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760" w:rsidRDefault="00E01760" w:rsidP="00F93CD6"/>
    <w:p w:rsidR="00E01760" w:rsidRDefault="00E01760" w:rsidP="00F93CD6"/>
    <w:p w:rsidR="00CD4DAD" w:rsidRDefault="00CD4DAD" w:rsidP="00F93CD6"/>
    <w:p w:rsidR="00A43A99" w:rsidRDefault="00A43A99" w:rsidP="00F93CD6"/>
    <w:p w:rsidR="00A43A99" w:rsidRDefault="00A43A99" w:rsidP="00F93CD6"/>
    <w:p w:rsidR="00A43A99" w:rsidRDefault="00A43A99" w:rsidP="00F93CD6"/>
    <w:p w:rsidR="00CD4DAD" w:rsidRDefault="00CD4DAD" w:rsidP="00F93CD6"/>
    <w:p w:rsidR="00E01760" w:rsidRDefault="00E01760" w:rsidP="00F93CD6"/>
    <w:p w:rsidR="00F93CD6" w:rsidRPr="00CD4DAD" w:rsidRDefault="00F93CD6" w:rsidP="00E01760">
      <w:pPr>
        <w:jc w:val="center"/>
        <w:rPr>
          <w:rFonts w:ascii="Tahoma" w:hAnsi="Tahoma" w:cs="Tahoma"/>
          <w:b/>
          <w:sz w:val="52"/>
          <w:szCs w:val="52"/>
        </w:rPr>
      </w:pPr>
      <w:r w:rsidRPr="00CD4DAD">
        <w:rPr>
          <w:rFonts w:ascii="Tahoma" w:hAnsi="Tahoma" w:cs="Tahoma"/>
          <w:b/>
          <w:sz w:val="52"/>
          <w:szCs w:val="52"/>
        </w:rPr>
        <w:t>MEMORIU GENERAL</w:t>
      </w:r>
    </w:p>
    <w:p w:rsidR="00F93CD6" w:rsidRPr="00E01760" w:rsidRDefault="00E01760" w:rsidP="00E01760">
      <w:pPr>
        <w:jc w:val="center"/>
        <w:rPr>
          <w:rFonts w:ascii="Tahoma" w:hAnsi="Tahoma" w:cs="Tahoma"/>
          <w:sz w:val="44"/>
          <w:szCs w:val="44"/>
        </w:rPr>
      </w:pPr>
      <w:r>
        <w:rPr>
          <w:rFonts w:ascii="Tahoma" w:hAnsi="Tahoma" w:cs="Tahoma"/>
          <w:sz w:val="44"/>
          <w:szCs w:val="44"/>
        </w:rPr>
        <w:t>actualizare</w:t>
      </w:r>
      <w:r w:rsidR="00F93CD6" w:rsidRPr="00E01760">
        <w:rPr>
          <w:rFonts w:ascii="Tahoma" w:hAnsi="Tahoma" w:cs="Tahoma"/>
          <w:sz w:val="44"/>
          <w:szCs w:val="44"/>
        </w:rPr>
        <w:t xml:space="preserve"> Plan Urbanistic General</w:t>
      </w:r>
    </w:p>
    <w:p w:rsidR="00F93CD6" w:rsidRPr="00E01760" w:rsidRDefault="00F93CD6" w:rsidP="00E01760">
      <w:pPr>
        <w:jc w:val="center"/>
        <w:rPr>
          <w:rFonts w:ascii="Tahoma" w:hAnsi="Tahoma" w:cs="Tahoma"/>
          <w:sz w:val="44"/>
          <w:szCs w:val="44"/>
        </w:rPr>
      </w:pPr>
      <w:r w:rsidRPr="00E01760">
        <w:rPr>
          <w:rFonts w:ascii="Tahoma" w:hAnsi="Tahoma" w:cs="Tahoma"/>
          <w:sz w:val="44"/>
          <w:szCs w:val="44"/>
        </w:rPr>
        <w:t>Comun</w:t>
      </w:r>
      <w:r w:rsidR="00CD4DAD">
        <w:rPr>
          <w:rFonts w:ascii="Tahoma" w:hAnsi="Tahoma" w:cs="Tahoma"/>
          <w:sz w:val="44"/>
          <w:szCs w:val="44"/>
        </w:rPr>
        <w:t>a</w:t>
      </w:r>
      <w:r w:rsidRPr="00E01760">
        <w:rPr>
          <w:rFonts w:ascii="Tahoma" w:hAnsi="Tahoma" w:cs="Tahoma"/>
          <w:sz w:val="44"/>
          <w:szCs w:val="44"/>
        </w:rPr>
        <w:t xml:space="preserve"> </w:t>
      </w:r>
      <w:r w:rsidR="00AD38D8">
        <w:rPr>
          <w:rFonts w:ascii="Tahoma" w:hAnsi="Tahoma" w:cs="Tahoma"/>
          <w:sz w:val="44"/>
          <w:szCs w:val="44"/>
        </w:rPr>
        <w:t>Podeni</w:t>
      </w:r>
    </w:p>
    <w:p w:rsidR="00F93CD6" w:rsidRPr="00E01760" w:rsidRDefault="00F93CD6" w:rsidP="00E01760">
      <w:pPr>
        <w:jc w:val="center"/>
        <w:rPr>
          <w:rFonts w:ascii="Tahoma" w:hAnsi="Tahoma" w:cs="Tahoma"/>
          <w:sz w:val="44"/>
          <w:szCs w:val="44"/>
        </w:rPr>
      </w:pPr>
      <w:r w:rsidRPr="00E01760">
        <w:rPr>
          <w:rFonts w:ascii="Tahoma" w:hAnsi="Tahoma" w:cs="Tahoma"/>
          <w:sz w:val="44"/>
          <w:szCs w:val="44"/>
        </w:rPr>
        <w:t xml:space="preserve">județul </w:t>
      </w:r>
      <w:r w:rsidR="00CD4DAD">
        <w:rPr>
          <w:rFonts w:ascii="Tahoma" w:hAnsi="Tahoma" w:cs="Tahoma"/>
          <w:sz w:val="44"/>
          <w:szCs w:val="44"/>
        </w:rPr>
        <w:t>Mehedinți</w:t>
      </w:r>
    </w:p>
    <w:p w:rsidR="00E01760" w:rsidRDefault="00E01760" w:rsidP="00F93CD6"/>
    <w:p w:rsidR="00E01760" w:rsidRDefault="00E01760" w:rsidP="00F93CD6"/>
    <w:p w:rsidR="00E01760" w:rsidRDefault="00E01760" w:rsidP="00F93CD6"/>
    <w:p w:rsidR="00E01760" w:rsidRDefault="00E01760" w:rsidP="00F93CD6"/>
    <w:p w:rsidR="00E01760" w:rsidRDefault="00E01760" w:rsidP="00F93CD6"/>
    <w:p w:rsidR="00E01760" w:rsidRDefault="00E01760" w:rsidP="00F93CD6"/>
    <w:p w:rsidR="00E01760" w:rsidRDefault="00E01760" w:rsidP="00F93CD6"/>
    <w:p w:rsidR="00E01760" w:rsidRDefault="00E01760" w:rsidP="00F93CD6"/>
    <w:p w:rsidR="00E01760" w:rsidRDefault="00E01760" w:rsidP="00F93CD6"/>
    <w:p w:rsidR="00E01760" w:rsidRDefault="00E01760" w:rsidP="00F93CD6"/>
    <w:p w:rsidR="00E01760" w:rsidRDefault="00E01760" w:rsidP="00F93CD6"/>
    <w:p w:rsidR="00E01760" w:rsidRDefault="00E01760" w:rsidP="00F93CD6"/>
    <w:p w:rsidR="00CD4DAD" w:rsidRDefault="00CD4DAD" w:rsidP="00F93CD6"/>
    <w:p w:rsidR="00CD4DAD" w:rsidRDefault="00CD4DAD" w:rsidP="00F93CD6"/>
    <w:p w:rsidR="00CD4DAD" w:rsidRDefault="00CD4DAD" w:rsidP="00F93CD6"/>
    <w:p w:rsidR="00CD4DAD" w:rsidRDefault="00CD4DAD" w:rsidP="00F93CD6"/>
    <w:p w:rsidR="00CD4DAD" w:rsidRPr="00B42B3F" w:rsidRDefault="00A43A99" w:rsidP="00B42B3F">
      <w:pPr>
        <w:jc w:val="center"/>
        <w:rPr>
          <w:rFonts w:ascii="Tahoma" w:hAnsi="Tahoma" w:cs="Tahoma"/>
          <w:b/>
          <w:sz w:val="36"/>
          <w:szCs w:val="36"/>
        </w:rPr>
      </w:pPr>
      <w:r w:rsidRPr="00B42B3F">
        <w:rPr>
          <w:rFonts w:ascii="Tahoma" w:hAnsi="Tahoma" w:cs="Tahoma"/>
          <w:b/>
          <w:sz w:val="36"/>
          <w:szCs w:val="36"/>
        </w:rPr>
        <w:t xml:space="preserve">LISTA DE </w:t>
      </w:r>
      <w:r w:rsidR="00B42B3F" w:rsidRPr="00B42B3F">
        <w:rPr>
          <w:rFonts w:ascii="Tahoma" w:hAnsi="Tahoma" w:cs="Tahoma"/>
          <w:b/>
          <w:sz w:val="36"/>
          <w:szCs w:val="36"/>
        </w:rPr>
        <w:t>RESPONSABILITĂȚI</w:t>
      </w:r>
    </w:p>
    <w:p w:rsidR="00CD4DAD" w:rsidRDefault="00CD4DAD" w:rsidP="00F93CD6"/>
    <w:p w:rsidR="00CD4DAD" w:rsidRPr="008D6977" w:rsidRDefault="00CD4DAD" w:rsidP="008D6977">
      <w:pPr>
        <w:jc w:val="both"/>
        <w:rPr>
          <w:rFonts w:ascii="Tahoma" w:hAnsi="Tahoma" w:cs="Tahoma"/>
          <w:sz w:val="24"/>
          <w:szCs w:val="24"/>
        </w:rPr>
      </w:pPr>
    </w:p>
    <w:p w:rsidR="00F93CD6" w:rsidRPr="008D6977" w:rsidRDefault="00F93CD6" w:rsidP="008D6977">
      <w:pPr>
        <w:ind w:left="3119" w:hanging="3119"/>
        <w:jc w:val="both"/>
        <w:rPr>
          <w:rFonts w:ascii="Tahoma" w:hAnsi="Tahoma" w:cs="Tahoma"/>
          <w:sz w:val="24"/>
          <w:szCs w:val="24"/>
        </w:rPr>
      </w:pPr>
      <w:r w:rsidRPr="008D6977">
        <w:rPr>
          <w:rFonts w:ascii="Tahoma" w:hAnsi="Tahoma" w:cs="Tahoma"/>
          <w:b/>
          <w:sz w:val="24"/>
          <w:szCs w:val="24"/>
        </w:rPr>
        <w:t>DENUMIREA LUCR</w:t>
      </w:r>
      <w:r w:rsidR="00186AFA" w:rsidRPr="008D6977">
        <w:rPr>
          <w:rFonts w:ascii="Tahoma" w:hAnsi="Tahoma" w:cs="Tahoma"/>
          <w:b/>
          <w:sz w:val="24"/>
          <w:szCs w:val="24"/>
        </w:rPr>
        <w:t>Ă</w:t>
      </w:r>
      <w:r w:rsidRPr="008D6977">
        <w:rPr>
          <w:rFonts w:ascii="Tahoma" w:hAnsi="Tahoma" w:cs="Tahoma"/>
          <w:b/>
          <w:sz w:val="24"/>
          <w:szCs w:val="24"/>
        </w:rPr>
        <w:t>RII:</w:t>
      </w:r>
      <w:r w:rsidRPr="008D6977">
        <w:rPr>
          <w:rFonts w:ascii="Tahoma" w:hAnsi="Tahoma" w:cs="Tahoma"/>
          <w:sz w:val="24"/>
          <w:szCs w:val="24"/>
        </w:rPr>
        <w:t xml:space="preserve"> </w:t>
      </w:r>
      <w:r w:rsidR="008B0618" w:rsidRPr="008D6977">
        <w:rPr>
          <w:rFonts w:ascii="Tahoma" w:hAnsi="Tahoma" w:cs="Tahoma"/>
          <w:sz w:val="24"/>
          <w:szCs w:val="24"/>
        </w:rPr>
        <w:t xml:space="preserve">ACTUALIZARE PLAN URBANISTIC GENERAL AL COMUNEI </w:t>
      </w:r>
      <w:r w:rsidR="00671AC2">
        <w:rPr>
          <w:rFonts w:ascii="Tahoma" w:hAnsi="Tahoma" w:cs="Tahoma"/>
          <w:sz w:val="24"/>
          <w:szCs w:val="24"/>
        </w:rPr>
        <w:t>PODENI</w:t>
      </w:r>
      <w:r w:rsidR="008B0618" w:rsidRPr="008D6977">
        <w:rPr>
          <w:rFonts w:ascii="Tahoma" w:hAnsi="Tahoma" w:cs="Tahoma"/>
          <w:sz w:val="24"/>
          <w:szCs w:val="24"/>
        </w:rPr>
        <w:t>, JUDEȚUL MEHEDINȚI</w:t>
      </w:r>
    </w:p>
    <w:p w:rsidR="00F93CD6" w:rsidRPr="008D6977" w:rsidRDefault="00F93CD6" w:rsidP="008D6977">
      <w:pPr>
        <w:jc w:val="both"/>
        <w:rPr>
          <w:rFonts w:ascii="Tahoma" w:hAnsi="Tahoma" w:cs="Tahoma"/>
          <w:sz w:val="24"/>
          <w:szCs w:val="24"/>
        </w:rPr>
      </w:pPr>
      <w:r w:rsidRPr="00A43A99">
        <w:rPr>
          <w:rFonts w:ascii="Tahoma" w:hAnsi="Tahoma" w:cs="Tahoma"/>
          <w:b/>
          <w:sz w:val="24"/>
          <w:szCs w:val="24"/>
        </w:rPr>
        <w:t>BENEFICIAR:</w:t>
      </w:r>
      <w:r w:rsidRPr="008D6977">
        <w:rPr>
          <w:rFonts w:ascii="Tahoma" w:hAnsi="Tahoma" w:cs="Tahoma"/>
          <w:sz w:val="24"/>
          <w:szCs w:val="24"/>
        </w:rPr>
        <w:t xml:space="preserve"> CONSILIUL LOCAL </w:t>
      </w:r>
      <w:r w:rsidR="00671AC2">
        <w:rPr>
          <w:rFonts w:ascii="Tahoma" w:hAnsi="Tahoma" w:cs="Tahoma"/>
          <w:sz w:val="24"/>
          <w:szCs w:val="24"/>
        </w:rPr>
        <w:t>PODENI</w:t>
      </w:r>
    </w:p>
    <w:p w:rsidR="00F93CD6" w:rsidRPr="008D6977" w:rsidRDefault="00F93CD6" w:rsidP="008D6977">
      <w:pPr>
        <w:jc w:val="both"/>
        <w:rPr>
          <w:rFonts w:ascii="Tahoma" w:hAnsi="Tahoma" w:cs="Tahoma"/>
          <w:sz w:val="24"/>
          <w:szCs w:val="24"/>
        </w:rPr>
      </w:pPr>
      <w:r w:rsidRPr="00A43A99">
        <w:rPr>
          <w:rFonts w:ascii="Tahoma" w:hAnsi="Tahoma" w:cs="Tahoma"/>
          <w:b/>
          <w:sz w:val="24"/>
          <w:szCs w:val="24"/>
        </w:rPr>
        <w:t>PROIECTANT GENERAL:</w:t>
      </w:r>
      <w:r w:rsidRPr="008D6977">
        <w:rPr>
          <w:rFonts w:ascii="Tahoma" w:hAnsi="Tahoma" w:cs="Tahoma"/>
          <w:sz w:val="24"/>
          <w:szCs w:val="24"/>
        </w:rPr>
        <w:t xml:space="preserve"> S.C. </w:t>
      </w:r>
      <w:r w:rsidR="00671AC2">
        <w:rPr>
          <w:rFonts w:ascii="Tahoma" w:hAnsi="Tahoma" w:cs="Tahoma"/>
          <w:sz w:val="24"/>
          <w:szCs w:val="24"/>
        </w:rPr>
        <w:t>GENERAL PROJECT</w:t>
      </w:r>
      <w:r w:rsidR="009638E9">
        <w:rPr>
          <w:rFonts w:ascii="Tahoma" w:hAnsi="Tahoma" w:cs="Tahoma"/>
          <w:sz w:val="24"/>
          <w:szCs w:val="24"/>
        </w:rPr>
        <w:t xml:space="preserve"> </w:t>
      </w:r>
      <w:r w:rsidRPr="008D6977">
        <w:rPr>
          <w:rFonts w:ascii="Tahoma" w:hAnsi="Tahoma" w:cs="Tahoma"/>
          <w:sz w:val="24"/>
          <w:szCs w:val="24"/>
        </w:rPr>
        <w:t>S.R.L.</w:t>
      </w:r>
    </w:p>
    <w:p w:rsidR="00F93CD6" w:rsidRDefault="00CF5FEE" w:rsidP="008D6977">
      <w:pPr>
        <w:jc w:val="both"/>
        <w:rPr>
          <w:rFonts w:ascii="Tahoma" w:hAnsi="Tahoma" w:cs="Tahoma"/>
          <w:sz w:val="24"/>
          <w:szCs w:val="24"/>
        </w:rPr>
      </w:pPr>
      <w:r w:rsidRPr="00A43A99">
        <w:rPr>
          <w:rFonts w:ascii="Tahoma" w:hAnsi="Tahoma" w:cs="Tahoma"/>
          <w:b/>
          <w:sz w:val="24"/>
          <w:szCs w:val="24"/>
        </w:rPr>
        <w:t>COLECTIV DE ELABORARE:</w:t>
      </w:r>
      <w:r w:rsidRPr="008D6977">
        <w:rPr>
          <w:rFonts w:ascii="Tahoma" w:hAnsi="Tahoma" w:cs="Tahoma"/>
          <w:sz w:val="24"/>
          <w:szCs w:val="24"/>
        </w:rPr>
        <w:t xml:space="preserve"> </w:t>
      </w:r>
      <w:r w:rsidR="00F93CD6" w:rsidRPr="008D6977">
        <w:rPr>
          <w:rFonts w:ascii="Tahoma" w:hAnsi="Tahoma" w:cs="Tahoma"/>
          <w:sz w:val="24"/>
          <w:szCs w:val="24"/>
        </w:rPr>
        <w:t xml:space="preserve">Sef proiect: arh. </w:t>
      </w:r>
      <w:r w:rsidR="00186AFA" w:rsidRPr="008D6977">
        <w:rPr>
          <w:rFonts w:ascii="Tahoma" w:hAnsi="Tahoma" w:cs="Tahoma"/>
          <w:sz w:val="24"/>
          <w:szCs w:val="24"/>
        </w:rPr>
        <w:t>BUZEC LIVIU</w:t>
      </w:r>
    </w:p>
    <w:p w:rsidR="00904F8F" w:rsidRPr="008D6977" w:rsidRDefault="00904F8F" w:rsidP="008D6977">
      <w:pPr>
        <w:jc w:val="both"/>
        <w:rPr>
          <w:rFonts w:ascii="Tahoma" w:hAnsi="Tahoma" w:cs="Tahoma"/>
          <w:sz w:val="24"/>
          <w:szCs w:val="24"/>
        </w:rPr>
      </w:pPr>
      <w:r>
        <w:rPr>
          <w:rFonts w:ascii="Tahoma" w:hAnsi="Tahoma" w:cs="Tahoma"/>
          <w:sz w:val="24"/>
          <w:szCs w:val="24"/>
        </w:rPr>
        <w:t xml:space="preserve">                                            Arh. BUZEC MIHAELA</w:t>
      </w:r>
    </w:p>
    <w:p w:rsidR="00F93CD6" w:rsidRPr="008D6977" w:rsidRDefault="00CF5FEE" w:rsidP="008D6977">
      <w:pPr>
        <w:jc w:val="both"/>
        <w:rPr>
          <w:rFonts w:ascii="Tahoma" w:hAnsi="Tahoma" w:cs="Tahoma"/>
          <w:sz w:val="24"/>
          <w:szCs w:val="24"/>
        </w:rPr>
      </w:pPr>
      <w:r w:rsidRPr="008D6977">
        <w:rPr>
          <w:rFonts w:ascii="Tahoma" w:hAnsi="Tahoma" w:cs="Tahoma"/>
          <w:sz w:val="24"/>
          <w:szCs w:val="24"/>
        </w:rPr>
        <w:t xml:space="preserve">                </w:t>
      </w:r>
      <w:r w:rsidR="00A43A99">
        <w:rPr>
          <w:rFonts w:ascii="Tahoma" w:hAnsi="Tahoma" w:cs="Tahoma"/>
          <w:sz w:val="24"/>
          <w:szCs w:val="24"/>
        </w:rPr>
        <w:t xml:space="preserve">                            </w:t>
      </w:r>
      <w:r w:rsidR="00186AFA" w:rsidRPr="008D6977">
        <w:rPr>
          <w:rFonts w:ascii="Tahoma" w:hAnsi="Tahoma" w:cs="Tahoma"/>
          <w:sz w:val="24"/>
          <w:szCs w:val="24"/>
        </w:rPr>
        <w:t>Arh. APOSTOL ALEXANDRA</w:t>
      </w:r>
    </w:p>
    <w:p w:rsidR="00CF5FEE" w:rsidRPr="008D6977" w:rsidRDefault="00CF5FEE" w:rsidP="008D6977">
      <w:pPr>
        <w:jc w:val="both"/>
        <w:rPr>
          <w:rFonts w:ascii="Tahoma" w:hAnsi="Tahoma" w:cs="Tahoma"/>
          <w:sz w:val="24"/>
          <w:szCs w:val="24"/>
        </w:rPr>
      </w:pPr>
      <w:bookmarkStart w:id="0" w:name="_GoBack"/>
      <w:bookmarkEnd w:id="0"/>
      <w:r w:rsidRPr="008D6977">
        <w:rPr>
          <w:rFonts w:ascii="Tahoma" w:hAnsi="Tahoma" w:cs="Tahoma"/>
          <w:sz w:val="24"/>
          <w:szCs w:val="24"/>
        </w:rPr>
        <w:t xml:space="preserve">                </w:t>
      </w:r>
      <w:r w:rsidR="00A43A99">
        <w:rPr>
          <w:rFonts w:ascii="Tahoma" w:hAnsi="Tahoma" w:cs="Tahoma"/>
          <w:sz w:val="24"/>
          <w:szCs w:val="24"/>
        </w:rPr>
        <w:t xml:space="preserve">                            </w:t>
      </w:r>
      <w:r w:rsidRPr="008D6977">
        <w:rPr>
          <w:rFonts w:ascii="Tahoma" w:hAnsi="Tahoma" w:cs="Tahoma"/>
          <w:sz w:val="24"/>
          <w:szCs w:val="24"/>
        </w:rPr>
        <w:t>Th. DRĂGĂNUȘ ION</w:t>
      </w:r>
    </w:p>
    <w:p w:rsidR="00F93CD6" w:rsidRPr="00A43A99" w:rsidRDefault="00F93CD6" w:rsidP="008D6977">
      <w:pPr>
        <w:jc w:val="both"/>
        <w:rPr>
          <w:rFonts w:ascii="Tahoma" w:hAnsi="Tahoma" w:cs="Tahoma"/>
          <w:b/>
          <w:sz w:val="24"/>
          <w:szCs w:val="24"/>
        </w:rPr>
      </w:pPr>
      <w:r w:rsidRPr="00A43A99">
        <w:rPr>
          <w:rFonts w:ascii="Tahoma" w:hAnsi="Tahoma" w:cs="Tahoma"/>
          <w:b/>
          <w:sz w:val="24"/>
          <w:szCs w:val="24"/>
        </w:rPr>
        <w:t>SUBPROIECTANTI, COLABORATORI:</w:t>
      </w:r>
    </w:p>
    <w:p w:rsidR="00F93CD6" w:rsidRPr="008D6977" w:rsidRDefault="00241831" w:rsidP="008D6977">
      <w:pPr>
        <w:ind w:left="708" w:firstLine="708"/>
        <w:jc w:val="both"/>
        <w:rPr>
          <w:rFonts w:ascii="Tahoma" w:hAnsi="Tahoma" w:cs="Tahoma"/>
          <w:sz w:val="24"/>
          <w:szCs w:val="24"/>
        </w:rPr>
      </w:pPr>
      <w:r>
        <w:rPr>
          <w:rFonts w:ascii="Tahoma" w:hAnsi="Tahoma" w:cs="Tahoma"/>
          <w:sz w:val="24"/>
          <w:szCs w:val="24"/>
        </w:rPr>
        <w:t>Rețele</w:t>
      </w:r>
      <w:r w:rsidR="00F93CD6" w:rsidRPr="008D6977">
        <w:rPr>
          <w:rFonts w:ascii="Tahoma" w:hAnsi="Tahoma" w:cs="Tahoma"/>
          <w:sz w:val="24"/>
          <w:szCs w:val="24"/>
        </w:rPr>
        <w:t xml:space="preserve">: ing. </w:t>
      </w:r>
      <w:r>
        <w:rPr>
          <w:rFonts w:ascii="Tahoma" w:hAnsi="Tahoma" w:cs="Tahoma"/>
          <w:sz w:val="24"/>
          <w:szCs w:val="24"/>
        </w:rPr>
        <w:t>BUDA</w:t>
      </w:r>
      <w:r w:rsidR="00805B17">
        <w:rPr>
          <w:rFonts w:ascii="Tahoma" w:hAnsi="Tahoma" w:cs="Tahoma"/>
          <w:sz w:val="24"/>
          <w:szCs w:val="24"/>
        </w:rPr>
        <w:t xml:space="preserve"> CARMEN</w:t>
      </w:r>
      <w:r>
        <w:rPr>
          <w:rFonts w:ascii="Tahoma" w:hAnsi="Tahoma" w:cs="Tahoma"/>
          <w:sz w:val="24"/>
          <w:szCs w:val="24"/>
        </w:rPr>
        <w:t xml:space="preserve"> </w:t>
      </w:r>
    </w:p>
    <w:p w:rsidR="00F93CD6" w:rsidRPr="008D6977" w:rsidRDefault="00F93CD6" w:rsidP="008D6977">
      <w:pPr>
        <w:ind w:left="708" w:firstLine="708"/>
        <w:jc w:val="both"/>
        <w:rPr>
          <w:rFonts w:ascii="Tahoma" w:hAnsi="Tahoma" w:cs="Tahoma"/>
          <w:sz w:val="24"/>
          <w:szCs w:val="24"/>
        </w:rPr>
      </w:pPr>
      <w:r w:rsidRPr="008D6977">
        <w:rPr>
          <w:rFonts w:ascii="Tahoma" w:hAnsi="Tahoma" w:cs="Tahoma"/>
          <w:sz w:val="24"/>
          <w:szCs w:val="24"/>
        </w:rPr>
        <w:t xml:space="preserve">Drumuri: ing. </w:t>
      </w:r>
      <w:r w:rsidR="00241831">
        <w:rPr>
          <w:rFonts w:ascii="Tahoma" w:hAnsi="Tahoma" w:cs="Tahoma"/>
          <w:sz w:val="24"/>
          <w:szCs w:val="24"/>
        </w:rPr>
        <w:t>OPREA GHEORGHE</w:t>
      </w:r>
    </w:p>
    <w:p w:rsidR="00A43A99" w:rsidRDefault="00A43A99" w:rsidP="00F93CD6"/>
    <w:p w:rsidR="00A43A99" w:rsidRDefault="00A43A99" w:rsidP="00F93CD6"/>
    <w:p w:rsidR="00A43A99" w:rsidRDefault="00A43A99" w:rsidP="00F93CD6"/>
    <w:p w:rsidR="00A43A99" w:rsidRDefault="00A43A99" w:rsidP="00F93CD6"/>
    <w:p w:rsidR="00A43A99" w:rsidRDefault="00A43A99" w:rsidP="00F93CD6"/>
    <w:p w:rsidR="00A43A99" w:rsidRDefault="00A43A99" w:rsidP="00F93CD6"/>
    <w:p w:rsidR="00A43A99" w:rsidRDefault="00A43A99" w:rsidP="00F93CD6"/>
    <w:p w:rsidR="007A18C4" w:rsidRDefault="007A18C4" w:rsidP="00F93CD6"/>
    <w:p w:rsidR="001C683C" w:rsidRDefault="001C683C" w:rsidP="00014A29">
      <w:pPr>
        <w:jc w:val="center"/>
        <w:rPr>
          <w:rFonts w:ascii="Tahoma" w:hAnsi="Tahoma" w:cs="Tahoma"/>
          <w:b/>
          <w:sz w:val="32"/>
          <w:szCs w:val="32"/>
        </w:rPr>
      </w:pPr>
    </w:p>
    <w:p w:rsidR="00D75140" w:rsidRPr="00014A29" w:rsidRDefault="00F93CD6" w:rsidP="00014A29">
      <w:pPr>
        <w:jc w:val="center"/>
        <w:rPr>
          <w:rFonts w:ascii="Tahoma" w:hAnsi="Tahoma" w:cs="Tahoma"/>
          <w:b/>
          <w:sz w:val="32"/>
          <w:szCs w:val="32"/>
        </w:rPr>
      </w:pPr>
      <w:r w:rsidRPr="007A18C4">
        <w:rPr>
          <w:rFonts w:ascii="Tahoma" w:hAnsi="Tahoma" w:cs="Tahoma"/>
          <w:b/>
          <w:sz w:val="32"/>
          <w:szCs w:val="32"/>
        </w:rPr>
        <w:lastRenderedPageBreak/>
        <w:t>MEMORIU GENERAL</w:t>
      </w:r>
    </w:p>
    <w:p w:rsidR="00F93CD6" w:rsidRPr="007A18C4" w:rsidRDefault="00F93CD6" w:rsidP="00F93CD6">
      <w:pPr>
        <w:rPr>
          <w:rFonts w:ascii="Tahoma" w:hAnsi="Tahoma" w:cs="Tahoma"/>
          <w:b/>
          <w:sz w:val="24"/>
          <w:szCs w:val="24"/>
        </w:rPr>
      </w:pPr>
      <w:r w:rsidRPr="007A18C4">
        <w:rPr>
          <w:rFonts w:ascii="Tahoma" w:hAnsi="Tahoma" w:cs="Tahoma"/>
          <w:b/>
          <w:sz w:val="24"/>
          <w:szCs w:val="24"/>
        </w:rPr>
        <w:t>1. INTRODUCERE</w:t>
      </w:r>
    </w:p>
    <w:p w:rsidR="00F93CD6" w:rsidRPr="007A18C4" w:rsidRDefault="00F93CD6" w:rsidP="00F93CD6">
      <w:pPr>
        <w:rPr>
          <w:rFonts w:ascii="Tahoma" w:hAnsi="Tahoma" w:cs="Tahoma"/>
          <w:sz w:val="24"/>
          <w:szCs w:val="24"/>
        </w:rPr>
      </w:pPr>
      <w:r w:rsidRPr="007A18C4">
        <w:rPr>
          <w:rFonts w:ascii="Tahoma" w:hAnsi="Tahoma" w:cs="Tahoma"/>
          <w:sz w:val="24"/>
          <w:szCs w:val="24"/>
        </w:rPr>
        <w:t>1.1</w:t>
      </w:r>
      <w:r w:rsidR="003049C8">
        <w:rPr>
          <w:rFonts w:ascii="Tahoma" w:hAnsi="Tahoma" w:cs="Tahoma"/>
          <w:sz w:val="24"/>
          <w:szCs w:val="24"/>
        </w:rPr>
        <w:t>.</w:t>
      </w:r>
      <w:r w:rsidRPr="007A18C4">
        <w:rPr>
          <w:rFonts w:ascii="Tahoma" w:hAnsi="Tahoma" w:cs="Tahoma"/>
          <w:sz w:val="24"/>
          <w:szCs w:val="24"/>
        </w:rPr>
        <w:t xml:space="preserve"> Date de recunoaştere a documentaţiei </w:t>
      </w:r>
    </w:p>
    <w:p w:rsidR="00F93CD6" w:rsidRPr="007A18C4" w:rsidRDefault="00B42B3F" w:rsidP="00F93CD6">
      <w:pPr>
        <w:rPr>
          <w:rFonts w:ascii="Tahoma" w:hAnsi="Tahoma" w:cs="Tahoma"/>
          <w:sz w:val="24"/>
          <w:szCs w:val="24"/>
        </w:rPr>
      </w:pPr>
      <w:r w:rsidRPr="007A18C4">
        <w:rPr>
          <w:rFonts w:ascii="Tahoma" w:hAnsi="Tahoma" w:cs="Tahoma"/>
          <w:sz w:val="24"/>
          <w:szCs w:val="24"/>
        </w:rPr>
        <w:t>1.2</w:t>
      </w:r>
      <w:r w:rsidR="003049C8">
        <w:rPr>
          <w:rFonts w:ascii="Tahoma" w:hAnsi="Tahoma" w:cs="Tahoma"/>
          <w:sz w:val="24"/>
          <w:szCs w:val="24"/>
        </w:rPr>
        <w:t>.</w:t>
      </w:r>
      <w:r w:rsidRPr="007A18C4">
        <w:rPr>
          <w:rFonts w:ascii="Tahoma" w:hAnsi="Tahoma" w:cs="Tahoma"/>
          <w:sz w:val="24"/>
          <w:szCs w:val="24"/>
        </w:rPr>
        <w:t xml:space="preserve"> Obiectul lucrării </w:t>
      </w:r>
    </w:p>
    <w:p w:rsidR="00F93CD6" w:rsidRPr="007A18C4" w:rsidRDefault="00F93CD6" w:rsidP="00F93CD6">
      <w:pPr>
        <w:rPr>
          <w:rFonts w:ascii="Tahoma" w:hAnsi="Tahoma" w:cs="Tahoma"/>
          <w:sz w:val="24"/>
          <w:szCs w:val="24"/>
        </w:rPr>
      </w:pPr>
      <w:r w:rsidRPr="007A18C4">
        <w:rPr>
          <w:rFonts w:ascii="Tahoma" w:hAnsi="Tahoma" w:cs="Tahoma"/>
          <w:sz w:val="24"/>
          <w:szCs w:val="24"/>
        </w:rPr>
        <w:t>1.3</w:t>
      </w:r>
      <w:r w:rsidR="003049C8">
        <w:rPr>
          <w:rFonts w:ascii="Tahoma" w:hAnsi="Tahoma" w:cs="Tahoma"/>
          <w:sz w:val="24"/>
          <w:szCs w:val="24"/>
        </w:rPr>
        <w:t>.</w:t>
      </w:r>
      <w:r w:rsidRPr="007A18C4">
        <w:rPr>
          <w:rFonts w:ascii="Tahoma" w:hAnsi="Tahoma" w:cs="Tahoma"/>
          <w:sz w:val="24"/>
          <w:szCs w:val="24"/>
        </w:rPr>
        <w:t xml:space="preserve"> Surse documentare </w:t>
      </w:r>
    </w:p>
    <w:p w:rsidR="00F93CD6" w:rsidRPr="007A18C4" w:rsidRDefault="00F93CD6" w:rsidP="00F93CD6">
      <w:pPr>
        <w:rPr>
          <w:rFonts w:ascii="Tahoma" w:hAnsi="Tahoma" w:cs="Tahoma"/>
          <w:sz w:val="24"/>
          <w:szCs w:val="24"/>
        </w:rPr>
      </w:pPr>
      <w:r w:rsidRPr="007A18C4">
        <w:rPr>
          <w:rFonts w:ascii="Tahoma" w:hAnsi="Tahoma" w:cs="Tahoma"/>
          <w:sz w:val="24"/>
          <w:szCs w:val="24"/>
        </w:rPr>
        <w:t xml:space="preserve">1.4. Baza legală a elaborării documentației </w:t>
      </w:r>
    </w:p>
    <w:p w:rsidR="00F93CD6" w:rsidRPr="007A18C4" w:rsidRDefault="00F93CD6" w:rsidP="00F93CD6">
      <w:pPr>
        <w:rPr>
          <w:rFonts w:ascii="Tahoma" w:hAnsi="Tahoma" w:cs="Tahoma"/>
          <w:sz w:val="24"/>
          <w:szCs w:val="24"/>
        </w:rPr>
      </w:pPr>
      <w:r w:rsidRPr="007A18C4">
        <w:rPr>
          <w:rFonts w:ascii="Tahoma" w:hAnsi="Tahoma" w:cs="Tahoma"/>
          <w:sz w:val="24"/>
          <w:szCs w:val="24"/>
        </w:rPr>
        <w:t xml:space="preserve">1.5. Studii elaborate anterior </w:t>
      </w:r>
    </w:p>
    <w:p w:rsidR="00F93CD6" w:rsidRDefault="00F93CD6" w:rsidP="00F93CD6">
      <w:pPr>
        <w:rPr>
          <w:rFonts w:ascii="Tahoma" w:hAnsi="Tahoma" w:cs="Tahoma"/>
          <w:b/>
          <w:sz w:val="24"/>
          <w:szCs w:val="24"/>
        </w:rPr>
      </w:pPr>
      <w:r w:rsidRPr="007A18C4">
        <w:rPr>
          <w:rFonts w:ascii="Tahoma" w:hAnsi="Tahoma" w:cs="Tahoma"/>
          <w:b/>
          <w:sz w:val="24"/>
          <w:szCs w:val="24"/>
        </w:rPr>
        <w:t xml:space="preserve">2. </w:t>
      </w:r>
      <w:r w:rsidR="00B42B3F" w:rsidRPr="007A18C4">
        <w:rPr>
          <w:rFonts w:ascii="Tahoma" w:hAnsi="Tahoma" w:cs="Tahoma"/>
          <w:b/>
          <w:sz w:val="24"/>
          <w:szCs w:val="24"/>
        </w:rPr>
        <w:t>SINTEZA STUDIILOR ANALITICE ȘI PROSPECTIVE</w:t>
      </w:r>
      <w:r w:rsidR="004925E5" w:rsidRPr="007A18C4">
        <w:rPr>
          <w:rFonts w:ascii="Tahoma" w:hAnsi="Tahoma" w:cs="Tahoma"/>
          <w:b/>
          <w:sz w:val="24"/>
          <w:szCs w:val="24"/>
        </w:rPr>
        <w:t>, DIAGNOSTICUL GENERAL ȘI PROSPECTIV</w:t>
      </w:r>
    </w:p>
    <w:p w:rsidR="003049C8" w:rsidRPr="003049C8" w:rsidRDefault="003049C8" w:rsidP="00F93CD6">
      <w:pPr>
        <w:rPr>
          <w:rFonts w:ascii="Tahoma" w:hAnsi="Tahoma" w:cs="Tahoma"/>
          <w:sz w:val="24"/>
          <w:szCs w:val="24"/>
        </w:rPr>
      </w:pPr>
      <w:r w:rsidRPr="003049C8">
        <w:rPr>
          <w:rFonts w:ascii="Tahoma" w:hAnsi="Tahoma" w:cs="Tahoma"/>
          <w:sz w:val="24"/>
          <w:szCs w:val="24"/>
        </w:rPr>
        <w:t>2.1</w:t>
      </w:r>
      <w:r>
        <w:rPr>
          <w:rFonts w:ascii="Tahoma" w:hAnsi="Tahoma" w:cs="Tahoma"/>
          <w:sz w:val="24"/>
          <w:szCs w:val="24"/>
        </w:rPr>
        <w:t>.   Reații în teritoriu</w:t>
      </w:r>
    </w:p>
    <w:p w:rsidR="00BE4D04" w:rsidRPr="00D75140" w:rsidRDefault="00BE4D04" w:rsidP="00BE4D04">
      <w:pPr>
        <w:jc w:val="both"/>
        <w:rPr>
          <w:rFonts w:ascii="Tahoma" w:hAnsi="Tahoma" w:cs="Tahoma"/>
          <w:sz w:val="24"/>
          <w:szCs w:val="24"/>
        </w:rPr>
      </w:pPr>
      <w:r w:rsidRPr="00D75140">
        <w:rPr>
          <w:rFonts w:ascii="Tahoma" w:hAnsi="Tahoma" w:cs="Tahoma"/>
          <w:sz w:val="24"/>
          <w:szCs w:val="24"/>
        </w:rPr>
        <w:t>2.</w:t>
      </w:r>
      <w:r w:rsidR="003049C8">
        <w:rPr>
          <w:rFonts w:ascii="Tahoma" w:hAnsi="Tahoma" w:cs="Tahoma"/>
          <w:sz w:val="24"/>
          <w:szCs w:val="24"/>
        </w:rPr>
        <w:t>2.</w:t>
      </w:r>
      <w:r w:rsidRPr="00D75140">
        <w:rPr>
          <w:rFonts w:ascii="Tahoma" w:hAnsi="Tahoma" w:cs="Tahoma"/>
          <w:sz w:val="24"/>
          <w:szCs w:val="24"/>
        </w:rPr>
        <w:t xml:space="preserve"> </w:t>
      </w:r>
      <w:r w:rsidR="00D625DA">
        <w:rPr>
          <w:rFonts w:ascii="Tahoma" w:hAnsi="Tahoma" w:cs="Tahoma"/>
          <w:sz w:val="24"/>
          <w:szCs w:val="24"/>
        </w:rPr>
        <w:t xml:space="preserve">  </w:t>
      </w:r>
      <w:r w:rsidRPr="00D75140">
        <w:rPr>
          <w:rFonts w:ascii="Tahoma" w:hAnsi="Tahoma" w:cs="Tahoma"/>
          <w:sz w:val="24"/>
          <w:szCs w:val="24"/>
        </w:rPr>
        <w:t xml:space="preserve">Obiective de interes public </w:t>
      </w:r>
    </w:p>
    <w:p w:rsidR="00BE4D04" w:rsidRPr="00D75140" w:rsidRDefault="00BE4D04" w:rsidP="00BE4D04">
      <w:pPr>
        <w:jc w:val="both"/>
        <w:rPr>
          <w:rFonts w:ascii="Tahoma" w:hAnsi="Tahoma" w:cs="Tahoma"/>
          <w:sz w:val="24"/>
          <w:szCs w:val="24"/>
        </w:rPr>
      </w:pPr>
      <w:r w:rsidRPr="00D75140">
        <w:rPr>
          <w:rFonts w:ascii="Tahoma" w:hAnsi="Tahoma" w:cs="Tahoma"/>
          <w:sz w:val="24"/>
          <w:szCs w:val="24"/>
        </w:rPr>
        <w:t>2.</w:t>
      </w:r>
      <w:r w:rsidR="003049C8">
        <w:rPr>
          <w:rFonts w:ascii="Tahoma" w:hAnsi="Tahoma" w:cs="Tahoma"/>
          <w:sz w:val="24"/>
          <w:szCs w:val="24"/>
        </w:rPr>
        <w:t>3</w:t>
      </w:r>
      <w:r w:rsidRPr="00D75140">
        <w:rPr>
          <w:rFonts w:ascii="Tahoma" w:hAnsi="Tahoma" w:cs="Tahoma"/>
          <w:sz w:val="24"/>
          <w:szCs w:val="24"/>
        </w:rPr>
        <w:t xml:space="preserve">. </w:t>
      </w:r>
      <w:r w:rsidR="003049C8">
        <w:rPr>
          <w:rFonts w:ascii="Tahoma" w:hAnsi="Tahoma" w:cs="Tahoma"/>
          <w:sz w:val="24"/>
          <w:szCs w:val="24"/>
        </w:rPr>
        <w:t xml:space="preserve">  </w:t>
      </w:r>
      <w:r w:rsidRPr="00D75140">
        <w:rPr>
          <w:rFonts w:ascii="Tahoma" w:hAnsi="Tahoma" w:cs="Tahoma"/>
          <w:sz w:val="24"/>
          <w:szCs w:val="24"/>
        </w:rPr>
        <w:t>Organizarea circulației și a transporturilor</w:t>
      </w:r>
    </w:p>
    <w:p w:rsidR="00D75140" w:rsidRPr="00D75140" w:rsidRDefault="00D75140" w:rsidP="00D75140">
      <w:pPr>
        <w:jc w:val="both"/>
        <w:rPr>
          <w:rFonts w:ascii="Tahoma" w:hAnsi="Tahoma" w:cs="Tahoma"/>
          <w:sz w:val="24"/>
          <w:szCs w:val="24"/>
        </w:rPr>
      </w:pPr>
      <w:r w:rsidRPr="00D75140">
        <w:rPr>
          <w:rFonts w:ascii="Tahoma" w:hAnsi="Tahoma" w:cs="Tahoma"/>
          <w:sz w:val="24"/>
          <w:szCs w:val="24"/>
        </w:rPr>
        <w:t>2.</w:t>
      </w:r>
      <w:r w:rsidR="003049C8">
        <w:rPr>
          <w:rFonts w:ascii="Tahoma" w:hAnsi="Tahoma" w:cs="Tahoma"/>
          <w:sz w:val="24"/>
          <w:szCs w:val="24"/>
        </w:rPr>
        <w:t>4</w:t>
      </w:r>
      <w:r w:rsidRPr="00D75140">
        <w:rPr>
          <w:rFonts w:ascii="Tahoma" w:hAnsi="Tahoma" w:cs="Tahoma"/>
          <w:sz w:val="24"/>
          <w:szCs w:val="24"/>
        </w:rPr>
        <w:t xml:space="preserve">.  </w:t>
      </w:r>
      <w:r w:rsidR="003049C8">
        <w:rPr>
          <w:rFonts w:ascii="Tahoma" w:hAnsi="Tahoma" w:cs="Tahoma"/>
          <w:sz w:val="24"/>
          <w:szCs w:val="24"/>
        </w:rPr>
        <w:t xml:space="preserve"> </w:t>
      </w:r>
      <w:r w:rsidRPr="00D75140">
        <w:rPr>
          <w:rFonts w:ascii="Tahoma" w:hAnsi="Tahoma" w:cs="Tahoma"/>
          <w:sz w:val="24"/>
          <w:szCs w:val="24"/>
        </w:rPr>
        <w:t>Condiții geotehnice și hidrogeologice</w:t>
      </w:r>
    </w:p>
    <w:p w:rsidR="00BE4D04" w:rsidRPr="00D75140" w:rsidRDefault="00D75140" w:rsidP="00D75140">
      <w:pPr>
        <w:jc w:val="both"/>
        <w:rPr>
          <w:rFonts w:ascii="Tahoma" w:hAnsi="Tahoma" w:cs="Tahoma"/>
          <w:sz w:val="24"/>
          <w:szCs w:val="24"/>
        </w:rPr>
      </w:pPr>
      <w:r w:rsidRPr="00D75140">
        <w:rPr>
          <w:rFonts w:ascii="Tahoma" w:hAnsi="Tahoma" w:cs="Tahoma"/>
          <w:sz w:val="24"/>
          <w:szCs w:val="24"/>
        </w:rPr>
        <w:t>2.</w:t>
      </w:r>
      <w:r w:rsidR="003049C8">
        <w:rPr>
          <w:rFonts w:ascii="Tahoma" w:hAnsi="Tahoma" w:cs="Tahoma"/>
          <w:sz w:val="24"/>
          <w:szCs w:val="24"/>
        </w:rPr>
        <w:t>5</w:t>
      </w:r>
      <w:r w:rsidRPr="00D75140">
        <w:rPr>
          <w:rFonts w:ascii="Tahoma" w:hAnsi="Tahoma" w:cs="Tahoma"/>
          <w:sz w:val="24"/>
          <w:szCs w:val="24"/>
        </w:rPr>
        <w:t xml:space="preserve">.  </w:t>
      </w:r>
      <w:r w:rsidR="003049C8">
        <w:rPr>
          <w:rFonts w:ascii="Tahoma" w:hAnsi="Tahoma" w:cs="Tahoma"/>
          <w:sz w:val="24"/>
          <w:szCs w:val="24"/>
        </w:rPr>
        <w:t xml:space="preserve"> </w:t>
      </w:r>
      <w:r w:rsidRPr="00D75140">
        <w:rPr>
          <w:rFonts w:ascii="Tahoma" w:hAnsi="Tahoma" w:cs="Tahoma"/>
          <w:sz w:val="24"/>
          <w:szCs w:val="24"/>
        </w:rPr>
        <w:t>Protecția mediului, riscuri naturale și antropice</w:t>
      </w:r>
    </w:p>
    <w:p w:rsidR="00F75BD7" w:rsidRDefault="00BE4D04" w:rsidP="00BE4D04">
      <w:pPr>
        <w:jc w:val="both"/>
        <w:rPr>
          <w:rFonts w:ascii="Tahoma" w:hAnsi="Tahoma" w:cs="Tahoma"/>
          <w:sz w:val="24"/>
          <w:szCs w:val="24"/>
        </w:rPr>
      </w:pPr>
      <w:r w:rsidRPr="00BE4D04">
        <w:rPr>
          <w:rFonts w:ascii="Tahoma" w:hAnsi="Tahoma" w:cs="Tahoma"/>
          <w:sz w:val="24"/>
          <w:szCs w:val="24"/>
        </w:rPr>
        <w:t>2.</w:t>
      </w:r>
      <w:r w:rsidR="003049C8">
        <w:rPr>
          <w:rFonts w:ascii="Tahoma" w:hAnsi="Tahoma" w:cs="Tahoma"/>
          <w:sz w:val="24"/>
          <w:szCs w:val="24"/>
        </w:rPr>
        <w:t>6</w:t>
      </w:r>
      <w:r w:rsidRPr="00BE4D04">
        <w:rPr>
          <w:rFonts w:ascii="Tahoma" w:hAnsi="Tahoma" w:cs="Tahoma"/>
          <w:sz w:val="24"/>
          <w:szCs w:val="24"/>
        </w:rPr>
        <w:t xml:space="preserve">.  </w:t>
      </w:r>
      <w:r w:rsidR="00F75BD7">
        <w:rPr>
          <w:rFonts w:ascii="Tahoma" w:hAnsi="Tahoma" w:cs="Tahoma"/>
          <w:sz w:val="24"/>
          <w:szCs w:val="24"/>
        </w:rPr>
        <w:t xml:space="preserve"> Tipuri de proprietate</w:t>
      </w:r>
    </w:p>
    <w:p w:rsidR="00BE4D04" w:rsidRPr="00BE4D04" w:rsidRDefault="00F75BD7" w:rsidP="00BE4D04">
      <w:pPr>
        <w:jc w:val="both"/>
        <w:rPr>
          <w:rFonts w:ascii="Tahoma" w:hAnsi="Tahoma" w:cs="Tahoma"/>
          <w:sz w:val="24"/>
          <w:szCs w:val="24"/>
        </w:rPr>
      </w:pPr>
      <w:r>
        <w:rPr>
          <w:rFonts w:ascii="Tahoma" w:hAnsi="Tahoma" w:cs="Tahoma"/>
          <w:sz w:val="24"/>
          <w:szCs w:val="24"/>
        </w:rPr>
        <w:t xml:space="preserve">2.7.   </w:t>
      </w:r>
      <w:r w:rsidR="00BE4D04" w:rsidRPr="00BE4D04">
        <w:rPr>
          <w:rFonts w:ascii="Tahoma" w:hAnsi="Tahoma" w:cs="Tahoma"/>
          <w:sz w:val="24"/>
          <w:szCs w:val="24"/>
        </w:rPr>
        <w:t>Infrastructură tehnico – edilitară</w:t>
      </w:r>
    </w:p>
    <w:p w:rsidR="00BE4D04" w:rsidRPr="00BE4D04" w:rsidRDefault="00BE4D04" w:rsidP="00BE4D04">
      <w:pPr>
        <w:jc w:val="both"/>
        <w:rPr>
          <w:rFonts w:ascii="Tahoma" w:hAnsi="Tahoma" w:cs="Tahoma"/>
          <w:sz w:val="24"/>
          <w:szCs w:val="24"/>
        </w:rPr>
      </w:pPr>
      <w:r w:rsidRPr="00BE4D04">
        <w:rPr>
          <w:rFonts w:ascii="Tahoma" w:hAnsi="Tahoma" w:cs="Tahoma"/>
          <w:sz w:val="24"/>
          <w:szCs w:val="24"/>
        </w:rPr>
        <w:t>2.</w:t>
      </w:r>
      <w:r w:rsidR="00F75BD7">
        <w:rPr>
          <w:rFonts w:ascii="Tahoma" w:hAnsi="Tahoma" w:cs="Tahoma"/>
          <w:sz w:val="24"/>
          <w:szCs w:val="24"/>
        </w:rPr>
        <w:t>8</w:t>
      </w:r>
      <w:r w:rsidRPr="00BE4D04">
        <w:rPr>
          <w:rFonts w:ascii="Tahoma" w:hAnsi="Tahoma" w:cs="Tahoma"/>
          <w:sz w:val="24"/>
          <w:szCs w:val="24"/>
        </w:rPr>
        <w:t xml:space="preserve">.  </w:t>
      </w:r>
      <w:r w:rsidR="00F75BD7">
        <w:rPr>
          <w:rFonts w:ascii="Tahoma" w:hAnsi="Tahoma" w:cs="Tahoma"/>
          <w:sz w:val="24"/>
          <w:szCs w:val="24"/>
        </w:rPr>
        <w:t xml:space="preserve"> </w:t>
      </w:r>
      <w:r w:rsidRPr="00BE4D04">
        <w:rPr>
          <w:rFonts w:ascii="Tahoma" w:hAnsi="Tahoma" w:cs="Tahoma"/>
          <w:sz w:val="24"/>
          <w:szCs w:val="24"/>
        </w:rPr>
        <w:t>Analiza factorilor interesați</w:t>
      </w:r>
    </w:p>
    <w:p w:rsidR="00BE4D04" w:rsidRPr="00BE4D04" w:rsidRDefault="00BE4D04" w:rsidP="00BE4D04">
      <w:pPr>
        <w:jc w:val="both"/>
        <w:rPr>
          <w:rFonts w:ascii="Tahoma" w:hAnsi="Tahoma" w:cs="Tahoma"/>
          <w:sz w:val="24"/>
          <w:szCs w:val="24"/>
        </w:rPr>
      </w:pPr>
      <w:r w:rsidRPr="00BE4D04">
        <w:rPr>
          <w:rFonts w:ascii="Tahoma" w:hAnsi="Tahoma" w:cs="Tahoma"/>
          <w:sz w:val="24"/>
          <w:szCs w:val="24"/>
        </w:rPr>
        <w:t>2.</w:t>
      </w:r>
      <w:r w:rsidR="00F75BD7">
        <w:rPr>
          <w:rFonts w:ascii="Tahoma" w:hAnsi="Tahoma" w:cs="Tahoma"/>
          <w:sz w:val="24"/>
          <w:szCs w:val="24"/>
        </w:rPr>
        <w:t>9</w:t>
      </w:r>
      <w:r w:rsidRPr="00BE4D04">
        <w:rPr>
          <w:rFonts w:ascii="Tahoma" w:hAnsi="Tahoma" w:cs="Tahoma"/>
          <w:sz w:val="24"/>
          <w:szCs w:val="24"/>
        </w:rPr>
        <w:t xml:space="preserve">. </w:t>
      </w:r>
      <w:r w:rsidR="00F75BD7">
        <w:rPr>
          <w:rFonts w:ascii="Tahoma" w:hAnsi="Tahoma" w:cs="Tahoma"/>
          <w:sz w:val="24"/>
          <w:szCs w:val="24"/>
        </w:rPr>
        <w:t xml:space="preserve"> </w:t>
      </w:r>
      <w:r w:rsidRPr="00BE4D04">
        <w:rPr>
          <w:rFonts w:ascii="Tahoma" w:hAnsi="Tahoma" w:cs="Tahoma"/>
          <w:sz w:val="24"/>
          <w:szCs w:val="24"/>
        </w:rPr>
        <w:t xml:space="preserve"> Evoluția activităților economice</w:t>
      </w:r>
    </w:p>
    <w:p w:rsidR="00BE4D04" w:rsidRPr="00D75140" w:rsidRDefault="00BE4D04" w:rsidP="00D75140">
      <w:pPr>
        <w:jc w:val="both"/>
        <w:rPr>
          <w:rFonts w:ascii="Tahoma" w:hAnsi="Tahoma" w:cs="Tahoma"/>
          <w:sz w:val="24"/>
          <w:szCs w:val="24"/>
        </w:rPr>
      </w:pPr>
      <w:r w:rsidRPr="00BE4D04">
        <w:rPr>
          <w:rFonts w:ascii="Tahoma" w:hAnsi="Tahoma" w:cs="Tahoma"/>
          <w:sz w:val="24"/>
          <w:szCs w:val="24"/>
        </w:rPr>
        <w:t>2.</w:t>
      </w:r>
      <w:r w:rsidR="00F75BD7">
        <w:rPr>
          <w:rFonts w:ascii="Tahoma" w:hAnsi="Tahoma" w:cs="Tahoma"/>
          <w:sz w:val="24"/>
          <w:szCs w:val="24"/>
        </w:rPr>
        <w:t xml:space="preserve">10. </w:t>
      </w:r>
      <w:r w:rsidRPr="00BE4D04">
        <w:rPr>
          <w:rFonts w:ascii="Tahoma" w:hAnsi="Tahoma" w:cs="Tahoma"/>
          <w:sz w:val="24"/>
          <w:szCs w:val="24"/>
        </w:rPr>
        <w:t>Evoluția socio - demografică</w:t>
      </w:r>
    </w:p>
    <w:p w:rsidR="00F93CD6" w:rsidRDefault="004925E5" w:rsidP="00F93CD6">
      <w:pPr>
        <w:rPr>
          <w:rFonts w:ascii="Tahoma" w:hAnsi="Tahoma" w:cs="Tahoma"/>
          <w:b/>
          <w:sz w:val="24"/>
          <w:szCs w:val="24"/>
        </w:rPr>
      </w:pPr>
      <w:r w:rsidRPr="007A18C4">
        <w:rPr>
          <w:rFonts w:ascii="Tahoma" w:hAnsi="Tahoma" w:cs="Tahoma"/>
          <w:b/>
          <w:sz w:val="24"/>
          <w:szCs w:val="24"/>
        </w:rPr>
        <w:t>3. STRATEGIA DE DEZVOLTARE SPAȚIALĂ</w:t>
      </w:r>
    </w:p>
    <w:p w:rsidR="00F705EE" w:rsidRPr="00F705EE" w:rsidRDefault="00F705EE" w:rsidP="00F93CD6">
      <w:pPr>
        <w:rPr>
          <w:rFonts w:ascii="Tahoma" w:hAnsi="Tahoma" w:cs="Tahoma"/>
          <w:sz w:val="24"/>
          <w:szCs w:val="24"/>
        </w:rPr>
      </w:pPr>
      <w:r w:rsidRPr="00F705EE">
        <w:rPr>
          <w:rFonts w:ascii="Tahoma" w:hAnsi="Tahoma" w:cs="Tahoma"/>
          <w:sz w:val="24"/>
          <w:szCs w:val="24"/>
        </w:rPr>
        <w:t>3.1. Viziunea de dezvoltare teritorială</w:t>
      </w:r>
    </w:p>
    <w:p w:rsidR="00F705EE" w:rsidRPr="00F705EE" w:rsidRDefault="00F705EE" w:rsidP="00F93CD6">
      <w:pPr>
        <w:rPr>
          <w:rFonts w:ascii="Tahoma" w:hAnsi="Tahoma" w:cs="Tahoma"/>
          <w:sz w:val="24"/>
          <w:szCs w:val="24"/>
        </w:rPr>
      </w:pPr>
      <w:r w:rsidRPr="00F705EE">
        <w:rPr>
          <w:rFonts w:ascii="Tahoma" w:hAnsi="Tahoma" w:cs="Tahoma"/>
          <w:sz w:val="24"/>
          <w:szCs w:val="24"/>
        </w:rPr>
        <w:t>3.2</w:t>
      </w:r>
      <w:r>
        <w:rPr>
          <w:rFonts w:ascii="Tahoma" w:hAnsi="Tahoma" w:cs="Tahoma"/>
          <w:sz w:val="24"/>
          <w:szCs w:val="24"/>
        </w:rPr>
        <w:t>.</w:t>
      </w:r>
      <w:r w:rsidRPr="00F705EE">
        <w:rPr>
          <w:rFonts w:ascii="Tahoma" w:hAnsi="Tahoma" w:cs="Tahoma"/>
          <w:sz w:val="24"/>
          <w:szCs w:val="24"/>
        </w:rPr>
        <w:t xml:space="preserve"> Acțiuni necesare pentru dezvoltarea spațială a teritoriului</w:t>
      </w:r>
    </w:p>
    <w:p w:rsidR="00F93CD6" w:rsidRPr="007A18C4" w:rsidRDefault="004925E5" w:rsidP="00F93CD6">
      <w:pPr>
        <w:rPr>
          <w:rFonts w:ascii="Tahoma" w:hAnsi="Tahoma" w:cs="Tahoma"/>
          <w:b/>
          <w:sz w:val="24"/>
          <w:szCs w:val="24"/>
        </w:rPr>
      </w:pPr>
      <w:r w:rsidRPr="007A18C4">
        <w:rPr>
          <w:rFonts w:ascii="Tahoma" w:hAnsi="Tahoma" w:cs="Tahoma"/>
          <w:b/>
          <w:sz w:val="24"/>
          <w:szCs w:val="24"/>
        </w:rPr>
        <w:t>4. POLITICI ȘI PROGRAME DE INVESTIȚII PUBLICE NECESARE PENTRU IMPLEMENTARE</w:t>
      </w:r>
    </w:p>
    <w:p w:rsidR="00F93CD6" w:rsidRPr="007A18C4" w:rsidRDefault="004925E5" w:rsidP="00F93CD6">
      <w:pPr>
        <w:rPr>
          <w:rFonts w:ascii="Tahoma" w:hAnsi="Tahoma" w:cs="Tahoma"/>
          <w:b/>
          <w:sz w:val="24"/>
          <w:szCs w:val="24"/>
        </w:rPr>
      </w:pPr>
      <w:r w:rsidRPr="007A18C4">
        <w:rPr>
          <w:rFonts w:ascii="Tahoma" w:hAnsi="Tahoma" w:cs="Tahoma"/>
          <w:b/>
          <w:sz w:val="24"/>
          <w:szCs w:val="24"/>
        </w:rPr>
        <w:t>5. LISTA PRINCIPALELOR PROI</w:t>
      </w:r>
      <w:r w:rsidR="007A18C4" w:rsidRPr="007A18C4">
        <w:rPr>
          <w:rFonts w:ascii="Tahoma" w:hAnsi="Tahoma" w:cs="Tahoma"/>
          <w:b/>
          <w:sz w:val="24"/>
          <w:szCs w:val="24"/>
        </w:rPr>
        <w:t>ECTE DE DEZVOLTARE ȘI RESTUCTURARE</w:t>
      </w:r>
    </w:p>
    <w:p w:rsidR="00F93CD6" w:rsidRDefault="007A18C4" w:rsidP="00F93CD6">
      <w:pPr>
        <w:rPr>
          <w:rFonts w:ascii="Tahoma" w:hAnsi="Tahoma" w:cs="Tahoma"/>
          <w:b/>
          <w:sz w:val="24"/>
          <w:szCs w:val="24"/>
        </w:rPr>
      </w:pPr>
      <w:r w:rsidRPr="007A18C4">
        <w:rPr>
          <w:rFonts w:ascii="Tahoma" w:hAnsi="Tahoma" w:cs="Tahoma"/>
          <w:b/>
          <w:sz w:val="24"/>
          <w:szCs w:val="24"/>
        </w:rPr>
        <w:t>6. PLANUL DE ACȚIUNE PENTRU IMPLEMENTAREA PLANULUI</w:t>
      </w:r>
    </w:p>
    <w:p w:rsidR="00B44163" w:rsidRDefault="00B44163" w:rsidP="0023078C">
      <w:pPr>
        <w:jc w:val="both"/>
        <w:rPr>
          <w:rFonts w:ascii="Tahoma" w:hAnsi="Tahoma" w:cs="Tahoma"/>
          <w:b/>
          <w:sz w:val="24"/>
          <w:szCs w:val="24"/>
        </w:rPr>
      </w:pPr>
    </w:p>
    <w:p w:rsidR="00805B17" w:rsidRDefault="00FC71E3" w:rsidP="0023078C">
      <w:pPr>
        <w:jc w:val="both"/>
        <w:rPr>
          <w:rFonts w:ascii="Tahoma" w:hAnsi="Tahoma" w:cs="Tahoma"/>
          <w:b/>
          <w:sz w:val="24"/>
          <w:szCs w:val="24"/>
        </w:rPr>
      </w:pPr>
      <w:r>
        <w:rPr>
          <w:rFonts w:ascii="Tahoma" w:hAnsi="Tahoma" w:cs="Tahoma"/>
          <w:b/>
          <w:sz w:val="24"/>
          <w:szCs w:val="24"/>
        </w:rPr>
        <w:lastRenderedPageBreak/>
        <w:t xml:space="preserve">1. </w:t>
      </w:r>
      <w:r w:rsidRPr="00FC71E3">
        <w:rPr>
          <w:rFonts w:ascii="Tahoma" w:hAnsi="Tahoma" w:cs="Tahoma"/>
          <w:b/>
          <w:sz w:val="24"/>
          <w:szCs w:val="24"/>
        </w:rPr>
        <w:t>INTRODUCERE</w:t>
      </w:r>
    </w:p>
    <w:p w:rsidR="00FC71E3" w:rsidRPr="00FC71E3" w:rsidRDefault="00FC71E3" w:rsidP="00FC71E3">
      <w:pPr>
        <w:rPr>
          <w:rFonts w:ascii="Tahoma" w:hAnsi="Tahoma" w:cs="Tahoma"/>
          <w:b/>
          <w:sz w:val="24"/>
          <w:szCs w:val="24"/>
        </w:rPr>
      </w:pPr>
      <w:r w:rsidRPr="00FC71E3">
        <w:rPr>
          <w:rFonts w:ascii="Tahoma" w:hAnsi="Tahoma" w:cs="Tahoma"/>
          <w:b/>
          <w:sz w:val="24"/>
          <w:szCs w:val="24"/>
        </w:rPr>
        <w:t xml:space="preserve">1.1. DATE DE RECUNOAŞTERE A DOCUMENTAŢIEI </w:t>
      </w:r>
    </w:p>
    <w:p w:rsidR="004C6E43" w:rsidRPr="004C6E43" w:rsidRDefault="004C6E43" w:rsidP="004C6E43">
      <w:pPr>
        <w:jc w:val="both"/>
        <w:rPr>
          <w:rFonts w:ascii="Tahoma" w:hAnsi="Tahoma" w:cs="Tahoma"/>
          <w:b/>
          <w:sz w:val="24"/>
          <w:szCs w:val="24"/>
        </w:rPr>
      </w:pPr>
      <w:r w:rsidRPr="004C6E43">
        <w:rPr>
          <w:rFonts w:ascii="Tahoma" w:hAnsi="Tahoma" w:cs="Tahoma"/>
          <w:b/>
          <w:sz w:val="24"/>
          <w:szCs w:val="24"/>
        </w:rPr>
        <w:t>Denumirea lucr</w:t>
      </w:r>
      <w:r>
        <w:rPr>
          <w:rFonts w:ascii="Tahoma" w:hAnsi="Tahoma" w:cs="Tahoma"/>
          <w:b/>
          <w:sz w:val="24"/>
          <w:szCs w:val="24"/>
        </w:rPr>
        <w:t>ă</w:t>
      </w:r>
      <w:r w:rsidRPr="004C6E43">
        <w:rPr>
          <w:rFonts w:ascii="Tahoma" w:hAnsi="Tahoma" w:cs="Tahoma"/>
          <w:b/>
          <w:sz w:val="24"/>
          <w:szCs w:val="24"/>
        </w:rPr>
        <w:t xml:space="preserve">rii : </w:t>
      </w:r>
      <w:r>
        <w:rPr>
          <w:rFonts w:ascii="Tahoma" w:hAnsi="Tahoma" w:cs="Tahoma"/>
          <w:b/>
          <w:sz w:val="24"/>
          <w:szCs w:val="24"/>
        </w:rPr>
        <w:t xml:space="preserve">Actualizare </w:t>
      </w:r>
      <w:r w:rsidRPr="004C6E43">
        <w:rPr>
          <w:rFonts w:ascii="Tahoma" w:hAnsi="Tahoma" w:cs="Tahoma"/>
          <w:b/>
          <w:sz w:val="24"/>
          <w:szCs w:val="24"/>
        </w:rPr>
        <w:t>Plan Urbanistic Gene</w:t>
      </w:r>
      <w:r>
        <w:rPr>
          <w:rFonts w:ascii="Tahoma" w:hAnsi="Tahoma" w:cs="Tahoma"/>
          <w:b/>
          <w:sz w:val="24"/>
          <w:szCs w:val="24"/>
        </w:rPr>
        <w:t xml:space="preserve">ral Comuna </w:t>
      </w:r>
      <w:r w:rsidR="00741B2B">
        <w:rPr>
          <w:rFonts w:ascii="Tahoma" w:hAnsi="Tahoma" w:cs="Tahoma"/>
          <w:b/>
          <w:sz w:val="24"/>
          <w:szCs w:val="24"/>
        </w:rPr>
        <w:t>Podeni</w:t>
      </w:r>
    </w:p>
    <w:p w:rsidR="004C6E43" w:rsidRPr="004C6E43" w:rsidRDefault="004C6E43" w:rsidP="004C6E43">
      <w:pPr>
        <w:jc w:val="both"/>
        <w:rPr>
          <w:rFonts w:ascii="Tahoma" w:hAnsi="Tahoma" w:cs="Tahoma"/>
          <w:b/>
          <w:sz w:val="24"/>
          <w:szCs w:val="24"/>
        </w:rPr>
      </w:pPr>
      <w:r w:rsidRPr="004C6E43">
        <w:rPr>
          <w:rFonts w:ascii="Tahoma" w:hAnsi="Tahoma" w:cs="Tahoma"/>
          <w:b/>
          <w:sz w:val="24"/>
          <w:szCs w:val="24"/>
        </w:rPr>
        <w:t xml:space="preserve">Beneficiar : Primaria Comunei </w:t>
      </w:r>
      <w:r w:rsidR="00741B2B">
        <w:rPr>
          <w:rFonts w:ascii="Tahoma" w:hAnsi="Tahoma" w:cs="Tahoma"/>
          <w:b/>
          <w:sz w:val="24"/>
          <w:szCs w:val="24"/>
        </w:rPr>
        <w:t>Podeni</w:t>
      </w:r>
      <w:r w:rsidRPr="004C6E43">
        <w:rPr>
          <w:rFonts w:ascii="Tahoma" w:hAnsi="Tahoma" w:cs="Tahoma"/>
          <w:b/>
          <w:sz w:val="24"/>
          <w:szCs w:val="24"/>
        </w:rPr>
        <w:t xml:space="preserve"> </w:t>
      </w:r>
    </w:p>
    <w:p w:rsidR="004C6E43" w:rsidRDefault="004C6E43" w:rsidP="004C6E43">
      <w:pPr>
        <w:jc w:val="both"/>
        <w:rPr>
          <w:rFonts w:ascii="Tahoma" w:hAnsi="Tahoma" w:cs="Tahoma"/>
          <w:b/>
          <w:sz w:val="24"/>
          <w:szCs w:val="24"/>
        </w:rPr>
      </w:pPr>
      <w:r w:rsidRPr="004C6E43">
        <w:rPr>
          <w:rFonts w:ascii="Tahoma" w:hAnsi="Tahoma" w:cs="Tahoma"/>
          <w:b/>
          <w:sz w:val="24"/>
          <w:szCs w:val="24"/>
        </w:rPr>
        <w:t xml:space="preserve">Proiectant general : S.C. </w:t>
      </w:r>
      <w:r w:rsidR="00741B2B">
        <w:rPr>
          <w:rFonts w:ascii="Tahoma" w:hAnsi="Tahoma" w:cs="Tahoma"/>
          <w:b/>
          <w:sz w:val="24"/>
          <w:szCs w:val="24"/>
        </w:rPr>
        <w:t>General Project</w:t>
      </w:r>
      <w:r w:rsidRPr="004C6E43">
        <w:rPr>
          <w:rFonts w:ascii="Tahoma" w:hAnsi="Tahoma" w:cs="Tahoma"/>
          <w:b/>
          <w:sz w:val="24"/>
          <w:szCs w:val="24"/>
        </w:rPr>
        <w:t xml:space="preserve"> S.</w:t>
      </w:r>
      <w:r>
        <w:rPr>
          <w:rFonts w:ascii="Tahoma" w:hAnsi="Tahoma" w:cs="Tahoma"/>
          <w:b/>
          <w:sz w:val="24"/>
          <w:szCs w:val="24"/>
        </w:rPr>
        <w:t>R</w:t>
      </w:r>
      <w:r w:rsidRPr="004C6E43">
        <w:rPr>
          <w:rFonts w:ascii="Tahoma" w:hAnsi="Tahoma" w:cs="Tahoma"/>
          <w:b/>
          <w:sz w:val="24"/>
          <w:szCs w:val="24"/>
        </w:rPr>
        <w:t>.</w:t>
      </w:r>
      <w:r>
        <w:rPr>
          <w:rFonts w:ascii="Tahoma" w:hAnsi="Tahoma" w:cs="Tahoma"/>
          <w:b/>
          <w:sz w:val="24"/>
          <w:szCs w:val="24"/>
        </w:rPr>
        <w:t>L.</w:t>
      </w:r>
      <w:r w:rsidRPr="004C6E43">
        <w:rPr>
          <w:rFonts w:ascii="Tahoma" w:hAnsi="Tahoma" w:cs="Tahoma"/>
          <w:b/>
          <w:sz w:val="24"/>
          <w:szCs w:val="24"/>
        </w:rPr>
        <w:t xml:space="preserve"> </w:t>
      </w:r>
    </w:p>
    <w:p w:rsidR="00FC71E3" w:rsidRPr="00FC71E3" w:rsidRDefault="004C6E43" w:rsidP="004C6E43">
      <w:pPr>
        <w:jc w:val="both"/>
        <w:rPr>
          <w:rFonts w:ascii="Tahoma" w:hAnsi="Tahoma" w:cs="Tahoma"/>
          <w:b/>
          <w:sz w:val="24"/>
          <w:szCs w:val="24"/>
        </w:rPr>
      </w:pPr>
      <w:r w:rsidRPr="004C6E43">
        <w:rPr>
          <w:rFonts w:ascii="Tahoma" w:hAnsi="Tahoma" w:cs="Tahoma"/>
          <w:b/>
          <w:sz w:val="24"/>
          <w:szCs w:val="24"/>
        </w:rPr>
        <w:t>Data elaborarii : 201</w:t>
      </w:r>
      <w:r w:rsidR="007C65F0">
        <w:rPr>
          <w:rFonts w:ascii="Tahoma" w:hAnsi="Tahoma" w:cs="Tahoma"/>
          <w:b/>
          <w:sz w:val="24"/>
          <w:szCs w:val="24"/>
        </w:rPr>
        <w:t>9</w:t>
      </w:r>
    </w:p>
    <w:p w:rsidR="00156203" w:rsidRPr="0029662F" w:rsidRDefault="0029662F" w:rsidP="0023078C">
      <w:pPr>
        <w:jc w:val="both"/>
        <w:rPr>
          <w:rFonts w:ascii="Tahoma" w:hAnsi="Tahoma" w:cs="Tahoma"/>
          <w:b/>
          <w:color w:val="000000"/>
          <w:sz w:val="24"/>
          <w:szCs w:val="24"/>
        </w:rPr>
      </w:pPr>
      <w:r>
        <w:rPr>
          <w:rFonts w:ascii="Tahoma" w:hAnsi="Tahoma" w:cs="Tahoma"/>
          <w:b/>
          <w:color w:val="000000"/>
          <w:sz w:val="24"/>
          <w:szCs w:val="24"/>
        </w:rPr>
        <w:t>1.2. OBIECTUL LUCRĂRII</w:t>
      </w:r>
    </w:p>
    <w:p w:rsidR="00156203" w:rsidRPr="0023078C" w:rsidRDefault="00156203" w:rsidP="0023078C">
      <w:pPr>
        <w:jc w:val="both"/>
        <w:rPr>
          <w:rStyle w:val="FontStyle34"/>
          <w:rFonts w:ascii="Tahoma" w:hAnsi="Tahoma" w:cs="Tahoma"/>
          <w:b/>
          <w:bCs/>
          <w:sz w:val="24"/>
          <w:szCs w:val="24"/>
          <w:lang w:eastAsia="ro-RO"/>
        </w:rPr>
      </w:pPr>
      <w:r w:rsidRPr="0023078C">
        <w:rPr>
          <w:rFonts w:ascii="Tahoma" w:hAnsi="Tahoma" w:cs="Tahoma"/>
          <w:sz w:val="24"/>
          <w:szCs w:val="24"/>
        </w:rPr>
        <w:tab/>
        <w:t>Planul urbanistic general are atât caracter director, cât şi de reglementare şi reprezintă principalul instrument de planificare operaţională, constituind baza legală pentru realizarea programelor şi acţiunilor de dezvoltare</w:t>
      </w:r>
      <w:r w:rsidRPr="0023078C">
        <w:rPr>
          <w:rStyle w:val="FontStyle34"/>
          <w:rFonts w:ascii="Tahoma" w:hAnsi="Tahoma" w:cs="Tahoma"/>
          <w:sz w:val="24"/>
          <w:szCs w:val="24"/>
          <w:lang w:eastAsia="ro-RO"/>
        </w:rPr>
        <w:t>;</w:t>
      </w:r>
    </w:p>
    <w:p w:rsidR="00156203" w:rsidRPr="0023078C" w:rsidRDefault="00156203" w:rsidP="0023078C">
      <w:pPr>
        <w:jc w:val="both"/>
        <w:rPr>
          <w:rFonts w:ascii="Tahoma" w:hAnsi="Tahoma" w:cs="Tahoma"/>
          <w:sz w:val="24"/>
          <w:szCs w:val="24"/>
        </w:rPr>
      </w:pPr>
      <w:r w:rsidRPr="0023078C">
        <w:rPr>
          <w:rFonts w:ascii="Tahoma" w:hAnsi="Tahoma" w:cs="Tahoma"/>
          <w:sz w:val="24"/>
          <w:szCs w:val="24"/>
        </w:rPr>
        <w:tab/>
        <w:t>Planul urbanistic general se elaborează în baza strategiei de dezvoltare a localităţii şi se corelează cu bugetul si programele de investiţii publice ale localităţii, în vederea implementării prevederilor obiectivelor de utilitate publică.</w:t>
      </w:r>
    </w:p>
    <w:p w:rsidR="00156203" w:rsidRPr="0023078C" w:rsidRDefault="00156203" w:rsidP="0023078C">
      <w:pPr>
        <w:jc w:val="both"/>
        <w:rPr>
          <w:rFonts w:ascii="Tahoma" w:hAnsi="Tahoma" w:cs="Tahoma"/>
          <w:sz w:val="24"/>
          <w:szCs w:val="24"/>
        </w:rPr>
      </w:pPr>
      <w:r w:rsidRPr="0023078C">
        <w:rPr>
          <w:rFonts w:ascii="Tahoma" w:hAnsi="Tahoma" w:cs="Tahoma"/>
          <w:sz w:val="24"/>
          <w:szCs w:val="24"/>
        </w:rPr>
        <w:t>Scopul general al actualizării PUG ului, în baza strategiei de dezvoltare a localităţii, e</w:t>
      </w:r>
      <w:r w:rsidR="0023078C">
        <w:rPr>
          <w:rFonts w:ascii="Tahoma" w:hAnsi="Tahoma" w:cs="Tahoma"/>
          <w:sz w:val="24"/>
          <w:szCs w:val="24"/>
        </w:rPr>
        <w:t xml:space="preserve">ste stabilirea de reglementari </w:t>
      </w:r>
      <w:r w:rsidRPr="0023078C">
        <w:rPr>
          <w:rFonts w:ascii="Tahoma" w:hAnsi="Tahoma" w:cs="Tahoma"/>
          <w:sz w:val="24"/>
          <w:szCs w:val="24"/>
        </w:rPr>
        <w:t>pe termen scurt, la nivelul întregii unităţi administrativ-teritoriale de bază, cu privire la:</w:t>
      </w:r>
    </w:p>
    <w:p w:rsidR="00156203" w:rsidRPr="00436FFA" w:rsidRDefault="00156203" w:rsidP="00060C2A">
      <w:pPr>
        <w:pStyle w:val="ListParagraph"/>
        <w:numPr>
          <w:ilvl w:val="0"/>
          <w:numId w:val="1"/>
        </w:numPr>
        <w:jc w:val="both"/>
        <w:rPr>
          <w:rFonts w:ascii="Tahoma" w:hAnsi="Tahoma" w:cs="Tahoma"/>
          <w:sz w:val="24"/>
          <w:szCs w:val="24"/>
          <w:lang w:val="ro-RO" w:eastAsia="ro-RO"/>
        </w:rPr>
      </w:pPr>
      <w:r w:rsidRPr="00436FFA">
        <w:rPr>
          <w:rFonts w:ascii="Tahoma" w:hAnsi="Tahoma" w:cs="Tahoma"/>
          <w:sz w:val="24"/>
          <w:szCs w:val="24"/>
          <w:lang w:val="ro-RO" w:eastAsia="ro-RO"/>
        </w:rPr>
        <w:t xml:space="preserve">stabilirea şi delimitarea teritoriului intravilan în relaţie cu teritoriul administrativ al localităţii; </w:t>
      </w:r>
    </w:p>
    <w:p w:rsidR="0029662F" w:rsidRPr="00436FFA" w:rsidRDefault="0029662F" w:rsidP="00060C2A">
      <w:pPr>
        <w:pStyle w:val="ListParagraph"/>
        <w:numPr>
          <w:ilvl w:val="0"/>
          <w:numId w:val="1"/>
        </w:numPr>
        <w:jc w:val="both"/>
        <w:rPr>
          <w:rFonts w:ascii="Tahoma" w:hAnsi="Tahoma" w:cs="Tahoma"/>
          <w:sz w:val="24"/>
          <w:szCs w:val="24"/>
          <w:lang w:val="ro-RO" w:eastAsia="ro-RO"/>
        </w:rPr>
      </w:pPr>
      <w:r w:rsidRPr="00436FFA">
        <w:rPr>
          <w:rFonts w:ascii="Tahoma" w:hAnsi="Tahoma" w:cs="Tahoma"/>
          <w:sz w:val="24"/>
          <w:szCs w:val="24"/>
          <w:lang w:val="ro-RO"/>
        </w:rPr>
        <w:t>transpunerea în plan spatial a obiectivelor dezvoltarii promovate de administratia locala în corelare cu principiile dezvoltarii durabile;</w:t>
      </w:r>
    </w:p>
    <w:p w:rsidR="00156203" w:rsidRPr="00436FFA" w:rsidRDefault="00156203" w:rsidP="00060C2A">
      <w:pPr>
        <w:pStyle w:val="ListParagraph"/>
        <w:numPr>
          <w:ilvl w:val="0"/>
          <w:numId w:val="1"/>
        </w:numPr>
        <w:jc w:val="both"/>
        <w:rPr>
          <w:rFonts w:ascii="Tahoma" w:hAnsi="Tahoma" w:cs="Tahoma"/>
          <w:sz w:val="24"/>
          <w:szCs w:val="24"/>
          <w:lang w:val="ro-RO" w:eastAsia="ro-RO"/>
        </w:rPr>
      </w:pPr>
      <w:r w:rsidRPr="00436FFA">
        <w:rPr>
          <w:rFonts w:ascii="Tahoma" w:hAnsi="Tahoma" w:cs="Tahoma"/>
          <w:sz w:val="24"/>
          <w:szCs w:val="24"/>
          <w:lang w:val="ro-RO" w:eastAsia="ro-RO"/>
        </w:rPr>
        <w:t xml:space="preserve">stabilirea modului de utilizare a terenurilor din intravilan; </w:t>
      </w:r>
    </w:p>
    <w:p w:rsidR="00156203" w:rsidRPr="00436FFA" w:rsidRDefault="00156203" w:rsidP="00060C2A">
      <w:pPr>
        <w:pStyle w:val="ListParagraph"/>
        <w:numPr>
          <w:ilvl w:val="0"/>
          <w:numId w:val="1"/>
        </w:numPr>
        <w:jc w:val="both"/>
        <w:rPr>
          <w:rFonts w:ascii="Tahoma" w:hAnsi="Tahoma" w:cs="Tahoma"/>
          <w:sz w:val="24"/>
          <w:szCs w:val="24"/>
          <w:lang w:val="ro-RO" w:eastAsia="ro-RO"/>
        </w:rPr>
      </w:pPr>
      <w:r w:rsidRPr="00436FFA">
        <w:rPr>
          <w:rFonts w:ascii="Tahoma" w:hAnsi="Tahoma" w:cs="Tahoma"/>
          <w:sz w:val="24"/>
          <w:szCs w:val="24"/>
          <w:lang w:val="ro-RO" w:eastAsia="ro-RO"/>
        </w:rPr>
        <w:t xml:space="preserve">zonificarea funcţională în corelaţie cu organizarea reţelei de circulaţie; </w:t>
      </w:r>
    </w:p>
    <w:p w:rsidR="00156203" w:rsidRPr="00436FFA" w:rsidRDefault="00156203" w:rsidP="00060C2A">
      <w:pPr>
        <w:pStyle w:val="ListParagraph"/>
        <w:numPr>
          <w:ilvl w:val="0"/>
          <w:numId w:val="1"/>
        </w:numPr>
        <w:jc w:val="both"/>
        <w:rPr>
          <w:rFonts w:ascii="Tahoma" w:hAnsi="Tahoma" w:cs="Tahoma"/>
          <w:sz w:val="24"/>
          <w:szCs w:val="24"/>
          <w:lang w:val="ro-RO" w:eastAsia="ro-RO"/>
        </w:rPr>
      </w:pPr>
      <w:r w:rsidRPr="00436FFA">
        <w:rPr>
          <w:rFonts w:ascii="Tahoma" w:hAnsi="Tahoma" w:cs="Tahoma"/>
          <w:sz w:val="24"/>
          <w:szCs w:val="24"/>
          <w:lang w:val="ro-RO" w:eastAsia="ro-RO"/>
        </w:rPr>
        <w:t xml:space="preserve">delimitarea zonelor afectate de servituţi publice; </w:t>
      </w:r>
    </w:p>
    <w:p w:rsidR="00156203" w:rsidRPr="00436FFA" w:rsidRDefault="00156203" w:rsidP="00060C2A">
      <w:pPr>
        <w:pStyle w:val="ListParagraph"/>
        <w:numPr>
          <w:ilvl w:val="0"/>
          <w:numId w:val="1"/>
        </w:numPr>
        <w:jc w:val="both"/>
        <w:rPr>
          <w:rFonts w:ascii="Tahoma" w:hAnsi="Tahoma" w:cs="Tahoma"/>
          <w:sz w:val="24"/>
          <w:szCs w:val="24"/>
          <w:lang w:val="ro-RO" w:eastAsia="ro-RO"/>
        </w:rPr>
      </w:pPr>
      <w:r w:rsidRPr="00436FFA">
        <w:rPr>
          <w:rFonts w:ascii="Tahoma" w:hAnsi="Tahoma" w:cs="Tahoma"/>
          <w:sz w:val="24"/>
          <w:szCs w:val="24"/>
          <w:lang w:val="ro-RO" w:eastAsia="ro-RO"/>
        </w:rPr>
        <w:t xml:space="preserve">modernizarea şi dezvoltarea infrastructurii tehnico-edilitare; </w:t>
      </w:r>
    </w:p>
    <w:p w:rsidR="00156203" w:rsidRPr="00436FFA" w:rsidRDefault="00156203" w:rsidP="00060C2A">
      <w:pPr>
        <w:pStyle w:val="ListParagraph"/>
        <w:numPr>
          <w:ilvl w:val="0"/>
          <w:numId w:val="1"/>
        </w:numPr>
        <w:jc w:val="both"/>
        <w:rPr>
          <w:rFonts w:ascii="Tahoma" w:hAnsi="Tahoma" w:cs="Tahoma"/>
          <w:sz w:val="24"/>
          <w:szCs w:val="24"/>
          <w:lang w:val="ro-RO" w:eastAsia="ro-RO"/>
        </w:rPr>
      </w:pPr>
      <w:r w:rsidRPr="00436FFA">
        <w:rPr>
          <w:rFonts w:ascii="Tahoma" w:hAnsi="Tahoma" w:cs="Tahoma"/>
          <w:sz w:val="24"/>
          <w:szCs w:val="24"/>
          <w:lang w:val="ro-RO" w:eastAsia="ro-RO"/>
        </w:rPr>
        <w:t xml:space="preserve">stabilirea zonelor protejate şi de protecţie a monumentelor istorice şi a siturilor arheologice reperate; </w:t>
      </w:r>
    </w:p>
    <w:p w:rsidR="00156203" w:rsidRPr="00436FFA" w:rsidRDefault="00156203" w:rsidP="00060C2A">
      <w:pPr>
        <w:pStyle w:val="ListParagraph"/>
        <w:numPr>
          <w:ilvl w:val="0"/>
          <w:numId w:val="1"/>
        </w:numPr>
        <w:jc w:val="both"/>
        <w:rPr>
          <w:rFonts w:ascii="Tahoma" w:hAnsi="Tahoma" w:cs="Tahoma"/>
          <w:sz w:val="24"/>
          <w:szCs w:val="24"/>
          <w:lang w:val="ro-RO" w:eastAsia="ro-RO"/>
        </w:rPr>
      </w:pPr>
      <w:r w:rsidRPr="00436FFA">
        <w:rPr>
          <w:rFonts w:ascii="Tahoma" w:hAnsi="Tahoma" w:cs="Tahoma"/>
          <w:sz w:val="24"/>
          <w:szCs w:val="24"/>
          <w:lang w:val="ro-RO" w:eastAsia="ro-RO"/>
        </w:rPr>
        <w:t xml:space="preserve">zonele care au instituite un regim special de protecţie prevăzut în legislaţia în vigoare; </w:t>
      </w:r>
    </w:p>
    <w:p w:rsidR="00156203" w:rsidRPr="00436FFA" w:rsidRDefault="00156203" w:rsidP="00060C2A">
      <w:pPr>
        <w:pStyle w:val="ListParagraph"/>
        <w:numPr>
          <w:ilvl w:val="0"/>
          <w:numId w:val="1"/>
        </w:numPr>
        <w:jc w:val="both"/>
        <w:rPr>
          <w:rFonts w:ascii="Tahoma" w:hAnsi="Tahoma" w:cs="Tahoma"/>
          <w:sz w:val="24"/>
          <w:szCs w:val="24"/>
          <w:lang w:val="ro-RO" w:eastAsia="ro-RO"/>
        </w:rPr>
      </w:pPr>
      <w:r w:rsidRPr="00436FFA">
        <w:rPr>
          <w:rFonts w:ascii="Tahoma" w:hAnsi="Tahoma" w:cs="Tahoma"/>
          <w:sz w:val="24"/>
          <w:szCs w:val="24"/>
          <w:lang w:val="ro-RO" w:eastAsia="ro-RO"/>
        </w:rPr>
        <w:t xml:space="preserve">formele de proprietate şi circulaţia juridică a terenurilor; </w:t>
      </w:r>
    </w:p>
    <w:p w:rsidR="00156203" w:rsidRPr="00436FFA" w:rsidRDefault="00156203" w:rsidP="00060C2A">
      <w:pPr>
        <w:pStyle w:val="ListParagraph"/>
        <w:numPr>
          <w:ilvl w:val="0"/>
          <w:numId w:val="1"/>
        </w:numPr>
        <w:jc w:val="both"/>
        <w:rPr>
          <w:rFonts w:ascii="Tahoma" w:hAnsi="Tahoma" w:cs="Tahoma"/>
          <w:sz w:val="24"/>
          <w:szCs w:val="24"/>
          <w:lang w:val="ro-RO" w:eastAsia="ro-RO"/>
        </w:rPr>
      </w:pPr>
      <w:r w:rsidRPr="00436FFA">
        <w:rPr>
          <w:rFonts w:ascii="Tahoma" w:hAnsi="Tahoma" w:cs="Tahoma"/>
          <w:sz w:val="24"/>
          <w:szCs w:val="24"/>
          <w:lang w:val="ro-RO" w:eastAsia="ro-RO"/>
        </w:rPr>
        <w:t xml:space="preserve">precizarea condiţiilor de amplasare şi conformare a volumelor construite, amenajate şi plantate; </w:t>
      </w:r>
    </w:p>
    <w:p w:rsidR="00156203" w:rsidRPr="00436FFA" w:rsidRDefault="00156203" w:rsidP="00060C2A">
      <w:pPr>
        <w:pStyle w:val="ListParagraph"/>
        <w:numPr>
          <w:ilvl w:val="0"/>
          <w:numId w:val="1"/>
        </w:numPr>
        <w:jc w:val="both"/>
        <w:rPr>
          <w:rFonts w:ascii="Tahoma" w:hAnsi="Tahoma" w:cs="Tahoma"/>
          <w:sz w:val="24"/>
          <w:szCs w:val="24"/>
          <w:lang w:val="ro-RO" w:eastAsia="ro-RO"/>
        </w:rPr>
      </w:pPr>
      <w:r w:rsidRPr="00436FFA">
        <w:rPr>
          <w:rFonts w:ascii="Tahoma" w:hAnsi="Tahoma" w:cs="Tahoma"/>
          <w:sz w:val="24"/>
          <w:szCs w:val="24"/>
          <w:lang w:val="ro-RO" w:eastAsia="ro-RO"/>
        </w:rPr>
        <w:t xml:space="preserve">zonele de risc natural delimitate şi declarate astfel, conform legii, precum şi la măsurile specifice privind prevenirea şi atenuarea riscurilor, utilizarea terenurilor şi realizarea construcţiilor in aceste zone; </w:t>
      </w:r>
    </w:p>
    <w:p w:rsidR="00156203" w:rsidRPr="00436FFA" w:rsidRDefault="00156203" w:rsidP="00060C2A">
      <w:pPr>
        <w:pStyle w:val="ListParagraph"/>
        <w:numPr>
          <w:ilvl w:val="0"/>
          <w:numId w:val="1"/>
        </w:numPr>
        <w:jc w:val="both"/>
        <w:rPr>
          <w:rFonts w:ascii="Tahoma" w:hAnsi="Tahoma" w:cs="Tahoma"/>
          <w:sz w:val="24"/>
          <w:szCs w:val="24"/>
          <w:lang w:val="ro-RO" w:eastAsia="ro-RO"/>
        </w:rPr>
      </w:pPr>
      <w:r w:rsidRPr="00436FFA">
        <w:rPr>
          <w:rFonts w:ascii="Tahoma" w:hAnsi="Tahoma" w:cs="Tahoma"/>
          <w:sz w:val="24"/>
          <w:szCs w:val="24"/>
          <w:lang w:val="ro-RO" w:eastAsia="ro-RO"/>
        </w:rPr>
        <w:t xml:space="preserve">zone de risc datorate unor depozitari istorice de deşeuri. </w:t>
      </w:r>
    </w:p>
    <w:p w:rsidR="00156203" w:rsidRPr="00436FFA" w:rsidRDefault="00156203" w:rsidP="0023078C">
      <w:pPr>
        <w:jc w:val="both"/>
        <w:rPr>
          <w:rFonts w:ascii="Tahoma" w:hAnsi="Tahoma" w:cs="Tahoma"/>
          <w:sz w:val="24"/>
          <w:szCs w:val="24"/>
          <w:lang w:eastAsia="ro-RO"/>
        </w:rPr>
      </w:pPr>
      <w:r w:rsidRPr="00436FFA">
        <w:rPr>
          <w:rFonts w:ascii="Tahoma" w:hAnsi="Tahoma" w:cs="Tahoma"/>
          <w:sz w:val="24"/>
          <w:szCs w:val="24"/>
          <w:lang w:eastAsia="ro-RO"/>
        </w:rPr>
        <w:lastRenderedPageBreak/>
        <w:t xml:space="preserve">pe termen mediu si lung, cu privire la: </w:t>
      </w:r>
    </w:p>
    <w:p w:rsidR="00156203" w:rsidRPr="00436FFA" w:rsidRDefault="00156203" w:rsidP="00060C2A">
      <w:pPr>
        <w:pStyle w:val="ListParagraph"/>
        <w:numPr>
          <w:ilvl w:val="0"/>
          <w:numId w:val="2"/>
        </w:numPr>
        <w:jc w:val="both"/>
        <w:rPr>
          <w:rFonts w:ascii="Tahoma" w:hAnsi="Tahoma" w:cs="Tahoma"/>
          <w:sz w:val="24"/>
          <w:szCs w:val="24"/>
          <w:lang w:val="ro-RO" w:eastAsia="ro-RO"/>
        </w:rPr>
      </w:pPr>
      <w:r w:rsidRPr="00436FFA">
        <w:rPr>
          <w:rFonts w:ascii="Tahoma" w:hAnsi="Tahoma" w:cs="Tahoma"/>
          <w:sz w:val="24"/>
          <w:szCs w:val="24"/>
          <w:lang w:val="ro-RO" w:eastAsia="ro-RO"/>
        </w:rPr>
        <w:t xml:space="preserve">evoluţia în perspectivă a localităţii; </w:t>
      </w:r>
    </w:p>
    <w:p w:rsidR="00156203" w:rsidRPr="00436FFA" w:rsidRDefault="00156203" w:rsidP="00060C2A">
      <w:pPr>
        <w:pStyle w:val="ListParagraph"/>
        <w:numPr>
          <w:ilvl w:val="0"/>
          <w:numId w:val="2"/>
        </w:numPr>
        <w:jc w:val="both"/>
        <w:rPr>
          <w:rFonts w:ascii="Tahoma" w:hAnsi="Tahoma" w:cs="Tahoma"/>
          <w:sz w:val="24"/>
          <w:szCs w:val="24"/>
          <w:lang w:val="ro-RO" w:eastAsia="ro-RO"/>
        </w:rPr>
      </w:pPr>
      <w:r w:rsidRPr="00436FFA">
        <w:rPr>
          <w:rFonts w:ascii="Tahoma" w:hAnsi="Tahoma" w:cs="Tahoma"/>
          <w:sz w:val="24"/>
          <w:szCs w:val="24"/>
          <w:lang w:val="ro-RO" w:eastAsia="ro-RO"/>
        </w:rPr>
        <w:t xml:space="preserve">direcţiile de dezvoltare funcţională în teritoriu; </w:t>
      </w:r>
    </w:p>
    <w:p w:rsidR="00156203" w:rsidRPr="00436FFA" w:rsidRDefault="00156203" w:rsidP="00060C2A">
      <w:pPr>
        <w:pStyle w:val="ListParagraph"/>
        <w:numPr>
          <w:ilvl w:val="0"/>
          <w:numId w:val="2"/>
        </w:numPr>
        <w:jc w:val="both"/>
        <w:rPr>
          <w:rFonts w:ascii="Tahoma" w:hAnsi="Tahoma" w:cs="Tahoma"/>
          <w:sz w:val="24"/>
          <w:szCs w:val="24"/>
          <w:lang w:val="ro-RO" w:eastAsia="ro-RO"/>
        </w:rPr>
      </w:pPr>
      <w:r w:rsidRPr="00436FFA">
        <w:rPr>
          <w:rFonts w:ascii="Tahoma" w:hAnsi="Tahoma" w:cs="Tahoma"/>
          <w:sz w:val="24"/>
          <w:szCs w:val="24"/>
          <w:lang w:val="ro-RO" w:eastAsia="ro-RO"/>
        </w:rPr>
        <w:t xml:space="preserve">traseele coridoarelor de circulaţie şi de echipare prevăzute în planurile de amenajare a teritoriului naţional, zonal şi judeţean; </w:t>
      </w:r>
    </w:p>
    <w:p w:rsidR="00156203" w:rsidRPr="00436FFA" w:rsidRDefault="00156203" w:rsidP="00060C2A">
      <w:pPr>
        <w:pStyle w:val="ListParagraph"/>
        <w:numPr>
          <w:ilvl w:val="0"/>
          <w:numId w:val="2"/>
        </w:numPr>
        <w:jc w:val="both"/>
        <w:rPr>
          <w:rFonts w:ascii="Tahoma" w:hAnsi="Tahoma" w:cs="Tahoma"/>
          <w:sz w:val="24"/>
          <w:szCs w:val="24"/>
          <w:lang w:val="ro-RO" w:eastAsia="ro-RO"/>
        </w:rPr>
      </w:pPr>
      <w:r w:rsidRPr="00436FFA">
        <w:rPr>
          <w:rFonts w:ascii="Tahoma" w:hAnsi="Tahoma" w:cs="Tahoma"/>
          <w:sz w:val="24"/>
          <w:szCs w:val="24"/>
          <w:lang w:val="ro-RO" w:eastAsia="ro-RO"/>
        </w:rPr>
        <w:t xml:space="preserve">zonele de risc natural delimitate şi declarate astfel, conform legii, precum şi la măsurile specifice privind prevenirea şi atenuarea riscurilor, utilizarea terenurilor şi realizarea construcţiilor in aceste zone; </w:t>
      </w:r>
    </w:p>
    <w:p w:rsidR="00156203" w:rsidRPr="00436FFA" w:rsidRDefault="00156203" w:rsidP="00060C2A">
      <w:pPr>
        <w:pStyle w:val="ListParagraph"/>
        <w:numPr>
          <w:ilvl w:val="0"/>
          <w:numId w:val="2"/>
        </w:numPr>
        <w:jc w:val="both"/>
        <w:rPr>
          <w:rFonts w:ascii="Tahoma" w:hAnsi="Tahoma" w:cs="Tahoma"/>
          <w:sz w:val="24"/>
          <w:szCs w:val="24"/>
          <w:lang w:val="ro-RO" w:eastAsia="ro-RO"/>
        </w:rPr>
      </w:pPr>
      <w:r w:rsidRPr="00436FFA">
        <w:rPr>
          <w:rFonts w:ascii="Tahoma" w:hAnsi="Tahoma" w:cs="Tahoma"/>
          <w:sz w:val="24"/>
          <w:szCs w:val="24"/>
          <w:lang w:val="ro-RO" w:eastAsia="ro-RO"/>
        </w:rPr>
        <w:t xml:space="preserve">lista principalelor proiecte de dezvoltare şi restructurare; </w:t>
      </w:r>
    </w:p>
    <w:p w:rsidR="00156203" w:rsidRPr="00436FFA" w:rsidRDefault="00156203" w:rsidP="00060C2A">
      <w:pPr>
        <w:pStyle w:val="ListParagraph"/>
        <w:numPr>
          <w:ilvl w:val="0"/>
          <w:numId w:val="2"/>
        </w:numPr>
        <w:jc w:val="both"/>
        <w:rPr>
          <w:rFonts w:ascii="Tahoma" w:hAnsi="Tahoma" w:cs="Tahoma"/>
          <w:sz w:val="24"/>
          <w:szCs w:val="24"/>
          <w:lang w:val="ro-RO" w:eastAsia="ro-RO"/>
        </w:rPr>
      </w:pPr>
      <w:r w:rsidRPr="00436FFA">
        <w:rPr>
          <w:rFonts w:ascii="Tahoma" w:hAnsi="Tahoma" w:cs="Tahoma"/>
          <w:sz w:val="24"/>
          <w:szCs w:val="24"/>
          <w:lang w:val="ro-RO" w:eastAsia="ro-RO"/>
        </w:rPr>
        <w:t xml:space="preserve">stabilirea şi delimitarea zonelor cu interdicţie temporară şi definitivă de construire; </w:t>
      </w:r>
    </w:p>
    <w:p w:rsidR="00156203" w:rsidRPr="00436FFA" w:rsidRDefault="00156203" w:rsidP="00060C2A">
      <w:pPr>
        <w:pStyle w:val="ListParagraph"/>
        <w:numPr>
          <w:ilvl w:val="0"/>
          <w:numId w:val="2"/>
        </w:numPr>
        <w:jc w:val="both"/>
        <w:rPr>
          <w:rFonts w:ascii="Tahoma" w:hAnsi="Tahoma" w:cs="Tahoma"/>
          <w:sz w:val="24"/>
          <w:szCs w:val="24"/>
          <w:lang w:val="ro-RO" w:eastAsia="ro-RO"/>
        </w:rPr>
      </w:pPr>
      <w:r w:rsidRPr="00436FFA">
        <w:rPr>
          <w:rFonts w:ascii="Tahoma" w:hAnsi="Tahoma" w:cs="Tahoma"/>
          <w:sz w:val="24"/>
          <w:szCs w:val="24"/>
          <w:lang w:val="ro-RO" w:eastAsia="ro-RO"/>
        </w:rPr>
        <w:t xml:space="preserve">delimitarea zonelor în care se preconizează operaţiuni urbanistice de regenerare urbană. </w:t>
      </w:r>
    </w:p>
    <w:p w:rsidR="00156203" w:rsidRPr="0023078C" w:rsidRDefault="00156203" w:rsidP="0023078C">
      <w:pPr>
        <w:jc w:val="both"/>
        <w:rPr>
          <w:rFonts w:ascii="Tahoma" w:hAnsi="Tahoma" w:cs="Tahoma"/>
          <w:sz w:val="24"/>
          <w:szCs w:val="24"/>
        </w:rPr>
      </w:pPr>
      <w:r w:rsidRPr="0023078C">
        <w:rPr>
          <w:rFonts w:ascii="Tahoma" w:hAnsi="Tahoma" w:cs="Tahoma"/>
          <w:sz w:val="24"/>
          <w:szCs w:val="24"/>
        </w:rPr>
        <w:t>Obiectul lucrării va cuprinde: solicitările temei program; prevederi ale strategiei şi programului de dezvoltare ale comunei; prezentarea obiectivelor strategice de dezvoltare şi a implicaţiilor asupra documentaţiilor; principalele proiecte şi programe destinate implementării strategiei de dezvoltare şi etapizarea acestora; modalităţi de modificare şi completare.</w:t>
      </w:r>
    </w:p>
    <w:p w:rsidR="00156203" w:rsidRPr="00794C3A" w:rsidRDefault="00794C3A" w:rsidP="0023078C">
      <w:pPr>
        <w:jc w:val="both"/>
        <w:rPr>
          <w:rFonts w:ascii="Tahoma" w:hAnsi="Tahoma" w:cs="Tahoma"/>
          <w:b/>
          <w:sz w:val="24"/>
          <w:szCs w:val="24"/>
        </w:rPr>
      </w:pPr>
      <w:r>
        <w:rPr>
          <w:rFonts w:ascii="Tahoma" w:hAnsi="Tahoma" w:cs="Tahoma"/>
          <w:b/>
          <w:sz w:val="24"/>
          <w:szCs w:val="24"/>
        </w:rPr>
        <w:t xml:space="preserve">1.3. SURSE DOCUMENTARE </w:t>
      </w:r>
    </w:p>
    <w:p w:rsidR="00156203" w:rsidRPr="00794C3A" w:rsidRDefault="00156203" w:rsidP="0023078C">
      <w:pPr>
        <w:jc w:val="both"/>
        <w:rPr>
          <w:rFonts w:ascii="Tahoma" w:hAnsi="Tahoma" w:cs="Tahoma"/>
          <w:b/>
          <w:sz w:val="24"/>
          <w:szCs w:val="24"/>
        </w:rPr>
      </w:pPr>
      <w:r w:rsidRPr="00794C3A">
        <w:rPr>
          <w:rFonts w:ascii="Tahoma" w:hAnsi="Tahoma" w:cs="Tahoma"/>
          <w:b/>
          <w:sz w:val="24"/>
          <w:szCs w:val="24"/>
        </w:rPr>
        <w:t>DATE STATISTICE</w:t>
      </w:r>
    </w:p>
    <w:p w:rsidR="00156203" w:rsidRPr="0023078C" w:rsidRDefault="00156203" w:rsidP="0023078C">
      <w:pPr>
        <w:jc w:val="both"/>
        <w:rPr>
          <w:rFonts w:ascii="Tahoma" w:hAnsi="Tahoma" w:cs="Tahoma"/>
          <w:sz w:val="24"/>
          <w:szCs w:val="24"/>
        </w:rPr>
      </w:pPr>
      <w:r w:rsidRPr="0023078C">
        <w:rPr>
          <w:rFonts w:ascii="Tahoma" w:hAnsi="Tahoma" w:cs="Tahoma"/>
          <w:sz w:val="24"/>
          <w:szCs w:val="24"/>
        </w:rPr>
        <w:t>La elaborarea actualizării P.U.G-ului au fost folosite datele statistice eliberate de către Direcţia Judeţeană de Statistică Mehedinţi în anul 201</w:t>
      </w:r>
      <w:r w:rsidR="008B0694">
        <w:rPr>
          <w:rFonts w:ascii="Tahoma" w:hAnsi="Tahoma" w:cs="Tahoma"/>
          <w:sz w:val="24"/>
          <w:szCs w:val="24"/>
        </w:rPr>
        <w:t>8</w:t>
      </w:r>
      <w:r w:rsidR="00F12340" w:rsidRPr="0023078C">
        <w:rPr>
          <w:rFonts w:ascii="Tahoma" w:hAnsi="Tahoma" w:cs="Tahoma"/>
          <w:sz w:val="24"/>
          <w:szCs w:val="24"/>
        </w:rPr>
        <w:t xml:space="preserve"> și Baza de date Tempo On-line, INSE</w:t>
      </w:r>
      <w:r w:rsidRPr="0023078C">
        <w:rPr>
          <w:rFonts w:ascii="Tahoma" w:hAnsi="Tahoma" w:cs="Tahoma"/>
          <w:sz w:val="24"/>
          <w:szCs w:val="24"/>
        </w:rPr>
        <w:t xml:space="preserve">.  </w:t>
      </w:r>
    </w:p>
    <w:p w:rsidR="00156203" w:rsidRPr="00794C3A" w:rsidRDefault="00156203" w:rsidP="0023078C">
      <w:pPr>
        <w:jc w:val="both"/>
        <w:rPr>
          <w:rFonts w:ascii="Tahoma" w:hAnsi="Tahoma" w:cs="Tahoma"/>
          <w:b/>
          <w:sz w:val="24"/>
          <w:szCs w:val="24"/>
        </w:rPr>
      </w:pPr>
      <w:r w:rsidRPr="00794C3A">
        <w:rPr>
          <w:rFonts w:ascii="Tahoma" w:hAnsi="Tahoma" w:cs="Tahoma"/>
          <w:b/>
          <w:sz w:val="24"/>
          <w:szCs w:val="24"/>
        </w:rPr>
        <w:t xml:space="preserve">SUPORTUL TOPOGRAFIC AL P.U.G-ului </w:t>
      </w:r>
    </w:p>
    <w:p w:rsidR="00156203" w:rsidRPr="0023078C" w:rsidRDefault="00156203" w:rsidP="0023078C">
      <w:pPr>
        <w:jc w:val="both"/>
        <w:rPr>
          <w:rFonts w:ascii="Tahoma" w:hAnsi="Tahoma" w:cs="Tahoma"/>
          <w:sz w:val="24"/>
          <w:szCs w:val="24"/>
        </w:rPr>
      </w:pPr>
      <w:r w:rsidRPr="0023078C">
        <w:rPr>
          <w:rFonts w:ascii="Tahoma" w:hAnsi="Tahoma" w:cs="Tahoma"/>
          <w:sz w:val="24"/>
          <w:szCs w:val="24"/>
        </w:rPr>
        <w:t>Suportul topografic pentru elaborarea actualizării P.U.G. a fost pus la dispoziţia proiectantului</w:t>
      </w:r>
      <w:r w:rsidR="0076759A" w:rsidRPr="0023078C">
        <w:rPr>
          <w:rFonts w:ascii="Tahoma" w:hAnsi="Tahoma" w:cs="Tahoma"/>
          <w:sz w:val="24"/>
          <w:szCs w:val="24"/>
        </w:rPr>
        <w:t>, contra cost,</w:t>
      </w:r>
      <w:r w:rsidRPr="0023078C">
        <w:rPr>
          <w:rFonts w:ascii="Tahoma" w:hAnsi="Tahoma" w:cs="Tahoma"/>
          <w:sz w:val="24"/>
          <w:szCs w:val="24"/>
        </w:rPr>
        <w:t xml:space="preserve"> de către O.C.P.I. Mehedinţi, </w:t>
      </w:r>
      <w:r w:rsidRPr="0023078C">
        <w:rPr>
          <w:rStyle w:val="FontStyle33"/>
          <w:rFonts w:ascii="Tahoma" w:hAnsi="Tahoma" w:cs="Tahoma"/>
          <w:b w:val="0"/>
          <w:sz w:val="24"/>
          <w:szCs w:val="24"/>
          <w:lang w:eastAsia="ro-RO"/>
        </w:rPr>
        <w:t>în sistem GIS proiecţie stereo 70,</w:t>
      </w:r>
      <w:r w:rsidRPr="0023078C">
        <w:rPr>
          <w:rFonts w:ascii="Tahoma" w:hAnsi="Tahoma" w:cs="Tahoma"/>
          <w:sz w:val="24"/>
          <w:szCs w:val="24"/>
        </w:rPr>
        <w:t xml:space="preserve"> neactualizat. </w:t>
      </w:r>
    </w:p>
    <w:p w:rsidR="00156203" w:rsidRPr="00794C3A" w:rsidRDefault="00156203" w:rsidP="0023078C">
      <w:pPr>
        <w:jc w:val="both"/>
        <w:rPr>
          <w:rFonts w:ascii="Tahoma" w:hAnsi="Tahoma" w:cs="Tahoma"/>
          <w:b/>
          <w:sz w:val="24"/>
          <w:szCs w:val="24"/>
        </w:rPr>
      </w:pPr>
      <w:r w:rsidRPr="00794C3A">
        <w:rPr>
          <w:rFonts w:ascii="Tahoma" w:hAnsi="Tahoma" w:cs="Tahoma"/>
          <w:b/>
          <w:sz w:val="24"/>
          <w:szCs w:val="24"/>
        </w:rPr>
        <w:t>DOMENIUL PUBLIC AL UNITĂŢILOR TERITORIAL ADMINISTRATIVE</w:t>
      </w:r>
    </w:p>
    <w:p w:rsidR="00156203" w:rsidRPr="0023078C" w:rsidRDefault="00156203" w:rsidP="0023078C">
      <w:pPr>
        <w:jc w:val="both"/>
        <w:rPr>
          <w:rFonts w:ascii="Tahoma" w:eastAsia="TimesNewRoman" w:hAnsi="Tahoma" w:cs="Tahoma"/>
          <w:sz w:val="24"/>
          <w:szCs w:val="24"/>
        </w:rPr>
      </w:pPr>
      <w:r w:rsidRPr="0023078C">
        <w:rPr>
          <w:rFonts w:ascii="Tahoma" w:hAnsi="Tahoma" w:cs="Tahoma"/>
          <w:sz w:val="24"/>
          <w:szCs w:val="24"/>
        </w:rPr>
        <w:t xml:space="preserve">HG nr. </w:t>
      </w:r>
      <w:r w:rsidRPr="0023078C">
        <w:rPr>
          <w:rFonts w:ascii="Tahoma" w:eastAsia="TimesNewRoman" w:hAnsi="Tahoma" w:cs="Tahoma"/>
          <w:sz w:val="24"/>
          <w:szCs w:val="24"/>
        </w:rPr>
        <w:t>963/2002 privind atestarea domeniului public al judeţului Mehedinţi, precum şi al municipiilor, oraşelor şi comunelor din judeţul Mehedinţi</w:t>
      </w:r>
      <w:r w:rsidR="0076759A" w:rsidRPr="0023078C">
        <w:rPr>
          <w:rFonts w:ascii="Tahoma" w:eastAsia="TimesNewRoman" w:hAnsi="Tahoma" w:cs="Tahoma"/>
          <w:sz w:val="24"/>
          <w:szCs w:val="24"/>
        </w:rPr>
        <w:t>, cu modificările și completările ulterioare</w:t>
      </w:r>
      <w:r w:rsidR="0060126A">
        <w:rPr>
          <w:rFonts w:ascii="Tahoma" w:eastAsia="TimesNewRoman" w:hAnsi="Tahoma" w:cs="Tahoma"/>
          <w:sz w:val="24"/>
          <w:szCs w:val="24"/>
        </w:rPr>
        <w:t xml:space="preserve"> – </w:t>
      </w:r>
      <w:r w:rsidR="0060126A" w:rsidRPr="00D950C0">
        <w:rPr>
          <w:rFonts w:ascii="Tahoma" w:eastAsia="TimesNewRoman" w:hAnsi="Tahoma" w:cs="Tahoma"/>
          <w:sz w:val="24"/>
          <w:szCs w:val="24"/>
        </w:rPr>
        <w:t xml:space="preserve">ANEXA </w:t>
      </w:r>
      <w:r w:rsidR="005E2F72" w:rsidRPr="00D950C0">
        <w:rPr>
          <w:rFonts w:ascii="Tahoma" w:eastAsia="TimesNewRoman" w:hAnsi="Tahoma" w:cs="Tahoma"/>
          <w:sz w:val="24"/>
          <w:szCs w:val="24"/>
        </w:rPr>
        <w:t>48</w:t>
      </w:r>
    </w:p>
    <w:p w:rsidR="00156203" w:rsidRPr="0023078C" w:rsidRDefault="00156203" w:rsidP="0023078C">
      <w:pPr>
        <w:jc w:val="both"/>
        <w:rPr>
          <w:rFonts w:ascii="Tahoma" w:hAnsi="Tahoma" w:cs="Tahoma"/>
          <w:sz w:val="24"/>
          <w:szCs w:val="24"/>
        </w:rPr>
      </w:pPr>
      <w:r w:rsidRPr="0023078C">
        <w:rPr>
          <w:rStyle w:val="FontStyle86"/>
          <w:rFonts w:ascii="Tahoma" w:hAnsi="Tahoma" w:cs="Tahoma"/>
          <w:b/>
          <w:sz w:val="24"/>
          <w:szCs w:val="24"/>
          <w:lang w:eastAsia="ro-RO"/>
        </w:rPr>
        <w:t>CATEGORII FUNCŢIONALE A DRUMURILOR</w:t>
      </w:r>
    </w:p>
    <w:p w:rsidR="00156203" w:rsidRPr="0023078C" w:rsidRDefault="00156203" w:rsidP="0023078C">
      <w:pPr>
        <w:jc w:val="both"/>
        <w:rPr>
          <w:rStyle w:val="FontStyle86"/>
          <w:rFonts w:ascii="Tahoma" w:hAnsi="Tahoma" w:cs="Tahoma"/>
          <w:sz w:val="24"/>
          <w:szCs w:val="24"/>
          <w:lang w:eastAsia="ro-RO"/>
        </w:rPr>
      </w:pPr>
      <w:r w:rsidRPr="0023078C">
        <w:rPr>
          <w:rStyle w:val="FontStyle86"/>
          <w:rFonts w:ascii="Tahoma" w:hAnsi="Tahoma" w:cs="Tahoma"/>
          <w:sz w:val="24"/>
          <w:szCs w:val="24"/>
          <w:lang w:eastAsia="ro-RO"/>
        </w:rPr>
        <w:t>HG nr. 540/2000 privind aprobarea încadrării în categorii funcţionale a drumurilor, cu modificările</w:t>
      </w:r>
      <w:r w:rsidR="0076759A" w:rsidRPr="0023078C">
        <w:rPr>
          <w:rStyle w:val="FontStyle86"/>
          <w:rFonts w:ascii="Tahoma" w:hAnsi="Tahoma" w:cs="Tahoma"/>
          <w:sz w:val="24"/>
          <w:szCs w:val="24"/>
          <w:lang w:eastAsia="ro-RO"/>
        </w:rPr>
        <w:t xml:space="preserve"> și completările</w:t>
      </w:r>
      <w:r w:rsidRPr="0023078C">
        <w:rPr>
          <w:rStyle w:val="FontStyle86"/>
          <w:rFonts w:ascii="Tahoma" w:hAnsi="Tahoma" w:cs="Tahoma"/>
          <w:sz w:val="24"/>
          <w:szCs w:val="24"/>
          <w:lang w:eastAsia="ro-RO"/>
        </w:rPr>
        <w:t xml:space="preserve"> ulterioare.</w:t>
      </w:r>
    </w:p>
    <w:p w:rsidR="00156203" w:rsidRPr="0023078C" w:rsidRDefault="00156203" w:rsidP="0023078C">
      <w:pPr>
        <w:jc w:val="both"/>
        <w:rPr>
          <w:rStyle w:val="FontStyle86"/>
          <w:rFonts w:ascii="Tahoma" w:hAnsi="Tahoma" w:cs="Tahoma"/>
          <w:b/>
          <w:sz w:val="24"/>
          <w:szCs w:val="24"/>
          <w:lang w:eastAsia="ro-RO"/>
        </w:rPr>
      </w:pPr>
      <w:r w:rsidRPr="0023078C">
        <w:rPr>
          <w:rStyle w:val="FontStyle86"/>
          <w:rFonts w:ascii="Tahoma" w:hAnsi="Tahoma" w:cs="Tahoma"/>
          <w:b/>
          <w:sz w:val="24"/>
          <w:szCs w:val="24"/>
          <w:lang w:eastAsia="ro-RO"/>
        </w:rPr>
        <w:lastRenderedPageBreak/>
        <w:t>HĂRŢI DE RISC</w:t>
      </w:r>
    </w:p>
    <w:p w:rsidR="00805B17" w:rsidRPr="00F3385A" w:rsidRDefault="00156203" w:rsidP="0023078C">
      <w:pPr>
        <w:jc w:val="both"/>
        <w:rPr>
          <w:rFonts w:ascii="Tahoma" w:hAnsi="Tahoma" w:cs="Tahoma"/>
          <w:sz w:val="24"/>
          <w:szCs w:val="24"/>
        </w:rPr>
      </w:pPr>
      <w:r w:rsidRPr="0023078C">
        <w:rPr>
          <w:rFonts w:ascii="Tahoma" w:hAnsi="Tahoma" w:cs="Tahoma"/>
          <w:sz w:val="24"/>
          <w:szCs w:val="24"/>
        </w:rPr>
        <w:t>Hărţile de hazard şi hărţile de risc la inundaţii, elaborate conform Directivei 2007/60/CE</w:t>
      </w:r>
      <w:r w:rsidR="00F3385A">
        <w:rPr>
          <w:rFonts w:ascii="Tahoma" w:hAnsi="Tahoma" w:cs="Tahoma"/>
          <w:sz w:val="24"/>
          <w:szCs w:val="24"/>
        </w:rPr>
        <w:t>, realizate de AN APELE ROMÂNE.</w:t>
      </w:r>
    </w:p>
    <w:p w:rsidR="00156203" w:rsidRPr="0060126A" w:rsidRDefault="00156203" w:rsidP="0023078C">
      <w:pPr>
        <w:jc w:val="both"/>
        <w:rPr>
          <w:rFonts w:ascii="Tahoma" w:hAnsi="Tahoma" w:cs="Tahoma"/>
          <w:b/>
          <w:sz w:val="24"/>
          <w:szCs w:val="24"/>
        </w:rPr>
      </w:pPr>
      <w:r w:rsidRPr="0060126A">
        <w:rPr>
          <w:rFonts w:ascii="Tahoma" w:hAnsi="Tahoma" w:cs="Tahoma"/>
          <w:b/>
          <w:sz w:val="24"/>
          <w:szCs w:val="24"/>
        </w:rPr>
        <w:t>1.4. BAZA LEGALĂ A ELABORĂRII DOCUMENTAŢIEI</w:t>
      </w:r>
    </w:p>
    <w:p w:rsidR="00156203" w:rsidRPr="002552C2" w:rsidRDefault="00156203" w:rsidP="00920389">
      <w:pPr>
        <w:pStyle w:val="ListParagraph"/>
        <w:numPr>
          <w:ilvl w:val="0"/>
          <w:numId w:val="32"/>
        </w:numPr>
        <w:ind w:left="426" w:hanging="284"/>
        <w:jc w:val="both"/>
        <w:rPr>
          <w:rFonts w:ascii="Tahoma" w:hAnsi="Tahoma" w:cs="Tahoma"/>
          <w:sz w:val="24"/>
          <w:szCs w:val="24"/>
          <w:lang w:val="ro-RO"/>
        </w:rPr>
      </w:pPr>
      <w:r w:rsidRPr="002552C2">
        <w:rPr>
          <w:rFonts w:ascii="Tahoma" w:hAnsi="Tahoma" w:cs="Tahoma"/>
          <w:sz w:val="24"/>
          <w:szCs w:val="24"/>
          <w:lang w:val="ro-RO"/>
        </w:rPr>
        <w:t xml:space="preserve">Legea 350/2001 privind amenajarea teritoriului şi urbanism, cu modificările şi completările ulterioare;  </w:t>
      </w:r>
    </w:p>
    <w:p w:rsidR="00156203" w:rsidRPr="00BD4FB5" w:rsidRDefault="00156203" w:rsidP="00060C2A">
      <w:pPr>
        <w:pStyle w:val="ListParagraph"/>
        <w:numPr>
          <w:ilvl w:val="0"/>
          <w:numId w:val="3"/>
        </w:numPr>
        <w:ind w:left="426" w:hanging="284"/>
        <w:jc w:val="both"/>
        <w:rPr>
          <w:rFonts w:ascii="Tahoma" w:hAnsi="Tahoma" w:cs="Tahoma"/>
          <w:sz w:val="24"/>
          <w:szCs w:val="24"/>
          <w:lang w:val="ro-RO"/>
        </w:rPr>
      </w:pPr>
      <w:r w:rsidRPr="00BD4FB5">
        <w:rPr>
          <w:rStyle w:val="sden"/>
          <w:rFonts w:ascii="Tahoma" w:hAnsi="Tahoma" w:cs="Tahoma"/>
          <w:bCs/>
          <w:sz w:val="24"/>
          <w:szCs w:val="24"/>
          <w:bdr w:val="none" w:sz="0" w:space="0" w:color="auto" w:frame="1"/>
          <w:shd w:val="clear" w:color="auto" w:fill="FFFFFF"/>
          <w:lang w:val="ro-RO"/>
        </w:rPr>
        <w:t xml:space="preserve">Ordinul </w:t>
      </w:r>
      <w:r w:rsidRPr="00BD4FB5">
        <w:rPr>
          <w:rFonts w:ascii="Tahoma" w:hAnsi="Tahoma" w:cs="Tahoma"/>
          <w:color w:val="000000"/>
          <w:sz w:val="24"/>
          <w:szCs w:val="24"/>
          <w:shd w:val="clear" w:color="auto" w:fill="FFFFFF"/>
          <w:lang w:val="ro-RO"/>
        </w:rPr>
        <w:t>viceprim-ministrului, ministrul dezvoltării regionale şi administraţiei publice</w:t>
      </w:r>
      <w:r w:rsidRPr="00BD4FB5">
        <w:rPr>
          <w:rStyle w:val="sden"/>
          <w:rFonts w:ascii="Tahoma" w:hAnsi="Tahoma" w:cs="Tahoma"/>
          <w:bCs/>
          <w:sz w:val="24"/>
          <w:szCs w:val="24"/>
          <w:bdr w:val="none" w:sz="0" w:space="0" w:color="auto" w:frame="1"/>
          <w:shd w:val="clear" w:color="auto" w:fill="FFFFFF"/>
          <w:lang w:val="ro-RO"/>
        </w:rPr>
        <w:t xml:space="preserve"> nr. 233 din 26 februarie 2016 </w:t>
      </w:r>
      <w:r w:rsidRPr="00BD4FB5">
        <w:rPr>
          <w:rStyle w:val="spar"/>
          <w:rFonts w:ascii="Tahoma" w:hAnsi="Tahoma" w:cs="Tahoma"/>
          <w:sz w:val="24"/>
          <w:szCs w:val="24"/>
          <w:bdr w:val="none" w:sz="0" w:space="0" w:color="auto" w:frame="1"/>
          <w:shd w:val="clear" w:color="auto" w:fill="FFFFFF"/>
          <w:lang w:val="ro-RO"/>
        </w:rPr>
        <w:t>pentru aprobarea Normelor metodologice de aplicare</w:t>
      </w:r>
      <w:r w:rsidRPr="0060126A">
        <w:rPr>
          <w:rStyle w:val="spar"/>
          <w:rFonts w:ascii="Tahoma" w:hAnsi="Tahoma" w:cs="Tahoma"/>
          <w:sz w:val="24"/>
          <w:szCs w:val="24"/>
          <w:bdr w:val="none" w:sz="0" w:space="0" w:color="auto" w:frame="1"/>
          <w:shd w:val="clear" w:color="auto" w:fill="FFFFFF"/>
          <w:lang w:val="ro-RO"/>
        </w:rPr>
        <w:t xml:space="preserve"> </w:t>
      </w:r>
      <w:r w:rsidRPr="00BD4FB5">
        <w:rPr>
          <w:rStyle w:val="spar"/>
          <w:rFonts w:ascii="Tahoma" w:hAnsi="Tahoma" w:cs="Tahoma"/>
          <w:sz w:val="24"/>
          <w:szCs w:val="24"/>
          <w:bdr w:val="none" w:sz="0" w:space="0" w:color="auto" w:frame="1"/>
          <w:shd w:val="clear" w:color="auto" w:fill="FFFFFF"/>
          <w:lang w:val="ro-RO"/>
        </w:rPr>
        <w:t>a</w:t>
      </w:r>
      <w:r w:rsidRPr="00BD4FB5">
        <w:rPr>
          <w:rStyle w:val="apple-converted-space"/>
          <w:rFonts w:ascii="Tahoma" w:hAnsi="Tahoma" w:cs="Tahoma"/>
          <w:sz w:val="24"/>
          <w:szCs w:val="24"/>
          <w:bdr w:val="none" w:sz="0" w:space="0" w:color="auto" w:frame="1"/>
          <w:shd w:val="clear" w:color="auto" w:fill="FFFFFF"/>
          <w:lang w:val="ro-RO"/>
        </w:rPr>
        <w:t> </w:t>
      </w:r>
      <w:hyperlink r:id="rId10" w:history="1">
        <w:r w:rsidRPr="00C111E3">
          <w:rPr>
            <w:rStyle w:val="Hyperlink"/>
            <w:rFonts w:ascii="Tahoma" w:hAnsi="Tahoma" w:cs="Tahoma"/>
            <w:color w:val="auto"/>
            <w:sz w:val="24"/>
            <w:szCs w:val="24"/>
            <w:bdr w:val="none" w:sz="0" w:space="0" w:color="auto" w:frame="1"/>
            <w:shd w:val="clear" w:color="auto" w:fill="FFFFFF"/>
            <w:lang w:val="ro-RO"/>
          </w:rPr>
          <w:t>Legii nr. 350/2001</w:t>
        </w:r>
      </w:hyperlink>
      <w:r w:rsidRPr="00C111E3">
        <w:rPr>
          <w:rStyle w:val="apple-converted-space"/>
          <w:rFonts w:ascii="Tahoma" w:hAnsi="Tahoma" w:cs="Tahoma"/>
          <w:sz w:val="24"/>
          <w:szCs w:val="24"/>
          <w:bdr w:val="none" w:sz="0" w:space="0" w:color="auto" w:frame="1"/>
          <w:shd w:val="clear" w:color="auto" w:fill="FFFFFF"/>
          <w:lang w:val="ro-RO"/>
        </w:rPr>
        <w:t> </w:t>
      </w:r>
      <w:r w:rsidRPr="00BD4FB5">
        <w:rPr>
          <w:rStyle w:val="spar"/>
          <w:rFonts w:ascii="Tahoma" w:hAnsi="Tahoma" w:cs="Tahoma"/>
          <w:sz w:val="24"/>
          <w:szCs w:val="24"/>
          <w:bdr w:val="none" w:sz="0" w:space="0" w:color="auto" w:frame="1"/>
          <w:shd w:val="clear" w:color="auto" w:fill="FFFFFF"/>
          <w:lang w:val="ro-RO"/>
        </w:rPr>
        <w:t>privind amenajarea teritoriului şi urbanismul şi de elaborare şi actualizare a documentaţiilor de urbanism;</w:t>
      </w:r>
    </w:p>
    <w:p w:rsidR="00156203" w:rsidRPr="00BD4FB5" w:rsidRDefault="00156203" w:rsidP="00060C2A">
      <w:pPr>
        <w:pStyle w:val="ListParagraph"/>
        <w:numPr>
          <w:ilvl w:val="0"/>
          <w:numId w:val="3"/>
        </w:numPr>
        <w:ind w:left="426" w:hanging="284"/>
        <w:jc w:val="both"/>
        <w:rPr>
          <w:rFonts w:ascii="Tahoma" w:hAnsi="Tahoma" w:cs="Tahoma"/>
          <w:sz w:val="24"/>
          <w:szCs w:val="24"/>
          <w:lang w:val="ro-RO"/>
        </w:rPr>
      </w:pPr>
      <w:r w:rsidRPr="00BD4FB5">
        <w:rPr>
          <w:rFonts w:ascii="Tahoma" w:hAnsi="Tahoma" w:cs="Tahoma"/>
          <w:sz w:val="24"/>
          <w:szCs w:val="24"/>
          <w:lang w:val="ro-RO"/>
        </w:rPr>
        <w:t xml:space="preserve">Hotărâre nr. 525/1996 pentru aprobarea Regulamentului general de urbanism cu modificările şi completările ulterioare;  </w:t>
      </w:r>
    </w:p>
    <w:p w:rsidR="00156203" w:rsidRPr="00BD4FB5" w:rsidRDefault="00156203" w:rsidP="00060C2A">
      <w:pPr>
        <w:pStyle w:val="ListParagraph"/>
        <w:numPr>
          <w:ilvl w:val="0"/>
          <w:numId w:val="3"/>
        </w:numPr>
        <w:ind w:left="426" w:hanging="284"/>
        <w:jc w:val="both"/>
        <w:rPr>
          <w:rFonts w:ascii="Tahoma" w:hAnsi="Tahoma" w:cs="Tahoma"/>
          <w:sz w:val="24"/>
          <w:szCs w:val="24"/>
          <w:lang w:val="ro-RO"/>
        </w:rPr>
      </w:pPr>
      <w:r w:rsidRPr="00BD4FB5">
        <w:rPr>
          <w:rFonts w:ascii="Tahoma" w:hAnsi="Tahoma" w:cs="Tahoma"/>
          <w:sz w:val="24"/>
          <w:szCs w:val="24"/>
          <w:lang w:val="ro-RO"/>
        </w:rPr>
        <w:t xml:space="preserve">Ordinul ministrului lucrărilor publice şi amenajării teritoriului nr. 13N din 10.03.1999 pentru aprobarea reglementării tehnice „Ghid privind metodologia de elaborare şi conţinutul – cadru al Planului Urbanistic General”, indicativ GP038/99; </w:t>
      </w:r>
    </w:p>
    <w:p w:rsidR="00156203" w:rsidRPr="00BD4FB5" w:rsidRDefault="00156203" w:rsidP="00060C2A">
      <w:pPr>
        <w:pStyle w:val="ListParagraph"/>
        <w:numPr>
          <w:ilvl w:val="0"/>
          <w:numId w:val="3"/>
        </w:numPr>
        <w:ind w:left="426" w:hanging="284"/>
        <w:jc w:val="both"/>
        <w:rPr>
          <w:rFonts w:ascii="Tahoma" w:hAnsi="Tahoma" w:cs="Tahoma"/>
          <w:sz w:val="24"/>
          <w:szCs w:val="24"/>
          <w:lang w:val="ro-RO"/>
        </w:rPr>
      </w:pPr>
      <w:r w:rsidRPr="00BD4FB5">
        <w:rPr>
          <w:rFonts w:ascii="Tahoma" w:hAnsi="Tahoma" w:cs="Tahoma"/>
          <w:sz w:val="24"/>
          <w:szCs w:val="24"/>
          <w:lang w:val="ro-RO"/>
        </w:rPr>
        <w:t>Ordinul ministrului lucrărilor publice şi amenajării teritoriului nr. 21/N/10.04.2000 pentru aprobarea reglementării tehnice „Ghid privind elaborarea şi aprobarea Regulamentelor locale de urbanism”, indicativ GM007/2000;</w:t>
      </w:r>
    </w:p>
    <w:p w:rsidR="00156203" w:rsidRPr="00BD4FB5" w:rsidRDefault="00156203" w:rsidP="00060C2A">
      <w:pPr>
        <w:pStyle w:val="ListParagraph"/>
        <w:numPr>
          <w:ilvl w:val="0"/>
          <w:numId w:val="3"/>
        </w:numPr>
        <w:ind w:left="426" w:hanging="284"/>
        <w:jc w:val="both"/>
        <w:rPr>
          <w:rFonts w:ascii="Tahoma" w:hAnsi="Tahoma" w:cs="Tahoma"/>
          <w:sz w:val="24"/>
          <w:szCs w:val="24"/>
          <w:lang w:val="ro-RO"/>
        </w:rPr>
      </w:pPr>
      <w:r w:rsidRPr="00BD4FB5">
        <w:rPr>
          <w:rFonts w:ascii="Tahoma" w:hAnsi="Tahoma" w:cs="Tahoma"/>
          <w:sz w:val="24"/>
          <w:szCs w:val="24"/>
          <w:lang w:val="ro-RO"/>
        </w:rPr>
        <w:t xml:space="preserve">Lege nr. 50/1991 privind autorizarea executării lucrărilor de construcţii, cu modificările şi completările ulterioare;  </w:t>
      </w:r>
    </w:p>
    <w:p w:rsidR="00156203" w:rsidRPr="00BD4FB5" w:rsidRDefault="00156203" w:rsidP="00060C2A">
      <w:pPr>
        <w:pStyle w:val="ListParagraph"/>
        <w:numPr>
          <w:ilvl w:val="0"/>
          <w:numId w:val="3"/>
        </w:numPr>
        <w:ind w:left="426" w:hanging="284"/>
        <w:jc w:val="both"/>
        <w:rPr>
          <w:rFonts w:ascii="Tahoma" w:hAnsi="Tahoma" w:cs="Tahoma"/>
          <w:sz w:val="24"/>
          <w:szCs w:val="24"/>
          <w:lang w:val="ro-RO"/>
        </w:rPr>
      </w:pPr>
      <w:r w:rsidRPr="00BD4FB5">
        <w:rPr>
          <w:rFonts w:ascii="Tahoma" w:hAnsi="Tahoma" w:cs="Tahoma"/>
          <w:sz w:val="24"/>
          <w:szCs w:val="24"/>
          <w:lang w:val="ro-RO"/>
        </w:rPr>
        <w:t xml:space="preserve">Ordin nr. 839/2009 pentru aprobarea Normelor metodologice de aplicare a Legii nr. 50 pe 1991: </w:t>
      </w:r>
    </w:p>
    <w:p w:rsidR="00156203" w:rsidRPr="00BD4FB5" w:rsidRDefault="00156203" w:rsidP="00060C2A">
      <w:pPr>
        <w:pStyle w:val="ListParagraph"/>
        <w:numPr>
          <w:ilvl w:val="0"/>
          <w:numId w:val="3"/>
        </w:numPr>
        <w:ind w:left="426" w:hanging="284"/>
        <w:jc w:val="both"/>
        <w:rPr>
          <w:rFonts w:ascii="Tahoma" w:hAnsi="Tahoma" w:cs="Tahoma"/>
          <w:sz w:val="24"/>
          <w:szCs w:val="24"/>
          <w:lang w:val="ro-RO"/>
        </w:rPr>
      </w:pPr>
      <w:r w:rsidRPr="00BD4FB5">
        <w:rPr>
          <w:rFonts w:ascii="Tahoma" w:hAnsi="Tahoma" w:cs="Tahoma"/>
          <w:sz w:val="24"/>
          <w:szCs w:val="24"/>
          <w:lang w:val="ro-RO"/>
        </w:rPr>
        <w:t xml:space="preserve">H.G. nr. 382/2003 pentru aprobarea Normelor metodologice privind exigenţele minime de conţinut ale documentaţiilor de amenajare a teritoriului şi de urbanism pentru zonele de riscuri naturale; </w:t>
      </w:r>
    </w:p>
    <w:p w:rsidR="00156203" w:rsidRPr="00BD4FB5" w:rsidRDefault="00156203" w:rsidP="00060C2A">
      <w:pPr>
        <w:pStyle w:val="ListParagraph"/>
        <w:numPr>
          <w:ilvl w:val="0"/>
          <w:numId w:val="3"/>
        </w:numPr>
        <w:ind w:left="426" w:hanging="284"/>
        <w:jc w:val="both"/>
        <w:rPr>
          <w:rFonts w:ascii="Tahoma" w:hAnsi="Tahoma" w:cs="Tahoma"/>
          <w:sz w:val="24"/>
          <w:szCs w:val="24"/>
          <w:lang w:val="ro-RO"/>
        </w:rPr>
      </w:pPr>
      <w:r w:rsidRPr="00BD4FB5">
        <w:rPr>
          <w:rFonts w:ascii="Tahoma" w:hAnsi="Tahoma" w:cs="Tahoma"/>
          <w:sz w:val="24"/>
          <w:szCs w:val="24"/>
          <w:lang w:val="ro-RO"/>
        </w:rPr>
        <w:t xml:space="preserve">Lege nr. 363 din 21.09.2006 Secţiunea I Reţele de transport; </w:t>
      </w:r>
    </w:p>
    <w:p w:rsidR="00156203" w:rsidRPr="00BD4FB5" w:rsidRDefault="00156203" w:rsidP="00060C2A">
      <w:pPr>
        <w:pStyle w:val="ListParagraph"/>
        <w:numPr>
          <w:ilvl w:val="0"/>
          <w:numId w:val="3"/>
        </w:numPr>
        <w:ind w:left="426" w:hanging="284"/>
        <w:jc w:val="both"/>
        <w:rPr>
          <w:rFonts w:ascii="Tahoma" w:hAnsi="Tahoma" w:cs="Tahoma"/>
          <w:sz w:val="24"/>
          <w:szCs w:val="24"/>
          <w:lang w:val="ro-RO"/>
        </w:rPr>
      </w:pPr>
      <w:r w:rsidRPr="00BD4FB5">
        <w:rPr>
          <w:rFonts w:ascii="Tahoma" w:hAnsi="Tahoma" w:cs="Tahoma"/>
          <w:sz w:val="24"/>
          <w:szCs w:val="24"/>
          <w:lang w:val="ro-RO"/>
        </w:rPr>
        <w:t xml:space="preserve">Lege nr. 171 din 04.11.1997 Secţiunea a II-a Apa, cu modificările şi completările ulterioare;  </w:t>
      </w:r>
    </w:p>
    <w:p w:rsidR="00156203" w:rsidRPr="00BD4FB5" w:rsidRDefault="00156203" w:rsidP="00060C2A">
      <w:pPr>
        <w:pStyle w:val="ListParagraph"/>
        <w:numPr>
          <w:ilvl w:val="0"/>
          <w:numId w:val="3"/>
        </w:numPr>
        <w:ind w:left="426" w:hanging="284"/>
        <w:jc w:val="both"/>
        <w:rPr>
          <w:rFonts w:ascii="Tahoma" w:hAnsi="Tahoma" w:cs="Tahoma"/>
          <w:sz w:val="24"/>
          <w:szCs w:val="24"/>
          <w:lang w:val="ro-RO"/>
        </w:rPr>
      </w:pPr>
      <w:r w:rsidRPr="00BD4FB5">
        <w:rPr>
          <w:rFonts w:ascii="Tahoma" w:hAnsi="Tahoma" w:cs="Tahoma"/>
          <w:sz w:val="24"/>
          <w:szCs w:val="24"/>
          <w:lang w:val="ro-RO"/>
        </w:rPr>
        <w:t xml:space="preserve">Legea nr. 5 pe 2000 Secţiunea III Zone protejate, cu modificările şi completările ulterioare;  </w:t>
      </w:r>
    </w:p>
    <w:p w:rsidR="00156203" w:rsidRPr="00BD4FB5" w:rsidRDefault="00156203" w:rsidP="00060C2A">
      <w:pPr>
        <w:pStyle w:val="ListParagraph"/>
        <w:numPr>
          <w:ilvl w:val="0"/>
          <w:numId w:val="3"/>
        </w:numPr>
        <w:ind w:left="426" w:hanging="284"/>
        <w:jc w:val="both"/>
        <w:rPr>
          <w:rFonts w:ascii="Tahoma" w:hAnsi="Tahoma" w:cs="Tahoma"/>
          <w:sz w:val="24"/>
          <w:szCs w:val="24"/>
          <w:lang w:val="ro-RO"/>
        </w:rPr>
      </w:pPr>
      <w:r w:rsidRPr="00BD4FB5">
        <w:rPr>
          <w:rFonts w:ascii="Tahoma" w:hAnsi="Tahoma" w:cs="Tahoma"/>
          <w:sz w:val="24"/>
          <w:szCs w:val="24"/>
          <w:lang w:val="ro-RO"/>
        </w:rPr>
        <w:t xml:space="preserve">Lege nr. 351 din 06.07.2001 Secţiunea a IV-a Reţeaua de localităţi, cu modificările şi completările ulterioare; </w:t>
      </w:r>
    </w:p>
    <w:p w:rsidR="00156203" w:rsidRPr="00BD4FB5" w:rsidRDefault="00156203" w:rsidP="00060C2A">
      <w:pPr>
        <w:pStyle w:val="ListParagraph"/>
        <w:numPr>
          <w:ilvl w:val="0"/>
          <w:numId w:val="3"/>
        </w:numPr>
        <w:ind w:left="426" w:hanging="284"/>
        <w:jc w:val="both"/>
        <w:rPr>
          <w:rFonts w:ascii="Tahoma" w:hAnsi="Tahoma" w:cs="Tahoma"/>
          <w:sz w:val="24"/>
          <w:szCs w:val="24"/>
          <w:lang w:val="ro-RO"/>
        </w:rPr>
      </w:pPr>
      <w:r w:rsidRPr="00BD4FB5">
        <w:rPr>
          <w:rFonts w:ascii="Tahoma" w:hAnsi="Tahoma" w:cs="Tahoma"/>
          <w:sz w:val="24"/>
          <w:szCs w:val="24"/>
          <w:lang w:val="ro-RO"/>
        </w:rPr>
        <w:t>Lege nr. 575 din 22.10.2001 Secţiunea a V-a Zone de risc natural;</w:t>
      </w:r>
    </w:p>
    <w:p w:rsidR="00156203" w:rsidRPr="00BD4FB5" w:rsidRDefault="00156203" w:rsidP="00060C2A">
      <w:pPr>
        <w:pStyle w:val="ListParagraph"/>
        <w:numPr>
          <w:ilvl w:val="0"/>
          <w:numId w:val="3"/>
        </w:numPr>
        <w:ind w:left="426" w:hanging="284"/>
        <w:jc w:val="both"/>
        <w:rPr>
          <w:rFonts w:ascii="Tahoma" w:hAnsi="Tahoma" w:cs="Tahoma"/>
          <w:sz w:val="24"/>
          <w:szCs w:val="24"/>
          <w:lang w:val="ro-RO"/>
        </w:rPr>
      </w:pPr>
      <w:r w:rsidRPr="00BD4FB5">
        <w:rPr>
          <w:rFonts w:ascii="Tahoma" w:hAnsi="Tahoma" w:cs="Tahoma"/>
          <w:sz w:val="24"/>
          <w:szCs w:val="24"/>
          <w:lang w:val="ro-RO"/>
        </w:rPr>
        <w:t>Lege nr. 190 din 26.05.2009 Secţiunea a VIII-a zone cu resurse turistice;</w:t>
      </w:r>
    </w:p>
    <w:p w:rsidR="00156203" w:rsidRPr="00BD4FB5" w:rsidRDefault="00156203" w:rsidP="00060C2A">
      <w:pPr>
        <w:pStyle w:val="ListParagraph"/>
        <w:numPr>
          <w:ilvl w:val="0"/>
          <w:numId w:val="3"/>
        </w:numPr>
        <w:ind w:left="426" w:hanging="284"/>
        <w:jc w:val="both"/>
        <w:rPr>
          <w:rFonts w:ascii="Tahoma" w:hAnsi="Tahoma" w:cs="Tahoma"/>
          <w:sz w:val="24"/>
          <w:szCs w:val="24"/>
          <w:lang w:val="ro-RO"/>
        </w:rPr>
      </w:pPr>
      <w:r w:rsidRPr="00BD4FB5">
        <w:rPr>
          <w:rFonts w:ascii="Tahoma" w:hAnsi="Tahoma" w:cs="Tahoma"/>
          <w:sz w:val="24"/>
          <w:szCs w:val="24"/>
          <w:lang w:val="ro-RO"/>
        </w:rPr>
        <w:t xml:space="preserve">Legea nr. 422/2001 privind protejarea monumentelor istorice, cu modificările şi completările ulterioare;  </w:t>
      </w:r>
    </w:p>
    <w:p w:rsidR="00156203" w:rsidRPr="00BD4FB5" w:rsidRDefault="00156203" w:rsidP="00060C2A">
      <w:pPr>
        <w:pStyle w:val="ListParagraph"/>
        <w:numPr>
          <w:ilvl w:val="0"/>
          <w:numId w:val="3"/>
        </w:numPr>
        <w:ind w:left="426" w:hanging="284"/>
        <w:jc w:val="both"/>
        <w:rPr>
          <w:rFonts w:ascii="Tahoma" w:hAnsi="Tahoma" w:cs="Tahoma"/>
          <w:sz w:val="24"/>
          <w:szCs w:val="24"/>
          <w:lang w:val="ro-RO"/>
        </w:rPr>
      </w:pPr>
      <w:r w:rsidRPr="00BD4FB5">
        <w:rPr>
          <w:rFonts w:ascii="Tahoma" w:hAnsi="Tahoma" w:cs="Tahoma"/>
          <w:sz w:val="24"/>
          <w:szCs w:val="24"/>
          <w:lang w:val="ro-RO"/>
        </w:rPr>
        <w:t>Ordinul ministrului transporturilor, construcţiilor şi turismului nr. 562/2003 pentru aprobarea Reglementării tehnice „Metodologie de elaborare şi conţinutul cadru al documentaţiilor de urbanism pentru zonele construite protejate (PUZ)”;</w:t>
      </w:r>
    </w:p>
    <w:p w:rsidR="00156203" w:rsidRPr="00BD4FB5" w:rsidRDefault="00156203" w:rsidP="00060C2A">
      <w:pPr>
        <w:pStyle w:val="ListParagraph"/>
        <w:numPr>
          <w:ilvl w:val="0"/>
          <w:numId w:val="3"/>
        </w:numPr>
        <w:ind w:left="426" w:hanging="284"/>
        <w:jc w:val="both"/>
        <w:rPr>
          <w:rFonts w:ascii="Tahoma" w:hAnsi="Tahoma" w:cs="Tahoma"/>
          <w:sz w:val="24"/>
          <w:szCs w:val="24"/>
          <w:lang w:val="ro-RO"/>
        </w:rPr>
      </w:pPr>
      <w:r w:rsidRPr="00BD4FB5">
        <w:rPr>
          <w:rFonts w:ascii="Tahoma" w:hAnsi="Tahoma" w:cs="Tahoma"/>
          <w:sz w:val="24"/>
          <w:szCs w:val="24"/>
          <w:lang w:val="ro-RO"/>
        </w:rPr>
        <w:lastRenderedPageBreak/>
        <w:t xml:space="preserve">Legea nr. 265 /2006 </w:t>
      </w:r>
      <w:r w:rsidRPr="00BD4FB5">
        <w:rPr>
          <w:rFonts w:ascii="Tahoma" w:hAnsi="Tahoma" w:cs="Tahoma"/>
          <w:color w:val="000000"/>
          <w:sz w:val="24"/>
          <w:szCs w:val="24"/>
          <w:shd w:val="clear" w:color="auto" w:fill="FFFFFF"/>
          <w:lang w:val="ro-RO"/>
        </w:rPr>
        <w:t xml:space="preserve"> privind protecţia mediului, </w:t>
      </w:r>
      <w:r w:rsidRPr="00BD4FB5">
        <w:rPr>
          <w:rFonts w:ascii="Tahoma" w:hAnsi="Tahoma" w:cs="Tahoma"/>
          <w:sz w:val="24"/>
          <w:szCs w:val="24"/>
          <w:lang w:val="ro-RO"/>
        </w:rPr>
        <w:t xml:space="preserve">cu modificările şi completările ulterioare; </w:t>
      </w:r>
    </w:p>
    <w:p w:rsidR="00156203" w:rsidRPr="00BD4FB5" w:rsidRDefault="00156203" w:rsidP="00060C2A">
      <w:pPr>
        <w:pStyle w:val="ListParagraph"/>
        <w:numPr>
          <w:ilvl w:val="0"/>
          <w:numId w:val="3"/>
        </w:numPr>
        <w:ind w:left="426" w:hanging="284"/>
        <w:jc w:val="both"/>
        <w:rPr>
          <w:rFonts w:ascii="Tahoma" w:hAnsi="Tahoma" w:cs="Tahoma"/>
          <w:sz w:val="24"/>
          <w:szCs w:val="24"/>
          <w:lang w:val="ro-RO"/>
        </w:rPr>
      </w:pPr>
      <w:r w:rsidRPr="00BD4FB5">
        <w:rPr>
          <w:rFonts w:ascii="Tahoma" w:hAnsi="Tahoma" w:cs="Tahoma"/>
          <w:sz w:val="24"/>
          <w:szCs w:val="24"/>
          <w:lang w:val="ro-RO"/>
        </w:rPr>
        <w:t>Legea 462/2001, privind regimul ariilor naturale protejate;</w:t>
      </w:r>
    </w:p>
    <w:p w:rsidR="00156203" w:rsidRPr="00BD4FB5" w:rsidRDefault="00156203" w:rsidP="00060C2A">
      <w:pPr>
        <w:pStyle w:val="ListParagraph"/>
        <w:numPr>
          <w:ilvl w:val="0"/>
          <w:numId w:val="3"/>
        </w:numPr>
        <w:ind w:left="426" w:hanging="284"/>
        <w:jc w:val="both"/>
        <w:rPr>
          <w:rFonts w:ascii="Tahoma" w:hAnsi="Tahoma" w:cs="Tahoma"/>
          <w:sz w:val="24"/>
          <w:szCs w:val="24"/>
          <w:lang w:val="ro-RO"/>
        </w:rPr>
      </w:pPr>
      <w:r w:rsidRPr="00BD4FB5">
        <w:rPr>
          <w:rFonts w:ascii="Tahoma" w:hAnsi="Tahoma" w:cs="Tahoma"/>
          <w:sz w:val="24"/>
          <w:szCs w:val="24"/>
          <w:lang w:val="ro-RO"/>
        </w:rPr>
        <w:t>Legea nr. 287/2009 privind Codul civil;</w:t>
      </w:r>
    </w:p>
    <w:p w:rsidR="00156203" w:rsidRPr="00BD4FB5" w:rsidRDefault="00156203" w:rsidP="00060C2A">
      <w:pPr>
        <w:pStyle w:val="ListParagraph"/>
        <w:numPr>
          <w:ilvl w:val="0"/>
          <w:numId w:val="3"/>
        </w:numPr>
        <w:ind w:left="426" w:hanging="284"/>
        <w:jc w:val="both"/>
        <w:rPr>
          <w:rFonts w:ascii="Tahoma" w:hAnsi="Tahoma" w:cs="Tahoma"/>
          <w:sz w:val="24"/>
          <w:szCs w:val="24"/>
          <w:lang w:val="ro-RO"/>
        </w:rPr>
      </w:pPr>
      <w:r w:rsidRPr="00BD4FB5">
        <w:rPr>
          <w:rFonts w:ascii="Tahoma" w:hAnsi="Tahoma" w:cs="Tahoma"/>
          <w:sz w:val="24"/>
          <w:szCs w:val="24"/>
          <w:lang w:val="ro-RO"/>
        </w:rPr>
        <w:t>Ordinul ministrului sănătăţii nr. 119/2014 pentru aprobarea Normelor de igienă şi sănătate publică privind mediul de viaţă al populaţiei</w:t>
      </w:r>
      <w:r w:rsidR="00F15450">
        <w:rPr>
          <w:rFonts w:ascii="Tahoma" w:hAnsi="Tahoma" w:cs="Tahoma"/>
          <w:sz w:val="24"/>
          <w:szCs w:val="24"/>
          <w:lang w:val="ro-RO"/>
        </w:rPr>
        <w:t>, cu modificările și completările ulterioare</w:t>
      </w:r>
      <w:r w:rsidRPr="00BD4FB5">
        <w:rPr>
          <w:rFonts w:ascii="Tahoma" w:hAnsi="Tahoma" w:cs="Tahoma"/>
          <w:sz w:val="24"/>
          <w:szCs w:val="24"/>
          <w:lang w:val="ro-RO"/>
        </w:rPr>
        <w:t>;</w:t>
      </w:r>
    </w:p>
    <w:p w:rsidR="00156203" w:rsidRPr="00BD4FB5" w:rsidRDefault="00156203" w:rsidP="00060C2A">
      <w:pPr>
        <w:pStyle w:val="ListParagraph"/>
        <w:numPr>
          <w:ilvl w:val="0"/>
          <w:numId w:val="3"/>
        </w:numPr>
        <w:ind w:left="426" w:hanging="284"/>
        <w:jc w:val="both"/>
        <w:rPr>
          <w:rStyle w:val="FontStyle86"/>
          <w:rFonts w:ascii="Tahoma" w:hAnsi="Tahoma" w:cs="Tahoma"/>
          <w:sz w:val="24"/>
          <w:szCs w:val="24"/>
          <w:lang w:val="ro-RO" w:eastAsia="ro-RO"/>
        </w:rPr>
      </w:pPr>
      <w:r w:rsidRPr="00BD4FB5">
        <w:rPr>
          <w:rStyle w:val="FontStyle86"/>
          <w:rFonts w:ascii="Tahoma" w:hAnsi="Tahoma" w:cs="Tahoma"/>
          <w:sz w:val="24"/>
          <w:szCs w:val="24"/>
          <w:lang w:val="ro-RO" w:eastAsia="ro-RO"/>
        </w:rPr>
        <w:t>Legea fondului funciar nr. 18/1991, cu modificările şi completările ulterioare;</w:t>
      </w:r>
    </w:p>
    <w:p w:rsidR="00156203" w:rsidRPr="00BD4FB5" w:rsidRDefault="00156203" w:rsidP="00060C2A">
      <w:pPr>
        <w:pStyle w:val="ListParagraph"/>
        <w:numPr>
          <w:ilvl w:val="0"/>
          <w:numId w:val="3"/>
        </w:numPr>
        <w:ind w:left="426" w:hanging="284"/>
        <w:jc w:val="both"/>
        <w:rPr>
          <w:rStyle w:val="FontStyle86"/>
          <w:rFonts w:ascii="Tahoma" w:hAnsi="Tahoma" w:cs="Tahoma"/>
          <w:sz w:val="24"/>
          <w:szCs w:val="24"/>
          <w:lang w:val="ro-RO" w:eastAsia="ro-RO"/>
        </w:rPr>
      </w:pPr>
      <w:r w:rsidRPr="00BD4FB5">
        <w:rPr>
          <w:rFonts w:ascii="Tahoma" w:hAnsi="Tahoma" w:cs="Tahoma"/>
          <w:color w:val="222222"/>
          <w:sz w:val="24"/>
          <w:szCs w:val="24"/>
          <w:lang w:val="ro-RO"/>
        </w:rPr>
        <w:t xml:space="preserve">OUG nr. 34/2013 privind organizarea, administrarea şi exploatarea pajiştilor permanente şi pentru modificarea şi completarea Legii fondului funciar nr. 18/1991, aprobată prin Legea nr. </w:t>
      </w:r>
      <w:r w:rsidRPr="00BD4FB5">
        <w:rPr>
          <w:rStyle w:val="ndesc1"/>
          <w:rFonts w:ascii="Tahoma" w:hAnsi="Tahoma" w:cs="Tahoma"/>
          <w:lang w:val="ro-RO"/>
        </w:rPr>
        <w:t>86 din 27 iunie 2014</w:t>
      </w:r>
      <w:r w:rsidRPr="00BD4FB5">
        <w:rPr>
          <w:rFonts w:ascii="Tahoma" w:hAnsi="Tahoma" w:cs="Tahoma"/>
          <w:color w:val="222222"/>
          <w:sz w:val="24"/>
          <w:szCs w:val="24"/>
          <w:lang w:val="ro-RO"/>
        </w:rPr>
        <w:t>;</w:t>
      </w:r>
    </w:p>
    <w:p w:rsidR="00156203" w:rsidRPr="00BD4FB5" w:rsidRDefault="00156203" w:rsidP="00060C2A">
      <w:pPr>
        <w:pStyle w:val="ListParagraph"/>
        <w:numPr>
          <w:ilvl w:val="0"/>
          <w:numId w:val="3"/>
        </w:numPr>
        <w:ind w:left="426" w:hanging="284"/>
        <w:jc w:val="both"/>
        <w:rPr>
          <w:rStyle w:val="FontStyle86"/>
          <w:rFonts w:ascii="Tahoma" w:hAnsi="Tahoma" w:cs="Tahoma"/>
          <w:sz w:val="24"/>
          <w:szCs w:val="24"/>
          <w:lang w:val="ro-RO" w:eastAsia="ro-RO"/>
        </w:rPr>
      </w:pPr>
      <w:r w:rsidRPr="00BD4FB5">
        <w:rPr>
          <w:rStyle w:val="FontStyle86"/>
          <w:rFonts w:ascii="Tahoma" w:hAnsi="Tahoma" w:cs="Tahoma"/>
          <w:sz w:val="24"/>
          <w:szCs w:val="24"/>
          <w:lang w:val="ro-RO" w:eastAsia="ro-RO"/>
        </w:rPr>
        <w:t>Legea nr.84/1996 privind îmbunătăţirile funciare, cu modificările ulterioare;</w:t>
      </w:r>
    </w:p>
    <w:p w:rsidR="00156203" w:rsidRPr="00BD4FB5" w:rsidRDefault="00156203" w:rsidP="00060C2A">
      <w:pPr>
        <w:pStyle w:val="ListParagraph"/>
        <w:numPr>
          <w:ilvl w:val="0"/>
          <w:numId w:val="3"/>
        </w:numPr>
        <w:ind w:left="426" w:hanging="284"/>
        <w:jc w:val="both"/>
        <w:rPr>
          <w:rStyle w:val="FontStyle86"/>
          <w:rFonts w:ascii="Tahoma" w:hAnsi="Tahoma" w:cs="Tahoma"/>
          <w:sz w:val="24"/>
          <w:szCs w:val="24"/>
          <w:lang w:val="ro-RO" w:eastAsia="ro-RO"/>
        </w:rPr>
      </w:pPr>
      <w:r w:rsidRPr="00BD4FB5">
        <w:rPr>
          <w:rStyle w:val="FontStyle86"/>
          <w:rFonts w:ascii="Tahoma" w:hAnsi="Tahoma" w:cs="Tahoma"/>
          <w:sz w:val="24"/>
          <w:szCs w:val="24"/>
          <w:lang w:val="ro-RO" w:eastAsia="ro-RO"/>
        </w:rPr>
        <w:t>Legea cadastrului şi a publicităţii imobiliare nr.7/1996, cu modificările şi completările ulterioare;</w:t>
      </w:r>
    </w:p>
    <w:p w:rsidR="00156203" w:rsidRPr="00BD4FB5" w:rsidRDefault="00156203" w:rsidP="00060C2A">
      <w:pPr>
        <w:pStyle w:val="ListParagraph"/>
        <w:numPr>
          <w:ilvl w:val="0"/>
          <w:numId w:val="3"/>
        </w:numPr>
        <w:ind w:left="426" w:hanging="284"/>
        <w:jc w:val="both"/>
        <w:rPr>
          <w:rStyle w:val="FontStyle86"/>
          <w:rFonts w:ascii="Tahoma" w:hAnsi="Tahoma" w:cs="Tahoma"/>
          <w:sz w:val="24"/>
          <w:szCs w:val="24"/>
          <w:lang w:val="ro-RO" w:eastAsia="ro-RO"/>
        </w:rPr>
      </w:pPr>
      <w:r w:rsidRPr="00BD4FB5">
        <w:rPr>
          <w:rStyle w:val="FontStyle86"/>
          <w:rFonts w:ascii="Tahoma" w:hAnsi="Tahoma" w:cs="Tahoma"/>
          <w:sz w:val="24"/>
          <w:szCs w:val="24"/>
          <w:lang w:val="ro-RO" w:eastAsia="ro-RO"/>
        </w:rPr>
        <w:t>Legea administraţiei publice locale nr.215/2001 cu modificările şi completările ulterioare;</w:t>
      </w:r>
    </w:p>
    <w:p w:rsidR="00156203" w:rsidRPr="00BD4FB5" w:rsidRDefault="00156203" w:rsidP="00060C2A">
      <w:pPr>
        <w:pStyle w:val="ListParagraph"/>
        <w:numPr>
          <w:ilvl w:val="0"/>
          <w:numId w:val="3"/>
        </w:numPr>
        <w:ind w:left="426" w:hanging="284"/>
        <w:jc w:val="both"/>
        <w:rPr>
          <w:rStyle w:val="FontStyle86"/>
          <w:rFonts w:ascii="Tahoma" w:hAnsi="Tahoma" w:cs="Tahoma"/>
          <w:sz w:val="24"/>
          <w:szCs w:val="24"/>
          <w:lang w:val="ro-RO" w:eastAsia="ro-RO"/>
        </w:rPr>
      </w:pPr>
      <w:r w:rsidRPr="00BD4FB5">
        <w:rPr>
          <w:rStyle w:val="FontStyle86"/>
          <w:rFonts w:ascii="Tahoma" w:hAnsi="Tahoma" w:cs="Tahoma"/>
          <w:sz w:val="24"/>
          <w:szCs w:val="24"/>
          <w:lang w:val="ro-RO" w:eastAsia="ro-RO"/>
        </w:rPr>
        <w:t>Legea nr. 213/1998 privind proprietatea publică şi regimul juridic al acesteia, cu modificările şi completările ulterioare;</w:t>
      </w:r>
    </w:p>
    <w:p w:rsidR="00156203" w:rsidRPr="00BD4FB5" w:rsidRDefault="00156203" w:rsidP="00060C2A">
      <w:pPr>
        <w:pStyle w:val="ListParagraph"/>
        <w:numPr>
          <w:ilvl w:val="0"/>
          <w:numId w:val="3"/>
        </w:numPr>
        <w:ind w:left="426" w:hanging="284"/>
        <w:jc w:val="both"/>
        <w:rPr>
          <w:rStyle w:val="FontStyle86"/>
          <w:rFonts w:ascii="Tahoma" w:hAnsi="Tahoma" w:cs="Tahoma"/>
          <w:sz w:val="24"/>
          <w:szCs w:val="24"/>
          <w:lang w:val="ro-RO" w:eastAsia="ro-RO"/>
        </w:rPr>
      </w:pPr>
      <w:r w:rsidRPr="00BD4FB5">
        <w:rPr>
          <w:rStyle w:val="FontStyle86"/>
          <w:rFonts w:ascii="Tahoma" w:hAnsi="Tahoma" w:cs="Tahoma"/>
          <w:sz w:val="24"/>
          <w:szCs w:val="24"/>
          <w:lang w:val="ro-RO" w:eastAsia="ro-RO"/>
        </w:rPr>
        <w:t>Legea nr. 33/1994 privind exproprierea pentru cauza de utilitate publica, cu modificările ulterioare;</w:t>
      </w:r>
    </w:p>
    <w:p w:rsidR="005B4139" w:rsidRDefault="00156203" w:rsidP="00060C2A">
      <w:pPr>
        <w:pStyle w:val="ListParagraph"/>
        <w:numPr>
          <w:ilvl w:val="0"/>
          <w:numId w:val="3"/>
        </w:numPr>
        <w:ind w:left="426" w:hanging="284"/>
        <w:jc w:val="both"/>
        <w:rPr>
          <w:rStyle w:val="FontStyle86"/>
          <w:rFonts w:ascii="Tahoma" w:hAnsi="Tahoma" w:cs="Tahoma"/>
          <w:sz w:val="24"/>
          <w:szCs w:val="24"/>
          <w:lang w:val="ro-RO" w:eastAsia="ro-RO"/>
        </w:rPr>
      </w:pPr>
      <w:r w:rsidRPr="00BD4FB5">
        <w:rPr>
          <w:rStyle w:val="FontStyle86"/>
          <w:rFonts w:ascii="Tahoma" w:hAnsi="Tahoma" w:cs="Tahoma"/>
          <w:sz w:val="24"/>
          <w:szCs w:val="24"/>
          <w:lang w:val="ro-RO" w:eastAsia="ro-RO"/>
        </w:rPr>
        <w:t>Ordonanţa nr.43/1997 şi legea 82/1998 privind regimul drumuri</w:t>
      </w:r>
      <w:r w:rsidR="00417A2A">
        <w:rPr>
          <w:rStyle w:val="FontStyle86"/>
          <w:rFonts w:ascii="Tahoma" w:hAnsi="Tahoma" w:cs="Tahoma"/>
          <w:sz w:val="24"/>
          <w:szCs w:val="24"/>
          <w:lang w:val="ro-RO" w:eastAsia="ro-RO"/>
        </w:rPr>
        <w:t>lor, cu modificările ulterioare</w:t>
      </w:r>
      <w:r w:rsidR="00B52E88">
        <w:rPr>
          <w:rStyle w:val="FontStyle86"/>
          <w:rFonts w:ascii="Tahoma" w:hAnsi="Tahoma" w:cs="Tahoma"/>
          <w:sz w:val="24"/>
          <w:szCs w:val="24"/>
          <w:lang w:val="ro-RO" w:eastAsia="ro-RO"/>
        </w:rPr>
        <w:t>;</w:t>
      </w:r>
    </w:p>
    <w:p w:rsidR="00B52E88" w:rsidRPr="00B52E88" w:rsidRDefault="00B52E88" w:rsidP="00B52E88">
      <w:pPr>
        <w:pStyle w:val="ListParagraph"/>
        <w:numPr>
          <w:ilvl w:val="0"/>
          <w:numId w:val="3"/>
        </w:numPr>
        <w:ind w:left="426" w:hanging="284"/>
        <w:jc w:val="both"/>
        <w:rPr>
          <w:rStyle w:val="FontStyle86"/>
          <w:rFonts w:ascii="Tahoma" w:hAnsi="Tahoma" w:cs="Tahoma"/>
          <w:sz w:val="24"/>
          <w:szCs w:val="24"/>
          <w:lang w:val="ro-RO" w:eastAsia="ro-RO"/>
        </w:rPr>
      </w:pPr>
      <w:r w:rsidRPr="00B52E88">
        <w:rPr>
          <w:rStyle w:val="FontStyle86"/>
          <w:rFonts w:ascii="Tahoma" w:hAnsi="Tahoma" w:cs="Tahoma"/>
          <w:sz w:val="24"/>
          <w:szCs w:val="24"/>
          <w:lang w:val="ro-RO" w:eastAsia="ro-RO"/>
        </w:rPr>
        <w:t xml:space="preserve">Lege nr. 363 din 21.09.2006 Secţiunea I Reţele de transport; </w:t>
      </w:r>
    </w:p>
    <w:p w:rsidR="00B52E88" w:rsidRPr="00B52E88" w:rsidRDefault="00B52E88" w:rsidP="00B52E88">
      <w:pPr>
        <w:pStyle w:val="ListParagraph"/>
        <w:numPr>
          <w:ilvl w:val="0"/>
          <w:numId w:val="3"/>
        </w:numPr>
        <w:ind w:left="426" w:hanging="284"/>
        <w:jc w:val="both"/>
        <w:rPr>
          <w:rStyle w:val="FontStyle86"/>
          <w:rFonts w:ascii="Tahoma" w:hAnsi="Tahoma" w:cs="Tahoma"/>
          <w:sz w:val="24"/>
          <w:szCs w:val="24"/>
          <w:lang w:val="ro-RO" w:eastAsia="ro-RO"/>
        </w:rPr>
      </w:pPr>
      <w:r w:rsidRPr="00B52E88">
        <w:rPr>
          <w:rStyle w:val="FontStyle86"/>
          <w:rFonts w:ascii="Tahoma" w:hAnsi="Tahoma" w:cs="Tahoma"/>
          <w:sz w:val="24"/>
          <w:szCs w:val="24"/>
          <w:lang w:val="ro-RO" w:eastAsia="ro-RO"/>
        </w:rPr>
        <w:t xml:space="preserve">Lege nr. 171 din 04.11.1997 Secţiunea a II-a Apa, cu modificările şi completările ulterioare;  </w:t>
      </w:r>
    </w:p>
    <w:p w:rsidR="00B52E88" w:rsidRPr="00B52E88" w:rsidRDefault="00B52E88" w:rsidP="00B52E88">
      <w:pPr>
        <w:pStyle w:val="ListParagraph"/>
        <w:numPr>
          <w:ilvl w:val="0"/>
          <w:numId w:val="3"/>
        </w:numPr>
        <w:ind w:left="426" w:hanging="284"/>
        <w:jc w:val="both"/>
        <w:rPr>
          <w:rStyle w:val="FontStyle86"/>
          <w:rFonts w:ascii="Tahoma" w:hAnsi="Tahoma" w:cs="Tahoma"/>
          <w:sz w:val="24"/>
          <w:szCs w:val="24"/>
          <w:lang w:val="ro-RO" w:eastAsia="ro-RO"/>
        </w:rPr>
      </w:pPr>
      <w:r w:rsidRPr="00B52E88">
        <w:rPr>
          <w:rStyle w:val="FontStyle86"/>
          <w:rFonts w:ascii="Tahoma" w:hAnsi="Tahoma" w:cs="Tahoma"/>
          <w:sz w:val="24"/>
          <w:szCs w:val="24"/>
          <w:lang w:val="ro-RO" w:eastAsia="ro-RO"/>
        </w:rPr>
        <w:t xml:space="preserve">Legea nr. 5 pe 2000 Secţiunea III Zone protejate, cu modificările şi completările ulterioare;  </w:t>
      </w:r>
    </w:p>
    <w:p w:rsidR="00B52E88" w:rsidRPr="00B52E88" w:rsidRDefault="00B52E88" w:rsidP="00B52E88">
      <w:pPr>
        <w:pStyle w:val="ListParagraph"/>
        <w:numPr>
          <w:ilvl w:val="0"/>
          <w:numId w:val="3"/>
        </w:numPr>
        <w:ind w:left="426" w:hanging="284"/>
        <w:jc w:val="both"/>
        <w:rPr>
          <w:rStyle w:val="FontStyle86"/>
          <w:rFonts w:ascii="Tahoma" w:hAnsi="Tahoma" w:cs="Tahoma"/>
          <w:sz w:val="24"/>
          <w:szCs w:val="24"/>
          <w:lang w:val="ro-RO" w:eastAsia="ro-RO"/>
        </w:rPr>
      </w:pPr>
      <w:r w:rsidRPr="00B52E88">
        <w:rPr>
          <w:rStyle w:val="FontStyle86"/>
          <w:rFonts w:ascii="Tahoma" w:hAnsi="Tahoma" w:cs="Tahoma"/>
          <w:sz w:val="24"/>
          <w:szCs w:val="24"/>
          <w:lang w:val="ro-RO" w:eastAsia="ro-RO"/>
        </w:rPr>
        <w:t xml:space="preserve">Lege nr. 351 din 06.07.2001 Secţiunea a IV-a Reţeaua de localităţi, cu modificările şi completările ulterioare; </w:t>
      </w:r>
    </w:p>
    <w:p w:rsidR="00B52E88" w:rsidRPr="00B52E88" w:rsidRDefault="00B52E88" w:rsidP="00B52E88">
      <w:pPr>
        <w:pStyle w:val="ListParagraph"/>
        <w:numPr>
          <w:ilvl w:val="0"/>
          <w:numId w:val="3"/>
        </w:numPr>
        <w:ind w:left="426" w:hanging="284"/>
        <w:jc w:val="both"/>
        <w:rPr>
          <w:rStyle w:val="FontStyle86"/>
          <w:rFonts w:ascii="Tahoma" w:hAnsi="Tahoma" w:cs="Tahoma"/>
          <w:sz w:val="24"/>
          <w:szCs w:val="24"/>
          <w:lang w:val="ro-RO" w:eastAsia="ro-RO"/>
        </w:rPr>
      </w:pPr>
      <w:r w:rsidRPr="00B52E88">
        <w:rPr>
          <w:rStyle w:val="FontStyle86"/>
          <w:rFonts w:ascii="Tahoma" w:hAnsi="Tahoma" w:cs="Tahoma"/>
          <w:sz w:val="24"/>
          <w:szCs w:val="24"/>
          <w:lang w:val="ro-RO" w:eastAsia="ro-RO"/>
        </w:rPr>
        <w:t>Lege nr. 575 din 22.10.2001 Secţiunea a V-a Zone de risc natural;</w:t>
      </w:r>
    </w:p>
    <w:p w:rsidR="00B52E88" w:rsidRPr="006D52A4" w:rsidRDefault="00B52E88" w:rsidP="006D52A4">
      <w:pPr>
        <w:pStyle w:val="ListParagraph"/>
        <w:numPr>
          <w:ilvl w:val="0"/>
          <w:numId w:val="3"/>
        </w:numPr>
        <w:ind w:left="426" w:hanging="284"/>
        <w:jc w:val="both"/>
        <w:rPr>
          <w:rStyle w:val="FontStyle86"/>
          <w:rFonts w:ascii="Tahoma" w:hAnsi="Tahoma" w:cs="Tahoma"/>
          <w:sz w:val="24"/>
          <w:szCs w:val="24"/>
          <w:lang w:val="ro-RO" w:eastAsia="ro-RO"/>
        </w:rPr>
      </w:pPr>
      <w:r w:rsidRPr="00B52E88">
        <w:rPr>
          <w:rStyle w:val="FontStyle86"/>
          <w:rFonts w:ascii="Tahoma" w:hAnsi="Tahoma" w:cs="Tahoma"/>
          <w:sz w:val="24"/>
          <w:szCs w:val="24"/>
          <w:lang w:val="ro-RO" w:eastAsia="ro-RO"/>
        </w:rPr>
        <w:t>Lege nr. 190 din 26.05.2009 Secţiunea a V</w:t>
      </w:r>
      <w:r w:rsidR="006D52A4">
        <w:rPr>
          <w:rStyle w:val="FontStyle86"/>
          <w:rFonts w:ascii="Tahoma" w:hAnsi="Tahoma" w:cs="Tahoma"/>
          <w:sz w:val="24"/>
          <w:szCs w:val="24"/>
          <w:lang w:val="ro-RO" w:eastAsia="ro-RO"/>
        </w:rPr>
        <w:t>III-a zone cu resurse turistice.</w:t>
      </w:r>
    </w:p>
    <w:p w:rsidR="00255D25" w:rsidRPr="00BD4FB5" w:rsidRDefault="00255D25" w:rsidP="0023078C">
      <w:pPr>
        <w:jc w:val="both"/>
        <w:rPr>
          <w:rFonts w:ascii="Tahoma" w:hAnsi="Tahoma" w:cs="Tahoma"/>
          <w:sz w:val="24"/>
          <w:szCs w:val="24"/>
        </w:rPr>
      </w:pPr>
      <w:r w:rsidRPr="00BD4FB5">
        <w:rPr>
          <w:rFonts w:ascii="Tahoma" w:hAnsi="Tahoma" w:cs="Tahoma"/>
          <w:b/>
          <w:sz w:val="24"/>
          <w:szCs w:val="24"/>
        </w:rPr>
        <w:t>1.5. STUDII ELABORATE ANTERIOR</w:t>
      </w:r>
      <w:r w:rsidRPr="00BD4FB5">
        <w:rPr>
          <w:rFonts w:ascii="Tahoma" w:hAnsi="Tahoma" w:cs="Tahoma"/>
          <w:sz w:val="24"/>
          <w:szCs w:val="24"/>
        </w:rPr>
        <w:t xml:space="preserve"> - Lista studiilor şi proiectelor elaborate anterior actualizării P.U.G-ului </w:t>
      </w:r>
    </w:p>
    <w:p w:rsidR="00255D25" w:rsidRPr="00DE667C" w:rsidRDefault="00255D25" w:rsidP="00205C77">
      <w:pPr>
        <w:pStyle w:val="ListParagraph"/>
        <w:numPr>
          <w:ilvl w:val="0"/>
          <w:numId w:val="4"/>
        </w:numPr>
        <w:ind w:left="426" w:hanging="284"/>
        <w:jc w:val="both"/>
        <w:rPr>
          <w:rFonts w:ascii="Tahoma" w:hAnsi="Tahoma" w:cs="Tahoma"/>
          <w:sz w:val="24"/>
          <w:szCs w:val="24"/>
          <w:lang w:val="ro-RO"/>
        </w:rPr>
      </w:pPr>
      <w:r w:rsidRPr="00DE667C">
        <w:rPr>
          <w:rFonts w:ascii="Tahoma" w:hAnsi="Tahoma" w:cs="Tahoma"/>
          <w:sz w:val="24"/>
          <w:szCs w:val="24"/>
          <w:lang w:val="ro-RO"/>
        </w:rPr>
        <w:t xml:space="preserve">P.U.G. și R.L.U. - Comuna </w:t>
      </w:r>
      <w:r w:rsidR="008B0694">
        <w:rPr>
          <w:rFonts w:ascii="Tahoma" w:hAnsi="Tahoma" w:cs="Tahoma"/>
          <w:sz w:val="24"/>
          <w:szCs w:val="24"/>
          <w:lang w:val="ro-RO"/>
        </w:rPr>
        <w:t>Podeni</w:t>
      </w:r>
      <w:r w:rsidRPr="00DE667C">
        <w:rPr>
          <w:rFonts w:ascii="Tahoma" w:hAnsi="Tahoma" w:cs="Tahoma"/>
          <w:sz w:val="24"/>
          <w:szCs w:val="24"/>
          <w:lang w:val="ro-RO"/>
        </w:rPr>
        <w:t>, contract Nr.</w:t>
      </w:r>
      <w:r w:rsidR="00264836" w:rsidRPr="00DE667C">
        <w:rPr>
          <w:rFonts w:ascii="Tahoma" w:hAnsi="Tahoma" w:cs="Tahoma"/>
          <w:sz w:val="24"/>
          <w:szCs w:val="24"/>
          <w:lang w:val="ro-RO"/>
        </w:rPr>
        <w:t xml:space="preserve"> </w:t>
      </w:r>
      <w:r w:rsidR="008B0694">
        <w:rPr>
          <w:rFonts w:ascii="Tahoma" w:hAnsi="Tahoma" w:cs="Tahoma"/>
          <w:sz w:val="24"/>
          <w:szCs w:val="24"/>
          <w:lang w:val="ro-RO"/>
        </w:rPr>
        <w:t>9</w:t>
      </w:r>
      <w:r w:rsidR="00264836" w:rsidRPr="00DE667C">
        <w:rPr>
          <w:rFonts w:ascii="Tahoma" w:hAnsi="Tahoma" w:cs="Tahoma"/>
          <w:sz w:val="24"/>
          <w:szCs w:val="24"/>
          <w:lang w:val="ro-RO"/>
        </w:rPr>
        <w:t>/</w:t>
      </w:r>
      <w:r w:rsidR="00DE667C" w:rsidRPr="00DE667C">
        <w:rPr>
          <w:rFonts w:ascii="Tahoma" w:hAnsi="Tahoma" w:cs="Tahoma"/>
          <w:sz w:val="24"/>
          <w:szCs w:val="24"/>
          <w:lang w:val="ro-RO"/>
        </w:rPr>
        <w:t>200</w:t>
      </w:r>
      <w:r w:rsidR="008B0694">
        <w:rPr>
          <w:rFonts w:ascii="Tahoma" w:hAnsi="Tahoma" w:cs="Tahoma"/>
          <w:sz w:val="24"/>
          <w:szCs w:val="24"/>
          <w:lang w:val="ro-RO"/>
        </w:rPr>
        <w:t>4</w:t>
      </w:r>
      <w:r w:rsidRPr="00DE667C">
        <w:rPr>
          <w:rFonts w:ascii="Tahoma" w:hAnsi="Tahoma" w:cs="Tahoma"/>
          <w:sz w:val="24"/>
          <w:szCs w:val="24"/>
          <w:lang w:val="ro-RO"/>
        </w:rPr>
        <w:t xml:space="preserve"> elaborator S.C.</w:t>
      </w:r>
      <w:r w:rsidR="00264836" w:rsidRPr="00DE667C">
        <w:rPr>
          <w:rFonts w:ascii="Tahoma" w:hAnsi="Tahoma" w:cs="Tahoma"/>
          <w:sz w:val="24"/>
          <w:szCs w:val="24"/>
          <w:lang w:val="ro-RO"/>
        </w:rPr>
        <w:t xml:space="preserve"> </w:t>
      </w:r>
      <w:r w:rsidR="008B0694">
        <w:rPr>
          <w:rFonts w:ascii="Tahoma" w:hAnsi="Tahoma" w:cs="Tahoma"/>
          <w:sz w:val="24"/>
          <w:szCs w:val="24"/>
          <w:lang w:val="ro-RO"/>
        </w:rPr>
        <w:t>Izometal</w:t>
      </w:r>
      <w:r w:rsidR="004701D5">
        <w:rPr>
          <w:rFonts w:ascii="Tahoma" w:hAnsi="Tahoma" w:cs="Tahoma"/>
          <w:sz w:val="24"/>
          <w:szCs w:val="24"/>
          <w:lang w:val="ro-RO"/>
        </w:rPr>
        <w:t xml:space="preserve"> </w:t>
      </w:r>
      <w:r w:rsidRPr="00DE667C">
        <w:rPr>
          <w:rFonts w:ascii="Tahoma" w:hAnsi="Tahoma" w:cs="Tahoma"/>
          <w:sz w:val="24"/>
          <w:szCs w:val="24"/>
          <w:lang w:val="ro-RO"/>
        </w:rPr>
        <w:t>S.</w:t>
      </w:r>
      <w:r w:rsidR="004701D5">
        <w:rPr>
          <w:rFonts w:ascii="Tahoma" w:hAnsi="Tahoma" w:cs="Tahoma"/>
          <w:sz w:val="24"/>
          <w:szCs w:val="24"/>
          <w:lang w:val="ro-RO"/>
        </w:rPr>
        <w:t>A</w:t>
      </w:r>
      <w:r w:rsidRPr="00DE667C">
        <w:rPr>
          <w:rFonts w:ascii="Tahoma" w:hAnsi="Tahoma" w:cs="Tahoma"/>
          <w:sz w:val="24"/>
          <w:szCs w:val="24"/>
          <w:lang w:val="ro-RO"/>
        </w:rPr>
        <w:t xml:space="preserve">. </w:t>
      </w:r>
      <w:r w:rsidR="004701D5">
        <w:rPr>
          <w:rFonts w:ascii="Tahoma" w:hAnsi="Tahoma" w:cs="Tahoma"/>
          <w:sz w:val="24"/>
          <w:szCs w:val="24"/>
          <w:lang w:val="ro-RO"/>
        </w:rPr>
        <w:t xml:space="preserve">Timișoara – Proiectare </w:t>
      </w:r>
      <w:r w:rsidRPr="00DE667C">
        <w:rPr>
          <w:rFonts w:ascii="Tahoma" w:hAnsi="Tahoma" w:cs="Tahoma"/>
          <w:sz w:val="24"/>
          <w:szCs w:val="24"/>
          <w:lang w:val="ro-RO"/>
        </w:rPr>
        <w:t>Drobeta Turnu Severin;</w:t>
      </w:r>
    </w:p>
    <w:p w:rsidR="00255D25" w:rsidRPr="00BD4FB5" w:rsidRDefault="00255D25" w:rsidP="00205C77">
      <w:pPr>
        <w:pStyle w:val="ListParagraph"/>
        <w:numPr>
          <w:ilvl w:val="0"/>
          <w:numId w:val="4"/>
        </w:numPr>
        <w:ind w:left="426" w:hanging="284"/>
        <w:jc w:val="both"/>
        <w:rPr>
          <w:rFonts w:ascii="Tahoma" w:hAnsi="Tahoma" w:cs="Tahoma"/>
          <w:sz w:val="24"/>
          <w:szCs w:val="24"/>
          <w:lang w:val="ro-RO"/>
        </w:rPr>
      </w:pPr>
      <w:r w:rsidRPr="00BD4FB5">
        <w:rPr>
          <w:rFonts w:ascii="Tahoma" w:hAnsi="Tahoma" w:cs="Tahoma"/>
          <w:sz w:val="24"/>
          <w:szCs w:val="24"/>
          <w:lang w:val="ro-RO"/>
        </w:rPr>
        <w:t xml:space="preserve">P.A.T.J. – Planul de Amenajare a Teritoriului Județului Mehedinţi; </w:t>
      </w:r>
    </w:p>
    <w:p w:rsidR="00255D25" w:rsidRPr="00BD4FB5" w:rsidRDefault="00255D25" w:rsidP="00205C77">
      <w:pPr>
        <w:pStyle w:val="ListParagraph"/>
        <w:numPr>
          <w:ilvl w:val="0"/>
          <w:numId w:val="4"/>
        </w:numPr>
        <w:ind w:left="426" w:hanging="284"/>
        <w:jc w:val="both"/>
        <w:rPr>
          <w:rFonts w:ascii="Tahoma" w:hAnsi="Tahoma" w:cs="Tahoma"/>
          <w:sz w:val="24"/>
          <w:szCs w:val="24"/>
          <w:lang w:val="ro-RO"/>
        </w:rPr>
      </w:pPr>
      <w:r w:rsidRPr="00BD4FB5">
        <w:rPr>
          <w:rFonts w:ascii="Tahoma" w:hAnsi="Tahoma" w:cs="Tahoma"/>
          <w:sz w:val="24"/>
          <w:szCs w:val="24"/>
          <w:lang w:val="ro-RO"/>
        </w:rPr>
        <w:t>S.D.T.R. – Strategia de Dezvoltare Teritorială a României;</w:t>
      </w:r>
    </w:p>
    <w:p w:rsidR="00255D25" w:rsidRPr="00BD4FB5" w:rsidRDefault="00255D25" w:rsidP="00205C77">
      <w:pPr>
        <w:pStyle w:val="ListParagraph"/>
        <w:numPr>
          <w:ilvl w:val="0"/>
          <w:numId w:val="4"/>
        </w:numPr>
        <w:ind w:left="426" w:hanging="284"/>
        <w:jc w:val="both"/>
        <w:rPr>
          <w:rFonts w:ascii="Tahoma" w:hAnsi="Tahoma" w:cs="Tahoma"/>
          <w:sz w:val="24"/>
          <w:szCs w:val="24"/>
          <w:lang w:val="ro-RO"/>
        </w:rPr>
      </w:pPr>
      <w:r w:rsidRPr="00BD4FB5">
        <w:rPr>
          <w:rFonts w:ascii="Tahoma" w:hAnsi="Tahoma" w:cs="Tahoma"/>
          <w:sz w:val="24"/>
          <w:szCs w:val="24"/>
          <w:lang w:val="ro-RO"/>
        </w:rPr>
        <w:t xml:space="preserve">P.D.R. – Planul de Dezvoltare Regională Sud-Vest Oltenia 2014 – 2020; </w:t>
      </w:r>
    </w:p>
    <w:p w:rsidR="00255D25" w:rsidRPr="00BD4FB5" w:rsidRDefault="00255D25" w:rsidP="00205C77">
      <w:pPr>
        <w:pStyle w:val="ListParagraph"/>
        <w:numPr>
          <w:ilvl w:val="0"/>
          <w:numId w:val="4"/>
        </w:numPr>
        <w:ind w:left="426" w:hanging="284"/>
        <w:jc w:val="both"/>
        <w:rPr>
          <w:rFonts w:ascii="Tahoma" w:hAnsi="Tahoma" w:cs="Tahoma"/>
          <w:sz w:val="24"/>
          <w:szCs w:val="24"/>
          <w:lang w:val="ro-RO"/>
        </w:rPr>
      </w:pPr>
      <w:r w:rsidRPr="00BD4FB5">
        <w:rPr>
          <w:rFonts w:ascii="Tahoma" w:hAnsi="Tahoma" w:cs="Tahoma"/>
          <w:sz w:val="24"/>
          <w:szCs w:val="24"/>
          <w:lang w:val="ro-RO"/>
        </w:rPr>
        <w:t xml:space="preserve">Strategia de Dezvoltare a Județului Mehedinţi pentru perioada 2014 – 2020; </w:t>
      </w:r>
    </w:p>
    <w:p w:rsidR="00255D25" w:rsidRPr="00BD4FB5" w:rsidRDefault="00255D25" w:rsidP="00205C77">
      <w:pPr>
        <w:pStyle w:val="ListParagraph"/>
        <w:numPr>
          <w:ilvl w:val="0"/>
          <w:numId w:val="4"/>
        </w:numPr>
        <w:ind w:left="426" w:hanging="284"/>
        <w:jc w:val="both"/>
        <w:rPr>
          <w:rFonts w:ascii="Tahoma" w:hAnsi="Tahoma" w:cs="Tahoma"/>
          <w:sz w:val="24"/>
          <w:szCs w:val="24"/>
          <w:lang w:val="ro-RO"/>
        </w:rPr>
      </w:pPr>
      <w:r w:rsidRPr="00BD4FB5">
        <w:rPr>
          <w:rFonts w:ascii="Tahoma" w:hAnsi="Tahoma" w:cs="Tahoma"/>
          <w:sz w:val="24"/>
          <w:szCs w:val="24"/>
          <w:lang w:val="ro-RO"/>
        </w:rPr>
        <w:t xml:space="preserve">Strategia de Dezvoltare a comunei </w:t>
      </w:r>
      <w:r w:rsidR="004701D5">
        <w:rPr>
          <w:rFonts w:ascii="Tahoma" w:hAnsi="Tahoma" w:cs="Tahoma"/>
          <w:sz w:val="24"/>
          <w:szCs w:val="24"/>
          <w:lang w:val="ro-RO"/>
        </w:rPr>
        <w:t>Podeni</w:t>
      </w:r>
      <w:r w:rsidRPr="00BD4FB5">
        <w:rPr>
          <w:rFonts w:ascii="Tahoma" w:hAnsi="Tahoma" w:cs="Tahoma"/>
          <w:sz w:val="24"/>
          <w:szCs w:val="24"/>
          <w:lang w:val="ro-RO"/>
        </w:rPr>
        <w:t xml:space="preserve"> pentru perioada 2014 – 2020; </w:t>
      </w:r>
    </w:p>
    <w:p w:rsidR="0038058E" w:rsidRPr="006D52A4" w:rsidRDefault="0038058E" w:rsidP="006D52A4">
      <w:pPr>
        <w:pStyle w:val="ListParagraph"/>
        <w:numPr>
          <w:ilvl w:val="0"/>
          <w:numId w:val="4"/>
        </w:numPr>
        <w:jc w:val="both"/>
        <w:rPr>
          <w:rFonts w:ascii="Tahoma" w:hAnsi="Tahoma" w:cs="Tahoma"/>
          <w:bCs/>
          <w:sz w:val="24"/>
          <w:szCs w:val="24"/>
        </w:rPr>
      </w:pPr>
      <w:r w:rsidRPr="006D52A4">
        <w:rPr>
          <w:rFonts w:ascii="Tahoma" w:hAnsi="Tahoma" w:cs="Tahoma"/>
          <w:bCs/>
          <w:sz w:val="24"/>
          <w:szCs w:val="24"/>
        </w:rPr>
        <w:lastRenderedPageBreak/>
        <w:t>Planul Judeţean de Gestionare a Deşeurilor;</w:t>
      </w:r>
    </w:p>
    <w:p w:rsidR="00164B14" w:rsidRPr="006D52A4" w:rsidRDefault="00164B14" w:rsidP="006D52A4">
      <w:pPr>
        <w:pStyle w:val="ListParagraph"/>
        <w:numPr>
          <w:ilvl w:val="0"/>
          <w:numId w:val="4"/>
        </w:numPr>
        <w:jc w:val="both"/>
        <w:rPr>
          <w:rFonts w:ascii="Tahoma" w:hAnsi="Tahoma" w:cs="Tahoma"/>
          <w:sz w:val="24"/>
          <w:szCs w:val="24"/>
        </w:rPr>
      </w:pPr>
      <w:r w:rsidRPr="006D52A4">
        <w:rPr>
          <w:rFonts w:ascii="Tahoma" w:hAnsi="Tahoma" w:cs="Tahoma"/>
          <w:sz w:val="24"/>
          <w:szCs w:val="24"/>
        </w:rPr>
        <w:t xml:space="preserve">Planul Regional de </w:t>
      </w:r>
      <w:r w:rsidRPr="006D52A4">
        <w:rPr>
          <w:rFonts w:ascii="Tahoma" w:hAnsi="Tahoma" w:cs="Tahoma"/>
          <w:bCs/>
          <w:sz w:val="24"/>
          <w:szCs w:val="24"/>
        </w:rPr>
        <w:t>Gestionare a Deşeurilor</w:t>
      </w:r>
      <w:r w:rsidRPr="006D52A4">
        <w:rPr>
          <w:rFonts w:ascii="Tahoma" w:hAnsi="Tahoma" w:cs="Tahoma"/>
          <w:sz w:val="24"/>
          <w:szCs w:val="24"/>
        </w:rPr>
        <w:t xml:space="preserve"> - Regiunea IV Oltenia;</w:t>
      </w:r>
    </w:p>
    <w:p w:rsidR="0038058E" w:rsidRPr="006D52A4" w:rsidRDefault="00164B14" w:rsidP="006D52A4">
      <w:pPr>
        <w:pStyle w:val="ListParagraph"/>
        <w:numPr>
          <w:ilvl w:val="0"/>
          <w:numId w:val="4"/>
        </w:numPr>
        <w:jc w:val="both"/>
        <w:rPr>
          <w:rFonts w:ascii="Tahoma" w:hAnsi="Tahoma" w:cs="Tahoma"/>
          <w:sz w:val="24"/>
          <w:szCs w:val="24"/>
        </w:rPr>
      </w:pPr>
      <w:r w:rsidRPr="006D52A4">
        <w:rPr>
          <w:rFonts w:ascii="Tahoma" w:hAnsi="Tahoma" w:cs="Tahoma"/>
          <w:sz w:val="24"/>
          <w:szCs w:val="24"/>
        </w:rPr>
        <w:t>Planul Naţional de Gestiune a Deşeurilor;</w:t>
      </w:r>
    </w:p>
    <w:p w:rsidR="00164B14" w:rsidRPr="006D52A4" w:rsidRDefault="00164B14" w:rsidP="006D52A4">
      <w:pPr>
        <w:pStyle w:val="ListParagraph"/>
        <w:numPr>
          <w:ilvl w:val="0"/>
          <w:numId w:val="4"/>
        </w:numPr>
        <w:jc w:val="both"/>
        <w:rPr>
          <w:rFonts w:ascii="Tahoma" w:hAnsi="Tahoma" w:cs="Tahoma"/>
          <w:sz w:val="24"/>
          <w:szCs w:val="24"/>
        </w:rPr>
      </w:pPr>
      <w:r w:rsidRPr="006D52A4">
        <w:rPr>
          <w:rFonts w:ascii="Tahoma" w:hAnsi="Tahoma" w:cs="Tahoma"/>
          <w:sz w:val="24"/>
          <w:szCs w:val="24"/>
        </w:rPr>
        <w:t>Planul de management al riscului la inundații - Administrația Bazinală de Apă Jiu;</w:t>
      </w:r>
    </w:p>
    <w:p w:rsidR="00151106" w:rsidRPr="006D52A4" w:rsidRDefault="00151106" w:rsidP="006D52A4">
      <w:pPr>
        <w:pStyle w:val="ListParagraph"/>
        <w:numPr>
          <w:ilvl w:val="0"/>
          <w:numId w:val="4"/>
        </w:numPr>
        <w:jc w:val="both"/>
        <w:rPr>
          <w:rFonts w:ascii="Tahoma" w:hAnsi="Tahoma" w:cs="Tahoma"/>
          <w:sz w:val="24"/>
          <w:szCs w:val="24"/>
        </w:rPr>
      </w:pPr>
      <w:r w:rsidRPr="006D52A4">
        <w:rPr>
          <w:rFonts w:ascii="Tahoma" w:hAnsi="Tahoma" w:cs="Tahoma"/>
          <w:sz w:val="24"/>
          <w:szCs w:val="24"/>
        </w:rPr>
        <w:t>Planul de Management al Parcului Național Domogled-Valea Cernei și al siturilor Natura 2000 ROSCI0069 Domogled –Valea Cernei și ROSPA0035 Domogled – Valea Cernei;</w:t>
      </w:r>
    </w:p>
    <w:p w:rsidR="00151106" w:rsidRPr="006D52A4" w:rsidRDefault="00151106" w:rsidP="006D52A4">
      <w:pPr>
        <w:pStyle w:val="ListParagraph"/>
        <w:numPr>
          <w:ilvl w:val="0"/>
          <w:numId w:val="4"/>
        </w:numPr>
        <w:jc w:val="both"/>
        <w:rPr>
          <w:rFonts w:ascii="Tahoma" w:hAnsi="Tahoma" w:cs="Tahoma"/>
          <w:sz w:val="24"/>
          <w:szCs w:val="24"/>
        </w:rPr>
      </w:pPr>
      <w:r w:rsidRPr="006D52A4">
        <w:rPr>
          <w:rFonts w:ascii="Tahoma" w:hAnsi="Tahoma" w:cs="Tahoma"/>
          <w:sz w:val="24"/>
          <w:szCs w:val="24"/>
        </w:rPr>
        <w:t>Plan de management pentru Geoparcul Platoul Mehedinti;</w:t>
      </w:r>
    </w:p>
    <w:p w:rsidR="00417A2A" w:rsidRPr="006D52A4" w:rsidRDefault="00255D25" w:rsidP="006D52A4">
      <w:pPr>
        <w:pStyle w:val="ListParagraph"/>
        <w:numPr>
          <w:ilvl w:val="0"/>
          <w:numId w:val="4"/>
        </w:numPr>
        <w:jc w:val="both"/>
        <w:rPr>
          <w:rFonts w:ascii="Tahoma" w:hAnsi="Tahoma" w:cs="Tahoma"/>
          <w:sz w:val="24"/>
          <w:szCs w:val="24"/>
        </w:rPr>
      </w:pPr>
      <w:r w:rsidRPr="006D52A4">
        <w:rPr>
          <w:rFonts w:ascii="Tahoma" w:hAnsi="Tahoma" w:cs="Tahoma"/>
          <w:sz w:val="24"/>
          <w:szCs w:val="24"/>
        </w:rPr>
        <w:t xml:space="preserve">P.U.Z. şi P.U.D. elaborate și aprobate prin Hotărâri ale Consiliului Local </w:t>
      </w:r>
      <w:r w:rsidR="004701D5" w:rsidRPr="006D52A4">
        <w:rPr>
          <w:rFonts w:ascii="Tahoma" w:hAnsi="Tahoma" w:cs="Tahoma"/>
          <w:sz w:val="24"/>
          <w:szCs w:val="24"/>
        </w:rPr>
        <w:t>Podeni</w:t>
      </w:r>
      <w:r w:rsidR="009C00EB" w:rsidRPr="006D52A4">
        <w:rPr>
          <w:rFonts w:ascii="Tahoma" w:hAnsi="Tahoma" w:cs="Tahoma"/>
          <w:sz w:val="24"/>
          <w:szCs w:val="24"/>
        </w:rPr>
        <w:t>;</w:t>
      </w:r>
    </w:p>
    <w:p w:rsidR="00417A2A" w:rsidRPr="006D52A4" w:rsidRDefault="00417A2A" w:rsidP="006D52A4">
      <w:pPr>
        <w:pStyle w:val="ListParagraph"/>
        <w:numPr>
          <w:ilvl w:val="0"/>
          <w:numId w:val="4"/>
        </w:numPr>
        <w:jc w:val="both"/>
        <w:rPr>
          <w:rFonts w:ascii="Tahoma" w:hAnsi="Tahoma" w:cs="Tahoma"/>
          <w:sz w:val="24"/>
          <w:szCs w:val="24"/>
        </w:rPr>
      </w:pPr>
      <w:r w:rsidRPr="006D52A4">
        <w:rPr>
          <w:rFonts w:ascii="Tahoma" w:hAnsi="Tahoma" w:cs="Tahoma"/>
          <w:sz w:val="24"/>
          <w:szCs w:val="24"/>
        </w:rPr>
        <w:t>Arhitectura tradițională în Geoparcul Platoul Mehedinți – Studiu de caz - întocmit de Mișcarea pentru Acțiune și Inițiativă Europeană;</w:t>
      </w:r>
    </w:p>
    <w:p w:rsidR="00417A2A" w:rsidRPr="005A3FD9" w:rsidRDefault="00417A2A" w:rsidP="005A3FD9">
      <w:pPr>
        <w:pStyle w:val="ListParagraph"/>
        <w:numPr>
          <w:ilvl w:val="0"/>
          <w:numId w:val="4"/>
        </w:numPr>
        <w:jc w:val="both"/>
        <w:rPr>
          <w:rFonts w:ascii="Tahoma" w:hAnsi="Tahoma" w:cs="Tahoma"/>
          <w:sz w:val="24"/>
          <w:szCs w:val="24"/>
        </w:rPr>
      </w:pPr>
      <w:r w:rsidRPr="006D52A4">
        <w:rPr>
          <w:rFonts w:ascii="Tahoma" w:hAnsi="Tahoma" w:cs="Tahoma"/>
          <w:sz w:val="24"/>
          <w:szCs w:val="24"/>
        </w:rPr>
        <w:t>Arhitectura tradițională în Geoparcul Platoul Mehedinți – Ghid de Recomandări - întocmit de Mișcarea pentru Acțiune și Inițiativă Europeană.</w:t>
      </w:r>
    </w:p>
    <w:p w:rsidR="00FC09F8" w:rsidRDefault="00FC09F8" w:rsidP="0023078C">
      <w:pPr>
        <w:jc w:val="both"/>
        <w:rPr>
          <w:rFonts w:ascii="Tahoma" w:hAnsi="Tahoma" w:cs="Tahoma"/>
          <w:b/>
          <w:sz w:val="24"/>
          <w:szCs w:val="24"/>
        </w:rPr>
      </w:pPr>
      <w:r w:rsidRPr="00BD4FB5">
        <w:rPr>
          <w:rFonts w:ascii="Tahoma" w:hAnsi="Tahoma" w:cs="Tahoma"/>
          <w:b/>
          <w:sz w:val="24"/>
          <w:szCs w:val="24"/>
        </w:rPr>
        <w:t>2. SINTEZA STUDIILOR ANALITICE ȘI PROSPECTIVE, DIAGNOSTICUL GENERAL ȘI PROSPECTIV</w:t>
      </w:r>
    </w:p>
    <w:p w:rsidR="002B3B41" w:rsidRDefault="002B3B41" w:rsidP="0023078C">
      <w:pPr>
        <w:jc w:val="both"/>
        <w:rPr>
          <w:rFonts w:ascii="Tahoma" w:hAnsi="Tahoma" w:cs="Tahoma"/>
          <w:b/>
          <w:sz w:val="24"/>
          <w:szCs w:val="24"/>
        </w:rPr>
      </w:pPr>
      <w:r>
        <w:rPr>
          <w:rFonts w:ascii="Tahoma" w:hAnsi="Tahoma" w:cs="Tahoma"/>
          <w:b/>
          <w:sz w:val="24"/>
          <w:szCs w:val="24"/>
        </w:rPr>
        <w:t>2.1. Relații în teritoriu</w:t>
      </w:r>
    </w:p>
    <w:p w:rsidR="002B3B41" w:rsidRDefault="002B3B41" w:rsidP="0023078C">
      <w:pPr>
        <w:jc w:val="both"/>
        <w:rPr>
          <w:rFonts w:ascii="Tahoma" w:hAnsi="Tahoma" w:cs="Tahoma"/>
          <w:b/>
          <w:sz w:val="24"/>
          <w:szCs w:val="24"/>
        </w:rPr>
      </w:pPr>
      <w:r>
        <w:rPr>
          <w:rFonts w:ascii="Tahoma" w:hAnsi="Tahoma" w:cs="Tahoma"/>
          <w:b/>
          <w:sz w:val="24"/>
          <w:szCs w:val="24"/>
        </w:rPr>
        <w:t>2.1.1. Amplasament</w:t>
      </w:r>
    </w:p>
    <w:p w:rsidR="008A5A3E" w:rsidRDefault="002B3B41" w:rsidP="00B95B39">
      <w:pPr>
        <w:ind w:firstLine="708"/>
        <w:jc w:val="both"/>
        <w:rPr>
          <w:rFonts w:ascii="Tahoma" w:hAnsi="Tahoma" w:cs="Tahoma"/>
          <w:sz w:val="24"/>
          <w:szCs w:val="24"/>
        </w:rPr>
      </w:pPr>
      <w:r w:rsidRPr="002B3B41">
        <w:rPr>
          <w:rFonts w:ascii="Tahoma" w:hAnsi="Tahoma" w:cs="Tahoma"/>
          <w:sz w:val="24"/>
          <w:szCs w:val="24"/>
        </w:rPr>
        <w:t xml:space="preserve">Comuna </w:t>
      </w:r>
      <w:r w:rsidR="008A5A3E">
        <w:rPr>
          <w:rFonts w:ascii="Tahoma" w:hAnsi="Tahoma" w:cs="Tahoma"/>
          <w:sz w:val="24"/>
          <w:szCs w:val="24"/>
        </w:rPr>
        <w:t>Podeni</w:t>
      </w:r>
      <w:r w:rsidRPr="002B3B41">
        <w:rPr>
          <w:rFonts w:ascii="Tahoma" w:hAnsi="Tahoma" w:cs="Tahoma"/>
          <w:sz w:val="24"/>
          <w:szCs w:val="24"/>
        </w:rPr>
        <w:t xml:space="preserve"> este situată </w:t>
      </w:r>
      <w:r w:rsidR="008A5A3E" w:rsidRPr="008A5A3E">
        <w:rPr>
          <w:rFonts w:ascii="Tahoma" w:hAnsi="Tahoma" w:cs="Tahoma"/>
          <w:sz w:val="24"/>
          <w:szCs w:val="24"/>
        </w:rPr>
        <w:t>situată în VNV județului Mehedinţi, în bazinele superioare ale râurilor Bahna și Topolnița, cuprinzând un sector din vestul și centrul Podișului Mehedinți și versantul de ESE al Munţilor Mehedinţi și beneficiază de o mare varietate a formelor de relief: munte, doline, dealuri, polii, crovuri......</w:t>
      </w:r>
    </w:p>
    <w:p w:rsidR="002B3B41" w:rsidRPr="002B3B41" w:rsidRDefault="00251BE7" w:rsidP="00251BE7">
      <w:pPr>
        <w:ind w:firstLine="708"/>
        <w:jc w:val="both"/>
        <w:rPr>
          <w:rFonts w:ascii="Tahoma" w:hAnsi="Tahoma" w:cs="Tahoma"/>
          <w:sz w:val="24"/>
          <w:szCs w:val="24"/>
        </w:rPr>
      </w:pPr>
      <w:r w:rsidRPr="00251BE7">
        <w:rPr>
          <w:rFonts w:ascii="Tahoma" w:hAnsi="Tahoma" w:cs="Tahoma"/>
          <w:sz w:val="24"/>
          <w:szCs w:val="24"/>
        </w:rPr>
        <w:t>Relieful de care dispune hotarul comunei Podeni este, pe cât de variat pe atât de pitoresc, indiferent de anotimp, versanții, mai mult sau mai puțin abrupți ai munților din partea de vest, fiind separați de văi adânci, cu pârâie repezi și zgomotoase  care coboară până în valea Bahnei,  al carei râu  traversează, de fapt,  comuna de la nord la sud.</w:t>
      </w:r>
    </w:p>
    <w:p w:rsidR="002B3B41" w:rsidRDefault="002B3B41" w:rsidP="00B95B39">
      <w:pPr>
        <w:ind w:firstLine="708"/>
        <w:jc w:val="both"/>
        <w:rPr>
          <w:rFonts w:ascii="Tahoma" w:hAnsi="Tahoma" w:cs="Tahoma"/>
          <w:sz w:val="24"/>
          <w:szCs w:val="24"/>
        </w:rPr>
      </w:pPr>
      <w:r w:rsidRPr="002B3B41">
        <w:rPr>
          <w:rFonts w:ascii="Tahoma" w:hAnsi="Tahoma" w:cs="Tahoma"/>
          <w:sz w:val="24"/>
          <w:szCs w:val="24"/>
        </w:rPr>
        <w:t xml:space="preserve">În context regional şi administrativ, comuna </w:t>
      </w:r>
      <w:r w:rsidR="0035635A">
        <w:rPr>
          <w:rFonts w:ascii="Tahoma" w:hAnsi="Tahoma" w:cs="Tahoma"/>
          <w:sz w:val="24"/>
          <w:szCs w:val="24"/>
        </w:rPr>
        <w:t>Podeni</w:t>
      </w:r>
      <w:r w:rsidRPr="002B3B41">
        <w:rPr>
          <w:rFonts w:ascii="Tahoma" w:hAnsi="Tahoma" w:cs="Tahoma"/>
          <w:sz w:val="24"/>
          <w:szCs w:val="24"/>
        </w:rPr>
        <w:t xml:space="preserve"> este situată în partea nord -vestică a Regiunii Sud –Vest Oltenia, având caracterul unei unităţi administrative ru</w:t>
      </w:r>
      <w:r w:rsidR="00B95B39">
        <w:rPr>
          <w:rFonts w:ascii="Tahoma" w:hAnsi="Tahoma" w:cs="Tahoma"/>
          <w:sz w:val="24"/>
          <w:szCs w:val="24"/>
        </w:rPr>
        <w:t xml:space="preserve">rale, </w:t>
      </w:r>
      <w:r w:rsidRPr="002B3B41">
        <w:rPr>
          <w:rFonts w:ascii="Tahoma" w:hAnsi="Tahoma" w:cs="Tahoma"/>
          <w:sz w:val="24"/>
          <w:szCs w:val="24"/>
        </w:rPr>
        <w:t xml:space="preserve">care are în componenţă </w:t>
      </w:r>
      <w:r w:rsidR="004701D5">
        <w:rPr>
          <w:rFonts w:ascii="Tahoma" w:hAnsi="Tahoma" w:cs="Tahoma"/>
          <w:sz w:val="24"/>
          <w:szCs w:val="24"/>
        </w:rPr>
        <w:t>3</w:t>
      </w:r>
      <w:r w:rsidRPr="002B3B41">
        <w:rPr>
          <w:rFonts w:ascii="Tahoma" w:hAnsi="Tahoma" w:cs="Tahoma"/>
          <w:sz w:val="24"/>
          <w:szCs w:val="24"/>
        </w:rPr>
        <w:t xml:space="preserve"> localităţi: </w:t>
      </w:r>
      <w:r w:rsidR="0035635A">
        <w:rPr>
          <w:rFonts w:ascii="Tahoma" w:hAnsi="Tahoma" w:cs="Tahoma"/>
          <w:sz w:val="24"/>
          <w:szCs w:val="24"/>
        </w:rPr>
        <w:t>Podeni, Gornenți și Malarișca.</w:t>
      </w:r>
    </w:p>
    <w:p w:rsidR="003D3D25" w:rsidRPr="005A3FD9" w:rsidRDefault="003D3D25" w:rsidP="005A3FD9">
      <w:pPr>
        <w:ind w:firstLine="708"/>
        <w:jc w:val="both"/>
        <w:rPr>
          <w:rFonts w:ascii="Tahoma" w:hAnsi="Tahoma" w:cs="Tahoma"/>
          <w:i/>
          <w:sz w:val="24"/>
          <w:szCs w:val="24"/>
        </w:rPr>
      </w:pPr>
      <w:r>
        <w:rPr>
          <w:rFonts w:ascii="Tahoma" w:hAnsi="Tahoma" w:cs="Tahoma"/>
          <w:sz w:val="24"/>
          <w:szCs w:val="24"/>
        </w:rPr>
        <w:t>Astfel, c</w:t>
      </w:r>
      <w:r w:rsidRPr="003D3D25">
        <w:rPr>
          <w:rFonts w:ascii="Tahoma" w:hAnsi="Tahoma" w:cs="Tahoma"/>
          <w:sz w:val="24"/>
          <w:szCs w:val="24"/>
        </w:rPr>
        <w:t xml:space="preserve">omuna Podeni cuprinde trei sate si anume: </w:t>
      </w:r>
      <w:r w:rsidRPr="003D3D25">
        <w:rPr>
          <w:rFonts w:ascii="Tahoma" w:hAnsi="Tahoma" w:cs="Tahoma"/>
          <w:i/>
          <w:sz w:val="24"/>
          <w:szCs w:val="24"/>
        </w:rPr>
        <w:t xml:space="preserve">satul de centru, Podenii propriu-zis (alcatuit din catunele Valea, Dealul si Bolovanul), Gornenti si Malarisca. Satul de centru, in functie de configuratia reliefului, e amplasat, in cea mai mare parte, de-a lungul raului Bahna, casele fiind insirate cand pe un mal, cand pe celalalt al apei, pe o distanta de peste un kilometru, grupate intr-un fel de cartiere (numite de localnici si "cadalacuri") precum Turculanii, Gramestii, Manolestii, Muichestii, </w:t>
      </w:r>
      <w:r w:rsidRPr="003D3D25">
        <w:rPr>
          <w:rFonts w:ascii="Tahoma" w:hAnsi="Tahoma" w:cs="Tahoma"/>
          <w:i/>
          <w:sz w:val="24"/>
          <w:szCs w:val="24"/>
        </w:rPr>
        <w:lastRenderedPageBreak/>
        <w:t>Papavestii, Poncestii, denumirile fiind legate de ponderea majoritara a unor neamuri sau familii vechi ale satului.</w:t>
      </w:r>
    </w:p>
    <w:p w:rsidR="003D3D25" w:rsidRPr="002B3B41" w:rsidRDefault="003D3D25" w:rsidP="003D3D25">
      <w:pPr>
        <w:ind w:firstLine="708"/>
        <w:jc w:val="both"/>
        <w:rPr>
          <w:rFonts w:ascii="Tahoma" w:hAnsi="Tahoma" w:cs="Tahoma"/>
          <w:sz w:val="24"/>
          <w:szCs w:val="24"/>
        </w:rPr>
      </w:pPr>
      <w:r w:rsidRPr="003D3D25">
        <w:rPr>
          <w:rFonts w:ascii="Tahoma" w:hAnsi="Tahoma" w:cs="Tahoma"/>
          <w:sz w:val="24"/>
          <w:szCs w:val="24"/>
        </w:rPr>
        <w:t>Dealul si Bolovanul sunt asezate pe platourile a doua dealuri paralele, ca doua trepte, aliniate spre culmile muntelui, sub strasina caruia inca n-au disparut definitiv si un fel de catunase (alcatuite din case si conace) numi</w:t>
      </w:r>
      <w:r>
        <w:rPr>
          <w:rFonts w:ascii="Tahoma" w:hAnsi="Tahoma" w:cs="Tahoma"/>
          <w:sz w:val="24"/>
          <w:szCs w:val="24"/>
        </w:rPr>
        <w:t>te Dumbrava, Sarafinesti, Pogar</w:t>
      </w:r>
      <w:r w:rsidRPr="003D3D25">
        <w:rPr>
          <w:rFonts w:ascii="Tahoma" w:hAnsi="Tahoma" w:cs="Tahoma"/>
          <w:sz w:val="24"/>
          <w:szCs w:val="24"/>
        </w:rPr>
        <w:t>, Topolova sau Curmatura (un fel de prelungire a Dealului spre munte), toate aceste asezari fiind legate prin drumuri sau poteci atat de satul de centru cat si de munte, de orasul Baile Herculane.</w:t>
      </w:r>
    </w:p>
    <w:p w:rsidR="002B3B41" w:rsidRDefault="002B3B41" w:rsidP="00B95B39">
      <w:pPr>
        <w:ind w:firstLine="708"/>
        <w:jc w:val="both"/>
        <w:rPr>
          <w:rFonts w:ascii="Tahoma" w:hAnsi="Tahoma" w:cs="Tahoma"/>
          <w:sz w:val="24"/>
          <w:szCs w:val="24"/>
        </w:rPr>
      </w:pPr>
      <w:r w:rsidRPr="002B3B41">
        <w:rPr>
          <w:rFonts w:ascii="Tahoma" w:hAnsi="Tahoma" w:cs="Tahoma"/>
          <w:sz w:val="24"/>
          <w:szCs w:val="24"/>
        </w:rPr>
        <w:t xml:space="preserve">În plan zonal comuna </w:t>
      </w:r>
      <w:r w:rsidR="004701D5">
        <w:rPr>
          <w:rFonts w:ascii="Tahoma" w:hAnsi="Tahoma" w:cs="Tahoma"/>
          <w:sz w:val="24"/>
          <w:szCs w:val="24"/>
        </w:rPr>
        <w:t>Podeni</w:t>
      </w:r>
      <w:r w:rsidRPr="002B3B41">
        <w:rPr>
          <w:rFonts w:ascii="Tahoma" w:hAnsi="Tahoma" w:cs="Tahoma"/>
          <w:sz w:val="24"/>
          <w:szCs w:val="24"/>
        </w:rPr>
        <w:t xml:space="preserve"> este parte componentă a Ținutul Cloșani. Zona cuprinsă între limitele Valea Cernei, Valea Motrului și drumul national E70 ce face legătura între orașele Motru și Drobeta Turnu Severin ocupând teritoriul nordic al județului Mehedinți, Ținutul Cloșani face parte din zona de dezvoltare socio-economică V a județului </w:t>
      </w:r>
      <w:r w:rsidRPr="00DD4CC1">
        <w:rPr>
          <w:rFonts w:ascii="Tahoma" w:hAnsi="Tahoma" w:cs="Tahoma"/>
          <w:sz w:val="24"/>
          <w:szCs w:val="24"/>
        </w:rPr>
        <w:t xml:space="preserve">având în componență 20 comune: Bala, Balta, Bâlvănești, Broșteni, Căzănești, Cireșu, Florești, Godeanu, Husnicioara, Ilovăț, Ilovița, Isverna, Izvoru </w:t>
      </w:r>
      <w:r w:rsidRPr="00165B8B">
        <w:rPr>
          <w:rFonts w:ascii="Tahoma" w:hAnsi="Tahoma" w:cs="Tahoma"/>
          <w:sz w:val="24"/>
          <w:szCs w:val="24"/>
        </w:rPr>
        <w:t>Bârzii, Malovăț, Obârșia Cloșani, Podeni, Ponoarele, Șișești, Șovarna.</w:t>
      </w:r>
    </w:p>
    <w:p w:rsidR="00B95B39" w:rsidRPr="000359BE" w:rsidRDefault="002B3B41" w:rsidP="002B3B41">
      <w:pPr>
        <w:jc w:val="both"/>
        <w:rPr>
          <w:rFonts w:ascii="Tahoma" w:hAnsi="Tahoma" w:cs="Tahoma"/>
          <w:sz w:val="24"/>
          <w:szCs w:val="24"/>
        </w:rPr>
      </w:pPr>
      <w:r w:rsidRPr="000359BE">
        <w:rPr>
          <w:rFonts w:ascii="Tahoma" w:hAnsi="Tahoma" w:cs="Tahoma"/>
          <w:sz w:val="24"/>
          <w:szCs w:val="24"/>
        </w:rPr>
        <w:t xml:space="preserve">Comuna </w:t>
      </w:r>
      <w:r w:rsidR="00165B8B" w:rsidRPr="000359BE">
        <w:rPr>
          <w:rFonts w:ascii="Tahoma" w:hAnsi="Tahoma" w:cs="Tahoma"/>
          <w:sz w:val="24"/>
          <w:szCs w:val="24"/>
        </w:rPr>
        <w:t>Podeni</w:t>
      </w:r>
      <w:r w:rsidRPr="000359BE">
        <w:rPr>
          <w:rFonts w:ascii="Tahoma" w:hAnsi="Tahoma" w:cs="Tahoma"/>
          <w:sz w:val="24"/>
          <w:szCs w:val="24"/>
        </w:rPr>
        <w:t xml:space="preserve"> se învecinează cu teritoriile administrative ale comunelor: </w:t>
      </w:r>
    </w:p>
    <w:p w:rsidR="002B3B41" w:rsidRPr="00482D06" w:rsidRDefault="000359BE" w:rsidP="00920389">
      <w:pPr>
        <w:pStyle w:val="ListParagraph"/>
        <w:numPr>
          <w:ilvl w:val="0"/>
          <w:numId w:val="42"/>
        </w:numPr>
        <w:jc w:val="both"/>
        <w:rPr>
          <w:rFonts w:ascii="Tahoma" w:hAnsi="Tahoma" w:cs="Tahoma"/>
          <w:sz w:val="24"/>
          <w:szCs w:val="24"/>
        </w:rPr>
      </w:pPr>
      <w:r w:rsidRPr="00482D06">
        <w:rPr>
          <w:rFonts w:ascii="Tahoma" w:hAnsi="Tahoma" w:cs="Tahoma"/>
          <w:sz w:val="24"/>
          <w:szCs w:val="24"/>
        </w:rPr>
        <w:t>Comuna Balta</w:t>
      </w:r>
      <w:r w:rsidR="002B3B41" w:rsidRPr="00482D06">
        <w:rPr>
          <w:rFonts w:ascii="Tahoma" w:hAnsi="Tahoma" w:cs="Tahoma"/>
          <w:sz w:val="24"/>
          <w:szCs w:val="24"/>
        </w:rPr>
        <w:t xml:space="preserve"> la </w:t>
      </w:r>
      <w:r w:rsidRPr="00482D06">
        <w:rPr>
          <w:rFonts w:ascii="Tahoma" w:hAnsi="Tahoma" w:cs="Tahoma"/>
          <w:sz w:val="24"/>
          <w:szCs w:val="24"/>
        </w:rPr>
        <w:t xml:space="preserve">nord și </w:t>
      </w:r>
      <w:r w:rsidR="002B3B41" w:rsidRPr="00482D06">
        <w:rPr>
          <w:rFonts w:ascii="Tahoma" w:hAnsi="Tahoma" w:cs="Tahoma"/>
          <w:sz w:val="24"/>
          <w:szCs w:val="24"/>
        </w:rPr>
        <w:t xml:space="preserve">nord-est – de care se leagă direct prin </w:t>
      </w:r>
      <w:r w:rsidR="00DC7D1D" w:rsidRPr="00482D06">
        <w:rPr>
          <w:rFonts w:ascii="Tahoma" w:hAnsi="Tahoma" w:cs="Tahoma"/>
          <w:sz w:val="24"/>
          <w:szCs w:val="24"/>
        </w:rPr>
        <w:t>DJ 607C</w:t>
      </w:r>
      <w:r w:rsidR="002B3B41" w:rsidRPr="00482D06">
        <w:rPr>
          <w:rFonts w:ascii="Tahoma" w:hAnsi="Tahoma" w:cs="Tahoma"/>
          <w:sz w:val="24"/>
          <w:szCs w:val="24"/>
        </w:rPr>
        <w:t xml:space="preserve"> </w:t>
      </w:r>
    </w:p>
    <w:p w:rsidR="00482D06" w:rsidRPr="00482D06" w:rsidRDefault="00482D06" w:rsidP="00920389">
      <w:pPr>
        <w:pStyle w:val="ListParagraph"/>
        <w:numPr>
          <w:ilvl w:val="0"/>
          <w:numId w:val="42"/>
        </w:numPr>
        <w:jc w:val="both"/>
        <w:rPr>
          <w:rFonts w:ascii="Tahoma" w:hAnsi="Tahoma" w:cs="Tahoma"/>
          <w:sz w:val="24"/>
          <w:szCs w:val="24"/>
        </w:rPr>
      </w:pPr>
      <w:r w:rsidRPr="00482D06">
        <w:rPr>
          <w:rFonts w:ascii="Tahoma" w:hAnsi="Tahoma" w:cs="Tahoma"/>
          <w:sz w:val="24"/>
          <w:szCs w:val="24"/>
        </w:rPr>
        <w:t>J</w:t>
      </w:r>
      <w:r w:rsidR="002B3B41" w:rsidRPr="00482D06">
        <w:rPr>
          <w:rFonts w:ascii="Tahoma" w:hAnsi="Tahoma" w:cs="Tahoma"/>
          <w:sz w:val="24"/>
          <w:szCs w:val="24"/>
        </w:rPr>
        <w:t>udeț Caraș Severin</w:t>
      </w:r>
      <w:r w:rsidRPr="00482D06">
        <w:rPr>
          <w:rFonts w:ascii="Tahoma" w:hAnsi="Tahoma" w:cs="Tahoma"/>
          <w:sz w:val="24"/>
          <w:szCs w:val="24"/>
        </w:rPr>
        <w:t xml:space="preserve"> – UAT Băile Herculane</w:t>
      </w:r>
      <w:r w:rsidR="002B3B41" w:rsidRPr="00482D06">
        <w:rPr>
          <w:rFonts w:ascii="Tahoma" w:hAnsi="Tahoma" w:cs="Tahoma"/>
          <w:sz w:val="24"/>
          <w:szCs w:val="24"/>
        </w:rPr>
        <w:t xml:space="preserve"> la vest </w:t>
      </w:r>
    </w:p>
    <w:p w:rsidR="002B3B41" w:rsidRPr="00482D06" w:rsidRDefault="00113359" w:rsidP="00920389">
      <w:pPr>
        <w:pStyle w:val="ListParagraph"/>
        <w:numPr>
          <w:ilvl w:val="0"/>
          <w:numId w:val="42"/>
        </w:numPr>
        <w:jc w:val="both"/>
        <w:rPr>
          <w:rFonts w:ascii="Tahoma" w:hAnsi="Tahoma" w:cs="Tahoma"/>
          <w:sz w:val="24"/>
          <w:szCs w:val="24"/>
        </w:rPr>
      </w:pPr>
      <w:r w:rsidRPr="00482D06">
        <w:rPr>
          <w:rFonts w:ascii="Tahoma" w:hAnsi="Tahoma" w:cs="Tahoma"/>
          <w:sz w:val="24"/>
          <w:szCs w:val="24"/>
        </w:rPr>
        <w:t xml:space="preserve">Comuna Cireșu la </w:t>
      </w:r>
      <w:r w:rsidR="002B3B41" w:rsidRPr="00482D06">
        <w:rPr>
          <w:rFonts w:ascii="Tahoma" w:hAnsi="Tahoma" w:cs="Tahoma"/>
          <w:sz w:val="24"/>
          <w:szCs w:val="24"/>
        </w:rPr>
        <w:t>sud</w:t>
      </w:r>
      <w:r w:rsidR="001B2E37">
        <w:rPr>
          <w:rFonts w:ascii="Tahoma" w:hAnsi="Tahoma" w:cs="Tahoma"/>
          <w:sz w:val="24"/>
          <w:szCs w:val="24"/>
        </w:rPr>
        <w:t xml:space="preserve"> </w:t>
      </w:r>
      <w:r w:rsidR="002B3B41" w:rsidRPr="00482D06">
        <w:rPr>
          <w:rFonts w:ascii="Tahoma" w:hAnsi="Tahoma" w:cs="Tahoma"/>
          <w:sz w:val="24"/>
          <w:szCs w:val="24"/>
        </w:rPr>
        <w:t xml:space="preserve">– de care se leagă prin </w:t>
      </w:r>
      <w:r w:rsidR="00AD3285" w:rsidRPr="00482D06">
        <w:rPr>
          <w:rFonts w:ascii="Tahoma" w:hAnsi="Tahoma" w:cs="Tahoma"/>
          <w:sz w:val="24"/>
          <w:szCs w:val="24"/>
        </w:rPr>
        <w:t xml:space="preserve">DJ </w:t>
      </w:r>
      <w:r w:rsidR="00482D06">
        <w:rPr>
          <w:rFonts w:ascii="Tahoma" w:hAnsi="Tahoma" w:cs="Tahoma"/>
          <w:sz w:val="24"/>
          <w:szCs w:val="24"/>
        </w:rPr>
        <w:t>607C</w:t>
      </w:r>
      <w:r w:rsidR="002A13F5" w:rsidRPr="00482D06">
        <w:rPr>
          <w:rFonts w:ascii="Tahoma" w:hAnsi="Tahoma" w:cs="Tahoma"/>
          <w:sz w:val="24"/>
          <w:szCs w:val="24"/>
        </w:rPr>
        <w:t xml:space="preserve"> și drumuri locale</w:t>
      </w:r>
    </w:p>
    <w:p w:rsidR="001B2E37" w:rsidRPr="003E728D" w:rsidRDefault="00113359" w:rsidP="003E728D">
      <w:pPr>
        <w:pStyle w:val="ListParagraph"/>
        <w:numPr>
          <w:ilvl w:val="0"/>
          <w:numId w:val="42"/>
        </w:numPr>
        <w:jc w:val="both"/>
        <w:rPr>
          <w:rFonts w:ascii="Tahoma" w:hAnsi="Tahoma" w:cs="Tahoma"/>
          <w:sz w:val="24"/>
          <w:szCs w:val="24"/>
        </w:rPr>
      </w:pPr>
      <w:r w:rsidRPr="001B2E37">
        <w:rPr>
          <w:rFonts w:ascii="Tahoma" w:hAnsi="Tahoma" w:cs="Tahoma"/>
          <w:sz w:val="24"/>
          <w:szCs w:val="24"/>
        </w:rPr>
        <w:t>Comuna Godeanu la</w:t>
      </w:r>
      <w:r w:rsidR="001B2E37" w:rsidRPr="001B2E37">
        <w:rPr>
          <w:rFonts w:ascii="Tahoma" w:hAnsi="Tahoma" w:cs="Tahoma"/>
          <w:sz w:val="24"/>
          <w:szCs w:val="24"/>
        </w:rPr>
        <w:t xml:space="preserve"> sud,</w:t>
      </w:r>
      <w:r w:rsidR="002B3B41" w:rsidRPr="001B2E37">
        <w:rPr>
          <w:rFonts w:ascii="Tahoma" w:hAnsi="Tahoma" w:cs="Tahoma"/>
          <w:sz w:val="24"/>
          <w:szCs w:val="24"/>
        </w:rPr>
        <w:t xml:space="preserve"> sud-est</w:t>
      </w:r>
      <w:r w:rsidR="00B95B39" w:rsidRPr="001B2E37">
        <w:rPr>
          <w:rFonts w:ascii="Tahoma" w:hAnsi="Tahoma" w:cs="Tahoma"/>
          <w:sz w:val="24"/>
          <w:szCs w:val="24"/>
        </w:rPr>
        <w:t xml:space="preserve"> </w:t>
      </w:r>
    </w:p>
    <w:p w:rsidR="002B3B41" w:rsidRPr="002B3B41" w:rsidRDefault="002B3B41" w:rsidP="002B3B41">
      <w:pPr>
        <w:jc w:val="both"/>
        <w:rPr>
          <w:rFonts w:ascii="Tahoma" w:hAnsi="Tahoma" w:cs="Tahoma"/>
          <w:b/>
          <w:sz w:val="24"/>
          <w:szCs w:val="24"/>
        </w:rPr>
      </w:pPr>
      <w:r w:rsidRPr="002B3B41">
        <w:rPr>
          <w:rFonts w:ascii="Tahoma" w:hAnsi="Tahoma" w:cs="Tahoma"/>
          <w:b/>
          <w:sz w:val="24"/>
          <w:szCs w:val="24"/>
        </w:rPr>
        <w:t>2.</w:t>
      </w:r>
      <w:r w:rsidR="00B95B39">
        <w:rPr>
          <w:rFonts w:ascii="Tahoma" w:hAnsi="Tahoma" w:cs="Tahoma"/>
          <w:b/>
          <w:sz w:val="24"/>
          <w:szCs w:val="24"/>
        </w:rPr>
        <w:t>1</w:t>
      </w:r>
      <w:r w:rsidRPr="002B3B41">
        <w:rPr>
          <w:rFonts w:ascii="Tahoma" w:hAnsi="Tahoma" w:cs="Tahoma"/>
          <w:b/>
          <w:sz w:val="24"/>
          <w:szCs w:val="24"/>
        </w:rPr>
        <w:t xml:space="preserve">.2. </w:t>
      </w:r>
      <w:r w:rsidR="009E43A1" w:rsidRPr="002B3B41">
        <w:rPr>
          <w:rFonts w:ascii="Tahoma" w:hAnsi="Tahoma" w:cs="Tahoma"/>
          <w:b/>
          <w:sz w:val="24"/>
          <w:szCs w:val="24"/>
        </w:rPr>
        <w:t>Legături în teritoriu</w:t>
      </w:r>
    </w:p>
    <w:p w:rsidR="002B3B41" w:rsidRPr="009E43A1" w:rsidRDefault="002B3B41" w:rsidP="002B3B41">
      <w:pPr>
        <w:jc w:val="both"/>
        <w:rPr>
          <w:rFonts w:ascii="Tahoma" w:hAnsi="Tahoma" w:cs="Tahoma"/>
          <w:sz w:val="24"/>
          <w:szCs w:val="24"/>
        </w:rPr>
      </w:pPr>
      <w:r w:rsidRPr="009E43A1">
        <w:rPr>
          <w:rFonts w:ascii="Tahoma" w:hAnsi="Tahoma" w:cs="Tahoma"/>
          <w:sz w:val="24"/>
          <w:szCs w:val="24"/>
        </w:rPr>
        <w:t>Distanţele centrului de comună faţă de principalele centre urbane ale judeţului:</w:t>
      </w:r>
    </w:p>
    <w:p w:rsidR="007163FF" w:rsidRDefault="002B3B41" w:rsidP="00165B8B">
      <w:pPr>
        <w:ind w:left="4253" w:hanging="4253"/>
        <w:jc w:val="both"/>
        <w:rPr>
          <w:rFonts w:ascii="Tahoma" w:hAnsi="Tahoma" w:cs="Tahoma"/>
          <w:sz w:val="24"/>
          <w:szCs w:val="24"/>
        </w:rPr>
      </w:pPr>
      <w:r w:rsidRPr="009E43A1">
        <w:rPr>
          <w:rFonts w:ascii="Tahoma" w:hAnsi="Tahoma" w:cs="Tahoma"/>
          <w:sz w:val="24"/>
          <w:szCs w:val="24"/>
        </w:rPr>
        <w:t>Municipiul Drobeta Turnu-Severin</w:t>
      </w:r>
      <w:r w:rsidR="00BF0508">
        <w:rPr>
          <w:rFonts w:ascii="Tahoma" w:hAnsi="Tahoma" w:cs="Tahoma"/>
          <w:sz w:val="24"/>
          <w:szCs w:val="24"/>
        </w:rPr>
        <w:t xml:space="preserve"> gară</w:t>
      </w:r>
      <w:r w:rsidRPr="009E43A1">
        <w:rPr>
          <w:rFonts w:ascii="Tahoma" w:hAnsi="Tahoma" w:cs="Tahoma"/>
          <w:sz w:val="24"/>
          <w:szCs w:val="24"/>
        </w:rPr>
        <w:tab/>
      </w:r>
      <w:r w:rsidR="00165B8B" w:rsidRPr="00165B8B">
        <w:rPr>
          <w:rFonts w:ascii="Tahoma" w:hAnsi="Tahoma" w:cs="Tahoma"/>
          <w:sz w:val="24"/>
          <w:szCs w:val="24"/>
        </w:rPr>
        <w:t xml:space="preserve">pe DJ 607 B până la Cireşu, apoi pe DC 3 </w:t>
      </w:r>
      <w:r w:rsidR="00165B8B">
        <w:rPr>
          <w:rFonts w:ascii="Tahoma" w:hAnsi="Tahoma" w:cs="Tahoma"/>
          <w:sz w:val="24"/>
          <w:szCs w:val="24"/>
        </w:rPr>
        <w:t xml:space="preserve"> </w:t>
      </w:r>
      <w:r w:rsidR="00165B8B" w:rsidRPr="00165B8B">
        <w:rPr>
          <w:rFonts w:ascii="Tahoma" w:hAnsi="Tahoma" w:cs="Tahoma"/>
          <w:sz w:val="24"/>
          <w:szCs w:val="24"/>
        </w:rPr>
        <w:t>până la Podeni (3</w:t>
      </w:r>
      <w:r w:rsidR="007163FF">
        <w:rPr>
          <w:rFonts w:ascii="Tahoma" w:hAnsi="Tahoma" w:cs="Tahoma"/>
          <w:sz w:val="24"/>
          <w:szCs w:val="24"/>
        </w:rPr>
        <w:t>9</w:t>
      </w:r>
      <w:r w:rsidR="00165B8B" w:rsidRPr="00165B8B">
        <w:rPr>
          <w:rFonts w:ascii="Tahoma" w:hAnsi="Tahoma" w:cs="Tahoma"/>
          <w:sz w:val="24"/>
          <w:szCs w:val="24"/>
        </w:rPr>
        <w:t xml:space="preserve"> km)</w:t>
      </w:r>
      <w:r w:rsidR="00BF0508">
        <w:rPr>
          <w:rFonts w:ascii="Tahoma" w:hAnsi="Tahoma" w:cs="Tahoma"/>
          <w:sz w:val="24"/>
          <w:szCs w:val="24"/>
        </w:rPr>
        <w:t xml:space="preserve"> sau</w:t>
      </w:r>
    </w:p>
    <w:p w:rsidR="002B3B41" w:rsidRPr="009E43A1" w:rsidRDefault="007163FF" w:rsidP="007163FF">
      <w:pPr>
        <w:ind w:left="4253"/>
        <w:jc w:val="both"/>
        <w:rPr>
          <w:rFonts w:ascii="Tahoma" w:hAnsi="Tahoma" w:cs="Tahoma"/>
          <w:sz w:val="24"/>
          <w:szCs w:val="24"/>
        </w:rPr>
      </w:pPr>
      <w:r w:rsidRPr="007163FF">
        <w:rPr>
          <w:rFonts w:ascii="Tahoma" w:hAnsi="Tahoma" w:cs="Tahoma"/>
          <w:sz w:val="24"/>
          <w:szCs w:val="24"/>
        </w:rPr>
        <w:t>din E70 de</w:t>
      </w:r>
      <w:r>
        <w:rPr>
          <w:rFonts w:ascii="Tahoma" w:hAnsi="Tahoma" w:cs="Tahoma"/>
          <w:sz w:val="24"/>
          <w:szCs w:val="24"/>
        </w:rPr>
        <w:t xml:space="preserve"> la viaductul Bahna pe DJ 607 C</w:t>
      </w:r>
      <w:r w:rsidR="00BF0508">
        <w:rPr>
          <w:rFonts w:ascii="Tahoma" w:hAnsi="Tahoma" w:cs="Tahoma"/>
          <w:sz w:val="24"/>
          <w:szCs w:val="24"/>
        </w:rPr>
        <w:t xml:space="preserve"> </w:t>
      </w:r>
      <w:r w:rsidR="00BF0508" w:rsidRPr="00BF0508">
        <w:rPr>
          <w:rFonts w:ascii="Tahoma" w:hAnsi="Tahoma" w:cs="Tahoma"/>
          <w:sz w:val="24"/>
          <w:szCs w:val="24"/>
        </w:rPr>
        <w:t>(</w:t>
      </w:r>
      <w:r w:rsidR="00BF0508">
        <w:rPr>
          <w:rFonts w:ascii="Tahoma" w:hAnsi="Tahoma" w:cs="Tahoma"/>
          <w:sz w:val="24"/>
          <w:szCs w:val="24"/>
        </w:rPr>
        <w:t>50</w:t>
      </w:r>
      <w:r w:rsidR="00BF0508" w:rsidRPr="00BF0508">
        <w:rPr>
          <w:rFonts w:ascii="Tahoma" w:hAnsi="Tahoma" w:cs="Tahoma"/>
          <w:sz w:val="24"/>
          <w:szCs w:val="24"/>
        </w:rPr>
        <w:t xml:space="preserve"> km)</w:t>
      </w:r>
    </w:p>
    <w:p w:rsidR="002B3B41" w:rsidRPr="009E43A1" w:rsidRDefault="002B3B41" w:rsidP="002B3B41">
      <w:pPr>
        <w:jc w:val="both"/>
        <w:rPr>
          <w:rFonts w:ascii="Tahoma" w:hAnsi="Tahoma" w:cs="Tahoma"/>
          <w:sz w:val="24"/>
          <w:szCs w:val="24"/>
        </w:rPr>
      </w:pPr>
      <w:r w:rsidRPr="009E43A1">
        <w:rPr>
          <w:rFonts w:ascii="Tahoma" w:hAnsi="Tahoma" w:cs="Tahoma"/>
          <w:sz w:val="24"/>
          <w:szCs w:val="24"/>
        </w:rPr>
        <w:t>Municipiul Orșova</w:t>
      </w:r>
      <w:r w:rsidR="00CF575A">
        <w:rPr>
          <w:rFonts w:ascii="Tahoma" w:hAnsi="Tahoma" w:cs="Tahoma"/>
          <w:sz w:val="24"/>
          <w:szCs w:val="24"/>
        </w:rPr>
        <w:t xml:space="preserve"> gară</w:t>
      </w:r>
      <w:r w:rsidR="00CF575A">
        <w:rPr>
          <w:rFonts w:ascii="Tahoma" w:hAnsi="Tahoma" w:cs="Tahoma"/>
          <w:sz w:val="24"/>
          <w:szCs w:val="24"/>
        </w:rPr>
        <w:tab/>
      </w:r>
      <w:r w:rsidR="00CF575A">
        <w:rPr>
          <w:rFonts w:ascii="Tahoma" w:hAnsi="Tahoma" w:cs="Tahoma"/>
          <w:sz w:val="24"/>
          <w:szCs w:val="24"/>
        </w:rPr>
        <w:tab/>
      </w:r>
      <w:r w:rsidR="00CF575A">
        <w:rPr>
          <w:rFonts w:ascii="Tahoma" w:hAnsi="Tahoma" w:cs="Tahoma"/>
          <w:sz w:val="24"/>
          <w:szCs w:val="24"/>
        </w:rPr>
        <w:tab/>
      </w:r>
      <w:r w:rsidR="00BF0508">
        <w:rPr>
          <w:rFonts w:ascii="Tahoma" w:hAnsi="Tahoma" w:cs="Tahoma"/>
          <w:sz w:val="24"/>
          <w:szCs w:val="24"/>
        </w:rPr>
        <w:t>38</w:t>
      </w:r>
      <w:r w:rsidRPr="009E43A1">
        <w:rPr>
          <w:rFonts w:ascii="Tahoma" w:hAnsi="Tahoma" w:cs="Tahoma"/>
          <w:sz w:val="24"/>
          <w:szCs w:val="24"/>
        </w:rPr>
        <w:t xml:space="preserve"> km pe DJ6</w:t>
      </w:r>
      <w:r w:rsidR="00BF0508">
        <w:rPr>
          <w:rFonts w:ascii="Tahoma" w:hAnsi="Tahoma" w:cs="Tahoma"/>
          <w:sz w:val="24"/>
          <w:szCs w:val="24"/>
        </w:rPr>
        <w:t>07C</w:t>
      </w:r>
      <w:r w:rsidRPr="009E43A1">
        <w:rPr>
          <w:rFonts w:ascii="Tahoma" w:hAnsi="Tahoma" w:cs="Tahoma"/>
          <w:sz w:val="24"/>
          <w:szCs w:val="24"/>
        </w:rPr>
        <w:t xml:space="preserve"> – E70</w:t>
      </w:r>
      <w:r w:rsidRPr="009E43A1">
        <w:rPr>
          <w:rFonts w:ascii="Tahoma" w:hAnsi="Tahoma" w:cs="Tahoma"/>
          <w:sz w:val="24"/>
          <w:szCs w:val="24"/>
        </w:rPr>
        <w:tab/>
        <w:t xml:space="preserve"> </w:t>
      </w:r>
    </w:p>
    <w:p w:rsidR="002B3B41" w:rsidRPr="00F74664" w:rsidRDefault="002B3B41" w:rsidP="002B3B41">
      <w:pPr>
        <w:jc w:val="both"/>
        <w:rPr>
          <w:rFonts w:ascii="Tahoma" w:hAnsi="Tahoma" w:cs="Tahoma"/>
          <w:sz w:val="24"/>
          <w:szCs w:val="24"/>
        </w:rPr>
      </w:pPr>
      <w:r w:rsidRPr="00F74664">
        <w:rPr>
          <w:rFonts w:ascii="Tahoma" w:hAnsi="Tahoma" w:cs="Tahoma"/>
          <w:sz w:val="24"/>
          <w:szCs w:val="24"/>
        </w:rPr>
        <w:t>Baia de Aramă</w:t>
      </w:r>
      <w:r w:rsidRPr="00F74664">
        <w:rPr>
          <w:rFonts w:ascii="Tahoma" w:hAnsi="Tahoma" w:cs="Tahoma"/>
          <w:sz w:val="24"/>
          <w:szCs w:val="24"/>
        </w:rPr>
        <w:tab/>
      </w:r>
      <w:r w:rsidRPr="00F74664">
        <w:rPr>
          <w:rFonts w:ascii="Tahoma" w:hAnsi="Tahoma" w:cs="Tahoma"/>
          <w:sz w:val="24"/>
          <w:szCs w:val="24"/>
        </w:rPr>
        <w:tab/>
      </w:r>
      <w:r w:rsidRPr="00F74664">
        <w:rPr>
          <w:rFonts w:ascii="Tahoma" w:hAnsi="Tahoma" w:cs="Tahoma"/>
          <w:sz w:val="24"/>
          <w:szCs w:val="24"/>
        </w:rPr>
        <w:tab/>
      </w:r>
      <w:r w:rsidRPr="00F74664">
        <w:rPr>
          <w:rFonts w:ascii="Tahoma" w:hAnsi="Tahoma" w:cs="Tahoma"/>
          <w:sz w:val="24"/>
          <w:szCs w:val="24"/>
        </w:rPr>
        <w:tab/>
      </w:r>
      <w:r w:rsidR="00AB4069" w:rsidRPr="00F74664">
        <w:rPr>
          <w:rFonts w:ascii="Tahoma" w:hAnsi="Tahoma" w:cs="Tahoma"/>
          <w:sz w:val="24"/>
          <w:szCs w:val="24"/>
        </w:rPr>
        <w:t>53</w:t>
      </w:r>
      <w:r w:rsidRPr="00F74664">
        <w:rPr>
          <w:rFonts w:ascii="Tahoma" w:hAnsi="Tahoma" w:cs="Tahoma"/>
          <w:sz w:val="24"/>
          <w:szCs w:val="24"/>
        </w:rPr>
        <w:t xml:space="preserve"> km pe </w:t>
      </w:r>
      <w:r w:rsidR="00AB4069" w:rsidRPr="00F74664">
        <w:rPr>
          <w:rFonts w:ascii="Tahoma" w:hAnsi="Tahoma" w:cs="Tahoma"/>
          <w:sz w:val="24"/>
          <w:szCs w:val="24"/>
        </w:rPr>
        <w:t xml:space="preserve">DC3 – DJ607B – </w:t>
      </w:r>
      <w:r w:rsidRPr="00F74664">
        <w:rPr>
          <w:rFonts w:ascii="Tahoma" w:hAnsi="Tahoma" w:cs="Tahoma"/>
          <w:sz w:val="24"/>
          <w:szCs w:val="24"/>
        </w:rPr>
        <w:t>DJ670</w:t>
      </w:r>
    </w:p>
    <w:p w:rsidR="00286466" w:rsidRPr="00F74664" w:rsidRDefault="00286466" w:rsidP="002B3B41">
      <w:pPr>
        <w:jc w:val="both"/>
        <w:rPr>
          <w:rFonts w:ascii="Tahoma" w:hAnsi="Tahoma" w:cs="Tahoma"/>
          <w:sz w:val="24"/>
          <w:szCs w:val="24"/>
        </w:rPr>
      </w:pPr>
      <w:r w:rsidRPr="00F74664">
        <w:rPr>
          <w:rFonts w:ascii="Tahoma" w:hAnsi="Tahoma" w:cs="Tahoma"/>
          <w:sz w:val="24"/>
          <w:szCs w:val="24"/>
        </w:rPr>
        <w:t>Șișești – pol rural</w:t>
      </w:r>
      <w:r w:rsidRPr="00F74664">
        <w:rPr>
          <w:rFonts w:ascii="Tahoma" w:hAnsi="Tahoma" w:cs="Tahoma"/>
          <w:sz w:val="24"/>
          <w:szCs w:val="24"/>
        </w:rPr>
        <w:tab/>
      </w:r>
      <w:r w:rsidRPr="00F74664">
        <w:rPr>
          <w:rFonts w:ascii="Tahoma" w:hAnsi="Tahoma" w:cs="Tahoma"/>
          <w:sz w:val="24"/>
          <w:szCs w:val="24"/>
        </w:rPr>
        <w:tab/>
      </w:r>
      <w:r w:rsidRPr="00F74664">
        <w:rPr>
          <w:rFonts w:ascii="Tahoma" w:hAnsi="Tahoma" w:cs="Tahoma"/>
          <w:sz w:val="24"/>
          <w:szCs w:val="24"/>
        </w:rPr>
        <w:tab/>
      </w:r>
      <w:r w:rsidRPr="00F74664">
        <w:rPr>
          <w:rFonts w:ascii="Tahoma" w:hAnsi="Tahoma" w:cs="Tahoma"/>
          <w:sz w:val="24"/>
          <w:szCs w:val="24"/>
        </w:rPr>
        <w:tab/>
      </w:r>
      <w:r w:rsidR="00F74664" w:rsidRPr="00F74664">
        <w:rPr>
          <w:rFonts w:ascii="Tahoma" w:hAnsi="Tahoma" w:cs="Tahoma"/>
          <w:sz w:val="24"/>
          <w:szCs w:val="24"/>
        </w:rPr>
        <w:t>47</w:t>
      </w:r>
      <w:r w:rsidR="00443126" w:rsidRPr="00F74664">
        <w:rPr>
          <w:rFonts w:ascii="Tahoma" w:hAnsi="Tahoma" w:cs="Tahoma"/>
          <w:sz w:val="24"/>
          <w:szCs w:val="24"/>
        </w:rPr>
        <w:t xml:space="preserve"> km pe </w:t>
      </w:r>
      <w:r w:rsidR="00F74664" w:rsidRPr="00F74664">
        <w:rPr>
          <w:rFonts w:ascii="Tahoma" w:hAnsi="Tahoma" w:cs="Tahoma"/>
          <w:sz w:val="24"/>
          <w:szCs w:val="24"/>
        </w:rPr>
        <w:t xml:space="preserve">DJ607C </w:t>
      </w:r>
      <w:r w:rsidR="00F74664">
        <w:rPr>
          <w:rFonts w:ascii="Tahoma" w:hAnsi="Tahoma" w:cs="Tahoma"/>
          <w:sz w:val="24"/>
          <w:szCs w:val="24"/>
        </w:rPr>
        <w:t xml:space="preserve">- </w:t>
      </w:r>
      <w:r w:rsidR="007A117E">
        <w:rPr>
          <w:rFonts w:ascii="Tahoma" w:hAnsi="Tahoma" w:cs="Tahoma"/>
          <w:sz w:val="24"/>
          <w:szCs w:val="24"/>
        </w:rPr>
        <w:t>DJ670</w:t>
      </w:r>
      <w:r w:rsidR="00F74664">
        <w:rPr>
          <w:rFonts w:ascii="Tahoma" w:hAnsi="Tahoma" w:cs="Tahoma"/>
          <w:sz w:val="24"/>
          <w:szCs w:val="24"/>
        </w:rPr>
        <w:t xml:space="preserve"> - </w:t>
      </w:r>
      <w:r w:rsidR="00F74664" w:rsidRPr="00F74664">
        <w:rPr>
          <w:rFonts w:ascii="Tahoma" w:hAnsi="Tahoma" w:cs="Tahoma"/>
          <w:sz w:val="24"/>
          <w:szCs w:val="24"/>
        </w:rPr>
        <w:t>DJ671E</w:t>
      </w:r>
      <w:r w:rsidR="007A117E">
        <w:rPr>
          <w:rFonts w:ascii="Tahoma" w:hAnsi="Tahoma" w:cs="Tahoma"/>
          <w:sz w:val="24"/>
          <w:szCs w:val="24"/>
        </w:rPr>
        <w:t xml:space="preserve"> - DJ671A</w:t>
      </w:r>
    </w:p>
    <w:p w:rsidR="002B3B41" w:rsidRPr="009E43A1" w:rsidRDefault="002B3B41" w:rsidP="002B3B41">
      <w:pPr>
        <w:jc w:val="both"/>
        <w:rPr>
          <w:rFonts w:ascii="Tahoma" w:hAnsi="Tahoma" w:cs="Tahoma"/>
          <w:sz w:val="24"/>
          <w:szCs w:val="24"/>
        </w:rPr>
      </w:pPr>
      <w:r w:rsidRPr="009E43A1">
        <w:rPr>
          <w:rFonts w:ascii="Tahoma" w:hAnsi="Tahoma" w:cs="Tahoma"/>
          <w:sz w:val="24"/>
          <w:szCs w:val="24"/>
        </w:rPr>
        <w:t>Distanţele faţă de principalele centre polarizatoare de dezvoltare economică ale zonei sunt următoarele:</w:t>
      </w:r>
    </w:p>
    <w:p w:rsidR="002B3B41" w:rsidRPr="009E43A1" w:rsidRDefault="00FD353F" w:rsidP="00FD353F">
      <w:pPr>
        <w:ind w:left="4253" w:hanging="4253"/>
        <w:jc w:val="both"/>
        <w:rPr>
          <w:rFonts w:ascii="Tahoma" w:hAnsi="Tahoma" w:cs="Tahoma"/>
          <w:sz w:val="24"/>
          <w:szCs w:val="24"/>
        </w:rPr>
      </w:pPr>
      <w:r>
        <w:rPr>
          <w:rFonts w:ascii="Tahoma" w:hAnsi="Tahoma" w:cs="Tahoma"/>
          <w:sz w:val="24"/>
          <w:szCs w:val="24"/>
        </w:rPr>
        <w:t>Craiova</w:t>
      </w:r>
      <w:r>
        <w:rPr>
          <w:rFonts w:ascii="Tahoma" w:hAnsi="Tahoma" w:cs="Tahoma"/>
          <w:sz w:val="24"/>
          <w:szCs w:val="24"/>
        </w:rPr>
        <w:tab/>
      </w:r>
      <w:r w:rsidR="002B3B41" w:rsidRPr="009E43A1">
        <w:rPr>
          <w:rFonts w:ascii="Tahoma" w:hAnsi="Tahoma" w:cs="Tahoma"/>
          <w:sz w:val="24"/>
          <w:szCs w:val="24"/>
        </w:rPr>
        <w:t>1</w:t>
      </w:r>
      <w:r w:rsidR="008E6A4E">
        <w:rPr>
          <w:rFonts w:ascii="Tahoma" w:hAnsi="Tahoma" w:cs="Tahoma"/>
          <w:sz w:val="24"/>
          <w:szCs w:val="24"/>
        </w:rPr>
        <w:t>52</w:t>
      </w:r>
      <w:r w:rsidR="00032050">
        <w:rPr>
          <w:rFonts w:ascii="Tahoma" w:hAnsi="Tahoma" w:cs="Tahoma"/>
          <w:sz w:val="24"/>
          <w:szCs w:val="24"/>
        </w:rPr>
        <w:t xml:space="preserve"> km prin Drobeta Turnu Severin</w:t>
      </w:r>
      <w:r w:rsidR="002B3B41" w:rsidRPr="009E43A1">
        <w:rPr>
          <w:rFonts w:ascii="Tahoma" w:hAnsi="Tahoma" w:cs="Tahoma"/>
          <w:sz w:val="24"/>
          <w:szCs w:val="24"/>
        </w:rPr>
        <w:t xml:space="preserve"> – E70  </w:t>
      </w:r>
      <w:r>
        <w:rPr>
          <w:rFonts w:ascii="Tahoma" w:hAnsi="Tahoma" w:cs="Tahoma"/>
          <w:sz w:val="24"/>
          <w:szCs w:val="24"/>
        </w:rPr>
        <w:t xml:space="preserve">    </w:t>
      </w:r>
      <w:r w:rsidR="002B3B41" w:rsidRPr="009E43A1">
        <w:rPr>
          <w:rFonts w:ascii="Tahoma" w:hAnsi="Tahoma" w:cs="Tahoma"/>
          <w:sz w:val="24"/>
          <w:szCs w:val="24"/>
        </w:rPr>
        <w:t xml:space="preserve">aeroport </w:t>
      </w:r>
    </w:p>
    <w:p w:rsidR="002B3B41" w:rsidRPr="002B3B41" w:rsidRDefault="002B3B41" w:rsidP="002B3B41">
      <w:pPr>
        <w:jc w:val="both"/>
        <w:rPr>
          <w:rFonts w:ascii="Tahoma" w:hAnsi="Tahoma" w:cs="Tahoma"/>
          <w:b/>
          <w:sz w:val="24"/>
          <w:szCs w:val="24"/>
        </w:rPr>
      </w:pPr>
      <w:r w:rsidRPr="002B3B41">
        <w:rPr>
          <w:rFonts w:ascii="Tahoma" w:hAnsi="Tahoma" w:cs="Tahoma"/>
          <w:b/>
          <w:sz w:val="24"/>
          <w:szCs w:val="24"/>
        </w:rPr>
        <w:lastRenderedPageBreak/>
        <w:t>2.</w:t>
      </w:r>
      <w:r w:rsidR="009E43A1">
        <w:rPr>
          <w:rFonts w:ascii="Tahoma" w:hAnsi="Tahoma" w:cs="Tahoma"/>
          <w:b/>
          <w:sz w:val="24"/>
          <w:szCs w:val="24"/>
        </w:rPr>
        <w:t>1</w:t>
      </w:r>
      <w:r w:rsidRPr="002B3B41">
        <w:rPr>
          <w:rFonts w:ascii="Tahoma" w:hAnsi="Tahoma" w:cs="Tahoma"/>
          <w:b/>
          <w:sz w:val="24"/>
          <w:szCs w:val="24"/>
        </w:rPr>
        <w:t>.3.</w:t>
      </w:r>
      <w:r w:rsidR="009E43A1">
        <w:rPr>
          <w:rFonts w:ascii="Tahoma" w:hAnsi="Tahoma" w:cs="Tahoma"/>
          <w:b/>
          <w:sz w:val="24"/>
          <w:szCs w:val="24"/>
        </w:rPr>
        <w:t xml:space="preserve"> </w:t>
      </w:r>
      <w:r w:rsidR="009E43A1" w:rsidRPr="002B3B41">
        <w:rPr>
          <w:rFonts w:ascii="Tahoma" w:hAnsi="Tahoma" w:cs="Tahoma"/>
          <w:b/>
          <w:sz w:val="24"/>
          <w:szCs w:val="24"/>
        </w:rPr>
        <w:t xml:space="preserve">Structuri administrative la care comuna este asociată </w:t>
      </w:r>
    </w:p>
    <w:p w:rsidR="002B3B41" w:rsidRPr="009E43A1" w:rsidRDefault="002B3B41" w:rsidP="002B3B41">
      <w:pPr>
        <w:jc w:val="both"/>
        <w:rPr>
          <w:rFonts w:ascii="Tahoma" w:hAnsi="Tahoma" w:cs="Tahoma"/>
          <w:sz w:val="24"/>
          <w:szCs w:val="24"/>
        </w:rPr>
      </w:pPr>
      <w:r w:rsidRPr="009E43A1">
        <w:rPr>
          <w:rFonts w:ascii="Tahoma" w:hAnsi="Tahoma" w:cs="Tahoma"/>
          <w:sz w:val="24"/>
          <w:szCs w:val="24"/>
        </w:rPr>
        <w:t>În scopul sprijinirii dezvoltării intercomunitare, a creşterii vizibilităţii şi intere</w:t>
      </w:r>
      <w:r w:rsidR="00C5539D">
        <w:rPr>
          <w:rFonts w:ascii="Tahoma" w:hAnsi="Tahoma" w:cs="Tahoma"/>
          <w:sz w:val="24"/>
          <w:szCs w:val="24"/>
        </w:rPr>
        <w:t>sului faţă de ea, comuna Podeni</w:t>
      </w:r>
      <w:r w:rsidRPr="009E43A1">
        <w:rPr>
          <w:rFonts w:ascii="Tahoma" w:hAnsi="Tahoma" w:cs="Tahoma"/>
          <w:sz w:val="24"/>
          <w:szCs w:val="24"/>
        </w:rPr>
        <w:t xml:space="preserve">  este parte din următoarele structuri administrative zonale de dezvoltare:</w:t>
      </w:r>
    </w:p>
    <w:p w:rsidR="00F341AD" w:rsidRDefault="002B3B41" w:rsidP="002B3B41">
      <w:pPr>
        <w:jc w:val="both"/>
        <w:rPr>
          <w:rFonts w:ascii="Tahoma" w:hAnsi="Tahoma" w:cs="Tahoma"/>
          <w:sz w:val="24"/>
          <w:szCs w:val="24"/>
        </w:rPr>
      </w:pPr>
      <w:r w:rsidRPr="00F341AD">
        <w:rPr>
          <w:rFonts w:ascii="Tahoma" w:hAnsi="Tahoma" w:cs="Tahoma"/>
          <w:sz w:val="24"/>
          <w:szCs w:val="24"/>
        </w:rPr>
        <w:t>•</w:t>
      </w:r>
      <w:r w:rsidR="00F341AD" w:rsidRPr="00F341AD">
        <w:rPr>
          <w:rFonts w:ascii="Tahoma" w:hAnsi="Tahoma" w:cs="Tahoma"/>
          <w:sz w:val="24"/>
          <w:szCs w:val="24"/>
        </w:rPr>
        <w:t xml:space="preserve"> Grupul de Acțiune Locală „PLATOUL MEHEDINȚI”</w:t>
      </w:r>
    </w:p>
    <w:p w:rsidR="00EA2C33" w:rsidRDefault="00B873A9" w:rsidP="002B3B41">
      <w:pPr>
        <w:jc w:val="both"/>
        <w:rPr>
          <w:rFonts w:ascii="Tahoma" w:hAnsi="Tahoma" w:cs="Tahoma"/>
          <w:sz w:val="24"/>
          <w:szCs w:val="24"/>
        </w:rPr>
      </w:pPr>
      <w:r>
        <w:rPr>
          <w:rFonts w:ascii="Tahoma" w:hAnsi="Tahoma" w:cs="Tahoma"/>
          <w:sz w:val="24"/>
          <w:szCs w:val="24"/>
        </w:rPr>
        <w:t>Obiective, priorități și domenii de intervenții</w:t>
      </w:r>
    </w:p>
    <w:p w:rsidR="00B51DC1" w:rsidRDefault="005E7854" w:rsidP="00B51DC1">
      <w:pPr>
        <w:ind w:firstLine="708"/>
        <w:jc w:val="both"/>
        <w:rPr>
          <w:rFonts w:ascii="Tahoma" w:hAnsi="Tahoma" w:cs="Tahoma"/>
          <w:sz w:val="24"/>
          <w:szCs w:val="24"/>
        </w:rPr>
      </w:pPr>
      <w:r w:rsidRPr="005E7854">
        <w:rPr>
          <w:rFonts w:ascii="Tahoma" w:hAnsi="Tahoma" w:cs="Tahoma"/>
          <w:sz w:val="24"/>
          <w:szCs w:val="24"/>
        </w:rPr>
        <w:t>Strategia parteneriatului “Platoul Mehedin</w:t>
      </w:r>
      <w:r>
        <w:rPr>
          <w:rFonts w:ascii="Tahoma" w:hAnsi="Tahoma" w:cs="Tahoma"/>
          <w:sz w:val="24"/>
          <w:szCs w:val="24"/>
        </w:rPr>
        <w:t>ț</w:t>
      </w:r>
      <w:r w:rsidRPr="005E7854">
        <w:rPr>
          <w:rFonts w:ascii="Tahoma" w:hAnsi="Tahoma" w:cs="Tahoma"/>
          <w:sz w:val="24"/>
          <w:szCs w:val="24"/>
        </w:rPr>
        <w:t>i” a fost conceput</w:t>
      </w:r>
      <w:r>
        <w:rPr>
          <w:rFonts w:ascii="Tahoma" w:hAnsi="Tahoma" w:cs="Tahoma"/>
          <w:sz w:val="24"/>
          <w:szCs w:val="24"/>
        </w:rPr>
        <w:t>ă</w:t>
      </w:r>
      <w:r w:rsidRPr="005E7854">
        <w:rPr>
          <w:rFonts w:ascii="Tahoma" w:hAnsi="Tahoma" w:cs="Tahoma"/>
          <w:sz w:val="24"/>
          <w:szCs w:val="24"/>
        </w:rPr>
        <w:t xml:space="preserve"> în sensul valorificării</w:t>
      </w:r>
      <w:r>
        <w:rPr>
          <w:rFonts w:ascii="Tahoma" w:hAnsi="Tahoma" w:cs="Tahoma"/>
          <w:sz w:val="24"/>
          <w:szCs w:val="24"/>
        </w:rPr>
        <w:t xml:space="preserve"> </w:t>
      </w:r>
      <w:r w:rsidRPr="005E7854">
        <w:rPr>
          <w:rFonts w:ascii="Tahoma" w:hAnsi="Tahoma" w:cs="Tahoma"/>
          <w:sz w:val="24"/>
          <w:szCs w:val="24"/>
        </w:rPr>
        <w:t>atuurilor sociale, de mediu și economice ale comunității, propun</w:t>
      </w:r>
      <w:r>
        <w:rPr>
          <w:rFonts w:ascii="Tahoma" w:hAnsi="Tahoma" w:cs="Tahoma"/>
          <w:sz w:val="24"/>
          <w:szCs w:val="24"/>
        </w:rPr>
        <w:t>â</w:t>
      </w:r>
      <w:r w:rsidRPr="005E7854">
        <w:rPr>
          <w:rFonts w:ascii="Tahoma" w:hAnsi="Tahoma" w:cs="Tahoma"/>
          <w:sz w:val="24"/>
          <w:szCs w:val="24"/>
        </w:rPr>
        <w:t>nd o abordare integrat</w:t>
      </w:r>
      <w:r>
        <w:rPr>
          <w:rFonts w:ascii="Tahoma" w:hAnsi="Tahoma" w:cs="Tahoma"/>
          <w:sz w:val="24"/>
          <w:szCs w:val="24"/>
        </w:rPr>
        <w:t xml:space="preserve">ă </w:t>
      </w:r>
      <w:r w:rsidRPr="005E7854">
        <w:rPr>
          <w:rFonts w:ascii="Tahoma" w:hAnsi="Tahoma" w:cs="Tahoma"/>
          <w:sz w:val="24"/>
          <w:szCs w:val="24"/>
        </w:rPr>
        <w:t>și pun</w:t>
      </w:r>
      <w:r>
        <w:rPr>
          <w:rFonts w:ascii="Tahoma" w:hAnsi="Tahoma" w:cs="Tahoma"/>
          <w:sz w:val="24"/>
          <w:szCs w:val="24"/>
        </w:rPr>
        <w:t>ând î</w:t>
      </w:r>
      <w:r w:rsidRPr="005E7854">
        <w:rPr>
          <w:rFonts w:ascii="Tahoma" w:hAnsi="Tahoma" w:cs="Tahoma"/>
          <w:sz w:val="24"/>
          <w:szCs w:val="24"/>
        </w:rPr>
        <w:t>n prim plan acțiunile de valorificare a resu</w:t>
      </w:r>
      <w:r>
        <w:rPr>
          <w:rFonts w:ascii="Tahoma" w:hAnsi="Tahoma" w:cs="Tahoma"/>
          <w:sz w:val="24"/>
          <w:szCs w:val="24"/>
        </w:rPr>
        <w:t xml:space="preserve">rselor locale și de promovare a </w:t>
      </w:r>
      <w:r w:rsidRPr="005E7854">
        <w:rPr>
          <w:rFonts w:ascii="Tahoma" w:hAnsi="Tahoma" w:cs="Tahoma"/>
          <w:sz w:val="24"/>
          <w:szCs w:val="24"/>
        </w:rPr>
        <w:t>specificității</w:t>
      </w:r>
      <w:r>
        <w:rPr>
          <w:rFonts w:ascii="Tahoma" w:hAnsi="Tahoma" w:cs="Tahoma"/>
          <w:sz w:val="24"/>
          <w:szCs w:val="24"/>
        </w:rPr>
        <w:t>lor</w:t>
      </w:r>
      <w:r w:rsidRPr="005E7854">
        <w:rPr>
          <w:rFonts w:ascii="Tahoma" w:hAnsi="Tahoma" w:cs="Tahoma"/>
          <w:sz w:val="24"/>
          <w:szCs w:val="24"/>
        </w:rPr>
        <w:t xml:space="preserve"> locale, combinand soluții inovative pentru problemele ex</w:t>
      </w:r>
      <w:r>
        <w:rPr>
          <w:rFonts w:ascii="Tahoma" w:hAnsi="Tahoma" w:cs="Tahoma"/>
          <w:sz w:val="24"/>
          <w:szCs w:val="24"/>
        </w:rPr>
        <w:t xml:space="preserve">istente la nivelul </w:t>
      </w:r>
      <w:r w:rsidRPr="005E7854">
        <w:rPr>
          <w:rFonts w:ascii="Tahoma" w:hAnsi="Tahoma" w:cs="Tahoma"/>
          <w:sz w:val="24"/>
          <w:szCs w:val="24"/>
        </w:rPr>
        <w:t>comunităților locate reflectate în acțiuni specifice acest</w:t>
      </w:r>
      <w:r>
        <w:rPr>
          <w:rFonts w:ascii="Tahoma" w:hAnsi="Tahoma" w:cs="Tahoma"/>
          <w:sz w:val="24"/>
          <w:szCs w:val="24"/>
        </w:rPr>
        <w:t xml:space="preserve">or nevoi. In urma consultarilor </w:t>
      </w:r>
      <w:r w:rsidRPr="005E7854">
        <w:rPr>
          <w:rFonts w:ascii="Tahoma" w:hAnsi="Tahoma" w:cs="Tahoma"/>
          <w:sz w:val="24"/>
          <w:szCs w:val="24"/>
        </w:rPr>
        <w:t>realizate, au fost identificate obiectivele, prio</w:t>
      </w:r>
      <w:r>
        <w:rPr>
          <w:rFonts w:ascii="Tahoma" w:hAnsi="Tahoma" w:cs="Tahoma"/>
          <w:sz w:val="24"/>
          <w:szCs w:val="24"/>
        </w:rPr>
        <w:t>ritatile, domeniile de intervenție și măsurile propuse în cadrul SDL. Măsurile propuse se bazează</w:t>
      </w:r>
      <w:r w:rsidRPr="005E7854">
        <w:rPr>
          <w:rFonts w:ascii="Tahoma" w:hAnsi="Tahoma" w:cs="Tahoma"/>
          <w:sz w:val="24"/>
          <w:szCs w:val="24"/>
        </w:rPr>
        <w:t xml:space="preserve"> </w:t>
      </w:r>
      <w:r>
        <w:rPr>
          <w:rFonts w:ascii="Tahoma" w:hAnsi="Tahoma" w:cs="Tahoma"/>
          <w:sz w:val="24"/>
          <w:szCs w:val="24"/>
        </w:rPr>
        <w:t xml:space="preserve">pe o abordare integrată a nevoilor </w:t>
      </w:r>
      <w:r w:rsidRPr="005E7854">
        <w:rPr>
          <w:rFonts w:ascii="Tahoma" w:hAnsi="Tahoma" w:cs="Tahoma"/>
          <w:sz w:val="24"/>
          <w:szCs w:val="24"/>
        </w:rPr>
        <w:t>identi</w:t>
      </w:r>
      <w:r>
        <w:rPr>
          <w:rFonts w:ascii="Tahoma" w:hAnsi="Tahoma" w:cs="Tahoma"/>
          <w:sz w:val="24"/>
          <w:szCs w:val="24"/>
        </w:rPr>
        <w:t>ficate la nivelul teritoriului ș</w:t>
      </w:r>
      <w:r w:rsidR="00B51DC1">
        <w:rPr>
          <w:rFonts w:ascii="Tahoma" w:hAnsi="Tahoma" w:cs="Tahoma"/>
          <w:sz w:val="24"/>
          <w:szCs w:val="24"/>
        </w:rPr>
        <w:t>i vizează</w:t>
      </w:r>
      <w:r w:rsidRPr="005E7854">
        <w:rPr>
          <w:rFonts w:ascii="Tahoma" w:hAnsi="Tahoma" w:cs="Tahoma"/>
          <w:sz w:val="24"/>
          <w:szCs w:val="24"/>
        </w:rPr>
        <w:t xml:space="preserve"> dezvoltarea d</w:t>
      </w:r>
      <w:r w:rsidR="00B51DC1">
        <w:rPr>
          <w:rFonts w:ascii="Tahoma" w:hAnsi="Tahoma" w:cs="Tahoma"/>
          <w:sz w:val="24"/>
          <w:szCs w:val="24"/>
        </w:rPr>
        <w:t xml:space="preserve">omeniilor identificate ca fiind </w:t>
      </w:r>
      <w:r w:rsidRPr="005E7854">
        <w:rPr>
          <w:rFonts w:ascii="Tahoma" w:hAnsi="Tahoma" w:cs="Tahoma"/>
          <w:sz w:val="24"/>
          <w:szCs w:val="24"/>
        </w:rPr>
        <w:t xml:space="preserve">prioritare </w:t>
      </w:r>
      <w:r w:rsidR="00B51DC1">
        <w:rPr>
          <w:rFonts w:ascii="Tahoma" w:hAnsi="Tahoma" w:cs="Tahoma"/>
          <w:sz w:val="24"/>
          <w:szCs w:val="24"/>
        </w:rPr>
        <w:t>la nivel local. Misiunea asumată parteneriatului vizează</w:t>
      </w:r>
      <w:r w:rsidRPr="005E7854">
        <w:rPr>
          <w:rFonts w:ascii="Tahoma" w:hAnsi="Tahoma" w:cs="Tahoma"/>
          <w:sz w:val="24"/>
          <w:szCs w:val="24"/>
        </w:rPr>
        <w:t xml:space="preserve"> sprijinirea dezvoltarii</w:t>
      </w:r>
      <w:r w:rsidR="00B51DC1">
        <w:rPr>
          <w:rFonts w:ascii="Tahoma" w:hAnsi="Tahoma" w:cs="Tahoma"/>
          <w:sz w:val="24"/>
          <w:szCs w:val="24"/>
        </w:rPr>
        <w:t xml:space="preserve"> </w:t>
      </w:r>
      <w:r w:rsidRPr="005E7854">
        <w:rPr>
          <w:rFonts w:ascii="Tahoma" w:hAnsi="Tahoma" w:cs="Tahoma"/>
          <w:sz w:val="24"/>
          <w:szCs w:val="24"/>
        </w:rPr>
        <w:t>du</w:t>
      </w:r>
      <w:r w:rsidR="00B51DC1">
        <w:rPr>
          <w:rFonts w:ascii="Tahoma" w:hAnsi="Tahoma" w:cs="Tahoma"/>
          <w:sz w:val="24"/>
          <w:szCs w:val="24"/>
        </w:rPr>
        <w:t>rabile a teritoriului acoperit î</w:t>
      </w:r>
      <w:r w:rsidRPr="005E7854">
        <w:rPr>
          <w:rFonts w:ascii="Tahoma" w:hAnsi="Tahoma" w:cs="Tahoma"/>
          <w:sz w:val="24"/>
          <w:szCs w:val="24"/>
        </w:rPr>
        <w:t xml:space="preserve">n </w:t>
      </w:r>
      <w:r w:rsidR="00B51DC1">
        <w:rPr>
          <w:rFonts w:ascii="Tahoma" w:hAnsi="Tahoma" w:cs="Tahoma"/>
          <w:sz w:val="24"/>
          <w:szCs w:val="24"/>
        </w:rPr>
        <w:t xml:space="preserve">vederea creșterii calității vieții locuitorilor. Obiectivele </w:t>
      </w:r>
      <w:r w:rsidRPr="005E7854">
        <w:rPr>
          <w:rFonts w:ascii="Tahoma" w:hAnsi="Tahoma" w:cs="Tahoma"/>
          <w:sz w:val="24"/>
          <w:szCs w:val="24"/>
        </w:rPr>
        <w:t>principale ale</w:t>
      </w:r>
      <w:r w:rsidR="00B51DC1">
        <w:rPr>
          <w:rFonts w:ascii="Tahoma" w:hAnsi="Tahoma" w:cs="Tahoma"/>
          <w:sz w:val="24"/>
          <w:szCs w:val="24"/>
        </w:rPr>
        <w:t xml:space="preserve"> strategiei de dezvoltare locală</w:t>
      </w:r>
      <w:r w:rsidRPr="005E7854">
        <w:rPr>
          <w:rFonts w:ascii="Tahoma" w:hAnsi="Tahoma" w:cs="Tahoma"/>
          <w:sz w:val="24"/>
          <w:szCs w:val="24"/>
        </w:rPr>
        <w:t xml:space="preserve"> sunt: </w:t>
      </w:r>
    </w:p>
    <w:p w:rsidR="00B51DC1" w:rsidRDefault="00B51DC1" w:rsidP="00B51DC1">
      <w:pPr>
        <w:ind w:firstLine="708"/>
        <w:jc w:val="both"/>
        <w:rPr>
          <w:rFonts w:ascii="Tahoma" w:hAnsi="Tahoma" w:cs="Tahoma"/>
          <w:sz w:val="24"/>
          <w:szCs w:val="24"/>
        </w:rPr>
      </w:pPr>
      <w:r>
        <w:rPr>
          <w:rFonts w:ascii="Tahoma" w:hAnsi="Tahoma" w:cs="Tahoma"/>
          <w:sz w:val="24"/>
          <w:szCs w:val="24"/>
        </w:rPr>
        <w:t> Imbunatatirea condițiilor de viață</w:t>
      </w:r>
      <w:r w:rsidR="005E7854" w:rsidRPr="005E7854">
        <w:rPr>
          <w:rFonts w:ascii="Tahoma" w:hAnsi="Tahoma" w:cs="Tahoma"/>
          <w:sz w:val="24"/>
          <w:szCs w:val="24"/>
        </w:rPr>
        <w:t xml:space="preserve"> ale </w:t>
      </w:r>
      <w:r>
        <w:rPr>
          <w:rFonts w:ascii="Tahoma" w:hAnsi="Tahoma" w:cs="Tahoma"/>
          <w:sz w:val="24"/>
          <w:szCs w:val="24"/>
        </w:rPr>
        <w:t xml:space="preserve">locuitorilor zonei prin investiții în infrastructura </w:t>
      </w:r>
      <w:r w:rsidR="005E7854" w:rsidRPr="005E7854">
        <w:rPr>
          <w:rFonts w:ascii="Tahoma" w:hAnsi="Tahoma" w:cs="Tahoma"/>
          <w:sz w:val="24"/>
          <w:szCs w:val="24"/>
        </w:rPr>
        <w:t>social</w:t>
      </w:r>
      <w:r>
        <w:rPr>
          <w:rFonts w:ascii="Tahoma" w:hAnsi="Tahoma" w:cs="Tahoma"/>
          <w:sz w:val="24"/>
          <w:szCs w:val="24"/>
        </w:rPr>
        <w:t>ă</w:t>
      </w:r>
      <w:r w:rsidR="005E7854" w:rsidRPr="005E7854">
        <w:rPr>
          <w:rFonts w:ascii="Tahoma" w:hAnsi="Tahoma" w:cs="Tahoma"/>
          <w:sz w:val="24"/>
          <w:szCs w:val="24"/>
        </w:rPr>
        <w:t>, cultural</w:t>
      </w:r>
      <w:r>
        <w:rPr>
          <w:rFonts w:ascii="Tahoma" w:hAnsi="Tahoma" w:cs="Tahoma"/>
          <w:sz w:val="24"/>
          <w:szCs w:val="24"/>
        </w:rPr>
        <w:t>ă</w:t>
      </w:r>
      <w:r w:rsidR="005E7854" w:rsidRPr="005E7854">
        <w:rPr>
          <w:rFonts w:ascii="Tahoma" w:hAnsi="Tahoma" w:cs="Tahoma"/>
          <w:sz w:val="24"/>
          <w:szCs w:val="24"/>
        </w:rPr>
        <w:t>, turistic</w:t>
      </w:r>
      <w:r>
        <w:rPr>
          <w:rFonts w:ascii="Tahoma" w:hAnsi="Tahoma" w:cs="Tahoma"/>
          <w:sz w:val="24"/>
          <w:szCs w:val="24"/>
        </w:rPr>
        <w:t>ă</w:t>
      </w:r>
      <w:r w:rsidR="005E7854" w:rsidRPr="005E7854">
        <w:rPr>
          <w:rFonts w:ascii="Tahoma" w:hAnsi="Tahoma" w:cs="Tahoma"/>
          <w:sz w:val="24"/>
          <w:szCs w:val="24"/>
        </w:rPr>
        <w:t xml:space="preserve"> </w:t>
      </w:r>
      <w:r>
        <w:rPr>
          <w:rFonts w:ascii="Tahoma" w:hAnsi="Tahoma" w:cs="Tahoma"/>
          <w:sz w:val="24"/>
          <w:szCs w:val="24"/>
        </w:rPr>
        <w:t>ș</w:t>
      </w:r>
      <w:r w:rsidR="005E7854" w:rsidRPr="005E7854">
        <w:rPr>
          <w:rFonts w:ascii="Tahoma" w:hAnsi="Tahoma" w:cs="Tahoma"/>
          <w:sz w:val="24"/>
          <w:szCs w:val="24"/>
        </w:rPr>
        <w:t xml:space="preserve">i sprijinirea serviciilor publice; </w:t>
      </w:r>
    </w:p>
    <w:p w:rsidR="00061787" w:rsidRDefault="00B51DC1" w:rsidP="00061787">
      <w:pPr>
        <w:ind w:firstLine="708"/>
        <w:jc w:val="both"/>
        <w:rPr>
          <w:rFonts w:ascii="Tahoma" w:hAnsi="Tahoma" w:cs="Tahoma"/>
          <w:sz w:val="24"/>
          <w:szCs w:val="24"/>
        </w:rPr>
      </w:pPr>
      <w:r>
        <w:rPr>
          <w:rFonts w:ascii="Tahoma" w:hAnsi="Tahoma" w:cs="Tahoma"/>
          <w:sz w:val="24"/>
          <w:szCs w:val="24"/>
        </w:rPr>
        <w:t> Creșterea competitivităț</w:t>
      </w:r>
      <w:r w:rsidR="005E7854" w:rsidRPr="005E7854">
        <w:rPr>
          <w:rFonts w:ascii="Tahoma" w:hAnsi="Tahoma" w:cs="Tahoma"/>
          <w:sz w:val="24"/>
          <w:szCs w:val="24"/>
        </w:rPr>
        <w:t xml:space="preserve">ii sectorului agricol </w:t>
      </w:r>
      <w:r>
        <w:rPr>
          <w:rFonts w:ascii="Tahoma" w:hAnsi="Tahoma" w:cs="Tahoma"/>
          <w:sz w:val="24"/>
          <w:szCs w:val="24"/>
        </w:rPr>
        <w:t>ș</w:t>
      </w:r>
      <w:r w:rsidR="005E7854" w:rsidRPr="005E7854">
        <w:rPr>
          <w:rFonts w:ascii="Tahoma" w:hAnsi="Tahoma" w:cs="Tahoma"/>
          <w:sz w:val="24"/>
          <w:szCs w:val="24"/>
        </w:rPr>
        <w:t>i diver</w:t>
      </w:r>
      <w:r w:rsidR="00061787">
        <w:rPr>
          <w:rFonts w:ascii="Tahoma" w:hAnsi="Tahoma" w:cs="Tahoma"/>
          <w:sz w:val="24"/>
          <w:szCs w:val="24"/>
        </w:rPr>
        <w:t>sificarea economiei locale prin încurajarea activităț</w:t>
      </w:r>
      <w:r w:rsidR="005E7854" w:rsidRPr="005E7854">
        <w:rPr>
          <w:rFonts w:ascii="Tahoma" w:hAnsi="Tahoma" w:cs="Tahoma"/>
          <w:sz w:val="24"/>
          <w:szCs w:val="24"/>
        </w:rPr>
        <w:t xml:space="preserve">ilor non-agricole; </w:t>
      </w:r>
    </w:p>
    <w:p w:rsidR="00265584" w:rsidRPr="00061787" w:rsidRDefault="00061787" w:rsidP="00061787">
      <w:pPr>
        <w:ind w:firstLine="708"/>
        <w:jc w:val="both"/>
        <w:rPr>
          <w:rFonts w:ascii="Tahoma" w:hAnsi="Tahoma" w:cs="Tahoma"/>
          <w:sz w:val="24"/>
          <w:szCs w:val="24"/>
        </w:rPr>
      </w:pPr>
      <w:r>
        <w:rPr>
          <w:rFonts w:ascii="Tahoma" w:hAnsi="Tahoma" w:cs="Tahoma"/>
          <w:sz w:val="24"/>
          <w:szCs w:val="24"/>
        </w:rPr>
        <w:t> Crearea unei identităț</w:t>
      </w:r>
      <w:r w:rsidR="005E7854" w:rsidRPr="005E7854">
        <w:rPr>
          <w:rFonts w:ascii="Tahoma" w:hAnsi="Tahoma" w:cs="Tahoma"/>
          <w:sz w:val="24"/>
          <w:szCs w:val="24"/>
        </w:rPr>
        <w:t>i locale a zonei PLATOUL</w:t>
      </w:r>
      <w:r>
        <w:rPr>
          <w:rFonts w:ascii="Tahoma" w:hAnsi="Tahoma" w:cs="Tahoma"/>
          <w:sz w:val="24"/>
          <w:szCs w:val="24"/>
        </w:rPr>
        <w:t xml:space="preserve"> MEHEDINTI, promovarea acesteia </w:t>
      </w:r>
      <w:r w:rsidR="005E7854" w:rsidRPr="005E7854">
        <w:rPr>
          <w:rFonts w:ascii="Tahoma" w:hAnsi="Tahoma" w:cs="Tahoma"/>
          <w:sz w:val="24"/>
          <w:szCs w:val="24"/>
        </w:rPr>
        <w:t>materializat</w:t>
      </w:r>
      <w:r>
        <w:rPr>
          <w:rFonts w:ascii="Tahoma" w:hAnsi="Tahoma" w:cs="Tahoma"/>
          <w:sz w:val="24"/>
          <w:szCs w:val="24"/>
        </w:rPr>
        <w:t>ă</w:t>
      </w:r>
      <w:r w:rsidR="005E7854" w:rsidRPr="005E7854">
        <w:rPr>
          <w:rFonts w:ascii="Tahoma" w:hAnsi="Tahoma" w:cs="Tahoma"/>
          <w:sz w:val="24"/>
          <w:szCs w:val="24"/>
        </w:rPr>
        <w:t xml:space="preserve"> prin cre</w:t>
      </w:r>
      <w:r>
        <w:rPr>
          <w:rFonts w:ascii="Tahoma" w:hAnsi="Tahoma" w:cs="Tahoma"/>
          <w:sz w:val="24"/>
          <w:szCs w:val="24"/>
        </w:rPr>
        <w:t>ș</w:t>
      </w:r>
      <w:r w:rsidR="005E7854" w:rsidRPr="005E7854">
        <w:rPr>
          <w:rFonts w:ascii="Tahoma" w:hAnsi="Tahoma" w:cs="Tahoma"/>
          <w:sz w:val="24"/>
          <w:szCs w:val="24"/>
        </w:rPr>
        <w:t>terea a</w:t>
      </w:r>
      <w:r>
        <w:rPr>
          <w:rFonts w:ascii="Tahoma" w:hAnsi="Tahoma" w:cs="Tahoma"/>
          <w:sz w:val="24"/>
          <w:szCs w:val="24"/>
        </w:rPr>
        <w:t>tractivităț</w:t>
      </w:r>
      <w:r w:rsidR="005E7854" w:rsidRPr="005E7854">
        <w:rPr>
          <w:rFonts w:ascii="Tahoma" w:hAnsi="Tahoma" w:cs="Tahoma"/>
          <w:sz w:val="24"/>
          <w:szCs w:val="24"/>
        </w:rPr>
        <w:t>ii zonei.</w:t>
      </w:r>
    </w:p>
    <w:p w:rsidR="00462501" w:rsidRPr="00804AC1" w:rsidRDefault="002B3B41" w:rsidP="002B3B41">
      <w:pPr>
        <w:jc w:val="both"/>
        <w:rPr>
          <w:rFonts w:ascii="Tahoma" w:hAnsi="Tahoma" w:cs="Tahoma"/>
          <w:sz w:val="24"/>
          <w:szCs w:val="24"/>
        </w:rPr>
      </w:pPr>
      <w:r w:rsidRPr="00804AC1">
        <w:rPr>
          <w:rFonts w:ascii="Tahoma" w:hAnsi="Tahoma" w:cs="Tahoma"/>
          <w:sz w:val="24"/>
          <w:szCs w:val="24"/>
        </w:rPr>
        <w:t xml:space="preserve">GAL </w:t>
      </w:r>
      <w:r w:rsidR="0079730E" w:rsidRPr="00804AC1">
        <w:rPr>
          <w:rFonts w:ascii="Tahoma" w:hAnsi="Tahoma" w:cs="Tahoma"/>
          <w:sz w:val="24"/>
          <w:szCs w:val="24"/>
        </w:rPr>
        <w:t>Platoul Mehedinți</w:t>
      </w:r>
      <w:r w:rsidRPr="00804AC1">
        <w:rPr>
          <w:rFonts w:ascii="Tahoma" w:hAnsi="Tahoma" w:cs="Tahoma"/>
          <w:sz w:val="24"/>
          <w:szCs w:val="24"/>
        </w:rPr>
        <w:t xml:space="preserve"> este  un parteneriat compus din </w:t>
      </w:r>
      <w:r w:rsidR="00F341AD" w:rsidRPr="00804AC1">
        <w:rPr>
          <w:rFonts w:ascii="Tahoma" w:hAnsi="Tahoma" w:cs="Tahoma"/>
          <w:sz w:val="24"/>
          <w:szCs w:val="24"/>
        </w:rPr>
        <w:t>33</w:t>
      </w:r>
      <w:r w:rsidRPr="00804AC1">
        <w:rPr>
          <w:rFonts w:ascii="Tahoma" w:hAnsi="Tahoma" w:cs="Tahoma"/>
          <w:sz w:val="24"/>
          <w:szCs w:val="24"/>
        </w:rPr>
        <w:t xml:space="preserve"> de </w:t>
      </w:r>
      <w:r w:rsidR="00F341AD" w:rsidRPr="00804AC1">
        <w:rPr>
          <w:rFonts w:ascii="Tahoma" w:hAnsi="Tahoma" w:cs="Tahoma"/>
          <w:sz w:val="24"/>
          <w:szCs w:val="24"/>
        </w:rPr>
        <w:t>membri</w:t>
      </w:r>
      <w:r w:rsidRPr="00804AC1">
        <w:rPr>
          <w:rFonts w:ascii="Tahoma" w:hAnsi="Tahoma" w:cs="Tahoma"/>
          <w:sz w:val="24"/>
          <w:szCs w:val="24"/>
        </w:rPr>
        <w:t xml:space="preserve"> cu următoarea structură: </w:t>
      </w:r>
    </w:p>
    <w:p w:rsidR="00462501" w:rsidRPr="00804AC1" w:rsidRDefault="006F34D0" w:rsidP="00920389">
      <w:pPr>
        <w:pStyle w:val="ListParagraph"/>
        <w:numPr>
          <w:ilvl w:val="0"/>
          <w:numId w:val="42"/>
        </w:numPr>
        <w:jc w:val="both"/>
        <w:rPr>
          <w:rFonts w:ascii="Tahoma" w:hAnsi="Tahoma" w:cs="Tahoma"/>
          <w:sz w:val="24"/>
          <w:szCs w:val="24"/>
        </w:rPr>
      </w:pPr>
      <w:r w:rsidRPr="00804AC1">
        <w:rPr>
          <w:rFonts w:ascii="Tahoma" w:hAnsi="Tahoma" w:cs="Tahoma"/>
          <w:sz w:val="24"/>
          <w:szCs w:val="24"/>
        </w:rPr>
        <w:t>8</w:t>
      </w:r>
      <w:r w:rsidR="002B3B41" w:rsidRPr="00804AC1">
        <w:rPr>
          <w:rFonts w:ascii="Tahoma" w:hAnsi="Tahoma" w:cs="Tahoma"/>
          <w:sz w:val="24"/>
          <w:szCs w:val="24"/>
        </w:rPr>
        <w:t xml:space="preserve"> parteneri publici </w:t>
      </w:r>
      <w:r w:rsidRPr="00804AC1">
        <w:rPr>
          <w:rFonts w:ascii="Tahoma" w:hAnsi="Tahoma" w:cs="Tahoma"/>
          <w:sz w:val="24"/>
          <w:szCs w:val="24"/>
        </w:rPr>
        <w:t>(Breznița Ocol, Ilovița, Cireșu, Godeanu, Podeni, Balta, Isverna, Obârșia Cloșani</w:t>
      </w:r>
      <w:r w:rsidR="00462501" w:rsidRPr="00804AC1">
        <w:rPr>
          <w:rFonts w:ascii="Tahoma" w:hAnsi="Tahoma" w:cs="Tahoma"/>
          <w:sz w:val="24"/>
          <w:szCs w:val="24"/>
        </w:rPr>
        <w:t>) – 24,24%</w:t>
      </w:r>
      <w:r w:rsidR="002B3B41" w:rsidRPr="00804AC1">
        <w:rPr>
          <w:rFonts w:ascii="Tahoma" w:hAnsi="Tahoma" w:cs="Tahoma"/>
          <w:sz w:val="24"/>
          <w:szCs w:val="24"/>
        </w:rPr>
        <w:t xml:space="preserve"> </w:t>
      </w:r>
    </w:p>
    <w:p w:rsidR="002B3B41" w:rsidRPr="00804AC1" w:rsidRDefault="00462501" w:rsidP="00920389">
      <w:pPr>
        <w:pStyle w:val="ListParagraph"/>
        <w:numPr>
          <w:ilvl w:val="0"/>
          <w:numId w:val="42"/>
        </w:numPr>
        <w:jc w:val="both"/>
        <w:rPr>
          <w:rFonts w:ascii="Tahoma" w:hAnsi="Tahoma" w:cs="Tahoma"/>
          <w:sz w:val="24"/>
          <w:szCs w:val="24"/>
        </w:rPr>
      </w:pPr>
      <w:r w:rsidRPr="00804AC1">
        <w:rPr>
          <w:rFonts w:ascii="Tahoma" w:hAnsi="Tahoma" w:cs="Tahoma"/>
          <w:sz w:val="24"/>
          <w:szCs w:val="24"/>
        </w:rPr>
        <w:t xml:space="preserve">24 </w:t>
      </w:r>
      <w:r w:rsidR="002B3B41" w:rsidRPr="00804AC1">
        <w:rPr>
          <w:rFonts w:ascii="Tahoma" w:hAnsi="Tahoma" w:cs="Tahoma"/>
          <w:sz w:val="24"/>
          <w:szCs w:val="24"/>
        </w:rPr>
        <w:t xml:space="preserve">parteneri privați </w:t>
      </w:r>
      <w:r w:rsidRPr="00804AC1">
        <w:rPr>
          <w:rFonts w:ascii="Tahoma" w:hAnsi="Tahoma" w:cs="Tahoma"/>
          <w:sz w:val="24"/>
          <w:szCs w:val="24"/>
        </w:rPr>
        <w:t>reprezentați</w:t>
      </w:r>
      <w:r w:rsidR="000518F7" w:rsidRPr="00804AC1">
        <w:rPr>
          <w:rFonts w:ascii="Tahoma" w:hAnsi="Tahoma" w:cs="Tahoma"/>
          <w:sz w:val="24"/>
          <w:szCs w:val="24"/>
        </w:rPr>
        <w:t xml:space="preserve"> de societăți comerciale, întreprinderi individuale și personae fizice autorizate – 72,73%</w:t>
      </w:r>
    </w:p>
    <w:p w:rsidR="00304FA9" w:rsidRPr="00304FA9" w:rsidRDefault="000518F7" w:rsidP="00304FA9">
      <w:pPr>
        <w:pStyle w:val="ListParagraph"/>
        <w:numPr>
          <w:ilvl w:val="0"/>
          <w:numId w:val="42"/>
        </w:numPr>
        <w:jc w:val="both"/>
        <w:rPr>
          <w:rFonts w:ascii="Tahoma" w:hAnsi="Tahoma" w:cs="Tahoma"/>
          <w:sz w:val="24"/>
          <w:szCs w:val="24"/>
        </w:rPr>
      </w:pPr>
      <w:r w:rsidRPr="00804AC1">
        <w:rPr>
          <w:rFonts w:ascii="Tahoma" w:hAnsi="Tahoma" w:cs="Tahoma"/>
          <w:sz w:val="24"/>
          <w:szCs w:val="24"/>
        </w:rPr>
        <w:t>1 organizație non-profit</w:t>
      </w:r>
      <w:r w:rsidR="00804AC1" w:rsidRPr="00804AC1">
        <w:rPr>
          <w:rFonts w:ascii="Tahoma" w:hAnsi="Tahoma" w:cs="Tahoma"/>
          <w:sz w:val="24"/>
          <w:szCs w:val="24"/>
        </w:rPr>
        <w:t>reprezentând societatea civilă – 3</w:t>
      </w:r>
      <w:proofErr w:type="gramStart"/>
      <w:r w:rsidR="00804AC1" w:rsidRPr="00804AC1">
        <w:rPr>
          <w:rFonts w:ascii="Tahoma" w:hAnsi="Tahoma" w:cs="Tahoma"/>
          <w:sz w:val="24"/>
          <w:szCs w:val="24"/>
        </w:rPr>
        <w:t>,03</w:t>
      </w:r>
      <w:proofErr w:type="gramEnd"/>
      <w:r w:rsidR="00804AC1" w:rsidRPr="00804AC1">
        <w:rPr>
          <w:rFonts w:ascii="Tahoma" w:hAnsi="Tahoma" w:cs="Tahoma"/>
          <w:sz w:val="24"/>
          <w:szCs w:val="24"/>
        </w:rPr>
        <w:t>%.</w:t>
      </w:r>
    </w:p>
    <w:p w:rsidR="00304FA9" w:rsidRPr="00304FA9" w:rsidRDefault="00304FA9" w:rsidP="00304FA9">
      <w:pPr>
        <w:jc w:val="both"/>
        <w:rPr>
          <w:rFonts w:ascii="Tahoma" w:hAnsi="Tahoma" w:cs="Tahoma"/>
          <w:sz w:val="24"/>
          <w:szCs w:val="24"/>
        </w:rPr>
      </w:pPr>
      <w:r w:rsidRPr="00304FA9">
        <w:rPr>
          <w:rFonts w:ascii="Tahoma" w:hAnsi="Tahoma" w:cs="Tahoma"/>
          <w:sz w:val="24"/>
          <w:szCs w:val="24"/>
        </w:rPr>
        <w:t>•</w:t>
      </w:r>
      <w:r w:rsidRPr="00304FA9">
        <w:rPr>
          <w:rFonts w:ascii="Tahoma" w:hAnsi="Tahoma" w:cs="Tahoma"/>
          <w:sz w:val="24"/>
          <w:szCs w:val="24"/>
        </w:rPr>
        <w:tab/>
        <w:t xml:space="preserve">Comuna </w:t>
      </w:r>
      <w:r>
        <w:rPr>
          <w:rFonts w:ascii="Tahoma" w:hAnsi="Tahoma" w:cs="Tahoma"/>
          <w:sz w:val="24"/>
          <w:szCs w:val="24"/>
        </w:rPr>
        <w:t>Podeni</w:t>
      </w:r>
      <w:r w:rsidRPr="00304FA9">
        <w:rPr>
          <w:rFonts w:ascii="Tahoma" w:hAnsi="Tahoma" w:cs="Tahoma"/>
          <w:sz w:val="24"/>
          <w:szCs w:val="24"/>
        </w:rPr>
        <w:t xml:space="preserve"> este membru al Asociației de Dezvoltare Intercomunitară pentru salubritate Mehedinți, înființată potrivit reglementărilor art. 11, 12, 13 și 91 alin. 6, lit. c) din Legea nr. 215/2001 a administrației publice locale, republicată, </w:t>
      </w:r>
      <w:r w:rsidRPr="00304FA9">
        <w:rPr>
          <w:rFonts w:ascii="Tahoma" w:hAnsi="Tahoma" w:cs="Tahoma"/>
          <w:sz w:val="24"/>
          <w:szCs w:val="24"/>
        </w:rPr>
        <w:lastRenderedPageBreak/>
        <w:t xml:space="preserve">precum și de O.G. Nr.26/2000 cu privire la asociații și fundații, modificată și completată.     </w:t>
      </w:r>
    </w:p>
    <w:p w:rsidR="00304FA9" w:rsidRPr="00304FA9" w:rsidRDefault="00304FA9" w:rsidP="00304FA9">
      <w:pPr>
        <w:jc w:val="both"/>
        <w:rPr>
          <w:rFonts w:ascii="Tahoma" w:hAnsi="Tahoma" w:cs="Tahoma"/>
          <w:sz w:val="24"/>
          <w:szCs w:val="24"/>
        </w:rPr>
      </w:pPr>
      <w:r w:rsidRPr="00304FA9">
        <w:rPr>
          <w:rFonts w:ascii="Tahoma" w:hAnsi="Tahoma" w:cs="Tahoma"/>
          <w:sz w:val="24"/>
          <w:szCs w:val="24"/>
        </w:rPr>
        <w:t>Potrivit statutului, scopul asociației îl reprezintă promovarea și reprezentarea intereselor UAT-urilor membre în legătură cu: înființarea, organizarea, coordonarea, reglementarea, finanțarea, monitorizarea și gestionarea în comun a serviciilor de salubrizare.</w:t>
      </w:r>
    </w:p>
    <w:p w:rsidR="00FC09F8" w:rsidRDefault="00FC09F8" w:rsidP="0023078C">
      <w:pPr>
        <w:jc w:val="both"/>
        <w:rPr>
          <w:rFonts w:ascii="Tahoma" w:hAnsi="Tahoma" w:cs="Tahoma"/>
          <w:b/>
          <w:sz w:val="24"/>
          <w:szCs w:val="24"/>
        </w:rPr>
      </w:pPr>
      <w:r w:rsidRPr="00BD4FB5">
        <w:rPr>
          <w:rFonts w:ascii="Tahoma" w:hAnsi="Tahoma" w:cs="Tahoma"/>
          <w:b/>
          <w:sz w:val="24"/>
          <w:szCs w:val="24"/>
        </w:rPr>
        <w:t>2.</w:t>
      </w:r>
      <w:r w:rsidR="002B3B41">
        <w:rPr>
          <w:rFonts w:ascii="Tahoma" w:hAnsi="Tahoma" w:cs="Tahoma"/>
          <w:b/>
          <w:sz w:val="24"/>
          <w:szCs w:val="24"/>
        </w:rPr>
        <w:t>2.</w:t>
      </w:r>
      <w:r w:rsidRPr="00BD4FB5">
        <w:rPr>
          <w:rFonts w:ascii="Tahoma" w:hAnsi="Tahoma" w:cs="Tahoma"/>
          <w:b/>
          <w:sz w:val="24"/>
          <w:szCs w:val="24"/>
        </w:rPr>
        <w:t xml:space="preserve"> </w:t>
      </w:r>
      <w:r w:rsidR="00E564C3" w:rsidRPr="00BD4FB5">
        <w:rPr>
          <w:rFonts w:ascii="Tahoma" w:hAnsi="Tahoma" w:cs="Tahoma"/>
          <w:b/>
          <w:sz w:val="24"/>
          <w:szCs w:val="24"/>
        </w:rPr>
        <w:t>Obiective de interes public</w:t>
      </w:r>
      <w:r w:rsidRPr="00BD4FB5">
        <w:rPr>
          <w:rFonts w:ascii="Tahoma" w:hAnsi="Tahoma" w:cs="Tahoma"/>
          <w:b/>
          <w:sz w:val="24"/>
          <w:szCs w:val="24"/>
        </w:rPr>
        <w:t xml:space="preserve"> </w:t>
      </w:r>
    </w:p>
    <w:p w:rsidR="00837DE7" w:rsidRPr="00591523" w:rsidRDefault="00837DE7" w:rsidP="00837DE7">
      <w:pPr>
        <w:ind w:firstLine="360"/>
        <w:jc w:val="both"/>
        <w:rPr>
          <w:rFonts w:ascii="Tahoma" w:hAnsi="Tahoma" w:cs="Tahoma"/>
          <w:sz w:val="24"/>
          <w:szCs w:val="24"/>
          <w:lang w:eastAsia="ro-RO"/>
        </w:rPr>
      </w:pPr>
      <w:r>
        <w:rPr>
          <w:rFonts w:ascii="Tahoma" w:hAnsi="Tahoma" w:cs="Tahoma"/>
          <w:sz w:val="24"/>
          <w:szCs w:val="24"/>
          <w:lang w:eastAsia="ro-RO"/>
        </w:rPr>
        <w:t xml:space="preserve">Referitor la dotările publice, la stabilirea Politicilor și programelor de investiții publice trebuie avute în vedere prevederile </w:t>
      </w:r>
      <w:r w:rsidRPr="00C770EE">
        <w:rPr>
          <w:rFonts w:ascii="Tahoma" w:hAnsi="Tahoma" w:cs="Tahoma"/>
          <w:sz w:val="24"/>
          <w:szCs w:val="24"/>
          <w:lang w:eastAsia="ro-RO"/>
        </w:rPr>
        <w:t>L</w:t>
      </w:r>
      <w:r>
        <w:rPr>
          <w:rFonts w:ascii="Tahoma" w:hAnsi="Tahoma" w:cs="Tahoma"/>
          <w:sz w:val="24"/>
          <w:szCs w:val="24"/>
          <w:lang w:eastAsia="ro-RO"/>
        </w:rPr>
        <w:t>egii nr. 351/</w:t>
      </w:r>
      <w:r w:rsidRPr="00C770EE">
        <w:rPr>
          <w:rFonts w:ascii="Tahoma" w:hAnsi="Tahoma" w:cs="Tahoma"/>
          <w:sz w:val="24"/>
          <w:szCs w:val="24"/>
          <w:lang w:eastAsia="ro-RO"/>
        </w:rPr>
        <w:t>2001 privind aprobarea Planului de amenajare a teritoriului naţional - Secţiunea a IV-a - Reţeaua de localităţi</w:t>
      </w:r>
      <w:r>
        <w:rPr>
          <w:rFonts w:ascii="Tahoma" w:hAnsi="Tahoma" w:cs="Tahoma"/>
          <w:sz w:val="24"/>
          <w:szCs w:val="24"/>
          <w:lang w:eastAsia="ro-RO"/>
        </w:rPr>
        <w:t xml:space="preserve">, respectiv: </w:t>
      </w:r>
    </w:p>
    <w:p w:rsidR="00837DE7" w:rsidRPr="0035027C" w:rsidRDefault="00837DE7" w:rsidP="00837DE7">
      <w:pPr>
        <w:pStyle w:val="ListParagraph"/>
        <w:numPr>
          <w:ilvl w:val="0"/>
          <w:numId w:val="46"/>
        </w:numPr>
        <w:shd w:val="clear" w:color="auto" w:fill="FFFFFF"/>
        <w:spacing w:after="0" w:line="240" w:lineRule="auto"/>
        <w:jc w:val="both"/>
        <w:rPr>
          <w:rFonts w:ascii="Tahoma" w:hAnsi="Tahoma" w:cs="Tahoma"/>
          <w:i/>
          <w:sz w:val="24"/>
          <w:szCs w:val="24"/>
          <w:lang w:eastAsia="ro-RO"/>
        </w:rPr>
      </w:pPr>
      <w:r w:rsidRPr="0035027C">
        <w:rPr>
          <w:rFonts w:ascii="Tahoma" w:hAnsi="Tahoma" w:cs="Tahoma"/>
          <w:i/>
          <w:sz w:val="24"/>
          <w:szCs w:val="24"/>
          <w:lang w:eastAsia="ro-RO"/>
        </w:rPr>
        <w:t>Ierarhizarea localităţilor rurale pe ranguri</w:t>
      </w:r>
    </w:p>
    <w:p w:rsidR="00837DE7" w:rsidRPr="00591523" w:rsidRDefault="00837DE7" w:rsidP="00837DE7">
      <w:pPr>
        <w:shd w:val="clear" w:color="auto" w:fill="FFFFFF"/>
        <w:spacing w:after="0" w:line="240" w:lineRule="auto"/>
        <w:ind w:left="360"/>
        <w:jc w:val="both"/>
        <w:rPr>
          <w:rFonts w:ascii="Tahoma" w:hAnsi="Tahoma" w:cs="Tahoma"/>
          <w:i/>
          <w:color w:val="000000"/>
          <w:sz w:val="24"/>
          <w:szCs w:val="24"/>
          <w:lang w:eastAsia="ro-RO"/>
        </w:rPr>
      </w:pPr>
      <w:bookmarkStart w:id="1" w:name="do|axIV|pt1|pa1"/>
      <w:bookmarkEnd w:id="1"/>
      <w:r w:rsidRPr="00591523">
        <w:rPr>
          <w:rFonts w:ascii="Tahoma" w:hAnsi="Tahoma" w:cs="Tahoma"/>
          <w:i/>
          <w:color w:val="000000"/>
          <w:sz w:val="24"/>
          <w:szCs w:val="24"/>
          <w:lang w:eastAsia="ro-RO"/>
        </w:rPr>
        <w:t>Ierarhizarea localităţilor rurale pe ranguri este următoarea:</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0"/>
        <w:gridCol w:w="2419"/>
        <w:gridCol w:w="6386"/>
      </w:tblGrid>
      <w:tr w:rsidR="00837DE7" w:rsidRPr="00591523" w:rsidTr="0029737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837DE7" w:rsidRPr="00591523" w:rsidRDefault="00837DE7" w:rsidP="00297377">
            <w:pPr>
              <w:spacing w:after="0" w:line="240" w:lineRule="auto"/>
              <w:jc w:val="center"/>
              <w:rPr>
                <w:rFonts w:ascii="Tahoma" w:eastAsia="Times New Roman" w:hAnsi="Tahoma" w:cs="Tahoma"/>
                <w:i/>
                <w:color w:val="000000"/>
                <w:sz w:val="24"/>
                <w:szCs w:val="24"/>
                <w:lang w:eastAsia="ro-RO"/>
              </w:rPr>
            </w:pPr>
            <w:bookmarkStart w:id="2" w:name="do|axIV|pt1|pa2"/>
            <w:bookmarkEnd w:id="2"/>
            <w:r w:rsidRPr="00591523">
              <w:rPr>
                <w:rFonts w:ascii="Tahoma" w:eastAsia="Times New Roman" w:hAnsi="Tahoma" w:cs="Tahoma"/>
                <w:i/>
                <w:color w:val="000000"/>
                <w:sz w:val="24"/>
                <w:szCs w:val="24"/>
                <w:lang w:eastAsia="ro-RO"/>
              </w:rPr>
              <w:t>Nr.</w:t>
            </w:r>
          </w:p>
        </w:tc>
        <w:tc>
          <w:tcPr>
            <w:tcW w:w="1250" w:type="pct"/>
            <w:tcBorders>
              <w:top w:val="outset" w:sz="6" w:space="0" w:color="auto"/>
              <w:left w:val="outset" w:sz="6" w:space="0" w:color="auto"/>
              <w:bottom w:val="outset" w:sz="6" w:space="0" w:color="auto"/>
              <w:right w:val="outset" w:sz="6" w:space="0" w:color="auto"/>
            </w:tcBorders>
            <w:hideMark/>
          </w:tcPr>
          <w:p w:rsidR="00837DE7" w:rsidRPr="00591523" w:rsidRDefault="00837DE7" w:rsidP="00297377">
            <w:pPr>
              <w:spacing w:after="0" w:line="240" w:lineRule="auto"/>
              <w:jc w:val="center"/>
              <w:rPr>
                <w:rFonts w:ascii="Tahoma" w:eastAsia="Times New Roman" w:hAnsi="Tahoma" w:cs="Tahoma"/>
                <w:i/>
                <w:color w:val="000000"/>
                <w:sz w:val="24"/>
                <w:szCs w:val="24"/>
                <w:lang w:eastAsia="ro-RO"/>
              </w:rPr>
            </w:pPr>
            <w:r w:rsidRPr="00591523">
              <w:rPr>
                <w:rFonts w:ascii="Tahoma" w:eastAsia="Times New Roman" w:hAnsi="Tahoma" w:cs="Tahoma"/>
                <w:i/>
                <w:color w:val="000000"/>
                <w:sz w:val="24"/>
                <w:szCs w:val="24"/>
                <w:lang w:eastAsia="ro-RO"/>
              </w:rPr>
              <w:t>Rangul</w:t>
            </w:r>
          </w:p>
        </w:tc>
        <w:tc>
          <w:tcPr>
            <w:tcW w:w="3350" w:type="pct"/>
            <w:tcBorders>
              <w:top w:val="outset" w:sz="6" w:space="0" w:color="auto"/>
              <w:left w:val="outset" w:sz="6" w:space="0" w:color="auto"/>
              <w:bottom w:val="outset" w:sz="6" w:space="0" w:color="auto"/>
              <w:right w:val="outset" w:sz="6" w:space="0" w:color="auto"/>
            </w:tcBorders>
            <w:hideMark/>
          </w:tcPr>
          <w:p w:rsidR="00837DE7" w:rsidRPr="00591523" w:rsidRDefault="00837DE7" w:rsidP="00297377">
            <w:pPr>
              <w:spacing w:after="0" w:line="240" w:lineRule="auto"/>
              <w:jc w:val="center"/>
              <w:rPr>
                <w:rFonts w:ascii="Tahoma" w:eastAsia="Times New Roman" w:hAnsi="Tahoma" w:cs="Tahoma"/>
                <w:i/>
                <w:color w:val="000000"/>
                <w:sz w:val="24"/>
                <w:szCs w:val="24"/>
                <w:lang w:eastAsia="ro-RO"/>
              </w:rPr>
            </w:pPr>
            <w:r w:rsidRPr="00591523">
              <w:rPr>
                <w:rFonts w:ascii="Tahoma" w:eastAsia="Times New Roman" w:hAnsi="Tahoma" w:cs="Tahoma"/>
                <w:i/>
                <w:color w:val="000000"/>
                <w:sz w:val="24"/>
                <w:szCs w:val="24"/>
                <w:lang w:eastAsia="ro-RO"/>
              </w:rPr>
              <w:t>Statutul localităţii</w:t>
            </w:r>
          </w:p>
        </w:tc>
      </w:tr>
      <w:tr w:rsidR="00837DE7" w:rsidRPr="00591523" w:rsidTr="0029737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837DE7" w:rsidRPr="00591523" w:rsidRDefault="00837DE7" w:rsidP="00297377">
            <w:pPr>
              <w:spacing w:after="0" w:line="240" w:lineRule="auto"/>
              <w:jc w:val="center"/>
              <w:rPr>
                <w:rFonts w:ascii="Tahoma" w:eastAsia="Times New Roman" w:hAnsi="Tahoma" w:cs="Tahoma"/>
                <w:i/>
                <w:color w:val="000000"/>
                <w:sz w:val="24"/>
                <w:szCs w:val="24"/>
                <w:lang w:eastAsia="ro-RO"/>
              </w:rPr>
            </w:pPr>
            <w:r w:rsidRPr="00591523">
              <w:rPr>
                <w:rFonts w:ascii="Tahoma" w:eastAsia="Times New Roman" w:hAnsi="Tahoma" w:cs="Tahoma"/>
                <w:i/>
                <w:color w:val="000000"/>
                <w:sz w:val="24"/>
                <w:szCs w:val="24"/>
                <w:lang w:eastAsia="ro-RO"/>
              </w:rPr>
              <w:t>1.1.</w:t>
            </w:r>
          </w:p>
        </w:tc>
        <w:tc>
          <w:tcPr>
            <w:tcW w:w="1250" w:type="pct"/>
            <w:tcBorders>
              <w:top w:val="outset" w:sz="6" w:space="0" w:color="auto"/>
              <w:left w:val="outset" w:sz="6" w:space="0" w:color="auto"/>
              <w:bottom w:val="outset" w:sz="6" w:space="0" w:color="auto"/>
              <w:right w:val="outset" w:sz="6" w:space="0" w:color="auto"/>
            </w:tcBorders>
            <w:hideMark/>
          </w:tcPr>
          <w:p w:rsidR="00837DE7" w:rsidRPr="00591523" w:rsidRDefault="00837DE7" w:rsidP="00297377">
            <w:pPr>
              <w:spacing w:after="0" w:line="240" w:lineRule="auto"/>
              <w:jc w:val="center"/>
              <w:rPr>
                <w:rFonts w:ascii="Tahoma" w:eastAsia="Times New Roman" w:hAnsi="Tahoma" w:cs="Tahoma"/>
                <w:i/>
                <w:color w:val="000000"/>
                <w:sz w:val="24"/>
                <w:szCs w:val="24"/>
                <w:lang w:eastAsia="ro-RO"/>
              </w:rPr>
            </w:pPr>
            <w:r w:rsidRPr="00591523">
              <w:rPr>
                <w:rFonts w:ascii="Tahoma" w:eastAsia="Times New Roman" w:hAnsi="Tahoma" w:cs="Tahoma"/>
                <w:i/>
                <w:color w:val="000000"/>
                <w:sz w:val="24"/>
                <w:szCs w:val="24"/>
                <w:lang w:eastAsia="ro-RO"/>
              </w:rPr>
              <w:t>IV</w:t>
            </w:r>
          </w:p>
        </w:tc>
        <w:tc>
          <w:tcPr>
            <w:tcW w:w="3350" w:type="pct"/>
            <w:tcBorders>
              <w:top w:val="outset" w:sz="6" w:space="0" w:color="auto"/>
              <w:left w:val="outset" w:sz="6" w:space="0" w:color="auto"/>
              <w:bottom w:val="outset" w:sz="6" w:space="0" w:color="auto"/>
              <w:right w:val="outset" w:sz="6" w:space="0" w:color="auto"/>
            </w:tcBorders>
            <w:hideMark/>
          </w:tcPr>
          <w:p w:rsidR="00837DE7" w:rsidRPr="00591523" w:rsidRDefault="00837DE7" w:rsidP="00297377">
            <w:pPr>
              <w:spacing w:after="0" w:line="240" w:lineRule="auto"/>
              <w:rPr>
                <w:rFonts w:ascii="Tahoma" w:eastAsia="Times New Roman" w:hAnsi="Tahoma" w:cs="Tahoma"/>
                <w:i/>
                <w:color w:val="000000"/>
                <w:sz w:val="24"/>
                <w:szCs w:val="24"/>
                <w:lang w:eastAsia="ro-RO"/>
              </w:rPr>
            </w:pPr>
            <w:r w:rsidRPr="00591523">
              <w:rPr>
                <w:rFonts w:ascii="Tahoma" w:eastAsia="Times New Roman" w:hAnsi="Tahoma" w:cs="Tahoma"/>
                <w:i/>
                <w:color w:val="000000"/>
                <w:sz w:val="24"/>
                <w:szCs w:val="24"/>
                <w:lang w:eastAsia="ro-RO"/>
              </w:rPr>
              <w:t>sate reşedinţă de comună</w:t>
            </w:r>
          </w:p>
        </w:tc>
      </w:tr>
      <w:tr w:rsidR="00837DE7" w:rsidRPr="00591523" w:rsidTr="00297377">
        <w:trPr>
          <w:tblCellSpacing w:w="0"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837DE7" w:rsidRPr="00591523" w:rsidRDefault="00837DE7" w:rsidP="00297377">
            <w:pPr>
              <w:spacing w:after="0" w:line="240" w:lineRule="auto"/>
              <w:jc w:val="center"/>
              <w:rPr>
                <w:rFonts w:ascii="Tahoma" w:eastAsia="Times New Roman" w:hAnsi="Tahoma" w:cs="Tahoma"/>
                <w:i/>
                <w:color w:val="000000"/>
                <w:sz w:val="24"/>
                <w:szCs w:val="24"/>
                <w:lang w:eastAsia="ro-RO"/>
              </w:rPr>
            </w:pPr>
            <w:r w:rsidRPr="00591523">
              <w:rPr>
                <w:rFonts w:ascii="Tahoma" w:eastAsia="Times New Roman" w:hAnsi="Tahoma" w:cs="Tahoma"/>
                <w:i/>
                <w:color w:val="000000"/>
                <w:sz w:val="24"/>
                <w:szCs w:val="24"/>
                <w:lang w:eastAsia="ro-RO"/>
              </w:rPr>
              <w:t>1.2</w:t>
            </w:r>
          </w:p>
        </w:tc>
        <w:tc>
          <w:tcPr>
            <w:tcW w:w="1250" w:type="pct"/>
            <w:vMerge w:val="restart"/>
            <w:tcBorders>
              <w:top w:val="outset" w:sz="6" w:space="0" w:color="auto"/>
              <w:left w:val="outset" w:sz="6" w:space="0" w:color="auto"/>
              <w:bottom w:val="outset" w:sz="6" w:space="0" w:color="auto"/>
              <w:right w:val="outset" w:sz="6" w:space="0" w:color="auto"/>
            </w:tcBorders>
            <w:hideMark/>
          </w:tcPr>
          <w:p w:rsidR="00837DE7" w:rsidRPr="00591523" w:rsidRDefault="00837DE7" w:rsidP="00297377">
            <w:pPr>
              <w:spacing w:after="0" w:line="240" w:lineRule="auto"/>
              <w:jc w:val="center"/>
              <w:rPr>
                <w:rFonts w:ascii="Tahoma" w:eastAsia="Times New Roman" w:hAnsi="Tahoma" w:cs="Tahoma"/>
                <w:i/>
                <w:color w:val="000000"/>
                <w:sz w:val="24"/>
                <w:szCs w:val="24"/>
                <w:lang w:eastAsia="ro-RO"/>
              </w:rPr>
            </w:pPr>
            <w:r w:rsidRPr="00591523">
              <w:rPr>
                <w:rFonts w:ascii="Tahoma" w:eastAsia="Times New Roman" w:hAnsi="Tahoma" w:cs="Tahoma"/>
                <w:i/>
                <w:color w:val="000000"/>
                <w:sz w:val="24"/>
                <w:szCs w:val="24"/>
                <w:lang w:eastAsia="ro-RO"/>
              </w:rPr>
              <w:t>V</w:t>
            </w:r>
          </w:p>
        </w:tc>
        <w:tc>
          <w:tcPr>
            <w:tcW w:w="3350" w:type="pct"/>
            <w:tcBorders>
              <w:top w:val="outset" w:sz="6" w:space="0" w:color="auto"/>
              <w:left w:val="outset" w:sz="6" w:space="0" w:color="auto"/>
              <w:bottom w:val="outset" w:sz="6" w:space="0" w:color="auto"/>
              <w:right w:val="outset" w:sz="6" w:space="0" w:color="auto"/>
            </w:tcBorders>
            <w:hideMark/>
          </w:tcPr>
          <w:p w:rsidR="00837DE7" w:rsidRPr="00591523" w:rsidRDefault="00837DE7" w:rsidP="00297377">
            <w:pPr>
              <w:spacing w:after="0" w:line="240" w:lineRule="auto"/>
              <w:rPr>
                <w:rFonts w:ascii="Tahoma" w:eastAsia="Times New Roman" w:hAnsi="Tahoma" w:cs="Tahoma"/>
                <w:i/>
                <w:color w:val="000000"/>
                <w:sz w:val="24"/>
                <w:szCs w:val="24"/>
                <w:lang w:eastAsia="ro-RO"/>
              </w:rPr>
            </w:pPr>
            <w:r w:rsidRPr="00591523">
              <w:rPr>
                <w:rFonts w:ascii="Tahoma" w:eastAsia="Times New Roman" w:hAnsi="Tahoma" w:cs="Tahoma"/>
                <w:i/>
                <w:color w:val="000000"/>
                <w:sz w:val="24"/>
                <w:szCs w:val="24"/>
                <w:lang w:eastAsia="ro-RO"/>
              </w:rPr>
              <w:t>sate componente ale comunelor şi sate</w:t>
            </w:r>
          </w:p>
        </w:tc>
      </w:tr>
      <w:tr w:rsidR="00837DE7" w:rsidRPr="00591523" w:rsidTr="0029737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7DE7" w:rsidRPr="00591523" w:rsidRDefault="00837DE7" w:rsidP="00297377">
            <w:pPr>
              <w:spacing w:after="0" w:line="240" w:lineRule="auto"/>
              <w:rPr>
                <w:rFonts w:ascii="Tahoma" w:eastAsia="Times New Roman" w:hAnsi="Tahoma" w:cs="Tahoma"/>
                <w:i/>
                <w:color w:val="000000"/>
                <w:sz w:val="24"/>
                <w:szCs w:val="24"/>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37DE7" w:rsidRPr="00591523" w:rsidRDefault="00837DE7" w:rsidP="00297377">
            <w:pPr>
              <w:spacing w:after="0" w:line="240" w:lineRule="auto"/>
              <w:rPr>
                <w:rFonts w:ascii="Tahoma" w:eastAsia="Times New Roman" w:hAnsi="Tahoma" w:cs="Tahoma"/>
                <w:i/>
                <w:color w:val="000000"/>
                <w:sz w:val="24"/>
                <w:szCs w:val="24"/>
                <w:lang w:eastAsia="ro-RO"/>
              </w:rPr>
            </w:pPr>
          </w:p>
        </w:tc>
        <w:tc>
          <w:tcPr>
            <w:tcW w:w="3350" w:type="pct"/>
            <w:tcBorders>
              <w:top w:val="outset" w:sz="6" w:space="0" w:color="auto"/>
              <w:left w:val="outset" w:sz="6" w:space="0" w:color="auto"/>
              <w:bottom w:val="outset" w:sz="6" w:space="0" w:color="auto"/>
              <w:right w:val="outset" w:sz="6" w:space="0" w:color="auto"/>
            </w:tcBorders>
            <w:hideMark/>
          </w:tcPr>
          <w:p w:rsidR="00837DE7" w:rsidRPr="00591523" w:rsidRDefault="00837DE7" w:rsidP="00297377">
            <w:pPr>
              <w:spacing w:after="0" w:line="240" w:lineRule="auto"/>
              <w:rPr>
                <w:rFonts w:ascii="Tahoma" w:eastAsia="Times New Roman" w:hAnsi="Tahoma" w:cs="Tahoma"/>
                <w:i/>
                <w:color w:val="000000"/>
                <w:sz w:val="24"/>
                <w:szCs w:val="24"/>
                <w:lang w:eastAsia="ro-RO"/>
              </w:rPr>
            </w:pPr>
            <w:r w:rsidRPr="00591523">
              <w:rPr>
                <w:rFonts w:ascii="Tahoma" w:eastAsia="Times New Roman" w:hAnsi="Tahoma" w:cs="Tahoma"/>
                <w:i/>
                <w:color w:val="000000"/>
                <w:sz w:val="24"/>
                <w:szCs w:val="24"/>
                <w:lang w:eastAsia="ro-RO"/>
              </w:rPr>
              <w:t>aparţinând municipiilor sau oraşelor</w:t>
            </w:r>
          </w:p>
        </w:tc>
      </w:tr>
    </w:tbl>
    <w:p w:rsidR="00837DE7" w:rsidRPr="00C770EE" w:rsidRDefault="00837DE7" w:rsidP="00837DE7">
      <w:pPr>
        <w:pStyle w:val="ListParagraph"/>
        <w:numPr>
          <w:ilvl w:val="0"/>
          <w:numId w:val="46"/>
        </w:numPr>
        <w:shd w:val="clear" w:color="auto" w:fill="FFFFFF"/>
        <w:spacing w:after="0" w:line="240" w:lineRule="auto"/>
        <w:jc w:val="both"/>
        <w:rPr>
          <w:rFonts w:ascii="Tahoma" w:hAnsi="Tahoma" w:cs="Tahoma"/>
          <w:i/>
          <w:color w:val="000000"/>
          <w:sz w:val="24"/>
          <w:szCs w:val="24"/>
          <w:lang w:eastAsia="ro-RO"/>
        </w:rPr>
      </w:pPr>
      <w:bookmarkStart w:id="3" w:name="do|axIV|pt2"/>
      <w:bookmarkEnd w:id="3"/>
      <w:r w:rsidRPr="00C770EE">
        <w:rPr>
          <w:rFonts w:ascii="Tahoma" w:hAnsi="Tahoma" w:cs="Tahoma"/>
          <w:i/>
          <w:color w:val="000000"/>
          <w:sz w:val="24"/>
          <w:szCs w:val="24"/>
          <w:lang w:eastAsia="ro-RO"/>
        </w:rPr>
        <w:t>Elemente şi nivel de dotare ale localităţilor rurale de rang IV</w:t>
      </w:r>
    </w:p>
    <w:p w:rsidR="00837DE7" w:rsidRPr="00C770EE" w:rsidRDefault="00837DE7" w:rsidP="00837DE7">
      <w:pPr>
        <w:shd w:val="clear" w:color="auto" w:fill="FFFFFF"/>
        <w:spacing w:after="0" w:line="240" w:lineRule="auto"/>
        <w:ind w:left="360"/>
        <w:jc w:val="both"/>
        <w:rPr>
          <w:rFonts w:ascii="Tahoma" w:hAnsi="Tahoma" w:cs="Tahoma"/>
          <w:i/>
          <w:color w:val="000000"/>
          <w:sz w:val="24"/>
          <w:szCs w:val="24"/>
          <w:lang w:eastAsia="ro-RO"/>
        </w:rPr>
      </w:pPr>
      <w:bookmarkStart w:id="4" w:name="do|axIV|pt2|pa1"/>
      <w:bookmarkEnd w:id="4"/>
      <w:r w:rsidRPr="00C770EE">
        <w:rPr>
          <w:rFonts w:ascii="Tahoma" w:hAnsi="Tahoma" w:cs="Tahoma"/>
          <w:i/>
          <w:color w:val="000000"/>
          <w:sz w:val="24"/>
          <w:szCs w:val="24"/>
          <w:lang w:eastAsia="ro-RO"/>
        </w:rPr>
        <w:t>Rangul IV este atribuit satelor reşedinţă de comună. Dotările minime obligatorii necesare în vederea servirii tuturor satelor din cadrul comunei respective sunt:</w:t>
      </w:r>
    </w:p>
    <w:p w:rsidR="00837DE7" w:rsidRPr="00C770EE" w:rsidRDefault="00837DE7" w:rsidP="00837DE7">
      <w:pPr>
        <w:shd w:val="clear" w:color="auto" w:fill="FFFFFF"/>
        <w:spacing w:after="0" w:line="240" w:lineRule="auto"/>
        <w:ind w:left="360"/>
        <w:jc w:val="both"/>
        <w:rPr>
          <w:rFonts w:ascii="Tahoma" w:hAnsi="Tahoma" w:cs="Tahoma"/>
          <w:i/>
          <w:color w:val="000000"/>
          <w:sz w:val="24"/>
          <w:szCs w:val="24"/>
          <w:lang w:eastAsia="ro-RO"/>
        </w:rPr>
      </w:pPr>
      <w:bookmarkStart w:id="5" w:name="do|axIV|pt2|pa2"/>
      <w:bookmarkEnd w:id="5"/>
      <w:r w:rsidRPr="00C770EE">
        <w:rPr>
          <w:rFonts w:ascii="Tahoma" w:hAnsi="Tahoma" w:cs="Tahoma"/>
          <w:i/>
          <w:color w:val="000000"/>
          <w:sz w:val="24"/>
          <w:szCs w:val="24"/>
          <w:lang w:eastAsia="ro-RO"/>
        </w:rPr>
        <w:t>- sediu de primărie;</w:t>
      </w:r>
    </w:p>
    <w:p w:rsidR="00837DE7" w:rsidRPr="00C770EE" w:rsidRDefault="00837DE7" w:rsidP="00837DE7">
      <w:pPr>
        <w:shd w:val="clear" w:color="auto" w:fill="FFFFFF"/>
        <w:spacing w:after="0" w:line="240" w:lineRule="auto"/>
        <w:ind w:left="360"/>
        <w:jc w:val="both"/>
        <w:rPr>
          <w:rFonts w:ascii="Tahoma" w:hAnsi="Tahoma" w:cs="Tahoma"/>
          <w:i/>
          <w:color w:val="000000"/>
          <w:sz w:val="24"/>
          <w:szCs w:val="24"/>
          <w:lang w:eastAsia="ro-RO"/>
        </w:rPr>
      </w:pPr>
      <w:bookmarkStart w:id="6" w:name="do|axIV|pt2|pa3"/>
      <w:bookmarkEnd w:id="6"/>
      <w:r w:rsidRPr="00C770EE">
        <w:rPr>
          <w:rFonts w:ascii="Tahoma" w:hAnsi="Tahoma" w:cs="Tahoma"/>
          <w:i/>
          <w:color w:val="000000"/>
          <w:sz w:val="24"/>
          <w:szCs w:val="24"/>
          <w:lang w:eastAsia="ro-RO"/>
        </w:rPr>
        <w:t>- grădiniţă, şcoală primară şi gimnazială;</w:t>
      </w:r>
    </w:p>
    <w:p w:rsidR="00837DE7" w:rsidRPr="00C770EE" w:rsidRDefault="00837DE7" w:rsidP="00837DE7">
      <w:pPr>
        <w:shd w:val="clear" w:color="auto" w:fill="FFFFFF"/>
        <w:spacing w:after="0" w:line="240" w:lineRule="auto"/>
        <w:ind w:left="360"/>
        <w:jc w:val="both"/>
        <w:rPr>
          <w:rFonts w:ascii="Tahoma" w:hAnsi="Tahoma" w:cs="Tahoma"/>
          <w:i/>
          <w:color w:val="000000"/>
          <w:sz w:val="24"/>
          <w:szCs w:val="24"/>
          <w:lang w:eastAsia="ro-RO"/>
        </w:rPr>
      </w:pPr>
      <w:bookmarkStart w:id="7" w:name="do|axIV|pt2|pa4"/>
      <w:bookmarkEnd w:id="7"/>
      <w:r w:rsidRPr="00C770EE">
        <w:rPr>
          <w:rFonts w:ascii="Tahoma" w:hAnsi="Tahoma" w:cs="Tahoma"/>
          <w:i/>
          <w:color w:val="000000"/>
          <w:sz w:val="24"/>
          <w:szCs w:val="24"/>
          <w:lang w:eastAsia="ro-RO"/>
        </w:rPr>
        <w:t>- dispensar medical, farmacie sau punct farmaceutic;</w:t>
      </w:r>
    </w:p>
    <w:p w:rsidR="00837DE7" w:rsidRPr="00C770EE" w:rsidRDefault="00837DE7" w:rsidP="00837DE7">
      <w:pPr>
        <w:shd w:val="clear" w:color="auto" w:fill="FFFFFF"/>
        <w:spacing w:after="0" w:line="240" w:lineRule="auto"/>
        <w:ind w:left="360"/>
        <w:jc w:val="both"/>
        <w:rPr>
          <w:rFonts w:ascii="Tahoma" w:hAnsi="Tahoma" w:cs="Tahoma"/>
          <w:i/>
          <w:color w:val="000000"/>
          <w:sz w:val="24"/>
          <w:szCs w:val="24"/>
          <w:lang w:eastAsia="ro-RO"/>
        </w:rPr>
      </w:pPr>
      <w:bookmarkStart w:id="8" w:name="do|axIV|pt2|pa5"/>
      <w:bookmarkEnd w:id="8"/>
      <w:r w:rsidRPr="00C770EE">
        <w:rPr>
          <w:rFonts w:ascii="Tahoma" w:hAnsi="Tahoma" w:cs="Tahoma"/>
          <w:i/>
          <w:color w:val="000000"/>
          <w:sz w:val="24"/>
          <w:szCs w:val="24"/>
          <w:lang w:eastAsia="ro-RO"/>
        </w:rPr>
        <w:t>- poştă, servicii telefonice;</w:t>
      </w:r>
    </w:p>
    <w:p w:rsidR="00837DE7" w:rsidRPr="00C770EE" w:rsidRDefault="00837DE7" w:rsidP="00837DE7">
      <w:pPr>
        <w:shd w:val="clear" w:color="auto" w:fill="FFFFFF"/>
        <w:spacing w:after="0" w:line="240" w:lineRule="auto"/>
        <w:ind w:left="360"/>
        <w:jc w:val="both"/>
        <w:rPr>
          <w:rFonts w:ascii="Tahoma" w:hAnsi="Tahoma" w:cs="Tahoma"/>
          <w:i/>
          <w:color w:val="000000"/>
          <w:sz w:val="24"/>
          <w:szCs w:val="24"/>
          <w:lang w:eastAsia="ro-RO"/>
        </w:rPr>
      </w:pPr>
      <w:bookmarkStart w:id="9" w:name="do|axIV|pt2|pa6"/>
      <w:bookmarkEnd w:id="9"/>
      <w:r w:rsidRPr="00C770EE">
        <w:rPr>
          <w:rFonts w:ascii="Tahoma" w:hAnsi="Tahoma" w:cs="Tahoma"/>
          <w:i/>
          <w:color w:val="000000"/>
          <w:sz w:val="24"/>
          <w:szCs w:val="24"/>
          <w:lang w:eastAsia="ro-RO"/>
        </w:rPr>
        <w:t>- sediu de poliţie şi de jandarmerie;</w:t>
      </w:r>
    </w:p>
    <w:p w:rsidR="00837DE7" w:rsidRPr="00C770EE" w:rsidRDefault="00837DE7" w:rsidP="00837DE7">
      <w:pPr>
        <w:shd w:val="clear" w:color="auto" w:fill="FFFFFF"/>
        <w:spacing w:after="0" w:line="240" w:lineRule="auto"/>
        <w:ind w:left="360"/>
        <w:jc w:val="both"/>
        <w:rPr>
          <w:rFonts w:ascii="Tahoma" w:hAnsi="Tahoma" w:cs="Tahoma"/>
          <w:i/>
          <w:color w:val="000000"/>
          <w:sz w:val="24"/>
          <w:szCs w:val="24"/>
          <w:lang w:eastAsia="ro-RO"/>
        </w:rPr>
      </w:pPr>
      <w:bookmarkStart w:id="10" w:name="do|axIV|pt2|pa7"/>
      <w:bookmarkEnd w:id="10"/>
      <w:r w:rsidRPr="00C770EE">
        <w:rPr>
          <w:rFonts w:ascii="Tahoma" w:hAnsi="Tahoma" w:cs="Tahoma"/>
          <w:i/>
          <w:color w:val="000000"/>
          <w:sz w:val="24"/>
          <w:szCs w:val="24"/>
          <w:lang w:eastAsia="ro-RO"/>
        </w:rPr>
        <w:t>- cămin cultural cu bibliotecă;</w:t>
      </w:r>
    </w:p>
    <w:p w:rsidR="00837DE7" w:rsidRPr="00C770EE" w:rsidRDefault="00837DE7" w:rsidP="00837DE7">
      <w:pPr>
        <w:shd w:val="clear" w:color="auto" w:fill="FFFFFF"/>
        <w:spacing w:after="0" w:line="240" w:lineRule="auto"/>
        <w:ind w:left="360"/>
        <w:jc w:val="both"/>
        <w:rPr>
          <w:rFonts w:ascii="Tahoma" w:hAnsi="Tahoma" w:cs="Tahoma"/>
          <w:i/>
          <w:color w:val="000000"/>
          <w:sz w:val="24"/>
          <w:szCs w:val="24"/>
          <w:lang w:eastAsia="ro-RO"/>
        </w:rPr>
      </w:pPr>
      <w:bookmarkStart w:id="11" w:name="do|axIV|pt2|pa8"/>
      <w:bookmarkEnd w:id="11"/>
      <w:r w:rsidRPr="00C770EE">
        <w:rPr>
          <w:rFonts w:ascii="Tahoma" w:hAnsi="Tahoma" w:cs="Tahoma"/>
          <w:i/>
          <w:color w:val="000000"/>
          <w:sz w:val="24"/>
          <w:szCs w:val="24"/>
          <w:lang w:eastAsia="ro-RO"/>
        </w:rPr>
        <w:t>- magazin general, spaţii pentru servicii;</w:t>
      </w:r>
    </w:p>
    <w:p w:rsidR="00837DE7" w:rsidRPr="00C770EE" w:rsidRDefault="00837DE7" w:rsidP="00837DE7">
      <w:pPr>
        <w:shd w:val="clear" w:color="auto" w:fill="FFFFFF"/>
        <w:spacing w:after="0" w:line="240" w:lineRule="auto"/>
        <w:ind w:left="360"/>
        <w:jc w:val="both"/>
        <w:rPr>
          <w:rFonts w:ascii="Tahoma" w:hAnsi="Tahoma" w:cs="Tahoma"/>
          <w:i/>
          <w:color w:val="000000"/>
          <w:sz w:val="24"/>
          <w:szCs w:val="24"/>
          <w:lang w:eastAsia="ro-RO"/>
        </w:rPr>
      </w:pPr>
      <w:bookmarkStart w:id="12" w:name="do|axIV|pt2|pa9"/>
      <w:bookmarkEnd w:id="12"/>
      <w:r w:rsidRPr="00C770EE">
        <w:rPr>
          <w:rFonts w:ascii="Tahoma" w:hAnsi="Tahoma" w:cs="Tahoma"/>
          <w:i/>
          <w:color w:val="000000"/>
          <w:sz w:val="24"/>
          <w:szCs w:val="24"/>
          <w:lang w:eastAsia="ro-RO"/>
        </w:rPr>
        <w:t>- teren de sport amenajat;</w:t>
      </w:r>
    </w:p>
    <w:p w:rsidR="00837DE7" w:rsidRPr="00C770EE" w:rsidRDefault="00837DE7" w:rsidP="00837DE7">
      <w:pPr>
        <w:shd w:val="clear" w:color="auto" w:fill="FFFFFF"/>
        <w:spacing w:after="0" w:line="240" w:lineRule="auto"/>
        <w:ind w:left="360"/>
        <w:jc w:val="both"/>
        <w:rPr>
          <w:rFonts w:ascii="Tahoma" w:hAnsi="Tahoma" w:cs="Tahoma"/>
          <w:i/>
          <w:color w:val="000000"/>
          <w:sz w:val="24"/>
          <w:szCs w:val="24"/>
          <w:lang w:eastAsia="ro-RO"/>
        </w:rPr>
      </w:pPr>
      <w:bookmarkStart w:id="13" w:name="do|axIV|pt2|pa10"/>
      <w:bookmarkEnd w:id="13"/>
      <w:r w:rsidRPr="00C770EE">
        <w:rPr>
          <w:rFonts w:ascii="Tahoma" w:hAnsi="Tahoma" w:cs="Tahoma"/>
          <w:i/>
          <w:color w:val="000000"/>
          <w:sz w:val="24"/>
          <w:szCs w:val="24"/>
          <w:lang w:eastAsia="ro-RO"/>
        </w:rPr>
        <w:t>- parohie;</w:t>
      </w:r>
    </w:p>
    <w:p w:rsidR="00837DE7" w:rsidRPr="00C770EE" w:rsidRDefault="00837DE7" w:rsidP="00837DE7">
      <w:pPr>
        <w:shd w:val="clear" w:color="auto" w:fill="FFFFFF"/>
        <w:spacing w:after="0" w:line="240" w:lineRule="auto"/>
        <w:ind w:left="360"/>
        <w:jc w:val="both"/>
        <w:rPr>
          <w:rFonts w:ascii="Tahoma" w:hAnsi="Tahoma" w:cs="Tahoma"/>
          <w:i/>
          <w:color w:val="000000"/>
          <w:sz w:val="24"/>
          <w:szCs w:val="24"/>
          <w:lang w:eastAsia="ro-RO"/>
        </w:rPr>
      </w:pPr>
      <w:bookmarkStart w:id="14" w:name="do|axIV|pt2|pa11"/>
      <w:bookmarkEnd w:id="14"/>
      <w:r w:rsidRPr="00C770EE">
        <w:rPr>
          <w:rFonts w:ascii="Tahoma" w:hAnsi="Tahoma" w:cs="Tahoma"/>
          <w:i/>
          <w:color w:val="000000"/>
          <w:sz w:val="24"/>
          <w:szCs w:val="24"/>
          <w:lang w:eastAsia="ro-RO"/>
        </w:rPr>
        <w:t>- cimitir;</w:t>
      </w:r>
    </w:p>
    <w:p w:rsidR="00837DE7" w:rsidRPr="00C770EE" w:rsidRDefault="00837DE7" w:rsidP="00837DE7">
      <w:pPr>
        <w:shd w:val="clear" w:color="auto" w:fill="FFFFFF"/>
        <w:spacing w:after="0" w:line="240" w:lineRule="auto"/>
        <w:ind w:left="360"/>
        <w:jc w:val="both"/>
        <w:rPr>
          <w:rFonts w:ascii="Tahoma" w:hAnsi="Tahoma" w:cs="Tahoma"/>
          <w:i/>
          <w:color w:val="000000"/>
          <w:sz w:val="24"/>
          <w:szCs w:val="24"/>
          <w:lang w:eastAsia="ro-RO"/>
        </w:rPr>
      </w:pPr>
      <w:bookmarkStart w:id="15" w:name="do|axIV|pt2|pa12"/>
      <w:bookmarkEnd w:id="15"/>
      <w:r w:rsidRPr="00C770EE">
        <w:rPr>
          <w:rFonts w:ascii="Tahoma" w:hAnsi="Tahoma" w:cs="Tahoma"/>
          <w:i/>
          <w:color w:val="000000"/>
          <w:sz w:val="24"/>
          <w:szCs w:val="24"/>
          <w:lang w:eastAsia="ro-RO"/>
        </w:rPr>
        <w:t>- staţie/haltă C.F. sau staţie de transport auto;</w:t>
      </w:r>
    </w:p>
    <w:p w:rsidR="00837DE7" w:rsidRPr="00C770EE" w:rsidRDefault="00837DE7" w:rsidP="00837DE7">
      <w:pPr>
        <w:shd w:val="clear" w:color="auto" w:fill="FFFFFF"/>
        <w:spacing w:after="0" w:line="240" w:lineRule="auto"/>
        <w:ind w:left="360"/>
        <w:jc w:val="both"/>
        <w:rPr>
          <w:rFonts w:ascii="Tahoma" w:hAnsi="Tahoma" w:cs="Tahoma"/>
          <w:i/>
          <w:color w:val="000000"/>
          <w:sz w:val="24"/>
          <w:szCs w:val="24"/>
          <w:lang w:eastAsia="ro-RO"/>
        </w:rPr>
      </w:pPr>
      <w:bookmarkStart w:id="16" w:name="do|axIV|pt2|pa13"/>
      <w:bookmarkEnd w:id="16"/>
      <w:r w:rsidRPr="00C770EE">
        <w:rPr>
          <w:rFonts w:ascii="Tahoma" w:hAnsi="Tahoma" w:cs="Tahoma"/>
          <w:i/>
          <w:color w:val="000000"/>
          <w:sz w:val="24"/>
          <w:szCs w:val="24"/>
          <w:lang w:eastAsia="ro-RO"/>
        </w:rPr>
        <w:t>- dispensar veterinar;</w:t>
      </w:r>
    </w:p>
    <w:p w:rsidR="00837DE7" w:rsidRPr="00C770EE" w:rsidRDefault="00837DE7" w:rsidP="00837DE7">
      <w:pPr>
        <w:shd w:val="clear" w:color="auto" w:fill="FFFFFF"/>
        <w:spacing w:after="0" w:line="240" w:lineRule="auto"/>
        <w:ind w:left="360"/>
        <w:jc w:val="both"/>
        <w:rPr>
          <w:rFonts w:ascii="Tahoma" w:hAnsi="Tahoma" w:cs="Tahoma"/>
          <w:i/>
          <w:color w:val="000000"/>
          <w:sz w:val="24"/>
          <w:szCs w:val="24"/>
          <w:lang w:eastAsia="ro-RO"/>
        </w:rPr>
      </w:pPr>
      <w:bookmarkStart w:id="17" w:name="do|axIV|pt2|pa14"/>
      <w:bookmarkEnd w:id="17"/>
      <w:r w:rsidRPr="00C770EE">
        <w:rPr>
          <w:rFonts w:ascii="Tahoma" w:hAnsi="Tahoma" w:cs="Tahoma"/>
          <w:i/>
          <w:color w:val="000000"/>
          <w:sz w:val="24"/>
          <w:szCs w:val="24"/>
          <w:lang w:eastAsia="ro-RO"/>
        </w:rPr>
        <w:t>- sediu al serviciului de pompieri;</w:t>
      </w:r>
    </w:p>
    <w:p w:rsidR="00837DE7" w:rsidRPr="00C770EE" w:rsidRDefault="00837DE7" w:rsidP="00837DE7">
      <w:pPr>
        <w:shd w:val="clear" w:color="auto" w:fill="FFFFFF"/>
        <w:spacing w:after="0" w:line="240" w:lineRule="auto"/>
        <w:ind w:left="360"/>
        <w:jc w:val="both"/>
        <w:rPr>
          <w:rFonts w:ascii="Tahoma" w:hAnsi="Tahoma" w:cs="Tahoma"/>
          <w:i/>
          <w:color w:val="000000"/>
          <w:sz w:val="24"/>
          <w:szCs w:val="24"/>
          <w:lang w:eastAsia="ro-RO"/>
        </w:rPr>
      </w:pPr>
      <w:bookmarkStart w:id="18" w:name="do|axIV|pt2|pa15"/>
      <w:bookmarkEnd w:id="18"/>
      <w:r w:rsidRPr="00C770EE">
        <w:rPr>
          <w:rFonts w:ascii="Tahoma" w:hAnsi="Tahoma" w:cs="Tahoma"/>
          <w:i/>
          <w:color w:val="000000"/>
          <w:sz w:val="24"/>
          <w:szCs w:val="24"/>
          <w:lang w:eastAsia="ro-RO"/>
        </w:rPr>
        <w:t>- puncte locale pentru depozitarea controlată a deşeurilor;</w:t>
      </w:r>
    </w:p>
    <w:p w:rsidR="00837DE7" w:rsidRPr="00C770EE" w:rsidRDefault="00837DE7" w:rsidP="00837DE7">
      <w:pPr>
        <w:shd w:val="clear" w:color="auto" w:fill="FFFFFF"/>
        <w:spacing w:after="0" w:line="240" w:lineRule="auto"/>
        <w:ind w:left="360"/>
        <w:jc w:val="both"/>
        <w:rPr>
          <w:rFonts w:ascii="Tahoma" w:hAnsi="Tahoma" w:cs="Tahoma"/>
          <w:i/>
          <w:color w:val="000000"/>
          <w:sz w:val="24"/>
          <w:szCs w:val="24"/>
          <w:lang w:eastAsia="ro-RO"/>
        </w:rPr>
      </w:pPr>
      <w:bookmarkStart w:id="19" w:name="do|axIV|pt2|pa16"/>
      <w:bookmarkEnd w:id="19"/>
      <w:r w:rsidRPr="00C770EE">
        <w:rPr>
          <w:rFonts w:ascii="Tahoma" w:hAnsi="Tahoma" w:cs="Tahoma"/>
          <w:i/>
          <w:color w:val="000000"/>
          <w:sz w:val="24"/>
          <w:szCs w:val="24"/>
          <w:lang w:eastAsia="ro-RO"/>
        </w:rPr>
        <w:t>- alimentare cu apă prin cişmele stradale.</w:t>
      </w:r>
    </w:p>
    <w:p w:rsidR="00837DE7" w:rsidRPr="004F1FC8" w:rsidRDefault="00837DE7" w:rsidP="00837DE7">
      <w:pPr>
        <w:shd w:val="clear" w:color="auto" w:fill="FFFFFF"/>
        <w:spacing w:after="0" w:line="240" w:lineRule="auto"/>
        <w:ind w:left="360"/>
        <w:jc w:val="both"/>
        <w:rPr>
          <w:rFonts w:ascii="Tahoma" w:hAnsi="Tahoma" w:cs="Tahoma"/>
          <w:i/>
          <w:color w:val="000000"/>
          <w:sz w:val="24"/>
          <w:szCs w:val="24"/>
          <w:lang w:eastAsia="ro-RO"/>
        </w:rPr>
      </w:pPr>
      <w:bookmarkStart w:id="20" w:name="do|axIV|pt3"/>
      <w:bookmarkEnd w:id="20"/>
      <w:r w:rsidRPr="004F1FC8">
        <w:rPr>
          <w:rFonts w:ascii="Tahoma" w:hAnsi="Tahoma" w:cs="Tahoma"/>
          <w:b/>
          <w:bCs/>
          <w:i/>
          <w:color w:val="8F0000"/>
          <w:sz w:val="24"/>
          <w:szCs w:val="24"/>
          <w:lang w:eastAsia="ro-RO"/>
        </w:rPr>
        <w:t>3.</w:t>
      </w:r>
      <w:r w:rsidRPr="004F1FC8">
        <w:rPr>
          <w:rFonts w:ascii="Tahoma" w:hAnsi="Tahoma" w:cs="Tahoma"/>
          <w:i/>
          <w:color w:val="000000"/>
          <w:sz w:val="24"/>
          <w:szCs w:val="24"/>
          <w:lang w:eastAsia="ro-RO"/>
        </w:rPr>
        <w:t>Elemente şi nivel de dotare ale localităţilor rurale de rang V</w:t>
      </w:r>
    </w:p>
    <w:p w:rsidR="00837DE7" w:rsidRPr="004F1FC8" w:rsidRDefault="00837DE7" w:rsidP="00837DE7">
      <w:pPr>
        <w:shd w:val="clear" w:color="auto" w:fill="FFFFFF"/>
        <w:spacing w:after="0" w:line="240" w:lineRule="auto"/>
        <w:ind w:left="360"/>
        <w:jc w:val="both"/>
        <w:rPr>
          <w:rFonts w:ascii="Tahoma" w:hAnsi="Tahoma" w:cs="Tahoma"/>
          <w:i/>
          <w:color w:val="000000"/>
          <w:sz w:val="24"/>
          <w:szCs w:val="24"/>
          <w:lang w:eastAsia="ro-RO"/>
        </w:rPr>
      </w:pPr>
      <w:bookmarkStart w:id="21" w:name="do|axIV|pt3|pa1"/>
      <w:bookmarkEnd w:id="21"/>
      <w:r w:rsidRPr="004F1FC8">
        <w:rPr>
          <w:rFonts w:ascii="Tahoma" w:hAnsi="Tahoma" w:cs="Tahoma"/>
          <w:i/>
          <w:color w:val="000000"/>
          <w:sz w:val="24"/>
          <w:szCs w:val="24"/>
          <w:lang w:eastAsia="ro-RO"/>
        </w:rPr>
        <w:t>Rangul V este atribuit satelor componente ale comunelor şi satelor aparţinând municipiilor sau oraşelor. Existenţa unor dotări publice sau comerciale şi dimensiunea acestora sunt determinate de numărul de locuitori şi de specificul aşezării. Dotările minime obligatorii în satele având peste 200 de locuitori sunt:</w:t>
      </w:r>
    </w:p>
    <w:p w:rsidR="00837DE7" w:rsidRPr="004F1FC8" w:rsidRDefault="00837DE7" w:rsidP="00837DE7">
      <w:pPr>
        <w:shd w:val="clear" w:color="auto" w:fill="FFFFFF"/>
        <w:spacing w:after="0" w:line="240" w:lineRule="auto"/>
        <w:ind w:left="360"/>
        <w:jc w:val="both"/>
        <w:rPr>
          <w:rFonts w:ascii="Tahoma" w:hAnsi="Tahoma" w:cs="Tahoma"/>
          <w:i/>
          <w:color w:val="000000"/>
          <w:sz w:val="24"/>
          <w:szCs w:val="24"/>
          <w:lang w:eastAsia="ro-RO"/>
        </w:rPr>
      </w:pPr>
      <w:bookmarkStart w:id="22" w:name="do|axIV|pt3|pa2"/>
      <w:bookmarkEnd w:id="22"/>
      <w:r w:rsidRPr="004F1FC8">
        <w:rPr>
          <w:rFonts w:ascii="Tahoma" w:hAnsi="Tahoma" w:cs="Tahoma"/>
          <w:i/>
          <w:color w:val="000000"/>
          <w:sz w:val="24"/>
          <w:szCs w:val="24"/>
          <w:lang w:eastAsia="ro-RO"/>
        </w:rPr>
        <w:t>- şcoală primară;</w:t>
      </w:r>
    </w:p>
    <w:p w:rsidR="00837DE7" w:rsidRPr="004F1FC8" w:rsidRDefault="00837DE7" w:rsidP="00837DE7">
      <w:pPr>
        <w:shd w:val="clear" w:color="auto" w:fill="FFFFFF"/>
        <w:spacing w:after="0" w:line="240" w:lineRule="auto"/>
        <w:ind w:left="360"/>
        <w:jc w:val="both"/>
        <w:rPr>
          <w:rFonts w:ascii="Tahoma" w:hAnsi="Tahoma" w:cs="Tahoma"/>
          <w:i/>
          <w:color w:val="000000"/>
          <w:sz w:val="24"/>
          <w:szCs w:val="24"/>
          <w:lang w:eastAsia="ro-RO"/>
        </w:rPr>
      </w:pPr>
      <w:bookmarkStart w:id="23" w:name="do|axIV|pt3|pa3"/>
      <w:bookmarkEnd w:id="23"/>
      <w:r w:rsidRPr="004F1FC8">
        <w:rPr>
          <w:rFonts w:ascii="Tahoma" w:hAnsi="Tahoma" w:cs="Tahoma"/>
          <w:i/>
          <w:color w:val="000000"/>
          <w:sz w:val="24"/>
          <w:szCs w:val="24"/>
          <w:lang w:eastAsia="ro-RO"/>
        </w:rPr>
        <w:t>- punct sanitar;</w:t>
      </w:r>
    </w:p>
    <w:p w:rsidR="00837DE7" w:rsidRDefault="00837DE7" w:rsidP="00837DE7">
      <w:pPr>
        <w:shd w:val="clear" w:color="auto" w:fill="FFFFFF"/>
        <w:spacing w:after="0" w:line="240" w:lineRule="auto"/>
        <w:ind w:left="360"/>
        <w:jc w:val="both"/>
        <w:rPr>
          <w:rFonts w:ascii="Tahoma" w:hAnsi="Tahoma" w:cs="Tahoma"/>
          <w:i/>
          <w:color w:val="000000"/>
          <w:sz w:val="24"/>
          <w:szCs w:val="24"/>
          <w:lang w:eastAsia="ro-RO"/>
        </w:rPr>
      </w:pPr>
      <w:bookmarkStart w:id="24" w:name="do|axIV|pt3|pa4"/>
      <w:bookmarkEnd w:id="24"/>
      <w:r w:rsidRPr="004F1FC8">
        <w:rPr>
          <w:rFonts w:ascii="Tahoma" w:hAnsi="Tahoma" w:cs="Tahoma"/>
          <w:i/>
          <w:color w:val="000000"/>
          <w:sz w:val="24"/>
          <w:szCs w:val="24"/>
          <w:lang w:eastAsia="ro-RO"/>
        </w:rPr>
        <w:lastRenderedPageBreak/>
        <w:t>- magazin pentru comerţ alimentar şi nealimentar.</w:t>
      </w:r>
    </w:p>
    <w:p w:rsidR="00837DE7" w:rsidRPr="00BD4FB5" w:rsidRDefault="00837DE7" w:rsidP="0023078C">
      <w:pPr>
        <w:jc w:val="both"/>
        <w:rPr>
          <w:rFonts w:ascii="Tahoma" w:hAnsi="Tahoma" w:cs="Tahoma"/>
          <w:b/>
          <w:sz w:val="24"/>
          <w:szCs w:val="24"/>
        </w:rPr>
      </w:pPr>
    </w:p>
    <w:tbl>
      <w:tblPr>
        <w:tblStyle w:val="TableGrid"/>
        <w:tblW w:w="5877" w:type="dxa"/>
        <w:tblLook w:val="04A0" w:firstRow="1" w:lastRow="0" w:firstColumn="1" w:lastColumn="0" w:noHBand="0" w:noVBand="1"/>
      </w:tblPr>
      <w:tblGrid>
        <w:gridCol w:w="3737"/>
        <w:gridCol w:w="714"/>
        <w:gridCol w:w="712"/>
        <w:gridCol w:w="714"/>
      </w:tblGrid>
      <w:tr w:rsidR="00833346" w:rsidRPr="00BD4FB5" w:rsidTr="00833346">
        <w:trPr>
          <w:cantSplit/>
          <w:trHeight w:val="1956"/>
        </w:trPr>
        <w:tc>
          <w:tcPr>
            <w:tcW w:w="3737" w:type="dxa"/>
          </w:tcPr>
          <w:p w:rsidR="00833346" w:rsidRPr="00BD4FB5" w:rsidRDefault="00833346" w:rsidP="006D31C8">
            <w:pPr>
              <w:jc w:val="both"/>
              <w:rPr>
                <w:rFonts w:ascii="Arial Narrow" w:hAnsi="Arial Narrow" w:cs="Tahoma"/>
                <w:sz w:val="20"/>
                <w:szCs w:val="20"/>
              </w:rPr>
            </w:pPr>
          </w:p>
        </w:tc>
        <w:tc>
          <w:tcPr>
            <w:tcW w:w="714" w:type="dxa"/>
            <w:textDirection w:val="btLr"/>
            <w:vAlign w:val="center"/>
          </w:tcPr>
          <w:p w:rsidR="00833346" w:rsidRPr="00BD4FB5" w:rsidRDefault="00833346" w:rsidP="00833346">
            <w:pPr>
              <w:jc w:val="both"/>
              <w:rPr>
                <w:rFonts w:ascii="Arial Narrow" w:hAnsi="Arial Narrow" w:cs="Tahoma"/>
                <w:sz w:val="20"/>
                <w:szCs w:val="20"/>
              </w:rPr>
            </w:pPr>
            <w:r>
              <w:rPr>
                <w:rFonts w:ascii="Arial Narrow" w:hAnsi="Arial Narrow" w:cs="Tahoma"/>
                <w:sz w:val="20"/>
                <w:szCs w:val="20"/>
              </w:rPr>
              <w:t xml:space="preserve"> PODENI  locuitori</w:t>
            </w:r>
          </w:p>
        </w:tc>
        <w:tc>
          <w:tcPr>
            <w:tcW w:w="712" w:type="dxa"/>
            <w:textDirection w:val="btLr"/>
            <w:vAlign w:val="center"/>
          </w:tcPr>
          <w:p w:rsidR="00833346" w:rsidRPr="00BD4FB5" w:rsidRDefault="00833346" w:rsidP="00833346">
            <w:pPr>
              <w:jc w:val="both"/>
              <w:rPr>
                <w:rFonts w:ascii="Arial Narrow" w:hAnsi="Arial Narrow" w:cs="Tahoma"/>
                <w:sz w:val="20"/>
                <w:szCs w:val="20"/>
              </w:rPr>
            </w:pPr>
            <w:r>
              <w:rPr>
                <w:rFonts w:ascii="Arial Narrow" w:hAnsi="Arial Narrow" w:cs="Tahoma"/>
                <w:sz w:val="20"/>
                <w:szCs w:val="20"/>
              </w:rPr>
              <w:t xml:space="preserve"> MALARIȘCA 196 loc.</w:t>
            </w:r>
          </w:p>
        </w:tc>
        <w:tc>
          <w:tcPr>
            <w:tcW w:w="714" w:type="dxa"/>
            <w:textDirection w:val="btLr"/>
            <w:vAlign w:val="center"/>
          </w:tcPr>
          <w:p w:rsidR="00833346" w:rsidRPr="00BD4FB5" w:rsidRDefault="00833346" w:rsidP="006D31C8">
            <w:pPr>
              <w:jc w:val="both"/>
              <w:rPr>
                <w:rFonts w:ascii="Arial Narrow" w:hAnsi="Arial Narrow" w:cs="Tahoma"/>
                <w:sz w:val="20"/>
                <w:szCs w:val="20"/>
              </w:rPr>
            </w:pPr>
            <w:r>
              <w:rPr>
                <w:rFonts w:ascii="Arial Narrow" w:hAnsi="Arial Narrow" w:cs="Tahoma"/>
                <w:sz w:val="20"/>
                <w:szCs w:val="20"/>
              </w:rPr>
              <w:t>GORNENȚI  loc.</w:t>
            </w:r>
          </w:p>
        </w:tc>
      </w:tr>
      <w:tr w:rsidR="00B45E0A" w:rsidRPr="00311549" w:rsidTr="00833346">
        <w:trPr>
          <w:trHeight w:val="207"/>
        </w:trPr>
        <w:tc>
          <w:tcPr>
            <w:tcW w:w="3737" w:type="dxa"/>
            <w:vMerge w:val="restart"/>
          </w:tcPr>
          <w:p w:rsidR="00B45E0A" w:rsidRPr="00311549" w:rsidRDefault="00B45E0A" w:rsidP="00534695">
            <w:pPr>
              <w:shd w:val="clear" w:color="auto" w:fill="DDD9C3" w:themeFill="background2" w:themeFillShade="E6"/>
              <w:jc w:val="both"/>
              <w:rPr>
                <w:rFonts w:ascii="Arial Narrow" w:hAnsi="Arial Narrow" w:cs="Tahoma"/>
                <w:sz w:val="20"/>
                <w:szCs w:val="20"/>
              </w:rPr>
            </w:pPr>
            <w:r w:rsidRPr="00311549">
              <w:rPr>
                <w:rFonts w:ascii="Arial Narrow" w:hAnsi="Arial Narrow" w:cs="Tahoma"/>
                <w:sz w:val="20"/>
                <w:szCs w:val="20"/>
              </w:rPr>
              <w:t>CONSTRUCȚII ADMINISTRATIVE</w:t>
            </w:r>
          </w:p>
          <w:p w:rsidR="00B45E0A" w:rsidRPr="00311549" w:rsidRDefault="00B45E0A" w:rsidP="006D31C8">
            <w:pPr>
              <w:jc w:val="both"/>
              <w:rPr>
                <w:rFonts w:ascii="Arial Narrow" w:hAnsi="Arial Narrow" w:cs="Tahoma"/>
                <w:sz w:val="20"/>
                <w:szCs w:val="20"/>
              </w:rPr>
            </w:pPr>
            <w:r w:rsidRPr="00311549">
              <w:rPr>
                <w:rFonts w:ascii="Arial Narrow" w:hAnsi="Arial Narrow" w:cs="Tahoma"/>
                <w:sz w:val="20"/>
                <w:szCs w:val="20"/>
              </w:rPr>
              <w:t>SEDII PRIMĂRII</w:t>
            </w:r>
          </w:p>
          <w:p w:rsidR="00B45E0A" w:rsidRPr="00311549" w:rsidRDefault="00B45E0A" w:rsidP="006D31C8">
            <w:pPr>
              <w:jc w:val="both"/>
              <w:rPr>
                <w:rFonts w:ascii="Arial Narrow" w:hAnsi="Arial Narrow" w:cs="Tahoma"/>
                <w:sz w:val="20"/>
                <w:szCs w:val="20"/>
              </w:rPr>
            </w:pPr>
            <w:r w:rsidRPr="00311549">
              <w:rPr>
                <w:rFonts w:ascii="Arial Narrow" w:hAnsi="Arial Narrow" w:cs="Tahoma"/>
                <w:sz w:val="20"/>
                <w:szCs w:val="20"/>
              </w:rPr>
              <w:t>SEDII POLIȚIE</w:t>
            </w:r>
          </w:p>
          <w:p w:rsidR="00B45E0A" w:rsidRPr="00311549" w:rsidRDefault="00B45E0A" w:rsidP="006D31C8">
            <w:pPr>
              <w:jc w:val="both"/>
              <w:rPr>
                <w:rFonts w:ascii="Arial Narrow" w:hAnsi="Arial Narrow" w:cs="Tahoma"/>
                <w:sz w:val="20"/>
                <w:szCs w:val="20"/>
              </w:rPr>
            </w:pPr>
            <w:r w:rsidRPr="00311549">
              <w:rPr>
                <w:rFonts w:ascii="Arial Narrow" w:hAnsi="Arial Narrow" w:cs="Tahoma"/>
                <w:sz w:val="20"/>
                <w:szCs w:val="20"/>
              </w:rPr>
              <w:t>FUNDAȚII, CULTE, AGENȚII...</w:t>
            </w:r>
          </w:p>
          <w:p w:rsidR="00B45E0A" w:rsidRDefault="00B45E0A" w:rsidP="006D31C8">
            <w:pPr>
              <w:jc w:val="both"/>
              <w:rPr>
                <w:rFonts w:ascii="Arial Narrow" w:hAnsi="Arial Narrow" w:cs="Tahoma"/>
                <w:sz w:val="20"/>
                <w:szCs w:val="20"/>
              </w:rPr>
            </w:pPr>
            <w:r>
              <w:rPr>
                <w:rFonts w:ascii="Arial Narrow" w:hAnsi="Arial Narrow" w:cs="Tahoma"/>
                <w:sz w:val="20"/>
                <w:szCs w:val="20"/>
              </w:rPr>
              <w:t>POȘTĂ</w:t>
            </w:r>
          </w:p>
          <w:p w:rsidR="00B45E0A" w:rsidRPr="00311549" w:rsidRDefault="00B45E0A" w:rsidP="006D31C8">
            <w:pPr>
              <w:jc w:val="both"/>
              <w:rPr>
                <w:rFonts w:ascii="Arial Narrow" w:hAnsi="Arial Narrow" w:cs="Tahoma"/>
                <w:sz w:val="20"/>
                <w:szCs w:val="20"/>
              </w:rPr>
            </w:pPr>
            <w:r>
              <w:rPr>
                <w:rFonts w:ascii="Arial Narrow" w:hAnsi="Arial Narrow" w:cs="Tahoma"/>
                <w:sz w:val="20"/>
                <w:szCs w:val="20"/>
              </w:rPr>
              <w:t>SEDIU SERVICII POMPIERI</w:t>
            </w:r>
          </w:p>
        </w:tc>
        <w:tc>
          <w:tcPr>
            <w:tcW w:w="714" w:type="dxa"/>
            <w:shd w:val="clear" w:color="auto" w:fill="FFFFFF" w:themeFill="background1"/>
          </w:tcPr>
          <w:p w:rsidR="00B45E0A" w:rsidRPr="00311549" w:rsidRDefault="00B45E0A" w:rsidP="006D31C8">
            <w:pPr>
              <w:jc w:val="center"/>
              <w:rPr>
                <w:rFonts w:ascii="Arial Narrow" w:hAnsi="Arial Narrow" w:cs="Tahoma"/>
                <w:sz w:val="20"/>
                <w:szCs w:val="20"/>
              </w:rPr>
            </w:pPr>
          </w:p>
        </w:tc>
        <w:tc>
          <w:tcPr>
            <w:tcW w:w="712" w:type="dxa"/>
            <w:shd w:val="clear" w:color="auto" w:fill="FFFFFF" w:themeFill="background1"/>
          </w:tcPr>
          <w:p w:rsidR="00B45E0A" w:rsidRPr="00311549" w:rsidRDefault="00B45E0A" w:rsidP="006D31C8">
            <w:pPr>
              <w:jc w:val="center"/>
              <w:rPr>
                <w:rFonts w:ascii="Arial Narrow" w:hAnsi="Arial Narrow" w:cs="Tahoma"/>
                <w:sz w:val="20"/>
                <w:szCs w:val="20"/>
              </w:rPr>
            </w:pPr>
          </w:p>
        </w:tc>
        <w:tc>
          <w:tcPr>
            <w:tcW w:w="714" w:type="dxa"/>
            <w:shd w:val="clear" w:color="auto" w:fill="FFFFFF" w:themeFill="background1"/>
          </w:tcPr>
          <w:p w:rsidR="00B45E0A" w:rsidRPr="00311549" w:rsidRDefault="00B45E0A" w:rsidP="006D31C8">
            <w:pPr>
              <w:jc w:val="center"/>
              <w:rPr>
                <w:rFonts w:ascii="Arial Narrow" w:hAnsi="Arial Narrow" w:cs="Tahoma"/>
                <w:sz w:val="20"/>
                <w:szCs w:val="20"/>
              </w:rPr>
            </w:pPr>
          </w:p>
        </w:tc>
      </w:tr>
      <w:tr w:rsidR="00B45E0A" w:rsidRPr="00311549" w:rsidTr="00833346">
        <w:trPr>
          <w:trHeight w:val="145"/>
        </w:trPr>
        <w:tc>
          <w:tcPr>
            <w:tcW w:w="3737" w:type="dxa"/>
            <w:vMerge/>
          </w:tcPr>
          <w:p w:rsidR="00B45E0A" w:rsidRPr="00311549" w:rsidRDefault="00B45E0A" w:rsidP="006D31C8">
            <w:pPr>
              <w:jc w:val="both"/>
              <w:rPr>
                <w:rFonts w:ascii="Arial Narrow" w:hAnsi="Arial Narrow" w:cs="Tahoma"/>
                <w:sz w:val="20"/>
                <w:szCs w:val="20"/>
              </w:rPr>
            </w:pPr>
          </w:p>
        </w:tc>
        <w:tc>
          <w:tcPr>
            <w:tcW w:w="714" w:type="dxa"/>
            <w:shd w:val="clear" w:color="auto" w:fill="FFFFFF" w:themeFill="background1"/>
          </w:tcPr>
          <w:p w:rsidR="00B45E0A" w:rsidRPr="00311549" w:rsidRDefault="00B45E0A" w:rsidP="006D31C8">
            <w:pPr>
              <w:jc w:val="center"/>
              <w:rPr>
                <w:rFonts w:ascii="Arial Narrow" w:hAnsi="Arial Narrow" w:cs="Tahoma"/>
                <w:sz w:val="20"/>
                <w:szCs w:val="20"/>
              </w:rPr>
            </w:pPr>
            <w:r>
              <w:rPr>
                <w:rFonts w:ascii="Arial Narrow" w:hAnsi="Arial Narrow" w:cs="Tahoma"/>
                <w:sz w:val="20"/>
                <w:szCs w:val="20"/>
              </w:rPr>
              <w:t>Xb</w:t>
            </w:r>
          </w:p>
        </w:tc>
        <w:tc>
          <w:tcPr>
            <w:tcW w:w="712" w:type="dxa"/>
            <w:shd w:val="clear" w:color="auto" w:fill="FFFFFF" w:themeFill="background1"/>
          </w:tcPr>
          <w:p w:rsidR="00B45E0A" w:rsidRPr="00311549" w:rsidRDefault="00B45E0A" w:rsidP="006D31C8">
            <w:pPr>
              <w:jc w:val="center"/>
              <w:rPr>
                <w:rFonts w:ascii="Arial Narrow" w:hAnsi="Arial Narrow" w:cs="Tahoma"/>
                <w:sz w:val="20"/>
                <w:szCs w:val="20"/>
              </w:rPr>
            </w:pPr>
          </w:p>
        </w:tc>
        <w:tc>
          <w:tcPr>
            <w:tcW w:w="714" w:type="dxa"/>
            <w:shd w:val="clear" w:color="auto" w:fill="FFFFFF" w:themeFill="background1"/>
          </w:tcPr>
          <w:p w:rsidR="00B45E0A" w:rsidRPr="00311549" w:rsidRDefault="00B45E0A" w:rsidP="006D31C8">
            <w:pPr>
              <w:jc w:val="center"/>
              <w:rPr>
                <w:rFonts w:ascii="Arial Narrow" w:hAnsi="Arial Narrow" w:cs="Tahoma"/>
                <w:sz w:val="20"/>
                <w:szCs w:val="20"/>
              </w:rPr>
            </w:pPr>
          </w:p>
        </w:tc>
      </w:tr>
      <w:tr w:rsidR="00B45E0A" w:rsidRPr="00311549" w:rsidTr="00833346">
        <w:trPr>
          <w:trHeight w:val="145"/>
        </w:trPr>
        <w:tc>
          <w:tcPr>
            <w:tcW w:w="3737" w:type="dxa"/>
            <w:vMerge/>
          </w:tcPr>
          <w:p w:rsidR="00B45E0A" w:rsidRPr="00311549" w:rsidRDefault="00B45E0A" w:rsidP="006D31C8">
            <w:pPr>
              <w:jc w:val="both"/>
              <w:rPr>
                <w:rFonts w:ascii="Arial Narrow" w:hAnsi="Arial Narrow" w:cs="Tahoma"/>
                <w:sz w:val="20"/>
                <w:szCs w:val="20"/>
              </w:rPr>
            </w:pPr>
          </w:p>
        </w:tc>
        <w:tc>
          <w:tcPr>
            <w:tcW w:w="714" w:type="dxa"/>
            <w:shd w:val="clear" w:color="auto" w:fill="FFFFFF" w:themeFill="background1"/>
          </w:tcPr>
          <w:p w:rsidR="00B45E0A" w:rsidRPr="00311549" w:rsidRDefault="00B45E0A" w:rsidP="006D31C8">
            <w:pPr>
              <w:jc w:val="center"/>
              <w:rPr>
                <w:rFonts w:ascii="Arial Narrow" w:hAnsi="Arial Narrow" w:cs="Tahoma"/>
                <w:sz w:val="20"/>
                <w:szCs w:val="20"/>
              </w:rPr>
            </w:pPr>
            <w:r>
              <w:rPr>
                <w:rFonts w:ascii="Arial Narrow" w:hAnsi="Arial Narrow" w:cs="Tahoma"/>
                <w:sz w:val="20"/>
                <w:szCs w:val="20"/>
              </w:rPr>
              <w:t>Xn</w:t>
            </w:r>
          </w:p>
        </w:tc>
        <w:tc>
          <w:tcPr>
            <w:tcW w:w="712" w:type="dxa"/>
            <w:shd w:val="clear" w:color="auto" w:fill="FFFFFF" w:themeFill="background1"/>
          </w:tcPr>
          <w:p w:rsidR="00B45E0A" w:rsidRPr="00311549" w:rsidRDefault="00B45E0A" w:rsidP="006D31C8">
            <w:pPr>
              <w:jc w:val="center"/>
              <w:rPr>
                <w:rFonts w:ascii="Arial Narrow" w:hAnsi="Arial Narrow" w:cs="Tahoma"/>
                <w:sz w:val="20"/>
                <w:szCs w:val="20"/>
              </w:rPr>
            </w:pPr>
          </w:p>
        </w:tc>
        <w:tc>
          <w:tcPr>
            <w:tcW w:w="714" w:type="dxa"/>
            <w:shd w:val="clear" w:color="auto" w:fill="FFFFFF" w:themeFill="background1"/>
          </w:tcPr>
          <w:p w:rsidR="00B45E0A" w:rsidRPr="00311549" w:rsidRDefault="00B45E0A" w:rsidP="006D31C8">
            <w:pPr>
              <w:jc w:val="center"/>
              <w:rPr>
                <w:rFonts w:ascii="Arial Narrow" w:hAnsi="Arial Narrow" w:cs="Tahoma"/>
                <w:sz w:val="20"/>
                <w:szCs w:val="20"/>
              </w:rPr>
            </w:pPr>
          </w:p>
        </w:tc>
      </w:tr>
      <w:tr w:rsidR="00B45E0A" w:rsidRPr="00311549" w:rsidTr="00833346">
        <w:trPr>
          <w:trHeight w:val="145"/>
        </w:trPr>
        <w:tc>
          <w:tcPr>
            <w:tcW w:w="3737" w:type="dxa"/>
            <w:vMerge/>
          </w:tcPr>
          <w:p w:rsidR="00B45E0A" w:rsidRPr="00311549" w:rsidRDefault="00B45E0A" w:rsidP="006D31C8">
            <w:pPr>
              <w:jc w:val="both"/>
              <w:rPr>
                <w:rFonts w:ascii="Arial Narrow" w:hAnsi="Arial Narrow" w:cs="Tahoma"/>
                <w:sz w:val="20"/>
                <w:szCs w:val="20"/>
              </w:rPr>
            </w:pPr>
          </w:p>
        </w:tc>
        <w:tc>
          <w:tcPr>
            <w:tcW w:w="714" w:type="dxa"/>
            <w:shd w:val="clear" w:color="auto" w:fill="FFFFFF" w:themeFill="background1"/>
          </w:tcPr>
          <w:p w:rsidR="00B45E0A" w:rsidRPr="00311549" w:rsidRDefault="00B45E0A" w:rsidP="006D31C8">
            <w:pPr>
              <w:jc w:val="center"/>
              <w:rPr>
                <w:rFonts w:ascii="Arial Narrow" w:hAnsi="Arial Narrow" w:cs="Tahoma"/>
                <w:sz w:val="20"/>
                <w:szCs w:val="20"/>
              </w:rPr>
            </w:pPr>
          </w:p>
        </w:tc>
        <w:tc>
          <w:tcPr>
            <w:tcW w:w="712" w:type="dxa"/>
            <w:shd w:val="clear" w:color="auto" w:fill="FFFFFF" w:themeFill="background1"/>
          </w:tcPr>
          <w:p w:rsidR="00B45E0A" w:rsidRPr="00311549" w:rsidRDefault="00B45E0A" w:rsidP="006D31C8">
            <w:pPr>
              <w:jc w:val="center"/>
              <w:rPr>
                <w:rFonts w:ascii="Arial Narrow" w:hAnsi="Arial Narrow" w:cs="Tahoma"/>
                <w:sz w:val="20"/>
                <w:szCs w:val="20"/>
              </w:rPr>
            </w:pPr>
          </w:p>
        </w:tc>
        <w:tc>
          <w:tcPr>
            <w:tcW w:w="714" w:type="dxa"/>
            <w:shd w:val="clear" w:color="auto" w:fill="FFFFFF" w:themeFill="background1"/>
          </w:tcPr>
          <w:p w:rsidR="00B45E0A" w:rsidRPr="00311549" w:rsidRDefault="00B45E0A" w:rsidP="006D31C8">
            <w:pPr>
              <w:jc w:val="center"/>
              <w:rPr>
                <w:rFonts w:ascii="Arial Narrow" w:hAnsi="Arial Narrow" w:cs="Tahoma"/>
                <w:sz w:val="20"/>
                <w:szCs w:val="20"/>
              </w:rPr>
            </w:pPr>
          </w:p>
        </w:tc>
      </w:tr>
      <w:tr w:rsidR="00B45E0A" w:rsidRPr="00311549" w:rsidTr="00833346">
        <w:trPr>
          <w:trHeight w:val="145"/>
        </w:trPr>
        <w:tc>
          <w:tcPr>
            <w:tcW w:w="3737" w:type="dxa"/>
            <w:vMerge/>
          </w:tcPr>
          <w:p w:rsidR="00B45E0A" w:rsidRPr="00311549" w:rsidRDefault="00B45E0A" w:rsidP="006D31C8">
            <w:pPr>
              <w:jc w:val="both"/>
              <w:rPr>
                <w:rFonts w:ascii="Arial Narrow" w:hAnsi="Arial Narrow" w:cs="Tahoma"/>
                <w:sz w:val="20"/>
                <w:szCs w:val="20"/>
              </w:rPr>
            </w:pPr>
          </w:p>
        </w:tc>
        <w:tc>
          <w:tcPr>
            <w:tcW w:w="714" w:type="dxa"/>
            <w:shd w:val="clear" w:color="auto" w:fill="FFFFFF" w:themeFill="background1"/>
          </w:tcPr>
          <w:p w:rsidR="00B45E0A" w:rsidRPr="00311549" w:rsidRDefault="00B45E0A" w:rsidP="006D31C8">
            <w:pPr>
              <w:jc w:val="center"/>
              <w:rPr>
                <w:rFonts w:ascii="Arial Narrow" w:hAnsi="Arial Narrow" w:cs="Tahoma"/>
                <w:sz w:val="20"/>
                <w:szCs w:val="20"/>
              </w:rPr>
            </w:pPr>
          </w:p>
        </w:tc>
        <w:tc>
          <w:tcPr>
            <w:tcW w:w="712" w:type="dxa"/>
            <w:shd w:val="clear" w:color="auto" w:fill="FFFFFF" w:themeFill="background1"/>
          </w:tcPr>
          <w:p w:rsidR="00B45E0A" w:rsidRPr="00311549" w:rsidRDefault="00B45E0A" w:rsidP="006D31C8">
            <w:pPr>
              <w:jc w:val="center"/>
              <w:rPr>
                <w:rFonts w:ascii="Arial Narrow" w:hAnsi="Arial Narrow" w:cs="Tahoma"/>
                <w:sz w:val="20"/>
                <w:szCs w:val="20"/>
              </w:rPr>
            </w:pPr>
          </w:p>
        </w:tc>
        <w:tc>
          <w:tcPr>
            <w:tcW w:w="714" w:type="dxa"/>
            <w:shd w:val="clear" w:color="auto" w:fill="FFFFFF" w:themeFill="background1"/>
          </w:tcPr>
          <w:p w:rsidR="00B45E0A" w:rsidRPr="00311549" w:rsidRDefault="00B45E0A" w:rsidP="006D31C8">
            <w:pPr>
              <w:jc w:val="center"/>
              <w:rPr>
                <w:rFonts w:ascii="Arial Narrow" w:hAnsi="Arial Narrow" w:cs="Tahoma"/>
                <w:sz w:val="20"/>
                <w:szCs w:val="20"/>
              </w:rPr>
            </w:pPr>
          </w:p>
        </w:tc>
      </w:tr>
      <w:tr w:rsidR="00B45E0A" w:rsidRPr="00311549" w:rsidTr="00833346">
        <w:trPr>
          <w:trHeight w:val="145"/>
        </w:trPr>
        <w:tc>
          <w:tcPr>
            <w:tcW w:w="3737" w:type="dxa"/>
            <w:vMerge/>
          </w:tcPr>
          <w:p w:rsidR="00B45E0A" w:rsidRPr="00311549" w:rsidRDefault="00B45E0A" w:rsidP="006D31C8">
            <w:pPr>
              <w:jc w:val="both"/>
              <w:rPr>
                <w:rFonts w:ascii="Arial Narrow" w:hAnsi="Arial Narrow" w:cs="Tahoma"/>
                <w:sz w:val="20"/>
                <w:szCs w:val="20"/>
              </w:rPr>
            </w:pPr>
          </w:p>
        </w:tc>
        <w:tc>
          <w:tcPr>
            <w:tcW w:w="714" w:type="dxa"/>
            <w:shd w:val="clear" w:color="auto" w:fill="FFFFFF" w:themeFill="background1"/>
          </w:tcPr>
          <w:p w:rsidR="00B45E0A" w:rsidRPr="00311549" w:rsidRDefault="00B45E0A" w:rsidP="006D31C8">
            <w:pPr>
              <w:jc w:val="center"/>
              <w:rPr>
                <w:rFonts w:ascii="Arial Narrow" w:hAnsi="Arial Narrow" w:cs="Tahoma"/>
                <w:sz w:val="20"/>
                <w:szCs w:val="20"/>
              </w:rPr>
            </w:pPr>
          </w:p>
        </w:tc>
        <w:tc>
          <w:tcPr>
            <w:tcW w:w="712" w:type="dxa"/>
            <w:shd w:val="clear" w:color="auto" w:fill="FFFFFF" w:themeFill="background1"/>
          </w:tcPr>
          <w:p w:rsidR="00B45E0A" w:rsidRPr="00311549" w:rsidRDefault="00B45E0A" w:rsidP="006D31C8">
            <w:pPr>
              <w:jc w:val="center"/>
              <w:rPr>
                <w:rFonts w:ascii="Arial Narrow" w:hAnsi="Arial Narrow" w:cs="Tahoma"/>
                <w:sz w:val="20"/>
                <w:szCs w:val="20"/>
              </w:rPr>
            </w:pPr>
          </w:p>
        </w:tc>
        <w:tc>
          <w:tcPr>
            <w:tcW w:w="714" w:type="dxa"/>
            <w:shd w:val="clear" w:color="auto" w:fill="FFFFFF" w:themeFill="background1"/>
          </w:tcPr>
          <w:p w:rsidR="00B45E0A" w:rsidRPr="00311549" w:rsidRDefault="00B45E0A" w:rsidP="006D31C8">
            <w:pPr>
              <w:jc w:val="center"/>
              <w:rPr>
                <w:rFonts w:ascii="Arial Narrow" w:hAnsi="Arial Narrow" w:cs="Tahoma"/>
                <w:sz w:val="20"/>
                <w:szCs w:val="20"/>
              </w:rPr>
            </w:pPr>
          </w:p>
        </w:tc>
      </w:tr>
      <w:tr w:rsidR="00833346" w:rsidRPr="00311549" w:rsidTr="00833346">
        <w:trPr>
          <w:trHeight w:val="207"/>
        </w:trPr>
        <w:tc>
          <w:tcPr>
            <w:tcW w:w="3737" w:type="dxa"/>
            <w:vMerge w:val="restart"/>
          </w:tcPr>
          <w:p w:rsidR="00833346" w:rsidRPr="00311549" w:rsidRDefault="00833346" w:rsidP="00534695">
            <w:pPr>
              <w:shd w:val="clear" w:color="auto" w:fill="DDD9C3" w:themeFill="background2" w:themeFillShade="E6"/>
              <w:jc w:val="both"/>
              <w:rPr>
                <w:rFonts w:ascii="Arial Narrow" w:hAnsi="Arial Narrow" w:cs="Tahoma"/>
                <w:sz w:val="20"/>
                <w:szCs w:val="20"/>
              </w:rPr>
            </w:pPr>
            <w:r w:rsidRPr="00311549">
              <w:rPr>
                <w:rFonts w:ascii="Arial Narrow" w:hAnsi="Arial Narrow" w:cs="Tahoma"/>
                <w:sz w:val="20"/>
                <w:szCs w:val="20"/>
              </w:rPr>
              <w:t>CONSTRUCȚII DE CULTURĂ</w:t>
            </w:r>
          </w:p>
          <w:p w:rsidR="00833346" w:rsidRPr="00311549" w:rsidRDefault="00833346" w:rsidP="006D31C8">
            <w:pPr>
              <w:jc w:val="both"/>
              <w:rPr>
                <w:rFonts w:ascii="Arial Narrow" w:hAnsi="Arial Narrow" w:cs="Tahoma"/>
                <w:sz w:val="20"/>
                <w:szCs w:val="20"/>
              </w:rPr>
            </w:pPr>
            <w:r w:rsidRPr="00311549">
              <w:rPr>
                <w:rFonts w:ascii="Arial Narrow" w:hAnsi="Arial Narrow" w:cs="Tahoma"/>
                <w:sz w:val="20"/>
                <w:szCs w:val="20"/>
              </w:rPr>
              <w:t>CĂMINE CULTURALE</w:t>
            </w:r>
          </w:p>
          <w:p w:rsidR="00B45E0A" w:rsidRPr="00311549" w:rsidRDefault="00833346" w:rsidP="006D31C8">
            <w:pPr>
              <w:jc w:val="both"/>
              <w:rPr>
                <w:rFonts w:ascii="Arial Narrow" w:hAnsi="Arial Narrow" w:cs="Tahoma"/>
                <w:sz w:val="20"/>
                <w:szCs w:val="20"/>
              </w:rPr>
            </w:pPr>
            <w:r w:rsidRPr="00311549">
              <w:rPr>
                <w:rFonts w:ascii="Arial Narrow" w:hAnsi="Arial Narrow" w:cs="Tahoma"/>
                <w:sz w:val="20"/>
                <w:szCs w:val="20"/>
              </w:rPr>
              <w:t>BIBLIOTECI</w:t>
            </w: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p>
        </w:tc>
        <w:tc>
          <w:tcPr>
            <w:tcW w:w="712" w:type="dxa"/>
            <w:shd w:val="clear" w:color="auto" w:fill="FFFFFF" w:themeFill="background1"/>
          </w:tcPr>
          <w:p w:rsidR="00833346" w:rsidRPr="00311549" w:rsidRDefault="00833346" w:rsidP="006D31C8">
            <w:pPr>
              <w:jc w:val="center"/>
              <w:rPr>
                <w:rFonts w:ascii="Arial Narrow" w:hAnsi="Arial Narrow" w:cs="Tahoma"/>
                <w:sz w:val="20"/>
                <w:szCs w:val="20"/>
              </w:rPr>
            </w:pP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p>
        </w:tc>
      </w:tr>
      <w:tr w:rsidR="00833346" w:rsidRPr="00311549" w:rsidTr="00927578">
        <w:trPr>
          <w:trHeight w:val="145"/>
        </w:trPr>
        <w:tc>
          <w:tcPr>
            <w:tcW w:w="3737" w:type="dxa"/>
            <w:vMerge/>
          </w:tcPr>
          <w:p w:rsidR="00833346" w:rsidRPr="00311549" w:rsidRDefault="00833346" w:rsidP="006D31C8">
            <w:pPr>
              <w:jc w:val="both"/>
              <w:rPr>
                <w:rFonts w:ascii="Arial Narrow" w:hAnsi="Arial Narrow" w:cs="Tahoma"/>
                <w:sz w:val="20"/>
                <w:szCs w:val="20"/>
              </w:rPr>
            </w:pP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r>
              <w:rPr>
                <w:rFonts w:ascii="Arial Narrow" w:hAnsi="Arial Narrow" w:cs="Tahoma"/>
                <w:sz w:val="20"/>
                <w:szCs w:val="20"/>
              </w:rPr>
              <w:t>X</w:t>
            </w:r>
            <w:r w:rsidR="00534695">
              <w:rPr>
                <w:rFonts w:ascii="Arial Narrow" w:hAnsi="Arial Narrow" w:cs="Tahoma"/>
                <w:sz w:val="20"/>
                <w:szCs w:val="20"/>
              </w:rPr>
              <w:t>X</w:t>
            </w:r>
          </w:p>
        </w:tc>
        <w:tc>
          <w:tcPr>
            <w:tcW w:w="712" w:type="dxa"/>
            <w:shd w:val="clear" w:color="auto" w:fill="FFFFFF" w:themeFill="background1"/>
          </w:tcPr>
          <w:p w:rsidR="00833346" w:rsidRPr="00311549" w:rsidRDefault="00833346" w:rsidP="006D31C8">
            <w:pPr>
              <w:jc w:val="center"/>
              <w:rPr>
                <w:rFonts w:ascii="Arial Narrow" w:hAnsi="Arial Narrow" w:cs="Tahoma"/>
                <w:sz w:val="20"/>
                <w:szCs w:val="20"/>
              </w:rPr>
            </w:pPr>
            <w:r>
              <w:rPr>
                <w:rFonts w:ascii="Arial Narrow" w:hAnsi="Arial Narrow" w:cs="Tahoma"/>
                <w:sz w:val="20"/>
                <w:szCs w:val="20"/>
              </w:rPr>
              <w:t>X</w:t>
            </w: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r>
              <w:rPr>
                <w:rFonts w:ascii="Arial Narrow" w:hAnsi="Arial Narrow" w:cs="Tahoma"/>
                <w:sz w:val="20"/>
                <w:szCs w:val="20"/>
              </w:rPr>
              <w:t>X</w:t>
            </w:r>
          </w:p>
        </w:tc>
      </w:tr>
      <w:tr w:rsidR="00833346" w:rsidRPr="00311549" w:rsidTr="00927578">
        <w:trPr>
          <w:trHeight w:val="145"/>
        </w:trPr>
        <w:tc>
          <w:tcPr>
            <w:tcW w:w="3737" w:type="dxa"/>
            <w:vMerge/>
          </w:tcPr>
          <w:p w:rsidR="00833346" w:rsidRPr="00311549" w:rsidRDefault="00833346" w:rsidP="006D31C8">
            <w:pPr>
              <w:jc w:val="both"/>
              <w:rPr>
                <w:rFonts w:ascii="Arial Narrow" w:hAnsi="Arial Narrow" w:cs="Tahoma"/>
                <w:sz w:val="20"/>
                <w:szCs w:val="20"/>
              </w:rPr>
            </w:pP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r>
              <w:rPr>
                <w:rFonts w:ascii="Arial Narrow" w:hAnsi="Arial Narrow" w:cs="Tahoma"/>
                <w:sz w:val="20"/>
                <w:szCs w:val="20"/>
              </w:rPr>
              <w:t>X</w:t>
            </w:r>
          </w:p>
        </w:tc>
        <w:tc>
          <w:tcPr>
            <w:tcW w:w="712" w:type="dxa"/>
            <w:shd w:val="clear" w:color="auto" w:fill="FFFFFF" w:themeFill="background1"/>
          </w:tcPr>
          <w:p w:rsidR="00833346" w:rsidRPr="00311549" w:rsidRDefault="00833346" w:rsidP="006D31C8">
            <w:pPr>
              <w:jc w:val="center"/>
              <w:rPr>
                <w:rFonts w:ascii="Arial Narrow" w:hAnsi="Arial Narrow" w:cs="Tahoma"/>
                <w:sz w:val="20"/>
                <w:szCs w:val="20"/>
              </w:rPr>
            </w:pP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p>
        </w:tc>
      </w:tr>
      <w:tr w:rsidR="00833346" w:rsidRPr="00311549" w:rsidTr="00833346">
        <w:trPr>
          <w:trHeight w:val="225"/>
        </w:trPr>
        <w:tc>
          <w:tcPr>
            <w:tcW w:w="3737" w:type="dxa"/>
            <w:vMerge w:val="restart"/>
          </w:tcPr>
          <w:p w:rsidR="00833346" w:rsidRPr="00311549" w:rsidRDefault="00833346" w:rsidP="00534695">
            <w:pPr>
              <w:shd w:val="clear" w:color="auto" w:fill="DDD9C3" w:themeFill="background2" w:themeFillShade="E6"/>
              <w:jc w:val="both"/>
              <w:rPr>
                <w:rFonts w:ascii="Arial Narrow" w:hAnsi="Arial Narrow" w:cs="Tahoma"/>
                <w:sz w:val="20"/>
                <w:szCs w:val="20"/>
              </w:rPr>
            </w:pPr>
            <w:r w:rsidRPr="00311549">
              <w:rPr>
                <w:rFonts w:ascii="Arial Narrow" w:hAnsi="Arial Narrow" w:cs="Tahoma"/>
                <w:sz w:val="20"/>
                <w:szCs w:val="20"/>
              </w:rPr>
              <w:t>CONSTRUCȚII DE ÎNVĂȚĂMÂNT</w:t>
            </w:r>
          </w:p>
          <w:p w:rsidR="00833346" w:rsidRPr="00311549" w:rsidRDefault="00833346" w:rsidP="006D31C8">
            <w:pPr>
              <w:jc w:val="both"/>
              <w:rPr>
                <w:rFonts w:ascii="Arial Narrow" w:hAnsi="Arial Narrow" w:cs="Tahoma"/>
                <w:sz w:val="20"/>
                <w:szCs w:val="20"/>
              </w:rPr>
            </w:pPr>
            <w:r w:rsidRPr="00311549">
              <w:rPr>
                <w:rFonts w:ascii="Arial Narrow" w:hAnsi="Arial Narrow" w:cs="Tahoma"/>
                <w:sz w:val="20"/>
                <w:szCs w:val="20"/>
              </w:rPr>
              <w:t>GRĂDINIȚE</w:t>
            </w:r>
          </w:p>
          <w:p w:rsidR="00833346" w:rsidRPr="00311549" w:rsidRDefault="00833346" w:rsidP="006D31C8">
            <w:pPr>
              <w:jc w:val="both"/>
              <w:rPr>
                <w:rFonts w:ascii="Arial Narrow" w:hAnsi="Arial Narrow" w:cs="Tahoma"/>
                <w:sz w:val="20"/>
                <w:szCs w:val="20"/>
              </w:rPr>
            </w:pPr>
            <w:r w:rsidRPr="00311549">
              <w:rPr>
                <w:rFonts w:ascii="Arial Narrow" w:hAnsi="Arial Narrow" w:cs="Tahoma"/>
                <w:sz w:val="20"/>
                <w:szCs w:val="20"/>
              </w:rPr>
              <w:t>ȘCOLI I-IV</w:t>
            </w:r>
          </w:p>
          <w:p w:rsidR="00833346" w:rsidRPr="00311549" w:rsidRDefault="00833346" w:rsidP="006D31C8">
            <w:pPr>
              <w:jc w:val="both"/>
              <w:rPr>
                <w:rFonts w:ascii="Arial Narrow" w:hAnsi="Arial Narrow" w:cs="Tahoma"/>
                <w:sz w:val="20"/>
                <w:szCs w:val="20"/>
              </w:rPr>
            </w:pPr>
            <w:r w:rsidRPr="00311549">
              <w:rPr>
                <w:rFonts w:ascii="Arial Narrow" w:hAnsi="Arial Narrow" w:cs="Tahoma"/>
                <w:sz w:val="20"/>
                <w:szCs w:val="20"/>
              </w:rPr>
              <w:t>ȘCOLI I-VIII</w:t>
            </w: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p>
        </w:tc>
        <w:tc>
          <w:tcPr>
            <w:tcW w:w="712" w:type="dxa"/>
            <w:shd w:val="clear" w:color="auto" w:fill="FFFFFF" w:themeFill="background1"/>
          </w:tcPr>
          <w:p w:rsidR="00833346" w:rsidRPr="00311549" w:rsidRDefault="00833346" w:rsidP="006D31C8">
            <w:pPr>
              <w:jc w:val="center"/>
              <w:rPr>
                <w:rFonts w:ascii="Arial Narrow" w:hAnsi="Arial Narrow" w:cs="Tahoma"/>
                <w:sz w:val="20"/>
                <w:szCs w:val="20"/>
              </w:rPr>
            </w:pP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p>
        </w:tc>
      </w:tr>
      <w:tr w:rsidR="00833346" w:rsidRPr="00311549" w:rsidTr="00833346">
        <w:trPr>
          <w:trHeight w:val="145"/>
        </w:trPr>
        <w:tc>
          <w:tcPr>
            <w:tcW w:w="3737" w:type="dxa"/>
            <w:vMerge/>
          </w:tcPr>
          <w:p w:rsidR="00833346" w:rsidRPr="00311549" w:rsidRDefault="00833346" w:rsidP="006D31C8">
            <w:pPr>
              <w:jc w:val="both"/>
              <w:rPr>
                <w:rFonts w:ascii="Arial Narrow" w:hAnsi="Arial Narrow" w:cs="Tahoma"/>
                <w:sz w:val="20"/>
                <w:szCs w:val="20"/>
              </w:rPr>
            </w:pP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r>
              <w:rPr>
                <w:rFonts w:ascii="Arial Narrow" w:hAnsi="Arial Narrow" w:cs="Tahoma"/>
                <w:sz w:val="20"/>
                <w:szCs w:val="20"/>
              </w:rPr>
              <w:t>X</w:t>
            </w:r>
          </w:p>
        </w:tc>
        <w:tc>
          <w:tcPr>
            <w:tcW w:w="712" w:type="dxa"/>
            <w:shd w:val="clear" w:color="auto" w:fill="FFFFFF" w:themeFill="background1"/>
          </w:tcPr>
          <w:p w:rsidR="00833346" w:rsidRPr="00311549" w:rsidRDefault="00833346" w:rsidP="006D31C8">
            <w:pPr>
              <w:jc w:val="center"/>
              <w:rPr>
                <w:rFonts w:ascii="Arial Narrow" w:hAnsi="Arial Narrow" w:cs="Tahoma"/>
                <w:sz w:val="20"/>
                <w:szCs w:val="20"/>
              </w:rPr>
            </w:pP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p>
        </w:tc>
      </w:tr>
      <w:tr w:rsidR="00833346" w:rsidRPr="00311549" w:rsidTr="00833346">
        <w:trPr>
          <w:trHeight w:val="145"/>
        </w:trPr>
        <w:tc>
          <w:tcPr>
            <w:tcW w:w="3737" w:type="dxa"/>
            <w:vMerge/>
          </w:tcPr>
          <w:p w:rsidR="00833346" w:rsidRPr="00311549" w:rsidRDefault="00833346" w:rsidP="006D31C8">
            <w:pPr>
              <w:jc w:val="both"/>
              <w:rPr>
                <w:rFonts w:ascii="Arial Narrow" w:hAnsi="Arial Narrow" w:cs="Tahoma"/>
                <w:sz w:val="20"/>
                <w:szCs w:val="20"/>
              </w:rPr>
            </w:pPr>
          </w:p>
        </w:tc>
        <w:tc>
          <w:tcPr>
            <w:tcW w:w="714" w:type="dxa"/>
            <w:shd w:val="clear" w:color="auto" w:fill="FFFFFF" w:themeFill="background1"/>
          </w:tcPr>
          <w:p w:rsidR="00833346" w:rsidRPr="00265CB2" w:rsidRDefault="00833346" w:rsidP="00927578">
            <w:pPr>
              <w:jc w:val="center"/>
              <w:rPr>
                <w:rFonts w:ascii="Arial Narrow" w:hAnsi="Arial Narrow" w:cs="Tahoma"/>
                <w:sz w:val="20"/>
                <w:szCs w:val="20"/>
              </w:rPr>
            </w:pPr>
            <w:r w:rsidRPr="00265CB2">
              <w:rPr>
                <w:rFonts w:ascii="Arial Narrow" w:hAnsi="Arial Narrow" w:cs="Tahoma"/>
                <w:sz w:val="20"/>
                <w:szCs w:val="20"/>
              </w:rPr>
              <w:t>X</w:t>
            </w:r>
          </w:p>
        </w:tc>
        <w:tc>
          <w:tcPr>
            <w:tcW w:w="712" w:type="dxa"/>
            <w:shd w:val="clear" w:color="auto" w:fill="FFFFFF" w:themeFill="background1"/>
          </w:tcPr>
          <w:p w:rsidR="00833346" w:rsidRPr="008C57DA" w:rsidRDefault="00833346" w:rsidP="006D31C8">
            <w:pPr>
              <w:jc w:val="center"/>
              <w:rPr>
                <w:rFonts w:ascii="Arial Narrow" w:hAnsi="Arial Narrow" w:cs="Tahoma"/>
                <w:sz w:val="20"/>
                <w:szCs w:val="20"/>
              </w:rPr>
            </w:pPr>
            <w:r w:rsidRPr="008C57DA">
              <w:rPr>
                <w:rFonts w:ascii="Arial Narrow" w:hAnsi="Arial Narrow" w:cs="Tahoma"/>
                <w:sz w:val="20"/>
                <w:szCs w:val="20"/>
              </w:rPr>
              <w:t>X</w:t>
            </w:r>
          </w:p>
        </w:tc>
        <w:tc>
          <w:tcPr>
            <w:tcW w:w="714" w:type="dxa"/>
            <w:shd w:val="clear" w:color="auto" w:fill="FFFFFF" w:themeFill="background1"/>
          </w:tcPr>
          <w:p w:rsidR="00833346" w:rsidRPr="008C57DA" w:rsidRDefault="00833346" w:rsidP="006D31C8">
            <w:pPr>
              <w:jc w:val="center"/>
              <w:rPr>
                <w:rFonts w:ascii="Arial Narrow" w:hAnsi="Arial Narrow" w:cs="Tahoma"/>
                <w:sz w:val="20"/>
                <w:szCs w:val="20"/>
              </w:rPr>
            </w:pPr>
            <w:r w:rsidRPr="008C57DA">
              <w:rPr>
                <w:rFonts w:ascii="Arial Narrow" w:hAnsi="Arial Narrow" w:cs="Tahoma"/>
                <w:sz w:val="20"/>
                <w:szCs w:val="20"/>
              </w:rPr>
              <w:t>X</w:t>
            </w:r>
          </w:p>
        </w:tc>
      </w:tr>
      <w:tr w:rsidR="00833346" w:rsidRPr="00311549" w:rsidTr="00833346">
        <w:trPr>
          <w:trHeight w:val="145"/>
        </w:trPr>
        <w:tc>
          <w:tcPr>
            <w:tcW w:w="3737" w:type="dxa"/>
            <w:vMerge/>
          </w:tcPr>
          <w:p w:rsidR="00833346" w:rsidRPr="00311549" w:rsidRDefault="00833346" w:rsidP="006D31C8">
            <w:pPr>
              <w:jc w:val="both"/>
              <w:rPr>
                <w:rFonts w:ascii="Arial Narrow" w:hAnsi="Arial Narrow" w:cs="Tahoma"/>
                <w:sz w:val="20"/>
                <w:szCs w:val="20"/>
              </w:rPr>
            </w:pPr>
          </w:p>
        </w:tc>
        <w:tc>
          <w:tcPr>
            <w:tcW w:w="714" w:type="dxa"/>
            <w:shd w:val="clear" w:color="auto" w:fill="auto"/>
          </w:tcPr>
          <w:p w:rsidR="00833346" w:rsidRPr="00265CB2" w:rsidRDefault="00927578" w:rsidP="006D31C8">
            <w:pPr>
              <w:jc w:val="center"/>
              <w:rPr>
                <w:rFonts w:ascii="Arial Narrow" w:hAnsi="Arial Narrow" w:cs="Tahoma"/>
                <w:sz w:val="20"/>
                <w:szCs w:val="20"/>
              </w:rPr>
            </w:pPr>
            <w:r>
              <w:rPr>
                <w:rFonts w:ascii="Arial Narrow" w:hAnsi="Arial Narrow" w:cs="Tahoma"/>
                <w:sz w:val="20"/>
                <w:szCs w:val="20"/>
              </w:rPr>
              <w:t>X</w:t>
            </w:r>
          </w:p>
        </w:tc>
        <w:tc>
          <w:tcPr>
            <w:tcW w:w="712" w:type="dxa"/>
            <w:shd w:val="clear" w:color="auto" w:fill="FFFFFF" w:themeFill="background1"/>
          </w:tcPr>
          <w:p w:rsidR="00833346" w:rsidRPr="008C57DA" w:rsidRDefault="00833346" w:rsidP="006D31C8">
            <w:pPr>
              <w:jc w:val="center"/>
              <w:rPr>
                <w:rFonts w:ascii="Arial Narrow" w:hAnsi="Arial Narrow" w:cs="Tahoma"/>
                <w:sz w:val="20"/>
                <w:szCs w:val="20"/>
              </w:rPr>
            </w:pPr>
          </w:p>
        </w:tc>
        <w:tc>
          <w:tcPr>
            <w:tcW w:w="714" w:type="dxa"/>
            <w:shd w:val="clear" w:color="auto" w:fill="FFFFFF" w:themeFill="background1"/>
          </w:tcPr>
          <w:p w:rsidR="00833346" w:rsidRPr="008C57DA" w:rsidRDefault="00833346" w:rsidP="006D31C8">
            <w:pPr>
              <w:jc w:val="center"/>
              <w:rPr>
                <w:rFonts w:ascii="Arial Narrow" w:hAnsi="Arial Narrow" w:cs="Tahoma"/>
                <w:sz w:val="20"/>
                <w:szCs w:val="20"/>
              </w:rPr>
            </w:pPr>
          </w:p>
        </w:tc>
      </w:tr>
      <w:tr w:rsidR="00833346" w:rsidRPr="00311549" w:rsidTr="00833346">
        <w:trPr>
          <w:trHeight w:val="225"/>
        </w:trPr>
        <w:tc>
          <w:tcPr>
            <w:tcW w:w="3737" w:type="dxa"/>
            <w:vMerge w:val="restart"/>
          </w:tcPr>
          <w:p w:rsidR="00833346" w:rsidRPr="00311549" w:rsidRDefault="00833346" w:rsidP="00534695">
            <w:pPr>
              <w:shd w:val="clear" w:color="auto" w:fill="DDD9C3" w:themeFill="background2" w:themeFillShade="E6"/>
              <w:jc w:val="both"/>
              <w:rPr>
                <w:rFonts w:ascii="Arial Narrow" w:hAnsi="Arial Narrow" w:cs="Tahoma"/>
                <w:sz w:val="20"/>
                <w:szCs w:val="20"/>
              </w:rPr>
            </w:pPr>
            <w:r w:rsidRPr="00311549">
              <w:rPr>
                <w:rFonts w:ascii="Arial Narrow" w:hAnsi="Arial Narrow" w:cs="Tahoma"/>
                <w:sz w:val="20"/>
                <w:szCs w:val="20"/>
              </w:rPr>
              <w:t>CONSTRUCȚII DE SĂNĂTATE</w:t>
            </w:r>
          </w:p>
          <w:p w:rsidR="00833346" w:rsidRPr="00311549" w:rsidRDefault="00833346" w:rsidP="006D31C8">
            <w:pPr>
              <w:jc w:val="both"/>
              <w:rPr>
                <w:rFonts w:ascii="Arial Narrow" w:hAnsi="Arial Narrow" w:cs="Tahoma"/>
                <w:sz w:val="20"/>
                <w:szCs w:val="20"/>
              </w:rPr>
            </w:pPr>
            <w:r w:rsidRPr="00311549">
              <w:rPr>
                <w:rFonts w:ascii="Arial Narrow" w:hAnsi="Arial Narrow" w:cs="Tahoma"/>
                <w:sz w:val="20"/>
                <w:szCs w:val="20"/>
              </w:rPr>
              <w:t>DISPENSAR RURAL</w:t>
            </w:r>
          </w:p>
          <w:p w:rsidR="00833346" w:rsidRPr="00311549" w:rsidRDefault="00833346" w:rsidP="006D31C8">
            <w:pPr>
              <w:jc w:val="both"/>
              <w:rPr>
                <w:rFonts w:ascii="Arial Narrow" w:hAnsi="Arial Narrow" w:cs="Tahoma"/>
                <w:sz w:val="20"/>
                <w:szCs w:val="20"/>
              </w:rPr>
            </w:pPr>
            <w:r w:rsidRPr="00311549">
              <w:rPr>
                <w:rFonts w:ascii="Arial Narrow" w:hAnsi="Arial Narrow" w:cs="Tahoma"/>
                <w:sz w:val="20"/>
                <w:szCs w:val="20"/>
              </w:rPr>
              <w:t>CABINETE MEDICALE</w:t>
            </w:r>
          </w:p>
          <w:p w:rsidR="00833346" w:rsidRPr="00311549" w:rsidRDefault="00833346" w:rsidP="006D31C8">
            <w:pPr>
              <w:jc w:val="both"/>
              <w:rPr>
                <w:rFonts w:ascii="Arial Narrow" w:hAnsi="Arial Narrow" w:cs="Tahoma"/>
                <w:sz w:val="20"/>
                <w:szCs w:val="20"/>
              </w:rPr>
            </w:pPr>
            <w:r w:rsidRPr="00311549">
              <w:rPr>
                <w:rFonts w:ascii="Arial Narrow" w:hAnsi="Arial Narrow" w:cs="Tahoma"/>
                <w:sz w:val="20"/>
                <w:szCs w:val="20"/>
              </w:rPr>
              <w:t>CABINETE</w:t>
            </w:r>
            <w:r w:rsidRPr="00311549">
              <w:rPr>
                <w:rFonts w:ascii="Arial Narrow" w:hAnsi="Arial Narrow" w:cs="Tahoma"/>
                <w:color w:val="FF0000"/>
                <w:sz w:val="20"/>
                <w:szCs w:val="20"/>
              </w:rPr>
              <w:t xml:space="preserve"> </w:t>
            </w:r>
            <w:r w:rsidRPr="00BD4FB5">
              <w:rPr>
                <w:rFonts w:ascii="Arial Narrow" w:hAnsi="Arial Narrow" w:cs="Tahoma"/>
                <w:sz w:val="20"/>
                <w:szCs w:val="20"/>
              </w:rPr>
              <w:t>STOMATOLOGICE</w:t>
            </w:r>
          </w:p>
          <w:p w:rsidR="00833346" w:rsidRPr="00311549" w:rsidRDefault="00833346" w:rsidP="006D31C8">
            <w:pPr>
              <w:jc w:val="both"/>
              <w:rPr>
                <w:rFonts w:ascii="Arial Narrow" w:hAnsi="Arial Narrow" w:cs="Tahoma"/>
                <w:sz w:val="20"/>
                <w:szCs w:val="20"/>
              </w:rPr>
            </w:pPr>
            <w:r w:rsidRPr="00311549">
              <w:rPr>
                <w:rFonts w:ascii="Arial Narrow" w:hAnsi="Arial Narrow" w:cs="Tahoma"/>
                <w:sz w:val="20"/>
                <w:szCs w:val="20"/>
              </w:rPr>
              <w:t>FARMACII</w:t>
            </w:r>
          </w:p>
          <w:p w:rsidR="00833346" w:rsidRPr="00311549" w:rsidRDefault="00833346" w:rsidP="006D31C8">
            <w:pPr>
              <w:jc w:val="both"/>
              <w:rPr>
                <w:rFonts w:ascii="Arial Narrow" w:hAnsi="Arial Narrow" w:cs="Tahoma"/>
                <w:sz w:val="20"/>
                <w:szCs w:val="20"/>
              </w:rPr>
            </w:pPr>
            <w:r w:rsidRPr="00311549">
              <w:rPr>
                <w:rFonts w:ascii="Arial Narrow" w:hAnsi="Arial Narrow" w:cs="Tahoma"/>
                <w:sz w:val="20"/>
                <w:szCs w:val="20"/>
              </w:rPr>
              <w:t>CREȘE</w:t>
            </w:r>
          </w:p>
          <w:p w:rsidR="00833346" w:rsidRPr="00311549" w:rsidRDefault="00833346" w:rsidP="006D31C8">
            <w:pPr>
              <w:jc w:val="both"/>
              <w:rPr>
                <w:rFonts w:ascii="Arial Narrow" w:hAnsi="Arial Narrow" w:cs="Tahoma"/>
                <w:sz w:val="20"/>
                <w:szCs w:val="20"/>
              </w:rPr>
            </w:pPr>
            <w:r w:rsidRPr="00311549">
              <w:rPr>
                <w:rFonts w:ascii="Arial Narrow" w:hAnsi="Arial Narrow" w:cs="Tahoma"/>
                <w:sz w:val="20"/>
                <w:szCs w:val="20"/>
              </w:rPr>
              <w:t>CABINETE VETERINARE</w:t>
            </w: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p>
        </w:tc>
        <w:tc>
          <w:tcPr>
            <w:tcW w:w="712" w:type="dxa"/>
            <w:shd w:val="clear" w:color="auto" w:fill="FFFFFF" w:themeFill="background1"/>
          </w:tcPr>
          <w:p w:rsidR="00833346" w:rsidRPr="00311549" w:rsidRDefault="00833346" w:rsidP="006D31C8">
            <w:pPr>
              <w:jc w:val="center"/>
              <w:rPr>
                <w:rFonts w:ascii="Arial Narrow" w:hAnsi="Arial Narrow" w:cs="Tahoma"/>
                <w:sz w:val="20"/>
                <w:szCs w:val="20"/>
              </w:rPr>
            </w:pP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p>
        </w:tc>
      </w:tr>
      <w:tr w:rsidR="00833346" w:rsidRPr="00311549" w:rsidTr="00833346">
        <w:trPr>
          <w:trHeight w:val="145"/>
        </w:trPr>
        <w:tc>
          <w:tcPr>
            <w:tcW w:w="3737" w:type="dxa"/>
            <w:vMerge/>
          </w:tcPr>
          <w:p w:rsidR="00833346" w:rsidRPr="00311549" w:rsidRDefault="00833346" w:rsidP="006D31C8">
            <w:pPr>
              <w:jc w:val="both"/>
              <w:rPr>
                <w:rFonts w:ascii="Arial Narrow" w:hAnsi="Arial Narrow" w:cs="Tahoma"/>
                <w:sz w:val="20"/>
                <w:szCs w:val="20"/>
              </w:rPr>
            </w:pPr>
          </w:p>
        </w:tc>
        <w:tc>
          <w:tcPr>
            <w:tcW w:w="714" w:type="dxa"/>
            <w:shd w:val="clear" w:color="auto" w:fill="FFFFFF" w:themeFill="background1"/>
          </w:tcPr>
          <w:p w:rsidR="00833346" w:rsidRPr="00311549" w:rsidRDefault="00534695" w:rsidP="006D31C8">
            <w:pPr>
              <w:jc w:val="center"/>
              <w:rPr>
                <w:rFonts w:ascii="Arial Narrow" w:hAnsi="Arial Narrow" w:cs="Tahoma"/>
                <w:sz w:val="20"/>
                <w:szCs w:val="20"/>
              </w:rPr>
            </w:pPr>
            <w:r>
              <w:rPr>
                <w:rFonts w:ascii="Arial Narrow" w:hAnsi="Arial Narrow" w:cs="Tahoma"/>
                <w:sz w:val="20"/>
                <w:szCs w:val="20"/>
              </w:rPr>
              <w:t>X</w:t>
            </w:r>
          </w:p>
        </w:tc>
        <w:tc>
          <w:tcPr>
            <w:tcW w:w="712" w:type="dxa"/>
            <w:shd w:val="clear" w:color="auto" w:fill="FFFFFF" w:themeFill="background1"/>
          </w:tcPr>
          <w:p w:rsidR="00833346" w:rsidRPr="00311549" w:rsidRDefault="00833346" w:rsidP="006D31C8">
            <w:pPr>
              <w:jc w:val="center"/>
              <w:rPr>
                <w:rFonts w:ascii="Arial Narrow" w:hAnsi="Arial Narrow" w:cs="Tahoma"/>
                <w:sz w:val="20"/>
                <w:szCs w:val="20"/>
              </w:rPr>
            </w:pP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p>
        </w:tc>
      </w:tr>
      <w:tr w:rsidR="00833346" w:rsidRPr="00311549" w:rsidTr="00833346">
        <w:trPr>
          <w:trHeight w:val="145"/>
        </w:trPr>
        <w:tc>
          <w:tcPr>
            <w:tcW w:w="3737" w:type="dxa"/>
            <w:vMerge/>
          </w:tcPr>
          <w:p w:rsidR="00833346" w:rsidRPr="00311549" w:rsidRDefault="00833346" w:rsidP="006D31C8">
            <w:pPr>
              <w:jc w:val="both"/>
              <w:rPr>
                <w:rFonts w:ascii="Arial Narrow" w:hAnsi="Arial Narrow" w:cs="Tahoma"/>
                <w:sz w:val="20"/>
                <w:szCs w:val="20"/>
              </w:rPr>
            </w:pP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r>
              <w:rPr>
                <w:rFonts w:ascii="Arial Narrow" w:hAnsi="Arial Narrow" w:cs="Tahoma"/>
                <w:sz w:val="20"/>
                <w:szCs w:val="20"/>
              </w:rPr>
              <w:t>X</w:t>
            </w:r>
          </w:p>
        </w:tc>
        <w:tc>
          <w:tcPr>
            <w:tcW w:w="712" w:type="dxa"/>
            <w:shd w:val="clear" w:color="auto" w:fill="FFFFFF" w:themeFill="background1"/>
          </w:tcPr>
          <w:p w:rsidR="00833346" w:rsidRPr="00311549" w:rsidRDefault="00833346" w:rsidP="006D31C8">
            <w:pPr>
              <w:jc w:val="center"/>
              <w:rPr>
                <w:rFonts w:ascii="Arial Narrow" w:hAnsi="Arial Narrow" w:cs="Tahoma"/>
                <w:sz w:val="20"/>
                <w:szCs w:val="20"/>
              </w:rPr>
            </w:pP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p>
        </w:tc>
      </w:tr>
      <w:tr w:rsidR="00833346" w:rsidRPr="00311549" w:rsidTr="00833346">
        <w:trPr>
          <w:trHeight w:val="145"/>
        </w:trPr>
        <w:tc>
          <w:tcPr>
            <w:tcW w:w="3737" w:type="dxa"/>
            <w:vMerge/>
          </w:tcPr>
          <w:p w:rsidR="00833346" w:rsidRPr="00311549" w:rsidRDefault="00833346" w:rsidP="006D31C8">
            <w:pPr>
              <w:jc w:val="both"/>
              <w:rPr>
                <w:rFonts w:ascii="Arial Narrow" w:hAnsi="Arial Narrow" w:cs="Tahoma"/>
                <w:sz w:val="20"/>
                <w:szCs w:val="20"/>
              </w:rPr>
            </w:pP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p>
        </w:tc>
        <w:tc>
          <w:tcPr>
            <w:tcW w:w="712" w:type="dxa"/>
            <w:shd w:val="clear" w:color="auto" w:fill="FFFFFF" w:themeFill="background1"/>
          </w:tcPr>
          <w:p w:rsidR="00833346" w:rsidRPr="00311549" w:rsidRDefault="00833346" w:rsidP="006D31C8">
            <w:pPr>
              <w:jc w:val="center"/>
              <w:rPr>
                <w:rFonts w:ascii="Arial Narrow" w:hAnsi="Arial Narrow" w:cs="Tahoma"/>
                <w:sz w:val="20"/>
                <w:szCs w:val="20"/>
              </w:rPr>
            </w:pP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p>
        </w:tc>
      </w:tr>
      <w:tr w:rsidR="00833346" w:rsidRPr="00311549" w:rsidTr="00833346">
        <w:trPr>
          <w:trHeight w:val="145"/>
        </w:trPr>
        <w:tc>
          <w:tcPr>
            <w:tcW w:w="3737" w:type="dxa"/>
            <w:vMerge/>
          </w:tcPr>
          <w:p w:rsidR="00833346" w:rsidRPr="00311549" w:rsidRDefault="00833346" w:rsidP="006D31C8">
            <w:pPr>
              <w:jc w:val="both"/>
              <w:rPr>
                <w:rFonts w:ascii="Arial Narrow" w:hAnsi="Arial Narrow" w:cs="Tahoma"/>
                <w:sz w:val="20"/>
                <w:szCs w:val="20"/>
              </w:rPr>
            </w:pP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p>
        </w:tc>
        <w:tc>
          <w:tcPr>
            <w:tcW w:w="712" w:type="dxa"/>
            <w:shd w:val="clear" w:color="auto" w:fill="FFFFFF" w:themeFill="background1"/>
          </w:tcPr>
          <w:p w:rsidR="00833346" w:rsidRPr="00311549" w:rsidRDefault="00833346" w:rsidP="006D31C8">
            <w:pPr>
              <w:jc w:val="center"/>
              <w:rPr>
                <w:rFonts w:ascii="Arial Narrow" w:hAnsi="Arial Narrow" w:cs="Tahoma"/>
                <w:sz w:val="20"/>
                <w:szCs w:val="20"/>
              </w:rPr>
            </w:pP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p>
        </w:tc>
      </w:tr>
      <w:tr w:rsidR="00833346" w:rsidRPr="00311549" w:rsidTr="00833346">
        <w:trPr>
          <w:trHeight w:val="145"/>
        </w:trPr>
        <w:tc>
          <w:tcPr>
            <w:tcW w:w="3737" w:type="dxa"/>
            <w:vMerge/>
          </w:tcPr>
          <w:p w:rsidR="00833346" w:rsidRPr="00311549" w:rsidRDefault="00833346" w:rsidP="006D31C8">
            <w:pPr>
              <w:jc w:val="both"/>
              <w:rPr>
                <w:rFonts w:ascii="Arial Narrow" w:hAnsi="Arial Narrow" w:cs="Tahoma"/>
                <w:sz w:val="20"/>
                <w:szCs w:val="20"/>
              </w:rPr>
            </w:pP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p>
        </w:tc>
        <w:tc>
          <w:tcPr>
            <w:tcW w:w="712" w:type="dxa"/>
            <w:shd w:val="clear" w:color="auto" w:fill="FFFFFF" w:themeFill="background1"/>
          </w:tcPr>
          <w:p w:rsidR="00833346" w:rsidRPr="00311549" w:rsidRDefault="00833346" w:rsidP="006D31C8">
            <w:pPr>
              <w:jc w:val="center"/>
              <w:rPr>
                <w:rFonts w:ascii="Arial Narrow" w:hAnsi="Arial Narrow" w:cs="Tahoma"/>
                <w:sz w:val="20"/>
                <w:szCs w:val="20"/>
              </w:rPr>
            </w:pP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p>
        </w:tc>
      </w:tr>
      <w:tr w:rsidR="00833346" w:rsidRPr="00311549" w:rsidTr="00833346">
        <w:trPr>
          <w:trHeight w:val="145"/>
        </w:trPr>
        <w:tc>
          <w:tcPr>
            <w:tcW w:w="3737" w:type="dxa"/>
            <w:vMerge/>
          </w:tcPr>
          <w:p w:rsidR="00833346" w:rsidRPr="00311549" w:rsidRDefault="00833346" w:rsidP="006D31C8">
            <w:pPr>
              <w:jc w:val="both"/>
              <w:rPr>
                <w:rFonts w:ascii="Arial Narrow" w:hAnsi="Arial Narrow" w:cs="Tahoma"/>
                <w:sz w:val="20"/>
                <w:szCs w:val="20"/>
              </w:rPr>
            </w:pPr>
          </w:p>
        </w:tc>
        <w:tc>
          <w:tcPr>
            <w:tcW w:w="714" w:type="dxa"/>
            <w:shd w:val="clear" w:color="auto" w:fill="FFFFFF" w:themeFill="background1"/>
          </w:tcPr>
          <w:p w:rsidR="00833346" w:rsidRPr="00311549" w:rsidRDefault="00CF1582" w:rsidP="006D31C8">
            <w:pPr>
              <w:jc w:val="center"/>
              <w:rPr>
                <w:rFonts w:ascii="Arial Narrow" w:hAnsi="Arial Narrow" w:cs="Tahoma"/>
                <w:sz w:val="20"/>
                <w:szCs w:val="20"/>
              </w:rPr>
            </w:pPr>
            <w:r>
              <w:rPr>
                <w:rFonts w:ascii="Arial Narrow" w:hAnsi="Arial Narrow" w:cs="Tahoma"/>
                <w:sz w:val="20"/>
                <w:szCs w:val="20"/>
              </w:rPr>
              <w:t>X</w:t>
            </w:r>
          </w:p>
        </w:tc>
        <w:tc>
          <w:tcPr>
            <w:tcW w:w="712" w:type="dxa"/>
            <w:shd w:val="clear" w:color="auto" w:fill="FFFFFF" w:themeFill="background1"/>
          </w:tcPr>
          <w:p w:rsidR="00833346" w:rsidRPr="00311549" w:rsidRDefault="00833346" w:rsidP="006D31C8">
            <w:pPr>
              <w:jc w:val="center"/>
              <w:rPr>
                <w:rFonts w:ascii="Arial Narrow" w:hAnsi="Arial Narrow" w:cs="Tahoma"/>
                <w:sz w:val="20"/>
                <w:szCs w:val="20"/>
              </w:rPr>
            </w:pP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p>
        </w:tc>
      </w:tr>
      <w:tr w:rsidR="00833346" w:rsidRPr="00311549" w:rsidTr="00833346">
        <w:trPr>
          <w:trHeight w:val="225"/>
        </w:trPr>
        <w:tc>
          <w:tcPr>
            <w:tcW w:w="3737" w:type="dxa"/>
            <w:vMerge w:val="restart"/>
          </w:tcPr>
          <w:p w:rsidR="00833346" w:rsidRPr="00311549" w:rsidRDefault="00833346" w:rsidP="00534695">
            <w:pPr>
              <w:shd w:val="clear" w:color="auto" w:fill="DDD9C3" w:themeFill="background2" w:themeFillShade="E6"/>
              <w:jc w:val="both"/>
              <w:rPr>
                <w:rFonts w:ascii="Arial Narrow" w:hAnsi="Arial Narrow" w:cs="Tahoma"/>
                <w:sz w:val="20"/>
                <w:szCs w:val="20"/>
              </w:rPr>
            </w:pPr>
            <w:r w:rsidRPr="00311549">
              <w:rPr>
                <w:rFonts w:ascii="Arial Narrow" w:hAnsi="Arial Narrow" w:cs="Tahoma"/>
                <w:sz w:val="20"/>
                <w:szCs w:val="20"/>
              </w:rPr>
              <w:t>CONSTRUCȚII SPORTIVE</w:t>
            </w:r>
          </w:p>
          <w:p w:rsidR="00833346" w:rsidRPr="00311549" w:rsidRDefault="00833346" w:rsidP="006D31C8">
            <w:pPr>
              <w:jc w:val="both"/>
              <w:rPr>
                <w:rFonts w:ascii="Arial Narrow" w:hAnsi="Arial Narrow" w:cs="Tahoma"/>
                <w:sz w:val="20"/>
                <w:szCs w:val="20"/>
              </w:rPr>
            </w:pPr>
            <w:r w:rsidRPr="00311549">
              <w:rPr>
                <w:rFonts w:ascii="Arial Narrow" w:hAnsi="Arial Narrow" w:cs="Tahoma"/>
                <w:sz w:val="20"/>
                <w:szCs w:val="20"/>
              </w:rPr>
              <w:t>SĂLI DE SPORT</w:t>
            </w:r>
          </w:p>
          <w:p w:rsidR="00833346" w:rsidRPr="00311549" w:rsidRDefault="00833346" w:rsidP="006D31C8">
            <w:pPr>
              <w:jc w:val="both"/>
              <w:rPr>
                <w:rFonts w:ascii="Arial Narrow" w:hAnsi="Arial Narrow" w:cs="Tahoma"/>
                <w:sz w:val="20"/>
                <w:szCs w:val="20"/>
              </w:rPr>
            </w:pPr>
            <w:r w:rsidRPr="00311549">
              <w:rPr>
                <w:rFonts w:ascii="Arial Narrow" w:hAnsi="Arial Narrow" w:cs="Tahoma"/>
                <w:sz w:val="20"/>
                <w:szCs w:val="20"/>
              </w:rPr>
              <w:t>TERENURI DE SPORT</w:t>
            </w:r>
          </w:p>
          <w:p w:rsidR="00833346" w:rsidRPr="00311549" w:rsidRDefault="00833346" w:rsidP="006D31C8">
            <w:pPr>
              <w:jc w:val="both"/>
              <w:rPr>
                <w:rFonts w:ascii="Arial Narrow" w:hAnsi="Arial Narrow" w:cs="Tahoma"/>
                <w:sz w:val="20"/>
                <w:szCs w:val="20"/>
              </w:rPr>
            </w:pPr>
            <w:r w:rsidRPr="00311549">
              <w:rPr>
                <w:rFonts w:ascii="Arial Narrow" w:hAnsi="Arial Narrow" w:cs="Tahoma"/>
                <w:sz w:val="20"/>
                <w:szCs w:val="20"/>
              </w:rPr>
              <w:t>STADIOANE</w:t>
            </w: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p>
        </w:tc>
        <w:tc>
          <w:tcPr>
            <w:tcW w:w="712" w:type="dxa"/>
            <w:shd w:val="clear" w:color="auto" w:fill="FFFFFF" w:themeFill="background1"/>
          </w:tcPr>
          <w:p w:rsidR="00833346" w:rsidRPr="00311549" w:rsidRDefault="00833346" w:rsidP="006D31C8">
            <w:pPr>
              <w:jc w:val="center"/>
              <w:rPr>
                <w:rFonts w:ascii="Arial Narrow" w:hAnsi="Arial Narrow" w:cs="Tahoma"/>
                <w:sz w:val="20"/>
                <w:szCs w:val="20"/>
              </w:rPr>
            </w:pP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p>
        </w:tc>
      </w:tr>
      <w:tr w:rsidR="00833346" w:rsidRPr="00311549" w:rsidTr="00833346">
        <w:trPr>
          <w:trHeight w:val="145"/>
        </w:trPr>
        <w:tc>
          <w:tcPr>
            <w:tcW w:w="3737" w:type="dxa"/>
            <w:vMerge/>
          </w:tcPr>
          <w:p w:rsidR="00833346" w:rsidRPr="00311549" w:rsidRDefault="00833346" w:rsidP="006D31C8">
            <w:pPr>
              <w:jc w:val="both"/>
              <w:rPr>
                <w:rFonts w:ascii="Arial Narrow" w:hAnsi="Arial Narrow" w:cs="Tahoma"/>
                <w:sz w:val="20"/>
                <w:szCs w:val="20"/>
              </w:rPr>
            </w:pP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p>
        </w:tc>
        <w:tc>
          <w:tcPr>
            <w:tcW w:w="712" w:type="dxa"/>
            <w:shd w:val="clear" w:color="auto" w:fill="FFFFFF" w:themeFill="background1"/>
          </w:tcPr>
          <w:p w:rsidR="00833346" w:rsidRPr="00311549" w:rsidRDefault="00833346" w:rsidP="006D31C8">
            <w:pPr>
              <w:jc w:val="center"/>
              <w:rPr>
                <w:rFonts w:ascii="Arial Narrow" w:hAnsi="Arial Narrow" w:cs="Tahoma"/>
                <w:sz w:val="20"/>
                <w:szCs w:val="20"/>
              </w:rPr>
            </w:pP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p>
        </w:tc>
      </w:tr>
      <w:tr w:rsidR="00833346" w:rsidRPr="00311549" w:rsidTr="00833346">
        <w:trPr>
          <w:trHeight w:val="145"/>
        </w:trPr>
        <w:tc>
          <w:tcPr>
            <w:tcW w:w="3737" w:type="dxa"/>
            <w:vMerge/>
          </w:tcPr>
          <w:p w:rsidR="00833346" w:rsidRPr="00311549" w:rsidRDefault="00833346" w:rsidP="006D31C8">
            <w:pPr>
              <w:jc w:val="both"/>
              <w:rPr>
                <w:rFonts w:ascii="Arial Narrow" w:hAnsi="Arial Narrow" w:cs="Tahoma"/>
                <w:sz w:val="20"/>
                <w:szCs w:val="20"/>
              </w:rPr>
            </w:pPr>
          </w:p>
        </w:tc>
        <w:tc>
          <w:tcPr>
            <w:tcW w:w="714" w:type="dxa"/>
            <w:shd w:val="clear" w:color="auto" w:fill="FFFFFF" w:themeFill="background1"/>
          </w:tcPr>
          <w:p w:rsidR="00D576E7" w:rsidRDefault="007E6ECF" w:rsidP="00D576E7">
            <w:pPr>
              <w:jc w:val="center"/>
              <w:rPr>
                <w:rFonts w:ascii="Arial Narrow" w:hAnsi="Arial Narrow" w:cs="Tahoma"/>
                <w:sz w:val="20"/>
                <w:szCs w:val="20"/>
              </w:rPr>
            </w:pPr>
            <w:r>
              <w:rPr>
                <w:rFonts w:ascii="Arial Narrow" w:hAnsi="Arial Narrow" w:cs="Tahoma"/>
                <w:sz w:val="20"/>
                <w:szCs w:val="20"/>
              </w:rPr>
              <w:t>X</w:t>
            </w:r>
            <w:r w:rsidR="00735745">
              <w:rPr>
                <w:rFonts w:ascii="Arial Narrow" w:hAnsi="Arial Narrow" w:cs="Tahoma"/>
                <w:sz w:val="20"/>
                <w:szCs w:val="20"/>
              </w:rPr>
              <w:t xml:space="preserve"> </w:t>
            </w:r>
          </w:p>
          <w:p w:rsidR="00833346" w:rsidRPr="00311549" w:rsidRDefault="00D576E7" w:rsidP="00D576E7">
            <w:pPr>
              <w:jc w:val="center"/>
              <w:rPr>
                <w:rFonts w:ascii="Arial Narrow" w:hAnsi="Arial Narrow" w:cs="Tahoma"/>
                <w:sz w:val="20"/>
                <w:szCs w:val="20"/>
              </w:rPr>
            </w:pPr>
            <w:r>
              <w:rPr>
                <w:rFonts w:ascii="Arial Narrow" w:hAnsi="Arial Narrow" w:cs="Tahoma"/>
                <w:sz w:val="20"/>
                <w:szCs w:val="20"/>
              </w:rPr>
              <w:t xml:space="preserve">X </w:t>
            </w:r>
            <w:r w:rsidR="00735745">
              <w:rPr>
                <w:rFonts w:ascii="Arial Narrow" w:hAnsi="Arial Narrow" w:cs="Tahoma"/>
                <w:sz w:val="20"/>
                <w:szCs w:val="20"/>
              </w:rPr>
              <w:t>curtea scolii</w:t>
            </w:r>
          </w:p>
        </w:tc>
        <w:tc>
          <w:tcPr>
            <w:tcW w:w="712" w:type="dxa"/>
            <w:shd w:val="clear" w:color="auto" w:fill="FFFFFF" w:themeFill="background1"/>
          </w:tcPr>
          <w:p w:rsidR="00833346" w:rsidRPr="00311549" w:rsidRDefault="00833346" w:rsidP="006D31C8">
            <w:pPr>
              <w:jc w:val="center"/>
              <w:rPr>
                <w:rFonts w:ascii="Arial Narrow" w:hAnsi="Arial Narrow" w:cs="Tahoma"/>
                <w:sz w:val="20"/>
                <w:szCs w:val="20"/>
              </w:rPr>
            </w:pP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p>
        </w:tc>
      </w:tr>
      <w:tr w:rsidR="00833346" w:rsidRPr="00311549" w:rsidTr="00833346">
        <w:trPr>
          <w:trHeight w:val="145"/>
        </w:trPr>
        <w:tc>
          <w:tcPr>
            <w:tcW w:w="3737" w:type="dxa"/>
            <w:vMerge/>
          </w:tcPr>
          <w:p w:rsidR="00833346" w:rsidRPr="00311549" w:rsidRDefault="00833346" w:rsidP="006D31C8">
            <w:pPr>
              <w:jc w:val="both"/>
              <w:rPr>
                <w:rFonts w:ascii="Arial Narrow" w:hAnsi="Arial Narrow" w:cs="Tahoma"/>
                <w:sz w:val="20"/>
                <w:szCs w:val="20"/>
              </w:rPr>
            </w:pP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p>
        </w:tc>
        <w:tc>
          <w:tcPr>
            <w:tcW w:w="712" w:type="dxa"/>
            <w:shd w:val="clear" w:color="auto" w:fill="FFFFFF" w:themeFill="background1"/>
          </w:tcPr>
          <w:p w:rsidR="00833346" w:rsidRPr="00311549" w:rsidRDefault="00833346" w:rsidP="006D31C8">
            <w:pPr>
              <w:jc w:val="center"/>
              <w:rPr>
                <w:rFonts w:ascii="Arial Narrow" w:hAnsi="Arial Narrow" w:cs="Tahoma"/>
                <w:sz w:val="20"/>
                <w:szCs w:val="20"/>
              </w:rPr>
            </w:pP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p>
        </w:tc>
      </w:tr>
      <w:tr w:rsidR="00833346" w:rsidRPr="00311549" w:rsidTr="00833346">
        <w:trPr>
          <w:trHeight w:val="225"/>
        </w:trPr>
        <w:tc>
          <w:tcPr>
            <w:tcW w:w="3737" w:type="dxa"/>
            <w:vMerge w:val="restart"/>
          </w:tcPr>
          <w:p w:rsidR="00833346" w:rsidRPr="00311549" w:rsidRDefault="00833346" w:rsidP="00534695">
            <w:pPr>
              <w:shd w:val="clear" w:color="auto" w:fill="DDD9C3" w:themeFill="background2" w:themeFillShade="E6"/>
              <w:jc w:val="both"/>
              <w:rPr>
                <w:rFonts w:ascii="Arial Narrow" w:hAnsi="Arial Narrow" w:cs="Tahoma"/>
                <w:sz w:val="20"/>
                <w:szCs w:val="20"/>
              </w:rPr>
            </w:pPr>
            <w:r w:rsidRPr="00311549">
              <w:rPr>
                <w:rFonts w:ascii="Arial Narrow" w:hAnsi="Arial Narrow" w:cs="Tahoma"/>
                <w:sz w:val="20"/>
                <w:szCs w:val="20"/>
              </w:rPr>
              <w:t>CONSTRUCȚII DE AGREMENT</w:t>
            </w:r>
          </w:p>
          <w:p w:rsidR="00833346" w:rsidRPr="00311549" w:rsidRDefault="00833346" w:rsidP="006D31C8">
            <w:pPr>
              <w:jc w:val="both"/>
              <w:rPr>
                <w:rFonts w:ascii="Arial Narrow" w:hAnsi="Arial Narrow" w:cs="Tahoma"/>
                <w:sz w:val="20"/>
                <w:szCs w:val="20"/>
              </w:rPr>
            </w:pPr>
            <w:r w:rsidRPr="00311549">
              <w:rPr>
                <w:rFonts w:ascii="Arial Narrow" w:hAnsi="Arial Narrow" w:cs="Tahoma"/>
                <w:sz w:val="20"/>
                <w:szCs w:val="20"/>
              </w:rPr>
              <w:t>LOCURI DE JOACĂ</w:t>
            </w:r>
          </w:p>
          <w:p w:rsidR="00833346" w:rsidRPr="00311549" w:rsidRDefault="00833346" w:rsidP="006D31C8">
            <w:pPr>
              <w:jc w:val="both"/>
              <w:rPr>
                <w:rFonts w:ascii="Arial Narrow" w:hAnsi="Arial Narrow" w:cs="Tahoma"/>
                <w:sz w:val="20"/>
                <w:szCs w:val="20"/>
              </w:rPr>
            </w:pPr>
            <w:r w:rsidRPr="00311549">
              <w:rPr>
                <w:rFonts w:ascii="Arial Narrow" w:hAnsi="Arial Narrow" w:cs="Tahoma"/>
                <w:sz w:val="20"/>
                <w:szCs w:val="20"/>
              </w:rPr>
              <w:t>PARCURI</w:t>
            </w: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p>
        </w:tc>
        <w:tc>
          <w:tcPr>
            <w:tcW w:w="712" w:type="dxa"/>
            <w:shd w:val="clear" w:color="auto" w:fill="FFFFFF" w:themeFill="background1"/>
          </w:tcPr>
          <w:p w:rsidR="00833346" w:rsidRPr="00311549" w:rsidRDefault="00833346" w:rsidP="006D31C8">
            <w:pPr>
              <w:jc w:val="center"/>
              <w:rPr>
                <w:rFonts w:ascii="Arial Narrow" w:hAnsi="Arial Narrow" w:cs="Tahoma"/>
                <w:sz w:val="20"/>
                <w:szCs w:val="20"/>
              </w:rPr>
            </w:pP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p>
        </w:tc>
      </w:tr>
      <w:tr w:rsidR="00833346" w:rsidRPr="00311549" w:rsidTr="00833346">
        <w:trPr>
          <w:trHeight w:val="145"/>
        </w:trPr>
        <w:tc>
          <w:tcPr>
            <w:tcW w:w="3737" w:type="dxa"/>
            <w:vMerge/>
          </w:tcPr>
          <w:p w:rsidR="00833346" w:rsidRPr="00311549" w:rsidRDefault="00833346" w:rsidP="006D31C8">
            <w:pPr>
              <w:jc w:val="both"/>
              <w:rPr>
                <w:rFonts w:ascii="Arial Narrow" w:hAnsi="Arial Narrow" w:cs="Tahoma"/>
                <w:sz w:val="20"/>
                <w:szCs w:val="20"/>
              </w:rPr>
            </w:pP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p>
        </w:tc>
        <w:tc>
          <w:tcPr>
            <w:tcW w:w="712" w:type="dxa"/>
            <w:shd w:val="clear" w:color="auto" w:fill="FFFFFF" w:themeFill="background1"/>
          </w:tcPr>
          <w:p w:rsidR="00833346" w:rsidRPr="00311549" w:rsidRDefault="00833346" w:rsidP="006D31C8">
            <w:pPr>
              <w:jc w:val="center"/>
              <w:rPr>
                <w:rFonts w:ascii="Arial Narrow" w:hAnsi="Arial Narrow" w:cs="Tahoma"/>
                <w:sz w:val="20"/>
                <w:szCs w:val="20"/>
              </w:rPr>
            </w:pP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p>
        </w:tc>
      </w:tr>
      <w:tr w:rsidR="00833346" w:rsidRPr="00311549" w:rsidTr="00833346">
        <w:trPr>
          <w:trHeight w:val="145"/>
        </w:trPr>
        <w:tc>
          <w:tcPr>
            <w:tcW w:w="3737" w:type="dxa"/>
            <w:vMerge/>
          </w:tcPr>
          <w:p w:rsidR="00833346" w:rsidRPr="00311549" w:rsidRDefault="00833346" w:rsidP="006D31C8">
            <w:pPr>
              <w:jc w:val="both"/>
              <w:rPr>
                <w:rFonts w:ascii="Arial Narrow" w:hAnsi="Arial Narrow" w:cs="Tahoma"/>
                <w:sz w:val="20"/>
                <w:szCs w:val="20"/>
              </w:rPr>
            </w:pP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p>
        </w:tc>
        <w:tc>
          <w:tcPr>
            <w:tcW w:w="712" w:type="dxa"/>
            <w:shd w:val="clear" w:color="auto" w:fill="FFFFFF" w:themeFill="background1"/>
          </w:tcPr>
          <w:p w:rsidR="00833346" w:rsidRPr="00311549" w:rsidRDefault="00833346" w:rsidP="006D31C8">
            <w:pPr>
              <w:jc w:val="center"/>
              <w:rPr>
                <w:rFonts w:ascii="Arial Narrow" w:hAnsi="Arial Narrow" w:cs="Tahoma"/>
                <w:sz w:val="20"/>
                <w:szCs w:val="20"/>
              </w:rPr>
            </w:pP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p>
        </w:tc>
      </w:tr>
      <w:tr w:rsidR="00833346" w:rsidRPr="00311549" w:rsidTr="00833346">
        <w:trPr>
          <w:trHeight w:val="207"/>
        </w:trPr>
        <w:tc>
          <w:tcPr>
            <w:tcW w:w="3737" w:type="dxa"/>
            <w:vMerge w:val="restart"/>
          </w:tcPr>
          <w:p w:rsidR="00833346" w:rsidRPr="00311549" w:rsidRDefault="00833346" w:rsidP="007E6ECF">
            <w:pPr>
              <w:shd w:val="clear" w:color="auto" w:fill="DDD9C3" w:themeFill="background2" w:themeFillShade="E6"/>
              <w:jc w:val="both"/>
              <w:rPr>
                <w:rFonts w:ascii="Arial Narrow" w:hAnsi="Arial Narrow" w:cs="Tahoma"/>
                <w:sz w:val="20"/>
                <w:szCs w:val="20"/>
              </w:rPr>
            </w:pPr>
            <w:r w:rsidRPr="00311549">
              <w:rPr>
                <w:rFonts w:ascii="Arial Narrow" w:hAnsi="Arial Narrow" w:cs="Tahoma"/>
                <w:sz w:val="20"/>
                <w:szCs w:val="20"/>
              </w:rPr>
              <w:t>CONSTRUCȚII DE CULT</w:t>
            </w:r>
          </w:p>
          <w:p w:rsidR="00833346" w:rsidRPr="00311549" w:rsidRDefault="00833346" w:rsidP="006D31C8">
            <w:pPr>
              <w:jc w:val="both"/>
              <w:rPr>
                <w:rFonts w:ascii="Arial Narrow" w:hAnsi="Arial Narrow" w:cs="Tahoma"/>
                <w:sz w:val="20"/>
                <w:szCs w:val="20"/>
              </w:rPr>
            </w:pPr>
            <w:r w:rsidRPr="00311549">
              <w:rPr>
                <w:rFonts w:ascii="Arial Narrow" w:hAnsi="Arial Narrow" w:cs="Tahoma"/>
                <w:sz w:val="20"/>
                <w:szCs w:val="20"/>
              </w:rPr>
              <w:t>LĂCAȘURI DE CULT</w:t>
            </w:r>
          </w:p>
          <w:p w:rsidR="00833346" w:rsidRPr="00311549" w:rsidRDefault="00833346" w:rsidP="006D31C8">
            <w:pPr>
              <w:jc w:val="both"/>
              <w:rPr>
                <w:rFonts w:ascii="Arial Narrow" w:hAnsi="Arial Narrow" w:cs="Tahoma"/>
                <w:sz w:val="20"/>
                <w:szCs w:val="20"/>
              </w:rPr>
            </w:pPr>
            <w:r w:rsidRPr="00311549">
              <w:rPr>
                <w:rFonts w:ascii="Arial Narrow" w:hAnsi="Arial Narrow" w:cs="Tahoma"/>
                <w:sz w:val="20"/>
                <w:szCs w:val="20"/>
              </w:rPr>
              <w:t>MĂNĂSTIRI, SCHITURI</w:t>
            </w:r>
          </w:p>
          <w:p w:rsidR="00833346" w:rsidRPr="00311549" w:rsidRDefault="00833346" w:rsidP="006D31C8">
            <w:pPr>
              <w:jc w:val="both"/>
              <w:rPr>
                <w:rFonts w:ascii="Arial Narrow" w:hAnsi="Arial Narrow" w:cs="Tahoma"/>
                <w:sz w:val="20"/>
                <w:szCs w:val="20"/>
              </w:rPr>
            </w:pPr>
            <w:r w:rsidRPr="00311549">
              <w:rPr>
                <w:rFonts w:ascii="Arial Narrow" w:hAnsi="Arial Narrow" w:cs="Tahoma"/>
                <w:sz w:val="20"/>
                <w:szCs w:val="20"/>
              </w:rPr>
              <w:t>CIMITIRE</w:t>
            </w: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p>
        </w:tc>
        <w:tc>
          <w:tcPr>
            <w:tcW w:w="712" w:type="dxa"/>
            <w:shd w:val="clear" w:color="auto" w:fill="FFFFFF" w:themeFill="background1"/>
          </w:tcPr>
          <w:p w:rsidR="00833346" w:rsidRPr="00311549" w:rsidRDefault="00833346" w:rsidP="006D31C8">
            <w:pPr>
              <w:jc w:val="center"/>
              <w:rPr>
                <w:rFonts w:ascii="Arial Narrow" w:hAnsi="Arial Narrow" w:cs="Tahoma"/>
                <w:sz w:val="20"/>
                <w:szCs w:val="20"/>
              </w:rPr>
            </w:pP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p>
        </w:tc>
      </w:tr>
      <w:tr w:rsidR="00833346" w:rsidRPr="00311549" w:rsidTr="00833346">
        <w:trPr>
          <w:trHeight w:val="145"/>
        </w:trPr>
        <w:tc>
          <w:tcPr>
            <w:tcW w:w="3737" w:type="dxa"/>
            <w:vMerge/>
          </w:tcPr>
          <w:p w:rsidR="00833346" w:rsidRPr="00311549" w:rsidRDefault="00833346" w:rsidP="006D31C8">
            <w:pPr>
              <w:jc w:val="both"/>
              <w:rPr>
                <w:rFonts w:ascii="Arial Narrow" w:hAnsi="Arial Narrow" w:cs="Tahoma"/>
                <w:sz w:val="20"/>
                <w:szCs w:val="20"/>
              </w:rPr>
            </w:pP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r>
              <w:rPr>
                <w:rFonts w:ascii="Arial Narrow" w:hAnsi="Arial Narrow" w:cs="Tahoma"/>
                <w:sz w:val="20"/>
                <w:szCs w:val="20"/>
              </w:rPr>
              <w:t>X,X</w:t>
            </w:r>
          </w:p>
        </w:tc>
        <w:tc>
          <w:tcPr>
            <w:tcW w:w="712" w:type="dxa"/>
            <w:shd w:val="clear" w:color="auto" w:fill="FFFFFF" w:themeFill="background1"/>
          </w:tcPr>
          <w:p w:rsidR="00833346" w:rsidRPr="00311549" w:rsidRDefault="00833346" w:rsidP="006D31C8">
            <w:pPr>
              <w:jc w:val="center"/>
              <w:rPr>
                <w:rFonts w:ascii="Arial Narrow" w:hAnsi="Arial Narrow" w:cs="Tahoma"/>
                <w:sz w:val="20"/>
                <w:szCs w:val="20"/>
              </w:rPr>
            </w:pPr>
            <w:r>
              <w:rPr>
                <w:rFonts w:ascii="Arial Narrow" w:hAnsi="Arial Narrow" w:cs="Tahoma"/>
                <w:sz w:val="20"/>
                <w:szCs w:val="20"/>
              </w:rPr>
              <w:t>XX</w:t>
            </w: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r>
              <w:rPr>
                <w:rFonts w:ascii="Arial Narrow" w:hAnsi="Arial Narrow" w:cs="Tahoma"/>
                <w:sz w:val="20"/>
                <w:szCs w:val="20"/>
              </w:rPr>
              <w:t>X</w:t>
            </w:r>
          </w:p>
        </w:tc>
      </w:tr>
      <w:tr w:rsidR="00833346" w:rsidRPr="00311549" w:rsidTr="00833346">
        <w:trPr>
          <w:trHeight w:val="145"/>
        </w:trPr>
        <w:tc>
          <w:tcPr>
            <w:tcW w:w="3737" w:type="dxa"/>
            <w:vMerge/>
          </w:tcPr>
          <w:p w:rsidR="00833346" w:rsidRPr="00311549" w:rsidRDefault="00833346" w:rsidP="006D31C8">
            <w:pPr>
              <w:jc w:val="both"/>
              <w:rPr>
                <w:rFonts w:ascii="Arial Narrow" w:hAnsi="Arial Narrow" w:cs="Tahoma"/>
                <w:sz w:val="20"/>
                <w:szCs w:val="20"/>
              </w:rPr>
            </w:pP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p>
        </w:tc>
        <w:tc>
          <w:tcPr>
            <w:tcW w:w="712" w:type="dxa"/>
            <w:shd w:val="clear" w:color="auto" w:fill="FFFFFF" w:themeFill="background1"/>
          </w:tcPr>
          <w:p w:rsidR="00833346" w:rsidRPr="00311549" w:rsidRDefault="00833346" w:rsidP="006D31C8">
            <w:pPr>
              <w:jc w:val="center"/>
              <w:rPr>
                <w:rFonts w:ascii="Arial Narrow" w:hAnsi="Arial Narrow" w:cs="Tahoma"/>
                <w:sz w:val="20"/>
                <w:szCs w:val="20"/>
              </w:rPr>
            </w:pP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p>
        </w:tc>
      </w:tr>
      <w:tr w:rsidR="00833346" w:rsidRPr="00311549" w:rsidTr="00833346">
        <w:trPr>
          <w:trHeight w:val="145"/>
        </w:trPr>
        <w:tc>
          <w:tcPr>
            <w:tcW w:w="3737" w:type="dxa"/>
            <w:vMerge/>
          </w:tcPr>
          <w:p w:rsidR="00833346" w:rsidRPr="00311549" w:rsidRDefault="00833346" w:rsidP="006D31C8">
            <w:pPr>
              <w:jc w:val="both"/>
              <w:rPr>
                <w:rFonts w:ascii="Arial Narrow" w:hAnsi="Arial Narrow" w:cs="Tahoma"/>
                <w:sz w:val="20"/>
                <w:szCs w:val="20"/>
              </w:rPr>
            </w:pP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r>
              <w:rPr>
                <w:rFonts w:ascii="Arial Narrow" w:hAnsi="Arial Narrow" w:cs="Tahoma"/>
                <w:sz w:val="20"/>
                <w:szCs w:val="20"/>
              </w:rPr>
              <w:t>X</w:t>
            </w:r>
            <w:r w:rsidR="002E10AB">
              <w:rPr>
                <w:rFonts w:ascii="Arial Narrow" w:hAnsi="Arial Narrow" w:cs="Tahoma"/>
                <w:sz w:val="20"/>
                <w:szCs w:val="20"/>
              </w:rPr>
              <w:t>XX</w:t>
            </w:r>
          </w:p>
        </w:tc>
        <w:tc>
          <w:tcPr>
            <w:tcW w:w="712" w:type="dxa"/>
            <w:shd w:val="clear" w:color="auto" w:fill="FFFFFF" w:themeFill="background1"/>
          </w:tcPr>
          <w:p w:rsidR="00833346" w:rsidRPr="00311549" w:rsidRDefault="00833346" w:rsidP="006D31C8">
            <w:pPr>
              <w:jc w:val="center"/>
              <w:rPr>
                <w:rFonts w:ascii="Arial Narrow" w:hAnsi="Arial Narrow" w:cs="Tahoma"/>
                <w:sz w:val="20"/>
                <w:szCs w:val="20"/>
              </w:rPr>
            </w:pPr>
            <w:r>
              <w:rPr>
                <w:rFonts w:ascii="Arial Narrow" w:hAnsi="Arial Narrow" w:cs="Tahoma"/>
                <w:sz w:val="20"/>
                <w:szCs w:val="20"/>
              </w:rPr>
              <w:t>X</w:t>
            </w: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r>
              <w:rPr>
                <w:rFonts w:ascii="Arial Narrow" w:hAnsi="Arial Narrow" w:cs="Tahoma"/>
                <w:sz w:val="20"/>
                <w:szCs w:val="20"/>
              </w:rPr>
              <w:t>X</w:t>
            </w:r>
          </w:p>
        </w:tc>
      </w:tr>
      <w:tr w:rsidR="00833346" w:rsidRPr="00311549" w:rsidTr="00833346">
        <w:trPr>
          <w:trHeight w:val="225"/>
        </w:trPr>
        <w:tc>
          <w:tcPr>
            <w:tcW w:w="3737" w:type="dxa"/>
            <w:vMerge w:val="restart"/>
          </w:tcPr>
          <w:p w:rsidR="00833346" w:rsidRPr="00311549" w:rsidRDefault="00833346" w:rsidP="007E6ECF">
            <w:pPr>
              <w:shd w:val="clear" w:color="auto" w:fill="DDD9C3" w:themeFill="background2" w:themeFillShade="E6"/>
              <w:jc w:val="both"/>
              <w:rPr>
                <w:rFonts w:ascii="Arial Narrow" w:hAnsi="Arial Narrow" w:cs="Tahoma"/>
                <w:sz w:val="20"/>
                <w:szCs w:val="20"/>
              </w:rPr>
            </w:pPr>
            <w:r w:rsidRPr="00311549">
              <w:rPr>
                <w:rFonts w:ascii="Arial Narrow" w:hAnsi="Arial Narrow" w:cs="Tahoma"/>
                <w:sz w:val="20"/>
                <w:szCs w:val="20"/>
              </w:rPr>
              <w:t>CONSTRUCȚII COMERCIALE</w:t>
            </w:r>
          </w:p>
          <w:p w:rsidR="00833346" w:rsidRPr="00311549" w:rsidRDefault="00833346" w:rsidP="006D31C8">
            <w:pPr>
              <w:jc w:val="both"/>
              <w:rPr>
                <w:rFonts w:ascii="Arial Narrow" w:hAnsi="Arial Narrow" w:cs="Tahoma"/>
                <w:sz w:val="20"/>
                <w:szCs w:val="20"/>
              </w:rPr>
            </w:pPr>
            <w:r w:rsidRPr="00311549">
              <w:rPr>
                <w:rFonts w:ascii="Arial Narrow" w:hAnsi="Arial Narrow" w:cs="Tahoma"/>
                <w:sz w:val="20"/>
                <w:szCs w:val="20"/>
              </w:rPr>
              <w:t>MAGAZIN GENERAL</w:t>
            </w:r>
          </w:p>
          <w:p w:rsidR="00833346" w:rsidRPr="00311549" w:rsidRDefault="00833346" w:rsidP="006D31C8">
            <w:pPr>
              <w:jc w:val="both"/>
              <w:rPr>
                <w:rFonts w:ascii="Arial Narrow" w:hAnsi="Arial Narrow" w:cs="Tahoma"/>
                <w:sz w:val="20"/>
                <w:szCs w:val="20"/>
              </w:rPr>
            </w:pPr>
            <w:r w:rsidRPr="00311549">
              <w:rPr>
                <w:rFonts w:ascii="Arial Narrow" w:hAnsi="Arial Narrow" w:cs="Tahoma"/>
                <w:sz w:val="20"/>
                <w:szCs w:val="20"/>
              </w:rPr>
              <w:t>PIAȚA AGROALIMENTARĂ</w:t>
            </w:r>
          </w:p>
          <w:p w:rsidR="00833346" w:rsidRPr="00311549" w:rsidRDefault="00833346" w:rsidP="006D31C8">
            <w:pPr>
              <w:jc w:val="both"/>
              <w:rPr>
                <w:rFonts w:ascii="Arial Narrow" w:hAnsi="Arial Narrow" w:cs="Tahoma"/>
                <w:sz w:val="20"/>
                <w:szCs w:val="20"/>
              </w:rPr>
            </w:pPr>
            <w:r w:rsidRPr="00311549">
              <w:rPr>
                <w:rFonts w:ascii="Arial Narrow" w:hAnsi="Arial Narrow" w:cs="Tahoma"/>
                <w:sz w:val="20"/>
                <w:szCs w:val="20"/>
              </w:rPr>
              <w:t>COMERȚ ALIMENTAR</w:t>
            </w:r>
          </w:p>
          <w:p w:rsidR="00833346" w:rsidRPr="00311549" w:rsidRDefault="00833346" w:rsidP="006D31C8">
            <w:pPr>
              <w:jc w:val="both"/>
              <w:rPr>
                <w:rFonts w:ascii="Arial Narrow" w:hAnsi="Arial Narrow" w:cs="Tahoma"/>
                <w:sz w:val="20"/>
                <w:szCs w:val="20"/>
              </w:rPr>
            </w:pPr>
            <w:r w:rsidRPr="00311549">
              <w:rPr>
                <w:rFonts w:ascii="Arial Narrow" w:hAnsi="Arial Narrow" w:cs="Tahoma"/>
                <w:sz w:val="20"/>
                <w:szCs w:val="20"/>
              </w:rPr>
              <w:t>COMERȚ NEALIMENTAR</w:t>
            </w:r>
          </w:p>
          <w:p w:rsidR="00833346" w:rsidRPr="00311549" w:rsidRDefault="00833346" w:rsidP="006D31C8">
            <w:pPr>
              <w:jc w:val="both"/>
              <w:rPr>
                <w:rFonts w:ascii="Arial Narrow" w:hAnsi="Arial Narrow" w:cs="Tahoma"/>
                <w:sz w:val="20"/>
                <w:szCs w:val="20"/>
              </w:rPr>
            </w:pPr>
            <w:r w:rsidRPr="00311549">
              <w:rPr>
                <w:rFonts w:ascii="Arial Narrow" w:hAnsi="Arial Narrow" w:cs="Tahoma"/>
                <w:sz w:val="20"/>
                <w:szCs w:val="20"/>
              </w:rPr>
              <w:t>ALIMENTAȚIE PUBLICĂ, BAR..</w:t>
            </w:r>
          </w:p>
          <w:p w:rsidR="00833346" w:rsidRPr="00311549" w:rsidRDefault="00833346" w:rsidP="006D31C8">
            <w:pPr>
              <w:jc w:val="both"/>
              <w:rPr>
                <w:rFonts w:ascii="Arial Narrow" w:hAnsi="Arial Narrow" w:cs="Tahoma"/>
                <w:sz w:val="20"/>
                <w:szCs w:val="20"/>
              </w:rPr>
            </w:pPr>
            <w:r w:rsidRPr="00311549">
              <w:rPr>
                <w:rFonts w:ascii="Arial Narrow" w:hAnsi="Arial Narrow" w:cs="Tahoma"/>
                <w:sz w:val="20"/>
                <w:szCs w:val="20"/>
              </w:rPr>
              <w:t>SERVICII</w:t>
            </w:r>
          </w:p>
          <w:p w:rsidR="00833346" w:rsidRPr="00311549" w:rsidRDefault="00833346" w:rsidP="006D31C8">
            <w:pPr>
              <w:jc w:val="both"/>
              <w:rPr>
                <w:rFonts w:ascii="Arial Narrow" w:hAnsi="Arial Narrow" w:cs="Tahoma"/>
                <w:sz w:val="20"/>
                <w:szCs w:val="20"/>
              </w:rPr>
            </w:pPr>
            <w:r w:rsidRPr="00311549">
              <w:rPr>
                <w:rFonts w:ascii="Arial Narrow" w:hAnsi="Arial Narrow" w:cs="Tahoma"/>
                <w:sz w:val="20"/>
                <w:szCs w:val="20"/>
              </w:rPr>
              <w:t>AUTOSERVICE</w:t>
            </w: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p>
        </w:tc>
        <w:tc>
          <w:tcPr>
            <w:tcW w:w="712" w:type="dxa"/>
            <w:shd w:val="clear" w:color="auto" w:fill="FFFFFF" w:themeFill="background1"/>
          </w:tcPr>
          <w:p w:rsidR="00833346" w:rsidRPr="00311549" w:rsidRDefault="00833346" w:rsidP="006D31C8">
            <w:pPr>
              <w:jc w:val="center"/>
              <w:rPr>
                <w:rFonts w:ascii="Arial Narrow" w:hAnsi="Arial Narrow" w:cs="Tahoma"/>
                <w:sz w:val="20"/>
                <w:szCs w:val="20"/>
              </w:rPr>
            </w:pP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p>
        </w:tc>
      </w:tr>
      <w:tr w:rsidR="00833346" w:rsidRPr="00311549" w:rsidTr="00833346">
        <w:trPr>
          <w:trHeight w:val="145"/>
        </w:trPr>
        <w:tc>
          <w:tcPr>
            <w:tcW w:w="3737" w:type="dxa"/>
            <w:vMerge/>
          </w:tcPr>
          <w:p w:rsidR="00833346" w:rsidRPr="00311549" w:rsidRDefault="00833346" w:rsidP="006D31C8">
            <w:pPr>
              <w:jc w:val="both"/>
              <w:rPr>
                <w:rFonts w:ascii="Arial Narrow" w:hAnsi="Arial Narrow" w:cs="Tahoma"/>
                <w:sz w:val="20"/>
                <w:szCs w:val="20"/>
              </w:rPr>
            </w:pP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p>
        </w:tc>
        <w:tc>
          <w:tcPr>
            <w:tcW w:w="712" w:type="dxa"/>
            <w:shd w:val="clear" w:color="auto" w:fill="FFFFFF" w:themeFill="background1"/>
          </w:tcPr>
          <w:p w:rsidR="00833346" w:rsidRPr="00311549" w:rsidRDefault="00833346" w:rsidP="006D31C8">
            <w:pPr>
              <w:jc w:val="center"/>
              <w:rPr>
                <w:rFonts w:ascii="Arial Narrow" w:hAnsi="Arial Narrow" w:cs="Tahoma"/>
                <w:sz w:val="20"/>
                <w:szCs w:val="20"/>
              </w:rPr>
            </w:pP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p>
        </w:tc>
      </w:tr>
      <w:tr w:rsidR="00833346" w:rsidRPr="00311549" w:rsidTr="00833346">
        <w:trPr>
          <w:trHeight w:val="145"/>
        </w:trPr>
        <w:tc>
          <w:tcPr>
            <w:tcW w:w="3737" w:type="dxa"/>
            <w:vMerge/>
          </w:tcPr>
          <w:p w:rsidR="00833346" w:rsidRPr="00311549" w:rsidRDefault="00833346" w:rsidP="006D31C8">
            <w:pPr>
              <w:jc w:val="both"/>
              <w:rPr>
                <w:rFonts w:ascii="Arial Narrow" w:hAnsi="Arial Narrow" w:cs="Tahoma"/>
                <w:sz w:val="20"/>
                <w:szCs w:val="20"/>
              </w:rPr>
            </w:pP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p>
        </w:tc>
        <w:tc>
          <w:tcPr>
            <w:tcW w:w="712" w:type="dxa"/>
            <w:shd w:val="clear" w:color="auto" w:fill="FFFFFF" w:themeFill="background1"/>
          </w:tcPr>
          <w:p w:rsidR="00833346" w:rsidRPr="00311549" w:rsidRDefault="00833346" w:rsidP="006D31C8">
            <w:pPr>
              <w:jc w:val="center"/>
              <w:rPr>
                <w:rFonts w:ascii="Arial Narrow" w:hAnsi="Arial Narrow" w:cs="Tahoma"/>
                <w:sz w:val="20"/>
                <w:szCs w:val="20"/>
              </w:rPr>
            </w:pP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p>
        </w:tc>
      </w:tr>
      <w:tr w:rsidR="00833346" w:rsidRPr="00311549" w:rsidTr="00833346">
        <w:trPr>
          <w:trHeight w:val="145"/>
        </w:trPr>
        <w:tc>
          <w:tcPr>
            <w:tcW w:w="3737" w:type="dxa"/>
            <w:vMerge/>
          </w:tcPr>
          <w:p w:rsidR="00833346" w:rsidRPr="00311549" w:rsidRDefault="00833346" w:rsidP="006D31C8">
            <w:pPr>
              <w:jc w:val="both"/>
              <w:rPr>
                <w:rFonts w:ascii="Arial Narrow" w:hAnsi="Arial Narrow" w:cs="Tahoma"/>
                <w:sz w:val="20"/>
                <w:szCs w:val="20"/>
              </w:rPr>
            </w:pP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r>
              <w:rPr>
                <w:rFonts w:ascii="Arial Narrow" w:hAnsi="Arial Narrow" w:cs="Tahoma"/>
                <w:sz w:val="20"/>
                <w:szCs w:val="20"/>
              </w:rPr>
              <w:t>X</w:t>
            </w:r>
          </w:p>
        </w:tc>
        <w:tc>
          <w:tcPr>
            <w:tcW w:w="712" w:type="dxa"/>
            <w:shd w:val="clear" w:color="auto" w:fill="FFFFFF" w:themeFill="background1"/>
          </w:tcPr>
          <w:p w:rsidR="00833346" w:rsidRPr="00311549" w:rsidRDefault="00833346" w:rsidP="006D31C8">
            <w:pPr>
              <w:jc w:val="center"/>
              <w:rPr>
                <w:rFonts w:ascii="Arial Narrow" w:hAnsi="Arial Narrow" w:cs="Tahoma"/>
                <w:sz w:val="20"/>
                <w:szCs w:val="20"/>
              </w:rPr>
            </w:pP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p>
        </w:tc>
      </w:tr>
      <w:tr w:rsidR="00833346" w:rsidRPr="00311549" w:rsidTr="00833346">
        <w:trPr>
          <w:trHeight w:val="145"/>
        </w:trPr>
        <w:tc>
          <w:tcPr>
            <w:tcW w:w="3737" w:type="dxa"/>
            <w:vMerge/>
          </w:tcPr>
          <w:p w:rsidR="00833346" w:rsidRPr="00311549" w:rsidRDefault="00833346" w:rsidP="006D31C8">
            <w:pPr>
              <w:jc w:val="both"/>
              <w:rPr>
                <w:rFonts w:ascii="Arial Narrow" w:hAnsi="Arial Narrow" w:cs="Tahoma"/>
                <w:sz w:val="20"/>
                <w:szCs w:val="20"/>
              </w:rPr>
            </w:pP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r>
              <w:rPr>
                <w:rFonts w:ascii="Arial Narrow" w:hAnsi="Arial Narrow" w:cs="Tahoma"/>
                <w:sz w:val="20"/>
                <w:szCs w:val="20"/>
              </w:rPr>
              <w:t>X</w:t>
            </w:r>
          </w:p>
        </w:tc>
        <w:tc>
          <w:tcPr>
            <w:tcW w:w="712" w:type="dxa"/>
            <w:shd w:val="clear" w:color="auto" w:fill="FFFFFF" w:themeFill="background1"/>
          </w:tcPr>
          <w:p w:rsidR="00833346" w:rsidRPr="00311549" w:rsidRDefault="00833346" w:rsidP="006D31C8">
            <w:pPr>
              <w:jc w:val="center"/>
              <w:rPr>
                <w:rFonts w:ascii="Arial Narrow" w:hAnsi="Arial Narrow" w:cs="Tahoma"/>
                <w:sz w:val="20"/>
                <w:szCs w:val="20"/>
              </w:rPr>
            </w:pP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p>
        </w:tc>
      </w:tr>
      <w:tr w:rsidR="00833346" w:rsidRPr="00311549" w:rsidTr="00833346">
        <w:trPr>
          <w:trHeight w:val="145"/>
        </w:trPr>
        <w:tc>
          <w:tcPr>
            <w:tcW w:w="3737" w:type="dxa"/>
            <w:vMerge/>
          </w:tcPr>
          <w:p w:rsidR="00833346" w:rsidRPr="00311549" w:rsidRDefault="00833346" w:rsidP="006D31C8">
            <w:pPr>
              <w:jc w:val="both"/>
              <w:rPr>
                <w:rFonts w:ascii="Arial Narrow" w:hAnsi="Arial Narrow" w:cs="Tahoma"/>
                <w:sz w:val="20"/>
                <w:szCs w:val="20"/>
              </w:rPr>
            </w:pP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r>
              <w:rPr>
                <w:rFonts w:ascii="Arial Narrow" w:hAnsi="Arial Narrow" w:cs="Tahoma"/>
                <w:sz w:val="20"/>
                <w:szCs w:val="20"/>
              </w:rPr>
              <w:t>X</w:t>
            </w:r>
          </w:p>
        </w:tc>
        <w:tc>
          <w:tcPr>
            <w:tcW w:w="712" w:type="dxa"/>
            <w:shd w:val="clear" w:color="auto" w:fill="FFFFFF" w:themeFill="background1"/>
          </w:tcPr>
          <w:p w:rsidR="00833346" w:rsidRPr="00311549" w:rsidRDefault="00833346" w:rsidP="006D31C8">
            <w:pPr>
              <w:jc w:val="center"/>
              <w:rPr>
                <w:rFonts w:ascii="Arial Narrow" w:hAnsi="Arial Narrow" w:cs="Tahoma"/>
                <w:sz w:val="20"/>
                <w:szCs w:val="20"/>
              </w:rPr>
            </w:pP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p>
        </w:tc>
      </w:tr>
      <w:tr w:rsidR="00833346" w:rsidRPr="00311549" w:rsidTr="00833346">
        <w:trPr>
          <w:trHeight w:val="145"/>
        </w:trPr>
        <w:tc>
          <w:tcPr>
            <w:tcW w:w="3737" w:type="dxa"/>
            <w:vMerge/>
          </w:tcPr>
          <w:p w:rsidR="00833346" w:rsidRPr="00311549" w:rsidRDefault="00833346" w:rsidP="006D31C8">
            <w:pPr>
              <w:jc w:val="both"/>
              <w:rPr>
                <w:rFonts w:ascii="Arial Narrow" w:hAnsi="Arial Narrow" w:cs="Tahoma"/>
                <w:sz w:val="20"/>
                <w:szCs w:val="20"/>
              </w:rPr>
            </w:pP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p>
        </w:tc>
        <w:tc>
          <w:tcPr>
            <w:tcW w:w="712" w:type="dxa"/>
            <w:shd w:val="clear" w:color="auto" w:fill="FFFFFF" w:themeFill="background1"/>
          </w:tcPr>
          <w:p w:rsidR="00833346" w:rsidRPr="00311549" w:rsidRDefault="00833346" w:rsidP="006D31C8">
            <w:pPr>
              <w:jc w:val="center"/>
              <w:rPr>
                <w:rFonts w:ascii="Arial Narrow" w:hAnsi="Arial Narrow" w:cs="Tahoma"/>
                <w:sz w:val="20"/>
                <w:szCs w:val="20"/>
              </w:rPr>
            </w:pP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p>
        </w:tc>
      </w:tr>
      <w:tr w:rsidR="00833346" w:rsidRPr="00311549" w:rsidTr="00833346">
        <w:trPr>
          <w:trHeight w:val="145"/>
        </w:trPr>
        <w:tc>
          <w:tcPr>
            <w:tcW w:w="3737" w:type="dxa"/>
            <w:vMerge/>
          </w:tcPr>
          <w:p w:rsidR="00833346" w:rsidRPr="00311549" w:rsidRDefault="00833346" w:rsidP="006D31C8">
            <w:pPr>
              <w:jc w:val="both"/>
              <w:rPr>
                <w:rFonts w:ascii="Arial Narrow" w:hAnsi="Arial Narrow" w:cs="Tahoma"/>
                <w:sz w:val="20"/>
                <w:szCs w:val="20"/>
              </w:rPr>
            </w:pP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p>
        </w:tc>
        <w:tc>
          <w:tcPr>
            <w:tcW w:w="712" w:type="dxa"/>
            <w:shd w:val="clear" w:color="auto" w:fill="FFFFFF" w:themeFill="background1"/>
          </w:tcPr>
          <w:p w:rsidR="00833346" w:rsidRPr="00311549" w:rsidRDefault="00833346" w:rsidP="006D31C8">
            <w:pPr>
              <w:jc w:val="center"/>
              <w:rPr>
                <w:rFonts w:ascii="Arial Narrow" w:hAnsi="Arial Narrow" w:cs="Tahoma"/>
                <w:sz w:val="20"/>
                <w:szCs w:val="20"/>
              </w:rPr>
            </w:pPr>
          </w:p>
        </w:tc>
        <w:tc>
          <w:tcPr>
            <w:tcW w:w="714" w:type="dxa"/>
            <w:shd w:val="clear" w:color="auto" w:fill="FFFFFF" w:themeFill="background1"/>
          </w:tcPr>
          <w:p w:rsidR="00833346" w:rsidRPr="00311549" w:rsidRDefault="00833346" w:rsidP="006D31C8">
            <w:pPr>
              <w:jc w:val="center"/>
              <w:rPr>
                <w:rFonts w:ascii="Arial Narrow" w:hAnsi="Arial Narrow" w:cs="Tahoma"/>
                <w:sz w:val="20"/>
                <w:szCs w:val="20"/>
              </w:rPr>
            </w:pPr>
          </w:p>
        </w:tc>
      </w:tr>
    </w:tbl>
    <w:p w:rsidR="00CD553A" w:rsidRDefault="00CD553A" w:rsidP="00CD553A">
      <w:pPr>
        <w:jc w:val="both"/>
      </w:pPr>
    </w:p>
    <w:p w:rsidR="00FA6ADE" w:rsidRPr="00FA6ADE" w:rsidRDefault="00FA6ADE" w:rsidP="00CD553A">
      <w:pPr>
        <w:ind w:firstLine="708"/>
        <w:jc w:val="both"/>
        <w:rPr>
          <w:rStyle w:val="FontStyle86"/>
          <w:rFonts w:ascii="Tahoma" w:hAnsi="Tahoma" w:cs="Tahoma"/>
          <w:sz w:val="24"/>
          <w:szCs w:val="24"/>
          <w:lang w:eastAsia="ro-RO"/>
        </w:rPr>
      </w:pPr>
      <w:r w:rsidRPr="00FA6ADE">
        <w:rPr>
          <w:rStyle w:val="FontStyle86"/>
          <w:rFonts w:ascii="Tahoma" w:hAnsi="Tahoma" w:cs="Tahoma"/>
          <w:sz w:val="24"/>
          <w:szCs w:val="24"/>
          <w:lang w:eastAsia="ro-RO"/>
        </w:rPr>
        <w:lastRenderedPageBreak/>
        <w:t>Serviciile publice sunt activităţi organizate şi reglementate de autorităţile publice pentru satisfacerea necesităţilor membrilor comunităţii. Ele sunt supuse dreptului comun, membrii comunităţii trebuie să beneficieze de aceste servicii în rezolvarea problemelor cu care ei se confruntă.</w:t>
      </w:r>
    </w:p>
    <w:p w:rsidR="00156203" w:rsidRPr="0023078C" w:rsidRDefault="009450A7" w:rsidP="0023078C">
      <w:pPr>
        <w:jc w:val="both"/>
        <w:rPr>
          <w:rStyle w:val="FontStyle86"/>
          <w:rFonts w:ascii="Tahoma" w:hAnsi="Tahoma" w:cs="Tahoma"/>
          <w:b/>
          <w:sz w:val="24"/>
          <w:szCs w:val="24"/>
          <w:lang w:eastAsia="ro-RO"/>
        </w:rPr>
      </w:pPr>
      <w:r w:rsidRPr="0023078C">
        <w:rPr>
          <w:rStyle w:val="FontStyle86"/>
          <w:rFonts w:ascii="Tahoma" w:hAnsi="Tahoma" w:cs="Tahoma"/>
          <w:b/>
          <w:sz w:val="24"/>
          <w:szCs w:val="24"/>
          <w:lang w:eastAsia="ro-RO"/>
        </w:rPr>
        <w:t>CONCLUZII</w:t>
      </w:r>
      <w:r w:rsidR="00EF3760" w:rsidRPr="0023078C">
        <w:rPr>
          <w:rStyle w:val="FontStyle86"/>
          <w:rFonts w:ascii="Tahoma" w:hAnsi="Tahoma" w:cs="Tahoma"/>
          <w:b/>
          <w:sz w:val="24"/>
          <w:szCs w:val="24"/>
          <w:lang w:eastAsia="ro-RO"/>
        </w:rPr>
        <w:t>:</w:t>
      </w:r>
    </w:p>
    <w:p w:rsidR="00EF3760" w:rsidRPr="00B124C7" w:rsidRDefault="00EF3760" w:rsidP="0023078C">
      <w:pPr>
        <w:jc w:val="both"/>
        <w:rPr>
          <w:rStyle w:val="FontStyle86"/>
          <w:rFonts w:ascii="Tahoma" w:hAnsi="Tahoma" w:cs="Tahoma"/>
          <w:b/>
          <w:sz w:val="24"/>
          <w:szCs w:val="24"/>
          <w:lang w:eastAsia="ro-RO"/>
        </w:rPr>
      </w:pPr>
      <w:r w:rsidRPr="00B124C7">
        <w:rPr>
          <w:rStyle w:val="FontStyle86"/>
          <w:rFonts w:ascii="Tahoma" w:hAnsi="Tahoma" w:cs="Tahoma"/>
          <w:b/>
          <w:sz w:val="24"/>
          <w:szCs w:val="24"/>
          <w:lang w:eastAsia="ro-RO"/>
        </w:rPr>
        <w:t xml:space="preserve">privind </w:t>
      </w:r>
      <w:r w:rsidR="005C63DA" w:rsidRPr="00B124C7">
        <w:rPr>
          <w:rStyle w:val="FontStyle86"/>
          <w:rFonts w:ascii="Tahoma" w:hAnsi="Tahoma" w:cs="Tahoma"/>
          <w:b/>
          <w:sz w:val="24"/>
          <w:szCs w:val="24"/>
          <w:lang w:eastAsia="ro-RO"/>
        </w:rPr>
        <w:t>construcțiile</w:t>
      </w:r>
      <w:r w:rsidRPr="00B124C7">
        <w:rPr>
          <w:rStyle w:val="FontStyle86"/>
          <w:rFonts w:ascii="Tahoma" w:hAnsi="Tahoma" w:cs="Tahoma"/>
          <w:b/>
          <w:sz w:val="24"/>
          <w:szCs w:val="24"/>
          <w:lang w:eastAsia="ro-RO"/>
        </w:rPr>
        <w:t xml:space="preserve"> de cultură</w:t>
      </w:r>
    </w:p>
    <w:p w:rsidR="00EB0029" w:rsidRDefault="00190438" w:rsidP="00D22631">
      <w:pPr>
        <w:ind w:firstLine="708"/>
        <w:jc w:val="both"/>
        <w:rPr>
          <w:rFonts w:ascii="Tahoma" w:hAnsi="Tahoma" w:cs="Tahoma"/>
          <w:sz w:val="24"/>
          <w:szCs w:val="24"/>
        </w:rPr>
      </w:pPr>
      <w:r w:rsidRPr="0023078C">
        <w:rPr>
          <w:rStyle w:val="FontStyle86"/>
          <w:rFonts w:ascii="Tahoma" w:hAnsi="Tahoma" w:cs="Tahoma"/>
          <w:sz w:val="24"/>
          <w:szCs w:val="24"/>
          <w:lang w:eastAsia="ro-RO"/>
        </w:rPr>
        <w:t>D</w:t>
      </w:r>
      <w:r w:rsidR="00EF3760" w:rsidRPr="0023078C">
        <w:rPr>
          <w:rStyle w:val="FontStyle86"/>
          <w:rFonts w:ascii="Tahoma" w:hAnsi="Tahoma" w:cs="Tahoma"/>
          <w:sz w:val="24"/>
          <w:szCs w:val="24"/>
          <w:lang w:eastAsia="ro-RO"/>
        </w:rPr>
        <w:t xml:space="preserve">in cele </w:t>
      </w:r>
      <w:r w:rsidR="00936153">
        <w:rPr>
          <w:rStyle w:val="FontStyle86"/>
          <w:rFonts w:ascii="Tahoma" w:hAnsi="Tahoma" w:cs="Tahoma"/>
          <w:sz w:val="24"/>
          <w:szCs w:val="24"/>
          <w:lang w:eastAsia="ro-RO"/>
        </w:rPr>
        <w:t xml:space="preserve">3 </w:t>
      </w:r>
      <w:r w:rsidR="00EF3760" w:rsidRPr="0023078C">
        <w:rPr>
          <w:rStyle w:val="FontStyle86"/>
          <w:rFonts w:ascii="Tahoma" w:hAnsi="Tahoma" w:cs="Tahoma"/>
          <w:sz w:val="24"/>
          <w:szCs w:val="24"/>
          <w:lang w:eastAsia="ro-RO"/>
        </w:rPr>
        <w:t>sate aparținătoare</w:t>
      </w:r>
      <w:r w:rsidR="00B40F83" w:rsidRPr="0023078C">
        <w:rPr>
          <w:rStyle w:val="FontStyle86"/>
          <w:rFonts w:ascii="Tahoma" w:hAnsi="Tahoma" w:cs="Tahoma"/>
          <w:sz w:val="24"/>
          <w:szCs w:val="24"/>
          <w:lang w:eastAsia="ro-RO"/>
        </w:rPr>
        <w:t>,</w:t>
      </w:r>
      <w:r w:rsidR="00EF3760" w:rsidRPr="0023078C">
        <w:rPr>
          <w:rStyle w:val="FontStyle86"/>
          <w:rFonts w:ascii="Tahoma" w:hAnsi="Tahoma" w:cs="Tahoma"/>
          <w:sz w:val="24"/>
          <w:szCs w:val="24"/>
          <w:lang w:eastAsia="ro-RO"/>
        </w:rPr>
        <w:t xml:space="preserve"> cămine culturale</w:t>
      </w:r>
      <w:r w:rsidR="00123DDC" w:rsidRPr="0023078C">
        <w:rPr>
          <w:rStyle w:val="FontStyle86"/>
          <w:rFonts w:ascii="Tahoma" w:hAnsi="Tahoma" w:cs="Tahoma"/>
          <w:sz w:val="24"/>
          <w:szCs w:val="24"/>
          <w:lang w:eastAsia="ro-RO"/>
        </w:rPr>
        <w:t xml:space="preserve"> funcționale</w:t>
      </w:r>
      <w:r w:rsidR="006B4ED0">
        <w:rPr>
          <w:rStyle w:val="FontStyle86"/>
          <w:rFonts w:ascii="Tahoma" w:hAnsi="Tahoma" w:cs="Tahoma"/>
          <w:sz w:val="24"/>
          <w:szCs w:val="24"/>
          <w:lang w:eastAsia="ro-RO"/>
        </w:rPr>
        <w:t>, în stare bună,</w:t>
      </w:r>
      <w:r w:rsidR="00EF3760" w:rsidRPr="0023078C">
        <w:rPr>
          <w:rStyle w:val="FontStyle86"/>
          <w:rFonts w:ascii="Tahoma" w:hAnsi="Tahoma" w:cs="Tahoma"/>
          <w:sz w:val="24"/>
          <w:szCs w:val="24"/>
          <w:lang w:eastAsia="ro-RO"/>
        </w:rPr>
        <w:t xml:space="preserve"> se găsesc în </w:t>
      </w:r>
      <w:r w:rsidR="00E01659">
        <w:rPr>
          <w:rStyle w:val="FontStyle86"/>
          <w:rFonts w:ascii="Tahoma" w:hAnsi="Tahoma" w:cs="Tahoma"/>
          <w:sz w:val="24"/>
          <w:szCs w:val="24"/>
          <w:lang w:eastAsia="ro-RO"/>
        </w:rPr>
        <w:t xml:space="preserve">toate </w:t>
      </w:r>
      <w:r w:rsidR="00633F2E">
        <w:rPr>
          <w:rStyle w:val="FontStyle86"/>
          <w:rFonts w:ascii="Tahoma" w:hAnsi="Tahoma" w:cs="Tahoma"/>
          <w:sz w:val="24"/>
          <w:szCs w:val="24"/>
          <w:lang w:eastAsia="ro-RO"/>
        </w:rPr>
        <w:t>satele</w:t>
      </w:r>
      <w:r w:rsidR="00E01659">
        <w:rPr>
          <w:rStyle w:val="FontStyle86"/>
          <w:rFonts w:ascii="Tahoma" w:hAnsi="Tahoma" w:cs="Tahoma"/>
          <w:sz w:val="24"/>
          <w:szCs w:val="24"/>
          <w:lang w:eastAsia="ro-RO"/>
        </w:rPr>
        <w:t>:</w:t>
      </w:r>
      <w:r w:rsidR="00936153">
        <w:rPr>
          <w:rStyle w:val="FontStyle86"/>
          <w:rFonts w:ascii="Tahoma" w:hAnsi="Tahoma" w:cs="Tahoma"/>
          <w:sz w:val="24"/>
          <w:szCs w:val="24"/>
          <w:lang w:eastAsia="ro-RO"/>
        </w:rPr>
        <w:t xml:space="preserve"> </w:t>
      </w:r>
      <w:r w:rsidR="00E01659">
        <w:rPr>
          <w:rStyle w:val="FontStyle86"/>
          <w:rFonts w:ascii="Tahoma" w:hAnsi="Tahoma" w:cs="Tahoma"/>
          <w:sz w:val="24"/>
          <w:szCs w:val="24"/>
          <w:lang w:eastAsia="ro-RO"/>
        </w:rPr>
        <w:t xml:space="preserve"> 2 în localitatea </w:t>
      </w:r>
      <w:r w:rsidR="003E728D">
        <w:rPr>
          <w:rStyle w:val="FontStyle86"/>
          <w:rFonts w:ascii="Tahoma" w:hAnsi="Tahoma" w:cs="Tahoma"/>
          <w:sz w:val="24"/>
          <w:szCs w:val="24"/>
          <w:lang w:eastAsia="ro-RO"/>
        </w:rPr>
        <w:t>Podeni</w:t>
      </w:r>
      <w:r w:rsidR="00F363F6">
        <w:rPr>
          <w:rStyle w:val="FontStyle86"/>
          <w:rFonts w:ascii="Tahoma" w:hAnsi="Tahoma" w:cs="Tahoma"/>
          <w:sz w:val="24"/>
          <w:szCs w:val="24"/>
          <w:lang w:eastAsia="ro-RO"/>
        </w:rPr>
        <w:t xml:space="preserve"> (din care unul este în curs de reabilitare și extindere)</w:t>
      </w:r>
      <w:r w:rsidR="00E01659">
        <w:rPr>
          <w:rStyle w:val="FontStyle86"/>
          <w:rFonts w:ascii="Tahoma" w:hAnsi="Tahoma" w:cs="Tahoma"/>
          <w:sz w:val="24"/>
          <w:szCs w:val="24"/>
          <w:lang w:eastAsia="ro-RO"/>
        </w:rPr>
        <w:t xml:space="preserve"> și câte unul</w:t>
      </w:r>
      <w:r w:rsidR="008B6DC5">
        <w:rPr>
          <w:rStyle w:val="FontStyle86"/>
          <w:rFonts w:ascii="Tahoma" w:hAnsi="Tahoma" w:cs="Tahoma"/>
          <w:sz w:val="24"/>
          <w:szCs w:val="24"/>
          <w:lang w:eastAsia="ro-RO"/>
        </w:rPr>
        <w:t xml:space="preserve"> în satele </w:t>
      </w:r>
      <w:r w:rsidR="00E01659">
        <w:rPr>
          <w:rStyle w:val="FontStyle86"/>
          <w:rFonts w:ascii="Tahoma" w:hAnsi="Tahoma" w:cs="Tahoma"/>
          <w:sz w:val="24"/>
          <w:szCs w:val="24"/>
          <w:lang w:eastAsia="ro-RO"/>
        </w:rPr>
        <w:t>Gornenți și Malarișca</w:t>
      </w:r>
      <w:r w:rsidR="005C63DA" w:rsidRPr="0023078C">
        <w:rPr>
          <w:rStyle w:val="FontStyle86"/>
          <w:rFonts w:ascii="Tahoma" w:hAnsi="Tahoma" w:cs="Tahoma"/>
          <w:sz w:val="24"/>
          <w:szCs w:val="24"/>
          <w:lang w:eastAsia="ro-RO"/>
        </w:rPr>
        <w:t>.</w:t>
      </w:r>
      <w:r w:rsidR="007C52F8" w:rsidRPr="0023078C">
        <w:rPr>
          <w:rStyle w:val="FontStyle86"/>
          <w:rFonts w:ascii="Tahoma" w:hAnsi="Tahoma" w:cs="Tahoma"/>
          <w:sz w:val="24"/>
          <w:szCs w:val="24"/>
          <w:lang w:eastAsia="ro-RO"/>
        </w:rPr>
        <w:t xml:space="preserve"> De menționat </w:t>
      </w:r>
      <w:r w:rsidR="007C52F8" w:rsidRPr="0023078C">
        <w:rPr>
          <w:rFonts w:ascii="Tahoma" w:hAnsi="Tahoma" w:cs="Tahoma"/>
          <w:color w:val="000000"/>
          <w:sz w:val="24"/>
          <w:szCs w:val="24"/>
          <w:shd w:val="clear" w:color="auto" w:fill="FFFFFF"/>
        </w:rPr>
        <w:t>lipsa</w:t>
      </w:r>
      <w:r w:rsidR="00E01659">
        <w:rPr>
          <w:rFonts w:ascii="Tahoma" w:hAnsi="Tahoma" w:cs="Tahoma"/>
          <w:color w:val="000000"/>
          <w:sz w:val="24"/>
          <w:szCs w:val="24"/>
          <w:shd w:val="clear" w:color="auto" w:fill="FFFFFF"/>
        </w:rPr>
        <w:t xml:space="preserve"> parțială</w:t>
      </w:r>
      <w:r w:rsidR="007C52F8" w:rsidRPr="0023078C">
        <w:rPr>
          <w:rFonts w:ascii="Tahoma" w:hAnsi="Tahoma" w:cs="Tahoma"/>
          <w:color w:val="000000"/>
          <w:sz w:val="24"/>
          <w:szCs w:val="24"/>
          <w:shd w:val="clear" w:color="auto" w:fill="FFFFFF"/>
        </w:rPr>
        <w:t xml:space="preserve"> mobilierului</w:t>
      </w:r>
      <w:r w:rsidR="007C52F8" w:rsidRPr="0023078C">
        <w:rPr>
          <w:rStyle w:val="apple-converted-space"/>
          <w:rFonts w:ascii="Tahoma" w:hAnsi="Tahoma" w:cs="Tahoma"/>
          <w:color w:val="000000"/>
          <w:sz w:val="24"/>
          <w:szCs w:val="24"/>
          <w:shd w:val="clear" w:color="auto" w:fill="FFFFFF"/>
        </w:rPr>
        <w:t> </w:t>
      </w:r>
      <w:r w:rsidR="007C52F8" w:rsidRPr="0023078C">
        <w:rPr>
          <w:rFonts w:ascii="Tahoma" w:hAnsi="Tahoma" w:cs="Tahoma"/>
          <w:bCs/>
          <w:color w:val="000000"/>
          <w:sz w:val="24"/>
          <w:szCs w:val="24"/>
          <w:bdr w:val="none" w:sz="0" w:space="0" w:color="auto" w:frame="1"/>
          <w:shd w:val="clear" w:color="auto" w:fill="FFFFFF"/>
        </w:rPr>
        <w:t>necesar</w:t>
      </w:r>
      <w:r w:rsidR="007C52F8" w:rsidRPr="0023078C">
        <w:rPr>
          <w:rStyle w:val="apple-converted-space"/>
          <w:rFonts w:ascii="Tahoma" w:hAnsi="Tahoma" w:cs="Tahoma"/>
          <w:color w:val="000000"/>
          <w:sz w:val="24"/>
          <w:szCs w:val="24"/>
          <w:shd w:val="clear" w:color="auto" w:fill="FFFFFF"/>
        </w:rPr>
        <w:t> </w:t>
      </w:r>
      <w:r w:rsidR="007C52F8" w:rsidRPr="0023078C">
        <w:rPr>
          <w:rFonts w:ascii="Tahoma" w:hAnsi="Tahoma" w:cs="Tahoma"/>
          <w:color w:val="000000"/>
          <w:sz w:val="24"/>
          <w:szCs w:val="24"/>
          <w:shd w:val="clear" w:color="auto" w:fill="FFFFFF"/>
        </w:rPr>
        <w:t>unei bune desfășurări ale activităților social</w:t>
      </w:r>
      <w:r w:rsidR="00D87BF2" w:rsidRPr="0023078C">
        <w:rPr>
          <w:rFonts w:ascii="Tahoma" w:hAnsi="Tahoma" w:cs="Tahoma"/>
          <w:color w:val="000000"/>
          <w:sz w:val="24"/>
          <w:szCs w:val="24"/>
          <w:shd w:val="clear" w:color="auto" w:fill="FFFFFF"/>
        </w:rPr>
        <w:t xml:space="preserve"> </w:t>
      </w:r>
      <w:r w:rsidR="007C52F8" w:rsidRPr="0023078C">
        <w:rPr>
          <w:rFonts w:ascii="Tahoma" w:hAnsi="Tahoma" w:cs="Tahoma"/>
          <w:color w:val="000000"/>
          <w:sz w:val="24"/>
          <w:szCs w:val="24"/>
          <w:shd w:val="clear" w:color="auto" w:fill="FFFFFF"/>
        </w:rPr>
        <w:t>- culturale</w:t>
      </w:r>
      <w:r w:rsidR="008D56CB" w:rsidRPr="0023078C">
        <w:rPr>
          <w:rFonts w:ascii="Tahoma" w:hAnsi="Tahoma" w:cs="Tahoma"/>
          <w:color w:val="000000"/>
          <w:sz w:val="24"/>
          <w:szCs w:val="24"/>
          <w:shd w:val="clear" w:color="auto" w:fill="FFFFFF"/>
        </w:rPr>
        <w:t xml:space="preserve">, precum și numărul mic de </w:t>
      </w:r>
      <w:r w:rsidR="008D56CB" w:rsidRPr="0023078C">
        <w:rPr>
          <w:rFonts w:ascii="Tahoma" w:hAnsi="Tahoma" w:cs="Tahoma"/>
          <w:sz w:val="24"/>
          <w:szCs w:val="24"/>
        </w:rPr>
        <w:t>activități socio-culturale care se desfășoară în prezent</w:t>
      </w:r>
      <w:r w:rsidR="00EB0029">
        <w:rPr>
          <w:rFonts w:ascii="Tahoma" w:hAnsi="Tahoma" w:cs="Tahoma"/>
          <w:sz w:val="24"/>
          <w:szCs w:val="24"/>
        </w:rPr>
        <w:t xml:space="preserve"> în clădirea caminului cultural, cum ar fi: </w:t>
      </w:r>
    </w:p>
    <w:p w:rsidR="00EB0029" w:rsidRPr="00EB0029" w:rsidRDefault="00EB0029" w:rsidP="00EB0029">
      <w:pPr>
        <w:pStyle w:val="ListParagraph"/>
        <w:numPr>
          <w:ilvl w:val="0"/>
          <w:numId w:val="58"/>
        </w:numPr>
        <w:jc w:val="both"/>
        <w:rPr>
          <w:rFonts w:ascii="Tahoma" w:hAnsi="Tahoma" w:cs="Tahoma"/>
          <w:sz w:val="24"/>
          <w:szCs w:val="24"/>
        </w:rPr>
      </w:pPr>
      <w:r w:rsidRPr="00EB0029">
        <w:rPr>
          <w:rFonts w:ascii="Tahoma" w:hAnsi="Tahoma" w:cs="Tahoma"/>
          <w:sz w:val="24"/>
          <w:szCs w:val="24"/>
        </w:rPr>
        <w:t>Organizarea de activit</w:t>
      </w:r>
      <w:r w:rsidR="001E505C">
        <w:rPr>
          <w:rFonts w:ascii="Tahoma" w:hAnsi="Tahoma" w:cs="Tahoma"/>
          <w:sz w:val="24"/>
          <w:szCs w:val="24"/>
        </w:rPr>
        <w:t>ăț</w:t>
      </w:r>
      <w:r w:rsidRPr="00EB0029">
        <w:rPr>
          <w:rFonts w:ascii="Tahoma" w:hAnsi="Tahoma" w:cs="Tahoma"/>
          <w:sz w:val="24"/>
          <w:szCs w:val="24"/>
        </w:rPr>
        <w:t>i cultural-artistice organizate ocazionate de s</w:t>
      </w:r>
      <w:r w:rsidR="001E505C">
        <w:rPr>
          <w:rFonts w:ascii="Tahoma" w:hAnsi="Tahoma" w:cs="Tahoma"/>
          <w:sz w:val="24"/>
          <w:szCs w:val="24"/>
        </w:rPr>
        <w:t>ă</w:t>
      </w:r>
      <w:r w:rsidRPr="00EB0029">
        <w:rPr>
          <w:rFonts w:ascii="Tahoma" w:hAnsi="Tahoma" w:cs="Tahoma"/>
          <w:sz w:val="24"/>
          <w:szCs w:val="24"/>
        </w:rPr>
        <w:t>rb</w:t>
      </w:r>
      <w:r w:rsidR="001E505C">
        <w:rPr>
          <w:rFonts w:ascii="Tahoma" w:hAnsi="Tahoma" w:cs="Tahoma"/>
          <w:sz w:val="24"/>
          <w:szCs w:val="24"/>
        </w:rPr>
        <w:t>ă</w:t>
      </w:r>
      <w:r w:rsidRPr="00EB0029">
        <w:rPr>
          <w:rFonts w:ascii="Tahoma" w:hAnsi="Tahoma" w:cs="Tahoma"/>
          <w:sz w:val="24"/>
          <w:szCs w:val="24"/>
        </w:rPr>
        <w:t>torile comunei</w:t>
      </w:r>
      <w:r w:rsidR="001E505C">
        <w:rPr>
          <w:rFonts w:ascii="Tahoma" w:hAnsi="Tahoma" w:cs="Tahoma"/>
          <w:sz w:val="24"/>
          <w:szCs w:val="24"/>
        </w:rPr>
        <w:t>,</w:t>
      </w:r>
    </w:p>
    <w:p w:rsidR="00EB0029" w:rsidRPr="00EB0029" w:rsidRDefault="00EB0029" w:rsidP="00EB0029">
      <w:pPr>
        <w:pStyle w:val="ListParagraph"/>
        <w:numPr>
          <w:ilvl w:val="0"/>
          <w:numId w:val="58"/>
        </w:numPr>
        <w:jc w:val="both"/>
        <w:rPr>
          <w:rFonts w:ascii="Tahoma" w:hAnsi="Tahoma" w:cs="Tahoma"/>
          <w:sz w:val="24"/>
          <w:szCs w:val="24"/>
        </w:rPr>
      </w:pPr>
      <w:r w:rsidRPr="00EB0029">
        <w:rPr>
          <w:rFonts w:ascii="Tahoma" w:hAnsi="Tahoma" w:cs="Tahoma"/>
          <w:sz w:val="24"/>
          <w:szCs w:val="24"/>
        </w:rPr>
        <w:t>Promovarea patrimoniului cultural local</w:t>
      </w:r>
      <w:r w:rsidR="001E505C">
        <w:rPr>
          <w:rFonts w:ascii="Tahoma" w:hAnsi="Tahoma" w:cs="Tahoma"/>
          <w:sz w:val="24"/>
          <w:szCs w:val="24"/>
        </w:rPr>
        <w:t>,</w:t>
      </w:r>
    </w:p>
    <w:p w:rsidR="00EB0029" w:rsidRPr="00EB0029" w:rsidRDefault="00EB0029" w:rsidP="00EB0029">
      <w:pPr>
        <w:pStyle w:val="ListParagraph"/>
        <w:numPr>
          <w:ilvl w:val="0"/>
          <w:numId w:val="58"/>
        </w:numPr>
        <w:jc w:val="both"/>
        <w:rPr>
          <w:rFonts w:ascii="Tahoma" w:hAnsi="Tahoma" w:cs="Tahoma"/>
          <w:sz w:val="24"/>
          <w:szCs w:val="24"/>
        </w:rPr>
      </w:pPr>
      <w:r w:rsidRPr="00EB0029">
        <w:rPr>
          <w:rFonts w:ascii="Tahoma" w:hAnsi="Tahoma" w:cs="Tahoma"/>
          <w:sz w:val="24"/>
          <w:szCs w:val="24"/>
        </w:rPr>
        <w:t>Organizarea de expozi</w:t>
      </w:r>
      <w:r w:rsidR="001E505C">
        <w:rPr>
          <w:rFonts w:ascii="Tahoma" w:hAnsi="Tahoma" w:cs="Tahoma"/>
          <w:sz w:val="24"/>
          <w:szCs w:val="24"/>
        </w:rPr>
        <w:t>ț</w:t>
      </w:r>
      <w:r w:rsidRPr="00EB0029">
        <w:rPr>
          <w:rFonts w:ascii="Tahoma" w:hAnsi="Tahoma" w:cs="Tahoma"/>
          <w:sz w:val="24"/>
          <w:szCs w:val="24"/>
        </w:rPr>
        <w:t xml:space="preserve">ii </w:t>
      </w:r>
      <w:proofErr w:type="gramStart"/>
      <w:r w:rsidRPr="00EB0029">
        <w:rPr>
          <w:rFonts w:ascii="Tahoma" w:hAnsi="Tahoma" w:cs="Tahoma"/>
          <w:sz w:val="24"/>
          <w:szCs w:val="24"/>
        </w:rPr>
        <w:t xml:space="preserve">etnografice </w:t>
      </w:r>
      <w:r w:rsidR="001E505C">
        <w:rPr>
          <w:rFonts w:ascii="Tahoma" w:hAnsi="Tahoma" w:cs="Tahoma"/>
          <w:sz w:val="24"/>
          <w:szCs w:val="24"/>
        </w:rPr>
        <w:t>.</w:t>
      </w:r>
      <w:proofErr w:type="gramEnd"/>
    </w:p>
    <w:p w:rsidR="004506DE" w:rsidRPr="0023078C" w:rsidRDefault="008D56CB" w:rsidP="00D22631">
      <w:pPr>
        <w:ind w:firstLine="708"/>
        <w:jc w:val="both"/>
        <w:rPr>
          <w:rFonts w:ascii="Tahoma" w:hAnsi="Tahoma" w:cs="Tahoma"/>
          <w:sz w:val="24"/>
          <w:szCs w:val="24"/>
          <w:lang w:eastAsia="ro-RO"/>
        </w:rPr>
      </w:pPr>
      <w:r w:rsidRPr="0023078C">
        <w:rPr>
          <w:rFonts w:ascii="Tahoma" w:hAnsi="Tahoma" w:cs="Tahoma"/>
          <w:sz w:val="24"/>
          <w:szCs w:val="24"/>
        </w:rPr>
        <w:t xml:space="preserve"> Lipsa spațiilor </w:t>
      </w:r>
      <w:r w:rsidR="00D87BF2" w:rsidRPr="0023078C">
        <w:rPr>
          <w:rFonts w:ascii="Tahoma" w:hAnsi="Tahoma" w:cs="Tahoma"/>
          <w:sz w:val="24"/>
          <w:szCs w:val="24"/>
        </w:rPr>
        <w:t>aferente acestor activități</w:t>
      </w:r>
      <w:r w:rsidR="007A7867" w:rsidRPr="0023078C">
        <w:rPr>
          <w:rFonts w:ascii="Tahoma" w:hAnsi="Tahoma" w:cs="Tahoma"/>
          <w:sz w:val="24"/>
          <w:szCs w:val="24"/>
        </w:rPr>
        <w:t>, precum și a dotărilor necesare,</w:t>
      </w:r>
      <w:r w:rsidR="00D87BF2" w:rsidRPr="0023078C">
        <w:rPr>
          <w:rFonts w:ascii="Tahoma" w:hAnsi="Tahoma" w:cs="Tahoma"/>
          <w:sz w:val="24"/>
          <w:szCs w:val="24"/>
        </w:rPr>
        <w:t xml:space="preserve"> duce implicit la un număr mic, chiar foarte mic de activități, </w:t>
      </w:r>
      <w:r w:rsidR="00EE5235" w:rsidRPr="0023078C">
        <w:rPr>
          <w:rFonts w:ascii="Tahoma" w:hAnsi="Tahoma" w:cs="Tahoma"/>
          <w:sz w:val="24"/>
          <w:szCs w:val="24"/>
        </w:rPr>
        <w:t>ceea ce nu înseamnă și o lipsă a dorinței cetățenilor de a beneficia de un spațiu de manifestări culturale modern.</w:t>
      </w:r>
      <w:r w:rsidR="00D87BF2" w:rsidRPr="0023078C">
        <w:rPr>
          <w:rFonts w:ascii="Tahoma" w:hAnsi="Tahoma" w:cs="Tahoma"/>
          <w:sz w:val="24"/>
          <w:szCs w:val="24"/>
        </w:rPr>
        <w:t xml:space="preserve"> </w:t>
      </w:r>
    </w:p>
    <w:p w:rsidR="00753519" w:rsidRDefault="00DA2313" w:rsidP="00D22631">
      <w:pPr>
        <w:ind w:firstLine="708"/>
        <w:jc w:val="both"/>
        <w:rPr>
          <w:rStyle w:val="FontStyle86"/>
          <w:rFonts w:ascii="Tahoma" w:hAnsi="Tahoma" w:cs="Tahoma"/>
          <w:sz w:val="24"/>
          <w:szCs w:val="24"/>
          <w:lang w:eastAsia="ro-RO"/>
        </w:rPr>
      </w:pPr>
      <w:r w:rsidRPr="00FD3CBA">
        <w:rPr>
          <w:rStyle w:val="FontStyle86"/>
          <w:rFonts w:ascii="Tahoma" w:hAnsi="Tahoma" w:cs="Tahoma"/>
          <w:sz w:val="24"/>
          <w:szCs w:val="24"/>
          <w:lang w:eastAsia="ro-RO"/>
        </w:rPr>
        <w:t>Bibliotec</w:t>
      </w:r>
      <w:r w:rsidR="009E4EEF" w:rsidRPr="00FD3CBA">
        <w:rPr>
          <w:rStyle w:val="FontStyle86"/>
          <w:rFonts w:ascii="Tahoma" w:hAnsi="Tahoma" w:cs="Tahoma"/>
          <w:sz w:val="24"/>
          <w:szCs w:val="24"/>
          <w:lang w:eastAsia="ro-RO"/>
        </w:rPr>
        <w:t>a funcționează în</w:t>
      </w:r>
      <w:r w:rsidR="006C4989" w:rsidRPr="00FD3CBA">
        <w:rPr>
          <w:rStyle w:val="FontStyle86"/>
          <w:rFonts w:ascii="Tahoma" w:hAnsi="Tahoma" w:cs="Tahoma"/>
          <w:sz w:val="24"/>
          <w:szCs w:val="24"/>
          <w:lang w:eastAsia="ro-RO"/>
        </w:rPr>
        <w:t xml:space="preserve"> clădirea</w:t>
      </w:r>
      <w:r w:rsidR="0029550F">
        <w:rPr>
          <w:rStyle w:val="FontStyle86"/>
          <w:rFonts w:ascii="Tahoma" w:hAnsi="Tahoma" w:cs="Tahoma"/>
          <w:sz w:val="24"/>
          <w:szCs w:val="24"/>
          <w:lang w:eastAsia="ro-RO"/>
        </w:rPr>
        <w:t xml:space="preserve"> școlii, </w:t>
      </w:r>
      <w:r w:rsidR="00294824" w:rsidRPr="00FD3CBA">
        <w:rPr>
          <w:rStyle w:val="FontStyle86"/>
          <w:rFonts w:ascii="Tahoma" w:hAnsi="Tahoma" w:cs="Tahoma"/>
          <w:sz w:val="24"/>
          <w:szCs w:val="24"/>
          <w:lang w:eastAsia="ro-RO"/>
        </w:rPr>
        <w:t xml:space="preserve">dispune de </w:t>
      </w:r>
      <w:r w:rsidR="0029550F">
        <w:rPr>
          <w:rStyle w:val="FontStyle86"/>
          <w:rFonts w:ascii="Tahoma" w:hAnsi="Tahoma" w:cs="Tahoma"/>
          <w:sz w:val="24"/>
          <w:szCs w:val="24"/>
          <w:lang w:eastAsia="ro-RO"/>
        </w:rPr>
        <w:t>7757</w:t>
      </w:r>
      <w:r w:rsidR="00294824" w:rsidRPr="00FD3CBA">
        <w:rPr>
          <w:rStyle w:val="FontStyle86"/>
          <w:rFonts w:ascii="Tahoma" w:hAnsi="Tahoma" w:cs="Tahoma"/>
          <w:sz w:val="24"/>
          <w:szCs w:val="24"/>
          <w:lang w:eastAsia="ro-RO"/>
        </w:rPr>
        <w:t xml:space="preserve"> volume carte și este deservită de un angajat</w:t>
      </w:r>
      <w:r w:rsidR="00936153">
        <w:rPr>
          <w:rStyle w:val="FontStyle86"/>
          <w:rFonts w:ascii="Tahoma" w:hAnsi="Tahoma" w:cs="Tahoma"/>
          <w:sz w:val="24"/>
          <w:szCs w:val="24"/>
          <w:lang w:eastAsia="ro-RO"/>
        </w:rPr>
        <w:t xml:space="preserve"> (</w:t>
      </w:r>
      <w:r w:rsidR="007A7867" w:rsidRPr="00FD3CBA">
        <w:rPr>
          <w:rStyle w:val="FontStyle86"/>
          <w:rFonts w:ascii="Tahoma" w:hAnsi="Tahoma" w:cs="Tahoma"/>
          <w:sz w:val="24"/>
          <w:szCs w:val="24"/>
          <w:lang w:eastAsia="ro-RO"/>
        </w:rPr>
        <w:t xml:space="preserve">în prezent, suficient </w:t>
      </w:r>
      <w:r w:rsidR="007A7867" w:rsidRPr="0023078C">
        <w:rPr>
          <w:rStyle w:val="FontStyle86"/>
          <w:rFonts w:ascii="Tahoma" w:hAnsi="Tahoma" w:cs="Tahoma"/>
          <w:sz w:val="24"/>
          <w:szCs w:val="24"/>
          <w:lang w:eastAsia="ro-RO"/>
        </w:rPr>
        <w:t>dacă raportăm la numărul de solicitări/an</w:t>
      </w:r>
      <w:r w:rsidR="002E77E4">
        <w:rPr>
          <w:rStyle w:val="FontStyle86"/>
          <w:rFonts w:ascii="Tahoma" w:hAnsi="Tahoma" w:cs="Tahoma"/>
          <w:sz w:val="24"/>
          <w:szCs w:val="24"/>
          <w:lang w:eastAsia="ro-RO"/>
        </w:rPr>
        <w:t>)</w:t>
      </w:r>
      <w:r w:rsidR="00294824" w:rsidRPr="0023078C">
        <w:rPr>
          <w:rStyle w:val="FontStyle86"/>
          <w:rFonts w:ascii="Tahoma" w:hAnsi="Tahoma" w:cs="Tahoma"/>
          <w:sz w:val="24"/>
          <w:szCs w:val="24"/>
          <w:lang w:eastAsia="ro-RO"/>
        </w:rPr>
        <w:t>.</w:t>
      </w:r>
      <w:r w:rsidR="00192011">
        <w:rPr>
          <w:rStyle w:val="FontStyle86"/>
          <w:rFonts w:ascii="Tahoma" w:hAnsi="Tahoma" w:cs="Tahoma"/>
          <w:sz w:val="24"/>
          <w:szCs w:val="24"/>
          <w:lang w:eastAsia="ro-RO"/>
        </w:rPr>
        <w:t xml:space="preserve"> </w:t>
      </w:r>
    </w:p>
    <w:p w:rsidR="00AD1B0B" w:rsidRPr="0023078C" w:rsidRDefault="0029550F" w:rsidP="00D22631">
      <w:pPr>
        <w:ind w:firstLine="708"/>
        <w:jc w:val="both"/>
        <w:rPr>
          <w:rFonts w:ascii="Tahoma" w:hAnsi="Tahoma" w:cs="Tahoma"/>
          <w:i/>
          <w:sz w:val="24"/>
          <w:szCs w:val="24"/>
        </w:rPr>
      </w:pPr>
      <w:r>
        <w:rPr>
          <w:rStyle w:val="FontStyle86"/>
          <w:rFonts w:ascii="Tahoma" w:hAnsi="Tahoma" w:cs="Tahoma"/>
          <w:sz w:val="24"/>
          <w:szCs w:val="24"/>
          <w:lang w:eastAsia="ro-RO"/>
        </w:rPr>
        <w:t xml:space="preserve">Nu </w:t>
      </w:r>
      <w:r w:rsidR="009A7778" w:rsidRPr="0023078C">
        <w:rPr>
          <w:rStyle w:val="FontStyle86"/>
          <w:rFonts w:ascii="Tahoma" w:hAnsi="Tahoma" w:cs="Tahoma"/>
          <w:sz w:val="24"/>
          <w:szCs w:val="24"/>
          <w:lang w:eastAsia="ro-RO"/>
        </w:rPr>
        <w:t xml:space="preserve">sunt amenajate </w:t>
      </w:r>
      <w:r w:rsidR="009A7778" w:rsidRPr="0023078C">
        <w:rPr>
          <w:rFonts w:ascii="Tahoma" w:hAnsi="Tahoma" w:cs="Tahoma"/>
          <w:sz w:val="24"/>
          <w:szCs w:val="24"/>
        </w:rPr>
        <w:t>locuri de joacă şi de petrecere a timpului liber</w:t>
      </w:r>
      <w:r w:rsidR="00AD1B0B" w:rsidRPr="0023078C">
        <w:rPr>
          <w:rFonts w:ascii="Tahoma" w:hAnsi="Tahoma" w:cs="Tahoma"/>
          <w:sz w:val="24"/>
          <w:szCs w:val="24"/>
        </w:rPr>
        <w:t xml:space="preserve">. </w:t>
      </w:r>
    </w:p>
    <w:p w:rsidR="009A7778" w:rsidRPr="0023078C" w:rsidRDefault="00AD1B0B" w:rsidP="0023078C">
      <w:pPr>
        <w:jc w:val="both"/>
        <w:rPr>
          <w:rFonts w:ascii="Tahoma" w:hAnsi="Tahoma" w:cs="Tahoma"/>
          <w:i/>
          <w:sz w:val="24"/>
          <w:szCs w:val="24"/>
        </w:rPr>
      </w:pPr>
      <w:r w:rsidRPr="0023078C">
        <w:rPr>
          <w:rFonts w:ascii="Tahoma" w:hAnsi="Tahoma" w:cs="Tahoma"/>
          <w:sz w:val="24"/>
          <w:szCs w:val="24"/>
        </w:rPr>
        <w:t xml:space="preserve">Proiecte/acțiuni propuse privind programul </w:t>
      </w:r>
      <w:r w:rsidR="009A7778" w:rsidRPr="0023078C">
        <w:rPr>
          <w:rFonts w:ascii="Tahoma" w:hAnsi="Tahoma" w:cs="Tahoma"/>
          <w:i/>
          <w:sz w:val="24"/>
          <w:szCs w:val="24"/>
        </w:rPr>
        <w:t xml:space="preserve">Dezvoltarea şi modernizarea infrastructurii culturale </w:t>
      </w:r>
    </w:p>
    <w:p w:rsidR="009A7778" w:rsidRPr="000E03F9" w:rsidRDefault="00B81A84" w:rsidP="00060C2A">
      <w:pPr>
        <w:pStyle w:val="ListParagraph"/>
        <w:numPr>
          <w:ilvl w:val="0"/>
          <w:numId w:val="5"/>
        </w:numPr>
        <w:jc w:val="both"/>
        <w:rPr>
          <w:rFonts w:ascii="Tahoma" w:hAnsi="Tahoma" w:cs="Tahoma"/>
          <w:sz w:val="24"/>
          <w:szCs w:val="24"/>
          <w:lang w:val="ro-RO"/>
        </w:rPr>
      </w:pPr>
      <w:r>
        <w:rPr>
          <w:rFonts w:ascii="Tahoma" w:hAnsi="Tahoma" w:cs="Tahoma"/>
          <w:sz w:val="24"/>
          <w:szCs w:val="24"/>
          <w:lang w:val="ro-RO"/>
        </w:rPr>
        <w:t>m</w:t>
      </w:r>
      <w:r w:rsidR="006B4ED0">
        <w:rPr>
          <w:rFonts w:ascii="Tahoma" w:hAnsi="Tahoma" w:cs="Tahoma"/>
          <w:sz w:val="24"/>
          <w:szCs w:val="24"/>
          <w:lang w:val="ro-RO"/>
        </w:rPr>
        <w:t xml:space="preserve">odernizarea, </w:t>
      </w:r>
      <w:r w:rsidR="009A7778" w:rsidRPr="000E03F9">
        <w:rPr>
          <w:rFonts w:ascii="Tahoma" w:hAnsi="Tahoma" w:cs="Tahoma"/>
          <w:sz w:val="24"/>
          <w:szCs w:val="24"/>
          <w:lang w:val="ro-RO"/>
        </w:rPr>
        <w:t>extinderea</w:t>
      </w:r>
      <w:r w:rsidR="006B4ED0">
        <w:rPr>
          <w:rFonts w:ascii="Tahoma" w:hAnsi="Tahoma" w:cs="Tahoma"/>
          <w:sz w:val="24"/>
          <w:szCs w:val="24"/>
          <w:lang w:val="ro-RO"/>
        </w:rPr>
        <w:t xml:space="preserve"> </w:t>
      </w:r>
      <w:r w:rsidR="009A7778" w:rsidRPr="000E03F9">
        <w:rPr>
          <w:rFonts w:ascii="Tahoma" w:hAnsi="Tahoma" w:cs="Tahoma"/>
          <w:sz w:val="24"/>
          <w:szCs w:val="24"/>
          <w:lang w:val="ro-RO"/>
        </w:rPr>
        <w:t xml:space="preserve">infrastructurii culturale; </w:t>
      </w:r>
    </w:p>
    <w:p w:rsidR="009A7778" w:rsidRPr="000E03F9" w:rsidRDefault="009A7778" w:rsidP="00060C2A">
      <w:pPr>
        <w:pStyle w:val="ListParagraph"/>
        <w:numPr>
          <w:ilvl w:val="0"/>
          <w:numId w:val="5"/>
        </w:numPr>
        <w:jc w:val="both"/>
        <w:rPr>
          <w:rFonts w:ascii="Tahoma" w:hAnsi="Tahoma" w:cs="Tahoma"/>
          <w:sz w:val="24"/>
          <w:szCs w:val="24"/>
          <w:lang w:val="ro-RO"/>
        </w:rPr>
      </w:pPr>
      <w:r w:rsidRPr="000E03F9">
        <w:rPr>
          <w:rFonts w:ascii="Tahoma" w:hAnsi="Tahoma" w:cs="Tahoma"/>
          <w:sz w:val="24"/>
          <w:szCs w:val="24"/>
          <w:lang w:val="ro-RO"/>
        </w:rPr>
        <w:t xml:space="preserve">dotarea unităţilor cu aparatura necesară; </w:t>
      </w:r>
    </w:p>
    <w:p w:rsidR="009A7778" w:rsidRPr="000E03F9" w:rsidRDefault="009A7778" w:rsidP="00060C2A">
      <w:pPr>
        <w:pStyle w:val="ListParagraph"/>
        <w:numPr>
          <w:ilvl w:val="0"/>
          <w:numId w:val="5"/>
        </w:numPr>
        <w:jc w:val="both"/>
        <w:rPr>
          <w:rStyle w:val="FontStyle86"/>
          <w:rFonts w:ascii="Tahoma" w:hAnsi="Tahoma" w:cs="Tahoma"/>
          <w:sz w:val="24"/>
          <w:szCs w:val="24"/>
          <w:lang w:val="ro-RO"/>
        </w:rPr>
      </w:pPr>
      <w:r w:rsidRPr="000E03F9">
        <w:rPr>
          <w:rFonts w:ascii="Tahoma" w:hAnsi="Tahoma" w:cs="Tahoma"/>
          <w:sz w:val="24"/>
          <w:szCs w:val="24"/>
          <w:lang w:val="ro-RO"/>
        </w:rPr>
        <w:t>amenajarea de locuri de joacă şi de petrecere a timpului liber</w:t>
      </w:r>
      <w:r w:rsidR="00231CB7" w:rsidRPr="000E03F9">
        <w:rPr>
          <w:rFonts w:ascii="Tahoma" w:hAnsi="Tahoma" w:cs="Tahoma"/>
          <w:sz w:val="24"/>
          <w:szCs w:val="24"/>
          <w:lang w:val="ro-RO"/>
        </w:rPr>
        <w:t>.</w:t>
      </w:r>
    </w:p>
    <w:p w:rsidR="008450F8" w:rsidRPr="00B124C7" w:rsidRDefault="00D23C4C" w:rsidP="0023078C">
      <w:pPr>
        <w:jc w:val="both"/>
        <w:rPr>
          <w:rStyle w:val="FontStyle86"/>
          <w:rFonts w:ascii="Tahoma" w:hAnsi="Tahoma" w:cs="Tahoma"/>
          <w:b/>
          <w:sz w:val="24"/>
          <w:szCs w:val="24"/>
          <w:lang w:eastAsia="ro-RO"/>
        </w:rPr>
      </w:pPr>
      <w:r w:rsidRPr="00B124C7">
        <w:rPr>
          <w:rStyle w:val="FontStyle86"/>
          <w:rFonts w:ascii="Tahoma" w:hAnsi="Tahoma" w:cs="Tahoma"/>
          <w:b/>
          <w:sz w:val="24"/>
          <w:szCs w:val="24"/>
          <w:lang w:eastAsia="ro-RO"/>
        </w:rPr>
        <w:t>p</w:t>
      </w:r>
      <w:r w:rsidR="005C63DA" w:rsidRPr="00B124C7">
        <w:rPr>
          <w:rStyle w:val="FontStyle86"/>
          <w:rFonts w:ascii="Tahoma" w:hAnsi="Tahoma" w:cs="Tahoma"/>
          <w:b/>
          <w:sz w:val="24"/>
          <w:szCs w:val="24"/>
          <w:lang w:eastAsia="ro-RO"/>
        </w:rPr>
        <w:t>rivind</w:t>
      </w:r>
      <w:r w:rsidR="008450F8" w:rsidRPr="00B124C7">
        <w:rPr>
          <w:rStyle w:val="FontStyle86"/>
          <w:rFonts w:ascii="Tahoma" w:hAnsi="Tahoma" w:cs="Tahoma"/>
          <w:b/>
          <w:sz w:val="24"/>
          <w:szCs w:val="24"/>
          <w:lang w:eastAsia="ro-RO"/>
        </w:rPr>
        <w:t xml:space="preserve"> construcțiile de învățământ</w:t>
      </w:r>
    </w:p>
    <w:p w:rsidR="00F5533C" w:rsidRDefault="00190438" w:rsidP="00D22631">
      <w:pPr>
        <w:ind w:firstLine="708"/>
        <w:jc w:val="both"/>
        <w:rPr>
          <w:rStyle w:val="FontStyle86"/>
          <w:rFonts w:ascii="Tahoma" w:hAnsi="Tahoma" w:cs="Tahoma"/>
          <w:sz w:val="24"/>
          <w:szCs w:val="24"/>
          <w:lang w:eastAsia="ro-RO"/>
        </w:rPr>
      </w:pPr>
      <w:r w:rsidRPr="0023078C">
        <w:rPr>
          <w:rStyle w:val="FontStyle86"/>
          <w:rFonts w:ascii="Tahoma" w:hAnsi="Tahoma" w:cs="Tahoma"/>
          <w:sz w:val="24"/>
          <w:szCs w:val="24"/>
          <w:lang w:eastAsia="ro-RO"/>
        </w:rPr>
        <w:t>Î</w:t>
      </w:r>
      <w:r w:rsidR="008450F8" w:rsidRPr="0023078C">
        <w:rPr>
          <w:rStyle w:val="FontStyle86"/>
          <w:rFonts w:ascii="Tahoma" w:hAnsi="Tahoma" w:cs="Tahoma"/>
          <w:sz w:val="24"/>
          <w:szCs w:val="24"/>
          <w:lang w:eastAsia="ro-RO"/>
        </w:rPr>
        <w:t xml:space="preserve">n fiecare din localitățile </w:t>
      </w:r>
      <w:r w:rsidR="00681CB6">
        <w:rPr>
          <w:rStyle w:val="FontStyle86"/>
          <w:rFonts w:ascii="Tahoma" w:hAnsi="Tahoma" w:cs="Tahoma"/>
          <w:sz w:val="24"/>
          <w:szCs w:val="24"/>
          <w:lang w:eastAsia="ro-RO"/>
        </w:rPr>
        <w:t xml:space="preserve">Gornenți, Malarișca și Podeni Bolovan </w:t>
      </w:r>
      <w:r w:rsidR="008450F8" w:rsidRPr="0023078C">
        <w:rPr>
          <w:rStyle w:val="FontStyle86"/>
          <w:rFonts w:ascii="Tahoma" w:hAnsi="Tahoma" w:cs="Tahoma"/>
          <w:sz w:val="24"/>
          <w:szCs w:val="24"/>
          <w:lang w:eastAsia="ro-RO"/>
        </w:rPr>
        <w:t xml:space="preserve">există </w:t>
      </w:r>
      <w:r w:rsidRPr="0023078C">
        <w:rPr>
          <w:rStyle w:val="FontStyle86"/>
          <w:rFonts w:ascii="Tahoma" w:hAnsi="Tahoma" w:cs="Tahoma"/>
          <w:sz w:val="24"/>
          <w:szCs w:val="24"/>
          <w:lang w:eastAsia="ro-RO"/>
        </w:rPr>
        <w:t xml:space="preserve">câte o școală I – IV, </w:t>
      </w:r>
      <w:r w:rsidR="00123DDC" w:rsidRPr="0023078C">
        <w:rPr>
          <w:rStyle w:val="FontStyle86"/>
          <w:rFonts w:ascii="Tahoma" w:hAnsi="Tahoma" w:cs="Tahoma"/>
          <w:sz w:val="24"/>
          <w:szCs w:val="24"/>
          <w:lang w:eastAsia="ro-RO"/>
        </w:rPr>
        <w:t xml:space="preserve">în </w:t>
      </w:r>
      <w:r w:rsidR="00123DDC" w:rsidRPr="00681CB6">
        <w:rPr>
          <w:rStyle w:val="FontStyle86"/>
          <w:rFonts w:ascii="Tahoma" w:hAnsi="Tahoma" w:cs="Tahoma"/>
          <w:sz w:val="24"/>
          <w:szCs w:val="24"/>
          <w:lang w:eastAsia="ro-RO"/>
        </w:rPr>
        <w:t>prezent nefuncționale din lipsă de elevi.</w:t>
      </w:r>
      <w:r w:rsidR="00681CB6">
        <w:rPr>
          <w:rStyle w:val="FontStyle86"/>
          <w:rFonts w:ascii="Tahoma" w:hAnsi="Tahoma" w:cs="Tahoma"/>
          <w:sz w:val="24"/>
          <w:szCs w:val="24"/>
          <w:lang w:eastAsia="ro-RO"/>
        </w:rPr>
        <w:t xml:space="preserve"> Anul școlar 2019</w:t>
      </w:r>
      <w:r w:rsidR="00123DDC" w:rsidRPr="0023078C">
        <w:rPr>
          <w:rStyle w:val="FontStyle86"/>
          <w:rFonts w:ascii="Tahoma" w:hAnsi="Tahoma" w:cs="Tahoma"/>
          <w:sz w:val="24"/>
          <w:szCs w:val="24"/>
          <w:lang w:eastAsia="ro-RO"/>
        </w:rPr>
        <w:t>/20</w:t>
      </w:r>
      <w:r w:rsidR="00681CB6">
        <w:rPr>
          <w:rStyle w:val="FontStyle86"/>
          <w:rFonts w:ascii="Tahoma" w:hAnsi="Tahoma" w:cs="Tahoma"/>
          <w:sz w:val="24"/>
          <w:szCs w:val="24"/>
          <w:lang w:eastAsia="ro-RO"/>
        </w:rPr>
        <w:t>20</w:t>
      </w:r>
      <w:r w:rsidR="00123DDC" w:rsidRPr="0023078C">
        <w:rPr>
          <w:rStyle w:val="FontStyle86"/>
          <w:rFonts w:ascii="Tahoma" w:hAnsi="Tahoma" w:cs="Tahoma"/>
          <w:sz w:val="24"/>
          <w:szCs w:val="24"/>
          <w:lang w:eastAsia="ro-RO"/>
        </w:rPr>
        <w:t xml:space="preserve"> funcționează cu </w:t>
      </w:r>
      <w:r w:rsidR="00681CB6">
        <w:rPr>
          <w:rStyle w:val="FontStyle86"/>
          <w:rFonts w:ascii="Tahoma" w:hAnsi="Tahoma" w:cs="Tahoma"/>
          <w:sz w:val="24"/>
          <w:szCs w:val="24"/>
          <w:lang w:eastAsia="ro-RO"/>
        </w:rPr>
        <w:t>34</w:t>
      </w:r>
      <w:r w:rsidR="00123DDC" w:rsidRPr="00076E66">
        <w:rPr>
          <w:rStyle w:val="FontStyle86"/>
          <w:rFonts w:ascii="Tahoma" w:hAnsi="Tahoma" w:cs="Tahoma"/>
          <w:sz w:val="24"/>
          <w:szCs w:val="24"/>
          <w:lang w:eastAsia="ro-RO"/>
        </w:rPr>
        <w:t xml:space="preserve"> elevi</w:t>
      </w:r>
      <w:r w:rsidR="00D35ECF" w:rsidRPr="00076E66">
        <w:rPr>
          <w:rStyle w:val="FontStyle86"/>
          <w:rFonts w:ascii="Tahoma" w:hAnsi="Tahoma" w:cs="Tahoma"/>
          <w:sz w:val="24"/>
          <w:szCs w:val="24"/>
          <w:lang w:eastAsia="ro-RO"/>
        </w:rPr>
        <w:t xml:space="preserve">, </w:t>
      </w:r>
      <w:r w:rsidR="00D35ECF" w:rsidRPr="0023078C">
        <w:rPr>
          <w:rStyle w:val="FontStyle86"/>
          <w:rFonts w:ascii="Tahoma" w:hAnsi="Tahoma" w:cs="Tahoma"/>
          <w:sz w:val="24"/>
          <w:szCs w:val="24"/>
          <w:lang w:eastAsia="ro-RO"/>
        </w:rPr>
        <w:t>preluați de șco</w:t>
      </w:r>
      <w:r w:rsidR="00681CB6">
        <w:rPr>
          <w:rStyle w:val="FontStyle86"/>
          <w:rFonts w:ascii="Tahoma" w:hAnsi="Tahoma" w:cs="Tahoma"/>
          <w:sz w:val="24"/>
          <w:szCs w:val="24"/>
          <w:lang w:eastAsia="ro-RO"/>
        </w:rPr>
        <w:t>ala I-VIII</w:t>
      </w:r>
      <w:r w:rsidR="00D35ECF" w:rsidRPr="0023078C">
        <w:rPr>
          <w:rStyle w:val="FontStyle86"/>
          <w:rFonts w:ascii="Tahoma" w:hAnsi="Tahoma" w:cs="Tahoma"/>
          <w:sz w:val="24"/>
          <w:szCs w:val="24"/>
          <w:lang w:eastAsia="ro-RO"/>
        </w:rPr>
        <w:t xml:space="preserve"> din localit</w:t>
      </w:r>
      <w:r w:rsidR="00681CB6">
        <w:rPr>
          <w:rStyle w:val="FontStyle86"/>
          <w:rFonts w:ascii="Tahoma" w:hAnsi="Tahoma" w:cs="Tahoma"/>
          <w:sz w:val="24"/>
          <w:szCs w:val="24"/>
          <w:lang w:eastAsia="ro-RO"/>
        </w:rPr>
        <w:t>atea Podeni</w:t>
      </w:r>
      <w:r w:rsidR="00E541AC" w:rsidRPr="0023078C">
        <w:rPr>
          <w:rStyle w:val="FontStyle86"/>
          <w:rFonts w:ascii="Tahoma" w:hAnsi="Tahoma" w:cs="Tahoma"/>
          <w:sz w:val="24"/>
          <w:szCs w:val="24"/>
          <w:lang w:eastAsia="ro-RO"/>
        </w:rPr>
        <w:t xml:space="preserve">, transportul dus – întors al copiilor fiind asigurat de Primăria </w:t>
      </w:r>
      <w:r w:rsidR="00681CB6">
        <w:rPr>
          <w:rStyle w:val="FontStyle86"/>
          <w:rFonts w:ascii="Tahoma" w:hAnsi="Tahoma" w:cs="Tahoma"/>
          <w:sz w:val="24"/>
          <w:szCs w:val="24"/>
          <w:lang w:eastAsia="ro-RO"/>
        </w:rPr>
        <w:t>Podeni</w:t>
      </w:r>
      <w:r w:rsidR="00E541AC" w:rsidRPr="0023078C">
        <w:rPr>
          <w:rStyle w:val="FontStyle86"/>
          <w:rFonts w:ascii="Tahoma" w:hAnsi="Tahoma" w:cs="Tahoma"/>
          <w:sz w:val="24"/>
          <w:szCs w:val="24"/>
          <w:lang w:eastAsia="ro-RO"/>
        </w:rPr>
        <w:t xml:space="preserve"> cu </w:t>
      </w:r>
      <w:r w:rsidR="00C63754">
        <w:rPr>
          <w:rStyle w:val="FontStyle86"/>
          <w:rFonts w:ascii="Tahoma" w:hAnsi="Tahoma" w:cs="Tahoma"/>
          <w:sz w:val="24"/>
          <w:szCs w:val="24"/>
          <w:lang w:eastAsia="ro-RO"/>
        </w:rPr>
        <w:t>micro</w:t>
      </w:r>
      <w:r w:rsidR="00E541AC" w:rsidRPr="00C63754">
        <w:rPr>
          <w:rStyle w:val="FontStyle86"/>
          <w:rFonts w:ascii="Tahoma" w:hAnsi="Tahoma" w:cs="Tahoma"/>
          <w:sz w:val="24"/>
          <w:szCs w:val="24"/>
          <w:lang w:eastAsia="ro-RO"/>
        </w:rPr>
        <w:t xml:space="preserve">buze școlare </w:t>
      </w:r>
      <w:r w:rsidR="00114541" w:rsidRPr="00C63754">
        <w:rPr>
          <w:rStyle w:val="FontStyle86"/>
          <w:rFonts w:ascii="Tahoma" w:hAnsi="Tahoma" w:cs="Tahoma"/>
          <w:sz w:val="24"/>
          <w:szCs w:val="24"/>
          <w:lang w:eastAsia="ro-RO"/>
        </w:rPr>
        <w:t>aflate în dotare.</w:t>
      </w:r>
      <w:r w:rsidR="00D35ECF" w:rsidRPr="00C63754">
        <w:rPr>
          <w:rStyle w:val="FontStyle86"/>
          <w:rFonts w:ascii="Tahoma" w:hAnsi="Tahoma" w:cs="Tahoma"/>
          <w:sz w:val="24"/>
          <w:szCs w:val="24"/>
          <w:lang w:eastAsia="ro-RO"/>
        </w:rPr>
        <w:t xml:space="preserve"> </w:t>
      </w:r>
      <w:r w:rsidR="00CA60DF">
        <w:rPr>
          <w:rStyle w:val="FontStyle86"/>
          <w:rFonts w:ascii="Tahoma" w:hAnsi="Tahoma" w:cs="Tahoma"/>
          <w:sz w:val="24"/>
          <w:szCs w:val="24"/>
          <w:lang w:eastAsia="ro-RO"/>
        </w:rPr>
        <w:t>Școala</w:t>
      </w:r>
      <w:r w:rsidR="003B5CC9" w:rsidRPr="00C63754">
        <w:rPr>
          <w:rStyle w:val="FontStyle86"/>
          <w:rFonts w:ascii="Tahoma" w:hAnsi="Tahoma" w:cs="Tahoma"/>
          <w:sz w:val="24"/>
          <w:szCs w:val="24"/>
          <w:lang w:eastAsia="ro-RO"/>
        </w:rPr>
        <w:t xml:space="preserve"> din localitatea </w:t>
      </w:r>
      <w:r w:rsidR="004E2FED">
        <w:rPr>
          <w:rStyle w:val="FontStyle86"/>
          <w:rFonts w:ascii="Tahoma" w:hAnsi="Tahoma" w:cs="Tahoma"/>
          <w:sz w:val="24"/>
          <w:szCs w:val="24"/>
          <w:lang w:eastAsia="ro-RO"/>
        </w:rPr>
        <w:t>Podeni</w:t>
      </w:r>
      <w:r w:rsidR="00CA60DF">
        <w:rPr>
          <w:rStyle w:val="FontStyle86"/>
          <w:rFonts w:ascii="Tahoma" w:hAnsi="Tahoma" w:cs="Tahoma"/>
          <w:sz w:val="24"/>
          <w:szCs w:val="24"/>
          <w:lang w:eastAsia="ro-RO"/>
        </w:rPr>
        <w:t xml:space="preserve"> a fost reabilitată</w:t>
      </w:r>
      <w:r w:rsidR="0025119C" w:rsidRPr="00C63754">
        <w:rPr>
          <w:rStyle w:val="FontStyle86"/>
          <w:rFonts w:ascii="Tahoma" w:hAnsi="Tahoma" w:cs="Tahoma"/>
          <w:sz w:val="24"/>
          <w:szCs w:val="24"/>
          <w:lang w:eastAsia="ro-RO"/>
        </w:rPr>
        <w:t>, mo</w:t>
      </w:r>
      <w:r w:rsidR="002C2F5B" w:rsidRPr="00C63754">
        <w:rPr>
          <w:rStyle w:val="FontStyle86"/>
          <w:rFonts w:ascii="Tahoma" w:hAnsi="Tahoma" w:cs="Tahoma"/>
          <w:sz w:val="24"/>
          <w:szCs w:val="24"/>
          <w:lang w:eastAsia="ro-RO"/>
        </w:rPr>
        <w:t xml:space="preserve">bilierul este </w:t>
      </w:r>
      <w:r w:rsidR="00C63754">
        <w:rPr>
          <w:rStyle w:val="FontStyle86"/>
          <w:rFonts w:ascii="Tahoma" w:hAnsi="Tahoma" w:cs="Tahoma"/>
          <w:sz w:val="24"/>
          <w:szCs w:val="24"/>
          <w:lang w:eastAsia="ro-RO"/>
        </w:rPr>
        <w:t>reînoit (funcție de fonduri</w:t>
      </w:r>
      <w:r w:rsidR="005B3EC7">
        <w:rPr>
          <w:rStyle w:val="FontStyle86"/>
          <w:rFonts w:ascii="Tahoma" w:hAnsi="Tahoma" w:cs="Tahoma"/>
          <w:sz w:val="24"/>
          <w:szCs w:val="24"/>
          <w:lang w:eastAsia="ro-RO"/>
        </w:rPr>
        <w:t>) de primăria Podeni</w:t>
      </w:r>
      <w:r w:rsidR="002C2F5B" w:rsidRPr="0025119C">
        <w:rPr>
          <w:rStyle w:val="FontStyle86"/>
          <w:rFonts w:ascii="Tahoma" w:hAnsi="Tahoma" w:cs="Tahoma"/>
          <w:sz w:val="24"/>
          <w:szCs w:val="24"/>
          <w:lang w:eastAsia="ro-RO"/>
        </w:rPr>
        <w:t>, iar dotările</w:t>
      </w:r>
      <w:r w:rsidR="0025119C" w:rsidRPr="0025119C">
        <w:rPr>
          <w:rStyle w:val="FontStyle86"/>
          <w:rFonts w:ascii="Tahoma" w:hAnsi="Tahoma" w:cs="Tahoma"/>
          <w:sz w:val="24"/>
          <w:szCs w:val="24"/>
          <w:lang w:eastAsia="ro-RO"/>
        </w:rPr>
        <w:t xml:space="preserve"> ca și inexistente.</w:t>
      </w:r>
    </w:p>
    <w:p w:rsidR="00BF47C6" w:rsidRPr="0023078C" w:rsidRDefault="00BF47C6" w:rsidP="00D22631">
      <w:pPr>
        <w:ind w:firstLine="708"/>
        <w:jc w:val="both"/>
        <w:rPr>
          <w:rStyle w:val="FontStyle86"/>
          <w:rFonts w:ascii="Tahoma" w:hAnsi="Tahoma" w:cs="Tahoma"/>
          <w:sz w:val="24"/>
          <w:szCs w:val="24"/>
          <w:lang w:eastAsia="ro-RO"/>
        </w:rPr>
      </w:pPr>
      <w:r w:rsidRPr="0023078C">
        <w:rPr>
          <w:rFonts w:ascii="Tahoma" w:hAnsi="Tahoma" w:cs="Tahoma"/>
          <w:sz w:val="24"/>
          <w:szCs w:val="24"/>
        </w:rPr>
        <w:lastRenderedPageBreak/>
        <w:t xml:space="preserve">HG nr. 525 /1996 pentru aprobarea Regulamentului general de urbanism, </w:t>
      </w:r>
      <w:r w:rsidR="00F13032" w:rsidRPr="0023078C">
        <w:rPr>
          <w:rFonts w:ascii="Tahoma" w:hAnsi="Tahoma" w:cs="Tahoma"/>
          <w:sz w:val="24"/>
          <w:szCs w:val="24"/>
        </w:rPr>
        <w:t>prevede „</w:t>
      </w:r>
      <w:r w:rsidRPr="0023078C">
        <w:rPr>
          <w:rFonts w:ascii="Tahoma" w:hAnsi="Tahoma" w:cs="Tahoma"/>
          <w:i/>
          <w:sz w:val="24"/>
          <w:szCs w:val="24"/>
        </w:rPr>
        <w:t>pentru învăţământul preşcolar (grădiniţe) se va asigura o suprafaţă minimă de teren de 22 m</w:t>
      </w:r>
      <w:r w:rsidRPr="004E2FED">
        <w:rPr>
          <w:rFonts w:ascii="Tahoma" w:hAnsi="Tahoma" w:cs="Tahoma"/>
          <w:i/>
          <w:sz w:val="24"/>
          <w:szCs w:val="24"/>
          <w:vertAlign w:val="superscript"/>
        </w:rPr>
        <w:t xml:space="preserve">2 </w:t>
      </w:r>
      <w:r w:rsidRPr="0023078C">
        <w:rPr>
          <w:rFonts w:ascii="Tahoma" w:hAnsi="Tahoma" w:cs="Tahoma"/>
          <w:i/>
          <w:sz w:val="24"/>
          <w:szCs w:val="24"/>
        </w:rPr>
        <w:t>/copil, iar pentru şcoli primare, gimnaziale, licee, şcoli postliceale şi şcoli profesionale, o suprafaţă minimă de 20 m</w:t>
      </w:r>
      <w:r w:rsidRPr="004E2FED">
        <w:rPr>
          <w:rFonts w:ascii="Tahoma" w:hAnsi="Tahoma" w:cs="Tahoma"/>
          <w:i/>
          <w:sz w:val="24"/>
          <w:szCs w:val="24"/>
          <w:vertAlign w:val="superscript"/>
        </w:rPr>
        <w:t xml:space="preserve">2 </w:t>
      </w:r>
      <w:r w:rsidRPr="0023078C">
        <w:rPr>
          <w:rFonts w:ascii="Tahoma" w:hAnsi="Tahoma" w:cs="Tahoma"/>
          <w:i/>
          <w:sz w:val="24"/>
          <w:szCs w:val="24"/>
        </w:rPr>
        <w:t>/elev.</w:t>
      </w:r>
      <w:r w:rsidR="00F13032" w:rsidRPr="0023078C">
        <w:rPr>
          <w:rFonts w:ascii="Tahoma" w:hAnsi="Tahoma" w:cs="Tahoma"/>
          <w:i/>
          <w:sz w:val="24"/>
          <w:szCs w:val="24"/>
        </w:rPr>
        <w:t xml:space="preserve"> </w:t>
      </w:r>
      <w:r w:rsidRPr="0023078C">
        <w:rPr>
          <w:rFonts w:ascii="Tahoma" w:hAnsi="Tahoma" w:cs="Tahoma"/>
          <w:sz w:val="24"/>
          <w:szCs w:val="24"/>
        </w:rPr>
        <w:t xml:space="preserve"> </w:t>
      </w:r>
      <w:r w:rsidRPr="0023078C">
        <w:rPr>
          <w:rFonts w:ascii="Tahoma" w:hAnsi="Tahoma" w:cs="Tahoma"/>
          <w:i/>
          <w:sz w:val="24"/>
          <w:szCs w:val="24"/>
        </w:rPr>
        <w:t xml:space="preserve">Procentul maxim de ocupare a terenului </w:t>
      </w:r>
      <w:r w:rsidR="0062302B" w:rsidRPr="0023078C">
        <w:rPr>
          <w:rFonts w:ascii="Tahoma" w:hAnsi="Tahoma" w:cs="Tahoma"/>
          <w:i/>
          <w:sz w:val="24"/>
          <w:szCs w:val="24"/>
        </w:rPr>
        <w:t>......</w:t>
      </w:r>
      <w:r w:rsidRPr="0023078C">
        <w:rPr>
          <w:rFonts w:ascii="Tahoma" w:hAnsi="Tahoma" w:cs="Tahoma"/>
          <w:i/>
          <w:sz w:val="24"/>
          <w:szCs w:val="24"/>
        </w:rPr>
        <w:t xml:space="preserve"> - 25% teren ocupat de construcţii - 75% teren amenajat (curte recreaţie şi amenajări sportive, zonă verde, grădină de flori) din terenul total</w:t>
      </w:r>
      <w:r w:rsidR="00F13032" w:rsidRPr="0023078C">
        <w:rPr>
          <w:rFonts w:ascii="Tahoma" w:hAnsi="Tahoma" w:cs="Tahoma"/>
          <w:i/>
          <w:sz w:val="24"/>
          <w:szCs w:val="24"/>
        </w:rPr>
        <w:t>”</w:t>
      </w:r>
      <w:r w:rsidR="0074303D" w:rsidRPr="0023078C">
        <w:rPr>
          <w:rFonts w:ascii="Tahoma" w:hAnsi="Tahoma" w:cs="Tahoma"/>
          <w:sz w:val="24"/>
          <w:szCs w:val="24"/>
        </w:rPr>
        <w:t>, condiții neîndeplinite de unitățile de învățământ funcțio</w:t>
      </w:r>
      <w:r w:rsidR="00E254FC" w:rsidRPr="0023078C">
        <w:rPr>
          <w:rFonts w:ascii="Tahoma" w:hAnsi="Tahoma" w:cs="Tahoma"/>
          <w:sz w:val="24"/>
          <w:szCs w:val="24"/>
        </w:rPr>
        <w:t xml:space="preserve">nale în prezent în comuna </w:t>
      </w:r>
      <w:r w:rsidR="004E2FED">
        <w:rPr>
          <w:rFonts w:ascii="Tahoma" w:hAnsi="Tahoma" w:cs="Tahoma"/>
          <w:sz w:val="24"/>
          <w:szCs w:val="24"/>
        </w:rPr>
        <w:t>Podeni</w:t>
      </w:r>
      <w:r w:rsidR="00D37AA2" w:rsidRPr="0023078C">
        <w:rPr>
          <w:rFonts w:ascii="Tahoma" w:hAnsi="Tahoma" w:cs="Tahoma"/>
          <w:sz w:val="24"/>
          <w:szCs w:val="24"/>
        </w:rPr>
        <w:t>, situație în care este ne</w:t>
      </w:r>
      <w:r w:rsidR="00E254FC" w:rsidRPr="0023078C">
        <w:rPr>
          <w:rFonts w:ascii="Tahoma" w:hAnsi="Tahoma" w:cs="Tahoma"/>
          <w:sz w:val="24"/>
          <w:szCs w:val="24"/>
        </w:rPr>
        <w:t>ce</w:t>
      </w:r>
      <w:r w:rsidR="00D37AA2" w:rsidRPr="0023078C">
        <w:rPr>
          <w:rFonts w:ascii="Tahoma" w:hAnsi="Tahoma" w:cs="Tahoma"/>
          <w:sz w:val="24"/>
          <w:szCs w:val="24"/>
        </w:rPr>
        <w:t>sar să se intervină asupra</w:t>
      </w:r>
      <w:r w:rsidR="00E254FC" w:rsidRPr="0023078C">
        <w:rPr>
          <w:rFonts w:ascii="Tahoma" w:hAnsi="Tahoma" w:cs="Tahoma"/>
          <w:sz w:val="24"/>
          <w:szCs w:val="24"/>
        </w:rPr>
        <w:t xml:space="preserve"> acestora prin extinderi, modernizări, reabilitări, </w:t>
      </w:r>
      <w:r w:rsidR="00655DC8" w:rsidRPr="0023078C">
        <w:rPr>
          <w:rFonts w:ascii="Tahoma" w:hAnsi="Tahoma" w:cs="Tahoma"/>
          <w:sz w:val="24"/>
          <w:szCs w:val="24"/>
        </w:rPr>
        <w:t xml:space="preserve">dotări </w:t>
      </w:r>
      <w:r w:rsidR="00655DC8" w:rsidRPr="0023078C">
        <w:rPr>
          <w:rFonts w:ascii="Tahoma" w:hAnsi="Tahoma" w:cs="Tahoma"/>
          <w:sz w:val="24"/>
          <w:szCs w:val="24"/>
          <w:shd w:val="clear" w:color="auto" w:fill="FFFFFF"/>
        </w:rPr>
        <w:t xml:space="preserve">cu mobilier, echipamente didactice, IT </w:t>
      </w:r>
      <w:r w:rsidR="004E4F0D" w:rsidRPr="0023078C">
        <w:rPr>
          <w:rFonts w:ascii="Tahoma" w:hAnsi="Tahoma" w:cs="Tahoma"/>
          <w:sz w:val="24"/>
          <w:szCs w:val="24"/>
          <w:shd w:val="clear" w:color="auto" w:fill="FFFFFF"/>
        </w:rPr>
        <w:t>ș</w:t>
      </w:r>
      <w:r w:rsidR="00655DC8" w:rsidRPr="0023078C">
        <w:rPr>
          <w:rFonts w:ascii="Tahoma" w:hAnsi="Tahoma" w:cs="Tahoma"/>
          <w:sz w:val="24"/>
          <w:szCs w:val="24"/>
          <w:shd w:val="clear" w:color="auto" w:fill="FFFFFF"/>
        </w:rPr>
        <w:t>i materiale specifice pentru documentare</w:t>
      </w:r>
      <w:r w:rsidR="00E254FC" w:rsidRPr="0023078C">
        <w:rPr>
          <w:rFonts w:ascii="Tahoma" w:hAnsi="Tahoma" w:cs="Tahoma"/>
          <w:sz w:val="24"/>
          <w:szCs w:val="24"/>
        </w:rPr>
        <w:t>, astfel încât să</w:t>
      </w:r>
      <w:r w:rsidR="00977155" w:rsidRPr="0023078C">
        <w:rPr>
          <w:rFonts w:ascii="Tahoma" w:hAnsi="Tahoma" w:cs="Tahoma"/>
          <w:sz w:val="24"/>
          <w:szCs w:val="24"/>
        </w:rPr>
        <w:t xml:space="preserve"> </w:t>
      </w:r>
      <w:r w:rsidR="00977155" w:rsidRPr="0023078C">
        <w:rPr>
          <w:rStyle w:val="apple-converted-space"/>
          <w:rFonts w:ascii="Tahoma" w:hAnsi="Tahoma" w:cs="Tahoma"/>
          <w:color w:val="333333"/>
          <w:sz w:val="24"/>
          <w:szCs w:val="24"/>
          <w:shd w:val="clear" w:color="auto" w:fill="FFFFFF"/>
        </w:rPr>
        <w:t> </w:t>
      </w:r>
      <w:r w:rsidR="00977155" w:rsidRPr="0023078C">
        <w:rPr>
          <w:rFonts w:ascii="Tahoma" w:hAnsi="Tahoma" w:cs="Tahoma"/>
          <w:sz w:val="24"/>
          <w:szCs w:val="24"/>
          <w:shd w:val="clear" w:color="auto" w:fill="FFFFFF"/>
        </w:rPr>
        <w:t xml:space="preserve">funcționeze la standarde moderne </w:t>
      </w:r>
      <w:r w:rsidR="00655DC8" w:rsidRPr="0023078C">
        <w:rPr>
          <w:rFonts w:ascii="Tahoma" w:hAnsi="Tahoma" w:cs="Tahoma"/>
          <w:sz w:val="24"/>
          <w:szCs w:val="24"/>
          <w:shd w:val="clear" w:color="auto" w:fill="FFFFFF"/>
        </w:rPr>
        <w:t>și</w:t>
      </w:r>
      <w:r w:rsidR="00977155" w:rsidRPr="0023078C">
        <w:rPr>
          <w:rFonts w:ascii="Tahoma" w:hAnsi="Tahoma" w:cs="Tahoma"/>
          <w:sz w:val="24"/>
          <w:szCs w:val="24"/>
          <w:shd w:val="clear" w:color="auto" w:fill="FFFFFF"/>
        </w:rPr>
        <w:t xml:space="preserve"> s</w:t>
      </w:r>
      <w:r w:rsidR="00655DC8" w:rsidRPr="0023078C">
        <w:rPr>
          <w:rFonts w:ascii="Tahoma" w:hAnsi="Tahoma" w:cs="Tahoma"/>
          <w:sz w:val="24"/>
          <w:szCs w:val="24"/>
          <w:shd w:val="clear" w:color="auto" w:fill="FFFFFF"/>
        </w:rPr>
        <w:t>ă</w:t>
      </w:r>
      <w:r w:rsidR="00977155" w:rsidRPr="0023078C">
        <w:rPr>
          <w:rFonts w:ascii="Tahoma" w:hAnsi="Tahoma" w:cs="Tahoma"/>
          <w:sz w:val="24"/>
          <w:szCs w:val="24"/>
          <w:shd w:val="clear" w:color="auto" w:fill="FFFFFF"/>
        </w:rPr>
        <w:t xml:space="preserve"> asigure accesul la un proces educa</w:t>
      </w:r>
      <w:r w:rsidR="00655DC8" w:rsidRPr="0023078C">
        <w:rPr>
          <w:rFonts w:ascii="Tahoma" w:hAnsi="Tahoma" w:cs="Tahoma"/>
          <w:sz w:val="24"/>
          <w:szCs w:val="24"/>
          <w:shd w:val="clear" w:color="auto" w:fill="FFFFFF"/>
        </w:rPr>
        <w:t>ț</w:t>
      </w:r>
      <w:r w:rsidR="00977155" w:rsidRPr="0023078C">
        <w:rPr>
          <w:rFonts w:ascii="Tahoma" w:hAnsi="Tahoma" w:cs="Tahoma"/>
          <w:sz w:val="24"/>
          <w:szCs w:val="24"/>
          <w:shd w:val="clear" w:color="auto" w:fill="FFFFFF"/>
        </w:rPr>
        <w:t>ional de calitate.</w:t>
      </w:r>
      <w:r w:rsidR="00977155" w:rsidRPr="0023078C">
        <w:rPr>
          <w:rFonts w:ascii="Tahoma" w:hAnsi="Tahoma" w:cs="Tahoma"/>
          <w:sz w:val="24"/>
          <w:szCs w:val="24"/>
        </w:rPr>
        <w:t xml:space="preserve"> </w:t>
      </w:r>
      <w:r w:rsidR="00E254FC" w:rsidRPr="0023078C">
        <w:rPr>
          <w:rFonts w:ascii="Tahoma" w:hAnsi="Tahoma" w:cs="Tahoma"/>
          <w:sz w:val="24"/>
          <w:szCs w:val="24"/>
        </w:rPr>
        <w:t xml:space="preserve">  </w:t>
      </w:r>
      <w:r w:rsidR="00D37AA2" w:rsidRPr="0023078C">
        <w:rPr>
          <w:rFonts w:ascii="Tahoma" w:hAnsi="Tahoma" w:cs="Tahoma"/>
          <w:sz w:val="24"/>
          <w:szCs w:val="24"/>
        </w:rPr>
        <w:t xml:space="preserve"> </w:t>
      </w:r>
      <w:r w:rsidRPr="0023078C">
        <w:rPr>
          <w:rStyle w:val="FontStyle86"/>
          <w:rFonts w:ascii="Tahoma" w:hAnsi="Tahoma" w:cs="Tahoma"/>
          <w:sz w:val="24"/>
          <w:szCs w:val="24"/>
          <w:lang w:eastAsia="ro-RO"/>
        </w:rPr>
        <w:t xml:space="preserve"> </w:t>
      </w:r>
    </w:p>
    <w:p w:rsidR="00C6746D" w:rsidRPr="0023078C" w:rsidRDefault="00C6746D" w:rsidP="0023078C">
      <w:pPr>
        <w:jc w:val="both"/>
        <w:rPr>
          <w:rFonts w:ascii="Tahoma" w:hAnsi="Tahoma" w:cs="Tahoma"/>
          <w:sz w:val="24"/>
          <w:szCs w:val="24"/>
        </w:rPr>
      </w:pPr>
      <w:r w:rsidRPr="0023078C">
        <w:rPr>
          <w:rFonts w:ascii="Tahoma" w:hAnsi="Tahoma" w:cs="Tahoma"/>
          <w:sz w:val="24"/>
          <w:szCs w:val="24"/>
        </w:rPr>
        <w:t>Proiecte</w:t>
      </w:r>
      <w:r w:rsidR="000546B7" w:rsidRPr="0023078C">
        <w:rPr>
          <w:rFonts w:ascii="Tahoma" w:hAnsi="Tahoma" w:cs="Tahoma"/>
          <w:sz w:val="24"/>
          <w:szCs w:val="24"/>
        </w:rPr>
        <w:t>/acțiuni</w:t>
      </w:r>
      <w:r w:rsidRPr="0023078C">
        <w:rPr>
          <w:rFonts w:ascii="Tahoma" w:hAnsi="Tahoma" w:cs="Tahoma"/>
          <w:sz w:val="24"/>
          <w:szCs w:val="24"/>
        </w:rPr>
        <w:t xml:space="preserve"> propuse privind </w:t>
      </w:r>
      <w:r w:rsidR="000546B7" w:rsidRPr="0023078C">
        <w:rPr>
          <w:rFonts w:ascii="Tahoma" w:hAnsi="Tahoma" w:cs="Tahoma"/>
          <w:sz w:val="24"/>
          <w:szCs w:val="24"/>
        </w:rPr>
        <w:t xml:space="preserve">programul </w:t>
      </w:r>
      <w:r w:rsidRPr="0023078C">
        <w:rPr>
          <w:rFonts w:ascii="Tahoma" w:hAnsi="Tahoma" w:cs="Tahoma"/>
          <w:i/>
          <w:sz w:val="24"/>
          <w:szCs w:val="24"/>
        </w:rPr>
        <w:t>Dezvoltarea şi modernizarea infrastructurii educaţionale</w:t>
      </w:r>
      <w:r w:rsidRPr="0023078C">
        <w:rPr>
          <w:rFonts w:ascii="Tahoma" w:hAnsi="Tahoma" w:cs="Tahoma"/>
          <w:sz w:val="24"/>
          <w:szCs w:val="24"/>
        </w:rPr>
        <w:t xml:space="preserve"> </w:t>
      </w:r>
    </w:p>
    <w:p w:rsidR="00C6746D" w:rsidRPr="0025119C" w:rsidRDefault="00C6746D" w:rsidP="00060C2A">
      <w:pPr>
        <w:pStyle w:val="ListParagraph"/>
        <w:numPr>
          <w:ilvl w:val="0"/>
          <w:numId w:val="6"/>
        </w:numPr>
        <w:jc w:val="both"/>
        <w:rPr>
          <w:rFonts w:ascii="Tahoma" w:hAnsi="Tahoma" w:cs="Tahoma"/>
          <w:sz w:val="24"/>
          <w:szCs w:val="24"/>
          <w:lang w:val="ro-RO"/>
        </w:rPr>
      </w:pPr>
      <w:r w:rsidRPr="0025119C">
        <w:rPr>
          <w:rFonts w:ascii="Tahoma" w:hAnsi="Tahoma" w:cs="Tahoma"/>
          <w:sz w:val="24"/>
          <w:szCs w:val="24"/>
          <w:lang w:val="ro-RO"/>
        </w:rPr>
        <w:t xml:space="preserve">reabilitarea, modernizarea şi extinderea infrastructurii de invăţământ; </w:t>
      </w:r>
    </w:p>
    <w:p w:rsidR="00C6746D" w:rsidRPr="0025119C" w:rsidRDefault="00C6746D" w:rsidP="00060C2A">
      <w:pPr>
        <w:pStyle w:val="ListParagraph"/>
        <w:numPr>
          <w:ilvl w:val="0"/>
          <w:numId w:val="6"/>
        </w:numPr>
        <w:jc w:val="both"/>
        <w:rPr>
          <w:rFonts w:ascii="Tahoma" w:hAnsi="Tahoma" w:cs="Tahoma"/>
          <w:sz w:val="24"/>
          <w:szCs w:val="24"/>
          <w:lang w:val="ro-RO"/>
        </w:rPr>
      </w:pPr>
      <w:r w:rsidRPr="0025119C">
        <w:rPr>
          <w:rFonts w:ascii="Tahoma" w:hAnsi="Tahoma" w:cs="Tahoma"/>
          <w:sz w:val="24"/>
          <w:szCs w:val="24"/>
          <w:lang w:val="ro-RO"/>
        </w:rPr>
        <w:t xml:space="preserve">dotarea unităţilor cu aparatura necesară; </w:t>
      </w:r>
    </w:p>
    <w:p w:rsidR="00C6746D" w:rsidRPr="0025119C" w:rsidRDefault="00C6746D" w:rsidP="00060C2A">
      <w:pPr>
        <w:pStyle w:val="ListParagraph"/>
        <w:numPr>
          <w:ilvl w:val="0"/>
          <w:numId w:val="6"/>
        </w:numPr>
        <w:jc w:val="both"/>
        <w:rPr>
          <w:rFonts w:ascii="Tahoma" w:hAnsi="Tahoma" w:cs="Tahoma"/>
          <w:sz w:val="24"/>
          <w:szCs w:val="24"/>
          <w:lang w:val="ro-RO"/>
        </w:rPr>
      </w:pPr>
      <w:r w:rsidRPr="0025119C">
        <w:rPr>
          <w:rFonts w:ascii="Tahoma" w:hAnsi="Tahoma" w:cs="Tahoma"/>
          <w:sz w:val="24"/>
          <w:szCs w:val="24"/>
          <w:lang w:val="ro-RO"/>
        </w:rPr>
        <w:t xml:space="preserve">implementarea de proiecte de învăţare de-a lungul vieţii; </w:t>
      </w:r>
    </w:p>
    <w:p w:rsidR="00C6746D" w:rsidRDefault="00C6746D" w:rsidP="00060C2A">
      <w:pPr>
        <w:pStyle w:val="ListParagraph"/>
        <w:numPr>
          <w:ilvl w:val="0"/>
          <w:numId w:val="6"/>
        </w:numPr>
        <w:jc w:val="both"/>
        <w:rPr>
          <w:rFonts w:ascii="Tahoma" w:hAnsi="Tahoma" w:cs="Tahoma"/>
          <w:sz w:val="24"/>
          <w:szCs w:val="24"/>
          <w:lang w:val="ro-RO" w:eastAsia="ro-RO"/>
        </w:rPr>
      </w:pPr>
      <w:r w:rsidRPr="0025119C">
        <w:rPr>
          <w:rFonts w:ascii="Tahoma" w:hAnsi="Tahoma" w:cs="Tahoma"/>
          <w:sz w:val="24"/>
          <w:szCs w:val="24"/>
          <w:lang w:val="ro-RO"/>
        </w:rPr>
        <w:t>creşterea adaptabilităţii</w:t>
      </w:r>
      <w:r w:rsidR="0025119C" w:rsidRPr="0025119C">
        <w:rPr>
          <w:rFonts w:ascii="Tahoma" w:hAnsi="Tahoma" w:cs="Tahoma"/>
          <w:sz w:val="24"/>
          <w:szCs w:val="24"/>
          <w:lang w:val="ro-RO"/>
        </w:rPr>
        <w:t>.</w:t>
      </w:r>
    </w:p>
    <w:p w:rsidR="00FD3CBA" w:rsidRPr="008860FD" w:rsidRDefault="00FD3CBA" w:rsidP="003219AB">
      <w:pPr>
        <w:ind w:firstLine="708"/>
        <w:jc w:val="both"/>
        <w:rPr>
          <w:rStyle w:val="FontStyle86"/>
          <w:rFonts w:ascii="Tahoma" w:hAnsi="Tahoma" w:cs="Tahoma"/>
          <w:sz w:val="24"/>
          <w:szCs w:val="24"/>
          <w:lang w:eastAsia="ro-RO"/>
        </w:rPr>
      </w:pPr>
      <w:r w:rsidRPr="003219AB">
        <w:rPr>
          <w:rStyle w:val="FontStyle86"/>
          <w:rFonts w:ascii="Tahoma" w:hAnsi="Tahoma" w:cs="Tahoma"/>
          <w:sz w:val="24"/>
          <w:szCs w:val="24"/>
          <w:lang w:eastAsia="ro-RO"/>
        </w:rPr>
        <w:t>Pentru refunc</w:t>
      </w:r>
      <w:r w:rsidR="00B13B0C" w:rsidRPr="003219AB">
        <w:rPr>
          <w:rStyle w:val="FontStyle86"/>
          <w:rFonts w:ascii="Tahoma" w:hAnsi="Tahoma" w:cs="Tahoma"/>
          <w:sz w:val="24"/>
          <w:szCs w:val="24"/>
          <w:lang w:eastAsia="ro-RO"/>
        </w:rPr>
        <w:t>ționalizarea unităților de învățământ,</w:t>
      </w:r>
      <w:r w:rsidR="003219AB" w:rsidRPr="003219AB">
        <w:rPr>
          <w:rStyle w:val="FontStyle86"/>
          <w:rFonts w:ascii="Tahoma" w:hAnsi="Tahoma" w:cs="Tahoma"/>
          <w:sz w:val="24"/>
          <w:szCs w:val="24"/>
          <w:lang w:eastAsia="ro-RO"/>
        </w:rPr>
        <w:t xml:space="preserve"> este necesar avizul conform al ministrului educaţiei naţionale şi cercetării ştiinţifice</w:t>
      </w:r>
      <w:r w:rsidR="003219AB">
        <w:rPr>
          <w:rStyle w:val="FontStyle86"/>
          <w:rFonts w:ascii="Tahoma" w:hAnsi="Tahoma" w:cs="Tahoma"/>
          <w:sz w:val="24"/>
          <w:szCs w:val="24"/>
          <w:lang w:eastAsia="ro-RO"/>
        </w:rPr>
        <w:t xml:space="preserve"> care</w:t>
      </w:r>
      <w:r w:rsidR="003219AB" w:rsidRPr="003219AB">
        <w:rPr>
          <w:rStyle w:val="FontStyle86"/>
          <w:rFonts w:ascii="Tahoma" w:hAnsi="Tahoma" w:cs="Tahoma"/>
          <w:sz w:val="24"/>
          <w:szCs w:val="24"/>
          <w:lang w:eastAsia="ro-RO"/>
        </w:rPr>
        <w:t xml:space="preserve"> se emite la solicitarea autorităţilor administraţiei</w:t>
      </w:r>
      <w:r w:rsidR="003219AB">
        <w:rPr>
          <w:rStyle w:val="FontStyle86"/>
          <w:rFonts w:ascii="Tahoma" w:hAnsi="Tahoma" w:cs="Tahoma"/>
          <w:sz w:val="24"/>
          <w:szCs w:val="24"/>
          <w:lang w:eastAsia="ro-RO"/>
        </w:rPr>
        <w:t xml:space="preserve"> </w:t>
      </w:r>
      <w:r w:rsidR="003219AB" w:rsidRPr="003219AB">
        <w:rPr>
          <w:rStyle w:val="FontStyle86"/>
          <w:rFonts w:ascii="Tahoma" w:hAnsi="Tahoma" w:cs="Tahoma"/>
          <w:sz w:val="24"/>
          <w:szCs w:val="24"/>
          <w:lang w:eastAsia="ro-RO"/>
        </w:rPr>
        <w:t>publice locale/judeţene pentru im</w:t>
      </w:r>
      <w:r w:rsidR="003219AB">
        <w:rPr>
          <w:rStyle w:val="FontStyle86"/>
          <w:rFonts w:ascii="Tahoma" w:hAnsi="Tahoma" w:cs="Tahoma"/>
          <w:sz w:val="24"/>
          <w:szCs w:val="24"/>
          <w:lang w:eastAsia="ro-RO"/>
        </w:rPr>
        <w:t xml:space="preserve">obilele aflate în administrarea </w:t>
      </w:r>
      <w:r w:rsidR="008860FD">
        <w:rPr>
          <w:rStyle w:val="FontStyle86"/>
          <w:rFonts w:ascii="Tahoma" w:hAnsi="Tahoma" w:cs="Tahoma"/>
          <w:sz w:val="24"/>
          <w:szCs w:val="24"/>
          <w:lang w:eastAsia="ro-RO"/>
        </w:rPr>
        <w:t xml:space="preserve">acestora, în baza unei documentații conform </w:t>
      </w:r>
      <w:r w:rsidR="003219AB" w:rsidRPr="008F7917">
        <w:rPr>
          <w:rFonts w:ascii="Tahoma" w:hAnsi="Tahoma" w:cs="Tahoma"/>
          <w:i/>
          <w:sz w:val="24"/>
          <w:szCs w:val="24"/>
        </w:rPr>
        <w:t>ORDIN</w:t>
      </w:r>
      <w:r w:rsidR="008860FD" w:rsidRPr="008F7917">
        <w:rPr>
          <w:rFonts w:ascii="Tahoma" w:hAnsi="Tahoma" w:cs="Tahoma"/>
          <w:i/>
          <w:sz w:val="24"/>
          <w:szCs w:val="24"/>
        </w:rPr>
        <w:t>ULUI</w:t>
      </w:r>
      <w:r w:rsidR="003219AB" w:rsidRPr="008F7917">
        <w:rPr>
          <w:rFonts w:ascii="Tahoma" w:hAnsi="Tahoma" w:cs="Tahoma"/>
          <w:i/>
          <w:sz w:val="24"/>
          <w:szCs w:val="24"/>
        </w:rPr>
        <w:t xml:space="preserve"> nr. 5.819</w:t>
      </w:r>
      <w:r w:rsidR="003219AB" w:rsidRPr="008860FD">
        <w:rPr>
          <w:rFonts w:ascii="Tahoma" w:hAnsi="Tahoma" w:cs="Tahoma"/>
          <w:sz w:val="24"/>
          <w:szCs w:val="24"/>
        </w:rPr>
        <w:t xml:space="preserve"> </w:t>
      </w:r>
      <w:r w:rsidR="003219AB" w:rsidRPr="008860FD">
        <w:rPr>
          <w:rFonts w:ascii="Tahoma" w:hAnsi="Tahoma" w:cs="Tahoma"/>
          <w:i/>
          <w:sz w:val="24"/>
          <w:szCs w:val="24"/>
        </w:rPr>
        <w:t>din 25 noiembrie 2016 privind aprobarea procedurii de elaborare a avizului conform pentru schimbarea destinaţiei bazei materiale a instituţiilor şi unităţilor de învăţământ preuniversitar de stat, precum şi condiţiile necesare acordării acestuia</w:t>
      </w:r>
      <w:r w:rsidR="008860FD">
        <w:rPr>
          <w:rFonts w:ascii="Tahoma" w:hAnsi="Tahoma" w:cs="Tahoma"/>
          <w:sz w:val="24"/>
          <w:szCs w:val="24"/>
        </w:rPr>
        <w:t xml:space="preserve">, emis de </w:t>
      </w:r>
      <w:r w:rsidR="008860FD" w:rsidRPr="008860FD">
        <w:rPr>
          <w:rFonts w:ascii="Tahoma" w:hAnsi="Tahoma" w:cs="Tahoma"/>
          <w:sz w:val="24"/>
          <w:szCs w:val="24"/>
        </w:rPr>
        <w:t>ministrul educaţiei naţi</w:t>
      </w:r>
      <w:r w:rsidR="008860FD">
        <w:rPr>
          <w:rFonts w:ascii="Tahoma" w:hAnsi="Tahoma" w:cs="Tahoma"/>
          <w:sz w:val="24"/>
          <w:szCs w:val="24"/>
        </w:rPr>
        <w:t>onale şi cercetării ştiinţifice.</w:t>
      </w:r>
      <w:r w:rsidR="003219AB" w:rsidRPr="008860FD">
        <w:rPr>
          <w:rFonts w:ascii="Tahoma" w:hAnsi="Tahoma" w:cs="Tahoma"/>
          <w:sz w:val="24"/>
          <w:szCs w:val="24"/>
        </w:rPr>
        <w:t xml:space="preserve"> </w:t>
      </w:r>
      <w:r w:rsidR="00B13B0C" w:rsidRPr="008860FD">
        <w:rPr>
          <w:rStyle w:val="FontStyle86"/>
          <w:rFonts w:ascii="Tahoma" w:hAnsi="Tahoma" w:cs="Tahoma"/>
          <w:sz w:val="24"/>
          <w:szCs w:val="24"/>
          <w:lang w:eastAsia="ro-RO"/>
        </w:rPr>
        <w:t xml:space="preserve"> </w:t>
      </w:r>
    </w:p>
    <w:p w:rsidR="00F5533C" w:rsidRPr="00B124C7" w:rsidRDefault="00F5533C" w:rsidP="0023078C">
      <w:pPr>
        <w:jc w:val="both"/>
        <w:rPr>
          <w:rStyle w:val="FontStyle86"/>
          <w:rFonts w:ascii="Tahoma" w:hAnsi="Tahoma" w:cs="Tahoma"/>
          <w:b/>
          <w:sz w:val="24"/>
          <w:szCs w:val="24"/>
          <w:lang w:eastAsia="ro-RO"/>
        </w:rPr>
      </w:pPr>
      <w:r w:rsidRPr="00B124C7">
        <w:rPr>
          <w:rStyle w:val="FontStyle86"/>
          <w:rFonts w:ascii="Tahoma" w:hAnsi="Tahoma" w:cs="Tahoma"/>
          <w:b/>
          <w:sz w:val="24"/>
          <w:szCs w:val="24"/>
          <w:lang w:eastAsia="ro-RO"/>
        </w:rPr>
        <w:t>privind construcțiile sportive</w:t>
      </w:r>
    </w:p>
    <w:p w:rsidR="007B233A" w:rsidRPr="0076271B" w:rsidRDefault="00AE36A3" w:rsidP="00360B1F">
      <w:pPr>
        <w:ind w:firstLine="708"/>
        <w:jc w:val="both"/>
        <w:rPr>
          <w:rStyle w:val="FontStyle86"/>
          <w:rFonts w:ascii="Tahoma" w:hAnsi="Tahoma" w:cs="Tahoma"/>
          <w:sz w:val="24"/>
          <w:szCs w:val="24"/>
          <w:lang w:eastAsia="ro-RO"/>
        </w:rPr>
      </w:pPr>
      <w:r w:rsidRPr="0023078C">
        <w:rPr>
          <w:rStyle w:val="FontStyle86"/>
          <w:rFonts w:ascii="Tahoma" w:hAnsi="Tahoma" w:cs="Tahoma"/>
          <w:sz w:val="24"/>
          <w:szCs w:val="24"/>
          <w:lang w:eastAsia="ro-RO"/>
        </w:rPr>
        <w:t xml:space="preserve">Comuna </w:t>
      </w:r>
      <w:r w:rsidR="00A14EF6">
        <w:rPr>
          <w:rStyle w:val="FontStyle86"/>
          <w:rFonts w:ascii="Tahoma" w:hAnsi="Tahoma" w:cs="Tahoma"/>
          <w:sz w:val="24"/>
          <w:szCs w:val="24"/>
          <w:lang w:eastAsia="ro-RO"/>
        </w:rPr>
        <w:t>Podeni</w:t>
      </w:r>
      <w:r w:rsidRPr="0023078C">
        <w:rPr>
          <w:rStyle w:val="FontStyle86"/>
          <w:rFonts w:ascii="Tahoma" w:hAnsi="Tahoma" w:cs="Tahoma"/>
          <w:sz w:val="24"/>
          <w:szCs w:val="24"/>
          <w:lang w:eastAsia="ro-RO"/>
        </w:rPr>
        <w:t xml:space="preserve"> nu beneficiază de sală de sport, iar amenajări de terenuri sportive s-au </w:t>
      </w:r>
      <w:r w:rsidR="004718A5" w:rsidRPr="0023078C">
        <w:rPr>
          <w:rStyle w:val="FontStyle86"/>
          <w:rFonts w:ascii="Tahoma" w:hAnsi="Tahoma" w:cs="Tahoma"/>
          <w:sz w:val="24"/>
          <w:szCs w:val="24"/>
          <w:lang w:eastAsia="ro-RO"/>
        </w:rPr>
        <w:t>realizat</w:t>
      </w:r>
      <w:r w:rsidR="00B04FA4">
        <w:rPr>
          <w:rStyle w:val="FontStyle86"/>
          <w:rFonts w:ascii="Tahoma" w:hAnsi="Tahoma" w:cs="Tahoma"/>
          <w:sz w:val="24"/>
          <w:szCs w:val="24"/>
          <w:lang w:eastAsia="ro-RO"/>
        </w:rPr>
        <w:t xml:space="preserve"> de autoritatea publică locală</w:t>
      </w:r>
      <w:r w:rsidR="00630C00">
        <w:rPr>
          <w:rStyle w:val="FontStyle86"/>
          <w:rFonts w:ascii="Tahoma" w:hAnsi="Tahoma" w:cs="Tahoma"/>
          <w:sz w:val="24"/>
          <w:szCs w:val="24"/>
          <w:lang w:eastAsia="ro-RO"/>
        </w:rPr>
        <w:t xml:space="preserve"> la școala gimnazială</w:t>
      </w:r>
      <w:r w:rsidR="0076271B">
        <w:rPr>
          <w:rStyle w:val="FontStyle86"/>
          <w:rFonts w:ascii="Tahoma" w:hAnsi="Tahoma" w:cs="Tahoma"/>
          <w:sz w:val="24"/>
          <w:szCs w:val="24"/>
          <w:lang w:eastAsia="ro-RO"/>
        </w:rPr>
        <w:t>, respectiv un teren de sport.</w:t>
      </w:r>
      <w:r w:rsidRPr="0023078C">
        <w:rPr>
          <w:rStyle w:val="FontStyle86"/>
          <w:rFonts w:ascii="Tahoma" w:hAnsi="Tahoma" w:cs="Tahoma"/>
          <w:sz w:val="24"/>
          <w:szCs w:val="24"/>
          <w:lang w:eastAsia="ro-RO"/>
        </w:rPr>
        <w:t xml:space="preserve"> </w:t>
      </w:r>
      <w:r w:rsidR="004718A5" w:rsidRPr="0076271B">
        <w:rPr>
          <w:rStyle w:val="FontStyle86"/>
          <w:rFonts w:ascii="Tahoma" w:hAnsi="Tahoma" w:cs="Tahoma"/>
          <w:sz w:val="24"/>
          <w:szCs w:val="24"/>
          <w:lang w:eastAsia="ro-RO"/>
        </w:rPr>
        <w:t xml:space="preserve">Astfel, </w:t>
      </w:r>
      <w:r w:rsidR="00F02D44" w:rsidRPr="0076271B">
        <w:rPr>
          <w:rStyle w:val="FontStyle86"/>
          <w:rFonts w:ascii="Tahoma" w:hAnsi="Tahoma" w:cs="Tahoma"/>
          <w:sz w:val="24"/>
          <w:szCs w:val="24"/>
          <w:lang w:eastAsia="ro-RO"/>
        </w:rPr>
        <w:t xml:space="preserve">suprafețele aferente activităților sportive sunt necorespunzătoare </w:t>
      </w:r>
      <w:r w:rsidR="000451CB" w:rsidRPr="0076271B">
        <w:rPr>
          <w:rStyle w:val="FontStyle86"/>
          <w:rFonts w:ascii="Tahoma" w:hAnsi="Tahoma" w:cs="Tahoma"/>
          <w:sz w:val="24"/>
          <w:szCs w:val="24"/>
          <w:lang w:eastAsia="ro-RO"/>
        </w:rPr>
        <w:t>și insuficiente.</w:t>
      </w:r>
    </w:p>
    <w:p w:rsidR="00FC6BF9" w:rsidRPr="0023078C" w:rsidRDefault="00FC6BF9" w:rsidP="0023078C">
      <w:pPr>
        <w:jc w:val="both"/>
        <w:rPr>
          <w:rFonts w:ascii="Tahoma" w:hAnsi="Tahoma" w:cs="Tahoma"/>
          <w:sz w:val="24"/>
          <w:szCs w:val="24"/>
        </w:rPr>
      </w:pPr>
      <w:r w:rsidRPr="0023078C">
        <w:rPr>
          <w:rFonts w:ascii="Tahoma" w:hAnsi="Tahoma" w:cs="Tahoma"/>
          <w:sz w:val="24"/>
          <w:szCs w:val="24"/>
        </w:rPr>
        <w:t xml:space="preserve">Proiecte/acțiuni propuse privind programul </w:t>
      </w:r>
      <w:r w:rsidRPr="0023078C">
        <w:rPr>
          <w:rFonts w:ascii="Tahoma" w:hAnsi="Tahoma" w:cs="Tahoma"/>
          <w:i/>
          <w:sz w:val="24"/>
          <w:szCs w:val="24"/>
        </w:rPr>
        <w:t>Dezvoltarea şi modernizarea infrastructurii sportive</w:t>
      </w:r>
    </w:p>
    <w:p w:rsidR="00FC6BF9" w:rsidRPr="00842AA2" w:rsidRDefault="00477EB0" w:rsidP="00060C2A">
      <w:pPr>
        <w:pStyle w:val="ListParagraph"/>
        <w:numPr>
          <w:ilvl w:val="0"/>
          <w:numId w:val="7"/>
        </w:numPr>
        <w:jc w:val="both"/>
        <w:rPr>
          <w:rFonts w:ascii="Tahoma" w:hAnsi="Tahoma" w:cs="Tahoma"/>
          <w:sz w:val="24"/>
          <w:szCs w:val="24"/>
          <w:lang w:val="ro-RO"/>
        </w:rPr>
      </w:pPr>
      <w:r w:rsidRPr="00842AA2">
        <w:rPr>
          <w:rFonts w:ascii="Tahoma" w:hAnsi="Tahoma" w:cs="Tahoma"/>
          <w:sz w:val="24"/>
          <w:szCs w:val="24"/>
          <w:lang w:val="ro-RO"/>
        </w:rPr>
        <w:t>a</w:t>
      </w:r>
      <w:r w:rsidR="00FC6BF9" w:rsidRPr="00842AA2">
        <w:rPr>
          <w:rFonts w:ascii="Tahoma" w:hAnsi="Tahoma" w:cs="Tahoma"/>
          <w:sz w:val="24"/>
          <w:szCs w:val="24"/>
          <w:lang w:val="ro-RO"/>
        </w:rPr>
        <w:t xml:space="preserve">menajarea, modernizarea şi extinderea infrastructurii sportive; </w:t>
      </w:r>
    </w:p>
    <w:p w:rsidR="00FC6BF9" w:rsidRPr="00842AA2" w:rsidRDefault="00FC6BF9" w:rsidP="00060C2A">
      <w:pPr>
        <w:pStyle w:val="ListParagraph"/>
        <w:numPr>
          <w:ilvl w:val="0"/>
          <w:numId w:val="7"/>
        </w:numPr>
        <w:jc w:val="both"/>
        <w:rPr>
          <w:rFonts w:ascii="Tahoma" w:hAnsi="Tahoma" w:cs="Tahoma"/>
          <w:sz w:val="24"/>
          <w:szCs w:val="24"/>
          <w:lang w:val="ro-RO"/>
        </w:rPr>
      </w:pPr>
      <w:r w:rsidRPr="00842AA2">
        <w:rPr>
          <w:rFonts w:ascii="Tahoma" w:hAnsi="Tahoma" w:cs="Tahoma"/>
          <w:sz w:val="24"/>
          <w:szCs w:val="24"/>
          <w:lang w:val="ro-RO"/>
        </w:rPr>
        <w:t xml:space="preserve">echiparea </w:t>
      </w:r>
      <w:r w:rsidR="00BB0327" w:rsidRPr="00842AA2">
        <w:rPr>
          <w:rFonts w:ascii="Tahoma" w:hAnsi="Tahoma" w:cs="Tahoma"/>
          <w:sz w:val="24"/>
          <w:szCs w:val="24"/>
          <w:lang w:val="ro-RO"/>
        </w:rPr>
        <w:t xml:space="preserve">terenurilor pentru </w:t>
      </w:r>
      <w:r w:rsidR="00BB0327" w:rsidRPr="00842AA2">
        <w:rPr>
          <w:rFonts w:ascii="Tahoma" w:hAnsi="Tahoma" w:cs="Tahoma"/>
          <w:sz w:val="24"/>
          <w:szCs w:val="24"/>
          <w:shd w:val="clear" w:color="auto" w:fill="FFFFFF"/>
          <w:lang w:val="ro-RO"/>
        </w:rPr>
        <w:t>integrarea lor în circuitul sportiv</w:t>
      </w:r>
      <w:r w:rsidRPr="00842AA2">
        <w:rPr>
          <w:rFonts w:ascii="Tahoma" w:hAnsi="Tahoma" w:cs="Tahoma"/>
          <w:sz w:val="24"/>
          <w:szCs w:val="24"/>
          <w:lang w:val="ro-RO"/>
        </w:rPr>
        <w:t xml:space="preserve">; </w:t>
      </w:r>
    </w:p>
    <w:p w:rsidR="00FC6BF9" w:rsidRDefault="00FC6BF9" w:rsidP="00060C2A">
      <w:pPr>
        <w:pStyle w:val="ListParagraph"/>
        <w:numPr>
          <w:ilvl w:val="0"/>
          <w:numId w:val="7"/>
        </w:numPr>
        <w:jc w:val="both"/>
        <w:rPr>
          <w:rFonts w:ascii="Tahoma" w:hAnsi="Tahoma" w:cs="Tahoma"/>
          <w:sz w:val="24"/>
          <w:szCs w:val="24"/>
          <w:lang w:val="ro-RO"/>
        </w:rPr>
      </w:pPr>
      <w:r w:rsidRPr="00842AA2">
        <w:rPr>
          <w:rFonts w:ascii="Tahoma" w:hAnsi="Tahoma" w:cs="Tahoma"/>
          <w:sz w:val="24"/>
          <w:szCs w:val="24"/>
          <w:lang w:val="ro-RO"/>
        </w:rPr>
        <w:t xml:space="preserve">implementarea de proiecte </w:t>
      </w:r>
      <w:r w:rsidR="00F15F22" w:rsidRPr="00842AA2">
        <w:rPr>
          <w:rFonts w:ascii="Tahoma" w:hAnsi="Tahoma" w:cs="Tahoma"/>
          <w:sz w:val="24"/>
          <w:szCs w:val="24"/>
          <w:lang w:val="ro-RO"/>
        </w:rPr>
        <w:t>pentru o</w:t>
      </w:r>
      <w:r w:rsidRPr="00842AA2">
        <w:rPr>
          <w:rFonts w:ascii="Tahoma" w:hAnsi="Tahoma" w:cs="Tahoma"/>
          <w:sz w:val="24"/>
          <w:szCs w:val="24"/>
          <w:lang w:val="ro-RO"/>
        </w:rPr>
        <w:t xml:space="preserve"> </w:t>
      </w:r>
      <w:r w:rsidR="00F15F22" w:rsidRPr="00842AA2">
        <w:rPr>
          <w:rFonts w:ascii="Tahoma" w:hAnsi="Tahoma" w:cs="Tahoma"/>
          <w:iCs/>
          <w:color w:val="000000"/>
          <w:sz w:val="24"/>
          <w:szCs w:val="24"/>
          <w:shd w:val="clear" w:color="auto" w:fill="FFFFFF"/>
          <w:lang w:val="ro-RO"/>
        </w:rPr>
        <w:t>dezvoltare sănătoasă a adolescenților, o alternativă corectă de petrecere a timpului liber.</w:t>
      </w:r>
      <w:r w:rsidRPr="00842AA2">
        <w:rPr>
          <w:rFonts w:ascii="Tahoma" w:hAnsi="Tahoma" w:cs="Tahoma"/>
          <w:sz w:val="24"/>
          <w:szCs w:val="24"/>
          <w:lang w:val="ro-RO"/>
        </w:rPr>
        <w:t xml:space="preserve"> </w:t>
      </w:r>
    </w:p>
    <w:p w:rsidR="002962DB" w:rsidRPr="002962DB" w:rsidRDefault="002962DB" w:rsidP="002962DB">
      <w:pPr>
        <w:ind w:left="360"/>
        <w:jc w:val="both"/>
        <w:rPr>
          <w:rFonts w:ascii="Tahoma" w:hAnsi="Tahoma" w:cs="Tahoma"/>
          <w:sz w:val="24"/>
          <w:szCs w:val="24"/>
        </w:rPr>
      </w:pPr>
    </w:p>
    <w:p w:rsidR="00965C3A" w:rsidRPr="00B124C7" w:rsidRDefault="00965C3A" w:rsidP="0023078C">
      <w:pPr>
        <w:jc w:val="both"/>
        <w:rPr>
          <w:rStyle w:val="FontStyle86"/>
          <w:rFonts w:ascii="Tahoma" w:hAnsi="Tahoma" w:cs="Tahoma"/>
          <w:b/>
          <w:sz w:val="24"/>
          <w:szCs w:val="24"/>
          <w:lang w:eastAsia="ro-RO"/>
        </w:rPr>
      </w:pPr>
      <w:r w:rsidRPr="00B124C7">
        <w:rPr>
          <w:rStyle w:val="FontStyle86"/>
          <w:rFonts w:ascii="Tahoma" w:hAnsi="Tahoma" w:cs="Tahoma"/>
          <w:b/>
          <w:sz w:val="24"/>
          <w:szCs w:val="24"/>
          <w:lang w:eastAsia="ro-RO"/>
        </w:rPr>
        <w:lastRenderedPageBreak/>
        <w:t>privind construcțiile de sănătate</w:t>
      </w:r>
    </w:p>
    <w:p w:rsidR="00A56A2A" w:rsidRPr="0023078C" w:rsidRDefault="00965C3A" w:rsidP="00C54866">
      <w:pPr>
        <w:ind w:firstLine="708"/>
        <w:jc w:val="both"/>
        <w:rPr>
          <w:rStyle w:val="FontStyle86"/>
          <w:rFonts w:ascii="Tahoma" w:hAnsi="Tahoma" w:cs="Tahoma"/>
          <w:sz w:val="24"/>
          <w:szCs w:val="24"/>
          <w:lang w:eastAsia="ro-RO"/>
        </w:rPr>
      </w:pPr>
      <w:r w:rsidRPr="0023078C">
        <w:rPr>
          <w:rStyle w:val="FontStyle86"/>
          <w:rFonts w:ascii="Tahoma" w:hAnsi="Tahoma" w:cs="Tahoma"/>
          <w:sz w:val="24"/>
          <w:szCs w:val="24"/>
          <w:lang w:eastAsia="ro-RO"/>
        </w:rPr>
        <w:t xml:space="preserve">În </w:t>
      </w:r>
      <w:r w:rsidR="00D14593" w:rsidRPr="0023078C">
        <w:rPr>
          <w:rStyle w:val="FontStyle86"/>
          <w:rFonts w:ascii="Tahoma" w:hAnsi="Tahoma" w:cs="Tahoma"/>
          <w:sz w:val="24"/>
          <w:szCs w:val="24"/>
          <w:lang w:eastAsia="ro-RO"/>
        </w:rPr>
        <w:t xml:space="preserve">comuna </w:t>
      </w:r>
      <w:r w:rsidR="006C46BD">
        <w:rPr>
          <w:rStyle w:val="FontStyle86"/>
          <w:rFonts w:ascii="Tahoma" w:hAnsi="Tahoma" w:cs="Tahoma"/>
          <w:sz w:val="24"/>
          <w:szCs w:val="24"/>
          <w:lang w:eastAsia="ro-RO"/>
        </w:rPr>
        <w:t>Podeni</w:t>
      </w:r>
      <w:r w:rsidR="00D14593" w:rsidRPr="0023078C">
        <w:rPr>
          <w:rStyle w:val="FontStyle86"/>
          <w:rFonts w:ascii="Tahoma" w:hAnsi="Tahoma" w:cs="Tahoma"/>
          <w:sz w:val="24"/>
          <w:szCs w:val="24"/>
          <w:lang w:eastAsia="ro-RO"/>
        </w:rPr>
        <w:t xml:space="preserve"> </w:t>
      </w:r>
      <w:r w:rsidR="00D14593" w:rsidRPr="004B4FDB">
        <w:rPr>
          <w:rStyle w:val="FontStyle86"/>
          <w:rFonts w:ascii="Tahoma" w:hAnsi="Tahoma" w:cs="Tahoma"/>
          <w:sz w:val="24"/>
          <w:szCs w:val="24"/>
          <w:lang w:eastAsia="ro-RO"/>
        </w:rPr>
        <w:t>există</w:t>
      </w:r>
      <w:r w:rsidR="004B4FDB">
        <w:rPr>
          <w:rStyle w:val="FontStyle86"/>
          <w:rFonts w:ascii="Tahoma" w:hAnsi="Tahoma" w:cs="Tahoma"/>
          <w:sz w:val="24"/>
          <w:szCs w:val="24"/>
          <w:lang w:eastAsia="ro-RO"/>
        </w:rPr>
        <w:t xml:space="preserve"> un</w:t>
      </w:r>
      <w:r w:rsidR="00D14593" w:rsidRPr="006C46BD">
        <w:rPr>
          <w:rStyle w:val="FontStyle86"/>
          <w:rFonts w:ascii="Tahoma" w:hAnsi="Tahoma" w:cs="Tahoma"/>
          <w:color w:val="FF0000"/>
          <w:sz w:val="24"/>
          <w:szCs w:val="24"/>
          <w:lang w:eastAsia="ro-RO"/>
        </w:rPr>
        <w:t xml:space="preserve"> </w:t>
      </w:r>
      <w:r w:rsidR="00D14593" w:rsidRPr="0023078C">
        <w:rPr>
          <w:rStyle w:val="FontStyle86"/>
          <w:rFonts w:ascii="Tahoma" w:hAnsi="Tahoma" w:cs="Tahoma"/>
          <w:sz w:val="24"/>
          <w:szCs w:val="24"/>
          <w:lang w:eastAsia="ro-RO"/>
        </w:rPr>
        <w:t>dispensar uman</w:t>
      </w:r>
      <w:r w:rsidR="007A3B34">
        <w:rPr>
          <w:rStyle w:val="FontStyle86"/>
          <w:rFonts w:ascii="Tahoma" w:hAnsi="Tahoma" w:cs="Tahoma"/>
          <w:sz w:val="24"/>
          <w:szCs w:val="24"/>
          <w:lang w:eastAsia="ro-RO"/>
        </w:rPr>
        <w:t xml:space="preserve"> care necesită lucrări de modernizare</w:t>
      </w:r>
      <w:r w:rsidR="00D14593" w:rsidRPr="0023078C">
        <w:rPr>
          <w:rStyle w:val="FontStyle86"/>
          <w:rFonts w:ascii="Tahoma" w:hAnsi="Tahoma" w:cs="Tahoma"/>
          <w:sz w:val="24"/>
          <w:szCs w:val="24"/>
          <w:lang w:eastAsia="ro-RO"/>
        </w:rPr>
        <w:t xml:space="preserve">, </w:t>
      </w:r>
      <w:r w:rsidR="004B4FDB">
        <w:rPr>
          <w:rStyle w:val="FontStyle86"/>
          <w:rFonts w:ascii="Tahoma" w:hAnsi="Tahoma" w:cs="Tahoma"/>
          <w:sz w:val="24"/>
          <w:szCs w:val="24"/>
          <w:lang w:eastAsia="ro-RO"/>
        </w:rPr>
        <w:t xml:space="preserve">nu există </w:t>
      </w:r>
      <w:r w:rsidR="00D14593" w:rsidRPr="0023078C">
        <w:rPr>
          <w:rStyle w:val="FontStyle86"/>
          <w:rFonts w:ascii="Tahoma" w:hAnsi="Tahoma" w:cs="Tahoma"/>
          <w:sz w:val="24"/>
          <w:szCs w:val="24"/>
          <w:lang w:eastAsia="ro-RO"/>
        </w:rPr>
        <w:t>cabinet stomatologic,</w:t>
      </w:r>
      <w:r w:rsidR="004B4FDB">
        <w:rPr>
          <w:rStyle w:val="FontStyle86"/>
          <w:rFonts w:ascii="Tahoma" w:hAnsi="Tahoma" w:cs="Tahoma"/>
          <w:sz w:val="24"/>
          <w:szCs w:val="24"/>
          <w:lang w:eastAsia="ro-RO"/>
        </w:rPr>
        <w:t xml:space="preserve"> farmacie și</w:t>
      </w:r>
      <w:r w:rsidR="00D14593" w:rsidRPr="0023078C">
        <w:rPr>
          <w:rStyle w:val="FontStyle86"/>
          <w:rFonts w:ascii="Tahoma" w:hAnsi="Tahoma" w:cs="Tahoma"/>
          <w:sz w:val="24"/>
          <w:szCs w:val="24"/>
          <w:lang w:eastAsia="ro-RO"/>
        </w:rPr>
        <w:t xml:space="preserve"> dispensar veterinar. </w:t>
      </w:r>
      <w:r w:rsidR="00A56A2A" w:rsidRPr="0023078C">
        <w:rPr>
          <w:rStyle w:val="FontStyle86"/>
          <w:rFonts w:ascii="Tahoma" w:hAnsi="Tahoma" w:cs="Tahoma"/>
          <w:sz w:val="24"/>
          <w:szCs w:val="24"/>
          <w:lang w:eastAsia="ro-RO"/>
        </w:rPr>
        <w:t xml:space="preserve">În prezent fucționează </w:t>
      </w:r>
      <w:r w:rsidR="004B4FDB">
        <w:rPr>
          <w:rStyle w:val="FontStyle86"/>
          <w:rFonts w:ascii="Tahoma" w:hAnsi="Tahoma" w:cs="Tahoma"/>
          <w:sz w:val="24"/>
          <w:szCs w:val="24"/>
          <w:lang w:eastAsia="ro-RO"/>
        </w:rPr>
        <w:t xml:space="preserve">în cadrul dispensarului </w:t>
      </w:r>
      <w:r w:rsidR="001145C2">
        <w:rPr>
          <w:rStyle w:val="FontStyle86"/>
          <w:rFonts w:ascii="Tahoma" w:hAnsi="Tahoma" w:cs="Tahoma"/>
          <w:sz w:val="24"/>
          <w:szCs w:val="24"/>
          <w:lang w:eastAsia="ro-RO"/>
        </w:rPr>
        <w:t>1</w:t>
      </w:r>
      <w:r w:rsidR="00A56A2A" w:rsidRPr="0023078C">
        <w:rPr>
          <w:rStyle w:val="FontStyle86"/>
          <w:rFonts w:ascii="Tahoma" w:hAnsi="Tahoma" w:cs="Tahoma"/>
          <w:sz w:val="24"/>
          <w:szCs w:val="24"/>
          <w:lang w:eastAsia="ro-RO"/>
        </w:rPr>
        <w:t xml:space="preserve"> cabinet medical (</w:t>
      </w:r>
      <w:r w:rsidR="001145C2">
        <w:rPr>
          <w:rStyle w:val="FontStyle86"/>
          <w:rFonts w:ascii="Tahoma" w:hAnsi="Tahoma" w:cs="Tahoma"/>
          <w:sz w:val="24"/>
          <w:szCs w:val="24"/>
          <w:lang w:eastAsia="ro-RO"/>
        </w:rPr>
        <w:t>1</w:t>
      </w:r>
      <w:r w:rsidR="00A56A2A" w:rsidRPr="0023078C">
        <w:rPr>
          <w:rStyle w:val="FontStyle86"/>
          <w:rFonts w:ascii="Tahoma" w:hAnsi="Tahoma" w:cs="Tahoma"/>
          <w:sz w:val="24"/>
          <w:szCs w:val="24"/>
          <w:lang w:eastAsia="ro-RO"/>
        </w:rPr>
        <w:t xml:space="preserve"> medic de familie</w:t>
      </w:r>
      <w:r w:rsidR="00915CB4">
        <w:rPr>
          <w:rStyle w:val="FontStyle86"/>
          <w:rFonts w:ascii="Tahoma" w:hAnsi="Tahoma" w:cs="Tahoma"/>
          <w:sz w:val="24"/>
          <w:szCs w:val="24"/>
          <w:lang w:eastAsia="ro-RO"/>
        </w:rPr>
        <w:t xml:space="preserve"> care are program o dată pe săptămână</w:t>
      </w:r>
      <w:r w:rsidR="00A56A2A" w:rsidRPr="0023078C">
        <w:rPr>
          <w:rStyle w:val="FontStyle86"/>
          <w:rFonts w:ascii="Tahoma" w:hAnsi="Tahoma" w:cs="Tahoma"/>
          <w:sz w:val="24"/>
          <w:szCs w:val="24"/>
          <w:lang w:eastAsia="ro-RO"/>
        </w:rPr>
        <w:t>)</w:t>
      </w:r>
      <w:r w:rsidR="00915CB4">
        <w:rPr>
          <w:rStyle w:val="FontStyle86"/>
          <w:rFonts w:ascii="Tahoma" w:hAnsi="Tahoma" w:cs="Tahoma"/>
          <w:sz w:val="24"/>
          <w:szCs w:val="24"/>
          <w:lang w:eastAsia="ro-RO"/>
        </w:rPr>
        <w:t>.</w:t>
      </w:r>
      <w:r w:rsidR="005C013A">
        <w:rPr>
          <w:rStyle w:val="FontStyle86"/>
          <w:rFonts w:ascii="Tahoma" w:hAnsi="Tahoma" w:cs="Tahoma"/>
          <w:sz w:val="24"/>
          <w:szCs w:val="24"/>
          <w:lang w:eastAsia="ro-RO"/>
        </w:rPr>
        <w:t xml:space="preserve"> Tot în clădirea dispensarului uman</w:t>
      </w:r>
      <w:r w:rsidR="001145C2">
        <w:rPr>
          <w:rStyle w:val="FontStyle86"/>
          <w:rFonts w:ascii="Tahoma" w:hAnsi="Tahoma" w:cs="Tahoma"/>
          <w:sz w:val="24"/>
          <w:szCs w:val="24"/>
          <w:lang w:eastAsia="ro-RO"/>
        </w:rPr>
        <w:t xml:space="preserve"> </w:t>
      </w:r>
      <w:r w:rsidR="007A3B34">
        <w:rPr>
          <w:rStyle w:val="FontStyle86"/>
          <w:rFonts w:ascii="Tahoma" w:hAnsi="Tahoma" w:cs="Tahoma"/>
          <w:sz w:val="24"/>
          <w:szCs w:val="24"/>
          <w:lang w:eastAsia="ro-RO"/>
        </w:rPr>
        <w:t xml:space="preserve">mai </w:t>
      </w:r>
      <w:r w:rsidR="00C231C9">
        <w:rPr>
          <w:rStyle w:val="FontStyle86"/>
          <w:rFonts w:ascii="Tahoma" w:hAnsi="Tahoma" w:cs="Tahoma"/>
          <w:sz w:val="24"/>
          <w:szCs w:val="24"/>
          <w:lang w:eastAsia="ro-RO"/>
        </w:rPr>
        <w:t>funcționează și un cabinet veterinar.</w:t>
      </w:r>
    </w:p>
    <w:p w:rsidR="00BF5233" w:rsidRPr="00BF5233" w:rsidRDefault="00BF5233" w:rsidP="00B124C7">
      <w:pPr>
        <w:ind w:firstLine="708"/>
        <w:jc w:val="both"/>
        <w:rPr>
          <w:rStyle w:val="FontStyle86"/>
          <w:rFonts w:ascii="Tahoma" w:hAnsi="Tahoma" w:cs="Tahoma"/>
          <w:sz w:val="24"/>
          <w:szCs w:val="24"/>
          <w:lang w:eastAsia="ro-RO"/>
        </w:rPr>
      </w:pPr>
      <w:r w:rsidRPr="00BF5233">
        <w:rPr>
          <w:rFonts w:ascii="Tahoma" w:hAnsi="Tahoma" w:cs="Tahoma"/>
          <w:sz w:val="24"/>
          <w:szCs w:val="24"/>
        </w:rPr>
        <w:t>La nivelul tuturor localităţilor grupa de vârstă peste 65 ani va fi singura grupă care va creşte în următorii ani. Acest grup de vârstă va avea nevoi ridicate în ceea ce priveşte serviciile de sănătate şi cele sociale. Este vorba de amenajări de îngrijire pe de o parte, dar şi de asigurarea cu infrastructură specifică pentru persoanele care nu se mai află în procesul muncii însă au cerinţe privitoare la educaţie, cultură şi amenajări de petrecere a timpului liber.</w:t>
      </w:r>
    </w:p>
    <w:p w:rsidR="000546B7" w:rsidRPr="0023078C" w:rsidRDefault="00855B28" w:rsidP="0023078C">
      <w:pPr>
        <w:jc w:val="both"/>
        <w:rPr>
          <w:rFonts w:ascii="Tahoma" w:hAnsi="Tahoma" w:cs="Tahoma"/>
          <w:i/>
          <w:sz w:val="24"/>
          <w:szCs w:val="24"/>
        </w:rPr>
      </w:pPr>
      <w:r w:rsidRPr="0023078C">
        <w:rPr>
          <w:rFonts w:ascii="Tahoma" w:hAnsi="Tahoma" w:cs="Tahoma"/>
          <w:sz w:val="24"/>
          <w:szCs w:val="24"/>
        </w:rPr>
        <w:t xml:space="preserve">Proiecte/acțiuni propuse privind programul </w:t>
      </w:r>
      <w:r w:rsidR="000546B7" w:rsidRPr="0023078C">
        <w:rPr>
          <w:rFonts w:ascii="Tahoma" w:hAnsi="Tahoma" w:cs="Tahoma"/>
          <w:i/>
          <w:sz w:val="24"/>
          <w:szCs w:val="24"/>
        </w:rPr>
        <w:t>Dezvoltarea şi modernizarea infrastructurii de sănătate</w:t>
      </w:r>
      <w:r w:rsidR="004A3AB0">
        <w:rPr>
          <w:rFonts w:ascii="Tahoma" w:hAnsi="Tahoma" w:cs="Tahoma"/>
          <w:i/>
          <w:sz w:val="24"/>
          <w:szCs w:val="24"/>
        </w:rPr>
        <w:t xml:space="preserve"> și asistență socială</w:t>
      </w:r>
      <w:r w:rsidR="000546B7" w:rsidRPr="0023078C">
        <w:rPr>
          <w:rFonts w:ascii="Tahoma" w:hAnsi="Tahoma" w:cs="Tahoma"/>
          <w:i/>
          <w:sz w:val="24"/>
          <w:szCs w:val="24"/>
        </w:rPr>
        <w:t xml:space="preserve"> </w:t>
      </w:r>
    </w:p>
    <w:p w:rsidR="000546B7" w:rsidRPr="002D591F" w:rsidRDefault="00B577A3" w:rsidP="00060C2A">
      <w:pPr>
        <w:pStyle w:val="ListParagraph"/>
        <w:numPr>
          <w:ilvl w:val="0"/>
          <w:numId w:val="8"/>
        </w:numPr>
        <w:jc w:val="both"/>
        <w:rPr>
          <w:rFonts w:ascii="Tahoma" w:hAnsi="Tahoma" w:cs="Tahoma"/>
          <w:sz w:val="24"/>
          <w:szCs w:val="24"/>
          <w:lang w:val="ro-RO"/>
        </w:rPr>
      </w:pPr>
      <w:r>
        <w:rPr>
          <w:rFonts w:ascii="Tahoma" w:hAnsi="Tahoma" w:cs="Tahoma"/>
          <w:sz w:val="24"/>
          <w:szCs w:val="24"/>
          <w:lang w:val="ro-RO"/>
        </w:rPr>
        <w:t>modernizarea</w:t>
      </w:r>
      <w:r w:rsidR="0059404C" w:rsidRPr="002D591F">
        <w:rPr>
          <w:rFonts w:ascii="Tahoma" w:hAnsi="Tahoma" w:cs="Tahoma"/>
          <w:sz w:val="24"/>
          <w:szCs w:val="24"/>
          <w:lang w:val="ro-RO"/>
        </w:rPr>
        <w:t xml:space="preserve"> dispensar</w:t>
      </w:r>
      <w:r>
        <w:rPr>
          <w:rFonts w:ascii="Tahoma" w:hAnsi="Tahoma" w:cs="Tahoma"/>
          <w:sz w:val="24"/>
          <w:szCs w:val="24"/>
          <w:lang w:val="ro-RO"/>
        </w:rPr>
        <w:t>ului</w:t>
      </w:r>
      <w:r w:rsidR="0059404C" w:rsidRPr="002D591F">
        <w:rPr>
          <w:rFonts w:ascii="Tahoma" w:hAnsi="Tahoma" w:cs="Tahoma"/>
          <w:sz w:val="24"/>
          <w:szCs w:val="24"/>
          <w:lang w:val="ro-RO"/>
        </w:rPr>
        <w:t xml:space="preserve"> uman și </w:t>
      </w:r>
      <w:r w:rsidR="000546B7" w:rsidRPr="002D591F">
        <w:rPr>
          <w:rFonts w:ascii="Tahoma" w:hAnsi="Tahoma" w:cs="Tahoma"/>
          <w:sz w:val="24"/>
          <w:szCs w:val="24"/>
          <w:lang w:val="ro-RO"/>
        </w:rPr>
        <w:t>extinderea infrastructurii de sănătate</w:t>
      </w:r>
      <w:r w:rsidR="008233A6" w:rsidRPr="002D591F">
        <w:rPr>
          <w:rFonts w:ascii="Tahoma" w:hAnsi="Tahoma" w:cs="Tahoma"/>
          <w:sz w:val="24"/>
          <w:szCs w:val="24"/>
          <w:lang w:val="ro-RO"/>
        </w:rPr>
        <w:t xml:space="preserve"> </w:t>
      </w:r>
      <w:r w:rsidR="002D591F">
        <w:rPr>
          <w:rFonts w:ascii="Tahoma" w:hAnsi="Tahoma" w:cs="Tahoma"/>
          <w:sz w:val="24"/>
          <w:szCs w:val="24"/>
          <w:lang w:val="ro-RO"/>
        </w:rPr>
        <w:t>(minim</w:t>
      </w:r>
      <w:r w:rsidR="008233A6" w:rsidRPr="002D591F">
        <w:rPr>
          <w:rFonts w:ascii="Tahoma" w:hAnsi="Tahoma" w:cs="Tahoma"/>
          <w:sz w:val="24"/>
          <w:szCs w:val="24"/>
          <w:lang w:val="ro-RO"/>
        </w:rPr>
        <w:t xml:space="preserve"> un cabinet stomatologic</w:t>
      </w:r>
      <w:r>
        <w:rPr>
          <w:rFonts w:ascii="Tahoma" w:hAnsi="Tahoma" w:cs="Tahoma"/>
          <w:sz w:val="24"/>
          <w:szCs w:val="24"/>
          <w:lang w:val="ro-RO"/>
        </w:rPr>
        <w:t xml:space="preserve"> și un punct farmaceutic</w:t>
      </w:r>
      <w:r w:rsidR="002D591F">
        <w:rPr>
          <w:rFonts w:ascii="Tahoma" w:hAnsi="Tahoma" w:cs="Tahoma"/>
          <w:sz w:val="24"/>
          <w:szCs w:val="24"/>
          <w:lang w:val="ro-RO"/>
        </w:rPr>
        <w:t>)</w:t>
      </w:r>
      <w:r w:rsidR="000546B7" w:rsidRPr="002D591F">
        <w:rPr>
          <w:rFonts w:ascii="Tahoma" w:hAnsi="Tahoma" w:cs="Tahoma"/>
          <w:sz w:val="24"/>
          <w:szCs w:val="24"/>
          <w:lang w:val="ro-RO"/>
        </w:rPr>
        <w:t>;</w:t>
      </w:r>
    </w:p>
    <w:p w:rsidR="000546B7" w:rsidRPr="002D591F" w:rsidRDefault="000546B7" w:rsidP="00060C2A">
      <w:pPr>
        <w:pStyle w:val="ListParagraph"/>
        <w:numPr>
          <w:ilvl w:val="0"/>
          <w:numId w:val="8"/>
        </w:numPr>
        <w:jc w:val="both"/>
        <w:rPr>
          <w:rFonts w:ascii="Tahoma" w:hAnsi="Tahoma" w:cs="Tahoma"/>
          <w:sz w:val="24"/>
          <w:szCs w:val="24"/>
          <w:lang w:val="ro-RO"/>
        </w:rPr>
      </w:pPr>
      <w:r w:rsidRPr="002D591F">
        <w:rPr>
          <w:rFonts w:ascii="Tahoma" w:hAnsi="Tahoma" w:cs="Tahoma"/>
          <w:sz w:val="24"/>
          <w:szCs w:val="24"/>
          <w:lang w:val="ro-RO"/>
        </w:rPr>
        <w:t xml:space="preserve">dotarea unităţilor cu aparatura necesară; </w:t>
      </w:r>
    </w:p>
    <w:p w:rsidR="004A3AB0" w:rsidRPr="002D591F" w:rsidRDefault="000E03F9" w:rsidP="00060C2A">
      <w:pPr>
        <w:pStyle w:val="ListParagraph"/>
        <w:numPr>
          <w:ilvl w:val="0"/>
          <w:numId w:val="8"/>
        </w:numPr>
        <w:jc w:val="both"/>
        <w:rPr>
          <w:rFonts w:ascii="Tahoma" w:hAnsi="Tahoma" w:cs="Tahoma"/>
          <w:sz w:val="24"/>
          <w:szCs w:val="24"/>
          <w:lang w:val="ro-RO"/>
        </w:rPr>
      </w:pPr>
      <w:r w:rsidRPr="002D591F">
        <w:rPr>
          <w:rFonts w:ascii="Tahoma" w:hAnsi="Tahoma" w:cs="Tahoma"/>
          <w:sz w:val="24"/>
          <w:szCs w:val="24"/>
          <w:lang w:val="ro-RO"/>
        </w:rPr>
        <w:t xml:space="preserve">înființarea unui centru de îngrijire și </w:t>
      </w:r>
      <w:r w:rsidR="004A3AB0" w:rsidRPr="002D591F">
        <w:rPr>
          <w:rFonts w:ascii="Tahoma" w:hAnsi="Tahoma" w:cs="Tahoma"/>
          <w:sz w:val="24"/>
          <w:szCs w:val="24"/>
          <w:lang w:val="ro-RO"/>
        </w:rPr>
        <w:t>asistență persoane vârstnice;</w:t>
      </w:r>
    </w:p>
    <w:p w:rsidR="004F1FC8" w:rsidRPr="00837DE7" w:rsidRDefault="000546B7" w:rsidP="00837DE7">
      <w:pPr>
        <w:pStyle w:val="ListParagraph"/>
        <w:numPr>
          <w:ilvl w:val="0"/>
          <w:numId w:val="8"/>
        </w:numPr>
        <w:jc w:val="both"/>
        <w:rPr>
          <w:rFonts w:ascii="Tahoma" w:hAnsi="Tahoma" w:cs="Tahoma"/>
          <w:sz w:val="24"/>
          <w:szCs w:val="24"/>
          <w:lang w:val="ro-RO" w:eastAsia="ro-RO"/>
        </w:rPr>
      </w:pPr>
      <w:r w:rsidRPr="002D591F">
        <w:rPr>
          <w:rFonts w:ascii="Tahoma" w:hAnsi="Tahoma" w:cs="Tahoma"/>
          <w:sz w:val="24"/>
          <w:szCs w:val="24"/>
          <w:lang w:val="ro-RO"/>
        </w:rPr>
        <w:t>îmbunătăţirea capacităţii de intervenţie în situaţii de urgenţă a unităţilor specializate (inclusiv dotarea cu echipamente specifice)</w:t>
      </w:r>
      <w:r w:rsidR="00855B28" w:rsidRPr="002D591F">
        <w:rPr>
          <w:rFonts w:ascii="Tahoma" w:hAnsi="Tahoma" w:cs="Tahoma"/>
          <w:sz w:val="24"/>
          <w:szCs w:val="24"/>
          <w:lang w:val="ro-RO"/>
        </w:rPr>
        <w:t>.</w:t>
      </w:r>
    </w:p>
    <w:p w:rsidR="00156203" w:rsidRPr="00B124C7" w:rsidRDefault="00BA084F" w:rsidP="0023078C">
      <w:pPr>
        <w:jc w:val="both"/>
        <w:rPr>
          <w:rFonts w:ascii="Tahoma" w:hAnsi="Tahoma" w:cs="Tahoma"/>
          <w:b/>
          <w:sz w:val="24"/>
          <w:szCs w:val="24"/>
        </w:rPr>
      </w:pPr>
      <w:r w:rsidRPr="00B124C7">
        <w:rPr>
          <w:rFonts w:ascii="Tahoma" w:hAnsi="Tahoma" w:cs="Tahoma"/>
          <w:b/>
          <w:sz w:val="24"/>
          <w:szCs w:val="24"/>
        </w:rPr>
        <w:t>2.</w:t>
      </w:r>
      <w:r w:rsidR="00F75BD7">
        <w:rPr>
          <w:rFonts w:ascii="Tahoma" w:hAnsi="Tahoma" w:cs="Tahoma"/>
          <w:b/>
          <w:sz w:val="24"/>
          <w:szCs w:val="24"/>
        </w:rPr>
        <w:t>3</w:t>
      </w:r>
      <w:r w:rsidR="008B205F">
        <w:rPr>
          <w:rFonts w:ascii="Tahoma" w:hAnsi="Tahoma" w:cs="Tahoma"/>
          <w:b/>
          <w:sz w:val="24"/>
          <w:szCs w:val="24"/>
        </w:rPr>
        <w:t>.</w:t>
      </w:r>
      <w:r w:rsidRPr="00B124C7">
        <w:rPr>
          <w:rFonts w:ascii="Tahoma" w:hAnsi="Tahoma" w:cs="Tahoma"/>
          <w:b/>
          <w:sz w:val="24"/>
          <w:szCs w:val="24"/>
        </w:rPr>
        <w:t xml:space="preserve"> </w:t>
      </w:r>
      <w:r w:rsidR="00231CB7" w:rsidRPr="00B124C7">
        <w:rPr>
          <w:rFonts w:ascii="Tahoma" w:hAnsi="Tahoma" w:cs="Tahoma"/>
          <w:b/>
          <w:sz w:val="24"/>
          <w:szCs w:val="24"/>
        </w:rPr>
        <w:t xml:space="preserve"> Organizarea circulației și a transporturilor</w:t>
      </w:r>
    </w:p>
    <w:p w:rsidR="000B64A6" w:rsidRPr="00B124C7" w:rsidRDefault="000B64A6" w:rsidP="0023078C">
      <w:pPr>
        <w:jc w:val="both"/>
        <w:rPr>
          <w:rFonts w:ascii="Tahoma" w:hAnsi="Tahoma" w:cs="Tahoma"/>
          <w:b/>
          <w:sz w:val="24"/>
          <w:szCs w:val="24"/>
        </w:rPr>
      </w:pPr>
      <w:r w:rsidRPr="00B124C7">
        <w:rPr>
          <w:rFonts w:ascii="Tahoma" w:hAnsi="Tahoma" w:cs="Tahoma"/>
          <w:b/>
          <w:sz w:val="24"/>
          <w:szCs w:val="24"/>
        </w:rPr>
        <w:t>2.</w:t>
      </w:r>
      <w:r w:rsidR="00F75BD7">
        <w:rPr>
          <w:rFonts w:ascii="Tahoma" w:hAnsi="Tahoma" w:cs="Tahoma"/>
          <w:b/>
          <w:sz w:val="24"/>
          <w:szCs w:val="24"/>
        </w:rPr>
        <w:t>3</w:t>
      </w:r>
      <w:r w:rsidRPr="00B124C7">
        <w:rPr>
          <w:rFonts w:ascii="Tahoma" w:hAnsi="Tahoma" w:cs="Tahoma"/>
          <w:b/>
          <w:sz w:val="24"/>
          <w:szCs w:val="24"/>
        </w:rPr>
        <w:t xml:space="preserve">.1. Structura capacităţilor de transport </w:t>
      </w:r>
    </w:p>
    <w:p w:rsidR="00DD0BC3" w:rsidRPr="00DD0BC3" w:rsidRDefault="00DD0BC3" w:rsidP="00DD0BC3">
      <w:pPr>
        <w:jc w:val="both"/>
        <w:rPr>
          <w:rFonts w:ascii="Tahoma" w:hAnsi="Tahoma" w:cs="Tahoma"/>
          <w:sz w:val="24"/>
          <w:szCs w:val="24"/>
        </w:rPr>
      </w:pPr>
      <w:r w:rsidRPr="00DD0BC3">
        <w:rPr>
          <w:rFonts w:ascii="Tahoma" w:hAnsi="Tahoma" w:cs="Tahoma"/>
          <w:sz w:val="24"/>
          <w:szCs w:val="24"/>
        </w:rPr>
        <w:t xml:space="preserve">Actuala reţea de transport şi circulaţie, ce străbate teritoriul administrativ al comunei </w:t>
      </w:r>
      <w:r w:rsidR="00765CE0">
        <w:rPr>
          <w:rFonts w:ascii="Tahoma" w:hAnsi="Tahoma" w:cs="Tahoma"/>
          <w:sz w:val="24"/>
          <w:szCs w:val="24"/>
        </w:rPr>
        <w:t>Podeni</w:t>
      </w:r>
      <w:r w:rsidRPr="00DD0BC3">
        <w:rPr>
          <w:rFonts w:ascii="Tahoma" w:hAnsi="Tahoma" w:cs="Tahoma"/>
          <w:sz w:val="24"/>
          <w:szCs w:val="24"/>
        </w:rPr>
        <w:t xml:space="preserve"> este formată numai din  reţeua de transport auto, respectiv: </w:t>
      </w:r>
    </w:p>
    <w:p w:rsidR="00DD0BC3" w:rsidRPr="00DD0BC3" w:rsidRDefault="00DD0BC3" w:rsidP="00DD0BC3">
      <w:pPr>
        <w:jc w:val="both"/>
        <w:rPr>
          <w:rFonts w:ascii="Tahoma" w:hAnsi="Tahoma" w:cs="Tahoma"/>
          <w:b/>
          <w:sz w:val="24"/>
          <w:szCs w:val="24"/>
        </w:rPr>
      </w:pPr>
      <w:r w:rsidRPr="00DD0BC3">
        <w:rPr>
          <w:rFonts w:ascii="Tahoma" w:hAnsi="Tahoma" w:cs="Tahoma"/>
          <w:sz w:val="24"/>
          <w:szCs w:val="24"/>
        </w:rPr>
        <w:sym w:font="Symbol" w:char="F0B7"/>
      </w:r>
      <w:r w:rsidRPr="00DD0BC3">
        <w:rPr>
          <w:rFonts w:ascii="Tahoma" w:hAnsi="Tahoma" w:cs="Tahoma"/>
          <w:sz w:val="24"/>
          <w:szCs w:val="24"/>
        </w:rPr>
        <w:t xml:space="preserve"> drumuri judeţene: </w:t>
      </w:r>
      <w:r w:rsidRPr="00DD0BC3">
        <w:rPr>
          <w:rFonts w:ascii="Tahoma" w:hAnsi="Tahoma" w:cs="Tahoma"/>
          <w:b/>
          <w:sz w:val="24"/>
          <w:szCs w:val="24"/>
        </w:rPr>
        <w:t xml:space="preserve">DJ </w:t>
      </w:r>
      <w:r w:rsidR="00765CE0">
        <w:rPr>
          <w:rFonts w:ascii="Tahoma" w:hAnsi="Tahoma" w:cs="Tahoma"/>
          <w:b/>
          <w:sz w:val="24"/>
          <w:szCs w:val="24"/>
        </w:rPr>
        <w:t>607C</w:t>
      </w:r>
      <w:r w:rsidRPr="00DD0BC3">
        <w:rPr>
          <w:rFonts w:ascii="Tahoma" w:hAnsi="Tahoma" w:cs="Tahoma"/>
          <w:sz w:val="24"/>
          <w:szCs w:val="24"/>
        </w:rPr>
        <w:t>;</w:t>
      </w:r>
    </w:p>
    <w:p w:rsidR="00283D29" w:rsidRPr="00283D29" w:rsidRDefault="00DD0BC3" w:rsidP="00DD0BC3">
      <w:pPr>
        <w:jc w:val="both"/>
        <w:rPr>
          <w:rFonts w:ascii="Tahoma" w:hAnsi="Tahoma" w:cs="Tahoma"/>
          <w:sz w:val="24"/>
          <w:szCs w:val="24"/>
        </w:rPr>
      </w:pPr>
      <w:r w:rsidRPr="00283D29">
        <w:rPr>
          <w:rFonts w:ascii="Tahoma" w:hAnsi="Tahoma" w:cs="Tahoma"/>
          <w:sz w:val="24"/>
          <w:szCs w:val="24"/>
        </w:rPr>
        <w:sym w:font="Symbol" w:char="F0B7"/>
      </w:r>
      <w:r w:rsidRPr="00283D29">
        <w:rPr>
          <w:rFonts w:ascii="Tahoma" w:hAnsi="Tahoma" w:cs="Tahoma"/>
          <w:sz w:val="24"/>
          <w:szCs w:val="24"/>
        </w:rPr>
        <w:t xml:space="preserve"> drumuri comunale </w:t>
      </w:r>
      <w:r w:rsidR="003F4E6E" w:rsidRPr="00283D29">
        <w:rPr>
          <w:rFonts w:ascii="Tahoma" w:hAnsi="Tahoma" w:cs="Tahoma"/>
          <w:b/>
          <w:sz w:val="24"/>
          <w:szCs w:val="24"/>
        </w:rPr>
        <w:t>DC 3</w:t>
      </w:r>
      <w:r w:rsidRPr="00283D29">
        <w:rPr>
          <w:rFonts w:ascii="Tahoma" w:hAnsi="Tahoma" w:cs="Tahoma"/>
          <w:sz w:val="24"/>
          <w:szCs w:val="24"/>
        </w:rPr>
        <w:t xml:space="preserve"> (DJ6</w:t>
      </w:r>
      <w:r w:rsidR="003F4E6E" w:rsidRPr="00283D29">
        <w:rPr>
          <w:rFonts w:ascii="Tahoma" w:hAnsi="Tahoma" w:cs="Tahoma"/>
          <w:sz w:val="24"/>
          <w:szCs w:val="24"/>
        </w:rPr>
        <w:t>07B Cireșu</w:t>
      </w:r>
      <w:r w:rsidRPr="00283D29">
        <w:rPr>
          <w:rFonts w:ascii="Tahoma" w:hAnsi="Tahoma" w:cs="Tahoma"/>
          <w:sz w:val="24"/>
          <w:szCs w:val="24"/>
        </w:rPr>
        <w:t>-</w:t>
      </w:r>
      <w:r w:rsidR="00766911" w:rsidRPr="00283D29">
        <w:rPr>
          <w:rFonts w:ascii="Tahoma" w:hAnsi="Tahoma" w:cs="Tahoma"/>
          <w:sz w:val="24"/>
          <w:szCs w:val="24"/>
        </w:rPr>
        <w:t>DJ607C Malarișca</w:t>
      </w:r>
      <w:r w:rsidRPr="00283D29">
        <w:rPr>
          <w:rFonts w:ascii="Tahoma" w:hAnsi="Tahoma" w:cs="Tahoma"/>
          <w:sz w:val="24"/>
          <w:szCs w:val="24"/>
        </w:rPr>
        <w:t xml:space="preserve">), </w:t>
      </w:r>
      <w:r w:rsidRPr="00283D29">
        <w:rPr>
          <w:rFonts w:ascii="Tahoma" w:hAnsi="Tahoma" w:cs="Tahoma"/>
          <w:b/>
          <w:sz w:val="24"/>
          <w:szCs w:val="24"/>
        </w:rPr>
        <w:t>DC 3</w:t>
      </w:r>
      <w:r w:rsidR="00766911" w:rsidRPr="00283D29">
        <w:rPr>
          <w:rFonts w:ascii="Tahoma" w:hAnsi="Tahoma" w:cs="Tahoma"/>
          <w:b/>
          <w:sz w:val="24"/>
          <w:szCs w:val="24"/>
        </w:rPr>
        <w:t>A</w:t>
      </w:r>
      <w:r w:rsidRPr="00283D29">
        <w:rPr>
          <w:rFonts w:ascii="Tahoma" w:hAnsi="Tahoma" w:cs="Tahoma"/>
          <w:sz w:val="24"/>
          <w:szCs w:val="24"/>
        </w:rPr>
        <w:t xml:space="preserve"> (DJ</w:t>
      </w:r>
      <w:r w:rsidR="00766911" w:rsidRPr="00283D29">
        <w:rPr>
          <w:rFonts w:ascii="Tahoma" w:hAnsi="Tahoma" w:cs="Tahoma"/>
          <w:sz w:val="24"/>
          <w:szCs w:val="24"/>
        </w:rPr>
        <w:t>607C Podeni</w:t>
      </w:r>
      <w:r w:rsidRPr="00283D29">
        <w:rPr>
          <w:rFonts w:ascii="Tahoma" w:hAnsi="Tahoma" w:cs="Tahoma"/>
          <w:sz w:val="24"/>
          <w:szCs w:val="24"/>
        </w:rPr>
        <w:t>-</w:t>
      </w:r>
      <w:r w:rsidR="00766911" w:rsidRPr="00283D29">
        <w:rPr>
          <w:rFonts w:ascii="Tahoma" w:hAnsi="Tahoma" w:cs="Tahoma"/>
          <w:sz w:val="24"/>
          <w:szCs w:val="24"/>
        </w:rPr>
        <w:t>Gornenți</w:t>
      </w:r>
      <w:r w:rsidRPr="00283D29">
        <w:rPr>
          <w:rFonts w:ascii="Tahoma" w:hAnsi="Tahoma" w:cs="Tahoma"/>
          <w:sz w:val="24"/>
          <w:szCs w:val="24"/>
        </w:rPr>
        <w:t xml:space="preserve">), </w:t>
      </w:r>
      <w:r w:rsidRPr="00283D29">
        <w:rPr>
          <w:rFonts w:ascii="Tahoma" w:hAnsi="Tahoma" w:cs="Tahoma"/>
          <w:b/>
          <w:sz w:val="24"/>
          <w:szCs w:val="24"/>
        </w:rPr>
        <w:t xml:space="preserve">DC </w:t>
      </w:r>
      <w:r w:rsidR="00766911" w:rsidRPr="00283D29">
        <w:rPr>
          <w:rFonts w:ascii="Tahoma" w:hAnsi="Tahoma" w:cs="Tahoma"/>
          <w:b/>
          <w:sz w:val="24"/>
          <w:szCs w:val="24"/>
        </w:rPr>
        <w:t>4</w:t>
      </w:r>
      <w:r w:rsidRPr="00283D29">
        <w:rPr>
          <w:rFonts w:ascii="Tahoma" w:hAnsi="Tahoma" w:cs="Tahoma"/>
          <w:sz w:val="24"/>
          <w:szCs w:val="24"/>
        </w:rPr>
        <w:t xml:space="preserve"> (DJ</w:t>
      </w:r>
      <w:r w:rsidR="00766911" w:rsidRPr="00283D29">
        <w:rPr>
          <w:rFonts w:ascii="Tahoma" w:hAnsi="Tahoma" w:cs="Tahoma"/>
          <w:sz w:val="24"/>
          <w:szCs w:val="24"/>
        </w:rPr>
        <w:t>607C</w:t>
      </w:r>
      <w:r w:rsidRPr="00283D29">
        <w:rPr>
          <w:rFonts w:ascii="Tahoma" w:hAnsi="Tahoma" w:cs="Tahoma"/>
          <w:sz w:val="24"/>
          <w:szCs w:val="24"/>
        </w:rPr>
        <w:t>-</w:t>
      </w:r>
      <w:r w:rsidR="00766911" w:rsidRPr="00283D29">
        <w:rPr>
          <w:rFonts w:ascii="Tahoma" w:hAnsi="Tahoma" w:cs="Tahoma"/>
          <w:sz w:val="24"/>
          <w:szCs w:val="24"/>
        </w:rPr>
        <w:t>Gornenți</w:t>
      </w:r>
      <w:r w:rsidRPr="00283D29">
        <w:rPr>
          <w:rFonts w:ascii="Tahoma" w:hAnsi="Tahoma" w:cs="Tahoma"/>
          <w:sz w:val="24"/>
          <w:szCs w:val="24"/>
        </w:rPr>
        <w:t xml:space="preserve">), </w:t>
      </w:r>
      <w:r w:rsidRPr="00283D29">
        <w:rPr>
          <w:rFonts w:ascii="Tahoma" w:hAnsi="Tahoma" w:cs="Tahoma"/>
          <w:b/>
          <w:sz w:val="24"/>
          <w:szCs w:val="24"/>
        </w:rPr>
        <w:t xml:space="preserve">DC </w:t>
      </w:r>
      <w:r w:rsidR="00766911" w:rsidRPr="00283D29">
        <w:rPr>
          <w:rFonts w:ascii="Tahoma" w:hAnsi="Tahoma" w:cs="Tahoma"/>
          <w:b/>
          <w:sz w:val="24"/>
          <w:szCs w:val="24"/>
        </w:rPr>
        <w:t>49</w:t>
      </w:r>
      <w:r w:rsidRPr="00283D29">
        <w:rPr>
          <w:rFonts w:ascii="Tahoma" w:hAnsi="Tahoma" w:cs="Tahoma"/>
          <w:sz w:val="24"/>
          <w:szCs w:val="24"/>
        </w:rPr>
        <w:t xml:space="preserve"> (</w:t>
      </w:r>
      <w:r w:rsidR="00283D29" w:rsidRPr="00283D29">
        <w:rPr>
          <w:rFonts w:ascii="Tahoma" w:hAnsi="Tahoma" w:cs="Tahoma"/>
          <w:sz w:val="24"/>
          <w:szCs w:val="24"/>
        </w:rPr>
        <w:t>DC4 Gornenți</w:t>
      </w:r>
      <w:r w:rsidRPr="00283D29">
        <w:rPr>
          <w:rFonts w:ascii="Tahoma" w:hAnsi="Tahoma" w:cs="Tahoma"/>
          <w:sz w:val="24"/>
          <w:szCs w:val="24"/>
        </w:rPr>
        <w:t>-</w:t>
      </w:r>
      <w:r w:rsidR="00283D29" w:rsidRPr="00283D29">
        <w:rPr>
          <w:rFonts w:ascii="Tahoma" w:hAnsi="Tahoma" w:cs="Tahoma"/>
          <w:sz w:val="24"/>
          <w:szCs w:val="24"/>
        </w:rPr>
        <w:t>DC9 Costești);</w:t>
      </w:r>
      <w:r w:rsidRPr="00283D29">
        <w:rPr>
          <w:rFonts w:ascii="Tahoma" w:hAnsi="Tahoma" w:cs="Tahoma"/>
          <w:sz w:val="24"/>
          <w:szCs w:val="24"/>
        </w:rPr>
        <w:t xml:space="preserve"> </w:t>
      </w:r>
    </w:p>
    <w:p w:rsidR="00DD0BC3" w:rsidRPr="00DD0BC3" w:rsidRDefault="00DD0BC3" w:rsidP="00DD0BC3">
      <w:pPr>
        <w:jc w:val="both"/>
        <w:rPr>
          <w:rFonts w:ascii="Tahoma" w:hAnsi="Tahoma" w:cs="Tahoma"/>
          <w:sz w:val="24"/>
          <w:szCs w:val="24"/>
        </w:rPr>
      </w:pPr>
      <w:r w:rsidRPr="00DD0BC3">
        <w:rPr>
          <w:rFonts w:ascii="Tahoma" w:hAnsi="Tahoma" w:cs="Tahoma"/>
          <w:sz w:val="24"/>
          <w:szCs w:val="24"/>
        </w:rPr>
        <w:sym w:font="Symbol" w:char="F0B7"/>
      </w:r>
      <w:r w:rsidRPr="00DD0BC3">
        <w:rPr>
          <w:rFonts w:ascii="Tahoma" w:hAnsi="Tahoma" w:cs="Tahoma"/>
          <w:sz w:val="24"/>
          <w:szCs w:val="24"/>
        </w:rPr>
        <w:t xml:space="preserve"> drumuri sătești, ulițe şi drumuri vicinale/agricole.</w:t>
      </w:r>
    </w:p>
    <w:p w:rsidR="00DD0BC3" w:rsidRPr="00DD0BC3" w:rsidRDefault="00DD0BC3" w:rsidP="00DD0BC3">
      <w:pPr>
        <w:jc w:val="both"/>
        <w:rPr>
          <w:rFonts w:ascii="Tahoma" w:hAnsi="Tahoma" w:cs="Tahoma"/>
          <w:sz w:val="24"/>
          <w:szCs w:val="24"/>
        </w:rPr>
      </w:pPr>
      <w:r w:rsidRPr="00DD0BC3">
        <w:rPr>
          <w:rFonts w:ascii="Tahoma" w:hAnsi="Tahoma" w:cs="Tahoma"/>
          <w:b/>
          <w:sz w:val="24"/>
          <w:szCs w:val="24"/>
        </w:rPr>
        <w:t>DJ 6</w:t>
      </w:r>
      <w:r w:rsidR="00F87B02">
        <w:rPr>
          <w:rFonts w:ascii="Tahoma" w:hAnsi="Tahoma" w:cs="Tahoma"/>
          <w:b/>
          <w:sz w:val="24"/>
          <w:szCs w:val="24"/>
        </w:rPr>
        <w:t>07C</w:t>
      </w:r>
      <w:r w:rsidRPr="00DD0BC3">
        <w:rPr>
          <w:rFonts w:ascii="Tahoma" w:hAnsi="Tahoma" w:cs="Tahoma"/>
          <w:sz w:val="24"/>
          <w:szCs w:val="24"/>
        </w:rPr>
        <w:t xml:space="preserve">, cu o lungime de </w:t>
      </w:r>
      <w:r w:rsidR="00F87B02">
        <w:rPr>
          <w:rFonts w:ascii="Tahoma" w:hAnsi="Tahoma" w:cs="Tahoma"/>
          <w:sz w:val="24"/>
          <w:szCs w:val="24"/>
        </w:rPr>
        <w:t>37</w:t>
      </w:r>
      <w:r w:rsidRPr="00DD0BC3">
        <w:rPr>
          <w:rFonts w:ascii="Tahoma" w:hAnsi="Tahoma" w:cs="Tahoma"/>
          <w:sz w:val="24"/>
          <w:szCs w:val="24"/>
        </w:rPr>
        <w:t>,</w:t>
      </w:r>
      <w:r w:rsidR="00F87B02">
        <w:rPr>
          <w:rFonts w:ascii="Tahoma" w:hAnsi="Tahoma" w:cs="Tahoma"/>
          <w:sz w:val="24"/>
          <w:szCs w:val="24"/>
        </w:rPr>
        <w:t>236</w:t>
      </w:r>
      <w:r w:rsidRPr="00DD0BC3">
        <w:rPr>
          <w:rFonts w:ascii="Tahoma" w:hAnsi="Tahoma" w:cs="Tahoma"/>
          <w:sz w:val="24"/>
          <w:szCs w:val="24"/>
        </w:rPr>
        <w:t xml:space="preserve"> km ( conform HG nr. 540/2000 </w:t>
      </w:r>
      <w:r w:rsidRPr="00DD0BC3">
        <w:rPr>
          <w:rFonts w:ascii="Tahoma" w:hAnsi="Tahoma" w:cs="Tahoma"/>
          <w:sz w:val="24"/>
          <w:szCs w:val="24"/>
          <w:shd w:val="clear" w:color="auto" w:fill="FFFFFF"/>
        </w:rPr>
        <w:t>privind aprobarea încadrării în categorii funcționale a drumurilor publice şi a drumurilor de utilitate privată deschise circulaţiei publice, cu modificările și completările ulterioare )</w:t>
      </w:r>
      <w:r w:rsidRPr="00DD0BC3">
        <w:rPr>
          <w:rFonts w:ascii="Tahoma" w:hAnsi="Tahoma" w:cs="Tahoma"/>
          <w:sz w:val="24"/>
          <w:szCs w:val="24"/>
        </w:rPr>
        <w:t xml:space="preserve"> pornește din DN 6</w:t>
      </w:r>
      <w:r w:rsidR="00EF7169">
        <w:rPr>
          <w:rFonts w:ascii="Tahoma" w:hAnsi="Tahoma" w:cs="Tahoma"/>
          <w:sz w:val="24"/>
          <w:szCs w:val="24"/>
        </w:rPr>
        <w:t xml:space="preserve">, </w:t>
      </w:r>
      <w:r w:rsidRPr="00DD0BC3">
        <w:rPr>
          <w:rFonts w:ascii="Tahoma" w:hAnsi="Tahoma" w:cs="Tahoma"/>
          <w:sz w:val="24"/>
          <w:szCs w:val="24"/>
        </w:rPr>
        <w:t xml:space="preserve">leagă localitățile </w:t>
      </w:r>
      <w:r w:rsidR="00EF7169">
        <w:rPr>
          <w:rFonts w:ascii="Tahoma" w:hAnsi="Tahoma" w:cs="Tahoma"/>
          <w:sz w:val="24"/>
          <w:szCs w:val="24"/>
        </w:rPr>
        <w:t>Ilovița, Bahna, Cireșu, Podeni, Malarișca, Balta</w:t>
      </w:r>
      <w:r w:rsidRPr="00DD0BC3">
        <w:rPr>
          <w:rFonts w:ascii="Tahoma" w:hAnsi="Tahoma" w:cs="Tahoma"/>
          <w:sz w:val="24"/>
          <w:szCs w:val="24"/>
        </w:rPr>
        <w:t xml:space="preserve"> și se termină în D</w:t>
      </w:r>
      <w:r w:rsidR="00EF7169">
        <w:rPr>
          <w:rFonts w:ascii="Tahoma" w:hAnsi="Tahoma" w:cs="Tahoma"/>
          <w:sz w:val="24"/>
          <w:szCs w:val="24"/>
        </w:rPr>
        <w:t>J</w:t>
      </w:r>
      <w:r w:rsidRPr="00DD0BC3">
        <w:rPr>
          <w:rFonts w:ascii="Tahoma" w:hAnsi="Tahoma" w:cs="Tahoma"/>
          <w:sz w:val="24"/>
          <w:szCs w:val="24"/>
        </w:rPr>
        <w:t xml:space="preserve"> 67</w:t>
      </w:r>
      <w:r w:rsidR="006D45E7">
        <w:rPr>
          <w:rFonts w:ascii="Tahoma" w:hAnsi="Tahoma" w:cs="Tahoma"/>
          <w:sz w:val="24"/>
          <w:szCs w:val="24"/>
        </w:rPr>
        <w:t>0</w:t>
      </w:r>
      <w:r w:rsidRPr="00DD0BC3">
        <w:rPr>
          <w:rFonts w:ascii="Tahoma" w:hAnsi="Tahoma" w:cs="Tahoma"/>
          <w:sz w:val="24"/>
          <w:szCs w:val="24"/>
        </w:rPr>
        <w:t xml:space="preserve">. Traversează comuna </w:t>
      </w:r>
      <w:r w:rsidR="006D45E7">
        <w:rPr>
          <w:rFonts w:ascii="Tahoma" w:hAnsi="Tahoma" w:cs="Tahoma"/>
          <w:sz w:val="24"/>
          <w:szCs w:val="24"/>
        </w:rPr>
        <w:t>Podeni</w:t>
      </w:r>
      <w:r w:rsidRPr="00DD0BC3">
        <w:rPr>
          <w:rFonts w:ascii="Tahoma" w:hAnsi="Tahoma" w:cs="Tahoma"/>
          <w:sz w:val="24"/>
          <w:szCs w:val="24"/>
        </w:rPr>
        <w:t>, trece prin localit</w:t>
      </w:r>
      <w:r w:rsidR="006D45E7">
        <w:rPr>
          <w:rFonts w:ascii="Tahoma" w:hAnsi="Tahoma" w:cs="Tahoma"/>
          <w:sz w:val="24"/>
          <w:szCs w:val="24"/>
        </w:rPr>
        <w:t>ățile Podeni și Malarișca</w:t>
      </w:r>
      <w:r w:rsidRPr="00DD0BC3">
        <w:rPr>
          <w:rFonts w:ascii="Tahoma" w:hAnsi="Tahoma" w:cs="Tahoma"/>
          <w:sz w:val="24"/>
          <w:szCs w:val="24"/>
        </w:rPr>
        <w:t xml:space="preserve"> și constituie pornirea pentru aproape toate drumurile comunale din comună. </w:t>
      </w:r>
    </w:p>
    <w:p w:rsidR="003F4E6E" w:rsidRDefault="003F4E6E" w:rsidP="00DD0BC3">
      <w:pPr>
        <w:jc w:val="both"/>
        <w:rPr>
          <w:rFonts w:ascii="Tahoma" w:hAnsi="Tahoma" w:cs="Tahoma"/>
          <w:sz w:val="24"/>
          <w:szCs w:val="24"/>
        </w:rPr>
      </w:pPr>
      <w:r>
        <w:rPr>
          <w:rFonts w:ascii="Tahoma" w:hAnsi="Tahoma" w:cs="Tahoma"/>
          <w:sz w:val="24"/>
          <w:szCs w:val="24"/>
        </w:rPr>
        <w:lastRenderedPageBreak/>
        <w:t>U</w:t>
      </w:r>
      <w:r w:rsidRPr="003F4E6E">
        <w:rPr>
          <w:rFonts w:ascii="Tahoma" w:hAnsi="Tahoma" w:cs="Tahoma"/>
          <w:sz w:val="24"/>
          <w:szCs w:val="24"/>
        </w:rPr>
        <w:t>AT Județul Mehedinți implementează proiectul „Reabili</w:t>
      </w:r>
      <w:r>
        <w:rPr>
          <w:rFonts w:ascii="Tahoma" w:hAnsi="Tahoma" w:cs="Tahoma"/>
          <w:sz w:val="24"/>
          <w:szCs w:val="24"/>
        </w:rPr>
        <w:t>tare/Modernizare DJ 607 C, DN6-Podeni-Malarișca-Balta</w:t>
      </w:r>
      <w:r w:rsidRPr="003F4E6E">
        <w:rPr>
          <w:rFonts w:ascii="Tahoma" w:hAnsi="Tahoma" w:cs="Tahoma"/>
          <w:sz w:val="24"/>
          <w:szCs w:val="24"/>
        </w:rPr>
        <w:t>(DJ 670)”, prin intermediul Agenției de Dezvoltare Regională Sud-V</w:t>
      </w:r>
      <w:r>
        <w:rPr>
          <w:rFonts w:ascii="Tahoma" w:hAnsi="Tahoma" w:cs="Tahoma"/>
          <w:sz w:val="24"/>
          <w:szCs w:val="24"/>
        </w:rPr>
        <w:t>est</w:t>
      </w:r>
      <w:r w:rsidRPr="003F4E6E">
        <w:rPr>
          <w:rFonts w:ascii="Tahoma" w:hAnsi="Tahoma" w:cs="Tahoma"/>
          <w:sz w:val="24"/>
          <w:szCs w:val="24"/>
        </w:rPr>
        <w:t xml:space="preserve"> Oltenia, finanțat în cadrul Programului Operațional Regional 2014-2020, Prioritatea de investiţie 6.1. Stimularea mobilităţii regionale prin conectarea nodurilor secundare şi terţiare la infrastructura TEN-T(*), inclusiv a nodurilor multimodale, dedicat sprijinirii obiectivelor prevăzute de Aria prioritară 1 - Interconectarea regiunii Dunării a Strategiei Uniunii Europene privind regiunea Dunării. </w:t>
      </w:r>
    </w:p>
    <w:p w:rsidR="00DD0BC3" w:rsidRPr="00DD0BC3" w:rsidRDefault="00752CDE" w:rsidP="00DD0BC3">
      <w:pPr>
        <w:jc w:val="both"/>
        <w:rPr>
          <w:rFonts w:ascii="Tahoma" w:hAnsi="Tahoma" w:cs="Tahoma"/>
          <w:sz w:val="24"/>
          <w:szCs w:val="24"/>
        </w:rPr>
      </w:pPr>
      <w:r w:rsidRPr="00752CDE">
        <w:rPr>
          <w:rFonts w:ascii="Tahoma" w:hAnsi="Tahoma" w:cs="Tahoma"/>
          <w:b/>
          <w:sz w:val="24"/>
          <w:szCs w:val="24"/>
        </w:rPr>
        <w:t>DC 3 (DJ607B Cireșu-DJ607C Malarișca)</w:t>
      </w:r>
      <w:r w:rsidR="00DD0BC3" w:rsidRPr="00DD0BC3">
        <w:rPr>
          <w:rFonts w:ascii="Tahoma" w:hAnsi="Tahoma" w:cs="Tahoma"/>
          <w:sz w:val="24"/>
          <w:szCs w:val="24"/>
        </w:rPr>
        <w:t xml:space="preserve"> - cu o lungime de </w:t>
      </w:r>
      <w:r>
        <w:rPr>
          <w:rFonts w:ascii="Tahoma" w:hAnsi="Tahoma" w:cs="Tahoma"/>
          <w:sz w:val="24"/>
          <w:szCs w:val="24"/>
        </w:rPr>
        <w:t>8,050</w:t>
      </w:r>
      <w:r w:rsidR="00DD0BC3" w:rsidRPr="00DD0BC3">
        <w:rPr>
          <w:rFonts w:ascii="Tahoma" w:hAnsi="Tahoma" w:cs="Tahoma"/>
          <w:sz w:val="24"/>
          <w:szCs w:val="24"/>
        </w:rPr>
        <w:t xml:space="preserve"> km ( conform HG nr. 540/2000 </w:t>
      </w:r>
      <w:r w:rsidR="00DD0BC3" w:rsidRPr="00DD0BC3">
        <w:rPr>
          <w:rFonts w:ascii="Tahoma" w:hAnsi="Tahoma" w:cs="Tahoma"/>
          <w:sz w:val="24"/>
          <w:szCs w:val="24"/>
          <w:shd w:val="clear" w:color="auto" w:fill="FFFFFF"/>
        </w:rPr>
        <w:t>privind aprobarea încadrării în categorii funcționale a drumurilor publice şi a drumurilor de utilitate privată deschise circulaţiei publice, cu modificările și completările ulterioare )</w:t>
      </w:r>
      <w:r w:rsidR="00DD0BC3" w:rsidRPr="00DD0BC3">
        <w:rPr>
          <w:rFonts w:ascii="Tahoma" w:hAnsi="Tahoma" w:cs="Tahoma"/>
          <w:sz w:val="24"/>
          <w:szCs w:val="24"/>
        </w:rPr>
        <w:t xml:space="preserve"> face legătura </w:t>
      </w:r>
      <w:r w:rsidR="00B75A99">
        <w:rPr>
          <w:rFonts w:ascii="Tahoma" w:hAnsi="Tahoma" w:cs="Tahoma"/>
          <w:sz w:val="24"/>
          <w:szCs w:val="24"/>
        </w:rPr>
        <w:t>între două axe</w:t>
      </w:r>
      <w:r w:rsidR="00DD0BC3" w:rsidRPr="00DD0BC3">
        <w:rPr>
          <w:rFonts w:ascii="Tahoma" w:hAnsi="Tahoma" w:cs="Tahoma"/>
          <w:sz w:val="24"/>
          <w:szCs w:val="24"/>
        </w:rPr>
        <w:t xml:space="preserve"> principal</w:t>
      </w:r>
      <w:r w:rsidR="00B75A99">
        <w:rPr>
          <w:rFonts w:ascii="Tahoma" w:hAnsi="Tahoma" w:cs="Tahoma"/>
          <w:sz w:val="24"/>
          <w:szCs w:val="24"/>
        </w:rPr>
        <w:t>e</w:t>
      </w:r>
      <w:r w:rsidR="00DD0BC3" w:rsidRPr="00DD0BC3">
        <w:rPr>
          <w:rFonts w:ascii="Tahoma" w:hAnsi="Tahoma" w:cs="Tahoma"/>
          <w:sz w:val="24"/>
          <w:szCs w:val="24"/>
        </w:rPr>
        <w:t xml:space="preserve"> de circulație, respectiv DJ </w:t>
      </w:r>
      <w:r w:rsidR="00B75A99">
        <w:rPr>
          <w:rFonts w:ascii="Tahoma" w:hAnsi="Tahoma" w:cs="Tahoma"/>
          <w:sz w:val="24"/>
          <w:szCs w:val="24"/>
        </w:rPr>
        <w:t>607B</w:t>
      </w:r>
      <w:r w:rsidR="00DD0BC3" w:rsidRPr="00DD0BC3">
        <w:rPr>
          <w:rFonts w:ascii="Tahoma" w:hAnsi="Tahoma" w:cs="Tahoma"/>
          <w:sz w:val="24"/>
          <w:szCs w:val="24"/>
        </w:rPr>
        <w:t xml:space="preserve"> și </w:t>
      </w:r>
      <w:r w:rsidR="00B75A99">
        <w:rPr>
          <w:rFonts w:ascii="Tahoma" w:hAnsi="Tahoma" w:cs="Tahoma"/>
          <w:sz w:val="24"/>
          <w:szCs w:val="24"/>
        </w:rPr>
        <w:t>DJ607C</w:t>
      </w:r>
      <w:r w:rsidR="00DD0BC3" w:rsidRPr="00DD0BC3">
        <w:rPr>
          <w:rFonts w:ascii="Tahoma" w:hAnsi="Tahoma" w:cs="Tahoma"/>
          <w:sz w:val="24"/>
          <w:szCs w:val="24"/>
        </w:rPr>
        <w:t>.</w:t>
      </w:r>
      <w:r w:rsidR="009A685F">
        <w:rPr>
          <w:rFonts w:ascii="Tahoma" w:hAnsi="Tahoma" w:cs="Tahoma"/>
          <w:sz w:val="24"/>
          <w:szCs w:val="24"/>
        </w:rPr>
        <w:t xml:space="preserve"> Pe teritoriul comunei Podeni DC3 are o lungime de 1,650 km conform HG nr. 963/2002 privind</w:t>
      </w:r>
      <w:r w:rsidR="00444CC8">
        <w:rPr>
          <w:rFonts w:ascii="Tahoma" w:hAnsi="Tahoma" w:cs="Tahoma"/>
          <w:sz w:val="24"/>
          <w:szCs w:val="24"/>
        </w:rPr>
        <w:t xml:space="preserve"> </w:t>
      </w:r>
      <w:r w:rsidR="00444CC8" w:rsidRPr="00444CC8">
        <w:rPr>
          <w:rFonts w:ascii="Tahoma" w:hAnsi="Tahoma" w:cs="Tahoma"/>
          <w:sz w:val="24"/>
          <w:szCs w:val="24"/>
        </w:rPr>
        <w:t>atestarea domeniului public al județului Mehedinți, precum și al municipiilor, orașelor și comunelor din județul Mehedinți</w:t>
      </w:r>
      <w:r w:rsidR="00444CC8">
        <w:rPr>
          <w:rFonts w:ascii="Tahoma" w:hAnsi="Tahoma" w:cs="Tahoma"/>
          <w:sz w:val="24"/>
          <w:szCs w:val="24"/>
        </w:rPr>
        <w:t>.</w:t>
      </w:r>
    </w:p>
    <w:p w:rsidR="0003767C" w:rsidRPr="00774E16" w:rsidRDefault="00DD0BC3" w:rsidP="00DD0BC3">
      <w:pPr>
        <w:jc w:val="both"/>
        <w:rPr>
          <w:rFonts w:ascii="Tahoma" w:hAnsi="Tahoma" w:cs="Tahoma"/>
          <w:b/>
          <w:sz w:val="24"/>
          <w:szCs w:val="24"/>
        </w:rPr>
      </w:pPr>
      <w:r w:rsidRPr="00774E16">
        <w:rPr>
          <w:rFonts w:ascii="Tahoma" w:hAnsi="Tahoma" w:cs="Tahoma"/>
          <w:sz w:val="24"/>
          <w:szCs w:val="24"/>
        </w:rPr>
        <w:t>DC 3 es</w:t>
      </w:r>
      <w:r w:rsidR="008644B1" w:rsidRPr="00774E16">
        <w:rPr>
          <w:rFonts w:ascii="Tahoma" w:hAnsi="Tahoma" w:cs="Tahoma"/>
          <w:sz w:val="24"/>
          <w:szCs w:val="24"/>
        </w:rPr>
        <w:t xml:space="preserve">te </w:t>
      </w:r>
      <w:r w:rsidR="00D443F4" w:rsidRPr="00774E16">
        <w:rPr>
          <w:rFonts w:ascii="Tahoma" w:hAnsi="Tahoma" w:cs="Tahoma"/>
          <w:sz w:val="24"/>
          <w:szCs w:val="24"/>
        </w:rPr>
        <w:t>modernizat</w:t>
      </w:r>
      <w:r w:rsidR="008644B1" w:rsidRPr="00774E16">
        <w:rPr>
          <w:rFonts w:ascii="Tahoma" w:hAnsi="Tahoma" w:cs="Tahoma"/>
          <w:sz w:val="24"/>
          <w:szCs w:val="24"/>
        </w:rPr>
        <w:t xml:space="preserve"> prin finanțare PNDL 2017 – 2020</w:t>
      </w:r>
      <w:r w:rsidR="00553DAF" w:rsidRPr="00774E16">
        <w:rPr>
          <w:rFonts w:ascii="Tahoma" w:hAnsi="Tahoma" w:cs="Tahoma"/>
          <w:sz w:val="24"/>
          <w:szCs w:val="24"/>
        </w:rPr>
        <w:t>.</w:t>
      </w:r>
      <w:r w:rsidR="00BE692B" w:rsidRPr="00774E16">
        <w:rPr>
          <w:rFonts w:ascii="Tahoma" w:hAnsi="Tahoma" w:cs="Tahoma"/>
          <w:b/>
          <w:sz w:val="24"/>
          <w:szCs w:val="24"/>
        </w:rPr>
        <w:t xml:space="preserve"> </w:t>
      </w:r>
    </w:p>
    <w:p w:rsidR="00DD0BC3" w:rsidRPr="00DD0BC3" w:rsidRDefault="008644B1" w:rsidP="00DD0BC3">
      <w:pPr>
        <w:jc w:val="both"/>
        <w:rPr>
          <w:rFonts w:ascii="Tahoma" w:hAnsi="Tahoma" w:cs="Tahoma"/>
          <w:sz w:val="24"/>
          <w:szCs w:val="24"/>
          <w:shd w:val="clear" w:color="auto" w:fill="FFFFFF"/>
        </w:rPr>
      </w:pPr>
      <w:r w:rsidRPr="008644B1">
        <w:rPr>
          <w:rFonts w:ascii="Tahoma" w:hAnsi="Tahoma" w:cs="Tahoma"/>
          <w:b/>
          <w:sz w:val="24"/>
          <w:szCs w:val="24"/>
        </w:rPr>
        <w:t>DC 3A (DJ607C Podeni-Gornenți)</w:t>
      </w:r>
      <w:r>
        <w:rPr>
          <w:rFonts w:ascii="Tahoma" w:hAnsi="Tahoma" w:cs="Tahoma"/>
          <w:b/>
          <w:sz w:val="24"/>
          <w:szCs w:val="24"/>
        </w:rPr>
        <w:t xml:space="preserve"> </w:t>
      </w:r>
      <w:r w:rsidR="00DD0BC3" w:rsidRPr="00DD0BC3">
        <w:rPr>
          <w:rFonts w:ascii="Tahoma" w:hAnsi="Tahoma" w:cs="Tahoma"/>
          <w:sz w:val="24"/>
          <w:szCs w:val="24"/>
        </w:rPr>
        <w:t xml:space="preserve">- cu o lungime de </w:t>
      </w:r>
      <w:r w:rsidR="008B652C">
        <w:rPr>
          <w:rFonts w:ascii="Tahoma" w:hAnsi="Tahoma" w:cs="Tahoma"/>
          <w:sz w:val="24"/>
          <w:szCs w:val="24"/>
        </w:rPr>
        <w:t>4,935</w:t>
      </w:r>
      <w:r w:rsidR="00DD0BC3" w:rsidRPr="00DD0BC3">
        <w:rPr>
          <w:rFonts w:ascii="Tahoma" w:hAnsi="Tahoma" w:cs="Tahoma"/>
          <w:sz w:val="24"/>
          <w:szCs w:val="24"/>
        </w:rPr>
        <w:t xml:space="preserve"> km ( conform HG nr. 540/2000 </w:t>
      </w:r>
      <w:r w:rsidR="00DD0BC3" w:rsidRPr="00DD0BC3">
        <w:rPr>
          <w:rFonts w:ascii="Tahoma" w:hAnsi="Tahoma" w:cs="Tahoma"/>
          <w:sz w:val="24"/>
          <w:szCs w:val="24"/>
          <w:shd w:val="clear" w:color="auto" w:fill="FFFFFF"/>
        </w:rPr>
        <w:t>privind aprobarea încadrării în categorii funcționale a drumurilor publice şi a drumurilor de utilitate privată deschise circulaţiei publice, cu modificările și completările ulterioare ) pornește din DJ 6</w:t>
      </w:r>
      <w:r w:rsidR="008B652C">
        <w:rPr>
          <w:rFonts w:ascii="Tahoma" w:hAnsi="Tahoma" w:cs="Tahoma"/>
          <w:sz w:val="24"/>
          <w:szCs w:val="24"/>
          <w:shd w:val="clear" w:color="auto" w:fill="FFFFFF"/>
        </w:rPr>
        <w:t>07C</w:t>
      </w:r>
      <w:r w:rsidR="00DD0BC3" w:rsidRPr="00DD0BC3">
        <w:rPr>
          <w:rFonts w:ascii="Tahoma" w:hAnsi="Tahoma" w:cs="Tahoma"/>
          <w:sz w:val="24"/>
          <w:szCs w:val="24"/>
          <w:shd w:val="clear" w:color="auto" w:fill="FFFFFF"/>
        </w:rPr>
        <w:t xml:space="preserve"> și astfel, leagă localitatea </w:t>
      </w:r>
      <w:r w:rsidR="008B652C">
        <w:rPr>
          <w:rFonts w:ascii="Tahoma" w:hAnsi="Tahoma" w:cs="Tahoma"/>
          <w:sz w:val="24"/>
          <w:szCs w:val="24"/>
          <w:shd w:val="clear" w:color="auto" w:fill="FFFFFF"/>
        </w:rPr>
        <w:t>Gornenți</w:t>
      </w:r>
      <w:r w:rsidR="00DD0BC3" w:rsidRPr="00DD0BC3">
        <w:rPr>
          <w:rFonts w:ascii="Tahoma" w:hAnsi="Tahoma" w:cs="Tahoma"/>
          <w:sz w:val="24"/>
          <w:szCs w:val="24"/>
          <w:shd w:val="clear" w:color="auto" w:fill="FFFFFF"/>
        </w:rPr>
        <w:t xml:space="preserve"> de calea principală de circulație. </w:t>
      </w:r>
      <w:r w:rsidR="00D964E1" w:rsidRPr="00D964E1">
        <w:rPr>
          <w:rFonts w:ascii="Tahoma" w:hAnsi="Tahoma" w:cs="Tahoma"/>
          <w:sz w:val="24"/>
          <w:szCs w:val="24"/>
          <w:shd w:val="clear" w:color="auto" w:fill="FFFFFF"/>
        </w:rPr>
        <w:t xml:space="preserve">Pe teritoriul comunei Podeni DC3 are o lungime de </w:t>
      </w:r>
      <w:r w:rsidR="00D964E1">
        <w:rPr>
          <w:rFonts w:ascii="Tahoma" w:hAnsi="Tahoma" w:cs="Tahoma"/>
          <w:sz w:val="24"/>
          <w:szCs w:val="24"/>
          <w:shd w:val="clear" w:color="auto" w:fill="FFFFFF"/>
        </w:rPr>
        <w:t xml:space="preserve">4,935 </w:t>
      </w:r>
      <w:r w:rsidR="00D964E1" w:rsidRPr="00D964E1">
        <w:rPr>
          <w:rFonts w:ascii="Tahoma" w:hAnsi="Tahoma" w:cs="Tahoma"/>
          <w:sz w:val="24"/>
          <w:szCs w:val="24"/>
          <w:shd w:val="clear" w:color="auto" w:fill="FFFFFF"/>
        </w:rPr>
        <w:t>km conform HG nr. 963/2002 privind atestarea domeniului public al județului Mehedinți, precum și al municipiilor, orașelor și comunelor din județul Mehedinți.</w:t>
      </w:r>
    </w:p>
    <w:p w:rsidR="00DD0BC3" w:rsidRPr="00846D10" w:rsidRDefault="00774E16" w:rsidP="00DD0BC3">
      <w:pPr>
        <w:jc w:val="both"/>
        <w:rPr>
          <w:rFonts w:ascii="Tahoma" w:hAnsi="Tahoma" w:cs="Tahoma"/>
          <w:sz w:val="24"/>
          <w:szCs w:val="24"/>
        </w:rPr>
      </w:pPr>
      <w:r>
        <w:rPr>
          <w:rFonts w:ascii="Tahoma" w:hAnsi="Tahoma" w:cs="Tahoma"/>
          <w:sz w:val="24"/>
          <w:szCs w:val="24"/>
        </w:rPr>
        <w:t>DC 3A</w:t>
      </w:r>
      <w:r w:rsidR="00D443F4">
        <w:rPr>
          <w:rFonts w:ascii="Tahoma" w:hAnsi="Tahoma" w:cs="Tahoma"/>
          <w:sz w:val="24"/>
          <w:szCs w:val="24"/>
        </w:rPr>
        <w:t xml:space="preserve"> </w:t>
      </w:r>
      <w:r w:rsidR="00DD0BC3" w:rsidRPr="006A3D2B">
        <w:rPr>
          <w:rFonts w:ascii="Tahoma" w:hAnsi="Tahoma" w:cs="Tahoma"/>
          <w:sz w:val="24"/>
          <w:szCs w:val="24"/>
        </w:rPr>
        <w:t xml:space="preserve">este în stare </w:t>
      </w:r>
      <w:r w:rsidR="006A3D2B" w:rsidRPr="006A3D2B">
        <w:rPr>
          <w:rFonts w:ascii="Tahoma" w:hAnsi="Tahoma" w:cs="Tahoma"/>
          <w:sz w:val="24"/>
          <w:szCs w:val="24"/>
        </w:rPr>
        <w:t>bună (asfaltat)</w:t>
      </w:r>
      <w:r w:rsidR="00DD0BC3" w:rsidRPr="006A3D2B">
        <w:rPr>
          <w:rFonts w:ascii="Tahoma" w:hAnsi="Tahoma" w:cs="Tahoma"/>
          <w:b/>
          <w:sz w:val="24"/>
          <w:szCs w:val="24"/>
        </w:rPr>
        <w:t xml:space="preserve"> </w:t>
      </w:r>
      <w:r w:rsidR="00846D10">
        <w:rPr>
          <w:rFonts w:ascii="Tahoma" w:hAnsi="Tahoma" w:cs="Tahoma"/>
          <w:b/>
          <w:sz w:val="24"/>
          <w:szCs w:val="24"/>
        </w:rPr>
        <w:t xml:space="preserve">– </w:t>
      </w:r>
      <w:r w:rsidR="00846D10" w:rsidRPr="00846D10">
        <w:rPr>
          <w:rFonts w:ascii="Tahoma" w:hAnsi="Tahoma" w:cs="Tahoma"/>
          <w:sz w:val="24"/>
          <w:szCs w:val="24"/>
        </w:rPr>
        <w:t>modernizat în anul 2012</w:t>
      </w:r>
      <w:r w:rsidR="00DD0BC3" w:rsidRPr="00846D10">
        <w:rPr>
          <w:rFonts w:ascii="Tahoma" w:hAnsi="Tahoma" w:cs="Tahoma"/>
          <w:sz w:val="24"/>
          <w:szCs w:val="24"/>
        </w:rPr>
        <w:t xml:space="preserve"> </w:t>
      </w:r>
    </w:p>
    <w:p w:rsidR="00DD0BC3" w:rsidRPr="00DD0BC3" w:rsidRDefault="00846D10" w:rsidP="00DD0BC3">
      <w:pPr>
        <w:jc w:val="both"/>
        <w:rPr>
          <w:rFonts w:ascii="Tahoma" w:hAnsi="Tahoma" w:cs="Tahoma"/>
          <w:sz w:val="24"/>
          <w:szCs w:val="24"/>
          <w:shd w:val="clear" w:color="auto" w:fill="FFFFFF"/>
        </w:rPr>
      </w:pPr>
      <w:r w:rsidRPr="00846D10">
        <w:rPr>
          <w:rFonts w:ascii="Tahoma" w:hAnsi="Tahoma" w:cs="Tahoma"/>
          <w:b/>
          <w:sz w:val="24"/>
          <w:szCs w:val="24"/>
        </w:rPr>
        <w:t>DC 4 (DJ607C-Gornenți)</w:t>
      </w:r>
      <w:r w:rsidR="00DD0BC3" w:rsidRPr="00DD0BC3">
        <w:rPr>
          <w:rFonts w:ascii="Tahoma" w:hAnsi="Tahoma" w:cs="Tahoma"/>
          <w:sz w:val="24"/>
          <w:szCs w:val="24"/>
        </w:rPr>
        <w:t xml:space="preserve"> - cu o lungime de 5,000 km ( conform HG nr. 540/2000 </w:t>
      </w:r>
      <w:r w:rsidR="00DD0BC3" w:rsidRPr="00DD0BC3">
        <w:rPr>
          <w:rFonts w:ascii="Tahoma" w:hAnsi="Tahoma" w:cs="Tahoma"/>
          <w:sz w:val="24"/>
          <w:szCs w:val="24"/>
          <w:shd w:val="clear" w:color="auto" w:fill="FFFFFF"/>
        </w:rPr>
        <w:t xml:space="preserve">privind aprobarea încadrării în categorii funcționale a drumurilor publice şi a drumurilor de utilitate privată deschise circulaţiei publice, cu modificările și completările ulterioare ) leagă localitatea </w:t>
      </w:r>
      <w:r>
        <w:rPr>
          <w:rFonts w:ascii="Tahoma" w:hAnsi="Tahoma" w:cs="Tahoma"/>
          <w:sz w:val="24"/>
          <w:szCs w:val="24"/>
          <w:shd w:val="clear" w:color="auto" w:fill="FFFFFF"/>
        </w:rPr>
        <w:t>Gornenți</w:t>
      </w:r>
      <w:r w:rsidR="00DD0BC3" w:rsidRPr="00DD0BC3">
        <w:rPr>
          <w:rFonts w:ascii="Tahoma" w:hAnsi="Tahoma" w:cs="Tahoma"/>
          <w:sz w:val="24"/>
          <w:szCs w:val="24"/>
          <w:shd w:val="clear" w:color="auto" w:fill="FFFFFF"/>
        </w:rPr>
        <w:t xml:space="preserve"> de DJ </w:t>
      </w:r>
      <w:r>
        <w:rPr>
          <w:rFonts w:ascii="Tahoma" w:hAnsi="Tahoma" w:cs="Tahoma"/>
          <w:sz w:val="24"/>
          <w:szCs w:val="24"/>
          <w:shd w:val="clear" w:color="auto" w:fill="FFFFFF"/>
        </w:rPr>
        <w:t>607C</w:t>
      </w:r>
      <w:r w:rsidR="00DD0BC3" w:rsidRPr="00DD0BC3">
        <w:rPr>
          <w:rFonts w:ascii="Tahoma" w:hAnsi="Tahoma" w:cs="Tahoma"/>
          <w:sz w:val="24"/>
          <w:szCs w:val="24"/>
          <w:shd w:val="clear" w:color="auto" w:fill="FFFFFF"/>
        </w:rPr>
        <w:t>.</w:t>
      </w:r>
      <w:r w:rsidR="00D964E1">
        <w:rPr>
          <w:rFonts w:ascii="Tahoma" w:hAnsi="Tahoma" w:cs="Tahoma"/>
          <w:sz w:val="24"/>
          <w:szCs w:val="24"/>
          <w:shd w:val="clear" w:color="auto" w:fill="FFFFFF"/>
        </w:rPr>
        <w:t xml:space="preserve"> </w:t>
      </w:r>
      <w:r w:rsidR="00AA42C8">
        <w:rPr>
          <w:rFonts w:ascii="Tahoma" w:hAnsi="Tahoma" w:cs="Tahoma"/>
          <w:sz w:val="24"/>
          <w:szCs w:val="24"/>
          <w:shd w:val="clear" w:color="auto" w:fill="FFFFFF"/>
        </w:rPr>
        <w:t>Pe teritoriul comunei Podeni DC4</w:t>
      </w:r>
      <w:r w:rsidR="00D964E1" w:rsidRPr="00D964E1">
        <w:rPr>
          <w:rFonts w:ascii="Tahoma" w:hAnsi="Tahoma" w:cs="Tahoma"/>
          <w:sz w:val="24"/>
          <w:szCs w:val="24"/>
          <w:shd w:val="clear" w:color="auto" w:fill="FFFFFF"/>
        </w:rPr>
        <w:t xml:space="preserve"> are o lungime de </w:t>
      </w:r>
      <w:r w:rsidR="00D964E1">
        <w:rPr>
          <w:rFonts w:ascii="Tahoma" w:hAnsi="Tahoma" w:cs="Tahoma"/>
          <w:sz w:val="24"/>
          <w:szCs w:val="24"/>
          <w:shd w:val="clear" w:color="auto" w:fill="FFFFFF"/>
        </w:rPr>
        <w:t>5,500</w:t>
      </w:r>
      <w:r w:rsidR="00D964E1" w:rsidRPr="00D964E1">
        <w:rPr>
          <w:rFonts w:ascii="Tahoma" w:hAnsi="Tahoma" w:cs="Tahoma"/>
          <w:sz w:val="24"/>
          <w:szCs w:val="24"/>
          <w:shd w:val="clear" w:color="auto" w:fill="FFFFFF"/>
        </w:rPr>
        <w:t xml:space="preserve"> km conform HG nr. 963/2002 privind atestarea domeniului public al județului Mehedinți, precum și al municipiilor, orașelor și comunelor din județul Mehedinți.</w:t>
      </w:r>
      <w:r w:rsidR="00D349E0">
        <w:rPr>
          <w:rFonts w:ascii="Tahoma" w:hAnsi="Tahoma" w:cs="Tahoma"/>
          <w:sz w:val="24"/>
          <w:szCs w:val="24"/>
          <w:shd w:val="clear" w:color="auto" w:fill="FFFFFF"/>
        </w:rPr>
        <w:t xml:space="preserve"> Este necesar ca după întocmirea cadastrului aferent drumului să se coreleze inventarul domeniului public cu HG nr. 540/2000.</w:t>
      </w:r>
    </w:p>
    <w:p w:rsidR="00DD0BC3" w:rsidRPr="00D91BED" w:rsidRDefault="00DD0BC3" w:rsidP="00DD0BC3">
      <w:pPr>
        <w:jc w:val="both"/>
        <w:rPr>
          <w:rFonts w:ascii="Tahoma" w:hAnsi="Tahoma" w:cs="Tahoma"/>
          <w:b/>
          <w:sz w:val="24"/>
          <w:szCs w:val="24"/>
        </w:rPr>
      </w:pPr>
      <w:r w:rsidRPr="00D91BED">
        <w:rPr>
          <w:rFonts w:ascii="Tahoma" w:hAnsi="Tahoma" w:cs="Tahoma"/>
          <w:sz w:val="24"/>
          <w:szCs w:val="24"/>
        </w:rPr>
        <w:t xml:space="preserve">DC </w:t>
      </w:r>
      <w:r w:rsidR="004B2936">
        <w:rPr>
          <w:rFonts w:ascii="Tahoma" w:hAnsi="Tahoma" w:cs="Tahoma"/>
          <w:sz w:val="24"/>
          <w:szCs w:val="24"/>
        </w:rPr>
        <w:t>4</w:t>
      </w:r>
      <w:r w:rsidRPr="00D91BED">
        <w:rPr>
          <w:rFonts w:ascii="Tahoma" w:hAnsi="Tahoma" w:cs="Tahoma"/>
          <w:sz w:val="24"/>
          <w:szCs w:val="24"/>
        </w:rPr>
        <w:t xml:space="preserve"> este</w:t>
      </w:r>
      <w:r w:rsidR="00D91BED" w:rsidRPr="00D91BED">
        <w:rPr>
          <w:rFonts w:ascii="Tahoma" w:hAnsi="Tahoma" w:cs="Tahoma"/>
          <w:sz w:val="24"/>
          <w:szCs w:val="24"/>
        </w:rPr>
        <w:t xml:space="preserve"> în stare bună</w:t>
      </w:r>
      <w:r w:rsidRPr="00D91BED">
        <w:rPr>
          <w:rFonts w:ascii="Tahoma" w:hAnsi="Tahoma" w:cs="Tahoma"/>
          <w:sz w:val="24"/>
          <w:szCs w:val="24"/>
        </w:rPr>
        <w:t xml:space="preserve"> </w:t>
      </w:r>
      <w:r w:rsidR="00D91BED" w:rsidRPr="00D91BED">
        <w:rPr>
          <w:rFonts w:ascii="Tahoma" w:hAnsi="Tahoma" w:cs="Tahoma"/>
          <w:sz w:val="24"/>
          <w:szCs w:val="24"/>
        </w:rPr>
        <w:t>asfaltat</w:t>
      </w:r>
      <w:r w:rsidR="00A4185D" w:rsidRPr="00D91BED">
        <w:rPr>
          <w:rFonts w:ascii="Tahoma" w:hAnsi="Tahoma" w:cs="Tahoma"/>
          <w:sz w:val="24"/>
          <w:szCs w:val="24"/>
        </w:rPr>
        <w:t>.</w:t>
      </w:r>
      <w:r w:rsidR="00BE692B" w:rsidRPr="00D91BED">
        <w:rPr>
          <w:rFonts w:ascii="Tahoma" w:hAnsi="Tahoma" w:cs="Tahoma"/>
          <w:b/>
          <w:sz w:val="24"/>
          <w:szCs w:val="24"/>
        </w:rPr>
        <w:t xml:space="preserve"> </w:t>
      </w:r>
      <w:r w:rsidRPr="00D91BED">
        <w:rPr>
          <w:rFonts w:ascii="Tahoma" w:hAnsi="Tahoma" w:cs="Tahoma"/>
          <w:b/>
          <w:sz w:val="24"/>
          <w:szCs w:val="24"/>
        </w:rPr>
        <w:t xml:space="preserve">  </w:t>
      </w:r>
    </w:p>
    <w:p w:rsidR="00DD0BC3" w:rsidRPr="00AA42C8" w:rsidRDefault="004B2936" w:rsidP="00DD0BC3">
      <w:pPr>
        <w:jc w:val="both"/>
        <w:rPr>
          <w:rFonts w:ascii="Tahoma" w:hAnsi="Tahoma" w:cs="Tahoma"/>
          <w:sz w:val="24"/>
          <w:szCs w:val="24"/>
          <w:shd w:val="clear" w:color="auto" w:fill="FFFFFF"/>
        </w:rPr>
      </w:pPr>
      <w:r w:rsidRPr="00AA42C8">
        <w:rPr>
          <w:rFonts w:ascii="Tahoma" w:hAnsi="Tahoma" w:cs="Tahoma"/>
          <w:b/>
          <w:sz w:val="24"/>
          <w:szCs w:val="24"/>
        </w:rPr>
        <w:t>DC 49 (DC4 Gornenți-DC</w:t>
      </w:r>
      <w:r w:rsidR="004F1FC8" w:rsidRPr="00AA42C8">
        <w:rPr>
          <w:rFonts w:ascii="Tahoma" w:hAnsi="Tahoma" w:cs="Tahoma"/>
          <w:b/>
          <w:sz w:val="24"/>
          <w:szCs w:val="24"/>
        </w:rPr>
        <w:t>2</w:t>
      </w:r>
      <w:r w:rsidRPr="00AA42C8">
        <w:rPr>
          <w:rFonts w:ascii="Tahoma" w:hAnsi="Tahoma" w:cs="Tahoma"/>
          <w:b/>
          <w:sz w:val="24"/>
          <w:szCs w:val="24"/>
        </w:rPr>
        <w:t>9 Costești)</w:t>
      </w:r>
      <w:r w:rsidR="00DD0BC3" w:rsidRPr="00AA42C8">
        <w:rPr>
          <w:rFonts w:ascii="Tahoma" w:hAnsi="Tahoma" w:cs="Tahoma"/>
          <w:sz w:val="24"/>
          <w:szCs w:val="24"/>
        </w:rPr>
        <w:t xml:space="preserve"> - cu o lungime de </w:t>
      </w:r>
      <w:r w:rsidR="004F1FC8" w:rsidRPr="00AA42C8">
        <w:rPr>
          <w:rFonts w:ascii="Tahoma" w:hAnsi="Tahoma" w:cs="Tahoma"/>
          <w:sz w:val="24"/>
          <w:szCs w:val="24"/>
        </w:rPr>
        <w:t>6,150</w:t>
      </w:r>
      <w:r w:rsidR="00DD0BC3" w:rsidRPr="00AA42C8">
        <w:rPr>
          <w:rFonts w:ascii="Tahoma" w:hAnsi="Tahoma" w:cs="Tahoma"/>
          <w:sz w:val="24"/>
          <w:szCs w:val="24"/>
        </w:rPr>
        <w:t xml:space="preserve"> km ( conform HG nr. 540/2000 </w:t>
      </w:r>
      <w:r w:rsidR="00DD0BC3" w:rsidRPr="00AA42C8">
        <w:rPr>
          <w:rFonts w:ascii="Tahoma" w:hAnsi="Tahoma" w:cs="Tahoma"/>
          <w:sz w:val="24"/>
          <w:szCs w:val="24"/>
          <w:shd w:val="clear" w:color="auto" w:fill="FFFFFF"/>
        </w:rPr>
        <w:t>privind aprobarea încadrării în categorii funcționale a drumurilor publice şi a drumurilor de utilitate privată deschise circulaţiei publice, cu modificările și completările ulterioare ) pornește din D</w:t>
      </w:r>
      <w:r w:rsidR="004F1FC8" w:rsidRPr="00AA42C8">
        <w:rPr>
          <w:rFonts w:ascii="Tahoma" w:hAnsi="Tahoma" w:cs="Tahoma"/>
          <w:sz w:val="24"/>
          <w:szCs w:val="24"/>
          <w:shd w:val="clear" w:color="auto" w:fill="FFFFFF"/>
        </w:rPr>
        <w:t xml:space="preserve">C4 </w:t>
      </w:r>
      <w:r w:rsidR="00AA42C8" w:rsidRPr="00AA42C8">
        <w:rPr>
          <w:rFonts w:ascii="Tahoma" w:hAnsi="Tahoma" w:cs="Tahoma"/>
          <w:sz w:val="24"/>
          <w:szCs w:val="24"/>
          <w:shd w:val="clear" w:color="auto" w:fill="FFFFFF"/>
        </w:rPr>
        <w:t xml:space="preserve">localitatea </w:t>
      </w:r>
      <w:r w:rsidR="004F1FC8" w:rsidRPr="00AA42C8">
        <w:rPr>
          <w:rFonts w:ascii="Tahoma" w:hAnsi="Tahoma" w:cs="Tahoma"/>
          <w:sz w:val="24"/>
          <w:szCs w:val="24"/>
          <w:shd w:val="clear" w:color="auto" w:fill="FFFFFF"/>
        </w:rPr>
        <w:t>Gornenți</w:t>
      </w:r>
      <w:r w:rsidR="00AA42C8" w:rsidRPr="00AA42C8">
        <w:rPr>
          <w:rFonts w:ascii="Tahoma" w:hAnsi="Tahoma" w:cs="Tahoma"/>
          <w:sz w:val="24"/>
          <w:szCs w:val="24"/>
          <w:shd w:val="clear" w:color="auto" w:fill="FFFFFF"/>
        </w:rPr>
        <w:t xml:space="preserve"> și o leagă de localitatea </w:t>
      </w:r>
      <w:r w:rsidR="00AA42C8" w:rsidRPr="00AA42C8">
        <w:rPr>
          <w:rFonts w:ascii="Tahoma" w:hAnsi="Tahoma" w:cs="Tahoma"/>
          <w:sz w:val="24"/>
          <w:szCs w:val="24"/>
          <w:shd w:val="clear" w:color="auto" w:fill="FFFFFF"/>
        </w:rPr>
        <w:lastRenderedPageBreak/>
        <w:t>Costești, comuna Balta. Pe teritoriul comunei Podeni DC4</w:t>
      </w:r>
      <w:r w:rsidR="00AA42C8">
        <w:rPr>
          <w:rFonts w:ascii="Tahoma" w:hAnsi="Tahoma" w:cs="Tahoma"/>
          <w:sz w:val="24"/>
          <w:szCs w:val="24"/>
          <w:shd w:val="clear" w:color="auto" w:fill="FFFFFF"/>
        </w:rPr>
        <w:t>9</w:t>
      </w:r>
      <w:r w:rsidR="00AA42C8" w:rsidRPr="00AA42C8">
        <w:rPr>
          <w:rFonts w:ascii="Tahoma" w:hAnsi="Tahoma" w:cs="Tahoma"/>
          <w:sz w:val="24"/>
          <w:szCs w:val="24"/>
          <w:shd w:val="clear" w:color="auto" w:fill="FFFFFF"/>
        </w:rPr>
        <w:t xml:space="preserve"> are o lungime de </w:t>
      </w:r>
      <w:r w:rsidR="00AA42C8">
        <w:rPr>
          <w:rFonts w:ascii="Tahoma" w:hAnsi="Tahoma" w:cs="Tahoma"/>
          <w:sz w:val="24"/>
          <w:szCs w:val="24"/>
          <w:shd w:val="clear" w:color="auto" w:fill="FFFFFF"/>
        </w:rPr>
        <w:t>2</w:t>
      </w:r>
      <w:r w:rsidR="00AA42C8" w:rsidRPr="00AA42C8">
        <w:rPr>
          <w:rFonts w:ascii="Tahoma" w:hAnsi="Tahoma" w:cs="Tahoma"/>
          <w:sz w:val="24"/>
          <w:szCs w:val="24"/>
          <w:shd w:val="clear" w:color="auto" w:fill="FFFFFF"/>
        </w:rPr>
        <w:t>,</w:t>
      </w:r>
      <w:r w:rsidR="00AA42C8">
        <w:rPr>
          <w:rFonts w:ascii="Tahoma" w:hAnsi="Tahoma" w:cs="Tahoma"/>
          <w:sz w:val="24"/>
          <w:szCs w:val="24"/>
          <w:shd w:val="clear" w:color="auto" w:fill="FFFFFF"/>
        </w:rPr>
        <w:t>0</w:t>
      </w:r>
      <w:r w:rsidR="00AA42C8" w:rsidRPr="00AA42C8">
        <w:rPr>
          <w:rFonts w:ascii="Tahoma" w:hAnsi="Tahoma" w:cs="Tahoma"/>
          <w:sz w:val="24"/>
          <w:szCs w:val="24"/>
          <w:shd w:val="clear" w:color="auto" w:fill="FFFFFF"/>
        </w:rPr>
        <w:t>00 km conform HG nr. 963/2002 privind atestarea domeniului public al județului Mehedinți, precum și al municipiilor, orașelor și comunelor din județul Mehedinți.</w:t>
      </w:r>
    </w:p>
    <w:p w:rsidR="00C551B2" w:rsidRPr="00D443F4" w:rsidRDefault="00DD0BC3" w:rsidP="00DD0BC3">
      <w:pPr>
        <w:jc w:val="both"/>
        <w:rPr>
          <w:rFonts w:ascii="Tahoma" w:hAnsi="Tahoma" w:cs="Tahoma"/>
          <w:b/>
          <w:sz w:val="24"/>
          <w:szCs w:val="24"/>
        </w:rPr>
      </w:pPr>
      <w:r w:rsidRPr="00D443F4">
        <w:rPr>
          <w:rFonts w:ascii="Tahoma" w:hAnsi="Tahoma" w:cs="Tahoma"/>
          <w:sz w:val="24"/>
          <w:szCs w:val="24"/>
        </w:rPr>
        <w:t xml:space="preserve">DC </w:t>
      </w:r>
      <w:r w:rsidR="00FE0D42" w:rsidRPr="00D443F4">
        <w:rPr>
          <w:rFonts w:ascii="Tahoma" w:hAnsi="Tahoma" w:cs="Tahoma"/>
          <w:sz w:val="24"/>
          <w:szCs w:val="24"/>
        </w:rPr>
        <w:t>49</w:t>
      </w:r>
      <w:r w:rsidRPr="00D443F4">
        <w:rPr>
          <w:rFonts w:ascii="Tahoma" w:hAnsi="Tahoma" w:cs="Tahoma"/>
          <w:sz w:val="24"/>
          <w:szCs w:val="24"/>
        </w:rPr>
        <w:t xml:space="preserve"> este în </w:t>
      </w:r>
      <w:r w:rsidR="003E28E9" w:rsidRPr="00D443F4">
        <w:rPr>
          <w:rFonts w:ascii="Tahoma" w:hAnsi="Tahoma" w:cs="Tahoma"/>
          <w:sz w:val="24"/>
          <w:szCs w:val="24"/>
        </w:rPr>
        <w:t>curs de reabilitare</w:t>
      </w:r>
      <w:r w:rsidR="00577E87">
        <w:rPr>
          <w:rFonts w:ascii="Tahoma" w:hAnsi="Tahoma" w:cs="Tahoma"/>
          <w:sz w:val="24"/>
          <w:szCs w:val="24"/>
        </w:rPr>
        <w:t>.</w:t>
      </w:r>
      <w:r w:rsidRPr="00D443F4">
        <w:rPr>
          <w:rFonts w:ascii="Tahoma" w:hAnsi="Tahoma" w:cs="Tahoma"/>
          <w:sz w:val="24"/>
          <w:szCs w:val="24"/>
        </w:rPr>
        <w:t xml:space="preserve"> </w:t>
      </w:r>
    </w:p>
    <w:p w:rsidR="007A0BE4" w:rsidRPr="00133123" w:rsidRDefault="007A0BE4" w:rsidP="007A0BE4">
      <w:pPr>
        <w:pStyle w:val="NoSpacing"/>
        <w:jc w:val="both"/>
        <w:rPr>
          <w:rFonts w:ascii="Tahoma" w:hAnsi="Tahoma" w:cs="Tahoma"/>
          <w:sz w:val="10"/>
          <w:szCs w:val="10"/>
        </w:rPr>
      </w:pPr>
    </w:p>
    <w:tbl>
      <w:tblPr>
        <w:tblStyle w:val="TableGrid"/>
        <w:tblW w:w="0" w:type="auto"/>
        <w:jc w:val="center"/>
        <w:tblInd w:w="108" w:type="dxa"/>
        <w:tblLook w:val="04A0" w:firstRow="1" w:lastRow="0" w:firstColumn="1" w:lastColumn="0" w:noHBand="0" w:noVBand="1"/>
      </w:tblPr>
      <w:tblGrid>
        <w:gridCol w:w="2210"/>
        <w:gridCol w:w="2337"/>
        <w:gridCol w:w="2387"/>
      </w:tblGrid>
      <w:tr w:rsidR="005B1021" w:rsidRPr="00C10271" w:rsidTr="005B1021">
        <w:trPr>
          <w:jc w:val="center"/>
        </w:trPr>
        <w:tc>
          <w:tcPr>
            <w:tcW w:w="2210" w:type="dxa"/>
          </w:tcPr>
          <w:p w:rsidR="005B1021" w:rsidRPr="00C10271" w:rsidRDefault="005B1021" w:rsidP="007A0BE4">
            <w:pPr>
              <w:jc w:val="both"/>
              <w:rPr>
                <w:rStyle w:val="Bodytext2"/>
                <w:rFonts w:ascii="Tahoma" w:hAnsi="Tahoma" w:cs="Tahoma"/>
                <w:b/>
                <w:color w:val="000000"/>
                <w:sz w:val="24"/>
                <w:szCs w:val="24"/>
              </w:rPr>
            </w:pPr>
            <w:r w:rsidRPr="00C10271">
              <w:rPr>
                <w:rStyle w:val="Bodytext2"/>
                <w:rFonts w:ascii="Tahoma" w:hAnsi="Tahoma" w:cs="Tahoma"/>
                <w:b/>
                <w:color w:val="000000"/>
                <w:sz w:val="24"/>
                <w:szCs w:val="24"/>
              </w:rPr>
              <w:t>DC</w:t>
            </w:r>
          </w:p>
        </w:tc>
        <w:tc>
          <w:tcPr>
            <w:tcW w:w="2337" w:type="dxa"/>
          </w:tcPr>
          <w:p w:rsidR="005B1021" w:rsidRPr="00C10271" w:rsidRDefault="005B1021" w:rsidP="007A0BE4">
            <w:pPr>
              <w:jc w:val="both"/>
              <w:rPr>
                <w:rStyle w:val="Bodytext2"/>
                <w:rFonts w:ascii="Tahoma" w:hAnsi="Tahoma" w:cs="Tahoma"/>
                <w:b/>
                <w:color w:val="000000"/>
                <w:sz w:val="24"/>
                <w:szCs w:val="24"/>
              </w:rPr>
            </w:pPr>
            <w:r w:rsidRPr="00C10271">
              <w:rPr>
                <w:rStyle w:val="Bodytext2"/>
                <w:rFonts w:ascii="Tahoma" w:hAnsi="Tahoma" w:cs="Tahoma"/>
                <w:b/>
                <w:color w:val="000000"/>
                <w:sz w:val="24"/>
                <w:szCs w:val="24"/>
              </w:rPr>
              <w:t>LUNGIME</w:t>
            </w:r>
          </w:p>
        </w:tc>
        <w:tc>
          <w:tcPr>
            <w:tcW w:w="2387" w:type="dxa"/>
          </w:tcPr>
          <w:p w:rsidR="005B1021" w:rsidRPr="00C10271" w:rsidRDefault="005B1021" w:rsidP="007A0BE4">
            <w:pPr>
              <w:jc w:val="both"/>
              <w:rPr>
                <w:rStyle w:val="Bodytext2"/>
                <w:rFonts w:ascii="Tahoma" w:hAnsi="Tahoma" w:cs="Tahoma"/>
                <w:b/>
                <w:color w:val="000000"/>
                <w:sz w:val="24"/>
                <w:szCs w:val="24"/>
              </w:rPr>
            </w:pPr>
            <w:r w:rsidRPr="00C10271">
              <w:rPr>
                <w:rStyle w:val="Bodytext2"/>
                <w:rFonts w:ascii="Tahoma" w:hAnsi="Tahoma" w:cs="Tahoma"/>
                <w:b/>
                <w:color w:val="000000"/>
                <w:sz w:val="24"/>
                <w:szCs w:val="24"/>
              </w:rPr>
              <w:t>MODERNIZATE</w:t>
            </w:r>
          </w:p>
        </w:tc>
      </w:tr>
      <w:tr w:rsidR="005B1021" w:rsidRPr="008F13A4" w:rsidTr="005B1021">
        <w:trPr>
          <w:jc w:val="center"/>
        </w:trPr>
        <w:tc>
          <w:tcPr>
            <w:tcW w:w="2210" w:type="dxa"/>
          </w:tcPr>
          <w:p w:rsidR="005B1021" w:rsidRPr="008F13A4" w:rsidRDefault="005B1021" w:rsidP="004B2936">
            <w:pPr>
              <w:jc w:val="both"/>
              <w:rPr>
                <w:rStyle w:val="Bodytext2"/>
                <w:rFonts w:ascii="Tahoma" w:hAnsi="Tahoma" w:cs="Tahoma"/>
                <w:sz w:val="24"/>
                <w:szCs w:val="24"/>
              </w:rPr>
            </w:pPr>
            <w:r w:rsidRPr="008F13A4">
              <w:rPr>
                <w:rStyle w:val="Bodytext2"/>
                <w:rFonts w:ascii="Tahoma" w:hAnsi="Tahoma" w:cs="Tahoma"/>
                <w:sz w:val="24"/>
                <w:szCs w:val="24"/>
              </w:rPr>
              <w:t>DC 3</w:t>
            </w:r>
          </w:p>
        </w:tc>
        <w:tc>
          <w:tcPr>
            <w:tcW w:w="2337" w:type="dxa"/>
          </w:tcPr>
          <w:p w:rsidR="005B1021" w:rsidRPr="008F13A4" w:rsidRDefault="005B1021" w:rsidP="00444CC8">
            <w:pPr>
              <w:jc w:val="both"/>
              <w:rPr>
                <w:rStyle w:val="Bodytext2"/>
                <w:rFonts w:ascii="Tahoma" w:hAnsi="Tahoma" w:cs="Tahoma"/>
                <w:sz w:val="24"/>
                <w:szCs w:val="24"/>
              </w:rPr>
            </w:pPr>
            <w:r w:rsidRPr="008F13A4">
              <w:rPr>
                <w:rStyle w:val="Bodytext2"/>
                <w:rFonts w:ascii="Tahoma" w:hAnsi="Tahoma" w:cs="Tahoma"/>
                <w:sz w:val="24"/>
                <w:szCs w:val="24"/>
              </w:rPr>
              <w:t xml:space="preserve">  </w:t>
            </w:r>
            <w:r w:rsidR="00444CC8" w:rsidRPr="008F13A4">
              <w:rPr>
                <w:rStyle w:val="Bodytext2"/>
                <w:rFonts w:ascii="Tahoma" w:hAnsi="Tahoma" w:cs="Tahoma"/>
                <w:sz w:val="24"/>
                <w:szCs w:val="24"/>
              </w:rPr>
              <w:t>1,6</w:t>
            </w:r>
            <w:r w:rsidR="004B2936" w:rsidRPr="008F13A4">
              <w:rPr>
                <w:rStyle w:val="Bodytext2"/>
                <w:rFonts w:ascii="Tahoma" w:hAnsi="Tahoma" w:cs="Tahoma"/>
                <w:sz w:val="24"/>
                <w:szCs w:val="24"/>
              </w:rPr>
              <w:t>50</w:t>
            </w:r>
            <w:r w:rsidR="00444CC8" w:rsidRPr="008F13A4">
              <w:rPr>
                <w:rStyle w:val="Bodytext2"/>
                <w:rFonts w:ascii="Tahoma" w:hAnsi="Tahoma" w:cs="Tahoma"/>
                <w:sz w:val="24"/>
                <w:szCs w:val="24"/>
              </w:rPr>
              <w:t xml:space="preserve"> </w:t>
            </w:r>
            <w:r w:rsidRPr="008F13A4">
              <w:rPr>
                <w:rStyle w:val="Bodytext2"/>
                <w:rFonts w:ascii="Tahoma" w:hAnsi="Tahoma" w:cs="Tahoma"/>
                <w:sz w:val="24"/>
                <w:szCs w:val="24"/>
              </w:rPr>
              <w:t>km</w:t>
            </w:r>
          </w:p>
        </w:tc>
        <w:tc>
          <w:tcPr>
            <w:tcW w:w="2387" w:type="dxa"/>
          </w:tcPr>
          <w:p w:rsidR="005B1021" w:rsidRPr="008F13A4" w:rsidRDefault="00444CC8" w:rsidP="007A0BE4">
            <w:pPr>
              <w:jc w:val="both"/>
              <w:rPr>
                <w:rStyle w:val="Bodytext2"/>
                <w:rFonts w:ascii="Tahoma" w:hAnsi="Tahoma" w:cs="Tahoma"/>
                <w:sz w:val="24"/>
                <w:szCs w:val="24"/>
              </w:rPr>
            </w:pPr>
            <w:r w:rsidRPr="008F13A4">
              <w:rPr>
                <w:rStyle w:val="Bodytext2"/>
                <w:rFonts w:ascii="Tahoma" w:hAnsi="Tahoma" w:cs="Tahoma"/>
                <w:sz w:val="24"/>
                <w:szCs w:val="24"/>
              </w:rPr>
              <w:t>1,650 km</w:t>
            </w:r>
          </w:p>
        </w:tc>
      </w:tr>
      <w:tr w:rsidR="005B1021" w:rsidRPr="008F13A4" w:rsidTr="005B1021">
        <w:trPr>
          <w:jc w:val="center"/>
        </w:trPr>
        <w:tc>
          <w:tcPr>
            <w:tcW w:w="2210" w:type="dxa"/>
          </w:tcPr>
          <w:p w:rsidR="005B1021" w:rsidRPr="008F13A4" w:rsidRDefault="005B1021" w:rsidP="004B2936">
            <w:pPr>
              <w:jc w:val="both"/>
              <w:rPr>
                <w:rStyle w:val="Bodytext2"/>
                <w:rFonts w:ascii="Tahoma" w:hAnsi="Tahoma" w:cs="Tahoma"/>
                <w:sz w:val="24"/>
                <w:szCs w:val="24"/>
              </w:rPr>
            </w:pPr>
            <w:r w:rsidRPr="008F13A4">
              <w:rPr>
                <w:rStyle w:val="Bodytext2"/>
                <w:rFonts w:ascii="Tahoma" w:hAnsi="Tahoma" w:cs="Tahoma"/>
                <w:sz w:val="24"/>
                <w:szCs w:val="24"/>
              </w:rPr>
              <w:t>DC 3</w:t>
            </w:r>
            <w:r w:rsidR="004B2936" w:rsidRPr="008F13A4">
              <w:rPr>
                <w:rStyle w:val="Bodytext2"/>
                <w:rFonts w:ascii="Tahoma" w:hAnsi="Tahoma" w:cs="Tahoma"/>
                <w:sz w:val="24"/>
                <w:szCs w:val="24"/>
              </w:rPr>
              <w:t>A</w:t>
            </w:r>
          </w:p>
        </w:tc>
        <w:tc>
          <w:tcPr>
            <w:tcW w:w="2337" w:type="dxa"/>
          </w:tcPr>
          <w:p w:rsidR="005B1021" w:rsidRPr="008F13A4" w:rsidRDefault="005B1021" w:rsidP="004B2936">
            <w:pPr>
              <w:jc w:val="both"/>
              <w:rPr>
                <w:rStyle w:val="Bodytext2"/>
                <w:rFonts w:ascii="Tahoma" w:hAnsi="Tahoma" w:cs="Tahoma"/>
                <w:sz w:val="24"/>
                <w:szCs w:val="24"/>
              </w:rPr>
            </w:pPr>
            <w:r w:rsidRPr="008F13A4">
              <w:rPr>
                <w:rStyle w:val="Bodytext2"/>
                <w:rFonts w:ascii="Tahoma" w:hAnsi="Tahoma" w:cs="Tahoma"/>
                <w:sz w:val="24"/>
                <w:szCs w:val="24"/>
              </w:rPr>
              <w:t xml:space="preserve">  </w:t>
            </w:r>
            <w:r w:rsidR="004B2936" w:rsidRPr="008F13A4">
              <w:rPr>
                <w:rStyle w:val="Bodytext2"/>
                <w:rFonts w:ascii="Tahoma" w:hAnsi="Tahoma" w:cs="Tahoma"/>
                <w:sz w:val="24"/>
                <w:szCs w:val="24"/>
              </w:rPr>
              <w:t>4,935</w:t>
            </w:r>
            <w:r w:rsidRPr="008F13A4">
              <w:rPr>
                <w:rStyle w:val="Bodytext2"/>
                <w:rFonts w:ascii="Tahoma" w:hAnsi="Tahoma" w:cs="Tahoma"/>
                <w:sz w:val="24"/>
                <w:szCs w:val="24"/>
              </w:rPr>
              <w:t xml:space="preserve"> km</w:t>
            </w:r>
          </w:p>
        </w:tc>
        <w:tc>
          <w:tcPr>
            <w:tcW w:w="2387" w:type="dxa"/>
          </w:tcPr>
          <w:p w:rsidR="005B1021" w:rsidRPr="008F13A4" w:rsidRDefault="00D964E1" w:rsidP="007A0BE4">
            <w:pPr>
              <w:jc w:val="both"/>
              <w:rPr>
                <w:rStyle w:val="Bodytext2"/>
                <w:rFonts w:ascii="Tahoma" w:hAnsi="Tahoma" w:cs="Tahoma"/>
                <w:sz w:val="24"/>
                <w:szCs w:val="24"/>
              </w:rPr>
            </w:pPr>
            <w:r w:rsidRPr="008F13A4">
              <w:rPr>
                <w:rStyle w:val="Bodytext2"/>
                <w:rFonts w:ascii="Tahoma" w:hAnsi="Tahoma" w:cs="Tahoma"/>
                <w:sz w:val="24"/>
                <w:szCs w:val="24"/>
              </w:rPr>
              <w:t>4,935 km</w:t>
            </w:r>
          </w:p>
        </w:tc>
      </w:tr>
      <w:tr w:rsidR="005B1021" w:rsidRPr="008F13A4" w:rsidTr="005B1021">
        <w:trPr>
          <w:jc w:val="center"/>
        </w:trPr>
        <w:tc>
          <w:tcPr>
            <w:tcW w:w="2210" w:type="dxa"/>
          </w:tcPr>
          <w:p w:rsidR="005B1021" w:rsidRPr="008F13A4" w:rsidRDefault="005B1021" w:rsidP="004B2936">
            <w:pPr>
              <w:jc w:val="both"/>
              <w:rPr>
                <w:rStyle w:val="Bodytext2"/>
                <w:rFonts w:ascii="Tahoma" w:hAnsi="Tahoma" w:cs="Tahoma"/>
                <w:sz w:val="24"/>
                <w:szCs w:val="24"/>
              </w:rPr>
            </w:pPr>
            <w:r w:rsidRPr="008F13A4">
              <w:rPr>
                <w:rStyle w:val="Bodytext2"/>
                <w:rFonts w:ascii="Tahoma" w:hAnsi="Tahoma" w:cs="Tahoma"/>
                <w:sz w:val="24"/>
                <w:szCs w:val="24"/>
              </w:rPr>
              <w:t xml:space="preserve">DC </w:t>
            </w:r>
            <w:r w:rsidR="004B2936" w:rsidRPr="008F13A4">
              <w:rPr>
                <w:rStyle w:val="Bodytext2"/>
                <w:rFonts w:ascii="Tahoma" w:hAnsi="Tahoma" w:cs="Tahoma"/>
                <w:sz w:val="24"/>
                <w:szCs w:val="24"/>
              </w:rPr>
              <w:t>4</w:t>
            </w:r>
          </w:p>
        </w:tc>
        <w:tc>
          <w:tcPr>
            <w:tcW w:w="2337" w:type="dxa"/>
          </w:tcPr>
          <w:p w:rsidR="005B1021" w:rsidRPr="008F13A4" w:rsidRDefault="005B1021" w:rsidP="00C803B4">
            <w:pPr>
              <w:jc w:val="both"/>
              <w:rPr>
                <w:rStyle w:val="Bodytext2"/>
                <w:rFonts w:ascii="Tahoma" w:hAnsi="Tahoma" w:cs="Tahoma"/>
                <w:sz w:val="24"/>
                <w:szCs w:val="24"/>
              </w:rPr>
            </w:pPr>
            <w:r w:rsidRPr="008F13A4">
              <w:rPr>
                <w:rStyle w:val="Bodytext2"/>
                <w:rFonts w:ascii="Tahoma" w:hAnsi="Tahoma" w:cs="Tahoma"/>
                <w:sz w:val="24"/>
                <w:szCs w:val="24"/>
              </w:rPr>
              <w:t xml:space="preserve">  5,000 km</w:t>
            </w:r>
          </w:p>
        </w:tc>
        <w:tc>
          <w:tcPr>
            <w:tcW w:w="2387" w:type="dxa"/>
          </w:tcPr>
          <w:p w:rsidR="005B1021" w:rsidRPr="008F13A4" w:rsidRDefault="005B1021" w:rsidP="007A0BE4">
            <w:pPr>
              <w:jc w:val="both"/>
              <w:rPr>
                <w:rStyle w:val="Bodytext2"/>
                <w:rFonts w:ascii="Tahoma" w:hAnsi="Tahoma" w:cs="Tahoma"/>
                <w:sz w:val="24"/>
                <w:szCs w:val="24"/>
              </w:rPr>
            </w:pPr>
            <w:r w:rsidRPr="008F13A4">
              <w:rPr>
                <w:rStyle w:val="Bodytext2"/>
                <w:rFonts w:ascii="Tahoma" w:hAnsi="Tahoma" w:cs="Tahoma"/>
                <w:sz w:val="24"/>
                <w:szCs w:val="24"/>
              </w:rPr>
              <w:t>5,000</w:t>
            </w:r>
            <w:r w:rsidR="00ED1BE6" w:rsidRPr="008F13A4">
              <w:rPr>
                <w:rStyle w:val="Bodytext2"/>
                <w:rFonts w:ascii="Tahoma" w:hAnsi="Tahoma" w:cs="Tahoma"/>
                <w:sz w:val="24"/>
                <w:szCs w:val="24"/>
              </w:rPr>
              <w:t xml:space="preserve"> km</w:t>
            </w:r>
          </w:p>
        </w:tc>
      </w:tr>
      <w:tr w:rsidR="005B1021" w:rsidRPr="008F13A4" w:rsidTr="005B1021">
        <w:trPr>
          <w:jc w:val="center"/>
        </w:trPr>
        <w:tc>
          <w:tcPr>
            <w:tcW w:w="2210" w:type="dxa"/>
          </w:tcPr>
          <w:p w:rsidR="005B1021" w:rsidRPr="008F13A4" w:rsidRDefault="005B1021" w:rsidP="004B2936">
            <w:pPr>
              <w:jc w:val="both"/>
              <w:rPr>
                <w:rStyle w:val="Bodytext2"/>
                <w:rFonts w:ascii="Tahoma" w:hAnsi="Tahoma" w:cs="Tahoma"/>
                <w:sz w:val="24"/>
                <w:szCs w:val="24"/>
              </w:rPr>
            </w:pPr>
            <w:r w:rsidRPr="008F13A4">
              <w:rPr>
                <w:rStyle w:val="Bodytext2"/>
                <w:rFonts w:ascii="Tahoma" w:hAnsi="Tahoma" w:cs="Tahoma"/>
                <w:sz w:val="24"/>
                <w:szCs w:val="24"/>
              </w:rPr>
              <w:t xml:space="preserve">DC </w:t>
            </w:r>
            <w:r w:rsidR="004B2936" w:rsidRPr="008F13A4">
              <w:rPr>
                <w:rStyle w:val="Bodytext2"/>
                <w:rFonts w:ascii="Tahoma" w:hAnsi="Tahoma" w:cs="Tahoma"/>
                <w:sz w:val="24"/>
                <w:szCs w:val="24"/>
              </w:rPr>
              <w:t>49</w:t>
            </w:r>
          </w:p>
        </w:tc>
        <w:tc>
          <w:tcPr>
            <w:tcW w:w="2337" w:type="dxa"/>
          </w:tcPr>
          <w:p w:rsidR="005B1021" w:rsidRPr="008F13A4" w:rsidRDefault="004B2936" w:rsidP="007A0BE4">
            <w:pPr>
              <w:jc w:val="both"/>
              <w:rPr>
                <w:rStyle w:val="Bodytext2"/>
                <w:rFonts w:ascii="Tahoma" w:hAnsi="Tahoma" w:cs="Tahoma"/>
                <w:sz w:val="24"/>
                <w:szCs w:val="24"/>
              </w:rPr>
            </w:pPr>
            <w:r w:rsidRPr="008F13A4">
              <w:rPr>
                <w:rStyle w:val="Bodytext2"/>
                <w:rFonts w:ascii="Tahoma" w:hAnsi="Tahoma" w:cs="Tahoma"/>
                <w:sz w:val="24"/>
                <w:szCs w:val="24"/>
              </w:rPr>
              <w:t xml:space="preserve">  2,000</w:t>
            </w:r>
            <w:r w:rsidR="005B1021" w:rsidRPr="008F13A4">
              <w:rPr>
                <w:rStyle w:val="Bodytext2"/>
                <w:rFonts w:ascii="Tahoma" w:hAnsi="Tahoma" w:cs="Tahoma"/>
                <w:sz w:val="24"/>
                <w:szCs w:val="24"/>
              </w:rPr>
              <w:t xml:space="preserve"> km</w:t>
            </w:r>
          </w:p>
        </w:tc>
        <w:tc>
          <w:tcPr>
            <w:tcW w:w="2387" w:type="dxa"/>
          </w:tcPr>
          <w:p w:rsidR="005B1021" w:rsidRPr="008F13A4" w:rsidRDefault="00ED1BE6" w:rsidP="007A0BE4">
            <w:pPr>
              <w:jc w:val="both"/>
              <w:rPr>
                <w:rStyle w:val="Bodytext2"/>
                <w:rFonts w:ascii="Tahoma" w:hAnsi="Tahoma" w:cs="Tahoma"/>
                <w:sz w:val="24"/>
                <w:szCs w:val="24"/>
              </w:rPr>
            </w:pPr>
            <w:r w:rsidRPr="008F13A4">
              <w:rPr>
                <w:rStyle w:val="Bodytext2"/>
                <w:rFonts w:ascii="Tahoma" w:hAnsi="Tahoma" w:cs="Tahoma"/>
                <w:sz w:val="24"/>
                <w:szCs w:val="24"/>
              </w:rPr>
              <w:t>2,000 km</w:t>
            </w:r>
          </w:p>
        </w:tc>
      </w:tr>
      <w:tr w:rsidR="005B1021" w:rsidRPr="008F13A4" w:rsidTr="005B1021">
        <w:trPr>
          <w:jc w:val="center"/>
        </w:trPr>
        <w:tc>
          <w:tcPr>
            <w:tcW w:w="2210" w:type="dxa"/>
          </w:tcPr>
          <w:p w:rsidR="005B1021" w:rsidRPr="008F13A4" w:rsidRDefault="005B1021" w:rsidP="007A0BE4">
            <w:pPr>
              <w:jc w:val="both"/>
              <w:rPr>
                <w:rStyle w:val="Bodytext2"/>
                <w:rFonts w:ascii="Tahoma" w:hAnsi="Tahoma" w:cs="Tahoma"/>
                <w:b/>
                <w:sz w:val="24"/>
                <w:szCs w:val="24"/>
              </w:rPr>
            </w:pPr>
            <w:r w:rsidRPr="008F13A4">
              <w:rPr>
                <w:rStyle w:val="Bodytext2"/>
                <w:rFonts w:ascii="Tahoma" w:hAnsi="Tahoma" w:cs="Tahoma"/>
                <w:b/>
                <w:sz w:val="24"/>
                <w:szCs w:val="24"/>
              </w:rPr>
              <w:t>TOTAL</w:t>
            </w:r>
          </w:p>
        </w:tc>
        <w:tc>
          <w:tcPr>
            <w:tcW w:w="2337" w:type="dxa"/>
          </w:tcPr>
          <w:p w:rsidR="005B1021" w:rsidRPr="008F13A4" w:rsidRDefault="00ED1BE6" w:rsidP="00C803B4">
            <w:pPr>
              <w:jc w:val="both"/>
              <w:rPr>
                <w:rStyle w:val="Bodytext2"/>
                <w:rFonts w:ascii="Tahoma" w:hAnsi="Tahoma" w:cs="Tahoma"/>
                <w:b/>
                <w:sz w:val="24"/>
                <w:szCs w:val="24"/>
              </w:rPr>
            </w:pPr>
            <w:r w:rsidRPr="008F13A4">
              <w:rPr>
                <w:rStyle w:val="Bodytext2"/>
                <w:rFonts w:ascii="Tahoma" w:hAnsi="Tahoma" w:cs="Tahoma"/>
                <w:b/>
                <w:sz w:val="24"/>
                <w:szCs w:val="24"/>
              </w:rPr>
              <w:t>13,585</w:t>
            </w:r>
            <w:r w:rsidR="005B1021" w:rsidRPr="008F13A4">
              <w:rPr>
                <w:rStyle w:val="Bodytext2"/>
                <w:rFonts w:ascii="Tahoma" w:hAnsi="Tahoma" w:cs="Tahoma"/>
                <w:b/>
                <w:sz w:val="24"/>
                <w:szCs w:val="24"/>
              </w:rPr>
              <w:t xml:space="preserve"> km</w:t>
            </w:r>
          </w:p>
        </w:tc>
        <w:tc>
          <w:tcPr>
            <w:tcW w:w="2387" w:type="dxa"/>
          </w:tcPr>
          <w:p w:rsidR="005B1021" w:rsidRPr="008F13A4" w:rsidRDefault="00ED1BE6" w:rsidP="007A0BE4">
            <w:pPr>
              <w:jc w:val="both"/>
              <w:rPr>
                <w:rStyle w:val="Bodytext2"/>
                <w:rFonts w:ascii="Tahoma" w:hAnsi="Tahoma" w:cs="Tahoma"/>
                <w:b/>
                <w:sz w:val="24"/>
                <w:szCs w:val="24"/>
              </w:rPr>
            </w:pPr>
            <w:r w:rsidRPr="008F13A4">
              <w:rPr>
                <w:rStyle w:val="Bodytext2"/>
                <w:rFonts w:ascii="Tahoma" w:hAnsi="Tahoma" w:cs="Tahoma"/>
                <w:b/>
                <w:sz w:val="24"/>
                <w:szCs w:val="24"/>
              </w:rPr>
              <w:t>13,585 km</w:t>
            </w:r>
          </w:p>
        </w:tc>
      </w:tr>
    </w:tbl>
    <w:p w:rsidR="009512F5" w:rsidRPr="00133123" w:rsidRDefault="009512F5" w:rsidP="00DD0BC3">
      <w:pPr>
        <w:jc w:val="both"/>
        <w:rPr>
          <w:rFonts w:ascii="Tahoma" w:hAnsi="Tahoma" w:cs="Tahoma"/>
          <w:sz w:val="16"/>
          <w:szCs w:val="16"/>
          <w:shd w:val="clear" w:color="auto" w:fill="FFFFFF"/>
        </w:rPr>
      </w:pPr>
    </w:p>
    <w:p w:rsidR="00DD0BC3" w:rsidRPr="00FE0D42" w:rsidRDefault="00DD0BC3" w:rsidP="00DD0BC3">
      <w:pPr>
        <w:jc w:val="both"/>
        <w:rPr>
          <w:rFonts w:ascii="Tahoma" w:hAnsi="Tahoma" w:cs="Tahoma"/>
          <w:color w:val="FF0000"/>
          <w:sz w:val="24"/>
          <w:szCs w:val="24"/>
        </w:rPr>
      </w:pPr>
      <w:r w:rsidRPr="0007004B">
        <w:rPr>
          <w:rFonts w:ascii="Tahoma" w:hAnsi="Tahoma" w:cs="Tahoma"/>
          <w:b/>
          <w:sz w:val="24"/>
          <w:szCs w:val="24"/>
        </w:rPr>
        <w:t xml:space="preserve">Drumuri </w:t>
      </w:r>
      <w:r w:rsidR="0007004B" w:rsidRPr="0007004B">
        <w:rPr>
          <w:rFonts w:ascii="Tahoma" w:hAnsi="Tahoma" w:cs="Tahoma"/>
          <w:b/>
          <w:sz w:val="24"/>
          <w:szCs w:val="24"/>
        </w:rPr>
        <w:t>exploatare</w:t>
      </w:r>
      <w:r w:rsidRPr="0007004B">
        <w:rPr>
          <w:rFonts w:ascii="Tahoma" w:hAnsi="Tahoma" w:cs="Tahoma"/>
          <w:sz w:val="24"/>
          <w:szCs w:val="24"/>
        </w:rPr>
        <w:t xml:space="preserve"> – </w:t>
      </w:r>
      <w:r w:rsidR="005E3D82">
        <w:rPr>
          <w:rFonts w:ascii="Tahoma" w:hAnsi="Tahoma" w:cs="Tahoma"/>
          <w:sz w:val="24"/>
          <w:szCs w:val="24"/>
        </w:rPr>
        <w:t>98,86</w:t>
      </w:r>
      <w:r w:rsidRPr="0007004B">
        <w:rPr>
          <w:rFonts w:ascii="Tahoma" w:hAnsi="Tahoma" w:cs="Tahoma"/>
          <w:sz w:val="24"/>
          <w:szCs w:val="24"/>
        </w:rPr>
        <w:t xml:space="preserve"> km – </w:t>
      </w:r>
      <w:r w:rsidR="001F54A8">
        <w:rPr>
          <w:rFonts w:ascii="Tahoma" w:hAnsi="Tahoma" w:cs="Tahoma"/>
          <w:sz w:val="24"/>
          <w:szCs w:val="24"/>
        </w:rPr>
        <w:t>din care 10,64% drumu</w:t>
      </w:r>
      <w:r w:rsidR="00A808CF">
        <w:rPr>
          <w:rFonts w:ascii="Tahoma" w:hAnsi="Tahoma" w:cs="Tahoma"/>
          <w:sz w:val="24"/>
          <w:szCs w:val="24"/>
        </w:rPr>
        <w:t xml:space="preserve">ri </w:t>
      </w:r>
      <w:r w:rsidR="001F54A8">
        <w:rPr>
          <w:rFonts w:ascii="Tahoma" w:hAnsi="Tahoma" w:cs="Tahoma"/>
          <w:sz w:val="24"/>
          <w:szCs w:val="24"/>
        </w:rPr>
        <w:t>modernizate,</w:t>
      </w:r>
      <w:r w:rsidR="00CF18F9">
        <w:rPr>
          <w:rFonts w:ascii="Tahoma" w:hAnsi="Tahoma" w:cs="Tahoma"/>
          <w:sz w:val="24"/>
          <w:szCs w:val="24"/>
        </w:rPr>
        <w:t xml:space="preserve"> respectiv: Dealu cu</w:t>
      </w:r>
      <w:r w:rsidR="00A808CF">
        <w:rPr>
          <w:rFonts w:ascii="Tahoma" w:hAnsi="Tahoma" w:cs="Tahoma"/>
          <w:sz w:val="24"/>
          <w:szCs w:val="24"/>
        </w:rPr>
        <w:t xml:space="preserve"> Pini </w:t>
      </w:r>
      <w:r w:rsidR="00A808CF" w:rsidRPr="00A808CF">
        <w:rPr>
          <w:rFonts w:ascii="Tahoma" w:hAnsi="Tahoma" w:cs="Tahoma"/>
          <w:sz w:val="24"/>
          <w:szCs w:val="24"/>
        </w:rPr>
        <w:t xml:space="preserve">- Marginea 1,600km, </w:t>
      </w:r>
      <w:r w:rsidR="00A808CF">
        <w:rPr>
          <w:rFonts w:ascii="Tahoma" w:hAnsi="Tahoma" w:cs="Tahoma"/>
          <w:sz w:val="24"/>
          <w:szCs w:val="24"/>
        </w:rPr>
        <w:t xml:space="preserve">Dahoaca – Gornenți 1,400km, Malarișca – Jupânești 4,000km, </w:t>
      </w:r>
      <w:r w:rsidR="00946014">
        <w:rPr>
          <w:rFonts w:ascii="Tahoma" w:hAnsi="Tahoma" w:cs="Tahoma"/>
          <w:sz w:val="24"/>
          <w:szCs w:val="24"/>
        </w:rPr>
        <w:t xml:space="preserve">Malarișca – DJ607C 0,802km, </w:t>
      </w:r>
      <w:r w:rsidR="00654661">
        <w:rPr>
          <w:rFonts w:ascii="Tahoma" w:hAnsi="Tahoma" w:cs="Tahoma"/>
          <w:sz w:val="24"/>
          <w:szCs w:val="24"/>
        </w:rPr>
        <w:t>Zidelnic – Ponoarat 1,000km, Pelog – Zidelnic 1,000km, Malarișca – Cireșu 0,715km,</w:t>
      </w:r>
      <w:r w:rsidR="001F54A8">
        <w:rPr>
          <w:rFonts w:ascii="Tahoma" w:hAnsi="Tahoma" w:cs="Tahoma"/>
          <w:sz w:val="24"/>
          <w:szCs w:val="24"/>
        </w:rPr>
        <w:t xml:space="preserve"> restul </w:t>
      </w:r>
      <w:r w:rsidR="005E3D82">
        <w:rPr>
          <w:rFonts w:ascii="Tahoma" w:hAnsi="Tahoma" w:cs="Tahoma"/>
          <w:sz w:val="24"/>
          <w:szCs w:val="24"/>
        </w:rPr>
        <w:t>drumuri</w:t>
      </w:r>
      <w:r w:rsidR="00654661">
        <w:rPr>
          <w:rFonts w:ascii="Tahoma" w:hAnsi="Tahoma" w:cs="Tahoma"/>
          <w:sz w:val="24"/>
          <w:szCs w:val="24"/>
        </w:rPr>
        <w:t>lor sunt</w:t>
      </w:r>
      <w:r w:rsidR="005E3D82">
        <w:rPr>
          <w:rFonts w:ascii="Tahoma" w:hAnsi="Tahoma" w:cs="Tahoma"/>
          <w:sz w:val="24"/>
          <w:szCs w:val="24"/>
        </w:rPr>
        <w:t xml:space="preserve"> nemodernizate, din pământ.</w:t>
      </w:r>
    </w:p>
    <w:p w:rsidR="0017593D" w:rsidRPr="00B51B45" w:rsidRDefault="00DD0BC3" w:rsidP="0005430E">
      <w:pPr>
        <w:jc w:val="both"/>
        <w:rPr>
          <w:rFonts w:ascii="Tahoma" w:hAnsi="Tahoma" w:cs="Tahoma"/>
          <w:sz w:val="24"/>
          <w:szCs w:val="24"/>
        </w:rPr>
      </w:pPr>
      <w:r w:rsidRPr="00B51B45">
        <w:rPr>
          <w:rFonts w:ascii="Tahoma" w:hAnsi="Tahoma" w:cs="Tahoma"/>
          <w:b/>
          <w:sz w:val="24"/>
          <w:szCs w:val="24"/>
        </w:rPr>
        <w:t xml:space="preserve">Ulițe sătești </w:t>
      </w:r>
      <w:r w:rsidRPr="00B51B45">
        <w:rPr>
          <w:rFonts w:ascii="Tahoma" w:hAnsi="Tahoma" w:cs="Tahoma"/>
          <w:sz w:val="24"/>
          <w:szCs w:val="24"/>
        </w:rPr>
        <w:t xml:space="preserve">– </w:t>
      </w:r>
      <w:r w:rsidR="00355D3C" w:rsidRPr="00B51B45">
        <w:rPr>
          <w:rFonts w:ascii="Tahoma" w:hAnsi="Tahoma" w:cs="Tahoma"/>
          <w:sz w:val="24"/>
          <w:szCs w:val="24"/>
        </w:rPr>
        <w:t>11,520</w:t>
      </w:r>
      <w:r w:rsidRPr="00B51B45">
        <w:rPr>
          <w:rFonts w:ascii="Tahoma" w:hAnsi="Tahoma" w:cs="Tahoma"/>
          <w:sz w:val="24"/>
          <w:szCs w:val="24"/>
        </w:rPr>
        <w:t xml:space="preserve"> km</w:t>
      </w:r>
      <w:r w:rsidR="00457900" w:rsidRPr="00B51B45">
        <w:rPr>
          <w:rFonts w:ascii="Tahoma" w:hAnsi="Tahoma" w:cs="Tahoma"/>
          <w:sz w:val="24"/>
          <w:szCs w:val="24"/>
        </w:rPr>
        <w:t xml:space="preserve"> din care 25% sunt modernizate</w:t>
      </w:r>
      <w:r w:rsidRPr="00B51B45">
        <w:rPr>
          <w:rFonts w:ascii="Tahoma" w:hAnsi="Tahoma" w:cs="Tahoma"/>
          <w:sz w:val="24"/>
          <w:szCs w:val="24"/>
        </w:rPr>
        <w:t xml:space="preserve">. Structura acestora este diferită de la o localitate la alta, în funcţie de </w:t>
      </w:r>
      <w:r w:rsidR="00355D3C" w:rsidRPr="00B51B45">
        <w:rPr>
          <w:rFonts w:ascii="Tahoma" w:hAnsi="Tahoma" w:cs="Tahoma"/>
          <w:sz w:val="24"/>
          <w:szCs w:val="24"/>
        </w:rPr>
        <w:t>specificul</w:t>
      </w:r>
      <w:r w:rsidR="00B03111" w:rsidRPr="00B51B45">
        <w:rPr>
          <w:rFonts w:ascii="Tahoma" w:hAnsi="Tahoma" w:cs="Tahoma"/>
          <w:sz w:val="24"/>
          <w:szCs w:val="24"/>
        </w:rPr>
        <w:t xml:space="preserve"> fiecărei localităţi în parte</w:t>
      </w:r>
      <w:r w:rsidR="00355D3C" w:rsidRPr="00B51B45">
        <w:rPr>
          <w:rFonts w:ascii="Tahoma" w:hAnsi="Tahoma" w:cs="Tahoma"/>
          <w:sz w:val="24"/>
          <w:szCs w:val="24"/>
        </w:rPr>
        <w:t xml:space="preserve"> </w:t>
      </w:r>
    </w:p>
    <w:p w:rsidR="0005430E" w:rsidRPr="00DD0BC3" w:rsidRDefault="00DD0BC3" w:rsidP="0005430E">
      <w:pPr>
        <w:jc w:val="both"/>
        <w:rPr>
          <w:rFonts w:ascii="Tahoma" w:hAnsi="Tahoma" w:cs="Tahoma"/>
          <w:sz w:val="24"/>
          <w:szCs w:val="24"/>
        </w:rPr>
      </w:pPr>
      <w:r w:rsidRPr="00DD0BC3">
        <w:rPr>
          <w:rFonts w:ascii="Tahoma" w:hAnsi="Tahoma" w:cs="Tahoma"/>
          <w:sz w:val="24"/>
          <w:szCs w:val="24"/>
        </w:rPr>
        <w:t>Circulaţia pietonală în interiorul localităţilor se realizează în general pe lateralele străzilor şi/sau acostamente. În general nu există trotuare amenajate. Odată cu modernizarea străzilor s-au realizat, pe lângă partea carosabilă şi lucrările de artă aferente (podeţe, rigole de scurgere a apelor pluviale), dar fără trotua</w:t>
      </w:r>
      <w:r w:rsidR="00B03111">
        <w:rPr>
          <w:rFonts w:ascii="Tahoma" w:hAnsi="Tahoma" w:cs="Tahoma"/>
          <w:sz w:val="24"/>
          <w:szCs w:val="24"/>
        </w:rPr>
        <w:t>re pentru circulaţia pietonală.</w:t>
      </w:r>
    </w:p>
    <w:p w:rsidR="0005430E" w:rsidRPr="00DD0BC3" w:rsidRDefault="0005430E" w:rsidP="00DD0BC3">
      <w:pPr>
        <w:jc w:val="both"/>
        <w:rPr>
          <w:rFonts w:ascii="Tahoma" w:hAnsi="Tahoma" w:cs="Tahoma"/>
          <w:sz w:val="24"/>
          <w:szCs w:val="24"/>
        </w:rPr>
      </w:pPr>
      <w:r w:rsidRPr="00DD0BC3">
        <w:rPr>
          <w:rFonts w:ascii="Tahoma" w:hAnsi="Tahoma" w:cs="Tahoma"/>
          <w:b/>
          <w:sz w:val="24"/>
          <w:szCs w:val="24"/>
        </w:rPr>
        <w:t>Drumuri vicinale</w:t>
      </w:r>
      <w:r w:rsidRPr="00DD0BC3">
        <w:rPr>
          <w:rFonts w:ascii="Tahoma" w:hAnsi="Tahoma" w:cs="Tahoma"/>
          <w:sz w:val="24"/>
          <w:szCs w:val="24"/>
        </w:rPr>
        <w:t xml:space="preserve"> –</w:t>
      </w:r>
      <w:r w:rsidRPr="00FE0D42">
        <w:rPr>
          <w:rFonts w:ascii="Tahoma" w:hAnsi="Tahoma" w:cs="Tahoma"/>
          <w:color w:val="FF0000"/>
          <w:sz w:val="24"/>
          <w:szCs w:val="24"/>
        </w:rPr>
        <w:t xml:space="preserve"> </w:t>
      </w:r>
      <w:r w:rsidR="008400BE" w:rsidRPr="008400BE">
        <w:rPr>
          <w:rFonts w:ascii="Tahoma" w:hAnsi="Tahoma" w:cs="Tahoma"/>
          <w:sz w:val="24"/>
          <w:szCs w:val="24"/>
        </w:rPr>
        <w:t>6,00</w:t>
      </w:r>
      <w:r w:rsidRPr="008400BE">
        <w:rPr>
          <w:rFonts w:ascii="Tahoma" w:hAnsi="Tahoma" w:cs="Tahoma"/>
          <w:sz w:val="24"/>
          <w:szCs w:val="24"/>
        </w:rPr>
        <w:t xml:space="preserve">km. </w:t>
      </w:r>
      <w:r w:rsidRPr="00DD0BC3">
        <w:rPr>
          <w:rFonts w:ascii="Tahoma" w:hAnsi="Tahoma" w:cs="Tahoma"/>
          <w:sz w:val="24"/>
          <w:szCs w:val="24"/>
        </w:rPr>
        <w:t xml:space="preserve">Aceste </w:t>
      </w:r>
      <w:r w:rsidR="008400BE">
        <w:rPr>
          <w:rFonts w:ascii="Tahoma" w:hAnsi="Tahoma" w:cs="Tahoma"/>
          <w:sz w:val="24"/>
          <w:szCs w:val="24"/>
        </w:rPr>
        <w:t xml:space="preserve">2 </w:t>
      </w:r>
      <w:r w:rsidRPr="00DD0BC3">
        <w:rPr>
          <w:rFonts w:ascii="Tahoma" w:hAnsi="Tahoma" w:cs="Tahoma"/>
          <w:sz w:val="24"/>
          <w:szCs w:val="24"/>
        </w:rPr>
        <w:t>drumuri</w:t>
      </w:r>
      <w:r w:rsidR="008400BE">
        <w:rPr>
          <w:rFonts w:ascii="Tahoma" w:hAnsi="Tahoma" w:cs="Tahoma"/>
          <w:sz w:val="24"/>
          <w:szCs w:val="24"/>
        </w:rPr>
        <w:t xml:space="preserve">, </w:t>
      </w:r>
      <w:r w:rsidR="008400BE" w:rsidRPr="008400BE">
        <w:rPr>
          <w:rFonts w:ascii="Tahoma" w:hAnsi="Tahoma" w:cs="Tahoma"/>
          <w:sz w:val="24"/>
          <w:szCs w:val="24"/>
        </w:rPr>
        <w:t>BOLOVANI - SARAFINEȘTI și PODENI - BOLOVANI</w:t>
      </w:r>
      <w:r w:rsidRPr="00DD0BC3">
        <w:rPr>
          <w:rFonts w:ascii="Tahoma" w:hAnsi="Tahoma" w:cs="Tahoma"/>
          <w:sz w:val="24"/>
          <w:szCs w:val="24"/>
        </w:rPr>
        <w:t xml:space="preserve"> străbat zonele cu un potenţial natural deosebit, insuficient valorificat, </w:t>
      </w:r>
      <w:r w:rsidR="008400BE">
        <w:rPr>
          <w:rFonts w:ascii="Tahoma" w:hAnsi="Tahoma" w:cs="Tahoma"/>
          <w:sz w:val="24"/>
          <w:szCs w:val="24"/>
        </w:rPr>
        <w:t>deși acestea sunt asfaltate.</w:t>
      </w:r>
      <w:r w:rsidR="00231EB7">
        <w:rPr>
          <w:rFonts w:ascii="Tahoma" w:hAnsi="Tahoma" w:cs="Tahoma"/>
          <w:sz w:val="24"/>
          <w:szCs w:val="24"/>
        </w:rPr>
        <w:t xml:space="preserve"> </w:t>
      </w:r>
    </w:p>
    <w:p w:rsidR="00DD0BC3" w:rsidRPr="00DD0BC3" w:rsidRDefault="00DD0BC3" w:rsidP="00DD0BC3">
      <w:pPr>
        <w:jc w:val="both"/>
        <w:rPr>
          <w:rFonts w:ascii="Tahoma" w:hAnsi="Tahoma" w:cs="Tahoma"/>
          <w:sz w:val="24"/>
          <w:szCs w:val="24"/>
        </w:rPr>
      </w:pPr>
      <w:r w:rsidRPr="00DD0BC3">
        <w:rPr>
          <w:rFonts w:ascii="Tahoma" w:hAnsi="Tahoma" w:cs="Tahoma"/>
          <w:b/>
          <w:sz w:val="24"/>
          <w:szCs w:val="24"/>
        </w:rPr>
        <w:t>Podurile, podețele:</w:t>
      </w:r>
      <w:r w:rsidRPr="00DD0BC3">
        <w:rPr>
          <w:rFonts w:ascii="Tahoma" w:hAnsi="Tahoma" w:cs="Tahoma"/>
          <w:sz w:val="24"/>
          <w:szCs w:val="24"/>
        </w:rPr>
        <w:t xml:space="preserve"> La nivelul teritoriului administrativ al comunei </w:t>
      </w:r>
      <w:r w:rsidR="005E2F72">
        <w:rPr>
          <w:rFonts w:ascii="Tahoma" w:hAnsi="Tahoma" w:cs="Tahoma"/>
          <w:sz w:val="24"/>
          <w:szCs w:val="24"/>
        </w:rPr>
        <w:t>Podeni</w:t>
      </w:r>
      <w:r w:rsidRPr="00DD0BC3">
        <w:rPr>
          <w:rFonts w:ascii="Tahoma" w:hAnsi="Tahoma" w:cs="Tahoma"/>
          <w:sz w:val="24"/>
          <w:szCs w:val="24"/>
        </w:rPr>
        <w:t xml:space="preserve"> acest tip de infrastructură este reprezentată prin mai multe poduri şi podeţe care asigură trecerea principalelor cursuri de apă, dar și a unor ogașe, pâraie, canale, torenți specifice reliefului. Acestea sunt situate la nivelul drumurilor comunale și sătești. </w:t>
      </w:r>
    </w:p>
    <w:p w:rsidR="00DD0BC3" w:rsidRDefault="00DD0BC3" w:rsidP="0087761A">
      <w:pPr>
        <w:jc w:val="both"/>
        <w:rPr>
          <w:rFonts w:ascii="Tahoma" w:hAnsi="Tahoma" w:cs="Tahoma"/>
          <w:sz w:val="24"/>
          <w:szCs w:val="24"/>
        </w:rPr>
      </w:pPr>
      <w:r w:rsidRPr="00B061DE">
        <w:rPr>
          <w:rFonts w:ascii="Tahoma" w:hAnsi="Tahoma" w:cs="Tahoma"/>
          <w:sz w:val="24"/>
          <w:szCs w:val="24"/>
        </w:rPr>
        <w:t>Pentru localităţile comunei sunt stabilite un număr de 2 linii şi trasee de autobuz</w:t>
      </w:r>
      <w:r w:rsidR="00C1321E" w:rsidRPr="00B061DE">
        <w:rPr>
          <w:rFonts w:ascii="Tahoma" w:hAnsi="Tahoma" w:cs="Tahoma"/>
          <w:sz w:val="24"/>
          <w:szCs w:val="24"/>
        </w:rPr>
        <w:t>, Podeni – Drobeta Turnu Severin și Podeni - Orșova</w:t>
      </w:r>
      <w:r w:rsidRPr="00B061DE">
        <w:rPr>
          <w:rFonts w:ascii="Tahoma" w:hAnsi="Tahoma" w:cs="Tahoma"/>
          <w:sz w:val="24"/>
          <w:szCs w:val="24"/>
        </w:rPr>
        <w:t xml:space="preserve">. În cadrul localităţilor locuitorii </w:t>
      </w:r>
      <w:r w:rsidR="00CA295A" w:rsidRPr="00B061DE">
        <w:rPr>
          <w:rFonts w:ascii="Tahoma" w:hAnsi="Tahoma" w:cs="Tahoma"/>
          <w:sz w:val="24"/>
          <w:szCs w:val="24"/>
        </w:rPr>
        <w:t xml:space="preserve">nu </w:t>
      </w:r>
      <w:r w:rsidRPr="00B061DE">
        <w:rPr>
          <w:rFonts w:ascii="Tahoma" w:hAnsi="Tahoma" w:cs="Tahoma"/>
          <w:sz w:val="24"/>
          <w:szCs w:val="24"/>
        </w:rPr>
        <w:t>beneficiază de existenţa unor staţii auto, amenajate care</w:t>
      </w:r>
      <w:r w:rsidR="00CA295A" w:rsidRPr="00B061DE">
        <w:rPr>
          <w:rFonts w:ascii="Tahoma" w:hAnsi="Tahoma" w:cs="Tahoma"/>
          <w:sz w:val="24"/>
          <w:szCs w:val="24"/>
        </w:rPr>
        <w:t xml:space="preserve"> să</w:t>
      </w:r>
      <w:r w:rsidRPr="00B061DE">
        <w:rPr>
          <w:rFonts w:ascii="Tahoma" w:hAnsi="Tahoma" w:cs="Tahoma"/>
          <w:sz w:val="24"/>
          <w:szCs w:val="24"/>
        </w:rPr>
        <w:t xml:space="preserve"> asigur</w:t>
      </w:r>
      <w:r w:rsidR="00CA295A" w:rsidRPr="00B061DE">
        <w:rPr>
          <w:rFonts w:ascii="Tahoma" w:hAnsi="Tahoma" w:cs="Tahoma"/>
          <w:sz w:val="24"/>
          <w:szCs w:val="24"/>
        </w:rPr>
        <w:t>e</w:t>
      </w:r>
      <w:r w:rsidRPr="00B061DE">
        <w:rPr>
          <w:rFonts w:ascii="Tahoma" w:hAnsi="Tahoma" w:cs="Tahoma"/>
          <w:sz w:val="24"/>
          <w:szCs w:val="24"/>
        </w:rPr>
        <w:t xml:space="preserve"> protecţia minimă </w:t>
      </w:r>
      <w:r w:rsidRPr="003E22BE">
        <w:rPr>
          <w:rFonts w:ascii="Tahoma" w:hAnsi="Tahoma" w:cs="Tahoma"/>
          <w:sz w:val="24"/>
          <w:szCs w:val="24"/>
        </w:rPr>
        <w:t>împotriva intemperiilor.</w:t>
      </w:r>
    </w:p>
    <w:p w:rsidR="0035027C" w:rsidRDefault="0035027C" w:rsidP="0023078C">
      <w:pPr>
        <w:jc w:val="both"/>
        <w:rPr>
          <w:rFonts w:ascii="Tahoma" w:hAnsi="Tahoma" w:cs="Tahoma"/>
          <w:b/>
          <w:sz w:val="24"/>
          <w:szCs w:val="24"/>
        </w:rPr>
      </w:pPr>
    </w:p>
    <w:p w:rsidR="0035027C" w:rsidRDefault="0035027C" w:rsidP="0023078C">
      <w:pPr>
        <w:jc w:val="both"/>
        <w:rPr>
          <w:rFonts w:ascii="Tahoma" w:hAnsi="Tahoma" w:cs="Tahoma"/>
          <w:b/>
          <w:sz w:val="24"/>
          <w:szCs w:val="24"/>
        </w:rPr>
      </w:pPr>
    </w:p>
    <w:p w:rsidR="000B64A6" w:rsidRDefault="0070268E" w:rsidP="0023078C">
      <w:pPr>
        <w:jc w:val="both"/>
        <w:rPr>
          <w:rFonts w:ascii="Tahoma" w:hAnsi="Tahoma" w:cs="Tahoma"/>
          <w:b/>
          <w:sz w:val="24"/>
          <w:szCs w:val="24"/>
        </w:rPr>
      </w:pPr>
      <w:r w:rsidRPr="00F9095B">
        <w:rPr>
          <w:rFonts w:ascii="Tahoma" w:hAnsi="Tahoma" w:cs="Tahoma"/>
          <w:b/>
          <w:sz w:val="24"/>
          <w:szCs w:val="24"/>
        </w:rPr>
        <w:lastRenderedPageBreak/>
        <w:t>DISFUNCȚI</w:t>
      </w:r>
      <w:r>
        <w:rPr>
          <w:rFonts w:ascii="Tahoma" w:hAnsi="Tahoma" w:cs="Tahoma"/>
          <w:b/>
          <w:sz w:val="24"/>
          <w:szCs w:val="24"/>
        </w:rPr>
        <w:t>ONALITĂȚI</w:t>
      </w:r>
    </w:p>
    <w:p w:rsidR="00CE0F62" w:rsidRPr="00CE0F62" w:rsidRDefault="00F30386" w:rsidP="00920389">
      <w:pPr>
        <w:pStyle w:val="ListParagraph"/>
        <w:numPr>
          <w:ilvl w:val="0"/>
          <w:numId w:val="10"/>
        </w:numPr>
        <w:jc w:val="both"/>
        <w:rPr>
          <w:rStyle w:val="Bodytext2"/>
          <w:rFonts w:ascii="Tahoma" w:hAnsi="Tahoma" w:cs="Tahoma"/>
          <w:b/>
          <w:sz w:val="24"/>
          <w:szCs w:val="24"/>
          <w:shd w:val="clear" w:color="auto" w:fill="auto"/>
          <w:lang w:val="ro-RO"/>
        </w:rPr>
      </w:pPr>
      <w:r w:rsidRPr="00CE0F62">
        <w:rPr>
          <w:rStyle w:val="Bodytext2"/>
          <w:rFonts w:ascii="Tahoma" w:hAnsi="Tahoma" w:cs="Tahoma"/>
          <w:color w:val="000000"/>
          <w:sz w:val="24"/>
          <w:szCs w:val="24"/>
          <w:lang w:val="ro-RO"/>
        </w:rPr>
        <w:t>c</w:t>
      </w:r>
      <w:r w:rsidR="000F3BBF" w:rsidRPr="00CE0F62">
        <w:rPr>
          <w:rStyle w:val="Bodytext2"/>
          <w:rFonts w:ascii="Tahoma" w:hAnsi="Tahoma" w:cs="Tahoma"/>
          <w:color w:val="000000"/>
          <w:sz w:val="24"/>
          <w:szCs w:val="24"/>
          <w:lang w:val="ro-RO"/>
        </w:rPr>
        <w:t xml:space="preserve">omuna </w:t>
      </w:r>
      <w:r w:rsidR="00981457" w:rsidRPr="00CE0F62">
        <w:rPr>
          <w:rStyle w:val="Bodytext2"/>
          <w:rFonts w:ascii="Tahoma" w:hAnsi="Tahoma" w:cs="Tahoma"/>
          <w:color w:val="000000"/>
          <w:sz w:val="24"/>
          <w:szCs w:val="24"/>
          <w:lang w:val="ro-RO"/>
        </w:rPr>
        <w:t xml:space="preserve">Podeni </w:t>
      </w:r>
      <w:r w:rsidR="000F3BBF" w:rsidRPr="00CE0F62">
        <w:rPr>
          <w:rStyle w:val="Bodytext2"/>
          <w:rFonts w:ascii="Tahoma" w:hAnsi="Tahoma" w:cs="Tahoma"/>
          <w:color w:val="000000"/>
          <w:sz w:val="24"/>
          <w:szCs w:val="24"/>
          <w:lang w:val="ro-RO"/>
        </w:rPr>
        <w:t xml:space="preserve">are avantajul de a avea acces la </w:t>
      </w:r>
      <w:r w:rsidR="00CE0F62" w:rsidRPr="00CE0F62">
        <w:rPr>
          <w:rStyle w:val="Bodytext2"/>
          <w:rFonts w:ascii="Tahoma" w:hAnsi="Tahoma" w:cs="Tahoma"/>
          <w:color w:val="000000"/>
          <w:sz w:val="24"/>
          <w:szCs w:val="24"/>
          <w:lang w:val="ro-RO"/>
        </w:rPr>
        <w:t>drum</w:t>
      </w:r>
      <w:r w:rsidR="000F3BBF" w:rsidRPr="00CE0F62">
        <w:rPr>
          <w:rStyle w:val="Bodytext2"/>
          <w:rFonts w:ascii="Tahoma" w:hAnsi="Tahoma" w:cs="Tahoma"/>
          <w:color w:val="000000"/>
          <w:sz w:val="24"/>
          <w:szCs w:val="24"/>
          <w:lang w:val="ro-RO"/>
        </w:rPr>
        <w:t xml:space="preserve"> jude</w:t>
      </w:r>
      <w:r w:rsidR="003F550B" w:rsidRPr="00CE0F62">
        <w:rPr>
          <w:rStyle w:val="Bodytext2"/>
          <w:rFonts w:ascii="Tahoma" w:hAnsi="Tahoma" w:cs="Tahoma"/>
          <w:color w:val="000000"/>
          <w:sz w:val="24"/>
          <w:szCs w:val="24"/>
          <w:lang w:val="ro-RO"/>
        </w:rPr>
        <w:t>ț</w:t>
      </w:r>
      <w:r w:rsidR="00CE0F62" w:rsidRPr="00CE0F62">
        <w:rPr>
          <w:rStyle w:val="Bodytext2"/>
          <w:rFonts w:ascii="Tahoma" w:hAnsi="Tahoma" w:cs="Tahoma"/>
          <w:color w:val="000000"/>
          <w:sz w:val="24"/>
          <w:szCs w:val="24"/>
          <w:lang w:val="ro-RO"/>
        </w:rPr>
        <w:t>ean</w:t>
      </w:r>
      <w:r w:rsidR="000F3BBF" w:rsidRPr="00CE0F62">
        <w:rPr>
          <w:rStyle w:val="Bodytext2"/>
          <w:rFonts w:ascii="Tahoma" w:hAnsi="Tahoma" w:cs="Tahoma"/>
          <w:color w:val="000000"/>
          <w:sz w:val="24"/>
          <w:szCs w:val="24"/>
          <w:lang w:val="ro-RO"/>
        </w:rPr>
        <w:t>, de a beneficia de servicii de transport</w:t>
      </w:r>
      <w:r w:rsidR="003F550B" w:rsidRPr="00CE0F62">
        <w:rPr>
          <w:rStyle w:val="Bodytext2"/>
          <w:rFonts w:ascii="Tahoma" w:hAnsi="Tahoma" w:cs="Tahoma"/>
          <w:color w:val="000000"/>
          <w:sz w:val="24"/>
          <w:szCs w:val="24"/>
          <w:lang w:val="ro-RO"/>
        </w:rPr>
        <w:t xml:space="preserve"> î</w:t>
      </w:r>
      <w:r w:rsidR="000F3BBF" w:rsidRPr="00CE0F62">
        <w:rPr>
          <w:rStyle w:val="Bodytext2"/>
          <w:rFonts w:ascii="Tahoma" w:hAnsi="Tahoma" w:cs="Tahoma"/>
          <w:color w:val="000000"/>
          <w:sz w:val="24"/>
          <w:szCs w:val="24"/>
          <w:lang w:val="ro-RO"/>
        </w:rPr>
        <w:t>n comun de bun</w:t>
      </w:r>
      <w:r w:rsidR="003F550B" w:rsidRPr="00CE0F62">
        <w:rPr>
          <w:rStyle w:val="Bodytext2"/>
          <w:rFonts w:ascii="Tahoma" w:hAnsi="Tahoma" w:cs="Tahoma"/>
          <w:color w:val="000000"/>
          <w:sz w:val="24"/>
          <w:szCs w:val="24"/>
          <w:lang w:val="ro-RO"/>
        </w:rPr>
        <w:t>ă</w:t>
      </w:r>
      <w:r w:rsidR="000F3BBF" w:rsidRPr="00CE0F62">
        <w:rPr>
          <w:rStyle w:val="Bodytext2"/>
          <w:rFonts w:ascii="Tahoma" w:hAnsi="Tahoma" w:cs="Tahoma"/>
          <w:color w:val="000000"/>
          <w:sz w:val="24"/>
          <w:szCs w:val="24"/>
          <w:lang w:val="ro-RO"/>
        </w:rPr>
        <w:t xml:space="preserve"> calitate, re</w:t>
      </w:r>
      <w:r w:rsidR="003F550B" w:rsidRPr="00CE0F62">
        <w:rPr>
          <w:rStyle w:val="Bodytext2"/>
          <w:rFonts w:ascii="Tahoma" w:hAnsi="Tahoma" w:cs="Tahoma"/>
          <w:color w:val="000000"/>
          <w:sz w:val="24"/>
          <w:szCs w:val="24"/>
          <w:lang w:val="ro-RO"/>
        </w:rPr>
        <w:t>ț</w:t>
      </w:r>
      <w:r w:rsidR="000F3BBF" w:rsidRPr="00CE0F62">
        <w:rPr>
          <w:rStyle w:val="Bodytext2"/>
          <w:rFonts w:ascii="Tahoma" w:hAnsi="Tahoma" w:cs="Tahoma"/>
          <w:color w:val="000000"/>
          <w:sz w:val="24"/>
          <w:szCs w:val="24"/>
          <w:lang w:val="ro-RO"/>
        </w:rPr>
        <w:t>eaua de drumuri comunale se afl</w:t>
      </w:r>
      <w:r w:rsidR="003F550B" w:rsidRPr="00CE0F62">
        <w:rPr>
          <w:rStyle w:val="Bodytext2"/>
          <w:rFonts w:ascii="Tahoma" w:hAnsi="Tahoma" w:cs="Tahoma"/>
          <w:color w:val="000000"/>
          <w:sz w:val="24"/>
          <w:szCs w:val="24"/>
          <w:lang w:val="ro-RO"/>
        </w:rPr>
        <w:t>ă</w:t>
      </w:r>
      <w:r w:rsidR="000F3BBF" w:rsidRPr="00CE0F62">
        <w:rPr>
          <w:rStyle w:val="Bodytext2"/>
          <w:rFonts w:ascii="Tahoma" w:hAnsi="Tahoma" w:cs="Tahoma"/>
          <w:color w:val="000000"/>
          <w:sz w:val="24"/>
          <w:szCs w:val="24"/>
          <w:lang w:val="ro-RO"/>
        </w:rPr>
        <w:t xml:space="preserve"> </w:t>
      </w:r>
      <w:r w:rsidR="003F550B" w:rsidRPr="00CE0F62">
        <w:rPr>
          <w:rStyle w:val="Bodytext2"/>
          <w:rFonts w:ascii="Tahoma" w:hAnsi="Tahoma" w:cs="Tahoma"/>
          <w:color w:val="000000"/>
          <w:sz w:val="24"/>
          <w:szCs w:val="24"/>
          <w:lang w:val="ro-RO"/>
        </w:rPr>
        <w:t>î</w:t>
      </w:r>
      <w:r w:rsidR="000F3BBF" w:rsidRPr="00CE0F62">
        <w:rPr>
          <w:rStyle w:val="Bodytext2"/>
          <w:rFonts w:ascii="Tahoma" w:hAnsi="Tahoma" w:cs="Tahoma"/>
          <w:color w:val="000000"/>
          <w:sz w:val="24"/>
          <w:szCs w:val="24"/>
          <w:lang w:val="ro-RO"/>
        </w:rPr>
        <w:t xml:space="preserve">ntr-o stare </w:t>
      </w:r>
      <w:r w:rsidR="00CE0F62" w:rsidRPr="00CE0F62">
        <w:rPr>
          <w:rStyle w:val="Bodytext2"/>
          <w:rFonts w:ascii="Tahoma" w:hAnsi="Tahoma" w:cs="Tahoma"/>
          <w:color w:val="000000"/>
          <w:sz w:val="24"/>
          <w:szCs w:val="24"/>
          <w:lang w:val="ro-RO"/>
        </w:rPr>
        <w:t>bună</w:t>
      </w:r>
      <w:r w:rsidR="000F3BBF" w:rsidRPr="00CE0F62">
        <w:rPr>
          <w:rStyle w:val="Bodytext2"/>
          <w:rFonts w:ascii="Tahoma" w:hAnsi="Tahoma" w:cs="Tahoma"/>
          <w:color w:val="000000"/>
          <w:sz w:val="24"/>
          <w:szCs w:val="24"/>
          <w:lang w:val="ro-RO"/>
        </w:rPr>
        <w:t xml:space="preserve">, </w:t>
      </w:r>
      <w:r w:rsidR="003F550B" w:rsidRPr="00CE0F62">
        <w:rPr>
          <w:rStyle w:val="Bodytext2"/>
          <w:rFonts w:ascii="Tahoma" w:hAnsi="Tahoma" w:cs="Tahoma"/>
          <w:color w:val="000000"/>
          <w:sz w:val="24"/>
          <w:szCs w:val="24"/>
          <w:lang w:val="ro-RO"/>
        </w:rPr>
        <w:t>acestea</w:t>
      </w:r>
      <w:r w:rsidR="00CE0F62" w:rsidRPr="00CE0F62">
        <w:rPr>
          <w:rStyle w:val="Bodytext2"/>
          <w:rFonts w:ascii="Tahoma" w:hAnsi="Tahoma" w:cs="Tahoma"/>
          <w:color w:val="000000"/>
          <w:sz w:val="24"/>
          <w:szCs w:val="24"/>
          <w:lang w:val="ro-RO"/>
        </w:rPr>
        <w:t xml:space="preserve"> </w:t>
      </w:r>
      <w:r w:rsidR="000F3BBF" w:rsidRPr="00CE0F62">
        <w:rPr>
          <w:rStyle w:val="Bodytext2"/>
          <w:rFonts w:ascii="Tahoma" w:hAnsi="Tahoma" w:cs="Tahoma"/>
          <w:color w:val="000000"/>
          <w:sz w:val="24"/>
          <w:szCs w:val="24"/>
          <w:lang w:val="ro-RO"/>
        </w:rPr>
        <w:t>fiind asfaltate ceea ce determin</w:t>
      </w:r>
      <w:r w:rsidR="003F550B" w:rsidRPr="00CE0F62">
        <w:rPr>
          <w:rStyle w:val="Bodytext2"/>
          <w:rFonts w:ascii="Tahoma" w:hAnsi="Tahoma" w:cs="Tahoma"/>
          <w:color w:val="000000"/>
          <w:sz w:val="24"/>
          <w:szCs w:val="24"/>
          <w:lang w:val="ro-RO"/>
        </w:rPr>
        <w:t>ă</w:t>
      </w:r>
      <w:r w:rsidR="000F3BBF" w:rsidRPr="00CE0F62">
        <w:rPr>
          <w:rStyle w:val="Bodytext2"/>
          <w:rFonts w:ascii="Tahoma" w:hAnsi="Tahoma" w:cs="Tahoma"/>
          <w:color w:val="000000"/>
          <w:sz w:val="24"/>
          <w:szCs w:val="24"/>
          <w:lang w:val="ro-RO"/>
        </w:rPr>
        <w:t xml:space="preserve"> un grad </w:t>
      </w:r>
      <w:r w:rsidR="00CE0F62" w:rsidRPr="00CE0F62">
        <w:rPr>
          <w:rStyle w:val="Bodytext2"/>
          <w:rFonts w:ascii="Tahoma" w:hAnsi="Tahoma" w:cs="Tahoma"/>
          <w:color w:val="000000"/>
          <w:sz w:val="24"/>
          <w:szCs w:val="24"/>
          <w:lang w:val="ro-RO"/>
        </w:rPr>
        <w:t>bun</w:t>
      </w:r>
      <w:r w:rsidR="000F3BBF" w:rsidRPr="00CE0F62">
        <w:rPr>
          <w:rStyle w:val="Bodytext2"/>
          <w:rFonts w:ascii="Tahoma" w:hAnsi="Tahoma" w:cs="Tahoma"/>
          <w:color w:val="000000"/>
          <w:sz w:val="24"/>
          <w:szCs w:val="24"/>
          <w:lang w:val="ro-RO"/>
        </w:rPr>
        <w:t xml:space="preserve"> de accesibilitate a persoanelor, bunurilor </w:t>
      </w:r>
      <w:r w:rsidR="003F550B" w:rsidRPr="00CE0F62">
        <w:rPr>
          <w:rStyle w:val="Bodytext2"/>
          <w:rFonts w:ascii="Tahoma" w:hAnsi="Tahoma" w:cs="Tahoma"/>
          <w:color w:val="000000"/>
          <w:sz w:val="24"/>
          <w:szCs w:val="24"/>
          <w:lang w:val="ro-RO"/>
        </w:rPr>
        <w:t>ș</w:t>
      </w:r>
      <w:r w:rsidR="000F3BBF" w:rsidRPr="00CE0F62">
        <w:rPr>
          <w:rStyle w:val="Bodytext2"/>
          <w:rFonts w:ascii="Tahoma" w:hAnsi="Tahoma" w:cs="Tahoma"/>
          <w:color w:val="000000"/>
          <w:sz w:val="24"/>
          <w:szCs w:val="24"/>
          <w:lang w:val="ro-RO"/>
        </w:rPr>
        <w:t xml:space="preserve">i </w:t>
      </w:r>
      <w:r w:rsidR="000F3BBF" w:rsidRPr="00CE0F62">
        <w:rPr>
          <w:rStyle w:val="Bodytext2"/>
          <w:rFonts w:ascii="Tahoma" w:hAnsi="Tahoma" w:cs="Tahoma"/>
          <w:sz w:val="24"/>
          <w:szCs w:val="24"/>
          <w:lang w:val="ro-RO"/>
        </w:rPr>
        <w:t>serviciilor din interiorul comunei c</w:t>
      </w:r>
      <w:r w:rsidR="003F550B" w:rsidRPr="00CE0F62">
        <w:rPr>
          <w:rStyle w:val="Bodytext2"/>
          <w:rFonts w:ascii="Tahoma" w:hAnsi="Tahoma" w:cs="Tahoma"/>
          <w:sz w:val="24"/>
          <w:szCs w:val="24"/>
          <w:lang w:val="ro-RO"/>
        </w:rPr>
        <w:t>ă</w:t>
      </w:r>
      <w:r w:rsidR="000F3BBF" w:rsidRPr="00CE0F62">
        <w:rPr>
          <w:rStyle w:val="Bodytext2"/>
          <w:rFonts w:ascii="Tahoma" w:hAnsi="Tahoma" w:cs="Tahoma"/>
          <w:sz w:val="24"/>
          <w:szCs w:val="24"/>
          <w:lang w:val="ro-RO"/>
        </w:rPr>
        <w:t xml:space="preserve">tre exterior </w:t>
      </w:r>
      <w:r w:rsidR="003F550B" w:rsidRPr="00CE0F62">
        <w:rPr>
          <w:rStyle w:val="Bodytext2"/>
          <w:rFonts w:ascii="Tahoma" w:hAnsi="Tahoma" w:cs="Tahoma"/>
          <w:sz w:val="24"/>
          <w:szCs w:val="24"/>
          <w:lang w:val="ro-RO"/>
        </w:rPr>
        <w:t>ș</w:t>
      </w:r>
      <w:r w:rsidR="000F3BBF" w:rsidRPr="00CE0F62">
        <w:rPr>
          <w:rStyle w:val="Bodytext2"/>
          <w:rFonts w:ascii="Tahoma" w:hAnsi="Tahoma" w:cs="Tahoma"/>
          <w:sz w:val="24"/>
          <w:szCs w:val="24"/>
          <w:lang w:val="ro-RO"/>
        </w:rPr>
        <w:t xml:space="preserve">i invers, </w:t>
      </w:r>
      <w:r w:rsidR="00471B36">
        <w:rPr>
          <w:rStyle w:val="Bodytext2"/>
          <w:rFonts w:ascii="Tahoma" w:hAnsi="Tahoma" w:cs="Tahoma"/>
          <w:sz w:val="24"/>
          <w:szCs w:val="24"/>
          <w:lang w:val="ro-RO"/>
        </w:rPr>
        <w:t>dar fără a asigura trotuarele necesare pietonilor;</w:t>
      </w:r>
    </w:p>
    <w:p w:rsidR="000F3BBF" w:rsidRPr="00471B36" w:rsidRDefault="00F30386" w:rsidP="00920389">
      <w:pPr>
        <w:pStyle w:val="ListParagraph"/>
        <w:numPr>
          <w:ilvl w:val="0"/>
          <w:numId w:val="10"/>
        </w:numPr>
        <w:jc w:val="both"/>
        <w:rPr>
          <w:rFonts w:ascii="Tahoma" w:hAnsi="Tahoma" w:cs="Tahoma"/>
          <w:b/>
          <w:sz w:val="24"/>
          <w:szCs w:val="24"/>
          <w:lang w:val="ro-RO"/>
        </w:rPr>
      </w:pPr>
      <w:r w:rsidRPr="00471B36">
        <w:rPr>
          <w:rStyle w:val="Bodytext2"/>
          <w:rFonts w:ascii="Tahoma" w:hAnsi="Tahoma" w:cs="Tahoma"/>
          <w:sz w:val="24"/>
          <w:szCs w:val="24"/>
          <w:lang w:val="ro-RO"/>
        </w:rPr>
        <w:t>î</w:t>
      </w:r>
      <w:r w:rsidR="000F3BBF" w:rsidRPr="00471B36">
        <w:rPr>
          <w:rStyle w:val="Bodytext2"/>
          <w:rFonts w:ascii="Tahoma" w:hAnsi="Tahoma" w:cs="Tahoma"/>
          <w:sz w:val="24"/>
          <w:szCs w:val="24"/>
          <w:lang w:val="ro-RO"/>
        </w:rPr>
        <w:t>n acela</w:t>
      </w:r>
      <w:r w:rsidRPr="00471B36">
        <w:rPr>
          <w:rStyle w:val="Bodytext2"/>
          <w:rFonts w:ascii="Tahoma" w:hAnsi="Tahoma" w:cs="Tahoma"/>
          <w:sz w:val="24"/>
          <w:szCs w:val="24"/>
          <w:lang w:val="ro-RO"/>
        </w:rPr>
        <w:t>ș</w:t>
      </w:r>
      <w:r w:rsidR="000F3BBF" w:rsidRPr="00471B36">
        <w:rPr>
          <w:rStyle w:val="Bodytext2"/>
          <w:rFonts w:ascii="Tahoma" w:hAnsi="Tahoma" w:cs="Tahoma"/>
          <w:sz w:val="24"/>
          <w:szCs w:val="24"/>
          <w:lang w:val="ro-RO"/>
        </w:rPr>
        <w:t>i timp, comuna dispune de un fond agricol</w:t>
      </w:r>
      <w:r w:rsidR="008419F0" w:rsidRPr="00471B36">
        <w:rPr>
          <w:rStyle w:val="Bodytext2"/>
          <w:rFonts w:ascii="Tahoma" w:hAnsi="Tahoma" w:cs="Tahoma"/>
          <w:sz w:val="24"/>
          <w:szCs w:val="24"/>
          <w:lang w:val="ro-RO"/>
        </w:rPr>
        <w:t>/forestier</w:t>
      </w:r>
      <w:r w:rsidR="000F3BBF" w:rsidRPr="00471B36">
        <w:rPr>
          <w:rStyle w:val="Bodytext2"/>
          <w:rFonts w:ascii="Tahoma" w:hAnsi="Tahoma" w:cs="Tahoma"/>
          <w:sz w:val="24"/>
          <w:szCs w:val="24"/>
          <w:lang w:val="ro-RO"/>
        </w:rPr>
        <w:t xml:space="preserve"> </w:t>
      </w:r>
      <w:r w:rsidRPr="00471B36">
        <w:rPr>
          <w:rStyle w:val="Bodytext2"/>
          <w:rFonts w:ascii="Tahoma" w:hAnsi="Tahoma" w:cs="Tahoma"/>
          <w:sz w:val="24"/>
          <w:szCs w:val="24"/>
          <w:lang w:val="ro-RO"/>
        </w:rPr>
        <w:t>î</w:t>
      </w:r>
      <w:r w:rsidR="000F3BBF" w:rsidRPr="00471B36">
        <w:rPr>
          <w:rStyle w:val="Bodytext2"/>
          <w:rFonts w:ascii="Tahoma" w:hAnsi="Tahoma" w:cs="Tahoma"/>
          <w:sz w:val="24"/>
          <w:szCs w:val="24"/>
          <w:lang w:val="ro-RO"/>
        </w:rPr>
        <w:t>nsemnat, infrastructura de acces la aceste exploata</w:t>
      </w:r>
      <w:r w:rsidRPr="00471B36">
        <w:rPr>
          <w:rStyle w:val="Bodytext2"/>
          <w:rFonts w:ascii="Tahoma" w:hAnsi="Tahoma" w:cs="Tahoma"/>
          <w:sz w:val="24"/>
          <w:szCs w:val="24"/>
          <w:lang w:val="ro-RO"/>
        </w:rPr>
        <w:t>ț</w:t>
      </w:r>
      <w:r w:rsidR="000F3BBF" w:rsidRPr="00471B36">
        <w:rPr>
          <w:rStyle w:val="Bodytext2"/>
          <w:rFonts w:ascii="Tahoma" w:hAnsi="Tahoma" w:cs="Tahoma"/>
          <w:sz w:val="24"/>
          <w:szCs w:val="24"/>
          <w:lang w:val="ro-RO"/>
        </w:rPr>
        <w:t xml:space="preserve">ii este </w:t>
      </w:r>
      <w:r w:rsidR="00471B36" w:rsidRPr="00471B36">
        <w:rPr>
          <w:rStyle w:val="Bodytext2"/>
          <w:rFonts w:ascii="Tahoma" w:hAnsi="Tahoma" w:cs="Tahoma"/>
          <w:sz w:val="24"/>
          <w:szCs w:val="24"/>
          <w:lang w:val="ro-RO"/>
        </w:rPr>
        <w:t xml:space="preserve">încă </w:t>
      </w:r>
      <w:r w:rsidR="000F3BBF" w:rsidRPr="00471B36">
        <w:rPr>
          <w:rStyle w:val="Bodytext2"/>
          <w:rFonts w:ascii="Tahoma" w:hAnsi="Tahoma" w:cs="Tahoma"/>
          <w:sz w:val="24"/>
          <w:szCs w:val="24"/>
          <w:lang w:val="ro-RO"/>
        </w:rPr>
        <w:t>reprezentat</w:t>
      </w:r>
      <w:r w:rsidRPr="00471B36">
        <w:rPr>
          <w:rStyle w:val="Bodytext2"/>
          <w:rFonts w:ascii="Tahoma" w:hAnsi="Tahoma" w:cs="Tahoma"/>
          <w:sz w:val="24"/>
          <w:szCs w:val="24"/>
          <w:lang w:val="ro-RO"/>
        </w:rPr>
        <w:t>ă</w:t>
      </w:r>
      <w:r w:rsidR="000F3BBF" w:rsidRPr="00471B36">
        <w:rPr>
          <w:rStyle w:val="Bodytext2"/>
          <w:rFonts w:ascii="Tahoma" w:hAnsi="Tahoma" w:cs="Tahoma"/>
          <w:sz w:val="24"/>
          <w:szCs w:val="24"/>
          <w:lang w:val="ro-RO"/>
        </w:rPr>
        <w:t xml:space="preserve"> de drumuri de p</w:t>
      </w:r>
      <w:r w:rsidRPr="00471B36">
        <w:rPr>
          <w:rStyle w:val="Bodytext2"/>
          <w:rFonts w:ascii="Tahoma" w:hAnsi="Tahoma" w:cs="Tahoma"/>
          <w:sz w:val="24"/>
          <w:szCs w:val="24"/>
          <w:lang w:val="ro-RO"/>
        </w:rPr>
        <w:t>ă</w:t>
      </w:r>
      <w:r w:rsidR="000F3BBF" w:rsidRPr="00471B36">
        <w:rPr>
          <w:rStyle w:val="Bodytext2"/>
          <w:rFonts w:ascii="Tahoma" w:hAnsi="Tahoma" w:cs="Tahoma"/>
          <w:sz w:val="24"/>
          <w:szCs w:val="24"/>
          <w:lang w:val="ro-RO"/>
        </w:rPr>
        <w:t>m</w:t>
      </w:r>
      <w:r w:rsidRPr="00471B36">
        <w:rPr>
          <w:rStyle w:val="Bodytext2"/>
          <w:rFonts w:ascii="Tahoma" w:hAnsi="Tahoma" w:cs="Tahoma"/>
          <w:sz w:val="24"/>
          <w:szCs w:val="24"/>
          <w:lang w:val="ro-RO"/>
        </w:rPr>
        <w:t>â</w:t>
      </w:r>
      <w:r w:rsidR="000F3BBF" w:rsidRPr="00471B36">
        <w:rPr>
          <w:rStyle w:val="Bodytext2"/>
          <w:rFonts w:ascii="Tahoma" w:hAnsi="Tahoma" w:cs="Tahoma"/>
          <w:sz w:val="24"/>
          <w:szCs w:val="24"/>
          <w:lang w:val="ro-RO"/>
        </w:rPr>
        <w:t>nt, nemodernizate</w:t>
      </w:r>
      <w:r w:rsidRPr="00471B36">
        <w:rPr>
          <w:rStyle w:val="Bodytext2"/>
          <w:rFonts w:ascii="Tahoma" w:hAnsi="Tahoma" w:cs="Tahoma"/>
          <w:sz w:val="24"/>
          <w:szCs w:val="24"/>
          <w:lang w:val="ro-RO"/>
        </w:rPr>
        <w:t>;</w:t>
      </w:r>
    </w:p>
    <w:p w:rsidR="000B64A6" w:rsidRPr="00F30386" w:rsidRDefault="000B64A6" w:rsidP="00920389">
      <w:pPr>
        <w:pStyle w:val="ListParagraph"/>
        <w:numPr>
          <w:ilvl w:val="0"/>
          <w:numId w:val="10"/>
        </w:numPr>
        <w:jc w:val="both"/>
        <w:rPr>
          <w:rFonts w:ascii="Tahoma" w:hAnsi="Tahoma" w:cs="Tahoma"/>
          <w:sz w:val="24"/>
          <w:szCs w:val="24"/>
          <w:lang w:val="ro-RO"/>
        </w:rPr>
      </w:pPr>
      <w:r w:rsidRPr="00F30386">
        <w:rPr>
          <w:rFonts w:ascii="Tahoma" w:hAnsi="Tahoma" w:cs="Tahoma"/>
          <w:sz w:val="24"/>
          <w:szCs w:val="24"/>
          <w:lang w:val="ro-RO"/>
        </w:rPr>
        <w:t xml:space="preserve">lipsa trotuarelor pentru circulaţia pietonală în lungul </w:t>
      </w:r>
      <w:r w:rsidR="00F9095B" w:rsidRPr="00F30386">
        <w:rPr>
          <w:rFonts w:ascii="Tahoma" w:hAnsi="Tahoma" w:cs="Tahoma"/>
          <w:sz w:val="24"/>
          <w:szCs w:val="24"/>
          <w:lang w:val="ro-RO"/>
        </w:rPr>
        <w:t xml:space="preserve">DJ </w:t>
      </w:r>
      <w:r w:rsidR="008E7112">
        <w:rPr>
          <w:rFonts w:ascii="Tahoma" w:hAnsi="Tahoma" w:cs="Tahoma"/>
          <w:sz w:val="24"/>
          <w:szCs w:val="24"/>
          <w:lang w:val="ro-RO"/>
        </w:rPr>
        <w:t>6</w:t>
      </w:r>
      <w:r w:rsidR="00164D17">
        <w:rPr>
          <w:rFonts w:ascii="Tahoma" w:hAnsi="Tahoma" w:cs="Tahoma"/>
          <w:sz w:val="24"/>
          <w:szCs w:val="24"/>
          <w:lang w:val="ro-RO"/>
        </w:rPr>
        <w:t>07C</w:t>
      </w:r>
      <w:r w:rsidR="00F9095B" w:rsidRPr="00F30386">
        <w:rPr>
          <w:rFonts w:ascii="Tahoma" w:hAnsi="Tahoma" w:cs="Tahoma"/>
          <w:sz w:val="24"/>
          <w:szCs w:val="24"/>
          <w:lang w:val="ro-RO"/>
        </w:rPr>
        <w:t xml:space="preserve"> </w:t>
      </w:r>
      <w:r w:rsidRPr="00F30386">
        <w:rPr>
          <w:rFonts w:ascii="Tahoma" w:hAnsi="Tahoma" w:cs="Tahoma"/>
          <w:sz w:val="24"/>
          <w:szCs w:val="24"/>
          <w:lang w:val="ro-RO"/>
        </w:rPr>
        <w:t xml:space="preserve">în special în interiorul localităților, mărește riscul de accidente, în condiţiile creşterii circulaţiei; </w:t>
      </w:r>
    </w:p>
    <w:p w:rsidR="000B64A6" w:rsidRDefault="000B64A6" w:rsidP="00920389">
      <w:pPr>
        <w:pStyle w:val="ListParagraph"/>
        <w:numPr>
          <w:ilvl w:val="0"/>
          <w:numId w:val="10"/>
        </w:numPr>
        <w:jc w:val="both"/>
        <w:rPr>
          <w:rFonts w:ascii="Tahoma" w:hAnsi="Tahoma" w:cs="Tahoma"/>
          <w:sz w:val="24"/>
          <w:szCs w:val="24"/>
          <w:lang w:val="ro-RO"/>
        </w:rPr>
      </w:pPr>
      <w:r w:rsidRPr="00F30386">
        <w:rPr>
          <w:rFonts w:ascii="Tahoma" w:hAnsi="Tahoma" w:cs="Tahoma"/>
          <w:sz w:val="24"/>
          <w:szCs w:val="24"/>
          <w:lang w:val="ro-RO"/>
        </w:rPr>
        <w:t>lipsa pistelor de biciclete în lungul drumurilor județene</w:t>
      </w:r>
      <w:r w:rsidR="00F30386">
        <w:rPr>
          <w:rFonts w:ascii="Tahoma" w:hAnsi="Tahoma" w:cs="Tahoma"/>
          <w:sz w:val="24"/>
          <w:szCs w:val="24"/>
          <w:lang w:val="ro-RO"/>
        </w:rPr>
        <w:t xml:space="preserve"> </w:t>
      </w:r>
      <w:r w:rsidRPr="00F30386">
        <w:rPr>
          <w:rFonts w:ascii="Tahoma" w:hAnsi="Tahoma" w:cs="Tahoma"/>
          <w:sz w:val="24"/>
          <w:szCs w:val="24"/>
          <w:lang w:val="ro-RO"/>
        </w:rPr>
        <w:t xml:space="preserve">circulate pe teritoriul localităților comunei; </w:t>
      </w:r>
    </w:p>
    <w:p w:rsidR="00676467" w:rsidRPr="00DA68C5" w:rsidRDefault="00676467" w:rsidP="00920389">
      <w:pPr>
        <w:pStyle w:val="ListParagraph"/>
        <w:numPr>
          <w:ilvl w:val="0"/>
          <w:numId w:val="10"/>
        </w:numPr>
        <w:jc w:val="both"/>
        <w:rPr>
          <w:rFonts w:ascii="Tahoma" w:hAnsi="Tahoma" w:cs="Tahoma"/>
          <w:sz w:val="24"/>
          <w:szCs w:val="24"/>
          <w:lang w:val="ro-RO"/>
        </w:rPr>
      </w:pPr>
      <w:r w:rsidRPr="00DA68C5">
        <w:rPr>
          <w:rFonts w:ascii="Tahoma" w:hAnsi="Tahoma" w:cs="Tahoma"/>
          <w:sz w:val="24"/>
          <w:szCs w:val="24"/>
          <w:lang w:val="ro-RO"/>
        </w:rPr>
        <w:t>sistemul rutier din intravilanul</w:t>
      </w:r>
      <w:r w:rsidR="0038444F" w:rsidRPr="00DA68C5">
        <w:rPr>
          <w:rFonts w:ascii="Tahoma" w:hAnsi="Tahoma" w:cs="Tahoma"/>
          <w:sz w:val="24"/>
          <w:szCs w:val="24"/>
          <w:lang w:val="ro-RO"/>
        </w:rPr>
        <w:t xml:space="preserve"> </w:t>
      </w:r>
      <w:r w:rsidRPr="00DA68C5">
        <w:rPr>
          <w:rFonts w:ascii="Tahoma" w:hAnsi="Tahoma" w:cs="Tahoma"/>
          <w:sz w:val="24"/>
          <w:szCs w:val="24"/>
          <w:lang w:val="ro-RO"/>
        </w:rPr>
        <w:t>localităților</w:t>
      </w:r>
      <w:r w:rsidR="0038444F" w:rsidRPr="00DA68C5">
        <w:rPr>
          <w:rFonts w:ascii="Tahoma" w:hAnsi="Tahoma" w:cs="Tahoma"/>
          <w:sz w:val="24"/>
          <w:szCs w:val="24"/>
          <w:lang w:val="ro-RO"/>
        </w:rPr>
        <w:t xml:space="preserve"> – ulițe/străzi –</w:t>
      </w:r>
      <w:r w:rsidRPr="00DA68C5">
        <w:rPr>
          <w:rFonts w:ascii="Tahoma" w:hAnsi="Tahoma" w:cs="Tahoma"/>
          <w:sz w:val="24"/>
          <w:szCs w:val="24"/>
          <w:lang w:val="ro-RO"/>
        </w:rPr>
        <w:t xml:space="preserve"> din pământ</w:t>
      </w:r>
      <w:r w:rsidR="008419F0" w:rsidRPr="00DA68C5">
        <w:rPr>
          <w:rFonts w:ascii="Tahoma" w:hAnsi="Tahoma" w:cs="Tahoma"/>
          <w:sz w:val="24"/>
          <w:szCs w:val="24"/>
          <w:lang w:val="ro-RO"/>
        </w:rPr>
        <w:t xml:space="preserve">, </w:t>
      </w:r>
      <w:r w:rsidR="002174E2" w:rsidRPr="00DA68C5">
        <w:rPr>
          <w:rFonts w:ascii="Tahoma" w:hAnsi="Tahoma" w:cs="Tahoma"/>
          <w:sz w:val="24"/>
          <w:szCs w:val="24"/>
          <w:lang w:val="ro-RO"/>
        </w:rPr>
        <w:t xml:space="preserve">parțial pietruite, </w:t>
      </w:r>
      <w:r w:rsidR="008419F0" w:rsidRPr="00DA68C5">
        <w:rPr>
          <w:rFonts w:ascii="Tahoma" w:hAnsi="Tahoma" w:cs="Tahoma"/>
          <w:sz w:val="24"/>
          <w:szCs w:val="24"/>
          <w:lang w:val="ro-RO"/>
        </w:rPr>
        <w:t xml:space="preserve">înguste, cu pante abrupte care </w:t>
      </w:r>
      <w:r w:rsidR="00457367" w:rsidRPr="00DA68C5">
        <w:rPr>
          <w:rFonts w:ascii="Tahoma" w:hAnsi="Tahoma" w:cs="Tahoma"/>
          <w:sz w:val="24"/>
          <w:szCs w:val="24"/>
          <w:lang w:val="ro-RO"/>
        </w:rPr>
        <w:t>devin impracticabile în timpul precipitațiilor abundente (torenți, ravene...)</w:t>
      </w:r>
      <w:r w:rsidRPr="00DA68C5">
        <w:rPr>
          <w:rFonts w:ascii="Tahoma" w:hAnsi="Tahoma" w:cs="Tahoma"/>
          <w:sz w:val="24"/>
          <w:szCs w:val="24"/>
          <w:lang w:val="ro-RO"/>
        </w:rPr>
        <w:t>;</w:t>
      </w:r>
    </w:p>
    <w:p w:rsidR="000B64A6" w:rsidRPr="00DA68C5" w:rsidRDefault="000B64A6" w:rsidP="00920389">
      <w:pPr>
        <w:pStyle w:val="ListParagraph"/>
        <w:numPr>
          <w:ilvl w:val="0"/>
          <w:numId w:val="10"/>
        </w:numPr>
        <w:jc w:val="both"/>
        <w:rPr>
          <w:rFonts w:ascii="Tahoma" w:hAnsi="Tahoma" w:cs="Tahoma"/>
          <w:sz w:val="24"/>
          <w:szCs w:val="24"/>
          <w:lang w:val="ro-RO"/>
        </w:rPr>
      </w:pPr>
      <w:r w:rsidRPr="00DA68C5">
        <w:rPr>
          <w:rFonts w:ascii="Tahoma" w:hAnsi="Tahoma" w:cs="Tahoma"/>
          <w:sz w:val="24"/>
          <w:szCs w:val="24"/>
          <w:lang w:val="ro-RO"/>
        </w:rPr>
        <w:t>rigole de scurgere insuficient calibrate, necurățate</w:t>
      </w:r>
      <w:r w:rsidR="00856DCA" w:rsidRPr="00DA68C5">
        <w:rPr>
          <w:rFonts w:ascii="Tahoma" w:hAnsi="Tahoma" w:cs="Tahoma"/>
          <w:sz w:val="24"/>
          <w:szCs w:val="24"/>
          <w:lang w:val="ro-RO"/>
        </w:rPr>
        <w:t xml:space="preserve"> sau chiar lipsă</w:t>
      </w:r>
      <w:r w:rsidR="00512A43" w:rsidRPr="00DA68C5">
        <w:rPr>
          <w:rFonts w:ascii="Tahoma" w:hAnsi="Tahoma" w:cs="Tahoma"/>
          <w:sz w:val="24"/>
          <w:szCs w:val="24"/>
          <w:lang w:val="ro-RO"/>
        </w:rPr>
        <w:t xml:space="preserve"> -</w:t>
      </w:r>
      <w:r w:rsidRPr="00DA68C5">
        <w:rPr>
          <w:rFonts w:ascii="Tahoma" w:hAnsi="Tahoma" w:cs="Tahoma"/>
          <w:sz w:val="24"/>
          <w:szCs w:val="24"/>
          <w:lang w:val="ro-RO"/>
        </w:rPr>
        <w:t xml:space="preserve"> </w:t>
      </w:r>
      <w:r w:rsidR="00512A43" w:rsidRPr="00DA68C5">
        <w:rPr>
          <w:rFonts w:ascii="Tahoma" w:hAnsi="Tahoma" w:cs="Tahoma"/>
          <w:sz w:val="24"/>
          <w:szCs w:val="24"/>
          <w:lang w:val="ro-RO"/>
        </w:rPr>
        <w:t>s</w:t>
      </w:r>
      <w:r w:rsidRPr="00DA68C5">
        <w:rPr>
          <w:rFonts w:ascii="Tahoma" w:hAnsi="Tahoma" w:cs="Tahoma"/>
          <w:sz w:val="24"/>
          <w:szCs w:val="24"/>
          <w:lang w:val="ro-RO"/>
        </w:rPr>
        <w:t>tarea lor actuală po</w:t>
      </w:r>
      <w:r w:rsidR="00512A43" w:rsidRPr="00DA68C5">
        <w:rPr>
          <w:rFonts w:ascii="Tahoma" w:hAnsi="Tahoma" w:cs="Tahoma"/>
          <w:sz w:val="24"/>
          <w:szCs w:val="24"/>
          <w:lang w:val="ro-RO"/>
        </w:rPr>
        <w:t>a</w:t>
      </w:r>
      <w:r w:rsidRPr="00DA68C5">
        <w:rPr>
          <w:rFonts w:ascii="Tahoma" w:hAnsi="Tahoma" w:cs="Tahoma"/>
          <w:sz w:val="24"/>
          <w:szCs w:val="24"/>
          <w:lang w:val="ro-RO"/>
        </w:rPr>
        <w:t>t</w:t>
      </w:r>
      <w:r w:rsidR="00512A43" w:rsidRPr="00DA68C5">
        <w:rPr>
          <w:rFonts w:ascii="Tahoma" w:hAnsi="Tahoma" w:cs="Tahoma"/>
          <w:sz w:val="24"/>
          <w:szCs w:val="24"/>
          <w:lang w:val="ro-RO"/>
        </w:rPr>
        <w:t>e</w:t>
      </w:r>
      <w:r w:rsidRPr="00DA68C5">
        <w:rPr>
          <w:rFonts w:ascii="Tahoma" w:hAnsi="Tahoma" w:cs="Tahoma"/>
          <w:sz w:val="24"/>
          <w:szCs w:val="24"/>
          <w:lang w:val="ro-RO"/>
        </w:rPr>
        <w:t xml:space="preserve"> duce la inundare în cazul ploilor abundente</w:t>
      </w:r>
      <w:r w:rsidR="00512A43" w:rsidRPr="00DA68C5">
        <w:rPr>
          <w:rFonts w:ascii="Tahoma" w:hAnsi="Tahoma" w:cs="Tahoma"/>
          <w:sz w:val="24"/>
          <w:szCs w:val="24"/>
          <w:lang w:val="ro-RO"/>
        </w:rPr>
        <w:t>;</w:t>
      </w:r>
    </w:p>
    <w:p w:rsidR="000B64A6" w:rsidRPr="00DA68C5" w:rsidRDefault="000B64A6" w:rsidP="00920389">
      <w:pPr>
        <w:pStyle w:val="ListParagraph"/>
        <w:numPr>
          <w:ilvl w:val="0"/>
          <w:numId w:val="10"/>
        </w:numPr>
        <w:jc w:val="both"/>
        <w:rPr>
          <w:rFonts w:ascii="Tahoma" w:hAnsi="Tahoma" w:cs="Tahoma"/>
          <w:sz w:val="24"/>
          <w:szCs w:val="24"/>
          <w:lang w:val="ro-RO"/>
        </w:rPr>
      </w:pPr>
      <w:r w:rsidRPr="00DA68C5">
        <w:rPr>
          <w:rFonts w:ascii="Tahoma" w:hAnsi="Tahoma" w:cs="Tahoma"/>
          <w:sz w:val="24"/>
          <w:szCs w:val="24"/>
          <w:lang w:val="ro-RO"/>
        </w:rPr>
        <w:t>podețele peste ravenele de scurgere incorect dimensionate, implicând riscul colmatării la debite ridicate</w:t>
      </w:r>
      <w:r w:rsidR="00856DCA" w:rsidRPr="00DA68C5">
        <w:rPr>
          <w:rFonts w:ascii="Tahoma" w:hAnsi="Tahoma" w:cs="Tahoma"/>
          <w:sz w:val="24"/>
          <w:szCs w:val="24"/>
          <w:lang w:val="ro-RO"/>
        </w:rPr>
        <w:t>;</w:t>
      </w:r>
    </w:p>
    <w:p w:rsidR="00856DCA" w:rsidRPr="00DA68C5" w:rsidRDefault="007008E5" w:rsidP="00920389">
      <w:pPr>
        <w:pStyle w:val="ListParagraph"/>
        <w:numPr>
          <w:ilvl w:val="0"/>
          <w:numId w:val="10"/>
        </w:numPr>
        <w:jc w:val="both"/>
        <w:rPr>
          <w:rFonts w:ascii="Tahoma" w:hAnsi="Tahoma" w:cs="Tahoma"/>
          <w:sz w:val="24"/>
          <w:szCs w:val="24"/>
          <w:lang w:val="ro-RO"/>
        </w:rPr>
      </w:pPr>
      <w:r w:rsidRPr="00DA68C5">
        <w:rPr>
          <w:rFonts w:ascii="Tahoma" w:hAnsi="Tahoma" w:cs="Tahoma"/>
          <w:sz w:val="24"/>
          <w:szCs w:val="24"/>
          <w:lang w:val="ro-RO"/>
        </w:rPr>
        <w:t>poduri și podețe neîntreținute;</w:t>
      </w:r>
    </w:p>
    <w:p w:rsidR="0013329A" w:rsidRPr="00DA68C5" w:rsidRDefault="0013329A" w:rsidP="00920389">
      <w:pPr>
        <w:pStyle w:val="ListParagraph"/>
        <w:numPr>
          <w:ilvl w:val="0"/>
          <w:numId w:val="10"/>
        </w:numPr>
        <w:jc w:val="both"/>
        <w:rPr>
          <w:rFonts w:ascii="Tahoma" w:hAnsi="Tahoma" w:cs="Tahoma"/>
          <w:sz w:val="24"/>
          <w:szCs w:val="24"/>
          <w:lang w:val="ro-RO"/>
        </w:rPr>
      </w:pPr>
      <w:r w:rsidRPr="00DA68C5">
        <w:rPr>
          <w:rFonts w:ascii="Tahoma" w:hAnsi="Tahoma" w:cs="Tahoma"/>
          <w:sz w:val="24"/>
          <w:szCs w:val="24"/>
          <w:lang w:val="ro-RO"/>
        </w:rPr>
        <w:t>intersectii neamenajate;</w:t>
      </w:r>
    </w:p>
    <w:p w:rsidR="007008E5" w:rsidRPr="00DA68C5" w:rsidRDefault="007008E5" w:rsidP="00920389">
      <w:pPr>
        <w:pStyle w:val="ListParagraph"/>
        <w:numPr>
          <w:ilvl w:val="0"/>
          <w:numId w:val="10"/>
        </w:numPr>
        <w:jc w:val="both"/>
        <w:rPr>
          <w:rFonts w:ascii="Tahoma" w:hAnsi="Tahoma" w:cs="Tahoma"/>
          <w:sz w:val="24"/>
          <w:szCs w:val="24"/>
          <w:lang w:val="ro-RO"/>
        </w:rPr>
      </w:pPr>
      <w:r w:rsidRPr="00DA68C5">
        <w:rPr>
          <w:rFonts w:ascii="Tahoma" w:hAnsi="Tahoma" w:cs="Tahoma"/>
          <w:sz w:val="24"/>
          <w:szCs w:val="24"/>
          <w:lang w:val="ro-RO"/>
        </w:rPr>
        <w:t>traficul eterogen (tractoare, căruțe, bicicliști, automobiliști și pietoni) generează accidente rutiere în special pe timp de noapte.</w:t>
      </w:r>
    </w:p>
    <w:p w:rsidR="00AE51CC" w:rsidRPr="0098736D" w:rsidRDefault="00AE51CC" w:rsidP="00AE51CC">
      <w:pPr>
        <w:jc w:val="both"/>
        <w:rPr>
          <w:rFonts w:ascii="Tahoma" w:hAnsi="Tahoma" w:cs="Tahoma"/>
          <w:i/>
          <w:sz w:val="24"/>
          <w:szCs w:val="24"/>
        </w:rPr>
      </w:pPr>
      <w:r w:rsidRPr="0098736D">
        <w:rPr>
          <w:rFonts w:ascii="Tahoma" w:hAnsi="Tahoma" w:cs="Tahoma"/>
          <w:sz w:val="24"/>
          <w:szCs w:val="24"/>
        </w:rPr>
        <w:t xml:space="preserve">Proiecte/acțiuni propuse privind programul </w:t>
      </w:r>
      <w:r w:rsidRPr="0098736D">
        <w:rPr>
          <w:rFonts w:ascii="Tahoma" w:hAnsi="Tahoma" w:cs="Tahoma"/>
          <w:i/>
          <w:sz w:val="24"/>
          <w:szCs w:val="24"/>
        </w:rPr>
        <w:t>Dezvoltarea şi modernizarea infrastructurii</w:t>
      </w:r>
      <w:r w:rsidR="0098736D" w:rsidRPr="0098736D">
        <w:rPr>
          <w:rFonts w:ascii="Tahoma" w:hAnsi="Tahoma" w:cs="Tahoma"/>
          <w:i/>
          <w:sz w:val="24"/>
          <w:szCs w:val="24"/>
        </w:rPr>
        <w:t xml:space="preserve"> rutiere</w:t>
      </w:r>
    </w:p>
    <w:p w:rsidR="004F49BF" w:rsidRDefault="0098736D" w:rsidP="00920389">
      <w:pPr>
        <w:pStyle w:val="ListParagraph"/>
        <w:numPr>
          <w:ilvl w:val="0"/>
          <w:numId w:val="9"/>
        </w:numPr>
        <w:jc w:val="both"/>
        <w:rPr>
          <w:rFonts w:ascii="Tahoma" w:hAnsi="Tahoma" w:cs="Tahoma"/>
          <w:sz w:val="24"/>
          <w:szCs w:val="24"/>
          <w:lang w:val="ro-RO"/>
        </w:rPr>
      </w:pPr>
      <w:r w:rsidRPr="0098736D">
        <w:rPr>
          <w:rFonts w:ascii="Tahoma" w:hAnsi="Tahoma" w:cs="Tahoma"/>
          <w:sz w:val="24"/>
          <w:szCs w:val="24"/>
          <w:lang w:val="ro-RO"/>
        </w:rPr>
        <w:t xml:space="preserve">reabilitarea, modernizarea </w:t>
      </w:r>
      <w:r w:rsidR="0008708C">
        <w:rPr>
          <w:rFonts w:ascii="Tahoma" w:hAnsi="Tahoma" w:cs="Tahoma"/>
          <w:sz w:val="24"/>
          <w:szCs w:val="24"/>
          <w:lang w:val="ro-RO"/>
        </w:rPr>
        <w:t>întregii infrastructuri</w:t>
      </w:r>
      <w:r>
        <w:rPr>
          <w:rFonts w:ascii="Tahoma" w:hAnsi="Tahoma" w:cs="Tahoma"/>
          <w:sz w:val="24"/>
          <w:szCs w:val="24"/>
          <w:lang w:val="ro-RO"/>
        </w:rPr>
        <w:t xml:space="preserve"> rutiere – drumuri județene, drumuri comunale</w:t>
      </w:r>
      <w:r w:rsidR="004F49BF">
        <w:rPr>
          <w:rFonts w:ascii="Tahoma" w:hAnsi="Tahoma" w:cs="Tahoma"/>
          <w:sz w:val="24"/>
          <w:szCs w:val="24"/>
          <w:lang w:val="ro-RO"/>
        </w:rPr>
        <w:t>;</w:t>
      </w:r>
    </w:p>
    <w:p w:rsidR="004F49BF" w:rsidRPr="004F49BF" w:rsidRDefault="00AE51CC" w:rsidP="00920389">
      <w:pPr>
        <w:pStyle w:val="ListParagraph"/>
        <w:numPr>
          <w:ilvl w:val="0"/>
          <w:numId w:val="9"/>
        </w:numPr>
        <w:jc w:val="both"/>
        <w:rPr>
          <w:rStyle w:val="Bodytext2"/>
          <w:rFonts w:ascii="Tahoma" w:hAnsi="Tahoma" w:cs="Tahoma"/>
          <w:sz w:val="24"/>
          <w:szCs w:val="24"/>
          <w:shd w:val="clear" w:color="auto" w:fill="auto"/>
          <w:lang w:val="ro-RO"/>
        </w:rPr>
      </w:pPr>
      <w:r w:rsidRPr="004F49BF">
        <w:rPr>
          <w:rStyle w:val="Bodytext2"/>
          <w:rFonts w:ascii="Tahoma" w:hAnsi="Tahoma" w:cs="Tahoma"/>
          <w:color w:val="000000"/>
          <w:sz w:val="24"/>
          <w:szCs w:val="24"/>
          <w:lang w:val="ro-RO"/>
        </w:rPr>
        <w:t xml:space="preserve">reabilitarea </w:t>
      </w:r>
      <w:r w:rsidR="004F49BF">
        <w:rPr>
          <w:rStyle w:val="Bodytext2"/>
          <w:rFonts w:ascii="Tahoma" w:hAnsi="Tahoma" w:cs="Tahoma"/>
          <w:color w:val="000000"/>
          <w:sz w:val="24"/>
          <w:szCs w:val="24"/>
          <w:lang w:val="ro-RO"/>
        </w:rPr>
        <w:t xml:space="preserve">și modernizarea </w:t>
      </w:r>
      <w:r w:rsidRPr="004F49BF">
        <w:rPr>
          <w:rStyle w:val="Bodytext2"/>
          <w:rFonts w:ascii="Tahoma" w:hAnsi="Tahoma" w:cs="Tahoma"/>
          <w:color w:val="000000"/>
          <w:sz w:val="24"/>
          <w:szCs w:val="24"/>
          <w:lang w:val="ro-RO"/>
        </w:rPr>
        <w:t>drumuri</w:t>
      </w:r>
      <w:r w:rsidR="004F49BF">
        <w:rPr>
          <w:rStyle w:val="Bodytext2"/>
          <w:rFonts w:ascii="Tahoma" w:hAnsi="Tahoma" w:cs="Tahoma"/>
          <w:color w:val="000000"/>
          <w:sz w:val="24"/>
          <w:szCs w:val="24"/>
          <w:lang w:val="ro-RO"/>
        </w:rPr>
        <w:t>lor</w:t>
      </w:r>
      <w:r w:rsidRPr="004F49BF">
        <w:rPr>
          <w:rStyle w:val="Bodytext2"/>
          <w:rFonts w:ascii="Tahoma" w:hAnsi="Tahoma" w:cs="Tahoma"/>
          <w:color w:val="000000"/>
          <w:sz w:val="24"/>
          <w:szCs w:val="24"/>
          <w:lang w:val="ro-RO"/>
        </w:rPr>
        <w:t xml:space="preserve"> agricole</w:t>
      </w:r>
      <w:r w:rsidR="00DC5ED3">
        <w:rPr>
          <w:rStyle w:val="Bodytext2"/>
          <w:rFonts w:ascii="Tahoma" w:hAnsi="Tahoma" w:cs="Tahoma"/>
          <w:color w:val="000000"/>
          <w:sz w:val="24"/>
          <w:szCs w:val="24"/>
          <w:lang w:val="ro-RO"/>
        </w:rPr>
        <w:t xml:space="preserve"> (sătești așa cum sunt inventariate)</w:t>
      </w:r>
      <w:r w:rsidR="004F49BF">
        <w:rPr>
          <w:rStyle w:val="Bodytext2"/>
          <w:rFonts w:ascii="Tahoma" w:hAnsi="Tahoma" w:cs="Tahoma"/>
          <w:color w:val="000000"/>
          <w:sz w:val="24"/>
          <w:szCs w:val="24"/>
          <w:lang w:val="ro-RO"/>
        </w:rPr>
        <w:t>, de exploatare</w:t>
      </w:r>
      <w:r w:rsidR="00DC5ED3">
        <w:rPr>
          <w:rStyle w:val="Bodytext2"/>
          <w:rFonts w:ascii="Tahoma" w:hAnsi="Tahoma" w:cs="Tahoma"/>
          <w:color w:val="000000"/>
          <w:sz w:val="24"/>
          <w:szCs w:val="24"/>
          <w:lang w:val="ro-RO"/>
        </w:rPr>
        <w:t>,</w:t>
      </w:r>
      <w:r w:rsidRPr="004F49BF">
        <w:rPr>
          <w:rStyle w:val="Bodytext2"/>
          <w:rFonts w:ascii="Tahoma" w:hAnsi="Tahoma" w:cs="Tahoma"/>
          <w:color w:val="000000"/>
          <w:sz w:val="24"/>
          <w:szCs w:val="24"/>
          <w:lang w:val="ro-RO"/>
        </w:rPr>
        <w:t xml:space="preserve"> pentru crearea condi</w:t>
      </w:r>
      <w:r w:rsidR="004F49BF">
        <w:rPr>
          <w:rStyle w:val="Bodytext2"/>
          <w:rFonts w:ascii="Tahoma" w:hAnsi="Tahoma" w:cs="Tahoma"/>
          <w:color w:val="000000"/>
          <w:sz w:val="24"/>
          <w:szCs w:val="24"/>
          <w:lang w:val="ro-RO"/>
        </w:rPr>
        <w:t>ț</w:t>
      </w:r>
      <w:r w:rsidRPr="004F49BF">
        <w:rPr>
          <w:rStyle w:val="Bodytext2"/>
          <w:rFonts w:ascii="Tahoma" w:hAnsi="Tahoma" w:cs="Tahoma"/>
          <w:color w:val="000000"/>
          <w:sz w:val="24"/>
          <w:szCs w:val="24"/>
          <w:lang w:val="ro-RO"/>
        </w:rPr>
        <w:t>iilor de dezvolt</w:t>
      </w:r>
      <w:r w:rsidR="00DC5ED3">
        <w:rPr>
          <w:rStyle w:val="Bodytext2"/>
          <w:rFonts w:ascii="Tahoma" w:hAnsi="Tahoma" w:cs="Tahoma"/>
          <w:color w:val="000000"/>
          <w:sz w:val="24"/>
          <w:szCs w:val="24"/>
          <w:lang w:val="ro-RO"/>
        </w:rPr>
        <w:t>are a acestor domenii economice</w:t>
      </w:r>
      <w:r w:rsidR="00746D12">
        <w:rPr>
          <w:rStyle w:val="Bodytext2"/>
          <w:rFonts w:ascii="Tahoma" w:hAnsi="Tahoma" w:cs="Tahoma"/>
          <w:color w:val="000000"/>
          <w:sz w:val="24"/>
          <w:szCs w:val="24"/>
          <w:lang w:val="ro-RO"/>
        </w:rPr>
        <w:t>;</w:t>
      </w:r>
    </w:p>
    <w:p w:rsidR="00AE51CC" w:rsidRPr="004F49BF" w:rsidRDefault="004F49BF" w:rsidP="00920389">
      <w:pPr>
        <w:pStyle w:val="ListParagraph"/>
        <w:numPr>
          <w:ilvl w:val="0"/>
          <w:numId w:val="9"/>
        </w:numPr>
        <w:jc w:val="both"/>
        <w:rPr>
          <w:rFonts w:ascii="Tahoma" w:hAnsi="Tahoma" w:cs="Tahoma"/>
          <w:sz w:val="24"/>
          <w:szCs w:val="24"/>
          <w:lang w:val="ro-RO"/>
        </w:rPr>
      </w:pPr>
      <w:r w:rsidRPr="004F49BF">
        <w:rPr>
          <w:rStyle w:val="Bodytext2"/>
          <w:rFonts w:ascii="Tahoma" w:hAnsi="Tahoma" w:cs="Tahoma"/>
          <w:color w:val="000000"/>
          <w:sz w:val="24"/>
          <w:szCs w:val="24"/>
        </w:rPr>
        <w:t>p</w:t>
      </w:r>
      <w:r w:rsidR="00AE51CC" w:rsidRPr="004F49BF">
        <w:rPr>
          <w:rStyle w:val="Bodytext2"/>
          <w:rFonts w:ascii="Tahoma" w:hAnsi="Tahoma" w:cs="Tahoma"/>
          <w:color w:val="000000"/>
          <w:sz w:val="24"/>
          <w:szCs w:val="24"/>
          <w:lang w:val="ro-RO"/>
        </w:rPr>
        <w:t>entru toate drumurile din comun</w:t>
      </w:r>
      <w:r w:rsidR="00746D12">
        <w:rPr>
          <w:rStyle w:val="Bodytext2"/>
          <w:rFonts w:ascii="Tahoma" w:hAnsi="Tahoma" w:cs="Tahoma"/>
          <w:color w:val="000000"/>
          <w:sz w:val="24"/>
          <w:szCs w:val="24"/>
          <w:lang w:val="ro-RO"/>
        </w:rPr>
        <w:t>ă</w:t>
      </w:r>
      <w:r w:rsidR="00AE51CC" w:rsidRPr="004F49BF">
        <w:rPr>
          <w:rStyle w:val="Bodytext2"/>
          <w:rFonts w:ascii="Tahoma" w:hAnsi="Tahoma" w:cs="Tahoma"/>
          <w:color w:val="000000"/>
          <w:sz w:val="24"/>
          <w:szCs w:val="24"/>
          <w:lang w:val="ro-RO"/>
        </w:rPr>
        <w:t xml:space="preserve"> se impune </w:t>
      </w:r>
      <w:r w:rsidR="00746D12">
        <w:rPr>
          <w:rStyle w:val="Bodytext2"/>
          <w:rFonts w:ascii="Tahoma" w:hAnsi="Tahoma" w:cs="Tahoma"/>
          <w:color w:val="000000"/>
          <w:sz w:val="24"/>
          <w:szCs w:val="24"/>
          <w:lang w:val="ro-RO"/>
        </w:rPr>
        <w:t>ș</w:t>
      </w:r>
      <w:r w:rsidR="00AE51CC" w:rsidRPr="004F49BF">
        <w:rPr>
          <w:rStyle w:val="Bodytext2"/>
          <w:rFonts w:ascii="Tahoma" w:hAnsi="Tahoma" w:cs="Tahoma"/>
          <w:color w:val="000000"/>
          <w:sz w:val="24"/>
          <w:szCs w:val="24"/>
          <w:lang w:val="ro-RO"/>
        </w:rPr>
        <w:t>i dotarea cu sta</w:t>
      </w:r>
      <w:r w:rsidR="00746D12">
        <w:rPr>
          <w:rStyle w:val="Bodytext2"/>
          <w:rFonts w:ascii="Tahoma" w:hAnsi="Tahoma" w:cs="Tahoma"/>
          <w:color w:val="000000"/>
          <w:sz w:val="24"/>
          <w:szCs w:val="24"/>
          <w:lang w:val="ro-RO"/>
        </w:rPr>
        <w:t>ț</w:t>
      </w:r>
      <w:r w:rsidR="00AE51CC" w:rsidRPr="004F49BF">
        <w:rPr>
          <w:rStyle w:val="Bodytext2"/>
          <w:rFonts w:ascii="Tahoma" w:hAnsi="Tahoma" w:cs="Tahoma"/>
          <w:color w:val="000000"/>
          <w:sz w:val="24"/>
          <w:szCs w:val="24"/>
          <w:lang w:val="ro-RO"/>
        </w:rPr>
        <w:t xml:space="preserve">ii de autobuz, trotuare, platforme de parcare, </w:t>
      </w:r>
      <w:r w:rsidR="00746D12">
        <w:rPr>
          <w:rStyle w:val="Bodytext2"/>
          <w:rFonts w:ascii="Tahoma" w:hAnsi="Tahoma" w:cs="Tahoma"/>
          <w:color w:val="000000"/>
          <w:sz w:val="24"/>
          <w:szCs w:val="24"/>
          <w:lang w:val="ro-RO"/>
        </w:rPr>
        <w:t>ș</w:t>
      </w:r>
      <w:r w:rsidR="00AE51CC" w:rsidRPr="004F49BF">
        <w:rPr>
          <w:rStyle w:val="Bodytext2"/>
          <w:rFonts w:ascii="Tahoma" w:hAnsi="Tahoma" w:cs="Tahoma"/>
          <w:color w:val="000000"/>
          <w:sz w:val="24"/>
          <w:szCs w:val="24"/>
          <w:lang w:val="ro-RO"/>
        </w:rPr>
        <w:t>an</w:t>
      </w:r>
      <w:r w:rsidR="00746D12">
        <w:rPr>
          <w:rStyle w:val="Bodytext2"/>
          <w:rFonts w:ascii="Tahoma" w:hAnsi="Tahoma" w:cs="Tahoma"/>
          <w:color w:val="000000"/>
          <w:sz w:val="24"/>
          <w:szCs w:val="24"/>
          <w:lang w:val="ro-RO"/>
        </w:rPr>
        <w:t>ț</w:t>
      </w:r>
      <w:r w:rsidR="00AE51CC" w:rsidRPr="004F49BF">
        <w:rPr>
          <w:rStyle w:val="Bodytext2"/>
          <w:rFonts w:ascii="Tahoma" w:hAnsi="Tahoma" w:cs="Tahoma"/>
          <w:color w:val="000000"/>
          <w:sz w:val="24"/>
          <w:szCs w:val="24"/>
          <w:lang w:val="ro-RO"/>
        </w:rPr>
        <w:t xml:space="preserve">uri </w:t>
      </w:r>
      <w:r w:rsidR="00746D12">
        <w:rPr>
          <w:rStyle w:val="Bodytext2"/>
          <w:rFonts w:ascii="Tahoma" w:hAnsi="Tahoma" w:cs="Tahoma"/>
          <w:color w:val="000000"/>
          <w:sz w:val="24"/>
          <w:szCs w:val="24"/>
          <w:lang w:val="ro-RO"/>
        </w:rPr>
        <w:t>ș</w:t>
      </w:r>
      <w:r w:rsidR="00AE51CC" w:rsidRPr="004F49BF">
        <w:rPr>
          <w:rStyle w:val="Bodytext2"/>
          <w:rFonts w:ascii="Tahoma" w:hAnsi="Tahoma" w:cs="Tahoma"/>
          <w:color w:val="000000"/>
          <w:sz w:val="24"/>
          <w:szCs w:val="24"/>
          <w:lang w:val="ro-RO"/>
        </w:rPr>
        <w:t>i rigole, semnaliz</w:t>
      </w:r>
      <w:r w:rsidR="00746D12">
        <w:rPr>
          <w:rStyle w:val="Bodytext2"/>
          <w:rFonts w:ascii="Tahoma" w:hAnsi="Tahoma" w:cs="Tahoma"/>
          <w:color w:val="000000"/>
          <w:sz w:val="24"/>
          <w:szCs w:val="24"/>
          <w:lang w:val="ro-RO"/>
        </w:rPr>
        <w:t>ă</w:t>
      </w:r>
      <w:r w:rsidR="00AE51CC" w:rsidRPr="004F49BF">
        <w:rPr>
          <w:rStyle w:val="Bodytext2"/>
          <w:rFonts w:ascii="Tahoma" w:hAnsi="Tahoma" w:cs="Tahoma"/>
          <w:color w:val="000000"/>
          <w:sz w:val="24"/>
          <w:szCs w:val="24"/>
          <w:lang w:val="ro-RO"/>
        </w:rPr>
        <w:t xml:space="preserve">ri </w:t>
      </w:r>
      <w:r w:rsidR="00746D12">
        <w:rPr>
          <w:rStyle w:val="Bodytext2"/>
          <w:rFonts w:ascii="Tahoma" w:hAnsi="Tahoma" w:cs="Tahoma"/>
          <w:color w:val="000000"/>
          <w:sz w:val="24"/>
          <w:szCs w:val="24"/>
          <w:lang w:val="ro-RO"/>
        </w:rPr>
        <w:t>ș</w:t>
      </w:r>
      <w:r w:rsidR="00AE51CC" w:rsidRPr="004F49BF">
        <w:rPr>
          <w:rStyle w:val="Bodytext2"/>
          <w:rFonts w:ascii="Tahoma" w:hAnsi="Tahoma" w:cs="Tahoma"/>
          <w:color w:val="000000"/>
          <w:sz w:val="24"/>
          <w:szCs w:val="24"/>
          <w:lang w:val="ro-RO"/>
        </w:rPr>
        <w:t>i marcaje rutiere</w:t>
      </w:r>
      <w:r w:rsidR="00746D12">
        <w:rPr>
          <w:rStyle w:val="Bodytext2"/>
          <w:rFonts w:ascii="Tahoma" w:hAnsi="Tahoma" w:cs="Tahoma"/>
          <w:color w:val="000000"/>
          <w:sz w:val="24"/>
          <w:szCs w:val="24"/>
          <w:lang w:val="ro-RO"/>
        </w:rPr>
        <w:t>;</w:t>
      </w:r>
    </w:p>
    <w:p w:rsidR="00EB5EDD" w:rsidRDefault="00746D12" w:rsidP="00920389">
      <w:pPr>
        <w:pStyle w:val="ListParagraph"/>
        <w:numPr>
          <w:ilvl w:val="0"/>
          <w:numId w:val="9"/>
        </w:numPr>
        <w:jc w:val="both"/>
        <w:rPr>
          <w:rFonts w:ascii="Tahoma" w:hAnsi="Tahoma" w:cs="Tahoma"/>
          <w:sz w:val="24"/>
          <w:szCs w:val="24"/>
          <w:lang w:val="ro-RO"/>
        </w:rPr>
      </w:pPr>
      <w:r w:rsidRPr="00EB5EDD">
        <w:rPr>
          <w:rFonts w:ascii="Tahoma" w:hAnsi="Tahoma" w:cs="Tahoma"/>
          <w:sz w:val="24"/>
          <w:szCs w:val="24"/>
          <w:lang w:val="ro-RO"/>
        </w:rPr>
        <w:t>m</w:t>
      </w:r>
      <w:r w:rsidR="0070268E" w:rsidRPr="00EB5EDD">
        <w:rPr>
          <w:rFonts w:ascii="Tahoma" w:hAnsi="Tahoma" w:cs="Tahoma"/>
          <w:sz w:val="24"/>
          <w:szCs w:val="24"/>
          <w:lang w:val="ro-RO"/>
        </w:rPr>
        <w:t>odernizarea sistemului rutier din intravilanul localit</w:t>
      </w:r>
      <w:r w:rsidR="00EA3CBA" w:rsidRPr="00EB5EDD">
        <w:rPr>
          <w:rFonts w:ascii="Tahoma" w:hAnsi="Tahoma" w:cs="Tahoma"/>
          <w:sz w:val="24"/>
          <w:szCs w:val="24"/>
          <w:lang w:val="ro-RO"/>
        </w:rPr>
        <w:t>ăț</w:t>
      </w:r>
      <w:r w:rsidRPr="00EB5EDD">
        <w:rPr>
          <w:rFonts w:ascii="Tahoma" w:hAnsi="Tahoma" w:cs="Tahoma"/>
          <w:sz w:val="24"/>
          <w:szCs w:val="24"/>
          <w:lang w:val="ro-RO"/>
        </w:rPr>
        <w:t>ilor prin asfaltarea str</w:t>
      </w:r>
      <w:r w:rsidR="00EA3CBA" w:rsidRPr="00EB5EDD">
        <w:rPr>
          <w:rFonts w:ascii="Tahoma" w:hAnsi="Tahoma" w:cs="Tahoma"/>
          <w:sz w:val="24"/>
          <w:szCs w:val="24"/>
          <w:lang w:val="ro-RO"/>
        </w:rPr>
        <w:t>ă</w:t>
      </w:r>
      <w:r w:rsidRPr="00EB5EDD">
        <w:rPr>
          <w:rFonts w:ascii="Tahoma" w:hAnsi="Tahoma" w:cs="Tahoma"/>
          <w:sz w:val="24"/>
          <w:szCs w:val="24"/>
          <w:lang w:val="ro-RO"/>
        </w:rPr>
        <w:t>zilor</w:t>
      </w:r>
      <w:r w:rsidR="00EA3CBA" w:rsidRPr="00EB5EDD">
        <w:rPr>
          <w:rFonts w:ascii="Tahoma" w:hAnsi="Tahoma" w:cs="Tahoma"/>
          <w:sz w:val="24"/>
          <w:szCs w:val="24"/>
          <w:lang w:val="ro-RO"/>
        </w:rPr>
        <w:t>/ulițelor</w:t>
      </w:r>
      <w:r w:rsidRPr="00EB5EDD">
        <w:rPr>
          <w:rFonts w:ascii="Tahoma" w:hAnsi="Tahoma" w:cs="Tahoma"/>
          <w:sz w:val="24"/>
          <w:szCs w:val="24"/>
          <w:lang w:val="ro-RO"/>
        </w:rPr>
        <w:t xml:space="preserve"> </w:t>
      </w:r>
      <w:r w:rsidR="0070268E" w:rsidRPr="00EB5EDD">
        <w:rPr>
          <w:rFonts w:ascii="Tahoma" w:hAnsi="Tahoma" w:cs="Tahoma"/>
          <w:sz w:val="24"/>
          <w:szCs w:val="24"/>
          <w:lang w:val="ro-RO"/>
        </w:rPr>
        <w:t xml:space="preserve">principale </w:t>
      </w:r>
      <w:r w:rsidR="00EA3CBA" w:rsidRPr="00EB5EDD">
        <w:rPr>
          <w:rFonts w:ascii="Tahoma" w:hAnsi="Tahoma" w:cs="Tahoma"/>
          <w:sz w:val="24"/>
          <w:szCs w:val="24"/>
          <w:lang w:val="ro-RO"/>
        </w:rPr>
        <w:t>ș</w:t>
      </w:r>
      <w:r w:rsidR="0070268E" w:rsidRPr="00EB5EDD">
        <w:rPr>
          <w:rFonts w:ascii="Tahoma" w:hAnsi="Tahoma" w:cs="Tahoma"/>
          <w:sz w:val="24"/>
          <w:szCs w:val="24"/>
          <w:lang w:val="ro-RO"/>
        </w:rPr>
        <w:t>i pietruirea celor secundare</w:t>
      </w:r>
      <w:r w:rsidR="00EB5EDD">
        <w:rPr>
          <w:rFonts w:ascii="Tahoma" w:hAnsi="Tahoma" w:cs="Tahoma"/>
          <w:sz w:val="24"/>
          <w:szCs w:val="24"/>
          <w:lang w:val="ro-RO"/>
        </w:rPr>
        <w:t>;</w:t>
      </w:r>
      <w:r w:rsidR="00EB5EDD" w:rsidRPr="00EB5EDD">
        <w:rPr>
          <w:rFonts w:ascii="Tahoma" w:hAnsi="Tahoma" w:cs="Tahoma"/>
          <w:sz w:val="24"/>
          <w:szCs w:val="24"/>
          <w:lang w:val="ro-RO"/>
        </w:rPr>
        <w:t xml:space="preserve"> </w:t>
      </w:r>
    </w:p>
    <w:p w:rsidR="00EB5EDD" w:rsidRDefault="00746D12" w:rsidP="00920389">
      <w:pPr>
        <w:pStyle w:val="ListParagraph"/>
        <w:numPr>
          <w:ilvl w:val="0"/>
          <w:numId w:val="9"/>
        </w:numPr>
        <w:jc w:val="both"/>
        <w:rPr>
          <w:rFonts w:ascii="Tahoma" w:hAnsi="Tahoma" w:cs="Tahoma"/>
          <w:sz w:val="24"/>
          <w:szCs w:val="24"/>
          <w:lang w:val="ro-RO"/>
        </w:rPr>
      </w:pPr>
      <w:r w:rsidRPr="00EB5EDD">
        <w:rPr>
          <w:rFonts w:ascii="Tahoma" w:hAnsi="Tahoma" w:cs="Tahoma"/>
          <w:sz w:val="24"/>
          <w:szCs w:val="24"/>
          <w:lang w:val="ro-RO"/>
        </w:rPr>
        <w:t>r</w:t>
      </w:r>
      <w:r w:rsidR="0070268E" w:rsidRPr="00EB5EDD">
        <w:rPr>
          <w:rFonts w:ascii="Tahoma" w:hAnsi="Tahoma" w:cs="Tahoma"/>
          <w:sz w:val="24"/>
          <w:szCs w:val="24"/>
          <w:lang w:val="ro-RO"/>
        </w:rPr>
        <w:t>ealizarea amenaj</w:t>
      </w:r>
      <w:r w:rsidR="00EA3CBA" w:rsidRPr="00EB5EDD">
        <w:rPr>
          <w:rFonts w:ascii="Tahoma" w:hAnsi="Tahoma" w:cs="Tahoma"/>
          <w:sz w:val="24"/>
          <w:szCs w:val="24"/>
          <w:lang w:val="ro-RO"/>
        </w:rPr>
        <w:t>ă</w:t>
      </w:r>
      <w:r w:rsidR="0070268E" w:rsidRPr="00EB5EDD">
        <w:rPr>
          <w:rFonts w:ascii="Tahoma" w:hAnsi="Tahoma" w:cs="Tahoma"/>
          <w:sz w:val="24"/>
          <w:szCs w:val="24"/>
          <w:lang w:val="ro-RO"/>
        </w:rPr>
        <w:t>rilor necesare colect</w:t>
      </w:r>
      <w:r w:rsidR="00EA3CBA" w:rsidRPr="00EB5EDD">
        <w:rPr>
          <w:rFonts w:ascii="Tahoma" w:hAnsi="Tahoma" w:cs="Tahoma"/>
          <w:sz w:val="24"/>
          <w:szCs w:val="24"/>
          <w:lang w:val="ro-RO"/>
        </w:rPr>
        <w:t>ă</w:t>
      </w:r>
      <w:r w:rsidR="0070268E" w:rsidRPr="00EB5EDD">
        <w:rPr>
          <w:rFonts w:ascii="Tahoma" w:hAnsi="Tahoma" w:cs="Tahoma"/>
          <w:sz w:val="24"/>
          <w:szCs w:val="24"/>
          <w:lang w:val="ro-RO"/>
        </w:rPr>
        <w:t xml:space="preserve">rii </w:t>
      </w:r>
      <w:r w:rsidR="00EA3CBA" w:rsidRPr="00EB5EDD">
        <w:rPr>
          <w:rFonts w:ascii="Tahoma" w:hAnsi="Tahoma" w:cs="Tahoma"/>
          <w:sz w:val="24"/>
          <w:szCs w:val="24"/>
          <w:lang w:val="ro-RO"/>
        </w:rPr>
        <w:t>ș</w:t>
      </w:r>
      <w:r w:rsidR="0070268E" w:rsidRPr="00EB5EDD">
        <w:rPr>
          <w:rFonts w:ascii="Tahoma" w:hAnsi="Tahoma" w:cs="Tahoma"/>
          <w:sz w:val="24"/>
          <w:szCs w:val="24"/>
          <w:lang w:val="ro-RO"/>
        </w:rPr>
        <w:t>i evacu</w:t>
      </w:r>
      <w:r w:rsidR="00EA3CBA" w:rsidRPr="00EB5EDD">
        <w:rPr>
          <w:rFonts w:ascii="Tahoma" w:hAnsi="Tahoma" w:cs="Tahoma"/>
          <w:sz w:val="24"/>
          <w:szCs w:val="24"/>
          <w:lang w:val="ro-RO"/>
        </w:rPr>
        <w:t>ă</w:t>
      </w:r>
      <w:r w:rsidR="0070268E" w:rsidRPr="00EB5EDD">
        <w:rPr>
          <w:rFonts w:ascii="Tahoma" w:hAnsi="Tahoma" w:cs="Tahoma"/>
          <w:sz w:val="24"/>
          <w:szCs w:val="24"/>
          <w:lang w:val="ro-RO"/>
        </w:rPr>
        <w:t xml:space="preserve">rii </w:t>
      </w:r>
      <w:r w:rsidRPr="00EB5EDD">
        <w:rPr>
          <w:rFonts w:ascii="Tahoma" w:hAnsi="Tahoma" w:cs="Tahoma"/>
          <w:sz w:val="24"/>
          <w:szCs w:val="24"/>
          <w:lang w:val="ro-RO"/>
        </w:rPr>
        <w:t xml:space="preserve">apelor pluviale de pe platforma </w:t>
      </w:r>
      <w:r w:rsidR="0070268E" w:rsidRPr="00EB5EDD">
        <w:rPr>
          <w:rFonts w:ascii="Tahoma" w:hAnsi="Tahoma" w:cs="Tahoma"/>
          <w:sz w:val="24"/>
          <w:szCs w:val="24"/>
          <w:lang w:val="ro-RO"/>
        </w:rPr>
        <w:t>str</w:t>
      </w:r>
      <w:r w:rsidR="00EA3CBA" w:rsidRPr="00EB5EDD">
        <w:rPr>
          <w:rFonts w:ascii="Tahoma" w:hAnsi="Tahoma" w:cs="Tahoma"/>
          <w:sz w:val="24"/>
          <w:szCs w:val="24"/>
          <w:lang w:val="ro-RO"/>
        </w:rPr>
        <w:t>ă</w:t>
      </w:r>
      <w:r w:rsidR="0070268E" w:rsidRPr="00EB5EDD">
        <w:rPr>
          <w:rFonts w:ascii="Tahoma" w:hAnsi="Tahoma" w:cs="Tahoma"/>
          <w:sz w:val="24"/>
          <w:szCs w:val="24"/>
          <w:lang w:val="ro-RO"/>
        </w:rPr>
        <w:t>zilor</w:t>
      </w:r>
      <w:r w:rsidR="00EB5EDD">
        <w:rPr>
          <w:rFonts w:ascii="Tahoma" w:hAnsi="Tahoma" w:cs="Tahoma"/>
          <w:sz w:val="24"/>
          <w:szCs w:val="24"/>
          <w:lang w:val="ro-RO"/>
        </w:rPr>
        <w:t>/ulițelor</w:t>
      </w:r>
      <w:r w:rsidR="0070268E" w:rsidRPr="00EB5EDD">
        <w:rPr>
          <w:rFonts w:ascii="Tahoma" w:hAnsi="Tahoma" w:cs="Tahoma"/>
          <w:sz w:val="24"/>
          <w:szCs w:val="24"/>
          <w:lang w:val="ro-RO"/>
        </w:rPr>
        <w:t xml:space="preserve"> </w:t>
      </w:r>
      <w:r w:rsidR="00EA3CBA" w:rsidRPr="00EB5EDD">
        <w:rPr>
          <w:rFonts w:ascii="Tahoma" w:hAnsi="Tahoma" w:cs="Tahoma"/>
          <w:sz w:val="24"/>
          <w:szCs w:val="24"/>
          <w:lang w:val="ro-RO"/>
        </w:rPr>
        <w:t>ș</w:t>
      </w:r>
      <w:r w:rsidR="0070268E" w:rsidRPr="00EB5EDD">
        <w:rPr>
          <w:rFonts w:ascii="Tahoma" w:hAnsi="Tahoma" w:cs="Tahoma"/>
          <w:sz w:val="24"/>
          <w:szCs w:val="24"/>
          <w:lang w:val="ro-RO"/>
        </w:rPr>
        <w:t>i efectuarea la timp a lucr</w:t>
      </w:r>
      <w:r w:rsidR="00EA3CBA" w:rsidRPr="00EB5EDD">
        <w:rPr>
          <w:rFonts w:ascii="Tahoma" w:hAnsi="Tahoma" w:cs="Tahoma"/>
          <w:sz w:val="24"/>
          <w:szCs w:val="24"/>
          <w:lang w:val="ro-RO"/>
        </w:rPr>
        <w:t>ă</w:t>
      </w:r>
      <w:r w:rsidR="0070268E" w:rsidRPr="00EB5EDD">
        <w:rPr>
          <w:rFonts w:ascii="Tahoma" w:hAnsi="Tahoma" w:cs="Tahoma"/>
          <w:sz w:val="24"/>
          <w:szCs w:val="24"/>
          <w:lang w:val="ro-RO"/>
        </w:rPr>
        <w:t xml:space="preserve">rilor de </w:t>
      </w:r>
      <w:r w:rsidR="00EA3CBA" w:rsidRPr="00EB5EDD">
        <w:rPr>
          <w:rFonts w:ascii="Tahoma" w:hAnsi="Tahoma" w:cs="Tahoma"/>
          <w:sz w:val="24"/>
          <w:szCs w:val="24"/>
          <w:lang w:val="ro-RO"/>
        </w:rPr>
        <w:t>î</w:t>
      </w:r>
      <w:r w:rsidR="0070268E" w:rsidRPr="00EB5EDD">
        <w:rPr>
          <w:rFonts w:ascii="Tahoma" w:hAnsi="Tahoma" w:cs="Tahoma"/>
          <w:sz w:val="24"/>
          <w:szCs w:val="24"/>
          <w:lang w:val="ro-RO"/>
        </w:rPr>
        <w:t>ntre</w:t>
      </w:r>
      <w:r w:rsidR="00EA3CBA" w:rsidRPr="00EB5EDD">
        <w:rPr>
          <w:rFonts w:ascii="Tahoma" w:hAnsi="Tahoma" w:cs="Tahoma"/>
          <w:sz w:val="24"/>
          <w:szCs w:val="24"/>
          <w:lang w:val="ro-RO"/>
        </w:rPr>
        <w:t>ț</w:t>
      </w:r>
      <w:r w:rsidR="0070268E" w:rsidRPr="00EB5EDD">
        <w:rPr>
          <w:rFonts w:ascii="Tahoma" w:hAnsi="Tahoma" w:cs="Tahoma"/>
          <w:sz w:val="24"/>
          <w:szCs w:val="24"/>
          <w:lang w:val="ro-RO"/>
        </w:rPr>
        <w:t xml:space="preserve">inere </w:t>
      </w:r>
      <w:r w:rsidR="00EA3CBA" w:rsidRPr="00EB5EDD">
        <w:rPr>
          <w:rFonts w:ascii="Tahoma" w:hAnsi="Tahoma" w:cs="Tahoma"/>
          <w:sz w:val="24"/>
          <w:szCs w:val="24"/>
          <w:lang w:val="ro-RO"/>
        </w:rPr>
        <w:t>ș</w:t>
      </w:r>
      <w:r w:rsidR="0070268E" w:rsidRPr="00EB5EDD">
        <w:rPr>
          <w:rFonts w:ascii="Tahoma" w:hAnsi="Tahoma" w:cs="Tahoma"/>
          <w:sz w:val="24"/>
          <w:szCs w:val="24"/>
          <w:lang w:val="ro-RO"/>
        </w:rPr>
        <w:t>i reparare a acestora</w:t>
      </w:r>
      <w:r w:rsidR="00EB5EDD" w:rsidRPr="00EB5EDD">
        <w:rPr>
          <w:rFonts w:ascii="Tahoma" w:hAnsi="Tahoma" w:cs="Tahoma"/>
          <w:sz w:val="24"/>
          <w:szCs w:val="24"/>
          <w:lang w:val="ro-RO"/>
        </w:rPr>
        <w:t xml:space="preserve">, </w:t>
      </w:r>
      <w:r w:rsidR="00EB5EDD">
        <w:rPr>
          <w:rFonts w:ascii="Tahoma" w:hAnsi="Tahoma" w:cs="Tahoma"/>
          <w:sz w:val="24"/>
          <w:szCs w:val="24"/>
          <w:lang w:val="ro-RO"/>
        </w:rPr>
        <w:t>cu realizarea acceselor la proprietăți;</w:t>
      </w:r>
    </w:p>
    <w:p w:rsidR="00164D17" w:rsidRPr="00A41488" w:rsidRDefault="00954E71" w:rsidP="00164D17">
      <w:pPr>
        <w:pStyle w:val="ListParagraph"/>
        <w:numPr>
          <w:ilvl w:val="0"/>
          <w:numId w:val="9"/>
        </w:numPr>
        <w:jc w:val="both"/>
        <w:rPr>
          <w:rFonts w:ascii="Tahoma" w:hAnsi="Tahoma" w:cs="Tahoma"/>
          <w:sz w:val="24"/>
          <w:szCs w:val="24"/>
          <w:lang w:val="ro-RO"/>
        </w:rPr>
      </w:pPr>
      <w:r w:rsidRPr="00954E71">
        <w:rPr>
          <w:rFonts w:ascii="Tahoma" w:hAnsi="Tahoma" w:cs="Tahoma"/>
          <w:sz w:val="24"/>
          <w:szCs w:val="24"/>
          <w:lang w:val="ro-RO"/>
        </w:rPr>
        <w:lastRenderedPageBreak/>
        <w:t xml:space="preserve">construirea, </w:t>
      </w:r>
      <w:r w:rsidR="00EB5EDD" w:rsidRPr="00954E71">
        <w:rPr>
          <w:rFonts w:ascii="Tahoma" w:hAnsi="Tahoma" w:cs="Tahoma"/>
          <w:sz w:val="24"/>
          <w:szCs w:val="24"/>
          <w:lang w:val="ro-RO"/>
        </w:rPr>
        <w:t>r</w:t>
      </w:r>
      <w:r w:rsidR="0070268E" w:rsidRPr="00954E71">
        <w:rPr>
          <w:rFonts w:ascii="Tahoma" w:hAnsi="Tahoma" w:cs="Tahoma"/>
          <w:sz w:val="24"/>
          <w:szCs w:val="24"/>
          <w:lang w:val="ro-RO"/>
        </w:rPr>
        <w:t>epararea</w:t>
      </w:r>
      <w:r w:rsidR="00EB5EDD" w:rsidRPr="00954E71">
        <w:rPr>
          <w:rFonts w:ascii="Tahoma" w:hAnsi="Tahoma" w:cs="Tahoma"/>
          <w:sz w:val="24"/>
          <w:szCs w:val="24"/>
          <w:lang w:val="ro-RO"/>
        </w:rPr>
        <w:t>/</w:t>
      </w:r>
      <w:r w:rsidRPr="00954E71">
        <w:rPr>
          <w:rFonts w:ascii="Tahoma" w:hAnsi="Tahoma" w:cs="Tahoma"/>
          <w:sz w:val="24"/>
          <w:szCs w:val="24"/>
          <w:lang w:val="ro-RO"/>
        </w:rPr>
        <w:t>întrținerea</w:t>
      </w:r>
      <w:r w:rsidR="0070268E" w:rsidRPr="00954E71">
        <w:rPr>
          <w:rFonts w:ascii="Tahoma" w:hAnsi="Tahoma" w:cs="Tahoma"/>
          <w:sz w:val="24"/>
          <w:szCs w:val="24"/>
          <w:lang w:val="ro-RO"/>
        </w:rPr>
        <w:t xml:space="preserve"> </w:t>
      </w:r>
      <w:r>
        <w:rPr>
          <w:rFonts w:ascii="Tahoma" w:hAnsi="Tahoma" w:cs="Tahoma"/>
          <w:sz w:val="24"/>
          <w:szCs w:val="24"/>
          <w:lang w:val="ro-RO"/>
        </w:rPr>
        <w:t xml:space="preserve">podurilor și </w:t>
      </w:r>
      <w:r w:rsidR="0070268E" w:rsidRPr="00954E71">
        <w:rPr>
          <w:rFonts w:ascii="Tahoma" w:hAnsi="Tahoma" w:cs="Tahoma"/>
          <w:sz w:val="24"/>
          <w:szCs w:val="24"/>
          <w:lang w:val="ro-RO"/>
        </w:rPr>
        <w:t>pode</w:t>
      </w:r>
      <w:r>
        <w:rPr>
          <w:rFonts w:ascii="Tahoma" w:hAnsi="Tahoma" w:cs="Tahoma"/>
          <w:sz w:val="24"/>
          <w:szCs w:val="24"/>
          <w:lang w:val="ro-RO"/>
        </w:rPr>
        <w:t>ț</w:t>
      </w:r>
      <w:r w:rsidR="0070268E" w:rsidRPr="00954E71">
        <w:rPr>
          <w:rFonts w:ascii="Tahoma" w:hAnsi="Tahoma" w:cs="Tahoma"/>
          <w:sz w:val="24"/>
          <w:szCs w:val="24"/>
          <w:lang w:val="ro-RO"/>
        </w:rPr>
        <w:t xml:space="preserve">elor tubulare existente </w:t>
      </w:r>
      <w:r>
        <w:rPr>
          <w:rFonts w:ascii="Tahoma" w:hAnsi="Tahoma" w:cs="Tahoma"/>
          <w:sz w:val="24"/>
          <w:szCs w:val="24"/>
          <w:lang w:val="ro-RO"/>
        </w:rPr>
        <w:t>ș</w:t>
      </w:r>
      <w:r w:rsidR="0070268E" w:rsidRPr="00954E71">
        <w:rPr>
          <w:rFonts w:ascii="Tahoma" w:hAnsi="Tahoma" w:cs="Tahoma"/>
          <w:sz w:val="24"/>
          <w:szCs w:val="24"/>
          <w:lang w:val="ro-RO"/>
        </w:rPr>
        <w:t>i construirea lor pe drumurile de exploatare.</w:t>
      </w:r>
    </w:p>
    <w:p w:rsidR="008B205F" w:rsidRPr="008B205F" w:rsidRDefault="008B205F" w:rsidP="008B205F">
      <w:pPr>
        <w:ind w:left="360"/>
        <w:jc w:val="both"/>
        <w:rPr>
          <w:rFonts w:ascii="Tahoma" w:hAnsi="Tahoma" w:cs="Tahoma"/>
          <w:b/>
          <w:sz w:val="24"/>
          <w:szCs w:val="24"/>
        </w:rPr>
      </w:pPr>
      <w:r w:rsidRPr="008B205F">
        <w:rPr>
          <w:rFonts w:ascii="Tahoma" w:hAnsi="Tahoma" w:cs="Tahoma"/>
          <w:b/>
          <w:sz w:val="24"/>
          <w:szCs w:val="24"/>
        </w:rPr>
        <w:t>2.</w:t>
      </w:r>
      <w:r w:rsidR="00874F88">
        <w:rPr>
          <w:rFonts w:ascii="Tahoma" w:hAnsi="Tahoma" w:cs="Tahoma"/>
          <w:b/>
          <w:sz w:val="24"/>
          <w:szCs w:val="24"/>
        </w:rPr>
        <w:t>4</w:t>
      </w:r>
      <w:r w:rsidRPr="008B205F">
        <w:rPr>
          <w:rFonts w:ascii="Tahoma" w:hAnsi="Tahoma" w:cs="Tahoma"/>
          <w:b/>
          <w:sz w:val="24"/>
          <w:szCs w:val="24"/>
        </w:rPr>
        <w:t xml:space="preserve">.  </w:t>
      </w:r>
      <w:r>
        <w:rPr>
          <w:rFonts w:ascii="Tahoma" w:hAnsi="Tahoma" w:cs="Tahoma"/>
          <w:b/>
          <w:sz w:val="24"/>
          <w:szCs w:val="24"/>
        </w:rPr>
        <w:t>Condiții geotehnice și hidrogeologice</w:t>
      </w:r>
    </w:p>
    <w:p w:rsidR="000B64A6" w:rsidRDefault="00015F00" w:rsidP="006E4BAF">
      <w:pPr>
        <w:ind w:firstLine="708"/>
        <w:jc w:val="both"/>
        <w:rPr>
          <w:rFonts w:ascii="Tahoma" w:hAnsi="Tahoma" w:cs="Tahoma"/>
          <w:sz w:val="24"/>
          <w:szCs w:val="24"/>
        </w:rPr>
      </w:pPr>
      <w:r>
        <w:rPr>
          <w:rFonts w:ascii="Tahoma" w:hAnsi="Tahoma" w:cs="Tahoma"/>
          <w:sz w:val="24"/>
          <w:szCs w:val="24"/>
        </w:rPr>
        <w:t>Concluziile Studiului geotehnic și hidrologic, în</w:t>
      </w:r>
      <w:r w:rsidR="00EA7D2E">
        <w:rPr>
          <w:rFonts w:ascii="Tahoma" w:hAnsi="Tahoma" w:cs="Tahoma"/>
          <w:sz w:val="24"/>
          <w:szCs w:val="24"/>
        </w:rPr>
        <w:t xml:space="preserve"> concordanță cu PATN secțiunea </w:t>
      </w:r>
      <w:r w:rsidR="00EA7D2E" w:rsidRPr="00EA7D2E">
        <w:rPr>
          <w:rFonts w:ascii="Tahoma" w:hAnsi="Tahoma" w:cs="Tahoma"/>
          <w:sz w:val="24"/>
          <w:szCs w:val="24"/>
        </w:rPr>
        <w:t>V - Zone cu risc natural</w:t>
      </w:r>
      <w:r w:rsidR="00EA7D2E">
        <w:rPr>
          <w:rFonts w:ascii="Tahoma" w:hAnsi="Tahoma" w:cs="Tahoma"/>
          <w:sz w:val="24"/>
          <w:szCs w:val="24"/>
        </w:rPr>
        <w:t xml:space="preserve"> sunt următoarele:</w:t>
      </w:r>
    </w:p>
    <w:p w:rsidR="00EA7D2E" w:rsidRPr="00EA7D2E" w:rsidRDefault="00EA7D2E" w:rsidP="00920389">
      <w:pPr>
        <w:pStyle w:val="style"/>
        <w:numPr>
          <w:ilvl w:val="0"/>
          <w:numId w:val="11"/>
        </w:numPr>
        <w:spacing w:before="0" w:beforeAutospacing="0" w:after="0" w:afterAutospacing="0"/>
        <w:ind w:right="42"/>
        <w:jc w:val="both"/>
        <w:rPr>
          <w:rFonts w:ascii="Tahoma" w:hAnsi="Tahoma" w:cs="Tahoma"/>
        </w:rPr>
      </w:pPr>
      <w:r w:rsidRPr="00EA7D2E">
        <w:rPr>
          <w:rFonts w:ascii="Tahoma" w:hAnsi="Tahoma" w:cs="Tahoma"/>
        </w:rPr>
        <w:t xml:space="preserve">Inundații – </w:t>
      </w:r>
      <w:r w:rsidR="008E2996">
        <w:rPr>
          <w:rFonts w:ascii="Tahoma" w:hAnsi="Tahoma" w:cs="Tahoma"/>
        </w:rPr>
        <w:t>nu este cazul</w:t>
      </w:r>
    </w:p>
    <w:p w:rsidR="00EA7D2E" w:rsidRPr="00EA7D2E" w:rsidRDefault="00EA7D2E" w:rsidP="00920389">
      <w:pPr>
        <w:pStyle w:val="style"/>
        <w:numPr>
          <w:ilvl w:val="0"/>
          <w:numId w:val="11"/>
        </w:numPr>
        <w:spacing w:before="0" w:beforeAutospacing="0" w:after="0" w:afterAutospacing="0"/>
        <w:ind w:right="42"/>
        <w:jc w:val="both"/>
        <w:rPr>
          <w:rFonts w:ascii="Tahoma" w:hAnsi="Tahoma" w:cs="Tahoma"/>
        </w:rPr>
      </w:pPr>
      <w:r w:rsidRPr="00EA7D2E">
        <w:rPr>
          <w:rFonts w:ascii="Tahoma" w:hAnsi="Tahoma" w:cs="Tahoma"/>
        </w:rPr>
        <w:t xml:space="preserve">Alunecări de teren – </w:t>
      </w:r>
      <w:r w:rsidR="008E2996">
        <w:rPr>
          <w:rFonts w:ascii="Tahoma" w:hAnsi="Tahoma" w:cs="Tahoma"/>
        </w:rPr>
        <w:t>nu este cazul</w:t>
      </w:r>
    </w:p>
    <w:p w:rsidR="006E4BAF" w:rsidRPr="00943FEF" w:rsidRDefault="00EA7D2E" w:rsidP="006E4BAF">
      <w:pPr>
        <w:pStyle w:val="style"/>
        <w:numPr>
          <w:ilvl w:val="0"/>
          <w:numId w:val="11"/>
        </w:numPr>
        <w:spacing w:before="0" w:beforeAutospacing="0" w:after="0" w:afterAutospacing="0"/>
        <w:ind w:right="42"/>
        <w:jc w:val="both"/>
        <w:rPr>
          <w:rFonts w:ascii="Tahoma" w:hAnsi="Tahoma" w:cs="Tahoma"/>
        </w:rPr>
      </w:pPr>
      <w:r w:rsidRPr="00EA7D2E">
        <w:rPr>
          <w:rFonts w:ascii="Tahoma" w:hAnsi="Tahoma" w:cs="Tahoma"/>
        </w:rPr>
        <w:t xml:space="preserve">Seism – risc </w:t>
      </w:r>
      <w:r w:rsidR="00B54F23">
        <w:rPr>
          <w:rFonts w:ascii="Tahoma" w:hAnsi="Tahoma" w:cs="Tahoma"/>
        </w:rPr>
        <w:t>minim</w:t>
      </w:r>
    </w:p>
    <w:p w:rsidR="00BF54A4" w:rsidRDefault="00BF54A4" w:rsidP="006E4BAF">
      <w:pPr>
        <w:pStyle w:val="Bodytext20"/>
        <w:shd w:val="clear" w:color="auto" w:fill="auto"/>
        <w:ind w:firstLine="720"/>
        <w:jc w:val="both"/>
        <w:rPr>
          <w:rStyle w:val="Bodytext2"/>
          <w:rFonts w:ascii="Tahoma" w:hAnsi="Tahoma" w:cs="Tahoma"/>
          <w:color w:val="000000"/>
          <w:sz w:val="24"/>
          <w:szCs w:val="24"/>
          <w:lang w:eastAsia="ro-RO"/>
        </w:rPr>
      </w:pPr>
      <w:r w:rsidRPr="00BF54A4">
        <w:rPr>
          <w:rStyle w:val="Bodytext2"/>
          <w:rFonts w:ascii="Tahoma" w:hAnsi="Tahoma" w:cs="Tahoma"/>
          <w:color w:val="000000"/>
          <w:sz w:val="24"/>
          <w:szCs w:val="24"/>
          <w:lang w:eastAsia="ro-RO"/>
        </w:rPr>
        <w:t xml:space="preserve">Atât în reședința de comună, </w:t>
      </w:r>
      <w:r w:rsidR="008E2996">
        <w:rPr>
          <w:rStyle w:val="Bodytext2"/>
          <w:rFonts w:ascii="Tahoma" w:hAnsi="Tahoma" w:cs="Tahoma"/>
          <w:color w:val="000000"/>
          <w:sz w:val="24"/>
          <w:szCs w:val="24"/>
          <w:lang w:eastAsia="ro-RO"/>
        </w:rPr>
        <w:t>Podeni</w:t>
      </w:r>
      <w:r w:rsidRPr="00BF54A4">
        <w:rPr>
          <w:rStyle w:val="Bodytext2"/>
          <w:rFonts w:ascii="Tahoma" w:hAnsi="Tahoma" w:cs="Tahoma"/>
          <w:color w:val="000000"/>
          <w:sz w:val="24"/>
          <w:szCs w:val="24"/>
          <w:lang w:eastAsia="ro-RO"/>
        </w:rPr>
        <w:t xml:space="preserve">, cât și în satele aparținătoare </w:t>
      </w:r>
      <w:r w:rsidR="00732B72">
        <w:rPr>
          <w:rStyle w:val="Bodytext2"/>
          <w:rFonts w:ascii="Tahoma" w:hAnsi="Tahoma" w:cs="Tahoma"/>
          <w:color w:val="000000"/>
          <w:sz w:val="24"/>
          <w:szCs w:val="24"/>
          <w:lang w:eastAsia="ro-RO"/>
        </w:rPr>
        <w:t>Malarișca și Gornenți</w:t>
      </w:r>
      <w:r w:rsidRPr="00BF54A4">
        <w:rPr>
          <w:rStyle w:val="Bodytext2"/>
          <w:rFonts w:ascii="Tahoma" w:hAnsi="Tahoma" w:cs="Tahoma"/>
          <w:color w:val="000000"/>
          <w:sz w:val="24"/>
          <w:szCs w:val="24"/>
          <w:lang w:eastAsia="ro-RO"/>
        </w:rPr>
        <w:t xml:space="preserve">, construcțiile proiectate se pot funda direct, nefiind necesare măsuri de îmbunătățire a terenului de fundare </w:t>
      </w:r>
      <w:r w:rsidR="005D12CB">
        <w:rPr>
          <w:rStyle w:val="Bodytext2"/>
          <w:rFonts w:ascii="Tahoma" w:hAnsi="Tahoma" w:cs="Tahoma"/>
          <w:color w:val="000000"/>
          <w:sz w:val="24"/>
          <w:szCs w:val="24"/>
          <w:lang w:eastAsia="ro-RO"/>
        </w:rPr>
        <w:t>astfel:</w:t>
      </w:r>
      <w:r>
        <w:rPr>
          <w:rStyle w:val="Bodytext2"/>
          <w:rFonts w:ascii="Tahoma" w:hAnsi="Tahoma" w:cs="Tahoma"/>
          <w:color w:val="000000"/>
          <w:sz w:val="24"/>
          <w:szCs w:val="24"/>
          <w:lang w:eastAsia="ro-RO"/>
        </w:rPr>
        <w:t xml:space="preserve"> </w:t>
      </w:r>
    </w:p>
    <w:p w:rsidR="005D12CB" w:rsidRPr="005D12CB" w:rsidRDefault="005D12CB" w:rsidP="005D12CB">
      <w:pPr>
        <w:pStyle w:val="Bodytext20"/>
        <w:ind w:firstLine="720"/>
        <w:jc w:val="both"/>
        <w:rPr>
          <w:rStyle w:val="Bodytext2"/>
          <w:rFonts w:ascii="Tahoma" w:hAnsi="Tahoma" w:cs="Tahoma"/>
          <w:color w:val="000000"/>
          <w:sz w:val="24"/>
          <w:szCs w:val="24"/>
          <w:lang w:eastAsia="ro-RO"/>
        </w:rPr>
      </w:pPr>
      <w:r w:rsidRPr="005D12CB">
        <w:rPr>
          <w:rStyle w:val="Bodytext2"/>
          <w:rFonts w:ascii="Tahoma" w:hAnsi="Tahoma" w:cs="Tahoma"/>
          <w:b/>
          <w:color w:val="000000"/>
          <w:sz w:val="24"/>
          <w:szCs w:val="24"/>
          <w:lang w:eastAsia="ro-RO"/>
        </w:rPr>
        <w:t>Satul Podeni</w:t>
      </w:r>
      <w:r w:rsidRPr="005D12CB">
        <w:rPr>
          <w:rStyle w:val="Bodytext2"/>
          <w:rFonts w:ascii="Tahoma" w:hAnsi="Tahoma" w:cs="Tahoma"/>
          <w:color w:val="000000"/>
          <w:sz w:val="24"/>
          <w:szCs w:val="24"/>
          <w:lang w:eastAsia="ro-RO"/>
        </w:rPr>
        <w:t xml:space="preserve"> - intravilanul se poate extinde de-a lungul văii râului Bahna și pe zonele de versant terminale cu energie de relief redusă care asigură stabilitatea.</w:t>
      </w:r>
    </w:p>
    <w:p w:rsidR="005D12CB" w:rsidRDefault="005D12CB" w:rsidP="005D12CB">
      <w:pPr>
        <w:pStyle w:val="Bodytext20"/>
        <w:ind w:firstLine="720"/>
        <w:jc w:val="both"/>
        <w:rPr>
          <w:rStyle w:val="Bodytext2"/>
          <w:rFonts w:ascii="Tahoma" w:hAnsi="Tahoma" w:cs="Tahoma"/>
          <w:color w:val="000000"/>
          <w:sz w:val="24"/>
          <w:szCs w:val="24"/>
          <w:lang w:eastAsia="ro-RO"/>
        </w:rPr>
      </w:pPr>
      <w:r w:rsidRPr="005D12CB">
        <w:rPr>
          <w:rStyle w:val="Bodytext2"/>
          <w:rFonts w:ascii="Tahoma" w:hAnsi="Tahoma" w:cs="Tahoma"/>
          <w:color w:val="000000"/>
          <w:sz w:val="24"/>
          <w:szCs w:val="24"/>
          <w:lang w:eastAsia="ro-RO"/>
        </w:rPr>
        <w:t xml:space="preserve">Terenul de fundare nisip argilos, nisipuri cu diferite granulometrii, teren bun de fundare care permite fundarea directă. </w:t>
      </w:r>
    </w:p>
    <w:p w:rsidR="005D12CB" w:rsidRPr="005D12CB" w:rsidRDefault="005D12CB" w:rsidP="00920389">
      <w:pPr>
        <w:pStyle w:val="Bodytext20"/>
        <w:numPr>
          <w:ilvl w:val="0"/>
          <w:numId w:val="47"/>
        </w:numPr>
        <w:jc w:val="both"/>
        <w:rPr>
          <w:rStyle w:val="Bodytext2"/>
          <w:rFonts w:ascii="Tahoma" w:hAnsi="Tahoma" w:cs="Tahoma"/>
          <w:color w:val="000000"/>
          <w:sz w:val="24"/>
          <w:szCs w:val="24"/>
          <w:lang w:eastAsia="ro-RO"/>
        </w:rPr>
      </w:pPr>
      <w:r w:rsidRPr="005D12CB">
        <w:rPr>
          <w:rStyle w:val="Bodytext2"/>
          <w:rFonts w:ascii="Tahoma" w:hAnsi="Tahoma" w:cs="Tahoma"/>
          <w:color w:val="000000"/>
          <w:sz w:val="24"/>
          <w:szCs w:val="24"/>
          <w:lang w:eastAsia="ro-RO"/>
        </w:rPr>
        <w:t>Adâncimea minim</w:t>
      </w:r>
      <w:r>
        <w:rPr>
          <w:rStyle w:val="Bodytext2"/>
          <w:rFonts w:ascii="Tahoma" w:hAnsi="Tahoma" w:cs="Tahoma"/>
          <w:color w:val="000000"/>
          <w:sz w:val="24"/>
          <w:szCs w:val="24"/>
          <w:lang w:eastAsia="ro-RO"/>
        </w:rPr>
        <w:t>ă</w:t>
      </w:r>
      <w:r w:rsidRPr="005D12CB">
        <w:rPr>
          <w:rStyle w:val="Bodytext2"/>
          <w:rFonts w:ascii="Tahoma" w:hAnsi="Tahoma" w:cs="Tahoma"/>
          <w:color w:val="000000"/>
          <w:sz w:val="24"/>
          <w:szCs w:val="24"/>
          <w:lang w:eastAsia="ro-RO"/>
        </w:rPr>
        <w:t xml:space="preserve"> de fundare este Dminf=0.90 de la T.N.</w:t>
      </w:r>
    </w:p>
    <w:p w:rsidR="005D12CB" w:rsidRPr="005D12CB" w:rsidRDefault="005D12CB" w:rsidP="00920389">
      <w:pPr>
        <w:pStyle w:val="Bodytext20"/>
        <w:numPr>
          <w:ilvl w:val="0"/>
          <w:numId w:val="47"/>
        </w:numPr>
        <w:jc w:val="both"/>
        <w:rPr>
          <w:rStyle w:val="Bodytext2"/>
          <w:rFonts w:ascii="Tahoma" w:hAnsi="Tahoma" w:cs="Tahoma"/>
          <w:color w:val="000000"/>
          <w:sz w:val="24"/>
          <w:szCs w:val="24"/>
          <w:lang w:eastAsia="ro-RO"/>
        </w:rPr>
      </w:pPr>
      <w:r w:rsidRPr="005D12CB">
        <w:rPr>
          <w:rStyle w:val="Bodytext2"/>
          <w:rFonts w:ascii="Tahoma" w:hAnsi="Tahoma" w:cs="Tahoma"/>
          <w:color w:val="000000"/>
          <w:sz w:val="24"/>
          <w:szCs w:val="24"/>
          <w:lang w:eastAsia="ro-RO"/>
        </w:rPr>
        <w:t>Presiunea p</w:t>
      </w:r>
      <w:r w:rsidR="00F94C36">
        <w:rPr>
          <w:rStyle w:val="Bodytext2"/>
          <w:rFonts w:ascii="Tahoma" w:hAnsi="Tahoma" w:cs="Tahoma"/>
          <w:color w:val="000000"/>
          <w:sz w:val="24"/>
          <w:szCs w:val="24"/>
          <w:lang w:eastAsia="ro-RO"/>
        </w:rPr>
        <w:t xml:space="preserve">ortantă a terenului de fundare: </w:t>
      </w:r>
      <w:r w:rsidRPr="005D12CB">
        <w:rPr>
          <w:rStyle w:val="Bodytext2"/>
          <w:rFonts w:ascii="Tahoma" w:hAnsi="Tahoma" w:cs="Tahoma"/>
          <w:color w:val="000000"/>
          <w:sz w:val="24"/>
          <w:szCs w:val="24"/>
          <w:lang w:eastAsia="ro-RO"/>
        </w:rPr>
        <w:t>Pconv=300 KPa .</w:t>
      </w:r>
    </w:p>
    <w:p w:rsidR="005D12CB" w:rsidRPr="005D12CB" w:rsidRDefault="005D12CB" w:rsidP="005D12CB">
      <w:pPr>
        <w:pStyle w:val="Bodytext20"/>
        <w:ind w:firstLine="720"/>
        <w:jc w:val="both"/>
        <w:rPr>
          <w:rStyle w:val="Bodytext2"/>
          <w:rFonts w:ascii="Tahoma" w:hAnsi="Tahoma" w:cs="Tahoma"/>
          <w:color w:val="000000"/>
          <w:sz w:val="24"/>
          <w:szCs w:val="24"/>
          <w:lang w:eastAsia="ro-RO"/>
        </w:rPr>
      </w:pPr>
      <w:r w:rsidRPr="005D12CB">
        <w:rPr>
          <w:rStyle w:val="Bodytext2"/>
          <w:rFonts w:ascii="Tahoma" w:hAnsi="Tahoma" w:cs="Tahoma"/>
          <w:color w:val="000000"/>
          <w:sz w:val="24"/>
          <w:szCs w:val="24"/>
          <w:lang w:eastAsia="ro-RO"/>
        </w:rPr>
        <w:t>Pe zonele terminale de versant este posibil ca terenul de fundare sa fie roci stâncoase. Pentru aceste tipuri de teren de fundare presiunea convenţională de bază are valoarea: Pconv =400 KPa.</w:t>
      </w:r>
    </w:p>
    <w:p w:rsidR="005D12CB" w:rsidRPr="005D12CB" w:rsidRDefault="005D12CB" w:rsidP="005D12CB">
      <w:pPr>
        <w:pStyle w:val="Bodytext20"/>
        <w:ind w:firstLine="720"/>
        <w:jc w:val="both"/>
        <w:rPr>
          <w:rStyle w:val="Bodytext2"/>
          <w:rFonts w:ascii="Tahoma" w:hAnsi="Tahoma" w:cs="Tahoma"/>
          <w:color w:val="000000"/>
          <w:sz w:val="24"/>
          <w:szCs w:val="24"/>
          <w:lang w:eastAsia="ro-RO"/>
        </w:rPr>
      </w:pPr>
      <w:r w:rsidRPr="00F94C36">
        <w:rPr>
          <w:rStyle w:val="Bodytext2"/>
          <w:rFonts w:ascii="Tahoma" w:hAnsi="Tahoma" w:cs="Tahoma"/>
          <w:b/>
          <w:color w:val="000000"/>
          <w:sz w:val="24"/>
          <w:szCs w:val="24"/>
          <w:lang w:eastAsia="ro-RO"/>
        </w:rPr>
        <w:t>Satul Malarişca</w:t>
      </w:r>
      <w:r w:rsidRPr="005D12CB">
        <w:rPr>
          <w:rStyle w:val="Bodytext2"/>
          <w:rFonts w:ascii="Tahoma" w:hAnsi="Tahoma" w:cs="Tahoma"/>
          <w:color w:val="000000"/>
          <w:sz w:val="24"/>
          <w:szCs w:val="24"/>
          <w:lang w:eastAsia="ro-RO"/>
        </w:rPr>
        <w:t xml:space="preserve"> este aşezat pe o formă de relief de tip platou cu stabilitatea asigurată.Terenul de fundare nisip argilos teren bun de fundare care permite fundarea directă.</w:t>
      </w:r>
    </w:p>
    <w:p w:rsidR="005D12CB" w:rsidRPr="005D12CB" w:rsidRDefault="005D12CB" w:rsidP="00920389">
      <w:pPr>
        <w:pStyle w:val="Bodytext20"/>
        <w:numPr>
          <w:ilvl w:val="0"/>
          <w:numId w:val="48"/>
        </w:numPr>
        <w:jc w:val="both"/>
        <w:rPr>
          <w:rStyle w:val="Bodytext2"/>
          <w:rFonts w:ascii="Tahoma" w:hAnsi="Tahoma" w:cs="Tahoma"/>
          <w:color w:val="000000"/>
          <w:sz w:val="24"/>
          <w:szCs w:val="24"/>
          <w:lang w:eastAsia="ro-RO"/>
        </w:rPr>
      </w:pPr>
      <w:r w:rsidRPr="005D12CB">
        <w:rPr>
          <w:rStyle w:val="Bodytext2"/>
          <w:rFonts w:ascii="Tahoma" w:hAnsi="Tahoma" w:cs="Tahoma"/>
          <w:color w:val="000000"/>
          <w:sz w:val="24"/>
          <w:szCs w:val="24"/>
          <w:lang w:eastAsia="ro-RO"/>
        </w:rPr>
        <w:t>Adâncimea minimă de fundare este Dminf=0.80 de la T.N.</w:t>
      </w:r>
    </w:p>
    <w:p w:rsidR="005D12CB" w:rsidRPr="005D12CB" w:rsidRDefault="005D12CB" w:rsidP="00920389">
      <w:pPr>
        <w:pStyle w:val="Bodytext20"/>
        <w:numPr>
          <w:ilvl w:val="0"/>
          <w:numId w:val="48"/>
        </w:numPr>
        <w:jc w:val="both"/>
        <w:rPr>
          <w:rStyle w:val="Bodytext2"/>
          <w:rFonts w:ascii="Tahoma" w:hAnsi="Tahoma" w:cs="Tahoma"/>
          <w:color w:val="000000"/>
          <w:sz w:val="24"/>
          <w:szCs w:val="24"/>
          <w:lang w:eastAsia="ro-RO"/>
        </w:rPr>
      </w:pPr>
      <w:r w:rsidRPr="005D12CB">
        <w:rPr>
          <w:rStyle w:val="Bodytext2"/>
          <w:rFonts w:ascii="Tahoma" w:hAnsi="Tahoma" w:cs="Tahoma"/>
          <w:color w:val="000000"/>
          <w:sz w:val="24"/>
          <w:szCs w:val="24"/>
          <w:lang w:eastAsia="ro-RO"/>
        </w:rPr>
        <w:t>Presiunea p</w:t>
      </w:r>
      <w:r w:rsidR="00F94C36">
        <w:rPr>
          <w:rStyle w:val="Bodytext2"/>
          <w:rFonts w:ascii="Tahoma" w:hAnsi="Tahoma" w:cs="Tahoma"/>
          <w:color w:val="000000"/>
          <w:sz w:val="24"/>
          <w:szCs w:val="24"/>
          <w:lang w:eastAsia="ro-RO"/>
        </w:rPr>
        <w:t xml:space="preserve">ortantă a terenului de fundare: </w:t>
      </w:r>
      <w:r w:rsidRPr="005D12CB">
        <w:rPr>
          <w:rStyle w:val="Bodytext2"/>
          <w:rFonts w:ascii="Tahoma" w:hAnsi="Tahoma" w:cs="Tahoma"/>
          <w:color w:val="000000"/>
          <w:sz w:val="24"/>
          <w:szCs w:val="24"/>
          <w:lang w:eastAsia="ro-RO"/>
        </w:rPr>
        <w:t>Pconv=280 KPa .</w:t>
      </w:r>
    </w:p>
    <w:p w:rsidR="005D12CB" w:rsidRPr="005D12CB" w:rsidRDefault="005D12CB" w:rsidP="005D12CB">
      <w:pPr>
        <w:pStyle w:val="Bodytext20"/>
        <w:ind w:firstLine="720"/>
        <w:jc w:val="both"/>
        <w:rPr>
          <w:rStyle w:val="Bodytext2"/>
          <w:rFonts w:ascii="Tahoma" w:hAnsi="Tahoma" w:cs="Tahoma"/>
          <w:color w:val="000000"/>
          <w:sz w:val="24"/>
          <w:szCs w:val="24"/>
          <w:lang w:eastAsia="ro-RO"/>
        </w:rPr>
      </w:pPr>
      <w:r w:rsidRPr="005D12CB">
        <w:rPr>
          <w:rStyle w:val="Bodytext2"/>
          <w:rFonts w:ascii="Tahoma" w:hAnsi="Tahoma" w:cs="Tahoma"/>
          <w:color w:val="000000"/>
          <w:sz w:val="24"/>
          <w:szCs w:val="24"/>
          <w:lang w:eastAsia="ro-RO"/>
        </w:rPr>
        <w:t>Extinderea intravilanului se poate realiza fară nici o restricţie în toate direcţiile.</w:t>
      </w:r>
    </w:p>
    <w:p w:rsidR="005D12CB" w:rsidRPr="005D12CB" w:rsidRDefault="005D12CB" w:rsidP="005D12CB">
      <w:pPr>
        <w:pStyle w:val="Bodytext20"/>
        <w:ind w:firstLine="720"/>
        <w:jc w:val="both"/>
        <w:rPr>
          <w:rStyle w:val="Bodytext2"/>
          <w:rFonts w:ascii="Tahoma" w:hAnsi="Tahoma" w:cs="Tahoma"/>
          <w:color w:val="000000"/>
          <w:sz w:val="24"/>
          <w:szCs w:val="24"/>
          <w:lang w:eastAsia="ro-RO"/>
        </w:rPr>
      </w:pPr>
      <w:r w:rsidRPr="00F94C36">
        <w:rPr>
          <w:rStyle w:val="Bodytext2"/>
          <w:rFonts w:ascii="Tahoma" w:hAnsi="Tahoma" w:cs="Tahoma"/>
          <w:b/>
          <w:color w:val="000000"/>
          <w:sz w:val="24"/>
          <w:szCs w:val="24"/>
          <w:lang w:eastAsia="ro-RO"/>
        </w:rPr>
        <w:t xml:space="preserve">Satul Gornenți </w:t>
      </w:r>
      <w:r w:rsidRPr="005D12CB">
        <w:rPr>
          <w:rStyle w:val="Bodytext2"/>
          <w:rFonts w:ascii="Tahoma" w:hAnsi="Tahoma" w:cs="Tahoma"/>
          <w:color w:val="000000"/>
          <w:sz w:val="24"/>
          <w:szCs w:val="24"/>
          <w:lang w:eastAsia="ro-RO"/>
        </w:rPr>
        <w:t>este aşezat pe o formă de relief de tip versant cu panta medie care asigura stabilitatea.</w:t>
      </w:r>
    </w:p>
    <w:p w:rsidR="005D12CB" w:rsidRPr="005D12CB" w:rsidRDefault="005D12CB" w:rsidP="005D12CB">
      <w:pPr>
        <w:pStyle w:val="Bodytext20"/>
        <w:ind w:firstLine="720"/>
        <w:jc w:val="both"/>
        <w:rPr>
          <w:rStyle w:val="Bodytext2"/>
          <w:rFonts w:ascii="Tahoma" w:hAnsi="Tahoma" w:cs="Tahoma"/>
          <w:color w:val="000000"/>
          <w:sz w:val="24"/>
          <w:szCs w:val="24"/>
          <w:lang w:eastAsia="ro-RO"/>
        </w:rPr>
      </w:pPr>
      <w:r w:rsidRPr="005D12CB">
        <w:rPr>
          <w:rStyle w:val="Bodytext2"/>
          <w:rFonts w:ascii="Tahoma" w:hAnsi="Tahoma" w:cs="Tahoma"/>
          <w:color w:val="000000"/>
          <w:sz w:val="24"/>
          <w:szCs w:val="24"/>
          <w:lang w:eastAsia="ro-RO"/>
        </w:rPr>
        <w:t>Terenul de fundare nisip argilos, praf nisipos argilos teren bun de fundare care permite fundarea directă.</w:t>
      </w:r>
    </w:p>
    <w:p w:rsidR="005D12CB" w:rsidRPr="005D12CB" w:rsidRDefault="005D12CB" w:rsidP="005D12CB">
      <w:pPr>
        <w:pStyle w:val="Bodytext20"/>
        <w:ind w:firstLine="720"/>
        <w:jc w:val="both"/>
        <w:rPr>
          <w:rStyle w:val="Bodytext2"/>
          <w:rFonts w:ascii="Tahoma" w:hAnsi="Tahoma" w:cs="Tahoma"/>
          <w:color w:val="000000"/>
          <w:sz w:val="24"/>
          <w:szCs w:val="24"/>
          <w:lang w:eastAsia="ro-RO"/>
        </w:rPr>
      </w:pPr>
      <w:r w:rsidRPr="005D12CB">
        <w:rPr>
          <w:rStyle w:val="Bodytext2"/>
          <w:rFonts w:ascii="Tahoma" w:hAnsi="Tahoma" w:cs="Tahoma"/>
          <w:color w:val="000000"/>
          <w:sz w:val="24"/>
          <w:szCs w:val="24"/>
          <w:lang w:eastAsia="ro-RO"/>
        </w:rPr>
        <w:t>-</w:t>
      </w:r>
      <w:r w:rsidRPr="005D12CB">
        <w:rPr>
          <w:rStyle w:val="Bodytext2"/>
          <w:rFonts w:ascii="Tahoma" w:hAnsi="Tahoma" w:cs="Tahoma"/>
          <w:color w:val="000000"/>
          <w:sz w:val="24"/>
          <w:szCs w:val="24"/>
          <w:lang w:eastAsia="ro-RO"/>
        </w:rPr>
        <w:tab/>
        <w:t>Adâncimea minim</w:t>
      </w:r>
      <w:r w:rsidR="00F94C36">
        <w:rPr>
          <w:rStyle w:val="Bodytext2"/>
          <w:rFonts w:ascii="Tahoma" w:hAnsi="Tahoma" w:cs="Tahoma"/>
          <w:color w:val="000000"/>
          <w:sz w:val="24"/>
          <w:szCs w:val="24"/>
          <w:lang w:eastAsia="ro-RO"/>
        </w:rPr>
        <w:t>ă</w:t>
      </w:r>
      <w:r w:rsidRPr="005D12CB">
        <w:rPr>
          <w:rStyle w:val="Bodytext2"/>
          <w:rFonts w:ascii="Tahoma" w:hAnsi="Tahoma" w:cs="Tahoma"/>
          <w:color w:val="000000"/>
          <w:sz w:val="24"/>
          <w:szCs w:val="24"/>
          <w:lang w:eastAsia="ro-RO"/>
        </w:rPr>
        <w:t xml:space="preserve"> de fundare este Dminf=0.80 de la T.N.</w:t>
      </w:r>
    </w:p>
    <w:p w:rsidR="005D12CB" w:rsidRPr="005D12CB" w:rsidRDefault="005D12CB" w:rsidP="00F94C36">
      <w:pPr>
        <w:pStyle w:val="Bodytext20"/>
        <w:ind w:firstLine="720"/>
        <w:jc w:val="both"/>
        <w:rPr>
          <w:rStyle w:val="Bodytext2"/>
          <w:rFonts w:ascii="Tahoma" w:hAnsi="Tahoma" w:cs="Tahoma"/>
          <w:color w:val="000000"/>
          <w:sz w:val="24"/>
          <w:szCs w:val="24"/>
          <w:lang w:eastAsia="ro-RO"/>
        </w:rPr>
      </w:pPr>
      <w:r w:rsidRPr="005D12CB">
        <w:rPr>
          <w:rStyle w:val="Bodytext2"/>
          <w:rFonts w:ascii="Tahoma" w:hAnsi="Tahoma" w:cs="Tahoma"/>
          <w:color w:val="000000"/>
          <w:sz w:val="24"/>
          <w:szCs w:val="24"/>
          <w:lang w:eastAsia="ro-RO"/>
        </w:rPr>
        <w:t>-</w:t>
      </w:r>
      <w:r w:rsidRPr="005D12CB">
        <w:rPr>
          <w:rStyle w:val="Bodytext2"/>
          <w:rFonts w:ascii="Tahoma" w:hAnsi="Tahoma" w:cs="Tahoma"/>
          <w:color w:val="000000"/>
          <w:sz w:val="24"/>
          <w:szCs w:val="24"/>
          <w:lang w:eastAsia="ro-RO"/>
        </w:rPr>
        <w:tab/>
        <w:t>Presiunea p</w:t>
      </w:r>
      <w:r w:rsidR="00F94C36">
        <w:rPr>
          <w:rStyle w:val="Bodytext2"/>
          <w:rFonts w:ascii="Tahoma" w:hAnsi="Tahoma" w:cs="Tahoma"/>
          <w:color w:val="000000"/>
          <w:sz w:val="24"/>
          <w:szCs w:val="24"/>
          <w:lang w:eastAsia="ro-RO"/>
        </w:rPr>
        <w:t xml:space="preserve">ortantă a terenului de fundare: </w:t>
      </w:r>
      <w:r w:rsidRPr="005D12CB">
        <w:rPr>
          <w:rStyle w:val="Bodytext2"/>
          <w:rFonts w:ascii="Tahoma" w:hAnsi="Tahoma" w:cs="Tahoma"/>
          <w:color w:val="000000"/>
          <w:sz w:val="24"/>
          <w:szCs w:val="24"/>
          <w:lang w:eastAsia="ro-RO"/>
        </w:rPr>
        <w:t>Pconv=280 KPa .</w:t>
      </w:r>
    </w:p>
    <w:p w:rsidR="005D12CB" w:rsidRPr="005D12CB" w:rsidRDefault="005D12CB" w:rsidP="005D12CB">
      <w:pPr>
        <w:pStyle w:val="Bodytext20"/>
        <w:ind w:firstLine="720"/>
        <w:jc w:val="both"/>
        <w:rPr>
          <w:rStyle w:val="Bodytext2"/>
          <w:rFonts w:ascii="Tahoma" w:hAnsi="Tahoma" w:cs="Tahoma"/>
          <w:color w:val="000000"/>
          <w:sz w:val="24"/>
          <w:szCs w:val="24"/>
          <w:lang w:eastAsia="ro-RO"/>
        </w:rPr>
      </w:pPr>
      <w:r w:rsidRPr="005D12CB">
        <w:rPr>
          <w:rStyle w:val="Bodytext2"/>
          <w:rFonts w:ascii="Tahoma" w:hAnsi="Tahoma" w:cs="Tahoma"/>
          <w:color w:val="000000"/>
          <w:sz w:val="24"/>
          <w:szCs w:val="24"/>
          <w:lang w:eastAsia="ro-RO"/>
        </w:rPr>
        <w:t>Extinderea intravilanului se poate face în apropierea zonelor construite unde stabilitatea terenului s-a verificat. Pentru alte zone mai îndepărtate de construcţiile existente, intravilanul se va extinde în urma unor studii geotehnice detaliate.</w:t>
      </w:r>
    </w:p>
    <w:p w:rsidR="005D12CB" w:rsidRPr="005D12CB" w:rsidRDefault="005D12CB" w:rsidP="005D12CB">
      <w:pPr>
        <w:pStyle w:val="Bodytext20"/>
        <w:ind w:firstLine="720"/>
        <w:jc w:val="both"/>
        <w:rPr>
          <w:rStyle w:val="Bodytext2"/>
          <w:rFonts w:ascii="Tahoma" w:hAnsi="Tahoma" w:cs="Tahoma"/>
          <w:color w:val="000000"/>
          <w:sz w:val="24"/>
          <w:szCs w:val="24"/>
          <w:lang w:eastAsia="ro-RO"/>
        </w:rPr>
      </w:pPr>
      <w:r w:rsidRPr="005D12CB">
        <w:rPr>
          <w:rStyle w:val="Bodytext2"/>
          <w:rFonts w:ascii="Tahoma" w:hAnsi="Tahoma" w:cs="Tahoma"/>
          <w:color w:val="000000"/>
          <w:sz w:val="24"/>
          <w:szCs w:val="24"/>
          <w:lang w:eastAsia="ro-RO"/>
        </w:rPr>
        <w:t>Date geotehnice pentru toate satele:</w:t>
      </w:r>
    </w:p>
    <w:p w:rsidR="005D12CB" w:rsidRPr="005D12CB" w:rsidRDefault="005D12CB" w:rsidP="005D12CB">
      <w:pPr>
        <w:pStyle w:val="Bodytext20"/>
        <w:ind w:firstLine="720"/>
        <w:jc w:val="both"/>
        <w:rPr>
          <w:rStyle w:val="Bodytext2"/>
          <w:rFonts w:ascii="Tahoma" w:hAnsi="Tahoma" w:cs="Tahoma"/>
          <w:color w:val="000000"/>
          <w:sz w:val="24"/>
          <w:szCs w:val="24"/>
          <w:lang w:eastAsia="ro-RO"/>
        </w:rPr>
      </w:pPr>
      <w:r w:rsidRPr="005D12CB">
        <w:rPr>
          <w:rStyle w:val="Bodytext2"/>
          <w:rFonts w:ascii="Tahoma" w:hAnsi="Tahoma" w:cs="Tahoma"/>
          <w:color w:val="000000"/>
          <w:sz w:val="24"/>
          <w:szCs w:val="24"/>
          <w:lang w:eastAsia="ro-RO"/>
        </w:rPr>
        <w:t>-</w:t>
      </w:r>
      <w:r w:rsidRPr="005D12CB">
        <w:rPr>
          <w:rStyle w:val="Bodytext2"/>
          <w:rFonts w:ascii="Tahoma" w:hAnsi="Tahoma" w:cs="Tahoma"/>
          <w:color w:val="000000"/>
          <w:sz w:val="24"/>
          <w:szCs w:val="24"/>
          <w:lang w:eastAsia="ro-RO"/>
        </w:rPr>
        <w:tab/>
        <w:t>Zona seismică de calcul E</w:t>
      </w:r>
    </w:p>
    <w:p w:rsidR="005D12CB" w:rsidRPr="005D12CB" w:rsidRDefault="005D12CB" w:rsidP="005D12CB">
      <w:pPr>
        <w:pStyle w:val="Bodytext20"/>
        <w:ind w:firstLine="720"/>
        <w:jc w:val="both"/>
        <w:rPr>
          <w:rStyle w:val="Bodytext2"/>
          <w:rFonts w:ascii="Tahoma" w:hAnsi="Tahoma" w:cs="Tahoma"/>
          <w:color w:val="000000"/>
          <w:sz w:val="24"/>
          <w:szCs w:val="24"/>
          <w:lang w:eastAsia="ro-RO"/>
        </w:rPr>
      </w:pPr>
      <w:r w:rsidRPr="005D12CB">
        <w:rPr>
          <w:rStyle w:val="Bodytext2"/>
          <w:rFonts w:ascii="Tahoma" w:hAnsi="Tahoma" w:cs="Tahoma"/>
          <w:color w:val="000000"/>
          <w:sz w:val="24"/>
          <w:szCs w:val="24"/>
          <w:lang w:eastAsia="ro-RO"/>
        </w:rPr>
        <w:t>-</w:t>
      </w:r>
      <w:r w:rsidRPr="005D12CB">
        <w:rPr>
          <w:rStyle w:val="Bodytext2"/>
          <w:rFonts w:ascii="Tahoma" w:hAnsi="Tahoma" w:cs="Tahoma"/>
          <w:color w:val="000000"/>
          <w:sz w:val="24"/>
          <w:szCs w:val="24"/>
          <w:lang w:eastAsia="ro-RO"/>
        </w:rPr>
        <w:tab/>
        <w:t>Zona de hazard seismic:0.15g</w:t>
      </w:r>
    </w:p>
    <w:p w:rsidR="005D12CB" w:rsidRPr="005D12CB" w:rsidRDefault="005D12CB" w:rsidP="005D12CB">
      <w:pPr>
        <w:pStyle w:val="Bodytext20"/>
        <w:ind w:firstLine="720"/>
        <w:jc w:val="both"/>
        <w:rPr>
          <w:rStyle w:val="Bodytext2"/>
          <w:rFonts w:ascii="Tahoma" w:hAnsi="Tahoma" w:cs="Tahoma"/>
          <w:color w:val="000000"/>
          <w:sz w:val="24"/>
          <w:szCs w:val="24"/>
          <w:lang w:eastAsia="ro-RO"/>
        </w:rPr>
      </w:pPr>
      <w:r w:rsidRPr="005D12CB">
        <w:rPr>
          <w:rStyle w:val="Bodytext2"/>
          <w:rFonts w:ascii="Tahoma" w:hAnsi="Tahoma" w:cs="Tahoma"/>
          <w:color w:val="000000"/>
          <w:sz w:val="24"/>
          <w:szCs w:val="24"/>
          <w:lang w:eastAsia="ro-RO"/>
        </w:rPr>
        <w:t>-</w:t>
      </w:r>
      <w:r w:rsidRPr="005D12CB">
        <w:rPr>
          <w:rStyle w:val="Bodytext2"/>
          <w:rFonts w:ascii="Tahoma" w:hAnsi="Tahoma" w:cs="Tahoma"/>
          <w:color w:val="000000"/>
          <w:sz w:val="24"/>
          <w:szCs w:val="24"/>
          <w:lang w:eastAsia="ro-RO"/>
        </w:rPr>
        <w:tab/>
        <w:t>Perioada de colț:0,7s.</w:t>
      </w:r>
    </w:p>
    <w:p w:rsidR="005D12CB" w:rsidRDefault="005D12CB" w:rsidP="005D12CB">
      <w:pPr>
        <w:pStyle w:val="Bodytext20"/>
        <w:ind w:firstLine="720"/>
        <w:jc w:val="both"/>
        <w:rPr>
          <w:rStyle w:val="Bodytext2"/>
          <w:rFonts w:ascii="Tahoma" w:hAnsi="Tahoma" w:cs="Tahoma"/>
          <w:color w:val="000000"/>
          <w:sz w:val="24"/>
          <w:szCs w:val="24"/>
          <w:lang w:eastAsia="ro-RO"/>
        </w:rPr>
      </w:pPr>
      <w:r w:rsidRPr="005D12CB">
        <w:rPr>
          <w:rStyle w:val="Bodytext2"/>
          <w:rFonts w:ascii="Tahoma" w:hAnsi="Tahoma" w:cs="Tahoma"/>
          <w:color w:val="000000"/>
          <w:sz w:val="24"/>
          <w:szCs w:val="24"/>
          <w:lang w:eastAsia="ro-RO"/>
        </w:rPr>
        <w:lastRenderedPageBreak/>
        <w:t>-</w:t>
      </w:r>
      <w:r w:rsidRPr="005D12CB">
        <w:rPr>
          <w:rStyle w:val="Bodytext2"/>
          <w:rFonts w:ascii="Tahoma" w:hAnsi="Tahoma" w:cs="Tahoma"/>
          <w:color w:val="000000"/>
          <w:sz w:val="24"/>
          <w:szCs w:val="24"/>
          <w:lang w:eastAsia="ro-RO"/>
        </w:rPr>
        <w:tab/>
        <w:t>Adâncimea maximă de îngheț:0.80m.</w:t>
      </w:r>
    </w:p>
    <w:p w:rsidR="00CE727C" w:rsidRPr="00CE727C" w:rsidRDefault="00BF54A4" w:rsidP="00F94C36">
      <w:pPr>
        <w:pStyle w:val="Bodytext20"/>
        <w:ind w:firstLine="720"/>
        <w:jc w:val="both"/>
        <w:rPr>
          <w:rFonts w:ascii="Tahoma" w:hAnsi="Tahoma" w:cs="Tahoma"/>
          <w:color w:val="000000"/>
          <w:sz w:val="24"/>
          <w:szCs w:val="24"/>
          <w:shd w:val="clear" w:color="auto" w:fill="FFFFFF"/>
          <w:lang w:eastAsia="ro-RO"/>
        </w:rPr>
      </w:pPr>
      <w:r w:rsidRPr="00BF54A4">
        <w:rPr>
          <w:rStyle w:val="Bodytext2"/>
          <w:rFonts w:ascii="Tahoma" w:hAnsi="Tahoma" w:cs="Tahoma"/>
          <w:color w:val="000000"/>
          <w:sz w:val="24"/>
          <w:szCs w:val="24"/>
          <w:lang w:eastAsia="ro-RO"/>
        </w:rPr>
        <w:tab/>
      </w:r>
    </w:p>
    <w:p w:rsidR="00087ABA" w:rsidRDefault="00087ABA" w:rsidP="00691345">
      <w:pPr>
        <w:jc w:val="both"/>
        <w:rPr>
          <w:rFonts w:ascii="Tahoma" w:hAnsi="Tahoma" w:cs="Tahoma"/>
          <w:b/>
          <w:sz w:val="24"/>
          <w:szCs w:val="24"/>
        </w:rPr>
      </w:pPr>
      <w:r w:rsidRPr="00691345">
        <w:rPr>
          <w:rFonts w:ascii="Tahoma" w:hAnsi="Tahoma" w:cs="Tahoma"/>
          <w:b/>
          <w:sz w:val="24"/>
          <w:szCs w:val="24"/>
        </w:rPr>
        <w:t>2.</w:t>
      </w:r>
      <w:r w:rsidR="00EC7C07">
        <w:rPr>
          <w:rFonts w:ascii="Tahoma" w:hAnsi="Tahoma" w:cs="Tahoma"/>
          <w:b/>
          <w:sz w:val="24"/>
          <w:szCs w:val="24"/>
        </w:rPr>
        <w:t>5</w:t>
      </w:r>
      <w:r w:rsidRPr="00691345">
        <w:rPr>
          <w:rFonts w:ascii="Tahoma" w:hAnsi="Tahoma" w:cs="Tahoma"/>
          <w:b/>
          <w:sz w:val="24"/>
          <w:szCs w:val="24"/>
        </w:rPr>
        <w:t>.  Protecția mediului, riscuri naturale și antropice</w:t>
      </w:r>
    </w:p>
    <w:tbl>
      <w:tblPr>
        <w:tblStyle w:val="TableGrid"/>
        <w:tblW w:w="0" w:type="auto"/>
        <w:tblInd w:w="108" w:type="dxa"/>
        <w:tblLook w:val="04A0" w:firstRow="1" w:lastRow="0" w:firstColumn="1" w:lastColumn="0" w:noHBand="0" w:noVBand="1"/>
      </w:tblPr>
      <w:tblGrid>
        <w:gridCol w:w="2246"/>
        <w:gridCol w:w="7046"/>
      </w:tblGrid>
      <w:tr w:rsidR="00AF5777" w:rsidRPr="0099103C" w:rsidTr="0099103C">
        <w:tc>
          <w:tcPr>
            <w:tcW w:w="2268" w:type="dxa"/>
            <w:vAlign w:val="center"/>
          </w:tcPr>
          <w:p w:rsidR="00AF5777" w:rsidRPr="0099103C" w:rsidRDefault="00AF5777" w:rsidP="0099103C">
            <w:pPr>
              <w:jc w:val="center"/>
              <w:rPr>
                <w:rFonts w:ascii="Tahoma" w:hAnsi="Tahoma" w:cs="Tahoma"/>
                <w:b/>
                <w:sz w:val="24"/>
                <w:szCs w:val="24"/>
              </w:rPr>
            </w:pPr>
            <w:r w:rsidRPr="0099103C">
              <w:rPr>
                <w:rFonts w:ascii="Tahoma" w:hAnsi="Tahoma" w:cs="Tahoma"/>
                <w:b/>
                <w:sz w:val="24"/>
                <w:szCs w:val="24"/>
              </w:rPr>
              <w:t>Aspecte de mediu</w:t>
            </w:r>
          </w:p>
        </w:tc>
        <w:tc>
          <w:tcPr>
            <w:tcW w:w="7285" w:type="dxa"/>
            <w:vAlign w:val="center"/>
          </w:tcPr>
          <w:p w:rsidR="00AF5777" w:rsidRPr="0099103C" w:rsidRDefault="00AF5777" w:rsidP="00F94C36">
            <w:pPr>
              <w:jc w:val="center"/>
              <w:rPr>
                <w:rFonts w:ascii="Tahoma" w:hAnsi="Tahoma" w:cs="Tahoma"/>
                <w:b/>
                <w:sz w:val="24"/>
                <w:szCs w:val="24"/>
              </w:rPr>
            </w:pPr>
            <w:r w:rsidRPr="0099103C">
              <w:rPr>
                <w:rFonts w:ascii="Tahoma" w:hAnsi="Tahoma" w:cs="Tahoma"/>
                <w:b/>
                <w:sz w:val="24"/>
                <w:szCs w:val="24"/>
              </w:rPr>
              <w:t>Probleme de mediu relevante pentru PUG</w:t>
            </w:r>
            <w:r w:rsidR="00254AAF">
              <w:rPr>
                <w:rFonts w:ascii="Tahoma" w:hAnsi="Tahoma" w:cs="Tahoma"/>
                <w:b/>
                <w:sz w:val="24"/>
                <w:szCs w:val="24"/>
              </w:rPr>
              <w:t xml:space="preserve"> </w:t>
            </w:r>
            <w:r w:rsidR="00F94C36">
              <w:rPr>
                <w:rFonts w:ascii="Tahoma" w:hAnsi="Tahoma" w:cs="Tahoma"/>
                <w:b/>
                <w:sz w:val="24"/>
                <w:szCs w:val="24"/>
              </w:rPr>
              <w:t>PODENI</w:t>
            </w:r>
          </w:p>
        </w:tc>
      </w:tr>
      <w:tr w:rsidR="0049270B" w:rsidRPr="0049270B" w:rsidTr="0099103C">
        <w:tc>
          <w:tcPr>
            <w:tcW w:w="2268" w:type="dxa"/>
            <w:vAlign w:val="center"/>
          </w:tcPr>
          <w:p w:rsidR="00AF5777" w:rsidRPr="0049270B" w:rsidRDefault="0099103C" w:rsidP="0099103C">
            <w:pPr>
              <w:jc w:val="center"/>
              <w:rPr>
                <w:rFonts w:ascii="Tahoma" w:hAnsi="Tahoma" w:cs="Tahoma"/>
                <w:sz w:val="24"/>
                <w:szCs w:val="24"/>
              </w:rPr>
            </w:pPr>
            <w:r w:rsidRPr="0049270B">
              <w:rPr>
                <w:rFonts w:ascii="Tahoma" w:hAnsi="Tahoma" w:cs="Tahoma"/>
                <w:sz w:val="24"/>
                <w:szCs w:val="24"/>
              </w:rPr>
              <w:t>Aer</w:t>
            </w:r>
          </w:p>
        </w:tc>
        <w:tc>
          <w:tcPr>
            <w:tcW w:w="7285" w:type="dxa"/>
          </w:tcPr>
          <w:p w:rsidR="0099103C" w:rsidRPr="0049270B" w:rsidRDefault="00AF5777" w:rsidP="00691345">
            <w:pPr>
              <w:jc w:val="both"/>
              <w:rPr>
                <w:rFonts w:ascii="Tahoma" w:hAnsi="Tahoma" w:cs="Tahoma"/>
                <w:sz w:val="24"/>
                <w:szCs w:val="24"/>
              </w:rPr>
            </w:pPr>
            <w:r w:rsidRPr="0049270B">
              <w:rPr>
                <w:rFonts w:ascii="Tahoma" w:hAnsi="Tahoma" w:cs="Tahoma"/>
                <w:sz w:val="24"/>
                <w:szCs w:val="24"/>
              </w:rPr>
              <w:t xml:space="preserve">Principalele surse de emisii atmosferice identificate în teritoriul </w:t>
            </w:r>
            <w:r w:rsidR="0099103C" w:rsidRPr="0049270B">
              <w:rPr>
                <w:rFonts w:ascii="Tahoma" w:hAnsi="Tahoma" w:cs="Tahoma"/>
                <w:sz w:val="24"/>
                <w:szCs w:val="24"/>
              </w:rPr>
              <w:t xml:space="preserve">comunei </w:t>
            </w:r>
            <w:r w:rsidR="00116A12">
              <w:rPr>
                <w:rFonts w:ascii="Tahoma" w:hAnsi="Tahoma" w:cs="Tahoma"/>
                <w:sz w:val="24"/>
                <w:szCs w:val="24"/>
              </w:rPr>
              <w:t>Podeni</w:t>
            </w:r>
            <w:r w:rsidRPr="0049270B">
              <w:rPr>
                <w:rFonts w:ascii="Tahoma" w:hAnsi="Tahoma" w:cs="Tahoma"/>
                <w:sz w:val="24"/>
                <w:szCs w:val="24"/>
              </w:rPr>
              <w:t xml:space="preserve"> sunt reprezentate de: </w:t>
            </w:r>
          </w:p>
          <w:p w:rsidR="00E62B69" w:rsidRPr="0049270B" w:rsidRDefault="001F1EFF" w:rsidP="00691345">
            <w:pPr>
              <w:jc w:val="both"/>
              <w:rPr>
                <w:rFonts w:ascii="Tahoma" w:hAnsi="Tahoma" w:cs="Tahoma"/>
                <w:sz w:val="24"/>
                <w:szCs w:val="24"/>
              </w:rPr>
            </w:pPr>
            <w:r w:rsidRPr="0049270B">
              <w:rPr>
                <w:rFonts w:ascii="Tahoma" w:hAnsi="Tahoma" w:cs="Tahoma"/>
                <w:sz w:val="24"/>
                <w:szCs w:val="24"/>
              </w:rPr>
              <w:t>-</w:t>
            </w:r>
            <w:r w:rsidR="00AF5777" w:rsidRPr="0049270B">
              <w:rPr>
                <w:rFonts w:ascii="Tahoma" w:hAnsi="Tahoma" w:cs="Tahoma"/>
                <w:sz w:val="24"/>
                <w:szCs w:val="24"/>
              </w:rPr>
              <w:t xml:space="preserve"> </w:t>
            </w:r>
            <w:r w:rsidR="00131558" w:rsidRPr="0049270B">
              <w:rPr>
                <w:rFonts w:ascii="Tahoma" w:hAnsi="Tahoma" w:cs="Tahoma"/>
                <w:sz w:val="24"/>
                <w:szCs w:val="24"/>
              </w:rPr>
              <w:t>poluarea atmosferei datorită emisiilor de biogaz de la depozitele necontrolate şi arderilor necontrolate de deşeuri</w:t>
            </w:r>
            <w:r w:rsidR="00AF5777" w:rsidRPr="0049270B">
              <w:rPr>
                <w:rFonts w:ascii="Tahoma" w:hAnsi="Tahoma" w:cs="Tahoma"/>
                <w:sz w:val="24"/>
                <w:szCs w:val="24"/>
              </w:rPr>
              <w:t>;</w:t>
            </w:r>
          </w:p>
          <w:p w:rsidR="00C9689C" w:rsidRPr="0049270B" w:rsidRDefault="00E62B69" w:rsidP="00C9689C">
            <w:pPr>
              <w:jc w:val="both"/>
              <w:rPr>
                <w:rFonts w:ascii="Tahoma" w:hAnsi="Tahoma" w:cs="Tahoma"/>
                <w:sz w:val="24"/>
                <w:szCs w:val="24"/>
              </w:rPr>
            </w:pPr>
            <w:r w:rsidRPr="0049270B">
              <w:rPr>
                <w:rFonts w:ascii="Tahoma" w:hAnsi="Tahoma" w:cs="Tahoma"/>
                <w:sz w:val="24"/>
                <w:szCs w:val="24"/>
              </w:rPr>
              <w:t>-  activitățile „casnice”</w:t>
            </w:r>
            <w:r w:rsidR="00C9689C" w:rsidRPr="0049270B">
              <w:rPr>
                <w:rFonts w:ascii="Tahoma" w:hAnsi="Tahoma" w:cs="Tahoma"/>
                <w:sz w:val="24"/>
                <w:szCs w:val="24"/>
              </w:rPr>
              <w:t xml:space="preserve"> o sursă de poluare</w:t>
            </w:r>
            <w:r w:rsidRPr="0049270B">
              <w:rPr>
                <w:rFonts w:ascii="Tahoma" w:hAnsi="Tahoma" w:cs="Tahoma"/>
                <w:sz w:val="24"/>
                <w:szCs w:val="24"/>
              </w:rPr>
              <w:t xml:space="preserve"> </w:t>
            </w:r>
            <w:r w:rsidR="00C9689C" w:rsidRPr="0049270B">
              <w:rPr>
                <w:rFonts w:ascii="Tahoma" w:hAnsi="Tahoma" w:cs="Tahoma"/>
                <w:sz w:val="24"/>
                <w:szCs w:val="24"/>
              </w:rPr>
              <w:t>- f</w:t>
            </w:r>
            <w:r w:rsidRPr="0049270B">
              <w:rPr>
                <w:rFonts w:ascii="Tahoma" w:hAnsi="Tahoma" w:cs="Tahoma"/>
                <w:sz w:val="24"/>
                <w:szCs w:val="24"/>
              </w:rPr>
              <w:t>umul emis de sobele cu lemne</w:t>
            </w:r>
            <w:r w:rsidR="00C9689C" w:rsidRPr="0049270B">
              <w:rPr>
                <w:rFonts w:ascii="Tahoma" w:hAnsi="Tahoma" w:cs="Tahoma"/>
                <w:sz w:val="24"/>
                <w:szCs w:val="24"/>
              </w:rPr>
              <w:t>,</w:t>
            </w:r>
            <w:r w:rsidRPr="0049270B">
              <w:rPr>
                <w:rFonts w:ascii="Tahoma" w:hAnsi="Tahoma" w:cs="Tahoma"/>
                <w:sz w:val="24"/>
                <w:szCs w:val="24"/>
              </w:rPr>
              <w:t xml:space="preserve"> carbuni, petrol, din care r</w:t>
            </w:r>
            <w:r w:rsidR="00C9689C" w:rsidRPr="0049270B">
              <w:rPr>
                <w:rFonts w:ascii="Tahoma" w:hAnsi="Tahoma" w:cs="Tahoma"/>
                <w:sz w:val="24"/>
                <w:szCs w:val="24"/>
              </w:rPr>
              <w:t>ezultă de asemenea substante to</w:t>
            </w:r>
            <w:r w:rsidRPr="0049270B">
              <w:rPr>
                <w:rFonts w:ascii="Tahoma" w:hAnsi="Tahoma" w:cs="Tahoma"/>
                <w:sz w:val="24"/>
                <w:szCs w:val="24"/>
              </w:rPr>
              <w:t xml:space="preserve">xice. </w:t>
            </w:r>
          </w:p>
          <w:p w:rsidR="00AF5777" w:rsidRPr="0049270B" w:rsidRDefault="001F1EFF" w:rsidP="00C9689C">
            <w:pPr>
              <w:jc w:val="both"/>
              <w:rPr>
                <w:rFonts w:ascii="Tahoma" w:hAnsi="Tahoma" w:cs="Tahoma"/>
                <w:b/>
                <w:sz w:val="24"/>
                <w:szCs w:val="24"/>
              </w:rPr>
            </w:pPr>
            <w:r w:rsidRPr="0049270B">
              <w:rPr>
                <w:rFonts w:ascii="Tahoma" w:hAnsi="Tahoma" w:cs="Tahoma"/>
                <w:sz w:val="24"/>
                <w:szCs w:val="24"/>
              </w:rPr>
              <w:t>-</w:t>
            </w:r>
            <w:r w:rsidR="00AF5777" w:rsidRPr="0049270B">
              <w:rPr>
                <w:rFonts w:ascii="Tahoma" w:hAnsi="Tahoma" w:cs="Tahoma"/>
                <w:sz w:val="24"/>
                <w:szCs w:val="24"/>
              </w:rPr>
              <w:t xml:space="preserve"> </w:t>
            </w:r>
            <w:r w:rsidR="00131558" w:rsidRPr="0049270B">
              <w:rPr>
                <w:rFonts w:ascii="Tahoma" w:hAnsi="Tahoma" w:cs="Tahoma"/>
                <w:sz w:val="24"/>
                <w:szCs w:val="24"/>
              </w:rPr>
              <w:t xml:space="preserve">  </w:t>
            </w:r>
            <w:r w:rsidR="00E44CD7" w:rsidRPr="0049270B">
              <w:rPr>
                <w:rFonts w:ascii="Tahoma" w:hAnsi="Tahoma" w:cs="Tahoma"/>
                <w:sz w:val="24"/>
                <w:szCs w:val="24"/>
              </w:rPr>
              <w:t>poluarea specifică arterelor cu circu</w:t>
            </w:r>
            <w:r w:rsidR="00131558" w:rsidRPr="0049270B">
              <w:rPr>
                <w:rFonts w:ascii="Tahoma" w:hAnsi="Tahoma" w:cs="Tahoma"/>
                <w:sz w:val="24"/>
                <w:szCs w:val="24"/>
              </w:rPr>
              <w:t>lație intensă.</w:t>
            </w:r>
          </w:p>
        </w:tc>
      </w:tr>
      <w:tr w:rsidR="00AF5777" w:rsidRPr="0099103C" w:rsidTr="0099103C">
        <w:tc>
          <w:tcPr>
            <w:tcW w:w="2268" w:type="dxa"/>
            <w:vAlign w:val="center"/>
          </w:tcPr>
          <w:p w:rsidR="00AF5777" w:rsidRPr="0099103C" w:rsidRDefault="0099103C" w:rsidP="0099103C">
            <w:pPr>
              <w:jc w:val="center"/>
              <w:rPr>
                <w:rFonts w:ascii="Tahoma" w:hAnsi="Tahoma" w:cs="Tahoma"/>
                <w:sz w:val="24"/>
                <w:szCs w:val="24"/>
              </w:rPr>
            </w:pPr>
            <w:r w:rsidRPr="0099103C">
              <w:rPr>
                <w:rFonts w:ascii="Tahoma" w:hAnsi="Tahoma" w:cs="Tahoma"/>
                <w:sz w:val="24"/>
                <w:szCs w:val="24"/>
              </w:rPr>
              <w:t>Apă</w:t>
            </w:r>
          </w:p>
        </w:tc>
        <w:tc>
          <w:tcPr>
            <w:tcW w:w="7285" w:type="dxa"/>
          </w:tcPr>
          <w:p w:rsidR="00AF5777" w:rsidRPr="0099103C" w:rsidRDefault="0099103C" w:rsidP="00517188">
            <w:pPr>
              <w:jc w:val="both"/>
              <w:rPr>
                <w:rFonts w:ascii="Tahoma" w:hAnsi="Tahoma" w:cs="Tahoma"/>
                <w:b/>
                <w:sz w:val="24"/>
                <w:szCs w:val="24"/>
              </w:rPr>
            </w:pPr>
            <w:r w:rsidRPr="0099103C">
              <w:rPr>
                <w:rFonts w:ascii="Tahoma" w:hAnsi="Tahoma" w:cs="Tahoma"/>
                <w:sz w:val="24"/>
                <w:szCs w:val="24"/>
              </w:rPr>
              <w:t>Poluarea apelor de suprafa</w:t>
            </w:r>
            <w:r w:rsidR="00DE1D64">
              <w:rPr>
                <w:rFonts w:ascii="Tahoma" w:hAnsi="Tahoma" w:cs="Tahoma"/>
                <w:sz w:val="24"/>
                <w:szCs w:val="24"/>
              </w:rPr>
              <w:t>ță</w:t>
            </w:r>
            <w:r w:rsidRPr="0099103C">
              <w:rPr>
                <w:rFonts w:ascii="Tahoma" w:hAnsi="Tahoma" w:cs="Tahoma"/>
                <w:sz w:val="24"/>
                <w:szCs w:val="24"/>
              </w:rPr>
              <w:t xml:space="preserve"> </w:t>
            </w:r>
            <w:r w:rsidR="00DE1D64">
              <w:rPr>
                <w:rFonts w:ascii="Tahoma" w:hAnsi="Tahoma" w:cs="Tahoma"/>
                <w:sz w:val="24"/>
                <w:szCs w:val="24"/>
              </w:rPr>
              <w:t>ș</w:t>
            </w:r>
            <w:r w:rsidRPr="0099103C">
              <w:rPr>
                <w:rFonts w:ascii="Tahoma" w:hAnsi="Tahoma" w:cs="Tahoma"/>
                <w:sz w:val="24"/>
                <w:szCs w:val="24"/>
              </w:rPr>
              <w:t>i subterane ca urmare a devers</w:t>
            </w:r>
            <w:r w:rsidR="00DE1D64">
              <w:rPr>
                <w:rFonts w:ascii="Tahoma" w:hAnsi="Tahoma" w:cs="Tahoma"/>
                <w:sz w:val="24"/>
                <w:szCs w:val="24"/>
              </w:rPr>
              <w:t>ă</w:t>
            </w:r>
            <w:r w:rsidRPr="0099103C">
              <w:rPr>
                <w:rFonts w:ascii="Tahoma" w:hAnsi="Tahoma" w:cs="Tahoma"/>
                <w:sz w:val="24"/>
                <w:szCs w:val="24"/>
              </w:rPr>
              <w:t>rii necontrolate</w:t>
            </w:r>
            <w:r w:rsidR="00E9031D">
              <w:rPr>
                <w:rFonts w:ascii="Tahoma" w:hAnsi="Tahoma" w:cs="Tahoma"/>
                <w:sz w:val="24"/>
                <w:szCs w:val="24"/>
              </w:rPr>
              <w:t>,</w:t>
            </w:r>
            <w:r w:rsidRPr="0099103C">
              <w:rPr>
                <w:rFonts w:ascii="Tahoma" w:hAnsi="Tahoma" w:cs="Tahoma"/>
                <w:sz w:val="24"/>
                <w:szCs w:val="24"/>
              </w:rPr>
              <w:t xml:space="preserve"> precum </w:t>
            </w:r>
            <w:r w:rsidR="00DE1D64">
              <w:rPr>
                <w:rFonts w:ascii="Tahoma" w:hAnsi="Tahoma" w:cs="Tahoma"/>
                <w:sz w:val="24"/>
                <w:szCs w:val="24"/>
              </w:rPr>
              <w:t>ș</w:t>
            </w:r>
            <w:r w:rsidRPr="0099103C">
              <w:rPr>
                <w:rFonts w:ascii="Tahoma" w:hAnsi="Tahoma" w:cs="Tahoma"/>
                <w:sz w:val="24"/>
                <w:szCs w:val="24"/>
              </w:rPr>
              <w:t>i inexisten</w:t>
            </w:r>
            <w:r w:rsidR="00DE1D64">
              <w:rPr>
                <w:rFonts w:ascii="Tahoma" w:hAnsi="Tahoma" w:cs="Tahoma"/>
                <w:sz w:val="24"/>
                <w:szCs w:val="24"/>
              </w:rPr>
              <w:t>ț</w:t>
            </w:r>
            <w:r w:rsidRPr="0099103C">
              <w:rPr>
                <w:rFonts w:ascii="Tahoma" w:hAnsi="Tahoma" w:cs="Tahoma"/>
                <w:sz w:val="24"/>
                <w:szCs w:val="24"/>
              </w:rPr>
              <w:t>ei infrastructurii de canalizare</w:t>
            </w:r>
            <w:r w:rsidR="00DE1D64">
              <w:rPr>
                <w:rFonts w:ascii="Tahoma" w:hAnsi="Tahoma" w:cs="Tahoma"/>
                <w:sz w:val="24"/>
                <w:szCs w:val="24"/>
              </w:rPr>
              <w:t xml:space="preserve">, dar și </w:t>
            </w:r>
            <w:r w:rsidR="003972F3">
              <w:rPr>
                <w:rFonts w:ascii="Tahoma" w:hAnsi="Tahoma" w:cs="Tahoma"/>
                <w:sz w:val="24"/>
                <w:szCs w:val="24"/>
              </w:rPr>
              <w:t xml:space="preserve">a aruncării cadavrelor de animale și alte </w:t>
            </w:r>
            <w:r w:rsidR="00517188">
              <w:rPr>
                <w:rFonts w:ascii="Tahoma" w:hAnsi="Tahoma" w:cs="Tahoma"/>
                <w:sz w:val="24"/>
                <w:szCs w:val="24"/>
              </w:rPr>
              <w:t>resturi menajere</w:t>
            </w:r>
            <w:r w:rsidR="003972F3">
              <w:rPr>
                <w:rFonts w:ascii="Tahoma" w:hAnsi="Tahoma" w:cs="Tahoma"/>
                <w:sz w:val="24"/>
                <w:szCs w:val="24"/>
              </w:rPr>
              <w:t xml:space="preserve"> în zona cursurilor de apă</w:t>
            </w:r>
            <w:r w:rsidR="00517188">
              <w:rPr>
                <w:rFonts w:ascii="Tahoma" w:hAnsi="Tahoma" w:cs="Tahoma"/>
                <w:sz w:val="24"/>
                <w:szCs w:val="24"/>
              </w:rPr>
              <w:t xml:space="preserve">, </w:t>
            </w:r>
            <w:r w:rsidR="00517188" w:rsidRPr="00517188">
              <w:rPr>
                <w:rFonts w:ascii="Tahoma" w:hAnsi="Tahoma" w:cs="Tahoma"/>
                <w:sz w:val="24"/>
                <w:szCs w:val="24"/>
              </w:rPr>
              <w:t>în grădini, pe marginile drumurilor, în dolinele şi avenele de pe platoul carstic.</w:t>
            </w:r>
          </w:p>
        </w:tc>
      </w:tr>
      <w:tr w:rsidR="00AF5777" w:rsidRPr="0099103C" w:rsidTr="0099103C">
        <w:tc>
          <w:tcPr>
            <w:tcW w:w="2268" w:type="dxa"/>
            <w:vAlign w:val="center"/>
          </w:tcPr>
          <w:p w:rsidR="00AF5777" w:rsidRPr="0099103C" w:rsidRDefault="0099103C" w:rsidP="0099103C">
            <w:pPr>
              <w:jc w:val="center"/>
              <w:rPr>
                <w:rFonts w:ascii="Tahoma" w:hAnsi="Tahoma" w:cs="Tahoma"/>
                <w:sz w:val="24"/>
                <w:szCs w:val="24"/>
              </w:rPr>
            </w:pPr>
            <w:r w:rsidRPr="0099103C">
              <w:rPr>
                <w:rFonts w:ascii="Tahoma" w:hAnsi="Tahoma" w:cs="Tahoma"/>
                <w:sz w:val="24"/>
                <w:szCs w:val="24"/>
              </w:rPr>
              <w:t>Sol</w:t>
            </w:r>
          </w:p>
        </w:tc>
        <w:tc>
          <w:tcPr>
            <w:tcW w:w="7285" w:type="dxa"/>
          </w:tcPr>
          <w:p w:rsidR="008E5667" w:rsidRPr="008E5667" w:rsidRDefault="008E5667" w:rsidP="008E5667">
            <w:pPr>
              <w:jc w:val="both"/>
              <w:rPr>
                <w:rFonts w:ascii="Tahoma" w:hAnsi="Tahoma" w:cs="Tahoma"/>
                <w:sz w:val="24"/>
                <w:szCs w:val="24"/>
              </w:rPr>
            </w:pPr>
            <w:r w:rsidRPr="008E5667">
              <w:rPr>
                <w:rFonts w:ascii="Tahoma" w:hAnsi="Tahoma" w:cs="Tahoma"/>
                <w:sz w:val="24"/>
                <w:szCs w:val="24"/>
              </w:rPr>
              <w:t xml:space="preserve">Din principalele opt ameninţări cu care se confruntă solul UE cele aplicabile comunei </w:t>
            </w:r>
            <w:r w:rsidR="00981457">
              <w:rPr>
                <w:rFonts w:ascii="Tahoma" w:hAnsi="Tahoma" w:cs="Tahoma"/>
                <w:sz w:val="24"/>
                <w:szCs w:val="24"/>
              </w:rPr>
              <w:t>Podeni</w:t>
            </w:r>
            <w:r w:rsidRPr="008E5667">
              <w:rPr>
                <w:rFonts w:ascii="Tahoma" w:hAnsi="Tahoma" w:cs="Tahoma"/>
                <w:sz w:val="24"/>
                <w:szCs w:val="24"/>
              </w:rPr>
              <w:t xml:space="preserve"> sunt: </w:t>
            </w:r>
            <w:r w:rsidRPr="008E5667">
              <w:rPr>
                <w:rFonts w:ascii="Tahoma" w:hAnsi="Tahoma" w:cs="Tahoma"/>
                <w:sz w:val="24"/>
                <w:szCs w:val="24"/>
              </w:rPr>
              <w:tab/>
            </w:r>
          </w:p>
          <w:p w:rsidR="008E5667" w:rsidRPr="008E5667" w:rsidRDefault="008E5667" w:rsidP="00920389">
            <w:pPr>
              <w:pStyle w:val="ListParagraph"/>
              <w:numPr>
                <w:ilvl w:val="0"/>
                <w:numId w:val="35"/>
              </w:numPr>
              <w:ind w:hanging="720"/>
              <w:jc w:val="both"/>
              <w:rPr>
                <w:rFonts w:ascii="Tahoma" w:hAnsi="Tahoma" w:cs="Tahoma"/>
                <w:sz w:val="24"/>
                <w:szCs w:val="24"/>
              </w:rPr>
            </w:pPr>
            <w:r w:rsidRPr="008E5667">
              <w:rPr>
                <w:rFonts w:ascii="Tahoma" w:hAnsi="Tahoma" w:cs="Tahoma"/>
                <w:sz w:val="24"/>
                <w:szCs w:val="24"/>
              </w:rPr>
              <w:t xml:space="preserve">eroziunea, </w:t>
            </w:r>
          </w:p>
          <w:p w:rsidR="008E5667" w:rsidRPr="008E5667" w:rsidRDefault="008E5667" w:rsidP="008E5667">
            <w:pPr>
              <w:jc w:val="both"/>
              <w:rPr>
                <w:rFonts w:ascii="Tahoma" w:hAnsi="Tahoma" w:cs="Tahoma"/>
                <w:sz w:val="24"/>
                <w:szCs w:val="24"/>
              </w:rPr>
            </w:pPr>
            <w:r w:rsidRPr="008E5667">
              <w:rPr>
                <w:rFonts w:ascii="Tahoma" w:hAnsi="Tahoma" w:cs="Tahoma"/>
                <w:sz w:val="24"/>
                <w:szCs w:val="24"/>
              </w:rPr>
              <w:t>-</w:t>
            </w:r>
            <w:r w:rsidRPr="008E5667">
              <w:rPr>
                <w:rFonts w:ascii="Tahoma" w:hAnsi="Tahoma" w:cs="Tahoma"/>
                <w:sz w:val="24"/>
                <w:szCs w:val="24"/>
              </w:rPr>
              <w:tab/>
              <w:t xml:space="preserve">scoaterea din circuitul agricol, </w:t>
            </w:r>
          </w:p>
          <w:p w:rsidR="008E5667" w:rsidRPr="008E5667" w:rsidRDefault="008E5667" w:rsidP="008E5667">
            <w:pPr>
              <w:jc w:val="both"/>
              <w:rPr>
                <w:rFonts w:ascii="Tahoma" w:hAnsi="Tahoma" w:cs="Tahoma"/>
                <w:sz w:val="24"/>
                <w:szCs w:val="24"/>
              </w:rPr>
            </w:pPr>
            <w:r w:rsidRPr="008E5667">
              <w:rPr>
                <w:rFonts w:ascii="Tahoma" w:hAnsi="Tahoma" w:cs="Tahoma"/>
                <w:sz w:val="24"/>
                <w:szCs w:val="24"/>
              </w:rPr>
              <w:t>-</w:t>
            </w:r>
            <w:r w:rsidRPr="008E5667">
              <w:rPr>
                <w:rFonts w:ascii="Tahoma" w:hAnsi="Tahoma" w:cs="Tahoma"/>
                <w:sz w:val="24"/>
                <w:szCs w:val="24"/>
              </w:rPr>
              <w:tab/>
              <w:t>pierderea biodiversităţii solului – biodiversitatea solului se raportează la diversitatea genelor, funcţiilor, dar şi la capacitatea metabolică a ecosistemelor,</w:t>
            </w:r>
          </w:p>
          <w:p w:rsidR="008E5667" w:rsidRPr="008E5667" w:rsidRDefault="008E5667" w:rsidP="00981457">
            <w:pPr>
              <w:jc w:val="both"/>
              <w:rPr>
                <w:rFonts w:ascii="Tahoma" w:hAnsi="Tahoma" w:cs="Tahoma"/>
                <w:b/>
                <w:sz w:val="24"/>
                <w:szCs w:val="24"/>
              </w:rPr>
            </w:pPr>
            <w:r w:rsidRPr="008E5667">
              <w:rPr>
                <w:rFonts w:ascii="Tahoma" w:hAnsi="Tahoma" w:cs="Tahoma"/>
                <w:sz w:val="24"/>
                <w:szCs w:val="24"/>
              </w:rPr>
              <w:t>-</w:t>
            </w:r>
            <w:r w:rsidRPr="008E5667">
              <w:rPr>
                <w:rFonts w:ascii="Tahoma" w:hAnsi="Tahoma" w:cs="Tahoma"/>
                <w:sz w:val="24"/>
                <w:szCs w:val="24"/>
              </w:rPr>
              <w:tab/>
              <w:t>Existența unui nivel de poluare al solului și subsolului din cauza lipsei investițiilor în managementul apelor uzate</w:t>
            </w:r>
            <w:r w:rsidR="00B86FC3">
              <w:rPr>
                <w:rFonts w:ascii="Tahoma" w:hAnsi="Tahoma" w:cs="Tahoma"/>
                <w:sz w:val="24"/>
                <w:szCs w:val="24"/>
              </w:rPr>
              <w:t xml:space="preserve"> (lipsa canalizării)</w:t>
            </w:r>
            <w:r w:rsidRPr="008E5667">
              <w:rPr>
                <w:rFonts w:ascii="Tahoma" w:hAnsi="Tahoma" w:cs="Tahoma"/>
                <w:sz w:val="24"/>
                <w:szCs w:val="24"/>
              </w:rPr>
              <w:t xml:space="preserve"> și al deșeurilor.</w:t>
            </w:r>
          </w:p>
        </w:tc>
      </w:tr>
      <w:tr w:rsidR="00AF5777" w:rsidRPr="00361284" w:rsidTr="00361284">
        <w:tc>
          <w:tcPr>
            <w:tcW w:w="2268" w:type="dxa"/>
            <w:vAlign w:val="center"/>
          </w:tcPr>
          <w:p w:rsidR="00AF5777" w:rsidRPr="00361284" w:rsidRDefault="00254AAF" w:rsidP="00361284">
            <w:pPr>
              <w:jc w:val="center"/>
              <w:rPr>
                <w:rFonts w:ascii="Tahoma" w:hAnsi="Tahoma" w:cs="Tahoma"/>
                <w:sz w:val="24"/>
                <w:szCs w:val="24"/>
              </w:rPr>
            </w:pPr>
            <w:r w:rsidRPr="00361284">
              <w:rPr>
                <w:rFonts w:ascii="Tahoma" w:hAnsi="Tahoma" w:cs="Tahoma"/>
                <w:sz w:val="24"/>
                <w:szCs w:val="24"/>
              </w:rPr>
              <w:t>Biodiversitate</w:t>
            </w:r>
          </w:p>
        </w:tc>
        <w:tc>
          <w:tcPr>
            <w:tcW w:w="7285" w:type="dxa"/>
          </w:tcPr>
          <w:p w:rsidR="00AF5777" w:rsidRPr="00361284" w:rsidRDefault="00254AAF" w:rsidP="00B40D27">
            <w:pPr>
              <w:jc w:val="both"/>
              <w:rPr>
                <w:rFonts w:ascii="Tahoma" w:hAnsi="Tahoma" w:cs="Tahoma"/>
                <w:b/>
                <w:sz w:val="24"/>
                <w:szCs w:val="24"/>
              </w:rPr>
            </w:pPr>
            <w:r w:rsidRPr="00361284">
              <w:rPr>
                <w:rFonts w:ascii="Tahoma" w:hAnsi="Tahoma" w:cs="Tahoma"/>
                <w:sz w:val="24"/>
                <w:szCs w:val="24"/>
              </w:rPr>
              <w:t>Educa</w:t>
            </w:r>
            <w:r w:rsidR="00396899">
              <w:rPr>
                <w:rFonts w:ascii="Tahoma" w:hAnsi="Tahoma" w:cs="Tahoma"/>
                <w:sz w:val="24"/>
                <w:szCs w:val="24"/>
              </w:rPr>
              <w:t>ț</w:t>
            </w:r>
            <w:r w:rsidRPr="00361284">
              <w:rPr>
                <w:rFonts w:ascii="Tahoma" w:hAnsi="Tahoma" w:cs="Tahoma"/>
                <w:sz w:val="24"/>
                <w:szCs w:val="24"/>
              </w:rPr>
              <w:t>ia ecologic</w:t>
            </w:r>
            <w:r w:rsidR="00396899">
              <w:rPr>
                <w:rFonts w:ascii="Tahoma" w:hAnsi="Tahoma" w:cs="Tahoma"/>
                <w:sz w:val="24"/>
                <w:szCs w:val="24"/>
              </w:rPr>
              <w:t>ă</w:t>
            </w:r>
            <w:r w:rsidRPr="00361284">
              <w:rPr>
                <w:rFonts w:ascii="Tahoma" w:hAnsi="Tahoma" w:cs="Tahoma"/>
                <w:sz w:val="24"/>
                <w:szCs w:val="24"/>
              </w:rPr>
              <w:t xml:space="preserve"> este superficial</w:t>
            </w:r>
            <w:r w:rsidR="00396899">
              <w:rPr>
                <w:rFonts w:ascii="Tahoma" w:hAnsi="Tahoma" w:cs="Tahoma"/>
                <w:sz w:val="24"/>
                <w:szCs w:val="24"/>
              </w:rPr>
              <w:t>ă, practic inexistentă</w:t>
            </w:r>
            <w:r w:rsidR="00B40D27">
              <w:rPr>
                <w:rFonts w:ascii="Tahoma" w:hAnsi="Tahoma" w:cs="Tahoma"/>
                <w:sz w:val="24"/>
                <w:szCs w:val="24"/>
              </w:rPr>
              <w:t>.</w:t>
            </w:r>
          </w:p>
        </w:tc>
      </w:tr>
      <w:tr w:rsidR="00AF5777" w:rsidRPr="00361284" w:rsidTr="00361284">
        <w:tc>
          <w:tcPr>
            <w:tcW w:w="2268" w:type="dxa"/>
            <w:vAlign w:val="center"/>
          </w:tcPr>
          <w:p w:rsidR="00AF5777" w:rsidRPr="00361284" w:rsidRDefault="00254AAF" w:rsidP="00396899">
            <w:pPr>
              <w:jc w:val="center"/>
              <w:rPr>
                <w:rFonts w:ascii="Tahoma" w:hAnsi="Tahoma" w:cs="Tahoma"/>
                <w:sz w:val="24"/>
                <w:szCs w:val="24"/>
              </w:rPr>
            </w:pPr>
            <w:r w:rsidRPr="00361284">
              <w:rPr>
                <w:rFonts w:ascii="Tahoma" w:hAnsi="Tahoma" w:cs="Tahoma"/>
                <w:sz w:val="24"/>
                <w:szCs w:val="24"/>
              </w:rPr>
              <w:t>S</w:t>
            </w:r>
            <w:r w:rsidR="00396899">
              <w:rPr>
                <w:rFonts w:ascii="Tahoma" w:hAnsi="Tahoma" w:cs="Tahoma"/>
                <w:sz w:val="24"/>
                <w:szCs w:val="24"/>
              </w:rPr>
              <w:t>ă</w:t>
            </w:r>
            <w:r w:rsidRPr="00361284">
              <w:rPr>
                <w:rFonts w:ascii="Tahoma" w:hAnsi="Tahoma" w:cs="Tahoma"/>
                <w:sz w:val="24"/>
                <w:szCs w:val="24"/>
              </w:rPr>
              <w:t>n</w:t>
            </w:r>
            <w:r w:rsidR="00396899">
              <w:rPr>
                <w:rFonts w:ascii="Tahoma" w:hAnsi="Tahoma" w:cs="Tahoma"/>
                <w:sz w:val="24"/>
                <w:szCs w:val="24"/>
              </w:rPr>
              <w:t>ă</w:t>
            </w:r>
            <w:r w:rsidRPr="00361284">
              <w:rPr>
                <w:rFonts w:ascii="Tahoma" w:hAnsi="Tahoma" w:cs="Tahoma"/>
                <w:sz w:val="24"/>
                <w:szCs w:val="24"/>
              </w:rPr>
              <w:t>tate uman</w:t>
            </w:r>
            <w:r w:rsidR="00396899">
              <w:rPr>
                <w:rFonts w:ascii="Tahoma" w:hAnsi="Tahoma" w:cs="Tahoma"/>
                <w:sz w:val="24"/>
                <w:szCs w:val="24"/>
              </w:rPr>
              <w:t>ă</w:t>
            </w:r>
          </w:p>
        </w:tc>
        <w:tc>
          <w:tcPr>
            <w:tcW w:w="7285" w:type="dxa"/>
          </w:tcPr>
          <w:p w:rsidR="00AF5777" w:rsidRPr="00361284" w:rsidRDefault="00254AAF" w:rsidP="00B40D27">
            <w:pPr>
              <w:jc w:val="both"/>
              <w:rPr>
                <w:rFonts w:ascii="Tahoma" w:hAnsi="Tahoma" w:cs="Tahoma"/>
                <w:b/>
                <w:sz w:val="24"/>
                <w:szCs w:val="24"/>
              </w:rPr>
            </w:pPr>
            <w:r w:rsidRPr="00361284">
              <w:rPr>
                <w:rFonts w:ascii="Tahoma" w:hAnsi="Tahoma" w:cs="Tahoma"/>
                <w:sz w:val="24"/>
                <w:szCs w:val="24"/>
              </w:rPr>
              <w:t>Infrastructura de s</w:t>
            </w:r>
            <w:r w:rsidR="00396899">
              <w:rPr>
                <w:rFonts w:ascii="Tahoma" w:hAnsi="Tahoma" w:cs="Tahoma"/>
                <w:sz w:val="24"/>
                <w:szCs w:val="24"/>
              </w:rPr>
              <w:t>ănă</w:t>
            </w:r>
            <w:r w:rsidRPr="00361284">
              <w:rPr>
                <w:rFonts w:ascii="Tahoma" w:hAnsi="Tahoma" w:cs="Tahoma"/>
                <w:sz w:val="24"/>
                <w:szCs w:val="24"/>
              </w:rPr>
              <w:t>tate este slab dezvoltat</w:t>
            </w:r>
            <w:r w:rsidR="00396899">
              <w:rPr>
                <w:rFonts w:ascii="Tahoma" w:hAnsi="Tahoma" w:cs="Tahoma"/>
                <w:sz w:val="24"/>
                <w:szCs w:val="24"/>
              </w:rPr>
              <w:t>ă</w:t>
            </w:r>
            <w:r w:rsidRPr="00361284">
              <w:rPr>
                <w:rFonts w:ascii="Tahoma" w:hAnsi="Tahoma" w:cs="Tahoma"/>
                <w:sz w:val="24"/>
                <w:szCs w:val="24"/>
              </w:rPr>
              <w:t>. Popula</w:t>
            </w:r>
            <w:r w:rsidR="00B40D27">
              <w:rPr>
                <w:rFonts w:ascii="Tahoma" w:hAnsi="Tahoma" w:cs="Tahoma"/>
                <w:sz w:val="24"/>
                <w:szCs w:val="24"/>
              </w:rPr>
              <w:t>ț</w:t>
            </w:r>
            <w:r w:rsidRPr="00361284">
              <w:rPr>
                <w:rFonts w:ascii="Tahoma" w:hAnsi="Tahoma" w:cs="Tahoma"/>
                <w:sz w:val="24"/>
                <w:szCs w:val="24"/>
              </w:rPr>
              <w:t>ia rezident</w:t>
            </w:r>
            <w:r w:rsidR="00396899">
              <w:rPr>
                <w:rFonts w:ascii="Tahoma" w:hAnsi="Tahoma" w:cs="Tahoma"/>
                <w:sz w:val="24"/>
                <w:szCs w:val="24"/>
              </w:rPr>
              <w:t>ă</w:t>
            </w:r>
            <w:r w:rsidRPr="00361284">
              <w:rPr>
                <w:rFonts w:ascii="Tahoma" w:hAnsi="Tahoma" w:cs="Tahoma"/>
                <w:sz w:val="24"/>
                <w:szCs w:val="24"/>
              </w:rPr>
              <w:t xml:space="preserve"> este afectat</w:t>
            </w:r>
            <w:r w:rsidR="00396899">
              <w:rPr>
                <w:rFonts w:ascii="Tahoma" w:hAnsi="Tahoma" w:cs="Tahoma"/>
                <w:sz w:val="24"/>
                <w:szCs w:val="24"/>
              </w:rPr>
              <w:t>ă</w:t>
            </w:r>
            <w:r w:rsidRPr="00361284">
              <w:rPr>
                <w:rFonts w:ascii="Tahoma" w:hAnsi="Tahoma" w:cs="Tahoma"/>
                <w:sz w:val="24"/>
                <w:szCs w:val="24"/>
              </w:rPr>
              <w:t xml:space="preserve"> de lipsa dot</w:t>
            </w:r>
            <w:r w:rsidR="00015889">
              <w:rPr>
                <w:rFonts w:ascii="Tahoma" w:hAnsi="Tahoma" w:cs="Tahoma"/>
                <w:sz w:val="24"/>
                <w:szCs w:val="24"/>
              </w:rPr>
              <w:t>ă</w:t>
            </w:r>
            <w:r w:rsidRPr="00361284">
              <w:rPr>
                <w:rFonts w:ascii="Tahoma" w:hAnsi="Tahoma" w:cs="Tahoma"/>
                <w:sz w:val="24"/>
                <w:szCs w:val="24"/>
              </w:rPr>
              <w:t xml:space="preserve">rii edilitare la nivelul </w:t>
            </w:r>
            <w:r w:rsidR="00396899">
              <w:rPr>
                <w:rFonts w:ascii="Tahoma" w:hAnsi="Tahoma" w:cs="Tahoma"/>
                <w:sz w:val="24"/>
                <w:szCs w:val="24"/>
              </w:rPr>
              <w:t>întregii comune</w:t>
            </w:r>
            <w:r w:rsidRPr="00361284">
              <w:rPr>
                <w:rFonts w:ascii="Tahoma" w:hAnsi="Tahoma" w:cs="Tahoma"/>
                <w:sz w:val="24"/>
                <w:szCs w:val="24"/>
              </w:rPr>
              <w:t>.</w:t>
            </w:r>
          </w:p>
        </w:tc>
      </w:tr>
      <w:tr w:rsidR="00AF5777" w:rsidRPr="00361284" w:rsidTr="00361284">
        <w:tc>
          <w:tcPr>
            <w:tcW w:w="2268" w:type="dxa"/>
            <w:vAlign w:val="center"/>
          </w:tcPr>
          <w:p w:rsidR="00AF5777" w:rsidRPr="00361284" w:rsidRDefault="00254AAF" w:rsidP="00396899">
            <w:pPr>
              <w:jc w:val="center"/>
              <w:rPr>
                <w:rFonts w:ascii="Tahoma" w:hAnsi="Tahoma" w:cs="Tahoma"/>
                <w:sz w:val="24"/>
                <w:szCs w:val="24"/>
              </w:rPr>
            </w:pPr>
            <w:r w:rsidRPr="00361284">
              <w:rPr>
                <w:rFonts w:ascii="Tahoma" w:hAnsi="Tahoma" w:cs="Tahoma"/>
                <w:sz w:val="24"/>
                <w:szCs w:val="24"/>
              </w:rPr>
              <w:t>Echipare tehnico</w:t>
            </w:r>
            <w:r w:rsidR="00396899">
              <w:rPr>
                <w:rFonts w:ascii="Tahoma" w:hAnsi="Tahoma" w:cs="Tahoma"/>
                <w:sz w:val="24"/>
                <w:szCs w:val="24"/>
              </w:rPr>
              <w:t>-</w:t>
            </w:r>
            <w:r w:rsidRPr="00361284">
              <w:rPr>
                <w:rFonts w:ascii="Tahoma" w:hAnsi="Tahoma" w:cs="Tahoma"/>
                <w:sz w:val="24"/>
                <w:szCs w:val="24"/>
              </w:rPr>
              <w:t>edilitar</w:t>
            </w:r>
            <w:r w:rsidR="00396899">
              <w:rPr>
                <w:rFonts w:ascii="Tahoma" w:hAnsi="Tahoma" w:cs="Tahoma"/>
                <w:sz w:val="24"/>
                <w:szCs w:val="24"/>
              </w:rPr>
              <w:t>ă</w:t>
            </w:r>
          </w:p>
        </w:tc>
        <w:tc>
          <w:tcPr>
            <w:tcW w:w="7285" w:type="dxa"/>
          </w:tcPr>
          <w:p w:rsidR="00396899" w:rsidRDefault="00254AAF" w:rsidP="00691345">
            <w:pPr>
              <w:jc w:val="both"/>
              <w:rPr>
                <w:rFonts w:ascii="Tahoma" w:hAnsi="Tahoma" w:cs="Tahoma"/>
                <w:sz w:val="24"/>
                <w:szCs w:val="24"/>
              </w:rPr>
            </w:pPr>
            <w:r w:rsidRPr="00361284">
              <w:rPr>
                <w:rFonts w:ascii="Tahoma" w:hAnsi="Tahoma" w:cs="Tahoma"/>
                <w:sz w:val="24"/>
                <w:szCs w:val="24"/>
              </w:rPr>
              <w:t>Re</w:t>
            </w:r>
            <w:r w:rsidR="00396899">
              <w:rPr>
                <w:rFonts w:ascii="Tahoma" w:hAnsi="Tahoma" w:cs="Tahoma"/>
                <w:sz w:val="24"/>
                <w:szCs w:val="24"/>
              </w:rPr>
              <w:t>ț</w:t>
            </w:r>
            <w:r w:rsidRPr="00361284">
              <w:rPr>
                <w:rFonts w:ascii="Tahoma" w:hAnsi="Tahoma" w:cs="Tahoma"/>
                <w:sz w:val="24"/>
                <w:szCs w:val="24"/>
              </w:rPr>
              <w:t xml:space="preserve">ea de canalizare </w:t>
            </w:r>
            <w:r w:rsidR="00396899">
              <w:rPr>
                <w:rFonts w:ascii="Tahoma" w:hAnsi="Tahoma" w:cs="Tahoma"/>
                <w:sz w:val="24"/>
                <w:szCs w:val="24"/>
              </w:rPr>
              <w:t>inexistentă</w:t>
            </w:r>
            <w:r w:rsidR="005C131D">
              <w:rPr>
                <w:rFonts w:ascii="Tahoma" w:hAnsi="Tahoma" w:cs="Tahoma"/>
                <w:sz w:val="24"/>
                <w:szCs w:val="24"/>
              </w:rPr>
              <w:t xml:space="preserve"> în satele Gornenți și Malarișca</w:t>
            </w:r>
            <w:r w:rsidR="00134D81">
              <w:rPr>
                <w:rFonts w:ascii="Tahoma" w:hAnsi="Tahoma" w:cs="Tahoma"/>
                <w:sz w:val="24"/>
                <w:szCs w:val="24"/>
              </w:rPr>
              <w:t>;</w:t>
            </w:r>
            <w:r w:rsidRPr="00361284">
              <w:rPr>
                <w:rFonts w:ascii="Tahoma" w:hAnsi="Tahoma" w:cs="Tahoma"/>
                <w:sz w:val="24"/>
                <w:szCs w:val="24"/>
              </w:rPr>
              <w:t xml:space="preserve"> </w:t>
            </w:r>
          </w:p>
          <w:p w:rsidR="00AF5777" w:rsidRPr="00BE1A1D" w:rsidRDefault="005C131D" w:rsidP="005C131D">
            <w:pPr>
              <w:jc w:val="both"/>
              <w:rPr>
                <w:rFonts w:ascii="Tahoma" w:hAnsi="Tahoma" w:cs="Tahoma"/>
                <w:sz w:val="24"/>
                <w:szCs w:val="24"/>
              </w:rPr>
            </w:pPr>
            <w:r>
              <w:rPr>
                <w:rFonts w:ascii="Tahoma" w:hAnsi="Tahoma" w:cs="Tahoma"/>
                <w:sz w:val="24"/>
                <w:szCs w:val="24"/>
              </w:rPr>
              <w:t>Toate</w:t>
            </w:r>
            <w:r w:rsidR="00134D81">
              <w:rPr>
                <w:rFonts w:ascii="Tahoma" w:hAnsi="Tahoma" w:cs="Tahoma"/>
                <w:sz w:val="24"/>
                <w:szCs w:val="24"/>
              </w:rPr>
              <w:t xml:space="preserve"> cele </w:t>
            </w:r>
            <w:r w:rsidR="00981457">
              <w:rPr>
                <w:rFonts w:ascii="Tahoma" w:hAnsi="Tahoma" w:cs="Tahoma"/>
                <w:sz w:val="24"/>
                <w:szCs w:val="24"/>
              </w:rPr>
              <w:t>3</w:t>
            </w:r>
            <w:r w:rsidR="00134D81">
              <w:rPr>
                <w:rFonts w:ascii="Tahoma" w:hAnsi="Tahoma" w:cs="Tahoma"/>
                <w:sz w:val="24"/>
                <w:szCs w:val="24"/>
              </w:rPr>
              <w:t xml:space="preserve"> localități ale comunei </w:t>
            </w:r>
            <w:r w:rsidR="00981457">
              <w:rPr>
                <w:rFonts w:ascii="Tahoma" w:hAnsi="Tahoma" w:cs="Tahoma"/>
                <w:sz w:val="24"/>
                <w:szCs w:val="24"/>
              </w:rPr>
              <w:t>Po</w:t>
            </w:r>
            <w:r w:rsidR="00912C24">
              <w:rPr>
                <w:rFonts w:ascii="Tahoma" w:hAnsi="Tahoma" w:cs="Tahoma"/>
                <w:sz w:val="24"/>
                <w:szCs w:val="24"/>
              </w:rPr>
              <w:t>deni</w:t>
            </w:r>
            <w:r w:rsidR="00134D81">
              <w:rPr>
                <w:rFonts w:ascii="Tahoma" w:hAnsi="Tahoma" w:cs="Tahoma"/>
                <w:sz w:val="24"/>
                <w:szCs w:val="24"/>
              </w:rPr>
              <w:t xml:space="preserve">, </w:t>
            </w:r>
            <w:r w:rsidR="00254AAF" w:rsidRPr="00361284">
              <w:rPr>
                <w:rFonts w:ascii="Tahoma" w:hAnsi="Tahoma" w:cs="Tahoma"/>
                <w:sz w:val="24"/>
                <w:szCs w:val="24"/>
              </w:rPr>
              <w:t>beneficiaz</w:t>
            </w:r>
            <w:r w:rsidR="00000C22">
              <w:rPr>
                <w:rFonts w:ascii="Tahoma" w:hAnsi="Tahoma" w:cs="Tahoma"/>
                <w:sz w:val="24"/>
                <w:szCs w:val="24"/>
              </w:rPr>
              <w:t>ă</w:t>
            </w:r>
            <w:r w:rsidR="00254AAF" w:rsidRPr="00361284">
              <w:rPr>
                <w:rFonts w:ascii="Tahoma" w:hAnsi="Tahoma" w:cs="Tahoma"/>
                <w:sz w:val="24"/>
                <w:szCs w:val="24"/>
              </w:rPr>
              <w:t xml:space="preserve"> de alimentare cu ap</w:t>
            </w:r>
            <w:r w:rsidR="00000C22">
              <w:rPr>
                <w:rFonts w:ascii="Tahoma" w:hAnsi="Tahoma" w:cs="Tahoma"/>
                <w:sz w:val="24"/>
                <w:szCs w:val="24"/>
              </w:rPr>
              <w:t>ă</w:t>
            </w:r>
            <w:r w:rsidR="00912C24">
              <w:rPr>
                <w:rFonts w:ascii="Tahoma" w:hAnsi="Tahoma" w:cs="Tahoma"/>
                <w:sz w:val="24"/>
                <w:szCs w:val="24"/>
              </w:rPr>
              <w:t xml:space="preserve"> în sistem centralizat</w:t>
            </w:r>
            <w:r>
              <w:rPr>
                <w:rFonts w:ascii="Tahoma" w:hAnsi="Tahoma" w:cs="Tahoma"/>
                <w:sz w:val="24"/>
                <w:szCs w:val="24"/>
              </w:rPr>
              <w:t>, dar nu toți locuitorii sunt branșați sau au posibilitatea să e branșeze</w:t>
            </w:r>
            <w:r w:rsidR="00912C24">
              <w:rPr>
                <w:rFonts w:ascii="Tahoma" w:hAnsi="Tahoma" w:cs="Tahoma"/>
                <w:sz w:val="24"/>
                <w:szCs w:val="24"/>
              </w:rPr>
              <w:t>.</w:t>
            </w:r>
            <w:r w:rsidR="00254AAF" w:rsidRPr="00361284">
              <w:rPr>
                <w:rFonts w:ascii="Tahoma" w:hAnsi="Tahoma" w:cs="Tahoma"/>
                <w:sz w:val="24"/>
                <w:szCs w:val="24"/>
              </w:rPr>
              <w:t xml:space="preserve"> </w:t>
            </w:r>
          </w:p>
        </w:tc>
      </w:tr>
      <w:tr w:rsidR="00AF5777" w:rsidRPr="00361284" w:rsidTr="00361284">
        <w:tc>
          <w:tcPr>
            <w:tcW w:w="2268" w:type="dxa"/>
            <w:vAlign w:val="center"/>
          </w:tcPr>
          <w:p w:rsidR="00AF5777" w:rsidRPr="006F5AC4" w:rsidRDefault="00254AAF" w:rsidP="00361284">
            <w:pPr>
              <w:jc w:val="center"/>
              <w:rPr>
                <w:rFonts w:ascii="Tahoma" w:hAnsi="Tahoma" w:cs="Tahoma"/>
                <w:sz w:val="24"/>
                <w:szCs w:val="24"/>
              </w:rPr>
            </w:pPr>
            <w:r w:rsidRPr="006F5AC4">
              <w:rPr>
                <w:rFonts w:ascii="Tahoma" w:hAnsi="Tahoma" w:cs="Tahoma"/>
                <w:sz w:val="24"/>
                <w:szCs w:val="24"/>
              </w:rPr>
              <w:t>Managementul riscurilor de mediu</w:t>
            </w:r>
          </w:p>
        </w:tc>
        <w:tc>
          <w:tcPr>
            <w:tcW w:w="7285" w:type="dxa"/>
          </w:tcPr>
          <w:p w:rsidR="004D6F2C" w:rsidRPr="006F0B58" w:rsidRDefault="00254AAF" w:rsidP="006F0B58">
            <w:pPr>
              <w:jc w:val="both"/>
              <w:rPr>
                <w:rFonts w:ascii="Tahoma" w:hAnsi="Tahoma" w:cs="Tahoma"/>
                <w:sz w:val="24"/>
                <w:szCs w:val="24"/>
              </w:rPr>
            </w:pPr>
            <w:r w:rsidRPr="006F0B58">
              <w:rPr>
                <w:rFonts w:ascii="Tahoma" w:hAnsi="Tahoma" w:cs="Tahoma"/>
                <w:sz w:val="24"/>
                <w:szCs w:val="24"/>
              </w:rPr>
              <w:t>Existen</w:t>
            </w:r>
            <w:r w:rsidR="004D6F2C" w:rsidRPr="006F0B58">
              <w:rPr>
                <w:rFonts w:ascii="Tahoma" w:hAnsi="Tahoma" w:cs="Tahoma"/>
                <w:sz w:val="24"/>
                <w:szCs w:val="24"/>
              </w:rPr>
              <w:t>ț</w:t>
            </w:r>
            <w:r w:rsidRPr="006F0B58">
              <w:rPr>
                <w:rFonts w:ascii="Tahoma" w:hAnsi="Tahoma" w:cs="Tahoma"/>
                <w:sz w:val="24"/>
                <w:szCs w:val="24"/>
              </w:rPr>
              <w:t>a unor</w:t>
            </w:r>
            <w:r w:rsidR="004D6F2C" w:rsidRPr="006F0B58">
              <w:rPr>
                <w:rFonts w:ascii="Tahoma" w:hAnsi="Tahoma" w:cs="Tahoma"/>
                <w:sz w:val="24"/>
                <w:szCs w:val="24"/>
              </w:rPr>
              <w:t xml:space="preserve"> zone</w:t>
            </w:r>
            <w:r w:rsidR="002D42E5" w:rsidRPr="006F0B58">
              <w:rPr>
                <w:rFonts w:ascii="Tahoma" w:hAnsi="Tahoma" w:cs="Tahoma"/>
                <w:sz w:val="24"/>
                <w:szCs w:val="24"/>
              </w:rPr>
              <w:t xml:space="preserve"> cu torenți</w:t>
            </w:r>
            <w:r w:rsidR="004D6F2C" w:rsidRPr="006F0B58">
              <w:rPr>
                <w:rFonts w:ascii="Tahoma" w:hAnsi="Tahoma" w:cs="Tahoma"/>
                <w:sz w:val="24"/>
                <w:szCs w:val="24"/>
              </w:rPr>
              <w:t xml:space="preserve">, </w:t>
            </w:r>
            <w:r w:rsidRPr="006F0B58">
              <w:rPr>
                <w:rFonts w:ascii="Tahoma" w:hAnsi="Tahoma" w:cs="Tahoma"/>
                <w:sz w:val="24"/>
                <w:szCs w:val="24"/>
              </w:rPr>
              <w:t>care provoac</w:t>
            </w:r>
            <w:r w:rsidR="004D6F2C" w:rsidRPr="006F0B58">
              <w:rPr>
                <w:rFonts w:ascii="Tahoma" w:hAnsi="Tahoma" w:cs="Tahoma"/>
                <w:sz w:val="24"/>
                <w:szCs w:val="24"/>
              </w:rPr>
              <w:t>ă</w:t>
            </w:r>
            <w:r w:rsidRPr="006F0B58">
              <w:rPr>
                <w:rFonts w:ascii="Tahoma" w:hAnsi="Tahoma" w:cs="Tahoma"/>
                <w:sz w:val="24"/>
                <w:szCs w:val="24"/>
              </w:rPr>
              <w:t xml:space="preserve"> inunda</w:t>
            </w:r>
            <w:r w:rsidR="004D6F2C" w:rsidRPr="006F0B58">
              <w:rPr>
                <w:rFonts w:ascii="Tahoma" w:hAnsi="Tahoma" w:cs="Tahoma"/>
                <w:sz w:val="24"/>
                <w:szCs w:val="24"/>
              </w:rPr>
              <w:t>ț</w:t>
            </w:r>
            <w:r w:rsidRPr="006F0B58">
              <w:rPr>
                <w:rFonts w:ascii="Tahoma" w:hAnsi="Tahoma" w:cs="Tahoma"/>
                <w:sz w:val="24"/>
                <w:szCs w:val="24"/>
              </w:rPr>
              <w:t xml:space="preserve">ii în perioadele cu ploi abundente, ce pot conduce la pagube materiale. </w:t>
            </w:r>
          </w:p>
          <w:p w:rsidR="002D42E5" w:rsidRPr="006F0B58" w:rsidRDefault="000A60F8" w:rsidP="006F0B58">
            <w:pPr>
              <w:jc w:val="both"/>
              <w:rPr>
                <w:rFonts w:ascii="Tahoma" w:hAnsi="Tahoma" w:cs="Tahoma"/>
                <w:sz w:val="24"/>
                <w:szCs w:val="24"/>
              </w:rPr>
            </w:pPr>
            <w:r w:rsidRPr="006F0B58">
              <w:rPr>
                <w:rFonts w:ascii="Tahoma" w:hAnsi="Tahoma" w:cs="Tahoma"/>
                <w:sz w:val="24"/>
                <w:szCs w:val="24"/>
              </w:rPr>
              <w:t>Lipsa unui</w:t>
            </w:r>
            <w:r w:rsidR="006F5AC4" w:rsidRPr="006F0B58">
              <w:rPr>
                <w:rFonts w:ascii="Tahoma" w:hAnsi="Tahoma" w:cs="Tahoma"/>
                <w:sz w:val="24"/>
                <w:szCs w:val="24"/>
              </w:rPr>
              <w:t xml:space="preserve"> program eficient de management al riscului, respectiv </w:t>
            </w:r>
            <w:r w:rsidR="002D42E5" w:rsidRPr="006F0B58">
              <w:rPr>
                <w:rFonts w:ascii="Tahoma" w:hAnsi="Tahoma" w:cs="Tahoma"/>
                <w:sz w:val="24"/>
                <w:szCs w:val="24"/>
              </w:rPr>
              <w:t>identificarea riscului, analiza, utilizarea, monitorizarea, planificarea, documentarea continuă pe întreaga desfăşurare a procesului</w:t>
            </w:r>
            <w:r w:rsidR="006F5AC4" w:rsidRPr="006F0B58">
              <w:rPr>
                <w:rFonts w:ascii="Tahoma" w:hAnsi="Tahoma" w:cs="Tahoma"/>
                <w:sz w:val="24"/>
                <w:szCs w:val="24"/>
              </w:rPr>
              <w:t>, precum și</w:t>
            </w:r>
            <w:r w:rsidR="002D42E5" w:rsidRPr="006F0B58">
              <w:rPr>
                <w:rFonts w:ascii="Tahoma" w:hAnsi="Tahoma" w:cs="Tahoma"/>
                <w:sz w:val="24"/>
                <w:szCs w:val="24"/>
              </w:rPr>
              <w:t xml:space="preserve"> </w:t>
            </w:r>
            <w:r w:rsidR="006F5AC4" w:rsidRPr="006F0B58">
              <w:rPr>
                <w:rFonts w:ascii="Tahoma" w:hAnsi="Tahoma" w:cs="Tahoma"/>
                <w:sz w:val="24"/>
                <w:szCs w:val="24"/>
              </w:rPr>
              <w:t>i</w:t>
            </w:r>
            <w:r w:rsidR="002D42E5" w:rsidRPr="006F0B58">
              <w:rPr>
                <w:rFonts w:ascii="Tahoma" w:hAnsi="Tahoma" w:cs="Tahoma"/>
                <w:sz w:val="24"/>
                <w:szCs w:val="24"/>
              </w:rPr>
              <w:t>nteracţiunea dintre diferite</w:t>
            </w:r>
            <w:r w:rsidR="002D42E5" w:rsidRPr="006F0B58">
              <w:rPr>
                <w:rFonts w:ascii="Tahoma" w:hAnsi="Tahoma" w:cs="Tahoma"/>
                <w:b/>
                <w:sz w:val="24"/>
                <w:szCs w:val="24"/>
              </w:rPr>
              <w:t xml:space="preserve"> </w:t>
            </w:r>
            <w:r w:rsidR="002D42E5" w:rsidRPr="006F0B58">
              <w:rPr>
                <w:rFonts w:ascii="Tahoma" w:hAnsi="Tahoma" w:cs="Tahoma"/>
                <w:sz w:val="24"/>
                <w:szCs w:val="24"/>
              </w:rPr>
              <w:t>activităţi</w:t>
            </w:r>
            <w:r w:rsidR="002D42E5" w:rsidRPr="006F0B58">
              <w:rPr>
                <w:rFonts w:ascii="Tahoma" w:hAnsi="Tahoma" w:cs="Tahoma"/>
                <w:b/>
                <w:sz w:val="24"/>
                <w:szCs w:val="24"/>
              </w:rPr>
              <w:t xml:space="preserve"> </w:t>
            </w:r>
            <w:r w:rsidR="002D42E5" w:rsidRPr="006F0B58">
              <w:rPr>
                <w:rFonts w:ascii="Tahoma" w:hAnsi="Tahoma" w:cs="Tahoma"/>
                <w:sz w:val="24"/>
                <w:szCs w:val="24"/>
              </w:rPr>
              <w:t>conţinute în managementul</w:t>
            </w:r>
            <w:r w:rsidR="006F5AC4" w:rsidRPr="006F0B58">
              <w:rPr>
                <w:rFonts w:ascii="Tahoma" w:hAnsi="Tahoma" w:cs="Tahoma"/>
                <w:sz w:val="24"/>
                <w:szCs w:val="24"/>
              </w:rPr>
              <w:t xml:space="preserve"> de risc.</w:t>
            </w:r>
          </w:p>
        </w:tc>
      </w:tr>
      <w:tr w:rsidR="00AF5777" w:rsidRPr="00361284" w:rsidTr="00361284">
        <w:tc>
          <w:tcPr>
            <w:tcW w:w="2268" w:type="dxa"/>
            <w:vAlign w:val="center"/>
          </w:tcPr>
          <w:p w:rsidR="00AF5777" w:rsidRPr="00361284" w:rsidRDefault="00254AAF" w:rsidP="004D6F2C">
            <w:pPr>
              <w:jc w:val="center"/>
              <w:rPr>
                <w:rFonts w:ascii="Tahoma" w:hAnsi="Tahoma" w:cs="Tahoma"/>
                <w:sz w:val="24"/>
                <w:szCs w:val="24"/>
              </w:rPr>
            </w:pPr>
            <w:r w:rsidRPr="00361284">
              <w:rPr>
                <w:rFonts w:ascii="Tahoma" w:hAnsi="Tahoma" w:cs="Tahoma"/>
                <w:sz w:val="24"/>
                <w:szCs w:val="24"/>
              </w:rPr>
              <w:t>Managementul de</w:t>
            </w:r>
            <w:r w:rsidR="004D6F2C">
              <w:rPr>
                <w:rFonts w:ascii="Tahoma" w:hAnsi="Tahoma" w:cs="Tahoma"/>
                <w:sz w:val="24"/>
                <w:szCs w:val="24"/>
              </w:rPr>
              <w:t>ș</w:t>
            </w:r>
            <w:r w:rsidRPr="00361284">
              <w:rPr>
                <w:rFonts w:ascii="Tahoma" w:hAnsi="Tahoma" w:cs="Tahoma"/>
                <w:sz w:val="24"/>
                <w:szCs w:val="24"/>
              </w:rPr>
              <w:t>eurilor</w:t>
            </w:r>
          </w:p>
        </w:tc>
        <w:tc>
          <w:tcPr>
            <w:tcW w:w="7285" w:type="dxa"/>
          </w:tcPr>
          <w:p w:rsidR="00AF5777" w:rsidRPr="00361284" w:rsidRDefault="00254AAF" w:rsidP="004D6F2C">
            <w:pPr>
              <w:jc w:val="both"/>
              <w:rPr>
                <w:rFonts w:ascii="Tahoma" w:hAnsi="Tahoma" w:cs="Tahoma"/>
                <w:b/>
                <w:sz w:val="24"/>
                <w:szCs w:val="24"/>
              </w:rPr>
            </w:pPr>
            <w:r w:rsidRPr="00361284">
              <w:rPr>
                <w:rFonts w:ascii="Tahoma" w:hAnsi="Tahoma" w:cs="Tahoma"/>
                <w:sz w:val="24"/>
                <w:szCs w:val="24"/>
              </w:rPr>
              <w:t>Existen</w:t>
            </w:r>
            <w:r w:rsidR="004D6F2C">
              <w:rPr>
                <w:rFonts w:ascii="Tahoma" w:hAnsi="Tahoma" w:cs="Tahoma"/>
                <w:sz w:val="24"/>
                <w:szCs w:val="24"/>
              </w:rPr>
              <w:t>ț</w:t>
            </w:r>
            <w:r w:rsidRPr="00361284">
              <w:rPr>
                <w:rFonts w:ascii="Tahoma" w:hAnsi="Tahoma" w:cs="Tahoma"/>
                <w:sz w:val="24"/>
                <w:szCs w:val="24"/>
              </w:rPr>
              <w:t xml:space="preserve">a </w:t>
            </w:r>
            <w:r w:rsidR="00912C24">
              <w:rPr>
                <w:rFonts w:ascii="Tahoma" w:hAnsi="Tahoma" w:cs="Tahoma"/>
                <w:sz w:val="24"/>
                <w:szCs w:val="24"/>
              </w:rPr>
              <w:t xml:space="preserve">încă a </w:t>
            </w:r>
            <w:r w:rsidRPr="00361284">
              <w:rPr>
                <w:rFonts w:ascii="Tahoma" w:hAnsi="Tahoma" w:cs="Tahoma"/>
                <w:sz w:val="24"/>
                <w:szCs w:val="24"/>
              </w:rPr>
              <w:t>fenomenului de depozitare necontrolat</w:t>
            </w:r>
            <w:r w:rsidR="004D6F2C">
              <w:rPr>
                <w:rFonts w:ascii="Tahoma" w:hAnsi="Tahoma" w:cs="Tahoma"/>
                <w:sz w:val="24"/>
                <w:szCs w:val="24"/>
              </w:rPr>
              <w:t>ă</w:t>
            </w:r>
            <w:r w:rsidRPr="00361284">
              <w:rPr>
                <w:rFonts w:ascii="Tahoma" w:hAnsi="Tahoma" w:cs="Tahoma"/>
                <w:sz w:val="24"/>
                <w:szCs w:val="24"/>
              </w:rPr>
              <w:t xml:space="preserve"> a de</w:t>
            </w:r>
            <w:r w:rsidR="004D6F2C">
              <w:rPr>
                <w:rFonts w:ascii="Tahoma" w:hAnsi="Tahoma" w:cs="Tahoma"/>
                <w:sz w:val="24"/>
                <w:szCs w:val="24"/>
              </w:rPr>
              <w:t>ș</w:t>
            </w:r>
            <w:r w:rsidRPr="00361284">
              <w:rPr>
                <w:rFonts w:ascii="Tahoma" w:hAnsi="Tahoma" w:cs="Tahoma"/>
                <w:sz w:val="24"/>
                <w:szCs w:val="24"/>
              </w:rPr>
              <w:t>eurilor menajere.</w:t>
            </w:r>
          </w:p>
        </w:tc>
      </w:tr>
      <w:tr w:rsidR="00AF5777" w:rsidRPr="00361284" w:rsidTr="004D6F2C">
        <w:tc>
          <w:tcPr>
            <w:tcW w:w="2268" w:type="dxa"/>
            <w:vAlign w:val="center"/>
          </w:tcPr>
          <w:p w:rsidR="00AF5777" w:rsidRPr="00361284" w:rsidRDefault="00254AAF" w:rsidP="003753FE">
            <w:pPr>
              <w:jc w:val="center"/>
              <w:rPr>
                <w:rFonts w:ascii="Tahoma" w:hAnsi="Tahoma" w:cs="Tahoma"/>
                <w:sz w:val="24"/>
                <w:szCs w:val="24"/>
              </w:rPr>
            </w:pPr>
            <w:r w:rsidRPr="00361284">
              <w:rPr>
                <w:rFonts w:ascii="Tahoma" w:hAnsi="Tahoma" w:cs="Tahoma"/>
                <w:sz w:val="24"/>
                <w:szCs w:val="24"/>
              </w:rPr>
              <w:lastRenderedPageBreak/>
              <w:t xml:space="preserve">Patrimoniul </w:t>
            </w:r>
            <w:r w:rsidR="003753FE">
              <w:rPr>
                <w:rFonts w:ascii="Tahoma" w:hAnsi="Tahoma" w:cs="Tahoma"/>
                <w:sz w:val="24"/>
                <w:szCs w:val="24"/>
              </w:rPr>
              <w:t>ș</w:t>
            </w:r>
            <w:r w:rsidRPr="00361284">
              <w:rPr>
                <w:rFonts w:ascii="Tahoma" w:hAnsi="Tahoma" w:cs="Tahoma"/>
                <w:sz w:val="24"/>
                <w:szCs w:val="24"/>
              </w:rPr>
              <w:t>i mo</w:t>
            </w:r>
            <w:r w:rsidR="003753FE">
              <w:rPr>
                <w:rFonts w:ascii="Tahoma" w:hAnsi="Tahoma" w:cs="Tahoma"/>
                <w:sz w:val="24"/>
                <w:szCs w:val="24"/>
              </w:rPr>
              <w:t>ș</w:t>
            </w:r>
            <w:r w:rsidRPr="00361284">
              <w:rPr>
                <w:rFonts w:ascii="Tahoma" w:hAnsi="Tahoma" w:cs="Tahoma"/>
                <w:sz w:val="24"/>
                <w:szCs w:val="24"/>
              </w:rPr>
              <w:t>tenirea cultural</w:t>
            </w:r>
            <w:r w:rsidR="003753FE">
              <w:rPr>
                <w:rFonts w:ascii="Tahoma" w:hAnsi="Tahoma" w:cs="Tahoma"/>
                <w:sz w:val="24"/>
                <w:szCs w:val="24"/>
              </w:rPr>
              <w:t>ă</w:t>
            </w:r>
          </w:p>
        </w:tc>
        <w:tc>
          <w:tcPr>
            <w:tcW w:w="7285" w:type="dxa"/>
          </w:tcPr>
          <w:p w:rsidR="00097D86" w:rsidRPr="006F0B58" w:rsidRDefault="00361284" w:rsidP="006F0B58">
            <w:pPr>
              <w:jc w:val="both"/>
              <w:rPr>
                <w:rFonts w:ascii="Tahoma" w:hAnsi="Tahoma" w:cs="Tahoma"/>
                <w:sz w:val="24"/>
                <w:szCs w:val="24"/>
              </w:rPr>
            </w:pPr>
            <w:r w:rsidRPr="006F0B58">
              <w:rPr>
                <w:rFonts w:ascii="Tahoma" w:hAnsi="Tahoma" w:cs="Tahoma"/>
                <w:sz w:val="24"/>
                <w:szCs w:val="24"/>
              </w:rPr>
              <w:t>Lipsa oportunit</w:t>
            </w:r>
            <w:r w:rsidR="00097D86" w:rsidRPr="006F0B58">
              <w:rPr>
                <w:rFonts w:ascii="Tahoma" w:hAnsi="Tahoma" w:cs="Tahoma"/>
                <w:sz w:val="24"/>
                <w:szCs w:val="24"/>
              </w:rPr>
              <w:t>ăț</w:t>
            </w:r>
            <w:r w:rsidRPr="006F0B58">
              <w:rPr>
                <w:rFonts w:ascii="Tahoma" w:hAnsi="Tahoma" w:cs="Tahoma"/>
                <w:sz w:val="24"/>
                <w:szCs w:val="24"/>
              </w:rPr>
              <w:t xml:space="preserve">ilor de valorificare a obiceiurilor </w:t>
            </w:r>
            <w:r w:rsidR="00097D86" w:rsidRPr="006F0B58">
              <w:rPr>
                <w:rFonts w:ascii="Tahoma" w:hAnsi="Tahoma" w:cs="Tahoma"/>
                <w:sz w:val="24"/>
                <w:szCs w:val="24"/>
              </w:rPr>
              <w:t>ș</w:t>
            </w:r>
            <w:r w:rsidRPr="006F0B58">
              <w:rPr>
                <w:rFonts w:ascii="Tahoma" w:hAnsi="Tahoma" w:cs="Tahoma"/>
                <w:sz w:val="24"/>
                <w:szCs w:val="24"/>
              </w:rPr>
              <w:t>i tradi</w:t>
            </w:r>
            <w:r w:rsidR="00097D86" w:rsidRPr="006F0B58">
              <w:rPr>
                <w:rFonts w:ascii="Tahoma" w:hAnsi="Tahoma" w:cs="Tahoma"/>
                <w:sz w:val="24"/>
                <w:szCs w:val="24"/>
              </w:rPr>
              <w:t>ț</w:t>
            </w:r>
            <w:r w:rsidRPr="006F0B58">
              <w:rPr>
                <w:rFonts w:ascii="Tahoma" w:hAnsi="Tahoma" w:cs="Tahoma"/>
                <w:sz w:val="24"/>
                <w:szCs w:val="24"/>
              </w:rPr>
              <w:t xml:space="preserve">iilor locale. </w:t>
            </w:r>
          </w:p>
          <w:p w:rsidR="00097D86" w:rsidRPr="006F0B58" w:rsidRDefault="00361284" w:rsidP="006F0B58">
            <w:pPr>
              <w:jc w:val="both"/>
              <w:rPr>
                <w:rFonts w:ascii="Tahoma" w:hAnsi="Tahoma" w:cs="Tahoma"/>
                <w:sz w:val="24"/>
                <w:szCs w:val="24"/>
              </w:rPr>
            </w:pPr>
            <w:r w:rsidRPr="006F0B58">
              <w:rPr>
                <w:rFonts w:ascii="Tahoma" w:hAnsi="Tahoma" w:cs="Tahoma"/>
                <w:sz w:val="24"/>
                <w:szCs w:val="24"/>
              </w:rPr>
              <w:t>Lipsa unei politici de conservare a elementelor capitalului cultural face ca acestea s</w:t>
            </w:r>
            <w:r w:rsidR="00097D86" w:rsidRPr="006F0B58">
              <w:rPr>
                <w:rFonts w:ascii="Tahoma" w:hAnsi="Tahoma" w:cs="Tahoma"/>
                <w:sz w:val="24"/>
                <w:szCs w:val="24"/>
              </w:rPr>
              <w:t>ă</w:t>
            </w:r>
            <w:r w:rsidRPr="006F0B58">
              <w:rPr>
                <w:rFonts w:ascii="Tahoma" w:hAnsi="Tahoma" w:cs="Tahoma"/>
                <w:sz w:val="24"/>
                <w:szCs w:val="24"/>
              </w:rPr>
              <w:t xml:space="preserve"> fie afectate de extinderea activit</w:t>
            </w:r>
            <w:r w:rsidR="00097D86" w:rsidRPr="006F0B58">
              <w:rPr>
                <w:rFonts w:ascii="Tahoma" w:hAnsi="Tahoma" w:cs="Tahoma"/>
                <w:sz w:val="24"/>
                <w:szCs w:val="24"/>
              </w:rPr>
              <w:t>ăț</w:t>
            </w:r>
            <w:r w:rsidRPr="006F0B58">
              <w:rPr>
                <w:rFonts w:ascii="Tahoma" w:hAnsi="Tahoma" w:cs="Tahoma"/>
                <w:sz w:val="24"/>
                <w:szCs w:val="24"/>
              </w:rPr>
              <w:t xml:space="preserve">ilor antropice, în special de extinderea zonei locuite. </w:t>
            </w:r>
          </w:p>
          <w:p w:rsidR="00097D86" w:rsidRPr="006F0B58" w:rsidRDefault="00361284" w:rsidP="006F0B58">
            <w:pPr>
              <w:jc w:val="both"/>
              <w:rPr>
                <w:rFonts w:ascii="Tahoma" w:hAnsi="Tahoma" w:cs="Tahoma"/>
                <w:sz w:val="24"/>
                <w:szCs w:val="24"/>
              </w:rPr>
            </w:pPr>
            <w:r w:rsidRPr="006F0B58">
              <w:rPr>
                <w:rFonts w:ascii="Tahoma" w:hAnsi="Tahoma" w:cs="Tahoma"/>
                <w:sz w:val="24"/>
                <w:szCs w:val="24"/>
              </w:rPr>
              <w:t>Nevalorificarea corespunz</w:t>
            </w:r>
            <w:r w:rsidR="00097D86" w:rsidRPr="006F0B58">
              <w:rPr>
                <w:rFonts w:ascii="Tahoma" w:hAnsi="Tahoma" w:cs="Tahoma"/>
                <w:sz w:val="24"/>
                <w:szCs w:val="24"/>
              </w:rPr>
              <w:t>ă</w:t>
            </w:r>
            <w:r w:rsidRPr="006F0B58">
              <w:rPr>
                <w:rFonts w:ascii="Tahoma" w:hAnsi="Tahoma" w:cs="Tahoma"/>
                <w:sz w:val="24"/>
                <w:szCs w:val="24"/>
              </w:rPr>
              <w:t xml:space="preserve">toare a obiectivelor din patrimoniul </w:t>
            </w:r>
            <w:r w:rsidR="00574DDC">
              <w:rPr>
                <w:rFonts w:ascii="Tahoma" w:hAnsi="Tahoma" w:cs="Tahoma"/>
                <w:sz w:val="24"/>
                <w:szCs w:val="24"/>
              </w:rPr>
              <w:t xml:space="preserve">natural și </w:t>
            </w:r>
            <w:r w:rsidRPr="006F0B58">
              <w:rPr>
                <w:rFonts w:ascii="Tahoma" w:hAnsi="Tahoma" w:cs="Tahoma"/>
                <w:sz w:val="24"/>
                <w:szCs w:val="24"/>
              </w:rPr>
              <w:t xml:space="preserve">cultural; </w:t>
            </w:r>
          </w:p>
          <w:p w:rsidR="00AF5777" w:rsidRPr="006F0B58" w:rsidRDefault="00361284" w:rsidP="006F0B58">
            <w:pPr>
              <w:jc w:val="both"/>
              <w:rPr>
                <w:rFonts w:ascii="Tahoma" w:hAnsi="Tahoma" w:cs="Tahoma"/>
                <w:b/>
                <w:sz w:val="24"/>
                <w:szCs w:val="24"/>
              </w:rPr>
            </w:pPr>
            <w:r w:rsidRPr="006F0B58">
              <w:rPr>
                <w:rFonts w:ascii="Tahoma" w:hAnsi="Tahoma" w:cs="Tahoma"/>
                <w:sz w:val="24"/>
                <w:szCs w:val="24"/>
              </w:rPr>
              <w:t>Lipsa delimit</w:t>
            </w:r>
            <w:r w:rsidR="00097D86" w:rsidRPr="006F0B58">
              <w:rPr>
                <w:rFonts w:ascii="Tahoma" w:hAnsi="Tahoma" w:cs="Tahoma"/>
                <w:sz w:val="24"/>
                <w:szCs w:val="24"/>
              </w:rPr>
              <w:t>ă</w:t>
            </w:r>
            <w:r w:rsidRPr="006F0B58">
              <w:rPr>
                <w:rFonts w:ascii="Tahoma" w:hAnsi="Tahoma" w:cs="Tahoma"/>
                <w:sz w:val="24"/>
                <w:szCs w:val="24"/>
              </w:rPr>
              <w:t xml:space="preserve">rii </w:t>
            </w:r>
            <w:r w:rsidR="00097D86" w:rsidRPr="006F0B58">
              <w:rPr>
                <w:rFonts w:ascii="Tahoma" w:hAnsi="Tahoma" w:cs="Tahoma"/>
                <w:sz w:val="24"/>
                <w:szCs w:val="24"/>
              </w:rPr>
              <w:t>ș</w:t>
            </w:r>
            <w:r w:rsidRPr="006F0B58">
              <w:rPr>
                <w:rFonts w:ascii="Tahoma" w:hAnsi="Tahoma" w:cs="Tahoma"/>
                <w:sz w:val="24"/>
                <w:szCs w:val="24"/>
              </w:rPr>
              <w:t>i respect</w:t>
            </w:r>
            <w:r w:rsidR="00097D86" w:rsidRPr="006F0B58">
              <w:rPr>
                <w:rFonts w:ascii="Tahoma" w:hAnsi="Tahoma" w:cs="Tahoma"/>
                <w:sz w:val="24"/>
                <w:szCs w:val="24"/>
              </w:rPr>
              <w:t>ă</w:t>
            </w:r>
            <w:r w:rsidRPr="006F0B58">
              <w:rPr>
                <w:rFonts w:ascii="Tahoma" w:hAnsi="Tahoma" w:cs="Tahoma"/>
                <w:sz w:val="24"/>
                <w:szCs w:val="24"/>
              </w:rPr>
              <w:t>rii zonelor de protec</w:t>
            </w:r>
            <w:r w:rsidR="00097D86" w:rsidRPr="006F0B58">
              <w:rPr>
                <w:rFonts w:ascii="Tahoma" w:hAnsi="Tahoma" w:cs="Tahoma"/>
                <w:sz w:val="24"/>
                <w:szCs w:val="24"/>
              </w:rPr>
              <w:t>ț</w:t>
            </w:r>
            <w:r w:rsidRPr="006F0B58">
              <w:rPr>
                <w:rFonts w:ascii="Tahoma" w:hAnsi="Tahoma" w:cs="Tahoma"/>
                <w:sz w:val="24"/>
                <w:szCs w:val="24"/>
              </w:rPr>
              <w:t>ie a</w:t>
            </w:r>
            <w:r w:rsidR="00912C24">
              <w:rPr>
                <w:rFonts w:ascii="Tahoma" w:hAnsi="Tahoma" w:cs="Tahoma"/>
                <w:sz w:val="24"/>
                <w:szCs w:val="24"/>
              </w:rPr>
              <w:t xml:space="preserve"> </w:t>
            </w:r>
            <w:r w:rsidRPr="006F0B58">
              <w:rPr>
                <w:rFonts w:ascii="Tahoma" w:hAnsi="Tahoma" w:cs="Tahoma"/>
                <w:sz w:val="24"/>
                <w:szCs w:val="24"/>
              </w:rPr>
              <w:t xml:space="preserve"> monumentelor istorice</w:t>
            </w:r>
            <w:r w:rsidR="00912C24">
              <w:rPr>
                <w:rFonts w:ascii="Tahoma" w:hAnsi="Tahoma" w:cs="Tahoma"/>
                <w:sz w:val="24"/>
                <w:szCs w:val="24"/>
              </w:rPr>
              <w:t xml:space="preserve"> și </w:t>
            </w:r>
            <w:r w:rsidR="00943FEF">
              <w:rPr>
                <w:rFonts w:ascii="Tahoma" w:hAnsi="Tahoma" w:cs="Tahoma"/>
                <w:sz w:val="24"/>
                <w:szCs w:val="24"/>
              </w:rPr>
              <w:t xml:space="preserve">a </w:t>
            </w:r>
            <w:r w:rsidR="00912C24">
              <w:rPr>
                <w:rFonts w:ascii="Tahoma" w:hAnsi="Tahoma" w:cs="Tahoma"/>
                <w:sz w:val="24"/>
                <w:szCs w:val="24"/>
              </w:rPr>
              <w:t>ariilor protejete</w:t>
            </w:r>
            <w:r w:rsidRPr="006F0B58">
              <w:rPr>
                <w:rFonts w:ascii="Tahoma" w:hAnsi="Tahoma" w:cs="Tahoma"/>
                <w:sz w:val="24"/>
                <w:szCs w:val="24"/>
              </w:rPr>
              <w:t>.</w:t>
            </w:r>
          </w:p>
        </w:tc>
      </w:tr>
      <w:tr w:rsidR="00AF5777" w:rsidRPr="00361284" w:rsidTr="00AF5777">
        <w:tc>
          <w:tcPr>
            <w:tcW w:w="2268" w:type="dxa"/>
          </w:tcPr>
          <w:p w:rsidR="00AF5777" w:rsidRPr="00CD368C" w:rsidRDefault="00361284" w:rsidP="00691345">
            <w:pPr>
              <w:jc w:val="both"/>
              <w:rPr>
                <w:rFonts w:ascii="Tahoma" w:hAnsi="Tahoma" w:cs="Tahoma"/>
                <w:sz w:val="24"/>
                <w:szCs w:val="24"/>
              </w:rPr>
            </w:pPr>
            <w:r w:rsidRPr="00CD368C">
              <w:rPr>
                <w:rFonts w:ascii="Tahoma" w:hAnsi="Tahoma" w:cs="Tahoma"/>
                <w:sz w:val="24"/>
                <w:szCs w:val="24"/>
              </w:rPr>
              <w:t>Transport durabil</w:t>
            </w:r>
          </w:p>
        </w:tc>
        <w:tc>
          <w:tcPr>
            <w:tcW w:w="7285" w:type="dxa"/>
          </w:tcPr>
          <w:p w:rsidR="00471816" w:rsidRDefault="00361284" w:rsidP="00471816">
            <w:pPr>
              <w:jc w:val="both"/>
              <w:rPr>
                <w:rFonts w:ascii="Tahoma" w:hAnsi="Tahoma" w:cs="Tahoma"/>
                <w:sz w:val="24"/>
                <w:szCs w:val="24"/>
              </w:rPr>
            </w:pPr>
            <w:r w:rsidRPr="00361284">
              <w:rPr>
                <w:rFonts w:ascii="Tahoma" w:hAnsi="Tahoma" w:cs="Tahoma"/>
                <w:sz w:val="24"/>
                <w:szCs w:val="24"/>
              </w:rPr>
              <w:t xml:space="preserve">Drumuri </w:t>
            </w:r>
            <w:r w:rsidR="00471816">
              <w:rPr>
                <w:rFonts w:ascii="Tahoma" w:hAnsi="Tahoma" w:cs="Tahoma"/>
                <w:sz w:val="24"/>
                <w:szCs w:val="24"/>
              </w:rPr>
              <w:t>agricole, de exploatare</w:t>
            </w:r>
            <w:r w:rsidRPr="00361284">
              <w:rPr>
                <w:rFonts w:ascii="Tahoma" w:hAnsi="Tahoma" w:cs="Tahoma"/>
                <w:sz w:val="24"/>
                <w:szCs w:val="24"/>
              </w:rPr>
              <w:t xml:space="preserve"> </w:t>
            </w:r>
            <w:r w:rsidR="00471816">
              <w:rPr>
                <w:rFonts w:ascii="Tahoma" w:hAnsi="Tahoma" w:cs="Tahoma"/>
                <w:sz w:val="24"/>
                <w:szCs w:val="24"/>
              </w:rPr>
              <w:t>nemodernizate</w:t>
            </w:r>
            <w:r w:rsidRPr="00361284">
              <w:rPr>
                <w:rFonts w:ascii="Tahoma" w:hAnsi="Tahoma" w:cs="Tahoma"/>
                <w:sz w:val="24"/>
                <w:szCs w:val="24"/>
              </w:rPr>
              <w:t xml:space="preserve">, intersectii neamenajate. </w:t>
            </w:r>
          </w:p>
          <w:p w:rsidR="00AF5777" w:rsidRPr="00676467" w:rsidRDefault="00676467" w:rsidP="00471816">
            <w:pPr>
              <w:jc w:val="both"/>
              <w:rPr>
                <w:rFonts w:ascii="Tahoma" w:hAnsi="Tahoma" w:cs="Tahoma"/>
                <w:sz w:val="24"/>
                <w:szCs w:val="24"/>
              </w:rPr>
            </w:pPr>
            <w:r>
              <w:rPr>
                <w:rFonts w:ascii="Tahoma" w:hAnsi="Tahoma" w:cs="Tahoma"/>
                <w:sz w:val="24"/>
                <w:szCs w:val="24"/>
              </w:rPr>
              <w:t>S</w:t>
            </w:r>
            <w:r w:rsidRPr="00EB5EDD">
              <w:rPr>
                <w:rFonts w:ascii="Tahoma" w:hAnsi="Tahoma" w:cs="Tahoma"/>
                <w:sz w:val="24"/>
                <w:szCs w:val="24"/>
              </w:rPr>
              <w:t>istemul rutier din intravilanul localităților</w:t>
            </w:r>
            <w:r w:rsidR="00373E3D">
              <w:rPr>
                <w:rFonts w:ascii="Tahoma" w:hAnsi="Tahoma" w:cs="Tahoma"/>
                <w:sz w:val="24"/>
                <w:szCs w:val="24"/>
              </w:rPr>
              <w:t xml:space="preserve"> încă</w:t>
            </w:r>
            <w:r>
              <w:rPr>
                <w:rFonts w:ascii="Tahoma" w:hAnsi="Tahoma" w:cs="Tahoma"/>
                <w:sz w:val="24"/>
                <w:szCs w:val="24"/>
              </w:rPr>
              <w:t xml:space="preserve"> din pământ.</w:t>
            </w:r>
            <w:r w:rsidRPr="00EB5EDD">
              <w:rPr>
                <w:rFonts w:ascii="Tahoma" w:hAnsi="Tahoma" w:cs="Tahoma"/>
                <w:sz w:val="24"/>
                <w:szCs w:val="24"/>
              </w:rPr>
              <w:t xml:space="preserve"> </w:t>
            </w:r>
          </w:p>
        </w:tc>
      </w:tr>
      <w:tr w:rsidR="00AF5777" w:rsidRPr="00361284" w:rsidTr="00AF5777">
        <w:tc>
          <w:tcPr>
            <w:tcW w:w="2268" w:type="dxa"/>
          </w:tcPr>
          <w:p w:rsidR="00AF5777" w:rsidRPr="00361284" w:rsidRDefault="00361284" w:rsidP="00691345">
            <w:pPr>
              <w:jc w:val="both"/>
              <w:rPr>
                <w:rFonts w:ascii="Tahoma" w:hAnsi="Tahoma" w:cs="Tahoma"/>
                <w:sz w:val="24"/>
                <w:szCs w:val="24"/>
              </w:rPr>
            </w:pPr>
            <w:r w:rsidRPr="00361284">
              <w:rPr>
                <w:rFonts w:ascii="Tahoma" w:hAnsi="Tahoma" w:cs="Tahoma"/>
                <w:sz w:val="24"/>
                <w:szCs w:val="24"/>
              </w:rPr>
              <w:t>Turism durabil</w:t>
            </w:r>
          </w:p>
        </w:tc>
        <w:tc>
          <w:tcPr>
            <w:tcW w:w="7285" w:type="dxa"/>
          </w:tcPr>
          <w:p w:rsidR="00AF5777" w:rsidRDefault="00361284" w:rsidP="004113E3">
            <w:pPr>
              <w:jc w:val="both"/>
              <w:rPr>
                <w:rFonts w:ascii="Tahoma" w:hAnsi="Tahoma" w:cs="Tahoma"/>
                <w:sz w:val="24"/>
                <w:szCs w:val="24"/>
              </w:rPr>
            </w:pPr>
            <w:r w:rsidRPr="00361284">
              <w:rPr>
                <w:rFonts w:ascii="Tahoma" w:hAnsi="Tahoma" w:cs="Tahoma"/>
                <w:sz w:val="24"/>
                <w:szCs w:val="24"/>
              </w:rPr>
              <w:t>Lipsa introducerii într-un circuit turistic a zonelor care î</w:t>
            </w:r>
            <w:r w:rsidR="00676467">
              <w:rPr>
                <w:rFonts w:ascii="Tahoma" w:hAnsi="Tahoma" w:cs="Tahoma"/>
                <w:sz w:val="24"/>
                <w:szCs w:val="24"/>
              </w:rPr>
              <w:t>ș</w:t>
            </w:r>
            <w:r w:rsidRPr="00361284">
              <w:rPr>
                <w:rFonts w:ascii="Tahoma" w:hAnsi="Tahoma" w:cs="Tahoma"/>
                <w:sz w:val="24"/>
                <w:szCs w:val="24"/>
              </w:rPr>
              <w:t>i p</w:t>
            </w:r>
            <w:r w:rsidR="00676467">
              <w:rPr>
                <w:rFonts w:ascii="Tahoma" w:hAnsi="Tahoma" w:cs="Tahoma"/>
                <w:sz w:val="24"/>
                <w:szCs w:val="24"/>
              </w:rPr>
              <w:t>ă</w:t>
            </w:r>
            <w:r w:rsidRPr="00361284">
              <w:rPr>
                <w:rFonts w:ascii="Tahoma" w:hAnsi="Tahoma" w:cs="Tahoma"/>
                <w:sz w:val="24"/>
                <w:szCs w:val="24"/>
              </w:rPr>
              <w:t>streaz</w:t>
            </w:r>
            <w:r w:rsidR="00676467">
              <w:rPr>
                <w:rFonts w:ascii="Tahoma" w:hAnsi="Tahoma" w:cs="Tahoma"/>
                <w:sz w:val="24"/>
                <w:szCs w:val="24"/>
              </w:rPr>
              <w:t>ă</w:t>
            </w:r>
            <w:r w:rsidRPr="00361284">
              <w:rPr>
                <w:rFonts w:ascii="Tahoma" w:hAnsi="Tahoma" w:cs="Tahoma"/>
                <w:sz w:val="24"/>
                <w:szCs w:val="24"/>
              </w:rPr>
              <w:t xml:space="preserve"> arhitectura tradi</w:t>
            </w:r>
            <w:r w:rsidR="00676467">
              <w:rPr>
                <w:rFonts w:ascii="Tahoma" w:hAnsi="Tahoma" w:cs="Tahoma"/>
                <w:sz w:val="24"/>
                <w:szCs w:val="24"/>
              </w:rPr>
              <w:t>ț</w:t>
            </w:r>
            <w:r w:rsidRPr="00361284">
              <w:rPr>
                <w:rFonts w:ascii="Tahoma" w:hAnsi="Tahoma" w:cs="Tahoma"/>
                <w:sz w:val="24"/>
                <w:szCs w:val="24"/>
              </w:rPr>
              <w:t>ional</w:t>
            </w:r>
            <w:r w:rsidR="00676467">
              <w:rPr>
                <w:rFonts w:ascii="Tahoma" w:hAnsi="Tahoma" w:cs="Tahoma"/>
                <w:sz w:val="24"/>
                <w:szCs w:val="24"/>
              </w:rPr>
              <w:t>ă</w:t>
            </w:r>
            <w:r w:rsidRPr="00361284">
              <w:rPr>
                <w:rFonts w:ascii="Tahoma" w:hAnsi="Tahoma" w:cs="Tahoma"/>
                <w:sz w:val="24"/>
                <w:szCs w:val="24"/>
              </w:rPr>
              <w:t xml:space="preserve"> local</w:t>
            </w:r>
            <w:r w:rsidR="00676467">
              <w:rPr>
                <w:rFonts w:ascii="Tahoma" w:hAnsi="Tahoma" w:cs="Tahoma"/>
                <w:sz w:val="24"/>
                <w:szCs w:val="24"/>
              </w:rPr>
              <w:t>ă</w:t>
            </w:r>
            <w:r w:rsidR="004113E3">
              <w:rPr>
                <w:rFonts w:ascii="Tahoma" w:hAnsi="Tahoma" w:cs="Tahoma"/>
                <w:sz w:val="24"/>
                <w:szCs w:val="24"/>
              </w:rPr>
              <w:t xml:space="preserve"> și monumentelor istorice</w:t>
            </w:r>
            <w:r w:rsidR="00676467">
              <w:rPr>
                <w:rFonts w:ascii="Tahoma" w:hAnsi="Tahoma" w:cs="Tahoma"/>
                <w:sz w:val="24"/>
                <w:szCs w:val="24"/>
              </w:rPr>
              <w:t>.</w:t>
            </w:r>
          </w:p>
          <w:p w:rsidR="006F0B58" w:rsidRPr="00361284" w:rsidRDefault="006F0B58" w:rsidP="004113E3">
            <w:pPr>
              <w:jc w:val="both"/>
              <w:rPr>
                <w:rFonts w:ascii="Tahoma" w:hAnsi="Tahoma" w:cs="Tahoma"/>
                <w:b/>
                <w:sz w:val="24"/>
                <w:szCs w:val="24"/>
              </w:rPr>
            </w:pPr>
            <w:r>
              <w:rPr>
                <w:rFonts w:ascii="Tahoma" w:hAnsi="Tahoma" w:cs="Tahoma"/>
                <w:sz w:val="24"/>
                <w:szCs w:val="24"/>
              </w:rPr>
              <w:t>Lipsa infrastructurii</w:t>
            </w:r>
            <w:r w:rsidR="00D92C33">
              <w:rPr>
                <w:rFonts w:ascii="Tahoma" w:hAnsi="Tahoma" w:cs="Tahoma"/>
                <w:sz w:val="24"/>
                <w:szCs w:val="24"/>
              </w:rPr>
              <w:t xml:space="preserve"> turistice.</w:t>
            </w:r>
            <w:r>
              <w:rPr>
                <w:rFonts w:ascii="Tahoma" w:hAnsi="Tahoma" w:cs="Tahoma"/>
                <w:sz w:val="24"/>
                <w:szCs w:val="24"/>
              </w:rPr>
              <w:t xml:space="preserve"> </w:t>
            </w:r>
          </w:p>
        </w:tc>
      </w:tr>
    </w:tbl>
    <w:p w:rsidR="00691345" w:rsidRPr="00F23A8C" w:rsidRDefault="00F23A8C" w:rsidP="00691345">
      <w:pPr>
        <w:jc w:val="both"/>
        <w:rPr>
          <w:rFonts w:ascii="Tahoma" w:hAnsi="Tahoma" w:cs="Tahoma"/>
          <w:i/>
          <w:sz w:val="24"/>
          <w:szCs w:val="24"/>
        </w:rPr>
      </w:pPr>
      <w:r w:rsidRPr="0098736D">
        <w:rPr>
          <w:rFonts w:ascii="Tahoma" w:hAnsi="Tahoma" w:cs="Tahoma"/>
          <w:sz w:val="24"/>
          <w:szCs w:val="24"/>
        </w:rPr>
        <w:t xml:space="preserve">Proiecte/acțiuni propuse privind programul </w:t>
      </w:r>
      <w:r w:rsidRPr="00F23A8C">
        <w:rPr>
          <w:rFonts w:ascii="Tahoma" w:hAnsi="Tahoma" w:cs="Tahoma"/>
          <w:i/>
          <w:sz w:val="24"/>
          <w:szCs w:val="24"/>
        </w:rPr>
        <w:t>P</w:t>
      </w:r>
      <w:r w:rsidR="00691345" w:rsidRPr="00F23A8C">
        <w:rPr>
          <w:rFonts w:ascii="Tahoma" w:hAnsi="Tahoma" w:cs="Tahoma"/>
          <w:i/>
          <w:sz w:val="24"/>
          <w:szCs w:val="24"/>
        </w:rPr>
        <w:t xml:space="preserve">rotecția mediului </w:t>
      </w:r>
    </w:p>
    <w:p w:rsidR="00691345" w:rsidRPr="00F23A8C" w:rsidRDefault="00691345" w:rsidP="00920389">
      <w:pPr>
        <w:pStyle w:val="ListParagraph"/>
        <w:numPr>
          <w:ilvl w:val="0"/>
          <w:numId w:val="13"/>
        </w:numPr>
        <w:jc w:val="both"/>
        <w:rPr>
          <w:rFonts w:ascii="Tahoma" w:hAnsi="Tahoma" w:cs="Tahoma"/>
          <w:sz w:val="24"/>
          <w:szCs w:val="24"/>
          <w:lang w:val="ro-RO"/>
        </w:rPr>
      </w:pPr>
      <w:r w:rsidRPr="00F23A8C">
        <w:rPr>
          <w:rFonts w:ascii="Tahoma" w:hAnsi="Tahoma" w:cs="Tahoma"/>
          <w:sz w:val="24"/>
          <w:szCs w:val="24"/>
          <w:lang w:val="ro-RO"/>
        </w:rPr>
        <w:t>Realizarea şi darea în funcţiune a investiţiilor privind sistemul de canalizare şi epurare</w:t>
      </w:r>
      <w:r w:rsidR="005B72A0" w:rsidRPr="00F23A8C">
        <w:rPr>
          <w:rFonts w:ascii="Tahoma" w:hAnsi="Tahoma" w:cs="Tahoma"/>
          <w:sz w:val="24"/>
          <w:szCs w:val="24"/>
          <w:lang w:val="ro-RO"/>
        </w:rPr>
        <w:t>, extinderea rețelelor de alimentare cu apă</w:t>
      </w:r>
      <w:r w:rsidRPr="00F23A8C">
        <w:rPr>
          <w:rFonts w:ascii="Tahoma" w:hAnsi="Tahoma" w:cs="Tahoma"/>
          <w:sz w:val="24"/>
          <w:szCs w:val="24"/>
          <w:lang w:val="ro-RO"/>
        </w:rPr>
        <w:t xml:space="preserve"> la nivelul tuturor localităților comunei; </w:t>
      </w:r>
    </w:p>
    <w:p w:rsidR="00035E7C" w:rsidRPr="00F23A8C" w:rsidRDefault="00035E7C" w:rsidP="00920389">
      <w:pPr>
        <w:pStyle w:val="ListParagraph"/>
        <w:numPr>
          <w:ilvl w:val="0"/>
          <w:numId w:val="13"/>
        </w:numPr>
        <w:jc w:val="both"/>
        <w:rPr>
          <w:rFonts w:ascii="Tahoma" w:hAnsi="Tahoma" w:cs="Tahoma"/>
          <w:sz w:val="24"/>
          <w:szCs w:val="24"/>
          <w:lang w:val="ro-RO"/>
        </w:rPr>
      </w:pPr>
      <w:r w:rsidRPr="00F23A8C">
        <w:rPr>
          <w:rFonts w:ascii="Tahoma" w:hAnsi="Tahoma" w:cs="Tahoma"/>
          <w:sz w:val="24"/>
          <w:szCs w:val="24"/>
          <w:lang w:val="ro-RO"/>
        </w:rPr>
        <w:t>Modernizarea drumurilor județene, comunale, de exploatare</w:t>
      </w:r>
      <w:r w:rsidR="00F23A8C" w:rsidRPr="00F23A8C">
        <w:rPr>
          <w:rFonts w:ascii="Tahoma" w:hAnsi="Tahoma" w:cs="Tahoma"/>
          <w:sz w:val="24"/>
          <w:szCs w:val="24"/>
          <w:lang w:val="ro-RO"/>
        </w:rPr>
        <w:t>,</w:t>
      </w:r>
      <w:r w:rsidRPr="00F23A8C">
        <w:rPr>
          <w:rFonts w:ascii="Tahoma" w:hAnsi="Tahoma" w:cs="Tahoma"/>
          <w:sz w:val="24"/>
          <w:szCs w:val="24"/>
          <w:lang w:val="ro-RO"/>
        </w:rPr>
        <w:t xml:space="preserve"> modernizarea </w:t>
      </w:r>
      <w:r w:rsidR="00F23A8C" w:rsidRPr="00F23A8C">
        <w:rPr>
          <w:rFonts w:ascii="Tahoma" w:hAnsi="Tahoma" w:cs="Tahoma"/>
          <w:sz w:val="24"/>
          <w:szCs w:val="24"/>
          <w:lang w:val="ro-RO"/>
        </w:rPr>
        <w:t>ș</w:t>
      </w:r>
      <w:r w:rsidRPr="00F23A8C">
        <w:rPr>
          <w:rFonts w:ascii="Tahoma" w:hAnsi="Tahoma" w:cs="Tahoma"/>
          <w:sz w:val="24"/>
          <w:szCs w:val="24"/>
          <w:lang w:val="ro-RO"/>
        </w:rPr>
        <w:t>i amenajarea de str</w:t>
      </w:r>
      <w:r w:rsidR="00F23A8C" w:rsidRPr="00F23A8C">
        <w:rPr>
          <w:rFonts w:ascii="Tahoma" w:hAnsi="Tahoma" w:cs="Tahoma"/>
          <w:sz w:val="24"/>
          <w:szCs w:val="24"/>
          <w:lang w:val="ro-RO"/>
        </w:rPr>
        <w:t>ă</w:t>
      </w:r>
      <w:r w:rsidRPr="00F23A8C">
        <w:rPr>
          <w:rFonts w:ascii="Tahoma" w:hAnsi="Tahoma" w:cs="Tahoma"/>
          <w:sz w:val="24"/>
          <w:szCs w:val="24"/>
          <w:lang w:val="ro-RO"/>
        </w:rPr>
        <w:t xml:space="preserve">zi </w:t>
      </w:r>
      <w:r w:rsidR="00F23A8C" w:rsidRPr="00F23A8C">
        <w:rPr>
          <w:rFonts w:ascii="Tahoma" w:hAnsi="Tahoma" w:cs="Tahoma"/>
          <w:sz w:val="24"/>
          <w:szCs w:val="24"/>
          <w:lang w:val="ro-RO"/>
        </w:rPr>
        <w:t>ș</w:t>
      </w:r>
      <w:r w:rsidRPr="00F23A8C">
        <w:rPr>
          <w:rFonts w:ascii="Tahoma" w:hAnsi="Tahoma" w:cs="Tahoma"/>
          <w:sz w:val="24"/>
          <w:szCs w:val="24"/>
          <w:lang w:val="ro-RO"/>
        </w:rPr>
        <w:t>i intersec</w:t>
      </w:r>
      <w:r w:rsidR="00F23A8C" w:rsidRPr="00F23A8C">
        <w:rPr>
          <w:rFonts w:ascii="Tahoma" w:hAnsi="Tahoma" w:cs="Tahoma"/>
          <w:sz w:val="24"/>
          <w:szCs w:val="24"/>
          <w:lang w:val="ro-RO"/>
        </w:rPr>
        <w:t>ț</w:t>
      </w:r>
      <w:r w:rsidRPr="00F23A8C">
        <w:rPr>
          <w:rFonts w:ascii="Tahoma" w:hAnsi="Tahoma" w:cs="Tahoma"/>
          <w:sz w:val="24"/>
          <w:szCs w:val="24"/>
          <w:lang w:val="ro-RO"/>
        </w:rPr>
        <w:t>ii</w:t>
      </w:r>
      <w:r w:rsidR="00F23A8C">
        <w:rPr>
          <w:rFonts w:ascii="Tahoma" w:hAnsi="Tahoma" w:cs="Tahoma"/>
          <w:sz w:val="24"/>
          <w:szCs w:val="24"/>
          <w:lang w:val="ro-RO"/>
        </w:rPr>
        <w:t xml:space="preserve">, </w:t>
      </w:r>
      <w:r w:rsidR="002607C3">
        <w:rPr>
          <w:rFonts w:ascii="Tahoma" w:hAnsi="Tahoma" w:cs="Tahoma"/>
          <w:sz w:val="24"/>
          <w:szCs w:val="24"/>
          <w:lang w:val="ro-RO"/>
        </w:rPr>
        <w:t>poduri și podețe, rigole, șanțuri de scurgere a apelor;</w:t>
      </w:r>
    </w:p>
    <w:p w:rsidR="00691345" w:rsidRPr="00035E7C" w:rsidRDefault="00035E7C" w:rsidP="00920389">
      <w:pPr>
        <w:pStyle w:val="ListParagraph"/>
        <w:numPr>
          <w:ilvl w:val="0"/>
          <w:numId w:val="13"/>
        </w:numPr>
        <w:jc w:val="both"/>
        <w:rPr>
          <w:rFonts w:ascii="Tahoma" w:hAnsi="Tahoma" w:cs="Tahoma"/>
          <w:sz w:val="24"/>
          <w:szCs w:val="24"/>
          <w:lang w:val="ro-RO"/>
        </w:rPr>
      </w:pPr>
      <w:r w:rsidRPr="00F23A8C">
        <w:rPr>
          <w:rFonts w:ascii="Tahoma" w:hAnsi="Tahoma" w:cs="Tahoma"/>
          <w:sz w:val="24"/>
          <w:szCs w:val="24"/>
          <w:lang w:val="ro-RO"/>
        </w:rPr>
        <w:t>Eliminarea fenomenului de depozitare necontrolată a deșeurilor menajere și i</w:t>
      </w:r>
      <w:r w:rsidR="00691345" w:rsidRPr="00F23A8C">
        <w:rPr>
          <w:rFonts w:ascii="Tahoma" w:hAnsi="Tahoma" w:cs="Tahoma"/>
          <w:sz w:val="24"/>
          <w:szCs w:val="24"/>
          <w:lang w:val="ro-RO"/>
        </w:rPr>
        <w:t>nterzicerea aruncării animalelor moarte</w:t>
      </w:r>
      <w:r w:rsidR="002607C3">
        <w:rPr>
          <w:rFonts w:ascii="Tahoma" w:hAnsi="Tahoma" w:cs="Tahoma"/>
          <w:sz w:val="24"/>
          <w:szCs w:val="24"/>
          <w:lang w:val="ro-RO"/>
        </w:rPr>
        <w:t xml:space="preserve"> și a deșeurilor menajere</w:t>
      </w:r>
      <w:r w:rsidR="002607C3" w:rsidRPr="00F23A8C">
        <w:rPr>
          <w:rFonts w:ascii="Tahoma" w:hAnsi="Tahoma" w:cs="Tahoma"/>
          <w:sz w:val="24"/>
          <w:szCs w:val="24"/>
          <w:lang w:val="ro-RO"/>
        </w:rPr>
        <w:t xml:space="preserve"> </w:t>
      </w:r>
      <w:r w:rsidR="00691345" w:rsidRPr="00F23A8C">
        <w:rPr>
          <w:rFonts w:ascii="Tahoma" w:hAnsi="Tahoma" w:cs="Tahoma"/>
          <w:sz w:val="24"/>
          <w:szCs w:val="24"/>
          <w:lang w:val="ro-RO"/>
        </w:rPr>
        <w:t>în cursurile de apă cu caracter</w:t>
      </w:r>
      <w:r w:rsidR="00691345" w:rsidRPr="00035E7C">
        <w:rPr>
          <w:rFonts w:ascii="Tahoma" w:hAnsi="Tahoma" w:cs="Tahoma"/>
          <w:sz w:val="24"/>
          <w:szCs w:val="24"/>
          <w:lang w:val="ro-RO"/>
        </w:rPr>
        <w:t xml:space="preserve"> semipermanent sau în preajma surselor de apă de pe teritoriul administrativ al comunei;</w:t>
      </w:r>
    </w:p>
    <w:p w:rsidR="00691345" w:rsidRPr="003E6CEA" w:rsidRDefault="00B614D8" w:rsidP="00920389">
      <w:pPr>
        <w:pStyle w:val="ListParagraph"/>
        <w:numPr>
          <w:ilvl w:val="0"/>
          <w:numId w:val="12"/>
        </w:numPr>
        <w:jc w:val="both"/>
        <w:rPr>
          <w:rFonts w:ascii="Tahoma" w:hAnsi="Tahoma" w:cs="Tahoma"/>
          <w:sz w:val="24"/>
          <w:szCs w:val="24"/>
          <w:lang w:val="ro-RO"/>
        </w:rPr>
      </w:pPr>
      <w:r>
        <w:rPr>
          <w:rFonts w:ascii="Tahoma" w:hAnsi="Tahoma" w:cs="Tahoma"/>
          <w:sz w:val="24"/>
          <w:szCs w:val="24"/>
          <w:lang w:val="ro-RO"/>
        </w:rPr>
        <w:t>Finalizarea acțiunii de realizare</w:t>
      </w:r>
      <w:r w:rsidR="00691345" w:rsidRPr="003E6CEA">
        <w:rPr>
          <w:rFonts w:ascii="Tahoma" w:hAnsi="Tahoma" w:cs="Tahoma"/>
          <w:sz w:val="24"/>
          <w:szCs w:val="24"/>
          <w:lang w:val="ro-RO"/>
        </w:rPr>
        <w:t xml:space="preserve"> de puncte colectoare cu preselecţie a deşeurilor, a rampelor pentru depozitarea containerelor şi dorarea populaţiei cu pubele; </w:t>
      </w:r>
    </w:p>
    <w:p w:rsidR="00691345" w:rsidRPr="00E5231B" w:rsidRDefault="00691345" w:rsidP="00920389">
      <w:pPr>
        <w:pStyle w:val="ListParagraph"/>
        <w:numPr>
          <w:ilvl w:val="0"/>
          <w:numId w:val="12"/>
        </w:numPr>
        <w:jc w:val="both"/>
        <w:rPr>
          <w:rFonts w:ascii="Tahoma" w:hAnsi="Tahoma" w:cs="Tahoma"/>
          <w:sz w:val="24"/>
          <w:szCs w:val="24"/>
          <w:lang w:val="ro-RO"/>
        </w:rPr>
      </w:pPr>
      <w:r w:rsidRPr="00E5231B">
        <w:rPr>
          <w:rFonts w:ascii="Tahoma" w:hAnsi="Tahoma" w:cs="Tahoma"/>
          <w:sz w:val="24"/>
          <w:szCs w:val="24"/>
          <w:lang w:val="ro-RO"/>
        </w:rPr>
        <w:t xml:space="preserve">Amenajarea unor asemenea puncte de colectare inclusiv în zonele de dezvoltare </w:t>
      </w:r>
      <w:r w:rsidR="00E5231B" w:rsidRPr="00E5231B">
        <w:rPr>
          <w:rFonts w:ascii="Tahoma" w:hAnsi="Tahoma" w:cs="Tahoma"/>
          <w:sz w:val="24"/>
          <w:szCs w:val="24"/>
          <w:lang w:val="ro-RO"/>
        </w:rPr>
        <w:t>cu potential turistic</w:t>
      </w:r>
      <w:r w:rsidRPr="00E5231B">
        <w:rPr>
          <w:rFonts w:ascii="Tahoma" w:hAnsi="Tahoma" w:cs="Tahoma"/>
          <w:sz w:val="24"/>
          <w:szCs w:val="24"/>
          <w:lang w:val="ro-RO"/>
        </w:rPr>
        <w:t xml:space="preserve">, dotate cu containere şi asigurarea colectării lor pe tot parcursul anului; </w:t>
      </w:r>
    </w:p>
    <w:p w:rsidR="00691345" w:rsidRPr="003E6CEA" w:rsidRDefault="00691345" w:rsidP="00920389">
      <w:pPr>
        <w:pStyle w:val="ListParagraph"/>
        <w:numPr>
          <w:ilvl w:val="0"/>
          <w:numId w:val="12"/>
        </w:numPr>
        <w:jc w:val="both"/>
        <w:rPr>
          <w:rFonts w:ascii="Tahoma" w:hAnsi="Tahoma" w:cs="Tahoma"/>
          <w:sz w:val="24"/>
          <w:szCs w:val="24"/>
          <w:lang w:val="ro-RO"/>
        </w:rPr>
      </w:pPr>
      <w:r w:rsidRPr="003E6CEA">
        <w:rPr>
          <w:rFonts w:ascii="Tahoma" w:hAnsi="Tahoma" w:cs="Tahoma"/>
          <w:sz w:val="24"/>
          <w:szCs w:val="24"/>
          <w:lang w:val="ro-RO"/>
        </w:rPr>
        <w:t xml:space="preserve">Organizarea unor ample lucrări de ecologizare a zonelor afectate de depozitarea necontrolată a gunoaielor, în principal de pe principalele cursuri de apă, la care să fie angrenaţi beneficiarii de ajutoare sociale; </w:t>
      </w:r>
    </w:p>
    <w:p w:rsidR="00691345" w:rsidRPr="003E6CEA" w:rsidRDefault="00691345" w:rsidP="00920389">
      <w:pPr>
        <w:pStyle w:val="ListParagraph"/>
        <w:numPr>
          <w:ilvl w:val="0"/>
          <w:numId w:val="12"/>
        </w:numPr>
        <w:jc w:val="both"/>
        <w:rPr>
          <w:rFonts w:ascii="Tahoma" w:hAnsi="Tahoma" w:cs="Tahoma"/>
          <w:sz w:val="24"/>
          <w:szCs w:val="24"/>
          <w:lang w:val="ro-RO"/>
        </w:rPr>
      </w:pPr>
      <w:r w:rsidRPr="003E6CEA">
        <w:rPr>
          <w:rFonts w:ascii="Tahoma" w:hAnsi="Tahoma" w:cs="Tahoma"/>
          <w:sz w:val="24"/>
          <w:szCs w:val="24"/>
          <w:lang w:val="ro-RO"/>
        </w:rPr>
        <w:t>Dezvoltarea turismului în zonele de interes turistic şi economic de pe teritoriul comunei se va face în mod durabil prin respectarea legislaţiei de mediu;</w:t>
      </w:r>
    </w:p>
    <w:p w:rsidR="00691345" w:rsidRPr="003E6CEA" w:rsidRDefault="00691345" w:rsidP="00920389">
      <w:pPr>
        <w:pStyle w:val="ListParagraph"/>
        <w:numPr>
          <w:ilvl w:val="0"/>
          <w:numId w:val="12"/>
        </w:numPr>
        <w:jc w:val="both"/>
        <w:rPr>
          <w:rFonts w:ascii="Tahoma" w:hAnsi="Tahoma" w:cs="Tahoma"/>
          <w:sz w:val="24"/>
          <w:szCs w:val="24"/>
          <w:lang w:val="ro-RO"/>
        </w:rPr>
      </w:pPr>
      <w:r w:rsidRPr="003E6CEA">
        <w:rPr>
          <w:rFonts w:ascii="Tahoma" w:hAnsi="Tahoma" w:cs="Tahoma"/>
          <w:sz w:val="24"/>
          <w:szCs w:val="24"/>
          <w:lang w:val="ro-RO"/>
        </w:rPr>
        <w:t>Un control mai riguros asupra tăierilor de pădure de pe teritoriul administrativ al comunei, efectuate atât de către ROMSILVA, cât şi de către persoanele fizice sau juridice care deţin păduri;</w:t>
      </w:r>
    </w:p>
    <w:p w:rsidR="00691345" w:rsidRPr="000E03F9" w:rsidRDefault="00691345" w:rsidP="00920389">
      <w:pPr>
        <w:pStyle w:val="ListParagraph"/>
        <w:numPr>
          <w:ilvl w:val="0"/>
          <w:numId w:val="12"/>
        </w:numPr>
        <w:jc w:val="both"/>
        <w:rPr>
          <w:rFonts w:ascii="Tahoma" w:hAnsi="Tahoma" w:cs="Tahoma"/>
          <w:sz w:val="24"/>
          <w:szCs w:val="24"/>
          <w:lang w:val="ro-RO"/>
        </w:rPr>
      </w:pPr>
      <w:r w:rsidRPr="000E03F9">
        <w:rPr>
          <w:rFonts w:ascii="Tahoma" w:hAnsi="Tahoma" w:cs="Tahoma"/>
          <w:sz w:val="24"/>
          <w:szCs w:val="24"/>
          <w:lang w:val="ro-RO"/>
        </w:rPr>
        <w:t>Reabilitarea și dezvoltarea Infrastructurii de Comunicaţii – Utilităţi Publice – Clădi</w:t>
      </w:r>
      <w:r w:rsidR="000E03F9" w:rsidRPr="000E03F9">
        <w:rPr>
          <w:rFonts w:ascii="Tahoma" w:hAnsi="Tahoma" w:cs="Tahoma"/>
          <w:sz w:val="24"/>
          <w:szCs w:val="24"/>
          <w:lang w:val="ro-RO"/>
        </w:rPr>
        <w:t>ri Publice – Monumente istorice;</w:t>
      </w:r>
    </w:p>
    <w:p w:rsidR="000E03F9" w:rsidRDefault="000E03F9" w:rsidP="00920389">
      <w:pPr>
        <w:pStyle w:val="ListParagraph"/>
        <w:numPr>
          <w:ilvl w:val="0"/>
          <w:numId w:val="12"/>
        </w:numPr>
        <w:jc w:val="both"/>
        <w:rPr>
          <w:rFonts w:ascii="Tahoma" w:hAnsi="Tahoma" w:cs="Tahoma"/>
          <w:sz w:val="24"/>
          <w:szCs w:val="24"/>
          <w:lang w:val="ro-RO"/>
        </w:rPr>
      </w:pPr>
      <w:r w:rsidRPr="000E03F9">
        <w:rPr>
          <w:rFonts w:ascii="Tahoma" w:hAnsi="Tahoma" w:cs="Tahoma"/>
          <w:sz w:val="24"/>
          <w:szCs w:val="24"/>
          <w:lang w:val="ro-RO"/>
        </w:rPr>
        <w:lastRenderedPageBreak/>
        <w:t>Se vor lua m</w:t>
      </w:r>
      <w:r w:rsidR="001F27E4">
        <w:rPr>
          <w:rFonts w:ascii="Tahoma" w:hAnsi="Tahoma" w:cs="Tahoma"/>
          <w:sz w:val="24"/>
          <w:szCs w:val="24"/>
          <w:lang w:val="ro-RO"/>
        </w:rPr>
        <w:t>ă</w:t>
      </w:r>
      <w:r w:rsidRPr="000E03F9">
        <w:rPr>
          <w:rFonts w:ascii="Tahoma" w:hAnsi="Tahoma" w:cs="Tahoma"/>
          <w:sz w:val="24"/>
          <w:szCs w:val="24"/>
          <w:lang w:val="ro-RO"/>
        </w:rPr>
        <w:t>surile necesare de ap</w:t>
      </w:r>
      <w:r w:rsidR="001F27E4">
        <w:rPr>
          <w:rFonts w:ascii="Tahoma" w:hAnsi="Tahoma" w:cs="Tahoma"/>
          <w:sz w:val="24"/>
          <w:szCs w:val="24"/>
          <w:lang w:val="ro-RO"/>
        </w:rPr>
        <w:t>ă</w:t>
      </w:r>
      <w:r w:rsidRPr="000E03F9">
        <w:rPr>
          <w:rFonts w:ascii="Tahoma" w:hAnsi="Tahoma" w:cs="Tahoma"/>
          <w:sz w:val="24"/>
          <w:szCs w:val="24"/>
          <w:lang w:val="ro-RO"/>
        </w:rPr>
        <w:t>rare împotriva inunda</w:t>
      </w:r>
      <w:r w:rsidR="001F27E4">
        <w:rPr>
          <w:rFonts w:ascii="Tahoma" w:hAnsi="Tahoma" w:cs="Tahoma"/>
          <w:sz w:val="24"/>
          <w:szCs w:val="24"/>
          <w:lang w:val="ro-RO"/>
        </w:rPr>
        <w:t>ț</w:t>
      </w:r>
      <w:r w:rsidRPr="000E03F9">
        <w:rPr>
          <w:rFonts w:ascii="Tahoma" w:hAnsi="Tahoma" w:cs="Tahoma"/>
          <w:sz w:val="24"/>
          <w:szCs w:val="24"/>
          <w:lang w:val="ro-RO"/>
        </w:rPr>
        <w:t xml:space="preserve">iilor </w:t>
      </w:r>
      <w:r w:rsidR="001F27E4">
        <w:rPr>
          <w:rFonts w:ascii="Tahoma" w:hAnsi="Tahoma" w:cs="Tahoma"/>
          <w:sz w:val="24"/>
          <w:szCs w:val="24"/>
          <w:lang w:val="ro-RO"/>
        </w:rPr>
        <w:t>ș</w:t>
      </w:r>
      <w:r w:rsidRPr="000E03F9">
        <w:rPr>
          <w:rFonts w:ascii="Tahoma" w:hAnsi="Tahoma" w:cs="Tahoma"/>
          <w:sz w:val="24"/>
          <w:szCs w:val="24"/>
          <w:lang w:val="ro-RO"/>
        </w:rPr>
        <w:t xml:space="preserve">i a </w:t>
      </w:r>
      <w:r w:rsidR="00B614D8">
        <w:rPr>
          <w:rFonts w:ascii="Tahoma" w:hAnsi="Tahoma" w:cs="Tahoma"/>
          <w:sz w:val="24"/>
          <w:szCs w:val="24"/>
          <w:lang w:val="ro-RO"/>
        </w:rPr>
        <w:t xml:space="preserve">eventualelor </w:t>
      </w:r>
      <w:r w:rsidRPr="000E03F9">
        <w:rPr>
          <w:rFonts w:ascii="Tahoma" w:hAnsi="Tahoma" w:cs="Tahoma"/>
          <w:sz w:val="24"/>
          <w:szCs w:val="24"/>
          <w:lang w:val="ro-RO"/>
        </w:rPr>
        <w:t>alunec</w:t>
      </w:r>
      <w:r w:rsidR="001F27E4">
        <w:rPr>
          <w:rFonts w:ascii="Tahoma" w:hAnsi="Tahoma" w:cs="Tahoma"/>
          <w:sz w:val="24"/>
          <w:szCs w:val="24"/>
          <w:lang w:val="ro-RO"/>
        </w:rPr>
        <w:t>ă</w:t>
      </w:r>
      <w:r w:rsidR="00B614D8">
        <w:rPr>
          <w:rFonts w:ascii="Tahoma" w:hAnsi="Tahoma" w:cs="Tahoma"/>
          <w:sz w:val="24"/>
          <w:szCs w:val="24"/>
          <w:lang w:val="ro-RO"/>
        </w:rPr>
        <w:t>ri</w:t>
      </w:r>
      <w:r w:rsidRPr="000E03F9">
        <w:rPr>
          <w:rFonts w:ascii="Tahoma" w:hAnsi="Tahoma" w:cs="Tahoma"/>
          <w:sz w:val="24"/>
          <w:szCs w:val="24"/>
          <w:lang w:val="ro-RO"/>
        </w:rPr>
        <w:t xml:space="preserve"> de teren </w:t>
      </w:r>
      <w:r w:rsidR="001F27E4">
        <w:rPr>
          <w:rFonts w:ascii="Tahoma" w:hAnsi="Tahoma" w:cs="Tahoma"/>
          <w:sz w:val="24"/>
          <w:szCs w:val="24"/>
          <w:lang w:val="ro-RO"/>
        </w:rPr>
        <w:t>ș</w:t>
      </w:r>
      <w:r w:rsidRPr="000E03F9">
        <w:rPr>
          <w:rFonts w:ascii="Tahoma" w:hAnsi="Tahoma" w:cs="Tahoma"/>
          <w:sz w:val="24"/>
          <w:szCs w:val="24"/>
          <w:lang w:val="ro-RO"/>
        </w:rPr>
        <w:t>i se vor respecta zonele cu interdic</w:t>
      </w:r>
      <w:r w:rsidR="001F27E4">
        <w:rPr>
          <w:rFonts w:ascii="Tahoma" w:hAnsi="Tahoma" w:cs="Tahoma"/>
          <w:sz w:val="24"/>
          <w:szCs w:val="24"/>
          <w:lang w:val="ro-RO"/>
        </w:rPr>
        <w:t>ț</w:t>
      </w:r>
      <w:r w:rsidRPr="000E03F9">
        <w:rPr>
          <w:rFonts w:ascii="Tahoma" w:hAnsi="Tahoma" w:cs="Tahoma"/>
          <w:sz w:val="24"/>
          <w:szCs w:val="24"/>
          <w:lang w:val="ro-RO"/>
        </w:rPr>
        <w:t>ii de construire</w:t>
      </w:r>
      <w:r w:rsidR="00B94391">
        <w:rPr>
          <w:rFonts w:ascii="Tahoma" w:hAnsi="Tahoma" w:cs="Tahoma"/>
          <w:sz w:val="24"/>
          <w:szCs w:val="24"/>
          <w:lang w:val="ro-RO"/>
        </w:rPr>
        <w:t>;</w:t>
      </w:r>
    </w:p>
    <w:p w:rsidR="00A00E50" w:rsidRPr="00A00E50" w:rsidRDefault="00A00E50" w:rsidP="00920389">
      <w:pPr>
        <w:pStyle w:val="ListParagraph"/>
        <w:numPr>
          <w:ilvl w:val="0"/>
          <w:numId w:val="12"/>
        </w:numPr>
        <w:jc w:val="both"/>
        <w:rPr>
          <w:rFonts w:ascii="Tahoma" w:hAnsi="Tahoma" w:cs="Tahoma"/>
          <w:sz w:val="24"/>
          <w:szCs w:val="24"/>
          <w:lang w:val="ro-RO"/>
        </w:rPr>
      </w:pPr>
      <w:r w:rsidRPr="00A00E50">
        <w:rPr>
          <w:rFonts w:ascii="Tahoma" w:hAnsi="Tahoma" w:cs="Tahoma"/>
          <w:sz w:val="24"/>
          <w:szCs w:val="24"/>
          <w:lang w:val="ro-RO"/>
        </w:rPr>
        <w:t xml:space="preserve">Se va </w:t>
      </w:r>
      <w:r>
        <w:rPr>
          <w:rFonts w:ascii="Tahoma" w:hAnsi="Tahoma" w:cs="Tahoma"/>
          <w:sz w:val="24"/>
          <w:szCs w:val="24"/>
          <w:lang w:val="ro-RO"/>
        </w:rPr>
        <w:t xml:space="preserve">institui un </w:t>
      </w:r>
      <w:r w:rsidRPr="00A00E50">
        <w:rPr>
          <w:rFonts w:ascii="Tahoma" w:hAnsi="Tahoma" w:cs="Tahoma"/>
          <w:sz w:val="24"/>
          <w:szCs w:val="24"/>
          <w:lang w:val="ro-RO"/>
        </w:rPr>
        <w:t>program eficient de management al riscului, respectiv identificarea riscului, analiza, utilizarea, monitorizarea, planificarea, documentarea continuă pe întreaga desfăşurare a procesului</w:t>
      </w:r>
      <w:r>
        <w:rPr>
          <w:rFonts w:ascii="Tahoma" w:hAnsi="Tahoma" w:cs="Tahoma"/>
          <w:sz w:val="24"/>
          <w:szCs w:val="24"/>
          <w:lang w:val="ro-RO"/>
        </w:rPr>
        <w:t>;</w:t>
      </w:r>
    </w:p>
    <w:p w:rsidR="00DC0475" w:rsidRDefault="00B94391" w:rsidP="00920389">
      <w:pPr>
        <w:pStyle w:val="ListParagraph"/>
        <w:numPr>
          <w:ilvl w:val="0"/>
          <w:numId w:val="12"/>
        </w:numPr>
        <w:jc w:val="both"/>
        <w:rPr>
          <w:rFonts w:ascii="Tahoma" w:hAnsi="Tahoma" w:cs="Tahoma"/>
          <w:sz w:val="24"/>
          <w:szCs w:val="24"/>
          <w:lang w:val="ro-RO"/>
        </w:rPr>
      </w:pPr>
      <w:r w:rsidRPr="00C61AF0">
        <w:rPr>
          <w:rFonts w:ascii="Tahoma" w:hAnsi="Tahoma" w:cs="Tahoma"/>
          <w:sz w:val="24"/>
          <w:szCs w:val="24"/>
          <w:lang w:val="ro-RO"/>
        </w:rPr>
        <w:t>Asigurarea de m</w:t>
      </w:r>
      <w:r w:rsidR="00C61AF0">
        <w:rPr>
          <w:rFonts w:ascii="Tahoma" w:hAnsi="Tahoma" w:cs="Tahoma"/>
          <w:sz w:val="24"/>
          <w:szCs w:val="24"/>
          <w:lang w:val="ro-RO"/>
        </w:rPr>
        <w:t>ă</w:t>
      </w:r>
      <w:r w:rsidRPr="00C61AF0">
        <w:rPr>
          <w:rFonts w:ascii="Tahoma" w:hAnsi="Tahoma" w:cs="Tahoma"/>
          <w:sz w:val="24"/>
          <w:szCs w:val="24"/>
          <w:lang w:val="ro-RO"/>
        </w:rPr>
        <w:t xml:space="preserve">suri </w:t>
      </w:r>
      <w:r w:rsidR="00C61AF0">
        <w:rPr>
          <w:rFonts w:ascii="Tahoma" w:hAnsi="Tahoma" w:cs="Tahoma"/>
          <w:sz w:val="24"/>
          <w:szCs w:val="24"/>
          <w:lang w:val="ro-RO"/>
        </w:rPr>
        <w:t>ș</w:t>
      </w:r>
      <w:r w:rsidRPr="00C61AF0">
        <w:rPr>
          <w:rFonts w:ascii="Tahoma" w:hAnsi="Tahoma" w:cs="Tahoma"/>
          <w:sz w:val="24"/>
          <w:szCs w:val="24"/>
          <w:lang w:val="ro-RO"/>
        </w:rPr>
        <w:t>i dot</w:t>
      </w:r>
      <w:r w:rsidR="00C61AF0">
        <w:rPr>
          <w:rFonts w:ascii="Tahoma" w:hAnsi="Tahoma" w:cs="Tahoma"/>
          <w:sz w:val="24"/>
          <w:szCs w:val="24"/>
          <w:lang w:val="ro-RO"/>
        </w:rPr>
        <w:t>ă</w:t>
      </w:r>
      <w:r w:rsidRPr="00C61AF0">
        <w:rPr>
          <w:rFonts w:ascii="Tahoma" w:hAnsi="Tahoma" w:cs="Tahoma"/>
          <w:sz w:val="24"/>
          <w:szCs w:val="24"/>
          <w:lang w:val="ro-RO"/>
        </w:rPr>
        <w:t xml:space="preserve">ri speciale pentru izolarea </w:t>
      </w:r>
      <w:r w:rsidR="00C61AF0">
        <w:rPr>
          <w:rFonts w:ascii="Tahoma" w:hAnsi="Tahoma" w:cs="Tahoma"/>
          <w:sz w:val="24"/>
          <w:szCs w:val="24"/>
          <w:lang w:val="ro-RO"/>
        </w:rPr>
        <w:t>ș</w:t>
      </w:r>
      <w:r w:rsidRPr="00C61AF0">
        <w:rPr>
          <w:rFonts w:ascii="Tahoma" w:hAnsi="Tahoma" w:cs="Tahoma"/>
          <w:sz w:val="24"/>
          <w:szCs w:val="24"/>
          <w:lang w:val="ro-RO"/>
        </w:rPr>
        <w:t>i protec</w:t>
      </w:r>
      <w:r w:rsidR="00C61AF0">
        <w:rPr>
          <w:rFonts w:ascii="Tahoma" w:hAnsi="Tahoma" w:cs="Tahoma"/>
          <w:sz w:val="24"/>
          <w:szCs w:val="24"/>
          <w:lang w:val="ro-RO"/>
        </w:rPr>
        <w:t>ț</w:t>
      </w:r>
      <w:r w:rsidRPr="00C61AF0">
        <w:rPr>
          <w:rFonts w:ascii="Tahoma" w:hAnsi="Tahoma" w:cs="Tahoma"/>
          <w:sz w:val="24"/>
          <w:szCs w:val="24"/>
          <w:lang w:val="ro-RO"/>
        </w:rPr>
        <w:t>ia fonic</w:t>
      </w:r>
      <w:r w:rsidR="00C61AF0">
        <w:rPr>
          <w:rFonts w:ascii="Tahoma" w:hAnsi="Tahoma" w:cs="Tahoma"/>
          <w:sz w:val="24"/>
          <w:szCs w:val="24"/>
          <w:lang w:val="ro-RO"/>
        </w:rPr>
        <w:t>ă</w:t>
      </w:r>
      <w:r w:rsidRPr="00C61AF0">
        <w:rPr>
          <w:rFonts w:ascii="Tahoma" w:hAnsi="Tahoma" w:cs="Tahoma"/>
          <w:sz w:val="24"/>
          <w:szCs w:val="24"/>
          <w:lang w:val="ro-RO"/>
        </w:rPr>
        <w:t xml:space="preserve"> a surselor generatoare de zgomote </w:t>
      </w:r>
      <w:r w:rsidR="00C61AF0">
        <w:rPr>
          <w:rFonts w:ascii="Tahoma" w:hAnsi="Tahoma" w:cs="Tahoma"/>
          <w:sz w:val="24"/>
          <w:szCs w:val="24"/>
          <w:lang w:val="ro-RO"/>
        </w:rPr>
        <w:t>ș</w:t>
      </w:r>
      <w:r w:rsidRPr="00C61AF0">
        <w:rPr>
          <w:rFonts w:ascii="Tahoma" w:hAnsi="Tahoma" w:cs="Tahoma"/>
          <w:sz w:val="24"/>
          <w:szCs w:val="24"/>
          <w:lang w:val="ro-RO"/>
        </w:rPr>
        <w:t>i vibra</w:t>
      </w:r>
      <w:r w:rsidR="00C61AF0">
        <w:rPr>
          <w:rFonts w:ascii="Tahoma" w:hAnsi="Tahoma" w:cs="Tahoma"/>
          <w:sz w:val="24"/>
          <w:szCs w:val="24"/>
          <w:lang w:val="ro-RO"/>
        </w:rPr>
        <w:t>ț</w:t>
      </w:r>
      <w:r w:rsidRPr="00C61AF0">
        <w:rPr>
          <w:rFonts w:ascii="Tahoma" w:hAnsi="Tahoma" w:cs="Tahoma"/>
          <w:sz w:val="24"/>
          <w:szCs w:val="24"/>
          <w:lang w:val="ro-RO"/>
        </w:rPr>
        <w:t>ii, astfel încât s</w:t>
      </w:r>
      <w:r w:rsidR="00C61AF0">
        <w:rPr>
          <w:rFonts w:ascii="Tahoma" w:hAnsi="Tahoma" w:cs="Tahoma"/>
          <w:sz w:val="24"/>
          <w:szCs w:val="24"/>
          <w:lang w:val="ro-RO"/>
        </w:rPr>
        <w:t>ă</w:t>
      </w:r>
      <w:r w:rsidRPr="00C61AF0">
        <w:rPr>
          <w:rFonts w:ascii="Tahoma" w:hAnsi="Tahoma" w:cs="Tahoma"/>
          <w:sz w:val="24"/>
          <w:szCs w:val="24"/>
          <w:lang w:val="ro-RO"/>
        </w:rPr>
        <w:t xml:space="preserve"> se respecte limitele prev</w:t>
      </w:r>
      <w:r w:rsidR="00C61AF0">
        <w:rPr>
          <w:rFonts w:ascii="Tahoma" w:hAnsi="Tahoma" w:cs="Tahoma"/>
          <w:sz w:val="24"/>
          <w:szCs w:val="24"/>
          <w:lang w:val="ro-RO"/>
        </w:rPr>
        <w:t>ă</w:t>
      </w:r>
      <w:r w:rsidRPr="00C61AF0">
        <w:rPr>
          <w:rFonts w:ascii="Tahoma" w:hAnsi="Tahoma" w:cs="Tahoma"/>
          <w:sz w:val="24"/>
          <w:szCs w:val="24"/>
          <w:lang w:val="ro-RO"/>
        </w:rPr>
        <w:t>zute de legisla</w:t>
      </w:r>
      <w:r w:rsidR="00C61AF0">
        <w:rPr>
          <w:rFonts w:ascii="Tahoma" w:hAnsi="Tahoma" w:cs="Tahoma"/>
          <w:sz w:val="24"/>
          <w:szCs w:val="24"/>
          <w:lang w:val="ro-RO"/>
        </w:rPr>
        <w:t>ț</w:t>
      </w:r>
      <w:r w:rsidRPr="00C61AF0">
        <w:rPr>
          <w:rFonts w:ascii="Tahoma" w:hAnsi="Tahoma" w:cs="Tahoma"/>
          <w:sz w:val="24"/>
          <w:szCs w:val="24"/>
          <w:lang w:val="ro-RO"/>
        </w:rPr>
        <w:t>ia în vigoare</w:t>
      </w:r>
      <w:r w:rsidR="00C61AF0">
        <w:rPr>
          <w:rFonts w:ascii="Tahoma" w:hAnsi="Tahoma" w:cs="Tahoma"/>
          <w:sz w:val="24"/>
          <w:szCs w:val="24"/>
          <w:lang w:val="ro-RO"/>
        </w:rPr>
        <w:t>.</w:t>
      </w:r>
    </w:p>
    <w:p w:rsidR="00270841" w:rsidRPr="00270841" w:rsidRDefault="00270841" w:rsidP="00270841">
      <w:pPr>
        <w:jc w:val="both"/>
        <w:rPr>
          <w:rFonts w:ascii="Tahoma" w:hAnsi="Tahoma" w:cs="Tahoma"/>
          <w:sz w:val="24"/>
          <w:szCs w:val="24"/>
        </w:rPr>
      </w:pPr>
      <w:r w:rsidRPr="00270841">
        <w:rPr>
          <w:rFonts w:ascii="Tahoma" w:hAnsi="Tahoma" w:cs="Tahoma"/>
          <w:b/>
          <w:sz w:val="24"/>
          <w:szCs w:val="24"/>
        </w:rPr>
        <w:t>Pentru apărarea împotriva inundaţiilor</w:t>
      </w:r>
      <w:r w:rsidRPr="00270841">
        <w:rPr>
          <w:rFonts w:ascii="Tahoma" w:hAnsi="Tahoma" w:cs="Tahoma"/>
          <w:sz w:val="24"/>
          <w:szCs w:val="24"/>
        </w:rPr>
        <w:t>, fenomenelor meteorologice periculoase se vor lua următoarele măsuri:</w:t>
      </w:r>
    </w:p>
    <w:p w:rsidR="00270841" w:rsidRPr="00270841" w:rsidRDefault="00270841" w:rsidP="00270841">
      <w:pPr>
        <w:pStyle w:val="ListParagraph"/>
        <w:numPr>
          <w:ilvl w:val="0"/>
          <w:numId w:val="12"/>
        </w:numPr>
        <w:jc w:val="both"/>
        <w:rPr>
          <w:rFonts w:ascii="Tahoma" w:hAnsi="Tahoma" w:cs="Tahoma"/>
          <w:sz w:val="24"/>
          <w:szCs w:val="24"/>
        </w:rPr>
      </w:pPr>
      <w:r w:rsidRPr="00270841">
        <w:rPr>
          <w:rFonts w:ascii="Tahoma" w:hAnsi="Tahoma" w:cs="Tahoma"/>
          <w:sz w:val="24"/>
          <w:szCs w:val="24"/>
        </w:rPr>
        <w:t>evitarea construcţiei de locuinţe şi de obiective sociale, culturale şi/sau economice în zonele potenţial inundabile, cu prezentarea în documentaţiile de urbanism a datelor privind efectele inundaţiilor anterioare; adaptarea dezvoltărilor viitoare la condiţiile de risc la inundaţii; promovarea unor practici adecvate de utilizare a terenurilor şi a terenurilor agricole şi silvice;</w:t>
      </w:r>
    </w:p>
    <w:p w:rsidR="00270841" w:rsidRPr="00270841" w:rsidRDefault="00270841" w:rsidP="00270841">
      <w:pPr>
        <w:pStyle w:val="ListParagraph"/>
        <w:numPr>
          <w:ilvl w:val="0"/>
          <w:numId w:val="12"/>
        </w:numPr>
        <w:jc w:val="both"/>
        <w:rPr>
          <w:rFonts w:ascii="Tahoma" w:hAnsi="Tahoma" w:cs="Tahoma"/>
          <w:sz w:val="24"/>
          <w:szCs w:val="24"/>
        </w:rPr>
      </w:pPr>
      <w:r w:rsidRPr="00270841">
        <w:rPr>
          <w:rFonts w:ascii="Tahoma" w:hAnsi="Tahoma" w:cs="Tahoma"/>
          <w:sz w:val="24"/>
          <w:szCs w:val="24"/>
        </w:rPr>
        <w:t>aplicarea unor măsuri de proiectare care permit clădirilor şi altor construcţii civile ori industriale să reziste la creşterea nivelului apelor şi la viteza de deplasare a acestora;</w:t>
      </w:r>
    </w:p>
    <w:p w:rsidR="00270841" w:rsidRPr="00270841" w:rsidRDefault="00270841" w:rsidP="00270841">
      <w:pPr>
        <w:pStyle w:val="ListParagraph"/>
        <w:numPr>
          <w:ilvl w:val="0"/>
          <w:numId w:val="12"/>
        </w:numPr>
        <w:jc w:val="both"/>
        <w:rPr>
          <w:rFonts w:ascii="Tahoma" w:hAnsi="Tahoma" w:cs="Tahoma"/>
          <w:sz w:val="24"/>
          <w:szCs w:val="24"/>
        </w:rPr>
      </w:pPr>
      <w:r w:rsidRPr="00270841">
        <w:rPr>
          <w:rFonts w:ascii="Tahoma" w:hAnsi="Tahoma" w:cs="Tahoma"/>
          <w:sz w:val="24"/>
          <w:szCs w:val="24"/>
        </w:rPr>
        <w:t>realizarea de măsuri structurale de protecţie, inclusiv în zona podurilor şi podeţelor;</w:t>
      </w:r>
    </w:p>
    <w:p w:rsidR="00270841" w:rsidRPr="00270841" w:rsidRDefault="00270841" w:rsidP="00270841">
      <w:pPr>
        <w:pStyle w:val="ListParagraph"/>
        <w:numPr>
          <w:ilvl w:val="0"/>
          <w:numId w:val="12"/>
        </w:numPr>
        <w:jc w:val="both"/>
        <w:rPr>
          <w:rFonts w:ascii="Tahoma" w:hAnsi="Tahoma" w:cs="Tahoma"/>
          <w:sz w:val="24"/>
          <w:szCs w:val="24"/>
        </w:rPr>
      </w:pPr>
      <w:proofErr w:type="gramStart"/>
      <w:r w:rsidRPr="00270841">
        <w:rPr>
          <w:rFonts w:ascii="Tahoma" w:hAnsi="Tahoma" w:cs="Tahoma"/>
          <w:sz w:val="24"/>
          <w:szCs w:val="24"/>
        </w:rPr>
        <w:t>realizarea</w:t>
      </w:r>
      <w:proofErr w:type="gramEnd"/>
      <w:r w:rsidRPr="00270841">
        <w:rPr>
          <w:rFonts w:ascii="Tahoma" w:hAnsi="Tahoma" w:cs="Tahoma"/>
          <w:sz w:val="24"/>
          <w:szCs w:val="24"/>
        </w:rPr>
        <w:t xml:space="preserve"> de măsuri nestructurale (controlul utilizării albiilor minore, elaborarea planurilor bazinale de reducere a riscului la inundaţii şi a programelor de măsuri; introducerea sistemelor de asigurări etc.);</w:t>
      </w:r>
    </w:p>
    <w:p w:rsidR="00270841" w:rsidRPr="00270841" w:rsidRDefault="00270841" w:rsidP="00270841">
      <w:pPr>
        <w:pStyle w:val="ListParagraph"/>
        <w:numPr>
          <w:ilvl w:val="0"/>
          <w:numId w:val="12"/>
        </w:numPr>
        <w:jc w:val="both"/>
        <w:rPr>
          <w:rFonts w:ascii="Tahoma" w:hAnsi="Tahoma" w:cs="Tahoma"/>
          <w:sz w:val="24"/>
          <w:szCs w:val="24"/>
        </w:rPr>
      </w:pPr>
      <w:proofErr w:type="gramStart"/>
      <w:r w:rsidRPr="00270841">
        <w:rPr>
          <w:rFonts w:ascii="Tahoma" w:hAnsi="Tahoma" w:cs="Tahoma"/>
          <w:sz w:val="24"/>
          <w:szCs w:val="24"/>
        </w:rPr>
        <w:t>realizarea</w:t>
      </w:r>
      <w:proofErr w:type="gramEnd"/>
      <w:r w:rsidRPr="00270841">
        <w:rPr>
          <w:rFonts w:ascii="Tahoma" w:hAnsi="Tahoma" w:cs="Tahoma"/>
          <w:sz w:val="24"/>
          <w:szCs w:val="24"/>
        </w:rPr>
        <w:t xml:space="preserve"> unor lucrări destinate să reţină şi să întârzie scurgerea apelor de pe versanţi, din afluenţii mai mici ai bazinelor sau de torente care s-ar forma ca urmare a unor ploi abundente sau prin topirea zăpezilor etc. Aceste lucrări pot fi acţiuni de împădurire sau reîmpădurire a versanţilor, crearea unor tipuri de învelişuri care să favorizeze infiltraţia şi să reducă scurgerea apelor de pe versanţi, construirea unor baraje de reţinere pe fundul văilor;</w:t>
      </w:r>
    </w:p>
    <w:p w:rsidR="00270841" w:rsidRPr="00270841" w:rsidRDefault="00270841" w:rsidP="00270841">
      <w:pPr>
        <w:pStyle w:val="ListParagraph"/>
        <w:numPr>
          <w:ilvl w:val="0"/>
          <w:numId w:val="12"/>
        </w:numPr>
        <w:jc w:val="both"/>
        <w:rPr>
          <w:rFonts w:ascii="Tahoma" w:hAnsi="Tahoma" w:cs="Tahoma"/>
          <w:sz w:val="24"/>
          <w:szCs w:val="24"/>
        </w:rPr>
      </w:pPr>
      <w:r w:rsidRPr="00270841">
        <w:rPr>
          <w:rFonts w:ascii="Tahoma" w:hAnsi="Tahoma" w:cs="Tahoma"/>
          <w:sz w:val="24"/>
          <w:szCs w:val="24"/>
        </w:rPr>
        <w:t>identificarea de detaliu prin studii de specialitate, delimitarea geografică a zonelor de risc natural la inundaţii de pe teritoriul unităţii administrativ-teritoriale, înscrierea acestor zone în planurile de urbanism general şi prevederea în regulamentele de urbanism a măsurilor specifice privind prevenirea şi atenuarea riscului la inundaţii, realizarea construcţiilor şi utilizarea terenurilor;</w:t>
      </w:r>
    </w:p>
    <w:p w:rsidR="0049641A" w:rsidRPr="004C7A07" w:rsidRDefault="00270841" w:rsidP="00270841">
      <w:pPr>
        <w:pStyle w:val="ListParagraph"/>
        <w:numPr>
          <w:ilvl w:val="0"/>
          <w:numId w:val="12"/>
        </w:numPr>
        <w:jc w:val="both"/>
        <w:rPr>
          <w:rFonts w:ascii="Tahoma" w:hAnsi="Tahoma" w:cs="Tahoma"/>
          <w:sz w:val="24"/>
          <w:szCs w:val="24"/>
          <w:lang w:val="ro-RO"/>
        </w:rPr>
      </w:pPr>
      <w:r w:rsidRPr="00270841">
        <w:rPr>
          <w:rFonts w:ascii="Tahoma" w:hAnsi="Tahoma" w:cs="Tahoma"/>
          <w:sz w:val="24"/>
          <w:szCs w:val="24"/>
        </w:rPr>
        <w:t>implementarea sistemelor de prognoză, avertizare şi alarmare pentru cazuri de inundaţii;</w:t>
      </w:r>
    </w:p>
    <w:p w:rsidR="004C7A07" w:rsidRPr="004C7A07" w:rsidRDefault="004C7A07" w:rsidP="004C7A07">
      <w:pPr>
        <w:pStyle w:val="ListParagraph"/>
        <w:numPr>
          <w:ilvl w:val="0"/>
          <w:numId w:val="12"/>
        </w:numPr>
        <w:rPr>
          <w:rFonts w:ascii="Tahoma" w:hAnsi="Tahoma" w:cs="Tahoma"/>
          <w:sz w:val="24"/>
          <w:szCs w:val="24"/>
          <w:lang w:val="ro-RO"/>
        </w:rPr>
      </w:pPr>
      <w:r w:rsidRPr="004C7A07">
        <w:rPr>
          <w:rFonts w:ascii="Tahoma" w:hAnsi="Tahoma" w:cs="Tahoma"/>
          <w:sz w:val="24"/>
          <w:szCs w:val="24"/>
          <w:lang w:val="ro-RO"/>
        </w:rPr>
        <w:t>întreţinerea infrastructurilor existente de protecţie împotriva inundaţiilor şi a albiilor cursurilor de apă;</w:t>
      </w:r>
    </w:p>
    <w:p w:rsidR="004C7A07" w:rsidRPr="004C7A07" w:rsidRDefault="004C7A07" w:rsidP="004C7A07">
      <w:pPr>
        <w:pStyle w:val="ListParagraph"/>
        <w:numPr>
          <w:ilvl w:val="0"/>
          <w:numId w:val="12"/>
        </w:numPr>
        <w:rPr>
          <w:rFonts w:ascii="Tahoma" w:hAnsi="Tahoma" w:cs="Tahoma"/>
          <w:sz w:val="24"/>
          <w:szCs w:val="24"/>
          <w:lang w:val="ro-RO"/>
        </w:rPr>
      </w:pPr>
      <w:r w:rsidRPr="004C7A07">
        <w:rPr>
          <w:rFonts w:ascii="Tahoma" w:hAnsi="Tahoma" w:cs="Tahoma"/>
          <w:sz w:val="24"/>
          <w:szCs w:val="24"/>
          <w:lang w:val="ro-RO"/>
        </w:rPr>
        <w:lastRenderedPageBreak/>
        <w:t>execuţia lucrărilor de protecţie împotriva afuierilor albiilor râurilor în zona podurilor şi podeţelor existente;</w:t>
      </w:r>
    </w:p>
    <w:p w:rsidR="004C7A07" w:rsidRPr="004C7A07" w:rsidRDefault="004C7A07" w:rsidP="004C7A07">
      <w:pPr>
        <w:pStyle w:val="ListParagraph"/>
        <w:numPr>
          <w:ilvl w:val="0"/>
          <w:numId w:val="12"/>
        </w:numPr>
        <w:rPr>
          <w:rFonts w:ascii="Tahoma" w:hAnsi="Tahoma" w:cs="Tahoma"/>
          <w:sz w:val="24"/>
          <w:szCs w:val="24"/>
          <w:lang w:val="ro-RO"/>
        </w:rPr>
      </w:pPr>
      <w:r w:rsidRPr="004C7A07">
        <w:rPr>
          <w:rFonts w:ascii="Tahoma" w:hAnsi="Tahoma" w:cs="Tahoma"/>
          <w:sz w:val="24"/>
          <w:szCs w:val="24"/>
          <w:lang w:val="ro-RO"/>
        </w:rPr>
        <w:t>nu se vor amplasa în zona inundabilă a albiei majore şi în zonele de protecţie, noi obiective economice sau sociale, inclusiv de noi locuinţe sau anexe ale acestora;</w:t>
      </w:r>
    </w:p>
    <w:p w:rsidR="004C7A07" w:rsidRPr="004C7A07" w:rsidRDefault="004C7A07" w:rsidP="004C7A07">
      <w:pPr>
        <w:pStyle w:val="ListParagraph"/>
        <w:numPr>
          <w:ilvl w:val="0"/>
          <w:numId w:val="12"/>
        </w:numPr>
        <w:rPr>
          <w:rFonts w:ascii="Tahoma" w:hAnsi="Tahoma" w:cs="Tahoma"/>
          <w:sz w:val="24"/>
          <w:szCs w:val="24"/>
          <w:lang w:val="ro-RO"/>
        </w:rPr>
      </w:pPr>
      <w:r w:rsidRPr="004C7A07">
        <w:rPr>
          <w:rFonts w:ascii="Tahoma" w:hAnsi="Tahoma" w:cs="Tahoma"/>
          <w:sz w:val="24"/>
          <w:szCs w:val="24"/>
          <w:lang w:val="ro-RO"/>
        </w:rPr>
        <w:t>comunicarea cu populaţia şi educarea ei în privinţa riscului la inundaţii şi a modului ei de a acţiona în situaţii de urgenţă.</w:t>
      </w:r>
    </w:p>
    <w:p w:rsidR="004C7A07" w:rsidRPr="0054473F" w:rsidRDefault="004C7A07" w:rsidP="0054473F">
      <w:pPr>
        <w:ind w:left="360"/>
        <w:rPr>
          <w:rFonts w:ascii="Tahoma" w:hAnsi="Tahoma" w:cs="Tahoma"/>
          <w:b/>
          <w:sz w:val="24"/>
          <w:szCs w:val="24"/>
        </w:rPr>
      </w:pPr>
      <w:r w:rsidRPr="0054473F">
        <w:rPr>
          <w:rFonts w:ascii="Tahoma" w:hAnsi="Tahoma" w:cs="Tahoma"/>
          <w:b/>
          <w:sz w:val="24"/>
          <w:szCs w:val="24"/>
        </w:rPr>
        <w:t>Masuri de prevenire a alunecărilor de teren :</w:t>
      </w:r>
    </w:p>
    <w:p w:rsidR="004C7A07" w:rsidRPr="004C7A07" w:rsidRDefault="004C7A07" w:rsidP="004C7A07">
      <w:pPr>
        <w:pStyle w:val="ListParagraph"/>
        <w:numPr>
          <w:ilvl w:val="0"/>
          <w:numId w:val="12"/>
        </w:numPr>
        <w:rPr>
          <w:rFonts w:ascii="Tahoma" w:hAnsi="Tahoma" w:cs="Tahoma"/>
          <w:sz w:val="24"/>
          <w:szCs w:val="24"/>
          <w:lang w:val="ro-RO"/>
        </w:rPr>
      </w:pPr>
      <w:r w:rsidRPr="004C7A07">
        <w:rPr>
          <w:rFonts w:ascii="Tahoma" w:hAnsi="Tahoma" w:cs="Tahoma"/>
          <w:sz w:val="24"/>
          <w:szCs w:val="24"/>
          <w:lang w:val="ro-RO"/>
        </w:rPr>
        <w:t>Combaterea alunecărilor de teren se face prin lucrări de o complexitate deosebită, proiectate pe baza unor studii de specialitate, și care necesită cheltuieli foarte mari. Din acest motiv, este de preferat, să se aplice măsurile de prevenire care sunt mai simple, putin costisitoare și pot fi deosebit de eficiente:</w:t>
      </w:r>
    </w:p>
    <w:p w:rsidR="004C7A07" w:rsidRPr="004C7A07" w:rsidRDefault="004C7A07" w:rsidP="004C7A07">
      <w:pPr>
        <w:pStyle w:val="ListParagraph"/>
        <w:numPr>
          <w:ilvl w:val="0"/>
          <w:numId w:val="12"/>
        </w:numPr>
        <w:rPr>
          <w:rFonts w:ascii="Tahoma" w:hAnsi="Tahoma" w:cs="Tahoma"/>
          <w:sz w:val="24"/>
          <w:szCs w:val="24"/>
          <w:lang w:val="ro-RO"/>
        </w:rPr>
      </w:pPr>
      <w:r w:rsidRPr="004C7A07">
        <w:rPr>
          <w:rFonts w:ascii="Tahoma" w:hAnsi="Tahoma" w:cs="Tahoma"/>
          <w:sz w:val="24"/>
          <w:szCs w:val="24"/>
          <w:lang w:val="ro-RO"/>
        </w:rPr>
        <w:t>protecție mai bună, asigurarea culturilor care umbresc mai bine solul și astfel previn formarea crăpăturilor, cele mari consumatoare de apă în perioadele cu ploi abundente (pajiștile naturale, cerealele paioase);</w:t>
      </w:r>
    </w:p>
    <w:p w:rsidR="004C7A07" w:rsidRPr="004C7A07" w:rsidRDefault="004C7A07" w:rsidP="004C7A07">
      <w:pPr>
        <w:pStyle w:val="ListParagraph"/>
        <w:numPr>
          <w:ilvl w:val="0"/>
          <w:numId w:val="12"/>
        </w:numPr>
        <w:rPr>
          <w:rFonts w:ascii="Tahoma" w:hAnsi="Tahoma" w:cs="Tahoma"/>
          <w:sz w:val="24"/>
          <w:szCs w:val="24"/>
          <w:lang w:val="ro-RO"/>
        </w:rPr>
      </w:pPr>
      <w:r w:rsidRPr="004C7A07">
        <w:rPr>
          <w:rFonts w:ascii="Tahoma" w:hAnsi="Tahoma" w:cs="Tahoma"/>
          <w:sz w:val="24"/>
          <w:szCs w:val="24"/>
          <w:lang w:val="ro-RO"/>
        </w:rPr>
        <w:t>împădurirea terenurilor cu risc de alunecare;</w:t>
      </w:r>
    </w:p>
    <w:p w:rsidR="004C7A07" w:rsidRPr="004C7A07" w:rsidRDefault="004C7A07" w:rsidP="004C7A07">
      <w:pPr>
        <w:pStyle w:val="ListParagraph"/>
        <w:numPr>
          <w:ilvl w:val="0"/>
          <w:numId w:val="12"/>
        </w:numPr>
        <w:rPr>
          <w:rFonts w:ascii="Tahoma" w:hAnsi="Tahoma" w:cs="Tahoma"/>
          <w:sz w:val="24"/>
          <w:szCs w:val="24"/>
          <w:lang w:val="ro-RO"/>
        </w:rPr>
      </w:pPr>
      <w:r w:rsidRPr="004C7A07">
        <w:rPr>
          <w:rFonts w:ascii="Tahoma" w:hAnsi="Tahoma" w:cs="Tahoma"/>
          <w:sz w:val="24"/>
          <w:szCs w:val="24"/>
          <w:lang w:val="ro-RO"/>
        </w:rPr>
        <w:t>controlul suprafețelor predispuse alunecărilor pentru a depista apariția unor crăpături, urmată de astuparea acestora cu pământ bine compactat, evitându-se în felul acesta pătrunderea rapidă a apelor de suprafață către stratul alunecator;</w:t>
      </w:r>
    </w:p>
    <w:p w:rsidR="004C7A07" w:rsidRPr="004C7A07" w:rsidRDefault="004C7A07" w:rsidP="004C7A07">
      <w:pPr>
        <w:pStyle w:val="ListParagraph"/>
        <w:numPr>
          <w:ilvl w:val="0"/>
          <w:numId w:val="12"/>
        </w:numPr>
        <w:rPr>
          <w:rFonts w:ascii="Tahoma" w:hAnsi="Tahoma" w:cs="Tahoma"/>
          <w:sz w:val="24"/>
          <w:szCs w:val="24"/>
          <w:lang w:val="ro-RO"/>
        </w:rPr>
      </w:pPr>
      <w:r w:rsidRPr="004C7A07">
        <w:rPr>
          <w:rFonts w:ascii="Tahoma" w:hAnsi="Tahoma" w:cs="Tahoma"/>
          <w:sz w:val="24"/>
          <w:szCs w:val="24"/>
          <w:lang w:val="ro-RO"/>
        </w:rPr>
        <w:t>interzicerea defrișării plantațiilor silvice.</w:t>
      </w:r>
    </w:p>
    <w:p w:rsidR="004C7A07" w:rsidRPr="0054473F" w:rsidRDefault="004C7A07" w:rsidP="0054473F">
      <w:pPr>
        <w:ind w:left="360"/>
        <w:rPr>
          <w:rFonts w:ascii="Tahoma" w:hAnsi="Tahoma" w:cs="Tahoma"/>
          <w:b/>
          <w:sz w:val="24"/>
          <w:szCs w:val="24"/>
        </w:rPr>
      </w:pPr>
      <w:r w:rsidRPr="0054473F">
        <w:rPr>
          <w:rFonts w:ascii="Tahoma" w:hAnsi="Tahoma" w:cs="Tahoma"/>
          <w:b/>
          <w:sz w:val="24"/>
          <w:szCs w:val="24"/>
        </w:rPr>
        <w:t>Măsuri de prevenire împotriva acțiunii vânturilor:</w:t>
      </w:r>
    </w:p>
    <w:p w:rsidR="004C7A07" w:rsidRPr="004C7A07" w:rsidRDefault="004C7A07" w:rsidP="004C7A07">
      <w:pPr>
        <w:pStyle w:val="ListParagraph"/>
        <w:numPr>
          <w:ilvl w:val="0"/>
          <w:numId w:val="12"/>
        </w:numPr>
        <w:rPr>
          <w:rFonts w:ascii="Tahoma" w:hAnsi="Tahoma" w:cs="Tahoma"/>
          <w:sz w:val="24"/>
          <w:szCs w:val="24"/>
          <w:lang w:val="ro-RO"/>
        </w:rPr>
      </w:pPr>
      <w:r w:rsidRPr="004C7A07">
        <w:rPr>
          <w:rFonts w:ascii="Tahoma" w:hAnsi="Tahoma" w:cs="Tahoma"/>
          <w:sz w:val="24"/>
          <w:szCs w:val="24"/>
          <w:lang w:val="ro-RO"/>
        </w:rPr>
        <w:t>executarea de construcții rezistente la vânt;</w:t>
      </w:r>
    </w:p>
    <w:p w:rsidR="004C7A07" w:rsidRPr="004C7A07" w:rsidRDefault="004C7A07" w:rsidP="004C7A07">
      <w:pPr>
        <w:pStyle w:val="ListParagraph"/>
        <w:numPr>
          <w:ilvl w:val="0"/>
          <w:numId w:val="12"/>
        </w:numPr>
        <w:rPr>
          <w:rFonts w:ascii="Tahoma" w:hAnsi="Tahoma" w:cs="Tahoma"/>
          <w:sz w:val="24"/>
          <w:szCs w:val="24"/>
          <w:lang w:val="ro-RO"/>
        </w:rPr>
      </w:pPr>
      <w:r w:rsidRPr="004C7A07">
        <w:rPr>
          <w:rFonts w:ascii="Tahoma" w:hAnsi="Tahoma" w:cs="Tahoma"/>
          <w:sz w:val="24"/>
          <w:szCs w:val="24"/>
          <w:lang w:val="ro-RO"/>
        </w:rPr>
        <w:t>asigurarea fixării corecte a elementelor care ar putea fi smulse de vânt și ar putea produce accidente: învelitori, panouri publicitare, firme și reclame, stâlpi, piloni, cabluri de mare înălțime, etc.;</w:t>
      </w:r>
    </w:p>
    <w:p w:rsidR="004C7A07" w:rsidRPr="004C7A07" w:rsidRDefault="004C7A07" w:rsidP="004C7A07">
      <w:pPr>
        <w:pStyle w:val="ListParagraph"/>
        <w:numPr>
          <w:ilvl w:val="0"/>
          <w:numId w:val="12"/>
        </w:numPr>
        <w:rPr>
          <w:rFonts w:ascii="Tahoma" w:hAnsi="Tahoma" w:cs="Tahoma"/>
          <w:sz w:val="24"/>
          <w:szCs w:val="24"/>
          <w:lang w:val="ro-RO"/>
        </w:rPr>
      </w:pPr>
      <w:r w:rsidRPr="004C7A07">
        <w:rPr>
          <w:rFonts w:ascii="Tahoma" w:hAnsi="Tahoma" w:cs="Tahoma"/>
          <w:sz w:val="24"/>
          <w:szCs w:val="24"/>
          <w:lang w:val="ro-RO"/>
        </w:rPr>
        <w:t>evitarea construcțiilor de locuit cu caracter provizoriu și cele informale;</w:t>
      </w:r>
    </w:p>
    <w:p w:rsidR="004C7A07" w:rsidRPr="004C7A07" w:rsidRDefault="004C7A07" w:rsidP="004C7A07">
      <w:pPr>
        <w:pStyle w:val="ListParagraph"/>
        <w:numPr>
          <w:ilvl w:val="0"/>
          <w:numId w:val="12"/>
        </w:numPr>
        <w:rPr>
          <w:rFonts w:ascii="Tahoma" w:hAnsi="Tahoma" w:cs="Tahoma"/>
          <w:sz w:val="24"/>
          <w:szCs w:val="24"/>
          <w:lang w:val="ro-RO"/>
        </w:rPr>
      </w:pPr>
      <w:r w:rsidRPr="004C7A07">
        <w:rPr>
          <w:rFonts w:ascii="Tahoma" w:hAnsi="Tahoma" w:cs="Tahoma"/>
          <w:sz w:val="24"/>
          <w:szCs w:val="24"/>
          <w:lang w:val="ro-RO"/>
        </w:rPr>
        <w:t>plantarea de centuri de protecție împotriva vântului;</w:t>
      </w:r>
    </w:p>
    <w:p w:rsidR="004C7A07" w:rsidRPr="004C7A07" w:rsidRDefault="004C7A07" w:rsidP="004C7A07">
      <w:pPr>
        <w:pStyle w:val="ListParagraph"/>
        <w:numPr>
          <w:ilvl w:val="0"/>
          <w:numId w:val="12"/>
        </w:numPr>
        <w:rPr>
          <w:rFonts w:ascii="Tahoma" w:hAnsi="Tahoma" w:cs="Tahoma"/>
          <w:sz w:val="24"/>
          <w:szCs w:val="24"/>
          <w:lang w:val="ro-RO"/>
        </w:rPr>
      </w:pPr>
      <w:r w:rsidRPr="004C7A07">
        <w:rPr>
          <w:rFonts w:ascii="Tahoma" w:hAnsi="Tahoma" w:cs="Tahoma"/>
          <w:sz w:val="24"/>
          <w:szCs w:val="24"/>
          <w:lang w:val="ro-RO"/>
        </w:rPr>
        <w:t>planificarea ariilor împădurite pe direcția vânturilor.</w:t>
      </w:r>
    </w:p>
    <w:p w:rsidR="004C7A07" w:rsidRPr="0054473F" w:rsidRDefault="004C7A07" w:rsidP="0054473F">
      <w:pPr>
        <w:ind w:left="360"/>
        <w:rPr>
          <w:rFonts w:ascii="Tahoma" w:hAnsi="Tahoma" w:cs="Tahoma"/>
          <w:b/>
          <w:sz w:val="24"/>
          <w:szCs w:val="24"/>
        </w:rPr>
      </w:pPr>
      <w:r w:rsidRPr="0054473F">
        <w:rPr>
          <w:rFonts w:ascii="Tahoma" w:hAnsi="Tahoma" w:cs="Tahoma"/>
          <w:b/>
          <w:sz w:val="24"/>
          <w:szCs w:val="24"/>
        </w:rPr>
        <w:t>Măsuri de prevenire împotriva acțiunii seismelor:</w:t>
      </w:r>
    </w:p>
    <w:p w:rsidR="004C7A07" w:rsidRPr="004C7A07" w:rsidRDefault="004C7A07" w:rsidP="004C7A07">
      <w:pPr>
        <w:pStyle w:val="ListParagraph"/>
        <w:numPr>
          <w:ilvl w:val="0"/>
          <w:numId w:val="12"/>
        </w:numPr>
        <w:rPr>
          <w:rFonts w:ascii="Tahoma" w:hAnsi="Tahoma" w:cs="Tahoma"/>
          <w:sz w:val="24"/>
          <w:szCs w:val="24"/>
          <w:lang w:val="ro-RO"/>
        </w:rPr>
      </w:pPr>
      <w:r w:rsidRPr="004C7A07">
        <w:rPr>
          <w:rFonts w:ascii="Tahoma" w:hAnsi="Tahoma" w:cs="Tahoma"/>
          <w:sz w:val="24"/>
          <w:szCs w:val="24"/>
          <w:lang w:val="ro-RO"/>
        </w:rPr>
        <w:t>proiectarea clădirilor cu respectarea strictă a legislației în vigoare funcție de zonarea seismică și studiile geotehnice.</w:t>
      </w:r>
    </w:p>
    <w:p w:rsidR="00F87190" w:rsidRDefault="00F87190" w:rsidP="00F87190">
      <w:pPr>
        <w:ind w:left="360" w:hanging="360"/>
        <w:jc w:val="both"/>
        <w:rPr>
          <w:rFonts w:ascii="Tahoma" w:hAnsi="Tahoma" w:cs="Tahoma"/>
          <w:b/>
          <w:sz w:val="24"/>
          <w:szCs w:val="24"/>
        </w:rPr>
      </w:pPr>
      <w:r w:rsidRPr="00F87190">
        <w:rPr>
          <w:rFonts w:ascii="Tahoma" w:hAnsi="Tahoma" w:cs="Tahoma"/>
          <w:b/>
          <w:sz w:val="24"/>
          <w:szCs w:val="24"/>
        </w:rPr>
        <w:t>2.</w:t>
      </w:r>
      <w:r w:rsidR="00EC7C07">
        <w:rPr>
          <w:rFonts w:ascii="Tahoma" w:hAnsi="Tahoma" w:cs="Tahoma"/>
          <w:b/>
          <w:sz w:val="24"/>
          <w:szCs w:val="24"/>
        </w:rPr>
        <w:t>6</w:t>
      </w:r>
      <w:r w:rsidRPr="00F87190">
        <w:rPr>
          <w:rFonts w:ascii="Tahoma" w:hAnsi="Tahoma" w:cs="Tahoma"/>
          <w:b/>
          <w:sz w:val="24"/>
          <w:szCs w:val="24"/>
        </w:rPr>
        <w:t>. Tipuri de proprietate</w:t>
      </w:r>
    </w:p>
    <w:p w:rsidR="00113529" w:rsidRPr="002A2900" w:rsidRDefault="00D6298A" w:rsidP="00113529">
      <w:pPr>
        <w:ind w:left="360" w:hanging="360"/>
        <w:jc w:val="both"/>
        <w:rPr>
          <w:rFonts w:ascii="Tahoma" w:hAnsi="Tahoma" w:cs="Tahoma"/>
          <w:i/>
          <w:sz w:val="24"/>
          <w:szCs w:val="24"/>
        </w:rPr>
      </w:pPr>
      <w:r>
        <w:rPr>
          <w:rFonts w:ascii="Tahoma" w:hAnsi="Tahoma" w:cs="Tahoma"/>
          <w:i/>
          <w:sz w:val="24"/>
          <w:szCs w:val="24"/>
        </w:rPr>
        <w:t>A</w:t>
      </w:r>
      <w:r w:rsidR="00113529" w:rsidRPr="002A2900">
        <w:rPr>
          <w:rFonts w:ascii="Tahoma" w:hAnsi="Tahoma" w:cs="Tahoma"/>
          <w:i/>
          <w:sz w:val="24"/>
          <w:szCs w:val="24"/>
        </w:rPr>
        <w:t xml:space="preserve">). </w:t>
      </w:r>
      <w:r w:rsidR="00B86938" w:rsidRPr="002A2900">
        <w:rPr>
          <w:rFonts w:ascii="Tahoma" w:hAnsi="Tahoma" w:cs="Tahoma"/>
          <w:i/>
          <w:sz w:val="24"/>
          <w:szCs w:val="24"/>
        </w:rPr>
        <w:t>Domeniul public</w:t>
      </w:r>
    </w:p>
    <w:p w:rsidR="00113529" w:rsidRPr="00113529" w:rsidRDefault="00113529" w:rsidP="00113529">
      <w:pPr>
        <w:ind w:left="360" w:hanging="360"/>
        <w:jc w:val="both"/>
        <w:rPr>
          <w:rFonts w:ascii="Tahoma" w:hAnsi="Tahoma" w:cs="Tahoma"/>
          <w:sz w:val="24"/>
          <w:szCs w:val="24"/>
        </w:rPr>
      </w:pPr>
      <w:r w:rsidRPr="00113529">
        <w:rPr>
          <w:rFonts w:ascii="Tahoma" w:hAnsi="Tahoma" w:cs="Tahoma"/>
          <w:sz w:val="24"/>
          <w:szCs w:val="24"/>
        </w:rPr>
        <w:t xml:space="preserve"> terenuri </w:t>
      </w:r>
      <w:r w:rsidR="00F0652A">
        <w:rPr>
          <w:rFonts w:ascii="Tahoma" w:hAnsi="Tahoma" w:cs="Tahoma"/>
          <w:sz w:val="24"/>
          <w:szCs w:val="24"/>
        </w:rPr>
        <w:t>domeniu</w:t>
      </w:r>
      <w:r w:rsidRPr="00113529">
        <w:rPr>
          <w:rFonts w:ascii="Tahoma" w:hAnsi="Tahoma" w:cs="Tahoma"/>
          <w:sz w:val="24"/>
          <w:szCs w:val="24"/>
        </w:rPr>
        <w:t xml:space="preserve"> public de interes naţional, cuprind suprafeţele utilizate de către:</w:t>
      </w:r>
    </w:p>
    <w:p w:rsidR="007C4FF1" w:rsidRPr="00113529" w:rsidRDefault="007C4FF1" w:rsidP="00920389">
      <w:pPr>
        <w:pStyle w:val="ListParagraph"/>
        <w:numPr>
          <w:ilvl w:val="0"/>
          <w:numId w:val="26"/>
        </w:numPr>
        <w:jc w:val="both"/>
        <w:rPr>
          <w:rFonts w:ascii="Tahoma" w:hAnsi="Tahoma" w:cs="Tahoma"/>
          <w:sz w:val="24"/>
          <w:szCs w:val="24"/>
          <w:lang w:val="ro-RO"/>
        </w:rPr>
      </w:pPr>
      <w:r w:rsidRPr="00D6298A">
        <w:rPr>
          <w:rFonts w:ascii="Tahoma" w:hAnsi="Tahoma" w:cs="Tahoma"/>
          <w:sz w:val="24"/>
          <w:szCs w:val="24"/>
          <w:lang w:val="ro-RO"/>
        </w:rPr>
        <w:lastRenderedPageBreak/>
        <w:t xml:space="preserve">pădurile şi pepinierele </w:t>
      </w:r>
      <w:r>
        <w:rPr>
          <w:rFonts w:ascii="Tahoma" w:hAnsi="Tahoma" w:cs="Tahoma"/>
          <w:sz w:val="24"/>
          <w:szCs w:val="24"/>
          <w:lang w:val="ro-RO"/>
        </w:rPr>
        <w:t>administrate</w:t>
      </w:r>
      <w:r w:rsidRPr="00D6298A">
        <w:rPr>
          <w:rFonts w:ascii="Tahoma" w:hAnsi="Tahoma" w:cs="Tahoma"/>
          <w:sz w:val="24"/>
          <w:szCs w:val="24"/>
          <w:lang w:val="ro-RO"/>
        </w:rPr>
        <w:t xml:space="preserve"> de către </w:t>
      </w:r>
      <w:r>
        <w:rPr>
          <w:rFonts w:ascii="Tahoma" w:hAnsi="Tahoma" w:cs="Tahoma"/>
          <w:sz w:val="24"/>
          <w:szCs w:val="24"/>
          <w:lang w:val="ro-RO"/>
        </w:rPr>
        <w:t xml:space="preserve">Regia Națională a Pădurilor </w:t>
      </w:r>
      <w:r w:rsidRPr="00D6298A">
        <w:rPr>
          <w:rFonts w:ascii="Tahoma" w:hAnsi="Tahoma" w:cs="Tahoma"/>
          <w:sz w:val="24"/>
          <w:szCs w:val="24"/>
          <w:lang w:val="ro-RO"/>
        </w:rPr>
        <w:t>ROMSILVA</w:t>
      </w:r>
      <w:r>
        <w:rPr>
          <w:rFonts w:ascii="Tahoma" w:hAnsi="Tahoma" w:cs="Tahoma"/>
          <w:sz w:val="24"/>
          <w:szCs w:val="24"/>
          <w:lang w:val="ro-RO"/>
        </w:rPr>
        <w:t xml:space="preserve"> care funcționează sub autoritatea Ministerului Mediului;</w:t>
      </w:r>
    </w:p>
    <w:p w:rsidR="00113529" w:rsidRPr="00113529" w:rsidRDefault="00113529" w:rsidP="00920389">
      <w:pPr>
        <w:pStyle w:val="ListParagraph"/>
        <w:numPr>
          <w:ilvl w:val="0"/>
          <w:numId w:val="26"/>
        </w:numPr>
        <w:jc w:val="both"/>
        <w:rPr>
          <w:rFonts w:ascii="Tahoma" w:hAnsi="Tahoma" w:cs="Tahoma"/>
          <w:sz w:val="24"/>
          <w:szCs w:val="24"/>
          <w:lang w:val="ro-RO"/>
        </w:rPr>
      </w:pPr>
      <w:r w:rsidRPr="00113529">
        <w:rPr>
          <w:rFonts w:ascii="Tahoma" w:hAnsi="Tahoma" w:cs="Tahoma"/>
          <w:sz w:val="24"/>
          <w:szCs w:val="24"/>
          <w:lang w:val="ro-RO"/>
        </w:rPr>
        <w:t xml:space="preserve">albiile minore ale cursurilor de apă ce traversează teritoriul </w:t>
      </w:r>
      <w:r w:rsidR="00903293" w:rsidRPr="00D6298A">
        <w:rPr>
          <w:rFonts w:ascii="Tahoma" w:hAnsi="Tahoma" w:cs="Tahoma"/>
          <w:sz w:val="24"/>
          <w:szCs w:val="24"/>
          <w:lang w:val="ro-RO"/>
        </w:rPr>
        <w:t xml:space="preserve">comuna: </w:t>
      </w:r>
      <w:r w:rsidR="003152A3">
        <w:rPr>
          <w:rFonts w:ascii="Tahoma" w:hAnsi="Tahoma" w:cs="Tahoma"/>
          <w:sz w:val="24"/>
          <w:szCs w:val="24"/>
          <w:lang w:val="ro-RO"/>
        </w:rPr>
        <w:t xml:space="preserve">Bahna </w:t>
      </w:r>
      <w:r w:rsidR="00903293" w:rsidRPr="00D6298A">
        <w:rPr>
          <w:rFonts w:ascii="Tahoma" w:hAnsi="Tahoma" w:cs="Tahoma"/>
          <w:sz w:val="24"/>
          <w:szCs w:val="24"/>
          <w:lang w:val="ro-RO"/>
        </w:rPr>
        <w:t>cu afluenţii acesteia</w:t>
      </w:r>
      <w:r w:rsidR="003152A3">
        <w:rPr>
          <w:rFonts w:ascii="Tahoma" w:hAnsi="Tahoma" w:cs="Tahoma"/>
          <w:sz w:val="24"/>
          <w:szCs w:val="24"/>
          <w:lang w:val="ro-RO"/>
        </w:rPr>
        <w:t>, Topolnița</w:t>
      </w:r>
      <w:r w:rsidRPr="00113529">
        <w:rPr>
          <w:rFonts w:ascii="Tahoma" w:hAnsi="Tahoma" w:cs="Tahoma"/>
          <w:sz w:val="24"/>
          <w:szCs w:val="24"/>
          <w:lang w:val="ro-RO"/>
        </w:rPr>
        <w:t>;</w:t>
      </w:r>
    </w:p>
    <w:p w:rsidR="00113529" w:rsidRDefault="00113529" w:rsidP="00920389">
      <w:pPr>
        <w:pStyle w:val="ListParagraph"/>
        <w:numPr>
          <w:ilvl w:val="0"/>
          <w:numId w:val="26"/>
        </w:numPr>
        <w:jc w:val="both"/>
        <w:rPr>
          <w:rFonts w:ascii="Tahoma" w:hAnsi="Tahoma" w:cs="Tahoma"/>
          <w:sz w:val="24"/>
          <w:szCs w:val="24"/>
          <w:lang w:val="ro-RO"/>
        </w:rPr>
      </w:pPr>
      <w:r w:rsidRPr="00113529">
        <w:rPr>
          <w:rFonts w:ascii="Tahoma" w:hAnsi="Tahoma" w:cs="Tahoma"/>
          <w:sz w:val="24"/>
          <w:szCs w:val="24"/>
          <w:lang w:val="ro-RO"/>
        </w:rPr>
        <w:t>reţeaua electrică, etc.</w:t>
      </w:r>
      <w:r w:rsidR="00D92C33">
        <w:rPr>
          <w:rFonts w:ascii="Tahoma" w:hAnsi="Tahoma" w:cs="Tahoma"/>
          <w:sz w:val="24"/>
          <w:szCs w:val="24"/>
          <w:lang w:val="ro-RO"/>
        </w:rPr>
        <w:t>.</w:t>
      </w:r>
    </w:p>
    <w:p w:rsidR="00113529" w:rsidRPr="00113529" w:rsidRDefault="00113529" w:rsidP="00F0652A">
      <w:pPr>
        <w:jc w:val="both"/>
        <w:rPr>
          <w:rFonts w:ascii="Tahoma" w:hAnsi="Tahoma" w:cs="Tahoma"/>
          <w:sz w:val="24"/>
          <w:szCs w:val="24"/>
        </w:rPr>
      </w:pPr>
      <w:r w:rsidRPr="00113529">
        <w:rPr>
          <w:rFonts w:ascii="Tahoma" w:hAnsi="Tahoma" w:cs="Tahoma"/>
          <w:sz w:val="24"/>
          <w:szCs w:val="24"/>
        </w:rPr>
        <w:t xml:space="preserve"> terenuri </w:t>
      </w:r>
      <w:r w:rsidR="00F0652A">
        <w:rPr>
          <w:rFonts w:ascii="Tahoma" w:hAnsi="Tahoma" w:cs="Tahoma"/>
          <w:sz w:val="24"/>
          <w:szCs w:val="24"/>
        </w:rPr>
        <w:t>domeniu</w:t>
      </w:r>
      <w:r w:rsidR="00F0652A" w:rsidRPr="00113529">
        <w:rPr>
          <w:rFonts w:ascii="Tahoma" w:hAnsi="Tahoma" w:cs="Tahoma"/>
          <w:sz w:val="24"/>
          <w:szCs w:val="24"/>
        </w:rPr>
        <w:t xml:space="preserve"> public </w:t>
      </w:r>
      <w:r w:rsidRPr="00113529">
        <w:rPr>
          <w:rFonts w:ascii="Tahoma" w:hAnsi="Tahoma" w:cs="Tahoma"/>
          <w:sz w:val="24"/>
          <w:szCs w:val="24"/>
        </w:rPr>
        <w:t>de interes judeţean</w:t>
      </w:r>
      <w:r w:rsidR="00F0652A">
        <w:rPr>
          <w:rFonts w:ascii="Tahoma" w:hAnsi="Tahoma" w:cs="Tahoma"/>
          <w:sz w:val="24"/>
          <w:szCs w:val="24"/>
        </w:rPr>
        <w:t xml:space="preserve"> </w:t>
      </w:r>
      <w:r w:rsidRPr="00113529">
        <w:rPr>
          <w:rFonts w:ascii="Tahoma" w:hAnsi="Tahoma" w:cs="Tahoma"/>
          <w:sz w:val="24"/>
          <w:szCs w:val="24"/>
        </w:rPr>
        <w:t>-</w:t>
      </w:r>
      <w:r w:rsidR="00F0652A">
        <w:rPr>
          <w:rFonts w:ascii="Tahoma" w:hAnsi="Tahoma" w:cs="Tahoma"/>
          <w:sz w:val="24"/>
          <w:szCs w:val="24"/>
        </w:rPr>
        <w:t xml:space="preserve"> </w:t>
      </w:r>
      <w:r w:rsidRPr="00113529">
        <w:rPr>
          <w:rFonts w:ascii="Tahoma" w:hAnsi="Tahoma" w:cs="Tahoma"/>
          <w:sz w:val="24"/>
          <w:szCs w:val="24"/>
        </w:rPr>
        <w:t>sunt fo</w:t>
      </w:r>
      <w:r w:rsidR="00F0652A">
        <w:rPr>
          <w:rFonts w:ascii="Tahoma" w:hAnsi="Tahoma" w:cs="Tahoma"/>
          <w:sz w:val="24"/>
          <w:szCs w:val="24"/>
        </w:rPr>
        <w:t xml:space="preserve">rmate din suprafeţele utilizate </w:t>
      </w:r>
      <w:r w:rsidRPr="00113529">
        <w:rPr>
          <w:rFonts w:ascii="Tahoma" w:hAnsi="Tahoma" w:cs="Tahoma"/>
          <w:sz w:val="24"/>
          <w:szCs w:val="24"/>
        </w:rPr>
        <w:t>ca drum</w:t>
      </w:r>
      <w:r w:rsidR="00F0652A">
        <w:rPr>
          <w:rFonts w:ascii="Tahoma" w:hAnsi="Tahoma" w:cs="Tahoma"/>
          <w:sz w:val="24"/>
          <w:szCs w:val="24"/>
        </w:rPr>
        <w:t>uri</w:t>
      </w:r>
      <w:r w:rsidRPr="00113529">
        <w:rPr>
          <w:rFonts w:ascii="Tahoma" w:hAnsi="Tahoma" w:cs="Tahoma"/>
          <w:sz w:val="24"/>
          <w:szCs w:val="24"/>
        </w:rPr>
        <w:t xml:space="preserve"> judeţe</w:t>
      </w:r>
      <w:r w:rsidR="00F0652A">
        <w:rPr>
          <w:rFonts w:ascii="Tahoma" w:hAnsi="Tahoma" w:cs="Tahoma"/>
          <w:sz w:val="24"/>
          <w:szCs w:val="24"/>
        </w:rPr>
        <w:t>ne</w:t>
      </w:r>
      <w:r w:rsidRPr="00113529">
        <w:rPr>
          <w:rFonts w:ascii="Tahoma" w:hAnsi="Tahoma" w:cs="Tahoma"/>
          <w:sz w:val="24"/>
          <w:szCs w:val="24"/>
        </w:rPr>
        <w:t>;</w:t>
      </w:r>
    </w:p>
    <w:p w:rsidR="00113529" w:rsidRPr="00B86938" w:rsidRDefault="00F0652A" w:rsidP="00920389">
      <w:pPr>
        <w:pStyle w:val="ListParagraph"/>
        <w:numPr>
          <w:ilvl w:val="0"/>
          <w:numId w:val="27"/>
        </w:numPr>
        <w:jc w:val="both"/>
        <w:rPr>
          <w:rFonts w:ascii="Tahoma" w:hAnsi="Tahoma" w:cs="Tahoma"/>
          <w:sz w:val="24"/>
          <w:szCs w:val="24"/>
        </w:rPr>
      </w:pPr>
      <w:r w:rsidRPr="00B86938">
        <w:rPr>
          <w:rFonts w:ascii="Tahoma" w:hAnsi="Tahoma" w:cs="Tahoma"/>
          <w:sz w:val="24"/>
          <w:szCs w:val="24"/>
        </w:rPr>
        <w:t xml:space="preserve">DJ </w:t>
      </w:r>
      <w:r w:rsidR="00D92C33">
        <w:rPr>
          <w:rFonts w:ascii="Tahoma" w:hAnsi="Tahoma" w:cs="Tahoma"/>
          <w:sz w:val="24"/>
          <w:szCs w:val="24"/>
        </w:rPr>
        <w:t>6</w:t>
      </w:r>
      <w:r w:rsidR="003152A3">
        <w:rPr>
          <w:rFonts w:ascii="Tahoma" w:hAnsi="Tahoma" w:cs="Tahoma"/>
          <w:sz w:val="24"/>
          <w:szCs w:val="24"/>
        </w:rPr>
        <w:t>07C</w:t>
      </w:r>
      <w:r w:rsidR="00113529" w:rsidRPr="00B86938">
        <w:rPr>
          <w:rFonts w:ascii="Tahoma" w:hAnsi="Tahoma" w:cs="Tahoma"/>
          <w:sz w:val="24"/>
          <w:szCs w:val="24"/>
        </w:rPr>
        <w:t>;</w:t>
      </w:r>
    </w:p>
    <w:p w:rsidR="00113529" w:rsidRPr="003C09C5" w:rsidRDefault="00113529" w:rsidP="00721756">
      <w:pPr>
        <w:jc w:val="both"/>
        <w:rPr>
          <w:rFonts w:ascii="Tahoma" w:hAnsi="Tahoma" w:cs="Tahoma"/>
          <w:i/>
          <w:sz w:val="24"/>
          <w:szCs w:val="24"/>
        </w:rPr>
      </w:pPr>
      <w:r w:rsidRPr="00113529">
        <w:rPr>
          <w:rFonts w:ascii="Tahoma" w:hAnsi="Tahoma" w:cs="Tahoma"/>
          <w:sz w:val="24"/>
          <w:szCs w:val="24"/>
        </w:rPr>
        <w:t xml:space="preserve"> terenuri </w:t>
      </w:r>
      <w:r w:rsidR="00721756">
        <w:rPr>
          <w:rFonts w:ascii="Tahoma" w:hAnsi="Tahoma" w:cs="Tahoma"/>
          <w:sz w:val="24"/>
          <w:szCs w:val="24"/>
        </w:rPr>
        <w:t>domeniu</w:t>
      </w:r>
      <w:r w:rsidR="00721756" w:rsidRPr="00113529">
        <w:rPr>
          <w:rFonts w:ascii="Tahoma" w:hAnsi="Tahoma" w:cs="Tahoma"/>
          <w:sz w:val="24"/>
          <w:szCs w:val="24"/>
        </w:rPr>
        <w:t xml:space="preserve"> public </w:t>
      </w:r>
      <w:r w:rsidRPr="00113529">
        <w:rPr>
          <w:rFonts w:ascii="Tahoma" w:hAnsi="Tahoma" w:cs="Tahoma"/>
          <w:sz w:val="24"/>
          <w:szCs w:val="24"/>
        </w:rPr>
        <w:t xml:space="preserve">de interes local - terenurile </w:t>
      </w:r>
      <w:r w:rsidR="00721756">
        <w:rPr>
          <w:rFonts w:ascii="Tahoma" w:hAnsi="Tahoma" w:cs="Tahoma"/>
          <w:sz w:val="24"/>
          <w:szCs w:val="24"/>
        </w:rPr>
        <w:t xml:space="preserve">aflate în proprietate publică a </w:t>
      </w:r>
      <w:r w:rsidRPr="00113529">
        <w:rPr>
          <w:rFonts w:ascii="Tahoma" w:hAnsi="Tahoma" w:cs="Tahoma"/>
          <w:sz w:val="24"/>
          <w:szCs w:val="24"/>
        </w:rPr>
        <w:t>unităţii teritorial administrative şi administrate de către primărie</w:t>
      </w:r>
      <w:r w:rsidR="008722A1">
        <w:rPr>
          <w:rFonts w:ascii="Tahoma" w:hAnsi="Tahoma" w:cs="Tahoma"/>
          <w:sz w:val="24"/>
          <w:szCs w:val="24"/>
        </w:rPr>
        <w:t xml:space="preserve"> atestate prin </w:t>
      </w:r>
      <w:r w:rsidR="008722A1" w:rsidRPr="003C09C5">
        <w:rPr>
          <w:rFonts w:ascii="Tahoma" w:hAnsi="Tahoma" w:cs="Tahoma"/>
          <w:i/>
          <w:sz w:val="24"/>
          <w:szCs w:val="24"/>
        </w:rPr>
        <w:t>HG nr. 963</w:t>
      </w:r>
      <w:r w:rsidR="003C09C5" w:rsidRPr="003C09C5">
        <w:rPr>
          <w:rFonts w:ascii="Tahoma" w:hAnsi="Tahoma" w:cs="Tahoma"/>
          <w:i/>
          <w:sz w:val="24"/>
          <w:szCs w:val="24"/>
        </w:rPr>
        <w:t xml:space="preserve"> privind atestarea domeniului public al jude</w:t>
      </w:r>
      <w:r w:rsidR="003C09C5">
        <w:rPr>
          <w:rFonts w:ascii="Tahoma" w:hAnsi="Tahoma" w:cs="Tahoma"/>
          <w:i/>
          <w:sz w:val="24"/>
          <w:szCs w:val="24"/>
        </w:rPr>
        <w:t>ț</w:t>
      </w:r>
      <w:r w:rsidR="003C09C5" w:rsidRPr="003C09C5">
        <w:rPr>
          <w:rFonts w:ascii="Tahoma" w:hAnsi="Tahoma" w:cs="Tahoma"/>
          <w:i/>
          <w:sz w:val="24"/>
          <w:szCs w:val="24"/>
        </w:rPr>
        <w:t>ului Mehedin</w:t>
      </w:r>
      <w:r w:rsidR="003C09C5">
        <w:rPr>
          <w:rFonts w:ascii="Tahoma" w:hAnsi="Tahoma" w:cs="Tahoma"/>
          <w:i/>
          <w:sz w:val="24"/>
          <w:szCs w:val="24"/>
        </w:rPr>
        <w:t>ț</w:t>
      </w:r>
      <w:r w:rsidR="003C09C5" w:rsidRPr="003C09C5">
        <w:rPr>
          <w:rFonts w:ascii="Tahoma" w:hAnsi="Tahoma" w:cs="Tahoma"/>
          <w:i/>
          <w:sz w:val="24"/>
          <w:szCs w:val="24"/>
        </w:rPr>
        <w:t xml:space="preserve">i, precum </w:t>
      </w:r>
      <w:r w:rsidR="003C09C5">
        <w:rPr>
          <w:rFonts w:ascii="Tahoma" w:hAnsi="Tahoma" w:cs="Tahoma"/>
          <w:i/>
          <w:sz w:val="24"/>
          <w:szCs w:val="24"/>
        </w:rPr>
        <w:t>și</w:t>
      </w:r>
      <w:r w:rsidR="003C09C5" w:rsidRPr="003C09C5">
        <w:rPr>
          <w:rFonts w:ascii="Tahoma" w:hAnsi="Tahoma" w:cs="Tahoma"/>
          <w:i/>
          <w:sz w:val="24"/>
          <w:szCs w:val="24"/>
        </w:rPr>
        <w:t xml:space="preserve"> al municipiilor, ora</w:t>
      </w:r>
      <w:r w:rsidR="003C09C5">
        <w:rPr>
          <w:rFonts w:ascii="Tahoma" w:hAnsi="Tahoma" w:cs="Tahoma"/>
          <w:i/>
          <w:sz w:val="24"/>
          <w:szCs w:val="24"/>
        </w:rPr>
        <w:t>ș</w:t>
      </w:r>
      <w:r w:rsidR="003C09C5" w:rsidRPr="003C09C5">
        <w:rPr>
          <w:rFonts w:ascii="Tahoma" w:hAnsi="Tahoma" w:cs="Tahoma"/>
          <w:i/>
          <w:sz w:val="24"/>
          <w:szCs w:val="24"/>
        </w:rPr>
        <w:t xml:space="preserve">elor </w:t>
      </w:r>
      <w:r w:rsidR="003C09C5">
        <w:rPr>
          <w:rFonts w:ascii="Tahoma" w:hAnsi="Tahoma" w:cs="Tahoma"/>
          <w:i/>
          <w:sz w:val="24"/>
          <w:szCs w:val="24"/>
        </w:rPr>
        <w:t>ș</w:t>
      </w:r>
      <w:r w:rsidR="003C09C5" w:rsidRPr="003C09C5">
        <w:rPr>
          <w:rFonts w:ascii="Tahoma" w:hAnsi="Tahoma" w:cs="Tahoma"/>
          <w:i/>
          <w:sz w:val="24"/>
          <w:szCs w:val="24"/>
        </w:rPr>
        <w:t>i comunelor din jude</w:t>
      </w:r>
      <w:r w:rsidR="003C09C5">
        <w:rPr>
          <w:rFonts w:ascii="Tahoma" w:hAnsi="Tahoma" w:cs="Tahoma"/>
          <w:i/>
          <w:sz w:val="24"/>
          <w:szCs w:val="24"/>
        </w:rPr>
        <w:t>ț</w:t>
      </w:r>
      <w:r w:rsidR="003C09C5" w:rsidRPr="003C09C5">
        <w:rPr>
          <w:rFonts w:ascii="Tahoma" w:hAnsi="Tahoma" w:cs="Tahoma"/>
          <w:i/>
          <w:sz w:val="24"/>
          <w:szCs w:val="24"/>
        </w:rPr>
        <w:t>ul Mehedin</w:t>
      </w:r>
      <w:r w:rsidR="003C09C5">
        <w:rPr>
          <w:rFonts w:ascii="Tahoma" w:hAnsi="Tahoma" w:cs="Tahoma"/>
          <w:i/>
          <w:sz w:val="24"/>
          <w:szCs w:val="24"/>
        </w:rPr>
        <w:t>ț</w:t>
      </w:r>
      <w:r w:rsidR="003C09C5" w:rsidRPr="003C09C5">
        <w:rPr>
          <w:rFonts w:ascii="Tahoma" w:hAnsi="Tahoma" w:cs="Tahoma"/>
          <w:i/>
          <w:sz w:val="24"/>
          <w:szCs w:val="24"/>
        </w:rPr>
        <w:t>i</w:t>
      </w:r>
      <w:r w:rsidR="003C09C5">
        <w:rPr>
          <w:rFonts w:ascii="Tahoma" w:hAnsi="Tahoma" w:cs="Tahoma"/>
          <w:i/>
          <w:sz w:val="24"/>
          <w:szCs w:val="24"/>
        </w:rPr>
        <w:t xml:space="preserve"> – </w:t>
      </w:r>
      <w:r w:rsidR="003C09C5" w:rsidRPr="0079501E">
        <w:rPr>
          <w:rFonts w:ascii="Tahoma" w:hAnsi="Tahoma" w:cs="Tahoma"/>
          <w:i/>
          <w:sz w:val="24"/>
          <w:szCs w:val="24"/>
        </w:rPr>
        <w:t>Anexa</w:t>
      </w:r>
      <w:r w:rsidR="00713504" w:rsidRPr="0079501E">
        <w:rPr>
          <w:rFonts w:ascii="Tahoma" w:hAnsi="Tahoma" w:cs="Tahoma"/>
          <w:i/>
          <w:sz w:val="24"/>
          <w:szCs w:val="24"/>
        </w:rPr>
        <w:t xml:space="preserve"> nr. </w:t>
      </w:r>
      <w:r w:rsidR="0049641A" w:rsidRPr="0049641A">
        <w:rPr>
          <w:rFonts w:ascii="Tahoma" w:hAnsi="Tahoma" w:cs="Tahoma"/>
          <w:i/>
          <w:sz w:val="24"/>
          <w:szCs w:val="24"/>
        </w:rPr>
        <w:t>48</w:t>
      </w:r>
      <w:r w:rsidR="00713504" w:rsidRPr="0049641A">
        <w:rPr>
          <w:rFonts w:ascii="Tahoma" w:hAnsi="Tahoma" w:cs="Tahoma"/>
          <w:i/>
          <w:sz w:val="24"/>
          <w:szCs w:val="24"/>
        </w:rPr>
        <w:t>.</w:t>
      </w:r>
      <w:r w:rsidR="003C09C5" w:rsidRPr="0049641A">
        <w:rPr>
          <w:rFonts w:ascii="Tahoma" w:hAnsi="Tahoma" w:cs="Tahoma"/>
          <w:i/>
          <w:sz w:val="24"/>
          <w:szCs w:val="24"/>
        </w:rPr>
        <w:t xml:space="preserve"> </w:t>
      </w:r>
      <w:r w:rsidRPr="00113529">
        <w:rPr>
          <w:rFonts w:ascii="Tahoma" w:hAnsi="Tahoma" w:cs="Tahoma"/>
          <w:sz w:val="24"/>
          <w:szCs w:val="24"/>
        </w:rPr>
        <w:t>În cadrul acestora</w:t>
      </w:r>
      <w:r w:rsidR="00721756">
        <w:rPr>
          <w:rFonts w:ascii="Tahoma" w:hAnsi="Tahoma" w:cs="Tahoma"/>
          <w:sz w:val="24"/>
          <w:szCs w:val="24"/>
        </w:rPr>
        <w:t xml:space="preserve"> </w:t>
      </w:r>
      <w:r w:rsidRPr="00113529">
        <w:rPr>
          <w:rFonts w:ascii="Tahoma" w:hAnsi="Tahoma" w:cs="Tahoma"/>
          <w:sz w:val="24"/>
          <w:szCs w:val="24"/>
        </w:rPr>
        <w:t>amintim:</w:t>
      </w:r>
    </w:p>
    <w:p w:rsidR="00113529" w:rsidRPr="002F3042" w:rsidRDefault="00113529" w:rsidP="00920389">
      <w:pPr>
        <w:pStyle w:val="ListParagraph"/>
        <w:numPr>
          <w:ilvl w:val="0"/>
          <w:numId w:val="28"/>
        </w:numPr>
        <w:jc w:val="both"/>
        <w:rPr>
          <w:rFonts w:ascii="Tahoma" w:hAnsi="Tahoma" w:cs="Tahoma"/>
          <w:sz w:val="24"/>
          <w:szCs w:val="24"/>
          <w:lang w:val="ro-RO"/>
        </w:rPr>
      </w:pPr>
      <w:r w:rsidRPr="002F3042">
        <w:rPr>
          <w:rFonts w:ascii="Tahoma" w:hAnsi="Tahoma" w:cs="Tahoma"/>
          <w:sz w:val="24"/>
          <w:szCs w:val="24"/>
          <w:lang w:val="ro-RO"/>
        </w:rPr>
        <w:t xml:space="preserve">reţeaua de drumuri comunale, </w:t>
      </w:r>
      <w:r w:rsidR="00011AC9">
        <w:rPr>
          <w:rFonts w:ascii="Tahoma" w:hAnsi="Tahoma" w:cs="Tahoma"/>
          <w:sz w:val="24"/>
          <w:szCs w:val="24"/>
          <w:lang w:val="ro-RO"/>
        </w:rPr>
        <w:t xml:space="preserve">sătești, </w:t>
      </w:r>
      <w:r w:rsidR="00721756" w:rsidRPr="002F3042">
        <w:rPr>
          <w:rFonts w:ascii="Tahoma" w:hAnsi="Tahoma" w:cs="Tahoma"/>
          <w:sz w:val="24"/>
          <w:szCs w:val="24"/>
          <w:lang w:val="ro-RO"/>
        </w:rPr>
        <w:t xml:space="preserve">de exploatare, vicinale, </w:t>
      </w:r>
      <w:r w:rsidRPr="002F3042">
        <w:rPr>
          <w:rFonts w:ascii="Tahoma" w:hAnsi="Tahoma" w:cs="Tahoma"/>
          <w:sz w:val="24"/>
          <w:szCs w:val="24"/>
          <w:lang w:val="ro-RO"/>
        </w:rPr>
        <w:t>de acces</w:t>
      </w:r>
      <w:r w:rsidR="00011AC9">
        <w:rPr>
          <w:rFonts w:ascii="Tahoma" w:hAnsi="Tahoma" w:cs="Tahoma"/>
          <w:sz w:val="24"/>
          <w:szCs w:val="24"/>
          <w:lang w:val="ro-RO"/>
        </w:rPr>
        <w:t>;</w:t>
      </w:r>
    </w:p>
    <w:p w:rsidR="00113529" w:rsidRPr="002F3042" w:rsidRDefault="00113529" w:rsidP="00920389">
      <w:pPr>
        <w:pStyle w:val="ListParagraph"/>
        <w:numPr>
          <w:ilvl w:val="0"/>
          <w:numId w:val="28"/>
        </w:numPr>
        <w:jc w:val="both"/>
        <w:rPr>
          <w:rFonts w:ascii="Tahoma" w:hAnsi="Tahoma" w:cs="Tahoma"/>
          <w:sz w:val="24"/>
          <w:szCs w:val="24"/>
          <w:lang w:val="ro-RO"/>
        </w:rPr>
      </w:pPr>
      <w:r w:rsidRPr="002F3042">
        <w:rPr>
          <w:rFonts w:ascii="Tahoma" w:hAnsi="Tahoma" w:cs="Tahoma"/>
          <w:sz w:val="24"/>
          <w:szCs w:val="24"/>
          <w:lang w:val="ro-RO"/>
        </w:rPr>
        <w:t>reţeaua locală de străzi</w:t>
      </w:r>
      <w:r w:rsidR="00721756" w:rsidRPr="002F3042">
        <w:rPr>
          <w:rFonts w:ascii="Tahoma" w:hAnsi="Tahoma" w:cs="Tahoma"/>
          <w:sz w:val="24"/>
          <w:szCs w:val="24"/>
          <w:lang w:val="ro-RO"/>
        </w:rPr>
        <w:t>/ulițe</w:t>
      </w:r>
      <w:r w:rsidRPr="002F3042">
        <w:rPr>
          <w:rFonts w:ascii="Tahoma" w:hAnsi="Tahoma" w:cs="Tahoma"/>
          <w:sz w:val="24"/>
          <w:szCs w:val="24"/>
          <w:lang w:val="ro-RO"/>
        </w:rPr>
        <w:t>,</w:t>
      </w:r>
    </w:p>
    <w:p w:rsidR="00113529" w:rsidRPr="002F3042" w:rsidRDefault="00113529" w:rsidP="00920389">
      <w:pPr>
        <w:pStyle w:val="ListParagraph"/>
        <w:numPr>
          <w:ilvl w:val="0"/>
          <w:numId w:val="28"/>
        </w:numPr>
        <w:jc w:val="both"/>
        <w:rPr>
          <w:rFonts w:ascii="Tahoma" w:hAnsi="Tahoma" w:cs="Tahoma"/>
          <w:sz w:val="24"/>
          <w:szCs w:val="24"/>
          <w:lang w:val="ro-RO"/>
        </w:rPr>
      </w:pPr>
      <w:r w:rsidRPr="002F3042">
        <w:rPr>
          <w:rFonts w:ascii="Tahoma" w:hAnsi="Tahoma" w:cs="Tahoma"/>
          <w:sz w:val="24"/>
          <w:szCs w:val="24"/>
          <w:lang w:val="ro-RO"/>
        </w:rPr>
        <w:t>reţeaua edilitară (sistemul de alimentare cu apă, canalizare şi epurare),</w:t>
      </w:r>
    </w:p>
    <w:p w:rsidR="00113529" w:rsidRPr="002F3042" w:rsidRDefault="00113529" w:rsidP="00920389">
      <w:pPr>
        <w:pStyle w:val="ListParagraph"/>
        <w:numPr>
          <w:ilvl w:val="0"/>
          <w:numId w:val="28"/>
        </w:numPr>
        <w:jc w:val="both"/>
        <w:rPr>
          <w:rFonts w:ascii="Tahoma" w:hAnsi="Tahoma" w:cs="Tahoma"/>
          <w:sz w:val="24"/>
          <w:szCs w:val="24"/>
          <w:lang w:val="ro-RO"/>
        </w:rPr>
      </w:pPr>
      <w:r w:rsidRPr="00CE727C">
        <w:rPr>
          <w:rFonts w:ascii="Tahoma" w:hAnsi="Tahoma" w:cs="Tahoma"/>
          <w:sz w:val="24"/>
          <w:szCs w:val="24"/>
          <w:lang w:val="ro-RO"/>
        </w:rPr>
        <w:t>terenurile pe care sunt amplasate unităţile administrative, culturale, de</w:t>
      </w:r>
      <w:r w:rsidR="002F3042" w:rsidRPr="00CE727C">
        <w:rPr>
          <w:rFonts w:ascii="Tahoma" w:hAnsi="Tahoma" w:cs="Tahoma"/>
          <w:sz w:val="24"/>
          <w:szCs w:val="24"/>
          <w:lang w:val="ro-RO"/>
        </w:rPr>
        <w:t xml:space="preserve"> </w:t>
      </w:r>
      <w:r w:rsidRPr="00CE727C">
        <w:rPr>
          <w:rFonts w:ascii="Tahoma" w:hAnsi="Tahoma" w:cs="Tahoma"/>
          <w:sz w:val="24"/>
          <w:szCs w:val="24"/>
          <w:lang w:val="ro-RO"/>
        </w:rPr>
        <w:t>învăţământ şi sociale (pr</w:t>
      </w:r>
      <w:r w:rsidR="008A60D6" w:rsidRPr="00CE727C">
        <w:rPr>
          <w:rFonts w:ascii="Tahoma" w:hAnsi="Tahoma" w:cs="Tahoma"/>
          <w:sz w:val="24"/>
          <w:szCs w:val="24"/>
          <w:lang w:val="ro-RO"/>
        </w:rPr>
        <w:t>imărie, cămine culturale, şcoli</w:t>
      </w:r>
      <w:r w:rsidRPr="00CE727C">
        <w:rPr>
          <w:rFonts w:ascii="Tahoma" w:hAnsi="Tahoma" w:cs="Tahoma"/>
          <w:sz w:val="24"/>
          <w:szCs w:val="24"/>
          <w:lang w:val="ro-RO"/>
        </w:rPr>
        <w:t xml:space="preserve"> şi</w:t>
      </w:r>
      <w:r w:rsidR="008A60D6" w:rsidRPr="00CE727C">
        <w:rPr>
          <w:rFonts w:ascii="Tahoma" w:hAnsi="Tahoma" w:cs="Tahoma"/>
          <w:sz w:val="24"/>
          <w:szCs w:val="24"/>
          <w:lang w:val="ro-RO"/>
        </w:rPr>
        <w:t xml:space="preserve"> dispensar</w:t>
      </w:r>
      <w:r w:rsidRPr="00CE727C">
        <w:rPr>
          <w:rFonts w:ascii="Tahoma" w:hAnsi="Tahoma" w:cs="Tahoma"/>
          <w:sz w:val="24"/>
          <w:szCs w:val="24"/>
          <w:lang w:val="ro-RO"/>
        </w:rPr>
        <w:t xml:space="preserve"> veterinare</w:t>
      </w:r>
      <w:r w:rsidR="00A1612C" w:rsidRPr="00CE727C">
        <w:rPr>
          <w:rFonts w:ascii="Tahoma" w:hAnsi="Tahoma" w:cs="Tahoma"/>
          <w:sz w:val="24"/>
          <w:szCs w:val="24"/>
          <w:lang w:val="ro-RO"/>
        </w:rPr>
        <w:t xml:space="preserve">, </w:t>
      </w:r>
      <w:r w:rsidR="00A1612C">
        <w:rPr>
          <w:rFonts w:ascii="Tahoma" w:hAnsi="Tahoma" w:cs="Tahoma"/>
          <w:sz w:val="24"/>
          <w:szCs w:val="24"/>
          <w:lang w:val="ro-RO"/>
        </w:rPr>
        <w:t>terenuri de sport, spații verzi</w:t>
      </w:r>
      <w:r w:rsidRPr="002F3042">
        <w:rPr>
          <w:rFonts w:ascii="Tahoma" w:hAnsi="Tahoma" w:cs="Tahoma"/>
          <w:sz w:val="24"/>
          <w:szCs w:val="24"/>
          <w:lang w:val="ro-RO"/>
        </w:rPr>
        <w:t xml:space="preserve"> etc.),</w:t>
      </w:r>
    </w:p>
    <w:p w:rsidR="00113529" w:rsidRPr="002F3042" w:rsidRDefault="00AD3193" w:rsidP="00920389">
      <w:pPr>
        <w:pStyle w:val="ListParagraph"/>
        <w:numPr>
          <w:ilvl w:val="0"/>
          <w:numId w:val="28"/>
        </w:numPr>
        <w:jc w:val="both"/>
        <w:rPr>
          <w:rFonts w:ascii="Tahoma" w:hAnsi="Tahoma" w:cs="Tahoma"/>
          <w:sz w:val="24"/>
          <w:szCs w:val="24"/>
          <w:lang w:val="ro-RO"/>
        </w:rPr>
      </w:pPr>
      <w:r>
        <w:rPr>
          <w:rFonts w:ascii="Tahoma" w:hAnsi="Tahoma" w:cs="Tahoma"/>
          <w:sz w:val="24"/>
          <w:szCs w:val="24"/>
          <w:lang w:val="ro-RO"/>
        </w:rPr>
        <w:t>izlazurile</w:t>
      </w:r>
      <w:r w:rsidR="00113529" w:rsidRPr="002F3042">
        <w:rPr>
          <w:rFonts w:ascii="Tahoma" w:hAnsi="Tahoma" w:cs="Tahoma"/>
          <w:sz w:val="24"/>
          <w:szCs w:val="24"/>
          <w:lang w:val="ro-RO"/>
        </w:rPr>
        <w:t>;</w:t>
      </w:r>
    </w:p>
    <w:p w:rsidR="00113529" w:rsidRPr="00D6298A" w:rsidRDefault="00D6298A" w:rsidP="00113529">
      <w:pPr>
        <w:ind w:left="360" w:hanging="360"/>
        <w:jc w:val="both"/>
        <w:rPr>
          <w:rFonts w:ascii="Tahoma" w:hAnsi="Tahoma" w:cs="Tahoma"/>
          <w:i/>
          <w:sz w:val="24"/>
          <w:szCs w:val="24"/>
        </w:rPr>
      </w:pPr>
      <w:r w:rsidRPr="00D6298A">
        <w:rPr>
          <w:rFonts w:ascii="Tahoma" w:hAnsi="Tahoma" w:cs="Tahoma"/>
          <w:i/>
          <w:sz w:val="24"/>
          <w:szCs w:val="24"/>
        </w:rPr>
        <w:t>B</w:t>
      </w:r>
      <w:r w:rsidR="00113529" w:rsidRPr="00D6298A">
        <w:rPr>
          <w:rFonts w:ascii="Tahoma" w:hAnsi="Tahoma" w:cs="Tahoma"/>
          <w:i/>
          <w:sz w:val="24"/>
          <w:szCs w:val="24"/>
        </w:rPr>
        <w:t xml:space="preserve">). </w:t>
      </w:r>
      <w:r w:rsidR="002A2900" w:rsidRPr="00D6298A">
        <w:rPr>
          <w:rFonts w:ascii="Tahoma" w:hAnsi="Tahoma" w:cs="Tahoma"/>
          <w:i/>
          <w:sz w:val="24"/>
          <w:szCs w:val="24"/>
        </w:rPr>
        <w:t>Domeniu</w:t>
      </w:r>
      <w:r w:rsidR="00113529" w:rsidRPr="00D6298A">
        <w:rPr>
          <w:rFonts w:ascii="Tahoma" w:hAnsi="Tahoma" w:cs="Tahoma"/>
          <w:i/>
          <w:sz w:val="24"/>
          <w:szCs w:val="24"/>
        </w:rPr>
        <w:t xml:space="preserve"> privat</w:t>
      </w:r>
    </w:p>
    <w:p w:rsidR="00113529" w:rsidRDefault="00D6298A" w:rsidP="00113529">
      <w:pPr>
        <w:ind w:left="360" w:hanging="360"/>
        <w:jc w:val="both"/>
        <w:rPr>
          <w:rFonts w:ascii="Tahoma" w:hAnsi="Tahoma" w:cs="Tahoma"/>
          <w:sz w:val="24"/>
          <w:szCs w:val="24"/>
        </w:rPr>
      </w:pPr>
      <w:r w:rsidRPr="00D6298A">
        <w:rPr>
          <w:rFonts w:ascii="Tahoma" w:hAnsi="Tahoma" w:cs="Tahoma"/>
          <w:sz w:val="24"/>
          <w:szCs w:val="24"/>
        </w:rPr>
        <w:t>a</w:t>
      </w:r>
      <w:r w:rsidR="00113529" w:rsidRPr="00D6298A">
        <w:rPr>
          <w:rFonts w:ascii="Tahoma" w:hAnsi="Tahoma" w:cs="Tahoma"/>
          <w:sz w:val="24"/>
          <w:szCs w:val="24"/>
        </w:rPr>
        <w:t xml:space="preserve">). Terenuri </w:t>
      </w:r>
      <w:r w:rsidR="002A2900" w:rsidRPr="00D6298A">
        <w:rPr>
          <w:rFonts w:ascii="Tahoma" w:hAnsi="Tahoma" w:cs="Tahoma"/>
          <w:sz w:val="24"/>
          <w:szCs w:val="24"/>
        </w:rPr>
        <w:t>domeniu privat</w:t>
      </w:r>
      <w:r w:rsidR="00113529" w:rsidRPr="00D6298A">
        <w:rPr>
          <w:rFonts w:ascii="Tahoma" w:hAnsi="Tahoma" w:cs="Tahoma"/>
          <w:sz w:val="24"/>
          <w:szCs w:val="24"/>
        </w:rPr>
        <w:t xml:space="preserve"> (ale statului) de interes naţional;</w:t>
      </w:r>
    </w:p>
    <w:p w:rsidR="008A60D6" w:rsidRPr="00D6298A" w:rsidRDefault="008A60D6" w:rsidP="008A60D6">
      <w:pPr>
        <w:ind w:left="360"/>
        <w:jc w:val="both"/>
        <w:rPr>
          <w:rFonts w:ascii="Tahoma" w:hAnsi="Tahoma" w:cs="Tahoma"/>
          <w:sz w:val="24"/>
          <w:szCs w:val="24"/>
        </w:rPr>
      </w:pPr>
      <w:r>
        <w:rPr>
          <w:rFonts w:ascii="Tahoma" w:hAnsi="Tahoma" w:cs="Tahoma"/>
          <w:sz w:val="24"/>
          <w:szCs w:val="24"/>
        </w:rPr>
        <w:t>-</w:t>
      </w:r>
      <w:r w:rsidR="0087761A">
        <w:rPr>
          <w:rFonts w:ascii="Tahoma" w:hAnsi="Tahoma" w:cs="Tahoma"/>
          <w:sz w:val="24"/>
          <w:szCs w:val="24"/>
        </w:rPr>
        <w:t xml:space="preserve">   nu este cazul</w:t>
      </w:r>
    </w:p>
    <w:p w:rsidR="00113529" w:rsidRPr="00D6298A" w:rsidRDefault="00A1612C" w:rsidP="00113529">
      <w:pPr>
        <w:ind w:left="360" w:hanging="360"/>
        <w:jc w:val="both"/>
        <w:rPr>
          <w:rFonts w:ascii="Tahoma" w:hAnsi="Tahoma" w:cs="Tahoma"/>
          <w:sz w:val="24"/>
          <w:szCs w:val="24"/>
        </w:rPr>
      </w:pPr>
      <w:r>
        <w:rPr>
          <w:rFonts w:ascii="Tahoma" w:hAnsi="Tahoma" w:cs="Tahoma"/>
          <w:sz w:val="24"/>
          <w:szCs w:val="24"/>
        </w:rPr>
        <w:t>b</w:t>
      </w:r>
      <w:r w:rsidR="00113529" w:rsidRPr="00D6298A">
        <w:rPr>
          <w:rFonts w:ascii="Tahoma" w:hAnsi="Tahoma" w:cs="Tahoma"/>
          <w:sz w:val="24"/>
          <w:szCs w:val="24"/>
        </w:rPr>
        <w:t xml:space="preserve">) Terenuri </w:t>
      </w:r>
      <w:r w:rsidR="00D6298A" w:rsidRPr="00D6298A">
        <w:rPr>
          <w:rFonts w:ascii="Tahoma" w:hAnsi="Tahoma" w:cs="Tahoma"/>
          <w:sz w:val="24"/>
          <w:szCs w:val="24"/>
        </w:rPr>
        <w:t xml:space="preserve">domeniu privat </w:t>
      </w:r>
      <w:r w:rsidR="00113529" w:rsidRPr="00D6298A">
        <w:rPr>
          <w:rFonts w:ascii="Tahoma" w:hAnsi="Tahoma" w:cs="Tahoma"/>
          <w:sz w:val="24"/>
          <w:szCs w:val="24"/>
        </w:rPr>
        <w:t>(ale unităţilor administrativ-teritoriale) de interes judeţean;</w:t>
      </w:r>
    </w:p>
    <w:p w:rsidR="00D6298A" w:rsidRPr="00D6298A" w:rsidRDefault="00D6298A" w:rsidP="00920389">
      <w:pPr>
        <w:pStyle w:val="ListParagraph"/>
        <w:numPr>
          <w:ilvl w:val="0"/>
          <w:numId w:val="29"/>
        </w:numPr>
        <w:jc w:val="both"/>
        <w:rPr>
          <w:rFonts w:ascii="Tahoma" w:hAnsi="Tahoma" w:cs="Tahoma"/>
          <w:sz w:val="24"/>
          <w:szCs w:val="24"/>
          <w:lang w:val="ro-RO"/>
        </w:rPr>
      </w:pPr>
      <w:r w:rsidRPr="00D6298A">
        <w:rPr>
          <w:rFonts w:ascii="Tahoma" w:hAnsi="Tahoma" w:cs="Tahoma"/>
          <w:sz w:val="24"/>
          <w:szCs w:val="24"/>
          <w:lang w:val="ro-RO"/>
        </w:rPr>
        <w:t>nu este cazul</w:t>
      </w:r>
    </w:p>
    <w:p w:rsidR="00113529" w:rsidRPr="00D6298A" w:rsidRDefault="00A1612C" w:rsidP="00113529">
      <w:pPr>
        <w:ind w:left="360" w:hanging="360"/>
        <w:jc w:val="both"/>
        <w:rPr>
          <w:rFonts w:ascii="Tahoma" w:hAnsi="Tahoma" w:cs="Tahoma"/>
          <w:sz w:val="24"/>
          <w:szCs w:val="24"/>
        </w:rPr>
      </w:pPr>
      <w:r>
        <w:rPr>
          <w:rFonts w:ascii="Tahoma" w:hAnsi="Tahoma" w:cs="Tahoma"/>
          <w:sz w:val="24"/>
          <w:szCs w:val="24"/>
        </w:rPr>
        <w:t>c</w:t>
      </w:r>
      <w:r w:rsidR="00113529" w:rsidRPr="00D6298A">
        <w:rPr>
          <w:rFonts w:ascii="Tahoma" w:hAnsi="Tahoma" w:cs="Tahoma"/>
          <w:sz w:val="24"/>
          <w:szCs w:val="24"/>
        </w:rPr>
        <w:t xml:space="preserve">) Terenuri </w:t>
      </w:r>
      <w:r>
        <w:rPr>
          <w:rFonts w:ascii="Tahoma" w:hAnsi="Tahoma" w:cs="Tahoma"/>
          <w:sz w:val="24"/>
          <w:szCs w:val="24"/>
        </w:rPr>
        <w:t>domeniu privat</w:t>
      </w:r>
      <w:r w:rsidRPr="00113529">
        <w:rPr>
          <w:rFonts w:ascii="Tahoma" w:hAnsi="Tahoma" w:cs="Tahoma"/>
          <w:sz w:val="24"/>
          <w:szCs w:val="24"/>
        </w:rPr>
        <w:t xml:space="preserve"> </w:t>
      </w:r>
      <w:r w:rsidR="00113529" w:rsidRPr="00D6298A">
        <w:rPr>
          <w:rFonts w:ascii="Tahoma" w:hAnsi="Tahoma" w:cs="Tahoma"/>
          <w:sz w:val="24"/>
          <w:szCs w:val="24"/>
        </w:rPr>
        <w:t>(ale unităţilor administrativ-teritoriale) de interes local;</w:t>
      </w:r>
    </w:p>
    <w:p w:rsidR="00113529" w:rsidRPr="00065532" w:rsidRDefault="00595B4B" w:rsidP="00920389">
      <w:pPr>
        <w:pStyle w:val="ListParagraph"/>
        <w:numPr>
          <w:ilvl w:val="0"/>
          <w:numId w:val="30"/>
        </w:numPr>
        <w:jc w:val="both"/>
        <w:rPr>
          <w:rFonts w:ascii="Tahoma" w:hAnsi="Tahoma" w:cs="Tahoma"/>
          <w:sz w:val="24"/>
          <w:szCs w:val="24"/>
          <w:lang w:val="ro-RO"/>
        </w:rPr>
      </w:pPr>
      <w:r w:rsidRPr="00065532">
        <w:rPr>
          <w:rFonts w:ascii="Tahoma" w:hAnsi="Tahoma" w:cs="Tahoma"/>
          <w:sz w:val="24"/>
          <w:szCs w:val="24"/>
          <w:lang w:val="ro-RO"/>
        </w:rPr>
        <w:t>terenurile agricole</w:t>
      </w:r>
      <w:r w:rsidR="00113529" w:rsidRPr="00065532">
        <w:rPr>
          <w:rFonts w:ascii="Tahoma" w:hAnsi="Tahoma" w:cs="Tahoma"/>
          <w:sz w:val="24"/>
          <w:szCs w:val="24"/>
          <w:lang w:val="ro-RO"/>
        </w:rPr>
        <w:t xml:space="preserve"> şi păşunile deţinute de către primărie;</w:t>
      </w:r>
    </w:p>
    <w:p w:rsidR="00113529" w:rsidRPr="00065532" w:rsidRDefault="00113529" w:rsidP="00920389">
      <w:pPr>
        <w:pStyle w:val="ListParagraph"/>
        <w:numPr>
          <w:ilvl w:val="0"/>
          <w:numId w:val="30"/>
        </w:numPr>
        <w:jc w:val="both"/>
        <w:rPr>
          <w:rFonts w:ascii="Tahoma" w:hAnsi="Tahoma" w:cs="Tahoma"/>
          <w:sz w:val="24"/>
          <w:szCs w:val="24"/>
          <w:lang w:val="ro-RO"/>
        </w:rPr>
      </w:pPr>
      <w:r w:rsidRPr="00065532">
        <w:rPr>
          <w:rFonts w:ascii="Tahoma" w:hAnsi="Tahoma" w:cs="Tahoma"/>
          <w:sz w:val="24"/>
          <w:szCs w:val="24"/>
          <w:lang w:val="ro-RO"/>
        </w:rPr>
        <w:t>alte terenuri cu</w:t>
      </w:r>
      <w:r w:rsidR="00A1612C" w:rsidRPr="00065532">
        <w:rPr>
          <w:rFonts w:ascii="Tahoma" w:hAnsi="Tahoma" w:cs="Tahoma"/>
          <w:sz w:val="24"/>
          <w:szCs w:val="24"/>
          <w:lang w:val="ro-RO"/>
        </w:rPr>
        <w:t>/fără</w:t>
      </w:r>
      <w:r w:rsidRPr="00065532">
        <w:rPr>
          <w:rFonts w:ascii="Tahoma" w:hAnsi="Tahoma" w:cs="Tahoma"/>
          <w:sz w:val="24"/>
          <w:szCs w:val="24"/>
          <w:lang w:val="ro-RO"/>
        </w:rPr>
        <w:t xml:space="preserve"> destinaţie, deţinute de către primărie.</w:t>
      </w:r>
    </w:p>
    <w:p w:rsidR="00113529" w:rsidRPr="00D6298A" w:rsidRDefault="008722A1" w:rsidP="00113529">
      <w:pPr>
        <w:ind w:left="360" w:hanging="360"/>
        <w:jc w:val="both"/>
        <w:rPr>
          <w:rFonts w:ascii="Tahoma" w:hAnsi="Tahoma" w:cs="Tahoma"/>
          <w:sz w:val="24"/>
          <w:szCs w:val="24"/>
        </w:rPr>
      </w:pPr>
      <w:r>
        <w:rPr>
          <w:rFonts w:ascii="Tahoma" w:hAnsi="Tahoma" w:cs="Tahoma"/>
          <w:sz w:val="24"/>
          <w:szCs w:val="24"/>
        </w:rPr>
        <w:t>d</w:t>
      </w:r>
      <w:r w:rsidR="00113529" w:rsidRPr="00D6298A">
        <w:rPr>
          <w:rFonts w:ascii="Tahoma" w:hAnsi="Tahoma" w:cs="Tahoma"/>
          <w:sz w:val="24"/>
          <w:szCs w:val="24"/>
        </w:rPr>
        <w:t xml:space="preserve">) Terenuri </w:t>
      </w:r>
      <w:r w:rsidR="009F3393">
        <w:rPr>
          <w:rFonts w:ascii="Tahoma" w:hAnsi="Tahoma" w:cs="Tahoma"/>
          <w:sz w:val="24"/>
          <w:szCs w:val="24"/>
        </w:rPr>
        <w:t>domeniu privat</w:t>
      </w:r>
      <w:r w:rsidR="009F3393" w:rsidRPr="00113529">
        <w:rPr>
          <w:rFonts w:ascii="Tahoma" w:hAnsi="Tahoma" w:cs="Tahoma"/>
          <w:sz w:val="24"/>
          <w:szCs w:val="24"/>
        </w:rPr>
        <w:t xml:space="preserve"> </w:t>
      </w:r>
      <w:r w:rsidR="00113529" w:rsidRPr="00D6298A">
        <w:rPr>
          <w:rFonts w:ascii="Tahoma" w:hAnsi="Tahoma" w:cs="Tahoma"/>
          <w:sz w:val="24"/>
          <w:szCs w:val="24"/>
        </w:rPr>
        <w:t>persoane fizice sau juridice.</w:t>
      </w:r>
    </w:p>
    <w:p w:rsidR="00113529" w:rsidRPr="009F3393" w:rsidRDefault="00113529" w:rsidP="00920389">
      <w:pPr>
        <w:pStyle w:val="ListParagraph"/>
        <w:numPr>
          <w:ilvl w:val="0"/>
          <w:numId w:val="31"/>
        </w:numPr>
        <w:jc w:val="both"/>
        <w:rPr>
          <w:rFonts w:ascii="Tahoma" w:hAnsi="Tahoma" w:cs="Tahoma"/>
          <w:sz w:val="24"/>
          <w:szCs w:val="24"/>
          <w:lang w:val="ro-RO"/>
        </w:rPr>
      </w:pPr>
      <w:r w:rsidRPr="009F3393">
        <w:rPr>
          <w:rFonts w:ascii="Tahoma" w:hAnsi="Tahoma" w:cs="Tahoma"/>
          <w:sz w:val="24"/>
          <w:szCs w:val="24"/>
          <w:lang w:val="ro-RO"/>
        </w:rPr>
        <w:t>Terenurile din intravilanul</w:t>
      </w:r>
      <w:r w:rsidR="009F3393" w:rsidRPr="009F3393">
        <w:rPr>
          <w:rFonts w:ascii="Tahoma" w:hAnsi="Tahoma" w:cs="Tahoma"/>
          <w:sz w:val="24"/>
          <w:szCs w:val="24"/>
          <w:lang w:val="ro-RO"/>
        </w:rPr>
        <w:t>/extravilanul</w:t>
      </w:r>
      <w:r w:rsidRPr="009F3393">
        <w:rPr>
          <w:rFonts w:ascii="Tahoma" w:hAnsi="Tahoma" w:cs="Tahoma"/>
          <w:sz w:val="24"/>
          <w:szCs w:val="24"/>
          <w:lang w:val="ro-RO"/>
        </w:rPr>
        <w:t xml:space="preserve"> localităţii şi aflate în proprietatea privată a localnicilor,</w:t>
      </w:r>
    </w:p>
    <w:p w:rsidR="00113529" w:rsidRPr="009F3393" w:rsidRDefault="00113529" w:rsidP="00920389">
      <w:pPr>
        <w:pStyle w:val="ListParagraph"/>
        <w:numPr>
          <w:ilvl w:val="0"/>
          <w:numId w:val="31"/>
        </w:numPr>
        <w:jc w:val="both"/>
        <w:rPr>
          <w:rFonts w:ascii="Tahoma" w:hAnsi="Tahoma" w:cs="Tahoma"/>
          <w:sz w:val="24"/>
          <w:szCs w:val="24"/>
          <w:lang w:val="ro-RO"/>
        </w:rPr>
      </w:pPr>
      <w:r w:rsidRPr="009F3393">
        <w:rPr>
          <w:rFonts w:ascii="Tahoma" w:hAnsi="Tahoma" w:cs="Tahoma"/>
          <w:sz w:val="24"/>
          <w:szCs w:val="24"/>
          <w:lang w:val="ro-RO"/>
        </w:rPr>
        <w:t>Terenurile aflate în intravilanul</w:t>
      </w:r>
      <w:r w:rsidR="009F3393" w:rsidRPr="009F3393">
        <w:rPr>
          <w:rFonts w:ascii="Tahoma" w:hAnsi="Tahoma" w:cs="Tahoma"/>
          <w:sz w:val="24"/>
          <w:szCs w:val="24"/>
          <w:lang w:val="ro-RO"/>
        </w:rPr>
        <w:t>/extravilanul</w:t>
      </w:r>
      <w:r w:rsidRPr="009F3393">
        <w:rPr>
          <w:rFonts w:ascii="Tahoma" w:hAnsi="Tahoma" w:cs="Tahoma"/>
          <w:sz w:val="24"/>
          <w:szCs w:val="24"/>
          <w:lang w:val="ro-RO"/>
        </w:rPr>
        <w:t xml:space="preserve"> localităților, în propr</w:t>
      </w:r>
      <w:r w:rsidR="009F3393">
        <w:rPr>
          <w:rFonts w:ascii="Tahoma" w:hAnsi="Tahoma" w:cs="Tahoma"/>
          <w:sz w:val="24"/>
          <w:szCs w:val="24"/>
          <w:lang w:val="ro-RO"/>
        </w:rPr>
        <w:t>ietatea privată</w:t>
      </w:r>
      <w:r w:rsidR="009F3393" w:rsidRPr="009F3393">
        <w:rPr>
          <w:rFonts w:ascii="Tahoma" w:hAnsi="Tahoma" w:cs="Tahoma"/>
          <w:sz w:val="24"/>
          <w:szCs w:val="24"/>
          <w:lang w:val="ro-RO"/>
        </w:rPr>
        <w:t xml:space="preserve"> a unor agenţi </w:t>
      </w:r>
      <w:r w:rsidRPr="009F3393">
        <w:rPr>
          <w:rFonts w:ascii="Tahoma" w:hAnsi="Tahoma" w:cs="Tahoma"/>
          <w:sz w:val="24"/>
          <w:szCs w:val="24"/>
          <w:lang w:val="ro-RO"/>
        </w:rPr>
        <w:t>economici,</w:t>
      </w:r>
    </w:p>
    <w:p w:rsidR="00113529" w:rsidRDefault="00113529" w:rsidP="00920389">
      <w:pPr>
        <w:pStyle w:val="ListParagraph"/>
        <w:numPr>
          <w:ilvl w:val="0"/>
          <w:numId w:val="31"/>
        </w:numPr>
        <w:jc w:val="both"/>
        <w:rPr>
          <w:rFonts w:ascii="Tahoma" w:hAnsi="Tahoma" w:cs="Tahoma"/>
          <w:sz w:val="24"/>
          <w:szCs w:val="24"/>
          <w:lang w:val="ro-RO"/>
        </w:rPr>
      </w:pPr>
      <w:r w:rsidRPr="009F3393">
        <w:rPr>
          <w:rFonts w:ascii="Tahoma" w:hAnsi="Tahoma" w:cs="Tahoma"/>
          <w:sz w:val="24"/>
          <w:szCs w:val="24"/>
          <w:lang w:val="ro-RO"/>
        </w:rPr>
        <w:t>Terenuri agricole şi păduri deţinute de</w:t>
      </w:r>
      <w:r w:rsidR="009F3393" w:rsidRPr="009F3393">
        <w:rPr>
          <w:rFonts w:ascii="Tahoma" w:hAnsi="Tahoma" w:cs="Tahoma"/>
          <w:sz w:val="24"/>
          <w:szCs w:val="24"/>
          <w:lang w:val="ro-RO"/>
        </w:rPr>
        <w:t xml:space="preserve"> către asociaţii de proprietari.</w:t>
      </w:r>
    </w:p>
    <w:p w:rsidR="000F46CE" w:rsidRPr="000F46CE" w:rsidRDefault="000F46CE" w:rsidP="000F46CE">
      <w:pPr>
        <w:ind w:firstLine="708"/>
        <w:jc w:val="both"/>
        <w:rPr>
          <w:rFonts w:ascii="Tahoma" w:hAnsi="Tahoma" w:cs="Tahoma"/>
          <w:sz w:val="24"/>
          <w:szCs w:val="24"/>
        </w:rPr>
      </w:pPr>
      <w:r w:rsidRPr="000F46CE">
        <w:rPr>
          <w:rFonts w:ascii="Tahoma" w:hAnsi="Tahoma" w:cs="Tahoma"/>
          <w:sz w:val="24"/>
          <w:szCs w:val="24"/>
        </w:rPr>
        <w:lastRenderedPageBreak/>
        <w:t>Elaborarea pe baza orto-foto-planului a unui suport topografic (confirmat de OJCPI) a permis identificarea (relativă) a aliniamentelor şi a limitelor de proprietate.</w:t>
      </w:r>
    </w:p>
    <w:p w:rsidR="001336AD" w:rsidRPr="00D6298A" w:rsidRDefault="001336AD" w:rsidP="001336AD">
      <w:pPr>
        <w:jc w:val="both"/>
        <w:rPr>
          <w:rFonts w:ascii="Tahoma" w:hAnsi="Tahoma" w:cs="Tahoma"/>
          <w:b/>
          <w:sz w:val="24"/>
          <w:szCs w:val="24"/>
        </w:rPr>
      </w:pPr>
      <w:r w:rsidRPr="00D6298A">
        <w:rPr>
          <w:rFonts w:ascii="Tahoma" w:hAnsi="Tahoma" w:cs="Tahoma"/>
          <w:b/>
          <w:sz w:val="24"/>
          <w:szCs w:val="24"/>
        </w:rPr>
        <w:t>2.</w:t>
      </w:r>
      <w:r w:rsidR="00EC7C07">
        <w:rPr>
          <w:rFonts w:ascii="Tahoma" w:hAnsi="Tahoma" w:cs="Tahoma"/>
          <w:b/>
          <w:sz w:val="24"/>
          <w:szCs w:val="24"/>
        </w:rPr>
        <w:t>7</w:t>
      </w:r>
      <w:r w:rsidRPr="00D6298A">
        <w:rPr>
          <w:rFonts w:ascii="Tahoma" w:hAnsi="Tahoma" w:cs="Tahoma"/>
          <w:b/>
          <w:sz w:val="24"/>
          <w:szCs w:val="24"/>
        </w:rPr>
        <w:t xml:space="preserve">.  Infrastructură tehnico </w:t>
      </w:r>
      <w:r w:rsidR="008948E1" w:rsidRPr="00D6298A">
        <w:rPr>
          <w:rFonts w:ascii="Tahoma" w:hAnsi="Tahoma" w:cs="Tahoma"/>
          <w:b/>
          <w:sz w:val="24"/>
          <w:szCs w:val="24"/>
        </w:rPr>
        <w:t>–</w:t>
      </w:r>
      <w:r w:rsidRPr="00D6298A">
        <w:rPr>
          <w:rFonts w:ascii="Tahoma" w:hAnsi="Tahoma" w:cs="Tahoma"/>
          <w:b/>
          <w:sz w:val="24"/>
          <w:szCs w:val="24"/>
        </w:rPr>
        <w:t xml:space="preserve"> edilitară</w:t>
      </w:r>
    </w:p>
    <w:p w:rsidR="00B91220" w:rsidRPr="00D6298A" w:rsidRDefault="00B91220" w:rsidP="00425FB5">
      <w:pPr>
        <w:jc w:val="both"/>
        <w:rPr>
          <w:rFonts w:ascii="Tahoma" w:hAnsi="Tahoma" w:cs="Tahoma"/>
          <w:sz w:val="24"/>
          <w:szCs w:val="24"/>
        </w:rPr>
      </w:pPr>
      <w:r w:rsidRPr="00D6298A">
        <w:rPr>
          <w:rFonts w:ascii="Tahoma" w:hAnsi="Tahoma" w:cs="Tahoma"/>
          <w:sz w:val="24"/>
          <w:szCs w:val="24"/>
        </w:rPr>
        <w:t xml:space="preserve">Aspecte nefavorabile: </w:t>
      </w:r>
    </w:p>
    <w:p w:rsidR="00B91220" w:rsidRPr="00D5564A" w:rsidRDefault="000F70CE" w:rsidP="00920389">
      <w:pPr>
        <w:pStyle w:val="ListParagraph"/>
        <w:numPr>
          <w:ilvl w:val="0"/>
          <w:numId w:val="16"/>
        </w:numPr>
        <w:jc w:val="both"/>
        <w:rPr>
          <w:rFonts w:ascii="Tahoma" w:hAnsi="Tahoma" w:cs="Tahoma"/>
          <w:sz w:val="24"/>
          <w:szCs w:val="24"/>
          <w:lang w:val="ro-RO"/>
        </w:rPr>
      </w:pPr>
      <w:r w:rsidRPr="00D5564A">
        <w:rPr>
          <w:rFonts w:ascii="Tahoma" w:hAnsi="Tahoma" w:cs="Tahoma"/>
          <w:sz w:val="24"/>
          <w:szCs w:val="24"/>
          <w:lang w:val="ro-RO"/>
        </w:rPr>
        <w:t xml:space="preserve">lipsă sistem centralizat de alimentare cu apă </w:t>
      </w:r>
      <w:r w:rsidR="007106FD">
        <w:rPr>
          <w:rFonts w:ascii="Tahoma" w:hAnsi="Tahoma" w:cs="Tahoma"/>
          <w:sz w:val="24"/>
          <w:szCs w:val="24"/>
          <w:lang w:val="ro-RO"/>
        </w:rPr>
        <w:t>pentru toți locuitorii</w:t>
      </w:r>
      <w:r w:rsidR="00D5564A" w:rsidRPr="00D5564A">
        <w:rPr>
          <w:rFonts w:ascii="Tahoma" w:hAnsi="Tahoma" w:cs="Tahoma"/>
          <w:sz w:val="24"/>
          <w:szCs w:val="24"/>
          <w:lang w:val="ro-RO"/>
        </w:rPr>
        <w:t>;</w:t>
      </w:r>
      <w:r w:rsidR="001637D6" w:rsidRPr="00D5564A">
        <w:rPr>
          <w:rFonts w:ascii="Tahoma" w:hAnsi="Tahoma" w:cs="Tahoma"/>
          <w:sz w:val="24"/>
          <w:szCs w:val="24"/>
          <w:lang w:val="ro-RO"/>
        </w:rPr>
        <w:t xml:space="preserve"> </w:t>
      </w:r>
    </w:p>
    <w:p w:rsidR="002F0BB1" w:rsidRPr="00142CA2" w:rsidRDefault="00151E3E" w:rsidP="00920389">
      <w:pPr>
        <w:pStyle w:val="ListParagraph"/>
        <w:numPr>
          <w:ilvl w:val="0"/>
          <w:numId w:val="15"/>
        </w:numPr>
        <w:jc w:val="both"/>
        <w:rPr>
          <w:rFonts w:ascii="Tahoma" w:hAnsi="Tahoma" w:cs="Tahoma"/>
          <w:sz w:val="24"/>
          <w:szCs w:val="24"/>
          <w:lang w:val="ro-RO"/>
        </w:rPr>
      </w:pPr>
      <w:r w:rsidRPr="00142CA2">
        <w:rPr>
          <w:rFonts w:ascii="Tahoma" w:hAnsi="Tahoma" w:cs="Tahoma"/>
          <w:sz w:val="24"/>
          <w:szCs w:val="24"/>
          <w:lang w:val="ro-RO"/>
        </w:rPr>
        <w:t xml:space="preserve">lipsă </w:t>
      </w:r>
      <w:r w:rsidR="00B91220" w:rsidRPr="00142CA2">
        <w:rPr>
          <w:rFonts w:ascii="Tahoma" w:hAnsi="Tahoma" w:cs="Tahoma"/>
          <w:sz w:val="24"/>
          <w:szCs w:val="24"/>
          <w:lang w:val="ro-RO"/>
        </w:rPr>
        <w:t>reţea de canalizare a apelor uzate menajere</w:t>
      </w:r>
      <w:r w:rsidRPr="00142CA2">
        <w:rPr>
          <w:rFonts w:ascii="Tahoma" w:hAnsi="Tahoma" w:cs="Tahoma"/>
          <w:sz w:val="24"/>
          <w:szCs w:val="24"/>
          <w:lang w:val="ro-RO"/>
        </w:rPr>
        <w:t xml:space="preserve"> pentru toate localitățile;</w:t>
      </w:r>
    </w:p>
    <w:p w:rsidR="00B91220" w:rsidRPr="00142CA2" w:rsidRDefault="00B91220" w:rsidP="00920389">
      <w:pPr>
        <w:pStyle w:val="ListParagraph"/>
        <w:numPr>
          <w:ilvl w:val="0"/>
          <w:numId w:val="15"/>
        </w:numPr>
        <w:jc w:val="both"/>
        <w:rPr>
          <w:rFonts w:ascii="Tahoma" w:hAnsi="Tahoma" w:cs="Tahoma"/>
          <w:sz w:val="24"/>
          <w:szCs w:val="24"/>
          <w:lang w:val="ro-RO"/>
        </w:rPr>
      </w:pPr>
      <w:r w:rsidRPr="00142CA2">
        <w:rPr>
          <w:rFonts w:ascii="Tahoma" w:hAnsi="Tahoma" w:cs="Tahoma"/>
          <w:sz w:val="24"/>
          <w:szCs w:val="24"/>
          <w:lang w:val="ro-RO"/>
        </w:rPr>
        <w:t xml:space="preserve">lipsa unei izolări termice corespunzătoare a anvelopei </w:t>
      </w:r>
      <w:r w:rsidR="00151E3E" w:rsidRPr="00142CA2">
        <w:rPr>
          <w:rFonts w:ascii="Tahoma" w:hAnsi="Tahoma" w:cs="Tahoma"/>
          <w:sz w:val="24"/>
          <w:szCs w:val="24"/>
          <w:lang w:val="ro-RO"/>
        </w:rPr>
        <w:t>construcțiilor</w:t>
      </w:r>
      <w:r w:rsidRPr="00142CA2">
        <w:rPr>
          <w:rFonts w:ascii="Tahoma" w:hAnsi="Tahoma" w:cs="Tahoma"/>
          <w:sz w:val="24"/>
          <w:szCs w:val="24"/>
          <w:lang w:val="ro-RO"/>
        </w:rPr>
        <w:t xml:space="preserve">; </w:t>
      </w:r>
    </w:p>
    <w:p w:rsidR="00B91220" w:rsidRPr="00142CA2" w:rsidRDefault="002F0BB1" w:rsidP="00920389">
      <w:pPr>
        <w:pStyle w:val="ListParagraph"/>
        <w:numPr>
          <w:ilvl w:val="0"/>
          <w:numId w:val="15"/>
        </w:numPr>
        <w:jc w:val="both"/>
        <w:rPr>
          <w:rFonts w:ascii="Tahoma" w:hAnsi="Tahoma" w:cs="Tahoma"/>
          <w:sz w:val="24"/>
          <w:szCs w:val="24"/>
          <w:lang w:val="ro-RO"/>
        </w:rPr>
      </w:pPr>
      <w:r w:rsidRPr="00142CA2">
        <w:rPr>
          <w:rFonts w:ascii="Tahoma" w:hAnsi="Tahoma" w:cs="Tahoma"/>
          <w:sz w:val="24"/>
          <w:szCs w:val="24"/>
          <w:lang w:val="ro-RO"/>
        </w:rPr>
        <w:t xml:space="preserve">lipsă sistem de alimentare </w:t>
      </w:r>
      <w:r w:rsidR="00B91220" w:rsidRPr="00142CA2">
        <w:rPr>
          <w:rFonts w:ascii="Tahoma" w:hAnsi="Tahoma" w:cs="Tahoma"/>
          <w:sz w:val="24"/>
          <w:szCs w:val="24"/>
          <w:lang w:val="ro-RO"/>
        </w:rPr>
        <w:t>cu căldură</w:t>
      </w:r>
      <w:r w:rsidRPr="00142CA2">
        <w:rPr>
          <w:rFonts w:ascii="Tahoma" w:hAnsi="Tahoma" w:cs="Tahoma"/>
          <w:sz w:val="24"/>
          <w:szCs w:val="24"/>
          <w:lang w:val="ro-RO"/>
        </w:rPr>
        <w:t xml:space="preserve"> - aceasta</w:t>
      </w:r>
      <w:r w:rsidR="00B91220" w:rsidRPr="00142CA2">
        <w:rPr>
          <w:rFonts w:ascii="Tahoma" w:hAnsi="Tahoma" w:cs="Tahoma"/>
          <w:sz w:val="24"/>
          <w:szCs w:val="24"/>
          <w:lang w:val="ro-RO"/>
        </w:rPr>
        <w:t xml:space="preserve"> se face cu sobe funcţionând cu combustibil solid (lemne şi cărbuni) sau cu deşeuri agricole; </w:t>
      </w:r>
    </w:p>
    <w:p w:rsidR="00B91220" w:rsidRPr="00142CA2" w:rsidRDefault="00B91220" w:rsidP="00920389">
      <w:pPr>
        <w:pStyle w:val="ListParagraph"/>
        <w:numPr>
          <w:ilvl w:val="0"/>
          <w:numId w:val="15"/>
        </w:numPr>
        <w:jc w:val="both"/>
        <w:rPr>
          <w:rFonts w:ascii="Tahoma" w:hAnsi="Tahoma" w:cs="Tahoma"/>
          <w:sz w:val="24"/>
          <w:szCs w:val="24"/>
          <w:lang w:val="ro-RO"/>
        </w:rPr>
      </w:pPr>
      <w:r w:rsidRPr="00142CA2">
        <w:rPr>
          <w:rFonts w:ascii="Tahoma" w:hAnsi="Tahoma" w:cs="Tahoma"/>
          <w:sz w:val="24"/>
          <w:szCs w:val="24"/>
          <w:lang w:val="ro-RO"/>
        </w:rPr>
        <w:t>starea tehnic</w:t>
      </w:r>
      <w:r w:rsidR="002F0BB1" w:rsidRPr="00142CA2">
        <w:rPr>
          <w:rFonts w:ascii="Tahoma" w:hAnsi="Tahoma" w:cs="Tahoma"/>
          <w:sz w:val="24"/>
          <w:szCs w:val="24"/>
          <w:lang w:val="ro-RO"/>
        </w:rPr>
        <w:t>ă</w:t>
      </w:r>
      <w:r w:rsidRPr="00142CA2">
        <w:rPr>
          <w:rFonts w:ascii="Tahoma" w:hAnsi="Tahoma" w:cs="Tahoma"/>
          <w:sz w:val="24"/>
          <w:szCs w:val="24"/>
          <w:lang w:val="ro-RO"/>
        </w:rPr>
        <w:t xml:space="preserve"> a reţelelor electrice de medie şi joasă ten</w:t>
      </w:r>
      <w:r w:rsidR="002F0BB1" w:rsidRPr="00142CA2">
        <w:rPr>
          <w:rFonts w:ascii="Tahoma" w:hAnsi="Tahoma" w:cs="Tahoma"/>
          <w:sz w:val="24"/>
          <w:szCs w:val="24"/>
          <w:lang w:val="ro-RO"/>
        </w:rPr>
        <w:t>siune nu este satisfăcatoare</w:t>
      </w:r>
      <w:r w:rsidR="004F01D4" w:rsidRPr="00142CA2">
        <w:rPr>
          <w:rFonts w:ascii="Tahoma" w:hAnsi="Tahoma" w:cs="Tahoma"/>
          <w:sz w:val="24"/>
          <w:szCs w:val="24"/>
          <w:lang w:val="ro-RO"/>
        </w:rPr>
        <w:t xml:space="preserve"> (stâlpi din lemn degradați, înclinați....)</w:t>
      </w:r>
      <w:r w:rsidR="002F0BB1" w:rsidRPr="00142CA2">
        <w:rPr>
          <w:rFonts w:ascii="Tahoma" w:hAnsi="Tahoma" w:cs="Tahoma"/>
          <w:sz w:val="24"/>
          <w:szCs w:val="24"/>
          <w:lang w:val="ro-RO"/>
        </w:rPr>
        <w:t xml:space="preserve">; </w:t>
      </w:r>
    </w:p>
    <w:p w:rsidR="00B91220" w:rsidRPr="00142CA2" w:rsidRDefault="00B91220" w:rsidP="00920389">
      <w:pPr>
        <w:pStyle w:val="ListParagraph"/>
        <w:numPr>
          <w:ilvl w:val="0"/>
          <w:numId w:val="15"/>
        </w:numPr>
        <w:jc w:val="both"/>
        <w:rPr>
          <w:rFonts w:ascii="Tahoma" w:hAnsi="Tahoma" w:cs="Tahoma"/>
          <w:sz w:val="24"/>
          <w:szCs w:val="24"/>
          <w:lang w:val="ro-RO"/>
        </w:rPr>
      </w:pPr>
      <w:r w:rsidRPr="00142CA2">
        <w:rPr>
          <w:rFonts w:ascii="Tahoma" w:hAnsi="Tahoma" w:cs="Tahoma"/>
          <w:sz w:val="24"/>
          <w:szCs w:val="24"/>
          <w:lang w:val="ro-RO"/>
        </w:rPr>
        <w:t>re</w:t>
      </w:r>
      <w:r w:rsidR="002F0BB1" w:rsidRPr="00142CA2">
        <w:rPr>
          <w:rFonts w:ascii="Tahoma" w:hAnsi="Tahoma" w:cs="Tahoma"/>
          <w:sz w:val="24"/>
          <w:szCs w:val="24"/>
          <w:lang w:val="ro-RO"/>
        </w:rPr>
        <w:t>ț</w:t>
      </w:r>
      <w:r w:rsidRPr="00142CA2">
        <w:rPr>
          <w:rFonts w:ascii="Tahoma" w:hAnsi="Tahoma" w:cs="Tahoma"/>
          <w:sz w:val="24"/>
          <w:szCs w:val="24"/>
          <w:lang w:val="ro-RO"/>
        </w:rPr>
        <w:t>elele de joas</w:t>
      </w:r>
      <w:r w:rsidR="002F0BB1" w:rsidRPr="00142CA2">
        <w:rPr>
          <w:rFonts w:ascii="Tahoma" w:hAnsi="Tahoma" w:cs="Tahoma"/>
          <w:sz w:val="24"/>
          <w:szCs w:val="24"/>
          <w:lang w:val="ro-RO"/>
        </w:rPr>
        <w:t>ă</w:t>
      </w:r>
      <w:r w:rsidRPr="00142CA2">
        <w:rPr>
          <w:rFonts w:ascii="Tahoma" w:hAnsi="Tahoma" w:cs="Tahoma"/>
          <w:sz w:val="24"/>
          <w:szCs w:val="24"/>
          <w:lang w:val="ro-RO"/>
        </w:rPr>
        <w:t xml:space="preserve"> tensiune existente, utilizate pentru iluminatul public nu asigur</w:t>
      </w:r>
      <w:r w:rsidR="002F0BB1" w:rsidRPr="00142CA2">
        <w:rPr>
          <w:rFonts w:ascii="Tahoma" w:hAnsi="Tahoma" w:cs="Tahoma"/>
          <w:sz w:val="24"/>
          <w:szCs w:val="24"/>
          <w:lang w:val="ro-RO"/>
        </w:rPr>
        <w:t>ă</w:t>
      </w:r>
      <w:r w:rsidRPr="00142CA2">
        <w:rPr>
          <w:rFonts w:ascii="Tahoma" w:hAnsi="Tahoma" w:cs="Tahoma"/>
          <w:sz w:val="24"/>
          <w:szCs w:val="24"/>
          <w:lang w:val="ro-RO"/>
        </w:rPr>
        <w:t xml:space="preserve"> nivelurile de iluminare prev</w:t>
      </w:r>
      <w:r w:rsidR="002F0BB1" w:rsidRPr="00142CA2">
        <w:rPr>
          <w:rFonts w:ascii="Tahoma" w:hAnsi="Tahoma" w:cs="Tahoma"/>
          <w:sz w:val="24"/>
          <w:szCs w:val="24"/>
          <w:lang w:val="ro-RO"/>
        </w:rPr>
        <w:t>ă</w:t>
      </w:r>
      <w:r w:rsidRPr="00142CA2">
        <w:rPr>
          <w:rFonts w:ascii="Tahoma" w:hAnsi="Tahoma" w:cs="Tahoma"/>
          <w:sz w:val="24"/>
          <w:szCs w:val="24"/>
          <w:lang w:val="ro-RO"/>
        </w:rPr>
        <w:t xml:space="preserve">zute </w:t>
      </w:r>
      <w:r w:rsidR="002F0BB1" w:rsidRPr="00142CA2">
        <w:rPr>
          <w:rFonts w:ascii="Tahoma" w:hAnsi="Tahoma" w:cs="Tahoma"/>
          <w:sz w:val="24"/>
          <w:szCs w:val="24"/>
          <w:lang w:val="ro-RO"/>
        </w:rPr>
        <w:t>î</w:t>
      </w:r>
      <w:r w:rsidRPr="00142CA2">
        <w:rPr>
          <w:rFonts w:ascii="Tahoma" w:hAnsi="Tahoma" w:cs="Tahoma"/>
          <w:sz w:val="24"/>
          <w:szCs w:val="24"/>
          <w:lang w:val="ro-RO"/>
        </w:rPr>
        <w:t xml:space="preserve">n normative; </w:t>
      </w:r>
    </w:p>
    <w:p w:rsidR="002F0BB1" w:rsidRPr="00D6298A" w:rsidRDefault="00B91220" w:rsidP="00920389">
      <w:pPr>
        <w:pStyle w:val="ListParagraph"/>
        <w:numPr>
          <w:ilvl w:val="0"/>
          <w:numId w:val="15"/>
        </w:numPr>
        <w:jc w:val="both"/>
        <w:rPr>
          <w:rFonts w:ascii="Tahoma" w:hAnsi="Tahoma" w:cs="Tahoma"/>
          <w:sz w:val="24"/>
          <w:szCs w:val="24"/>
          <w:lang w:val="ro-RO"/>
        </w:rPr>
      </w:pPr>
      <w:r w:rsidRPr="00D6298A">
        <w:rPr>
          <w:rFonts w:ascii="Tahoma" w:hAnsi="Tahoma" w:cs="Tahoma"/>
          <w:sz w:val="24"/>
          <w:szCs w:val="24"/>
          <w:lang w:val="ro-RO"/>
        </w:rPr>
        <w:t>numar mic de abona</w:t>
      </w:r>
      <w:r w:rsidR="002F0BB1" w:rsidRPr="00D6298A">
        <w:rPr>
          <w:rFonts w:ascii="Tahoma" w:hAnsi="Tahoma" w:cs="Tahoma"/>
          <w:sz w:val="24"/>
          <w:szCs w:val="24"/>
          <w:lang w:val="ro-RO"/>
        </w:rPr>
        <w:t>ț</w:t>
      </w:r>
      <w:r w:rsidRPr="00D6298A">
        <w:rPr>
          <w:rFonts w:ascii="Tahoma" w:hAnsi="Tahoma" w:cs="Tahoma"/>
          <w:sz w:val="24"/>
          <w:szCs w:val="24"/>
          <w:lang w:val="ro-RO"/>
        </w:rPr>
        <w:t>i telefonici;</w:t>
      </w:r>
    </w:p>
    <w:p w:rsidR="008E34CE" w:rsidRDefault="00776151" w:rsidP="00920389">
      <w:pPr>
        <w:pStyle w:val="ListParagraph"/>
        <w:numPr>
          <w:ilvl w:val="0"/>
          <w:numId w:val="15"/>
        </w:numPr>
        <w:jc w:val="both"/>
        <w:rPr>
          <w:rFonts w:ascii="Tahoma" w:hAnsi="Tahoma" w:cs="Tahoma"/>
          <w:sz w:val="24"/>
          <w:szCs w:val="24"/>
          <w:lang w:val="ro-RO"/>
        </w:rPr>
      </w:pPr>
      <w:r w:rsidRPr="00D6298A">
        <w:rPr>
          <w:rFonts w:ascii="Tahoma" w:hAnsi="Tahoma" w:cs="Tahoma"/>
          <w:sz w:val="24"/>
          <w:szCs w:val="24"/>
          <w:lang w:val="ro-RO"/>
        </w:rPr>
        <w:t>lipsa acoperirii</w:t>
      </w:r>
      <w:r w:rsidR="00D5564A">
        <w:rPr>
          <w:rFonts w:ascii="Tahoma" w:hAnsi="Tahoma" w:cs="Tahoma"/>
          <w:sz w:val="24"/>
          <w:szCs w:val="24"/>
          <w:lang w:val="ro-RO"/>
        </w:rPr>
        <w:t xml:space="preserve"> a întregii suprafețe</w:t>
      </w:r>
      <w:r w:rsidRPr="00D6298A">
        <w:rPr>
          <w:rFonts w:ascii="Tahoma" w:hAnsi="Tahoma" w:cs="Tahoma"/>
          <w:sz w:val="24"/>
          <w:szCs w:val="24"/>
          <w:lang w:val="ro-RO"/>
        </w:rPr>
        <w:t xml:space="preserve"> cu intranet, telefonie mobilă;</w:t>
      </w:r>
    </w:p>
    <w:p w:rsidR="008936D1" w:rsidRPr="00D6298A" w:rsidRDefault="008936D1" w:rsidP="00920389">
      <w:pPr>
        <w:pStyle w:val="ListParagraph"/>
        <w:numPr>
          <w:ilvl w:val="0"/>
          <w:numId w:val="15"/>
        </w:numPr>
        <w:jc w:val="both"/>
        <w:rPr>
          <w:rFonts w:ascii="Tahoma" w:hAnsi="Tahoma" w:cs="Tahoma"/>
          <w:sz w:val="24"/>
          <w:szCs w:val="24"/>
          <w:lang w:val="ro-RO"/>
        </w:rPr>
      </w:pPr>
      <w:r>
        <w:rPr>
          <w:rFonts w:ascii="Tahoma" w:hAnsi="Tahoma" w:cs="Tahoma"/>
          <w:sz w:val="24"/>
          <w:szCs w:val="24"/>
          <w:lang w:val="ro-RO"/>
        </w:rPr>
        <w:t>fibră optică aeriană agățată pe stâlpi improvizați</w:t>
      </w:r>
      <w:r w:rsidR="00D5564A">
        <w:rPr>
          <w:rFonts w:ascii="Tahoma" w:hAnsi="Tahoma" w:cs="Tahoma"/>
          <w:sz w:val="24"/>
          <w:szCs w:val="24"/>
          <w:lang w:val="ro-RO"/>
        </w:rPr>
        <w:t xml:space="preserve"> (tulpini de arbuști....)</w:t>
      </w:r>
      <w:r>
        <w:rPr>
          <w:rFonts w:ascii="Tahoma" w:hAnsi="Tahoma" w:cs="Tahoma"/>
          <w:sz w:val="24"/>
          <w:szCs w:val="24"/>
          <w:lang w:val="ro-RO"/>
        </w:rPr>
        <w:t>;</w:t>
      </w:r>
    </w:p>
    <w:p w:rsidR="00B91220" w:rsidRPr="00D6298A" w:rsidRDefault="008E34CE" w:rsidP="00920389">
      <w:pPr>
        <w:pStyle w:val="ListParagraph"/>
        <w:numPr>
          <w:ilvl w:val="0"/>
          <w:numId w:val="15"/>
        </w:numPr>
        <w:jc w:val="both"/>
        <w:rPr>
          <w:rFonts w:ascii="Tahoma" w:hAnsi="Tahoma" w:cs="Tahoma"/>
          <w:sz w:val="24"/>
          <w:szCs w:val="24"/>
          <w:lang w:val="ro-RO"/>
        </w:rPr>
      </w:pPr>
      <w:r w:rsidRPr="00D6298A">
        <w:rPr>
          <w:rFonts w:ascii="Tahoma" w:hAnsi="Tahoma" w:cs="Tahoma"/>
          <w:sz w:val="24"/>
          <w:szCs w:val="24"/>
          <w:lang w:val="ro-RO"/>
        </w:rPr>
        <w:t>lipsa utilizării resurselor regenerabile;</w:t>
      </w:r>
      <w:r w:rsidR="00B91220" w:rsidRPr="00D6298A">
        <w:rPr>
          <w:rFonts w:ascii="Tahoma" w:hAnsi="Tahoma" w:cs="Tahoma"/>
          <w:sz w:val="24"/>
          <w:szCs w:val="24"/>
          <w:lang w:val="ro-RO"/>
        </w:rPr>
        <w:t xml:space="preserve"> </w:t>
      </w:r>
    </w:p>
    <w:p w:rsidR="00B91220" w:rsidRPr="00D6298A" w:rsidRDefault="00B91220" w:rsidP="00920389">
      <w:pPr>
        <w:pStyle w:val="ListParagraph"/>
        <w:numPr>
          <w:ilvl w:val="0"/>
          <w:numId w:val="15"/>
        </w:numPr>
        <w:jc w:val="both"/>
        <w:rPr>
          <w:rFonts w:ascii="Tahoma" w:hAnsi="Tahoma" w:cs="Tahoma"/>
          <w:sz w:val="24"/>
          <w:szCs w:val="24"/>
          <w:lang w:val="ro-RO"/>
        </w:rPr>
      </w:pPr>
      <w:r w:rsidRPr="00D6298A">
        <w:rPr>
          <w:rFonts w:ascii="Tahoma" w:hAnsi="Tahoma" w:cs="Tahoma"/>
          <w:sz w:val="24"/>
          <w:szCs w:val="24"/>
          <w:lang w:val="ro-RO"/>
        </w:rPr>
        <w:t>colectarea neselectivă a deşeurilor;</w:t>
      </w:r>
    </w:p>
    <w:p w:rsidR="00B91220" w:rsidRPr="00D6298A" w:rsidRDefault="00B91220" w:rsidP="00920389">
      <w:pPr>
        <w:pStyle w:val="ListParagraph"/>
        <w:numPr>
          <w:ilvl w:val="0"/>
          <w:numId w:val="15"/>
        </w:numPr>
        <w:jc w:val="both"/>
        <w:rPr>
          <w:rFonts w:ascii="Tahoma" w:hAnsi="Tahoma" w:cs="Tahoma"/>
          <w:sz w:val="24"/>
          <w:szCs w:val="24"/>
          <w:lang w:val="ro-RO"/>
        </w:rPr>
      </w:pPr>
      <w:r w:rsidRPr="00D6298A">
        <w:rPr>
          <w:rFonts w:ascii="Tahoma" w:hAnsi="Tahoma" w:cs="Tahoma"/>
          <w:sz w:val="24"/>
          <w:szCs w:val="24"/>
          <w:lang w:val="ro-RO"/>
        </w:rPr>
        <w:t xml:space="preserve">lipsa oricăror instalaţii de tratare a deşeurilor (staţii de sortare, staţii de compostare); </w:t>
      </w:r>
    </w:p>
    <w:p w:rsidR="00B91220" w:rsidRPr="00D6298A" w:rsidRDefault="00B91220" w:rsidP="00920389">
      <w:pPr>
        <w:pStyle w:val="ListParagraph"/>
        <w:numPr>
          <w:ilvl w:val="0"/>
          <w:numId w:val="15"/>
        </w:numPr>
        <w:jc w:val="both"/>
        <w:rPr>
          <w:rFonts w:ascii="Tahoma" w:hAnsi="Tahoma" w:cs="Tahoma"/>
          <w:b/>
          <w:sz w:val="24"/>
          <w:szCs w:val="24"/>
          <w:lang w:val="ro-RO"/>
        </w:rPr>
      </w:pPr>
      <w:r w:rsidRPr="00D6298A">
        <w:rPr>
          <w:rFonts w:ascii="Tahoma" w:hAnsi="Tahoma" w:cs="Tahoma"/>
          <w:sz w:val="24"/>
          <w:szCs w:val="24"/>
          <w:lang w:val="ro-RO"/>
        </w:rPr>
        <w:t>depozite neautorizate de deşeuri.</w:t>
      </w:r>
    </w:p>
    <w:p w:rsidR="008948E1" w:rsidRPr="00D6298A" w:rsidRDefault="008948E1" w:rsidP="008948E1">
      <w:pPr>
        <w:jc w:val="both"/>
        <w:rPr>
          <w:rFonts w:ascii="Tahoma" w:hAnsi="Tahoma" w:cs="Tahoma"/>
          <w:b/>
          <w:sz w:val="24"/>
          <w:szCs w:val="24"/>
        </w:rPr>
      </w:pPr>
      <w:r w:rsidRPr="00D6298A">
        <w:rPr>
          <w:rFonts w:ascii="Tahoma" w:hAnsi="Tahoma" w:cs="Tahoma"/>
          <w:b/>
          <w:sz w:val="24"/>
          <w:szCs w:val="24"/>
        </w:rPr>
        <w:t>2.</w:t>
      </w:r>
      <w:r w:rsidR="000352F5">
        <w:rPr>
          <w:rFonts w:ascii="Tahoma" w:hAnsi="Tahoma" w:cs="Tahoma"/>
          <w:b/>
          <w:sz w:val="24"/>
          <w:szCs w:val="24"/>
        </w:rPr>
        <w:t>8</w:t>
      </w:r>
      <w:r w:rsidRPr="00D6298A">
        <w:rPr>
          <w:rFonts w:ascii="Tahoma" w:hAnsi="Tahoma" w:cs="Tahoma"/>
          <w:b/>
          <w:sz w:val="24"/>
          <w:szCs w:val="24"/>
        </w:rPr>
        <w:t>.  Analiza factorilor interesați</w:t>
      </w:r>
    </w:p>
    <w:p w:rsidR="000B01FB" w:rsidRDefault="000B01FB" w:rsidP="00620DDD">
      <w:pPr>
        <w:ind w:firstLine="708"/>
        <w:jc w:val="both"/>
        <w:rPr>
          <w:rFonts w:ascii="Tahoma" w:hAnsi="Tahoma" w:cs="Tahoma"/>
          <w:sz w:val="24"/>
          <w:szCs w:val="24"/>
        </w:rPr>
      </w:pPr>
      <w:r w:rsidRPr="00D6298A">
        <w:rPr>
          <w:rFonts w:ascii="Tahoma" w:hAnsi="Tahoma" w:cs="Tahoma"/>
          <w:sz w:val="24"/>
          <w:szCs w:val="24"/>
        </w:rPr>
        <w:t xml:space="preserve">În conformitate cu propunerile locuitorilor comunei </w:t>
      </w:r>
      <w:r w:rsidR="003152A3">
        <w:rPr>
          <w:rFonts w:ascii="Tahoma" w:hAnsi="Tahoma" w:cs="Tahoma"/>
          <w:sz w:val="24"/>
          <w:szCs w:val="24"/>
        </w:rPr>
        <w:t>Podeni</w:t>
      </w:r>
      <w:r w:rsidRPr="00D6298A">
        <w:rPr>
          <w:rFonts w:ascii="Tahoma" w:hAnsi="Tahoma" w:cs="Tahoma"/>
          <w:sz w:val="24"/>
          <w:szCs w:val="24"/>
        </w:rPr>
        <w:t xml:space="preserve"> şi a politicii promovate de către administraţia locală, sintetizate în cadrul Strategiei de dezvoltare socio-economică, principalele cerinţe ale populaţiei</w:t>
      </w:r>
      <w:r w:rsidR="00620DDD">
        <w:rPr>
          <w:rFonts w:ascii="Tahoma" w:hAnsi="Tahoma" w:cs="Tahoma"/>
          <w:sz w:val="24"/>
          <w:szCs w:val="24"/>
        </w:rPr>
        <w:t xml:space="preserve"> rezultă din următoarele:</w:t>
      </w:r>
      <w:r w:rsidRPr="00D6298A">
        <w:rPr>
          <w:rFonts w:ascii="Tahoma" w:hAnsi="Tahoma" w:cs="Tahoma"/>
          <w:sz w:val="24"/>
          <w:szCs w:val="24"/>
        </w:rPr>
        <w:t xml:space="preserve"> </w:t>
      </w:r>
    </w:p>
    <w:p w:rsidR="00620DDD" w:rsidRDefault="00AC25AE" w:rsidP="00620DDD">
      <w:pPr>
        <w:ind w:firstLine="708"/>
        <w:jc w:val="both"/>
        <w:rPr>
          <w:rFonts w:ascii="Tahoma" w:hAnsi="Tahoma" w:cs="Tahoma"/>
          <w:sz w:val="24"/>
          <w:szCs w:val="24"/>
        </w:rPr>
      </w:pPr>
      <w:r w:rsidRPr="00AC25AE">
        <w:rPr>
          <w:rFonts w:ascii="Tahoma" w:hAnsi="Tahoma" w:cs="Tahoma"/>
          <w:sz w:val="24"/>
          <w:szCs w:val="24"/>
        </w:rPr>
        <w:t>Referitor la problemele cu care se confruntă comunitate</w:t>
      </w:r>
      <w:r>
        <w:rPr>
          <w:rFonts w:ascii="Tahoma" w:hAnsi="Tahoma" w:cs="Tahoma"/>
          <w:sz w:val="24"/>
          <w:szCs w:val="24"/>
        </w:rPr>
        <w:t xml:space="preserve">a, localnicii au punctat asupra </w:t>
      </w:r>
      <w:r w:rsidRPr="00AC25AE">
        <w:rPr>
          <w:rFonts w:ascii="Tahoma" w:hAnsi="Tahoma" w:cs="Tahoma"/>
          <w:sz w:val="24"/>
          <w:szCs w:val="24"/>
        </w:rPr>
        <w:t xml:space="preserve">următoarelor aspecte: </w:t>
      </w:r>
    </w:p>
    <w:p w:rsidR="006F1FAA" w:rsidRPr="006F1FAA" w:rsidRDefault="00AC25AE" w:rsidP="00920389">
      <w:pPr>
        <w:pStyle w:val="ListParagraph"/>
        <w:numPr>
          <w:ilvl w:val="0"/>
          <w:numId w:val="36"/>
        </w:numPr>
        <w:tabs>
          <w:tab w:val="left" w:pos="426"/>
        </w:tabs>
        <w:ind w:left="709" w:hanging="283"/>
        <w:jc w:val="both"/>
        <w:rPr>
          <w:rFonts w:ascii="Tahoma" w:hAnsi="Tahoma" w:cs="Tahoma"/>
          <w:sz w:val="24"/>
          <w:szCs w:val="24"/>
          <w:lang w:val="ro-RO"/>
        </w:rPr>
      </w:pPr>
      <w:r w:rsidRPr="006F1FAA">
        <w:rPr>
          <w:rFonts w:ascii="Tahoma" w:hAnsi="Tahoma" w:cs="Tahoma"/>
          <w:sz w:val="24"/>
          <w:szCs w:val="24"/>
          <w:lang w:val="ro-RO"/>
        </w:rPr>
        <w:t xml:space="preserve">lipsa locurilor de muncă, </w:t>
      </w:r>
    </w:p>
    <w:p w:rsidR="00620DDD" w:rsidRPr="006F1FAA" w:rsidRDefault="00AC25AE" w:rsidP="00920389">
      <w:pPr>
        <w:pStyle w:val="ListParagraph"/>
        <w:numPr>
          <w:ilvl w:val="0"/>
          <w:numId w:val="36"/>
        </w:numPr>
        <w:tabs>
          <w:tab w:val="left" w:pos="426"/>
        </w:tabs>
        <w:ind w:left="709" w:hanging="283"/>
        <w:jc w:val="both"/>
        <w:rPr>
          <w:rFonts w:ascii="Tahoma" w:hAnsi="Tahoma" w:cs="Tahoma"/>
          <w:sz w:val="24"/>
          <w:szCs w:val="24"/>
          <w:lang w:val="ro-RO"/>
        </w:rPr>
      </w:pPr>
      <w:r w:rsidRPr="006F1FAA">
        <w:rPr>
          <w:rFonts w:ascii="Tahoma" w:hAnsi="Tahoma" w:cs="Tahoma"/>
          <w:sz w:val="24"/>
          <w:szCs w:val="24"/>
          <w:lang w:val="ro-RO"/>
        </w:rPr>
        <w:t xml:space="preserve">lipsa utilităților – rețea de apă potabilă, canalizare, </w:t>
      </w:r>
    </w:p>
    <w:p w:rsidR="00620DDD" w:rsidRPr="006F1FAA" w:rsidRDefault="00AC25AE" w:rsidP="00920389">
      <w:pPr>
        <w:pStyle w:val="ListParagraph"/>
        <w:numPr>
          <w:ilvl w:val="0"/>
          <w:numId w:val="36"/>
        </w:numPr>
        <w:tabs>
          <w:tab w:val="left" w:pos="426"/>
        </w:tabs>
        <w:ind w:left="709" w:hanging="283"/>
        <w:jc w:val="both"/>
        <w:rPr>
          <w:rFonts w:ascii="Tahoma" w:hAnsi="Tahoma" w:cs="Tahoma"/>
          <w:sz w:val="24"/>
          <w:szCs w:val="24"/>
          <w:lang w:val="ro-RO"/>
        </w:rPr>
      </w:pPr>
      <w:r w:rsidRPr="006F1FAA">
        <w:rPr>
          <w:rFonts w:ascii="Tahoma" w:hAnsi="Tahoma" w:cs="Tahoma"/>
          <w:sz w:val="24"/>
          <w:szCs w:val="24"/>
          <w:lang w:val="ro-RO"/>
        </w:rPr>
        <w:t xml:space="preserve">infrastructură deficitară, </w:t>
      </w:r>
    </w:p>
    <w:p w:rsidR="006F1FAA" w:rsidRPr="006F1FAA" w:rsidRDefault="00AC25AE" w:rsidP="00620DDD">
      <w:pPr>
        <w:jc w:val="both"/>
        <w:rPr>
          <w:rFonts w:ascii="Tahoma" w:hAnsi="Tahoma" w:cs="Tahoma"/>
          <w:sz w:val="24"/>
          <w:szCs w:val="24"/>
        </w:rPr>
      </w:pPr>
      <w:r w:rsidRPr="006F1FAA">
        <w:rPr>
          <w:rFonts w:ascii="Tahoma" w:hAnsi="Tahoma" w:cs="Tahoma"/>
          <w:sz w:val="24"/>
          <w:szCs w:val="24"/>
        </w:rPr>
        <w:t xml:space="preserve">aceste probleme însumând 83% din totalul răspunsurilor primite. </w:t>
      </w:r>
    </w:p>
    <w:p w:rsidR="006F1FAA" w:rsidRDefault="00AC25AE" w:rsidP="00620DDD">
      <w:pPr>
        <w:jc w:val="both"/>
        <w:rPr>
          <w:rFonts w:ascii="Tahoma" w:hAnsi="Tahoma" w:cs="Tahoma"/>
          <w:sz w:val="24"/>
          <w:szCs w:val="24"/>
        </w:rPr>
      </w:pPr>
      <w:r w:rsidRPr="00620DDD">
        <w:rPr>
          <w:rFonts w:ascii="Tahoma" w:hAnsi="Tahoma" w:cs="Tahoma"/>
          <w:sz w:val="24"/>
          <w:szCs w:val="24"/>
        </w:rPr>
        <w:t xml:space="preserve">Pe lângă acestea, respondenții au mai menționat exploatarea nesustenabilă a resurselor pădurii. </w:t>
      </w:r>
    </w:p>
    <w:p w:rsidR="006F1FAA" w:rsidRPr="006F1FAA" w:rsidRDefault="00AC25AE" w:rsidP="006F1FAA">
      <w:pPr>
        <w:jc w:val="both"/>
        <w:rPr>
          <w:rFonts w:ascii="Tahoma" w:hAnsi="Tahoma" w:cs="Tahoma"/>
          <w:sz w:val="24"/>
          <w:szCs w:val="24"/>
        </w:rPr>
      </w:pPr>
      <w:r w:rsidRPr="006F1FAA">
        <w:rPr>
          <w:rFonts w:ascii="Tahoma" w:hAnsi="Tahoma" w:cs="Tahoma"/>
          <w:sz w:val="24"/>
          <w:szCs w:val="24"/>
        </w:rPr>
        <w:t xml:space="preserve">Analiza calitativă a scos la iveală și alte probleme cu care se confruntă comunitatea: </w:t>
      </w:r>
    </w:p>
    <w:p w:rsidR="006F1FAA" w:rsidRPr="006F1FAA" w:rsidRDefault="00AC25AE" w:rsidP="00920389">
      <w:pPr>
        <w:pStyle w:val="ListParagraph"/>
        <w:numPr>
          <w:ilvl w:val="0"/>
          <w:numId w:val="37"/>
        </w:numPr>
        <w:jc w:val="both"/>
        <w:rPr>
          <w:rFonts w:ascii="Tahoma" w:hAnsi="Tahoma" w:cs="Tahoma"/>
          <w:sz w:val="24"/>
          <w:szCs w:val="24"/>
          <w:lang w:val="ro-RO"/>
        </w:rPr>
      </w:pPr>
      <w:r w:rsidRPr="006F1FAA">
        <w:rPr>
          <w:rFonts w:ascii="Tahoma" w:hAnsi="Tahoma" w:cs="Tahoma"/>
          <w:sz w:val="24"/>
          <w:szCs w:val="24"/>
          <w:lang w:val="ro-RO"/>
        </w:rPr>
        <w:t xml:space="preserve">migrația tinerilor, </w:t>
      </w:r>
    </w:p>
    <w:p w:rsidR="006F1FAA" w:rsidRPr="006F1FAA" w:rsidRDefault="00AC25AE" w:rsidP="00920389">
      <w:pPr>
        <w:pStyle w:val="ListParagraph"/>
        <w:numPr>
          <w:ilvl w:val="0"/>
          <w:numId w:val="37"/>
        </w:numPr>
        <w:jc w:val="both"/>
        <w:rPr>
          <w:rFonts w:ascii="Tahoma" w:hAnsi="Tahoma" w:cs="Tahoma"/>
          <w:sz w:val="24"/>
          <w:szCs w:val="24"/>
          <w:lang w:val="ro-RO"/>
        </w:rPr>
      </w:pPr>
      <w:r w:rsidRPr="006F1FAA">
        <w:rPr>
          <w:rFonts w:ascii="Tahoma" w:hAnsi="Tahoma" w:cs="Tahoma"/>
          <w:sz w:val="24"/>
          <w:szCs w:val="24"/>
          <w:lang w:val="ro-RO"/>
        </w:rPr>
        <w:lastRenderedPageBreak/>
        <w:t xml:space="preserve">existența relațiilor conflictuale între localnici precum și </w:t>
      </w:r>
    </w:p>
    <w:p w:rsidR="006F1FAA" w:rsidRPr="006F1FAA" w:rsidRDefault="00AC25AE" w:rsidP="00920389">
      <w:pPr>
        <w:pStyle w:val="ListParagraph"/>
        <w:numPr>
          <w:ilvl w:val="0"/>
          <w:numId w:val="37"/>
        </w:numPr>
        <w:jc w:val="both"/>
        <w:rPr>
          <w:rFonts w:ascii="Tahoma" w:hAnsi="Tahoma" w:cs="Tahoma"/>
          <w:sz w:val="24"/>
          <w:szCs w:val="24"/>
          <w:lang w:val="ro-RO"/>
        </w:rPr>
      </w:pPr>
      <w:r w:rsidRPr="006F1FAA">
        <w:rPr>
          <w:rFonts w:ascii="Tahoma" w:hAnsi="Tahoma" w:cs="Tahoma"/>
          <w:sz w:val="24"/>
          <w:szCs w:val="24"/>
          <w:lang w:val="ro-RO"/>
        </w:rPr>
        <w:t xml:space="preserve">imposibilitatea practicării agriculturii – localnicii practică un tip de agricultură la limita subzistenței, fapt pentru care ar trebui să se orienteze spre alte surse de venit. </w:t>
      </w:r>
    </w:p>
    <w:p w:rsidR="00AC25AE" w:rsidRPr="00620DDD" w:rsidRDefault="00AC25AE" w:rsidP="004C7A07">
      <w:pPr>
        <w:ind w:firstLine="708"/>
        <w:jc w:val="both"/>
        <w:rPr>
          <w:rFonts w:ascii="Tahoma" w:hAnsi="Tahoma" w:cs="Tahoma"/>
          <w:sz w:val="24"/>
          <w:szCs w:val="24"/>
        </w:rPr>
      </w:pPr>
      <w:r w:rsidRPr="00620DDD">
        <w:rPr>
          <w:rFonts w:ascii="Tahoma" w:hAnsi="Tahoma" w:cs="Tahoma"/>
          <w:sz w:val="24"/>
          <w:szCs w:val="24"/>
        </w:rPr>
        <w:t>Ca metode de ajustare a acestor probleme, dar și posibile alternative de dezvoltare vizează îmbunătățirea activității turistice – respondenții au sugerat că autoritățile ar trebui să se concentreze pe dezvoltarea sectorului turistic, („</w:t>
      </w:r>
      <w:r w:rsidRPr="00620DDD">
        <w:rPr>
          <w:rFonts w:ascii="Tahoma" w:hAnsi="Tahoma" w:cs="Tahoma"/>
          <w:i/>
          <w:sz w:val="24"/>
          <w:szCs w:val="24"/>
        </w:rPr>
        <w:t>E trist că lumea nu vede ce potențial uriaș are comunitatea... peisajul, atracțiile naturale”</w:t>
      </w:r>
      <w:r w:rsidRPr="00620DDD">
        <w:rPr>
          <w:rFonts w:ascii="Tahoma" w:hAnsi="Tahoma" w:cs="Tahoma"/>
          <w:sz w:val="24"/>
          <w:szCs w:val="24"/>
        </w:rPr>
        <w:t xml:space="preserve">) – acest răspuns acoperind </w:t>
      </w:r>
      <w:r w:rsidR="00267E3A">
        <w:rPr>
          <w:rFonts w:ascii="Tahoma" w:hAnsi="Tahoma" w:cs="Tahoma"/>
          <w:sz w:val="24"/>
          <w:szCs w:val="24"/>
        </w:rPr>
        <w:t>peste 50</w:t>
      </w:r>
      <w:r w:rsidRPr="00620DDD">
        <w:rPr>
          <w:rFonts w:ascii="Tahoma" w:hAnsi="Tahoma" w:cs="Tahoma"/>
          <w:sz w:val="24"/>
          <w:szCs w:val="24"/>
        </w:rPr>
        <w:t>% din cazuri, relevante fiind și necesitatea îmbunătățirii infrastructurii și crearea oportunităților de muncă. Dezvoltarea nesustenabilă a turismului se datorează lipsei unei viziuni comune și coerente. Comuna dispune de numeroase atracții turistice în zonă. Chiar și așa, se impune o promovare mai puternică a potențialul</w:t>
      </w:r>
      <w:r w:rsidR="00620DDD" w:rsidRPr="00620DDD">
        <w:rPr>
          <w:rFonts w:ascii="Tahoma" w:hAnsi="Tahoma" w:cs="Tahoma"/>
          <w:sz w:val="24"/>
          <w:szCs w:val="24"/>
        </w:rPr>
        <w:t xml:space="preserve">ui existent. Localnicii nu sunt </w:t>
      </w:r>
      <w:r w:rsidRPr="00620DDD">
        <w:rPr>
          <w:rFonts w:ascii="Tahoma" w:hAnsi="Tahoma" w:cs="Tahoma"/>
          <w:sz w:val="24"/>
          <w:szCs w:val="24"/>
        </w:rPr>
        <w:t>informați când vine vorba despre potențialul cultural al z</w:t>
      </w:r>
      <w:r w:rsidR="00620DDD" w:rsidRPr="00620DDD">
        <w:rPr>
          <w:rFonts w:ascii="Tahoma" w:hAnsi="Tahoma" w:cs="Tahoma"/>
          <w:sz w:val="24"/>
          <w:szCs w:val="24"/>
        </w:rPr>
        <w:t xml:space="preserve">onei. Ei au susținut că, la fel </w:t>
      </w:r>
      <w:r w:rsidRPr="00620DDD">
        <w:rPr>
          <w:rFonts w:ascii="Tahoma" w:hAnsi="Tahoma" w:cs="Tahoma"/>
          <w:sz w:val="24"/>
          <w:szCs w:val="24"/>
        </w:rPr>
        <w:t>ca potențialul turistic, nici cel cultural nu este exploatat</w:t>
      </w:r>
      <w:r w:rsidR="00620DDD" w:rsidRPr="00620DDD">
        <w:rPr>
          <w:rFonts w:ascii="Tahoma" w:hAnsi="Tahoma" w:cs="Tahoma"/>
          <w:sz w:val="24"/>
          <w:szCs w:val="24"/>
        </w:rPr>
        <w:t xml:space="preserve"> și promovat suficient, atât la </w:t>
      </w:r>
      <w:r w:rsidRPr="00620DDD">
        <w:rPr>
          <w:rFonts w:ascii="Tahoma" w:hAnsi="Tahoma" w:cs="Tahoma"/>
          <w:sz w:val="24"/>
          <w:szCs w:val="24"/>
        </w:rPr>
        <w:t xml:space="preserve">nivel local, cât și la nivel </w:t>
      </w:r>
      <w:r w:rsidR="00620DDD" w:rsidRPr="00620DDD">
        <w:rPr>
          <w:rFonts w:ascii="Tahoma" w:hAnsi="Tahoma" w:cs="Tahoma"/>
          <w:sz w:val="24"/>
          <w:szCs w:val="24"/>
        </w:rPr>
        <w:t>județean</w:t>
      </w:r>
      <w:r w:rsidRPr="00620DDD">
        <w:rPr>
          <w:rFonts w:ascii="Tahoma" w:hAnsi="Tahoma" w:cs="Tahoma"/>
          <w:sz w:val="24"/>
          <w:szCs w:val="24"/>
        </w:rPr>
        <w:t>.</w:t>
      </w:r>
    </w:p>
    <w:p w:rsidR="000B01FB" w:rsidRDefault="00D34B1F" w:rsidP="00402C84">
      <w:pPr>
        <w:ind w:firstLine="708"/>
        <w:jc w:val="both"/>
        <w:rPr>
          <w:rFonts w:ascii="Tahoma" w:hAnsi="Tahoma" w:cs="Tahoma"/>
          <w:sz w:val="24"/>
          <w:szCs w:val="24"/>
        </w:rPr>
      </w:pPr>
      <w:r w:rsidRPr="00D34B1F">
        <w:rPr>
          <w:rFonts w:ascii="Tahoma" w:hAnsi="Tahoma" w:cs="Tahoma"/>
          <w:sz w:val="24"/>
          <w:szCs w:val="24"/>
        </w:rPr>
        <w:t>Datorită stadiului g</w:t>
      </w:r>
      <w:r w:rsidR="00676D9B" w:rsidRPr="00D34B1F">
        <w:rPr>
          <w:rFonts w:ascii="Tahoma" w:hAnsi="Tahoma" w:cs="Tahoma"/>
          <w:sz w:val="24"/>
          <w:szCs w:val="24"/>
        </w:rPr>
        <w:t>ospodări</w:t>
      </w:r>
      <w:r w:rsidRPr="00D34B1F">
        <w:rPr>
          <w:rFonts w:ascii="Tahoma" w:hAnsi="Tahoma" w:cs="Tahoma"/>
          <w:sz w:val="24"/>
          <w:szCs w:val="24"/>
        </w:rPr>
        <w:t>ei</w:t>
      </w:r>
      <w:r w:rsidR="00676D9B" w:rsidRPr="00D34B1F">
        <w:rPr>
          <w:rFonts w:ascii="Tahoma" w:hAnsi="Tahoma" w:cs="Tahoma"/>
          <w:sz w:val="24"/>
          <w:szCs w:val="24"/>
        </w:rPr>
        <w:t xml:space="preserve"> de semi-subzistență și cea de subzistență </w:t>
      </w:r>
      <w:r w:rsidRPr="00D34B1F">
        <w:rPr>
          <w:rFonts w:ascii="Tahoma" w:hAnsi="Tahoma" w:cs="Tahoma"/>
          <w:sz w:val="24"/>
          <w:szCs w:val="24"/>
        </w:rPr>
        <w:t>e</w:t>
      </w:r>
      <w:r w:rsidR="00676D9B" w:rsidRPr="00D34B1F">
        <w:rPr>
          <w:rFonts w:ascii="Tahoma" w:hAnsi="Tahoma" w:cs="Tahoma"/>
          <w:sz w:val="24"/>
          <w:szCs w:val="24"/>
        </w:rPr>
        <w:t>ste subliniată constant nevoia de locuri de muncă prin diversificarea economiei locale</w:t>
      </w:r>
      <w:r>
        <w:rPr>
          <w:rFonts w:ascii="Tahoma" w:hAnsi="Tahoma" w:cs="Tahoma"/>
          <w:sz w:val="24"/>
          <w:szCs w:val="24"/>
        </w:rPr>
        <w:t xml:space="preserve">, </w:t>
      </w:r>
      <w:r w:rsidR="000B01FB" w:rsidRPr="00D34B1F">
        <w:rPr>
          <w:rFonts w:ascii="Tahoma" w:hAnsi="Tahoma" w:cs="Tahoma"/>
          <w:sz w:val="24"/>
          <w:szCs w:val="24"/>
        </w:rPr>
        <w:t>de servicii de pregătire și consultanță pentru cei care doresc să devină mici întreprinzător</w:t>
      </w:r>
      <w:r w:rsidR="00762DDF">
        <w:rPr>
          <w:rFonts w:ascii="Tahoma" w:hAnsi="Tahoma" w:cs="Tahoma"/>
          <w:sz w:val="24"/>
          <w:szCs w:val="24"/>
        </w:rPr>
        <w:t>i</w:t>
      </w:r>
      <w:r w:rsidR="000B01FB" w:rsidRPr="00D34B1F">
        <w:rPr>
          <w:rFonts w:ascii="Tahoma" w:hAnsi="Tahoma" w:cs="Tahoma"/>
          <w:sz w:val="24"/>
          <w:szCs w:val="24"/>
        </w:rPr>
        <w:t xml:space="preserve"> în </w:t>
      </w:r>
      <w:r w:rsidR="00A97824">
        <w:rPr>
          <w:rFonts w:ascii="Tahoma" w:hAnsi="Tahoma" w:cs="Tahoma"/>
          <w:sz w:val="24"/>
          <w:szCs w:val="24"/>
        </w:rPr>
        <w:t>diverse domenii agricole</w:t>
      </w:r>
      <w:r w:rsidR="000B01FB" w:rsidRPr="00D34B1F">
        <w:rPr>
          <w:rFonts w:ascii="Tahoma" w:hAnsi="Tahoma" w:cs="Tahoma"/>
          <w:sz w:val="24"/>
          <w:szCs w:val="24"/>
        </w:rPr>
        <w:t>, creșterii animalelor</w:t>
      </w:r>
      <w:r>
        <w:rPr>
          <w:rFonts w:ascii="Tahoma" w:hAnsi="Tahoma" w:cs="Tahoma"/>
          <w:sz w:val="24"/>
          <w:szCs w:val="24"/>
        </w:rPr>
        <w:t>...</w:t>
      </w:r>
      <w:r w:rsidR="00762DDF">
        <w:rPr>
          <w:rFonts w:ascii="Tahoma" w:hAnsi="Tahoma" w:cs="Tahoma"/>
          <w:sz w:val="24"/>
          <w:szCs w:val="24"/>
        </w:rPr>
        <w:t>, de piețe de desfacere</w:t>
      </w:r>
      <w:r w:rsidR="00402C84">
        <w:rPr>
          <w:rFonts w:ascii="Tahoma" w:hAnsi="Tahoma" w:cs="Tahoma"/>
          <w:sz w:val="24"/>
          <w:szCs w:val="24"/>
        </w:rPr>
        <w:t>, deși se constată o l</w:t>
      </w:r>
      <w:r w:rsidR="00402C84" w:rsidRPr="00402C84">
        <w:rPr>
          <w:rFonts w:ascii="Tahoma" w:hAnsi="Tahoma" w:cs="Tahoma"/>
          <w:sz w:val="24"/>
          <w:szCs w:val="24"/>
        </w:rPr>
        <w:t>ips</w:t>
      </w:r>
      <w:r w:rsidR="00402C84">
        <w:rPr>
          <w:rFonts w:ascii="Tahoma" w:hAnsi="Tahoma" w:cs="Tahoma"/>
          <w:sz w:val="24"/>
          <w:szCs w:val="24"/>
        </w:rPr>
        <w:t>ă a</w:t>
      </w:r>
      <w:r w:rsidR="00402C84" w:rsidRPr="00402C84">
        <w:rPr>
          <w:rFonts w:ascii="Tahoma" w:hAnsi="Tahoma" w:cs="Tahoma"/>
          <w:sz w:val="24"/>
          <w:szCs w:val="24"/>
        </w:rPr>
        <w:t xml:space="preserve"> i</w:t>
      </w:r>
      <w:r w:rsidR="00402C84">
        <w:rPr>
          <w:rFonts w:ascii="Tahoma" w:hAnsi="Tahoma" w:cs="Tahoma"/>
          <w:sz w:val="24"/>
          <w:szCs w:val="24"/>
        </w:rPr>
        <w:t xml:space="preserve">nteresului din partea tinerilor </w:t>
      </w:r>
      <w:r w:rsidR="00402C84" w:rsidRPr="00402C84">
        <w:rPr>
          <w:rFonts w:ascii="Tahoma" w:hAnsi="Tahoma" w:cs="Tahoma"/>
          <w:sz w:val="24"/>
          <w:szCs w:val="24"/>
        </w:rPr>
        <w:t xml:space="preserve">pentru specializarea </w:t>
      </w:r>
      <w:r w:rsidR="00402C84">
        <w:rPr>
          <w:rFonts w:ascii="Tahoma" w:hAnsi="Tahoma" w:cs="Tahoma"/>
          <w:sz w:val="24"/>
          <w:szCs w:val="24"/>
        </w:rPr>
        <w:t xml:space="preserve">în domenii </w:t>
      </w:r>
      <w:r w:rsidR="00402C84" w:rsidRPr="00402C84">
        <w:rPr>
          <w:rFonts w:ascii="Tahoma" w:hAnsi="Tahoma" w:cs="Tahoma"/>
          <w:sz w:val="24"/>
          <w:szCs w:val="24"/>
        </w:rPr>
        <w:t>trad</w:t>
      </w:r>
      <w:r w:rsidR="00402C84">
        <w:rPr>
          <w:rFonts w:ascii="Tahoma" w:hAnsi="Tahoma" w:cs="Tahoma"/>
          <w:sz w:val="24"/>
          <w:szCs w:val="24"/>
        </w:rPr>
        <w:t>iționale: agricole, zootehnic, meșteșugăreș</w:t>
      </w:r>
      <w:r w:rsidR="00402C84" w:rsidRPr="00402C84">
        <w:rPr>
          <w:rFonts w:ascii="Tahoma" w:hAnsi="Tahoma" w:cs="Tahoma"/>
          <w:sz w:val="24"/>
          <w:szCs w:val="24"/>
        </w:rPr>
        <w:t>ti etc.</w:t>
      </w:r>
      <w:r w:rsidR="00762DDF">
        <w:rPr>
          <w:rFonts w:ascii="Tahoma" w:hAnsi="Tahoma" w:cs="Tahoma"/>
          <w:sz w:val="24"/>
          <w:szCs w:val="24"/>
        </w:rPr>
        <w:t>.</w:t>
      </w:r>
      <w:r w:rsidR="000B01FB" w:rsidRPr="00D34B1F">
        <w:rPr>
          <w:rFonts w:ascii="Tahoma" w:hAnsi="Tahoma" w:cs="Tahoma"/>
          <w:sz w:val="24"/>
          <w:szCs w:val="24"/>
        </w:rPr>
        <w:t xml:space="preserve"> </w:t>
      </w:r>
    </w:p>
    <w:p w:rsidR="00762DDF" w:rsidRPr="00D34B1F" w:rsidRDefault="00762DDF" w:rsidP="00762DDF">
      <w:pPr>
        <w:ind w:firstLine="708"/>
        <w:jc w:val="both"/>
        <w:rPr>
          <w:rFonts w:ascii="Tahoma" w:hAnsi="Tahoma" w:cs="Tahoma"/>
          <w:sz w:val="24"/>
          <w:szCs w:val="24"/>
        </w:rPr>
      </w:pPr>
      <w:r>
        <w:rPr>
          <w:rFonts w:ascii="Tahoma" w:hAnsi="Tahoma" w:cs="Tahoma"/>
          <w:sz w:val="24"/>
          <w:szCs w:val="24"/>
        </w:rPr>
        <w:t xml:space="preserve">Nu lipsesc din </w:t>
      </w:r>
      <w:r w:rsidR="00A35194">
        <w:rPr>
          <w:rFonts w:ascii="Tahoma" w:hAnsi="Tahoma" w:cs="Tahoma"/>
          <w:sz w:val="24"/>
          <w:szCs w:val="24"/>
        </w:rPr>
        <w:t xml:space="preserve">propunerile locuitorilor: </w:t>
      </w:r>
    </w:p>
    <w:p w:rsidR="000B01FB" w:rsidRPr="00762DDF" w:rsidRDefault="000B01FB" w:rsidP="00920389">
      <w:pPr>
        <w:pStyle w:val="ListParagraph"/>
        <w:numPr>
          <w:ilvl w:val="0"/>
          <w:numId w:val="17"/>
        </w:numPr>
        <w:jc w:val="both"/>
        <w:rPr>
          <w:rFonts w:ascii="Tahoma" w:hAnsi="Tahoma" w:cs="Tahoma"/>
          <w:sz w:val="24"/>
          <w:szCs w:val="24"/>
          <w:lang w:val="ro-RO"/>
        </w:rPr>
      </w:pPr>
      <w:r w:rsidRPr="00762DDF">
        <w:rPr>
          <w:rFonts w:ascii="Tahoma" w:hAnsi="Tahoma" w:cs="Tahoma"/>
          <w:sz w:val="24"/>
          <w:szCs w:val="24"/>
          <w:lang w:val="ro-RO"/>
        </w:rPr>
        <w:t>Modernizarea și dotarea centrelor de educație și cultură cu echipamente necesare pentru funcționare optimă conform standardelor actuale de învățământ</w:t>
      </w:r>
      <w:r w:rsidR="00267E3A">
        <w:rPr>
          <w:rFonts w:ascii="Tahoma" w:hAnsi="Tahoma" w:cs="Tahoma"/>
          <w:sz w:val="24"/>
          <w:szCs w:val="24"/>
          <w:lang w:val="ro-RO"/>
        </w:rPr>
        <w:t xml:space="preserve"> și cultură</w:t>
      </w:r>
      <w:r w:rsidR="00A35194">
        <w:rPr>
          <w:rFonts w:ascii="Tahoma" w:hAnsi="Tahoma" w:cs="Tahoma"/>
          <w:sz w:val="24"/>
          <w:szCs w:val="24"/>
          <w:lang w:val="ro-RO"/>
        </w:rPr>
        <w:t>;</w:t>
      </w:r>
      <w:r w:rsidRPr="00762DDF">
        <w:rPr>
          <w:rFonts w:ascii="Tahoma" w:hAnsi="Tahoma" w:cs="Tahoma"/>
          <w:sz w:val="24"/>
          <w:szCs w:val="24"/>
          <w:lang w:val="ro-RO"/>
        </w:rPr>
        <w:t xml:space="preserve"> </w:t>
      </w:r>
    </w:p>
    <w:p w:rsidR="000B01FB" w:rsidRDefault="00762DDF" w:rsidP="00920389">
      <w:pPr>
        <w:pStyle w:val="ListParagraph"/>
        <w:numPr>
          <w:ilvl w:val="0"/>
          <w:numId w:val="17"/>
        </w:numPr>
        <w:jc w:val="both"/>
        <w:rPr>
          <w:rFonts w:ascii="Tahoma" w:hAnsi="Tahoma" w:cs="Tahoma"/>
          <w:sz w:val="24"/>
          <w:szCs w:val="24"/>
          <w:lang w:val="ro-RO"/>
        </w:rPr>
      </w:pPr>
      <w:r w:rsidRPr="00762DDF">
        <w:rPr>
          <w:rFonts w:ascii="Tahoma" w:hAnsi="Tahoma" w:cs="Tahoma"/>
          <w:sz w:val="24"/>
          <w:szCs w:val="24"/>
          <w:lang w:val="ro-RO"/>
        </w:rPr>
        <w:t>E</w:t>
      </w:r>
      <w:r w:rsidR="000B01FB" w:rsidRPr="00762DDF">
        <w:rPr>
          <w:rFonts w:ascii="Tahoma" w:hAnsi="Tahoma" w:cs="Tahoma"/>
          <w:sz w:val="24"/>
          <w:szCs w:val="24"/>
          <w:lang w:val="ro-RO"/>
        </w:rPr>
        <w:t>xtinderea serviciilor medicale către populaţie prin d</w:t>
      </w:r>
      <w:r w:rsidR="00267E3A">
        <w:rPr>
          <w:rFonts w:ascii="Tahoma" w:hAnsi="Tahoma" w:cs="Tahoma"/>
          <w:sz w:val="24"/>
          <w:szCs w:val="24"/>
          <w:lang w:val="ro-RO"/>
        </w:rPr>
        <w:t>otarea şi modernizarea cabinete</w:t>
      </w:r>
      <w:r w:rsidR="000B01FB" w:rsidRPr="00762DDF">
        <w:rPr>
          <w:rFonts w:ascii="Tahoma" w:hAnsi="Tahoma" w:cs="Tahoma"/>
          <w:sz w:val="24"/>
          <w:szCs w:val="24"/>
          <w:lang w:val="ro-RO"/>
        </w:rPr>
        <w:t>lor medicale din comună</w:t>
      </w:r>
      <w:r w:rsidR="00A35194">
        <w:rPr>
          <w:rFonts w:ascii="Tahoma" w:hAnsi="Tahoma" w:cs="Tahoma"/>
          <w:sz w:val="24"/>
          <w:szCs w:val="24"/>
          <w:lang w:val="ro-RO"/>
        </w:rPr>
        <w:t>;</w:t>
      </w:r>
      <w:r w:rsidR="000B01FB" w:rsidRPr="00762DDF">
        <w:rPr>
          <w:rFonts w:ascii="Tahoma" w:hAnsi="Tahoma" w:cs="Tahoma"/>
          <w:sz w:val="24"/>
          <w:szCs w:val="24"/>
          <w:lang w:val="ro-RO"/>
        </w:rPr>
        <w:t xml:space="preserve"> </w:t>
      </w:r>
    </w:p>
    <w:p w:rsidR="00AB7CD4" w:rsidRDefault="00AB7CD4" w:rsidP="00920389">
      <w:pPr>
        <w:pStyle w:val="ListParagraph"/>
        <w:numPr>
          <w:ilvl w:val="0"/>
          <w:numId w:val="17"/>
        </w:numPr>
        <w:jc w:val="both"/>
        <w:rPr>
          <w:rFonts w:ascii="Tahoma" w:hAnsi="Tahoma" w:cs="Tahoma"/>
          <w:sz w:val="24"/>
          <w:szCs w:val="24"/>
          <w:lang w:val="ro-RO"/>
        </w:rPr>
      </w:pPr>
      <w:r w:rsidRPr="00AB7CD4">
        <w:rPr>
          <w:rFonts w:ascii="Tahoma" w:hAnsi="Tahoma" w:cs="Tahoma"/>
          <w:sz w:val="24"/>
          <w:szCs w:val="24"/>
          <w:lang w:val="ro-RO"/>
        </w:rPr>
        <w:t>Extinderea și ridicarea calității serviciilor publice;</w:t>
      </w:r>
    </w:p>
    <w:p w:rsidR="00AB7CD4" w:rsidRPr="00AB7CD4" w:rsidRDefault="00694F1E" w:rsidP="00920389">
      <w:pPr>
        <w:pStyle w:val="ListParagraph"/>
        <w:numPr>
          <w:ilvl w:val="0"/>
          <w:numId w:val="17"/>
        </w:numPr>
        <w:jc w:val="both"/>
        <w:rPr>
          <w:rFonts w:ascii="Tahoma" w:hAnsi="Tahoma" w:cs="Tahoma"/>
          <w:sz w:val="24"/>
          <w:szCs w:val="24"/>
          <w:lang w:val="ro-RO"/>
        </w:rPr>
      </w:pPr>
      <w:r>
        <w:rPr>
          <w:rFonts w:ascii="Tahoma" w:hAnsi="Tahoma" w:cs="Tahoma"/>
          <w:sz w:val="24"/>
          <w:szCs w:val="24"/>
          <w:lang w:val="ro-RO"/>
        </w:rPr>
        <w:t>Extin</w:t>
      </w:r>
      <w:r w:rsidR="008D23C8">
        <w:rPr>
          <w:rFonts w:ascii="Tahoma" w:hAnsi="Tahoma" w:cs="Tahoma"/>
          <w:sz w:val="24"/>
          <w:szCs w:val="24"/>
          <w:lang w:val="ro-RO"/>
        </w:rPr>
        <w:t>derea acțiunilor</w:t>
      </w:r>
      <w:r w:rsidR="00AB7CD4">
        <w:rPr>
          <w:rFonts w:ascii="Tahoma" w:hAnsi="Tahoma" w:cs="Tahoma"/>
          <w:sz w:val="24"/>
          <w:szCs w:val="24"/>
          <w:lang w:val="ro-RO"/>
        </w:rPr>
        <w:t xml:space="preserve"> </w:t>
      </w:r>
      <w:r>
        <w:rPr>
          <w:rFonts w:ascii="Tahoma" w:hAnsi="Tahoma" w:cs="Tahoma"/>
          <w:sz w:val="24"/>
          <w:szCs w:val="24"/>
          <w:lang w:val="ro-RO"/>
        </w:rPr>
        <w:t xml:space="preserve">pentru </w:t>
      </w:r>
      <w:r w:rsidR="00AB7CD4">
        <w:rPr>
          <w:rFonts w:ascii="Tahoma" w:hAnsi="Tahoma" w:cs="Tahoma"/>
          <w:sz w:val="24"/>
          <w:szCs w:val="24"/>
          <w:lang w:val="ro-RO"/>
        </w:rPr>
        <w:t>p</w:t>
      </w:r>
      <w:r w:rsidR="00AB7CD4" w:rsidRPr="00AB7CD4">
        <w:rPr>
          <w:rFonts w:ascii="Tahoma" w:hAnsi="Tahoma" w:cs="Tahoma"/>
          <w:sz w:val="24"/>
          <w:szCs w:val="24"/>
          <w:lang w:val="ro-RO"/>
        </w:rPr>
        <w:t>romov</w:t>
      </w:r>
      <w:r>
        <w:rPr>
          <w:rFonts w:ascii="Tahoma" w:hAnsi="Tahoma" w:cs="Tahoma"/>
          <w:sz w:val="24"/>
          <w:szCs w:val="24"/>
          <w:lang w:val="ro-RO"/>
        </w:rPr>
        <w:t>area zonei drept destinaț</w:t>
      </w:r>
      <w:r w:rsidR="00AB7CD4" w:rsidRPr="00AB7CD4">
        <w:rPr>
          <w:rFonts w:ascii="Tahoma" w:hAnsi="Tahoma" w:cs="Tahoma"/>
          <w:sz w:val="24"/>
          <w:szCs w:val="24"/>
          <w:lang w:val="ro-RO"/>
        </w:rPr>
        <w:t>ie</w:t>
      </w:r>
      <w:r w:rsidR="00AB7CD4">
        <w:rPr>
          <w:rFonts w:ascii="Tahoma" w:hAnsi="Tahoma" w:cs="Tahoma"/>
          <w:sz w:val="24"/>
          <w:szCs w:val="24"/>
          <w:lang w:val="ro-RO"/>
        </w:rPr>
        <w:t xml:space="preserve"> </w:t>
      </w:r>
      <w:r>
        <w:rPr>
          <w:rFonts w:ascii="Tahoma" w:hAnsi="Tahoma" w:cs="Tahoma"/>
          <w:sz w:val="24"/>
          <w:szCs w:val="24"/>
          <w:lang w:val="ro-RO"/>
        </w:rPr>
        <w:t>turistică</w:t>
      </w:r>
      <w:r w:rsidR="00AB7CD4" w:rsidRPr="00AB7CD4">
        <w:rPr>
          <w:rFonts w:ascii="Tahoma" w:hAnsi="Tahoma" w:cs="Tahoma"/>
          <w:sz w:val="24"/>
          <w:szCs w:val="24"/>
          <w:lang w:val="ro-RO"/>
        </w:rPr>
        <w:t>;</w:t>
      </w:r>
    </w:p>
    <w:p w:rsidR="00784DD7" w:rsidRPr="004A4386" w:rsidRDefault="00762DDF" w:rsidP="00784DD7">
      <w:pPr>
        <w:pStyle w:val="ListParagraph"/>
        <w:numPr>
          <w:ilvl w:val="0"/>
          <w:numId w:val="17"/>
        </w:numPr>
        <w:jc w:val="both"/>
        <w:rPr>
          <w:rFonts w:ascii="Tahoma" w:hAnsi="Tahoma" w:cs="Tahoma"/>
          <w:sz w:val="24"/>
          <w:szCs w:val="24"/>
          <w:lang w:val="ro-RO"/>
        </w:rPr>
      </w:pPr>
      <w:r w:rsidRPr="00AB7CD4">
        <w:rPr>
          <w:rFonts w:ascii="Tahoma" w:hAnsi="Tahoma" w:cs="Tahoma"/>
          <w:sz w:val="24"/>
          <w:szCs w:val="24"/>
          <w:lang w:val="ro-RO"/>
        </w:rPr>
        <w:t>E</w:t>
      </w:r>
      <w:r w:rsidR="000B01FB" w:rsidRPr="00AB7CD4">
        <w:rPr>
          <w:rFonts w:ascii="Tahoma" w:hAnsi="Tahoma" w:cs="Tahoma"/>
          <w:sz w:val="24"/>
          <w:szCs w:val="24"/>
          <w:lang w:val="ro-RO"/>
        </w:rPr>
        <w:t>xtinderea reţelei de telefonie mobilă şi extinderea posibilităţ</w:t>
      </w:r>
      <w:r w:rsidR="00AB7CD4" w:rsidRPr="00AB7CD4">
        <w:rPr>
          <w:rFonts w:ascii="Tahoma" w:hAnsi="Tahoma" w:cs="Tahoma"/>
          <w:sz w:val="24"/>
          <w:szCs w:val="24"/>
          <w:lang w:val="ro-RO"/>
        </w:rPr>
        <w:t>ilor de accesare a internetului.</w:t>
      </w:r>
      <w:r w:rsidR="000B01FB" w:rsidRPr="00AB7CD4">
        <w:rPr>
          <w:rFonts w:ascii="Tahoma" w:hAnsi="Tahoma" w:cs="Tahoma"/>
          <w:sz w:val="24"/>
          <w:szCs w:val="24"/>
          <w:lang w:val="ro-RO"/>
        </w:rPr>
        <w:t xml:space="preserve"> </w:t>
      </w:r>
    </w:p>
    <w:p w:rsidR="008948E1" w:rsidRDefault="008948E1" w:rsidP="008948E1">
      <w:pPr>
        <w:jc w:val="both"/>
        <w:rPr>
          <w:rFonts w:ascii="Tahoma" w:hAnsi="Tahoma" w:cs="Tahoma"/>
          <w:b/>
          <w:sz w:val="24"/>
          <w:szCs w:val="24"/>
        </w:rPr>
      </w:pPr>
      <w:r w:rsidRPr="001336AD">
        <w:rPr>
          <w:rFonts w:ascii="Tahoma" w:hAnsi="Tahoma" w:cs="Tahoma"/>
          <w:b/>
          <w:sz w:val="24"/>
          <w:szCs w:val="24"/>
        </w:rPr>
        <w:t>2.</w:t>
      </w:r>
      <w:r w:rsidR="002F1FCC">
        <w:rPr>
          <w:rFonts w:ascii="Tahoma" w:hAnsi="Tahoma" w:cs="Tahoma"/>
          <w:b/>
          <w:sz w:val="24"/>
          <w:szCs w:val="24"/>
        </w:rPr>
        <w:t>9</w:t>
      </w:r>
      <w:r w:rsidRPr="001336AD">
        <w:rPr>
          <w:rFonts w:ascii="Tahoma" w:hAnsi="Tahoma" w:cs="Tahoma"/>
          <w:b/>
          <w:sz w:val="24"/>
          <w:szCs w:val="24"/>
        </w:rPr>
        <w:t xml:space="preserve">.  </w:t>
      </w:r>
      <w:r>
        <w:rPr>
          <w:rFonts w:ascii="Tahoma" w:hAnsi="Tahoma" w:cs="Tahoma"/>
          <w:b/>
          <w:sz w:val="24"/>
          <w:szCs w:val="24"/>
        </w:rPr>
        <w:t>Evoluția activităților economice</w:t>
      </w:r>
    </w:p>
    <w:p w:rsidR="00A250B4" w:rsidRDefault="003B53E4" w:rsidP="00B51252">
      <w:pPr>
        <w:ind w:firstLine="708"/>
        <w:jc w:val="both"/>
        <w:rPr>
          <w:rFonts w:ascii="Tahoma" w:hAnsi="Tahoma" w:cs="Tahoma"/>
          <w:sz w:val="24"/>
          <w:szCs w:val="24"/>
        </w:rPr>
      </w:pPr>
      <w:r w:rsidRPr="00B51252">
        <w:rPr>
          <w:rFonts w:ascii="Tahoma" w:hAnsi="Tahoma" w:cs="Tahoma"/>
          <w:sz w:val="24"/>
          <w:szCs w:val="24"/>
        </w:rPr>
        <w:t xml:space="preserve">Comuna </w:t>
      </w:r>
      <w:r w:rsidR="000E7D9E">
        <w:rPr>
          <w:rFonts w:ascii="Tahoma" w:hAnsi="Tahoma" w:cs="Tahoma"/>
          <w:sz w:val="24"/>
          <w:szCs w:val="24"/>
        </w:rPr>
        <w:t>Podeni</w:t>
      </w:r>
      <w:r w:rsidRPr="00B51252">
        <w:rPr>
          <w:rFonts w:ascii="Tahoma" w:hAnsi="Tahoma" w:cs="Tahoma"/>
          <w:sz w:val="24"/>
          <w:szCs w:val="24"/>
        </w:rPr>
        <w:t xml:space="preserve"> se află amplasată în zonă </w:t>
      </w:r>
      <w:r w:rsidR="00A250B4" w:rsidRPr="00B51252">
        <w:rPr>
          <w:rFonts w:ascii="Tahoma" w:hAnsi="Tahoma" w:cs="Tahoma"/>
          <w:sz w:val="24"/>
          <w:szCs w:val="24"/>
        </w:rPr>
        <w:t xml:space="preserve">de munte </w:t>
      </w:r>
      <w:r w:rsidR="00B51252" w:rsidRPr="00B51252">
        <w:rPr>
          <w:rFonts w:ascii="Tahoma" w:hAnsi="Tahoma" w:cs="Tahoma"/>
          <w:sz w:val="24"/>
          <w:szCs w:val="24"/>
        </w:rPr>
        <w:t xml:space="preserve">care </w:t>
      </w:r>
      <w:r w:rsidR="00A250B4" w:rsidRPr="00B51252">
        <w:rPr>
          <w:rFonts w:ascii="Tahoma" w:hAnsi="Tahoma" w:cs="Tahoma"/>
          <w:sz w:val="24"/>
          <w:szCs w:val="24"/>
        </w:rPr>
        <w:t>se disting</w:t>
      </w:r>
      <w:r w:rsidR="00B51252" w:rsidRPr="00B51252">
        <w:rPr>
          <w:rFonts w:ascii="Tahoma" w:hAnsi="Tahoma" w:cs="Tahoma"/>
          <w:sz w:val="24"/>
          <w:szCs w:val="24"/>
        </w:rPr>
        <w:t>e</w:t>
      </w:r>
      <w:r w:rsidR="00A250B4" w:rsidRPr="00B51252">
        <w:rPr>
          <w:rFonts w:ascii="Tahoma" w:hAnsi="Tahoma" w:cs="Tahoma"/>
          <w:sz w:val="24"/>
          <w:szCs w:val="24"/>
        </w:rPr>
        <w:t xml:space="preserve"> de alte regiuni prin dezavantaje naturale, care nu pot fi schimbate ( altitudine, climă, pantă, </w:t>
      </w:r>
      <w:r w:rsidR="00A250B4">
        <w:rPr>
          <w:rFonts w:ascii="Tahoma" w:hAnsi="Tahoma" w:cs="Tahoma"/>
          <w:sz w:val="24"/>
          <w:szCs w:val="24"/>
        </w:rPr>
        <w:t xml:space="preserve">fertilitate scăzută a solului, perioade mai scurte de vegetație ) și prin dezavantaje structurale, precum scăderea populației tinere, distanțele relativ mari față de centrele decizionale și administrative, izolare față de pițele de desfacere. </w:t>
      </w:r>
    </w:p>
    <w:p w:rsidR="00A250B4" w:rsidRDefault="00A250B4" w:rsidP="00A250B4">
      <w:pPr>
        <w:jc w:val="both"/>
        <w:rPr>
          <w:rFonts w:ascii="Tahoma" w:hAnsi="Tahoma" w:cs="Tahoma"/>
          <w:sz w:val="24"/>
          <w:szCs w:val="24"/>
        </w:rPr>
      </w:pPr>
      <w:r>
        <w:rPr>
          <w:rFonts w:ascii="Tahoma" w:hAnsi="Tahoma" w:cs="Tahoma"/>
          <w:sz w:val="24"/>
          <w:szCs w:val="24"/>
        </w:rPr>
        <w:lastRenderedPageBreak/>
        <w:tab/>
        <w:t>Zona montană, prin limitarea considerabilă a posibilităților de utilizare a terenului agricol, din cauza condițiilor de climă, pantelor și substratului geologic, este cosiderată defavorizată. Acest areal este fragil din punct de vedere ecologic, antrenând eforturi mari, cu restricții în exercitarea unor activități economice și în utilizarea terenului, implicând o creștere a costurilor tuturor activităților și lucrărilor, aspecte ce conferă producătorilor agricoli crescători de animale, un drept natural de diferență și compensare.</w:t>
      </w:r>
    </w:p>
    <w:p w:rsidR="00C278D0" w:rsidRPr="00C278D0" w:rsidRDefault="00C278D0" w:rsidP="00A250B4">
      <w:pPr>
        <w:ind w:firstLine="708"/>
        <w:jc w:val="both"/>
        <w:rPr>
          <w:rFonts w:ascii="Tahoma" w:hAnsi="Tahoma" w:cs="Tahoma"/>
          <w:b/>
          <w:sz w:val="24"/>
          <w:szCs w:val="24"/>
        </w:rPr>
      </w:pPr>
      <w:r w:rsidRPr="00C278D0">
        <w:rPr>
          <w:rFonts w:ascii="Tahoma" w:hAnsi="Tahoma" w:cs="Tahoma"/>
          <w:sz w:val="24"/>
          <w:szCs w:val="24"/>
        </w:rPr>
        <w:t xml:space="preserve">De asemenea, piaţa forţei de muncă este structurată dual, în sensul că cuprinde sectoare industriale cu valoare adaugată scăzută („piaţa secundară”) şi sectoare cu valoare adăugată înaltă („piaţa primară”). Prima dispune de o forţă de muncă cu calificare scăzută şi venituri mici. De exemplu, </w:t>
      </w:r>
      <w:r w:rsidRPr="00C278D0">
        <w:rPr>
          <w:rFonts w:ascii="Tahoma" w:hAnsi="Tahoma" w:cs="Tahoma"/>
          <w:i/>
          <w:sz w:val="24"/>
          <w:szCs w:val="24"/>
        </w:rPr>
        <w:t>agricultura şi comerţul pe piaţa forţei de muncă sunt „pieţe secundare”</w:t>
      </w:r>
      <w:r w:rsidRPr="00C278D0">
        <w:rPr>
          <w:rFonts w:ascii="Tahoma" w:hAnsi="Tahoma" w:cs="Tahoma"/>
          <w:sz w:val="24"/>
          <w:szCs w:val="24"/>
        </w:rPr>
        <w:t>. Sectoarele cu valoare înaltă (industrie şi o parte din servicii, în special cele financiare)</w:t>
      </w:r>
      <w:r>
        <w:rPr>
          <w:rFonts w:ascii="Tahoma" w:hAnsi="Tahoma" w:cs="Tahoma"/>
          <w:sz w:val="24"/>
          <w:szCs w:val="24"/>
        </w:rPr>
        <w:t xml:space="preserve">, inexistente la nivelul comunei </w:t>
      </w:r>
      <w:r w:rsidR="005E2F72">
        <w:rPr>
          <w:rFonts w:ascii="Tahoma" w:hAnsi="Tahoma" w:cs="Tahoma"/>
          <w:sz w:val="24"/>
          <w:szCs w:val="24"/>
        </w:rPr>
        <w:t>Podeni</w:t>
      </w:r>
      <w:r>
        <w:rPr>
          <w:rFonts w:ascii="Tahoma" w:hAnsi="Tahoma" w:cs="Tahoma"/>
          <w:sz w:val="24"/>
          <w:szCs w:val="24"/>
        </w:rPr>
        <w:t>,</w:t>
      </w:r>
      <w:r w:rsidRPr="00C278D0">
        <w:rPr>
          <w:rFonts w:ascii="Tahoma" w:hAnsi="Tahoma" w:cs="Tahoma"/>
          <w:sz w:val="24"/>
          <w:szCs w:val="24"/>
        </w:rPr>
        <w:t xml:space="preserve"> dispun de forţă de muncă bine calificată şi cu venituri medii şi mari. Aceasta dualitate a pieţei forţei de muncă, dublată de specializare, potrivit diviziunii muncii, are efect asupra mobilităţii forţei de muncă şi stratificării sociale. Sectoarele cu valoare adăugată scăzut</w:t>
      </w:r>
      <w:r>
        <w:rPr>
          <w:rFonts w:ascii="Tahoma" w:hAnsi="Tahoma" w:cs="Tahoma"/>
          <w:sz w:val="24"/>
          <w:szCs w:val="24"/>
        </w:rPr>
        <w:t>ă</w:t>
      </w:r>
      <w:r w:rsidRPr="00C278D0">
        <w:rPr>
          <w:rFonts w:ascii="Tahoma" w:hAnsi="Tahoma" w:cs="Tahoma"/>
          <w:sz w:val="24"/>
          <w:szCs w:val="24"/>
        </w:rPr>
        <w:t>, de pild</w:t>
      </w:r>
      <w:r>
        <w:rPr>
          <w:rFonts w:ascii="Tahoma" w:hAnsi="Tahoma" w:cs="Tahoma"/>
          <w:sz w:val="24"/>
          <w:szCs w:val="24"/>
        </w:rPr>
        <w:t>ă</w:t>
      </w:r>
      <w:r w:rsidRPr="00C278D0">
        <w:rPr>
          <w:rFonts w:ascii="Tahoma" w:hAnsi="Tahoma" w:cs="Tahoma"/>
          <w:sz w:val="24"/>
          <w:szCs w:val="24"/>
        </w:rPr>
        <w:t>, nu reţin forţa de muncă decât pentru perioade scurte de timp, din cauza unui venit salarial scăzut.</w:t>
      </w:r>
    </w:p>
    <w:p w:rsidR="00F502C3" w:rsidRPr="0003665A" w:rsidRDefault="00E81E58" w:rsidP="00B51252">
      <w:pPr>
        <w:ind w:firstLine="708"/>
        <w:jc w:val="both"/>
        <w:rPr>
          <w:rFonts w:ascii="Tahoma" w:hAnsi="Tahoma" w:cs="Tahoma"/>
          <w:b/>
          <w:i/>
          <w:sz w:val="24"/>
          <w:szCs w:val="24"/>
        </w:rPr>
      </w:pPr>
      <w:r w:rsidRPr="00163ECB">
        <w:rPr>
          <w:rFonts w:ascii="Tahoma" w:hAnsi="Tahoma" w:cs="Tahoma"/>
          <w:b/>
          <w:i/>
          <w:sz w:val="24"/>
          <w:szCs w:val="24"/>
        </w:rPr>
        <w:t xml:space="preserve">Profilul economic actual al comunei </w:t>
      </w:r>
      <w:r w:rsidR="00C810C8">
        <w:rPr>
          <w:rFonts w:ascii="Tahoma" w:hAnsi="Tahoma" w:cs="Tahoma"/>
          <w:b/>
          <w:i/>
          <w:sz w:val="24"/>
          <w:szCs w:val="24"/>
        </w:rPr>
        <w:t>Podeni</w:t>
      </w:r>
      <w:r w:rsidRPr="00163ECB">
        <w:rPr>
          <w:rFonts w:ascii="Tahoma" w:hAnsi="Tahoma" w:cs="Tahoma"/>
          <w:b/>
          <w:i/>
          <w:sz w:val="24"/>
          <w:szCs w:val="24"/>
        </w:rPr>
        <w:t xml:space="preserve"> este unul de subzistență, bazat pe creşterea animalelor şi cultivarea plantelor cu o mică componentă </w:t>
      </w:r>
      <w:r w:rsidRPr="0074371F">
        <w:rPr>
          <w:rFonts w:ascii="Tahoma" w:hAnsi="Tahoma" w:cs="Tahoma"/>
          <w:b/>
          <w:i/>
          <w:sz w:val="24"/>
          <w:szCs w:val="24"/>
        </w:rPr>
        <w:t xml:space="preserve">de comerţ-servicii şi foarte puțin </w:t>
      </w:r>
      <w:r w:rsidR="00F502C3" w:rsidRPr="0074371F">
        <w:rPr>
          <w:rFonts w:ascii="Tahoma" w:hAnsi="Tahoma" w:cs="Tahoma"/>
          <w:b/>
          <w:i/>
          <w:sz w:val="24"/>
          <w:szCs w:val="24"/>
        </w:rPr>
        <w:t>mică industrie</w:t>
      </w:r>
      <w:r w:rsidRPr="0074371F">
        <w:rPr>
          <w:rFonts w:ascii="Tahoma" w:hAnsi="Tahoma" w:cs="Tahoma"/>
          <w:b/>
          <w:i/>
          <w:sz w:val="24"/>
          <w:szCs w:val="24"/>
        </w:rPr>
        <w:t xml:space="preserve"> </w:t>
      </w:r>
      <w:r w:rsidRPr="0003665A">
        <w:rPr>
          <w:rFonts w:ascii="Tahoma" w:hAnsi="Tahoma" w:cs="Tahoma"/>
          <w:b/>
          <w:i/>
          <w:sz w:val="24"/>
          <w:szCs w:val="24"/>
        </w:rPr>
        <w:t>(</w:t>
      </w:r>
      <w:r w:rsidR="0003665A">
        <w:rPr>
          <w:rFonts w:ascii="Tahoma" w:hAnsi="Tahoma" w:cs="Tahoma"/>
          <w:b/>
          <w:i/>
          <w:sz w:val="24"/>
          <w:szCs w:val="24"/>
        </w:rPr>
        <w:t xml:space="preserve"> 2 ateliere mici de tâmplărie și</w:t>
      </w:r>
      <w:r w:rsidR="00F502C3" w:rsidRPr="0003665A">
        <w:rPr>
          <w:rFonts w:ascii="Tahoma" w:hAnsi="Tahoma" w:cs="Tahoma"/>
          <w:b/>
          <w:i/>
          <w:sz w:val="24"/>
          <w:szCs w:val="24"/>
        </w:rPr>
        <w:t xml:space="preserve"> gater</w:t>
      </w:r>
      <w:r w:rsidRPr="0003665A">
        <w:rPr>
          <w:rFonts w:ascii="Tahoma" w:hAnsi="Tahoma" w:cs="Tahoma"/>
          <w:b/>
          <w:i/>
          <w:sz w:val="24"/>
          <w:szCs w:val="24"/>
        </w:rPr>
        <w:t xml:space="preserve">..). </w:t>
      </w:r>
    </w:p>
    <w:p w:rsidR="00EC16CB" w:rsidRPr="00EC16CB" w:rsidRDefault="00EC16CB" w:rsidP="00EC16CB">
      <w:pPr>
        <w:jc w:val="both"/>
        <w:rPr>
          <w:rFonts w:ascii="Tahoma" w:hAnsi="Tahoma" w:cs="Tahoma"/>
          <w:sz w:val="24"/>
          <w:szCs w:val="24"/>
        </w:rPr>
      </w:pPr>
      <w:r w:rsidRPr="00EC16CB">
        <w:rPr>
          <w:rFonts w:ascii="Tahoma" w:hAnsi="Tahoma" w:cs="Tahoma"/>
          <w:sz w:val="24"/>
          <w:szCs w:val="24"/>
        </w:rPr>
        <w:t>Aspecte negative:</w:t>
      </w:r>
    </w:p>
    <w:p w:rsidR="00EC16CB" w:rsidRPr="00E817EF" w:rsidRDefault="00EC16CB" w:rsidP="00920389">
      <w:pPr>
        <w:pStyle w:val="ListParagraph"/>
        <w:numPr>
          <w:ilvl w:val="0"/>
          <w:numId w:val="18"/>
        </w:numPr>
        <w:jc w:val="both"/>
        <w:rPr>
          <w:rFonts w:ascii="Tahoma" w:hAnsi="Tahoma" w:cs="Tahoma"/>
          <w:sz w:val="24"/>
          <w:szCs w:val="24"/>
          <w:lang w:val="ro-RO"/>
        </w:rPr>
      </w:pPr>
      <w:r w:rsidRPr="00E817EF">
        <w:rPr>
          <w:rFonts w:ascii="Tahoma" w:hAnsi="Tahoma" w:cs="Tahoma"/>
          <w:sz w:val="24"/>
          <w:szCs w:val="24"/>
          <w:lang w:val="ro-RO"/>
        </w:rPr>
        <w:t>Slaba dezvoltare economică a localităţilor componente în lipsa</w:t>
      </w:r>
      <w:r w:rsidR="00A17BDF" w:rsidRPr="00E817EF">
        <w:rPr>
          <w:rFonts w:ascii="Tahoma" w:hAnsi="Tahoma" w:cs="Tahoma"/>
          <w:sz w:val="24"/>
          <w:szCs w:val="24"/>
          <w:lang w:val="ro-RO"/>
        </w:rPr>
        <w:t xml:space="preserve"> totală a</w:t>
      </w:r>
      <w:r w:rsidRPr="00E817EF">
        <w:rPr>
          <w:rFonts w:ascii="Tahoma" w:hAnsi="Tahoma" w:cs="Tahoma"/>
          <w:sz w:val="24"/>
          <w:szCs w:val="24"/>
          <w:lang w:val="ro-RO"/>
        </w:rPr>
        <w:t xml:space="preserve"> unor investiţii </w:t>
      </w:r>
      <w:r w:rsidR="00A17BDF" w:rsidRPr="00E817EF">
        <w:rPr>
          <w:rFonts w:ascii="Tahoma" w:hAnsi="Tahoma" w:cs="Tahoma"/>
          <w:sz w:val="24"/>
          <w:szCs w:val="24"/>
          <w:lang w:val="ro-RO"/>
        </w:rPr>
        <w:t>minore/</w:t>
      </w:r>
      <w:r w:rsidRPr="00E817EF">
        <w:rPr>
          <w:rFonts w:ascii="Tahoma" w:hAnsi="Tahoma" w:cs="Tahoma"/>
          <w:sz w:val="24"/>
          <w:szCs w:val="24"/>
          <w:lang w:val="ro-RO"/>
        </w:rPr>
        <w:t>majore</w:t>
      </w:r>
      <w:r w:rsidR="00D5074D" w:rsidRPr="00E817EF">
        <w:rPr>
          <w:rFonts w:ascii="Tahoma" w:hAnsi="Tahoma" w:cs="Tahoma"/>
          <w:sz w:val="24"/>
          <w:szCs w:val="24"/>
          <w:lang w:val="ro-RO"/>
        </w:rPr>
        <w:t>;</w:t>
      </w:r>
      <w:r w:rsidRPr="00E817EF">
        <w:rPr>
          <w:rFonts w:ascii="Tahoma" w:hAnsi="Tahoma" w:cs="Tahoma"/>
          <w:sz w:val="24"/>
          <w:szCs w:val="24"/>
          <w:lang w:val="ro-RO"/>
        </w:rPr>
        <w:t xml:space="preserve"> </w:t>
      </w:r>
    </w:p>
    <w:p w:rsidR="00D5074D" w:rsidRPr="00E817EF" w:rsidRDefault="00EC16CB" w:rsidP="00920389">
      <w:pPr>
        <w:pStyle w:val="ListParagraph"/>
        <w:numPr>
          <w:ilvl w:val="0"/>
          <w:numId w:val="18"/>
        </w:numPr>
        <w:jc w:val="both"/>
        <w:rPr>
          <w:rFonts w:ascii="Tahoma" w:hAnsi="Tahoma" w:cs="Tahoma"/>
          <w:sz w:val="24"/>
          <w:szCs w:val="24"/>
          <w:lang w:val="ro-RO"/>
        </w:rPr>
      </w:pPr>
      <w:r w:rsidRPr="00E817EF">
        <w:rPr>
          <w:rFonts w:ascii="Tahoma" w:hAnsi="Tahoma" w:cs="Tahoma"/>
          <w:sz w:val="24"/>
          <w:szCs w:val="24"/>
          <w:lang w:val="ro-RO"/>
        </w:rPr>
        <w:t>Industrie, a</w:t>
      </w:r>
      <w:r w:rsidR="00D5074D" w:rsidRPr="00E817EF">
        <w:rPr>
          <w:rFonts w:ascii="Tahoma" w:hAnsi="Tahoma" w:cs="Tahoma"/>
          <w:sz w:val="24"/>
          <w:szCs w:val="24"/>
          <w:lang w:val="ro-RO"/>
        </w:rPr>
        <w:t xml:space="preserve">gro-industrie lipsă; </w:t>
      </w:r>
    </w:p>
    <w:p w:rsidR="00EC16CB" w:rsidRPr="00E817EF" w:rsidRDefault="00EC16CB" w:rsidP="00920389">
      <w:pPr>
        <w:pStyle w:val="ListParagraph"/>
        <w:numPr>
          <w:ilvl w:val="0"/>
          <w:numId w:val="18"/>
        </w:numPr>
        <w:jc w:val="both"/>
        <w:rPr>
          <w:rFonts w:ascii="Tahoma" w:hAnsi="Tahoma" w:cs="Tahoma"/>
          <w:sz w:val="24"/>
          <w:szCs w:val="24"/>
          <w:lang w:val="ro-RO"/>
        </w:rPr>
      </w:pPr>
      <w:r w:rsidRPr="00E817EF">
        <w:rPr>
          <w:rFonts w:ascii="Tahoma" w:hAnsi="Tahoma" w:cs="Tahoma"/>
          <w:sz w:val="24"/>
          <w:szCs w:val="24"/>
          <w:lang w:val="ro-RO"/>
        </w:rPr>
        <w:t>Existența unui potențial uman important ne-absorbit în economie</w:t>
      </w:r>
      <w:r w:rsidR="00D5074D" w:rsidRPr="00E817EF">
        <w:rPr>
          <w:rFonts w:ascii="Tahoma" w:hAnsi="Tahoma" w:cs="Tahoma"/>
          <w:sz w:val="24"/>
          <w:szCs w:val="24"/>
          <w:lang w:val="ro-RO"/>
        </w:rPr>
        <w:t>;</w:t>
      </w:r>
      <w:r w:rsidRPr="00E817EF">
        <w:rPr>
          <w:rFonts w:ascii="Tahoma" w:hAnsi="Tahoma" w:cs="Tahoma"/>
          <w:sz w:val="24"/>
          <w:szCs w:val="24"/>
          <w:lang w:val="ro-RO"/>
        </w:rPr>
        <w:t xml:space="preserve"> </w:t>
      </w:r>
    </w:p>
    <w:p w:rsidR="00EC16CB" w:rsidRPr="00E817EF" w:rsidRDefault="00EC16CB" w:rsidP="00920389">
      <w:pPr>
        <w:pStyle w:val="ListParagraph"/>
        <w:numPr>
          <w:ilvl w:val="0"/>
          <w:numId w:val="18"/>
        </w:numPr>
        <w:jc w:val="both"/>
        <w:rPr>
          <w:rFonts w:ascii="Tahoma" w:hAnsi="Tahoma" w:cs="Tahoma"/>
          <w:sz w:val="24"/>
          <w:szCs w:val="24"/>
          <w:lang w:val="ro-RO"/>
        </w:rPr>
      </w:pPr>
      <w:r w:rsidRPr="00E817EF">
        <w:rPr>
          <w:rFonts w:ascii="Tahoma" w:hAnsi="Tahoma" w:cs="Tahoma"/>
          <w:sz w:val="24"/>
          <w:szCs w:val="24"/>
          <w:lang w:val="ro-RO"/>
        </w:rPr>
        <w:t>Lipsa unui centru de dezvoltare și consultare antreprenorială, de consiliere pe diverse domenii sociale, culturale, economice</w:t>
      </w:r>
      <w:r w:rsidR="00D5074D" w:rsidRPr="00E817EF">
        <w:rPr>
          <w:rFonts w:ascii="Tahoma" w:hAnsi="Tahoma" w:cs="Tahoma"/>
          <w:sz w:val="24"/>
          <w:szCs w:val="24"/>
          <w:lang w:val="ro-RO"/>
        </w:rPr>
        <w:t>;</w:t>
      </w:r>
      <w:r w:rsidRPr="00E817EF">
        <w:rPr>
          <w:rFonts w:ascii="Tahoma" w:hAnsi="Tahoma" w:cs="Tahoma"/>
          <w:sz w:val="24"/>
          <w:szCs w:val="24"/>
          <w:lang w:val="ro-RO"/>
        </w:rPr>
        <w:t xml:space="preserve"> </w:t>
      </w:r>
    </w:p>
    <w:p w:rsidR="00EC16CB" w:rsidRPr="00E817EF" w:rsidRDefault="00EC16CB" w:rsidP="00920389">
      <w:pPr>
        <w:pStyle w:val="ListParagraph"/>
        <w:numPr>
          <w:ilvl w:val="0"/>
          <w:numId w:val="18"/>
        </w:numPr>
        <w:jc w:val="both"/>
        <w:rPr>
          <w:rFonts w:ascii="Tahoma" w:hAnsi="Tahoma" w:cs="Tahoma"/>
          <w:sz w:val="24"/>
          <w:szCs w:val="24"/>
          <w:lang w:val="ro-RO"/>
        </w:rPr>
      </w:pPr>
      <w:r w:rsidRPr="00E817EF">
        <w:rPr>
          <w:rFonts w:ascii="Tahoma" w:hAnsi="Tahoma" w:cs="Tahoma"/>
          <w:sz w:val="24"/>
          <w:szCs w:val="24"/>
          <w:lang w:val="ro-RO"/>
        </w:rPr>
        <w:t>Îmbătrânirea forţei de muncă şi reducerea capacităţii fizice de lucru în agricultură</w:t>
      </w:r>
      <w:r w:rsidR="00D5074D" w:rsidRPr="00E817EF">
        <w:rPr>
          <w:rFonts w:ascii="Tahoma" w:hAnsi="Tahoma" w:cs="Tahoma"/>
          <w:sz w:val="24"/>
          <w:szCs w:val="24"/>
          <w:lang w:val="ro-RO"/>
        </w:rPr>
        <w:t>;</w:t>
      </w:r>
      <w:r w:rsidRPr="00E817EF">
        <w:rPr>
          <w:rFonts w:ascii="Tahoma" w:hAnsi="Tahoma" w:cs="Tahoma"/>
          <w:sz w:val="24"/>
          <w:szCs w:val="24"/>
          <w:lang w:val="ro-RO"/>
        </w:rPr>
        <w:t xml:space="preserve"> </w:t>
      </w:r>
    </w:p>
    <w:p w:rsidR="00EC16CB" w:rsidRPr="00E817EF" w:rsidRDefault="00EC16CB" w:rsidP="00920389">
      <w:pPr>
        <w:pStyle w:val="ListParagraph"/>
        <w:numPr>
          <w:ilvl w:val="0"/>
          <w:numId w:val="18"/>
        </w:numPr>
        <w:jc w:val="both"/>
        <w:rPr>
          <w:rFonts w:ascii="Tahoma" w:hAnsi="Tahoma" w:cs="Tahoma"/>
          <w:sz w:val="24"/>
          <w:szCs w:val="24"/>
          <w:lang w:val="ro-RO"/>
        </w:rPr>
      </w:pPr>
      <w:r w:rsidRPr="00E817EF">
        <w:rPr>
          <w:rFonts w:ascii="Tahoma" w:hAnsi="Tahoma" w:cs="Tahoma"/>
          <w:sz w:val="24"/>
          <w:szCs w:val="24"/>
          <w:lang w:val="ro-RO"/>
        </w:rPr>
        <w:t>Lipsa oportunităților de desfacere și valorificare a produselor agricole</w:t>
      </w:r>
      <w:r w:rsidR="00D5074D" w:rsidRPr="00E817EF">
        <w:rPr>
          <w:rFonts w:ascii="Tahoma" w:hAnsi="Tahoma" w:cs="Tahoma"/>
          <w:sz w:val="24"/>
          <w:szCs w:val="24"/>
          <w:lang w:val="ro-RO"/>
        </w:rPr>
        <w:t>;</w:t>
      </w:r>
      <w:r w:rsidRPr="00E817EF">
        <w:rPr>
          <w:rFonts w:ascii="Tahoma" w:hAnsi="Tahoma" w:cs="Tahoma"/>
          <w:sz w:val="24"/>
          <w:szCs w:val="24"/>
          <w:lang w:val="ro-RO"/>
        </w:rPr>
        <w:t xml:space="preserve"> </w:t>
      </w:r>
    </w:p>
    <w:p w:rsidR="00D5074D" w:rsidRPr="00E817EF" w:rsidRDefault="00EC16CB" w:rsidP="00920389">
      <w:pPr>
        <w:pStyle w:val="ListParagraph"/>
        <w:numPr>
          <w:ilvl w:val="0"/>
          <w:numId w:val="18"/>
        </w:numPr>
        <w:jc w:val="both"/>
        <w:rPr>
          <w:rFonts w:ascii="Tahoma" w:hAnsi="Tahoma" w:cs="Tahoma"/>
          <w:sz w:val="24"/>
          <w:szCs w:val="24"/>
          <w:lang w:val="ro-RO"/>
        </w:rPr>
      </w:pPr>
      <w:r w:rsidRPr="00E817EF">
        <w:rPr>
          <w:rFonts w:ascii="Tahoma" w:hAnsi="Tahoma" w:cs="Tahoma"/>
          <w:sz w:val="24"/>
          <w:szCs w:val="24"/>
          <w:lang w:val="ro-RO"/>
        </w:rPr>
        <w:t>Lipsa unor evenimente organizate pentru com</w:t>
      </w:r>
      <w:r w:rsidR="00D5074D" w:rsidRPr="00E817EF">
        <w:rPr>
          <w:rFonts w:ascii="Tahoma" w:hAnsi="Tahoma" w:cs="Tahoma"/>
          <w:sz w:val="24"/>
          <w:szCs w:val="24"/>
          <w:lang w:val="ro-RO"/>
        </w:rPr>
        <w:t>erț cu produse agricole locale</w:t>
      </w:r>
      <w:r w:rsidR="00822C03">
        <w:rPr>
          <w:rFonts w:ascii="Tahoma" w:hAnsi="Tahoma" w:cs="Tahoma"/>
          <w:sz w:val="24"/>
          <w:szCs w:val="24"/>
          <w:lang w:val="ro-RO"/>
        </w:rPr>
        <w:t>;</w:t>
      </w:r>
    </w:p>
    <w:p w:rsidR="00EC16CB" w:rsidRPr="00E817EF" w:rsidRDefault="00EC16CB" w:rsidP="00920389">
      <w:pPr>
        <w:pStyle w:val="ListParagraph"/>
        <w:numPr>
          <w:ilvl w:val="0"/>
          <w:numId w:val="18"/>
        </w:numPr>
        <w:jc w:val="both"/>
        <w:rPr>
          <w:rFonts w:ascii="Tahoma" w:hAnsi="Tahoma" w:cs="Tahoma"/>
          <w:sz w:val="24"/>
          <w:szCs w:val="24"/>
          <w:lang w:val="ro-RO"/>
        </w:rPr>
      </w:pPr>
      <w:r w:rsidRPr="00E817EF">
        <w:rPr>
          <w:rFonts w:ascii="Tahoma" w:hAnsi="Tahoma" w:cs="Tahoma"/>
          <w:sz w:val="24"/>
          <w:szCs w:val="24"/>
          <w:lang w:val="ro-RO"/>
        </w:rPr>
        <w:t>Starea</w:t>
      </w:r>
      <w:r w:rsidR="00267E3A">
        <w:rPr>
          <w:rFonts w:ascii="Tahoma" w:hAnsi="Tahoma" w:cs="Tahoma"/>
          <w:sz w:val="24"/>
          <w:szCs w:val="24"/>
          <w:lang w:val="ro-RO"/>
        </w:rPr>
        <w:t xml:space="preserve"> încă</w:t>
      </w:r>
      <w:r w:rsidRPr="00E817EF">
        <w:rPr>
          <w:rFonts w:ascii="Tahoma" w:hAnsi="Tahoma" w:cs="Tahoma"/>
          <w:sz w:val="24"/>
          <w:szCs w:val="24"/>
          <w:lang w:val="ro-RO"/>
        </w:rPr>
        <w:t xml:space="preserve"> precară a infrastructurii de transport</w:t>
      </w:r>
      <w:r w:rsidR="00D5074D" w:rsidRPr="00E817EF">
        <w:rPr>
          <w:rFonts w:ascii="Tahoma" w:hAnsi="Tahoma" w:cs="Tahoma"/>
          <w:sz w:val="24"/>
          <w:szCs w:val="24"/>
          <w:lang w:val="ro-RO"/>
        </w:rPr>
        <w:t>;</w:t>
      </w:r>
      <w:r w:rsidRPr="00E817EF">
        <w:rPr>
          <w:rFonts w:ascii="Tahoma" w:hAnsi="Tahoma" w:cs="Tahoma"/>
          <w:sz w:val="24"/>
          <w:szCs w:val="24"/>
          <w:lang w:val="ro-RO"/>
        </w:rPr>
        <w:t xml:space="preserve"> </w:t>
      </w:r>
    </w:p>
    <w:p w:rsidR="00EC16CB" w:rsidRPr="00E817EF" w:rsidRDefault="00EC16CB" w:rsidP="00920389">
      <w:pPr>
        <w:pStyle w:val="ListParagraph"/>
        <w:numPr>
          <w:ilvl w:val="0"/>
          <w:numId w:val="18"/>
        </w:numPr>
        <w:jc w:val="both"/>
        <w:rPr>
          <w:rFonts w:ascii="Tahoma" w:hAnsi="Tahoma" w:cs="Tahoma"/>
          <w:sz w:val="24"/>
          <w:szCs w:val="24"/>
          <w:lang w:val="ro-RO"/>
        </w:rPr>
      </w:pPr>
      <w:r w:rsidRPr="00E817EF">
        <w:rPr>
          <w:rFonts w:ascii="Tahoma" w:hAnsi="Tahoma" w:cs="Tahoma"/>
          <w:sz w:val="24"/>
          <w:szCs w:val="24"/>
          <w:lang w:val="ro-RO"/>
        </w:rPr>
        <w:t>Emigrarea forţei de muncă spre centrele urbane cu o dez</w:t>
      </w:r>
      <w:r w:rsidR="00D5074D" w:rsidRPr="00E817EF">
        <w:rPr>
          <w:rFonts w:ascii="Tahoma" w:hAnsi="Tahoma" w:cs="Tahoma"/>
          <w:sz w:val="24"/>
          <w:szCs w:val="24"/>
          <w:lang w:val="ro-RO"/>
        </w:rPr>
        <w:t>voltare economică mai puternică;</w:t>
      </w:r>
    </w:p>
    <w:p w:rsidR="00EC16CB" w:rsidRPr="00E817EF" w:rsidRDefault="00EC16CB" w:rsidP="00920389">
      <w:pPr>
        <w:pStyle w:val="ListParagraph"/>
        <w:numPr>
          <w:ilvl w:val="0"/>
          <w:numId w:val="18"/>
        </w:numPr>
        <w:jc w:val="both"/>
        <w:rPr>
          <w:rFonts w:ascii="Tahoma" w:hAnsi="Tahoma" w:cs="Tahoma"/>
          <w:sz w:val="24"/>
          <w:szCs w:val="24"/>
          <w:lang w:val="ro-RO"/>
        </w:rPr>
      </w:pPr>
      <w:r w:rsidRPr="00E817EF">
        <w:rPr>
          <w:rFonts w:ascii="Tahoma" w:hAnsi="Tahoma" w:cs="Tahoma"/>
          <w:sz w:val="24"/>
          <w:szCs w:val="24"/>
          <w:lang w:val="ro-RO"/>
        </w:rPr>
        <w:t>Apropierea de un centru urban reprezintă un risc, deoarece absoarbe forța de muncă tânără și educată din zona rurală adiacentă</w:t>
      </w:r>
      <w:r w:rsidR="00D5074D" w:rsidRPr="00E817EF">
        <w:rPr>
          <w:rFonts w:ascii="Tahoma" w:hAnsi="Tahoma" w:cs="Tahoma"/>
          <w:sz w:val="24"/>
          <w:szCs w:val="24"/>
          <w:lang w:val="ro-RO"/>
        </w:rPr>
        <w:t>;</w:t>
      </w:r>
      <w:r w:rsidRPr="00E817EF">
        <w:rPr>
          <w:rFonts w:ascii="Tahoma" w:hAnsi="Tahoma" w:cs="Tahoma"/>
          <w:sz w:val="24"/>
          <w:szCs w:val="24"/>
          <w:lang w:val="ro-RO"/>
        </w:rPr>
        <w:t xml:space="preserve"> </w:t>
      </w:r>
    </w:p>
    <w:p w:rsidR="00EC16CB" w:rsidRPr="00E817EF" w:rsidRDefault="00EC16CB" w:rsidP="00920389">
      <w:pPr>
        <w:pStyle w:val="ListParagraph"/>
        <w:numPr>
          <w:ilvl w:val="0"/>
          <w:numId w:val="18"/>
        </w:numPr>
        <w:jc w:val="both"/>
        <w:rPr>
          <w:rFonts w:ascii="Tahoma" w:hAnsi="Tahoma" w:cs="Tahoma"/>
          <w:sz w:val="24"/>
          <w:szCs w:val="24"/>
          <w:lang w:val="ro-RO"/>
        </w:rPr>
      </w:pPr>
      <w:r w:rsidRPr="00E817EF">
        <w:rPr>
          <w:rFonts w:ascii="Tahoma" w:hAnsi="Tahoma" w:cs="Tahoma"/>
          <w:sz w:val="24"/>
          <w:szCs w:val="24"/>
          <w:lang w:val="ro-RO"/>
        </w:rPr>
        <w:t xml:space="preserve">Potenţial turistic </w:t>
      </w:r>
      <w:r w:rsidR="00A97824">
        <w:rPr>
          <w:rFonts w:ascii="Tahoma" w:hAnsi="Tahoma" w:cs="Tahoma"/>
          <w:sz w:val="24"/>
          <w:szCs w:val="24"/>
          <w:lang w:val="ro-RO"/>
        </w:rPr>
        <w:t>mare</w:t>
      </w:r>
      <w:r w:rsidRPr="00E817EF">
        <w:rPr>
          <w:rFonts w:ascii="Tahoma" w:hAnsi="Tahoma" w:cs="Tahoma"/>
          <w:sz w:val="24"/>
          <w:szCs w:val="24"/>
          <w:lang w:val="ro-RO"/>
        </w:rPr>
        <w:t xml:space="preserve"> şi </w:t>
      </w:r>
      <w:r w:rsidR="004F1DF1">
        <w:rPr>
          <w:rFonts w:ascii="Tahoma" w:hAnsi="Tahoma" w:cs="Tahoma"/>
          <w:sz w:val="24"/>
          <w:szCs w:val="24"/>
          <w:lang w:val="ro-RO"/>
        </w:rPr>
        <w:t>ne</w:t>
      </w:r>
      <w:r w:rsidRPr="00E817EF">
        <w:rPr>
          <w:rFonts w:ascii="Tahoma" w:hAnsi="Tahoma" w:cs="Tahoma"/>
          <w:sz w:val="24"/>
          <w:szCs w:val="24"/>
          <w:lang w:val="ro-RO"/>
        </w:rPr>
        <w:t>valorificat</w:t>
      </w:r>
      <w:r w:rsidR="00D5074D" w:rsidRPr="00E817EF">
        <w:rPr>
          <w:rFonts w:ascii="Tahoma" w:hAnsi="Tahoma" w:cs="Tahoma"/>
          <w:sz w:val="24"/>
          <w:szCs w:val="24"/>
          <w:lang w:val="ro-RO"/>
        </w:rPr>
        <w:t>;</w:t>
      </w:r>
      <w:r w:rsidRPr="00E817EF">
        <w:rPr>
          <w:rFonts w:ascii="Tahoma" w:hAnsi="Tahoma" w:cs="Tahoma"/>
          <w:sz w:val="24"/>
          <w:szCs w:val="24"/>
          <w:lang w:val="ro-RO"/>
        </w:rPr>
        <w:t xml:space="preserve"> </w:t>
      </w:r>
    </w:p>
    <w:p w:rsidR="00A17BDF" w:rsidRPr="00E817EF" w:rsidRDefault="00EC16CB" w:rsidP="00920389">
      <w:pPr>
        <w:pStyle w:val="ListParagraph"/>
        <w:numPr>
          <w:ilvl w:val="0"/>
          <w:numId w:val="18"/>
        </w:numPr>
        <w:jc w:val="both"/>
        <w:rPr>
          <w:rFonts w:ascii="Tahoma" w:hAnsi="Tahoma" w:cs="Tahoma"/>
          <w:sz w:val="24"/>
          <w:szCs w:val="24"/>
          <w:lang w:val="ro-RO"/>
        </w:rPr>
      </w:pPr>
      <w:r w:rsidRPr="00E817EF">
        <w:rPr>
          <w:rFonts w:ascii="Tahoma" w:hAnsi="Tahoma" w:cs="Tahoma"/>
          <w:sz w:val="24"/>
          <w:szCs w:val="24"/>
          <w:lang w:val="ro-RO"/>
        </w:rPr>
        <w:lastRenderedPageBreak/>
        <w:t>Scăderea veniturilor la bugetul local, în urma restrângerii</w:t>
      </w:r>
      <w:r w:rsidR="00D5074D" w:rsidRPr="00E817EF">
        <w:rPr>
          <w:rFonts w:ascii="Tahoma" w:hAnsi="Tahoma" w:cs="Tahoma"/>
          <w:sz w:val="24"/>
          <w:szCs w:val="24"/>
          <w:lang w:val="ro-RO"/>
        </w:rPr>
        <w:t xml:space="preserve"> activităţilor economice locale;</w:t>
      </w:r>
      <w:r w:rsidRPr="00E817EF">
        <w:rPr>
          <w:rFonts w:ascii="Tahoma" w:hAnsi="Tahoma" w:cs="Tahoma"/>
          <w:sz w:val="24"/>
          <w:szCs w:val="24"/>
          <w:lang w:val="ro-RO"/>
        </w:rPr>
        <w:t xml:space="preserve"> </w:t>
      </w:r>
    </w:p>
    <w:p w:rsidR="00A17BDF" w:rsidRPr="00E817EF" w:rsidRDefault="00EC16CB" w:rsidP="00920389">
      <w:pPr>
        <w:pStyle w:val="ListParagraph"/>
        <w:numPr>
          <w:ilvl w:val="0"/>
          <w:numId w:val="18"/>
        </w:numPr>
        <w:jc w:val="both"/>
        <w:rPr>
          <w:rFonts w:ascii="Tahoma" w:hAnsi="Tahoma" w:cs="Tahoma"/>
          <w:sz w:val="24"/>
          <w:szCs w:val="24"/>
          <w:lang w:val="ro-RO"/>
        </w:rPr>
      </w:pPr>
      <w:r w:rsidRPr="00E817EF">
        <w:rPr>
          <w:rFonts w:ascii="Tahoma" w:hAnsi="Tahoma" w:cs="Tahoma"/>
          <w:sz w:val="24"/>
          <w:szCs w:val="24"/>
          <w:lang w:val="ro-RO"/>
        </w:rPr>
        <w:t>Lipsa unei infrastructuri de turism, recreere și odihnă coerente pe teritoriul comunei (cazare, alimentație publică, recreere, spații verzi, signalistică etc.), care să preia din fluxurile de turiști ce tranzitează prin zonă, și să crească numărul de înnoptări în zonă</w:t>
      </w:r>
      <w:r w:rsidR="00D5074D" w:rsidRPr="00E817EF">
        <w:rPr>
          <w:rFonts w:ascii="Tahoma" w:hAnsi="Tahoma" w:cs="Tahoma"/>
          <w:sz w:val="24"/>
          <w:szCs w:val="24"/>
          <w:lang w:val="ro-RO"/>
        </w:rPr>
        <w:t>;</w:t>
      </w:r>
      <w:r w:rsidRPr="00E817EF">
        <w:rPr>
          <w:rFonts w:ascii="Tahoma" w:hAnsi="Tahoma" w:cs="Tahoma"/>
          <w:sz w:val="24"/>
          <w:szCs w:val="24"/>
          <w:lang w:val="ro-RO"/>
        </w:rPr>
        <w:t xml:space="preserve"> </w:t>
      </w:r>
    </w:p>
    <w:p w:rsidR="00EC16CB" w:rsidRDefault="00EC16CB" w:rsidP="00920389">
      <w:pPr>
        <w:pStyle w:val="ListParagraph"/>
        <w:numPr>
          <w:ilvl w:val="0"/>
          <w:numId w:val="18"/>
        </w:numPr>
        <w:jc w:val="both"/>
        <w:rPr>
          <w:rFonts w:ascii="Tahoma" w:hAnsi="Tahoma" w:cs="Tahoma"/>
          <w:sz w:val="24"/>
          <w:szCs w:val="24"/>
          <w:lang w:val="ro-RO"/>
        </w:rPr>
      </w:pPr>
      <w:r w:rsidRPr="00E817EF">
        <w:rPr>
          <w:rFonts w:ascii="Tahoma" w:hAnsi="Tahoma" w:cs="Tahoma"/>
          <w:sz w:val="24"/>
          <w:szCs w:val="24"/>
          <w:lang w:val="ro-RO"/>
        </w:rPr>
        <w:t>Valoarea mică de piaţă a fondului locativ existent în zonă.</w:t>
      </w:r>
    </w:p>
    <w:p w:rsidR="00E81E58" w:rsidRPr="00E81E58" w:rsidRDefault="00E81E58" w:rsidP="006C585B">
      <w:pPr>
        <w:ind w:firstLine="708"/>
        <w:jc w:val="both"/>
        <w:rPr>
          <w:rFonts w:ascii="Tahoma" w:hAnsi="Tahoma" w:cs="Tahoma"/>
          <w:sz w:val="24"/>
          <w:szCs w:val="24"/>
        </w:rPr>
      </w:pPr>
      <w:r w:rsidRPr="00E81E58">
        <w:rPr>
          <w:rFonts w:ascii="Tahoma" w:hAnsi="Tahoma" w:cs="Tahoma"/>
          <w:sz w:val="24"/>
          <w:szCs w:val="24"/>
        </w:rPr>
        <w:t>Activitatea industrială ar putea avea ca bază industria alimentară (morărit, panificaţie, prelucrarea cărnii, a băuturilor alcoolice</w:t>
      </w:r>
      <w:r w:rsidR="008F35B2">
        <w:rPr>
          <w:rFonts w:ascii="Tahoma" w:hAnsi="Tahoma" w:cs="Tahoma"/>
          <w:sz w:val="24"/>
          <w:szCs w:val="24"/>
        </w:rPr>
        <w:t>, a fructelor de pădure</w:t>
      </w:r>
      <w:r w:rsidRPr="00E81E58">
        <w:rPr>
          <w:rFonts w:ascii="Tahoma" w:hAnsi="Tahoma" w:cs="Tahoma"/>
          <w:sz w:val="24"/>
          <w:szCs w:val="24"/>
        </w:rPr>
        <w:t>....) şi industrie prelucrătoare cu componenta de prelucrare a lemnului (semifabricate din lemn, mic mobilier etc.)</w:t>
      </w:r>
      <w:r w:rsidR="00AD2416">
        <w:rPr>
          <w:rFonts w:ascii="Tahoma" w:hAnsi="Tahoma" w:cs="Tahoma"/>
          <w:sz w:val="24"/>
          <w:szCs w:val="24"/>
        </w:rPr>
        <w:t>, var, ardezie</w:t>
      </w:r>
      <w:r w:rsidRPr="00E81E58">
        <w:rPr>
          <w:rFonts w:ascii="Tahoma" w:hAnsi="Tahoma" w:cs="Tahoma"/>
          <w:sz w:val="24"/>
          <w:szCs w:val="24"/>
        </w:rPr>
        <w:t xml:space="preserve">. </w:t>
      </w:r>
    </w:p>
    <w:p w:rsidR="00E81E58" w:rsidRDefault="00E81E58" w:rsidP="006C585B">
      <w:pPr>
        <w:ind w:firstLine="708"/>
        <w:jc w:val="both"/>
        <w:rPr>
          <w:rFonts w:ascii="Tahoma" w:hAnsi="Tahoma" w:cs="Tahoma"/>
          <w:sz w:val="24"/>
          <w:szCs w:val="24"/>
        </w:rPr>
      </w:pPr>
      <w:r w:rsidRPr="00E81E58">
        <w:rPr>
          <w:rFonts w:ascii="Tahoma" w:hAnsi="Tahoma" w:cs="Tahoma"/>
          <w:sz w:val="24"/>
          <w:szCs w:val="24"/>
        </w:rPr>
        <w:t xml:space="preserve">Principalele schimbări care probabil vor surveni în domeniul agricol sunt valorificarea suprafeţelor agricole care se va face atât prin intermediul fermelor individuale de subzistenţă cât şi prin creşterea numărului de ferme mici, specializate pe diferite activităţi agricole. Valorificarea suprafeţelor de păşunat şi fâneţe deţinute în zona va permite, de asemenea, stimularea interesului pentru cresterea animalelor, în special a ovinelor şi a caprinelor. Nu poate fi neglijată nici creşterea bovinelor, ocupaţie tradiţională în zonă. În acest context un rol important va trebui să îl joace autoritatea locală prin parteneriat public – privat în vederea asigurării procesării și vânzării prin creerea </w:t>
      </w:r>
      <w:r w:rsidRPr="00E81E58">
        <w:rPr>
          <w:rStyle w:val="Bodytext2"/>
          <w:rFonts w:ascii="Tahoma" w:hAnsi="Tahoma" w:cs="Tahoma"/>
          <w:color w:val="000000"/>
          <w:sz w:val="24"/>
          <w:szCs w:val="24"/>
        </w:rPr>
        <w:t>unui centru de colectare, sortare, prelucrare și desfacere a produselor agricole și animaliere</w:t>
      </w:r>
      <w:r w:rsidRPr="00E81E58">
        <w:rPr>
          <w:rFonts w:ascii="Tahoma" w:hAnsi="Tahoma" w:cs="Tahoma"/>
          <w:sz w:val="24"/>
          <w:szCs w:val="24"/>
        </w:rPr>
        <w:t xml:space="preserve">. </w:t>
      </w:r>
    </w:p>
    <w:p w:rsidR="0049120D" w:rsidRDefault="0049120D" w:rsidP="006C585B">
      <w:pPr>
        <w:ind w:firstLine="708"/>
        <w:jc w:val="both"/>
        <w:rPr>
          <w:rFonts w:ascii="Tahoma" w:hAnsi="Tahoma" w:cs="Tahoma"/>
          <w:sz w:val="24"/>
          <w:szCs w:val="24"/>
        </w:rPr>
      </w:pPr>
      <w:r w:rsidRPr="0049120D">
        <w:rPr>
          <w:rFonts w:ascii="Tahoma" w:hAnsi="Tahoma" w:cs="Tahoma"/>
          <w:sz w:val="24"/>
          <w:szCs w:val="24"/>
        </w:rPr>
        <w:t xml:space="preserve">De remarcat că teritoriul administrativ al comunei </w:t>
      </w:r>
      <w:r w:rsidR="00891DE4">
        <w:rPr>
          <w:rFonts w:ascii="Tahoma" w:hAnsi="Tahoma" w:cs="Tahoma"/>
          <w:sz w:val="24"/>
          <w:szCs w:val="24"/>
        </w:rPr>
        <w:t>Podeni</w:t>
      </w:r>
      <w:r w:rsidRPr="0049120D">
        <w:rPr>
          <w:rFonts w:ascii="Tahoma" w:hAnsi="Tahoma" w:cs="Tahoma"/>
          <w:sz w:val="24"/>
          <w:szCs w:val="24"/>
        </w:rPr>
        <w:t xml:space="preserve"> </w:t>
      </w:r>
      <w:r w:rsidR="00891DE4">
        <w:rPr>
          <w:rFonts w:ascii="Tahoma" w:hAnsi="Tahoma" w:cs="Tahoma"/>
          <w:sz w:val="24"/>
          <w:szCs w:val="24"/>
        </w:rPr>
        <w:t>este acoperit</w:t>
      </w:r>
      <w:r w:rsidRPr="0049120D">
        <w:rPr>
          <w:rFonts w:ascii="Tahoma" w:hAnsi="Tahoma" w:cs="Tahoma"/>
          <w:sz w:val="24"/>
          <w:szCs w:val="24"/>
        </w:rPr>
        <w:t xml:space="preserve"> în totalitate </w:t>
      </w:r>
      <w:r w:rsidR="00891DE4">
        <w:rPr>
          <w:rFonts w:ascii="Tahoma" w:hAnsi="Tahoma" w:cs="Tahoma"/>
          <w:sz w:val="24"/>
          <w:szCs w:val="24"/>
        </w:rPr>
        <w:t>de arii naturale protejate</w:t>
      </w:r>
      <w:r w:rsidRPr="0049120D">
        <w:rPr>
          <w:rFonts w:ascii="Tahoma" w:hAnsi="Tahoma" w:cs="Tahoma"/>
          <w:sz w:val="24"/>
          <w:szCs w:val="24"/>
        </w:rPr>
        <w:t xml:space="preserve"> Geoparcul </w:t>
      </w:r>
      <w:r w:rsidR="00502EC5">
        <w:rPr>
          <w:rFonts w:ascii="Tahoma" w:hAnsi="Tahoma" w:cs="Tahoma"/>
          <w:sz w:val="24"/>
          <w:szCs w:val="24"/>
        </w:rPr>
        <w:t xml:space="preserve">Platoul </w:t>
      </w:r>
      <w:r w:rsidRPr="0049120D">
        <w:rPr>
          <w:rFonts w:ascii="Tahoma" w:hAnsi="Tahoma" w:cs="Tahoma"/>
          <w:sz w:val="24"/>
          <w:szCs w:val="24"/>
        </w:rPr>
        <w:t>Mehedinţi, Platoul Mehedinţi</w:t>
      </w:r>
      <w:r w:rsidR="00F74D76">
        <w:rPr>
          <w:rFonts w:ascii="Tahoma" w:hAnsi="Tahoma" w:cs="Tahoma"/>
          <w:sz w:val="24"/>
          <w:szCs w:val="24"/>
        </w:rPr>
        <w:t>,</w:t>
      </w:r>
      <w:r w:rsidRPr="0049120D">
        <w:rPr>
          <w:rFonts w:ascii="Tahoma" w:hAnsi="Tahoma" w:cs="Tahoma"/>
          <w:sz w:val="24"/>
          <w:szCs w:val="24"/>
        </w:rPr>
        <w:t xml:space="preserve"> DOMOGLED- Valea Cernei</w:t>
      </w:r>
      <w:r w:rsidR="00F74D76">
        <w:rPr>
          <w:rFonts w:ascii="Tahoma" w:hAnsi="Tahoma" w:cs="Tahoma"/>
          <w:sz w:val="24"/>
          <w:szCs w:val="24"/>
        </w:rPr>
        <w:t xml:space="preserve">, Parcul Național </w:t>
      </w:r>
      <w:r w:rsidR="00F74D76" w:rsidRPr="00F74D76">
        <w:rPr>
          <w:rFonts w:ascii="Tahoma" w:hAnsi="Tahoma" w:cs="Tahoma"/>
          <w:sz w:val="24"/>
          <w:szCs w:val="24"/>
        </w:rPr>
        <w:t>Domogled- Valea Cernei</w:t>
      </w:r>
      <w:r w:rsidR="00F74D76">
        <w:rPr>
          <w:rFonts w:ascii="Tahoma" w:hAnsi="Tahoma" w:cs="Tahoma"/>
          <w:sz w:val="24"/>
          <w:szCs w:val="24"/>
        </w:rPr>
        <w:t xml:space="preserve">, etc. </w:t>
      </w:r>
      <w:r w:rsidRPr="0049120D">
        <w:rPr>
          <w:rFonts w:ascii="Tahoma" w:hAnsi="Tahoma" w:cs="Tahoma"/>
          <w:sz w:val="24"/>
          <w:szCs w:val="24"/>
        </w:rPr>
        <w:t>.</w:t>
      </w:r>
    </w:p>
    <w:p w:rsidR="00E9667A" w:rsidRPr="0049120D" w:rsidRDefault="0049120D" w:rsidP="0049120D">
      <w:pPr>
        <w:ind w:firstLine="708"/>
        <w:jc w:val="both"/>
        <w:rPr>
          <w:rStyle w:val="Bodytext2"/>
          <w:rFonts w:ascii="Tahoma" w:hAnsi="Tahoma" w:cs="Tahoma"/>
          <w:sz w:val="24"/>
          <w:szCs w:val="24"/>
        </w:rPr>
      </w:pPr>
      <w:r>
        <w:rPr>
          <w:rStyle w:val="Bodytext2"/>
          <w:rFonts w:ascii="Tahoma" w:hAnsi="Tahoma" w:cs="Tahoma"/>
          <w:sz w:val="24"/>
          <w:szCs w:val="24"/>
        </w:rPr>
        <w:t>Astfel, p</w:t>
      </w:r>
      <w:r w:rsidR="004D67B0" w:rsidRPr="00E9667A">
        <w:rPr>
          <w:rStyle w:val="Bodytext2"/>
          <w:rFonts w:ascii="Tahoma" w:hAnsi="Tahoma" w:cs="Tahoma"/>
          <w:sz w:val="24"/>
          <w:szCs w:val="24"/>
        </w:rPr>
        <w:t xml:space="preserve">e teritoriul comunei </w:t>
      </w:r>
      <w:r w:rsidR="00BB5765">
        <w:rPr>
          <w:rStyle w:val="Bodytext2"/>
          <w:rFonts w:ascii="Tahoma" w:hAnsi="Tahoma" w:cs="Tahoma"/>
          <w:sz w:val="24"/>
          <w:szCs w:val="24"/>
        </w:rPr>
        <w:t>Podeni</w:t>
      </w:r>
      <w:r w:rsidR="004D67B0" w:rsidRPr="00E9667A">
        <w:rPr>
          <w:rStyle w:val="Bodytext2"/>
          <w:rFonts w:ascii="Tahoma" w:hAnsi="Tahoma" w:cs="Tahoma"/>
          <w:sz w:val="24"/>
          <w:szCs w:val="24"/>
        </w:rPr>
        <w:t xml:space="preserve"> există resurse naturale și antropice deosebite care să stea la baza dezvoltării turismului</w:t>
      </w:r>
      <w:r w:rsidR="009C74E0">
        <w:rPr>
          <w:rStyle w:val="Bodytext2"/>
          <w:rFonts w:ascii="Tahoma" w:hAnsi="Tahoma" w:cs="Tahoma"/>
          <w:sz w:val="24"/>
          <w:szCs w:val="24"/>
        </w:rPr>
        <w:t xml:space="preserve"> care po</w:t>
      </w:r>
      <w:r w:rsidR="00BB5765">
        <w:rPr>
          <w:rStyle w:val="Bodytext2"/>
          <w:rFonts w:ascii="Tahoma" w:hAnsi="Tahoma" w:cs="Tahoma"/>
          <w:sz w:val="24"/>
          <w:szCs w:val="24"/>
        </w:rPr>
        <w:t>a</w:t>
      </w:r>
      <w:r w:rsidR="009C74E0">
        <w:rPr>
          <w:rStyle w:val="Bodytext2"/>
          <w:rFonts w:ascii="Tahoma" w:hAnsi="Tahoma" w:cs="Tahoma"/>
          <w:sz w:val="24"/>
          <w:szCs w:val="24"/>
        </w:rPr>
        <w:t>te deveni ramura principală a dezvoltării economice a comunei:</w:t>
      </w:r>
      <w:r w:rsidR="004D67B0" w:rsidRPr="00E9667A">
        <w:rPr>
          <w:rStyle w:val="Bodytext2"/>
          <w:rFonts w:ascii="Tahoma" w:hAnsi="Tahoma" w:cs="Tahoma"/>
          <w:sz w:val="24"/>
          <w:szCs w:val="24"/>
        </w:rPr>
        <w:t xml:space="preserve"> </w:t>
      </w:r>
    </w:p>
    <w:p w:rsidR="00E9667A" w:rsidRPr="00E9667A" w:rsidRDefault="00E9667A" w:rsidP="00920389">
      <w:pPr>
        <w:pStyle w:val="ListParagraph"/>
        <w:numPr>
          <w:ilvl w:val="0"/>
          <w:numId w:val="39"/>
        </w:numPr>
        <w:jc w:val="both"/>
        <w:rPr>
          <w:rFonts w:ascii="Tahoma" w:hAnsi="Tahoma" w:cs="Tahoma"/>
          <w:sz w:val="24"/>
          <w:szCs w:val="24"/>
          <w:lang w:val="ro-RO"/>
        </w:rPr>
      </w:pPr>
      <w:r w:rsidRPr="00E9667A">
        <w:rPr>
          <w:rFonts w:ascii="Tahoma" w:hAnsi="Tahoma" w:cs="Tahoma"/>
          <w:sz w:val="24"/>
          <w:szCs w:val="24"/>
          <w:lang w:val="ro-RO"/>
        </w:rPr>
        <w:t>turism montan;</w:t>
      </w:r>
    </w:p>
    <w:p w:rsidR="00E9667A" w:rsidRPr="00E9667A" w:rsidRDefault="00E9667A" w:rsidP="00920389">
      <w:pPr>
        <w:pStyle w:val="ListParagraph"/>
        <w:numPr>
          <w:ilvl w:val="0"/>
          <w:numId w:val="39"/>
        </w:numPr>
        <w:jc w:val="both"/>
        <w:rPr>
          <w:rFonts w:ascii="Tahoma" w:hAnsi="Tahoma" w:cs="Tahoma"/>
          <w:sz w:val="24"/>
          <w:szCs w:val="24"/>
          <w:lang w:val="ro-RO"/>
        </w:rPr>
      </w:pPr>
      <w:r w:rsidRPr="00E9667A">
        <w:rPr>
          <w:rFonts w:ascii="Tahoma" w:hAnsi="Tahoma" w:cs="Tahoma"/>
          <w:sz w:val="24"/>
          <w:szCs w:val="24"/>
          <w:lang w:val="ro-RO"/>
        </w:rPr>
        <w:t xml:space="preserve">turism ecumenic </w:t>
      </w:r>
      <w:r w:rsidR="0049120D">
        <w:rPr>
          <w:rFonts w:ascii="Tahoma" w:hAnsi="Tahoma" w:cs="Tahoma"/>
          <w:sz w:val="24"/>
          <w:szCs w:val="24"/>
          <w:lang w:val="ro-RO"/>
        </w:rPr>
        <w:t>ș</w:t>
      </w:r>
      <w:r w:rsidRPr="00E9667A">
        <w:rPr>
          <w:rFonts w:ascii="Tahoma" w:hAnsi="Tahoma" w:cs="Tahoma"/>
          <w:sz w:val="24"/>
          <w:szCs w:val="24"/>
          <w:lang w:val="ro-RO"/>
        </w:rPr>
        <w:t xml:space="preserve">i cultural: </w:t>
      </w:r>
      <w:r w:rsidR="009C74E0">
        <w:rPr>
          <w:rFonts w:ascii="Tahoma" w:hAnsi="Tahoma" w:cs="Tahoma"/>
          <w:sz w:val="24"/>
          <w:szCs w:val="24"/>
          <w:lang w:val="ro-RO"/>
        </w:rPr>
        <w:t xml:space="preserve">număr </w:t>
      </w:r>
      <w:r w:rsidRPr="00E9667A">
        <w:rPr>
          <w:rFonts w:ascii="Tahoma" w:hAnsi="Tahoma" w:cs="Tahoma"/>
          <w:sz w:val="24"/>
          <w:szCs w:val="24"/>
          <w:lang w:val="ro-RO"/>
        </w:rPr>
        <w:t>semnificativ de l</w:t>
      </w:r>
      <w:r w:rsidR="0049120D">
        <w:rPr>
          <w:rFonts w:ascii="Tahoma" w:hAnsi="Tahoma" w:cs="Tahoma"/>
          <w:sz w:val="24"/>
          <w:szCs w:val="24"/>
          <w:lang w:val="ro-RO"/>
        </w:rPr>
        <w:t>ă</w:t>
      </w:r>
      <w:r w:rsidRPr="00E9667A">
        <w:rPr>
          <w:rFonts w:ascii="Tahoma" w:hAnsi="Tahoma" w:cs="Tahoma"/>
          <w:sz w:val="24"/>
          <w:szCs w:val="24"/>
          <w:lang w:val="ro-RO"/>
        </w:rPr>
        <w:t>ca</w:t>
      </w:r>
      <w:r w:rsidR="0049120D">
        <w:rPr>
          <w:rFonts w:ascii="Tahoma" w:hAnsi="Tahoma" w:cs="Tahoma"/>
          <w:sz w:val="24"/>
          <w:szCs w:val="24"/>
          <w:lang w:val="ro-RO"/>
        </w:rPr>
        <w:t>ș</w:t>
      </w:r>
      <w:r w:rsidRPr="00E9667A">
        <w:rPr>
          <w:rFonts w:ascii="Tahoma" w:hAnsi="Tahoma" w:cs="Tahoma"/>
          <w:sz w:val="24"/>
          <w:szCs w:val="24"/>
          <w:lang w:val="ro-RO"/>
        </w:rPr>
        <w:t xml:space="preserve">e de cult </w:t>
      </w:r>
      <w:r w:rsidR="0049120D">
        <w:rPr>
          <w:rFonts w:ascii="Tahoma" w:hAnsi="Tahoma" w:cs="Tahoma"/>
          <w:sz w:val="24"/>
          <w:szCs w:val="24"/>
          <w:lang w:val="ro-RO"/>
        </w:rPr>
        <w:t>ș</w:t>
      </w:r>
      <w:r w:rsidRPr="00E9667A">
        <w:rPr>
          <w:rFonts w:ascii="Tahoma" w:hAnsi="Tahoma" w:cs="Tahoma"/>
          <w:sz w:val="24"/>
          <w:szCs w:val="24"/>
          <w:lang w:val="ro-RO"/>
        </w:rPr>
        <w:t>i obiective cultural-istorice ;</w:t>
      </w:r>
    </w:p>
    <w:p w:rsidR="00E9667A" w:rsidRPr="00E9667A" w:rsidRDefault="00E9667A" w:rsidP="00920389">
      <w:pPr>
        <w:pStyle w:val="ListParagraph"/>
        <w:numPr>
          <w:ilvl w:val="0"/>
          <w:numId w:val="39"/>
        </w:numPr>
        <w:jc w:val="both"/>
        <w:rPr>
          <w:rFonts w:ascii="Tahoma" w:hAnsi="Tahoma" w:cs="Tahoma"/>
          <w:sz w:val="24"/>
          <w:szCs w:val="24"/>
          <w:lang w:val="ro-RO"/>
        </w:rPr>
      </w:pPr>
      <w:r w:rsidRPr="00E9667A">
        <w:rPr>
          <w:rFonts w:ascii="Tahoma" w:hAnsi="Tahoma" w:cs="Tahoma"/>
          <w:sz w:val="24"/>
          <w:szCs w:val="24"/>
          <w:lang w:val="ro-RO"/>
        </w:rPr>
        <w:t>ecoturism, gra</w:t>
      </w:r>
      <w:r w:rsidR="0049120D">
        <w:rPr>
          <w:rFonts w:ascii="Tahoma" w:hAnsi="Tahoma" w:cs="Tahoma"/>
          <w:sz w:val="24"/>
          <w:szCs w:val="24"/>
          <w:lang w:val="ro-RO"/>
        </w:rPr>
        <w:t>ț</w:t>
      </w:r>
      <w:r w:rsidRPr="00E9667A">
        <w:rPr>
          <w:rFonts w:ascii="Tahoma" w:hAnsi="Tahoma" w:cs="Tahoma"/>
          <w:sz w:val="24"/>
          <w:szCs w:val="24"/>
          <w:lang w:val="ro-RO"/>
        </w:rPr>
        <w:t>ie formelor variate de relief, prezentei ariilor naturale, traseelor turistice;</w:t>
      </w:r>
    </w:p>
    <w:p w:rsidR="00E9667A" w:rsidRDefault="00E9667A" w:rsidP="00920389">
      <w:pPr>
        <w:pStyle w:val="ListParagraph"/>
        <w:numPr>
          <w:ilvl w:val="0"/>
          <w:numId w:val="39"/>
        </w:numPr>
        <w:jc w:val="both"/>
        <w:rPr>
          <w:rFonts w:ascii="Tahoma" w:hAnsi="Tahoma" w:cs="Tahoma"/>
          <w:sz w:val="24"/>
          <w:szCs w:val="24"/>
          <w:lang w:val="ro-RO"/>
        </w:rPr>
      </w:pPr>
      <w:r w:rsidRPr="00E9667A">
        <w:rPr>
          <w:rFonts w:ascii="Tahoma" w:hAnsi="Tahoma" w:cs="Tahoma"/>
          <w:sz w:val="24"/>
          <w:szCs w:val="24"/>
          <w:lang w:val="ro-RO"/>
        </w:rPr>
        <w:t>turism de aventur</w:t>
      </w:r>
      <w:r w:rsidR="0049120D">
        <w:rPr>
          <w:rFonts w:ascii="Tahoma" w:hAnsi="Tahoma" w:cs="Tahoma"/>
          <w:sz w:val="24"/>
          <w:szCs w:val="24"/>
          <w:lang w:val="ro-RO"/>
        </w:rPr>
        <w:t>ă</w:t>
      </w:r>
      <w:r w:rsidRPr="00E9667A">
        <w:rPr>
          <w:rFonts w:ascii="Tahoma" w:hAnsi="Tahoma" w:cs="Tahoma"/>
          <w:sz w:val="24"/>
          <w:szCs w:val="24"/>
          <w:lang w:val="ro-RO"/>
        </w:rPr>
        <w:t>;</w:t>
      </w:r>
    </w:p>
    <w:p w:rsidR="000C0333" w:rsidRDefault="000C0333" w:rsidP="00920389">
      <w:pPr>
        <w:pStyle w:val="ListParagraph"/>
        <w:numPr>
          <w:ilvl w:val="0"/>
          <w:numId w:val="39"/>
        </w:numPr>
        <w:jc w:val="both"/>
        <w:rPr>
          <w:rFonts w:ascii="Tahoma" w:hAnsi="Tahoma" w:cs="Tahoma"/>
          <w:sz w:val="24"/>
          <w:szCs w:val="24"/>
          <w:lang w:val="ro-RO"/>
        </w:rPr>
      </w:pPr>
      <w:r>
        <w:rPr>
          <w:rFonts w:ascii="Tahoma" w:hAnsi="Tahoma" w:cs="Tahoma"/>
          <w:sz w:val="24"/>
          <w:szCs w:val="24"/>
          <w:lang w:val="ro-RO"/>
        </w:rPr>
        <w:t>c</w:t>
      </w:r>
      <w:r w:rsidRPr="000C0333">
        <w:rPr>
          <w:rFonts w:ascii="Tahoma" w:hAnsi="Tahoma" w:cs="Tahoma"/>
          <w:sz w:val="24"/>
          <w:szCs w:val="24"/>
          <w:lang w:val="ro-RO"/>
        </w:rPr>
        <w:t>icloturismul</w:t>
      </w:r>
      <w:r>
        <w:rPr>
          <w:rFonts w:ascii="Tahoma" w:hAnsi="Tahoma" w:cs="Tahoma"/>
          <w:sz w:val="24"/>
          <w:szCs w:val="24"/>
          <w:lang w:val="ro-RO"/>
        </w:rPr>
        <w:t>;</w:t>
      </w:r>
    </w:p>
    <w:p w:rsidR="00621ADB" w:rsidRPr="00E9667A" w:rsidRDefault="00621ADB" w:rsidP="00920389">
      <w:pPr>
        <w:pStyle w:val="ListParagraph"/>
        <w:numPr>
          <w:ilvl w:val="0"/>
          <w:numId w:val="39"/>
        </w:numPr>
        <w:jc w:val="both"/>
        <w:rPr>
          <w:rFonts w:ascii="Tahoma" w:hAnsi="Tahoma" w:cs="Tahoma"/>
          <w:sz w:val="24"/>
          <w:szCs w:val="24"/>
          <w:lang w:val="ro-RO"/>
        </w:rPr>
      </w:pPr>
      <w:r>
        <w:rPr>
          <w:rFonts w:ascii="Tahoma" w:hAnsi="Tahoma" w:cs="Tahoma"/>
          <w:sz w:val="24"/>
          <w:szCs w:val="24"/>
          <w:lang w:val="ro-RO"/>
        </w:rPr>
        <w:t>turism de recreere și odiihnă;</w:t>
      </w:r>
    </w:p>
    <w:p w:rsidR="00E9667A" w:rsidRPr="00E9667A" w:rsidRDefault="00E9667A" w:rsidP="00920389">
      <w:pPr>
        <w:pStyle w:val="ListParagraph"/>
        <w:numPr>
          <w:ilvl w:val="0"/>
          <w:numId w:val="39"/>
        </w:numPr>
        <w:jc w:val="both"/>
        <w:rPr>
          <w:rFonts w:ascii="Tahoma" w:hAnsi="Tahoma" w:cs="Tahoma"/>
          <w:sz w:val="24"/>
          <w:szCs w:val="24"/>
          <w:lang w:val="ro-RO"/>
        </w:rPr>
      </w:pPr>
      <w:r w:rsidRPr="00E9667A">
        <w:rPr>
          <w:rFonts w:ascii="Tahoma" w:hAnsi="Tahoma" w:cs="Tahoma"/>
          <w:sz w:val="24"/>
          <w:szCs w:val="24"/>
          <w:lang w:val="ro-RO"/>
        </w:rPr>
        <w:t>turism speologic;</w:t>
      </w:r>
    </w:p>
    <w:p w:rsidR="00E9667A" w:rsidRPr="00E9667A" w:rsidRDefault="00E9667A" w:rsidP="00920389">
      <w:pPr>
        <w:pStyle w:val="ListParagraph"/>
        <w:numPr>
          <w:ilvl w:val="0"/>
          <w:numId w:val="39"/>
        </w:numPr>
        <w:jc w:val="both"/>
        <w:rPr>
          <w:rFonts w:ascii="Tahoma" w:hAnsi="Tahoma" w:cs="Tahoma"/>
          <w:sz w:val="24"/>
          <w:szCs w:val="24"/>
          <w:lang w:val="ro-RO"/>
        </w:rPr>
      </w:pPr>
      <w:r w:rsidRPr="00E9667A">
        <w:rPr>
          <w:rFonts w:ascii="Tahoma" w:hAnsi="Tahoma" w:cs="Tahoma"/>
          <w:sz w:val="24"/>
          <w:szCs w:val="24"/>
          <w:lang w:val="ro-RO"/>
        </w:rPr>
        <w:t xml:space="preserve">agroturism </w:t>
      </w:r>
      <w:r w:rsidR="00E80AC9">
        <w:rPr>
          <w:rFonts w:ascii="Tahoma" w:hAnsi="Tahoma" w:cs="Tahoma"/>
          <w:sz w:val="24"/>
          <w:szCs w:val="24"/>
          <w:lang w:val="ro-RO"/>
        </w:rPr>
        <w:t>î</w:t>
      </w:r>
      <w:r w:rsidRPr="00E9667A">
        <w:rPr>
          <w:rFonts w:ascii="Tahoma" w:hAnsi="Tahoma" w:cs="Tahoma"/>
          <w:sz w:val="24"/>
          <w:szCs w:val="24"/>
          <w:lang w:val="ro-RO"/>
        </w:rPr>
        <w:t>n pensiunile clasificate;</w:t>
      </w:r>
    </w:p>
    <w:p w:rsidR="00E9667A" w:rsidRPr="00E9667A" w:rsidRDefault="00E9667A" w:rsidP="00920389">
      <w:pPr>
        <w:pStyle w:val="ListParagraph"/>
        <w:numPr>
          <w:ilvl w:val="0"/>
          <w:numId w:val="39"/>
        </w:numPr>
        <w:jc w:val="both"/>
        <w:rPr>
          <w:rFonts w:ascii="Tahoma" w:hAnsi="Tahoma" w:cs="Tahoma"/>
          <w:sz w:val="24"/>
          <w:szCs w:val="24"/>
          <w:lang w:val="ro-RO"/>
        </w:rPr>
      </w:pPr>
      <w:r w:rsidRPr="00E9667A">
        <w:rPr>
          <w:rFonts w:ascii="Tahoma" w:hAnsi="Tahoma" w:cs="Tahoma"/>
          <w:sz w:val="24"/>
          <w:szCs w:val="24"/>
          <w:lang w:val="ro-RO"/>
        </w:rPr>
        <w:t>turism de afaceri;</w:t>
      </w:r>
    </w:p>
    <w:p w:rsidR="00D612C2" w:rsidRPr="00E9667A" w:rsidRDefault="00E9667A" w:rsidP="00920389">
      <w:pPr>
        <w:pStyle w:val="ListParagraph"/>
        <w:numPr>
          <w:ilvl w:val="0"/>
          <w:numId w:val="39"/>
        </w:numPr>
        <w:jc w:val="both"/>
        <w:rPr>
          <w:rFonts w:ascii="Tahoma" w:hAnsi="Tahoma" w:cs="Tahoma"/>
          <w:sz w:val="24"/>
          <w:szCs w:val="24"/>
          <w:lang w:val="ro-RO"/>
        </w:rPr>
      </w:pPr>
      <w:r w:rsidRPr="00E9667A">
        <w:rPr>
          <w:rFonts w:ascii="Tahoma" w:hAnsi="Tahoma" w:cs="Tahoma"/>
          <w:sz w:val="24"/>
          <w:szCs w:val="24"/>
          <w:lang w:val="ro-RO"/>
        </w:rPr>
        <w:lastRenderedPageBreak/>
        <w:t>turism cultural-istoric</w:t>
      </w:r>
      <w:r w:rsidR="00E80AC9">
        <w:rPr>
          <w:rFonts w:ascii="Tahoma" w:hAnsi="Tahoma" w:cs="Tahoma"/>
          <w:sz w:val="24"/>
          <w:szCs w:val="24"/>
          <w:lang w:val="ro-RO"/>
        </w:rPr>
        <w:t>.</w:t>
      </w:r>
    </w:p>
    <w:p w:rsidR="008948E1" w:rsidRPr="00784DD7" w:rsidRDefault="008948E1" w:rsidP="008948E1">
      <w:pPr>
        <w:jc w:val="both"/>
        <w:rPr>
          <w:rFonts w:ascii="Tahoma" w:hAnsi="Tahoma" w:cs="Tahoma"/>
          <w:b/>
          <w:sz w:val="24"/>
          <w:szCs w:val="24"/>
        </w:rPr>
      </w:pPr>
      <w:r w:rsidRPr="00784DD7">
        <w:rPr>
          <w:rFonts w:ascii="Tahoma" w:hAnsi="Tahoma" w:cs="Tahoma"/>
          <w:b/>
          <w:sz w:val="24"/>
          <w:szCs w:val="24"/>
        </w:rPr>
        <w:t>2.</w:t>
      </w:r>
      <w:r w:rsidR="00BF2A02" w:rsidRPr="00784DD7">
        <w:rPr>
          <w:rFonts w:ascii="Tahoma" w:hAnsi="Tahoma" w:cs="Tahoma"/>
          <w:b/>
          <w:sz w:val="24"/>
          <w:szCs w:val="24"/>
        </w:rPr>
        <w:t>10</w:t>
      </w:r>
      <w:r w:rsidRPr="00784DD7">
        <w:rPr>
          <w:rFonts w:ascii="Tahoma" w:hAnsi="Tahoma" w:cs="Tahoma"/>
          <w:b/>
          <w:sz w:val="24"/>
          <w:szCs w:val="24"/>
        </w:rPr>
        <w:t xml:space="preserve">.  </w:t>
      </w:r>
      <w:r w:rsidR="00BE4D04" w:rsidRPr="00784DD7">
        <w:rPr>
          <w:rFonts w:ascii="Tahoma" w:hAnsi="Tahoma" w:cs="Tahoma"/>
          <w:b/>
          <w:sz w:val="24"/>
          <w:szCs w:val="24"/>
        </w:rPr>
        <w:t xml:space="preserve">Evoluția socio </w:t>
      </w:r>
      <w:r w:rsidR="00DF10AE" w:rsidRPr="00784DD7">
        <w:rPr>
          <w:rFonts w:ascii="Tahoma" w:hAnsi="Tahoma" w:cs="Tahoma"/>
          <w:b/>
          <w:sz w:val="24"/>
          <w:szCs w:val="24"/>
        </w:rPr>
        <w:t>–</w:t>
      </w:r>
      <w:r w:rsidR="00BE4D04" w:rsidRPr="00784DD7">
        <w:rPr>
          <w:rFonts w:ascii="Tahoma" w:hAnsi="Tahoma" w:cs="Tahoma"/>
          <w:b/>
          <w:sz w:val="24"/>
          <w:szCs w:val="24"/>
        </w:rPr>
        <w:t xml:space="preserve"> demografică</w:t>
      </w:r>
    </w:p>
    <w:p w:rsidR="00BF62DD" w:rsidRPr="00BF62DD" w:rsidRDefault="00BF62DD" w:rsidP="00BF62DD">
      <w:pPr>
        <w:pStyle w:val="ListParagraph"/>
        <w:numPr>
          <w:ilvl w:val="0"/>
          <w:numId w:val="50"/>
        </w:numPr>
        <w:ind w:left="709" w:hanging="283"/>
        <w:jc w:val="both"/>
        <w:rPr>
          <w:rFonts w:ascii="Tahoma" w:hAnsi="Tahoma" w:cs="Tahoma"/>
          <w:sz w:val="24"/>
          <w:szCs w:val="24"/>
        </w:rPr>
      </w:pPr>
      <w:proofErr w:type="gramStart"/>
      <w:r w:rsidRPr="00BF62DD">
        <w:rPr>
          <w:rFonts w:ascii="Tahoma" w:hAnsi="Tahoma" w:cs="Tahoma"/>
          <w:sz w:val="24"/>
          <w:szCs w:val="24"/>
        </w:rPr>
        <w:t>în</w:t>
      </w:r>
      <w:proofErr w:type="gramEnd"/>
      <w:r w:rsidRPr="00BF62DD">
        <w:rPr>
          <w:rFonts w:ascii="Tahoma" w:hAnsi="Tahoma" w:cs="Tahoma"/>
          <w:sz w:val="24"/>
          <w:szCs w:val="24"/>
        </w:rPr>
        <w:t xml:space="preserve"> perioada 2002–2017 pierderea demografică este de 248 persoane, ceea ce reprezintă o scădere a volumului populaţiei cu aproximativ 22%. Conform proiectării demografice scăderea volumului populaţiei se va menţine, cel puţin până la nivelul anului 2025 folosind modelul creşterii tendenţiale prin luarea în considerare a sporului mediu anual total (spor natural şi migratoriu); </w:t>
      </w:r>
    </w:p>
    <w:p w:rsidR="00BF62DD" w:rsidRPr="00BF62DD" w:rsidRDefault="00BF62DD" w:rsidP="00BF62DD">
      <w:pPr>
        <w:pStyle w:val="ListParagraph"/>
        <w:numPr>
          <w:ilvl w:val="0"/>
          <w:numId w:val="50"/>
        </w:numPr>
        <w:ind w:left="709" w:hanging="283"/>
        <w:jc w:val="both"/>
        <w:rPr>
          <w:rFonts w:ascii="Tahoma" w:hAnsi="Tahoma" w:cs="Tahoma"/>
          <w:sz w:val="24"/>
          <w:szCs w:val="24"/>
        </w:rPr>
      </w:pPr>
      <w:proofErr w:type="gramStart"/>
      <w:r w:rsidRPr="00BF62DD">
        <w:rPr>
          <w:rFonts w:ascii="Tahoma" w:hAnsi="Tahoma" w:cs="Tahoma"/>
          <w:sz w:val="24"/>
          <w:szCs w:val="24"/>
        </w:rPr>
        <w:t>ponderea</w:t>
      </w:r>
      <w:proofErr w:type="gramEnd"/>
      <w:r w:rsidRPr="00BF62DD">
        <w:rPr>
          <w:rFonts w:ascii="Tahoma" w:hAnsi="Tahoma" w:cs="Tahoma"/>
          <w:sz w:val="24"/>
          <w:szCs w:val="24"/>
        </w:rPr>
        <w:t xml:space="preserve"> populaţiei tinere, cu vârste cuprinse între 0 – 14 ani, a înregistrat în perioada inter-cenzitară (2002 – 2011) o scădere de aproximativ 3%. În acelaşi timp, ponderea populaţiei vârstnice </w:t>
      </w:r>
      <w:proofErr w:type="gramStart"/>
      <w:r w:rsidRPr="00BF62DD">
        <w:rPr>
          <w:rFonts w:ascii="Tahoma" w:hAnsi="Tahoma" w:cs="Tahoma"/>
          <w:sz w:val="24"/>
          <w:szCs w:val="24"/>
        </w:rPr>
        <w:t>a</w:t>
      </w:r>
      <w:proofErr w:type="gramEnd"/>
      <w:r w:rsidRPr="00BF62DD">
        <w:rPr>
          <w:rFonts w:ascii="Tahoma" w:hAnsi="Tahoma" w:cs="Tahoma"/>
          <w:sz w:val="24"/>
          <w:szCs w:val="24"/>
        </w:rPr>
        <w:t xml:space="preserve"> înregistrat o creştere de aproximativ 5%. Scăderea ponderii populaţiei tinere şi creşterea celei de peste 64 de ani pun în evidenţă fenomenul de îmbătrânire demografică; </w:t>
      </w:r>
    </w:p>
    <w:p w:rsidR="00BF62DD" w:rsidRPr="00BF62DD" w:rsidRDefault="00BF62DD" w:rsidP="00BF62DD">
      <w:pPr>
        <w:pStyle w:val="ListParagraph"/>
        <w:numPr>
          <w:ilvl w:val="0"/>
          <w:numId w:val="50"/>
        </w:numPr>
        <w:ind w:left="709" w:hanging="283"/>
        <w:jc w:val="both"/>
        <w:rPr>
          <w:rFonts w:ascii="Tahoma" w:hAnsi="Tahoma" w:cs="Tahoma"/>
          <w:sz w:val="24"/>
          <w:szCs w:val="24"/>
        </w:rPr>
      </w:pPr>
      <w:r w:rsidRPr="00BF62DD">
        <w:rPr>
          <w:rFonts w:ascii="Tahoma" w:hAnsi="Tahoma" w:cs="Tahoma"/>
          <w:sz w:val="24"/>
          <w:szCs w:val="24"/>
        </w:rPr>
        <w:t xml:space="preserve">raportul de dependenţă după vârstă la nivel de comună (729 dependenţi minori şi/sau vârstnici ce revin la 1000 de persoane în vârstă de muncă) este foarte mare, ceea ce creşte sarcina socială a populaţiei apte de muncă; </w:t>
      </w:r>
    </w:p>
    <w:p w:rsidR="00BF62DD" w:rsidRPr="00BF62DD" w:rsidRDefault="00BF62DD" w:rsidP="00BF62DD">
      <w:pPr>
        <w:pStyle w:val="ListParagraph"/>
        <w:numPr>
          <w:ilvl w:val="0"/>
          <w:numId w:val="50"/>
        </w:numPr>
        <w:ind w:left="709" w:hanging="283"/>
        <w:jc w:val="both"/>
        <w:rPr>
          <w:rFonts w:ascii="Tahoma" w:hAnsi="Tahoma" w:cs="Tahoma"/>
          <w:sz w:val="24"/>
          <w:szCs w:val="24"/>
        </w:rPr>
      </w:pPr>
      <w:r w:rsidRPr="00BF62DD">
        <w:rPr>
          <w:rFonts w:ascii="Tahoma" w:hAnsi="Tahoma" w:cs="Tahoma"/>
          <w:sz w:val="24"/>
          <w:szCs w:val="24"/>
        </w:rPr>
        <w:t xml:space="preserve">indicele vitalităţii populaţiei calculat prin raportarea populaţiei tinere la populaţia vârstnică are pentru comuna Podeni, în anul 2002, valoarea de 0,51, în anul 2015, valoarea de 0,32, mult sub nivelul dorit de 1,5 care asigură înlocuirea generaţiilor; </w:t>
      </w:r>
    </w:p>
    <w:p w:rsidR="00BF62DD" w:rsidRPr="00BF62DD" w:rsidRDefault="00BF62DD" w:rsidP="00BF62DD">
      <w:pPr>
        <w:pStyle w:val="ListParagraph"/>
        <w:numPr>
          <w:ilvl w:val="0"/>
          <w:numId w:val="50"/>
        </w:numPr>
        <w:ind w:left="709" w:hanging="283"/>
        <w:jc w:val="both"/>
        <w:rPr>
          <w:rFonts w:ascii="Tahoma" w:hAnsi="Tahoma" w:cs="Tahoma"/>
          <w:sz w:val="24"/>
          <w:szCs w:val="24"/>
        </w:rPr>
      </w:pPr>
      <w:r w:rsidRPr="00BF62DD">
        <w:rPr>
          <w:rFonts w:ascii="Tahoma" w:hAnsi="Tahoma" w:cs="Tahoma"/>
          <w:sz w:val="24"/>
          <w:szCs w:val="24"/>
        </w:rPr>
        <w:t xml:space="preserve">în perioada 2002-2017, rata natalităţii a scăzut cu aproximativ 4 puncte procentuale, tendinţa înregistrată fiind, ca şi în cazul mediilor naţionale şi judeţene, de scădere a ratelor natalităţii; </w:t>
      </w:r>
    </w:p>
    <w:p w:rsidR="00BF62DD" w:rsidRPr="00BF62DD" w:rsidRDefault="00BF62DD" w:rsidP="00BF62DD">
      <w:pPr>
        <w:pStyle w:val="ListParagraph"/>
        <w:numPr>
          <w:ilvl w:val="0"/>
          <w:numId w:val="50"/>
        </w:numPr>
        <w:ind w:left="709" w:hanging="283"/>
        <w:jc w:val="both"/>
        <w:rPr>
          <w:rFonts w:ascii="Tahoma" w:hAnsi="Tahoma" w:cs="Tahoma"/>
          <w:sz w:val="24"/>
          <w:szCs w:val="24"/>
        </w:rPr>
      </w:pPr>
      <w:proofErr w:type="gramStart"/>
      <w:r w:rsidRPr="00BF62DD">
        <w:rPr>
          <w:rFonts w:ascii="Tahoma" w:hAnsi="Tahoma" w:cs="Tahoma"/>
          <w:sz w:val="24"/>
          <w:szCs w:val="24"/>
        </w:rPr>
        <w:t>sporul</w:t>
      </w:r>
      <w:proofErr w:type="gramEnd"/>
      <w:r w:rsidRPr="00BF62DD">
        <w:rPr>
          <w:rFonts w:ascii="Tahoma" w:hAnsi="Tahoma" w:cs="Tahoma"/>
          <w:sz w:val="24"/>
          <w:szCs w:val="24"/>
        </w:rPr>
        <w:t xml:space="preserve"> natural înregistrează valori nagative în toată perioada 2002-2017, ca urmare a mortalităţii ridicate comparativ cu natalitatea. Reducerea efectivelor de populaţie </w:t>
      </w:r>
      <w:proofErr w:type="gramStart"/>
      <w:r w:rsidRPr="00BF62DD">
        <w:rPr>
          <w:rFonts w:ascii="Tahoma" w:hAnsi="Tahoma" w:cs="Tahoma"/>
          <w:sz w:val="24"/>
          <w:szCs w:val="24"/>
        </w:rPr>
        <w:t>este</w:t>
      </w:r>
      <w:proofErr w:type="gramEnd"/>
      <w:r w:rsidRPr="00BF62DD">
        <w:rPr>
          <w:rFonts w:ascii="Tahoma" w:hAnsi="Tahoma" w:cs="Tahoma"/>
          <w:sz w:val="24"/>
          <w:szCs w:val="24"/>
        </w:rPr>
        <w:t xml:space="preserve"> determinată atât de natalitatea redusă în raport cu intensitatea mortalităţii, cât şi de migraţie. </w:t>
      </w:r>
    </w:p>
    <w:p w:rsidR="00F7657B" w:rsidRPr="00D612C2" w:rsidRDefault="00F7657B" w:rsidP="006B04F7">
      <w:pPr>
        <w:ind w:firstLine="708"/>
        <w:jc w:val="both"/>
        <w:rPr>
          <w:rFonts w:ascii="Tahoma" w:hAnsi="Tahoma" w:cs="Tahoma"/>
          <w:b/>
          <w:i/>
          <w:sz w:val="24"/>
          <w:szCs w:val="24"/>
        </w:rPr>
      </w:pPr>
      <w:r w:rsidRPr="00D612C2">
        <w:rPr>
          <w:rFonts w:ascii="Tahoma" w:hAnsi="Tahoma" w:cs="Tahoma"/>
          <w:b/>
          <w:i/>
          <w:sz w:val="24"/>
          <w:szCs w:val="24"/>
        </w:rPr>
        <w:t>Fenomenele demografice negative evidenţiate în cadrul analizei, respectiv accentuarea procesului de îmbătrânire demografică, migaţia internă şi externă, reducerea ponderii populaţiei tinere ar putea afecta evoluţia populaţiei în perioada prognozată.</w:t>
      </w:r>
    </w:p>
    <w:p w:rsidR="00DF10AE" w:rsidRPr="00D74ED3" w:rsidRDefault="00F7657B" w:rsidP="00D74ED3">
      <w:pPr>
        <w:ind w:firstLine="708"/>
        <w:jc w:val="both"/>
        <w:rPr>
          <w:rFonts w:ascii="Tahoma" w:hAnsi="Tahoma" w:cs="Tahoma"/>
          <w:b/>
          <w:i/>
          <w:sz w:val="24"/>
          <w:szCs w:val="24"/>
        </w:rPr>
      </w:pPr>
      <w:r w:rsidRPr="00D612C2">
        <w:rPr>
          <w:rFonts w:ascii="Tahoma" w:hAnsi="Tahoma" w:cs="Tahoma"/>
          <w:i/>
          <w:sz w:val="24"/>
          <w:szCs w:val="24"/>
        </w:rPr>
        <w:t xml:space="preserve">Este greu de realizat o prognoză în sensul propriu al termenului. Evoluţia viitoare a populaţiei </w:t>
      </w:r>
      <w:r w:rsidR="006B04F7" w:rsidRPr="00D612C2">
        <w:rPr>
          <w:rFonts w:ascii="Tahoma" w:hAnsi="Tahoma" w:cs="Tahoma"/>
          <w:i/>
          <w:sz w:val="24"/>
          <w:szCs w:val="24"/>
        </w:rPr>
        <w:t xml:space="preserve">comunei </w:t>
      </w:r>
      <w:r w:rsidRPr="00D612C2">
        <w:rPr>
          <w:rFonts w:ascii="Tahoma" w:hAnsi="Tahoma" w:cs="Tahoma"/>
          <w:i/>
          <w:sz w:val="24"/>
          <w:szCs w:val="24"/>
        </w:rPr>
        <w:t>depinde, dincolo de datele demografice de pornire, de</w:t>
      </w:r>
      <w:r w:rsidRPr="00B06471">
        <w:rPr>
          <w:rFonts w:ascii="Tahoma" w:hAnsi="Tahoma" w:cs="Tahoma"/>
          <w:i/>
          <w:sz w:val="24"/>
          <w:szCs w:val="24"/>
        </w:rPr>
        <w:t xml:space="preserve"> modul în care ace</w:t>
      </w:r>
      <w:r w:rsidR="00B06471" w:rsidRPr="00B06471">
        <w:rPr>
          <w:rFonts w:ascii="Tahoma" w:hAnsi="Tahoma" w:cs="Tahoma"/>
          <w:i/>
          <w:sz w:val="24"/>
          <w:szCs w:val="24"/>
        </w:rPr>
        <w:t>a</w:t>
      </w:r>
      <w:r w:rsidRPr="00B06471">
        <w:rPr>
          <w:rFonts w:ascii="Tahoma" w:hAnsi="Tahoma" w:cs="Tahoma"/>
          <w:i/>
          <w:sz w:val="24"/>
          <w:szCs w:val="24"/>
        </w:rPr>
        <w:t xml:space="preserve">sta se va dezvolta, de capacitatea </w:t>
      </w:r>
      <w:r w:rsidR="00B06471" w:rsidRPr="00B06471">
        <w:rPr>
          <w:rFonts w:ascii="Tahoma" w:hAnsi="Tahoma" w:cs="Tahoma"/>
          <w:i/>
          <w:sz w:val="24"/>
          <w:szCs w:val="24"/>
        </w:rPr>
        <w:t>ei</w:t>
      </w:r>
      <w:r w:rsidRPr="00B06471">
        <w:rPr>
          <w:rFonts w:ascii="Tahoma" w:hAnsi="Tahoma" w:cs="Tahoma"/>
          <w:i/>
          <w:sz w:val="24"/>
          <w:szCs w:val="24"/>
        </w:rPr>
        <w:t xml:space="preserve"> de a atrage populaţie din zonă, </w:t>
      </w:r>
      <w:r w:rsidR="00B06471" w:rsidRPr="00B06471">
        <w:rPr>
          <w:rFonts w:ascii="Tahoma" w:hAnsi="Tahoma" w:cs="Tahoma"/>
          <w:i/>
          <w:sz w:val="24"/>
          <w:szCs w:val="24"/>
        </w:rPr>
        <w:t xml:space="preserve">eliminând </w:t>
      </w:r>
      <w:r w:rsidRPr="00B06471">
        <w:rPr>
          <w:rFonts w:ascii="Tahoma" w:hAnsi="Tahoma" w:cs="Tahoma"/>
          <w:i/>
          <w:sz w:val="24"/>
          <w:szCs w:val="24"/>
        </w:rPr>
        <w:t>spor</w:t>
      </w:r>
      <w:r w:rsidR="00B06471" w:rsidRPr="00B06471">
        <w:rPr>
          <w:rFonts w:ascii="Tahoma" w:hAnsi="Tahoma" w:cs="Tahoma"/>
          <w:i/>
          <w:sz w:val="24"/>
          <w:szCs w:val="24"/>
        </w:rPr>
        <w:t>ul</w:t>
      </w:r>
      <w:r w:rsidRPr="00B06471">
        <w:rPr>
          <w:rFonts w:ascii="Tahoma" w:hAnsi="Tahoma" w:cs="Tahoma"/>
          <w:i/>
          <w:sz w:val="24"/>
          <w:szCs w:val="24"/>
        </w:rPr>
        <w:t xml:space="preserve"> migratoriu negativ</w:t>
      </w:r>
      <w:r w:rsidR="00B06471" w:rsidRPr="00B06471">
        <w:rPr>
          <w:rFonts w:ascii="Tahoma" w:hAnsi="Tahoma" w:cs="Tahoma"/>
          <w:i/>
          <w:sz w:val="24"/>
          <w:szCs w:val="24"/>
        </w:rPr>
        <w:t>.</w:t>
      </w:r>
    </w:p>
    <w:p w:rsidR="00DF10AE" w:rsidRPr="003E5BB7" w:rsidRDefault="00DF10AE" w:rsidP="003E5BB7">
      <w:pPr>
        <w:jc w:val="both"/>
        <w:rPr>
          <w:rFonts w:ascii="Tahoma" w:hAnsi="Tahoma" w:cs="Tahoma"/>
          <w:i/>
          <w:sz w:val="24"/>
          <w:szCs w:val="24"/>
        </w:rPr>
      </w:pPr>
      <w:r w:rsidRPr="003E5BB7">
        <w:rPr>
          <w:rFonts w:ascii="Tahoma" w:hAnsi="Tahoma" w:cs="Tahoma"/>
          <w:i/>
          <w:sz w:val="24"/>
          <w:szCs w:val="24"/>
        </w:rPr>
        <w:t>RECOMANDĂRI/MĂSURI</w:t>
      </w:r>
    </w:p>
    <w:p w:rsidR="00DF10AE" w:rsidRPr="006B04F7" w:rsidRDefault="00DF10AE" w:rsidP="00920389">
      <w:pPr>
        <w:pStyle w:val="ListParagraph"/>
        <w:numPr>
          <w:ilvl w:val="0"/>
          <w:numId w:val="14"/>
        </w:numPr>
        <w:jc w:val="both"/>
        <w:rPr>
          <w:rFonts w:ascii="Tahoma" w:hAnsi="Tahoma" w:cs="Tahoma"/>
          <w:sz w:val="24"/>
          <w:szCs w:val="24"/>
          <w:lang w:val="ro-RO"/>
        </w:rPr>
      </w:pPr>
      <w:r w:rsidRPr="006B04F7">
        <w:rPr>
          <w:rFonts w:ascii="Tahoma" w:hAnsi="Tahoma" w:cs="Tahoma"/>
          <w:sz w:val="24"/>
          <w:szCs w:val="24"/>
          <w:lang w:val="ro-RO"/>
        </w:rPr>
        <w:t xml:space="preserve">Având în vedere tendinţele de evoluţie a populaţiei şi disfuncţionalităţile identificate în cadrul </w:t>
      </w:r>
      <w:r w:rsidR="00D74ED3">
        <w:rPr>
          <w:rFonts w:ascii="Tahoma" w:hAnsi="Tahoma" w:cs="Tahoma"/>
          <w:sz w:val="24"/>
          <w:szCs w:val="24"/>
          <w:lang w:val="ro-RO"/>
        </w:rPr>
        <w:t>studiului socio-demografic</w:t>
      </w:r>
      <w:r w:rsidRPr="006B04F7">
        <w:rPr>
          <w:rFonts w:ascii="Tahoma" w:hAnsi="Tahoma" w:cs="Tahoma"/>
          <w:sz w:val="24"/>
          <w:szCs w:val="24"/>
          <w:lang w:val="ro-RO"/>
        </w:rPr>
        <w:t xml:space="preserve">, obiectivele de dezvoltare socio-economică a comunei </w:t>
      </w:r>
      <w:r w:rsidR="00EB5C11">
        <w:rPr>
          <w:rFonts w:ascii="Tahoma" w:hAnsi="Tahoma" w:cs="Tahoma"/>
          <w:sz w:val="24"/>
          <w:szCs w:val="24"/>
          <w:lang w:val="ro-RO"/>
        </w:rPr>
        <w:t>Podeni</w:t>
      </w:r>
      <w:r w:rsidRPr="006B04F7">
        <w:rPr>
          <w:rFonts w:ascii="Tahoma" w:hAnsi="Tahoma" w:cs="Tahoma"/>
          <w:sz w:val="24"/>
          <w:szCs w:val="24"/>
          <w:lang w:val="ro-RO"/>
        </w:rPr>
        <w:t xml:space="preserve"> ar trebui orientate înspre: optimizarea şi </w:t>
      </w:r>
      <w:r w:rsidRPr="006B04F7">
        <w:rPr>
          <w:rFonts w:ascii="Tahoma" w:hAnsi="Tahoma" w:cs="Tahoma"/>
          <w:sz w:val="24"/>
          <w:szCs w:val="24"/>
          <w:lang w:val="ro-RO"/>
        </w:rPr>
        <w:lastRenderedPageBreak/>
        <w:t xml:space="preserve">reducerea efectelor fenomenelor demografice negative (îmbătrânire demografică, depopulare, reducerea natalităţii, emigrare internă / externă) şi dezvoltarea serviciilor oferite în special populaţiei tinere prin măsuri care să permită dezvoltarea profesională concomitent cu procesele de întemeiere a unei familii; </w:t>
      </w:r>
    </w:p>
    <w:p w:rsidR="00DF10AE" w:rsidRPr="006B04F7" w:rsidRDefault="00DF10AE" w:rsidP="00920389">
      <w:pPr>
        <w:pStyle w:val="ListParagraph"/>
        <w:numPr>
          <w:ilvl w:val="0"/>
          <w:numId w:val="14"/>
        </w:numPr>
        <w:jc w:val="both"/>
        <w:rPr>
          <w:rFonts w:ascii="Tahoma" w:hAnsi="Tahoma" w:cs="Tahoma"/>
          <w:sz w:val="24"/>
          <w:szCs w:val="24"/>
          <w:lang w:val="ro-RO"/>
        </w:rPr>
      </w:pPr>
      <w:r w:rsidRPr="006B04F7">
        <w:rPr>
          <w:rFonts w:ascii="Tahoma" w:hAnsi="Tahoma" w:cs="Tahoma"/>
          <w:sz w:val="24"/>
          <w:szCs w:val="24"/>
          <w:lang w:val="ro-RO"/>
        </w:rPr>
        <w:t>creşterea competitivităţii capitalului uman pe piaţa muncii prin asigurarea oportunităţilor de învăţare pe tot parcursul vieţii, îmbunătăţirea accesului la piaţa forţei de muncă pentru categorii vulnerabile, susţinerea iniţiativelor antreprenoriale locale şi dezvoltarea unei pieţe a muncii moderne şi flexibile.</w:t>
      </w:r>
    </w:p>
    <w:p w:rsidR="00DF10AE" w:rsidRPr="006B04F7" w:rsidRDefault="00DF10AE" w:rsidP="00920389">
      <w:pPr>
        <w:pStyle w:val="ListParagraph"/>
        <w:numPr>
          <w:ilvl w:val="0"/>
          <w:numId w:val="14"/>
        </w:numPr>
        <w:jc w:val="both"/>
        <w:rPr>
          <w:rFonts w:ascii="Tahoma" w:hAnsi="Tahoma" w:cs="Tahoma"/>
          <w:sz w:val="24"/>
          <w:szCs w:val="24"/>
          <w:lang w:val="ro-RO"/>
        </w:rPr>
      </w:pPr>
      <w:r w:rsidRPr="006B04F7">
        <w:rPr>
          <w:rFonts w:ascii="Tahoma" w:hAnsi="Tahoma" w:cs="Tahoma"/>
          <w:i/>
          <w:sz w:val="24"/>
          <w:szCs w:val="24"/>
          <w:lang w:val="ro-RO"/>
        </w:rPr>
        <w:t xml:space="preserve">Măsurile </w:t>
      </w:r>
      <w:r w:rsidRPr="006B04F7">
        <w:rPr>
          <w:rFonts w:ascii="Tahoma" w:hAnsi="Tahoma" w:cs="Tahoma"/>
          <w:sz w:val="24"/>
          <w:szCs w:val="24"/>
          <w:lang w:val="ro-RO"/>
        </w:rPr>
        <w:t>destinate reducerii fenomenelor demografice negative sunt în principal de natură economică:</w:t>
      </w:r>
    </w:p>
    <w:p w:rsidR="00DF10AE" w:rsidRPr="006B04F7" w:rsidRDefault="00DF10AE" w:rsidP="00920389">
      <w:pPr>
        <w:pStyle w:val="ListParagraph"/>
        <w:numPr>
          <w:ilvl w:val="0"/>
          <w:numId w:val="14"/>
        </w:numPr>
        <w:jc w:val="both"/>
        <w:rPr>
          <w:rFonts w:ascii="Tahoma" w:hAnsi="Tahoma" w:cs="Tahoma"/>
          <w:sz w:val="24"/>
          <w:szCs w:val="24"/>
          <w:lang w:val="ro-RO"/>
        </w:rPr>
      </w:pPr>
      <w:r w:rsidRPr="006B04F7">
        <w:rPr>
          <w:rFonts w:ascii="Tahoma" w:hAnsi="Tahoma" w:cs="Tahoma"/>
          <w:sz w:val="24"/>
          <w:szCs w:val="24"/>
          <w:lang w:val="ro-RO"/>
        </w:rPr>
        <w:t>valorificarea potenţialului economic local;</w:t>
      </w:r>
    </w:p>
    <w:p w:rsidR="00DF10AE" w:rsidRPr="006B04F7" w:rsidRDefault="00DF10AE" w:rsidP="00920389">
      <w:pPr>
        <w:pStyle w:val="ListParagraph"/>
        <w:numPr>
          <w:ilvl w:val="0"/>
          <w:numId w:val="14"/>
        </w:numPr>
        <w:jc w:val="both"/>
        <w:rPr>
          <w:rFonts w:ascii="Tahoma" w:hAnsi="Tahoma" w:cs="Tahoma"/>
          <w:sz w:val="24"/>
          <w:szCs w:val="24"/>
          <w:lang w:val="ro-RO"/>
        </w:rPr>
      </w:pPr>
      <w:r w:rsidRPr="006B04F7">
        <w:rPr>
          <w:rFonts w:ascii="Tahoma" w:hAnsi="Tahoma" w:cs="Tahoma"/>
          <w:sz w:val="24"/>
          <w:szCs w:val="24"/>
          <w:lang w:val="ro-RO"/>
        </w:rPr>
        <w:t>încurajarea activităţilor nonagricole la nivelul judeţelor/localităţilor cu activitate economică predominant agricolă;</w:t>
      </w:r>
    </w:p>
    <w:p w:rsidR="00DF10AE" w:rsidRPr="006B04F7" w:rsidRDefault="00DF10AE" w:rsidP="00920389">
      <w:pPr>
        <w:pStyle w:val="ListParagraph"/>
        <w:numPr>
          <w:ilvl w:val="0"/>
          <w:numId w:val="14"/>
        </w:numPr>
        <w:jc w:val="both"/>
        <w:rPr>
          <w:rFonts w:ascii="Tahoma" w:hAnsi="Tahoma" w:cs="Tahoma"/>
          <w:sz w:val="24"/>
          <w:szCs w:val="24"/>
          <w:lang w:val="ro-RO"/>
        </w:rPr>
      </w:pPr>
      <w:r w:rsidRPr="006B04F7">
        <w:rPr>
          <w:rFonts w:ascii="Tahoma" w:hAnsi="Tahoma" w:cs="Tahoma"/>
          <w:sz w:val="24"/>
          <w:szCs w:val="24"/>
          <w:lang w:val="ro-RO"/>
        </w:rPr>
        <w:t xml:space="preserve">dezvoltarea resurselor umane, creşterea gradului de ocupare a forţei de muncă din comună precum şi: </w:t>
      </w:r>
    </w:p>
    <w:p w:rsidR="00DF10AE" w:rsidRPr="006B04F7" w:rsidRDefault="00DF10AE" w:rsidP="00920389">
      <w:pPr>
        <w:pStyle w:val="ListParagraph"/>
        <w:numPr>
          <w:ilvl w:val="0"/>
          <w:numId w:val="14"/>
        </w:numPr>
        <w:jc w:val="both"/>
        <w:rPr>
          <w:rFonts w:ascii="Tahoma" w:hAnsi="Tahoma" w:cs="Tahoma"/>
          <w:sz w:val="24"/>
          <w:szCs w:val="24"/>
          <w:lang w:val="ro-RO"/>
        </w:rPr>
      </w:pPr>
      <w:r w:rsidRPr="006B04F7">
        <w:rPr>
          <w:rFonts w:ascii="Tahoma" w:hAnsi="Tahoma" w:cs="Tahoma"/>
          <w:sz w:val="24"/>
          <w:szCs w:val="24"/>
          <w:lang w:val="ro-RO"/>
        </w:rPr>
        <w:t xml:space="preserve">susţinerea natalităţii prin flexibilizarea oportunităţilor pe care le au femeile tinere de a se dezvolta profesional, concomitent cu procesele de întemeiere a unei familii şi de naştere şi creştere a copiilor, </w:t>
      </w:r>
    </w:p>
    <w:p w:rsidR="00DF10AE" w:rsidRPr="006B04F7" w:rsidRDefault="00DF10AE" w:rsidP="00920389">
      <w:pPr>
        <w:pStyle w:val="ListParagraph"/>
        <w:numPr>
          <w:ilvl w:val="0"/>
          <w:numId w:val="14"/>
        </w:numPr>
        <w:jc w:val="both"/>
        <w:rPr>
          <w:rFonts w:ascii="Tahoma" w:hAnsi="Tahoma" w:cs="Tahoma"/>
          <w:sz w:val="24"/>
          <w:szCs w:val="24"/>
          <w:lang w:val="ro-RO"/>
        </w:rPr>
      </w:pPr>
      <w:r w:rsidRPr="006B04F7">
        <w:rPr>
          <w:rFonts w:ascii="Tahoma" w:hAnsi="Tahoma" w:cs="Tahoma"/>
          <w:sz w:val="24"/>
          <w:szCs w:val="24"/>
          <w:lang w:val="ro-RO"/>
        </w:rPr>
        <w:t xml:space="preserve">facilităţi economico-financiare şi privind locuirea acordate tinerelor familii, </w:t>
      </w:r>
    </w:p>
    <w:p w:rsidR="00DF10AE" w:rsidRPr="006B04F7" w:rsidRDefault="00DF10AE" w:rsidP="00920389">
      <w:pPr>
        <w:pStyle w:val="ListParagraph"/>
        <w:numPr>
          <w:ilvl w:val="0"/>
          <w:numId w:val="14"/>
        </w:numPr>
        <w:jc w:val="both"/>
        <w:rPr>
          <w:rFonts w:ascii="Tahoma" w:hAnsi="Tahoma" w:cs="Tahoma"/>
          <w:sz w:val="24"/>
          <w:szCs w:val="24"/>
          <w:lang w:val="ro-RO"/>
        </w:rPr>
      </w:pPr>
      <w:r w:rsidRPr="006B04F7">
        <w:rPr>
          <w:rFonts w:ascii="Tahoma" w:hAnsi="Tahoma" w:cs="Tahoma"/>
          <w:sz w:val="24"/>
          <w:szCs w:val="24"/>
          <w:lang w:val="ro-RO"/>
        </w:rPr>
        <w:t xml:space="preserve">realizarea de programe/acțiuni pentru prevenirea migrației, </w:t>
      </w:r>
    </w:p>
    <w:p w:rsidR="00DF10AE" w:rsidRPr="006B04F7" w:rsidRDefault="00DF10AE" w:rsidP="00920389">
      <w:pPr>
        <w:pStyle w:val="ListParagraph"/>
        <w:numPr>
          <w:ilvl w:val="0"/>
          <w:numId w:val="14"/>
        </w:numPr>
        <w:jc w:val="both"/>
        <w:rPr>
          <w:rFonts w:ascii="Tahoma" w:hAnsi="Tahoma" w:cs="Tahoma"/>
          <w:sz w:val="24"/>
          <w:szCs w:val="24"/>
          <w:lang w:val="ro-RO"/>
        </w:rPr>
      </w:pPr>
      <w:r w:rsidRPr="006B04F7">
        <w:rPr>
          <w:rFonts w:ascii="Tahoma" w:hAnsi="Tahoma" w:cs="Tahoma"/>
          <w:sz w:val="24"/>
          <w:szCs w:val="24"/>
          <w:lang w:val="ro-RO"/>
        </w:rPr>
        <w:t xml:space="preserve">organizarea de cursuri tip „after school” pentru minorii ai căror părinți sunt plecați la muncă în străinătate, </w:t>
      </w:r>
    </w:p>
    <w:p w:rsidR="00DF10AE" w:rsidRPr="006B04F7" w:rsidRDefault="00DF10AE" w:rsidP="00920389">
      <w:pPr>
        <w:pStyle w:val="ListParagraph"/>
        <w:numPr>
          <w:ilvl w:val="0"/>
          <w:numId w:val="14"/>
        </w:numPr>
        <w:jc w:val="both"/>
        <w:rPr>
          <w:rFonts w:ascii="Tahoma" w:hAnsi="Tahoma" w:cs="Tahoma"/>
          <w:sz w:val="24"/>
          <w:szCs w:val="24"/>
          <w:lang w:val="ro-RO"/>
        </w:rPr>
      </w:pPr>
      <w:r w:rsidRPr="006B04F7">
        <w:rPr>
          <w:rFonts w:ascii="Tahoma" w:hAnsi="Tahoma" w:cs="Tahoma"/>
          <w:sz w:val="24"/>
          <w:szCs w:val="24"/>
          <w:lang w:val="ro-RO"/>
        </w:rPr>
        <w:t xml:space="preserve">sprijinirea elevilor provenind din medii sociale defavorizate, </w:t>
      </w:r>
    </w:p>
    <w:p w:rsidR="00DF10AE" w:rsidRPr="006B04F7" w:rsidRDefault="00DF10AE" w:rsidP="00920389">
      <w:pPr>
        <w:pStyle w:val="ListParagraph"/>
        <w:numPr>
          <w:ilvl w:val="0"/>
          <w:numId w:val="14"/>
        </w:numPr>
        <w:jc w:val="both"/>
        <w:rPr>
          <w:rFonts w:ascii="Tahoma" w:hAnsi="Tahoma" w:cs="Tahoma"/>
          <w:sz w:val="24"/>
          <w:szCs w:val="24"/>
          <w:lang w:val="ro-RO"/>
        </w:rPr>
      </w:pPr>
      <w:r w:rsidRPr="006B04F7">
        <w:rPr>
          <w:rFonts w:ascii="Tahoma" w:hAnsi="Tahoma" w:cs="Tahoma"/>
          <w:sz w:val="24"/>
          <w:szCs w:val="24"/>
          <w:lang w:val="ro-RO"/>
        </w:rPr>
        <w:t xml:space="preserve">dezvoltarea învățământului profesional și tehnic, </w:t>
      </w:r>
    </w:p>
    <w:p w:rsidR="00DF10AE" w:rsidRPr="006B04F7" w:rsidRDefault="00DF10AE" w:rsidP="00920389">
      <w:pPr>
        <w:pStyle w:val="ListParagraph"/>
        <w:numPr>
          <w:ilvl w:val="0"/>
          <w:numId w:val="14"/>
        </w:numPr>
        <w:jc w:val="both"/>
        <w:rPr>
          <w:rFonts w:ascii="Tahoma" w:hAnsi="Tahoma" w:cs="Tahoma"/>
          <w:sz w:val="24"/>
          <w:szCs w:val="24"/>
          <w:lang w:val="ro-RO"/>
        </w:rPr>
      </w:pPr>
      <w:r w:rsidRPr="006B04F7">
        <w:rPr>
          <w:rFonts w:ascii="Tahoma" w:hAnsi="Tahoma" w:cs="Tahoma"/>
          <w:sz w:val="24"/>
          <w:szCs w:val="24"/>
          <w:lang w:val="ro-RO"/>
        </w:rPr>
        <w:t xml:space="preserve">creşterea gradului de ocupare a forţei de muncă prin dezvoltarea unor programe destinate tinerilor, femeilor şi şomerilor, </w:t>
      </w:r>
    </w:p>
    <w:p w:rsidR="00DF10AE" w:rsidRPr="006B04F7" w:rsidRDefault="00DF10AE" w:rsidP="00920389">
      <w:pPr>
        <w:pStyle w:val="ListParagraph"/>
        <w:numPr>
          <w:ilvl w:val="0"/>
          <w:numId w:val="14"/>
        </w:numPr>
        <w:jc w:val="both"/>
        <w:rPr>
          <w:rFonts w:ascii="Tahoma" w:hAnsi="Tahoma" w:cs="Tahoma"/>
          <w:sz w:val="24"/>
          <w:szCs w:val="24"/>
          <w:lang w:val="ro-RO"/>
        </w:rPr>
      </w:pPr>
      <w:r w:rsidRPr="006B04F7">
        <w:rPr>
          <w:rFonts w:ascii="Tahoma" w:hAnsi="Tahoma" w:cs="Tahoma"/>
          <w:sz w:val="24"/>
          <w:szCs w:val="24"/>
          <w:lang w:val="ro-RO"/>
        </w:rPr>
        <w:t xml:space="preserve">recalificarea forței de muncă și a șomerilor în funcție de cererea pieței, </w:t>
      </w:r>
    </w:p>
    <w:p w:rsidR="00DF10AE" w:rsidRPr="006B04F7" w:rsidRDefault="00DF10AE" w:rsidP="00920389">
      <w:pPr>
        <w:pStyle w:val="ListParagraph"/>
        <w:numPr>
          <w:ilvl w:val="0"/>
          <w:numId w:val="14"/>
        </w:numPr>
        <w:jc w:val="both"/>
        <w:rPr>
          <w:rFonts w:ascii="Tahoma" w:hAnsi="Tahoma" w:cs="Tahoma"/>
          <w:sz w:val="24"/>
          <w:szCs w:val="24"/>
          <w:lang w:val="ro-RO"/>
        </w:rPr>
      </w:pPr>
      <w:r w:rsidRPr="006B04F7">
        <w:rPr>
          <w:rFonts w:ascii="Tahoma" w:hAnsi="Tahoma" w:cs="Tahoma"/>
          <w:sz w:val="24"/>
          <w:szCs w:val="24"/>
          <w:lang w:val="ro-RO"/>
        </w:rPr>
        <w:t xml:space="preserve">accesarea de fonduri nerambursabile pentru formarea profesională continuă a populației, </w:t>
      </w:r>
    </w:p>
    <w:p w:rsidR="00DF10AE" w:rsidRPr="006B04F7" w:rsidRDefault="00DF10AE" w:rsidP="00920389">
      <w:pPr>
        <w:pStyle w:val="ListParagraph"/>
        <w:numPr>
          <w:ilvl w:val="0"/>
          <w:numId w:val="14"/>
        </w:numPr>
        <w:jc w:val="both"/>
        <w:rPr>
          <w:rFonts w:ascii="Tahoma" w:hAnsi="Tahoma" w:cs="Tahoma"/>
          <w:sz w:val="24"/>
          <w:szCs w:val="24"/>
          <w:lang w:val="ro-RO"/>
        </w:rPr>
      </w:pPr>
      <w:r w:rsidRPr="006B04F7">
        <w:rPr>
          <w:rFonts w:ascii="Tahoma" w:hAnsi="Tahoma" w:cs="Tahoma"/>
          <w:sz w:val="24"/>
          <w:szCs w:val="24"/>
          <w:lang w:val="ro-RO"/>
        </w:rPr>
        <w:t xml:space="preserve">asigurarea accesului la servicii de sănătate de calitate şi dezvoltarea serviciilor de asistenţă socială, </w:t>
      </w:r>
    </w:p>
    <w:p w:rsidR="00DF10AE" w:rsidRPr="006B04F7" w:rsidRDefault="00DF10AE" w:rsidP="00920389">
      <w:pPr>
        <w:pStyle w:val="ListParagraph"/>
        <w:numPr>
          <w:ilvl w:val="0"/>
          <w:numId w:val="14"/>
        </w:numPr>
        <w:jc w:val="both"/>
        <w:rPr>
          <w:rFonts w:ascii="Tahoma" w:hAnsi="Tahoma" w:cs="Tahoma"/>
          <w:sz w:val="24"/>
          <w:szCs w:val="24"/>
          <w:lang w:val="ro-RO"/>
        </w:rPr>
      </w:pPr>
      <w:r w:rsidRPr="006B04F7">
        <w:rPr>
          <w:rFonts w:ascii="Tahoma" w:hAnsi="Tahoma" w:cs="Tahoma"/>
          <w:sz w:val="24"/>
          <w:szCs w:val="24"/>
          <w:lang w:val="ro-RO"/>
        </w:rPr>
        <w:t xml:space="preserve">promovarea antreprenoriatului prin furnizarea de sprijin pentru persoanele care încep să administreze o afacere, </w:t>
      </w:r>
    </w:p>
    <w:p w:rsidR="00DF10AE" w:rsidRPr="006B04F7" w:rsidRDefault="00DF10AE" w:rsidP="00920389">
      <w:pPr>
        <w:pStyle w:val="ListParagraph"/>
        <w:numPr>
          <w:ilvl w:val="0"/>
          <w:numId w:val="14"/>
        </w:numPr>
        <w:jc w:val="both"/>
        <w:rPr>
          <w:rFonts w:ascii="Tahoma" w:hAnsi="Tahoma" w:cs="Tahoma"/>
          <w:sz w:val="24"/>
          <w:szCs w:val="24"/>
          <w:lang w:val="ro-RO"/>
        </w:rPr>
      </w:pPr>
      <w:r w:rsidRPr="006B04F7">
        <w:rPr>
          <w:rFonts w:ascii="Tahoma" w:hAnsi="Tahoma" w:cs="Tahoma"/>
          <w:sz w:val="24"/>
          <w:szCs w:val="24"/>
          <w:lang w:val="ro-RO"/>
        </w:rPr>
        <w:t xml:space="preserve">încurajarea parteneriatului public-privat pentru oferirea de servicii sociale alternative (prin proiecte finanțate de la UE), </w:t>
      </w:r>
    </w:p>
    <w:p w:rsidR="00DF10AE" w:rsidRPr="006B04F7" w:rsidRDefault="00DF10AE" w:rsidP="00920389">
      <w:pPr>
        <w:pStyle w:val="ListParagraph"/>
        <w:numPr>
          <w:ilvl w:val="0"/>
          <w:numId w:val="14"/>
        </w:numPr>
        <w:jc w:val="both"/>
        <w:rPr>
          <w:rFonts w:ascii="Tahoma" w:hAnsi="Tahoma" w:cs="Tahoma"/>
          <w:sz w:val="24"/>
          <w:szCs w:val="24"/>
          <w:lang w:val="ro-RO"/>
        </w:rPr>
      </w:pPr>
      <w:r w:rsidRPr="006B04F7">
        <w:rPr>
          <w:rFonts w:ascii="Tahoma" w:hAnsi="Tahoma" w:cs="Tahoma"/>
          <w:sz w:val="24"/>
          <w:szCs w:val="24"/>
          <w:lang w:val="ro-RO"/>
        </w:rPr>
        <w:t xml:space="preserve">îmbunătățirea sistemului de sănătate prin modernizarea infrastructurii și dotarea cu aparatură și echipamente necesare. </w:t>
      </w:r>
    </w:p>
    <w:p w:rsidR="008106AB" w:rsidRPr="00211DC0" w:rsidRDefault="00432C17" w:rsidP="006B04F7">
      <w:pPr>
        <w:jc w:val="both"/>
        <w:rPr>
          <w:rFonts w:ascii="Tahoma" w:hAnsi="Tahoma" w:cs="Tahoma"/>
          <w:b/>
          <w:sz w:val="24"/>
          <w:szCs w:val="24"/>
        </w:rPr>
      </w:pPr>
      <w:r w:rsidRPr="00211DC0">
        <w:rPr>
          <w:rFonts w:ascii="Tahoma" w:hAnsi="Tahoma" w:cs="Tahoma"/>
          <w:b/>
          <w:sz w:val="24"/>
          <w:szCs w:val="24"/>
        </w:rPr>
        <w:t>DIAGNOSTICUL GENERAL</w:t>
      </w:r>
      <w:r w:rsidR="004F477D" w:rsidRPr="00211DC0">
        <w:rPr>
          <w:rFonts w:ascii="Tahoma" w:hAnsi="Tahoma" w:cs="Tahoma"/>
          <w:b/>
          <w:sz w:val="24"/>
          <w:szCs w:val="24"/>
        </w:rPr>
        <w:t xml:space="preserve">: </w:t>
      </w:r>
      <w:r w:rsidR="008106AB" w:rsidRPr="00211DC0">
        <w:rPr>
          <w:rFonts w:ascii="Tahoma" w:hAnsi="Tahoma" w:cs="Tahoma"/>
          <w:b/>
          <w:sz w:val="24"/>
          <w:szCs w:val="24"/>
        </w:rPr>
        <w:t xml:space="preserve">Comună </w:t>
      </w:r>
      <w:r w:rsidR="004F477D" w:rsidRPr="00211DC0">
        <w:rPr>
          <w:rFonts w:ascii="Tahoma" w:hAnsi="Tahoma" w:cs="Tahoma"/>
          <w:b/>
          <w:sz w:val="24"/>
          <w:szCs w:val="24"/>
        </w:rPr>
        <w:t>foarte săracă, profil economic de subzistență</w:t>
      </w:r>
      <w:r w:rsidR="00B3513F" w:rsidRPr="00211DC0">
        <w:rPr>
          <w:rFonts w:ascii="Tahoma" w:hAnsi="Tahoma" w:cs="Tahoma"/>
          <w:b/>
          <w:sz w:val="24"/>
          <w:szCs w:val="24"/>
        </w:rPr>
        <w:t xml:space="preserve"> pe termen mediu și lung</w:t>
      </w:r>
      <w:r w:rsidR="004F477D" w:rsidRPr="00211DC0">
        <w:rPr>
          <w:rFonts w:ascii="Tahoma" w:hAnsi="Tahoma" w:cs="Tahoma"/>
          <w:b/>
          <w:sz w:val="24"/>
          <w:szCs w:val="24"/>
        </w:rPr>
        <w:t xml:space="preserve">, populație în scădere și îmbătrânită, </w:t>
      </w:r>
      <w:r w:rsidR="004F477D" w:rsidRPr="00211DC0">
        <w:rPr>
          <w:rFonts w:ascii="Tahoma" w:hAnsi="Tahoma" w:cs="Tahoma"/>
          <w:b/>
          <w:sz w:val="24"/>
          <w:szCs w:val="24"/>
        </w:rPr>
        <w:lastRenderedPageBreak/>
        <w:t>infrastructura rutieră și tehnico</w:t>
      </w:r>
      <w:r w:rsidR="00B3513F" w:rsidRPr="00211DC0">
        <w:rPr>
          <w:rFonts w:ascii="Tahoma" w:hAnsi="Tahoma" w:cs="Tahoma"/>
          <w:b/>
          <w:sz w:val="24"/>
          <w:szCs w:val="24"/>
        </w:rPr>
        <w:t xml:space="preserve"> -</w:t>
      </w:r>
      <w:r w:rsidR="004F477D" w:rsidRPr="00211DC0">
        <w:rPr>
          <w:rFonts w:ascii="Tahoma" w:hAnsi="Tahoma" w:cs="Tahoma"/>
          <w:b/>
          <w:sz w:val="24"/>
          <w:szCs w:val="24"/>
        </w:rPr>
        <w:t xml:space="preserve"> edilitară precară</w:t>
      </w:r>
      <w:r w:rsidR="00B3513F" w:rsidRPr="00211DC0">
        <w:rPr>
          <w:rFonts w:ascii="Tahoma" w:hAnsi="Tahoma" w:cs="Tahoma"/>
          <w:b/>
          <w:sz w:val="24"/>
          <w:szCs w:val="24"/>
        </w:rPr>
        <w:t xml:space="preserve">, </w:t>
      </w:r>
      <w:r w:rsidR="00A1602C">
        <w:rPr>
          <w:rFonts w:ascii="Tahoma" w:hAnsi="Tahoma" w:cs="Tahoma"/>
          <w:b/>
          <w:sz w:val="24"/>
          <w:szCs w:val="24"/>
        </w:rPr>
        <w:t>aparținătoare zonei defavorizate</w:t>
      </w:r>
      <w:r w:rsidR="00814FD3">
        <w:rPr>
          <w:rFonts w:ascii="Tahoma" w:hAnsi="Tahoma" w:cs="Tahoma"/>
          <w:b/>
          <w:sz w:val="24"/>
          <w:szCs w:val="24"/>
        </w:rPr>
        <w:t>, cu un potențial turistic foarte mare.</w:t>
      </w:r>
      <w:r w:rsidR="001E2374">
        <w:rPr>
          <w:rFonts w:ascii="Tahoma" w:hAnsi="Tahoma" w:cs="Tahoma"/>
          <w:b/>
          <w:sz w:val="24"/>
          <w:szCs w:val="24"/>
        </w:rPr>
        <w:t xml:space="preserve"> </w:t>
      </w:r>
    </w:p>
    <w:p w:rsidR="00DD5F1D" w:rsidRPr="00DD5F1D" w:rsidRDefault="008F2A57" w:rsidP="00DD5F1D">
      <w:pPr>
        <w:autoSpaceDE w:val="0"/>
        <w:autoSpaceDN w:val="0"/>
        <w:adjustRightInd w:val="0"/>
        <w:spacing w:after="0" w:line="240" w:lineRule="auto"/>
        <w:jc w:val="both"/>
        <w:rPr>
          <w:rFonts w:ascii="Tahoma" w:hAnsi="Tahoma" w:cs="Tahoma"/>
          <w:b/>
          <w:sz w:val="24"/>
          <w:szCs w:val="24"/>
        </w:rPr>
      </w:pPr>
      <w:r>
        <w:rPr>
          <w:rFonts w:ascii="Tahoma" w:hAnsi="Tahoma" w:cs="Tahoma"/>
          <w:b/>
          <w:sz w:val="24"/>
          <w:szCs w:val="24"/>
        </w:rPr>
        <w:t>3.</w:t>
      </w:r>
      <w:r w:rsidR="00DD5F1D" w:rsidRPr="00DD5F1D">
        <w:rPr>
          <w:rFonts w:ascii="Tahoma" w:hAnsi="Tahoma" w:cs="Tahoma"/>
          <w:b/>
          <w:sz w:val="24"/>
          <w:szCs w:val="24"/>
        </w:rPr>
        <w:t xml:space="preserve"> DE DEZVOLTARE SPAȚIALĂ</w:t>
      </w:r>
    </w:p>
    <w:p w:rsidR="00DD5F1D" w:rsidRPr="00DD5F1D" w:rsidRDefault="00DD5F1D" w:rsidP="00DD5F1D">
      <w:pPr>
        <w:autoSpaceDE w:val="0"/>
        <w:autoSpaceDN w:val="0"/>
        <w:adjustRightInd w:val="0"/>
        <w:spacing w:after="0" w:line="240" w:lineRule="auto"/>
        <w:jc w:val="both"/>
        <w:rPr>
          <w:rFonts w:ascii="Tahoma" w:hAnsi="Tahoma" w:cs="Tahoma"/>
          <w:sz w:val="24"/>
          <w:szCs w:val="24"/>
        </w:rPr>
      </w:pPr>
    </w:p>
    <w:p w:rsidR="00AD4CBD" w:rsidRDefault="00AD4CBD" w:rsidP="006702BA">
      <w:pPr>
        <w:autoSpaceDE w:val="0"/>
        <w:autoSpaceDN w:val="0"/>
        <w:adjustRightInd w:val="0"/>
        <w:spacing w:after="0" w:line="240" w:lineRule="auto"/>
        <w:ind w:firstLine="705"/>
        <w:jc w:val="both"/>
        <w:rPr>
          <w:rFonts w:ascii="Tahoma" w:hAnsi="Tahoma" w:cs="Tahoma"/>
          <w:sz w:val="24"/>
          <w:szCs w:val="24"/>
        </w:rPr>
      </w:pPr>
      <w:r w:rsidRPr="00AD4CBD">
        <w:rPr>
          <w:rFonts w:ascii="Tahoma" w:hAnsi="Tahoma" w:cs="Tahoma"/>
          <w:sz w:val="24"/>
          <w:szCs w:val="24"/>
        </w:rPr>
        <w:t>Dezvoltarea spațială poate fi definită ca acea dezvoltare care asigură un echilibru teritorial al satisfacerii necesităților economice, sociale și ecologice ale generațiilor prezente și viitoare la aceeași rată.</w:t>
      </w:r>
    </w:p>
    <w:p w:rsidR="004A4386" w:rsidRDefault="004A4386" w:rsidP="006702BA">
      <w:pPr>
        <w:autoSpaceDE w:val="0"/>
        <w:autoSpaceDN w:val="0"/>
        <w:adjustRightInd w:val="0"/>
        <w:spacing w:after="0" w:line="240" w:lineRule="auto"/>
        <w:ind w:firstLine="705"/>
        <w:jc w:val="both"/>
        <w:rPr>
          <w:rFonts w:ascii="Tahoma" w:hAnsi="Tahoma" w:cs="Tahoma"/>
          <w:sz w:val="24"/>
          <w:szCs w:val="24"/>
        </w:rPr>
      </w:pPr>
    </w:p>
    <w:p w:rsidR="004A4386" w:rsidRPr="00D531D5" w:rsidRDefault="004A4386" w:rsidP="006702BA">
      <w:pPr>
        <w:autoSpaceDE w:val="0"/>
        <w:autoSpaceDN w:val="0"/>
        <w:adjustRightInd w:val="0"/>
        <w:spacing w:after="0" w:line="240" w:lineRule="auto"/>
        <w:ind w:firstLine="705"/>
        <w:jc w:val="both"/>
        <w:rPr>
          <w:rFonts w:ascii="Tahoma" w:hAnsi="Tahoma" w:cs="Tahoma"/>
          <w:b/>
          <w:sz w:val="24"/>
          <w:szCs w:val="24"/>
        </w:rPr>
      </w:pPr>
      <w:r w:rsidRPr="00D531D5">
        <w:rPr>
          <w:rFonts w:ascii="Tahoma" w:hAnsi="Tahoma" w:cs="Tahoma"/>
          <w:b/>
          <w:sz w:val="24"/>
          <w:szCs w:val="24"/>
        </w:rPr>
        <w:t>3.1 Viziunea de dezvoltare teritorială</w:t>
      </w:r>
    </w:p>
    <w:p w:rsidR="00AD4CBD" w:rsidRPr="00AD4CBD" w:rsidRDefault="00AD4CBD" w:rsidP="00AD4CBD">
      <w:pPr>
        <w:autoSpaceDE w:val="0"/>
        <w:autoSpaceDN w:val="0"/>
        <w:adjustRightInd w:val="0"/>
        <w:spacing w:after="0" w:line="240" w:lineRule="auto"/>
        <w:ind w:left="705"/>
        <w:jc w:val="both"/>
        <w:rPr>
          <w:rFonts w:ascii="Tahoma" w:eastAsia="Times New Roman" w:hAnsi="Tahoma" w:cs="Tahoma"/>
          <w:color w:val="000000"/>
          <w:sz w:val="16"/>
          <w:szCs w:val="16"/>
          <w:lang w:eastAsia="ro-RO"/>
        </w:rPr>
      </w:pPr>
    </w:p>
    <w:p w:rsidR="00AD4CBD" w:rsidRPr="00AD4CBD" w:rsidRDefault="00AD4CBD" w:rsidP="00AD4CBD">
      <w:pPr>
        <w:autoSpaceDE w:val="0"/>
        <w:autoSpaceDN w:val="0"/>
        <w:adjustRightInd w:val="0"/>
        <w:spacing w:after="0" w:line="240" w:lineRule="auto"/>
        <w:ind w:firstLine="705"/>
        <w:jc w:val="both"/>
        <w:rPr>
          <w:rFonts w:ascii="Tahoma" w:hAnsi="Tahoma" w:cs="Tahoma"/>
          <w:sz w:val="24"/>
          <w:szCs w:val="24"/>
        </w:rPr>
      </w:pPr>
      <w:r w:rsidRPr="00AD4CBD">
        <w:rPr>
          <w:rFonts w:ascii="Tahoma" w:hAnsi="Tahoma" w:cs="Tahoma"/>
          <w:sz w:val="24"/>
          <w:szCs w:val="24"/>
        </w:rPr>
        <w:t>Având în vedere diagnosticul teritorial și tendințele de dezvoltare la nivelul teritoriului naţional rezultate din Strategia de Dezvoltare Teritorială a României, se disting mai multe provocări teritoriale majore, care necesită reacții urgente din partea autorităților publice și care trebuie avute în vedere cu prioritate în procesul de formulare a politicilor publice și implementare a programelor:</w:t>
      </w:r>
    </w:p>
    <w:p w:rsidR="00AD4CBD" w:rsidRPr="00AD4CBD" w:rsidRDefault="00AD4CBD" w:rsidP="00920389">
      <w:pPr>
        <w:pStyle w:val="ListParagraph"/>
        <w:numPr>
          <w:ilvl w:val="0"/>
          <w:numId w:val="20"/>
        </w:numPr>
        <w:autoSpaceDE w:val="0"/>
        <w:autoSpaceDN w:val="0"/>
        <w:adjustRightInd w:val="0"/>
        <w:spacing w:after="0" w:line="240" w:lineRule="auto"/>
        <w:jc w:val="both"/>
        <w:rPr>
          <w:rFonts w:ascii="Tahoma" w:hAnsi="Tahoma" w:cs="Tahoma"/>
          <w:sz w:val="24"/>
          <w:szCs w:val="24"/>
          <w:lang w:val="ro-RO"/>
        </w:rPr>
      </w:pPr>
      <w:r w:rsidRPr="00AD4CBD">
        <w:rPr>
          <w:rFonts w:ascii="Tahoma" w:hAnsi="Tahoma" w:cs="Tahoma"/>
          <w:sz w:val="24"/>
          <w:szCs w:val="24"/>
          <w:lang w:val="ro-RO"/>
        </w:rPr>
        <w:t>valorizarea potențialului teritorial;</w:t>
      </w:r>
    </w:p>
    <w:p w:rsidR="00AD4CBD" w:rsidRPr="00AD4CBD" w:rsidRDefault="00AD4CBD" w:rsidP="00920389">
      <w:pPr>
        <w:pStyle w:val="ListParagraph"/>
        <w:numPr>
          <w:ilvl w:val="0"/>
          <w:numId w:val="20"/>
        </w:numPr>
        <w:autoSpaceDE w:val="0"/>
        <w:autoSpaceDN w:val="0"/>
        <w:adjustRightInd w:val="0"/>
        <w:spacing w:after="0" w:line="240" w:lineRule="auto"/>
        <w:jc w:val="both"/>
        <w:rPr>
          <w:rFonts w:ascii="Tahoma" w:hAnsi="Tahoma" w:cs="Tahoma"/>
          <w:sz w:val="24"/>
          <w:szCs w:val="24"/>
          <w:lang w:val="ro-RO"/>
        </w:rPr>
      </w:pPr>
      <w:r w:rsidRPr="00AD4CBD">
        <w:rPr>
          <w:rFonts w:ascii="Tahoma" w:hAnsi="Tahoma" w:cs="Tahoma"/>
          <w:sz w:val="24"/>
          <w:szCs w:val="24"/>
          <w:lang w:val="ro-RO"/>
        </w:rPr>
        <w:t>mari diferențe față de media UE în ceea ce privește disparitățile urban-rural la nivel demografic, economic și al accesului la servicii publice, ceea ce conduce la regiuni întinse cu deficiențe structurale;</w:t>
      </w:r>
    </w:p>
    <w:p w:rsidR="00AD4CBD" w:rsidRPr="00AD4CBD" w:rsidRDefault="00AD4CBD" w:rsidP="00920389">
      <w:pPr>
        <w:pStyle w:val="ListParagraph"/>
        <w:numPr>
          <w:ilvl w:val="0"/>
          <w:numId w:val="20"/>
        </w:numPr>
        <w:autoSpaceDE w:val="0"/>
        <w:autoSpaceDN w:val="0"/>
        <w:adjustRightInd w:val="0"/>
        <w:spacing w:after="0" w:line="240" w:lineRule="auto"/>
        <w:jc w:val="both"/>
        <w:rPr>
          <w:rFonts w:ascii="Tahoma" w:hAnsi="Tahoma" w:cs="Tahoma"/>
          <w:sz w:val="24"/>
          <w:szCs w:val="24"/>
          <w:lang w:val="ro-RO"/>
        </w:rPr>
      </w:pPr>
      <w:r w:rsidRPr="00AD4CBD">
        <w:rPr>
          <w:rFonts w:ascii="Tahoma" w:hAnsi="Tahoma" w:cs="Tahoma"/>
          <w:sz w:val="24"/>
          <w:szCs w:val="24"/>
          <w:lang w:val="ro-RO"/>
        </w:rPr>
        <w:t>accesibilitate scăzută la nivel naţional și conectivitate scăzută la nivel european, ceea ce conduce la o mobilitate generală redusă;</w:t>
      </w:r>
    </w:p>
    <w:p w:rsidR="00AD4CBD" w:rsidRPr="00AD4CBD" w:rsidRDefault="00AD4CBD" w:rsidP="00920389">
      <w:pPr>
        <w:pStyle w:val="ListParagraph"/>
        <w:numPr>
          <w:ilvl w:val="0"/>
          <w:numId w:val="20"/>
        </w:numPr>
        <w:autoSpaceDE w:val="0"/>
        <w:autoSpaceDN w:val="0"/>
        <w:adjustRightInd w:val="0"/>
        <w:spacing w:after="0" w:line="240" w:lineRule="auto"/>
        <w:jc w:val="both"/>
        <w:rPr>
          <w:rFonts w:ascii="Tahoma" w:hAnsi="Tahoma" w:cs="Tahoma"/>
          <w:sz w:val="24"/>
          <w:szCs w:val="24"/>
          <w:lang w:val="ro-RO"/>
        </w:rPr>
      </w:pPr>
      <w:r w:rsidRPr="00AD4CBD">
        <w:rPr>
          <w:rFonts w:ascii="Tahoma" w:hAnsi="Tahoma" w:cs="Tahoma"/>
          <w:sz w:val="24"/>
          <w:szCs w:val="24"/>
          <w:lang w:val="ro-RO"/>
        </w:rPr>
        <w:t>echipare edilitară deficitară pentru întreaga rețea de localități, ceea ce conduce la calitate a locuirii scăzută;</w:t>
      </w:r>
    </w:p>
    <w:p w:rsidR="00AD4CBD" w:rsidRPr="00AD4CBD" w:rsidRDefault="00AD4CBD" w:rsidP="00920389">
      <w:pPr>
        <w:pStyle w:val="ListParagraph"/>
        <w:numPr>
          <w:ilvl w:val="0"/>
          <w:numId w:val="20"/>
        </w:numPr>
        <w:autoSpaceDE w:val="0"/>
        <w:autoSpaceDN w:val="0"/>
        <w:adjustRightInd w:val="0"/>
        <w:spacing w:after="0" w:line="240" w:lineRule="auto"/>
        <w:jc w:val="both"/>
        <w:rPr>
          <w:rFonts w:ascii="Tahoma" w:hAnsi="Tahoma" w:cs="Tahoma"/>
          <w:sz w:val="24"/>
          <w:szCs w:val="24"/>
          <w:lang w:val="ro-RO"/>
        </w:rPr>
      </w:pPr>
      <w:r w:rsidRPr="00AD4CBD">
        <w:rPr>
          <w:rFonts w:ascii="Tahoma" w:hAnsi="Tahoma" w:cs="Tahoma"/>
          <w:sz w:val="24"/>
          <w:szCs w:val="24"/>
          <w:lang w:val="ro-RO"/>
        </w:rPr>
        <w:t>caracterul predominant rural al teritoriului național.</w:t>
      </w:r>
    </w:p>
    <w:p w:rsidR="00AD4CBD" w:rsidRPr="00AD4CBD" w:rsidRDefault="00AD4CBD" w:rsidP="00AD4CBD">
      <w:pPr>
        <w:autoSpaceDE w:val="0"/>
        <w:autoSpaceDN w:val="0"/>
        <w:adjustRightInd w:val="0"/>
        <w:spacing w:after="0" w:line="240" w:lineRule="auto"/>
        <w:ind w:firstLine="705"/>
        <w:jc w:val="both"/>
        <w:rPr>
          <w:rFonts w:ascii="Tahoma" w:hAnsi="Tahoma" w:cs="Tahoma"/>
          <w:sz w:val="24"/>
          <w:szCs w:val="24"/>
        </w:rPr>
      </w:pPr>
      <w:r w:rsidRPr="00AD4CBD">
        <w:rPr>
          <w:rFonts w:ascii="Tahoma" w:hAnsi="Tahoma" w:cs="Tahoma"/>
          <w:sz w:val="24"/>
          <w:szCs w:val="24"/>
        </w:rPr>
        <w:t>În acord cu viziunea de dezvoltare, pentru punerea în valoare şi utilizarea potenţialului semnificativ al României, Strategia de Dezvoltare Teritorială a României promovează:</w:t>
      </w:r>
    </w:p>
    <w:p w:rsidR="00AD4CBD" w:rsidRPr="00AD4CBD" w:rsidRDefault="00AD4CBD" w:rsidP="00920389">
      <w:pPr>
        <w:pStyle w:val="ListParagraph"/>
        <w:numPr>
          <w:ilvl w:val="1"/>
          <w:numId w:val="20"/>
        </w:numPr>
        <w:autoSpaceDE w:val="0"/>
        <w:autoSpaceDN w:val="0"/>
        <w:adjustRightInd w:val="0"/>
        <w:spacing w:after="0" w:line="240" w:lineRule="auto"/>
        <w:ind w:left="851" w:hanging="425"/>
        <w:jc w:val="both"/>
        <w:rPr>
          <w:rFonts w:ascii="Tahoma" w:hAnsi="Tahoma" w:cs="Tahoma"/>
          <w:i/>
          <w:iCs/>
          <w:sz w:val="24"/>
          <w:szCs w:val="24"/>
          <w:lang w:val="ro-RO"/>
        </w:rPr>
      </w:pPr>
      <w:r w:rsidRPr="00AD4CBD">
        <w:rPr>
          <w:rFonts w:ascii="Tahoma" w:hAnsi="Tahoma" w:cs="Tahoma"/>
          <w:i/>
          <w:iCs/>
          <w:sz w:val="24"/>
          <w:szCs w:val="24"/>
          <w:lang w:val="ro-RO"/>
        </w:rPr>
        <w:t>Asigurarea unei echipări adecvate a teritoriului capabilă să consolideze rolul României ca actor regional economic important în zona de sud-est a Europei;</w:t>
      </w:r>
    </w:p>
    <w:p w:rsidR="00AD4CBD" w:rsidRPr="00AD4CBD" w:rsidRDefault="00AD4CBD" w:rsidP="00920389">
      <w:pPr>
        <w:pStyle w:val="ListParagraph"/>
        <w:numPr>
          <w:ilvl w:val="1"/>
          <w:numId w:val="20"/>
        </w:numPr>
        <w:autoSpaceDE w:val="0"/>
        <w:autoSpaceDN w:val="0"/>
        <w:adjustRightInd w:val="0"/>
        <w:spacing w:after="0" w:line="240" w:lineRule="auto"/>
        <w:ind w:left="851" w:hanging="425"/>
        <w:jc w:val="both"/>
        <w:rPr>
          <w:rFonts w:ascii="Tahoma" w:hAnsi="Tahoma" w:cs="Tahoma"/>
          <w:i/>
          <w:iCs/>
          <w:sz w:val="24"/>
          <w:szCs w:val="24"/>
          <w:lang w:val="ro-RO"/>
        </w:rPr>
      </w:pPr>
      <w:r w:rsidRPr="00AD4CBD">
        <w:rPr>
          <w:rFonts w:ascii="Tahoma" w:hAnsi="Tahoma" w:cs="Tahoma"/>
          <w:i/>
          <w:iCs/>
          <w:sz w:val="24"/>
          <w:szCs w:val="24"/>
          <w:lang w:val="ro-RO"/>
        </w:rPr>
        <w:t>Creșterea calității vieții locuitorilor României prin asigurarea unor spaţii de calitate;</w:t>
      </w:r>
    </w:p>
    <w:p w:rsidR="00AD4CBD" w:rsidRPr="00AD4CBD" w:rsidRDefault="00AD4CBD" w:rsidP="00920389">
      <w:pPr>
        <w:pStyle w:val="ListParagraph"/>
        <w:numPr>
          <w:ilvl w:val="1"/>
          <w:numId w:val="20"/>
        </w:numPr>
        <w:autoSpaceDE w:val="0"/>
        <w:autoSpaceDN w:val="0"/>
        <w:adjustRightInd w:val="0"/>
        <w:spacing w:after="0" w:line="240" w:lineRule="auto"/>
        <w:ind w:left="851" w:hanging="425"/>
        <w:jc w:val="both"/>
        <w:rPr>
          <w:rFonts w:ascii="Tahoma" w:hAnsi="Tahoma" w:cs="Tahoma"/>
          <w:b/>
          <w:i/>
          <w:iCs/>
          <w:sz w:val="24"/>
          <w:szCs w:val="24"/>
          <w:lang w:val="ro-RO"/>
        </w:rPr>
      </w:pPr>
      <w:r w:rsidRPr="00AD4CBD">
        <w:rPr>
          <w:rFonts w:ascii="Tahoma" w:hAnsi="Tahoma" w:cs="Tahoma"/>
          <w:b/>
          <w:i/>
          <w:iCs/>
          <w:sz w:val="24"/>
          <w:szCs w:val="24"/>
          <w:lang w:val="ro-RO"/>
        </w:rPr>
        <w:t>Creşterea atractivităţii zonelor rurale şi valorificarea potenţialului unic şi specific de dezvoltare;</w:t>
      </w:r>
    </w:p>
    <w:p w:rsidR="00AD4CBD" w:rsidRPr="00AD4CBD" w:rsidRDefault="00AD4CBD" w:rsidP="00920389">
      <w:pPr>
        <w:pStyle w:val="ListParagraph"/>
        <w:numPr>
          <w:ilvl w:val="1"/>
          <w:numId w:val="20"/>
        </w:numPr>
        <w:autoSpaceDE w:val="0"/>
        <w:autoSpaceDN w:val="0"/>
        <w:adjustRightInd w:val="0"/>
        <w:spacing w:after="0" w:line="240" w:lineRule="auto"/>
        <w:ind w:left="851" w:hanging="425"/>
        <w:jc w:val="both"/>
        <w:rPr>
          <w:rFonts w:ascii="Tahoma" w:hAnsi="Tahoma" w:cs="Tahoma"/>
          <w:b/>
          <w:i/>
          <w:iCs/>
          <w:sz w:val="24"/>
          <w:szCs w:val="24"/>
          <w:lang w:val="ro-RO"/>
        </w:rPr>
      </w:pPr>
      <w:r w:rsidRPr="00AD4CBD">
        <w:rPr>
          <w:rFonts w:ascii="Tahoma" w:hAnsi="Tahoma" w:cs="Tahoma"/>
          <w:b/>
          <w:i/>
          <w:iCs/>
          <w:sz w:val="24"/>
          <w:szCs w:val="24"/>
          <w:lang w:val="ro-RO"/>
        </w:rPr>
        <w:t>Protejarea patrimoniului natural și cultural și valorificarea identităţii teritoriale;</w:t>
      </w:r>
    </w:p>
    <w:p w:rsidR="00AD4CBD" w:rsidRPr="00AD4CBD" w:rsidRDefault="00AD4CBD" w:rsidP="00920389">
      <w:pPr>
        <w:pStyle w:val="ListParagraph"/>
        <w:numPr>
          <w:ilvl w:val="1"/>
          <w:numId w:val="20"/>
        </w:numPr>
        <w:autoSpaceDE w:val="0"/>
        <w:autoSpaceDN w:val="0"/>
        <w:adjustRightInd w:val="0"/>
        <w:spacing w:after="0" w:line="240" w:lineRule="auto"/>
        <w:ind w:left="851" w:hanging="425"/>
        <w:jc w:val="both"/>
        <w:rPr>
          <w:rFonts w:ascii="Tahoma" w:hAnsi="Tahoma" w:cs="Tahoma"/>
          <w:i/>
          <w:iCs/>
          <w:sz w:val="24"/>
          <w:szCs w:val="24"/>
          <w:lang w:val="ro-RO"/>
        </w:rPr>
      </w:pPr>
      <w:r w:rsidRPr="00AD4CBD">
        <w:rPr>
          <w:rFonts w:ascii="Tahoma" w:hAnsi="Tahoma" w:cs="Tahoma"/>
          <w:i/>
          <w:iCs/>
          <w:sz w:val="24"/>
          <w:szCs w:val="24"/>
          <w:lang w:val="ro-RO"/>
        </w:rPr>
        <w:t>Consolidarea rolului zonelor urbane funcţionale ca centre de dezvoltare la nivelul teritoriului și conectarea acestora cu zonele de performanţă economică europene şi implicit cu zonele transfrontaliere;</w:t>
      </w:r>
    </w:p>
    <w:p w:rsidR="00AD4CBD" w:rsidRPr="00AD4CBD" w:rsidRDefault="00AD4CBD" w:rsidP="00920389">
      <w:pPr>
        <w:pStyle w:val="ListParagraph"/>
        <w:numPr>
          <w:ilvl w:val="1"/>
          <w:numId w:val="20"/>
        </w:numPr>
        <w:autoSpaceDE w:val="0"/>
        <w:autoSpaceDN w:val="0"/>
        <w:adjustRightInd w:val="0"/>
        <w:spacing w:after="0" w:line="240" w:lineRule="auto"/>
        <w:ind w:left="851" w:hanging="425"/>
        <w:jc w:val="both"/>
        <w:rPr>
          <w:rFonts w:ascii="Tahoma" w:hAnsi="Tahoma" w:cs="Tahoma"/>
          <w:i/>
          <w:iCs/>
          <w:sz w:val="24"/>
          <w:szCs w:val="24"/>
          <w:lang w:val="ro-RO"/>
        </w:rPr>
      </w:pPr>
      <w:r w:rsidRPr="00AD4CBD">
        <w:rPr>
          <w:rFonts w:ascii="Tahoma" w:hAnsi="Tahoma" w:cs="Tahoma"/>
          <w:i/>
          <w:iCs/>
          <w:sz w:val="24"/>
          <w:szCs w:val="24"/>
          <w:lang w:val="ro-RO"/>
        </w:rPr>
        <w:t>Conectarea României la rețeaua de transport trans-europeană și dezvoltarea de noduri logistice și terminale multinodale;</w:t>
      </w:r>
    </w:p>
    <w:p w:rsidR="00AD4CBD" w:rsidRPr="00AD4CBD" w:rsidRDefault="00AD4CBD" w:rsidP="00920389">
      <w:pPr>
        <w:pStyle w:val="ListParagraph"/>
        <w:numPr>
          <w:ilvl w:val="1"/>
          <w:numId w:val="20"/>
        </w:numPr>
        <w:autoSpaceDE w:val="0"/>
        <w:autoSpaceDN w:val="0"/>
        <w:adjustRightInd w:val="0"/>
        <w:spacing w:after="0" w:line="240" w:lineRule="auto"/>
        <w:ind w:left="851" w:hanging="425"/>
        <w:jc w:val="both"/>
        <w:rPr>
          <w:rFonts w:ascii="Tahoma" w:hAnsi="Tahoma" w:cs="Tahoma"/>
          <w:i/>
          <w:iCs/>
          <w:sz w:val="24"/>
          <w:szCs w:val="24"/>
          <w:lang w:val="ro-RO"/>
        </w:rPr>
      </w:pPr>
      <w:r w:rsidRPr="00AD4CBD">
        <w:rPr>
          <w:rFonts w:ascii="Tahoma" w:hAnsi="Tahoma" w:cs="Tahoma"/>
          <w:i/>
          <w:iCs/>
          <w:sz w:val="24"/>
          <w:szCs w:val="24"/>
          <w:lang w:val="ro-RO"/>
        </w:rPr>
        <w:t>Asigurarea unui cadru de cooperare şi coordonare a strategiilor şi politicilor sectoriale ancorat în dinamicile teritoriale naţionale.</w:t>
      </w:r>
    </w:p>
    <w:p w:rsidR="00AD4CBD" w:rsidRPr="00AD4CBD" w:rsidRDefault="00AD4CBD" w:rsidP="00AD4CBD">
      <w:pPr>
        <w:autoSpaceDE w:val="0"/>
        <w:autoSpaceDN w:val="0"/>
        <w:adjustRightInd w:val="0"/>
        <w:spacing w:after="0" w:line="240" w:lineRule="auto"/>
        <w:jc w:val="both"/>
        <w:rPr>
          <w:rFonts w:ascii="Tahoma" w:hAnsi="Tahoma" w:cs="Tahoma"/>
          <w:iCs/>
          <w:sz w:val="24"/>
          <w:szCs w:val="24"/>
        </w:rPr>
      </w:pPr>
      <w:r w:rsidRPr="00AD4CBD">
        <w:rPr>
          <w:rFonts w:ascii="Tahoma" w:hAnsi="Tahoma" w:cs="Tahoma"/>
          <w:iCs/>
          <w:sz w:val="24"/>
          <w:szCs w:val="24"/>
        </w:rPr>
        <w:t>astfel încât în viziunea 2035:</w:t>
      </w:r>
    </w:p>
    <w:p w:rsidR="00AD4CBD" w:rsidRPr="00AD4CBD" w:rsidRDefault="00AD4CBD" w:rsidP="00920389">
      <w:pPr>
        <w:pStyle w:val="ListParagraph"/>
        <w:numPr>
          <w:ilvl w:val="0"/>
          <w:numId w:val="20"/>
        </w:numPr>
        <w:autoSpaceDE w:val="0"/>
        <w:autoSpaceDN w:val="0"/>
        <w:adjustRightInd w:val="0"/>
        <w:spacing w:after="0" w:line="240" w:lineRule="auto"/>
        <w:ind w:left="851" w:hanging="425"/>
        <w:jc w:val="both"/>
        <w:rPr>
          <w:rFonts w:ascii="Tahoma" w:hAnsi="Tahoma" w:cs="Tahoma"/>
          <w:i/>
          <w:sz w:val="24"/>
          <w:szCs w:val="24"/>
          <w:lang w:val="ro-RO"/>
        </w:rPr>
      </w:pPr>
      <w:r w:rsidRPr="00AD4CBD">
        <w:rPr>
          <w:rFonts w:ascii="Tahoma" w:hAnsi="Tahoma" w:cs="Tahoma"/>
          <w:i/>
          <w:sz w:val="24"/>
          <w:szCs w:val="24"/>
          <w:lang w:val="ro-RO"/>
        </w:rPr>
        <w:t>Zonelel rurale sunt puternic conectate la motoarele economice ale teritoriului naţional, devenind adevăraţi poli de dezvoltare durabilă a teritoriului caracterizaţi prin condiţii atractive de viaţă şi servicii sociale accesibile.</w:t>
      </w:r>
    </w:p>
    <w:p w:rsidR="00AD4CBD" w:rsidRPr="00AD4CBD" w:rsidRDefault="00AD4CBD" w:rsidP="00920389">
      <w:pPr>
        <w:pStyle w:val="ListParagraph"/>
        <w:numPr>
          <w:ilvl w:val="0"/>
          <w:numId w:val="20"/>
        </w:numPr>
        <w:autoSpaceDE w:val="0"/>
        <w:autoSpaceDN w:val="0"/>
        <w:adjustRightInd w:val="0"/>
        <w:spacing w:after="0" w:line="240" w:lineRule="auto"/>
        <w:ind w:left="851" w:hanging="425"/>
        <w:jc w:val="both"/>
        <w:rPr>
          <w:rFonts w:ascii="Tahoma" w:hAnsi="Tahoma" w:cs="Tahoma"/>
          <w:i/>
          <w:sz w:val="24"/>
          <w:szCs w:val="24"/>
          <w:lang w:val="ro-RO"/>
        </w:rPr>
      </w:pPr>
      <w:r w:rsidRPr="00AD4CBD">
        <w:rPr>
          <w:rFonts w:ascii="Tahoma" w:hAnsi="Tahoma" w:cs="Tahoma"/>
          <w:i/>
          <w:sz w:val="24"/>
          <w:szCs w:val="24"/>
          <w:lang w:val="ro-RO"/>
        </w:rPr>
        <w:lastRenderedPageBreak/>
        <w:t>Zonelele rurale sunt echilibrate funcțional în relație cu rețeaua de localități, ....asigură fluxurile necesare în relație cu țările UE, iar zonele montane și zona costieră își valorifică avantajele printr-o punere în valoare a potenţialului turistic.</w:t>
      </w:r>
    </w:p>
    <w:p w:rsidR="00AD4CBD" w:rsidRPr="00AD4CBD" w:rsidRDefault="00AD4CBD" w:rsidP="00AD4CBD">
      <w:pPr>
        <w:autoSpaceDE w:val="0"/>
        <w:autoSpaceDN w:val="0"/>
        <w:adjustRightInd w:val="0"/>
        <w:spacing w:after="0" w:line="240" w:lineRule="auto"/>
        <w:jc w:val="both"/>
        <w:rPr>
          <w:rFonts w:ascii="Tahoma" w:hAnsi="Tahoma" w:cs="Tahoma"/>
          <w:sz w:val="24"/>
          <w:szCs w:val="24"/>
        </w:rPr>
      </w:pPr>
      <w:r w:rsidRPr="00AD4CBD">
        <w:rPr>
          <w:rFonts w:ascii="Tahoma" w:hAnsi="Tahoma" w:cs="Tahoma"/>
          <w:sz w:val="24"/>
          <w:szCs w:val="24"/>
        </w:rPr>
        <w:t xml:space="preserve">Pentru a atinge acest deziderat strategic în orizontul de timp 2035, scenariul România policentrică propus prin Strategia de dezvoltare teritorială a României se bazează pe o nouă paradigmă de dezvoltare cu următoarele </w:t>
      </w:r>
      <w:r w:rsidRPr="00AD4CBD">
        <w:rPr>
          <w:rFonts w:ascii="Tahoma" w:hAnsi="Tahoma" w:cs="Tahoma"/>
          <w:b/>
          <w:bCs/>
          <w:sz w:val="24"/>
          <w:szCs w:val="24"/>
        </w:rPr>
        <w:t>direcţii de dezvoltare:</w:t>
      </w:r>
    </w:p>
    <w:p w:rsidR="00AD4CBD" w:rsidRPr="00AD4CBD" w:rsidRDefault="00AD4CBD" w:rsidP="00AD4CBD">
      <w:pPr>
        <w:autoSpaceDE w:val="0"/>
        <w:autoSpaceDN w:val="0"/>
        <w:adjustRightInd w:val="0"/>
        <w:spacing w:after="0" w:line="240" w:lineRule="auto"/>
        <w:jc w:val="both"/>
        <w:rPr>
          <w:rFonts w:ascii="Tahoma" w:hAnsi="Tahoma" w:cs="Tahoma"/>
          <w:b/>
          <w:bCs/>
          <w:i/>
          <w:sz w:val="24"/>
          <w:szCs w:val="24"/>
        </w:rPr>
      </w:pPr>
      <w:r w:rsidRPr="00AD4CBD">
        <w:rPr>
          <w:rFonts w:ascii="Tahoma" w:hAnsi="Tahoma" w:cs="Tahoma"/>
          <w:b/>
          <w:bCs/>
          <w:i/>
          <w:sz w:val="24"/>
          <w:szCs w:val="24"/>
        </w:rPr>
        <w:t>La nivel local:</w:t>
      </w:r>
    </w:p>
    <w:p w:rsidR="00AD4CBD" w:rsidRPr="00AD4CBD" w:rsidRDefault="00AD4CBD" w:rsidP="00920389">
      <w:pPr>
        <w:pStyle w:val="ListParagraph"/>
        <w:numPr>
          <w:ilvl w:val="0"/>
          <w:numId w:val="20"/>
        </w:numPr>
        <w:autoSpaceDE w:val="0"/>
        <w:autoSpaceDN w:val="0"/>
        <w:adjustRightInd w:val="0"/>
        <w:spacing w:after="0" w:line="240" w:lineRule="auto"/>
        <w:ind w:left="284" w:hanging="284"/>
        <w:jc w:val="both"/>
        <w:rPr>
          <w:rFonts w:ascii="Tahoma" w:hAnsi="Tahoma" w:cs="Tahoma"/>
          <w:i/>
          <w:sz w:val="24"/>
          <w:szCs w:val="24"/>
          <w:lang w:val="ro-RO"/>
        </w:rPr>
      </w:pPr>
      <w:r w:rsidRPr="00AD4CBD">
        <w:rPr>
          <w:rFonts w:ascii="Tahoma" w:hAnsi="Tahoma" w:cs="Tahoma"/>
          <w:i/>
          <w:sz w:val="24"/>
          <w:szCs w:val="24"/>
          <w:lang w:val="ro-RO"/>
        </w:rPr>
        <w:t>îmbunătăţirea infrastructurii care conectează oraşele și zonele înconjurătoare acestora, în vederea extinderii masei lor economice;</w:t>
      </w:r>
    </w:p>
    <w:p w:rsidR="00AD4CBD" w:rsidRPr="00AD4CBD" w:rsidRDefault="00AD4CBD" w:rsidP="00920389">
      <w:pPr>
        <w:pStyle w:val="ListParagraph"/>
        <w:numPr>
          <w:ilvl w:val="0"/>
          <w:numId w:val="20"/>
        </w:numPr>
        <w:autoSpaceDE w:val="0"/>
        <w:autoSpaceDN w:val="0"/>
        <w:adjustRightInd w:val="0"/>
        <w:spacing w:after="0" w:line="240" w:lineRule="auto"/>
        <w:ind w:left="284" w:hanging="284"/>
        <w:jc w:val="both"/>
        <w:rPr>
          <w:rFonts w:ascii="Tahoma" w:hAnsi="Tahoma" w:cs="Tahoma"/>
          <w:b/>
          <w:i/>
          <w:sz w:val="24"/>
          <w:szCs w:val="24"/>
          <w:lang w:val="ro-RO"/>
        </w:rPr>
      </w:pPr>
      <w:r w:rsidRPr="00AD4CBD">
        <w:rPr>
          <w:rFonts w:ascii="Tahoma" w:hAnsi="Tahoma" w:cs="Tahoma"/>
          <w:b/>
          <w:i/>
          <w:sz w:val="24"/>
          <w:szCs w:val="24"/>
          <w:lang w:val="ro-RO"/>
        </w:rPr>
        <w:t>asigurarea unor instituții publice performante în zonele mai slab dezvoltate (în special în domeniile educaţie, sănătate, infrastructura de bază pentru serviciile publice etc.), pentru a promova mobilitatea oamenilor şi pentru a contribui la creşterea standardului de viaţă;</w:t>
      </w:r>
    </w:p>
    <w:p w:rsidR="00AD4CBD" w:rsidRPr="00AD4CBD" w:rsidRDefault="00AD4CBD" w:rsidP="00920389">
      <w:pPr>
        <w:pStyle w:val="ListParagraph"/>
        <w:numPr>
          <w:ilvl w:val="0"/>
          <w:numId w:val="20"/>
        </w:numPr>
        <w:autoSpaceDE w:val="0"/>
        <w:autoSpaceDN w:val="0"/>
        <w:adjustRightInd w:val="0"/>
        <w:spacing w:after="0" w:line="240" w:lineRule="auto"/>
        <w:ind w:left="284" w:hanging="284"/>
        <w:jc w:val="both"/>
        <w:rPr>
          <w:rFonts w:ascii="Tahoma" w:hAnsi="Tahoma" w:cs="Tahoma"/>
          <w:i/>
          <w:sz w:val="24"/>
          <w:szCs w:val="24"/>
          <w:lang w:val="ro-RO"/>
        </w:rPr>
      </w:pPr>
      <w:r w:rsidRPr="00AD4CBD">
        <w:rPr>
          <w:rFonts w:ascii="Tahoma" w:hAnsi="Tahoma" w:cs="Tahoma"/>
          <w:i/>
          <w:sz w:val="24"/>
          <w:szCs w:val="24"/>
          <w:lang w:val="ro-RO"/>
        </w:rPr>
        <w:t>promovarea investiţiilor în calitatea vieţii în zonele cu potențial ridicat de creștere, pentru a spori capacitatea de a atrage şi păstra capitalul uman necesar;</w:t>
      </w:r>
    </w:p>
    <w:p w:rsidR="00AD4CBD" w:rsidRPr="00AD4CBD" w:rsidRDefault="00AD4CBD" w:rsidP="00920389">
      <w:pPr>
        <w:pStyle w:val="ListParagraph"/>
        <w:numPr>
          <w:ilvl w:val="0"/>
          <w:numId w:val="20"/>
        </w:numPr>
        <w:autoSpaceDE w:val="0"/>
        <w:autoSpaceDN w:val="0"/>
        <w:adjustRightInd w:val="0"/>
        <w:spacing w:after="0" w:line="240" w:lineRule="auto"/>
        <w:ind w:left="284" w:hanging="284"/>
        <w:jc w:val="both"/>
        <w:rPr>
          <w:rFonts w:ascii="Tahoma" w:hAnsi="Tahoma" w:cs="Tahoma"/>
          <w:b/>
          <w:i/>
          <w:sz w:val="24"/>
          <w:szCs w:val="24"/>
          <w:lang w:val="ro-RO"/>
        </w:rPr>
      </w:pPr>
      <w:r w:rsidRPr="00AD4CBD">
        <w:rPr>
          <w:rFonts w:ascii="Tahoma" w:hAnsi="Tahoma" w:cs="Tahoma"/>
          <w:b/>
          <w:i/>
          <w:sz w:val="24"/>
          <w:szCs w:val="24"/>
          <w:lang w:val="ro-RO"/>
        </w:rPr>
        <w:t>valorificarea potenţialului propriu a spaţiului rural;</w:t>
      </w:r>
    </w:p>
    <w:p w:rsidR="00AD4CBD" w:rsidRPr="00AD4CBD" w:rsidRDefault="00AD4CBD" w:rsidP="00920389">
      <w:pPr>
        <w:pStyle w:val="ListParagraph"/>
        <w:numPr>
          <w:ilvl w:val="0"/>
          <w:numId w:val="20"/>
        </w:numPr>
        <w:autoSpaceDE w:val="0"/>
        <w:autoSpaceDN w:val="0"/>
        <w:adjustRightInd w:val="0"/>
        <w:spacing w:after="0" w:line="240" w:lineRule="auto"/>
        <w:ind w:left="284" w:hanging="284"/>
        <w:jc w:val="both"/>
        <w:rPr>
          <w:rFonts w:ascii="Tahoma" w:hAnsi="Tahoma" w:cs="Tahoma"/>
          <w:i/>
          <w:sz w:val="24"/>
          <w:szCs w:val="24"/>
          <w:lang w:val="ro-RO"/>
        </w:rPr>
      </w:pPr>
      <w:r w:rsidRPr="00AD4CBD">
        <w:rPr>
          <w:rFonts w:ascii="Tahoma" w:hAnsi="Tahoma" w:cs="Tahoma"/>
          <w:i/>
          <w:sz w:val="24"/>
          <w:szCs w:val="24"/>
          <w:lang w:val="ro-RO"/>
        </w:rPr>
        <w:t>proiectarea şi implementarea unor măsuri care să vizeze grupurile marginalizate și minoritare, în vederea susţinerii participării acestora la procesele de dezvoltare, ca părţi active ale economiei.</w:t>
      </w:r>
    </w:p>
    <w:p w:rsidR="00AD4CBD" w:rsidRPr="00AD4CBD" w:rsidRDefault="00AD4CBD" w:rsidP="00AD4CBD">
      <w:pPr>
        <w:autoSpaceDE w:val="0"/>
        <w:autoSpaceDN w:val="0"/>
        <w:adjustRightInd w:val="0"/>
        <w:spacing w:after="0" w:line="240" w:lineRule="auto"/>
        <w:jc w:val="both"/>
        <w:rPr>
          <w:rFonts w:ascii="Tahoma" w:hAnsi="Tahoma" w:cs="Tahoma"/>
          <w:i/>
          <w:sz w:val="16"/>
          <w:szCs w:val="16"/>
        </w:rPr>
      </w:pPr>
    </w:p>
    <w:p w:rsidR="00AD4CBD" w:rsidRPr="00AD4CBD" w:rsidRDefault="00AD4CBD" w:rsidP="00AD4CBD">
      <w:pPr>
        <w:autoSpaceDE w:val="0"/>
        <w:autoSpaceDN w:val="0"/>
        <w:adjustRightInd w:val="0"/>
        <w:spacing w:after="0" w:line="240" w:lineRule="auto"/>
        <w:ind w:firstLine="708"/>
        <w:jc w:val="both"/>
        <w:rPr>
          <w:rFonts w:ascii="Tahoma" w:hAnsi="Tahoma" w:cs="Tahoma"/>
          <w:sz w:val="24"/>
          <w:szCs w:val="24"/>
        </w:rPr>
      </w:pPr>
      <w:r w:rsidRPr="00AD4CBD">
        <w:rPr>
          <w:rFonts w:ascii="Tahoma" w:hAnsi="Tahoma" w:cs="Tahoma"/>
          <w:sz w:val="24"/>
          <w:szCs w:val="24"/>
        </w:rPr>
        <w:t>Viziunea SDTR fixează reperele de dezvoltare pentru teritoriul naţional în orizontul de timp 2035, iar scenariul de dezvoltare arată care sunt mijloacele pentru a atinge acest deziderat de dezvoltare. Politicile de dezvoltare oferă cadrul de orientare și ierarhizare a diferitelor politici investiţionale cu relevanţă deosebită pentru dezvoltarea teritoriului naţional, impactul acestora depinde în mare măsură de trei factori cheie:</w:t>
      </w:r>
    </w:p>
    <w:p w:rsidR="00AD4CBD" w:rsidRPr="00AD4CBD" w:rsidRDefault="00AD4CBD" w:rsidP="00920389">
      <w:pPr>
        <w:pStyle w:val="ListParagraph"/>
        <w:numPr>
          <w:ilvl w:val="0"/>
          <w:numId w:val="21"/>
        </w:numPr>
        <w:autoSpaceDE w:val="0"/>
        <w:autoSpaceDN w:val="0"/>
        <w:adjustRightInd w:val="0"/>
        <w:spacing w:after="0" w:line="240" w:lineRule="auto"/>
        <w:jc w:val="both"/>
        <w:rPr>
          <w:rFonts w:ascii="Tahoma" w:hAnsi="Tahoma" w:cs="Tahoma"/>
          <w:sz w:val="24"/>
          <w:szCs w:val="24"/>
          <w:lang w:val="ro-RO"/>
        </w:rPr>
      </w:pPr>
      <w:r w:rsidRPr="00AD4CBD">
        <w:rPr>
          <w:rFonts w:ascii="Tahoma" w:hAnsi="Tahoma" w:cs="Tahoma"/>
          <w:sz w:val="24"/>
          <w:szCs w:val="24"/>
          <w:lang w:val="ro-RO"/>
        </w:rPr>
        <w:t>coordonarea investiţiilor (multisectorial pe orizontală şi pe verticală) la diferite niveluri administrative şi între diferite domenii de politică publică.</w:t>
      </w:r>
    </w:p>
    <w:p w:rsidR="00AD4CBD" w:rsidRPr="00AD4CBD" w:rsidRDefault="00AD4CBD" w:rsidP="00AD4CBD">
      <w:pPr>
        <w:autoSpaceDE w:val="0"/>
        <w:autoSpaceDN w:val="0"/>
        <w:adjustRightInd w:val="0"/>
        <w:spacing w:after="0" w:line="240" w:lineRule="auto"/>
        <w:jc w:val="both"/>
        <w:rPr>
          <w:rFonts w:ascii="Tahoma" w:hAnsi="Tahoma" w:cs="Tahoma"/>
          <w:sz w:val="24"/>
          <w:szCs w:val="24"/>
        </w:rPr>
      </w:pPr>
      <w:r w:rsidRPr="00AD4CBD">
        <w:rPr>
          <w:rFonts w:ascii="Tahoma" w:hAnsi="Tahoma" w:cs="Tahoma"/>
          <w:sz w:val="24"/>
          <w:szCs w:val="24"/>
        </w:rPr>
        <w:t>Eforturile guvernamentale ar trebui să se concentreze pe asigurarea coordonării între nivelurile administrative în derularea politicilor privind investiţiile publice.</w:t>
      </w:r>
    </w:p>
    <w:p w:rsidR="00AD4CBD" w:rsidRPr="00AD4CBD" w:rsidRDefault="00AD4CBD" w:rsidP="00AD4CBD">
      <w:pPr>
        <w:autoSpaceDE w:val="0"/>
        <w:autoSpaceDN w:val="0"/>
        <w:adjustRightInd w:val="0"/>
        <w:spacing w:after="0" w:line="240" w:lineRule="auto"/>
        <w:jc w:val="both"/>
        <w:rPr>
          <w:rFonts w:ascii="Tahoma" w:hAnsi="Tahoma" w:cs="Tahoma"/>
          <w:sz w:val="24"/>
          <w:szCs w:val="24"/>
        </w:rPr>
      </w:pPr>
      <w:r w:rsidRPr="00AD4CBD">
        <w:rPr>
          <w:rFonts w:ascii="Tahoma" w:hAnsi="Tahoma" w:cs="Tahoma"/>
          <w:sz w:val="24"/>
          <w:szCs w:val="24"/>
        </w:rPr>
        <w:t>Unul din principiile importante subsumate acestui pilon constă în realizarea investiţiilor prin intermediul unei strategii integrate adaptată unui anumit teritoriu. Argumentul care stă la baza acestui principiu se sprijină pe nevoia de a asigura o legătură între nevoia teritorială (caracteristicile geografice; dinamicile economice şi demografice; avantajele competitive locale şi capacitatea de inovare) şi politica de investiţii. Acest lucru poate fi realizat cel mai bine prin intermediul unei strategii integrate. În continuare, alte principii subsumate acestui pilon de acţiune sunt următoarele:</w:t>
      </w:r>
    </w:p>
    <w:p w:rsidR="00AD4CBD" w:rsidRPr="00AD4CBD" w:rsidRDefault="00AD4CBD" w:rsidP="00AD4CBD">
      <w:pPr>
        <w:autoSpaceDE w:val="0"/>
        <w:autoSpaceDN w:val="0"/>
        <w:adjustRightInd w:val="0"/>
        <w:spacing w:after="0" w:line="240" w:lineRule="auto"/>
        <w:jc w:val="both"/>
        <w:rPr>
          <w:rFonts w:ascii="Tahoma" w:hAnsi="Tahoma" w:cs="Tahoma"/>
          <w:sz w:val="24"/>
          <w:szCs w:val="24"/>
        </w:rPr>
      </w:pPr>
      <w:r w:rsidRPr="00AD4CBD">
        <w:rPr>
          <w:rFonts w:ascii="Tahoma" w:hAnsi="Tahoma" w:cs="Tahoma"/>
          <w:b/>
          <w:bCs/>
          <w:sz w:val="24"/>
          <w:szCs w:val="24"/>
        </w:rPr>
        <w:t xml:space="preserve">            - </w:t>
      </w:r>
      <w:r w:rsidRPr="00AD4CBD">
        <w:rPr>
          <w:rFonts w:ascii="Tahoma" w:hAnsi="Tahoma" w:cs="Tahoma"/>
          <w:sz w:val="24"/>
          <w:szCs w:val="24"/>
        </w:rPr>
        <w:t>adoptarea unor instrumente eficiente care să asigure coordonarea între diferitele paliere administrative (ex. parteneriate; pacte teritoriale între diferite paliere administrative; proceduri de consultare a factorilor interesaţi);</w:t>
      </w:r>
    </w:p>
    <w:p w:rsidR="00AD4CBD" w:rsidRPr="00AD4CBD" w:rsidRDefault="00AD4CBD" w:rsidP="00AD4CBD">
      <w:pPr>
        <w:autoSpaceDE w:val="0"/>
        <w:autoSpaceDN w:val="0"/>
        <w:adjustRightInd w:val="0"/>
        <w:spacing w:after="0" w:line="240" w:lineRule="auto"/>
        <w:jc w:val="both"/>
        <w:rPr>
          <w:rFonts w:ascii="Tahoma" w:hAnsi="Tahoma" w:cs="Tahoma"/>
          <w:sz w:val="24"/>
          <w:szCs w:val="24"/>
        </w:rPr>
      </w:pPr>
      <w:r w:rsidRPr="00AD4CBD">
        <w:rPr>
          <w:rFonts w:ascii="Tahoma" w:hAnsi="Tahoma" w:cs="Tahoma"/>
          <w:b/>
          <w:bCs/>
          <w:sz w:val="24"/>
          <w:szCs w:val="24"/>
        </w:rPr>
        <w:t xml:space="preserve">           -  </w:t>
      </w:r>
      <w:r w:rsidRPr="00AD4CBD">
        <w:rPr>
          <w:rFonts w:ascii="Tahoma" w:hAnsi="Tahoma" w:cs="Tahoma"/>
          <w:sz w:val="24"/>
          <w:szCs w:val="24"/>
        </w:rPr>
        <w:t>dezvoltarea parteneriatelor orizontale la nivelul administraţiei publice.</w:t>
      </w:r>
    </w:p>
    <w:p w:rsidR="00AD4CBD" w:rsidRPr="00AD4CBD" w:rsidRDefault="00AD4CBD" w:rsidP="00920389">
      <w:pPr>
        <w:pStyle w:val="ListParagraph"/>
        <w:numPr>
          <w:ilvl w:val="0"/>
          <w:numId w:val="21"/>
        </w:numPr>
        <w:autoSpaceDE w:val="0"/>
        <w:autoSpaceDN w:val="0"/>
        <w:adjustRightInd w:val="0"/>
        <w:spacing w:after="0" w:line="240" w:lineRule="auto"/>
        <w:jc w:val="both"/>
        <w:rPr>
          <w:rFonts w:ascii="Tahoma" w:hAnsi="Tahoma" w:cs="Tahoma"/>
          <w:sz w:val="24"/>
          <w:szCs w:val="24"/>
          <w:lang w:val="ro-RO"/>
        </w:rPr>
      </w:pPr>
      <w:r w:rsidRPr="00AD4CBD">
        <w:rPr>
          <w:rFonts w:ascii="Tahoma" w:hAnsi="Tahoma" w:cs="Tahoma"/>
          <w:sz w:val="24"/>
          <w:szCs w:val="24"/>
          <w:lang w:val="ro-RO"/>
        </w:rPr>
        <w:t>consolidarea capacităţii administrative şi sprijinirea reţelelor de cunoştinţe la toate nivelurile;</w:t>
      </w:r>
    </w:p>
    <w:p w:rsidR="00AD4CBD" w:rsidRPr="00AD4CBD" w:rsidRDefault="00AD4CBD" w:rsidP="00AD4CBD">
      <w:pPr>
        <w:autoSpaceDE w:val="0"/>
        <w:autoSpaceDN w:val="0"/>
        <w:adjustRightInd w:val="0"/>
        <w:spacing w:after="0" w:line="240" w:lineRule="auto"/>
        <w:jc w:val="both"/>
        <w:rPr>
          <w:rFonts w:ascii="Tahoma" w:hAnsi="Tahoma" w:cs="Tahoma"/>
          <w:sz w:val="24"/>
          <w:szCs w:val="24"/>
        </w:rPr>
      </w:pPr>
      <w:r w:rsidRPr="00AD4CBD">
        <w:rPr>
          <w:rFonts w:ascii="Tahoma" w:hAnsi="Tahoma" w:cs="Tahoma"/>
          <w:sz w:val="24"/>
          <w:szCs w:val="24"/>
        </w:rPr>
        <w:t>Acest pilon pune accentul pe consolidarea capacităţii investiţionale pe întreg ciclul de politică publică, de la planificarea strategică a investiţiilor la monitorizarea impactului acestor investiţii. Dintre principiile subsumate acestui pilon subliniem următoarele:</w:t>
      </w:r>
    </w:p>
    <w:p w:rsidR="00AD4CBD" w:rsidRPr="00AD4CBD" w:rsidRDefault="00AD4CBD" w:rsidP="00AD4CBD">
      <w:pPr>
        <w:autoSpaceDE w:val="0"/>
        <w:autoSpaceDN w:val="0"/>
        <w:adjustRightInd w:val="0"/>
        <w:spacing w:after="0" w:line="240" w:lineRule="auto"/>
        <w:jc w:val="both"/>
        <w:rPr>
          <w:rFonts w:ascii="Tahoma" w:hAnsi="Tahoma" w:cs="Tahoma"/>
          <w:sz w:val="24"/>
          <w:szCs w:val="24"/>
        </w:rPr>
      </w:pPr>
      <w:r w:rsidRPr="00AD4CBD">
        <w:rPr>
          <w:rFonts w:ascii="Tahoma" w:hAnsi="Tahoma" w:cs="Tahoma"/>
          <w:b/>
          <w:bCs/>
          <w:sz w:val="24"/>
          <w:szCs w:val="24"/>
        </w:rPr>
        <w:t xml:space="preserve">           - </w:t>
      </w:r>
      <w:r w:rsidRPr="00AD4CBD">
        <w:rPr>
          <w:rFonts w:ascii="Tahoma" w:hAnsi="Tahoma" w:cs="Tahoma"/>
          <w:sz w:val="24"/>
          <w:szCs w:val="24"/>
        </w:rPr>
        <w:t>utilizarea metodelor de evaluare ex-ante în selectarea investiţiilor publice;</w:t>
      </w:r>
    </w:p>
    <w:p w:rsidR="00AD4CBD" w:rsidRPr="00AD4CBD" w:rsidRDefault="00AD4CBD" w:rsidP="00AD4CBD">
      <w:pPr>
        <w:autoSpaceDE w:val="0"/>
        <w:autoSpaceDN w:val="0"/>
        <w:adjustRightInd w:val="0"/>
        <w:spacing w:after="0" w:line="240" w:lineRule="auto"/>
        <w:jc w:val="both"/>
        <w:rPr>
          <w:rFonts w:ascii="Tahoma" w:hAnsi="Tahoma" w:cs="Tahoma"/>
          <w:sz w:val="24"/>
          <w:szCs w:val="24"/>
        </w:rPr>
      </w:pPr>
      <w:r w:rsidRPr="00AD4CBD">
        <w:rPr>
          <w:rFonts w:ascii="Tahoma" w:hAnsi="Tahoma" w:cs="Tahoma"/>
          <w:b/>
          <w:bCs/>
          <w:sz w:val="24"/>
          <w:szCs w:val="24"/>
        </w:rPr>
        <w:lastRenderedPageBreak/>
        <w:t xml:space="preserve">            - </w:t>
      </w:r>
      <w:r w:rsidRPr="00AD4CBD">
        <w:rPr>
          <w:rFonts w:ascii="Tahoma" w:hAnsi="Tahoma" w:cs="Tahoma"/>
          <w:sz w:val="24"/>
          <w:szCs w:val="24"/>
        </w:rPr>
        <w:t>evaluarea diferitelor tipuri de riscuri asociate investiţiilor ( ex. riscuri financiare, sociale, de mediu);</w:t>
      </w:r>
    </w:p>
    <w:p w:rsidR="00AD4CBD" w:rsidRPr="00AD4CBD" w:rsidRDefault="00AD4CBD" w:rsidP="00AD4CBD">
      <w:pPr>
        <w:autoSpaceDE w:val="0"/>
        <w:autoSpaceDN w:val="0"/>
        <w:adjustRightInd w:val="0"/>
        <w:spacing w:after="0" w:line="240" w:lineRule="auto"/>
        <w:jc w:val="both"/>
        <w:rPr>
          <w:rFonts w:ascii="Tahoma" w:hAnsi="Tahoma" w:cs="Tahoma"/>
          <w:sz w:val="24"/>
          <w:szCs w:val="24"/>
        </w:rPr>
      </w:pPr>
      <w:r w:rsidRPr="00AD4CBD">
        <w:rPr>
          <w:rFonts w:ascii="Tahoma" w:hAnsi="Tahoma" w:cs="Tahoma"/>
          <w:b/>
          <w:bCs/>
          <w:sz w:val="24"/>
          <w:szCs w:val="24"/>
        </w:rPr>
        <w:t xml:space="preserve">           - </w:t>
      </w:r>
      <w:r w:rsidRPr="00AD4CBD">
        <w:rPr>
          <w:rFonts w:ascii="Tahoma" w:hAnsi="Tahoma" w:cs="Tahoma"/>
          <w:sz w:val="24"/>
          <w:szCs w:val="24"/>
        </w:rPr>
        <w:t>implicarea factorilor interesaţi în ciclurile de planificare a investiţiilor (ex.</w:t>
      </w:r>
    </w:p>
    <w:p w:rsidR="00AD4CBD" w:rsidRPr="00AD4CBD" w:rsidRDefault="00AD4CBD" w:rsidP="00AD4CBD">
      <w:pPr>
        <w:autoSpaceDE w:val="0"/>
        <w:autoSpaceDN w:val="0"/>
        <w:adjustRightInd w:val="0"/>
        <w:spacing w:after="0" w:line="240" w:lineRule="auto"/>
        <w:jc w:val="both"/>
        <w:rPr>
          <w:rFonts w:ascii="Tahoma" w:hAnsi="Tahoma" w:cs="Tahoma"/>
          <w:sz w:val="24"/>
          <w:szCs w:val="24"/>
        </w:rPr>
      </w:pPr>
      <w:r w:rsidRPr="00AD4CBD">
        <w:rPr>
          <w:rFonts w:ascii="Tahoma" w:hAnsi="Tahoma" w:cs="Tahoma"/>
          <w:sz w:val="24"/>
          <w:szCs w:val="24"/>
        </w:rPr>
        <w:t>societatea civilă, autorităţile locale, partenerii economici);</w:t>
      </w:r>
    </w:p>
    <w:p w:rsidR="00AD4CBD" w:rsidRPr="00AD4CBD" w:rsidRDefault="00AD4CBD" w:rsidP="00AD4CBD">
      <w:pPr>
        <w:autoSpaceDE w:val="0"/>
        <w:autoSpaceDN w:val="0"/>
        <w:adjustRightInd w:val="0"/>
        <w:spacing w:after="0" w:line="240" w:lineRule="auto"/>
        <w:jc w:val="both"/>
        <w:rPr>
          <w:rFonts w:ascii="Tahoma" w:hAnsi="Tahoma" w:cs="Tahoma"/>
          <w:sz w:val="24"/>
          <w:szCs w:val="24"/>
        </w:rPr>
      </w:pPr>
      <w:r w:rsidRPr="00AD4CBD">
        <w:rPr>
          <w:rFonts w:ascii="Tahoma" w:hAnsi="Tahoma" w:cs="Tahoma"/>
          <w:b/>
          <w:bCs/>
          <w:sz w:val="24"/>
          <w:szCs w:val="24"/>
        </w:rPr>
        <w:t xml:space="preserve">           - </w:t>
      </w:r>
      <w:r w:rsidRPr="00AD4CBD">
        <w:rPr>
          <w:rFonts w:ascii="Tahoma" w:hAnsi="Tahoma" w:cs="Tahoma"/>
          <w:sz w:val="24"/>
          <w:szCs w:val="24"/>
        </w:rPr>
        <w:t>mobilizarea actorilor privaţi în scopul finanţării investiţiilor.</w:t>
      </w:r>
    </w:p>
    <w:p w:rsidR="00AD4CBD" w:rsidRPr="00AD4CBD" w:rsidRDefault="00AD4CBD" w:rsidP="00920389">
      <w:pPr>
        <w:pStyle w:val="ListParagraph"/>
        <w:numPr>
          <w:ilvl w:val="0"/>
          <w:numId w:val="21"/>
        </w:numPr>
        <w:autoSpaceDE w:val="0"/>
        <w:autoSpaceDN w:val="0"/>
        <w:adjustRightInd w:val="0"/>
        <w:spacing w:after="0" w:line="240" w:lineRule="auto"/>
        <w:ind w:hanging="356"/>
        <w:jc w:val="both"/>
        <w:rPr>
          <w:rFonts w:ascii="Tahoma" w:hAnsi="Tahoma" w:cs="Tahoma"/>
          <w:sz w:val="24"/>
          <w:szCs w:val="24"/>
          <w:lang w:val="ro-RO"/>
        </w:rPr>
      </w:pPr>
      <w:r w:rsidRPr="00AD4CBD">
        <w:rPr>
          <w:rFonts w:ascii="Tahoma" w:hAnsi="Tahoma" w:cs="Tahoma"/>
          <w:sz w:val="24"/>
          <w:szCs w:val="24"/>
          <w:lang w:val="ro-RO"/>
        </w:rPr>
        <w:t>asigurarea unui cadru de reglementare eficient în derularea investiţiilor publice</w:t>
      </w:r>
    </w:p>
    <w:p w:rsidR="00AD4CBD" w:rsidRPr="00AD4CBD" w:rsidRDefault="00AD4CBD" w:rsidP="00AD4CBD">
      <w:pPr>
        <w:autoSpaceDE w:val="0"/>
        <w:autoSpaceDN w:val="0"/>
        <w:adjustRightInd w:val="0"/>
        <w:spacing w:after="0" w:line="240" w:lineRule="auto"/>
        <w:jc w:val="both"/>
        <w:rPr>
          <w:rFonts w:ascii="Tahoma" w:hAnsi="Tahoma" w:cs="Tahoma"/>
          <w:sz w:val="24"/>
          <w:szCs w:val="24"/>
        </w:rPr>
      </w:pPr>
      <w:r w:rsidRPr="00AD4CBD">
        <w:rPr>
          <w:rFonts w:ascii="Tahoma" w:hAnsi="Tahoma" w:cs="Tahoma"/>
          <w:sz w:val="24"/>
          <w:szCs w:val="24"/>
        </w:rPr>
        <w:t>Acest pilon se concentrează pe asigurarea unui cadru eficient în ceea ce priveşte</w:t>
      </w:r>
    </w:p>
    <w:p w:rsidR="00AD4CBD" w:rsidRPr="00AD4CBD" w:rsidRDefault="00AD4CBD" w:rsidP="00AD4CBD">
      <w:pPr>
        <w:autoSpaceDE w:val="0"/>
        <w:autoSpaceDN w:val="0"/>
        <w:adjustRightInd w:val="0"/>
        <w:spacing w:after="0" w:line="240" w:lineRule="auto"/>
        <w:jc w:val="both"/>
        <w:rPr>
          <w:rFonts w:ascii="Tahoma" w:hAnsi="Tahoma" w:cs="Tahoma"/>
          <w:sz w:val="24"/>
          <w:szCs w:val="24"/>
        </w:rPr>
      </w:pPr>
      <w:r w:rsidRPr="00AD4CBD">
        <w:rPr>
          <w:rFonts w:ascii="Tahoma" w:hAnsi="Tahoma" w:cs="Tahoma"/>
          <w:sz w:val="24"/>
          <w:szCs w:val="24"/>
        </w:rPr>
        <w:t>finanţele publice, managementul finanţelor publice, achiziţiile publice şi managementul calităţii la toate nivelurile de guvernare.</w:t>
      </w:r>
    </w:p>
    <w:p w:rsidR="00AD4CBD" w:rsidRPr="00AD4CBD" w:rsidRDefault="00AD4CBD" w:rsidP="00AD4CBD">
      <w:pPr>
        <w:autoSpaceDE w:val="0"/>
        <w:autoSpaceDN w:val="0"/>
        <w:adjustRightInd w:val="0"/>
        <w:spacing w:after="0" w:line="240" w:lineRule="auto"/>
        <w:jc w:val="both"/>
        <w:rPr>
          <w:rFonts w:ascii="Tahoma" w:hAnsi="Tahoma" w:cs="Tahoma"/>
          <w:sz w:val="24"/>
          <w:szCs w:val="24"/>
        </w:rPr>
      </w:pPr>
    </w:p>
    <w:p w:rsidR="00AD4CBD" w:rsidRPr="006702BA" w:rsidRDefault="00AD4CBD" w:rsidP="006702BA">
      <w:pPr>
        <w:ind w:firstLine="708"/>
        <w:jc w:val="both"/>
        <w:rPr>
          <w:rFonts w:ascii="Tahoma" w:hAnsi="Tahoma" w:cs="Tahoma"/>
          <w:sz w:val="24"/>
          <w:szCs w:val="24"/>
          <w:lang w:eastAsia="ro-RO"/>
        </w:rPr>
      </w:pPr>
      <w:r w:rsidRPr="006702BA">
        <w:rPr>
          <w:rFonts w:ascii="Tahoma" w:hAnsi="Tahoma" w:cs="Tahoma"/>
          <w:sz w:val="24"/>
          <w:szCs w:val="24"/>
          <w:lang w:eastAsia="ro-RO"/>
        </w:rPr>
        <w:t xml:space="preserve">Pornind de la Strategia de dezvoltare teritorială a României ( inclusiv studiile de fundamentare care au stat la baza elaborării ), acesta localizează comuna </w:t>
      </w:r>
      <w:r w:rsidR="00466327">
        <w:rPr>
          <w:rFonts w:ascii="Tahoma" w:hAnsi="Tahoma" w:cs="Tahoma"/>
          <w:sz w:val="24"/>
          <w:szCs w:val="24"/>
          <w:lang w:eastAsia="ro-RO"/>
        </w:rPr>
        <w:t>Podeni</w:t>
      </w:r>
      <w:r w:rsidRPr="006702BA">
        <w:rPr>
          <w:rFonts w:ascii="Tahoma" w:hAnsi="Tahoma" w:cs="Tahoma"/>
          <w:sz w:val="24"/>
          <w:szCs w:val="24"/>
          <w:lang w:eastAsia="ro-RO"/>
        </w:rPr>
        <w:t>:</w:t>
      </w:r>
    </w:p>
    <w:p w:rsidR="00AD4CBD" w:rsidRPr="006702BA" w:rsidRDefault="00AD4CBD" w:rsidP="00920389">
      <w:pPr>
        <w:pStyle w:val="ListParagraph"/>
        <w:numPr>
          <w:ilvl w:val="0"/>
          <w:numId w:val="41"/>
        </w:numPr>
        <w:jc w:val="both"/>
        <w:rPr>
          <w:rFonts w:ascii="Tahoma" w:hAnsi="Tahoma" w:cs="Tahoma"/>
          <w:sz w:val="24"/>
          <w:szCs w:val="24"/>
          <w:lang w:eastAsia="ro-RO"/>
        </w:rPr>
      </w:pPr>
      <w:r w:rsidRPr="006702BA">
        <w:rPr>
          <w:rFonts w:ascii="Tahoma" w:hAnsi="Tahoma" w:cs="Tahoma"/>
          <w:sz w:val="24"/>
          <w:szCs w:val="24"/>
          <w:lang w:eastAsia="ro-RO"/>
        </w:rPr>
        <w:t>în zonă montană, Podișul Mehedinți, parțial în Carpații Meridionali (munții Mehedinți);</w:t>
      </w:r>
    </w:p>
    <w:p w:rsidR="00AD4CBD" w:rsidRPr="006702BA" w:rsidRDefault="00AD4CBD" w:rsidP="00920389">
      <w:pPr>
        <w:pStyle w:val="ListParagraph"/>
        <w:numPr>
          <w:ilvl w:val="0"/>
          <w:numId w:val="41"/>
        </w:numPr>
        <w:jc w:val="both"/>
        <w:rPr>
          <w:rFonts w:ascii="Tahoma" w:hAnsi="Tahoma" w:cs="Tahoma"/>
          <w:sz w:val="24"/>
          <w:szCs w:val="24"/>
          <w:lang w:eastAsia="ro-RO"/>
        </w:rPr>
      </w:pPr>
      <w:r w:rsidRPr="006702BA">
        <w:rPr>
          <w:rFonts w:ascii="Tahoma" w:hAnsi="Tahoma" w:cs="Tahoma"/>
          <w:sz w:val="24"/>
          <w:szCs w:val="24"/>
          <w:lang w:eastAsia="ro-RO"/>
        </w:rPr>
        <w:t>în arii protejate naționale: 100% amplasată în – parc natural, cu rezervații și monumente ale naturii;</w:t>
      </w:r>
    </w:p>
    <w:p w:rsidR="00AD4CBD" w:rsidRPr="006702BA" w:rsidRDefault="00AD4CBD" w:rsidP="00920389">
      <w:pPr>
        <w:pStyle w:val="ListParagraph"/>
        <w:numPr>
          <w:ilvl w:val="0"/>
          <w:numId w:val="41"/>
        </w:numPr>
        <w:jc w:val="both"/>
        <w:rPr>
          <w:rFonts w:ascii="Tahoma" w:hAnsi="Tahoma" w:cs="Tahoma"/>
          <w:color w:val="000000"/>
          <w:sz w:val="24"/>
          <w:szCs w:val="24"/>
          <w:lang w:eastAsia="ro-RO"/>
        </w:rPr>
      </w:pPr>
      <w:r w:rsidRPr="006702BA">
        <w:rPr>
          <w:rFonts w:ascii="Tahoma" w:hAnsi="Tahoma" w:cs="Tahoma"/>
          <w:sz w:val="24"/>
          <w:szCs w:val="24"/>
          <w:lang w:eastAsia="ro-RO"/>
        </w:rPr>
        <w:t xml:space="preserve">cu o populație între 1501 – 5000 ( 2145 loc.), cu o densitate mică 12,6 – 60%, ocupată în agricultură 68,5 – 93,6% - </w:t>
      </w:r>
      <w:r w:rsidRPr="006702BA">
        <w:rPr>
          <w:rFonts w:ascii="Tahoma" w:hAnsi="Tahoma" w:cs="Tahoma"/>
          <w:i/>
          <w:sz w:val="24"/>
          <w:szCs w:val="24"/>
        </w:rPr>
        <w:t>Lipsa de oportunităţi ocupaţionale în mediul rural a dus la o severă excluziune de pe piaţa muncii a locuitorilor din rural. Dependenţa faţă de agricultura de subzistenţă reprezintă un punct slab al forţei de muncă, activităţile independente fiind mai degrabă asociate cu subzistenţa în agricultură decât cu antreprenoriatul;</w:t>
      </w:r>
    </w:p>
    <w:p w:rsidR="00AD4CBD" w:rsidRPr="00AD4CBD" w:rsidRDefault="00AD4CBD" w:rsidP="00920389">
      <w:pPr>
        <w:pStyle w:val="ListParagraph"/>
        <w:numPr>
          <w:ilvl w:val="0"/>
          <w:numId w:val="19"/>
        </w:numPr>
        <w:autoSpaceDE w:val="0"/>
        <w:autoSpaceDN w:val="0"/>
        <w:adjustRightInd w:val="0"/>
        <w:spacing w:after="0" w:line="240" w:lineRule="auto"/>
        <w:jc w:val="both"/>
        <w:rPr>
          <w:rFonts w:ascii="Tahoma" w:hAnsi="Tahoma" w:cs="Tahoma"/>
          <w:sz w:val="24"/>
          <w:szCs w:val="24"/>
          <w:lang w:val="ro-RO"/>
        </w:rPr>
      </w:pPr>
      <w:r w:rsidRPr="00AD4CBD">
        <w:rPr>
          <w:rFonts w:ascii="Tahoma" w:hAnsi="Tahoma" w:cs="Tahoma"/>
          <w:sz w:val="24"/>
          <w:szCs w:val="24"/>
          <w:lang w:val="ro-RO"/>
        </w:rPr>
        <w:t xml:space="preserve">cu zone locuite unde nu există oraşe/orașe mari pe o rază de cel puţin 25-30 km și deci posibilitatea unei serviri corecte a populaţiei în scopul satisfacerii nevoilor sociale şi de consum, de bază şi specializate, zone caracterizate de stagnare / regres economic şi demografic </w:t>
      </w:r>
      <w:r w:rsidRPr="00AD4CBD">
        <w:rPr>
          <w:rFonts w:ascii="Tahoma" w:hAnsi="Tahoma" w:cs="Tahoma"/>
          <w:sz w:val="24"/>
          <w:szCs w:val="24"/>
          <w:u w:val="single"/>
          <w:lang w:val="ro-RO"/>
        </w:rPr>
        <w:t>fiind necesară consolidarea funcţiilor teritoriale ale localităţilor rurale ce dispun de o localizare geografică favorabilă</w:t>
      </w:r>
      <w:r w:rsidRPr="00AD4CBD">
        <w:rPr>
          <w:rFonts w:ascii="Tahoma" w:hAnsi="Tahoma" w:cs="Tahoma"/>
          <w:sz w:val="24"/>
          <w:szCs w:val="24"/>
          <w:lang w:val="ro-RO"/>
        </w:rPr>
        <w:t xml:space="preserve"> și de un nivel de dezvoltare superior celorlalte;</w:t>
      </w:r>
    </w:p>
    <w:p w:rsidR="00AD4CBD" w:rsidRPr="00AD4CBD" w:rsidRDefault="00AD4CBD" w:rsidP="00920389">
      <w:pPr>
        <w:pStyle w:val="ListParagraph"/>
        <w:numPr>
          <w:ilvl w:val="0"/>
          <w:numId w:val="19"/>
        </w:numPr>
        <w:autoSpaceDE w:val="0"/>
        <w:autoSpaceDN w:val="0"/>
        <w:adjustRightInd w:val="0"/>
        <w:spacing w:after="0" w:line="240" w:lineRule="auto"/>
        <w:jc w:val="both"/>
        <w:rPr>
          <w:rFonts w:ascii="Tahoma" w:hAnsi="Tahoma" w:cs="Tahoma"/>
          <w:color w:val="000000"/>
          <w:sz w:val="24"/>
          <w:szCs w:val="24"/>
          <w:lang w:val="ro-RO" w:eastAsia="ro-RO"/>
        </w:rPr>
      </w:pPr>
      <w:r w:rsidRPr="00AD4CBD">
        <w:rPr>
          <w:rFonts w:ascii="Tahoma" w:hAnsi="Tahoma" w:cs="Tahoma"/>
          <w:sz w:val="24"/>
          <w:szCs w:val="24"/>
          <w:lang w:val="ro-RO"/>
        </w:rPr>
        <w:t xml:space="preserve">în zone sărace – cea mai redusă valoare IDUL - </w:t>
      </w:r>
      <w:r w:rsidRPr="00AD4CBD">
        <w:rPr>
          <w:rFonts w:ascii="Tahoma" w:hAnsi="Tahoma" w:cs="Tahoma"/>
          <w:i/>
          <w:sz w:val="24"/>
          <w:szCs w:val="24"/>
          <w:lang w:val="ro-RO"/>
        </w:rPr>
        <w:t>Din analiza hărţilor de sărăcie atât ale mediului urban, cât şi ale celui rural putem trage concluzia că apropierea comunelor de oraşe mari le reduce acestora riscul de sărăcie, în timp ce zonele lipsite de centre urbane sau polarizate de centre urbane mici și sărace tind să-şi accentueze nivelul de sărăcie. Au fost depistate astfel o serie de arii rurale cu risc ridicat de sărăciei și nivel scăzut al dezvoltării comunitare (aşa cum a fost definit şi cuantificat de Sandu D. 2004): regiunea Sud-Vest – ariile polarizate de oraşele Baia de Aramă și Strehaia, zona de graniţă dintre Dolj şi Mehedinţi</w:t>
      </w:r>
      <w:r w:rsidRPr="00AD4CBD">
        <w:rPr>
          <w:rFonts w:ascii="Tahoma" w:hAnsi="Tahoma" w:cs="Tahoma"/>
          <w:color w:val="000000"/>
          <w:sz w:val="24"/>
          <w:szCs w:val="24"/>
          <w:lang w:val="ro-RO" w:eastAsia="ro-RO"/>
        </w:rPr>
        <w:t>,</w:t>
      </w:r>
    </w:p>
    <w:p w:rsidR="00AD4CBD" w:rsidRPr="00AD4CBD" w:rsidRDefault="00AD4CBD" w:rsidP="00920389">
      <w:pPr>
        <w:pStyle w:val="ListParagraph"/>
        <w:numPr>
          <w:ilvl w:val="0"/>
          <w:numId w:val="19"/>
        </w:numPr>
        <w:autoSpaceDE w:val="0"/>
        <w:autoSpaceDN w:val="0"/>
        <w:adjustRightInd w:val="0"/>
        <w:spacing w:after="0" w:line="240" w:lineRule="auto"/>
        <w:jc w:val="both"/>
        <w:rPr>
          <w:rFonts w:ascii="Tahoma" w:hAnsi="Tahoma" w:cs="Tahoma"/>
          <w:color w:val="000000"/>
          <w:sz w:val="24"/>
          <w:szCs w:val="24"/>
          <w:lang w:val="ro-RO" w:eastAsia="ro-RO"/>
        </w:rPr>
      </w:pPr>
      <w:r w:rsidRPr="00AD4CBD">
        <w:rPr>
          <w:rFonts w:ascii="Tahoma" w:hAnsi="Tahoma" w:cs="Tahoma"/>
          <w:sz w:val="24"/>
          <w:szCs w:val="24"/>
          <w:lang w:val="ro-RO"/>
        </w:rPr>
        <w:t>în zonă montană defavorizată cu regim juridic activ.</w:t>
      </w:r>
    </w:p>
    <w:p w:rsidR="00AD4CBD" w:rsidRPr="00AD4CBD" w:rsidRDefault="00AD4CBD" w:rsidP="00AD4CBD">
      <w:pPr>
        <w:autoSpaceDE w:val="0"/>
        <w:autoSpaceDN w:val="0"/>
        <w:adjustRightInd w:val="0"/>
        <w:spacing w:after="0" w:line="240" w:lineRule="auto"/>
        <w:jc w:val="both"/>
        <w:rPr>
          <w:rFonts w:ascii="Tahoma" w:hAnsi="Tahoma" w:cs="Tahoma"/>
          <w:sz w:val="16"/>
          <w:szCs w:val="16"/>
        </w:rPr>
      </w:pPr>
    </w:p>
    <w:p w:rsidR="00AD4CBD" w:rsidRPr="00AD4CBD" w:rsidRDefault="00AD4CBD" w:rsidP="00AD4CBD">
      <w:pPr>
        <w:autoSpaceDE w:val="0"/>
        <w:autoSpaceDN w:val="0"/>
        <w:adjustRightInd w:val="0"/>
        <w:spacing w:after="0" w:line="240" w:lineRule="auto"/>
        <w:ind w:firstLine="705"/>
        <w:jc w:val="both"/>
        <w:rPr>
          <w:rFonts w:ascii="Tahoma" w:hAnsi="Tahoma" w:cs="Tahoma"/>
          <w:sz w:val="24"/>
          <w:szCs w:val="24"/>
        </w:rPr>
      </w:pPr>
      <w:r w:rsidRPr="00AD4CBD">
        <w:rPr>
          <w:rFonts w:ascii="Tahoma" w:hAnsi="Tahoma" w:cs="Tahoma"/>
          <w:sz w:val="24"/>
          <w:szCs w:val="24"/>
        </w:rPr>
        <w:t xml:space="preserve">Din de cele prezentate mai sus, respectiv diagnosticul comunei </w:t>
      </w:r>
      <w:r w:rsidR="00466327">
        <w:rPr>
          <w:rFonts w:ascii="Tahoma" w:hAnsi="Tahoma" w:cs="Tahoma"/>
          <w:sz w:val="24"/>
          <w:szCs w:val="24"/>
        </w:rPr>
        <w:t>Podeni</w:t>
      </w:r>
      <w:r w:rsidRPr="00AD4CBD">
        <w:rPr>
          <w:rFonts w:ascii="Tahoma" w:hAnsi="Tahoma" w:cs="Tahoma"/>
          <w:sz w:val="24"/>
          <w:szCs w:val="24"/>
        </w:rPr>
        <w:t xml:space="preserve"> în corelare cu scenariul de dezvoltare, alături de celelalte direcții de dezvoltare detaliate prin politici și programe de investiții, precum și prin proiectele de dezvoltare și restructurare, menționăm două direcții principale cu câteva din măsuri aferente: </w:t>
      </w:r>
    </w:p>
    <w:p w:rsidR="00AD4CBD" w:rsidRPr="00AD4CBD" w:rsidRDefault="00AD4CBD" w:rsidP="00920389">
      <w:pPr>
        <w:pStyle w:val="ListParagraph"/>
        <w:numPr>
          <w:ilvl w:val="0"/>
          <w:numId w:val="20"/>
        </w:numPr>
        <w:autoSpaceDE w:val="0"/>
        <w:autoSpaceDN w:val="0"/>
        <w:adjustRightInd w:val="0"/>
        <w:spacing w:after="0" w:line="240" w:lineRule="auto"/>
        <w:ind w:left="284" w:hanging="284"/>
        <w:jc w:val="both"/>
        <w:rPr>
          <w:rFonts w:ascii="Tahoma" w:hAnsi="Tahoma" w:cs="Tahoma"/>
          <w:b/>
          <w:bCs/>
          <w:i/>
          <w:color w:val="000000"/>
          <w:sz w:val="24"/>
          <w:szCs w:val="24"/>
          <w:lang w:val="ro-RO"/>
        </w:rPr>
      </w:pPr>
      <w:r w:rsidRPr="00AD4CBD">
        <w:rPr>
          <w:rFonts w:ascii="Tahoma" w:hAnsi="Tahoma" w:cs="Tahoma"/>
          <w:b/>
          <w:bCs/>
          <w:i/>
          <w:color w:val="000000"/>
          <w:sz w:val="24"/>
          <w:szCs w:val="24"/>
          <w:lang w:val="ro-RO"/>
        </w:rPr>
        <w:lastRenderedPageBreak/>
        <w:t>consolidarea cooperării administrative între autoritățile publice locale în vederea realizării unor atribuții de putere publică pentru care resursele sunt insuficiente (planificare teritorială, politici fiscale, etc.)</w:t>
      </w:r>
    </w:p>
    <w:p w:rsidR="00AD4CBD" w:rsidRPr="00AD4CBD" w:rsidRDefault="00AD4CBD" w:rsidP="00AD4CBD">
      <w:pPr>
        <w:autoSpaceDE w:val="0"/>
        <w:autoSpaceDN w:val="0"/>
        <w:adjustRightInd w:val="0"/>
        <w:spacing w:after="0" w:line="240" w:lineRule="auto"/>
        <w:jc w:val="both"/>
        <w:rPr>
          <w:rFonts w:ascii="Tahoma" w:hAnsi="Tahoma" w:cs="Tahoma"/>
          <w:i/>
          <w:color w:val="000000"/>
          <w:sz w:val="24"/>
          <w:szCs w:val="24"/>
        </w:rPr>
      </w:pPr>
      <w:r w:rsidRPr="00AD4CBD">
        <w:rPr>
          <w:rFonts w:ascii="Tahoma" w:hAnsi="Tahoma" w:cs="Tahoma"/>
          <w:i/>
          <w:color w:val="000000"/>
          <w:sz w:val="24"/>
          <w:szCs w:val="24"/>
        </w:rPr>
        <w:t>În bună parte, administrația din comunele românești nu sunt suficient de bine pregătite pentru misiunea pe care o au. Resursele umane sunt slab calificate iar cultura instituțională este insuficient dezvoltată. Resursele financiare de care dispun sunt restrânse, la aceasta contribuind dimensiunile comunelor, iar problemele sunt aproape la fel de complexe ca în cazul orașelor. Anumite probleme trebuie abordate la o scară mai mare, prin cooperarea și punerea în comun a resurselor mai multor unități administrativ-teritoriale, cu efecte net superioare față de încercările de soluționare disparate.</w:t>
      </w:r>
    </w:p>
    <w:p w:rsidR="00AD4CBD" w:rsidRPr="00A67329" w:rsidRDefault="00AD4CBD" w:rsidP="00A67329">
      <w:pPr>
        <w:ind w:firstLine="708"/>
        <w:jc w:val="both"/>
        <w:rPr>
          <w:rFonts w:ascii="Tahoma" w:hAnsi="Tahoma" w:cs="Tahoma"/>
          <w:sz w:val="24"/>
          <w:szCs w:val="24"/>
        </w:rPr>
      </w:pPr>
      <w:r w:rsidRPr="00A67329">
        <w:rPr>
          <w:rFonts w:ascii="Tahoma" w:hAnsi="Tahoma" w:cs="Tahoma"/>
          <w:sz w:val="24"/>
          <w:szCs w:val="24"/>
        </w:rPr>
        <w:t>Localitățile rurale, mici şi lipsite de forță reprezintă "jucătorii" relevanți ai sistemelor de aşezări  pentru care trebuie creată, la nivelul regiunii, o rețea de zone rurale care să permită generarea de noi activități care să ducă la o reinventare a lumii rurale şi a rolului ei economic, precum și la o regândire a relației urban-rural.</w:t>
      </w:r>
    </w:p>
    <w:p w:rsidR="00AD4CBD" w:rsidRPr="00A67329" w:rsidRDefault="00AD4CBD" w:rsidP="00A67329">
      <w:pPr>
        <w:jc w:val="both"/>
        <w:rPr>
          <w:rFonts w:ascii="Tahoma" w:hAnsi="Tahoma" w:cs="Tahoma"/>
          <w:bCs/>
          <w:sz w:val="24"/>
          <w:szCs w:val="24"/>
        </w:rPr>
      </w:pPr>
      <w:r w:rsidRPr="00A67329">
        <w:rPr>
          <w:rFonts w:ascii="Tahoma" w:hAnsi="Tahoma" w:cs="Tahoma"/>
          <w:b/>
          <w:i/>
          <w:sz w:val="24"/>
          <w:szCs w:val="24"/>
        </w:rPr>
        <w:t>Măsuri:</w:t>
      </w:r>
      <w:r w:rsidRPr="00A67329">
        <w:rPr>
          <w:rFonts w:ascii="Tahoma" w:hAnsi="Tahoma" w:cs="Tahoma"/>
          <w:i/>
          <w:sz w:val="24"/>
          <w:szCs w:val="24"/>
        </w:rPr>
        <w:t xml:space="preserve"> </w:t>
      </w:r>
      <w:r w:rsidRPr="00A67329">
        <w:rPr>
          <w:rFonts w:ascii="Tahoma" w:hAnsi="Tahoma" w:cs="Tahoma"/>
          <w:bCs/>
          <w:sz w:val="24"/>
          <w:szCs w:val="24"/>
        </w:rPr>
        <w:t>Creșterea calității spațiilor rurale din zonele montane și consolidarea relațiilor funcționale dintre acestea.</w:t>
      </w:r>
    </w:p>
    <w:p w:rsidR="00AD4CBD" w:rsidRPr="00A67329" w:rsidRDefault="00AD4CBD" w:rsidP="00A67329">
      <w:pPr>
        <w:jc w:val="both"/>
        <w:rPr>
          <w:rFonts w:ascii="Tahoma" w:hAnsi="Tahoma" w:cs="Tahoma"/>
          <w:b/>
          <w:sz w:val="24"/>
          <w:szCs w:val="24"/>
        </w:rPr>
      </w:pPr>
      <w:r w:rsidRPr="00A67329">
        <w:rPr>
          <w:rFonts w:ascii="Tahoma" w:hAnsi="Tahoma" w:cs="Tahoma"/>
          <w:b/>
          <w:sz w:val="24"/>
          <w:szCs w:val="24"/>
        </w:rPr>
        <w:t>Acțiuni necesare pentru dezvoltarea spațială a teritoriului:</w:t>
      </w:r>
    </w:p>
    <w:p w:rsidR="00AD4CBD" w:rsidRPr="00A67329" w:rsidRDefault="00AD4CBD" w:rsidP="00920389">
      <w:pPr>
        <w:pStyle w:val="ListParagraph"/>
        <w:numPr>
          <w:ilvl w:val="0"/>
          <w:numId w:val="43"/>
        </w:numPr>
        <w:jc w:val="both"/>
        <w:rPr>
          <w:rFonts w:ascii="Tahoma" w:hAnsi="Tahoma" w:cs="Tahoma"/>
          <w:sz w:val="24"/>
          <w:szCs w:val="24"/>
        </w:rPr>
      </w:pPr>
      <w:r w:rsidRPr="00A67329">
        <w:rPr>
          <w:rFonts w:ascii="Tahoma" w:hAnsi="Tahoma" w:cs="Tahoma"/>
          <w:sz w:val="24"/>
          <w:szCs w:val="24"/>
        </w:rPr>
        <w:t>Înființarea structurilor asociative (ADI, GAL,....) ale UAT care se încadrează în aceeași tipologie ( zone montane, sărace, cu populație sub 5000 loc., cu zone protejate naturale și antropice...și potențial turistic mare ), dar și, cu polul de excelență rurală din zonă (Șișești) și orașul cel mai apropiat ( Baia de Aramă ).</w:t>
      </w:r>
    </w:p>
    <w:p w:rsidR="00AD4CBD" w:rsidRPr="00A67329" w:rsidRDefault="00AD4CBD" w:rsidP="00920389">
      <w:pPr>
        <w:pStyle w:val="ListParagraph"/>
        <w:numPr>
          <w:ilvl w:val="0"/>
          <w:numId w:val="43"/>
        </w:numPr>
        <w:jc w:val="both"/>
        <w:rPr>
          <w:rFonts w:ascii="Tahoma" w:hAnsi="Tahoma" w:cs="Tahoma"/>
          <w:sz w:val="24"/>
          <w:szCs w:val="24"/>
        </w:rPr>
      </w:pPr>
      <w:r w:rsidRPr="00A67329">
        <w:rPr>
          <w:rFonts w:ascii="Tahoma" w:hAnsi="Tahoma" w:cs="Tahoma"/>
          <w:sz w:val="24"/>
          <w:szCs w:val="24"/>
        </w:rPr>
        <w:t>Elaborarea unei strategii comune de dezvoltare spațială.</w:t>
      </w:r>
    </w:p>
    <w:p w:rsidR="00AD4CBD" w:rsidRPr="00A67329" w:rsidRDefault="00AD4CBD" w:rsidP="00920389">
      <w:pPr>
        <w:pStyle w:val="ListParagraph"/>
        <w:numPr>
          <w:ilvl w:val="0"/>
          <w:numId w:val="43"/>
        </w:numPr>
        <w:jc w:val="both"/>
        <w:rPr>
          <w:rFonts w:ascii="Tahoma" w:hAnsi="Tahoma" w:cs="Tahoma"/>
          <w:sz w:val="24"/>
          <w:szCs w:val="24"/>
        </w:rPr>
      </w:pPr>
      <w:r w:rsidRPr="00A67329">
        <w:rPr>
          <w:rFonts w:ascii="Tahoma" w:hAnsi="Tahoma" w:cs="Tahoma"/>
          <w:sz w:val="24"/>
          <w:szCs w:val="24"/>
        </w:rPr>
        <w:t>Elaborarea/actualizarea Planurilor Urbanistice General și Zonale, a Planurilor de Amenajare a Teritoriilor Zonale/Intercomunale din zona montană, aplicarea sistematică a reglementărilor urbanistice în cadrul localităților și monitorizarea atentă a concordanței investițiilor imobiliare cu acestea.</w:t>
      </w:r>
    </w:p>
    <w:p w:rsidR="00AD4CBD" w:rsidRPr="00A67329" w:rsidRDefault="00AD4CBD" w:rsidP="00920389">
      <w:pPr>
        <w:pStyle w:val="ListParagraph"/>
        <w:numPr>
          <w:ilvl w:val="0"/>
          <w:numId w:val="43"/>
        </w:numPr>
        <w:jc w:val="both"/>
        <w:rPr>
          <w:rFonts w:ascii="Tahoma" w:hAnsi="Tahoma" w:cs="Tahoma"/>
          <w:sz w:val="24"/>
          <w:szCs w:val="24"/>
        </w:rPr>
      </w:pPr>
      <w:r w:rsidRPr="00A67329">
        <w:rPr>
          <w:rFonts w:ascii="Tahoma" w:hAnsi="Tahoma" w:cs="Tahoma"/>
          <w:sz w:val="24"/>
          <w:szCs w:val="24"/>
        </w:rPr>
        <w:t>Asigurarea infrastructurii rutiere (construire/modernizare/reabilitare) cu polii urbani ( Baia de Aramă, dar și cu capitala ju</w:t>
      </w:r>
      <w:r w:rsidR="006702BA" w:rsidRPr="00A67329">
        <w:rPr>
          <w:rFonts w:ascii="Tahoma" w:hAnsi="Tahoma" w:cs="Tahoma"/>
          <w:sz w:val="24"/>
          <w:szCs w:val="24"/>
        </w:rPr>
        <w:t>dețului – Drobeta Turnu Severin</w:t>
      </w:r>
      <w:r w:rsidRPr="00A67329">
        <w:rPr>
          <w:rFonts w:ascii="Tahoma" w:hAnsi="Tahoma" w:cs="Tahoma"/>
          <w:sz w:val="24"/>
          <w:szCs w:val="24"/>
        </w:rPr>
        <w:t xml:space="preserve">), cu polii de excelență rurală (Șișești), și nu în ultimul rând între reședința de comună și localitățile componente, precum și cu cele din zona montană asociată. </w:t>
      </w:r>
    </w:p>
    <w:p w:rsidR="00AD4CBD" w:rsidRPr="00FC14D6" w:rsidRDefault="00AD4CBD" w:rsidP="00920389">
      <w:pPr>
        <w:pStyle w:val="ListParagraph"/>
        <w:numPr>
          <w:ilvl w:val="0"/>
          <w:numId w:val="20"/>
        </w:numPr>
        <w:autoSpaceDE w:val="0"/>
        <w:autoSpaceDN w:val="0"/>
        <w:adjustRightInd w:val="0"/>
        <w:spacing w:after="0" w:line="240" w:lineRule="auto"/>
        <w:ind w:left="284" w:hanging="284"/>
        <w:jc w:val="both"/>
        <w:rPr>
          <w:rFonts w:ascii="Tahoma" w:hAnsi="Tahoma" w:cs="Tahoma"/>
          <w:b/>
          <w:i/>
          <w:sz w:val="24"/>
          <w:szCs w:val="24"/>
          <w:lang w:val="ro-RO"/>
        </w:rPr>
      </w:pPr>
      <w:r w:rsidRPr="00AD4CBD">
        <w:rPr>
          <w:rFonts w:ascii="Tahoma" w:hAnsi="Tahoma" w:cs="Tahoma"/>
          <w:b/>
          <w:i/>
          <w:sz w:val="24"/>
          <w:szCs w:val="24"/>
          <w:lang w:val="ro-RO"/>
        </w:rPr>
        <w:t xml:space="preserve">valorificarea potenţialului propriu a spaţiului rural – zone protejate naturale și antropice </w:t>
      </w:r>
      <w:r w:rsidRPr="00AD4CBD">
        <w:rPr>
          <w:rFonts w:ascii="Tahoma" w:hAnsi="Tahoma" w:cs="Tahoma"/>
          <w:b/>
          <w:bCs/>
          <w:i/>
          <w:sz w:val="24"/>
          <w:szCs w:val="24"/>
          <w:lang w:val="ro-RO"/>
        </w:rPr>
        <w:t>prin dezvoltarea infrastructurii turistice și de agrement și includerea acestora în circuitele turistice</w:t>
      </w:r>
    </w:p>
    <w:p w:rsidR="00FC14D6" w:rsidRPr="00FC14D6" w:rsidRDefault="00FC14D6" w:rsidP="00FC14D6">
      <w:pPr>
        <w:autoSpaceDE w:val="0"/>
        <w:autoSpaceDN w:val="0"/>
        <w:adjustRightInd w:val="0"/>
        <w:spacing w:after="0" w:line="240" w:lineRule="auto"/>
        <w:jc w:val="both"/>
        <w:rPr>
          <w:rFonts w:ascii="Tahoma" w:hAnsi="Tahoma" w:cs="Tahoma"/>
          <w:b/>
          <w:i/>
          <w:sz w:val="24"/>
          <w:szCs w:val="24"/>
        </w:rPr>
      </w:pPr>
    </w:p>
    <w:p w:rsidR="00AD4CBD" w:rsidRPr="00A67329" w:rsidRDefault="00AD4CBD" w:rsidP="00FC14D6">
      <w:pPr>
        <w:ind w:firstLine="708"/>
        <w:jc w:val="both"/>
        <w:rPr>
          <w:rFonts w:ascii="Tahoma" w:hAnsi="Tahoma" w:cs="Tahoma"/>
          <w:sz w:val="24"/>
          <w:szCs w:val="24"/>
        </w:rPr>
      </w:pPr>
      <w:r w:rsidRPr="00A67329">
        <w:rPr>
          <w:rFonts w:ascii="Tahoma" w:hAnsi="Tahoma" w:cs="Tahoma"/>
          <w:sz w:val="24"/>
          <w:szCs w:val="24"/>
        </w:rPr>
        <w:t xml:space="preserve">Teritoriul administrativ al comunei </w:t>
      </w:r>
      <w:r w:rsidR="005E0A9A">
        <w:rPr>
          <w:rFonts w:ascii="Tahoma" w:hAnsi="Tahoma" w:cs="Tahoma"/>
          <w:sz w:val="24"/>
          <w:szCs w:val="24"/>
        </w:rPr>
        <w:t>Podeni</w:t>
      </w:r>
      <w:r w:rsidRPr="00A67329">
        <w:rPr>
          <w:rFonts w:ascii="Tahoma" w:hAnsi="Tahoma" w:cs="Tahoma"/>
          <w:sz w:val="24"/>
          <w:szCs w:val="24"/>
        </w:rPr>
        <w:t xml:space="preserve"> se află în totalitate inclus </w:t>
      </w:r>
      <w:r w:rsidR="005E0A9A">
        <w:rPr>
          <w:rFonts w:ascii="Tahoma" w:hAnsi="Tahoma" w:cs="Tahoma"/>
          <w:sz w:val="24"/>
          <w:szCs w:val="24"/>
        </w:rPr>
        <w:t>arii protejate</w:t>
      </w:r>
      <w:r w:rsidRPr="00A67329">
        <w:rPr>
          <w:rFonts w:ascii="Tahoma" w:hAnsi="Tahoma" w:cs="Tahoma"/>
          <w:sz w:val="24"/>
          <w:szCs w:val="24"/>
        </w:rPr>
        <w:t>.</w:t>
      </w:r>
    </w:p>
    <w:p w:rsidR="00AD4CBD" w:rsidRPr="00A67329" w:rsidRDefault="00AD4CBD" w:rsidP="00FC14D6">
      <w:pPr>
        <w:ind w:firstLine="708"/>
        <w:jc w:val="both"/>
        <w:rPr>
          <w:rFonts w:ascii="Tahoma" w:hAnsi="Tahoma" w:cs="Tahoma"/>
          <w:color w:val="000000"/>
          <w:sz w:val="24"/>
          <w:szCs w:val="24"/>
        </w:rPr>
      </w:pPr>
      <w:r w:rsidRPr="00A67329">
        <w:rPr>
          <w:rFonts w:ascii="Tahoma" w:hAnsi="Tahoma" w:cs="Tahoma"/>
          <w:color w:val="000000"/>
          <w:sz w:val="24"/>
          <w:szCs w:val="24"/>
        </w:rPr>
        <w:t xml:space="preserve">În aceste condiții, comunele nu ar trebui să considere siturile respective ca fiind doar zone de protejat, ci ca elemente importante de capital în strategiile de </w:t>
      </w:r>
      <w:r w:rsidRPr="00526597">
        <w:rPr>
          <w:rFonts w:ascii="Tahoma" w:hAnsi="Tahoma" w:cs="Tahoma"/>
          <w:sz w:val="24"/>
          <w:szCs w:val="24"/>
        </w:rPr>
        <w:t>dezvoltare: zonele NATURA 2000, RO</w:t>
      </w:r>
      <w:r w:rsidR="005E0A9A" w:rsidRPr="00526597">
        <w:rPr>
          <w:rFonts w:ascii="Tahoma" w:hAnsi="Tahoma" w:cs="Tahoma"/>
          <w:sz w:val="24"/>
          <w:szCs w:val="24"/>
        </w:rPr>
        <w:t>N</w:t>
      </w:r>
      <w:r w:rsidRPr="00526597">
        <w:rPr>
          <w:rFonts w:ascii="Tahoma" w:hAnsi="Tahoma" w:cs="Tahoma"/>
          <w:sz w:val="24"/>
          <w:szCs w:val="24"/>
        </w:rPr>
        <w:t xml:space="preserve">PA, trebuie să fie utilizate, de exemplu, pentru </w:t>
      </w:r>
      <w:r w:rsidRPr="00A67329">
        <w:rPr>
          <w:rFonts w:ascii="Tahoma" w:hAnsi="Tahoma" w:cs="Tahoma"/>
          <w:color w:val="000000"/>
          <w:sz w:val="24"/>
          <w:szCs w:val="24"/>
        </w:rPr>
        <w:lastRenderedPageBreak/>
        <w:t>a atrage mai mulţi vizitatori și pentru a dezvolta activităţi economice legate de ecoturism, precum şi pentru a îmbunătăţi calitatea vieţii locuitorilor din aceste regiuni.</w:t>
      </w:r>
    </w:p>
    <w:p w:rsidR="00AD4CBD" w:rsidRPr="00A67329" w:rsidRDefault="00AD4CBD" w:rsidP="00FC14D6">
      <w:pPr>
        <w:ind w:firstLine="708"/>
        <w:jc w:val="both"/>
        <w:rPr>
          <w:rFonts w:ascii="Tahoma" w:eastAsia="Times New Roman" w:hAnsi="Tahoma" w:cs="Tahoma"/>
          <w:color w:val="000000"/>
          <w:sz w:val="24"/>
          <w:szCs w:val="24"/>
          <w:lang w:eastAsia="ro-RO"/>
        </w:rPr>
      </w:pPr>
      <w:r w:rsidRPr="00A67329">
        <w:rPr>
          <w:rFonts w:ascii="Tahoma" w:hAnsi="Tahoma" w:cs="Tahoma"/>
          <w:color w:val="000000"/>
          <w:sz w:val="24"/>
          <w:szCs w:val="24"/>
        </w:rPr>
        <w:t xml:space="preserve">Astfel, atenția </w:t>
      </w:r>
      <w:r w:rsidRPr="00A67329">
        <w:rPr>
          <w:rFonts w:ascii="Tahoma" w:eastAsia="Times New Roman" w:hAnsi="Tahoma" w:cs="Tahoma"/>
          <w:color w:val="000000"/>
          <w:sz w:val="24"/>
          <w:szCs w:val="24"/>
          <w:lang w:eastAsia="ro-RO"/>
        </w:rPr>
        <w:t>s-a concentrat asupra turismului, având în vedere potențialul natural și antropic, precum și particularitățile acestui sector al activității economice de a crea oportunități pentru atragerea investițiilor străine și dezvoltarea sectorului privat în turism. Zona permite posibilități de dezvoltare a turismului montan cu toate formele sale, turismul cultura</w:t>
      </w:r>
      <w:r w:rsidR="00BF62DD">
        <w:rPr>
          <w:rFonts w:ascii="Tahoma" w:eastAsia="Times New Roman" w:hAnsi="Tahoma" w:cs="Tahoma"/>
          <w:color w:val="000000"/>
          <w:sz w:val="24"/>
          <w:szCs w:val="24"/>
          <w:lang w:eastAsia="ro-RO"/>
        </w:rPr>
        <w:t>l, turismul științific</w:t>
      </w:r>
      <w:r w:rsidRPr="00A67329">
        <w:rPr>
          <w:rFonts w:ascii="Tahoma" w:eastAsia="Times New Roman" w:hAnsi="Tahoma" w:cs="Tahoma"/>
          <w:color w:val="000000"/>
          <w:sz w:val="24"/>
          <w:szCs w:val="24"/>
          <w:lang w:eastAsia="ro-RO"/>
        </w:rPr>
        <w:t>, turismul rural (</w:t>
      </w:r>
      <w:r w:rsidRPr="00A67329">
        <w:rPr>
          <w:rFonts w:ascii="Tahoma" w:hAnsi="Tahoma" w:cs="Tahoma"/>
          <w:sz w:val="24"/>
          <w:szCs w:val="24"/>
        </w:rPr>
        <w:t>turism rural-meşteşugăresc, rural-gastronomic, rural-arhitectural, rural-etnofolcloric)</w:t>
      </w:r>
      <w:r w:rsidRPr="00A67329">
        <w:rPr>
          <w:rFonts w:ascii="Tahoma" w:eastAsia="Times New Roman" w:hAnsi="Tahoma" w:cs="Tahoma"/>
          <w:color w:val="000000"/>
          <w:sz w:val="24"/>
          <w:szCs w:val="24"/>
          <w:lang w:eastAsia="ro-RO"/>
        </w:rPr>
        <w:t>, turismul de afaceri, fiind detaliate aspecte referitoare la programe de acțiune pentru dezvoltarea facilitatilor turistice, implementare, asigurarea resurselor umane, implicarea comunităților locale, marketing și promovare.</w:t>
      </w:r>
    </w:p>
    <w:p w:rsidR="00347EA8" w:rsidRDefault="00347EA8" w:rsidP="00347EA8">
      <w:pPr>
        <w:ind w:firstLine="708"/>
        <w:jc w:val="both"/>
        <w:rPr>
          <w:rFonts w:ascii="Tahoma" w:eastAsia="Times New Roman" w:hAnsi="Tahoma" w:cs="Tahoma"/>
          <w:color w:val="000000"/>
          <w:sz w:val="24"/>
          <w:szCs w:val="24"/>
          <w:lang w:eastAsia="ro-RO"/>
        </w:rPr>
      </w:pPr>
      <w:r w:rsidRPr="009F11FF">
        <w:rPr>
          <w:rFonts w:ascii="Tahoma" w:eastAsia="Times New Roman" w:hAnsi="Tahoma" w:cs="Tahoma"/>
          <w:color w:val="000000"/>
          <w:sz w:val="24"/>
          <w:szCs w:val="24"/>
          <w:lang w:eastAsia="ro-RO"/>
        </w:rPr>
        <w:t xml:space="preserve">Extinderea activităţilor turistice reprezintă o alternativă viabilă a dezvoltării durabile a arealului, dar acest deziderat este realizabil în condiţiile aplicării unui management adecvat care să menţină  caracteristicile de mediu ce determină însăşi valoarea turistică a acestuia (atât componente fizice şi biotice naturale, cât şi componente antropice valoroase: construcţii, folclor, modele de viaţă şi cultură caracteristice). </w:t>
      </w:r>
    </w:p>
    <w:p w:rsidR="00347EA8" w:rsidRPr="00A67329" w:rsidRDefault="00347EA8" w:rsidP="00347EA8">
      <w:pPr>
        <w:ind w:firstLine="708"/>
        <w:jc w:val="both"/>
        <w:rPr>
          <w:rFonts w:ascii="Tahoma" w:eastAsia="Times New Roman" w:hAnsi="Tahoma" w:cs="Tahoma"/>
          <w:color w:val="000000"/>
          <w:sz w:val="24"/>
          <w:szCs w:val="24"/>
          <w:lang w:eastAsia="ro-RO"/>
        </w:rPr>
      </w:pPr>
      <w:r w:rsidRPr="009F11FF">
        <w:rPr>
          <w:rFonts w:ascii="Tahoma" w:eastAsia="Times New Roman" w:hAnsi="Tahoma" w:cs="Tahoma"/>
          <w:color w:val="000000"/>
          <w:sz w:val="24"/>
          <w:szCs w:val="24"/>
          <w:lang w:eastAsia="ro-RO"/>
        </w:rPr>
        <w:t>Amploarea activităţilor turistice poate atrage după sine două modalităţi contradictorii de interacţiune cu resursele mediului: (1) degradarea ireversibilă a fizionomiei şi funcţionalităţii mediului preexistente, limitarea impacturilor putându-se realiza numai prin conştientizarea, cunoaşterea şi adoptarea unor măsuri preventive; (2) stimularea interesului general pentru acest tip de activităţi, determinând regresul ocupaţiilor anterioare ale populaţiei cu implicaţii negative asupra calităţii mediului.</w:t>
      </w:r>
    </w:p>
    <w:p w:rsidR="00347EA8" w:rsidRDefault="00347EA8" w:rsidP="00347EA8">
      <w:pPr>
        <w:autoSpaceDE w:val="0"/>
        <w:autoSpaceDN w:val="0"/>
        <w:adjustRightInd w:val="0"/>
        <w:spacing w:after="0" w:line="240" w:lineRule="auto"/>
        <w:rPr>
          <w:rFonts w:ascii="Tahoma" w:hAnsi="Tahoma" w:cs="Tahoma"/>
          <w:b/>
          <w:bCs/>
          <w:sz w:val="24"/>
          <w:szCs w:val="24"/>
        </w:rPr>
      </w:pPr>
      <w:r w:rsidRPr="00AD4CBD">
        <w:rPr>
          <w:rFonts w:ascii="Tahoma" w:hAnsi="Tahoma" w:cs="Tahoma"/>
          <w:b/>
          <w:bCs/>
          <w:i/>
          <w:sz w:val="24"/>
          <w:szCs w:val="24"/>
        </w:rPr>
        <w:t>Măsuri:</w:t>
      </w:r>
      <w:r w:rsidRPr="00AD4CBD">
        <w:rPr>
          <w:rFonts w:ascii="Tahoma" w:hAnsi="Tahoma" w:cs="Tahoma"/>
          <w:b/>
          <w:bCs/>
          <w:sz w:val="24"/>
          <w:szCs w:val="24"/>
        </w:rPr>
        <w:t xml:space="preserve">  </w:t>
      </w:r>
    </w:p>
    <w:p w:rsidR="00347EA8" w:rsidRPr="0053280F" w:rsidRDefault="00347EA8" w:rsidP="00347EA8">
      <w:pPr>
        <w:pStyle w:val="ListParagraph"/>
        <w:numPr>
          <w:ilvl w:val="0"/>
          <w:numId w:val="56"/>
        </w:numPr>
        <w:autoSpaceDE w:val="0"/>
        <w:autoSpaceDN w:val="0"/>
        <w:adjustRightInd w:val="0"/>
        <w:spacing w:after="0" w:line="240" w:lineRule="auto"/>
        <w:rPr>
          <w:rFonts w:ascii="Tahoma" w:hAnsi="Tahoma" w:cs="Tahoma"/>
          <w:bCs/>
          <w:sz w:val="24"/>
          <w:szCs w:val="24"/>
        </w:rPr>
      </w:pPr>
      <w:r w:rsidRPr="0053280F">
        <w:rPr>
          <w:rFonts w:ascii="Tahoma" w:hAnsi="Tahoma" w:cs="Tahoma"/>
          <w:bCs/>
          <w:sz w:val="24"/>
          <w:szCs w:val="24"/>
        </w:rPr>
        <w:t>Conservarea ariilor naturale protejate și a biodiversității zonelor montane.</w:t>
      </w:r>
    </w:p>
    <w:p w:rsidR="00347EA8" w:rsidRPr="0053280F" w:rsidRDefault="00347EA8" w:rsidP="00347EA8">
      <w:pPr>
        <w:pStyle w:val="ListParagraph"/>
        <w:numPr>
          <w:ilvl w:val="0"/>
          <w:numId w:val="56"/>
        </w:numPr>
        <w:autoSpaceDE w:val="0"/>
        <w:autoSpaceDN w:val="0"/>
        <w:adjustRightInd w:val="0"/>
        <w:spacing w:after="0" w:line="240" w:lineRule="auto"/>
        <w:jc w:val="both"/>
        <w:rPr>
          <w:rFonts w:ascii="Tahoma" w:hAnsi="Tahoma" w:cs="Tahoma"/>
          <w:bCs/>
          <w:sz w:val="24"/>
          <w:szCs w:val="24"/>
        </w:rPr>
      </w:pPr>
      <w:r w:rsidRPr="0053280F">
        <w:rPr>
          <w:rFonts w:ascii="Tahoma" w:hAnsi="Tahoma" w:cs="Tahoma"/>
          <w:bCs/>
          <w:sz w:val="24"/>
          <w:szCs w:val="24"/>
        </w:rPr>
        <w:t>Infrastructură turistică şi amenajarea teritoriului, reabilitarea patrimoniului construit și includerea acestuia în trasee turistice coerente / circuite.</w:t>
      </w:r>
    </w:p>
    <w:p w:rsidR="00347EA8" w:rsidRPr="0053280F" w:rsidRDefault="00347EA8" w:rsidP="00347EA8">
      <w:pPr>
        <w:pStyle w:val="ListParagraph"/>
        <w:numPr>
          <w:ilvl w:val="0"/>
          <w:numId w:val="56"/>
        </w:numPr>
        <w:autoSpaceDE w:val="0"/>
        <w:autoSpaceDN w:val="0"/>
        <w:adjustRightInd w:val="0"/>
        <w:spacing w:after="0" w:line="240" w:lineRule="auto"/>
        <w:jc w:val="both"/>
        <w:rPr>
          <w:rFonts w:ascii="Tahoma" w:hAnsi="Tahoma" w:cs="Tahoma"/>
          <w:bCs/>
          <w:sz w:val="24"/>
          <w:szCs w:val="24"/>
        </w:rPr>
      </w:pPr>
      <w:r w:rsidRPr="0053280F">
        <w:rPr>
          <w:rFonts w:ascii="Tahoma" w:hAnsi="Tahoma" w:cs="Tahoma"/>
          <w:bCs/>
          <w:sz w:val="24"/>
          <w:szCs w:val="24"/>
        </w:rPr>
        <w:t>Sprijinirea înființării de societăți agricole de dimensiune medie sau alte forme de asociații structurate pe baza concesionării terenurilor şi a fermelor familiale mici, specilizate pe creșterea animalelor, având de fapt ca obiect exploatarea agricolă a pământului, uneltelor, animalelor și altor mijloace aduse în societate, precum și realizarea de investiții de interes agricol;</w:t>
      </w:r>
    </w:p>
    <w:p w:rsidR="00347EA8" w:rsidRPr="0053280F" w:rsidRDefault="00347EA8" w:rsidP="00347EA8">
      <w:pPr>
        <w:pStyle w:val="ListParagraph"/>
        <w:numPr>
          <w:ilvl w:val="0"/>
          <w:numId w:val="56"/>
        </w:numPr>
        <w:autoSpaceDE w:val="0"/>
        <w:autoSpaceDN w:val="0"/>
        <w:adjustRightInd w:val="0"/>
        <w:spacing w:after="0" w:line="240" w:lineRule="auto"/>
        <w:jc w:val="both"/>
        <w:rPr>
          <w:rFonts w:ascii="Tahoma" w:hAnsi="Tahoma" w:cs="Tahoma"/>
          <w:bCs/>
          <w:sz w:val="24"/>
          <w:szCs w:val="24"/>
        </w:rPr>
      </w:pPr>
      <w:r w:rsidRPr="0053280F">
        <w:rPr>
          <w:rFonts w:ascii="Tahoma" w:hAnsi="Tahoma" w:cs="Tahoma"/>
          <w:bCs/>
          <w:sz w:val="24"/>
          <w:szCs w:val="24"/>
        </w:rPr>
        <w:t xml:space="preserve">Valorificarea produselor agricole şi alimentare de calitate prin crearea unui centru comercial zonal de depozitare şi cu vânzări „en-gros” pentru produsele locale, de origine agricolă (struguri, fructe, fructe de pădure, ciuperci, produse animaliere etc); </w:t>
      </w:r>
    </w:p>
    <w:p w:rsidR="00347EA8" w:rsidRPr="0053280F" w:rsidRDefault="00347EA8" w:rsidP="00347EA8">
      <w:pPr>
        <w:pStyle w:val="ListParagraph"/>
        <w:numPr>
          <w:ilvl w:val="0"/>
          <w:numId w:val="56"/>
        </w:numPr>
        <w:autoSpaceDE w:val="0"/>
        <w:autoSpaceDN w:val="0"/>
        <w:adjustRightInd w:val="0"/>
        <w:spacing w:after="0" w:line="240" w:lineRule="auto"/>
        <w:jc w:val="both"/>
        <w:rPr>
          <w:rFonts w:ascii="Tahoma" w:hAnsi="Tahoma" w:cs="Tahoma"/>
          <w:bCs/>
          <w:sz w:val="24"/>
          <w:szCs w:val="24"/>
        </w:rPr>
      </w:pPr>
      <w:r w:rsidRPr="0053280F">
        <w:rPr>
          <w:rFonts w:ascii="Tahoma" w:hAnsi="Tahoma" w:cs="Tahoma"/>
          <w:bCs/>
          <w:sz w:val="24"/>
          <w:szCs w:val="24"/>
        </w:rPr>
        <w:t xml:space="preserve">Sprijinirea înfiinţării de micro ferme zootehnice, pomicole; </w:t>
      </w:r>
    </w:p>
    <w:p w:rsidR="00347EA8" w:rsidRPr="0053280F" w:rsidRDefault="00347EA8" w:rsidP="00347EA8">
      <w:pPr>
        <w:pStyle w:val="ListParagraph"/>
        <w:numPr>
          <w:ilvl w:val="0"/>
          <w:numId w:val="56"/>
        </w:numPr>
        <w:autoSpaceDE w:val="0"/>
        <w:autoSpaceDN w:val="0"/>
        <w:adjustRightInd w:val="0"/>
        <w:spacing w:after="0" w:line="240" w:lineRule="auto"/>
        <w:jc w:val="both"/>
        <w:rPr>
          <w:rFonts w:ascii="Tahoma" w:hAnsi="Tahoma" w:cs="Tahoma"/>
          <w:bCs/>
          <w:sz w:val="24"/>
          <w:szCs w:val="24"/>
        </w:rPr>
      </w:pPr>
      <w:r w:rsidRPr="0053280F">
        <w:rPr>
          <w:rFonts w:ascii="Tahoma" w:hAnsi="Tahoma" w:cs="Tahoma"/>
          <w:bCs/>
          <w:sz w:val="24"/>
          <w:szCs w:val="24"/>
        </w:rPr>
        <w:t xml:space="preserve">Sprijinirea înfiinţării unui centru de colectare, prelucrare si ambalare a fructelor, inclusiv a celor de pădure și plantelor medicinale; </w:t>
      </w:r>
    </w:p>
    <w:p w:rsidR="00347EA8" w:rsidRPr="0053280F" w:rsidRDefault="00347EA8" w:rsidP="00347EA8">
      <w:pPr>
        <w:pStyle w:val="ListParagraph"/>
        <w:numPr>
          <w:ilvl w:val="0"/>
          <w:numId w:val="56"/>
        </w:numPr>
        <w:autoSpaceDE w:val="0"/>
        <w:autoSpaceDN w:val="0"/>
        <w:adjustRightInd w:val="0"/>
        <w:spacing w:after="0" w:line="240" w:lineRule="auto"/>
        <w:jc w:val="both"/>
        <w:rPr>
          <w:rFonts w:ascii="Tahoma" w:hAnsi="Tahoma" w:cs="Tahoma"/>
          <w:bCs/>
          <w:sz w:val="24"/>
          <w:szCs w:val="24"/>
        </w:rPr>
      </w:pPr>
      <w:r w:rsidRPr="0053280F">
        <w:rPr>
          <w:rFonts w:ascii="Tahoma" w:hAnsi="Tahoma" w:cs="Tahoma"/>
          <w:bCs/>
          <w:sz w:val="24"/>
          <w:szCs w:val="24"/>
        </w:rPr>
        <w:t xml:space="preserve">Sprijinirea înființării unui centru de sacrificare și abatorizare – animale; </w:t>
      </w:r>
    </w:p>
    <w:p w:rsidR="00347EA8" w:rsidRPr="0053280F" w:rsidRDefault="00347EA8" w:rsidP="00347EA8">
      <w:pPr>
        <w:pStyle w:val="ListParagraph"/>
        <w:numPr>
          <w:ilvl w:val="0"/>
          <w:numId w:val="56"/>
        </w:numPr>
        <w:autoSpaceDE w:val="0"/>
        <w:autoSpaceDN w:val="0"/>
        <w:adjustRightInd w:val="0"/>
        <w:spacing w:after="0" w:line="240" w:lineRule="auto"/>
        <w:jc w:val="both"/>
        <w:rPr>
          <w:rFonts w:ascii="Tahoma" w:hAnsi="Tahoma" w:cs="Tahoma"/>
          <w:bCs/>
          <w:sz w:val="24"/>
          <w:szCs w:val="24"/>
        </w:rPr>
      </w:pPr>
      <w:r w:rsidRPr="0053280F">
        <w:rPr>
          <w:rFonts w:ascii="Tahoma" w:hAnsi="Tahoma" w:cs="Tahoma"/>
          <w:bCs/>
          <w:sz w:val="24"/>
          <w:szCs w:val="24"/>
        </w:rPr>
        <w:lastRenderedPageBreak/>
        <w:t>Dezvoltarea unei componente industriale diversificate, bazată pe activităţi de prelucrare şi valorificare a produselor agricole şi a serviciilor, a materialelor de construcţie, a lemnului şi a produselor din lemn, etc.;</w:t>
      </w:r>
    </w:p>
    <w:p w:rsidR="00347EA8" w:rsidRPr="0053280F" w:rsidRDefault="00347EA8" w:rsidP="00347EA8">
      <w:pPr>
        <w:pStyle w:val="ListParagraph"/>
        <w:numPr>
          <w:ilvl w:val="0"/>
          <w:numId w:val="56"/>
        </w:numPr>
        <w:autoSpaceDE w:val="0"/>
        <w:autoSpaceDN w:val="0"/>
        <w:adjustRightInd w:val="0"/>
        <w:spacing w:after="0" w:line="240" w:lineRule="auto"/>
        <w:jc w:val="both"/>
        <w:rPr>
          <w:rFonts w:ascii="Tahoma" w:hAnsi="Tahoma" w:cs="Tahoma"/>
          <w:bCs/>
          <w:sz w:val="24"/>
          <w:szCs w:val="24"/>
        </w:rPr>
      </w:pPr>
      <w:r w:rsidRPr="0053280F">
        <w:rPr>
          <w:rFonts w:ascii="Tahoma" w:hAnsi="Tahoma" w:cs="Tahoma"/>
          <w:bCs/>
          <w:sz w:val="24"/>
          <w:szCs w:val="24"/>
        </w:rPr>
        <w:t>Activităţi de prelucrare şi valorificare a produselor agricole şi a serviciilor;</w:t>
      </w:r>
    </w:p>
    <w:p w:rsidR="00347EA8" w:rsidRPr="0053280F" w:rsidRDefault="00347EA8" w:rsidP="00347EA8">
      <w:pPr>
        <w:pStyle w:val="ListParagraph"/>
        <w:numPr>
          <w:ilvl w:val="0"/>
          <w:numId w:val="56"/>
        </w:numPr>
        <w:autoSpaceDE w:val="0"/>
        <w:autoSpaceDN w:val="0"/>
        <w:adjustRightInd w:val="0"/>
        <w:spacing w:after="0" w:line="240" w:lineRule="auto"/>
        <w:jc w:val="both"/>
        <w:rPr>
          <w:rFonts w:ascii="Tahoma" w:hAnsi="Tahoma" w:cs="Tahoma"/>
          <w:bCs/>
          <w:sz w:val="24"/>
          <w:szCs w:val="24"/>
        </w:rPr>
      </w:pPr>
      <w:r w:rsidRPr="0053280F">
        <w:rPr>
          <w:rFonts w:ascii="Tahoma" w:hAnsi="Tahoma" w:cs="Tahoma"/>
          <w:bCs/>
          <w:sz w:val="24"/>
          <w:szCs w:val="24"/>
        </w:rPr>
        <w:t>Păstrarea şi valorificarea unor activităţi economice tradiţionale, cum este creşterea animalelor, prin coservarea componentei ecologice şi valorificarea superioară a produselor acestora</w:t>
      </w:r>
    </w:p>
    <w:p w:rsidR="00AD4CBD" w:rsidRPr="00AD4CBD" w:rsidRDefault="00AD4CBD" w:rsidP="00AD4CBD">
      <w:pPr>
        <w:autoSpaceDE w:val="0"/>
        <w:autoSpaceDN w:val="0"/>
        <w:adjustRightInd w:val="0"/>
        <w:spacing w:after="0" w:line="240" w:lineRule="auto"/>
        <w:jc w:val="both"/>
        <w:rPr>
          <w:rFonts w:ascii="Tahoma" w:hAnsi="Tahoma" w:cs="Tahoma"/>
          <w:b/>
          <w:bCs/>
          <w:i/>
          <w:sz w:val="24"/>
          <w:szCs w:val="24"/>
        </w:rPr>
      </w:pPr>
      <w:r w:rsidRPr="00AD4CBD">
        <w:rPr>
          <w:rFonts w:ascii="Tahoma" w:hAnsi="Tahoma" w:cs="Tahoma"/>
          <w:b/>
          <w:bCs/>
          <w:i/>
          <w:sz w:val="24"/>
          <w:szCs w:val="24"/>
        </w:rPr>
        <w:t>Acțiuni necesare pentru dezvoltarea spațială a teritoriului:</w:t>
      </w:r>
    </w:p>
    <w:p w:rsidR="00AD4CBD" w:rsidRPr="00AD4CBD" w:rsidRDefault="00AD4CBD" w:rsidP="00920389">
      <w:pPr>
        <w:pStyle w:val="ListParagraph"/>
        <w:numPr>
          <w:ilvl w:val="0"/>
          <w:numId w:val="40"/>
        </w:numPr>
        <w:autoSpaceDE w:val="0"/>
        <w:autoSpaceDN w:val="0"/>
        <w:adjustRightInd w:val="0"/>
        <w:spacing w:after="0" w:line="240" w:lineRule="auto"/>
        <w:ind w:left="993" w:hanging="284"/>
        <w:jc w:val="both"/>
        <w:rPr>
          <w:rFonts w:ascii="Tahoma" w:hAnsi="Tahoma" w:cs="Tahoma"/>
          <w:bCs/>
          <w:sz w:val="24"/>
          <w:szCs w:val="24"/>
          <w:lang w:val="ro-RO"/>
        </w:rPr>
      </w:pPr>
      <w:r w:rsidRPr="00AD4CBD">
        <w:rPr>
          <w:rFonts w:ascii="Tahoma" w:hAnsi="Tahoma" w:cs="Tahoma"/>
          <w:sz w:val="24"/>
          <w:szCs w:val="24"/>
          <w:lang w:val="ro-RO"/>
        </w:rPr>
        <w:t>Evitarea fragmentării peisajelor și reducerea impactului fragmentării prin rețele ecologice.</w:t>
      </w:r>
    </w:p>
    <w:p w:rsidR="00AD4CBD" w:rsidRPr="00AD4CBD" w:rsidRDefault="00AD4CBD" w:rsidP="00920389">
      <w:pPr>
        <w:pStyle w:val="ListParagraph"/>
        <w:numPr>
          <w:ilvl w:val="0"/>
          <w:numId w:val="40"/>
        </w:numPr>
        <w:autoSpaceDE w:val="0"/>
        <w:autoSpaceDN w:val="0"/>
        <w:adjustRightInd w:val="0"/>
        <w:spacing w:after="0" w:line="240" w:lineRule="auto"/>
        <w:ind w:left="993" w:hanging="284"/>
        <w:jc w:val="both"/>
        <w:rPr>
          <w:rFonts w:ascii="Tahoma" w:hAnsi="Tahoma" w:cs="Tahoma"/>
          <w:color w:val="000000"/>
          <w:sz w:val="24"/>
          <w:szCs w:val="24"/>
          <w:lang w:val="ro-RO"/>
        </w:rPr>
      </w:pPr>
      <w:r w:rsidRPr="00AD4CBD">
        <w:rPr>
          <w:rFonts w:ascii="Tahoma" w:hAnsi="Tahoma" w:cs="Tahoma"/>
          <w:sz w:val="24"/>
          <w:szCs w:val="24"/>
          <w:lang w:val="ro-RO"/>
        </w:rPr>
        <w:t>Limitarea extinderii intravilanului (numai pe baza evaluării necesarului de terenuri pentru perioada de timp vizată), menținerea ruralului la dimensiunile sale actuale ținând cont că</w:t>
      </w:r>
      <w:r w:rsidRPr="00AD4CBD">
        <w:rPr>
          <w:rFonts w:ascii="Calibri" w:hAnsi="Calibri" w:cs="Calibri"/>
          <w:color w:val="000000"/>
          <w:lang w:val="ro-RO"/>
        </w:rPr>
        <w:t xml:space="preserve"> </w:t>
      </w:r>
      <w:r w:rsidRPr="00AD4CBD">
        <w:rPr>
          <w:rFonts w:ascii="Tahoma" w:hAnsi="Tahoma" w:cs="Tahoma"/>
          <w:color w:val="000000"/>
          <w:sz w:val="24"/>
          <w:szCs w:val="24"/>
          <w:lang w:val="ro-RO"/>
        </w:rPr>
        <w:t>planificarea strategică teritorială necesită o corelare între argumentul tehnic şi voinţa politică.</w:t>
      </w:r>
    </w:p>
    <w:p w:rsidR="00AD4CBD" w:rsidRPr="00AD4CBD" w:rsidRDefault="00AD4CBD" w:rsidP="00AD4CBD">
      <w:pPr>
        <w:autoSpaceDE w:val="0"/>
        <w:autoSpaceDN w:val="0"/>
        <w:adjustRightInd w:val="0"/>
        <w:spacing w:after="0" w:line="240" w:lineRule="auto"/>
        <w:ind w:firstLine="993"/>
        <w:jc w:val="both"/>
        <w:rPr>
          <w:rFonts w:ascii="Tahoma" w:hAnsi="Tahoma" w:cs="Tahoma"/>
          <w:color w:val="000000"/>
          <w:sz w:val="24"/>
          <w:szCs w:val="24"/>
        </w:rPr>
      </w:pPr>
      <w:r w:rsidRPr="00AD4CBD">
        <w:rPr>
          <w:rFonts w:ascii="Tahoma" w:hAnsi="Tahoma" w:cs="Tahoma"/>
          <w:color w:val="000000"/>
          <w:sz w:val="24"/>
          <w:szCs w:val="24"/>
        </w:rPr>
        <w:t>Din anul 1990 suprafaţa intravilanelor localităţilor a crescut foarte mult.</w:t>
      </w:r>
    </w:p>
    <w:p w:rsidR="00AD4CBD" w:rsidRPr="00AD4CBD" w:rsidRDefault="00AD4CBD" w:rsidP="00AD4CBD">
      <w:pPr>
        <w:autoSpaceDE w:val="0"/>
        <w:autoSpaceDN w:val="0"/>
        <w:adjustRightInd w:val="0"/>
        <w:spacing w:after="0" w:line="240" w:lineRule="auto"/>
        <w:ind w:left="993"/>
        <w:jc w:val="both"/>
        <w:rPr>
          <w:rFonts w:ascii="Tahoma" w:hAnsi="Tahoma" w:cs="Tahoma"/>
          <w:color w:val="000000"/>
          <w:sz w:val="24"/>
          <w:szCs w:val="24"/>
        </w:rPr>
      </w:pPr>
      <w:r w:rsidRPr="00AD4CBD">
        <w:rPr>
          <w:rFonts w:ascii="Tahoma" w:hAnsi="Tahoma" w:cs="Tahoma"/>
          <w:color w:val="000000"/>
          <w:sz w:val="24"/>
          <w:szCs w:val="24"/>
        </w:rPr>
        <w:t>Această dezvoltare spaţială a ariilor rurale nu se corelează însă cu evoluţia ponderii populaţiei (aceasta fiind aflată în stagnare şi chiar în declin).</w:t>
      </w:r>
    </w:p>
    <w:p w:rsidR="00AD4CBD" w:rsidRPr="00AD4CBD" w:rsidRDefault="00AD4CBD" w:rsidP="00920389">
      <w:pPr>
        <w:pStyle w:val="ListParagraph"/>
        <w:numPr>
          <w:ilvl w:val="0"/>
          <w:numId w:val="40"/>
        </w:numPr>
        <w:autoSpaceDE w:val="0"/>
        <w:autoSpaceDN w:val="0"/>
        <w:adjustRightInd w:val="0"/>
        <w:spacing w:after="0" w:line="240" w:lineRule="auto"/>
        <w:ind w:left="993" w:hanging="284"/>
        <w:jc w:val="both"/>
        <w:rPr>
          <w:rFonts w:ascii="Arial" w:hAnsi="Arial" w:cs="Arial"/>
          <w:sz w:val="24"/>
          <w:szCs w:val="24"/>
          <w:lang w:val="ro-RO"/>
        </w:rPr>
      </w:pPr>
      <w:r w:rsidRPr="00AD4CBD">
        <w:rPr>
          <w:rFonts w:ascii="Arial" w:hAnsi="Arial" w:cs="Arial"/>
          <w:sz w:val="24"/>
          <w:szCs w:val="24"/>
          <w:lang w:val="ro-RO"/>
        </w:rPr>
        <w:t>Zonele restructurabile interne localităților chiar dacă sunt relativ puţine, primesc prioritate în faţa extinderilor pe terenuri neocupate.</w:t>
      </w:r>
    </w:p>
    <w:p w:rsidR="00AD4CBD" w:rsidRPr="00AD4CBD" w:rsidRDefault="00AD4CBD" w:rsidP="00920389">
      <w:pPr>
        <w:pStyle w:val="ListParagraph"/>
        <w:numPr>
          <w:ilvl w:val="0"/>
          <w:numId w:val="40"/>
        </w:numPr>
        <w:autoSpaceDE w:val="0"/>
        <w:autoSpaceDN w:val="0"/>
        <w:adjustRightInd w:val="0"/>
        <w:spacing w:after="0" w:line="240" w:lineRule="auto"/>
        <w:ind w:left="993" w:hanging="284"/>
        <w:jc w:val="both"/>
        <w:rPr>
          <w:rFonts w:ascii="Tahoma" w:hAnsi="Tahoma" w:cs="Tahoma"/>
          <w:bCs/>
          <w:sz w:val="24"/>
          <w:szCs w:val="24"/>
          <w:lang w:val="ro-RO"/>
        </w:rPr>
      </w:pPr>
      <w:r w:rsidRPr="00AD4CBD">
        <w:rPr>
          <w:rFonts w:ascii="Tahoma" w:hAnsi="Tahoma" w:cs="Tahoma"/>
          <w:sz w:val="24"/>
          <w:szCs w:val="24"/>
          <w:lang w:val="ro-RO"/>
        </w:rPr>
        <w:t>Păstrarea arhitecturii tradiționale și limitarea procesului de urbanizare – prin RLU se vor stabili reguli stricte de ocupare a terenurilor, de amplasare a construcțiilor și amenajărilor aferente, de arhitectură (aspectul general, tipuri de materiale, tehnici de construire..) cu respectarea specificului local.</w:t>
      </w:r>
    </w:p>
    <w:p w:rsidR="00AD4CBD" w:rsidRDefault="006467A5" w:rsidP="0040160F">
      <w:pPr>
        <w:autoSpaceDE w:val="0"/>
        <w:autoSpaceDN w:val="0"/>
        <w:adjustRightInd w:val="0"/>
        <w:spacing w:after="0" w:line="240" w:lineRule="auto"/>
        <w:ind w:firstLine="708"/>
        <w:jc w:val="both"/>
        <w:rPr>
          <w:rFonts w:ascii="Tahoma" w:hAnsi="Tahoma" w:cs="Tahoma"/>
          <w:sz w:val="24"/>
          <w:szCs w:val="24"/>
        </w:rPr>
      </w:pPr>
      <w:r w:rsidRPr="00526597">
        <w:rPr>
          <w:rFonts w:ascii="Tahoma" w:hAnsi="Tahoma" w:cs="Tahoma"/>
          <w:sz w:val="24"/>
          <w:szCs w:val="24"/>
        </w:rPr>
        <w:t>Primăria Podeni nu deține teren astfel încât p</w:t>
      </w:r>
      <w:r w:rsidR="00AD4CBD" w:rsidRPr="00526597">
        <w:rPr>
          <w:rFonts w:ascii="Tahoma" w:hAnsi="Tahoma" w:cs="Tahoma"/>
          <w:sz w:val="24"/>
          <w:szCs w:val="24"/>
        </w:rPr>
        <w:t xml:space="preserve">rin PUG </w:t>
      </w:r>
      <w:r w:rsidRPr="00526597">
        <w:rPr>
          <w:rFonts w:ascii="Tahoma" w:hAnsi="Tahoma" w:cs="Tahoma"/>
          <w:sz w:val="24"/>
          <w:szCs w:val="24"/>
        </w:rPr>
        <w:t>să se desemneze</w:t>
      </w:r>
      <w:r w:rsidR="00AD4CBD" w:rsidRPr="00526597">
        <w:rPr>
          <w:rFonts w:ascii="Tahoma" w:hAnsi="Tahoma" w:cs="Tahoma"/>
          <w:sz w:val="24"/>
          <w:szCs w:val="24"/>
        </w:rPr>
        <w:t xml:space="preserve"> cel mai bun amplasament pentru o platformă a dezvoltării durabile (</w:t>
      </w:r>
      <w:r w:rsidR="00AD4CBD" w:rsidRPr="00526597">
        <w:rPr>
          <w:rFonts w:ascii="Arial" w:hAnsi="Arial" w:cs="Arial"/>
          <w:sz w:val="24"/>
          <w:szCs w:val="24"/>
        </w:rPr>
        <w:t xml:space="preserve">rezervă pentru întâmpinarea </w:t>
      </w:r>
      <w:r w:rsidR="00AD4CBD" w:rsidRPr="00AD4CBD">
        <w:rPr>
          <w:rFonts w:ascii="Arial" w:hAnsi="Arial" w:cs="Arial"/>
          <w:sz w:val="24"/>
          <w:szCs w:val="24"/>
        </w:rPr>
        <w:t>evoluţiilor imprevizibile şi recomandarea unor locaţii pentru obiective de utilitate publică cu rol important în dezvoltarea comunei)</w:t>
      </w:r>
      <w:r w:rsidR="00AD4CBD" w:rsidRPr="00AD4CBD">
        <w:rPr>
          <w:rFonts w:ascii="Tahoma" w:hAnsi="Tahoma" w:cs="Tahoma"/>
          <w:sz w:val="24"/>
          <w:szCs w:val="24"/>
        </w:rPr>
        <w:t>, astfel încât să beneficieze de transport, utilități și care să influențeze minimal zonele protejate</w:t>
      </w:r>
      <w:r w:rsidR="00FD3EEE">
        <w:rPr>
          <w:rFonts w:ascii="Tahoma" w:hAnsi="Tahoma" w:cs="Tahoma"/>
          <w:sz w:val="24"/>
          <w:szCs w:val="24"/>
        </w:rPr>
        <w:t>.</w:t>
      </w:r>
      <w:r w:rsidR="00AD4CBD" w:rsidRPr="00AD4CBD">
        <w:rPr>
          <w:rFonts w:ascii="Tahoma" w:hAnsi="Tahoma" w:cs="Tahoma"/>
          <w:sz w:val="24"/>
          <w:szCs w:val="24"/>
        </w:rPr>
        <w:t xml:space="preserve"> </w:t>
      </w:r>
    </w:p>
    <w:p w:rsidR="00146E88" w:rsidRPr="00146E88" w:rsidRDefault="00146E88" w:rsidP="0040160F">
      <w:pPr>
        <w:autoSpaceDE w:val="0"/>
        <w:autoSpaceDN w:val="0"/>
        <w:adjustRightInd w:val="0"/>
        <w:spacing w:after="0" w:line="240" w:lineRule="auto"/>
        <w:ind w:firstLine="708"/>
        <w:jc w:val="both"/>
        <w:rPr>
          <w:rFonts w:ascii="Tahoma" w:hAnsi="Tahoma" w:cs="Tahoma"/>
          <w:sz w:val="24"/>
          <w:szCs w:val="24"/>
        </w:rPr>
      </w:pPr>
      <w:r w:rsidRPr="00146E88">
        <w:rPr>
          <w:rFonts w:ascii="Tahoma" w:hAnsi="Tahoma" w:cs="Tahoma"/>
          <w:sz w:val="24"/>
          <w:szCs w:val="24"/>
        </w:rPr>
        <w:t>Pentru stabilirea evoluţiei posibile şi a priorităţilor s-a pornit de la analiza modului de realizare a prevederilor ediţiei anterioare P.U.G. coroborate cu analiza situaţiei existente, disfuncţionalităţile identificate şi evoluţia localităţii în intervalul de 18 ani de la aprobarea PUG ului anterior.</w:t>
      </w:r>
    </w:p>
    <w:p w:rsidR="00146E88" w:rsidRPr="00146E88" w:rsidRDefault="00146E88" w:rsidP="00146E88">
      <w:pPr>
        <w:autoSpaceDE w:val="0"/>
        <w:autoSpaceDN w:val="0"/>
        <w:adjustRightInd w:val="0"/>
        <w:spacing w:after="0" w:line="240" w:lineRule="auto"/>
        <w:jc w:val="both"/>
        <w:rPr>
          <w:rFonts w:ascii="Tahoma" w:hAnsi="Tahoma" w:cs="Tahoma"/>
          <w:sz w:val="24"/>
          <w:szCs w:val="24"/>
        </w:rPr>
      </w:pPr>
      <w:r w:rsidRPr="00146E88">
        <w:rPr>
          <w:rFonts w:ascii="Tahoma" w:hAnsi="Tahoma" w:cs="Tahoma"/>
          <w:sz w:val="24"/>
          <w:szCs w:val="24"/>
        </w:rPr>
        <w:t>Principiile care au stat la baza selectării criteriilor de analiză şi de formulare a propunerilor, respectând conceptul dezvoltării durabile, au fost următoarele:</w:t>
      </w:r>
    </w:p>
    <w:p w:rsidR="00146E88" w:rsidRPr="00146E88" w:rsidRDefault="00146E88" w:rsidP="00146E88">
      <w:pPr>
        <w:numPr>
          <w:ilvl w:val="0"/>
          <w:numId w:val="57"/>
        </w:numPr>
        <w:autoSpaceDE w:val="0"/>
        <w:autoSpaceDN w:val="0"/>
        <w:adjustRightInd w:val="0"/>
        <w:spacing w:after="0" w:line="240" w:lineRule="auto"/>
        <w:jc w:val="both"/>
        <w:rPr>
          <w:rFonts w:ascii="Tahoma" w:hAnsi="Tahoma" w:cs="Tahoma"/>
          <w:sz w:val="24"/>
          <w:szCs w:val="24"/>
          <w:lang w:bidi="en-US"/>
        </w:rPr>
      </w:pPr>
      <w:r w:rsidRPr="00146E88">
        <w:rPr>
          <w:rFonts w:ascii="Tahoma" w:hAnsi="Tahoma" w:cs="Tahoma"/>
          <w:sz w:val="24"/>
          <w:szCs w:val="24"/>
          <w:lang w:bidi="en-US"/>
        </w:rPr>
        <w:t>satisfacerea necesităţilor actuale de locuinţe, servicii publice şi sociale şi echipare tehnică, formulate de colectivitatea locală sau proiecte urbanistice şi tehnice recente;</w:t>
      </w:r>
    </w:p>
    <w:p w:rsidR="00146E88" w:rsidRPr="00146E88" w:rsidRDefault="00146E88" w:rsidP="00146E88">
      <w:pPr>
        <w:numPr>
          <w:ilvl w:val="0"/>
          <w:numId w:val="57"/>
        </w:numPr>
        <w:autoSpaceDE w:val="0"/>
        <w:autoSpaceDN w:val="0"/>
        <w:adjustRightInd w:val="0"/>
        <w:spacing w:after="0" w:line="240" w:lineRule="auto"/>
        <w:jc w:val="both"/>
        <w:rPr>
          <w:rFonts w:ascii="Tahoma" w:hAnsi="Tahoma" w:cs="Tahoma"/>
          <w:sz w:val="24"/>
          <w:szCs w:val="24"/>
          <w:lang w:bidi="en-US"/>
        </w:rPr>
      </w:pPr>
      <w:r w:rsidRPr="00146E88">
        <w:rPr>
          <w:rFonts w:ascii="Tahoma" w:hAnsi="Tahoma" w:cs="Tahoma"/>
          <w:sz w:val="24"/>
          <w:szCs w:val="24"/>
          <w:lang w:bidi="en-US"/>
        </w:rPr>
        <w:t>menţinerea deschisă a posibilităţii de realizare a investiţiilor private;</w:t>
      </w:r>
    </w:p>
    <w:p w:rsidR="00146E88" w:rsidRPr="00146E88" w:rsidRDefault="00146E88" w:rsidP="00146E88">
      <w:pPr>
        <w:numPr>
          <w:ilvl w:val="0"/>
          <w:numId w:val="57"/>
        </w:numPr>
        <w:autoSpaceDE w:val="0"/>
        <w:autoSpaceDN w:val="0"/>
        <w:adjustRightInd w:val="0"/>
        <w:spacing w:after="0" w:line="240" w:lineRule="auto"/>
        <w:jc w:val="both"/>
        <w:rPr>
          <w:rFonts w:ascii="Tahoma" w:hAnsi="Tahoma" w:cs="Tahoma"/>
          <w:sz w:val="24"/>
          <w:szCs w:val="24"/>
          <w:lang w:bidi="en-US"/>
        </w:rPr>
      </w:pPr>
      <w:r w:rsidRPr="00146E88">
        <w:rPr>
          <w:rFonts w:ascii="Tahoma" w:hAnsi="Tahoma" w:cs="Tahoma"/>
          <w:sz w:val="24"/>
          <w:szCs w:val="24"/>
          <w:lang w:bidi="en-US"/>
        </w:rPr>
        <w:t>anticiparea unor posibilităţi de evoluţie, pentru a se identifica direcţiile favorabile de dezvoltare;</w:t>
      </w:r>
    </w:p>
    <w:p w:rsidR="00146E88" w:rsidRPr="00146E88" w:rsidRDefault="00146E88" w:rsidP="00146E88">
      <w:pPr>
        <w:numPr>
          <w:ilvl w:val="0"/>
          <w:numId w:val="57"/>
        </w:numPr>
        <w:autoSpaceDE w:val="0"/>
        <w:autoSpaceDN w:val="0"/>
        <w:adjustRightInd w:val="0"/>
        <w:spacing w:after="0" w:line="240" w:lineRule="auto"/>
        <w:jc w:val="both"/>
        <w:rPr>
          <w:rFonts w:ascii="Tahoma" w:hAnsi="Tahoma" w:cs="Tahoma"/>
          <w:sz w:val="24"/>
          <w:szCs w:val="24"/>
          <w:lang w:bidi="en-US"/>
        </w:rPr>
      </w:pPr>
      <w:r w:rsidRPr="00146E88">
        <w:rPr>
          <w:rFonts w:ascii="Tahoma" w:hAnsi="Tahoma" w:cs="Tahoma"/>
          <w:sz w:val="24"/>
          <w:szCs w:val="24"/>
          <w:lang w:bidi="en-US"/>
        </w:rPr>
        <w:t>protejarea calităţilor cadrului construit şi a peisajului considerate importante pentru păstrarea calităţii vieţii locuitorilor.</w:t>
      </w:r>
    </w:p>
    <w:p w:rsidR="00AD4CBD" w:rsidRPr="00AD4CBD" w:rsidRDefault="00AD4CBD" w:rsidP="00146E88">
      <w:pPr>
        <w:autoSpaceDE w:val="0"/>
        <w:autoSpaceDN w:val="0"/>
        <w:adjustRightInd w:val="0"/>
        <w:spacing w:after="0" w:line="240" w:lineRule="auto"/>
        <w:jc w:val="both"/>
        <w:rPr>
          <w:rFonts w:ascii="Tahoma" w:hAnsi="Tahoma" w:cs="Tahoma"/>
          <w:bCs/>
          <w:sz w:val="24"/>
          <w:szCs w:val="24"/>
        </w:rPr>
      </w:pPr>
    </w:p>
    <w:p w:rsidR="00AD4CBD" w:rsidRPr="00FC14D6" w:rsidRDefault="00AD4CBD" w:rsidP="00FC14D6">
      <w:pPr>
        <w:ind w:firstLine="708"/>
        <w:jc w:val="both"/>
        <w:rPr>
          <w:rFonts w:ascii="Tahoma" w:hAnsi="Tahoma" w:cs="Tahoma"/>
          <w:sz w:val="24"/>
          <w:szCs w:val="24"/>
        </w:rPr>
      </w:pPr>
      <w:r w:rsidRPr="00FC14D6">
        <w:rPr>
          <w:rFonts w:ascii="Tahoma" w:hAnsi="Tahoma" w:cs="Tahoma"/>
          <w:sz w:val="24"/>
          <w:szCs w:val="24"/>
        </w:rPr>
        <w:t xml:space="preserve">Gestionarea spațială a teritoriului trebuie să asigure folosirea lui echitabilă, durabilă de către toți locuitorii și colectivitățile amplasate pe teritoriul. Organizarea, amenajarea teritoriului și urbanismul sunt mijloacele prin care se asigură folosirea durabilă a teritoriului, acestea fiind activități complexe, de interes general, îndreptarea </w:t>
      </w:r>
      <w:r w:rsidRPr="00FC14D6">
        <w:rPr>
          <w:rFonts w:ascii="Tahoma" w:hAnsi="Tahoma" w:cs="Tahoma"/>
          <w:sz w:val="24"/>
          <w:szCs w:val="24"/>
        </w:rPr>
        <w:lastRenderedPageBreak/>
        <w:t xml:space="preserve">spre o dezvoltare spațială echilibrată pentru protecția patrimoniului natural construit, pentru îmbunătățirea condiților de viață în localităților urbane și rurale, fără a compromite dreptul generațiilor viitoare la existență şi dezvoltare proprie. </w:t>
      </w:r>
    </w:p>
    <w:p w:rsidR="00F705EE" w:rsidRPr="00FC14D6" w:rsidRDefault="00AD4CBD" w:rsidP="00FC14D6">
      <w:pPr>
        <w:ind w:firstLine="708"/>
        <w:jc w:val="both"/>
        <w:rPr>
          <w:rFonts w:ascii="Tahoma" w:hAnsi="Tahoma" w:cs="Tahoma"/>
          <w:i/>
          <w:sz w:val="24"/>
          <w:szCs w:val="24"/>
        </w:rPr>
      </w:pPr>
      <w:r w:rsidRPr="00FC14D6">
        <w:rPr>
          <w:rFonts w:ascii="Tahoma" w:hAnsi="Tahoma" w:cs="Tahoma"/>
          <w:i/>
          <w:sz w:val="24"/>
          <w:szCs w:val="24"/>
        </w:rPr>
        <w:t>În general, proiectele de dezvoltare spațială sunt elemente ale unor strategii mai amănunțite de dezvoltare spațială. În timp ce unele proiecte de dezvoltare spațială au un caracter „top-down”(de sus în jos) şi implică în principal autorități publice, altele au un caracter „bottom-up” (de jos în sus) şi pot implica în mare măsură societatea civilă şi interese private (cum ar fi parteneriatul public-privat).</w:t>
      </w:r>
    </w:p>
    <w:p w:rsidR="00340883" w:rsidRPr="00340883" w:rsidRDefault="00340883" w:rsidP="00340883">
      <w:pPr>
        <w:jc w:val="both"/>
        <w:rPr>
          <w:rFonts w:ascii="Tahoma" w:hAnsi="Tahoma" w:cs="Tahoma"/>
          <w:b/>
          <w:sz w:val="24"/>
          <w:szCs w:val="24"/>
        </w:rPr>
      </w:pPr>
      <w:r w:rsidRPr="00340883">
        <w:rPr>
          <w:rFonts w:ascii="Tahoma" w:hAnsi="Tahoma" w:cs="Tahoma"/>
          <w:b/>
          <w:sz w:val="24"/>
          <w:szCs w:val="24"/>
        </w:rPr>
        <w:t>3.3. Reglementări urbanistice</w:t>
      </w:r>
    </w:p>
    <w:p w:rsidR="00340883" w:rsidRPr="00340883" w:rsidRDefault="00340883" w:rsidP="00A96E76">
      <w:pPr>
        <w:ind w:firstLine="708"/>
        <w:jc w:val="both"/>
        <w:rPr>
          <w:rFonts w:ascii="Tahoma" w:hAnsi="Tahoma" w:cs="Tahoma"/>
          <w:sz w:val="24"/>
          <w:szCs w:val="24"/>
        </w:rPr>
      </w:pPr>
      <w:r w:rsidRPr="00340883">
        <w:rPr>
          <w:rFonts w:ascii="Tahoma" w:hAnsi="Tahoma" w:cs="Tahoma"/>
          <w:sz w:val="24"/>
          <w:szCs w:val="24"/>
        </w:rPr>
        <w:t>Reglementările urbanistice şi categoriile de intervenţii pentru fiecare localitate sunt prezentate în planşele de REGLEMENTARI URBANISTICE - ZONIFICARE, după cum urmează :</w:t>
      </w:r>
    </w:p>
    <w:p w:rsidR="00340883" w:rsidRPr="00340883" w:rsidRDefault="00340883" w:rsidP="00920389">
      <w:pPr>
        <w:pStyle w:val="ListParagraph"/>
        <w:numPr>
          <w:ilvl w:val="0"/>
          <w:numId w:val="25"/>
        </w:numPr>
        <w:jc w:val="both"/>
        <w:rPr>
          <w:rFonts w:ascii="Tahoma" w:hAnsi="Tahoma" w:cs="Tahoma"/>
          <w:sz w:val="24"/>
          <w:szCs w:val="24"/>
          <w:lang w:val="ro-RO"/>
        </w:rPr>
      </w:pPr>
      <w:r w:rsidRPr="00340883">
        <w:rPr>
          <w:rFonts w:ascii="Tahoma" w:hAnsi="Tahoma" w:cs="Tahoma"/>
          <w:sz w:val="24"/>
          <w:szCs w:val="24"/>
          <w:lang w:val="ro-RO"/>
        </w:rPr>
        <w:t>soluţia generală de organizare şi dezvoltare a localităţilor;</w:t>
      </w:r>
    </w:p>
    <w:p w:rsidR="00340883" w:rsidRPr="00340883" w:rsidRDefault="00340883" w:rsidP="00920389">
      <w:pPr>
        <w:pStyle w:val="ListParagraph"/>
        <w:numPr>
          <w:ilvl w:val="0"/>
          <w:numId w:val="25"/>
        </w:numPr>
        <w:jc w:val="both"/>
        <w:rPr>
          <w:rFonts w:ascii="Tahoma" w:hAnsi="Tahoma" w:cs="Tahoma"/>
          <w:sz w:val="24"/>
          <w:szCs w:val="24"/>
          <w:lang w:val="ro-RO"/>
        </w:rPr>
      </w:pPr>
      <w:r w:rsidRPr="00340883">
        <w:rPr>
          <w:rFonts w:ascii="Tahoma" w:hAnsi="Tahoma" w:cs="Tahoma"/>
          <w:sz w:val="24"/>
          <w:szCs w:val="24"/>
          <w:lang w:val="ro-RO"/>
        </w:rPr>
        <w:t>organizarea căilor de comunicaţie;</w:t>
      </w:r>
    </w:p>
    <w:p w:rsidR="00340883" w:rsidRPr="00340883" w:rsidRDefault="00340883" w:rsidP="00920389">
      <w:pPr>
        <w:pStyle w:val="ListParagraph"/>
        <w:numPr>
          <w:ilvl w:val="0"/>
          <w:numId w:val="25"/>
        </w:numPr>
        <w:jc w:val="both"/>
        <w:rPr>
          <w:rFonts w:ascii="Tahoma" w:hAnsi="Tahoma" w:cs="Tahoma"/>
          <w:sz w:val="24"/>
          <w:szCs w:val="24"/>
          <w:lang w:val="ro-RO"/>
        </w:rPr>
      </w:pPr>
      <w:r w:rsidRPr="00340883">
        <w:rPr>
          <w:rFonts w:ascii="Tahoma" w:hAnsi="Tahoma" w:cs="Tahoma"/>
          <w:sz w:val="24"/>
          <w:szCs w:val="24"/>
          <w:lang w:val="ro-RO"/>
        </w:rPr>
        <w:t>destinaţia terenurilor, zone funcţionale rezultate;</w:t>
      </w:r>
    </w:p>
    <w:p w:rsidR="00340883" w:rsidRPr="00340883" w:rsidRDefault="00340883" w:rsidP="00920389">
      <w:pPr>
        <w:pStyle w:val="ListParagraph"/>
        <w:numPr>
          <w:ilvl w:val="0"/>
          <w:numId w:val="25"/>
        </w:numPr>
        <w:jc w:val="both"/>
        <w:rPr>
          <w:rFonts w:ascii="Tahoma" w:hAnsi="Tahoma" w:cs="Tahoma"/>
          <w:sz w:val="24"/>
          <w:szCs w:val="24"/>
          <w:lang w:val="ro-RO"/>
        </w:rPr>
      </w:pPr>
      <w:r w:rsidRPr="00340883">
        <w:rPr>
          <w:rFonts w:ascii="Tahoma" w:hAnsi="Tahoma" w:cs="Tahoma"/>
          <w:sz w:val="24"/>
          <w:szCs w:val="24"/>
          <w:lang w:val="ro-RO"/>
        </w:rPr>
        <w:t>zone protejate şi limitele acestora;</w:t>
      </w:r>
    </w:p>
    <w:p w:rsidR="00340883" w:rsidRPr="00340883" w:rsidRDefault="00340883" w:rsidP="00920389">
      <w:pPr>
        <w:pStyle w:val="ListParagraph"/>
        <w:numPr>
          <w:ilvl w:val="0"/>
          <w:numId w:val="25"/>
        </w:numPr>
        <w:jc w:val="both"/>
        <w:rPr>
          <w:rFonts w:ascii="Tahoma" w:hAnsi="Tahoma" w:cs="Tahoma"/>
          <w:sz w:val="24"/>
          <w:szCs w:val="24"/>
          <w:lang w:val="ro-RO"/>
        </w:rPr>
      </w:pPr>
      <w:r w:rsidRPr="00340883">
        <w:rPr>
          <w:rFonts w:ascii="Tahoma" w:hAnsi="Tahoma" w:cs="Tahoma"/>
          <w:sz w:val="24"/>
          <w:szCs w:val="24"/>
          <w:lang w:val="ro-RO"/>
        </w:rPr>
        <w:t>protejarea unor suprafeţe din extravilan;</w:t>
      </w:r>
    </w:p>
    <w:p w:rsidR="00082746" w:rsidRPr="003821D9" w:rsidRDefault="00340883" w:rsidP="00920389">
      <w:pPr>
        <w:pStyle w:val="ListParagraph"/>
        <w:numPr>
          <w:ilvl w:val="0"/>
          <w:numId w:val="25"/>
        </w:numPr>
        <w:jc w:val="both"/>
        <w:rPr>
          <w:rFonts w:ascii="Tahoma" w:hAnsi="Tahoma" w:cs="Tahoma"/>
          <w:sz w:val="24"/>
          <w:szCs w:val="24"/>
          <w:lang w:val="ro-RO"/>
        </w:rPr>
      </w:pPr>
      <w:r w:rsidRPr="00340883">
        <w:rPr>
          <w:rFonts w:ascii="Tahoma" w:hAnsi="Tahoma" w:cs="Tahoma"/>
          <w:sz w:val="24"/>
          <w:szCs w:val="24"/>
          <w:lang w:val="ro-RO"/>
        </w:rPr>
        <w:t>interdicţii definitive de construire pentru zonele care prezintă riscuri naturale, servituţi de protecţie.</w:t>
      </w:r>
    </w:p>
    <w:p w:rsidR="00340883" w:rsidRPr="00340883" w:rsidRDefault="00340883" w:rsidP="00340883">
      <w:pPr>
        <w:jc w:val="both"/>
        <w:rPr>
          <w:rFonts w:ascii="Tahoma" w:hAnsi="Tahoma" w:cs="Tahoma"/>
          <w:b/>
          <w:sz w:val="24"/>
          <w:szCs w:val="24"/>
        </w:rPr>
      </w:pPr>
      <w:r w:rsidRPr="00340883">
        <w:rPr>
          <w:rFonts w:ascii="Tahoma" w:hAnsi="Tahoma" w:cs="Tahoma"/>
          <w:b/>
          <w:sz w:val="24"/>
          <w:szCs w:val="24"/>
        </w:rPr>
        <w:t>Soluţia generală de organizare şi dezvoltare a localităţilor</w:t>
      </w:r>
    </w:p>
    <w:p w:rsidR="00DA40E3" w:rsidRPr="00DA40E3" w:rsidRDefault="00DA40E3" w:rsidP="00DA40E3">
      <w:pPr>
        <w:ind w:firstLine="708"/>
        <w:jc w:val="both"/>
        <w:rPr>
          <w:rFonts w:ascii="Tahoma" w:hAnsi="Tahoma" w:cs="Tahoma"/>
          <w:i/>
          <w:sz w:val="24"/>
          <w:szCs w:val="24"/>
        </w:rPr>
      </w:pPr>
      <w:r w:rsidRPr="00DA40E3">
        <w:rPr>
          <w:rFonts w:ascii="Tahoma" w:hAnsi="Tahoma" w:cs="Tahoma"/>
          <w:i/>
          <w:sz w:val="24"/>
          <w:szCs w:val="24"/>
        </w:rPr>
        <w:t>Evoluția politică și legislativă a teritoriului are un puternic impact asupra peisajului cultural al satelor. Succesiunea influențelor administrative impun regruparea așezărilor dispersate pe dealuri către noi nuclee - de cele mai multe ori de-a lungul rețelelor de văi – şi modernizarea, în genere, a imaginii satului.</w:t>
      </w:r>
    </w:p>
    <w:p w:rsidR="00340883" w:rsidRPr="00B61EA7" w:rsidRDefault="00340883" w:rsidP="00340883">
      <w:pPr>
        <w:ind w:firstLine="708"/>
        <w:jc w:val="both"/>
        <w:rPr>
          <w:rFonts w:ascii="Tahoma" w:hAnsi="Tahoma" w:cs="Tahoma"/>
          <w:sz w:val="24"/>
          <w:szCs w:val="24"/>
        </w:rPr>
      </w:pPr>
      <w:r w:rsidRPr="00B61EA7">
        <w:rPr>
          <w:rFonts w:ascii="Tahoma" w:hAnsi="Tahoma" w:cs="Tahoma"/>
          <w:sz w:val="24"/>
          <w:szCs w:val="24"/>
        </w:rPr>
        <w:t xml:space="preserve">Soluţia generală de organizare şi dezvoltare a localităţilor care alcătuiesc comuna </w:t>
      </w:r>
      <w:r w:rsidR="00124963">
        <w:rPr>
          <w:rFonts w:ascii="Tahoma" w:hAnsi="Tahoma" w:cs="Tahoma"/>
          <w:sz w:val="24"/>
          <w:szCs w:val="24"/>
        </w:rPr>
        <w:t>Podeni</w:t>
      </w:r>
      <w:r w:rsidRPr="00B61EA7">
        <w:rPr>
          <w:rFonts w:ascii="Tahoma" w:hAnsi="Tahoma" w:cs="Tahoma"/>
          <w:sz w:val="24"/>
          <w:szCs w:val="24"/>
        </w:rPr>
        <w:t xml:space="preserve"> </w:t>
      </w:r>
      <w:r w:rsidR="00B61EA7" w:rsidRPr="00B61EA7">
        <w:rPr>
          <w:rFonts w:ascii="Tahoma" w:hAnsi="Tahoma" w:cs="Tahoma"/>
          <w:sz w:val="24"/>
          <w:szCs w:val="24"/>
        </w:rPr>
        <w:t>este</w:t>
      </w:r>
      <w:r w:rsidRPr="00B61EA7">
        <w:rPr>
          <w:rFonts w:ascii="Tahoma" w:hAnsi="Tahoma" w:cs="Tahoma"/>
          <w:sz w:val="24"/>
          <w:szCs w:val="24"/>
        </w:rPr>
        <w:t xml:space="preserve"> preponderent una rurală, liniară, cu fronturi construite în lungul drumului principal,</w:t>
      </w:r>
      <w:r w:rsidR="00D3287E" w:rsidRPr="00B61EA7">
        <w:rPr>
          <w:rFonts w:ascii="Tahoma" w:hAnsi="Tahoma" w:cs="Tahoma"/>
          <w:sz w:val="24"/>
          <w:szCs w:val="24"/>
        </w:rPr>
        <w:t xml:space="preserve"> având regim de înălţime P, P+1, dar și răsfirate în zonele de munte și colinare.</w:t>
      </w:r>
    </w:p>
    <w:p w:rsidR="00340883" w:rsidRPr="00340883" w:rsidRDefault="00340883" w:rsidP="00340883">
      <w:pPr>
        <w:ind w:firstLine="708"/>
        <w:jc w:val="both"/>
        <w:rPr>
          <w:rFonts w:ascii="Tahoma" w:hAnsi="Tahoma" w:cs="Tahoma"/>
          <w:sz w:val="24"/>
          <w:szCs w:val="24"/>
        </w:rPr>
      </w:pPr>
      <w:r w:rsidRPr="00340883">
        <w:rPr>
          <w:rFonts w:ascii="Tahoma" w:hAnsi="Tahoma" w:cs="Tahoma"/>
          <w:sz w:val="24"/>
          <w:szCs w:val="24"/>
        </w:rPr>
        <w:t>În acelaşi timp se desfăşoară şi vor continua, lucrări de in</w:t>
      </w:r>
      <w:r w:rsidR="000E5446">
        <w:rPr>
          <w:rFonts w:ascii="Tahoma" w:hAnsi="Tahoma" w:cs="Tahoma"/>
          <w:sz w:val="24"/>
          <w:szCs w:val="24"/>
        </w:rPr>
        <w:t>frastructură (alimentare cu apă</w:t>
      </w:r>
      <w:r w:rsidRPr="00340883">
        <w:rPr>
          <w:rFonts w:ascii="Tahoma" w:hAnsi="Tahoma" w:cs="Tahoma"/>
          <w:sz w:val="24"/>
          <w:szCs w:val="24"/>
        </w:rPr>
        <w:t xml:space="preserve">) ce vor aduce nivelul de locuire din aceste localităţi la un nivel aproape normal. </w:t>
      </w:r>
    </w:p>
    <w:p w:rsidR="00340883" w:rsidRPr="00340883" w:rsidRDefault="00340883" w:rsidP="00340883">
      <w:pPr>
        <w:jc w:val="both"/>
        <w:rPr>
          <w:rFonts w:ascii="Tahoma" w:hAnsi="Tahoma" w:cs="Tahoma"/>
          <w:b/>
          <w:sz w:val="24"/>
          <w:szCs w:val="24"/>
        </w:rPr>
      </w:pPr>
      <w:r w:rsidRPr="00340883">
        <w:rPr>
          <w:rFonts w:ascii="Tahoma" w:hAnsi="Tahoma" w:cs="Tahoma"/>
          <w:b/>
          <w:sz w:val="24"/>
          <w:szCs w:val="24"/>
        </w:rPr>
        <w:t>Organizarea căilor de comunicaţie</w:t>
      </w:r>
    </w:p>
    <w:p w:rsidR="00340883" w:rsidRPr="00340883" w:rsidRDefault="00340883" w:rsidP="00340883">
      <w:pPr>
        <w:jc w:val="both"/>
        <w:rPr>
          <w:rFonts w:ascii="Tahoma" w:hAnsi="Tahoma" w:cs="Tahoma"/>
          <w:sz w:val="24"/>
          <w:szCs w:val="24"/>
        </w:rPr>
      </w:pPr>
      <w:r w:rsidRPr="00340883">
        <w:rPr>
          <w:rFonts w:ascii="Tahoma" w:hAnsi="Tahoma" w:cs="Tahoma"/>
          <w:sz w:val="24"/>
          <w:szCs w:val="24"/>
        </w:rPr>
        <w:t>În scopul îmbunătăţirii condiţiilor de circulaţie se propun următoarele:</w:t>
      </w:r>
    </w:p>
    <w:p w:rsidR="00340883" w:rsidRPr="00340883" w:rsidRDefault="00340883" w:rsidP="00920389">
      <w:pPr>
        <w:pStyle w:val="ListParagraph"/>
        <w:numPr>
          <w:ilvl w:val="0"/>
          <w:numId w:val="25"/>
        </w:numPr>
        <w:jc w:val="both"/>
        <w:rPr>
          <w:rFonts w:ascii="Tahoma" w:hAnsi="Tahoma" w:cs="Tahoma"/>
          <w:sz w:val="24"/>
          <w:szCs w:val="24"/>
          <w:lang w:val="ro-RO"/>
        </w:rPr>
      </w:pPr>
      <w:r w:rsidRPr="00340883">
        <w:rPr>
          <w:rFonts w:ascii="Tahoma" w:hAnsi="Tahoma" w:cs="Tahoma"/>
          <w:sz w:val="24"/>
          <w:szCs w:val="24"/>
          <w:lang w:val="ro-RO"/>
        </w:rPr>
        <w:t xml:space="preserve">modernizarea străzilor care fac parte din trama stradală majoră, pornind din zona centrală spre extremităţi, urmărindu-se corelarea lucrărilor de </w:t>
      </w:r>
      <w:r w:rsidRPr="00340883">
        <w:rPr>
          <w:rFonts w:ascii="Tahoma" w:hAnsi="Tahoma" w:cs="Tahoma"/>
          <w:sz w:val="24"/>
          <w:szCs w:val="24"/>
          <w:lang w:val="ro-RO"/>
        </w:rPr>
        <w:lastRenderedPageBreak/>
        <w:t>modernizare cu cele privind instalaţiile tehnico-edilitare subterane şi aeriene;</w:t>
      </w:r>
    </w:p>
    <w:p w:rsidR="00340883" w:rsidRPr="00340883" w:rsidRDefault="00340883" w:rsidP="00920389">
      <w:pPr>
        <w:pStyle w:val="ListParagraph"/>
        <w:numPr>
          <w:ilvl w:val="0"/>
          <w:numId w:val="25"/>
        </w:numPr>
        <w:jc w:val="both"/>
        <w:rPr>
          <w:rFonts w:ascii="Tahoma" w:hAnsi="Tahoma" w:cs="Tahoma"/>
          <w:sz w:val="24"/>
          <w:szCs w:val="24"/>
          <w:lang w:val="ro-RO"/>
        </w:rPr>
      </w:pPr>
      <w:r w:rsidRPr="00340883">
        <w:rPr>
          <w:rFonts w:ascii="Tahoma" w:hAnsi="Tahoma" w:cs="Tahoma"/>
          <w:sz w:val="24"/>
          <w:szCs w:val="24"/>
          <w:lang w:val="ro-RO"/>
        </w:rPr>
        <w:t>consolidarea sistemelor rutiere la străzile pietruite;</w:t>
      </w:r>
    </w:p>
    <w:p w:rsidR="00340883" w:rsidRPr="00340883" w:rsidRDefault="00340883" w:rsidP="00920389">
      <w:pPr>
        <w:pStyle w:val="ListParagraph"/>
        <w:numPr>
          <w:ilvl w:val="0"/>
          <w:numId w:val="25"/>
        </w:numPr>
        <w:jc w:val="both"/>
        <w:rPr>
          <w:rFonts w:ascii="Tahoma" w:hAnsi="Tahoma" w:cs="Tahoma"/>
          <w:sz w:val="24"/>
          <w:szCs w:val="24"/>
          <w:lang w:val="ro-RO"/>
        </w:rPr>
      </w:pPr>
      <w:r w:rsidRPr="00340883">
        <w:rPr>
          <w:rFonts w:ascii="Tahoma" w:hAnsi="Tahoma" w:cs="Tahoma"/>
          <w:sz w:val="24"/>
          <w:szCs w:val="24"/>
          <w:lang w:val="ro-RO"/>
        </w:rPr>
        <w:t>pietruirea şi balastarea străzilor care sunt impracticabile în anotimpurile ploioase</w:t>
      </w:r>
      <w:r w:rsidR="00A02FD5">
        <w:rPr>
          <w:rFonts w:ascii="Tahoma" w:hAnsi="Tahoma" w:cs="Tahoma"/>
          <w:sz w:val="24"/>
          <w:szCs w:val="24"/>
          <w:lang w:val="ro-RO"/>
        </w:rPr>
        <w:t>;</w:t>
      </w:r>
    </w:p>
    <w:p w:rsidR="00340883" w:rsidRPr="00340883" w:rsidRDefault="00340883" w:rsidP="00920389">
      <w:pPr>
        <w:pStyle w:val="ListParagraph"/>
        <w:numPr>
          <w:ilvl w:val="0"/>
          <w:numId w:val="25"/>
        </w:numPr>
        <w:jc w:val="both"/>
        <w:rPr>
          <w:rFonts w:ascii="Tahoma" w:hAnsi="Tahoma" w:cs="Tahoma"/>
          <w:sz w:val="24"/>
          <w:szCs w:val="24"/>
          <w:lang w:val="ro-RO"/>
        </w:rPr>
      </w:pPr>
      <w:r w:rsidRPr="00340883">
        <w:rPr>
          <w:rFonts w:ascii="Tahoma" w:hAnsi="Tahoma" w:cs="Tahoma"/>
          <w:sz w:val="24"/>
          <w:szCs w:val="24"/>
          <w:lang w:val="ro-RO"/>
        </w:rPr>
        <w:t>amenajarea unor parcaje publice în zonele centrale;</w:t>
      </w:r>
    </w:p>
    <w:p w:rsidR="00340883" w:rsidRPr="00340883" w:rsidRDefault="00340883" w:rsidP="00920389">
      <w:pPr>
        <w:pStyle w:val="ListParagraph"/>
        <w:numPr>
          <w:ilvl w:val="0"/>
          <w:numId w:val="25"/>
        </w:numPr>
        <w:jc w:val="both"/>
        <w:rPr>
          <w:rFonts w:ascii="Tahoma" w:hAnsi="Tahoma" w:cs="Tahoma"/>
          <w:sz w:val="24"/>
          <w:szCs w:val="24"/>
          <w:lang w:val="ro-RO"/>
        </w:rPr>
      </w:pPr>
      <w:r w:rsidRPr="00340883">
        <w:rPr>
          <w:rFonts w:ascii="Tahoma" w:hAnsi="Tahoma" w:cs="Tahoma"/>
          <w:sz w:val="24"/>
          <w:szCs w:val="24"/>
          <w:lang w:val="ro-RO"/>
        </w:rPr>
        <w:t>amenajarea zonelor pentru circulaţia pietonală;</w:t>
      </w:r>
    </w:p>
    <w:p w:rsidR="00340883" w:rsidRDefault="00340883" w:rsidP="00920389">
      <w:pPr>
        <w:pStyle w:val="ListParagraph"/>
        <w:numPr>
          <w:ilvl w:val="0"/>
          <w:numId w:val="25"/>
        </w:numPr>
        <w:jc w:val="both"/>
        <w:rPr>
          <w:rFonts w:ascii="Tahoma" w:hAnsi="Tahoma" w:cs="Tahoma"/>
          <w:sz w:val="24"/>
          <w:szCs w:val="24"/>
          <w:lang w:val="ro-RO"/>
        </w:rPr>
      </w:pPr>
      <w:r w:rsidRPr="00340883">
        <w:rPr>
          <w:rFonts w:ascii="Tahoma" w:hAnsi="Tahoma" w:cs="Tahoma"/>
          <w:sz w:val="24"/>
          <w:szCs w:val="24"/>
          <w:lang w:val="ro-RO"/>
        </w:rPr>
        <w:t>amenajarea corespunzătoare a trotuarelor</w:t>
      </w:r>
      <w:r w:rsidR="0040160F">
        <w:rPr>
          <w:rFonts w:ascii="Tahoma" w:hAnsi="Tahoma" w:cs="Tahoma"/>
          <w:sz w:val="24"/>
          <w:szCs w:val="24"/>
          <w:lang w:val="ro-RO"/>
        </w:rPr>
        <w:t xml:space="preserve"> şi a zonelor verzi protectoare;</w:t>
      </w:r>
    </w:p>
    <w:p w:rsidR="0040160F" w:rsidRPr="00340883" w:rsidRDefault="0040160F" w:rsidP="0040160F">
      <w:pPr>
        <w:pStyle w:val="ListParagraph"/>
        <w:numPr>
          <w:ilvl w:val="0"/>
          <w:numId w:val="25"/>
        </w:numPr>
        <w:jc w:val="both"/>
        <w:rPr>
          <w:rFonts w:ascii="Tahoma" w:hAnsi="Tahoma" w:cs="Tahoma"/>
          <w:sz w:val="24"/>
          <w:szCs w:val="24"/>
          <w:lang w:val="ro-RO"/>
        </w:rPr>
      </w:pPr>
      <w:r w:rsidRPr="0040160F">
        <w:rPr>
          <w:rFonts w:ascii="Tahoma" w:hAnsi="Tahoma" w:cs="Tahoma"/>
          <w:sz w:val="24"/>
          <w:szCs w:val="24"/>
          <w:lang w:val="ro-RO"/>
        </w:rPr>
        <w:t>amenajarea corespunzătoare a</w:t>
      </w:r>
      <w:r>
        <w:rPr>
          <w:rFonts w:ascii="Tahoma" w:hAnsi="Tahoma" w:cs="Tahoma"/>
          <w:sz w:val="24"/>
          <w:szCs w:val="24"/>
          <w:lang w:val="ro-RO"/>
        </w:rPr>
        <w:t xml:space="preserve"> stațiilor de autobuz.</w:t>
      </w:r>
    </w:p>
    <w:p w:rsidR="00340883" w:rsidRPr="00340883" w:rsidRDefault="00340883" w:rsidP="00340883">
      <w:pPr>
        <w:jc w:val="both"/>
        <w:rPr>
          <w:rFonts w:ascii="Tahoma" w:hAnsi="Tahoma" w:cs="Tahoma"/>
          <w:sz w:val="24"/>
          <w:szCs w:val="24"/>
        </w:rPr>
      </w:pPr>
      <w:r w:rsidRPr="00340883">
        <w:rPr>
          <w:rFonts w:ascii="Tahoma" w:hAnsi="Tahoma" w:cs="Tahoma"/>
          <w:sz w:val="24"/>
          <w:szCs w:val="24"/>
        </w:rPr>
        <w:t>Pentru fiecare localitate se are în vedere etapizarea lucrărilor, astfel:</w:t>
      </w:r>
    </w:p>
    <w:p w:rsidR="00340883" w:rsidRPr="00340883" w:rsidRDefault="00340883" w:rsidP="00340883">
      <w:pPr>
        <w:jc w:val="both"/>
        <w:rPr>
          <w:rFonts w:ascii="Tahoma" w:hAnsi="Tahoma" w:cs="Tahoma"/>
          <w:sz w:val="24"/>
          <w:szCs w:val="24"/>
        </w:rPr>
      </w:pPr>
      <w:r w:rsidRPr="00340883">
        <w:rPr>
          <w:rFonts w:ascii="Tahoma" w:hAnsi="Tahoma" w:cs="Tahoma"/>
          <w:sz w:val="24"/>
          <w:szCs w:val="24"/>
        </w:rPr>
        <w:t>Etapa I-a</w:t>
      </w:r>
    </w:p>
    <w:p w:rsidR="00340883" w:rsidRPr="00A02FD5" w:rsidRDefault="00340883" w:rsidP="00920389">
      <w:pPr>
        <w:pStyle w:val="ListParagraph"/>
        <w:numPr>
          <w:ilvl w:val="0"/>
          <w:numId w:val="25"/>
        </w:numPr>
        <w:jc w:val="both"/>
        <w:rPr>
          <w:rFonts w:ascii="Tahoma" w:hAnsi="Tahoma" w:cs="Tahoma"/>
          <w:sz w:val="24"/>
          <w:szCs w:val="24"/>
          <w:lang w:val="ro-RO"/>
        </w:rPr>
      </w:pPr>
      <w:r w:rsidRPr="00A02FD5">
        <w:rPr>
          <w:rFonts w:ascii="Tahoma" w:hAnsi="Tahoma" w:cs="Tahoma"/>
          <w:sz w:val="24"/>
          <w:szCs w:val="24"/>
          <w:lang w:val="ro-RO"/>
        </w:rPr>
        <w:t>eliminarea unor neconcordanţe între necesităţile traficului actual şi caracteristicile tramei stradale, remedierea unor dificultăţi existente;</w:t>
      </w:r>
    </w:p>
    <w:p w:rsidR="00340883" w:rsidRPr="00A02FD5" w:rsidRDefault="00340883" w:rsidP="00920389">
      <w:pPr>
        <w:pStyle w:val="ListParagraph"/>
        <w:numPr>
          <w:ilvl w:val="0"/>
          <w:numId w:val="25"/>
        </w:numPr>
        <w:jc w:val="both"/>
        <w:rPr>
          <w:rFonts w:ascii="Tahoma" w:hAnsi="Tahoma" w:cs="Tahoma"/>
          <w:sz w:val="24"/>
          <w:szCs w:val="24"/>
          <w:lang w:val="ro-RO"/>
        </w:rPr>
      </w:pPr>
      <w:r w:rsidRPr="00A02FD5">
        <w:rPr>
          <w:rFonts w:ascii="Tahoma" w:hAnsi="Tahoma" w:cs="Tahoma"/>
          <w:sz w:val="24"/>
          <w:szCs w:val="24"/>
          <w:lang w:val="ro-RO"/>
        </w:rPr>
        <w:t>modernizarea străzilor care fac parte din trama stradală majoră;</w:t>
      </w:r>
    </w:p>
    <w:p w:rsidR="00340883" w:rsidRPr="00A02FD5" w:rsidRDefault="00340883" w:rsidP="00920389">
      <w:pPr>
        <w:pStyle w:val="ListParagraph"/>
        <w:numPr>
          <w:ilvl w:val="0"/>
          <w:numId w:val="25"/>
        </w:numPr>
        <w:jc w:val="both"/>
        <w:rPr>
          <w:rFonts w:ascii="Tahoma" w:hAnsi="Tahoma" w:cs="Tahoma"/>
          <w:sz w:val="24"/>
          <w:szCs w:val="24"/>
          <w:lang w:val="ro-RO"/>
        </w:rPr>
      </w:pPr>
      <w:r w:rsidRPr="00A02FD5">
        <w:rPr>
          <w:rFonts w:ascii="Tahoma" w:hAnsi="Tahoma" w:cs="Tahoma"/>
          <w:sz w:val="24"/>
          <w:szCs w:val="24"/>
          <w:lang w:val="ro-RO"/>
        </w:rPr>
        <w:t>consolidarea sistemelor rutiere la străzile pietruite;</w:t>
      </w:r>
    </w:p>
    <w:p w:rsidR="00340883" w:rsidRPr="00A02FD5" w:rsidRDefault="00340883" w:rsidP="00920389">
      <w:pPr>
        <w:pStyle w:val="ListParagraph"/>
        <w:numPr>
          <w:ilvl w:val="0"/>
          <w:numId w:val="25"/>
        </w:numPr>
        <w:jc w:val="both"/>
        <w:rPr>
          <w:rFonts w:ascii="Tahoma" w:hAnsi="Tahoma" w:cs="Tahoma"/>
          <w:sz w:val="24"/>
          <w:szCs w:val="24"/>
          <w:lang w:val="ro-RO"/>
        </w:rPr>
      </w:pPr>
      <w:r w:rsidRPr="00A02FD5">
        <w:rPr>
          <w:rFonts w:ascii="Tahoma" w:hAnsi="Tahoma" w:cs="Tahoma"/>
          <w:sz w:val="24"/>
          <w:szCs w:val="24"/>
          <w:lang w:val="ro-RO"/>
        </w:rPr>
        <w:t>pietruirea şi balastarea străzilor care sunt impracticabile în anotimpurile ploioase</w:t>
      </w:r>
    </w:p>
    <w:p w:rsidR="00340883" w:rsidRPr="00A02FD5" w:rsidRDefault="00340883" w:rsidP="00920389">
      <w:pPr>
        <w:pStyle w:val="ListParagraph"/>
        <w:numPr>
          <w:ilvl w:val="0"/>
          <w:numId w:val="25"/>
        </w:numPr>
        <w:jc w:val="both"/>
        <w:rPr>
          <w:rFonts w:ascii="Tahoma" w:hAnsi="Tahoma" w:cs="Tahoma"/>
          <w:sz w:val="24"/>
          <w:szCs w:val="24"/>
          <w:lang w:val="ro-RO"/>
        </w:rPr>
      </w:pPr>
      <w:r w:rsidRPr="00A02FD5">
        <w:rPr>
          <w:rFonts w:ascii="Tahoma" w:hAnsi="Tahoma" w:cs="Tahoma"/>
          <w:sz w:val="24"/>
          <w:szCs w:val="24"/>
          <w:lang w:val="ro-RO"/>
        </w:rPr>
        <w:t>marcaje rutiere, amenajare de trotuare;</w:t>
      </w:r>
    </w:p>
    <w:p w:rsidR="00340883" w:rsidRPr="00A02FD5" w:rsidRDefault="00340883" w:rsidP="00920389">
      <w:pPr>
        <w:pStyle w:val="ListParagraph"/>
        <w:numPr>
          <w:ilvl w:val="0"/>
          <w:numId w:val="25"/>
        </w:numPr>
        <w:jc w:val="both"/>
        <w:rPr>
          <w:rFonts w:ascii="Tahoma" w:hAnsi="Tahoma" w:cs="Tahoma"/>
          <w:sz w:val="24"/>
          <w:szCs w:val="24"/>
          <w:lang w:val="ro-RO"/>
        </w:rPr>
      </w:pPr>
      <w:r w:rsidRPr="00A02FD5">
        <w:rPr>
          <w:rFonts w:ascii="Tahoma" w:hAnsi="Tahoma" w:cs="Tahoma"/>
          <w:sz w:val="24"/>
          <w:szCs w:val="24"/>
          <w:lang w:val="ro-RO"/>
        </w:rPr>
        <w:t>consolidarea podurilor şi podeţelor.</w:t>
      </w:r>
    </w:p>
    <w:p w:rsidR="00340883" w:rsidRPr="00340883" w:rsidRDefault="00340883" w:rsidP="00340883">
      <w:pPr>
        <w:jc w:val="both"/>
        <w:rPr>
          <w:rFonts w:ascii="Tahoma" w:hAnsi="Tahoma" w:cs="Tahoma"/>
          <w:sz w:val="24"/>
          <w:szCs w:val="24"/>
        </w:rPr>
      </w:pPr>
      <w:r w:rsidRPr="00340883">
        <w:rPr>
          <w:rFonts w:ascii="Tahoma" w:hAnsi="Tahoma" w:cs="Tahoma"/>
          <w:sz w:val="24"/>
          <w:szCs w:val="24"/>
        </w:rPr>
        <w:t xml:space="preserve"> Etapa a II-a - 10 ani</w:t>
      </w:r>
    </w:p>
    <w:p w:rsidR="00340883" w:rsidRPr="00A02FD5" w:rsidRDefault="00340883" w:rsidP="00920389">
      <w:pPr>
        <w:pStyle w:val="ListParagraph"/>
        <w:numPr>
          <w:ilvl w:val="0"/>
          <w:numId w:val="25"/>
        </w:numPr>
        <w:jc w:val="both"/>
        <w:rPr>
          <w:rFonts w:ascii="Tahoma" w:hAnsi="Tahoma" w:cs="Tahoma"/>
          <w:sz w:val="24"/>
          <w:szCs w:val="24"/>
          <w:lang w:val="ro-RO"/>
        </w:rPr>
      </w:pPr>
      <w:r w:rsidRPr="00A02FD5">
        <w:rPr>
          <w:rFonts w:ascii="Tahoma" w:hAnsi="Tahoma" w:cs="Tahoma"/>
          <w:sz w:val="24"/>
          <w:szCs w:val="24"/>
          <w:lang w:val="ro-RO"/>
        </w:rPr>
        <w:t>regularizarea văilor care traversează localitatea;</w:t>
      </w:r>
    </w:p>
    <w:p w:rsidR="00340883" w:rsidRPr="00A02FD5" w:rsidRDefault="00340883" w:rsidP="00920389">
      <w:pPr>
        <w:pStyle w:val="ListParagraph"/>
        <w:numPr>
          <w:ilvl w:val="0"/>
          <w:numId w:val="25"/>
        </w:numPr>
        <w:jc w:val="both"/>
        <w:rPr>
          <w:rFonts w:ascii="Tahoma" w:hAnsi="Tahoma" w:cs="Tahoma"/>
          <w:sz w:val="24"/>
          <w:szCs w:val="24"/>
          <w:lang w:val="ro-RO"/>
        </w:rPr>
      </w:pPr>
      <w:r w:rsidRPr="00A02FD5">
        <w:rPr>
          <w:rFonts w:ascii="Tahoma" w:hAnsi="Tahoma" w:cs="Tahoma"/>
          <w:sz w:val="24"/>
          <w:szCs w:val="24"/>
          <w:lang w:val="ro-RO"/>
        </w:rPr>
        <w:t>realizarea podurilor</w:t>
      </w:r>
      <w:r w:rsidR="00FA4FE0">
        <w:rPr>
          <w:rFonts w:ascii="Tahoma" w:hAnsi="Tahoma" w:cs="Tahoma"/>
          <w:sz w:val="24"/>
          <w:szCs w:val="24"/>
          <w:lang w:val="ro-RO"/>
        </w:rPr>
        <w:t>;</w:t>
      </w:r>
    </w:p>
    <w:p w:rsidR="00340883" w:rsidRPr="00A02FD5" w:rsidRDefault="00340883" w:rsidP="00920389">
      <w:pPr>
        <w:pStyle w:val="ListParagraph"/>
        <w:numPr>
          <w:ilvl w:val="0"/>
          <w:numId w:val="25"/>
        </w:numPr>
        <w:jc w:val="both"/>
        <w:rPr>
          <w:rFonts w:ascii="Tahoma" w:hAnsi="Tahoma" w:cs="Tahoma"/>
          <w:sz w:val="24"/>
          <w:szCs w:val="24"/>
          <w:lang w:val="ro-RO"/>
        </w:rPr>
      </w:pPr>
      <w:r w:rsidRPr="00A02FD5">
        <w:rPr>
          <w:rFonts w:ascii="Tahoma" w:hAnsi="Tahoma" w:cs="Tahoma"/>
          <w:sz w:val="24"/>
          <w:szCs w:val="24"/>
          <w:lang w:val="ro-RO"/>
        </w:rPr>
        <w:t>realizarea parcajelor publice;</w:t>
      </w:r>
    </w:p>
    <w:p w:rsidR="00340883" w:rsidRPr="00A02FD5" w:rsidRDefault="00340883" w:rsidP="00920389">
      <w:pPr>
        <w:pStyle w:val="ListParagraph"/>
        <w:numPr>
          <w:ilvl w:val="0"/>
          <w:numId w:val="25"/>
        </w:numPr>
        <w:jc w:val="both"/>
        <w:rPr>
          <w:rFonts w:ascii="Tahoma" w:hAnsi="Tahoma" w:cs="Tahoma"/>
          <w:sz w:val="24"/>
          <w:szCs w:val="24"/>
          <w:lang w:val="ro-RO"/>
        </w:rPr>
      </w:pPr>
      <w:r w:rsidRPr="00A02FD5">
        <w:rPr>
          <w:rFonts w:ascii="Tahoma" w:hAnsi="Tahoma" w:cs="Tahoma"/>
          <w:sz w:val="24"/>
          <w:szCs w:val="24"/>
          <w:lang w:val="ro-RO"/>
        </w:rPr>
        <w:t>realizarea traseelor pietonale;</w:t>
      </w:r>
    </w:p>
    <w:p w:rsidR="00340883" w:rsidRPr="00A02FD5" w:rsidRDefault="00340883" w:rsidP="00920389">
      <w:pPr>
        <w:pStyle w:val="ListParagraph"/>
        <w:numPr>
          <w:ilvl w:val="0"/>
          <w:numId w:val="25"/>
        </w:numPr>
        <w:jc w:val="both"/>
        <w:rPr>
          <w:rFonts w:ascii="Tahoma" w:hAnsi="Tahoma" w:cs="Tahoma"/>
          <w:sz w:val="24"/>
          <w:szCs w:val="24"/>
          <w:lang w:val="ro-RO"/>
        </w:rPr>
      </w:pPr>
      <w:r w:rsidRPr="00A02FD5">
        <w:rPr>
          <w:rFonts w:ascii="Tahoma" w:hAnsi="Tahoma" w:cs="Tahoma"/>
          <w:sz w:val="24"/>
          <w:szCs w:val="24"/>
          <w:lang w:val="ro-RO"/>
        </w:rPr>
        <w:t>modernizarea întregii reţele rutiere.</w:t>
      </w:r>
    </w:p>
    <w:p w:rsidR="00340883" w:rsidRPr="00340883" w:rsidRDefault="00340883" w:rsidP="00340883">
      <w:pPr>
        <w:jc w:val="both"/>
        <w:rPr>
          <w:rFonts w:ascii="Tahoma" w:hAnsi="Tahoma" w:cs="Tahoma"/>
          <w:sz w:val="24"/>
          <w:szCs w:val="24"/>
        </w:rPr>
      </w:pPr>
      <w:r w:rsidRPr="00340883">
        <w:rPr>
          <w:rFonts w:ascii="Tahoma" w:hAnsi="Tahoma" w:cs="Tahoma"/>
          <w:sz w:val="24"/>
          <w:szCs w:val="24"/>
        </w:rPr>
        <w:t>Alcătuirea profilelor</w:t>
      </w:r>
    </w:p>
    <w:p w:rsidR="00340883" w:rsidRPr="00340883" w:rsidRDefault="00340883" w:rsidP="00340883">
      <w:pPr>
        <w:jc w:val="both"/>
        <w:rPr>
          <w:rFonts w:ascii="Tahoma" w:hAnsi="Tahoma" w:cs="Tahoma"/>
          <w:sz w:val="24"/>
          <w:szCs w:val="24"/>
        </w:rPr>
      </w:pPr>
      <w:r w:rsidRPr="00340883">
        <w:rPr>
          <w:rFonts w:ascii="Tahoma" w:hAnsi="Tahoma" w:cs="Tahoma"/>
          <w:sz w:val="24"/>
          <w:szCs w:val="24"/>
        </w:rPr>
        <w:t>Se va urmări realizarea unor varietăţi a profilului transversal şi adaptarea lui la funcţionalitatea predominantă a zonei care o străbate:</w:t>
      </w:r>
    </w:p>
    <w:p w:rsidR="00340883" w:rsidRPr="00A02FD5" w:rsidRDefault="00340883" w:rsidP="00920389">
      <w:pPr>
        <w:pStyle w:val="ListParagraph"/>
        <w:numPr>
          <w:ilvl w:val="0"/>
          <w:numId w:val="25"/>
        </w:numPr>
        <w:jc w:val="both"/>
        <w:rPr>
          <w:rFonts w:ascii="Tahoma" w:hAnsi="Tahoma" w:cs="Tahoma"/>
          <w:sz w:val="24"/>
          <w:szCs w:val="24"/>
          <w:lang w:val="ro-RO"/>
        </w:rPr>
      </w:pPr>
      <w:r w:rsidRPr="00A02FD5">
        <w:rPr>
          <w:rFonts w:ascii="Tahoma" w:hAnsi="Tahoma" w:cs="Tahoma"/>
          <w:sz w:val="24"/>
          <w:szCs w:val="24"/>
          <w:lang w:val="ro-RO"/>
        </w:rPr>
        <w:t>fire de staţionare în zonele comerciale;</w:t>
      </w:r>
    </w:p>
    <w:p w:rsidR="00340883" w:rsidRPr="00A02FD5" w:rsidRDefault="00340883" w:rsidP="00920389">
      <w:pPr>
        <w:pStyle w:val="ListParagraph"/>
        <w:numPr>
          <w:ilvl w:val="0"/>
          <w:numId w:val="25"/>
        </w:numPr>
        <w:jc w:val="both"/>
        <w:rPr>
          <w:rFonts w:ascii="Tahoma" w:hAnsi="Tahoma" w:cs="Tahoma"/>
          <w:sz w:val="24"/>
          <w:szCs w:val="24"/>
          <w:lang w:val="ro-RO"/>
        </w:rPr>
      </w:pPr>
      <w:r w:rsidRPr="00A02FD5">
        <w:rPr>
          <w:rFonts w:ascii="Tahoma" w:hAnsi="Tahoma" w:cs="Tahoma"/>
          <w:sz w:val="24"/>
          <w:szCs w:val="24"/>
          <w:lang w:val="ro-RO"/>
        </w:rPr>
        <w:t>plantarea de arbori şi arbuşti;</w:t>
      </w:r>
    </w:p>
    <w:p w:rsidR="00340883" w:rsidRPr="00A02FD5" w:rsidRDefault="00340883" w:rsidP="00920389">
      <w:pPr>
        <w:pStyle w:val="ListParagraph"/>
        <w:numPr>
          <w:ilvl w:val="0"/>
          <w:numId w:val="25"/>
        </w:numPr>
        <w:jc w:val="both"/>
        <w:rPr>
          <w:rFonts w:ascii="Tahoma" w:hAnsi="Tahoma" w:cs="Tahoma"/>
          <w:sz w:val="24"/>
          <w:szCs w:val="24"/>
          <w:lang w:val="ro-RO"/>
        </w:rPr>
      </w:pPr>
      <w:r w:rsidRPr="00A02FD5">
        <w:rPr>
          <w:rFonts w:ascii="Tahoma" w:hAnsi="Tahoma" w:cs="Tahoma"/>
          <w:sz w:val="24"/>
          <w:szCs w:val="24"/>
          <w:lang w:val="ro-RO"/>
        </w:rPr>
        <w:t>trotuare amenajate pentru pietoni;</w:t>
      </w:r>
    </w:p>
    <w:p w:rsidR="00340883" w:rsidRPr="00A02FD5" w:rsidRDefault="00340883" w:rsidP="00920389">
      <w:pPr>
        <w:pStyle w:val="ListParagraph"/>
        <w:numPr>
          <w:ilvl w:val="0"/>
          <w:numId w:val="25"/>
        </w:numPr>
        <w:jc w:val="both"/>
        <w:rPr>
          <w:rFonts w:ascii="Tahoma" w:hAnsi="Tahoma" w:cs="Tahoma"/>
          <w:sz w:val="24"/>
          <w:szCs w:val="24"/>
          <w:lang w:val="ro-RO"/>
        </w:rPr>
      </w:pPr>
      <w:r w:rsidRPr="00A02FD5">
        <w:rPr>
          <w:rFonts w:ascii="Tahoma" w:hAnsi="Tahoma" w:cs="Tahoma"/>
          <w:sz w:val="24"/>
          <w:szCs w:val="24"/>
          <w:lang w:val="ro-RO"/>
        </w:rPr>
        <w:t>retrageri ale fronturilor construite.</w:t>
      </w:r>
    </w:p>
    <w:p w:rsidR="00340883" w:rsidRPr="00A02FD5" w:rsidRDefault="00340883" w:rsidP="00340883">
      <w:pPr>
        <w:jc w:val="both"/>
        <w:rPr>
          <w:rFonts w:ascii="Tahoma" w:hAnsi="Tahoma" w:cs="Tahoma"/>
          <w:b/>
          <w:sz w:val="24"/>
          <w:szCs w:val="24"/>
        </w:rPr>
      </w:pPr>
      <w:r w:rsidRPr="00A02FD5">
        <w:rPr>
          <w:rFonts w:ascii="Tahoma" w:hAnsi="Tahoma" w:cs="Tahoma"/>
          <w:b/>
          <w:sz w:val="24"/>
          <w:szCs w:val="24"/>
        </w:rPr>
        <w:t>Destinaţia terenurilor, zone funcţionale rezultate</w:t>
      </w:r>
    </w:p>
    <w:p w:rsidR="00340883" w:rsidRPr="00340883" w:rsidRDefault="00340883" w:rsidP="00A02FD5">
      <w:pPr>
        <w:ind w:firstLine="708"/>
        <w:jc w:val="both"/>
        <w:rPr>
          <w:rFonts w:ascii="Tahoma" w:hAnsi="Tahoma" w:cs="Tahoma"/>
          <w:sz w:val="24"/>
          <w:szCs w:val="24"/>
        </w:rPr>
      </w:pPr>
      <w:r w:rsidRPr="00340883">
        <w:rPr>
          <w:rFonts w:ascii="Tahoma" w:hAnsi="Tahoma" w:cs="Tahoma"/>
          <w:sz w:val="24"/>
          <w:szCs w:val="24"/>
        </w:rPr>
        <w:t xml:space="preserve">Terenurile de pe teritoriul administrativ al comunei </w:t>
      </w:r>
      <w:r w:rsidR="00124963">
        <w:rPr>
          <w:rFonts w:ascii="Tahoma" w:hAnsi="Tahoma" w:cs="Tahoma"/>
          <w:sz w:val="24"/>
          <w:szCs w:val="24"/>
        </w:rPr>
        <w:t>Podeni</w:t>
      </w:r>
      <w:r w:rsidRPr="00340883">
        <w:rPr>
          <w:rFonts w:ascii="Tahoma" w:hAnsi="Tahoma" w:cs="Tahoma"/>
          <w:sz w:val="24"/>
          <w:szCs w:val="24"/>
        </w:rPr>
        <w:t xml:space="preserve"> sunt în principal terenuri extravilane agricole şi terenuri intravilane destinate construcţiilor.</w:t>
      </w:r>
    </w:p>
    <w:p w:rsidR="004A5430" w:rsidRDefault="00340883" w:rsidP="00EA62F9">
      <w:pPr>
        <w:ind w:firstLine="708"/>
        <w:jc w:val="both"/>
        <w:rPr>
          <w:rFonts w:ascii="Tahoma" w:hAnsi="Tahoma" w:cs="Tahoma"/>
          <w:sz w:val="24"/>
          <w:szCs w:val="24"/>
        </w:rPr>
      </w:pPr>
      <w:r w:rsidRPr="00340883">
        <w:rPr>
          <w:rFonts w:ascii="Tahoma" w:hAnsi="Tahoma" w:cs="Tahoma"/>
          <w:sz w:val="24"/>
          <w:szCs w:val="24"/>
        </w:rPr>
        <w:lastRenderedPageBreak/>
        <w:t xml:space="preserve">În cadrul terenurilor intravilane apar mai multe zone ce sunt definite în cadrul unităţilor teritoriale de referinţă. De asemenea în cadrul fiecărei zone mai apar o </w:t>
      </w:r>
      <w:r w:rsidR="008037BF">
        <w:rPr>
          <w:rFonts w:ascii="Tahoma" w:hAnsi="Tahoma" w:cs="Tahoma"/>
          <w:sz w:val="24"/>
          <w:szCs w:val="24"/>
        </w:rPr>
        <w:t>serie de subzone, comune sau nu:</w:t>
      </w:r>
    </w:p>
    <w:p w:rsidR="008037BF" w:rsidRPr="008037BF" w:rsidRDefault="008037BF" w:rsidP="008037BF">
      <w:pPr>
        <w:ind w:firstLine="708"/>
        <w:jc w:val="both"/>
        <w:rPr>
          <w:rFonts w:ascii="Tahoma" w:hAnsi="Tahoma" w:cs="Tahoma"/>
          <w:sz w:val="24"/>
          <w:szCs w:val="24"/>
        </w:rPr>
      </w:pPr>
      <w:r w:rsidRPr="008037BF">
        <w:rPr>
          <w:rFonts w:ascii="Tahoma" w:hAnsi="Tahoma" w:cs="Tahoma"/>
          <w:sz w:val="24"/>
          <w:szCs w:val="24"/>
        </w:rPr>
        <w:t xml:space="preserve">IS – </w:t>
      </w:r>
      <w:r w:rsidRPr="008037BF">
        <w:rPr>
          <w:rFonts w:ascii="Tahoma" w:hAnsi="Tahoma" w:cs="Tahoma"/>
          <w:sz w:val="24"/>
          <w:szCs w:val="24"/>
        </w:rPr>
        <w:tab/>
        <w:t xml:space="preserve">Zonă instituţii publice şi servicii publice de interes general </w:t>
      </w:r>
    </w:p>
    <w:p w:rsidR="008037BF" w:rsidRPr="008037BF" w:rsidRDefault="008037BF" w:rsidP="008037BF">
      <w:pPr>
        <w:ind w:firstLine="708"/>
        <w:jc w:val="both"/>
        <w:rPr>
          <w:rFonts w:ascii="Tahoma" w:hAnsi="Tahoma" w:cs="Tahoma"/>
          <w:sz w:val="24"/>
          <w:szCs w:val="24"/>
        </w:rPr>
      </w:pPr>
      <w:r w:rsidRPr="008037BF">
        <w:rPr>
          <w:rFonts w:ascii="Tahoma" w:hAnsi="Tahoma" w:cs="Tahoma"/>
          <w:sz w:val="24"/>
          <w:szCs w:val="24"/>
        </w:rPr>
        <w:t xml:space="preserve">L – </w:t>
      </w:r>
      <w:r w:rsidRPr="008037BF">
        <w:rPr>
          <w:rFonts w:ascii="Tahoma" w:hAnsi="Tahoma" w:cs="Tahoma"/>
          <w:sz w:val="24"/>
          <w:szCs w:val="24"/>
        </w:rPr>
        <w:tab/>
        <w:t>Zonă locuire individuală rurală cu anexe gospodăreşti şi grădini cultivate</w:t>
      </w:r>
    </w:p>
    <w:p w:rsidR="008037BF" w:rsidRPr="008037BF" w:rsidRDefault="008037BF" w:rsidP="008037BF">
      <w:pPr>
        <w:ind w:firstLine="708"/>
        <w:jc w:val="both"/>
        <w:rPr>
          <w:rFonts w:ascii="Tahoma" w:hAnsi="Tahoma" w:cs="Tahoma"/>
          <w:sz w:val="24"/>
          <w:szCs w:val="24"/>
        </w:rPr>
      </w:pPr>
      <w:r w:rsidRPr="008037BF">
        <w:rPr>
          <w:rFonts w:ascii="Tahoma" w:hAnsi="Tahoma" w:cs="Tahoma"/>
          <w:sz w:val="24"/>
          <w:szCs w:val="24"/>
        </w:rPr>
        <w:t xml:space="preserve">CC – </w:t>
      </w:r>
      <w:r w:rsidRPr="008037BF">
        <w:rPr>
          <w:rFonts w:ascii="Tahoma" w:hAnsi="Tahoma" w:cs="Tahoma"/>
          <w:sz w:val="24"/>
          <w:szCs w:val="24"/>
        </w:rPr>
        <w:tab/>
        <w:t>Zona căilor de comunicaţie</w:t>
      </w:r>
    </w:p>
    <w:p w:rsidR="008037BF" w:rsidRPr="008037BF" w:rsidRDefault="008037BF" w:rsidP="008037BF">
      <w:pPr>
        <w:ind w:firstLine="708"/>
        <w:jc w:val="both"/>
        <w:rPr>
          <w:rFonts w:ascii="Tahoma" w:hAnsi="Tahoma" w:cs="Tahoma"/>
          <w:sz w:val="24"/>
          <w:szCs w:val="24"/>
        </w:rPr>
      </w:pPr>
      <w:r w:rsidRPr="008037BF">
        <w:rPr>
          <w:rFonts w:ascii="Tahoma" w:hAnsi="Tahoma" w:cs="Tahoma"/>
          <w:sz w:val="24"/>
          <w:szCs w:val="24"/>
        </w:rPr>
        <w:t xml:space="preserve">GC – </w:t>
      </w:r>
      <w:r w:rsidRPr="008037BF">
        <w:rPr>
          <w:rFonts w:ascii="Tahoma" w:hAnsi="Tahoma" w:cs="Tahoma"/>
          <w:sz w:val="24"/>
          <w:szCs w:val="24"/>
        </w:rPr>
        <w:tab/>
        <w:t xml:space="preserve">Zonă de gospodărire comunală </w:t>
      </w:r>
    </w:p>
    <w:p w:rsidR="008037BF" w:rsidRPr="00050F85" w:rsidRDefault="008037BF" w:rsidP="00920389">
      <w:pPr>
        <w:pStyle w:val="ListParagraph"/>
        <w:numPr>
          <w:ilvl w:val="0"/>
          <w:numId w:val="25"/>
        </w:numPr>
        <w:ind w:left="1418" w:hanging="284"/>
        <w:jc w:val="both"/>
        <w:rPr>
          <w:rFonts w:ascii="Tahoma" w:hAnsi="Tahoma" w:cs="Tahoma"/>
          <w:sz w:val="24"/>
          <w:szCs w:val="24"/>
          <w:lang w:val="ro-RO"/>
        </w:rPr>
      </w:pPr>
      <w:r w:rsidRPr="00050F85">
        <w:rPr>
          <w:rFonts w:ascii="Tahoma" w:hAnsi="Tahoma" w:cs="Tahoma"/>
          <w:sz w:val="24"/>
          <w:szCs w:val="24"/>
          <w:lang w:val="ro-RO"/>
        </w:rPr>
        <w:t xml:space="preserve">GCc – Subzona cimitirelor </w:t>
      </w:r>
    </w:p>
    <w:p w:rsidR="008037BF" w:rsidRPr="00050F85" w:rsidRDefault="008037BF" w:rsidP="00920389">
      <w:pPr>
        <w:pStyle w:val="ListParagraph"/>
        <w:numPr>
          <w:ilvl w:val="0"/>
          <w:numId w:val="25"/>
        </w:numPr>
        <w:ind w:left="1418" w:hanging="284"/>
        <w:jc w:val="both"/>
        <w:rPr>
          <w:rFonts w:ascii="Tahoma" w:hAnsi="Tahoma" w:cs="Tahoma"/>
          <w:sz w:val="24"/>
          <w:szCs w:val="24"/>
          <w:lang w:val="ro-RO"/>
        </w:rPr>
      </w:pPr>
      <w:r w:rsidRPr="00050F85">
        <w:rPr>
          <w:rFonts w:ascii="Tahoma" w:hAnsi="Tahoma" w:cs="Tahoma"/>
          <w:sz w:val="24"/>
          <w:szCs w:val="24"/>
          <w:lang w:val="ro-RO"/>
        </w:rPr>
        <w:t xml:space="preserve">GCg – Subzona gospodăriei comunale </w:t>
      </w:r>
    </w:p>
    <w:p w:rsidR="008037BF" w:rsidRDefault="008037BF" w:rsidP="008037BF">
      <w:pPr>
        <w:ind w:firstLine="708"/>
        <w:jc w:val="both"/>
        <w:rPr>
          <w:rFonts w:ascii="Tahoma" w:hAnsi="Tahoma" w:cs="Tahoma"/>
          <w:sz w:val="24"/>
          <w:szCs w:val="24"/>
        </w:rPr>
      </w:pPr>
      <w:r w:rsidRPr="008037BF">
        <w:rPr>
          <w:rFonts w:ascii="Tahoma" w:hAnsi="Tahoma" w:cs="Tahoma"/>
          <w:sz w:val="24"/>
          <w:szCs w:val="24"/>
        </w:rPr>
        <w:t xml:space="preserve">V – </w:t>
      </w:r>
      <w:r w:rsidRPr="008037BF">
        <w:rPr>
          <w:rFonts w:ascii="Tahoma" w:hAnsi="Tahoma" w:cs="Tahoma"/>
          <w:sz w:val="24"/>
          <w:szCs w:val="24"/>
        </w:rPr>
        <w:tab/>
        <w:t xml:space="preserve">Zona spaţiilor verzi </w:t>
      </w:r>
    </w:p>
    <w:p w:rsidR="00936663" w:rsidRPr="00FA4FE0" w:rsidRDefault="00936663" w:rsidP="00920389">
      <w:pPr>
        <w:pStyle w:val="ListParagraph"/>
        <w:numPr>
          <w:ilvl w:val="0"/>
          <w:numId w:val="33"/>
        </w:numPr>
        <w:jc w:val="both"/>
        <w:rPr>
          <w:rFonts w:ascii="Tahoma" w:hAnsi="Tahoma" w:cs="Tahoma"/>
          <w:sz w:val="24"/>
          <w:szCs w:val="24"/>
          <w:lang w:val="ro-RO"/>
        </w:rPr>
      </w:pPr>
      <w:r w:rsidRPr="00FA4FE0">
        <w:rPr>
          <w:rFonts w:ascii="Tahoma" w:hAnsi="Tahoma" w:cs="Tahoma"/>
          <w:sz w:val="24"/>
          <w:szCs w:val="24"/>
          <w:lang w:val="ro-RO"/>
        </w:rPr>
        <w:t xml:space="preserve">Vp – Zona spaţiilor verzi publice </w:t>
      </w:r>
    </w:p>
    <w:p w:rsidR="00936663" w:rsidRPr="00FA4FE0" w:rsidRDefault="00936663" w:rsidP="00920389">
      <w:pPr>
        <w:pStyle w:val="ListParagraph"/>
        <w:numPr>
          <w:ilvl w:val="0"/>
          <w:numId w:val="33"/>
        </w:numPr>
        <w:jc w:val="both"/>
        <w:rPr>
          <w:rFonts w:ascii="Tahoma" w:hAnsi="Tahoma" w:cs="Tahoma"/>
          <w:sz w:val="24"/>
          <w:szCs w:val="24"/>
          <w:lang w:val="ro-RO"/>
        </w:rPr>
      </w:pPr>
      <w:r w:rsidRPr="00FA4FE0">
        <w:rPr>
          <w:rFonts w:ascii="Tahoma" w:hAnsi="Tahoma" w:cs="Tahoma"/>
          <w:sz w:val="24"/>
          <w:szCs w:val="24"/>
          <w:lang w:val="ro-RO"/>
        </w:rPr>
        <w:t>Va – Zona spaţiilor verzi adiacente cursurilor de apă</w:t>
      </w:r>
      <w:r w:rsidR="00AF3E45">
        <w:rPr>
          <w:rFonts w:ascii="Tahoma" w:hAnsi="Tahoma" w:cs="Tahoma"/>
          <w:sz w:val="24"/>
          <w:szCs w:val="24"/>
          <w:lang w:val="ro-RO"/>
        </w:rPr>
        <w:t xml:space="preserve"> </w:t>
      </w:r>
    </w:p>
    <w:p w:rsidR="008037BF" w:rsidRPr="008037BF" w:rsidRDefault="008037BF" w:rsidP="008037BF">
      <w:pPr>
        <w:ind w:firstLine="708"/>
        <w:jc w:val="both"/>
        <w:rPr>
          <w:rFonts w:ascii="Tahoma" w:hAnsi="Tahoma" w:cs="Tahoma"/>
          <w:sz w:val="24"/>
          <w:szCs w:val="24"/>
        </w:rPr>
      </w:pPr>
      <w:r w:rsidRPr="008037BF">
        <w:rPr>
          <w:rFonts w:ascii="Tahoma" w:hAnsi="Tahoma" w:cs="Tahoma"/>
          <w:sz w:val="24"/>
          <w:szCs w:val="24"/>
        </w:rPr>
        <w:t xml:space="preserve">A – </w:t>
      </w:r>
      <w:r w:rsidRPr="008037BF">
        <w:rPr>
          <w:rFonts w:ascii="Tahoma" w:hAnsi="Tahoma" w:cs="Tahoma"/>
          <w:sz w:val="24"/>
          <w:szCs w:val="24"/>
        </w:rPr>
        <w:tab/>
        <w:t xml:space="preserve">Ansambluri și monumente istorice, situri arheologice, zone de protecție </w:t>
      </w:r>
    </w:p>
    <w:p w:rsidR="008037BF" w:rsidRPr="008037BF" w:rsidRDefault="008037BF" w:rsidP="008037BF">
      <w:pPr>
        <w:ind w:firstLine="708"/>
        <w:jc w:val="both"/>
        <w:rPr>
          <w:rFonts w:ascii="Tahoma" w:hAnsi="Tahoma" w:cs="Tahoma"/>
          <w:sz w:val="24"/>
          <w:szCs w:val="24"/>
        </w:rPr>
      </w:pPr>
      <w:r w:rsidRPr="008037BF">
        <w:rPr>
          <w:rFonts w:ascii="Tahoma" w:hAnsi="Tahoma" w:cs="Tahoma"/>
          <w:sz w:val="24"/>
          <w:szCs w:val="24"/>
        </w:rPr>
        <w:t xml:space="preserve">SA – </w:t>
      </w:r>
      <w:r w:rsidRPr="008037BF">
        <w:rPr>
          <w:rFonts w:ascii="Tahoma" w:hAnsi="Tahoma" w:cs="Tahoma"/>
          <w:sz w:val="24"/>
          <w:szCs w:val="24"/>
        </w:rPr>
        <w:tab/>
        <w:t xml:space="preserve">Zonă sport-agrement </w:t>
      </w:r>
    </w:p>
    <w:p w:rsidR="008037BF" w:rsidRDefault="008037BF" w:rsidP="008037BF">
      <w:pPr>
        <w:ind w:firstLine="708"/>
        <w:jc w:val="both"/>
        <w:rPr>
          <w:rFonts w:ascii="Tahoma" w:hAnsi="Tahoma" w:cs="Tahoma"/>
          <w:sz w:val="24"/>
          <w:szCs w:val="24"/>
        </w:rPr>
      </w:pPr>
      <w:r w:rsidRPr="00FA4FE0">
        <w:rPr>
          <w:rFonts w:ascii="Tahoma" w:hAnsi="Tahoma" w:cs="Tahoma"/>
          <w:sz w:val="24"/>
          <w:szCs w:val="24"/>
        </w:rPr>
        <w:t>Z</w:t>
      </w:r>
      <w:r w:rsidR="00D313B9">
        <w:rPr>
          <w:rFonts w:ascii="Tahoma" w:hAnsi="Tahoma" w:cs="Tahoma"/>
          <w:sz w:val="24"/>
          <w:szCs w:val="24"/>
        </w:rPr>
        <w:t>up</w:t>
      </w:r>
      <w:r w:rsidRPr="00FA4FE0">
        <w:rPr>
          <w:rFonts w:ascii="Tahoma" w:hAnsi="Tahoma" w:cs="Tahoma"/>
          <w:sz w:val="24"/>
          <w:szCs w:val="24"/>
        </w:rPr>
        <w:t xml:space="preserve"> – </w:t>
      </w:r>
      <w:r w:rsidRPr="00FA4FE0">
        <w:rPr>
          <w:rFonts w:ascii="Tahoma" w:hAnsi="Tahoma" w:cs="Tahoma"/>
          <w:sz w:val="24"/>
          <w:szCs w:val="24"/>
        </w:rPr>
        <w:tab/>
        <w:t xml:space="preserve">Zona unităţilor productive și serviciilor </w:t>
      </w:r>
    </w:p>
    <w:p w:rsidR="00A3244C" w:rsidRPr="00FA4FE0" w:rsidRDefault="00A3244C" w:rsidP="008037BF">
      <w:pPr>
        <w:ind w:firstLine="708"/>
        <w:jc w:val="both"/>
        <w:rPr>
          <w:rFonts w:ascii="Tahoma" w:hAnsi="Tahoma" w:cs="Tahoma"/>
          <w:sz w:val="24"/>
          <w:szCs w:val="24"/>
        </w:rPr>
      </w:pPr>
    </w:p>
    <w:p w:rsidR="00452222" w:rsidRPr="00A3244C" w:rsidRDefault="007C60B2" w:rsidP="00936663">
      <w:pPr>
        <w:ind w:left="708"/>
        <w:jc w:val="both"/>
        <w:rPr>
          <w:rFonts w:ascii="Tahoma" w:hAnsi="Tahoma" w:cs="Tahoma"/>
          <w:color w:val="FF0000"/>
          <w:sz w:val="24"/>
          <w:szCs w:val="24"/>
        </w:rPr>
      </w:pPr>
      <w:r>
        <w:rPr>
          <w:rFonts w:ascii="Tahoma" w:hAnsi="Tahoma" w:cs="Tahoma"/>
          <w:sz w:val="24"/>
          <w:szCs w:val="24"/>
        </w:rPr>
        <w:t>PO</w:t>
      </w:r>
      <w:r w:rsidR="00A3244C">
        <w:rPr>
          <w:rFonts w:ascii="Tahoma" w:hAnsi="Tahoma" w:cs="Tahoma"/>
          <w:sz w:val="24"/>
          <w:szCs w:val="24"/>
        </w:rPr>
        <w:t>DENI</w:t>
      </w:r>
      <w:r w:rsidR="00452222" w:rsidRPr="00936663">
        <w:rPr>
          <w:rFonts w:ascii="Tahoma" w:hAnsi="Tahoma" w:cs="Tahoma"/>
          <w:sz w:val="24"/>
          <w:szCs w:val="24"/>
        </w:rPr>
        <w:tab/>
      </w:r>
      <w:r w:rsidR="00452222" w:rsidRPr="00936663">
        <w:rPr>
          <w:rFonts w:ascii="Tahoma" w:hAnsi="Tahoma" w:cs="Tahoma"/>
          <w:sz w:val="24"/>
          <w:szCs w:val="24"/>
        </w:rPr>
        <w:tab/>
      </w:r>
      <w:r w:rsidR="00452222" w:rsidRPr="00A3244C">
        <w:rPr>
          <w:rFonts w:ascii="Tahoma" w:hAnsi="Tahoma" w:cs="Tahoma"/>
          <w:color w:val="FF0000"/>
          <w:sz w:val="24"/>
          <w:szCs w:val="24"/>
        </w:rPr>
        <w:t>IS, L, CCr</w:t>
      </w:r>
      <w:r w:rsidR="00AF3E45" w:rsidRPr="00A3244C">
        <w:rPr>
          <w:rFonts w:ascii="Tahoma" w:hAnsi="Tahoma" w:cs="Tahoma"/>
          <w:color w:val="FF0000"/>
          <w:sz w:val="24"/>
          <w:szCs w:val="24"/>
        </w:rPr>
        <w:t xml:space="preserve">, GC, </w:t>
      </w:r>
      <w:r w:rsidR="00555F36">
        <w:rPr>
          <w:rFonts w:ascii="Tahoma" w:hAnsi="Tahoma" w:cs="Tahoma"/>
          <w:color w:val="FF0000"/>
          <w:sz w:val="24"/>
          <w:szCs w:val="24"/>
        </w:rPr>
        <w:t xml:space="preserve">SA, </w:t>
      </w:r>
      <w:r w:rsidR="00AF3E45" w:rsidRPr="00A3244C">
        <w:rPr>
          <w:rFonts w:ascii="Tahoma" w:hAnsi="Tahoma" w:cs="Tahoma"/>
          <w:color w:val="FF0000"/>
          <w:sz w:val="24"/>
          <w:szCs w:val="24"/>
        </w:rPr>
        <w:t xml:space="preserve">V, </w:t>
      </w:r>
      <w:r w:rsidR="00A3244C">
        <w:rPr>
          <w:rFonts w:ascii="Tahoma" w:hAnsi="Tahoma" w:cs="Tahoma"/>
          <w:color w:val="FF0000"/>
          <w:sz w:val="24"/>
          <w:szCs w:val="24"/>
        </w:rPr>
        <w:t xml:space="preserve">A, </w:t>
      </w:r>
      <w:r w:rsidR="00AF3E45" w:rsidRPr="00A3244C">
        <w:rPr>
          <w:rFonts w:ascii="Tahoma" w:hAnsi="Tahoma" w:cs="Tahoma"/>
          <w:color w:val="FF0000"/>
          <w:sz w:val="24"/>
          <w:szCs w:val="24"/>
        </w:rPr>
        <w:t>Z</w:t>
      </w:r>
      <w:r w:rsidR="00B61EA7" w:rsidRPr="00A3244C">
        <w:rPr>
          <w:rFonts w:ascii="Tahoma" w:hAnsi="Tahoma" w:cs="Tahoma"/>
          <w:color w:val="FF0000"/>
          <w:sz w:val="24"/>
          <w:szCs w:val="24"/>
        </w:rPr>
        <w:t>up</w:t>
      </w:r>
    </w:p>
    <w:p w:rsidR="00452222" w:rsidRPr="00A3244C" w:rsidRDefault="007C60B2" w:rsidP="00452222">
      <w:pPr>
        <w:ind w:firstLine="708"/>
        <w:jc w:val="both"/>
        <w:rPr>
          <w:rFonts w:ascii="Tahoma" w:hAnsi="Tahoma" w:cs="Tahoma"/>
          <w:color w:val="FF0000"/>
          <w:sz w:val="24"/>
          <w:szCs w:val="24"/>
        </w:rPr>
      </w:pPr>
      <w:r>
        <w:rPr>
          <w:rFonts w:ascii="Tahoma" w:hAnsi="Tahoma" w:cs="Tahoma"/>
          <w:sz w:val="24"/>
          <w:szCs w:val="24"/>
        </w:rPr>
        <w:t>GORNENȚI</w:t>
      </w:r>
      <w:r w:rsidR="00452222" w:rsidRPr="00452222">
        <w:rPr>
          <w:rFonts w:ascii="Tahoma" w:hAnsi="Tahoma" w:cs="Tahoma"/>
          <w:sz w:val="24"/>
          <w:szCs w:val="24"/>
        </w:rPr>
        <w:tab/>
      </w:r>
      <w:r w:rsidR="00452222" w:rsidRPr="00452222">
        <w:rPr>
          <w:rFonts w:ascii="Tahoma" w:hAnsi="Tahoma" w:cs="Tahoma"/>
          <w:sz w:val="24"/>
          <w:szCs w:val="24"/>
        </w:rPr>
        <w:tab/>
      </w:r>
      <w:r w:rsidR="00452222" w:rsidRPr="00A3244C">
        <w:rPr>
          <w:rFonts w:ascii="Tahoma" w:hAnsi="Tahoma" w:cs="Tahoma"/>
          <w:color w:val="FF0000"/>
          <w:sz w:val="24"/>
          <w:szCs w:val="24"/>
        </w:rPr>
        <w:t>IS, L, CCr, GC</w:t>
      </w:r>
      <w:r w:rsidR="00AF3E45" w:rsidRPr="00A3244C">
        <w:rPr>
          <w:rFonts w:ascii="Tahoma" w:hAnsi="Tahoma" w:cs="Tahoma"/>
          <w:color w:val="FF0000"/>
          <w:sz w:val="24"/>
          <w:szCs w:val="24"/>
        </w:rPr>
        <w:t xml:space="preserve">, V, </w:t>
      </w:r>
      <w:r w:rsidR="00D313B9" w:rsidRPr="00A3244C">
        <w:rPr>
          <w:rFonts w:ascii="Tahoma" w:hAnsi="Tahoma" w:cs="Tahoma"/>
          <w:color w:val="FF0000"/>
          <w:sz w:val="24"/>
          <w:szCs w:val="24"/>
        </w:rPr>
        <w:t xml:space="preserve">A, </w:t>
      </w:r>
      <w:r w:rsidR="00AF3E45" w:rsidRPr="00A3244C">
        <w:rPr>
          <w:rFonts w:ascii="Tahoma" w:hAnsi="Tahoma" w:cs="Tahoma"/>
          <w:color w:val="FF0000"/>
          <w:sz w:val="24"/>
          <w:szCs w:val="24"/>
        </w:rPr>
        <w:t>Z</w:t>
      </w:r>
      <w:r w:rsidR="00B61EA7" w:rsidRPr="00A3244C">
        <w:rPr>
          <w:rFonts w:ascii="Tahoma" w:hAnsi="Tahoma" w:cs="Tahoma"/>
          <w:color w:val="FF0000"/>
          <w:sz w:val="24"/>
          <w:szCs w:val="24"/>
        </w:rPr>
        <w:t>up</w:t>
      </w:r>
    </w:p>
    <w:p w:rsidR="00452222" w:rsidRDefault="007C60B2" w:rsidP="00452222">
      <w:pPr>
        <w:ind w:firstLine="708"/>
        <w:jc w:val="both"/>
        <w:rPr>
          <w:rFonts w:ascii="Tahoma" w:hAnsi="Tahoma" w:cs="Tahoma"/>
          <w:color w:val="FF0000"/>
          <w:sz w:val="24"/>
          <w:szCs w:val="24"/>
        </w:rPr>
      </w:pPr>
      <w:r>
        <w:rPr>
          <w:rFonts w:ascii="Tahoma" w:hAnsi="Tahoma" w:cs="Tahoma"/>
          <w:sz w:val="24"/>
          <w:szCs w:val="24"/>
        </w:rPr>
        <w:t>MALARIȘCA</w:t>
      </w:r>
      <w:r w:rsidR="00452222" w:rsidRPr="00452222">
        <w:rPr>
          <w:rFonts w:ascii="Tahoma" w:hAnsi="Tahoma" w:cs="Tahoma"/>
          <w:sz w:val="24"/>
          <w:szCs w:val="24"/>
        </w:rPr>
        <w:tab/>
      </w:r>
      <w:r w:rsidR="00452222" w:rsidRPr="00452222">
        <w:rPr>
          <w:rFonts w:ascii="Tahoma" w:hAnsi="Tahoma" w:cs="Tahoma"/>
          <w:sz w:val="24"/>
          <w:szCs w:val="24"/>
        </w:rPr>
        <w:tab/>
      </w:r>
      <w:r w:rsidR="00452222" w:rsidRPr="00A3244C">
        <w:rPr>
          <w:rFonts w:ascii="Tahoma" w:hAnsi="Tahoma" w:cs="Tahoma"/>
          <w:color w:val="FF0000"/>
          <w:sz w:val="24"/>
          <w:szCs w:val="24"/>
        </w:rPr>
        <w:t>IS, L, CCr, GC, V, A</w:t>
      </w:r>
      <w:r w:rsidR="00AF3E45" w:rsidRPr="00A3244C">
        <w:rPr>
          <w:rFonts w:ascii="Tahoma" w:hAnsi="Tahoma" w:cs="Tahoma"/>
          <w:color w:val="FF0000"/>
          <w:sz w:val="24"/>
          <w:szCs w:val="24"/>
        </w:rPr>
        <w:t>, Z</w:t>
      </w:r>
      <w:r w:rsidR="00B61EA7" w:rsidRPr="00A3244C">
        <w:rPr>
          <w:rFonts w:ascii="Tahoma" w:hAnsi="Tahoma" w:cs="Tahoma"/>
          <w:color w:val="FF0000"/>
          <w:sz w:val="24"/>
          <w:szCs w:val="24"/>
        </w:rPr>
        <w:t>up</w:t>
      </w:r>
      <w:r w:rsidR="00452222" w:rsidRPr="00A3244C">
        <w:rPr>
          <w:rFonts w:ascii="Tahoma" w:hAnsi="Tahoma" w:cs="Tahoma"/>
          <w:color w:val="FF0000"/>
          <w:sz w:val="24"/>
          <w:szCs w:val="24"/>
        </w:rPr>
        <w:t xml:space="preserve"> </w:t>
      </w:r>
    </w:p>
    <w:p w:rsidR="00A3244C" w:rsidRPr="00A3244C" w:rsidRDefault="00A3244C" w:rsidP="00452222">
      <w:pPr>
        <w:ind w:firstLine="708"/>
        <w:jc w:val="both"/>
        <w:rPr>
          <w:rFonts w:ascii="Tahoma" w:hAnsi="Tahoma" w:cs="Tahoma"/>
          <w:color w:val="FF0000"/>
          <w:sz w:val="24"/>
          <w:szCs w:val="24"/>
        </w:rPr>
      </w:pPr>
    </w:p>
    <w:p w:rsidR="00452222" w:rsidRDefault="003E0ADE" w:rsidP="003E0ADE">
      <w:pPr>
        <w:jc w:val="both"/>
        <w:rPr>
          <w:rFonts w:ascii="Tahoma" w:hAnsi="Tahoma" w:cs="Tahoma"/>
          <w:b/>
          <w:sz w:val="24"/>
          <w:szCs w:val="24"/>
        </w:rPr>
      </w:pPr>
      <w:r w:rsidRPr="003E0ADE">
        <w:rPr>
          <w:rFonts w:ascii="Tahoma" w:hAnsi="Tahoma" w:cs="Tahoma"/>
          <w:b/>
          <w:sz w:val="24"/>
          <w:szCs w:val="24"/>
        </w:rPr>
        <w:t>Zonele protejate şi limitele acestora</w:t>
      </w:r>
    </w:p>
    <w:p w:rsidR="00AE3F28" w:rsidRDefault="00AE3F28" w:rsidP="00AE3F28">
      <w:pPr>
        <w:jc w:val="both"/>
        <w:rPr>
          <w:rFonts w:ascii="Tahoma" w:hAnsi="Tahoma" w:cs="Tahoma"/>
          <w:b/>
          <w:i/>
          <w:sz w:val="24"/>
          <w:szCs w:val="24"/>
        </w:rPr>
      </w:pPr>
      <w:r w:rsidRPr="00DC0127">
        <w:rPr>
          <w:rFonts w:ascii="Tahoma" w:hAnsi="Tahoma" w:cs="Tahoma"/>
          <w:b/>
          <w:i/>
          <w:sz w:val="24"/>
          <w:szCs w:val="24"/>
        </w:rPr>
        <w:t>Zone protejate naturale</w:t>
      </w:r>
    </w:p>
    <w:p w:rsidR="00A3244C" w:rsidRPr="00A3244C" w:rsidRDefault="00A3244C" w:rsidP="00AE3F28">
      <w:pPr>
        <w:jc w:val="both"/>
        <w:rPr>
          <w:rFonts w:ascii="Tahoma" w:hAnsi="Tahoma" w:cs="Tahoma"/>
          <w:sz w:val="24"/>
          <w:szCs w:val="24"/>
        </w:rPr>
      </w:pPr>
      <w:r w:rsidRPr="00A3244C">
        <w:rPr>
          <w:rFonts w:ascii="Tahoma" w:hAnsi="Tahoma" w:cs="Tahoma"/>
          <w:sz w:val="24"/>
          <w:szCs w:val="24"/>
        </w:rPr>
        <w:t>Suprafața din UAT Podeni suprapusă cu arii naturale protejate este egală cu suprafața comunei Podeni, respectiv 8.354,92 ha, astfel:</w:t>
      </w:r>
    </w:p>
    <w:p w:rsidR="00AE3F28" w:rsidRDefault="00AE3F28" w:rsidP="00AE3F28">
      <w:pPr>
        <w:jc w:val="both"/>
        <w:rPr>
          <w:rFonts w:ascii="Tahoma" w:hAnsi="Tahoma" w:cs="Tahoma"/>
          <w:b/>
          <w:sz w:val="24"/>
          <w:szCs w:val="24"/>
        </w:rPr>
      </w:pPr>
      <w:r w:rsidRPr="006146F0">
        <w:rPr>
          <w:rFonts w:ascii="DejaVu Serif Condensed" w:hAnsi="DejaVu Serif Condensed"/>
          <w:noProof/>
          <w:sz w:val="24"/>
          <w:szCs w:val="24"/>
          <w:lang w:eastAsia="ro-RO"/>
        </w:rPr>
        <w:lastRenderedPageBreak/>
        <w:drawing>
          <wp:inline distT="0" distB="0" distL="0" distR="0" wp14:anchorId="0AAE92B7" wp14:editId="663F2B74">
            <wp:extent cx="3987619" cy="455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3593" cy="4594024"/>
                    </a:xfrm>
                    <a:prstGeom prst="rect">
                      <a:avLst/>
                    </a:prstGeom>
                    <a:noFill/>
                  </pic:spPr>
                </pic:pic>
              </a:graphicData>
            </a:graphic>
          </wp:inline>
        </w:drawing>
      </w:r>
    </w:p>
    <w:p w:rsidR="00AE3F28" w:rsidRPr="00952F2A" w:rsidRDefault="00AE3F28" w:rsidP="00AE3F28">
      <w:pPr>
        <w:ind w:firstLine="708"/>
        <w:jc w:val="both"/>
        <w:rPr>
          <w:rFonts w:ascii="Tahoma" w:hAnsi="Tahoma" w:cs="Tahoma"/>
          <w:sz w:val="24"/>
          <w:szCs w:val="24"/>
        </w:rPr>
      </w:pPr>
      <w:r w:rsidRPr="000B7ADC">
        <w:rPr>
          <w:rFonts w:ascii="Tahoma" w:hAnsi="Tahoma" w:cs="Tahoma"/>
          <w:b/>
          <w:sz w:val="24"/>
          <w:szCs w:val="24"/>
        </w:rPr>
        <w:t>Geoparcul Platoul Mehedinți - RONPA0931</w:t>
      </w:r>
      <w:r w:rsidRPr="00952F2A">
        <w:rPr>
          <w:rFonts w:ascii="Tahoma" w:hAnsi="Tahoma" w:cs="Tahoma"/>
          <w:sz w:val="24"/>
          <w:szCs w:val="24"/>
        </w:rPr>
        <w:t xml:space="preserve"> </w:t>
      </w:r>
      <w:r>
        <w:rPr>
          <w:rFonts w:ascii="Tahoma" w:hAnsi="Tahoma" w:cs="Tahoma"/>
          <w:sz w:val="24"/>
          <w:szCs w:val="24"/>
        </w:rPr>
        <w:t xml:space="preserve">- </w:t>
      </w:r>
      <w:r w:rsidRPr="00952F2A">
        <w:rPr>
          <w:rFonts w:ascii="Tahoma" w:hAnsi="Tahoma" w:cs="Tahoma"/>
          <w:sz w:val="24"/>
          <w:szCs w:val="24"/>
        </w:rPr>
        <w:t>arie naturală protejată de interes național ce corespunde categoriei V IUCN (International Union for Conservation of Nature) – parcuri naturale, cu o suprafață de 106.000 ha, înființat conform HG nr. 2151/ 30.11.2004</w:t>
      </w:r>
      <w:r>
        <w:rPr>
          <w:rFonts w:ascii="Tahoma" w:hAnsi="Tahoma" w:cs="Tahoma"/>
          <w:sz w:val="24"/>
          <w:szCs w:val="24"/>
        </w:rPr>
        <w:t xml:space="preserve">, din care </w:t>
      </w:r>
      <w:r w:rsidR="00AD1E34">
        <w:rPr>
          <w:rFonts w:ascii="Tahoma" w:hAnsi="Tahoma" w:cs="Tahoma"/>
          <w:sz w:val="24"/>
          <w:szCs w:val="24"/>
        </w:rPr>
        <w:t>7.645,17</w:t>
      </w:r>
      <w:r>
        <w:rPr>
          <w:rFonts w:ascii="Tahoma" w:hAnsi="Tahoma" w:cs="Tahoma"/>
          <w:sz w:val="24"/>
          <w:szCs w:val="24"/>
        </w:rPr>
        <w:t xml:space="preserve">ha pe teritoriul administrativ al comunei </w:t>
      </w:r>
      <w:r w:rsidR="00AD1E34">
        <w:rPr>
          <w:rFonts w:ascii="Tahoma" w:hAnsi="Tahoma" w:cs="Tahoma"/>
          <w:sz w:val="24"/>
          <w:szCs w:val="24"/>
        </w:rPr>
        <w:t>Podeni</w:t>
      </w:r>
      <w:r>
        <w:rPr>
          <w:rFonts w:ascii="Tahoma" w:hAnsi="Tahoma" w:cs="Tahoma"/>
          <w:sz w:val="24"/>
          <w:szCs w:val="24"/>
        </w:rPr>
        <w:t xml:space="preserve">, </w:t>
      </w:r>
      <w:r w:rsidRPr="00E85E99">
        <w:rPr>
          <w:rFonts w:ascii="Tahoma" w:hAnsi="Tahoma" w:cs="Tahoma"/>
          <w:sz w:val="24"/>
          <w:szCs w:val="24"/>
        </w:rPr>
        <w:t>administrator Consiliul Județean Mehedinți – Direcția Administrarea Geoparcului Platoul Me</w:t>
      </w:r>
      <w:r>
        <w:rPr>
          <w:rFonts w:ascii="Tahoma" w:hAnsi="Tahoma" w:cs="Tahoma"/>
          <w:sz w:val="24"/>
          <w:szCs w:val="24"/>
        </w:rPr>
        <w:t>hedinți (Decizia nr. 681/2019), peste care se suprapun:</w:t>
      </w:r>
      <w:r w:rsidRPr="00952F2A">
        <w:rPr>
          <w:rFonts w:ascii="Tahoma" w:hAnsi="Tahoma" w:cs="Tahoma"/>
          <w:sz w:val="24"/>
          <w:szCs w:val="24"/>
        </w:rPr>
        <w:tab/>
      </w:r>
    </w:p>
    <w:p w:rsidR="00AE3F28" w:rsidRDefault="00AE3F28" w:rsidP="00AE3F28">
      <w:pPr>
        <w:ind w:firstLine="708"/>
        <w:jc w:val="both"/>
        <w:rPr>
          <w:rFonts w:ascii="Tahoma" w:hAnsi="Tahoma" w:cs="Tahoma"/>
          <w:sz w:val="24"/>
          <w:szCs w:val="24"/>
        </w:rPr>
      </w:pPr>
      <w:r w:rsidRPr="000B7ADC">
        <w:rPr>
          <w:rFonts w:ascii="Tahoma" w:hAnsi="Tahoma" w:cs="Tahoma"/>
          <w:b/>
          <w:sz w:val="24"/>
          <w:szCs w:val="24"/>
        </w:rPr>
        <w:t>Platoul Mehedinţi - ROSCI0198</w:t>
      </w:r>
      <w:r w:rsidRPr="000B7ADC">
        <w:rPr>
          <w:rFonts w:ascii="Tahoma" w:hAnsi="Tahoma" w:cs="Tahoma"/>
          <w:sz w:val="24"/>
          <w:szCs w:val="24"/>
        </w:rPr>
        <w:t xml:space="preserve"> se suprapune </w:t>
      </w:r>
      <w:r w:rsidRPr="00952F2A">
        <w:rPr>
          <w:rFonts w:ascii="Tahoma" w:hAnsi="Tahoma" w:cs="Tahoma"/>
          <w:sz w:val="24"/>
          <w:szCs w:val="24"/>
        </w:rPr>
        <w:t>Parcului Natural Geoparcul Platoul Mehedinţi</w:t>
      </w:r>
      <w:r>
        <w:rPr>
          <w:rFonts w:ascii="Tahoma" w:hAnsi="Tahoma" w:cs="Tahoma"/>
          <w:sz w:val="24"/>
          <w:szCs w:val="24"/>
        </w:rPr>
        <w:t>,</w:t>
      </w:r>
      <w:r w:rsidRPr="00952F2A">
        <w:rPr>
          <w:rFonts w:ascii="Tahoma" w:hAnsi="Tahoma" w:cs="Tahoma"/>
          <w:sz w:val="24"/>
          <w:szCs w:val="24"/>
        </w:rPr>
        <w:t xml:space="preserve"> </w:t>
      </w:r>
      <w:r>
        <w:rPr>
          <w:rFonts w:ascii="Tahoma" w:hAnsi="Tahoma" w:cs="Tahoma"/>
          <w:sz w:val="24"/>
          <w:szCs w:val="24"/>
        </w:rPr>
        <w:t>sit</w:t>
      </w:r>
      <w:r w:rsidRPr="00952F2A">
        <w:rPr>
          <w:rFonts w:ascii="Tahoma" w:hAnsi="Tahoma" w:cs="Tahoma"/>
          <w:sz w:val="24"/>
          <w:szCs w:val="24"/>
        </w:rPr>
        <w:t xml:space="preserve"> Natura 2000</w:t>
      </w:r>
      <w:r>
        <w:rPr>
          <w:rFonts w:ascii="Tahoma" w:hAnsi="Tahoma" w:cs="Tahoma"/>
          <w:sz w:val="24"/>
          <w:szCs w:val="24"/>
        </w:rPr>
        <w:t>, sit de importanță comunitară</w:t>
      </w:r>
      <w:r w:rsidRPr="00952F2A">
        <w:rPr>
          <w:rFonts w:ascii="Tahoma" w:hAnsi="Tahoma" w:cs="Tahoma"/>
          <w:sz w:val="24"/>
          <w:szCs w:val="24"/>
        </w:rPr>
        <w:t>. Limitele ROSCI0198 Platoul Mehedinţi au fost prezentate în OM 23</w:t>
      </w:r>
      <w:r>
        <w:rPr>
          <w:rFonts w:ascii="Tahoma" w:hAnsi="Tahoma" w:cs="Tahoma"/>
          <w:sz w:val="24"/>
          <w:szCs w:val="24"/>
        </w:rPr>
        <w:t xml:space="preserve">87/2011 sub formă de cartogramă, </w:t>
      </w:r>
      <w:r w:rsidRPr="000137DF">
        <w:rPr>
          <w:rFonts w:ascii="Tahoma" w:hAnsi="Tahoma" w:cs="Tahoma"/>
          <w:sz w:val="24"/>
          <w:szCs w:val="24"/>
        </w:rPr>
        <w:t xml:space="preserve">acoperă o suprafață de </w:t>
      </w:r>
      <w:r w:rsidR="009B4474">
        <w:rPr>
          <w:rFonts w:ascii="Tahoma" w:hAnsi="Tahoma" w:cs="Tahoma"/>
          <w:sz w:val="24"/>
          <w:szCs w:val="24"/>
        </w:rPr>
        <w:t>7.645,17</w:t>
      </w:r>
      <w:r w:rsidRPr="000137DF">
        <w:rPr>
          <w:rFonts w:ascii="Tahoma" w:hAnsi="Tahoma" w:cs="Tahoma"/>
          <w:sz w:val="24"/>
          <w:szCs w:val="24"/>
        </w:rPr>
        <w:t xml:space="preserve"> ha din teritoriul administrativ al comunei </w:t>
      </w:r>
      <w:r w:rsidR="009B4474">
        <w:rPr>
          <w:rFonts w:ascii="Tahoma" w:hAnsi="Tahoma" w:cs="Tahoma"/>
          <w:sz w:val="24"/>
          <w:szCs w:val="24"/>
        </w:rPr>
        <w:t>Podeni</w:t>
      </w:r>
      <w:r>
        <w:rPr>
          <w:rFonts w:ascii="Tahoma" w:hAnsi="Tahoma" w:cs="Tahoma"/>
          <w:sz w:val="24"/>
          <w:szCs w:val="24"/>
        </w:rPr>
        <w:t>,</w:t>
      </w:r>
      <w:r w:rsidRPr="000137DF">
        <w:rPr>
          <w:rFonts w:ascii="Tahoma" w:hAnsi="Tahoma" w:cs="Tahoma"/>
          <w:sz w:val="24"/>
          <w:szCs w:val="24"/>
        </w:rPr>
        <w:t xml:space="preserve"> </w:t>
      </w:r>
      <w:r w:rsidRPr="00E85E99">
        <w:rPr>
          <w:rFonts w:ascii="Tahoma" w:hAnsi="Tahoma" w:cs="Tahoma"/>
          <w:sz w:val="24"/>
          <w:szCs w:val="24"/>
        </w:rPr>
        <w:t>administrator Consiliul Județean Mehedinți – Direcția Administrarea Geoparcului Platoul Mehedinți (Decizia nr. 681/2019).</w:t>
      </w:r>
    </w:p>
    <w:p w:rsidR="00AE3F28" w:rsidRPr="00085489" w:rsidRDefault="00AE3F28" w:rsidP="00AE3F28">
      <w:pPr>
        <w:ind w:firstLine="708"/>
        <w:jc w:val="both"/>
        <w:rPr>
          <w:rFonts w:ascii="Tahoma" w:hAnsi="Tahoma" w:cs="Tahoma"/>
          <w:sz w:val="24"/>
          <w:szCs w:val="24"/>
        </w:rPr>
      </w:pPr>
      <w:r>
        <w:rPr>
          <w:rFonts w:ascii="Tahoma" w:hAnsi="Tahoma" w:cs="Tahoma"/>
          <w:sz w:val="24"/>
          <w:szCs w:val="24"/>
        </w:rPr>
        <w:t>Acest sit s</w:t>
      </w:r>
      <w:r w:rsidRPr="00085489">
        <w:rPr>
          <w:rFonts w:ascii="Tahoma" w:hAnsi="Tahoma" w:cs="Tahoma"/>
          <w:sz w:val="24"/>
          <w:szCs w:val="24"/>
        </w:rPr>
        <w:t>e remarc</w:t>
      </w:r>
      <w:r>
        <w:rPr>
          <w:rFonts w:ascii="Tahoma" w:hAnsi="Tahoma" w:cs="Tahoma"/>
          <w:sz w:val="24"/>
          <w:szCs w:val="24"/>
        </w:rPr>
        <w:t>ă</w:t>
      </w:r>
      <w:r w:rsidRPr="00085489">
        <w:rPr>
          <w:rFonts w:ascii="Tahoma" w:hAnsi="Tahoma" w:cs="Tahoma"/>
          <w:sz w:val="24"/>
          <w:szCs w:val="24"/>
        </w:rPr>
        <w:t xml:space="preserve"> prin fenomene carstice deosebite: depresiuni închise, sisteme hidrocarstice, doline </w:t>
      </w:r>
      <w:r>
        <w:rPr>
          <w:rFonts w:ascii="Tahoma" w:hAnsi="Tahoma" w:cs="Tahoma"/>
          <w:sz w:val="24"/>
          <w:szCs w:val="24"/>
        </w:rPr>
        <w:t>ș</w:t>
      </w:r>
      <w:r w:rsidRPr="00085489">
        <w:rPr>
          <w:rFonts w:ascii="Tahoma" w:hAnsi="Tahoma" w:cs="Tahoma"/>
          <w:sz w:val="24"/>
          <w:szCs w:val="24"/>
        </w:rPr>
        <w:t>i lapiezuri, pe</w:t>
      </w:r>
      <w:r>
        <w:rPr>
          <w:rFonts w:ascii="Tahoma" w:hAnsi="Tahoma" w:cs="Tahoma"/>
          <w:sz w:val="24"/>
          <w:szCs w:val="24"/>
        </w:rPr>
        <w:t>ș</w:t>
      </w:r>
      <w:r w:rsidRPr="00085489">
        <w:rPr>
          <w:rFonts w:ascii="Tahoma" w:hAnsi="Tahoma" w:cs="Tahoma"/>
          <w:sz w:val="24"/>
          <w:szCs w:val="24"/>
        </w:rPr>
        <w:t xml:space="preserve">teri renumite prin dimensiuni </w:t>
      </w:r>
      <w:r>
        <w:rPr>
          <w:rFonts w:ascii="Tahoma" w:hAnsi="Tahoma" w:cs="Tahoma"/>
          <w:sz w:val="24"/>
          <w:szCs w:val="24"/>
        </w:rPr>
        <w:t xml:space="preserve">și </w:t>
      </w:r>
      <w:r w:rsidRPr="00085489">
        <w:rPr>
          <w:rFonts w:ascii="Tahoma" w:hAnsi="Tahoma" w:cs="Tahoma"/>
          <w:sz w:val="24"/>
          <w:szCs w:val="24"/>
        </w:rPr>
        <w:t>ornamenta</w:t>
      </w:r>
      <w:r>
        <w:rPr>
          <w:rFonts w:ascii="Tahoma" w:hAnsi="Tahoma" w:cs="Tahoma"/>
          <w:sz w:val="24"/>
          <w:szCs w:val="24"/>
        </w:rPr>
        <w:t>ț</w:t>
      </w:r>
      <w:r w:rsidRPr="00085489">
        <w:rPr>
          <w:rFonts w:ascii="Tahoma" w:hAnsi="Tahoma" w:cs="Tahoma"/>
          <w:sz w:val="24"/>
          <w:szCs w:val="24"/>
        </w:rPr>
        <w:t>ie ( Topolni</w:t>
      </w:r>
      <w:r>
        <w:rPr>
          <w:rFonts w:ascii="Tahoma" w:hAnsi="Tahoma" w:cs="Tahoma"/>
          <w:sz w:val="24"/>
          <w:szCs w:val="24"/>
        </w:rPr>
        <w:t>ț</w:t>
      </w:r>
      <w:r w:rsidRPr="00085489">
        <w:rPr>
          <w:rFonts w:ascii="Tahoma" w:hAnsi="Tahoma" w:cs="Tahoma"/>
          <w:sz w:val="24"/>
          <w:szCs w:val="24"/>
        </w:rPr>
        <w:t>a, Epuran</w:t>
      </w:r>
      <w:r>
        <w:rPr>
          <w:rFonts w:ascii="Tahoma" w:hAnsi="Tahoma" w:cs="Tahoma"/>
          <w:sz w:val="24"/>
          <w:szCs w:val="24"/>
        </w:rPr>
        <w:t xml:space="preserve">, Bulba, Gramei, etc.). </w:t>
      </w:r>
      <w:r w:rsidRPr="00085489">
        <w:rPr>
          <w:rFonts w:ascii="Tahoma" w:hAnsi="Tahoma" w:cs="Tahoma"/>
          <w:sz w:val="24"/>
          <w:szCs w:val="24"/>
        </w:rPr>
        <w:t>Pe rocile calcaroase se întâlnesc tufri</w:t>
      </w:r>
      <w:r>
        <w:rPr>
          <w:rFonts w:ascii="Tahoma" w:hAnsi="Tahoma" w:cs="Tahoma"/>
          <w:sz w:val="24"/>
          <w:szCs w:val="24"/>
        </w:rPr>
        <w:t>ș</w:t>
      </w:r>
      <w:r w:rsidRPr="00085489">
        <w:rPr>
          <w:rFonts w:ascii="Tahoma" w:hAnsi="Tahoma" w:cs="Tahoma"/>
          <w:sz w:val="24"/>
          <w:szCs w:val="24"/>
        </w:rPr>
        <w:t xml:space="preserve">uri de tip submediteraneean, cunoscute sub numele de </w:t>
      </w:r>
      <w:r>
        <w:rPr>
          <w:rFonts w:ascii="Tahoma" w:hAnsi="Tahoma" w:cs="Tahoma"/>
          <w:sz w:val="24"/>
          <w:szCs w:val="24"/>
        </w:rPr>
        <w:t>ș</w:t>
      </w:r>
      <w:r w:rsidRPr="00085489">
        <w:rPr>
          <w:rFonts w:ascii="Tahoma" w:hAnsi="Tahoma" w:cs="Tahoma"/>
          <w:sz w:val="24"/>
          <w:szCs w:val="24"/>
        </w:rPr>
        <w:t>ibleacuri. Compozi</w:t>
      </w:r>
      <w:r w:rsidR="00B03FF5">
        <w:rPr>
          <w:rFonts w:ascii="Tahoma" w:hAnsi="Tahoma" w:cs="Tahoma"/>
          <w:sz w:val="24"/>
          <w:szCs w:val="24"/>
        </w:rPr>
        <w:t>ț</w:t>
      </w:r>
      <w:r w:rsidRPr="00085489">
        <w:rPr>
          <w:rFonts w:ascii="Tahoma" w:hAnsi="Tahoma" w:cs="Tahoma"/>
          <w:sz w:val="24"/>
          <w:szCs w:val="24"/>
        </w:rPr>
        <w:t>ia floristic</w:t>
      </w:r>
      <w:r>
        <w:rPr>
          <w:rFonts w:ascii="Tahoma" w:hAnsi="Tahoma" w:cs="Tahoma"/>
          <w:sz w:val="24"/>
          <w:szCs w:val="24"/>
        </w:rPr>
        <w:t>ă</w:t>
      </w:r>
      <w:r w:rsidRPr="00085489">
        <w:rPr>
          <w:rFonts w:ascii="Tahoma" w:hAnsi="Tahoma" w:cs="Tahoma"/>
          <w:sz w:val="24"/>
          <w:szCs w:val="24"/>
        </w:rPr>
        <w:t xml:space="preserve"> a paji</w:t>
      </w:r>
      <w:r>
        <w:rPr>
          <w:rFonts w:ascii="Tahoma" w:hAnsi="Tahoma" w:cs="Tahoma"/>
          <w:sz w:val="24"/>
          <w:szCs w:val="24"/>
        </w:rPr>
        <w:t>ș</w:t>
      </w:r>
      <w:r w:rsidRPr="00085489">
        <w:rPr>
          <w:rFonts w:ascii="Tahoma" w:hAnsi="Tahoma" w:cs="Tahoma"/>
          <w:sz w:val="24"/>
          <w:szCs w:val="24"/>
        </w:rPr>
        <w:t>tilor</w:t>
      </w:r>
      <w:r>
        <w:rPr>
          <w:rFonts w:ascii="Tahoma" w:hAnsi="Tahoma" w:cs="Tahoma"/>
          <w:sz w:val="24"/>
          <w:szCs w:val="24"/>
        </w:rPr>
        <w:t xml:space="preserve"> </w:t>
      </w:r>
      <w:r w:rsidRPr="00085489">
        <w:rPr>
          <w:rFonts w:ascii="Tahoma" w:hAnsi="Tahoma" w:cs="Tahoma"/>
          <w:sz w:val="24"/>
          <w:szCs w:val="24"/>
        </w:rPr>
        <w:t>este abundent</w:t>
      </w:r>
      <w:r>
        <w:rPr>
          <w:rFonts w:ascii="Tahoma" w:hAnsi="Tahoma" w:cs="Tahoma"/>
          <w:sz w:val="24"/>
          <w:szCs w:val="24"/>
        </w:rPr>
        <w:t>ă</w:t>
      </w:r>
      <w:r w:rsidRPr="00085489">
        <w:rPr>
          <w:rFonts w:ascii="Tahoma" w:hAnsi="Tahoma" w:cs="Tahoma"/>
          <w:sz w:val="24"/>
          <w:szCs w:val="24"/>
        </w:rPr>
        <w:t xml:space="preserve"> în elemente sudice, iar p</w:t>
      </w:r>
      <w:r>
        <w:rPr>
          <w:rFonts w:ascii="Tahoma" w:hAnsi="Tahoma" w:cs="Tahoma"/>
          <w:sz w:val="24"/>
          <w:szCs w:val="24"/>
        </w:rPr>
        <w:t>ă</w:t>
      </w:r>
      <w:r w:rsidRPr="00085489">
        <w:rPr>
          <w:rFonts w:ascii="Tahoma" w:hAnsi="Tahoma" w:cs="Tahoma"/>
          <w:sz w:val="24"/>
          <w:szCs w:val="24"/>
        </w:rPr>
        <w:t>durile p</w:t>
      </w:r>
      <w:r>
        <w:rPr>
          <w:rFonts w:ascii="Tahoma" w:hAnsi="Tahoma" w:cs="Tahoma"/>
          <w:sz w:val="24"/>
          <w:szCs w:val="24"/>
        </w:rPr>
        <w:t>ă</w:t>
      </w:r>
      <w:r w:rsidRPr="00085489">
        <w:rPr>
          <w:rFonts w:ascii="Tahoma" w:hAnsi="Tahoma" w:cs="Tahoma"/>
          <w:sz w:val="24"/>
          <w:szCs w:val="24"/>
        </w:rPr>
        <w:t>streaz</w:t>
      </w:r>
      <w:r>
        <w:rPr>
          <w:rFonts w:ascii="Tahoma" w:hAnsi="Tahoma" w:cs="Tahoma"/>
          <w:sz w:val="24"/>
          <w:szCs w:val="24"/>
        </w:rPr>
        <w:t>ă</w:t>
      </w:r>
      <w:r w:rsidRPr="00085489">
        <w:rPr>
          <w:rFonts w:ascii="Tahoma" w:hAnsi="Tahoma" w:cs="Tahoma"/>
          <w:sz w:val="24"/>
          <w:szCs w:val="24"/>
        </w:rPr>
        <w:t xml:space="preserve"> amestecuri de fag, brad </w:t>
      </w:r>
      <w:r>
        <w:rPr>
          <w:rFonts w:ascii="Tahoma" w:hAnsi="Tahoma" w:cs="Tahoma"/>
          <w:sz w:val="24"/>
          <w:szCs w:val="24"/>
        </w:rPr>
        <w:t>ș</w:t>
      </w:r>
      <w:r w:rsidRPr="00085489">
        <w:rPr>
          <w:rFonts w:ascii="Tahoma" w:hAnsi="Tahoma" w:cs="Tahoma"/>
          <w:sz w:val="24"/>
          <w:szCs w:val="24"/>
        </w:rPr>
        <w:t>i pin neafectate de t</w:t>
      </w:r>
      <w:r>
        <w:rPr>
          <w:rFonts w:ascii="Tahoma" w:hAnsi="Tahoma" w:cs="Tahoma"/>
          <w:sz w:val="24"/>
          <w:szCs w:val="24"/>
        </w:rPr>
        <w:t>ă</w:t>
      </w:r>
      <w:r w:rsidRPr="00085489">
        <w:rPr>
          <w:rFonts w:ascii="Tahoma" w:hAnsi="Tahoma" w:cs="Tahoma"/>
          <w:sz w:val="24"/>
          <w:szCs w:val="24"/>
        </w:rPr>
        <w:t>ieri.</w:t>
      </w:r>
    </w:p>
    <w:p w:rsidR="00AE3F28" w:rsidRDefault="00AE3F28" w:rsidP="00AE3F28">
      <w:pPr>
        <w:ind w:firstLine="708"/>
        <w:jc w:val="both"/>
        <w:rPr>
          <w:rFonts w:ascii="Tahoma" w:hAnsi="Tahoma" w:cs="Tahoma"/>
          <w:sz w:val="24"/>
          <w:szCs w:val="24"/>
        </w:rPr>
      </w:pPr>
      <w:r w:rsidRPr="00085489">
        <w:rPr>
          <w:rFonts w:ascii="Tahoma" w:hAnsi="Tahoma" w:cs="Tahoma"/>
          <w:sz w:val="24"/>
          <w:szCs w:val="24"/>
        </w:rPr>
        <w:lastRenderedPageBreak/>
        <w:t>În cadrul covorului vegetal, ca urmare a diversitii mediilor de via</w:t>
      </w:r>
      <w:r>
        <w:rPr>
          <w:rFonts w:ascii="Tahoma" w:hAnsi="Tahoma" w:cs="Tahoma"/>
          <w:sz w:val="24"/>
          <w:szCs w:val="24"/>
        </w:rPr>
        <w:t>ță</w:t>
      </w:r>
      <w:r w:rsidRPr="00085489">
        <w:rPr>
          <w:rFonts w:ascii="Tahoma" w:hAnsi="Tahoma" w:cs="Tahoma"/>
          <w:sz w:val="24"/>
          <w:szCs w:val="24"/>
        </w:rPr>
        <w:t>, se întâlne</w:t>
      </w:r>
      <w:r>
        <w:rPr>
          <w:rFonts w:ascii="Tahoma" w:hAnsi="Tahoma" w:cs="Tahoma"/>
          <w:sz w:val="24"/>
          <w:szCs w:val="24"/>
        </w:rPr>
        <w:t>ș</w:t>
      </w:r>
      <w:r w:rsidRPr="00085489">
        <w:rPr>
          <w:rFonts w:ascii="Tahoma" w:hAnsi="Tahoma" w:cs="Tahoma"/>
          <w:sz w:val="24"/>
          <w:szCs w:val="24"/>
        </w:rPr>
        <w:t>te o bogat</w:t>
      </w:r>
      <w:r>
        <w:rPr>
          <w:rFonts w:ascii="Tahoma" w:hAnsi="Tahoma" w:cs="Tahoma"/>
          <w:sz w:val="24"/>
          <w:szCs w:val="24"/>
        </w:rPr>
        <w:t>ă</w:t>
      </w:r>
      <w:r w:rsidRPr="00085489">
        <w:rPr>
          <w:rFonts w:ascii="Tahoma" w:hAnsi="Tahoma" w:cs="Tahoma"/>
          <w:sz w:val="24"/>
          <w:szCs w:val="24"/>
        </w:rPr>
        <w:t xml:space="preserve"> </w:t>
      </w:r>
      <w:r>
        <w:rPr>
          <w:rFonts w:ascii="Tahoma" w:hAnsi="Tahoma" w:cs="Tahoma"/>
          <w:sz w:val="24"/>
          <w:szCs w:val="24"/>
        </w:rPr>
        <w:t>ș</w:t>
      </w:r>
      <w:r w:rsidRPr="00085489">
        <w:rPr>
          <w:rFonts w:ascii="Tahoma" w:hAnsi="Tahoma" w:cs="Tahoma"/>
          <w:sz w:val="24"/>
          <w:szCs w:val="24"/>
        </w:rPr>
        <w:t>i heterogen</w:t>
      </w:r>
      <w:r>
        <w:rPr>
          <w:rFonts w:ascii="Tahoma" w:hAnsi="Tahoma" w:cs="Tahoma"/>
          <w:sz w:val="24"/>
          <w:szCs w:val="24"/>
        </w:rPr>
        <w:t>ă</w:t>
      </w:r>
      <w:r w:rsidRPr="00085489">
        <w:rPr>
          <w:rFonts w:ascii="Tahoma" w:hAnsi="Tahoma" w:cs="Tahoma"/>
          <w:sz w:val="24"/>
          <w:szCs w:val="24"/>
        </w:rPr>
        <w:t xml:space="preserve"> faun</w:t>
      </w:r>
      <w:r>
        <w:rPr>
          <w:rFonts w:ascii="Tahoma" w:hAnsi="Tahoma" w:cs="Tahoma"/>
          <w:sz w:val="24"/>
          <w:szCs w:val="24"/>
        </w:rPr>
        <w:t xml:space="preserve">ă de origini diferite, dar cu </w:t>
      </w:r>
      <w:r w:rsidRPr="00085489">
        <w:rPr>
          <w:rFonts w:ascii="Tahoma" w:hAnsi="Tahoma" w:cs="Tahoma"/>
          <w:sz w:val="24"/>
          <w:szCs w:val="24"/>
        </w:rPr>
        <w:t>preponderen</w:t>
      </w:r>
      <w:r>
        <w:rPr>
          <w:rFonts w:ascii="Tahoma" w:hAnsi="Tahoma" w:cs="Tahoma"/>
          <w:sz w:val="24"/>
          <w:szCs w:val="24"/>
        </w:rPr>
        <w:t>ță</w:t>
      </w:r>
      <w:r w:rsidRPr="00085489">
        <w:rPr>
          <w:rFonts w:ascii="Tahoma" w:hAnsi="Tahoma" w:cs="Tahoma"/>
          <w:sz w:val="24"/>
          <w:szCs w:val="24"/>
        </w:rPr>
        <w:t xml:space="preserve"> a elementelor sudice.</w:t>
      </w:r>
    </w:p>
    <w:p w:rsidR="00AE3F28" w:rsidRDefault="00AE3F28" w:rsidP="00AE3F28">
      <w:pPr>
        <w:ind w:firstLine="708"/>
        <w:jc w:val="both"/>
        <w:rPr>
          <w:rFonts w:ascii="Tahoma" w:hAnsi="Tahoma" w:cs="Tahoma"/>
          <w:sz w:val="24"/>
          <w:szCs w:val="24"/>
        </w:rPr>
      </w:pPr>
      <w:r>
        <w:rPr>
          <w:rFonts w:ascii="Tahoma" w:hAnsi="Tahoma" w:cs="Tahoma"/>
          <w:b/>
          <w:sz w:val="24"/>
          <w:szCs w:val="24"/>
        </w:rPr>
        <w:t>Parcul Național Domogled – Valea Cernei – RONPA001</w:t>
      </w:r>
      <w:r>
        <w:rPr>
          <w:rFonts w:ascii="Tahoma" w:hAnsi="Tahoma" w:cs="Tahoma"/>
          <w:sz w:val="24"/>
          <w:szCs w:val="24"/>
        </w:rPr>
        <w:t>,</w:t>
      </w:r>
      <w:r w:rsidRPr="001B521D">
        <w:rPr>
          <w:rFonts w:ascii="Tahoma" w:hAnsi="Tahoma" w:cs="Tahoma"/>
          <w:sz w:val="24"/>
          <w:szCs w:val="24"/>
        </w:rPr>
        <w:t xml:space="preserve">  acoperă o suprafață de </w:t>
      </w:r>
      <w:r w:rsidR="00B03FF5">
        <w:rPr>
          <w:rFonts w:ascii="Tahoma" w:hAnsi="Tahoma" w:cs="Tahoma"/>
          <w:sz w:val="24"/>
          <w:szCs w:val="24"/>
        </w:rPr>
        <w:t>709,76</w:t>
      </w:r>
      <w:r w:rsidRPr="001B521D">
        <w:rPr>
          <w:rFonts w:ascii="Tahoma" w:hAnsi="Tahoma" w:cs="Tahoma"/>
          <w:sz w:val="24"/>
          <w:szCs w:val="24"/>
        </w:rPr>
        <w:t xml:space="preserve">ha din teritoriul administrativ al comunei </w:t>
      </w:r>
      <w:r w:rsidR="00B03FF5">
        <w:rPr>
          <w:rFonts w:ascii="Tahoma" w:hAnsi="Tahoma" w:cs="Tahoma"/>
          <w:sz w:val="24"/>
          <w:szCs w:val="24"/>
        </w:rPr>
        <w:t>Podeni</w:t>
      </w:r>
      <w:r>
        <w:rPr>
          <w:rFonts w:ascii="Tahoma" w:hAnsi="Tahoma" w:cs="Tahoma"/>
          <w:sz w:val="24"/>
          <w:szCs w:val="24"/>
        </w:rPr>
        <w:t>,</w:t>
      </w:r>
      <w:r w:rsidRPr="003C2AEB">
        <w:rPr>
          <w:rFonts w:ascii="Tahoma" w:hAnsi="Tahoma" w:cs="Tahoma"/>
          <w:sz w:val="24"/>
          <w:szCs w:val="24"/>
        </w:rPr>
        <w:t xml:space="preserve"> administrator RNP ROMSILVA, Administrația Parcului Național Domogled – Valea Cernei</w:t>
      </w:r>
      <w:r>
        <w:rPr>
          <w:rFonts w:ascii="Tahoma" w:hAnsi="Tahoma" w:cs="Tahoma"/>
          <w:sz w:val="24"/>
          <w:szCs w:val="24"/>
        </w:rPr>
        <w:t xml:space="preserve">. </w:t>
      </w:r>
      <w:r w:rsidRPr="00E21F60">
        <w:rPr>
          <w:rFonts w:ascii="Tahoma" w:hAnsi="Tahoma" w:cs="Tahoma"/>
          <w:sz w:val="24"/>
          <w:szCs w:val="24"/>
        </w:rPr>
        <w:t>Prima propunere de instituire a Parcului Naţional Domogled - Valea Cernei a avut loc în anul 1990, acesta urmând să fie declarat arie protejată prin Legea nr.</w:t>
      </w:r>
      <w:r>
        <w:rPr>
          <w:rFonts w:ascii="Tahoma" w:hAnsi="Tahoma" w:cs="Tahoma"/>
          <w:sz w:val="24"/>
          <w:szCs w:val="24"/>
        </w:rPr>
        <w:t xml:space="preserve"> </w:t>
      </w:r>
      <w:r w:rsidRPr="00E21F60">
        <w:rPr>
          <w:rFonts w:ascii="Tahoma" w:hAnsi="Tahoma" w:cs="Tahoma"/>
          <w:sz w:val="24"/>
          <w:szCs w:val="24"/>
        </w:rPr>
        <w:t>5 din 6 martie 2000 (privind aprobarea Planului de amenajare a teritoriului naţional - Secţiunea a III-a - zone protejate).</w:t>
      </w:r>
    </w:p>
    <w:p w:rsidR="00AE3F28" w:rsidRDefault="00AE3F28" w:rsidP="00AE3F28">
      <w:pPr>
        <w:ind w:firstLine="708"/>
        <w:jc w:val="both"/>
        <w:rPr>
          <w:rFonts w:ascii="Tahoma" w:hAnsi="Tahoma" w:cs="Tahoma"/>
          <w:sz w:val="24"/>
          <w:szCs w:val="24"/>
        </w:rPr>
      </w:pPr>
      <w:r w:rsidRPr="00E21F60">
        <w:rPr>
          <w:rFonts w:ascii="Tahoma" w:hAnsi="Tahoma" w:cs="Tahoma"/>
          <w:sz w:val="24"/>
          <w:szCs w:val="24"/>
        </w:rPr>
        <w:t>În anul 2003 prin Hotărârea de Guvern nr. 230 din 4 martie</w:t>
      </w:r>
      <w:r w:rsidR="00B03FF5">
        <w:rPr>
          <w:rFonts w:ascii="Tahoma" w:hAnsi="Tahoma" w:cs="Tahoma"/>
          <w:sz w:val="24"/>
          <w:szCs w:val="24"/>
        </w:rPr>
        <w:t xml:space="preserve"> </w:t>
      </w:r>
      <w:r w:rsidRPr="00E21F60">
        <w:rPr>
          <w:rFonts w:ascii="Tahoma" w:hAnsi="Tahoma" w:cs="Tahoma"/>
          <w:sz w:val="24"/>
          <w:szCs w:val="24"/>
        </w:rPr>
        <w:t>(privind delimitarea rezervaţiilor biosferei, parcurilor naţionale şi parcurilor naturale şi constituirea administraţiilor acestora) se restabilesc limitele şi suprafaţa acestuia (61.211 ha).</w:t>
      </w:r>
    </w:p>
    <w:p w:rsidR="00C66935" w:rsidRPr="00C66935" w:rsidRDefault="001B5522" w:rsidP="00C66935">
      <w:pPr>
        <w:ind w:firstLine="708"/>
        <w:jc w:val="both"/>
        <w:rPr>
          <w:rFonts w:ascii="Tahoma" w:hAnsi="Tahoma" w:cs="Tahoma"/>
          <w:sz w:val="24"/>
          <w:szCs w:val="24"/>
        </w:rPr>
      </w:pPr>
      <w:r w:rsidRPr="001B5522">
        <w:rPr>
          <w:rFonts w:ascii="Tahoma" w:hAnsi="Tahoma" w:cs="Tahoma"/>
          <w:b/>
          <w:sz w:val="24"/>
          <w:szCs w:val="24"/>
        </w:rPr>
        <w:t>Domogled – RONPA0309</w:t>
      </w:r>
      <w:r w:rsidR="00C66935">
        <w:rPr>
          <w:rFonts w:ascii="Tahoma" w:hAnsi="Tahoma" w:cs="Tahoma"/>
          <w:b/>
          <w:sz w:val="24"/>
          <w:szCs w:val="24"/>
        </w:rPr>
        <w:t xml:space="preserve"> </w:t>
      </w:r>
      <w:r w:rsidR="00C66935" w:rsidRPr="00C66935">
        <w:rPr>
          <w:rFonts w:ascii="Tahoma" w:hAnsi="Tahoma" w:cs="Tahoma"/>
          <w:sz w:val="24"/>
          <w:szCs w:val="24"/>
        </w:rPr>
        <w:t xml:space="preserve">acoperă o suprafață de </w:t>
      </w:r>
      <w:r w:rsidR="00C66935">
        <w:rPr>
          <w:rFonts w:ascii="Tahoma" w:hAnsi="Tahoma" w:cs="Tahoma"/>
          <w:sz w:val="24"/>
          <w:szCs w:val="24"/>
        </w:rPr>
        <w:t>456,16</w:t>
      </w:r>
      <w:r w:rsidR="00C66935" w:rsidRPr="00C66935">
        <w:rPr>
          <w:rFonts w:ascii="Tahoma" w:hAnsi="Tahoma" w:cs="Tahoma"/>
          <w:sz w:val="24"/>
          <w:szCs w:val="24"/>
        </w:rPr>
        <w:t xml:space="preserve"> ha din teritoriul administrativ al comunei </w:t>
      </w:r>
      <w:r w:rsidR="00C66935">
        <w:rPr>
          <w:rFonts w:ascii="Tahoma" w:hAnsi="Tahoma" w:cs="Tahoma"/>
          <w:sz w:val="24"/>
          <w:szCs w:val="24"/>
        </w:rPr>
        <w:t>Podeni</w:t>
      </w:r>
      <w:r w:rsidR="00C66935" w:rsidRPr="00C66935">
        <w:rPr>
          <w:rFonts w:ascii="Tahoma" w:hAnsi="Tahoma" w:cs="Tahoma"/>
          <w:sz w:val="24"/>
          <w:szCs w:val="24"/>
        </w:rPr>
        <w:t xml:space="preserve">, administrator RNP ROMSILVA, Administrația Parcului Național Domogled – Valea Cernei. </w:t>
      </w:r>
    </w:p>
    <w:p w:rsidR="00C66935" w:rsidRPr="00C66935" w:rsidRDefault="00C66935" w:rsidP="00C66935">
      <w:pPr>
        <w:ind w:firstLine="708"/>
        <w:jc w:val="both"/>
        <w:rPr>
          <w:rFonts w:ascii="Tahoma" w:hAnsi="Tahoma" w:cs="Tahoma"/>
          <w:sz w:val="24"/>
          <w:szCs w:val="24"/>
        </w:rPr>
      </w:pPr>
      <w:r w:rsidRPr="00C66935">
        <w:rPr>
          <w:rFonts w:ascii="Tahoma" w:hAnsi="Tahoma" w:cs="Tahoma"/>
          <w:sz w:val="24"/>
          <w:szCs w:val="24"/>
        </w:rPr>
        <w:t>Regiune de munte cu stâncării și păduri mari de fag (respectiv de Pinus nigra), incluzând pajiști naturale și semi-naturale cu foarte puține așezări omenești, prezintă  și o valoare peisajistică.</w:t>
      </w:r>
    </w:p>
    <w:p w:rsidR="001B5522" w:rsidRPr="00C66935" w:rsidRDefault="00C66935" w:rsidP="00C66935">
      <w:pPr>
        <w:ind w:firstLine="708"/>
        <w:jc w:val="both"/>
        <w:rPr>
          <w:rFonts w:ascii="Tahoma" w:hAnsi="Tahoma" w:cs="Tahoma"/>
          <w:sz w:val="24"/>
          <w:szCs w:val="24"/>
        </w:rPr>
      </w:pPr>
      <w:r w:rsidRPr="00C66935">
        <w:rPr>
          <w:rFonts w:ascii="Tahoma" w:hAnsi="Tahoma" w:cs="Tahoma"/>
          <w:sz w:val="24"/>
          <w:szCs w:val="24"/>
        </w:rPr>
        <w:t>Combinația de zone stâncoase, zone deschise și păduri oferă condiții prielnice pentru multe specii, dintre care trei specii de răpitoare și buha ating efective semnificative pe plan național. Pădurile întinse de fag găzduiesc efective foarte mari din muscar gulerat, respectiv trei specii de ciocnitoare (ciocnitoare cu spate alb, ciocnitoarea neagră, ghionoaie sur). Pe lângă efectivele semnificative ale speciilor menționate este demn de amintit și numărul mare de perechi clocitoare, dar și multe specii cu distribuție sudică care cuibresc doar în puține locuri din țară.</w:t>
      </w:r>
    </w:p>
    <w:p w:rsidR="00AE3F28" w:rsidRPr="00D74920" w:rsidRDefault="00AE3F28" w:rsidP="00AE3F28">
      <w:pPr>
        <w:ind w:firstLine="708"/>
        <w:jc w:val="both"/>
        <w:rPr>
          <w:rFonts w:ascii="Tahoma" w:hAnsi="Tahoma" w:cs="Tahoma"/>
          <w:sz w:val="24"/>
          <w:szCs w:val="24"/>
        </w:rPr>
      </w:pPr>
      <w:r w:rsidRPr="00D74920">
        <w:rPr>
          <w:rFonts w:ascii="Tahoma" w:hAnsi="Tahoma" w:cs="Tahoma"/>
          <w:sz w:val="24"/>
          <w:szCs w:val="24"/>
        </w:rPr>
        <w:t>Peste Parcul Naţional Domogled – Valea Cernei se suprapun 2 situri Natura 2000:</w:t>
      </w:r>
    </w:p>
    <w:p w:rsidR="00AE3F28" w:rsidRPr="00D74920" w:rsidRDefault="00AE3F28" w:rsidP="00AE3F28">
      <w:pPr>
        <w:pStyle w:val="ListParagraph"/>
        <w:numPr>
          <w:ilvl w:val="0"/>
          <w:numId w:val="33"/>
        </w:numPr>
        <w:jc w:val="both"/>
        <w:rPr>
          <w:rFonts w:ascii="Tahoma" w:hAnsi="Tahoma" w:cs="Tahoma"/>
          <w:sz w:val="24"/>
          <w:szCs w:val="24"/>
        </w:rPr>
      </w:pPr>
      <w:r w:rsidRPr="00D74920">
        <w:rPr>
          <w:rFonts w:ascii="Tahoma" w:hAnsi="Tahoma" w:cs="Tahoma"/>
          <w:sz w:val="24"/>
          <w:szCs w:val="24"/>
        </w:rPr>
        <w:t>Domogled-Valea Cernei – arie de protectie specială avifaunistică şi</w:t>
      </w:r>
    </w:p>
    <w:p w:rsidR="00AE3F28" w:rsidRPr="00D74920" w:rsidRDefault="00AE3F28" w:rsidP="00AE3F28">
      <w:pPr>
        <w:pStyle w:val="ListParagraph"/>
        <w:numPr>
          <w:ilvl w:val="0"/>
          <w:numId w:val="33"/>
        </w:numPr>
        <w:jc w:val="both"/>
        <w:rPr>
          <w:rFonts w:ascii="Tahoma" w:hAnsi="Tahoma" w:cs="Tahoma"/>
          <w:sz w:val="24"/>
          <w:szCs w:val="24"/>
        </w:rPr>
      </w:pPr>
      <w:r w:rsidRPr="00D74920">
        <w:rPr>
          <w:rFonts w:ascii="Tahoma" w:hAnsi="Tahoma" w:cs="Tahoma"/>
          <w:sz w:val="24"/>
          <w:szCs w:val="24"/>
        </w:rPr>
        <w:t>Domogled-Valea Cernei – sit de importanţă comunitară.</w:t>
      </w:r>
    </w:p>
    <w:p w:rsidR="00AE3F28" w:rsidRPr="00D74920" w:rsidRDefault="00AE3F28" w:rsidP="00AE3F28">
      <w:pPr>
        <w:pStyle w:val="ListParagraph"/>
        <w:numPr>
          <w:ilvl w:val="0"/>
          <w:numId w:val="45"/>
        </w:numPr>
        <w:jc w:val="both"/>
        <w:rPr>
          <w:rFonts w:ascii="Tahoma" w:hAnsi="Tahoma" w:cs="Tahoma"/>
          <w:sz w:val="24"/>
          <w:szCs w:val="24"/>
        </w:rPr>
      </w:pPr>
      <w:r w:rsidRPr="00D74920">
        <w:rPr>
          <w:rFonts w:ascii="Tahoma" w:hAnsi="Tahoma" w:cs="Tahoma"/>
          <w:b/>
          <w:sz w:val="24"/>
          <w:szCs w:val="24"/>
        </w:rPr>
        <w:t>Domogled – Valea Cernei – ROSCI0069</w:t>
      </w:r>
      <w:r w:rsidRPr="00D74920">
        <w:rPr>
          <w:rFonts w:ascii="Tahoma" w:hAnsi="Tahoma" w:cs="Tahoma"/>
          <w:sz w:val="24"/>
          <w:szCs w:val="24"/>
        </w:rPr>
        <w:t xml:space="preserve"> acoperă o suprafață de </w:t>
      </w:r>
      <w:r w:rsidR="00B03FF5" w:rsidRPr="00E542B4">
        <w:rPr>
          <w:rFonts w:ascii="Tahoma" w:hAnsi="Tahoma" w:cs="Tahoma"/>
          <w:sz w:val="24"/>
          <w:szCs w:val="24"/>
          <w:lang w:val="ro-RO"/>
        </w:rPr>
        <w:t>709</w:t>
      </w:r>
      <w:proofErr w:type="gramStart"/>
      <w:r w:rsidR="00B03FF5" w:rsidRPr="00E542B4">
        <w:rPr>
          <w:rFonts w:ascii="Tahoma" w:hAnsi="Tahoma" w:cs="Tahoma"/>
          <w:sz w:val="24"/>
          <w:szCs w:val="24"/>
          <w:lang w:val="ro-RO"/>
        </w:rPr>
        <w:t>,76</w:t>
      </w:r>
      <w:proofErr w:type="gramEnd"/>
      <w:r w:rsidRPr="00D74920">
        <w:rPr>
          <w:rFonts w:ascii="Tahoma" w:hAnsi="Tahoma" w:cs="Tahoma"/>
          <w:sz w:val="24"/>
          <w:szCs w:val="24"/>
        </w:rPr>
        <w:t xml:space="preserve"> ha din teritoriul administrativ al comunei </w:t>
      </w:r>
      <w:r w:rsidR="00AE47E3">
        <w:rPr>
          <w:rFonts w:ascii="Tahoma" w:hAnsi="Tahoma" w:cs="Tahoma"/>
          <w:sz w:val="24"/>
          <w:szCs w:val="24"/>
        </w:rPr>
        <w:t>Podeni</w:t>
      </w:r>
      <w:r w:rsidRPr="00D74920">
        <w:rPr>
          <w:rFonts w:ascii="Tahoma" w:hAnsi="Tahoma" w:cs="Tahoma"/>
          <w:sz w:val="24"/>
          <w:szCs w:val="24"/>
        </w:rPr>
        <w:t>, administrator RNP ROMSILVA, Administrația Parcului Național Domogled – Valea Cernei.</w:t>
      </w:r>
    </w:p>
    <w:p w:rsidR="00AE3F28" w:rsidRPr="003C0F69" w:rsidRDefault="00AE3F28" w:rsidP="00AE3F28">
      <w:pPr>
        <w:ind w:firstLine="708"/>
        <w:jc w:val="both"/>
        <w:rPr>
          <w:rFonts w:ascii="Tahoma" w:hAnsi="Tahoma" w:cs="Tahoma"/>
          <w:sz w:val="24"/>
          <w:szCs w:val="24"/>
        </w:rPr>
      </w:pPr>
      <w:r w:rsidRPr="003C0F69">
        <w:rPr>
          <w:rFonts w:ascii="Tahoma" w:hAnsi="Tahoma" w:cs="Tahoma"/>
          <w:sz w:val="24"/>
          <w:szCs w:val="24"/>
        </w:rPr>
        <w:t xml:space="preserve">Importanța sitului constă în bogația floristică existentă în Domogled, de mare valoare științifică, sub raport biologic, geobotanic și ecologic, mai ales în ceea ce pirivește asocierea speciilor de diverse origini geografice, care a generat și asociații </w:t>
      </w:r>
      <w:r w:rsidRPr="003C0F69">
        <w:rPr>
          <w:rFonts w:ascii="Tahoma" w:hAnsi="Tahoma" w:cs="Tahoma"/>
          <w:sz w:val="24"/>
          <w:szCs w:val="24"/>
        </w:rPr>
        <w:lastRenderedPageBreak/>
        <w:t>vegetale specifice locale, la care se adaugă importanța faunistică a zonei, în care coabitează numeroase animale de diferite origini geografice, împreună cu cele locale.</w:t>
      </w:r>
    </w:p>
    <w:p w:rsidR="00AE3F28" w:rsidRPr="003C2AEB" w:rsidRDefault="00AE3F28" w:rsidP="00AE3F28">
      <w:pPr>
        <w:ind w:firstLine="708"/>
        <w:jc w:val="both"/>
        <w:rPr>
          <w:rFonts w:ascii="Tahoma" w:hAnsi="Tahoma" w:cs="Tahoma"/>
          <w:sz w:val="24"/>
          <w:szCs w:val="24"/>
        </w:rPr>
      </w:pPr>
      <w:r w:rsidRPr="003C0F69">
        <w:rPr>
          <w:rFonts w:ascii="Tahoma" w:hAnsi="Tahoma" w:cs="Tahoma"/>
          <w:sz w:val="24"/>
          <w:szCs w:val="24"/>
        </w:rPr>
        <w:t>Vulnerabilități: Activități antropice de natură: - turism necontrolat, pășunat abuziv, braconajul, pescuitul, utilizarea resurselor naturale de pe raza sitului, exploatarea produselor lemnoase.</w:t>
      </w:r>
    </w:p>
    <w:p w:rsidR="00AE3F28" w:rsidRPr="003B6E1A" w:rsidRDefault="00AE3F28" w:rsidP="00AE3F28">
      <w:pPr>
        <w:pStyle w:val="ListParagraph"/>
        <w:numPr>
          <w:ilvl w:val="0"/>
          <w:numId w:val="45"/>
        </w:numPr>
        <w:ind w:firstLine="708"/>
        <w:jc w:val="both"/>
        <w:rPr>
          <w:rFonts w:ascii="Tahoma" w:hAnsi="Tahoma" w:cs="Tahoma"/>
          <w:sz w:val="24"/>
          <w:szCs w:val="24"/>
        </w:rPr>
      </w:pPr>
      <w:r w:rsidRPr="003B6E1A">
        <w:rPr>
          <w:rFonts w:ascii="Tahoma" w:hAnsi="Tahoma" w:cs="Tahoma"/>
          <w:b/>
          <w:sz w:val="24"/>
          <w:szCs w:val="24"/>
        </w:rPr>
        <w:t>Domogled – Valea Cernei – ROSPA0035</w:t>
      </w:r>
      <w:r w:rsidRPr="003B6E1A">
        <w:rPr>
          <w:rFonts w:ascii="Tahoma" w:hAnsi="Tahoma" w:cs="Tahoma"/>
          <w:sz w:val="24"/>
          <w:szCs w:val="24"/>
        </w:rPr>
        <w:t xml:space="preserve"> acoperă o suprafață de</w:t>
      </w:r>
      <w:r w:rsidRPr="003B6E1A">
        <w:rPr>
          <w:rFonts w:ascii="Tahoma" w:hAnsi="Tahoma" w:cs="Tahoma"/>
          <w:sz w:val="24"/>
          <w:szCs w:val="24"/>
          <w:lang w:val="ro-RO"/>
        </w:rPr>
        <w:t xml:space="preserve"> </w:t>
      </w:r>
      <w:r w:rsidR="00E542B4" w:rsidRPr="003B6E1A">
        <w:rPr>
          <w:rFonts w:ascii="Tahoma" w:hAnsi="Tahoma" w:cs="Tahoma"/>
          <w:sz w:val="24"/>
          <w:szCs w:val="24"/>
          <w:lang w:val="ro-RO"/>
        </w:rPr>
        <w:t>1.189,05</w:t>
      </w:r>
      <w:r w:rsidRPr="003B6E1A">
        <w:rPr>
          <w:rFonts w:ascii="Tahoma" w:hAnsi="Tahoma" w:cs="Tahoma"/>
          <w:sz w:val="24"/>
          <w:szCs w:val="24"/>
        </w:rPr>
        <w:t xml:space="preserve"> ha din teritoriul administrativ al comunei </w:t>
      </w:r>
      <w:r w:rsidR="00E542B4" w:rsidRPr="003B6E1A">
        <w:rPr>
          <w:rFonts w:ascii="Tahoma" w:hAnsi="Tahoma" w:cs="Tahoma"/>
          <w:sz w:val="24"/>
          <w:szCs w:val="24"/>
        </w:rPr>
        <w:t>Podeni</w:t>
      </w:r>
      <w:r w:rsidRPr="003B6E1A">
        <w:rPr>
          <w:rFonts w:ascii="Tahoma" w:hAnsi="Tahoma" w:cs="Tahoma"/>
          <w:sz w:val="24"/>
          <w:szCs w:val="24"/>
        </w:rPr>
        <w:t xml:space="preserve">, administrator RNP ROMSILVA, Administrația Parcului Național Domogled – Valea Cernei Regiune de munte cu stâncării și păduri mari de fag (respectiv de Pinus nigra), incluzând pajiști naturale și semi-naturale cu foarte puține așezări omenești, </w:t>
      </w:r>
      <w:proofErr w:type="gramStart"/>
      <w:r w:rsidRPr="003B6E1A">
        <w:rPr>
          <w:rFonts w:ascii="Tahoma" w:hAnsi="Tahoma" w:cs="Tahoma"/>
          <w:sz w:val="24"/>
          <w:szCs w:val="24"/>
        </w:rPr>
        <w:t>prezintă  ș</w:t>
      </w:r>
      <w:proofErr w:type="gramEnd"/>
      <w:r w:rsidRPr="003B6E1A">
        <w:rPr>
          <w:rFonts w:ascii="Tahoma" w:hAnsi="Tahoma" w:cs="Tahoma"/>
          <w:sz w:val="24"/>
          <w:szCs w:val="24"/>
        </w:rPr>
        <w:t>i o valoare peisajistică.</w:t>
      </w:r>
    </w:p>
    <w:p w:rsidR="00AE3F28" w:rsidRDefault="00AE3F28" w:rsidP="00AE3F28">
      <w:pPr>
        <w:ind w:firstLine="708"/>
        <w:jc w:val="both"/>
        <w:rPr>
          <w:rFonts w:ascii="Tahoma" w:hAnsi="Tahoma" w:cs="Tahoma"/>
          <w:sz w:val="24"/>
          <w:szCs w:val="24"/>
        </w:rPr>
      </w:pPr>
      <w:r w:rsidRPr="00E95FA4">
        <w:rPr>
          <w:rFonts w:ascii="Tahoma" w:hAnsi="Tahoma" w:cs="Tahoma"/>
          <w:sz w:val="24"/>
          <w:szCs w:val="24"/>
        </w:rPr>
        <w:t>In anvelopa de protecţie a Geoparcului Platoul Mehedinţi mai sunt cuprinse şi o serie de arii naturale protejate de interes naţional desemnate prin Legea 5 din 2000 de amenajare a teritorilui naţional – se</w:t>
      </w:r>
      <w:r w:rsidR="003B6E1A">
        <w:rPr>
          <w:rFonts w:ascii="Tahoma" w:hAnsi="Tahoma" w:cs="Tahoma"/>
          <w:sz w:val="24"/>
          <w:szCs w:val="24"/>
        </w:rPr>
        <w:t xml:space="preserve">cţiunea a III-a arii protejate, </w:t>
      </w:r>
      <w:r w:rsidRPr="00E95FA4">
        <w:rPr>
          <w:rFonts w:ascii="Tahoma" w:hAnsi="Tahoma" w:cs="Tahoma"/>
          <w:sz w:val="24"/>
          <w:szCs w:val="24"/>
        </w:rPr>
        <w:t>respectiv:</w:t>
      </w:r>
    </w:p>
    <w:p w:rsidR="00974CD6" w:rsidRDefault="00181D31" w:rsidP="00974CD6">
      <w:pPr>
        <w:ind w:firstLine="708"/>
        <w:jc w:val="both"/>
        <w:rPr>
          <w:rFonts w:ascii="Tahoma" w:hAnsi="Tahoma" w:cs="Tahoma"/>
          <w:sz w:val="24"/>
          <w:szCs w:val="24"/>
        </w:rPr>
      </w:pPr>
      <w:r w:rsidRPr="00181D31">
        <w:rPr>
          <w:rFonts w:ascii="Tahoma" w:hAnsi="Tahoma" w:cs="Tahoma"/>
          <w:b/>
          <w:sz w:val="24"/>
          <w:szCs w:val="24"/>
        </w:rPr>
        <w:t>Izvorul și stâncăriile de la Cămana – RONPA0613</w:t>
      </w:r>
      <w:r>
        <w:rPr>
          <w:rFonts w:ascii="Tahoma" w:hAnsi="Tahoma" w:cs="Tahoma"/>
          <w:b/>
          <w:sz w:val="24"/>
          <w:szCs w:val="24"/>
        </w:rPr>
        <w:t xml:space="preserve"> </w:t>
      </w:r>
      <w:r w:rsidR="00974CD6">
        <w:rPr>
          <w:rFonts w:ascii="Tahoma" w:hAnsi="Tahoma" w:cs="Tahoma"/>
          <w:sz w:val="24"/>
          <w:szCs w:val="24"/>
        </w:rPr>
        <w:t xml:space="preserve">- monument al naturii, </w:t>
      </w:r>
      <w:r w:rsidRPr="00974CD6">
        <w:rPr>
          <w:rFonts w:ascii="Tahoma" w:hAnsi="Tahoma" w:cs="Tahoma"/>
          <w:sz w:val="24"/>
          <w:szCs w:val="24"/>
        </w:rPr>
        <w:t>arie protejată de interes național ce core</w:t>
      </w:r>
      <w:r w:rsidR="00974CD6">
        <w:rPr>
          <w:rFonts w:ascii="Tahoma" w:hAnsi="Tahoma" w:cs="Tahoma"/>
          <w:sz w:val="24"/>
          <w:szCs w:val="24"/>
        </w:rPr>
        <w:t xml:space="preserve">spunde categoriei a III-a IUCN </w:t>
      </w:r>
      <w:r w:rsidRPr="00974CD6">
        <w:rPr>
          <w:rFonts w:ascii="Tahoma" w:hAnsi="Tahoma" w:cs="Tahoma"/>
          <w:sz w:val="24"/>
          <w:szCs w:val="24"/>
        </w:rPr>
        <w:t>rezervație naturală de tip geologic flor</w:t>
      </w:r>
      <w:r w:rsidR="00974CD6">
        <w:rPr>
          <w:rFonts w:ascii="Tahoma" w:hAnsi="Tahoma" w:cs="Tahoma"/>
          <w:sz w:val="24"/>
          <w:szCs w:val="24"/>
        </w:rPr>
        <w:t>istic, faunistic și peisagistic</w:t>
      </w:r>
      <w:r w:rsidR="000477F2">
        <w:rPr>
          <w:rFonts w:ascii="Tahoma" w:hAnsi="Tahoma" w:cs="Tahoma"/>
          <w:sz w:val="24"/>
          <w:szCs w:val="24"/>
        </w:rPr>
        <w:t>, acoperă o suprafață de 130,75</w:t>
      </w:r>
      <w:r w:rsidR="000477F2" w:rsidRPr="000477F2">
        <w:rPr>
          <w:rFonts w:ascii="Tahoma" w:hAnsi="Tahoma" w:cs="Tahoma"/>
          <w:sz w:val="24"/>
          <w:szCs w:val="24"/>
        </w:rPr>
        <w:t xml:space="preserve">ha din comuna </w:t>
      </w:r>
      <w:r w:rsidR="000477F2">
        <w:rPr>
          <w:rFonts w:ascii="Tahoma" w:hAnsi="Tahoma" w:cs="Tahoma"/>
          <w:sz w:val="24"/>
          <w:szCs w:val="24"/>
        </w:rPr>
        <w:t>Podeni</w:t>
      </w:r>
      <w:r w:rsidR="000477F2" w:rsidRPr="000477F2">
        <w:rPr>
          <w:rFonts w:ascii="Tahoma" w:hAnsi="Tahoma" w:cs="Tahoma"/>
          <w:sz w:val="24"/>
          <w:szCs w:val="24"/>
        </w:rPr>
        <w:t>, administrator Consiliul Județean Mehedinți – Direcția Administrarea Geoparcului Platoul Mehedinți (Decizia nr. 681/2019).</w:t>
      </w:r>
    </w:p>
    <w:p w:rsidR="00256E4C" w:rsidRPr="001A196E" w:rsidRDefault="00256E4C" w:rsidP="00974CD6">
      <w:pPr>
        <w:ind w:firstLine="708"/>
        <w:jc w:val="both"/>
        <w:rPr>
          <w:rFonts w:ascii="Tahoma" w:hAnsi="Tahoma" w:cs="Tahoma"/>
          <w:sz w:val="24"/>
          <w:szCs w:val="24"/>
        </w:rPr>
      </w:pPr>
      <w:r w:rsidRPr="00256E4C">
        <w:rPr>
          <w:rFonts w:ascii="Tahoma" w:hAnsi="Tahoma" w:cs="Tahoma"/>
          <w:b/>
          <w:sz w:val="24"/>
          <w:szCs w:val="24"/>
        </w:rPr>
        <w:t>Cornetul Bălții – RONPA0636</w:t>
      </w:r>
      <w:r w:rsidR="001A196E">
        <w:rPr>
          <w:rFonts w:ascii="Tahoma" w:hAnsi="Tahoma" w:cs="Tahoma"/>
          <w:b/>
          <w:sz w:val="24"/>
          <w:szCs w:val="24"/>
        </w:rPr>
        <w:t xml:space="preserve"> - </w:t>
      </w:r>
      <w:r w:rsidR="001A196E" w:rsidRPr="001A196E">
        <w:rPr>
          <w:rFonts w:ascii="Tahoma" w:hAnsi="Tahoma" w:cs="Tahoma"/>
          <w:sz w:val="24"/>
          <w:szCs w:val="24"/>
        </w:rPr>
        <w:t>arie protejată de interes național ce corespunde categoriei a IV-a IUCN rezervație naturală de tip geologic flor</w:t>
      </w:r>
      <w:r w:rsidR="001A196E">
        <w:rPr>
          <w:rFonts w:ascii="Tahoma" w:hAnsi="Tahoma" w:cs="Tahoma"/>
          <w:sz w:val="24"/>
          <w:szCs w:val="24"/>
        </w:rPr>
        <w:t>istic, faunistic și peisagistic, acoperă o suprafață de 80,62</w:t>
      </w:r>
      <w:r w:rsidR="001A196E" w:rsidRPr="001A196E">
        <w:rPr>
          <w:rFonts w:ascii="Tahoma" w:hAnsi="Tahoma" w:cs="Tahoma"/>
          <w:sz w:val="24"/>
          <w:szCs w:val="24"/>
        </w:rPr>
        <w:t>ha din comuna Podeni, administrator Consiliul Județean Mehedinți – Direcția Administrarea Geoparcului Platoul Mehedinți (Decizia nr. 681/2019).</w:t>
      </w:r>
    </w:p>
    <w:p w:rsidR="001A196E" w:rsidRPr="001A196E" w:rsidRDefault="001A196E" w:rsidP="00974CD6">
      <w:pPr>
        <w:ind w:firstLine="708"/>
        <w:jc w:val="both"/>
        <w:rPr>
          <w:rFonts w:ascii="Tahoma" w:hAnsi="Tahoma" w:cs="Tahoma"/>
          <w:sz w:val="24"/>
          <w:szCs w:val="24"/>
        </w:rPr>
      </w:pPr>
      <w:r w:rsidRPr="001A196E">
        <w:rPr>
          <w:rFonts w:ascii="Tahoma" w:hAnsi="Tahoma" w:cs="Tahoma"/>
          <w:sz w:val="24"/>
          <w:szCs w:val="24"/>
        </w:rPr>
        <w:t>Forme de relief specifice carstului mehedinţean, cornetele nu sunt altceva decât martori de eroziune calcaroşi, ce domină Podişul Mehedinţi prin înălţimile lor mai ridicate</w:t>
      </w:r>
      <w:r>
        <w:rPr>
          <w:rFonts w:ascii="Tahoma" w:hAnsi="Tahoma" w:cs="Tahoma"/>
          <w:sz w:val="24"/>
          <w:szCs w:val="24"/>
        </w:rPr>
        <w:t>.</w:t>
      </w:r>
    </w:p>
    <w:p w:rsidR="00434DB2" w:rsidRPr="00434DB2" w:rsidRDefault="00974CD6" w:rsidP="00974CD6">
      <w:pPr>
        <w:ind w:firstLine="708"/>
        <w:jc w:val="both"/>
        <w:rPr>
          <w:rFonts w:ascii="Tahoma" w:hAnsi="Tahoma" w:cs="Tahoma"/>
          <w:i/>
          <w:sz w:val="24"/>
          <w:szCs w:val="24"/>
        </w:rPr>
      </w:pPr>
      <w:r w:rsidRPr="00434DB2">
        <w:rPr>
          <w:rFonts w:ascii="Tahoma" w:hAnsi="Tahoma" w:cs="Tahoma"/>
          <w:i/>
          <w:sz w:val="24"/>
          <w:szCs w:val="24"/>
        </w:rPr>
        <w:t xml:space="preserve"> </w:t>
      </w:r>
      <w:r w:rsidR="00434DB2" w:rsidRPr="00434DB2">
        <w:rPr>
          <w:rFonts w:ascii="Tahoma" w:hAnsi="Tahoma" w:cs="Tahoma"/>
          <w:i/>
          <w:sz w:val="24"/>
          <w:szCs w:val="24"/>
        </w:rPr>
        <w:t>Monumente istorice</w:t>
      </w:r>
    </w:p>
    <w:p w:rsidR="003E0ADE" w:rsidRPr="00FA4FE0" w:rsidRDefault="003E0ADE" w:rsidP="003E0ADE">
      <w:pPr>
        <w:jc w:val="both"/>
        <w:rPr>
          <w:rFonts w:ascii="Tahoma" w:hAnsi="Tahoma" w:cs="Tahoma"/>
          <w:sz w:val="24"/>
          <w:szCs w:val="24"/>
        </w:rPr>
      </w:pPr>
      <w:r w:rsidRPr="00FA4FE0">
        <w:rPr>
          <w:rFonts w:ascii="Tahoma" w:hAnsi="Tahoma" w:cs="Tahoma"/>
          <w:sz w:val="24"/>
          <w:szCs w:val="24"/>
        </w:rPr>
        <w:t xml:space="preserve">Pe teritoriul comunei </w:t>
      </w:r>
      <w:r w:rsidR="00035B1E">
        <w:rPr>
          <w:rFonts w:ascii="Tahoma" w:hAnsi="Tahoma" w:cs="Tahoma"/>
          <w:sz w:val="24"/>
          <w:szCs w:val="24"/>
        </w:rPr>
        <w:t>Podeni</w:t>
      </w:r>
      <w:r w:rsidRPr="00FA4FE0">
        <w:rPr>
          <w:rFonts w:ascii="Tahoma" w:hAnsi="Tahoma" w:cs="Tahoma"/>
          <w:sz w:val="24"/>
          <w:szCs w:val="24"/>
        </w:rPr>
        <w:t xml:space="preserve"> sunt</w:t>
      </w:r>
      <w:r w:rsidRPr="005B2126">
        <w:rPr>
          <w:rFonts w:ascii="Tahoma" w:hAnsi="Tahoma" w:cs="Tahoma"/>
          <w:color w:val="FF0000"/>
          <w:sz w:val="24"/>
          <w:szCs w:val="24"/>
        </w:rPr>
        <w:t xml:space="preserve"> </w:t>
      </w:r>
      <w:r w:rsidR="00741988">
        <w:rPr>
          <w:rFonts w:ascii="Tahoma" w:hAnsi="Tahoma" w:cs="Tahoma"/>
          <w:sz w:val="24"/>
          <w:szCs w:val="24"/>
        </w:rPr>
        <w:t>4</w:t>
      </w:r>
      <w:r w:rsidRPr="005B2126">
        <w:rPr>
          <w:rFonts w:ascii="Tahoma" w:hAnsi="Tahoma" w:cs="Tahoma"/>
          <w:color w:val="FF0000"/>
          <w:sz w:val="24"/>
          <w:szCs w:val="24"/>
        </w:rPr>
        <w:t xml:space="preserve"> </w:t>
      </w:r>
      <w:r w:rsidRPr="00FA4FE0">
        <w:rPr>
          <w:rFonts w:ascii="Tahoma" w:hAnsi="Tahoma" w:cs="Tahoma"/>
          <w:sz w:val="24"/>
          <w:szCs w:val="24"/>
        </w:rPr>
        <w:t>monumente istorice, fără situri arheologice</w:t>
      </w:r>
      <w:r w:rsidR="0097292B" w:rsidRPr="00FA4FE0">
        <w:rPr>
          <w:rFonts w:ascii="Tahoma" w:hAnsi="Tahoma" w:cs="Tahoma"/>
          <w:sz w:val="24"/>
          <w:szCs w:val="24"/>
        </w:rPr>
        <w:t>, pentru care au fost stabilite zonele de protecție conform fișelor monument</w:t>
      </w:r>
      <w:r w:rsidR="00014A29" w:rsidRPr="00FA4FE0">
        <w:rPr>
          <w:rFonts w:ascii="Tahoma" w:hAnsi="Tahoma" w:cs="Tahoma"/>
          <w:sz w:val="24"/>
          <w:szCs w:val="24"/>
        </w:rPr>
        <w:t>elor</w:t>
      </w:r>
      <w:r w:rsidR="006035A8" w:rsidRPr="00FA4FE0">
        <w:rPr>
          <w:rFonts w:ascii="Tahoma" w:hAnsi="Tahoma" w:cs="Tahoma"/>
          <w:sz w:val="24"/>
          <w:szCs w:val="24"/>
        </w:rPr>
        <w:t>:</w:t>
      </w:r>
    </w:p>
    <w:p w:rsidR="005B2126" w:rsidRDefault="005B2126" w:rsidP="005B2126">
      <w:pPr>
        <w:jc w:val="both"/>
        <w:rPr>
          <w:rFonts w:ascii="Tahoma" w:eastAsia="Times New Roman" w:hAnsi="Tahoma" w:cs="Tahoma"/>
          <w:sz w:val="24"/>
          <w:szCs w:val="24"/>
          <w:lang w:bidi="en-US"/>
        </w:rPr>
      </w:pPr>
      <w:r w:rsidRPr="005B2126">
        <w:rPr>
          <w:rFonts w:ascii="Tahoma" w:eastAsia="Times New Roman" w:hAnsi="Tahoma" w:cs="Tahoma"/>
          <w:sz w:val="24"/>
          <w:szCs w:val="24"/>
          <w:lang w:bidi="en-US"/>
        </w:rPr>
        <w:t>- Monumente istorice conform Listei Monumentelor Istorice, actualizată, aprobată prin Ordinul MC nr. 2361/2010:</w:t>
      </w:r>
    </w:p>
    <w:p w:rsidR="00741988" w:rsidRPr="00741988" w:rsidRDefault="00741988" w:rsidP="005B2126">
      <w:pPr>
        <w:jc w:val="both"/>
        <w:rPr>
          <w:rFonts w:ascii="Tahoma" w:hAnsi="Tahoma" w:cs="Tahoma"/>
          <w:sz w:val="24"/>
          <w:szCs w:val="24"/>
        </w:rPr>
      </w:pPr>
      <w:r>
        <w:rPr>
          <w:rFonts w:ascii="Tahoma" w:hAnsi="Tahoma" w:cs="Tahoma"/>
          <w:sz w:val="24"/>
          <w:szCs w:val="24"/>
        </w:rPr>
        <w:t xml:space="preserve">1. </w:t>
      </w:r>
      <w:r w:rsidR="00B32A9C">
        <w:rPr>
          <w:rFonts w:ascii="Tahoma" w:hAnsi="Tahoma" w:cs="Tahoma"/>
          <w:sz w:val="24"/>
          <w:szCs w:val="24"/>
        </w:rPr>
        <w:t>MH-II-m-B</w:t>
      </w:r>
      <w:r w:rsidRPr="00741988">
        <w:rPr>
          <w:rFonts w:ascii="Tahoma" w:hAnsi="Tahoma" w:cs="Tahoma"/>
          <w:sz w:val="24"/>
          <w:szCs w:val="24"/>
        </w:rPr>
        <w:t xml:space="preserve">-10361 Biserica de lemn "Sf. Nicolae” sat MALARIŞCA; comuna PODENI În centrul satului 1875 </w:t>
      </w:r>
    </w:p>
    <w:p w:rsidR="00741988" w:rsidRPr="00741988" w:rsidRDefault="00741988" w:rsidP="005B2126">
      <w:pPr>
        <w:jc w:val="both"/>
        <w:rPr>
          <w:rFonts w:ascii="Tahoma" w:hAnsi="Tahoma" w:cs="Tahoma"/>
          <w:sz w:val="24"/>
          <w:szCs w:val="24"/>
        </w:rPr>
      </w:pPr>
      <w:r>
        <w:rPr>
          <w:rFonts w:ascii="Tahoma" w:hAnsi="Tahoma" w:cs="Tahoma"/>
          <w:sz w:val="24"/>
          <w:szCs w:val="24"/>
        </w:rPr>
        <w:t xml:space="preserve">2. </w:t>
      </w:r>
      <w:r w:rsidRPr="00741988">
        <w:rPr>
          <w:rFonts w:ascii="Tahoma" w:hAnsi="Tahoma" w:cs="Tahoma"/>
          <w:sz w:val="24"/>
          <w:szCs w:val="24"/>
        </w:rPr>
        <w:t>MH</w:t>
      </w:r>
      <w:r w:rsidR="00B32A9C">
        <w:rPr>
          <w:rFonts w:ascii="Tahoma" w:hAnsi="Tahoma" w:cs="Tahoma"/>
          <w:sz w:val="24"/>
          <w:szCs w:val="24"/>
        </w:rPr>
        <w:t>-II-m-B</w:t>
      </w:r>
      <w:r w:rsidRPr="00741988">
        <w:rPr>
          <w:rFonts w:ascii="Tahoma" w:hAnsi="Tahoma" w:cs="Tahoma"/>
          <w:sz w:val="24"/>
          <w:szCs w:val="24"/>
        </w:rPr>
        <w:t xml:space="preserve">-10363 Casa Domnica Guran sat MALARIŞCA; comuna PODENI 1887 </w:t>
      </w:r>
    </w:p>
    <w:p w:rsidR="00741988" w:rsidRPr="00741988" w:rsidRDefault="00741988" w:rsidP="005B2126">
      <w:pPr>
        <w:jc w:val="both"/>
        <w:rPr>
          <w:rFonts w:ascii="Tahoma" w:hAnsi="Tahoma" w:cs="Tahoma"/>
          <w:sz w:val="24"/>
          <w:szCs w:val="24"/>
        </w:rPr>
      </w:pPr>
      <w:r>
        <w:rPr>
          <w:rFonts w:ascii="Tahoma" w:hAnsi="Tahoma" w:cs="Tahoma"/>
          <w:sz w:val="24"/>
          <w:szCs w:val="24"/>
        </w:rPr>
        <w:lastRenderedPageBreak/>
        <w:t xml:space="preserve">3. </w:t>
      </w:r>
      <w:r w:rsidR="00B32A9C">
        <w:rPr>
          <w:rFonts w:ascii="Tahoma" w:hAnsi="Tahoma" w:cs="Tahoma"/>
          <w:sz w:val="24"/>
          <w:szCs w:val="24"/>
        </w:rPr>
        <w:t>MH-II-m-B</w:t>
      </w:r>
      <w:r w:rsidRPr="00741988">
        <w:rPr>
          <w:rFonts w:ascii="Tahoma" w:hAnsi="Tahoma" w:cs="Tahoma"/>
          <w:sz w:val="24"/>
          <w:szCs w:val="24"/>
        </w:rPr>
        <w:t>-10362 Casa Paraschiva Dârpeş sat MALARIŞCA; comuna PODENI 11 1917</w:t>
      </w:r>
    </w:p>
    <w:p w:rsidR="00741988" w:rsidRPr="00741988" w:rsidRDefault="00B32A9C" w:rsidP="005B2126">
      <w:pPr>
        <w:jc w:val="both"/>
        <w:rPr>
          <w:rFonts w:ascii="Tahoma" w:eastAsia="Times New Roman" w:hAnsi="Tahoma" w:cs="Tahoma"/>
          <w:sz w:val="24"/>
          <w:szCs w:val="24"/>
          <w:lang w:bidi="en-US"/>
        </w:rPr>
      </w:pPr>
      <w:r>
        <w:rPr>
          <w:rFonts w:ascii="Tahoma" w:hAnsi="Tahoma" w:cs="Tahoma"/>
          <w:sz w:val="24"/>
          <w:szCs w:val="24"/>
        </w:rPr>
        <w:t>4. MH</w:t>
      </w:r>
      <w:r w:rsidR="00741988" w:rsidRPr="00741988">
        <w:rPr>
          <w:rFonts w:ascii="Tahoma" w:hAnsi="Tahoma" w:cs="Tahoma"/>
          <w:sz w:val="24"/>
          <w:szCs w:val="24"/>
        </w:rPr>
        <w:t>-II</w:t>
      </w:r>
      <w:r>
        <w:rPr>
          <w:rFonts w:ascii="Tahoma" w:hAnsi="Tahoma" w:cs="Tahoma"/>
          <w:sz w:val="24"/>
          <w:szCs w:val="24"/>
        </w:rPr>
        <w:t>-m-B</w:t>
      </w:r>
      <w:r w:rsidR="00741988" w:rsidRPr="00741988">
        <w:rPr>
          <w:rFonts w:ascii="Tahoma" w:hAnsi="Tahoma" w:cs="Tahoma"/>
          <w:sz w:val="24"/>
          <w:szCs w:val="24"/>
        </w:rPr>
        <w:t>-10377 Biserica "Sf. Ilie” sat PODENI; comuna PODENI În centrul satului 1859</w:t>
      </w:r>
    </w:p>
    <w:p w:rsidR="00434DB2" w:rsidRDefault="00434DB2" w:rsidP="00434DB2">
      <w:pPr>
        <w:jc w:val="both"/>
        <w:rPr>
          <w:rFonts w:ascii="Tahoma" w:hAnsi="Tahoma" w:cs="Tahoma"/>
          <w:sz w:val="24"/>
          <w:szCs w:val="24"/>
        </w:rPr>
      </w:pPr>
      <w:r w:rsidRPr="00434DB2">
        <w:rPr>
          <w:rFonts w:ascii="Tahoma" w:hAnsi="Tahoma" w:cs="Tahoma"/>
          <w:i/>
          <w:sz w:val="24"/>
          <w:szCs w:val="24"/>
        </w:rPr>
        <w:t>Zone</w:t>
      </w:r>
      <w:r>
        <w:rPr>
          <w:rFonts w:ascii="Tahoma" w:hAnsi="Tahoma" w:cs="Tahoma"/>
          <w:i/>
          <w:sz w:val="24"/>
          <w:szCs w:val="24"/>
        </w:rPr>
        <w:t>le</w:t>
      </w:r>
      <w:r w:rsidRPr="00434DB2">
        <w:rPr>
          <w:rFonts w:ascii="Tahoma" w:hAnsi="Tahoma" w:cs="Tahoma"/>
          <w:i/>
          <w:sz w:val="24"/>
          <w:szCs w:val="24"/>
        </w:rPr>
        <w:t xml:space="preserve"> protejate sanitar</w:t>
      </w:r>
      <w:r w:rsidRPr="00434DB2">
        <w:rPr>
          <w:rFonts w:ascii="Tahoma" w:hAnsi="Tahoma" w:cs="Tahoma"/>
          <w:sz w:val="24"/>
          <w:szCs w:val="24"/>
        </w:rPr>
        <w:t xml:space="preserve"> sunt zonele de tratare a apei</w:t>
      </w:r>
      <w:r w:rsidR="0000301E">
        <w:rPr>
          <w:rFonts w:ascii="Tahoma" w:hAnsi="Tahoma" w:cs="Tahoma"/>
          <w:sz w:val="24"/>
          <w:szCs w:val="24"/>
        </w:rPr>
        <w:t xml:space="preserve"> potabile, staţiile de epurare, </w:t>
      </w:r>
      <w:r w:rsidRPr="00434DB2">
        <w:rPr>
          <w:rFonts w:ascii="Tahoma" w:hAnsi="Tahoma" w:cs="Tahoma"/>
          <w:sz w:val="24"/>
          <w:szCs w:val="24"/>
        </w:rPr>
        <w:t>cimitirele, ferme de animale şi au zone de protecţie stabilite con</w:t>
      </w:r>
      <w:r w:rsidR="0000301E">
        <w:rPr>
          <w:rFonts w:ascii="Tahoma" w:hAnsi="Tahoma" w:cs="Tahoma"/>
          <w:sz w:val="24"/>
          <w:szCs w:val="24"/>
        </w:rPr>
        <w:t xml:space="preserve">form legii şi definite </w:t>
      </w:r>
      <w:r w:rsidRPr="00434DB2">
        <w:rPr>
          <w:rFonts w:ascii="Tahoma" w:hAnsi="Tahoma" w:cs="Tahoma"/>
          <w:sz w:val="24"/>
          <w:szCs w:val="24"/>
        </w:rPr>
        <w:t>conform planşelor de reglementări.</w:t>
      </w:r>
    </w:p>
    <w:p w:rsidR="0000301E" w:rsidRPr="0000301E" w:rsidRDefault="0000301E" w:rsidP="0000301E">
      <w:pPr>
        <w:jc w:val="both"/>
        <w:rPr>
          <w:rFonts w:ascii="Tahoma" w:hAnsi="Tahoma" w:cs="Tahoma"/>
          <w:b/>
          <w:sz w:val="24"/>
          <w:szCs w:val="24"/>
        </w:rPr>
      </w:pPr>
      <w:r w:rsidRPr="0000301E">
        <w:rPr>
          <w:rFonts w:ascii="Tahoma" w:hAnsi="Tahoma" w:cs="Tahoma"/>
          <w:b/>
          <w:sz w:val="24"/>
          <w:szCs w:val="24"/>
        </w:rPr>
        <w:t>Protejarea unor suprafeţe din extravilan</w:t>
      </w:r>
    </w:p>
    <w:p w:rsidR="00070F97" w:rsidRDefault="0000301E" w:rsidP="0000301E">
      <w:pPr>
        <w:jc w:val="both"/>
        <w:rPr>
          <w:rFonts w:ascii="Tahoma" w:hAnsi="Tahoma" w:cs="Tahoma"/>
          <w:sz w:val="24"/>
          <w:szCs w:val="24"/>
        </w:rPr>
      </w:pPr>
      <w:r w:rsidRPr="0000301E">
        <w:rPr>
          <w:rFonts w:ascii="Tahoma" w:hAnsi="Tahoma" w:cs="Tahoma"/>
          <w:sz w:val="24"/>
          <w:szCs w:val="24"/>
        </w:rPr>
        <w:t>Terenurile agricole sunt valoroase, pădurea este o zona care ar trebui păstrată ca atare, având un rol deosebit în echilibrul ecologic al zonei.</w:t>
      </w:r>
    </w:p>
    <w:p w:rsidR="00070F97" w:rsidRPr="00070F97" w:rsidRDefault="00070F97" w:rsidP="00070F97">
      <w:pPr>
        <w:jc w:val="both"/>
        <w:rPr>
          <w:rFonts w:ascii="Tahoma" w:hAnsi="Tahoma" w:cs="Tahoma"/>
          <w:b/>
          <w:sz w:val="24"/>
          <w:szCs w:val="24"/>
        </w:rPr>
      </w:pPr>
      <w:r>
        <w:rPr>
          <w:rFonts w:ascii="Tahoma" w:hAnsi="Tahoma" w:cs="Tahoma"/>
          <w:b/>
          <w:sz w:val="24"/>
          <w:szCs w:val="24"/>
        </w:rPr>
        <w:t>I</w:t>
      </w:r>
      <w:r w:rsidRPr="00070F97">
        <w:rPr>
          <w:rFonts w:ascii="Tahoma" w:hAnsi="Tahoma" w:cs="Tahoma"/>
          <w:b/>
          <w:sz w:val="24"/>
          <w:szCs w:val="24"/>
        </w:rPr>
        <w:t>nterdicţii definitive de construire pentru zonele care prezintă riscuri naturale, servituţi de protecţie</w:t>
      </w:r>
    </w:p>
    <w:p w:rsidR="00070F97" w:rsidRPr="00070F97" w:rsidRDefault="00070F97" w:rsidP="00070F97">
      <w:pPr>
        <w:jc w:val="both"/>
        <w:rPr>
          <w:rFonts w:ascii="Tahoma" w:hAnsi="Tahoma" w:cs="Tahoma"/>
          <w:sz w:val="24"/>
          <w:szCs w:val="24"/>
        </w:rPr>
      </w:pPr>
      <w:r w:rsidRPr="00070F97">
        <w:rPr>
          <w:rFonts w:ascii="Tahoma" w:hAnsi="Tahoma" w:cs="Tahoma"/>
          <w:sz w:val="24"/>
          <w:szCs w:val="24"/>
        </w:rPr>
        <w:t>Interdicţii temporare de construire pentru zonele care necesită studii şi cercetări suplimentare.</w:t>
      </w:r>
    </w:p>
    <w:p w:rsidR="00070F97" w:rsidRPr="00070F97" w:rsidRDefault="00070F97" w:rsidP="00070F97">
      <w:pPr>
        <w:jc w:val="both"/>
        <w:rPr>
          <w:rFonts w:ascii="Tahoma" w:hAnsi="Tahoma" w:cs="Tahoma"/>
          <w:sz w:val="24"/>
          <w:szCs w:val="24"/>
        </w:rPr>
      </w:pPr>
      <w:r w:rsidRPr="00070F97">
        <w:rPr>
          <w:rFonts w:ascii="Tahoma" w:hAnsi="Tahoma" w:cs="Tahoma"/>
          <w:sz w:val="24"/>
          <w:szCs w:val="24"/>
        </w:rPr>
        <w:t>Interdicţii definitive de construire pentru zonele care prezintă riscuri naturale.</w:t>
      </w:r>
    </w:p>
    <w:p w:rsidR="00070F97" w:rsidRPr="00070F97" w:rsidRDefault="00070F97" w:rsidP="00070F97">
      <w:pPr>
        <w:jc w:val="both"/>
        <w:rPr>
          <w:rFonts w:ascii="Tahoma" w:hAnsi="Tahoma" w:cs="Tahoma"/>
          <w:sz w:val="24"/>
          <w:szCs w:val="24"/>
        </w:rPr>
      </w:pPr>
      <w:r w:rsidRPr="00070F97">
        <w:rPr>
          <w:rFonts w:ascii="Tahoma" w:hAnsi="Tahoma" w:cs="Tahoma"/>
          <w:sz w:val="24"/>
          <w:szCs w:val="24"/>
        </w:rPr>
        <w:t>Servituţi de protecţie</w:t>
      </w:r>
    </w:p>
    <w:p w:rsidR="00070F97" w:rsidRDefault="00070F97" w:rsidP="00070F97">
      <w:pPr>
        <w:jc w:val="both"/>
        <w:rPr>
          <w:rFonts w:ascii="Tahoma" w:hAnsi="Tahoma" w:cs="Tahoma"/>
          <w:sz w:val="24"/>
          <w:szCs w:val="24"/>
        </w:rPr>
      </w:pPr>
      <w:r w:rsidRPr="00070F97">
        <w:rPr>
          <w:rFonts w:ascii="Tahoma" w:hAnsi="Tahoma" w:cs="Tahoma"/>
          <w:sz w:val="24"/>
          <w:szCs w:val="24"/>
        </w:rPr>
        <w:t>Au fost introduse interdicţii definitive de construire pentru zonele care prezintă riscuri naturale şi servituţi de protecţie pentru zona de protecţie a drumurilor, zonele de protecţie a echipamentelor tehnico - edilitare, zona de protecţie sanitara a staţiilor de tratare a apei şi de epurarea apelor uzate menajere, zona de protecţie sanitar</w:t>
      </w:r>
      <w:r>
        <w:rPr>
          <w:rFonts w:ascii="Tahoma" w:hAnsi="Tahoma" w:cs="Tahoma"/>
          <w:sz w:val="24"/>
          <w:szCs w:val="24"/>
        </w:rPr>
        <w:t>ă</w:t>
      </w:r>
      <w:r w:rsidRPr="00070F97">
        <w:rPr>
          <w:rFonts w:ascii="Tahoma" w:hAnsi="Tahoma" w:cs="Tahoma"/>
          <w:sz w:val="24"/>
          <w:szCs w:val="24"/>
        </w:rPr>
        <w:t xml:space="preserve"> a cimitirelor.</w:t>
      </w:r>
    </w:p>
    <w:p w:rsidR="00FA0B92" w:rsidRPr="00FA0B92" w:rsidRDefault="00FA0B92" w:rsidP="00070F97">
      <w:pPr>
        <w:jc w:val="both"/>
        <w:rPr>
          <w:rFonts w:ascii="Tahoma" w:hAnsi="Tahoma" w:cs="Tahoma"/>
          <w:b/>
          <w:sz w:val="24"/>
          <w:szCs w:val="24"/>
        </w:rPr>
      </w:pPr>
      <w:r w:rsidRPr="00FA0B92">
        <w:rPr>
          <w:rFonts w:ascii="Tahoma" w:hAnsi="Tahoma" w:cs="Tahoma"/>
          <w:b/>
          <w:sz w:val="24"/>
          <w:szCs w:val="24"/>
        </w:rPr>
        <w:t>Măsuri în continuare</w:t>
      </w:r>
    </w:p>
    <w:p w:rsidR="003F747D" w:rsidRPr="003F747D" w:rsidRDefault="003F747D" w:rsidP="003F747D">
      <w:pPr>
        <w:jc w:val="both"/>
        <w:rPr>
          <w:rFonts w:ascii="Tahoma" w:hAnsi="Tahoma" w:cs="Tahoma"/>
          <w:sz w:val="24"/>
          <w:szCs w:val="24"/>
        </w:rPr>
      </w:pPr>
      <w:r w:rsidRPr="003F747D">
        <w:rPr>
          <w:rFonts w:ascii="Tahoma" w:hAnsi="Tahoma" w:cs="Tahoma"/>
          <w:sz w:val="24"/>
          <w:szCs w:val="24"/>
        </w:rPr>
        <w:t>Amenajarea şi dezvoltarea unităţii teritorial administrative de bază în totalitatea ei, se va face în corelare cu teritoriile administrative înconjurătoare.</w:t>
      </w:r>
    </w:p>
    <w:p w:rsidR="003F747D" w:rsidRDefault="003F747D" w:rsidP="003F747D">
      <w:pPr>
        <w:jc w:val="both"/>
        <w:rPr>
          <w:rFonts w:ascii="Tahoma" w:hAnsi="Tahoma" w:cs="Tahoma"/>
          <w:sz w:val="24"/>
          <w:szCs w:val="24"/>
        </w:rPr>
      </w:pPr>
      <w:r w:rsidRPr="003F747D">
        <w:rPr>
          <w:rFonts w:ascii="Tahoma" w:hAnsi="Tahoma" w:cs="Tahoma"/>
          <w:sz w:val="24"/>
          <w:szCs w:val="24"/>
        </w:rPr>
        <w:t>Şansele de relansare economico-socială a localităţilor va fi în corelare cu programul propriu de dezvoltare stabilit prin strategia de dezvoltare.</w:t>
      </w:r>
    </w:p>
    <w:p w:rsidR="00FA0B92" w:rsidRPr="00FA0B92" w:rsidRDefault="00FA0B92" w:rsidP="00FA0B92">
      <w:pPr>
        <w:jc w:val="both"/>
        <w:rPr>
          <w:rFonts w:ascii="Tahoma" w:hAnsi="Tahoma" w:cs="Tahoma"/>
          <w:sz w:val="24"/>
          <w:szCs w:val="24"/>
        </w:rPr>
      </w:pPr>
      <w:r w:rsidRPr="00FA0B92">
        <w:rPr>
          <w:rFonts w:ascii="Tahoma" w:hAnsi="Tahoma" w:cs="Tahoma"/>
          <w:sz w:val="24"/>
          <w:szCs w:val="24"/>
        </w:rPr>
        <w:t>Categoriile principale de intervenţie vor trebui să susţină materializarea programului de dezvoltare.</w:t>
      </w:r>
    </w:p>
    <w:p w:rsidR="00FA0B92" w:rsidRPr="00FA0B92" w:rsidRDefault="00FA0B92" w:rsidP="00FA0B92">
      <w:pPr>
        <w:jc w:val="both"/>
        <w:rPr>
          <w:rFonts w:ascii="Tahoma" w:hAnsi="Tahoma" w:cs="Tahoma"/>
          <w:sz w:val="24"/>
          <w:szCs w:val="24"/>
        </w:rPr>
      </w:pPr>
      <w:r w:rsidRPr="00FA0B92">
        <w:rPr>
          <w:rFonts w:ascii="Tahoma" w:hAnsi="Tahoma" w:cs="Tahoma"/>
          <w:sz w:val="24"/>
          <w:szCs w:val="24"/>
        </w:rPr>
        <w:t xml:space="preserve">Comunităţile din comuna </w:t>
      </w:r>
      <w:r w:rsidR="00F97589">
        <w:rPr>
          <w:rFonts w:ascii="Tahoma" w:hAnsi="Tahoma" w:cs="Tahoma"/>
          <w:sz w:val="24"/>
          <w:szCs w:val="24"/>
        </w:rPr>
        <w:t>Podeni</w:t>
      </w:r>
      <w:r w:rsidRPr="00FA0B92">
        <w:rPr>
          <w:rFonts w:ascii="Tahoma" w:hAnsi="Tahoma" w:cs="Tahoma"/>
          <w:sz w:val="24"/>
          <w:szCs w:val="24"/>
        </w:rPr>
        <w:t xml:space="preserve"> îşi vor păstra şi întări identitatea prin revitalizarea tradiţiilor, sărbătorilor care reprezintă o resursă culturală deosebit de bogată. Atracţia turistică a comunei pentru locuitorii centrelor urbane apropiate va creşte prin valorizarea zestrei etno-folclorice a comunităţilor.</w:t>
      </w:r>
    </w:p>
    <w:p w:rsidR="00FA0B92" w:rsidRPr="00FA0B92" w:rsidRDefault="00FA0B92" w:rsidP="00FA0B92">
      <w:pPr>
        <w:jc w:val="both"/>
        <w:rPr>
          <w:rFonts w:ascii="Tahoma" w:hAnsi="Tahoma" w:cs="Tahoma"/>
          <w:sz w:val="24"/>
          <w:szCs w:val="24"/>
        </w:rPr>
      </w:pPr>
      <w:r w:rsidRPr="00FA0B92">
        <w:rPr>
          <w:rFonts w:ascii="Tahoma" w:hAnsi="Tahoma" w:cs="Tahoma"/>
          <w:sz w:val="24"/>
          <w:szCs w:val="24"/>
        </w:rPr>
        <w:lastRenderedPageBreak/>
        <w:t>Priorităţi de intervenţie în funcţie de necesităţi şi opţiunile populaţiei vor viza:</w:t>
      </w:r>
    </w:p>
    <w:p w:rsidR="00FA0B92" w:rsidRPr="00FA0B92" w:rsidRDefault="00FA0B92" w:rsidP="00920389">
      <w:pPr>
        <w:pStyle w:val="ListParagraph"/>
        <w:numPr>
          <w:ilvl w:val="0"/>
          <w:numId w:val="34"/>
        </w:numPr>
        <w:jc w:val="both"/>
        <w:rPr>
          <w:rFonts w:ascii="Tahoma" w:hAnsi="Tahoma" w:cs="Tahoma"/>
          <w:sz w:val="24"/>
          <w:szCs w:val="24"/>
          <w:lang w:val="ro-RO"/>
        </w:rPr>
      </w:pPr>
      <w:r w:rsidRPr="00FA0B92">
        <w:rPr>
          <w:rFonts w:ascii="Tahoma" w:hAnsi="Tahoma" w:cs="Tahoma"/>
          <w:sz w:val="24"/>
          <w:szCs w:val="24"/>
          <w:lang w:val="ro-RO"/>
        </w:rPr>
        <w:t>echipare tehnico – edilitară corespunzătoare;</w:t>
      </w:r>
    </w:p>
    <w:p w:rsidR="00FA0B92" w:rsidRPr="00FA0B92" w:rsidRDefault="00FA0B92" w:rsidP="00920389">
      <w:pPr>
        <w:pStyle w:val="ListParagraph"/>
        <w:numPr>
          <w:ilvl w:val="0"/>
          <w:numId w:val="34"/>
        </w:numPr>
        <w:jc w:val="both"/>
        <w:rPr>
          <w:rFonts w:ascii="Tahoma" w:hAnsi="Tahoma" w:cs="Tahoma"/>
          <w:sz w:val="24"/>
          <w:szCs w:val="24"/>
          <w:lang w:val="ro-RO"/>
        </w:rPr>
      </w:pPr>
      <w:r w:rsidRPr="00FA0B92">
        <w:rPr>
          <w:rFonts w:ascii="Tahoma" w:hAnsi="Tahoma" w:cs="Tahoma"/>
          <w:sz w:val="24"/>
          <w:szCs w:val="24"/>
          <w:lang w:val="ro-RO"/>
        </w:rPr>
        <w:t>străzi modernizate şi îmbunătăţirea circulaţiei;</w:t>
      </w:r>
    </w:p>
    <w:p w:rsidR="00FA0B92" w:rsidRPr="00FA0B92" w:rsidRDefault="00FA0B92" w:rsidP="00920389">
      <w:pPr>
        <w:pStyle w:val="ListParagraph"/>
        <w:numPr>
          <w:ilvl w:val="0"/>
          <w:numId w:val="34"/>
        </w:numPr>
        <w:jc w:val="both"/>
        <w:rPr>
          <w:rFonts w:ascii="Tahoma" w:hAnsi="Tahoma" w:cs="Tahoma"/>
          <w:sz w:val="24"/>
          <w:szCs w:val="24"/>
          <w:lang w:val="ro-RO"/>
        </w:rPr>
      </w:pPr>
      <w:r w:rsidRPr="00FA0B92">
        <w:rPr>
          <w:rFonts w:ascii="Tahoma" w:hAnsi="Tahoma" w:cs="Tahoma"/>
          <w:sz w:val="24"/>
          <w:szCs w:val="24"/>
          <w:lang w:val="ro-RO"/>
        </w:rPr>
        <w:t>măsuri pentru prevenirea riscurilor naturale;</w:t>
      </w:r>
    </w:p>
    <w:p w:rsidR="00FA0B92" w:rsidRPr="00FA0B92" w:rsidRDefault="00FA0B92" w:rsidP="00920389">
      <w:pPr>
        <w:pStyle w:val="ListParagraph"/>
        <w:numPr>
          <w:ilvl w:val="0"/>
          <w:numId w:val="34"/>
        </w:numPr>
        <w:jc w:val="both"/>
        <w:rPr>
          <w:rFonts w:ascii="Tahoma" w:hAnsi="Tahoma" w:cs="Tahoma"/>
          <w:sz w:val="24"/>
          <w:szCs w:val="24"/>
          <w:lang w:val="ro-RO"/>
        </w:rPr>
      </w:pPr>
      <w:r w:rsidRPr="00FA0B92">
        <w:rPr>
          <w:rFonts w:ascii="Tahoma" w:hAnsi="Tahoma" w:cs="Tahoma"/>
          <w:sz w:val="24"/>
          <w:szCs w:val="24"/>
          <w:lang w:val="ro-RO"/>
        </w:rPr>
        <w:t>păstrarea şi valorificarea cadrului natural.</w:t>
      </w:r>
    </w:p>
    <w:p w:rsidR="00D37BC0" w:rsidRPr="008F2A57" w:rsidRDefault="008F2A57" w:rsidP="00991C65">
      <w:pPr>
        <w:jc w:val="both"/>
        <w:rPr>
          <w:rFonts w:ascii="Tahoma" w:hAnsi="Tahoma" w:cs="Tahoma"/>
          <w:b/>
          <w:sz w:val="24"/>
          <w:szCs w:val="24"/>
          <w:shd w:val="clear" w:color="auto" w:fill="FFFFFF"/>
        </w:rPr>
      </w:pPr>
      <w:r w:rsidRPr="008F2A57">
        <w:rPr>
          <w:rFonts w:ascii="Tahoma" w:hAnsi="Tahoma" w:cs="Tahoma"/>
          <w:b/>
          <w:sz w:val="24"/>
          <w:szCs w:val="24"/>
          <w:shd w:val="clear" w:color="auto" w:fill="FFFFFF"/>
        </w:rPr>
        <w:t>4. POLITICI ȘI PROGRAME DE INVESTIȚII PUBLICE NECESARE PENTRU IMPLEMENTARE</w:t>
      </w:r>
    </w:p>
    <w:p w:rsidR="008F2A57" w:rsidRDefault="008F2A57" w:rsidP="008F2A57">
      <w:pPr>
        <w:ind w:firstLine="708"/>
        <w:jc w:val="both"/>
        <w:rPr>
          <w:rFonts w:ascii="Tahoma" w:hAnsi="Tahoma" w:cs="Tahoma"/>
          <w:sz w:val="24"/>
          <w:szCs w:val="24"/>
        </w:rPr>
      </w:pPr>
      <w:r w:rsidRPr="008F2A57">
        <w:rPr>
          <w:rFonts w:ascii="Tahoma" w:hAnsi="Tahoma" w:cs="Tahoma"/>
          <w:sz w:val="24"/>
          <w:szCs w:val="24"/>
        </w:rPr>
        <w:t>Formularea de politici de dezvoltare şi planuri de acţiune au ca scop îmbunătăţirea situaţiei existente, eliminarea disfuncţiunilor existente, echilibrarea unor dezvoltări viitoare şi consolidarea unor direcţii de dezvoltare pentru asigurarea de servicii şi utilităţi, păstrarea calităţii mediului, îmbunătăţirea relaţiilor dintre modul de utilizare a terenului şi condiţiile de trafic, întreţinerea economiei locale, îmbunătăţirea performanţelor instituţionale şi a dezvoltării resurselor umane.</w:t>
      </w:r>
    </w:p>
    <w:p w:rsidR="00B94869" w:rsidRDefault="00B94869" w:rsidP="008F2A57">
      <w:pPr>
        <w:ind w:firstLine="708"/>
        <w:jc w:val="both"/>
        <w:rPr>
          <w:rFonts w:ascii="Tahoma" w:hAnsi="Tahoma" w:cs="Tahoma"/>
          <w:sz w:val="24"/>
          <w:szCs w:val="24"/>
        </w:rPr>
      </w:pPr>
    </w:p>
    <w:p w:rsidR="00B94869" w:rsidRDefault="00B94869" w:rsidP="008F2A57">
      <w:pPr>
        <w:ind w:firstLine="708"/>
        <w:jc w:val="both"/>
        <w:rPr>
          <w:rFonts w:ascii="Tahoma" w:hAnsi="Tahoma" w:cs="Tahoma"/>
          <w:sz w:val="24"/>
          <w:szCs w:val="24"/>
        </w:rPr>
      </w:pPr>
    </w:p>
    <w:p w:rsidR="00B94869" w:rsidRDefault="00B94869" w:rsidP="008F2A57">
      <w:pPr>
        <w:ind w:firstLine="708"/>
        <w:jc w:val="both"/>
        <w:rPr>
          <w:rFonts w:ascii="Tahoma" w:hAnsi="Tahoma" w:cs="Tahoma"/>
          <w:sz w:val="24"/>
          <w:szCs w:val="24"/>
        </w:rPr>
      </w:pPr>
    </w:p>
    <w:p w:rsidR="00B94869" w:rsidRDefault="00B94869" w:rsidP="008F2A57">
      <w:pPr>
        <w:ind w:firstLine="708"/>
        <w:jc w:val="both"/>
        <w:rPr>
          <w:rFonts w:ascii="Tahoma" w:hAnsi="Tahoma" w:cs="Tahoma"/>
          <w:sz w:val="24"/>
          <w:szCs w:val="24"/>
        </w:rPr>
      </w:pPr>
    </w:p>
    <w:p w:rsidR="00B94869" w:rsidRDefault="00B94869" w:rsidP="008F2A57">
      <w:pPr>
        <w:ind w:firstLine="708"/>
        <w:jc w:val="both"/>
        <w:rPr>
          <w:rFonts w:ascii="Tahoma" w:hAnsi="Tahoma" w:cs="Tahoma"/>
          <w:sz w:val="24"/>
          <w:szCs w:val="24"/>
        </w:rPr>
      </w:pPr>
    </w:p>
    <w:p w:rsidR="00B94869" w:rsidRDefault="00B94869" w:rsidP="008F2A57">
      <w:pPr>
        <w:ind w:firstLine="708"/>
        <w:jc w:val="both"/>
        <w:rPr>
          <w:rFonts w:ascii="Tahoma" w:hAnsi="Tahoma" w:cs="Tahoma"/>
          <w:sz w:val="24"/>
          <w:szCs w:val="24"/>
        </w:rPr>
      </w:pPr>
    </w:p>
    <w:p w:rsidR="00B94869" w:rsidRDefault="00B94869" w:rsidP="008F2A57">
      <w:pPr>
        <w:ind w:firstLine="708"/>
        <w:jc w:val="both"/>
        <w:rPr>
          <w:rFonts w:ascii="Tahoma" w:hAnsi="Tahoma" w:cs="Tahoma"/>
          <w:sz w:val="24"/>
          <w:szCs w:val="24"/>
        </w:rPr>
      </w:pPr>
    </w:p>
    <w:p w:rsidR="00B94869" w:rsidRDefault="00B94869" w:rsidP="008F2A57">
      <w:pPr>
        <w:ind w:firstLine="708"/>
        <w:jc w:val="both"/>
        <w:rPr>
          <w:rFonts w:ascii="Tahoma" w:hAnsi="Tahoma" w:cs="Tahoma"/>
          <w:sz w:val="24"/>
          <w:szCs w:val="24"/>
        </w:rPr>
      </w:pPr>
    </w:p>
    <w:p w:rsidR="00C34289" w:rsidRDefault="00C34289" w:rsidP="00991C65">
      <w:pPr>
        <w:jc w:val="both"/>
        <w:rPr>
          <w:rFonts w:ascii="Tahoma" w:hAnsi="Tahoma" w:cs="Tahoma"/>
          <w:sz w:val="24"/>
          <w:szCs w:val="24"/>
        </w:rPr>
      </w:pPr>
    </w:p>
    <w:p w:rsidR="00C34289" w:rsidRPr="0023078C" w:rsidRDefault="00C34289" w:rsidP="00991C65">
      <w:pPr>
        <w:jc w:val="both"/>
        <w:rPr>
          <w:rFonts w:ascii="Tahoma" w:hAnsi="Tahoma" w:cs="Tahoma"/>
          <w:sz w:val="24"/>
          <w:szCs w:val="24"/>
        </w:rPr>
      </w:pPr>
    </w:p>
    <w:sectPr w:rsidR="00C34289" w:rsidRPr="0023078C" w:rsidSect="009F05A1">
      <w:headerReference w:type="default" r:id="rId12"/>
      <w:footerReference w:type="default" r:id="rId13"/>
      <w:pgSz w:w="11906" w:h="16838"/>
      <w:pgMar w:top="737" w:right="1361" w:bottom="73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7FC" w:rsidRDefault="002957FC" w:rsidP="00E01760">
      <w:pPr>
        <w:spacing w:after="0" w:line="240" w:lineRule="auto"/>
      </w:pPr>
      <w:r>
        <w:separator/>
      </w:r>
    </w:p>
  </w:endnote>
  <w:endnote w:type="continuationSeparator" w:id="0">
    <w:p w:rsidR="002957FC" w:rsidRDefault="002957FC" w:rsidP="00E01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DejaVu Serif Condensed">
    <w:panose1 w:val="02060606050605020204"/>
    <w:charset w:val="EE"/>
    <w:family w:val="roman"/>
    <w:pitch w:val="variable"/>
    <w:sig w:usb0="E50006FF" w:usb1="5200F9FB" w:usb2="0A04002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117997"/>
      <w:docPartObj>
        <w:docPartGallery w:val="Page Numbers (Bottom of Page)"/>
        <w:docPartUnique/>
      </w:docPartObj>
    </w:sdtPr>
    <w:sdtEndPr>
      <w:rPr>
        <w:noProof/>
      </w:rPr>
    </w:sdtEndPr>
    <w:sdtContent>
      <w:p w:rsidR="00B45E0A" w:rsidRDefault="00B45E0A">
        <w:pPr>
          <w:pStyle w:val="Footer"/>
          <w:jc w:val="right"/>
        </w:pPr>
        <w:r>
          <w:fldChar w:fldCharType="begin"/>
        </w:r>
        <w:r>
          <w:instrText xml:space="preserve"> PAGE   \* MERGEFORMAT </w:instrText>
        </w:r>
        <w:r>
          <w:fldChar w:fldCharType="separate"/>
        </w:r>
        <w:r w:rsidR="007D45C4">
          <w:rPr>
            <w:noProof/>
          </w:rPr>
          <w:t>1</w:t>
        </w:r>
        <w:r>
          <w:rPr>
            <w:noProof/>
          </w:rPr>
          <w:fldChar w:fldCharType="end"/>
        </w:r>
      </w:p>
    </w:sdtContent>
  </w:sdt>
  <w:p w:rsidR="00B45E0A" w:rsidRDefault="00B45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7FC" w:rsidRDefault="002957FC" w:rsidP="00E01760">
      <w:pPr>
        <w:spacing w:after="0" w:line="240" w:lineRule="auto"/>
      </w:pPr>
      <w:r>
        <w:separator/>
      </w:r>
    </w:p>
  </w:footnote>
  <w:footnote w:type="continuationSeparator" w:id="0">
    <w:p w:rsidR="002957FC" w:rsidRDefault="002957FC" w:rsidP="00E017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77547040"/>
      <w:placeholder>
        <w:docPart w:val="9761D0B2D44E4795B910882D8E2E0017"/>
      </w:placeholder>
      <w:dataBinding w:prefixMappings="xmlns:ns0='http://schemas.openxmlformats.org/package/2006/metadata/core-properties' xmlns:ns1='http://purl.org/dc/elements/1.1/'" w:xpath="/ns0:coreProperties[1]/ns1:title[1]" w:storeItemID="{6C3C8BC8-F283-45AE-878A-BAB7291924A1}"/>
      <w:text/>
    </w:sdtPr>
    <w:sdtEndPr/>
    <w:sdtContent>
      <w:p w:rsidR="00B45E0A" w:rsidRDefault="00B45E0A">
        <w:pPr>
          <w:pStyle w:val="Header"/>
          <w:pBdr>
            <w:between w:val="single" w:sz="4" w:space="1" w:color="4F81BD" w:themeColor="accent1"/>
          </w:pBdr>
          <w:spacing w:line="276" w:lineRule="auto"/>
          <w:jc w:val="center"/>
        </w:pPr>
        <w:r>
          <w:t>ACTUALIZARE PLAN URBANISTIC GENERAL COMUNA PODENI</w:t>
        </w:r>
      </w:p>
    </w:sdtContent>
  </w:sdt>
  <w:sdt>
    <w:sdtPr>
      <w:alias w:val="Date"/>
      <w:id w:val="77547044"/>
      <w:placeholder>
        <w:docPart w:val="F63001544A894641B21AA9E999F8CCDA"/>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B45E0A" w:rsidRDefault="00B45E0A">
        <w:pPr>
          <w:pStyle w:val="Header"/>
          <w:pBdr>
            <w:between w:val="single" w:sz="4" w:space="1" w:color="4F81BD" w:themeColor="accent1"/>
          </w:pBdr>
          <w:spacing w:line="276" w:lineRule="auto"/>
          <w:jc w:val="center"/>
        </w:pPr>
        <w:r>
          <w:rPr>
            <w:lang w:val="en-US"/>
          </w:rPr>
          <w:t>MEMORIUL GENERAL</w:t>
        </w:r>
      </w:p>
    </w:sdtContent>
  </w:sdt>
  <w:p w:rsidR="00B45E0A" w:rsidRDefault="00B45E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33E3"/>
    <w:multiLevelType w:val="hybridMultilevel"/>
    <w:tmpl w:val="8F68328E"/>
    <w:lvl w:ilvl="0" w:tplc="A1221A8C">
      <w:numFmt w:val="bullet"/>
      <w:lvlText w:val="-"/>
      <w:lvlJc w:val="left"/>
      <w:pPr>
        <w:ind w:left="720" w:hanging="360"/>
      </w:pPr>
      <w:rPr>
        <w:rFonts w:ascii="Tahoma" w:eastAsia="Times New Roman" w:hAnsi="Tahoma"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5AD6406"/>
    <w:multiLevelType w:val="hybridMultilevel"/>
    <w:tmpl w:val="90663DA4"/>
    <w:lvl w:ilvl="0" w:tplc="059C964A">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D02C26"/>
    <w:multiLevelType w:val="hybridMultilevel"/>
    <w:tmpl w:val="F858DDB4"/>
    <w:lvl w:ilvl="0" w:tplc="059C964A">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84F7BCB"/>
    <w:multiLevelType w:val="hybridMultilevel"/>
    <w:tmpl w:val="DF06A2FE"/>
    <w:lvl w:ilvl="0" w:tplc="A1221A8C">
      <w:numFmt w:val="bullet"/>
      <w:lvlText w:val="-"/>
      <w:lvlJc w:val="left"/>
      <w:pPr>
        <w:ind w:left="720" w:hanging="360"/>
      </w:pPr>
      <w:rPr>
        <w:rFonts w:ascii="Tahoma" w:eastAsia="Times New Roman" w:hAnsi="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CBD7361"/>
    <w:multiLevelType w:val="hybridMultilevel"/>
    <w:tmpl w:val="3D66D6C8"/>
    <w:lvl w:ilvl="0" w:tplc="059C964A">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DC27EDA"/>
    <w:multiLevelType w:val="hybridMultilevel"/>
    <w:tmpl w:val="81307CE8"/>
    <w:lvl w:ilvl="0" w:tplc="059C964A">
      <w:numFmt w:val="bullet"/>
      <w:lvlText w:val="-"/>
      <w:lvlJc w:val="left"/>
      <w:pPr>
        <w:ind w:left="1080" w:hanging="360"/>
      </w:pPr>
      <w:rPr>
        <w:rFonts w:ascii="Calibri" w:eastAsiaTheme="minorHAns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nsid w:val="0DE54EC9"/>
    <w:multiLevelType w:val="hybridMultilevel"/>
    <w:tmpl w:val="969E9A12"/>
    <w:lvl w:ilvl="0" w:tplc="134EF8A0">
      <w:start w:val="12"/>
      <w:numFmt w:val="bullet"/>
      <w:lvlText w:val="-"/>
      <w:lvlJc w:val="left"/>
      <w:pPr>
        <w:ind w:left="1788" w:hanging="360"/>
      </w:pPr>
      <w:rPr>
        <w:rFonts w:ascii="MS Reference Sans Serif" w:eastAsia="Arial Unicode MS" w:hAnsi="MS Reference Sans Serif" w:hint="default"/>
      </w:rPr>
    </w:lvl>
    <w:lvl w:ilvl="1" w:tplc="04180003" w:tentative="1">
      <w:start w:val="1"/>
      <w:numFmt w:val="bullet"/>
      <w:lvlText w:val="o"/>
      <w:lvlJc w:val="left"/>
      <w:pPr>
        <w:ind w:left="2508" w:hanging="360"/>
      </w:pPr>
      <w:rPr>
        <w:rFonts w:ascii="Courier New" w:hAnsi="Courier New" w:cs="Courier New" w:hint="default"/>
      </w:rPr>
    </w:lvl>
    <w:lvl w:ilvl="2" w:tplc="04180005" w:tentative="1">
      <w:start w:val="1"/>
      <w:numFmt w:val="bullet"/>
      <w:lvlText w:val=""/>
      <w:lvlJc w:val="left"/>
      <w:pPr>
        <w:ind w:left="3228" w:hanging="360"/>
      </w:pPr>
      <w:rPr>
        <w:rFonts w:ascii="Wingdings" w:hAnsi="Wingdings" w:hint="default"/>
      </w:rPr>
    </w:lvl>
    <w:lvl w:ilvl="3" w:tplc="04180001" w:tentative="1">
      <w:start w:val="1"/>
      <w:numFmt w:val="bullet"/>
      <w:lvlText w:val=""/>
      <w:lvlJc w:val="left"/>
      <w:pPr>
        <w:ind w:left="3948" w:hanging="360"/>
      </w:pPr>
      <w:rPr>
        <w:rFonts w:ascii="Symbol" w:hAnsi="Symbol" w:hint="default"/>
      </w:rPr>
    </w:lvl>
    <w:lvl w:ilvl="4" w:tplc="04180003" w:tentative="1">
      <w:start w:val="1"/>
      <w:numFmt w:val="bullet"/>
      <w:lvlText w:val="o"/>
      <w:lvlJc w:val="left"/>
      <w:pPr>
        <w:ind w:left="4668" w:hanging="360"/>
      </w:pPr>
      <w:rPr>
        <w:rFonts w:ascii="Courier New" w:hAnsi="Courier New" w:cs="Courier New" w:hint="default"/>
      </w:rPr>
    </w:lvl>
    <w:lvl w:ilvl="5" w:tplc="04180005" w:tentative="1">
      <w:start w:val="1"/>
      <w:numFmt w:val="bullet"/>
      <w:lvlText w:val=""/>
      <w:lvlJc w:val="left"/>
      <w:pPr>
        <w:ind w:left="5388" w:hanging="360"/>
      </w:pPr>
      <w:rPr>
        <w:rFonts w:ascii="Wingdings" w:hAnsi="Wingdings" w:hint="default"/>
      </w:rPr>
    </w:lvl>
    <w:lvl w:ilvl="6" w:tplc="04180001" w:tentative="1">
      <w:start w:val="1"/>
      <w:numFmt w:val="bullet"/>
      <w:lvlText w:val=""/>
      <w:lvlJc w:val="left"/>
      <w:pPr>
        <w:ind w:left="6108" w:hanging="360"/>
      </w:pPr>
      <w:rPr>
        <w:rFonts w:ascii="Symbol" w:hAnsi="Symbol" w:hint="default"/>
      </w:rPr>
    </w:lvl>
    <w:lvl w:ilvl="7" w:tplc="04180003" w:tentative="1">
      <w:start w:val="1"/>
      <w:numFmt w:val="bullet"/>
      <w:lvlText w:val="o"/>
      <w:lvlJc w:val="left"/>
      <w:pPr>
        <w:ind w:left="6828" w:hanging="360"/>
      </w:pPr>
      <w:rPr>
        <w:rFonts w:ascii="Courier New" w:hAnsi="Courier New" w:cs="Courier New" w:hint="default"/>
      </w:rPr>
    </w:lvl>
    <w:lvl w:ilvl="8" w:tplc="04180005" w:tentative="1">
      <w:start w:val="1"/>
      <w:numFmt w:val="bullet"/>
      <w:lvlText w:val=""/>
      <w:lvlJc w:val="left"/>
      <w:pPr>
        <w:ind w:left="7548" w:hanging="360"/>
      </w:pPr>
      <w:rPr>
        <w:rFonts w:ascii="Wingdings" w:hAnsi="Wingdings" w:hint="default"/>
      </w:rPr>
    </w:lvl>
  </w:abstractNum>
  <w:abstractNum w:abstractNumId="7">
    <w:nsid w:val="0E255635"/>
    <w:multiLevelType w:val="hybridMultilevel"/>
    <w:tmpl w:val="DA06D0A0"/>
    <w:lvl w:ilvl="0" w:tplc="2206C86E">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0E267DB4"/>
    <w:multiLevelType w:val="hybridMultilevel"/>
    <w:tmpl w:val="7AEAD9B0"/>
    <w:lvl w:ilvl="0" w:tplc="059C964A">
      <w:numFmt w:val="bullet"/>
      <w:lvlText w:val="-"/>
      <w:lvlJc w:val="left"/>
      <w:pPr>
        <w:ind w:left="1428" w:hanging="360"/>
      </w:pPr>
      <w:rPr>
        <w:rFonts w:ascii="Calibri" w:eastAsiaTheme="minorHAnsi" w:hAnsi="Calibri" w:cs="Calibri"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9">
    <w:nsid w:val="0F527E43"/>
    <w:multiLevelType w:val="hybridMultilevel"/>
    <w:tmpl w:val="C106950A"/>
    <w:lvl w:ilvl="0" w:tplc="059C964A">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0F683CA2"/>
    <w:multiLevelType w:val="hybridMultilevel"/>
    <w:tmpl w:val="A86CB3E8"/>
    <w:lvl w:ilvl="0" w:tplc="059C964A">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0B51DA7"/>
    <w:multiLevelType w:val="hybridMultilevel"/>
    <w:tmpl w:val="A6908A5E"/>
    <w:lvl w:ilvl="0" w:tplc="059C964A">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1634780"/>
    <w:multiLevelType w:val="hybridMultilevel"/>
    <w:tmpl w:val="732E2506"/>
    <w:lvl w:ilvl="0" w:tplc="059C964A">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4A35EA5"/>
    <w:multiLevelType w:val="hybridMultilevel"/>
    <w:tmpl w:val="647C594E"/>
    <w:lvl w:ilvl="0" w:tplc="2206C86E">
      <w:numFmt w:val="bullet"/>
      <w:lvlText w:val="-"/>
      <w:lvlJc w:val="left"/>
      <w:pPr>
        <w:ind w:left="1065" w:hanging="360"/>
      </w:pPr>
      <w:rPr>
        <w:rFonts w:ascii="Arial" w:eastAsiaTheme="minorHAnsi" w:hAnsi="Arial" w:cs="Aria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4">
    <w:nsid w:val="15F160A9"/>
    <w:multiLevelType w:val="hybridMultilevel"/>
    <w:tmpl w:val="6E483830"/>
    <w:lvl w:ilvl="0" w:tplc="556C932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68516FD"/>
    <w:multiLevelType w:val="hybridMultilevel"/>
    <w:tmpl w:val="3C6078BC"/>
    <w:lvl w:ilvl="0" w:tplc="059C964A">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17060732"/>
    <w:multiLevelType w:val="hybridMultilevel"/>
    <w:tmpl w:val="688C35C8"/>
    <w:lvl w:ilvl="0" w:tplc="059C964A">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17402F9E"/>
    <w:multiLevelType w:val="hybridMultilevel"/>
    <w:tmpl w:val="02D044CE"/>
    <w:lvl w:ilvl="0" w:tplc="059C964A">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18D42E3E"/>
    <w:multiLevelType w:val="hybridMultilevel"/>
    <w:tmpl w:val="95A69830"/>
    <w:lvl w:ilvl="0" w:tplc="059C964A">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1D446676"/>
    <w:multiLevelType w:val="hybridMultilevel"/>
    <w:tmpl w:val="37D67BBC"/>
    <w:lvl w:ilvl="0" w:tplc="2206C86E">
      <w:numFmt w:val="bullet"/>
      <w:lvlText w:val="-"/>
      <w:lvlJc w:val="left"/>
      <w:pPr>
        <w:ind w:left="1428" w:hanging="360"/>
      </w:pPr>
      <w:rPr>
        <w:rFonts w:ascii="Arial" w:eastAsiaTheme="minorHAnsi" w:hAnsi="Arial" w:cs="Aria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0">
    <w:nsid w:val="21575048"/>
    <w:multiLevelType w:val="hybridMultilevel"/>
    <w:tmpl w:val="3078FC5A"/>
    <w:lvl w:ilvl="0" w:tplc="134EF8A0">
      <w:start w:val="12"/>
      <w:numFmt w:val="bullet"/>
      <w:lvlText w:val="-"/>
      <w:lvlJc w:val="left"/>
      <w:pPr>
        <w:ind w:left="1440" w:hanging="360"/>
      </w:pPr>
      <w:rPr>
        <w:rFonts w:ascii="MS Reference Sans Serif" w:eastAsia="Arial Unicode MS" w:hAnsi="MS Reference Sans Serif"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nsid w:val="24603802"/>
    <w:multiLevelType w:val="hybridMultilevel"/>
    <w:tmpl w:val="C78A904A"/>
    <w:lvl w:ilvl="0" w:tplc="A1221A8C">
      <w:numFmt w:val="bullet"/>
      <w:lvlText w:val="-"/>
      <w:lvlJc w:val="left"/>
      <w:pPr>
        <w:ind w:left="720" w:hanging="360"/>
      </w:pPr>
      <w:rPr>
        <w:rFonts w:ascii="Tahoma" w:eastAsia="Times New Roman" w:hAnsi="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2B7E33C1"/>
    <w:multiLevelType w:val="hybridMultilevel"/>
    <w:tmpl w:val="3D10029A"/>
    <w:lvl w:ilvl="0" w:tplc="059C964A">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2C6557D3"/>
    <w:multiLevelType w:val="hybridMultilevel"/>
    <w:tmpl w:val="27BA7E2E"/>
    <w:lvl w:ilvl="0" w:tplc="059C964A">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2E9C46D1"/>
    <w:multiLevelType w:val="hybridMultilevel"/>
    <w:tmpl w:val="2452BAA8"/>
    <w:lvl w:ilvl="0" w:tplc="A1221A8C">
      <w:numFmt w:val="bullet"/>
      <w:lvlText w:val="-"/>
      <w:lvlJc w:val="left"/>
      <w:pPr>
        <w:ind w:left="720" w:hanging="360"/>
      </w:pPr>
      <w:rPr>
        <w:rFonts w:ascii="Tahoma" w:eastAsia="Times New Roman" w:hAnsi="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31C8751D"/>
    <w:multiLevelType w:val="hybridMultilevel"/>
    <w:tmpl w:val="6D84C9C6"/>
    <w:lvl w:ilvl="0" w:tplc="134EF8A0">
      <w:start w:val="12"/>
      <w:numFmt w:val="bullet"/>
      <w:lvlText w:val="-"/>
      <w:lvlJc w:val="left"/>
      <w:pPr>
        <w:ind w:left="1428" w:hanging="360"/>
      </w:pPr>
      <w:rPr>
        <w:rFonts w:ascii="MS Reference Sans Serif" w:eastAsia="Arial Unicode MS" w:hAnsi="MS Reference Sans Serif"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6">
    <w:nsid w:val="382F19DC"/>
    <w:multiLevelType w:val="hybridMultilevel"/>
    <w:tmpl w:val="6F404DC2"/>
    <w:lvl w:ilvl="0" w:tplc="059C964A">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3BD52AC8"/>
    <w:multiLevelType w:val="hybridMultilevel"/>
    <w:tmpl w:val="FFC610BC"/>
    <w:lvl w:ilvl="0" w:tplc="A1221A8C">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3CDD1CD6"/>
    <w:multiLevelType w:val="hybridMultilevel"/>
    <w:tmpl w:val="CCE86F66"/>
    <w:lvl w:ilvl="0" w:tplc="134EF8A0">
      <w:start w:val="12"/>
      <w:numFmt w:val="bullet"/>
      <w:lvlText w:val="-"/>
      <w:lvlJc w:val="left"/>
      <w:pPr>
        <w:ind w:left="720" w:hanging="360"/>
      </w:pPr>
      <w:rPr>
        <w:rFonts w:ascii="MS Reference Sans Serif" w:eastAsia="Arial Unicode MS" w:hAnsi="MS Reference Sans Serif"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3D867E23"/>
    <w:multiLevelType w:val="hybridMultilevel"/>
    <w:tmpl w:val="8D3A7448"/>
    <w:lvl w:ilvl="0" w:tplc="04180001">
      <w:start w:val="1"/>
      <w:numFmt w:val="bullet"/>
      <w:lvlText w:val=""/>
      <w:lvlJc w:val="left"/>
      <w:pPr>
        <w:ind w:left="1065"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3EDD69E9"/>
    <w:multiLevelType w:val="hybridMultilevel"/>
    <w:tmpl w:val="801ACF38"/>
    <w:lvl w:ilvl="0" w:tplc="059C964A">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3F3E7413"/>
    <w:multiLevelType w:val="hybridMultilevel"/>
    <w:tmpl w:val="9390A940"/>
    <w:lvl w:ilvl="0" w:tplc="A1221A8C">
      <w:numFmt w:val="bullet"/>
      <w:lvlText w:val="-"/>
      <w:lvlJc w:val="left"/>
      <w:pPr>
        <w:ind w:left="720" w:hanging="360"/>
      </w:pPr>
      <w:rPr>
        <w:rFonts w:ascii="Tahoma" w:eastAsia="Times New Roman" w:hAnsi="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406220DB"/>
    <w:multiLevelType w:val="hybridMultilevel"/>
    <w:tmpl w:val="576C5908"/>
    <w:lvl w:ilvl="0" w:tplc="059C964A">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40AE0E7A"/>
    <w:multiLevelType w:val="hybridMultilevel"/>
    <w:tmpl w:val="79C28D8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46D35173"/>
    <w:multiLevelType w:val="hybridMultilevel"/>
    <w:tmpl w:val="D7462D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4A4B726F"/>
    <w:multiLevelType w:val="hybridMultilevel"/>
    <w:tmpl w:val="CE02A358"/>
    <w:lvl w:ilvl="0" w:tplc="059C964A">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4A7A7249"/>
    <w:multiLevelType w:val="hybridMultilevel"/>
    <w:tmpl w:val="3D02FA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4AFC5B52"/>
    <w:multiLevelType w:val="hybridMultilevel"/>
    <w:tmpl w:val="258A6D30"/>
    <w:lvl w:ilvl="0" w:tplc="2206C86E">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4D8953C9"/>
    <w:multiLevelType w:val="hybridMultilevel"/>
    <w:tmpl w:val="5C465AA6"/>
    <w:lvl w:ilvl="0" w:tplc="2E54C2F0">
      <w:start w:val="1"/>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4F320851"/>
    <w:multiLevelType w:val="hybridMultilevel"/>
    <w:tmpl w:val="616021E2"/>
    <w:lvl w:ilvl="0" w:tplc="A1221A8C">
      <w:numFmt w:val="bullet"/>
      <w:lvlText w:val="-"/>
      <w:lvlJc w:val="left"/>
      <w:pPr>
        <w:ind w:left="720" w:hanging="360"/>
      </w:pPr>
      <w:rPr>
        <w:rFonts w:ascii="Tahoma" w:eastAsia="Times New Roman" w:hAnsi="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50650099"/>
    <w:multiLevelType w:val="hybridMultilevel"/>
    <w:tmpl w:val="6A04789A"/>
    <w:lvl w:ilvl="0" w:tplc="EAB8478C">
      <w:numFmt w:val="bullet"/>
      <w:lvlText w:val="-"/>
      <w:lvlJc w:val="left"/>
      <w:pPr>
        <w:ind w:left="720" w:hanging="360"/>
      </w:pPr>
      <w:rPr>
        <w:rFonts w:ascii="DejaVu Serif Condensed" w:eastAsia="Times New Roman" w:hAnsi="DejaVu Serif Condensed"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51F43A9C"/>
    <w:multiLevelType w:val="hybridMultilevel"/>
    <w:tmpl w:val="8990E15E"/>
    <w:lvl w:ilvl="0" w:tplc="92506C52">
      <w:start w:val="2"/>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52067169"/>
    <w:multiLevelType w:val="hybridMultilevel"/>
    <w:tmpl w:val="5DEEE6E0"/>
    <w:lvl w:ilvl="0" w:tplc="04180001">
      <w:start w:val="1"/>
      <w:numFmt w:val="bullet"/>
      <w:lvlText w:val=""/>
      <w:lvlJc w:val="left"/>
      <w:pPr>
        <w:ind w:left="1713" w:hanging="360"/>
      </w:pPr>
      <w:rPr>
        <w:rFonts w:ascii="Symbol" w:hAnsi="Symbol" w:hint="default"/>
      </w:rPr>
    </w:lvl>
    <w:lvl w:ilvl="1" w:tplc="04180003" w:tentative="1">
      <w:start w:val="1"/>
      <w:numFmt w:val="bullet"/>
      <w:lvlText w:val="o"/>
      <w:lvlJc w:val="left"/>
      <w:pPr>
        <w:ind w:left="2433" w:hanging="360"/>
      </w:pPr>
      <w:rPr>
        <w:rFonts w:ascii="Courier New" w:hAnsi="Courier New" w:cs="Courier New" w:hint="default"/>
      </w:rPr>
    </w:lvl>
    <w:lvl w:ilvl="2" w:tplc="04180005" w:tentative="1">
      <w:start w:val="1"/>
      <w:numFmt w:val="bullet"/>
      <w:lvlText w:val=""/>
      <w:lvlJc w:val="left"/>
      <w:pPr>
        <w:ind w:left="3153" w:hanging="360"/>
      </w:pPr>
      <w:rPr>
        <w:rFonts w:ascii="Wingdings" w:hAnsi="Wingdings" w:hint="default"/>
      </w:rPr>
    </w:lvl>
    <w:lvl w:ilvl="3" w:tplc="04180001" w:tentative="1">
      <w:start w:val="1"/>
      <w:numFmt w:val="bullet"/>
      <w:lvlText w:val=""/>
      <w:lvlJc w:val="left"/>
      <w:pPr>
        <w:ind w:left="3873" w:hanging="360"/>
      </w:pPr>
      <w:rPr>
        <w:rFonts w:ascii="Symbol" w:hAnsi="Symbol" w:hint="default"/>
      </w:rPr>
    </w:lvl>
    <w:lvl w:ilvl="4" w:tplc="04180003" w:tentative="1">
      <w:start w:val="1"/>
      <w:numFmt w:val="bullet"/>
      <w:lvlText w:val="o"/>
      <w:lvlJc w:val="left"/>
      <w:pPr>
        <w:ind w:left="4593" w:hanging="360"/>
      </w:pPr>
      <w:rPr>
        <w:rFonts w:ascii="Courier New" w:hAnsi="Courier New" w:cs="Courier New" w:hint="default"/>
      </w:rPr>
    </w:lvl>
    <w:lvl w:ilvl="5" w:tplc="04180005" w:tentative="1">
      <w:start w:val="1"/>
      <w:numFmt w:val="bullet"/>
      <w:lvlText w:val=""/>
      <w:lvlJc w:val="left"/>
      <w:pPr>
        <w:ind w:left="5313" w:hanging="360"/>
      </w:pPr>
      <w:rPr>
        <w:rFonts w:ascii="Wingdings" w:hAnsi="Wingdings" w:hint="default"/>
      </w:rPr>
    </w:lvl>
    <w:lvl w:ilvl="6" w:tplc="04180001" w:tentative="1">
      <w:start w:val="1"/>
      <w:numFmt w:val="bullet"/>
      <w:lvlText w:val=""/>
      <w:lvlJc w:val="left"/>
      <w:pPr>
        <w:ind w:left="6033" w:hanging="360"/>
      </w:pPr>
      <w:rPr>
        <w:rFonts w:ascii="Symbol" w:hAnsi="Symbol" w:hint="default"/>
      </w:rPr>
    </w:lvl>
    <w:lvl w:ilvl="7" w:tplc="04180003" w:tentative="1">
      <w:start w:val="1"/>
      <w:numFmt w:val="bullet"/>
      <w:lvlText w:val="o"/>
      <w:lvlJc w:val="left"/>
      <w:pPr>
        <w:ind w:left="6753" w:hanging="360"/>
      </w:pPr>
      <w:rPr>
        <w:rFonts w:ascii="Courier New" w:hAnsi="Courier New" w:cs="Courier New" w:hint="default"/>
      </w:rPr>
    </w:lvl>
    <w:lvl w:ilvl="8" w:tplc="04180005" w:tentative="1">
      <w:start w:val="1"/>
      <w:numFmt w:val="bullet"/>
      <w:lvlText w:val=""/>
      <w:lvlJc w:val="left"/>
      <w:pPr>
        <w:ind w:left="7473" w:hanging="360"/>
      </w:pPr>
      <w:rPr>
        <w:rFonts w:ascii="Wingdings" w:hAnsi="Wingdings" w:hint="default"/>
      </w:rPr>
    </w:lvl>
  </w:abstractNum>
  <w:abstractNum w:abstractNumId="43">
    <w:nsid w:val="542D1A47"/>
    <w:multiLevelType w:val="hybridMultilevel"/>
    <w:tmpl w:val="99CEFD6E"/>
    <w:lvl w:ilvl="0" w:tplc="059C964A">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58160F9C"/>
    <w:multiLevelType w:val="hybridMultilevel"/>
    <w:tmpl w:val="31889EEA"/>
    <w:lvl w:ilvl="0" w:tplc="92506C52">
      <w:start w:val="2"/>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5ACB77CC"/>
    <w:multiLevelType w:val="hybridMultilevel"/>
    <w:tmpl w:val="45125A3A"/>
    <w:lvl w:ilvl="0" w:tplc="059C964A">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5B13388D"/>
    <w:multiLevelType w:val="hybridMultilevel"/>
    <w:tmpl w:val="9EB04BC8"/>
    <w:lvl w:ilvl="0" w:tplc="2206C86E">
      <w:numFmt w:val="bullet"/>
      <w:lvlText w:val="-"/>
      <w:lvlJc w:val="left"/>
      <w:pPr>
        <w:ind w:left="1065" w:hanging="360"/>
      </w:pPr>
      <w:rPr>
        <w:rFonts w:ascii="Arial" w:eastAsiaTheme="minorHAnsi" w:hAnsi="Arial" w:cs="Arial" w:hint="default"/>
      </w:rPr>
    </w:lvl>
    <w:lvl w:ilvl="1" w:tplc="958A6D78">
      <w:numFmt w:val="bullet"/>
      <w:lvlText w:val=""/>
      <w:lvlJc w:val="left"/>
      <w:pPr>
        <w:ind w:left="1440" w:hanging="360"/>
      </w:pPr>
      <w:rPr>
        <w:rFonts w:ascii="Symbol" w:eastAsiaTheme="minorHAnsi" w:hAnsi="Symbol" w:cs="Calibr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642B10A9"/>
    <w:multiLevelType w:val="hybridMultilevel"/>
    <w:tmpl w:val="BD620FF0"/>
    <w:lvl w:ilvl="0" w:tplc="92506C52">
      <w:start w:val="2"/>
      <w:numFmt w:val="bullet"/>
      <w:lvlText w:val="-"/>
      <w:lvlJc w:val="left"/>
      <w:pPr>
        <w:ind w:left="1428" w:hanging="360"/>
      </w:pPr>
      <w:rPr>
        <w:rFonts w:ascii="Tahoma" w:eastAsia="Times New Roman" w:hAnsi="Tahoma" w:cs="Tahoma"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8">
    <w:nsid w:val="6A812D64"/>
    <w:multiLevelType w:val="hybridMultilevel"/>
    <w:tmpl w:val="AA5C3AC4"/>
    <w:lvl w:ilvl="0" w:tplc="A1221A8C">
      <w:numFmt w:val="bullet"/>
      <w:lvlText w:val="-"/>
      <w:lvlJc w:val="left"/>
      <w:pPr>
        <w:ind w:left="720" w:hanging="360"/>
      </w:pPr>
      <w:rPr>
        <w:rFonts w:ascii="Tahoma" w:eastAsia="Times New Roman" w:hAnsi="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nsid w:val="6E377A66"/>
    <w:multiLevelType w:val="hybridMultilevel"/>
    <w:tmpl w:val="DC2AC1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nsid w:val="713C6D26"/>
    <w:multiLevelType w:val="hybridMultilevel"/>
    <w:tmpl w:val="27C03634"/>
    <w:lvl w:ilvl="0" w:tplc="134EF8A0">
      <w:start w:val="12"/>
      <w:numFmt w:val="bullet"/>
      <w:lvlText w:val="-"/>
      <w:lvlJc w:val="left"/>
      <w:pPr>
        <w:ind w:left="1440" w:hanging="360"/>
      </w:pPr>
      <w:rPr>
        <w:rFonts w:ascii="MS Reference Sans Serif" w:eastAsia="Arial Unicode MS" w:hAnsi="MS Reference Sans Serif"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1">
    <w:nsid w:val="737B153D"/>
    <w:multiLevelType w:val="hybridMultilevel"/>
    <w:tmpl w:val="C5223074"/>
    <w:lvl w:ilvl="0" w:tplc="059C964A">
      <w:numFmt w:val="bullet"/>
      <w:lvlText w:val="-"/>
      <w:lvlJc w:val="left"/>
      <w:pPr>
        <w:ind w:left="1080" w:hanging="360"/>
      </w:pPr>
      <w:rPr>
        <w:rFonts w:ascii="Calibri" w:eastAsiaTheme="minorHAns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2">
    <w:nsid w:val="74455E46"/>
    <w:multiLevelType w:val="hybridMultilevel"/>
    <w:tmpl w:val="C97C3DEC"/>
    <w:lvl w:ilvl="0" w:tplc="A1221A8C">
      <w:numFmt w:val="bullet"/>
      <w:lvlText w:val="-"/>
      <w:lvlJc w:val="left"/>
      <w:pPr>
        <w:ind w:left="720" w:hanging="360"/>
      </w:pPr>
      <w:rPr>
        <w:rFonts w:ascii="Tahoma" w:eastAsia="Times New Roman" w:hAnsi="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nsid w:val="78F52A76"/>
    <w:multiLevelType w:val="hybridMultilevel"/>
    <w:tmpl w:val="1E563742"/>
    <w:lvl w:ilvl="0" w:tplc="92506C52">
      <w:start w:val="2"/>
      <w:numFmt w:val="bullet"/>
      <w:lvlText w:val="-"/>
      <w:lvlJc w:val="left"/>
      <w:pPr>
        <w:ind w:left="720" w:hanging="360"/>
      </w:pPr>
      <w:rPr>
        <w:rFonts w:ascii="Tahoma" w:eastAsia="Times New Roman" w:hAnsi="Tahoma" w:cs="Tahoma"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nsid w:val="79464325"/>
    <w:multiLevelType w:val="hybridMultilevel"/>
    <w:tmpl w:val="5C967CFC"/>
    <w:lvl w:ilvl="0" w:tplc="059C964A">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nsid w:val="7AE44AE4"/>
    <w:multiLevelType w:val="hybridMultilevel"/>
    <w:tmpl w:val="B13A9F64"/>
    <w:lvl w:ilvl="0" w:tplc="059C964A">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nsid w:val="7C9111C0"/>
    <w:multiLevelType w:val="hybridMultilevel"/>
    <w:tmpl w:val="4502BDA6"/>
    <w:lvl w:ilvl="0" w:tplc="059C964A">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nsid w:val="7FB35D47"/>
    <w:multiLevelType w:val="hybridMultilevel"/>
    <w:tmpl w:val="6CA09EA2"/>
    <w:lvl w:ilvl="0" w:tplc="059C964A">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12"/>
  </w:num>
  <w:num w:numId="4">
    <w:abstractNumId w:val="9"/>
  </w:num>
  <w:num w:numId="5">
    <w:abstractNumId w:val="18"/>
  </w:num>
  <w:num w:numId="6">
    <w:abstractNumId w:val="2"/>
  </w:num>
  <w:num w:numId="7">
    <w:abstractNumId w:val="11"/>
  </w:num>
  <w:num w:numId="8">
    <w:abstractNumId w:val="26"/>
  </w:num>
  <w:num w:numId="9">
    <w:abstractNumId w:val="57"/>
  </w:num>
  <w:num w:numId="10">
    <w:abstractNumId w:val="33"/>
  </w:num>
  <w:num w:numId="11">
    <w:abstractNumId w:val="0"/>
  </w:num>
  <w:num w:numId="12">
    <w:abstractNumId w:val="16"/>
  </w:num>
  <w:num w:numId="13">
    <w:abstractNumId w:val="43"/>
  </w:num>
  <w:num w:numId="14">
    <w:abstractNumId w:val="10"/>
  </w:num>
  <w:num w:numId="15">
    <w:abstractNumId w:val="3"/>
  </w:num>
  <w:num w:numId="16">
    <w:abstractNumId w:val="40"/>
  </w:num>
  <w:num w:numId="17">
    <w:abstractNumId w:val="39"/>
  </w:num>
  <w:num w:numId="18">
    <w:abstractNumId w:val="24"/>
  </w:num>
  <w:num w:numId="19">
    <w:abstractNumId w:val="13"/>
  </w:num>
  <w:num w:numId="20">
    <w:abstractNumId w:val="46"/>
  </w:num>
  <w:num w:numId="21">
    <w:abstractNumId w:val="29"/>
  </w:num>
  <w:num w:numId="22">
    <w:abstractNumId w:val="52"/>
  </w:num>
  <w:num w:numId="23">
    <w:abstractNumId w:val="48"/>
  </w:num>
  <w:num w:numId="24">
    <w:abstractNumId w:val="5"/>
  </w:num>
  <w:num w:numId="25">
    <w:abstractNumId w:val="51"/>
  </w:num>
  <w:num w:numId="26">
    <w:abstractNumId w:val="56"/>
  </w:num>
  <w:num w:numId="27">
    <w:abstractNumId w:val="15"/>
  </w:num>
  <w:num w:numId="28">
    <w:abstractNumId w:val="17"/>
  </w:num>
  <w:num w:numId="29">
    <w:abstractNumId w:val="55"/>
  </w:num>
  <w:num w:numId="30">
    <w:abstractNumId w:val="54"/>
  </w:num>
  <w:num w:numId="31">
    <w:abstractNumId w:val="32"/>
  </w:num>
  <w:num w:numId="32">
    <w:abstractNumId w:val="23"/>
  </w:num>
  <w:num w:numId="33">
    <w:abstractNumId w:val="8"/>
  </w:num>
  <w:num w:numId="34">
    <w:abstractNumId w:val="22"/>
  </w:num>
  <w:num w:numId="35">
    <w:abstractNumId w:val="37"/>
  </w:num>
  <w:num w:numId="36">
    <w:abstractNumId w:val="19"/>
  </w:num>
  <w:num w:numId="37">
    <w:abstractNumId w:val="7"/>
  </w:num>
  <w:num w:numId="38">
    <w:abstractNumId w:val="44"/>
  </w:num>
  <w:num w:numId="39">
    <w:abstractNumId w:val="14"/>
  </w:num>
  <w:num w:numId="40">
    <w:abstractNumId w:val="42"/>
  </w:num>
  <w:num w:numId="41">
    <w:abstractNumId w:val="21"/>
  </w:num>
  <w:num w:numId="42">
    <w:abstractNumId w:val="31"/>
  </w:num>
  <w:num w:numId="43">
    <w:abstractNumId w:val="49"/>
  </w:num>
  <w:num w:numId="44">
    <w:abstractNumId w:val="34"/>
  </w:num>
  <w:num w:numId="45">
    <w:abstractNumId w:val="36"/>
  </w:num>
  <w:num w:numId="46">
    <w:abstractNumId w:val="38"/>
  </w:num>
  <w:num w:numId="47">
    <w:abstractNumId w:val="50"/>
  </w:num>
  <w:num w:numId="48">
    <w:abstractNumId w:val="20"/>
  </w:num>
  <w:num w:numId="49">
    <w:abstractNumId w:val="47"/>
  </w:num>
  <w:num w:numId="50">
    <w:abstractNumId w:val="6"/>
  </w:num>
  <w:num w:numId="51">
    <w:abstractNumId w:val="28"/>
  </w:num>
  <w:num w:numId="52">
    <w:abstractNumId w:val="4"/>
  </w:num>
  <w:num w:numId="53">
    <w:abstractNumId w:val="45"/>
  </w:num>
  <w:num w:numId="54">
    <w:abstractNumId w:val="35"/>
  </w:num>
  <w:num w:numId="55">
    <w:abstractNumId w:val="27"/>
  </w:num>
  <w:num w:numId="56">
    <w:abstractNumId w:val="53"/>
  </w:num>
  <w:num w:numId="57">
    <w:abstractNumId w:val="41"/>
  </w:num>
  <w:num w:numId="58">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CD6"/>
    <w:rsid w:val="00000C22"/>
    <w:rsid w:val="00002790"/>
    <w:rsid w:val="0000301E"/>
    <w:rsid w:val="00005A4B"/>
    <w:rsid w:val="00011AC9"/>
    <w:rsid w:val="00014A29"/>
    <w:rsid w:val="00015683"/>
    <w:rsid w:val="00015889"/>
    <w:rsid w:val="00015F00"/>
    <w:rsid w:val="000203B9"/>
    <w:rsid w:val="00022503"/>
    <w:rsid w:val="00023E5A"/>
    <w:rsid w:val="00025FCD"/>
    <w:rsid w:val="00026E36"/>
    <w:rsid w:val="00027EE3"/>
    <w:rsid w:val="00032050"/>
    <w:rsid w:val="000352F5"/>
    <w:rsid w:val="000359BE"/>
    <w:rsid w:val="00035B1E"/>
    <w:rsid w:val="00035E7C"/>
    <w:rsid w:val="0003665A"/>
    <w:rsid w:val="0003767C"/>
    <w:rsid w:val="00040EA9"/>
    <w:rsid w:val="00042311"/>
    <w:rsid w:val="00043457"/>
    <w:rsid w:val="000451CB"/>
    <w:rsid w:val="000477F2"/>
    <w:rsid w:val="00050F85"/>
    <w:rsid w:val="000518F7"/>
    <w:rsid w:val="00053A0D"/>
    <w:rsid w:val="0005430E"/>
    <w:rsid w:val="000546B7"/>
    <w:rsid w:val="00060C2A"/>
    <w:rsid w:val="00061787"/>
    <w:rsid w:val="00065532"/>
    <w:rsid w:val="000672C1"/>
    <w:rsid w:val="0007004B"/>
    <w:rsid w:val="000701C9"/>
    <w:rsid w:val="00070EF3"/>
    <w:rsid w:val="00070F97"/>
    <w:rsid w:val="00076E66"/>
    <w:rsid w:val="00082746"/>
    <w:rsid w:val="0008417E"/>
    <w:rsid w:val="00084A50"/>
    <w:rsid w:val="0008708C"/>
    <w:rsid w:val="00087ABA"/>
    <w:rsid w:val="0009067F"/>
    <w:rsid w:val="00091789"/>
    <w:rsid w:val="00097D86"/>
    <w:rsid w:val="000A1D5C"/>
    <w:rsid w:val="000A3D87"/>
    <w:rsid w:val="000A60F8"/>
    <w:rsid w:val="000B01FB"/>
    <w:rsid w:val="000B21B9"/>
    <w:rsid w:val="000B64A6"/>
    <w:rsid w:val="000B739D"/>
    <w:rsid w:val="000C0333"/>
    <w:rsid w:val="000C68BA"/>
    <w:rsid w:val="000D0A3B"/>
    <w:rsid w:val="000D2CCF"/>
    <w:rsid w:val="000E0036"/>
    <w:rsid w:val="000E03F9"/>
    <w:rsid w:val="000E5446"/>
    <w:rsid w:val="000E7D9E"/>
    <w:rsid w:val="000F2F29"/>
    <w:rsid w:val="000F3BBF"/>
    <w:rsid w:val="000F46CE"/>
    <w:rsid w:val="000F4EBE"/>
    <w:rsid w:val="000F70CE"/>
    <w:rsid w:val="000F7457"/>
    <w:rsid w:val="000F7F1C"/>
    <w:rsid w:val="00100F82"/>
    <w:rsid w:val="00113359"/>
    <w:rsid w:val="00113529"/>
    <w:rsid w:val="00114541"/>
    <w:rsid w:val="001145C2"/>
    <w:rsid w:val="001165C0"/>
    <w:rsid w:val="00116A12"/>
    <w:rsid w:val="00120ADA"/>
    <w:rsid w:val="00123DDC"/>
    <w:rsid w:val="00124963"/>
    <w:rsid w:val="00125F61"/>
    <w:rsid w:val="00131558"/>
    <w:rsid w:val="00133123"/>
    <w:rsid w:val="0013329A"/>
    <w:rsid w:val="001336AD"/>
    <w:rsid w:val="00134D81"/>
    <w:rsid w:val="00142CA2"/>
    <w:rsid w:val="00144F1E"/>
    <w:rsid w:val="00146E88"/>
    <w:rsid w:val="00151106"/>
    <w:rsid w:val="00151E3E"/>
    <w:rsid w:val="00153977"/>
    <w:rsid w:val="00156203"/>
    <w:rsid w:val="001634E5"/>
    <w:rsid w:val="001637D6"/>
    <w:rsid w:val="00163ECB"/>
    <w:rsid w:val="00164B14"/>
    <w:rsid w:val="00164D17"/>
    <w:rsid w:val="00165B8B"/>
    <w:rsid w:val="0017009D"/>
    <w:rsid w:val="0017593D"/>
    <w:rsid w:val="0018178C"/>
    <w:rsid w:val="00181D31"/>
    <w:rsid w:val="00185C34"/>
    <w:rsid w:val="00186AFA"/>
    <w:rsid w:val="00190438"/>
    <w:rsid w:val="00192011"/>
    <w:rsid w:val="001A16CE"/>
    <w:rsid w:val="001A196E"/>
    <w:rsid w:val="001A1C1E"/>
    <w:rsid w:val="001A61E6"/>
    <w:rsid w:val="001B2E37"/>
    <w:rsid w:val="001B5522"/>
    <w:rsid w:val="001B7613"/>
    <w:rsid w:val="001C2124"/>
    <w:rsid w:val="001C683C"/>
    <w:rsid w:val="001D6617"/>
    <w:rsid w:val="001E0CF0"/>
    <w:rsid w:val="001E2374"/>
    <w:rsid w:val="001E505C"/>
    <w:rsid w:val="001F1EFF"/>
    <w:rsid w:val="001F27E4"/>
    <w:rsid w:val="001F54A8"/>
    <w:rsid w:val="00200821"/>
    <w:rsid w:val="00201090"/>
    <w:rsid w:val="00201FED"/>
    <w:rsid w:val="00205C77"/>
    <w:rsid w:val="0021085E"/>
    <w:rsid w:val="00211440"/>
    <w:rsid w:val="00211DC0"/>
    <w:rsid w:val="002174E2"/>
    <w:rsid w:val="00220C2A"/>
    <w:rsid w:val="00225C1F"/>
    <w:rsid w:val="002306CF"/>
    <w:rsid w:val="0023078C"/>
    <w:rsid w:val="0023090F"/>
    <w:rsid w:val="00231CB7"/>
    <w:rsid w:val="00231EB7"/>
    <w:rsid w:val="00241831"/>
    <w:rsid w:val="00242056"/>
    <w:rsid w:val="0025119C"/>
    <w:rsid w:val="00251BE7"/>
    <w:rsid w:val="00254AAF"/>
    <w:rsid w:val="002552C2"/>
    <w:rsid w:val="00255D25"/>
    <w:rsid w:val="00256E4C"/>
    <w:rsid w:val="0025799F"/>
    <w:rsid w:val="002607C3"/>
    <w:rsid w:val="0026167F"/>
    <w:rsid w:val="00264836"/>
    <w:rsid w:val="00265584"/>
    <w:rsid w:val="00265CB2"/>
    <w:rsid w:val="00267E3A"/>
    <w:rsid w:val="00270841"/>
    <w:rsid w:val="00281E62"/>
    <w:rsid w:val="00283D29"/>
    <w:rsid w:val="00286466"/>
    <w:rsid w:val="0028731E"/>
    <w:rsid w:val="00290766"/>
    <w:rsid w:val="00291674"/>
    <w:rsid w:val="00294824"/>
    <w:rsid w:val="0029550F"/>
    <w:rsid w:val="002957FC"/>
    <w:rsid w:val="002962DB"/>
    <w:rsid w:val="0029662F"/>
    <w:rsid w:val="002A13F5"/>
    <w:rsid w:val="002A2900"/>
    <w:rsid w:val="002A3053"/>
    <w:rsid w:val="002A42BE"/>
    <w:rsid w:val="002B3B41"/>
    <w:rsid w:val="002C1594"/>
    <w:rsid w:val="002C1B17"/>
    <w:rsid w:val="002C2F5B"/>
    <w:rsid w:val="002D2F4C"/>
    <w:rsid w:val="002D40FB"/>
    <w:rsid w:val="002D42E5"/>
    <w:rsid w:val="002D591F"/>
    <w:rsid w:val="002D5DC4"/>
    <w:rsid w:val="002E10AB"/>
    <w:rsid w:val="002E4915"/>
    <w:rsid w:val="002E77E4"/>
    <w:rsid w:val="002F0BB1"/>
    <w:rsid w:val="002F19CF"/>
    <w:rsid w:val="002F1FCC"/>
    <w:rsid w:val="002F3042"/>
    <w:rsid w:val="002F3CFA"/>
    <w:rsid w:val="0030156F"/>
    <w:rsid w:val="003049C8"/>
    <w:rsid w:val="00304FA9"/>
    <w:rsid w:val="00311549"/>
    <w:rsid w:val="00312173"/>
    <w:rsid w:val="003152A3"/>
    <w:rsid w:val="003219AB"/>
    <w:rsid w:val="00327CF9"/>
    <w:rsid w:val="00334EE1"/>
    <w:rsid w:val="00334FB6"/>
    <w:rsid w:val="003405A8"/>
    <w:rsid w:val="00340883"/>
    <w:rsid w:val="00344C06"/>
    <w:rsid w:val="00346E75"/>
    <w:rsid w:val="00347EA8"/>
    <w:rsid w:val="0035027C"/>
    <w:rsid w:val="003542A0"/>
    <w:rsid w:val="00355D3C"/>
    <w:rsid w:val="0035635A"/>
    <w:rsid w:val="00356623"/>
    <w:rsid w:val="00360B1F"/>
    <w:rsid w:val="00361284"/>
    <w:rsid w:val="003632DB"/>
    <w:rsid w:val="00365D0C"/>
    <w:rsid w:val="00373E3D"/>
    <w:rsid w:val="003746F7"/>
    <w:rsid w:val="003753FE"/>
    <w:rsid w:val="0037575F"/>
    <w:rsid w:val="00377534"/>
    <w:rsid w:val="003776BA"/>
    <w:rsid w:val="0038058E"/>
    <w:rsid w:val="003821D9"/>
    <w:rsid w:val="0038444F"/>
    <w:rsid w:val="00386117"/>
    <w:rsid w:val="0039125C"/>
    <w:rsid w:val="003916DA"/>
    <w:rsid w:val="00396899"/>
    <w:rsid w:val="00397296"/>
    <w:rsid w:val="003972F3"/>
    <w:rsid w:val="003A0C81"/>
    <w:rsid w:val="003A48DA"/>
    <w:rsid w:val="003A5184"/>
    <w:rsid w:val="003B1277"/>
    <w:rsid w:val="003B26EF"/>
    <w:rsid w:val="003B53E4"/>
    <w:rsid w:val="003B5CC9"/>
    <w:rsid w:val="003B6E1A"/>
    <w:rsid w:val="003C09C5"/>
    <w:rsid w:val="003D022E"/>
    <w:rsid w:val="003D0A67"/>
    <w:rsid w:val="003D348D"/>
    <w:rsid w:val="003D3D25"/>
    <w:rsid w:val="003E0ADE"/>
    <w:rsid w:val="003E0F71"/>
    <w:rsid w:val="003E22BE"/>
    <w:rsid w:val="003E2356"/>
    <w:rsid w:val="003E28E9"/>
    <w:rsid w:val="003E5BB7"/>
    <w:rsid w:val="003E6CEA"/>
    <w:rsid w:val="003E728D"/>
    <w:rsid w:val="003F210B"/>
    <w:rsid w:val="003F4E6E"/>
    <w:rsid w:val="003F550B"/>
    <w:rsid w:val="003F747D"/>
    <w:rsid w:val="0040160F"/>
    <w:rsid w:val="00401A13"/>
    <w:rsid w:val="00402488"/>
    <w:rsid w:val="00402C84"/>
    <w:rsid w:val="004047E2"/>
    <w:rsid w:val="00404DA8"/>
    <w:rsid w:val="004113E3"/>
    <w:rsid w:val="0041312E"/>
    <w:rsid w:val="00414689"/>
    <w:rsid w:val="00417A2A"/>
    <w:rsid w:val="0042343D"/>
    <w:rsid w:val="004242F4"/>
    <w:rsid w:val="00425FB5"/>
    <w:rsid w:val="00430790"/>
    <w:rsid w:val="00432C17"/>
    <w:rsid w:val="00434DB2"/>
    <w:rsid w:val="00436FFA"/>
    <w:rsid w:val="00443126"/>
    <w:rsid w:val="00444CC8"/>
    <w:rsid w:val="004465E5"/>
    <w:rsid w:val="004506DE"/>
    <w:rsid w:val="00452222"/>
    <w:rsid w:val="00455711"/>
    <w:rsid w:val="00457367"/>
    <w:rsid w:val="00457900"/>
    <w:rsid w:val="00462501"/>
    <w:rsid w:val="004639AE"/>
    <w:rsid w:val="00466327"/>
    <w:rsid w:val="00466D0A"/>
    <w:rsid w:val="004701D5"/>
    <w:rsid w:val="00471816"/>
    <w:rsid w:val="004718A5"/>
    <w:rsid w:val="00471B36"/>
    <w:rsid w:val="004730DD"/>
    <w:rsid w:val="00473E76"/>
    <w:rsid w:val="00475064"/>
    <w:rsid w:val="00477B7D"/>
    <w:rsid w:val="00477EB0"/>
    <w:rsid w:val="004817B2"/>
    <w:rsid w:val="00482D06"/>
    <w:rsid w:val="00485938"/>
    <w:rsid w:val="0049120D"/>
    <w:rsid w:val="004925E5"/>
    <w:rsid w:val="0049270B"/>
    <w:rsid w:val="0049641A"/>
    <w:rsid w:val="004A2EF1"/>
    <w:rsid w:val="004A32B3"/>
    <w:rsid w:val="004A39F9"/>
    <w:rsid w:val="004A3AB0"/>
    <w:rsid w:val="004A4386"/>
    <w:rsid w:val="004A4BC2"/>
    <w:rsid w:val="004A4DB0"/>
    <w:rsid w:val="004A5430"/>
    <w:rsid w:val="004B2936"/>
    <w:rsid w:val="004B4F47"/>
    <w:rsid w:val="004B4FDB"/>
    <w:rsid w:val="004C2EA2"/>
    <w:rsid w:val="004C6E43"/>
    <w:rsid w:val="004C7145"/>
    <w:rsid w:val="004C7A07"/>
    <w:rsid w:val="004D67B0"/>
    <w:rsid w:val="004D6F2C"/>
    <w:rsid w:val="004D7B56"/>
    <w:rsid w:val="004D7C47"/>
    <w:rsid w:val="004E2785"/>
    <w:rsid w:val="004E2FED"/>
    <w:rsid w:val="004E3367"/>
    <w:rsid w:val="004E4F0D"/>
    <w:rsid w:val="004F01D4"/>
    <w:rsid w:val="004F1A64"/>
    <w:rsid w:val="004F1DF1"/>
    <w:rsid w:val="004F1FC8"/>
    <w:rsid w:val="004F26DE"/>
    <w:rsid w:val="004F477D"/>
    <w:rsid w:val="004F49BF"/>
    <w:rsid w:val="00502EC5"/>
    <w:rsid w:val="00512A43"/>
    <w:rsid w:val="00513BB6"/>
    <w:rsid w:val="0051400A"/>
    <w:rsid w:val="00517188"/>
    <w:rsid w:val="00526597"/>
    <w:rsid w:val="00534695"/>
    <w:rsid w:val="0054473F"/>
    <w:rsid w:val="00553DAF"/>
    <w:rsid w:val="00555E6A"/>
    <w:rsid w:val="00555F36"/>
    <w:rsid w:val="005630DF"/>
    <w:rsid w:val="005635D2"/>
    <w:rsid w:val="0056373C"/>
    <w:rsid w:val="00574535"/>
    <w:rsid w:val="00574DDC"/>
    <w:rsid w:val="005770F9"/>
    <w:rsid w:val="00577E87"/>
    <w:rsid w:val="00586040"/>
    <w:rsid w:val="00590F40"/>
    <w:rsid w:val="00591523"/>
    <w:rsid w:val="005928FE"/>
    <w:rsid w:val="0059404C"/>
    <w:rsid w:val="00595B4B"/>
    <w:rsid w:val="005A0A4A"/>
    <w:rsid w:val="005A23C2"/>
    <w:rsid w:val="005A3746"/>
    <w:rsid w:val="005A3FD9"/>
    <w:rsid w:val="005A638D"/>
    <w:rsid w:val="005B1021"/>
    <w:rsid w:val="005B2126"/>
    <w:rsid w:val="005B3EC7"/>
    <w:rsid w:val="005B4139"/>
    <w:rsid w:val="005B6877"/>
    <w:rsid w:val="005B6A5B"/>
    <w:rsid w:val="005B72A0"/>
    <w:rsid w:val="005C013A"/>
    <w:rsid w:val="005C131D"/>
    <w:rsid w:val="005C409E"/>
    <w:rsid w:val="005C63DA"/>
    <w:rsid w:val="005D003D"/>
    <w:rsid w:val="005D0CE9"/>
    <w:rsid w:val="005D12CB"/>
    <w:rsid w:val="005D6E01"/>
    <w:rsid w:val="005E0A9A"/>
    <w:rsid w:val="005E2F72"/>
    <w:rsid w:val="005E3D82"/>
    <w:rsid w:val="005E7854"/>
    <w:rsid w:val="0060126A"/>
    <w:rsid w:val="006035A8"/>
    <w:rsid w:val="00615FDA"/>
    <w:rsid w:val="00617F19"/>
    <w:rsid w:val="00620DDD"/>
    <w:rsid w:val="00621ADB"/>
    <w:rsid w:val="0062302B"/>
    <w:rsid w:val="00630C00"/>
    <w:rsid w:val="0063293D"/>
    <w:rsid w:val="00633F2E"/>
    <w:rsid w:val="0063591C"/>
    <w:rsid w:val="006401EC"/>
    <w:rsid w:val="006467A5"/>
    <w:rsid w:val="00654661"/>
    <w:rsid w:val="00655DC8"/>
    <w:rsid w:val="00661FC4"/>
    <w:rsid w:val="00662B9E"/>
    <w:rsid w:val="006702BA"/>
    <w:rsid w:val="00671AC2"/>
    <w:rsid w:val="00676467"/>
    <w:rsid w:val="00676D9B"/>
    <w:rsid w:val="00681CB6"/>
    <w:rsid w:val="00686705"/>
    <w:rsid w:val="00687079"/>
    <w:rsid w:val="00691345"/>
    <w:rsid w:val="00692B4F"/>
    <w:rsid w:val="006933C2"/>
    <w:rsid w:val="00694C83"/>
    <w:rsid w:val="00694F1E"/>
    <w:rsid w:val="006A3D2B"/>
    <w:rsid w:val="006A6F81"/>
    <w:rsid w:val="006B04F7"/>
    <w:rsid w:val="006B4ED0"/>
    <w:rsid w:val="006B55DC"/>
    <w:rsid w:val="006C46BD"/>
    <w:rsid w:val="006C4989"/>
    <w:rsid w:val="006C585B"/>
    <w:rsid w:val="006D1642"/>
    <w:rsid w:val="006D31C8"/>
    <w:rsid w:val="006D45E7"/>
    <w:rsid w:val="006D52A4"/>
    <w:rsid w:val="006E4B73"/>
    <w:rsid w:val="006E4BAF"/>
    <w:rsid w:val="006E5517"/>
    <w:rsid w:val="006F0B58"/>
    <w:rsid w:val="006F1FAA"/>
    <w:rsid w:val="006F34D0"/>
    <w:rsid w:val="006F5485"/>
    <w:rsid w:val="006F5AC4"/>
    <w:rsid w:val="007008E5"/>
    <w:rsid w:val="0070268E"/>
    <w:rsid w:val="00704165"/>
    <w:rsid w:val="00704D2F"/>
    <w:rsid w:val="007070F1"/>
    <w:rsid w:val="007106FD"/>
    <w:rsid w:val="007124B4"/>
    <w:rsid w:val="00713504"/>
    <w:rsid w:val="00715EAC"/>
    <w:rsid w:val="007163FF"/>
    <w:rsid w:val="00717F82"/>
    <w:rsid w:val="00721756"/>
    <w:rsid w:val="007268CA"/>
    <w:rsid w:val="00732B72"/>
    <w:rsid w:val="00734418"/>
    <w:rsid w:val="0073538F"/>
    <w:rsid w:val="00735745"/>
    <w:rsid w:val="00741988"/>
    <w:rsid w:val="00741B2B"/>
    <w:rsid w:val="007424D5"/>
    <w:rsid w:val="0074303D"/>
    <w:rsid w:val="0074371F"/>
    <w:rsid w:val="0074486F"/>
    <w:rsid w:val="00746D12"/>
    <w:rsid w:val="00752CDE"/>
    <w:rsid w:val="00752FA3"/>
    <w:rsid w:val="0075303E"/>
    <w:rsid w:val="00753519"/>
    <w:rsid w:val="0076271B"/>
    <w:rsid w:val="00762DDF"/>
    <w:rsid w:val="0076460B"/>
    <w:rsid w:val="00765CE0"/>
    <w:rsid w:val="00766911"/>
    <w:rsid w:val="0076759A"/>
    <w:rsid w:val="00774639"/>
    <w:rsid w:val="00774E16"/>
    <w:rsid w:val="00776151"/>
    <w:rsid w:val="00782977"/>
    <w:rsid w:val="00784DD7"/>
    <w:rsid w:val="00786CEC"/>
    <w:rsid w:val="0079266A"/>
    <w:rsid w:val="00794C3A"/>
    <w:rsid w:val="0079501E"/>
    <w:rsid w:val="007967ED"/>
    <w:rsid w:val="0079730E"/>
    <w:rsid w:val="007A0BE4"/>
    <w:rsid w:val="007A117E"/>
    <w:rsid w:val="007A18C4"/>
    <w:rsid w:val="007A3093"/>
    <w:rsid w:val="007A3B34"/>
    <w:rsid w:val="007A409C"/>
    <w:rsid w:val="007A7867"/>
    <w:rsid w:val="007B233A"/>
    <w:rsid w:val="007C0FCB"/>
    <w:rsid w:val="007C39FD"/>
    <w:rsid w:val="007C4FF1"/>
    <w:rsid w:val="007C52F8"/>
    <w:rsid w:val="007C5E18"/>
    <w:rsid w:val="007C60B2"/>
    <w:rsid w:val="007C65F0"/>
    <w:rsid w:val="007D3FF7"/>
    <w:rsid w:val="007D45C4"/>
    <w:rsid w:val="007D4A1A"/>
    <w:rsid w:val="007E1BFE"/>
    <w:rsid w:val="007E6ECF"/>
    <w:rsid w:val="007F044F"/>
    <w:rsid w:val="007F39EA"/>
    <w:rsid w:val="007F5C2A"/>
    <w:rsid w:val="008037BF"/>
    <w:rsid w:val="00804AC1"/>
    <w:rsid w:val="00805B17"/>
    <w:rsid w:val="00807F97"/>
    <w:rsid w:val="008106AB"/>
    <w:rsid w:val="00813E0B"/>
    <w:rsid w:val="00814FD3"/>
    <w:rsid w:val="00817A64"/>
    <w:rsid w:val="00821510"/>
    <w:rsid w:val="0082296B"/>
    <w:rsid w:val="00822C03"/>
    <w:rsid w:val="008233A6"/>
    <w:rsid w:val="00830F72"/>
    <w:rsid w:val="00833346"/>
    <w:rsid w:val="00834DB0"/>
    <w:rsid w:val="008355DD"/>
    <w:rsid w:val="00835DAE"/>
    <w:rsid w:val="00836336"/>
    <w:rsid w:val="00837DE7"/>
    <w:rsid w:val="008400BE"/>
    <w:rsid w:val="008419F0"/>
    <w:rsid w:val="00842AA2"/>
    <w:rsid w:val="008450F8"/>
    <w:rsid w:val="00845E72"/>
    <w:rsid w:val="00846D10"/>
    <w:rsid w:val="008473DA"/>
    <w:rsid w:val="00852C6D"/>
    <w:rsid w:val="008552DA"/>
    <w:rsid w:val="00855B28"/>
    <w:rsid w:val="00856DCA"/>
    <w:rsid w:val="008644B1"/>
    <w:rsid w:val="00867C46"/>
    <w:rsid w:val="00871081"/>
    <w:rsid w:val="0087225D"/>
    <w:rsid w:val="008722A1"/>
    <w:rsid w:val="00872DF6"/>
    <w:rsid w:val="00874F88"/>
    <w:rsid w:val="0087641F"/>
    <w:rsid w:val="0087761A"/>
    <w:rsid w:val="0088109E"/>
    <w:rsid w:val="00881765"/>
    <w:rsid w:val="0088433E"/>
    <w:rsid w:val="008845BF"/>
    <w:rsid w:val="008860FD"/>
    <w:rsid w:val="00890B81"/>
    <w:rsid w:val="00891DE4"/>
    <w:rsid w:val="00892726"/>
    <w:rsid w:val="00893297"/>
    <w:rsid w:val="008936D1"/>
    <w:rsid w:val="008948E1"/>
    <w:rsid w:val="00895B68"/>
    <w:rsid w:val="008A5A3E"/>
    <w:rsid w:val="008A60D6"/>
    <w:rsid w:val="008A7685"/>
    <w:rsid w:val="008B0618"/>
    <w:rsid w:val="008B0694"/>
    <w:rsid w:val="008B205F"/>
    <w:rsid w:val="008B22AC"/>
    <w:rsid w:val="008B4F51"/>
    <w:rsid w:val="008B652C"/>
    <w:rsid w:val="008B6DC5"/>
    <w:rsid w:val="008C39E6"/>
    <w:rsid w:val="008C57DA"/>
    <w:rsid w:val="008D0C9C"/>
    <w:rsid w:val="008D13A4"/>
    <w:rsid w:val="008D23C8"/>
    <w:rsid w:val="008D56CB"/>
    <w:rsid w:val="008D6977"/>
    <w:rsid w:val="008E1E5C"/>
    <w:rsid w:val="008E2996"/>
    <w:rsid w:val="008E34CE"/>
    <w:rsid w:val="008E378B"/>
    <w:rsid w:val="008E5667"/>
    <w:rsid w:val="008E6A4E"/>
    <w:rsid w:val="008E7112"/>
    <w:rsid w:val="008F0195"/>
    <w:rsid w:val="008F13A4"/>
    <w:rsid w:val="008F2A57"/>
    <w:rsid w:val="008F35B2"/>
    <w:rsid w:val="008F4DFB"/>
    <w:rsid w:val="008F7610"/>
    <w:rsid w:val="008F7917"/>
    <w:rsid w:val="008F7BE7"/>
    <w:rsid w:val="00903293"/>
    <w:rsid w:val="00904F8F"/>
    <w:rsid w:val="00906B1A"/>
    <w:rsid w:val="0090768E"/>
    <w:rsid w:val="00907C04"/>
    <w:rsid w:val="00912C24"/>
    <w:rsid w:val="00915090"/>
    <w:rsid w:val="00915CB4"/>
    <w:rsid w:val="00920389"/>
    <w:rsid w:val="00926898"/>
    <w:rsid w:val="00927578"/>
    <w:rsid w:val="0093355D"/>
    <w:rsid w:val="00936153"/>
    <w:rsid w:val="00936663"/>
    <w:rsid w:val="00942063"/>
    <w:rsid w:val="00943FEF"/>
    <w:rsid w:val="009450A7"/>
    <w:rsid w:val="00946014"/>
    <w:rsid w:val="009512F5"/>
    <w:rsid w:val="00952DB3"/>
    <w:rsid w:val="0095362F"/>
    <w:rsid w:val="00954E71"/>
    <w:rsid w:val="009638E9"/>
    <w:rsid w:val="0096405A"/>
    <w:rsid w:val="00964626"/>
    <w:rsid w:val="00965C3A"/>
    <w:rsid w:val="00970848"/>
    <w:rsid w:val="0097292B"/>
    <w:rsid w:val="0097325F"/>
    <w:rsid w:val="0097385E"/>
    <w:rsid w:val="00974CD6"/>
    <w:rsid w:val="0097595E"/>
    <w:rsid w:val="00977155"/>
    <w:rsid w:val="00981457"/>
    <w:rsid w:val="0098161A"/>
    <w:rsid w:val="00985302"/>
    <w:rsid w:val="00987171"/>
    <w:rsid w:val="0098736D"/>
    <w:rsid w:val="00987997"/>
    <w:rsid w:val="0099103C"/>
    <w:rsid w:val="00991C65"/>
    <w:rsid w:val="009A0D83"/>
    <w:rsid w:val="009A685F"/>
    <w:rsid w:val="009A7778"/>
    <w:rsid w:val="009B235D"/>
    <w:rsid w:val="009B4474"/>
    <w:rsid w:val="009C00EB"/>
    <w:rsid w:val="009C27D1"/>
    <w:rsid w:val="009C3893"/>
    <w:rsid w:val="009C410E"/>
    <w:rsid w:val="009C5481"/>
    <w:rsid w:val="009C74E0"/>
    <w:rsid w:val="009D0D47"/>
    <w:rsid w:val="009D513B"/>
    <w:rsid w:val="009D6322"/>
    <w:rsid w:val="009E43A1"/>
    <w:rsid w:val="009E4EEF"/>
    <w:rsid w:val="009F05A1"/>
    <w:rsid w:val="009F3393"/>
    <w:rsid w:val="00A00E50"/>
    <w:rsid w:val="00A02624"/>
    <w:rsid w:val="00A02FD5"/>
    <w:rsid w:val="00A104B9"/>
    <w:rsid w:val="00A10E95"/>
    <w:rsid w:val="00A111F0"/>
    <w:rsid w:val="00A14EF6"/>
    <w:rsid w:val="00A1602C"/>
    <w:rsid w:val="00A1612C"/>
    <w:rsid w:val="00A17BDF"/>
    <w:rsid w:val="00A21E58"/>
    <w:rsid w:val="00A250B4"/>
    <w:rsid w:val="00A2549F"/>
    <w:rsid w:val="00A2782C"/>
    <w:rsid w:val="00A3244C"/>
    <w:rsid w:val="00A35194"/>
    <w:rsid w:val="00A41243"/>
    <w:rsid w:val="00A41488"/>
    <w:rsid w:val="00A4185D"/>
    <w:rsid w:val="00A43491"/>
    <w:rsid w:val="00A43A99"/>
    <w:rsid w:val="00A448A7"/>
    <w:rsid w:val="00A51A1D"/>
    <w:rsid w:val="00A56A2A"/>
    <w:rsid w:val="00A57A74"/>
    <w:rsid w:val="00A60ABE"/>
    <w:rsid w:val="00A645B5"/>
    <w:rsid w:val="00A67329"/>
    <w:rsid w:val="00A67723"/>
    <w:rsid w:val="00A808CF"/>
    <w:rsid w:val="00A92DBF"/>
    <w:rsid w:val="00A9570F"/>
    <w:rsid w:val="00A96E76"/>
    <w:rsid w:val="00A97824"/>
    <w:rsid w:val="00AA42C8"/>
    <w:rsid w:val="00AA6B04"/>
    <w:rsid w:val="00AA6ED0"/>
    <w:rsid w:val="00AB4069"/>
    <w:rsid w:val="00AB4FE1"/>
    <w:rsid w:val="00AB7CD4"/>
    <w:rsid w:val="00AC25AE"/>
    <w:rsid w:val="00AC50C2"/>
    <w:rsid w:val="00AD1B0B"/>
    <w:rsid w:val="00AD1E34"/>
    <w:rsid w:val="00AD2416"/>
    <w:rsid w:val="00AD3193"/>
    <w:rsid w:val="00AD3285"/>
    <w:rsid w:val="00AD38D8"/>
    <w:rsid w:val="00AD4CBD"/>
    <w:rsid w:val="00AE36A3"/>
    <w:rsid w:val="00AE3F28"/>
    <w:rsid w:val="00AE47E3"/>
    <w:rsid w:val="00AE51CC"/>
    <w:rsid w:val="00AE5364"/>
    <w:rsid w:val="00AF2D10"/>
    <w:rsid w:val="00AF3E45"/>
    <w:rsid w:val="00AF5777"/>
    <w:rsid w:val="00B03111"/>
    <w:rsid w:val="00B03FF5"/>
    <w:rsid w:val="00B04FA4"/>
    <w:rsid w:val="00B061DE"/>
    <w:rsid w:val="00B06471"/>
    <w:rsid w:val="00B124C7"/>
    <w:rsid w:val="00B13B0C"/>
    <w:rsid w:val="00B22E24"/>
    <w:rsid w:val="00B23C8D"/>
    <w:rsid w:val="00B24B74"/>
    <w:rsid w:val="00B30158"/>
    <w:rsid w:val="00B32A9C"/>
    <w:rsid w:val="00B3513F"/>
    <w:rsid w:val="00B35C01"/>
    <w:rsid w:val="00B40D27"/>
    <w:rsid w:val="00B40F83"/>
    <w:rsid w:val="00B42B3F"/>
    <w:rsid w:val="00B44163"/>
    <w:rsid w:val="00B45E0A"/>
    <w:rsid w:val="00B51252"/>
    <w:rsid w:val="00B51B45"/>
    <w:rsid w:val="00B51DC1"/>
    <w:rsid w:val="00B52E88"/>
    <w:rsid w:val="00B54F23"/>
    <w:rsid w:val="00B577A3"/>
    <w:rsid w:val="00B60F1F"/>
    <w:rsid w:val="00B60FB0"/>
    <w:rsid w:val="00B614D8"/>
    <w:rsid w:val="00B61EA7"/>
    <w:rsid w:val="00B67A81"/>
    <w:rsid w:val="00B75A99"/>
    <w:rsid w:val="00B75E27"/>
    <w:rsid w:val="00B80A43"/>
    <w:rsid w:val="00B81A84"/>
    <w:rsid w:val="00B86929"/>
    <w:rsid w:val="00B86938"/>
    <w:rsid w:val="00B86FC3"/>
    <w:rsid w:val="00B873A9"/>
    <w:rsid w:val="00B90BF4"/>
    <w:rsid w:val="00B90DA1"/>
    <w:rsid w:val="00B91083"/>
    <w:rsid w:val="00B91220"/>
    <w:rsid w:val="00B9220F"/>
    <w:rsid w:val="00B94391"/>
    <w:rsid w:val="00B94869"/>
    <w:rsid w:val="00B95B39"/>
    <w:rsid w:val="00BA00D4"/>
    <w:rsid w:val="00BA084F"/>
    <w:rsid w:val="00BB0327"/>
    <w:rsid w:val="00BB0925"/>
    <w:rsid w:val="00BB5765"/>
    <w:rsid w:val="00BC656D"/>
    <w:rsid w:val="00BC7013"/>
    <w:rsid w:val="00BD4FB5"/>
    <w:rsid w:val="00BD59AA"/>
    <w:rsid w:val="00BD62AC"/>
    <w:rsid w:val="00BD6A3D"/>
    <w:rsid w:val="00BE1A1D"/>
    <w:rsid w:val="00BE1B50"/>
    <w:rsid w:val="00BE4D04"/>
    <w:rsid w:val="00BE692B"/>
    <w:rsid w:val="00BF0508"/>
    <w:rsid w:val="00BF2A02"/>
    <w:rsid w:val="00BF47C6"/>
    <w:rsid w:val="00BF5233"/>
    <w:rsid w:val="00BF54A4"/>
    <w:rsid w:val="00BF62DD"/>
    <w:rsid w:val="00C03BF4"/>
    <w:rsid w:val="00C0506C"/>
    <w:rsid w:val="00C10271"/>
    <w:rsid w:val="00C111E3"/>
    <w:rsid w:val="00C1321E"/>
    <w:rsid w:val="00C215B5"/>
    <w:rsid w:val="00C21F3C"/>
    <w:rsid w:val="00C231C9"/>
    <w:rsid w:val="00C26A58"/>
    <w:rsid w:val="00C278D0"/>
    <w:rsid w:val="00C302A7"/>
    <w:rsid w:val="00C34289"/>
    <w:rsid w:val="00C44A40"/>
    <w:rsid w:val="00C505FD"/>
    <w:rsid w:val="00C54866"/>
    <w:rsid w:val="00C551B2"/>
    <w:rsid w:val="00C5539D"/>
    <w:rsid w:val="00C6018F"/>
    <w:rsid w:val="00C60FE8"/>
    <w:rsid w:val="00C61AF0"/>
    <w:rsid w:val="00C63754"/>
    <w:rsid w:val="00C642EF"/>
    <w:rsid w:val="00C64B0C"/>
    <w:rsid w:val="00C66935"/>
    <w:rsid w:val="00C6746D"/>
    <w:rsid w:val="00C770EE"/>
    <w:rsid w:val="00C803B4"/>
    <w:rsid w:val="00C810C8"/>
    <w:rsid w:val="00C81DE9"/>
    <w:rsid w:val="00C833F6"/>
    <w:rsid w:val="00C8517B"/>
    <w:rsid w:val="00C87506"/>
    <w:rsid w:val="00C87CAD"/>
    <w:rsid w:val="00C92A65"/>
    <w:rsid w:val="00C93F0D"/>
    <w:rsid w:val="00C943AC"/>
    <w:rsid w:val="00C953CE"/>
    <w:rsid w:val="00C9689C"/>
    <w:rsid w:val="00CA1236"/>
    <w:rsid w:val="00CA295A"/>
    <w:rsid w:val="00CA302C"/>
    <w:rsid w:val="00CA389B"/>
    <w:rsid w:val="00CA47E0"/>
    <w:rsid w:val="00CA60DF"/>
    <w:rsid w:val="00CA6934"/>
    <w:rsid w:val="00CC1AF4"/>
    <w:rsid w:val="00CD368C"/>
    <w:rsid w:val="00CD4DAD"/>
    <w:rsid w:val="00CD553A"/>
    <w:rsid w:val="00CE0F62"/>
    <w:rsid w:val="00CE1381"/>
    <w:rsid w:val="00CE2137"/>
    <w:rsid w:val="00CE727C"/>
    <w:rsid w:val="00CF0752"/>
    <w:rsid w:val="00CF1582"/>
    <w:rsid w:val="00CF18F9"/>
    <w:rsid w:val="00CF39EE"/>
    <w:rsid w:val="00CF575A"/>
    <w:rsid w:val="00CF5FEE"/>
    <w:rsid w:val="00CF756B"/>
    <w:rsid w:val="00D05152"/>
    <w:rsid w:val="00D05B07"/>
    <w:rsid w:val="00D075CE"/>
    <w:rsid w:val="00D10403"/>
    <w:rsid w:val="00D11B59"/>
    <w:rsid w:val="00D13045"/>
    <w:rsid w:val="00D14593"/>
    <w:rsid w:val="00D22631"/>
    <w:rsid w:val="00D23C4C"/>
    <w:rsid w:val="00D313B9"/>
    <w:rsid w:val="00D31F58"/>
    <w:rsid w:val="00D3287E"/>
    <w:rsid w:val="00D3428E"/>
    <w:rsid w:val="00D349E0"/>
    <w:rsid w:val="00D34B1F"/>
    <w:rsid w:val="00D35ECF"/>
    <w:rsid w:val="00D37AA2"/>
    <w:rsid w:val="00D37BC0"/>
    <w:rsid w:val="00D443F4"/>
    <w:rsid w:val="00D5074D"/>
    <w:rsid w:val="00D531D5"/>
    <w:rsid w:val="00D536C1"/>
    <w:rsid w:val="00D53F6D"/>
    <w:rsid w:val="00D5564A"/>
    <w:rsid w:val="00D576E7"/>
    <w:rsid w:val="00D6122F"/>
    <w:rsid w:val="00D612C2"/>
    <w:rsid w:val="00D61B95"/>
    <w:rsid w:val="00D625DA"/>
    <w:rsid w:val="00D6298A"/>
    <w:rsid w:val="00D74ED3"/>
    <w:rsid w:val="00D75140"/>
    <w:rsid w:val="00D76C7B"/>
    <w:rsid w:val="00D82707"/>
    <w:rsid w:val="00D84E21"/>
    <w:rsid w:val="00D84FF2"/>
    <w:rsid w:val="00D87BF2"/>
    <w:rsid w:val="00D91BED"/>
    <w:rsid w:val="00D92C33"/>
    <w:rsid w:val="00D950C0"/>
    <w:rsid w:val="00D964E1"/>
    <w:rsid w:val="00DA2313"/>
    <w:rsid w:val="00DA2493"/>
    <w:rsid w:val="00DA40E3"/>
    <w:rsid w:val="00DA5A02"/>
    <w:rsid w:val="00DA68BE"/>
    <w:rsid w:val="00DA68C5"/>
    <w:rsid w:val="00DB0315"/>
    <w:rsid w:val="00DB3C20"/>
    <w:rsid w:val="00DB3E30"/>
    <w:rsid w:val="00DB7A77"/>
    <w:rsid w:val="00DC0475"/>
    <w:rsid w:val="00DC3F34"/>
    <w:rsid w:val="00DC45F6"/>
    <w:rsid w:val="00DC5ED3"/>
    <w:rsid w:val="00DC7D1D"/>
    <w:rsid w:val="00DD0BC3"/>
    <w:rsid w:val="00DD0F74"/>
    <w:rsid w:val="00DD4CC1"/>
    <w:rsid w:val="00DD5F1D"/>
    <w:rsid w:val="00DD7933"/>
    <w:rsid w:val="00DE1D64"/>
    <w:rsid w:val="00DE3018"/>
    <w:rsid w:val="00DE5AA4"/>
    <w:rsid w:val="00DE667C"/>
    <w:rsid w:val="00DF10AE"/>
    <w:rsid w:val="00DF281E"/>
    <w:rsid w:val="00DF3A8E"/>
    <w:rsid w:val="00E0089C"/>
    <w:rsid w:val="00E01659"/>
    <w:rsid w:val="00E01760"/>
    <w:rsid w:val="00E103A6"/>
    <w:rsid w:val="00E126C3"/>
    <w:rsid w:val="00E13C69"/>
    <w:rsid w:val="00E16220"/>
    <w:rsid w:val="00E2472E"/>
    <w:rsid w:val="00E24903"/>
    <w:rsid w:val="00E24E2A"/>
    <w:rsid w:val="00E24FA9"/>
    <w:rsid w:val="00E254FC"/>
    <w:rsid w:val="00E44CD7"/>
    <w:rsid w:val="00E47883"/>
    <w:rsid w:val="00E5231B"/>
    <w:rsid w:val="00E541AC"/>
    <w:rsid w:val="00E542B4"/>
    <w:rsid w:val="00E564C3"/>
    <w:rsid w:val="00E62B69"/>
    <w:rsid w:val="00E631E2"/>
    <w:rsid w:val="00E645BB"/>
    <w:rsid w:val="00E71E4C"/>
    <w:rsid w:val="00E72C8C"/>
    <w:rsid w:val="00E75581"/>
    <w:rsid w:val="00E80AC9"/>
    <w:rsid w:val="00E817EF"/>
    <w:rsid w:val="00E81E58"/>
    <w:rsid w:val="00E82BE5"/>
    <w:rsid w:val="00E9031D"/>
    <w:rsid w:val="00E9667A"/>
    <w:rsid w:val="00EA0D32"/>
    <w:rsid w:val="00EA2C33"/>
    <w:rsid w:val="00EA3CBA"/>
    <w:rsid w:val="00EA62F9"/>
    <w:rsid w:val="00EA68F7"/>
    <w:rsid w:val="00EA7D2E"/>
    <w:rsid w:val="00EB0029"/>
    <w:rsid w:val="00EB5C11"/>
    <w:rsid w:val="00EB5EDD"/>
    <w:rsid w:val="00EC16CB"/>
    <w:rsid w:val="00EC1D1E"/>
    <w:rsid w:val="00EC2C20"/>
    <w:rsid w:val="00EC67E5"/>
    <w:rsid w:val="00EC7C07"/>
    <w:rsid w:val="00ED1BE6"/>
    <w:rsid w:val="00ED59B8"/>
    <w:rsid w:val="00ED73F1"/>
    <w:rsid w:val="00EE1225"/>
    <w:rsid w:val="00EE5235"/>
    <w:rsid w:val="00EE76AE"/>
    <w:rsid w:val="00EF3760"/>
    <w:rsid w:val="00EF4DA1"/>
    <w:rsid w:val="00EF7169"/>
    <w:rsid w:val="00F02D44"/>
    <w:rsid w:val="00F0652A"/>
    <w:rsid w:val="00F12340"/>
    <w:rsid w:val="00F13032"/>
    <w:rsid w:val="00F14AAB"/>
    <w:rsid w:val="00F15450"/>
    <w:rsid w:val="00F15F22"/>
    <w:rsid w:val="00F1650E"/>
    <w:rsid w:val="00F16A85"/>
    <w:rsid w:val="00F21CF8"/>
    <w:rsid w:val="00F23A8C"/>
    <w:rsid w:val="00F30386"/>
    <w:rsid w:val="00F3385A"/>
    <w:rsid w:val="00F341AD"/>
    <w:rsid w:val="00F34C65"/>
    <w:rsid w:val="00F34CAE"/>
    <w:rsid w:val="00F363F6"/>
    <w:rsid w:val="00F37D57"/>
    <w:rsid w:val="00F502C3"/>
    <w:rsid w:val="00F508C5"/>
    <w:rsid w:val="00F52B5F"/>
    <w:rsid w:val="00F5533C"/>
    <w:rsid w:val="00F60D1F"/>
    <w:rsid w:val="00F64500"/>
    <w:rsid w:val="00F705EE"/>
    <w:rsid w:val="00F74664"/>
    <w:rsid w:val="00F74D76"/>
    <w:rsid w:val="00F74E22"/>
    <w:rsid w:val="00F75BD7"/>
    <w:rsid w:val="00F7657B"/>
    <w:rsid w:val="00F82EF2"/>
    <w:rsid w:val="00F839C9"/>
    <w:rsid w:val="00F87190"/>
    <w:rsid w:val="00F87B02"/>
    <w:rsid w:val="00F9095B"/>
    <w:rsid w:val="00F9313F"/>
    <w:rsid w:val="00F93CD6"/>
    <w:rsid w:val="00F94C36"/>
    <w:rsid w:val="00F97589"/>
    <w:rsid w:val="00FA0B92"/>
    <w:rsid w:val="00FA0FED"/>
    <w:rsid w:val="00FA4FE0"/>
    <w:rsid w:val="00FA67E9"/>
    <w:rsid w:val="00FA6ADE"/>
    <w:rsid w:val="00FB558A"/>
    <w:rsid w:val="00FB7996"/>
    <w:rsid w:val="00FC09F8"/>
    <w:rsid w:val="00FC14D6"/>
    <w:rsid w:val="00FC308A"/>
    <w:rsid w:val="00FC6BF9"/>
    <w:rsid w:val="00FC71E3"/>
    <w:rsid w:val="00FD14C1"/>
    <w:rsid w:val="00FD2518"/>
    <w:rsid w:val="00FD353F"/>
    <w:rsid w:val="00FD3CBA"/>
    <w:rsid w:val="00FD3EEE"/>
    <w:rsid w:val="00FE0D42"/>
    <w:rsid w:val="00FE2052"/>
    <w:rsid w:val="00FE2AD7"/>
    <w:rsid w:val="00FE4C9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7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1760"/>
  </w:style>
  <w:style w:type="paragraph" w:styleId="Footer">
    <w:name w:val="footer"/>
    <w:basedOn w:val="Normal"/>
    <w:link w:val="FooterChar"/>
    <w:uiPriority w:val="99"/>
    <w:unhideWhenUsed/>
    <w:rsid w:val="00E017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1760"/>
  </w:style>
  <w:style w:type="paragraph" w:styleId="BalloonText">
    <w:name w:val="Balloon Text"/>
    <w:basedOn w:val="Normal"/>
    <w:link w:val="BalloonTextChar"/>
    <w:uiPriority w:val="99"/>
    <w:semiHidden/>
    <w:unhideWhenUsed/>
    <w:rsid w:val="00E01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760"/>
    <w:rPr>
      <w:rFonts w:ascii="Tahoma" w:hAnsi="Tahoma" w:cs="Tahoma"/>
      <w:sz w:val="16"/>
      <w:szCs w:val="16"/>
    </w:rPr>
  </w:style>
  <w:style w:type="paragraph" w:styleId="NoSpacing">
    <w:name w:val="No Spacing"/>
    <w:link w:val="NoSpacingChar"/>
    <w:uiPriority w:val="1"/>
    <w:qFormat/>
    <w:rsid w:val="00156203"/>
    <w:pPr>
      <w:spacing w:after="0" w:line="240" w:lineRule="auto"/>
    </w:pPr>
    <w:rPr>
      <w:rFonts w:ascii="Times New Roman" w:eastAsia="Times New Roman" w:hAnsi="Times New Roman" w:cs="Times New Roman"/>
      <w:lang w:val="en-US" w:bidi="en-US"/>
    </w:rPr>
  </w:style>
  <w:style w:type="paragraph" w:customStyle="1" w:styleId="Style14">
    <w:name w:val="Style14"/>
    <w:basedOn w:val="Normal"/>
    <w:rsid w:val="00156203"/>
    <w:pPr>
      <w:widowControl w:val="0"/>
      <w:autoSpaceDE w:val="0"/>
      <w:autoSpaceDN w:val="0"/>
      <w:adjustRightInd w:val="0"/>
      <w:spacing w:after="0" w:line="258" w:lineRule="exact"/>
      <w:ind w:hanging="336"/>
      <w:jc w:val="both"/>
    </w:pPr>
    <w:rPr>
      <w:rFonts w:ascii="Arial" w:eastAsia="MS Mincho" w:hAnsi="Arial" w:cs="Times New Roman"/>
      <w:sz w:val="24"/>
      <w:szCs w:val="24"/>
      <w:lang w:eastAsia="ja-JP"/>
    </w:rPr>
  </w:style>
  <w:style w:type="character" w:customStyle="1" w:styleId="FontStyle34">
    <w:name w:val="Font Style34"/>
    <w:basedOn w:val="DefaultParagraphFont"/>
    <w:rsid w:val="00156203"/>
    <w:rPr>
      <w:rFonts w:ascii="Arial" w:hAnsi="Arial" w:cs="Arial"/>
      <w:sz w:val="20"/>
      <w:szCs w:val="20"/>
    </w:rPr>
  </w:style>
  <w:style w:type="character" w:customStyle="1" w:styleId="FontStyle86">
    <w:name w:val="Font Style86"/>
    <w:basedOn w:val="DefaultParagraphFont"/>
    <w:rsid w:val="00156203"/>
    <w:rPr>
      <w:rFonts w:ascii="Arial" w:hAnsi="Arial" w:cs="Arial"/>
      <w:sz w:val="20"/>
      <w:szCs w:val="20"/>
    </w:rPr>
  </w:style>
  <w:style w:type="character" w:customStyle="1" w:styleId="FontStyle33">
    <w:name w:val="Font Style33"/>
    <w:basedOn w:val="DefaultParagraphFont"/>
    <w:rsid w:val="00156203"/>
    <w:rPr>
      <w:rFonts w:ascii="Arial" w:hAnsi="Arial" w:cs="Arial"/>
      <w:b/>
      <w:bCs/>
      <w:sz w:val="20"/>
      <w:szCs w:val="20"/>
    </w:rPr>
  </w:style>
  <w:style w:type="paragraph" w:styleId="ListParagraph">
    <w:name w:val="List Paragraph"/>
    <w:basedOn w:val="Normal"/>
    <w:uiPriority w:val="34"/>
    <w:qFormat/>
    <w:rsid w:val="00156203"/>
    <w:pPr>
      <w:ind w:left="720"/>
      <w:contextualSpacing/>
    </w:pPr>
    <w:rPr>
      <w:rFonts w:ascii="Times New Roman" w:eastAsia="Times New Roman" w:hAnsi="Times New Roman" w:cs="Times New Roman"/>
      <w:lang w:val="en-US" w:bidi="en-US"/>
    </w:rPr>
  </w:style>
  <w:style w:type="character" w:customStyle="1" w:styleId="sden">
    <w:name w:val="s_den"/>
    <w:basedOn w:val="DefaultParagraphFont"/>
    <w:rsid w:val="00156203"/>
  </w:style>
  <w:style w:type="character" w:customStyle="1" w:styleId="spar">
    <w:name w:val="s_par"/>
    <w:basedOn w:val="DefaultParagraphFont"/>
    <w:rsid w:val="00156203"/>
  </w:style>
  <w:style w:type="character" w:customStyle="1" w:styleId="apple-converted-space">
    <w:name w:val="apple-converted-space"/>
    <w:basedOn w:val="DefaultParagraphFont"/>
    <w:rsid w:val="00156203"/>
  </w:style>
  <w:style w:type="character" w:styleId="Hyperlink">
    <w:name w:val="Hyperlink"/>
    <w:basedOn w:val="DefaultParagraphFont"/>
    <w:uiPriority w:val="99"/>
    <w:semiHidden/>
    <w:unhideWhenUsed/>
    <w:rsid w:val="00156203"/>
    <w:rPr>
      <w:color w:val="0000FF"/>
      <w:u w:val="single"/>
    </w:rPr>
  </w:style>
  <w:style w:type="paragraph" w:customStyle="1" w:styleId="Style16">
    <w:name w:val="Style16"/>
    <w:basedOn w:val="Normal"/>
    <w:rsid w:val="00156203"/>
    <w:pPr>
      <w:widowControl w:val="0"/>
      <w:autoSpaceDE w:val="0"/>
      <w:autoSpaceDN w:val="0"/>
      <w:adjustRightInd w:val="0"/>
      <w:spacing w:after="0" w:line="259" w:lineRule="exact"/>
      <w:ind w:hanging="461"/>
    </w:pPr>
    <w:rPr>
      <w:rFonts w:ascii="Arial" w:eastAsia="MS Mincho" w:hAnsi="Arial" w:cs="Times New Roman"/>
      <w:sz w:val="24"/>
      <w:szCs w:val="24"/>
      <w:lang w:eastAsia="ja-JP"/>
    </w:rPr>
  </w:style>
  <w:style w:type="character" w:customStyle="1" w:styleId="ndesc1">
    <w:name w:val="ndesc1"/>
    <w:basedOn w:val="DefaultParagraphFont"/>
    <w:rsid w:val="00156203"/>
    <w:rPr>
      <w:rFonts w:ascii="Arial" w:hAnsi="Arial" w:cs="Arial" w:hint="default"/>
      <w:b w:val="0"/>
      <w:bCs w:val="0"/>
      <w:strike w:val="0"/>
      <w:dstrike w:val="0"/>
      <w:color w:val="000000"/>
      <w:sz w:val="24"/>
      <w:szCs w:val="24"/>
      <w:u w:val="none"/>
      <w:effect w:val="none"/>
    </w:rPr>
  </w:style>
  <w:style w:type="table" w:styleId="TableGrid">
    <w:name w:val="Table Grid"/>
    <w:basedOn w:val="TableNormal"/>
    <w:uiPriority w:val="59"/>
    <w:rsid w:val="004C2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DefaultParagraphFont"/>
    <w:rsid w:val="00040EA9"/>
  </w:style>
  <w:style w:type="paragraph" w:styleId="NormalWeb">
    <w:name w:val="Normal (Web)"/>
    <w:basedOn w:val="Normal"/>
    <w:uiPriority w:val="99"/>
    <w:unhideWhenUsed/>
    <w:rsid w:val="00040EA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Bodytext2">
    <w:name w:val="Body text (2)_"/>
    <w:basedOn w:val="DefaultParagraphFont"/>
    <w:link w:val="Bodytext21"/>
    <w:uiPriority w:val="99"/>
    <w:rsid w:val="00377534"/>
    <w:rPr>
      <w:rFonts w:ascii="Cambria" w:hAnsi="Cambria" w:cs="Cambria"/>
      <w:shd w:val="clear" w:color="auto" w:fill="FFFFFF"/>
    </w:rPr>
  </w:style>
  <w:style w:type="paragraph" w:customStyle="1" w:styleId="Bodytext21">
    <w:name w:val="Body text (2)1"/>
    <w:basedOn w:val="Normal"/>
    <w:link w:val="Bodytext2"/>
    <w:uiPriority w:val="99"/>
    <w:rsid w:val="00377534"/>
    <w:pPr>
      <w:widowControl w:val="0"/>
      <w:shd w:val="clear" w:color="auto" w:fill="FFFFFF"/>
      <w:spacing w:after="0" w:line="418" w:lineRule="exact"/>
      <w:ind w:hanging="700"/>
      <w:jc w:val="both"/>
    </w:pPr>
    <w:rPr>
      <w:rFonts w:ascii="Cambria" w:hAnsi="Cambria" w:cs="Cambria"/>
    </w:rPr>
  </w:style>
  <w:style w:type="character" w:customStyle="1" w:styleId="Headerorfooter">
    <w:name w:val="Header or footer_"/>
    <w:basedOn w:val="DefaultParagraphFont"/>
    <w:link w:val="Headerorfooter1"/>
    <w:uiPriority w:val="99"/>
    <w:rsid w:val="000F3BBF"/>
    <w:rPr>
      <w:rFonts w:ascii="Cambria" w:hAnsi="Cambria" w:cs="Cambria"/>
      <w:shd w:val="clear" w:color="auto" w:fill="FFFFFF"/>
    </w:rPr>
  </w:style>
  <w:style w:type="paragraph" w:customStyle="1" w:styleId="Headerorfooter1">
    <w:name w:val="Header or footer1"/>
    <w:basedOn w:val="Normal"/>
    <w:link w:val="Headerorfooter"/>
    <w:uiPriority w:val="99"/>
    <w:rsid w:val="000F3BBF"/>
    <w:pPr>
      <w:widowControl w:val="0"/>
      <w:shd w:val="clear" w:color="auto" w:fill="FFFFFF"/>
      <w:spacing w:after="0" w:line="240" w:lineRule="atLeast"/>
    </w:pPr>
    <w:rPr>
      <w:rFonts w:ascii="Cambria" w:hAnsi="Cambria" w:cs="Cambria"/>
    </w:rPr>
  </w:style>
  <w:style w:type="paragraph" w:customStyle="1" w:styleId="style">
    <w:name w:val="style"/>
    <w:basedOn w:val="Normal"/>
    <w:rsid w:val="00EA7D2E"/>
    <w:pPr>
      <w:spacing w:before="100" w:beforeAutospacing="1" w:after="100" w:afterAutospacing="1" w:line="240" w:lineRule="auto"/>
    </w:pPr>
    <w:rPr>
      <w:rFonts w:ascii="Times New Roman" w:eastAsia="Arial Unicode MS" w:hAnsi="Times New Roman" w:cs="Times New Roman"/>
      <w:sz w:val="24"/>
      <w:szCs w:val="24"/>
      <w:lang w:eastAsia="ro-RO"/>
    </w:rPr>
  </w:style>
  <w:style w:type="paragraph" w:customStyle="1" w:styleId="Bodytext20">
    <w:name w:val="Body text (2)"/>
    <w:basedOn w:val="Normal"/>
    <w:uiPriority w:val="99"/>
    <w:rsid w:val="006E4BAF"/>
    <w:pPr>
      <w:widowControl w:val="0"/>
      <w:shd w:val="clear" w:color="auto" w:fill="FFFFFF"/>
      <w:spacing w:after="0" w:line="341" w:lineRule="exact"/>
    </w:pPr>
    <w:rPr>
      <w:rFonts w:ascii="MS Reference Sans Serif" w:eastAsia="Arial Unicode MS" w:hAnsi="MS Reference Sans Serif" w:cs="MS Reference Sans Serif"/>
      <w:sz w:val="28"/>
      <w:szCs w:val="28"/>
    </w:rPr>
  </w:style>
  <w:style w:type="character" w:customStyle="1" w:styleId="NoSpacingChar">
    <w:name w:val="No Spacing Char"/>
    <w:link w:val="NoSpacing"/>
    <w:uiPriority w:val="1"/>
    <w:rsid w:val="00691345"/>
    <w:rPr>
      <w:rFonts w:ascii="Times New Roman" w:eastAsia="Times New Roman" w:hAnsi="Times New Roman" w:cs="Times New Roman"/>
      <w:lang w:val="en-US" w:bidi="en-US"/>
    </w:rPr>
  </w:style>
  <w:style w:type="character" w:customStyle="1" w:styleId="Bodytext11">
    <w:name w:val="Body text (11)_"/>
    <w:basedOn w:val="DefaultParagraphFont"/>
    <w:link w:val="Bodytext111"/>
    <w:uiPriority w:val="99"/>
    <w:rsid w:val="00084A50"/>
    <w:rPr>
      <w:rFonts w:ascii="Cambria" w:hAnsi="Cambria" w:cs="Cambria"/>
      <w:b/>
      <w:bCs/>
      <w:shd w:val="clear" w:color="auto" w:fill="FFFFFF"/>
    </w:rPr>
  </w:style>
  <w:style w:type="paragraph" w:customStyle="1" w:styleId="Bodytext111">
    <w:name w:val="Body text (11)1"/>
    <w:basedOn w:val="Normal"/>
    <w:link w:val="Bodytext11"/>
    <w:uiPriority w:val="99"/>
    <w:rsid w:val="00084A50"/>
    <w:pPr>
      <w:widowControl w:val="0"/>
      <w:shd w:val="clear" w:color="auto" w:fill="FFFFFF"/>
      <w:spacing w:after="0" w:line="691" w:lineRule="exact"/>
      <w:ind w:firstLine="2380"/>
    </w:pPr>
    <w:rPr>
      <w:rFonts w:ascii="Cambria" w:hAnsi="Cambria" w:cs="Cambria"/>
      <w:b/>
      <w:bCs/>
    </w:rPr>
  </w:style>
  <w:style w:type="character" w:customStyle="1" w:styleId="pt">
    <w:name w:val="pt"/>
    <w:basedOn w:val="DefaultParagraphFont"/>
    <w:rsid w:val="00591523"/>
  </w:style>
  <w:style w:type="character" w:customStyle="1" w:styleId="tpt">
    <w:name w:val="tpt"/>
    <w:basedOn w:val="DefaultParagraphFont"/>
    <w:rsid w:val="00591523"/>
  </w:style>
  <w:style w:type="character" w:customStyle="1" w:styleId="tpa">
    <w:name w:val="tpa"/>
    <w:basedOn w:val="DefaultParagraphFont"/>
    <w:rsid w:val="005915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7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1760"/>
  </w:style>
  <w:style w:type="paragraph" w:styleId="Footer">
    <w:name w:val="footer"/>
    <w:basedOn w:val="Normal"/>
    <w:link w:val="FooterChar"/>
    <w:uiPriority w:val="99"/>
    <w:unhideWhenUsed/>
    <w:rsid w:val="00E017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1760"/>
  </w:style>
  <w:style w:type="paragraph" w:styleId="BalloonText">
    <w:name w:val="Balloon Text"/>
    <w:basedOn w:val="Normal"/>
    <w:link w:val="BalloonTextChar"/>
    <w:uiPriority w:val="99"/>
    <w:semiHidden/>
    <w:unhideWhenUsed/>
    <w:rsid w:val="00E01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760"/>
    <w:rPr>
      <w:rFonts w:ascii="Tahoma" w:hAnsi="Tahoma" w:cs="Tahoma"/>
      <w:sz w:val="16"/>
      <w:szCs w:val="16"/>
    </w:rPr>
  </w:style>
  <w:style w:type="paragraph" w:styleId="NoSpacing">
    <w:name w:val="No Spacing"/>
    <w:link w:val="NoSpacingChar"/>
    <w:uiPriority w:val="1"/>
    <w:qFormat/>
    <w:rsid w:val="00156203"/>
    <w:pPr>
      <w:spacing w:after="0" w:line="240" w:lineRule="auto"/>
    </w:pPr>
    <w:rPr>
      <w:rFonts w:ascii="Times New Roman" w:eastAsia="Times New Roman" w:hAnsi="Times New Roman" w:cs="Times New Roman"/>
      <w:lang w:val="en-US" w:bidi="en-US"/>
    </w:rPr>
  </w:style>
  <w:style w:type="paragraph" w:customStyle="1" w:styleId="Style14">
    <w:name w:val="Style14"/>
    <w:basedOn w:val="Normal"/>
    <w:rsid w:val="00156203"/>
    <w:pPr>
      <w:widowControl w:val="0"/>
      <w:autoSpaceDE w:val="0"/>
      <w:autoSpaceDN w:val="0"/>
      <w:adjustRightInd w:val="0"/>
      <w:spacing w:after="0" w:line="258" w:lineRule="exact"/>
      <w:ind w:hanging="336"/>
      <w:jc w:val="both"/>
    </w:pPr>
    <w:rPr>
      <w:rFonts w:ascii="Arial" w:eastAsia="MS Mincho" w:hAnsi="Arial" w:cs="Times New Roman"/>
      <w:sz w:val="24"/>
      <w:szCs w:val="24"/>
      <w:lang w:eastAsia="ja-JP"/>
    </w:rPr>
  </w:style>
  <w:style w:type="character" w:customStyle="1" w:styleId="FontStyle34">
    <w:name w:val="Font Style34"/>
    <w:basedOn w:val="DefaultParagraphFont"/>
    <w:rsid w:val="00156203"/>
    <w:rPr>
      <w:rFonts w:ascii="Arial" w:hAnsi="Arial" w:cs="Arial"/>
      <w:sz w:val="20"/>
      <w:szCs w:val="20"/>
    </w:rPr>
  </w:style>
  <w:style w:type="character" w:customStyle="1" w:styleId="FontStyle86">
    <w:name w:val="Font Style86"/>
    <w:basedOn w:val="DefaultParagraphFont"/>
    <w:rsid w:val="00156203"/>
    <w:rPr>
      <w:rFonts w:ascii="Arial" w:hAnsi="Arial" w:cs="Arial"/>
      <w:sz w:val="20"/>
      <w:szCs w:val="20"/>
    </w:rPr>
  </w:style>
  <w:style w:type="character" w:customStyle="1" w:styleId="FontStyle33">
    <w:name w:val="Font Style33"/>
    <w:basedOn w:val="DefaultParagraphFont"/>
    <w:rsid w:val="00156203"/>
    <w:rPr>
      <w:rFonts w:ascii="Arial" w:hAnsi="Arial" w:cs="Arial"/>
      <w:b/>
      <w:bCs/>
      <w:sz w:val="20"/>
      <w:szCs w:val="20"/>
    </w:rPr>
  </w:style>
  <w:style w:type="paragraph" w:styleId="ListParagraph">
    <w:name w:val="List Paragraph"/>
    <w:basedOn w:val="Normal"/>
    <w:uiPriority w:val="34"/>
    <w:qFormat/>
    <w:rsid w:val="00156203"/>
    <w:pPr>
      <w:ind w:left="720"/>
      <w:contextualSpacing/>
    </w:pPr>
    <w:rPr>
      <w:rFonts w:ascii="Times New Roman" w:eastAsia="Times New Roman" w:hAnsi="Times New Roman" w:cs="Times New Roman"/>
      <w:lang w:val="en-US" w:bidi="en-US"/>
    </w:rPr>
  </w:style>
  <w:style w:type="character" w:customStyle="1" w:styleId="sden">
    <w:name w:val="s_den"/>
    <w:basedOn w:val="DefaultParagraphFont"/>
    <w:rsid w:val="00156203"/>
  </w:style>
  <w:style w:type="character" w:customStyle="1" w:styleId="spar">
    <w:name w:val="s_par"/>
    <w:basedOn w:val="DefaultParagraphFont"/>
    <w:rsid w:val="00156203"/>
  </w:style>
  <w:style w:type="character" w:customStyle="1" w:styleId="apple-converted-space">
    <w:name w:val="apple-converted-space"/>
    <w:basedOn w:val="DefaultParagraphFont"/>
    <w:rsid w:val="00156203"/>
  </w:style>
  <w:style w:type="character" w:styleId="Hyperlink">
    <w:name w:val="Hyperlink"/>
    <w:basedOn w:val="DefaultParagraphFont"/>
    <w:uiPriority w:val="99"/>
    <w:semiHidden/>
    <w:unhideWhenUsed/>
    <w:rsid w:val="00156203"/>
    <w:rPr>
      <w:color w:val="0000FF"/>
      <w:u w:val="single"/>
    </w:rPr>
  </w:style>
  <w:style w:type="paragraph" w:customStyle="1" w:styleId="Style16">
    <w:name w:val="Style16"/>
    <w:basedOn w:val="Normal"/>
    <w:rsid w:val="00156203"/>
    <w:pPr>
      <w:widowControl w:val="0"/>
      <w:autoSpaceDE w:val="0"/>
      <w:autoSpaceDN w:val="0"/>
      <w:adjustRightInd w:val="0"/>
      <w:spacing w:after="0" w:line="259" w:lineRule="exact"/>
      <w:ind w:hanging="461"/>
    </w:pPr>
    <w:rPr>
      <w:rFonts w:ascii="Arial" w:eastAsia="MS Mincho" w:hAnsi="Arial" w:cs="Times New Roman"/>
      <w:sz w:val="24"/>
      <w:szCs w:val="24"/>
      <w:lang w:eastAsia="ja-JP"/>
    </w:rPr>
  </w:style>
  <w:style w:type="character" w:customStyle="1" w:styleId="ndesc1">
    <w:name w:val="ndesc1"/>
    <w:basedOn w:val="DefaultParagraphFont"/>
    <w:rsid w:val="00156203"/>
    <w:rPr>
      <w:rFonts w:ascii="Arial" w:hAnsi="Arial" w:cs="Arial" w:hint="default"/>
      <w:b w:val="0"/>
      <w:bCs w:val="0"/>
      <w:strike w:val="0"/>
      <w:dstrike w:val="0"/>
      <w:color w:val="000000"/>
      <w:sz w:val="24"/>
      <w:szCs w:val="24"/>
      <w:u w:val="none"/>
      <w:effect w:val="none"/>
    </w:rPr>
  </w:style>
  <w:style w:type="table" w:styleId="TableGrid">
    <w:name w:val="Table Grid"/>
    <w:basedOn w:val="TableNormal"/>
    <w:uiPriority w:val="59"/>
    <w:rsid w:val="004C2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DefaultParagraphFont"/>
    <w:rsid w:val="00040EA9"/>
  </w:style>
  <w:style w:type="paragraph" w:styleId="NormalWeb">
    <w:name w:val="Normal (Web)"/>
    <w:basedOn w:val="Normal"/>
    <w:uiPriority w:val="99"/>
    <w:unhideWhenUsed/>
    <w:rsid w:val="00040EA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Bodytext2">
    <w:name w:val="Body text (2)_"/>
    <w:basedOn w:val="DefaultParagraphFont"/>
    <w:link w:val="Bodytext21"/>
    <w:uiPriority w:val="99"/>
    <w:rsid w:val="00377534"/>
    <w:rPr>
      <w:rFonts w:ascii="Cambria" w:hAnsi="Cambria" w:cs="Cambria"/>
      <w:shd w:val="clear" w:color="auto" w:fill="FFFFFF"/>
    </w:rPr>
  </w:style>
  <w:style w:type="paragraph" w:customStyle="1" w:styleId="Bodytext21">
    <w:name w:val="Body text (2)1"/>
    <w:basedOn w:val="Normal"/>
    <w:link w:val="Bodytext2"/>
    <w:uiPriority w:val="99"/>
    <w:rsid w:val="00377534"/>
    <w:pPr>
      <w:widowControl w:val="0"/>
      <w:shd w:val="clear" w:color="auto" w:fill="FFFFFF"/>
      <w:spacing w:after="0" w:line="418" w:lineRule="exact"/>
      <w:ind w:hanging="700"/>
      <w:jc w:val="both"/>
    </w:pPr>
    <w:rPr>
      <w:rFonts w:ascii="Cambria" w:hAnsi="Cambria" w:cs="Cambria"/>
    </w:rPr>
  </w:style>
  <w:style w:type="character" w:customStyle="1" w:styleId="Headerorfooter">
    <w:name w:val="Header or footer_"/>
    <w:basedOn w:val="DefaultParagraphFont"/>
    <w:link w:val="Headerorfooter1"/>
    <w:uiPriority w:val="99"/>
    <w:rsid w:val="000F3BBF"/>
    <w:rPr>
      <w:rFonts w:ascii="Cambria" w:hAnsi="Cambria" w:cs="Cambria"/>
      <w:shd w:val="clear" w:color="auto" w:fill="FFFFFF"/>
    </w:rPr>
  </w:style>
  <w:style w:type="paragraph" w:customStyle="1" w:styleId="Headerorfooter1">
    <w:name w:val="Header or footer1"/>
    <w:basedOn w:val="Normal"/>
    <w:link w:val="Headerorfooter"/>
    <w:uiPriority w:val="99"/>
    <w:rsid w:val="000F3BBF"/>
    <w:pPr>
      <w:widowControl w:val="0"/>
      <w:shd w:val="clear" w:color="auto" w:fill="FFFFFF"/>
      <w:spacing w:after="0" w:line="240" w:lineRule="atLeast"/>
    </w:pPr>
    <w:rPr>
      <w:rFonts w:ascii="Cambria" w:hAnsi="Cambria" w:cs="Cambria"/>
    </w:rPr>
  </w:style>
  <w:style w:type="paragraph" w:customStyle="1" w:styleId="style">
    <w:name w:val="style"/>
    <w:basedOn w:val="Normal"/>
    <w:rsid w:val="00EA7D2E"/>
    <w:pPr>
      <w:spacing w:before="100" w:beforeAutospacing="1" w:after="100" w:afterAutospacing="1" w:line="240" w:lineRule="auto"/>
    </w:pPr>
    <w:rPr>
      <w:rFonts w:ascii="Times New Roman" w:eastAsia="Arial Unicode MS" w:hAnsi="Times New Roman" w:cs="Times New Roman"/>
      <w:sz w:val="24"/>
      <w:szCs w:val="24"/>
      <w:lang w:eastAsia="ro-RO"/>
    </w:rPr>
  </w:style>
  <w:style w:type="paragraph" w:customStyle="1" w:styleId="Bodytext20">
    <w:name w:val="Body text (2)"/>
    <w:basedOn w:val="Normal"/>
    <w:uiPriority w:val="99"/>
    <w:rsid w:val="006E4BAF"/>
    <w:pPr>
      <w:widowControl w:val="0"/>
      <w:shd w:val="clear" w:color="auto" w:fill="FFFFFF"/>
      <w:spacing w:after="0" w:line="341" w:lineRule="exact"/>
    </w:pPr>
    <w:rPr>
      <w:rFonts w:ascii="MS Reference Sans Serif" w:eastAsia="Arial Unicode MS" w:hAnsi="MS Reference Sans Serif" w:cs="MS Reference Sans Serif"/>
      <w:sz w:val="28"/>
      <w:szCs w:val="28"/>
    </w:rPr>
  </w:style>
  <w:style w:type="character" w:customStyle="1" w:styleId="NoSpacingChar">
    <w:name w:val="No Spacing Char"/>
    <w:link w:val="NoSpacing"/>
    <w:uiPriority w:val="1"/>
    <w:rsid w:val="00691345"/>
    <w:rPr>
      <w:rFonts w:ascii="Times New Roman" w:eastAsia="Times New Roman" w:hAnsi="Times New Roman" w:cs="Times New Roman"/>
      <w:lang w:val="en-US" w:bidi="en-US"/>
    </w:rPr>
  </w:style>
  <w:style w:type="character" w:customStyle="1" w:styleId="Bodytext11">
    <w:name w:val="Body text (11)_"/>
    <w:basedOn w:val="DefaultParagraphFont"/>
    <w:link w:val="Bodytext111"/>
    <w:uiPriority w:val="99"/>
    <w:rsid w:val="00084A50"/>
    <w:rPr>
      <w:rFonts w:ascii="Cambria" w:hAnsi="Cambria" w:cs="Cambria"/>
      <w:b/>
      <w:bCs/>
      <w:shd w:val="clear" w:color="auto" w:fill="FFFFFF"/>
    </w:rPr>
  </w:style>
  <w:style w:type="paragraph" w:customStyle="1" w:styleId="Bodytext111">
    <w:name w:val="Body text (11)1"/>
    <w:basedOn w:val="Normal"/>
    <w:link w:val="Bodytext11"/>
    <w:uiPriority w:val="99"/>
    <w:rsid w:val="00084A50"/>
    <w:pPr>
      <w:widowControl w:val="0"/>
      <w:shd w:val="clear" w:color="auto" w:fill="FFFFFF"/>
      <w:spacing w:after="0" w:line="691" w:lineRule="exact"/>
      <w:ind w:firstLine="2380"/>
    </w:pPr>
    <w:rPr>
      <w:rFonts w:ascii="Cambria" w:hAnsi="Cambria" w:cs="Cambria"/>
      <w:b/>
      <w:bCs/>
    </w:rPr>
  </w:style>
  <w:style w:type="character" w:customStyle="1" w:styleId="pt">
    <w:name w:val="pt"/>
    <w:basedOn w:val="DefaultParagraphFont"/>
    <w:rsid w:val="00591523"/>
  </w:style>
  <w:style w:type="character" w:customStyle="1" w:styleId="tpt">
    <w:name w:val="tpt"/>
    <w:basedOn w:val="DefaultParagraphFont"/>
    <w:rsid w:val="00591523"/>
  </w:style>
  <w:style w:type="character" w:customStyle="1" w:styleId="tpa">
    <w:name w:val="tpa"/>
    <w:basedOn w:val="DefaultParagraphFont"/>
    <w:rsid w:val="00591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067320">
      <w:bodyDiv w:val="1"/>
      <w:marLeft w:val="0"/>
      <w:marRight w:val="0"/>
      <w:marTop w:val="0"/>
      <w:marBottom w:val="0"/>
      <w:divBdr>
        <w:top w:val="none" w:sz="0" w:space="0" w:color="auto"/>
        <w:left w:val="none" w:sz="0" w:space="0" w:color="auto"/>
        <w:bottom w:val="none" w:sz="0" w:space="0" w:color="auto"/>
        <w:right w:val="none" w:sz="0" w:space="0" w:color="auto"/>
      </w:divBdr>
    </w:div>
    <w:div w:id="431821695">
      <w:bodyDiv w:val="1"/>
      <w:marLeft w:val="0"/>
      <w:marRight w:val="0"/>
      <w:marTop w:val="0"/>
      <w:marBottom w:val="0"/>
      <w:divBdr>
        <w:top w:val="none" w:sz="0" w:space="0" w:color="auto"/>
        <w:left w:val="none" w:sz="0" w:space="0" w:color="auto"/>
        <w:bottom w:val="none" w:sz="0" w:space="0" w:color="auto"/>
        <w:right w:val="none" w:sz="0" w:space="0" w:color="auto"/>
      </w:divBdr>
      <w:divsChild>
        <w:div w:id="1567642503">
          <w:marLeft w:val="0"/>
          <w:marRight w:val="0"/>
          <w:marTop w:val="0"/>
          <w:marBottom w:val="0"/>
          <w:divBdr>
            <w:top w:val="dashed" w:sz="2" w:space="0" w:color="FFFFFF"/>
            <w:left w:val="dashed" w:sz="2" w:space="0" w:color="FFFFFF"/>
            <w:bottom w:val="dashed" w:sz="2" w:space="0" w:color="FFFFFF"/>
            <w:right w:val="dashed" w:sz="2" w:space="0" w:color="FFFFFF"/>
          </w:divBdr>
        </w:div>
        <w:div w:id="2088333692">
          <w:marLeft w:val="0"/>
          <w:marRight w:val="0"/>
          <w:marTop w:val="0"/>
          <w:marBottom w:val="0"/>
          <w:divBdr>
            <w:top w:val="dashed" w:sz="2" w:space="0" w:color="FFFFFF"/>
            <w:left w:val="dashed" w:sz="2" w:space="0" w:color="FFFFFF"/>
            <w:bottom w:val="dashed" w:sz="2" w:space="0" w:color="FFFFFF"/>
            <w:right w:val="dashed" w:sz="2" w:space="0" w:color="FFFFFF"/>
          </w:divBdr>
          <w:divsChild>
            <w:div w:id="26032793">
              <w:marLeft w:val="0"/>
              <w:marRight w:val="0"/>
              <w:marTop w:val="0"/>
              <w:marBottom w:val="0"/>
              <w:divBdr>
                <w:top w:val="dashed" w:sz="2" w:space="0" w:color="FFFFFF"/>
                <w:left w:val="dashed" w:sz="2" w:space="0" w:color="FFFFFF"/>
                <w:bottom w:val="dashed" w:sz="2" w:space="0" w:color="FFFFFF"/>
                <w:right w:val="dashed" w:sz="2" w:space="0" w:color="FFFFFF"/>
              </w:divBdr>
            </w:div>
            <w:div w:id="7007814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1489351">
          <w:marLeft w:val="0"/>
          <w:marRight w:val="0"/>
          <w:marTop w:val="0"/>
          <w:marBottom w:val="0"/>
          <w:divBdr>
            <w:top w:val="dashed" w:sz="2" w:space="0" w:color="FFFFFF"/>
            <w:left w:val="dashed" w:sz="2" w:space="0" w:color="FFFFFF"/>
            <w:bottom w:val="dashed" w:sz="2" w:space="0" w:color="FFFFFF"/>
            <w:right w:val="dashed" w:sz="2" w:space="0" w:color="FFFFFF"/>
          </w:divBdr>
        </w:div>
        <w:div w:id="1482580600">
          <w:marLeft w:val="0"/>
          <w:marRight w:val="0"/>
          <w:marTop w:val="0"/>
          <w:marBottom w:val="0"/>
          <w:divBdr>
            <w:top w:val="dashed" w:sz="2" w:space="0" w:color="FFFFFF"/>
            <w:left w:val="dashed" w:sz="2" w:space="0" w:color="FFFFFF"/>
            <w:bottom w:val="dashed" w:sz="2" w:space="0" w:color="FFFFFF"/>
            <w:right w:val="dashed" w:sz="2" w:space="0" w:color="FFFFFF"/>
          </w:divBdr>
          <w:divsChild>
            <w:div w:id="1448965735">
              <w:marLeft w:val="0"/>
              <w:marRight w:val="0"/>
              <w:marTop w:val="0"/>
              <w:marBottom w:val="0"/>
              <w:divBdr>
                <w:top w:val="dashed" w:sz="2" w:space="0" w:color="FFFFFF"/>
                <w:left w:val="dashed" w:sz="2" w:space="0" w:color="FFFFFF"/>
                <w:bottom w:val="dashed" w:sz="2" w:space="0" w:color="FFFFFF"/>
                <w:right w:val="dashed" w:sz="2" w:space="0" w:color="FFFFFF"/>
              </w:divBdr>
            </w:div>
            <w:div w:id="1935280741">
              <w:marLeft w:val="0"/>
              <w:marRight w:val="0"/>
              <w:marTop w:val="0"/>
              <w:marBottom w:val="0"/>
              <w:divBdr>
                <w:top w:val="dashed" w:sz="2" w:space="0" w:color="FFFFFF"/>
                <w:left w:val="dashed" w:sz="2" w:space="0" w:color="FFFFFF"/>
                <w:bottom w:val="dashed" w:sz="2" w:space="0" w:color="FFFFFF"/>
                <w:right w:val="dashed" w:sz="2" w:space="0" w:color="FFFFFF"/>
              </w:divBdr>
            </w:div>
            <w:div w:id="1220897326">
              <w:marLeft w:val="0"/>
              <w:marRight w:val="0"/>
              <w:marTop w:val="0"/>
              <w:marBottom w:val="0"/>
              <w:divBdr>
                <w:top w:val="dashed" w:sz="2" w:space="0" w:color="FFFFFF"/>
                <w:left w:val="dashed" w:sz="2" w:space="0" w:color="FFFFFF"/>
                <w:bottom w:val="dashed" w:sz="2" w:space="0" w:color="FFFFFF"/>
                <w:right w:val="dashed" w:sz="2" w:space="0" w:color="FFFFFF"/>
              </w:divBdr>
            </w:div>
            <w:div w:id="468010790">
              <w:marLeft w:val="0"/>
              <w:marRight w:val="0"/>
              <w:marTop w:val="0"/>
              <w:marBottom w:val="0"/>
              <w:divBdr>
                <w:top w:val="dashed" w:sz="2" w:space="0" w:color="FFFFFF"/>
                <w:left w:val="dashed" w:sz="2" w:space="0" w:color="FFFFFF"/>
                <w:bottom w:val="dashed" w:sz="2" w:space="0" w:color="FFFFFF"/>
                <w:right w:val="dashed" w:sz="2" w:space="0" w:color="FFFFFF"/>
              </w:divBdr>
            </w:div>
            <w:div w:id="347828298">
              <w:marLeft w:val="0"/>
              <w:marRight w:val="0"/>
              <w:marTop w:val="0"/>
              <w:marBottom w:val="0"/>
              <w:divBdr>
                <w:top w:val="dashed" w:sz="2" w:space="0" w:color="FFFFFF"/>
                <w:left w:val="dashed" w:sz="2" w:space="0" w:color="FFFFFF"/>
                <w:bottom w:val="dashed" w:sz="2" w:space="0" w:color="FFFFFF"/>
                <w:right w:val="dashed" w:sz="2" w:space="0" w:color="FFFFFF"/>
              </w:divBdr>
            </w:div>
            <w:div w:id="1900743753">
              <w:marLeft w:val="0"/>
              <w:marRight w:val="0"/>
              <w:marTop w:val="0"/>
              <w:marBottom w:val="0"/>
              <w:divBdr>
                <w:top w:val="dashed" w:sz="2" w:space="0" w:color="FFFFFF"/>
                <w:left w:val="dashed" w:sz="2" w:space="0" w:color="FFFFFF"/>
                <w:bottom w:val="dashed" w:sz="2" w:space="0" w:color="FFFFFF"/>
                <w:right w:val="dashed" w:sz="2" w:space="0" w:color="FFFFFF"/>
              </w:divBdr>
            </w:div>
            <w:div w:id="1412892226">
              <w:marLeft w:val="0"/>
              <w:marRight w:val="0"/>
              <w:marTop w:val="0"/>
              <w:marBottom w:val="0"/>
              <w:divBdr>
                <w:top w:val="dashed" w:sz="2" w:space="0" w:color="FFFFFF"/>
                <w:left w:val="dashed" w:sz="2" w:space="0" w:color="FFFFFF"/>
                <w:bottom w:val="dashed" w:sz="2" w:space="0" w:color="FFFFFF"/>
                <w:right w:val="dashed" w:sz="2" w:space="0" w:color="FFFFFF"/>
              </w:divBdr>
            </w:div>
            <w:div w:id="314529848">
              <w:marLeft w:val="0"/>
              <w:marRight w:val="0"/>
              <w:marTop w:val="0"/>
              <w:marBottom w:val="0"/>
              <w:divBdr>
                <w:top w:val="dashed" w:sz="2" w:space="0" w:color="FFFFFF"/>
                <w:left w:val="dashed" w:sz="2" w:space="0" w:color="FFFFFF"/>
                <w:bottom w:val="dashed" w:sz="2" w:space="0" w:color="FFFFFF"/>
                <w:right w:val="dashed" w:sz="2" w:space="0" w:color="FFFFFF"/>
              </w:divBdr>
            </w:div>
            <w:div w:id="2144228179">
              <w:marLeft w:val="0"/>
              <w:marRight w:val="0"/>
              <w:marTop w:val="0"/>
              <w:marBottom w:val="0"/>
              <w:divBdr>
                <w:top w:val="dashed" w:sz="2" w:space="0" w:color="FFFFFF"/>
                <w:left w:val="dashed" w:sz="2" w:space="0" w:color="FFFFFF"/>
                <w:bottom w:val="dashed" w:sz="2" w:space="0" w:color="FFFFFF"/>
                <w:right w:val="dashed" w:sz="2" w:space="0" w:color="FFFFFF"/>
              </w:divBdr>
            </w:div>
            <w:div w:id="742991263">
              <w:marLeft w:val="0"/>
              <w:marRight w:val="0"/>
              <w:marTop w:val="0"/>
              <w:marBottom w:val="0"/>
              <w:divBdr>
                <w:top w:val="dashed" w:sz="2" w:space="0" w:color="FFFFFF"/>
                <w:left w:val="dashed" w:sz="2" w:space="0" w:color="FFFFFF"/>
                <w:bottom w:val="dashed" w:sz="2" w:space="0" w:color="FFFFFF"/>
                <w:right w:val="dashed" w:sz="2" w:space="0" w:color="FFFFFF"/>
              </w:divBdr>
            </w:div>
            <w:div w:id="1378165053">
              <w:marLeft w:val="0"/>
              <w:marRight w:val="0"/>
              <w:marTop w:val="0"/>
              <w:marBottom w:val="0"/>
              <w:divBdr>
                <w:top w:val="dashed" w:sz="2" w:space="0" w:color="FFFFFF"/>
                <w:left w:val="dashed" w:sz="2" w:space="0" w:color="FFFFFF"/>
                <w:bottom w:val="dashed" w:sz="2" w:space="0" w:color="FFFFFF"/>
                <w:right w:val="dashed" w:sz="2" w:space="0" w:color="FFFFFF"/>
              </w:divBdr>
            </w:div>
            <w:div w:id="963388030">
              <w:marLeft w:val="0"/>
              <w:marRight w:val="0"/>
              <w:marTop w:val="0"/>
              <w:marBottom w:val="0"/>
              <w:divBdr>
                <w:top w:val="dashed" w:sz="2" w:space="0" w:color="FFFFFF"/>
                <w:left w:val="dashed" w:sz="2" w:space="0" w:color="FFFFFF"/>
                <w:bottom w:val="dashed" w:sz="2" w:space="0" w:color="FFFFFF"/>
                <w:right w:val="dashed" w:sz="2" w:space="0" w:color="FFFFFF"/>
              </w:divBdr>
            </w:div>
            <w:div w:id="1063794224">
              <w:marLeft w:val="0"/>
              <w:marRight w:val="0"/>
              <w:marTop w:val="0"/>
              <w:marBottom w:val="0"/>
              <w:divBdr>
                <w:top w:val="dashed" w:sz="2" w:space="0" w:color="FFFFFF"/>
                <w:left w:val="dashed" w:sz="2" w:space="0" w:color="FFFFFF"/>
                <w:bottom w:val="dashed" w:sz="2" w:space="0" w:color="FFFFFF"/>
                <w:right w:val="dashed" w:sz="2" w:space="0" w:color="FFFFFF"/>
              </w:divBdr>
            </w:div>
            <w:div w:id="1888879189">
              <w:marLeft w:val="0"/>
              <w:marRight w:val="0"/>
              <w:marTop w:val="0"/>
              <w:marBottom w:val="0"/>
              <w:divBdr>
                <w:top w:val="dashed" w:sz="2" w:space="0" w:color="FFFFFF"/>
                <w:left w:val="dashed" w:sz="2" w:space="0" w:color="FFFFFF"/>
                <w:bottom w:val="dashed" w:sz="2" w:space="0" w:color="FFFFFF"/>
                <w:right w:val="dashed" w:sz="2" w:space="0" w:color="FFFFFF"/>
              </w:divBdr>
            </w:div>
            <w:div w:id="1868563677">
              <w:marLeft w:val="0"/>
              <w:marRight w:val="0"/>
              <w:marTop w:val="0"/>
              <w:marBottom w:val="0"/>
              <w:divBdr>
                <w:top w:val="dashed" w:sz="2" w:space="0" w:color="FFFFFF"/>
                <w:left w:val="dashed" w:sz="2" w:space="0" w:color="FFFFFF"/>
                <w:bottom w:val="dashed" w:sz="2" w:space="0" w:color="FFFFFF"/>
                <w:right w:val="dashed" w:sz="2" w:space="0" w:color="FFFFFF"/>
              </w:divBdr>
            </w:div>
            <w:div w:id="3942786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6427976">
          <w:marLeft w:val="0"/>
          <w:marRight w:val="0"/>
          <w:marTop w:val="0"/>
          <w:marBottom w:val="0"/>
          <w:divBdr>
            <w:top w:val="dashed" w:sz="2" w:space="0" w:color="FFFFFF"/>
            <w:left w:val="dashed" w:sz="2" w:space="0" w:color="FFFFFF"/>
            <w:bottom w:val="dashed" w:sz="2" w:space="0" w:color="FFFFFF"/>
            <w:right w:val="dashed" w:sz="2" w:space="0" w:color="FFFFFF"/>
          </w:divBdr>
        </w:div>
        <w:div w:id="1280841774">
          <w:marLeft w:val="0"/>
          <w:marRight w:val="0"/>
          <w:marTop w:val="0"/>
          <w:marBottom w:val="0"/>
          <w:divBdr>
            <w:top w:val="dashed" w:sz="2" w:space="0" w:color="FFFFFF"/>
            <w:left w:val="dashed" w:sz="2" w:space="0" w:color="FFFFFF"/>
            <w:bottom w:val="dashed" w:sz="2" w:space="0" w:color="FFFFFF"/>
            <w:right w:val="dashed" w:sz="2" w:space="0" w:color="FFFFFF"/>
          </w:divBdr>
          <w:divsChild>
            <w:div w:id="1715351427">
              <w:marLeft w:val="0"/>
              <w:marRight w:val="0"/>
              <w:marTop w:val="0"/>
              <w:marBottom w:val="0"/>
              <w:divBdr>
                <w:top w:val="dashed" w:sz="2" w:space="0" w:color="FFFFFF"/>
                <w:left w:val="dashed" w:sz="2" w:space="0" w:color="FFFFFF"/>
                <w:bottom w:val="dashed" w:sz="2" w:space="0" w:color="FFFFFF"/>
                <w:right w:val="dashed" w:sz="2" w:space="0" w:color="FFFFFF"/>
              </w:divBdr>
            </w:div>
            <w:div w:id="1457791039">
              <w:marLeft w:val="0"/>
              <w:marRight w:val="0"/>
              <w:marTop w:val="0"/>
              <w:marBottom w:val="0"/>
              <w:divBdr>
                <w:top w:val="dashed" w:sz="2" w:space="0" w:color="FFFFFF"/>
                <w:left w:val="dashed" w:sz="2" w:space="0" w:color="FFFFFF"/>
                <w:bottom w:val="dashed" w:sz="2" w:space="0" w:color="FFFFFF"/>
                <w:right w:val="dashed" w:sz="2" w:space="0" w:color="FFFFFF"/>
              </w:divBdr>
            </w:div>
            <w:div w:id="826750175">
              <w:marLeft w:val="0"/>
              <w:marRight w:val="0"/>
              <w:marTop w:val="0"/>
              <w:marBottom w:val="0"/>
              <w:divBdr>
                <w:top w:val="dashed" w:sz="2" w:space="0" w:color="FFFFFF"/>
                <w:left w:val="dashed" w:sz="2" w:space="0" w:color="FFFFFF"/>
                <w:bottom w:val="dashed" w:sz="2" w:space="0" w:color="FFFFFF"/>
                <w:right w:val="dashed" w:sz="2" w:space="0" w:color="FFFFFF"/>
              </w:divBdr>
            </w:div>
            <w:div w:id="19926368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16708476">
      <w:bodyDiv w:val="1"/>
      <w:marLeft w:val="0"/>
      <w:marRight w:val="0"/>
      <w:marTop w:val="0"/>
      <w:marBottom w:val="0"/>
      <w:divBdr>
        <w:top w:val="none" w:sz="0" w:space="0" w:color="auto"/>
        <w:left w:val="none" w:sz="0" w:space="0" w:color="auto"/>
        <w:bottom w:val="none" w:sz="0" w:space="0" w:color="auto"/>
        <w:right w:val="none" w:sz="0" w:space="0" w:color="auto"/>
      </w:divBdr>
    </w:div>
    <w:div w:id="1647389755">
      <w:bodyDiv w:val="1"/>
      <w:marLeft w:val="0"/>
      <w:marRight w:val="0"/>
      <w:marTop w:val="0"/>
      <w:marBottom w:val="0"/>
      <w:divBdr>
        <w:top w:val="none" w:sz="0" w:space="0" w:color="auto"/>
        <w:left w:val="none" w:sz="0" w:space="0" w:color="auto"/>
        <w:bottom w:val="none" w:sz="0" w:space="0" w:color="auto"/>
        <w:right w:val="none" w:sz="0" w:space="0" w:color="auto"/>
      </w:divBdr>
    </w:div>
    <w:div w:id="186975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http://legislatie.just.ro/Public/DetaliiDocumentAfis/29453"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61D0B2D44E4795B910882D8E2E0017"/>
        <w:category>
          <w:name w:val="General"/>
          <w:gallery w:val="placeholder"/>
        </w:category>
        <w:types>
          <w:type w:val="bbPlcHdr"/>
        </w:types>
        <w:behaviors>
          <w:behavior w:val="content"/>
        </w:behaviors>
        <w:guid w:val="{DF3E069A-C2E8-47D6-856B-8F662D2FADE3}"/>
      </w:docPartPr>
      <w:docPartBody>
        <w:p w:rsidR="009412D9" w:rsidRDefault="00096CC4" w:rsidP="00096CC4">
          <w:pPr>
            <w:pStyle w:val="9761D0B2D44E4795B910882D8E2E0017"/>
          </w:pPr>
          <w:r>
            <w:t>[Type the document title]</w:t>
          </w:r>
        </w:p>
      </w:docPartBody>
    </w:docPart>
    <w:docPart>
      <w:docPartPr>
        <w:name w:val="F63001544A894641B21AA9E999F8CCDA"/>
        <w:category>
          <w:name w:val="General"/>
          <w:gallery w:val="placeholder"/>
        </w:category>
        <w:types>
          <w:type w:val="bbPlcHdr"/>
        </w:types>
        <w:behaviors>
          <w:behavior w:val="content"/>
        </w:behaviors>
        <w:guid w:val="{2F07770F-B478-4E0A-9761-23BF09FA4946}"/>
      </w:docPartPr>
      <w:docPartBody>
        <w:p w:rsidR="009412D9" w:rsidRDefault="00096CC4" w:rsidP="00096CC4">
          <w:pPr>
            <w:pStyle w:val="F63001544A894641B21AA9E999F8CCDA"/>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DejaVu Serif Condensed">
    <w:panose1 w:val="02060606050605020204"/>
    <w:charset w:val="EE"/>
    <w:family w:val="roman"/>
    <w:pitch w:val="variable"/>
    <w:sig w:usb0="E50006FF" w:usb1="5200F9FB" w:usb2="0A04002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EA"/>
    <w:rsid w:val="00015503"/>
    <w:rsid w:val="000302B6"/>
    <w:rsid w:val="00083B94"/>
    <w:rsid w:val="00096CC4"/>
    <w:rsid w:val="000E4115"/>
    <w:rsid w:val="00163068"/>
    <w:rsid w:val="001945C9"/>
    <w:rsid w:val="001D5961"/>
    <w:rsid w:val="002701F1"/>
    <w:rsid w:val="002916B1"/>
    <w:rsid w:val="002A7FD6"/>
    <w:rsid w:val="002C7D36"/>
    <w:rsid w:val="00332DCC"/>
    <w:rsid w:val="00374D1D"/>
    <w:rsid w:val="003C2C3B"/>
    <w:rsid w:val="003F3DFC"/>
    <w:rsid w:val="004705E6"/>
    <w:rsid w:val="00472E8D"/>
    <w:rsid w:val="004A6CB9"/>
    <w:rsid w:val="00522236"/>
    <w:rsid w:val="005702A8"/>
    <w:rsid w:val="005A75C0"/>
    <w:rsid w:val="005C6C32"/>
    <w:rsid w:val="005E073D"/>
    <w:rsid w:val="006558D3"/>
    <w:rsid w:val="00657A35"/>
    <w:rsid w:val="00664DC1"/>
    <w:rsid w:val="006A69B6"/>
    <w:rsid w:val="00733EBF"/>
    <w:rsid w:val="00791B37"/>
    <w:rsid w:val="007A57B0"/>
    <w:rsid w:val="007F681C"/>
    <w:rsid w:val="00806EB9"/>
    <w:rsid w:val="008B1F22"/>
    <w:rsid w:val="008C4D69"/>
    <w:rsid w:val="009304FC"/>
    <w:rsid w:val="009412D9"/>
    <w:rsid w:val="009A712C"/>
    <w:rsid w:val="009B036A"/>
    <w:rsid w:val="009B1AB6"/>
    <w:rsid w:val="009B4186"/>
    <w:rsid w:val="009C135A"/>
    <w:rsid w:val="009C4CF6"/>
    <w:rsid w:val="009C667F"/>
    <w:rsid w:val="009F4E25"/>
    <w:rsid w:val="00A14C88"/>
    <w:rsid w:val="00A16636"/>
    <w:rsid w:val="00A41539"/>
    <w:rsid w:val="00A41BC3"/>
    <w:rsid w:val="00A6634A"/>
    <w:rsid w:val="00A976E7"/>
    <w:rsid w:val="00AA145B"/>
    <w:rsid w:val="00AB5E99"/>
    <w:rsid w:val="00B53670"/>
    <w:rsid w:val="00B87B4E"/>
    <w:rsid w:val="00BD5884"/>
    <w:rsid w:val="00BE7C2E"/>
    <w:rsid w:val="00BF03CD"/>
    <w:rsid w:val="00C13F9C"/>
    <w:rsid w:val="00CF0102"/>
    <w:rsid w:val="00CF4E26"/>
    <w:rsid w:val="00D57BF0"/>
    <w:rsid w:val="00D70AEA"/>
    <w:rsid w:val="00DD7C36"/>
    <w:rsid w:val="00E15A20"/>
    <w:rsid w:val="00E50CC6"/>
    <w:rsid w:val="00E6294E"/>
    <w:rsid w:val="00FB6933"/>
    <w:rsid w:val="00FC40D2"/>
    <w:rsid w:val="00FD1B7D"/>
    <w:rsid w:val="00FE45B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FB18E5F6CE4BA1AD6EEFB921D6924E">
    <w:name w:val="69FB18E5F6CE4BA1AD6EEFB921D6924E"/>
    <w:rsid w:val="00D70AEA"/>
  </w:style>
  <w:style w:type="paragraph" w:customStyle="1" w:styleId="E0A0E14CC4434A52A16E0D3AFB83114E">
    <w:name w:val="E0A0E14CC4434A52A16E0D3AFB83114E"/>
    <w:rsid w:val="00D70AEA"/>
  </w:style>
  <w:style w:type="paragraph" w:customStyle="1" w:styleId="9761D0B2D44E4795B910882D8E2E0017">
    <w:name w:val="9761D0B2D44E4795B910882D8E2E0017"/>
    <w:rsid w:val="00096CC4"/>
  </w:style>
  <w:style w:type="paragraph" w:customStyle="1" w:styleId="F63001544A894641B21AA9E999F8CCDA">
    <w:name w:val="F63001544A894641B21AA9E999F8CCDA"/>
    <w:rsid w:val="00096C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FB18E5F6CE4BA1AD6EEFB921D6924E">
    <w:name w:val="69FB18E5F6CE4BA1AD6EEFB921D6924E"/>
    <w:rsid w:val="00D70AEA"/>
  </w:style>
  <w:style w:type="paragraph" w:customStyle="1" w:styleId="E0A0E14CC4434A52A16E0D3AFB83114E">
    <w:name w:val="E0A0E14CC4434A52A16E0D3AFB83114E"/>
    <w:rsid w:val="00D70AEA"/>
  </w:style>
  <w:style w:type="paragraph" w:customStyle="1" w:styleId="9761D0B2D44E4795B910882D8E2E0017">
    <w:name w:val="9761D0B2D44E4795B910882D8E2E0017"/>
    <w:rsid w:val="00096CC4"/>
  </w:style>
  <w:style w:type="paragraph" w:customStyle="1" w:styleId="F63001544A894641B21AA9E999F8CCDA">
    <w:name w:val="F63001544A894641B21AA9E999F8CCDA"/>
    <w:rsid w:val="00096C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MEMORIUL GENERAL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213A9-6A3C-4337-B617-B7684BB1A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5274</TotalTime>
  <Pages>44</Pages>
  <Words>14063</Words>
  <Characters>81569</Characters>
  <Application>Microsoft Office Word</Application>
  <DocSecurity>0</DocSecurity>
  <Lines>679</Lines>
  <Paragraphs>190</Paragraphs>
  <ScaleCrop>false</ScaleCrop>
  <HeadingPairs>
    <vt:vector size="2" baseType="variant">
      <vt:variant>
        <vt:lpstr>Title</vt:lpstr>
      </vt:variant>
      <vt:variant>
        <vt:i4>1</vt:i4>
      </vt:variant>
    </vt:vector>
  </HeadingPairs>
  <TitlesOfParts>
    <vt:vector size="1" baseType="lpstr">
      <vt:lpstr>ACTUALIZARE PLAN URBANISTIC GENERAL COMUNA PODENI</vt:lpstr>
    </vt:vector>
  </TitlesOfParts>
  <Company/>
  <LinksUpToDate>false</LinksUpToDate>
  <CharactersWithSpaces>95442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ACTUALIZARE PLAN URBANISTIC GENERAL COMUNA PODENI</dc:title>
  <dc:creator>miha</dc:creator>
  <cp:lastModifiedBy>miha</cp:lastModifiedBy>
  <cp:revision>392</cp:revision>
  <cp:lastPrinted>2017-06-26T10:29:00Z</cp:lastPrinted>
  <dcterms:created xsi:type="dcterms:W3CDTF">2017-03-21T11:24:00Z</dcterms:created>
  <dcterms:modified xsi:type="dcterms:W3CDTF">2021-11-25T15:16:00Z</dcterms:modified>
</cp:coreProperties>
</file>