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69" w:rsidRDefault="00135DA0" w:rsidP="007B7FE2">
      <w:pPr>
        <w:pStyle w:val="Header"/>
        <w:tabs>
          <w:tab w:val="left" w:pos="9000"/>
        </w:tabs>
        <w:rPr>
          <w:rFonts w:ascii="Times New Roman" w:hAnsi="Times New Roman" w:cs="Times New Roman"/>
          <w:b/>
          <w:sz w:val="28"/>
          <w:szCs w:val="28"/>
        </w:rPr>
      </w:pPr>
      <w:r>
        <w:rPr>
          <w:rFonts w:ascii="Times New Roman" w:hAnsi="Times New Roman" w:cs="Times New Roman"/>
          <w:b/>
          <w:noProof/>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5.1pt;margin-top:8.3pt;width:53.5pt;height:43.05pt;z-index:-251658240">
            <v:imagedata r:id="rId8" o:title=""/>
          </v:shape>
          <o:OLEObject Type="Embed" ProgID="CorelDRAW.Graphic.13" ShapeID="_x0000_s1027" DrawAspect="Content" ObjectID="_1717240074" r:id="rId9"/>
        </w:pict>
      </w:r>
      <w:r w:rsidR="00755869" w:rsidRPr="007578EC">
        <w:rPr>
          <w:rFonts w:ascii="Times New Roman" w:hAnsi="Times New Roman" w:cs="Times New Roman"/>
          <w:b/>
          <w:noProof/>
          <w:sz w:val="32"/>
          <w:szCs w:val="32"/>
          <w:lang w:eastAsia="ro-RO"/>
        </w:rPr>
        <w:drawing>
          <wp:anchor distT="0" distB="0" distL="114300" distR="114300" simplePos="0" relativeHeight="251657216" behindDoc="0" locked="0" layoutInCell="1" allowOverlap="1" wp14:anchorId="7EDC202E" wp14:editId="5DCB7926">
            <wp:simplePos x="0" y="0"/>
            <wp:positionH relativeFrom="column">
              <wp:posOffset>232410</wp:posOffset>
            </wp:positionH>
            <wp:positionV relativeFrom="paragraph">
              <wp:posOffset>106045</wp:posOffset>
            </wp:positionV>
            <wp:extent cx="647065" cy="640080"/>
            <wp:effectExtent l="0" t="0" r="635" b="762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0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A3">
        <w:rPr>
          <w:rFonts w:ascii="Times New Roman" w:hAnsi="Times New Roman" w:cs="Times New Roman"/>
          <w:b/>
          <w:sz w:val="28"/>
          <w:szCs w:val="28"/>
        </w:rPr>
        <w:t xml:space="preserve">              </w:t>
      </w:r>
    </w:p>
    <w:p w:rsidR="00B8361F" w:rsidRPr="007578EC" w:rsidRDefault="00B3001A" w:rsidP="007B7FE2">
      <w:pPr>
        <w:pStyle w:val="Header"/>
        <w:tabs>
          <w:tab w:val="left" w:pos="9000"/>
        </w:tabs>
        <w:rPr>
          <w:rFonts w:ascii="Times New Roman" w:hAnsi="Times New Roman" w:cs="Times New Roman"/>
          <w:b/>
          <w:sz w:val="32"/>
          <w:szCs w:val="32"/>
        </w:rPr>
      </w:pPr>
      <w:r>
        <w:rPr>
          <w:rFonts w:ascii="Times New Roman" w:hAnsi="Times New Roman" w:cs="Times New Roman"/>
          <w:b/>
          <w:sz w:val="28"/>
          <w:szCs w:val="28"/>
        </w:rPr>
        <w:t xml:space="preserve">          </w:t>
      </w:r>
      <w:r w:rsidR="00B248A3">
        <w:rPr>
          <w:rFonts w:ascii="Times New Roman" w:hAnsi="Times New Roman" w:cs="Times New Roman"/>
          <w:b/>
          <w:sz w:val="28"/>
          <w:szCs w:val="28"/>
        </w:rPr>
        <w:t xml:space="preserve"> </w:t>
      </w:r>
      <w:r w:rsidR="006E424A" w:rsidRPr="007578EC">
        <w:rPr>
          <w:rFonts w:ascii="Times New Roman" w:hAnsi="Times New Roman" w:cs="Times New Roman"/>
          <w:b/>
          <w:sz w:val="28"/>
          <w:szCs w:val="28"/>
        </w:rPr>
        <w:t>Ministerul Mediului</w:t>
      </w:r>
      <w:r w:rsidR="007578EC" w:rsidRPr="007578EC">
        <w:rPr>
          <w:rFonts w:ascii="Times New Roman" w:hAnsi="Times New Roman" w:cs="Times New Roman"/>
          <w:b/>
          <w:sz w:val="28"/>
          <w:szCs w:val="28"/>
        </w:rPr>
        <w:t>,</w:t>
      </w:r>
      <w:r w:rsidR="007578EC" w:rsidRPr="007578EC">
        <w:rPr>
          <w:rFonts w:ascii="Times New Roman" w:hAnsi="Times New Roman" w:cs="Times New Roman"/>
          <w:b/>
          <w:sz w:val="28"/>
          <w:szCs w:val="28"/>
          <w:lang w:val="it-IT"/>
        </w:rPr>
        <w:t xml:space="preserve"> Apelor și Pădurilor</w:t>
      </w:r>
    </w:p>
    <w:p w:rsidR="00B8361F" w:rsidRPr="002C710A" w:rsidRDefault="00135DA0" w:rsidP="00B248A3">
      <w:pPr>
        <w:tabs>
          <w:tab w:val="left" w:pos="3270"/>
        </w:tabs>
        <w:spacing w:after="0" w:line="240" w:lineRule="auto"/>
        <w:rPr>
          <w:rFonts w:ascii="Arial" w:hAnsi="Arial" w:cs="Arial"/>
          <w:sz w:val="36"/>
          <w:szCs w:val="36"/>
        </w:rPr>
      </w:pPr>
      <w:sdt>
        <w:sdtPr>
          <w:rPr>
            <w:rFonts w:ascii="Arial" w:hAnsi="Arial" w:cs="Arial"/>
            <w:b/>
            <w:sz w:val="32"/>
            <w:szCs w:val="32"/>
          </w:rPr>
          <w:alias w:val="Câmp editabil text"/>
          <w:tag w:val="CampEditabil"/>
          <w:id w:val="9953028"/>
        </w:sdtPr>
        <w:sdtEndPr>
          <w:rPr>
            <w:color w:val="00214E"/>
            <w:sz w:val="36"/>
            <w:szCs w:val="36"/>
          </w:rPr>
        </w:sdtEndPr>
        <w:sdtContent>
          <w:r w:rsidR="00B248A3">
            <w:rPr>
              <w:rFonts w:ascii="Arial" w:hAnsi="Arial" w:cs="Arial"/>
              <w:b/>
              <w:sz w:val="32"/>
              <w:szCs w:val="32"/>
            </w:rPr>
            <w:t xml:space="preserve"> </w:t>
          </w:r>
          <w:r w:rsidR="00B8361F" w:rsidRPr="00F901DE">
            <w:rPr>
              <w:rFonts w:ascii="Times New Roman" w:hAnsi="Times New Roman" w:cs="Times New Roman"/>
              <w:b/>
              <w:sz w:val="32"/>
              <w:szCs w:val="32"/>
            </w:rPr>
            <w:t>Agenţia Naţională pentru Protecţia Mediului</w:t>
          </w:r>
        </w:sdtContent>
      </w:sdt>
    </w:p>
    <w:p w:rsidR="00B8361F" w:rsidRPr="0043224D" w:rsidRDefault="00B8361F" w:rsidP="007B7FE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8361F" w:rsidRPr="00A75327" w:rsidTr="004A4E83">
        <w:trPr>
          <w:trHeight w:val="692"/>
          <w:jc w:val="center"/>
        </w:trPr>
        <w:tc>
          <w:tcPr>
            <w:tcW w:w="9747" w:type="dxa"/>
            <w:shd w:val="clear" w:color="auto" w:fill="auto"/>
            <w:vAlign w:val="center"/>
          </w:tcPr>
          <w:p w:rsidR="00B8361F" w:rsidRPr="00755869" w:rsidRDefault="00135DA0" w:rsidP="004A4E83">
            <w:pPr>
              <w:spacing w:after="0"/>
              <w:ind w:right="252"/>
              <w:jc w:val="center"/>
              <w:rPr>
                <w:rFonts w:ascii="Times New Roman" w:hAnsi="Times New Roman" w:cs="Times New Roman"/>
                <w:b/>
                <w:bCs/>
                <w:color w:val="FFFFFF"/>
                <w:sz w:val="28"/>
                <w:szCs w:val="28"/>
              </w:rPr>
            </w:pPr>
            <w:sdt>
              <w:sdtPr>
                <w:rPr>
                  <w:rFonts w:ascii="Times New Roman" w:hAnsi="Times New Roman" w:cs="Times New Roman"/>
                  <w:b/>
                  <w:bCs/>
                  <w:color w:val="FFFFFF"/>
                  <w:sz w:val="28"/>
                  <w:szCs w:val="28"/>
                </w:rPr>
                <w:alias w:val="Câmp editabil text"/>
                <w:tag w:val="CampEditabil"/>
                <w:id w:val="-789587884"/>
              </w:sdtPr>
              <w:sdtEndPr/>
              <w:sdtContent>
                <w:r w:rsidR="00B8361F" w:rsidRPr="00755869">
                  <w:rPr>
                    <w:rFonts w:ascii="Times New Roman" w:hAnsi="Times New Roman" w:cs="Times New Roman"/>
                    <w:b/>
                    <w:bCs/>
                    <w:color w:val="000000" w:themeColor="text1"/>
                    <w:sz w:val="28"/>
                    <w:szCs w:val="28"/>
                  </w:rPr>
                  <w:t>AGENŢIA PENTRU PROTECŢIA MEDIULUI MEHEDINȚI</w:t>
                </w:r>
              </w:sdtContent>
            </w:sdt>
          </w:p>
        </w:tc>
      </w:tr>
    </w:tbl>
    <w:p w:rsidR="00B8361F" w:rsidRPr="00F312E4" w:rsidRDefault="00F312E4" w:rsidP="00D402A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B70CCF" w:rsidRPr="00F312E4">
        <w:rPr>
          <w:rFonts w:ascii="Times New Roman" w:eastAsia="Times New Roman" w:hAnsi="Times New Roman" w:cs="Times New Roman"/>
          <w:sz w:val="28"/>
          <w:szCs w:val="28"/>
          <w:lang w:eastAsia="ro-RO"/>
        </w:rPr>
        <w:t xml:space="preserve">Nr. </w:t>
      </w:r>
    </w:p>
    <w:p w:rsidR="00D402A5" w:rsidRPr="00B70CCF" w:rsidRDefault="00D402A5" w:rsidP="008601FA">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p>
    <w:p w:rsidR="00C91F48" w:rsidRPr="00A44576" w:rsidRDefault="00C91F48" w:rsidP="00F312E4">
      <w:pPr>
        <w:keepNext/>
        <w:tabs>
          <w:tab w:val="left" w:pos="1714"/>
          <w:tab w:val="center" w:pos="5197"/>
        </w:tabs>
        <w:autoSpaceDE w:val="0"/>
        <w:autoSpaceDN w:val="0"/>
        <w:adjustRightInd w:val="0"/>
        <w:spacing w:after="0"/>
        <w:ind w:firstLine="420"/>
        <w:jc w:val="center"/>
        <w:outlineLvl w:val="0"/>
        <w:rPr>
          <w:rFonts w:ascii="Times New Roman" w:eastAsia="Times New Roman" w:hAnsi="Times New Roman" w:cs="Times New Roman"/>
          <w:b/>
          <w:bCs/>
          <w:sz w:val="28"/>
          <w:szCs w:val="28"/>
          <w:lang w:eastAsia="ro-RO"/>
        </w:rPr>
      </w:pPr>
      <w:r w:rsidRPr="00A44576">
        <w:rPr>
          <w:rFonts w:ascii="Times New Roman" w:eastAsia="Times New Roman" w:hAnsi="Times New Roman" w:cs="Times New Roman"/>
          <w:b/>
          <w:sz w:val="28"/>
          <w:szCs w:val="28"/>
          <w:lang w:eastAsia="ro-RO"/>
        </w:rPr>
        <w:t>DECIZIA ETAPEI DE ÎNCADRARE</w:t>
      </w:r>
    </w:p>
    <w:p w:rsidR="00C91F48" w:rsidRPr="00892368" w:rsidRDefault="00F41142" w:rsidP="00B70CCF">
      <w:pPr>
        <w:spacing w:after="0" w:line="240" w:lineRule="auto"/>
        <w:jc w:val="center"/>
        <w:rPr>
          <w:rFonts w:ascii="Calibri" w:eastAsia="Calibri" w:hAnsi="Calibri" w:cs="Times New Roman"/>
        </w:rPr>
      </w:pPr>
      <w:r>
        <w:rPr>
          <w:rFonts w:ascii="Times New Roman" w:eastAsia="SimSun" w:hAnsi="Times New Roman" w:cs="Times New Roman"/>
          <w:b/>
          <w:bCs/>
          <w:iCs/>
          <w:sz w:val="28"/>
          <w:szCs w:val="28"/>
        </w:rPr>
        <w:t>draft</w:t>
      </w:r>
      <w:sdt>
        <w:sdtPr>
          <w:rPr>
            <w:rFonts w:ascii="Calibri" w:eastAsia="Calibri" w:hAnsi="Calibri" w:cs="Times New Roman"/>
          </w:rPr>
          <w:alias w:val="Câmp editabil text"/>
          <w:tag w:val="CampEditabil"/>
          <w:id w:val="2069384196"/>
        </w:sdtPr>
        <w:sdtEndPr/>
        <w:sdtContent>
          <w:r w:rsidR="00C91F48" w:rsidRPr="00892368">
            <w:rPr>
              <w:rFonts w:ascii="Calibri" w:eastAsia="Calibri" w:hAnsi="Calibri" w:cs="Times New Roman"/>
            </w:rPr>
            <w:t xml:space="preserve"> </w:t>
          </w:r>
        </w:sdtContent>
      </w:sdt>
    </w:p>
    <w:sdt>
      <w:sdtPr>
        <w:rPr>
          <w:rFonts w:ascii="Arial" w:eastAsia="Calibri" w:hAnsi="Arial" w:cs="Arial"/>
          <w:color w:val="808080"/>
          <w:sz w:val="28"/>
          <w:szCs w:val="28"/>
        </w:rPr>
        <w:alias w:val="Revizuiri"/>
        <w:tag w:val="RevizuiriModel"/>
        <w:id w:val="1995375336"/>
        <w:lock w:val="contentLocked"/>
      </w:sdtPr>
      <w:sdtEndPr/>
      <w:sdtContent>
        <w:p w:rsidR="00C91F48" w:rsidRPr="00C91F48" w:rsidRDefault="00C91F48" w:rsidP="00C91F48">
          <w:pPr>
            <w:autoSpaceDE w:val="0"/>
            <w:autoSpaceDN w:val="0"/>
            <w:adjustRightInd w:val="0"/>
            <w:spacing w:after="120" w:line="240" w:lineRule="auto"/>
            <w:jc w:val="center"/>
            <w:rPr>
              <w:rFonts w:ascii="Arial" w:eastAsia="Calibri" w:hAnsi="Arial" w:cs="Arial"/>
              <w:sz w:val="28"/>
              <w:szCs w:val="28"/>
            </w:rPr>
          </w:pPr>
          <w:r w:rsidRPr="00C91F48">
            <w:rPr>
              <w:rFonts w:ascii="Arial" w:eastAsia="Calibri" w:hAnsi="Arial" w:cs="Arial"/>
              <w:sz w:val="28"/>
              <w:szCs w:val="28"/>
            </w:rPr>
            <w:t xml:space="preserve"> </w:t>
          </w:r>
        </w:p>
      </w:sdtContent>
    </w:sdt>
    <w:p w:rsidR="00C91F48" w:rsidRPr="00A44576" w:rsidRDefault="00D402A5" w:rsidP="007B7FE2">
      <w:pPr>
        <w:autoSpaceDE w:val="0"/>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Ca </w:t>
      </w:r>
      <w:r w:rsidR="00C91F48" w:rsidRPr="00A44576">
        <w:rPr>
          <w:rFonts w:ascii="Times New Roman" w:eastAsia="Calibri" w:hAnsi="Times New Roman" w:cs="Times New Roman"/>
          <w:sz w:val="28"/>
          <w:szCs w:val="28"/>
        </w:rPr>
        <w:t>u</w:t>
      </w:r>
      <w:r w:rsidR="00BD75BD">
        <w:rPr>
          <w:rFonts w:ascii="Times New Roman" w:eastAsia="Calibri" w:hAnsi="Times New Roman" w:cs="Times New Roman"/>
          <w:sz w:val="28"/>
          <w:szCs w:val="28"/>
        </w:rPr>
        <w:t xml:space="preserve">rmare a notificării adresate de </w:t>
      </w:r>
      <w:r w:rsidR="00445937">
        <w:rPr>
          <w:rFonts w:ascii="Times New Roman" w:eastAsia="Calibri" w:hAnsi="Times New Roman" w:cs="Times New Roman"/>
          <w:b/>
          <w:sz w:val="28"/>
          <w:szCs w:val="28"/>
        </w:rPr>
        <w:t>GHEORGHE ION</w:t>
      </w:r>
      <w:r w:rsidR="00445937">
        <w:rPr>
          <w:rFonts w:ascii="Times New Roman" w:eastAsia="Calibri" w:hAnsi="Times New Roman" w:cs="Times New Roman"/>
          <w:sz w:val="28"/>
          <w:szCs w:val="28"/>
        </w:rPr>
        <w:t xml:space="preserve">, cu </w:t>
      </w:r>
      <w:r w:rsidR="00BD75BD">
        <w:rPr>
          <w:rFonts w:ascii="Times New Roman" w:eastAsia="Calibri" w:hAnsi="Times New Roman" w:cs="Times New Roman"/>
          <w:sz w:val="28"/>
          <w:szCs w:val="28"/>
        </w:rPr>
        <w:t>d</w:t>
      </w:r>
      <w:r w:rsidR="00445937">
        <w:rPr>
          <w:rFonts w:ascii="Times New Roman" w:eastAsia="Calibri" w:hAnsi="Times New Roman" w:cs="Times New Roman"/>
          <w:sz w:val="28"/>
          <w:szCs w:val="28"/>
        </w:rPr>
        <w:t>omicil</w:t>
      </w:r>
      <w:r w:rsidR="00C91F48" w:rsidRPr="00A44576">
        <w:rPr>
          <w:rFonts w:ascii="Times New Roman" w:eastAsia="Calibri" w:hAnsi="Times New Roman" w:cs="Times New Roman"/>
          <w:sz w:val="28"/>
          <w:szCs w:val="28"/>
        </w:rPr>
        <w:t xml:space="preserve">iul în </w:t>
      </w:r>
      <w:r w:rsidR="00BD75BD">
        <w:rPr>
          <w:rFonts w:ascii="Times New Roman" w:eastAsia="Calibri" w:hAnsi="Times New Roman" w:cs="Times New Roman"/>
          <w:sz w:val="28"/>
          <w:szCs w:val="28"/>
        </w:rPr>
        <w:t>județ</w:t>
      </w:r>
      <w:r w:rsidR="007578EC">
        <w:rPr>
          <w:rFonts w:ascii="Times New Roman" w:eastAsia="Calibri" w:hAnsi="Times New Roman" w:cs="Times New Roman"/>
          <w:sz w:val="28"/>
          <w:szCs w:val="28"/>
        </w:rPr>
        <w:t xml:space="preserve">ul Mehedinți, municipiul </w:t>
      </w:r>
      <w:r w:rsidR="007578EC">
        <w:rPr>
          <w:rFonts w:ascii="Times New Roman" w:eastAsia="Calibri" w:hAnsi="Times New Roman" w:cs="Times New Roman"/>
          <w:b/>
          <w:sz w:val="28"/>
          <w:szCs w:val="28"/>
        </w:rPr>
        <w:t>Drobeta Turnu Severin</w:t>
      </w:r>
      <w:r w:rsidR="00445937">
        <w:rPr>
          <w:rFonts w:ascii="Times New Roman" w:eastAsia="Calibri" w:hAnsi="Times New Roman" w:cs="Times New Roman"/>
          <w:sz w:val="28"/>
          <w:szCs w:val="28"/>
        </w:rPr>
        <w:t>, str. Aurelian</w:t>
      </w:r>
      <w:r w:rsidR="007578EC">
        <w:rPr>
          <w:rFonts w:ascii="Times New Roman" w:eastAsia="Calibri" w:hAnsi="Times New Roman" w:cs="Times New Roman"/>
          <w:sz w:val="28"/>
          <w:szCs w:val="28"/>
        </w:rPr>
        <w:t xml:space="preserve">, nr. </w:t>
      </w:r>
      <w:r w:rsidR="00445937">
        <w:rPr>
          <w:rFonts w:ascii="Times New Roman" w:eastAsia="Calibri" w:hAnsi="Times New Roman" w:cs="Times New Roman"/>
          <w:sz w:val="28"/>
          <w:szCs w:val="28"/>
        </w:rPr>
        <w:t>10</w:t>
      </w:r>
      <w:r w:rsidR="007578EC">
        <w:rPr>
          <w:rFonts w:ascii="Times New Roman" w:eastAsia="Calibri" w:hAnsi="Times New Roman" w:cs="Times New Roman"/>
          <w:sz w:val="28"/>
          <w:szCs w:val="28"/>
        </w:rPr>
        <w:t>2</w:t>
      </w:r>
      <w:r w:rsidR="00157F3A">
        <w:rPr>
          <w:rFonts w:ascii="Times New Roman" w:eastAsia="Calibri" w:hAnsi="Times New Roman" w:cs="Times New Roman"/>
          <w:sz w:val="28"/>
          <w:szCs w:val="28"/>
        </w:rPr>
        <w:t>,</w:t>
      </w:r>
      <w:r w:rsidR="00B8361F" w:rsidRPr="00A44576">
        <w:rPr>
          <w:rFonts w:ascii="Times New Roman" w:eastAsia="Calibri" w:hAnsi="Times New Roman" w:cs="Times New Roman"/>
          <w:sz w:val="28"/>
          <w:szCs w:val="28"/>
        </w:rPr>
        <w:t xml:space="preserve"> </w:t>
      </w:r>
      <w:r w:rsidR="007578EC">
        <w:rPr>
          <w:rFonts w:ascii="Times New Roman" w:eastAsia="Calibri" w:hAnsi="Times New Roman" w:cs="Times New Roman"/>
          <w:color w:val="000000"/>
          <w:sz w:val="28"/>
          <w:szCs w:val="28"/>
        </w:rPr>
        <w:t>privind e</w:t>
      </w:r>
      <w:r w:rsidR="00157F3A">
        <w:rPr>
          <w:rFonts w:ascii="Times New Roman" w:eastAsia="Calibri" w:hAnsi="Times New Roman" w:cs="Times New Roman"/>
          <w:color w:val="000000"/>
          <w:sz w:val="28"/>
          <w:szCs w:val="28"/>
        </w:rPr>
        <w:t xml:space="preserve">laborare </w:t>
      </w:r>
      <w:r w:rsidR="00445937">
        <w:rPr>
          <w:rFonts w:ascii="Times New Roman" w:eastAsia="Calibri" w:hAnsi="Times New Roman" w:cs="Times New Roman"/>
          <w:b/>
          <w:color w:val="000000"/>
          <w:sz w:val="28"/>
          <w:szCs w:val="28"/>
        </w:rPr>
        <w:t>PUZ în vederea</w:t>
      </w:r>
      <w:r w:rsidR="007578EC">
        <w:rPr>
          <w:rFonts w:ascii="Times New Roman" w:eastAsia="Calibri" w:hAnsi="Times New Roman" w:cs="Times New Roman"/>
          <w:b/>
          <w:color w:val="000000"/>
          <w:sz w:val="28"/>
          <w:szCs w:val="28"/>
        </w:rPr>
        <w:t xml:space="preserve"> const</w:t>
      </w:r>
      <w:r w:rsidR="00445937">
        <w:rPr>
          <w:rFonts w:ascii="Times New Roman" w:eastAsia="Calibri" w:hAnsi="Times New Roman" w:cs="Times New Roman"/>
          <w:b/>
          <w:color w:val="000000"/>
          <w:sz w:val="28"/>
          <w:szCs w:val="28"/>
        </w:rPr>
        <w:t>ruirii de locuințe</w:t>
      </w:r>
      <w:r w:rsidR="007578EC">
        <w:rPr>
          <w:rFonts w:ascii="Times New Roman" w:eastAsia="Calibri" w:hAnsi="Times New Roman" w:cs="Times New Roman"/>
          <w:b/>
          <w:color w:val="000000"/>
          <w:sz w:val="28"/>
          <w:szCs w:val="28"/>
        </w:rPr>
        <w:t xml:space="preserve"> cu </w:t>
      </w:r>
      <w:r w:rsidR="00755869">
        <w:rPr>
          <w:rFonts w:ascii="Times New Roman" w:eastAsia="Calibri" w:hAnsi="Times New Roman" w:cs="Times New Roman"/>
          <w:b/>
          <w:color w:val="000000"/>
          <w:sz w:val="28"/>
          <w:szCs w:val="28"/>
        </w:rPr>
        <w:t>funcţiu</w:t>
      </w:r>
      <w:r w:rsidR="00445937">
        <w:rPr>
          <w:rFonts w:ascii="Times New Roman" w:eastAsia="Calibri" w:hAnsi="Times New Roman" w:cs="Times New Roman"/>
          <w:b/>
          <w:color w:val="000000"/>
          <w:sz w:val="28"/>
          <w:szCs w:val="28"/>
        </w:rPr>
        <w:t>ni complementare</w:t>
      </w:r>
      <w:r w:rsidR="000238EF">
        <w:rPr>
          <w:rFonts w:ascii="Times New Roman" w:eastAsia="Calibri" w:hAnsi="Times New Roman" w:cs="Times New Roman"/>
          <w:b/>
          <w:color w:val="000000"/>
          <w:sz w:val="28"/>
          <w:szCs w:val="28"/>
        </w:rPr>
        <w:t>,</w:t>
      </w:r>
      <w:r w:rsidR="00C91F48" w:rsidRPr="00A44576">
        <w:rPr>
          <w:rFonts w:ascii="Times New Roman" w:eastAsia="Calibri" w:hAnsi="Times New Roman" w:cs="Times New Roman"/>
          <w:sz w:val="28"/>
          <w:szCs w:val="28"/>
        </w:rPr>
        <w:t xml:space="preserve"> înregistrată la </w:t>
      </w:r>
      <w:r w:rsidR="00157F3A">
        <w:rPr>
          <w:rFonts w:ascii="Times New Roman" w:eastAsia="Calibri" w:hAnsi="Times New Roman" w:cs="Times New Roman"/>
          <w:sz w:val="28"/>
          <w:szCs w:val="28"/>
        </w:rPr>
        <w:t>Agenţia pentru Protecţia Mediului</w:t>
      </w:r>
      <w:r w:rsidR="00B8361F" w:rsidRPr="00A44576">
        <w:rPr>
          <w:rFonts w:ascii="Times New Roman" w:eastAsia="Calibri" w:hAnsi="Times New Roman" w:cs="Times New Roman"/>
          <w:sz w:val="28"/>
          <w:szCs w:val="28"/>
        </w:rPr>
        <w:t xml:space="preserve"> Mehedinț</w:t>
      </w:r>
      <w:r w:rsidR="00445937">
        <w:rPr>
          <w:rFonts w:ascii="Times New Roman" w:eastAsia="Calibri" w:hAnsi="Times New Roman" w:cs="Times New Roman"/>
          <w:sz w:val="28"/>
          <w:szCs w:val="28"/>
        </w:rPr>
        <w:t>i cu nr. 6155</w:t>
      </w:r>
      <w:r w:rsidR="00BD75BD">
        <w:rPr>
          <w:rFonts w:ascii="Times New Roman" w:eastAsia="Calibri" w:hAnsi="Times New Roman" w:cs="Times New Roman"/>
          <w:sz w:val="28"/>
          <w:szCs w:val="28"/>
        </w:rPr>
        <w:t xml:space="preserve"> din </w:t>
      </w:r>
      <w:r w:rsidR="00445937">
        <w:rPr>
          <w:rFonts w:ascii="Times New Roman" w:eastAsia="Calibri" w:hAnsi="Times New Roman" w:cs="Times New Roman"/>
          <w:sz w:val="28"/>
          <w:szCs w:val="28"/>
        </w:rPr>
        <w:t>17.05.2022</w:t>
      </w:r>
      <w:r w:rsidR="00B8361F" w:rsidRPr="00A44576">
        <w:rPr>
          <w:rFonts w:ascii="Times New Roman" w:eastAsia="Calibri" w:hAnsi="Times New Roman" w:cs="Times New Roman"/>
          <w:sz w:val="28"/>
          <w:szCs w:val="28"/>
        </w:rPr>
        <w:t xml:space="preserve">, </w:t>
      </w:r>
      <w:r w:rsidR="00C91F48" w:rsidRPr="00A44576">
        <w:rPr>
          <w:rFonts w:ascii="Times New Roman" w:eastAsia="Calibri" w:hAnsi="Times New Roman" w:cs="Times New Roman"/>
          <w:sz w:val="28"/>
          <w:szCs w:val="28"/>
        </w:rPr>
        <w:t>în baza:</w:t>
      </w:r>
    </w:p>
    <w:p w:rsidR="00C91F48" w:rsidRPr="00755869" w:rsidRDefault="00C91F48" w:rsidP="00C91F4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OUG nr. 195/2005 privind protecţia mediului, aprobată cu modificări prin Legea nr. 265/2006, cu modificările şi completările ulterioare;</w:t>
      </w:r>
    </w:p>
    <w:p w:rsidR="00BD75BD" w:rsidRPr="00755869" w:rsidRDefault="00BD75BD" w:rsidP="00642B7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HG nr. 1000/2012 privind reorganizarea şi funcţionarea Agenţiei Naţionale pentru Protecţia Mediului şi a instituţiilor publice aflate în subordinea acesteia;</w:t>
      </w:r>
    </w:p>
    <w:p w:rsidR="00C91F48" w:rsidRPr="00755869" w:rsidRDefault="00C91F48" w:rsidP="00C91F4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HG nr. 1076/2004 privind stabilirea procedurii de realizare a evaluării de mediu pentru planuri şi programe;</w:t>
      </w:r>
    </w:p>
    <w:p w:rsidR="00C91F48" w:rsidRPr="00755869" w:rsidRDefault="00C91F48" w:rsidP="00B248A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Ord. nr. 995/2006 pentru aprobarea listei planurilor şi programelor care intră sub incidenţa  H.G. nr. 1076/2004 privind stabilirea procedurii de realizare a evaluării de mediu pentru planuri şi programe;</w:t>
      </w:r>
    </w:p>
    <w:p w:rsidR="00C91F48" w:rsidRPr="00A44576" w:rsidRDefault="00C91F48" w:rsidP="00281A8C">
      <w:pPr>
        <w:autoSpaceDE w:val="0"/>
        <w:autoSpaceDN w:val="0"/>
        <w:adjustRightInd w:val="0"/>
        <w:spacing w:after="0" w:line="240" w:lineRule="auto"/>
        <w:ind w:firstLine="446"/>
        <w:jc w:val="both"/>
        <w:rPr>
          <w:rFonts w:ascii="Times New Roman" w:eastAsia="Calibri" w:hAnsi="Times New Roman" w:cs="Times New Roman"/>
          <w:color w:val="000000"/>
          <w:sz w:val="28"/>
          <w:szCs w:val="28"/>
        </w:rPr>
      </w:pPr>
      <w:r w:rsidRPr="00A44576">
        <w:rPr>
          <w:rFonts w:ascii="Times New Roman" w:eastAsia="Calibri" w:hAnsi="Times New Roman" w:cs="Times New Roman"/>
          <w:b/>
          <w:color w:val="000000"/>
          <w:sz w:val="28"/>
          <w:szCs w:val="28"/>
        </w:rPr>
        <w:t>Agenţia pentru Protecţia Mediului Mehedinți</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 xml:space="preserve">ca urmare a consultării autorităţilor publice participante în cadrul şedinţei Comitetului Special Constituit din data de </w:t>
      </w:r>
      <w:r w:rsidR="00755869">
        <w:rPr>
          <w:rFonts w:ascii="Times New Roman" w:eastAsia="Calibri" w:hAnsi="Times New Roman" w:cs="Times New Roman"/>
          <w:color w:val="000000"/>
          <w:sz w:val="28"/>
          <w:szCs w:val="28"/>
        </w:rPr>
        <w:t>09</w:t>
      </w:r>
      <w:r w:rsidR="009D2F91">
        <w:rPr>
          <w:rFonts w:ascii="Times New Roman" w:eastAsia="Calibri" w:hAnsi="Times New Roman" w:cs="Times New Roman"/>
          <w:color w:val="000000"/>
          <w:sz w:val="28"/>
          <w:szCs w:val="28"/>
        </w:rPr>
        <w:t>.</w:t>
      </w:r>
      <w:r w:rsidR="00445937">
        <w:rPr>
          <w:rFonts w:ascii="Times New Roman" w:eastAsia="Calibri" w:hAnsi="Times New Roman" w:cs="Times New Roman"/>
          <w:color w:val="000000"/>
          <w:sz w:val="28"/>
          <w:szCs w:val="28"/>
        </w:rPr>
        <w:t>06.2022</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în conformitate cu prevederile art. 5 alin. 2 lit.</w:t>
      </w:r>
      <w:r w:rsidR="00B248A3">
        <w:rPr>
          <w:rFonts w:ascii="Times New Roman" w:eastAsia="Calibri" w:hAnsi="Times New Roman" w:cs="Times New Roman"/>
          <w:color w:val="000000"/>
          <w:sz w:val="28"/>
          <w:szCs w:val="28"/>
        </w:rPr>
        <w:t xml:space="preserve"> </w:t>
      </w:r>
      <w:r w:rsidRPr="00A44576">
        <w:rPr>
          <w:rFonts w:ascii="Times New Roman" w:eastAsia="Calibri" w:hAnsi="Times New Roman" w:cs="Times New Roman"/>
          <w:color w:val="000000"/>
          <w:sz w:val="28"/>
          <w:szCs w:val="28"/>
        </w:rPr>
        <w:t>a): ”…</w:t>
      </w:r>
      <w:r w:rsidRPr="00A44576">
        <w:rPr>
          <w:rFonts w:ascii="Times New Roman" w:eastAsia="Calibri" w:hAnsi="Times New Roman" w:cs="Times New Roman"/>
          <w:i/>
          <w:color w:val="000000"/>
          <w:sz w:val="28"/>
          <w:szCs w:val="28"/>
        </w:rPr>
        <w:t>amenajarea teritoriului  și urbanism”</w:t>
      </w:r>
      <w:r w:rsidRPr="00A44576">
        <w:rPr>
          <w:rFonts w:ascii="Times New Roman" w:eastAsia="Calibri" w:hAnsi="Times New Roman" w:cs="Times New Roman"/>
          <w:color w:val="000000"/>
          <w:sz w:val="28"/>
          <w:szCs w:val="28"/>
        </w:rPr>
        <w:t xml:space="preserve"> ș</w:t>
      </w:r>
      <w:r w:rsidRPr="00A44576">
        <w:rPr>
          <w:rFonts w:ascii="Times New Roman" w:eastAsia="Calibri" w:hAnsi="Times New Roman" w:cs="Times New Roman"/>
          <w:bCs/>
          <w:color w:val="000000"/>
          <w:sz w:val="28"/>
          <w:szCs w:val="28"/>
        </w:rPr>
        <w:t>i a anexei nr. 1 – Criterii pentru determinarea efectelor semnificative potenţiale asupra mediului din</w:t>
      </w:r>
      <w:r w:rsidRPr="00A44576">
        <w:rPr>
          <w:rFonts w:ascii="Times New Roman" w:eastAsia="Calibri" w:hAnsi="Times New Roman" w:cs="Times New Roman"/>
          <w:b/>
          <w:bCs/>
          <w:color w:val="000000"/>
          <w:sz w:val="28"/>
          <w:szCs w:val="28"/>
        </w:rPr>
        <w:t xml:space="preserve"> </w:t>
      </w:r>
      <w:r w:rsidRPr="00A44576">
        <w:rPr>
          <w:rFonts w:ascii="Times New Roman" w:eastAsia="Calibri" w:hAnsi="Times New Roman" w:cs="Times New Roman"/>
          <w:color w:val="000000"/>
          <w:sz w:val="28"/>
          <w:szCs w:val="28"/>
        </w:rPr>
        <w:t>H.G. 1076/2004 privind stabilirea procedurii de realizare a evaluării de m</w:t>
      </w:r>
      <w:r w:rsidR="00755869">
        <w:rPr>
          <w:rFonts w:ascii="Times New Roman" w:eastAsia="Calibri" w:hAnsi="Times New Roman" w:cs="Times New Roman"/>
          <w:color w:val="000000"/>
          <w:sz w:val="28"/>
          <w:szCs w:val="28"/>
        </w:rPr>
        <w:t>ediu pentru planuri şi programe</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în lipsa comentariilor motivate din partea publicului interesat,</w:t>
      </w:r>
    </w:p>
    <w:p w:rsidR="00C91F48" w:rsidRDefault="009E2900" w:rsidP="009E2900">
      <w:pPr>
        <w:autoSpaceDE w:val="0"/>
        <w:autoSpaceDN w:val="0"/>
        <w:adjustRightInd w:val="0"/>
        <w:spacing w:after="0" w:line="240" w:lineRule="auto"/>
        <w:ind w:firstLine="446"/>
        <w:jc w:val="both"/>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t>decide:</w:t>
      </w:r>
      <w:r w:rsidR="002160B4" w:rsidRPr="00A44576">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rPr>
        <w:t xml:space="preserve"> </w:t>
      </w:r>
      <w:r w:rsidR="00B248A3">
        <w:rPr>
          <w:rFonts w:ascii="Times New Roman" w:eastAsia="Calibri" w:hAnsi="Times New Roman" w:cs="Times New Roman"/>
          <w:b/>
          <w:color w:val="000000"/>
          <w:sz w:val="28"/>
          <w:szCs w:val="28"/>
        </w:rPr>
        <w:t>Planul Urbanistic Zonal</w:t>
      </w:r>
      <w:r w:rsidR="00755869">
        <w:rPr>
          <w:rFonts w:ascii="Times New Roman" w:eastAsia="Calibri" w:hAnsi="Times New Roman" w:cs="Times New Roman"/>
          <w:b/>
          <w:color w:val="000000"/>
          <w:sz w:val="28"/>
          <w:szCs w:val="28"/>
        </w:rPr>
        <w:t xml:space="preserve"> </w:t>
      </w:r>
      <w:r w:rsidR="00445937">
        <w:rPr>
          <w:rFonts w:ascii="Times New Roman" w:eastAsia="Calibri" w:hAnsi="Times New Roman" w:cs="Times New Roman"/>
          <w:b/>
          <w:color w:val="000000"/>
          <w:sz w:val="28"/>
          <w:szCs w:val="28"/>
        </w:rPr>
        <w:t xml:space="preserve"> în vederea construirii unor</w:t>
      </w:r>
      <w:r w:rsidR="00B248A3">
        <w:rPr>
          <w:rFonts w:ascii="Times New Roman" w:eastAsia="Calibri" w:hAnsi="Times New Roman" w:cs="Times New Roman"/>
          <w:b/>
          <w:color w:val="000000"/>
          <w:sz w:val="28"/>
          <w:szCs w:val="28"/>
        </w:rPr>
        <w:t xml:space="preserve"> locuinț</w:t>
      </w:r>
      <w:r w:rsidR="00755869">
        <w:rPr>
          <w:rFonts w:ascii="Times New Roman" w:eastAsia="Calibri" w:hAnsi="Times New Roman" w:cs="Times New Roman"/>
          <w:b/>
          <w:color w:val="000000"/>
          <w:sz w:val="28"/>
          <w:szCs w:val="28"/>
        </w:rPr>
        <w:t>e cu funcţiu</w:t>
      </w:r>
      <w:r w:rsidR="00445937">
        <w:rPr>
          <w:rFonts w:ascii="Times New Roman" w:eastAsia="Calibri" w:hAnsi="Times New Roman" w:cs="Times New Roman"/>
          <w:b/>
          <w:color w:val="000000"/>
          <w:sz w:val="28"/>
          <w:szCs w:val="28"/>
        </w:rPr>
        <w:t>ni complementare</w:t>
      </w:r>
      <w:r w:rsidR="00755869">
        <w:rPr>
          <w:rFonts w:ascii="Times New Roman" w:eastAsia="Calibri" w:hAnsi="Times New Roman" w:cs="Times New Roman"/>
          <w:b/>
          <w:color w:val="000000"/>
          <w:sz w:val="28"/>
          <w:szCs w:val="28"/>
        </w:rPr>
        <w:t>,</w:t>
      </w:r>
      <w:r w:rsidR="00C91F48" w:rsidRPr="00A44576">
        <w:rPr>
          <w:rFonts w:ascii="Times New Roman" w:eastAsia="Calibri" w:hAnsi="Times New Roman" w:cs="Times New Roman"/>
          <w:sz w:val="28"/>
          <w:szCs w:val="28"/>
          <w:lang w:eastAsia="ro-RO"/>
        </w:rPr>
        <w:t xml:space="preserve"> propu</w:t>
      </w:r>
      <w:r w:rsidR="00642B77">
        <w:rPr>
          <w:rFonts w:ascii="Times New Roman" w:eastAsia="Calibri" w:hAnsi="Times New Roman" w:cs="Times New Roman"/>
          <w:sz w:val="28"/>
          <w:szCs w:val="28"/>
          <w:lang w:eastAsia="ro-RO"/>
        </w:rPr>
        <w:t>s a se implementa în</w:t>
      </w:r>
      <w:r w:rsidR="00ED620B">
        <w:rPr>
          <w:rFonts w:ascii="Times New Roman" w:eastAsia="Calibri" w:hAnsi="Times New Roman" w:cs="Times New Roman"/>
          <w:sz w:val="28"/>
          <w:szCs w:val="28"/>
          <w:lang w:eastAsia="ro-RO"/>
        </w:rPr>
        <w:t xml:space="preserve"> </w:t>
      </w:r>
      <w:r w:rsidR="00C91F48" w:rsidRPr="00A44576">
        <w:rPr>
          <w:rFonts w:ascii="Times New Roman" w:eastAsia="Calibri" w:hAnsi="Times New Roman" w:cs="Times New Roman"/>
          <w:sz w:val="28"/>
          <w:szCs w:val="28"/>
          <w:lang w:eastAsia="ro-RO"/>
        </w:rPr>
        <w:t xml:space="preserve">județul Mehedinți, </w:t>
      </w:r>
      <w:r w:rsidR="00B248A3">
        <w:rPr>
          <w:rFonts w:ascii="Times New Roman" w:eastAsia="Calibri" w:hAnsi="Times New Roman" w:cs="Times New Roman"/>
          <w:b/>
          <w:sz w:val="28"/>
          <w:szCs w:val="28"/>
          <w:lang w:eastAsia="ro-RO"/>
        </w:rPr>
        <w:t>municipiul Drobeta Turnu Severin</w:t>
      </w:r>
      <w:r w:rsidR="00B248A3">
        <w:rPr>
          <w:rFonts w:ascii="Times New Roman" w:eastAsia="Calibri" w:hAnsi="Times New Roman" w:cs="Times New Roman"/>
          <w:sz w:val="28"/>
          <w:szCs w:val="28"/>
          <w:lang w:eastAsia="ro-RO"/>
        </w:rPr>
        <w:t>,</w:t>
      </w:r>
      <w:r w:rsidR="00445937">
        <w:rPr>
          <w:rFonts w:ascii="Times New Roman" w:eastAsia="Calibri" w:hAnsi="Times New Roman" w:cs="Times New Roman"/>
          <w:b/>
          <w:sz w:val="28"/>
          <w:szCs w:val="28"/>
          <w:lang w:eastAsia="ro-RO"/>
        </w:rPr>
        <w:t xml:space="preserve"> str. BANOVIŢA</w:t>
      </w:r>
      <w:r w:rsidR="00642B77" w:rsidRPr="00445937">
        <w:rPr>
          <w:rFonts w:ascii="Times New Roman" w:eastAsia="Calibri" w:hAnsi="Times New Roman" w:cs="Times New Roman"/>
          <w:b/>
          <w:sz w:val="28"/>
          <w:szCs w:val="28"/>
          <w:lang w:eastAsia="ro-RO"/>
        </w:rPr>
        <w:t xml:space="preserve">, </w:t>
      </w:r>
      <w:r w:rsidR="00445937" w:rsidRPr="00445937">
        <w:rPr>
          <w:rFonts w:ascii="Times New Roman" w:eastAsia="Calibri" w:hAnsi="Times New Roman" w:cs="Times New Roman"/>
          <w:b/>
          <w:sz w:val="28"/>
          <w:szCs w:val="28"/>
          <w:lang w:eastAsia="ro-RO"/>
        </w:rPr>
        <w:t>nr. 28</w:t>
      </w:r>
      <w:r w:rsidR="00445937">
        <w:rPr>
          <w:rFonts w:ascii="Times New Roman" w:eastAsia="Calibri" w:hAnsi="Times New Roman" w:cs="Times New Roman"/>
          <w:sz w:val="28"/>
          <w:szCs w:val="28"/>
          <w:lang w:eastAsia="ro-RO"/>
        </w:rPr>
        <w:t xml:space="preserve">, </w:t>
      </w:r>
      <w:r w:rsidR="00B248A3">
        <w:rPr>
          <w:rFonts w:ascii="Times New Roman" w:eastAsia="Calibri" w:hAnsi="Times New Roman" w:cs="Times New Roman"/>
          <w:b/>
          <w:color w:val="000000"/>
          <w:sz w:val="28"/>
          <w:szCs w:val="28"/>
        </w:rPr>
        <w:t>nu necesită evaluare de mediu</w:t>
      </w:r>
      <w:r w:rsidR="00C91F48" w:rsidRPr="00A44576">
        <w:rPr>
          <w:rFonts w:ascii="Times New Roman" w:eastAsia="Calibri" w:hAnsi="Times New Roman" w:cs="Times New Roman"/>
          <w:b/>
          <w:color w:val="000000"/>
          <w:sz w:val="28"/>
          <w:szCs w:val="28"/>
        </w:rPr>
        <w:t xml:space="preserve"> şi </w:t>
      </w:r>
      <w:r w:rsidR="00C91F48" w:rsidRPr="00B248A3">
        <w:rPr>
          <w:rFonts w:ascii="Times New Roman" w:eastAsia="Calibri" w:hAnsi="Times New Roman" w:cs="Times New Roman"/>
          <w:b/>
          <w:color w:val="000000"/>
          <w:sz w:val="28"/>
          <w:szCs w:val="28"/>
        </w:rPr>
        <w:t>se va supune adoptării fără aviz de mediu</w:t>
      </w:r>
      <w:r w:rsidR="00C91F48" w:rsidRPr="00B248A3">
        <w:rPr>
          <w:rFonts w:ascii="Times New Roman" w:eastAsia="Calibri" w:hAnsi="Times New Roman" w:cs="Times New Roman"/>
          <w:b/>
          <w:i/>
          <w:color w:val="000000"/>
          <w:sz w:val="28"/>
          <w:szCs w:val="28"/>
        </w:rPr>
        <w:t>.</w:t>
      </w:r>
    </w:p>
    <w:p w:rsidR="007A625A" w:rsidRDefault="007A625A" w:rsidP="009E2900">
      <w:pPr>
        <w:autoSpaceDE w:val="0"/>
        <w:autoSpaceDN w:val="0"/>
        <w:adjustRightInd w:val="0"/>
        <w:spacing w:after="0" w:line="240" w:lineRule="auto"/>
        <w:ind w:firstLine="446"/>
        <w:jc w:val="both"/>
        <w:rPr>
          <w:rFonts w:ascii="Times New Roman" w:eastAsia="Calibri" w:hAnsi="Times New Roman" w:cs="Times New Roman"/>
          <w:b/>
          <w:i/>
          <w:color w:val="000000"/>
          <w:sz w:val="28"/>
          <w:szCs w:val="28"/>
        </w:rPr>
      </w:pPr>
    </w:p>
    <w:p w:rsidR="00755869" w:rsidRDefault="00C91F48" w:rsidP="003F7B01">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A44576">
        <w:rPr>
          <w:rFonts w:ascii="Times New Roman" w:eastAsia="Calibri" w:hAnsi="Times New Roman" w:cs="Times New Roman"/>
          <w:b/>
          <w:color w:val="000000"/>
          <w:sz w:val="28"/>
          <w:szCs w:val="28"/>
        </w:rPr>
        <w:t>1. Caracteristicile planurilor şi programelor cu privire, în special, la:</w:t>
      </w:r>
      <w:r w:rsidR="007A625A">
        <w:rPr>
          <w:rFonts w:ascii="Times New Roman" w:eastAsia="Calibri" w:hAnsi="Times New Roman" w:cs="Times New Roman"/>
          <w:b/>
          <w:color w:val="000000"/>
          <w:sz w:val="28"/>
          <w:szCs w:val="28"/>
        </w:rPr>
        <w:t xml:space="preserve"> </w:t>
      </w:r>
    </w:p>
    <w:p w:rsidR="0039241F" w:rsidRDefault="00C91F48"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772D31">
        <w:rPr>
          <w:rFonts w:ascii="Times New Roman" w:eastAsia="Calibri" w:hAnsi="Times New Roman" w:cs="Times New Roman"/>
          <w:i/>
          <w:color w:val="000000"/>
          <w:sz w:val="28"/>
          <w:szCs w:val="28"/>
        </w:rPr>
        <w:t xml:space="preserve">a) gradul în care planul sau programul creează un cadru pentru proiecte şi alte activităţi viitoare fie în </w:t>
      </w:r>
      <w:r w:rsidR="00147E4C" w:rsidRPr="00772D31">
        <w:rPr>
          <w:rFonts w:ascii="Times New Roman" w:eastAsia="Calibri" w:hAnsi="Times New Roman" w:cs="Times New Roman"/>
          <w:i/>
          <w:color w:val="000000"/>
          <w:sz w:val="28"/>
          <w:szCs w:val="28"/>
        </w:rPr>
        <w:t xml:space="preserve">ceea ce priveşte amplasamentul, </w:t>
      </w:r>
      <w:r w:rsidRPr="00772D31">
        <w:rPr>
          <w:rFonts w:ascii="Times New Roman" w:eastAsia="Calibri" w:hAnsi="Times New Roman" w:cs="Times New Roman"/>
          <w:i/>
          <w:color w:val="000000"/>
          <w:sz w:val="28"/>
          <w:szCs w:val="28"/>
        </w:rPr>
        <w:t>natura, mărimea şi condiţiile de funcţionare, fie în privinţa alocării resurselor:</w:t>
      </w: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910AF6" w:rsidRPr="0039241F" w:rsidRDefault="0010632D" w:rsidP="00445937">
      <w:pPr>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AF4F81">
        <w:rPr>
          <w:rFonts w:ascii="Times New Roman" w:eastAsia="Times New Roman" w:hAnsi="Times New Roman" w:cs="Times New Roman"/>
          <w:sz w:val="28"/>
          <w:szCs w:val="28"/>
          <w:lang w:eastAsia="ro-RO"/>
        </w:rPr>
        <w:lastRenderedPageBreak/>
        <w:t>Obiectivul lucrării consta în lotizarea unui teren in suprafata de</w:t>
      </w:r>
      <w:r w:rsidR="00F14913">
        <w:rPr>
          <w:rFonts w:ascii="Times New Roman" w:hAnsi="Times New Roman" w:cs="Times New Roman"/>
          <w:sz w:val="28"/>
          <w:szCs w:val="28"/>
        </w:rPr>
        <w:t xml:space="preserve"> 0,5072</w:t>
      </w:r>
      <w:r w:rsidR="0063580F">
        <w:rPr>
          <w:rFonts w:ascii="Times New Roman" w:hAnsi="Times New Roman" w:cs="Times New Roman"/>
          <w:sz w:val="28"/>
          <w:szCs w:val="28"/>
        </w:rPr>
        <w:t xml:space="preserve"> </w:t>
      </w:r>
      <w:r w:rsidRPr="00AF4F81">
        <w:rPr>
          <w:rFonts w:ascii="Times New Roman" w:hAnsi="Times New Roman" w:cs="Times New Roman"/>
          <w:sz w:val="28"/>
          <w:szCs w:val="28"/>
        </w:rPr>
        <w:t xml:space="preserve"> ha situat </w:t>
      </w:r>
      <w:r w:rsidRPr="00AF4F81">
        <w:rPr>
          <w:rFonts w:ascii="Times New Roman" w:eastAsia="Times New Roman" w:hAnsi="Times New Roman" w:cs="Times New Roman"/>
          <w:sz w:val="28"/>
          <w:szCs w:val="28"/>
          <w:lang w:eastAsia="ro-RO"/>
        </w:rPr>
        <w:t>în part</w:t>
      </w:r>
      <w:r w:rsidR="00F14913">
        <w:rPr>
          <w:rFonts w:ascii="Times New Roman" w:eastAsia="Times New Roman" w:hAnsi="Times New Roman" w:cs="Times New Roman"/>
          <w:sz w:val="28"/>
          <w:szCs w:val="28"/>
          <w:lang w:eastAsia="ro-RO"/>
        </w:rPr>
        <w:t>ea de Vest a localitatii (UTR 16- Zona industriala) în zona de est a orasului</w:t>
      </w:r>
      <w:r w:rsidRPr="00AF4F81">
        <w:rPr>
          <w:rFonts w:ascii="Times New Roman" w:hAnsi="Times New Roman" w:cs="Times New Roman"/>
          <w:sz w:val="28"/>
          <w:szCs w:val="28"/>
        </w:rPr>
        <w:t>,</w:t>
      </w:r>
      <w:r w:rsidRPr="00AF4F81">
        <w:rPr>
          <w:rFonts w:ascii="Times New Roman" w:eastAsia="Times New Roman" w:hAnsi="Times New Roman" w:cs="Times New Roman"/>
          <w:sz w:val="28"/>
          <w:szCs w:val="28"/>
          <w:lang w:eastAsia="ro-RO"/>
        </w:rPr>
        <w:t xml:space="preserve"> rezolvarea problemelor functionale, tehnice și estetice din zonă, în principal lotizarea unui teren neconstruit, rezolvarea cailor de comunicatie și completarea infrastructurii tehnico-edilitare, reglemantarea modului de construire in acea zona.</w:t>
      </w:r>
      <w:r w:rsidR="00910AF6" w:rsidRPr="00AF4F81">
        <w:rPr>
          <w:rFonts w:ascii="Times New Roman" w:eastAsiaTheme="minorEastAsia" w:hAnsi="Times New Roman" w:cs="Times New Roman"/>
          <w:sz w:val="28"/>
          <w:szCs w:val="28"/>
          <w:lang w:eastAsia="ro-RO"/>
        </w:rPr>
        <w:t xml:space="preserve">                                                                                                                                                                                                                                                                                                                                                                                                                                                                                                                                                                                                                                                                                                                                                                                                                          </w:t>
      </w:r>
    </w:p>
    <w:p w:rsidR="00910AF6" w:rsidRPr="009D74E0" w:rsidRDefault="009D74E0" w:rsidP="003F7B01">
      <w:pPr>
        <w:spacing w:after="0" w:line="240" w:lineRule="auto"/>
        <w:ind w:firstLine="708"/>
        <w:jc w:val="both"/>
        <w:rPr>
          <w:rFonts w:ascii="Times New Roman" w:eastAsiaTheme="minorEastAsia" w:hAnsi="Times New Roman" w:cs="Times New Roman"/>
          <w:sz w:val="28"/>
          <w:szCs w:val="28"/>
          <w:lang w:eastAsia="ro-RO"/>
        </w:rPr>
      </w:pPr>
      <w:r w:rsidRPr="009D74E0">
        <w:rPr>
          <w:rFonts w:ascii="Times New Roman" w:eastAsiaTheme="minorEastAsia" w:hAnsi="Times New Roman" w:cs="Times New Roman"/>
          <w:sz w:val="28"/>
          <w:szCs w:val="28"/>
          <w:lang w:eastAsia="ro-RO"/>
        </w:rPr>
        <w:t>Se urmareste</w:t>
      </w:r>
      <w:r w:rsidR="005F1D5D" w:rsidRPr="009D74E0">
        <w:rPr>
          <w:rFonts w:ascii="Times New Roman" w:eastAsiaTheme="minorEastAsia" w:hAnsi="Times New Roman" w:cs="Times New Roman"/>
          <w:sz w:val="28"/>
          <w:szCs w:val="28"/>
          <w:lang w:eastAsia="ro-RO"/>
        </w:rPr>
        <w:t xml:space="preserve"> reglementarea urbanistica a teritoriului in suprafata de </w:t>
      </w:r>
      <w:r w:rsidR="005F1D5D" w:rsidRPr="009D74E0">
        <w:rPr>
          <w:rFonts w:ascii="Times New Roman" w:hAnsi="Times New Roman" w:cs="Times New Roman"/>
          <w:sz w:val="28"/>
          <w:szCs w:val="28"/>
        </w:rPr>
        <w:t>0.5072 ha</w:t>
      </w:r>
      <w:r w:rsidR="005F1D5D" w:rsidRPr="009D74E0">
        <w:rPr>
          <w:rFonts w:ascii="Times New Roman" w:eastAsiaTheme="minorEastAsia" w:hAnsi="Times New Roman" w:cs="Times New Roman"/>
          <w:sz w:val="28"/>
          <w:szCs w:val="28"/>
          <w:lang w:eastAsia="ro-RO"/>
        </w:rPr>
        <w:t xml:space="preserve"> in vederea edificarii unor  constructii cu functiunile de locuinte si functiuni complementare locuirii (anexe,</w:t>
      </w:r>
      <w:r>
        <w:rPr>
          <w:rFonts w:ascii="Times New Roman" w:eastAsiaTheme="minorEastAsia" w:hAnsi="Times New Roman" w:cs="Times New Roman"/>
          <w:sz w:val="28"/>
          <w:szCs w:val="28"/>
          <w:lang w:eastAsia="ro-RO"/>
        </w:rPr>
        <w:t xml:space="preserve"> ateliere, mici spatii comerciale</w:t>
      </w:r>
      <w:r w:rsidR="005F1D5D" w:rsidRPr="009D74E0">
        <w:rPr>
          <w:rFonts w:ascii="Times New Roman" w:eastAsiaTheme="minorEastAsia" w:hAnsi="Times New Roman" w:cs="Times New Roman"/>
          <w:sz w:val="28"/>
          <w:szCs w:val="28"/>
          <w:lang w:eastAsia="ro-RO"/>
        </w:rPr>
        <w:t>, prestari servicii)</w:t>
      </w:r>
      <w:r>
        <w:rPr>
          <w:rFonts w:ascii="Times New Roman" w:eastAsiaTheme="minorEastAsia" w:hAnsi="Times New Roman" w:cs="Times New Roman"/>
          <w:sz w:val="28"/>
          <w:szCs w:val="28"/>
          <w:lang w:eastAsia="ro-RO"/>
        </w:rPr>
        <w:t>.</w:t>
      </w:r>
      <w:r w:rsidR="005F1D5D" w:rsidRPr="009D74E0">
        <w:rPr>
          <w:rFonts w:ascii="Times New Roman" w:eastAsiaTheme="minorEastAsia" w:hAnsi="Times New Roman" w:cs="Times New Roman"/>
          <w:color w:val="FF0000"/>
          <w:sz w:val="28"/>
          <w:szCs w:val="28"/>
          <w:lang w:eastAsia="ro-RO"/>
        </w:rPr>
        <w:t xml:space="preserve">    </w:t>
      </w:r>
    </w:p>
    <w:p w:rsidR="00910AF6" w:rsidRDefault="0010632D" w:rsidP="005F1D5D">
      <w:pPr>
        <w:spacing w:after="0" w:line="240" w:lineRule="auto"/>
        <w:rPr>
          <w:rFonts w:ascii="Times New Roman" w:hAnsi="Times New Roman" w:cs="Times New Roman"/>
          <w:sz w:val="28"/>
          <w:szCs w:val="28"/>
        </w:rPr>
      </w:pPr>
      <w:r w:rsidRPr="00AF4F81">
        <w:rPr>
          <w:rFonts w:ascii="Times New Roman" w:hAnsi="Times New Roman" w:cs="Times New Roman"/>
          <w:sz w:val="28"/>
          <w:szCs w:val="28"/>
        </w:rPr>
        <w:t xml:space="preserve"> </w:t>
      </w:r>
    </w:p>
    <w:p w:rsidR="00627F98" w:rsidRPr="00782E4E" w:rsidRDefault="00782E4E" w:rsidP="00043F17">
      <w:pPr>
        <w:spacing w:after="0" w:line="240" w:lineRule="auto"/>
        <w:ind w:firstLine="720"/>
        <w:rPr>
          <w:rFonts w:ascii="Times New Roman" w:eastAsia="Times New Roman" w:hAnsi="Times New Roman" w:cs="Times New Roman"/>
          <w:sz w:val="28"/>
          <w:szCs w:val="28"/>
          <w:lang w:val="fr-FR" w:eastAsia="ro-RO"/>
        </w:rPr>
      </w:pPr>
      <w:proofErr w:type="spellStart"/>
      <w:r w:rsidRPr="00782E4E">
        <w:rPr>
          <w:rFonts w:ascii="Times New Roman" w:eastAsia="Times New Roman" w:hAnsi="Times New Roman" w:cs="Times New Roman"/>
          <w:sz w:val="28"/>
          <w:szCs w:val="28"/>
          <w:lang w:val="fr-FR" w:eastAsia="ro-RO"/>
        </w:rPr>
        <w:t>Î</w:t>
      </w:r>
      <w:r w:rsidR="00AF4F81" w:rsidRPr="00782E4E">
        <w:rPr>
          <w:rFonts w:ascii="Times New Roman" w:eastAsia="Times New Roman" w:hAnsi="Times New Roman" w:cs="Times New Roman"/>
          <w:sz w:val="28"/>
          <w:szCs w:val="28"/>
          <w:lang w:val="fr-FR" w:eastAsia="ro-RO"/>
        </w:rPr>
        <w:t>n</w:t>
      </w:r>
      <w:proofErr w:type="spellEnd"/>
      <w:r w:rsidR="00AF4F81" w:rsidRPr="00782E4E">
        <w:rPr>
          <w:rFonts w:ascii="Times New Roman" w:eastAsia="Times New Roman" w:hAnsi="Times New Roman" w:cs="Times New Roman"/>
          <w:sz w:val="28"/>
          <w:szCs w:val="28"/>
          <w:lang w:val="fr-FR" w:eastAsia="ro-RO"/>
        </w:rPr>
        <w:t xml:space="preserve"> </w:t>
      </w:r>
      <w:proofErr w:type="spellStart"/>
      <w:r w:rsidR="00AF4F81" w:rsidRPr="00782E4E">
        <w:rPr>
          <w:rFonts w:ascii="Times New Roman" w:eastAsia="Times New Roman" w:hAnsi="Times New Roman" w:cs="Times New Roman"/>
          <w:sz w:val="28"/>
          <w:szCs w:val="28"/>
          <w:lang w:val="fr-FR" w:eastAsia="ro-RO"/>
        </w:rPr>
        <w:t>urma</w:t>
      </w:r>
      <w:proofErr w:type="spellEnd"/>
      <w:r w:rsidR="00AF4F81" w:rsidRPr="00782E4E">
        <w:rPr>
          <w:rFonts w:ascii="Times New Roman" w:eastAsia="Times New Roman" w:hAnsi="Times New Roman" w:cs="Times New Roman"/>
          <w:sz w:val="28"/>
          <w:szCs w:val="28"/>
          <w:lang w:val="fr-FR" w:eastAsia="ro-RO"/>
        </w:rPr>
        <w:t xml:space="preserve"> </w:t>
      </w:r>
      <w:proofErr w:type="spellStart"/>
      <w:r w:rsidR="00AF4F81" w:rsidRPr="00782E4E">
        <w:rPr>
          <w:rFonts w:ascii="Times New Roman" w:eastAsia="Times New Roman" w:hAnsi="Times New Roman" w:cs="Times New Roman"/>
          <w:sz w:val="28"/>
          <w:szCs w:val="28"/>
          <w:lang w:val="fr-FR" w:eastAsia="ro-RO"/>
        </w:rPr>
        <w:t>amenajarii</w:t>
      </w:r>
      <w:proofErr w:type="spellEnd"/>
      <w:r w:rsidR="00AF4F81" w:rsidRPr="00782E4E">
        <w:rPr>
          <w:rFonts w:ascii="Times New Roman" w:eastAsia="Times New Roman" w:hAnsi="Times New Roman" w:cs="Times New Roman"/>
          <w:sz w:val="28"/>
          <w:szCs w:val="28"/>
          <w:lang w:val="fr-FR" w:eastAsia="ro-RO"/>
        </w:rPr>
        <w:t xml:space="preserve"> </w:t>
      </w:r>
      <w:proofErr w:type="spellStart"/>
      <w:r w:rsidR="00AF4F81" w:rsidRPr="00782E4E">
        <w:rPr>
          <w:rFonts w:ascii="Times New Roman" w:eastAsia="Times New Roman" w:hAnsi="Times New Roman" w:cs="Times New Roman"/>
          <w:sz w:val="28"/>
          <w:szCs w:val="28"/>
          <w:lang w:val="fr-FR" w:eastAsia="ro-RO"/>
        </w:rPr>
        <w:t>circul</w:t>
      </w:r>
      <w:r w:rsidRPr="00782E4E">
        <w:rPr>
          <w:rFonts w:ascii="Times New Roman" w:eastAsia="Times New Roman" w:hAnsi="Times New Roman" w:cs="Times New Roman"/>
          <w:sz w:val="28"/>
          <w:szCs w:val="28"/>
          <w:lang w:val="fr-FR" w:eastAsia="ro-RO"/>
        </w:rPr>
        <w:t>atiilor</w:t>
      </w:r>
      <w:proofErr w:type="spellEnd"/>
      <w:r w:rsidRPr="00782E4E">
        <w:rPr>
          <w:rFonts w:ascii="Times New Roman" w:eastAsia="Times New Roman" w:hAnsi="Times New Roman" w:cs="Times New Roman"/>
          <w:sz w:val="28"/>
          <w:szCs w:val="28"/>
          <w:lang w:val="fr-FR" w:eastAsia="ro-RO"/>
        </w:rPr>
        <w:t xml:space="preserve"> </w:t>
      </w:r>
      <w:proofErr w:type="spellStart"/>
      <w:r w:rsidRPr="00782E4E">
        <w:rPr>
          <w:rFonts w:ascii="Times New Roman" w:eastAsia="Times New Roman" w:hAnsi="Times New Roman" w:cs="Times New Roman"/>
          <w:sz w:val="28"/>
          <w:szCs w:val="28"/>
          <w:lang w:val="fr-FR" w:eastAsia="ro-RO"/>
        </w:rPr>
        <w:t>carosabile</w:t>
      </w:r>
      <w:proofErr w:type="spellEnd"/>
      <w:r w:rsidRPr="00782E4E">
        <w:rPr>
          <w:rFonts w:ascii="Times New Roman" w:eastAsia="Times New Roman" w:hAnsi="Times New Roman" w:cs="Times New Roman"/>
          <w:sz w:val="28"/>
          <w:szCs w:val="28"/>
          <w:lang w:val="fr-FR" w:eastAsia="ro-RO"/>
        </w:rPr>
        <w:t xml:space="preserve"> si </w:t>
      </w:r>
      <w:proofErr w:type="spellStart"/>
      <w:r w:rsidRPr="00782E4E">
        <w:rPr>
          <w:rFonts w:ascii="Times New Roman" w:eastAsia="Times New Roman" w:hAnsi="Times New Roman" w:cs="Times New Roman"/>
          <w:sz w:val="28"/>
          <w:szCs w:val="28"/>
          <w:lang w:val="fr-FR" w:eastAsia="ro-RO"/>
        </w:rPr>
        <w:t>pietonale</w:t>
      </w:r>
      <w:proofErr w:type="spellEnd"/>
      <w:r w:rsidR="00AF4F81" w:rsidRPr="00782E4E">
        <w:rPr>
          <w:rFonts w:ascii="Times New Roman" w:eastAsia="Times New Roman" w:hAnsi="Times New Roman" w:cs="Times New Roman"/>
          <w:sz w:val="28"/>
          <w:szCs w:val="28"/>
          <w:lang w:val="fr-FR" w:eastAsia="ro-RO"/>
        </w:rPr>
        <w:t xml:space="preserve">, a </w:t>
      </w:r>
      <w:proofErr w:type="spellStart"/>
      <w:r w:rsidR="00AF4F81" w:rsidRPr="00782E4E">
        <w:rPr>
          <w:rFonts w:ascii="Times New Roman" w:eastAsia="Times New Roman" w:hAnsi="Times New Roman" w:cs="Times New Roman"/>
          <w:sz w:val="28"/>
          <w:szCs w:val="28"/>
          <w:lang w:val="fr-FR" w:eastAsia="ro-RO"/>
        </w:rPr>
        <w:t>spatiilor</w:t>
      </w:r>
      <w:proofErr w:type="spellEnd"/>
      <w:r w:rsidR="00AF4F81" w:rsidRPr="00782E4E">
        <w:rPr>
          <w:rFonts w:ascii="Times New Roman" w:eastAsia="Times New Roman" w:hAnsi="Times New Roman" w:cs="Times New Roman"/>
          <w:sz w:val="28"/>
          <w:szCs w:val="28"/>
          <w:lang w:val="fr-FR" w:eastAsia="ro-RO"/>
        </w:rPr>
        <w:t xml:space="preserve"> </w:t>
      </w:r>
      <w:proofErr w:type="spellStart"/>
      <w:r w:rsidR="00AF4F81" w:rsidRPr="00782E4E">
        <w:rPr>
          <w:rFonts w:ascii="Times New Roman" w:eastAsia="Times New Roman" w:hAnsi="Times New Roman" w:cs="Times New Roman"/>
          <w:sz w:val="28"/>
          <w:szCs w:val="28"/>
          <w:lang w:val="fr-FR" w:eastAsia="ro-RO"/>
        </w:rPr>
        <w:t>verzi</w:t>
      </w:r>
      <w:proofErr w:type="spellEnd"/>
      <w:r w:rsidRPr="00782E4E">
        <w:rPr>
          <w:rFonts w:ascii="Times New Roman" w:eastAsia="Times New Roman" w:hAnsi="Times New Roman" w:cs="Times New Roman"/>
          <w:sz w:val="28"/>
          <w:szCs w:val="28"/>
          <w:lang w:val="fr-FR" w:eastAsia="ro-RO"/>
        </w:rPr>
        <w:t xml:space="preserve"> (de </w:t>
      </w:r>
      <w:proofErr w:type="spellStart"/>
      <w:r w:rsidRPr="00782E4E">
        <w:rPr>
          <w:rFonts w:ascii="Times New Roman" w:eastAsia="Times New Roman" w:hAnsi="Times New Roman" w:cs="Times New Roman"/>
          <w:sz w:val="28"/>
          <w:szCs w:val="28"/>
          <w:lang w:val="fr-FR" w:eastAsia="ro-RO"/>
        </w:rPr>
        <w:t>aliniament</w:t>
      </w:r>
      <w:proofErr w:type="spellEnd"/>
      <w:r w:rsidRPr="00782E4E">
        <w:rPr>
          <w:rFonts w:ascii="Times New Roman" w:eastAsia="Times New Roman" w:hAnsi="Times New Roman" w:cs="Times New Roman"/>
          <w:sz w:val="28"/>
          <w:szCs w:val="28"/>
          <w:lang w:val="fr-FR" w:eastAsia="ro-RO"/>
        </w:rPr>
        <w:t xml:space="preserve">, </w:t>
      </w:r>
      <w:proofErr w:type="spellStart"/>
      <w:r w:rsidRPr="00782E4E">
        <w:rPr>
          <w:rFonts w:ascii="Times New Roman" w:eastAsia="Times New Roman" w:hAnsi="Times New Roman" w:cs="Times New Roman"/>
          <w:sz w:val="28"/>
          <w:szCs w:val="28"/>
          <w:lang w:val="fr-FR" w:eastAsia="ro-RO"/>
        </w:rPr>
        <w:t>parcuri</w:t>
      </w:r>
      <w:proofErr w:type="spellEnd"/>
      <w:r w:rsidR="00AF4F81" w:rsidRPr="00782E4E">
        <w:rPr>
          <w:rFonts w:ascii="Times New Roman" w:eastAsia="Times New Roman" w:hAnsi="Times New Roman" w:cs="Times New Roman"/>
          <w:sz w:val="28"/>
          <w:szCs w:val="28"/>
          <w:lang w:val="fr-FR" w:eastAsia="ro-RO"/>
        </w:rPr>
        <w:t>) v</w:t>
      </w:r>
      <w:r w:rsidRPr="00782E4E">
        <w:rPr>
          <w:rFonts w:ascii="Times New Roman" w:eastAsia="Times New Roman" w:hAnsi="Times New Roman" w:cs="Times New Roman"/>
          <w:sz w:val="28"/>
          <w:szCs w:val="28"/>
          <w:lang w:val="fr-FR" w:eastAsia="ro-RO"/>
        </w:rPr>
        <w:t xml:space="preserve">or exista </w:t>
      </w:r>
      <w:proofErr w:type="spellStart"/>
      <w:r w:rsidRPr="00782E4E">
        <w:rPr>
          <w:rFonts w:ascii="Times New Roman" w:eastAsia="Times New Roman" w:hAnsi="Times New Roman" w:cs="Times New Roman"/>
          <w:sz w:val="28"/>
          <w:szCs w:val="28"/>
          <w:lang w:val="fr-FR" w:eastAsia="ro-RO"/>
        </w:rPr>
        <w:t>urmatoarele</w:t>
      </w:r>
      <w:proofErr w:type="spellEnd"/>
      <w:r w:rsidRPr="00782E4E">
        <w:rPr>
          <w:rFonts w:ascii="Times New Roman" w:eastAsia="Times New Roman" w:hAnsi="Times New Roman" w:cs="Times New Roman"/>
          <w:sz w:val="28"/>
          <w:szCs w:val="28"/>
          <w:lang w:val="fr-FR" w:eastAsia="ro-RO"/>
        </w:rPr>
        <w:t xml:space="preserve"> </w:t>
      </w:r>
      <w:proofErr w:type="spellStart"/>
      <w:r w:rsidRPr="00782E4E">
        <w:rPr>
          <w:rFonts w:ascii="Times New Roman" w:eastAsia="Times New Roman" w:hAnsi="Times New Roman" w:cs="Times New Roman"/>
          <w:sz w:val="28"/>
          <w:szCs w:val="28"/>
          <w:lang w:val="fr-FR" w:eastAsia="ro-RO"/>
        </w:rPr>
        <w:t>modificări</w:t>
      </w:r>
      <w:proofErr w:type="spellEnd"/>
      <w:r w:rsidRPr="00782E4E">
        <w:rPr>
          <w:rFonts w:ascii="Times New Roman" w:eastAsia="Times New Roman" w:hAnsi="Times New Roman" w:cs="Times New Roman"/>
          <w:sz w:val="28"/>
          <w:szCs w:val="28"/>
          <w:lang w:val="fr-FR" w:eastAsia="ro-RO"/>
        </w:rPr>
        <w:t xml:space="preserve"> </w:t>
      </w:r>
      <w:proofErr w:type="spellStart"/>
      <w:r w:rsidRPr="00782E4E">
        <w:rPr>
          <w:rFonts w:ascii="Times New Roman" w:eastAsia="Times New Roman" w:hAnsi="Times New Roman" w:cs="Times New Roman"/>
          <w:sz w:val="28"/>
          <w:szCs w:val="28"/>
          <w:lang w:val="fr-FR" w:eastAsia="ro-RO"/>
        </w:rPr>
        <w:t>în</w:t>
      </w:r>
      <w:proofErr w:type="spellEnd"/>
      <w:r w:rsidRPr="00782E4E">
        <w:rPr>
          <w:rFonts w:ascii="Times New Roman" w:eastAsia="Times New Roman" w:hAnsi="Times New Roman" w:cs="Times New Roman"/>
          <w:sz w:val="28"/>
          <w:szCs w:val="28"/>
          <w:lang w:val="fr-FR" w:eastAsia="ro-RO"/>
        </w:rPr>
        <w:t xml:space="preserve"> </w:t>
      </w:r>
      <w:proofErr w:type="spellStart"/>
      <w:r w:rsidRPr="00782E4E">
        <w:rPr>
          <w:rFonts w:ascii="Times New Roman" w:eastAsia="Times New Roman" w:hAnsi="Times New Roman" w:cs="Times New Roman"/>
          <w:sz w:val="28"/>
          <w:szCs w:val="28"/>
          <w:lang w:val="fr-FR" w:eastAsia="ro-RO"/>
        </w:rPr>
        <w:t>bilantul</w:t>
      </w:r>
      <w:proofErr w:type="spellEnd"/>
      <w:r w:rsidRPr="00782E4E">
        <w:rPr>
          <w:rFonts w:ascii="Times New Roman" w:eastAsia="Times New Roman" w:hAnsi="Times New Roman" w:cs="Times New Roman"/>
          <w:sz w:val="28"/>
          <w:szCs w:val="28"/>
          <w:lang w:val="fr-FR" w:eastAsia="ro-RO"/>
        </w:rPr>
        <w:t xml:space="preserve"> </w:t>
      </w:r>
      <w:proofErr w:type="spellStart"/>
      <w:r w:rsidRPr="00782E4E">
        <w:rPr>
          <w:rFonts w:ascii="Times New Roman" w:eastAsia="Times New Roman" w:hAnsi="Times New Roman" w:cs="Times New Roman"/>
          <w:sz w:val="28"/>
          <w:szCs w:val="28"/>
          <w:lang w:val="fr-FR" w:eastAsia="ro-RO"/>
        </w:rPr>
        <w:t>teritorial</w:t>
      </w:r>
      <w:proofErr w:type="spellEnd"/>
      <w:r w:rsidR="00AF4F81" w:rsidRPr="00782E4E">
        <w:rPr>
          <w:rFonts w:ascii="Times New Roman" w:eastAsia="Times New Roman" w:hAnsi="Times New Roman" w:cs="Times New Roman"/>
          <w:sz w:val="28"/>
          <w:szCs w:val="28"/>
          <w:lang w:val="fr-FR" w:eastAsia="ro-RO"/>
        </w:rPr>
        <w:t>:</w:t>
      </w:r>
    </w:p>
    <w:p w:rsidR="00627F98" w:rsidRPr="00043F17" w:rsidRDefault="00627F98" w:rsidP="00043F17">
      <w:pPr>
        <w:spacing w:after="0" w:line="240" w:lineRule="auto"/>
        <w:jc w:val="center"/>
        <w:rPr>
          <w:rFonts w:ascii="Times New Roman" w:eastAsia="Times New Roman" w:hAnsi="Times New Roman" w:cs="Times New Roman"/>
          <w:sz w:val="28"/>
          <w:szCs w:val="28"/>
          <w:lang w:val="fr-FR" w:eastAsia="ro-RO"/>
        </w:rPr>
      </w:pPr>
      <w:r w:rsidRPr="00043F17">
        <w:rPr>
          <w:rFonts w:ascii="Times New Roman" w:eastAsia="Times New Roman" w:hAnsi="Times New Roman" w:cs="Times New Roman"/>
          <w:sz w:val="28"/>
          <w:szCs w:val="28"/>
          <w:lang w:val="fr-FR" w:eastAsia="ro-RO"/>
        </w:rPr>
        <w:t>BILANŢ TERITORIAL</w:t>
      </w:r>
    </w:p>
    <w:tbl>
      <w:tblPr>
        <w:tblStyle w:val="TableGrid"/>
        <w:tblW w:w="9497" w:type="dxa"/>
        <w:tblInd w:w="534" w:type="dxa"/>
        <w:tblLook w:val="04A0" w:firstRow="1" w:lastRow="0" w:firstColumn="1" w:lastColumn="0" w:noHBand="0" w:noVBand="1"/>
      </w:tblPr>
      <w:tblGrid>
        <w:gridCol w:w="2835"/>
        <w:gridCol w:w="2126"/>
        <w:gridCol w:w="1559"/>
        <w:gridCol w:w="1701"/>
        <w:gridCol w:w="1276"/>
      </w:tblGrid>
      <w:tr w:rsidR="00627F98" w:rsidRPr="00043F17" w:rsidTr="00C80C2B">
        <w:tc>
          <w:tcPr>
            <w:tcW w:w="2835" w:type="dxa"/>
          </w:tcPr>
          <w:p w:rsidR="00627F98" w:rsidRPr="00043F17" w:rsidRDefault="00627F98" w:rsidP="004A1FC9">
            <w:pPr>
              <w:jc w:val="center"/>
              <w:rPr>
                <w:rFonts w:ascii="Times New Roman" w:hAnsi="Times New Roman" w:cs="Times New Roman"/>
                <w:sz w:val="28"/>
                <w:szCs w:val="28"/>
              </w:rPr>
            </w:pPr>
          </w:p>
        </w:tc>
        <w:tc>
          <w:tcPr>
            <w:tcW w:w="212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existent (ha)</w:t>
            </w:r>
          </w:p>
        </w:tc>
        <w:tc>
          <w:tcPr>
            <w:tcW w:w="1559"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w:t>
            </w:r>
          </w:p>
        </w:tc>
        <w:tc>
          <w:tcPr>
            <w:tcW w:w="1701" w:type="dxa"/>
          </w:tcPr>
          <w:p w:rsidR="00627F98" w:rsidRPr="00043F17" w:rsidRDefault="00627F98" w:rsidP="004A1FC9">
            <w:pPr>
              <w:jc w:val="center"/>
              <w:rPr>
                <w:rFonts w:ascii="Times New Roman" w:hAnsi="Times New Roman" w:cs="Times New Roman"/>
                <w:sz w:val="28"/>
                <w:szCs w:val="28"/>
              </w:rPr>
            </w:pPr>
            <w:proofErr w:type="spellStart"/>
            <w:r w:rsidRPr="00043F17">
              <w:rPr>
                <w:rFonts w:ascii="Times New Roman" w:hAnsi="Times New Roman" w:cs="Times New Roman"/>
                <w:sz w:val="28"/>
                <w:szCs w:val="28"/>
              </w:rPr>
              <w:t>propus</w:t>
            </w:r>
            <w:proofErr w:type="spellEnd"/>
            <w:r w:rsidRPr="00043F17">
              <w:rPr>
                <w:rFonts w:ascii="Times New Roman" w:hAnsi="Times New Roman" w:cs="Times New Roman"/>
                <w:sz w:val="28"/>
                <w:szCs w:val="28"/>
              </w:rPr>
              <w:t xml:space="preserve"> (ha)</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w:t>
            </w:r>
          </w:p>
        </w:tc>
      </w:tr>
      <w:tr w:rsidR="00627F98" w:rsidRPr="00043F17" w:rsidTr="00C80C2B">
        <w:tc>
          <w:tcPr>
            <w:tcW w:w="2835" w:type="dxa"/>
          </w:tcPr>
          <w:p w:rsidR="00627F98" w:rsidRPr="00043F17" w:rsidRDefault="00627F98" w:rsidP="00043F17">
            <w:pPr>
              <w:rPr>
                <w:rFonts w:ascii="Times New Roman" w:hAnsi="Times New Roman" w:cs="Times New Roman"/>
                <w:sz w:val="28"/>
                <w:szCs w:val="28"/>
              </w:rPr>
            </w:pPr>
            <w:r w:rsidRPr="00043F17">
              <w:rPr>
                <w:rFonts w:ascii="Times New Roman" w:hAnsi="Times New Roman" w:cs="Times New Roman"/>
                <w:sz w:val="28"/>
                <w:szCs w:val="28"/>
              </w:rPr>
              <w:t xml:space="preserve"> </w:t>
            </w:r>
            <w:proofErr w:type="spellStart"/>
            <w:r w:rsidR="00043F17" w:rsidRPr="00043F17">
              <w:rPr>
                <w:rFonts w:ascii="Times New Roman" w:hAnsi="Times New Roman" w:cs="Times New Roman"/>
                <w:sz w:val="28"/>
                <w:szCs w:val="28"/>
              </w:rPr>
              <w:t>curţi</w:t>
            </w:r>
            <w:proofErr w:type="spellEnd"/>
            <w:r w:rsidR="00043F17" w:rsidRPr="00043F17">
              <w:rPr>
                <w:rFonts w:ascii="Times New Roman" w:hAnsi="Times New Roman" w:cs="Times New Roman"/>
                <w:sz w:val="28"/>
                <w:szCs w:val="28"/>
              </w:rPr>
              <w:t xml:space="preserve"> </w:t>
            </w:r>
            <w:proofErr w:type="spellStart"/>
            <w:r w:rsidR="00043F17" w:rsidRPr="00043F17">
              <w:rPr>
                <w:rFonts w:ascii="Times New Roman" w:hAnsi="Times New Roman" w:cs="Times New Roman"/>
                <w:sz w:val="28"/>
                <w:szCs w:val="28"/>
              </w:rPr>
              <w:t>construcţii</w:t>
            </w:r>
            <w:proofErr w:type="spellEnd"/>
            <w:r w:rsidR="00043F17" w:rsidRPr="00043F17">
              <w:rPr>
                <w:rFonts w:ascii="Times New Roman" w:hAnsi="Times New Roman" w:cs="Times New Roman"/>
                <w:sz w:val="28"/>
                <w:szCs w:val="28"/>
              </w:rPr>
              <w:t xml:space="preserve"> </w:t>
            </w:r>
          </w:p>
        </w:tc>
        <w:tc>
          <w:tcPr>
            <w:tcW w:w="2126"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0.00</w:t>
            </w:r>
          </w:p>
        </w:tc>
        <w:tc>
          <w:tcPr>
            <w:tcW w:w="1559"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0,00</w:t>
            </w:r>
          </w:p>
        </w:tc>
        <w:tc>
          <w:tcPr>
            <w:tcW w:w="1701"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 xml:space="preserve">3,42 </w:t>
            </w:r>
          </w:p>
        </w:tc>
        <w:tc>
          <w:tcPr>
            <w:tcW w:w="1276" w:type="dxa"/>
          </w:tcPr>
          <w:p w:rsidR="00627F98" w:rsidRPr="00043F17" w:rsidRDefault="00043F17" w:rsidP="004A1FC9">
            <w:pPr>
              <w:jc w:val="center"/>
              <w:rPr>
                <w:rFonts w:ascii="Times New Roman" w:hAnsi="Times New Roman" w:cs="Times New Roman"/>
                <w:sz w:val="28"/>
                <w:szCs w:val="28"/>
              </w:rPr>
            </w:pPr>
            <w:r w:rsidRPr="00043F17">
              <w:rPr>
                <w:rFonts w:ascii="Times New Roman" w:hAnsi="Times New Roman" w:cs="Times New Roman"/>
                <w:sz w:val="28"/>
                <w:szCs w:val="28"/>
              </w:rPr>
              <w:t>61,54</w:t>
            </w:r>
          </w:p>
        </w:tc>
      </w:tr>
      <w:tr w:rsidR="00627F98" w:rsidRPr="00043F17" w:rsidTr="00C80C2B">
        <w:tc>
          <w:tcPr>
            <w:tcW w:w="2835" w:type="dxa"/>
          </w:tcPr>
          <w:p w:rsidR="00627F98" w:rsidRPr="00043F17" w:rsidRDefault="00043F17" w:rsidP="00043F17">
            <w:pPr>
              <w:rPr>
                <w:rFonts w:ascii="Times New Roman" w:hAnsi="Times New Roman" w:cs="Times New Roman"/>
                <w:sz w:val="28"/>
                <w:szCs w:val="28"/>
              </w:rPr>
            </w:pPr>
            <w:proofErr w:type="spellStart"/>
            <w:r w:rsidRPr="00043F17">
              <w:rPr>
                <w:rFonts w:ascii="Times New Roman" w:hAnsi="Times New Roman" w:cs="Times New Roman"/>
                <w:sz w:val="28"/>
                <w:szCs w:val="28"/>
              </w:rPr>
              <w:t>circulaţii</w:t>
            </w:r>
            <w:proofErr w:type="spellEnd"/>
          </w:p>
        </w:tc>
        <w:tc>
          <w:tcPr>
            <w:tcW w:w="2126" w:type="dxa"/>
          </w:tcPr>
          <w:p w:rsidR="00627F98" w:rsidRPr="00043F17" w:rsidRDefault="005F1D5D" w:rsidP="00627F98">
            <w:pPr>
              <w:jc w:val="center"/>
              <w:rPr>
                <w:rFonts w:ascii="Times New Roman" w:hAnsi="Times New Roman" w:cs="Times New Roman"/>
                <w:sz w:val="28"/>
                <w:szCs w:val="28"/>
              </w:rPr>
            </w:pPr>
            <w:r>
              <w:rPr>
                <w:rFonts w:ascii="Times New Roman" w:hAnsi="Times New Roman" w:cs="Times New Roman"/>
                <w:sz w:val="28"/>
                <w:szCs w:val="28"/>
              </w:rPr>
              <w:t>0.1444</w:t>
            </w:r>
          </w:p>
        </w:tc>
        <w:tc>
          <w:tcPr>
            <w:tcW w:w="1559" w:type="dxa"/>
          </w:tcPr>
          <w:p w:rsidR="00627F98" w:rsidRPr="00043F17" w:rsidRDefault="005F1D5D" w:rsidP="00627F98">
            <w:pPr>
              <w:jc w:val="center"/>
              <w:rPr>
                <w:rFonts w:ascii="Times New Roman" w:hAnsi="Times New Roman" w:cs="Times New Roman"/>
                <w:sz w:val="28"/>
                <w:szCs w:val="28"/>
              </w:rPr>
            </w:pPr>
            <w:r>
              <w:rPr>
                <w:rFonts w:ascii="Times New Roman" w:hAnsi="Times New Roman" w:cs="Times New Roman"/>
                <w:sz w:val="28"/>
                <w:szCs w:val="28"/>
              </w:rPr>
              <w:t>21,05</w:t>
            </w:r>
          </w:p>
        </w:tc>
        <w:tc>
          <w:tcPr>
            <w:tcW w:w="1701" w:type="dxa"/>
          </w:tcPr>
          <w:p w:rsidR="00627F98" w:rsidRPr="00043F17" w:rsidRDefault="005F1D5D" w:rsidP="004A1FC9">
            <w:pPr>
              <w:jc w:val="center"/>
              <w:rPr>
                <w:rFonts w:ascii="Times New Roman" w:hAnsi="Times New Roman" w:cs="Times New Roman"/>
                <w:sz w:val="28"/>
                <w:szCs w:val="28"/>
              </w:rPr>
            </w:pPr>
            <w:r>
              <w:rPr>
                <w:rFonts w:ascii="Times New Roman" w:hAnsi="Times New Roman" w:cs="Times New Roman"/>
                <w:sz w:val="28"/>
                <w:szCs w:val="28"/>
              </w:rPr>
              <w:t>0,1852</w:t>
            </w:r>
          </w:p>
        </w:tc>
        <w:tc>
          <w:tcPr>
            <w:tcW w:w="1276" w:type="dxa"/>
          </w:tcPr>
          <w:p w:rsidR="00627F98" w:rsidRPr="00043F17" w:rsidRDefault="005F1D5D" w:rsidP="004A1FC9">
            <w:pPr>
              <w:jc w:val="center"/>
              <w:rPr>
                <w:rFonts w:ascii="Times New Roman" w:hAnsi="Times New Roman" w:cs="Times New Roman"/>
                <w:sz w:val="28"/>
                <w:szCs w:val="28"/>
              </w:rPr>
            </w:pPr>
            <w:r>
              <w:rPr>
                <w:rFonts w:ascii="Times New Roman" w:hAnsi="Times New Roman" w:cs="Times New Roman"/>
                <w:sz w:val="28"/>
                <w:szCs w:val="28"/>
              </w:rPr>
              <w:t>27,00</w:t>
            </w:r>
          </w:p>
        </w:tc>
      </w:tr>
      <w:tr w:rsidR="00627F98" w:rsidRPr="00043F17" w:rsidTr="00C80C2B">
        <w:tc>
          <w:tcPr>
            <w:tcW w:w="2835" w:type="dxa"/>
          </w:tcPr>
          <w:p w:rsidR="00627F98" w:rsidRPr="00043F17" w:rsidRDefault="005F1D5D" w:rsidP="00043F17">
            <w:pPr>
              <w:rPr>
                <w:rFonts w:ascii="Times New Roman" w:hAnsi="Times New Roman" w:cs="Times New Roman"/>
                <w:sz w:val="28"/>
                <w:szCs w:val="28"/>
              </w:rPr>
            </w:pPr>
            <w:proofErr w:type="spellStart"/>
            <w:r>
              <w:rPr>
                <w:rFonts w:ascii="Times New Roman" w:hAnsi="Times New Roman" w:cs="Times New Roman"/>
                <w:sz w:val="28"/>
                <w:szCs w:val="28"/>
              </w:rPr>
              <w:t>t</w:t>
            </w:r>
            <w:r w:rsidR="00043F17" w:rsidRPr="00043F17">
              <w:rPr>
                <w:rFonts w:ascii="Times New Roman" w:hAnsi="Times New Roman" w:cs="Times New Roman"/>
                <w:sz w:val="28"/>
                <w:szCs w:val="28"/>
              </w:rPr>
              <w:t>eren</w:t>
            </w:r>
            <w:proofErr w:type="spellEnd"/>
            <w:r w:rsidR="00043F17" w:rsidRPr="00043F17">
              <w:rPr>
                <w:rFonts w:ascii="Times New Roman" w:hAnsi="Times New Roman" w:cs="Times New Roman"/>
                <w:sz w:val="28"/>
                <w:szCs w:val="28"/>
              </w:rPr>
              <w:t xml:space="preserve"> liber </w:t>
            </w:r>
            <w:proofErr w:type="spellStart"/>
            <w:r w:rsidR="00043F17" w:rsidRPr="00043F17">
              <w:rPr>
                <w:rFonts w:ascii="Times New Roman" w:hAnsi="Times New Roman" w:cs="Times New Roman"/>
                <w:sz w:val="28"/>
                <w:szCs w:val="28"/>
              </w:rPr>
              <w:t>neconstruit</w:t>
            </w:r>
            <w:proofErr w:type="spellEnd"/>
          </w:p>
        </w:tc>
        <w:tc>
          <w:tcPr>
            <w:tcW w:w="2126" w:type="dxa"/>
          </w:tcPr>
          <w:p w:rsidR="00627F98" w:rsidRPr="00043F17" w:rsidRDefault="005F1D5D" w:rsidP="00627F98">
            <w:pPr>
              <w:jc w:val="center"/>
              <w:rPr>
                <w:rFonts w:ascii="Times New Roman" w:hAnsi="Times New Roman" w:cs="Times New Roman"/>
                <w:sz w:val="28"/>
                <w:szCs w:val="28"/>
              </w:rPr>
            </w:pPr>
            <w:r>
              <w:rPr>
                <w:rFonts w:ascii="Times New Roman" w:hAnsi="Times New Roman" w:cs="Times New Roman"/>
                <w:sz w:val="28"/>
                <w:szCs w:val="28"/>
              </w:rPr>
              <w:t>0,5414</w:t>
            </w:r>
          </w:p>
        </w:tc>
        <w:tc>
          <w:tcPr>
            <w:tcW w:w="1559" w:type="dxa"/>
          </w:tcPr>
          <w:p w:rsidR="00627F98" w:rsidRPr="00043F17" w:rsidRDefault="005F1D5D" w:rsidP="00627F98">
            <w:pPr>
              <w:jc w:val="center"/>
              <w:rPr>
                <w:rFonts w:ascii="Times New Roman" w:hAnsi="Times New Roman" w:cs="Times New Roman"/>
                <w:sz w:val="28"/>
                <w:szCs w:val="28"/>
              </w:rPr>
            </w:pPr>
            <w:r>
              <w:rPr>
                <w:rFonts w:ascii="Times New Roman" w:hAnsi="Times New Roman" w:cs="Times New Roman"/>
                <w:sz w:val="28"/>
                <w:szCs w:val="28"/>
              </w:rPr>
              <w:t>78,95</w:t>
            </w:r>
          </w:p>
        </w:tc>
        <w:tc>
          <w:tcPr>
            <w:tcW w:w="1701"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 xml:space="preserve">0.00 </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0.00</w:t>
            </w:r>
          </w:p>
        </w:tc>
      </w:tr>
      <w:tr w:rsidR="00627F98" w:rsidRPr="00043F17" w:rsidTr="00C80C2B">
        <w:tc>
          <w:tcPr>
            <w:tcW w:w="2835" w:type="dxa"/>
          </w:tcPr>
          <w:p w:rsidR="00627F98" w:rsidRPr="00043F17" w:rsidRDefault="00043F17" w:rsidP="00043F17">
            <w:pPr>
              <w:rPr>
                <w:rFonts w:ascii="Times New Roman" w:hAnsi="Times New Roman" w:cs="Times New Roman"/>
                <w:sz w:val="28"/>
                <w:szCs w:val="28"/>
              </w:rPr>
            </w:pPr>
            <w:proofErr w:type="spellStart"/>
            <w:r w:rsidRPr="00043F17">
              <w:rPr>
                <w:rFonts w:ascii="Times New Roman" w:hAnsi="Times New Roman" w:cs="Times New Roman"/>
                <w:sz w:val="28"/>
                <w:szCs w:val="28"/>
              </w:rPr>
              <w:t>Spaţii</w:t>
            </w:r>
            <w:proofErr w:type="spellEnd"/>
            <w:r w:rsidRPr="00043F17">
              <w:rPr>
                <w:rFonts w:ascii="Times New Roman" w:hAnsi="Times New Roman" w:cs="Times New Roman"/>
                <w:sz w:val="28"/>
                <w:szCs w:val="28"/>
              </w:rPr>
              <w:t xml:space="preserve"> </w:t>
            </w:r>
            <w:proofErr w:type="spellStart"/>
            <w:r w:rsidRPr="00043F17">
              <w:rPr>
                <w:rFonts w:ascii="Times New Roman" w:hAnsi="Times New Roman" w:cs="Times New Roman"/>
                <w:sz w:val="28"/>
                <w:szCs w:val="28"/>
              </w:rPr>
              <w:t>verzi</w:t>
            </w:r>
            <w:proofErr w:type="spellEnd"/>
            <w:r w:rsidRPr="00043F17">
              <w:rPr>
                <w:rFonts w:ascii="Times New Roman" w:hAnsi="Times New Roman" w:cs="Times New Roman"/>
                <w:sz w:val="28"/>
                <w:szCs w:val="28"/>
              </w:rPr>
              <w:t xml:space="preserve"> </w:t>
            </w:r>
            <w:proofErr w:type="spellStart"/>
            <w:r w:rsidRPr="00043F17">
              <w:rPr>
                <w:rFonts w:ascii="Times New Roman" w:hAnsi="Times New Roman" w:cs="Times New Roman"/>
                <w:sz w:val="28"/>
                <w:szCs w:val="28"/>
              </w:rPr>
              <w:t>amenajate</w:t>
            </w:r>
            <w:proofErr w:type="spellEnd"/>
          </w:p>
        </w:tc>
        <w:tc>
          <w:tcPr>
            <w:tcW w:w="2126"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0.00</w:t>
            </w:r>
          </w:p>
        </w:tc>
        <w:tc>
          <w:tcPr>
            <w:tcW w:w="1559"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0.00</w:t>
            </w:r>
          </w:p>
        </w:tc>
        <w:tc>
          <w:tcPr>
            <w:tcW w:w="1701" w:type="dxa"/>
          </w:tcPr>
          <w:p w:rsidR="00627F98" w:rsidRPr="00043F17" w:rsidRDefault="005F1D5D" w:rsidP="004A1FC9">
            <w:pPr>
              <w:jc w:val="center"/>
              <w:rPr>
                <w:rFonts w:ascii="Times New Roman" w:hAnsi="Times New Roman" w:cs="Times New Roman"/>
                <w:sz w:val="28"/>
                <w:szCs w:val="28"/>
              </w:rPr>
            </w:pPr>
            <w:r>
              <w:rPr>
                <w:rFonts w:ascii="Times New Roman" w:hAnsi="Times New Roman" w:cs="Times New Roman"/>
                <w:sz w:val="28"/>
                <w:szCs w:val="28"/>
              </w:rPr>
              <w:t>0.0132</w:t>
            </w:r>
          </w:p>
        </w:tc>
        <w:tc>
          <w:tcPr>
            <w:tcW w:w="1276" w:type="dxa"/>
          </w:tcPr>
          <w:p w:rsidR="00627F98" w:rsidRPr="00043F17" w:rsidRDefault="005F1D5D" w:rsidP="004A1FC9">
            <w:pPr>
              <w:jc w:val="center"/>
              <w:rPr>
                <w:rFonts w:ascii="Times New Roman" w:hAnsi="Times New Roman" w:cs="Times New Roman"/>
                <w:sz w:val="28"/>
                <w:szCs w:val="28"/>
              </w:rPr>
            </w:pPr>
            <w:r>
              <w:rPr>
                <w:rFonts w:ascii="Times New Roman" w:hAnsi="Times New Roman" w:cs="Times New Roman"/>
                <w:sz w:val="28"/>
                <w:szCs w:val="28"/>
              </w:rPr>
              <w:t>1,93</w:t>
            </w:r>
          </w:p>
        </w:tc>
      </w:tr>
      <w:tr w:rsidR="00627F98" w:rsidRPr="00043F17" w:rsidTr="00C80C2B">
        <w:trPr>
          <w:trHeight w:val="315"/>
        </w:trPr>
        <w:tc>
          <w:tcPr>
            <w:tcW w:w="2835" w:type="dxa"/>
          </w:tcPr>
          <w:p w:rsidR="00627F98" w:rsidRPr="00043F17" w:rsidRDefault="00627F98" w:rsidP="00043F17">
            <w:pPr>
              <w:rPr>
                <w:rFonts w:ascii="Times New Roman" w:hAnsi="Times New Roman" w:cs="Times New Roman"/>
                <w:sz w:val="28"/>
                <w:szCs w:val="28"/>
              </w:rPr>
            </w:pPr>
            <w:r w:rsidRPr="00043F17">
              <w:rPr>
                <w:rFonts w:ascii="Times New Roman" w:hAnsi="Times New Roman" w:cs="Times New Roman"/>
                <w:sz w:val="28"/>
                <w:szCs w:val="28"/>
              </w:rPr>
              <w:t>TOTAL</w:t>
            </w:r>
          </w:p>
        </w:tc>
        <w:tc>
          <w:tcPr>
            <w:tcW w:w="2126" w:type="dxa"/>
          </w:tcPr>
          <w:p w:rsidR="00627F98" w:rsidRPr="00043F17" w:rsidRDefault="009D74E0" w:rsidP="00627F98">
            <w:pPr>
              <w:jc w:val="center"/>
              <w:rPr>
                <w:rFonts w:ascii="Times New Roman" w:hAnsi="Times New Roman" w:cs="Times New Roman"/>
                <w:sz w:val="28"/>
                <w:szCs w:val="28"/>
              </w:rPr>
            </w:pPr>
            <w:r>
              <w:rPr>
                <w:rFonts w:ascii="Times New Roman" w:hAnsi="Times New Roman" w:cs="Times New Roman"/>
                <w:sz w:val="28"/>
                <w:szCs w:val="28"/>
              </w:rPr>
              <w:t>0,6858</w:t>
            </w:r>
          </w:p>
        </w:tc>
        <w:tc>
          <w:tcPr>
            <w:tcW w:w="1559"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100</w:t>
            </w:r>
          </w:p>
        </w:tc>
        <w:tc>
          <w:tcPr>
            <w:tcW w:w="1701" w:type="dxa"/>
          </w:tcPr>
          <w:p w:rsidR="00627F98" w:rsidRPr="00043F17" w:rsidRDefault="009D74E0" w:rsidP="004A1FC9">
            <w:pPr>
              <w:jc w:val="center"/>
              <w:rPr>
                <w:rFonts w:ascii="Times New Roman" w:hAnsi="Times New Roman" w:cs="Times New Roman"/>
                <w:sz w:val="28"/>
                <w:szCs w:val="28"/>
              </w:rPr>
            </w:pPr>
            <w:r>
              <w:rPr>
                <w:rFonts w:ascii="Times New Roman" w:hAnsi="Times New Roman" w:cs="Times New Roman"/>
                <w:sz w:val="28"/>
                <w:szCs w:val="28"/>
              </w:rPr>
              <w:t>0,6858</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100</w:t>
            </w:r>
          </w:p>
        </w:tc>
      </w:tr>
    </w:tbl>
    <w:p w:rsidR="00043F17" w:rsidRPr="00E0171B" w:rsidRDefault="00043F17" w:rsidP="00AF4F81">
      <w:pPr>
        <w:spacing w:after="0" w:line="240" w:lineRule="auto"/>
        <w:rPr>
          <w:rFonts w:ascii="Arial" w:eastAsia="Times New Roman" w:hAnsi="Arial" w:cs="Arial"/>
          <w:b/>
          <w:color w:val="FF0000"/>
          <w:sz w:val="24"/>
          <w:szCs w:val="20"/>
          <w:lang w:val="fr-FR" w:eastAsia="ro-RO"/>
        </w:rPr>
      </w:pPr>
    </w:p>
    <w:p w:rsidR="00AF4F81" w:rsidRPr="00560D6F" w:rsidRDefault="00AF4F81" w:rsidP="009B22CE">
      <w:pPr>
        <w:spacing w:after="0" w:line="240" w:lineRule="auto"/>
        <w:rPr>
          <w:rFonts w:ascii="Times New Roman" w:eastAsia="Times New Roman" w:hAnsi="Times New Roman" w:cs="Times New Roman"/>
          <w:sz w:val="28"/>
          <w:szCs w:val="28"/>
          <w:u w:val="single"/>
          <w:lang w:val="fr-FR" w:eastAsia="ro-RO"/>
        </w:rPr>
      </w:pPr>
      <w:r>
        <w:rPr>
          <w:rFonts w:ascii="Arial" w:eastAsia="Times New Roman" w:hAnsi="Arial" w:cs="Arial"/>
          <w:b/>
          <w:color w:val="FF0000"/>
          <w:sz w:val="24"/>
          <w:szCs w:val="20"/>
          <w:lang w:val="fr-FR" w:eastAsia="ro-RO"/>
        </w:rPr>
        <w:t xml:space="preserve">     </w:t>
      </w:r>
      <w:r w:rsidR="00782E4E">
        <w:rPr>
          <w:rFonts w:ascii="Arial" w:eastAsia="Times New Roman" w:hAnsi="Arial" w:cs="Arial"/>
          <w:b/>
          <w:color w:val="FF0000"/>
          <w:sz w:val="24"/>
          <w:szCs w:val="20"/>
          <w:lang w:val="fr-FR" w:eastAsia="ro-RO"/>
        </w:rPr>
        <w:t xml:space="preserve">   </w:t>
      </w:r>
      <w:r>
        <w:rPr>
          <w:rFonts w:ascii="Arial" w:eastAsia="Times New Roman" w:hAnsi="Arial" w:cs="Arial"/>
          <w:b/>
          <w:color w:val="FF0000"/>
          <w:sz w:val="24"/>
          <w:szCs w:val="20"/>
          <w:lang w:val="fr-FR" w:eastAsia="ro-RO"/>
        </w:rPr>
        <w:t xml:space="preserve">  </w:t>
      </w:r>
      <w:proofErr w:type="spellStart"/>
      <w:r w:rsidR="00782E4E" w:rsidRPr="00560D6F">
        <w:rPr>
          <w:rFonts w:ascii="Times New Roman" w:eastAsia="Times New Roman" w:hAnsi="Times New Roman" w:cs="Times New Roman"/>
          <w:sz w:val="28"/>
          <w:szCs w:val="28"/>
          <w:u w:val="single"/>
          <w:lang w:val="fr-FR" w:eastAsia="ro-RO"/>
        </w:rPr>
        <w:t>Alimentarea</w:t>
      </w:r>
      <w:proofErr w:type="spellEnd"/>
      <w:r w:rsidR="00782E4E" w:rsidRPr="00560D6F">
        <w:rPr>
          <w:rFonts w:ascii="Times New Roman" w:eastAsia="Times New Roman" w:hAnsi="Times New Roman" w:cs="Times New Roman"/>
          <w:sz w:val="28"/>
          <w:szCs w:val="28"/>
          <w:u w:val="single"/>
          <w:lang w:val="fr-FR" w:eastAsia="ro-RO"/>
        </w:rPr>
        <w:t xml:space="preserve"> </w:t>
      </w:r>
      <w:proofErr w:type="spellStart"/>
      <w:r w:rsidR="00782E4E" w:rsidRPr="00560D6F">
        <w:rPr>
          <w:rFonts w:ascii="Times New Roman" w:eastAsia="Times New Roman" w:hAnsi="Times New Roman" w:cs="Times New Roman"/>
          <w:sz w:val="28"/>
          <w:szCs w:val="28"/>
          <w:u w:val="single"/>
          <w:lang w:val="fr-FR" w:eastAsia="ro-RO"/>
        </w:rPr>
        <w:t>cu</w:t>
      </w:r>
      <w:proofErr w:type="spellEnd"/>
      <w:r w:rsidR="00782E4E" w:rsidRPr="00560D6F">
        <w:rPr>
          <w:rFonts w:ascii="Times New Roman" w:eastAsia="Times New Roman" w:hAnsi="Times New Roman" w:cs="Times New Roman"/>
          <w:sz w:val="28"/>
          <w:szCs w:val="28"/>
          <w:u w:val="single"/>
          <w:lang w:val="fr-FR" w:eastAsia="ro-RO"/>
        </w:rPr>
        <w:t xml:space="preserve"> </w:t>
      </w:r>
      <w:proofErr w:type="spellStart"/>
      <w:r w:rsidR="00782E4E" w:rsidRPr="00560D6F">
        <w:rPr>
          <w:rFonts w:ascii="Times New Roman" w:eastAsia="Times New Roman" w:hAnsi="Times New Roman" w:cs="Times New Roman"/>
          <w:sz w:val="28"/>
          <w:szCs w:val="28"/>
          <w:u w:val="single"/>
          <w:lang w:val="fr-FR" w:eastAsia="ro-RO"/>
        </w:rPr>
        <w:t>apa</w:t>
      </w:r>
      <w:proofErr w:type="spellEnd"/>
    </w:p>
    <w:p w:rsidR="00AF4F81" w:rsidRPr="009B22CE" w:rsidRDefault="00AF4F81" w:rsidP="009B22CE">
      <w:pPr>
        <w:spacing w:after="0" w:line="240" w:lineRule="auto"/>
        <w:ind w:firstLine="720"/>
        <w:rPr>
          <w:rFonts w:ascii="Times New Roman" w:eastAsia="Times New Roman" w:hAnsi="Times New Roman" w:cs="Times New Roman"/>
          <w:sz w:val="28"/>
          <w:szCs w:val="28"/>
          <w:lang w:val="fr-FR" w:eastAsia="ro-RO"/>
        </w:rPr>
      </w:pPr>
      <w:r w:rsidRPr="009B22CE">
        <w:rPr>
          <w:rFonts w:ascii="Times New Roman" w:eastAsia="Times New Roman" w:hAnsi="Times New Roman" w:cs="Times New Roman"/>
          <w:sz w:val="28"/>
          <w:szCs w:val="28"/>
          <w:lang w:val="fr-FR" w:eastAsia="ro-RO"/>
        </w:rPr>
        <w:t xml:space="preserve">Exista </w:t>
      </w:r>
      <w:proofErr w:type="spellStart"/>
      <w:r w:rsidRPr="009B22CE">
        <w:rPr>
          <w:rFonts w:ascii="Times New Roman" w:eastAsia="Times New Roman" w:hAnsi="Times New Roman" w:cs="Times New Roman"/>
          <w:sz w:val="28"/>
          <w:szCs w:val="28"/>
          <w:lang w:val="fr-FR" w:eastAsia="ro-RO"/>
        </w:rPr>
        <w:t>retele</w:t>
      </w:r>
      <w:proofErr w:type="spellEnd"/>
      <w:r w:rsidRPr="009B22CE">
        <w:rPr>
          <w:rFonts w:ascii="Times New Roman" w:eastAsia="Times New Roman" w:hAnsi="Times New Roman" w:cs="Times New Roman"/>
          <w:sz w:val="28"/>
          <w:szCs w:val="28"/>
          <w:lang w:val="fr-FR" w:eastAsia="ro-RO"/>
        </w:rPr>
        <w:t xml:space="preserve"> </w:t>
      </w:r>
      <w:proofErr w:type="gramStart"/>
      <w:r w:rsidRPr="009B22CE">
        <w:rPr>
          <w:rFonts w:ascii="Times New Roman" w:eastAsia="Times New Roman" w:hAnsi="Times New Roman" w:cs="Times New Roman"/>
          <w:sz w:val="28"/>
          <w:szCs w:val="28"/>
          <w:lang w:val="fr-FR" w:eastAsia="ro-RO"/>
        </w:rPr>
        <w:t xml:space="preserve">de </w:t>
      </w:r>
      <w:proofErr w:type="spellStart"/>
      <w:r w:rsidRPr="009B22CE">
        <w:rPr>
          <w:rFonts w:ascii="Times New Roman" w:eastAsia="Times New Roman" w:hAnsi="Times New Roman" w:cs="Times New Roman"/>
          <w:sz w:val="28"/>
          <w:szCs w:val="28"/>
          <w:lang w:val="fr-FR" w:eastAsia="ro-RO"/>
        </w:rPr>
        <w:t>alimentare</w:t>
      </w:r>
      <w:proofErr w:type="spellEnd"/>
      <w:proofErr w:type="gram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cu</w:t>
      </w:r>
      <w:proofErr w:type="spellEnd"/>
      <w:r w:rsidRPr="009B22CE">
        <w:rPr>
          <w:rFonts w:ascii="Times New Roman" w:eastAsia="Times New Roman" w:hAnsi="Times New Roman" w:cs="Times New Roman"/>
          <w:sz w:val="28"/>
          <w:szCs w:val="28"/>
          <w:lang w:val="fr-FR" w:eastAsia="ro-RO"/>
        </w:rPr>
        <w:t xml:space="preserve"> </w:t>
      </w:r>
      <w:proofErr w:type="spellStart"/>
      <w:r w:rsidR="003F7B01">
        <w:rPr>
          <w:rFonts w:ascii="Times New Roman" w:eastAsia="Times New Roman" w:hAnsi="Times New Roman" w:cs="Times New Roman"/>
          <w:sz w:val="28"/>
          <w:szCs w:val="28"/>
          <w:lang w:val="fr-FR" w:eastAsia="ro-RO"/>
        </w:rPr>
        <w:t>apa</w:t>
      </w:r>
      <w:proofErr w:type="spellEnd"/>
      <w:r w:rsidR="003F7B01">
        <w:rPr>
          <w:rFonts w:ascii="Times New Roman" w:eastAsia="Times New Roman" w:hAnsi="Times New Roman" w:cs="Times New Roman"/>
          <w:sz w:val="28"/>
          <w:szCs w:val="28"/>
          <w:lang w:val="fr-FR" w:eastAsia="ro-RO"/>
        </w:rPr>
        <w:t xml:space="preserve"> </w:t>
      </w:r>
      <w:proofErr w:type="spellStart"/>
      <w:r w:rsidR="003F7B01">
        <w:rPr>
          <w:rFonts w:ascii="Times New Roman" w:eastAsia="Times New Roman" w:hAnsi="Times New Roman" w:cs="Times New Roman"/>
          <w:sz w:val="28"/>
          <w:szCs w:val="28"/>
          <w:lang w:val="fr-FR" w:eastAsia="ro-RO"/>
        </w:rPr>
        <w:t>î</w:t>
      </w:r>
      <w:r w:rsidR="00043F17">
        <w:rPr>
          <w:rFonts w:ascii="Times New Roman" w:eastAsia="Times New Roman" w:hAnsi="Times New Roman" w:cs="Times New Roman"/>
          <w:sz w:val="28"/>
          <w:szCs w:val="28"/>
          <w:lang w:val="fr-FR" w:eastAsia="ro-RO"/>
        </w:rPr>
        <w:t>n</w:t>
      </w:r>
      <w:proofErr w:type="spellEnd"/>
      <w:r w:rsidR="00043F17">
        <w:rPr>
          <w:rFonts w:ascii="Times New Roman" w:eastAsia="Times New Roman" w:hAnsi="Times New Roman" w:cs="Times New Roman"/>
          <w:sz w:val="28"/>
          <w:szCs w:val="28"/>
          <w:lang w:val="fr-FR" w:eastAsia="ro-RO"/>
        </w:rPr>
        <w:t xml:space="preserve"> zona </w:t>
      </w:r>
      <w:proofErr w:type="spellStart"/>
      <w:r w:rsidR="00043F17">
        <w:rPr>
          <w:rFonts w:ascii="Times New Roman" w:eastAsia="Times New Roman" w:hAnsi="Times New Roman" w:cs="Times New Roman"/>
          <w:sz w:val="28"/>
          <w:szCs w:val="28"/>
          <w:lang w:val="fr-FR" w:eastAsia="ro-RO"/>
        </w:rPr>
        <w:t>studiată</w:t>
      </w:r>
      <w:proofErr w:type="spellEnd"/>
      <w:r w:rsidRPr="009B22CE">
        <w:rPr>
          <w:rFonts w:ascii="Times New Roman" w:eastAsia="Times New Roman" w:hAnsi="Times New Roman" w:cs="Times New Roman"/>
          <w:sz w:val="28"/>
          <w:szCs w:val="28"/>
          <w:lang w:val="fr-FR" w:eastAsia="ro-RO"/>
        </w:rPr>
        <w:t>.</w:t>
      </w:r>
      <w:r w:rsidR="003D46B8">
        <w:rPr>
          <w:rFonts w:ascii="Times New Roman" w:eastAsia="Times New Roman" w:hAnsi="Times New Roman" w:cs="Times New Roman"/>
          <w:sz w:val="28"/>
          <w:szCs w:val="28"/>
          <w:lang w:val="fr-FR" w:eastAsia="ro-RO"/>
        </w:rPr>
        <w:t xml:space="preserve"> </w:t>
      </w:r>
      <w:r w:rsidRPr="009B22CE">
        <w:rPr>
          <w:rFonts w:ascii="Times New Roman" w:eastAsia="Times New Roman" w:hAnsi="Times New Roman" w:cs="Times New Roman"/>
          <w:sz w:val="28"/>
          <w:szCs w:val="28"/>
          <w:lang w:val="fr-FR" w:eastAsia="ro-RO"/>
        </w:rPr>
        <w:t>E</w:t>
      </w:r>
      <w:r w:rsidR="00782E4E" w:rsidRPr="009B22CE">
        <w:rPr>
          <w:rFonts w:ascii="Times New Roman" w:eastAsia="Times New Roman" w:hAnsi="Times New Roman" w:cs="Times New Roman"/>
          <w:sz w:val="28"/>
          <w:szCs w:val="28"/>
          <w:lang w:val="fr-FR" w:eastAsia="ro-RO"/>
        </w:rPr>
        <w:t xml:space="preserve">ste </w:t>
      </w:r>
      <w:proofErr w:type="spellStart"/>
      <w:r w:rsidR="00782E4E" w:rsidRPr="009B22CE">
        <w:rPr>
          <w:rFonts w:ascii="Times New Roman" w:eastAsia="Times New Roman" w:hAnsi="Times New Roman" w:cs="Times New Roman"/>
          <w:sz w:val="28"/>
          <w:szCs w:val="28"/>
          <w:lang w:val="fr-FR" w:eastAsia="ro-RO"/>
        </w:rPr>
        <w:t>posibilă</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bransarea</w:t>
      </w:r>
      <w:proofErr w:type="spellEnd"/>
      <w:r w:rsidRPr="009B22CE">
        <w:rPr>
          <w:rFonts w:ascii="Times New Roman" w:eastAsia="Times New Roman" w:hAnsi="Times New Roman" w:cs="Times New Roman"/>
          <w:sz w:val="28"/>
          <w:szCs w:val="28"/>
          <w:lang w:val="fr-FR" w:eastAsia="ro-RO"/>
        </w:rPr>
        <w:t xml:space="preserve"> la </w:t>
      </w:r>
      <w:proofErr w:type="spellStart"/>
      <w:r w:rsidRPr="009B22CE">
        <w:rPr>
          <w:rFonts w:ascii="Times New Roman" w:eastAsia="Times New Roman" w:hAnsi="Times New Roman" w:cs="Times New Roman"/>
          <w:sz w:val="28"/>
          <w:szCs w:val="28"/>
          <w:lang w:val="fr-FR" w:eastAsia="ro-RO"/>
        </w:rPr>
        <w:t>retelele</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existente</w:t>
      </w:r>
      <w:proofErr w:type="spellEnd"/>
      <w:r w:rsidRPr="009B22CE">
        <w:rPr>
          <w:rFonts w:ascii="Times New Roman" w:eastAsia="Times New Roman" w:hAnsi="Times New Roman" w:cs="Times New Roman"/>
          <w:sz w:val="28"/>
          <w:szCs w:val="28"/>
          <w:lang w:val="fr-FR" w:eastAsia="ro-RO"/>
        </w:rPr>
        <w:t>.</w:t>
      </w:r>
    </w:p>
    <w:p w:rsidR="00AF4F81" w:rsidRPr="00560D6F" w:rsidRDefault="00AF4F81" w:rsidP="009B22CE">
      <w:pPr>
        <w:spacing w:after="0" w:line="240" w:lineRule="auto"/>
        <w:rPr>
          <w:rFonts w:ascii="Times New Roman" w:eastAsia="Times New Roman" w:hAnsi="Times New Roman" w:cs="Times New Roman"/>
          <w:sz w:val="28"/>
          <w:szCs w:val="28"/>
          <w:u w:val="single"/>
          <w:lang w:val="fr-FR" w:eastAsia="ro-RO"/>
        </w:rPr>
      </w:pPr>
      <w:r w:rsidRPr="00560D6F">
        <w:rPr>
          <w:rFonts w:ascii="Times New Roman" w:eastAsia="Times New Roman" w:hAnsi="Times New Roman" w:cs="Times New Roman"/>
          <w:sz w:val="28"/>
          <w:szCs w:val="28"/>
          <w:lang w:val="fr-FR" w:eastAsia="ro-RO"/>
        </w:rPr>
        <w:t xml:space="preserve">          </w:t>
      </w:r>
      <w:r w:rsidRPr="00560D6F">
        <w:rPr>
          <w:rFonts w:ascii="Times New Roman" w:eastAsia="Times New Roman" w:hAnsi="Times New Roman" w:cs="Times New Roman"/>
          <w:sz w:val="28"/>
          <w:szCs w:val="28"/>
          <w:u w:val="single"/>
          <w:lang w:val="fr-FR" w:eastAsia="ro-RO"/>
        </w:rPr>
        <w:t xml:space="preserve"> </w:t>
      </w:r>
      <w:proofErr w:type="spellStart"/>
      <w:r w:rsidR="00782E4E" w:rsidRPr="00560D6F">
        <w:rPr>
          <w:rFonts w:ascii="Times New Roman" w:eastAsia="Times New Roman" w:hAnsi="Times New Roman" w:cs="Times New Roman"/>
          <w:sz w:val="28"/>
          <w:szCs w:val="28"/>
          <w:u w:val="single"/>
          <w:lang w:val="fr-FR" w:eastAsia="ro-RO"/>
        </w:rPr>
        <w:t>Canalizare</w:t>
      </w:r>
      <w:proofErr w:type="spellEnd"/>
    </w:p>
    <w:p w:rsidR="00560D6F" w:rsidRDefault="00782E4E" w:rsidP="00560D6F">
      <w:pPr>
        <w:spacing w:after="0" w:line="240" w:lineRule="auto"/>
        <w:ind w:firstLine="720"/>
        <w:rPr>
          <w:rFonts w:ascii="Times New Roman" w:eastAsia="Times New Roman" w:hAnsi="Times New Roman" w:cs="Times New Roman"/>
          <w:sz w:val="28"/>
          <w:szCs w:val="28"/>
          <w:lang w:val="fr-FR" w:eastAsia="ro-RO"/>
        </w:rPr>
      </w:pPr>
      <w:r w:rsidRPr="009B22CE">
        <w:rPr>
          <w:rFonts w:ascii="Times New Roman" w:eastAsia="Times New Roman" w:hAnsi="Times New Roman" w:cs="Times New Roman"/>
          <w:sz w:val="28"/>
          <w:szCs w:val="28"/>
          <w:lang w:val="fr-FR" w:eastAsia="ro-RO"/>
        </w:rPr>
        <w:t xml:space="preserve">Exista </w:t>
      </w:r>
      <w:proofErr w:type="spellStart"/>
      <w:r w:rsidRPr="009B22CE">
        <w:rPr>
          <w:rFonts w:ascii="Times New Roman" w:eastAsia="Times New Roman" w:hAnsi="Times New Roman" w:cs="Times New Roman"/>
          <w:sz w:val="28"/>
          <w:szCs w:val="28"/>
          <w:lang w:val="fr-FR" w:eastAsia="ro-RO"/>
        </w:rPr>
        <w:t>retele</w:t>
      </w:r>
      <w:proofErr w:type="spellEnd"/>
      <w:r w:rsidRPr="009B22CE">
        <w:rPr>
          <w:rFonts w:ascii="Times New Roman" w:eastAsia="Times New Roman" w:hAnsi="Times New Roman" w:cs="Times New Roman"/>
          <w:sz w:val="28"/>
          <w:szCs w:val="28"/>
          <w:lang w:val="fr-FR" w:eastAsia="ro-RO"/>
        </w:rPr>
        <w:t xml:space="preserve"> </w:t>
      </w:r>
      <w:r w:rsidR="00D466F0">
        <w:rPr>
          <w:rFonts w:ascii="Times New Roman" w:eastAsia="Times New Roman" w:hAnsi="Times New Roman" w:cs="Times New Roman"/>
          <w:sz w:val="28"/>
          <w:szCs w:val="28"/>
          <w:lang w:val="fr-FR" w:eastAsia="ro-RO"/>
        </w:rPr>
        <w:t xml:space="preserve">de </w:t>
      </w:r>
      <w:proofErr w:type="spellStart"/>
      <w:r w:rsidR="00D466F0">
        <w:rPr>
          <w:rFonts w:ascii="Times New Roman" w:eastAsia="Times New Roman" w:hAnsi="Times New Roman" w:cs="Times New Roman"/>
          <w:sz w:val="28"/>
          <w:szCs w:val="28"/>
          <w:lang w:val="fr-FR" w:eastAsia="ro-RO"/>
        </w:rPr>
        <w:t>canalizare</w:t>
      </w:r>
      <w:proofErr w:type="spellEnd"/>
      <w:r w:rsidR="00D466F0">
        <w:rPr>
          <w:rFonts w:ascii="Times New Roman" w:eastAsia="Times New Roman" w:hAnsi="Times New Roman" w:cs="Times New Roman"/>
          <w:sz w:val="28"/>
          <w:szCs w:val="28"/>
          <w:lang w:val="fr-FR" w:eastAsia="ro-RO"/>
        </w:rPr>
        <w:t xml:space="preserve"> </w:t>
      </w:r>
      <w:proofErr w:type="spellStart"/>
      <w:r w:rsidR="00D466F0">
        <w:rPr>
          <w:rFonts w:ascii="Times New Roman" w:eastAsia="Times New Roman" w:hAnsi="Times New Roman" w:cs="Times New Roman"/>
          <w:sz w:val="28"/>
          <w:szCs w:val="28"/>
          <w:lang w:val="fr-FR" w:eastAsia="ro-RO"/>
        </w:rPr>
        <w:t>în</w:t>
      </w:r>
      <w:proofErr w:type="spellEnd"/>
      <w:r w:rsidR="00D466F0">
        <w:rPr>
          <w:rFonts w:ascii="Times New Roman" w:eastAsia="Times New Roman" w:hAnsi="Times New Roman" w:cs="Times New Roman"/>
          <w:sz w:val="28"/>
          <w:szCs w:val="28"/>
          <w:lang w:val="fr-FR" w:eastAsia="ro-RO"/>
        </w:rPr>
        <w:t xml:space="preserve"> </w:t>
      </w:r>
      <w:proofErr w:type="spellStart"/>
      <w:r w:rsidR="00D466F0">
        <w:rPr>
          <w:rFonts w:ascii="Times New Roman" w:eastAsia="Times New Roman" w:hAnsi="Times New Roman" w:cs="Times New Roman"/>
          <w:sz w:val="28"/>
          <w:szCs w:val="28"/>
          <w:lang w:val="fr-FR" w:eastAsia="ro-RO"/>
        </w:rPr>
        <w:t>zon</w:t>
      </w:r>
      <w:proofErr w:type="spellEnd"/>
      <w:r w:rsidR="003D46B8">
        <w:rPr>
          <w:rFonts w:ascii="Times New Roman" w:eastAsia="Times New Roman" w:hAnsi="Times New Roman" w:cs="Times New Roman"/>
          <w:sz w:val="28"/>
          <w:szCs w:val="28"/>
          <w:lang w:eastAsia="ro-RO"/>
        </w:rPr>
        <w:t>a, a</w:t>
      </w:r>
      <w:proofErr w:type="spellStart"/>
      <w:r w:rsidR="00AF4F81" w:rsidRPr="009B22CE">
        <w:rPr>
          <w:rFonts w:ascii="Times New Roman" w:eastAsia="Times New Roman" w:hAnsi="Times New Roman" w:cs="Times New Roman"/>
          <w:sz w:val="28"/>
          <w:szCs w:val="28"/>
          <w:lang w:val="fr-FR" w:eastAsia="ro-RO"/>
        </w:rPr>
        <w:t>pele</w:t>
      </w:r>
      <w:proofErr w:type="spellEnd"/>
      <w:r w:rsidR="00AF4F81" w:rsidRPr="009B22CE">
        <w:rPr>
          <w:rFonts w:ascii="Times New Roman" w:eastAsia="Times New Roman" w:hAnsi="Times New Roman" w:cs="Times New Roman"/>
          <w:sz w:val="28"/>
          <w:szCs w:val="28"/>
          <w:lang w:val="fr-FR" w:eastAsia="ro-RO"/>
        </w:rPr>
        <w:t xml:space="preserve"> </w:t>
      </w:r>
      <w:proofErr w:type="spellStart"/>
      <w:r w:rsidR="00AF4F81" w:rsidRPr="009B22CE">
        <w:rPr>
          <w:rFonts w:ascii="Times New Roman" w:eastAsia="Times New Roman" w:hAnsi="Times New Roman" w:cs="Times New Roman"/>
          <w:sz w:val="28"/>
          <w:szCs w:val="28"/>
          <w:lang w:val="fr-FR" w:eastAsia="ro-RO"/>
        </w:rPr>
        <w:t>uzate</w:t>
      </w:r>
      <w:proofErr w:type="spellEnd"/>
      <w:r w:rsidR="00AF4F81" w:rsidRPr="009B22CE">
        <w:rPr>
          <w:rFonts w:ascii="Times New Roman" w:eastAsia="Times New Roman" w:hAnsi="Times New Roman" w:cs="Times New Roman"/>
          <w:sz w:val="28"/>
          <w:szCs w:val="28"/>
          <w:lang w:val="fr-FR" w:eastAsia="ro-RO"/>
        </w:rPr>
        <w:t xml:space="preserve"> </w:t>
      </w:r>
      <w:proofErr w:type="spellStart"/>
      <w:r w:rsidR="00AF4F81" w:rsidRPr="009B22CE">
        <w:rPr>
          <w:rFonts w:ascii="Times New Roman" w:eastAsia="Times New Roman" w:hAnsi="Times New Roman" w:cs="Times New Roman"/>
          <w:sz w:val="28"/>
          <w:szCs w:val="28"/>
          <w:lang w:val="fr-FR" w:eastAsia="ro-RO"/>
        </w:rPr>
        <w:t>menajere</w:t>
      </w:r>
      <w:proofErr w:type="spellEnd"/>
      <w:r w:rsidR="00AF4F81" w:rsidRPr="009B22CE">
        <w:rPr>
          <w:rFonts w:ascii="Times New Roman" w:eastAsia="Times New Roman" w:hAnsi="Times New Roman" w:cs="Times New Roman"/>
          <w:sz w:val="28"/>
          <w:szCs w:val="28"/>
          <w:lang w:val="fr-FR" w:eastAsia="ro-RO"/>
        </w:rPr>
        <w:t xml:space="preserve"> vor fi </w:t>
      </w:r>
      <w:proofErr w:type="spellStart"/>
      <w:r w:rsidR="00AF4F81" w:rsidRPr="009B22CE">
        <w:rPr>
          <w:rFonts w:ascii="Times New Roman" w:eastAsia="Times New Roman" w:hAnsi="Times New Roman" w:cs="Times New Roman"/>
          <w:sz w:val="28"/>
          <w:szCs w:val="28"/>
          <w:lang w:val="fr-FR" w:eastAsia="ro-RO"/>
        </w:rPr>
        <w:t>preluate</w:t>
      </w:r>
      <w:proofErr w:type="spellEnd"/>
      <w:r w:rsidR="00AF4F81" w:rsidRPr="009B22CE">
        <w:rPr>
          <w:rFonts w:ascii="Times New Roman" w:eastAsia="Times New Roman" w:hAnsi="Times New Roman" w:cs="Times New Roman"/>
          <w:sz w:val="28"/>
          <w:szCs w:val="28"/>
          <w:lang w:val="fr-FR" w:eastAsia="ro-RO"/>
        </w:rPr>
        <w:t xml:space="preserve"> </w:t>
      </w:r>
      <w:proofErr w:type="spellStart"/>
      <w:r w:rsidR="00AF4F81" w:rsidRPr="009B22CE">
        <w:rPr>
          <w:rFonts w:ascii="Times New Roman" w:eastAsia="Times New Roman" w:hAnsi="Times New Roman" w:cs="Times New Roman"/>
          <w:sz w:val="28"/>
          <w:szCs w:val="28"/>
          <w:lang w:val="fr-FR" w:eastAsia="ro-RO"/>
        </w:rPr>
        <w:t>prin</w:t>
      </w:r>
      <w:proofErr w:type="spellEnd"/>
      <w:r w:rsidR="00AF4F81" w:rsidRPr="009B22CE">
        <w:rPr>
          <w:rFonts w:ascii="Times New Roman" w:eastAsia="Times New Roman" w:hAnsi="Times New Roman" w:cs="Times New Roman"/>
          <w:sz w:val="28"/>
          <w:szCs w:val="28"/>
          <w:lang w:val="fr-FR" w:eastAsia="ro-RO"/>
        </w:rPr>
        <w:t xml:space="preserve"> </w:t>
      </w:r>
      <w:proofErr w:type="spellStart"/>
      <w:r w:rsidR="00AF4F81" w:rsidRPr="009B22CE">
        <w:rPr>
          <w:rFonts w:ascii="Times New Roman" w:eastAsia="Times New Roman" w:hAnsi="Times New Roman" w:cs="Times New Roman"/>
          <w:sz w:val="28"/>
          <w:szCs w:val="28"/>
          <w:lang w:val="fr-FR" w:eastAsia="ro-RO"/>
        </w:rPr>
        <w:t>racorduri</w:t>
      </w:r>
      <w:proofErr w:type="spellEnd"/>
      <w:r w:rsidR="00AF4F81" w:rsidRPr="009B22CE">
        <w:rPr>
          <w:rFonts w:ascii="Times New Roman" w:eastAsia="Times New Roman" w:hAnsi="Times New Roman" w:cs="Times New Roman"/>
          <w:sz w:val="28"/>
          <w:szCs w:val="28"/>
          <w:lang w:val="fr-FR" w:eastAsia="ro-RO"/>
        </w:rPr>
        <w:t xml:space="preserve"> </w:t>
      </w:r>
      <w:proofErr w:type="spellStart"/>
      <w:r w:rsidR="00AF4F81" w:rsidRPr="009B22CE">
        <w:rPr>
          <w:rFonts w:ascii="Times New Roman" w:eastAsia="Times New Roman" w:hAnsi="Times New Roman" w:cs="Times New Roman"/>
          <w:sz w:val="28"/>
          <w:szCs w:val="28"/>
          <w:lang w:val="fr-FR" w:eastAsia="ro-RO"/>
        </w:rPr>
        <w:t>individuale</w:t>
      </w:r>
      <w:proofErr w:type="spellEnd"/>
      <w:r w:rsidR="00AF4F81" w:rsidRPr="009B22CE">
        <w:rPr>
          <w:rFonts w:ascii="Times New Roman" w:eastAsia="Times New Roman" w:hAnsi="Times New Roman" w:cs="Times New Roman"/>
          <w:sz w:val="28"/>
          <w:szCs w:val="28"/>
          <w:lang w:val="fr-FR" w:eastAsia="ro-RO"/>
        </w:rPr>
        <w:t xml:space="preserve"> </w:t>
      </w:r>
      <w:proofErr w:type="spellStart"/>
      <w:r w:rsidR="00AF4F81" w:rsidRPr="009B22CE">
        <w:rPr>
          <w:rFonts w:ascii="Times New Roman" w:eastAsia="Times New Roman" w:hAnsi="Times New Roman" w:cs="Times New Roman"/>
          <w:sz w:val="28"/>
          <w:szCs w:val="28"/>
          <w:lang w:val="fr-FR" w:eastAsia="ro-RO"/>
        </w:rPr>
        <w:t>pre</w:t>
      </w:r>
      <w:r w:rsidR="00560D6F">
        <w:rPr>
          <w:rFonts w:ascii="Times New Roman" w:eastAsia="Times New Roman" w:hAnsi="Times New Roman" w:cs="Times New Roman"/>
          <w:sz w:val="28"/>
          <w:szCs w:val="28"/>
          <w:lang w:val="fr-FR" w:eastAsia="ro-RO"/>
        </w:rPr>
        <w:t>vazute</w:t>
      </w:r>
      <w:proofErr w:type="spellEnd"/>
      <w:r w:rsidR="00560D6F">
        <w:rPr>
          <w:rFonts w:ascii="Times New Roman" w:eastAsia="Times New Roman" w:hAnsi="Times New Roman" w:cs="Times New Roman"/>
          <w:sz w:val="28"/>
          <w:szCs w:val="28"/>
          <w:lang w:val="fr-FR" w:eastAsia="ro-RO"/>
        </w:rPr>
        <w:t xml:space="preserve"> </w:t>
      </w:r>
      <w:proofErr w:type="spellStart"/>
      <w:r w:rsidR="00560D6F">
        <w:rPr>
          <w:rFonts w:ascii="Times New Roman" w:eastAsia="Times New Roman" w:hAnsi="Times New Roman" w:cs="Times New Roman"/>
          <w:sz w:val="28"/>
          <w:szCs w:val="28"/>
          <w:lang w:val="fr-FR" w:eastAsia="ro-RO"/>
        </w:rPr>
        <w:t>cu</w:t>
      </w:r>
      <w:proofErr w:type="spellEnd"/>
      <w:r w:rsidR="00560D6F">
        <w:rPr>
          <w:rFonts w:ascii="Times New Roman" w:eastAsia="Times New Roman" w:hAnsi="Times New Roman" w:cs="Times New Roman"/>
          <w:sz w:val="28"/>
          <w:szCs w:val="28"/>
          <w:lang w:val="fr-FR" w:eastAsia="ro-RO"/>
        </w:rPr>
        <w:t xml:space="preserve"> </w:t>
      </w:r>
      <w:proofErr w:type="spellStart"/>
      <w:r w:rsidR="00560D6F">
        <w:rPr>
          <w:rFonts w:ascii="Times New Roman" w:eastAsia="Times New Roman" w:hAnsi="Times New Roman" w:cs="Times New Roman"/>
          <w:sz w:val="28"/>
          <w:szCs w:val="28"/>
          <w:lang w:val="fr-FR" w:eastAsia="ro-RO"/>
        </w:rPr>
        <w:t>camine</w:t>
      </w:r>
      <w:proofErr w:type="spellEnd"/>
      <w:r w:rsidR="00560D6F">
        <w:rPr>
          <w:rFonts w:ascii="Times New Roman" w:eastAsia="Times New Roman" w:hAnsi="Times New Roman" w:cs="Times New Roman"/>
          <w:sz w:val="28"/>
          <w:szCs w:val="28"/>
          <w:lang w:val="fr-FR" w:eastAsia="ro-RO"/>
        </w:rPr>
        <w:t xml:space="preserve"> de </w:t>
      </w:r>
      <w:proofErr w:type="spellStart"/>
      <w:r w:rsidR="00560D6F">
        <w:rPr>
          <w:rFonts w:ascii="Times New Roman" w:eastAsia="Times New Roman" w:hAnsi="Times New Roman" w:cs="Times New Roman"/>
          <w:sz w:val="28"/>
          <w:szCs w:val="28"/>
          <w:lang w:val="fr-FR" w:eastAsia="ro-RO"/>
        </w:rPr>
        <w:t>racord</w:t>
      </w:r>
      <w:proofErr w:type="spellEnd"/>
      <w:r w:rsidR="00560D6F">
        <w:rPr>
          <w:rFonts w:ascii="Times New Roman" w:eastAsia="Times New Roman" w:hAnsi="Times New Roman" w:cs="Times New Roman"/>
          <w:sz w:val="28"/>
          <w:szCs w:val="28"/>
          <w:lang w:val="fr-FR" w:eastAsia="ro-RO"/>
        </w:rPr>
        <w:t>.</w:t>
      </w:r>
    </w:p>
    <w:p w:rsidR="00560D6F" w:rsidRDefault="00AF4F81" w:rsidP="009B22CE">
      <w:pPr>
        <w:spacing w:after="0" w:line="240" w:lineRule="auto"/>
        <w:ind w:firstLine="720"/>
        <w:rPr>
          <w:rFonts w:ascii="Times New Roman" w:eastAsia="Times New Roman" w:hAnsi="Times New Roman" w:cs="Times New Roman"/>
          <w:sz w:val="28"/>
          <w:szCs w:val="28"/>
          <w:lang w:val="fr-FR" w:eastAsia="ro-RO"/>
        </w:rPr>
      </w:pPr>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Apele</w:t>
      </w:r>
      <w:proofErr w:type="spellEnd"/>
      <w:r w:rsidRPr="009B22CE">
        <w:rPr>
          <w:rFonts w:ascii="Times New Roman" w:eastAsia="Times New Roman" w:hAnsi="Times New Roman" w:cs="Times New Roman"/>
          <w:sz w:val="28"/>
          <w:szCs w:val="28"/>
          <w:lang w:val="fr-FR" w:eastAsia="ro-RO"/>
        </w:rPr>
        <w:t xml:space="preserve"> pluviale  </w:t>
      </w:r>
      <w:proofErr w:type="spellStart"/>
      <w:r w:rsidRPr="009B22CE">
        <w:rPr>
          <w:rFonts w:ascii="Times New Roman" w:eastAsia="Times New Roman" w:hAnsi="Times New Roman" w:cs="Times New Roman"/>
          <w:sz w:val="28"/>
          <w:szCs w:val="28"/>
          <w:lang w:val="fr-FR" w:eastAsia="ro-RO"/>
        </w:rPr>
        <w:t>sunt</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preluate</w:t>
      </w:r>
      <w:proofErr w:type="spellEnd"/>
      <w:r w:rsidRPr="009B22CE">
        <w:rPr>
          <w:rFonts w:ascii="Times New Roman" w:eastAsia="Times New Roman" w:hAnsi="Times New Roman" w:cs="Times New Roman"/>
          <w:sz w:val="28"/>
          <w:szCs w:val="28"/>
          <w:lang w:val="fr-FR" w:eastAsia="ro-RO"/>
        </w:rPr>
        <w:t xml:space="preserve"> de </w:t>
      </w:r>
      <w:proofErr w:type="spellStart"/>
      <w:r w:rsidRPr="009B22CE">
        <w:rPr>
          <w:rFonts w:ascii="Times New Roman" w:eastAsia="Times New Roman" w:hAnsi="Times New Roman" w:cs="Times New Roman"/>
          <w:sz w:val="28"/>
          <w:szCs w:val="28"/>
          <w:lang w:val="fr-FR" w:eastAsia="ro-RO"/>
        </w:rPr>
        <w:t>rigolele</w:t>
      </w:r>
      <w:proofErr w:type="spellEnd"/>
      <w:r w:rsidR="009B22CE" w:rsidRPr="009B22CE">
        <w:rPr>
          <w:rFonts w:ascii="Times New Roman" w:eastAsia="Times New Roman" w:hAnsi="Times New Roman" w:cs="Times New Roman"/>
          <w:sz w:val="28"/>
          <w:szCs w:val="28"/>
          <w:lang w:val="fr-FR" w:eastAsia="ro-RO"/>
        </w:rPr>
        <w:t xml:space="preserve"> </w:t>
      </w:r>
      <w:proofErr w:type="spellStart"/>
      <w:r w:rsidR="009B22CE" w:rsidRPr="009B22CE">
        <w:rPr>
          <w:rFonts w:ascii="Times New Roman" w:eastAsia="Times New Roman" w:hAnsi="Times New Roman" w:cs="Times New Roman"/>
          <w:sz w:val="28"/>
          <w:szCs w:val="28"/>
          <w:lang w:val="fr-FR" w:eastAsia="ro-RO"/>
        </w:rPr>
        <w:t>stradale</w:t>
      </w:r>
      <w:proofErr w:type="spellEnd"/>
      <w:r w:rsidR="009B22CE" w:rsidRPr="009B22CE">
        <w:rPr>
          <w:rFonts w:ascii="Times New Roman" w:eastAsia="Times New Roman" w:hAnsi="Times New Roman" w:cs="Times New Roman"/>
          <w:sz w:val="28"/>
          <w:szCs w:val="28"/>
          <w:lang w:val="fr-FR" w:eastAsia="ro-RO"/>
        </w:rPr>
        <w:t xml:space="preserve"> </w:t>
      </w:r>
      <w:proofErr w:type="spellStart"/>
      <w:r w:rsidR="009B22CE" w:rsidRPr="009B22CE">
        <w:rPr>
          <w:rFonts w:ascii="Times New Roman" w:eastAsia="Times New Roman" w:hAnsi="Times New Roman" w:cs="Times New Roman"/>
          <w:sz w:val="28"/>
          <w:szCs w:val="28"/>
          <w:lang w:val="fr-FR" w:eastAsia="ro-RO"/>
        </w:rPr>
        <w:t>ș</w:t>
      </w:r>
      <w:r w:rsidRPr="009B22CE">
        <w:rPr>
          <w:rFonts w:ascii="Times New Roman" w:eastAsia="Times New Roman" w:hAnsi="Times New Roman" w:cs="Times New Roman"/>
          <w:sz w:val="28"/>
          <w:szCs w:val="28"/>
          <w:lang w:val="fr-FR" w:eastAsia="ro-RO"/>
        </w:rPr>
        <w:t>i</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predate</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colectorului</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stradal</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prin</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intermediul</w:t>
      </w:r>
      <w:proofErr w:type="spellEnd"/>
      <w:r w:rsidRPr="009B22CE">
        <w:rPr>
          <w:rFonts w:ascii="Times New Roman" w:eastAsia="Times New Roman" w:hAnsi="Times New Roman" w:cs="Times New Roman"/>
          <w:sz w:val="28"/>
          <w:szCs w:val="28"/>
          <w:lang w:val="fr-FR" w:eastAsia="ro-RO"/>
        </w:rPr>
        <w:t xml:space="preserve"> </w:t>
      </w:r>
      <w:proofErr w:type="spellStart"/>
      <w:r w:rsidRPr="009B22CE">
        <w:rPr>
          <w:rFonts w:ascii="Times New Roman" w:eastAsia="Times New Roman" w:hAnsi="Times New Roman" w:cs="Times New Roman"/>
          <w:sz w:val="28"/>
          <w:szCs w:val="28"/>
          <w:lang w:val="fr-FR" w:eastAsia="ro-RO"/>
        </w:rPr>
        <w:t>gurilor</w:t>
      </w:r>
      <w:proofErr w:type="spellEnd"/>
      <w:r w:rsidRPr="009B22CE">
        <w:rPr>
          <w:rFonts w:ascii="Times New Roman" w:eastAsia="Times New Roman" w:hAnsi="Times New Roman" w:cs="Times New Roman"/>
          <w:sz w:val="28"/>
          <w:szCs w:val="28"/>
          <w:lang w:val="fr-FR" w:eastAsia="ro-RO"/>
        </w:rPr>
        <w:t xml:space="preserve"> de </w:t>
      </w:r>
      <w:proofErr w:type="spellStart"/>
      <w:r w:rsidRPr="009B22CE">
        <w:rPr>
          <w:rFonts w:ascii="Times New Roman" w:eastAsia="Times New Roman" w:hAnsi="Times New Roman" w:cs="Times New Roman"/>
          <w:sz w:val="28"/>
          <w:szCs w:val="28"/>
          <w:lang w:val="fr-FR" w:eastAsia="ro-RO"/>
        </w:rPr>
        <w:t>scurgere</w:t>
      </w:r>
      <w:proofErr w:type="spellEnd"/>
      <w:r w:rsidR="00560D6F">
        <w:rPr>
          <w:rFonts w:ascii="Times New Roman" w:eastAsia="Times New Roman" w:hAnsi="Times New Roman" w:cs="Times New Roman"/>
          <w:sz w:val="28"/>
          <w:szCs w:val="28"/>
          <w:lang w:val="fr-FR" w:eastAsia="ro-RO"/>
        </w:rPr>
        <w:t>.</w:t>
      </w:r>
    </w:p>
    <w:p w:rsidR="00AF4F81" w:rsidRPr="009B22CE" w:rsidRDefault="00560D6F" w:rsidP="009B22CE">
      <w:pPr>
        <w:spacing w:after="0" w:line="240" w:lineRule="auto"/>
        <w:ind w:firstLine="720"/>
        <w:rPr>
          <w:rFonts w:ascii="Times New Roman" w:eastAsia="Times New Roman" w:hAnsi="Times New Roman" w:cs="Times New Roman"/>
          <w:sz w:val="28"/>
          <w:szCs w:val="28"/>
          <w:lang w:val="fr-FR" w:eastAsia="ro-RO"/>
        </w:rPr>
      </w:pPr>
      <w:proofErr w:type="spellStart"/>
      <w:r>
        <w:rPr>
          <w:rFonts w:ascii="Times New Roman" w:eastAsia="Times New Roman" w:hAnsi="Times New Roman" w:cs="Times New Roman"/>
          <w:sz w:val="28"/>
          <w:szCs w:val="28"/>
          <w:lang w:val="fr-FR" w:eastAsia="ro-RO"/>
        </w:rPr>
        <w:t>Operatoru</w:t>
      </w:r>
      <w:proofErr w:type="spellEnd"/>
      <w:r>
        <w:rPr>
          <w:rFonts w:ascii="Times New Roman" w:eastAsia="Times New Roman" w:hAnsi="Times New Roman" w:cs="Times New Roman"/>
          <w:sz w:val="28"/>
          <w:szCs w:val="28"/>
          <w:lang w:val="fr-FR" w:eastAsia="ro-RO"/>
        </w:rPr>
        <w:t xml:space="preserve"> </w:t>
      </w:r>
      <w:proofErr w:type="spellStart"/>
      <w:r>
        <w:rPr>
          <w:rFonts w:ascii="Times New Roman" w:eastAsia="Times New Roman" w:hAnsi="Times New Roman" w:cs="Times New Roman"/>
          <w:sz w:val="28"/>
          <w:szCs w:val="28"/>
          <w:lang w:val="fr-FR" w:eastAsia="ro-RO"/>
        </w:rPr>
        <w:t>reţelelor</w:t>
      </w:r>
      <w:proofErr w:type="spellEnd"/>
      <w:r>
        <w:rPr>
          <w:rFonts w:ascii="Times New Roman" w:eastAsia="Times New Roman" w:hAnsi="Times New Roman" w:cs="Times New Roman"/>
          <w:sz w:val="28"/>
          <w:szCs w:val="28"/>
          <w:lang w:val="fr-FR" w:eastAsia="ro-RO"/>
        </w:rPr>
        <w:t xml:space="preserve">, SC SECOM SA a </w:t>
      </w:r>
      <w:proofErr w:type="spellStart"/>
      <w:r>
        <w:rPr>
          <w:rFonts w:ascii="Times New Roman" w:eastAsia="Times New Roman" w:hAnsi="Times New Roman" w:cs="Times New Roman"/>
          <w:sz w:val="28"/>
          <w:szCs w:val="28"/>
          <w:lang w:val="fr-FR" w:eastAsia="ro-RO"/>
        </w:rPr>
        <w:t>eliberat</w:t>
      </w:r>
      <w:proofErr w:type="spellEnd"/>
      <w:r>
        <w:rPr>
          <w:rFonts w:ascii="Times New Roman" w:eastAsia="Times New Roman" w:hAnsi="Times New Roman" w:cs="Times New Roman"/>
          <w:sz w:val="28"/>
          <w:szCs w:val="28"/>
          <w:lang w:val="fr-FR" w:eastAsia="ro-RO"/>
        </w:rPr>
        <w:t xml:space="preserve"> </w:t>
      </w:r>
      <w:proofErr w:type="spellStart"/>
      <w:r>
        <w:rPr>
          <w:rFonts w:ascii="Times New Roman" w:eastAsia="Times New Roman" w:hAnsi="Times New Roman" w:cs="Times New Roman"/>
          <w:sz w:val="28"/>
          <w:szCs w:val="28"/>
          <w:lang w:val="fr-FR" w:eastAsia="ro-RO"/>
        </w:rPr>
        <w:t>aviz</w:t>
      </w:r>
      <w:proofErr w:type="spellEnd"/>
      <w:r>
        <w:rPr>
          <w:rFonts w:ascii="Times New Roman" w:eastAsia="Times New Roman" w:hAnsi="Times New Roman" w:cs="Times New Roman"/>
          <w:sz w:val="28"/>
          <w:szCs w:val="28"/>
          <w:lang w:val="fr-FR" w:eastAsia="ro-RO"/>
        </w:rPr>
        <w:t xml:space="preserve"> </w:t>
      </w:r>
      <w:proofErr w:type="spellStart"/>
      <w:r>
        <w:rPr>
          <w:rFonts w:ascii="Times New Roman" w:eastAsia="Times New Roman" w:hAnsi="Times New Roman" w:cs="Times New Roman"/>
          <w:sz w:val="28"/>
          <w:szCs w:val="28"/>
          <w:lang w:val="fr-FR" w:eastAsia="ro-RO"/>
        </w:rPr>
        <w:t>favorabil</w:t>
      </w:r>
      <w:proofErr w:type="spellEnd"/>
      <w:r>
        <w:rPr>
          <w:rFonts w:ascii="Times New Roman" w:eastAsia="Times New Roman" w:hAnsi="Times New Roman" w:cs="Times New Roman"/>
          <w:sz w:val="28"/>
          <w:szCs w:val="28"/>
          <w:lang w:val="fr-FR" w:eastAsia="ro-RO"/>
        </w:rPr>
        <w:t xml:space="preserve"> </w:t>
      </w:r>
      <w:proofErr w:type="spellStart"/>
      <w:r w:rsidR="003D46B8">
        <w:rPr>
          <w:rFonts w:ascii="Times New Roman" w:eastAsia="Times New Roman" w:hAnsi="Times New Roman" w:cs="Times New Roman"/>
          <w:sz w:val="28"/>
          <w:szCs w:val="28"/>
          <w:lang w:val="fr-FR" w:eastAsia="ro-RO"/>
        </w:rPr>
        <w:t>cu</w:t>
      </w:r>
      <w:proofErr w:type="spellEnd"/>
      <w:r w:rsidR="003D46B8">
        <w:rPr>
          <w:rFonts w:ascii="Times New Roman" w:eastAsia="Times New Roman" w:hAnsi="Times New Roman" w:cs="Times New Roman"/>
          <w:sz w:val="28"/>
          <w:szCs w:val="28"/>
          <w:lang w:val="fr-FR" w:eastAsia="ro-RO"/>
        </w:rPr>
        <w:t xml:space="preserve"> </w:t>
      </w:r>
      <w:proofErr w:type="spellStart"/>
      <w:r w:rsidR="003D46B8">
        <w:rPr>
          <w:rFonts w:ascii="Times New Roman" w:eastAsia="Times New Roman" w:hAnsi="Times New Roman" w:cs="Times New Roman"/>
          <w:sz w:val="28"/>
          <w:szCs w:val="28"/>
          <w:lang w:val="fr-FR" w:eastAsia="ro-RO"/>
        </w:rPr>
        <w:t>conditii</w:t>
      </w:r>
      <w:proofErr w:type="spellEnd"/>
      <w:r w:rsidR="003D46B8">
        <w:rPr>
          <w:rFonts w:ascii="Times New Roman" w:eastAsia="Times New Roman" w:hAnsi="Times New Roman" w:cs="Times New Roman"/>
          <w:sz w:val="28"/>
          <w:szCs w:val="28"/>
          <w:lang w:val="fr-FR" w:eastAsia="ro-RO"/>
        </w:rPr>
        <w:t xml:space="preserve"> </w:t>
      </w:r>
      <w:proofErr w:type="spellStart"/>
      <w:r>
        <w:rPr>
          <w:rFonts w:ascii="Times New Roman" w:eastAsia="Times New Roman" w:hAnsi="Times New Roman" w:cs="Times New Roman"/>
          <w:sz w:val="28"/>
          <w:szCs w:val="28"/>
          <w:lang w:val="fr-FR" w:eastAsia="ro-RO"/>
        </w:rPr>
        <w:t>pentru</w:t>
      </w:r>
      <w:proofErr w:type="spellEnd"/>
      <w:r>
        <w:rPr>
          <w:rFonts w:ascii="Times New Roman" w:eastAsia="Times New Roman" w:hAnsi="Times New Roman" w:cs="Times New Roman"/>
          <w:sz w:val="28"/>
          <w:szCs w:val="28"/>
          <w:lang w:val="fr-FR" w:eastAsia="ro-RO"/>
        </w:rPr>
        <w:t xml:space="preserve"> </w:t>
      </w:r>
      <w:proofErr w:type="spellStart"/>
      <w:r>
        <w:rPr>
          <w:rFonts w:ascii="Times New Roman" w:eastAsia="Times New Roman" w:hAnsi="Times New Roman" w:cs="Times New Roman"/>
          <w:sz w:val="28"/>
          <w:szCs w:val="28"/>
          <w:lang w:val="fr-FR" w:eastAsia="ro-RO"/>
        </w:rPr>
        <w:t>racordare</w:t>
      </w:r>
      <w:proofErr w:type="spellEnd"/>
      <w:r>
        <w:rPr>
          <w:rFonts w:ascii="Times New Roman" w:eastAsia="Times New Roman" w:hAnsi="Times New Roman" w:cs="Times New Roman"/>
          <w:sz w:val="28"/>
          <w:szCs w:val="28"/>
          <w:lang w:val="fr-FR" w:eastAsia="ro-RO"/>
        </w:rPr>
        <w:t xml:space="preserve">. </w:t>
      </w:r>
    </w:p>
    <w:p w:rsidR="00AF4F81" w:rsidRDefault="00AF4F81" w:rsidP="009B22CE">
      <w:pPr>
        <w:spacing w:after="0" w:line="240" w:lineRule="auto"/>
        <w:rPr>
          <w:rFonts w:ascii="Times New Roman" w:eastAsia="Times New Roman" w:hAnsi="Times New Roman" w:cs="Times New Roman"/>
          <w:sz w:val="28"/>
          <w:szCs w:val="28"/>
          <w:u w:val="single"/>
          <w:lang w:val="fr-FR" w:eastAsia="ro-RO"/>
        </w:rPr>
      </w:pPr>
      <w:r w:rsidRPr="009B22CE">
        <w:rPr>
          <w:rFonts w:ascii="Times New Roman" w:eastAsia="Times New Roman" w:hAnsi="Times New Roman" w:cs="Times New Roman"/>
          <w:b/>
          <w:sz w:val="28"/>
          <w:szCs w:val="28"/>
          <w:lang w:val="fr-FR" w:eastAsia="ro-RO"/>
        </w:rPr>
        <w:t xml:space="preserve">          </w:t>
      </w:r>
      <w:proofErr w:type="spellStart"/>
      <w:r w:rsidRPr="00C80C2B">
        <w:rPr>
          <w:rFonts w:ascii="Times New Roman" w:eastAsia="Times New Roman" w:hAnsi="Times New Roman" w:cs="Times New Roman"/>
          <w:sz w:val="28"/>
          <w:szCs w:val="28"/>
          <w:u w:val="single"/>
          <w:lang w:val="fr-FR" w:eastAsia="ro-RO"/>
        </w:rPr>
        <w:t>A</w:t>
      </w:r>
      <w:r w:rsidR="009B22CE" w:rsidRPr="00C80C2B">
        <w:rPr>
          <w:rFonts w:ascii="Times New Roman" w:eastAsia="Times New Roman" w:hAnsi="Times New Roman" w:cs="Times New Roman"/>
          <w:sz w:val="28"/>
          <w:szCs w:val="28"/>
          <w:u w:val="single"/>
          <w:lang w:val="fr-FR" w:eastAsia="ro-RO"/>
        </w:rPr>
        <w:t>limentarea</w:t>
      </w:r>
      <w:proofErr w:type="spellEnd"/>
      <w:r w:rsidR="009B22CE" w:rsidRPr="00C80C2B">
        <w:rPr>
          <w:rFonts w:ascii="Times New Roman" w:eastAsia="Times New Roman" w:hAnsi="Times New Roman" w:cs="Times New Roman"/>
          <w:sz w:val="28"/>
          <w:szCs w:val="28"/>
          <w:u w:val="single"/>
          <w:lang w:val="fr-FR" w:eastAsia="ro-RO"/>
        </w:rPr>
        <w:t xml:space="preserve"> </w:t>
      </w:r>
      <w:proofErr w:type="spellStart"/>
      <w:r w:rsidR="009B22CE" w:rsidRPr="00C80C2B">
        <w:rPr>
          <w:rFonts w:ascii="Times New Roman" w:eastAsia="Times New Roman" w:hAnsi="Times New Roman" w:cs="Times New Roman"/>
          <w:sz w:val="28"/>
          <w:szCs w:val="28"/>
          <w:u w:val="single"/>
          <w:lang w:val="fr-FR" w:eastAsia="ro-RO"/>
        </w:rPr>
        <w:t>cu</w:t>
      </w:r>
      <w:proofErr w:type="spellEnd"/>
      <w:r w:rsidR="009B22CE" w:rsidRPr="00C80C2B">
        <w:rPr>
          <w:rFonts w:ascii="Times New Roman" w:eastAsia="Times New Roman" w:hAnsi="Times New Roman" w:cs="Times New Roman"/>
          <w:sz w:val="28"/>
          <w:szCs w:val="28"/>
          <w:u w:val="single"/>
          <w:lang w:val="fr-FR" w:eastAsia="ro-RO"/>
        </w:rPr>
        <w:t xml:space="preserve"> </w:t>
      </w:r>
      <w:proofErr w:type="spellStart"/>
      <w:r w:rsidR="009B22CE" w:rsidRPr="00C80C2B">
        <w:rPr>
          <w:rFonts w:ascii="Times New Roman" w:eastAsia="Times New Roman" w:hAnsi="Times New Roman" w:cs="Times New Roman"/>
          <w:sz w:val="28"/>
          <w:szCs w:val="28"/>
          <w:u w:val="single"/>
          <w:lang w:val="fr-FR" w:eastAsia="ro-RO"/>
        </w:rPr>
        <w:t>energie</w:t>
      </w:r>
      <w:proofErr w:type="spellEnd"/>
      <w:r w:rsidR="009B22CE" w:rsidRPr="00C80C2B">
        <w:rPr>
          <w:rFonts w:ascii="Times New Roman" w:eastAsia="Times New Roman" w:hAnsi="Times New Roman" w:cs="Times New Roman"/>
          <w:sz w:val="28"/>
          <w:szCs w:val="28"/>
          <w:u w:val="single"/>
          <w:lang w:val="fr-FR" w:eastAsia="ro-RO"/>
        </w:rPr>
        <w:t xml:space="preserve"> </w:t>
      </w:r>
      <w:proofErr w:type="spellStart"/>
      <w:r w:rsidR="009B22CE" w:rsidRPr="00C80C2B">
        <w:rPr>
          <w:rFonts w:ascii="Times New Roman" w:eastAsia="Times New Roman" w:hAnsi="Times New Roman" w:cs="Times New Roman"/>
          <w:sz w:val="28"/>
          <w:szCs w:val="28"/>
          <w:u w:val="single"/>
          <w:lang w:val="fr-FR" w:eastAsia="ro-RO"/>
        </w:rPr>
        <w:t>electrica</w:t>
      </w:r>
      <w:proofErr w:type="spellEnd"/>
    </w:p>
    <w:p w:rsidR="009D74E0" w:rsidRPr="009D74E0" w:rsidRDefault="009D74E0" w:rsidP="009D74E0">
      <w:pPr>
        <w:spacing w:after="0" w:line="240" w:lineRule="auto"/>
        <w:ind w:firstLine="708"/>
        <w:rPr>
          <w:rFonts w:ascii="Times New Roman" w:eastAsia="Times New Roman" w:hAnsi="Times New Roman" w:cs="Times New Roman"/>
          <w:sz w:val="28"/>
          <w:szCs w:val="28"/>
          <w:u w:val="single"/>
          <w:lang w:val="fr-FR" w:eastAsia="ro-RO"/>
        </w:rPr>
      </w:pPr>
      <w:r w:rsidRPr="009D74E0">
        <w:rPr>
          <w:rFonts w:ascii="Times New Roman" w:eastAsia="Times New Roman" w:hAnsi="Times New Roman" w:cs="Times New Roman"/>
          <w:sz w:val="28"/>
          <w:szCs w:val="28"/>
          <w:lang w:val="fr-FR" w:eastAsia="ro-RO"/>
        </w:rPr>
        <w:t xml:space="preserve">Exista </w:t>
      </w:r>
      <w:proofErr w:type="spellStart"/>
      <w:r w:rsidRPr="009D74E0">
        <w:rPr>
          <w:rFonts w:ascii="Times New Roman" w:eastAsia="Times New Roman" w:hAnsi="Times New Roman" w:cs="Times New Roman"/>
          <w:sz w:val="28"/>
          <w:szCs w:val="28"/>
          <w:lang w:val="fr-FR" w:eastAsia="ro-RO"/>
        </w:rPr>
        <w:t>retea</w:t>
      </w:r>
      <w:proofErr w:type="spellEnd"/>
      <w:r w:rsidRPr="009D74E0">
        <w:rPr>
          <w:rFonts w:ascii="Times New Roman" w:eastAsia="Times New Roman" w:hAnsi="Times New Roman" w:cs="Times New Roman"/>
          <w:sz w:val="28"/>
          <w:szCs w:val="28"/>
          <w:lang w:val="fr-FR" w:eastAsia="ro-RO"/>
        </w:rPr>
        <w:t xml:space="preserve"> de </w:t>
      </w:r>
      <w:proofErr w:type="spellStart"/>
      <w:r w:rsidRPr="009D74E0">
        <w:rPr>
          <w:rFonts w:ascii="Times New Roman" w:eastAsia="Times New Roman" w:hAnsi="Times New Roman" w:cs="Times New Roman"/>
          <w:sz w:val="28"/>
          <w:szCs w:val="28"/>
          <w:lang w:val="fr-FR" w:eastAsia="ro-RO"/>
        </w:rPr>
        <w:t>joasa</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tensiune</w:t>
      </w:r>
      <w:proofErr w:type="spellEnd"/>
      <w:r w:rsidRPr="009D74E0">
        <w:rPr>
          <w:rFonts w:ascii="Times New Roman" w:eastAsia="Times New Roman" w:hAnsi="Times New Roman" w:cs="Times New Roman"/>
          <w:sz w:val="28"/>
          <w:szCs w:val="28"/>
          <w:lang w:val="fr-FR" w:eastAsia="ro-RO"/>
        </w:rPr>
        <w:t xml:space="preserve"> de 0.4 kV </w:t>
      </w:r>
      <w:proofErr w:type="spellStart"/>
      <w:r w:rsidRPr="009D74E0">
        <w:rPr>
          <w:rFonts w:ascii="Times New Roman" w:eastAsia="Times New Roman" w:hAnsi="Times New Roman" w:cs="Times New Roman"/>
          <w:sz w:val="28"/>
          <w:szCs w:val="28"/>
          <w:lang w:val="fr-FR" w:eastAsia="ro-RO"/>
        </w:rPr>
        <w:t>pe</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strada</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Iazului</w:t>
      </w:r>
      <w:proofErr w:type="spellEnd"/>
      <w:r w:rsidRPr="009D74E0">
        <w:rPr>
          <w:rFonts w:ascii="Times New Roman" w:eastAsia="Times New Roman" w:hAnsi="Times New Roman" w:cs="Times New Roman"/>
          <w:sz w:val="28"/>
          <w:szCs w:val="28"/>
          <w:lang w:val="fr-FR" w:eastAsia="ro-RO"/>
        </w:rPr>
        <w:t xml:space="preserve"> si </w:t>
      </w:r>
      <w:proofErr w:type="spellStart"/>
      <w:r w:rsidRPr="009D74E0">
        <w:rPr>
          <w:rFonts w:ascii="Times New Roman" w:eastAsia="Times New Roman" w:hAnsi="Times New Roman" w:cs="Times New Roman"/>
          <w:sz w:val="28"/>
          <w:szCs w:val="28"/>
          <w:lang w:val="fr-FR" w:eastAsia="ro-RO"/>
        </w:rPr>
        <w:t>pe</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Calea</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Cernetiului</w:t>
      </w:r>
      <w:proofErr w:type="spellEnd"/>
      <w:r w:rsidRPr="009D74E0">
        <w:rPr>
          <w:rFonts w:ascii="Times New Roman" w:eastAsia="Times New Roman" w:hAnsi="Times New Roman" w:cs="Times New Roman"/>
          <w:sz w:val="28"/>
          <w:szCs w:val="28"/>
          <w:lang w:val="fr-FR" w:eastAsia="ro-RO"/>
        </w:rPr>
        <w:t xml:space="preserve">, exista  o </w:t>
      </w:r>
      <w:proofErr w:type="spellStart"/>
      <w:r w:rsidRPr="009D74E0">
        <w:rPr>
          <w:rFonts w:ascii="Times New Roman" w:eastAsia="Times New Roman" w:hAnsi="Times New Roman" w:cs="Times New Roman"/>
          <w:sz w:val="28"/>
          <w:szCs w:val="28"/>
          <w:lang w:val="fr-FR" w:eastAsia="ro-RO"/>
        </w:rPr>
        <w:t>retea</w:t>
      </w:r>
      <w:proofErr w:type="spellEnd"/>
      <w:r w:rsidRPr="009D74E0">
        <w:rPr>
          <w:rFonts w:ascii="Times New Roman" w:eastAsia="Times New Roman" w:hAnsi="Times New Roman" w:cs="Times New Roman"/>
          <w:sz w:val="28"/>
          <w:szCs w:val="28"/>
          <w:lang w:val="fr-FR" w:eastAsia="ro-RO"/>
        </w:rPr>
        <w:t xml:space="preserve"> de </w:t>
      </w:r>
      <w:proofErr w:type="spellStart"/>
      <w:r w:rsidRPr="009D74E0">
        <w:rPr>
          <w:rFonts w:ascii="Times New Roman" w:eastAsia="Times New Roman" w:hAnsi="Times New Roman" w:cs="Times New Roman"/>
          <w:sz w:val="28"/>
          <w:szCs w:val="28"/>
          <w:lang w:val="fr-FR" w:eastAsia="ro-RO"/>
        </w:rPr>
        <w:t>medie</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tensiune</w:t>
      </w:r>
      <w:proofErr w:type="spellEnd"/>
      <w:r w:rsidRPr="009D74E0">
        <w:rPr>
          <w:rFonts w:ascii="Times New Roman" w:eastAsia="Times New Roman" w:hAnsi="Times New Roman" w:cs="Times New Roman"/>
          <w:sz w:val="28"/>
          <w:szCs w:val="28"/>
          <w:lang w:val="fr-FR" w:eastAsia="ro-RO"/>
        </w:rPr>
        <w:t xml:space="preserve"> de 20 kV </w:t>
      </w:r>
      <w:proofErr w:type="spellStart"/>
      <w:r w:rsidRPr="009D74E0">
        <w:rPr>
          <w:rFonts w:ascii="Times New Roman" w:eastAsia="Times New Roman" w:hAnsi="Times New Roman" w:cs="Times New Roman"/>
          <w:sz w:val="28"/>
          <w:szCs w:val="28"/>
          <w:lang w:val="fr-FR" w:eastAsia="ro-RO"/>
        </w:rPr>
        <w:t>pe</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Calea</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Cernetiulu</w:t>
      </w:r>
      <w:proofErr w:type="spellEnd"/>
      <w:r w:rsidRPr="009D74E0">
        <w:rPr>
          <w:rFonts w:ascii="Times New Roman" w:eastAsia="Times New Roman" w:hAnsi="Times New Roman" w:cs="Times New Roman"/>
          <w:sz w:val="28"/>
          <w:szCs w:val="28"/>
          <w:lang w:val="fr-FR" w:eastAsia="ro-RO"/>
        </w:rPr>
        <w:t xml:space="preserve">. In </w:t>
      </w:r>
      <w:proofErr w:type="spellStart"/>
      <w:r w:rsidRPr="009D74E0">
        <w:rPr>
          <w:rFonts w:ascii="Times New Roman" w:eastAsia="Times New Roman" w:hAnsi="Times New Roman" w:cs="Times New Roman"/>
          <w:sz w:val="28"/>
          <w:szCs w:val="28"/>
          <w:lang w:val="fr-FR" w:eastAsia="ro-RO"/>
        </w:rPr>
        <w:t>partea</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sudica</w:t>
      </w:r>
      <w:proofErr w:type="spellEnd"/>
      <w:r w:rsidRPr="009D74E0">
        <w:rPr>
          <w:rFonts w:ascii="Times New Roman" w:eastAsia="Times New Roman" w:hAnsi="Times New Roman" w:cs="Times New Roman"/>
          <w:sz w:val="28"/>
          <w:szCs w:val="28"/>
          <w:lang w:val="fr-FR" w:eastAsia="ro-RO"/>
        </w:rPr>
        <w:t xml:space="preserve"> </w:t>
      </w:r>
      <w:proofErr w:type="gramStart"/>
      <w:r w:rsidRPr="009D74E0">
        <w:rPr>
          <w:rFonts w:ascii="Times New Roman" w:eastAsia="Times New Roman" w:hAnsi="Times New Roman" w:cs="Times New Roman"/>
          <w:sz w:val="28"/>
          <w:szCs w:val="28"/>
          <w:lang w:val="fr-FR" w:eastAsia="ro-RO"/>
        </w:rPr>
        <w:t>a</w:t>
      </w:r>
      <w:proofErr w:type="gram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trotuarului</w:t>
      </w:r>
      <w:proofErr w:type="spellEnd"/>
      <w:r w:rsidRPr="009D74E0">
        <w:rPr>
          <w:rFonts w:ascii="Times New Roman" w:eastAsia="Times New Roman" w:hAnsi="Times New Roman" w:cs="Times New Roman"/>
          <w:sz w:val="28"/>
          <w:szCs w:val="28"/>
          <w:lang w:val="fr-FR" w:eastAsia="ro-RO"/>
        </w:rPr>
        <w:t xml:space="preserve"> de </w:t>
      </w:r>
      <w:proofErr w:type="spellStart"/>
      <w:r w:rsidRPr="009D74E0">
        <w:rPr>
          <w:rFonts w:ascii="Times New Roman" w:eastAsia="Times New Roman" w:hAnsi="Times New Roman" w:cs="Times New Roman"/>
          <w:sz w:val="28"/>
          <w:szCs w:val="28"/>
          <w:lang w:val="fr-FR" w:eastAsia="ro-RO"/>
        </w:rPr>
        <w:t>pe</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strada</w:t>
      </w:r>
      <w:proofErr w:type="spellEnd"/>
      <w:r w:rsidRPr="009D74E0">
        <w:rPr>
          <w:rFonts w:ascii="Times New Roman" w:eastAsia="Times New Roman" w:hAnsi="Times New Roman" w:cs="Times New Roman"/>
          <w:sz w:val="28"/>
          <w:szCs w:val="28"/>
          <w:lang w:val="fr-FR" w:eastAsia="ro-RO"/>
        </w:rPr>
        <w:t xml:space="preserve"> </w:t>
      </w:r>
      <w:proofErr w:type="spellStart"/>
      <w:r w:rsidRPr="009D74E0">
        <w:rPr>
          <w:rFonts w:ascii="Times New Roman" w:eastAsia="Times New Roman" w:hAnsi="Times New Roman" w:cs="Times New Roman"/>
          <w:sz w:val="28"/>
          <w:szCs w:val="28"/>
          <w:lang w:val="fr-FR" w:eastAsia="ro-RO"/>
        </w:rPr>
        <w:t>Iazului</w:t>
      </w:r>
      <w:proofErr w:type="spellEnd"/>
      <w:r w:rsidRPr="009D74E0">
        <w:rPr>
          <w:rFonts w:ascii="Times New Roman" w:eastAsia="Times New Roman" w:hAnsi="Times New Roman" w:cs="Times New Roman"/>
          <w:sz w:val="28"/>
          <w:szCs w:val="28"/>
          <w:lang w:val="fr-FR" w:eastAsia="ro-RO"/>
        </w:rPr>
        <w:t xml:space="preserve"> exista un post </w:t>
      </w:r>
      <w:proofErr w:type="spellStart"/>
      <w:r w:rsidRPr="009D74E0">
        <w:rPr>
          <w:rFonts w:ascii="Times New Roman" w:eastAsia="Times New Roman" w:hAnsi="Times New Roman" w:cs="Times New Roman"/>
          <w:sz w:val="28"/>
          <w:szCs w:val="28"/>
          <w:lang w:val="fr-FR" w:eastAsia="ro-RO"/>
        </w:rPr>
        <w:t>trafo</w:t>
      </w:r>
      <w:proofErr w:type="spellEnd"/>
      <w:r w:rsidRPr="009D74E0">
        <w:rPr>
          <w:rFonts w:ascii="Times New Roman" w:eastAsia="Times New Roman" w:hAnsi="Times New Roman" w:cs="Times New Roman"/>
          <w:sz w:val="28"/>
          <w:szCs w:val="28"/>
          <w:lang w:val="fr-FR" w:eastAsia="ro-RO"/>
        </w:rPr>
        <w:t>.</w:t>
      </w:r>
    </w:p>
    <w:p w:rsidR="00AF4F81" w:rsidRDefault="005A6C5F" w:rsidP="009B22CE">
      <w:pPr>
        <w:spacing w:after="0" w:line="240" w:lineRule="auto"/>
        <w:rPr>
          <w:rFonts w:ascii="Times New Roman" w:eastAsia="Times New Roman" w:hAnsi="Times New Roman" w:cs="Times New Roman"/>
          <w:sz w:val="28"/>
          <w:szCs w:val="28"/>
          <w:lang w:val="fr-FR" w:eastAsia="ro-RO"/>
        </w:rPr>
      </w:pPr>
      <w:r w:rsidRPr="00C80C2B">
        <w:rPr>
          <w:rFonts w:ascii="Times New Roman" w:eastAsia="Times New Roman" w:hAnsi="Times New Roman" w:cs="Times New Roman"/>
          <w:sz w:val="28"/>
          <w:szCs w:val="28"/>
          <w:lang w:val="fr-FR" w:eastAsia="ro-RO"/>
        </w:rPr>
        <w:t xml:space="preserve">    </w:t>
      </w:r>
      <w:proofErr w:type="spellStart"/>
      <w:r w:rsidR="009D74E0">
        <w:rPr>
          <w:rFonts w:ascii="Times New Roman" w:eastAsia="Times New Roman" w:hAnsi="Times New Roman" w:cs="Times New Roman"/>
          <w:sz w:val="28"/>
          <w:szCs w:val="28"/>
          <w:lang w:val="fr-FR" w:eastAsia="ro-RO"/>
        </w:rPr>
        <w:t>Obiective</w:t>
      </w:r>
      <w:proofErr w:type="spellEnd"/>
      <w:r w:rsidRPr="00C80C2B">
        <w:rPr>
          <w:rFonts w:ascii="Times New Roman" w:eastAsia="Times New Roman" w:hAnsi="Times New Roman" w:cs="Times New Roman"/>
          <w:sz w:val="28"/>
          <w:szCs w:val="28"/>
          <w:lang w:val="fr-FR" w:eastAsia="ro-RO"/>
        </w:rPr>
        <w:t xml:space="preserve"> </w:t>
      </w:r>
      <w:proofErr w:type="spellStart"/>
      <w:r w:rsidRPr="00C80C2B">
        <w:rPr>
          <w:rFonts w:ascii="Times New Roman" w:eastAsia="Times New Roman" w:hAnsi="Times New Roman" w:cs="Times New Roman"/>
          <w:sz w:val="28"/>
          <w:szCs w:val="28"/>
          <w:lang w:val="fr-FR" w:eastAsia="ro-RO"/>
        </w:rPr>
        <w:t>propuse</w:t>
      </w:r>
      <w:proofErr w:type="spellEnd"/>
      <w:r w:rsidR="009D74E0">
        <w:rPr>
          <w:rFonts w:ascii="Times New Roman" w:eastAsia="Times New Roman" w:hAnsi="Times New Roman" w:cs="Times New Roman"/>
          <w:sz w:val="28"/>
          <w:szCs w:val="28"/>
          <w:lang w:val="fr-FR" w:eastAsia="ro-RO"/>
        </w:rPr>
        <w:t xml:space="preserve"> </w:t>
      </w:r>
      <w:proofErr w:type="spellStart"/>
      <w:r w:rsidR="009D74E0">
        <w:rPr>
          <w:rFonts w:ascii="Times New Roman" w:eastAsia="Times New Roman" w:hAnsi="Times New Roman" w:cs="Times New Roman"/>
          <w:sz w:val="28"/>
          <w:szCs w:val="28"/>
          <w:lang w:val="fr-FR" w:eastAsia="ro-RO"/>
        </w:rPr>
        <w:t>prin</w:t>
      </w:r>
      <w:proofErr w:type="spellEnd"/>
      <w:r w:rsidR="009D74E0">
        <w:rPr>
          <w:rFonts w:ascii="Times New Roman" w:eastAsia="Times New Roman" w:hAnsi="Times New Roman" w:cs="Times New Roman"/>
          <w:sz w:val="28"/>
          <w:szCs w:val="28"/>
          <w:lang w:val="fr-FR" w:eastAsia="ro-RO"/>
        </w:rPr>
        <w:t xml:space="preserve"> plan</w:t>
      </w:r>
      <w:r w:rsidRPr="00C80C2B">
        <w:rPr>
          <w:rFonts w:ascii="Times New Roman" w:eastAsia="Times New Roman" w:hAnsi="Times New Roman" w:cs="Times New Roman"/>
          <w:sz w:val="28"/>
          <w:szCs w:val="28"/>
          <w:lang w:val="fr-FR" w:eastAsia="ro-RO"/>
        </w:rPr>
        <w:t>:</w:t>
      </w:r>
    </w:p>
    <w:p w:rsidR="006D0E5A" w:rsidRPr="006D0E5A" w:rsidRDefault="006D0E5A" w:rsidP="006D0E5A">
      <w:pPr>
        <w:pStyle w:val="ListParagraph"/>
        <w:numPr>
          <w:ilvl w:val="0"/>
          <w:numId w:val="37"/>
        </w:numPr>
        <w:spacing w:after="0" w:line="240" w:lineRule="auto"/>
        <w:ind w:left="567" w:firstLine="142"/>
        <w:rPr>
          <w:rFonts w:ascii="Times New Roman" w:eastAsia="Times New Roman" w:hAnsi="Times New Roman" w:cs="Times New Roman"/>
          <w:noProof/>
          <w:color w:val="FF0000"/>
          <w:sz w:val="28"/>
          <w:szCs w:val="28"/>
          <w:lang w:eastAsia="ro-RO"/>
        </w:rPr>
      </w:pPr>
      <w:r w:rsidRPr="006D0E5A">
        <w:rPr>
          <w:rFonts w:ascii="Times New Roman" w:eastAsia="Times New Roman" w:hAnsi="Times New Roman" w:cs="Times New Roman"/>
          <w:noProof/>
          <w:sz w:val="28"/>
          <w:szCs w:val="28"/>
          <w:lang w:eastAsia="ro-RO"/>
        </w:rPr>
        <w:t xml:space="preserve">reconversia unui teren de </w:t>
      </w:r>
      <w:r w:rsidRPr="006D0E5A">
        <w:rPr>
          <w:rFonts w:ascii="Times New Roman" w:hAnsi="Times New Roman" w:cs="Times New Roman"/>
          <w:sz w:val="28"/>
          <w:szCs w:val="28"/>
        </w:rPr>
        <w:t xml:space="preserve">0.5072 ha situat in zona industriala a orasului in teren destinat construirii de locuinte individuale si colective </w:t>
      </w:r>
      <w:r w:rsidRPr="006D0E5A">
        <w:rPr>
          <w:rFonts w:ascii="Times New Roman" w:eastAsia="Times New Roman" w:hAnsi="Times New Roman" w:cs="Times New Roman"/>
          <w:noProof/>
          <w:color w:val="FF0000"/>
          <w:sz w:val="28"/>
          <w:szCs w:val="28"/>
          <w:lang w:eastAsia="ro-RO"/>
        </w:rPr>
        <w:tab/>
      </w:r>
    </w:p>
    <w:p w:rsidR="006D0E5A" w:rsidRPr="006D0E5A" w:rsidRDefault="006D0E5A" w:rsidP="006D0E5A">
      <w:pPr>
        <w:numPr>
          <w:ilvl w:val="0"/>
          <w:numId w:val="33"/>
        </w:numPr>
        <w:tabs>
          <w:tab w:val="clear" w:pos="644"/>
          <w:tab w:val="num" w:pos="360"/>
        </w:tabs>
        <w:spacing w:after="0" w:line="240" w:lineRule="auto"/>
        <w:ind w:left="567" w:firstLine="142"/>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l</w:t>
      </w:r>
      <w:r w:rsidRPr="006D0E5A">
        <w:rPr>
          <w:rFonts w:ascii="Times New Roman" w:eastAsia="Times New Roman" w:hAnsi="Times New Roman" w:cs="Times New Roman"/>
          <w:noProof/>
          <w:sz w:val="28"/>
          <w:szCs w:val="28"/>
          <w:lang w:eastAsia="ro-RO"/>
        </w:rPr>
        <w:t>ocuinte noi –max.</w:t>
      </w:r>
      <w:r>
        <w:rPr>
          <w:rFonts w:ascii="Times New Roman" w:eastAsia="Times New Roman" w:hAnsi="Times New Roman" w:cs="Times New Roman"/>
          <w:noProof/>
          <w:sz w:val="28"/>
          <w:szCs w:val="28"/>
          <w:lang w:eastAsia="ro-RO"/>
        </w:rPr>
        <w:t xml:space="preserve"> </w:t>
      </w:r>
      <w:r w:rsidRPr="006D0E5A">
        <w:rPr>
          <w:rFonts w:ascii="Times New Roman" w:eastAsia="Times New Roman" w:hAnsi="Times New Roman" w:cs="Times New Roman"/>
          <w:sz w:val="28"/>
          <w:szCs w:val="28"/>
          <w:lang w:val="fr-FR" w:eastAsia="ro-RO"/>
        </w:rPr>
        <w:t>34</w:t>
      </w:r>
      <w:r>
        <w:rPr>
          <w:rFonts w:ascii="Times New Roman" w:eastAsia="Times New Roman" w:hAnsi="Times New Roman" w:cs="Times New Roman"/>
          <w:sz w:val="28"/>
          <w:szCs w:val="28"/>
          <w:lang w:val="fr-FR" w:eastAsia="ro-RO"/>
        </w:rPr>
        <w:t xml:space="preserve"> </w:t>
      </w:r>
      <w:proofErr w:type="spellStart"/>
      <w:r>
        <w:rPr>
          <w:rFonts w:ascii="Times New Roman" w:eastAsia="Times New Roman" w:hAnsi="Times New Roman" w:cs="Times New Roman"/>
          <w:sz w:val="28"/>
          <w:szCs w:val="28"/>
          <w:lang w:val="fr-FR" w:eastAsia="ro-RO"/>
        </w:rPr>
        <w:t>locuinte</w:t>
      </w:r>
      <w:proofErr w:type="spellEnd"/>
      <w:r>
        <w:rPr>
          <w:rFonts w:ascii="Times New Roman" w:eastAsia="Times New Roman" w:hAnsi="Times New Roman" w:cs="Times New Roman"/>
          <w:sz w:val="28"/>
          <w:szCs w:val="28"/>
          <w:lang w:val="fr-FR" w:eastAsia="ro-RO"/>
        </w:rPr>
        <w:t> :</w:t>
      </w:r>
      <w:r w:rsidRPr="006D0E5A">
        <w:rPr>
          <w:rFonts w:ascii="Times New Roman" w:eastAsia="Times New Roman" w:hAnsi="Times New Roman" w:cs="Times New Roman"/>
          <w:sz w:val="28"/>
          <w:szCs w:val="28"/>
          <w:lang w:val="fr-FR" w:eastAsia="ro-RO"/>
        </w:rPr>
        <w:t xml:space="preserve"> 19 </w:t>
      </w:r>
      <w:proofErr w:type="spellStart"/>
      <w:r w:rsidRPr="006D0E5A">
        <w:rPr>
          <w:rFonts w:ascii="Times New Roman" w:eastAsia="Times New Roman" w:hAnsi="Times New Roman" w:cs="Times New Roman"/>
          <w:sz w:val="28"/>
          <w:szCs w:val="28"/>
          <w:lang w:val="fr-FR" w:eastAsia="ro-RO"/>
        </w:rPr>
        <w:t>locuinte</w:t>
      </w:r>
      <w:proofErr w:type="spellEnd"/>
      <w:r w:rsidRPr="006D0E5A">
        <w:rPr>
          <w:rFonts w:ascii="Times New Roman" w:eastAsia="Times New Roman" w:hAnsi="Times New Roman" w:cs="Times New Roman"/>
          <w:sz w:val="28"/>
          <w:szCs w:val="28"/>
          <w:lang w:val="fr-FR" w:eastAsia="ro-RO"/>
        </w:rPr>
        <w:t xml:space="preserve"> </w:t>
      </w:r>
      <w:proofErr w:type="spellStart"/>
      <w:r w:rsidRPr="006D0E5A">
        <w:rPr>
          <w:rFonts w:ascii="Times New Roman" w:eastAsia="Times New Roman" w:hAnsi="Times New Roman" w:cs="Times New Roman"/>
          <w:sz w:val="28"/>
          <w:szCs w:val="28"/>
          <w:lang w:val="fr-FR" w:eastAsia="ro-RO"/>
        </w:rPr>
        <w:t>individuale</w:t>
      </w:r>
      <w:proofErr w:type="spellEnd"/>
      <w:r w:rsidRPr="006D0E5A">
        <w:rPr>
          <w:rFonts w:ascii="Times New Roman" w:eastAsia="Times New Roman" w:hAnsi="Times New Roman" w:cs="Times New Roman"/>
          <w:sz w:val="28"/>
          <w:szCs w:val="28"/>
          <w:lang w:val="fr-FR" w:eastAsia="ro-RO"/>
        </w:rPr>
        <w:t xml:space="preserve"> si un </w:t>
      </w:r>
      <w:proofErr w:type="spellStart"/>
      <w:r w:rsidRPr="006D0E5A">
        <w:rPr>
          <w:rFonts w:ascii="Times New Roman" w:eastAsia="Times New Roman" w:hAnsi="Times New Roman" w:cs="Times New Roman"/>
          <w:sz w:val="28"/>
          <w:szCs w:val="28"/>
          <w:lang w:val="fr-FR" w:eastAsia="ro-RO"/>
        </w:rPr>
        <w:t>imobil</w:t>
      </w:r>
      <w:proofErr w:type="spellEnd"/>
      <w:r w:rsidRPr="006D0E5A">
        <w:rPr>
          <w:rFonts w:ascii="Times New Roman" w:eastAsia="Times New Roman" w:hAnsi="Times New Roman" w:cs="Times New Roman"/>
          <w:sz w:val="28"/>
          <w:szCs w:val="28"/>
          <w:lang w:val="fr-FR" w:eastAsia="ro-RO"/>
        </w:rPr>
        <w:t xml:space="preserve"> P+2 </w:t>
      </w:r>
      <w:proofErr w:type="spellStart"/>
      <w:r w:rsidRPr="006D0E5A">
        <w:rPr>
          <w:rFonts w:ascii="Times New Roman" w:eastAsia="Times New Roman" w:hAnsi="Times New Roman" w:cs="Times New Roman"/>
          <w:sz w:val="28"/>
          <w:szCs w:val="28"/>
          <w:lang w:val="fr-FR" w:eastAsia="ro-RO"/>
        </w:rPr>
        <w:t>cu</w:t>
      </w:r>
      <w:proofErr w:type="spellEnd"/>
      <w:r w:rsidRPr="006D0E5A">
        <w:rPr>
          <w:rFonts w:ascii="Times New Roman" w:eastAsia="Times New Roman" w:hAnsi="Times New Roman" w:cs="Times New Roman"/>
          <w:sz w:val="28"/>
          <w:szCs w:val="28"/>
          <w:lang w:val="fr-FR" w:eastAsia="ro-RO"/>
        </w:rPr>
        <w:t xml:space="preserve"> </w:t>
      </w:r>
      <w:proofErr w:type="spellStart"/>
      <w:r w:rsidRPr="006D0E5A">
        <w:rPr>
          <w:rFonts w:ascii="Times New Roman" w:eastAsia="Times New Roman" w:hAnsi="Times New Roman" w:cs="Times New Roman"/>
          <w:sz w:val="28"/>
          <w:szCs w:val="28"/>
          <w:lang w:val="fr-FR" w:eastAsia="ro-RO"/>
        </w:rPr>
        <w:t>locuinte</w:t>
      </w:r>
      <w:proofErr w:type="spellEnd"/>
      <w:r w:rsidRPr="006D0E5A">
        <w:rPr>
          <w:rFonts w:ascii="Times New Roman" w:eastAsia="Times New Roman" w:hAnsi="Times New Roman" w:cs="Times New Roman"/>
          <w:sz w:val="28"/>
          <w:szCs w:val="28"/>
          <w:lang w:val="fr-FR" w:eastAsia="ro-RO"/>
        </w:rPr>
        <w:t xml:space="preserve"> </w:t>
      </w:r>
      <w:proofErr w:type="spellStart"/>
      <w:r w:rsidRPr="006D0E5A">
        <w:rPr>
          <w:rFonts w:ascii="Times New Roman" w:eastAsia="Times New Roman" w:hAnsi="Times New Roman" w:cs="Times New Roman"/>
          <w:sz w:val="28"/>
          <w:szCs w:val="28"/>
          <w:lang w:val="fr-FR" w:eastAsia="ro-RO"/>
        </w:rPr>
        <w:t>colective</w:t>
      </w:r>
      <w:proofErr w:type="spellEnd"/>
      <w:r>
        <w:rPr>
          <w:rFonts w:ascii="Times New Roman" w:eastAsia="Times New Roman" w:hAnsi="Times New Roman" w:cs="Times New Roman"/>
          <w:sz w:val="28"/>
          <w:szCs w:val="28"/>
          <w:lang w:val="fr-FR" w:eastAsia="ro-RO"/>
        </w:rPr>
        <w:t> si</w:t>
      </w:r>
      <w:r w:rsidRPr="006D0E5A">
        <w:rPr>
          <w:rFonts w:ascii="Times New Roman" w:eastAsia="Times New Roman" w:hAnsi="Times New Roman" w:cs="Times New Roman"/>
          <w:noProof/>
          <w:sz w:val="28"/>
          <w:szCs w:val="28"/>
          <w:lang w:eastAsia="ro-RO"/>
        </w:rPr>
        <w:t xml:space="preserve"> posibil spatii compatibile:</w:t>
      </w:r>
      <w:r>
        <w:rPr>
          <w:rFonts w:ascii="Times New Roman" w:eastAsia="Times New Roman" w:hAnsi="Times New Roman" w:cs="Times New Roman"/>
          <w:noProof/>
          <w:sz w:val="28"/>
          <w:szCs w:val="28"/>
          <w:lang w:eastAsia="ro-RO"/>
        </w:rPr>
        <w:t xml:space="preserve"> spatii comerciale</w:t>
      </w:r>
      <w:r w:rsidRPr="006D0E5A">
        <w:rPr>
          <w:rFonts w:ascii="Times New Roman" w:eastAsia="Times New Roman" w:hAnsi="Times New Roman" w:cs="Times New Roman"/>
          <w:noProof/>
          <w:sz w:val="28"/>
          <w:szCs w:val="28"/>
          <w:lang w:eastAsia="ro-RO"/>
        </w:rPr>
        <w:t>,</w:t>
      </w:r>
      <w:r>
        <w:rPr>
          <w:rFonts w:ascii="Times New Roman" w:eastAsia="Times New Roman" w:hAnsi="Times New Roman" w:cs="Times New Roman"/>
          <w:noProof/>
          <w:sz w:val="28"/>
          <w:szCs w:val="28"/>
          <w:lang w:eastAsia="ro-RO"/>
        </w:rPr>
        <w:t xml:space="preserve"> spatii servicii</w:t>
      </w:r>
      <w:r w:rsidRPr="006D0E5A">
        <w:rPr>
          <w:rFonts w:ascii="Times New Roman" w:eastAsia="Times New Roman" w:hAnsi="Times New Roman" w:cs="Times New Roman"/>
          <w:noProof/>
          <w:sz w:val="28"/>
          <w:szCs w:val="28"/>
          <w:lang w:eastAsia="ro-RO"/>
        </w:rPr>
        <w:t>, mica productie nepoluanta)</w:t>
      </w:r>
    </w:p>
    <w:p w:rsidR="006D0E5A" w:rsidRPr="006D0E5A" w:rsidRDefault="006D0E5A" w:rsidP="006D0E5A">
      <w:pPr>
        <w:numPr>
          <w:ilvl w:val="0"/>
          <w:numId w:val="33"/>
        </w:numPr>
        <w:tabs>
          <w:tab w:val="clear" w:pos="644"/>
          <w:tab w:val="num" w:pos="360"/>
        </w:tabs>
        <w:spacing w:after="0" w:line="240" w:lineRule="auto"/>
        <w:ind w:left="567" w:firstLine="142"/>
        <w:rPr>
          <w:rFonts w:ascii="Times New Roman" w:eastAsia="Times New Roman" w:hAnsi="Times New Roman" w:cs="Times New Roman"/>
          <w:noProof/>
          <w:sz w:val="28"/>
          <w:szCs w:val="28"/>
          <w:lang w:eastAsia="ro-RO"/>
        </w:rPr>
      </w:pPr>
      <w:r w:rsidRPr="006D0E5A">
        <w:rPr>
          <w:rFonts w:ascii="Times New Roman" w:eastAsia="Times New Roman" w:hAnsi="Times New Roman" w:cs="Times New Roman"/>
          <w:noProof/>
          <w:sz w:val="28"/>
          <w:szCs w:val="28"/>
          <w:lang w:eastAsia="ro-RO"/>
        </w:rPr>
        <w:t>amenajare spatii verzi</w:t>
      </w:r>
    </w:p>
    <w:p w:rsidR="006D0E5A" w:rsidRPr="006D0E5A" w:rsidRDefault="006D0E5A" w:rsidP="006D0E5A">
      <w:pPr>
        <w:numPr>
          <w:ilvl w:val="0"/>
          <w:numId w:val="33"/>
        </w:numPr>
        <w:tabs>
          <w:tab w:val="clear" w:pos="644"/>
          <w:tab w:val="num" w:pos="360"/>
        </w:tabs>
        <w:spacing w:after="0" w:line="240" w:lineRule="auto"/>
        <w:ind w:left="567" w:firstLine="142"/>
        <w:rPr>
          <w:rFonts w:ascii="Times New Roman" w:eastAsia="Times New Roman" w:hAnsi="Times New Roman" w:cs="Times New Roman"/>
          <w:noProof/>
          <w:sz w:val="28"/>
          <w:szCs w:val="28"/>
          <w:lang w:eastAsia="ro-RO"/>
        </w:rPr>
      </w:pPr>
      <w:r w:rsidRPr="006D0E5A">
        <w:rPr>
          <w:rFonts w:ascii="Times New Roman" w:eastAsia="Times New Roman" w:hAnsi="Times New Roman" w:cs="Times New Roman"/>
          <w:noProof/>
          <w:sz w:val="28"/>
          <w:szCs w:val="28"/>
          <w:lang w:eastAsia="ro-RO"/>
        </w:rPr>
        <w:t>executarea de racordari la retelele edilitare existente (apa, canal, energie electrica, gaze)</w:t>
      </w:r>
    </w:p>
    <w:p w:rsidR="006D0E5A" w:rsidRPr="00C80C2B" w:rsidRDefault="006D0E5A" w:rsidP="009B22CE">
      <w:pPr>
        <w:spacing w:after="0" w:line="240" w:lineRule="auto"/>
        <w:rPr>
          <w:rFonts w:ascii="Times New Roman" w:eastAsia="Times New Roman" w:hAnsi="Times New Roman" w:cs="Times New Roman"/>
          <w:sz w:val="28"/>
          <w:szCs w:val="28"/>
          <w:lang w:val="fr-FR" w:eastAsia="ro-RO"/>
        </w:rPr>
      </w:pPr>
    </w:p>
    <w:p w:rsidR="002458A2" w:rsidRDefault="002458A2" w:rsidP="006D0E5A">
      <w:pPr>
        <w:spacing w:after="0" w:line="240" w:lineRule="auto"/>
        <w:ind w:left="567"/>
        <w:rPr>
          <w:rFonts w:ascii="Times New Roman" w:eastAsia="Times New Roman" w:hAnsi="Times New Roman" w:cs="Times New Roman"/>
          <w:b/>
          <w:sz w:val="28"/>
          <w:szCs w:val="28"/>
          <w:lang w:val="fr-FR" w:eastAsia="ro-RO"/>
        </w:rPr>
      </w:pPr>
    </w:p>
    <w:p w:rsidR="006D0E5A" w:rsidRDefault="006D0E5A" w:rsidP="00C80C2B">
      <w:pPr>
        <w:spacing w:after="0" w:line="240" w:lineRule="auto"/>
        <w:rPr>
          <w:rFonts w:ascii="Times New Roman" w:eastAsia="Times New Roman" w:hAnsi="Times New Roman" w:cs="Times New Roman"/>
          <w:b/>
          <w:sz w:val="28"/>
          <w:szCs w:val="28"/>
          <w:lang w:val="fr-FR" w:eastAsia="ro-RO"/>
        </w:rPr>
      </w:pPr>
    </w:p>
    <w:p w:rsidR="006D0E5A" w:rsidRPr="00B27384" w:rsidRDefault="006D0E5A" w:rsidP="00C80C2B">
      <w:pPr>
        <w:spacing w:after="0" w:line="240" w:lineRule="auto"/>
        <w:rPr>
          <w:rFonts w:ascii="Times New Roman" w:eastAsia="Calibri" w:hAnsi="Times New Roman" w:cs="Times New Roman"/>
          <w:i/>
          <w:color w:val="000000"/>
          <w:sz w:val="28"/>
          <w:szCs w:val="28"/>
        </w:rPr>
      </w:pPr>
    </w:p>
    <w:p w:rsidR="00513C9B" w:rsidRPr="00991D8C" w:rsidRDefault="00C91F48" w:rsidP="00991D8C">
      <w:pPr>
        <w:autoSpaceDE w:val="0"/>
        <w:autoSpaceDN w:val="0"/>
        <w:adjustRightInd w:val="0"/>
        <w:spacing w:after="0" w:line="240" w:lineRule="auto"/>
        <w:ind w:left="426"/>
        <w:jc w:val="both"/>
        <w:rPr>
          <w:rFonts w:ascii="Times New Roman" w:eastAsia="Calibri" w:hAnsi="Times New Roman" w:cs="Times New Roman"/>
          <w:i/>
          <w:color w:val="000000"/>
          <w:sz w:val="28"/>
          <w:szCs w:val="28"/>
        </w:rPr>
      </w:pPr>
      <w:r w:rsidRPr="00147E4C">
        <w:rPr>
          <w:rFonts w:ascii="Times New Roman" w:eastAsia="Calibri" w:hAnsi="Times New Roman" w:cs="Times New Roman"/>
          <w:i/>
          <w:color w:val="000000"/>
          <w:sz w:val="28"/>
          <w:szCs w:val="28"/>
        </w:rPr>
        <w:lastRenderedPageBreak/>
        <w:t>b) gradul în care planul sau programul influenţează alte planuri şi programe, inclusiv pe cele în care se int</w:t>
      </w:r>
      <w:r w:rsidR="006D52FC">
        <w:rPr>
          <w:rFonts w:ascii="Times New Roman" w:eastAsia="Calibri" w:hAnsi="Times New Roman" w:cs="Times New Roman"/>
          <w:i/>
          <w:color w:val="000000"/>
          <w:sz w:val="28"/>
          <w:szCs w:val="28"/>
        </w:rPr>
        <w:t>egrează sau care derivă din ele:</w:t>
      </w:r>
    </w:p>
    <w:p w:rsidR="0039241F" w:rsidRDefault="00920EE6" w:rsidP="006D0E5A">
      <w:pPr>
        <w:spacing w:after="0" w:line="240" w:lineRule="auto"/>
        <w:ind w:firstLine="567"/>
        <w:jc w:val="both"/>
        <w:rPr>
          <w:rFonts w:ascii="Times New Roman" w:eastAsia="Times New Roman" w:hAnsi="Times New Roman" w:cs="Times New Roman"/>
          <w:sz w:val="28"/>
          <w:szCs w:val="28"/>
        </w:rPr>
      </w:pPr>
      <w:r w:rsidRPr="00DC404C">
        <w:rPr>
          <w:rFonts w:ascii="Times New Roman" w:eastAsia="Times New Roman" w:hAnsi="Times New Roman" w:cs="Times New Roman"/>
          <w:sz w:val="28"/>
          <w:szCs w:val="28"/>
        </w:rPr>
        <w:t>Potrivit</w:t>
      </w:r>
      <w:r w:rsidR="00513C9B" w:rsidRPr="00DC404C">
        <w:rPr>
          <w:rFonts w:ascii="Times New Roman" w:eastAsia="Times New Roman" w:hAnsi="Times New Roman" w:cs="Times New Roman"/>
          <w:sz w:val="28"/>
          <w:szCs w:val="28"/>
        </w:rPr>
        <w:t xml:space="preserve"> Planul</w:t>
      </w:r>
      <w:r w:rsidRPr="00DC404C">
        <w:rPr>
          <w:rFonts w:ascii="Times New Roman" w:eastAsia="Times New Roman" w:hAnsi="Times New Roman" w:cs="Times New Roman"/>
          <w:sz w:val="28"/>
          <w:szCs w:val="28"/>
        </w:rPr>
        <w:t>ui</w:t>
      </w:r>
      <w:r w:rsidR="00464583">
        <w:rPr>
          <w:rFonts w:ascii="Times New Roman" w:eastAsia="Times New Roman" w:hAnsi="Times New Roman" w:cs="Times New Roman"/>
          <w:sz w:val="28"/>
          <w:szCs w:val="28"/>
        </w:rPr>
        <w:t xml:space="preserve"> Urbanistic General al </w:t>
      </w:r>
      <w:r w:rsidR="000B7BDF">
        <w:rPr>
          <w:rFonts w:ascii="Times New Roman" w:eastAsia="Times New Roman" w:hAnsi="Times New Roman" w:cs="Times New Roman"/>
          <w:sz w:val="28"/>
          <w:szCs w:val="28"/>
        </w:rPr>
        <w:t>municipiului Drobeta Turnu Severin</w:t>
      </w:r>
      <w:r w:rsidR="00513C9B" w:rsidRPr="00DC404C">
        <w:rPr>
          <w:rFonts w:ascii="Times New Roman" w:eastAsia="Times New Roman" w:hAnsi="Times New Roman" w:cs="Times New Roman"/>
          <w:sz w:val="28"/>
          <w:szCs w:val="28"/>
        </w:rPr>
        <w:t xml:space="preserve">,  </w:t>
      </w:r>
      <w:r w:rsidR="00513C9B" w:rsidRPr="00F312E4">
        <w:rPr>
          <w:rFonts w:ascii="Times New Roman" w:eastAsia="Times New Roman" w:hAnsi="Times New Roman" w:cs="Times New Roman"/>
          <w:sz w:val="28"/>
          <w:szCs w:val="28"/>
        </w:rPr>
        <w:t>documentaţi</w:t>
      </w:r>
      <w:r w:rsidR="000B7BDF" w:rsidRPr="00F312E4">
        <w:rPr>
          <w:rFonts w:ascii="Times New Roman" w:eastAsia="Times New Roman" w:hAnsi="Times New Roman" w:cs="Times New Roman"/>
          <w:sz w:val="28"/>
          <w:szCs w:val="28"/>
        </w:rPr>
        <w:t>e  aprobată  prin  H.C.L. nr. 219</w:t>
      </w:r>
      <w:r w:rsidR="00DC404C" w:rsidRPr="00F312E4">
        <w:rPr>
          <w:rFonts w:ascii="Times New Roman" w:eastAsia="Times New Roman" w:hAnsi="Times New Roman" w:cs="Times New Roman"/>
          <w:sz w:val="28"/>
          <w:szCs w:val="28"/>
        </w:rPr>
        <w:t>/</w:t>
      </w:r>
      <w:r w:rsidR="00EF0552" w:rsidRPr="00F312E4">
        <w:rPr>
          <w:rFonts w:ascii="Times New Roman" w:eastAsia="Times New Roman" w:hAnsi="Times New Roman" w:cs="Times New Roman"/>
          <w:sz w:val="28"/>
          <w:szCs w:val="28"/>
        </w:rPr>
        <w:t xml:space="preserve">2010 </w:t>
      </w:r>
      <w:r w:rsidR="00D466F0" w:rsidRPr="00F312E4">
        <w:rPr>
          <w:rFonts w:ascii="Times New Roman" w:eastAsia="Times New Roman" w:hAnsi="Times New Roman" w:cs="Times New Roman"/>
          <w:sz w:val="28"/>
          <w:szCs w:val="28"/>
        </w:rPr>
        <w:t xml:space="preserve"> </w:t>
      </w:r>
      <w:r w:rsidR="00EF0552" w:rsidRPr="00F312E4">
        <w:rPr>
          <w:rFonts w:ascii="Times New Roman" w:eastAsia="Times New Roman" w:hAnsi="Times New Roman" w:cs="Times New Roman"/>
          <w:sz w:val="28"/>
          <w:szCs w:val="28"/>
        </w:rPr>
        <w:t>terenurile au categoria de folosinţă</w:t>
      </w:r>
    </w:p>
    <w:p w:rsidR="00513C9B" w:rsidRPr="00F312E4" w:rsidRDefault="00EF0552" w:rsidP="006D0E5A">
      <w:pPr>
        <w:spacing w:after="0" w:line="240" w:lineRule="auto"/>
        <w:jc w:val="both"/>
        <w:rPr>
          <w:rFonts w:ascii="Times New Roman" w:eastAsia="Times New Roman" w:hAnsi="Times New Roman" w:cs="Times New Roman"/>
          <w:sz w:val="28"/>
          <w:szCs w:val="28"/>
        </w:rPr>
      </w:pPr>
      <w:r w:rsidRPr="00F312E4">
        <w:rPr>
          <w:rFonts w:ascii="Times New Roman" w:eastAsia="Times New Roman" w:hAnsi="Times New Roman" w:cs="Times New Roman"/>
          <w:sz w:val="28"/>
          <w:szCs w:val="28"/>
        </w:rPr>
        <w:t>de terenuri curţi construcţii şi sunt destinate construirii de locuinţe cu fun</w:t>
      </w:r>
      <w:r w:rsidR="004E38AD" w:rsidRPr="00F312E4">
        <w:rPr>
          <w:rFonts w:ascii="Times New Roman" w:eastAsia="Times New Roman" w:hAnsi="Times New Roman" w:cs="Times New Roman"/>
          <w:sz w:val="28"/>
          <w:szCs w:val="28"/>
        </w:rPr>
        <w:t>cţiun</w:t>
      </w:r>
      <w:r w:rsidR="006D0E5A">
        <w:rPr>
          <w:rFonts w:ascii="Times New Roman" w:eastAsia="Times New Roman" w:hAnsi="Times New Roman" w:cs="Times New Roman"/>
          <w:sz w:val="28"/>
          <w:szCs w:val="28"/>
        </w:rPr>
        <w:t>i complementare.</w:t>
      </w:r>
    </w:p>
    <w:p w:rsidR="00F312E4" w:rsidRPr="00F312E4" w:rsidRDefault="00C91F48" w:rsidP="0063580F">
      <w:pPr>
        <w:autoSpaceDE w:val="0"/>
        <w:autoSpaceDN w:val="0"/>
        <w:adjustRightInd w:val="0"/>
        <w:spacing w:after="0" w:line="240" w:lineRule="auto"/>
        <w:jc w:val="both"/>
        <w:rPr>
          <w:rFonts w:ascii="Times New Roman" w:hAnsi="Times New Roman" w:cs="Times New Roman"/>
          <w:sz w:val="28"/>
          <w:szCs w:val="28"/>
        </w:rPr>
      </w:pPr>
      <w:r w:rsidRPr="00F312E4">
        <w:rPr>
          <w:rFonts w:ascii="Times New Roman" w:eastAsia="Calibri" w:hAnsi="Times New Roman" w:cs="Times New Roman"/>
          <w:color w:val="000000"/>
          <w:sz w:val="28"/>
          <w:szCs w:val="28"/>
        </w:rPr>
        <w:t xml:space="preserve">      </w:t>
      </w:r>
      <w:r w:rsidR="005608E1" w:rsidRPr="00F312E4">
        <w:rPr>
          <w:rFonts w:ascii="Times New Roman" w:hAnsi="Times New Roman" w:cs="Times New Roman"/>
          <w:sz w:val="28"/>
          <w:szCs w:val="28"/>
        </w:rPr>
        <w:t>Planul Urbanistic Zonal va respecta prevederile Planuri</w:t>
      </w:r>
      <w:r w:rsidR="00F312E4">
        <w:rPr>
          <w:rFonts w:ascii="Times New Roman" w:hAnsi="Times New Roman" w:cs="Times New Roman"/>
          <w:sz w:val="28"/>
          <w:szCs w:val="28"/>
        </w:rPr>
        <w:t>lor de Amenajare a Teritoriului</w:t>
      </w:r>
      <w:r w:rsidR="005608E1" w:rsidRPr="00F312E4">
        <w:rPr>
          <w:rFonts w:ascii="Times New Roman" w:hAnsi="Times New Roman" w:cs="Times New Roman"/>
          <w:sz w:val="28"/>
          <w:szCs w:val="28"/>
        </w:rPr>
        <w:t>.</w:t>
      </w:r>
    </w:p>
    <w:p w:rsidR="005608E1" w:rsidRPr="00F312E4" w:rsidRDefault="005608E1" w:rsidP="005608E1">
      <w:pPr>
        <w:pStyle w:val="Default"/>
        <w:rPr>
          <w:rFonts w:ascii="Times New Roman" w:hAnsi="Times New Roman" w:cs="Times New Roman"/>
          <w:sz w:val="28"/>
          <w:szCs w:val="28"/>
        </w:rPr>
      </w:pPr>
      <w:r w:rsidRPr="00F312E4">
        <w:rPr>
          <w:rFonts w:ascii="Times New Roman" w:hAnsi="Times New Roman" w:cs="Times New Roman"/>
          <w:sz w:val="28"/>
          <w:szCs w:val="28"/>
        </w:rPr>
        <w:t xml:space="preserve">c) </w:t>
      </w:r>
      <w:r w:rsidRPr="00F312E4">
        <w:rPr>
          <w:rFonts w:ascii="Times New Roman" w:hAnsi="Times New Roman" w:cs="Times New Roman"/>
          <w:i/>
          <w:iCs/>
          <w:sz w:val="28"/>
          <w:szCs w:val="28"/>
        </w:rPr>
        <w:t xml:space="preserve">relevanţa planului sau programului în/pentru integrarea consideraţiilor de mediu, mai ales din perspectiva promovării dezvoltării durabile: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Pentru alimentarea cu apă se propune racordar</w:t>
      </w:r>
      <w:r w:rsidR="006D0E5A">
        <w:rPr>
          <w:rFonts w:ascii="Times New Roman" w:hAnsi="Times New Roman" w:cs="Times New Roman"/>
          <w:sz w:val="28"/>
          <w:szCs w:val="28"/>
        </w:rPr>
        <w:t>ea la rețeaua existentă în zonă</w:t>
      </w:r>
      <w:r w:rsidR="005608E1" w:rsidRPr="00F312E4">
        <w:rPr>
          <w:rFonts w:ascii="Times New Roman" w:hAnsi="Times New Roman" w:cs="Times New Roman"/>
          <w:sz w:val="28"/>
          <w:szCs w:val="28"/>
        </w:rPr>
        <w:t xml:space="preserv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Canalizarea menajeră se va realiza prin racord la</w:t>
      </w:r>
      <w:r w:rsidR="006D0E5A">
        <w:rPr>
          <w:rFonts w:ascii="Times New Roman" w:hAnsi="Times New Roman" w:cs="Times New Roman"/>
          <w:sz w:val="28"/>
          <w:szCs w:val="28"/>
        </w:rPr>
        <w:t xml:space="preserve"> rețeaua de canalizare din zonă</w:t>
      </w:r>
      <w:r w:rsidR="005608E1" w:rsidRPr="00F312E4">
        <w:rPr>
          <w:rFonts w:ascii="Times New Roman" w:hAnsi="Times New Roman" w:cs="Times New Roman"/>
          <w:sz w:val="28"/>
          <w:szCs w:val="28"/>
        </w:rPr>
        <w:t xml:space="preserv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Alimentarea cu energie electrică se va realiza din rețeaua</w:t>
      </w:r>
      <w:r w:rsidR="006D0E5A">
        <w:rPr>
          <w:rFonts w:ascii="Times New Roman" w:hAnsi="Times New Roman" w:cs="Times New Roman"/>
          <w:sz w:val="28"/>
          <w:szCs w:val="28"/>
        </w:rPr>
        <w:t xml:space="preserve"> electrice existentă în zonă</w:t>
      </w:r>
      <w:r>
        <w:rPr>
          <w:rFonts w:ascii="Times New Roman" w:hAnsi="Times New Roman" w:cs="Times New Roman"/>
          <w:sz w:val="28"/>
          <w:szCs w:val="28"/>
        </w:rPr>
        <w:t xml:space="preserve">. </w:t>
      </w:r>
    </w:p>
    <w:p w:rsidR="005608E1" w:rsidRPr="00F312E4" w:rsidRDefault="005608E1" w:rsidP="005608E1">
      <w:pPr>
        <w:pStyle w:val="Default"/>
        <w:rPr>
          <w:rFonts w:ascii="Times New Roman" w:hAnsi="Times New Roman" w:cs="Times New Roman"/>
          <w:sz w:val="28"/>
          <w:szCs w:val="28"/>
        </w:rPr>
      </w:pPr>
      <w:r w:rsidRPr="00F312E4">
        <w:rPr>
          <w:rFonts w:ascii="Times New Roman" w:hAnsi="Times New Roman" w:cs="Times New Roman"/>
          <w:i/>
          <w:iCs/>
          <w:sz w:val="28"/>
          <w:szCs w:val="28"/>
        </w:rPr>
        <w:t xml:space="preserve">d) problemele de mediu relevante pentru plan sau program: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 xml:space="preserve">În urma lucrărilor propuse (eliberarea terenului pentru construcţii, amenajări drumuri şi alei, lucrări pentru realizare reţele tehnico – edilitare, împrejmuiri, construcţii propuse) nu apar probleme de mediu care ar putea afecta echilibrul ecologic existent, deoarece pe terenul studiat nu există riscuri naturale şi antropice care ar putea influenţa negativ realizarea de construcţii.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 xml:space="preserve">Nu se vor deversa nici un fel de ape reziduale menajere si nu se vor depozita deseuri menajere, în afara platformelor si spațiilor special destinate; </w:t>
      </w:r>
    </w:p>
    <w:p w:rsidR="005608E1" w:rsidRPr="00F312E4" w:rsidRDefault="005608E1" w:rsidP="005608E1">
      <w:pPr>
        <w:autoSpaceDE w:val="0"/>
        <w:autoSpaceDN w:val="0"/>
        <w:adjustRightInd w:val="0"/>
        <w:spacing w:after="0" w:line="240" w:lineRule="auto"/>
        <w:jc w:val="both"/>
        <w:rPr>
          <w:rFonts w:ascii="Times New Roman" w:eastAsia="Times New Roman" w:hAnsi="Times New Roman" w:cs="Times New Roman"/>
          <w:iCs/>
          <w:sz w:val="28"/>
          <w:szCs w:val="28"/>
          <w:lang w:val="pt-BR"/>
        </w:rPr>
      </w:pPr>
      <w:r w:rsidRPr="00F312E4">
        <w:rPr>
          <w:rFonts w:ascii="Times New Roman" w:hAnsi="Times New Roman" w:cs="Times New Roman"/>
          <w:sz w:val="28"/>
          <w:szCs w:val="28"/>
        </w:rPr>
        <w:t>e</w:t>
      </w:r>
      <w:r w:rsidRPr="00F312E4">
        <w:rPr>
          <w:rFonts w:ascii="Times New Roman" w:hAnsi="Times New Roman" w:cs="Times New Roman"/>
          <w:i/>
          <w:iCs/>
          <w:sz w:val="28"/>
          <w:szCs w:val="28"/>
        </w:rPr>
        <w:t>) relevanţa planului sau programului pentru implementarea legislaţiei naţionale şi comunit</w:t>
      </w:r>
      <w:r w:rsidR="00F312E4">
        <w:rPr>
          <w:rFonts w:ascii="Times New Roman" w:hAnsi="Times New Roman" w:cs="Times New Roman"/>
          <w:i/>
          <w:iCs/>
          <w:sz w:val="28"/>
          <w:szCs w:val="28"/>
        </w:rPr>
        <w:t>are de mediu</w:t>
      </w:r>
      <w:r w:rsidRPr="00F312E4">
        <w:rPr>
          <w:rFonts w:ascii="Times New Roman" w:hAnsi="Times New Roman" w:cs="Times New Roman"/>
          <w:i/>
          <w:iCs/>
          <w:sz w:val="28"/>
          <w:szCs w:val="28"/>
        </w:rPr>
        <w:t xml:space="preserve">: </w:t>
      </w:r>
      <w:r w:rsidRPr="00F312E4">
        <w:rPr>
          <w:rFonts w:ascii="Times New Roman" w:hAnsi="Times New Roman" w:cs="Times New Roman"/>
          <w:sz w:val="28"/>
          <w:szCs w:val="28"/>
        </w:rPr>
        <w:t xml:space="preserve">nu este cazul </w:t>
      </w:r>
      <w:r w:rsidRPr="00F312E4">
        <w:rPr>
          <w:rFonts w:ascii="Times New Roman" w:hAnsi="Times New Roman" w:cs="Times New Roman"/>
          <w:i/>
          <w:iCs/>
          <w:sz w:val="28"/>
          <w:szCs w:val="28"/>
        </w:rPr>
        <w:t>.</w:t>
      </w:r>
    </w:p>
    <w:p w:rsidR="00C91F48" w:rsidRPr="00150D8B" w:rsidRDefault="00C91F48" w:rsidP="007B7FE2">
      <w:pPr>
        <w:autoSpaceDE w:val="0"/>
        <w:autoSpaceDN w:val="0"/>
        <w:adjustRightInd w:val="0"/>
        <w:spacing w:after="0" w:line="240" w:lineRule="auto"/>
        <w:ind w:left="426"/>
        <w:jc w:val="both"/>
        <w:rPr>
          <w:rFonts w:ascii="Times New Roman" w:eastAsia="Calibri" w:hAnsi="Times New Roman" w:cs="Times New Roman"/>
          <w:i/>
          <w:color w:val="000000"/>
          <w:sz w:val="28"/>
          <w:szCs w:val="28"/>
        </w:rPr>
      </w:pPr>
    </w:p>
    <w:p w:rsidR="00C91F48" w:rsidRPr="007B7FE2" w:rsidRDefault="00C91F48" w:rsidP="007B7FE2">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7B7FE2">
        <w:rPr>
          <w:rFonts w:ascii="Times New Roman" w:eastAsia="Calibri" w:hAnsi="Times New Roman" w:cs="Times New Roman"/>
          <w:b/>
          <w:color w:val="000000"/>
          <w:sz w:val="28"/>
          <w:szCs w:val="28"/>
        </w:rPr>
        <w:t>2. Caracteristicile efectelor şi ale zonei posibil a fi afectate cu privire, în special, la:</w:t>
      </w:r>
    </w:p>
    <w:p w:rsidR="00C91F48" w:rsidRPr="00147E4C" w:rsidRDefault="00C91F48" w:rsidP="007B7FE2">
      <w:pPr>
        <w:tabs>
          <w:tab w:val="left" w:pos="0"/>
          <w:tab w:val="left" w:pos="284"/>
          <w:tab w:val="left" w:pos="993"/>
        </w:tabs>
        <w:autoSpaceDE w:val="0"/>
        <w:autoSpaceDN w:val="0"/>
        <w:adjustRightInd w:val="0"/>
        <w:spacing w:after="0" w:line="240" w:lineRule="auto"/>
        <w:jc w:val="both"/>
        <w:rPr>
          <w:rFonts w:ascii="Times New Roman" w:eastAsia="Calibri" w:hAnsi="Times New Roman" w:cs="Times New Roman"/>
          <w:i/>
          <w:sz w:val="28"/>
          <w:szCs w:val="28"/>
        </w:rPr>
      </w:pPr>
      <w:r w:rsidRPr="00147E4C">
        <w:rPr>
          <w:rFonts w:ascii="Times New Roman" w:eastAsia="Calibri" w:hAnsi="Times New Roman" w:cs="Times New Roman"/>
          <w:i/>
          <w:sz w:val="28"/>
          <w:szCs w:val="28"/>
        </w:rPr>
        <w:t>a) probabilitatea, durata, frecvenţ</w:t>
      </w:r>
      <w:r w:rsidR="00D5338A">
        <w:rPr>
          <w:rFonts w:ascii="Times New Roman" w:eastAsia="Calibri" w:hAnsi="Times New Roman" w:cs="Times New Roman"/>
          <w:i/>
          <w:sz w:val="28"/>
          <w:szCs w:val="28"/>
        </w:rPr>
        <w:t>a şi reversibilitatea efectelor:</w:t>
      </w:r>
    </w:p>
    <w:p w:rsidR="00C91F48" w:rsidRPr="00790764" w:rsidRDefault="00C91F48" w:rsidP="00790764">
      <w:pPr>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b</w:t>
      </w:r>
      <w:r w:rsidR="00790764">
        <w:rPr>
          <w:rFonts w:ascii="Times New Roman" w:eastAsia="Calibri" w:hAnsi="Times New Roman" w:cs="Times New Roman"/>
          <w:i/>
          <w:color w:val="000000"/>
          <w:sz w:val="28"/>
          <w:szCs w:val="28"/>
        </w:rPr>
        <w:t xml:space="preserve">) natura cumulativă a efectelor: </w:t>
      </w:r>
      <w:r w:rsidR="00790764" w:rsidRPr="00790764">
        <w:rPr>
          <w:rFonts w:ascii="Times New Roman" w:eastAsia="Calibri" w:hAnsi="Times New Roman" w:cs="Times New Roman"/>
          <w:color w:val="000000"/>
          <w:sz w:val="28"/>
          <w:szCs w:val="28"/>
        </w:rPr>
        <w:t>n</w:t>
      </w:r>
      <w:r w:rsidR="002160B4" w:rsidRPr="007B7FE2">
        <w:rPr>
          <w:rFonts w:ascii="Times New Roman" w:eastAsia="Calibri" w:hAnsi="Times New Roman" w:cs="Times New Roman"/>
          <w:sz w:val="28"/>
          <w:szCs w:val="28"/>
          <w:lang w:val="en-US"/>
        </w:rPr>
        <w:t xml:space="preserve">u </w:t>
      </w:r>
      <w:proofErr w:type="spellStart"/>
      <w:r w:rsidR="002160B4" w:rsidRPr="007B7FE2">
        <w:rPr>
          <w:rFonts w:ascii="Times New Roman" w:eastAsia="Calibri" w:hAnsi="Times New Roman" w:cs="Times New Roman"/>
          <w:sz w:val="28"/>
          <w:szCs w:val="28"/>
          <w:lang w:val="en-US"/>
        </w:rPr>
        <w:t>este</w:t>
      </w:r>
      <w:proofErr w:type="spellEnd"/>
      <w:r w:rsidR="002160B4" w:rsidRPr="007B7FE2">
        <w:rPr>
          <w:rFonts w:ascii="Times New Roman" w:eastAsia="Calibri" w:hAnsi="Times New Roman" w:cs="Times New Roman"/>
          <w:sz w:val="28"/>
          <w:szCs w:val="28"/>
          <w:lang w:val="en-US"/>
        </w:rPr>
        <w:t xml:space="preserve"> </w:t>
      </w:r>
      <w:proofErr w:type="spellStart"/>
      <w:r w:rsidR="002160B4" w:rsidRPr="007B7FE2">
        <w:rPr>
          <w:rFonts w:ascii="Times New Roman" w:eastAsia="Calibri" w:hAnsi="Times New Roman" w:cs="Times New Roman"/>
          <w:sz w:val="28"/>
          <w:szCs w:val="28"/>
          <w:lang w:val="en-US"/>
        </w:rPr>
        <w:t>cazul</w:t>
      </w:r>
      <w:proofErr w:type="spellEnd"/>
      <w:r w:rsidRPr="007B7FE2">
        <w:rPr>
          <w:rFonts w:ascii="Times New Roman" w:eastAsia="Calibri" w:hAnsi="Times New Roman" w:cs="Times New Roman"/>
          <w:sz w:val="28"/>
          <w:szCs w:val="28"/>
          <w:lang w:val="en-US"/>
        </w:rPr>
        <w:t xml:space="preserve">.         </w:t>
      </w:r>
      <w:r w:rsidRPr="00AD736F">
        <w:rPr>
          <w:rFonts w:ascii="Times New Roman" w:eastAsia="Calibri" w:hAnsi="Times New Roman" w:cs="Times New Roman"/>
          <w:sz w:val="28"/>
          <w:szCs w:val="28"/>
          <w:lang w:val="en-US"/>
        </w:rPr>
        <w:t xml:space="preserve">      </w:t>
      </w:r>
    </w:p>
    <w:p w:rsidR="002160B4" w:rsidRPr="007B7FE2" w:rsidRDefault="00C91F48" w:rsidP="007B7FE2">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c) na</w:t>
      </w:r>
      <w:r w:rsidR="00790764">
        <w:rPr>
          <w:rFonts w:ascii="Times New Roman" w:eastAsia="Calibri" w:hAnsi="Times New Roman" w:cs="Times New Roman"/>
          <w:i/>
          <w:color w:val="000000"/>
          <w:sz w:val="28"/>
          <w:szCs w:val="28"/>
        </w:rPr>
        <w:t xml:space="preserve">tura transfrontieră a efectelor: </w:t>
      </w:r>
      <w:r w:rsidR="00790764">
        <w:rPr>
          <w:rFonts w:ascii="Times New Roman" w:eastAsia="Calibri" w:hAnsi="Times New Roman" w:cs="Times New Roman"/>
          <w:color w:val="000000"/>
          <w:sz w:val="28"/>
          <w:szCs w:val="28"/>
        </w:rPr>
        <w:t>n</w:t>
      </w:r>
      <w:r w:rsidRPr="007B7FE2">
        <w:rPr>
          <w:rFonts w:ascii="Times New Roman" w:eastAsia="Calibri" w:hAnsi="Times New Roman" w:cs="Times New Roman"/>
          <w:color w:val="000000"/>
          <w:sz w:val="28"/>
          <w:szCs w:val="28"/>
        </w:rPr>
        <w:t>u este cazul.</w:t>
      </w:r>
    </w:p>
    <w:p w:rsidR="002160B4" w:rsidRPr="007B7FE2" w:rsidRDefault="00C91F48" w:rsidP="007B7FE2">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d) riscul pentru sănătatea umană sau pentru mediu (de exemplu, datorită accidentelor</w:t>
      </w:r>
      <w:r w:rsidR="00790764">
        <w:rPr>
          <w:rFonts w:ascii="Times New Roman" w:eastAsia="Calibri" w:hAnsi="Times New Roman" w:cs="Times New Roman"/>
          <w:color w:val="000000"/>
          <w:sz w:val="28"/>
          <w:szCs w:val="28"/>
        </w:rPr>
        <w:t>):</w:t>
      </w:r>
      <w:r w:rsidRPr="007B7FE2">
        <w:rPr>
          <w:rFonts w:ascii="Times New Roman" w:eastAsia="Calibri" w:hAnsi="Times New Roman" w:cs="Times New Roman"/>
          <w:color w:val="000000"/>
          <w:sz w:val="28"/>
          <w:szCs w:val="28"/>
        </w:rPr>
        <w:t xml:space="preserve"> </w:t>
      </w:r>
    </w:p>
    <w:p w:rsidR="002160B4" w:rsidRPr="007B7FE2" w:rsidRDefault="002160B4" w:rsidP="00790764">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color w:val="000000"/>
          <w:sz w:val="28"/>
          <w:szCs w:val="28"/>
        </w:rPr>
        <w:t xml:space="preserve">    -    </w:t>
      </w:r>
      <w:r w:rsidR="00790764">
        <w:rPr>
          <w:rFonts w:ascii="Times New Roman" w:eastAsia="Calibri" w:hAnsi="Times New Roman" w:cs="Times New Roman"/>
          <w:color w:val="000000"/>
          <w:sz w:val="28"/>
          <w:szCs w:val="28"/>
        </w:rPr>
        <w:t>n</w:t>
      </w:r>
      <w:r w:rsidR="00C91F48" w:rsidRPr="007B7FE2">
        <w:rPr>
          <w:rFonts w:ascii="Times New Roman" w:eastAsia="Calibri" w:hAnsi="Times New Roman" w:cs="Times New Roman"/>
          <w:color w:val="000000"/>
          <w:sz w:val="28"/>
          <w:szCs w:val="28"/>
        </w:rPr>
        <w:t>u au fost identificate riscuri pentru s</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n</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tatea uman</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 xml:space="preserve"> sau pentru mediu. </w:t>
      </w:r>
    </w:p>
    <w:p w:rsidR="00C91F48" w:rsidRPr="00790764" w:rsidRDefault="00C91F48" w:rsidP="007B7FE2">
      <w:pPr>
        <w:tabs>
          <w:tab w:val="left" w:pos="426"/>
        </w:tabs>
        <w:autoSpaceDE w:val="0"/>
        <w:autoSpaceDN w:val="0"/>
        <w:adjustRightInd w:val="0"/>
        <w:spacing w:after="0" w:line="240" w:lineRule="auto"/>
        <w:jc w:val="both"/>
        <w:rPr>
          <w:rFonts w:ascii="Times New Roman" w:eastAsia="Calibri" w:hAnsi="Times New Roman" w:cs="Times New Roman"/>
          <w:i/>
          <w:color w:val="000000"/>
          <w:sz w:val="28"/>
          <w:szCs w:val="28"/>
        </w:rPr>
      </w:pPr>
      <w:r w:rsidRPr="00790764">
        <w:rPr>
          <w:rFonts w:ascii="Times New Roman" w:eastAsia="Calibri" w:hAnsi="Times New Roman" w:cs="Times New Roman"/>
          <w:i/>
          <w:color w:val="000000"/>
          <w:sz w:val="28"/>
          <w:szCs w:val="28"/>
        </w:rPr>
        <w:t>e) mărimea şi spaţialitatea efectelor (zona geografică şi mărimea populaţiei potenţial afectate</w:t>
      </w:r>
      <w:r w:rsidR="00790764">
        <w:rPr>
          <w:rFonts w:ascii="Times New Roman" w:eastAsia="Calibri" w:hAnsi="Times New Roman" w:cs="Times New Roman"/>
          <w:i/>
          <w:color w:val="000000"/>
          <w:sz w:val="28"/>
          <w:szCs w:val="28"/>
        </w:rPr>
        <w:t>):</w:t>
      </w:r>
      <w:r w:rsidRPr="00790764">
        <w:rPr>
          <w:rFonts w:ascii="Times New Roman" w:eastAsia="Calibri" w:hAnsi="Times New Roman" w:cs="Times New Roman"/>
          <w:i/>
          <w:color w:val="000000"/>
          <w:sz w:val="28"/>
          <w:szCs w:val="28"/>
        </w:rPr>
        <w:t xml:space="preserve"> </w:t>
      </w:r>
    </w:p>
    <w:p w:rsidR="0054385B" w:rsidRPr="00790764" w:rsidRDefault="00AD736F" w:rsidP="001E1F6E">
      <w:pPr>
        <w:spacing w:after="0" w:line="240" w:lineRule="auto"/>
        <w:ind w:left="720"/>
        <w:jc w:val="both"/>
        <w:rPr>
          <w:rFonts w:ascii="Times New Roman" w:hAnsi="Times New Roman" w:cs="Times New Roman"/>
          <w:sz w:val="28"/>
          <w:szCs w:val="28"/>
        </w:rPr>
      </w:pPr>
      <w:r w:rsidRPr="00AD736F">
        <w:rPr>
          <w:rFonts w:ascii="Times New Roman" w:eastAsia="Times New Roman" w:hAnsi="Times New Roman" w:cs="Times New Roman"/>
          <w:sz w:val="28"/>
          <w:szCs w:val="28"/>
          <w:lang w:eastAsia="ro-RO"/>
        </w:rPr>
        <w:t>Supraf</w:t>
      </w:r>
      <w:r w:rsidR="001E1F6E">
        <w:rPr>
          <w:rFonts w:ascii="Times New Roman" w:eastAsia="Times New Roman" w:hAnsi="Times New Roman" w:cs="Times New Roman"/>
          <w:sz w:val="28"/>
          <w:szCs w:val="28"/>
          <w:lang w:eastAsia="ro-RO"/>
        </w:rPr>
        <w:t>ața totală a zonei studiate e</w:t>
      </w:r>
      <w:r w:rsidRPr="00AD736F">
        <w:rPr>
          <w:rFonts w:ascii="Times New Roman" w:eastAsia="Times New Roman" w:hAnsi="Times New Roman" w:cs="Times New Roman"/>
          <w:sz w:val="28"/>
          <w:szCs w:val="28"/>
          <w:lang w:eastAsia="ro-RO"/>
        </w:rPr>
        <w:t xml:space="preserve"> de </w:t>
      </w:r>
      <w:r w:rsidR="006D0E5A">
        <w:rPr>
          <w:rFonts w:ascii="Times New Roman" w:hAnsi="Times New Roman" w:cs="Times New Roman"/>
          <w:sz w:val="28"/>
          <w:szCs w:val="28"/>
        </w:rPr>
        <w:t>0,5073</w:t>
      </w:r>
      <w:r w:rsidR="000947D9">
        <w:rPr>
          <w:rFonts w:ascii="Times New Roman" w:hAnsi="Times New Roman" w:cs="Times New Roman"/>
          <w:sz w:val="28"/>
          <w:szCs w:val="28"/>
        </w:rPr>
        <w:t xml:space="preserve"> ha</w:t>
      </w:r>
      <w:r w:rsidR="001E1F6E">
        <w:rPr>
          <w:rFonts w:ascii="Times New Roman" w:hAnsi="Times New Roman" w:cs="Times New Roman"/>
          <w:sz w:val="28"/>
          <w:szCs w:val="28"/>
        </w:rPr>
        <w:t xml:space="preserve">, </w:t>
      </w:r>
      <w:r w:rsidR="00C80C2B">
        <w:rPr>
          <w:rFonts w:ascii="Times New Roman" w:hAnsi="Times New Roman" w:cs="Times New Roman"/>
          <w:sz w:val="28"/>
          <w:szCs w:val="28"/>
        </w:rPr>
        <w:t>P.O.T</w:t>
      </w:r>
      <w:r w:rsidRPr="00AD736F">
        <w:rPr>
          <w:rFonts w:ascii="Times New Roman" w:hAnsi="Times New Roman" w:cs="Times New Roman"/>
          <w:sz w:val="28"/>
          <w:szCs w:val="28"/>
        </w:rPr>
        <w:t xml:space="preserve"> </w:t>
      </w:r>
      <w:r w:rsidR="00565AAB">
        <w:rPr>
          <w:rFonts w:ascii="Times New Roman" w:hAnsi="Times New Roman" w:cs="Times New Roman"/>
          <w:sz w:val="28"/>
          <w:szCs w:val="28"/>
        </w:rPr>
        <w:t>propus</w:t>
      </w:r>
      <w:r w:rsidR="0021727A">
        <w:rPr>
          <w:rFonts w:ascii="Times New Roman" w:hAnsi="Times New Roman" w:cs="Times New Roman"/>
          <w:sz w:val="28"/>
          <w:szCs w:val="28"/>
        </w:rPr>
        <w:t xml:space="preserve"> </w:t>
      </w:r>
      <w:r w:rsidR="006D0E5A">
        <w:rPr>
          <w:rFonts w:ascii="Times New Roman" w:hAnsi="Times New Roman" w:cs="Times New Roman"/>
          <w:sz w:val="28"/>
          <w:szCs w:val="28"/>
        </w:rPr>
        <w:t>7</w:t>
      </w:r>
      <w:r w:rsidR="0021727A">
        <w:rPr>
          <w:rFonts w:ascii="Times New Roman" w:hAnsi="Times New Roman" w:cs="Times New Roman"/>
          <w:sz w:val="28"/>
          <w:szCs w:val="28"/>
        </w:rPr>
        <w:t>0</w:t>
      </w:r>
      <w:r w:rsidRPr="00AD736F">
        <w:rPr>
          <w:rFonts w:ascii="Times New Roman" w:hAnsi="Times New Roman" w:cs="Times New Roman"/>
          <w:sz w:val="28"/>
          <w:szCs w:val="28"/>
        </w:rPr>
        <w:t>%;</w:t>
      </w:r>
      <w:r w:rsidR="001E1F6E">
        <w:rPr>
          <w:rFonts w:ascii="Times New Roman" w:hAnsi="Times New Roman" w:cs="Times New Roman"/>
          <w:sz w:val="28"/>
          <w:szCs w:val="28"/>
        </w:rPr>
        <w:t xml:space="preserve"> </w:t>
      </w:r>
      <w:r w:rsidR="006D0E5A">
        <w:rPr>
          <w:rFonts w:ascii="Times New Roman" w:hAnsi="Times New Roman" w:cs="Times New Roman"/>
          <w:sz w:val="28"/>
          <w:szCs w:val="28"/>
        </w:rPr>
        <w:t>C.U.T propus max. 2,5</w:t>
      </w:r>
      <w:r w:rsidR="0021727A">
        <w:rPr>
          <w:rFonts w:ascii="Times New Roman" w:hAnsi="Times New Roman" w:cs="Times New Roman"/>
          <w:sz w:val="28"/>
          <w:szCs w:val="28"/>
        </w:rPr>
        <w:t>.</w:t>
      </w:r>
    </w:p>
    <w:p w:rsidR="00C91F48" w:rsidRPr="007B7FE2" w:rsidRDefault="00C91F48" w:rsidP="007B7FE2">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7B7FE2">
        <w:rPr>
          <w:rFonts w:ascii="Times New Roman" w:eastAsia="Calibri" w:hAnsi="Times New Roman" w:cs="Times New Roman"/>
          <w:i/>
          <w:color w:val="000000"/>
          <w:sz w:val="28"/>
          <w:szCs w:val="28"/>
        </w:rPr>
        <w:t>f) valoarea şi vulnerabilitatea arealul</w:t>
      </w:r>
      <w:r w:rsidR="00C80C2B">
        <w:rPr>
          <w:rFonts w:ascii="Times New Roman" w:eastAsia="Calibri" w:hAnsi="Times New Roman" w:cs="Times New Roman"/>
          <w:i/>
          <w:color w:val="000000"/>
          <w:sz w:val="28"/>
          <w:szCs w:val="28"/>
        </w:rPr>
        <w:t>ui</w:t>
      </w:r>
      <w:r w:rsidRPr="007B7FE2">
        <w:rPr>
          <w:rFonts w:ascii="Times New Roman" w:eastAsia="Calibri" w:hAnsi="Times New Roman" w:cs="Times New Roman"/>
          <w:i/>
          <w:color w:val="000000"/>
          <w:sz w:val="28"/>
          <w:szCs w:val="28"/>
        </w:rPr>
        <w:t>:</w:t>
      </w:r>
      <w:r w:rsidR="00C80C2B" w:rsidRPr="00C80C2B">
        <w:rPr>
          <w:rFonts w:ascii="Times New Roman" w:eastAsia="Calibri" w:hAnsi="Times New Roman" w:cs="Times New Roman"/>
          <w:color w:val="000000"/>
          <w:sz w:val="28"/>
          <w:szCs w:val="28"/>
        </w:rPr>
        <w:t xml:space="preserve"> </w:t>
      </w:r>
      <w:r w:rsidR="00C80C2B">
        <w:rPr>
          <w:rFonts w:ascii="Times New Roman" w:eastAsia="Calibri" w:hAnsi="Times New Roman" w:cs="Times New Roman"/>
          <w:color w:val="000000"/>
          <w:sz w:val="28"/>
          <w:szCs w:val="28"/>
        </w:rPr>
        <w:t>n</w:t>
      </w:r>
      <w:r w:rsidR="00C80C2B" w:rsidRPr="007B7FE2">
        <w:rPr>
          <w:rFonts w:ascii="Times New Roman" w:eastAsia="Calibri" w:hAnsi="Times New Roman" w:cs="Times New Roman"/>
          <w:color w:val="000000"/>
          <w:sz w:val="28"/>
          <w:szCs w:val="28"/>
        </w:rPr>
        <w:t xml:space="preserve">u este cazul. </w:t>
      </w:r>
      <w:r w:rsidR="00C80C2B">
        <w:rPr>
          <w:rFonts w:ascii="Times New Roman" w:eastAsia="Calibri" w:hAnsi="Times New Roman" w:cs="Times New Roman"/>
          <w:i/>
          <w:color w:val="000000"/>
          <w:sz w:val="28"/>
          <w:szCs w:val="28"/>
        </w:rPr>
        <w:t xml:space="preserve"> </w:t>
      </w:r>
    </w:p>
    <w:p w:rsidR="00C91F48" w:rsidRPr="009F20E4" w:rsidRDefault="00C91F48" w:rsidP="009F20E4">
      <w:pPr>
        <w:tabs>
          <w:tab w:val="left" w:pos="0"/>
          <w:tab w:val="left" w:pos="426"/>
        </w:tabs>
        <w:spacing w:after="0" w:line="240" w:lineRule="auto"/>
        <w:jc w:val="both"/>
        <w:outlineLvl w:val="0"/>
        <w:rPr>
          <w:rFonts w:ascii="Times New Roman" w:eastAsia="Calibri" w:hAnsi="Times New Roman" w:cs="Times New Roman"/>
          <w:i/>
          <w:color w:val="000000"/>
          <w:sz w:val="28"/>
          <w:szCs w:val="28"/>
        </w:rPr>
      </w:pPr>
      <w:r w:rsidRPr="007B7FE2">
        <w:rPr>
          <w:rFonts w:ascii="Times New Roman" w:eastAsia="Calibri" w:hAnsi="Times New Roman" w:cs="Times New Roman"/>
          <w:i/>
          <w:color w:val="000000"/>
          <w:sz w:val="28"/>
          <w:szCs w:val="28"/>
        </w:rPr>
        <w:t>g) efectele asupra zonelor sau peisajelor care au un statut de protejare recunoscut pe  plan naţion</w:t>
      </w:r>
      <w:r w:rsidR="009F20E4">
        <w:rPr>
          <w:rFonts w:ascii="Times New Roman" w:eastAsia="Calibri" w:hAnsi="Times New Roman" w:cs="Times New Roman"/>
          <w:i/>
          <w:color w:val="000000"/>
          <w:sz w:val="28"/>
          <w:szCs w:val="28"/>
        </w:rPr>
        <w:t xml:space="preserve">al, comunitar sau internaţional: </w:t>
      </w:r>
      <w:r w:rsidR="009F20E4">
        <w:rPr>
          <w:rFonts w:ascii="Times New Roman" w:eastAsia="Calibri" w:hAnsi="Times New Roman" w:cs="Times New Roman"/>
          <w:color w:val="000000"/>
          <w:sz w:val="28"/>
          <w:szCs w:val="28"/>
        </w:rPr>
        <w:t>n</w:t>
      </w:r>
      <w:r w:rsidRPr="007B7FE2">
        <w:rPr>
          <w:rFonts w:ascii="Times New Roman" w:eastAsia="Calibri" w:hAnsi="Times New Roman" w:cs="Times New Roman"/>
          <w:color w:val="000000"/>
          <w:sz w:val="28"/>
          <w:szCs w:val="28"/>
        </w:rPr>
        <w:t xml:space="preserve">u este cazul. </w:t>
      </w:r>
    </w:p>
    <w:p w:rsidR="00C91F48" w:rsidRPr="007B7FE2" w:rsidRDefault="00C91F48" w:rsidP="00C91F4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1E1F6E" w:rsidRPr="0070278D" w:rsidRDefault="001E1F6E" w:rsidP="0070278D">
      <w:pPr>
        <w:pStyle w:val="Default"/>
        <w:ind w:left="360"/>
        <w:rPr>
          <w:rFonts w:ascii="Times New Roman" w:hAnsi="Times New Roman" w:cs="Times New Roman"/>
          <w:sz w:val="28"/>
          <w:szCs w:val="28"/>
        </w:rPr>
      </w:pPr>
      <w:r w:rsidRPr="0070278D">
        <w:rPr>
          <w:rFonts w:ascii="Times New Roman" w:hAnsi="Times New Roman" w:cs="Times New Roman"/>
          <w:b/>
          <w:bCs/>
          <w:sz w:val="28"/>
          <w:szCs w:val="28"/>
        </w:rPr>
        <w:t xml:space="preserve">Obligaţiile titularului: </w:t>
      </w:r>
    </w:p>
    <w:p w:rsidR="001E1F6E" w:rsidRPr="0070278D" w:rsidRDefault="001E1F6E" w:rsidP="0070278D">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 xml:space="preserve">o </w:t>
      </w:r>
      <w:r w:rsidR="0070278D">
        <w:rPr>
          <w:rFonts w:ascii="Times New Roman" w:hAnsi="Times New Roman" w:cs="Times New Roman"/>
          <w:sz w:val="28"/>
          <w:szCs w:val="28"/>
        </w:rPr>
        <w:t xml:space="preserve">   </w:t>
      </w:r>
      <w:r w:rsidRPr="0070278D">
        <w:rPr>
          <w:rFonts w:ascii="Times New Roman" w:hAnsi="Times New Roman" w:cs="Times New Roman"/>
          <w:sz w:val="28"/>
          <w:szCs w:val="28"/>
        </w:rPr>
        <w:t xml:space="preserve">Respectarea legislației de mediu în vigoare şi a legislaţiei specifice </w:t>
      </w:r>
    </w:p>
    <w:p w:rsidR="001E1F6E" w:rsidRPr="0070278D" w:rsidRDefault="0070278D" w:rsidP="0070278D">
      <w:pPr>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70278D">
        <w:rPr>
          <w:rFonts w:ascii="Times New Roman" w:hAnsi="Times New Roman" w:cs="Times New Roman"/>
          <w:sz w:val="28"/>
          <w:szCs w:val="28"/>
        </w:rPr>
        <w:t xml:space="preserve">o </w:t>
      </w:r>
      <w:r>
        <w:rPr>
          <w:rFonts w:ascii="Times New Roman" w:hAnsi="Times New Roman" w:cs="Times New Roman"/>
          <w:sz w:val="28"/>
          <w:szCs w:val="28"/>
        </w:rPr>
        <w:t xml:space="preserve"> </w:t>
      </w:r>
      <w:r w:rsidR="001E1F6E" w:rsidRPr="0070278D">
        <w:rPr>
          <w:rFonts w:ascii="Times New Roman" w:hAnsi="Times New Roman" w:cs="Times New Roman"/>
          <w:sz w:val="28"/>
          <w:szCs w:val="28"/>
        </w:rPr>
        <w:t xml:space="preserve">Respectarea </w:t>
      </w:r>
      <w:r w:rsidR="00CF4455">
        <w:rPr>
          <w:rFonts w:ascii="Times New Roman" w:hAnsi="Times New Roman" w:cs="Times New Roman"/>
          <w:sz w:val="28"/>
          <w:szCs w:val="28"/>
        </w:rPr>
        <w:t>conditiilor impuse de autoritatile avizatoare</w:t>
      </w:r>
    </w:p>
    <w:p w:rsidR="001E1F6E" w:rsidRPr="0070278D" w:rsidRDefault="001E1F6E" w:rsidP="0070278D">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o Titularul planului are obligaţia de a notifica autoritatea competentă pentru protecţia mediului, dacă intervin elemente noi, necunoscute la data emiterii prezentei decizii precum şi asupra oricăror modificări ale condiţiilor care au stat la baza emiterii acesteia, îna</w:t>
      </w:r>
      <w:r w:rsidR="00CF4455">
        <w:rPr>
          <w:rFonts w:ascii="Times New Roman" w:hAnsi="Times New Roman" w:cs="Times New Roman"/>
          <w:sz w:val="28"/>
          <w:szCs w:val="28"/>
        </w:rPr>
        <w:t>inte de realizarea modificării.</w:t>
      </w:r>
      <w:r w:rsidRPr="0070278D">
        <w:rPr>
          <w:rFonts w:ascii="Times New Roman" w:hAnsi="Times New Roman" w:cs="Times New Roman"/>
          <w:sz w:val="28"/>
          <w:szCs w:val="28"/>
        </w:rPr>
        <w:t xml:space="preserve"> </w:t>
      </w:r>
    </w:p>
    <w:p w:rsidR="0039241F" w:rsidRDefault="0039241F" w:rsidP="0070278D">
      <w:pPr>
        <w:pStyle w:val="Default"/>
        <w:spacing w:after="20"/>
        <w:ind w:left="360"/>
        <w:rPr>
          <w:rFonts w:ascii="Times New Roman" w:hAnsi="Times New Roman" w:cs="Times New Roman"/>
          <w:sz w:val="28"/>
          <w:szCs w:val="28"/>
        </w:rPr>
      </w:pPr>
    </w:p>
    <w:p w:rsidR="0039241F" w:rsidRDefault="0039241F" w:rsidP="0070278D">
      <w:pPr>
        <w:pStyle w:val="Default"/>
        <w:spacing w:after="20"/>
        <w:ind w:left="360"/>
        <w:rPr>
          <w:rFonts w:ascii="Times New Roman" w:hAnsi="Times New Roman" w:cs="Times New Roman"/>
          <w:sz w:val="28"/>
          <w:szCs w:val="28"/>
        </w:rPr>
      </w:pPr>
    </w:p>
    <w:p w:rsidR="0039241F" w:rsidRDefault="0039241F" w:rsidP="0070278D">
      <w:pPr>
        <w:pStyle w:val="Default"/>
        <w:spacing w:after="20"/>
        <w:ind w:left="360"/>
        <w:rPr>
          <w:rFonts w:ascii="Times New Roman" w:hAnsi="Times New Roman" w:cs="Times New Roman"/>
          <w:sz w:val="28"/>
          <w:szCs w:val="28"/>
        </w:rPr>
      </w:pPr>
    </w:p>
    <w:p w:rsidR="00F312E4" w:rsidRDefault="001E1F6E" w:rsidP="0039241F">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o Titularul planului are obligaţia de a supune procedurii de adoptare planul , precum şi orice modificare a acestuia, după caz, numai în forma avizată de autoritatea compe</w:t>
      </w:r>
      <w:r w:rsidR="0070278D">
        <w:rPr>
          <w:rFonts w:ascii="Times New Roman" w:hAnsi="Times New Roman" w:cs="Times New Roman"/>
          <w:sz w:val="28"/>
          <w:szCs w:val="28"/>
        </w:rPr>
        <w:t>tentă pentru protecţia mediului</w:t>
      </w:r>
      <w:r w:rsidRPr="0070278D">
        <w:rPr>
          <w:rFonts w:ascii="Times New Roman" w:hAnsi="Times New Roman" w:cs="Times New Roman"/>
          <w:sz w:val="28"/>
          <w:szCs w:val="28"/>
        </w:rPr>
        <w:t xml:space="preserve">. </w:t>
      </w:r>
    </w:p>
    <w:p w:rsidR="0039241F" w:rsidRPr="0039241F" w:rsidRDefault="0039241F" w:rsidP="0039241F">
      <w:pPr>
        <w:pStyle w:val="Default"/>
        <w:spacing w:after="20"/>
        <w:ind w:left="360"/>
        <w:rPr>
          <w:rFonts w:ascii="Times New Roman" w:hAnsi="Times New Roman" w:cs="Times New Roman"/>
          <w:sz w:val="28"/>
          <w:szCs w:val="28"/>
        </w:rPr>
      </w:pPr>
    </w:p>
    <w:p w:rsidR="00C91F48" w:rsidRPr="00F312E4" w:rsidRDefault="00C91F48" w:rsidP="00AD736F">
      <w:pPr>
        <w:spacing w:after="0" w:line="240" w:lineRule="auto"/>
        <w:ind w:firstLine="426"/>
        <w:jc w:val="both"/>
        <w:rPr>
          <w:rFonts w:ascii="Times New Roman" w:eastAsia="Calibri" w:hAnsi="Times New Roman" w:cs="Times New Roman"/>
          <w:b/>
          <w:color w:val="000000"/>
          <w:sz w:val="28"/>
          <w:szCs w:val="28"/>
        </w:rPr>
      </w:pPr>
      <w:r w:rsidRPr="00F312E4">
        <w:rPr>
          <w:rFonts w:ascii="Times New Roman" w:eastAsia="Calibri" w:hAnsi="Times New Roman" w:cs="Times New Roman"/>
          <w:b/>
          <w:color w:val="000000"/>
          <w:sz w:val="28"/>
          <w:szCs w:val="28"/>
        </w:rPr>
        <w:t>Informarea şi partici</w:t>
      </w:r>
      <w:r w:rsidR="00FD2216" w:rsidRPr="00F312E4">
        <w:rPr>
          <w:rFonts w:ascii="Times New Roman" w:eastAsia="Calibri" w:hAnsi="Times New Roman" w:cs="Times New Roman"/>
          <w:b/>
          <w:color w:val="000000"/>
          <w:sz w:val="28"/>
          <w:szCs w:val="28"/>
        </w:rPr>
        <w:t>parea publicului</w:t>
      </w:r>
      <w:r w:rsidR="0070278D" w:rsidRPr="00F312E4">
        <w:rPr>
          <w:rFonts w:ascii="Times New Roman" w:hAnsi="Times New Roman" w:cs="Times New Roman"/>
          <w:b/>
          <w:bCs/>
          <w:sz w:val="28"/>
          <w:szCs w:val="28"/>
        </w:rPr>
        <w:t xml:space="preserve"> la procedura de evaluare de mediu</w:t>
      </w:r>
      <w:r w:rsidRPr="00F312E4">
        <w:rPr>
          <w:rFonts w:ascii="Times New Roman" w:eastAsia="Calibri" w:hAnsi="Times New Roman" w:cs="Times New Roman"/>
          <w:b/>
          <w:color w:val="000000"/>
          <w:sz w:val="28"/>
          <w:szCs w:val="28"/>
        </w:rPr>
        <w:t>:</w:t>
      </w:r>
    </w:p>
    <w:p w:rsidR="00C91F48" w:rsidRPr="00F312E4" w:rsidRDefault="00C91F48" w:rsidP="00C91F48">
      <w:pPr>
        <w:autoSpaceDE w:val="0"/>
        <w:autoSpaceDN w:val="0"/>
        <w:adjustRightInd w:val="0"/>
        <w:spacing w:after="0" w:line="240" w:lineRule="auto"/>
        <w:ind w:left="440"/>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 fost as</w:t>
      </w:r>
      <w:r w:rsidR="00FD2216" w:rsidRPr="00F312E4">
        <w:rPr>
          <w:rFonts w:ascii="Times New Roman" w:eastAsia="Times New Roman" w:hAnsi="Times New Roman" w:cs="Times New Roman"/>
          <w:color w:val="000000"/>
          <w:sz w:val="28"/>
          <w:szCs w:val="28"/>
        </w:rPr>
        <w:t xml:space="preserve">igurat accesul </w:t>
      </w:r>
      <w:r w:rsidR="009F20E4" w:rsidRPr="00F312E4">
        <w:rPr>
          <w:rFonts w:ascii="Times New Roman" w:eastAsia="Times New Roman" w:hAnsi="Times New Roman" w:cs="Times New Roman"/>
          <w:color w:val="000000"/>
          <w:sz w:val="28"/>
          <w:szCs w:val="28"/>
        </w:rPr>
        <w:t>la informaţ</w:t>
      </w:r>
      <w:r w:rsidRPr="00F312E4">
        <w:rPr>
          <w:rFonts w:ascii="Times New Roman" w:eastAsia="Times New Roman" w:hAnsi="Times New Roman" w:cs="Times New Roman"/>
          <w:color w:val="000000"/>
          <w:sz w:val="28"/>
          <w:szCs w:val="28"/>
        </w:rPr>
        <w:t>ie prin:</w:t>
      </w:r>
    </w:p>
    <w:p w:rsidR="00C91F48" w:rsidRDefault="009F20E4" w:rsidP="00C91F4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Anunțuri publ</w:t>
      </w:r>
      <w:r w:rsidR="00755869" w:rsidRPr="00F312E4">
        <w:rPr>
          <w:rFonts w:ascii="Times New Roman" w:eastAsia="Times New Roman" w:hAnsi="Times New Roman" w:cs="Times New Roman"/>
          <w:color w:val="000000"/>
          <w:sz w:val="28"/>
          <w:szCs w:val="28"/>
        </w:rPr>
        <w:t>ice în ziarul Datina</w:t>
      </w:r>
      <w:r w:rsidR="00D56E09" w:rsidRPr="00F312E4">
        <w:rPr>
          <w:rFonts w:ascii="Times New Roman" w:eastAsia="Times New Roman" w:hAnsi="Times New Roman" w:cs="Times New Roman"/>
          <w:color w:val="000000"/>
          <w:sz w:val="28"/>
          <w:szCs w:val="28"/>
        </w:rPr>
        <w:t xml:space="preserve"> din data de</w:t>
      </w:r>
      <w:r w:rsidR="006C4889">
        <w:rPr>
          <w:rFonts w:ascii="Times New Roman" w:eastAsia="Times New Roman" w:hAnsi="Times New Roman" w:cs="Times New Roman"/>
          <w:color w:val="000000"/>
          <w:sz w:val="28"/>
          <w:szCs w:val="28"/>
        </w:rPr>
        <w:t xml:space="preserve"> 03.05.2022</w:t>
      </w:r>
      <w:r w:rsidR="00A70145" w:rsidRPr="00F312E4">
        <w:rPr>
          <w:rFonts w:ascii="Times New Roman" w:eastAsia="Times New Roman" w:hAnsi="Times New Roman" w:cs="Times New Roman"/>
          <w:color w:val="000000"/>
          <w:sz w:val="28"/>
          <w:szCs w:val="28"/>
        </w:rPr>
        <w:t xml:space="preserve"> și </w:t>
      </w:r>
      <w:r w:rsidR="006C4889">
        <w:rPr>
          <w:rFonts w:ascii="Times New Roman" w:eastAsia="Times New Roman" w:hAnsi="Times New Roman" w:cs="Times New Roman"/>
          <w:color w:val="000000"/>
          <w:sz w:val="28"/>
          <w:szCs w:val="28"/>
        </w:rPr>
        <w:t>06.05.2022</w:t>
      </w:r>
      <w:r w:rsidR="00C10B08" w:rsidRPr="00F312E4">
        <w:rPr>
          <w:rFonts w:ascii="Times New Roman" w:eastAsia="Times New Roman" w:hAnsi="Times New Roman" w:cs="Times New Roman"/>
          <w:color w:val="000000"/>
          <w:sz w:val="28"/>
          <w:szCs w:val="28"/>
        </w:rPr>
        <w:t xml:space="preserve"> privind depunerea notificării </w:t>
      </w:r>
    </w:p>
    <w:p w:rsidR="006C4889" w:rsidRPr="006C4889" w:rsidRDefault="006C4889" w:rsidP="006C488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Anunțuri publice în ziarul Datina din data de</w:t>
      </w:r>
      <w:r>
        <w:rPr>
          <w:rFonts w:ascii="Times New Roman" w:eastAsia="Times New Roman" w:hAnsi="Times New Roman" w:cs="Times New Roman"/>
          <w:color w:val="000000"/>
          <w:sz w:val="28"/>
          <w:szCs w:val="28"/>
        </w:rPr>
        <w:t xml:space="preserve"> 11.06.2022 privind decizia etapei de incadrare </w:t>
      </w:r>
    </w:p>
    <w:p w:rsidR="00C91F48" w:rsidRPr="00F312E4" w:rsidRDefault="00C91F48" w:rsidP="00C91F4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 xml:space="preserve">Anunțul </w:t>
      </w:r>
      <w:r w:rsidR="0070278D" w:rsidRPr="00F312E4">
        <w:rPr>
          <w:rFonts w:ascii="Times New Roman" w:eastAsia="Times New Roman" w:hAnsi="Times New Roman" w:cs="Times New Roman"/>
          <w:color w:val="000000"/>
          <w:sz w:val="28"/>
          <w:szCs w:val="28"/>
        </w:rPr>
        <w:t xml:space="preserve">şi </w:t>
      </w:r>
      <w:r w:rsidR="0070278D" w:rsidRPr="00F312E4">
        <w:rPr>
          <w:rFonts w:ascii="Times New Roman" w:hAnsi="Times New Roman" w:cs="Times New Roman"/>
          <w:sz w:val="28"/>
          <w:szCs w:val="28"/>
        </w:rPr>
        <w:t xml:space="preserve">Draft-ul </w:t>
      </w:r>
      <w:r w:rsidRPr="00F312E4">
        <w:rPr>
          <w:rFonts w:ascii="Times New Roman" w:eastAsia="Times New Roman" w:hAnsi="Times New Roman" w:cs="Times New Roman"/>
          <w:color w:val="000000"/>
          <w:sz w:val="28"/>
          <w:szCs w:val="28"/>
        </w:rPr>
        <w:t xml:space="preserve">deciziei </w:t>
      </w:r>
      <w:r w:rsidR="0070278D" w:rsidRPr="00F312E4">
        <w:rPr>
          <w:rFonts w:ascii="Times New Roman" w:eastAsia="Times New Roman" w:hAnsi="Times New Roman" w:cs="Times New Roman"/>
          <w:color w:val="000000"/>
          <w:sz w:val="28"/>
          <w:szCs w:val="28"/>
        </w:rPr>
        <w:t>de încadrare afişat</w:t>
      </w:r>
      <w:r w:rsidRPr="00F312E4">
        <w:rPr>
          <w:rFonts w:ascii="Times New Roman" w:eastAsia="Times New Roman" w:hAnsi="Times New Roman" w:cs="Times New Roman"/>
          <w:color w:val="000000"/>
          <w:sz w:val="28"/>
          <w:szCs w:val="28"/>
        </w:rPr>
        <w:t xml:space="preserve"> pe site-ul Agenției pent</w:t>
      </w:r>
      <w:r w:rsidR="00C10B08" w:rsidRPr="00F312E4">
        <w:rPr>
          <w:rFonts w:ascii="Times New Roman" w:eastAsia="Times New Roman" w:hAnsi="Times New Roman" w:cs="Times New Roman"/>
          <w:color w:val="000000"/>
          <w:sz w:val="28"/>
          <w:szCs w:val="28"/>
        </w:rPr>
        <w:t>ru Protecția Mediului Mehedinți</w:t>
      </w:r>
    </w:p>
    <w:p w:rsidR="00CA47A1" w:rsidRPr="00F312E4" w:rsidRDefault="00CA47A1" w:rsidP="00F312E4">
      <w:pPr>
        <w:pStyle w:val="Default"/>
        <w:numPr>
          <w:ilvl w:val="0"/>
          <w:numId w:val="4"/>
        </w:numPr>
        <w:rPr>
          <w:rFonts w:ascii="Times New Roman" w:hAnsi="Times New Roman" w:cs="Times New Roman"/>
          <w:sz w:val="28"/>
          <w:szCs w:val="28"/>
        </w:rPr>
      </w:pPr>
      <w:r w:rsidRPr="00F312E4">
        <w:rPr>
          <w:rFonts w:ascii="Times New Roman" w:hAnsi="Times New Roman" w:cs="Times New Roman"/>
          <w:sz w:val="28"/>
          <w:szCs w:val="28"/>
        </w:rPr>
        <w:t xml:space="preserve"> Documentaţia de susţinere a solicitării a fost accesibilă consultării publicului pe toată durata derulării procedurii de reglementare la sediul APM Mehedinţi</w:t>
      </w:r>
    </w:p>
    <w:p w:rsidR="00FD2216" w:rsidRPr="00F312E4" w:rsidRDefault="00CA47A1" w:rsidP="00FD2216">
      <w:pPr>
        <w:autoSpaceDE w:val="0"/>
        <w:autoSpaceDN w:val="0"/>
        <w:adjustRightInd w:val="0"/>
        <w:spacing w:after="0" w:line="240" w:lineRule="auto"/>
        <w:ind w:left="360" w:firstLine="348"/>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N</w:t>
      </w:r>
      <w:r w:rsidR="00FD2216" w:rsidRPr="00F312E4">
        <w:rPr>
          <w:rFonts w:ascii="Times New Roman" w:eastAsia="Times New Roman" w:hAnsi="Times New Roman" w:cs="Times New Roman"/>
          <w:color w:val="000000"/>
          <w:sz w:val="28"/>
          <w:szCs w:val="28"/>
        </w:rPr>
        <w:t>u au fost înregistrate opinii/observaţii din partea publicului.</w:t>
      </w:r>
    </w:p>
    <w:p w:rsidR="00887521" w:rsidRPr="007B7FE2" w:rsidRDefault="0088752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91F48" w:rsidRDefault="00887521" w:rsidP="00887521">
      <w:pPr>
        <w:autoSpaceDE w:val="0"/>
        <w:autoSpaceDN w:val="0"/>
        <w:adjustRightInd w:val="0"/>
        <w:spacing w:after="0" w:line="240" w:lineRule="auto"/>
        <w:ind w:firstLine="360"/>
        <w:jc w:val="both"/>
        <w:rPr>
          <w:rFonts w:ascii="Times New Roman" w:hAnsi="Times New Roman"/>
          <w:sz w:val="28"/>
          <w:szCs w:val="28"/>
          <w:lang w:eastAsia="ro-RO"/>
        </w:rPr>
      </w:pPr>
      <w:r w:rsidRPr="00887521">
        <w:rPr>
          <w:rFonts w:ascii="Times New Roman" w:hAnsi="Times New Roman"/>
          <w:sz w:val="28"/>
          <w:szCs w:val="28"/>
          <w:lang w:eastAsia="ro-RO"/>
        </w:rPr>
        <w:t xml:space="preserve">Răspunderea pentru corectitudinea informațiilor puse la dispoziția autorității competente pentru protecția mediului și </w:t>
      </w:r>
      <w:r w:rsidR="00755869">
        <w:rPr>
          <w:rFonts w:ascii="Times New Roman" w:hAnsi="Times New Roman"/>
          <w:sz w:val="28"/>
          <w:szCs w:val="28"/>
          <w:lang w:eastAsia="ro-RO"/>
        </w:rPr>
        <w:t>a publicului revine</w:t>
      </w:r>
      <w:r w:rsidRPr="00887521">
        <w:rPr>
          <w:rFonts w:ascii="Times New Roman" w:hAnsi="Times New Roman"/>
          <w:sz w:val="28"/>
          <w:szCs w:val="28"/>
          <w:lang w:eastAsia="ro-RO"/>
        </w:rPr>
        <w:t xml:space="preserve"> titularului planului.</w:t>
      </w:r>
    </w:p>
    <w:p w:rsidR="00F312E4" w:rsidRPr="00887521" w:rsidRDefault="00F312E4" w:rsidP="00887521">
      <w:pPr>
        <w:autoSpaceDE w:val="0"/>
        <w:autoSpaceDN w:val="0"/>
        <w:adjustRightInd w:val="0"/>
        <w:spacing w:after="0" w:line="240" w:lineRule="auto"/>
        <w:ind w:firstLine="360"/>
        <w:jc w:val="both"/>
        <w:rPr>
          <w:rFonts w:ascii="Times New Roman" w:hAnsi="Times New Roman"/>
          <w:color w:val="000000"/>
          <w:sz w:val="28"/>
          <w:szCs w:val="28"/>
        </w:rPr>
      </w:pPr>
    </w:p>
    <w:p w:rsidR="008601FA" w:rsidRPr="0054385B" w:rsidRDefault="00C91F48" w:rsidP="00D56E09">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D56E09">
        <w:rPr>
          <w:rFonts w:ascii="Times New Roman" w:eastAsia="Calibri" w:hAnsi="Times New Roman" w:cs="Times New Roman"/>
          <w:color w:val="000000"/>
          <w:sz w:val="28"/>
          <w:szCs w:val="28"/>
        </w:rPr>
        <w:t xml:space="preserve">Prezenta decizie poate fi contestată în conformitate cu prevederile </w:t>
      </w:r>
      <w:sdt>
        <w:sdtPr>
          <w:rPr>
            <w:rFonts w:ascii="Times New Roman" w:eastAsia="Calibri" w:hAnsi="Times New Roman" w:cs="Times New Roman"/>
            <w:color w:val="000000"/>
            <w:sz w:val="28"/>
            <w:szCs w:val="28"/>
          </w:rPr>
          <w:alias w:val="Câmp editabil text"/>
          <w:tag w:val="CampEditabil"/>
          <w:id w:val="-1876917345"/>
        </w:sdtPr>
        <w:sdtEndPr/>
        <w:sdtContent>
          <w:r w:rsidRPr="00D56E09">
            <w:rPr>
              <w:rFonts w:ascii="Times New Roman" w:eastAsia="Calibri" w:hAnsi="Times New Roman" w:cs="Times New Roman"/>
              <w:color w:val="000000"/>
              <w:sz w:val="28"/>
              <w:szCs w:val="28"/>
            </w:rPr>
            <w:t xml:space="preserve">Legii contenciosului administrativ nr. 554/2004 cu modificările şi completările ulterioare. </w:t>
          </w:r>
        </w:sdtContent>
      </w:sdt>
      <w:r w:rsidRPr="00D56E09">
        <w:rPr>
          <w:rFonts w:ascii="Times New Roman" w:eastAsia="Calibri" w:hAnsi="Times New Roman" w:cs="Times New Roman"/>
          <w:color w:val="000000"/>
          <w:sz w:val="28"/>
          <w:szCs w:val="28"/>
        </w:rPr>
        <w:t xml:space="preserve"> </w:t>
      </w:r>
    </w:p>
    <w:p w:rsidR="002160B4" w:rsidRDefault="002160B4" w:rsidP="002160B4">
      <w:pPr>
        <w:spacing w:after="0" w:line="240" w:lineRule="auto"/>
        <w:jc w:val="center"/>
        <w:rPr>
          <w:rFonts w:ascii="Times New Roman" w:eastAsia="Calibri" w:hAnsi="Times New Roman" w:cs="Times New Roman"/>
          <w:b/>
          <w:bCs/>
          <w:sz w:val="28"/>
          <w:szCs w:val="28"/>
        </w:rPr>
      </w:pPr>
    </w:p>
    <w:p w:rsidR="00755869" w:rsidRDefault="00755869" w:rsidP="002160B4">
      <w:pPr>
        <w:spacing w:after="0" w:line="240" w:lineRule="auto"/>
        <w:jc w:val="center"/>
        <w:rPr>
          <w:rFonts w:ascii="Times New Roman" w:eastAsia="Calibri" w:hAnsi="Times New Roman" w:cs="Times New Roman"/>
          <w:b/>
          <w:bCs/>
          <w:sz w:val="28"/>
          <w:szCs w:val="28"/>
        </w:rPr>
      </w:pPr>
    </w:p>
    <w:p w:rsidR="00F312E4" w:rsidRDefault="00F312E4" w:rsidP="002160B4">
      <w:pPr>
        <w:spacing w:after="0" w:line="240" w:lineRule="auto"/>
        <w:jc w:val="center"/>
        <w:rPr>
          <w:rFonts w:ascii="Times New Roman" w:eastAsia="Calibri" w:hAnsi="Times New Roman" w:cs="Times New Roman"/>
          <w:b/>
          <w:bCs/>
          <w:sz w:val="28"/>
          <w:szCs w:val="28"/>
        </w:rPr>
      </w:pPr>
    </w:p>
    <w:p w:rsidR="00F312E4" w:rsidRPr="007B7FE2" w:rsidRDefault="00F312E4" w:rsidP="002160B4">
      <w:pPr>
        <w:spacing w:after="0" w:line="240" w:lineRule="auto"/>
        <w:jc w:val="center"/>
        <w:rPr>
          <w:rFonts w:ascii="Times New Roman" w:eastAsia="Calibri" w:hAnsi="Times New Roman" w:cs="Times New Roman"/>
          <w:b/>
          <w:bCs/>
          <w:sz w:val="28"/>
          <w:szCs w:val="28"/>
        </w:rPr>
      </w:pPr>
    </w:p>
    <w:p w:rsidR="00C91F48" w:rsidRPr="00422981" w:rsidRDefault="00C91F48" w:rsidP="00C91F48">
      <w:pPr>
        <w:spacing w:after="0" w:line="240" w:lineRule="auto"/>
        <w:jc w:val="both"/>
        <w:outlineLvl w:val="0"/>
        <w:rPr>
          <w:rFonts w:ascii="Times New Roman" w:eastAsia="Times New Roman" w:hAnsi="Times New Roman" w:cs="Times New Roman"/>
          <w:sz w:val="28"/>
          <w:szCs w:val="28"/>
          <w:lang w:val="it-IT"/>
        </w:rPr>
      </w:pPr>
      <w:bookmarkStart w:id="0" w:name="_GoBack"/>
      <w:bookmarkEnd w:id="0"/>
      <w:r w:rsidRPr="00422981">
        <w:rPr>
          <w:rFonts w:ascii="Times New Roman" w:eastAsia="Times New Roman" w:hAnsi="Times New Roman" w:cs="Times New Roman"/>
          <w:sz w:val="28"/>
          <w:szCs w:val="28"/>
          <w:lang w:val="it-IT"/>
        </w:rPr>
        <w:t xml:space="preserve">                   </w:t>
      </w:r>
    </w:p>
    <w:p w:rsidR="00923B6E" w:rsidRPr="007B7FE2" w:rsidRDefault="00C91F48" w:rsidP="00CA47A1">
      <w:pPr>
        <w:autoSpaceDE w:val="0"/>
        <w:autoSpaceDN w:val="0"/>
        <w:adjustRightInd w:val="0"/>
        <w:spacing w:after="0" w:line="240" w:lineRule="auto"/>
        <w:ind w:left="360"/>
        <w:jc w:val="both"/>
        <w:rPr>
          <w:rFonts w:ascii="Times New Roman" w:eastAsia="Calibri" w:hAnsi="Times New Roman" w:cs="Times New Roman"/>
          <w:b/>
          <w:color w:val="000000"/>
          <w:sz w:val="28"/>
          <w:szCs w:val="28"/>
        </w:rPr>
      </w:pPr>
      <w:r w:rsidRPr="00422981">
        <w:rPr>
          <w:rFonts w:ascii="Times New Roman" w:eastAsia="Times New Roman" w:hAnsi="Times New Roman" w:cs="Times New Roman"/>
          <w:sz w:val="28"/>
          <w:szCs w:val="28"/>
          <w:lang w:val="it-IT"/>
        </w:rPr>
        <w:t xml:space="preserve">   </w:t>
      </w:r>
    </w:p>
    <w:p w:rsidR="000E6FFA" w:rsidRPr="00422981" w:rsidRDefault="000E6FFA">
      <w:pPr>
        <w:rPr>
          <w:rFonts w:ascii="Times New Roman" w:hAnsi="Times New Roman" w:cs="Times New Roman"/>
          <w:sz w:val="28"/>
          <w:szCs w:val="28"/>
        </w:rPr>
      </w:pPr>
    </w:p>
    <w:sectPr w:rsidR="000E6FFA" w:rsidRPr="00422981" w:rsidSect="0039241F">
      <w:footerReference w:type="default" r:id="rId11"/>
      <w:pgSz w:w="11906" w:h="16838"/>
      <w:pgMar w:top="-13" w:right="566" w:bottom="993" w:left="1418" w:header="655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A0" w:rsidRDefault="00135DA0" w:rsidP="00C91F48">
      <w:pPr>
        <w:spacing w:after="0" w:line="240" w:lineRule="auto"/>
      </w:pPr>
      <w:r>
        <w:separator/>
      </w:r>
    </w:p>
  </w:endnote>
  <w:endnote w:type="continuationSeparator" w:id="0">
    <w:p w:rsidR="00135DA0" w:rsidRDefault="00135DA0"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2482833"/>
      <w:docPartObj>
        <w:docPartGallery w:val="Page Numbers (Bottom of Page)"/>
        <w:docPartUnique/>
      </w:docPartObj>
    </w:sdtPr>
    <w:sdtEndPr>
      <w:rPr>
        <w:b/>
        <w:sz w:val="32"/>
        <w:szCs w:val="32"/>
      </w:rPr>
    </w:sdtEndPr>
    <w:sdtContent>
      <w:p w:rsidR="002160B4" w:rsidRPr="007B7FE2" w:rsidRDefault="002160B4" w:rsidP="002160B4">
        <w:pPr>
          <w:pStyle w:val="Header"/>
          <w:jc w:val="center"/>
          <w:rPr>
            <w:rFonts w:ascii="Times New Roman" w:hAnsi="Times New Roman" w:cs="Times New Roman"/>
            <w:noProof/>
            <w:sz w:val="24"/>
            <w:szCs w:val="24"/>
          </w:rPr>
        </w:pPr>
        <w:r w:rsidRPr="007B7FE2">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03136F0E" wp14:editId="1B9826D5">
                  <wp:simplePos x="0" y="0"/>
                  <wp:positionH relativeFrom="column">
                    <wp:posOffset>230886</wp:posOffset>
                  </wp:positionH>
                  <wp:positionV relativeFrom="paragraph">
                    <wp:posOffset>13818</wp:posOffset>
                  </wp:positionV>
                  <wp:extent cx="5976518" cy="0"/>
                  <wp:effectExtent l="0" t="0" r="24765" b="1905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8"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8.2pt;margin-top:1.1pt;width:47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" strokecolor="#00214e" strokeweight="1.5pt"/>
              </w:pict>
            </mc:Fallback>
          </mc:AlternateContent>
        </w:r>
        <w:r w:rsidR="00755869">
          <w:rPr>
            <w:rFonts w:ascii="Times New Roman" w:hAnsi="Times New Roman" w:cs="Times New Roman"/>
            <w:b/>
            <w:noProof/>
            <w:sz w:val="24"/>
            <w:szCs w:val="24"/>
            <w:lang w:val="it-IT"/>
          </w:rPr>
          <w:t xml:space="preserve">        </w:t>
        </w:r>
        <w:r w:rsidRPr="007B7FE2">
          <w:rPr>
            <w:rFonts w:ascii="Times New Roman" w:hAnsi="Times New Roman" w:cs="Times New Roman"/>
            <w:b/>
            <w:noProof/>
            <w:sz w:val="24"/>
            <w:szCs w:val="24"/>
            <w:lang w:val="it-IT"/>
          </w:rPr>
          <w:t>AGEN</w:t>
        </w:r>
        <w:r w:rsidRPr="007B7FE2">
          <w:rPr>
            <w:rFonts w:ascii="Times New Roman" w:hAnsi="Times New Roman" w:cs="Times New Roman"/>
            <w:b/>
            <w:noProof/>
            <w:sz w:val="24"/>
            <w:szCs w:val="24"/>
          </w:rPr>
          <w:t>ŢIA PE</w:t>
        </w:r>
        <w:r w:rsidR="007A625A">
          <w:rPr>
            <w:rFonts w:ascii="Times New Roman" w:hAnsi="Times New Roman" w:cs="Times New Roman"/>
            <w:b/>
            <w:noProof/>
            <w:sz w:val="24"/>
            <w:szCs w:val="24"/>
          </w:rPr>
          <w:t>NTRU PROTECŢIA MEDIULUI MEHEDINȚ</w:t>
        </w:r>
        <w:r w:rsidRPr="007B7FE2">
          <w:rPr>
            <w:rFonts w:ascii="Times New Roman" w:hAnsi="Times New Roman" w:cs="Times New Roman"/>
            <w:b/>
            <w:noProof/>
            <w:sz w:val="24"/>
            <w:szCs w:val="24"/>
          </w:rPr>
          <w:t>I</w:t>
        </w:r>
      </w:p>
      <w:p w:rsidR="007B7FE2" w:rsidRDefault="00135DA0" w:rsidP="002160B4">
        <w:pPr>
          <w:pStyle w:val="Footer"/>
          <w:jc w:val="center"/>
          <w:rPr>
            <w:rFonts w:ascii="Times New Roman" w:hAnsi="Times New Roman" w:cs="Times New Roman"/>
            <w:noProof/>
            <w:sz w:val="24"/>
            <w:szCs w:val="24"/>
          </w:rPr>
        </w:pPr>
        <w:r>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4.95pt;width:41.9pt;height:34.45pt;z-index:-251658240;mso-position-horizontal-relative:text;mso-position-vertical-relative:text" wrapcoords="5400 939 3471 1878 0 7043 0 15965 386 16904 4243 20661 5014 20661 11957 20661 13114 20661 16586 16904 16586 15965 20443 11739 21214 9861 19671 7513 13500 1878 11186 939 5400 939">
              <v:imagedata r:id="rId1" o:title=""/>
              <w10:wrap type="tight"/>
            </v:shape>
            <o:OLEObject Type="Embed" ProgID="CorelDRAW.Graphic.13" ShapeID="_x0000_s2049" DrawAspect="Content" ObjectID="_1717240075" r:id="rId2"/>
          </w:pict>
        </w:r>
        <w:r w:rsidR="002160B4" w:rsidRPr="007B7FE2">
          <w:rPr>
            <w:rFonts w:ascii="Times New Roman" w:hAnsi="Times New Roman" w:cs="Times New Roman"/>
            <w:noProof/>
            <w:sz w:val="24"/>
            <w:szCs w:val="24"/>
          </w:rPr>
          <w:t xml:space="preserve">              </w:t>
        </w:r>
        <w:r w:rsidR="00755869" w:rsidRPr="007B7FE2">
          <w:rPr>
            <w:rFonts w:ascii="Times New Roman" w:hAnsi="Times New Roman" w:cs="Times New Roman"/>
            <w:noProof/>
            <w:sz w:val="24"/>
            <w:szCs w:val="24"/>
          </w:rPr>
          <w:t>Drobeta Turnu Severin</w:t>
        </w:r>
        <w:r w:rsidR="00755869">
          <w:rPr>
            <w:rFonts w:ascii="Times New Roman" w:hAnsi="Times New Roman" w:cs="Times New Roman"/>
            <w:noProof/>
            <w:sz w:val="24"/>
            <w:szCs w:val="24"/>
          </w:rPr>
          <w:t xml:space="preserve">, </w:t>
        </w:r>
        <w:r w:rsidR="007B7FE2">
          <w:rPr>
            <w:rFonts w:ascii="Times New Roman" w:hAnsi="Times New Roman" w:cs="Times New Roman"/>
            <w:noProof/>
            <w:sz w:val="24"/>
            <w:szCs w:val="24"/>
          </w:rPr>
          <w:t>s</w:t>
        </w:r>
        <w:r w:rsidR="00755869">
          <w:rPr>
            <w:rFonts w:ascii="Times New Roman" w:hAnsi="Times New Roman" w:cs="Times New Roman"/>
            <w:noProof/>
            <w:sz w:val="24"/>
            <w:szCs w:val="24"/>
          </w:rPr>
          <w:t>tr. Băile Romane, nr. 3,</w:t>
        </w:r>
        <w:r w:rsidR="002160B4" w:rsidRPr="007B7FE2">
          <w:rPr>
            <w:rFonts w:ascii="Times New Roman" w:hAnsi="Times New Roman" w:cs="Times New Roman"/>
            <w:noProof/>
            <w:sz w:val="24"/>
            <w:szCs w:val="24"/>
          </w:rPr>
          <w:t xml:space="preserve"> Cod 220234,</w:t>
        </w:r>
      </w:p>
      <w:p w:rsidR="007578EC" w:rsidRDefault="000947D9" w:rsidP="007578EC">
        <w:pPr>
          <w:pStyle w:val="Header"/>
          <w:jc w:val="center"/>
          <w:rPr>
            <w:rFonts w:ascii="Times New Roman" w:hAnsi="Times New Roman"/>
            <w:sz w:val="24"/>
            <w:szCs w:val="24"/>
          </w:rPr>
        </w:pPr>
        <w:r>
          <w:rPr>
            <w:rFonts w:ascii="Times New Roman" w:hAnsi="Times New Roman"/>
            <w:sz w:val="24"/>
            <w:szCs w:val="24"/>
          </w:rPr>
          <w:t xml:space="preserve">        </w:t>
        </w:r>
        <w:r w:rsidR="007578EC" w:rsidRPr="002367AC">
          <w:rPr>
            <w:rFonts w:ascii="Times New Roman" w:hAnsi="Times New Roman"/>
            <w:sz w:val="24"/>
            <w:szCs w:val="24"/>
          </w:rPr>
          <w:t xml:space="preserve">E-mail: </w:t>
        </w:r>
        <w:r w:rsidR="007578EC">
          <w:rPr>
            <w:rFonts w:ascii="Times New Roman" w:hAnsi="Times New Roman"/>
            <w:sz w:val="24"/>
            <w:szCs w:val="24"/>
          </w:rPr>
          <w:t>office@apmmh.</w:t>
        </w:r>
        <w:r w:rsidR="007578EC" w:rsidRPr="00694B6A">
          <w:rPr>
            <w:rFonts w:ascii="Times New Roman" w:hAnsi="Times New Roman"/>
            <w:sz w:val="24"/>
            <w:szCs w:val="24"/>
          </w:rPr>
          <w:t>anpm.ro</w:t>
        </w:r>
        <w:r w:rsidR="007578EC" w:rsidRPr="002367AC">
          <w:rPr>
            <w:rFonts w:ascii="Times New Roman" w:hAnsi="Times New Roman"/>
            <w:sz w:val="24"/>
            <w:szCs w:val="24"/>
          </w:rPr>
          <w:t xml:space="preserve">; Tel. </w:t>
        </w:r>
        <w:r w:rsidR="007578EC">
          <w:rPr>
            <w:rFonts w:ascii="Times New Roman" w:hAnsi="Times New Roman"/>
            <w:sz w:val="24"/>
            <w:szCs w:val="24"/>
          </w:rPr>
          <w:t>0252 320 396</w:t>
        </w:r>
        <w:r w:rsidR="007578EC" w:rsidRPr="002367AC">
          <w:rPr>
            <w:rFonts w:ascii="Times New Roman" w:hAnsi="Times New Roman"/>
            <w:sz w:val="24"/>
            <w:szCs w:val="24"/>
          </w:rPr>
          <w:t>; Fax</w:t>
        </w:r>
        <w:r w:rsidR="007578EC">
          <w:rPr>
            <w:rFonts w:ascii="Times New Roman" w:hAnsi="Times New Roman"/>
            <w:sz w:val="24"/>
            <w:szCs w:val="24"/>
          </w:rPr>
          <w:t>:</w:t>
        </w:r>
        <w:r w:rsidR="007578EC" w:rsidRPr="002367AC">
          <w:rPr>
            <w:rFonts w:ascii="Times New Roman" w:hAnsi="Times New Roman"/>
            <w:sz w:val="24"/>
            <w:szCs w:val="24"/>
          </w:rPr>
          <w:t xml:space="preserve"> </w:t>
        </w:r>
        <w:r w:rsidR="007578EC">
          <w:rPr>
            <w:rFonts w:ascii="Times New Roman" w:hAnsi="Times New Roman"/>
            <w:sz w:val="24"/>
            <w:szCs w:val="24"/>
          </w:rPr>
          <w:t>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7578EC" w:rsidRPr="000C35A9" w:rsidTr="000658BD">
          <w:tc>
            <w:tcPr>
              <w:tcW w:w="7087" w:type="dxa"/>
              <w:shd w:val="clear" w:color="auto" w:fill="auto"/>
            </w:tcPr>
            <w:p w:rsidR="007578EC" w:rsidRPr="000C35A9" w:rsidRDefault="007578EC" w:rsidP="000658BD">
              <w:pPr>
                <w:pStyle w:val="Header"/>
                <w:jc w:val="center"/>
                <w:rPr>
                  <w:rFonts w:ascii="Times New Roman" w:hAnsi="Times New Roman"/>
                  <w:sz w:val="20"/>
                  <w:szCs w:val="20"/>
                </w:rPr>
              </w:pPr>
              <w:r w:rsidRPr="000C35A9">
                <w:rPr>
                  <w:rFonts w:ascii="Times New Roman" w:hAnsi="Times New Roman"/>
                  <w:sz w:val="20"/>
                  <w:szCs w:val="20"/>
                </w:rPr>
                <w:t>Operato</w:t>
              </w:r>
              <w:r>
                <w:rPr>
                  <w:rFonts w:ascii="Times New Roman" w:hAnsi="Times New Roman"/>
                  <w:sz w:val="20"/>
                  <w:szCs w:val="20"/>
                </w:rPr>
                <w:t>r</w:t>
              </w:r>
              <w:r w:rsidRPr="000C35A9">
                <w:rPr>
                  <w:rFonts w:ascii="Times New Roman" w:hAnsi="Times New Roman"/>
                  <w:sz w:val="20"/>
                  <w:szCs w:val="20"/>
                </w:rPr>
                <w:t xml:space="preserve"> de date</w:t>
              </w:r>
              <w:r>
                <w:rPr>
                  <w:rFonts w:ascii="Times New Roman" w:hAnsi="Times New Roman"/>
                  <w:sz w:val="20"/>
                  <w:szCs w:val="20"/>
                </w:rPr>
                <w:t xml:space="preserve"> cu caracter personal, conform Regulamentului (UE) 2016/679</w:t>
              </w:r>
              <w:r w:rsidRPr="000C35A9">
                <w:rPr>
                  <w:rFonts w:ascii="Times New Roman" w:hAnsi="Times New Roman"/>
                  <w:sz w:val="20"/>
                  <w:szCs w:val="20"/>
                </w:rPr>
                <w:t xml:space="preserve"> </w:t>
              </w:r>
            </w:p>
          </w:tc>
        </w:tr>
      </w:tbl>
      <w:p w:rsidR="00BD75BD" w:rsidRPr="007B7FE2" w:rsidRDefault="00BD75BD" w:rsidP="00755869">
        <w:pPr>
          <w:pStyle w:val="Footer"/>
          <w:rPr>
            <w:rFonts w:ascii="Times New Roman" w:hAnsi="Times New Roman" w:cs="Times New Roman"/>
            <w:noProof/>
            <w:sz w:val="24"/>
            <w:szCs w:val="24"/>
          </w:rPr>
        </w:pPr>
      </w:p>
      <w:p w:rsidR="002160B4" w:rsidRPr="00F312E4" w:rsidRDefault="002160B4" w:rsidP="002160B4">
        <w:pPr>
          <w:pStyle w:val="Footer"/>
          <w:jc w:val="center"/>
          <w:rPr>
            <w:rFonts w:ascii="Times New Roman" w:hAnsi="Times New Roman" w:cs="Times New Roman"/>
            <w:b/>
            <w:sz w:val="32"/>
            <w:szCs w:val="32"/>
          </w:rPr>
        </w:pPr>
        <w:r w:rsidRPr="00F312E4">
          <w:rPr>
            <w:rFonts w:ascii="Times New Roman" w:hAnsi="Times New Roman" w:cs="Times New Roman"/>
            <w:b/>
            <w:sz w:val="32"/>
            <w:szCs w:val="32"/>
          </w:rPr>
          <w:fldChar w:fldCharType="begin"/>
        </w:r>
        <w:r w:rsidRPr="00F312E4">
          <w:rPr>
            <w:rFonts w:ascii="Times New Roman" w:hAnsi="Times New Roman" w:cs="Times New Roman"/>
            <w:b/>
            <w:sz w:val="32"/>
            <w:szCs w:val="32"/>
          </w:rPr>
          <w:instrText>PAGE   \* MERGEFORMAT</w:instrText>
        </w:r>
        <w:r w:rsidRPr="00F312E4">
          <w:rPr>
            <w:rFonts w:ascii="Times New Roman" w:hAnsi="Times New Roman" w:cs="Times New Roman"/>
            <w:b/>
            <w:sz w:val="32"/>
            <w:szCs w:val="32"/>
          </w:rPr>
          <w:fldChar w:fldCharType="separate"/>
        </w:r>
        <w:r w:rsidR="00F41142">
          <w:rPr>
            <w:rFonts w:ascii="Times New Roman" w:hAnsi="Times New Roman" w:cs="Times New Roman"/>
            <w:b/>
            <w:noProof/>
            <w:sz w:val="32"/>
            <w:szCs w:val="32"/>
          </w:rPr>
          <w:t>4</w:t>
        </w:r>
        <w:r w:rsidRPr="00F312E4">
          <w:rPr>
            <w:rFonts w:ascii="Times New Roman" w:hAnsi="Times New Roman" w:cs="Times New Roman"/>
            <w:b/>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A0" w:rsidRDefault="00135DA0" w:rsidP="00C91F48">
      <w:pPr>
        <w:spacing w:after="0" w:line="240" w:lineRule="auto"/>
      </w:pPr>
      <w:r>
        <w:separator/>
      </w:r>
    </w:p>
  </w:footnote>
  <w:footnote w:type="continuationSeparator" w:id="0">
    <w:p w:rsidR="00135DA0" w:rsidRDefault="00135DA0" w:rsidP="00C91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E89"/>
    <w:multiLevelType w:val="multilevel"/>
    <w:tmpl w:val="6D1071EE"/>
    <w:lvl w:ilvl="0">
      <w:start w:val="1"/>
      <w:numFmt w:val="bullet"/>
      <w:lvlText w:val=""/>
      <w:lvlJc w:val="left"/>
      <w:pPr>
        <w:ind w:left="928" w:hanging="360"/>
      </w:pPr>
      <w:rPr>
        <w:rFonts w:ascii="Symbol" w:hAnsi="Symbol"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1CD5569"/>
    <w:multiLevelType w:val="hybridMultilevel"/>
    <w:tmpl w:val="2878EC4C"/>
    <w:lvl w:ilvl="0" w:tplc="04180001">
      <w:start w:val="1"/>
      <w:numFmt w:val="bullet"/>
      <w:lvlText w:val=""/>
      <w:lvlJc w:val="left"/>
      <w:pPr>
        <w:ind w:left="1146" w:hanging="360"/>
      </w:pPr>
      <w:rPr>
        <w:rFonts w:ascii="Symbol" w:hAnsi="Symbol"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A679CA"/>
    <w:multiLevelType w:val="hybridMultilevel"/>
    <w:tmpl w:val="2A1A7326"/>
    <w:lvl w:ilvl="0" w:tplc="F2C07296">
      <w:start w:val="1"/>
      <w:numFmt w:val="bullet"/>
      <w:lvlText w:val="-"/>
      <w:lvlJc w:val="left"/>
      <w:pPr>
        <w:ind w:left="900" w:hanging="360"/>
      </w:pPr>
      <w:rPr>
        <w:rFonts w:ascii="Arial" w:eastAsia="Times New Roman" w:hAnsi="Arial" w:cs="Arial" w:hint="default"/>
        <w:lang w:val="fr-FR"/>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D30600"/>
    <w:multiLevelType w:val="hybridMultilevel"/>
    <w:tmpl w:val="9C5E588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DA1BB3"/>
    <w:multiLevelType w:val="hybridMultilevel"/>
    <w:tmpl w:val="A5C88A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94C7E9A"/>
    <w:multiLevelType w:val="hybridMultilevel"/>
    <w:tmpl w:val="7F9E4E04"/>
    <w:lvl w:ilvl="0" w:tplc="0418000F">
      <w:start w:val="1"/>
      <w:numFmt w:val="decimal"/>
      <w:lvlText w:val="%1."/>
      <w:lvlJc w:val="left"/>
      <w:pPr>
        <w:ind w:left="1996" w:hanging="360"/>
      </w:pPr>
    </w:lvl>
    <w:lvl w:ilvl="1" w:tplc="04180019" w:tentative="1">
      <w:start w:val="1"/>
      <w:numFmt w:val="lowerLetter"/>
      <w:lvlText w:val="%2."/>
      <w:lvlJc w:val="left"/>
      <w:pPr>
        <w:ind w:left="2716" w:hanging="360"/>
      </w:p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10">
    <w:nsid w:val="2C2F4810"/>
    <w:multiLevelType w:val="hybridMultilevel"/>
    <w:tmpl w:val="341C74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EA76636"/>
    <w:multiLevelType w:val="hybridMultilevel"/>
    <w:tmpl w:val="BFB2BA2A"/>
    <w:lvl w:ilvl="0" w:tplc="0418000F">
      <w:start w:val="1"/>
      <w:numFmt w:val="decimal"/>
      <w:lvlText w:val="%1."/>
      <w:lvlJc w:val="lef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2">
    <w:nsid w:val="30FC6CA9"/>
    <w:multiLevelType w:val="singleLevel"/>
    <w:tmpl w:val="A718B702"/>
    <w:lvl w:ilvl="0">
      <w:start w:val="1"/>
      <w:numFmt w:val="bullet"/>
      <w:lvlText w:val="•"/>
      <w:lvlJc w:val="left"/>
      <w:pPr>
        <w:tabs>
          <w:tab w:val="num" w:pos="644"/>
        </w:tabs>
        <w:ind w:left="284" w:firstLine="0"/>
      </w:pPr>
      <w:rPr>
        <w:rFonts w:ascii="Times New Roman" w:hAnsi="Times New Roman" w:hint="default"/>
      </w:rPr>
    </w:lvl>
  </w:abstractNum>
  <w:abstractNum w:abstractNumId="13">
    <w:nsid w:val="38042BA0"/>
    <w:multiLevelType w:val="hybridMultilevel"/>
    <w:tmpl w:val="A1665832"/>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40FAF"/>
    <w:multiLevelType w:val="hybridMultilevel"/>
    <w:tmpl w:val="59C070C8"/>
    <w:lvl w:ilvl="0" w:tplc="B15A786C">
      <w:numFmt w:val="bullet"/>
      <w:lvlText w:val="-"/>
      <w:lvlJc w:val="left"/>
      <w:pPr>
        <w:ind w:left="1149" w:hanging="360"/>
      </w:pPr>
      <w:rPr>
        <w:rFonts w:ascii="Arial" w:eastAsia="Times New Roman" w:hAnsi="Arial" w:cs="Arial"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17">
    <w:nsid w:val="47694F07"/>
    <w:multiLevelType w:val="hybridMultilevel"/>
    <w:tmpl w:val="06CE584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9">
    <w:nsid w:val="4CFE03AC"/>
    <w:multiLevelType w:val="hybridMultilevel"/>
    <w:tmpl w:val="1486BB60"/>
    <w:lvl w:ilvl="0" w:tplc="F12CD8E6">
      <w:start w:val="1"/>
      <w:numFmt w:val="bullet"/>
      <w:lvlText w:val=""/>
      <w:lvlJc w:val="left"/>
      <w:pPr>
        <w:ind w:left="1004" w:hanging="360"/>
      </w:pPr>
      <w:rPr>
        <w:rFonts w:ascii="Symbol" w:hAnsi="Symbol"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4DBA2F0F"/>
    <w:multiLevelType w:val="hybridMultilevel"/>
    <w:tmpl w:val="1B722E54"/>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nsid w:val="55AE47A7"/>
    <w:multiLevelType w:val="hybridMultilevel"/>
    <w:tmpl w:val="694275CE"/>
    <w:lvl w:ilvl="0" w:tplc="E58EFF0E">
      <w:start w:val="3"/>
      <w:numFmt w:val="bullet"/>
      <w:lvlText w:val="-"/>
      <w:lvlJc w:val="left"/>
      <w:pPr>
        <w:ind w:left="1146" w:hanging="360"/>
      </w:pPr>
      <w:rPr>
        <w:rFonts w:ascii="Calibri" w:eastAsiaTheme="minorEastAsia" w:hAnsi="Calibri" w:cs="Calibri" w:hint="default"/>
      </w:rPr>
    </w:lvl>
    <w:lvl w:ilvl="1" w:tplc="E58EFF0E">
      <w:start w:val="3"/>
      <w:numFmt w:val="bullet"/>
      <w:lvlText w:val="-"/>
      <w:lvlJc w:val="left"/>
      <w:pPr>
        <w:ind w:left="1866" w:hanging="360"/>
      </w:pPr>
      <w:rPr>
        <w:rFonts w:ascii="Calibri" w:eastAsiaTheme="minorEastAsia"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4">
    <w:nsid w:val="5AE26851"/>
    <w:multiLevelType w:val="hybridMultilevel"/>
    <w:tmpl w:val="7FC2B7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E191E56"/>
    <w:multiLevelType w:val="hybridMultilevel"/>
    <w:tmpl w:val="EAE86B3C"/>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02B1A06"/>
    <w:multiLevelType w:val="hybridMultilevel"/>
    <w:tmpl w:val="85DA72E0"/>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2CC7572"/>
    <w:multiLevelType w:val="hybridMultilevel"/>
    <w:tmpl w:val="A25C51C6"/>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382500B"/>
    <w:multiLevelType w:val="hybridMultilevel"/>
    <w:tmpl w:val="053AE20A"/>
    <w:lvl w:ilvl="0" w:tplc="E58EFF0E">
      <w:start w:val="3"/>
      <w:numFmt w:val="bullet"/>
      <w:lvlText w:val="-"/>
      <w:lvlJc w:val="left"/>
      <w:pPr>
        <w:ind w:left="1148" w:hanging="360"/>
      </w:pPr>
      <w:rPr>
        <w:rFonts w:ascii="Calibri" w:eastAsiaTheme="minorEastAsia" w:hAnsi="Calibri" w:cs="Calibri" w:hint="default"/>
      </w:rPr>
    </w:lvl>
    <w:lvl w:ilvl="1" w:tplc="04180003" w:tentative="1">
      <w:start w:val="1"/>
      <w:numFmt w:val="bullet"/>
      <w:lvlText w:val="o"/>
      <w:lvlJc w:val="left"/>
      <w:pPr>
        <w:ind w:left="1868" w:hanging="360"/>
      </w:pPr>
      <w:rPr>
        <w:rFonts w:ascii="Courier New" w:hAnsi="Courier New" w:cs="Courier New" w:hint="default"/>
      </w:rPr>
    </w:lvl>
    <w:lvl w:ilvl="2" w:tplc="04180005" w:tentative="1">
      <w:start w:val="1"/>
      <w:numFmt w:val="bullet"/>
      <w:lvlText w:val=""/>
      <w:lvlJc w:val="left"/>
      <w:pPr>
        <w:ind w:left="2588" w:hanging="360"/>
      </w:pPr>
      <w:rPr>
        <w:rFonts w:ascii="Wingdings" w:hAnsi="Wingdings" w:hint="default"/>
      </w:rPr>
    </w:lvl>
    <w:lvl w:ilvl="3" w:tplc="04180001" w:tentative="1">
      <w:start w:val="1"/>
      <w:numFmt w:val="bullet"/>
      <w:lvlText w:val=""/>
      <w:lvlJc w:val="left"/>
      <w:pPr>
        <w:ind w:left="3308" w:hanging="360"/>
      </w:pPr>
      <w:rPr>
        <w:rFonts w:ascii="Symbol" w:hAnsi="Symbol" w:hint="default"/>
      </w:rPr>
    </w:lvl>
    <w:lvl w:ilvl="4" w:tplc="04180003" w:tentative="1">
      <w:start w:val="1"/>
      <w:numFmt w:val="bullet"/>
      <w:lvlText w:val="o"/>
      <w:lvlJc w:val="left"/>
      <w:pPr>
        <w:ind w:left="4028" w:hanging="360"/>
      </w:pPr>
      <w:rPr>
        <w:rFonts w:ascii="Courier New" w:hAnsi="Courier New" w:cs="Courier New" w:hint="default"/>
      </w:rPr>
    </w:lvl>
    <w:lvl w:ilvl="5" w:tplc="04180005" w:tentative="1">
      <w:start w:val="1"/>
      <w:numFmt w:val="bullet"/>
      <w:lvlText w:val=""/>
      <w:lvlJc w:val="left"/>
      <w:pPr>
        <w:ind w:left="4748" w:hanging="360"/>
      </w:pPr>
      <w:rPr>
        <w:rFonts w:ascii="Wingdings" w:hAnsi="Wingdings" w:hint="default"/>
      </w:rPr>
    </w:lvl>
    <w:lvl w:ilvl="6" w:tplc="04180001" w:tentative="1">
      <w:start w:val="1"/>
      <w:numFmt w:val="bullet"/>
      <w:lvlText w:val=""/>
      <w:lvlJc w:val="left"/>
      <w:pPr>
        <w:ind w:left="5468" w:hanging="360"/>
      </w:pPr>
      <w:rPr>
        <w:rFonts w:ascii="Symbol" w:hAnsi="Symbol" w:hint="default"/>
      </w:rPr>
    </w:lvl>
    <w:lvl w:ilvl="7" w:tplc="04180003" w:tentative="1">
      <w:start w:val="1"/>
      <w:numFmt w:val="bullet"/>
      <w:lvlText w:val="o"/>
      <w:lvlJc w:val="left"/>
      <w:pPr>
        <w:ind w:left="6188" w:hanging="360"/>
      </w:pPr>
      <w:rPr>
        <w:rFonts w:ascii="Courier New" w:hAnsi="Courier New" w:cs="Courier New" w:hint="default"/>
      </w:rPr>
    </w:lvl>
    <w:lvl w:ilvl="8" w:tplc="04180005" w:tentative="1">
      <w:start w:val="1"/>
      <w:numFmt w:val="bullet"/>
      <w:lvlText w:val=""/>
      <w:lvlJc w:val="left"/>
      <w:pPr>
        <w:ind w:left="6908" w:hanging="360"/>
      </w:pPr>
      <w:rPr>
        <w:rFonts w:ascii="Wingdings" w:hAnsi="Wingdings" w:hint="default"/>
      </w:rPr>
    </w:lvl>
  </w:abstractNum>
  <w:abstractNum w:abstractNumId="30">
    <w:nsid w:val="66870D3C"/>
    <w:multiLevelType w:val="hybridMultilevel"/>
    <w:tmpl w:val="2E92F5EA"/>
    <w:lvl w:ilvl="0" w:tplc="1F30CF5A">
      <w:start w:val="1"/>
      <w:numFmt w:val="lowerLetter"/>
      <w:lvlText w:val="%1."/>
      <w:lvlJc w:val="left"/>
      <w:pPr>
        <w:tabs>
          <w:tab w:val="num" w:pos="1260"/>
        </w:tabs>
        <w:ind w:left="1260" w:hanging="360"/>
      </w:pPr>
      <w:rPr>
        <w:rFonts w:hint="default"/>
      </w:rPr>
    </w:lvl>
    <w:lvl w:ilvl="1" w:tplc="0C090019">
      <w:start w:val="1"/>
      <w:numFmt w:val="lowerLetter"/>
      <w:lvlText w:val="%2."/>
      <w:lvlJc w:val="left"/>
      <w:pPr>
        <w:tabs>
          <w:tab w:val="num" w:pos="1980"/>
        </w:tabs>
        <w:ind w:left="1980" w:hanging="360"/>
      </w:pPr>
    </w:lvl>
    <w:lvl w:ilvl="2" w:tplc="E9EC9D7E">
      <w:start w:val="3"/>
      <w:numFmt w:val="bullet"/>
      <w:lvlText w:val=""/>
      <w:lvlJc w:val="left"/>
      <w:pPr>
        <w:ind w:left="2880" w:hanging="360"/>
      </w:pPr>
      <w:rPr>
        <w:rFonts w:ascii="Symbol" w:eastAsia="Times New Roman" w:hAnsi="Symbol" w:cs="Arial"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31">
    <w:nsid w:val="6CA960BF"/>
    <w:multiLevelType w:val="hybridMultilevel"/>
    <w:tmpl w:val="55E805B4"/>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01C22FA"/>
    <w:multiLevelType w:val="hybridMultilevel"/>
    <w:tmpl w:val="30A6D29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nsid w:val="7506461F"/>
    <w:multiLevelType w:val="hybridMultilevel"/>
    <w:tmpl w:val="8CA4178E"/>
    <w:lvl w:ilvl="0" w:tplc="E58EFF0E">
      <w:start w:val="3"/>
      <w:numFmt w:val="bullet"/>
      <w:lvlText w:val="-"/>
      <w:lvlJc w:val="left"/>
      <w:pPr>
        <w:ind w:left="1146" w:hanging="360"/>
      </w:pPr>
      <w:rPr>
        <w:rFonts w:ascii="Calibri" w:eastAsiaTheme="minorEastAsia" w:hAnsi="Calibri" w:cs="Calibri"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
    <w:nsid w:val="771A6ACF"/>
    <w:multiLevelType w:val="hybridMultilevel"/>
    <w:tmpl w:val="45A097B2"/>
    <w:lvl w:ilvl="0" w:tplc="0418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5">
    <w:nsid w:val="7E7407B0"/>
    <w:multiLevelType w:val="hybridMultilevel"/>
    <w:tmpl w:val="5C72F18E"/>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36">
    <w:nsid w:val="7E765AED"/>
    <w:multiLevelType w:val="multilevel"/>
    <w:tmpl w:val="F5264D98"/>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287"/>
        </w:tabs>
        <w:ind w:left="1287" w:hanging="720"/>
      </w:pPr>
      <w:rPr>
        <w:rFonts w:hint="default"/>
      </w:rPr>
    </w:lvl>
    <w:lvl w:ilvl="2">
      <w:start w:val="1"/>
      <w:numFmt w:val="upperLetter"/>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5"/>
  </w:num>
  <w:num w:numId="2">
    <w:abstractNumId w:val="3"/>
  </w:num>
  <w:num w:numId="3">
    <w:abstractNumId w:val="5"/>
  </w:num>
  <w:num w:numId="4">
    <w:abstractNumId w:val="27"/>
  </w:num>
  <w:num w:numId="5">
    <w:abstractNumId w:val="34"/>
  </w:num>
  <w:num w:numId="6">
    <w:abstractNumId w:val="26"/>
  </w:num>
  <w:num w:numId="7">
    <w:abstractNumId w:val="2"/>
  </w:num>
  <w:num w:numId="8">
    <w:abstractNumId w:val="31"/>
  </w:num>
  <w:num w:numId="9">
    <w:abstractNumId w:val="35"/>
  </w:num>
  <w:num w:numId="10">
    <w:abstractNumId w:val="32"/>
  </w:num>
  <w:num w:numId="11">
    <w:abstractNumId w:val="16"/>
  </w:num>
  <w:num w:numId="12">
    <w:abstractNumId w:val="10"/>
  </w:num>
  <w:num w:numId="13">
    <w:abstractNumId w:val="29"/>
  </w:num>
  <w:num w:numId="14">
    <w:abstractNumId w:val="25"/>
  </w:num>
  <w:num w:numId="15">
    <w:abstractNumId w:val="20"/>
  </w:num>
  <w:num w:numId="16">
    <w:abstractNumId w:val="13"/>
  </w:num>
  <w:num w:numId="17">
    <w:abstractNumId w:val="7"/>
  </w:num>
  <w:num w:numId="18">
    <w:abstractNumId w:val="1"/>
  </w:num>
  <w:num w:numId="19">
    <w:abstractNumId w:val="22"/>
  </w:num>
  <w:num w:numId="20">
    <w:abstractNumId w:val="17"/>
  </w:num>
  <w:num w:numId="21">
    <w:abstractNumId w:val="33"/>
  </w:num>
  <w:num w:numId="22">
    <w:abstractNumId w:val="28"/>
  </w:num>
  <w:num w:numId="23">
    <w:abstractNumId w:val="8"/>
  </w:num>
  <w:num w:numId="24">
    <w:abstractNumId w:val="24"/>
  </w:num>
  <w:num w:numId="25">
    <w:abstractNumId w:val="6"/>
  </w:num>
  <w:num w:numId="26">
    <w:abstractNumId w:val="36"/>
  </w:num>
  <w:num w:numId="27">
    <w:abstractNumId w:val="0"/>
  </w:num>
  <w:num w:numId="28">
    <w:abstractNumId w:val="30"/>
  </w:num>
  <w:num w:numId="29">
    <w:abstractNumId w:val="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2"/>
  </w:num>
  <w:num w:numId="34">
    <w:abstractNumId w:val="21"/>
  </w:num>
  <w:num w:numId="35">
    <w:abstractNumId w:val="4"/>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8"/>
    <w:rsid w:val="00001CD8"/>
    <w:rsid w:val="00001E67"/>
    <w:rsid w:val="00003B3E"/>
    <w:rsid w:val="00004994"/>
    <w:rsid w:val="0000710F"/>
    <w:rsid w:val="00010014"/>
    <w:rsid w:val="000100D0"/>
    <w:rsid w:val="0001103F"/>
    <w:rsid w:val="000163D4"/>
    <w:rsid w:val="00017CB1"/>
    <w:rsid w:val="00020478"/>
    <w:rsid w:val="0002119B"/>
    <w:rsid w:val="00021A0E"/>
    <w:rsid w:val="000220B2"/>
    <w:rsid w:val="000221C4"/>
    <w:rsid w:val="0002313C"/>
    <w:rsid w:val="000238EF"/>
    <w:rsid w:val="00024AC3"/>
    <w:rsid w:val="00024F98"/>
    <w:rsid w:val="0002693F"/>
    <w:rsid w:val="000305BC"/>
    <w:rsid w:val="000310F8"/>
    <w:rsid w:val="0003346C"/>
    <w:rsid w:val="000405E6"/>
    <w:rsid w:val="00041807"/>
    <w:rsid w:val="00043F17"/>
    <w:rsid w:val="00044049"/>
    <w:rsid w:val="0005660D"/>
    <w:rsid w:val="0005731D"/>
    <w:rsid w:val="00062739"/>
    <w:rsid w:val="00062C8F"/>
    <w:rsid w:val="00063AB3"/>
    <w:rsid w:val="00067FD1"/>
    <w:rsid w:val="00072671"/>
    <w:rsid w:val="00072B28"/>
    <w:rsid w:val="00072EE1"/>
    <w:rsid w:val="0007312A"/>
    <w:rsid w:val="00074BA4"/>
    <w:rsid w:val="00075D43"/>
    <w:rsid w:val="00081CC1"/>
    <w:rsid w:val="00083468"/>
    <w:rsid w:val="00085915"/>
    <w:rsid w:val="0008686F"/>
    <w:rsid w:val="00087397"/>
    <w:rsid w:val="00090303"/>
    <w:rsid w:val="00091833"/>
    <w:rsid w:val="00091EAD"/>
    <w:rsid w:val="000947D9"/>
    <w:rsid w:val="00095A2D"/>
    <w:rsid w:val="00096CEC"/>
    <w:rsid w:val="000A3F3C"/>
    <w:rsid w:val="000A49E4"/>
    <w:rsid w:val="000A5BB6"/>
    <w:rsid w:val="000B14E9"/>
    <w:rsid w:val="000B1857"/>
    <w:rsid w:val="000B3C02"/>
    <w:rsid w:val="000B7BDF"/>
    <w:rsid w:val="000C0223"/>
    <w:rsid w:val="000C623A"/>
    <w:rsid w:val="000D390C"/>
    <w:rsid w:val="000D4F2A"/>
    <w:rsid w:val="000D5A1E"/>
    <w:rsid w:val="000D6D73"/>
    <w:rsid w:val="000E045E"/>
    <w:rsid w:val="000E31A2"/>
    <w:rsid w:val="000E6A0B"/>
    <w:rsid w:val="000E6FFA"/>
    <w:rsid w:val="000F5DA1"/>
    <w:rsid w:val="00100AA4"/>
    <w:rsid w:val="00101BDA"/>
    <w:rsid w:val="00102D19"/>
    <w:rsid w:val="0010632D"/>
    <w:rsid w:val="001077C3"/>
    <w:rsid w:val="00122674"/>
    <w:rsid w:val="001242DC"/>
    <w:rsid w:val="00124C7E"/>
    <w:rsid w:val="00127A2A"/>
    <w:rsid w:val="00132CE7"/>
    <w:rsid w:val="00135DA0"/>
    <w:rsid w:val="00137C4E"/>
    <w:rsid w:val="00140BC8"/>
    <w:rsid w:val="00143C24"/>
    <w:rsid w:val="001441FA"/>
    <w:rsid w:val="00144FF8"/>
    <w:rsid w:val="00147E4C"/>
    <w:rsid w:val="00150D8B"/>
    <w:rsid w:val="001517E6"/>
    <w:rsid w:val="00157F3A"/>
    <w:rsid w:val="001613C2"/>
    <w:rsid w:val="0016448D"/>
    <w:rsid w:val="00167785"/>
    <w:rsid w:val="001708A5"/>
    <w:rsid w:val="00171B53"/>
    <w:rsid w:val="0017212B"/>
    <w:rsid w:val="00172DAF"/>
    <w:rsid w:val="00173000"/>
    <w:rsid w:val="0017789B"/>
    <w:rsid w:val="00187357"/>
    <w:rsid w:val="0019050C"/>
    <w:rsid w:val="00190643"/>
    <w:rsid w:val="00190DDE"/>
    <w:rsid w:val="00192D23"/>
    <w:rsid w:val="00193318"/>
    <w:rsid w:val="001949E6"/>
    <w:rsid w:val="00197ACD"/>
    <w:rsid w:val="001A550C"/>
    <w:rsid w:val="001A77F1"/>
    <w:rsid w:val="001B030E"/>
    <w:rsid w:val="001B1FA3"/>
    <w:rsid w:val="001B4464"/>
    <w:rsid w:val="001B478A"/>
    <w:rsid w:val="001B4A46"/>
    <w:rsid w:val="001B60CE"/>
    <w:rsid w:val="001B754B"/>
    <w:rsid w:val="001C22A5"/>
    <w:rsid w:val="001C53D9"/>
    <w:rsid w:val="001C7CED"/>
    <w:rsid w:val="001D1168"/>
    <w:rsid w:val="001D3E85"/>
    <w:rsid w:val="001E1F6E"/>
    <w:rsid w:val="001E4518"/>
    <w:rsid w:val="001E5351"/>
    <w:rsid w:val="001E564F"/>
    <w:rsid w:val="001E6E5C"/>
    <w:rsid w:val="001F3996"/>
    <w:rsid w:val="002103B2"/>
    <w:rsid w:val="00213063"/>
    <w:rsid w:val="0021334A"/>
    <w:rsid w:val="00215C21"/>
    <w:rsid w:val="002160B4"/>
    <w:rsid w:val="0021727A"/>
    <w:rsid w:val="002207DA"/>
    <w:rsid w:val="00224E32"/>
    <w:rsid w:val="00226CE3"/>
    <w:rsid w:val="00233CD2"/>
    <w:rsid w:val="0023492C"/>
    <w:rsid w:val="002354D0"/>
    <w:rsid w:val="00237589"/>
    <w:rsid w:val="002414A0"/>
    <w:rsid w:val="00242D6C"/>
    <w:rsid w:val="002458A2"/>
    <w:rsid w:val="002459CB"/>
    <w:rsid w:val="00253DD3"/>
    <w:rsid w:val="00261460"/>
    <w:rsid w:val="0026210D"/>
    <w:rsid w:val="00263A12"/>
    <w:rsid w:val="00263B8D"/>
    <w:rsid w:val="00274CE3"/>
    <w:rsid w:val="00281A8C"/>
    <w:rsid w:val="00283DC0"/>
    <w:rsid w:val="0029065D"/>
    <w:rsid w:val="00290AB6"/>
    <w:rsid w:val="00291813"/>
    <w:rsid w:val="00292C26"/>
    <w:rsid w:val="002943A4"/>
    <w:rsid w:val="00294447"/>
    <w:rsid w:val="002955B6"/>
    <w:rsid w:val="002968CB"/>
    <w:rsid w:val="0029791C"/>
    <w:rsid w:val="002A41B9"/>
    <w:rsid w:val="002A5165"/>
    <w:rsid w:val="002A5F4F"/>
    <w:rsid w:val="002B0094"/>
    <w:rsid w:val="002B0228"/>
    <w:rsid w:val="002B2B1D"/>
    <w:rsid w:val="002B3702"/>
    <w:rsid w:val="002B3D37"/>
    <w:rsid w:val="002C2F8D"/>
    <w:rsid w:val="002C6742"/>
    <w:rsid w:val="002D0278"/>
    <w:rsid w:val="002D067B"/>
    <w:rsid w:val="002D442E"/>
    <w:rsid w:val="002D5D4C"/>
    <w:rsid w:val="002E0127"/>
    <w:rsid w:val="002E03DF"/>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43F6"/>
    <w:rsid w:val="00336826"/>
    <w:rsid w:val="00340D97"/>
    <w:rsid w:val="0034162D"/>
    <w:rsid w:val="0034291B"/>
    <w:rsid w:val="003476E0"/>
    <w:rsid w:val="00351765"/>
    <w:rsid w:val="00353552"/>
    <w:rsid w:val="0035456D"/>
    <w:rsid w:val="00354EA1"/>
    <w:rsid w:val="003575DF"/>
    <w:rsid w:val="00370A8A"/>
    <w:rsid w:val="00372B84"/>
    <w:rsid w:val="00372D48"/>
    <w:rsid w:val="00380322"/>
    <w:rsid w:val="00380AA9"/>
    <w:rsid w:val="00382552"/>
    <w:rsid w:val="00383E05"/>
    <w:rsid w:val="003842E3"/>
    <w:rsid w:val="00390416"/>
    <w:rsid w:val="0039241F"/>
    <w:rsid w:val="003A0A14"/>
    <w:rsid w:val="003A12DF"/>
    <w:rsid w:val="003A1FC4"/>
    <w:rsid w:val="003A4A50"/>
    <w:rsid w:val="003A6087"/>
    <w:rsid w:val="003A6CF8"/>
    <w:rsid w:val="003A74E6"/>
    <w:rsid w:val="003A7E10"/>
    <w:rsid w:val="003B0820"/>
    <w:rsid w:val="003B127D"/>
    <w:rsid w:val="003B14EE"/>
    <w:rsid w:val="003B3751"/>
    <w:rsid w:val="003B3CAD"/>
    <w:rsid w:val="003B552B"/>
    <w:rsid w:val="003C4E34"/>
    <w:rsid w:val="003D07A8"/>
    <w:rsid w:val="003D2259"/>
    <w:rsid w:val="003D2952"/>
    <w:rsid w:val="003D46B8"/>
    <w:rsid w:val="003D58F1"/>
    <w:rsid w:val="003D7E05"/>
    <w:rsid w:val="003F58EC"/>
    <w:rsid w:val="003F663F"/>
    <w:rsid w:val="003F71A8"/>
    <w:rsid w:val="003F776B"/>
    <w:rsid w:val="003F7B01"/>
    <w:rsid w:val="00404ECB"/>
    <w:rsid w:val="00411C32"/>
    <w:rsid w:val="0041339C"/>
    <w:rsid w:val="00414EEB"/>
    <w:rsid w:val="00416489"/>
    <w:rsid w:val="004210A9"/>
    <w:rsid w:val="00422981"/>
    <w:rsid w:val="00425956"/>
    <w:rsid w:val="00426F01"/>
    <w:rsid w:val="00427679"/>
    <w:rsid w:val="00430230"/>
    <w:rsid w:val="00432AE6"/>
    <w:rsid w:val="004333D8"/>
    <w:rsid w:val="00435575"/>
    <w:rsid w:val="00442843"/>
    <w:rsid w:val="004440CC"/>
    <w:rsid w:val="00444DDC"/>
    <w:rsid w:val="00445937"/>
    <w:rsid w:val="004469E5"/>
    <w:rsid w:val="004545E1"/>
    <w:rsid w:val="004560E1"/>
    <w:rsid w:val="00462109"/>
    <w:rsid w:val="00464583"/>
    <w:rsid w:val="0046576F"/>
    <w:rsid w:val="0046778E"/>
    <w:rsid w:val="00471EC3"/>
    <w:rsid w:val="004754B0"/>
    <w:rsid w:val="00477F0F"/>
    <w:rsid w:val="00486301"/>
    <w:rsid w:val="00491501"/>
    <w:rsid w:val="004947D5"/>
    <w:rsid w:val="00494949"/>
    <w:rsid w:val="00496C0E"/>
    <w:rsid w:val="004A04C0"/>
    <w:rsid w:val="004A15CF"/>
    <w:rsid w:val="004A24B6"/>
    <w:rsid w:val="004B0C04"/>
    <w:rsid w:val="004B17B9"/>
    <w:rsid w:val="004B1BAB"/>
    <w:rsid w:val="004B6B23"/>
    <w:rsid w:val="004C19CE"/>
    <w:rsid w:val="004C4059"/>
    <w:rsid w:val="004C4BB9"/>
    <w:rsid w:val="004C7723"/>
    <w:rsid w:val="004D6A50"/>
    <w:rsid w:val="004E1EAD"/>
    <w:rsid w:val="004E38AD"/>
    <w:rsid w:val="004E5AEC"/>
    <w:rsid w:val="004F1A9E"/>
    <w:rsid w:val="004F2193"/>
    <w:rsid w:val="004F232C"/>
    <w:rsid w:val="004F6E3D"/>
    <w:rsid w:val="0050067E"/>
    <w:rsid w:val="00505CB9"/>
    <w:rsid w:val="00507BA4"/>
    <w:rsid w:val="00511256"/>
    <w:rsid w:val="00511F4F"/>
    <w:rsid w:val="0051257E"/>
    <w:rsid w:val="00513C9B"/>
    <w:rsid w:val="005168D6"/>
    <w:rsid w:val="00521ADD"/>
    <w:rsid w:val="00524043"/>
    <w:rsid w:val="005263F5"/>
    <w:rsid w:val="0053226D"/>
    <w:rsid w:val="00534CF0"/>
    <w:rsid w:val="00534D0E"/>
    <w:rsid w:val="00537DF4"/>
    <w:rsid w:val="0054385B"/>
    <w:rsid w:val="005441BE"/>
    <w:rsid w:val="005444F1"/>
    <w:rsid w:val="00546D67"/>
    <w:rsid w:val="00547469"/>
    <w:rsid w:val="00547BFC"/>
    <w:rsid w:val="00547C64"/>
    <w:rsid w:val="005514F9"/>
    <w:rsid w:val="0055238A"/>
    <w:rsid w:val="00555004"/>
    <w:rsid w:val="00555456"/>
    <w:rsid w:val="00556F9A"/>
    <w:rsid w:val="005608E1"/>
    <w:rsid w:val="00560D6F"/>
    <w:rsid w:val="00561CDC"/>
    <w:rsid w:val="00563CD9"/>
    <w:rsid w:val="005645D6"/>
    <w:rsid w:val="00565AAB"/>
    <w:rsid w:val="005669E9"/>
    <w:rsid w:val="00567F97"/>
    <w:rsid w:val="005706EE"/>
    <w:rsid w:val="00577B91"/>
    <w:rsid w:val="005833A6"/>
    <w:rsid w:val="00583581"/>
    <w:rsid w:val="005868C9"/>
    <w:rsid w:val="00586B75"/>
    <w:rsid w:val="00587E38"/>
    <w:rsid w:val="005A22AD"/>
    <w:rsid w:val="005A6C5F"/>
    <w:rsid w:val="005A7EE7"/>
    <w:rsid w:val="005B2F88"/>
    <w:rsid w:val="005B353E"/>
    <w:rsid w:val="005B4896"/>
    <w:rsid w:val="005B73A9"/>
    <w:rsid w:val="005B7AC5"/>
    <w:rsid w:val="005C0137"/>
    <w:rsid w:val="005C3860"/>
    <w:rsid w:val="005C522E"/>
    <w:rsid w:val="005D1162"/>
    <w:rsid w:val="005D1B7B"/>
    <w:rsid w:val="005D68DF"/>
    <w:rsid w:val="005D74CB"/>
    <w:rsid w:val="005D77A5"/>
    <w:rsid w:val="005D78AE"/>
    <w:rsid w:val="005E1E1D"/>
    <w:rsid w:val="005E698A"/>
    <w:rsid w:val="005E7549"/>
    <w:rsid w:val="005F1D5D"/>
    <w:rsid w:val="005F29B3"/>
    <w:rsid w:val="005F53DC"/>
    <w:rsid w:val="005F73CF"/>
    <w:rsid w:val="00606182"/>
    <w:rsid w:val="00606382"/>
    <w:rsid w:val="00606860"/>
    <w:rsid w:val="00607E2E"/>
    <w:rsid w:val="0061097F"/>
    <w:rsid w:val="00611584"/>
    <w:rsid w:val="0061237F"/>
    <w:rsid w:val="00617EA4"/>
    <w:rsid w:val="00620F55"/>
    <w:rsid w:val="00623EB2"/>
    <w:rsid w:val="0062489E"/>
    <w:rsid w:val="00624A3B"/>
    <w:rsid w:val="00625241"/>
    <w:rsid w:val="00625958"/>
    <w:rsid w:val="0062644E"/>
    <w:rsid w:val="00627F98"/>
    <w:rsid w:val="00630239"/>
    <w:rsid w:val="0063580F"/>
    <w:rsid w:val="00637E90"/>
    <w:rsid w:val="0064147F"/>
    <w:rsid w:val="00642B77"/>
    <w:rsid w:val="00642FF1"/>
    <w:rsid w:val="00643EFD"/>
    <w:rsid w:val="00644B3A"/>
    <w:rsid w:val="00645FD5"/>
    <w:rsid w:val="006500A6"/>
    <w:rsid w:val="0065163B"/>
    <w:rsid w:val="006537BC"/>
    <w:rsid w:val="00655D35"/>
    <w:rsid w:val="00656AA7"/>
    <w:rsid w:val="00657A27"/>
    <w:rsid w:val="00660AE5"/>
    <w:rsid w:val="00660F99"/>
    <w:rsid w:val="00666787"/>
    <w:rsid w:val="00666BBC"/>
    <w:rsid w:val="006671F4"/>
    <w:rsid w:val="00675000"/>
    <w:rsid w:val="00675EA2"/>
    <w:rsid w:val="00680117"/>
    <w:rsid w:val="0068593A"/>
    <w:rsid w:val="00685A9B"/>
    <w:rsid w:val="00686805"/>
    <w:rsid w:val="00686BC1"/>
    <w:rsid w:val="00695684"/>
    <w:rsid w:val="00695DB1"/>
    <w:rsid w:val="006974D1"/>
    <w:rsid w:val="006A1E5A"/>
    <w:rsid w:val="006A574A"/>
    <w:rsid w:val="006A6DA3"/>
    <w:rsid w:val="006A703E"/>
    <w:rsid w:val="006B0381"/>
    <w:rsid w:val="006B3332"/>
    <w:rsid w:val="006B6B68"/>
    <w:rsid w:val="006C2F57"/>
    <w:rsid w:val="006C4889"/>
    <w:rsid w:val="006C4D55"/>
    <w:rsid w:val="006C56E5"/>
    <w:rsid w:val="006C6090"/>
    <w:rsid w:val="006C73B9"/>
    <w:rsid w:val="006D0E5A"/>
    <w:rsid w:val="006D3BB0"/>
    <w:rsid w:val="006D519C"/>
    <w:rsid w:val="006D52FC"/>
    <w:rsid w:val="006E196C"/>
    <w:rsid w:val="006E2FA0"/>
    <w:rsid w:val="006E424A"/>
    <w:rsid w:val="006E4E1F"/>
    <w:rsid w:val="006E5E7E"/>
    <w:rsid w:val="006F0EAC"/>
    <w:rsid w:val="006F183C"/>
    <w:rsid w:val="006F1F88"/>
    <w:rsid w:val="006F68D8"/>
    <w:rsid w:val="007021B4"/>
    <w:rsid w:val="0070278D"/>
    <w:rsid w:val="007043E4"/>
    <w:rsid w:val="00706D2E"/>
    <w:rsid w:val="00711C7B"/>
    <w:rsid w:val="00712B63"/>
    <w:rsid w:val="007222DF"/>
    <w:rsid w:val="00723545"/>
    <w:rsid w:val="007242C0"/>
    <w:rsid w:val="0073033D"/>
    <w:rsid w:val="007316AC"/>
    <w:rsid w:val="00734324"/>
    <w:rsid w:val="007358EF"/>
    <w:rsid w:val="00740399"/>
    <w:rsid w:val="0074099C"/>
    <w:rsid w:val="00740B5A"/>
    <w:rsid w:val="00745701"/>
    <w:rsid w:val="00746BA1"/>
    <w:rsid w:val="00747CFA"/>
    <w:rsid w:val="00750B61"/>
    <w:rsid w:val="00755869"/>
    <w:rsid w:val="007578EC"/>
    <w:rsid w:val="00761D06"/>
    <w:rsid w:val="0076721D"/>
    <w:rsid w:val="00767846"/>
    <w:rsid w:val="00772D31"/>
    <w:rsid w:val="007762D0"/>
    <w:rsid w:val="00782A87"/>
    <w:rsid w:val="00782E4E"/>
    <w:rsid w:val="00784E6D"/>
    <w:rsid w:val="00790764"/>
    <w:rsid w:val="007A119D"/>
    <w:rsid w:val="007A2378"/>
    <w:rsid w:val="007A4D01"/>
    <w:rsid w:val="007A625A"/>
    <w:rsid w:val="007A7177"/>
    <w:rsid w:val="007A7330"/>
    <w:rsid w:val="007A7490"/>
    <w:rsid w:val="007B1255"/>
    <w:rsid w:val="007B1AC0"/>
    <w:rsid w:val="007B2E5A"/>
    <w:rsid w:val="007B30B7"/>
    <w:rsid w:val="007B4A54"/>
    <w:rsid w:val="007B6958"/>
    <w:rsid w:val="007B7FE2"/>
    <w:rsid w:val="007C0A10"/>
    <w:rsid w:val="007C0D36"/>
    <w:rsid w:val="007C566A"/>
    <w:rsid w:val="007C76CA"/>
    <w:rsid w:val="007D0000"/>
    <w:rsid w:val="007D086C"/>
    <w:rsid w:val="007D2C06"/>
    <w:rsid w:val="007E0073"/>
    <w:rsid w:val="007E220A"/>
    <w:rsid w:val="007E3AC4"/>
    <w:rsid w:val="007E78AB"/>
    <w:rsid w:val="007F256B"/>
    <w:rsid w:val="007F25A7"/>
    <w:rsid w:val="007F26A2"/>
    <w:rsid w:val="007F47AC"/>
    <w:rsid w:val="007F52C8"/>
    <w:rsid w:val="0080623B"/>
    <w:rsid w:val="00816653"/>
    <w:rsid w:val="00817DCB"/>
    <w:rsid w:val="0082286E"/>
    <w:rsid w:val="0082375E"/>
    <w:rsid w:val="00823B25"/>
    <w:rsid w:val="00825721"/>
    <w:rsid w:val="008316CE"/>
    <w:rsid w:val="00836D62"/>
    <w:rsid w:val="00837CA4"/>
    <w:rsid w:val="008410DB"/>
    <w:rsid w:val="00845830"/>
    <w:rsid w:val="0084591A"/>
    <w:rsid w:val="00845D54"/>
    <w:rsid w:val="00846A6E"/>
    <w:rsid w:val="008508A6"/>
    <w:rsid w:val="00852A4B"/>
    <w:rsid w:val="00855BD2"/>
    <w:rsid w:val="00857067"/>
    <w:rsid w:val="008601FA"/>
    <w:rsid w:val="008610E7"/>
    <w:rsid w:val="008612E6"/>
    <w:rsid w:val="00861A23"/>
    <w:rsid w:val="00861ACD"/>
    <w:rsid w:val="008626DE"/>
    <w:rsid w:val="0086638D"/>
    <w:rsid w:val="008666B6"/>
    <w:rsid w:val="008669A8"/>
    <w:rsid w:val="00867905"/>
    <w:rsid w:val="008820F0"/>
    <w:rsid w:val="00886901"/>
    <w:rsid w:val="00887521"/>
    <w:rsid w:val="00887EE8"/>
    <w:rsid w:val="00891919"/>
    <w:rsid w:val="00892368"/>
    <w:rsid w:val="00893E12"/>
    <w:rsid w:val="008A062E"/>
    <w:rsid w:val="008A6136"/>
    <w:rsid w:val="008A7386"/>
    <w:rsid w:val="008A74E0"/>
    <w:rsid w:val="008B5CA6"/>
    <w:rsid w:val="008B63C2"/>
    <w:rsid w:val="008B6CA4"/>
    <w:rsid w:val="008B6F16"/>
    <w:rsid w:val="008C0FFE"/>
    <w:rsid w:val="008C7311"/>
    <w:rsid w:val="008D1CF3"/>
    <w:rsid w:val="008D4D46"/>
    <w:rsid w:val="008E1459"/>
    <w:rsid w:val="008E4D73"/>
    <w:rsid w:val="008E7C0D"/>
    <w:rsid w:val="008F102E"/>
    <w:rsid w:val="008F5522"/>
    <w:rsid w:val="008F5ED3"/>
    <w:rsid w:val="008F6F2E"/>
    <w:rsid w:val="0090192C"/>
    <w:rsid w:val="00903A11"/>
    <w:rsid w:val="009052D4"/>
    <w:rsid w:val="00906D82"/>
    <w:rsid w:val="00910AF6"/>
    <w:rsid w:val="009176F2"/>
    <w:rsid w:val="00920EE6"/>
    <w:rsid w:val="00923B6E"/>
    <w:rsid w:val="00925F8F"/>
    <w:rsid w:val="00930E13"/>
    <w:rsid w:val="00931CD8"/>
    <w:rsid w:val="00933C01"/>
    <w:rsid w:val="009356AE"/>
    <w:rsid w:val="00935FA6"/>
    <w:rsid w:val="00940DCD"/>
    <w:rsid w:val="009411D1"/>
    <w:rsid w:val="00942C9A"/>
    <w:rsid w:val="00943B60"/>
    <w:rsid w:val="00943D18"/>
    <w:rsid w:val="00946149"/>
    <w:rsid w:val="0095010E"/>
    <w:rsid w:val="0095704C"/>
    <w:rsid w:val="00964351"/>
    <w:rsid w:val="00970453"/>
    <w:rsid w:val="00975335"/>
    <w:rsid w:val="00976B04"/>
    <w:rsid w:val="00985DAE"/>
    <w:rsid w:val="00991514"/>
    <w:rsid w:val="00991D8C"/>
    <w:rsid w:val="009950D7"/>
    <w:rsid w:val="00996DAA"/>
    <w:rsid w:val="0099773C"/>
    <w:rsid w:val="009A1DCE"/>
    <w:rsid w:val="009A346C"/>
    <w:rsid w:val="009A3EC4"/>
    <w:rsid w:val="009A4C43"/>
    <w:rsid w:val="009A6ED4"/>
    <w:rsid w:val="009A72D7"/>
    <w:rsid w:val="009B22CE"/>
    <w:rsid w:val="009B594D"/>
    <w:rsid w:val="009B6616"/>
    <w:rsid w:val="009C06E6"/>
    <w:rsid w:val="009C24F7"/>
    <w:rsid w:val="009C4333"/>
    <w:rsid w:val="009C47DB"/>
    <w:rsid w:val="009D1CE5"/>
    <w:rsid w:val="009D20FA"/>
    <w:rsid w:val="009D2F91"/>
    <w:rsid w:val="009D3937"/>
    <w:rsid w:val="009D74E0"/>
    <w:rsid w:val="009E2900"/>
    <w:rsid w:val="009E7034"/>
    <w:rsid w:val="009E7DAF"/>
    <w:rsid w:val="009F15AA"/>
    <w:rsid w:val="009F20E4"/>
    <w:rsid w:val="009F2476"/>
    <w:rsid w:val="009F367A"/>
    <w:rsid w:val="009F4A6F"/>
    <w:rsid w:val="009F7461"/>
    <w:rsid w:val="00A00EEA"/>
    <w:rsid w:val="00A01C64"/>
    <w:rsid w:val="00A01D5C"/>
    <w:rsid w:val="00A111EC"/>
    <w:rsid w:val="00A1349F"/>
    <w:rsid w:val="00A137F9"/>
    <w:rsid w:val="00A21BD9"/>
    <w:rsid w:val="00A33713"/>
    <w:rsid w:val="00A33D1A"/>
    <w:rsid w:val="00A4183C"/>
    <w:rsid w:val="00A4411D"/>
    <w:rsid w:val="00A442E8"/>
    <w:rsid w:val="00A44576"/>
    <w:rsid w:val="00A453B0"/>
    <w:rsid w:val="00A457E0"/>
    <w:rsid w:val="00A45BAA"/>
    <w:rsid w:val="00A51D61"/>
    <w:rsid w:val="00A55151"/>
    <w:rsid w:val="00A55D99"/>
    <w:rsid w:val="00A61EFF"/>
    <w:rsid w:val="00A622A0"/>
    <w:rsid w:val="00A6254F"/>
    <w:rsid w:val="00A64489"/>
    <w:rsid w:val="00A66596"/>
    <w:rsid w:val="00A70145"/>
    <w:rsid w:val="00A76336"/>
    <w:rsid w:val="00A805A2"/>
    <w:rsid w:val="00A860C6"/>
    <w:rsid w:val="00A86F31"/>
    <w:rsid w:val="00A90316"/>
    <w:rsid w:val="00A91C2D"/>
    <w:rsid w:val="00A91FA4"/>
    <w:rsid w:val="00A94522"/>
    <w:rsid w:val="00A96452"/>
    <w:rsid w:val="00AA0E0E"/>
    <w:rsid w:val="00AA3932"/>
    <w:rsid w:val="00AA537D"/>
    <w:rsid w:val="00AA781A"/>
    <w:rsid w:val="00AB2228"/>
    <w:rsid w:val="00AB269C"/>
    <w:rsid w:val="00AB3C72"/>
    <w:rsid w:val="00AB3E60"/>
    <w:rsid w:val="00AC0220"/>
    <w:rsid w:val="00AC24EA"/>
    <w:rsid w:val="00AC7E1F"/>
    <w:rsid w:val="00AD148A"/>
    <w:rsid w:val="00AD20CC"/>
    <w:rsid w:val="00AD2497"/>
    <w:rsid w:val="00AD3064"/>
    <w:rsid w:val="00AD48C6"/>
    <w:rsid w:val="00AD5D2E"/>
    <w:rsid w:val="00AD736F"/>
    <w:rsid w:val="00AE1339"/>
    <w:rsid w:val="00AF1A2B"/>
    <w:rsid w:val="00AF3AB7"/>
    <w:rsid w:val="00AF41FB"/>
    <w:rsid w:val="00AF4C67"/>
    <w:rsid w:val="00AF4F81"/>
    <w:rsid w:val="00B000E1"/>
    <w:rsid w:val="00B010B4"/>
    <w:rsid w:val="00B018C0"/>
    <w:rsid w:val="00B04BC3"/>
    <w:rsid w:val="00B05225"/>
    <w:rsid w:val="00B0598A"/>
    <w:rsid w:val="00B0654B"/>
    <w:rsid w:val="00B06DB7"/>
    <w:rsid w:val="00B0727E"/>
    <w:rsid w:val="00B1266E"/>
    <w:rsid w:val="00B143D0"/>
    <w:rsid w:val="00B1723A"/>
    <w:rsid w:val="00B176C4"/>
    <w:rsid w:val="00B221D5"/>
    <w:rsid w:val="00B23017"/>
    <w:rsid w:val="00B248A3"/>
    <w:rsid w:val="00B27384"/>
    <w:rsid w:val="00B3001A"/>
    <w:rsid w:val="00B334D4"/>
    <w:rsid w:val="00B3371E"/>
    <w:rsid w:val="00B33778"/>
    <w:rsid w:val="00B3620B"/>
    <w:rsid w:val="00B407DE"/>
    <w:rsid w:val="00B425A1"/>
    <w:rsid w:val="00B42CC1"/>
    <w:rsid w:val="00B45765"/>
    <w:rsid w:val="00B45F16"/>
    <w:rsid w:val="00B4646A"/>
    <w:rsid w:val="00B55A19"/>
    <w:rsid w:val="00B65A3A"/>
    <w:rsid w:val="00B67424"/>
    <w:rsid w:val="00B70CCF"/>
    <w:rsid w:val="00B7220F"/>
    <w:rsid w:val="00B77C82"/>
    <w:rsid w:val="00B8142E"/>
    <w:rsid w:val="00B83120"/>
    <w:rsid w:val="00B8361F"/>
    <w:rsid w:val="00B83B1B"/>
    <w:rsid w:val="00B86DAF"/>
    <w:rsid w:val="00B90421"/>
    <w:rsid w:val="00B93BEC"/>
    <w:rsid w:val="00B9511A"/>
    <w:rsid w:val="00B96B31"/>
    <w:rsid w:val="00B96D20"/>
    <w:rsid w:val="00BA1FC7"/>
    <w:rsid w:val="00BA24E9"/>
    <w:rsid w:val="00BA2F2F"/>
    <w:rsid w:val="00BA4EAF"/>
    <w:rsid w:val="00BA5C1A"/>
    <w:rsid w:val="00BA65EC"/>
    <w:rsid w:val="00BB63BB"/>
    <w:rsid w:val="00BB7828"/>
    <w:rsid w:val="00BC26EA"/>
    <w:rsid w:val="00BD29FC"/>
    <w:rsid w:val="00BD2E82"/>
    <w:rsid w:val="00BD750C"/>
    <w:rsid w:val="00BD75BD"/>
    <w:rsid w:val="00BE0A98"/>
    <w:rsid w:val="00BF3358"/>
    <w:rsid w:val="00C0206F"/>
    <w:rsid w:val="00C06BB9"/>
    <w:rsid w:val="00C07574"/>
    <w:rsid w:val="00C10B08"/>
    <w:rsid w:val="00C16F4C"/>
    <w:rsid w:val="00C20399"/>
    <w:rsid w:val="00C22FE6"/>
    <w:rsid w:val="00C238F9"/>
    <w:rsid w:val="00C23C73"/>
    <w:rsid w:val="00C24494"/>
    <w:rsid w:val="00C25850"/>
    <w:rsid w:val="00C266FC"/>
    <w:rsid w:val="00C302A9"/>
    <w:rsid w:val="00C30991"/>
    <w:rsid w:val="00C319C3"/>
    <w:rsid w:val="00C32A9C"/>
    <w:rsid w:val="00C3665F"/>
    <w:rsid w:val="00C37A9D"/>
    <w:rsid w:val="00C4094A"/>
    <w:rsid w:val="00C434A1"/>
    <w:rsid w:val="00C46292"/>
    <w:rsid w:val="00C54018"/>
    <w:rsid w:val="00C662FF"/>
    <w:rsid w:val="00C80C2B"/>
    <w:rsid w:val="00C82E8D"/>
    <w:rsid w:val="00C83077"/>
    <w:rsid w:val="00C8432F"/>
    <w:rsid w:val="00C87FCC"/>
    <w:rsid w:val="00C91F17"/>
    <w:rsid w:val="00C91F48"/>
    <w:rsid w:val="00CA20F1"/>
    <w:rsid w:val="00CA47A1"/>
    <w:rsid w:val="00CA55AC"/>
    <w:rsid w:val="00CA68B7"/>
    <w:rsid w:val="00CA6DC1"/>
    <w:rsid w:val="00CA74F5"/>
    <w:rsid w:val="00CB0188"/>
    <w:rsid w:val="00CB0AD9"/>
    <w:rsid w:val="00CB0D47"/>
    <w:rsid w:val="00CB3A35"/>
    <w:rsid w:val="00CB44E5"/>
    <w:rsid w:val="00CC146F"/>
    <w:rsid w:val="00CC1F32"/>
    <w:rsid w:val="00CC2FED"/>
    <w:rsid w:val="00CD2B70"/>
    <w:rsid w:val="00CD3366"/>
    <w:rsid w:val="00CE78BD"/>
    <w:rsid w:val="00CE7987"/>
    <w:rsid w:val="00CF2FC4"/>
    <w:rsid w:val="00CF323B"/>
    <w:rsid w:val="00CF3AE1"/>
    <w:rsid w:val="00CF4455"/>
    <w:rsid w:val="00CF4C1B"/>
    <w:rsid w:val="00D01F20"/>
    <w:rsid w:val="00D03395"/>
    <w:rsid w:val="00D068BD"/>
    <w:rsid w:val="00D07BEB"/>
    <w:rsid w:val="00D103B8"/>
    <w:rsid w:val="00D10A96"/>
    <w:rsid w:val="00D10E1C"/>
    <w:rsid w:val="00D12263"/>
    <w:rsid w:val="00D12E7A"/>
    <w:rsid w:val="00D131EC"/>
    <w:rsid w:val="00D207B5"/>
    <w:rsid w:val="00D224DE"/>
    <w:rsid w:val="00D24C31"/>
    <w:rsid w:val="00D259AA"/>
    <w:rsid w:val="00D402A5"/>
    <w:rsid w:val="00D40536"/>
    <w:rsid w:val="00D40EC3"/>
    <w:rsid w:val="00D41349"/>
    <w:rsid w:val="00D41B0E"/>
    <w:rsid w:val="00D428A1"/>
    <w:rsid w:val="00D439B1"/>
    <w:rsid w:val="00D43BD3"/>
    <w:rsid w:val="00D45F95"/>
    <w:rsid w:val="00D466F0"/>
    <w:rsid w:val="00D47726"/>
    <w:rsid w:val="00D500D2"/>
    <w:rsid w:val="00D50357"/>
    <w:rsid w:val="00D50731"/>
    <w:rsid w:val="00D5227D"/>
    <w:rsid w:val="00D52456"/>
    <w:rsid w:val="00D52F85"/>
    <w:rsid w:val="00D5338A"/>
    <w:rsid w:val="00D53CA1"/>
    <w:rsid w:val="00D55E1D"/>
    <w:rsid w:val="00D56DAB"/>
    <w:rsid w:val="00D56E09"/>
    <w:rsid w:val="00D57A8B"/>
    <w:rsid w:val="00D64D4C"/>
    <w:rsid w:val="00D6564D"/>
    <w:rsid w:val="00D676E4"/>
    <w:rsid w:val="00D71F1A"/>
    <w:rsid w:val="00D72C92"/>
    <w:rsid w:val="00D74458"/>
    <w:rsid w:val="00D80E70"/>
    <w:rsid w:val="00D8198A"/>
    <w:rsid w:val="00D86AC1"/>
    <w:rsid w:val="00D87DC5"/>
    <w:rsid w:val="00D90A05"/>
    <w:rsid w:val="00D93866"/>
    <w:rsid w:val="00D93B76"/>
    <w:rsid w:val="00D9595E"/>
    <w:rsid w:val="00D96863"/>
    <w:rsid w:val="00DA3772"/>
    <w:rsid w:val="00DA6A66"/>
    <w:rsid w:val="00DA7216"/>
    <w:rsid w:val="00DA7B4D"/>
    <w:rsid w:val="00DB06A9"/>
    <w:rsid w:val="00DB1885"/>
    <w:rsid w:val="00DB4A18"/>
    <w:rsid w:val="00DB64CA"/>
    <w:rsid w:val="00DB69BD"/>
    <w:rsid w:val="00DB6ECC"/>
    <w:rsid w:val="00DC2006"/>
    <w:rsid w:val="00DC404C"/>
    <w:rsid w:val="00DC5806"/>
    <w:rsid w:val="00DD1927"/>
    <w:rsid w:val="00DD2191"/>
    <w:rsid w:val="00DD3F50"/>
    <w:rsid w:val="00DD48EF"/>
    <w:rsid w:val="00DE5D90"/>
    <w:rsid w:val="00DF4924"/>
    <w:rsid w:val="00DF7406"/>
    <w:rsid w:val="00E00B1D"/>
    <w:rsid w:val="00E01361"/>
    <w:rsid w:val="00E10DE1"/>
    <w:rsid w:val="00E10FE5"/>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51264"/>
    <w:rsid w:val="00E61B27"/>
    <w:rsid w:val="00E6324E"/>
    <w:rsid w:val="00E633CB"/>
    <w:rsid w:val="00E654AE"/>
    <w:rsid w:val="00E676AA"/>
    <w:rsid w:val="00E80149"/>
    <w:rsid w:val="00E85456"/>
    <w:rsid w:val="00E86B33"/>
    <w:rsid w:val="00E87E5E"/>
    <w:rsid w:val="00E90471"/>
    <w:rsid w:val="00E93046"/>
    <w:rsid w:val="00E944C5"/>
    <w:rsid w:val="00E96020"/>
    <w:rsid w:val="00E96761"/>
    <w:rsid w:val="00EA098F"/>
    <w:rsid w:val="00EA236B"/>
    <w:rsid w:val="00EA5C38"/>
    <w:rsid w:val="00EA6B28"/>
    <w:rsid w:val="00EB41BE"/>
    <w:rsid w:val="00EC221E"/>
    <w:rsid w:val="00EC41EA"/>
    <w:rsid w:val="00ED027C"/>
    <w:rsid w:val="00ED1040"/>
    <w:rsid w:val="00ED387A"/>
    <w:rsid w:val="00ED620B"/>
    <w:rsid w:val="00EE26D9"/>
    <w:rsid w:val="00EE3D85"/>
    <w:rsid w:val="00EE67AC"/>
    <w:rsid w:val="00EE7210"/>
    <w:rsid w:val="00EF0552"/>
    <w:rsid w:val="00F01198"/>
    <w:rsid w:val="00F02800"/>
    <w:rsid w:val="00F032C9"/>
    <w:rsid w:val="00F049BC"/>
    <w:rsid w:val="00F11907"/>
    <w:rsid w:val="00F119F9"/>
    <w:rsid w:val="00F1340D"/>
    <w:rsid w:val="00F13A0A"/>
    <w:rsid w:val="00F13FFC"/>
    <w:rsid w:val="00F14913"/>
    <w:rsid w:val="00F155E6"/>
    <w:rsid w:val="00F212DE"/>
    <w:rsid w:val="00F26136"/>
    <w:rsid w:val="00F312E4"/>
    <w:rsid w:val="00F3197E"/>
    <w:rsid w:val="00F340E3"/>
    <w:rsid w:val="00F40026"/>
    <w:rsid w:val="00F41142"/>
    <w:rsid w:val="00F42F91"/>
    <w:rsid w:val="00F44809"/>
    <w:rsid w:val="00F47DC7"/>
    <w:rsid w:val="00F516BE"/>
    <w:rsid w:val="00F546C1"/>
    <w:rsid w:val="00F62156"/>
    <w:rsid w:val="00F63C83"/>
    <w:rsid w:val="00F661BF"/>
    <w:rsid w:val="00F704AF"/>
    <w:rsid w:val="00F7463C"/>
    <w:rsid w:val="00F74A2E"/>
    <w:rsid w:val="00F87BD3"/>
    <w:rsid w:val="00F901DE"/>
    <w:rsid w:val="00F92F57"/>
    <w:rsid w:val="00F939BE"/>
    <w:rsid w:val="00F94D7A"/>
    <w:rsid w:val="00F95A67"/>
    <w:rsid w:val="00F960EC"/>
    <w:rsid w:val="00FA11DD"/>
    <w:rsid w:val="00FA25C5"/>
    <w:rsid w:val="00FA545E"/>
    <w:rsid w:val="00FA5F48"/>
    <w:rsid w:val="00FA6292"/>
    <w:rsid w:val="00FA6AA3"/>
    <w:rsid w:val="00FB2BD1"/>
    <w:rsid w:val="00FB4070"/>
    <w:rsid w:val="00FB5476"/>
    <w:rsid w:val="00FB7D00"/>
    <w:rsid w:val="00FC189D"/>
    <w:rsid w:val="00FC2BAE"/>
    <w:rsid w:val="00FC2CF7"/>
    <w:rsid w:val="00FC558C"/>
    <w:rsid w:val="00FC6DFA"/>
    <w:rsid w:val="00FC7800"/>
    <w:rsid w:val="00FD076F"/>
    <w:rsid w:val="00FD11EB"/>
    <w:rsid w:val="00FD2143"/>
    <w:rsid w:val="00FD2216"/>
    <w:rsid w:val="00FD308B"/>
    <w:rsid w:val="00FD51EB"/>
    <w:rsid w:val="00FE0FFF"/>
    <w:rsid w:val="00FE1E99"/>
    <w:rsid w:val="00FE5A2A"/>
    <w:rsid w:val="00FE6519"/>
    <w:rsid w:val="00FE6565"/>
    <w:rsid w:val="00FF074C"/>
    <w:rsid w:val="00FF1001"/>
    <w:rsid w:val="00FF1DB1"/>
    <w:rsid w:val="00FF2BAC"/>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8"/>
    <w:rPr>
      <w:rFonts w:ascii="Tahoma" w:hAnsi="Tahoma" w:cs="Tahoma"/>
      <w:sz w:val="16"/>
      <w:szCs w:val="16"/>
    </w:rPr>
  </w:style>
  <w:style w:type="paragraph" w:styleId="Header">
    <w:name w:val="header"/>
    <w:aliases w:val="Mediu"/>
    <w:basedOn w:val="Normal"/>
    <w:link w:val="HeaderChar"/>
    <w:uiPriority w:val="99"/>
    <w:unhideWhenUsed/>
    <w:rsid w:val="00C91F48"/>
    <w:pPr>
      <w:tabs>
        <w:tab w:val="center" w:pos="4536"/>
        <w:tab w:val="right" w:pos="9072"/>
      </w:tabs>
      <w:spacing w:after="0" w:line="240" w:lineRule="auto"/>
    </w:pPr>
  </w:style>
  <w:style w:type="character" w:customStyle="1" w:styleId="HeaderChar">
    <w:name w:val="Header Char"/>
    <w:aliases w:val="Mediu Char"/>
    <w:basedOn w:val="DefaultParagraphFont"/>
    <w:link w:val="Header"/>
    <w:uiPriority w:val="99"/>
    <w:rsid w:val="00C91F48"/>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91F48"/>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91F48"/>
  </w:style>
  <w:style w:type="paragraph" w:styleId="ListParagraph">
    <w:name w:val="List Paragraph"/>
    <w:basedOn w:val="Normal"/>
    <w:uiPriority w:val="34"/>
    <w:qFormat/>
    <w:rsid w:val="00892368"/>
    <w:pPr>
      <w:ind w:left="720"/>
      <w:contextualSpacing/>
    </w:pPr>
  </w:style>
  <w:style w:type="table" w:styleId="TableGrid">
    <w:name w:val="Table Grid"/>
    <w:basedOn w:val="TableNormal"/>
    <w:uiPriority w:val="39"/>
    <w:rsid w:val="00772D31"/>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08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8"/>
    <w:rPr>
      <w:rFonts w:ascii="Tahoma" w:hAnsi="Tahoma" w:cs="Tahoma"/>
      <w:sz w:val="16"/>
      <w:szCs w:val="16"/>
    </w:rPr>
  </w:style>
  <w:style w:type="paragraph" w:styleId="Header">
    <w:name w:val="header"/>
    <w:aliases w:val="Mediu"/>
    <w:basedOn w:val="Normal"/>
    <w:link w:val="HeaderChar"/>
    <w:uiPriority w:val="99"/>
    <w:unhideWhenUsed/>
    <w:rsid w:val="00C91F48"/>
    <w:pPr>
      <w:tabs>
        <w:tab w:val="center" w:pos="4536"/>
        <w:tab w:val="right" w:pos="9072"/>
      </w:tabs>
      <w:spacing w:after="0" w:line="240" w:lineRule="auto"/>
    </w:pPr>
  </w:style>
  <w:style w:type="character" w:customStyle="1" w:styleId="HeaderChar">
    <w:name w:val="Header Char"/>
    <w:aliases w:val="Mediu Char"/>
    <w:basedOn w:val="DefaultParagraphFont"/>
    <w:link w:val="Header"/>
    <w:uiPriority w:val="99"/>
    <w:rsid w:val="00C91F48"/>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91F48"/>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91F48"/>
  </w:style>
  <w:style w:type="paragraph" w:styleId="ListParagraph">
    <w:name w:val="List Paragraph"/>
    <w:basedOn w:val="Normal"/>
    <w:uiPriority w:val="34"/>
    <w:qFormat/>
    <w:rsid w:val="00892368"/>
    <w:pPr>
      <w:ind w:left="720"/>
      <w:contextualSpacing/>
    </w:pPr>
  </w:style>
  <w:style w:type="table" w:styleId="TableGrid">
    <w:name w:val="Table Grid"/>
    <w:basedOn w:val="TableNormal"/>
    <w:uiPriority w:val="39"/>
    <w:rsid w:val="00772D31"/>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08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4</Pages>
  <Words>1405</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126</cp:revision>
  <dcterms:created xsi:type="dcterms:W3CDTF">2017-09-29T10:43:00Z</dcterms:created>
  <dcterms:modified xsi:type="dcterms:W3CDTF">2022-06-20T11:22:00Z</dcterms:modified>
</cp:coreProperties>
</file>