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A64FE9" w:rsidP="002A0D13">
      <w:pPr>
        <w:spacing w:after="0" w:line="240" w:lineRule="auto"/>
        <w:jc w:val="both"/>
        <w:rPr>
          <w:rFonts w:ascii="Times New Roman" w:hAnsi="Times New Roman"/>
          <w:b/>
          <w:bCs/>
          <w:sz w:val="28"/>
          <w:szCs w:val="28"/>
          <w:lang w:val="ro-RO"/>
        </w:rPr>
      </w:pPr>
    </w:p>
    <w:p w:rsidR="00240AAF" w:rsidRPr="00064581" w:rsidRDefault="00175A6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175A6A"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75A6A"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A64FE9">
            <w:rPr>
              <w:rFonts w:ascii="Arial" w:hAnsi="Arial" w:cs="Arial"/>
              <w:i w:val="0"/>
              <w:lang w:val="ro-RO"/>
            </w:rPr>
            <w:t>124</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10-11T00:00:00Z">
            <w:dateFormat w:val="dd.MM.yyyy"/>
            <w:lid w:val="ro-RO"/>
            <w:storeMappedDataAs w:val="dateTime"/>
            <w:calendar w:val="gregorian"/>
          </w:date>
        </w:sdtPr>
        <w:sdtEndPr/>
        <w:sdtContent>
          <w:r w:rsidR="00A64FE9">
            <w:rPr>
              <w:rFonts w:ascii="Arial" w:hAnsi="Arial" w:cs="Arial"/>
              <w:i w:val="0"/>
              <w:lang w:val="ro-RO"/>
            </w:rPr>
            <w:t>11.10.2016</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A64FE9" w:rsidP="00AC0360">
          <w:pPr>
            <w:spacing w:after="0"/>
            <w:jc w:val="center"/>
            <w:rPr>
              <w:lang w:val="ro-RO"/>
            </w:rPr>
          </w:pPr>
          <w:r>
            <w:rPr>
              <w:lang w:val="ro-RO"/>
            </w:rPr>
            <w:t>draft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175A6A" w:rsidP="00074A9F">
          <w:pPr>
            <w:spacing w:after="120" w:line="240" w:lineRule="auto"/>
            <w:jc w:val="center"/>
            <w:rPr>
              <w:lang w:val="ro-RO"/>
            </w:rPr>
          </w:pPr>
          <w:r>
            <w:rPr>
              <w:lang w:val="ro-RO"/>
            </w:rPr>
            <w:t xml:space="preserve"> </w:t>
          </w:r>
        </w:p>
      </w:sdtContent>
    </w:sdt>
    <w:p w:rsidR="00AC0360" w:rsidRDefault="00A64FE9" w:rsidP="00F6328D">
      <w:pPr>
        <w:autoSpaceDE w:val="0"/>
        <w:spacing w:after="0" w:line="240" w:lineRule="auto"/>
        <w:jc w:val="both"/>
        <w:rPr>
          <w:rFonts w:ascii="Arial" w:hAnsi="Arial" w:cs="Arial"/>
          <w:sz w:val="24"/>
          <w:szCs w:val="24"/>
          <w:lang w:val="ro-RO"/>
        </w:rPr>
      </w:pPr>
    </w:p>
    <w:p w:rsidR="00AC0360" w:rsidRDefault="00A64FE9" w:rsidP="00F6328D">
      <w:pPr>
        <w:autoSpaceDE w:val="0"/>
        <w:spacing w:after="0" w:line="240" w:lineRule="auto"/>
        <w:jc w:val="both"/>
        <w:rPr>
          <w:rFonts w:ascii="Arial" w:hAnsi="Arial" w:cs="Arial"/>
          <w:sz w:val="24"/>
          <w:szCs w:val="24"/>
          <w:lang w:val="ro-RO"/>
        </w:rPr>
      </w:pPr>
    </w:p>
    <w:p w:rsidR="00595382" w:rsidRDefault="00175A6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A64FE9">
            <w:rPr>
              <w:rFonts w:ascii="Arial" w:hAnsi="Arial" w:cs="Arial"/>
              <w:b/>
              <w:sz w:val="24"/>
              <w:szCs w:val="24"/>
              <w:lang w:val="ro-RO"/>
            </w:rPr>
            <w:t>PRIMARIA COMUNEI CORCOVA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A64FE9">
            <w:rPr>
              <w:rFonts w:ascii="Arial" w:hAnsi="Arial" w:cs="Arial"/>
              <w:sz w:val="24"/>
              <w:szCs w:val="24"/>
              <w:lang w:val="ro-RO"/>
            </w:rPr>
            <w:t>Str. FN, Nr. FN, Corcova,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sidR="00A64FE9">
            <w:rPr>
              <w:rFonts w:ascii="Arial" w:hAnsi="Arial" w:cs="Arial"/>
              <w:sz w:val="24"/>
              <w:szCs w:val="24"/>
              <w:lang w:val="ro-RO"/>
            </w:rPr>
            <w:t xml:space="preserve">UAT CORCOVA </w:t>
          </w:r>
          <w:r>
            <w:rPr>
              <w:rFonts w:ascii="Arial" w:hAnsi="Arial" w:cs="Arial"/>
              <w:sz w:val="24"/>
              <w:szCs w:val="24"/>
              <w:lang w:val="ro-RO"/>
            </w:rPr>
            <w:t xml:space="preserve">prin </w:t>
          </w:r>
          <w:r w:rsidR="000A7F78">
            <w:rPr>
              <w:rFonts w:ascii="Arial" w:hAnsi="Arial" w:cs="Arial"/>
              <w:sz w:val="24"/>
              <w:szCs w:val="24"/>
              <w:lang w:val="ro-RO"/>
            </w:rPr>
            <w:t>Durac Adam, reprezentant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A64FE9">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A64FE9">
            <w:rPr>
              <w:rFonts w:ascii="Arial" w:hAnsi="Arial" w:cs="Arial"/>
              <w:sz w:val="24"/>
              <w:szCs w:val="24"/>
              <w:lang w:val="ro-RO"/>
            </w:rPr>
            <w:t>10481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9-14T00:00:00Z">
            <w:dateFormat w:val="dd.MM.yyyy"/>
            <w:lid w:val="ro-RO"/>
            <w:storeMappedDataAs w:val="dateTime"/>
            <w:calendar w:val="gregorian"/>
          </w:date>
        </w:sdtPr>
        <w:sdtEndPr/>
        <w:sdtContent>
          <w:r w:rsidR="00A64FE9">
            <w:rPr>
              <w:rFonts w:ascii="Arial" w:hAnsi="Arial" w:cs="Arial"/>
              <w:spacing w:val="-6"/>
              <w:sz w:val="24"/>
              <w:szCs w:val="24"/>
              <w:lang w:val="ro-RO"/>
            </w:rPr>
            <w:t>14.09.2016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175A6A" w:rsidP="00313E08">
          <w:pPr>
            <w:pStyle w:val="Listparagraf"/>
            <w:numPr>
              <w:ilvl w:val="0"/>
              <w:numId w:val="13"/>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0A7F78" w:rsidRDefault="00175A6A" w:rsidP="00595382">
          <w:pPr>
            <w:numPr>
              <w:ilvl w:val="0"/>
              <w:numId w:val="13"/>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w:t>
          </w:r>
          <w:bookmarkStart w:id="0" w:name="_GoBack"/>
          <w:r w:rsidRPr="00EE38CA">
            <w:rPr>
              <w:rFonts w:ascii="Arial" w:hAnsi="Arial" w:cs="Arial"/>
              <w:sz w:val="24"/>
              <w:szCs w:val="24"/>
              <w:lang w:val="ro-RO"/>
            </w:rPr>
            <w:t xml:space="preserve">protejate, conservarea habitatelor naturale, a florei şi faunei sǎlbatice, cu modificǎrile şi </w:t>
          </w:r>
          <w:bookmarkEnd w:id="0"/>
          <w:r w:rsidRPr="00EE38CA">
            <w:rPr>
              <w:rFonts w:ascii="Arial" w:hAnsi="Arial" w:cs="Arial"/>
              <w:sz w:val="24"/>
              <w:szCs w:val="24"/>
              <w:lang w:val="ro-RO"/>
            </w:rPr>
            <w:t xml:space="preserve">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175A6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0A7F78">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0A7F78">
            <w:rPr>
              <w:rFonts w:ascii="Arial" w:hAnsi="Arial" w:cs="Arial"/>
              <w:sz w:val="24"/>
              <w:szCs w:val="24"/>
              <w:lang w:val="ro-RO"/>
            </w:rPr>
            <w:t>06.10.2016 și a completărilor ulterioare înregistrate cu nr.12095 din 19.10.2016</w:t>
          </w:r>
          <w:r w:rsidRPr="0001311F">
            <w:rPr>
              <w:rFonts w:ascii="Arial" w:hAnsi="Arial" w:cs="Arial"/>
              <w:sz w:val="24"/>
              <w:szCs w:val="24"/>
              <w:lang w:val="ro-RO"/>
            </w:rPr>
            <w:t xml:space="preserve">, că proiectul </w:t>
          </w:r>
          <w:r w:rsidR="000A7F78">
            <w:rPr>
              <w:rFonts w:ascii="Arial" w:hAnsi="Arial" w:cs="Arial"/>
              <w:sz w:val="24"/>
              <w:szCs w:val="24"/>
              <w:lang w:val="ro-RO"/>
            </w:rPr>
            <w:t>”Construire teren de sport tip A, vestiare (oaspeți, gazde, arbitri), tribune spectatori”,</w:t>
          </w:r>
          <w:r w:rsidRPr="0001311F">
            <w:rPr>
              <w:rFonts w:ascii="Arial" w:hAnsi="Arial" w:cs="Arial"/>
              <w:sz w:val="24"/>
              <w:szCs w:val="24"/>
              <w:lang w:val="ro-RO"/>
            </w:rPr>
            <w:t xml:space="preserve"> propus a fi amplasat în </w:t>
          </w:r>
          <w:r w:rsidR="000A7F78">
            <w:rPr>
              <w:rFonts w:ascii="Arial" w:hAnsi="Arial" w:cs="Arial"/>
              <w:sz w:val="24"/>
              <w:szCs w:val="24"/>
              <w:lang w:val="ro-RO"/>
            </w:rPr>
            <w:t>comuna Corcova, sat Corcova, județul Mehedinți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175A6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175A6A"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B2753F" w:rsidRPr="00C50366" w:rsidRDefault="00175A6A" w:rsidP="00C50366">
          <w:pPr>
            <w:pStyle w:val="Listparagraf"/>
            <w:numPr>
              <w:ilvl w:val="0"/>
              <w:numId w:val="12"/>
            </w:numPr>
            <w:autoSpaceDE w:val="0"/>
            <w:autoSpaceDN w:val="0"/>
            <w:adjustRightInd w:val="0"/>
            <w:spacing w:after="0" w:line="240" w:lineRule="auto"/>
            <w:jc w:val="both"/>
            <w:rPr>
              <w:rFonts w:ascii="Arial" w:hAnsi="Arial" w:cs="Arial"/>
              <w:sz w:val="24"/>
              <w:szCs w:val="24"/>
              <w:lang w:val="it-IT"/>
            </w:rPr>
          </w:pPr>
          <w:r w:rsidRPr="00C50366">
            <w:rPr>
              <w:rFonts w:ascii="Arial" w:hAnsi="Arial" w:cs="Arial"/>
              <w:sz w:val="24"/>
              <w:szCs w:val="24"/>
            </w:rPr>
            <w:t xml:space="preserve">proiectul se încadrează în prevederile Hotărârii Guvernului nr. 445/2009, anexa </w:t>
          </w:r>
          <w:r w:rsidR="00B2753F" w:rsidRPr="00C50366">
            <w:rPr>
              <w:rStyle w:val="sttlitera"/>
              <w:rFonts w:ascii="Arial" w:hAnsi="Arial" w:cs="Arial"/>
              <w:sz w:val="24"/>
              <w:szCs w:val="24"/>
            </w:rPr>
            <w:t xml:space="preserve">nr.2, </w:t>
          </w:r>
          <w:r w:rsidR="00B2753F" w:rsidRPr="00C50366">
            <w:rPr>
              <w:rStyle w:val="sttpar"/>
              <w:rFonts w:ascii="Arial" w:hAnsi="Arial" w:cs="Arial"/>
              <w:sz w:val="24"/>
              <w:szCs w:val="24"/>
            </w:rPr>
            <w:t>la pct.10 (b)  “proiecte de dezvoltare urbana……” ;</w:t>
          </w:r>
          <w:r w:rsidR="00B2753F" w:rsidRPr="00C50366">
            <w:rPr>
              <w:rFonts w:ascii="Arial" w:hAnsi="Arial" w:cs="Arial"/>
              <w:sz w:val="24"/>
              <w:szCs w:val="24"/>
              <w:lang w:val="it-IT"/>
            </w:rPr>
            <w:t xml:space="preserve"> </w:t>
          </w:r>
        </w:p>
        <w:p w:rsidR="00B2753F" w:rsidRPr="00C50366" w:rsidRDefault="00B2753F" w:rsidP="00C50366">
          <w:pPr>
            <w:pStyle w:val="Listparagraf"/>
            <w:numPr>
              <w:ilvl w:val="0"/>
              <w:numId w:val="12"/>
            </w:numPr>
            <w:autoSpaceDE w:val="0"/>
            <w:autoSpaceDN w:val="0"/>
            <w:adjustRightInd w:val="0"/>
            <w:spacing w:after="0" w:line="240" w:lineRule="auto"/>
            <w:jc w:val="both"/>
            <w:rPr>
              <w:rFonts w:ascii="Arial" w:hAnsi="Arial" w:cs="Arial"/>
              <w:color w:val="FF0000"/>
              <w:sz w:val="24"/>
              <w:szCs w:val="24"/>
              <w:lang w:val="it-IT"/>
            </w:rPr>
          </w:pPr>
          <w:r w:rsidRPr="00C50366">
            <w:rPr>
              <w:rFonts w:ascii="Arial" w:hAnsi="Arial" w:cs="Arial"/>
              <w:sz w:val="24"/>
              <w:szCs w:val="24"/>
            </w:rPr>
            <w:t>marimea proiectului:</w:t>
          </w:r>
          <w:r w:rsidRPr="00C50366">
            <w:rPr>
              <w:rFonts w:ascii="Arial" w:hAnsi="Arial" w:cs="Arial"/>
              <w:color w:val="333333"/>
              <w:sz w:val="24"/>
              <w:szCs w:val="24"/>
            </w:rPr>
            <w:t xml:space="preserve"> </w:t>
          </w:r>
          <w:r w:rsidRPr="00C50366">
            <w:rPr>
              <w:rFonts w:ascii="Arial" w:hAnsi="Arial" w:cs="Arial"/>
              <w:sz w:val="24"/>
              <w:szCs w:val="24"/>
            </w:rPr>
            <w:t xml:space="preserve">medie, suprafata parcelei pe care se va implementa proiectul fiind de </w:t>
          </w:r>
          <w:r w:rsidR="00F77DA8">
            <w:rPr>
              <w:rFonts w:ascii="Arial" w:hAnsi="Arial" w:cs="Arial"/>
              <w:sz w:val="24"/>
              <w:szCs w:val="24"/>
            </w:rPr>
            <w:t>4800</w:t>
          </w:r>
          <w:r w:rsidRPr="00C50366">
            <w:rPr>
              <w:rFonts w:ascii="Arial" w:hAnsi="Arial" w:cs="Arial"/>
              <w:sz w:val="24"/>
              <w:szCs w:val="24"/>
            </w:rPr>
            <w:t xml:space="preserve"> mp si cu o suprafata construita de </w:t>
          </w:r>
          <w:r w:rsidR="00F77DA8">
            <w:rPr>
              <w:rFonts w:ascii="Arial" w:hAnsi="Arial" w:cs="Arial"/>
              <w:sz w:val="24"/>
              <w:szCs w:val="24"/>
            </w:rPr>
            <w:t>6</w:t>
          </w:r>
          <w:r w:rsidRPr="00C50366">
            <w:rPr>
              <w:rFonts w:ascii="Arial" w:hAnsi="Arial" w:cs="Arial"/>
              <w:sz w:val="24"/>
              <w:szCs w:val="24"/>
            </w:rPr>
            <w:t>0 mp;</w:t>
          </w:r>
        </w:p>
        <w:p w:rsidR="00B2753F" w:rsidRPr="00473D72" w:rsidRDefault="00473D72" w:rsidP="00175A6A">
          <w:pPr>
            <w:spacing w:after="0" w:line="240" w:lineRule="auto"/>
            <w:jc w:val="both"/>
            <w:textAlignment w:val="baseline"/>
            <w:rPr>
              <w:rFonts w:ascii="Arial" w:hAnsi="Arial" w:cs="Arial"/>
              <w:b/>
              <w:i/>
              <w:sz w:val="24"/>
              <w:szCs w:val="24"/>
              <w:u w:val="single"/>
            </w:rPr>
          </w:pPr>
          <w:r>
            <w:rPr>
              <w:rFonts w:ascii="Arial" w:hAnsi="Arial" w:cs="Arial"/>
              <w:b/>
              <w:i/>
              <w:sz w:val="24"/>
              <w:szCs w:val="24"/>
            </w:rPr>
            <w:t xml:space="preserve">           </w:t>
          </w:r>
          <w:r w:rsidR="00B2753F" w:rsidRPr="00473D72">
            <w:rPr>
              <w:rFonts w:ascii="Arial" w:hAnsi="Arial" w:cs="Arial"/>
              <w:b/>
              <w:i/>
              <w:sz w:val="24"/>
              <w:szCs w:val="24"/>
              <w:u w:val="single"/>
            </w:rPr>
            <w:t>Descrierea proiectului:</w:t>
          </w:r>
        </w:p>
        <w:p w:rsidR="00B82B3C" w:rsidRDefault="00B82B3C" w:rsidP="00175A6A">
          <w:p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t>Proiectul propune c</w:t>
          </w:r>
          <w:r w:rsidR="00B2753F" w:rsidRPr="00473D72">
            <w:rPr>
              <w:rFonts w:ascii="Arial" w:eastAsia="SimSun" w:hAnsi="Arial" w:cs="Arial"/>
              <w:sz w:val="24"/>
              <w:szCs w:val="24"/>
            </w:rPr>
            <w:t xml:space="preserve">onstruirea </w:t>
          </w:r>
          <w:r>
            <w:rPr>
              <w:rFonts w:ascii="Arial" w:eastAsia="SimSun" w:hAnsi="Arial" w:cs="Arial"/>
              <w:sz w:val="24"/>
              <w:szCs w:val="24"/>
            </w:rPr>
            <w:t>unui teren de sport format dintr-un corp de cladire cu destinatia vestiar si functiuni complementare.:</w:t>
          </w:r>
        </w:p>
        <w:p w:rsidR="00B82B3C" w:rsidRDefault="00B82B3C" w:rsidP="00B82B3C">
          <w:pPr>
            <w:pStyle w:val="Listparagraf"/>
            <w:numPr>
              <w:ilvl w:val="0"/>
              <w:numId w:val="18"/>
            </w:num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t>cladire vestiare – 110mp,</w:t>
          </w:r>
        </w:p>
        <w:p w:rsidR="00B82B3C" w:rsidRDefault="00B82B3C" w:rsidP="00B82B3C">
          <w:pPr>
            <w:pStyle w:val="Listparagraf"/>
            <w:numPr>
              <w:ilvl w:val="0"/>
              <w:numId w:val="18"/>
            </w:num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t>tribuna pentru spectatori formata dintr-un modul,</w:t>
          </w:r>
        </w:p>
        <w:p w:rsidR="00B82B3C" w:rsidRDefault="00B82B3C" w:rsidP="00B82B3C">
          <w:pPr>
            <w:pStyle w:val="Listparagraf"/>
            <w:numPr>
              <w:ilvl w:val="0"/>
              <w:numId w:val="18"/>
            </w:num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t>bazin vidanjabil,</w:t>
          </w:r>
        </w:p>
        <w:p w:rsidR="00B82B3C" w:rsidRDefault="00B82B3C" w:rsidP="00B82B3C">
          <w:pPr>
            <w:pStyle w:val="Listparagraf"/>
            <w:numPr>
              <w:ilvl w:val="0"/>
              <w:numId w:val="18"/>
            </w:num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t xml:space="preserve">teren de joc si anexele pentru antrenamete si </w:t>
          </w:r>
          <w:r w:rsidR="00534D19">
            <w:rPr>
              <w:rFonts w:ascii="Arial" w:eastAsia="SimSun" w:hAnsi="Arial" w:cs="Arial"/>
              <w:sz w:val="24"/>
              <w:szCs w:val="24"/>
            </w:rPr>
            <w:t>protective (60x120)</w:t>
          </w:r>
          <w:r>
            <w:rPr>
              <w:rFonts w:ascii="Arial" w:eastAsia="SimSun" w:hAnsi="Arial" w:cs="Arial"/>
              <w:sz w:val="24"/>
              <w:szCs w:val="24"/>
            </w:rPr>
            <w:t>,</w:t>
          </w:r>
        </w:p>
        <w:p w:rsidR="00B82B3C" w:rsidRPr="00B82B3C" w:rsidRDefault="00B82B3C" w:rsidP="00B82B3C">
          <w:pPr>
            <w:pStyle w:val="Listparagraf"/>
            <w:numPr>
              <w:ilvl w:val="0"/>
              <w:numId w:val="18"/>
            </w:num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t>imprejmuire si lucrari destinate imbunatatirii conditiilor de mediu.</w:t>
          </w:r>
        </w:p>
        <w:p w:rsidR="00B82B3C" w:rsidRDefault="00BD1AC2" w:rsidP="00175A6A">
          <w:p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t>Vestiarul este o constructie cu regim de inaltime parter si se va amplasa la o distanta de 9 m fata de limita din partea de nord a incintei.</w:t>
          </w:r>
        </w:p>
        <w:p w:rsidR="00BD1AC2" w:rsidRDefault="00BD1AC2" w:rsidP="00175A6A">
          <w:p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t>Aria construita a acestuia este de 110 mp si va fi prevazuta cu cu instalatii electrice si sanitare.</w:t>
          </w:r>
        </w:p>
        <w:p w:rsidR="00BD3472" w:rsidRDefault="00BD3472" w:rsidP="00175A6A">
          <w:p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lastRenderedPageBreak/>
            <w:t>Terenul de joc va avea o infrastructura prevazuta dintr-un strat support din pamant bine compactat (start aflat dupa decopertarea stratului vegetal existent) si un strat drenant de 15 cm, executat din ballast.</w:t>
          </w:r>
        </w:p>
        <w:p w:rsidR="00BD1AC2" w:rsidRDefault="00BD1AC2" w:rsidP="00175A6A">
          <w:pPr>
            <w:autoSpaceDE w:val="0"/>
            <w:autoSpaceDN w:val="0"/>
            <w:adjustRightInd w:val="0"/>
            <w:spacing w:after="0" w:line="240" w:lineRule="auto"/>
            <w:jc w:val="both"/>
            <w:rPr>
              <w:rFonts w:ascii="Arial" w:eastAsia="SimSun" w:hAnsi="Arial" w:cs="Arial"/>
              <w:sz w:val="24"/>
              <w:szCs w:val="24"/>
            </w:rPr>
          </w:pPr>
          <w:r>
            <w:rPr>
              <w:rFonts w:ascii="Arial" w:eastAsia="SimSun" w:hAnsi="Arial" w:cs="Arial"/>
              <w:sz w:val="24"/>
              <w:szCs w:val="24"/>
            </w:rPr>
            <w:t>Alimentarea cu apa se va efectua din reteaua de apa stradala a localitatii amplasata langa incinta stadionului. Evacuarea apelor uzate menajere se va face intr-un bazin etans vidanjabil.</w:t>
          </w:r>
          <w:r w:rsidR="00534D19">
            <w:rPr>
              <w:rFonts w:ascii="Arial" w:eastAsia="SimSun" w:hAnsi="Arial" w:cs="Arial"/>
              <w:sz w:val="24"/>
              <w:szCs w:val="24"/>
            </w:rPr>
            <w:t xml:space="preserve"> Alimentarea cu energie electrica se va face prin record la reteaua electrica stradala a localitatii Corcova.</w:t>
          </w:r>
        </w:p>
        <w:p w:rsidR="00BD1AC2" w:rsidRDefault="00BD1AC2" w:rsidP="00BD1AC2">
          <w:pPr>
            <w:spacing w:after="0"/>
            <w:jc w:val="both"/>
            <w:rPr>
              <w:rFonts w:cs="Calibri"/>
              <w:sz w:val="28"/>
              <w:szCs w:val="28"/>
            </w:rPr>
          </w:pPr>
          <w:r w:rsidRPr="009A25FF">
            <w:rPr>
              <w:rFonts w:ascii="Arial" w:hAnsi="Arial" w:cs="Arial"/>
              <w:b/>
              <w:sz w:val="24"/>
              <w:szCs w:val="24"/>
            </w:rPr>
            <w:t>c</w:t>
          </w:r>
          <w:r w:rsidRPr="00F27E79">
            <w:rPr>
              <w:rFonts w:ascii="Arial" w:hAnsi="Arial" w:cs="Arial"/>
              <w:sz w:val="24"/>
              <w:szCs w:val="24"/>
            </w:rPr>
            <w:t xml:space="preserve">) </w:t>
          </w:r>
          <w:r w:rsidRPr="00F27E79">
            <w:rPr>
              <w:rFonts w:ascii="Arial" w:hAnsi="Arial" w:cs="Arial"/>
              <w:sz w:val="24"/>
              <w:szCs w:val="24"/>
              <w:u w:val="single"/>
            </w:rPr>
            <w:t>cumularea cu alte proiecte</w:t>
          </w:r>
          <w:r w:rsidRPr="00F27E79">
            <w:rPr>
              <w:rFonts w:ascii="Arial" w:hAnsi="Arial" w:cs="Arial"/>
              <w:sz w:val="24"/>
              <w:szCs w:val="24"/>
            </w:rPr>
            <w:t xml:space="preserve">: </w:t>
          </w:r>
          <w:r>
            <w:rPr>
              <w:rFonts w:ascii="Arial" w:hAnsi="Arial" w:cs="Arial"/>
              <w:sz w:val="24"/>
              <w:szCs w:val="24"/>
            </w:rPr>
            <w:t>nu este cazul</w:t>
          </w:r>
          <w:r w:rsidRPr="00F27E79">
            <w:rPr>
              <w:rFonts w:ascii="Arial" w:hAnsi="Arial" w:cs="Arial"/>
              <w:sz w:val="24"/>
              <w:szCs w:val="24"/>
            </w:rPr>
            <w:t>.</w:t>
          </w:r>
        </w:p>
        <w:p w:rsidR="00BD1AC2" w:rsidRPr="00F27E79" w:rsidRDefault="00BD1AC2" w:rsidP="00BD1AC2">
          <w:pPr>
            <w:spacing w:after="0" w:line="240" w:lineRule="auto"/>
            <w:jc w:val="both"/>
            <w:rPr>
              <w:rFonts w:ascii="Arial" w:hAnsi="Arial" w:cs="Arial"/>
              <w:sz w:val="24"/>
              <w:szCs w:val="24"/>
            </w:rPr>
          </w:pPr>
          <w:r w:rsidRPr="00134493">
            <w:rPr>
              <w:rFonts w:ascii="Arial" w:eastAsia="Times New Roman" w:hAnsi="Arial" w:cs="Arial"/>
              <w:b/>
              <w:sz w:val="24"/>
              <w:szCs w:val="24"/>
            </w:rPr>
            <w:t>d</w:t>
          </w:r>
          <w:r w:rsidRPr="00134493">
            <w:rPr>
              <w:rFonts w:ascii="Arial" w:eastAsia="Times New Roman" w:hAnsi="Arial" w:cs="Arial"/>
              <w:sz w:val="24"/>
              <w:szCs w:val="24"/>
            </w:rPr>
            <w:t>)</w:t>
          </w:r>
          <w:r w:rsidRPr="00134493">
            <w:rPr>
              <w:rFonts w:ascii="Arial" w:eastAsia="Times New Roman" w:hAnsi="Arial" w:cs="Arial"/>
              <w:sz w:val="24"/>
              <w:szCs w:val="24"/>
              <w:u w:val="single"/>
            </w:rPr>
            <w:t xml:space="preserve"> utilizarea resurselor naturale</w:t>
          </w:r>
          <w:r w:rsidRPr="00134493">
            <w:rPr>
              <w:rFonts w:ascii="Arial" w:eastAsia="Times New Roman" w:hAnsi="Arial" w:cs="Arial"/>
              <w:sz w:val="24"/>
              <w:szCs w:val="24"/>
            </w:rPr>
            <w:t xml:space="preserve">: </w:t>
          </w:r>
          <w:r w:rsidRPr="00F27E79">
            <w:rPr>
              <w:rFonts w:ascii="Arial" w:hAnsi="Arial" w:cs="Arial"/>
              <w:sz w:val="24"/>
              <w:szCs w:val="24"/>
            </w:rPr>
            <w:t>Pentru utilitatile necesare desfasurarii lucrarilor se vor realiza racorduri temporare la retele din zona, cu acordul proprietarilor/administratorilor acestora, in conditiile legii.</w:t>
          </w:r>
        </w:p>
        <w:p w:rsidR="00BD1AC2" w:rsidRPr="00F27E79" w:rsidRDefault="00BD1AC2" w:rsidP="00534D19">
          <w:pPr>
            <w:spacing w:after="0" w:line="240" w:lineRule="auto"/>
            <w:jc w:val="both"/>
            <w:rPr>
              <w:rFonts w:ascii="Arial" w:hAnsi="Arial" w:cs="Arial"/>
              <w:sz w:val="24"/>
              <w:szCs w:val="24"/>
            </w:rPr>
          </w:pPr>
          <w:r w:rsidRPr="00F27E79">
            <w:rPr>
              <w:rFonts w:ascii="Arial" w:hAnsi="Arial" w:cs="Arial"/>
              <w:sz w:val="24"/>
              <w:szCs w:val="24"/>
            </w:rPr>
            <w:t>Alimentarea cu energie electrica se va face din reteaua stradala de iluminare, capabila sa sustina un santier de asemenea anvergura ( consumul de energie electrica pe parcursul executiei este relativ redus). Consumul de energie electrica va fi redus, datorita utilajelor ce vor efectua lucrarile de amenajare care vor folosi carburant lichid (motorina).</w:t>
          </w:r>
        </w:p>
        <w:p w:rsidR="00BD1AC2" w:rsidRPr="00F27E79" w:rsidRDefault="00BD1AC2" w:rsidP="00534D19">
          <w:pPr>
            <w:spacing w:after="0" w:line="240" w:lineRule="auto"/>
            <w:jc w:val="both"/>
            <w:rPr>
              <w:rFonts w:ascii="Arial" w:hAnsi="Arial" w:cs="Arial"/>
              <w:sz w:val="24"/>
              <w:szCs w:val="24"/>
            </w:rPr>
          </w:pPr>
          <w:r w:rsidRPr="00F27E79">
            <w:rPr>
              <w:rFonts w:ascii="Arial" w:hAnsi="Arial" w:cs="Arial"/>
              <w:sz w:val="24"/>
              <w:szCs w:val="24"/>
            </w:rPr>
            <w:t xml:space="preserve">Alimentarea cu apa se va face prin racordarea la sistemul centralizat de alimentare cu apa a </w:t>
          </w:r>
          <w:r w:rsidR="00534D19">
            <w:rPr>
              <w:rFonts w:ascii="Arial" w:hAnsi="Arial" w:cs="Arial"/>
              <w:sz w:val="24"/>
              <w:szCs w:val="24"/>
            </w:rPr>
            <w:t>locaalitatii</w:t>
          </w:r>
          <w:r w:rsidRPr="00F27E79">
            <w:rPr>
              <w:rFonts w:ascii="Arial" w:hAnsi="Arial" w:cs="Arial"/>
              <w:sz w:val="24"/>
              <w:szCs w:val="24"/>
            </w:rPr>
            <w:t>.</w:t>
          </w:r>
        </w:p>
        <w:p w:rsidR="00BD1AC2" w:rsidRPr="00134493" w:rsidRDefault="00BD1AC2" w:rsidP="00BD1AC2">
          <w:pPr>
            <w:spacing w:after="0" w:line="240" w:lineRule="auto"/>
            <w:jc w:val="both"/>
            <w:rPr>
              <w:rFonts w:ascii="Arial" w:hAnsi="Arial" w:cs="Arial"/>
              <w:sz w:val="24"/>
              <w:szCs w:val="24"/>
            </w:rPr>
          </w:pPr>
          <w:r w:rsidRPr="00134493">
            <w:rPr>
              <w:rFonts w:ascii="Arial" w:hAnsi="Arial" w:cs="Arial"/>
              <w:b/>
              <w:sz w:val="24"/>
              <w:szCs w:val="24"/>
            </w:rPr>
            <w:t>e) </w:t>
          </w:r>
          <w:r w:rsidRPr="00134493">
            <w:rPr>
              <w:rFonts w:ascii="Arial" w:hAnsi="Arial" w:cs="Arial"/>
              <w:sz w:val="24"/>
              <w:szCs w:val="24"/>
              <w:u w:val="single"/>
            </w:rPr>
            <w:t>deseuri generate pe amplasament</w:t>
          </w:r>
          <w:r w:rsidRPr="00134493">
            <w:rPr>
              <w:rFonts w:ascii="Arial" w:hAnsi="Arial" w:cs="Arial"/>
              <w:sz w:val="24"/>
              <w:szCs w:val="24"/>
            </w:rPr>
            <w:t>: deseurile rezultate la implementarea proiectului sunt reprezentate de pamânt excavat</w:t>
          </w:r>
          <w:r>
            <w:rPr>
              <w:rFonts w:ascii="Arial" w:hAnsi="Arial" w:cs="Arial"/>
              <w:sz w:val="24"/>
              <w:szCs w:val="24"/>
            </w:rPr>
            <w:t xml:space="preserve">, </w:t>
          </w:r>
          <w:r w:rsidR="00534D19">
            <w:rPr>
              <w:rFonts w:ascii="Arial" w:hAnsi="Arial" w:cs="Arial"/>
              <w:sz w:val="24"/>
              <w:szCs w:val="24"/>
            </w:rPr>
            <w:t xml:space="preserve"> </w:t>
          </w:r>
          <w:r w:rsidRPr="00134493">
            <w:rPr>
              <w:rFonts w:ascii="Arial" w:hAnsi="Arial" w:cs="Arial"/>
              <w:sz w:val="24"/>
              <w:szCs w:val="24"/>
            </w:rPr>
            <w:t xml:space="preserve">resturi de materiale de </w:t>
          </w:r>
          <w:r w:rsidR="00534D19">
            <w:rPr>
              <w:rFonts w:ascii="Arial" w:hAnsi="Arial" w:cs="Arial"/>
              <w:sz w:val="24"/>
              <w:szCs w:val="24"/>
            </w:rPr>
            <w:t>constructive precum si deseuri menajere provenite de la angajati</w:t>
          </w:r>
          <w:r w:rsidRPr="00134493">
            <w:rPr>
              <w:rFonts w:ascii="Arial" w:hAnsi="Arial" w:cs="Arial"/>
              <w:sz w:val="24"/>
              <w:szCs w:val="24"/>
            </w:rPr>
            <w:t>.</w:t>
          </w:r>
        </w:p>
        <w:p w:rsidR="00BD1AC2" w:rsidRPr="00134493" w:rsidRDefault="00BD1AC2" w:rsidP="00BD1AC2">
          <w:pPr>
            <w:spacing w:after="0" w:line="240" w:lineRule="auto"/>
            <w:jc w:val="both"/>
            <w:textAlignment w:val="baseline"/>
            <w:rPr>
              <w:rFonts w:ascii="Arial" w:hAnsi="Arial" w:cs="Arial"/>
              <w:sz w:val="24"/>
              <w:szCs w:val="24"/>
            </w:rPr>
          </w:pPr>
          <w:r w:rsidRPr="00134493">
            <w:rPr>
              <w:rFonts w:ascii="Arial" w:hAnsi="Arial" w:cs="Arial"/>
              <w:b/>
              <w:sz w:val="24"/>
              <w:szCs w:val="24"/>
            </w:rPr>
            <w:t>f</w:t>
          </w:r>
          <w:r w:rsidRPr="00134493">
            <w:rPr>
              <w:rFonts w:ascii="Arial" w:hAnsi="Arial" w:cs="Arial"/>
              <w:sz w:val="24"/>
              <w:szCs w:val="24"/>
            </w:rPr>
            <w:t xml:space="preserve">) </w:t>
          </w:r>
          <w:r w:rsidRPr="00134493">
            <w:rPr>
              <w:rFonts w:ascii="Arial" w:hAnsi="Arial" w:cs="Arial"/>
              <w:sz w:val="24"/>
              <w:szCs w:val="24"/>
              <w:u w:val="single"/>
            </w:rPr>
            <w:t>emisiile poluante, inclusiv zgomotul si alte surse de disconfort</w:t>
          </w:r>
          <w:r w:rsidRPr="00134493">
            <w:rPr>
              <w:rFonts w:ascii="Arial" w:hAnsi="Arial" w:cs="Arial"/>
              <w:sz w:val="24"/>
              <w:szCs w:val="24"/>
            </w:rPr>
            <w:t>:</w:t>
          </w:r>
        </w:p>
        <w:p w:rsidR="00BD1AC2" w:rsidRPr="00134493" w:rsidRDefault="00BD1AC2" w:rsidP="00BD1AC2">
          <w:pPr>
            <w:spacing w:after="0" w:line="240" w:lineRule="auto"/>
            <w:jc w:val="both"/>
            <w:rPr>
              <w:rFonts w:ascii="Arial" w:hAnsi="Arial" w:cs="Arial"/>
              <w:sz w:val="24"/>
              <w:szCs w:val="24"/>
              <w:lang w:val="it-IT"/>
            </w:rPr>
          </w:pPr>
          <w:r w:rsidRPr="00134493">
            <w:rPr>
              <w:rFonts w:ascii="Arial" w:hAnsi="Arial" w:cs="Arial"/>
              <w:sz w:val="24"/>
              <w:szCs w:val="24"/>
              <w:lang w:val="it-IT"/>
            </w:rPr>
            <w:t xml:space="preserve">- </w:t>
          </w:r>
          <w:r w:rsidRPr="00134493">
            <w:rPr>
              <w:rFonts w:ascii="Arial" w:hAnsi="Arial" w:cs="Arial"/>
              <w:i/>
              <w:sz w:val="24"/>
              <w:szCs w:val="24"/>
              <w:lang w:val="it-IT"/>
            </w:rPr>
            <w:t>Emisii de praf</w:t>
          </w:r>
        </w:p>
        <w:p w:rsidR="00BD1AC2" w:rsidRPr="00134493" w:rsidRDefault="00BD1AC2" w:rsidP="00BD1AC2">
          <w:pPr>
            <w:spacing w:after="0" w:line="240" w:lineRule="auto"/>
            <w:jc w:val="both"/>
            <w:rPr>
              <w:rFonts w:ascii="Arial" w:hAnsi="Arial" w:cs="Arial"/>
              <w:sz w:val="24"/>
              <w:szCs w:val="24"/>
              <w:lang w:val="it-IT"/>
            </w:rPr>
          </w:pPr>
          <w:r w:rsidRPr="00134493">
            <w:rPr>
              <w:rFonts w:ascii="Arial" w:hAnsi="Arial" w:cs="Arial"/>
              <w:sz w:val="24"/>
              <w:szCs w:val="24"/>
              <w:lang w:val="it-IT"/>
            </w:rPr>
            <w:tab/>
            <w:t xml:space="preserve">Pe perioada executiei datorita miscarilor de pamant se vor semnala emisii importante de praf si noxe de la gazele de esapament. </w:t>
          </w:r>
        </w:p>
        <w:p w:rsidR="00BD1AC2" w:rsidRPr="00134493" w:rsidRDefault="00BD1AC2" w:rsidP="00BD1AC2">
          <w:pPr>
            <w:spacing w:after="0" w:line="240" w:lineRule="auto"/>
            <w:ind w:left="142"/>
            <w:jc w:val="both"/>
            <w:rPr>
              <w:rFonts w:ascii="Arial" w:hAnsi="Arial" w:cs="Arial"/>
              <w:i/>
              <w:sz w:val="24"/>
              <w:szCs w:val="24"/>
              <w:lang w:val="it-IT"/>
            </w:rPr>
          </w:pPr>
          <w:r>
            <w:rPr>
              <w:rFonts w:ascii="Arial" w:hAnsi="Arial" w:cs="Arial"/>
              <w:i/>
              <w:sz w:val="24"/>
              <w:szCs w:val="24"/>
              <w:lang w:val="it-IT"/>
            </w:rPr>
            <w:t>-</w:t>
          </w:r>
          <w:r w:rsidRPr="00134493">
            <w:rPr>
              <w:rFonts w:ascii="Arial" w:hAnsi="Arial" w:cs="Arial"/>
              <w:i/>
              <w:sz w:val="24"/>
              <w:szCs w:val="24"/>
              <w:lang w:val="it-IT"/>
            </w:rPr>
            <w:t>Emisii apa</w:t>
          </w:r>
        </w:p>
        <w:p w:rsidR="00BD1AC2" w:rsidRPr="00134493" w:rsidRDefault="00BD1AC2" w:rsidP="00BD1AC2">
          <w:pPr>
            <w:spacing w:after="0" w:line="240" w:lineRule="auto"/>
            <w:jc w:val="both"/>
            <w:rPr>
              <w:rFonts w:ascii="Arial" w:hAnsi="Arial" w:cs="Arial"/>
              <w:sz w:val="24"/>
              <w:szCs w:val="24"/>
              <w:lang w:val="it-IT"/>
            </w:rPr>
          </w:pPr>
          <w:r w:rsidRPr="00134493">
            <w:rPr>
              <w:rFonts w:ascii="Arial" w:hAnsi="Arial" w:cs="Arial"/>
              <w:sz w:val="24"/>
              <w:szCs w:val="24"/>
              <w:lang w:val="it-IT"/>
            </w:rPr>
            <w:tab/>
            <w:t>In perioada de executie a lucrarilor de modernizare a drumurilor sursele posibile de poluarea apei sunt datorate manipularii si punerii in opera a materialelor de constructii ( beton, bitum, agregate, etc.) sau pierderi accidentale de combustibili,  uleiuri de la utilajele santierului.</w:t>
          </w:r>
        </w:p>
        <w:p w:rsidR="00BD1AC2" w:rsidRPr="00134493" w:rsidRDefault="00BD1AC2" w:rsidP="00BD1AC2">
          <w:pPr>
            <w:spacing w:after="0" w:line="240" w:lineRule="auto"/>
            <w:jc w:val="both"/>
            <w:rPr>
              <w:rFonts w:ascii="Arial" w:hAnsi="Arial" w:cs="Arial"/>
              <w:sz w:val="24"/>
              <w:szCs w:val="24"/>
              <w:u w:val="single"/>
              <w:lang w:val="it-IT"/>
            </w:rPr>
          </w:pPr>
          <w:r w:rsidRPr="00134493">
            <w:rPr>
              <w:rFonts w:ascii="Arial" w:hAnsi="Arial" w:cs="Arial"/>
              <w:sz w:val="24"/>
              <w:szCs w:val="24"/>
            </w:rPr>
            <w:t xml:space="preserve">- </w:t>
          </w:r>
          <w:r w:rsidRPr="00134493">
            <w:rPr>
              <w:rFonts w:ascii="Arial" w:hAnsi="Arial" w:cs="Arial"/>
              <w:i/>
              <w:sz w:val="24"/>
              <w:szCs w:val="24"/>
              <w:lang w:val="it-IT"/>
            </w:rPr>
            <w:t>Poluarea sonora</w:t>
          </w:r>
          <w:r w:rsidRPr="00134493">
            <w:rPr>
              <w:rFonts w:ascii="Arial" w:hAnsi="Arial" w:cs="Arial"/>
              <w:sz w:val="24"/>
              <w:szCs w:val="24"/>
              <w:u w:val="single"/>
              <w:lang w:val="it-IT"/>
            </w:rPr>
            <w:t xml:space="preserve"> </w:t>
          </w:r>
        </w:p>
        <w:p w:rsidR="00BD1AC2" w:rsidRPr="00134493" w:rsidRDefault="00534D19" w:rsidP="00BD1AC2">
          <w:pPr>
            <w:spacing w:after="0" w:line="240" w:lineRule="auto"/>
            <w:ind w:firstLine="357"/>
            <w:jc w:val="both"/>
            <w:rPr>
              <w:rFonts w:ascii="Arial" w:hAnsi="Arial" w:cs="Arial"/>
              <w:sz w:val="24"/>
              <w:szCs w:val="24"/>
              <w:lang w:val="it-IT"/>
            </w:rPr>
          </w:pPr>
          <w:r>
            <w:rPr>
              <w:rFonts w:ascii="Arial" w:hAnsi="Arial" w:cs="Arial"/>
              <w:sz w:val="24"/>
              <w:szCs w:val="24"/>
              <w:lang w:val="fr-FR"/>
            </w:rPr>
            <w:t xml:space="preserve">      </w:t>
          </w:r>
          <w:r w:rsidR="00BD1AC2" w:rsidRPr="00134493">
            <w:rPr>
              <w:rFonts w:ascii="Arial" w:hAnsi="Arial" w:cs="Arial"/>
              <w:sz w:val="24"/>
              <w:szCs w:val="24"/>
              <w:lang w:val="fr-FR"/>
            </w:rPr>
            <w:t xml:space="preserve">Sursele de </w:t>
          </w:r>
          <w:r w:rsidR="00BD1AC2" w:rsidRPr="00134493">
            <w:rPr>
              <w:rFonts w:ascii="Arial" w:hAnsi="Arial" w:cs="Arial"/>
              <w:i/>
              <w:iCs/>
              <w:sz w:val="24"/>
              <w:szCs w:val="24"/>
              <w:lang w:val="fr-FR"/>
            </w:rPr>
            <w:t xml:space="preserve">zgomot </w:t>
          </w:r>
          <w:r w:rsidR="00BD1AC2" w:rsidRPr="00134493">
            <w:rPr>
              <w:rFonts w:ascii="Arial" w:hAnsi="Arial" w:cs="Arial"/>
              <w:sz w:val="24"/>
              <w:szCs w:val="24"/>
              <w:lang w:val="fr-FR"/>
            </w:rPr>
            <w:t>sunt reprezentate de:</w:t>
          </w:r>
          <w:r w:rsidR="00BD1AC2" w:rsidRPr="00134493">
            <w:rPr>
              <w:rFonts w:ascii="Arial" w:hAnsi="Arial" w:cs="Arial"/>
              <w:sz w:val="24"/>
              <w:szCs w:val="24"/>
              <w:lang w:val="it-IT"/>
            </w:rPr>
            <w:t xml:space="preserve"> traficul autovehicolelor</w:t>
          </w:r>
          <w:r w:rsidR="00BD1AC2">
            <w:rPr>
              <w:rFonts w:ascii="Arial" w:hAnsi="Arial" w:cs="Arial"/>
              <w:sz w:val="24"/>
              <w:szCs w:val="24"/>
              <w:lang w:val="it-IT"/>
            </w:rPr>
            <w:t xml:space="preserve"> </w:t>
          </w:r>
          <w:r w:rsidR="00BD1AC2" w:rsidRPr="00134493">
            <w:rPr>
              <w:rFonts w:ascii="Arial" w:hAnsi="Arial" w:cs="Arial"/>
              <w:sz w:val="24"/>
              <w:szCs w:val="24"/>
              <w:lang w:val="it-IT"/>
            </w:rPr>
            <w:t xml:space="preserve">si utilajele folosite la amenajarea drumurilor </w:t>
          </w:r>
        </w:p>
        <w:p w:rsidR="00BD1AC2" w:rsidRPr="00134493" w:rsidRDefault="00BD1AC2" w:rsidP="00BD1AC2">
          <w:pPr>
            <w:spacing w:after="0" w:line="240" w:lineRule="auto"/>
            <w:rPr>
              <w:rFonts w:ascii="Arial" w:eastAsia="Times New Roman" w:hAnsi="Arial" w:cs="Arial"/>
              <w:sz w:val="24"/>
              <w:szCs w:val="24"/>
            </w:rPr>
          </w:pPr>
          <w:r w:rsidRPr="00134493">
            <w:rPr>
              <w:rFonts w:ascii="Arial" w:eastAsia="Times New Roman" w:hAnsi="Arial" w:cs="Arial"/>
              <w:b/>
              <w:sz w:val="24"/>
              <w:szCs w:val="24"/>
            </w:rPr>
            <w:t>g</w:t>
          </w:r>
          <w:r w:rsidRPr="00134493">
            <w:rPr>
              <w:rFonts w:ascii="Arial" w:eastAsia="Times New Roman" w:hAnsi="Arial" w:cs="Arial"/>
              <w:sz w:val="24"/>
              <w:szCs w:val="24"/>
            </w:rPr>
            <w:t>) </w:t>
          </w:r>
          <w:r w:rsidRPr="00134493">
            <w:rPr>
              <w:rFonts w:ascii="Arial" w:eastAsia="Times New Roman" w:hAnsi="Arial" w:cs="Arial"/>
              <w:sz w:val="24"/>
              <w:szCs w:val="24"/>
              <w:u w:val="single"/>
            </w:rPr>
            <w:t>risc scazut de accident datorita tehnologiilor utilizate</w:t>
          </w:r>
          <w:r w:rsidRPr="00134493">
            <w:rPr>
              <w:rFonts w:ascii="Arial" w:eastAsia="Times New Roman" w:hAnsi="Arial" w:cs="Arial"/>
              <w:sz w:val="24"/>
              <w:szCs w:val="24"/>
            </w:rPr>
            <w:t xml:space="preserve"> - nu se folosesc substante poluante; </w:t>
          </w:r>
        </w:p>
        <w:p w:rsidR="00BD1AC2" w:rsidRPr="00134493" w:rsidRDefault="00BD1AC2" w:rsidP="00BD1AC2">
          <w:pPr>
            <w:spacing w:after="0" w:line="240" w:lineRule="auto"/>
            <w:rPr>
              <w:rFonts w:ascii="Arial" w:eastAsia="Times New Roman" w:hAnsi="Arial" w:cs="Arial"/>
              <w:sz w:val="24"/>
              <w:szCs w:val="24"/>
            </w:rPr>
          </w:pPr>
          <w:r w:rsidRPr="00134493">
            <w:rPr>
              <w:rFonts w:ascii="Arial" w:eastAsia="Times New Roman" w:hAnsi="Arial" w:cs="Arial"/>
              <w:b/>
              <w:sz w:val="24"/>
              <w:szCs w:val="24"/>
            </w:rPr>
            <w:t>h)</w:t>
          </w:r>
          <w:r w:rsidRPr="00134493">
            <w:rPr>
              <w:rFonts w:ascii="Arial" w:eastAsia="Times New Roman" w:hAnsi="Arial" w:cs="Arial"/>
              <w:sz w:val="24"/>
              <w:szCs w:val="24"/>
            </w:rPr>
            <w:t> </w:t>
          </w:r>
          <w:r w:rsidRPr="00134493">
            <w:rPr>
              <w:rFonts w:ascii="Arial" w:eastAsia="Times New Roman" w:hAnsi="Arial" w:cs="Arial"/>
              <w:sz w:val="24"/>
              <w:szCs w:val="24"/>
              <w:u w:val="single"/>
            </w:rPr>
            <w:t>utilizarea existenta a terenului</w:t>
          </w:r>
          <w:r w:rsidRPr="00134493">
            <w:rPr>
              <w:rFonts w:ascii="Arial" w:eastAsia="Times New Roman" w:hAnsi="Arial" w:cs="Arial"/>
              <w:sz w:val="24"/>
              <w:szCs w:val="24"/>
            </w:rPr>
            <w:t xml:space="preserve">:  terenul pe care se va realiza proiectul </w:t>
          </w:r>
          <w:r w:rsidR="00534D19">
            <w:rPr>
              <w:rFonts w:ascii="Arial" w:eastAsia="Times New Roman" w:hAnsi="Arial" w:cs="Arial"/>
              <w:sz w:val="24"/>
              <w:szCs w:val="24"/>
            </w:rPr>
            <w:t>este domeniul public si apartine Consiliului Local Corcova aprobat prin HCL nr.22/25.05.2016</w:t>
          </w:r>
          <w:r w:rsidRPr="00134493">
            <w:rPr>
              <w:rFonts w:ascii="Arial" w:eastAsia="Times New Roman" w:hAnsi="Arial" w:cs="Arial"/>
              <w:sz w:val="24"/>
              <w:szCs w:val="24"/>
            </w:rPr>
            <w:t>, conform CU nr.</w:t>
          </w:r>
          <w:r w:rsidR="00534D19">
            <w:rPr>
              <w:rFonts w:ascii="Arial" w:eastAsia="Times New Roman" w:hAnsi="Arial" w:cs="Arial"/>
              <w:sz w:val="24"/>
              <w:szCs w:val="24"/>
            </w:rPr>
            <w:t>28</w:t>
          </w:r>
          <w:r w:rsidRPr="00134493">
            <w:rPr>
              <w:rFonts w:ascii="Arial" w:eastAsia="Times New Roman" w:hAnsi="Arial" w:cs="Arial"/>
              <w:sz w:val="24"/>
              <w:szCs w:val="24"/>
            </w:rPr>
            <w:t xml:space="preserve"> din </w:t>
          </w:r>
          <w:r w:rsidR="00534D19">
            <w:rPr>
              <w:rFonts w:ascii="Arial" w:eastAsia="Times New Roman" w:hAnsi="Arial" w:cs="Arial"/>
              <w:sz w:val="24"/>
              <w:szCs w:val="24"/>
            </w:rPr>
            <w:t>24.06</w:t>
          </w:r>
          <w:r>
            <w:rPr>
              <w:rFonts w:ascii="Arial" w:eastAsia="Times New Roman" w:hAnsi="Arial" w:cs="Arial"/>
              <w:sz w:val="24"/>
              <w:szCs w:val="24"/>
            </w:rPr>
            <w:t>.2016</w:t>
          </w:r>
          <w:r w:rsidRPr="00134493">
            <w:rPr>
              <w:rFonts w:ascii="Arial" w:eastAsia="Times New Roman" w:hAnsi="Arial" w:cs="Arial"/>
              <w:sz w:val="24"/>
              <w:szCs w:val="24"/>
            </w:rPr>
            <w:t>;</w:t>
          </w:r>
        </w:p>
        <w:p w:rsidR="00BD1AC2" w:rsidRDefault="00BD1AC2" w:rsidP="00BD1AC2">
          <w:pPr>
            <w:autoSpaceDE w:val="0"/>
            <w:autoSpaceDN w:val="0"/>
            <w:adjustRightInd w:val="0"/>
            <w:spacing w:after="0" w:line="240" w:lineRule="auto"/>
            <w:jc w:val="both"/>
            <w:rPr>
              <w:rFonts w:ascii="Arial" w:hAnsi="Arial" w:cs="Arial"/>
              <w:sz w:val="24"/>
              <w:szCs w:val="24"/>
            </w:rPr>
          </w:pPr>
          <w:r w:rsidRPr="00134493">
            <w:rPr>
              <w:rFonts w:ascii="Arial" w:hAnsi="Arial" w:cs="Arial"/>
              <w:b/>
              <w:sz w:val="24"/>
              <w:szCs w:val="24"/>
            </w:rPr>
            <w:t>i)</w:t>
          </w:r>
          <w:r w:rsidRPr="00134493">
            <w:rPr>
              <w:rFonts w:ascii="Arial" w:hAnsi="Arial" w:cs="Arial"/>
              <w:sz w:val="24"/>
              <w:szCs w:val="24"/>
              <w:u w:val="single"/>
            </w:rPr>
            <w:t xml:space="preserve"> relativa abundenta a resurselor naturale din zona</w:t>
          </w:r>
          <w:r w:rsidRPr="00134493">
            <w:rPr>
              <w:rFonts w:ascii="Arial" w:hAnsi="Arial" w:cs="Arial"/>
              <w:sz w:val="24"/>
              <w:szCs w:val="24"/>
            </w:rPr>
            <w:t>, calitatea si capacitatea regenerativa a acestora: deoarece proiectul se va implementa in intravilanul localităț</w:t>
          </w:r>
          <w:r w:rsidR="00534D19">
            <w:rPr>
              <w:rFonts w:ascii="Arial" w:hAnsi="Arial" w:cs="Arial"/>
              <w:sz w:val="24"/>
              <w:szCs w:val="24"/>
            </w:rPr>
            <w:t>ii</w:t>
          </w:r>
          <w:r w:rsidRPr="00134493">
            <w:rPr>
              <w:rFonts w:ascii="Arial" w:hAnsi="Arial" w:cs="Arial"/>
              <w:sz w:val="24"/>
              <w:szCs w:val="24"/>
            </w:rPr>
            <w:t xml:space="preserve"> acesta nu va influenţa resursele naturale din zona si nu va avea impact negativ privind calitatea si capacitatea regenerativa a acestora. </w:t>
          </w:r>
        </w:p>
        <w:sdt>
          <w:sdtPr>
            <w:rPr>
              <w:rFonts w:ascii="Arial" w:hAnsi="Arial" w:cs="Arial"/>
              <w:sz w:val="24"/>
              <w:szCs w:val="24"/>
            </w:rPr>
            <w:alias w:val="Câmp editabil text"/>
            <w:tag w:val="CampEditabil"/>
            <w:id w:val="-1863273947"/>
            <w:placeholder>
              <w:docPart w:val="4C85CFCC5485405794DDD940A8F00CAA"/>
            </w:placeholder>
          </w:sdtPr>
          <w:sdtEndPr/>
          <w:sdtContent>
            <w:p w:rsidR="00534D19" w:rsidRDefault="00BD1AC2" w:rsidP="00BD347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hAnsi="Arial" w:cs="Arial"/>
                  <w:sz w:val="24"/>
                  <w:szCs w:val="24"/>
                </w:rPr>
                <w:alias w:val="Câmp editabil text"/>
                <w:tag w:val="CampEditabil"/>
                <w:id w:val="-1429426701"/>
                <w:placeholder>
                  <w:docPart w:val="C95D9E25A9F246C29B256878EB2D5632"/>
                </w:placeholder>
              </w:sdtPr>
              <w:sdtEndPr/>
              <w:sdtContent>
                <w:p w:rsidR="00BD1AC2" w:rsidRPr="00134493" w:rsidRDefault="00BD1AC2" w:rsidP="00BD3472">
                  <w:pPr>
                    <w:spacing w:after="0" w:line="240" w:lineRule="auto"/>
                    <w:ind w:left="60"/>
                    <w:jc w:val="both"/>
                    <w:rPr>
                      <w:rFonts w:ascii="Arial" w:eastAsia="Times New Roman" w:hAnsi="Arial" w:cs="Arial"/>
                      <w:sz w:val="24"/>
                      <w:szCs w:val="24"/>
                    </w:rPr>
                  </w:pPr>
                  <w:r w:rsidRPr="00134493">
                    <w:rPr>
                      <w:rFonts w:ascii="Arial" w:eastAsia="Times New Roman" w:hAnsi="Arial" w:cs="Arial"/>
                      <w:b/>
                      <w:sz w:val="24"/>
                      <w:szCs w:val="24"/>
                    </w:rPr>
                    <w:t>j)</w:t>
                  </w:r>
                  <w:r w:rsidRPr="00134493">
                    <w:rPr>
                      <w:rFonts w:ascii="Arial" w:eastAsia="Times New Roman" w:hAnsi="Arial" w:cs="Arial"/>
                      <w:sz w:val="24"/>
                      <w:szCs w:val="24"/>
                    </w:rPr>
                    <w:t xml:space="preserve"> </w:t>
                  </w:r>
                  <w:r w:rsidRPr="00134493">
                    <w:rPr>
                      <w:rFonts w:ascii="Arial" w:eastAsia="Times New Roman" w:hAnsi="Arial" w:cs="Arial"/>
                      <w:sz w:val="24"/>
                      <w:szCs w:val="24"/>
                      <w:u w:val="single"/>
                    </w:rPr>
                    <w:t>capacitatea de absorbtie a mediului</w:t>
                  </w:r>
                  <w:r w:rsidRPr="00134493">
                    <w:rPr>
                      <w:rFonts w:ascii="Arial" w:eastAsia="Times New Roman" w:hAnsi="Arial" w:cs="Arial"/>
                      <w:sz w:val="24"/>
                      <w:szCs w:val="24"/>
                    </w:rPr>
                    <w:t xml:space="preserve">: </w:t>
                  </w:r>
                </w:p>
                <w:p w:rsidR="00BD1AC2" w:rsidRPr="00134493" w:rsidRDefault="00BD1AC2" w:rsidP="00BD3472">
                  <w:pPr>
                    <w:spacing w:after="0" w:line="240" w:lineRule="auto"/>
                    <w:ind w:left="60"/>
                    <w:rPr>
                      <w:rFonts w:ascii="Arial" w:hAnsi="Arial" w:cs="Arial"/>
                      <w:sz w:val="24"/>
                      <w:szCs w:val="24"/>
                    </w:rPr>
                  </w:pPr>
                  <w:r w:rsidRPr="00134493">
                    <w:rPr>
                      <w:rFonts w:ascii="Arial" w:hAnsi="Arial" w:cs="Arial"/>
                      <w:sz w:val="24"/>
                      <w:szCs w:val="24"/>
                    </w:rPr>
                    <w:t xml:space="preserve">    - zonele umede - nu este cazul </w:t>
                  </w:r>
                  <w:r w:rsidRPr="00134493">
                    <w:rPr>
                      <w:rFonts w:ascii="Arial" w:hAnsi="Arial" w:cs="Arial"/>
                      <w:sz w:val="24"/>
                      <w:szCs w:val="24"/>
                    </w:rPr>
                    <w:br/>
                    <w:t xml:space="preserve">    - zonele costiere - nu este cazul </w:t>
                  </w:r>
                  <w:r w:rsidRPr="00134493">
                    <w:rPr>
                      <w:rFonts w:ascii="Arial" w:hAnsi="Arial" w:cs="Arial"/>
                      <w:sz w:val="24"/>
                      <w:szCs w:val="24"/>
                    </w:rPr>
                    <w:br/>
                    <w:t>    - zonele montane si cele împadurite - nu este cazul</w:t>
                  </w:r>
                </w:p>
                <w:p w:rsidR="00BD1AC2" w:rsidRPr="00134493" w:rsidRDefault="00BD1AC2" w:rsidP="00BD3472">
                  <w:pPr>
                    <w:spacing w:after="0" w:line="240" w:lineRule="auto"/>
                    <w:ind w:left="60"/>
                    <w:rPr>
                      <w:rFonts w:ascii="Arial" w:hAnsi="Arial" w:cs="Arial"/>
                      <w:sz w:val="24"/>
                      <w:szCs w:val="24"/>
                    </w:rPr>
                  </w:pPr>
                  <w:r w:rsidRPr="00134493">
                    <w:rPr>
                      <w:rFonts w:ascii="Arial" w:hAnsi="Arial" w:cs="Arial"/>
                      <w:sz w:val="24"/>
                      <w:szCs w:val="24"/>
                    </w:rPr>
                    <w:t>    - parcurile si rezervatiile naturale - nu este cazul</w:t>
                  </w:r>
                </w:p>
                <w:p w:rsidR="00BD1AC2" w:rsidRPr="00134493" w:rsidRDefault="00BD1AC2" w:rsidP="00BD3472">
                  <w:pPr>
                    <w:spacing w:after="0" w:line="240" w:lineRule="auto"/>
                    <w:rPr>
                      <w:rFonts w:ascii="Arial" w:eastAsia="Times New Roman" w:hAnsi="Arial" w:cs="Arial"/>
                      <w:sz w:val="24"/>
                      <w:szCs w:val="24"/>
                    </w:rPr>
                  </w:pPr>
                  <w:r w:rsidRPr="00134493">
                    <w:rPr>
                      <w:rFonts w:ascii="Arial" w:eastAsia="Times New Roman" w:hAnsi="Arial" w:cs="Arial"/>
                      <w:sz w:val="24"/>
                      <w:szCs w:val="24"/>
                    </w:rPr>
                    <w:t>    - ariile clasificate sau zonele protejate prin legislatia în vigoare, cum sunt: nu este cazul;</w:t>
                  </w:r>
                </w:p>
                <w:p w:rsidR="00BD1AC2" w:rsidRPr="00134493" w:rsidRDefault="00BD1AC2" w:rsidP="00BD3472">
                  <w:pPr>
                    <w:spacing w:after="0" w:line="240" w:lineRule="auto"/>
                    <w:jc w:val="both"/>
                    <w:textAlignment w:val="baseline"/>
                    <w:rPr>
                      <w:rFonts w:ascii="Arial" w:hAnsi="Arial" w:cs="Arial"/>
                      <w:sz w:val="24"/>
                      <w:szCs w:val="24"/>
                    </w:rPr>
                  </w:pPr>
                  <w:r w:rsidRPr="00134493">
                    <w:rPr>
                      <w:rFonts w:ascii="Arial" w:hAnsi="Arial" w:cs="Arial"/>
                      <w:sz w:val="24"/>
                      <w:szCs w:val="24"/>
                    </w:rPr>
                    <w:t xml:space="preserve"> </w:t>
                  </w:r>
                  <w:r w:rsidRPr="00134493">
                    <w:rPr>
                      <w:rFonts w:ascii="Arial" w:hAnsi="Arial" w:cs="Arial"/>
                      <w:b/>
                      <w:sz w:val="24"/>
                      <w:szCs w:val="24"/>
                    </w:rPr>
                    <w:t>k)</w:t>
                  </w:r>
                  <w:r w:rsidRPr="00134493">
                    <w:rPr>
                      <w:rFonts w:ascii="Arial" w:hAnsi="Arial" w:cs="Arial"/>
                      <w:sz w:val="24"/>
                      <w:szCs w:val="24"/>
                    </w:rPr>
                    <w:t xml:space="preserve"> </w:t>
                  </w:r>
                  <w:r w:rsidRPr="00134493">
                    <w:rPr>
                      <w:rFonts w:ascii="Arial" w:hAnsi="Arial" w:cs="Arial"/>
                      <w:sz w:val="24"/>
                      <w:szCs w:val="24"/>
                      <w:u w:val="single"/>
                    </w:rPr>
                    <w:t>zonele de protectie speciala</w:t>
                  </w:r>
                  <w:r w:rsidRPr="00134493">
                    <w:rPr>
                      <w:rFonts w:ascii="Arial" w:hAnsi="Arial" w:cs="Arial"/>
                      <w:sz w:val="24"/>
                      <w:szCs w:val="24"/>
                    </w:rPr>
                    <w:t xml:space="preserve">: amplasamentul pe care urmeaza sa se realizeze proiectul </w:t>
                  </w:r>
                  <w:r w:rsidR="00534D19">
                    <w:rPr>
                      <w:rFonts w:ascii="Arial" w:hAnsi="Arial" w:cs="Arial"/>
                      <w:sz w:val="24"/>
                      <w:szCs w:val="24"/>
                    </w:rPr>
                    <w:t>este in afara limitei oricarei arii natural protejate si in afara limitei oricarui sit Natura 2000, conform punctului de vedere nr.553/19.09.2016 emis de biroul CFM din cadul APM Mehedinti</w:t>
                  </w:r>
                  <w:r w:rsidRPr="00134493">
                    <w:rPr>
                      <w:rFonts w:ascii="Arial" w:hAnsi="Arial" w:cs="Arial"/>
                      <w:sz w:val="24"/>
                      <w:szCs w:val="24"/>
                    </w:rPr>
                    <w:t>;</w:t>
                  </w:r>
                </w:p>
                <w:p w:rsidR="00BD1AC2" w:rsidRPr="0050298B" w:rsidRDefault="00BD1AC2" w:rsidP="00BD3472">
                  <w:pPr>
                    <w:spacing w:after="0" w:line="240" w:lineRule="auto"/>
                    <w:rPr>
                      <w:rFonts w:ascii="Arial" w:eastAsia="Times New Roman" w:hAnsi="Arial" w:cs="Arial"/>
                      <w:sz w:val="24"/>
                      <w:szCs w:val="24"/>
                    </w:rPr>
                  </w:pPr>
                  <w:r w:rsidRPr="0050298B">
                    <w:rPr>
                      <w:rFonts w:ascii="Arial" w:eastAsia="Times New Roman" w:hAnsi="Arial" w:cs="Arial"/>
                      <w:b/>
                      <w:sz w:val="24"/>
                      <w:szCs w:val="24"/>
                    </w:rPr>
                    <w:lastRenderedPageBreak/>
                    <w:t>m)</w:t>
                  </w:r>
                  <w:r w:rsidRPr="0050298B">
                    <w:rPr>
                      <w:rFonts w:ascii="Arial" w:eastAsia="Times New Roman" w:hAnsi="Arial" w:cs="Arial"/>
                      <w:sz w:val="24"/>
                      <w:szCs w:val="24"/>
                    </w:rPr>
                    <w:t xml:space="preserve"> </w:t>
                  </w:r>
                  <w:r w:rsidRPr="0050298B">
                    <w:rPr>
                      <w:rFonts w:ascii="Arial" w:eastAsia="Times New Roman" w:hAnsi="Arial" w:cs="Arial"/>
                      <w:sz w:val="24"/>
                      <w:szCs w:val="24"/>
                      <w:u w:val="single"/>
                    </w:rPr>
                    <w:t>ariile in care standardele de calitate a mediului stabilite de legislatia in vigoare au fost deja depasite</w:t>
                  </w:r>
                  <w:r w:rsidRPr="0050298B">
                    <w:rPr>
                      <w:rFonts w:ascii="Arial" w:eastAsia="Times New Roman" w:hAnsi="Arial" w:cs="Arial"/>
                      <w:sz w:val="24"/>
                      <w:szCs w:val="24"/>
                    </w:rPr>
                    <w:t>: nu este cazul;</w:t>
                  </w:r>
                </w:p>
                <w:p w:rsidR="00BD1AC2" w:rsidRPr="0050298B" w:rsidRDefault="00BD1AC2" w:rsidP="00BD3472">
                  <w:pPr>
                    <w:spacing w:after="0" w:line="240" w:lineRule="auto"/>
                    <w:jc w:val="both"/>
                    <w:rPr>
                      <w:rFonts w:ascii="Arial" w:eastAsia="Times New Roman" w:hAnsi="Arial" w:cs="Arial"/>
                      <w:sz w:val="24"/>
                      <w:szCs w:val="24"/>
                    </w:rPr>
                  </w:pPr>
                  <w:r w:rsidRPr="0050298B">
                    <w:rPr>
                      <w:rFonts w:ascii="Arial" w:eastAsia="Times New Roman" w:hAnsi="Arial" w:cs="Arial"/>
                      <w:b/>
                      <w:sz w:val="24"/>
                      <w:szCs w:val="24"/>
                    </w:rPr>
                    <w:t>n)</w:t>
                  </w:r>
                  <w:r w:rsidRPr="0050298B">
                    <w:rPr>
                      <w:rFonts w:ascii="Arial" w:eastAsia="Times New Roman" w:hAnsi="Arial" w:cs="Arial"/>
                      <w:sz w:val="24"/>
                      <w:szCs w:val="24"/>
                    </w:rPr>
                    <w:t xml:space="preserve"> </w:t>
                  </w:r>
                  <w:r w:rsidRPr="0050298B">
                    <w:rPr>
                      <w:rFonts w:ascii="Arial" w:eastAsia="Times New Roman" w:hAnsi="Arial" w:cs="Arial"/>
                      <w:sz w:val="24"/>
                      <w:szCs w:val="24"/>
                      <w:u w:val="single"/>
                    </w:rPr>
                    <w:t>peisajele cu semnificatie istorica, culturala si arheologica</w:t>
                  </w:r>
                  <w:r>
                    <w:rPr>
                      <w:rFonts w:ascii="Arial" w:eastAsia="Times New Roman" w:hAnsi="Arial" w:cs="Arial"/>
                      <w:sz w:val="24"/>
                      <w:szCs w:val="24"/>
                    </w:rPr>
                    <w:t xml:space="preserve">: </w:t>
                  </w:r>
                  <w:r w:rsidR="00534D19">
                    <w:rPr>
                      <w:rFonts w:ascii="Arial" w:eastAsia="Times New Roman" w:hAnsi="Arial" w:cs="Arial"/>
                      <w:sz w:val="24"/>
                      <w:szCs w:val="24"/>
                    </w:rPr>
                    <w:t>conform punctului de vedere exprimat</w:t>
                  </w:r>
                  <w:r w:rsidR="00F25468">
                    <w:rPr>
                      <w:rFonts w:ascii="Arial" w:eastAsia="Times New Roman" w:hAnsi="Arial" w:cs="Arial"/>
                      <w:sz w:val="24"/>
                      <w:szCs w:val="24"/>
                    </w:rPr>
                    <w:t xml:space="preserve"> de reprezentantul Directiei Judetene pentru Cultura Mehedinti </w:t>
                  </w:r>
                  <w:r w:rsidR="00534D19">
                    <w:rPr>
                      <w:rFonts w:ascii="Arial" w:eastAsia="Times New Roman" w:hAnsi="Arial" w:cs="Arial"/>
                      <w:sz w:val="24"/>
                      <w:szCs w:val="24"/>
                    </w:rPr>
                    <w:t xml:space="preserve">in cadrul sedintei Comisiei de Analiza Tehnica din </w:t>
                  </w:r>
                  <w:r w:rsidR="00F25468">
                    <w:rPr>
                      <w:rFonts w:ascii="Arial" w:eastAsia="Times New Roman" w:hAnsi="Arial" w:cs="Arial"/>
                      <w:sz w:val="24"/>
                      <w:szCs w:val="24"/>
                    </w:rPr>
                    <w:t>06.10.2016 se va depune documentatia in vederea stabilirii pozitiei amplasamentului fata de siturile arheologice din zona</w:t>
                  </w:r>
                  <w:r w:rsidRPr="0050298B">
                    <w:rPr>
                      <w:rFonts w:ascii="Arial" w:eastAsia="Times New Roman" w:hAnsi="Arial" w:cs="Arial"/>
                      <w:sz w:val="24"/>
                      <w:szCs w:val="24"/>
                    </w:rPr>
                    <w:t>;</w:t>
                  </w:r>
                </w:p>
                <w:p w:rsidR="00BD1AC2" w:rsidRPr="0050298B" w:rsidRDefault="00BD1AC2" w:rsidP="00BD3472">
                  <w:pPr>
                    <w:spacing w:after="0" w:line="240" w:lineRule="auto"/>
                    <w:rPr>
                      <w:rFonts w:ascii="Arial" w:eastAsia="Times New Roman" w:hAnsi="Arial" w:cs="Arial"/>
                      <w:sz w:val="24"/>
                      <w:szCs w:val="24"/>
                    </w:rPr>
                  </w:pPr>
                  <w:r w:rsidRPr="0050298B">
                    <w:rPr>
                      <w:rFonts w:ascii="Arial" w:eastAsia="Times New Roman" w:hAnsi="Arial" w:cs="Arial"/>
                      <w:b/>
                      <w:sz w:val="24"/>
                      <w:szCs w:val="24"/>
                    </w:rPr>
                    <w:t>o)</w:t>
                  </w:r>
                  <w:r w:rsidRPr="0050298B">
                    <w:rPr>
                      <w:rFonts w:ascii="Arial" w:eastAsia="Times New Roman" w:hAnsi="Arial" w:cs="Arial"/>
                      <w:sz w:val="24"/>
                      <w:szCs w:val="24"/>
                    </w:rPr>
                    <w:t xml:space="preserve"> </w:t>
                  </w:r>
                  <w:r w:rsidRPr="0050298B">
                    <w:rPr>
                      <w:rFonts w:ascii="Arial" w:eastAsia="Times New Roman" w:hAnsi="Arial" w:cs="Arial"/>
                      <w:sz w:val="24"/>
                      <w:szCs w:val="24"/>
                      <w:u w:val="single"/>
                    </w:rPr>
                    <w:t>extinderea impactului</w:t>
                  </w:r>
                  <w:r w:rsidRPr="0050298B">
                    <w:rPr>
                      <w:rFonts w:ascii="Arial" w:eastAsia="Times New Roman" w:hAnsi="Arial" w:cs="Arial"/>
                      <w:sz w:val="24"/>
                      <w:szCs w:val="24"/>
                    </w:rPr>
                    <w:t>: local, numai in zona de lucru, pe perioada de executie;</w:t>
                  </w:r>
                </w:p>
                <w:p w:rsidR="00BD1AC2" w:rsidRPr="0050298B" w:rsidRDefault="00BD1AC2" w:rsidP="00BD3472">
                  <w:pPr>
                    <w:spacing w:after="0" w:line="240" w:lineRule="auto"/>
                    <w:rPr>
                      <w:rFonts w:ascii="Arial" w:eastAsia="Times New Roman" w:hAnsi="Arial" w:cs="Arial"/>
                      <w:sz w:val="24"/>
                      <w:szCs w:val="24"/>
                    </w:rPr>
                  </w:pPr>
                  <w:r w:rsidRPr="0050298B">
                    <w:rPr>
                      <w:rFonts w:ascii="Arial" w:eastAsia="Times New Roman" w:hAnsi="Arial" w:cs="Arial"/>
                      <w:b/>
                      <w:sz w:val="24"/>
                      <w:szCs w:val="24"/>
                    </w:rPr>
                    <w:t>p)</w:t>
                  </w:r>
                  <w:r w:rsidRPr="0050298B">
                    <w:rPr>
                      <w:rFonts w:ascii="Arial" w:eastAsia="Times New Roman" w:hAnsi="Arial" w:cs="Arial"/>
                      <w:sz w:val="24"/>
                      <w:szCs w:val="24"/>
                    </w:rPr>
                    <w:t xml:space="preserve"> </w:t>
                  </w:r>
                  <w:r w:rsidRPr="0050298B">
                    <w:rPr>
                      <w:rFonts w:ascii="Arial" w:eastAsia="Times New Roman" w:hAnsi="Arial" w:cs="Arial"/>
                      <w:sz w:val="24"/>
                      <w:szCs w:val="24"/>
                      <w:u w:val="single"/>
                    </w:rPr>
                    <w:t>natura transfrontiera a impactului</w:t>
                  </w:r>
                  <w:r w:rsidRPr="0050298B">
                    <w:rPr>
                      <w:rFonts w:ascii="Arial" w:eastAsia="Times New Roman" w:hAnsi="Arial" w:cs="Arial"/>
                      <w:sz w:val="24"/>
                      <w:szCs w:val="24"/>
                    </w:rPr>
                    <w:t>: prin localizarea sa proiectul nu produce impact de natura transfrontiera;</w:t>
                  </w:r>
                </w:p>
                <w:p w:rsidR="00BD1AC2" w:rsidRPr="0050298B" w:rsidRDefault="00BD1AC2" w:rsidP="00BD3472">
                  <w:pPr>
                    <w:spacing w:after="0" w:line="240" w:lineRule="auto"/>
                    <w:jc w:val="both"/>
                    <w:rPr>
                      <w:rFonts w:ascii="Arial" w:eastAsia="Times New Roman" w:hAnsi="Arial" w:cs="Arial"/>
                      <w:sz w:val="24"/>
                      <w:szCs w:val="24"/>
                    </w:rPr>
                  </w:pPr>
                  <w:r w:rsidRPr="0050298B">
                    <w:rPr>
                      <w:rFonts w:ascii="Arial" w:eastAsia="Times New Roman" w:hAnsi="Arial" w:cs="Arial"/>
                      <w:b/>
                      <w:sz w:val="24"/>
                      <w:szCs w:val="24"/>
                    </w:rPr>
                    <w:t>r)</w:t>
                  </w:r>
                  <w:r w:rsidRPr="0050298B">
                    <w:rPr>
                      <w:rFonts w:ascii="Arial" w:eastAsia="Times New Roman" w:hAnsi="Arial" w:cs="Arial"/>
                      <w:sz w:val="24"/>
                      <w:szCs w:val="24"/>
                    </w:rPr>
                    <w:t xml:space="preserve"> </w:t>
                  </w:r>
                  <w:r w:rsidRPr="0050298B">
                    <w:rPr>
                      <w:rFonts w:ascii="Arial" w:eastAsia="Times New Roman" w:hAnsi="Arial" w:cs="Arial"/>
                      <w:sz w:val="24"/>
                      <w:szCs w:val="24"/>
                      <w:u w:val="single"/>
                    </w:rPr>
                    <w:t>marimea si complexitatea impactului</w:t>
                  </w:r>
                  <w:r w:rsidRPr="0050298B">
                    <w:rPr>
                      <w:rFonts w:ascii="Arial" w:eastAsia="Times New Roman" w:hAnsi="Arial" w:cs="Arial"/>
                      <w:sz w:val="24"/>
                      <w:szCs w:val="24"/>
                    </w:rPr>
                    <w:t xml:space="preserve">: </w:t>
                  </w:r>
                  <w:r>
                    <w:rPr>
                      <w:rFonts w:ascii="Arial" w:eastAsia="Times New Roman" w:hAnsi="Arial" w:cs="Arial"/>
                      <w:sz w:val="24"/>
                      <w:szCs w:val="24"/>
                    </w:rPr>
                    <w:t xml:space="preserve">suprafața studiată este de </w:t>
                  </w:r>
                  <w:r w:rsidR="00F25468">
                    <w:rPr>
                      <w:rFonts w:ascii="Arial" w:eastAsia="Times New Roman" w:hAnsi="Arial" w:cs="Arial"/>
                      <w:sz w:val="24"/>
                      <w:szCs w:val="24"/>
                    </w:rPr>
                    <w:t xml:space="preserve">6600 </w:t>
                  </w:r>
                  <w:r>
                    <w:rPr>
                      <w:rFonts w:ascii="Arial" w:eastAsia="Times New Roman" w:hAnsi="Arial" w:cs="Arial"/>
                      <w:sz w:val="24"/>
                      <w:szCs w:val="24"/>
                    </w:rPr>
                    <w:t>mp,</w:t>
                  </w:r>
                  <w:r w:rsidRPr="0050298B">
                    <w:rPr>
                      <w:rFonts w:ascii="Arial" w:eastAsia="Times New Roman" w:hAnsi="Arial" w:cs="Arial"/>
                      <w:sz w:val="24"/>
                      <w:szCs w:val="24"/>
                      <w:lang w:val="ro-RO" w:eastAsia="ro-RO"/>
                    </w:rPr>
                    <w:t xml:space="preserve"> iar impactul asupra factorilor de mediu sol, aer, zgomot este direct</w:t>
                  </w:r>
                  <w:r w:rsidRPr="0050298B">
                    <w:rPr>
                      <w:rFonts w:ascii="Arial" w:eastAsia="Times New Roman" w:hAnsi="Arial" w:cs="Arial"/>
                      <w:color w:val="C00000"/>
                      <w:sz w:val="24"/>
                      <w:szCs w:val="24"/>
                      <w:lang w:val="ro-RO" w:eastAsia="ro-RO"/>
                    </w:rPr>
                    <w:t xml:space="preserve"> </w:t>
                  </w:r>
                  <w:r w:rsidRPr="0050298B">
                    <w:rPr>
                      <w:rFonts w:ascii="Arial" w:eastAsia="Times New Roman" w:hAnsi="Arial" w:cs="Arial"/>
                      <w:sz w:val="24"/>
                      <w:szCs w:val="24"/>
                      <w:lang w:val="ro-RO" w:eastAsia="ro-RO"/>
                    </w:rPr>
                    <w:t>de complexitate medie pe termen limitat</w:t>
                  </w:r>
                  <w:r w:rsidRPr="00F25468">
                    <w:rPr>
                      <w:rFonts w:ascii="Arial" w:eastAsia="Times New Roman" w:hAnsi="Arial" w:cs="Arial"/>
                      <w:sz w:val="24"/>
                      <w:szCs w:val="24"/>
                    </w:rPr>
                    <w:t>;</w:t>
                  </w:r>
                </w:p>
                <w:p w:rsidR="00BD1AC2" w:rsidRPr="0050298B" w:rsidRDefault="00BD1AC2" w:rsidP="00BD3472">
                  <w:pPr>
                    <w:spacing w:after="0" w:line="240" w:lineRule="auto"/>
                    <w:jc w:val="both"/>
                    <w:textAlignment w:val="baseline"/>
                    <w:rPr>
                      <w:rFonts w:ascii="Arial" w:hAnsi="Arial" w:cs="Arial"/>
                      <w:sz w:val="24"/>
                      <w:szCs w:val="24"/>
                    </w:rPr>
                  </w:pPr>
                  <w:r w:rsidRPr="0050298B">
                    <w:rPr>
                      <w:rFonts w:ascii="Arial" w:hAnsi="Arial" w:cs="Arial"/>
                      <w:b/>
                      <w:sz w:val="24"/>
                      <w:szCs w:val="24"/>
                    </w:rPr>
                    <w:t>s)</w:t>
                  </w:r>
                  <w:r w:rsidRPr="0050298B">
                    <w:rPr>
                      <w:rFonts w:ascii="Arial" w:hAnsi="Arial" w:cs="Arial"/>
                      <w:sz w:val="24"/>
                      <w:szCs w:val="24"/>
                    </w:rPr>
                    <w:t xml:space="preserve"> </w:t>
                  </w:r>
                  <w:r w:rsidRPr="0050298B">
                    <w:rPr>
                      <w:rFonts w:ascii="Arial" w:hAnsi="Arial" w:cs="Arial"/>
                      <w:sz w:val="24"/>
                      <w:szCs w:val="24"/>
                      <w:u w:val="single"/>
                    </w:rPr>
                    <w:t>probabilitatea impactului</w:t>
                  </w:r>
                  <w:r w:rsidR="00F25468">
                    <w:rPr>
                      <w:rFonts w:ascii="Arial" w:hAnsi="Arial" w:cs="Arial"/>
                      <w:sz w:val="24"/>
                      <w:szCs w:val="24"/>
                    </w:rPr>
                    <w:t xml:space="preserve">: impactul asupra </w:t>
                  </w:r>
                  <w:r w:rsidR="000E73FC">
                    <w:rPr>
                      <w:rFonts w:ascii="Arial" w:hAnsi="Arial" w:cs="Arial"/>
                      <w:sz w:val="24"/>
                      <w:szCs w:val="24"/>
                    </w:rPr>
                    <w:t>factorilor de mediu este direct prin emisiile de praf, noxe din arderea carburantilor, zgomote din surse mobile mecanice, vibratii, deseuri gospodarite necorespunzator, actiunea mecanica/manuala, precum si polouarea accidental cu produse petroliere</w:t>
                  </w:r>
                  <w:r w:rsidRPr="0050298B">
                    <w:rPr>
                      <w:rFonts w:ascii="Arial" w:hAnsi="Arial" w:cs="Arial"/>
                      <w:sz w:val="24"/>
                      <w:szCs w:val="24"/>
                    </w:rPr>
                    <w:t>;</w:t>
                  </w:r>
                </w:p>
                <w:p w:rsidR="00BD1AC2" w:rsidRPr="0050298B" w:rsidRDefault="00BD1AC2" w:rsidP="00BD3472">
                  <w:pPr>
                    <w:spacing w:after="0" w:line="240" w:lineRule="auto"/>
                    <w:jc w:val="both"/>
                    <w:textAlignment w:val="baseline"/>
                    <w:rPr>
                      <w:rFonts w:ascii="Arial" w:hAnsi="Arial" w:cs="Arial"/>
                      <w:sz w:val="24"/>
                      <w:szCs w:val="24"/>
                    </w:rPr>
                  </w:pPr>
                  <w:r w:rsidRPr="0050298B">
                    <w:rPr>
                      <w:rFonts w:ascii="Arial" w:hAnsi="Arial" w:cs="Arial"/>
                      <w:b/>
                      <w:sz w:val="24"/>
                      <w:szCs w:val="24"/>
                    </w:rPr>
                    <w:t>t)</w:t>
                  </w:r>
                  <w:r w:rsidRPr="0050298B">
                    <w:rPr>
                      <w:rFonts w:ascii="Arial" w:hAnsi="Arial" w:cs="Arial"/>
                      <w:sz w:val="24"/>
                      <w:szCs w:val="24"/>
                      <w:u w:val="single"/>
                    </w:rPr>
                    <w:t>durata, frecventa si reversibilitatea impactului</w:t>
                  </w:r>
                  <w:r w:rsidRPr="0050298B">
                    <w:rPr>
                      <w:rFonts w:ascii="Arial" w:hAnsi="Arial" w:cs="Arial"/>
                      <w:sz w:val="24"/>
                      <w:szCs w:val="24"/>
                    </w:rPr>
                    <w:t xml:space="preserve">: </w:t>
                  </w:r>
                  <w:r w:rsidR="000E73FC">
                    <w:rPr>
                      <w:rFonts w:ascii="Arial" w:hAnsi="Arial" w:cs="Arial"/>
                      <w:sz w:val="24"/>
                      <w:szCs w:val="24"/>
                    </w:rPr>
                    <w:t xml:space="preserve">impactul asupra factorilor de mediu </w:t>
                  </w:r>
                  <w:r w:rsidR="008E466B">
                    <w:rPr>
                      <w:rFonts w:ascii="Arial" w:hAnsi="Arial" w:cs="Arial"/>
                      <w:sz w:val="24"/>
                      <w:szCs w:val="24"/>
                    </w:rPr>
                    <w:t xml:space="preserve">se va </w:t>
                  </w:r>
                  <w:r w:rsidR="000E73FC">
                    <w:rPr>
                      <w:rFonts w:ascii="Arial" w:hAnsi="Arial" w:cs="Arial"/>
                      <w:sz w:val="24"/>
                      <w:szCs w:val="24"/>
                    </w:rPr>
                    <w:t xml:space="preserve">manifesta pe termen scurt </w:t>
                  </w:r>
                  <w:r w:rsidR="008E466B">
                    <w:rPr>
                      <w:rFonts w:ascii="Arial" w:hAnsi="Arial" w:cs="Arial"/>
                      <w:sz w:val="24"/>
                      <w:szCs w:val="24"/>
                    </w:rPr>
                    <w:t>si se va datora emisiilor de praf, noxelor rezultat din arderea carburantilor, zgomotelor, vibratiilor, deseurilor gospodarite necorespunzator precum si poluarilor accidentale cu produse petroliere in timpul programului de lucru</w:t>
                  </w:r>
                  <w:r w:rsidRPr="0050298B">
                    <w:rPr>
                      <w:rFonts w:ascii="Arial" w:hAnsi="Arial" w:cs="Arial"/>
                      <w:sz w:val="24"/>
                      <w:szCs w:val="24"/>
                    </w:rPr>
                    <w:t>;</w:t>
                  </w:r>
                </w:p>
                <w:p w:rsidR="00BD1AC2" w:rsidRPr="008E466B" w:rsidRDefault="00BD1AC2" w:rsidP="00BD3472">
                  <w:pPr>
                    <w:spacing w:after="0" w:line="240" w:lineRule="auto"/>
                    <w:textAlignment w:val="baseline"/>
                    <w:rPr>
                      <w:rFonts w:ascii="Arial" w:hAnsi="Arial" w:cs="Arial"/>
                      <w:sz w:val="24"/>
                      <w:szCs w:val="24"/>
                      <w:u w:val="single"/>
                    </w:rPr>
                  </w:pPr>
                  <w:r w:rsidRPr="0050298B">
                    <w:rPr>
                      <w:rFonts w:ascii="Arial" w:hAnsi="Arial" w:cs="Arial"/>
                      <w:b/>
                      <w:sz w:val="24"/>
                      <w:szCs w:val="24"/>
                    </w:rPr>
                    <w:t>u)</w:t>
                  </w:r>
                  <w:r w:rsidRPr="0050298B">
                    <w:rPr>
                      <w:rFonts w:ascii="Arial" w:hAnsi="Arial" w:cs="Arial"/>
                      <w:sz w:val="24"/>
                      <w:szCs w:val="24"/>
                    </w:rPr>
                    <w:t xml:space="preserve"> </w:t>
                  </w:r>
                  <w:r w:rsidRPr="008E466B">
                    <w:rPr>
                      <w:rFonts w:ascii="Arial" w:hAnsi="Arial" w:cs="Arial"/>
                      <w:sz w:val="24"/>
                      <w:szCs w:val="24"/>
                      <w:u w:val="single"/>
                    </w:rPr>
                    <w:t>pe timpul derularii procedurii nu s-au primit observatii din partea publicului.</w:t>
                  </w:r>
                </w:p>
                <w:p w:rsidR="00BD1AC2" w:rsidRPr="00134493" w:rsidRDefault="00BD1AC2" w:rsidP="00BD3472">
                  <w:pPr>
                    <w:spacing w:after="0" w:line="240" w:lineRule="auto"/>
                    <w:jc w:val="both"/>
                    <w:textAlignment w:val="baseline"/>
                    <w:rPr>
                      <w:rFonts w:ascii="Arial" w:hAnsi="Arial" w:cs="Arial"/>
                      <w:sz w:val="24"/>
                      <w:szCs w:val="24"/>
                    </w:rPr>
                  </w:pPr>
                </w:p>
                <w:p w:rsidR="00BD1AC2" w:rsidRPr="00134493" w:rsidRDefault="00BD1AC2" w:rsidP="00BD3472">
                  <w:pPr>
                    <w:autoSpaceDE w:val="0"/>
                    <w:autoSpaceDN w:val="0"/>
                    <w:adjustRightInd w:val="0"/>
                    <w:spacing w:after="0" w:line="240" w:lineRule="auto"/>
                    <w:jc w:val="both"/>
                    <w:rPr>
                      <w:rFonts w:ascii="Arial" w:hAnsi="Arial" w:cs="Arial"/>
                      <w:b/>
                      <w:sz w:val="24"/>
                      <w:szCs w:val="24"/>
                    </w:rPr>
                  </w:pPr>
                  <w:r w:rsidRPr="00134493">
                    <w:rPr>
                      <w:rFonts w:ascii="Arial" w:hAnsi="Arial" w:cs="Arial"/>
                      <w:b/>
                      <w:sz w:val="24"/>
                      <w:szCs w:val="24"/>
                    </w:rPr>
                    <w:t>II. Motivele care au stat la baza luării deciziei etapei de încadrare în procedura de evaluare adecvată sunt următoarele:</w:t>
                  </w:r>
                </w:p>
                <w:p w:rsidR="00BD1AC2" w:rsidRPr="00134493" w:rsidRDefault="00BD1AC2" w:rsidP="00BD3472">
                  <w:pPr>
                    <w:autoSpaceDE w:val="0"/>
                    <w:autoSpaceDN w:val="0"/>
                    <w:adjustRightInd w:val="0"/>
                    <w:spacing w:after="0" w:line="240" w:lineRule="auto"/>
                    <w:jc w:val="both"/>
                    <w:rPr>
                      <w:rFonts w:ascii="Arial" w:hAnsi="Arial" w:cs="Arial"/>
                      <w:sz w:val="24"/>
                      <w:szCs w:val="24"/>
                    </w:rPr>
                  </w:pPr>
                  <w:r w:rsidRPr="00134493">
                    <w:rPr>
                      <w:rFonts w:ascii="Arial" w:hAnsi="Arial" w:cs="Arial"/>
                      <w:sz w:val="24"/>
                      <w:szCs w:val="24"/>
                    </w:rPr>
                    <w:t xml:space="preserve"> - Nu este cazul</w:t>
                  </w:r>
                </w:p>
                <w:p w:rsidR="00BD1AC2" w:rsidRPr="00134493" w:rsidRDefault="00BD1AC2" w:rsidP="00BD3472">
                  <w:pPr>
                    <w:spacing w:after="0" w:line="240" w:lineRule="auto"/>
                    <w:jc w:val="both"/>
                    <w:textAlignment w:val="baseline"/>
                    <w:rPr>
                      <w:rFonts w:ascii="Arial" w:hAnsi="Arial" w:cs="Arial"/>
                      <w:sz w:val="24"/>
                      <w:szCs w:val="24"/>
                    </w:rPr>
                  </w:pPr>
                </w:p>
                <w:p w:rsidR="00BD1AC2" w:rsidRPr="00134493" w:rsidRDefault="00BD1AC2" w:rsidP="00BD3472">
                  <w:pPr>
                    <w:spacing w:after="0" w:line="240" w:lineRule="auto"/>
                    <w:jc w:val="both"/>
                    <w:textAlignment w:val="baseline"/>
                    <w:rPr>
                      <w:rFonts w:ascii="Arial" w:hAnsi="Arial" w:cs="Arial"/>
                      <w:b/>
                      <w:sz w:val="24"/>
                      <w:szCs w:val="24"/>
                    </w:rPr>
                  </w:pPr>
                  <w:r w:rsidRPr="00134493">
                    <w:rPr>
                      <w:rFonts w:ascii="Arial" w:hAnsi="Arial" w:cs="Arial"/>
                      <w:i/>
                      <w:sz w:val="24"/>
                      <w:szCs w:val="24"/>
                    </w:rPr>
                    <w:t>   </w:t>
                  </w:r>
                  <w:r w:rsidRPr="00134493">
                    <w:rPr>
                      <w:rFonts w:ascii="Arial" w:hAnsi="Arial" w:cs="Arial"/>
                      <w:b/>
                      <w:i/>
                      <w:sz w:val="24"/>
                      <w:szCs w:val="24"/>
                      <w:u w:val="single"/>
                    </w:rPr>
                    <w:t>Realizarea acestui proiect se va face cu respectarea urmatoarelor conditii</w:t>
                  </w:r>
                  <w:r w:rsidRPr="00134493">
                    <w:rPr>
                      <w:rFonts w:ascii="Arial" w:hAnsi="Arial" w:cs="Arial"/>
                      <w:b/>
                      <w:sz w:val="24"/>
                      <w:szCs w:val="24"/>
                    </w:rPr>
                    <w:t>:</w:t>
                  </w:r>
                </w:p>
                <w:p w:rsidR="00BD1AC2" w:rsidRPr="003161B7" w:rsidRDefault="00BD1AC2" w:rsidP="00BD3472">
                  <w:pPr>
                    <w:spacing w:after="0" w:line="240" w:lineRule="auto"/>
                    <w:jc w:val="both"/>
                    <w:textAlignment w:val="baseline"/>
                    <w:rPr>
                      <w:rFonts w:ascii="Arial" w:hAnsi="Arial" w:cs="Arial"/>
                      <w:b/>
                      <w:sz w:val="24"/>
                      <w:szCs w:val="24"/>
                    </w:rPr>
                  </w:pPr>
                  <w:r>
                    <w:rPr>
                      <w:rFonts w:ascii="Arial" w:hAnsi="Arial" w:cs="Arial"/>
                      <w:sz w:val="24"/>
                      <w:szCs w:val="24"/>
                    </w:rPr>
                    <w:t>a).</w:t>
                  </w:r>
                  <w:r w:rsidRPr="003161B7">
                    <w:rPr>
                      <w:rFonts w:ascii="Arial" w:hAnsi="Arial" w:cs="Arial"/>
                      <w:sz w:val="24"/>
                      <w:szCs w:val="24"/>
                    </w:rPr>
                    <w:t xml:space="preserve">pentru factor de mediu </w:t>
                  </w:r>
                  <w:r w:rsidRPr="003161B7">
                    <w:rPr>
                      <w:rFonts w:ascii="Arial" w:hAnsi="Arial" w:cs="Arial"/>
                      <w:b/>
                      <w:sz w:val="24"/>
                      <w:szCs w:val="24"/>
                    </w:rPr>
                    <w:t>apa:</w:t>
                  </w:r>
                </w:p>
                <w:p w:rsidR="00BD1AC2" w:rsidRPr="00134493" w:rsidRDefault="00BD1AC2" w:rsidP="00BD3472">
                  <w:pPr>
                    <w:spacing w:after="0" w:line="240" w:lineRule="auto"/>
                    <w:ind w:left="585"/>
                    <w:jc w:val="both"/>
                    <w:textAlignment w:val="baseline"/>
                    <w:rPr>
                      <w:rFonts w:ascii="Arial" w:hAnsi="Arial" w:cs="Arial"/>
                      <w:sz w:val="24"/>
                      <w:szCs w:val="24"/>
                    </w:rPr>
                  </w:pPr>
                  <w:r w:rsidRPr="00134493">
                    <w:rPr>
                      <w:rFonts w:ascii="Arial" w:hAnsi="Arial" w:cs="Arial"/>
                      <w:sz w:val="24"/>
                      <w:szCs w:val="24"/>
                    </w:rPr>
                    <w:t>- in perioada de executie se va delimita foarte bine zona de lucru si va fi imprejmuita, astfel incat sa se elimine orice risc de poluare al apelor de suprafata si subterane din zona;</w:t>
                  </w:r>
                </w:p>
                <w:p w:rsidR="00BD1AC2" w:rsidRPr="00134493" w:rsidRDefault="00BD1AC2" w:rsidP="00BD3472">
                  <w:pPr>
                    <w:spacing w:after="0" w:line="240" w:lineRule="auto"/>
                    <w:ind w:left="585"/>
                    <w:jc w:val="both"/>
                    <w:textAlignment w:val="baseline"/>
                    <w:rPr>
                      <w:rFonts w:ascii="Arial" w:hAnsi="Arial" w:cs="Arial"/>
                      <w:sz w:val="24"/>
                      <w:szCs w:val="24"/>
                    </w:rPr>
                  </w:pPr>
                  <w:r w:rsidRPr="00134493">
                    <w:rPr>
                      <w:rFonts w:ascii="Arial" w:hAnsi="Arial" w:cs="Arial"/>
                      <w:sz w:val="24"/>
                      <w:szCs w:val="24"/>
                    </w:rPr>
                    <w:t>- se va proceda la acoperirea spatiilor de depozitare a materialelor de unde pot rezulta particule care pot fi antrenate de catre apele de suprafata si subterane;</w:t>
                  </w:r>
                </w:p>
                <w:p w:rsidR="00BD1AC2" w:rsidRPr="00134493" w:rsidRDefault="00BD1AC2" w:rsidP="00BD3472">
                  <w:pPr>
                    <w:spacing w:after="0" w:line="240" w:lineRule="auto"/>
                    <w:ind w:left="585"/>
                    <w:jc w:val="both"/>
                    <w:textAlignment w:val="baseline"/>
                    <w:rPr>
                      <w:rFonts w:ascii="Arial" w:hAnsi="Arial" w:cs="Arial"/>
                      <w:sz w:val="24"/>
                      <w:szCs w:val="24"/>
                    </w:rPr>
                  </w:pPr>
                  <w:r w:rsidRPr="00134493">
                    <w:rPr>
                      <w:rFonts w:ascii="Arial" w:hAnsi="Arial" w:cs="Arial"/>
                      <w:sz w:val="24"/>
                      <w:szCs w:val="24"/>
                    </w:rPr>
                    <w:t>- se vor lua toate masurile in vederea evitarii poluarilor accidentale, in cazul unor astfel de p</w:t>
                  </w:r>
                  <w:r w:rsidR="008E466B">
                    <w:rPr>
                      <w:rFonts w:ascii="Arial" w:hAnsi="Arial" w:cs="Arial"/>
                      <w:sz w:val="24"/>
                      <w:szCs w:val="24"/>
                    </w:rPr>
                    <w:t>oluari se va interveni operativ.</w:t>
                  </w:r>
                </w:p>
                <w:p w:rsidR="00BD1AC2" w:rsidRPr="00134493" w:rsidRDefault="00BD1AC2" w:rsidP="00BD3472">
                  <w:pPr>
                    <w:spacing w:after="0" w:line="240" w:lineRule="auto"/>
                    <w:jc w:val="both"/>
                    <w:textAlignment w:val="baseline"/>
                    <w:rPr>
                      <w:rFonts w:ascii="Arial" w:hAnsi="Arial" w:cs="Arial"/>
                      <w:b/>
                      <w:sz w:val="24"/>
                      <w:szCs w:val="24"/>
                    </w:rPr>
                  </w:pPr>
                  <w:r>
                    <w:rPr>
                      <w:rFonts w:ascii="Arial" w:hAnsi="Arial" w:cs="Arial"/>
                      <w:sz w:val="24"/>
                      <w:szCs w:val="24"/>
                    </w:rPr>
                    <w:t xml:space="preserve">b). </w:t>
                  </w:r>
                  <w:r w:rsidRPr="00134493">
                    <w:rPr>
                      <w:rFonts w:ascii="Arial" w:hAnsi="Arial" w:cs="Arial"/>
                      <w:sz w:val="24"/>
                      <w:szCs w:val="24"/>
                    </w:rPr>
                    <w:t xml:space="preserve">pentru factor de mediu </w:t>
                  </w:r>
                  <w:r w:rsidRPr="00134493">
                    <w:rPr>
                      <w:rFonts w:ascii="Arial" w:hAnsi="Arial" w:cs="Arial"/>
                      <w:b/>
                      <w:sz w:val="24"/>
                      <w:szCs w:val="24"/>
                    </w:rPr>
                    <w:t>aer:</w:t>
                  </w:r>
                </w:p>
                <w:p w:rsidR="00BD1AC2" w:rsidRPr="00134493" w:rsidRDefault="00BD1AC2" w:rsidP="00BD3472">
                  <w:pPr>
                    <w:spacing w:after="0" w:line="240" w:lineRule="auto"/>
                    <w:ind w:left="585" w:hanging="45"/>
                    <w:jc w:val="both"/>
                    <w:textAlignment w:val="baseline"/>
                    <w:rPr>
                      <w:rFonts w:ascii="Arial" w:hAnsi="Arial" w:cs="Arial"/>
                      <w:sz w:val="24"/>
                      <w:szCs w:val="24"/>
                    </w:rPr>
                  </w:pPr>
                  <w:r w:rsidRPr="00134493">
                    <w:rPr>
                      <w:rFonts w:ascii="Arial" w:hAnsi="Arial" w:cs="Arial"/>
                      <w:sz w:val="24"/>
                      <w:szCs w:val="24"/>
                    </w:rPr>
                    <w:t>- folosirea de utilaje periodic verificate tehnic, de generatie recenta, dotate  cu sisteme catalitice de reducere a poluantilor;</w:t>
                  </w:r>
                </w:p>
                <w:p w:rsidR="00BD1AC2" w:rsidRPr="00134493" w:rsidRDefault="00BD1AC2" w:rsidP="00BD3472">
                  <w:pPr>
                    <w:spacing w:after="0" w:line="240" w:lineRule="auto"/>
                    <w:ind w:left="585" w:hanging="45"/>
                    <w:jc w:val="both"/>
                    <w:textAlignment w:val="baseline"/>
                    <w:rPr>
                      <w:rFonts w:ascii="Arial" w:hAnsi="Arial" w:cs="Arial"/>
                      <w:sz w:val="24"/>
                      <w:szCs w:val="24"/>
                    </w:rPr>
                  </w:pPr>
                  <w:r w:rsidRPr="00134493">
                    <w:rPr>
                      <w:rFonts w:ascii="Arial" w:hAnsi="Arial" w:cs="Arial"/>
                      <w:sz w:val="24"/>
                      <w:szCs w:val="24"/>
                    </w:rPr>
                    <w:t>- transportul de materiale se va face pe trasee optime;</w:t>
                  </w:r>
                </w:p>
                <w:p w:rsidR="00BD1AC2" w:rsidRPr="00134493" w:rsidRDefault="00BD1AC2" w:rsidP="00BD3472">
                  <w:pPr>
                    <w:spacing w:after="0" w:line="240" w:lineRule="auto"/>
                    <w:ind w:left="585" w:hanging="45"/>
                    <w:jc w:val="both"/>
                    <w:textAlignment w:val="baseline"/>
                    <w:rPr>
                      <w:rFonts w:ascii="Arial" w:hAnsi="Arial" w:cs="Arial"/>
                      <w:sz w:val="24"/>
                      <w:szCs w:val="24"/>
                    </w:rPr>
                  </w:pPr>
                  <w:r w:rsidRPr="00134493">
                    <w:rPr>
                      <w:rFonts w:ascii="Arial" w:hAnsi="Arial" w:cs="Arial"/>
                      <w:sz w:val="24"/>
                      <w:szCs w:val="24"/>
                    </w:rPr>
                    <w:t>- sa se asigure masuri si dotari speciale pentru izolarea si protectia fonica a surselor generatoare de zgomot si vibratii;</w:t>
                  </w:r>
                </w:p>
                <w:p w:rsidR="00BD1AC2" w:rsidRPr="00134493" w:rsidRDefault="00BD1AC2" w:rsidP="00BD3472">
                  <w:pPr>
                    <w:spacing w:after="0" w:line="240" w:lineRule="auto"/>
                    <w:ind w:left="585" w:hanging="45"/>
                    <w:jc w:val="both"/>
                    <w:textAlignment w:val="baseline"/>
                    <w:rPr>
                      <w:rFonts w:ascii="Arial" w:hAnsi="Arial" w:cs="Arial"/>
                      <w:sz w:val="24"/>
                      <w:szCs w:val="24"/>
                    </w:rPr>
                  </w:pPr>
                  <w:r w:rsidRPr="00134493">
                    <w:rPr>
                      <w:rFonts w:ascii="Arial" w:hAnsi="Arial" w:cs="Arial"/>
                      <w:sz w:val="24"/>
                      <w:szCs w:val="24"/>
                    </w:rPr>
                    <w:t>- utilajele folosite la executia lucrarilor vor avea o stare tehnica corespunzatoare in vedere</w:t>
                  </w:r>
                  <w:r w:rsidR="008E466B">
                    <w:rPr>
                      <w:rFonts w:ascii="Arial" w:hAnsi="Arial" w:cs="Arial"/>
                      <w:sz w:val="24"/>
                      <w:szCs w:val="24"/>
                    </w:rPr>
                    <w:t>a evitarii poluarii atmosferice.</w:t>
                  </w:r>
                </w:p>
                <w:p w:rsidR="00BD1AC2" w:rsidRPr="00134493" w:rsidRDefault="00BD1AC2" w:rsidP="00BD3472">
                  <w:pPr>
                    <w:spacing w:after="0" w:line="240" w:lineRule="auto"/>
                    <w:jc w:val="both"/>
                    <w:textAlignment w:val="baseline"/>
                    <w:rPr>
                      <w:rFonts w:ascii="Arial" w:hAnsi="Arial" w:cs="Arial"/>
                      <w:b/>
                      <w:sz w:val="24"/>
                      <w:szCs w:val="24"/>
                    </w:rPr>
                  </w:pPr>
                  <w:r>
                    <w:rPr>
                      <w:rFonts w:ascii="Arial" w:hAnsi="Arial" w:cs="Arial"/>
                      <w:sz w:val="24"/>
                      <w:szCs w:val="24"/>
                    </w:rPr>
                    <w:t>c).</w:t>
                  </w:r>
                  <w:r w:rsidRPr="00134493">
                    <w:rPr>
                      <w:rFonts w:ascii="Arial" w:hAnsi="Arial" w:cs="Arial"/>
                      <w:sz w:val="24"/>
                      <w:szCs w:val="24"/>
                    </w:rPr>
                    <w:t xml:space="preserve">pentru factor de mediu </w:t>
                  </w:r>
                  <w:r w:rsidRPr="00134493">
                    <w:rPr>
                      <w:rFonts w:ascii="Arial" w:hAnsi="Arial" w:cs="Arial"/>
                      <w:b/>
                      <w:sz w:val="24"/>
                      <w:szCs w:val="24"/>
                    </w:rPr>
                    <w:t>sol:</w:t>
                  </w:r>
                </w:p>
                <w:p w:rsidR="00BD1AC2" w:rsidRPr="00134493" w:rsidRDefault="00BD1AC2" w:rsidP="00BD3472">
                  <w:pPr>
                    <w:spacing w:after="0" w:line="240" w:lineRule="auto"/>
                    <w:ind w:left="585"/>
                    <w:jc w:val="both"/>
                    <w:textAlignment w:val="baseline"/>
                    <w:rPr>
                      <w:rFonts w:ascii="Arial" w:hAnsi="Arial" w:cs="Arial"/>
                      <w:sz w:val="24"/>
                      <w:szCs w:val="24"/>
                    </w:rPr>
                  </w:pPr>
                  <w:r w:rsidRPr="00134493">
                    <w:rPr>
                      <w:rFonts w:ascii="Arial" w:hAnsi="Arial" w:cs="Arial"/>
                      <w:sz w:val="24"/>
                      <w:szCs w:val="24"/>
                    </w:rPr>
                    <w:t>se va asigura gestionarea corespunzatoare, prin depozitarea temporara, in locuri amenajate, a tuturor tipurilor de deseuri, pana la ridicarea lor de catre societatea de salubrizare autorizata;</w:t>
                  </w:r>
                </w:p>
                <w:p w:rsidR="00BD1AC2" w:rsidRPr="00134493" w:rsidRDefault="00BD1AC2" w:rsidP="00BD3472">
                  <w:pPr>
                    <w:spacing w:after="0" w:line="240" w:lineRule="auto"/>
                    <w:ind w:left="585"/>
                    <w:jc w:val="both"/>
                    <w:textAlignment w:val="baseline"/>
                    <w:rPr>
                      <w:rFonts w:ascii="Arial" w:hAnsi="Arial" w:cs="Arial"/>
                      <w:sz w:val="24"/>
                      <w:szCs w:val="24"/>
                    </w:rPr>
                  </w:pPr>
                  <w:r w:rsidRPr="00134493">
                    <w:rPr>
                      <w:rFonts w:ascii="Arial" w:hAnsi="Arial" w:cs="Arial"/>
                      <w:sz w:val="24"/>
                      <w:szCs w:val="24"/>
                    </w:rPr>
                    <w:t>- pe perioada de executie a lucrarilor se vor lua toate masurile care se impun pentru evitarea contaminarii solului cu produse petroliere, provenite de la utilajele tehnologice;</w:t>
                  </w:r>
                </w:p>
                <w:p w:rsidR="00BD1AC2" w:rsidRPr="00134493" w:rsidRDefault="00BD1AC2" w:rsidP="00BD3472">
                  <w:pPr>
                    <w:spacing w:after="0" w:line="240" w:lineRule="auto"/>
                    <w:ind w:left="585"/>
                    <w:jc w:val="both"/>
                    <w:textAlignment w:val="baseline"/>
                    <w:rPr>
                      <w:rFonts w:ascii="Arial" w:hAnsi="Arial" w:cs="Arial"/>
                      <w:b/>
                      <w:sz w:val="24"/>
                      <w:szCs w:val="24"/>
                    </w:rPr>
                  </w:pPr>
                  <w:r w:rsidRPr="00134493">
                    <w:rPr>
                      <w:rFonts w:ascii="Arial" w:hAnsi="Arial" w:cs="Arial"/>
                      <w:sz w:val="24"/>
                      <w:szCs w:val="24"/>
                    </w:rPr>
                    <w:lastRenderedPageBreak/>
                    <w:t>- in cazul producerii unor poluari accidentale in timpul lucrarilor acestea vor fi neutralizate cu substante absorbante , vor fi depozitate temporar in recipienti speciali si se vor preda firmelor autorizate in vederea eliminarii;</w:t>
                  </w:r>
                </w:p>
                <w:p w:rsidR="00BD1AC2" w:rsidRPr="00134493" w:rsidRDefault="00BD1AC2" w:rsidP="00BD3472">
                  <w:pPr>
                    <w:spacing w:after="0" w:line="240" w:lineRule="auto"/>
                    <w:jc w:val="both"/>
                    <w:textAlignment w:val="baseline"/>
                    <w:rPr>
                      <w:rFonts w:ascii="Arial" w:hAnsi="Arial" w:cs="Arial"/>
                      <w:b/>
                      <w:sz w:val="24"/>
                      <w:szCs w:val="24"/>
                    </w:rPr>
                  </w:pPr>
                  <w:r>
                    <w:rPr>
                      <w:rFonts w:ascii="Arial" w:hAnsi="Arial" w:cs="Arial"/>
                      <w:b/>
                      <w:sz w:val="24"/>
                      <w:szCs w:val="24"/>
                    </w:rPr>
                    <w:t>d).</w:t>
                  </w:r>
                  <w:r w:rsidRPr="00134493">
                    <w:rPr>
                      <w:rFonts w:ascii="Arial" w:hAnsi="Arial" w:cs="Arial"/>
                      <w:b/>
                      <w:sz w:val="24"/>
                      <w:szCs w:val="24"/>
                    </w:rPr>
                    <w:t xml:space="preserve">gestiunea deseurilor de pe amplasament: </w:t>
                  </w:r>
                </w:p>
                <w:p w:rsidR="00BD1AC2" w:rsidRPr="003161B7" w:rsidRDefault="00BD1AC2" w:rsidP="00BD3472">
                  <w:pPr>
                    <w:pStyle w:val="Listparagraf"/>
                    <w:numPr>
                      <w:ilvl w:val="0"/>
                      <w:numId w:val="19"/>
                    </w:numPr>
                    <w:spacing w:after="0" w:line="240" w:lineRule="auto"/>
                    <w:jc w:val="both"/>
                    <w:rPr>
                      <w:rFonts w:ascii="Arial" w:hAnsi="Arial" w:cs="Arial"/>
                      <w:color w:val="000000"/>
                      <w:sz w:val="24"/>
                      <w:szCs w:val="24"/>
                    </w:rPr>
                  </w:pPr>
                  <w:r w:rsidRPr="003161B7">
                    <w:rPr>
                      <w:rFonts w:ascii="Arial" w:hAnsi="Arial" w:cs="Arial"/>
                      <w:color w:val="000000"/>
                      <w:sz w:val="24"/>
                      <w:szCs w:val="24"/>
                      <w:lang w:val="ro-RO"/>
                    </w:rPr>
                    <w:t>deșeu</w:t>
                  </w:r>
                  <w:r w:rsidR="008E466B">
                    <w:rPr>
                      <w:rFonts w:ascii="Arial" w:hAnsi="Arial" w:cs="Arial"/>
                      <w:color w:val="000000"/>
                      <w:sz w:val="24"/>
                      <w:szCs w:val="24"/>
                      <w:lang w:val="ro-RO"/>
                    </w:rPr>
                    <w:t>rile menajere</w:t>
                  </w:r>
                  <w:r w:rsidRPr="003161B7">
                    <w:rPr>
                      <w:rFonts w:ascii="Arial" w:hAnsi="Arial" w:cs="Arial"/>
                      <w:color w:val="000000"/>
                      <w:sz w:val="24"/>
                      <w:szCs w:val="24"/>
                      <w:lang w:val="ro-RO"/>
                    </w:rPr>
                    <w:t xml:space="preserve"> rezultat</w:t>
                  </w:r>
                  <w:r w:rsidR="008E466B">
                    <w:rPr>
                      <w:rFonts w:ascii="Arial" w:hAnsi="Arial" w:cs="Arial"/>
                      <w:color w:val="000000"/>
                      <w:sz w:val="24"/>
                      <w:szCs w:val="24"/>
                      <w:lang w:val="ro-RO"/>
                    </w:rPr>
                    <w:t>e vor fi colectate in containere ecologice si evacuate prin sistemul de evacuare al localitatii</w:t>
                  </w:r>
                  <w:r w:rsidRPr="003161B7">
                    <w:rPr>
                      <w:rFonts w:ascii="Arial" w:hAnsi="Arial" w:cs="Arial"/>
                      <w:color w:val="000000"/>
                      <w:sz w:val="24"/>
                      <w:szCs w:val="24"/>
                      <w:lang w:val="ro-RO"/>
                    </w:rPr>
                    <w:t>;</w:t>
                  </w:r>
                </w:p>
                <w:p w:rsidR="00BD1AC2" w:rsidRPr="003161B7" w:rsidRDefault="00BD1AC2" w:rsidP="00BD3472">
                  <w:pPr>
                    <w:pStyle w:val="Listparagraf"/>
                    <w:numPr>
                      <w:ilvl w:val="0"/>
                      <w:numId w:val="19"/>
                    </w:numPr>
                    <w:spacing w:after="0" w:line="240" w:lineRule="auto"/>
                    <w:jc w:val="both"/>
                    <w:rPr>
                      <w:rFonts w:ascii="Arial" w:hAnsi="Arial" w:cs="Arial"/>
                      <w:color w:val="000000"/>
                      <w:sz w:val="24"/>
                      <w:szCs w:val="24"/>
                    </w:rPr>
                  </w:pPr>
                  <w:r w:rsidRPr="003161B7">
                    <w:rPr>
                      <w:rFonts w:ascii="Arial" w:hAnsi="Arial" w:cs="Arial"/>
                      <w:color w:val="000000"/>
                      <w:sz w:val="24"/>
                      <w:szCs w:val="24"/>
                    </w:rPr>
                    <w:t>deșeurile de materiale de constructie vor fi elimina</w:t>
                  </w:r>
                  <w:r w:rsidR="00BD3472">
                    <w:rPr>
                      <w:rFonts w:ascii="Arial" w:hAnsi="Arial" w:cs="Arial"/>
                      <w:color w:val="000000"/>
                      <w:sz w:val="24"/>
                      <w:szCs w:val="24"/>
                    </w:rPr>
                    <w:t>te de catre firma constructoare prin firme autorizate</w:t>
                  </w:r>
                </w:p>
                <w:p w:rsidR="00BD1AC2" w:rsidRPr="003161B7" w:rsidRDefault="00BD1AC2" w:rsidP="00BD3472">
                  <w:pPr>
                    <w:pStyle w:val="Listparagraf"/>
                    <w:numPr>
                      <w:ilvl w:val="0"/>
                      <w:numId w:val="20"/>
                    </w:numPr>
                    <w:spacing w:after="0" w:line="240" w:lineRule="auto"/>
                    <w:ind w:left="284" w:hanging="284"/>
                    <w:jc w:val="both"/>
                    <w:rPr>
                      <w:rFonts w:ascii="Arial" w:eastAsia="Times New Roman" w:hAnsi="Arial" w:cs="Arial"/>
                      <w:color w:val="333333"/>
                      <w:sz w:val="24"/>
                      <w:szCs w:val="24"/>
                    </w:rPr>
                  </w:pPr>
                  <w:r w:rsidRPr="003161B7">
                    <w:rPr>
                      <w:rFonts w:ascii="Arial" w:eastAsia="Times New Roman" w:hAnsi="Arial" w:cs="Arial"/>
                      <w:sz w:val="24"/>
                      <w:szCs w:val="24"/>
                    </w:rPr>
                    <w:t>se vor respecta conditiile impuse de avizele solicitate prin certificatul de urbanism nr.2</w:t>
                  </w:r>
                  <w:r w:rsidR="00BD3472">
                    <w:rPr>
                      <w:rFonts w:ascii="Arial" w:eastAsia="Times New Roman" w:hAnsi="Arial" w:cs="Arial"/>
                      <w:sz w:val="24"/>
                      <w:szCs w:val="24"/>
                    </w:rPr>
                    <w:t>8</w:t>
                  </w:r>
                  <w:r w:rsidRPr="003161B7">
                    <w:rPr>
                      <w:rFonts w:ascii="Arial" w:eastAsia="Times New Roman" w:hAnsi="Arial" w:cs="Arial"/>
                      <w:sz w:val="24"/>
                      <w:szCs w:val="24"/>
                    </w:rPr>
                    <w:t xml:space="preserve"> din</w:t>
                  </w:r>
                  <w:r w:rsidR="00BD3472">
                    <w:rPr>
                      <w:rFonts w:ascii="Arial" w:eastAsia="Times New Roman" w:hAnsi="Arial" w:cs="Arial"/>
                      <w:sz w:val="24"/>
                      <w:szCs w:val="24"/>
                    </w:rPr>
                    <w:t xml:space="preserve"> 2</w:t>
                  </w:r>
                  <w:r w:rsidRPr="003161B7">
                    <w:rPr>
                      <w:rFonts w:ascii="Arial" w:eastAsia="Times New Roman" w:hAnsi="Arial" w:cs="Arial"/>
                      <w:sz w:val="24"/>
                      <w:szCs w:val="24"/>
                    </w:rPr>
                    <w:t>4</w:t>
                  </w:r>
                  <w:r w:rsidR="00BD3472">
                    <w:rPr>
                      <w:rFonts w:ascii="Arial" w:eastAsia="Times New Roman" w:hAnsi="Arial" w:cs="Arial"/>
                      <w:sz w:val="24"/>
                      <w:szCs w:val="24"/>
                    </w:rPr>
                    <w:t>.06</w:t>
                  </w:r>
                  <w:r w:rsidRPr="003161B7">
                    <w:rPr>
                      <w:rFonts w:ascii="Arial" w:eastAsia="Times New Roman" w:hAnsi="Arial" w:cs="Arial"/>
                      <w:sz w:val="24"/>
                      <w:szCs w:val="24"/>
                    </w:rPr>
                    <w:t xml:space="preserve">.2016 </w:t>
                  </w:r>
                  <w:r w:rsidR="00BD3472">
                    <w:rPr>
                      <w:rFonts w:ascii="Arial" w:eastAsia="Times New Roman" w:hAnsi="Arial" w:cs="Arial"/>
                      <w:sz w:val="24"/>
                      <w:szCs w:val="24"/>
                    </w:rPr>
                    <w:t>si de asemenea se va solicta punct de vedere de la A.N. “Apele Romane “ – SGA Mehedinti, conform cerintelor exprimate in sedinta Comisiei de Analiza Tehnica din 06.10.2016</w:t>
                  </w:r>
                </w:p>
                <w:p w:rsidR="00BD1AC2" w:rsidRPr="003161B7" w:rsidRDefault="00BD1AC2" w:rsidP="00BD3472">
                  <w:pPr>
                    <w:pStyle w:val="Listparagraf"/>
                    <w:numPr>
                      <w:ilvl w:val="0"/>
                      <w:numId w:val="20"/>
                    </w:numPr>
                    <w:spacing w:after="0" w:line="240" w:lineRule="auto"/>
                    <w:ind w:left="284" w:hanging="284"/>
                    <w:jc w:val="both"/>
                    <w:rPr>
                      <w:rFonts w:ascii="Arial" w:eastAsia="Times New Roman" w:hAnsi="Arial" w:cs="Arial"/>
                      <w:color w:val="333333"/>
                      <w:sz w:val="24"/>
                      <w:szCs w:val="24"/>
                    </w:rPr>
                  </w:pPr>
                  <w:r w:rsidRPr="003161B7">
                    <w:rPr>
                      <w:rFonts w:ascii="Arial" w:eastAsia="Times New Roman" w:hAnsi="Arial" w:cs="Arial"/>
                      <w:sz w:val="24"/>
                      <w:szCs w:val="24"/>
                    </w:rPr>
                    <w:t>titularul va informa in scris autoritatea competenta pentru protectia mediului ori de cate ori exista o schimbare de fond a datelor care au stat la baza eliberarii prezentului act</w:t>
                  </w:r>
                </w:p>
                <w:p w:rsidR="00BD1AC2" w:rsidRPr="003161B7" w:rsidRDefault="00BD1AC2" w:rsidP="00BD3472">
                  <w:pPr>
                    <w:pStyle w:val="Listparagraf"/>
                    <w:numPr>
                      <w:ilvl w:val="0"/>
                      <w:numId w:val="20"/>
                    </w:numPr>
                    <w:spacing w:after="0" w:line="240" w:lineRule="auto"/>
                    <w:ind w:left="284" w:hanging="284"/>
                    <w:jc w:val="both"/>
                    <w:rPr>
                      <w:rFonts w:ascii="Arial" w:eastAsia="Times New Roman" w:hAnsi="Arial" w:cs="Arial"/>
                      <w:color w:val="333333"/>
                      <w:sz w:val="24"/>
                      <w:szCs w:val="24"/>
                    </w:rPr>
                  </w:pPr>
                  <w:r w:rsidRPr="003161B7">
                    <w:rPr>
                      <w:rFonts w:ascii="Arial" w:eastAsia="Times New Roman" w:hAnsi="Arial" w:cs="Arial"/>
                      <w:sz w:val="24"/>
                      <w:szCs w:val="24"/>
                    </w:rPr>
                    <w:t>se vor respecta traseele de transport stabilite;</w:t>
                  </w:r>
                </w:p>
                <w:p w:rsidR="00BD1AC2" w:rsidRPr="003161B7" w:rsidRDefault="00BD1AC2" w:rsidP="00BD3472">
                  <w:pPr>
                    <w:pStyle w:val="Listparagraf"/>
                    <w:numPr>
                      <w:ilvl w:val="0"/>
                      <w:numId w:val="20"/>
                    </w:numPr>
                    <w:spacing w:after="0" w:line="240" w:lineRule="auto"/>
                    <w:ind w:left="284" w:hanging="284"/>
                    <w:jc w:val="both"/>
                    <w:rPr>
                      <w:rFonts w:ascii="Arial" w:eastAsia="Times New Roman" w:hAnsi="Arial" w:cs="Arial"/>
                      <w:color w:val="333333"/>
                      <w:sz w:val="24"/>
                      <w:szCs w:val="24"/>
                    </w:rPr>
                  </w:pPr>
                  <w:r w:rsidRPr="003161B7">
                    <w:rPr>
                      <w:rFonts w:ascii="Arial" w:hAnsi="Arial" w:cs="Arial"/>
                      <w:sz w:val="24"/>
                      <w:szCs w:val="24"/>
                    </w:rPr>
                    <w:t>dupa executarea lucrarilor de investitii zonele afectate vor fi renaturalizate</w:t>
                  </w:r>
                  <w:r w:rsidRPr="003161B7">
                    <w:rPr>
                      <w:rFonts w:ascii="Arial" w:eastAsia="Times New Roman" w:hAnsi="Arial" w:cs="Arial"/>
                      <w:sz w:val="24"/>
                      <w:szCs w:val="24"/>
                    </w:rPr>
                    <w:t xml:space="preserve">. Se va nivela cu pamant vegetal si se </w:t>
                  </w:r>
                  <w:r w:rsidR="00BD3472">
                    <w:rPr>
                      <w:rFonts w:ascii="Arial" w:eastAsia="Times New Roman" w:hAnsi="Arial" w:cs="Arial"/>
                      <w:sz w:val="24"/>
                      <w:szCs w:val="24"/>
                    </w:rPr>
                    <w:t xml:space="preserve">va </w:t>
                  </w:r>
                  <w:r w:rsidRPr="003161B7">
                    <w:rPr>
                      <w:rFonts w:ascii="Arial" w:eastAsia="Times New Roman" w:hAnsi="Arial" w:cs="Arial"/>
                      <w:sz w:val="24"/>
                      <w:szCs w:val="24"/>
                    </w:rPr>
                    <w:t>inierba</w:t>
                  </w:r>
                  <w:r w:rsidR="00BD3472">
                    <w:rPr>
                      <w:rFonts w:ascii="Arial" w:eastAsia="Times New Roman" w:hAnsi="Arial" w:cs="Arial"/>
                      <w:sz w:val="24"/>
                      <w:szCs w:val="24"/>
                    </w:rPr>
                    <w:t>. Gazonul se va intretine corespunzator prin irigare cu aspersoare, fertilizare si renovare dupa sezonul rece</w:t>
                  </w:r>
                  <w:r w:rsidRPr="003161B7">
                    <w:rPr>
                      <w:rFonts w:ascii="Arial" w:eastAsia="Times New Roman" w:hAnsi="Arial" w:cs="Arial"/>
                      <w:sz w:val="24"/>
                      <w:szCs w:val="24"/>
                    </w:rPr>
                    <w:t>;</w:t>
                  </w:r>
                </w:p>
                <w:p w:rsidR="00BD1AC2" w:rsidRPr="003161B7" w:rsidRDefault="00BD1AC2" w:rsidP="00BD3472">
                  <w:pPr>
                    <w:pStyle w:val="Listparagraf"/>
                    <w:numPr>
                      <w:ilvl w:val="0"/>
                      <w:numId w:val="20"/>
                    </w:numPr>
                    <w:spacing w:after="0" w:line="240" w:lineRule="auto"/>
                    <w:ind w:left="284" w:hanging="284"/>
                    <w:jc w:val="both"/>
                    <w:rPr>
                      <w:rFonts w:ascii="Arial" w:eastAsia="Times New Roman" w:hAnsi="Arial" w:cs="Arial"/>
                      <w:color w:val="333333"/>
                      <w:sz w:val="24"/>
                      <w:szCs w:val="24"/>
                    </w:rPr>
                  </w:pPr>
                  <w:r w:rsidRPr="003161B7">
                    <w:rPr>
                      <w:rFonts w:ascii="Arial" w:eastAsia="Times New Roman" w:hAnsi="Arial" w:cs="Arial"/>
                      <w:sz w:val="24"/>
                      <w:szCs w:val="24"/>
                    </w:rPr>
                    <w:t>lucrarile de realizare a proiectului se vor derula numai pe timpul zilei, fara a creea disconfort populatiei din vecinatate, respectandu-se programul de odihna al acestora;</w:t>
                  </w:r>
                </w:p>
                <w:p w:rsidR="00BD1AC2" w:rsidRPr="003161B7" w:rsidRDefault="00BD1AC2" w:rsidP="00BD3472">
                  <w:pPr>
                    <w:pStyle w:val="Listparagraf"/>
                    <w:numPr>
                      <w:ilvl w:val="0"/>
                      <w:numId w:val="20"/>
                    </w:numPr>
                    <w:spacing w:after="0" w:line="240" w:lineRule="auto"/>
                    <w:ind w:left="284" w:hanging="284"/>
                    <w:jc w:val="both"/>
                    <w:rPr>
                      <w:rFonts w:ascii="Arial" w:eastAsia="Times New Roman" w:hAnsi="Arial" w:cs="Arial"/>
                      <w:color w:val="333333"/>
                      <w:sz w:val="24"/>
                      <w:szCs w:val="24"/>
                    </w:rPr>
                  </w:pPr>
                  <w:r w:rsidRPr="003161B7">
                    <w:rPr>
                      <w:rFonts w:ascii="Arial" w:eastAsia="Times New Roman" w:hAnsi="Arial" w:cs="Arial"/>
                      <w:sz w:val="24"/>
                      <w:szCs w:val="24"/>
                    </w:rPr>
                    <w:t>atat beneficiarul cat si proiectantul vor urmari indeaproape executarea lucrarilor prevazute in proiect;</w:t>
                  </w:r>
                </w:p>
                <w:p w:rsidR="00BD1AC2" w:rsidRPr="003161B7" w:rsidRDefault="00BD1AC2" w:rsidP="00BD3472">
                  <w:pPr>
                    <w:pStyle w:val="Listparagraf"/>
                    <w:numPr>
                      <w:ilvl w:val="0"/>
                      <w:numId w:val="20"/>
                    </w:numPr>
                    <w:spacing w:after="0" w:line="240" w:lineRule="auto"/>
                    <w:ind w:left="284" w:hanging="284"/>
                    <w:jc w:val="both"/>
                    <w:rPr>
                      <w:rFonts w:ascii="Arial" w:eastAsia="Times New Roman" w:hAnsi="Arial" w:cs="Arial"/>
                      <w:color w:val="333333"/>
                      <w:sz w:val="24"/>
                      <w:szCs w:val="24"/>
                    </w:rPr>
                  </w:pPr>
                  <w:r w:rsidRPr="003161B7">
                    <w:rPr>
                      <w:rFonts w:ascii="Arial" w:eastAsia="Times New Roman" w:hAnsi="Arial" w:cs="Arial"/>
                      <w:b/>
                      <w:i/>
                      <w:color w:val="333333"/>
                      <w:sz w:val="24"/>
                      <w:szCs w:val="24"/>
                    </w:rPr>
                    <w:t>t</w:t>
                  </w:r>
                  <w:r w:rsidRPr="003161B7">
                    <w:rPr>
                      <w:rFonts w:ascii="Arial" w:eastAsia="Times New Roman" w:hAnsi="Arial" w:cs="Arial"/>
                      <w:b/>
                      <w:i/>
                      <w:sz w:val="24"/>
                      <w:szCs w:val="24"/>
                    </w:rPr>
                    <w:t>itularul va notifica in scris Agentia pentru Protectia Mediului Mehedinti in   urmatoarele cazuri:</w:t>
                  </w:r>
                </w:p>
                <w:p w:rsidR="00BD1AC2" w:rsidRPr="00134493" w:rsidRDefault="00BD1AC2" w:rsidP="00BD3472">
                  <w:pPr>
                    <w:tabs>
                      <w:tab w:val="num" w:pos="360"/>
                    </w:tabs>
                    <w:spacing w:after="0" w:line="240" w:lineRule="auto"/>
                    <w:ind w:left="360"/>
                    <w:jc w:val="both"/>
                    <w:textAlignment w:val="baseline"/>
                    <w:rPr>
                      <w:rFonts w:ascii="Arial" w:hAnsi="Arial" w:cs="Arial"/>
                      <w:sz w:val="24"/>
                      <w:szCs w:val="24"/>
                    </w:rPr>
                  </w:pPr>
                  <w:r w:rsidRPr="00134493">
                    <w:rPr>
                      <w:rFonts w:ascii="Arial" w:hAnsi="Arial" w:cs="Arial"/>
                      <w:sz w:val="24"/>
                      <w:szCs w:val="24"/>
                    </w:rPr>
                    <w:t>-  in situatia in care, dupa emiterea prezentului act si inaintea obtinerii aprobarii de dezvoltare (autorizatiei de construire) proiectul a suferit modificari;</w:t>
                  </w:r>
                </w:p>
                <w:p w:rsidR="00BD1AC2" w:rsidRDefault="00BD1AC2" w:rsidP="00BD3472">
                  <w:pPr>
                    <w:tabs>
                      <w:tab w:val="num" w:pos="360"/>
                    </w:tabs>
                    <w:spacing w:after="0" w:line="240" w:lineRule="auto"/>
                    <w:ind w:left="360" w:hanging="360"/>
                    <w:jc w:val="both"/>
                    <w:textAlignment w:val="baseline"/>
                    <w:rPr>
                      <w:rFonts w:ascii="Arial" w:hAnsi="Arial" w:cs="Arial"/>
                      <w:sz w:val="24"/>
                      <w:szCs w:val="24"/>
                    </w:rPr>
                  </w:pPr>
                  <w:r w:rsidRPr="00134493">
                    <w:rPr>
                      <w:rFonts w:ascii="Arial" w:hAnsi="Arial" w:cs="Arial"/>
                      <w:sz w:val="24"/>
                      <w:szCs w:val="24"/>
                    </w:rPr>
                    <w:t xml:space="preserve">      -  la finalizarea investitiei pentru verificarea realizarii proiectului in conformitate cu cerintele legale si cu conditiile din prezentul act si intocmirii procesului verbal de constatare a respectarii tuturor conditiilor impuse.</w:t>
                  </w:r>
                </w:p>
              </w:sdtContent>
            </w:sdt>
            <w:p w:rsidR="00BD1AC2" w:rsidRPr="00522DB9" w:rsidRDefault="00BD3472" w:rsidP="00BD3472">
              <w:pPr>
                <w:tabs>
                  <w:tab w:val="left" w:pos="2550"/>
                </w:tabs>
                <w:spacing w:line="240" w:lineRule="auto"/>
                <w:jc w:val="both"/>
                <w:textAlignment w:val="baseline"/>
                <w:rPr>
                  <w:rFonts w:ascii="Arial" w:hAnsi="Arial" w:cs="Arial"/>
                  <w:sz w:val="24"/>
                  <w:szCs w:val="24"/>
                </w:rPr>
              </w:pPr>
              <w:r w:rsidRPr="00BD3472">
                <w:rPr>
                  <w:rStyle w:val="sttpar"/>
                  <w:rFonts w:ascii="Arial" w:hAnsi="Arial" w:cs="Arial"/>
                  <w:i/>
                  <w:sz w:val="24"/>
                  <w:szCs w:val="24"/>
                </w:rPr>
                <w:t>Decizia etapei de incadrare isi pastreaza valabilitatea pe toata perioada punerii aplicare a proiectului.</w:t>
              </w:r>
            </w:p>
          </w:sdtContent>
        </w:sdt>
        <w:p w:rsidR="00753675" w:rsidRPr="00522DB9" w:rsidRDefault="00BD1AC2" w:rsidP="00BB0AA7">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sdtContent>
    </w:sdt>
    <w:p w:rsidR="00595382" w:rsidRPr="00447422" w:rsidRDefault="00175A6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75A6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A64FE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B0AA7" w:rsidRDefault="00175A6A" w:rsidP="00BB0AA7">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800075057"/>
            <w:placeholder>
              <w:docPart w:val="301BA1EBA98044228D730FD5987C4669"/>
            </w:placeholder>
          </w:sdtPr>
          <w:sdtEndPr>
            <w:rPr>
              <w:b w:val="0"/>
            </w:rPr>
          </w:sdtEndPr>
          <w:sdtContent>
            <w:p w:rsidR="00BB0AA7" w:rsidRPr="00CA4590" w:rsidRDefault="00BB0AA7" w:rsidP="00BB0AA7">
              <w:pPr>
                <w:spacing w:after="0" w:line="24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B0AA7" w:rsidRPr="00CA4590" w:rsidRDefault="00BB0AA7" w:rsidP="00BB0AA7">
              <w:pPr>
                <w:spacing w:after="0" w:line="240" w:lineRule="auto"/>
                <w:jc w:val="center"/>
                <w:rPr>
                  <w:rFonts w:ascii="Arial" w:hAnsi="Arial" w:cs="Arial"/>
                  <w:b/>
                  <w:bCs/>
                  <w:sz w:val="24"/>
                  <w:szCs w:val="24"/>
                  <w:lang w:val="ro-RO"/>
                </w:rPr>
              </w:pPr>
              <w:r>
                <w:rPr>
                  <w:rFonts w:ascii="Arial" w:hAnsi="Arial" w:cs="Arial"/>
                  <w:b/>
                  <w:bCs/>
                  <w:sz w:val="24"/>
                  <w:szCs w:val="24"/>
                  <w:lang w:val="ro-RO"/>
                </w:rPr>
                <w:t>Ing.Dragoș Nicolae TARNIȚĂ</w:t>
              </w:r>
            </w:p>
            <w:p w:rsidR="00BB0AA7" w:rsidRPr="00CA4590" w:rsidRDefault="00BB0AA7" w:rsidP="00BB0AA7">
              <w:pPr>
                <w:spacing w:after="0" w:line="360" w:lineRule="auto"/>
                <w:jc w:val="center"/>
                <w:rPr>
                  <w:rFonts w:ascii="Arial" w:hAnsi="Arial" w:cs="Arial"/>
                  <w:b/>
                  <w:bCs/>
                  <w:sz w:val="24"/>
                  <w:szCs w:val="24"/>
                  <w:lang w:val="ro-RO"/>
                </w:rPr>
              </w:pPr>
            </w:p>
            <w:p w:rsidR="00BB0AA7" w:rsidRDefault="00BB0AA7" w:rsidP="00BB0AA7">
              <w:pPr>
                <w:spacing w:after="0" w:line="240" w:lineRule="auto"/>
                <w:jc w:val="both"/>
                <w:outlineLvl w:val="0"/>
                <w:rPr>
                  <w:rFonts w:ascii="Arial" w:hAnsi="Arial" w:cs="Arial"/>
                  <w:b/>
                  <w:bCs/>
                  <w:sz w:val="24"/>
                  <w:szCs w:val="24"/>
                  <w:lang w:val="ro-RO"/>
                </w:rPr>
              </w:pPr>
            </w:p>
            <w:p w:rsidR="00BB0AA7" w:rsidRDefault="00BB0AA7" w:rsidP="00BB0AA7">
              <w:pPr>
                <w:spacing w:after="0" w:line="240" w:lineRule="auto"/>
                <w:jc w:val="right"/>
                <w:outlineLvl w:val="0"/>
                <w:rPr>
                  <w:rFonts w:ascii="Arial" w:hAnsi="Arial" w:cs="Arial"/>
                  <w:b/>
                  <w:bCs/>
                  <w:sz w:val="24"/>
                  <w:szCs w:val="24"/>
                  <w:lang w:val="ro-RO"/>
                </w:rPr>
              </w:pPr>
              <w:r w:rsidRPr="003161B7">
                <w:rPr>
                  <w:rFonts w:ascii="Arial" w:hAnsi="Arial" w:cs="Arial"/>
                  <w:b/>
                  <w:bCs/>
                  <w:sz w:val="24"/>
                  <w:szCs w:val="24"/>
                  <w:lang w:val="ro-RO"/>
                </w:rPr>
                <w:t>Şef</w:t>
              </w:r>
              <w:r w:rsidRPr="00CA4590">
                <w:rPr>
                  <w:rFonts w:ascii="Arial" w:hAnsi="Arial" w:cs="Arial"/>
                  <w:b/>
                  <w:bCs/>
                  <w:sz w:val="24"/>
                  <w:szCs w:val="24"/>
                  <w:lang w:val="ro-RO"/>
                </w:rPr>
                <w:t xml:space="preserve"> serviciu </w:t>
              </w:r>
              <w:r>
                <w:rPr>
                  <w:rFonts w:ascii="Arial" w:hAnsi="Arial" w:cs="Arial"/>
                  <w:b/>
                  <w:bCs/>
                  <w:sz w:val="24"/>
                  <w:szCs w:val="24"/>
                  <w:lang w:val="ro-RO"/>
                </w:rPr>
                <w:t>A.A.A.,</w:t>
              </w:r>
            </w:p>
            <w:p w:rsidR="00BB0AA7" w:rsidRPr="003161B7" w:rsidRDefault="00BB0AA7" w:rsidP="00BB0AA7">
              <w:pPr>
                <w:spacing w:after="0" w:line="240" w:lineRule="auto"/>
                <w:jc w:val="right"/>
                <w:outlineLvl w:val="0"/>
                <w:rPr>
                  <w:rFonts w:ascii="Arial" w:hAnsi="Arial" w:cs="Arial"/>
                  <w:bCs/>
                  <w:sz w:val="24"/>
                  <w:szCs w:val="24"/>
                  <w:lang w:val="ro-RO"/>
                </w:rPr>
              </w:pPr>
              <w:r w:rsidRPr="003161B7">
                <w:rPr>
                  <w:rFonts w:ascii="Arial" w:hAnsi="Arial" w:cs="Arial"/>
                  <w:bCs/>
                  <w:sz w:val="24"/>
                  <w:szCs w:val="24"/>
                  <w:lang w:val="ro-RO"/>
                </w:rPr>
                <w:t>Biolog Lavinia MATEESCU</w:t>
              </w:r>
            </w:p>
            <w:p w:rsidR="00BB0AA7" w:rsidRPr="00C033AF" w:rsidRDefault="00BB0AA7" w:rsidP="00BB0AA7">
              <w:pPr>
                <w:spacing w:after="0" w:line="240" w:lineRule="auto"/>
                <w:jc w:val="both"/>
                <w:outlineLvl w:val="0"/>
                <w:rPr>
                  <w:rFonts w:ascii="Arial" w:hAnsi="Arial" w:cs="Arial"/>
                  <w:b/>
                  <w:bCs/>
                  <w:sz w:val="24"/>
                  <w:szCs w:val="24"/>
                  <w:lang w:val="ro-RO"/>
                </w:rPr>
              </w:pPr>
            </w:p>
            <w:p w:rsidR="00BB0AA7" w:rsidRDefault="00BB0AA7" w:rsidP="00BB0AA7">
              <w:pPr>
                <w:spacing w:after="0" w:line="24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BB0AA7" w:rsidRDefault="00BB0AA7" w:rsidP="00BB0AA7">
              <w:pPr>
                <w:spacing w:after="0" w:line="240" w:lineRule="auto"/>
                <w:jc w:val="both"/>
                <w:rPr>
                  <w:rFonts w:ascii="Arial" w:hAnsi="Arial" w:cs="Arial"/>
                  <w:bCs/>
                  <w:sz w:val="24"/>
                  <w:szCs w:val="24"/>
                  <w:lang w:val="ro-RO"/>
                </w:rPr>
              </w:pPr>
              <w:r>
                <w:rPr>
                  <w:rFonts w:ascii="Arial" w:hAnsi="Arial" w:cs="Arial"/>
                  <w:bCs/>
                  <w:sz w:val="24"/>
                  <w:szCs w:val="24"/>
                  <w:lang w:val="ro-RO"/>
                </w:rPr>
                <w:t>Ing.Mihaela ILIE</w:t>
              </w:r>
            </w:p>
          </w:sdtContent>
        </w:sdt>
        <w:p w:rsidR="00547DA5" w:rsidRDefault="00A64FE9" w:rsidP="00D83E21">
          <w:pPr>
            <w:spacing w:after="0" w:line="240" w:lineRule="auto"/>
            <w:jc w:val="both"/>
            <w:outlineLvl w:val="0"/>
            <w:rPr>
              <w:rFonts w:ascii="Arial" w:hAnsi="Arial" w:cs="Arial"/>
              <w:b/>
              <w:bCs/>
              <w:sz w:val="24"/>
              <w:szCs w:val="24"/>
              <w:lang w:val="ro-RO"/>
            </w:rPr>
          </w:pPr>
        </w:p>
        <w:p w:rsidR="00864A55" w:rsidRPr="00C033AF" w:rsidRDefault="00175A6A"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71693D" w:rsidRDefault="00A64FE9" w:rsidP="007B1968">
          <w:pPr>
            <w:spacing w:after="0" w:line="360" w:lineRule="auto"/>
            <w:jc w:val="both"/>
            <w:rPr>
              <w:rFonts w:ascii="Arial" w:hAnsi="Arial" w:cs="Arial"/>
              <w:bCs/>
              <w:sz w:val="24"/>
              <w:szCs w:val="24"/>
              <w:lang w:val="ro-RO"/>
            </w:rPr>
          </w:pPr>
        </w:p>
      </w:sdtContent>
    </w:sdt>
    <w:p w:rsidR="00522DB9" w:rsidRPr="00447422" w:rsidRDefault="00A64FE9" w:rsidP="007B1968">
      <w:pPr>
        <w:spacing w:after="0" w:line="360" w:lineRule="auto"/>
        <w:jc w:val="both"/>
        <w:rPr>
          <w:rFonts w:ascii="Arial" w:hAnsi="Arial" w:cs="Arial"/>
          <w:bCs/>
          <w:sz w:val="24"/>
          <w:szCs w:val="24"/>
          <w:lang w:val="ro-RO"/>
        </w:rPr>
      </w:pPr>
    </w:p>
    <w:p w:rsidR="00522DB9" w:rsidRPr="00447422" w:rsidRDefault="00A64FE9" w:rsidP="00522DB9">
      <w:pPr>
        <w:autoSpaceDE w:val="0"/>
        <w:autoSpaceDN w:val="0"/>
        <w:adjustRightInd w:val="0"/>
        <w:spacing w:after="0" w:line="240" w:lineRule="auto"/>
        <w:jc w:val="both"/>
        <w:rPr>
          <w:rFonts w:ascii="Arial" w:hAnsi="Arial" w:cs="Arial"/>
          <w:sz w:val="24"/>
          <w:szCs w:val="24"/>
        </w:rPr>
      </w:pPr>
    </w:p>
    <w:p w:rsidR="00522DB9" w:rsidRPr="00447422" w:rsidRDefault="00A64FE9" w:rsidP="007B1968">
      <w:pPr>
        <w:spacing w:after="0" w:line="360" w:lineRule="auto"/>
        <w:jc w:val="both"/>
        <w:rPr>
          <w:rFonts w:ascii="Arial" w:hAnsi="Arial" w:cs="Arial"/>
          <w:bCs/>
          <w:sz w:val="24"/>
          <w:szCs w:val="24"/>
          <w:lang w:val="ro-RO"/>
        </w:rPr>
      </w:pPr>
    </w:p>
    <w:p w:rsidR="00522DB9" w:rsidRPr="00447422" w:rsidRDefault="00A64FE9" w:rsidP="007B1968">
      <w:pPr>
        <w:spacing w:after="0" w:line="360" w:lineRule="auto"/>
        <w:jc w:val="both"/>
        <w:rPr>
          <w:rFonts w:ascii="Arial" w:hAnsi="Arial" w:cs="Arial"/>
          <w:bCs/>
          <w:sz w:val="24"/>
          <w:szCs w:val="24"/>
          <w:lang w:val="ro-RO"/>
        </w:rPr>
      </w:pPr>
    </w:p>
    <w:p w:rsidR="00522DB9" w:rsidRPr="00447422" w:rsidRDefault="00A64FE9" w:rsidP="00522DB9">
      <w:pPr>
        <w:autoSpaceDE w:val="0"/>
        <w:autoSpaceDN w:val="0"/>
        <w:adjustRightInd w:val="0"/>
        <w:spacing w:after="0" w:line="240" w:lineRule="auto"/>
        <w:jc w:val="both"/>
        <w:rPr>
          <w:rFonts w:ascii="Arial" w:hAnsi="Arial" w:cs="Arial"/>
          <w:sz w:val="24"/>
          <w:szCs w:val="24"/>
        </w:rPr>
      </w:pPr>
    </w:p>
    <w:p w:rsidR="00522DB9" w:rsidRPr="00447422" w:rsidRDefault="00A64FE9" w:rsidP="007B1968">
      <w:pPr>
        <w:spacing w:after="0" w:line="360" w:lineRule="auto"/>
        <w:jc w:val="both"/>
        <w:rPr>
          <w:rFonts w:ascii="Arial" w:hAnsi="Arial" w:cs="Arial"/>
          <w:bCs/>
          <w:sz w:val="24"/>
          <w:szCs w:val="24"/>
          <w:lang w:val="ro-RO"/>
        </w:rPr>
      </w:pPr>
    </w:p>
    <w:p w:rsidR="00522DB9" w:rsidRPr="00447422" w:rsidRDefault="00A64FE9"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F6" w:rsidRDefault="00175A6A">
      <w:pPr>
        <w:spacing w:after="0" w:line="240" w:lineRule="auto"/>
      </w:pPr>
      <w:r>
        <w:separator/>
      </w:r>
    </w:p>
  </w:endnote>
  <w:endnote w:type="continuationSeparator" w:id="0">
    <w:p w:rsidR="00EA1AF6" w:rsidRDefault="0017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175A6A"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A64FE9"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BB0AA7" w:rsidRPr="00815BD8" w:rsidRDefault="00BB0AA7" w:rsidP="00BB0AA7">
        <w:pPr>
          <w:pStyle w:val="Subsol"/>
          <w:pBdr>
            <w:top w:val="single" w:sz="4" w:space="1" w:color="auto"/>
          </w:pBdr>
          <w:jc w:val="center"/>
          <w:rPr>
            <w:b/>
            <w:sz w:val="20"/>
            <w:szCs w:val="20"/>
            <w:lang w:val="ro-RO"/>
          </w:rPr>
        </w:pPr>
        <w:r w:rsidRPr="00815BD8">
          <w:rPr>
            <w:b/>
            <w:sz w:val="20"/>
            <w:szCs w:val="20"/>
            <w:lang w:val="ro-RO"/>
          </w:rPr>
          <w:t>AGENŢIA PENTRU PROTECŢIA MEDIULUI MEHEDINŢI</w:t>
        </w:r>
      </w:p>
      <w:p w:rsidR="00BB0AA7" w:rsidRPr="00815BD8" w:rsidRDefault="00BB0AA7" w:rsidP="00BB0AA7">
        <w:pPr>
          <w:pStyle w:val="Antet"/>
          <w:jc w:val="center"/>
          <w:rPr>
            <w:sz w:val="20"/>
            <w:szCs w:val="20"/>
            <w:lang w:val="ro-RO"/>
          </w:rPr>
        </w:pPr>
        <w:r w:rsidRPr="00815BD8">
          <w:rPr>
            <w:sz w:val="20"/>
            <w:szCs w:val="20"/>
            <w:lang w:val="ro-RO"/>
          </w:rPr>
          <w:t>Adresa:</w:t>
        </w:r>
        <w:r w:rsidRPr="00815BD8">
          <w:rPr>
            <w:rFonts w:ascii="Arial" w:hAnsi="Arial" w:cs="Arial"/>
            <w:sz w:val="20"/>
            <w:szCs w:val="20"/>
            <w:lang w:val="ro-RO"/>
          </w:rPr>
          <w:t xml:space="preserve"> strada Băile Romane, nr.3 ,</w:t>
        </w:r>
        <w:r w:rsidRPr="00815BD8">
          <w:rPr>
            <w:sz w:val="20"/>
            <w:szCs w:val="20"/>
            <w:lang w:val="ro-RO"/>
          </w:rPr>
          <w:t xml:space="preserve"> </w:t>
        </w:r>
        <w:r w:rsidRPr="00815BD8">
          <w:rPr>
            <w:rFonts w:ascii="Arial" w:hAnsi="Arial" w:cs="Arial"/>
            <w:sz w:val="20"/>
            <w:szCs w:val="20"/>
            <w:lang w:val="ro-RO"/>
          </w:rPr>
          <w:t>Dobeta Tr. Severin , cod 220234</w:t>
        </w:r>
      </w:p>
      <w:p w:rsidR="00BB0AA7" w:rsidRPr="007A4C64" w:rsidRDefault="00BB0AA7" w:rsidP="00BB0AA7">
        <w:pPr>
          <w:pStyle w:val="Antet"/>
          <w:jc w:val="center"/>
          <w:rPr>
            <w:rFonts w:ascii="Arial" w:hAnsi="Arial" w:cs="Arial"/>
            <w:color w:val="00214E"/>
            <w:sz w:val="20"/>
            <w:szCs w:val="20"/>
            <w:lang w:val="ro-RO"/>
          </w:rPr>
        </w:pPr>
        <w:r w:rsidRPr="00815BD8">
          <w:rPr>
            <w:sz w:val="20"/>
            <w:szCs w:val="20"/>
            <w:lang w:val="ro-RO"/>
          </w:rPr>
          <w:t xml:space="preserve">Tel : </w:t>
        </w:r>
        <w:r w:rsidRPr="00815BD8">
          <w:rPr>
            <w:rFonts w:ascii="Arial" w:hAnsi="Arial" w:cs="Arial"/>
            <w:sz w:val="20"/>
            <w:szCs w:val="20"/>
            <w:lang w:val="ro-RO"/>
          </w:rPr>
          <w:t xml:space="preserve"> 0252 320 396, 0746 248 611, </w:t>
        </w:r>
        <w:r w:rsidRPr="00815BD8">
          <w:rPr>
            <w:sz w:val="20"/>
            <w:szCs w:val="20"/>
            <w:lang w:val="ro-RO"/>
          </w:rPr>
          <w:t xml:space="preserve">Fax : </w:t>
        </w:r>
        <w:r w:rsidRPr="00815BD8">
          <w:rPr>
            <w:rFonts w:ascii="Arial" w:hAnsi="Arial" w:cs="Arial"/>
            <w:sz w:val="20"/>
            <w:szCs w:val="20"/>
            <w:lang w:val="ro-RO"/>
          </w:rPr>
          <w:t>0252 306 018</w:t>
        </w:r>
        <w:r>
          <w:rPr>
            <w:rFonts w:ascii="Arial" w:hAnsi="Arial" w:cs="Arial"/>
            <w:sz w:val="20"/>
            <w:szCs w:val="20"/>
            <w:lang w:val="ro-RO"/>
          </w:rPr>
          <w:t>,</w:t>
        </w:r>
        <w:r w:rsidRPr="00815BD8">
          <w:rPr>
            <w:sz w:val="20"/>
            <w:szCs w:val="20"/>
            <w:lang w:val="ro-RO"/>
          </w:rPr>
          <w:t xml:space="preserve">e-mail : </w:t>
        </w:r>
        <w:hyperlink r:id="rId1" w:history="1">
          <w:r w:rsidRPr="00815BD8">
            <w:rPr>
              <w:rStyle w:val="Hyperlink"/>
              <w:rFonts w:ascii="Arial" w:hAnsi="Arial" w:cs="Arial"/>
              <w:sz w:val="20"/>
              <w:szCs w:val="20"/>
              <w:lang w:val="ro-RO"/>
            </w:rPr>
            <w:t>office@apmmh.anpm.ro</w:t>
          </w:r>
        </w:hyperlink>
      </w:p>
      <w:p w:rsidR="00B72680" w:rsidRPr="00C44321" w:rsidRDefault="00175A6A" w:rsidP="00C44321">
        <w:pPr>
          <w:pStyle w:val="Subsol"/>
          <w:jc w:val="center"/>
        </w:pPr>
        <w:r>
          <w:fldChar w:fldCharType="begin"/>
        </w:r>
        <w:r>
          <w:instrText xml:space="preserve"> PAGE   \* MERGEFORMAT </w:instrText>
        </w:r>
        <w:r>
          <w:fldChar w:fldCharType="separate"/>
        </w:r>
        <w:r w:rsidR="00A64FE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BB0AA7" w:rsidRPr="00815BD8" w:rsidRDefault="00BB0AA7" w:rsidP="00BB0AA7">
        <w:pPr>
          <w:pStyle w:val="Subsol"/>
          <w:pBdr>
            <w:top w:val="single" w:sz="4" w:space="1" w:color="auto"/>
          </w:pBdr>
          <w:jc w:val="center"/>
          <w:rPr>
            <w:b/>
            <w:sz w:val="20"/>
            <w:szCs w:val="20"/>
            <w:lang w:val="ro-RO"/>
          </w:rPr>
        </w:pPr>
        <w:r w:rsidRPr="00815BD8">
          <w:rPr>
            <w:b/>
            <w:sz w:val="20"/>
            <w:szCs w:val="20"/>
            <w:lang w:val="ro-RO"/>
          </w:rPr>
          <w:t>AGENŢIA PENTRU PROTECŢIA MEDIULUI MEHEDINŢI</w:t>
        </w:r>
      </w:p>
      <w:p w:rsidR="00BB0AA7" w:rsidRPr="00815BD8" w:rsidRDefault="00BB0AA7" w:rsidP="00BB0AA7">
        <w:pPr>
          <w:pStyle w:val="Antet"/>
          <w:jc w:val="center"/>
          <w:rPr>
            <w:sz w:val="20"/>
            <w:szCs w:val="20"/>
            <w:lang w:val="ro-RO"/>
          </w:rPr>
        </w:pPr>
        <w:r w:rsidRPr="00815BD8">
          <w:rPr>
            <w:sz w:val="20"/>
            <w:szCs w:val="20"/>
            <w:lang w:val="ro-RO"/>
          </w:rPr>
          <w:t>Adresa:</w:t>
        </w:r>
        <w:r w:rsidRPr="00815BD8">
          <w:rPr>
            <w:rFonts w:ascii="Arial" w:hAnsi="Arial" w:cs="Arial"/>
            <w:sz w:val="20"/>
            <w:szCs w:val="20"/>
            <w:lang w:val="ro-RO"/>
          </w:rPr>
          <w:t xml:space="preserve"> strada Băile Romane, nr.3 ,</w:t>
        </w:r>
        <w:r w:rsidRPr="00815BD8">
          <w:rPr>
            <w:sz w:val="20"/>
            <w:szCs w:val="20"/>
            <w:lang w:val="ro-RO"/>
          </w:rPr>
          <w:t xml:space="preserve"> </w:t>
        </w:r>
        <w:r w:rsidRPr="00815BD8">
          <w:rPr>
            <w:rFonts w:ascii="Arial" w:hAnsi="Arial" w:cs="Arial"/>
            <w:sz w:val="20"/>
            <w:szCs w:val="20"/>
            <w:lang w:val="ro-RO"/>
          </w:rPr>
          <w:t>Dobeta Tr. Severin , cod 220234</w:t>
        </w:r>
      </w:p>
      <w:p w:rsidR="00BB0AA7" w:rsidRPr="00815BD8" w:rsidRDefault="00BB0AA7" w:rsidP="00BB0AA7">
        <w:pPr>
          <w:pStyle w:val="Antet"/>
          <w:jc w:val="center"/>
          <w:rPr>
            <w:sz w:val="20"/>
            <w:szCs w:val="20"/>
            <w:lang w:val="ro-RO"/>
          </w:rPr>
        </w:pPr>
        <w:r w:rsidRPr="00815BD8">
          <w:rPr>
            <w:sz w:val="20"/>
            <w:szCs w:val="20"/>
            <w:lang w:val="ro-RO"/>
          </w:rPr>
          <w:t xml:space="preserve">Tel : </w:t>
        </w:r>
        <w:r w:rsidRPr="00815BD8">
          <w:rPr>
            <w:rFonts w:ascii="Arial" w:hAnsi="Arial" w:cs="Arial"/>
            <w:sz w:val="20"/>
            <w:szCs w:val="20"/>
            <w:lang w:val="ro-RO"/>
          </w:rPr>
          <w:t xml:space="preserve"> 0252 320 396, 0746 248 611, </w:t>
        </w:r>
        <w:r w:rsidRPr="00815BD8">
          <w:rPr>
            <w:sz w:val="20"/>
            <w:szCs w:val="20"/>
            <w:lang w:val="ro-RO"/>
          </w:rPr>
          <w:t xml:space="preserve">Fax : </w:t>
        </w:r>
        <w:r w:rsidRPr="00815BD8">
          <w:rPr>
            <w:rFonts w:ascii="Arial" w:hAnsi="Arial" w:cs="Arial"/>
            <w:sz w:val="20"/>
            <w:szCs w:val="20"/>
            <w:lang w:val="ro-RO"/>
          </w:rPr>
          <w:t>0252 306 018</w:t>
        </w:r>
      </w:p>
      <w:p w:rsidR="00BB0AA7" w:rsidRDefault="00BB0AA7" w:rsidP="00BB0AA7">
        <w:pPr>
          <w:pStyle w:val="Antet"/>
          <w:jc w:val="center"/>
        </w:pPr>
        <w:r w:rsidRPr="00815BD8">
          <w:rPr>
            <w:sz w:val="20"/>
            <w:szCs w:val="20"/>
            <w:lang w:val="ro-RO"/>
          </w:rPr>
          <w:t xml:space="preserve">e-mail : </w:t>
        </w:r>
        <w:hyperlink r:id="rId1" w:history="1">
          <w:r w:rsidRPr="00815BD8">
            <w:rPr>
              <w:rStyle w:val="Hyperlink"/>
              <w:rFonts w:ascii="Arial" w:hAnsi="Arial" w:cs="Arial"/>
              <w:sz w:val="20"/>
              <w:szCs w:val="20"/>
              <w:lang w:val="ro-RO"/>
            </w:rPr>
            <w:t>office@apmmh.anpm.ro</w:t>
          </w:r>
        </w:hyperlink>
      </w:p>
      <w:p w:rsidR="00B72680" w:rsidRPr="00992A14" w:rsidRDefault="00A64FE9" w:rsidP="00992A14">
        <w:pPr>
          <w:pStyle w:val="Antet"/>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F6" w:rsidRDefault="00175A6A">
      <w:pPr>
        <w:spacing w:after="0" w:line="240" w:lineRule="auto"/>
      </w:pPr>
      <w:r>
        <w:separator/>
      </w:r>
    </w:p>
  </w:footnote>
  <w:footnote w:type="continuationSeparator" w:id="0">
    <w:p w:rsidR="00EA1AF6" w:rsidRDefault="00175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A7" w:rsidRDefault="00BB0AA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A7" w:rsidRDefault="00BB0AA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A64FE9"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0371859" r:id="rId2"/>
      </w:pict>
    </w:r>
    <w:r w:rsidR="00175A6A">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75A6A" w:rsidRPr="00A75327">
      <w:rPr>
        <w:lang w:val="ro-RO"/>
      </w:rPr>
      <w:tab/>
      <w:t xml:space="preserve">   </w:t>
    </w:r>
    <w:sdt>
      <w:sdtPr>
        <w:rPr>
          <w:lang w:val="ro-RO"/>
        </w:rPr>
        <w:alias w:val="Câmp editabil text"/>
        <w:tag w:val="CampEditabil"/>
        <w:id w:val="698361725"/>
      </w:sdtPr>
      <w:sdtEndPr/>
      <w:sdtContent>
        <w:r w:rsidR="00175A6A" w:rsidRPr="00535A6C">
          <w:rPr>
            <w:rFonts w:ascii="Arial" w:hAnsi="Arial" w:cs="Arial"/>
            <w:b/>
            <w:color w:val="00214E"/>
            <w:sz w:val="32"/>
            <w:szCs w:val="32"/>
            <w:lang w:val="ro-RO"/>
          </w:rPr>
          <w:t>Ministerul Mediului, Apelor şi Pădurilor</w:t>
        </w:r>
      </w:sdtContent>
    </w:sdt>
  </w:p>
  <w:p w:rsidR="00652042" w:rsidRPr="00535A6C" w:rsidRDefault="00A64FE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175A6A" w:rsidRPr="00535A6C">
          <w:rPr>
            <w:rFonts w:ascii="Arial" w:hAnsi="Arial" w:cs="Arial"/>
            <w:b/>
            <w:color w:val="00214E"/>
            <w:sz w:val="36"/>
            <w:szCs w:val="36"/>
            <w:lang w:val="ro-RO"/>
          </w:rPr>
          <w:t>Agenţia Naţională pentru Protecţia</w:t>
        </w:r>
        <w:r w:rsidR="00175A6A">
          <w:rPr>
            <w:rFonts w:ascii="Arial" w:hAnsi="Arial" w:cs="Arial"/>
            <w:b/>
            <w:color w:val="00214E"/>
            <w:sz w:val="36"/>
            <w:szCs w:val="36"/>
            <w:lang w:val="ro-RO"/>
          </w:rPr>
          <w:t xml:space="preserve"> Mediului</w:t>
        </w:r>
      </w:sdtContent>
    </w:sdt>
  </w:p>
  <w:p w:rsidR="00652042" w:rsidRPr="003167DA" w:rsidRDefault="00A64FE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64FE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64FE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175A6A" w:rsidRPr="00535A6C">
                <w:rPr>
                  <w:rFonts w:ascii="Arial" w:hAnsi="Arial" w:cs="Arial"/>
                  <w:b/>
                  <w:bCs/>
                  <w:color w:val="000000" w:themeColor="text1"/>
                  <w:sz w:val="28"/>
                  <w:szCs w:val="28"/>
                  <w:lang w:val="ro-RO"/>
                </w:rPr>
                <w:t xml:space="preserve">AGENŢIA PENTRU PROTECŢIA MEDIULUI </w:t>
              </w:r>
              <w:r w:rsidR="000A7F78">
                <w:rPr>
                  <w:rFonts w:ascii="Arial" w:hAnsi="Arial" w:cs="Arial"/>
                  <w:b/>
                  <w:bCs/>
                  <w:color w:val="000000" w:themeColor="text1"/>
                  <w:sz w:val="28"/>
                  <w:szCs w:val="28"/>
                  <w:lang w:val="ro-RO"/>
                </w:rPr>
                <w:t>MEHEDINȚI</w:t>
              </w:r>
            </w:sdtContent>
          </w:sdt>
        </w:p>
      </w:tc>
    </w:tr>
  </w:tbl>
  <w:p w:rsidR="00B72680" w:rsidRPr="0090788F" w:rsidRDefault="00A64FE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031"/>
    <w:multiLevelType w:val="hybridMultilevel"/>
    <w:tmpl w:val="B574C5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7753250"/>
    <w:multiLevelType w:val="hybridMultilevel"/>
    <w:tmpl w:val="76ECCB08"/>
    <w:lvl w:ilvl="0" w:tplc="04180017">
      <w:start w:val="5"/>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C6A05"/>
    <w:multiLevelType w:val="hybridMultilevel"/>
    <w:tmpl w:val="4FC217D4"/>
    <w:lvl w:ilvl="0" w:tplc="C0A4E8A2">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BF21EFF"/>
    <w:multiLevelType w:val="hybridMultilevel"/>
    <w:tmpl w:val="93302D3E"/>
    <w:lvl w:ilvl="0" w:tplc="262E2BFA">
      <w:start w:val="1"/>
      <w:numFmt w:val="lowerLetter"/>
      <w:lvlText w:val="%1)"/>
      <w:lvlJc w:val="left"/>
      <w:pPr>
        <w:tabs>
          <w:tab w:val="num" w:pos="360"/>
        </w:tabs>
        <w:ind w:left="360" w:hanging="360"/>
      </w:pPr>
      <w:rPr>
        <w:rFonts w:hint="default"/>
        <w:color w:val="auto"/>
      </w:rPr>
    </w:lvl>
    <w:lvl w:ilvl="1" w:tplc="EA1E30D8">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D920EB0"/>
    <w:multiLevelType w:val="hybridMultilevel"/>
    <w:tmpl w:val="55C264B2"/>
    <w:lvl w:ilvl="0" w:tplc="5C0E0B28">
      <w:start w:val="1"/>
      <w:numFmt w:val="lowerLetter"/>
      <w:lvlText w:val="%1)"/>
      <w:lvlJc w:val="left"/>
      <w:pPr>
        <w:ind w:left="780" w:hanging="360"/>
      </w:pPr>
      <w:rPr>
        <w:color w:val="auto"/>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9">
    <w:nsid w:val="537D3807"/>
    <w:multiLevelType w:val="multilevel"/>
    <w:tmpl w:val="5ED6D6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7A77B0A"/>
    <w:multiLevelType w:val="hybridMultilevel"/>
    <w:tmpl w:val="D6563832"/>
    <w:lvl w:ilvl="0" w:tplc="EE40AC98">
      <w:start w:val="2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E216B64"/>
    <w:multiLevelType w:val="hybridMultilevel"/>
    <w:tmpl w:val="64A80DE2"/>
    <w:lvl w:ilvl="0" w:tplc="DEF26DA0">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3">
    <w:nsid w:val="6AE108BB"/>
    <w:multiLevelType w:val="hybridMultilevel"/>
    <w:tmpl w:val="90E2CE82"/>
    <w:lvl w:ilvl="0" w:tplc="87BCD588">
      <w:start w:val="2"/>
      <w:numFmt w:val="bullet"/>
      <w:lvlText w:val="-"/>
      <w:lvlJc w:val="left"/>
      <w:pPr>
        <w:tabs>
          <w:tab w:val="num" w:pos="900"/>
        </w:tabs>
        <w:ind w:left="900" w:hanging="360"/>
      </w:pPr>
      <w:rPr>
        <w:rFonts w:ascii="Arial" w:eastAsia="Times New Roman" w:hAnsi="Arial" w:cs="Arial"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66FE4"/>
    <w:multiLevelType w:val="hybridMultilevel"/>
    <w:tmpl w:val="4732D50A"/>
    <w:lvl w:ilvl="0" w:tplc="1DB6481C">
      <w:start w:val="1"/>
      <w:numFmt w:val="lowerLetter"/>
      <w:lvlText w:val="%1)"/>
      <w:lvlJc w:val="left"/>
      <w:pPr>
        <w:tabs>
          <w:tab w:val="num" w:pos="585"/>
        </w:tabs>
        <w:ind w:left="585" w:hanging="360"/>
      </w:pPr>
      <w:rPr>
        <w:rFonts w:hint="default"/>
        <w:b w:val="0"/>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6"/>
  </w:num>
  <w:num w:numId="2">
    <w:abstractNumId w:val="4"/>
  </w:num>
  <w:num w:numId="3">
    <w:abstractNumId w:val="12"/>
  </w:num>
  <w:num w:numId="4">
    <w:abstractNumId w:val="7"/>
  </w:num>
  <w:num w:numId="5">
    <w:abstractNumId w:val="2"/>
  </w:num>
  <w:num w:numId="6">
    <w:abstractNumId w:val="14"/>
  </w:num>
  <w:num w:numId="7">
    <w:abstractNumId w:val="5"/>
  </w:num>
  <w:num w:numId="8">
    <w:abstractNumId w:val="15"/>
  </w:num>
  <w:num w:numId="9">
    <w:abstractNumId w:val="13"/>
  </w:num>
  <w:num w:numId="10">
    <w:abstractNumId w:val="0"/>
  </w:num>
  <w:num w:numId="11">
    <w:abstractNumId w:val="8"/>
  </w:num>
  <w:num w:numId="12">
    <w:abstractNumId w:val="1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m+KcSv83dnIwyEYlbr6I9iaPPs=" w:salt="Cevcqq5d6OEEygKOG9bhz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0A7F78"/>
    <w:rsid w:val="000A7F78"/>
    <w:rsid w:val="000E73FC"/>
    <w:rsid w:val="00175A6A"/>
    <w:rsid w:val="00473D72"/>
    <w:rsid w:val="00534D19"/>
    <w:rsid w:val="008E466B"/>
    <w:rsid w:val="00A64FE9"/>
    <w:rsid w:val="00B2753F"/>
    <w:rsid w:val="00B7693B"/>
    <w:rsid w:val="00B82B3C"/>
    <w:rsid w:val="00BB0AA7"/>
    <w:rsid w:val="00BD1AC2"/>
    <w:rsid w:val="00BD3472"/>
    <w:rsid w:val="00C50366"/>
    <w:rsid w:val="00EA1AF6"/>
    <w:rsid w:val="00F25468"/>
    <w:rsid w:val="00F77D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stpar">
    <w:name w:val="st_par"/>
    <w:basedOn w:val="Fontdeparagrafimplicit"/>
    <w:rsid w:val="00B2753F"/>
  </w:style>
  <w:style w:type="character" w:customStyle="1" w:styleId="sttpar">
    <w:name w:val="st_tpar"/>
    <w:basedOn w:val="Fontdeparagrafimplicit"/>
    <w:rsid w:val="00B2753F"/>
  </w:style>
  <w:style w:type="character" w:customStyle="1" w:styleId="stlitera">
    <w:name w:val="st_litera"/>
    <w:basedOn w:val="Fontdeparagrafimplicit"/>
    <w:rsid w:val="00B27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stpar">
    <w:name w:val="st_par"/>
    <w:basedOn w:val="Fontdeparagrafimplicit"/>
    <w:rsid w:val="00B2753F"/>
  </w:style>
  <w:style w:type="character" w:customStyle="1" w:styleId="sttpar">
    <w:name w:val="st_tpar"/>
    <w:basedOn w:val="Fontdeparagrafimplicit"/>
    <w:rsid w:val="00B2753F"/>
  </w:style>
  <w:style w:type="character" w:customStyle="1" w:styleId="stlitera">
    <w:name w:val="st_litera"/>
    <w:basedOn w:val="Fontdeparagrafimplicit"/>
    <w:rsid w:val="00B2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mh.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4C85CFCC5485405794DDD940A8F00CAA"/>
        <w:category>
          <w:name w:val="General"/>
          <w:gallery w:val="placeholder"/>
        </w:category>
        <w:types>
          <w:type w:val="bbPlcHdr"/>
        </w:types>
        <w:behaviors>
          <w:behavior w:val="content"/>
        </w:behaviors>
        <w:guid w:val="{A39638F4-48EB-4613-9729-AE8C45ECB91F}"/>
      </w:docPartPr>
      <w:docPartBody>
        <w:p w:rsidR="006A747A" w:rsidRDefault="00325BD6" w:rsidP="00325BD6">
          <w:pPr>
            <w:pStyle w:val="4C85CFCC5485405794DDD940A8F00CAA"/>
          </w:pPr>
          <w:r w:rsidRPr="00185C77">
            <w:rPr>
              <w:rStyle w:val="Textsubstituent"/>
            </w:rPr>
            <w:t>....</w:t>
          </w:r>
        </w:p>
      </w:docPartBody>
    </w:docPart>
    <w:docPart>
      <w:docPartPr>
        <w:name w:val="C95D9E25A9F246C29B256878EB2D5632"/>
        <w:category>
          <w:name w:val="General"/>
          <w:gallery w:val="placeholder"/>
        </w:category>
        <w:types>
          <w:type w:val="bbPlcHdr"/>
        </w:types>
        <w:behaviors>
          <w:behavior w:val="content"/>
        </w:behaviors>
        <w:guid w:val="{31450D19-821F-4DF7-96F3-E3D779770D62}"/>
      </w:docPartPr>
      <w:docPartBody>
        <w:p w:rsidR="006A747A" w:rsidRDefault="00325BD6" w:rsidP="00325BD6">
          <w:pPr>
            <w:pStyle w:val="C95D9E25A9F246C29B256878EB2D5632"/>
          </w:pPr>
          <w:r w:rsidRPr="00185C77">
            <w:rPr>
              <w:rStyle w:val="Textsubstituent"/>
            </w:rPr>
            <w:t>....</w:t>
          </w:r>
        </w:p>
      </w:docPartBody>
    </w:docPart>
    <w:docPart>
      <w:docPartPr>
        <w:name w:val="301BA1EBA98044228D730FD5987C4669"/>
        <w:category>
          <w:name w:val="General"/>
          <w:gallery w:val="placeholder"/>
        </w:category>
        <w:types>
          <w:type w:val="bbPlcHdr"/>
        </w:types>
        <w:behaviors>
          <w:behavior w:val="content"/>
        </w:behaviors>
        <w:guid w:val="{A9F14072-DEF8-4CEF-801B-96C5782DFB20}"/>
      </w:docPartPr>
      <w:docPartBody>
        <w:p w:rsidR="006A747A" w:rsidRDefault="00325BD6" w:rsidP="00325BD6">
          <w:pPr>
            <w:pStyle w:val="301BA1EBA98044228D730FD5987C4669"/>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25BD6"/>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A747A"/>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325BD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4C85CFCC5485405794DDD940A8F00CAA">
    <w:name w:val="4C85CFCC5485405794DDD940A8F00CAA"/>
    <w:rsid w:val="00325BD6"/>
    <w:rPr>
      <w:lang w:val="ro-RO" w:eastAsia="ro-RO"/>
    </w:rPr>
  </w:style>
  <w:style w:type="paragraph" w:customStyle="1" w:styleId="C95D9E25A9F246C29B256878EB2D5632">
    <w:name w:val="C95D9E25A9F246C29B256878EB2D5632"/>
    <w:rsid w:val="00325BD6"/>
    <w:rPr>
      <w:lang w:val="ro-RO" w:eastAsia="ro-RO"/>
    </w:rPr>
  </w:style>
  <w:style w:type="paragraph" w:customStyle="1" w:styleId="778E7BA35CB44F9B8486544C712B0D92">
    <w:name w:val="778E7BA35CB44F9B8486544C712B0D92"/>
    <w:rsid w:val="00325BD6"/>
    <w:rPr>
      <w:lang w:val="ro-RO" w:eastAsia="ro-RO"/>
    </w:rPr>
  </w:style>
  <w:style w:type="paragraph" w:customStyle="1" w:styleId="AC4E6EF1000A4FCA93585B666367D122">
    <w:name w:val="AC4E6EF1000A4FCA93585B666367D122"/>
    <w:rsid w:val="00325BD6"/>
    <w:rPr>
      <w:lang w:val="ro-RO" w:eastAsia="ro-RO"/>
    </w:rPr>
  </w:style>
  <w:style w:type="paragraph" w:customStyle="1" w:styleId="301BA1EBA98044228D730FD5987C4669">
    <w:name w:val="301BA1EBA98044228D730FD5987C4669"/>
    <w:rsid w:val="00325BD6"/>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e234e82-0d44-478a-a913-d4dc3ea93a0a","Numar":"124","Data":null,"NumarActReglementareInitial":null,"DataActReglementareInitial":null,"DataInceput":"2016-10-11T00:00:00","DataSfarsit":null,"Durata":null,"PunctLucruId":384927.0,"TipActId":4.0,"NumarCerere":null,"DataCerere":null,"NumarCerereScriptic":"10481","DataCerereScriptic":"2016-09-14T00:00:00","CodFiscal":null,"SordId":"(95DA647F-2791-87F0-0EAB-205B2EBD8E97)","SablonSordId":"(8B66777B-56B9-65A9-2773-1FA4A6BC21FB)","DosarSordId":"3746272","LatitudineWgs84":null,"LongitudineWgs84":null,"LatitudineStereo70":null,"LongitudineStereo70":null,"NumarAutorizatieGospodarireApe":null,"DataAutorizatieGospodarireApe":null,"DurataAutorizatieGospodarireApe":null,"Aba":null,"Sga":null,"AdresaSediuSocial":"Str. FN, Nr. FN, Corcova,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9CA8A62-3E04-4570-9AB2-CFF0EF63333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3745511-4312-418D-BE49-DDA3D9AE4CF0}">
  <ds:schemaRefs>
    <ds:schemaRef ds:uri="SIM.Reglementari.Model.Entities.ActReglementareModel"/>
  </ds:schemaRefs>
</ds:datastoreItem>
</file>

<file path=customXml/itemProps4.xml><?xml version="1.0" encoding="utf-8"?>
<ds:datastoreItem xmlns:ds="http://schemas.openxmlformats.org/officeDocument/2006/customXml" ds:itemID="{538695A5-9F7D-4D8A-BC7B-7298F042E056}">
  <ds:schemaRefs>
    <ds:schemaRef ds:uri="TableDependencies"/>
  </ds:schemaRefs>
</ds:datastoreItem>
</file>

<file path=customXml/itemProps5.xml><?xml version="1.0" encoding="utf-8"?>
<ds:datastoreItem xmlns:ds="http://schemas.openxmlformats.org/officeDocument/2006/customXml" ds:itemID="{0C35BA09-61C7-4202-8202-0E2BE3A3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1674</Words>
  <Characters>9714</Characters>
  <Application>Microsoft Office Word</Application>
  <DocSecurity>8</DocSecurity>
  <Lines>80</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11366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Mihaela Ilie</cp:lastModifiedBy>
  <cp:revision>11</cp:revision>
  <cp:lastPrinted>2016-11-11T10:02:00Z</cp:lastPrinted>
  <dcterms:created xsi:type="dcterms:W3CDTF">2015-10-26T07:49:00Z</dcterms:created>
  <dcterms:modified xsi:type="dcterms:W3CDTF">2016-11-11T10:18:00Z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UAT CORCOVA - CONSTRUIRE TEREN DE SPORT</vt:lpwstr>
  </property>
  <property fmtid="{D5CDD505-2E9C-101B-9397-08002B2CF9AE}" pid="5" name="SordId">
    <vt:lpwstr>(95DA647F-2791-87F0-0EAB-205B2EBD8E97)</vt:lpwstr>
  </property>
  <property fmtid="{D5CDD505-2E9C-101B-9397-08002B2CF9AE}" pid="6" name="VersiuneDocument">
    <vt:lpwstr>9</vt:lpwstr>
  </property>
  <property fmtid="{D5CDD505-2E9C-101B-9397-08002B2CF9AE}" pid="7" name="RuntimeGuid">
    <vt:lpwstr>65f6a2a1-f157-4ebe-9a3c-1ea66a1a49fa</vt:lpwstr>
  </property>
  <property fmtid="{D5CDD505-2E9C-101B-9397-08002B2CF9AE}" pid="8" name="PunctLucruId">
    <vt:lpwstr>384927</vt:lpwstr>
  </property>
  <property fmtid="{D5CDD505-2E9C-101B-9397-08002B2CF9AE}" pid="9" name="SablonSordId">
    <vt:lpwstr>(8B66777B-56B9-65A9-2773-1FA4A6BC21FB)</vt:lpwstr>
  </property>
  <property fmtid="{D5CDD505-2E9C-101B-9397-08002B2CF9AE}" pid="10" name="DosarSordId">
    <vt:lpwstr>3746272</vt:lpwstr>
  </property>
  <property fmtid="{D5CDD505-2E9C-101B-9397-08002B2CF9AE}" pid="11" name="DosarCerereSordId">
    <vt:lpwstr>3623886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be234e82-0d44-478a-a913-d4dc3ea93a0a</vt:lpwstr>
  </property>
  <property fmtid="{D5CDD505-2E9C-101B-9397-08002B2CF9AE}" pid="16" name="CommitRoles">
    <vt:lpwstr>false</vt:lpwstr>
  </property>
</Properties>
</file>