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94993" w:rsidRPr="008D2E1C" w:rsidRDefault="008D2E1C" w:rsidP="00F32778">
      <w:pPr>
        <w:pStyle w:val="Heading2"/>
        <w:tabs>
          <w:tab w:val="center" w:pos="4987"/>
          <w:tab w:val="left" w:pos="7650"/>
        </w:tabs>
        <w:spacing w:before="0" w:after="0"/>
        <w:jc w:val="center"/>
        <w:rPr>
          <w:rFonts w:ascii="Arial" w:hAnsi="Arial" w:cs="Arial"/>
          <w:b w:val="0"/>
          <w:sz w:val="24"/>
          <w:szCs w:val="24"/>
          <w:lang w:val="ro-RO"/>
        </w:rPr>
      </w:pPr>
      <w:bookmarkStart w:id="0" w:name="_GoBack"/>
      <w:r w:rsidRPr="008D2E1C">
        <w:rPr>
          <w:rFonts w:ascii="Times New Roman" w:hAnsi="Times New Roman"/>
          <w:b w:val="0"/>
          <w:i w:val="0"/>
          <w:lang w:val="ro-RO"/>
        </w:rPr>
        <w:t>-proiect-</w:t>
      </w:r>
      <w:r w:rsidR="00CC24CA" w:rsidRPr="008D2E1C">
        <w:rPr>
          <w:rFonts w:ascii="Arial" w:hAnsi="Arial" w:cs="Arial"/>
          <w:b w:val="0"/>
          <w:sz w:val="24"/>
          <w:szCs w:val="24"/>
          <w:lang w:val="ro-RO"/>
        </w:rPr>
        <w:t xml:space="preserve">       </w:t>
      </w:r>
    </w:p>
    <w:bookmarkEnd w:id="0"/>
    <w:p w:rsidR="00CC24CA" w:rsidRPr="00F32778" w:rsidRDefault="00CC24CA" w:rsidP="00F32778">
      <w:pPr>
        <w:pStyle w:val="Heading2"/>
        <w:tabs>
          <w:tab w:val="center" w:pos="4987"/>
          <w:tab w:val="left" w:pos="7650"/>
        </w:tabs>
        <w:spacing w:before="0" w:after="0"/>
        <w:jc w:val="center"/>
        <w:rPr>
          <w:rFonts w:ascii="Times New Roman" w:hAnsi="Times New Roman"/>
          <w:i w:val="0"/>
          <w:lang w:val="ro-RO"/>
        </w:rPr>
      </w:pPr>
      <w:r w:rsidRPr="00327222">
        <w:rPr>
          <w:rFonts w:ascii="Arial" w:hAnsi="Arial" w:cs="Arial"/>
          <w:sz w:val="24"/>
          <w:szCs w:val="24"/>
          <w:lang w:val="ro-RO"/>
        </w:rPr>
        <w:t xml:space="preserve">              </w:t>
      </w:r>
    </w:p>
    <w:p w:rsidR="00FB0E16"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Ca urmare a solicitării de emitere a acordului de mediu adresate de</w:t>
      </w:r>
      <w:r w:rsidR="00EC4DE2" w:rsidRPr="00327222">
        <w:rPr>
          <w:rFonts w:ascii="Times New Roman" w:hAnsi="Times New Roman"/>
          <w:b/>
          <w:sz w:val="28"/>
          <w:szCs w:val="28"/>
          <w:lang w:val="ro-RO"/>
        </w:rPr>
        <w:t xml:space="preserve"> </w:t>
      </w:r>
      <w:r w:rsidR="00682049">
        <w:rPr>
          <w:rStyle w:val="sttpar"/>
          <w:rFonts w:ascii="Times New Roman" w:hAnsi="Times New Roman"/>
          <w:b/>
          <w:sz w:val="28"/>
          <w:szCs w:val="28"/>
          <w:lang w:val="ro-RO"/>
        </w:rPr>
        <w:t>U.A.T. BROȘTENI,</w:t>
      </w:r>
      <w:r w:rsidR="0073416D" w:rsidRPr="00327222">
        <w:rPr>
          <w:rFonts w:ascii="Times New Roman" w:hAnsi="Times New Roman"/>
          <w:sz w:val="28"/>
          <w:szCs w:val="28"/>
          <w:lang w:val="ro-RO"/>
        </w:rPr>
        <w:t xml:space="preserve"> </w:t>
      </w:r>
      <w:r w:rsidR="00556DBA">
        <w:rPr>
          <w:rFonts w:ascii="Times New Roman" w:hAnsi="Times New Roman"/>
          <w:sz w:val="28"/>
          <w:szCs w:val="28"/>
          <w:lang w:val="ro-RO"/>
        </w:rPr>
        <w:t>cu sediul în</w:t>
      </w:r>
      <w:r w:rsidR="00D10183" w:rsidRPr="00327222">
        <w:rPr>
          <w:rFonts w:ascii="Times New Roman" w:hAnsi="Times New Roman"/>
          <w:sz w:val="28"/>
          <w:szCs w:val="28"/>
          <w:lang w:val="ro-RO"/>
        </w:rPr>
        <w:t xml:space="preserve"> </w:t>
      </w:r>
      <w:r w:rsidR="004957AA" w:rsidRPr="00327222">
        <w:rPr>
          <w:rFonts w:ascii="Times New Roman" w:hAnsi="Times New Roman"/>
          <w:sz w:val="28"/>
          <w:szCs w:val="28"/>
          <w:lang w:val="ro-RO"/>
        </w:rPr>
        <w:t>j</w:t>
      </w:r>
      <w:r w:rsidRPr="00327222">
        <w:rPr>
          <w:rFonts w:ascii="Times New Roman" w:hAnsi="Times New Roman"/>
          <w:sz w:val="28"/>
          <w:szCs w:val="28"/>
          <w:lang w:val="ro-RO"/>
        </w:rPr>
        <w:t>ude</w:t>
      </w:r>
      <w:r w:rsidR="00B863A3" w:rsidRPr="00327222">
        <w:rPr>
          <w:rFonts w:ascii="Times New Roman" w:hAnsi="Times New Roman"/>
          <w:sz w:val="28"/>
          <w:szCs w:val="28"/>
          <w:lang w:val="ro-RO"/>
        </w:rPr>
        <w:t>ț</w:t>
      </w:r>
      <w:r w:rsidR="000A5FDE">
        <w:rPr>
          <w:rFonts w:ascii="Times New Roman" w:hAnsi="Times New Roman"/>
          <w:sz w:val="28"/>
          <w:szCs w:val="28"/>
          <w:lang w:val="ro-RO"/>
        </w:rPr>
        <w:t xml:space="preserve">ul Mehedinţi, </w:t>
      </w:r>
      <w:r w:rsidR="00556DBA">
        <w:rPr>
          <w:rFonts w:ascii="Times New Roman" w:hAnsi="Times New Roman"/>
          <w:sz w:val="28"/>
          <w:szCs w:val="28"/>
          <w:lang w:val="ro-RO"/>
        </w:rPr>
        <w:t xml:space="preserve">, </w:t>
      </w:r>
      <w:r w:rsidR="00682049">
        <w:rPr>
          <w:rFonts w:ascii="Times New Roman" w:hAnsi="Times New Roman"/>
          <w:sz w:val="28"/>
          <w:szCs w:val="28"/>
          <w:lang w:val="ro-RO"/>
        </w:rPr>
        <w:t>comuna Broșteni</w:t>
      </w:r>
      <w:r w:rsidR="001460A3">
        <w:rPr>
          <w:rFonts w:ascii="Times New Roman" w:hAnsi="Times New Roman"/>
          <w:sz w:val="28"/>
          <w:szCs w:val="28"/>
          <w:lang w:val="ro-RO"/>
        </w:rPr>
        <w:t>,</w:t>
      </w:r>
      <w:r w:rsidR="00682049">
        <w:rPr>
          <w:rFonts w:ascii="Times New Roman" w:hAnsi="Times New Roman"/>
          <w:sz w:val="28"/>
          <w:szCs w:val="28"/>
          <w:lang w:val="ro-RO"/>
        </w:rPr>
        <w:t xml:space="preserve"> sat Broșteni,</w:t>
      </w:r>
      <w:r w:rsidR="001460A3">
        <w:rPr>
          <w:rFonts w:ascii="Times New Roman" w:hAnsi="Times New Roman"/>
          <w:sz w:val="28"/>
          <w:szCs w:val="28"/>
          <w:lang w:val="ro-RO"/>
        </w:rPr>
        <w:t xml:space="preserve"> </w:t>
      </w:r>
      <w:r w:rsidRPr="00327222">
        <w:rPr>
          <w:rFonts w:ascii="Times New Roman" w:hAnsi="Times New Roman"/>
          <w:sz w:val="28"/>
          <w:szCs w:val="28"/>
          <w:lang w:val="ro-RO"/>
        </w:rPr>
        <w:t>înregistrată la 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w:t>
      </w:r>
      <w:r w:rsidRPr="00327222">
        <w:rPr>
          <w:rFonts w:ascii="Times New Roman" w:hAnsi="Times New Roman"/>
          <w:sz w:val="28"/>
          <w:szCs w:val="28"/>
          <w:lang w:val="ro-RO"/>
        </w:rPr>
        <w:t xml:space="preserve"> Mehedin</w:t>
      </w:r>
      <w:r w:rsidR="0073416D" w:rsidRPr="00327222">
        <w:rPr>
          <w:rFonts w:ascii="Times New Roman" w:hAnsi="Times New Roman"/>
          <w:sz w:val="28"/>
          <w:szCs w:val="28"/>
          <w:lang w:val="ro-RO"/>
        </w:rPr>
        <w:t>ț</w:t>
      </w:r>
      <w:r w:rsidRPr="00327222">
        <w:rPr>
          <w:rFonts w:ascii="Times New Roman" w:hAnsi="Times New Roman"/>
          <w:sz w:val="28"/>
          <w:szCs w:val="28"/>
          <w:lang w:val="ro-RO"/>
        </w:rPr>
        <w:t xml:space="preserve">i cu nr. </w:t>
      </w:r>
      <w:r w:rsidR="00682049">
        <w:rPr>
          <w:rFonts w:ascii="Times New Roman" w:hAnsi="Times New Roman"/>
          <w:sz w:val="28"/>
          <w:szCs w:val="28"/>
          <w:lang w:val="ro-RO"/>
        </w:rPr>
        <w:t>13954</w:t>
      </w:r>
      <w:r w:rsidR="00B863A3" w:rsidRPr="00327222">
        <w:rPr>
          <w:rFonts w:ascii="Times New Roman" w:hAnsi="Times New Roman"/>
          <w:sz w:val="28"/>
          <w:szCs w:val="28"/>
          <w:lang w:val="ro-RO"/>
        </w:rPr>
        <w:t xml:space="preserve"> din </w:t>
      </w:r>
      <w:r w:rsidR="00682049">
        <w:rPr>
          <w:rFonts w:ascii="Times New Roman" w:hAnsi="Times New Roman"/>
          <w:sz w:val="28"/>
          <w:szCs w:val="28"/>
          <w:lang w:val="ro-RO"/>
        </w:rPr>
        <w:t>08</w:t>
      </w:r>
      <w:r w:rsidR="000A5FDE">
        <w:rPr>
          <w:rFonts w:ascii="Times New Roman" w:hAnsi="Times New Roman"/>
          <w:sz w:val="28"/>
          <w:szCs w:val="28"/>
          <w:lang w:val="ro-RO"/>
        </w:rPr>
        <w:t>.</w:t>
      </w:r>
      <w:r w:rsidR="00682049">
        <w:rPr>
          <w:rFonts w:ascii="Times New Roman" w:hAnsi="Times New Roman"/>
          <w:sz w:val="28"/>
          <w:szCs w:val="28"/>
          <w:lang w:val="ro-RO"/>
        </w:rPr>
        <w:t>12.2023</w:t>
      </w:r>
      <w:r w:rsidRPr="00327222">
        <w:rPr>
          <w:rFonts w:ascii="Times New Roman" w:hAnsi="Times New Roman"/>
          <w:spacing w:val="-6"/>
          <w:sz w:val="28"/>
          <w:szCs w:val="28"/>
          <w:lang w:val="ro-RO"/>
        </w:rPr>
        <w:t>,</w:t>
      </w:r>
      <w:r w:rsidRPr="00327222">
        <w:rPr>
          <w:rFonts w:ascii="Times New Roman" w:hAnsi="Times New Roman"/>
          <w:sz w:val="28"/>
          <w:szCs w:val="28"/>
          <w:lang w:val="ro-RO"/>
        </w:rPr>
        <w:t xml:space="preserve">  în baza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Legii 292/2018 privind evaluarea impactului anumitor proiecte publice şi private asupra mediului şi 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O.U.G. nr. 57/2007 privind regimul ariilor naturale protejate, conservarea habitatelor naturale, a florei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şi faunei salbatice, aprobata cu modificări şi completări prin Legea nr.</w:t>
      </w:r>
      <w:r w:rsidR="00390C19"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49/2011, cu modificarile ş</w:t>
      </w:r>
      <w:r w:rsidR="00F31169" w:rsidRPr="00327222">
        <w:rPr>
          <w:rFonts w:ascii="Times New Roman" w:eastAsiaTheme="minorHAnsi" w:hAnsi="Times New Roman"/>
          <w:sz w:val="28"/>
          <w:szCs w:val="28"/>
          <w:lang w:val="ro-RO"/>
        </w:rPr>
        <w:t>i</w:t>
      </w:r>
      <w:r w:rsidR="00D62F73"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completă</w:t>
      </w:r>
      <w:r w:rsidR="00F31169" w:rsidRPr="00327222">
        <w:rPr>
          <w:rFonts w:ascii="Times New Roman" w:eastAsiaTheme="minorHAnsi" w:hAnsi="Times New Roman"/>
          <w:sz w:val="28"/>
          <w:szCs w:val="28"/>
          <w:lang w:val="ro-RO"/>
        </w:rPr>
        <w:t>rile ulterioare, Legea apelor nr. 107/1996, cu modificările şi completările ulterioare</w:t>
      </w:r>
      <w:r w:rsidR="00556DBA">
        <w:rPr>
          <w:rFonts w:ascii="Times New Roman" w:eastAsiaTheme="minorHAnsi" w:hAnsi="Times New Roman"/>
          <w:sz w:val="28"/>
          <w:szCs w:val="28"/>
          <w:lang w:val="ro-RO"/>
        </w:rPr>
        <w:t>,</w:t>
      </w:r>
      <w:r w:rsidR="00F31169" w:rsidRPr="00327222">
        <w:rPr>
          <w:rFonts w:ascii="Times New Roman" w:eastAsiaTheme="minorHAnsi" w:hAnsi="Times New Roman"/>
          <w:sz w:val="28"/>
          <w:szCs w:val="28"/>
          <w:lang w:val="ro-RO"/>
        </w:rPr>
        <w:t xml:space="preserve"> </w:t>
      </w:r>
      <w:r w:rsidRPr="00327222">
        <w:rPr>
          <w:rFonts w:ascii="Times New Roman" w:hAnsi="Times New Roman"/>
          <w:sz w:val="28"/>
          <w:szCs w:val="28"/>
          <w:lang w:val="ro-RO"/>
        </w:rPr>
        <w:t>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 Mehedinț</w:t>
      </w:r>
      <w:r w:rsidRPr="00327222">
        <w:rPr>
          <w:rFonts w:ascii="Times New Roman" w:hAnsi="Times New Roman"/>
          <w:sz w:val="28"/>
          <w:szCs w:val="28"/>
          <w:lang w:val="ro-RO"/>
        </w:rPr>
        <w:t xml:space="preserve">i decide, ca urmare a consultărilor desfăşurate în cadrul şedinţei Comisiei de Analiză Tehnică din data de </w:t>
      </w:r>
      <w:r w:rsidR="00682049">
        <w:rPr>
          <w:rFonts w:ascii="Times New Roman" w:hAnsi="Times New Roman"/>
          <w:sz w:val="28"/>
          <w:szCs w:val="28"/>
          <w:lang w:val="ro-RO"/>
        </w:rPr>
        <w:t>09.11.2023</w:t>
      </w:r>
      <w:r w:rsidRPr="00327222">
        <w:rPr>
          <w:rFonts w:ascii="Times New Roman" w:hAnsi="Times New Roman"/>
          <w:sz w:val="28"/>
          <w:szCs w:val="28"/>
          <w:lang w:val="ro-RO"/>
        </w:rPr>
        <w:t>, că proiectul</w:t>
      </w:r>
      <w:r w:rsidR="008D23F6">
        <w:rPr>
          <w:rFonts w:ascii="Times New Roman" w:hAnsi="Times New Roman"/>
          <w:sz w:val="28"/>
          <w:szCs w:val="28"/>
          <w:lang w:val="ro-RO"/>
        </w:rPr>
        <w:t xml:space="preserve"> </w:t>
      </w:r>
      <w:r w:rsidR="00682049">
        <w:rPr>
          <w:rFonts w:ascii="Times New Roman" w:hAnsi="Times New Roman"/>
          <w:b/>
          <w:sz w:val="28"/>
          <w:szCs w:val="28"/>
          <w:lang w:val="ro-RO"/>
        </w:rPr>
        <w:t>modernizare drumuri</w:t>
      </w:r>
      <w:r w:rsidR="00A42A5D">
        <w:rPr>
          <w:rStyle w:val="sttpar"/>
          <w:rFonts w:ascii="Times New Roman" w:hAnsi="Times New Roman"/>
          <w:b/>
          <w:sz w:val="28"/>
          <w:szCs w:val="28"/>
          <w:lang w:val="ro-RO"/>
        </w:rPr>
        <w:t xml:space="preserve"> în comuna Broșteni</w:t>
      </w:r>
      <w:r w:rsidR="008D23F6">
        <w:rPr>
          <w:rFonts w:ascii="Times New Roman" w:hAnsi="Times New Roman"/>
          <w:sz w:val="28"/>
          <w:szCs w:val="28"/>
          <w:lang w:val="ro-RO"/>
        </w:rPr>
        <w:t xml:space="preserve">, </w:t>
      </w:r>
      <w:r w:rsidR="008B116C">
        <w:rPr>
          <w:rFonts w:ascii="Times New Roman" w:hAnsi="Times New Roman"/>
          <w:b/>
          <w:sz w:val="28"/>
          <w:szCs w:val="28"/>
          <w:lang w:val="ro-RO"/>
        </w:rPr>
        <w:t>judeţul Mehedinţi</w:t>
      </w:r>
      <w:r w:rsidR="00B863A3" w:rsidRPr="00327222">
        <w:rPr>
          <w:rFonts w:ascii="Times New Roman" w:hAnsi="Times New Roman"/>
          <w:sz w:val="28"/>
          <w:szCs w:val="28"/>
          <w:lang w:val="ro-RO"/>
        </w:rPr>
        <w:t>,</w:t>
      </w:r>
      <w:r w:rsidR="00DE7838" w:rsidRPr="00327222">
        <w:rPr>
          <w:rFonts w:ascii="Times New Roman" w:hAnsi="Times New Roman"/>
          <w:sz w:val="28"/>
          <w:szCs w:val="28"/>
          <w:lang w:val="ro-RO"/>
        </w:rPr>
        <w:t xml:space="preserve"> propus a fi amplasat în</w:t>
      </w:r>
      <w:r w:rsidR="00B863A3" w:rsidRPr="00327222">
        <w:rPr>
          <w:rFonts w:ascii="Times New Roman" w:hAnsi="Times New Roman"/>
          <w:sz w:val="28"/>
          <w:szCs w:val="28"/>
          <w:lang w:val="ro-RO"/>
        </w:rPr>
        <w:t xml:space="preserve"> </w:t>
      </w:r>
      <w:r w:rsidRPr="00327222">
        <w:rPr>
          <w:rFonts w:ascii="Times New Roman" w:hAnsi="Times New Roman"/>
          <w:sz w:val="28"/>
          <w:szCs w:val="28"/>
          <w:lang w:val="ro-RO"/>
        </w:rPr>
        <w:t>județul Mehedinți</w:t>
      </w:r>
      <w:r w:rsidR="00DE7838" w:rsidRPr="00327222">
        <w:rPr>
          <w:rFonts w:ascii="Times New Roman" w:hAnsi="Times New Roman"/>
          <w:sz w:val="28"/>
          <w:szCs w:val="28"/>
          <w:lang w:val="ro-RO"/>
        </w:rPr>
        <w:t>,</w:t>
      </w:r>
      <w:r w:rsidRPr="00327222">
        <w:rPr>
          <w:rFonts w:ascii="Times New Roman" w:hAnsi="Times New Roman"/>
          <w:sz w:val="28"/>
          <w:szCs w:val="28"/>
          <w:lang w:val="ro-RO"/>
        </w:rPr>
        <w:t xml:space="preserve"> </w:t>
      </w:r>
      <w:r w:rsidR="00A42A5D" w:rsidRPr="00A42A5D">
        <w:rPr>
          <w:rFonts w:ascii="Times New Roman" w:hAnsi="Times New Roman"/>
          <w:b/>
          <w:sz w:val="28"/>
          <w:szCs w:val="28"/>
          <w:lang w:val="ro-RO"/>
        </w:rPr>
        <w:t>intravilanul și extravilanul</w:t>
      </w:r>
      <w:r w:rsidR="00A42A5D">
        <w:rPr>
          <w:rFonts w:ascii="Times New Roman" w:hAnsi="Times New Roman"/>
          <w:sz w:val="28"/>
          <w:szCs w:val="28"/>
          <w:lang w:val="ro-RO"/>
        </w:rPr>
        <w:t xml:space="preserve"> </w:t>
      </w:r>
      <w:r w:rsidR="00A42A5D" w:rsidRPr="00A42A5D">
        <w:rPr>
          <w:rFonts w:ascii="Times New Roman" w:hAnsi="Times New Roman"/>
          <w:b/>
          <w:sz w:val="28"/>
          <w:szCs w:val="28"/>
          <w:lang w:val="ro-RO"/>
        </w:rPr>
        <w:t>comunei Broșteni</w:t>
      </w:r>
      <w:r w:rsidR="003525E1" w:rsidRPr="00A42A5D">
        <w:rPr>
          <w:rFonts w:ascii="Times New Roman" w:hAnsi="Times New Roman"/>
          <w:b/>
          <w:sz w:val="28"/>
          <w:szCs w:val="28"/>
          <w:lang w:val="ro-RO"/>
        </w:rPr>
        <w:t>,</w:t>
      </w:r>
      <w:r w:rsidR="003525E1">
        <w:rPr>
          <w:rFonts w:ascii="Times New Roman" w:hAnsi="Times New Roman"/>
          <w:sz w:val="28"/>
          <w:szCs w:val="28"/>
          <w:lang w:val="ro-RO"/>
        </w:rPr>
        <w:t xml:space="preserve"> </w:t>
      </w:r>
      <w:r w:rsidRPr="00327222">
        <w:rPr>
          <w:rFonts w:ascii="Times New Roman" w:hAnsi="Times New Roman"/>
          <w:b/>
          <w:sz w:val="28"/>
          <w:szCs w:val="28"/>
          <w:lang w:val="ro-RO"/>
        </w:rPr>
        <w:t>nu se supune</w:t>
      </w:r>
      <w:r w:rsidRPr="00327222">
        <w:rPr>
          <w:rFonts w:ascii="Times New Roman" w:hAnsi="Times New Roman"/>
          <w:sz w:val="28"/>
          <w:szCs w:val="28"/>
          <w:lang w:val="ro-RO"/>
        </w:rPr>
        <w:t xml:space="preserve"> </w:t>
      </w:r>
      <w:r w:rsidRPr="00327222">
        <w:rPr>
          <w:rFonts w:ascii="Times New Roman" w:hAnsi="Times New Roman"/>
          <w:b/>
          <w:sz w:val="28"/>
          <w:szCs w:val="28"/>
          <w:lang w:val="ro-RO"/>
        </w:rPr>
        <w:t>evaluării impactului asupra mediului</w:t>
      </w:r>
      <w:r w:rsidRPr="00327222">
        <w:rPr>
          <w:rFonts w:ascii="Times New Roman" w:hAnsi="Times New Roman"/>
          <w:sz w:val="28"/>
          <w:szCs w:val="28"/>
          <w:lang w:val="ro-RO"/>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rPr>
          <w:rFonts w:ascii="Times New Roman" w:eastAsiaTheme="minorHAnsi" w:hAnsi="Times New Roman"/>
          <w:color w:val="000000"/>
          <w:sz w:val="24"/>
          <w:szCs w:val="24"/>
          <w:lang w:val="ro-RO"/>
        </w:rPr>
      </w:pPr>
      <w:r>
        <w:rPr>
          <w:rFonts w:ascii="Times New Roman" w:hAnsi="Times New Roman"/>
          <w:sz w:val="28"/>
          <w:szCs w:val="28"/>
          <w:lang w:val="ro-RO"/>
        </w:rPr>
        <w:t xml:space="preserve">  </w:t>
      </w:r>
      <w:r w:rsidRPr="00327222">
        <w:rPr>
          <w:rFonts w:ascii="Times New Roman" w:hAnsi="Times New Roman"/>
          <w:sz w:val="28"/>
          <w:szCs w:val="28"/>
          <w:lang w:val="ro-RO"/>
        </w:rPr>
        <w:t>Justificarea prezentei decizii:</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w:t>
      </w:r>
      <w:r w:rsidRPr="00FB0E16">
        <w:rPr>
          <w:rFonts w:ascii="Times New Roman" w:eastAsiaTheme="minorHAnsi" w:hAnsi="Times New Roman"/>
          <w:b/>
          <w:bCs/>
          <w:color w:val="000000"/>
          <w:sz w:val="28"/>
          <w:szCs w:val="28"/>
          <w:lang w:val="ro-RO"/>
        </w:rPr>
        <w:t>Motivele pe baza cărora s-a stabilit neefectuarea evaluării impactului asupra mediului, sunt următoarele</w:t>
      </w:r>
      <w:r w:rsidRPr="00FB0E16">
        <w:rPr>
          <w:rFonts w:ascii="Times New Roman" w:eastAsiaTheme="minorHAnsi" w:hAnsi="Times New Roman"/>
          <w:color w:val="000000"/>
          <w:sz w:val="28"/>
          <w:szCs w:val="28"/>
          <w:lang w:val="ro-RO"/>
        </w:rPr>
        <w:t xml:space="preserve">: </w:t>
      </w:r>
    </w:p>
    <w:p w:rsidR="00FB0E16" w:rsidRPr="003226AA" w:rsidRDefault="00FB0E16" w:rsidP="00A42A5D">
      <w:pPr>
        <w:spacing w:after="0" w:line="240" w:lineRule="auto"/>
        <w:ind w:left="142" w:hanging="142"/>
        <w:jc w:val="both"/>
        <w:textAlignment w:val="baseline"/>
        <w:rPr>
          <w:rFonts w:ascii="Times New Roman" w:hAnsi="Times New Roman"/>
          <w:sz w:val="28"/>
          <w:szCs w:val="28"/>
          <w:lang w:val="ro-RO"/>
        </w:rPr>
      </w:pPr>
      <w:r w:rsidRPr="00FB0E16">
        <w:rPr>
          <w:rFonts w:ascii="Times New Roman" w:eastAsiaTheme="minorHAnsi" w:hAnsi="Times New Roman"/>
          <w:b/>
          <w:bCs/>
          <w:color w:val="000000"/>
          <w:sz w:val="28"/>
          <w:szCs w:val="28"/>
          <w:lang w:val="ro-RO"/>
        </w:rPr>
        <w:t xml:space="preserve"> </w:t>
      </w:r>
      <w:r w:rsidRPr="003226AA">
        <w:rPr>
          <w:rFonts w:ascii="Times New Roman" w:eastAsiaTheme="minorHAnsi" w:hAnsi="Times New Roman"/>
          <w:color w:val="000000"/>
          <w:sz w:val="28"/>
          <w:szCs w:val="28"/>
          <w:lang w:val="ro-RO"/>
        </w:rPr>
        <w:t>- proiectul se încadrează în prevederile Legii nr. 292/2018, privind evaluarea impactului anumitor proiecte publice şi private asupra m</w:t>
      </w:r>
      <w:r w:rsidR="008B116C" w:rsidRPr="003226AA">
        <w:rPr>
          <w:rFonts w:ascii="Times New Roman" w:eastAsiaTheme="minorHAnsi" w:hAnsi="Times New Roman"/>
          <w:color w:val="000000"/>
          <w:sz w:val="28"/>
          <w:szCs w:val="28"/>
          <w:lang w:val="ro-RO"/>
        </w:rPr>
        <w:t>ediului, Anexa nr. 2, la pct. 13, lit. a</w:t>
      </w:r>
      <w:r w:rsidRPr="003226AA">
        <w:rPr>
          <w:rFonts w:ascii="Times New Roman" w:eastAsiaTheme="minorHAnsi" w:hAnsi="Times New Roman"/>
          <w:color w:val="000000"/>
          <w:sz w:val="28"/>
          <w:szCs w:val="28"/>
          <w:lang w:val="ro-RO"/>
        </w:rPr>
        <w:t>)</w:t>
      </w:r>
      <w:r w:rsidR="003226AA" w:rsidRPr="003226AA">
        <w:rPr>
          <w:rStyle w:val="Heading1Char"/>
          <w:rFonts w:ascii="Times New Roman" w:eastAsia="Calibri" w:hAnsi="Times New Roman"/>
          <w:lang w:val="ro-RO"/>
        </w:rPr>
        <w:t xml:space="preserve"> </w:t>
      </w:r>
      <w:r w:rsidR="003226AA" w:rsidRPr="003226AA">
        <w:rPr>
          <w:rStyle w:val="sttpar"/>
          <w:rFonts w:ascii="Times New Roman" w:hAnsi="Times New Roman"/>
          <w:sz w:val="28"/>
          <w:szCs w:val="28"/>
          <w:lang w:val="ro-RO"/>
        </w:rPr>
        <w:t>“orice modificări sau extinderi, altele decât cele prevăzute la pct. 24 din anexa nr.1, ale proiectelor prevăzute în anexa nr.1 sau în prezenta anexă, deja autorizate, executate sau în curs de a fi executate, care pot avea efecte semnificative negative asupra mediului”;</w:t>
      </w:r>
      <w:r w:rsidR="003226AA" w:rsidRPr="003226AA">
        <w:rPr>
          <w:rFonts w:ascii="Times New Roman" w:hAnsi="Times New Roman"/>
          <w:sz w:val="28"/>
          <w:szCs w:val="28"/>
          <w:lang w:val="ro-RO"/>
        </w:rPr>
        <w:t xml:space="preserve"> </w:t>
      </w:r>
    </w:p>
    <w:p w:rsidR="00FB0E16" w:rsidRPr="00FB0E16" w:rsidRDefault="00FB0E16" w:rsidP="00A42A5D">
      <w:pPr>
        <w:autoSpaceDE w:val="0"/>
        <w:autoSpaceDN w:val="0"/>
        <w:adjustRightInd w:val="0"/>
        <w:spacing w:after="0" w:line="240" w:lineRule="auto"/>
        <w:ind w:left="142" w:hanging="142"/>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rsidR="00FB0E16" w:rsidRPr="00FB0E16" w:rsidRDefault="00FB0E16" w:rsidP="00A42A5D">
      <w:pPr>
        <w:autoSpaceDE w:val="0"/>
        <w:autoSpaceDN w:val="0"/>
        <w:adjustRightInd w:val="0"/>
        <w:spacing w:after="0" w:line="240" w:lineRule="auto"/>
        <w:ind w:left="142" w:hanging="142"/>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intră sub incidenţa art. 48 lit. e) din Legea apelor 107/1996, cu modificările şi completările ulterioare. </w:t>
      </w:r>
    </w:p>
    <w:p w:rsidR="00FB0E16" w:rsidRPr="00177C56" w:rsidRDefault="00AC423B" w:rsidP="00FB0E16">
      <w:pPr>
        <w:autoSpaceDE w:val="0"/>
        <w:autoSpaceDN w:val="0"/>
        <w:adjustRightInd w:val="0"/>
        <w:spacing w:after="0" w:line="240" w:lineRule="auto"/>
        <w:rPr>
          <w:rFonts w:ascii="Times New Roman" w:eastAsiaTheme="minorHAnsi" w:hAnsi="Times New Roman"/>
          <w:color w:val="000000"/>
          <w:sz w:val="28"/>
          <w:szCs w:val="28"/>
          <w:lang w:val="ro-RO"/>
        </w:rPr>
      </w:pPr>
      <w:r w:rsidRPr="00177C56">
        <w:rPr>
          <w:rFonts w:ascii="Times New Roman" w:eastAsiaTheme="minorHAnsi" w:hAnsi="Times New Roman"/>
          <w:b/>
          <w:bCs/>
          <w:color w:val="000000"/>
          <w:sz w:val="28"/>
          <w:szCs w:val="28"/>
          <w:lang w:val="ro-RO"/>
        </w:rPr>
        <w:t xml:space="preserve">  </w:t>
      </w:r>
      <w:r w:rsidR="00FB0E16" w:rsidRPr="00177C56">
        <w:rPr>
          <w:rFonts w:ascii="Times New Roman" w:eastAsiaTheme="minorHAnsi" w:hAnsi="Times New Roman"/>
          <w:b/>
          <w:bCs/>
          <w:color w:val="000000"/>
          <w:sz w:val="28"/>
          <w:szCs w:val="28"/>
          <w:lang w:val="ro-RO"/>
        </w:rPr>
        <w:t xml:space="preserve">2. Caracteristicile proiectului: </w:t>
      </w:r>
    </w:p>
    <w:p w:rsidR="00AC423B" w:rsidRPr="002A6CB8" w:rsidRDefault="00FB0E16" w:rsidP="00177C56">
      <w:pPr>
        <w:pStyle w:val="ListParagraph"/>
        <w:numPr>
          <w:ilvl w:val="0"/>
          <w:numId w:val="35"/>
        </w:numPr>
        <w:autoSpaceDE w:val="0"/>
        <w:autoSpaceDN w:val="0"/>
        <w:adjustRightInd w:val="0"/>
        <w:spacing w:after="0" w:line="240" w:lineRule="auto"/>
        <w:ind w:left="567" w:firstLine="0"/>
        <w:rPr>
          <w:rFonts w:ascii="Times New Roman" w:eastAsiaTheme="minorHAnsi" w:hAnsi="Times New Roman"/>
          <w:sz w:val="28"/>
          <w:szCs w:val="28"/>
          <w:lang w:val="ro-RO"/>
        </w:rPr>
      </w:pPr>
      <w:r w:rsidRPr="00177C56">
        <w:rPr>
          <w:rFonts w:ascii="Times New Roman" w:eastAsiaTheme="minorHAnsi" w:hAnsi="Times New Roman"/>
          <w:iCs/>
          <w:color w:val="000000"/>
          <w:sz w:val="28"/>
          <w:szCs w:val="28"/>
          <w:lang w:val="ro-RO"/>
        </w:rPr>
        <w:t>Dime</w:t>
      </w:r>
      <w:r w:rsidR="00AC423B" w:rsidRPr="00177C56">
        <w:rPr>
          <w:rFonts w:ascii="Times New Roman" w:eastAsiaTheme="minorHAnsi" w:hAnsi="Times New Roman"/>
          <w:iCs/>
          <w:color w:val="000000"/>
          <w:sz w:val="28"/>
          <w:szCs w:val="28"/>
          <w:lang w:val="ro-RO"/>
        </w:rPr>
        <w:t xml:space="preserve">nsiunea şi concepţia </w:t>
      </w:r>
      <w:r w:rsidRPr="00177C56">
        <w:rPr>
          <w:rFonts w:ascii="Times New Roman" w:eastAsiaTheme="minorHAnsi" w:hAnsi="Times New Roman"/>
          <w:iCs/>
          <w:color w:val="000000"/>
          <w:sz w:val="28"/>
          <w:szCs w:val="28"/>
          <w:lang w:val="ro-RO"/>
        </w:rPr>
        <w:t>proiect</w:t>
      </w:r>
      <w:bookmarkStart w:id="1" w:name="_Hlk521668861"/>
      <w:r w:rsidR="00AC423B" w:rsidRPr="00177C56">
        <w:rPr>
          <w:rFonts w:ascii="Times New Roman" w:eastAsiaTheme="minorHAnsi" w:hAnsi="Times New Roman"/>
          <w:iCs/>
          <w:color w:val="000000"/>
          <w:sz w:val="28"/>
          <w:szCs w:val="28"/>
          <w:lang w:val="ro-RO"/>
        </w:rPr>
        <w:t>ului</w:t>
      </w:r>
      <w:r w:rsidR="00AC423B" w:rsidRPr="00177C56">
        <w:rPr>
          <w:rFonts w:ascii="Times New Roman" w:hAnsi="Times New Roman"/>
          <w:sz w:val="28"/>
          <w:szCs w:val="28"/>
        </w:rPr>
        <w:t>:</w:t>
      </w:r>
    </w:p>
    <w:p w:rsidR="002A6CB8" w:rsidRPr="002E6994" w:rsidRDefault="007C38FA" w:rsidP="002E6994">
      <w:pPr>
        <w:spacing w:after="0" w:line="240" w:lineRule="auto"/>
        <w:rPr>
          <w:rFonts w:ascii="Times New Roman" w:hAnsi="Times New Roman"/>
          <w:sz w:val="28"/>
          <w:szCs w:val="28"/>
          <w:lang w:val="it-IT"/>
        </w:rPr>
      </w:pPr>
      <w:r w:rsidRPr="002E6994">
        <w:rPr>
          <w:rFonts w:ascii="Times New Roman" w:hAnsi="Times New Roman"/>
          <w:sz w:val="28"/>
          <w:szCs w:val="28"/>
          <w:lang w:val="it-IT"/>
        </w:rPr>
        <w:t xml:space="preserve">     </w:t>
      </w:r>
      <w:r w:rsidR="002E6994" w:rsidRPr="002E6994">
        <w:rPr>
          <w:rFonts w:ascii="Times New Roman" w:hAnsi="Times New Roman"/>
          <w:sz w:val="28"/>
          <w:szCs w:val="28"/>
          <w:lang w:val="it-IT"/>
        </w:rPr>
        <w:t xml:space="preserve"> </w:t>
      </w:r>
      <w:r w:rsidRPr="002E6994">
        <w:rPr>
          <w:rFonts w:ascii="Times New Roman" w:hAnsi="Times New Roman"/>
          <w:sz w:val="28"/>
          <w:szCs w:val="28"/>
          <w:lang w:val="it-IT"/>
        </w:rPr>
        <w:t xml:space="preserve">  </w:t>
      </w:r>
      <w:r w:rsidR="002E6994" w:rsidRPr="002E6994">
        <w:rPr>
          <w:rFonts w:ascii="Times New Roman" w:hAnsi="Times New Roman"/>
          <w:sz w:val="28"/>
          <w:szCs w:val="28"/>
          <w:lang w:val="it-IT"/>
        </w:rPr>
        <w:t>Proiectul îș</w:t>
      </w:r>
      <w:r w:rsidR="002A6CB8" w:rsidRPr="002E6994">
        <w:rPr>
          <w:rFonts w:ascii="Times New Roman" w:hAnsi="Times New Roman"/>
          <w:sz w:val="28"/>
          <w:szCs w:val="28"/>
          <w:lang w:val="it-IT"/>
        </w:rPr>
        <w:t xml:space="preserve">i propune modernizarea a </w:t>
      </w:r>
      <w:r w:rsidR="002A6CB8" w:rsidRPr="002E6994">
        <w:rPr>
          <w:rFonts w:ascii="Times New Roman" w:hAnsi="Times New Roman"/>
          <w:b/>
          <w:sz w:val="28"/>
          <w:szCs w:val="28"/>
          <w:lang w:val="it-IT"/>
        </w:rPr>
        <w:t>5,824 km</w:t>
      </w:r>
      <w:r w:rsidR="002A6CB8" w:rsidRPr="002E6994">
        <w:rPr>
          <w:rFonts w:ascii="Times New Roman" w:hAnsi="Times New Roman"/>
          <w:sz w:val="28"/>
          <w:szCs w:val="28"/>
          <w:lang w:val="it-IT"/>
        </w:rPr>
        <w:t xml:space="preserve"> de strazi comunale pe urmatoarele tronsoane: </w:t>
      </w:r>
    </w:p>
    <w:p w:rsidR="002A6CB8" w:rsidRPr="002E6994" w:rsidRDefault="002E6994" w:rsidP="002E6994">
      <w:pPr>
        <w:spacing w:after="0" w:line="240" w:lineRule="auto"/>
        <w:ind w:firstLine="708"/>
        <w:rPr>
          <w:rFonts w:ascii="Times New Roman" w:hAnsi="Times New Roman"/>
          <w:sz w:val="28"/>
          <w:szCs w:val="28"/>
          <w:lang w:val="it-IT"/>
        </w:rPr>
      </w:pPr>
      <w:r w:rsidRPr="002E6994">
        <w:rPr>
          <w:rFonts w:ascii="Times New Roman" w:hAnsi="Times New Roman"/>
          <w:sz w:val="28"/>
          <w:szCs w:val="28"/>
          <w:lang w:val="it-IT"/>
        </w:rPr>
        <w:t>Sat Broș</w:t>
      </w:r>
      <w:r w:rsidR="002A6CB8" w:rsidRPr="002E6994">
        <w:rPr>
          <w:rFonts w:ascii="Times New Roman" w:hAnsi="Times New Roman"/>
          <w:sz w:val="28"/>
          <w:szCs w:val="28"/>
          <w:lang w:val="it-IT"/>
        </w:rPr>
        <w:t>teni: Str. Sec. nr. 16, Str. Sec. nr. 17, Str. Sec. nr. 18, Str. Sec. nr. 19, Str. Sec. nr. 20 Tronson 1, Str. Sec. nr. 20 - Tronson 2, Ulita nr. 1 Tronson 2</w:t>
      </w:r>
    </w:p>
    <w:p w:rsidR="002A6CB8" w:rsidRPr="002E6994" w:rsidRDefault="002A6CB8" w:rsidP="002E6994">
      <w:pPr>
        <w:spacing w:after="0" w:line="240" w:lineRule="auto"/>
        <w:ind w:firstLine="708"/>
        <w:rPr>
          <w:rFonts w:ascii="Times New Roman" w:hAnsi="Times New Roman"/>
          <w:sz w:val="28"/>
          <w:szCs w:val="28"/>
          <w:lang w:val="it-IT"/>
        </w:rPr>
      </w:pPr>
      <w:r w:rsidRPr="002E6994">
        <w:rPr>
          <w:rFonts w:ascii="Times New Roman" w:hAnsi="Times New Roman"/>
          <w:sz w:val="28"/>
          <w:szCs w:val="28"/>
          <w:lang w:val="it-IT"/>
        </w:rPr>
        <w:lastRenderedPageBreak/>
        <w:t>Sat Meris: Str. Sec. nr. 21, Ulita nr. 3, Str. Sec. nr. 22, Str. Sec. nr.23, Str. Sec. nr. 24, Str. Sec. nr.8, Str. Sec. nr.9 - Tronson 1, Str. Sec. nr.9 - Tronson 2</w:t>
      </w:r>
      <w:r w:rsidRPr="002E6994">
        <w:rPr>
          <w:rFonts w:ascii="Times New Roman" w:hAnsi="Times New Roman"/>
          <w:sz w:val="28"/>
          <w:szCs w:val="28"/>
          <w:lang w:val="it-IT"/>
        </w:rPr>
        <w:tab/>
      </w:r>
    </w:p>
    <w:p w:rsidR="002A6CB8" w:rsidRPr="002E6994" w:rsidRDefault="002A6CB8" w:rsidP="002E6994">
      <w:pPr>
        <w:spacing w:after="0" w:line="240" w:lineRule="auto"/>
        <w:ind w:firstLine="708"/>
        <w:rPr>
          <w:rFonts w:ascii="Times New Roman" w:hAnsi="Times New Roman"/>
          <w:color w:val="FF0000"/>
          <w:sz w:val="28"/>
          <w:szCs w:val="28"/>
          <w:lang w:val="it-IT"/>
        </w:rPr>
      </w:pPr>
      <w:r w:rsidRPr="002E6994">
        <w:rPr>
          <w:rFonts w:ascii="Times New Roman" w:hAnsi="Times New Roman"/>
          <w:sz w:val="28"/>
          <w:szCs w:val="28"/>
          <w:lang w:val="it-IT"/>
        </w:rPr>
        <w:t>Sat Capatanesti: Str. Sec. nr.25, St</w:t>
      </w:r>
      <w:r w:rsidR="002E6994">
        <w:rPr>
          <w:rFonts w:ascii="Times New Roman" w:hAnsi="Times New Roman"/>
          <w:sz w:val="28"/>
          <w:szCs w:val="28"/>
          <w:lang w:val="it-IT"/>
        </w:rPr>
        <w:t>r. Sec. nr.26, Str. Sec. nr.27</w:t>
      </w:r>
    </w:p>
    <w:p w:rsidR="002A6CB8" w:rsidRPr="002E6994" w:rsidRDefault="002A6CB8" w:rsidP="002E6994">
      <w:pPr>
        <w:spacing w:after="0" w:line="240" w:lineRule="auto"/>
        <w:ind w:firstLine="708"/>
        <w:rPr>
          <w:rFonts w:ascii="Times New Roman" w:hAnsi="Times New Roman"/>
          <w:sz w:val="28"/>
          <w:szCs w:val="28"/>
        </w:rPr>
      </w:pPr>
      <w:r w:rsidRPr="002E6994">
        <w:rPr>
          <w:rFonts w:ascii="Times New Roman" w:hAnsi="Times New Roman"/>
          <w:sz w:val="28"/>
          <w:szCs w:val="28"/>
        </w:rPr>
        <w:t>Sat Luncsoara: Str. Sec. nr.</w:t>
      </w:r>
      <w:r w:rsidR="002E6994" w:rsidRPr="002E6994">
        <w:rPr>
          <w:rFonts w:ascii="Times New Roman" w:hAnsi="Times New Roman"/>
          <w:sz w:val="28"/>
          <w:szCs w:val="28"/>
        </w:rPr>
        <w:t xml:space="preserve"> </w:t>
      </w:r>
      <w:r w:rsidRPr="002E6994">
        <w:rPr>
          <w:rFonts w:ascii="Times New Roman" w:hAnsi="Times New Roman"/>
          <w:sz w:val="28"/>
          <w:szCs w:val="28"/>
        </w:rPr>
        <w:t>28, Str. Sec. nr.</w:t>
      </w:r>
      <w:r w:rsidR="002E6994" w:rsidRPr="002E6994">
        <w:rPr>
          <w:rFonts w:ascii="Times New Roman" w:hAnsi="Times New Roman"/>
          <w:sz w:val="28"/>
          <w:szCs w:val="28"/>
        </w:rPr>
        <w:t xml:space="preserve"> </w:t>
      </w:r>
      <w:r w:rsidRPr="002E6994">
        <w:rPr>
          <w:rFonts w:ascii="Times New Roman" w:hAnsi="Times New Roman"/>
          <w:sz w:val="28"/>
          <w:szCs w:val="28"/>
        </w:rPr>
        <w:t>29</w:t>
      </w:r>
    </w:p>
    <w:p w:rsidR="002A6CB8" w:rsidRPr="002E6994" w:rsidRDefault="002A6CB8" w:rsidP="002E6994">
      <w:pPr>
        <w:spacing w:after="0" w:line="240" w:lineRule="auto"/>
        <w:ind w:firstLine="708"/>
        <w:rPr>
          <w:rFonts w:ascii="Times New Roman" w:hAnsi="Times New Roman"/>
          <w:sz w:val="28"/>
          <w:szCs w:val="28"/>
        </w:rPr>
      </w:pPr>
      <w:r w:rsidRPr="002E6994">
        <w:rPr>
          <w:rFonts w:ascii="Times New Roman" w:hAnsi="Times New Roman"/>
          <w:sz w:val="28"/>
          <w:szCs w:val="28"/>
        </w:rPr>
        <w:t>Sat Lupsa de Jos: Str. Sec. nr.</w:t>
      </w:r>
      <w:r w:rsidR="002E6994" w:rsidRPr="002E6994">
        <w:rPr>
          <w:rFonts w:ascii="Times New Roman" w:hAnsi="Times New Roman"/>
          <w:sz w:val="28"/>
          <w:szCs w:val="28"/>
        </w:rPr>
        <w:t xml:space="preserve"> </w:t>
      </w:r>
      <w:r w:rsidRPr="002E6994">
        <w:rPr>
          <w:rFonts w:ascii="Times New Roman" w:hAnsi="Times New Roman"/>
          <w:sz w:val="28"/>
          <w:szCs w:val="28"/>
        </w:rPr>
        <w:t>30;</w:t>
      </w:r>
      <w:r w:rsidRPr="002E6994">
        <w:rPr>
          <w:rFonts w:ascii="Times New Roman" w:hAnsi="Times New Roman"/>
          <w:sz w:val="28"/>
          <w:szCs w:val="28"/>
        </w:rPr>
        <w:tab/>
      </w:r>
    </w:p>
    <w:p w:rsidR="002A6CB8" w:rsidRPr="002E6994" w:rsidRDefault="002A6CB8" w:rsidP="002E6994">
      <w:pPr>
        <w:spacing w:after="0" w:line="240" w:lineRule="auto"/>
        <w:ind w:firstLine="708"/>
        <w:rPr>
          <w:rFonts w:ascii="Times New Roman" w:hAnsi="Times New Roman"/>
          <w:sz w:val="28"/>
          <w:szCs w:val="28"/>
        </w:rPr>
      </w:pPr>
      <w:r w:rsidRPr="002E6994">
        <w:rPr>
          <w:rFonts w:ascii="Times New Roman" w:hAnsi="Times New Roman"/>
          <w:sz w:val="28"/>
          <w:szCs w:val="28"/>
        </w:rPr>
        <w:t>Sat Lupsa de Sus: Str. Sec. nr.</w:t>
      </w:r>
      <w:r w:rsidR="002E6994" w:rsidRPr="002E6994">
        <w:rPr>
          <w:rFonts w:ascii="Times New Roman" w:hAnsi="Times New Roman"/>
          <w:sz w:val="28"/>
          <w:szCs w:val="28"/>
        </w:rPr>
        <w:t xml:space="preserve"> </w:t>
      </w:r>
      <w:r w:rsidRPr="002E6994">
        <w:rPr>
          <w:rFonts w:ascii="Times New Roman" w:hAnsi="Times New Roman"/>
          <w:sz w:val="28"/>
          <w:szCs w:val="28"/>
        </w:rPr>
        <w:t>31, Str. Sec. nr.4 - Tronson 1, Str. Sec. nr.</w:t>
      </w:r>
      <w:r w:rsidR="002E6994" w:rsidRPr="002E6994">
        <w:rPr>
          <w:rFonts w:ascii="Times New Roman" w:hAnsi="Times New Roman"/>
          <w:sz w:val="28"/>
          <w:szCs w:val="28"/>
        </w:rPr>
        <w:t xml:space="preserve"> </w:t>
      </w:r>
      <w:r w:rsidRPr="002E6994">
        <w:rPr>
          <w:rFonts w:ascii="Times New Roman" w:hAnsi="Times New Roman"/>
          <w:sz w:val="28"/>
          <w:szCs w:val="28"/>
        </w:rPr>
        <w:t>4 - Tronson 2, Str. Sec. nr.</w:t>
      </w:r>
      <w:r w:rsidR="002E6994" w:rsidRPr="002E6994">
        <w:rPr>
          <w:rFonts w:ascii="Times New Roman" w:hAnsi="Times New Roman"/>
          <w:sz w:val="28"/>
          <w:szCs w:val="28"/>
        </w:rPr>
        <w:t xml:space="preserve"> </w:t>
      </w:r>
      <w:r w:rsidRPr="002E6994">
        <w:rPr>
          <w:rFonts w:ascii="Times New Roman" w:hAnsi="Times New Roman"/>
          <w:sz w:val="28"/>
          <w:szCs w:val="28"/>
        </w:rPr>
        <w:t>32, Str. Sec. nr.</w:t>
      </w:r>
      <w:r w:rsidR="002E6994" w:rsidRPr="002E6994">
        <w:rPr>
          <w:rFonts w:ascii="Times New Roman" w:hAnsi="Times New Roman"/>
          <w:sz w:val="28"/>
          <w:szCs w:val="28"/>
        </w:rPr>
        <w:t xml:space="preserve"> </w:t>
      </w:r>
      <w:r w:rsidRPr="002E6994">
        <w:rPr>
          <w:rFonts w:ascii="Times New Roman" w:hAnsi="Times New Roman"/>
          <w:sz w:val="28"/>
          <w:szCs w:val="28"/>
        </w:rPr>
        <w:t>5, Str. Sec. nr.</w:t>
      </w:r>
      <w:r w:rsidR="002E6994" w:rsidRPr="002E6994">
        <w:rPr>
          <w:rFonts w:ascii="Times New Roman" w:hAnsi="Times New Roman"/>
          <w:sz w:val="28"/>
          <w:szCs w:val="28"/>
        </w:rPr>
        <w:t xml:space="preserve"> </w:t>
      </w:r>
      <w:r w:rsidRPr="002E6994">
        <w:rPr>
          <w:rFonts w:ascii="Times New Roman" w:hAnsi="Times New Roman"/>
          <w:sz w:val="28"/>
          <w:szCs w:val="28"/>
        </w:rPr>
        <w:t>33</w:t>
      </w:r>
    </w:p>
    <w:p w:rsidR="002A6CB8" w:rsidRPr="002E6994" w:rsidRDefault="002A6CB8" w:rsidP="002E6994">
      <w:pPr>
        <w:spacing w:after="0" w:line="240" w:lineRule="auto"/>
        <w:ind w:firstLine="708"/>
        <w:rPr>
          <w:rFonts w:ascii="Times New Roman" w:hAnsi="Times New Roman"/>
          <w:sz w:val="28"/>
          <w:szCs w:val="28"/>
        </w:rPr>
      </w:pPr>
      <w:r w:rsidRPr="002E6994">
        <w:rPr>
          <w:rFonts w:ascii="Times New Roman" w:hAnsi="Times New Roman"/>
          <w:sz w:val="28"/>
          <w:szCs w:val="28"/>
        </w:rPr>
        <w:t>Latimea partii carosabile este de 2.75 m si 4.00 m cu acostamente din balast de 2x0.375 m si respectiv 2x50 m.</w:t>
      </w:r>
    </w:p>
    <w:p w:rsidR="002A6CB8" w:rsidRPr="002E6994" w:rsidRDefault="002E6994" w:rsidP="002E6994">
      <w:pPr>
        <w:spacing w:after="0" w:line="240" w:lineRule="auto"/>
        <w:rPr>
          <w:rFonts w:ascii="Times New Roman" w:hAnsi="Times New Roman"/>
          <w:sz w:val="28"/>
          <w:szCs w:val="28"/>
        </w:rPr>
      </w:pPr>
      <w:r w:rsidRPr="002E6994">
        <w:rPr>
          <w:rFonts w:ascii="Times New Roman" w:hAnsi="Times New Roman"/>
          <w:sz w:val="28"/>
          <w:szCs w:val="28"/>
        </w:rPr>
        <w:t>Î</w:t>
      </w:r>
      <w:r w:rsidR="002A6CB8" w:rsidRPr="002E6994">
        <w:rPr>
          <w:rFonts w:ascii="Times New Roman" w:hAnsi="Times New Roman"/>
          <w:sz w:val="28"/>
          <w:szCs w:val="28"/>
        </w:rPr>
        <w:t>n cadrul modernizarii drumurilor se prevad:</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t</w:t>
      </w:r>
      <w:r w:rsidR="002A6CB8" w:rsidRPr="002E6994">
        <w:rPr>
          <w:rFonts w:ascii="Times New Roman" w:hAnsi="Times New Roman"/>
          <w:sz w:val="28"/>
          <w:szCs w:val="28"/>
        </w:rPr>
        <w:t xml:space="preserve">erasamente: </w:t>
      </w:r>
      <w:r w:rsidR="002A6CB8" w:rsidRPr="002E6994">
        <w:rPr>
          <w:rFonts w:ascii="Times New Roman" w:hAnsi="Times New Roman"/>
          <w:sz w:val="28"/>
          <w:szCs w:val="28"/>
        </w:rPr>
        <w:tab/>
      </w:r>
      <w:r w:rsidR="002A6CB8" w:rsidRPr="002E6994">
        <w:rPr>
          <w:rFonts w:ascii="Times New Roman" w:hAnsi="Times New Roman"/>
          <w:sz w:val="28"/>
          <w:szCs w:val="28"/>
        </w:rPr>
        <w:tab/>
      </w:r>
      <w:r w:rsidR="002A6CB8" w:rsidRPr="002E6994">
        <w:rPr>
          <w:rFonts w:ascii="Times New Roman" w:hAnsi="Times New Roman"/>
          <w:sz w:val="28"/>
          <w:szCs w:val="28"/>
        </w:rPr>
        <w:tab/>
        <w:t>12 879.63 mc</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l</w:t>
      </w:r>
      <w:r w:rsidR="002A6CB8" w:rsidRPr="002E6994">
        <w:rPr>
          <w:rFonts w:ascii="Times New Roman" w:hAnsi="Times New Roman"/>
          <w:sz w:val="28"/>
          <w:szCs w:val="28"/>
        </w:rPr>
        <w:t xml:space="preserve">ungime drum modernizat: </w:t>
      </w:r>
      <w:r w:rsidR="002A6CB8" w:rsidRPr="002E6994">
        <w:rPr>
          <w:rFonts w:ascii="Times New Roman" w:hAnsi="Times New Roman"/>
          <w:sz w:val="28"/>
          <w:szCs w:val="28"/>
        </w:rPr>
        <w:tab/>
      </w:r>
      <w:r w:rsidR="002A6CB8" w:rsidRPr="002E6994">
        <w:rPr>
          <w:rFonts w:ascii="Times New Roman" w:hAnsi="Times New Roman"/>
          <w:bCs/>
          <w:sz w:val="28"/>
          <w:szCs w:val="28"/>
        </w:rPr>
        <w:t xml:space="preserve">5,824 </w:t>
      </w:r>
      <w:r w:rsidR="002A6CB8" w:rsidRPr="002E6994">
        <w:rPr>
          <w:rFonts w:ascii="Times New Roman" w:hAnsi="Times New Roman"/>
          <w:sz w:val="28"/>
          <w:szCs w:val="28"/>
        </w:rPr>
        <w:t xml:space="preserve"> km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s</w:t>
      </w:r>
      <w:r w:rsidR="002A6CB8" w:rsidRPr="002E6994">
        <w:rPr>
          <w:rFonts w:ascii="Times New Roman" w:hAnsi="Times New Roman"/>
          <w:sz w:val="28"/>
          <w:szCs w:val="28"/>
        </w:rPr>
        <w:t xml:space="preserve">tatii de încrucisare: </w:t>
      </w:r>
      <w:r w:rsidR="002A6CB8" w:rsidRPr="002E6994">
        <w:rPr>
          <w:rFonts w:ascii="Times New Roman" w:hAnsi="Times New Roman"/>
          <w:sz w:val="28"/>
          <w:szCs w:val="28"/>
        </w:rPr>
        <w:tab/>
      </w:r>
      <w:r w:rsidR="002A6CB8" w:rsidRPr="002E6994">
        <w:rPr>
          <w:rFonts w:ascii="Times New Roman" w:hAnsi="Times New Roman"/>
          <w:sz w:val="28"/>
          <w:szCs w:val="28"/>
        </w:rPr>
        <w:tab/>
        <w:t>22 buc, S=907.50 mp</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s</w:t>
      </w:r>
      <w:r w:rsidR="002A6CB8" w:rsidRPr="002E6994">
        <w:rPr>
          <w:rFonts w:ascii="Times New Roman" w:hAnsi="Times New Roman"/>
          <w:sz w:val="28"/>
          <w:szCs w:val="28"/>
        </w:rPr>
        <w:t>tatie de intoarcere:</w:t>
      </w:r>
      <w:r w:rsidR="002A6CB8" w:rsidRPr="002E6994">
        <w:rPr>
          <w:rFonts w:ascii="Times New Roman" w:hAnsi="Times New Roman"/>
          <w:sz w:val="28"/>
          <w:szCs w:val="28"/>
        </w:rPr>
        <w:tab/>
      </w:r>
      <w:r w:rsidR="002A6CB8" w:rsidRPr="002E6994">
        <w:rPr>
          <w:rFonts w:ascii="Times New Roman" w:hAnsi="Times New Roman"/>
          <w:sz w:val="28"/>
          <w:szCs w:val="28"/>
        </w:rPr>
        <w:tab/>
        <w:t>1 buc, S= 68.75 mp</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p</w:t>
      </w:r>
      <w:r w:rsidR="002A6CB8" w:rsidRPr="002E6994">
        <w:rPr>
          <w:rFonts w:ascii="Times New Roman" w:hAnsi="Times New Roman"/>
          <w:sz w:val="28"/>
          <w:szCs w:val="28"/>
        </w:rPr>
        <w:t>od nou:</w:t>
      </w:r>
      <w:r w:rsidR="002A6CB8" w:rsidRPr="002E6994">
        <w:rPr>
          <w:rFonts w:ascii="Times New Roman" w:hAnsi="Times New Roman"/>
          <w:sz w:val="28"/>
          <w:szCs w:val="28"/>
        </w:rPr>
        <w:tab/>
      </w:r>
      <w:r w:rsidR="002A6CB8" w:rsidRPr="002E6994">
        <w:rPr>
          <w:rFonts w:ascii="Times New Roman" w:hAnsi="Times New Roman"/>
          <w:sz w:val="28"/>
          <w:szCs w:val="28"/>
        </w:rPr>
        <w:tab/>
      </w:r>
      <w:r w:rsidR="002A6CB8" w:rsidRPr="002E6994">
        <w:rPr>
          <w:rFonts w:ascii="Times New Roman" w:hAnsi="Times New Roman"/>
          <w:sz w:val="28"/>
          <w:szCs w:val="28"/>
        </w:rPr>
        <w:tab/>
      </w:r>
      <w:r w:rsidR="002A6CB8" w:rsidRPr="002E6994">
        <w:rPr>
          <w:rFonts w:ascii="Times New Roman" w:hAnsi="Times New Roman"/>
          <w:sz w:val="28"/>
          <w:szCs w:val="28"/>
        </w:rPr>
        <w:tab/>
        <w:t>1 buc, L=10.00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 xml:space="preserve">podete traversare strazi: </w:t>
      </w:r>
      <w:r w:rsidRPr="002E6994">
        <w:rPr>
          <w:rFonts w:ascii="Times New Roman" w:hAnsi="Times New Roman"/>
          <w:sz w:val="28"/>
          <w:szCs w:val="28"/>
        </w:rPr>
        <w:tab/>
      </w:r>
      <w:r w:rsidR="002A6CB8" w:rsidRPr="002E6994">
        <w:rPr>
          <w:rFonts w:ascii="Times New Roman" w:hAnsi="Times New Roman"/>
          <w:sz w:val="28"/>
          <w:szCs w:val="28"/>
        </w:rPr>
        <w:t>6 buc, L= 32.90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șant Trapezoidal dalat:</w:t>
      </w:r>
      <w:r w:rsidRPr="002E6994">
        <w:rPr>
          <w:rFonts w:ascii="Times New Roman" w:hAnsi="Times New Roman"/>
          <w:sz w:val="28"/>
          <w:szCs w:val="28"/>
        </w:rPr>
        <w:tab/>
      </w:r>
      <w:r w:rsidR="002A6CB8" w:rsidRPr="002E6994">
        <w:rPr>
          <w:rFonts w:ascii="Times New Roman" w:hAnsi="Times New Roman"/>
          <w:sz w:val="28"/>
          <w:szCs w:val="28"/>
        </w:rPr>
        <w:t>1 423.41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șant Trapezoidal pamant:</w:t>
      </w:r>
      <w:r w:rsidRPr="002E6994">
        <w:rPr>
          <w:rFonts w:ascii="Times New Roman" w:hAnsi="Times New Roman"/>
          <w:sz w:val="28"/>
          <w:szCs w:val="28"/>
        </w:rPr>
        <w:tab/>
      </w:r>
      <w:r w:rsidR="002A6CB8" w:rsidRPr="002E6994">
        <w:rPr>
          <w:rFonts w:ascii="Times New Roman" w:hAnsi="Times New Roman"/>
          <w:sz w:val="28"/>
          <w:szCs w:val="28"/>
        </w:rPr>
        <w:t>3 054.71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rigola carosabila:</w:t>
      </w:r>
      <w:r w:rsidRPr="002E6994">
        <w:rPr>
          <w:rFonts w:ascii="Times New Roman" w:hAnsi="Times New Roman"/>
          <w:sz w:val="28"/>
          <w:szCs w:val="28"/>
        </w:rPr>
        <w:tab/>
      </w:r>
      <w:r w:rsidRPr="002E6994">
        <w:rPr>
          <w:rFonts w:ascii="Times New Roman" w:hAnsi="Times New Roman"/>
          <w:sz w:val="28"/>
          <w:szCs w:val="28"/>
        </w:rPr>
        <w:tab/>
      </w:r>
      <w:r w:rsidR="002A6CB8" w:rsidRPr="002E6994">
        <w:rPr>
          <w:rFonts w:ascii="Times New Roman" w:hAnsi="Times New Roman"/>
          <w:sz w:val="28"/>
          <w:szCs w:val="28"/>
        </w:rPr>
        <w:t>3 buc, L=17.90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racorduri laterale:</w:t>
      </w:r>
      <w:r w:rsidRPr="002E6994">
        <w:rPr>
          <w:rFonts w:ascii="Times New Roman" w:hAnsi="Times New Roman"/>
          <w:sz w:val="28"/>
          <w:szCs w:val="28"/>
        </w:rPr>
        <w:tab/>
      </w:r>
      <w:r w:rsidRPr="002E6994">
        <w:rPr>
          <w:rFonts w:ascii="Times New Roman" w:hAnsi="Times New Roman"/>
          <w:sz w:val="28"/>
          <w:szCs w:val="28"/>
        </w:rPr>
        <w:tab/>
      </w:r>
      <w:r w:rsidR="002A6CB8" w:rsidRPr="002E6994">
        <w:rPr>
          <w:rFonts w:ascii="Times New Roman" w:hAnsi="Times New Roman"/>
          <w:sz w:val="28"/>
          <w:szCs w:val="28"/>
        </w:rPr>
        <w:t>8 buc, S=247.34mp</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a</w:t>
      </w:r>
      <w:r w:rsidR="002A6CB8" w:rsidRPr="002E6994">
        <w:rPr>
          <w:rFonts w:ascii="Times New Roman" w:hAnsi="Times New Roman"/>
          <w:sz w:val="28"/>
          <w:szCs w:val="28"/>
        </w:rPr>
        <w:t xml:space="preserve">ccese proprietati, </w:t>
      </w:r>
      <w:r w:rsidRPr="002E6994">
        <w:rPr>
          <w:rFonts w:ascii="Times New Roman" w:hAnsi="Times New Roman"/>
          <w:sz w:val="28"/>
          <w:szCs w:val="28"/>
        </w:rPr>
        <w:t xml:space="preserve">latime 4m: </w:t>
      </w:r>
      <w:r w:rsidR="002A6CB8" w:rsidRPr="002E6994">
        <w:rPr>
          <w:rFonts w:ascii="Times New Roman" w:hAnsi="Times New Roman"/>
          <w:sz w:val="28"/>
          <w:szCs w:val="28"/>
        </w:rPr>
        <w:t>226 buc (4 placi de latime 1m)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 xml:space="preserve">accese proprietati, latime 1m: </w:t>
      </w:r>
      <w:r w:rsidR="002A6CB8" w:rsidRPr="002E6994">
        <w:rPr>
          <w:rFonts w:ascii="Times New Roman" w:hAnsi="Times New Roman"/>
          <w:sz w:val="28"/>
          <w:szCs w:val="28"/>
        </w:rPr>
        <w:t>226 buc (1 placa de latime 1m)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 xml:space="preserve">marcaje rutiere longitudinale: </w:t>
      </w:r>
      <w:r w:rsidR="002A6CB8" w:rsidRPr="002E6994">
        <w:rPr>
          <w:rFonts w:ascii="Times New Roman" w:hAnsi="Times New Roman"/>
          <w:sz w:val="28"/>
          <w:szCs w:val="28"/>
        </w:rPr>
        <w:t>12 168.00 m</w:t>
      </w:r>
    </w:p>
    <w:p w:rsidR="002A6CB8" w:rsidRPr="002E6994" w:rsidRDefault="002E6994"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i</w:t>
      </w:r>
      <w:r w:rsidR="002A6CB8" w:rsidRPr="002E6994">
        <w:rPr>
          <w:rFonts w:ascii="Times New Roman" w:hAnsi="Times New Roman"/>
          <w:sz w:val="28"/>
          <w:szCs w:val="28"/>
        </w:rPr>
        <w:t>ndicatoare rutiere:</w:t>
      </w:r>
      <w:r w:rsidR="002A6CB8" w:rsidRPr="002E6994">
        <w:rPr>
          <w:rFonts w:ascii="Times New Roman" w:hAnsi="Times New Roman"/>
          <w:sz w:val="28"/>
          <w:szCs w:val="28"/>
        </w:rPr>
        <w:tab/>
      </w:r>
      <w:r w:rsidR="002A6CB8" w:rsidRPr="002E6994">
        <w:rPr>
          <w:rFonts w:ascii="Times New Roman" w:hAnsi="Times New Roman"/>
          <w:sz w:val="28"/>
          <w:szCs w:val="28"/>
        </w:rPr>
        <w:tab/>
        <w:t>57 buc</w:t>
      </w:r>
    </w:p>
    <w:p w:rsidR="002A6CB8" w:rsidRPr="002E6994" w:rsidRDefault="002E6994" w:rsidP="002E6994">
      <w:pPr>
        <w:spacing w:after="0" w:line="240" w:lineRule="auto"/>
        <w:rPr>
          <w:rFonts w:ascii="Times New Roman" w:hAnsi="Times New Roman"/>
          <w:sz w:val="28"/>
          <w:szCs w:val="28"/>
          <w:lang w:val="pt-BR"/>
        </w:rPr>
      </w:pPr>
      <w:r w:rsidRPr="002E6994">
        <w:rPr>
          <w:rFonts w:ascii="Times New Roman" w:hAnsi="Times New Roman"/>
          <w:sz w:val="28"/>
          <w:szCs w:val="28"/>
          <w:lang w:val="pt-BR"/>
        </w:rPr>
        <w:t xml:space="preserve">   </w:t>
      </w:r>
      <w:r w:rsidR="007C38FA" w:rsidRPr="002E6994">
        <w:rPr>
          <w:rFonts w:ascii="Times New Roman" w:hAnsi="Times New Roman"/>
          <w:sz w:val="28"/>
          <w:szCs w:val="28"/>
          <w:lang w:val="pt-BR"/>
        </w:rPr>
        <w:t>Structura rutiera suplă</w:t>
      </w:r>
      <w:r w:rsidRPr="002E6994">
        <w:rPr>
          <w:rFonts w:ascii="Times New Roman" w:hAnsi="Times New Roman"/>
          <w:sz w:val="28"/>
          <w:szCs w:val="28"/>
          <w:lang w:val="pt-BR"/>
        </w:rPr>
        <w:t xml:space="preserve"> (cu imbracaminte asfaltică) constă</w:t>
      </w:r>
      <w:r w:rsidR="002A6CB8" w:rsidRPr="002E6994">
        <w:rPr>
          <w:rFonts w:ascii="Times New Roman" w:hAnsi="Times New Roman"/>
          <w:sz w:val="28"/>
          <w:szCs w:val="28"/>
          <w:lang w:val="pt-BR"/>
        </w:rPr>
        <w:t xml:space="preserve"> din:</w:t>
      </w:r>
    </w:p>
    <w:p w:rsidR="002A6CB8" w:rsidRPr="002E6994" w:rsidRDefault="002A6CB8"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4 cm strat de u</w:t>
      </w:r>
      <w:r w:rsidR="002E6994" w:rsidRPr="002E6994">
        <w:rPr>
          <w:rFonts w:ascii="Times New Roman" w:hAnsi="Times New Roman"/>
          <w:sz w:val="28"/>
          <w:szCs w:val="28"/>
        </w:rPr>
        <w:t>zură din beton asfaltic - BAPC 16</w:t>
      </w:r>
    </w:p>
    <w:p w:rsidR="002A6CB8" w:rsidRPr="002E6994" w:rsidRDefault="002A6CB8"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6 cm strat de l</w:t>
      </w:r>
      <w:r w:rsidR="002E6994" w:rsidRPr="002E6994">
        <w:rPr>
          <w:rFonts w:ascii="Times New Roman" w:hAnsi="Times New Roman"/>
          <w:sz w:val="28"/>
          <w:szCs w:val="28"/>
        </w:rPr>
        <w:t>egatura din binder - BADPS 22.4</w:t>
      </w:r>
    </w:p>
    <w:p w:rsidR="002A6CB8" w:rsidRPr="002E6994" w:rsidRDefault="002A6CB8"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10 cm st</w:t>
      </w:r>
      <w:r w:rsidR="002E6994" w:rsidRPr="002E6994">
        <w:rPr>
          <w:rFonts w:ascii="Times New Roman" w:hAnsi="Times New Roman"/>
          <w:sz w:val="28"/>
          <w:szCs w:val="28"/>
        </w:rPr>
        <w:t>rat de baza din macadam ordinar</w:t>
      </w:r>
    </w:p>
    <w:p w:rsidR="002A6CB8" w:rsidRPr="002E6994" w:rsidRDefault="002A6CB8"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25 cm strat de fundatie din balast nou adaugat</w:t>
      </w:r>
    </w:p>
    <w:p w:rsidR="002A6CB8" w:rsidRPr="002E6994" w:rsidRDefault="002A6CB8" w:rsidP="002E6994">
      <w:pPr>
        <w:numPr>
          <w:ilvl w:val="0"/>
          <w:numId w:val="42"/>
        </w:numPr>
        <w:tabs>
          <w:tab w:val="clear" w:pos="360"/>
        </w:tabs>
        <w:spacing w:after="0" w:line="240" w:lineRule="auto"/>
        <w:jc w:val="both"/>
        <w:rPr>
          <w:rFonts w:ascii="Times New Roman" w:hAnsi="Times New Roman"/>
          <w:sz w:val="28"/>
          <w:szCs w:val="28"/>
        </w:rPr>
      </w:pPr>
      <w:r w:rsidRPr="002E6994">
        <w:rPr>
          <w:rFonts w:ascii="Times New Roman" w:hAnsi="Times New Roman"/>
          <w:sz w:val="28"/>
          <w:szCs w:val="28"/>
        </w:rPr>
        <w:t>15 cm strat de forma din pamant stabilizat cu balast 30%</w:t>
      </w:r>
    </w:p>
    <w:p w:rsidR="007C38FA" w:rsidRPr="002E6994" w:rsidRDefault="007C38FA" w:rsidP="002E6994">
      <w:pPr>
        <w:spacing w:after="0" w:line="240" w:lineRule="auto"/>
        <w:jc w:val="both"/>
        <w:rPr>
          <w:rFonts w:ascii="Times New Roman" w:hAnsi="Times New Roman"/>
          <w:sz w:val="28"/>
          <w:szCs w:val="28"/>
          <w:lang w:val="it-IT"/>
        </w:rPr>
      </w:pPr>
      <w:r w:rsidRPr="002E6994">
        <w:rPr>
          <w:rFonts w:ascii="Arial" w:hAnsi="Arial" w:cs="Arial"/>
        </w:rPr>
        <w:t xml:space="preserve">       </w:t>
      </w:r>
      <w:r w:rsidRPr="002E6994">
        <w:rPr>
          <w:rFonts w:ascii="Times New Roman" w:hAnsi="Times New Roman"/>
          <w:sz w:val="28"/>
          <w:szCs w:val="28"/>
        </w:rPr>
        <w:t>Podul existe</w:t>
      </w:r>
      <w:r w:rsidR="002E6994" w:rsidRPr="002E6994">
        <w:rPr>
          <w:rFonts w:ascii="Times New Roman" w:hAnsi="Times New Roman"/>
          <w:sz w:val="28"/>
          <w:szCs w:val="28"/>
        </w:rPr>
        <w:t>nt este un pod provizoriu care î</w:t>
      </w:r>
      <w:r w:rsidRPr="002E6994">
        <w:rPr>
          <w:rFonts w:ascii="Times New Roman" w:hAnsi="Times New Roman"/>
          <w:sz w:val="28"/>
          <w:szCs w:val="28"/>
        </w:rPr>
        <w:t xml:space="preserve">ngusteaza </w:t>
      </w:r>
      <w:r w:rsidR="002E6994" w:rsidRPr="002E6994">
        <w:rPr>
          <w:rFonts w:ascii="Times New Roman" w:hAnsi="Times New Roman"/>
          <w:sz w:val="28"/>
          <w:szCs w:val="28"/>
        </w:rPr>
        <w:t>sectiunea de curgere, avand  6.00 m deschidere î</w:t>
      </w:r>
      <w:r w:rsidRPr="002E6994">
        <w:rPr>
          <w:rFonts w:ascii="Times New Roman" w:hAnsi="Times New Roman"/>
          <w:sz w:val="28"/>
          <w:szCs w:val="28"/>
        </w:rPr>
        <w:t xml:space="preserve">n albie. </w:t>
      </w:r>
      <w:r w:rsidRPr="002E6994">
        <w:rPr>
          <w:rFonts w:ascii="Times New Roman" w:hAnsi="Times New Roman"/>
          <w:sz w:val="28"/>
          <w:szCs w:val="28"/>
          <w:lang w:val="it-IT"/>
        </w:rPr>
        <w:t>Culeele sunt improprii, nu au portanta necesara traficului agricol greu, iar nivelul apelor extraordinare nu este asigurat. Prin proiect se impune schimbarea solutiei de traversare a drumului Str. Secundara. nr.30 prin urmatoarele lucrari:</w:t>
      </w:r>
    </w:p>
    <w:p w:rsidR="007C38FA" w:rsidRPr="002E6994" w:rsidRDefault="002E6994" w:rsidP="002E6994">
      <w:pPr>
        <w:spacing w:after="0" w:line="240" w:lineRule="auto"/>
        <w:jc w:val="both"/>
        <w:rPr>
          <w:rFonts w:ascii="Times New Roman" w:hAnsi="Times New Roman"/>
          <w:sz w:val="28"/>
          <w:szCs w:val="28"/>
          <w:lang w:val="it-IT"/>
        </w:rPr>
      </w:pPr>
      <w:r w:rsidRPr="002E6994">
        <w:rPr>
          <w:rFonts w:ascii="Times New Roman" w:hAnsi="Times New Roman"/>
          <w:sz w:val="28"/>
          <w:szCs w:val="28"/>
          <w:lang w:val="it-IT"/>
        </w:rPr>
        <w:t>- podul propriu – zis peste pârâ</w:t>
      </w:r>
      <w:r w:rsidR="007C38FA" w:rsidRPr="002E6994">
        <w:rPr>
          <w:rFonts w:ascii="Times New Roman" w:hAnsi="Times New Roman"/>
          <w:sz w:val="28"/>
          <w:szCs w:val="28"/>
          <w:lang w:val="it-IT"/>
        </w:rPr>
        <w:t xml:space="preserve">ul Lupsa; </w:t>
      </w:r>
    </w:p>
    <w:p w:rsidR="007C38FA" w:rsidRPr="002E6994" w:rsidRDefault="007C38FA" w:rsidP="002E6994">
      <w:pPr>
        <w:spacing w:after="0" w:line="240" w:lineRule="auto"/>
        <w:jc w:val="both"/>
        <w:rPr>
          <w:rFonts w:ascii="Times New Roman" w:hAnsi="Times New Roman"/>
          <w:sz w:val="28"/>
          <w:szCs w:val="28"/>
          <w:lang w:val="it-IT"/>
        </w:rPr>
      </w:pPr>
      <w:r w:rsidRPr="002E6994">
        <w:rPr>
          <w:rFonts w:ascii="Times New Roman" w:hAnsi="Times New Roman"/>
          <w:sz w:val="28"/>
          <w:szCs w:val="28"/>
          <w:lang w:val="it-IT"/>
        </w:rPr>
        <w:t>- lucrările de regularizare și protecţie a albiei;</w:t>
      </w:r>
    </w:p>
    <w:p w:rsidR="007C38FA" w:rsidRPr="002E6994" w:rsidRDefault="007C38FA" w:rsidP="002E6994">
      <w:pPr>
        <w:spacing w:after="0" w:line="240" w:lineRule="auto"/>
        <w:jc w:val="both"/>
        <w:rPr>
          <w:rFonts w:ascii="Times New Roman" w:hAnsi="Times New Roman"/>
          <w:sz w:val="28"/>
          <w:szCs w:val="28"/>
          <w:lang w:val="it-IT"/>
        </w:rPr>
      </w:pPr>
      <w:r w:rsidRPr="002E6994">
        <w:rPr>
          <w:rFonts w:ascii="Times New Roman" w:hAnsi="Times New Roman"/>
          <w:sz w:val="28"/>
          <w:szCs w:val="28"/>
          <w:lang w:val="it-IT"/>
        </w:rPr>
        <w:t xml:space="preserve">- rampele de acces la ambele capete </w:t>
      </w:r>
    </w:p>
    <w:p w:rsidR="007C38FA" w:rsidRPr="002E6994" w:rsidRDefault="007C38FA" w:rsidP="002E6994">
      <w:pPr>
        <w:spacing w:after="0" w:line="240" w:lineRule="auto"/>
        <w:ind w:firstLine="708"/>
        <w:jc w:val="both"/>
        <w:rPr>
          <w:rFonts w:ascii="Times New Roman" w:hAnsi="Times New Roman"/>
          <w:sz w:val="28"/>
          <w:szCs w:val="28"/>
          <w:lang w:val="it-IT"/>
        </w:rPr>
      </w:pPr>
      <w:r w:rsidRPr="002E6994">
        <w:rPr>
          <w:rFonts w:ascii="Times New Roman" w:hAnsi="Times New Roman"/>
          <w:sz w:val="28"/>
          <w:szCs w:val="28"/>
          <w:lang w:val="it-IT"/>
        </w:rPr>
        <w:t xml:space="preserve">Podul este realizat din placi din otel flexibile, prelucrate la rece, conectate cu suruburi si piulite, folosite in principal in constructii ca si structuri de otel in conlucrare cu materialul de umplutura , dimensionate pentru diferite clase de incarcare a drumurilor si cailor ferate. Se va realiza pereu </w:t>
      </w:r>
      <w:r w:rsidRPr="002E6994">
        <w:rPr>
          <w:rFonts w:ascii="Times New Roman" w:hAnsi="Times New Roman"/>
          <w:sz w:val="28"/>
          <w:szCs w:val="28"/>
        </w:rPr>
        <w:t>cu pinteni din beton aval si amonte de pod pe o lungime de 2x2.90 m.</w:t>
      </w:r>
      <w:r w:rsidRPr="002E6994">
        <w:rPr>
          <w:rFonts w:ascii="Times New Roman" w:hAnsi="Times New Roman"/>
          <w:sz w:val="28"/>
          <w:szCs w:val="28"/>
          <w:lang w:val="it-IT"/>
        </w:rPr>
        <w:t xml:space="preserve"> </w:t>
      </w:r>
    </w:p>
    <w:p w:rsidR="007C38FA" w:rsidRPr="007C38FA" w:rsidRDefault="007C38FA" w:rsidP="007C38FA">
      <w:pPr>
        <w:pStyle w:val="ListParagraph"/>
        <w:spacing w:after="0" w:line="240" w:lineRule="auto"/>
        <w:ind w:left="360"/>
        <w:jc w:val="both"/>
        <w:rPr>
          <w:rFonts w:ascii="Arial" w:hAnsi="Arial" w:cs="Arial"/>
          <w:color w:val="FF0000"/>
          <w:lang w:val="it-IT"/>
        </w:rPr>
      </w:pPr>
    </w:p>
    <w:p w:rsidR="007C38FA" w:rsidRPr="002E6994" w:rsidRDefault="002E6994" w:rsidP="007C38FA">
      <w:pPr>
        <w:widowControl w:val="0"/>
        <w:rPr>
          <w:rFonts w:ascii="Times New Roman" w:hAnsi="Times New Roman"/>
          <w:sz w:val="28"/>
          <w:szCs w:val="28"/>
          <w:lang w:val="fr-FR"/>
        </w:rPr>
      </w:pPr>
      <w:r w:rsidRPr="002E6994">
        <w:rPr>
          <w:rFonts w:ascii="Times New Roman" w:hAnsi="Times New Roman"/>
          <w:color w:val="FF0000"/>
          <w:sz w:val="28"/>
          <w:szCs w:val="28"/>
          <w:lang w:val="fr-FR"/>
        </w:rPr>
        <w:t xml:space="preserve">   </w:t>
      </w:r>
      <w:r w:rsidR="007C38FA" w:rsidRPr="002E6994">
        <w:rPr>
          <w:rFonts w:ascii="Times New Roman" w:hAnsi="Times New Roman"/>
          <w:sz w:val="28"/>
          <w:szCs w:val="28"/>
          <w:lang w:val="fr-FR"/>
        </w:rPr>
        <w:t>C</w:t>
      </w:r>
      <w:r w:rsidRPr="002E6994">
        <w:rPr>
          <w:rFonts w:ascii="Times New Roman" w:hAnsi="Times New Roman"/>
          <w:sz w:val="28"/>
          <w:szCs w:val="28"/>
          <w:lang w:val="fr-FR"/>
        </w:rPr>
        <w:t>aracteristici tehnice pod nou</w:t>
      </w:r>
      <w:r w:rsidR="007C38FA" w:rsidRPr="002E6994">
        <w:rPr>
          <w:rFonts w:ascii="Times New Roman" w:hAnsi="Times New Roman"/>
          <w:sz w:val="28"/>
          <w:szCs w:val="28"/>
          <w:lang w:val="fr-FR"/>
        </w:rPr>
        <w:t>:</w:t>
      </w:r>
    </w:p>
    <w:tbl>
      <w:tblPr>
        <w:tblW w:w="396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8"/>
        <w:gridCol w:w="1991"/>
      </w:tblGrid>
      <w:tr w:rsidR="002E6994" w:rsidRPr="002E6994" w:rsidTr="007C38FA">
        <w:trPr>
          <w:trHeight w:val="276"/>
        </w:trPr>
        <w:tc>
          <w:tcPr>
            <w:tcW w:w="3768" w:type="pct"/>
            <w:shd w:val="clear" w:color="auto" w:fill="E0E0E0"/>
            <w:noWrap/>
          </w:tcPr>
          <w:p w:rsidR="007C38FA" w:rsidRPr="002E6994" w:rsidRDefault="002E6994" w:rsidP="00BB4571">
            <w:pPr>
              <w:spacing w:after="0" w:line="240" w:lineRule="auto"/>
              <w:rPr>
                <w:rFonts w:ascii="Times New Roman" w:hAnsi="Times New Roman"/>
                <w:bCs/>
                <w:sz w:val="28"/>
                <w:szCs w:val="28"/>
              </w:rPr>
            </w:pPr>
            <w:r w:rsidRPr="002E6994">
              <w:rPr>
                <w:rFonts w:ascii="Times New Roman" w:hAnsi="Times New Roman"/>
                <w:bCs/>
                <w:sz w:val="28"/>
                <w:szCs w:val="28"/>
              </w:rPr>
              <w:t>Descriere constructivă</w:t>
            </w:r>
          </w:p>
        </w:tc>
        <w:tc>
          <w:tcPr>
            <w:tcW w:w="1232" w:type="pct"/>
            <w:shd w:val="clear" w:color="auto" w:fill="E0E0E0"/>
            <w:noWrap/>
          </w:tcPr>
          <w:p w:rsidR="007C38FA" w:rsidRPr="002E6994" w:rsidRDefault="007C38FA" w:rsidP="00BB4571">
            <w:pPr>
              <w:spacing w:after="0" w:line="240" w:lineRule="auto"/>
              <w:jc w:val="center"/>
              <w:rPr>
                <w:rFonts w:ascii="Times New Roman" w:hAnsi="Times New Roman"/>
                <w:bCs/>
                <w:sz w:val="28"/>
                <w:szCs w:val="28"/>
              </w:rPr>
            </w:pPr>
            <w:r w:rsidRPr="002E6994">
              <w:rPr>
                <w:rFonts w:ascii="Times New Roman" w:hAnsi="Times New Roman"/>
                <w:bCs/>
                <w:sz w:val="28"/>
                <w:szCs w:val="28"/>
              </w:rPr>
              <w:t>Pod</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deschidere [m] D:</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10.11</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inaltime [m] H:</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2.90</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lungime inferioara [m] Li:</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14.30</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lungime superioara [m] Ls:</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7.91</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taluz amonte:</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1:1.5</w:t>
            </w:r>
          </w:p>
        </w:tc>
      </w:tr>
      <w:tr w:rsidR="002E6994" w:rsidRPr="002E6994" w:rsidTr="007C38FA">
        <w:trPr>
          <w:trHeight w:val="276"/>
        </w:trPr>
        <w:tc>
          <w:tcPr>
            <w:tcW w:w="3768" w:type="pct"/>
            <w:shd w:val="clear" w:color="auto" w:fill="auto"/>
            <w:noWrap/>
          </w:tcPr>
          <w:p w:rsidR="007C38FA" w:rsidRPr="002E6994" w:rsidRDefault="007C38FA" w:rsidP="00BB4571">
            <w:pPr>
              <w:spacing w:after="0" w:line="240" w:lineRule="auto"/>
              <w:rPr>
                <w:rFonts w:ascii="Times New Roman" w:hAnsi="Times New Roman"/>
                <w:sz w:val="28"/>
                <w:szCs w:val="28"/>
              </w:rPr>
            </w:pPr>
            <w:r w:rsidRPr="002E6994">
              <w:rPr>
                <w:rFonts w:ascii="Times New Roman" w:hAnsi="Times New Roman"/>
                <w:sz w:val="28"/>
                <w:szCs w:val="28"/>
              </w:rPr>
              <w:t>taluz aval:</w:t>
            </w:r>
          </w:p>
        </w:tc>
        <w:tc>
          <w:tcPr>
            <w:tcW w:w="1232" w:type="pct"/>
            <w:shd w:val="clear" w:color="auto" w:fill="auto"/>
            <w:noWrap/>
          </w:tcPr>
          <w:p w:rsidR="007C38FA" w:rsidRPr="002E6994" w:rsidRDefault="007C38FA" w:rsidP="00BB4571">
            <w:pPr>
              <w:spacing w:after="0" w:line="240" w:lineRule="auto"/>
              <w:jc w:val="center"/>
              <w:rPr>
                <w:rFonts w:ascii="Times New Roman" w:hAnsi="Times New Roman"/>
                <w:sz w:val="28"/>
                <w:szCs w:val="28"/>
              </w:rPr>
            </w:pPr>
            <w:r w:rsidRPr="002E6994">
              <w:rPr>
                <w:rFonts w:ascii="Times New Roman" w:hAnsi="Times New Roman"/>
                <w:sz w:val="28"/>
                <w:szCs w:val="28"/>
              </w:rPr>
              <w:t>1:1.5</w:t>
            </w:r>
          </w:p>
        </w:tc>
      </w:tr>
    </w:tbl>
    <w:p w:rsidR="007C38FA" w:rsidRPr="002E6994" w:rsidRDefault="002E6994" w:rsidP="002E6994">
      <w:pPr>
        <w:widowControl w:val="0"/>
        <w:spacing w:after="0" w:line="240" w:lineRule="auto"/>
        <w:rPr>
          <w:rFonts w:ascii="Times New Roman" w:hAnsi="Times New Roman"/>
          <w:sz w:val="28"/>
          <w:szCs w:val="28"/>
          <w:u w:val="single"/>
          <w:lang w:val="fr-FR"/>
        </w:rPr>
      </w:pPr>
      <w:r w:rsidRPr="002E6994">
        <w:rPr>
          <w:rFonts w:ascii="Times New Roman" w:hAnsi="Times New Roman"/>
          <w:sz w:val="28"/>
          <w:szCs w:val="28"/>
          <w:lang w:val="fr-FR"/>
        </w:rPr>
        <w:t xml:space="preserve">     </w:t>
      </w:r>
      <w:r w:rsidRPr="002E6994">
        <w:rPr>
          <w:rFonts w:ascii="Times New Roman" w:hAnsi="Times New Roman"/>
          <w:sz w:val="28"/>
          <w:szCs w:val="28"/>
          <w:u w:val="single"/>
          <w:lang w:val="fr-FR"/>
        </w:rPr>
        <w:t>Cote caracteristice execuție pod</w:t>
      </w:r>
      <w:r w:rsidR="007C38FA" w:rsidRPr="002E6994">
        <w:rPr>
          <w:rFonts w:ascii="Times New Roman" w:hAnsi="Times New Roman"/>
          <w:sz w:val="28"/>
          <w:szCs w:val="28"/>
          <w:u w:val="single"/>
          <w:lang w:val="fr-FR"/>
        </w:rPr>
        <w:t>:</w:t>
      </w:r>
    </w:p>
    <w:p w:rsidR="007C38FA" w:rsidRPr="002E6994" w:rsidRDefault="002E6994" w:rsidP="002E6994">
      <w:pPr>
        <w:pStyle w:val="ListParagraph"/>
        <w:widowControl w:val="0"/>
        <w:numPr>
          <w:ilvl w:val="0"/>
          <w:numId w:val="42"/>
        </w:numPr>
        <w:spacing w:after="0" w:line="240" w:lineRule="auto"/>
        <w:ind w:hanging="76"/>
        <w:rPr>
          <w:rFonts w:ascii="Times New Roman" w:hAnsi="Times New Roman"/>
          <w:bCs/>
          <w:sz w:val="28"/>
          <w:szCs w:val="28"/>
          <w:lang w:val="fr-FR"/>
        </w:rPr>
      </w:pPr>
      <w:r>
        <w:rPr>
          <w:rFonts w:ascii="Times New Roman" w:hAnsi="Times New Roman"/>
          <w:bCs/>
          <w:sz w:val="28"/>
          <w:szCs w:val="28"/>
          <w:lang w:val="fr-FR"/>
        </w:rPr>
        <w:t>c</w:t>
      </w:r>
      <w:r w:rsidR="007C38FA" w:rsidRPr="002E6994">
        <w:rPr>
          <w:rFonts w:ascii="Times New Roman" w:hAnsi="Times New Roman"/>
          <w:bCs/>
          <w:sz w:val="28"/>
          <w:szCs w:val="28"/>
          <w:lang w:val="fr-FR"/>
        </w:rPr>
        <w:t>ota rosie sistem rutier- 178.47 mdMN</w:t>
      </w:r>
    </w:p>
    <w:p w:rsidR="007C38FA" w:rsidRPr="002E6994" w:rsidRDefault="002E6994" w:rsidP="002E6994">
      <w:pPr>
        <w:pStyle w:val="ListParagraph"/>
        <w:widowControl w:val="0"/>
        <w:numPr>
          <w:ilvl w:val="0"/>
          <w:numId w:val="42"/>
        </w:numPr>
        <w:spacing w:after="0" w:line="240" w:lineRule="auto"/>
        <w:ind w:hanging="76"/>
        <w:rPr>
          <w:rFonts w:ascii="Times New Roman" w:hAnsi="Times New Roman"/>
          <w:bCs/>
          <w:sz w:val="28"/>
          <w:szCs w:val="28"/>
          <w:lang w:val="fr-FR"/>
        </w:rPr>
      </w:pPr>
      <w:r>
        <w:rPr>
          <w:rFonts w:ascii="Times New Roman" w:hAnsi="Times New Roman"/>
          <w:bCs/>
          <w:sz w:val="28"/>
          <w:szCs w:val="28"/>
          <w:lang w:val="fr-FR"/>
        </w:rPr>
        <w:t>c</w:t>
      </w:r>
      <w:r w:rsidR="007C38FA" w:rsidRPr="002E6994">
        <w:rPr>
          <w:rFonts w:ascii="Times New Roman" w:hAnsi="Times New Roman"/>
          <w:bCs/>
          <w:sz w:val="28"/>
          <w:szCs w:val="28"/>
          <w:lang w:val="fr-FR"/>
        </w:rPr>
        <w:t>ota intrados - 177.42 mdMN</w:t>
      </w:r>
    </w:p>
    <w:p w:rsidR="007C38FA" w:rsidRPr="002E6994" w:rsidRDefault="002E6994" w:rsidP="002E6994">
      <w:pPr>
        <w:pStyle w:val="ListParagraph"/>
        <w:widowControl w:val="0"/>
        <w:numPr>
          <w:ilvl w:val="0"/>
          <w:numId w:val="42"/>
        </w:numPr>
        <w:spacing w:after="0" w:line="240" w:lineRule="auto"/>
        <w:ind w:hanging="76"/>
        <w:rPr>
          <w:rFonts w:ascii="Times New Roman" w:hAnsi="Times New Roman"/>
          <w:bCs/>
          <w:sz w:val="28"/>
          <w:szCs w:val="28"/>
          <w:lang w:val="fr-FR"/>
        </w:rPr>
      </w:pPr>
      <w:r>
        <w:rPr>
          <w:rFonts w:ascii="Times New Roman" w:hAnsi="Times New Roman"/>
          <w:bCs/>
          <w:sz w:val="28"/>
          <w:szCs w:val="28"/>
          <w:lang w:val="fr-FR"/>
        </w:rPr>
        <w:t>c</w:t>
      </w:r>
      <w:r w:rsidR="007C38FA" w:rsidRPr="002E6994">
        <w:rPr>
          <w:rFonts w:ascii="Times New Roman" w:hAnsi="Times New Roman"/>
          <w:bCs/>
          <w:sz w:val="28"/>
          <w:szCs w:val="28"/>
          <w:lang w:val="fr-FR"/>
        </w:rPr>
        <w:t>ota nivel NAE - 176.42 mdMN</w:t>
      </w:r>
    </w:p>
    <w:p w:rsidR="007C38FA" w:rsidRPr="002E6994" w:rsidRDefault="002E6994" w:rsidP="002E6994">
      <w:pPr>
        <w:pStyle w:val="ListParagraph"/>
        <w:widowControl w:val="0"/>
        <w:numPr>
          <w:ilvl w:val="0"/>
          <w:numId w:val="42"/>
        </w:numPr>
        <w:spacing w:after="0" w:line="240" w:lineRule="auto"/>
        <w:ind w:hanging="76"/>
        <w:rPr>
          <w:rFonts w:ascii="Times New Roman" w:hAnsi="Times New Roman"/>
          <w:bCs/>
          <w:sz w:val="28"/>
          <w:szCs w:val="28"/>
          <w:lang w:val="fr-FR"/>
        </w:rPr>
      </w:pPr>
      <w:r>
        <w:rPr>
          <w:rFonts w:ascii="Times New Roman" w:hAnsi="Times New Roman"/>
          <w:bCs/>
          <w:sz w:val="28"/>
          <w:szCs w:val="28"/>
          <w:lang w:val="fr-FR"/>
        </w:rPr>
        <w:t>c</w:t>
      </w:r>
      <w:r w:rsidR="007C38FA" w:rsidRPr="002E6994">
        <w:rPr>
          <w:rFonts w:ascii="Times New Roman" w:hAnsi="Times New Roman"/>
          <w:bCs/>
          <w:sz w:val="28"/>
          <w:szCs w:val="28"/>
          <w:lang w:val="fr-FR"/>
        </w:rPr>
        <w:t>ota talveg - 174.50 mdMN</w:t>
      </w:r>
    </w:p>
    <w:p w:rsidR="007C38FA" w:rsidRPr="002E6994" w:rsidRDefault="002E6994" w:rsidP="002E6994">
      <w:pPr>
        <w:pStyle w:val="ListParagraph"/>
        <w:widowControl w:val="0"/>
        <w:numPr>
          <w:ilvl w:val="0"/>
          <w:numId w:val="42"/>
        </w:numPr>
        <w:spacing w:after="0" w:line="240" w:lineRule="auto"/>
        <w:ind w:hanging="76"/>
        <w:rPr>
          <w:rFonts w:ascii="Times New Roman" w:hAnsi="Times New Roman"/>
          <w:bCs/>
          <w:sz w:val="28"/>
          <w:szCs w:val="28"/>
          <w:lang w:val="fr-FR"/>
        </w:rPr>
      </w:pPr>
      <w:r>
        <w:rPr>
          <w:rFonts w:ascii="Times New Roman" w:hAnsi="Times New Roman"/>
          <w:bCs/>
          <w:sz w:val="28"/>
          <w:szCs w:val="28"/>
          <w:lang w:val="fr-FR"/>
        </w:rPr>
        <w:t>cota fundaț</w:t>
      </w:r>
      <w:r w:rsidR="007C38FA" w:rsidRPr="002E6994">
        <w:rPr>
          <w:rFonts w:ascii="Times New Roman" w:hAnsi="Times New Roman"/>
          <w:bCs/>
          <w:sz w:val="28"/>
          <w:szCs w:val="28"/>
          <w:lang w:val="fr-FR"/>
        </w:rPr>
        <w:t>ie - 172.50 mdMN</w:t>
      </w:r>
    </w:p>
    <w:p w:rsidR="002A6CB8" w:rsidRPr="002E6994" w:rsidRDefault="002E6994" w:rsidP="002E6994">
      <w:pPr>
        <w:pStyle w:val="ListParagraph"/>
        <w:spacing w:after="0" w:line="240" w:lineRule="auto"/>
        <w:ind w:left="360" w:firstLine="66"/>
        <w:jc w:val="both"/>
        <w:rPr>
          <w:rFonts w:ascii="Times New Roman" w:hAnsi="Times New Roman"/>
          <w:sz w:val="28"/>
          <w:szCs w:val="28"/>
          <w:lang w:val="pt-BR"/>
        </w:rPr>
      </w:pPr>
      <w:r>
        <w:rPr>
          <w:rFonts w:ascii="Times New Roman" w:hAnsi="Times New Roman"/>
          <w:sz w:val="28"/>
          <w:szCs w:val="28"/>
        </w:rPr>
        <w:t xml:space="preserve">     </w:t>
      </w:r>
      <w:r w:rsidR="007C38FA" w:rsidRPr="002E6994">
        <w:rPr>
          <w:rFonts w:ascii="Times New Roman" w:hAnsi="Times New Roman"/>
          <w:sz w:val="28"/>
          <w:szCs w:val="28"/>
        </w:rPr>
        <w:t xml:space="preserve">Pentru </w:t>
      </w:r>
      <w:r>
        <w:rPr>
          <w:rFonts w:ascii="Times New Roman" w:hAnsi="Times New Roman"/>
          <w:sz w:val="28"/>
          <w:szCs w:val="28"/>
        </w:rPr>
        <w:t>colectarea ș</w:t>
      </w:r>
      <w:r w:rsidR="007C38FA" w:rsidRPr="002E6994">
        <w:rPr>
          <w:rFonts w:ascii="Times New Roman" w:hAnsi="Times New Roman"/>
          <w:sz w:val="28"/>
          <w:szCs w:val="28"/>
        </w:rPr>
        <w:t>i evacuarea  apelor provenite din precipitatii si din topirea zapezilor în  lungul drumului au fost prevazute s</w:t>
      </w:r>
      <w:r w:rsidR="007C38FA" w:rsidRPr="002E6994">
        <w:rPr>
          <w:rFonts w:ascii="Times New Roman" w:hAnsi="Times New Roman"/>
          <w:sz w:val="28"/>
          <w:szCs w:val="28"/>
          <w:lang w:val="pt-BR"/>
        </w:rPr>
        <w:t>anturi pereate cu forma trapezoidala din beton de ciment de 10 cm grosime. Santurile pereate au fost amplasate in zonele cu declivitate</w:t>
      </w:r>
      <w:r>
        <w:rPr>
          <w:rFonts w:ascii="Times New Roman" w:hAnsi="Times New Roman"/>
          <w:sz w:val="28"/>
          <w:szCs w:val="28"/>
          <w:lang w:val="pt-BR"/>
        </w:rPr>
        <w:t xml:space="preserve"> longitudinala pronuntata, dar și la intrarile/ieșirile podeț</w:t>
      </w:r>
      <w:r w:rsidR="007C38FA" w:rsidRPr="002E6994">
        <w:rPr>
          <w:rFonts w:ascii="Times New Roman" w:hAnsi="Times New Roman"/>
          <w:sz w:val="28"/>
          <w:szCs w:val="28"/>
          <w:lang w:val="pt-BR"/>
        </w:rPr>
        <w:t>elor pe lungimea de 3.00 m.</w:t>
      </w:r>
    </w:p>
    <w:bookmarkEnd w:id="1"/>
    <w:p w:rsidR="00F83BC6" w:rsidRPr="00F83BC6" w:rsidRDefault="00F83BC6" w:rsidP="00722C09">
      <w:pPr>
        <w:pStyle w:val="ListParagraph"/>
        <w:numPr>
          <w:ilvl w:val="0"/>
          <w:numId w:val="35"/>
        </w:numPr>
        <w:spacing w:after="0" w:line="240" w:lineRule="auto"/>
        <w:ind w:left="426" w:firstLine="0"/>
        <w:jc w:val="both"/>
        <w:rPr>
          <w:rFonts w:ascii="Times New Roman" w:hAnsi="Times New Roman"/>
          <w:iCs/>
          <w:sz w:val="28"/>
          <w:szCs w:val="28"/>
          <w:lang w:val="ro-RO"/>
        </w:rPr>
      </w:pPr>
      <w:r w:rsidRPr="00F83BC6">
        <w:rPr>
          <w:rFonts w:ascii="Times New Roman" w:eastAsia="Times New Roman" w:hAnsi="Times New Roman"/>
          <w:sz w:val="28"/>
          <w:szCs w:val="28"/>
        </w:rPr>
        <w:t xml:space="preserve">cumularea cu alte proiecte: </w:t>
      </w:r>
      <w:r w:rsidR="00722C09">
        <w:rPr>
          <w:rFonts w:ascii="Times New Roman" w:hAnsi="Times New Roman"/>
          <w:iCs/>
          <w:sz w:val="28"/>
          <w:szCs w:val="28"/>
          <w:lang w:val="ro-RO"/>
        </w:rPr>
        <w:t>drumurile</w:t>
      </w:r>
      <w:r w:rsidRPr="00F83BC6">
        <w:rPr>
          <w:rFonts w:ascii="Times New Roman" w:hAnsi="Times New Roman"/>
          <w:iCs/>
          <w:sz w:val="28"/>
          <w:szCs w:val="28"/>
          <w:lang w:val="ro-RO"/>
        </w:rPr>
        <w:t xml:space="preserve"> proie</w:t>
      </w:r>
      <w:r w:rsidR="00722C09">
        <w:rPr>
          <w:rFonts w:ascii="Times New Roman" w:hAnsi="Times New Roman"/>
          <w:iCs/>
          <w:sz w:val="28"/>
          <w:szCs w:val="28"/>
          <w:lang w:val="ro-RO"/>
        </w:rPr>
        <w:t>ctate constitue o completare a strategiei regionale și locale de renovare și modernizare a satelor</w:t>
      </w:r>
      <w:r w:rsidRPr="00F83BC6">
        <w:rPr>
          <w:rFonts w:ascii="Times New Roman" w:hAnsi="Times New Roman"/>
          <w:iCs/>
          <w:sz w:val="28"/>
          <w:szCs w:val="28"/>
          <w:lang w:val="ro-RO"/>
        </w:rPr>
        <w:t>.</w:t>
      </w:r>
    </w:p>
    <w:p w:rsidR="00CC24CA" w:rsidRPr="00D9721B" w:rsidRDefault="00CC24CA" w:rsidP="00722C09">
      <w:pPr>
        <w:pStyle w:val="ListParagraph"/>
        <w:numPr>
          <w:ilvl w:val="0"/>
          <w:numId w:val="35"/>
        </w:numPr>
        <w:spacing w:after="0" w:line="240" w:lineRule="auto"/>
        <w:ind w:left="426" w:firstLine="0"/>
        <w:jc w:val="both"/>
        <w:textAlignment w:val="baseline"/>
        <w:rPr>
          <w:rFonts w:ascii="Times New Roman" w:eastAsia="Times New Roman" w:hAnsi="Times New Roman"/>
          <w:sz w:val="28"/>
          <w:szCs w:val="28"/>
          <w:lang w:val="ro-RO"/>
        </w:rPr>
      </w:pPr>
      <w:r w:rsidRPr="00D9721B">
        <w:rPr>
          <w:rFonts w:ascii="Times New Roman" w:eastAsia="Times New Roman" w:hAnsi="Times New Roman"/>
          <w:sz w:val="28"/>
          <w:szCs w:val="28"/>
          <w:lang w:val="ro-RO"/>
        </w:rPr>
        <w:t xml:space="preserve">utilizarea </w:t>
      </w:r>
      <w:r w:rsidR="00347757">
        <w:rPr>
          <w:rFonts w:ascii="Times New Roman" w:eastAsia="Times New Roman" w:hAnsi="Times New Roman"/>
          <w:sz w:val="28"/>
          <w:szCs w:val="28"/>
          <w:lang w:val="ro-RO"/>
        </w:rPr>
        <w:t xml:space="preserve">resurselor naturale: </w:t>
      </w:r>
      <w:r w:rsidRPr="00D9721B">
        <w:rPr>
          <w:rFonts w:ascii="Times New Roman" w:eastAsia="Times New Roman" w:hAnsi="Times New Roman"/>
          <w:sz w:val="28"/>
          <w:szCs w:val="28"/>
          <w:lang w:val="ro-RO"/>
        </w:rPr>
        <w:t>în cantităţi limitate, agregate minerale şi combustibili  pentru utilaje, achiz</w:t>
      </w:r>
      <w:r w:rsidR="00347757">
        <w:rPr>
          <w:rFonts w:ascii="Times New Roman" w:eastAsia="Times New Roman" w:hAnsi="Times New Roman"/>
          <w:sz w:val="28"/>
          <w:szCs w:val="28"/>
          <w:lang w:val="ro-RO"/>
        </w:rPr>
        <w:t>iționate de la firme autorizate</w:t>
      </w:r>
    </w:p>
    <w:p w:rsidR="00F103BF" w:rsidRPr="009855E2" w:rsidRDefault="00F103BF" w:rsidP="00722C09">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cantitate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B86B6E" w:rsidRPr="00EB1F29" w:rsidRDefault="00CC24CA" w:rsidP="00722C09">
      <w:pPr>
        <w:pStyle w:val="ListParagraph"/>
        <w:numPr>
          <w:ilvl w:val="1"/>
          <w:numId w:val="35"/>
        </w:numPr>
        <w:spacing w:after="0" w:line="240" w:lineRule="auto"/>
        <w:ind w:left="284" w:firstLine="142"/>
        <w:jc w:val="both"/>
        <w:textAlignment w:val="baseline"/>
        <w:rPr>
          <w:rFonts w:ascii="Times New Roman" w:eastAsia="Times New Roman" w:hAnsi="Times New Roman"/>
          <w:sz w:val="28"/>
          <w:szCs w:val="28"/>
          <w:lang w:val="ro-RO"/>
        </w:rPr>
      </w:pPr>
      <w:r w:rsidRPr="00EB1F29">
        <w:rPr>
          <w:rFonts w:ascii="Times New Roman" w:eastAsia="Times New Roman" w:hAnsi="Times New Roman"/>
          <w:sz w:val="28"/>
          <w:szCs w:val="28"/>
          <w:lang w:val="ro-RO"/>
        </w:rPr>
        <w:t xml:space="preserve">proiectul va genera </w:t>
      </w:r>
      <w:r w:rsidR="00055211" w:rsidRPr="00EB1F29">
        <w:rPr>
          <w:rFonts w:ascii="Times New Roman" w:eastAsia="Times New Roman" w:hAnsi="Times New Roman"/>
          <w:sz w:val="28"/>
          <w:szCs w:val="28"/>
          <w:lang w:val="ro-RO"/>
        </w:rPr>
        <w:t>următoarele deşeuri</w:t>
      </w:r>
      <w:r w:rsidRPr="00EB1F29">
        <w:rPr>
          <w:rFonts w:ascii="Times New Roman" w:eastAsia="Times New Roman" w:hAnsi="Times New Roman"/>
          <w:sz w:val="28"/>
          <w:szCs w:val="28"/>
          <w:lang w:val="ro-RO"/>
        </w:rPr>
        <w:t>  în etapa de execuţie</w:t>
      </w:r>
      <w:r w:rsidR="00055211" w:rsidRPr="00EB1F29">
        <w:rPr>
          <w:rFonts w:ascii="Times New Roman" w:eastAsia="Times New Roman" w:hAnsi="Times New Roman"/>
          <w:sz w:val="28"/>
          <w:szCs w:val="28"/>
          <w:lang w:val="ro-RO"/>
        </w:rPr>
        <w:t>:</w:t>
      </w:r>
      <w:r w:rsidR="00B23936"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biodegradabile,</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ambalaje de hârtie şi carton,</w:t>
      </w:r>
      <w:r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de material plastic,</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de lemn,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ambalaje şi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deşeuri metalice,</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lemn,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uleiuri de motor,</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anvelope uzate, acumulatori uzaţi,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filtre ulei,</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resturi de beton,</w:t>
      </w:r>
      <w:r w:rsidR="00055211" w:rsidRPr="00EB1F29">
        <w:rPr>
          <w:rFonts w:ascii="Times New Roman" w:eastAsia="Times New Roman" w:hAnsi="Times New Roman"/>
          <w:sz w:val="28"/>
          <w:szCs w:val="28"/>
          <w:lang w:val="ro-RO"/>
        </w:rPr>
        <w:t xml:space="preserve"> </w:t>
      </w:r>
      <w:r w:rsidR="00055211" w:rsidRPr="00EB1F29">
        <w:rPr>
          <w:rFonts w:ascii="Times New Roman" w:hAnsi="Times New Roman"/>
          <w:color w:val="000000"/>
          <w:sz w:val="28"/>
          <w:szCs w:val="28"/>
        </w:rPr>
        <w:t>pământ şi pietre</w:t>
      </w:r>
      <w:r w:rsidR="00055211" w:rsidRPr="00EB1F29">
        <w:rPr>
          <w:rFonts w:ascii="Times New Roman" w:eastAsia="Times New Roman" w:hAnsi="Times New Roman"/>
          <w:sz w:val="28"/>
          <w:szCs w:val="28"/>
          <w:lang w:val="ro-RO"/>
        </w:rPr>
        <w:t xml:space="preserve"> </w:t>
      </w:r>
    </w:p>
    <w:p w:rsidR="00055211" w:rsidRPr="00EB1F29" w:rsidRDefault="00055211" w:rsidP="00722C09">
      <w:pPr>
        <w:spacing w:after="0" w:line="240" w:lineRule="auto"/>
        <w:jc w:val="both"/>
        <w:rPr>
          <w:rFonts w:ascii="Times New Roman" w:hAnsi="Times New Roman"/>
          <w:color w:val="000000"/>
          <w:sz w:val="28"/>
          <w:szCs w:val="28"/>
        </w:rPr>
      </w:pPr>
      <w:r w:rsidRPr="00EB1F29">
        <w:rPr>
          <w:rFonts w:ascii="Times New Roman" w:hAnsi="Times New Roman"/>
          <w:color w:val="000000"/>
          <w:sz w:val="28"/>
          <w:szCs w:val="28"/>
        </w:rPr>
        <w:t xml:space="preserve">         Deşeurile de pamânt şi pietre, beton, vor fi reciclate în lucrările de terasamente, în umpluturi, cât şi pentru lucrări provizorii la drumul de acces, platforme, nivelări şi ca material inert etc.</w:t>
      </w:r>
    </w:p>
    <w:p w:rsidR="00EB1F29" w:rsidRPr="00EB1F29" w:rsidRDefault="00EB1F29" w:rsidP="004B1154">
      <w:pPr>
        <w:spacing w:after="0"/>
        <w:jc w:val="both"/>
        <w:rPr>
          <w:rFonts w:ascii="Times New Roman" w:hAnsi="Times New Roman"/>
          <w:color w:val="000000"/>
          <w:sz w:val="28"/>
          <w:szCs w:val="28"/>
        </w:rPr>
      </w:pPr>
      <w:r>
        <w:rPr>
          <w:rFonts w:ascii="Times New Roman" w:hAnsi="Times New Roman"/>
          <w:sz w:val="28"/>
          <w:szCs w:val="28"/>
        </w:rPr>
        <w:t xml:space="preserve">          </w:t>
      </w:r>
      <w:r w:rsidRPr="00EB1F29">
        <w:rPr>
          <w:rFonts w:ascii="Times New Roman" w:hAnsi="Times New Roman"/>
          <w:sz w:val="28"/>
          <w:szCs w:val="28"/>
        </w:rPr>
        <w:t>Deşeurile rezultate în perioada de execuţie a proiectului vor fi gestionate conform prevederilor OUG 92/2021, privind regimul deşeurilor.</w:t>
      </w:r>
    </w:p>
    <w:p w:rsidR="00944FAA" w:rsidRPr="009855E2" w:rsidRDefault="00497FFD" w:rsidP="00177C56">
      <w:pPr>
        <w:pStyle w:val="Default"/>
        <w:numPr>
          <w:ilvl w:val="0"/>
          <w:numId w:val="35"/>
        </w:numPr>
        <w:ind w:left="284" w:firstLine="142"/>
        <w:rPr>
          <w:rFonts w:ascii="Times New Roman" w:hAnsi="Times New Roman" w:cs="Times New Roman"/>
          <w:sz w:val="28"/>
          <w:szCs w:val="28"/>
        </w:rPr>
      </w:pPr>
      <w:r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EB1F29" w:rsidRPr="00EB1F29" w:rsidRDefault="002C5FDB"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 </w:t>
      </w:r>
      <w:r w:rsidR="00943109" w:rsidRPr="00D9721B">
        <w:rPr>
          <w:rFonts w:ascii="Times New Roman" w:eastAsia="Times New Roman" w:hAnsi="Times New Roman"/>
          <w:color w:val="191919"/>
          <w:sz w:val="28"/>
          <w:szCs w:val="28"/>
          <w:lang w:val="ro-RO"/>
        </w:rPr>
        <w:t>riscurile</w:t>
      </w:r>
      <w:r w:rsidR="00CC24CA" w:rsidRPr="00D9721B">
        <w:rPr>
          <w:rFonts w:ascii="Times New Roman" w:eastAsia="Times New Roman" w:hAnsi="Times New Roman"/>
          <w:color w:val="191919"/>
          <w:sz w:val="28"/>
          <w:szCs w:val="28"/>
          <w:lang w:val="ro-RO"/>
        </w:rPr>
        <w:t xml:space="preserve"> de accident</w:t>
      </w:r>
      <w:r w:rsidR="00943109" w:rsidRPr="00D9721B">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7A38C8" w:rsidRPr="00D9721B">
        <w:rPr>
          <w:rFonts w:ascii="Times New Roman" w:eastAsia="Times New Roman" w:hAnsi="Times New Roman"/>
          <w:color w:val="191919"/>
          <w:sz w:val="28"/>
          <w:szCs w:val="28"/>
          <w:lang w:val="ro-RO"/>
        </w:rPr>
        <w:t>  </w:t>
      </w:r>
      <w:r w:rsidR="00CC24CA" w:rsidRPr="00D9721B">
        <w:rPr>
          <w:rFonts w:ascii="Times New Roman" w:eastAsia="Times New Roman" w:hAnsi="Times New Roman"/>
          <w:color w:val="191919"/>
          <w:sz w:val="28"/>
          <w:szCs w:val="28"/>
          <w:lang w:val="ro-RO"/>
        </w:rPr>
        <w:t>nu se vor utiliza substanţe periculoase, tehnologia nu prezintă risc de accidente</w:t>
      </w:r>
      <w:r w:rsidR="00943109" w:rsidRPr="00D9721B">
        <w:rPr>
          <w:rFonts w:ascii="Times New Roman" w:eastAsia="Times New Roman" w:hAnsi="Times New Roman"/>
          <w:color w:val="191919"/>
          <w:sz w:val="28"/>
          <w:szCs w:val="28"/>
          <w:lang w:val="ro-RO"/>
        </w:rPr>
        <w:t xml:space="preserve"> majore.</w:t>
      </w:r>
    </w:p>
    <w:p w:rsidR="007A38C8" w:rsidRPr="002E6994" w:rsidRDefault="000E2D34" w:rsidP="00F83BC6">
      <w:pPr>
        <w:pStyle w:val="ListParagraph"/>
        <w:numPr>
          <w:ilvl w:val="0"/>
          <w:numId w:val="35"/>
        </w:numPr>
        <w:spacing w:after="0" w:line="240" w:lineRule="auto"/>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riscurile pentru sănătatea </w:t>
      </w:r>
      <w:r w:rsidR="00F83BC6">
        <w:rPr>
          <w:rFonts w:ascii="Times New Roman" w:eastAsia="Times New Roman" w:hAnsi="Times New Roman"/>
          <w:color w:val="191919"/>
          <w:sz w:val="28"/>
          <w:szCs w:val="28"/>
          <w:lang w:val="ro-RO"/>
        </w:rPr>
        <w:t xml:space="preserve">umană: </w:t>
      </w:r>
      <w:r w:rsidR="002E6994">
        <w:rPr>
          <w:rFonts w:ascii="Times New Roman" w:eastAsia="Times New Roman" w:hAnsi="Times New Roman"/>
          <w:color w:val="191919"/>
          <w:sz w:val="28"/>
          <w:szCs w:val="28"/>
          <w:lang w:val="ro-RO"/>
        </w:rPr>
        <w:t>-</w:t>
      </w:r>
      <w:r w:rsidRPr="00D9721B">
        <w:rPr>
          <w:rFonts w:ascii="Times New Roman" w:eastAsia="Times New Roman" w:hAnsi="Times New Roman"/>
          <w:color w:val="191919"/>
          <w:sz w:val="28"/>
          <w:szCs w:val="28"/>
          <w:lang w:val="ro-RO"/>
        </w:rPr>
        <w:t xml:space="preserve">. </w:t>
      </w:r>
    </w:p>
    <w:p w:rsidR="002E6994" w:rsidRDefault="002E6994" w:rsidP="002E6994">
      <w:pPr>
        <w:spacing w:after="0" w:line="240" w:lineRule="auto"/>
        <w:jc w:val="both"/>
        <w:textAlignment w:val="baseline"/>
        <w:rPr>
          <w:rFonts w:ascii="Times New Roman" w:eastAsia="Times New Roman" w:hAnsi="Times New Roman"/>
          <w:sz w:val="28"/>
          <w:szCs w:val="28"/>
          <w:lang w:val="ro-RO"/>
        </w:rPr>
      </w:pPr>
    </w:p>
    <w:p w:rsidR="002E6994" w:rsidRPr="002E6994" w:rsidRDefault="002E6994" w:rsidP="002E6994">
      <w:pPr>
        <w:spacing w:after="0" w:line="240" w:lineRule="auto"/>
        <w:jc w:val="both"/>
        <w:textAlignment w:val="baseline"/>
        <w:rPr>
          <w:rFonts w:ascii="Times New Roman" w:eastAsia="Times New Roman" w:hAnsi="Times New Roman"/>
          <w:sz w:val="28"/>
          <w:szCs w:val="28"/>
          <w:lang w:val="ro-RO"/>
        </w:rPr>
      </w:pPr>
    </w:p>
    <w:p w:rsidR="000E2D34" w:rsidRPr="005D68F6" w:rsidRDefault="00C20F1C" w:rsidP="005D68F6">
      <w:pPr>
        <w:spacing w:after="0" w:line="240" w:lineRule="auto"/>
        <w:ind w:left="360"/>
        <w:jc w:val="both"/>
        <w:textAlignment w:val="baseline"/>
        <w:rPr>
          <w:rFonts w:ascii="Times New Roman" w:eastAsia="Times New Roman" w:hAnsi="Times New Roman"/>
          <w:sz w:val="28"/>
          <w:szCs w:val="28"/>
          <w:lang w:val="ro-RO"/>
        </w:rPr>
      </w:pPr>
      <w:r w:rsidRPr="005D68F6">
        <w:rPr>
          <w:rFonts w:ascii="Times New Roman" w:eastAsia="Times New Roman" w:hAnsi="Times New Roman"/>
          <w:color w:val="191919"/>
          <w:sz w:val="28"/>
          <w:szCs w:val="28"/>
          <w:u w:val="single"/>
          <w:lang w:val="ro-RO"/>
        </w:rPr>
        <w:lastRenderedPageBreak/>
        <w:t>A</w:t>
      </w:r>
      <w:r w:rsidR="00333F2D" w:rsidRPr="005D68F6">
        <w:rPr>
          <w:rFonts w:ascii="Times New Roman" w:eastAsia="Times New Roman" w:hAnsi="Times New Roman"/>
          <w:color w:val="191919"/>
          <w:sz w:val="28"/>
          <w:szCs w:val="28"/>
          <w:u w:val="single"/>
          <w:lang w:val="ro-RO"/>
        </w:rPr>
        <w:t>mplasarea proiectului</w:t>
      </w:r>
      <w:r w:rsidR="000E2D34" w:rsidRPr="005D68F6">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utilizarea actuală și aprobată a terenurilor: </w:t>
      </w:r>
      <w:r w:rsidR="002A1FA3">
        <w:rPr>
          <w:rFonts w:ascii="Times New Roman" w:eastAsia="Times New Roman" w:hAnsi="Times New Roman"/>
          <w:color w:val="191919"/>
          <w:sz w:val="28"/>
          <w:szCs w:val="28"/>
          <w:lang w:val="ro-RO"/>
        </w:rPr>
        <w:t>confo</w:t>
      </w:r>
      <w:r w:rsidR="00E107F7">
        <w:rPr>
          <w:rFonts w:ascii="Times New Roman" w:eastAsia="Times New Roman" w:hAnsi="Times New Roman"/>
          <w:color w:val="191919"/>
          <w:sz w:val="28"/>
          <w:szCs w:val="28"/>
          <w:lang w:val="ro-RO"/>
        </w:rPr>
        <w:t>r</w:t>
      </w:r>
      <w:r w:rsidR="00077FB1">
        <w:rPr>
          <w:rFonts w:ascii="Times New Roman" w:eastAsia="Times New Roman" w:hAnsi="Times New Roman"/>
          <w:color w:val="191919"/>
          <w:sz w:val="28"/>
          <w:szCs w:val="28"/>
          <w:lang w:val="ro-RO"/>
        </w:rPr>
        <w:t>m Certificat de Urbanism nr.</w:t>
      </w:r>
      <w:r w:rsidR="002E6994">
        <w:rPr>
          <w:rFonts w:ascii="Times New Roman" w:eastAsia="Times New Roman" w:hAnsi="Times New Roman"/>
          <w:color w:val="191919"/>
          <w:sz w:val="28"/>
          <w:szCs w:val="28"/>
          <w:lang w:val="ro-RO"/>
        </w:rPr>
        <w:t xml:space="preserve"> 35</w:t>
      </w:r>
      <w:r w:rsidR="00150035">
        <w:rPr>
          <w:rFonts w:ascii="Times New Roman" w:eastAsia="Times New Roman" w:hAnsi="Times New Roman"/>
          <w:color w:val="191919"/>
          <w:sz w:val="28"/>
          <w:szCs w:val="28"/>
          <w:lang w:val="ro-RO"/>
        </w:rPr>
        <w:t>/</w:t>
      </w:r>
      <w:r w:rsidR="002E6994">
        <w:rPr>
          <w:rFonts w:ascii="Times New Roman" w:eastAsia="Times New Roman" w:hAnsi="Times New Roman"/>
          <w:color w:val="191919"/>
          <w:sz w:val="28"/>
          <w:szCs w:val="28"/>
          <w:lang w:val="ro-RO"/>
        </w:rPr>
        <w:t>06.12</w:t>
      </w:r>
      <w:r w:rsidR="00F83BC6">
        <w:rPr>
          <w:rFonts w:ascii="Times New Roman" w:eastAsia="Times New Roman" w:hAnsi="Times New Roman"/>
          <w:color w:val="191919"/>
          <w:sz w:val="28"/>
          <w:szCs w:val="28"/>
          <w:lang w:val="ro-RO"/>
        </w:rPr>
        <w:t>.2022</w:t>
      </w:r>
      <w:r w:rsidR="001C1772">
        <w:rPr>
          <w:rFonts w:ascii="Times New Roman" w:eastAsia="Times New Roman" w:hAnsi="Times New Roman"/>
          <w:color w:val="191919"/>
          <w:sz w:val="28"/>
          <w:szCs w:val="28"/>
          <w:lang w:val="ro-RO"/>
        </w:rPr>
        <w:t xml:space="preserve"> eliberat de primăria Broșteni</w:t>
      </w:r>
      <w:r w:rsidR="00077FB1">
        <w:rPr>
          <w:rFonts w:ascii="Times New Roman" w:eastAsia="Times New Roman" w:hAnsi="Times New Roman"/>
          <w:color w:val="191919"/>
          <w:sz w:val="28"/>
          <w:szCs w:val="28"/>
          <w:lang w:val="ro-RO"/>
        </w:rPr>
        <w:t xml:space="preserve"> terenurile sunt</w:t>
      </w:r>
      <w:r w:rsidR="00150035">
        <w:rPr>
          <w:rFonts w:ascii="Times New Roman" w:eastAsia="Times New Roman" w:hAnsi="Times New Roman"/>
          <w:color w:val="191919"/>
          <w:sz w:val="28"/>
          <w:szCs w:val="28"/>
          <w:lang w:val="ro-RO"/>
        </w:rPr>
        <w:t xml:space="preserve"> situat</w:t>
      </w:r>
      <w:r w:rsidR="00077FB1">
        <w:rPr>
          <w:rFonts w:ascii="Times New Roman" w:eastAsia="Times New Roman" w:hAnsi="Times New Roman"/>
          <w:color w:val="191919"/>
          <w:sz w:val="28"/>
          <w:szCs w:val="28"/>
          <w:lang w:val="ro-RO"/>
        </w:rPr>
        <w:t>e</w:t>
      </w:r>
      <w:r w:rsidR="00150035">
        <w:rPr>
          <w:rFonts w:ascii="Times New Roman" w:eastAsia="Times New Roman" w:hAnsi="Times New Roman"/>
          <w:color w:val="191919"/>
          <w:sz w:val="28"/>
          <w:szCs w:val="28"/>
          <w:lang w:val="ro-RO"/>
        </w:rPr>
        <w:t xml:space="preserve"> în </w:t>
      </w:r>
      <w:r w:rsidR="001C1772">
        <w:rPr>
          <w:rFonts w:ascii="Times New Roman" w:eastAsia="Times New Roman" w:hAnsi="Times New Roman"/>
          <w:color w:val="191919"/>
          <w:sz w:val="28"/>
          <w:szCs w:val="28"/>
          <w:lang w:val="ro-RO"/>
        </w:rPr>
        <w:t>intravilanul și extravilanul domeniului public al comunei Broșteni. Folosinţa actuală a terenului este intravilan și extravilan, neproductiv</w:t>
      </w:r>
      <w:r w:rsidR="001C1C78">
        <w:rPr>
          <w:rFonts w:ascii="Times New Roman" w:eastAsia="Times New Roman" w:hAnsi="Times New Roman"/>
          <w:color w:val="191919"/>
          <w:sz w:val="28"/>
          <w:szCs w:val="28"/>
          <w:lang w:val="ro-RO"/>
        </w:rPr>
        <w:t>;</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327222">
        <w:rPr>
          <w:rFonts w:ascii="Times New Roman" w:eastAsia="Times New Roman" w:hAnsi="Times New Roman"/>
          <w:color w:val="191919"/>
          <w:sz w:val="28"/>
          <w:szCs w:val="28"/>
          <w:lang w:val="ro-RO"/>
        </w:rPr>
        <w:t xml:space="preserve">–   </w:t>
      </w:r>
      <w:r w:rsidR="00E107F7">
        <w:rPr>
          <w:rFonts w:ascii="Times New Roman" w:eastAsia="Times New Roman" w:hAnsi="Times New Roman"/>
          <w:color w:val="191919"/>
          <w:sz w:val="28"/>
          <w:szCs w:val="28"/>
          <w:lang w:val="ro-RO"/>
        </w:rPr>
        <w:t>nu e cazul;</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montane și forestiere: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arii naturale protejate de interes național, comunitar, internațional:</w:t>
      </w:r>
      <w:r w:rsidR="006C1851" w:rsidRPr="006C1851">
        <w:rPr>
          <w:rFonts w:ascii="Times New Roman" w:eastAsia="Times New Roman" w:hAnsi="Times New Roman"/>
          <w:color w:val="191919"/>
          <w:sz w:val="28"/>
          <w:szCs w:val="28"/>
          <w:lang w:val="ro-RO"/>
        </w:rPr>
        <w:t xml:space="preserve"> </w:t>
      </w:r>
      <w:r w:rsidR="006C1851" w:rsidRPr="00327222">
        <w:rPr>
          <w:rFonts w:ascii="Times New Roman" w:eastAsia="Times New Roman" w:hAnsi="Times New Roman"/>
          <w:color w:val="191919"/>
          <w:sz w:val="28"/>
          <w:szCs w:val="28"/>
          <w:lang w:val="ro-RO"/>
        </w:rPr>
        <w:t>nu este cazul;</w:t>
      </w:r>
      <w:r w:rsidRPr="00327222">
        <w:rPr>
          <w:rFonts w:ascii="Times New Roman" w:eastAsia="Times New Roman" w:hAnsi="Times New Roman"/>
          <w:color w:val="191919"/>
          <w:sz w:val="28"/>
          <w:szCs w:val="28"/>
          <w:lang w:val="ro-RO"/>
        </w:rPr>
        <w:t xml:space="preserve"> </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peisajele și situri importante din punct de vedere istori</w:t>
      </w:r>
      <w:r w:rsidR="007A38C8">
        <w:rPr>
          <w:rFonts w:ascii="Times New Roman" w:eastAsia="Times New Roman" w:hAnsi="Times New Roman"/>
          <w:sz w:val="28"/>
          <w:szCs w:val="28"/>
          <w:lang w:val="ro-RO"/>
        </w:rPr>
        <w:t>c</w:t>
      </w:r>
      <w:r w:rsidRPr="00327222">
        <w:rPr>
          <w:rFonts w:ascii="Times New Roman" w:eastAsia="Times New Roman" w:hAnsi="Times New Roman"/>
          <w:sz w:val="28"/>
          <w:szCs w:val="28"/>
          <w:lang w:val="ro-RO"/>
        </w:rPr>
        <w:t>, cultural sau arheo</w:t>
      </w:r>
      <w:r w:rsidR="00525862">
        <w:rPr>
          <w:rFonts w:ascii="Times New Roman" w:eastAsia="Times New Roman" w:hAnsi="Times New Roman"/>
          <w:sz w:val="28"/>
          <w:szCs w:val="28"/>
          <w:lang w:val="ro-RO"/>
        </w:rPr>
        <w:t>logic:</w:t>
      </w:r>
      <w:r w:rsidR="00E107F7">
        <w:rPr>
          <w:rFonts w:ascii="Times New Roman" w:eastAsia="Times New Roman" w:hAnsi="Times New Roman"/>
          <w:sz w:val="28"/>
          <w:szCs w:val="28"/>
          <w:lang w:val="ro-RO"/>
        </w:rPr>
        <w:t>-</w:t>
      </w:r>
      <w:r w:rsidRPr="00327222">
        <w:rPr>
          <w:rFonts w:ascii="Times New Roman" w:eastAsia="Times New Roman" w:hAnsi="Times New Roman"/>
          <w:sz w:val="28"/>
          <w:szCs w:val="28"/>
          <w:lang w:val="ro-RO"/>
        </w:rPr>
        <w:t xml:space="preserve">. </w:t>
      </w:r>
    </w:p>
    <w:p w:rsidR="00375D65" w:rsidRPr="00F32778" w:rsidRDefault="00C20F1C"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F32778">
        <w:rPr>
          <w:rFonts w:ascii="Times New Roman" w:hAnsi="Times New Roman"/>
          <w:sz w:val="28"/>
          <w:szCs w:val="28"/>
          <w:u w:val="single"/>
          <w:lang w:val="ro-RO"/>
        </w:rPr>
        <w:t>Tipurile și caracteristicile impactului potențial</w:t>
      </w:r>
      <w:r w:rsidRPr="00F32778">
        <w:rPr>
          <w:rFonts w:ascii="Times New Roman" w:hAnsi="Times New Roman"/>
          <w:sz w:val="28"/>
          <w:szCs w:val="28"/>
          <w:lang w:val="ro-RO"/>
        </w:rPr>
        <w:t>:</w:t>
      </w:r>
    </w:p>
    <w:p w:rsidR="003E0AA4" w:rsidRPr="009608A7"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525862">
        <w:rPr>
          <w:rFonts w:ascii="Times New Roman" w:eastAsia="Times New Roman" w:hAnsi="Times New Roman"/>
          <w:sz w:val="28"/>
          <w:szCs w:val="28"/>
          <w:lang w:val="ro-RO"/>
        </w:rPr>
        <w:t>local,</w:t>
      </w:r>
      <w:r w:rsidR="001C5AE1" w:rsidRPr="00327222">
        <w:rPr>
          <w:rFonts w:ascii="Times New Roman" w:eastAsia="Times New Roman" w:hAnsi="Times New Roman"/>
          <w:sz w:val="28"/>
          <w:szCs w:val="28"/>
          <w:lang w:val="ro-RO"/>
        </w:rPr>
        <w:t xml:space="preserve">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p>
    <w:p w:rsidR="009608A7" w:rsidRPr="00A320F0" w:rsidRDefault="009608A7"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hAnsi="Times New Roman"/>
          <w:sz w:val="28"/>
          <w:szCs w:val="28"/>
        </w:rPr>
        <w:t>natura impactului: direct şi temporar, în perioada de realizare a lucrărilor;</w:t>
      </w:r>
    </w:p>
    <w:p w:rsidR="00CC24CA" w:rsidRPr="00A320F0"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natura transfrontieră a impactului – </w:t>
      </w:r>
      <w:r w:rsidRPr="00A320F0">
        <w:rPr>
          <w:rFonts w:ascii="Times New Roman" w:eastAsia="Times New Roman" w:hAnsi="Times New Roman"/>
          <w:color w:val="191919"/>
          <w:sz w:val="28"/>
          <w:szCs w:val="28"/>
          <w:lang w:val="ro-RO"/>
        </w:rPr>
        <w:t>nu este cazul</w:t>
      </w:r>
      <w:r w:rsidR="00A320F0" w:rsidRPr="00A320F0">
        <w:rPr>
          <w:rFonts w:ascii="Times New Roman" w:hAnsi="Times New Roman"/>
          <w:sz w:val="28"/>
          <w:szCs w:val="28"/>
        </w:rPr>
        <w:t xml:space="preserve"> – proiectul nu intră sub incidenţa Convenţiei din 25 februarie 1991 privind evaluarea impactului asupra mediului în context transfrontieră, adoptată la Espoo la 25 februarie 1991, ratificată prin Legea nr. 22/2001</w:t>
      </w:r>
      <w:r w:rsidRPr="00A320F0">
        <w:rPr>
          <w:rFonts w:ascii="Times New Roman" w:eastAsia="Times New Roman" w:hAnsi="Times New Roman"/>
          <w:color w:val="191919"/>
          <w:sz w:val="28"/>
          <w:szCs w:val="28"/>
          <w:lang w:val="ro-RO"/>
        </w:rPr>
        <w:t>;</w:t>
      </w:r>
    </w:p>
    <w:p w:rsidR="003E0AA4"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CC24CA" w:rsidRPr="00327222">
        <w:rPr>
          <w:rFonts w:ascii="Times New Roman" w:eastAsia="Times New Roman" w:hAnsi="Times New Roman"/>
          <w:color w:val="191919"/>
          <w:sz w:val="28"/>
          <w:szCs w:val="28"/>
          <w:lang w:val="ro-RO"/>
        </w:rPr>
        <w:t xml:space="preserve"> şi complexitatea </w:t>
      </w:r>
      <w:r w:rsidR="00CC24CA" w:rsidRPr="00A320F0">
        <w:rPr>
          <w:rFonts w:ascii="Times New Roman" w:eastAsia="Times New Roman" w:hAnsi="Times New Roman"/>
          <w:color w:val="191919"/>
          <w:sz w:val="28"/>
          <w:szCs w:val="28"/>
          <w:lang w:val="ro-RO"/>
        </w:rPr>
        <w:t xml:space="preserve">impactului </w:t>
      </w:r>
      <w:r w:rsidR="00A320F0" w:rsidRPr="00A320F0">
        <w:rPr>
          <w:rFonts w:ascii="Times New Roman" w:hAnsi="Times New Roman"/>
          <w:sz w:val="28"/>
          <w:szCs w:val="28"/>
        </w:rPr>
        <w:t>în perioada de execuţie a proiectului, intensitatea impactului asupra factorilor de mediu va fi redusă</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A320F0">
        <w:rPr>
          <w:rFonts w:ascii="Times New Roman" w:eastAsia="Times New Roman" w:hAnsi="Times New Roman"/>
          <w:color w:val="191919"/>
          <w:sz w:val="28"/>
          <w:szCs w:val="28"/>
          <w:lang w:val="ro-RO"/>
        </w:rPr>
        <w:t>pro</w:t>
      </w:r>
      <w:r w:rsidR="00A320F0" w:rsidRPr="00A320F0">
        <w:rPr>
          <w:rFonts w:ascii="Times New Roman" w:eastAsia="Times New Roman" w:hAnsi="Times New Roman"/>
          <w:color w:val="191919"/>
          <w:sz w:val="28"/>
          <w:szCs w:val="28"/>
          <w:lang w:val="ro-RO"/>
        </w:rPr>
        <w:t>babilitatea impactului –</w:t>
      </w:r>
      <w:r w:rsidR="00CC24CA" w:rsidRPr="00A320F0">
        <w:rPr>
          <w:rFonts w:ascii="Times New Roman" w:eastAsia="Times New Roman" w:hAnsi="Times New Roman"/>
          <w:color w:val="191919"/>
          <w:sz w:val="28"/>
          <w:szCs w:val="28"/>
          <w:lang w:val="ro-RO"/>
        </w:rPr>
        <w:t xml:space="preserve"> </w:t>
      </w:r>
      <w:r w:rsidR="00A320F0" w:rsidRPr="00A320F0">
        <w:rPr>
          <w:rFonts w:ascii="Times New Roman" w:hAnsi="Times New Roman"/>
          <w:sz w:val="28"/>
          <w:szCs w:val="28"/>
        </w:rPr>
        <w:t>scăzută,</w:t>
      </w:r>
      <w:r w:rsidR="00CC24CA" w:rsidRPr="00A320F0">
        <w:rPr>
          <w:rFonts w:ascii="Times New Roman" w:eastAsia="Times New Roman" w:hAnsi="Times New Roman"/>
          <w:color w:val="191919"/>
          <w:sz w:val="28"/>
          <w:szCs w:val="28"/>
          <w:lang w:val="ro-RO"/>
        </w:rPr>
        <w:t xml:space="preserve"> pe perioada de execuţie cât şi la funcţionare</w:t>
      </w:r>
      <w:r w:rsidRPr="00A320F0">
        <w:rPr>
          <w:rFonts w:ascii="Times New Roman" w:eastAsia="Times New Roman" w:hAnsi="Times New Roman"/>
          <w:color w:val="191919"/>
          <w:sz w:val="28"/>
          <w:szCs w:val="28"/>
          <w:lang w:val="ro-RO"/>
        </w:rPr>
        <w:t xml:space="preserve"> prin buna ges</w:t>
      </w:r>
      <w:r w:rsidR="00525862" w:rsidRPr="00A320F0">
        <w:rPr>
          <w:rFonts w:ascii="Times New Roman" w:eastAsia="Times New Roman" w:hAnsi="Times New Roman"/>
          <w:color w:val="191919"/>
          <w:sz w:val="28"/>
          <w:szCs w:val="28"/>
          <w:lang w:val="ro-RO"/>
        </w:rPr>
        <w:t>tionare a activităţii</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 xml:space="preserve">debutul, </w:t>
      </w:r>
      <w:r w:rsidR="00CC24CA" w:rsidRPr="00A320F0">
        <w:rPr>
          <w:rFonts w:ascii="Times New Roman" w:eastAsia="Times New Roman" w:hAnsi="Times New Roman"/>
          <w:color w:val="191919"/>
          <w:sz w:val="28"/>
          <w:szCs w:val="28"/>
          <w:lang w:val="ro-RO"/>
        </w:rPr>
        <w:t>durata</w:t>
      </w:r>
      <w:r w:rsidRPr="00A320F0">
        <w:rPr>
          <w:rFonts w:ascii="Times New Roman" w:eastAsia="Times New Roman" w:hAnsi="Times New Roman"/>
          <w:color w:val="191919"/>
          <w:sz w:val="28"/>
          <w:szCs w:val="28"/>
          <w:lang w:val="ro-RO"/>
        </w:rPr>
        <w:t>,</w:t>
      </w:r>
      <w:r w:rsidR="00CC24CA" w:rsidRPr="00A320F0">
        <w:rPr>
          <w:rFonts w:ascii="Times New Roman" w:eastAsia="Times New Roman" w:hAnsi="Times New Roman"/>
          <w:color w:val="191919"/>
          <w:sz w:val="28"/>
          <w:szCs w:val="28"/>
          <w:lang w:val="ro-RO"/>
        </w:rPr>
        <w:t xml:space="preserve"> frecvenţa şi reversibilitatea </w:t>
      </w:r>
      <w:r w:rsidRPr="00A320F0">
        <w:rPr>
          <w:rFonts w:ascii="Times New Roman" w:eastAsia="Times New Roman" w:hAnsi="Times New Roman"/>
          <w:color w:val="191919"/>
          <w:sz w:val="28"/>
          <w:szCs w:val="28"/>
          <w:lang w:val="ro-RO"/>
        </w:rPr>
        <w:t xml:space="preserve">preconizate ale </w:t>
      </w:r>
      <w:r w:rsidR="00CC24CA" w:rsidRPr="00A320F0">
        <w:rPr>
          <w:rFonts w:ascii="Times New Roman" w:eastAsia="Times New Roman" w:hAnsi="Times New Roman"/>
          <w:color w:val="191919"/>
          <w:sz w:val="28"/>
          <w:szCs w:val="28"/>
          <w:lang w:val="ro-RO"/>
        </w:rPr>
        <w:t>impactului –</w:t>
      </w:r>
      <w:r w:rsidR="00A320F0" w:rsidRPr="00A320F0">
        <w:rPr>
          <w:rFonts w:ascii="Times New Roman" w:hAnsi="Times New Roman"/>
          <w:sz w:val="28"/>
          <w:szCs w:val="28"/>
        </w:rPr>
        <w:t xml:space="preserve"> impactul lucrărilor asupra factorilor de mediu va debuta odată cu începerea execuţiei lucrărilor; impactul va fi de scurtă durată şi reversibil; </w:t>
      </w:r>
      <w:r w:rsidRPr="00A320F0">
        <w:rPr>
          <w:rFonts w:ascii="Times New Roman" w:eastAsia="Times New Roman" w:hAnsi="Times New Roman"/>
          <w:color w:val="191919"/>
          <w:sz w:val="28"/>
          <w:szCs w:val="28"/>
          <w:lang w:val="ro-RO"/>
        </w:rPr>
        <w:t xml:space="preserve"> </w:t>
      </w:r>
    </w:p>
    <w:p w:rsidR="00F0212B" w:rsidRPr="001C1C78" w:rsidRDefault="003E0AA4" w:rsidP="001C1C78">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cumularea impactului cu impactul altor proiecte existente</w:t>
      </w:r>
      <w:r w:rsidR="00A320F0" w:rsidRPr="00A320F0">
        <w:rPr>
          <w:rFonts w:ascii="Times New Roman" w:eastAsia="Times New Roman" w:hAnsi="Times New Roman"/>
          <w:color w:val="191919"/>
          <w:sz w:val="28"/>
          <w:szCs w:val="28"/>
          <w:lang w:val="ro-RO"/>
        </w:rPr>
        <w:t xml:space="preserve"> și/sau aprobate:</w:t>
      </w:r>
      <w:r w:rsidR="00A320F0" w:rsidRPr="00A320F0">
        <w:rPr>
          <w:rFonts w:ascii="Times New Roman" w:hAnsi="Times New Roman"/>
          <w:sz w:val="28"/>
          <w:szCs w:val="28"/>
        </w:rPr>
        <w:t xml:space="preserve"> nu s-a constatat un im</w:t>
      </w:r>
      <w:r w:rsidR="00A320F0">
        <w:rPr>
          <w:rFonts w:ascii="Times New Roman" w:hAnsi="Times New Roman"/>
          <w:sz w:val="28"/>
          <w:szCs w:val="28"/>
        </w:rPr>
        <w:t>pact cumulativ cu alte proiecte.</w:t>
      </w:r>
    </w:p>
    <w:p w:rsidR="001C1C78" w:rsidRPr="001C1C78" w:rsidRDefault="001C1C78" w:rsidP="001C1C78">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F0212B" w:rsidRPr="00F0212B" w:rsidRDefault="00F0212B" w:rsidP="00F0212B">
      <w:pPr>
        <w:pStyle w:val="Default"/>
        <w:ind w:left="284"/>
        <w:rPr>
          <w:rFonts w:ascii="Times New Roman" w:hAnsi="Times New Roman" w:cs="Times New Roman"/>
          <w:sz w:val="28"/>
          <w:szCs w:val="28"/>
        </w:rPr>
      </w:pPr>
      <w:r w:rsidRPr="00F0212B">
        <w:rPr>
          <w:rFonts w:ascii="Times New Roman" w:eastAsia="Times New Roman" w:hAnsi="Times New Roman"/>
          <w:color w:val="191919"/>
          <w:sz w:val="28"/>
          <w:szCs w:val="28"/>
        </w:rPr>
        <w:t xml:space="preserve">   </w:t>
      </w:r>
      <w:r w:rsidRPr="00F0212B">
        <w:rPr>
          <w:rFonts w:ascii="Times New Roman" w:hAnsi="Times New Roman" w:cs="Times New Roman"/>
          <w:b/>
          <w:bCs/>
          <w:sz w:val="28"/>
          <w:szCs w:val="28"/>
        </w:rPr>
        <w:t xml:space="preserve">II. Motivele pe baza cărora s-a stabilit că nu este necesară evaluarea impactului asupra corpurilor de apă, sunt următoarele: </w:t>
      </w:r>
    </w:p>
    <w:p w:rsidR="00B86B6E" w:rsidRDefault="001C1C78" w:rsidP="001C1C78">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 </w:t>
      </w:r>
      <w:r w:rsidR="00F0212B" w:rsidRPr="00F0212B">
        <w:rPr>
          <w:rFonts w:ascii="Times New Roman" w:eastAsiaTheme="minorHAnsi" w:hAnsi="Times New Roman"/>
          <w:color w:val="000000"/>
          <w:sz w:val="28"/>
          <w:szCs w:val="28"/>
          <w:lang w:val="ro-RO"/>
        </w:rPr>
        <w:t xml:space="preserve"> </w:t>
      </w:r>
      <w:r w:rsidR="00B92E74">
        <w:rPr>
          <w:rFonts w:ascii="Times New Roman" w:eastAsiaTheme="minorHAnsi" w:hAnsi="Times New Roman"/>
          <w:color w:val="000000"/>
          <w:sz w:val="28"/>
          <w:szCs w:val="28"/>
          <w:lang w:val="ro-RO"/>
        </w:rPr>
        <w:t xml:space="preserve">pentru </w:t>
      </w:r>
      <w:r w:rsidR="00F0212B" w:rsidRPr="00F0212B">
        <w:rPr>
          <w:rFonts w:ascii="Times New Roman" w:eastAsiaTheme="minorHAnsi" w:hAnsi="Times New Roman"/>
          <w:color w:val="000000"/>
          <w:sz w:val="28"/>
          <w:szCs w:val="28"/>
          <w:lang w:val="ro-RO"/>
        </w:rPr>
        <w:t xml:space="preserve">proiectul </w:t>
      </w:r>
      <w:r w:rsidR="00B92E74">
        <w:rPr>
          <w:rFonts w:ascii="Times New Roman" w:eastAsiaTheme="minorHAnsi" w:hAnsi="Times New Roman"/>
          <w:color w:val="000000"/>
          <w:sz w:val="28"/>
          <w:szCs w:val="28"/>
          <w:lang w:val="ro-RO"/>
        </w:rPr>
        <w:t xml:space="preserve">propus nu este necesară elaborarea </w:t>
      </w:r>
      <w:r w:rsidR="00F0212B" w:rsidRPr="00F0212B">
        <w:rPr>
          <w:rFonts w:ascii="Times New Roman" w:eastAsiaTheme="minorHAnsi" w:hAnsi="Times New Roman"/>
          <w:color w:val="000000"/>
          <w:sz w:val="28"/>
          <w:szCs w:val="28"/>
          <w:lang w:val="ro-RO"/>
        </w:rPr>
        <w:t xml:space="preserve"> impact</w:t>
      </w:r>
      <w:r w:rsidR="00B92E74">
        <w:rPr>
          <w:rFonts w:ascii="Times New Roman" w:eastAsiaTheme="minorHAnsi" w:hAnsi="Times New Roman"/>
          <w:color w:val="000000"/>
          <w:sz w:val="28"/>
          <w:szCs w:val="28"/>
          <w:lang w:val="ro-RO"/>
        </w:rPr>
        <w:t>ului</w:t>
      </w:r>
      <w:r w:rsidR="00F0212B" w:rsidRPr="00F0212B">
        <w:rPr>
          <w:rFonts w:ascii="Times New Roman" w:eastAsiaTheme="minorHAnsi" w:hAnsi="Times New Roman"/>
          <w:color w:val="000000"/>
          <w:sz w:val="28"/>
          <w:szCs w:val="28"/>
          <w:lang w:val="ro-RO"/>
        </w:rPr>
        <w:t xml:space="preserve"> asupra corpurilor d</w:t>
      </w:r>
      <w:r w:rsidR="00B92E74">
        <w:rPr>
          <w:rFonts w:ascii="Times New Roman" w:eastAsiaTheme="minorHAnsi" w:hAnsi="Times New Roman"/>
          <w:color w:val="000000"/>
          <w:sz w:val="28"/>
          <w:szCs w:val="28"/>
          <w:lang w:val="ro-RO"/>
        </w:rPr>
        <w:t>e apă (SEICA)</w:t>
      </w:r>
      <w:r w:rsidR="00347757">
        <w:rPr>
          <w:rFonts w:ascii="Times New Roman" w:eastAsiaTheme="minorHAnsi" w:hAnsi="Times New Roman"/>
          <w:color w:val="000000"/>
          <w:sz w:val="28"/>
          <w:szCs w:val="28"/>
          <w:lang w:val="ro-RO"/>
        </w:rPr>
        <w:t>.</w:t>
      </w:r>
    </w:p>
    <w:p w:rsidR="004A7A93" w:rsidRPr="004A7A93" w:rsidRDefault="004A7A93" w:rsidP="004A7A93">
      <w:pPr>
        <w:pStyle w:val="ListParagraph"/>
        <w:shd w:val="clear" w:color="auto" w:fill="FFFFFF"/>
        <w:spacing w:after="0" w:line="240" w:lineRule="auto"/>
        <w:ind w:left="1004"/>
        <w:jc w:val="both"/>
        <w:textAlignment w:val="baseline"/>
        <w:rPr>
          <w:rFonts w:ascii="Times New Roman" w:eastAsiaTheme="minorHAnsi" w:hAnsi="Times New Roman"/>
          <w:color w:val="000000"/>
          <w:sz w:val="28"/>
          <w:szCs w:val="28"/>
          <w:lang w:val="ro-RO"/>
        </w:rPr>
      </w:pPr>
    </w:p>
    <w:p w:rsidR="00913263" w:rsidRPr="00C4565F" w:rsidRDefault="00914F28" w:rsidP="00913263">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t xml:space="preserve">  </w:t>
      </w:r>
      <w:r w:rsidR="00913263">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913263" w:rsidRPr="00E464FD" w:rsidRDefault="00913263"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lastRenderedPageBreak/>
        <w:t>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w:t>
      </w:r>
      <w:r w:rsidR="00237299" w:rsidRPr="00E464FD">
        <w:rPr>
          <w:rFonts w:ascii="Times New Roman" w:eastAsiaTheme="minorHAnsi" w:hAnsi="Times New Roman"/>
          <w:color w:val="000000"/>
          <w:sz w:val="28"/>
          <w:szCs w:val="28"/>
          <w:lang w:val="ro-RO"/>
        </w:rPr>
        <w:t>r tehnice</w:t>
      </w:r>
      <w:r w:rsidRPr="00E464FD">
        <w:rPr>
          <w:rFonts w:ascii="Times New Roman" w:eastAsiaTheme="minorHAnsi" w:hAnsi="Times New Roman"/>
          <w:color w:val="000000"/>
          <w:sz w:val="28"/>
          <w:szCs w:val="28"/>
          <w:lang w:val="ro-RO"/>
        </w:rPr>
        <w:t xml:space="preserve"> prevăzute prin actele de reglementare prealabile, emise de alte autorităţi; </w:t>
      </w:r>
    </w:p>
    <w:p w:rsidR="00E464FD" w:rsidRPr="00E464FD" w:rsidRDefault="00913263"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beneficiarul răspunde de realizarea corectă a lucrărilor propuse, preze</w:t>
      </w:r>
      <w:r w:rsidR="00C4565F" w:rsidRPr="00E464FD">
        <w:rPr>
          <w:rFonts w:ascii="Times New Roman" w:eastAsiaTheme="minorHAnsi" w:hAnsi="Times New Roman"/>
          <w:color w:val="000000"/>
          <w:sz w:val="28"/>
          <w:szCs w:val="28"/>
          <w:lang w:val="ro-RO"/>
        </w:rPr>
        <w:t>ntate în Memoriul de prezentare;</w:t>
      </w:r>
    </w:p>
    <w:p w:rsidR="00E464FD" w:rsidRPr="00E464FD" w:rsidRDefault="00E464FD"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 lucrările se vor desfăşura cu respectarea condiţiilor tehnice şi a regimului juridic prevăzute prin actele de reglementare prealabile, emise de alte autorităţi; </w:t>
      </w:r>
    </w:p>
    <w:p w:rsidR="00E464FD" w:rsidRPr="00D702D3" w:rsidRDefault="00E464FD" w:rsidP="00D43044">
      <w:pPr>
        <w:pStyle w:val="ListParagraph"/>
        <w:numPr>
          <w:ilvl w:val="0"/>
          <w:numId w:val="38"/>
        </w:numPr>
        <w:autoSpaceDE w:val="0"/>
        <w:autoSpaceDN w:val="0"/>
        <w:adjustRightInd w:val="0"/>
        <w:spacing w:after="0" w:line="240" w:lineRule="auto"/>
        <w:ind w:left="284" w:firstLine="436"/>
        <w:rPr>
          <w:rFonts w:ascii="Times New Roman" w:eastAsiaTheme="minorHAnsi" w:hAnsi="Times New Roman"/>
          <w:color w:val="000000"/>
          <w:sz w:val="28"/>
          <w:szCs w:val="28"/>
          <w:lang w:val="ro-RO"/>
        </w:rPr>
      </w:pPr>
      <w:r w:rsidRPr="001C1C78">
        <w:rPr>
          <w:rFonts w:ascii="Times New Roman" w:eastAsiaTheme="minorHAnsi" w:hAnsi="Times New Roman"/>
          <w:bCs/>
          <w:color w:val="000000"/>
          <w:sz w:val="28"/>
          <w:szCs w:val="28"/>
          <w:lang w:val="ro-RO"/>
        </w:rPr>
        <w:t xml:space="preserve">se vor respecta prevederile </w:t>
      </w:r>
      <w:r w:rsidRPr="00D702D3">
        <w:rPr>
          <w:rFonts w:ascii="Times New Roman" w:eastAsiaTheme="minorHAnsi" w:hAnsi="Times New Roman"/>
          <w:b/>
          <w:bCs/>
          <w:color w:val="000000"/>
          <w:sz w:val="28"/>
          <w:szCs w:val="28"/>
          <w:lang w:val="ro-RO"/>
        </w:rPr>
        <w:t>Avizulu</w:t>
      </w:r>
      <w:r w:rsidR="001C1C78" w:rsidRPr="00D702D3">
        <w:rPr>
          <w:rFonts w:ascii="Times New Roman" w:eastAsiaTheme="minorHAnsi" w:hAnsi="Times New Roman"/>
          <w:b/>
          <w:bCs/>
          <w:color w:val="000000"/>
          <w:sz w:val="28"/>
          <w:szCs w:val="28"/>
          <w:lang w:val="ro-RO"/>
        </w:rPr>
        <w:t xml:space="preserve">i de gospodărire a apelor </w:t>
      </w:r>
      <w:r w:rsidR="00D702D3" w:rsidRPr="00D702D3">
        <w:rPr>
          <w:rFonts w:ascii="Times New Roman" w:eastAsiaTheme="minorHAnsi" w:hAnsi="Times New Roman"/>
          <w:b/>
          <w:bCs/>
          <w:color w:val="FF0000"/>
          <w:sz w:val="28"/>
          <w:szCs w:val="28"/>
          <w:lang w:val="ro-RO"/>
        </w:rPr>
        <w:t xml:space="preserve">nr. x din </w:t>
      </w:r>
      <w:r w:rsidR="00D702D3" w:rsidRPr="00D702D3">
        <w:rPr>
          <w:rFonts w:ascii="Times New Roman" w:eastAsiaTheme="minorHAnsi" w:hAnsi="Times New Roman"/>
          <w:b/>
          <w:bCs/>
          <w:sz w:val="28"/>
          <w:szCs w:val="28"/>
          <w:lang w:val="ro-RO"/>
        </w:rPr>
        <w:t>.11.2023</w:t>
      </w:r>
      <w:r w:rsidR="001C1C78" w:rsidRPr="00D702D3">
        <w:rPr>
          <w:rFonts w:ascii="Times New Roman" w:eastAsiaTheme="minorHAnsi" w:hAnsi="Times New Roman"/>
          <w:b/>
          <w:bCs/>
          <w:sz w:val="28"/>
          <w:szCs w:val="28"/>
          <w:lang w:val="ro-RO"/>
        </w:rPr>
        <w:t xml:space="preserve"> </w:t>
      </w:r>
      <w:r w:rsidR="00D702D3" w:rsidRPr="00D702D3">
        <w:rPr>
          <w:rFonts w:ascii="Times New Roman" w:eastAsiaTheme="minorHAnsi" w:hAnsi="Times New Roman"/>
          <w:b/>
          <w:bCs/>
          <w:color w:val="000000"/>
          <w:sz w:val="28"/>
          <w:szCs w:val="28"/>
          <w:lang w:val="ro-RO"/>
        </w:rPr>
        <w:t>emis de Administrația Bazinală de Apă Jiu</w:t>
      </w:r>
      <w:r w:rsidRPr="00D702D3">
        <w:rPr>
          <w:rFonts w:ascii="Times New Roman" w:eastAsiaTheme="minorHAnsi" w:hAnsi="Times New Roman"/>
          <w:b/>
          <w:bCs/>
          <w:color w:val="000000"/>
          <w:sz w:val="28"/>
          <w:szCs w:val="28"/>
          <w:lang w:val="ro-RO"/>
        </w:rPr>
        <w:t>:</w:t>
      </w:r>
      <w:r w:rsidRPr="00D43044">
        <w:rPr>
          <w:rFonts w:ascii="Times New Roman" w:eastAsiaTheme="minorHAnsi" w:hAnsi="Times New Roman"/>
          <w:b/>
          <w:bCs/>
          <w:color w:val="000000"/>
          <w:sz w:val="28"/>
          <w:szCs w:val="28"/>
          <w:lang w:val="ro-RO"/>
        </w:rPr>
        <w:t xml:space="preserve"> </w:t>
      </w:r>
    </w:p>
    <w:p w:rsidR="00D702D3" w:rsidRPr="00D702D3" w:rsidRDefault="00D702D3" w:rsidP="00D702D3">
      <w:pPr>
        <w:pStyle w:val="Normal1"/>
        <w:ind w:left="142" w:firstLine="578"/>
        <w:jc w:val="both"/>
        <w:rPr>
          <w:sz w:val="28"/>
          <w:szCs w:val="28"/>
          <w:lang w:val="it-IT"/>
        </w:rPr>
      </w:pPr>
      <w:r w:rsidRPr="00D702D3">
        <w:rPr>
          <w:sz w:val="28"/>
          <w:szCs w:val="28"/>
          <w:lang w:val="it-IT"/>
        </w:rPr>
        <w:t>- lucrările nu vor fi executate în perioade de ape mari;</w:t>
      </w:r>
    </w:p>
    <w:p w:rsidR="00D702D3" w:rsidRPr="00D702D3" w:rsidRDefault="00D702D3" w:rsidP="00D702D3">
      <w:pPr>
        <w:pStyle w:val="Corptext1"/>
        <w:tabs>
          <w:tab w:val="left" w:pos="4320"/>
        </w:tabs>
        <w:spacing w:after="0"/>
        <w:ind w:left="142" w:firstLine="578"/>
        <w:jc w:val="both"/>
        <w:rPr>
          <w:rStyle w:val="Fontdeparagrafimplicit1"/>
          <w:rFonts w:eastAsia="MS Mincho"/>
          <w:bCs/>
          <w:sz w:val="28"/>
          <w:szCs w:val="28"/>
          <w:lang w:val="fr-FR"/>
        </w:rPr>
      </w:pPr>
      <w:r w:rsidRPr="00D702D3">
        <w:rPr>
          <w:rStyle w:val="Fontdeparagrafimplicit1"/>
          <w:rFonts w:eastAsia="MS Mincho"/>
          <w:sz w:val="28"/>
          <w:szCs w:val="28"/>
          <w:lang w:val="fr-FR"/>
        </w:rPr>
        <w:t xml:space="preserve">- </w:t>
      </w:r>
      <w:r w:rsidRPr="00D702D3">
        <w:rPr>
          <w:rStyle w:val="Fontdeparagrafimplicit1"/>
          <w:rFonts w:eastAsia="MS Mincho"/>
          <w:bCs/>
          <w:sz w:val="28"/>
          <w:szCs w:val="28"/>
          <w:lang w:val="fr-FR"/>
        </w:rPr>
        <w:t>lucrările se vor executa numai pe terenurile reglementate din punct de vedere juridic</w:t>
      </w:r>
    </w:p>
    <w:p w:rsidR="00D702D3" w:rsidRPr="00D702D3" w:rsidRDefault="00D702D3" w:rsidP="00D702D3">
      <w:pPr>
        <w:pStyle w:val="Corptext1"/>
        <w:tabs>
          <w:tab w:val="left" w:pos="4320"/>
        </w:tabs>
        <w:spacing w:after="0"/>
        <w:ind w:left="142" w:right="119" w:firstLine="578"/>
        <w:jc w:val="both"/>
        <w:rPr>
          <w:rStyle w:val="Fontdeparagrafimplicit1"/>
          <w:rFonts w:eastAsia="MS Mincho"/>
          <w:bCs/>
          <w:sz w:val="28"/>
          <w:szCs w:val="28"/>
          <w:lang w:val="fr-FR"/>
        </w:rPr>
      </w:pPr>
      <w:r w:rsidRPr="00D702D3">
        <w:rPr>
          <w:rStyle w:val="Fontdeparagrafimplicit1"/>
          <w:rFonts w:eastAsia="MS Mincho"/>
          <w:bCs/>
          <w:sz w:val="28"/>
          <w:szCs w:val="28"/>
          <w:lang w:val="fr-FR"/>
        </w:rPr>
        <w:t xml:space="preserve">- sa respecte prevederile Protocolului privind utilizarea terenurilor din domeniul public al apelor administrat de AM Apele Romane inregistrat la </w:t>
      </w:r>
      <w:r w:rsidR="00FE1A53">
        <w:rPr>
          <w:rStyle w:val="Fontdeparagrafimplicit1"/>
          <w:rFonts w:eastAsia="MS Mincho"/>
          <w:bCs/>
          <w:sz w:val="28"/>
          <w:szCs w:val="28"/>
          <w:lang w:val="fr-FR"/>
        </w:rPr>
        <w:t>ABA Jiu cu nr. 17555/13.10.2023</w:t>
      </w:r>
    </w:p>
    <w:p w:rsidR="00D702D3" w:rsidRPr="00D702D3" w:rsidRDefault="00D702D3" w:rsidP="00D702D3">
      <w:pPr>
        <w:pStyle w:val="Normal1"/>
        <w:ind w:left="142" w:firstLine="578"/>
        <w:jc w:val="both"/>
        <w:rPr>
          <w:sz w:val="28"/>
          <w:szCs w:val="28"/>
          <w:lang w:val="fr-FR"/>
        </w:rPr>
      </w:pPr>
      <w:r w:rsidRPr="00D702D3">
        <w:rPr>
          <w:sz w:val="28"/>
          <w:szCs w:val="28"/>
          <w:lang w:val="fr-FR"/>
        </w:rPr>
        <w:t>- beneficiarul avizului, prin intermediul constructorului, are obligația ca pe întreaga perioadă de execuție a lucrărilor să asigure scurgerea normală a paraului Lupsa</w:t>
      </w:r>
    </w:p>
    <w:p w:rsidR="00D702D3" w:rsidRPr="00D702D3" w:rsidRDefault="00D702D3" w:rsidP="00D702D3">
      <w:pPr>
        <w:pStyle w:val="Normal1"/>
        <w:ind w:left="142" w:firstLine="578"/>
        <w:jc w:val="both"/>
        <w:rPr>
          <w:sz w:val="28"/>
          <w:szCs w:val="28"/>
          <w:lang w:val="es-ES"/>
        </w:rPr>
      </w:pPr>
      <w:r w:rsidRPr="00D702D3">
        <w:rPr>
          <w:sz w:val="28"/>
          <w:szCs w:val="28"/>
          <w:lang w:val="es-ES"/>
        </w:rPr>
        <w:t>- va întocmi pentru zona de lucru un plan de apărare împotriva inundațiilor, acționând când este cazul, î</w:t>
      </w:r>
      <w:r w:rsidR="00FE1A53">
        <w:rPr>
          <w:sz w:val="28"/>
          <w:szCs w:val="28"/>
          <w:lang w:val="es-ES"/>
        </w:rPr>
        <w:t>n conformitate cu acesta</w:t>
      </w:r>
    </w:p>
    <w:p w:rsidR="00D702D3" w:rsidRPr="00D702D3" w:rsidRDefault="00D702D3" w:rsidP="00D702D3">
      <w:pPr>
        <w:pStyle w:val="Normal1"/>
        <w:ind w:left="142" w:firstLine="578"/>
        <w:jc w:val="both"/>
        <w:rPr>
          <w:sz w:val="28"/>
          <w:szCs w:val="28"/>
          <w:lang w:val="it-IT"/>
        </w:rPr>
      </w:pPr>
      <w:r w:rsidRPr="00D702D3">
        <w:rPr>
          <w:sz w:val="28"/>
          <w:szCs w:val="28"/>
          <w:lang w:val="it-IT"/>
        </w:rPr>
        <w:t>- sa nu afecteze calitatea apei paraului Lupsa și să nu arunce materiale, de nici un fel, în albia râurilor sau pe malurile acestora</w:t>
      </w:r>
    </w:p>
    <w:p w:rsidR="00D702D3" w:rsidRPr="00D702D3" w:rsidRDefault="00D702D3" w:rsidP="00D702D3">
      <w:pPr>
        <w:pStyle w:val="Normal1"/>
        <w:ind w:left="142" w:firstLine="578"/>
        <w:jc w:val="both"/>
        <w:rPr>
          <w:sz w:val="28"/>
          <w:szCs w:val="28"/>
          <w:lang w:val="es-ES"/>
        </w:rPr>
      </w:pPr>
      <w:r w:rsidRPr="00D702D3">
        <w:rPr>
          <w:sz w:val="28"/>
          <w:szCs w:val="28"/>
          <w:lang w:val="es-ES"/>
        </w:rPr>
        <w:t xml:space="preserve">- beneficiarul are obligația să țină legatura cu A.B.A. Jiu și să anunțe asupra oricărei modificări permanente sau temporare față de prevederile avizului de gospodărire a </w:t>
      </w:r>
      <w:r w:rsidR="00FE1A53">
        <w:rPr>
          <w:sz w:val="28"/>
          <w:szCs w:val="28"/>
          <w:lang w:val="es-ES"/>
        </w:rPr>
        <w:t>apelor</w:t>
      </w:r>
    </w:p>
    <w:p w:rsidR="00D702D3" w:rsidRPr="00D702D3" w:rsidRDefault="00D702D3" w:rsidP="00D702D3">
      <w:pPr>
        <w:pStyle w:val="Normal1"/>
        <w:ind w:left="142" w:firstLine="578"/>
        <w:jc w:val="both"/>
        <w:rPr>
          <w:sz w:val="28"/>
          <w:szCs w:val="28"/>
          <w:lang w:val="es-ES"/>
        </w:rPr>
      </w:pPr>
      <w:r w:rsidRPr="00D702D3">
        <w:rPr>
          <w:sz w:val="28"/>
          <w:szCs w:val="28"/>
          <w:lang w:val="es-ES"/>
        </w:rPr>
        <w:t>- va aduce la cunoștință data începerii execuției lucrărilor cu 10 zile înainte de aceasta, iar la finalizarea acestora va notifica A.B.A. Jiu</w:t>
      </w:r>
    </w:p>
    <w:p w:rsidR="00D702D3" w:rsidRPr="00D702D3" w:rsidRDefault="00D702D3" w:rsidP="00D702D3">
      <w:pPr>
        <w:pStyle w:val="Normal1"/>
        <w:ind w:left="142" w:firstLine="578"/>
        <w:jc w:val="both"/>
        <w:rPr>
          <w:sz w:val="28"/>
          <w:szCs w:val="28"/>
          <w:lang w:val="es-ES"/>
        </w:rPr>
      </w:pPr>
      <w:r w:rsidRPr="00D702D3">
        <w:rPr>
          <w:sz w:val="28"/>
          <w:szCs w:val="28"/>
          <w:lang w:val="es-ES"/>
        </w:rPr>
        <w:t>- pe parcursul execuției lucrărilor, beneficiarul și constructorul vor permite în caz de necesitate accesul și intervenția A.B.A. Jiu pentru acțiuni necesare în caz de inundații, poluări accidentale sau alte situații specifice cursurilor de apă</w:t>
      </w:r>
    </w:p>
    <w:p w:rsidR="00D702D3" w:rsidRPr="00D702D3" w:rsidRDefault="00D702D3" w:rsidP="00D702D3">
      <w:pPr>
        <w:pStyle w:val="Normal1"/>
        <w:ind w:left="142" w:firstLine="578"/>
        <w:jc w:val="both"/>
        <w:rPr>
          <w:sz w:val="28"/>
          <w:szCs w:val="28"/>
          <w:lang w:val="es-ES"/>
        </w:rPr>
      </w:pPr>
      <w:r w:rsidRPr="00D702D3">
        <w:rPr>
          <w:sz w:val="28"/>
          <w:szCs w:val="28"/>
          <w:lang w:val="es-ES"/>
        </w:rPr>
        <w:t>- pentru acces în albia minoră rampele  se vor amenaja îngrijit, iar dacă în urma utilajelor vor fi deteriorate, acestea se vor aduce la forma inițială</w:t>
      </w:r>
      <w:r w:rsidR="00FE1A53">
        <w:rPr>
          <w:sz w:val="28"/>
          <w:szCs w:val="28"/>
          <w:lang w:val="es-ES"/>
        </w:rPr>
        <w:t xml:space="preserve"> pe cheltuiala constructorului</w:t>
      </w:r>
    </w:p>
    <w:p w:rsidR="00D702D3" w:rsidRPr="00D702D3" w:rsidRDefault="00D702D3" w:rsidP="00D702D3">
      <w:pPr>
        <w:pStyle w:val="Normal1"/>
        <w:ind w:left="142" w:firstLine="578"/>
        <w:jc w:val="both"/>
        <w:rPr>
          <w:sz w:val="28"/>
          <w:szCs w:val="28"/>
          <w:lang w:val="es-ES"/>
        </w:rPr>
      </w:pPr>
      <w:r w:rsidRPr="00D702D3">
        <w:rPr>
          <w:sz w:val="28"/>
          <w:szCs w:val="28"/>
          <w:lang w:val="es-ES"/>
        </w:rPr>
        <w:t>- la punerea în funcțiune a lucrărilor, beneficiarul va înainta documentația tehnică întocmită de proiectant certificat M..A.P. în conformitate cu Ordinul nr. 891/2019 emis de M.A.P., în vederea obținerii autorizației de gospodă</w:t>
      </w:r>
      <w:r w:rsidR="00FE1A53">
        <w:rPr>
          <w:sz w:val="28"/>
          <w:szCs w:val="28"/>
          <w:lang w:val="es-ES"/>
        </w:rPr>
        <w:t>rire a apelor</w:t>
      </w:r>
      <w:r w:rsidRPr="00D702D3">
        <w:rPr>
          <w:sz w:val="28"/>
          <w:szCs w:val="28"/>
          <w:lang w:val="es-ES"/>
        </w:rPr>
        <w:tab/>
      </w:r>
    </w:p>
    <w:p w:rsidR="00D702D3" w:rsidRPr="00D702D3" w:rsidRDefault="00D702D3" w:rsidP="00D702D3">
      <w:pPr>
        <w:pStyle w:val="Normal1"/>
        <w:ind w:left="142" w:firstLine="578"/>
        <w:jc w:val="both"/>
        <w:rPr>
          <w:sz w:val="28"/>
          <w:szCs w:val="28"/>
          <w:lang w:val="es-ES"/>
        </w:rPr>
      </w:pPr>
      <w:r w:rsidRPr="00D702D3">
        <w:rPr>
          <w:sz w:val="28"/>
          <w:szCs w:val="28"/>
          <w:lang w:val="es-ES"/>
        </w:rPr>
        <w:t>- prezentul aviz nu se referă la rezistența și stabilitatea lucrărilor și nu exclude obligativitatea solicitării și obținerii altor avize ș</w:t>
      </w:r>
      <w:r w:rsidR="00FE1A53">
        <w:rPr>
          <w:sz w:val="28"/>
          <w:szCs w:val="28"/>
          <w:lang w:val="es-ES"/>
        </w:rPr>
        <w:t>i acorduri</w:t>
      </w:r>
      <w:r w:rsidRPr="00D702D3">
        <w:rPr>
          <w:sz w:val="28"/>
          <w:szCs w:val="28"/>
          <w:lang w:val="es-ES"/>
        </w:rPr>
        <w:t xml:space="preserve"> </w:t>
      </w:r>
    </w:p>
    <w:p w:rsidR="00D702D3" w:rsidRPr="00D702D3" w:rsidRDefault="00D702D3" w:rsidP="00D702D3">
      <w:pPr>
        <w:pStyle w:val="BodyText21"/>
        <w:tabs>
          <w:tab w:val="left" w:pos="0"/>
        </w:tabs>
        <w:ind w:left="142" w:firstLine="578"/>
        <w:rPr>
          <w:rStyle w:val="Fontdeparagrafimplicit1"/>
          <w:rFonts w:ascii="Times New Roman" w:eastAsia="Calibri" w:hAnsi="Times New Roman"/>
          <w:bCs/>
          <w:sz w:val="28"/>
          <w:szCs w:val="28"/>
          <w:lang w:val="es-PA"/>
        </w:rPr>
      </w:pPr>
      <w:r w:rsidRPr="00D702D3">
        <w:rPr>
          <w:rStyle w:val="Fontdeparagrafimplicit1"/>
          <w:rFonts w:ascii="Times New Roman" w:eastAsia="Calibri" w:hAnsi="Times New Roman"/>
          <w:bCs/>
          <w:sz w:val="28"/>
          <w:szCs w:val="28"/>
          <w:lang w:val="es-ES"/>
        </w:rPr>
        <w:t>- î</w:t>
      </w:r>
      <w:r w:rsidRPr="00D702D3">
        <w:rPr>
          <w:rStyle w:val="Fontdeparagrafimplicit1"/>
          <w:rFonts w:ascii="Times New Roman" w:eastAsia="Calibri" w:hAnsi="Times New Roman"/>
          <w:bCs/>
          <w:sz w:val="28"/>
          <w:szCs w:val="28"/>
          <w:lang w:val="es-PA"/>
        </w:rPr>
        <w:t xml:space="preserve">n condițiile în care se modifică parametrii tehnici, prin executarea altor lucrări decât cele din prezentul aviz, </w:t>
      </w:r>
      <w:r w:rsidR="00FE1A53">
        <w:rPr>
          <w:rStyle w:val="Fontdeparagrafimplicit1"/>
          <w:rFonts w:ascii="Times New Roman" w:eastAsia="Calibri" w:hAnsi="Times New Roman"/>
          <w:bCs/>
          <w:sz w:val="28"/>
          <w:szCs w:val="28"/>
          <w:lang w:val="es-PA"/>
        </w:rPr>
        <w:t>se va solicita aviz modificator</w:t>
      </w:r>
    </w:p>
    <w:p w:rsidR="00D702D3" w:rsidRPr="00D702D3" w:rsidRDefault="00D702D3" w:rsidP="00D702D3">
      <w:pPr>
        <w:spacing w:after="0" w:line="240" w:lineRule="auto"/>
        <w:ind w:left="142" w:firstLine="578"/>
        <w:jc w:val="both"/>
        <w:rPr>
          <w:rFonts w:ascii="Times New Roman" w:hAnsi="Times New Roman"/>
          <w:sz w:val="28"/>
          <w:szCs w:val="28"/>
        </w:rPr>
      </w:pPr>
      <w:r w:rsidRPr="00D702D3">
        <w:rPr>
          <w:rFonts w:ascii="Times New Roman" w:hAnsi="Times New Roman"/>
          <w:sz w:val="28"/>
          <w:szCs w:val="28"/>
          <w:lang w:val="fr-FR"/>
        </w:rPr>
        <w:t xml:space="preserve">- dacă este cazul, să obțină permis de traversare a lucrărilor de gospodărire a apelor cu rol de apărare împotriva inundațiilor la faza detaliu de execuție (art. 23, lit. </w:t>
      </w:r>
      <w:r w:rsidRPr="00D702D3">
        <w:rPr>
          <w:rFonts w:ascii="Times New Roman" w:hAnsi="Times New Roman"/>
          <w:sz w:val="28"/>
          <w:szCs w:val="28"/>
          <w:lang w:val="fr-FR"/>
        </w:rPr>
        <w:lastRenderedPageBreak/>
        <w:t>h), anexa nr. 2 la Ordinul 828/2019), în baza unei documentații tehnice întocmită de proiectant certificat, care să respecte prevederile Ordinului nr. 3404/2012 și a Îndrumarului tehnic pentru proiectarea și realizarea lucrărilor de traversare a lucrărilor de gospodărire a apelor cu rol de apărare împotriva inundațiilor.</w:t>
      </w:r>
    </w:p>
    <w:p w:rsidR="00D702D3" w:rsidRPr="00FE1A53" w:rsidRDefault="00D702D3" w:rsidP="00FE1A53">
      <w:pPr>
        <w:pStyle w:val="Normal1"/>
        <w:ind w:left="142" w:firstLine="578"/>
        <w:jc w:val="both"/>
        <w:rPr>
          <w:sz w:val="28"/>
          <w:szCs w:val="28"/>
          <w:lang w:val="ro-RO"/>
        </w:rPr>
      </w:pPr>
      <w:r w:rsidRPr="00D702D3">
        <w:rPr>
          <w:sz w:val="28"/>
          <w:szCs w:val="28"/>
          <w:lang w:val="ro-RO"/>
        </w:rPr>
        <w:t>Avizul de gospodărire a apelor își menține valabilitatea pe toată durata de realizare a lucrărilor, dacă execuția acestora a început la cel mult 24 de luni de la data emiterii acestuia și dacă au fost respectate prevederile înscrise în aviz; în caz contrar avizul îț</w:t>
      </w:r>
      <w:r w:rsidR="00FE1A53">
        <w:rPr>
          <w:sz w:val="28"/>
          <w:szCs w:val="28"/>
          <w:lang w:val="ro-RO"/>
        </w:rPr>
        <w:t>i pierde valabilitatea</w:t>
      </w:r>
    </w:p>
    <w:p w:rsidR="0049614C" w:rsidRPr="00D43044" w:rsidRDefault="0049614C" w:rsidP="00D43044">
      <w:pPr>
        <w:pStyle w:val="ListParagraph"/>
        <w:numPr>
          <w:ilvl w:val="0"/>
          <w:numId w:val="38"/>
        </w:numPr>
        <w:autoSpaceDE w:val="0"/>
        <w:autoSpaceDN w:val="0"/>
        <w:adjustRightInd w:val="0"/>
        <w:spacing w:after="25" w:line="240" w:lineRule="auto"/>
        <w:ind w:left="0" w:firstLine="720"/>
        <w:rPr>
          <w:rFonts w:ascii="Times New Roman" w:eastAsiaTheme="minorHAnsi" w:hAnsi="Times New Roman"/>
          <w:sz w:val="28"/>
          <w:szCs w:val="28"/>
          <w:lang w:val="ro-RO"/>
        </w:rPr>
      </w:pPr>
      <w:r w:rsidRPr="00FE1A53">
        <w:rPr>
          <w:rFonts w:ascii="Times New Roman" w:eastAsiaTheme="minorHAnsi" w:hAnsi="Times New Roman"/>
          <w:sz w:val="28"/>
          <w:szCs w:val="28"/>
          <w:u w:val="single"/>
          <w:lang w:val="ro-RO"/>
        </w:rPr>
        <w:t>organizarea de şantier</w:t>
      </w:r>
      <w:r w:rsidRPr="00D43044">
        <w:rPr>
          <w:rFonts w:ascii="Times New Roman" w:eastAsiaTheme="minorHAnsi" w:hAnsi="Times New Roman"/>
          <w:sz w:val="28"/>
          <w:szCs w:val="28"/>
          <w:lang w:val="ro-RO"/>
        </w:rPr>
        <w:t xml:space="preserve">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împrejmuirea corespunzătoare a zonelor de lucru, montarea de avertizoare, etc.;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se va realiza astfel încât impactul generat de aceasta asupra factorilor de mediu locali pe timpul derulării lucrărilor prevăzute prin proiect să fie cât mai redus;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va fi amenajată astfel încât să asigure facilităţile de bază conform prevederilor Legii nr. 50/1991 privind autorizarea executării lucrărilor de construcţii, republicată;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întreţinerea/repararea utilajelor, instalaţiilor şi mijloacelor de transport etc. se va realiza numai de către societăţi specializate autorizate;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 corespunzătoare a utilajelor/mijloacelor de transport utilizate în lucrările de construcţii în vederea evitării scurgerilor de combustibili şi uleiuri uzate pe sol/apă şi de alte substanţe toxice şi periculoase; </w:t>
      </w:r>
    </w:p>
    <w:p w:rsidR="0049614C" w:rsidRPr="0049614C" w:rsidRDefault="0049614C" w:rsidP="0049614C">
      <w:pPr>
        <w:autoSpaceDE w:val="0"/>
        <w:autoSpaceDN w:val="0"/>
        <w:adjustRightInd w:val="0"/>
        <w:spacing w:after="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vor evita scurgerile de combustibili şi uleiuri uzate pe sol (folosite de maşinile, utilajele şi echipamentele/instalaţiile de pe amplasament) şi de alte substanţe toxice şi periculoase, după caz;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depozitarea provizorie a pământului excavat se va face pe suprafeţe cât mai reduse; pământul în exces nu va fi păstrat pe amplasament;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realizarea lucrărilor pe baza unui grafic de lucrări care să afecteze cel mai puţin riveranii din zonă;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adaptarea programului de lucru în vederea respectării orelor de odihnă ale riveranilor;; </w:t>
      </w:r>
    </w:p>
    <w:p w:rsidR="0049614C" w:rsidRPr="00D43044" w:rsidRDefault="0049614C" w:rsidP="00D43044">
      <w:pPr>
        <w:pStyle w:val="ListParagraph"/>
        <w:numPr>
          <w:ilvl w:val="0"/>
          <w:numId w:val="37"/>
        </w:numPr>
        <w:autoSpaceDE w:val="0"/>
        <w:autoSpaceDN w:val="0"/>
        <w:adjustRightInd w:val="0"/>
        <w:spacing w:after="30" w:line="240" w:lineRule="auto"/>
        <w:ind w:left="142" w:firstLine="293"/>
        <w:rPr>
          <w:rFonts w:ascii="Times New Roman" w:eastAsiaTheme="minorHAnsi" w:hAnsi="Times New Roman"/>
          <w:color w:val="000000"/>
          <w:sz w:val="28"/>
          <w:szCs w:val="28"/>
          <w:lang w:val="ro-RO"/>
        </w:rPr>
      </w:pPr>
      <w:r w:rsidRPr="00D43044">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lastRenderedPageBreak/>
        <w:t xml:space="preserve">- deşeurile generate vor fi colectate selectiv, în vederea predării către societăţi autorizate pe bază de contract,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rsidR="003203FD" w:rsidRPr="00D43044"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întreţinerea/repararea utilajelor, instalaţiilor şi mijloacelor de transport etc. se va realiza numai de către societăţi specializate autorizate;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realizarea lucrărilor pe baza unui grafic de lucrări care să afecteze cel mai puţin riveranii din zonă; </w:t>
      </w:r>
    </w:p>
    <w:p w:rsidR="00E749F5" w:rsidRPr="007A4806" w:rsidRDefault="00C4565F" w:rsidP="00E749F5">
      <w:p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adaptarea programului de lucru în vederea respectării orelor de odihnă ale riveranilor;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E749F5">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E749F5" w:rsidRDefault="002C5FDB" w:rsidP="007A4806">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A4655C" w:rsidRPr="007A4806" w:rsidRDefault="00A4655C" w:rsidP="007A4806">
      <w:pPr>
        <w:autoSpaceDE w:val="0"/>
        <w:autoSpaceDN w:val="0"/>
        <w:adjustRightInd w:val="0"/>
        <w:spacing w:after="54" w:line="240" w:lineRule="auto"/>
        <w:rPr>
          <w:rFonts w:ascii="Times New Roman" w:eastAsiaTheme="minorHAnsi" w:hAnsi="Times New Roman"/>
          <w:color w:val="000000"/>
          <w:sz w:val="28"/>
          <w:szCs w:val="28"/>
          <w:lang w:val="ro-RO"/>
        </w:rPr>
      </w:pPr>
    </w:p>
    <w:p w:rsidR="00E67ECE" w:rsidRPr="00E67ECE" w:rsidRDefault="006C7F8F" w:rsidP="00FE1A53">
      <w:pPr>
        <w:pStyle w:val="ListParagraph"/>
        <w:autoSpaceDE w:val="0"/>
        <w:autoSpaceDN w:val="0"/>
        <w:adjustRightInd w:val="0"/>
        <w:spacing w:after="0" w:line="240" w:lineRule="auto"/>
        <w:ind w:left="284" w:firstLine="283"/>
        <w:jc w:val="both"/>
        <w:textAlignment w:val="baseline"/>
        <w:rPr>
          <w:rFonts w:ascii="Times New Roman" w:eastAsia="Times New Roman" w:hAnsi="Times New Roman"/>
          <w:sz w:val="28"/>
          <w:szCs w:val="28"/>
          <w:lang w:val="ro-RO"/>
        </w:rPr>
      </w:pPr>
      <w:r w:rsidRPr="00AA00FF">
        <w:rPr>
          <w:rFonts w:ascii="Times New Roman" w:eastAsia="Times New Roman" w:hAnsi="Times New Roman"/>
          <w:sz w:val="28"/>
          <w:szCs w:val="28"/>
          <w:lang w:val="ro-RO"/>
        </w:rPr>
        <w:t>L</w:t>
      </w:r>
      <w:r w:rsidR="00CC24CA" w:rsidRPr="00AA00FF">
        <w:rPr>
          <w:rFonts w:ascii="Times New Roman" w:eastAsia="Times New Roman" w:hAnsi="Times New Roman"/>
          <w:sz w:val="28"/>
          <w:szCs w:val="28"/>
          <w:lang w:val="ro-RO"/>
        </w:rPr>
        <w:t xml:space="preserve">a finalizarea </w:t>
      </w:r>
      <w:r w:rsidR="00E67ECE" w:rsidRPr="00AA00FF">
        <w:rPr>
          <w:rFonts w:ascii="Times New Roman" w:eastAsia="Times New Roman" w:hAnsi="Times New Roman"/>
          <w:sz w:val="28"/>
          <w:szCs w:val="28"/>
          <w:lang w:val="ro-RO"/>
        </w:rPr>
        <w:t>proiectului</w:t>
      </w:r>
      <w:r w:rsidR="00CC24CA" w:rsidRPr="00AA00FF">
        <w:rPr>
          <w:rFonts w:ascii="Times New Roman" w:eastAsia="Times New Roman" w:hAnsi="Times New Roman"/>
          <w:sz w:val="28"/>
          <w:szCs w:val="28"/>
          <w:lang w:val="ro-RO"/>
        </w:rPr>
        <w:t xml:space="preserve"> va fi notificat</w:t>
      </w:r>
      <w:r w:rsidR="00DB2C8E" w:rsidRPr="00AA00FF">
        <w:rPr>
          <w:rFonts w:ascii="Times New Roman" w:eastAsia="Times New Roman" w:hAnsi="Times New Roman"/>
          <w:sz w:val="28"/>
          <w:szCs w:val="28"/>
          <w:lang w:val="ro-RO"/>
        </w:rPr>
        <w:t>ă</w:t>
      </w:r>
      <w:r w:rsidRPr="00AA00FF">
        <w:rPr>
          <w:rFonts w:ascii="Times New Roman" w:eastAsia="Times New Roman" w:hAnsi="Times New Roman"/>
          <w:sz w:val="28"/>
          <w:szCs w:val="28"/>
          <w:lang w:val="ro-RO"/>
        </w:rPr>
        <w:t xml:space="preserve"> APM</w:t>
      </w:r>
      <w:r w:rsidR="00CC24CA" w:rsidRPr="00AA00FF">
        <w:rPr>
          <w:rFonts w:ascii="Times New Roman" w:eastAsia="Times New Roman" w:hAnsi="Times New Roman"/>
          <w:sz w:val="28"/>
          <w:szCs w:val="28"/>
          <w:lang w:val="ro-RO"/>
        </w:rPr>
        <w:t xml:space="preserve"> Mehedin</w:t>
      </w:r>
      <w:r w:rsidR="00DB2C8E" w:rsidRPr="00AA00FF">
        <w:rPr>
          <w:rFonts w:ascii="Times New Roman" w:eastAsia="Times New Roman" w:hAnsi="Times New Roman"/>
          <w:sz w:val="28"/>
          <w:szCs w:val="28"/>
          <w:lang w:val="ro-RO"/>
        </w:rPr>
        <w:t>ți,</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 xml:space="preserve">n </w:t>
      </w:r>
      <w:r w:rsidR="00E67ECE">
        <w:rPr>
          <w:rFonts w:ascii="Times New Roman" w:eastAsia="Times New Roman" w:hAnsi="Times New Roman"/>
          <w:sz w:val="28"/>
          <w:szCs w:val="28"/>
          <w:lang w:val="ro-RO"/>
        </w:rPr>
        <w:t xml:space="preserve">vederea </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E67ECE">
        <w:rPr>
          <w:rFonts w:ascii="Times New Roman" w:eastAsia="Times New Roman" w:hAnsi="Times New Roman"/>
          <w:sz w:val="28"/>
          <w:szCs w:val="28"/>
          <w:lang w:val="ro-RO"/>
        </w:rPr>
        <w:t>rii</w:t>
      </w:r>
      <w:r w:rsidR="00E67ECE">
        <w:rPr>
          <w:rFonts w:ascii="Times New Roman" w:hAnsi="Times New Roman"/>
          <w:sz w:val="28"/>
          <w:szCs w:val="28"/>
        </w:rPr>
        <w:t xml:space="preserve"> prevederilor deciziei etapei de încadrare</w:t>
      </w:r>
      <w:r w:rsidRPr="00327222">
        <w:rPr>
          <w:rFonts w:ascii="Times New Roman" w:eastAsia="Times New Roman" w:hAnsi="Times New Roman"/>
          <w:sz w:val="28"/>
          <w:szCs w:val="28"/>
          <w:lang w:val="ro-RO"/>
        </w:rPr>
        <w:t>.</w:t>
      </w:r>
      <w:r w:rsidR="00E67ECE">
        <w:rPr>
          <w:rFonts w:ascii="Times New Roman" w:hAnsi="Times New Roman"/>
          <w:sz w:val="28"/>
          <w:szCs w:val="28"/>
        </w:rPr>
        <w:t xml:space="preserve"> Procesul-verbal întocmit</w:t>
      </w:r>
      <w:r w:rsidR="00E67ECE" w:rsidRPr="00E109D4">
        <w:rPr>
          <w:rFonts w:ascii="Times New Roman" w:hAnsi="Times New Roman"/>
          <w:sz w:val="28"/>
          <w:szCs w:val="28"/>
        </w:rPr>
        <w:t xml:space="preserve"> se anexează şi face parte integrantă din procesul-verbal de recepţie la terminarea lucrărilor.</w:t>
      </w:r>
    </w:p>
    <w:p w:rsidR="009A60DC" w:rsidRPr="00327222" w:rsidRDefault="006C7F8F" w:rsidP="00FE1A53">
      <w:pPr>
        <w:autoSpaceDE w:val="0"/>
        <w:autoSpaceDN w:val="0"/>
        <w:adjustRightInd w:val="0"/>
        <w:spacing w:after="0" w:line="240" w:lineRule="auto"/>
        <w:ind w:left="284" w:firstLine="283"/>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ab/>
      </w:r>
      <w:r w:rsidR="00270C11" w:rsidRPr="00237299">
        <w:rPr>
          <w:rFonts w:ascii="Times New Roman" w:eastAsiaTheme="minorHAnsi" w:hAnsi="Times New Roman"/>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xml:space="preserve"> iar în situaţia în care</w:t>
      </w:r>
      <w:r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327222" w:rsidRDefault="007031E4"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327222" w:rsidRDefault="007031E4"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A4655C" w:rsidRPr="00D43044" w:rsidRDefault="00B10AB2"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Înainte de a se adresa i</w:t>
      </w:r>
      <w:r w:rsidR="00C93DD4" w:rsidRPr="00327222">
        <w:rPr>
          <w:rFonts w:ascii="Times New Roman" w:hAnsi="Times New Roman"/>
          <w:sz w:val="28"/>
          <w:szCs w:val="28"/>
          <w:lang w:val="ro-RO"/>
        </w:rPr>
        <w:t>nstanței de con</w:t>
      </w:r>
      <w:r w:rsidRPr="00327222">
        <w:rPr>
          <w:rFonts w:ascii="Times New Roman" w:hAnsi="Times New Roman"/>
          <w:sz w:val="28"/>
          <w:szCs w:val="28"/>
          <w:lang w:val="ro-RO"/>
        </w:rPr>
        <w:t>tencios administrativ competente, persoanele prevăzute la art.</w:t>
      </w:r>
      <w:r w:rsidR="00333F2D" w:rsidRPr="00327222">
        <w:rPr>
          <w:rFonts w:ascii="Times New Roman" w:hAnsi="Times New Roman"/>
          <w:sz w:val="28"/>
          <w:szCs w:val="28"/>
          <w:lang w:val="ro-RO"/>
        </w:rPr>
        <w:t xml:space="preserve"> </w:t>
      </w:r>
      <w:r w:rsidR="007326B0" w:rsidRPr="00327222">
        <w:rPr>
          <w:rFonts w:ascii="Times New Roman" w:hAnsi="Times New Roman"/>
          <w:sz w:val="28"/>
          <w:szCs w:val="28"/>
          <w:lang w:val="ro-RO"/>
        </w:rPr>
        <w:t>21 au obligația s</w:t>
      </w:r>
      <w:r w:rsidRPr="00327222">
        <w:rPr>
          <w:rFonts w:ascii="Times New Roman" w:hAnsi="Times New Roman"/>
          <w:sz w:val="28"/>
          <w:szCs w:val="28"/>
          <w:lang w:val="ro-RO"/>
        </w:rPr>
        <w:t>ă solicite autorității publice emitente a deciziei</w:t>
      </w:r>
    </w:p>
    <w:p w:rsidR="00CC24CA" w:rsidRPr="00327222" w:rsidRDefault="00B10AB2"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 menționate la art.</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21 alin</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327222">
        <w:rPr>
          <w:rFonts w:ascii="Times New Roman" w:hAnsi="Times New Roman"/>
          <w:sz w:val="28"/>
          <w:szCs w:val="28"/>
          <w:lang w:val="ro-RO"/>
        </w:rPr>
        <w:t xml:space="preserve"> </w:t>
      </w:r>
    </w:p>
    <w:p w:rsidR="00B10AB2" w:rsidRPr="00327222" w:rsidRDefault="007326B0"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C24CA" w:rsidRPr="00327222" w:rsidRDefault="00B10AB2" w:rsidP="00FE1A53">
      <w:pPr>
        <w:pStyle w:val="ListParagraph"/>
        <w:autoSpaceDE w:val="0"/>
        <w:autoSpaceDN w:val="0"/>
        <w:adjustRightInd w:val="0"/>
        <w:spacing w:after="0" w:line="240" w:lineRule="auto"/>
        <w:ind w:left="284" w:firstLine="283"/>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D11FA1" w:rsidRDefault="00CC24CA" w:rsidP="00FE1A53">
      <w:pPr>
        <w:autoSpaceDE w:val="0"/>
        <w:autoSpaceDN w:val="0"/>
        <w:adjustRightInd w:val="0"/>
        <w:spacing w:after="0" w:line="240" w:lineRule="auto"/>
        <w:ind w:left="284" w:firstLine="283"/>
        <w:jc w:val="both"/>
        <w:rPr>
          <w:rFonts w:ascii="Times New Roman" w:hAnsi="Times New Roman"/>
          <w:sz w:val="28"/>
          <w:szCs w:val="28"/>
          <w:lang w:val="ro-RO"/>
        </w:rPr>
      </w:pPr>
      <w:r w:rsidRPr="00327222">
        <w:rPr>
          <w:rFonts w:ascii="Times New Roman" w:hAnsi="Times New Roman"/>
          <w:sz w:val="28"/>
          <w:szCs w:val="28"/>
          <w:lang w:val="ro-RO"/>
        </w:rPr>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436E19">
        <w:rPr>
          <w:rFonts w:ascii="Times New Roman" w:hAnsi="Times New Roman"/>
          <w:sz w:val="28"/>
          <w:szCs w:val="28"/>
          <w:lang w:val="ro-RO"/>
        </w:rPr>
        <w:t xml:space="preserve">Prezenta decizie poate fi contestată în conformitate cu </w:t>
      </w:r>
      <w:r w:rsidR="00D14765" w:rsidRPr="00436E19">
        <w:rPr>
          <w:rFonts w:ascii="Times New Roman" w:hAnsi="Times New Roman"/>
          <w:sz w:val="28"/>
          <w:szCs w:val="28"/>
          <w:lang w:val="ro-RO"/>
        </w:rPr>
        <w:t xml:space="preserve">prevederile Legii nr. 292/2018 privind evaluarea impactului anumitor proiecte publice şi private asupra </w:t>
      </w:r>
      <w:r w:rsidR="00D14765" w:rsidRPr="00436E19">
        <w:rPr>
          <w:rFonts w:ascii="Times New Roman" w:hAnsi="Times New Roman"/>
          <w:sz w:val="28"/>
          <w:szCs w:val="28"/>
          <w:lang w:val="ro-RO"/>
        </w:rPr>
        <w:lastRenderedPageBreak/>
        <w:t>mediului</w:t>
      </w:r>
      <w:r w:rsidRPr="00436E19">
        <w:rPr>
          <w:rFonts w:ascii="Times New Roman" w:hAnsi="Times New Roman"/>
          <w:sz w:val="28"/>
          <w:szCs w:val="28"/>
          <w:lang w:val="ro-RO"/>
        </w:rPr>
        <w:t xml:space="preserve"> şi ale Legii contenciosului administrativ nr. 554/2004, cu modifică</w:t>
      </w:r>
      <w:r w:rsidR="009D7351" w:rsidRPr="00436E19">
        <w:rPr>
          <w:rFonts w:ascii="Times New Roman" w:hAnsi="Times New Roman"/>
          <w:sz w:val="28"/>
          <w:szCs w:val="28"/>
          <w:lang w:val="ro-RO"/>
        </w:rPr>
        <w:t>rile şi completările ulterioare.</w:t>
      </w:r>
    </w:p>
    <w:p w:rsidR="00FE1A53" w:rsidRDefault="00FE1A53" w:rsidP="00FE1A53">
      <w:pPr>
        <w:autoSpaceDE w:val="0"/>
        <w:autoSpaceDN w:val="0"/>
        <w:adjustRightInd w:val="0"/>
        <w:spacing w:after="0" w:line="240" w:lineRule="auto"/>
        <w:ind w:left="284" w:firstLine="283"/>
        <w:jc w:val="both"/>
        <w:rPr>
          <w:rFonts w:ascii="Times New Roman" w:hAnsi="Times New Roman"/>
          <w:sz w:val="28"/>
          <w:szCs w:val="28"/>
          <w:lang w:val="ro-RO"/>
        </w:rPr>
      </w:pPr>
    </w:p>
    <w:p w:rsidR="00FE1A53" w:rsidRDefault="00FE1A53" w:rsidP="00FE1A53">
      <w:pPr>
        <w:autoSpaceDE w:val="0"/>
        <w:autoSpaceDN w:val="0"/>
        <w:adjustRightInd w:val="0"/>
        <w:spacing w:after="0" w:line="240" w:lineRule="auto"/>
        <w:ind w:left="284" w:firstLine="283"/>
        <w:jc w:val="both"/>
        <w:rPr>
          <w:rFonts w:ascii="Times New Roman" w:hAnsi="Times New Roman"/>
          <w:sz w:val="28"/>
          <w:szCs w:val="28"/>
          <w:lang w:val="ro-RO"/>
        </w:rPr>
      </w:pPr>
    </w:p>
    <w:p w:rsidR="00FE1A53" w:rsidRDefault="00FE1A53" w:rsidP="00FE1A53">
      <w:pPr>
        <w:autoSpaceDE w:val="0"/>
        <w:autoSpaceDN w:val="0"/>
        <w:adjustRightInd w:val="0"/>
        <w:spacing w:after="0" w:line="240" w:lineRule="auto"/>
        <w:ind w:left="284" w:firstLine="283"/>
        <w:jc w:val="both"/>
        <w:rPr>
          <w:rFonts w:ascii="Times New Roman" w:hAnsi="Times New Roman"/>
          <w:sz w:val="28"/>
          <w:szCs w:val="28"/>
          <w:lang w:val="ro-RO"/>
        </w:rPr>
      </w:pPr>
    </w:p>
    <w:p w:rsidR="00FE1A53" w:rsidRPr="00436E19" w:rsidRDefault="00FE1A53" w:rsidP="00FE1A53">
      <w:pPr>
        <w:autoSpaceDE w:val="0"/>
        <w:autoSpaceDN w:val="0"/>
        <w:adjustRightInd w:val="0"/>
        <w:spacing w:after="0" w:line="240" w:lineRule="auto"/>
        <w:ind w:left="284" w:firstLine="283"/>
        <w:jc w:val="both"/>
        <w:rPr>
          <w:rFonts w:ascii="Times New Roman" w:hAnsi="Times New Roman"/>
          <w:sz w:val="28"/>
          <w:szCs w:val="28"/>
          <w:lang w:val="ro-RO"/>
        </w:rPr>
      </w:pPr>
    </w:p>
    <w:p w:rsidR="00A4655C" w:rsidRPr="009D7351" w:rsidRDefault="00A4655C" w:rsidP="001C1C78">
      <w:pPr>
        <w:autoSpaceDE w:val="0"/>
        <w:autoSpaceDN w:val="0"/>
        <w:adjustRightInd w:val="0"/>
        <w:spacing w:after="0" w:line="240" w:lineRule="auto"/>
        <w:jc w:val="both"/>
        <w:rPr>
          <w:rFonts w:ascii="Times New Roman" w:hAnsi="Times New Roman"/>
          <w:i/>
          <w:sz w:val="28"/>
          <w:szCs w:val="28"/>
          <w:lang w:val="ro-RO"/>
        </w:rPr>
      </w:pPr>
    </w:p>
    <w:p w:rsidR="00CC24CA" w:rsidRPr="00327222" w:rsidRDefault="00F345AD" w:rsidP="00DB52E6">
      <w:pPr>
        <w:spacing w:after="0" w:line="240" w:lineRule="auto"/>
        <w:ind w:left="2880" w:firstLine="720"/>
        <w:rPr>
          <w:rFonts w:ascii="Times New Roman" w:hAnsi="Times New Roman"/>
          <w:bCs/>
          <w:sz w:val="28"/>
          <w:szCs w:val="28"/>
          <w:lang w:val="ro-RO"/>
        </w:rPr>
      </w:pPr>
      <w:r w:rsidRPr="00327222">
        <w:rPr>
          <w:rFonts w:ascii="Times New Roman" w:hAnsi="Times New Roman"/>
          <w:bCs/>
          <w:sz w:val="28"/>
          <w:szCs w:val="28"/>
          <w:lang w:val="ro-RO"/>
        </w:rPr>
        <w:t xml:space="preserve"> </w:t>
      </w:r>
      <w:r w:rsidR="000A5FDE">
        <w:rPr>
          <w:rFonts w:ascii="Times New Roman" w:hAnsi="Times New Roman"/>
          <w:bCs/>
          <w:sz w:val="28"/>
          <w:szCs w:val="28"/>
          <w:lang w:val="ro-RO"/>
        </w:rPr>
        <w:t xml:space="preserve">     </w:t>
      </w:r>
      <w:r w:rsidRPr="00327222">
        <w:rPr>
          <w:rFonts w:ascii="Times New Roman" w:hAnsi="Times New Roman"/>
          <w:bCs/>
          <w:sz w:val="28"/>
          <w:szCs w:val="28"/>
          <w:lang w:val="ro-RO"/>
        </w:rPr>
        <w:t>Director Executiv</w:t>
      </w:r>
      <w:r w:rsidR="00CC24CA" w:rsidRPr="00327222">
        <w:rPr>
          <w:rFonts w:ascii="Times New Roman" w:hAnsi="Times New Roman"/>
          <w:bCs/>
          <w:sz w:val="28"/>
          <w:szCs w:val="28"/>
          <w:lang w:val="ro-RO"/>
        </w:rPr>
        <w:t>,</w:t>
      </w:r>
    </w:p>
    <w:p w:rsidR="00D27ACD" w:rsidRDefault="001C1C78" w:rsidP="00DB52E6">
      <w:pPr>
        <w:spacing w:after="0" w:line="360" w:lineRule="auto"/>
        <w:jc w:val="center"/>
        <w:rPr>
          <w:rFonts w:ascii="Times New Roman" w:hAnsi="Times New Roman"/>
          <w:bCs/>
          <w:sz w:val="28"/>
          <w:szCs w:val="28"/>
          <w:lang w:val="ro-RO"/>
        </w:rPr>
      </w:pPr>
      <w:r w:rsidRPr="00327222">
        <w:rPr>
          <w:rFonts w:ascii="Times New Roman" w:hAnsi="Times New Roman"/>
          <w:bCs/>
          <w:sz w:val="28"/>
          <w:szCs w:val="28"/>
          <w:lang w:val="ro-RO"/>
        </w:rPr>
        <w:t>Dragoș Nicolae TARNIȚĂ</w:t>
      </w:r>
      <w:r w:rsidRPr="00E34495">
        <w:rPr>
          <w:rFonts w:ascii="Times New Roman" w:hAnsi="Times New Roman"/>
          <w:bCs/>
          <w:sz w:val="28"/>
          <w:szCs w:val="28"/>
          <w:lang w:val="ro-RO"/>
        </w:rPr>
        <w:t xml:space="preserve"> </w:t>
      </w:r>
      <w:r>
        <w:rPr>
          <w:rFonts w:ascii="Times New Roman" w:hAnsi="Times New Roman"/>
          <w:bCs/>
          <w:sz w:val="28"/>
          <w:szCs w:val="28"/>
          <w:lang w:val="ro-RO"/>
        </w:rPr>
        <w:t xml:space="preserve">                                                       </w:t>
      </w:r>
    </w:p>
    <w:p w:rsidR="00E34495" w:rsidRDefault="00E34495" w:rsidP="000A5FDE">
      <w:pPr>
        <w:spacing w:after="0" w:line="360" w:lineRule="auto"/>
        <w:rPr>
          <w:rFonts w:ascii="Times New Roman" w:hAnsi="Times New Roman"/>
          <w:bCs/>
          <w:sz w:val="28"/>
          <w:szCs w:val="28"/>
          <w:lang w:val="ro-RO"/>
        </w:rPr>
      </w:pPr>
    </w:p>
    <w:p w:rsidR="00A4655C" w:rsidRDefault="00A4655C" w:rsidP="001C1C78">
      <w:pPr>
        <w:spacing w:after="0" w:line="360" w:lineRule="auto"/>
        <w:rPr>
          <w:rFonts w:ascii="Times New Roman" w:hAnsi="Times New Roman"/>
          <w:bCs/>
          <w:sz w:val="28"/>
          <w:szCs w:val="28"/>
          <w:lang w:val="ro-RO"/>
        </w:rPr>
      </w:pPr>
    </w:p>
    <w:p w:rsidR="00FE1A53" w:rsidRDefault="00FE1A53" w:rsidP="001C1C78">
      <w:pPr>
        <w:spacing w:after="0" w:line="360" w:lineRule="auto"/>
        <w:rPr>
          <w:rFonts w:ascii="Times New Roman" w:hAnsi="Times New Roman"/>
          <w:bCs/>
          <w:sz w:val="28"/>
          <w:szCs w:val="28"/>
          <w:lang w:val="ro-RO"/>
        </w:rPr>
      </w:pPr>
    </w:p>
    <w:p w:rsidR="00FE1A53" w:rsidRDefault="00FE1A53" w:rsidP="001C1C78">
      <w:pPr>
        <w:spacing w:after="0" w:line="360" w:lineRule="auto"/>
        <w:rPr>
          <w:rFonts w:ascii="Times New Roman" w:hAnsi="Times New Roman"/>
          <w:bCs/>
          <w:sz w:val="28"/>
          <w:szCs w:val="28"/>
          <w:lang w:val="ro-RO"/>
        </w:rPr>
      </w:pPr>
    </w:p>
    <w:p w:rsidR="00FE1A53" w:rsidRDefault="00FE1A53" w:rsidP="001C1C78">
      <w:pPr>
        <w:spacing w:after="0" w:line="360" w:lineRule="auto"/>
        <w:rPr>
          <w:rFonts w:ascii="Times New Roman" w:hAnsi="Times New Roman"/>
          <w:bCs/>
          <w:sz w:val="28"/>
          <w:szCs w:val="28"/>
          <w:lang w:val="ro-RO"/>
        </w:rPr>
      </w:pPr>
    </w:p>
    <w:p w:rsidR="00FE1A53" w:rsidRDefault="00FE1A53" w:rsidP="001C1C78">
      <w:pPr>
        <w:spacing w:after="0" w:line="360" w:lineRule="auto"/>
        <w:rPr>
          <w:rFonts w:ascii="Times New Roman" w:hAnsi="Times New Roman"/>
          <w:bCs/>
          <w:sz w:val="28"/>
          <w:szCs w:val="28"/>
          <w:lang w:val="ro-RO"/>
        </w:rPr>
      </w:pPr>
    </w:p>
    <w:p w:rsidR="00E34495" w:rsidRPr="00327222" w:rsidRDefault="00E34495" w:rsidP="00DB52E6">
      <w:pPr>
        <w:spacing w:after="0" w:line="360" w:lineRule="auto"/>
        <w:jc w:val="center"/>
        <w:rPr>
          <w:rFonts w:ascii="Times New Roman" w:hAnsi="Times New Roman"/>
          <w:bCs/>
          <w:sz w:val="28"/>
          <w:szCs w:val="28"/>
          <w:lang w:val="ro-RO"/>
        </w:rPr>
      </w:pPr>
    </w:p>
    <w:p w:rsidR="00E34495" w:rsidRPr="00327222" w:rsidRDefault="00F32778" w:rsidP="00E34495">
      <w:pPr>
        <w:spacing w:after="0" w:line="240" w:lineRule="auto"/>
        <w:jc w:val="both"/>
        <w:rPr>
          <w:rFonts w:ascii="Times New Roman" w:hAnsi="Times New Roman"/>
          <w:bCs/>
          <w:sz w:val="28"/>
          <w:szCs w:val="28"/>
          <w:lang w:val="ro-RO"/>
        </w:rPr>
      </w:pPr>
      <w:r>
        <w:rPr>
          <w:rFonts w:ascii="Times New Roman" w:hAnsi="Times New Roman"/>
          <w:bCs/>
          <w:sz w:val="28"/>
          <w:szCs w:val="28"/>
          <w:lang w:val="ro-RO"/>
        </w:rPr>
        <w:t xml:space="preserve">   </w:t>
      </w:r>
      <w:r w:rsidR="00333F2D" w:rsidRPr="00327222">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r w:rsidR="00466AAD">
        <w:rPr>
          <w:rFonts w:ascii="Times New Roman" w:hAnsi="Times New Roman"/>
          <w:bCs/>
          <w:sz w:val="28"/>
          <w:szCs w:val="28"/>
          <w:lang w:val="ro-RO"/>
        </w:rPr>
        <w:t xml:space="preserve"> </w:t>
      </w:r>
      <w:r w:rsidR="00CC24CA" w:rsidRPr="00327222">
        <w:rPr>
          <w:rFonts w:ascii="Times New Roman" w:hAnsi="Times New Roman"/>
          <w:bCs/>
          <w:sz w:val="28"/>
          <w:szCs w:val="28"/>
          <w:lang w:val="ro-RO"/>
        </w:rPr>
        <w:t xml:space="preserve">Şef </w:t>
      </w:r>
      <w:r w:rsidR="00A60B5C" w:rsidRPr="00327222">
        <w:rPr>
          <w:rFonts w:ascii="Times New Roman" w:hAnsi="Times New Roman"/>
          <w:bCs/>
          <w:sz w:val="28"/>
          <w:szCs w:val="28"/>
          <w:lang w:val="ro-RO"/>
        </w:rPr>
        <w:t>S</w:t>
      </w:r>
      <w:r w:rsidR="00CC24CA" w:rsidRPr="00327222">
        <w:rPr>
          <w:rFonts w:ascii="Times New Roman" w:hAnsi="Times New Roman"/>
          <w:bCs/>
          <w:sz w:val="28"/>
          <w:szCs w:val="28"/>
          <w:lang w:val="ro-RO"/>
        </w:rPr>
        <w:t>erviciu A.A.A.,</w:t>
      </w:r>
      <w:r w:rsidR="00E34495" w:rsidRPr="00327222">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r w:rsidR="003C429B">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r w:rsidR="000D32BD">
        <w:rPr>
          <w:rFonts w:ascii="Times New Roman" w:hAnsi="Times New Roman"/>
          <w:bCs/>
          <w:sz w:val="28"/>
          <w:szCs w:val="28"/>
          <w:lang w:val="ro-RO"/>
        </w:rPr>
        <w:t xml:space="preserve"> </w:t>
      </w:r>
      <w:r w:rsidR="001C1C78">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r w:rsidR="00466AAD">
        <w:rPr>
          <w:rFonts w:ascii="Times New Roman" w:hAnsi="Times New Roman"/>
          <w:bCs/>
          <w:sz w:val="28"/>
          <w:szCs w:val="28"/>
          <w:lang w:val="ro-RO"/>
        </w:rPr>
        <w:t xml:space="preserve">  </w:t>
      </w:r>
      <w:r w:rsidR="00E34495" w:rsidRPr="00327222">
        <w:rPr>
          <w:rFonts w:ascii="Times New Roman" w:hAnsi="Times New Roman"/>
          <w:bCs/>
          <w:sz w:val="28"/>
          <w:szCs w:val="28"/>
          <w:lang w:val="ro-RO"/>
        </w:rPr>
        <w:t xml:space="preserve"> Întocmit,                                                                            </w:t>
      </w:r>
      <w:r w:rsidR="00E34495">
        <w:rPr>
          <w:rFonts w:ascii="Times New Roman" w:hAnsi="Times New Roman"/>
          <w:bCs/>
          <w:sz w:val="28"/>
          <w:szCs w:val="28"/>
          <w:lang w:val="ro-RO"/>
        </w:rPr>
        <w:t xml:space="preserve">        </w:t>
      </w:r>
      <w:r w:rsidR="00E34495" w:rsidRPr="00327222">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r w:rsidR="00E34495" w:rsidRPr="00327222">
        <w:rPr>
          <w:rFonts w:ascii="Times New Roman" w:hAnsi="Times New Roman"/>
          <w:bCs/>
          <w:sz w:val="28"/>
          <w:szCs w:val="28"/>
          <w:lang w:val="ro-RO"/>
        </w:rPr>
        <w:t xml:space="preserve">                                                           </w:t>
      </w:r>
      <w:r w:rsidR="0045500E" w:rsidRPr="00327222">
        <w:rPr>
          <w:rFonts w:ascii="Times New Roman" w:hAnsi="Times New Roman"/>
          <w:bCs/>
          <w:sz w:val="28"/>
          <w:szCs w:val="28"/>
          <w:lang w:val="ro-RO"/>
        </w:rPr>
        <w:t xml:space="preserve">       </w:t>
      </w:r>
      <w:r w:rsidR="00390C19" w:rsidRPr="00327222">
        <w:rPr>
          <w:rFonts w:ascii="Times New Roman" w:hAnsi="Times New Roman"/>
          <w:bCs/>
          <w:sz w:val="28"/>
          <w:szCs w:val="28"/>
          <w:lang w:val="ro-RO"/>
        </w:rPr>
        <w:t xml:space="preserve">     </w:t>
      </w:r>
    </w:p>
    <w:p w:rsidR="00E34495" w:rsidRPr="00327222" w:rsidRDefault="00390C19" w:rsidP="00E34495">
      <w:pPr>
        <w:spacing w:after="0" w:line="360" w:lineRule="auto"/>
        <w:jc w:val="both"/>
        <w:rPr>
          <w:rFonts w:ascii="Times New Roman" w:hAnsi="Times New Roman"/>
          <w:bCs/>
          <w:sz w:val="28"/>
          <w:szCs w:val="28"/>
          <w:lang w:val="ro-RO"/>
        </w:rPr>
      </w:pPr>
      <w:r w:rsidRPr="00327222">
        <w:rPr>
          <w:rFonts w:ascii="Times New Roman" w:hAnsi="Times New Roman"/>
          <w:bCs/>
          <w:sz w:val="28"/>
          <w:szCs w:val="28"/>
          <w:lang w:val="ro-RO"/>
        </w:rPr>
        <w:t xml:space="preserve"> </w:t>
      </w:r>
      <w:r w:rsidR="00E34495" w:rsidRPr="00327222">
        <w:rPr>
          <w:rFonts w:ascii="Times New Roman" w:hAnsi="Times New Roman"/>
          <w:bCs/>
          <w:sz w:val="28"/>
          <w:szCs w:val="28"/>
          <w:lang w:val="ro-RO"/>
        </w:rPr>
        <w:t xml:space="preserve"> </w:t>
      </w:r>
      <w:r w:rsidR="001C1C78">
        <w:rPr>
          <w:rFonts w:ascii="Times New Roman" w:hAnsi="Times New Roman"/>
          <w:bCs/>
          <w:sz w:val="28"/>
          <w:szCs w:val="28"/>
          <w:lang w:val="ro-RO"/>
        </w:rPr>
        <w:t xml:space="preserve">    </w:t>
      </w:r>
      <w:r w:rsidR="00466AAD">
        <w:rPr>
          <w:rFonts w:ascii="Times New Roman" w:hAnsi="Times New Roman"/>
          <w:bCs/>
          <w:sz w:val="28"/>
          <w:szCs w:val="28"/>
          <w:lang w:val="ro-RO"/>
        </w:rPr>
        <w:t xml:space="preserve"> </w:t>
      </w:r>
      <w:r w:rsidR="001C1C78">
        <w:rPr>
          <w:rFonts w:ascii="Times New Roman" w:hAnsi="Times New Roman"/>
          <w:bCs/>
          <w:sz w:val="28"/>
          <w:szCs w:val="28"/>
          <w:lang w:val="ro-RO"/>
        </w:rPr>
        <w:t xml:space="preserve"> Claudia LOHON                                                                    </w:t>
      </w:r>
      <w:r w:rsidR="00E34495" w:rsidRPr="00327222">
        <w:rPr>
          <w:rFonts w:ascii="Times New Roman" w:hAnsi="Times New Roman"/>
          <w:bCs/>
          <w:sz w:val="28"/>
          <w:szCs w:val="28"/>
          <w:lang w:val="ro-RO"/>
        </w:rPr>
        <w:t xml:space="preserve"> Eugenia CHICET                                               </w:t>
      </w:r>
      <w:r w:rsidR="00E34495">
        <w:rPr>
          <w:rFonts w:ascii="Times New Roman" w:hAnsi="Times New Roman"/>
          <w:bCs/>
          <w:sz w:val="28"/>
          <w:szCs w:val="28"/>
          <w:lang w:val="ro-RO"/>
        </w:rPr>
        <w:t xml:space="preserve">              </w:t>
      </w:r>
    </w:p>
    <w:p w:rsidR="0045500E" w:rsidRPr="00327222" w:rsidRDefault="00F32778" w:rsidP="0045500E">
      <w:pPr>
        <w:spacing w:after="0" w:line="360" w:lineRule="auto"/>
        <w:jc w:val="both"/>
        <w:rPr>
          <w:rFonts w:ascii="Times New Roman" w:hAnsi="Times New Roman"/>
          <w:bCs/>
          <w:sz w:val="28"/>
          <w:szCs w:val="28"/>
          <w:lang w:val="ro-RO"/>
        </w:rPr>
      </w:pPr>
      <w:r>
        <w:rPr>
          <w:rFonts w:ascii="Times New Roman" w:hAnsi="Times New Roman"/>
          <w:bCs/>
          <w:sz w:val="28"/>
          <w:szCs w:val="28"/>
          <w:lang w:val="ro-RO"/>
        </w:rPr>
        <w:t xml:space="preserve"> </w:t>
      </w:r>
      <w:r w:rsidR="0045500E" w:rsidRPr="00327222">
        <w:rPr>
          <w:rFonts w:ascii="Times New Roman" w:hAnsi="Times New Roman"/>
          <w:bCs/>
          <w:sz w:val="28"/>
          <w:szCs w:val="28"/>
          <w:lang w:val="ro-RO"/>
        </w:rPr>
        <w:t xml:space="preserve">                               </w:t>
      </w:r>
      <w:r w:rsidR="007326B0" w:rsidRPr="00327222">
        <w:rPr>
          <w:rFonts w:ascii="Times New Roman" w:hAnsi="Times New Roman"/>
          <w:bCs/>
          <w:sz w:val="28"/>
          <w:szCs w:val="28"/>
          <w:lang w:val="ro-RO"/>
        </w:rPr>
        <w:t xml:space="preserve">          </w:t>
      </w:r>
      <w:r w:rsidR="0045500E" w:rsidRPr="00327222">
        <w:rPr>
          <w:rFonts w:ascii="Times New Roman" w:hAnsi="Times New Roman"/>
          <w:bCs/>
          <w:sz w:val="28"/>
          <w:szCs w:val="28"/>
          <w:lang w:val="ro-RO"/>
        </w:rPr>
        <w:t xml:space="preserve">               </w:t>
      </w:r>
      <w:r w:rsidR="00E34495">
        <w:rPr>
          <w:rFonts w:ascii="Times New Roman" w:hAnsi="Times New Roman"/>
          <w:bCs/>
          <w:sz w:val="28"/>
          <w:szCs w:val="28"/>
          <w:lang w:val="ro-RO"/>
        </w:rPr>
        <w:t xml:space="preserve">          </w:t>
      </w:r>
    </w:p>
    <w:p w:rsidR="00D11FA1" w:rsidRDefault="00D11FA1"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Default="001C1C78" w:rsidP="00D27ACD">
      <w:pPr>
        <w:spacing w:after="0" w:line="240" w:lineRule="auto"/>
        <w:outlineLvl w:val="0"/>
        <w:rPr>
          <w:rFonts w:ascii="Times New Roman" w:hAnsi="Times New Roman"/>
          <w:bCs/>
          <w:sz w:val="28"/>
          <w:szCs w:val="28"/>
          <w:lang w:val="ro-RO"/>
        </w:rPr>
      </w:pPr>
    </w:p>
    <w:p w:rsidR="001C1C78" w:rsidRPr="00327222" w:rsidRDefault="001C1C78" w:rsidP="00D27ACD">
      <w:pPr>
        <w:spacing w:after="0" w:line="240" w:lineRule="auto"/>
        <w:outlineLvl w:val="0"/>
        <w:rPr>
          <w:rFonts w:ascii="Times New Roman" w:hAnsi="Times New Roman"/>
          <w:bCs/>
          <w:sz w:val="28"/>
          <w:szCs w:val="28"/>
          <w:lang w:val="ro-RO"/>
        </w:rPr>
      </w:pPr>
    </w:p>
    <w:p w:rsidR="00CC24CA" w:rsidRPr="007A4806" w:rsidRDefault="00975D78" w:rsidP="007A4806">
      <w:pPr>
        <w:spacing w:after="0" w:line="240" w:lineRule="auto"/>
        <w:rPr>
          <w:rFonts w:ascii="Arial" w:hAnsi="Arial" w:cs="Arial"/>
          <w:b/>
          <w:bCs/>
          <w:sz w:val="24"/>
          <w:szCs w:val="24"/>
          <w:lang w:val="ro-RO"/>
        </w:rPr>
      </w:pPr>
      <w:r w:rsidRPr="00327222">
        <w:rPr>
          <w:rFonts w:ascii="Arial" w:hAnsi="Arial" w:cs="Arial"/>
          <w:bCs/>
          <w:sz w:val="24"/>
          <w:szCs w:val="24"/>
          <w:lang w:val="ro-RO"/>
        </w:rPr>
        <w:t xml:space="preserve"> </w:t>
      </w:r>
      <w:r w:rsidR="00570B83">
        <w:rPr>
          <w:rFonts w:ascii="Arial" w:hAnsi="Arial" w:cs="Arial"/>
          <w:bCs/>
          <w:sz w:val="24"/>
          <w:szCs w:val="24"/>
          <w:lang w:val="ro-RO"/>
        </w:rPr>
        <w:t xml:space="preserve"> </w:t>
      </w:r>
      <w:r w:rsidRPr="00327222">
        <w:rPr>
          <w:rFonts w:ascii="Arial" w:hAnsi="Arial" w:cs="Arial"/>
          <w:bCs/>
          <w:sz w:val="24"/>
          <w:szCs w:val="24"/>
          <w:lang w:val="ro-RO"/>
        </w:rPr>
        <w:t xml:space="preserve">  </w:t>
      </w:r>
      <w:r w:rsidR="002C5D44" w:rsidRPr="00327222">
        <w:rPr>
          <w:rFonts w:ascii="Arial" w:hAnsi="Arial" w:cs="Arial"/>
          <w:bCs/>
          <w:sz w:val="24"/>
          <w:szCs w:val="24"/>
          <w:lang w:val="ro-RO"/>
        </w:rPr>
        <w:t xml:space="preserve"> </w:t>
      </w:r>
    </w:p>
    <w:p w:rsidR="000E6FFA" w:rsidRPr="00327222" w:rsidRDefault="000E6FFA">
      <w:pPr>
        <w:rPr>
          <w:lang w:val="ro-RO"/>
        </w:rPr>
      </w:pPr>
    </w:p>
    <w:sectPr w:rsidR="000E6FFA" w:rsidRPr="00327222" w:rsidSect="00CC24C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77" w:rsidRDefault="00297477" w:rsidP="00CC24CA">
      <w:pPr>
        <w:spacing w:after="0" w:line="240" w:lineRule="auto"/>
      </w:pPr>
      <w:r>
        <w:separator/>
      </w:r>
    </w:p>
  </w:endnote>
  <w:endnote w:type="continuationSeparator" w:id="0">
    <w:p w:rsidR="00297477" w:rsidRDefault="00297477"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9747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Pr="00033350" w:rsidRDefault="00B23936" w:rsidP="00BA7094">
    <w:pPr>
      <w:pStyle w:val="Footer"/>
      <w:framePr w:wrap="around" w:vAnchor="text" w:hAnchor="margin" w:xAlign="right" w:y="1"/>
      <w:rPr>
        <w:rStyle w:val="PageNumber"/>
        <w:rFonts w:ascii="Times New Roman" w:hAnsi="Times New Roman"/>
        <w:b/>
        <w:sz w:val="24"/>
        <w:szCs w:val="24"/>
      </w:rPr>
    </w:pPr>
    <w:r w:rsidRPr="00033350">
      <w:rPr>
        <w:rStyle w:val="PageNumber"/>
        <w:rFonts w:ascii="Times New Roman" w:hAnsi="Times New Roman"/>
        <w:b/>
        <w:sz w:val="24"/>
        <w:szCs w:val="24"/>
      </w:rPr>
      <w:fldChar w:fldCharType="begin"/>
    </w:r>
    <w:r w:rsidRPr="00033350">
      <w:rPr>
        <w:rStyle w:val="PageNumber"/>
        <w:rFonts w:ascii="Times New Roman" w:hAnsi="Times New Roman"/>
        <w:b/>
        <w:sz w:val="24"/>
        <w:szCs w:val="24"/>
      </w:rPr>
      <w:instrText xml:space="preserve">PAGE  </w:instrText>
    </w:r>
    <w:r w:rsidRPr="00033350">
      <w:rPr>
        <w:rStyle w:val="PageNumber"/>
        <w:rFonts w:ascii="Times New Roman" w:hAnsi="Times New Roman"/>
        <w:b/>
        <w:sz w:val="24"/>
        <w:szCs w:val="24"/>
      </w:rPr>
      <w:fldChar w:fldCharType="separate"/>
    </w:r>
    <w:r w:rsidR="008D2E1C">
      <w:rPr>
        <w:rStyle w:val="PageNumber"/>
        <w:rFonts w:ascii="Times New Roman" w:hAnsi="Times New Roman"/>
        <w:b/>
        <w:noProof/>
        <w:sz w:val="24"/>
        <w:szCs w:val="24"/>
      </w:rPr>
      <w:t>2</w:t>
    </w:r>
    <w:r w:rsidRPr="00033350">
      <w:rPr>
        <w:rStyle w:val="PageNumber"/>
        <w:rFonts w:ascii="Times New Roman" w:hAnsi="Times New Roman"/>
        <w:b/>
        <w:sz w:val="24"/>
        <w:szCs w:val="24"/>
      </w:rPr>
      <w:fldChar w:fldCharType="end"/>
    </w:r>
  </w:p>
  <w:p w:rsidR="00944DF1" w:rsidRPr="00E91043" w:rsidRDefault="00297477"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75pt;margin-top:12.75pt;width:50.85pt;height:41.8pt;z-index:-251653120">
          <v:imagedata r:id="rId1" o:title=""/>
        </v:shape>
        <o:OLEObject Type="Embed" ProgID="CorelDRAW.Graphic.13" ShapeID="_x0000_s2050" DrawAspect="Content" ObjectID="_1761986066" r:id="rId2"/>
      </w:object>
    </w:r>
    <w:r w:rsidR="00944DF1" w:rsidRPr="00E91043">
      <w:rPr>
        <w:rFonts w:ascii="Times New Roman" w:eastAsia="Times New Roman" w:hAnsi="Times New Roman"/>
        <w:b/>
        <w:noProof/>
        <w:sz w:val="24"/>
        <w:szCs w:val="24"/>
        <w:lang w:val="it-IT"/>
      </w:rPr>
      <w:t>AGEN</w:t>
    </w:r>
    <w:r w:rsidR="00944DF1" w:rsidRPr="00E91043">
      <w:rPr>
        <w:rFonts w:ascii="Times New Roman" w:eastAsia="Times New Roman" w:hAnsi="Times New Roman"/>
        <w:b/>
        <w:noProof/>
        <w:sz w:val="24"/>
        <w:szCs w:val="24"/>
        <w:lang w:val="ro-RO"/>
      </w:rPr>
      <w:t>ŢIA PENTRU PROTECŢIA</w:t>
    </w:r>
    <w:r w:rsidR="00033350">
      <w:rPr>
        <w:rFonts w:ascii="Times New Roman" w:eastAsia="Times New Roman" w:hAnsi="Times New Roman"/>
        <w:b/>
        <w:noProof/>
        <w:sz w:val="24"/>
        <w:szCs w:val="24"/>
        <w:lang w:val="ro-RO"/>
      </w:rPr>
      <w:t xml:space="preserve"> MEDIULUI MEHEDINŢ</w:t>
    </w:r>
    <w:r w:rsidR="00944DF1" w:rsidRPr="00E91043">
      <w:rPr>
        <w:rFonts w:ascii="Times New Roman" w:eastAsia="Times New Roman" w:hAnsi="Times New Roman"/>
        <w:b/>
        <w:noProof/>
        <w:sz w:val="24"/>
        <w:szCs w:val="24"/>
        <w:lang w:val="ro-RO"/>
      </w:rPr>
      <w:t>I</w:t>
    </w:r>
  </w:p>
  <w:p w:rsidR="00EF3AC7" w:rsidRDefault="00033350"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Drobeta Turnu Severin</w: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01CACFD" wp14:editId="37250D06">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66E10"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Pr>
        <w:rFonts w:ascii="Times New Roman" w:eastAsia="Times New Roman" w:hAnsi="Times New Roman"/>
        <w:noProof/>
        <w:sz w:val="24"/>
        <w:szCs w:val="24"/>
        <w:lang w:val="ro-RO"/>
      </w:rPr>
      <w:t>, s</w:t>
    </w:r>
    <w:r w:rsidR="00944DF1" w:rsidRPr="00E91043">
      <w:rPr>
        <w:rFonts w:ascii="Times New Roman" w:eastAsia="Times New Roman" w:hAnsi="Times New Roman"/>
        <w:noProof/>
        <w:sz w:val="24"/>
        <w:szCs w:val="24"/>
        <w:lang w:val="ro-RO"/>
      </w:rPr>
      <w:t>tr. Băile Romane,</w:t>
    </w:r>
    <w:r>
      <w:rPr>
        <w:rFonts w:ascii="Times New Roman" w:eastAsia="Times New Roman" w:hAnsi="Times New Roman"/>
        <w:noProof/>
        <w:sz w:val="24"/>
        <w:szCs w:val="24"/>
        <w:lang w:val="ro-RO"/>
      </w:rPr>
      <w:t xml:space="preserve"> nr. 3,</w:t>
    </w:r>
    <w:r w:rsidR="00E91043" w:rsidRPr="00E91043">
      <w:rPr>
        <w:rFonts w:ascii="Times New Roman" w:eastAsia="Times New Roman" w:hAnsi="Times New Roman"/>
        <w:noProof/>
        <w:sz w:val="24"/>
        <w:szCs w:val="24"/>
        <w:lang w:val="ro-RO"/>
      </w:rPr>
      <w:t xml:space="preserve"> c</w:t>
    </w:r>
    <w:r>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w:t>
        </w:r>
        <w:r w:rsidR="00033350">
          <w:rPr>
            <w:rFonts w:ascii="Times New Roman" w:eastAsia="Times New Roman" w:hAnsi="Times New Roman"/>
            <w:b/>
            <w:noProof/>
            <w:sz w:val="24"/>
            <w:szCs w:val="24"/>
            <w:lang w:val="ro-RO"/>
          </w:rPr>
          <w:t>NTRU PROTECŢIA MEDIULUI MEHEDINŢ</w:t>
        </w:r>
        <w:r w:rsidRPr="007E425B">
          <w:rPr>
            <w:rFonts w:ascii="Times New Roman" w:eastAsia="Times New Roman" w:hAnsi="Times New Roman"/>
            <w:b/>
            <w:noProof/>
            <w:sz w:val="24"/>
            <w:szCs w:val="24"/>
            <w:lang w:val="ro-RO"/>
          </w:rPr>
          <w:t>I</w:t>
        </w:r>
      </w:p>
      <w:p w:rsidR="00033350" w:rsidRPr="00033350" w:rsidRDefault="00297477"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Times New Roman" w:eastAsia="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5pt;margin-top:.3pt;width:49.55pt;height:40.75pt;z-index:-251650048">
              <v:imagedata r:id="rId1" o:title=""/>
            </v:shape>
            <o:OLEObject Type="Embed" ProgID="CorelDRAW.Graphic.13" ShapeID="_x0000_s2052" DrawAspect="Content" ObjectID="_1761986068" r:id="rId2"/>
          </w:object>
        </w:r>
        <w:r w:rsidR="00033350" w:rsidRPr="00033350">
          <w:rPr>
            <w:rFonts w:ascii="Times New Roman" w:eastAsia="Times New Roman" w:hAnsi="Times New Roman"/>
            <w:noProof/>
            <w:sz w:val="24"/>
            <w:szCs w:val="24"/>
            <w:lang w:val="ro-RO"/>
          </w:rPr>
          <w:t>Drobeta Turnu Severin</w:t>
        </w:r>
        <w:r w:rsidR="007D34F6" w:rsidRPr="00033350">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55BF1DB8" wp14:editId="1FE3F430">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57FFD"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033350" w:rsidRPr="00033350">
          <w:rPr>
            <w:rFonts w:ascii="Times New Roman" w:eastAsia="Times New Roman" w:hAnsi="Times New Roman"/>
            <w:noProof/>
            <w:sz w:val="24"/>
            <w:szCs w:val="24"/>
            <w:lang w:val="ro-RO"/>
          </w:rPr>
          <w:t>, s</w:t>
        </w:r>
        <w:r w:rsidR="007D34F6" w:rsidRPr="00033350">
          <w:rPr>
            <w:rFonts w:ascii="Times New Roman" w:eastAsia="Times New Roman" w:hAnsi="Times New Roman"/>
            <w:noProof/>
            <w:sz w:val="24"/>
            <w:szCs w:val="24"/>
            <w:lang w:val="ro-RO"/>
          </w:rPr>
          <w:t>tr</w:t>
        </w:r>
        <w:r w:rsidR="00033350" w:rsidRPr="00033350">
          <w:rPr>
            <w:rFonts w:ascii="Times New Roman" w:eastAsia="Times New Roman" w:hAnsi="Times New Roman"/>
            <w:noProof/>
            <w:sz w:val="24"/>
            <w:szCs w:val="24"/>
            <w:lang w:val="ro-RO"/>
          </w:rPr>
          <w:t>. Băile Romane, nr. 3, cod 220234</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7E425B" w:rsidRPr="007E425B" w:rsidRDefault="007E425B"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 xml:space="preserve"> </w:t>
        </w:r>
      </w:p>
      <w:p w:rsidR="007D34F6" w:rsidRDefault="007D34F6" w:rsidP="007D34F6">
        <w:pPr>
          <w:pStyle w:val="Footer"/>
          <w:jc w:val="center"/>
        </w:pPr>
        <w:r>
          <w:fldChar w:fldCharType="begin"/>
        </w:r>
        <w:r>
          <w:instrText>PAGE   \* MERGEFORMAT</w:instrText>
        </w:r>
        <w:r>
          <w:fldChar w:fldCharType="separate"/>
        </w:r>
        <w:r w:rsidR="008D2E1C" w:rsidRPr="008D2E1C">
          <w:rPr>
            <w:noProof/>
            <w:lang w:val="ro-RO"/>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77" w:rsidRDefault="00297477" w:rsidP="00CC24CA">
      <w:pPr>
        <w:spacing w:after="0" w:line="240" w:lineRule="auto"/>
      </w:pPr>
      <w:r>
        <w:separator/>
      </w:r>
    </w:p>
  </w:footnote>
  <w:footnote w:type="continuationSeparator" w:id="0">
    <w:p w:rsidR="00297477" w:rsidRDefault="00297477" w:rsidP="00CC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EB" w:rsidRDefault="00297477" w:rsidP="00236EEB">
    <w:pPr>
      <w:tabs>
        <w:tab w:val="left" w:pos="3270"/>
      </w:tabs>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8.8pt;margin-top:-4.9pt;width:50.7pt;height:40.75pt;z-index:-251648000;mso-position-horizontal-relative:text;mso-position-vertical-relative:text">
          <v:imagedata r:id="rId1" o:title=""/>
        </v:shape>
        <o:OLEObject Type="Embed" ProgID="CorelDRAW.Graphic.13" ShapeID="_x0000_s2053" DrawAspect="Content" ObjectID="_1761986067" r:id="rId2"/>
      </w:object>
    </w:r>
    <w:r w:rsidR="00236EEB" w:rsidRPr="00781544">
      <w:rPr>
        <w:rFonts w:ascii="Times New Roman" w:hAnsi="Times New Roman"/>
        <w:b/>
        <w:noProof/>
        <w:sz w:val="28"/>
        <w:szCs w:val="28"/>
        <w:lang w:val="ro-RO" w:eastAsia="ro-RO"/>
      </w:rPr>
      <w:drawing>
        <wp:anchor distT="0" distB="0" distL="114300" distR="114300" simplePos="0" relativeHeight="251667456" behindDoc="0" locked="0" layoutInCell="1" allowOverlap="1" wp14:anchorId="0810DBFD" wp14:editId="09D42A71">
          <wp:simplePos x="0" y="0"/>
          <wp:positionH relativeFrom="column">
            <wp:posOffset>144145</wp:posOffset>
          </wp:positionH>
          <wp:positionV relativeFrom="paragraph">
            <wp:posOffset>-156210</wp:posOffset>
          </wp:positionV>
          <wp:extent cx="605155" cy="598805"/>
          <wp:effectExtent l="0" t="0" r="444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1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781544">
      <w:rPr>
        <w:rFonts w:ascii="Times New Roman" w:hAnsi="Times New Roman"/>
        <w:b/>
        <w:sz w:val="28"/>
        <w:szCs w:val="28"/>
        <w:lang w:val="ro-RO"/>
      </w:rPr>
      <w:t>Ministerul Mediului</w:t>
    </w:r>
    <w:r w:rsidR="00E34495" w:rsidRPr="00781544">
      <w:rPr>
        <w:rFonts w:ascii="Times New Roman" w:hAnsi="Times New Roman"/>
        <w:b/>
        <w:sz w:val="28"/>
        <w:szCs w:val="28"/>
        <w:lang w:val="ro-RO"/>
      </w:rPr>
      <w:t xml:space="preserve">, </w:t>
    </w:r>
    <w:r w:rsidR="00E34495" w:rsidRPr="00781544">
      <w:rPr>
        <w:rFonts w:ascii="Times New Roman" w:hAnsi="Times New Roman"/>
        <w:b/>
        <w:sz w:val="28"/>
        <w:szCs w:val="28"/>
        <w:lang w:val="it-IT"/>
      </w:rPr>
      <w:t>Apelor și Pădurilor</w:t>
    </w:r>
  </w:p>
  <w:p w:rsidR="00652042" w:rsidRPr="00236EEB" w:rsidRDefault="00B23936" w:rsidP="00236EEB">
    <w:pPr>
      <w:tabs>
        <w:tab w:val="left" w:pos="3270"/>
      </w:tabs>
      <w:spacing w:after="0" w:line="240" w:lineRule="auto"/>
      <w:jc w:val="center"/>
      <w:rPr>
        <w:rFonts w:ascii="Times New Roman" w:hAnsi="Times New Roman"/>
        <w:b/>
        <w:sz w:val="28"/>
        <w:szCs w:val="28"/>
        <w:lang w:val="ro-RO"/>
      </w:rPr>
    </w:pPr>
    <w:r w:rsidRPr="00947747">
      <w:rPr>
        <w:rFonts w:ascii="Times New Roman" w:hAnsi="Times New Roman"/>
        <w:b/>
        <w:sz w:val="32"/>
        <w:szCs w:val="32"/>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297477"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236EEB">
                <w:rPr>
                  <w:rFonts w:ascii="Times New Roman" w:hAnsi="Times New Roman"/>
                  <w:b/>
                  <w:bCs/>
                  <w:color w:val="FFFFFF"/>
                  <w:sz w:val="28"/>
                  <w:szCs w:val="28"/>
                  <w:lang w:val="ro-RO"/>
                </w:rPr>
                <w:t>AGENŢIA PENTRU PROTECŢIA MEDIULUI MEHEDINȚI</w:t>
              </w:r>
            </w:sdtContent>
          </w:sdt>
        </w:p>
      </w:tc>
    </w:tr>
  </w:tbl>
  <w:p w:rsidR="00B72680" w:rsidRPr="0090788F" w:rsidRDefault="0029747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1428"/>
        </w:tabs>
        <w:ind w:left="1428" w:hanging="360"/>
      </w:pPr>
      <w:rPr>
        <w:rFonts w:ascii="Symbol" w:hAnsi="Symbol" w:cs="Symbol" w:hint="default"/>
        <w:lang w:val="ro-RO"/>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07C6695B"/>
    <w:multiLevelType w:val="hybridMultilevel"/>
    <w:tmpl w:val="2406452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7" w15:restartNumberingAfterBreak="0">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8" w15:restartNumberingAfterBreak="0">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DC4F29"/>
    <w:multiLevelType w:val="hybridMultilevel"/>
    <w:tmpl w:val="8A78C8C6"/>
    <w:lvl w:ilvl="0" w:tplc="501CA926">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15:restartNumberingAfterBreak="0">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15:restartNumberingAfterBreak="0">
    <w:nsid w:val="5B953F38"/>
    <w:multiLevelType w:val="hybridMultilevel"/>
    <w:tmpl w:val="C68A3D76"/>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Wingdings" w:hAnsi="Wingdings" w:hint="default"/>
      </w:rPr>
    </w:lvl>
    <w:lvl w:ilvl="2" w:tplc="04090005">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C43E6B"/>
    <w:multiLevelType w:val="hybridMultilevel"/>
    <w:tmpl w:val="A468D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8F30341"/>
    <w:multiLevelType w:val="hybridMultilevel"/>
    <w:tmpl w:val="2CB0A5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7" w15:restartNumberingAfterBreak="0">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8" w15:restartNumberingAfterBreak="0">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41" w15:restartNumberingAfterBreak="0">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30"/>
  </w:num>
  <w:num w:numId="5">
    <w:abstractNumId w:val="32"/>
  </w:num>
  <w:num w:numId="6">
    <w:abstractNumId w:val="13"/>
  </w:num>
  <w:num w:numId="7">
    <w:abstractNumId w:val="31"/>
  </w:num>
  <w:num w:numId="8">
    <w:abstractNumId w:val="6"/>
  </w:num>
  <w:num w:numId="9">
    <w:abstractNumId w:val="5"/>
  </w:num>
  <w:num w:numId="10">
    <w:abstractNumId w:val="29"/>
  </w:num>
  <w:num w:numId="11">
    <w:abstractNumId w:val="34"/>
  </w:num>
  <w:num w:numId="12">
    <w:abstractNumId w:val="21"/>
  </w:num>
  <w:num w:numId="13">
    <w:abstractNumId w:val="38"/>
  </w:num>
  <w:num w:numId="14">
    <w:abstractNumId w:val="39"/>
  </w:num>
  <w:num w:numId="15">
    <w:abstractNumId w:val="17"/>
  </w:num>
  <w:num w:numId="16">
    <w:abstractNumId w:val="24"/>
  </w:num>
  <w:num w:numId="17">
    <w:abstractNumId w:val="16"/>
  </w:num>
  <w:num w:numId="18">
    <w:abstractNumId w:val="23"/>
  </w:num>
  <w:num w:numId="19">
    <w:abstractNumId w:val="4"/>
  </w:num>
  <w:num w:numId="20">
    <w:abstractNumId w:val="15"/>
  </w:num>
  <w:num w:numId="21">
    <w:abstractNumId w:val="18"/>
  </w:num>
  <w:num w:numId="22">
    <w:abstractNumId w:val="37"/>
  </w:num>
  <w:num w:numId="23">
    <w:abstractNumId w:val="28"/>
  </w:num>
  <w:num w:numId="24">
    <w:abstractNumId w:val="40"/>
  </w:num>
  <w:num w:numId="25">
    <w:abstractNumId w:val="36"/>
  </w:num>
  <w:num w:numId="26">
    <w:abstractNumId w:val="41"/>
  </w:num>
  <w:num w:numId="27">
    <w:abstractNumId w:val="9"/>
  </w:num>
  <w:num w:numId="28">
    <w:abstractNumId w:val="14"/>
  </w:num>
  <w:num w:numId="29">
    <w:abstractNumId w:val="25"/>
  </w:num>
  <w:num w:numId="30">
    <w:abstractNumId w:val="0"/>
  </w:num>
  <w:num w:numId="31">
    <w:abstractNumId w:val="33"/>
  </w:num>
  <w:num w:numId="32">
    <w:abstractNumId w:val="1"/>
  </w:num>
  <w:num w:numId="33">
    <w:abstractNumId w:val="8"/>
  </w:num>
  <w:num w:numId="34">
    <w:abstractNumId w:val="27"/>
  </w:num>
  <w:num w:numId="35">
    <w:abstractNumId w:val="7"/>
  </w:num>
  <w:num w:numId="36">
    <w:abstractNumId w:val="35"/>
  </w:num>
  <w:num w:numId="37">
    <w:abstractNumId w:val="12"/>
  </w:num>
  <w:num w:numId="38">
    <w:abstractNumId w:val="22"/>
  </w:num>
  <w:num w:numId="39">
    <w:abstractNumId w:val="2"/>
  </w:num>
  <w:num w:numId="40">
    <w:abstractNumId w:val="3"/>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06A9"/>
    <w:rsid w:val="0001103F"/>
    <w:rsid w:val="00011728"/>
    <w:rsid w:val="00012D9F"/>
    <w:rsid w:val="00013AF6"/>
    <w:rsid w:val="000163D4"/>
    <w:rsid w:val="000166AC"/>
    <w:rsid w:val="00017CB1"/>
    <w:rsid w:val="00020478"/>
    <w:rsid w:val="0002119B"/>
    <w:rsid w:val="00021A0E"/>
    <w:rsid w:val="000220B2"/>
    <w:rsid w:val="0002313C"/>
    <w:rsid w:val="00024AC3"/>
    <w:rsid w:val="00024F98"/>
    <w:rsid w:val="0002681E"/>
    <w:rsid w:val="0002693F"/>
    <w:rsid w:val="00033350"/>
    <w:rsid w:val="0003346C"/>
    <w:rsid w:val="00041807"/>
    <w:rsid w:val="00044049"/>
    <w:rsid w:val="000524D9"/>
    <w:rsid w:val="00055211"/>
    <w:rsid w:val="0005731D"/>
    <w:rsid w:val="00061773"/>
    <w:rsid w:val="00062739"/>
    <w:rsid w:val="00062C8F"/>
    <w:rsid w:val="00063AB3"/>
    <w:rsid w:val="00067FD1"/>
    <w:rsid w:val="000719F7"/>
    <w:rsid w:val="00072B28"/>
    <w:rsid w:val="00074BA4"/>
    <w:rsid w:val="0007777A"/>
    <w:rsid w:val="00077FB1"/>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A5FDE"/>
    <w:rsid w:val="000B14E9"/>
    <w:rsid w:val="000B1857"/>
    <w:rsid w:val="000B3C02"/>
    <w:rsid w:val="000B417D"/>
    <w:rsid w:val="000C0223"/>
    <w:rsid w:val="000C623A"/>
    <w:rsid w:val="000C7693"/>
    <w:rsid w:val="000D32BD"/>
    <w:rsid w:val="000D390C"/>
    <w:rsid w:val="000D4F2A"/>
    <w:rsid w:val="000D5A1E"/>
    <w:rsid w:val="000D6D73"/>
    <w:rsid w:val="000D7CC8"/>
    <w:rsid w:val="000E045E"/>
    <w:rsid w:val="000E1101"/>
    <w:rsid w:val="000E2D34"/>
    <w:rsid w:val="000E31A2"/>
    <w:rsid w:val="000E6A0B"/>
    <w:rsid w:val="000E6FFA"/>
    <w:rsid w:val="000F10B9"/>
    <w:rsid w:val="000F5DA1"/>
    <w:rsid w:val="00100AA4"/>
    <w:rsid w:val="00101231"/>
    <w:rsid w:val="00101BDA"/>
    <w:rsid w:val="00102D19"/>
    <w:rsid w:val="0010614B"/>
    <w:rsid w:val="00114D69"/>
    <w:rsid w:val="00116A39"/>
    <w:rsid w:val="00122674"/>
    <w:rsid w:val="0012427C"/>
    <w:rsid w:val="001242DC"/>
    <w:rsid w:val="0012493E"/>
    <w:rsid w:val="00124C7E"/>
    <w:rsid w:val="00126105"/>
    <w:rsid w:val="0012693D"/>
    <w:rsid w:val="00127A2A"/>
    <w:rsid w:val="00132CE7"/>
    <w:rsid w:val="00137C4E"/>
    <w:rsid w:val="00140BC8"/>
    <w:rsid w:val="00143AD3"/>
    <w:rsid w:val="00143C24"/>
    <w:rsid w:val="001441FA"/>
    <w:rsid w:val="00144FF8"/>
    <w:rsid w:val="001460A3"/>
    <w:rsid w:val="00150035"/>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77C56"/>
    <w:rsid w:val="00180F8B"/>
    <w:rsid w:val="00187357"/>
    <w:rsid w:val="0019050C"/>
    <w:rsid w:val="00190643"/>
    <w:rsid w:val="00190DDE"/>
    <w:rsid w:val="00193318"/>
    <w:rsid w:val="001949E6"/>
    <w:rsid w:val="00197ACD"/>
    <w:rsid w:val="001A070A"/>
    <w:rsid w:val="001A62C4"/>
    <w:rsid w:val="001A77F1"/>
    <w:rsid w:val="001B030E"/>
    <w:rsid w:val="001B0948"/>
    <w:rsid w:val="001B09C4"/>
    <w:rsid w:val="001B1FA3"/>
    <w:rsid w:val="001B4418"/>
    <w:rsid w:val="001B4464"/>
    <w:rsid w:val="001B478A"/>
    <w:rsid w:val="001B4A46"/>
    <w:rsid w:val="001B5A4B"/>
    <w:rsid w:val="001B60CE"/>
    <w:rsid w:val="001B65BA"/>
    <w:rsid w:val="001B754B"/>
    <w:rsid w:val="001C1772"/>
    <w:rsid w:val="001C1C78"/>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2B6E"/>
    <w:rsid w:val="00224E32"/>
    <w:rsid w:val="00226CE3"/>
    <w:rsid w:val="00233CD2"/>
    <w:rsid w:val="0023492C"/>
    <w:rsid w:val="002354D0"/>
    <w:rsid w:val="00236086"/>
    <w:rsid w:val="00236EEB"/>
    <w:rsid w:val="00237299"/>
    <w:rsid w:val="00237589"/>
    <w:rsid w:val="00240F59"/>
    <w:rsid w:val="00242D6C"/>
    <w:rsid w:val="002459CB"/>
    <w:rsid w:val="00253DD3"/>
    <w:rsid w:val="00255F60"/>
    <w:rsid w:val="00256298"/>
    <w:rsid w:val="00261460"/>
    <w:rsid w:val="0026210D"/>
    <w:rsid w:val="00263A12"/>
    <w:rsid w:val="00263B8D"/>
    <w:rsid w:val="00270C11"/>
    <w:rsid w:val="00280676"/>
    <w:rsid w:val="002815AA"/>
    <w:rsid w:val="0028349C"/>
    <w:rsid w:val="00283DC0"/>
    <w:rsid w:val="00286673"/>
    <w:rsid w:val="0029065D"/>
    <w:rsid w:val="00290AB6"/>
    <w:rsid w:val="00291813"/>
    <w:rsid w:val="00292C26"/>
    <w:rsid w:val="002943A4"/>
    <w:rsid w:val="002968CB"/>
    <w:rsid w:val="00297477"/>
    <w:rsid w:val="0029791C"/>
    <w:rsid w:val="002A1FA3"/>
    <w:rsid w:val="002A41B9"/>
    <w:rsid w:val="002A5165"/>
    <w:rsid w:val="002A6CB8"/>
    <w:rsid w:val="002B0094"/>
    <w:rsid w:val="002B0228"/>
    <w:rsid w:val="002B1C4E"/>
    <w:rsid w:val="002B2735"/>
    <w:rsid w:val="002B2B1D"/>
    <w:rsid w:val="002B3702"/>
    <w:rsid w:val="002B3D37"/>
    <w:rsid w:val="002B7648"/>
    <w:rsid w:val="002C2F8D"/>
    <w:rsid w:val="002C5D44"/>
    <w:rsid w:val="002C5FDB"/>
    <w:rsid w:val="002C6BE4"/>
    <w:rsid w:val="002D067B"/>
    <w:rsid w:val="002D442E"/>
    <w:rsid w:val="002D5D4C"/>
    <w:rsid w:val="002E0127"/>
    <w:rsid w:val="002E03DF"/>
    <w:rsid w:val="002E6994"/>
    <w:rsid w:val="002E7252"/>
    <w:rsid w:val="002F2ABE"/>
    <w:rsid w:val="002F7C10"/>
    <w:rsid w:val="00303432"/>
    <w:rsid w:val="003035DB"/>
    <w:rsid w:val="00303EF0"/>
    <w:rsid w:val="0031050A"/>
    <w:rsid w:val="00311094"/>
    <w:rsid w:val="00311217"/>
    <w:rsid w:val="00311D7C"/>
    <w:rsid w:val="003126F9"/>
    <w:rsid w:val="00313F0F"/>
    <w:rsid w:val="0031438A"/>
    <w:rsid w:val="00314E34"/>
    <w:rsid w:val="003150C8"/>
    <w:rsid w:val="003157B2"/>
    <w:rsid w:val="00315D01"/>
    <w:rsid w:val="00316049"/>
    <w:rsid w:val="00316075"/>
    <w:rsid w:val="00317150"/>
    <w:rsid w:val="003203FD"/>
    <w:rsid w:val="003215E5"/>
    <w:rsid w:val="00321AC0"/>
    <w:rsid w:val="00321FA1"/>
    <w:rsid w:val="003221F7"/>
    <w:rsid w:val="003223AE"/>
    <w:rsid w:val="003226AA"/>
    <w:rsid w:val="0032403C"/>
    <w:rsid w:val="00324392"/>
    <w:rsid w:val="00327222"/>
    <w:rsid w:val="00327230"/>
    <w:rsid w:val="00333F2D"/>
    <w:rsid w:val="00336826"/>
    <w:rsid w:val="00340D97"/>
    <w:rsid w:val="0034162D"/>
    <w:rsid w:val="003418FF"/>
    <w:rsid w:val="0034291B"/>
    <w:rsid w:val="00343C48"/>
    <w:rsid w:val="003476E0"/>
    <w:rsid w:val="00347757"/>
    <w:rsid w:val="00351765"/>
    <w:rsid w:val="003525E1"/>
    <w:rsid w:val="00353552"/>
    <w:rsid w:val="0035456D"/>
    <w:rsid w:val="00354EA1"/>
    <w:rsid w:val="003575DF"/>
    <w:rsid w:val="003579F9"/>
    <w:rsid w:val="00365826"/>
    <w:rsid w:val="003700A3"/>
    <w:rsid w:val="00370746"/>
    <w:rsid w:val="00370A8A"/>
    <w:rsid w:val="00372D48"/>
    <w:rsid w:val="00375D65"/>
    <w:rsid w:val="00380AA9"/>
    <w:rsid w:val="003810A0"/>
    <w:rsid w:val="00382552"/>
    <w:rsid w:val="00383E05"/>
    <w:rsid w:val="003842E3"/>
    <w:rsid w:val="00385C4E"/>
    <w:rsid w:val="00386F8A"/>
    <w:rsid w:val="00390416"/>
    <w:rsid w:val="00390C19"/>
    <w:rsid w:val="00390D7B"/>
    <w:rsid w:val="003939E6"/>
    <w:rsid w:val="003A0A14"/>
    <w:rsid w:val="003A0AFE"/>
    <w:rsid w:val="003A12DF"/>
    <w:rsid w:val="003A4A50"/>
    <w:rsid w:val="003A4EB2"/>
    <w:rsid w:val="003A53EE"/>
    <w:rsid w:val="003A6087"/>
    <w:rsid w:val="003A74E6"/>
    <w:rsid w:val="003A7E10"/>
    <w:rsid w:val="003B0820"/>
    <w:rsid w:val="003B14EE"/>
    <w:rsid w:val="003B1F1D"/>
    <w:rsid w:val="003B29A2"/>
    <w:rsid w:val="003B3A45"/>
    <w:rsid w:val="003B3CAD"/>
    <w:rsid w:val="003B552B"/>
    <w:rsid w:val="003B6A85"/>
    <w:rsid w:val="003C0D10"/>
    <w:rsid w:val="003C3CA4"/>
    <w:rsid w:val="003C429B"/>
    <w:rsid w:val="003C4E34"/>
    <w:rsid w:val="003D07A8"/>
    <w:rsid w:val="003D2259"/>
    <w:rsid w:val="003D35A4"/>
    <w:rsid w:val="003D40E7"/>
    <w:rsid w:val="003D4BD8"/>
    <w:rsid w:val="003D58F1"/>
    <w:rsid w:val="003D697A"/>
    <w:rsid w:val="003D7E05"/>
    <w:rsid w:val="003E0AA4"/>
    <w:rsid w:val="003E11A6"/>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358AD"/>
    <w:rsid w:val="00436E19"/>
    <w:rsid w:val="00441D74"/>
    <w:rsid w:val="00442843"/>
    <w:rsid w:val="00443BF7"/>
    <w:rsid w:val="004440CC"/>
    <w:rsid w:val="00444DDC"/>
    <w:rsid w:val="0044680C"/>
    <w:rsid w:val="004469E5"/>
    <w:rsid w:val="004545E1"/>
    <w:rsid w:val="0045500E"/>
    <w:rsid w:val="004560E1"/>
    <w:rsid w:val="00462109"/>
    <w:rsid w:val="0046292E"/>
    <w:rsid w:val="00465700"/>
    <w:rsid w:val="0046576F"/>
    <w:rsid w:val="00466AAD"/>
    <w:rsid w:val="004674EF"/>
    <w:rsid w:val="0046778E"/>
    <w:rsid w:val="00471130"/>
    <w:rsid w:val="00471B00"/>
    <w:rsid w:val="00471EC3"/>
    <w:rsid w:val="004754B0"/>
    <w:rsid w:val="00477A04"/>
    <w:rsid w:val="00477F0F"/>
    <w:rsid w:val="00486301"/>
    <w:rsid w:val="00491501"/>
    <w:rsid w:val="004947D5"/>
    <w:rsid w:val="00494949"/>
    <w:rsid w:val="004957AA"/>
    <w:rsid w:val="0049614C"/>
    <w:rsid w:val="00496C0E"/>
    <w:rsid w:val="00496F6C"/>
    <w:rsid w:val="00497FFD"/>
    <w:rsid w:val="004A04C0"/>
    <w:rsid w:val="004A15CF"/>
    <w:rsid w:val="004A213D"/>
    <w:rsid w:val="004A59B3"/>
    <w:rsid w:val="004A7A93"/>
    <w:rsid w:val="004B0C04"/>
    <w:rsid w:val="004B1154"/>
    <w:rsid w:val="004B17B9"/>
    <w:rsid w:val="004B1BAB"/>
    <w:rsid w:val="004B2D35"/>
    <w:rsid w:val="004B45EB"/>
    <w:rsid w:val="004B6B23"/>
    <w:rsid w:val="004B6C6B"/>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269D"/>
    <w:rsid w:val="00525862"/>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F97"/>
    <w:rsid w:val="005706EE"/>
    <w:rsid w:val="00570B83"/>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97B"/>
    <w:rsid w:val="00601049"/>
    <w:rsid w:val="00606182"/>
    <w:rsid w:val="00606382"/>
    <w:rsid w:val="00606860"/>
    <w:rsid w:val="00607DD6"/>
    <w:rsid w:val="00607E2E"/>
    <w:rsid w:val="0061097F"/>
    <w:rsid w:val="00611584"/>
    <w:rsid w:val="0061237F"/>
    <w:rsid w:val="00612723"/>
    <w:rsid w:val="00617F0E"/>
    <w:rsid w:val="00620F55"/>
    <w:rsid w:val="00623EB2"/>
    <w:rsid w:val="00624A3B"/>
    <w:rsid w:val="00625241"/>
    <w:rsid w:val="00625958"/>
    <w:rsid w:val="0062644E"/>
    <w:rsid w:val="00626D5F"/>
    <w:rsid w:val="0062792A"/>
    <w:rsid w:val="006301FC"/>
    <w:rsid w:val="00630239"/>
    <w:rsid w:val="0063143C"/>
    <w:rsid w:val="0063396E"/>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2049"/>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1851"/>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2C09"/>
    <w:rsid w:val="00723545"/>
    <w:rsid w:val="007242C0"/>
    <w:rsid w:val="00726BE3"/>
    <w:rsid w:val="00730293"/>
    <w:rsid w:val="0073033D"/>
    <w:rsid w:val="007313A6"/>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1544"/>
    <w:rsid w:val="00782A87"/>
    <w:rsid w:val="0078341A"/>
    <w:rsid w:val="00784E6D"/>
    <w:rsid w:val="007860EF"/>
    <w:rsid w:val="0079538F"/>
    <w:rsid w:val="0079691F"/>
    <w:rsid w:val="00797036"/>
    <w:rsid w:val="00797199"/>
    <w:rsid w:val="00797876"/>
    <w:rsid w:val="007A119D"/>
    <w:rsid w:val="007A38C8"/>
    <w:rsid w:val="007A4806"/>
    <w:rsid w:val="007A4D01"/>
    <w:rsid w:val="007A60DB"/>
    <w:rsid w:val="007A7177"/>
    <w:rsid w:val="007A7330"/>
    <w:rsid w:val="007B1255"/>
    <w:rsid w:val="007B1AC0"/>
    <w:rsid w:val="007B2E5A"/>
    <w:rsid w:val="007B30B7"/>
    <w:rsid w:val="007B40F6"/>
    <w:rsid w:val="007B4A54"/>
    <w:rsid w:val="007B6958"/>
    <w:rsid w:val="007C0A10"/>
    <w:rsid w:val="007C0D36"/>
    <w:rsid w:val="007C31AE"/>
    <w:rsid w:val="007C38FA"/>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3E7F"/>
    <w:rsid w:val="0080623B"/>
    <w:rsid w:val="00816653"/>
    <w:rsid w:val="0082286E"/>
    <w:rsid w:val="0082375E"/>
    <w:rsid w:val="00823B25"/>
    <w:rsid w:val="00825721"/>
    <w:rsid w:val="008270A8"/>
    <w:rsid w:val="008316CE"/>
    <w:rsid w:val="00836D62"/>
    <w:rsid w:val="00837CA4"/>
    <w:rsid w:val="008410DB"/>
    <w:rsid w:val="00841DE7"/>
    <w:rsid w:val="008440A9"/>
    <w:rsid w:val="0084454C"/>
    <w:rsid w:val="00845830"/>
    <w:rsid w:val="0084591A"/>
    <w:rsid w:val="00845D54"/>
    <w:rsid w:val="00846A6E"/>
    <w:rsid w:val="00852A4B"/>
    <w:rsid w:val="008547B6"/>
    <w:rsid w:val="00855BD2"/>
    <w:rsid w:val="00857067"/>
    <w:rsid w:val="008610E7"/>
    <w:rsid w:val="008612E6"/>
    <w:rsid w:val="00861A23"/>
    <w:rsid w:val="00861ACD"/>
    <w:rsid w:val="008626DE"/>
    <w:rsid w:val="00862A92"/>
    <w:rsid w:val="0086638D"/>
    <w:rsid w:val="008666B6"/>
    <w:rsid w:val="008669A8"/>
    <w:rsid w:val="00867905"/>
    <w:rsid w:val="008723BF"/>
    <w:rsid w:val="008756E5"/>
    <w:rsid w:val="008801C0"/>
    <w:rsid w:val="00880717"/>
    <w:rsid w:val="008820F0"/>
    <w:rsid w:val="00886901"/>
    <w:rsid w:val="00887EE8"/>
    <w:rsid w:val="00891919"/>
    <w:rsid w:val="00893E12"/>
    <w:rsid w:val="008A062E"/>
    <w:rsid w:val="008A1745"/>
    <w:rsid w:val="008A2C04"/>
    <w:rsid w:val="008A6136"/>
    <w:rsid w:val="008A6B3C"/>
    <w:rsid w:val="008A7386"/>
    <w:rsid w:val="008A74E0"/>
    <w:rsid w:val="008B116C"/>
    <w:rsid w:val="008B14BA"/>
    <w:rsid w:val="008B5967"/>
    <w:rsid w:val="008B5CA6"/>
    <w:rsid w:val="008B63C2"/>
    <w:rsid w:val="008B6CA4"/>
    <w:rsid w:val="008B6F16"/>
    <w:rsid w:val="008C0FFE"/>
    <w:rsid w:val="008C2CDE"/>
    <w:rsid w:val="008C3D44"/>
    <w:rsid w:val="008C7311"/>
    <w:rsid w:val="008D1CF3"/>
    <w:rsid w:val="008D23F6"/>
    <w:rsid w:val="008D2E1C"/>
    <w:rsid w:val="008D393B"/>
    <w:rsid w:val="008D4D46"/>
    <w:rsid w:val="008E1459"/>
    <w:rsid w:val="008E1B76"/>
    <w:rsid w:val="008E2E7E"/>
    <w:rsid w:val="008E3D3E"/>
    <w:rsid w:val="008E3DCA"/>
    <w:rsid w:val="008E44EE"/>
    <w:rsid w:val="008E4D73"/>
    <w:rsid w:val="008E7C0D"/>
    <w:rsid w:val="008F4B3F"/>
    <w:rsid w:val="008F5522"/>
    <w:rsid w:val="008F5ED3"/>
    <w:rsid w:val="0090192C"/>
    <w:rsid w:val="00904236"/>
    <w:rsid w:val="009052D4"/>
    <w:rsid w:val="00905B1D"/>
    <w:rsid w:val="0090697C"/>
    <w:rsid w:val="00906D82"/>
    <w:rsid w:val="00912E80"/>
    <w:rsid w:val="00913263"/>
    <w:rsid w:val="00914F28"/>
    <w:rsid w:val="009176F2"/>
    <w:rsid w:val="00920FB2"/>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47747"/>
    <w:rsid w:val="0095010E"/>
    <w:rsid w:val="00950E61"/>
    <w:rsid w:val="009538C3"/>
    <w:rsid w:val="0095704C"/>
    <w:rsid w:val="009608A7"/>
    <w:rsid w:val="00960A51"/>
    <w:rsid w:val="00964351"/>
    <w:rsid w:val="00970453"/>
    <w:rsid w:val="00974A98"/>
    <w:rsid w:val="00975335"/>
    <w:rsid w:val="009753DC"/>
    <w:rsid w:val="00975D78"/>
    <w:rsid w:val="00976B04"/>
    <w:rsid w:val="009770E8"/>
    <w:rsid w:val="00983178"/>
    <w:rsid w:val="009855E2"/>
    <w:rsid w:val="00985BF5"/>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4624"/>
    <w:rsid w:val="009C6576"/>
    <w:rsid w:val="009C78E5"/>
    <w:rsid w:val="009D1CE5"/>
    <w:rsid w:val="009D20FA"/>
    <w:rsid w:val="009D3937"/>
    <w:rsid w:val="009D7351"/>
    <w:rsid w:val="009E7034"/>
    <w:rsid w:val="009E7DAF"/>
    <w:rsid w:val="009F15AA"/>
    <w:rsid w:val="009F2476"/>
    <w:rsid w:val="009F4A6F"/>
    <w:rsid w:val="009F7461"/>
    <w:rsid w:val="00A00EB4"/>
    <w:rsid w:val="00A00EEA"/>
    <w:rsid w:val="00A01C64"/>
    <w:rsid w:val="00A01D5C"/>
    <w:rsid w:val="00A111EC"/>
    <w:rsid w:val="00A132CB"/>
    <w:rsid w:val="00A1349F"/>
    <w:rsid w:val="00A137F9"/>
    <w:rsid w:val="00A14394"/>
    <w:rsid w:val="00A1564D"/>
    <w:rsid w:val="00A15E16"/>
    <w:rsid w:val="00A21BD9"/>
    <w:rsid w:val="00A320F0"/>
    <w:rsid w:val="00A33713"/>
    <w:rsid w:val="00A33D1A"/>
    <w:rsid w:val="00A374F9"/>
    <w:rsid w:val="00A37A2F"/>
    <w:rsid w:val="00A4183C"/>
    <w:rsid w:val="00A42A5D"/>
    <w:rsid w:val="00A44058"/>
    <w:rsid w:val="00A4411D"/>
    <w:rsid w:val="00A442E8"/>
    <w:rsid w:val="00A44876"/>
    <w:rsid w:val="00A453B0"/>
    <w:rsid w:val="00A457E0"/>
    <w:rsid w:val="00A4655C"/>
    <w:rsid w:val="00A506DC"/>
    <w:rsid w:val="00A511B9"/>
    <w:rsid w:val="00A51D61"/>
    <w:rsid w:val="00A531DA"/>
    <w:rsid w:val="00A54861"/>
    <w:rsid w:val="00A55151"/>
    <w:rsid w:val="00A55D99"/>
    <w:rsid w:val="00A57E2A"/>
    <w:rsid w:val="00A606B8"/>
    <w:rsid w:val="00A60B5C"/>
    <w:rsid w:val="00A61EFF"/>
    <w:rsid w:val="00A622A0"/>
    <w:rsid w:val="00A6254F"/>
    <w:rsid w:val="00A64489"/>
    <w:rsid w:val="00A66596"/>
    <w:rsid w:val="00A76336"/>
    <w:rsid w:val="00A77A40"/>
    <w:rsid w:val="00A805A2"/>
    <w:rsid w:val="00A84059"/>
    <w:rsid w:val="00A852E2"/>
    <w:rsid w:val="00A86F31"/>
    <w:rsid w:val="00A87F09"/>
    <w:rsid w:val="00A91C2D"/>
    <w:rsid w:val="00A91FA4"/>
    <w:rsid w:val="00A941AD"/>
    <w:rsid w:val="00A94468"/>
    <w:rsid w:val="00A96452"/>
    <w:rsid w:val="00AA00FF"/>
    <w:rsid w:val="00AA0E0E"/>
    <w:rsid w:val="00AA21BA"/>
    <w:rsid w:val="00AA3932"/>
    <w:rsid w:val="00AA492A"/>
    <w:rsid w:val="00AA537D"/>
    <w:rsid w:val="00AA761A"/>
    <w:rsid w:val="00AA781A"/>
    <w:rsid w:val="00AB2228"/>
    <w:rsid w:val="00AB269C"/>
    <w:rsid w:val="00AB3C72"/>
    <w:rsid w:val="00AB3E60"/>
    <w:rsid w:val="00AC0220"/>
    <w:rsid w:val="00AC24EA"/>
    <w:rsid w:val="00AC423B"/>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5310"/>
    <w:rsid w:val="00B1723A"/>
    <w:rsid w:val="00B176C4"/>
    <w:rsid w:val="00B23017"/>
    <w:rsid w:val="00B23936"/>
    <w:rsid w:val="00B2483E"/>
    <w:rsid w:val="00B25C5E"/>
    <w:rsid w:val="00B25FB0"/>
    <w:rsid w:val="00B264A0"/>
    <w:rsid w:val="00B26B08"/>
    <w:rsid w:val="00B31345"/>
    <w:rsid w:val="00B334D4"/>
    <w:rsid w:val="00B3371E"/>
    <w:rsid w:val="00B33778"/>
    <w:rsid w:val="00B35A1B"/>
    <w:rsid w:val="00B3620B"/>
    <w:rsid w:val="00B37D87"/>
    <w:rsid w:val="00B415B0"/>
    <w:rsid w:val="00B42CC1"/>
    <w:rsid w:val="00B45765"/>
    <w:rsid w:val="00B45F16"/>
    <w:rsid w:val="00B4646A"/>
    <w:rsid w:val="00B4658A"/>
    <w:rsid w:val="00B5023E"/>
    <w:rsid w:val="00B538BE"/>
    <w:rsid w:val="00B55A19"/>
    <w:rsid w:val="00B66E0B"/>
    <w:rsid w:val="00B71839"/>
    <w:rsid w:val="00B7220F"/>
    <w:rsid w:val="00B73D3E"/>
    <w:rsid w:val="00B772C0"/>
    <w:rsid w:val="00B77C82"/>
    <w:rsid w:val="00B8012A"/>
    <w:rsid w:val="00B83120"/>
    <w:rsid w:val="00B83B1B"/>
    <w:rsid w:val="00B83D2E"/>
    <w:rsid w:val="00B863A3"/>
    <w:rsid w:val="00B86B6E"/>
    <w:rsid w:val="00B86DAF"/>
    <w:rsid w:val="00B90421"/>
    <w:rsid w:val="00B910D1"/>
    <w:rsid w:val="00B92E74"/>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2EBC"/>
    <w:rsid w:val="00BD4FD8"/>
    <w:rsid w:val="00BD750C"/>
    <w:rsid w:val="00BD7751"/>
    <w:rsid w:val="00BE0A98"/>
    <w:rsid w:val="00BE1DB4"/>
    <w:rsid w:val="00BE7C44"/>
    <w:rsid w:val="00BF0E90"/>
    <w:rsid w:val="00BF3358"/>
    <w:rsid w:val="00BF3CC3"/>
    <w:rsid w:val="00BF415D"/>
    <w:rsid w:val="00BF4A53"/>
    <w:rsid w:val="00C0206F"/>
    <w:rsid w:val="00C04BC0"/>
    <w:rsid w:val="00C06BB9"/>
    <w:rsid w:val="00C07574"/>
    <w:rsid w:val="00C126DD"/>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565F"/>
    <w:rsid w:val="00C46292"/>
    <w:rsid w:val="00C46DAE"/>
    <w:rsid w:val="00C54018"/>
    <w:rsid w:val="00C62A3D"/>
    <w:rsid w:val="00C62D96"/>
    <w:rsid w:val="00C662FF"/>
    <w:rsid w:val="00C72BF9"/>
    <w:rsid w:val="00C741BC"/>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C7C3F"/>
    <w:rsid w:val="00CD2B70"/>
    <w:rsid w:val="00CD3366"/>
    <w:rsid w:val="00CE276E"/>
    <w:rsid w:val="00CE78BD"/>
    <w:rsid w:val="00CE7987"/>
    <w:rsid w:val="00CF323B"/>
    <w:rsid w:val="00CF3AE1"/>
    <w:rsid w:val="00CF4C1B"/>
    <w:rsid w:val="00D01F20"/>
    <w:rsid w:val="00D049C2"/>
    <w:rsid w:val="00D07BEB"/>
    <w:rsid w:val="00D10183"/>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40EC3"/>
    <w:rsid w:val="00D41349"/>
    <w:rsid w:val="00D41B0E"/>
    <w:rsid w:val="00D428A1"/>
    <w:rsid w:val="00D43044"/>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02D3"/>
    <w:rsid w:val="00D71F1A"/>
    <w:rsid w:val="00D72C92"/>
    <w:rsid w:val="00D74458"/>
    <w:rsid w:val="00D7517C"/>
    <w:rsid w:val="00D8198A"/>
    <w:rsid w:val="00D83D02"/>
    <w:rsid w:val="00D86AC1"/>
    <w:rsid w:val="00D87DC5"/>
    <w:rsid w:val="00D90A05"/>
    <w:rsid w:val="00D92815"/>
    <w:rsid w:val="00D93B76"/>
    <w:rsid w:val="00D9595E"/>
    <w:rsid w:val="00D96863"/>
    <w:rsid w:val="00D9721B"/>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13B"/>
    <w:rsid w:val="00DE5D90"/>
    <w:rsid w:val="00DE7838"/>
    <w:rsid w:val="00DF4924"/>
    <w:rsid w:val="00DF6592"/>
    <w:rsid w:val="00DF66B7"/>
    <w:rsid w:val="00DF7406"/>
    <w:rsid w:val="00E00B1D"/>
    <w:rsid w:val="00E01361"/>
    <w:rsid w:val="00E07BA7"/>
    <w:rsid w:val="00E107F7"/>
    <w:rsid w:val="00E10DE1"/>
    <w:rsid w:val="00E10FE5"/>
    <w:rsid w:val="00E163E8"/>
    <w:rsid w:val="00E163FC"/>
    <w:rsid w:val="00E2105D"/>
    <w:rsid w:val="00E216CE"/>
    <w:rsid w:val="00E21911"/>
    <w:rsid w:val="00E222AB"/>
    <w:rsid w:val="00E26E11"/>
    <w:rsid w:val="00E278C8"/>
    <w:rsid w:val="00E33836"/>
    <w:rsid w:val="00E34376"/>
    <w:rsid w:val="00E34495"/>
    <w:rsid w:val="00E353A3"/>
    <w:rsid w:val="00E36076"/>
    <w:rsid w:val="00E36155"/>
    <w:rsid w:val="00E400AB"/>
    <w:rsid w:val="00E426D1"/>
    <w:rsid w:val="00E44D15"/>
    <w:rsid w:val="00E4552E"/>
    <w:rsid w:val="00E45DE1"/>
    <w:rsid w:val="00E464FD"/>
    <w:rsid w:val="00E46B14"/>
    <w:rsid w:val="00E46D2B"/>
    <w:rsid w:val="00E61011"/>
    <w:rsid w:val="00E61B27"/>
    <w:rsid w:val="00E626B6"/>
    <w:rsid w:val="00E6324E"/>
    <w:rsid w:val="00E633CB"/>
    <w:rsid w:val="00E654AE"/>
    <w:rsid w:val="00E676AA"/>
    <w:rsid w:val="00E67ECE"/>
    <w:rsid w:val="00E70923"/>
    <w:rsid w:val="00E72B2D"/>
    <w:rsid w:val="00E731C6"/>
    <w:rsid w:val="00E73A9D"/>
    <w:rsid w:val="00E749F5"/>
    <w:rsid w:val="00E80149"/>
    <w:rsid w:val="00E81B19"/>
    <w:rsid w:val="00E8230B"/>
    <w:rsid w:val="00E85456"/>
    <w:rsid w:val="00E86B33"/>
    <w:rsid w:val="00E87E5E"/>
    <w:rsid w:val="00E903F6"/>
    <w:rsid w:val="00E90471"/>
    <w:rsid w:val="00E90B31"/>
    <w:rsid w:val="00E90CD1"/>
    <w:rsid w:val="00E91043"/>
    <w:rsid w:val="00E93046"/>
    <w:rsid w:val="00E944C5"/>
    <w:rsid w:val="00E96020"/>
    <w:rsid w:val="00E96761"/>
    <w:rsid w:val="00EA098F"/>
    <w:rsid w:val="00EA0B9D"/>
    <w:rsid w:val="00EA3A28"/>
    <w:rsid w:val="00EA5C38"/>
    <w:rsid w:val="00EA6B28"/>
    <w:rsid w:val="00EB1F29"/>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EF669B"/>
    <w:rsid w:val="00F00F72"/>
    <w:rsid w:val="00F01198"/>
    <w:rsid w:val="00F01A9F"/>
    <w:rsid w:val="00F0212B"/>
    <w:rsid w:val="00F02800"/>
    <w:rsid w:val="00F0325D"/>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29A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3BC6"/>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0E16"/>
    <w:rsid w:val="00FB2BD1"/>
    <w:rsid w:val="00FB4070"/>
    <w:rsid w:val="00FB5110"/>
    <w:rsid w:val="00FB5476"/>
    <w:rsid w:val="00FB5905"/>
    <w:rsid w:val="00FB7023"/>
    <w:rsid w:val="00FB7D00"/>
    <w:rsid w:val="00FC1066"/>
    <w:rsid w:val="00FC189D"/>
    <w:rsid w:val="00FC2BAE"/>
    <w:rsid w:val="00FC39FE"/>
    <w:rsid w:val="00FC558C"/>
    <w:rsid w:val="00FC6DFA"/>
    <w:rsid w:val="00FC7800"/>
    <w:rsid w:val="00FD076F"/>
    <w:rsid w:val="00FD11EB"/>
    <w:rsid w:val="00FD1ADC"/>
    <w:rsid w:val="00FD1EE1"/>
    <w:rsid w:val="00FD2143"/>
    <w:rsid w:val="00FD308B"/>
    <w:rsid w:val="00FD4C9F"/>
    <w:rsid w:val="00FD51EB"/>
    <w:rsid w:val="00FD6373"/>
    <w:rsid w:val="00FD793D"/>
    <w:rsid w:val="00FE0FFF"/>
    <w:rsid w:val="00FE1A53"/>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9FA928"/>
  <w15:docId w15:val="{292A950A-ED73-4447-B8E2-D650A8FD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link w:val="NoSpacingChar"/>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AC423B"/>
    <w:rPr>
      <w:rFonts w:ascii="Calibri" w:eastAsia="Calibri" w:hAnsi="Calibri" w:cs="Times New Roman"/>
      <w:lang w:val="en-US"/>
    </w:rPr>
  </w:style>
  <w:style w:type="paragraph" w:customStyle="1" w:styleId="Texte">
    <w:name w:val="Texte"/>
    <w:basedOn w:val="NormalIndent"/>
    <w:rsid w:val="00AC423B"/>
    <w:pPr>
      <w:spacing w:after="240" w:line="280" w:lineRule="atLeast"/>
      <w:ind w:left="2268"/>
      <w:jc w:val="both"/>
    </w:pPr>
    <w:rPr>
      <w:rFonts w:ascii="Verdana" w:eastAsia="Times New Roman" w:hAnsi="Verdana"/>
      <w:sz w:val="20"/>
      <w:szCs w:val="20"/>
      <w:lang w:val="ro-RO"/>
    </w:rPr>
  </w:style>
  <w:style w:type="character" w:customStyle="1" w:styleId="NoSpacingChar">
    <w:name w:val="No Spacing Char"/>
    <w:link w:val="NoSpacing"/>
    <w:uiPriority w:val="1"/>
    <w:locked/>
    <w:rsid w:val="00AC423B"/>
  </w:style>
  <w:style w:type="paragraph" w:styleId="NormalIndent">
    <w:name w:val="Normal Indent"/>
    <w:basedOn w:val="Normal"/>
    <w:uiPriority w:val="99"/>
    <w:semiHidden/>
    <w:unhideWhenUsed/>
    <w:rsid w:val="00AC423B"/>
    <w:pPr>
      <w:ind w:left="708"/>
    </w:pPr>
  </w:style>
  <w:style w:type="character" w:customStyle="1" w:styleId="Fontdeparagrafimplicit1">
    <w:name w:val="Font de paragraf implicit1"/>
    <w:rsid w:val="00D702D3"/>
  </w:style>
  <w:style w:type="paragraph" w:customStyle="1" w:styleId="Normal1">
    <w:name w:val="Normal1"/>
    <w:rsid w:val="00D702D3"/>
    <w:pPr>
      <w:widowControl w:val="0"/>
      <w:suppressAutoHyphens/>
      <w:spacing w:after="0" w:line="240" w:lineRule="auto"/>
    </w:pPr>
    <w:rPr>
      <w:rFonts w:ascii="Times New Roman" w:eastAsia="Arial Unicode MS" w:hAnsi="Times New Roman" w:cs="Times New Roman"/>
      <w:sz w:val="24"/>
      <w:szCs w:val="24"/>
      <w:lang w:val="en-GB"/>
    </w:rPr>
  </w:style>
  <w:style w:type="paragraph" w:customStyle="1" w:styleId="Corptext1">
    <w:name w:val="Corp text1"/>
    <w:basedOn w:val="Normal1"/>
    <w:rsid w:val="00D702D3"/>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7C55"/>
    <w:rsid w:val="00145420"/>
    <w:rsid w:val="001A7B9A"/>
    <w:rsid w:val="00202895"/>
    <w:rsid w:val="002370F7"/>
    <w:rsid w:val="004272E7"/>
    <w:rsid w:val="004378A7"/>
    <w:rsid w:val="005419C9"/>
    <w:rsid w:val="00566F66"/>
    <w:rsid w:val="005C2F08"/>
    <w:rsid w:val="005C3323"/>
    <w:rsid w:val="005D1962"/>
    <w:rsid w:val="00610DFA"/>
    <w:rsid w:val="006901CF"/>
    <w:rsid w:val="007F38F5"/>
    <w:rsid w:val="0084725D"/>
    <w:rsid w:val="00880649"/>
    <w:rsid w:val="00902672"/>
    <w:rsid w:val="009A6C17"/>
    <w:rsid w:val="009D4224"/>
    <w:rsid w:val="00A33D26"/>
    <w:rsid w:val="00A553AB"/>
    <w:rsid w:val="00AD3A2F"/>
    <w:rsid w:val="00B31BEC"/>
    <w:rsid w:val="00B616D5"/>
    <w:rsid w:val="00BE1A49"/>
    <w:rsid w:val="00C55E75"/>
    <w:rsid w:val="00C6098C"/>
    <w:rsid w:val="00C60A62"/>
    <w:rsid w:val="00C83A1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9</Pages>
  <Words>3309</Words>
  <Characters>19197</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194</cp:revision>
  <cp:lastPrinted>2018-03-02T11:21:00Z</cp:lastPrinted>
  <dcterms:created xsi:type="dcterms:W3CDTF">2018-03-05T10:51:00Z</dcterms:created>
  <dcterms:modified xsi:type="dcterms:W3CDTF">2023-11-20T09:48:00Z</dcterms:modified>
</cp:coreProperties>
</file>