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0D4" w:rsidRPr="00274C05" w:rsidRDefault="003E23F4" w:rsidP="003E23F4">
      <w:pPr>
        <w:tabs>
          <w:tab w:val="left" w:pos="3686"/>
        </w:tabs>
        <w:autoSpaceDE w:val="0"/>
        <w:autoSpaceDN w:val="0"/>
        <w:adjustRightInd w:val="0"/>
        <w:ind w:left="142" w:right="284" w:hanging="142"/>
        <w:jc w:val="both"/>
        <w:rPr>
          <w:b/>
          <w:sz w:val="28"/>
          <w:szCs w:val="28"/>
          <w:lang w:val="it-IT"/>
        </w:rPr>
      </w:pPr>
      <w:r w:rsidRPr="00274C05">
        <w:rPr>
          <w:noProof/>
          <w:sz w:val="28"/>
          <w:szCs w:val="28"/>
          <w:lang w:val="ro-RO" w:eastAsia="ro-RO"/>
        </w:rPr>
        <w:drawing>
          <wp:anchor distT="0" distB="0" distL="114300" distR="114300" simplePos="0" relativeHeight="251657216" behindDoc="0" locked="0" layoutInCell="1" allowOverlap="1" wp14:anchorId="777C0DC2" wp14:editId="6D28BAE4">
            <wp:simplePos x="0" y="0"/>
            <wp:positionH relativeFrom="column">
              <wp:posOffset>124866</wp:posOffset>
            </wp:positionH>
            <wp:positionV relativeFrom="paragraph">
              <wp:posOffset>-5715</wp:posOffset>
            </wp:positionV>
            <wp:extent cx="565200" cy="565200"/>
            <wp:effectExtent l="0" t="0" r="6350" b="6350"/>
            <wp:wrapNone/>
            <wp:docPr id="3" name="Picture 3" descr="Sigla_guvernului_României_versiunea_2016_cu_coroan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guvernului_României_versiunea_2016_cu_coroană"/>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5200" cy="565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5702B">
        <w:rPr>
          <w:noProof/>
          <w:sz w:val="28"/>
          <w:szCs w:val="28"/>
          <w:lang w:val="en-GB" w:eastAsia="en-GB"/>
        </w:rPr>
        <w:object w:dxaOrig="1440" w:dyaOrig="1440">
          <v:shape id="_x0000_s1027" type="#_x0000_t75" style="position:absolute;left:0;text-align:left;margin-left:474.75pt;margin-top:-.4pt;width:47.9pt;height:39.4pt;z-index:-251658240;mso-position-horizontal-relative:text;mso-position-vertical-relative:text">
            <v:imagedata r:id="rId9" o:title=""/>
          </v:shape>
          <o:OLEObject Type="Embed" ProgID="CorelDRAW.Graphic.13" ShapeID="_x0000_s1027" DrawAspect="Content" ObjectID="_1760855285" r:id="rId10"/>
        </w:object>
      </w:r>
      <w:r w:rsidRPr="00274C05">
        <w:rPr>
          <w:sz w:val="28"/>
          <w:szCs w:val="28"/>
        </w:rPr>
        <w:tab/>
        <w:t xml:space="preserve">                                       </w:t>
      </w:r>
      <w:r w:rsidR="00DA20D4" w:rsidRPr="00274C05">
        <w:rPr>
          <w:b/>
          <w:sz w:val="28"/>
          <w:szCs w:val="28"/>
          <w:lang w:val="it-IT"/>
        </w:rPr>
        <w:t>Ministerul Mediului</w:t>
      </w:r>
      <w:r w:rsidR="005D173C" w:rsidRPr="00274C05">
        <w:rPr>
          <w:b/>
          <w:sz w:val="28"/>
          <w:szCs w:val="28"/>
          <w:lang w:val="it-IT"/>
        </w:rPr>
        <w:t xml:space="preserve"> , </w:t>
      </w:r>
      <w:r w:rsidR="0022744E" w:rsidRPr="00274C05">
        <w:rPr>
          <w:b/>
          <w:sz w:val="28"/>
          <w:szCs w:val="28"/>
          <w:lang w:val="it-IT"/>
        </w:rPr>
        <w:t>Apelor si Padurilor</w:t>
      </w:r>
    </w:p>
    <w:p w:rsidR="00DA20D4" w:rsidRPr="00274C05" w:rsidRDefault="000065D6" w:rsidP="003E23F4">
      <w:pPr>
        <w:pStyle w:val="Antet"/>
        <w:tabs>
          <w:tab w:val="clear" w:pos="4680"/>
          <w:tab w:val="clear" w:pos="9360"/>
          <w:tab w:val="left" w:pos="10170"/>
        </w:tabs>
        <w:ind w:left="142" w:right="36" w:hanging="142"/>
        <w:jc w:val="center"/>
        <w:rPr>
          <w:rFonts w:ascii="Times New Roman" w:hAnsi="Times New Roman"/>
          <w:b/>
          <w:sz w:val="28"/>
          <w:szCs w:val="28"/>
          <w:lang w:val="ro-RO"/>
        </w:rPr>
      </w:pPr>
      <w:r w:rsidRPr="00274C05">
        <w:rPr>
          <w:rFonts w:ascii="Times New Roman" w:hAnsi="Times New Roman"/>
          <w:b/>
          <w:sz w:val="28"/>
          <w:szCs w:val="28"/>
          <w:lang w:val="it-IT"/>
        </w:rPr>
        <w:t xml:space="preserve">             </w:t>
      </w:r>
      <w:r w:rsidR="00DA20D4" w:rsidRPr="00274C05">
        <w:rPr>
          <w:rFonts w:ascii="Times New Roman" w:hAnsi="Times New Roman"/>
          <w:b/>
          <w:sz w:val="28"/>
          <w:szCs w:val="28"/>
          <w:lang w:val="it-IT"/>
        </w:rPr>
        <w:t>Agen</w:t>
      </w:r>
      <w:proofErr w:type="spellStart"/>
      <w:r w:rsidR="00DA20D4" w:rsidRPr="00274C05">
        <w:rPr>
          <w:rFonts w:ascii="Times New Roman" w:hAnsi="Times New Roman"/>
          <w:b/>
          <w:sz w:val="28"/>
          <w:szCs w:val="28"/>
          <w:lang w:val="ro-RO"/>
        </w:rPr>
        <w:t>ţia</w:t>
      </w:r>
      <w:proofErr w:type="spellEnd"/>
      <w:r w:rsidR="00DA20D4" w:rsidRPr="00274C05">
        <w:rPr>
          <w:rFonts w:ascii="Times New Roman" w:hAnsi="Times New Roman"/>
          <w:b/>
          <w:sz w:val="28"/>
          <w:szCs w:val="28"/>
          <w:lang w:val="ro-RO"/>
        </w:rPr>
        <w:t xml:space="preserve"> </w:t>
      </w:r>
      <w:proofErr w:type="spellStart"/>
      <w:r w:rsidR="00DA20D4" w:rsidRPr="00274C05">
        <w:rPr>
          <w:rFonts w:ascii="Times New Roman" w:hAnsi="Times New Roman"/>
          <w:b/>
          <w:sz w:val="28"/>
          <w:szCs w:val="28"/>
          <w:lang w:val="ro-RO"/>
        </w:rPr>
        <w:t>Naţională</w:t>
      </w:r>
      <w:proofErr w:type="spellEnd"/>
      <w:r w:rsidR="00DA20D4" w:rsidRPr="00274C05">
        <w:rPr>
          <w:rFonts w:ascii="Times New Roman" w:hAnsi="Times New Roman"/>
          <w:b/>
          <w:sz w:val="28"/>
          <w:szCs w:val="28"/>
          <w:lang w:val="ro-RO"/>
        </w:rPr>
        <w:t xml:space="preserve"> pentru </w:t>
      </w:r>
      <w:proofErr w:type="spellStart"/>
      <w:r w:rsidR="00DA20D4" w:rsidRPr="00274C05">
        <w:rPr>
          <w:rFonts w:ascii="Times New Roman" w:hAnsi="Times New Roman"/>
          <w:b/>
          <w:sz w:val="28"/>
          <w:szCs w:val="28"/>
          <w:lang w:val="ro-RO"/>
        </w:rPr>
        <w:t>Protecţia</w:t>
      </w:r>
      <w:proofErr w:type="spellEnd"/>
      <w:r w:rsidR="00DA20D4" w:rsidRPr="00274C05">
        <w:rPr>
          <w:rFonts w:ascii="Times New Roman" w:hAnsi="Times New Roman"/>
          <w:b/>
          <w:sz w:val="28"/>
          <w:szCs w:val="28"/>
          <w:lang w:val="ro-RO"/>
        </w:rPr>
        <w:t xml:space="preserve"> Mediului</w:t>
      </w:r>
    </w:p>
    <w:p w:rsidR="003E23F4" w:rsidRPr="00274C05" w:rsidRDefault="003E23F4" w:rsidP="003E23F4">
      <w:pPr>
        <w:pStyle w:val="Antet"/>
        <w:tabs>
          <w:tab w:val="clear" w:pos="4680"/>
          <w:tab w:val="clear" w:pos="9360"/>
          <w:tab w:val="left" w:pos="10170"/>
        </w:tabs>
        <w:ind w:left="142" w:right="34" w:hanging="142"/>
        <w:jc w:val="center"/>
        <w:rPr>
          <w:rFonts w:ascii="Times New Roman" w:hAnsi="Times New Roman"/>
          <w:b/>
          <w:sz w:val="28"/>
          <w:szCs w:val="28"/>
          <w:lang w:val="it-IT"/>
        </w:rPr>
      </w:pPr>
    </w:p>
    <w:tbl>
      <w:tblPr>
        <w:tblW w:w="10031" w:type="dxa"/>
        <w:tblInd w:w="198" w:type="dxa"/>
        <w:tblBorders>
          <w:top w:val="single" w:sz="8" w:space="0" w:color="000000"/>
          <w:bottom w:val="single" w:sz="8" w:space="0" w:color="000000"/>
        </w:tblBorders>
        <w:tblLook w:val="04A0" w:firstRow="1" w:lastRow="0" w:firstColumn="1" w:lastColumn="0" w:noHBand="0" w:noVBand="1"/>
      </w:tblPr>
      <w:tblGrid>
        <w:gridCol w:w="10031"/>
      </w:tblGrid>
      <w:tr w:rsidR="00274C05" w:rsidRPr="00274C05" w:rsidTr="003E23F4">
        <w:trPr>
          <w:trHeight w:val="369"/>
        </w:trPr>
        <w:tc>
          <w:tcPr>
            <w:tcW w:w="10031" w:type="dxa"/>
            <w:tcBorders>
              <w:top w:val="single" w:sz="8" w:space="0" w:color="000000"/>
              <w:bottom w:val="single" w:sz="8" w:space="0" w:color="000000"/>
            </w:tcBorders>
            <w:shd w:val="clear" w:color="auto" w:fill="auto"/>
            <w:vAlign w:val="center"/>
          </w:tcPr>
          <w:p w:rsidR="00DA20D4" w:rsidRPr="00274C05" w:rsidRDefault="00410DEA" w:rsidP="003E23F4">
            <w:pPr>
              <w:ind w:left="142" w:right="284" w:hanging="142"/>
              <w:jc w:val="center"/>
              <w:rPr>
                <w:b/>
                <w:bCs/>
                <w:sz w:val="28"/>
                <w:szCs w:val="28"/>
                <w:lang w:val="ro-RO"/>
              </w:rPr>
            </w:pPr>
            <w:r w:rsidRPr="00274C05">
              <w:rPr>
                <w:b/>
                <w:bCs/>
                <w:sz w:val="28"/>
                <w:szCs w:val="28"/>
                <w:lang w:val="fr-FR"/>
              </w:rPr>
              <w:t xml:space="preserve">             </w:t>
            </w:r>
            <w:r w:rsidR="00DA20D4" w:rsidRPr="00274C05">
              <w:rPr>
                <w:b/>
                <w:bCs/>
                <w:sz w:val="28"/>
                <w:szCs w:val="28"/>
                <w:lang w:val="fr-FR"/>
              </w:rPr>
              <w:t>AGENŢIA PENTRU PROTECŢIA MEDIULUI MEHEDIN</w:t>
            </w:r>
            <w:r w:rsidR="00DA20D4" w:rsidRPr="00274C05">
              <w:rPr>
                <w:b/>
                <w:bCs/>
                <w:sz w:val="28"/>
                <w:szCs w:val="28"/>
                <w:lang w:val="ro-RO"/>
              </w:rPr>
              <w:t>ŢI</w:t>
            </w:r>
          </w:p>
        </w:tc>
      </w:tr>
    </w:tbl>
    <w:p w:rsidR="00F12521" w:rsidRPr="00274C05" w:rsidRDefault="00DA20D4" w:rsidP="00BF4EF2">
      <w:pPr>
        <w:ind w:left="142" w:right="284" w:hanging="142"/>
        <w:jc w:val="both"/>
        <w:textAlignment w:val="baseline"/>
        <w:rPr>
          <w:rStyle w:val="sttpar"/>
          <w:sz w:val="28"/>
          <w:szCs w:val="28"/>
          <w:lang w:val="ro-RO"/>
        </w:rPr>
      </w:pPr>
      <w:r w:rsidRPr="00274C05">
        <w:rPr>
          <w:rStyle w:val="stpar"/>
          <w:sz w:val="28"/>
          <w:szCs w:val="28"/>
          <w:lang w:val="ro-RO"/>
        </w:rPr>
        <w:t> </w:t>
      </w:r>
      <w:r w:rsidRPr="00274C05">
        <w:rPr>
          <w:rStyle w:val="sttpar"/>
          <w:sz w:val="28"/>
          <w:szCs w:val="28"/>
          <w:lang w:val="ro-RO"/>
        </w:rPr>
        <w:t xml:space="preserve">Nr. </w:t>
      </w:r>
    </w:p>
    <w:p w:rsidR="00DA20D4" w:rsidRPr="00274C05" w:rsidRDefault="00DA20D4" w:rsidP="00076B13">
      <w:pPr>
        <w:autoSpaceDE w:val="0"/>
        <w:autoSpaceDN w:val="0"/>
        <w:adjustRightInd w:val="0"/>
        <w:jc w:val="both"/>
        <w:rPr>
          <w:sz w:val="28"/>
          <w:szCs w:val="28"/>
        </w:rPr>
      </w:pPr>
    </w:p>
    <w:p w:rsidR="00DA20D4" w:rsidRPr="00274C05" w:rsidRDefault="00DA20D4" w:rsidP="003E23F4">
      <w:pPr>
        <w:ind w:left="142" w:right="284" w:hanging="142"/>
        <w:jc w:val="both"/>
        <w:rPr>
          <w:b/>
          <w:bCs/>
          <w:sz w:val="28"/>
          <w:szCs w:val="28"/>
          <w:lang w:val="ro-RO"/>
        </w:rPr>
      </w:pPr>
    </w:p>
    <w:p w:rsidR="00076B13" w:rsidRPr="00274C05" w:rsidRDefault="00076B13" w:rsidP="00076B13">
      <w:pPr>
        <w:jc w:val="center"/>
        <w:rPr>
          <w:b/>
          <w:sz w:val="28"/>
          <w:szCs w:val="28"/>
        </w:rPr>
      </w:pPr>
      <w:proofErr w:type="spellStart"/>
      <w:r w:rsidRPr="00274C05">
        <w:rPr>
          <w:b/>
          <w:sz w:val="28"/>
          <w:szCs w:val="28"/>
        </w:rPr>
        <w:t>Decizia</w:t>
      </w:r>
      <w:proofErr w:type="spellEnd"/>
      <w:r w:rsidRPr="00274C05">
        <w:rPr>
          <w:b/>
          <w:sz w:val="28"/>
          <w:szCs w:val="28"/>
        </w:rPr>
        <w:t xml:space="preserve"> </w:t>
      </w:r>
      <w:proofErr w:type="spellStart"/>
      <w:r w:rsidRPr="00274C05">
        <w:rPr>
          <w:b/>
          <w:sz w:val="28"/>
          <w:szCs w:val="28"/>
        </w:rPr>
        <w:t>etapei</w:t>
      </w:r>
      <w:proofErr w:type="spellEnd"/>
      <w:r w:rsidRPr="00274C05">
        <w:rPr>
          <w:b/>
          <w:sz w:val="28"/>
          <w:szCs w:val="28"/>
        </w:rPr>
        <w:t xml:space="preserve"> de </w:t>
      </w:r>
      <w:proofErr w:type="spellStart"/>
      <w:r w:rsidRPr="00274C05">
        <w:rPr>
          <w:b/>
          <w:sz w:val="28"/>
          <w:szCs w:val="28"/>
        </w:rPr>
        <w:t>incadrare</w:t>
      </w:r>
      <w:proofErr w:type="spellEnd"/>
      <w:r w:rsidRPr="00274C05">
        <w:rPr>
          <w:b/>
          <w:sz w:val="28"/>
          <w:szCs w:val="28"/>
        </w:rPr>
        <w:t xml:space="preserve"> </w:t>
      </w:r>
    </w:p>
    <w:p w:rsidR="00076B13" w:rsidRPr="00274C05" w:rsidRDefault="00076B13" w:rsidP="00076B13">
      <w:pPr>
        <w:jc w:val="center"/>
        <w:rPr>
          <w:b/>
          <w:sz w:val="28"/>
          <w:szCs w:val="28"/>
        </w:rPr>
      </w:pPr>
      <w:r w:rsidRPr="00274C05">
        <w:rPr>
          <w:b/>
          <w:sz w:val="28"/>
          <w:szCs w:val="28"/>
        </w:rPr>
        <w:t xml:space="preserve">Draft </w:t>
      </w:r>
    </w:p>
    <w:p w:rsidR="00076B13" w:rsidRPr="00274C05" w:rsidRDefault="00076B13" w:rsidP="00076B13">
      <w:pPr>
        <w:rPr>
          <w:lang w:val="ro-RO" w:eastAsia="ro-RO"/>
        </w:rPr>
      </w:pPr>
    </w:p>
    <w:p w:rsidR="00076B13" w:rsidRPr="00274C05" w:rsidRDefault="00FD525D" w:rsidP="00FD525D">
      <w:pPr>
        <w:autoSpaceDE w:val="0"/>
        <w:autoSpaceDN w:val="0"/>
        <w:adjustRightInd w:val="0"/>
        <w:jc w:val="both"/>
        <w:rPr>
          <w:rFonts w:eastAsiaTheme="minorHAnsi"/>
          <w:sz w:val="28"/>
          <w:szCs w:val="28"/>
          <w:lang w:val="ro-RO"/>
        </w:rPr>
      </w:pPr>
      <w:r w:rsidRPr="00274C05">
        <w:rPr>
          <w:sz w:val="28"/>
          <w:szCs w:val="28"/>
          <w:lang w:val="ro-RO"/>
        </w:rPr>
        <w:t xml:space="preserve">     </w:t>
      </w:r>
      <w:r w:rsidR="00076B13" w:rsidRPr="00274C05">
        <w:rPr>
          <w:sz w:val="28"/>
          <w:szCs w:val="28"/>
          <w:lang w:val="ro-RO"/>
        </w:rPr>
        <w:t>Ca urmare a solicitării de emitere a acordului de mediu adresate de</w:t>
      </w:r>
      <w:r w:rsidR="00076B13" w:rsidRPr="00274C05">
        <w:rPr>
          <w:b/>
          <w:sz w:val="28"/>
          <w:szCs w:val="28"/>
          <w:lang w:val="ro-RO"/>
        </w:rPr>
        <w:t xml:space="preserve"> GAGIU ANTONEL IMOBILIARE SRL </w:t>
      </w:r>
      <w:r w:rsidR="00076B13" w:rsidRPr="00274C05">
        <w:rPr>
          <w:sz w:val="28"/>
          <w:szCs w:val="28"/>
          <w:lang w:val="ro-RO"/>
        </w:rPr>
        <w:t xml:space="preserve"> cu sediul </w:t>
      </w:r>
      <w:r w:rsidR="00D80EE3">
        <w:rPr>
          <w:sz w:val="28"/>
          <w:szCs w:val="28"/>
          <w:lang w:val="ro-RO"/>
        </w:rPr>
        <w:t>în sat Corcova , comuna Corcova</w:t>
      </w:r>
      <w:r w:rsidR="00076B13" w:rsidRPr="00274C05">
        <w:rPr>
          <w:sz w:val="28"/>
          <w:szCs w:val="28"/>
          <w:lang w:val="ro-RO"/>
        </w:rPr>
        <w:t>,</w:t>
      </w:r>
      <w:r w:rsidR="00D80EE3">
        <w:rPr>
          <w:sz w:val="28"/>
          <w:szCs w:val="28"/>
          <w:lang w:val="ro-RO"/>
        </w:rPr>
        <w:t xml:space="preserve"> </w:t>
      </w:r>
      <w:r w:rsidR="00076B13" w:rsidRPr="00274C05">
        <w:rPr>
          <w:sz w:val="28"/>
          <w:szCs w:val="28"/>
          <w:lang w:val="ro-RO"/>
        </w:rPr>
        <w:t xml:space="preserve">județul </w:t>
      </w:r>
      <w:proofErr w:type="spellStart"/>
      <w:r w:rsidR="00076B13" w:rsidRPr="00274C05">
        <w:rPr>
          <w:sz w:val="28"/>
          <w:szCs w:val="28"/>
          <w:lang w:val="ro-RO"/>
        </w:rPr>
        <w:t>Mehedinţi</w:t>
      </w:r>
      <w:proofErr w:type="spellEnd"/>
      <w:r w:rsidR="00076B13" w:rsidRPr="00274C05">
        <w:rPr>
          <w:sz w:val="28"/>
          <w:szCs w:val="28"/>
          <w:lang w:val="ro-RO"/>
        </w:rPr>
        <w:t xml:space="preserve">,  înregistrată la A.P.M. Mehedinți cu nr. </w:t>
      </w:r>
      <w:r w:rsidR="00FD7B9D" w:rsidRPr="00274C05">
        <w:rPr>
          <w:sz w:val="28"/>
          <w:szCs w:val="28"/>
          <w:lang w:val="ro-RO"/>
        </w:rPr>
        <w:t xml:space="preserve">9679 </w:t>
      </w:r>
      <w:r w:rsidR="00076B13" w:rsidRPr="00274C05">
        <w:rPr>
          <w:sz w:val="28"/>
          <w:szCs w:val="28"/>
          <w:lang w:val="ro-RO"/>
        </w:rPr>
        <w:t xml:space="preserve">din </w:t>
      </w:r>
      <w:r w:rsidR="00FD7B9D" w:rsidRPr="00274C05">
        <w:rPr>
          <w:sz w:val="28"/>
          <w:szCs w:val="28"/>
          <w:lang w:val="ro-RO"/>
        </w:rPr>
        <w:t>26.07.2023</w:t>
      </w:r>
      <w:r w:rsidR="00076B13" w:rsidRPr="00274C05">
        <w:rPr>
          <w:sz w:val="28"/>
          <w:szCs w:val="28"/>
          <w:lang w:val="ro-RO"/>
        </w:rPr>
        <w:t xml:space="preserve">  în baza</w:t>
      </w:r>
      <w:r w:rsidR="00076B13" w:rsidRPr="00274C05">
        <w:rPr>
          <w:rFonts w:eastAsiaTheme="minorHAnsi"/>
          <w:sz w:val="28"/>
          <w:szCs w:val="28"/>
          <w:lang w:val="ro-RO"/>
        </w:rPr>
        <w:t xml:space="preserve"> Legii 292/2018  privind evaluarea impactului anumitor proiecte publice </w:t>
      </w:r>
      <w:proofErr w:type="spellStart"/>
      <w:r w:rsidR="00076B13" w:rsidRPr="00274C05">
        <w:rPr>
          <w:rFonts w:eastAsiaTheme="minorHAnsi"/>
          <w:sz w:val="28"/>
          <w:szCs w:val="28"/>
          <w:lang w:val="ro-RO"/>
        </w:rPr>
        <w:t>şi</w:t>
      </w:r>
      <w:proofErr w:type="spellEnd"/>
      <w:r w:rsidR="00076B13" w:rsidRPr="00274C05">
        <w:rPr>
          <w:rFonts w:eastAsiaTheme="minorHAnsi"/>
          <w:sz w:val="28"/>
          <w:szCs w:val="28"/>
          <w:lang w:val="ro-RO"/>
        </w:rPr>
        <w:t xml:space="preserve"> private asupra mediului </w:t>
      </w:r>
      <w:proofErr w:type="spellStart"/>
      <w:r w:rsidR="00076B13" w:rsidRPr="00274C05">
        <w:rPr>
          <w:rFonts w:eastAsiaTheme="minorHAnsi"/>
          <w:sz w:val="28"/>
          <w:szCs w:val="28"/>
          <w:lang w:val="ro-RO"/>
        </w:rPr>
        <w:t>şi</w:t>
      </w:r>
      <w:proofErr w:type="spellEnd"/>
      <w:r w:rsidR="00076B13" w:rsidRPr="00274C05">
        <w:rPr>
          <w:rFonts w:eastAsiaTheme="minorHAnsi"/>
          <w:sz w:val="28"/>
          <w:szCs w:val="28"/>
          <w:lang w:val="ro-RO"/>
        </w:rPr>
        <w:t xml:space="preserve"> a O.U.G. nr. 57/2007 privind regimul ariilor naturale protejate, conservarea habitatelor</w:t>
      </w:r>
      <w:r w:rsidR="00D80EE3">
        <w:rPr>
          <w:rFonts w:eastAsiaTheme="minorHAnsi"/>
          <w:sz w:val="28"/>
          <w:szCs w:val="28"/>
          <w:lang w:val="ro-RO"/>
        </w:rPr>
        <w:t xml:space="preserve"> naturale, a florei </w:t>
      </w:r>
      <w:proofErr w:type="spellStart"/>
      <w:r w:rsidR="00D80EE3">
        <w:rPr>
          <w:rFonts w:eastAsiaTheme="minorHAnsi"/>
          <w:sz w:val="28"/>
          <w:szCs w:val="28"/>
          <w:lang w:val="ro-RO"/>
        </w:rPr>
        <w:t>şi</w:t>
      </w:r>
      <w:proofErr w:type="spellEnd"/>
      <w:r w:rsidR="00D80EE3">
        <w:rPr>
          <w:rFonts w:eastAsiaTheme="minorHAnsi"/>
          <w:sz w:val="28"/>
          <w:szCs w:val="28"/>
          <w:lang w:val="ro-RO"/>
        </w:rPr>
        <w:t xml:space="preserve"> faunei sălbatice, aprobată</w:t>
      </w:r>
      <w:r w:rsidR="00076B13" w:rsidRPr="00274C05">
        <w:rPr>
          <w:rFonts w:eastAsiaTheme="minorHAnsi"/>
          <w:sz w:val="28"/>
          <w:szCs w:val="28"/>
          <w:lang w:val="ro-RO"/>
        </w:rPr>
        <w:t xml:space="preserve"> cu modificări </w:t>
      </w:r>
      <w:proofErr w:type="spellStart"/>
      <w:r w:rsidR="00076B13" w:rsidRPr="00274C05">
        <w:rPr>
          <w:rFonts w:eastAsiaTheme="minorHAnsi"/>
          <w:sz w:val="28"/>
          <w:szCs w:val="28"/>
          <w:lang w:val="ro-RO"/>
        </w:rPr>
        <w:t>şi</w:t>
      </w:r>
      <w:proofErr w:type="spellEnd"/>
      <w:r w:rsidR="00076B13" w:rsidRPr="00274C05">
        <w:rPr>
          <w:rFonts w:eastAsiaTheme="minorHAnsi"/>
          <w:sz w:val="28"/>
          <w:szCs w:val="28"/>
          <w:lang w:val="ro-RO"/>
        </w:rPr>
        <w:t xml:space="preserve"> completări prin Legea nr. 49/2011, cu </w:t>
      </w:r>
      <w:proofErr w:type="spellStart"/>
      <w:r w:rsidR="00076B13" w:rsidRPr="00274C05">
        <w:rPr>
          <w:rFonts w:eastAsiaTheme="minorHAnsi"/>
          <w:sz w:val="28"/>
          <w:szCs w:val="28"/>
          <w:lang w:val="ro-RO"/>
        </w:rPr>
        <w:t>modificarile</w:t>
      </w:r>
      <w:proofErr w:type="spellEnd"/>
      <w:r w:rsidR="00076B13" w:rsidRPr="00274C05">
        <w:rPr>
          <w:rFonts w:eastAsiaTheme="minorHAnsi"/>
          <w:sz w:val="28"/>
          <w:szCs w:val="28"/>
          <w:lang w:val="ro-RO"/>
        </w:rPr>
        <w:t xml:space="preserve"> si </w:t>
      </w:r>
      <w:proofErr w:type="spellStart"/>
      <w:r w:rsidR="00076B13" w:rsidRPr="00274C05">
        <w:rPr>
          <w:rFonts w:eastAsiaTheme="minorHAnsi"/>
          <w:sz w:val="28"/>
          <w:szCs w:val="28"/>
          <w:lang w:val="ro-RO"/>
        </w:rPr>
        <w:t>completarile</w:t>
      </w:r>
      <w:proofErr w:type="spellEnd"/>
      <w:r w:rsidR="00076B13" w:rsidRPr="00274C05">
        <w:rPr>
          <w:rFonts w:eastAsiaTheme="minorHAnsi"/>
          <w:sz w:val="28"/>
          <w:szCs w:val="28"/>
          <w:lang w:val="ro-RO"/>
        </w:rPr>
        <w:t xml:space="preserve"> ulterioare, Legea apelor nr. 107/1996, cu modificările </w:t>
      </w:r>
      <w:proofErr w:type="spellStart"/>
      <w:r w:rsidR="00076B13" w:rsidRPr="00274C05">
        <w:rPr>
          <w:rFonts w:eastAsiaTheme="minorHAnsi"/>
          <w:sz w:val="28"/>
          <w:szCs w:val="28"/>
          <w:lang w:val="ro-RO"/>
        </w:rPr>
        <w:t>şi</w:t>
      </w:r>
      <w:proofErr w:type="spellEnd"/>
      <w:r w:rsidR="00076B13" w:rsidRPr="00274C05">
        <w:rPr>
          <w:rFonts w:eastAsiaTheme="minorHAnsi"/>
          <w:sz w:val="28"/>
          <w:szCs w:val="28"/>
          <w:lang w:val="ro-RO"/>
        </w:rPr>
        <w:t xml:space="preserve"> completările ulterioare </w:t>
      </w:r>
      <w:r w:rsidR="00076B13" w:rsidRPr="00274C05">
        <w:rPr>
          <w:sz w:val="28"/>
          <w:szCs w:val="28"/>
          <w:lang w:val="ro-RO"/>
        </w:rPr>
        <w:t xml:space="preserve">A.P.M. Mehedinți decide, ca urmare a consultărilor </w:t>
      </w:r>
      <w:proofErr w:type="spellStart"/>
      <w:r w:rsidR="00076B13" w:rsidRPr="00274C05">
        <w:rPr>
          <w:sz w:val="28"/>
          <w:szCs w:val="28"/>
          <w:lang w:val="ro-RO"/>
        </w:rPr>
        <w:t>desfăşurate</w:t>
      </w:r>
      <w:proofErr w:type="spellEnd"/>
      <w:r w:rsidR="00076B13" w:rsidRPr="00274C05">
        <w:rPr>
          <w:sz w:val="28"/>
          <w:szCs w:val="28"/>
          <w:lang w:val="ro-RO"/>
        </w:rPr>
        <w:t xml:space="preserve"> în cadrul </w:t>
      </w:r>
      <w:proofErr w:type="spellStart"/>
      <w:r w:rsidR="00076B13" w:rsidRPr="00274C05">
        <w:rPr>
          <w:sz w:val="28"/>
          <w:szCs w:val="28"/>
          <w:lang w:val="ro-RO"/>
        </w:rPr>
        <w:t>şedinţei</w:t>
      </w:r>
      <w:proofErr w:type="spellEnd"/>
      <w:r w:rsidR="00076B13" w:rsidRPr="00274C05">
        <w:rPr>
          <w:sz w:val="28"/>
          <w:szCs w:val="28"/>
          <w:lang w:val="ro-RO"/>
        </w:rPr>
        <w:t xml:space="preserve"> Comisiei de Analiză Tehnică din data de </w:t>
      </w:r>
      <w:r w:rsidR="00B90714">
        <w:rPr>
          <w:b/>
          <w:sz w:val="28"/>
          <w:szCs w:val="28"/>
          <w:lang w:val="ro-RO"/>
        </w:rPr>
        <w:t>26.10.2023</w:t>
      </w:r>
      <w:r w:rsidR="00076B13" w:rsidRPr="00274C05">
        <w:rPr>
          <w:sz w:val="28"/>
          <w:szCs w:val="28"/>
          <w:lang w:val="ro-RO"/>
        </w:rPr>
        <w:t>, că proiectul ”</w:t>
      </w:r>
      <w:r w:rsidR="00076B13" w:rsidRPr="00274C05">
        <w:rPr>
          <w:b/>
          <w:sz w:val="28"/>
          <w:szCs w:val="28"/>
          <w:lang w:val="ro-RO"/>
        </w:rPr>
        <w:t>C</w:t>
      </w:r>
      <w:r w:rsidR="00361368">
        <w:rPr>
          <w:b/>
          <w:sz w:val="28"/>
          <w:szCs w:val="28"/>
          <w:lang w:val="ro-RO"/>
        </w:rPr>
        <w:t xml:space="preserve">onstruire </w:t>
      </w:r>
      <w:proofErr w:type="spellStart"/>
      <w:r w:rsidR="00361368">
        <w:rPr>
          <w:b/>
          <w:sz w:val="28"/>
          <w:szCs w:val="28"/>
          <w:lang w:val="ro-RO"/>
        </w:rPr>
        <w:t>adapost</w:t>
      </w:r>
      <w:proofErr w:type="spellEnd"/>
      <w:r w:rsidR="00361368">
        <w:rPr>
          <w:b/>
          <w:sz w:val="28"/>
          <w:szCs w:val="28"/>
          <w:lang w:val="ro-RO"/>
        </w:rPr>
        <w:t xml:space="preserve"> animale plus </w:t>
      </w:r>
      <w:r w:rsidR="00D21AD1">
        <w:rPr>
          <w:b/>
          <w:sz w:val="28"/>
          <w:szCs w:val="28"/>
          <w:lang w:val="ro-RO"/>
        </w:rPr>
        <w:t>foraj puț apă</w:t>
      </w:r>
      <w:r w:rsidR="00076B13" w:rsidRPr="00274C05">
        <w:rPr>
          <w:b/>
          <w:sz w:val="28"/>
          <w:szCs w:val="28"/>
          <w:lang w:val="ro-RO"/>
        </w:rPr>
        <w:t xml:space="preserve"> </w:t>
      </w:r>
      <w:r w:rsidR="00076B13" w:rsidRPr="00274C05">
        <w:rPr>
          <w:sz w:val="28"/>
          <w:szCs w:val="28"/>
          <w:lang w:val="ro-RO"/>
        </w:rPr>
        <w:t xml:space="preserve">”, propus a fi amplasat în extravilanul  </w:t>
      </w:r>
      <w:r w:rsidR="00FD7B9D" w:rsidRPr="00274C05">
        <w:rPr>
          <w:sz w:val="28"/>
          <w:szCs w:val="28"/>
          <w:lang w:val="ro-RO"/>
        </w:rPr>
        <w:t>comunei</w:t>
      </w:r>
      <w:r w:rsidR="00D21AD1">
        <w:rPr>
          <w:sz w:val="28"/>
          <w:szCs w:val="28"/>
          <w:lang w:val="ro-RO"/>
        </w:rPr>
        <w:t xml:space="preserve"> Corcova, sat </w:t>
      </w:r>
      <w:proofErr w:type="spellStart"/>
      <w:r w:rsidR="00D21AD1">
        <w:rPr>
          <w:sz w:val="28"/>
          <w:szCs w:val="28"/>
          <w:lang w:val="ro-RO"/>
        </w:rPr>
        <w:t>Gârbovățu</w:t>
      </w:r>
      <w:proofErr w:type="spellEnd"/>
      <w:r w:rsidR="00D21AD1">
        <w:rPr>
          <w:sz w:val="28"/>
          <w:szCs w:val="28"/>
          <w:lang w:val="ro-RO"/>
        </w:rPr>
        <w:t xml:space="preserve"> de Jos</w:t>
      </w:r>
      <w:r w:rsidR="00076B13" w:rsidRPr="00274C05">
        <w:rPr>
          <w:sz w:val="28"/>
          <w:szCs w:val="28"/>
          <w:lang w:val="ro-RO"/>
        </w:rPr>
        <w:t>,</w:t>
      </w:r>
      <w:r w:rsidR="00D21AD1">
        <w:rPr>
          <w:sz w:val="28"/>
          <w:szCs w:val="28"/>
          <w:lang w:val="ro-RO"/>
        </w:rPr>
        <w:t xml:space="preserve"> </w:t>
      </w:r>
      <w:r w:rsidR="00076B13" w:rsidRPr="00274C05">
        <w:rPr>
          <w:sz w:val="28"/>
          <w:szCs w:val="28"/>
          <w:lang w:val="ro-RO"/>
        </w:rPr>
        <w:t xml:space="preserve">județul Mehedinți, </w:t>
      </w:r>
      <w:r w:rsidR="00076B13" w:rsidRPr="00274C05">
        <w:rPr>
          <w:b/>
          <w:sz w:val="28"/>
          <w:szCs w:val="28"/>
          <w:lang w:val="ro-RO"/>
        </w:rPr>
        <w:t>nu se supune</w:t>
      </w:r>
      <w:r w:rsidR="00076B13" w:rsidRPr="00274C05">
        <w:rPr>
          <w:sz w:val="28"/>
          <w:szCs w:val="28"/>
          <w:lang w:val="ro-RO"/>
        </w:rPr>
        <w:t xml:space="preserve"> </w:t>
      </w:r>
      <w:r w:rsidR="00076B13" w:rsidRPr="00274C05">
        <w:rPr>
          <w:b/>
          <w:sz w:val="28"/>
          <w:szCs w:val="28"/>
          <w:lang w:val="ro-RO"/>
        </w:rPr>
        <w:t>evaluării impactului asupra mediului</w:t>
      </w:r>
      <w:r w:rsidR="00076B13" w:rsidRPr="00274C05">
        <w:rPr>
          <w:sz w:val="28"/>
          <w:szCs w:val="28"/>
          <w:lang w:val="ro-RO"/>
        </w:rPr>
        <w:t xml:space="preserve">.  </w:t>
      </w:r>
    </w:p>
    <w:p w:rsidR="00FD525D" w:rsidRPr="00274C05" w:rsidRDefault="00076B13" w:rsidP="00FD525D">
      <w:pPr>
        <w:autoSpaceDE w:val="0"/>
        <w:autoSpaceDN w:val="0"/>
        <w:adjustRightInd w:val="0"/>
        <w:jc w:val="both"/>
        <w:rPr>
          <w:sz w:val="28"/>
          <w:szCs w:val="28"/>
          <w:lang w:val="ro-RO"/>
        </w:rPr>
      </w:pPr>
      <w:r w:rsidRPr="00274C05">
        <w:rPr>
          <w:sz w:val="28"/>
          <w:szCs w:val="28"/>
          <w:lang w:val="ro-RO"/>
        </w:rPr>
        <w:t xml:space="preserve">    Justificarea prezentei decizii:</w:t>
      </w:r>
    </w:p>
    <w:p w:rsidR="00076B13" w:rsidRPr="00274C05" w:rsidRDefault="00FD525D" w:rsidP="00FD525D">
      <w:pPr>
        <w:autoSpaceDE w:val="0"/>
        <w:autoSpaceDN w:val="0"/>
        <w:adjustRightInd w:val="0"/>
        <w:jc w:val="both"/>
        <w:rPr>
          <w:sz w:val="28"/>
          <w:szCs w:val="28"/>
          <w:lang w:val="ro-RO"/>
        </w:rPr>
      </w:pPr>
      <w:r w:rsidRPr="00274C05">
        <w:rPr>
          <w:sz w:val="28"/>
          <w:szCs w:val="28"/>
          <w:lang w:val="ro-RO"/>
        </w:rPr>
        <w:t>I.</w:t>
      </w:r>
      <w:r w:rsidR="00076B13" w:rsidRPr="00274C05">
        <w:rPr>
          <w:b/>
          <w:sz w:val="28"/>
          <w:szCs w:val="28"/>
          <w:lang w:val="ro-RO"/>
        </w:rPr>
        <w:t xml:space="preserve"> Motivele pe baza cărora s-a stabilit necesitatea neefectuării evaluării impactului asupra mediului sunt următoarele:</w:t>
      </w:r>
      <w:r w:rsidR="00FD7B9D" w:rsidRPr="00274C05">
        <w:rPr>
          <w:b/>
          <w:sz w:val="28"/>
          <w:szCs w:val="28"/>
          <w:lang w:val="ro-RO"/>
        </w:rPr>
        <w:t xml:space="preserve"> </w:t>
      </w:r>
      <w:r w:rsidR="00076B13" w:rsidRPr="00274C05">
        <w:rPr>
          <w:sz w:val="28"/>
          <w:szCs w:val="28"/>
          <w:lang w:val="ro-RO"/>
        </w:rPr>
        <w:t>Proiectul se încadrează în prevederile legii privind evaluarea impactului anumitor proiecte publice și private asupra mediului, anexa nr. 2,</w:t>
      </w:r>
      <w:r w:rsidR="00FD7B9D" w:rsidRPr="00274C05">
        <w:rPr>
          <w:sz w:val="28"/>
          <w:szCs w:val="28"/>
        </w:rPr>
        <w:t xml:space="preserve"> </w:t>
      </w:r>
      <w:proofErr w:type="spellStart"/>
      <w:r w:rsidR="00FD7B9D" w:rsidRPr="00274C05">
        <w:rPr>
          <w:sz w:val="28"/>
          <w:szCs w:val="28"/>
        </w:rPr>
        <w:t>anexa</w:t>
      </w:r>
      <w:proofErr w:type="spellEnd"/>
      <w:r w:rsidR="00FD7B9D" w:rsidRPr="00274C05">
        <w:rPr>
          <w:sz w:val="28"/>
          <w:szCs w:val="28"/>
        </w:rPr>
        <w:t xml:space="preserve"> nr.2 la </w:t>
      </w:r>
      <w:r w:rsidR="00FD7B9D" w:rsidRPr="00274C05">
        <w:rPr>
          <w:rStyle w:val="spctbdy"/>
          <w:sz w:val="28"/>
          <w:szCs w:val="28"/>
          <w:bdr w:val="none" w:sz="0" w:space="0" w:color="auto" w:frame="1"/>
          <w:shd w:val="clear" w:color="auto" w:fill="FFFFFF"/>
        </w:rPr>
        <w:t xml:space="preserve">pct. </w:t>
      </w:r>
      <w:proofErr w:type="gramStart"/>
      <w:r w:rsidR="00FD7B9D" w:rsidRPr="00274C05">
        <w:rPr>
          <w:rStyle w:val="spctbdy"/>
          <w:sz w:val="28"/>
          <w:szCs w:val="28"/>
          <w:bdr w:val="none" w:sz="0" w:space="0" w:color="auto" w:frame="1"/>
          <w:shd w:val="clear" w:color="auto" w:fill="FFFFFF"/>
        </w:rPr>
        <w:t>2</w:t>
      </w:r>
      <w:proofErr w:type="gramEnd"/>
      <w:r w:rsidR="00FD7B9D" w:rsidRPr="00274C05">
        <w:rPr>
          <w:rStyle w:val="spctbdy"/>
          <w:sz w:val="28"/>
          <w:szCs w:val="28"/>
          <w:bdr w:val="none" w:sz="0" w:space="0" w:color="auto" w:frame="1"/>
          <w:shd w:val="clear" w:color="auto" w:fill="FFFFFF"/>
        </w:rPr>
        <w:t xml:space="preserve">, lit. d3) </w:t>
      </w:r>
      <w:proofErr w:type="gramStart"/>
      <w:r w:rsidR="00FD7B9D" w:rsidRPr="00274C05">
        <w:rPr>
          <w:rStyle w:val="spctbdy"/>
          <w:sz w:val="28"/>
          <w:szCs w:val="28"/>
          <w:bdr w:val="none" w:sz="0" w:space="0" w:color="auto" w:frame="1"/>
          <w:shd w:val="clear" w:color="auto" w:fill="FFFFFF"/>
        </w:rPr>
        <w:t>– ”</w:t>
      </w:r>
      <w:proofErr w:type="spellStart"/>
      <w:proofErr w:type="gramEnd"/>
      <w:r w:rsidR="00FD7B9D" w:rsidRPr="00274C05">
        <w:rPr>
          <w:rStyle w:val="spctbdy"/>
          <w:sz w:val="28"/>
          <w:szCs w:val="28"/>
          <w:bdr w:val="none" w:sz="0" w:space="0" w:color="auto" w:frame="1"/>
          <w:shd w:val="clear" w:color="auto" w:fill="FFFFFF"/>
        </w:rPr>
        <w:t>foraje</w:t>
      </w:r>
      <w:proofErr w:type="spellEnd"/>
      <w:r w:rsidR="00FD7B9D" w:rsidRPr="00274C05">
        <w:rPr>
          <w:rStyle w:val="spctbdy"/>
          <w:sz w:val="28"/>
          <w:szCs w:val="28"/>
          <w:bdr w:val="none" w:sz="0" w:space="0" w:color="auto" w:frame="1"/>
          <w:shd w:val="clear" w:color="auto" w:fill="FFFFFF"/>
        </w:rPr>
        <w:t xml:space="preserve"> </w:t>
      </w:r>
      <w:proofErr w:type="spellStart"/>
      <w:r w:rsidR="00FD7B9D" w:rsidRPr="00274C05">
        <w:rPr>
          <w:rStyle w:val="spctbdy"/>
          <w:sz w:val="28"/>
          <w:szCs w:val="28"/>
          <w:bdr w:val="none" w:sz="0" w:space="0" w:color="auto" w:frame="1"/>
          <w:shd w:val="clear" w:color="auto" w:fill="FFFFFF"/>
        </w:rPr>
        <w:t>pentru</w:t>
      </w:r>
      <w:proofErr w:type="spellEnd"/>
      <w:r w:rsidR="00FD7B9D" w:rsidRPr="00274C05">
        <w:rPr>
          <w:rStyle w:val="spctbdy"/>
          <w:sz w:val="28"/>
          <w:szCs w:val="28"/>
          <w:bdr w:val="none" w:sz="0" w:space="0" w:color="auto" w:frame="1"/>
          <w:shd w:val="clear" w:color="auto" w:fill="FFFFFF"/>
        </w:rPr>
        <w:t xml:space="preserve"> </w:t>
      </w:r>
      <w:proofErr w:type="spellStart"/>
      <w:r w:rsidR="00FD7B9D" w:rsidRPr="00274C05">
        <w:rPr>
          <w:rStyle w:val="spctbdy"/>
          <w:sz w:val="28"/>
          <w:szCs w:val="28"/>
          <w:bdr w:val="none" w:sz="0" w:space="0" w:color="auto" w:frame="1"/>
          <w:shd w:val="clear" w:color="auto" w:fill="FFFFFF"/>
        </w:rPr>
        <w:t>alimentare</w:t>
      </w:r>
      <w:proofErr w:type="spellEnd"/>
      <w:r w:rsidR="00FD7B9D" w:rsidRPr="00274C05">
        <w:rPr>
          <w:rStyle w:val="spctbdy"/>
          <w:sz w:val="28"/>
          <w:szCs w:val="28"/>
          <w:bdr w:val="none" w:sz="0" w:space="0" w:color="auto" w:frame="1"/>
          <w:shd w:val="clear" w:color="auto" w:fill="FFFFFF"/>
        </w:rPr>
        <w:t xml:space="preserve"> cu </w:t>
      </w:r>
      <w:proofErr w:type="spellStart"/>
      <w:r w:rsidR="00FD7B9D" w:rsidRPr="00274C05">
        <w:rPr>
          <w:rStyle w:val="spctbdy"/>
          <w:sz w:val="28"/>
          <w:szCs w:val="28"/>
          <w:bdr w:val="none" w:sz="0" w:space="0" w:color="auto" w:frame="1"/>
          <w:shd w:val="clear" w:color="auto" w:fill="FFFFFF"/>
        </w:rPr>
        <w:t>apă</w:t>
      </w:r>
      <w:proofErr w:type="spellEnd"/>
      <w:r w:rsidR="00FD7B9D" w:rsidRPr="00274C05">
        <w:rPr>
          <w:rStyle w:val="spctbdy"/>
          <w:sz w:val="28"/>
          <w:szCs w:val="28"/>
          <w:bdr w:val="none" w:sz="0" w:space="0" w:color="auto" w:frame="1"/>
          <w:shd w:val="clear" w:color="auto" w:fill="FFFFFF"/>
        </w:rPr>
        <w:t>”</w:t>
      </w:r>
      <w:r w:rsidR="00D80EE3">
        <w:rPr>
          <w:sz w:val="28"/>
          <w:szCs w:val="28"/>
        </w:rPr>
        <w:t xml:space="preserve">  </w:t>
      </w:r>
      <w:proofErr w:type="spellStart"/>
      <w:r w:rsidR="00D80EE3">
        <w:rPr>
          <w:sz w:val="28"/>
          <w:szCs w:val="28"/>
        </w:rPr>
        <w:t>ș</w:t>
      </w:r>
      <w:r w:rsidR="00FD7B9D" w:rsidRPr="00274C05">
        <w:rPr>
          <w:sz w:val="28"/>
          <w:szCs w:val="28"/>
        </w:rPr>
        <w:t>i</w:t>
      </w:r>
      <w:proofErr w:type="spellEnd"/>
      <w:r w:rsidR="00FD7B9D" w:rsidRPr="00274C05">
        <w:rPr>
          <w:sz w:val="28"/>
          <w:szCs w:val="28"/>
        </w:rPr>
        <w:t xml:space="preserve"> </w:t>
      </w:r>
      <w:proofErr w:type="spellStart"/>
      <w:r w:rsidR="00FD7B9D" w:rsidRPr="00274C05">
        <w:rPr>
          <w:sz w:val="28"/>
          <w:szCs w:val="28"/>
        </w:rPr>
        <w:t>pct</w:t>
      </w:r>
      <w:proofErr w:type="spellEnd"/>
      <w:r w:rsidR="00FD7B9D" w:rsidRPr="00274C05">
        <w:rPr>
          <w:rStyle w:val="stpar"/>
          <w:sz w:val="28"/>
          <w:szCs w:val="28"/>
          <w:lang w:val="ro-RO"/>
        </w:rPr>
        <w:t>.</w:t>
      </w:r>
      <w:r w:rsidR="00FD7B9D" w:rsidRPr="00274C05">
        <w:rPr>
          <w:sz w:val="28"/>
          <w:szCs w:val="28"/>
        </w:rPr>
        <w:t xml:space="preserve"> 10. </w:t>
      </w:r>
      <w:proofErr w:type="spellStart"/>
      <w:proofErr w:type="gramStart"/>
      <w:r w:rsidR="00FD7B9D" w:rsidRPr="00274C05">
        <w:rPr>
          <w:sz w:val="28"/>
          <w:szCs w:val="28"/>
        </w:rPr>
        <w:t>proiecte</w:t>
      </w:r>
      <w:proofErr w:type="spellEnd"/>
      <w:proofErr w:type="gramEnd"/>
      <w:r w:rsidR="00FD7B9D" w:rsidRPr="00274C05">
        <w:rPr>
          <w:sz w:val="28"/>
          <w:szCs w:val="28"/>
        </w:rPr>
        <w:t xml:space="preserve"> de </w:t>
      </w:r>
      <w:proofErr w:type="spellStart"/>
      <w:r w:rsidR="00FD7B9D" w:rsidRPr="00274C05">
        <w:rPr>
          <w:sz w:val="28"/>
          <w:szCs w:val="28"/>
        </w:rPr>
        <w:t>infrastructură</w:t>
      </w:r>
      <w:proofErr w:type="spellEnd"/>
      <w:r w:rsidR="00FD7B9D" w:rsidRPr="00274C05">
        <w:rPr>
          <w:sz w:val="28"/>
          <w:szCs w:val="28"/>
        </w:rPr>
        <w:t xml:space="preserve"> </w:t>
      </w:r>
      <w:proofErr w:type="spellStart"/>
      <w:r w:rsidR="00FD7B9D" w:rsidRPr="00274C05">
        <w:rPr>
          <w:sz w:val="28"/>
          <w:szCs w:val="28"/>
        </w:rPr>
        <w:t>lit.</w:t>
      </w:r>
      <w:r w:rsidR="00D80EE3">
        <w:rPr>
          <w:sz w:val="28"/>
          <w:szCs w:val="28"/>
        </w:rPr>
        <w:t>b</w:t>
      </w:r>
      <w:proofErr w:type="spellEnd"/>
      <w:r w:rsidR="00D80EE3">
        <w:rPr>
          <w:sz w:val="28"/>
          <w:szCs w:val="28"/>
        </w:rPr>
        <w:t xml:space="preserve">) </w:t>
      </w:r>
      <w:proofErr w:type="spellStart"/>
      <w:r w:rsidR="00D80EE3">
        <w:rPr>
          <w:sz w:val="28"/>
          <w:szCs w:val="28"/>
        </w:rPr>
        <w:t>proiecte</w:t>
      </w:r>
      <w:proofErr w:type="spellEnd"/>
      <w:r w:rsidR="00D80EE3">
        <w:rPr>
          <w:sz w:val="28"/>
          <w:szCs w:val="28"/>
        </w:rPr>
        <w:t xml:space="preserve"> de </w:t>
      </w:r>
      <w:proofErr w:type="spellStart"/>
      <w:r w:rsidR="00D80EE3">
        <w:rPr>
          <w:sz w:val="28"/>
          <w:szCs w:val="28"/>
        </w:rPr>
        <w:t>dezvoltare</w:t>
      </w:r>
      <w:proofErr w:type="spellEnd"/>
      <w:r w:rsidR="00D80EE3">
        <w:rPr>
          <w:sz w:val="28"/>
          <w:szCs w:val="28"/>
        </w:rPr>
        <w:t xml:space="preserve"> </w:t>
      </w:r>
      <w:proofErr w:type="spellStart"/>
      <w:r w:rsidR="00D80EE3">
        <w:rPr>
          <w:sz w:val="28"/>
          <w:szCs w:val="28"/>
        </w:rPr>
        <w:t>urbană</w:t>
      </w:r>
      <w:proofErr w:type="spellEnd"/>
      <w:r w:rsidR="00FD7B9D" w:rsidRPr="00274C05">
        <w:rPr>
          <w:b/>
          <w:sz w:val="28"/>
          <w:szCs w:val="28"/>
        </w:rPr>
        <w:t xml:space="preserve"> ;</w:t>
      </w:r>
    </w:p>
    <w:p w:rsidR="00076B13" w:rsidRPr="00274C05" w:rsidRDefault="0006336B" w:rsidP="0006336B">
      <w:pPr>
        <w:pStyle w:val="Listparagraf"/>
        <w:spacing w:after="0" w:line="240" w:lineRule="auto"/>
        <w:ind w:left="0"/>
        <w:jc w:val="both"/>
        <w:textAlignment w:val="baseline"/>
        <w:rPr>
          <w:rFonts w:ascii="Times New Roman" w:eastAsia="Times New Roman" w:hAnsi="Times New Roman"/>
          <w:sz w:val="28"/>
          <w:szCs w:val="28"/>
          <w:u w:val="single"/>
          <w:lang w:val="ro-RO"/>
        </w:rPr>
      </w:pPr>
      <w:r w:rsidRPr="00274C05">
        <w:rPr>
          <w:rFonts w:ascii="Times New Roman" w:eastAsia="Times New Roman" w:hAnsi="Times New Roman"/>
          <w:sz w:val="28"/>
          <w:szCs w:val="28"/>
          <w:lang w:val="ro-RO"/>
        </w:rPr>
        <w:t xml:space="preserve"> </w:t>
      </w:r>
      <w:r w:rsidR="00915098" w:rsidRPr="00274C05">
        <w:rPr>
          <w:rFonts w:ascii="Times New Roman" w:eastAsia="Times New Roman" w:hAnsi="Times New Roman"/>
          <w:sz w:val="28"/>
          <w:szCs w:val="28"/>
          <w:u w:val="single"/>
          <w:lang w:val="ro-RO"/>
        </w:rPr>
        <w:t>2</w:t>
      </w:r>
      <w:r w:rsidRPr="00274C05">
        <w:rPr>
          <w:rFonts w:ascii="Times New Roman" w:eastAsia="Times New Roman" w:hAnsi="Times New Roman"/>
          <w:sz w:val="28"/>
          <w:szCs w:val="28"/>
          <w:u w:val="single"/>
          <w:lang w:val="ro-RO"/>
        </w:rPr>
        <w:t>.</w:t>
      </w:r>
      <w:r w:rsidR="00076B13" w:rsidRPr="00274C05">
        <w:rPr>
          <w:rFonts w:ascii="Times New Roman" w:eastAsia="Times New Roman" w:hAnsi="Times New Roman"/>
          <w:sz w:val="28"/>
          <w:szCs w:val="28"/>
          <w:u w:val="single"/>
          <w:lang w:val="ro-RO"/>
        </w:rPr>
        <w:t xml:space="preserve">Caracteristicile proiectului: </w:t>
      </w:r>
    </w:p>
    <w:p w:rsidR="00915098" w:rsidRPr="00274C05" w:rsidRDefault="00D21AD1" w:rsidP="0006336B">
      <w:pPr>
        <w:pStyle w:val="Listparagraf"/>
        <w:spacing w:after="0" w:line="240" w:lineRule="auto"/>
        <w:ind w:left="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u w:val="single"/>
          <w:lang w:val="ro-RO"/>
        </w:rPr>
        <w:t xml:space="preserve"> 2.1 Dimensiunea si concepț</w:t>
      </w:r>
      <w:r w:rsidR="00915098" w:rsidRPr="00274C05">
        <w:rPr>
          <w:rFonts w:ascii="Times New Roman" w:eastAsia="Times New Roman" w:hAnsi="Times New Roman"/>
          <w:sz w:val="28"/>
          <w:szCs w:val="28"/>
          <w:u w:val="single"/>
          <w:lang w:val="ro-RO"/>
        </w:rPr>
        <w:t xml:space="preserve">ia </w:t>
      </w:r>
      <w:r w:rsidR="00B131C5">
        <w:rPr>
          <w:rFonts w:ascii="Times New Roman" w:eastAsia="Times New Roman" w:hAnsi="Times New Roman"/>
          <w:sz w:val="28"/>
          <w:szCs w:val="28"/>
          <w:u w:val="single"/>
          <w:lang w:val="ro-RO"/>
        </w:rPr>
        <w:t>î</w:t>
      </w:r>
      <w:r w:rsidR="00915098" w:rsidRPr="00274C05">
        <w:rPr>
          <w:rFonts w:ascii="Times New Roman" w:eastAsia="Times New Roman" w:hAnsi="Times New Roman"/>
          <w:sz w:val="28"/>
          <w:szCs w:val="28"/>
          <w:u w:val="single"/>
          <w:lang w:val="ro-RO"/>
        </w:rPr>
        <w:t>ntregului proiect</w:t>
      </w:r>
    </w:p>
    <w:p w:rsidR="00FD525D" w:rsidRPr="00274C05" w:rsidRDefault="00076B13" w:rsidP="00395B34">
      <w:pPr>
        <w:pStyle w:val="Listparagraf"/>
        <w:autoSpaceDE w:val="0"/>
        <w:autoSpaceDN w:val="0"/>
        <w:adjustRightInd w:val="0"/>
        <w:spacing w:after="0" w:line="240" w:lineRule="auto"/>
        <w:ind w:left="0"/>
        <w:jc w:val="both"/>
        <w:rPr>
          <w:rFonts w:ascii="Times New Roman" w:hAnsi="Times New Roman"/>
          <w:sz w:val="28"/>
          <w:szCs w:val="28"/>
        </w:rPr>
      </w:pPr>
      <w:r w:rsidRPr="00274C05">
        <w:rPr>
          <w:rFonts w:ascii="Times New Roman" w:hAnsi="Times New Roman"/>
          <w:sz w:val="28"/>
          <w:szCs w:val="28"/>
        </w:rPr>
        <w:t xml:space="preserve">  </w:t>
      </w:r>
      <w:proofErr w:type="spellStart"/>
      <w:r w:rsidR="00B90714">
        <w:rPr>
          <w:rFonts w:ascii="Times New Roman" w:hAnsi="Times New Roman"/>
          <w:sz w:val="28"/>
          <w:szCs w:val="28"/>
        </w:rPr>
        <w:t>Prin</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prezenta</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documentație</w:t>
      </w:r>
      <w:proofErr w:type="spellEnd"/>
      <w:r w:rsidR="00B90714">
        <w:rPr>
          <w:rFonts w:ascii="Times New Roman" w:hAnsi="Times New Roman"/>
          <w:sz w:val="28"/>
          <w:szCs w:val="28"/>
        </w:rPr>
        <w:t xml:space="preserve">  se  </w:t>
      </w:r>
      <w:proofErr w:type="spellStart"/>
      <w:r w:rsidR="00B90714">
        <w:rPr>
          <w:rFonts w:ascii="Times New Roman" w:hAnsi="Times New Roman"/>
          <w:sz w:val="28"/>
          <w:szCs w:val="28"/>
        </w:rPr>
        <w:t>tratează</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execuția</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unei</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construcții</w:t>
      </w:r>
      <w:proofErr w:type="spellEnd"/>
      <w:r w:rsidR="00B90714">
        <w:rPr>
          <w:rFonts w:ascii="Times New Roman" w:hAnsi="Times New Roman"/>
          <w:sz w:val="28"/>
          <w:szCs w:val="28"/>
        </w:rPr>
        <w:t xml:space="preserve">  cu  </w:t>
      </w:r>
      <w:proofErr w:type="spellStart"/>
      <w:r w:rsidR="00B90714">
        <w:rPr>
          <w:rFonts w:ascii="Times New Roman" w:hAnsi="Times New Roman"/>
          <w:sz w:val="28"/>
          <w:szCs w:val="28"/>
        </w:rPr>
        <w:t>destinaț</w:t>
      </w:r>
      <w:r w:rsidR="00FD525D" w:rsidRPr="00274C05">
        <w:rPr>
          <w:rFonts w:ascii="Times New Roman" w:hAnsi="Times New Roman"/>
          <w:sz w:val="28"/>
          <w:szCs w:val="28"/>
        </w:rPr>
        <w:t>ia</w:t>
      </w:r>
      <w:proofErr w:type="spellEnd"/>
      <w:r w:rsidR="00FD525D" w:rsidRPr="00274C05">
        <w:rPr>
          <w:rFonts w:ascii="Times New Roman" w:hAnsi="Times New Roman"/>
          <w:sz w:val="28"/>
          <w:szCs w:val="28"/>
        </w:rPr>
        <w:t xml:space="preserve">  de </w:t>
      </w:r>
      <w:r w:rsidR="00D21AD1">
        <w:rPr>
          <w:rFonts w:ascii="Times New Roman" w:hAnsi="Times New Roman"/>
          <w:sz w:val="28"/>
          <w:szCs w:val="28"/>
        </w:rPr>
        <w:t xml:space="preserve"> </w:t>
      </w:r>
      <w:proofErr w:type="spellStart"/>
      <w:r w:rsidR="00D21AD1">
        <w:rPr>
          <w:rFonts w:ascii="Times New Roman" w:hAnsi="Times New Roman"/>
          <w:sz w:val="28"/>
          <w:szCs w:val="28"/>
        </w:rPr>
        <w:t>adă</w:t>
      </w:r>
      <w:r w:rsidR="00B90714">
        <w:rPr>
          <w:rFonts w:ascii="Times New Roman" w:hAnsi="Times New Roman"/>
          <w:sz w:val="28"/>
          <w:szCs w:val="28"/>
        </w:rPr>
        <w:t>post</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animale</w:t>
      </w:r>
      <w:proofErr w:type="spellEnd"/>
      <w:r w:rsidR="00072482">
        <w:rPr>
          <w:rFonts w:ascii="Times New Roman" w:hAnsi="Times New Roman"/>
          <w:sz w:val="28"/>
          <w:szCs w:val="28"/>
        </w:rPr>
        <w:t xml:space="preserve">, o  </w:t>
      </w:r>
      <w:proofErr w:type="spellStart"/>
      <w:r w:rsidR="00072482">
        <w:rPr>
          <w:rFonts w:ascii="Times New Roman" w:hAnsi="Times New Roman"/>
          <w:sz w:val="28"/>
          <w:szCs w:val="28"/>
        </w:rPr>
        <w:t>construcție</w:t>
      </w:r>
      <w:proofErr w:type="spellEnd"/>
      <w:r w:rsidR="00072482">
        <w:rPr>
          <w:rFonts w:ascii="Times New Roman" w:hAnsi="Times New Roman"/>
          <w:sz w:val="28"/>
          <w:szCs w:val="28"/>
        </w:rPr>
        <w:t xml:space="preserve">  cu  </w:t>
      </w:r>
      <w:proofErr w:type="spellStart"/>
      <w:r w:rsidR="00072482">
        <w:rPr>
          <w:rFonts w:ascii="Times New Roman" w:hAnsi="Times New Roman"/>
          <w:sz w:val="28"/>
          <w:szCs w:val="28"/>
        </w:rPr>
        <w:t>structură</w:t>
      </w:r>
      <w:proofErr w:type="spellEnd"/>
      <w:r w:rsidR="00B90714">
        <w:rPr>
          <w:rFonts w:ascii="Times New Roman" w:hAnsi="Times New Roman"/>
          <w:sz w:val="28"/>
          <w:szCs w:val="28"/>
        </w:rPr>
        <w:t xml:space="preserve">  de  </w:t>
      </w:r>
      <w:proofErr w:type="spellStart"/>
      <w:r w:rsidR="00B90714">
        <w:rPr>
          <w:rFonts w:ascii="Times New Roman" w:hAnsi="Times New Roman"/>
          <w:sz w:val="28"/>
          <w:szCs w:val="28"/>
        </w:rPr>
        <w:t>rezistență</w:t>
      </w:r>
      <w:proofErr w:type="spellEnd"/>
      <w:r w:rsidR="00FD525D" w:rsidRPr="00274C05">
        <w:rPr>
          <w:rFonts w:ascii="Times New Roman" w:hAnsi="Times New Roman"/>
          <w:sz w:val="28"/>
          <w:szCs w:val="28"/>
        </w:rPr>
        <w:t xml:space="preserve">  - cad</w:t>
      </w:r>
      <w:r w:rsidR="00D80EE3">
        <w:rPr>
          <w:rFonts w:ascii="Times New Roman" w:hAnsi="Times New Roman"/>
          <w:sz w:val="28"/>
          <w:szCs w:val="28"/>
        </w:rPr>
        <w:t xml:space="preserve">re  </w:t>
      </w:r>
      <w:proofErr w:type="spellStart"/>
      <w:r w:rsidR="00D80EE3">
        <w:rPr>
          <w:rFonts w:ascii="Times New Roman" w:hAnsi="Times New Roman"/>
          <w:sz w:val="28"/>
          <w:szCs w:val="28"/>
        </w:rPr>
        <w:t>portante</w:t>
      </w:r>
      <w:proofErr w:type="spellEnd"/>
      <w:r w:rsidR="00D80EE3">
        <w:rPr>
          <w:rFonts w:ascii="Times New Roman" w:hAnsi="Times New Roman"/>
          <w:sz w:val="28"/>
          <w:szCs w:val="28"/>
        </w:rPr>
        <w:t xml:space="preserve">  profile  laminate</w:t>
      </w:r>
      <w:r w:rsidR="00B90714">
        <w:rPr>
          <w:rFonts w:ascii="Times New Roman" w:hAnsi="Times New Roman"/>
          <w:sz w:val="28"/>
          <w:szCs w:val="28"/>
        </w:rPr>
        <w:t xml:space="preserve">, </w:t>
      </w:r>
      <w:proofErr w:type="spellStart"/>
      <w:r w:rsidR="00B90714">
        <w:rPr>
          <w:rFonts w:ascii="Times New Roman" w:hAnsi="Times New Roman"/>
          <w:sz w:val="28"/>
          <w:szCs w:val="28"/>
        </w:rPr>
        <w:t>fară</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planșeu</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î</w:t>
      </w:r>
      <w:r w:rsidR="00FD525D" w:rsidRPr="00274C05">
        <w:rPr>
          <w:rFonts w:ascii="Times New Roman" w:hAnsi="Times New Roman"/>
          <w:sz w:val="28"/>
          <w:szCs w:val="28"/>
        </w:rPr>
        <w:t>nvelitoare</w:t>
      </w:r>
      <w:proofErr w:type="spellEnd"/>
      <w:r w:rsidR="00FD525D" w:rsidRPr="00274C05">
        <w:rPr>
          <w:rFonts w:ascii="Times New Roman" w:hAnsi="Times New Roman"/>
          <w:sz w:val="28"/>
          <w:szCs w:val="28"/>
        </w:rPr>
        <w:t xml:space="preserve">   din   </w:t>
      </w:r>
      <w:proofErr w:type="spellStart"/>
      <w:r w:rsidR="00FD525D" w:rsidRPr="00274C05">
        <w:rPr>
          <w:rFonts w:ascii="Times New Roman" w:hAnsi="Times New Roman"/>
          <w:sz w:val="28"/>
          <w:szCs w:val="28"/>
        </w:rPr>
        <w:t>p</w:t>
      </w:r>
      <w:r w:rsidR="00D80EE3">
        <w:rPr>
          <w:rFonts w:ascii="Times New Roman" w:hAnsi="Times New Roman"/>
          <w:sz w:val="28"/>
          <w:szCs w:val="28"/>
        </w:rPr>
        <w:t>anouri</w:t>
      </w:r>
      <w:proofErr w:type="spellEnd"/>
      <w:r w:rsidR="00D80EE3">
        <w:rPr>
          <w:rFonts w:ascii="Times New Roman" w:hAnsi="Times New Roman"/>
          <w:sz w:val="28"/>
          <w:szCs w:val="28"/>
        </w:rPr>
        <w:t xml:space="preserve">  sandwich</w:t>
      </w:r>
      <w:r w:rsidR="00FD525D" w:rsidRPr="00274C05">
        <w:rPr>
          <w:rFonts w:ascii="Times New Roman" w:hAnsi="Times New Roman"/>
          <w:sz w:val="28"/>
          <w:szCs w:val="28"/>
        </w:rPr>
        <w:t xml:space="preserve">, </w:t>
      </w:r>
      <w:proofErr w:type="spellStart"/>
      <w:r w:rsidR="00D80EE3">
        <w:rPr>
          <w:rFonts w:ascii="Times New Roman" w:hAnsi="Times New Roman"/>
          <w:sz w:val="28"/>
          <w:szCs w:val="28"/>
        </w:rPr>
        <w:t>fundatii</w:t>
      </w:r>
      <w:proofErr w:type="spellEnd"/>
      <w:r w:rsidR="00D80EE3">
        <w:rPr>
          <w:rFonts w:ascii="Times New Roman" w:hAnsi="Times New Roman"/>
          <w:sz w:val="28"/>
          <w:szCs w:val="28"/>
        </w:rPr>
        <w:t xml:space="preserve">  </w:t>
      </w:r>
      <w:proofErr w:type="spellStart"/>
      <w:r w:rsidR="00D80EE3">
        <w:rPr>
          <w:rFonts w:ascii="Times New Roman" w:hAnsi="Times New Roman"/>
          <w:sz w:val="28"/>
          <w:szCs w:val="28"/>
        </w:rPr>
        <w:t>izolate</w:t>
      </w:r>
      <w:proofErr w:type="spellEnd"/>
      <w:r w:rsidR="00D80EE3">
        <w:rPr>
          <w:rFonts w:ascii="Times New Roman" w:hAnsi="Times New Roman"/>
          <w:sz w:val="28"/>
          <w:szCs w:val="28"/>
        </w:rPr>
        <w:t>,  o</w:t>
      </w:r>
      <w:r w:rsidR="00395B34">
        <w:rPr>
          <w:rFonts w:ascii="Times New Roman" w:hAnsi="Times New Roman"/>
          <w:sz w:val="28"/>
          <w:szCs w:val="28"/>
        </w:rPr>
        <w:t xml:space="preserve"> </w:t>
      </w:r>
      <w:proofErr w:type="spellStart"/>
      <w:r w:rsidR="00B90714">
        <w:rPr>
          <w:rFonts w:ascii="Times New Roman" w:hAnsi="Times New Roman"/>
          <w:sz w:val="28"/>
          <w:szCs w:val="28"/>
        </w:rPr>
        <w:t>construcție</w:t>
      </w:r>
      <w:proofErr w:type="spellEnd"/>
      <w:r w:rsidR="00B90714">
        <w:rPr>
          <w:rFonts w:ascii="Times New Roman" w:hAnsi="Times New Roman"/>
          <w:sz w:val="28"/>
          <w:szCs w:val="28"/>
        </w:rPr>
        <w:t xml:space="preserve">  cu </w:t>
      </w:r>
      <w:proofErr w:type="spellStart"/>
      <w:r w:rsidR="00B90714">
        <w:rPr>
          <w:rFonts w:ascii="Times New Roman" w:hAnsi="Times New Roman"/>
          <w:sz w:val="28"/>
          <w:szCs w:val="28"/>
        </w:rPr>
        <w:t>regim</w:t>
      </w:r>
      <w:proofErr w:type="spellEnd"/>
      <w:r w:rsidR="00B90714">
        <w:rPr>
          <w:rFonts w:ascii="Times New Roman" w:hAnsi="Times New Roman"/>
          <w:sz w:val="28"/>
          <w:szCs w:val="28"/>
        </w:rPr>
        <w:t xml:space="preserve">  de  </w:t>
      </w:r>
      <w:proofErr w:type="spellStart"/>
      <w:r w:rsidR="00B90714">
        <w:rPr>
          <w:rFonts w:ascii="Times New Roman" w:hAnsi="Times New Roman"/>
          <w:sz w:val="28"/>
          <w:szCs w:val="28"/>
        </w:rPr>
        <w:t>înălț</w:t>
      </w:r>
      <w:r w:rsidR="00FD525D" w:rsidRPr="00274C05">
        <w:rPr>
          <w:rFonts w:ascii="Times New Roman" w:hAnsi="Times New Roman"/>
          <w:sz w:val="28"/>
          <w:szCs w:val="28"/>
        </w:rPr>
        <w:t>ime</w:t>
      </w:r>
      <w:proofErr w:type="spellEnd"/>
      <w:r w:rsidR="00FD525D" w:rsidRPr="00274C05">
        <w:rPr>
          <w:rFonts w:ascii="Times New Roman" w:hAnsi="Times New Roman"/>
          <w:sz w:val="28"/>
          <w:szCs w:val="28"/>
        </w:rPr>
        <w:t xml:space="preserve"> </w:t>
      </w:r>
      <w:proofErr w:type="spellStart"/>
      <w:r w:rsidR="00FD525D" w:rsidRPr="00274C05">
        <w:rPr>
          <w:rFonts w:ascii="Times New Roman" w:hAnsi="Times New Roman"/>
          <w:sz w:val="28"/>
          <w:szCs w:val="28"/>
        </w:rPr>
        <w:t>parter</w:t>
      </w:r>
      <w:proofErr w:type="spellEnd"/>
      <w:r w:rsidR="00FD525D" w:rsidRPr="00274C05">
        <w:rPr>
          <w:rFonts w:ascii="Times New Roman" w:hAnsi="Times New Roman"/>
          <w:sz w:val="28"/>
          <w:szCs w:val="28"/>
        </w:rPr>
        <w:t>.</w:t>
      </w:r>
    </w:p>
    <w:p w:rsidR="00FD525D" w:rsidRPr="00274C05" w:rsidRDefault="00361368" w:rsidP="0006336B">
      <w:pPr>
        <w:pStyle w:val="Listparagr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Construcț</w:t>
      </w:r>
      <w:proofErr w:type="gramStart"/>
      <w:r>
        <w:rPr>
          <w:rFonts w:ascii="Times New Roman" w:hAnsi="Times New Roman"/>
          <w:sz w:val="28"/>
          <w:szCs w:val="28"/>
        </w:rPr>
        <w:t>ii</w:t>
      </w:r>
      <w:proofErr w:type="spellEnd"/>
      <w:r>
        <w:rPr>
          <w:rFonts w:ascii="Times New Roman" w:hAnsi="Times New Roman"/>
          <w:sz w:val="28"/>
          <w:szCs w:val="28"/>
        </w:rPr>
        <w:t xml:space="preserve">  </w:t>
      </w:r>
      <w:proofErr w:type="spellStart"/>
      <w:r>
        <w:rPr>
          <w:rFonts w:ascii="Times New Roman" w:hAnsi="Times New Roman"/>
          <w:sz w:val="28"/>
          <w:szCs w:val="28"/>
        </w:rPr>
        <w:t>auxiliare</w:t>
      </w:r>
      <w:proofErr w:type="spellEnd"/>
      <w:proofErr w:type="gramEnd"/>
      <w:r>
        <w:rPr>
          <w:rFonts w:ascii="Times New Roman" w:hAnsi="Times New Roman"/>
          <w:sz w:val="28"/>
          <w:szCs w:val="28"/>
        </w:rPr>
        <w:t xml:space="preserve"> , </w:t>
      </w:r>
      <w:r w:rsidR="00B90714">
        <w:rPr>
          <w:rFonts w:ascii="Times New Roman" w:hAnsi="Times New Roman"/>
          <w:sz w:val="28"/>
          <w:szCs w:val="28"/>
        </w:rPr>
        <w:t xml:space="preserve"> </w:t>
      </w:r>
      <w:proofErr w:type="spellStart"/>
      <w:r w:rsidR="00B90714">
        <w:rPr>
          <w:rFonts w:ascii="Times New Roman" w:hAnsi="Times New Roman"/>
          <w:sz w:val="28"/>
          <w:szCs w:val="28"/>
        </w:rPr>
        <w:t>aferente</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adă</w:t>
      </w:r>
      <w:r w:rsidR="00FD525D" w:rsidRPr="00274C05">
        <w:rPr>
          <w:rFonts w:ascii="Times New Roman" w:hAnsi="Times New Roman"/>
          <w:sz w:val="28"/>
          <w:szCs w:val="28"/>
        </w:rPr>
        <w:t>postului</w:t>
      </w:r>
      <w:proofErr w:type="spellEnd"/>
      <w:r w:rsidR="00FD525D" w:rsidRPr="00274C05">
        <w:rPr>
          <w:rFonts w:ascii="Times New Roman" w:hAnsi="Times New Roman"/>
          <w:sz w:val="28"/>
          <w:szCs w:val="28"/>
        </w:rPr>
        <w:t>:</w:t>
      </w:r>
    </w:p>
    <w:p w:rsidR="00FD525D" w:rsidRPr="00274C05" w:rsidRDefault="00B90714" w:rsidP="0006336B">
      <w:pPr>
        <w:pStyle w:val="Listparagr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platforma</w:t>
      </w:r>
      <w:proofErr w:type="spellEnd"/>
      <w:r>
        <w:rPr>
          <w:rFonts w:ascii="Times New Roman" w:hAnsi="Times New Roman"/>
          <w:sz w:val="28"/>
          <w:szCs w:val="28"/>
        </w:rPr>
        <w:t xml:space="preserve">  de  </w:t>
      </w:r>
      <w:proofErr w:type="spellStart"/>
      <w:r>
        <w:rPr>
          <w:rFonts w:ascii="Times New Roman" w:hAnsi="Times New Roman"/>
          <w:sz w:val="28"/>
          <w:szCs w:val="28"/>
        </w:rPr>
        <w:t>gunoi</w:t>
      </w:r>
      <w:proofErr w:type="spellEnd"/>
      <w:r>
        <w:rPr>
          <w:rFonts w:ascii="Times New Roman" w:hAnsi="Times New Roman"/>
          <w:sz w:val="28"/>
          <w:szCs w:val="28"/>
        </w:rPr>
        <w:t xml:space="preserve">  cu  </w:t>
      </w:r>
      <w:proofErr w:type="spellStart"/>
      <w:r>
        <w:rPr>
          <w:rFonts w:ascii="Times New Roman" w:hAnsi="Times New Roman"/>
          <w:sz w:val="28"/>
          <w:szCs w:val="28"/>
        </w:rPr>
        <w:t>funcț</w:t>
      </w:r>
      <w:r w:rsidR="00FD525D" w:rsidRPr="00274C05">
        <w:rPr>
          <w:rFonts w:ascii="Times New Roman" w:hAnsi="Times New Roman"/>
          <w:sz w:val="28"/>
          <w:szCs w:val="28"/>
        </w:rPr>
        <w:t>iunea</w:t>
      </w:r>
      <w:proofErr w:type="spellEnd"/>
      <w:r w:rsidR="00FD525D" w:rsidRPr="00274C05">
        <w:rPr>
          <w:rFonts w:ascii="Times New Roman" w:hAnsi="Times New Roman"/>
          <w:sz w:val="28"/>
          <w:szCs w:val="28"/>
        </w:rPr>
        <w:t xml:space="preserve">  de  </w:t>
      </w:r>
      <w:proofErr w:type="spellStart"/>
      <w:r w:rsidR="00FD525D" w:rsidRPr="00274C05">
        <w:rPr>
          <w:rFonts w:ascii="Times New Roman" w:hAnsi="Times New Roman"/>
          <w:sz w:val="28"/>
          <w:szCs w:val="28"/>
        </w:rPr>
        <w:t>loc</w:t>
      </w:r>
      <w:proofErr w:type="spellEnd"/>
      <w:r w:rsidR="00FD525D" w:rsidRPr="00274C05">
        <w:rPr>
          <w:rFonts w:ascii="Times New Roman" w:hAnsi="Times New Roman"/>
          <w:sz w:val="28"/>
          <w:szCs w:val="28"/>
        </w:rPr>
        <w:t xml:space="preserve">  </w:t>
      </w:r>
      <w:proofErr w:type="spellStart"/>
      <w:r w:rsidR="00FD525D" w:rsidRPr="00274C05">
        <w:rPr>
          <w:rFonts w:ascii="Times New Roman" w:hAnsi="Times New Roman"/>
          <w:sz w:val="28"/>
          <w:szCs w:val="28"/>
        </w:rPr>
        <w:t>depozitare</w:t>
      </w:r>
      <w:proofErr w:type="spellEnd"/>
      <w:r w:rsidR="00FD525D" w:rsidRPr="00274C05">
        <w:rPr>
          <w:rFonts w:ascii="Times New Roman" w:hAnsi="Times New Roman"/>
          <w:sz w:val="28"/>
          <w:szCs w:val="28"/>
        </w:rPr>
        <w:t xml:space="preserve">  </w:t>
      </w:r>
      <w:proofErr w:type="spellStart"/>
      <w:r w:rsidR="00FD525D" w:rsidRPr="00274C05">
        <w:rPr>
          <w:rFonts w:ascii="Times New Roman" w:hAnsi="Times New Roman"/>
          <w:sz w:val="28"/>
          <w:szCs w:val="28"/>
        </w:rPr>
        <w:t>gunoi</w:t>
      </w:r>
      <w:proofErr w:type="spellEnd"/>
      <w:r w:rsidR="00FD525D" w:rsidRPr="00274C05">
        <w:rPr>
          <w:rFonts w:ascii="Times New Roman" w:hAnsi="Times New Roman"/>
          <w:sz w:val="28"/>
          <w:szCs w:val="28"/>
        </w:rPr>
        <w:t xml:space="preserve">  de  </w:t>
      </w:r>
      <w:proofErr w:type="spellStart"/>
      <w:r w:rsidR="00FD525D" w:rsidRPr="00274C05">
        <w:rPr>
          <w:rFonts w:ascii="Times New Roman" w:hAnsi="Times New Roman"/>
          <w:sz w:val="28"/>
          <w:szCs w:val="28"/>
        </w:rPr>
        <w:t>g</w:t>
      </w:r>
      <w:r>
        <w:rPr>
          <w:rFonts w:ascii="Times New Roman" w:hAnsi="Times New Roman"/>
          <w:sz w:val="28"/>
          <w:szCs w:val="28"/>
        </w:rPr>
        <w:t>rajd</w:t>
      </w:r>
      <w:proofErr w:type="spellEnd"/>
      <w:r>
        <w:rPr>
          <w:rFonts w:ascii="Times New Roman" w:hAnsi="Times New Roman"/>
          <w:sz w:val="28"/>
          <w:szCs w:val="28"/>
        </w:rPr>
        <w:t xml:space="preserve"> , o  </w:t>
      </w:r>
      <w:proofErr w:type="spellStart"/>
      <w:r>
        <w:rPr>
          <w:rFonts w:ascii="Times New Roman" w:hAnsi="Times New Roman"/>
          <w:sz w:val="28"/>
          <w:szCs w:val="28"/>
        </w:rPr>
        <w:t>platformă</w:t>
      </w:r>
      <w:proofErr w:type="spellEnd"/>
      <w:r>
        <w:rPr>
          <w:rFonts w:ascii="Times New Roman" w:hAnsi="Times New Roman"/>
          <w:sz w:val="28"/>
          <w:szCs w:val="28"/>
        </w:rPr>
        <w:t xml:space="preserve">  de  </w:t>
      </w:r>
      <w:proofErr w:type="spellStart"/>
      <w:r>
        <w:rPr>
          <w:rFonts w:ascii="Times New Roman" w:hAnsi="Times New Roman"/>
          <w:sz w:val="28"/>
          <w:szCs w:val="28"/>
        </w:rPr>
        <w:t>formă</w:t>
      </w:r>
      <w:proofErr w:type="spellEnd"/>
      <w:r>
        <w:rPr>
          <w:rFonts w:ascii="Times New Roman" w:hAnsi="Times New Roman"/>
          <w:sz w:val="28"/>
          <w:szCs w:val="28"/>
        </w:rPr>
        <w:t xml:space="preserve">  </w:t>
      </w:r>
      <w:proofErr w:type="spellStart"/>
      <w:r>
        <w:rPr>
          <w:rFonts w:ascii="Times New Roman" w:hAnsi="Times New Roman"/>
          <w:sz w:val="28"/>
          <w:szCs w:val="28"/>
        </w:rPr>
        <w:t>dreptunchiulară</w:t>
      </w:r>
      <w:proofErr w:type="spellEnd"/>
      <w:r>
        <w:rPr>
          <w:rFonts w:ascii="Times New Roman" w:hAnsi="Times New Roman"/>
          <w:sz w:val="28"/>
          <w:szCs w:val="28"/>
        </w:rPr>
        <w:t xml:space="preserve"> , din  </w:t>
      </w:r>
      <w:proofErr w:type="spellStart"/>
      <w:r>
        <w:rPr>
          <w:rFonts w:ascii="Times New Roman" w:hAnsi="Times New Roman"/>
          <w:sz w:val="28"/>
          <w:szCs w:val="28"/>
        </w:rPr>
        <w:t>beton</w:t>
      </w:r>
      <w:proofErr w:type="spellEnd"/>
      <w:r>
        <w:rPr>
          <w:rFonts w:ascii="Times New Roman" w:hAnsi="Times New Roman"/>
          <w:sz w:val="28"/>
          <w:szCs w:val="28"/>
        </w:rPr>
        <w:t xml:space="preserve"> , cu  </w:t>
      </w:r>
      <w:proofErr w:type="spellStart"/>
      <w:r>
        <w:rPr>
          <w:rFonts w:ascii="Times New Roman" w:hAnsi="Times New Roman"/>
          <w:sz w:val="28"/>
          <w:szCs w:val="28"/>
        </w:rPr>
        <w:t>pereț</w:t>
      </w:r>
      <w:r w:rsidR="00FD525D" w:rsidRPr="00274C05">
        <w:rPr>
          <w:rFonts w:ascii="Times New Roman" w:hAnsi="Times New Roman"/>
          <w:sz w:val="28"/>
          <w:szCs w:val="28"/>
        </w:rPr>
        <w:t>i</w:t>
      </w:r>
      <w:proofErr w:type="spellEnd"/>
      <w:r w:rsidR="00FD525D" w:rsidRPr="00274C0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pe</w:t>
      </w:r>
      <w:proofErr w:type="spellEnd"/>
      <w:r>
        <w:rPr>
          <w:rFonts w:ascii="Times New Roman" w:hAnsi="Times New Roman"/>
          <w:sz w:val="28"/>
          <w:szCs w:val="28"/>
        </w:rPr>
        <w:t xml:space="preserve">  </w:t>
      </w:r>
      <w:proofErr w:type="spellStart"/>
      <w:r>
        <w:rPr>
          <w:rFonts w:ascii="Times New Roman" w:hAnsi="Times New Roman"/>
          <w:sz w:val="28"/>
          <w:szCs w:val="28"/>
        </w:rPr>
        <w:t>trei</w:t>
      </w:r>
      <w:proofErr w:type="spellEnd"/>
      <w:r>
        <w:rPr>
          <w:rFonts w:ascii="Times New Roman" w:hAnsi="Times New Roman"/>
          <w:sz w:val="28"/>
          <w:szCs w:val="28"/>
        </w:rPr>
        <w:t xml:space="preserve">  </w:t>
      </w:r>
      <w:proofErr w:type="spellStart"/>
      <w:r>
        <w:rPr>
          <w:rFonts w:ascii="Times New Roman" w:hAnsi="Times New Roman"/>
          <w:sz w:val="28"/>
          <w:szCs w:val="28"/>
        </w:rPr>
        <w:t>laturi</w:t>
      </w:r>
      <w:proofErr w:type="spellEnd"/>
      <w:r>
        <w:rPr>
          <w:rFonts w:ascii="Times New Roman" w:hAnsi="Times New Roman"/>
          <w:sz w:val="28"/>
          <w:szCs w:val="28"/>
        </w:rPr>
        <w:t xml:space="preserve"> , de  1.50 m </w:t>
      </w:r>
      <w:proofErr w:type="spellStart"/>
      <w:r>
        <w:rPr>
          <w:rFonts w:ascii="Times New Roman" w:hAnsi="Times New Roman"/>
          <w:sz w:val="28"/>
          <w:szCs w:val="28"/>
        </w:rPr>
        <w:t>înălț</w:t>
      </w:r>
      <w:r w:rsidR="00FD525D" w:rsidRPr="00274C05">
        <w:rPr>
          <w:rFonts w:ascii="Times New Roman" w:hAnsi="Times New Roman"/>
          <w:sz w:val="28"/>
          <w:szCs w:val="28"/>
        </w:rPr>
        <w:t>ime</w:t>
      </w:r>
      <w:proofErr w:type="spellEnd"/>
    </w:p>
    <w:p w:rsidR="00FD525D" w:rsidRPr="00274C05" w:rsidRDefault="00B90714" w:rsidP="0006336B">
      <w:pPr>
        <w:pStyle w:val="Listparagraf"/>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Suprafaț</w:t>
      </w:r>
      <w:proofErr w:type="gramStart"/>
      <w:r>
        <w:rPr>
          <w:rFonts w:ascii="Times New Roman" w:hAnsi="Times New Roman"/>
          <w:sz w:val="28"/>
          <w:szCs w:val="28"/>
        </w:rPr>
        <w:t>ă</w:t>
      </w:r>
      <w:proofErr w:type="spellEnd"/>
      <w:r>
        <w:rPr>
          <w:rFonts w:ascii="Times New Roman" w:hAnsi="Times New Roman"/>
          <w:sz w:val="28"/>
          <w:szCs w:val="28"/>
        </w:rPr>
        <w:t xml:space="preserve">  </w:t>
      </w:r>
      <w:proofErr w:type="spellStart"/>
      <w:r>
        <w:rPr>
          <w:rFonts w:ascii="Times New Roman" w:hAnsi="Times New Roman"/>
          <w:sz w:val="28"/>
          <w:szCs w:val="28"/>
        </w:rPr>
        <w:t>platformă</w:t>
      </w:r>
      <w:proofErr w:type="spellEnd"/>
      <w:proofErr w:type="gramEnd"/>
      <w:r w:rsidR="00FD525D" w:rsidRPr="00274C05">
        <w:rPr>
          <w:rFonts w:ascii="Times New Roman" w:hAnsi="Times New Roman"/>
          <w:sz w:val="28"/>
          <w:szCs w:val="28"/>
        </w:rPr>
        <w:t xml:space="preserve">  -  100.00mp .</w:t>
      </w:r>
    </w:p>
    <w:p w:rsidR="00FD525D" w:rsidRPr="00274C05" w:rsidRDefault="00FD525D" w:rsidP="0006336B">
      <w:pPr>
        <w:pStyle w:val="Listparagraf"/>
        <w:autoSpaceDE w:val="0"/>
        <w:autoSpaceDN w:val="0"/>
        <w:adjustRightInd w:val="0"/>
        <w:spacing w:after="0" w:line="240" w:lineRule="auto"/>
        <w:ind w:left="0"/>
        <w:rPr>
          <w:rFonts w:ascii="Times New Roman" w:hAnsi="Times New Roman"/>
          <w:sz w:val="28"/>
          <w:szCs w:val="28"/>
        </w:rPr>
      </w:pPr>
      <w:r w:rsidRPr="00274C05">
        <w:rPr>
          <w:rFonts w:ascii="Times New Roman" w:hAnsi="Times New Roman"/>
          <w:sz w:val="28"/>
          <w:szCs w:val="28"/>
        </w:rPr>
        <w:t xml:space="preserve">- </w:t>
      </w:r>
      <w:proofErr w:type="spellStart"/>
      <w:r w:rsidRPr="00274C05">
        <w:rPr>
          <w:rFonts w:ascii="Times New Roman" w:hAnsi="Times New Roman"/>
          <w:sz w:val="28"/>
          <w:szCs w:val="28"/>
        </w:rPr>
        <w:t>bazinul</w:t>
      </w:r>
      <w:proofErr w:type="spellEnd"/>
      <w:r w:rsidRPr="00274C05">
        <w:rPr>
          <w:rFonts w:ascii="Times New Roman" w:hAnsi="Times New Roman"/>
          <w:sz w:val="28"/>
          <w:szCs w:val="28"/>
        </w:rPr>
        <w:t xml:space="preserve">  de  </w:t>
      </w:r>
      <w:proofErr w:type="spellStart"/>
      <w:r w:rsidRPr="00274C05">
        <w:rPr>
          <w:rFonts w:ascii="Times New Roman" w:hAnsi="Times New Roman"/>
          <w:sz w:val="28"/>
          <w:szCs w:val="28"/>
        </w:rPr>
        <w:t>stocare</w:t>
      </w:r>
      <w:proofErr w:type="spellEnd"/>
      <w:r w:rsidRPr="00274C05">
        <w:rPr>
          <w:rFonts w:ascii="Times New Roman" w:hAnsi="Times New Roman"/>
          <w:sz w:val="28"/>
          <w:szCs w:val="28"/>
        </w:rPr>
        <w:t xml:space="preserve">   </w:t>
      </w:r>
      <w:proofErr w:type="spellStart"/>
      <w:r w:rsidRPr="00274C05">
        <w:rPr>
          <w:rFonts w:ascii="Times New Roman" w:hAnsi="Times New Roman"/>
          <w:sz w:val="28"/>
          <w:szCs w:val="28"/>
        </w:rPr>
        <w:t>purin</w:t>
      </w:r>
      <w:proofErr w:type="spellEnd"/>
      <w:r w:rsidRPr="00274C05">
        <w:rPr>
          <w:rFonts w:ascii="Times New Roman" w:hAnsi="Times New Roman"/>
          <w:sz w:val="28"/>
          <w:szCs w:val="28"/>
        </w:rPr>
        <w:t xml:space="preserve"> – </w:t>
      </w:r>
      <w:proofErr w:type="spellStart"/>
      <w:r w:rsidRPr="00274C05">
        <w:rPr>
          <w:rFonts w:ascii="Times New Roman" w:hAnsi="Times New Roman"/>
          <w:sz w:val="28"/>
          <w:szCs w:val="28"/>
        </w:rPr>
        <w:t>pentru</w:t>
      </w:r>
      <w:proofErr w:type="spellEnd"/>
      <w:r w:rsidRPr="00274C05">
        <w:rPr>
          <w:rFonts w:ascii="Times New Roman" w:hAnsi="Times New Roman"/>
          <w:sz w:val="28"/>
          <w:szCs w:val="28"/>
        </w:rPr>
        <w:t xml:space="preserve">  </w:t>
      </w:r>
      <w:proofErr w:type="spellStart"/>
      <w:r w:rsidRPr="00274C05">
        <w:rPr>
          <w:rFonts w:ascii="Times New Roman" w:hAnsi="Times New Roman"/>
          <w:sz w:val="28"/>
          <w:szCs w:val="28"/>
        </w:rPr>
        <w:t>colectarea</w:t>
      </w:r>
      <w:proofErr w:type="spellEnd"/>
      <w:r w:rsidR="00D21AD1">
        <w:rPr>
          <w:rFonts w:ascii="Times New Roman" w:hAnsi="Times New Roman"/>
          <w:sz w:val="28"/>
          <w:szCs w:val="28"/>
        </w:rPr>
        <w:t xml:space="preserve">  </w:t>
      </w:r>
      <w:proofErr w:type="spellStart"/>
      <w:r w:rsidR="00D21AD1">
        <w:rPr>
          <w:rFonts w:ascii="Times New Roman" w:hAnsi="Times New Roman"/>
          <w:sz w:val="28"/>
          <w:szCs w:val="28"/>
        </w:rPr>
        <w:t>dejecțiilor</w:t>
      </w:r>
      <w:proofErr w:type="spellEnd"/>
      <w:r w:rsidR="00D21AD1">
        <w:rPr>
          <w:rFonts w:ascii="Times New Roman" w:hAnsi="Times New Roman"/>
          <w:sz w:val="28"/>
          <w:szCs w:val="28"/>
        </w:rPr>
        <w:t xml:space="preserve"> </w:t>
      </w:r>
      <w:proofErr w:type="spellStart"/>
      <w:r w:rsidR="00D21AD1">
        <w:rPr>
          <w:rFonts w:ascii="Times New Roman" w:hAnsi="Times New Roman"/>
          <w:sz w:val="28"/>
          <w:szCs w:val="28"/>
        </w:rPr>
        <w:t>lichide</w:t>
      </w:r>
      <w:proofErr w:type="spellEnd"/>
      <w:r w:rsidR="00D21AD1">
        <w:rPr>
          <w:rFonts w:ascii="Times New Roman" w:hAnsi="Times New Roman"/>
          <w:sz w:val="28"/>
          <w:szCs w:val="28"/>
        </w:rPr>
        <w:t xml:space="preserve"> , din  </w:t>
      </w:r>
      <w:proofErr w:type="spellStart"/>
      <w:r w:rsidR="00D21AD1">
        <w:rPr>
          <w:rFonts w:ascii="Times New Roman" w:hAnsi="Times New Roman"/>
          <w:sz w:val="28"/>
          <w:szCs w:val="28"/>
        </w:rPr>
        <w:t>adăpost</w:t>
      </w:r>
      <w:proofErr w:type="spellEnd"/>
      <w:r w:rsidR="00D21AD1">
        <w:rPr>
          <w:rFonts w:ascii="Times New Roman" w:hAnsi="Times New Roman"/>
          <w:sz w:val="28"/>
          <w:szCs w:val="28"/>
        </w:rPr>
        <w:t xml:space="preserve">  </w:t>
      </w:r>
      <w:proofErr w:type="spellStart"/>
      <w:r w:rsidR="00D21AD1">
        <w:rPr>
          <w:rFonts w:ascii="Times New Roman" w:hAnsi="Times New Roman"/>
          <w:sz w:val="28"/>
          <w:szCs w:val="28"/>
        </w:rPr>
        <w:t>ș</w:t>
      </w:r>
      <w:r w:rsidR="00B90714">
        <w:rPr>
          <w:rFonts w:ascii="Times New Roman" w:hAnsi="Times New Roman"/>
          <w:sz w:val="28"/>
          <w:szCs w:val="28"/>
        </w:rPr>
        <w:t>i</w:t>
      </w:r>
      <w:proofErr w:type="spellEnd"/>
      <w:r w:rsidR="00B90714">
        <w:rPr>
          <w:rFonts w:ascii="Times New Roman" w:hAnsi="Times New Roman"/>
          <w:sz w:val="28"/>
          <w:szCs w:val="28"/>
        </w:rPr>
        <w:t xml:space="preserve">  </w:t>
      </w:r>
      <w:proofErr w:type="spellStart"/>
      <w:r w:rsidR="00B90714">
        <w:rPr>
          <w:rFonts w:ascii="Times New Roman" w:hAnsi="Times New Roman"/>
          <w:sz w:val="28"/>
          <w:szCs w:val="28"/>
        </w:rPr>
        <w:t>platformă</w:t>
      </w:r>
      <w:proofErr w:type="spellEnd"/>
      <w:r w:rsidRPr="00274C05">
        <w:rPr>
          <w:rFonts w:ascii="Times New Roman" w:hAnsi="Times New Roman"/>
          <w:sz w:val="28"/>
          <w:szCs w:val="28"/>
        </w:rPr>
        <w:t xml:space="preserve">  de  </w:t>
      </w:r>
      <w:proofErr w:type="spellStart"/>
      <w:r w:rsidRPr="00274C05">
        <w:rPr>
          <w:rFonts w:ascii="Times New Roman" w:hAnsi="Times New Roman"/>
          <w:sz w:val="28"/>
          <w:szCs w:val="28"/>
        </w:rPr>
        <w:t>gunoi</w:t>
      </w:r>
      <w:proofErr w:type="spellEnd"/>
      <w:r w:rsidRPr="00274C05">
        <w:rPr>
          <w:rFonts w:ascii="Times New Roman" w:hAnsi="Times New Roman"/>
          <w:sz w:val="28"/>
          <w:szCs w:val="28"/>
        </w:rPr>
        <w:t xml:space="preserve"> , un  </w:t>
      </w:r>
      <w:proofErr w:type="spellStart"/>
      <w:r w:rsidRPr="00274C05">
        <w:rPr>
          <w:rFonts w:ascii="Times New Roman" w:hAnsi="Times New Roman"/>
          <w:sz w:val="28"/>
          <w:szCs w:val="28"/>
        </w:rPr>
        <w:t>rezervor</w:t>
      </w:r>
      <w:proofErr w:type="spellEnd"/>
      <w:r w:rsidRPr="00274C05">
        <w:rPr>
          <w:rFonts w:ascii="Times New Roman" w:hAnsi="Times New Roman"/>
          <w:sz w:val="28"/>
          <w:szCs w:val="28"/>
        </w:rPr>
        <w:t xml:space="preserve">  </w:t>
      </w:r>
      <w:proofErr w:type="spellStart"/>
      <w:r w:rsidRPr="00274C05">
        <w:rPr>
          <w:rFonts w:ascii="Times New Roman" w:hAnsi="Times New Roman"/>
          <w:sz w:val="28"/>
          <w:szCs w:val="28"/>
        </w:rPr>
        <w:t>dreptunghilar</w:t>
      </w:r>
      <w:proofErr w:type="spellEnd"/>
      <w:r w:rsidRPr="00274C05">
        <w:rPr>
          <w:rFonts w:ascii="Times New Roman" w:hAnsi="Times New Roman"/>
          <w:sz w:val="28"/>
          <w:szCs w:val="28"/>
        </w:rPr>
        <w:t>, 2.00mx4.00 m x 2.30 m.</w:t>
      </w:r>
    </w:p>
    <w:p w:rsidR="00D91C96" w:rsidRPr="00274C05" w:rsidRDefault="00B90714" w:rsidP="00D91C96">
      <w:pPr>
        <w:autoSpaceDE w:val="0"/>
        <w:autoSpaceDN w:val="0"/>
        <w:adjustRightInd w:val="0"/>
        <w:rPr>
          <w:sz w:val="28"/>
          <w:szCs w:val="28"/>
        </w:rPr>
      </w:pPr>
      <w:proofErr w:type="spellStart"/>
      <w:r>
        <w:rPr>
          <w:sz w:val="28"/>
          <w:szCs w:val="28"/>
        </w:rPr>
        <w:t>Beneficiarul</w:t>
      </w:r>
      <w:proofErr w:type="spellEnd"/>
      <w:r>
        <w:rPr>
          <w:sz w:val="28"/>
          <w:szCs w:val="28"/>
        </w:rPr>
        <w:t xml:space="preserve"> </w:t>
      </w:r>
      <w:proofErr w:type="spellStart"/>
      <w:r>
        <w:rPr>
          <w:sz w:val="28"/>
          <w:szCs w:val="28"/>
        </w:rPr>
        <w:t>dorește</w:t>
      </w:r>
      <w:proofErr w:type="spellEnd"/>
      <w:r>
        <w:rPr>
          <w:sz w:val="28"/>
          <w:szCs w:val="28"/>
        </w:rPr>
        <w:t xml:space="preserve"> </w:t>
      </w:r>
      <w:proofErr w:type="spellStart"/>
      <w:r>
        <w:rPr>
          <w:sz w:val="28"/>
          <w:szCs w:val="28"/>
        </w:rPr>
        <w:t>să</w:t>
      </w:r>
      <w:proofErr w:type="spellEnd"/>
      <w:r>
        <w:rPr>
          <w:sz w:val="28"/>
          <w:szCs w:val="28"/>
        </w:rPr>
        <w:t xml:space="preserve"> </w:t>
      </w:r>
      <w:proofErr w:type="spellStart"/>
      <w:r>
        <w:rPr>
          <w:sz w:val="28"/>
          <w:szCs w:val="28"/>
        </w:rPr>
        <w:t>realizeze</w:t>
      </w:r>
      <w:proofErr w:type="spellEnd"/>
      <w:r>
        <w:rPr>
          <w:sz w:val="28"/>
          <w:szCs w:val="28"/>
        </w:rPr>
        <w:t xml:space="preserve">  </w:t>
      </w:r>
      <w:proofErr w:type="spellStart"/>
      <w:r>
        <w:rPr>
          <w:sz w:val="28"/>
          <w:szCs w:val="28"/>
        </w:rPr>
        <w:t>creș</w:t>
      </w:r>
      <w:r w:rsidR="00D91C96" w:rsidRPr="00274C05">
        <w:rPr>
          <w:sz w:val="28"/>
          <w:szCs w:val="28"/>
        </w:rPr>
        <w:t>tere</w:t>
      </w:r>
      <w:proofErr w:type="spellEnd"/>
      <w:r w:rsidR="00D91C96" w:rsidRPr="00274C05">
        <w:rPr>
          <w:sz w:val="28"/>
          <w:szCs w:val="28"/>
        </w:rPr>
        <w:t xml:space="preserve">  d</w:t>
      </w:r>
      <w:r>
        <w:rPr>
          <w:sz w:val="28"/>
          <w:szCs w:val="28"/>
        </w:rPr>
        <w:t xml:space="preserve">e  bovine un </w:t>
      </w:r>
      <w:proofErr w:type="spellStart"/>
      <w:r>
        <w:rPr>
          <w:sz w:val="28"/>
          <w:szCs w:val="28"/>
        </w:rPr>
        <w:t>nr</w:t>
      </w:r>
      <w:proofErr w:type="spellEnd"/>
      <w:r>
        <w:rPr>
          <w:sz w:val="28"/>
          <w:szCs w:val="28"/>
        </w:rPr>
        <w:t xml:space="preserve"> de 50  </w:t>
      </w:r>
      <w:proofErr w:type="spellStart"/>
      <w:r>
        <w:rPr>
          <w:sz w:val="28"/>
          <w:szCs w:val="28"/>
        </w:rPr>
        <w:t>capete</w:t>
      </w:r>
      <w:proofErr w:type="spellEnd"/>
      <w:r>
        <w:rPr>
          <w:sz w:val="28"/>
          <w:szCs w:val="28"/>
        </w:rPr>
        <w:t xml:space="preserve">  </w:t>
      </w:r>
      <w:proofErr w:type="spellStart"/>
      <w:r>
        <w:rPr>
          <w:sz w:val="28"/>
          <w:szCs w:val="28"/>
        </w:rPr>
        <w:t>și</w:t>
      </w:r>
      <w:proofErr w:type="spellEnd"/>
      <w:r>
        <w:rPr>
          <w:sz w:val="28"/>
          <w:szCs w:val="28"/>
        </w:rPr>
        <w:t xml:space="preserve"> un  </w:t>
      </w:r>
      <w:proofErr w:type="spellStart"/>
      <w:r>
        <w:rPr>
          <w:sz w:val="28"/>
          <w:szCs w:val="28"/>
        </w:rPr>
        <w:t>adăpost</w:t>
      </w:r>
      <w:proofErr w:type="spellEnd"/>
      <w:r>
        <w:rPr>
          <w:sz w:val="28"/>
          <w:szCs w:val="28"/>
        </w:rPr>
        <w:t xml:space="preserve"> cu o  </w:t>
      </w:r>
      <w:proofErr w:type="spellStart"/>
      <w:r>
        <w:rPr>
          <w:sz w:val="28"/>
          <w:szCs w:val="28"/>
        </w:rPr>
        <w:t>suprafață</w:t>
      </w:r>
      <w:proofErr w:type="spellEnd"/>
      <w:r>
        <w:rPr>
          <w:sz w:val="28"/>
          <w:szCs w:val="28"/>
        </w:rPr>
        <w:t xml:space="preserve"> </w:t>
      </w:r>
      <w:proofErr w:type="spellStart"/>
      <w:r>
        <w:rPr>
          <w:sz w:val="28"/>
          <w:szCs w:val="28"/>
        </w:rPr>
        <w:t>desfășurată</w:t>
      </w:r>
      <w:proofErr w:type="spellEnd"/>
      <w:r w:rsidR="00D91C96" w:rsidRPr="00274C05">
        <w:rPr>
          <w:sz w:val="28"/>
          <w:szCs w:val="28"/>
        </w:rPr>
        <w:t xml:space="preserve"> de = 587.81 </w:t>
      </w:r>
      <w:proofErr w:type="spellStart"/>
      <w:r w:rsidR="00D91C96" w:rsidRPr="00274C05">
        <w:rPr>
          <w:sz w:val="28"/>
          <w:szCs w:val="28"/>
        </w:rPr>
        <w:t>mp</w:t>
      </w:r>
      <w:proofErr w:type="spellEnd"/>
    </w:p>
    <w:p w:rsidR="00D91C96" w:rsidRPr="00274C05" w:rsidRDefault="00B90714" w:rsidP="00D91C96">
      <w:pPr>
        <w:autoSpaceDE w:val="0"/>
        <w:autoSpaceDN w:val="0"/>
        <w:adjustRightInd w:val="0"/>
        <w:jc w:val="both"/>
        <w:rPr>
          <w:sz w:val="28"/>
          <w:szCs w:val="28"/>
        </w:rPr>
      </w:pPr>
      <w:r>
        <w:rPr>
          <w:sz w:val="28"/>
          <w:szCs w:val="28"/>
        </w:rPr>
        <w:lastRenderedPageBreak/>
        <w:t xml:space="preserve">   </w:t>
      </w:r>
      <w:proofErr w:type="spellStart"/>
      <w:r>
        <w:rPr>
          <w:sz w:val="28"/>
          <w:szCs w:val="28"/>
        </w:rPr>
        <w:t>Cl</w:t>
      </w:r>
      <w:r w:rsidR="00236994">
        <w:rPr>
          <w:sz w:val="28"/>
          <w:szCs w:val="28"/>
        </w:rPr>
        <w:t>ădirea</w:t>
      </w:r>
      <w:proofErr w:type="spellEnd"/>
      <w:r w:rsidR="00236994">
        <w:rPr>
          <w:sz w:val="28"/>
          <w:szCs w:val="28"/>
        </w:rPr>
        <w:t xml:space="preserve"> </w:t>
      </w:r>
      <w:proofErr w:type="spellStart"/>
      <w:r w:rsidR="00236994">
        <w:rPr>
          <w:sz w:val="28"/>
          <w:szCs w:val="28"/>
        </w:rPr>
        <w:t>propusă</w:t>
      </w:r>
      <w:proofErr w:type="spellEnd"/>
      <w:r w:rsidR="00236994">
        <w:rPr>
          <w:sz w:val="28"/>
          <w:szCs w:val="28"/>
        </w:rPr>
        <w:t xml:space="preserve">  a fi </w:t>
      </w:r>
      <w:proofErr w:type="spellStart"/>
      <w:r w:rsidR="00236994">
        <w:rPr>
          <w:sz w:val="28"/>
          <w:szCs w:val="28"/>
        </w:rPr>
        <w:t>construită</w:t>
      </w:r>
      <w:proofErr w:type="spellEnd"/>
      <w:r>
        <w:rPr>
          <w:sz w:val="28"/>
          <w:szCs w:val="28"/>
        </w:rPr>
        <w:t xml:space="preserve">, cu  </w:t>
      </w:r>
      <w:proofErr w:type="spellStart"/>
      <w:r>
        <w:rPr>
          <w:sz w:val="28"/>
          <w:szCs w:val="28"/>
        </w:rPr>
        <w:t>funcț</w:t>
      </w:r>
      <w:r w:rsidR="00D91C96" w:rsidRPr="00274C05">
        <w:rPr>
          <w:sz w:val="28"/>
          <w:szCs w:val="28"/>
        </w:rPr>
        <w:t>iunea</w:t>
      </w:r>
      <w:proofErr w:type="spellEnd"/>
      <w:r w:rsidR="00D91C96" w:rsidRPr="00274C05">
        <w:rPr>
          <w:sz w:val="28"/>
          <w:szCs w:val="28"/>
        </w:rPr>
        <w:t xml:space="preserve"> </w:t>
      </w:r>
      <w:r>
        <w:rPr>
          <w:sz w:val="28"/>
          <w:szCs w:val="28"/>
        </w:rPr>
        <w:t xml:space="preserve"> de  </w:t>
      </w:r>
      <w:proofErr w:type="spellStart"/>
      <w:r>
        <w:rPr>
          <w:sz w:val="28"/>
          <w:szCs w:val="28"/>
        </w:rPr>
        <w:t>adă</w:t>
      </w:r>
      <w:r w:rsidR="00D91C96" w:rsidRPr="00274C05">
        <w:rPr>
          <w:sz w:val="28"/>
          <w:szCs w:val="28"/>
        </w:rPr>
        <w:t>post</w:t>
      </w:r>
      <w:proofErr w:type="spellEnd"/>
      <w:r w:rsidR="00D91C96" w:rsidRPr="00274C05">
        <w:rPr>
          <w:sz w:val="28"/>
          <w:szCs w:val="28"/>
        </w:rPr>
        <w:t xml:space="preserve">  </w:t>
      </w:r>
      <w:proofErr w:type="spellStart"/>
      <w:r w:rsidR="00D91C96" w:rsidRPr="00274C05">
        <w:rPr>
          <w:sz w:val="28"/>
          <w:szCs w:val="28"/>
        </w:rPr>
        <w:t>animale</w:t>
      </w:r>
      <w:proofErr w:type="spellEnd"/>
      <w:r w:rsidR="00D91C96" w:rsidRPr="00274C05">
        <w:rPr>
          <w:sz w:val="28"/>
          <w:szCs w:val="28"/>
        </w:rPr>
        <w:t xml:space="preserve">  are  </w:t>
      </w:r>
      <w:r w:rsidR="00D21AD1">
        <w:rPr>
          <w:sz w:val="28"/>
          <w:szCs w:val="28"/>
        </w:rPr>
        <w:t xml:space="preserve">o  forma  </w:t>
      </w:r>
      <w:proofErr w:type="spellStart"/>
      <w:r w:rsidR="00D21AD1">
        <w:rPr>
          <w:sz w:val="28"/>
          <w:szCs w:val="28"/>
        </w:rPr>
        <w:t>î</w:t>
      </w:r>
      <w:r>
        <w:rPr>
          <w:sz w:val="28"/>
          <w:szCs w:val="28"/>
        </w:rPr>
        <w:t>n</w:t>
      </w:r>
      <w:proofErr w:type="spellEnd"/>
      <w:r>
        <w:rPr>
          <w:sz w:val="28"/>
          <w:szCs w:val="28"/>
        </w:rPr>
        <w:t xml:space="preserve">  plan  </w:t>
      </w:r>
      <w:proofErr w:type="spellStart"/>
      <w:r>
        <w:rPr>
          <w:sz w:val="28"/>
          <w:szCs w:val="28"/>
        </w:rPr>
        <w:t>rectangulară</w:t>
      </w:r>
      <w:proofErr w:type="spellEnd"/>
      <w:r w:rsidR="00D91C96" w:rsidRPr="00274C05">
        <w:rPr>
          <w:sz w:val="28"/>
          <w:szCs w:val="28"/>
        </w:rPr>
        <w:t xml:space="preserve"> ,  </w:t>
      </w:r>
      <w:proofErr w:type="spellStart"/>
      <w:r w:rsidR="00D91C96" w:rsidRPr="00274C05">
        <w:rPr>
          <w:sz w:val="28"/>
          <w:szCs w:val="28"/>
        </w:rPr>
        <w:t>sistem</w:t>
      </w:r>
      <w:proofErr w:type="spellEnd"/>
      <w:r w:rsidR="00D91C96" w:rsidRPr="00274C05">
        <w:rPr>
          <w:sz w:val="28"/>
          <w:szCs w:val="28"/>
        </w:rPr>
        <w:t xml:space="preserve"> </w:t>
      </w:r>
      <w:proofErr w:type="spellStart"/>
      <w:r w:rsidR="00D91C96" w:rsidRPr="00274C05">
        <w:rPr>
          <w:sz w:val="28"/>
          <w:szCs w:val="28"/>
        </w:rPr>
        <w:t>constructiv</w:t>
      </w:r>
      <w:proofErr w:type="spellEnd"/>
      <w:r w:rsidR="00D91C96" w:rsidRPr="00274C05">
        <w:rPr>
          <w:sz w:val="28"/>
          <w:szCs w:val="28"/>
        </w:rPr>
        <w:t xml:space="preserve">  – cadre  </w:t>
      </w:r>
      <w:proofErr w:type="spellStart"/>
      <w:r w:rsidR="00D91C96" w:rsidRPr="00274C05">
        <w:rPr>
          <w:sz w:val="28"/>
          <w:szCs w:val="28"/>
        </w:rPr>
        <w:t>p</w:t>
      </w:r>
      <w:r w:rsidR="00236994">
        <w:rPr>
          <w:sz w:val="28"/>
          <w:szCs w:val="28"/>
        </w:rPr>
        <w:t>ortante</w:t>
      </w:r>
      <w:proofErr w:type="spellEnd"/>
      <w:r w:rsidR="00236994">
        <w:rPr>
          <w:sz w:val="28"/>
          <w:szCs w:val="28"/>
        </w:rPr>
        <w:t xml:space="preserve">  </w:t>
      </w:r>
      <w:proofErr w:type="spellStart"/>
      <w:r w:rsidR="00236994">
        <w:rPr>
          <w:sz w:val="28"/>
          <w:szCs w:val="28"/>
        </w:rPr>
        <w:t>metalice</w:t>
      </w:r>
      <w:proofErr w:type="spellEnd"/>
      <w:r>
        <w:rPr>
          <w:sz w:val="28"/>
          <w:szCs w:val="28"/>
        </w:rPr>
        <w:t xml:space="preserve">,  </w:t>
      </w:r>
      <w:proofErr w:type="spellStart"/>
      <w:r>
        <w:rPr>
          <w:sz w:val="28"/>
          <w:szCs w:val="28"/>
        </w:rPr>
        <w:t>regim</w:t>
      </w:r>
      <w:proofErr w:type="spellEnd"/>
      <w:r>
        <w:rPr>
          <w:sz w:val="28"/>
          <w:szCs w:val="28"/>
        </w:rPr>
        <w:t xml:space="preserve"> de  </w:t>
      </w:r>
      <w:proofErr w:type="spellStart"/>
      <w:r>
        <w:rPr>
          <w:sz w:val="28"/>
          <w:szCs w:val="28"/>
        </w:rPr>
        <w:t>înălț</w:t>
      </w:r>
      <w:r w:rsidR="00D91C96" w:rsidRPr="00274C05">
        <w:rPr>
          <w:sz w:val="28"/>
          <w:szCs w:val="28"/>
        </w:rPr>
        <w:t>ime</w:t>
      </w:r>
      <w:proofErr w:type="spellEnd"/>
      <w:r w:rsidR="00D91C96" w:rsidRPr="00274C05">
        <w:rPr>
          <w:sz w:val="28"/>
          <w:szCs w:val="28"/>
        </w:rPr>
        <w:t xml:space="preserve">  </w:t>
      </w:r>
      <w:proofErr w:type="spellStart"/>
      <w:r w:rsidR="00D91C96" w:rsidRPr="00274C05">
        <w:rPr>
          <w:sz w:val="28"/>
          <w:szCs w:val="28"/>
        </w:rPr>
        <w:t>parter</w:t>
      </w:r>
      <w:proofErr w:type="spellEnd"/>
      <w:r w:rsidR="00D91C96" w:rsidRPr="00274C05">
        <w:rPr>
          <w:sz w:val="28"/>
          <w:szCs w:val="28"/>
        </w:rPr>
        <w:t xml:space="preserve"> </w:t>
      </w:r>
    </w:p>
    <w:p w:rsidR="00D91C96" w:rsidRPr="00274C05" w:rsidRDefault="00D75CAB" w:rsidP="00D91C96">
      <w:pPr>
        <w:autoSpaceDE w:val="0"/>
        <w:autoSpaceDN w:val="0"/>
        <w:adjustRightInd w:val="0"/>
        <w:jc w:val="both"/>
        <w:rPr>
          <w:sz w:val="28"/>
          <w:szCs w:val="28"/>
        </w:rPr>
      </w:pPr>
      <w:r w:rsidRPr="00274C05">
        <w:rPr>
          <w:sz w:val="28"/>
          <w:szCs w:val="28"/>
        </w:rPr>
        <w:t xml:space="preserve"> </w:t>
      </w:r>
      <w:r w:rsidR="00D91C96" w:rsidRPr="00274C05">
        <w:rPr>
          <w:sz w:val="28"/>
          <w:szCs w:val="28"/>
        </w:rPr>
        <w:t xml:space="preserve"> </w:t>
      </w:r>
      <w:proofErr w:type="spellStart"/>
      <w:r w:rsidR="00D91C96" w:rsidRPr="00274C05">
        <w:rPr>
          <w:sz w:val="28"/>
          <w:szCs w:val="28"/>
        </w:rPr>
        <w:t>Închiderile</w:t>
      </w:r>
      <w:proofErr w:type="spellEnd"/>
      <w:r w:rsidR="00D91C96" w:rsidRPr="00274C05">
        <w:rPr>
          <w:sz w:val="28"/>
          <w:szCs w:val="28"/>
        </w:rPr>
        <w:t xml:space="preserve"> </w:t>
      </w:r>
      <w:proofErr w:type="spellStart"/>
      <w:r w:rsidR="00D91C96" w:rsidRPr="00274C05">
        <w:rPr>
          <w:sz w:val="28"/>
          <w:szCs w:val="28"/>
        </w:rPr>
        <w:t>perimetrale</w:t>
      </w:r>
      <w:proofErr w:type="spellEnd"/>
      <w:r w:rsidR="00D91C96" w:rsidRPr="00274C05">
        <w:rPr>
          <w:sz w:val="28"/>
          <w:szCs w:val="28"/>
        </w:rPr>
        <w:t xml:space="preserve"> </w:t>
      </w:r>
      <w:proofErr w:type="spellStart"/>
      <w:r w:rsidR="00D91C96" w:rsidRPr="00274C05">
        <w:rPr>
          <w:sz w:val="28"/>
          <w:szCs w:val="28"/>
        </w:rPr>
        <w:t>vor</w:t>
      </w:r>
      <w:proofErr w:type="spellEnd"/>
      <w:r w:rsidR="00D91C96" w:rsidRPr="00274C05">
        <w:rPr>
          <w:sz w:val="28"/>
          <w:szCs w:val="28"/>
        </w:rPr>
        <w:t xml:space="preserve"> fi </w:t>
      </w:r>
      <w:proofErr w:type="spellStart"/>
      <w:r w:rsidR="00D91C96" w:rsidRPr="00274C05">
        <w:rPr>
          <w:sz w:val="28"/>
          <w:szCs w:val="28"/>
        </w:rPr>
        <w:t>realizate</w:t>
      </w:r>
      <w:proofErr w:type="spellEnd"/>
      <w:r w:rsidR="00D91C96" w:rsidRPr="00274C05">
        <w:rPr>
          <w:sz w:val="28"/>
          <w:szCs w:val="28"/>
        </w:rPr>
        <w:t xml:space="preserve"> </w:t>
      </w:r>
      <w:proofErr w:type="gramStart"/>
      <w:r w:rsidR="00D91C96" w:rsidRPr="00274C05">
        <w:rPr>
          <w:sz w:val="28"/>
          <w:szCs w:val="28"/>
        </w:rPr>
        <w:t xml:space="preserve">din  </w:t>
      </w:r>
      <w:proofErr w:type="spellStart"/>
      <w:r w:rsidR="00D91C96" w:rsidRPr="00274C05">
        <w:rPr>
          <w:sz w:val="28"/>
          <w:szCs w:val="28"/>
        </w:rPr>
        <w:t>panouri</w:t>
      </w:r>
      <w:proofErr w:type="spellEnd"/>
      <w:proofErr w:type="gramEnd"/>
      <w:r w:rsidR="00D91C96" w:rsidRPr="00274C05">
        <w:rPr>
          <w:sz w:val="28"/>
          <w:szCs w:val="28"/>
        </w:rPr>
        <w:t xml:space="preserve">  sandwich,  </w:t>
      </w:r>
      <w:proofErr w:type="spellStart"/>
      <w:r w:rsidR="00D91C96" w:rsidRPr="00274C05">
        <w:rPr>
          <w:sz w:val="28"/>
          <w:szCs w:val="28"/>
        </w:rPr>
        <w:t>în</w:t>
      </w:r>
      <w:proofErr w:type="spellEnd"/>
      <w:r w:rsidR="00D91C96" w:rsidRPr="00274C05">
        <w:rPr>
          <w:sz w:val="28"/>
          <w:szCs w:val="28"/>
        </w:rPr>
        <w:t xml:space="preserve"> care se </w:t>
      </w:r>
      <w:proofErr w:type="spellStart"/>
      <w:r w:rsidR="00D91C96" w:rsidRPr="00274C05">
        <w:rPr>
          <w:sz w:val="28"/>
          <w:szCs w:val="28"/>
        </w:rPr>
        <w:t>pozează</w:t>
      </w:r>
      <w:proofErr w:type="spellEnd"/>
      <w:r w:rsidR="00D91C96" w:rsidRPr="00274C05">
        <w:rPr>
          <w:sz w:val="28"/>
          <w:szCs w:val="28"/>
        </w:rPr>
        <w:t xml:space="preserve"> </w:t>
      </w:r>
      <w:proofErr w:type="spellStart"/>
      <w:r w:rsidR="00D91C96" w:rsidRPr="00274C05">
        <w:rPr>
          <w:sz w:val="28"/>
          <w:szCs w:val="28"/>
        </w:rPr>
        <w:t>elemente</w:t>
      </w:r>
      <w:proofErr w:type="spellEnd"/>
      <w:r w:rsidR="00D91C96" w:rsidRPr="00274C05">
        <w:rPr>
          <w:sz w:val="28"/>
          <w:szCs w:val="28"/>
        </w:rPr>
        <w:t xml:space="preserve"> </w:t>
      </w:r>
      <w:proofErr w:type="spellStart"/>
      <w:r w:rsidR="00D91C96" w:rsidRPr="00274C05">
        <w:rPr>
          <w:sz w:val="28"/>
          <w:szCs w:val="28"/>
        </w:rPr>
        <w:t>vitrate</w:t>
      </w:r>
      <w:proofErr w:type="spellEnd"/>
      <w:r w:rsidR="00D91C96" w:rsidRPr="00274C05">
        <w:rPr>
          <w:sz w:val="28"/>
          <w:szCs w:val="28"/>
        </w:rPr>
        <w:t xml:space="preserve"> </w:t>
      </w:r>
      <w:proofErr w:type="spellStart"/>
      <w:r w:rsidR="00D91C96" w:rsidRPr="00274C05">
        <w:rPr>
          <w:sz w:val="28"/>
          <w:szCs w:val="28"/>
        </w:rPr>
        <w:t>şi</w:t>
      </w:r>
      <w:proofErr w:type="spellEnd"/>
      <w:r w:rsidR="00D91C96" w:rsidRPr="00274C05">
        <w:rPr>
          <w:sz w:val="28"/>
          <w:szCs w:val="28"/>
        </w:rPr>
        <w:t xml:space="preserve"> de </w:t>
      </w:r>
      <w:proofErr w:type="spellStart"/>
      <w:r w:rsidR="00D91C96" w:rsidRPr="00274C05">
        <w:rPr>
          <w:sz w:val="28"/>
          <w:szCs w:val="28"/>
        </w:rPr>
        <w:t>acces</w:t>
      </w:r>
      <w:proofErr w:type="spellEnd"/>
      <w:r w:rsidR="00D91C96" w:rsidRPr="00274C05">
        <w:rPr>
          <w:sz w:val="28"/>
          <w:szCs w:val="28"/>
        </w:rPr>
        <w:t xml:space="preserve">. </w:t>
      </w:r>
    </w:p>
    <w:p w:rsidR="00D91C96" w:rsidRPr="00274C05" w:rsidRDefault="00D75CAB" w:rsidP="00D91C96">
      <w:pPr>
        <w:autoSpaceDE w:val="0"/>
        <w:autoSpaceDN w:val="0"/>
        <w:adjustRightInd w:val="0"/>
        <w:jc w:val="both"/>
        <w:rPr>
          <w:sz w:val="28"/>
          <w:szCs w:val="28"/>
        </w:rPr>
      </w:pPr>
      <w:r w:rsidRPr="00274C05">
        <w:rPr>
          <w:sz w:val="28"/>
          <w:szCs w:val="28"/>
        </w:rPr>
        <w:t xml:space="preserve"> </w:t>
      </w:r>
      <w:proofErr w:type="spellStart"/>
      <w:r w:rsidR="00D91C96" w:rsidRPr="00274C05">
        <w:rPr>
          <w:sz w:val="28"/>
          <w:szCs w:val="28"/>
        </w:rPr>
        <w:t>Fun</w:t>
      </w:r>
      <w:r w:rsidR="00B90714">
        <w:rPr>
          <w:sz w:val="28"/>
          <w:szCs w:val="28"/>
        </w:rPr>
        <w:t>daţiile</w:t>
      </w:r>
      <w:proofErr w:type="spellEnd"/>
      <w:r w:rsidR="00B90714">
        <w:rPr>
          <w:sz w:val="28"/>
          <w:szCs w:val="28"/>
        </w:rPr>
        <w:t xml:space="preserve"> </w:t>
      </w:r>
      <w:proofErr w:type="spellStart"/>
      <w:r w:rsidR="00B90714">
        <w:rPr>
          <w:sz w:val="28"/>
          <w:szCs w:val="28"/>
        </w:rPr>
        <w:t>vor</w:t>
      </w:r>
      <w:proofErr w:type="spellEnd"/>
      <w:r w:rsidR="00B90714">
        <w:rPr>
          <w:sz w:val="28"/>
          <w:szCs w:val="28"/>
        </w:rPr>
        <w:t xml:space="preserve"> fi </w:t>
      </w:r>
      <w:proofErr w:type="spellStart"/>
      <w:proofErr w:type="gramStart"/>
      <w:r w:rsidR="00B90714">
        <w:rPr>
          <w:sz w:val="28"/>
          <w:szCs w:val="28"/>
        </w:rPr>
        <w:t>izolate</w:t>
      </w:r>
      <w:proofErr w:type="spellEnd"/>
      <w:r w:rsidR="00B90714">
        <w:rPr>
          <w:sz w:val="28"/>
          <w:szCs w:val="28"/>
        </w:rPr>
        <w:t xml:space="preserve">  sub</w:t>
      </w:r>
      <w:proofErr w:type="gramEnd"/>
      <w:r w:rsidR="00B90714">
        <w:rPr>
          <w:sz w:val="28"/>
          <w:szCs w:val="28"/>
        </w:rPr>
        <w:t xml:space="preserve">  </w:t>
      </w:r>
      <w:proofErr w:type="spellStart"/>
      <w:r w:rsidR="00B90714">
        <w:rPr>
          <w:sz w:val="28"/>
          <w:szCs w:val="28"/>
        </w:rPr>
        <w:t>stâ</w:t>
      </w:r>
      <w:r w:rsidR="00236994">
        <w:rPr>
          <w:sz w:val="28"/>
          <w:szCs w:val="28"/>
        </w:rPr>
        <w:t>lpi</w:t>
      </w:r>
      <w:proofErr w:type="spellEnd"/>
      <w:r w:rsidR="00D91C96" w:rsidRPr="00274C05">
        <w:rPr>
          <w:sz w:val="28"/>
          <w:szCs w:val="28"/>
        </w:rPr>
        <w:t xml:space="preserve">, din </w:t>
      </w:r>
      <w:proofErr w:type="spellStart"/>
      <w:r w:rsidR="00D91C96" w:rsidRPr="00274C05">
        <w:rPr>
          <w:sz w:val="28"/>
          <w:szCs w:val="28"/>
        </w:rPr>
        <w:t>beton</w:t>
      </w:r>
      <w:proofErr w:type="spellEnd"/>
      <w:r w:rsidR="00D91C96" w:rsidRPr="00274C05">
        <w:rPr>
          <w:sz w:val="28"/>
          <w:szCs w:val="28"/>
        </w:rPr>
        <w:t xml:space="preserve"> </w:t>
      </w:r>
      <w:proofErr w:type="spellStart"/>
      <w:r w:rsidR="00D91C96" w:rsidRPr="00274C05">
        <w:rPr>
          <w:sz w:val="28"/>
          <w:szCs w:val="28"/>
        </w:rPr>
        <w:t>armat</w:t>
      </w:r>
      <w:proofErr w:type="spellEnd"/>
      <w:r w:rsidR="00D91C96" w:rsidRPr="00274C05">
        <w:rPr>
          <w:sz w:val="28"/>
          <w:szCs w:val="28"/>
        </w:rPr>
        <w:t>.</w:t>
      </w:r>
    </w:p>
    <w:p w:rsidR="00D91C96" w:rsidRPr="00274C05" w:rsidRDefault="00B90714" w:rsidP="00D91C96">
      <w:pPr>
        <w:autoSpaceDE w:val="0"/>
        <w:autoSpaceDN w:val="0"/>
        <w:adjustRightInd w:val="0"/>
        <w:jc w:val="both"/>
        <w:rPr>
          <w:sz w:val="28"/>
          <w:szCs w:val="28"/>
        </w:rPr>
      </w:pPr>
      <w:r>
        <w:rPr>
          <w:sz w:val="28"/>
          <w:szCs w:val="28"/>
        </w:rPr>
        <w:t xml:space="preserve"> </w:t>
      </w:r>
      <w:proofErr w:type="spellStart"/>
      <w:r>
        <w:rPr>
          <w:sz w:val="28"/>
          <w:szCs w:val="28"/>
        </w:rPr>
        <w:t>Acoperişul</w:t>
      </w:r>
      <w:proofErr w:type="spellEnd"/>
      <w:r>
        <w:rPr>
          <w:sz w:val="28"/>
          <w:szCs w:val="28"/>
        </w:rPr>
        <w:t xml:space="preserve"> </w:t>
      </w:r>
      <w:proofErr w:type="spellStart"/>
      <w:r>
        <w:rPr>
          <w:sz w:val="28"/>
          <w:szCs w:val="28"/>
        </w:rPr>
        <w:t>este</w:t>
      </w:r>
      <w:proofErr w:type="spellEnd"/>
      <w:r>
        <w:rPr>
          <w:sz w:val="28"/>
          <w:szCs w:val="28"/>
        </w:rPr>
        <w:t xml:space="preserve">  tip  </w:t>
      </w:r>
      <w:proofErr w:type="spellStart"/>
      <w:r>
        <w:rPr>
          <w:sz w:val="28"/>
          <w:szCs w:val="28"/>
        </w:rPr>
        <w:t>șarpantă</w:t>
      </w:r>
      <w:proofErr w:type="spellEnd"/>
      <w:r>
        <w:rPr>
          <w:sz w:val="28"/>
          <w:szCs w:val="28"/>
        </w:rPr>
        <w:t xml:space="preserve">  </w:t>
      </w:r>
      <w:proofErr w:type="spellStart"/>
      <w:r>
        <w:rPr>
          <w:sz w:val="28"/>
          <w:szCs w:val="28"/>
        </w:rPr>
        <w:t>metalică</w:t>
      </w:r>
      <w:proofErr w:type="spellEnd"/>
      <w:r>
        <w:rPr>
          <w:sz w:val="28"/>
          <w:szCs w:val="28"/>
        </w:rPr>
        <w:t xml:space="preserve">  cu  </w:t>
      </w:r>
      <w:proofErr w:type="spellStart"/>
      <w:r>
        <w:rPr>
          <w:sz w:val="28"/>
          <w:szCs w:val="28"/>
        </w:rPr>
        <w:t>î</w:t>
      </w:r>
      <w:r w:rsidR="00D91C96" w:rsidRPr="00274C05">
        <w:rPr>
          <w:sz w:val="28"/>
          <w:szCs w:val="28"/>
        </w:rPr>
        <w:t>nvelitoare</w:t>
      </w:r>
      <w:proofErr w:type="spellEnd"/>
      <w:r w:rsidR="00D91C96" w:rsidRPr="00274C05">
        <w:rPr>
          <w:sz w:val="28"/>
          <w:szCs w:val="28"/>
        </w:rPr>
        <w:t xml:space="preserve">  din  </w:t>
      </w:r>
      <w:proofErr w:type="spellStart"/>
      <w:r w:rsidR="00D91C96" w:rsidRPr="00274C05">
        <w:rPr>
          <w:sz w:val="28"/>
          <w:szCs w:val="28"/>
        </w:rPr>
        <w:t>panouri</w:t>
      </w:r>
      <w:proofErr w:type="spellEnd"/>
      <w:r w:rsidR="00D91C96" w:rsidRPr="00274C05">
        <w:rPr>
          <w:sz w:val="28"/>
          <w:szCs w:val="28"/>
        </w:rPr>
        <w:t xml:space="preserve">  sandwich.    </w:t>
      </w:r>
    </w:p>
    <w:p w:rsidR="00D91C96" w:rsidRPr="00274C05" w:rsidRDefault="00D91C96" w:rsidP="00D91C96">
      <w:pPr>
        <w:autoSpaceDE w:val="0"/>
        <w:autoSpaceDN w:val="0"/>
        <w:adjustRightInd w:val="0"/>
        <w:jc w:val="both"/>
        <w:rPr>
          <w:sz w:val="28"/>
          <w:szCs w:val="28"/>
        </w:rPr>
      </w:pPr>
      <w:r w:rsidRPr="00274C05">
        <w:rPr>
          <w:sz w:val="28"/>
          <w:szCs w:val="28"/>
        </w:rPr>
        <w:t xml:space="preserve"> </w:t>
      </w:r>
      <w:proofErr w:type="spellStart"/>
      <w:r w:rsidRPr="00274C05">
        <w:rPr>
          <w:sz w:val="28"/>
          <w:szCs w:val="28"/>
        </w:rPr>
        <w:t>Gunoiul</w:t>
      </w:r>
      <w:proofErr w:type="spellEnd"/>
      <w:r w:rsidRPr="00274C05">
        <w:rPr>
          <w:sz w:val="28"/>
          <w:szCs w:val="28"/>
        </w:rPr>
        <w:t xml:space="preserve">  de  </w:t>
      </w:r>
      <w:proofErr w:type="spellStart"/>
      <w:r w:rsidRPr="00274C05">
        <w:rPr>
          <w:sz w:val="28"/>
          <w:szCs w:val="28"/>
        </w:rPr>
        <w:t>grajd</w:t>
      </w:r>
      <w:proofErr w:type="spellEnd"/>
      <w:r w:rsidRPr="00274C05">
        <w:rPr>
          <w:sz w:val="28"/>
          <w:szCs w:val="28"/>
        </w:rPr>
        <w:t xml:space="preserve">  </w:t>
      </w:r>
      <w:proofErr w:type="spellStart"/>
      <w:r w:rsidRPr="00274C05">
        <w:rPr>
          <w:sz w:val="28"/>
          <w:szCs w:val="28"/>
        </w:rPr>
        <w:t>este</w:t>
      </w:r>
      <w:proofErr w:type="spellEnd"/>
      <w:r w:rsidRPr="00274C05">
        <w:rPr>
          <w:sz w:val="28"/>
          <w:szCs w:val="28"/>
        </w:rPr>
        <w:t xml:space="preserve">  </w:t>
      </w:r>
      <w:proofErr w:type="spellStart"/>
      <w:r w:rsidRPr="00274C05">
        <w:rPr>
          <w:sz w:val="28"/>
          <w:szCs w:val="28"/>
        </w:rPr>
        <w:t>depozitat</w:t>
      </w:r>
      <w:proofErr w:type="spellEnd"/>
      <w:r w:rsidRPr="00274C05">
        <w:rPr>
          <w:sz w:val="28"/>
          <w:szCs w:val="28"/>
        </w:rPr>
        <w:t xml:space="preserve">  </w:t>
      </w:r>
      <w:proofErr w:type="spellStart"/>
      <w:r w:rsidRPr="00274C05">
        <w:rPr>
          <w:sz w:val="28"/>
          <w:szCs w:val="28"/>
        </w:rPr>
        <w:t>pe</w:t>
      </w:r>
      <w:proofErr w:type="spellEnd"/>
      <w:r w:rsidRPr="00274C05">
        <w:rPr>
          <w:sz w:val="28"/>
          <w:szCs w:val="28"/>
        </w:rPr>
        <w:t xml:space="preserve">  o </w:t>
      </w:r>
      <w:r w:rsidR="00B90714">
        <w:rPr>
          <w:sz w:val="28"/>
          <w:szCs w:val="28"/>
        </w:rPr>
        <w:t xml:space="preserve"> </w:t>
      </w:r>
      <w:proofErr w:type="spellStart"/>
      <w:r w:rsidR="00B90714">
        <w:rPr>
          <w:sz w:val="28"/>
          <w:szCs w:val="28"/>
        </w:rPr>
        <w:t>platforma</w:t>
      </w:r>
      <w:proofErr w:type="spellEnd"/>
      <w:r w:rsidR="00B90714">
        <w:rPr>
          <w:sz w:val="28"/>
          <w:szCs w:val="28"/>
        </w:rPr>
        <w:t xml:space="preserve">  special  </w:t>
      </w:r>
      <w:proofErr w:type="spellStart"/>
      <w:r w:rsidR="00B90714">
        <w:rPr>
          <w:sz w:val="28"/>
          <w:szCs w:val="28"/>
        </w:rPr>
        <w:t>amenajată</w:t>
      </w:r>
      <w:proofErr w:type="spellEnd"/>
      <w:r w:rsidRPr="00274C05">
        <w:rPr>
          <w:sz w:val="28"/>
          <w:szCs w:val="28"/>
        </w:rPr>
        <w:t xml:space="preserve">,  </w:t>
      </w:r>
      <w:proofErr w:type="spellStart"/>
      <w:r w:rsidR="00B90714">
        <w:rPr>
          <w:sz w:val="28"/>
          <w:szCs w:val="28"/>
        </w:rPr>
        <w:t>lângă</w:t>
      </w:r>
      <w:proofErr w:type="spellEnd"/>
      <w:r w:rsidR="00B81297">
        <w:rPr>
          <w:sz w:val="28"/>
          <w:szCs w:val="28"/>
        </w:rPr>
        <w:t xml:space="preserve">  </w:t>
      </w:r>
      <w:proofErr w:type="spellStart"/>
      <w:r w:rsidR="00B81297">
        <w:rPr>
          <w:sz w:val="28"/>
          <w:szCs w:val="28"/>
        </w:rPr>
        <w:t>adă</w:t>
      </w:r>
      <w:r w:rsidRPr="00274C05">
        <w:rPr>
          <w:sz w:val="28"/>
          <w:szCs w:val="28"/>
        </w:rPr>
        <w:t>postul</w:t>
      </w:r>
      <w:proofErr w:type="spellEnd"/>
      <w:r w:rsidRPr="00274C05">
        <w:rPr>
          <w:sz w:val="28"/>
          <w:szCs w:val="28"/>
        </w:rPr>
        <w:t xml:space="preserve">  de  </w:t>
      </w:r>
      <w:proofErr w:type="spellStart"/>
      <w:r w:rsidRPr="00274C05">
        <w:rPr>
          <w:sz w:val="28"/>
          <w:szCs w:val="28"/>
        </w:rPr>
        <w:t>animale</w:t>
      </w:r>
      <w:proofErr w:type="spellEnd"/>
      <w:r w:rsidRPr="00274C05">
        <w:rPr>
          <w:sz w:val="28"/>
          <w:szCs w:val="28"/>
        </w:rPr>
        <w:t xml:space="preserve">,  </w:t>
      </w:r>
      <w:proofErr w:type="spellStart"/>
      <w:r w:rsidRPr="00274C05">
        <w:rPr>
          <w:sz w:val="28"/>
          <w:szCs w:val="28"/>
        </w:rPr>
        <w:t>a</w:t>
      </w:r>
      <w:r w:rsidR="00236994">
        <w:rPr>
          <w:sz w:val="28"/>
          <w:szCs w:val="28"/>
        </w:rPr>
        <w:t>flat</w:t>
      </w:r>
      <w:proofErr w:type="spellEnd"/>
      <w:r w:rsidR="00236994">
        <w:rPr>
          <w:sz w:val="28"/>
          <w:szCs w:val="28"/>
        </w:rPr>
        <w:t xml:space="preserve">  la  o  </w:t>
      </w:r>
      <w:proofErr w:type="spellStart"/>
      <w:r w:rsidR="00236994">
        <w:rPr>
          <w:sz w:val="28"/>
          <w:szCs w:val="28"/>
        </w:rPr>
        <w:t>distanță</w:t>
      </w:r>
      <w:proofErr w:type="spellEnd"/>
      <w:r w:rsidRPr="00274C05">
        <w:rPr>
          <w:sz w:val="28"/>
          <w:szCs w:val="28"/>
        </w:rPr>
        <w:t xml:space="preserve">  de  </w:t>
      </w:r>
      <w:proofErr w:type="spellStart"/>
      <w:r w:rsidRPr="00274C05">
        <w:rPr>
          <w:sz w:val="28"/>
          <w:szCs w:val="28"/>
        </w:rPr>
        <w:t>cca</w:t>
      </w:r>
      <w:proofErr w:type="spellEnd"/>
      <w:r w:rsidRPr="00274C05">
        <w:rPr>
          <w:sz w:val="28"/>
          <w:szCs w:val="28"/>
        </w:rPr>
        <w:t xml:space="preserve">  550 m  de  </w:t>
      </w:r>
      <w:proofErr w:type="spellStart"/>
      <w:r w:rsidRPr="00274C05">
        <w:rPr>
          <w:sz w:val="28"/>
          <w:szCs w:val="28"/>
        </w:rPr>
        <w:t>satul</w:t>
      </w:r>
      <w:proofErr w:type="spellEnd"/>
      <w:r w:rsidRPr="00274C05">
        <w:rPr>
          <w:sz w:val="28"/>
          <w:szCs w:val="28"/>
        </w:rPr>
        <w:t xml:space="preserve">  </w:t>
      </w:r>
      <w:proofErr w:type="spellStart"/>
      <w:r w:rsidRPr="00274C05">
        <w:rPr>
          <w:sz w:val="28"/>
          <w:szCs w:val="28"/>
        </w:rPr>
        <w:t>Gârb</w:t>
      </w:r>
      <w:r w:rsidR="00D21AD1">
        <w:rPr>
          <w:sz w:val="28"/>
          <w:szCs w:val="28"/>
        </w:rPr>
        <w:t>ovățu</w:t>
      </w:r>
      <w:proofErr w:type="spellEnd"/>
      <w:r w:rsidR="00D21AD1">
        <w:rPr>
          <w:sz w:val="28"/>
          <w:szCs w:val="28"/>
        </w:rPr>
        <w:t xml:space="preserve">  de  Jos,  </w:t>
      </w:r>
      <w:proofErr w:type="spellStart"/>
      <w:r w:rsidR="00D21AD1">
        <w:rPr>
          <w:sz w:val="28"/>
          <w:szCs w:val="28"/>
        </w:rPr>
        <w:t>comuna</w:t>
      </w:r>
      <w:proofErr w:type="spellEnd"/>
      <w:r w:rsidR="00D21AD1">
        <w:rPr>
          <w:sz w:val="28"/>
          <w:szCs w:val="28"/>
        </w:rPr>
        <w:t xml:space="preserve"> </w:t>
      </w:r>
      <w:proofErr w:type="spellStart"/>
      <w:r w:rsidR="00D21AD1">
        <w:rPr>
          <w:sz w:val="28"/>
          <w:szCs w:val="28"/>
        </w:rPr>
        <w:t>Corcova</w:t>
      </w:r>
      <w:proofErr w:type="spellEnd"/>
      <w:r w:rsidR="00072482">
        <w:rPr>
          <w:sz w:val="28"/>
          <w:szCs w:val="28"/>
        </w:rPr>
        <w:t xml:space="preserve">, </w:t>
      </w:r>
      <w:proofErr w:type="spellStart"/>
      <w:r w:rsidR="00072482">
        <w:rPr>
          <w:sz w:val="28"/>
          <w:szCs w:val="28"/>
        </w:rPr>
        <w:t>județul</w:t>
      </w:r>
      <w:proofErr w:type="spellEnd"/>
      <w:r w:rsidR="00072482">
        <w:rPr>
          <w:sz w:val="28"/>
          <w:szCs w:val="28"/>
        </w:rPr>
        <w:t xml:space="preserve">  </w:t>
      </w:r>
      <w:proofErr w:type="spellStart"/>
      <w:r w:rsidR="00072482">
        <w:rPr>
          <w:sz w:val="28"/>
          <w:szCs w:val="28"/>
        </w:rPr>
        <w:t>Mehedinț</w:t>
      </w:r>
      <w:r w:rsidRPr="00274C05">
        <w:rPr>
          <w:sz w:val="28"/>
          <w:szCs w:val="28"/>
        </w:rPr>
        <w:t>i</w:t>
      </w:r>
      <w:proofErr w:type="spellEnd"/>
      <w:r w:rsidRPr="00274C05">
        <w:rPr>
          <w:sz w:val="28"/>
          <w:szCs w:val="28"/>
        </w:rPr>
        <w:t xml:space="preserve">   </w:t>
      </w:r>
      <w:proofErr w:type="spellStart"/>
      <w:r w:rsidRPr="00274C05">
        <w:rPr>
          <w:sz w:val="28"/>
          <w:szCs w:val="28"/>
        </w:rPr>
        <w:t>si</w:t>
      </w:r>
      <w:proofErr w:type="spellEnd"/>
      <w:r w:rsidR="00B90714">
        <w:rPr>
          <w:sz w:val="28"/>
          <w:szCs w:val="28"/>
        </w:rPr>
        <w:t xml:space="preserve">  care  periodic  se  </w:t>
      </w:r>
      <w:proofErr w:type="spellStart"/>
      <w:r w:rsidR="00B90714">
        <w:rPr>
          <w:sz w:val="28"/>
          <w:szCs w:val="28"/>
        </w:rPr>
        <w:t>transportă</w:t>
      </w:r>
      <w:proofErr w:type="spellEnd"/>
      <w:r w:rsidR="00B81297">
        <w:rPr>
          <w:sz w:val="28"/>
          <w:szCs w:val="28"/>
        </w:rPr>
        <w:t xml:space="preserve">  </w:t>
      </w:r>
      <w:proofErr w:type="spellStart"/>
      <w:r w:rsidR="00B81297">
        <w:rPr>
          <w:sz w:val="28"/>
          <w:szCs w:val="28"/>
        </w:rPr>
        <w:t>si</w:t>
      </w:r>
      <w:proofErr w:type="spellEnd"/>
      <w:r w:rsidR="00B81297">
        <w:rPr>
          <w:sz w:val="28"/>
          <w:szCs w:val="28"/>
        </w:rPr>
        <w:t xml:space="preserve">  se  </w:t>
      </w:r>
      <w:proofErr w:type="spellStart"/>
      <w:r w:rsidR="00B81297">
        <w:rPr>
          <w:sz w:val="28"/>
          <w:szCs w:val="28"/>
        </w:rPr>
        <w:t>împraș</w:t>
      </w:r>
      <w:r w:rsidRPr="00274C05">
        <w:rPr>
          <w:sz w:val="28"/>
          <w:szCs w:val="28"/>
        </w:rPr>
        <w:t>tie</w:t>
      </w:r>
      <w:proofErr w:type="spellEnd"/>
      <w:r w:rsidRPr="00274C05">
        <w:rPr>
          <w:sz w:val="28"/>
          <w:szCs w:val="28"/>
        </w:rPr>
        <w:t xml:space="preserve">  </w:t>
      </w:r>
      <w:proofErr w:type="spellStart"/>
      <w:r w:rsidRPr="00274C05">
        <w:rPr>
          <w:sz w:val="28"/>
          <w:szCs w:val="28"/>
        </w:rPr>
        <w:t>pe</w:t>
      </w:r>
      <w:proofErr w:type="spellEnd"/>
      <w:r w:rsidRPr="00274C05">
        <w:rPr>
          <w:sz w:val="28"/>
          <w:szCs w:val="28"/>
        </w:rPr>
        <w:t xml:space="preserve">  </w:t>
      </w:r>
      <w:proofErr w:type="spellStart"/>
      <w:r w:rsidRPr="00274C05">
        <w:rPr>
          <w:sz w:val="28"/>
          <w:szCs w:val="28"/>
        </w:rPr>
        <w:t>terenur</w:t>
      </w:r>
      <w:r w:rsidR="00B81297">
        <w:rPr>
          <w:sz w:val="28"/>
          <w:szCs w:val="28"/>
        </w:rPr>
        <w:t>i</w:t>
      </w:r>
      <w:proofErr w:type="spellEnd"/>
      <w:r w:rsidR="00B81297">
        <w:rPr>
          <w:sz w:val="28"/>
          <w:szCs w:val="28"/>
        </w:rPr>
        <w:t xml:space="preserve">  </w:t>
      </w:r>
      <w:proofErr w:type="spellStart"/>
      <w:r w:rsidR="00B81297">
        <w:rPr>
          <w:sz w:val="28"/>
          <w:szCs w:val="28"/>
        </w:rPr>
        <w:t>agricole</w:t>
      </w:r>
      <w:proofErr w:type="spellEnd"/>
      <w:r w:rsidR="00B81297">
        <w:rPr>
          <w:sz w:val="28"/>
          <w:szCs w:val="28"/>
        </w:rPr>
        <w:t xml:space="preserve">, </w:t>
      </w:r>
      <w:proofErr w:type="spellStart"/>
      <w:r w:rsidR="00B81297">
        <w:rPr>
          <w:sz w:val="28"/>
          <w:szCs w:val="28"/>
        </w:rPr>
        <w:t>folosindu</w:t>
      </w:r>
      <w:proofErr w:type="spellEnd"/>
      <w:r w:rsidR="00B81297">
        <w:rPr>
          <w:sz w:val="28"/>
          <w:szCs w:val="28"/>
        </w:rPr>
        <w:t xml:space="preserve">-se  ca  </w:t>
      </w:r>
      <w:proofErr w:type="spellStart"/>
      <w:r w:rsidR="00B81297">
        <w:rPr>
          <w:sz w:val="28"/>
          <w:szCs w:val="28"/>
        </w:rPr>
        <w:t>îngrășămâ</w:t>
      </w:r>
      <w:r w:rsidRPr="00274C05">
        <w:rPr>
          <w:sz w:val="28"/>
          <w:szCs w:val="28"/>
        </w:rPr>
        <w:t>nt</w:t>
      </w:r>
      <w:proofErr w:type="spellEnd"/>
      <w:r w:rsidRPr="00274C05">
        <w:rPr>
          <w:sz w:val="28"/>
          <w:szCs w:val="28"/>
        </w:rPr>
        <w:t xml:space="preserve">  natural.</w:t>
      </w:r>
    </w:p>
    <w:p w:rsidR="00D91C96" w:rsidRPr="00274C05" w:rsidRDefault="00B81297" w:rsidP="00D91C96">
      <w:pPr>
        <w:autoSpaceDE w:val="0"/>
        <w:autoSpaceDN w:val="0"/>
        <w:adjustRightInd w:val="0"/>
        <w:jc w:val="both"/>
        <w:rPr>
          <w:sz w:val="28"/>
          <w:szCs w:val="28"/>
        </w:rPr>
      </w:pPr>
      <w:r>
        <w:rPr>
          <w:sz w:val="28"/>
          <w:szCs w:val="28"/>
        </w:rPr>
        <w:t xml:space="preserve"> </w:t>
      </w:r>
      <w:proofErr w:type="spellStart"/>
      <w:r>
        <w:rPr>
          <w:sz w:val="28"/>
          <w:szCs w:val="28"/>
        </w:rPr>
        <w:t>Dejecț</w:t>
      </w:r>
      <w:r w:rsidR="00D91C96" w:rsidRPr="00274C05">
        <w:rPr>
          <w:sz w:val="28"/>
          <w:szCs w:val="28"/>
        </w:rPr>
        <w:t>iile</w:t>
      </w:r>
      <w:proofErr w:type="spellEnd"/>
      <w:r w:rsidR="00D91C96" w:rsidRPr="00274C05">
        <w:rPr>
          <w:sz w:val="28"/>
          <w:szCs w:val="28"/>
        </w:rPr>
        <w:t xml:space="preserve">  </w:t>
      </w:r>
      <w:proofErr w:type="spellStart"/>
      <w:r w:rsidR="00D91C96" w:rsidRPr="00274C05">
        <w:rPr>
          <w:sz w:val="28"/>
          <w:szCs w:val="28"/>
        </w:rPr>
        <w:t>sunt</w:t>
      </w:r>
      <w:proofErr w:type="spellEnd"/>
      <w:r w:rsidR="00D91C96" w:rsidRPr="00274C05">
        <w:rPr>
          <w:sz w:val="28"/>
          <w:szCs w:val="28"/>
        </w:rPr>
        <w:t xml:space="preserve">  </w:t>
      </w:r>
      <w:proofErr w:type="spellStart"/>
      <w:r>
        <w:rPr>
          <w:sz w:val="28"/>
          <w:szCs w:val="28"/>
        </w:rPr>
        <w:t>colectate</w:t>
      </w:r>
      <w:proofErr w:type="spellEnd"/>
      <w:r>
        <w:rPr>
          <w:sz w:val="28"/>
          <w:szCs w:val="28"/>
        </w:rPr>
        <w:t xml:space="preserve">  </w:t>
      </w:r>
      <w:proofErr w:type="spellStart"/>
      <w:r>
        <w:rPr>
          <w:sz w:val="28"/>
          <w:szCs w:val="28"/>
        </w:rPr>
        <w:t>î</w:t>
      </w:r>
      <w:r w:rsidR="00D91C96" w:rsidRPr="00274C05">
        <w:rPr>
          <w:sz w:val="28"/>
          <w:szCs w:val="28"/>
        </w:rPr>
        <w:t>ntr</w:t>
      </w:r>
      <w:proofErr w:type="spellEnd"/>
      <w:r w:rsidR="00D91C96" w:rsidRPr="00274C05">
        <w:rPr>
          <w:sz w:val="28"/>
          <w:szCs w:val="28"/>
        </w:rPr>
        <w:t xml:space="preserve">-un  </w:t>
      </w:r>
      <w:proofErr w:type="spellStart"/>
      <w:r w:rsidR="00D91C96" w:rsidRPr="00274C05">
        <w:rPr>
          <w:sz w:val="28"/>
          <w:szCs w:val="28"/>
        </w:rPr>
        <w:t>bazin</w:t>
      </w:r>
      <w:proofErr w:type="spellEnd"/>
      <w:r w:rsidR="00D91C96" w:rsidRPr="00274C05">
        <w:rPr>
          <w:sz w:val="28"/>
          <w:szCs w:val="28"/>
        </w:rPr>
        <w:t xml:space="preserve">  </w:t>
      </w:r>
      <w:r>
        <w:rPr>
          <w:sz w:val="28"/>
          <w:szCs w:val="28"/>
        </w:rPr>
        <w:t xml:space="preserve">de  </w:t>
      </w:r>
      <w:proofErr w:type="spellStart"/>
      <w:r>
        <w:rPr>
          <w:sz w:val="28"/>
          <w:szCs w:val="28"/>
        </w:rPr>
        <w:t>stocare</w:t>
      </w:r>
      <w:proofErr w:type="spellEnd"/>
      <w:r>
        <w:rPr>
          <w:sz w:val="28"/>
          <w:szCs w:val="28"/>
        </w:rPr>
        <w:t xml:space="preserve">   </w:t>
      </w:r>
      <w:proofErr w:type="spellStart"/>
      <w:r>
        <w:rPr>
          <w:sz w:val="28"/>
          <w:szCs w:val="28"/>
        </w:rPr>
        <w:t>purin</w:t>
      </w:r>
      <w:proofErr w:type="spellEnd"/>
      <w:r>
        <w:rPr>
          <w:sz w:val="28"/>
          <w:szCs w:val="28"/>
        </w:rPr>
        <w:t xml:space="preserve">, </w:t>
      </w:r>
      <w:proofErr w:type="spellStart"/>
      <w:r>
        <w:rPr>
          <w:sz w:val="28"/>
          <w:szCs w:val="28"/>
        </w:rPr>
        <w:t>amplasat</w:t>
      </w:r>
      <w:proofErr w:type="spellEnd"/>
      <w:r>
        <w:rPr>
          <w:sz w:val="28"/>
          <w:szCs w:val="28"/>
        </w:rPr>
        <w:t xml:space="preserve">  </w:t>
      </w:r>
      <w:proofErr w:type="spellStart"/>
      <w:r>
        <w:rPr>
          <w:sz w:val="28"/>
          <w:szCs w:val="28"/>
        </w:rPr>
        <w:t>între</w:t>
      </w:r>
      <w:proofErr w:type="spellEnd"/>
      <w:r>
        <w:rPr>
          <w:sz w:val="28"/>
          <w:szCs w:val="28"/>
        </w:rPr>
        <w:t xml:space="preserve">  </w:t>
      </w:r>
      <w:proofErr w:type="spellStart"/>
      <w:r>
        <w:rPr>
          <w:sz w:val="28"/>
          <w:szCs w:val="28"/>
        </w:rPr>
        <w:t>adă</w:t>
      </w:r>
      <w:r w:rsidR="00D91C96" w:rsidRPr="00274C05">
        <w:rPr>
          <w:sz w:val="28"/>
          <w:szCs w:val="28"/>
        </w:rPr>
        <w:t>postul</w:t>
      </w:r>
      <w:proofErr w:type="spellEnd"/>
      <w:r w:rsidR="00D91C96" w:rsidRPr="00274C05">
        <w:rPr>
          <w:sz w:val="28"/>
          <w:szCs w:val="28"/>
        </w:rPr>
        <w:t xml:space="preserve">  de  </w:t>
      </w:r>
      <w:proofErr w:type="spellStart"/>
      <w:r w:rsidR="00D91C96" w:rsidRPr="00274C05">
        <w:rPr>
          <w:sz w:val="28"/>
          <w:szCs w:val="28"/>
        </w:rPr>
        <w:t>animale</w:t>
      </w:r>
      <w:proofErr w:type="spellEnd"/>
      <w:r w:rsidR="00D91C96" w:rsidRPr="00274C05">
        <w:rPr>
          <w:sz w:val="28"/>
          <w:szCs w:val="28"/>
        </w:rPr>
        <w:t xml:space="preserve">  </w:t>
      </w:r>
      <w:proofErr w:type="spellStart"/>
      <w:r w:rsidR="00D91C96" w:rsidRPr="00274C05">
        <w:rPr>
          <w:sz w:val="28"/>
          <w:szCs w:val="28"/>
        </w:rPr>
        <w:t>si</w:t>
      </w:r>
      <w:proofErr w:type="spellEnd"/>
      <w:r w:rsidR="00D91C96" w:rsidRPr="00274C05">
        <w:rPr>
          <w:sz w:val="28"/>
          <w:szCs w:val="28"/>
        </w:rPr>
        <w:t xml:space="preserve">  </w:t>
      </w:r>
      <w:proofErr w:type="spellStart"/>
      <w:r w:rsidR="00D91C96" w:rsidRPr="00274C05">
        <w:rPr>
          <w:sz w:val="28"/>
          <w:szCs w:val="28"/>
        </w:rPr>
        <w:t>platforma</w:t>
      </w:r>
      <w:proofErr w:type="spellEnd"/>
      <w:r w:rsidR="00D91C96" w:rsidRPr="00274C05">
        <w:rPr>
          <w:sz w:val="28"/>
          <w:szCs w:val="28"/>
        </w:rPr>
        <w:t xml:space="preserve">  de  </w:t>
      </w:r>
      <w:proofErr w:type="spellStart"/>
      <w:r w:rsidR="00D91C96" w:rsidRPr="00274C05">
        <w:rPr>
          <w:sz w:val="28"/>
          <w:szCs w:val="28"/>
        </w:rPr>
        <w:t>gunoi</w:t>
      </w:r>
      <w:proofErr w:type="spellEnd"/>
      <w:r w:rsidR="00D91C96" w:rsidRPr="00274C05">
        <w:rPr>
          <w:sz w:val="28"/>
          <w:szCs w:val="28"/>
        </w:rPr>
        <w:t xml:space="preserve">  </w:t>
      </w:r>
      <w:proofErr w:type="spellStart"/>
      <w:r w:rsidR="00D91C96" w:rsidRPr="00274C05">
        <w:rPr>
          <w:sz w:val="28"/>
          <w:szCs w:val="28"/>
        </w:rPr>
        <w:t>s</w:t>
      </w:r>
      <w:r>
        <w:rPr>
          <w:sz w:val="28"/>
          <w:szCs w:val="28"/>
        </w:rPr>
        <w:t>i</w:t>
      </w:r>
      <w:proofErr w:type="spellEnd"/>
      <w:r>
        <w:rPr>
          <w:sz w:val="28"/>
          <w:szCs w:val="28"/>
        </w:rPr>
        <w:t xml:space="preserve">  </w:t>
      </w:r>
      <w:r w:rsidR="00072482">
        <w:rPr>
          <w:sz w:val="28"/>
          <w:szCs w:val="28"/>
        </w:rPr>
        <w:t xml:space="preserve">care  periodic  se  </w:t>
      </w:r>
      <w:proofErr w:type="spellStart"/>
      <w:r w:rsidR="00072482">
        <w:rPr>
          <w:sz w:val="28"/>
          <w:szCs w:val="28"/>
        </w:rPr>
        <w:t>evacuează</w:t>
      </w:r>
      <w:proofErr w:type="spellEnd"/>
      <w:r w:rsidR="00072482">
        <w:rPr>
          <w:sz w:val="28"/>
          <w:szCs w:val="28"/>
        </w:rPr>
        <w:t xml:space="preserve">  </w:t>
      </w:r>
      <w:proofErr w:type="spellStart"/>
      <w:r w:rsidR="00072482">
        <w:rPr>
          <w:sz w:val="28"/>
          <w:szCs w:val="28"/>
        </w:rPr>
        <w:t>ș</w:t>
      </w:r>
      <w:r>
        <w:rPr>
          <w:sz w:val="28"/>
          <w:szCs w:val="28"/>
        </w:rPr>
        <w:t>i</w:t>
      </w:r>
      <w:proofErr w:type="spellEnd"/>
      <w:r>
        <w:rPr>
          <w:sz w:val="28"/>
          <w:szCs w:val="28"/>
        </w:rPr>
        <w:t xml:space="preserve">  se  </w:t>
      </w:r>
      <w:proofErr w:type="spellStart"/>
      <w:r>
        <w:rPr>
          <w:sz w:val="28"/>
          <w:szCs w:val="28"/>
        </w:rPr>
        <w:t>folosește</w:t>
      </w:r>
      <w:proofErr w:type="spellEnd"/>
      <w:r>
        <w:rPr>
          <w:sz w:val="28"/>
          <w:szCs w:val="28"/>
        </w:rPr>
        <w:t xml:space="preserve">  ca </w:t>
      </w:r>
      <w:proofErr w:type="spellStart"/>
      <w:r>
        <w:rPr>
          <w:sz w:val="28"/>
          <w:szCs w:val="28"/>
        </w:rPr>
        <w:t>îngrășămâ</w:t>
      </w:r>
      <w:r w:rsidR="00D91C96" w:rsidRPr="00274C05">
        <w:rPr>
          <w:sz w:val="28"/>
          <w:szCs w:val="28"/>
        </w:rPr>
        <w:t>nt</w:t>
      </w:r>
      <w:proofErr w:type="spellEnd"/>
      <w:r w:rsidR="00D91C96" w:rsidRPr="00274C05">
        <w:rPr>
          <w:sz w:val="28"/>
          <w:szCs w:val="28"/>
        </w:rPr>
        <w:t xml:space="preserve">  natural.</w:t>
      </w:r>
    </w:p>
    <w:p w:rsidR="00462093" w:rsidRPr="00274C05" w:rsidRDefault="00B81297" w:rsidP="00462093">
      <w:pPr>
        <w:autoSpaceDE w:val="0"/>
        <w:autoSpaceDN w:val="0"/>
        <w:adjustRightInd w:val="0"/>
        <w:rPr>
          <w:sz w:val="28"/>
          <w:szCs w:val="28"/>
        </w:rPr>
      </w:pPr>
      <w:r>
        <w:rPr>
          <w:sz w:val="28"/>
          <w:szCs w:val="28"/>
        </w:rPr>
        <w:t xml:space="preserve"> </w:t>
      </w:r>
      <w:proofErr w:type="spellStart"/>
      <w:r>
        <w:rPr>
          <w:sz w:val="28"/>
          <w:szCs w:val="28"/>
        </w:rPr>
        <w:t>Construcția</w:t>
      </w:r>
      <w:proofErr w:type="spellEnd"/>
      <w:r>
        <w:rPr>
          <w:sz w:val="28"/>
          <w:szCs w:val="28"/>
        </w:rPr>
        <w:t xml:space="preserve"> </w:t>
      </w:r>
      <w:proofErr w:type="spellStart"/>
      <w:r>
        <w:rPr>
          <w:sz w:val="28"/>
          <w:szCs w:val="28"/>
        </w:rPr>
        <w:t>propusă</w:t>
      </w:r>
      <w:proofErr w:type="spellEnd"/>
      <w:r w:rsidR="00462093" w:rsidRPr="00274C05">
        <w:rPr>
          <w:sz w:val="28"/>
          <w:szCs w:val="28"/>
        </w:rPr>
        <w:t xml:space="preserve"> </w:t>
      </w:r>
      <w:proofErr w:type="spellStart"/>
      <w:r w:rsidR="00462093" w:rsidRPr="00274C05">
        <w:rPr>
          <w:sz w:val="28"/>
          <w:szCs w:val="28"/>
        </w:rPr>
        <w:t>cuprinde</w:t>
      </w:r>
      <w:proofErr w:type="spellEnd"/>
      <w:r w:rsidR="00462093" w:rsidRPr="00274C05">
        <w:rPr>
          <w:sz w:val="28"/>
          <w:szCs w:val="28"/>
        </w:rPr>
        <w:t xml:space="preserve"> </w:t>
      </w:r>
    </w:p>
    <w:p w:rsidR="00462093" w:rsidRPr="00274C05" w:rsidRDefault="00236994" w:rsidP="00462093">
      <w:pPr>
        <w:pStyle w:val="Listparagraf"/>
        <w:numPr>
          <w:ilvl w:val="0"/>
          <w:numId w:val="36"/>
        </w:numPr>
        <w:autoSpaceDE w:val="0"/>
        <w:autoSpaceDN w:val="0"/>
        <w:adjustRightInd w:val="0"/>
        <w:spacing w:after="0" w:line="240" w:lineRule="auto"/>
        <w:ind w:left="357" w:hanging="357"/>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P</w:t>
      </w:r>
      <w:r w:rsidR="00462093" w:rsidRPr="00274C05">
        <w:rPr>
          <w:rFonts w:ascii="Times New Roman" w:hAnsi="Times New Roman"/>
          <w:sz w:val="28"/>
          <w:szCs w:val="28"/>
        </w:rPr>
        <w:t>arter</w:t>
      </w:r>
      <w:proofErr w:type="spellEnd"/>
      <w:r w:rsidR="00462093" w:rsidRPr="00274C05">
        <w:rPr>
          <w:rFonts w:ascii="Times New Roman" w:hAnsi="Times New Roman"/>
          <w:sz w:val="28"/>
          <w:szCs w:val="28"/>
        </w:rPr>
        <w:t xml:space="preserve"> cu </w:t>
      </w:r>
      <w:proofErr w:type="spellStart"/>
      <w:r w:rsidR="00462093" w:rsidRPr="00274C05">
        <w:rPr>
          <w:rFonts w:ascii="Times New Roman" w:hAnsi="Times New Roman"/>
          <w:sz w:val="28"/>
          <w:szCs w:val="28"/>
        </w:rPr>
        <w:t>urmatoarele</w:t>
      </w:r>
      <w:proofErr w:type="spellEnd"/>
      <w:r w:rsidR="00462093" w:rsidRPr="00274C05">
        <w:rPr>
          <w:rFonts w:ascii="Times New Roman" w:hAnsi="Times New Roman"/>
          <w:sz w:val="28"/>
          <w:szCs w:val="28"/>
        </w:rPr>
        <w:t xml:space="preserve"> :  -</w:t>
      </w:r>
      <w:proofErr w:type="spellStart"/>
      <w:r w:rsidR="00462093" w:rsidRPr="00274C05">
        <w:rPr>
          <w:rFonts w:ascii="Times New Roman" w:hAnsi="Times New Roman"/>
          <w:sz w:val="28"/>
          <w:szCs w:val="28"/>
        </w:rPr>
        <w:t>compartimente</w:t>
      </w:r>
      <w:proofErr w:type="spellEnd"/>
      <w:r w:rsidR="00462093" w:rsidRPr="00274C05">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animale</w:t>
      </w:r>
      <w:proofErr w:type="spellEnd"/>
      <w:r>
        <w:rPr>
          <w:rFonts w:ascii="Times New Roman" w:hAnsi="Times New Roman"/>
          <w:sz w:val="28"/>
          <w:szCs w:val="28"/>
        </w:rPr>
        <w:t xml:space="preserve"> – bovine</w:t>
      </w:r>
      <w:r w:rsidR="00462093" w:rsidRPr="00274C05">
        <w:rPr>
          <w:rFonts w:ascii="Times New Roman" w:hAnsi="Times New Roman"/>
          <w:sz w:val="28"/>
          <w:szCs w:val="28"/>
        </w:rPr>
        <w:t xml:space="preserve">, 1  </w:t>
      </w:r>
      <w:proofErr w:type="spellStart"/>
      <w:r w:rsidR="00462093" w:rsidRPr="00274C05">
        <w:rPr>
          <w:rFonts w:ascii="Times New Roman" w:hAnsi="Times New Roman"/>
          <w:sz w:val="28"/>
          <w:szCs w:val="28"/>
        </w:rPr>
        <w:t>birou</w:t>
      </w:r>
      <w:proofErr w:type="spellEnd"/>
      <w:r w:rsidR="00462093" w:rsidRPr="00274C05">
        <w:rPr>
          <w:rFonts w:ascii="Times New Roman" w:hAnsi="Times New Roman"/>
          <w:sz w:val="28"/>
          <w:szCs w:val="28"/>
        </w:rPr>
        <w:t xml:space="preserve"> ,1 </w:t>
      </w:r>
      <w:proofErr w:type="spellStart"/>
      <w:r w:rsidR="00462093" w:rsidRPr="00274C05">
        <w:rPr>
          <w:rFonts w:ascii="Times New Roman" w:hAnsi="Times New Roman"/>
          <w:sz w:val="28"/>
          <w:szCs w:val="28"/>
        </w:rPr>
        <w:t>spaţiu</w:t>
      </w:r>
      <w:proofErr w:type="spellEnd"/>
      <w:r w:rsidR="00462093" w:rsidRPr="00274C05">
        <w:rPr>
          <w:rFonts w:ascii="Times New Roman" w:hAnsi="Times New Roman"/>
          <w:sz w:val="28"/>
          <w:szCs w:val="28"/>
        </w:rPr>
        <w:t xml:space="preserve"> </w:t>
      </w:r>
      <w:proofErr w:type="spellStart"/>
      <w:r w:rsidR="00462093" w:rsidRPr="00274C05">
        <w:rPr>
          <w:rFonts w:ascii="Times New Roman" w:hAnsi="Times New Roman"/>
          <w:sz w:val="28"/>
          <w:szCs w:val="28"/>
        </w:rPr>
        <w:t>depozitare</w:t>
      </w:r>
      <w:proofErr w:type="spellEnd"/>
      <w:r w:rsidR="00462093" w:rsidRPr="00274C05">
        <w:rPr>
          <w:rFonts w:ascii="Times New Roman" w:hAnsi="Times New Roman"/>
          <w:sz w:val="28"/>
          <w:szCs w:val="28"/>
        </w:rPr>
        <w:t xml:space="preserve">, </w:t>
      </w:r>
      <w:proofErr w:type="spellStart"/>
      <w:r w:rsidR="00462093" w:rsidRPr="00274C05">
        <w:rPr>
          <w:rFonts w:ascii="Times New Roman" w:hAnsi="Times New Roman"/>
          <w:sz w:val="28"/>
          <w:szCs w:val="28"/>
        </w:rPr>
        <w:t>hol</w:t>
      </w:r>
      <w:proofErr w:type="spellEnd"/>
      <w:r w:rsidR="00462093" w:rsidRPr="00274C05">
        <w:rPr>
          <w:rFonts w:ascii="Times New Roman" w:hAnsi="Times New Roman"/>
          <w:sz w:val="28"/>
          <w:szCs w:val="28"/>
        </w:rPr>
        <w:t xml:space="preserve">  </w:t>
      </w:r>
      <w:proofErr w:type="spellStart"/>
      <w:r w:rsidR="00462093" w:rsidRPr="00274C05">
        <w:rPr>
          <w:rFonts w:ascii="Times New Roman" w:hAnsi="Times New Roman"/>
          <w:sz w:val="28"/>
          <w:szCs w:val="28"/>
        </w:rPr>
        <w:t>acces</w:t>
      </w:r>
      <w:proofErr w:type="spellEnd"/>
      <w:r w:rsidR="00462093" w:rsidRPr="00274C05">
        <w:rPr>
          <w:rFonts w:ascii="Times New Roman" w:hAnsi="Times New Roman"/>
          <w:sz w:val="28"/>
          <w:szCs w:val="28"/>
        </w:rPr>
        <w:t xml:space="preserve"> ;</w:t>
      </w:r>
    </w:p>
    <w:p w:rsidR="00462093" w:rsidRPr="00274C05" w:rsidRDefault="00462093" w:rsidP="00462093">
      <w:pPr>
        <w:pStyle w:val="Listparagraf"/>
        <w:numPr>
          <w:ilvl w:val="0"/>
          <w:numId w:val="36"/>
        </w:numPr>
        <w:autoSpaceDE w:val="0"/>
        <w:autoSpaceDN w:val="0"/>
        <w:adjustRightInd w:val="0"/>
        <w:spacing w:after="0" w:line="240" w:lineRule="auto"/>
        <w:ind w:left="357" w:hanging="357"/>
        <w:rPr>
          <w:rFonts w:ascii="Times New Roman" w:hAnsi="Times New Roman"/>
          <w:sz w:val="28"/>
          <w:szCs w:val="28"/>
        </w:rPr>
      </w:pPr>
      <w:r w:rsidRPr="00274C05">
        <w:rPr>
          <w:sz w:val="28"/>
          <w:szCs w:val="28"/>
        </w:rPr>
        <w:t xml:space="preserve"> </w:t>
      </w:r>
      <w:r w:rsidR="00B81297">
        <w:rPr>
          <w:rFonts w:ascii="Times New Roman" w:hAnsi="Times New Roman"/>
          <w:sz w:val="28"/>
          <w:szCs w:val="28"/>
        </w:rPr>
        <w:t xml:space="preserve">  </w:t>
      </w:r>
      <w:proofErr w:type="spellStart"/>
      <w:r w:rsidR="00B81297">
        <w:rPr>
          <w:rFonts w:ascii="Times New Roman" w:hAnsi="Times New Roman"/>
          <w:sz w:val="28"/>
          <w:szCs w:val="28"/>
        </w:rPr>
        <w:t>Construcții</w:t>
      </w:r>
      <w:proofErr w:type="spellEnd"/>
      <w:r w:rsidR="00B81297">
        <w:rPr>
          <w:rFonts w:ascii="Times New Roman" w:hAnsi="Times New Roman"/>
          <w:sz w:val="28"/>
          <w:szCs w:val="28"/>
        </w:rPr>
        <w:t xml:space="preserve">  </w:t>
      </w:r>
      <w:proofErr w:type="spellStart"/>
      <w:r w:rsidR="00B81297">
        <w:rPr>
          <w:rFonts w:ascii="Times New Roman" w:hAnsi="Times New Roman"/>
          <w:sz w:val="28"/>
          <w:szCs w:val="28"/>
        </w:rPr>
        <w:t>conexe</w:t>
      </w:r>
      <w:proofErr w:type="spellEnd"/>
      <w:r w:rsidR="00B81297">
        <w:rPr>
          <w:rFonts w:ascii="Times New Roman" w:hAnsi="Times New Roman"/>
          <w:sz w:val="28"/>
          <w:szCs w:val="28"/>
        </w:rPr>
        <w:t xml:space="preserve"> : </w:t>
      </w:r>
      <w:proofErr w:type="spellStart"/>
      <w:r w:rsidR="00B81297">
        <w:rPr>
          <w:rFonts w:ascii="Times New Roman" w:hAnsi="Times New Roman"/>
          <w:sz w:val="28"/>
          <w:szCs w:val="28"/>
        </w:rPr>
        <w:t>Platformă</w:t>
      </w:r>
      <w:proofErr w:type="spellEnd"/>
      <w:r w:rsidRPr="00274C05">
        <w:rPr>
          <w:rFonts w:ascii="Times New Roman" w:hAnsi="Times New Roman"/>
          <w:sz w:val="28"/>
          <w:szCs w:val="28"/>
        </w:rPr>
        <w:t xml:space="preserve">  de  </w:t>
      </w:r>
      <w:proofErr w:type="spellStart"/>
      <w:r w:rsidRPr="00274C05">
        <w:rPr>
          <w:rFonts w:ascii="Times New Roman" w:hAnsi="Times New Roman"/>
          <w:sz w:val="28"/>
          <w:szCs w:val="28"/>
        </w:rPr>
        <w:t>gunoi</w:t>
      </w:r>
      <w:proofErr w:type="spellEnd"/>
      <w:r w:rsidRPr="00274C05">
        <w:rPr>
          <w:rFonts w:ascii="Times New Roman" w:hAnsi="Times New Roman"/>
          <w:sz w:val="28"/>
          <w:szCs w:val="28"/>
        </w:rPr>
        <w:t xml:space="preserve"> :  100.00 </w:t>
      </w:r>
      <w:proofErr w:type="spellStart"/>
      <w:r w:rsidRPr="00274C05">
        <w:rPr>
          <w:rFonts w:ascii="Times New Roman" w:hAnsi="Times New Roman"/>
          <w:sz w:val="28"/>
          <w:szCs w:val="28"/>
        </w:rPr>
        <w:t>mp</w:t>
      </w:r>
      <w:proofErr w:type="spellEnd"/>
      <w:r w:rsidRPr="00274C05">
        <w:rPr>
          <w:rFonts w:ascii="Times New Roman" w:hAnsi="Times New Roman"/>
          <w:sz w:val="28"/>
          <w:szCs w:val="28"/>
        </w:rPr>
        <w:t xml:space="preserve"> ,</w:t>
      </w:r>
      <w:proofErr w:type="spellStart"/>
      <w:r w:rsidRPr="00274C05">
        <w:rPr>
          <w:rFonts w:ascii="Times New Roman" w:hAnsi="Times New Roman"/>
          <w:sz w:val="28"/>
          <w:szCs w:val="28"/>
        </w:rPr>
        <w:t>Bazin</w:t>
      </w:r>
      <w:proofErr w:type="spellEnd"/>
      <w:r w:rsidRPr="00274C05">
        <w:rPr>
          <w:rFonts w:ascii="Times New Roman" w:hAnsi="Times New Roman"/>
          <w:sz w:val="28"/>
          <w:szCs w:val="28"/>
        </w:rPr>
        <w:t xml:space="preserve">  </w:t>
      </w:r>
      <w:proofErr w:type="spellStart"/>
      <w:r w:rsidRPr="00274C05">
        <w:rPr>
          <w:rFonts w:ascii="Times New Roman" w:hAnsi="Times New Roman"/>
          <w:sz w:val="28"/>
          <w:szCs w:val="28"/>
        </w:rPr>
        <w:t>purin</w:t>
      </w:r>
      <w:proofErr w:type="spellEnd"/>
      <w:r w:rsidRPr="00274C05">
        <w:rPr>
          <w:rFonts w:ascii="Times New Roman" w:hAnsi="Times New Roman"/>
          <w:sz w:val="28"/>
          <w:szCs w:val="28"/>
        </w:rPr>
        <w:t xml:space="preserve">  :  11.25 </w:t>
      </w:r>
      <w:proofErr w:type="spellStart"/>
      <w:r w:rsidRPr="00274C05">
        <w:rPr>
          <w:rFonts w:ascii="Times New Roman" w:hAnsi="Times New Roman"/>
          <w:sz w:val="28"/>
          <w:szCs w:val="28"/>
        </w:rPr>
        <w:t>mp</w:t>
      </w:r>
      <w:proofErr w:type="spellEnd"/>
    </w:p>
    <w:p w:rsidR="00462093" w:rsidRPr="00274C05" w:rsidRDefault="00B81297" w:rsidP="00462093">
      <w:pPr>
        <w:autoSpaceDE w:val="0"/>
        <w:autoSpaceDN w:val="0"/>
        <w:adjustRightInd w:val="0"/>
        <w:rPr>
          <w:sz w:val="28"/>
          <w:szCs w:val="28"/>
        </w:rPr>
      </w:pPr>
      <w:proofErr w:type="spellStart"/>
      <w:proofErr w:type="gramStart"/>
      <w:r>
        <w:rPr>
          <w:sz w:val="28"/>
          <w:szCs w:val="28"/>
        </w:rPr>
        <w:t>Accesul</w:t>
      </w:r>
      <w:proofErr w:type="spellEnd"/>
      <w:r>
        <w:rPr>
          <w:sz w:val="28"/>
          <w:szCs w:val="28"/>
        </w:rPr>
        <w:t xml:space="preserve">  </w:t>
      </w:r>
      <w:proofErr w:type="spellStart"/>
      <w:r>
        <w:rPr>
          <w:sz w:val="28"/>
          <w:szCs w:val="28"/>
        </w:rPr>
        <w:t>în</w:t>
      </w:r>
      <w:proofErr w:type="spellEnd"/>
      <w:proofErr w:type="gramEnd"/>
      <w:r>
        <w:rPr>
          <w:sz w:val="28"/>
          <w:szCs w:val="28"/>
        </w:rPr>
        <w:t xml:space="preserve">  </w:t>
      </w:r>
      <w:proofErr w:type="spellStart"/>
      <w:r>
        <w:rPr>
          <w:sz w:val="28"/>
          <w:szCs w:val="28"/>
        </w:rPr>
        <w:t>incintă</w:t>
      </w:r>
      <w:proofErr w:type="spellEnd"/>
      <w:r>
        <w:rPr>
          <w:sz w:val="28"/>
          <w:szCs w:val="28"/>
        </w:rPr>
        <w:t xml:space="preserve">  se face  de  </w:t>
      </w:r>
      <w:proofErr w:type="spellStart"/>
      <w:r>
        <w:rPr>
          <w:sz w:val="28"/>
          <w:szCs w:val="28"/>
        </w:rPr>
        <w:t>că</w:t>
      </w:r>
      <w:r w:rsidR="00462093" w:rsidRPr="00274C05">
        <w:rPr>
          <w:sz w:val="28"/>
          <w:szCs w:val="28"/>
        </w:rPr>
        <w:t>tre</w:t>
      </w:r>
      <w:proofErr w:type="spellEnd"/>
      <w:r w:rsidR="00462093" w:rsidRPr="00274C05">
        <w:rPr>
          <w:sz w:val="28"/>
          <w:szCs w:val="28"/>
        </w:rPr>
        <w:t xml:space="preserve">  </w:t>
      </w:r>
      <w:proofErr w:type="spellStart"/>
      <w:r w:rsidR="00462093" w:rsidRPr="00274C05">
        <w:rPr>
          <w:sz w:val="28"/>
          <w:szCs w:val="28"/>
        </w:rPr>
        <w:t>nord</w:t>
      </w:r>
      <w:proofErr w:type="spellEnd"/>
      <w:r w:rsidR="00462093" w:rsidRPr="00274C05">
        <w:rPr>
          <w:sz w:val="28"/>
          <w:szCs w:val="28"/>
        </w:rPr>
        <w:t>,  din  DC 2334.</w:t>
      </w:r>
    </w:p>
    <w:p w:rsidR="00462093" w:rsidRPr="00274C05" w:rsidRDefault="00B81297" w:rsidP="00462093">
      <w:pPr>
        <w:autoSpaceDE w:val="0"/>
        <w:autoSpaceDN w:val="0"/>
        <w:adjustRightInd w:val="0"/>
        <w:rPr>
          <w:sz w:val="28"/>
          <w:szCs w:val="28"/>
        </w:rPr>
      </w:pPr>
      <w:proofErr w:type="spellStart"/>
      <w:r>
        <w:rPr>
          <w:sz w:val="28"/>
          <w:szCs w:val="28"/>
        </w:rPr>
        <w:t>Înălțimea</w:t>
      </w:r>
      <w:proofErr w:type="spellEnd"/>
      <w:r>
        <w:rPr>
          <w:sz w:val="28"/>
          <w:szCs w:val="28"/>
        </w:rPr>
        <w:t xml:space="preserve"> la </w:t>
      </w:r>
      <w:proofErr w:type="spellStart"/>
      <w:r>
        <w:rPr>
          <w:sz w:val="28"/>
          <w:szCs w:val="28"/>
        </w:rPr>
        <w:t>corniș</w:t>
      </w:r>
      <w:proofErr w:type="gramStart"/>
      <w:r>
        <w:rPr>
          <w:sz w:val="28"/>
          <w:szCs w:val="28"/>
        </w:rPr>
        <w:t>ă</w:t>
      </w:r>
      <w:proofErr w:type="spellEnd"/>
      <w:r w:rsidR="00462093" w:rsidRPr="00274C05">
        <w:rPr>
          <w:sz w:val="28"/>
          <w:szCs w:val="28"/>
        </w:rPr>
        <w:t xml:space="preserve">  </w:t>
      </w:r>
      <w:proofErr w:type="spellStart"/>
      <w:r w:rsidR="00462093" w:rsidRPr="00274C05">
        <w:rPr>
          <w:sz w:val="28"/>
          <w:szCs w:val="28"/>
        </w:rPr>
        <w:t>este</w:t>
      </w:r>
      <w:proofErr w:type="spellEnd"/>
      <w:proofErr w:type="gramEnd"/>
      <w:r>
        <w:rPr>
          <w:sz w:val="28"/>
          <w:szCs w:val="28"/>
        </w:rPr>
        <w:t xml:space="preserve"> de 2.63 m, </w:t>
      </w:r>
      <w:proofErr w:type="spellStart"/>
      <w:r>
        <w:rPr>
          <w:sz w:val="28"/>
          <w:szCs w:val="28"/>
        </w:rPr>
        <w:t>iar</w:t>
      </w:r>
      <w:proofErr w:type="spellEnd"/>
      <w:r>
        <w:rPr>
          <w:sz w:val="28"/>
          <w:szCs w:val="28"/>
        </w:rPr>
        <w:t xml:space="preserve"> </w:t>
      </w:r>
      <w:proofErr w:type="spellStart"/>
      <w:r>
        <w:rPr>
          <w:sz w:val="28"/>
          <w:szCs w:val="28"/>
        </w:rPr>
        <w:t>înălțimea</w:t>
      </w:r>
      <w:proofErr w:type="spellEnd"/>
      <w:r>
        <w:rPr>
          <w:sz w:val="28"/>
          <w:szCs w:val="28"/>
        </w:rPr>
        <w:t xml:space="preserve"> </w:t>
      </w:r>
      <w:proofErr w:type="spellStart"/>
      <w:r>
        <w:rPr>
          <w:sz w:val="28"/>
          <w:szCs w:val="28"/>
        </w:rPr>
        <w:t>maximă</w:t>
      </w:r>
      <w:proofErr w:type="spellEnd"/>
      <w:r w:rsidR="00462093" w:rsidRPr="00274C05">
        <w:rPr>
          <w:sz w:val="28"/>
          <w:szCs w:val="28"/>
        </w:rPr>
        <w:t xml:space="preserve"> </w:t>
      </w:r>
      <w:proofErr w:type="spellStart"/>
      <w:r w:rsidR="00462093" w:rsidRPr="00274C05">
        <w:rPr>
          <w:sz w:val="28"/>
          <w:szCs w:val="28"/>
        </w:rPr>
        <w:t>este</w:t>
      </w:r>
      <w:proofErr w:type="spellEnd"/>
      <w:r w:rsidR="00462093" w:rsidRPr="00274C05">
        <w:rPr>
          <w:sz w:val="28"/>
          <w:szCs w:val="28"/>
        </w:rPr>
        <w:t xml:space="preserve"> de 5.72 m.  </w:t>
      </w:r>
    </w:p>
    <w:p w:rsidR="00462093" w:rsidRPr="00274C05" w:rsidRDefault="00B81297" w:rsidP="00462093">
      <w:pPr>
        <w:autoSpaceDE w:val="0"/>
        <w:autoSpaceDN w:val="0"/>
        <w:adjustRightInd w:val="0"/>
        <w:rPr>
          <w:sz w:val="28"/>
          <w:szCs w:val="28"/>
        </w:rPr>
      </w:pPr>
      <w:r>
        <w:rPr>
          <w:sz w:val="28"/>
          <w:szCs w:val="28"/>
        </w:rPr>
        <w:t>Cota +0</w:t>
      </w:r>
      <w:proofErr w:type="gramStart"/>
      <w:r>
        <w:rPr>
          <w:sz w:val="28"/>
          <w:szCs w:val="28"/>
        </w:rPr>
        <w:t>,00</w:t>
      </w:r>
      <w:proofErr w:type="gramEnd"/>
      <w:r>
        <w:rPr>
          <w:sz w:val="28"/>
          <w:szCs w:val="28"/>
        </w:rPr>
        <w:t xml:space="preserve"> </w:t>
      </w:r>
      <w:proofErr w:type="spellStart"/>
      <w:r>
        <w:rPr>
          <w:sz w:val="28"/>
          <w:szCs w:val="28"/>
        </w:rPr>
        <w:t>va</w:t>
      </w:r>
      <w:proofErr w:type="spellEnd"/>
      <w:r>
        <w:rPr>
          <w:sz w:val="28"/>
          <w:szCs w:val="28"/>
        </w:rPr>
        <w:t xml:space="preserve"> fi </w:t>
      </w:r>
      <w:proofErr w:type="spellStart"/>
      <w:r>
        <w:rPr>
          <w:sz w:val="28"/>
          <w:szCs w:val="28"/>
        </w:rPr>
        <w:t>ridicată</w:t>
      </w:r>
      <w:proofErr w:type="spellEnd"/>
      <w:r>
        <w:rPr>
          <w:sz w:val="28"/>
          <w:szCs w:val="28"/>
        </w:rPr>
        <w:t xml:space="preserve"> cu  0,30 m </w:t>
      </w:r>
      <w:proofErr w:type="spellStart"/>
      <w:r>
        <w:rPr>
          <w:sz w:val="28"/>
          <w:szCs w:val="28"/>
        </w:rPr>
        <w:t>față</w:t>
      </w:r>
      <w:proofErr w:type="spellEnd"/>
      <w:r w:rsidR="00462093" w:rsidRPr="00274C05">
        <w:rPr>
          <w:sz w:val="28"/>
          <w:szCs w:val="28"/>
        </w:rPr>
        <w:t xml:space="preserve"> de </w:t>
      </w:r>
      <w:proofErr w:type="spellStart"/>
      <w:r w:rsidR="00462093" w:rsidRPr="00274C05">
        <w:rPr>
          <w:sz w:val="28"/>
          <w:szCs w:val="28"/>
        </w:rPr>
        <w:t>cota</w:t>
      </w:r>
      <w:proofErr w:type="spellEnd"/>
      <w:r w:rsidR="00462093" w:rsidRPr="00274C05">
        <w:rPr>
          <w:sz w:val="28"/>
          <w:szCs w:val="28"/>
        </w:rPr>
        <w:t xml:space="preserve"> </w:t>
      </w:r>
      <w:proofErr w:type="spellStart"/>
      <w:r w:rsidR="00462093" w:rsidRPr="00274C05">
        <w:rPr>
          <w:sz w:val="28"/>
          <w:szCs w:val="28"/>
        </w:rPr>
        <w:t>terenului</w:t>
      </w:r>
      <w:proofErr w:type="spellEnd"/>
      <w:r w:rsidR="00462093" w:rsidRPr="00274C05">
        <w:rPr>
          <w:sz w:val="28"/>
          <w:szCs w:val="28"/>
        </w:rPr>
        <w:t xml:space="preserve"> </w:t>
      </w:r>
      <w:proofErr w:type="spellStart"/>
      <w:r w:rsidR="00462093" w:rsidRPr="00274C05">
        <w:rPr>
          <w:sz w:val="28"/>
          <w:szCs w:val="28"/>
        </w:rPr>
        <w:t>amenajat</w:t>
      </w:r>
      <w:proofErr w:type="spellEnd"/>
      <w:r w:rsidR="00462093" w:rsidRPr="00274C05">
        <w:rPr>
          <w:sz w:val="28"/>
          <w:szCs w:val="28"/>
        </w:rPr>
        <w:t xml:space="preserve"> .</w:t>
      </w:r>
    </w:p>
    <w:p w:rsidR="00462093" w:rsidRPr="00274C05" w:rsidRDefault="00462093" w:rsidP="00462093">
      <w:pPr>
        <w:autoSpaceDE w:val="0"/>
        <w:autoSpaceDN w:val="0"/>
        <w:adjustRightInd w:val="0"/>
        <w:rPr>
          <w:sz w:val="28"/>
          <w:szCs w:val="28"/>
        </w:rPr>
      </w:pPr>
      <w:r w:rsidRPr="00274C05">
        <w:rPr>
          <w:sz w:val="28"/>
          <w:szCs w:val="28"/>
        </w:rPr>
        <w:t xml:space="preserve">  </w:t>
      </w:r>
      <w:proofErr w:type="spellStart"/>
      <w:r w:rsidRPr="00274C05">
        <w:rPr>
          <w:sz w:val="28"/>
          <w:szCs w:val="28"/>
        </w:rPr>
        <w:t>Pe</w:t>
      </w:r>
      <w:proofErr w:type="spellEnd"/>
      <w:r w:rsidRPr="00274C05">
        <w:rPr>
          <w:sz w:val="28"/>
          <w:szCs w:val="28"/>
        </w:rPr>
        <w:t xml:space="preserve"> </w:t>
      </w:r>
      <w:proofErr w:type="spellStart"/>
      <w:r w:rsidRPr="00274C05">
        <w:rPr>
          <w:sz w:val="28"/>
          <w:szCs w:val="28"/>
        </w:rPr>
        <w:t>teren</w:t>
      </w:r>
      <w:proofErr w:type="spellEnd"/>
      <w:r w:rsidRPr="00274C05">
        <w:rPr>
          <w:sz w:val="28"/>
          <w:szCs w:val="28"/>
        </w:rPr>
        <w:t xml:space="preserve"> se </w:t>
      </w:r>
      <w:proofErr w:type="spellStart"/>
      <w:r w:rsidRPr="00274C05">
        <w:rPr>
          <w:sz w:val="28"/>
          <w:szCs w:val="28"/>
        </w:rPr>
        <w:t>vor</w:t>
      </w:r>
      <w:proofErr w:type="spellEnd"/>
      <w:r w:rsidRPr="00274C05">
        <w:rPr>
          <w:sz w:val="28"/>
          <w:szCs w:val="28"/>
        </w:rPr>
        <w:t xml:space="preserve"> </w:t>
      </w:r>
      <w:proofErr w:type="spellStart"/>
      <w:r w:rsidRPr="00274C05">
        <w:rPr>
          <w:sz w:val="28"/>
          <w:szCs w:val="28"/>
        </w:rPr>
        <w:t>executa</w:t>
      </w:r>
      <w:proofErr w:type="spellEnd"/>
      <w:r w:rsidRPr="00274C05">
        <w:rPr>
          <w:sz w:val="28"/>
          <w:szCs w:val="28"/>
        </w:rPr>
        <w:t xml:space="preserve"> </w:t>
      </w:r>
      <w:proofErr w:type="spellStart"/>
      <w:r w:rsidRPr="00274C05">
        <w:rPr>
          <w:sz w:val="28"/>
          <w:szCs w:val="28"/>
        </w:rPr>
        <w:t>alei</w:t>
      </w:r>
      <w:proofErr w:type="spellEnd"/>
      <w:r w:rsidRPr="00274C05">
        <w:rPr>
          <w:sz w:val="28"/>
          <w:szCs w:val="28"/>
        </w:rPr>
        <w:t xml:space="preserve"> </w:t>
      </w:r>
      <w:proofErr w:type="spellStart"/>
      <w:r w:rsidRPr="00274C05">
        <w:rPr>
          <w:sz w:val="28"/>
          <w:szCs w:val="28"/>
        </w:rPr>
        <w:t>carosabile</w:t>
      </w:r>
      <w:proofErr w:type="spellEnd"/>
      <w:r w:rsidRPr="00274C05">
        <w:rPr>
          <w:sz w:val="28"/>
          <w:szCs w:val="28"/>
        </w:rPr>
        <w:t xml:space="preserve"> </w:t>
      </w:r>
      <w:proofErr w:type="spellStart"/>
      <w:r w:rsidRPr="00274C05">
        <w:rPr>
          <w:sz w:val="28"/>
          <w:szCs w:val="28"/>
        </w:rPr>
        <w:t>pentru</w:t>
      </w:r>
      <w:proofErr w:type="spellEnd"/>
      <w:r w:rsidRPr="00274C05">
        <w:rPr>
          <w:sz w:val="28"/>
          <w:szCs w:val="28"/>
        </w:rPr>
        <w:t xml:space="preserve"> </w:t>
      </w:r>
      <w:proofErr w:type="spellStart"/>
      <w:r w:rsidRPr="00274C05">
        <w:rPr>
          <w:sz w:val="28"/>
          <w:szCs w:val="28"/>
        </w:rPr>
        <w:t>acces</w:t>
      </w:r>
      <w:proofErr w:type="spellEnd"/>
      <w:r w:rsidRPr="00274C05">
        <w:rPr>
          <w:sz w:val="28"/>
          <w:szCs w:val="28"/>
        </w:rPr>
        <w:t xml:space="preserve"> </w:t>
      </w:r>
      <w:proofErr w:type="spellStart"/>
      <w:r w:rsidRPr="00274C05">
        <w:rPr>
          <w:sz w:val="28"/>
          <w:szCs w:val="28"/>
        </w:rPr>
        <w:t>si</w:t>
      </w:r>
      <w:proofErr w:type="spellEnd"/>
      <w:r w:rsidRPr="00274C05">
        <w:rPr>
          <w:sz w:val="28"/>
          <w:szCs w:val="28"/>
        </w:rPr>
        <w:t xml:space="preserve"> </w:t>
      </w:r>
      <w:proofErr w:type="spellStart"/>
      <w:r w:rsidRPr="00274C05">
        <w:rPr>
          <w:sz w:val="28"/>
          <w:szCs w:val="28"/>
        </w:rPr>
        <w:t>stationare</w:t>
      </w:r>
      <w:proofErr w:type="spellEnd"/>
    </w:p>
    <w:p w:rsidR="00FD7B9D" w:rsidRPr="00274C05" w:rsidRDefault="00E820D2" w:rsidP="00462093">
      <w:pPr>
        <w:pStyle w:val="Default"/>
        <w:jc w:val="both"/>
        <w:rPr>
          <w:rFonts w:ascii="Times New Roman" w:eastAsia="MS Mincho" w:hAnsi="Times New Roman" w:cs="Times New Roman"/>
          <w:color w:val="auto"/>
          <w:sz w:val="28"/>
          <w:szCs w:val="28"/>
          <w:lang w:val="es-PA" w:eastAsia="ar-SA"/>
        </w:rPr>
      </w:pPr>
      <w:r w:rsidRPr="00274C05">
        <w:rPr>
          <w:rFonts w:ascii="Times New Roman" w:hAnsi="Times New Roman" w:cs="Times New Roman"/>
          <w:color w:val="auto"/>
          <w:sz w:val="28"/>
          <w:szCs w:val="28"/>
          <w:lang w:val="en-US"/>
        </w:rPr>
        <w:t xml:space="preserve"> </w:t>
      </w:r>
      <w:proofErr w:type="spellStart"/>
      <w:r w:rsidR="00B81297">
        <w:rPr>
          <w:rFonts w:ascii="Times New Roman" w:hAnsi="Times New Roman" w:cs="Times New Roman"/>
          <w:color w:val="auto"/>
          <w:sz w:val="28"/>
          <w:szCs w:val="28"/>
          <w:lang w:val="en-US"/>
        </w:rPr>
        <w:t>Spaț</w:t>
      </w:r>
      <w:proofErr w:type="gramStart"/>
      <w:r w:rsidR="00B81297">
        <w:rPr>
          <w:rFonts w:ascii="Times New Roman" w:hAnsi="Times New Roman" w:cs="Times New Roman"/>
          <w:color w:val="auto"/>
          <w:sz w:val="28"/>
          <w:szCs w:val="28"/>
          <w:lang w:val="en-US"/>
        </w:rPr>
        <w:t>iile</w:t>
      </w:r>
      <w:proofErr w:type="spellEnd"/>
      <w:r w:rsidR="00B81297">
        <w:rPr>
          <w:rFonts w:ascii="Times New Roman" w:hAnsi="Times New Roman" w:cs="Times New Roman"/>
          <w:color w:val="auto"/>
          <w:sz w:val="28"/>
          <w:szCs w:val="28"/>
          <w:lang w:val="en-US"/>
        </w:rPr>
        <w:t xml:space="preserve">  </w:t>
      </w:r>
      <w:proofErr w:type="spellStart"/>
      <w:r w:rsidR="00B81297">
        <w:rPr>
          <w:rFonts w:ascii="Times New Roman" w:hAnsi="Times New Roman" w:cs="Times New Roman"/>
          <w:color w:val="auto"/>
          <w:sz w:val="28"/>
          <w:szCs w:val="28"/>
          <w:lang w:val="en-US"/>
        </w:rPr>
        <w:t>interioare</w:t>
      </w:r>
      <w:proofErr w:type="spellEnd"/>
      <w:proofErr w:type="gramEnd"/>
      <w:r w:rsidR="00B81297">
        <w:rPr>
          <w:rFonts w:ascii="Times New Roman" w:hAnsi="Times New Roman" w:cs="Times New Roman"/>
          <w:color w:val="auto"/>
          <w:sz w:val="28"/>
          <w:szCs w:val="28"/>
          <w:lang w:val="en-US"/>
        </w:rPr>
        <w:t xml:space="preserve">  au  </w:t>
      </w:r>
      <w:proofErr w:type="spellStart"/>
      <w:r w:rsidR="00B81297">
        <w:rPr>
          <w:rFonts w:ascii="Times New Roman" w:hAnsi="Times New Roman" w:cs="Times New Roman"/>
          <w:color w:val="auto"/>
          <w:sz w:val="28"/>
          <w:szCs w:val="28"/>
          <w:lang w:val="en-US"/>
        </w:rPr>
        <w:t>înălț</w:t>
      </w:r>
      <w:r w:rsidR="00462093" w:rsidRPr="00274C05">
        <w:rPr>
          <w:rFonts w:ascii="Times New Roman" w:hAnsi="Times New Roman" w:cs="Times New Roman"/>
          <w:color w:val="auto"/>
          <w:sz w:val="28"/>
          <w:szCs w:val="28"/>
          <w:lang w:val="en-US"/>
        </w:rPr>
        <w:t>imea</w:t>
      </w:r>
      <w:proofErr w:type="spellEnd"/>
      <w:r w:rsidR="00462093" w:rsidRPr="00274C05">
        <w:rPr>
          <w:rFonts w:ascii="Times New Roman" w:hAnsi="Times New Roman" w:cs="Times New Roman"/>
          <w:color w:val="auto"/>
          <w:sz w:val="28"/>
          <w:szCs w:val="28"/>
          <w:lang w:val="en-US"/>
        </w:rPr>
        <w:t xml:space="preserve">  </w:t>
      </w:r>
      <w:proofErr w:type="spellStart"/>
      <w:r w:rsidR="00462093" w:rsidRPr="00274C05">
        <w:rPr>
          <w:rFonts w:ascii="Times New Roman" w:hAnsi="Times New Roman" w:cs="Times New Roman"/>
          <w:color w:val="auto"/>
          <w:sz w:val="28"/>
          <w:szCs w:val="28"/>
          <w:lang w:val="en-US"/>
        </w:rPr>
        <w:t>libera</w:t>
      </w:r>
      <w:proofErr w:type="spellEnd"/>
      <w:r w:rsidR="00462093" w:rsidRPr="00274C05">
        <w:rPr>
          <w:rFonts w:ascii="Times New Roman" w:hAnsi="Times New Roman" w:cs="Times New Roman"/>
          <w:color w:val="auto"/>
          <w:sz w:val="28"/>
          <w:szCs w:val="28"/>
          <w:lang w:val="en-US"/>
        </w:rPr>
        <w:t xml:space="preserve">  de 3,00 m/4.50m  </w:t>
      </w:r>
    </w:p>
    <w:p w:rsidR="00913FCC" w:rsidRPr="00274C05" w:rsidRDefault="00C0563A" w:rsidP="00913FCC">
      <w:pPr>
        <w:autoSpaceDE w:val="0"/>
        <w:autoSpaceDN w:val="0"/>
        <w:adjustRightInd w:val="0"/>
        <w:rPr>
          <w:sz w:val="28"/>
          <w:szCs w:val="28"/>
        </w:rPr>
      </w:pPr>
      <w:r w:rsidRPr="00274C05">
        <w:rPr>
          <w:sz w:val="28"/>
          <w:szCs w:val="28"/>
        </w:rPr>
        <w:t xml:space="preserve"> </w:t>
      </w:r>
      <w:r w:rsidR="00E820D2" w:rsidRPr="00274C05">
        <w:rPr>
          <w:sz w:val="28"/>
          <w:szCs w:val="28"/>
        </w:rPr>
        <w:t xml:space="preserve"> </w:t>
      </w:r>
      <w:r w:rsidR="00B81297">
        <w:rPr>
          <w:sz w:val="28"/>
          <w:szCs w:val="28"/>
        </w:rPr>
        <w:t xml:space="preserve">Se </w:t>
      </w:r>
      <w:proofErr w:type="spellStart"/>
      <w:r w:rsidR="00B81297">
        <w:rPr>
          <w:sz w:val="28"/>
          <w:szCs w:val="28"/>
        </w:rPr>
        <w:t>vor</w:t>
      </w:r>
      <w:proofErr w:type="spellEnd"/>
      <w:r w:rsidR="00B81297">
        <w:rPr>
          <w:sz w:val="28"/>
          <w:szCs w:val="28"/>
        </w:rPr>
        <w:t xml:space="preserve"> </w:t>
      </w:r>
      <w:proofErr w:type="spellStart"/>
      <w:r w:rsidR="00B81297">
        <w:rPr>
          <w:sz w:val="28"/>
          <w:szCs w:val="28"/>
        </w:rPr>
        <w:t>folosi</w:t>
      </w:r>
      <w:proofErr w:type="spellEnd"/>
      <w:r w:rsidR="00B81297">
        <w:rPr>
          <w:sz w:val="28"/>
          <w:szCs w:val="28"/>
        </w:rPr>
        <w:t xml:space="preserve"> </w:t>
      </w:r>
      <w:proofErr w:type="spellStart"/>
      <w:r w:rsidR="00B81297">
        <w:rPr>
          <w:sz w:val="28"/>
          <w:szCs w:val="28"/>
        </w:rPr>
        <w:t>că</w:t>
      </w:r>
      <w:r w:rsidR="00913FCC" w:rsidRPr="00274C05">
        <w:rPr>
          <w:sz w:val="28"/>
          <w:szCs w:val="28"/>
        </w:rPr>
        <w:t>ile</w:t>
      </w:r>
      <w:proofErr w:type="spellEnd"/>
      <w:r w:rsidR="00913FCC" w:rsidRPr="00274C05">
        <w:rPr>
          <w:sz w:val="28"/>
          <w:szCs w:val="28"/>
        </w:rPr>
        <w:t xml:space="preserve"> de </w:t>
      </w:r>
      <w:proofErr w:type="spellStart"/>
      <w:proofErr w:type="gramStart"/>
      <w:r w:rsidR="00913FCC" w:rsidRPr="00274C05">
        <w:rPr>
          <w:sz w:val="28"/>
          <w:szCs w:val="28"/>
        </w:rPr>
        <w:t>acces</w:t>
      </w:r>
      <w:proofErr w:type="spellEnd"/>
      <w:r w:rsidR="00913FCC" w:rsidRPr="00274C05">
        <w:rPr>
          <w:sz w:val="28"/>
          <w:szCs w:val="28"/>
        </w:rPr>
        <w:t xml:space="preserve">  </w:t>
      </w:r>
      <w:proofErr w:type="spellStart"/>
      <w:r w:rsidR="00913FCC" w:rsidRPr="00274C05">
        <w:rPr>
          <w:sz w:val="28"/>
          <w:szCs w:val="28"/>
        </w:rPr>
        <w:t>existente</w:t>
      </w:r>
      <w:proofErr w:type="spellEnd"/>
      <w:proofErr w:type="gramEnd"/>
      <w:r w:rsidR="00913FCC" w:rsidRPr="00274C05">
        <w:rPr>
          <w:sz w:val="28"/>
          <w:szCs w:val="28"/>
        </w:rPr>
        <w:t xml:space="preserve">  la  Nord  </w:t>
      </w:r>
      <w:proofErr w:type="spellStart"/>
      <w:r w:rsidR="00913FCC" w:rsidRPr="00274C05">
        <w:rPr>
          <w:sz w:val="28"/>
          <w:szCs w:val="28"/>
        </w:rPr>
        <w:t>si</w:t>
      </w:r>
      <w:proofErr w:type="spellEnd"/>
      <w:r w:rsidR="00913FCC" w:rsidRPr="00274C05">
        <w:rPr>
          <w:sz w:val="28"/>
          <w:szCs w:val="28"/>
        </w:rPr>
        <w:t xml:space="preserve">  la Est.</w:t>
      </w:r>
    </w:p>
    <w:p w:rsidR="00913FCC" w:rsidRPr="00274C05" w:rsidRDefault="00E820D2" w:rsidP="00913FCC">
      <w:pPr>
        <w:autoSpaceDE w:val="0"/>
        <w:autoSpaceDN w:val="0"/>
        <w:adjustRightInd w:val="0"/>
        <w:rPr>
          <w:sz w:val="28"/>
          <w:szCs w:val="28"/>
        </w:rPr>
      </w:pPr>
      <w:r w:rsidRPr="00274C05">
        <w:rPr>
          <w:sz w:val="28"/>
          <w:szCs w:val="28"/>
        </w:rPr>
        <w:t xml:space="preserve"> </w:t>
      </w:r>
      <w:r w:rsidR="00B81297">
        <w:rPr>
          <w:sz w:val="28"/>
          <w:szCs w:val="28"/>
        </w:rPr>
        <w:t xml:space="preserve"> Nu se </w:t>
      </w:r>
      <w:proofErr w:type="spellStart"/>
      <w:r w:rsidR="00B81297">
        <w:rPr>
          <w:sz w:val="28"/>
          <w:szCs w:val="28"/>
        </w:rPr>
        <w:t>vor</w:t>
      </w:r>
      <w:proofErr w:type="spellEnd"/>
      <w:r w:rsidR="00B81297">
        <w:rPr>
          <w:sz w:val="28"/>
          <w:szCs w:val="28"/>
        </w:rPr>
        <w:t xml:space="preserve"> </w:t>
      </w:r>
      <w:proofErr w:type="spellStart"/>
      <w:r w:rsidR="00B81297">
        <w:rPr>
          <w:sz w:val="28"/>
          <w:szCs w:val="28"/>
        </w:rPr>
        <w:t>creea</w:t>
      </w:r>
      <w:proofErr w:type="spellEnd"/>
      <w:r w:rsidR="00B81297">
        <w:rPr>
          <w:sz w:val="28"/>
          <w:szCs w:val="28"/>
        </w:rPr>
        <w:t xml:space="preserve"> </w:t>
      </w:r>
      <w:proofErr w:type="spellStart"/>
      <w:r w:rsidR="00B81297">
        <w:rPr>
          <w:sz w:val="28"/>
          <w:szCs w:val="28"/>
        </w:rPr>
        <w:t>noi</w:t>
      </w:r>
      <w:proofErr w:type="spellEnd"/>
      <w:r w:rsidR="00B81297">
        <w:rPr>
          <w:sz w:val="28"/>
          <w:szCs w:val="28"/>
        </w:rPr>
        <w:t xml:space="preserve"> </w:t>
      </w:r>
      <w:proofErr w:type="spellStart"/>
      <w:proofErr w:type="gramStart"/>
      <w:r w:rsidR="00B81297">
        <w:rPr>
          <w:sz w:val="28"/>
          <w:szCs w:val="28"/>
        </w:rPr>
        <w:t>că</w:t>
      </w:r>
      <w:r w:rsidR="00913FCC" w:rsidRPr="00274C05">
        <w:rPr>
          <w:sz w:val="28"/>
          <w:szCs w:val="28"/>
        </w:rPr>
        <w:t>i</w:t>
      </w:r>
      <w:proofErr w:type="spellEnd"/>
      <w:proofErr w:type="gramEnd"/>
      <w:r w:rsidR="00913FCC" w:rsidRPr="00274C05">
        <w:rPr>
          <w:sz w:val="28"/>
          <w:szCs w:val="28"/>
        </w:rPr>
        <w:t xml:space="preserve"> de </w:t>
      </w:r>
      <w:proofErr w:type="spellStart"/>
      <w:r w:rsidR="00913FCC" w:rsidRPr="00274C05">
        <w:rPr>
          <w:sz w:val="28"/>
          <w:szCs w:val="28"/>
        </w:rPr>
        <w:t>acces</w:t>
      </w:r>
      <w:proofErr w:type="spellEnd"/>
      <w:r w:rsidR="00913FCC" w:rsidRPr="00274C05">
        <w:rPr>
          <w:sz w:val="28"/>
          <w:szCs w:val="28"/>
        </w:rPr>
        <w:t xml:space="preserve">.  </w:t>
      </w:r>
    </w:p>
    <w:p w:rsidR="00D75CAB" w:rsidRPr="00274C05" w:rsidRDefault="00913FCC" w:rsidP="00D75CAB">
      <w:pPr>
        <w:autoSpaceDE w:val="0"/>
        <w:autoSpaceDN w:val="0"/>
        <w:adjustRightInd w:val="0"/>
        <w:rPr>
          <w:sz w:val="28"/>
          <w:szCs w:val="28"/>
        </w:rPr>
      </w:pPr>
      <w:r w:rsidRPr="00274C05">
        <w:rPr>
          <w:sz w:val="28"/>
          <w:szCs w:val="28"/>
        </w:rPr>
        <w:t xml:space="preserve">  </w:t>
      </w:r>
      <w:proofErr w:type="spellStart"/>
      <w:r w:rsidRPr="00274C05">
        <w:rPr>
          <w:sz w:val="28"/>
          <w:szCs w:val="28"/>
        </w:rPr>
        <w:t>Accesul</w:t>
      </w:r>
      <w:proofErr w:type="spellEnd"/>
      <w:r w:rsidRPr="00274C05">
        <w:rPr>
          <w:sz w:val="28"/>
          <w:szCs w:val="28"/>
        </w:rPr>
        <w:t xml:space="preserve"> </w:t>
      </w:r>
      <w:proofErr w:type="spellStart"/>
      <w:r w:rsidRPr="00274C05">
        <w:rPr>
          <w:sz w:val="28"/>
          <w:szCs w:val="28"/>
        </w:rPr>
        <w:t>în</w:t>
      </w:r>
      <w:proofErr w:type="spellEnd"/>
      <w:r w:rsidRPr="00274C05">
        <w:rPr>
          <w:sz w:val="28"/>
          <w:szCs w:val="28"/>
        </w:rPr>
        <w:t xml:space="preserve"> </w:t>
      </w:r>
      <w:proofErr w:type="spellStart"/>
      <w:r w:rsidRPr="00274C05">
        <w:rPr>
          <w:sz w:val="28"/>
          <w:szCs w:val="28"/>
        </w:rPr>
        <w:t>incintă</w:t>
      </w:r>
      <w:proofErr w:type="spellEnd"/>
      <w:r w:rsidRPr="00274C05">
        <w:rPr>
          <w:sz w:val="28"/>
          <w:szCs w:val="28"/>
        </w:rPr>
        <w:t xml:space="preserve"> se </w:t>
      </w:r>
      <w:proofErr w:type="spellStart"/>
      <w:r w:rsidRPr="00274C05">
        <w:rPr>
          <w:sz w:val="28"/>
          <w:szCs w:val="28"/>
        </w:rPr>
        <w:t>realizează</w:t>
      </w:r>
      <w:proofErr w:type="spellEnd"/>
      <w:r w:rsidRPr="00274C05">
        <w:rPr>
          <w:sz w:val="28"/>
          <w:szCs w:val="28"/>
        </w:rPr>
        <w:t xml:space="preserve"> direct din </w:t>
      </w:r>
      <w:proofErr w:type="spellStart"/>
      <w:proofErr w:type="gramStart"/>
      <w:r w:rsidRPr="00274C05">
        <w:rPr>
          <w:sz w:val="28"/>
          <w:szCs w:val="28"/>
        </w:rPr>
        <w:t>drumul</w:t>
      </w:r>
      <w:proofErr w:type="spellEnd"/>
      <w:r w:rsidRPr="00274C05">
        <w:rPr>
          <w:sz w:val="28"/>
          <w:szCs w:val="28"/>
        </w:rPr>
        <w:t xml:space="preserve">  DC</w:t>
      </w:r>
      <w:proofErr w:type="gramEnd"/>
      <w:r w:rsidRPr="00274C05">
        <w:rPr>
          <w:sz w:val="28"/>
          <w:szCs w:val="28"/>
        </w:rPr>
        <w:t xml:space="preserve"> 2334, de  la  Nord  </w:t>
      </w:r>
      <w:proofErr w:type="spellStart"/>
      <w:r w:rsidRPr="00274C05">
        <w:rPr>
          <w:sz w:val="28"/>
          <w:szCs w:val="28"/>
        </w:rPr>
        <w:t>si</w:t>
      </w:r>
      <w:proofErr w:type="spellEnd"/>
      <w:r w:rsidRPr="00274C05">
        <w:rPr>
          <w:sz w:val="28"/>
          <w:szCs w:val="28"/>
        </w:rPr>
        <w:t xml:space="preserve">  DE 50 de  la  Est .</w:t>
      </w:r>
    </w:p>
    <w:p w:rsidR="00D75CAB" w:rsidRPr="00274C05" w:rsidRDefault="00E820D2" w:rsidP="00D75CAB">
      <w:pPr>
        <w:autoSpaceDE w:val="0"/>
        <w:autoSpaceDN w:val="0"/>
        <w:adjustRightInd w:val="0"/>
        <w:rPr>
          <w:sz w:val="28"/>
          <w:szCs w:val="28"/>
        </w:rPr>
      </w:pPr>
      <w:r w:rsidRPr="00274C05">
        <w:rPr>
          <w:sz w:val="28"/>
          <w:szCs w:val="28"/>
        </w:rPr>
        <w:t xml:space="preserve"> </w:t>
      </w:r>
      <w:proofErr w:type="spellStart"/>
      <w:r w:rsidR="00913FCC" w:rsidRPr="00274C05">
        <w:rPr>
          <w:sz w:val="28"/>
          <w:szCs w:val="28"/>
        </w:rPr>
        <w:t>Perioada</w:t>
      </w:r>
      <w:proofErr w:type="spellEnd"/>
      <w:r w:rsidR="00913FCC" w:rsidRPr="00274C05">
        <w:rPr>
          <w:sz w:val="28"/>
          <w:szCs w:val="28"/>
        </w:rPr>
        <w:t xml:space="preserve"> de </w:t>
      </w:r>
      <w:proofErr w:type="spellStart"/>
      <w:r w:rsidR="00913FCC" w:rsidRPr="00274C05">
        <w:rPr>
          <w:sz w:val="28"/>
          <w:szCs w:val="28"/>
        </w:rPr>
        <w:t>implementare</w:t>
      </w:r>
      <w:proofErr w:type="spellEnd"/>
      <w:r w:rsidR="00913FCC" w:rsidRPr="00274C05">
        <w:rPr>
          <w:sz w:val="28"/>
          <w:szCs w:val="28"/>
        </w:rPr>
        <w:t xml:space="preserve"> a </w:t>
      </w:r>
      <w:proofErr w:type="spellStart"/>
      <w:proofErr w:type="gramStart"/>
      <w:r w:rsidR="00913FCC" w:rsidRPr="00274C05">
        <w:rPr>
          <w:sz w:val="28"/>
          <w:szCs w:val="28"/>
        </w:rPr>
        <w:t>proiectului</w:t>
      </w:r>
      <w:proofErr w:type="spellEnd"/>
      <w:r w:rsidR="00913FCC" w:rsidRPr="00274C05">
        <w:rPr>
          <w:sz w:val="28"/>
          <w:szCs w:val="28"/>
        </w:rPr>
        <w:t xml:space="preserve"> :</w:t>
      </w:r>
      <w:proofErr w:type="gramEnd"/>
      <w:r w:rsidR="00913FCC" w:rsidRPr="00274C05">
        <w:rPr>
          <w:sz w:val="28"/>
          <w:szCs w:val="28"/>
        </w:rPr>
        <w:t xml:space="preserve"> 24 de </w:t>
      </w:r>
      <w:proofErr w:type="spellStart"/>
      <w:r w:rsidR="00913FCC" w:rsidRPr="00274C05">
        <w:rPr>
          <w:sz w:val="28"/>
          <w:szCs w:val="28"/>
        </w:rPr>
        <w:t>luni</w:t>
      </w:r>
      <w:proofErr w:type="spellEnd"/>
      <w:r w:rsidR="00913FCC" w:rsidRPr="00274C05">
        <w:rPr>
          <w:sz w:val="28"/>
          <w:szCs w:val="28"/>
        </w:rPr>
        <w:t>;</w:t>
      </w:r>
    </w:p>
    <w:p w:rsidR="00D75CAB" w:rsidRPr="00274C05" w:rsidRDefault="00D75CAB" w:rsidP="00D75CAB">
      <w:pPr>
        <w:autoSpaceDE w:val="0"/>
        <w:autoSpaceDN w:val="0"/>
        <w:adjustRightInd w:val="0"/>
        <w:ind w:left="-142" w:hanging="142"/>
        <w:jc w:val="both"/>
        <w:rPr>
          <w:sz w:val="28"/>
          <w:szCs w:val="28"/>
        </w:rPr>
      </w:pPr>
      <w:r w:rsidRPr="00274C05">
        <w:rPr>
          <w:sz w:val="28"/>
          <w:szCs w:val="28"/>
          <w:lang w:val="pt-BR"/>
        </w:rPr>
        <w:t xml:space="preserve">  Apele pl</w:t>
      </w:r>
      <w:r w:rsidR="00B81297">
        <w:rPr>
          <w:sz w:val="28"/>
          <w:szCs w:val="28"/>
          <w:lang w:val="pt-BR"/>
        </w:rPr>
        <w:t xml:space="preserve">uviale de pe constructie </w:t>
      </w:r>
      <w:r w:rsidRPr="00274C05">
        <w:rPr>
          <w:sz w:val="28"/>
          <w:szCs w:val="28"/>
          <w:lang w:val="pt-BR"/>
        </w:rPr>
        <w:t xml:space="preserve">sunt preluate de burlane </w:t>
      </w:r>
      <w:r w:rsidR="00B81297">
        <w:rPr>
          <w:sz w:val="28"/>
          <w:szCs w:val="28"/>
          <w:lang w:val="pt-BR"/>
        </w:rPr>
        <w:t>si de la acestea prin configurația terenului vor fi dirijate că</w:t>
      </w:r>
      <w:r w:rsidRPr="00274C05">
        <w:rPr>
          <w:sz w:val="28"/>
          <w:szCs w:val="28"/>
          <w:lang w:val="pt-BR"/>
        </w:rPr>
        <w:t>tre bazinul  vidanjabil  propus.</w:t>
      </w:r>
    </w:p>
    <w:p w:rsidR="00076B13" w:rsidRPr="00274C05" w:rsidRDefault="00915098" w:rsidP="00915098">
      <w:pPr>
        <w:pStyle w:val="Default"/>
        <w:numPr>
          <w:ilvl w:val="1"/>
          <w:numId w:val="37"/>
        </w:numPr>
        <w:jc w:val="both"/>
        <w:rPr>
          <w:rFonts w:ascii="Times New Roman" w:hAnsi="Times New Roman" w:cs="Times New Roman"/>
          <w:b/>
          <w:color w:val="auto"/>
          <w:sz w:val="28"/>
          <w:szCs w:val="28"/>
        </w:rPr>
      </w:pPr>
      <w:r w:rsidRPr="00274C05">
        <w:rPr>
          <w:rFonts w:ascii="Times New Roman" w:eastAsia="Times New Roman" w:hAnsi="Times New Roman" w:cs="Times New Roman"/>
          <w:b/>
          <w:color w:val="auto"/>
          <w:sz w:val="28"/>
          <w:szCs w:val="28"/>
        </w:rPr>
        <w:t xml:space="preserve"> </w:t>
      </w:r>
      <w:r w:rsidR="00882A21">
        <w:rPr>
          <w:rFonts w:ascii="Times New Roman" w:eastAsia="Times New Roman" w:hAnsi="Times New Roman" w:cs="Times New Roman"/>
          <w:b/>
          <w:color w:val="auto"/>
          <w:sz w:val="28"/>
          <w:szCs w:val="28"/>
        </w:rPr>
        <w:t xml:space="preserve">   </w:t>
      </w:r>
      <w:r w:rsidRPr="00274C05">
        <w:rPr>
          <w:rFonts w:ascii="Times New Roman" w:eastAsia="Times New Roman" w:hAnsi="Times New Roman" w:cs="Times New Roman"/>
          <w:b/>
          <w:color w:val="auto"/>
          <w:sz w:val="28"/>
          <w:szCs w:val="28"/>
        </w:rPr>
        <w:t>C</w:t>
      </w:r>
      <w:r w:rsidR="00076B13" w:rsidRPr="00274C05">
        <w:rPr>
          <w:rFonts w:ascii="Times New Roman" w:eastAsia="Times New Roman" w:hAnsi="Times New Roman" w:cs="Times New Roman"/>
          <w:b/>
          <w:color w:val="auto"/>
          <w:sz w:val="28"/>
          <w:szCs w:val="28"/>
        </w:rPr>
        <w:t xml:space="preserve">umularea cu alte proiecte: </w:t>
      </w:r>
      <w:r w:rsidR="00B81297">
        <w:rPr>
          <w:rFonts w:ascii="Times New Roman" w:eastAsia="Times New Roman" w:hAnsi="Times New Roman" w:cs="Times New Roman"/>
          <w:b/>
          <w:color w:val="auto"/>
          <w:sz w:val="28"/>
          <w:szCs w:val="28"/>
        </w:rPr>
        <w:t>nu se cumulează</w:t>
      </w:r>
      <w:r w:rsidR="00AF046A" w:rsidRPr="00274C05">
        <w:rPr>
          <w:rFonts w:ascii="Times New Roman" w:eastAsia="Times New Roman" w:hAnsi="Times New Roman" w:cs="Times New Roman"/>
          <w:b/>
          <w:color w:val="auto"/>
          <w:sz w:val="28"/>
          <w:szCs w:val="28"/>
        </w:rPr>
        <w:t xml:space="preserve"> cu alte proiecte</w:t>
      </w:r>
    </w:p>
    <w:p w:rsidR="00915098" w:rsidRPr="00274C05" w:rsidRDefault="00915098" w:rsidP="00915098">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2.3</w:t>
      </w:r>
      <w:r w:rsidR="00882A21">
        <w:rPr>
          <w:rFonts w:ascii="Times New Roman" w:eastAsia="Times New Roman" w:hAnsi="Times New Roman"/>
          <w:b/>
          <w:sz w:val="28"/>
          <w:szCs w:val="28"/>
          <w:lang w:val="ro-RO"/>
        </w:rPr>
        <w:t xml:space="preserve"> </w:t>
      </w:r>
      <w:r w:rsidRPr="00274C05">
        <w:rPr>
          <w:rFonts w:ascii="Times New Roman" w:eastAsia="Times New Roman" w:hAnsi="Times New Roman"/>
          <w:b/>
          <w:sz w:val="28"/>
          <w:szCs w:val="28"/>
          <w:lang w:val="ro-RO"/>
        </w:rPr>
        <w:t>U</w:t>
      </w:r>
      <w:r w:rsidR="00076B13" w:rsidRPr="00274C05">
        <w:rPr>
          <w:rFonts w:ascii="Times New Roman" w:eastAsia="Times New Roman" w:hAnsi="Times New Roman"/>
          <w:b/>
          <w:sz w:val="28"/>
          <w:szCs w:val="28"/>
          <w:lang w:val="ro-RO"/>
        </w:rPr>
        <w:t>tilizarea resurselor naturale</w:t>
      </w:r>
      <w:r w:rsidR="00076B13" w:rsidRPr="00274C05">
        <w:rPr>
          <w:rFonts w:ascii="Times New Roman" w:eastAsia="Times New Roman" w:hAnsi="Times New Roman"/>
          <w:sz w:val="28"/>
          <w:szCs w:val="28"/>
          <w:lang w:val="ro-RO"/>
        </w:rPr>
        <w:t xml:space="preserve">: în </w:t>
      </w:r>
      <w:proofErr w:type="spellStart"/>
      <w:r w:rsidR="00076B13" w:rsidRPr="00274C05">
        <w:rPr>
          <w:rFonts w:ascii="Times New Roman" w:eastAsia="Times New Roman" w:hAnsi="Times New Roman"/>
          <w:sz w:val="28"/>
          <w:szCs w:val="28"/>
          <w:lang w:val="ro-RO"/>
        </w:rPr>
        <w:t>cantităţi</w:t>
      </w:r>
      <w:proofErr w:type="spellEnd"/>
      <w:r w:rsidR="00076B13" w:rsidRPr="00274C05">
        <w:rPr>
          <w:rFonts w:ascii="Times New Roman" w:eastAsia="Times New Roman" w:hAnsi="Times New Roman"/>
          <w:sz w:val="28"/>
          <w:szCs w:val="28"/>
          <w:lang w:val="ro-RO"/>
        </w:rPr>
        <w:t xml:space="preserve"> limitate, agregate minerale </w:t>
      </w:r>
      <w:proofErr w:type="spellStart"/>
      <w:r w:rsidR="00076B13" w:rsidRPr="00274C05">
        <w:rPr>
          <w:rFonts w:ascii="Times New Roman" w:eastAsia="Times New Roman" w:hAnsi="Times New Roman"/>
          <w:sz w:val="28"/>
          <w:szCs w:val="28"/>
          <w:lang w:val="ro-RO"/>
        </w:rPr>
        <w:t>şi</w:t>
      </w:r>
      <w:proofErr w:type="spellEnd"/>
      <w:r w:rsidR="00076B13" w:rsidRPr="00274C05">
        <w:rPr>
          <w:rFonts w:ascii="Times New Roman" w:eastAsia="Times New Roman" w:hAnsi="Times New Roman"/>
          <w:sz w:val="28"/>
          <w:szCs w:val="28"/>
          <w:lang w:val="ro-RO"/>
        </w:rPr>
        <w:t xml:space="preserve"> combustibili  pentru utilaje, achiziționate de la firme autorizate;</w:t>
      </w:r>
    </w:p>
    <w:p w:rsidR="00076B13" w:rsidRPr="00274C05" w:rsidRDefault="00915098" w:rsidP="00915098">
      <w:pPr>
        <w:pStyle w:val="Listparagraf"/>
        <w:spacing w:after="0" w:line="240" w:lineRule="auto"/>
        <w:ind w:left="-284"/>
        <w:jc w:val="both"/>
        <w:textAlignment w:val="baseline"/>
        <w:rPr>
          <w:rFonts w:ascii="Times New Roman" w:eastAsia="Times New Roman" w:hAnsi="Times New Roman"/>
          <w:b/>
          <w:sz w:val="28"/>
          <w:szCs w:val="28"/>
          <w:lang w:val="ro-RO"/>
        </w:rPr>
      </w:pPr>
      <w:r w:rsidRPr="00274C05">
        <w:rPr>
          <w:rFonts w:ascii="Times New Roman" w:eastAsia="Times New Roman" w:hAnsi="Times New Roman"/>
          <w:b/>
          <w:sz w:val="28"/>
          <w:szCs w:val="28"/>
          <w:lang w:val="ro-RO"/>
        </w:rPr>
        <w:t xml:space="preserve">2.4 </w:t>
      </w:r>
      <w:r w:rsidR="00882A21">
        <w:rPr>
          <w:rFonts w:ascii="Times New Roman" w:eastAsia="Times New Roman" w:hAnsi="Times New Roman"/>
          <w:b/>
          <w:sz w:val="28"/>
          <w:szCs w:val="28"/>
          <w:lang w:val="ro-RO"/>
        </w:rPr>
        <w:t xml:space="preserve">   </w:t>
      </w:r>
      <w:r w:rsidRPr="00274C05">
        <w:rPr>
          <w:rFonts w:ascii="Times New Roman" w:eastAsia="Times New Roman" w:hAnsi="Times New Roman"/>
          <w:b/>
          <w:sz w:val="28"/>
          <w:szCs w:val="28"/>
          <w:lang w:val="ro-RO"/>
        </w:rPr>
        <w:t>C</w:t>
      </w:r>
      <w:r w:rsidR="00076B13" w:rsidRPr="00274C05">
        <w:rPr>
          <w:rFonts w:ascii="Times New Roman" w:eastAsia="Times New Roman" w:hAnsi="Times New Roman"/>
          <w:b/>
          <w:sz w:val="28"/>
          <w:szCs w:val="28"/>
          <w:lang w:val="ro-RO"/>
        </w:rPr>
        <w:t xml:space="preserve">antitate și tipurile de deșeuri generate/gestionate: </w:t>
      </w:r>
    </w:p>
    <w:p w:rsidR="00076B13" w:rsidRPr="00274C05" w:rsidRDefault="00B81297" w:rsidP="00076B13">
      <w:pPr>
        <w:pStyle w:val="Listparagraf"/>
        <w:numPr>
          <w:ilvl w:val="1"/>
          <w:numId w:val="34"/>
        </w:numPr>
        <w:spacing w:after="0" w:line="240" w:lineRule="auto"/>
        <w:ind w:left="-284" w:firstLine="0"/>
        <w:jc w:val="both"/>
        <w:textAlignment w:val="baseline"/>
        <w:rPr>
          <w:rFonts w:ascii="Times New Roman" w:eastAsia="Times New Roman" w:hAnsi="Times New Roman"/>
          <w:sz w:val="28"/>
          <w:szCs w:val="28"/>
          <w:lang w:val="ro-RO"/>
        </w:rPr>
      </w:pPr>
      <w:r>
        <w:rPr>
          <w:rFonts w:ascii="Times New Roman" w:eastAsia="Times New Roman" w:hAnsi="Times New Roman"/>
          <w:sz w:val="28"/>
          <w:szCs w:val="28"/>
          <w:lang w:val="ro-RO"/>
        </w:rPr>
        <w:t>proiectul va genera deș</w:t>
      </w:r>
      <w:r w:rsidR="00076B13" w:rsidRPr="00274C05">
        <w:rPr>
          <w:rFonts w:ascii="Times New Roman" w:eastAsia="Times New Roman" w:hAnsi="Times New Roman"/>
          <w:sz w:val="28"/>
          <w:szCs w:val="28"/>
          <w:lang w:val="ro-RO"/>
        </w:rPr>
        <w:t>euri  f</w:t>
      </w:r>
      <w:r>
        <w:rPr>
          <w:rFonts w:ascii="Times New Roman" w:eastAsia="Times New Roman" w:hAnsi="Times New Roman"/>
          <w:sz w:val="28"/>
          <w:szCs w:val="28"/>
          <w:lang w:val="ro-RO"/>
        </w:rPr>
        <w:t>ără caracter periculos  în etapă</w:t>
      </w:r>
      <w:r w:rsidR="00076B13" w:rsidRPr="00274C05">
        <w:rPr>
          <w:rFonts w:ascii="Times New Roman" w:eastAsia="Times New Roman" w:hAnsi="Times New Roman"/>
          <w:sz w:val="28"/>
          <w:szCs w:val="28"/>
          <w:lang w:val="ro-RO"/>
        </w:rPr>
        <w:t xml:space="preserve"> de </w:t>
      </w:r>
      <w:proofErr w:type="spellStart"/>
      <w:r w:rsidR="00076B13" w:rsidRPr="00274C05">
        <w:rPr>
          <w:rFonts w:ascii="Times New Roman" w:eastAsia="Times New Roman" w:hAnsi="Times New Roman"/>
          <w:sz w:val="28"/>
          <w:szCs w:val="28"/>
          <w:lang w:val="ro-RO"/>
        </w:rPr>
        <w:t>execuţie</w:t>
      </w:r>
      <w:proofErr w:type="spellEnd"/>
      <w:r w:rsidR="00076B13" w:rsidRPr="00274C05">
        <w:rPr>
          <w:rFonts w:ascii="Times New Roman" w:eastAsia="Times New Roman" w:hAnsi="Times New Roman"/>
          <w:sz w:val="28"/>
          <w:szCs w:val="28"/>
          <w:lang w:val="ro-RO"/>
        </w:rPr>
        <w:t xml:space="preserve">, pământ din săpături, care se va refolosi la nivelare </w:t>
      </w:r>
      <w:proofErr w:type="spellStart"/>
      <w:r w:rsidR="00076B13" w:rsidRPr="00274C05">
        <w:rPr>
          <w:rFonts w:ascii="Times New Roman" w:eastAsia="Times New Roman" w:hAnsi="Times New Roman"/>
          <w:sz w:val="28"/>
          <w:szCs w:val="28"/>
          <w:lang w:val="ro-RO"/>
        </w:rPr>
        <w:t>şi</w:t>
      </w:r>
      <w:proofErr w:type="spellEnd"/>
      <w:r w:rsidR="00076B13" w:rsidRPr="00274C05">
        <w:rPr>
          <w:rFonts w:ascii="Times New Roman" w:eastAsia="Times New Roman" w:hAnsi="Times New Roman"/>
          <w:sz w:val="28"/>
          <w:szCs w:val="28"/>
          <w:lang w:val="ro-RO"/>
        </w:rPr>
        <w:t xml:space="preserve"> </w:t>
      </w:r>
      <w:proofErr w:type="spellStart"/>
      <w:r w:rsidR="00076B13" w:rsidRPr="00274C05">
        <w:rPr>
          <w:rFonts w:ascii="Times New Roman" w:eastAsia="Times New Roman" w:hAnsi="Times New Roman"/>
          <w:sz w:val="28"/>
          <w:szCs w:val="28"/>
          <w:lang w:val="ro-RO"/>
        </w:rPr>
        <w:t>deşeuri</w:t>
      </w:r>
      <w:proofErr w:type="spellEnd"/>
      <w:r w:rsidR="00076B13" w:rsidRPr="00274C05">
        <w:rPr>
          <w:rFonts w:ascii="Times New Roman" w:eastAsia="Times New Roman" w:hAnsi="Times New Roman"/>
          <w:sz w:val="28"/>
          <w:szCs w:val="28"/>
          <w:lang w:val="ro-RO"/>
        </w:rPr>
        <w:t xml:space="preserve"> din </w:t>
      </w:r>
      <w:proofErr w:type="spellStart"/>
      <w:r w:rsidR="00076B13" w:rsidRPr="00274C05">
        <w:rPr>
          <w:rFonts w:ascii="Times New Roman" w:eastAsia="Times New Roman" w:hAnsi="Times New Roman"/>
          <w:sz w:val="28"/>
          <w:szCs w:val="28"/>
          <w:lang w:val="ro-RO"/>
        </w:rPr>
        <w:t>construcţii</w:t>
      </w:r>
      <w:proofErr w:type="spellEnd"/>
      <w:r w:rsidR="00076B13" w:rsidRPr="00274C05">
        <w:rPr>
          <w:rFonts w:ascii="Times New Roman" w:eastAsia="Times New Roman" w:hAnsi="Times New Roman"/>
          <w:sz w:val="28"/>
          <w:szCs w:val="28"/>
          <w:lang w:val="ro-RO"/>
        </w:rPr>
        <w:t xml:space="preserve"> care se vor transporta la loc desemnat de </w:t>
      </w:r>
      <w:proofErr w:type="spellStart"/>
      <w:r w:rsidR="00076B13" w:rsidRPr="00274C05">
        <w:rPr>
          <w:rFonts w:ascii="Times New Roman" w:eastAsia="Times New Roman" w:hAnsi="Times New Roman"/>
          <w:sz w:val="28"/>
          <w:szCs w:val="28"/>
          <w:lang w:val="ro-RO"/>
        </w:rPr>
        <w:t>autorităţile</w:t>
      </w:r>
      <w:proofErr w:type="spellEnd"/>
      <w:r w:rsidR="00076B13" w:rsidRPr="00274C05">
        <w:rPr>
          <w:rFonts w:ascii="Times New Roman" w:eastAsia="Times New Roman" w:hAnsi="Times New Roman"/>
          <w:sz w:val="28"/>
          <w:szCs w:val="28"/>
          <w:lang w:val="ro-RO"/>
        </w:rPr>
        <w:t xml:space="preserve"> locale, cantitățile vor fi neînsemnate</w:t>
      </w:r>
      <w:r>
        <w:rPr>
          <w:rFonts w:ascii="Times New Roman" w:eastAsia="Times New Roman" w:hAnsi="Times New Roman"/>
          <w:sz w:val="28"/>
          <w:szCs w:val="28"/>
        </w:rPr>
        <w:t>;</w:t>
      </w:r>
    </w:p>
    <w:p w:rsidR="00076B13" w:rsidRPr="00274C05" w:rsidRDefault="00076B13" w:rsidP="00076B13">
      <w:pPr>
        <w:pStyle w:val="Listparagraf"/>
        <w:numPr>
          <w:ilvl w:val="1"/>
          <w:numId w:val="34"/>
        </w:numPr>
        <w:spacing w:after="0" w:line="240" w:lineRule="auto"/>
        <w:ind w:left="-284" w:firstLine="0"/>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 xml:space="preserve">în etapa de </w:t>
      </w:r>
      <w:proofErr w:type="spellStart"/>
      <w:r w:rsidRPr="00274C05">
        <w:rPr>
          <w:rFonts w:ascii="Times New Roman" w:eastAsia="Times New Roman" w:hAnsi="Times New Roman"/>
          <w:sz w:val="28"/>
          <w:szCs w:val="28"/>
          <w:lang w:val="ro-RO"/>
        </w:rPr>
        <w:t>funcţionare</w:t>
      </w:r>
      <w:proofErr w:type="spellEnd"/>
      <w:r w:rsidRPr="00274C05">
        <w:rPr>
          <w:rFonts w:ascii="Times New Roman" w:eastAsia="Times New Roman" w:hAnsi="Times New Roman"/>
          <w:sz w:val="28"/>
          <w:szCs w:val="28"/>
          <w:lang w:val="ro-RO"/>
        </w:rPr>
        <w:t xml:space="preserve">  va deservi scopul pentru care a fost proiectat - depozitarea </w:t>
      </w:r>
      <w:proofErr w:type="spellStart"/>
      <w:r w:rsidRPr="00274C05">
        <w:rPr>
          <w:rFonts w:ascii="Times New Roman" w:eastAsia="Times New Roman" w:hAnsi="Times New Roman"/>
          <w:sz w:val="28"/>
          <w:szCs w:val="28"/>
          <w:lang w:val="ro-RO"/>
        </w:rPr>
        <w:t>şi</w:t>
      </w:r>
      <w:proofErr w:type="spellEnd"/>
      <w:r w:rsidRPr="00274C05">
        <w:rPr>
          <w:rFonts w:ascii="Times New Roman" w:eastAsia="Times New Roman" w:hAnsi="Times New Roman"/>
          <w:sz w:val="28"/>
          <w:szCs w:val="28"/>
          <w:lang w:val="ro-RO"/>
        </w:rPr>
        <w:t xml:space="preserve"> gospodărirea corespunzătoare a gunoiului de grajd </w:t>
      </w:r>
      <w:proofErr w:type="spellStart"/>
      <w:r w:rsidRPr="00274C05">
        <w:rPr>
          <w:rFonts w:ascii="Times New Roman" w:eastAsia="Times New Roman" w:hAnsi="Times New Roman"/>
          <w:sz w:val="28"/>
          <w:szCs w:val="28"/>
          <w:lang w:val="ro-RO"/>
        </w:rPr>
        <w:t>şi</w:t>
      </w:r>
      <w:proofErr w:type="spellEnd"/>
      <w:r w:rsidRPr="00274C05">
        <w:rPr>
          <w:rFonts w:ascii="Times New Roman" w:eastAsia="Times New Roman" w:hAnsi="Times New Roman"/>
          <w:sz w:val="28"/>
          <w:szCs w:val="28"/>
          <w:lang w:val="ro-RO"/>
        </w:rPr>
        <w:t xml:space="preserve"> va contribui la evitarea poluării solului </w:t>
      </w:r>
      <w:proofErr w:type="spellStart"/>
      <w:r w:rsidRPr="00274C05">
        <w:rPr>
          <w:rFonts w:ascii="Times New Roman" w:eastAsia="Times New Roman" w:hAnsi="Times New Roman"/>
          <w:sz w:val="28"/>
          <w:szCs w:val="28"/>
          <w:lang w:val="ro-RO"/>
        </w:rPr>
        <w:t>şi</w:t>
      </w:r>
      <w:proofErr w:type="spellEnd"/>
      <w:r w:rsidRPr="00274C05">
        <w:rPr>
          <w:rFonts w:ascii="Times New Roman" w:eastAsia="Times New Roman" w:hAnsi="Times New Roman"/>
          <w:sz w:val="28"/>
          <w:szCs w:val="28"/>
          <w:lang w:val="ro-RO"/>
        </w:rPr>
        <w:t xml:space="preserve"> apelor subterane cu </w:t>
      </w:r>
      <w:proofErr w:type="spellStart"/>
      <w:r w:rsidRPr="00274C05">
        <w:rPr>
          <w:rFonts w:ascii="Times New Roman" w:eastAsia="Times New Roman" w:hAnsi="Times New Roman"/>
          <w:sz w:val="28"/>
          <w:szCs w:val="28"/>
          <w:lang w:val="ro-RO"/>
        </w:rPr>
        <w:t>nitraţi</w:t>
      </w:r>
      <w:proofErr w:type="spellEnd"/>
      <w:r w:rsidRPr="00274C05">
        <w:rPr>
          <w:rFonts w:ascii="Times New Roman" w:eastAsia="Times New Roman" w:hAnsi="Times New Roman"/>
          <w:sz w:val="28"/>
          <w:szCs w:val="28"/>
          <w:lang w:val="ro-RO"/>
        </w:rPr>
        <w:t xml:space="preserve"> </w:t>
      </w:r>
      <w:proofErr w:type="spellStart"/>
      <w:r w:rsidRPr="00274C05">
        <w:rPr>
          <w:rFonts w:ascii="Times New Roman" w:eastAsia="Times New Roman" w:hAnsi="Times New Roman"/>
          <w:sz w:val="28"/>
          <w:szCs w:val="28"/>
          <w:lang w:val="ro-RO"/>
        </w:rPr>
        <w:t>proveniţi</w:t>
      </w:r>
      <w:proofErr w:type="spellEnd"/>
      <w:r w:rsidRPr="00274C05">
        <w:rPr>
          <w:rFonts w:ascii="Times New Roman" w:eastAsia="Times New Roman" w:hAnsi="Times New Roman"/>
          <w:sz w:val="28"/>
          <w:szCs w:val="28"/>
          <w:lang w:val="ro-RO"/>
        </w:rPr>
        <w:t xml:space="preserve"> din surse agricole;</w:t>
      </w:r>
    </w:p>
    <w:p w:rsidR="00915098" w:rsidRPr="00274C05" w:rsidRDefault="00915098" w:rsidP="00915098">
      <w:pPr>
        <w:pStyle w:val="Listparagraf"/>
        <w:spacing w:after="0" w:line="240" w:lineRule="auto"/>
        <w:ind w:left="-284"/>
        <w:jc w:val="both"/>
        <w:textAlignment w:val="baseline"/>
        <w:rPr>
          <w:rFonts w:ascii="Times New Roman" w:eastAsia="Times New Roman" w:hAnsi="Times New Roman"/>
          <w:b/>
          <w:sz w:val="28"/>
          <w:szCs w:val="28"/>
          <w:lang w:val="ro-RO"/>
        </w:rPr>
      </w:pPr>
      <w:r w:rsidRPr="00274C05">
        <w:rPr>
          <w:rFonts w:ascii="Times New Roman" w:eastAsia="Times New Roman" w:hAnsi="Times New Roman"/>
          <w:b/>
          <w:sz w:val="28"/>
          <w:szCs w:val="28"/>
          <w:lang w:val="ro-RO"/>
        </w:rPr>
        <w:t>2.5)</w:t>
      </w:r>
      <w:r w:rsidR="00882A21">
        <w:rPr>
          <w:rFonts w:ascii="Times New Roman" w:eastAsia="Times New Roman" w:hAnsi="Times New Roman"/>
          <w:b/>
          <w:sz w:val="28"/>
          <w:szCs w:val="28"/>
          <w:lang w:val="ro-RO"/>
        </w:rPr>
        <w:t xml:space="preserve">  </w:t>
      </w:r>
      <w:r w:rsidR="00076B13" w:rsidRPr="00274C05">
        <w:rPr>
          <w:rFonts w:ascii="Times New Roman" w:eastAsia="Times New Roman" w:hAnsi="Times New Roman"/>
          <w:b/>
          <w:sz w:val="28"/>
          <w:szCs w:val="28"/>
          <w:lang w:val="ro-RO"/>
        </w:rPr>
        <w:t xml:space="preserve">poluarea și efectele negative: emisiile poluante (pulberi, SO2, </w:t>
      </w:r>
      <w:proofErr w:type="spellStart"/>
      <w:r w:rsidR="00076B13" w:rsidRPr="00274C05">
        <w:rPr>
          <w:rFonts w:ascii="Times New Roman" w:eastAsia="Times New Roman" w:hAnsi="Times New Roman"/>
          <w:b/>
          <w:sz w:val="28"/>
          <w:szCs w:val="28"/>
          <w:lang w:val="ro-RO"/>
        </w:rPr>
        <w:t>NOx</w:t>
      </w:r>
      <w:proofErr w:type="spellEnd"/>
      <w:r w:rsidR="00076B13" w:rsidRPr="00274C05">
        <w:rPr>
          <w:rFonts w:ascii="Times New Roman" w:eastAsia="Times New Roman" w:hAnsi="Times New Roman"/>
          <w:b/>
          <w:sz w:val="28"/>
          <w:szCs w:val="28"/>
          <w:lang w:val="ro-RO"/>
        </w:rPr>
        <w:t>, CO2), inclusiv zgomotul și alte surse de disconfort pot apărea de la utilaje în timpul executării proiectului;</w:t>
      </w:r>
    </w:p>
    <w:p w:rsidR="00915098" w:rsidRPr="00274C05" w:rsidRDefault="00915098" w:rsidP="00915098">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lastRenderedPageBreak/>
        <w:t>2</w:t>
      </w:r>
      <w:r w:rsidRPr="00274C05">
        <w:rPr>
          <w:rFonts w:ascii="Times New Roman" w:eastAsia="Times New Roman" w:hAnsi="Times New Roman"/>
          <w:sz w:val="28"/>
          <w:szCs w:val="28"/>
          <w:lang w:val="ro-RO"/>
        </w:rPr>
        <w:t>.6)</w:t>
      </w:r>
      <w:r w:rsidR="00076B13" w:rsidRPr="00274C05">
        <w:rPr>
          <w:rFonts w:ascii="Times New Roman" w:eastAsia="Times New Roman" w:hAnsi="Times New Roman"/>
          <w:sz w:val="28"/>
          <w:szCs w:val="28"/>
          <w:lang w:val="ro-RO"/>
        </w:rPr>
        <w:t xml:space="preserve">riscurile de accidente majore și/sau dezastre relevante pentru proiectul în cauză, inclusiv cele cauzate de schimbările climatice, conform informațiilor științifice:   nu se vor utiliza </w:t>
      </w:r>
      <w:proofErr w:type="spellStart"/>
      <w:r w:rsidR="00076B13" w:rsidRPr="00274C05">
        <w:rPr>
          <w:rFonts w:ascii="Times New Roman" w:eastAsia="Times New Roman" w:hAnsi="Times New Roman"/>
          <w:sz w:val="28"/>
          <w:szCs w:val="28"/>
          <w:lang w:val="ro-RO"/>
        </w:rPr>
        <w:t>substanţe</w:t>
      </w:r>
      <w:proofErr w:type="spellEnd"/>
      <w:r w:rsidR="00076B13" w:rsidRPr="00274C05">
        <w:rPr>
          <w:rFonts w:ascii="Times New Roman" w:eastAsia="Times New Roman" w:hAnsi="Times New Roman"/>
          <w:sz w:val="28"/>
          <w:szCs w:val="28"/>
          <w:lang w:val="ro-RO"/>
        </w:rPr>
        <w:t xml:space="preserve"> periculoase, tehnologia nu prezintă risc de accidente majore. </w:t>
      </w:r>
    </w:p>
    <w:p w:rsidR="00DD7959" w:rsidRPr="00274C05" w:rsidRDefault="00915098" w:rsidP="00915098">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2</w:t>
      </w:r>
      <w:r w:rsidRPr="00274C05">
        <w:rPr>
          <w:rFonts w:ascii="Times New Roman" w:eastAsia="Times New Roman" w:hAnsi="Times New Roman"/>
          <w:sz w:val="28"/>
          <w:szCs w:val="28"/>
          <w:lang w:val="ro-RO"/>
        </w:rPr>
        <w:t>.7)</w:t>
      </w:r>
      <w:r w:rsidR="00076B13" w:rsidRPr="00274C05">
        <w:rPr>
          <w:rFonts w:ascii="Times New Roman" w:eastAsia="Times New Roman" w:hAnsi="Times New Roman"/>
          <w:sz w:val="28"/>
          <w:szCs w:val="28"/>
          <w:lang w:val="ro-RO"/>
        </w:rPr>
        <w:t>riscurile pentru sănătatea umană: la faza de implementare a proiectului nu sunt identificate riscuri pentr</w:t>
      </w:r>
      <w:r w:rsidR="00E907E3">
        <w:rPr>
          <w:rFonts w:ascii="Times New Roman" w:eastAsia="Times New Roman" w:hAnsi="Times New Roman"/>
          <w:sz w:val="28"/>
          <w:szCs w:val="28"/>
          <w:lang w:val="ro-RO"/>
        </w:rPr>
        <w:t>u sănătatea umană: proiectul deț</w:t>
      </w:r>
      <w:r w:rsidR="00076B13" w:rsidRPr="00274C05">
        <w:rPr>
          <w:rFonts w:ascii="Times New Roman" w:eastAsia="Times New Roman" w:hAnsi="Times New Roman"/>
          <w:sz w:val="28"/>
          <w:szCs w:val="28"/>
          <w:lang w:val="ro-RO"/>
        </w:rPr>
        <w:t xml:space="preserve">ine </w:t>
      </w:r>
      <w:r w:rsidR="00E907E3">
        <w:rPr>
          <w:rFonts w:ascii="Times New Roman" w:eastAsia="Times New Roman" w:hAnsi="Times New Roman"/>
          <w:sz w:val="28"/>
          <w:szCs w:val="28"/>
          <w:lang w:val="ro-RO"/>
        </w:rPr>
        <w:t>studiu de impact asupra sănătății si confortului populaț</w:t>
      </w:r>
      <w:r w:rsidR="00DD7959" w:rsidRPr="00274C05">
        <w:rPr>
          <w:rFonts w:ascii="Times New Roman" w:eastAsia="Times New Roman" w:hAnsi="Times New Roman"/>
          <w:sz w:val="28"/>
          <w:szCs w:val="28"/>
          <w:lang w:val="ro-RO"/>
        </w:rPr>
        <w:t xml:space="preserve">iei  efectuat de </w:t>
      </w:r>
      <w:proofErr w:type="spellStart"/>
      <w:r w:rsidR="00DD7959" w:rsidRPr="00274C05">
        <w:rPr>
          <w:rFonts w:ascii="Times New Roman" w:eastAsia="Times New Roman" w:hAnsi="Times New Roman"/>
          <w:sz w:val="28"/>
          <w:szCs w:val="28"/>
          <w:lang w:val="ro-RO"/>
        </w:rPr>
        <w:t>catre</w:t>
      </w:r>
      <w:proofErr w:type="spellEnd"/>
      <w:r w:rsidR="00DD7959" w:rsidRPr="00274C05">
        <w:rPr>
          <w:rFonts w:ascii="Times New Roman" w:eastAsia="Times New Roman" w:hAnsi="Times New Roman"/>
          <w:sz w:val="28"/>
          <w:szCs w:val="28"/>
          <w:lang w:val="ro-RO"/>
        </w:rPr>
        <w:t xml:space="preserve"> </w:t>
      </w:r>
      <w:r w:rsidR="00DD7959" w:rsidRPr="00274C05">
        <w:rPr>
          <w:rFonts w:ascii="Times New Roman" w:eastAsia="Times New Roman" w:hAnsi="Times New Roman"/>
          <w:b/>
          <w:sz w:val="28"/>
          <w:szCs w:val="28"/>
          <w:lang w:val="ro-RO"/>
        </w:rPr>
        <w:t>VEST MEDICAL IMPACT SRL  nr.178/16.06.2023</w:t>
      </w:r>
      <w:r w:rsidR="00DD7959" w:rsidRPr="00274C05">
        <w:rPr>
          <w:rFonts w:ascii="Times New Roman" w:eastAsia="Times New Roman" w:hAnsi="Times New Roman"/>
          <w:sz w:val="28"/>
          <w:szCs w:val="28"/>
          <w:lang w:val="ro-RO"/>
        </w:rPr>
        <w:t>;</w:t>
      </w:r>
    </w:p>
    <w:p w:rsidR="00915098" w:rsidRPr="00274C05" w:rsidRDefault="00915098" w:rsidP="00915098">
      <w:pPr>
        <w:pStyle w:val="Listparagraf"/>
        <w:spacing w:after="0" w:line="240" w:lineRule="auto"/>
        <w:ind w:left="-284"/>
        <w:jc w:val="both"/>
        <w:textAlignment w:val="baseline"/>
        <w:rPr>
          <w:rFonts w:ascii="Times New Roman" w:eastAsia="Times New Roman" w:hAnsi="Times New Roman"/>
          <w:b/>
          <w:sz w:val="28"/>
          <w:szCs w:val="28"/>
          <w:lang w:val="ro-RO"/>
        </w:rPr>
      </w:pPr>
      <w:r w:rsidRPr="00274C05">
        <w:rPr>
          <w:rFonts w:ascii="Times New Roman" w:eastAsia="Times New Roman" w:hAnsi="Times New Roman"/>
          <w:b/>
          <w:sz w:val="28"/>
          <w:szCs w:val="28"/>
          <w:lang w:val="ro-RO"/>
        </w:rPr>
        <w:t xml:space="preserve">3.Amplasarea proiectului </w:t>
      </w:r>
    </w:p>
    <w:p w:rsidR="00076B13" w:rsidRPr="00274C05" w:rsidRDefault="00915098" w:rsidP="00915098">
      <w:pPr>
        <w:pStyle w:val="Listparagraf"/>
        <w:spacing w:after="0" w:line="240" w:lineRule="auto"/>
        <w:ind w:left="-284"/>
        <w:jc w:val="both"/>
        <w:textAlignment w:val="baseline"/>
        <w:rPr>
          <w:rFonts w:ascii="Times New Roman" w:eastAsia="Times New Roman" w:hAnsi="Times New Roman"/>
          <w:b/>
          <w:sz w:val="28"/>
          <w:szCs w:val="28"/>
          <w:lang w:val="ro-RO"/>
        </w:rPr>
      </w:pPr>
      <w:r w:rsidRPr="00274C05">
        <w:rPr>
          <w:rFonts w:ascii="Times New Roman" w:eastAsia="Times New Roman" w:hAnsi="Times New Roman"/>
          <w:b/>
          <w:sz w:val="28"/>
          <w:szCs w:val="28"/>
          <w:lang w:val="ro-RO"/>
        </w:rPr>
        <w:t>3.1.</w:t>
      </w:r>
      <w:r w:rsidR="00076B13" w:rsidRPr="00274C05">
        <w:rPr>
          <w:rFonts w:ascii="Times New Roman" w:eastAsia="Times New Roman" w:hAnsi="Times New Roman"/>
          <w:b/>
          <w:sz w:val="28"/>
          <w:szCs w:val="28"/>
          <w:lang w:val="ro-RO"/>
        </w:rPr>
        <w:t>utilizarea actuală și aprobată a terenurilor</w:t>
      </w:r>
      <w:r w:rsidR="00076B13" w:rsidRPr="00274C05">
        <w:rPr>
          <w:rFonts w:ascii="Times New Roman" w:eastAsia="Times New Roman" w:hAnsi="Times New Roman"/>
          <w:sz w:val="28"/>
          <w:szCs w:val="28"/>
          <w:lang w:val="ro-RO"/>
        </w:rPr>
        <w:t>: terenul pe care se va implementa proiectul este situat î</w:t>
      </w:r>
      <w:r w:rsidR="00DD7959" w:rsidRPr="00274C05">
        <w:rPr>
          <w:rFonts w:ascii="Times New Roman" w:eastAsia="Times New Roman" w:hAnsi="Times New Roman"/>
          <w:sz w:val="28"/>
          <w:szCs w:val="28"/>
          <w:lang w:val="ro-RO"/>
        </w:rPr>
        <w:t>n extr</w:t>
      </w:r>
      <w:r w:rsidR="00E907E3">
        <w:rPr>
          <w:rFonts w:ascii="Times New Roman" w:eastAsia="Times New Roman" w:hAnsi="Times New Roman"/>
          <w:sz w:val="28"/>
          <w:szCs w:val="28"/>
          <w:lang w:val="ro-RO"/>
        </w:rPr>
        <w:t xml:space="preserve">avilanul satului Corcova, sat </w:t>
      </w:r>
      <w:proofErr w:type="spellStart"/>
      <w:r w:rsidR="00E907E3">
        <w:rPr>
          <w:rFonts w:ascii="Times New Roman" w:eastAsia="Times New Roman" w:hAnsi="Times New Roman"/>
          <w:sz w:val="28"/>
          <w:szCs w:val="28"/>
          <w:lang w:val="ro-RO"/>
        </w:rPr>
        <w:t>Gârbovăț</w:t>
      </w:r>
      <w:r w:rsidR="00DD7959" w:rsidRPr="00274C05">
        <w:rPr>
          <w:rFonts w:ascii="Times New Roman" w:eastAsia="Times New Roman" w:hAnsi="Times New Roman"/>
          <w:sz w:val="28"/>
          <w:szCs w:val="28"/>
          <w:lang w:val="ro-RO"/>
        </w:rPr>
        <w:t>u</w:t>
      </w:r>
      <w:proofErr w:type="spellEnd"/>
      <w:r w:rsidR="00DD7959" w:rsidRPr="00274C05">
        <w:rPr>
          <w:rFonts w:ascii="Times New Roman" w:eastAsia="Times New Roman" w:hAnsi="Times New Roman"/>
          <w:sz w:val="28"/>
          <w:szCs w:val="28"/>
          <w:lang w:val="ro-RO"/>
        </w:rPr>
        <w:t xml:space="preserve"> de Jos</w:t>
      </w:r>
      <w:r w:rsidR="00076B13" w:rsidRPr="00274C05">
        <w:rPr>
          <w:rFonts w:ascii="Times New Roman" w:eastAsia="Times New Roman" w:hAnsi="Times New Roman"/>
          <w:sz w:val="28"/>
          <w:szCs w:val="28"/>
          <w:lang w:val="ro-RO"/>
        </w:rPr>
        <w:t xml:space="preserve"> </w:t>
      </w:r>
      <w:r w:rsidR="00E907E3">
        <w:rPr>
          <w:rFonts w:ascii="Times New Roman" w:eastAsia="Times New Roman" w:hAnsi="Times New Roman"/>
          <w:sz w:val="28"/>
          <w:szCs w:val="28"/>
          <w:lang w:val="ro-RO"/>
        </w:rPr>
        <w:t>si are destinaț</w:t>
      </w:r>
      <w:r w:rsidR="00DD7959" w:rsidRPr="00274C05">
        <w:rPr>
          <w:rFonts w:ascii="Times New Roman" w:eastAsia="Times New Roman" w:hAnsi="Times New Roman"/>
          <w:sz w:val="28"/>
          <w:szCs w:val="28"/>
          <w:lang w:val="ro-RO"/>
        </w:rPr>
        <w:t xml:space="preserve">ia </w:t>
      </w:r>
      <w:r w:rsidR="00E907E3">
        <w:rPr>
          <w:rFonts w:ascii="Times New Roman" w:eastAsia="Times New Roman" w:hAnsi="Times New Roman"/>
          <w:sz w:val="28"/>
          <w:szCs w:val="28"/>
          <w:lang w:val="ro-RO"/>
        </w:rPr>
        <w:t xml:space="preserve"> actuală</w:t>
      </w:r>
      <w:r w:rsidR="00076B13" w:rsidRPr="00274C05">
        <w:rPr>
          <w:rFonts w:ascii="Times New Roman" w:eastAsia="Times New Roman" w:hAnsi="Times New Roman"/>
          <w:sz w:val="28"/>
          <w:szCs w:val="28"/>
          <w:lang w:val="ro-RO"/>
        </w:rPr>
        <w:t xml:space="preserve"> de ,, teren arabil ,, conform PUG;</w:t>
      </w:r>
    </w:p>
    <w:p w:rsidR="00076B13" w:rsidRPr="00274C05" w:rsidRDefault="00915098" w:rsidP="00076B13">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3.2)</w:t>
      </w:r>
      <w:r w:rsidR="00076B13" w:rsidRPr="00274C05">
        <w:rPr>
          <w:rFonts w:ascii="Times New Roman" w:eastAsia="Times New Roman" w:hAnsi="Times New Roman"/>
          <w:b/>
          <w:sz w:val="28"/>
          <w:szCs w:val="28"/>
          <w:lang w:val="ro-RO"/>
        </w:rPr>
        <w:t>bogăția, disponibilitatea, calitatea și capacitatea de regenerare relative ale resurselor naturale (inclusiv solul, terenurile, apa și biodiversitatea) din zonă și din subteranul acesteia</w:t>
      </w:r>
      <w:r w:rsidR="00076B13" w:rsidRPr="00274C05">
        <w:rPr>
          <w:rFonts w:ascii="Times New Roman" w:eastAsia="Times New Roman" w:hAnsi="Times New Roman"/>
          <w:sz w:val="28"/>
          <w:szCs w:val="28"/>
          <w:lang w:val="ro-RO"/>
        </w:rPr>
        <w:t xml:space="preserve"> –  proiectul va utiliza în </w:t>
      </w:r>
      <w:proofErr w:type="spellStart"/>
      <w:r w:rsidR="00076B13" w:rsidRPr="00274C05">
        <w:rPr>
          <w:rFonts w:ascii="Times New Roman" w:eastAsia="Times New Roman" w:hAnsi="Times New Roman"/>
          <w:sz w:val="28"/>
          <w:szCs w:val="28"/>
          <w:lang w:val="ro-RO"/>
        </w:rPr>
        <w:t>cantităţi</w:t>
      </w:r>
      <w:proofErr w:type="spellEnd"/>
      <w:r w:rsidR="00076B13" w:rsidRPr="00274C05">
        <w:rPr>
          <w:rFonts w:ascii="Times New Roman" w:eastAsia="Times New Roman" w:hAnsi="Times New Roman"/>
          <w:sz w:val="28"/>
          <w:szCs w:val="28"/>
          <w:lang w:val="ro-RO"/>
        </w:rPr>
        <w:t xml:space="preserve"> limitate, agregate minerale </w:t>
      </w:r>
      <w:proofErr w:type="spellStart"/>
      <w:r w:rsidR="00076B13" w:rsidRPr="00274C05">
        <w:rPr>
          <w:rFonts w:ascii="Times New Roman" w:eastAsia="Times New Roman" w:hAnsi="Times New Roman"/>
          <w:sz w:val="28"/>
          <w:szCs w:val="28"/>
          <w:lang w:val="ro-RO"/>
        </w:rPr>
        <w:t>şi</w:t>
      </w:r>
      <w:proofErr w:type="spellEnd"/>
      <w:r w:rsidR="00076B13" w:rsidRPr="00274C05">
        <w:rPr>
          <w:rFonts w:ascii="Times New Roman" w:eastAsia="Times New Roman" w:hAnsi="Times New Roman"/>
          <w:sz w:val="28"/>
          <w:szCs w:val="28"/>
          <w:lang w:val="ro-RO"/>
        </w:rPr>
        <w:t xml:space="preserve"> combustibili  pentru utilaje, în etapa de realizare. În etapa de </w:t>
      </w:r>
      <w:proofErr w:type="spellStart"/>
      <w:r w:rsidR="00076B13" w:rsidRPr="00274C05">
        <w:rPr>
          <w:rFonts w:ascii="Times New Roman" w:eastAsia="Times New Roman" w:hAnsi="Times New Roman"/>
          <w:sz w:val="28"/>
          <w:szCs w:val="28"/>
          <w:lang w:val="ro-RO"/>
        </w:rPr>
        <w:t>funcţionare</w:t>
      </w:r>
      <w:proofErr w:type="spellEnd"/>
      <w:r w:rsidR="00076B13" w:rsidRPr="00274C05">
        <w:rPr>
          <w:rFonts w:ascii="Times New Roman" w:eastAsia="Times New Roman" w:hAnsi="Times New Roman"/>
          <w:sz w:val="28"/>
          <w:szCs w:val="28"/>
          <w:lang w:val="ro-RO"/>
        </w:rPr>
        <w:t>, va utiliza doar combustibil pentru utilaje;</w:t>
      </w:r>
    </w:p>
    <w:p w:rsidR="00076B13" w:rsidRPr="00274C05" w:rsidRDefault="00B875EE" w:rsidP="00076B13">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3.3</w:t>
      </w:r>
      <w:r w:rsidR="00076B13" w:rsidRPr="00274C05">
        <w:rPr>
          <w:rFonts w:ascii="Times New Roman" w:eastAsia="Times New Roman" w:hAnsi="Times New Roman"/>
          <w:b/>
          <w:sz w:val="28"/>
          <w:szCs w:val="28"/>
          <w:lang w:val="ro-RO"/>
        </w:rPr>
        <w:t xml:space="preserve">)capacitatea de </w:t>
      </w:r>
      <w:proofErr w:type="spellStart"/>
      <w:r w:rsidR="00076B13" w:rsidRPr="00274C05">
        <w:rPr>
          <w:rFonts w:ascii="Times New Roman" w:eastAsia="Times New Roman" w:hAnsi="Times New Roman"/>
          <w:b/>
          <w:sz w:val="28"/>
          <w:szCs w:val="28"/>
          <w:lang w:val="ro-RO"/>
        </w:rPr>
        <w:t>absorbţie</w:t>
      </w:r>
      <w:proofErr w:type="spellEnd"/>
      <w:r w:rsidR="00076B13" w:rsidRPr="00274C05">
        <w:rPr>
          <w:rFonts w:ascii="Times New Roman" w:eastAsia="Times New Roman" w:hAnsi="Times New Roman"/>
          <w:b/>
          <w:sz w:val="28"/>
          <w:szCs w:val="28"/>
          <w:lang w:val="ro-RO"/>
        </w:rPr>
        <w:t xml:space="preserve"> a mediului natural</w:t>
      </w:r>
      <w:r w:rsidR="00076B13" w:rsidRPr="00274C05">
        <w:rPr>
          <w:rFonts w:ascii="Times New Roman" w:eastAsia="Times New Roman" w:hAnsi="Times New Roman"/>
          <w:sz w:val="28"/>
          <w:szCs w:val="28"/>
          <w:lang w:val="ro-RO"/>
        </w:rPr>
        <w:t xml:space="preserve">: </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i.zone</w:t>
      </w:r>
      <w:proofErr w:type="spellEnd"/>
      <w:r w:rsidRPr="00274C05">
        <w:rPr>
          <w:rFonts w:ascii="Times New Roman" w:eastAsia="Times New Roman" w:hAnsi="Times New Roman"/>
          <w:sz w:val="28"/>
          <w:szCs w:val="28"/>
          <w:lang w:val="ro-RO"/>
        </w:rPr>
        <w:t xml:space="preserve"> umede, zone riverane, guri ale râurilor: nu este cazul;</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ii.zone</w:t>
      </w:r>
      <w:proofErr w:type="spellEnd"/>
      <w:r w:rsidRPr="00274C05">
        <w:rPr>
          <w:rFonts w:ascii="Times New Roman" w:eastAsia="Times New Roman" w:hAnsi="Times New Roman"/>
          <w:sz w:val="28"/>
          <w:szCs w:val="28"/>
          <w:lang w:val="ro-RO"/>
        </w:rPr>
        <w:t xml:space="preserve"> costiere și mediul marin: nu este cazul;</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iii.zonele</w:t>
      </w:r>
      <w:proofErr w:type="spellEnd"/>
      <w:r w:rsidRPr="00274C05">
        <w:rPr>
          <w:rFonts w:ascii="Times New Roman" w:eastAsia="Times New Roman" w:hAnsi="Times New Roman"/>
          <w:sz w:val="28"/>
          <w:szCs w:val="28"/>
          <w:lang w:val="ro-RO"/>
        </w:rPr>
        <w:t xml:space="preserve"> montane și forestiere: nu este cazul;</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iv.arii</w:t>
      </w:r>
      <w:proofErr w:type="spellEnd"/>
      <w:r w:rsidRPr="00274C05">
        <w:rPr>
          <w:rFonts w:ascii="Times New Roman" w:eastAsia="Times New Roman" w:hAnsi="Times New Roman"/>
          <w:sz w:val="28"/>
          <w:szCs w:val="28"/>
          <w:lang w:val="ro-RO"/>
        </w:rPr>
        <w:t xml:space="preserve"> naturale protejate de interes național, comunitar, internațional: </w:t>
      </w:r>
      <w:r w:rsidRPr="00274C05">
        <w:rPr>
          <w:rFonts w:ascii="Times New Roman" w:hAnsi="Times New Roman"/>
          <w:sz w:val="28"/>
          <w:szCs w:val="28"/>
          <w:lang w:val="ro-RO"/>
        </w:rPr>
        <w:t>amplasamentul pe care urmează să se realizeze proiectul</w:t>
      </w:r>
      <w:r w:rsidR="00DD7959" w:rsidRPr="00274C05">
        <w:rPr>
          <w:rFonts w:ascii="Times New Roman" w:hAnsi="Times New Roman"/>
          <w:sz w:val="28"/>
          <w:szCs w:val="28"/>
          <w:lang w:val="ro-RO"/>
        </w:rPr>
        <w:t xml:space="preserve"> nu </w:t>
      </w:r>
      <w:r w:rsidRPr="00274C05">
        <w:rPr>
          <w:rFonts w:ascii="Times New Roman" w:hAnsi="Times New Roman"/>
          <w:sz w:val="28"/>
          <w:szCs w:val="28"/>
          <w:lang w:val="ro-RO"/>
        </w:rPr>
        <w:t xml:space="preserve"> se află în</w:t>
      </w:r>
      <w:r w:rsidR="00E907E3">
        <w:rPr>
          <w:rFonts w:ascii="Times New Roman" w:hAnsi="Times New Roman"/>
          <w:sz w:val="28"/>
          <w:szCs w:val="28"/>
          <w:lang w:val="ro-RO"/>
        </w:rPr>
        <w:t xml:space="preserve"> </w:t>
      </w:r>
      <w:r w:rsidR="00DD7959" w:rsidRPr="00274C05">
        <w:rPr>
          <w:rFonts w:ascii="Times New Roman" w:hAnsi="Times New Roman"/>
          <w:sz w:val="28"/>
          <w:szCs w:val="28"/>
          <w:lang w:val="ro-RO"/>
        </w:rPr>
        <w:t xml:space="preserve">nici o </w:t>
      </w:r>
      <w:r w:rsidRPr="00274C05">
        <w:rPr>
          <w:rFonts w:ascii="Times New Roman" w:hAnsi="Times New Roman"/>
          <w:sz w:val="28"/>
          <w:szCs w:val="28"/>
          <w:lang w:val="ro-RO"/>
        </w:rPr>
        <w:t xml:space="preserve"> aria naturală protejată – conform punct de </w:t>
      </w:r>
      <w:r w:rsidR="00DD7959" w:rsidRPr="00274C05">
        <w:rPr>
          <w:rFonts w:ascii="Times New Roman" w:hAnsi="Times New Roman"/>
          <w:sz w:val="28"/>
          <w:szCs w:val="28"/>
          <w:lang w:val="ro-RO"/>
        </w:rPr>
        <w:t>v</w:t>
      </w:r>
      <w:r w:rsidRPr="00274C05">
        <w:rPr>
          <w:rFonts w:ascii="Times New Roman" w:hAnsi="Times New Roman"/>
          <w:sz w:val="28"/>
          <w:szCs w:val="28"/>
          <w:lang w:val="ro-RO"/>
        </w:rPr>
        <w:t>edere Bi</w:t>
      </w:r>
      <w:r w:rsidR="00DD7959" w:rsidRPr="00274C05">
        <w:rPr>
          <w:rFonts w:ascii="Times New Roman" w:hAnsi="Times New Roman"/>
          <w:sz w:val="28"/>
          <w:szCs w:val="28"/>
          <w:lang w:val="ro-RO"/>
        </w:rPr>
        <w:t>rou C.F.M –Arii Protejate nr.362 din 27.07.2023</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v.zone</w:t>
      </w:r>
      <w:proofErr w:type="spellEnd"/>
      <w:r w:rsidRPr="00274C05">
        <w:rPr>
          <w:rFonts w:ascii="Times New Roman" w:eastAsia="Times New Roman" w:hAnsi="Times New Roman"/>
          <w:sz w:val="28"/>
          <w:szCs w:val="28"/>
          <w:lang w:val="ro-RO"/>
        </w:rPr>
        <w:t xml:space="preserve"> clasificate sau protejate conform legislației în vigoare: nu este cazul;</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vi.zonele</w:t>
      </w:r>
      <w:proofErr w:type="spellEnd"/>
      <w:r w:rsidRPr="00274C05">
        <w:rPr>
          <w:rFonts w:ascii="Times New Roman" w:eastAsia="Times New Roman" w:hAnsi="Times New Roman"/>
          <w:sz w:val="28"/>
          <w:szCs w:val="28"/>
          <w:lang w:val="ro-RO"/>
        </w:rPr>
        <w:t xml:space="preserve"> cu o densitate mare a populației: nu este cazul;</w:t>
      </w:r>
    </w:p>
    <w:p w:rsidR="00076B13" w:rsidRPr="00274C05" w:rsidRDefault="00076B13" w:rsidP="00076B13">
      <w:pPr>
        <w:pStyle w:val="Listparagraf"/>
        <w:spacing w:after="0" w:line="240" w:lineRule="auto"/>
        <w:ind w:left="-284"/>
        <w:jc w:val="both"/>
        <w:textAlignment w:val="baseline"/>
        <w:rPr>
          <w:rFonts w:ascii="Times New Roman" w:eastAsia="Times New Roman" w:hAnsi="Times New Roman"/>
          <w:sz w:val="28"/>
          <w:szCs w:val="28"/>
          <w:lang w:val="ro-RO"/>
        </w:rPr>
      </w:pPr>
      <w:proofErr w:type="spellStart"/>
      <w:r w:rsidRPr="00274C05">
        <w:rPr>
          <w:rFonts w:ascii="Times New Roman" w:eastAsia="Times New Roman" w:hAnsi="Times New Roman"/>
          <w:sz w:val="28"/>
          <w:szCs w:val="28"/>
          <w:lang w:val="ro-RO"/>
        </w:rPr>
        <w:t>vii.peisajele</w:t>
      </w:r>
      <w:proofErr w:type="spellEnd"/>
      <w:r w:rsidRPr="00274C05">
        <w:rPr>
          <w:rFonts w:ascii="Times New Roman" w:eastAsia="Times New Roman" w:hAnsi="Times New Roman"/>
          <w:sz w:val="28"/>
          <w:szCs w:val="28"/>
          <w:lang w:val="ro-RO"/>
        </w:rPr>
        <w:t xml:space="preserve"> și situri importante din punct de vedere </w:t>
      </w:r>
      <w:proofErr w:type="spellStart"/>
      <w:r w:rsidRPr="00274C05">
        <w:rPr>
          <w:rFonts w:ascii="Times New Roman" w:eastAsia="Times New Roman" w:hAnsi="Times New Roman"/>
          <w:sz w:val="28"/>
          <w:szCs w:val="28"/>
          <w:lang w:val="ro-RO"/>
        </w:rPr>
        <w:t>istori</w:t>
      </w:r>
      <w:proofErr w:type="spellEnd"/>
      <w:r w:rsidRPr="00274C05">
        <w:rPr>
          <w:rFonts w:ascii="Times New Roman" w:eastAsia="Times New Roman" w:hAnsi="Times New Roman"/>
          <w:sz w:val="28"/>
          <w:szCs w:val="28"/>
          <w:lang w:val="ro-RO"/>
        </w:rPr>
        <w:t xml:space="preserve">, cultural sau arheologic: nu este cazul. </w:t>
      </w:r>
    </w:p>
    <w:p w:rsidR="00642DD2" w:rsidRPr="00274C05" w:rsidRDefault="00076B13" w:rsidP="00642DD2">
      <w:pPr>
        <w:pStyle w:val="Listparagraf"/>
        <w:spacing w:after="0" w:line="240" w:lineRule="auto"/>
        <w:ind w:left="-284"/>
        <w:jc w:val="both"/>
        <w:textAlignment w:val="baseline"/>
        <w:rPr>
          <w:rFonts w:ascii="Times New Roman" w:hAnsi="Times New Roman"/>
          <w:b/>
          <w:sz w:val="28"/>
          <w:szCs w:val="28"/>
          <w:u w:val="single"/>
          <w:lang w:val="ro-RO"/>
        </w:rPr>
      </w:pPr>
      <w:r w:rsidRPr="00274C05">
        <w:rPr>
          <w:rFonts w:ascii="Times New Roman" w:eastAsia="Times New Roman" w:hAnsi="Times New Roman"/>
          <w:b/>
          <w:sz w:val="28"/>
          <w:szCs w:val="28"/>
          <w:u w:val="single"/>
          <w:lang w:val="ro-RO"/>
        </w:rPr>
        <w:t>4.</w:t>
      </w:r>
      <w:r w:rsidRPr="00274C05">
        <w:rPr>
          <w:rFonts w:ascii="Times New Roman" w:hAnsi="Times New Roman"/>
          <w:b/>
          <w:sz w:val="28"/>
          <w:szCs w:val="28"/>
          <w:u w:val="single"/>
          <w:lang w:val="ro-RO"/>
        </w:rPr>
        <w:t>Tipurile și caracteristicile impactului potențial:</w:t>
      </w:r>
    </w:p>
    <w:p w:rsidR="00642DD2" w:rsidRPr="00274C05" w:rsidRDefault="00642DD2" w:rsidP="00642DD2">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4.1)</w:t>
      </w:r>
      <w:r w:rsidR="00076B13" w:rsidRPr="00274C05">
        <w:rPr>
          <w:rFonts w:ascii="Times New Roman" w:eastAsia="Times New Roman" w:hAnsi="Times New Roman"/>
          <w:sz w:val="28"/>
          <w:szCs w:val="28"/>
          <w:lang w:val="ro-RO"/>
        </w:rPr>
        <w:t xml:space="preserve">importanța și extinderea spațială a impactului: proiectul va avea impact local, numai în zona de lucru, în perioada de execuție, fără a fi afectată </w:t>
      </w:r>
      <w:proofErr w:type="spellStart"/>
      <w:r w:rsidR="00E907E3">
        <w:rPr>
          <w:rFonts w:ascii="Times New Roman" w:eastAsia="Times New Roman" w:hAnsi="Times New Roman"/>
          <w:sz w:val="28"/>
          <w:szCs w:val="28"/>
          <w:lang w:val="ro-RO"/>
        </w:rPr>
        <w:t>populatia</w:t>
      </w:r>
      <w:proofErr w:type="spellEnd"/>
      <w:r w:rsidR="00E907E3">
        <w:rPr>
          <w:rFonts w:ascii="Times New Roman" w:eastAsia="Times New Roman" w:hAnsi="Times New Roman"/>
          <w:sz w:val="28"/>
          <w:szCs w:val="28"/>
          <w:lang w:val="ro-RO"/>
        </w:rPr>
        <w:t xml:space="preserve"> satului </w:t>
      </w:r>
      <w:proofErr w:type="spellStart"/>
      <w:r w:rsidR="00E907E3">
        <w:rPr>
          <w:rFonts w:ascii="Times New Roman" w:eastAsia="Times New Roman" w:hAnsi="Times New Roman"/>
          <w:sz w:val="28"/>
          <w:szCs w:val="28"/>
          <w:lang w:val="ro-RO"/>
        </w:rPr>
        <w:t>Garbovaț</w:t>
      </w:r>
      <w:r w:rsidR="00DD7959" w:rsidRPr="00274C05">
        <w:rPr>
          <w:rFonts w:ascii="Times New Roman" w:eastAsia="Times New Roman" w:hAnsi="Times New Roman"/>
          <w:sz w:val="28"/>
          <w:szCs w:val="28"/>
          <w:lang w:val="ro-RO"/>
        </w:rPr>
        <w:t>u</w:t>
      </w:r>
      <w:proofErr w:type="spellEnd"/>
      <w:r w:rsidR="00DD7959" w:rsidRPr="00274C05">
        <w:rPr>
          <w:rFonts w:ascii="Times New Roman" w:eastAsia="Times New Roman" w:hAnsi="Times New Roman"/>
          <w:sz w:val="28"/>
          <w:szCs w:val="28"/>
          <w:lang w:val="ro-RO"/>
        </w:rPr>
        <w:t xml:space="preserve"> de Jos, comuna Corcova,;</w:t>
      </w:r>
    </w:p>
    <w:p w:rsidR="00642DD2" w:rsidRPr="00274C05" w:rsidRDefault="00642DD2" w:rsidP="00642DD2">
      <w:pPr>
        <w:pStyle w:val="Listparagra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 xml:space="preserve">4.2) Natura impactului: direct si temporar , in perioada de realizare a </w:t>
      </w:r>
      <w:proofErr w:type="spellStart"/>
      <w:r w:rsidRPr="00274C05">
        <w:rPr>
          <w:rFonts w:ascii="Times New Roman" w:eastAsia="Times New Roman" w:hAnsi="Times New Roman"/>
          <w:b/>
          <w:sz w:val="28"/>
          <w:szCs w:val="28"/>
          <w:lang w:val="ro-RO"/>
        </w:rPr>
        <w:t>lucrarilor</w:t>
      </w:r>
      <w:proofErr w:type="spellEnd"/>
      <w:r w:rsidRPr="00274C05">
        <w:rPr>
          <w:rFonts w:ascii="Times New Roman" w:eastAsia="Times New Roman" w:hAnsi="Times New Roman"/>
          <w:b/>
          <w:sz w:val="28"/>
          <w:szCs w:val="28"/>
          <w:lang w:val="ro-RO"/>
        </w:rPr>
        <w:t xml:space="preserve"> </w:t>
      </w:r>
    </w:p>
    <w:p w:rsidR="00076B13" w:rsidRPr="00274C05" w:rsidRDefault="00642DD2" w:rsidP="00642DD2">
      <w:pPr>
        <w:pStyle w:val="Listparagraf"/>
        <w:spacing w:after="0" w:line="240" w:lineRule="auto"/>
        <w:ind w:left="-284"/>
        <w:jc w:val="both"/>
        <w:textAlignment w:val="baseline"/>
        <w:rPr>
          <w:rFonts w:ascii="Times New Roman" w:eastAsia="Times New Roman" w:hAnsi="Times New Roman"/>
          <w:b/>
          <w:sz w:val="28"/>
          <w:szCs w:val="28"/>
          <w:u w:val="single"/>
          <w:lang w:val="ro-RO"/>
        </w:rPr>
      </w:pPr>
      <w:r w:rsidRPr="00274C05">
        <w:rPr>
          <w:rFonts w:ascii="Times New Roman" w:eastAsia="Times New Roman" w:hAnsi="Times New Roman"/>
          <w:sz w:val="28"/>
          <w:szCs w:val="28"/>
          <w:lang w:val="ro-RO"/>
        </w:rPr>
        <w:t>4.3)</w:t>
      </w:r>
      <w:r w:rsidR="00076B13" w:rsidRPr="00274C05">
        <w:rPr>
          <w:rFonts w:ascii="Times New Roman" w:eastAsia="Times New Roman" w:hAnsi="Times New Roman"/>
          <w:sz w:val="28"/>
          <w:szCs w:val="28"/>
          <w:lang w:val="ro-RO"/>
        </w:rPr>
        <w:t xml:space="preserve">natura </w:t>
      </w:r>
      <w:proofErr w:type="spellStart"/>
      <w:r w:rsidR="00076B13" w:rsidRPr="00274C05">
        <w:rPr>
          <w:rFonts w:ascii="Times New Roman" w:eastAsia="Times New Roman" w:hAnsi="Times New Roman"/>
          <w:sz w:val="28"/>
          <w:szCs w:val="28"/>
          <w:lang w:val="ro-RO"/>
        </w:rPr>
        <w:t>transfrontieră</w:t>
      </w:r>
      <w:proofErr w:type="spellEnd"/>
      <w:r w:rsidR="00076B13" w:rsidRPr="00274C05">
        <w:rPr>
          <w:rFonts w:ascii="Times New Roman" w:eastAsia="Times New Roman" w:hAnsi="Times New Roman"/>
          <w:sz w:val="28"/>
          <w:szCs w:val="28"/>
          <w:lang w:val="ro-RO"/>
        </w:rPr>
        <w:t xml:space="preserve"> a impactului – nu este cazul;</w:t>
      </w:r>
    </w:p>
    <w:p w:rsidR="00642DD2" w:rsidRPr="00274C05" w:rsidRDefault="00642DD2" w:rsidP="00642DD2">
      <w:pPr>
        <w:pStyle w:val="Listparagraf"/>
        <w:shd w:val="clear" w:color="auto" w:fill="FFFFF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4</w:t>
      </w:r>
      <w:r w:rsidRPr="00274C05">
        <w:rPr>
          <w:rFonts w:ascii="Times New Roman" w:eastAsia="Times New Roman" w:hAnsi="Times New Roman"/>
          <w:b/>
          <w:sz w:val="28"/>
          <w:szCs w:val="28"/>
          <w:lang w:val="ro-RO"/>
        </w:rPr>
        <w:t>.4)</w:t>
      </w:r>
      <w:r w:rsidR="00076B13" w:rsidRPr="00274C05">
        <w:rPr>
          <w:rFonts w:ascii="Times New Roman" w:eastAsia="Times New Roman" w:hAnsi="Times New Roman"/>
          <w:b/>
          <w:sz w:val="28"/>
          <w:szCs w:val="28"/>
          <w:lang w:val="ro-RO"/>
        </w:rPr>
        <w:t xml:space="preserve">intensitatea </w:t>
      </w:r>
      <w:proofErr w:type="spellStart"/>
      <w:r w:rsidR="00076B13" w:rsidRPr="00274C05">
        <w:rPr>
          <w:rFonts w:ascii="Times New Roman" w:eastAsia="Times New Roman" w:hAnsi="Times New Roman"/>
          <w:b/>
          <w:sz w:val="28"/>
          <w:szCs w:val="28"/>
          <w:lang w:val="ro-RO"/>
        </w:rPr>
        <w:t>şi</w:t>
      </w:r>
      <w:proofErr w:type="spellEnd"/>
      <w:r w:rsidR="00076B13" w:rsidRPr="00274C05">
        <w:rPr>
          <w:rFonts w:ascii="Times New Roman" w:eastAsia="Times New Roman" w:hAnsi="Times New Roman"/>
          <w:b/>
          <w:sz w:val="28"/>
          <w:szCs w:val="28"/>
          <w:lang w:val="ro-RO"/>
        </w:rPr>
        <w:t xml:space="preserve"> complexitatea impactului</w:t>
      </w:r>
      <w:r w:rsidR="00076B13" w:rsidRPr="00274C05">
        <w:rPr>
          <w:rFonts w:ascii="Times New Roman" w:eastAsia="Times New Roman" w:hAnsi="Times New Roman"/>
          <w:sz w:val="28"/>
          <w:szCs w:val="28"/>
          <w:lang w:val="ro-RO"/>
        </w:rPr>
        <w:t xml:space="preserve"> – impactul lucrărilor pentru implementarea proiectului este redus;</w:t>
      </w:r>
    </w:p>
    <w:p w:rsidR="00076B13" w:rsidRPr="00274C05" w:rsidRDefault="00642DD2" w:rsidP="00642DD2">
      <w:pPr>
        <w:pStyle w:val="Listparagraf"/>
        <w:shd w:val="clear" w:color="auto" w:fill="FFFFF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4.5</w:t>
      </w:r>
      <w:r w:rsidRPr="00274C05">
        <w:rPr>
          <w:rFonts w:ascii="Times New Roman" w:eastAsia="Times New Roman" w:hAnsi="Times New Roman"/>
          <w:sz w:val="28"/>
          <w:szCs w:val="28"/>
          <w:lang w:val="ro-RO"/>
        </w:rPr>
        <w:t>)</w:t>
      </w:r>
      <w:r w:rsidR="00076B13" w:rsidRPr="00274C05">
        <w:rPr>
          <w:rFonts w:ascii="Times New Roman" w:eastAsia="Times New Roman" w:hAnsi="Times New Roman"/>
          <w:sz w:val="28"/>
          <w:szCs w:val="28"/>
          <w:lang w:val="ro-RO"/>
        </w:rPr>
        <w:t xml:space="preserve"> probabilitatea impactului – redusă, atât pe perioada de </w:t>
      </w:r>
      <w:proofErr w:type="spellStart"/>
      <w:r w:rsidR="00076B13" w:rsidRPr="00274C05">
        <w:rPr>
          <w:rFonts w:ascii="Times New Roman" w:eastAsia="Times New Roman" w:hAnsi="Times New Roman"/>
          <w:sz w:val="28"/>
          <w:szCs w:val="28"/>
          <w:lang w:val="ro-RO"/>
        </w:rPr>
        <w:t>execuţie</w:t>
      </w:r>
      <w:proofErr w:type="spellEnd"/>
      <w:r w:rsidR="00076B13" w:rsidRPr="00274C05">
        <w:rPr>
          <w:rFonts w:ascii="Times New Roman" w:eastAsia="Times New Roman" w:hAnsi="Times New Roman"/>
          <w:sz w:val="28"/>
          <w:szCs w:val="28"/>
          <w:lang w:val="ro-RO"/>
        </w:rPr>
        <w:t xml:space="preserve"> cât </w:t>
      </w:r>
      <w:proofErr w:type="spellStart"/>
      <w:r w:rsidR="00076B13" w:rsidRPr="00274C05">
        <w:rPr>
          <w:rFonts w:ascii="Times New Roman" w:eastAsia="Times New Roman" w:hAnsi="Times New Roman"/>
          <w:sz w:val="28"/>
          <w:szCs w:val="28"/>
          <w:lang w:val="ro-RO"/>
        </w:rPr>
        <w:t>şi</w:t>
      </w:r>
      <w:proofErr w:type="spellEnd"/>
      <w:r w:rsidR="00076B13" w:rsidRPr="00274C05">
        <w:rPr>
          <w:rFonts w:ascii="Times New Roman" w:eastAsia="Times New Roman" w:hAnsi="Times New Roman"/>
          <w:sz w:val="28"/>
          <w:szCs w:val="28"/>
          <w:lang w:val="ro-RO"/>
        </w:rPr>
        <w:t xml:space="preserve"> la </w:t>
      </w:r>
      <w:proofErr w:type="spellStart"/>
      <w:r w:rsidR="00076B13" w:rsidRPr="00274C05">
        <w:rPr>
          <w:rFonts w:ascii="Times New Roman" w:eastAsia="Times New Roman" w:hAnsi="Times New Roman"/>
          <w:sz w:val="28"/>
          <w:szCs w:val="28"/>
          <w:lang w:val="ro-RO"/>
        </w:rPr>
        <w:t>funcţionare</w:t>
      </w:r>
      <w:proofErr w:type="spellEnd"/>
      <w:r w:rsidR="00076B13" w:rsidRPr="00274C05">
        <w:rPr>
          <w:rFonts w:ascii="Times New Roman" w:eastAsia="Times New Roman" w:hAnsi="Times New Roman"/>
          <w:sz w:val="28"/>
          <w:szCs w:val="28"/>
          <w:lang w:val="ro-RO"/>
        </w:rPr>
        <w:t xml:space="preserve"> prin buna gestionare a dejecțiilor animaliere;</w:t>
      </w:r>
    </w:p>
    <w:p w:rsidR="00076B13" w:rsidRPr="00274C05" w:rsidRDefault="00642DD2" w:rsidP="00642DD2">
      <w:pPr>
        <w:pStyle w:val="Listparagraf"/>
        <w:shd w:val="clear" w:color="auto" w:fill="FFFFF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4.6)</w:t>
      </w:r>
      <w:r w:rsidR="00076B13" w:rsidRPr="00274C05">
        <w:rPr>
          <w:rFonts w:ascii="Times New Roman" w:eastAsia="Times New Roman" w:hAnsi="Times New Roman"/>
          <w:sz w:val="28"/>
          <w:szCs w:val="28"/>
          <w:lang w:val="ro-RO"/>
        </w:rPr>
        <w:t xml:space="preserve">debutul, durata, </w:t>
      </w:r>
      <w:proofErr w:type="spellStart"/>
      <w:r w:rsidR="00076B13" w:rsidRPr="00274C05">
        <w:rPr>
          <w:rFonts w:ascii="Times New Roman" w:eastAsia="Times New Roman" w:hAnsi="Times New Roman"/>
          <w:sz w:val="28"/>
          <w:szCs w:val="28"/>
          <w:lang w:val="ro-RO"/>
        </w:rPr>
        <w:t>frecvenţa</w:t>
      </w:r>
      <w:proofErr w:type="spellEnd"/>
      <w:r w:rsidR="00076B13" w:rsidRPr="00274C05">
        <w:rPr>
          <w:rFonts w:ascii="Times New Roman" w:eastAsia="Times New Roman" w:hAnsi="Times New Roman"/>
          <w:sz w:val="28"/>
          <w:szCs w:val="28"/>
          <w:lang w:val="ro-RO"/>
        </w:rPr>
        <w:t xml:space="preserve"> </w:t>
      </w:r>
      <w:proofErr w:type="spellStart"/>
      <w:r w:rsidR="00076B13" w:rsidRPr="00274C05">
        <w:rPr>
          <w:rFonts w:ascii="Times New Roman" w:eastAsia="Times New Roman" w:hAnsi="Times New Roman"/>
          <w:sz w:val="28"/>
          <w:szCs w:val="28"/>
          <w:lang w:val="ro-RO"/>
        </w:rPr>
        <w:t>şi</w:t>
      </w:r>
      <w:proofErr w:type="spellEnd"/>
      <w:r w:rsidR="00076B13" w:rsidRPr="00274C05">
        <w:rPr>
          <w:rFonts w:ascii="Times New Roman" w:eastAsia="Times New Roman" w:hAnsi="Times New Roman"/>
          <w:sz w:val="28"/>
          <w:szCs w:val="28"/>
          <w:lang w:val="ro-RO"/>
        </w:rPr>
        <w:t xml:space="preserve"> reversibilitatea preconizate ale impactului – durata aproximativă a implementării proiectului și implicit a impactului asupra mediului </w:t>
      </w:r>
      <w:r w:rsidRPr="00274C05">
        <w:rPr>
          <w:rFonts w:ascii="Times New Roman" w:eastAsia="Times New Roman" w:hAnsi="Times New Roman"/>
          <w:sz w:val="28"/>
          <w:szCs w:val="28"/>
          <w:lang w:val="ro-RO"/>
        </w:rPr>
        <w:t>este evaluată la 24</w:t>
      </w:r>
      <w:r w:rsidR="00076B13" w:rsidRPr="00274C05">
        <w:rPr>
          <w:rFonts w:ascii="Times New Roman" w:eastAsia="Times New Roman" w:hAnsi="Times New Roman"/>
          <w:sz w:val="28"/>
          <w:szCs w:val="28"/>
          <w:lang w:val="ro-RO"/>
        </w:rPr>
        <w:t xml:space="preserve"> luni;</w:t>
      </w:r>
    </w:p>
    <w:p w:rsidR="001C7518" w:rsidRPr="00274C05" w:rsidRDefault="00642DD2" w:rsidP="001C7518">
      <w:pPr>
        <w:pStyle w:val="Listparagraf"/>
        <w:shd w:val="clear" w:color="auto" w:fill="FFFFF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4.7)</w:t>
      </w:r>
      <w:r w:rsidR="00076B13" w:rsidRPr="00274C05">
        <w:rPr>
          <w:rFonts w:ascii="Times New Roman" w:eastAsia="Times New Roman" w:hAnsi="Times New Roman"/>
          <w:sz w:val="28"/>
          <w:szCs w:val="28"/>
          <w:lang w:val="ro-RO"/>
        </w:rPr>
        <w:t>cumularea impactului cu impactul altor proiecte existente și/sau aprobate: nu este cazul;</w:t>
      </w:r>
    </w:p>
    <w:p w:rsidR="00076B13" w:rsidRPr="00274C05" w:rsidRDefault="001C7518" w:rsidP="001C7518">
      <w:pPr>
        <w:pStyle w:val="Listparagraf"/>
        <w:shd w:val="clear" w:color="auto" w:fill="FFFFFF"/>
        <w:spacing w:after="0" w:line="240" w:lineRule="auto"/>
        <w:ind w:left="-284"/>
        <w:jc w:val="both"/>
        <w:textAlignment w:val="baseline"/>
        <w:rPr>
          <w:rFonts w:ascii="Times New Roman" w:eastAsia="Times New Roman" w:hAnsi="Times New Roman"/>
          <w:sz w:val="28"/>
          <w:szCs w:val="28"/>
          <w:lang w:val="ro-RO"/>
        </w:rPr>
      </w:pPr>
      <w:r w:rsidRPr="00274C05">
        <w:rPr>
          <w:rFonts w:ascii="Times New Roman" w:eastAsia="Times New Roman" w:hAnsi="Times New Roman"/>
          <w:b/>
          <w:sz w:val="28"/>
          <w:szCs w:val="28"/>
          <w:lang w:val="ro-RO"/>
        </w:rPr>
        <w:t>4.8)</w:t>
      </w:r>
      <w:r w:rsidR="00076B13" w:rsidRPr="00274C05">
        <w:rPr>
          <w:rFonts w:ascii="Times New Roman" w:eastAsia="Times New Roman" w:hAnsi="Times New Roman"/>
          <w:sz w:val="28"/>
          <w:szCs w:val="28"/>
          <w:lang w:val="ro-RO"/>
        </w:rPr>
        <w:t>posibilitatea de reducere efectivă a impactului: nu este cazul.</w:t>
      </w:r>
    </w:p>
    <w:p w:rsidR="00076B13" w:rsidRPr="00274C05" w:rsidRDefault="00E907E3" w:rsidP="00076B13">
      <w:pPr>
        <w:shd w:val="clear" w:color="auto" w:fill="FFFFFF"/>
        <w:ind w:left="-284"/>
        <w:jc w:val="both"/>
        <w:textAlignment w:val="baseline"/>
        <w:rPr>
          <w:b/>
          <w:sz w:val="28"/>
          <w:szCs w:val="28"/>
          <w:lang w:val="ro-RO"/>
        </w:rPr>
      </w:pPr>
      <w:r>
        <w:rPr>
          <w:b/>
          <w:sz w:val="28"/>
          <w:szCs w:val="28"/>
          <w:lang w:val="ro-RO"/>
        </w:rPr>
        <w:t>5.Observaț</w:t>
      </w:r>
      <w:r w:rsidR="00076B13" w:rsidRPr="00274C05">
        <w:rPr>
          <w:b/>
          <w:sz w:val="28"/>
          <w:szCs w:val="28"/>
          <w:lang w:val="ro-RO"/>
        </w:rPr>
        <w:t>ii din partea publicului :pe perioada parcurgerii procedur</w:t>
      </w:r>
      <w:r>
        <w:rPr>
          <w:b/>
          <w:sz w:val="28"/>
          <w:szCs w:val="28"/>
          <w:lang w:val="ro-RO"/>
        </w:rPr>
        <w:t>ii nu au fost formulate observați</w:t>
      </w:r>
      <w:r w:rsidR="00076B13" w:rsidRPr="00274C05">
        <w:rPr>
          <w:b/>
          <w:sz w:val="28"/>
          <w:szCs w:val="28"/>
          <w:lang w:val="ro-RO"/>
        </w:rPr>
        <w:t>i din partea publicului;</w:t>
      </w:r>
    </w:p>
    <w:p w:rsidR="00DD7959" w:rsidRPr="00274C05" w:rsidRDefault="00076B13" w:rsidP="00BD1E56">
      <w:pPr>
        <w:pStyle w:val="Listparagraf"/>
        <w:spacing w:after="0" w:line="240" w:lineRule="auto"/>
        <w:ind w:left="-284"/>
        <w:jc w:val="both"/>
        <w:textAlignment w:val="baseline"/>
        <w:rPr>
          <w:rFonts w:ascii="Times New Roman" w:hAnsi="Times New Roman"/>
          <w:sz w:val="28"/>
          <w:szCs w:val="28"/>
          <w:lang w:val="ro-RO"/>
        </w:rPr>
      </w:pPr>
      <w:proofErr w:type="spellStart"/>
      <w:r w:rsidRPr="00274C05">
        <w:rPr>
          <w:rFonts w:ascii="Times New Roman" w:eastAsia="Times New Roman" w:hAnsi="Times New Roman"/>
          <w:b/>
          <w:sz w:val="28"/>
          <w:szCs w:val="28"/>
          <w:lang w:val="ro-RO"/>
        </w:rPr>
        <w:lastRenderedPageBreak/>
        <w:t>II.Motivele</w:t>
      </w:r>
      <w:proofErr w:type="spellEnd"/>
      <w:r w:rsidRPr="00274C05">
        <w:rPr>
          <w:rFonts w:ascii="Times New Roman" w:eastAsia="Times New Roman" w:hAnsi="Times New Roman"/>
          <w:b/>
          <w:sz w:val="28"/>
          <w:szCs w:val="28"/>
          <w:lang w:val="ro-RO"/>
        </w:rPr>
        <w:t xml:space="preserve"> pe baza cărora s-a stabilit necesitatea neefectuării evaluării adecvate sunt următoarele: </w:t>
      </w:r>
      <w:r w:rsidRPr="00274C05">
        <w:rPr>
          <w:rFonts w:ascii="Times New Roman" w:eastAsia="Times New Roman" w:hAnsi="Times New Roman"/>
          <w:sz w:val="28"/>
          <w:szCs w:val="28"/>
          <w:lang w:val="ro-RO"/>
        </w:rPr>
        <w:t xml:space="preserve">proiectul </w:t>
      </w:r>
      <w:r w:rsidRPr="00274C05">
        <w:rPr>
          <w:rFonts w:ascii="Times New Roman" w:eastAsia="Times New Roman" w:hAnsi="Times New Roman"/>
          <w:i/>
          <w:sz w:val="28"/>
          <w:szCs w:val="28"/>
          <w:lang w:val="ro-RO"/>
        </w:rPr>
        <w:t>nu intră sub incidența art. 28 al OUG nr. 57/2007 privind regimul ariilor naturale protejate,</w:t>
      </w:r>
      <w:r w:rsidRPr="00274C05">
        <w:rPr>
          <w:rFonts w:ascii="Times New Roman" w:eastAsia="Times New Roman" w:hAnsi="Times New Roman"/>
          <w:sz w:val="28"/>
          <w:szCs w:val="28"/>
          <w:lang w:val="ro-RO"/>
        </w:rPr>
        <w:t xml:space="preserve"> conservarea habitatelor naturale, a florei și faune sălbatice, aprobată și </w:t>
      </w:r>
      <w:r w:rsidR="00DD7959" w:rsidRPr="00274C05">
        <w:rPr>
          <w:rFonts w:ascii="Times New Roman" w:eastAsia="Times New Roman" w:hAnsi="Times New Roman"/>
          <w:sz w:val="28"/>
          <w:szCs w:val="28"/>
          <w:lang w:val="ro-RO"/>
        </w:rPr>
        <w:t>modificată prin Legea 49/2011-</w:t>
      </w:r>
      <w:r w:rsidR="00DD7959" w:rsidRPr="00274C05">
        <w:rPr>
          <w:rFonts w:ascii="Times New Roman" w:hAnsi="Times New Roman"/>
          <w:sz w:val="28"/>
          <w:szCs w:val="28"/>
          <w:lang w:val="ro-RO"/>
        </w:rPr>
        <w:t xml:space="preserve"> conform punct de vedere Birou C.F.M –Arii Protejate nr.362 din 27.07.2023</w:t>
      </w:r>
    </w:p>
    <w:p w:rsidR="00076B13" w:rsidRPr="00274C05" w:rsidRDefault="00076B13" w:rsidP="00076B13">
      <w:pPr>
        <w:pStyle w:val="Listparagraf"/>
        <w:spacing w:after="0" w:line="240" w:lineRule="auto"/>
        <w:ind w:left="-284"/>
        <w:jc w:val="both"/>
        <w:textAlignment w:val="baseline"/>
        <w:rPr>
          <w:rFonts w:ascii="Times New Roman" w:hAnsi="Times New Roman"/>
          <w:sz w:val="28"/>
          <w:szCs w:val="28"/>
          <w:lang w:val="ro-RO"/>
        </w:rPr>
      </w:pPr>
      <w:proofErr w:type="spellStart"/>
      <w:r w:rsidRPr="00274C05">
        <w:rPr>
          <w:rFonts w:ascii="Times New Roman" w:eastAsia="Times New Roman" w:hAnsi="Times New Roman"/>
          <w:b/>
          <w:sz w:val="28"/>
          <w:szCs w:val="28"/>
          <w:lang w:val="ro-RO"/>
        </w:rPr>
        <w:t>III.Motivele</w:t>
      </w:r>
      <w:proofErr w:type="spellEnd"/>
      <w:r w:rsidRPr="00274C05">
        <w:rPr>
          <w:rFonts w:ascii="Times New Roman" w:eastAsia="Times New Roman" w:hAnsi="Times New Roman"/>
          <w:b/>
          <w:sz w:val="28"/>
          <w:szCs w:val="28"/>
          <w:lang w:val="ro-RO"/>
        </w:rPr>
        <w:t xml:space="preserve"> pe baza cărora s-a stabilit</w:t>
      </w:r>
      <w:r w:rsidRPr="00274C05">
        <w:rPr>
          <w:rFonts w:ascii="Times New Roman" w:eastAsia="Times New Roman" w:hAnsi="Times New Roman"/>
          <w:sz w:val="28"/>
          <w:szCs w:val="28"/>
          <w:lang w:val="ro-RO"/>
        </w:rPr>
        <w:t xml:space="preserve"> </w:t>
      </w:r>
      <w:r w:rsidRPr="00274C05">
        <w:rPr>
          <w:rFonts w:ascii="Times New Roman" w:eastAsia="Times New Roman" w:hAnsi="Times New Roman"/>
          <w:b/>
          <w:sz w:val="28"/>
          <w:szCs w:val="28"/>
          <w:lang w:val="ro-RO"/>
        </w:rPr>
        <w:t>necesitatea neefectuării evaluării impactului asupra corpurilor de apă</w:t>
      </w:r>
      <w:r w:rsidRPr="00274C05">
        <w:rPr>
          <w:rFonts w:ascii="Times New Roman" w:eastAsiaTheme="minorHAnsi" w:hAnsi="Times New Roman"/>
          <w:bCs/>
          <w:sz w:val="28"/>
          <w:szCs w:val="28"/>
          <w:lang w:val="ro-RO"/>
        </w:rPr>
        <w:t xml:space="preserve"> </w:t>
      </w:r>
    </w:p>
    <w:p w:rsidR="008048CE" w:rsidRPr="00274C05" w:rsidRDefault="00076B13" w:rsidP="008048CE">
      <w:pPr>
        <w:autoSpaceDE w:val="0"/>
        <w:autoSpaceDN w:val="0"/>
        <w:adjustRightInd w:val="0"/>
        <w:ind w:left="-284"/>
        <w:jc w:val="both"/>
        <w:rPr>
          <w:rFonts w:eastAsia="Times New Roman,Bold"/>
          <w:bCs/>
          <w:sz w:val="28"/>
          <w:szCs w:val="28"/>
          <w:lang w:val="ro-RO"/>
        </w:rPr>
      </w:pPr>
      <w:r w:rsidRPr="00274C05">
        <w:rPr>
          <w:rFonts w:eastAsia="Times New Roman,Bold"/>
          <w:bCs/>
          <w:sz w:val="28"/>
          <w:szCs w:val="28"/>
          <w:lang w:val="ro-RO"/>
        </w:rPr>
        <w:t xml:space="preserve">  -proiectul propus intră sub </w:t>
      </w:r>
      <w:proofErr w:type="spellStart"/>
      <w:r w:rsidRPr="00274C05">
        <w:rPr>
          <w:rFonts w:eastAsia="Times New Roman,Bold"/>
          <w:bCs/>
          <w:sz w:val="28"/>
          <w:szCs w:val="28"/>
          <w:lang w:val="ro-RO"/>
        </w:rPr>
        <w:t>incidenţa</w:t>
      </w:r>
      <w:proofErr w:type="spellEnd"/>
      <w:r w:rsidRPr="00274C05">
        <w:rPr>
          <w:rFonts w:eastAsia="Times New Roman,Bold"/>
          <w:bCs/>
          <w:sz w:val="28"/>
          <w:szCs w:val="28"/>
          <w:lang w:val="ro-RO"/>
        </w:rPr>
        <w:t xml:space="preserve"> prevederilor art. 48 </w:t>
      </w:r>
      <w:proofErr w:type="spellStart"/>
      <w:r w:rsidRPr="00274C05">
        <w:rPr>
          <w:rFonts w:eastAsia="Times New Roman,Bold"/>
          <w:bCs/>
          <w:sz w:val="28"/>
          <w:szCs w:val="28"/>
          <w:lang w:val="ro-RO"/>
        </w:rPr>
        <w:t>şi</w:t>
      </w:r>
      <w:proofErr w:type="spellEnd"/>
      <w:r w:rsidRPr="00274C05">
        <w:rPr>
          <w:rFonts w:eastAsia="Times New Roman,Bold"/>
          <w:bCs/>
          <w:sz w:val="28"/>
          <w:szCs w:val="28"/>
          <w:lang w:val="ro-RO"/>
        </w:rPr>
        <w:t xml:space="preserve"> 54 din Legea apelor nr. 107/1996, cu modificările </w:t>
      </w:r>
      <w:proofErr w:type="spellStart"/>
      <w:r w:rsidRPr="00274C05">
        <w:rPr>
          <w:rFonts w:eastAsia="Times New Roman,Bold"/>
          <w:bCs/>
          <w:sz w:val="28"/>
          <w:szCs w:val="28"/>
          <w:lang w:val="ro-RO"/>
        </w:rPr>
        <w:t>şi</w:t>
      </w:r>
      <w:proofErr w:type="spellEnd"/>
      <w:r w:rsidRPr="00274C05">
        <w:rPr>
          <w:rFonts w:eastAsia="Times New Roman,Bold"/>
          <w:bCs/>
          <w:sz w:val="28"/>
          <w:szCs w:val="28"/>
          <w:lang w:val="ro-RO"/>
        </w:rPr>
        <w:t xml:space="preserve"> completările ulterioare,</w:t>
      </w:r>
    </w:p>
    <w:p w:rsidR="00331E96" w:rsidRPr="00274C05" w:rsidRDefault="003F4E07" w:rsidP="00331E96">
      <w:pPr>
        <w:autoSpaceDE w:val="0"/>
        <w:autoSpaceDN w:val="0"/>
        <w:adjustRightInd w:val="0"/>
        <w:ind w:left="-284"/>
        <w:jc w:val="both"/>
        <w:rPr>
          <w:rFonts w:eastAsia="Times New Roman,Bold"/>
          <w:bCs/>
          <w:sz w:val="28"/>
          <w:szCs w:val="28"/>
          <w:lang w:val="ro-RO"/>
        </w:rPr>
      </w:pPr>
      <w:r w:rsidRPr="00274C05">
        <w:rPr>
          <w:sz w:val="28"/>
          <w:szCs w:val="28"/>
        </w:rPr>
        <w:t xml:space="preserve">   </w:t>
      </w:r>
      <w:proofErr w:type="spellStart"/>
      <w:proofErr w:type="gramStart"/>
      <w:r w:rsidR="00076B13" w:rsidRPr="00274C05">
        <w:rPr>
          <w:sz w:val="28"/>
          <w:szCs w:val="28"/>
        </w:rPr>
        <w:t>Proiectul</w:t>
      </w:r>
      <w:proofErr w:type="spellEnd"/>
      <w:r w:rsidR="00076B13" w:rsidRPr="00274C05">
        <w:rPr>
          <w:sz w:val="28"/>
          <w:szCs w:val="28"/>
        </w:rPr>
        <w:t xml:space="preserve">  </w:t>
      </w:r>
      <w:proofErr w:type="spellStart"/>
      <w:r w:rsidR="00076B13" w:rsidRPr="00274C05">
        <w:rPr>
          <w:sz w:val="28"/>
          <w:szCs w:val="28"/>
        </w:rPr>
        <w:t>propus</w:t>
      </w:r>
      <w:proofErr w:type="spellEnd"/>
      <w:proofErr w:type="gramEnd"/>
      <w:r w:rsidR="00076B13" w:rsidRPr="00274C05">
        <w:rPr>
          <w:sz w:val="28"/>
          <w:szCs w:val="28"/>
        </w:rPr>
        <w:t xml:space="preserve"> a </w:t>
      </w:r>
      <w:proofErr w:type="spellStart"/>
      <w:r w:rsidR="00076B13" w:rsidRPr="00274C05">
        <w:rPr>
          <w:sz w:val="28"/>
          <w:szCs w:val="28"/>
        </w:rPr>
        <w:t>primit</w:t>
      </w:r>
      <w:proofErr w:type="spellEnd"/>
      <w:r w:rsidR="00076B13" w:rsidRPr="00274C05">
        <w:rPr>
          <w:sz w:val="28"/>
          <w:szCs w:val="28"/>
        </w:rPr>
        <w:t xml:space="preserve"> </w:t>
      </w:r>
      <w:proofErr w:type="spellStart"/>
      <w:r w:rsidR="00076B13" w:rsidRPr="00274C05">
        <w:rPr>
          <w:sz w:val="28"/>
          <w:szCs w:val="28"/>
        </w:rPr>
        <w:t>Avizul</w:t>
      </w:r>
      <w:proofErr w:type="spellEnd"/>
      <w:r w:rsidR="00076B13" w:rsidRPr="00274C05">
        <w:rPr>
          <w:sz w:val="28"/>
          <w:szCs w:val="28"/>
        </w:rPr>
        <w:t xml:space="preserve"> de </w:t>
      </w:r>
      <w:proofErr w:type="spellStart"/>
      <w:r w:rsidR="00076B13" w:rsidRPr="00274C05">
        <w:rPr>
          <w:sz w:val="28"/>
          <w:szCs w:val="28"/>
        </w:rPr>
        <w:t>Gospodarire</w:t>
      </w:r>
      <w:proofErr w:type="spellEnd"/>
      <w:r w:rsidR="00076B13" w:rsidRPr="00274C05">
        <w:rPr>
          <w:sz w:val="28"/>
          <w:szCs w:val="28"/>
        </w:rPr>
        <w:t xml:space="preserve"> a </w:t>
      </w:r>
      <w:proofErr w:type="spellStart"/>
      <w:r w:rsidR="00076B13" w:rsidRPr="00274C05">
        <w:rPr>
          <w:sz w:val="28"/>
          <w:szCs w:val="28"/>
        </w:rPr>
        <w:t>a</w:t>
      </w:r>
      <w:proofErr w:type="spellEnd"/>
      <w:r w:rsidR="00076B13" w:rsidRPr="00274C05">
        <w:rPr>
          <w:sz w:val="28"/>
          <w:szCs w:val="28"/>
        </w:rPr>
        <w:t xml:space="preserve"> </w:t>
      </w:r>
      <w:proofErr w:type="spellStart"/>
      <w:r w:rsidR="00076B13" w:rsidRPr="00274C05">
        <w:rPr>
          <w:sz w:val="28"/>
          <w:szCs w:val="28"/>
        </w:rPr>
        <w:t>Apelor</w:t>
      </w:r>
      <w:proofErr w:type="spellEnd"/>
      <w:r w:rsidR="00076B13" w:rsidRPr="00274C05">
        <w:rPr>
          <w:sz w:val="28"/>
          <w:szCs w:val="28"/>
        </w:rPr>
        <w:t xml:space="preserve">  </w:t>
      </w:r>
      <w:proofErr w:type="spellStart"/>
      <w:r w:rsidR="00076B13" w:rsidRPr="00274C05">
        <w:rPr>
          <w:sz w:val="28"/>
          <w:szCs w:val="28"/>
        </w:rPr>
        <w:t>emis</w:t>
      </w:r>
      <w:proofErr w:type="spellEnd"/>
      <w:r w:rsidR="00076B13" w:rsidRPr="00274C05">
        <w:rPr>
          <w:sz w:val="28"/>
          <w:szCs w:val="28"/>
        </w:rPr>
        <w:t xml:space="preserve"> de A.N. ”</w:t>
      </w:r>
      <w:proofErr w:type="spellStart"/>
      <w:r w:rsidR="00076B13" w:rsidRPr="00274C05">
        <w:rPr>
          <w:sz w:val="28"/>
          <w:szCs w:val="28"/>
        </w:rPr>
        <w:t>Apele</w:t>
      </w:r>
      <w:proofErr w:type="spellEnd"/>
      <w:r w:rsidR="00076B13" w:rsidRPr="00274C05">
        <w:rPr>
          <w:sz w:val="28"/>
          <w:szCs w:val="28"/>
        </w:rPr>
        <w:t xml:space="preserve"> </w:t>
      </w:r>
      <w:proofErr w:type="spellStart"/>
      <w:r w:rsidR="00076B13" w:rsidRPr="00274C05">
        <w:rPr>
          <w:sz w:val="28"/>
          <w:szCs w:val="28"/>
        </w:rPr>
        <w:t>Române</w:t>
      </w:r>
      <w:proofErr w:type="spellEnd"/>
      <w:r w:rsidR="00076B13" w:rsidRPr="00274C05">
        <w:rPr>
          <w:sz w:val="28"/>
          <w:szCs w:val="28"/>
        </w:rPr>
        <w:t xml:space="preserve">” – </w:t>
      </w:r>
      <w:proofErr w:type="spellStart"/>
      <w:r w:rsidR="00076B13" w:rsidRPr="00274C05">
        <w:rPr>
          <w:sz w:val="28"/>
          <w:szCs w:val="28"/>
        </w:rPr>
        <w:t>Administratia</w:t>
      </w:r>
      <w:proofErr w:type="spellEnd"/>
      <w:r w:rsidR="00076B13" w:rsidRPr="00274C05">
        <w:rPr>
          <w:sz w:val="28"/>
          <w:szCs w:val="28"/>
        </w:rPr>
        <w:t xml:space="preserve"> </w:t>
      </w:r>
      <w:proofErr w:type="spellStart"/>
      <w:r w:rsidR="00076B13" w:rsidRPr="00274C05">
        <w:rPr>
          <w:sz w:val="28"/>
          <w:szCs w:val="28"/>
        </w:rPr>
        <w:t>bazinala</w:t>
      </w:r>
      <w:proofErr w:type="spellEnd"/>
      <w:r w:rsidR="00076B13" w:rsidRPr="00274C05">
        <w:rPr>
          <w:sz w:val="28"/>
          <w:szCs w:val="28"/>
        </w:rPr>
        <w:t xml:space="preserve"> de </w:t>
      </w:r>
      <w:proofErr w:type="spellStart"/>
      <w:r w:rsidR="00076B13" w:rsidRPr="00274C05">
        <w:rPr>
          <w:sz w:val="28"/>
          <w:szCs w:val="28"/>
        </w:rPr>
        <w:t>Apa</w:t>
      </w:r>
      <w:proofErr w:type="spellEnd"/>
      <w:r w:rsidR="00076B13" w:rsidRPr="00274C05">
        <w:rPr>
          <w:sz w:val="28"/>
          <w:szCs w:val="28"/>
        </w:rPr>
        <w:t xml:space="preserve"> Jiu –SGA </w:t>
      </w:r>
      <w:proofErr w:type="spellStart"/>
      <w:r w:rsidR="00076B13" w:rsidRPr="00274C05">
        <w:rPr>
          <w:sz w:val="28"/>
          <w:szCs w:val="28"/>
        </w:rPr>
        <w:t>Mehedinti</w:t>
      </w:r>
      <w:proofErr w:type="spellEnd"/>
      <w:r w:rsidR="00076B13" w:rsidRPr="00274C05">
        <w:rPr>
          <w:sz w:val="28"/>
          <w:szCs w:val="28"/>
        </w:rPr>
        <w:t xml:space="preserve"> nr.</w:t>
      </w:r>
      <w:r w:rsidR="009A56BB" w:rsidRPr="00274C05">
        <w:rPr>
          <w:sz w:val="28"/>
          <w:szCs w:val="28"/>
        </w:rPr>
        <w:t>59 din 28.09.2023</w:t>
      </w:r>
      <w:r w:rsidR="00076B13" w:rsidRPr="00274C05">
        <w:rPr>
          <w:sz w:val="28"/>
          <w:szCs w:val="28"/>
        </w:rPr>
        <w:t xml:space="preserve"> </w:t>
      </w:r>
      <w:r w:rsidR="009A56BB" w:rsidRPr="00274C05">
        <w:rPr>
          <w:sz w:val="28"/>
          <w:szCs w:val="28"/>
        </w:rPr>
        <w:t xml:space="preserve"> </w:t>
      </w:r>
      <w:r w:rsidR="00076B13" w:rsidRPr="00274C05">
        <w:rPr>
          <w:sz w:val="28"/>
          <w:szCs w:val="28"/>
        </w:rPr>
        <w:t xml:space="preserve">cu </w:t>
      </w:r>
      <w:proofErr w:type="spellStart"/>
      <w:r w:rsidR="00076B13" w:rsidRPr="00274C05">
        <w:rPr>
          <w:sz w:val="28"/>
          <w:szCs w:val="28"/>
        </w:rPr>
        <w:t>următoarele</w:t>
      </w:r>
      <w:proofErr w:type="spellEnd"/>
      <w:r w:rsidR="00076B13" w:rsidRPr="00274C05">
        <w:rPr>
          <w:sz w:val="28"/>
          <w:szCs w:val="28"/>
        </w:rPr>
        <w:t xml:space="preserve"> </w:t>
      </w:r>
      <w:proofErr w:type="spellStart"/>
      <w:r w:rsidR="00076B13" w:rsidRPr="00274C05">
        <w:rPr>
          <w:sz w:val="28"/>
          <w:szCs w:val="28"/>
        </w:rPr>
        <w:t>condiții</w:t>
      </w:r>
      <w:proofErr w:type="spellEnd"/>
      <w:r w:rsidR="00076B13" w:rsidRPr="00274C05">
        <w:rPr>
          <w:sz w:val="28"/>
          <w:szCs w:val="28"/>
        </w:rPr>
        <w:t xml:space="preserve"> </w:t>
      </w:r>
      <w:proofErr w:type="spellStart"/>
      <w:r w:rsidR="00076B13" w:rsidRPr="00274C05">
        <w:rPr>
          <w:sz w:val="28"/>
          <w:szCs w:val="28"/>
        </w:rPr>
        <w:t>impuse</w:t>
      </w:r>
      <w:proofErr w:type="spellEnd"/>
      <w:r w:rsidR="00076B13" w:rsidRPr="00274C05">
        <w:rPr>
          <w:sz w:val="28"/>
          <w:szCs w:val="28"/>
        </w:rPr>
        <w:t>:</w:t>
      </w:r>
    </w:p>
    <w:p w:rsidR="003F4E07" w:rsidRPr="00274C05" w:rsidRDefault="00B42314" w:rsidP="003F4E07">
      <w:pPr>
        <w:autoSpaceDE w:val="0"/>
        <w:autoSpaceDN w:val="0"/>
        <w:adjustRightInd w:val="0"/>
        <w:ind w:left="-284"/>
        <w:jc w:val="both"/>
        <w:rPr>
          <w:rFonts w:eastAsia="Times New Roman,Bold"/>
          <w:bCs/>
          <w:sz w:val="28"/>
          <w:szCs w:val="28"/>
          <w:lang w:val="ro-RO"/>
        </w:rPr>
      </w:pPr>
      <w:proofErr w:type="spellStart"/>
      <w:r w:rsidRPr="00274C05">
        <w:rPr>
          <w:sz w:val="28"/>
          <w:szCs w:val="28"/>
          <w:lang w:val="fr-FR"/>
        </w:rPr>
        <w:t>Beneficiarul</w:t>
      </w:r>
      <w:proofErr w:type="spellEnd"/>
      <w:r w:rsidRPr="00274C05">
        <w:rPr>
          <w:sz w:val="28"/>
          <w:szCs w:val="28"/>
          <w:lang w:val="fr-FR"/>
        </w:rPr>
        <w:t xml:space="preserve"> </w:t>
      </w:r>
      <w:proofErr w:type="spellStart"/>
      <w:proofErr w:type="gramStart"/>
      <w:r w:rsidRPr="00274C05">
        <w:rPr>
          <w:sz w:val="28"/>
          <w:szCs w:val="28"/>
          <w:lang w:val="fr-FR"/>
        </w:rPr>
        <w:t>avizului</w:t>
      </w:r>
      <w:proofErr w:type="spellEnd"/>
      <w:r w:rsidRPr="00274C05">
        <w:rPr>
          <w:sz w:val="28"/>
          <w:szCs w:val="28"/>
          <w:lang w:val="fr-FR"/>
        </w:rPr>
        <w:t xml:space="preserve">  va</w:t>
      </w:r>
      <w:proofErr w:type="gramEnd"/>
      <w:r w:rsidRPr="00274C05">
        <w:rPr>
          <w:sz w:val="28"/>
          <w:szCs w:val="28"/>
          <w:lang w:val="fr-FR"/>
        </w:rPr>
        <w:t xml:space="preserve"> </w:t>
      </w:r>
      <w:proofErr w:type="spellStart"/>
      <w:r w:rsidRPr="00274C05">
        <w:rPr>
          <w:sz w:val="28"/>
          <w:szCs w:val="28"/>
          <w:lang w:val="fr-FR"/>
        </w:rPr>
        <w:t>aduce</w:t>
      </w:r>
      <w:proofErr w:type="spellEnd"/>
      <w:r w:rsidRPr="00274C05">
        <w:rPr>
          <w:sz w:val="28"/>
          <w:szCs w:val="28"/>
          <w:lang w:val="fr-FR"/>
        </w:rPr>
        <w:t xml:space="preserve"> la </w:t>
      </w:r>
      <w:proofErr w:type="spellStart"/>
      <w:r w:rsidRPr="00274C05">
        <w:rPr>
          <w:sz w:val="28"/>
          <w:szCs w:val="28"/>
          <w:lang w:val="fr-FR"/>
        </w:rPr>
        <w:t>cunostiinta</w:t>
      </w:r>
      <w:proofErr w:type="spellEnd"/>
      <w:r w:rsidRPr="00274C05">
        <w:rPr>
          <w:sz w:val="28"/>
          <w:szCs w:val="28"/>
          <w:lang w:val="fr-FR"/>
        </w:rPr>
        <w:t xml:space="preserve"> </w:t>
      </w:r>
      <w:proofErr w:type="spellStart"/>
      <w:r w:rsidRPr="00274C05">
        <w:rPr>
          <w:sz w:val="28"/>
          <w:szCs w:val="28"/>
          <w:lang w:val="fr-FR"/>
        </w:rPr>
        <w:t>A.B.A.Jiu</w:t>
      </w:r>
      <w:proofErr w:type="spellEnd"/>
      <w:r w:rsidRPr="00274C05">
        <w:rPr>
          <w:sz w:val="28"/>
          <w:szCs w:val="28"/>
          <w:lang w:val="fr-FR"/>
        </w:rPr>
        <w:t xml:space="preserve"> - S.G.A. </w:t>
      </w:r>
      <w:proofErr w:type="spellStart"/>
      <w:r w:rsidRPr="00274C05">
        <w:rPr>
          <w:sz w:val="28"/>
          <w:szCs w:val="28"/>
          <w:lang w:val="fr-FR"/>
        </w:rPr>
        <w:t>Mehedinti</w:t>
      </w:r>
      <w:proofErr w:type="spellEnd"/>
      <w:r w:rsidRPr="00274C05">
        <w:rPr>
          <w:sz w:val="28"/>
          <w:szCs w:val="28"/>
          <w:lang w:val="fr-FR"/>
        </w:rPr>
        <w:t xml:space="preserve">, data </w:t>
      </w:r>
      <w:proofErr w:type="spellStart"/>
      <w:r w:rsidRPr="00274C05">
        <w:rPr>
          <w:sz w:val="28"/>
          <w:szCs w:val="28"/>
          <w:lang w:val="fr-FR"/>
        </w:rPr>
        <w:t>inceperii</w:t>
      </w:r>
      <w:proofErr w:type="spellEnd"/>
      <w:r w:rsidRPr="00274C05">
        <w:rPr>
          <w:sz w:val="28"/>
          <w:szCs w:val="28"/>
          <w:lang w:val="fr-FR"/>
        </w:rPr>
        <w:t xml:space="preserve"> </w:t>
      </w:r>
      <w:proofErr w:type="spellStart"/>
      <w:r w:rsidRPr="00274C05">
        <w:rPr>
          <w:sz w:val="28"/>
          <w:szCs w:val="28"/>
          <w:lang w:val="fr-FR"/>
        </w:rPr>
        <w:t>executiei</w:t>
      </w:r>
      <w:proofErr w:type="spellEnd"/>
      <w:r w:rsidRPr="00274C05">
        <w:rPr>
          <w:sz w:val="28"/>
          <w:szCs w:val="28"/>
          <w:lang w:val="fr-FR"/>
        </w:rPr>
        <w:t xml:space="preserve"> </w:t>
      </w:r>
      <w:proofErr w:type="spellStart"/>
      <w:r w:rsidRPr="00274C05">
        <w:rPr>
          <w:sz w:val="28"/>
          <w:szCs w:val="28"/>
          <w:lang w:val="fr-FR"/>
        </w:rPr>
        <w:t>lucrarilor</w:t>
      </w:r>
      <w:proofErr w:type="spellEnd"/>
      <w:r w:rsidRPr="00274C05">
        <w:rPr>
          <w:sz w:val="28"/>
          <w:szCs w:val="28"/>
          <w:lang w:val="fr-FR"/>
        </w:rPr>
        <w:t xml:space="preserve"> </w:t>
      </w:r>
      <w:proofErr w:type="spellStart"/>
      <w:r w:rsidRPr="00274C05">
        <w:rPr>
          <w:sz w:val="28"/>
          <w:szCs w:val="28"/>
          <w:lang w:val="fr-FR"/>
        </w:rPr>
        <w:t>cu</w:t>
      </w:r>
      <w:proofErr w:type="spellEnd"/>
      <w:r w:rsidRPr="00274C05">
        <w:rPr>
          <w:sz w:val="28"/>
          <w:szCs w:val="28"/>
          <w:lang w:val="fr-FR"/>
        </w:rPr>
        <w:t xml:space="preserve"> 10 </w:t>
      </w:r>
      <w:proofErr w:type="spellStart"/>
      <w:r w:rsidRPr="00274C05">
        <w:rPr>
          <w:sz w:val="28"/>
          <w:szCs w:val="28"/>
          <w:lang w:val="fr-FR"/>
        </w:rPr>
        <w:t>zile</w:t>
      </w:r>
      <w:proofErr w:type="spellEnd"/>
      <w:r w:rsidRPr="00274C05">
        <w:rPr>
          <w:sz w:val="28"/>
          <w:szCs w:val="28"/>
          <w:lang w:val="fr-FR"/>
        </w:rPr>
        <w:t xml:space="preserve"> </w:t>
      </w:r>
      <w:proofErr w:type="spellStart"/>
      <w:r w:rsidRPr="00274C05">
        <w:rPr>
          <w:sz w:val="28"/>
          <w:szCs w:val="28"/>
          <w:lang w:val="fr-FR"/>
        </w:rPr>
        <w:t>inainte</w:t>
      </w:r>
      <w:proofErr w:type="spellEnd"/>
      <w:r w:rsidRPr="00274C05">
        <w:rPr>
          <w:sz w:val="28"/>
          <w:szCs w:val="28"/>
          <w:lang w:val="fr-FR"/>
        </w:rPr>
        <w:t xml:space="preserve"> de </w:t>
      </w:r>
      <w:proofErr w:type="spellStart"/>
      <w:r w:rsidRPr="00274C05">
        <w:rPr>
          <w:sz w:val="28"/>
          <w:szCs w:val="28"/>
          <w:lang w:val="fr-FR"/>
        </w:rPr>
        <w:t>aceasta</w:t>
      </w:r>
      <w:proofErr w:type="spellEnd"/>
      <w:r w:rsidRPr="00274C05">
        <w:rPr>
          <w:sz w:val="28"/>
          <w:szCs w:val="28"/>
          <w:lang w:val="fr-FR"/>
        </w:rPr>
        <w:t>;</w:t>
      </w:r>
    </w:p>
    <w:p w:rsidR="00B42314" w:rsidRPr="00274C05" w:rsidRDefault="00B42314" w:rsidP="003F4E07">
      <w:pPr>
        <w:autoSpaceDE w:val="0"/>
        <w:autoSpaceDN w:val="0"/>
        <w:adjustRightInd w:val="0"/>
        <w:ind w:left="-284"/>
        <w:jc w:val="both"/>
        <w:rPr>
          <w:rFonts w:eastAsia="Times New Roman,Bold"/>
          <w:bCs/>
          <w:sz w:val="28"/>
          <w:szCs w:val="28"/>
          <w:lang w:val="ro-RO"/>
        </w:rPr>
      </w:pPr>
      <w:r w:rsidRPr="00274C05">
        <w:rPr>
          <w:sz w:val="28"/>
          <w:szCs w:val="28"/>
          <w:lang w:val="pt-BR"/>
        </w:rPr>
        <w:t>Lucrarile proiectate se vor corela functional sub aspect hidrotehnic cu lucrarile  existente, executate in zona, dupa caz .</w:t>
      </w:r>
    </w:p>
    <w:p w:rsidR="00B42314" w:rsidRPr="00274C05" w:rsidRDefault="00B42314" w:rsidP="008048CE">
      <w:pPr>
        <w:spacing w:line="276" w:lineRule="auto"/>
        <w:ind w:left="-142"/>
        <w:jc w:val="both"/>
        <w:rPr>
          <w:sz w:val="28"/>
          <w:szCs w:val="28"/>
          <w:u w:val="single"/>
          <w:lang w:val="pt-BR"/>
        </w:rPr>
      </w:pPr>
      <w:r w:rsidRPr="00274C05">
        <w:rPr>
          <w:sz w:val="28"/>
          <w:szCs w:val="28"/>
          <w:u w:val="single"/>
          <w:lang w:val="pt-BR"/>
        </w:rPr>
        <w:t>Lucrarile se vor executa numai pe terenuri reglementate din punct de vedere juridic .</w:t>
      </w:r>
    </w:p>
    <w:p w:rsidR="00B42314" w:rsidRPr="00274C05" w:rsidRDefault="00B42314" w:rsidP="008048CE">
      <w:pPr>
        <w:numPr>
          <w:ilvl w:val="0"/>
          <w:numId w:val="38"/>
        </w:numPr>
        <w:tabs>
          <w:tab w:val="num" w:pos="600"/>
        </w:tabs>
        <w:spacing w:line="276" w:lineRule="auto"/>
        <w:ind w:left="-142" w:firstLine="0"/>
        <w:jc w:val="both"/>
        <w:rPr>
          <w:b/>
          <w:i/>
          <w:sz w:val="28"/>
          <w:szCs w:val="28"/>
          <w:lang w:val="it-IT"/>
        </w:rPr>
      </w:pPr>
      <w:r w:rsidRPr="00274C05">
        <w:rPr>
          <w:sz w:val="28"/>
          <w:szCs w:val="28"/>
          <w:lang w:val="it-IT"/>
        </w:rPr>
        <w:t xml:space="preserve">Sa respecte recomandarile din </w:t>
      </w:r>
      <w:r w:rsidRPr="00274C05">
        <w:rPr>
          <w:b/>
          <w:i/>
          <w:sz w:val="28"/>
          <w:szCs w:val="28"/>
          <w:lang w:val="pt-BR"/>
        </w:rPr>
        <w:t>Referatului de expertiza hidrogeologica</w:t>
      </w:r>
      <w:r w:rsidRPr="00274C05">
        <w:rPr>
          <w:sz w:val="28"/>
          <w:szCs w:val="28"/>
          <w:lang w:val="pt-BR"/>
        </w:rPr>
        <w:t xml:space="preserve"> la Studiu </w:t>
      </w:r>
    </w:p>
    <w:p w:rsidR="00B42314" w:rsidRPr="00274C05" w:rsidRDefault="00B42314" w:rsidP="008048CE">
      <w:pPr>
        <w:spacing w:line="276" w:lineRule="auto"/>
        <w:ind w:left="-142"/>
        <w:jc w:val="both"/>
        <w:rPr>
          <w:sz w:val="28"/>
          <w:szCs w:val="28"/>
          <w:lang w:val="it-IT"/>
        </w:rPr>
      </w:pPr>
      <w:r w:rsidRPr="00274C05">
        <w:rPr>
          <w:sz w:val="28"/>
          <w:szCs w:val="28"/>
          <w:lang w:val="pt-BR"/>
        </w:rPr>
        <w:t xml:space="preserve">hidrogeologic preliminar pentru </w:t>
      </w:r>
      <w:r w:rsidRPr="00274C05">
        <w:rPr>
          <w:b/>
          <w:i/>
          <w:sz w:val="28"/>
          <w:szCs w:val="28"/>
          <w:lang w:val="it-IT"/>
        </w:rPr>
        <w:t>Construire adapost animale + for</w:t>
      </w:r>
      <w:r w:rsidR="008657BE">
        <w:rPr>
          <w:b/>
          <w:i/>
          <w:sz w:val="28"/>
          <w:szCs w:val="28"/>
          <w:lang w:val="it-IT"/>
        </w:rPr>
        <w:t>aj puț apă</w:t>
      </w:r>
      <w:r w:rsidRPr="00274C05">
        <w:rPr>
          <w:b/>
          <w:i/>
          <w:sz w:val="28"/>
          <w:szCs w:val="28"/>
          <w:lang w:val="it-IT"/>
        </w:rPr>
        <w:t>, localitatea Girbovatu de Jos, comuna Corcova, judetul Mehedinti</w:t>
      </w:r>
      <w:r w:rsidRPr="00274C05">
        <w:rPr>
          <w:sz w:val="28"/>
          <w:szCs w:val="28"/>
          <w:lang w:val="it-IT"/>
        </w:rPr>
        <w:t xml:space="preserve">, intocmit de catre I.N.H.G.A. Bucuresti, conform Referat nr.873 din 17.08.2023.  </w:t>
      </w:r>
    </w:p>
    <w:p w:rsidR="00B42314" w:rsidRPr="00274C05" w:rsidRDefault="00E907E3" w:rsidP="008048CE">
      <w:pPr>
        <w:spacing w:line="276" w:lineRule="auto"/>
        <w:ind w:left="-142"/>
        <w:jc w:val="both"/>
        <w:rPr>
          <w:sz w:val="28"/>
          <w:szCs w:val="28"/>
          <w:lang w:val="it-IT"/>
        </w:rPr>
      </w:pPr>
      <w:r>
        <w:rPr>
          <w:sz w:val="28"/>
          <w:szCs w:val="28"/>
          <w:lang w:val="it-IT"/>
        </w:rPr>
        <w:t>După</w:t>
      </w:r>
      <w:r w:rsidR="00B42314" w:rsidRPr="00274C05">
        <w:rPr>
          <w:sz w:val="28"/>
          <w:szCs w:val="28"/>
          <w:lang w:val="it-IT"/>
        </w:rPr>
        <w:t xml:space="preserve"> </w:t>
      </w:r>
      <w:r w:rsidR="00F9768D">
        <w:rPr>
          <w:sz w:val="28"/>
          <w:szCs w:val="28"/>
          <w:lang w:val="it-IT"/>
        </w:rPr>
        <w:t>finalizarea execuției  se va întocmi documentația tehnică</w:t>
      </w:r>
      <w:r w:rsidR="00B42314" w:rsidRPr="00274C05">
        <w:rPr>
          <w:sz w:val="28"/>
          <w:szCs w:val="28"/>
          <w:lang w:val="it-IT"/>
        </w:rPr>
        <w:t xml:space="preserve"> a forajului care va cuprinde:</w:t>
      </w:r>
    </w:p>
    <w:p w:rsidR="00B42314" w:rsidRPr="00274C05" w:rsidRDefault="00B42314" w:rsidP="008048CE">
      <w:pPr>
        <w:spacing w:line="276" w:lineRule="auto"/>
        <w:ind w:left="-142"/>
        <w:jc w:val="both"/>
        <w:rPr>
          <w:sz w:val="28"/>
          <w:szCs w:val="28"/>
          <w:lang w:val="it-IT"/>
        </w:rPr>
      </w:pPr>
      <w:r w:rsidRPr="00274C05">
        <w:rPr>
          <w:bCs/>
          <w:sz w:val="28"/>
          <w:szCs w:val="28"/>
          <w:lang w:val="it-IT"/>
        </w:rPr>
        <w:t xml:space="preserve">-  </w:t>
      </w:r>
      <w:r w:rsidRPr="00274C05">
        <w:rPr>
          <w:sz w:val="28"/>
          <w:szCs w:val="28"/>
          <w:lang w:val="it-IT"/>
        </w:rPr>
        <w:t>toate datele privind executia si definitivarea acestuia (parametrii tehnici ai lucrarii, adancime, litologie, intervale captate, etc.).</w:t>
      </w:r>
    </w:p>
    <w:p w:rsidR="00B42314" w:rsidRPr="00274C05" w:rsidRDefault="00B42314" w:rsidP="008048CE">
      <w:pPr>
        <w:spacing w:line="276" w:lineRule="auto"/>
        <w:ind w:left="-142"/>
        <w:jc w:val="both"/>
        <w:rPr>
          <w:sz w:val="28"/>
          <w:szCs w:val="28"/>
          <w:lang w:val="it-IT"/>
        </w:rPr>
      </w:pPr>
      <w:r w:rsidRPr="00274C05">
        <w:rPr>
          <w:sz w:val="28"/>
          <w:szCs w:val="28"/>
          <w:lang w:val="it-IT"/>
        </w:rPr>
        <w:t>-  rezultatele pomparilor experimentale (niveluri, denivelari, debite specifice, parametri hidrogeologici ai acviferului).</w:t>
      </w:r>
    </w:p>
    <w:p w:rsidR="00B42314" w:rsidRPr="00274C05" w:rsidRDefault="00B42314" w:rsidP="008048CE">
      <w:pPr>
        <w:spacing w:line="276" w:lineRule="auto"/>
        <w:ind w:left="-142"/>
        <w:jc w:val="both"/>
        <w:rPr>
          <w:sz w:val="28"/>
          <w:szCs w:val="28"/>
          <w:lang w:val="it-IT"/>
        </w:rPr>
      </w:pPr>
      <w:r w:rsidRPr="00274C05">
        <w:rPr>
          <w:sz w:val="28"/>
          <w:szCs w:val="28"/>
          <w:lang w:val="it-IT"/>
        </w:rPr>
        <w:t>-  rezultatele analizelor chimice (daca este cazul) si datele de exploatare (debit de exploatare, raza de influienta, denivelare la exploatare, regim de functionare).</w:t>
      </w:r>
    </w:p>
    <w:p w:rsidR="00B42314" w:rsidRPr="00274C05" w:rsidRDefault="00B42314" w:rsidP="008048CE">
      <w:pPr>
        <w:spacing w:line="276" w:lineRule="auto"/>
        <w:ind w:left="-142"/>
        <w:jc w:val="both"/>
        <w:rPr>
          <w:sz w:val="28"/>
          <w:szCs w:val="28"/>
          <w:lang w:val="it-IT"/>
        </w:rPr>
      </w:pPr>
      <w:r w:rsidRPr="00274C05">
        <w:rPr>
          <w:sz w:val="28"/>
          <w:szCs w:val="28"/>
          <w:lang w:val="it-IT"/>
        </w:rPr>
        <w:t xml:space="preserve">Un exemplar din aceasta documentatie va fi transmisa la Institutul National de Hidrologie si Gospodarire a Apelor – Sectia de Studii si Expertize Hidrogeologice, </w:t>
      </w:r>
    </w:p>
    <w:p w:rsidR="00B42314" w:rsidRPr="00274C05" w:rsidRDefault="00B42314" w:rsidP="008048CE">
      <w:pPr>
        <w:pStyle w:val="Indentcorptext"/>
        <w:spacing w:after="0" w:line="276" w:lineRule="auto"/>
        <w:ind w:left="-142"/>
        <w:rPr>
          <w:sz w:val="28"/>
          <w:szCs w:val="28"/>
          <w:lang w:val="en-AU"/>
        </w:rPr>
      </w:pPr>
      <w:r w:rsidRPr="00274C05">
        <w:rPr>
          <w:sz w:val="28"/>
          <w:szCs w:val="28"/>
          <w:lang w:val="en-AU"/>
        </w:rPr>
        <w:t xml:space="preserve"> Conform </w:t>
      </w:r>
      <w:proofErr w:type="gramStart"/>
      <w:r w:rsidRPr="00274C05">
        <w:rPr>
          <w:sz w:val="28"/>
          <w:szCs w:val="28"/>
          <w:lang w:val="en-AU"/>
        </w:rPr>
        <w:t>H.G. 930/2005</w:t>
      </w:r>
      <w:proofErr w:type="gramEnd"/>
      <w:r w:rsidRPr="00274C05">
        <w:rPr>
          <w:sz w:val="28"/>
          <w:szCs w:val="28"/>
          <w:lang w:val="en-AU"/>
        </w:rPr>
        <w:t xml:space="preserve"> </w:t>
      </w:r>
      <w:proofErr w:type="spellStart"/>
      <w:r w:rsidRPr="00274C05">
        <w:rPr>
          <w:sz w:val="28"/>
          <w:szCs w:val="28"/>
          <w:lang w:val="en-AU"/>
        </w:rPr>
        <w:t>si</w:t>
      </w:r>
      <w:proofErr w:type="spellEnd"/>
      <w:r w:rsidRPr="00274C05">
        <w:rPr>
          <w:sz w:val="28"/>
          <w:szCs w:val="28"/>
          <w:lang w:val="en-AU"/>
        </w:rPr>
        <w:t xml:space="preserve"> Ord. M.M.P. 1278/2011, </w:t>
      </w:r>
      <w:proofErr w:type="spellStart"/>
      <w:r w:rsidRPr="00274C05">
        <w:rPr>
          <w:sz w:val="28"/>
          <w:szCs w:val="28"/>
          <w:lang w:val="en-AU"/>
        </w:rPr>
        <w:t>pe</w:t>
      </w:r>
      <w:proofErr w:type="spellEnd"/>
      <w:r w:rsidRPr="00274C05">
        <w:rPr>
          <w:sz w:val="28"/>
          <w:szCs w:val="28"/>
          <w:lang w:val="en-AU"/>
        </w:rPr>
        <w:t xml:space="preserve"> </w:t>
      </w:r>
      <w:proofErr w:type="spellStart"/>
      <w:r w:rsidRPr="00274C05">
        <w:rPr>
          <w:sz w:val="28"/>
          <w:szCs w:val="28"/>
          <w:lang w:val="en-AU"/>
        </w:rPr>
        <w:t>baza</w:t>
      </w:r>
      <w:proofErr w:type="spellEnd"/>
      <w:r w:rsidRPr="00274C05">
        <w:rPr>
          <w:sz w:val="28"/>
          <w:szCs w:val="28"/>
          <w:lang w:val="en-AU"/>
        </w:rPr>
        <w:t xml:space="preserve"> </w:t>
      </w:r>
      <w:proofErr w:type="spellStart"/>
      <w:r w:rsidRPr="00274C05">
        <w:rPr>
          <w:sz w:val="28"/>
          <w:szCs w:val="28"/>
          <w:lang w:val="en-AU"/>
        </w:rPr>
        <w:t>documentatiei</w:t>
      </w:r>
      <w:proofErr w:type="spellEnd"/>
      <w:r w:rsidRPr="00274C05">
        <w:rPr>
          <w:sz w:val="28"/>
          <w:szCs w:val="28"/>
          <w:lang w:val="en-AU"/>
        </w:rPr>
        <w:t xml:space="preserve"> </w:t>
      </w:r>
      <w:proofErr w:type="spellStart"/>
      <w:r w:rsidRPr="00274C05">
        <w:rPr>
          <w:sz w:val="28"/>
          <w:szCs w:val="28"/>
          <w:lang w:val="en-AU"/>
        </w:rPr>
        <w:t>mai</w:t>
      </w:r>
      <w:proofErr w:type="spellEnd"/>
      <w:r w:rsidRPr="00274C05">
        <w:rPr>
          <w:sz w:val="28"/>
          <w:szCs w:val="28"/>
          <w:lang w:val="en-AU"/>
        </w:rPr>
        <w:t xml:space="preserve"> sus </w:t>
      </w:r>
    </w:p>
    <w:p w:rsidR="00B42314" w:rsidRPr="00274C05" w:rsidRDefault="00B42314" w:rsidP="008048CE">
      <w:pPr>
        <w:pStyle w:val="Indentcorptext"/>
        <w:spacing w:after="0" w:line="276" w:lineRule="auto"/>
        <w:ind w:left="-142"/>
        <w:rPr>
          <w:sz w:val="28"/>
          <w:szCs w:val="28"/>
          <w:lang w:val="en-AU"/>
        </w:rPr>
      </w:pPr>
      <w:proofErr w:type="spellStart"/>
      <w:proofErr w:type="gramStart"/>
      <w:r w:rsidRPr="00274C05">
        <w:rPr>
          <w:sz w:val="28"/>
          <w:szCs w:val="28"/>
          <w:lang w:val="en-AU"/>
        </w:rPr>
        <w:t>mentionate</w:t>
      </w:r>
      <w:proofErr w:type="spellEnd"/>
      <w:proofErr w:type="gramEnd"/>
      <w:r w:rsidRPr="00274C05">
        <w:rPr>
          <w:sz w:val="28"/>
          <w:szCs w:val="28"/>
          <w:lang w:val="en-AU"/>
        </w:rPr>
        <w:t xml:space="preserve">, </w:t>
      </w:r>
      <w:r w:rsidRPr="00274C05">
        <w:rPr>
          <w:b/>
          <w:i/>
          <w:sz w:val="28"/>
          <w:szCs w:val="28"/>
          <w:lang w:val="en-AU"/>
        </w:rPr>
        <w:t xml:space="preserve">se </w:t>
      </w:r>
      <w:proofErr w:type="spellStart"/>
      <w:r w:rsidRPr="00274C05">
        <w:rPr>
          <w:b/>
          <w:i/>
          <w:sz w:val="28"/>
          <w:szCs w:val="28"/>
          <w:lang w:val="en-AU"/>
        </w:rPr>
        <w:t>va</w:t>
      </w:r>
      <w:proofErr w:type="spellEnd"/>
      <w:r w:rsidRPr="00274C05">
        <w:rPr>
          <w:b/>
          <w:i/>
          <w:sz w:val="28"/>
          <w:szCs w:val="28"/>
          <w:lang w:val="en-AU"/>
        </w:rPr>
        <w:t xml:space="preserve"> </w:t>
      </w:r>
      <w:proofErr w:type="spellStart"/>
      <w:r w:rsidRPr="00274C05">
        <w:rPr>
          <w:b/>
          <w:i/>
          <w:sz w:val="28"/>
          <w:szCs w:val="28"/>
          <w:lang w:val="en-AU"/>
        </w:rPr>
        <w:t>intocmi</w:t>
      </w:r>
      <w:proofErr w:type="spellEnd"/>
      <w:r w:rsidRPr="00274C05">
        <w:rPr>
          <w:b/>
          <w:i/>
          <w:sz w:val="28"/>
          <w:szCs w:val="28"/>
          <w:lang w:val="en-AU"/>
        </w:rPr>
        <w:t xml:space="preserve"> </w:t>
      </w:r>
      <w:proofErr w:type="spellStart"/>
      <w:r w:rsidRPr="00274C05">
        <w:rPr>
          <w:b/>
          <w:i/>
          <w:sz w:val="28"/>
          <w:szCs w:val="28"/>
          <w:lang w:val="en-AU"/>
        </w:rPr>
        <w:t>studiul</w:t>
      </w:r>
      <w:proofErr w:type="spellEnd"/>
      <w:r w:rsidRPr="00274C05">
        <w:rPr>
          <w:b/>
          <w:i/>
          <w:sz w:val="28"/>
          <w:szCs w:val="28"/>
          <w:lang w:val="en-AU"/>
        </w:rPr>
        <w:t xml:space="preserve"> </w:t>
      </w:r>
      <w:proofErr w:type="spellStart"/>
      <w:r w:rsidRPr="00274C05">
        <w:rPr>
          <w:b/>
          <w:i/>
          <w:sz w:val="28"/>
          <w:szCs w:val="28"/>
          <w:lang w:val="en-AU"/>
        </w:rPr>
        <w:t>hidrogeologic</w:t>
      </w:r>
      <w:proofErr w:type="spellEnd"/>
      <w:r w:rsidRPr="00274C05">
        <w:rPr>
          <w:b/>
          <w:i/>
          <w:sz w:val="28"/>
          <w:szCs w:val="28"/>
          <w:lang w:val="en-AU"/>
        </w:rPr>
        <w:t xml:space="preserve"> al </w:t>
      </w:r>
      <w:proofErr w:type="spellStart"/>
      <w:r w:rsidRPr="00274C05">
        <w:rPr>
          <w:b/>
          <w:i/>
          <w:sz w:val="28"/>
          <w:szCs w:val="28"/>
          <w:lang w:val="en-AU"/>
        </w:rPr>
        <w:t>captarii</w:t>
      </w:r>
      <w:proofErr w:type="spellEnd"/>
      <w:r w:rsidRPr="00274C05">
        <w:rPr>
          <w:b/>
          <w:i/>
          <w:sz w:val="28"/>
          <w:szCs w:val="28"/>
          <w:lang w:val="en-AU"/>
        </w:rPr>
        <w:t xml:space="preserve"> de </w:t>
      </w:r>
      <w:proofErr w:type="spellStart"/>
      <w:r w:rsidRPr="00274C05">
        <w:rPr>
          <w:b/>
          <w:i/>
          <w:sz w:val="28"/>
          <w:szCs w:val="28"/>
          <w:lang w:val="en-AU"/>
        </w:rPr>
        <w:t>apa</w:t>
      </w:r>
      <w:proofErr w:type="spellEnd"/>
      <w:r w:rsidRPr="00274C05">
        <w:rPr>
          <w:b/>
          <w:i/>
          <w:sz w:val="28"/>
          <w:szCs w:val="28"/>
          <w:lang w:val="en-AU"/>
        </w:rPr>
        <w:t xml:space="preserve"> </w:t>
      </w:r>
      <w:proofErr w:type="spellStart"/>
      <w:r w:rsidRPr="00274C05">
        <w:rPr>
          <w:b/>
          <w:i/>
          <w:sz w:val="28"/>
          <w:szCs w:val="28"/>
          <w:lang w:val="en-AU"/>
        </w:rPr>
        <w:t>subterana</w:t>
      </w:r>
      <w:proofErr w:type="spellEnd"/>
      <w:r w:rsidRPr="00274C05">
        <w:rPr>
          <w:b/>
          <w:i/>
          <w:sz w:val="28"/>
          <w:szCs w:val="28"/>
          <w:lang w:val="en-AU"/>
        </w:rPr>
        <w:t xml:space="preserve"> </w:t>
      </w:r>
      <w:proofErr w:type="spellStart"/>
      <w:r w:rsidRPr="00274C05">
        <w:rPr>
          <w:b/>
          <w:i/>
          <w:sz w:val="28"/>
          <w:szCs w:val="28"/>
          <w:lang w:val="en-AU"/>
        </w:rPr>
        <w:t>pentru</w:t>
      </w:r>
      <w:proofErr w:type="spellEnd"/>
      <w:r w:rsidRPr="00274C05">
        <w:rPr>
          <w:b/>
          <w:i/>
          <w:sz w:val="28"/>
          <w:szCs w:val="28"/>
          <w:lang w:val="en-AU"/>
        </w:rPr>
        <w:t xml:space="preserve"> </w:t>
      </w:r>
      <w:proofErr w:type="spellStart"/>
      <w:r w:rsidRPr="00274C05">
        <w:rPr>
          <w:b/>
          <w:i/>
          <w:sz w:val="28"/>
          <w:szCs w:val="28"/>
          <w:lang w:val="en-AU"/>
        </w:rPr>
        <w:t>stabilirea</w:t>
      </w:r>
      <w:proofErr w:type="spellEnd"/>
      <w:r w:rsidRPr="00274C05">
        <w:rPr>
          <w:b/>
          <w:i/>
          <w:sz w:val="28"/>
          <w:szCs w:val="28"/>
          <w:lang w:val="en-AU"/>
        </w:rPr>
        <w:t xml:space="preserve"> </w:t>
      </w:r>
      <w:proofErr w:type="spellStart"/>
      <w:r w:rsidRPr="00274C05">
        <w:rPr>
          <w:b/>
          <w:i/>
          <w:sz w:val="28"/>
          <w:szCs w:val="28"/>
          <w:lang w:val="en-AU"/>
        </w:rPr>
        <w:t>zonelor</w:t>
      </w:r>
      <w:proofErr w:type="spellEnd"/>
      <w:r w:rsidRPr="00274C05">
        <w:rPr>
          <w:b/>
          <w:i/>
          <w:sz w:val="28"/>
          <w:szCs w:val="28"/>
          <w:lang w:val="en-AU"/>
        </w:rPr>
        <w:t xml:space="preserve"> de </w:t>
      </w:r>
      <w:proofErr w:type="spellStart"/>
      <w:r w:rsidRPr="00274C05">
        <w:rPr>
          <w:b/>
          <w:i/>
          <w:sz w:val="28"/>
          <w:szCs w:val="28"/>
          <w:lang w:val="en-AU"/>
        </w:rPr>
        <w:t>protectie</w:t>
      </w:r>
      <w:proofErr w:type="spellEnd"/>
      <w:r w:rsidRPr="00274C05">
        <w:rPr>
          <w:b/>
          <w:i/>
          <w:sz w:val="28"/>
          <w:szCs w:val="28"/>
          <w:lang w:val="en-AU"/>
        </w:rPr>
        <w:t xml:space="preserve"> </w:t>
      </w:r>
      <w:proofErr w:type="spellStart"/>
      <w:r w:rsidRPr="00274C05">
        <w:rPr>
          <w:b/>
          <w:i/>
          <w:sz w:val="28"/>
          <w:szCs w:val="28"/>
          <w:lang w:val="en-AU"/>
        </w:rPr>
        <w:t>sanitara</w:t>
      </w:r>
      <w:proofErr w:type="spellEnd"/>
      <w:r w:rsidRPr="00274C05">
        <w:rPr>
          <w:b/>
          <w:i/>
          <w:sz w:val="28"/>
          <w:szCs w:val="28"/>
          <w:lang w:val="en-AU"/>
        </w:rPr>
        <w:t xml:space="preserve"> </w:t>
      </w:r>
      <w:proofErr w:type="spellStart"/>
      <w:r w:rsidRPr="00274C05">
        <w:rPr>
          <w:b/>
          <w:i/>
          <w:sz w:val="28"/>
          <w:szCs w:val="28"/>
          <w:lang w:val="en-AU"/>
        </w:rPr>
        <w:t>si</w:t>
      </w:r>
      <w:proofErr w:type="spellEnd"/>
      <w:r w:rsidRPr="00274C05">
        <w:rPr>
          <w:b/>
          <w:i/>
          <w:sz w:val="28"/>
          <w:szCs w:val="28"/>
          <w:lang w:val="en-AU"/>
        </w:rPr>
        <w:t xml:space="preserve"> a </w:t>
      </w:r>
      <w:proofErr w:type="spellStart"/>
      <w:r w:rsidRPr="00274C05">
        <w:rPr>
          <w:b/>
          <w:i/>
          <w:sz w:val="28"/>
          <w:szCs w:val="28"/>
          <w:lang w:val="en-AU"/>
        </w:rPr>
        <w:t>perimetrului</w:t>
      </w:r>
      <w:proofErr w:type="spellEnd"/>
      <w:r w:rsidRPr="00274C05">
        <w:rPr>
          <w:b/>
          <w:i/>
          <w:sz w:val="28"/>
          <w:szCs w:val="28"/>
          <w:lang w:val="en-AU"/>
        </w:rPr>
        <w:t xml:space="preserve"> de </w:t>
      </w:r>
      <w:proofErr w:type="spellStart"/>
      <w:r w:rsidRPr="00274C05">
        <w:rPr>
          <w:b/>
          <w:i/>
          <w:sz w:val="28"/>
          <w:szCs w:val="28"/>
          <w:lang w:val="en-AU"/>
        </w:rPr>
        <w:t>protectie</w:t>
      </w:r>
      <w:proofErr w:type="spellEnd"/>
      <w:r w:rsidRPr="00274C05">
        <w:rPr>
          <w:b/>
          <w:i/>
          <w:sz w:val="28"/>
          <w:szCs w:val="28"/>
          <w:lang w:val="en-AU"/>
        </w:rPr>
        <w:t xml:space="preserve"> </w:t>
      </w:r>
      <w:proofErr w:type="spellStart"/>
      <w:r w:rsidRPr="00274C05">
        <w:rPr>
          <w:b/>
          <w:i/>
          <w:sz w:val="28"/>
          <w:szCs w:val="28"/>
          <w:lang w:val="en-AU"/>
        </w:rPr>
        <w:t>hidrogeologica</w:t>
      </w:r>
      <w:proofErr w:type="spellEnd"/>
      <w:r w:rsidRPr="00274C05">
        <w:rPr>
          <w:b/>
          <w:i/>
          <w:sz w:val="28"/>
          <w:szCs w:val="28"/>
          <w:lang w:val="en-AU"/>
        </w:rPr>
        <w:t xml:space="preserve"> </w:t>
      </w:r>
      <w:proofErr w:type="spellStart"/>
      <w:r w:rsidRPr="00274C05">
        <w:rPr>
          <w:b/>
          <w:i/>
          <w:sz w:val="28"/>
          <w:szCs w:val="28"/>
          <w:lang w:val="en-AU"/>
        </w:rPr>
        <w:t>pentru</w:t>
      </w:r>
      <w:proofErr w:type="spellEnd"/>
      <w:r w:rsidRPr="00274C05">
        <w:rPr>
          <w:b/>
          <w:i/>
          <w:sz w:val="28"/>
          <w:szCs w:val="28"/>
          <w:lang w:val="en-AU"/>
        </w:rPr>
        <w:t xml:space="preserve"> </w:t>
      </w:r>
      <w:proofErr w:type="spellStart"/>
      <w:r w:rsidRPr="00274C05">
        <w:rPr>
          <w:b/>
          <w:i/>
          <w:sz w:val="28"/>
          <w:szCs w:val="28"/>
          <w:lang w:val="en-AU"/>
        </w:rPr>
        <w:t>forajul</w:t>
      </w:r>
      <w:proofErr w:type="spellEnd"/>
      <w:r w:rsidRPr="00274C05">
        <w:rPr>
          <w:b/>
          <w:i/>
          <w:sz w:val="28"/>
          <w:szCs w:val="28"/>
          <w:lang w:val="en-AU"/>
        </w:rPr>
        <w:t xml:space="preserve"> de </w:t>
      </w:r>
      <w:proofErr w:type="spellStart"/>
      <w:r w:rsidRPr="00274C05">
        <w:rPr>
          <w:b/>
          <w:i/>
          <w:sz w:val="28"/>
          <w:szCs w:val="28"/>
          <w:lang w:val="en-AU"/>
        </w:rPr>
        <w:t>alimentare</w:t>
      </w:r>
      <w:proofErr w:type="spellEnd"/>
      <w:r w:rsidRPr="00274C05">
        <w:rPr>
          <w:b/>
          <w:i/>
          <w:sz w:val="28"/>
          <w:szCs w:val="28"/>
          <w:lang w:val="en-AU"/>
        </w:rPr>
        <w:t xml:space="preserve"> cu </w:t>
      </w:r>
      <w:proofErr w:type="spellStart"/>
      <w:r w:rsidRPr="00274C05">
        <w:rPr>
          <w:b/>
          <w:i/>
          <w:sz w:val="28"/>
          <w:szCs w:val="28"/>
          <w:lang w:val="en-AU"/>
        </w:rPr>
        <w:t>apa</w:t>
      </w:r>
      <w:proofErr w:type="spellEnd"/>
      <w:r w:rsidRPr="00274C05">
        <w:rPr>
          <w:b/>
          <w:i/>
          <w:sz w:val="28"/>
          <w:szCs w:val="28"/>
          <w:lang w:val="en-AU"/>
        </w:rPr>
        <w:t xml:space="preserve">  </w:t>
      </w:r>
      <w:proofErr w:type="spellStart"/>
      <w:r w:rsidRPr="00274C05">
        <w:rPr>
          <w:b/>
          <w:i/>
          <w:sz w:val="28"/>
          <w:szCs w:val="28"/>
          <w:lang w:val="en-AU"/>
        </w:rPr>
        <w:t>utilizat</w:t>
      </w:r>
      <w:proofErr w:type="spellEnd"/>
      <w:r w:rsidRPr="00274C05">
        <w:rPr>
          <w:b/>
          <w:i/>
          <w:sz w:val="28"/>
          <w:szCs w:val="28"/>
          <w:lang w:val="en-AU"/>
        </w:rPr>
        <w:t xml:space="preserve"> in scop </w:t>
      </w:r>
      <w:proofErr w:type="spellStart"/>
      <w:r w:rsidRPr="00274C05">
        <w:rPr>
          <w:b/>
          <w:i/>
          <w:sz w:val="28"/>
          <w:szCs w:val="28"/>
          <w:lang w:val="en-AU"/>
        </w:rPr>
        <w:t>potabil</w:t>
      </w:r>
      <w:proofErr w:type="spellEnd"/>
      <w:r w:rsidRPr="00274C05">
        <w:rPr>
          <w:b/>
          <w:i/>
          <w:sz w:val="28"/>
          <w:szCs w:val="28"/>
          <w:lang w:val="en-AU"/>
        </w:rPr>
        <w:t>.</w:t>
      </w:r>
      <w:r w:rsidRPr="00274C05">
        <w:rPr>
          <w:sz w:val="28"/>
          <w:szCs w:val="28"/>
          <w:lang w:val="en-AU"/>
        </w:rPr>
        <w:t xml:space="preserve">  </w:t>
      </w:r>
    </w:p>
    <w:p w:rsidR="008048CE" w:rsidRPr="00274C05" w:rsidRDefault="008657BE" w:rsidP="00DC607B">
      <w:pPr>
        <w:pStyle w:val="Indentcorptext3"/>
        <w:spacing w:line="276" w:lineRule="auto"/>
        <w:ind w:left="-142" w:firstLine="0"/>
        <w:rPr>
          <w:b/>
          <w:sz w:val="28"/>
          <w:szCs w:val="28"/>
        </w:rPr>
      </w:pPr>
      <w:r>
        <w:rPr>
          <w:sz w:val="28"/>
          <w:szCs w:val="28"/>
        </w:rPr>
        <w:t>În condițiile î</w:t>
      </w:r>
      <w:r w:rsidR="00B42314" w:rsidRPr="00274C05">
        <w:rPr>
          <w:sz w:val="28"/>
          <w:szCs w:val="28"/>
        </w:rPr>
        <w:t>n care se mod</w:t>
      </w:r>
      <w:r>
        <w:rPr>
          <w:sz w:val="28"/>
          <w:szCs w:val="28"/>
        </w:rPr>
        <w:t>ifică</w:t>
      </w:r>
      <w:r w:rsidR="00B42314" w:rsidRPr="00274C05">
        <w:rPr>
          <w:sz w:val="28"/>
          <w:szCs w:val="28"/>
        </w:rPr>
        <w:t xml:space="preserve"> prevederile prezentul</w:t>
      </w:r>
      <w:r>
        <w:rPr>
          <w:sz w:val="28"/>
          <w:szCs w:val="28"/>
        </w:rPr>
        <w:t>ui aviz sau se vor executa lucrări suplimentare față</w:t>
      </w:r>
      <w:r w:rsidR="00B42314" w:rsidRPr="00274C05">
        <w:rPr>
          <w:sz w:val="28"/>
          <w:szCs w:val="28"/>
        </w:rPr>
        <w:t xml:space="preserve"> de cele avizate, se va solicita aviz modificator conform Ordinului MAP nr. 828/2019.</w:t>
      </w:r>
      <w:r w:rsidR="00DC607B" w:rsidRPr="00274C05">
        <w:rPr>
          <w:sz w:val="28"/>
          <w:szCs w:val="28"/>
        </w:rPr>
        <w:t xml:space="preserve"> </w:t>
      </w:r>
      <w:r>
        <w:rPr>
          <w:sz w:val="28"/>
          <w:szCs w:val="28"/>
        </w:rPr>
        <w:t>La punerea în funcțiune a lucră</w:t>
      </w:r>
      <w:r w:rsidR="00B42314" w:rsidRPr="00274C05">
        <w:rPr>
          <w:sz w:val="28"/>
          <w:szCs w:val="28"/>
        </w:rPr>
        <w:t>rilor, benef</w:t>
      </w:r>
      <w:r>
        <w:rPr>
          <w:sz w:val="28"/>
          <w:szCs w:val="28"/>
        </w:rPr>
        <w:t>iciarul va solicita unei societăți certificate î</w:t>
      </w:r>
      <w:r w:rsidR="0078770E">
        <w:rPr>
          <w:sz w:val="28"/>
          <w:szCs w:val="28"/>
        </w:rPr>
        <w:t>ntocmirea documentației tehnice în vederea obținerii Autorizației de Gospodă</w:t>
      </w:r>
      <w:r w:rsidR="00B42314" w:rsidRPr="00274C05">
        <w:rPr>
          <w:sz w:val="28"/>
          <w:szCs w:val="28"/>
        </w:rPr>
        <w:t>r</w:t>
      </w:r>
      <w:r w:rsidR="0078770E">
        <w:rPr>
          <w:sz w:val="28"/>
          <w:szCs w:val="28"/>
        </w:rPr>
        <w:t>ire a Apelor, normativul de conț</w:t>
      </w:r>
      <w:r w:rsidR="00B42314" w:rsidRPr="00274C05">
        <w:rPr>
          <w:sz w:val="28"/>
          <w:szCs w:val="28"/>
        </w:rPr>
        <w:t>inut al acesteia fiind conform Ordinului M.A.P.nr. 891/2019</w:t>
      </w:r>
      <w:r w:rsidR="00B42314" w:rsidRPr="00274C05">
        <w:rPr>
          <w:b/>
          <w:sz w:val="28"/>
          <w:szCs w:val="28"/>
        </w:rPr>
        <w:t>.</w:t>
      </w:r>
    </w:p>
    <w:p w:rsidR="00BD1E56" w:rsidRPr="00274C05" w:rsidRDefault="0078770E" w:rsidP="00BD1E56">
      <w:pPr>
        <w:pStyle w:val="Indentcorptext3"/>
        <w:spacing w:line="276" w:lineRule="auto"/>
        <w:ind w:left="-142" w:firstLine="0"/>
        <w:rPr>
          <w:b/>
          <w:sz w:val="28"/>
          <w:szCs w:val="28"/>
        </w:rPr>
      </w:pPr>
      <w:r>
        <w:rPr>
          <w:sz w:val="28"/>
          <w:szCs w:val="28"/>
        </w:rPr>
        <w:lastRenderedPageBreak/>
        <w:t>Avizul de gospodărire a apelor își menține valabilitatea pe toată perioada de execuț</w:t>
      </w:r>
      <w:r w:rsidR="00BD1E56" w:rsidRPr="00274C05">
        <w:rPr>
          <w:sz w:val="28"/>
          <w:szCs w:val="28"/>
        </w:rPr>
        <w:t>ie</w:t>
      </w:r>
      <w:r>
        <w:rPr>
          <w:sz w:val="28"/>
          <w:szCs w:val="28"/>
        </w:rPr>
        <w:t xml:space="preserve"> a lucrărilor dacă acestea au început î</w:t>
      </w:r>
      <w:r w:rsidR="00BD1E56" w:rsidRPr="00274C05">
        <w:rPr>
          <w:sz w:val="28"/>
          <w:szCs w:val="28"/>
        </w:rPr>
        <w:t xml:space="preserve">n termen de </w:t>
      </w:r>
      <w:r>
        <w:rPr>
          <w:sz w:val="28"/>
          <w:szCs w:val="28"/>
        </w:rPr>
        <w:t>2(doi) ani de la emitere si dacă</w:t>
      </w:r>
      <w:r w:rsidR="00BD1E56" w:rsidRPr="00274C05">
        <w:rPr>
          <w:sz w:val="28"/>
          <w:szCs w:val="28"/>
        </w:rPr>
        <w:t xml:space="preserve"> </w:t>
      </w:r>
      <w:r>
        <w:rPr>
          <w:sz w:val="28"/>
          <w:szCs w:val="28"/>
        </w:rPr>
        <w:t>au fost respectate prevederile înscrise în aviz , în caz contrar acesta îș</w:t>
      </w:r>
      <w:r w:rsidR="00BD1E56" w:rsidRPr="00274C05">
        <w:rPr>
          <w:sz w:val="28"/>
          <w:szCs w:val="28"/>
        </w:rPr>
        <w:t>i piede valabilitatea;</w:t>
      </w:r>
    </w:p>
    <w:p w:rsidR="00076B13" w:rsidRPr="00274C05" w:rsidRDefault="00076B13" w:rsidP="008048CE">
      <w:pPr>
        <w:pStyle w:val="Indentcorptext3"/>
        <w:spacing w:line="276" w:lineRule="auto"/>
        <w:ind w:left="-142" w:firstLine="0"/>
        <w:rPr>
          <w:sz w:val="28"/>
          <w:szCs w:val="28"/>
        </w:rPr>
      </w:pPr>
      <w:r w:rsidRPr="00274C05">
        <w:rPr>
          <w:rFonts w:eastAsia="Times New Roman,Bold"/>
          <w:b/>
          <w:bCs/>
          <w:sz w:val="28"/>
          <w:szCs w:val="28"/>
          <w:lang w:val="ro-RO"/>
        </w:rPr>
        <w:t xml:space="preserve"> </w:t>
      </w:r>
      <w:proofErr w:type="spellStart"/>
      <w:r w:rsidRPr="00274C05">
        <w:rPr>
          <w:rFonts w:eastAsia="Times New Roman,Bold"/>
          <w:b/>
          <w:bCs/>
          <w:sz w:val="28"/>
          <w:szCs w:val="28"/>
          <w:lang w:val="ro-RO"/>
        </w:rPr>
        <w:t>Condiţii</w:t>
      </w:r>
      <w:proofErr w:type="spellEnd"/>
      <w:r w:rsidRPr="00274C05">
        <w:rPr>
          <w:rFonts w:eastAsia="Times New Roman,Bold"/>
          <w:b/>
          <w:bCs/>
          <w:sz w:val="28"/>
          <w:szCs w:val="28"/>
          <w:lang w:val="ro-RO"/>
        </w:rPr>
        <w:t xml:space="preserve"> de realizare a proiectului:</w:t>
      </w:r>
    </w:p>
    <w:p w:rsidR="00076B13" w:rsidRPr="00274C05" w:rsidRDefault="00076B13" w:rsidP="00076B13">
      <w:pPr>
        <w:pStyle w:val="Listparagraf"/>
        <w:spacing w:after="0" w:line="240" w:lineRule="auto"/>
        <w:ind w:left="0"/>
        <w:jc w:val="both"/>
        <w:rPr>
          <w:rFonts w:ascii="Times New Roman" w:eastAsia="Times New Roman,Bold" w:hAnsi="Times New Roman"/>
          <w:b/>
          <w:bCs/>
          <w:sz w:val="28"/>
          <w:szCs w:val="28"/>
          <w:lang w:val="ro-RO"/>
        </w:rPr>
      </w:pPr>
      <w:r w:rsidRPr="00274C05">
        <w:rPr>
          <w:rFonts w:ascii="Times New Roman" w:eastAsia="Times New Roman,Bold" w:hAnsi="Times New Roman"/>
          <w:sz w:val="28"/>
          <w:szCs w:val="28"/>
          <w:lang w:val="ro-RO"/>
        </w:rPr>
        <w:t xml:space="preserve">  ● </w:t>
      </w:r>
      <w:r w:rsidRPr="00274C05">
        <w:rPr>
          <w:rFonts w:ascii="Times New Roman" w:hAnsi="Times New Roman"/>
          <w:sz w:val="28"/>
          <w:szCs w:val="28"/>
          <w:lang w:val="ro-RO"/>
        </w:rPr>
        <w:t>se vor lua măsuri pentru reducerea emisiilor de noxe toxice prin: menținerea utilajelor și mijloacelor de transport în stare tehnică corespunzătoare, impunerea de restricții de viteză pentru mijloacele de transport</w:t>
      </w:r>
    </w:p>
    <w:p w:rsidR="00076B13" w:rsidRPr="00274C05" w:rsidRDefault="00076B13" w:rsidP="00076B13">
      <w:pPr>
        <w:pStyle w:val="Listparagraf"/>
        <w:autoSpaceDE w:val="0"/>
        <w:autoSpaceDN w:val="0"/>
        <w:adjustRightInd w:val="0"/>
        <w:spacing w:after="0" w:line="240" w:lineRule="auto"/>
        <w:ind w:left="-284"/>
        <w:jc w:val="both"/>
        <w:rPr>
          <w:rFonts w:ascii="Times New Roman" w:hAnsi="Times New Roman"/>
          <w:sz w:val="28"/>
          <w:szCs w:val="28"/>
          <w:lang w:val="ro-RO"/>
        </w:rPr>
      </w:pPr>
      <w:r w:rsidRPr="00274C05">
        <w:rPr>
          <w:rFonts w:ascii="Times New Roman" w:eastAsia="Times New Roman,Bold" w:hAnsi="Times New Roman"/>
          <w:sz w:val="28"/>
          <w:szCs w:val="28"/>
          <w:lang w:val="ro-RO"/>
        </w:rPr>
        <w:t xml:space="preserve">     ● </w:t>
      </w:r>
      <w:r w:rsidRPr="00274C05">
        <w:rPr>
          <w:rFonts w:ascii="Times New Roman" w:eastAsia="Times New Roman" w:hAnsi="Times New Roman"/>
          <w:sz w:val="28"/>
          <w:szCs w:val="28"/>
          <w:lang w:val="ro-RO"/>
        </w:rPr>
        <w:t>pentru realizarea investiției se vor utiliza doar căile de acces existente iar transportul materialelor se va face pe trasee optime</w:t>
      </w:r>
    </w:p>
    <w:p w:rsidR="00076B13" w:rsidRPr="00274C05" w:rsidRDefault="00076B13" w:rsidP="00076B13">
      <w:pPr>
        <w:ind w:left="-284"/>
        <w:jc w:val="both"/>
        <w:textAlignment w:val="baseline"/>
        <w:rPr>
          <w:b/>
          <w:i/>
          <w:sz w:val="28"/>
          <w:szCs w:val="28"/>
          <w:lang w:val="ro-RO"/>
        </w:rPr>
      </w:pPr>
      <w:r w:rsidRPr="00274C05">
        <w:rPr>
          <w:rFonts w:eastAsia="Times New Roman,Bold"/>
          <w:sz w:val="28"/>
          <w:szCs w:val="28"/>
          <w:lang w:val="ro-RO"/>
        </w:rPr>
        <w:t xml:space="preserve">     ●  </w:t>
      </w:r>
      <w:r w:rsidRPr="00274C05">
        <w:rPr>
          <w:sz w:val="28"/>
          <w:szCs w:val="28"/>
          <w:lang w:val="ro-RO"/>
        </w:rPr>
        <w:t xml:space="preserve">în perioada de execuție a investiției pot apărea accidental poluări ale solului prin pierderea de carburanți, uleiuri de la utilajele folosite, se vor lua măsuri de asigurare a </w:t>
      </w:r>
      <w:proofErr w:type="spellStart"/>
      <w:r w:rsidRPr="00274C05">
        <w:rPr>
          <w:sz w:val="28"/>
          <w:szCs w:val="28"/>
          <w:lang w:val="ro-RO"/>
        </w:rPr>
        <w:t>substațelor</w:t>
      </w:r>
      <w:proofErr w:type="spellEnd"/>
      <w:r w:rsidRPr="00274C05">
        <w:rPr>
          <w:sz w:val="28"/>
          <w:szCs w:val="28"/>
          <w:lang w:val="ro-RO"/>
        </w:rPr>
        <w:t xml:space="preserve"> absorbante pe amplasament</w:t>
      </w:r>
    </w:p>
    <w:p w:rsidR="00076B13" w:rsidRPr="00274C05" w:rsidRDefault="00076B13" w:rsidP="00076B13">
      <w:pPr>
        <w:ind w:left="-284"/>
        <w:jc w:val="both"/>
        <w:textAlignment w:val="baseline"/>
        <w:rPr>
          <w:sz w:val="28"/>
          <w:szCs w:val="28"/>
          <w:lang w:val="ro-RO"/>
        </w:rPr>
      </w:pPr>
      <w:r w:rsidRPr="00274C05">
        <w:rPr>
          <w:rFonts w:eastAsia="Times New Roman,Bold"/>
          <w:sz w:val="28"/>
          <w:szCs w:val="28"/>
          <w:lang w:val="ro-RO"/>
        </w:rPr>
        <w:t xml:space="preserve">     ●</w:t>
      </w:r>
      <w:proofErr w:type="spellStart"/>
      <w:r w:rsidRPr="00274C05">
        <w:rPr>
          <w:sz w:val="28"/>
          <w:szCs w:val="28"/>
          <w:lang w:val="ro-RO"/>
        </w:rPr>
        <w:t>investitia</w:t>
      </w:r>
      <w:proofErr w:type="spellEnd"/>
      <w:r w:rsidRPr="00274C05">
        <w:rPr>
          <w:sz w:val="28"/>
          <w:szCs w:val="28"/>
          <w:lang w:val="ro-RO"/>
        </w:rPr>
        <w:t xml:space="preserve"> se va realiza doar in timpul zilei </w:t>
      </w:r>
      <w:proofErr w:type="spellStart"/>
      <w:r w:rsidRPr="00274C05">
        <w:rPr>
          <w:sz w:val="28"/>
          <w:szCs w:val="28"/>
          <w:lang w:val="ro-RO"/>
        </w:rPr>
        <w:t>fara</w:t>
      </w:r>
      <w:proofErr w:type="spellEnd"/>
      <w:r w:rsidRPr="00274C05">
        <w:rPr>
          <w:sz w:val="28"/>
          <w:szCs w:val="28"/>
          <w:lang w:val="ro-RO"/>
        </w:rPr>
        <w:t xml:space="preserve"> a se </w:t>
      </w:r>
      <w:proofErr w:type="spellStart"/>
      <w:r w:rsidRPr="00274C05">
        <w:rPr>
          <w:sz w:val="28"/>
          <w:szCs w:val="28"/>
          <w:lang w:val="ro-RO"/>
        </w:rPr>
        <w:t>creea</w:t>
      </w:r>
      <w:proofErr w:type="spellEnd"/>
      <w:r w:rsidRPr="00274C05">
        <w:rPr>
          <w:sz w:val="28"/>
          <w:szCs w:val="28"/>
          <w:lang w:val="ro-RO"/>
        </w:rPr>
        <w:t xml:space="preserve"> disconfort fonic  populației, c</w:t>
      </w:r>
      <w:r w:rsidR="0078770E">
        <w:rPr>
          <w:sz w:val="28"/>
          <w:szCs w:val="28"/>
          <w:lang w:val="ro-RO"/>
        </w:rPr>
        <w:t xml:space="preserve">u </w:t>
      </w:r>
      <w:r w:rsidRPr="00274C05">
        <w:rPr>
          <w:sz w:val="28"/>
          <w:szCs w:val="28"/>
          <w:lang w:val="ro-RO"/>
        </w:rPr>
        <w:t>respectarea programului de odihnă al acesteia;</w:t>
      </w:r>
    </w:p>
    <w:p w:rsidR="00076B13" w:rsidRPr="00274C05" w:rsidRDefault="00076B13" w:rsidP="00076B13">
      <w:pPr>
        <w:ind w:left="-284"/>
        <w:jc w:val="both"/>
        <w:textAlignment w:val="baseline"/>
        <w:rPr>
          <w:sz w:val="28"/>
          <w:szCs w:val="28"/>
          <w:lang w:val="ro-RO"/>
        </w:rPr>
      </w:pPr>
      <w:r w:rsidRPr="00274C05">
        <w:rPr>
          <w:rFonts w:eastAsia="Times New Roman,Bold"/>
          <w:sz w:val="28"/>
          <w:szCs w:val="28"/>
          <w:lang w:val="ro-RO"/>
        </w:rPr>
        <w:t xml:space="preserve">     ●</w:t>
      </w:r>
      <w:r w:rsidRPr="00274C05">
        <w:rPr>
          <w:sz w:val="28"/>
          <w:szCs w:val="28"/>
          <w:lang w:val="ro-RO"/>
        </w:rPr>
        <w:t>gospodărirea deșeurilor rezultate pe amplasament:</w:t>
      </w:r>
    </w:p>
    <w:p w:rsidR="00076B13" w:rsidRPr="00274C05" w:rsidRDefault="00076B13" w:rsidP="00076B13">
      <w:pPr>
        <w:pStyle w:val="Listparagraf"/>
        <w:numPr>
          <w:ilvl w:val="0"/>
          <w:numId w:val="32"/>
        </w:numPr>
        <w:spacing w:after="0" w:line="240" w:lineRule="auto"/>
        <w:ind w:left="-284" w:firstLine="0"/>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deșeurile din construcții și deșeurile menajere rezultate la implementarea proiectului se vor colecta selectiv, vor fi îndepărtate de pe amplasament și eliminate prin firme autorizate;</w:t>
      </w:r>
    </w:p>
    <w:p w:rsidR="00076B13" w:rsidRPr="00274C05" w:rsidRDefault="00076B13" w:rsidP="00076B13">
      <w:pPr>
        <w:pStyle w:val="Listparagraf"/>
        <w:numPr>
          <w:ilvl w:val="0"/>
          <w:numId w:val="32"/>
        </w:numPr>
        <w:spacing w:after="0" w:line="240" w:lineRule="auto"/>
        <w:ind w:left="-284" w:firstLine="0"/>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la faza de funcționare dejecțiile animaliere se vor stoca temporar pe platformă până la transformarea lor în îngrășământ;</w:t>
      </w:r>
    </w:p>
    <w:p w:rsidR="00076B13" w:rsidRPr="00274C05" w:rsidRDefault="00076B13" w:rsidP="00076B13">
      <w:pPr>
        <w:pStyle w:val="Listparagraf"/>
        <w:numPr>
          <w:ilvl w:val="0"/>
          <w:numId w:val="32"/>
        </w:numPr>
        <w:spacing w:after="0" w:line="240" w:lineRule="auto"/>
        <w:ind w:left="-284" w:firstLine="0"/>
        <w:jc w:val="both"/>
        <w:textAlignment w:val="baseline"/>
        <w:rPr>
          <w:rFonts w:ascii="Times New Roman" w:eastAsia="Times New Roman" w:hAnsi="Times New Roman"/>
          <w:sz w:val="28"/>
          <w:szCs w:val="28"/>
          <w:lang w:val="ro-RO"/>
        </w:rPr>
      </w:pPr>
      <w:r w:rsidRPr="00274C05">
        <w:rPr>
          <w:rFonts w:ascii="Times New Roman" w:eastAsia="Times New Roman" w:hAnsi="Times New Roman"/>
          <w:sz w:val="28"/>
          <w:szCs w:val="28"/>
          <w:lang w:val="ro-RO"/>
        </w:rPr>
        <w:t>suprafața platformei va fi inspectată cel puțin o dată pe an, când este goală, pentru remedierea unor eventuale deteriorări ale betonului;</w:t>
      </w:r>
    </w:p>
    <w:p w:rsidR="00076B13" w:rsidRPr="00274C05" w:rsidRDefault="00076B13" w:rsidP="00076B13">
      <w:pPr>
        <w:ind w:left="-284"/>
        <w:jc w:val="both"/>
        <w:textAlignment w:val="baseline"/>
        <w:rPr>
          <w:sz w:val="28"/>
          <w:szCs w:val="28"/>
          <w:lang w:val="ro-RO"/>
        </w:rPr>
      </w:pPr>
      <w:r w:rsidRPr="00274C05">
        <w:rPr>
          <w:rFonts w:eastAsia="Times New Roman,Bold"/>
          <w:sz w:val="28"/>
          <w:szCs w:val="28"/>
          <w:lang w:val="ro-RO"/>
        </w:rPr>
        <w:t xml:space="preserve">    ● </w:t>
      </w:r>
      <w:r w:rsidRPr="00274C05">
        <w:rPr>
          <w:sz w:val="28"/>
          <w:szCs w:val="28"/>
          <w:lang w:val="ro-RO"/>
        </w:rPr>
        <w:t xml:space="preserve">după perioada de stabilizare, gunoiul de grajd stocat pe platformă va fi folosit ca  fertilizant pe terenurile agricole, sub control agrotehnic, cu respectarea prevederilor „Codului de bune practici agricole pentru </w:t>
      </w:r>
      <w:proofErr w:type="spellStart"/>
      <w:r w:rsidRPr="00274C05">
        <w:rPr>
          <w:sz w:val="28"/>
          <w:szCs w:val="28"/>
          <w:lang w:val="ro-RO"/>
        </w:rPr>
        <w:t>protecţia</w:t>
      </w:r>
      <w:proofErr w:type="spellEnd"/>
      <w:r w:rsidRPr="00274C05">
        <w:rPr>
          <w:sz w:val="28"/>
          <w:szCs w:val="28"/>
          <w:lang w:val="ro-RO"/>
        </w:rPr>
        <w:t xml:space="preserve"> apelor împotriva poluării cu </w:t>
      </w:r>
      <w:proofErr w:type="spellStart"/>
      <w:r w:rsidRPr="00274C05">
        <w:rPr>
          <w:sz w:val="28"/>
          <w:szCs w:val="28"/>
          <w:lang w:val="ro-RO"/>
        </w:rPr>
        <w:t>nitraţi</w:t>
      </w:r>
      <w:proofErr w:type="spellEnd"/>
      <w:r w:rsidRPr="00274C05">
        <w:rPr>
          <w:sz w:val="28"/>
          <w:szCs w:val="28"/>
          <w:lang w:val="ro-RO"/>
        </w:rPr>
        <w:t xml:space="preserve"> din surse agricole” aprobat prin Ordinul comun al MMGA nr.1182/2005 </w:t>
      </w:r>
      <w:proofErr w:type="spellStart"/>
      <w:r w:rsidRPr="00274C05">
        <w:rPr>
          <w:sz w:val="28"/>
          <w:szCs w:val="28"/>
          <w:lang w:val="ro-RO"/>
        </w:rPr>
        <w:t>şi</w:t>
      </w:r>
      <w:proofErr w:type="spellEnd"/>
      <w:r w:rsidRPr="00274C05">
        <w:rPr>
          <w:sz w:val="28"/>
          <w:szCs w:val="28"/>
          <w:lang w:val="ro-RO"/>
        </w:rPr>
        <w:t xml:space="preserve"> MAPDR nr.1270/2005 </w:t>
      </w:r>
      <w:proofErr w:type="spellStart"/>
      <w:r w:rsidRPr="00274C05">
        <w:rPr>
          <w:sz w:val="28"/>
          <w:szCs w:val="28"/>
          <w:lang w:val="ro-RO"/>
        </w:rPr>
        <w:t>şi</w:t>
      </w:r>
      <w:proofErr w:type="spellEnd"/>
      <w:r w:rsidRPr="00274C05">
        <w:rPr>
          <w:sz w:val="28"/>
          <w:szCs w:val="28"/>
          <w:lang w:val="ro-RO"/>
        </w:rPr>
        <w:t xml:space="preserve"> a „Codului de bune practici în fermă” aprobat prin Ordinul MMGA nr.1234/2006</w:t>
      </w:r>
    </w:p>
    <w:p w:rsidR="00076B13" w:rsidRPr="00274C05" w:rsidRDefault="00076B13" w:rsidP="00076B13">
      <w:pPr>
        <w:ind w:left="-284"/>
        <w:jc w:val="both"/>
        <w:textAlignment w:val="baseline"/>
        <w:rPr>
          <w:sz w:val="28"/>
          <w:szCs w:val="28"/>
          <w:lang w:val="ro-RO"/>
        </w:rPr>
      </w:pPr>
      <w:r w:rsidRPr="00274C05">
        <w:rPr>
          <w:rFonts w:eastAsia="Times New Roman,Bold"/>
          <w:sz w:val="28"/>
          <w:szCs w:val="28"/>
          <w:lang w:val="ro-RO"/>
        </w:rPr>
        <w:t xml:space="preserve">    ● </w:t>
      </w:r>
      <w:r w:rsidRPr="00274C05">
        <w:rPr>
          <w:sz w:val="28"/>
          <w:szCs w:val="28"/>
          <w:lang w:val="ro-RO"/>
        </w:rPr>
        <w:t>se interzice depozitarea pe platformă a deșeurilor menajere</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se vor lua toate măsurile necesare evitării poluării factorilor abiotici (apei, aerului, solului </w:t>
      </w:r>
      <w:proofErr w:type="spellStart"/>
      <w:r w:rsidRPr="00274C05">
        <w:rPr>
          <w:bCs/>
          <w:snapToGrid w:val="0"/>
          <w:sz w:val="28"/>
          <w:szCs w:val="28"/>
          <w:lang w:val="ro-RO"/>
        </w:rPr>
        <w:t>şi</w:t>
      </w:r>
      <w:proofErr w:type="spellEnd"/>
      <w:r w:rsidRPr="00274C05">
        <w:rPr>
          <w:bCs/>
          <w:snapToGrid w:val="0"/>
          <w:sz w:val="28"/>
          <w:szCs w:val="28"/>
          <w:lang w:val="ro-RO"/>
        </w:rPr>
        <w:t xml:space="preserve"> subsolului) </w:t>
      </w:r>
      <w:proofErr w:type="spellStart"/>
      <w:r w:rsidRPr="00274C05">
        <w:rPr>
          <w:bCs/>
          <w:snapToGrid w:val="0"/>
          <w:sz w:val="28"/>
          <w:szCs w:val="28"/>
          <w:lang w:val="ro-RO"/>
        </w:rPr>
        <w:t>şi</w:t>
      </w:r>
      <w:proofErr w:type="spellEnd"/>
      <w:r w:rsidRPr="00274C05">
        <w:rPr>
          <w:bCs/>
          <w:snapToGrid w:val="0"/>
          <w:sz w:val="28"/>
          <w:szCs w:val="28"/>
          <w:lang w:val="ro-RO"/>
        </w:rPr>
        <w:t xml:space="preserve"> biotici (florei </w:t>
      </w:r>
      <w:proofErr w:type="spellStart"/>
      <w:r w:rsidRPr="00274C05">
        <w:rPr>
          <w:bCs/>
          <w:snapToGrid w:val="0"/>
          <w:sz w:val="28"/>
          <w:szCs w:val="28"/>
          <w:lang w:val="ro-RO"/>
        </w:rPr>
        <w:t>şi</w:t>
      </w:r>
      <w:proofErr w:type="spellEnd"/>
      <w:r w:rsidRPr="00274C05">
        <w:rPr>
          <w:bCs/>
          <w:snapToGrid w:val="0"/>
          <w:sz w:val="28"/>
          <w:szCs w:val="28"/>
          <w:lang w:val="ro-RO"/>
        </w:rPr>
        <w:t xml:space="preserve"> faunei), precum </w:t>
      </w:r>
      <w:proofErr w:type="spellStart"/>
      <w:r w:rsidRPr="00274C05">
        <w:rPr>
          <w:bCs/>
          <w:snapToGrid w:val="0"/>
          <w:sz w:val="28"/>
          <w:szCs w:val="28"/>
          <w:lang w:val="ro-RO"/>
        </w:rPr>
        <w:t>şi</w:t>
      </w:r>
      <w:proofErr w:type="spellEnd"/>
      <w:r w:rsidRPr="00274C05">
        <w:rPr>
          <w:bCs/>
          <w:snapToGrid w:val="0"/>
          <w:sz w:val="28"/>
          <w:szCs w:val="28"/>
          <w:lang w:val="ro-RO"/>
        </w:rPr>
        <w:t xml:space="preserve"> pentru reducerea impactului generat de proiect asupra </w:t>
      </w:r>
      <w:proofErr w:type="spellStart"/>
      <w:r w:rsidRPr="00274C05">
        <w:rPr>
          <w:bCs/>
          <w:snapToGrid w:val="0"/>
          <w:sz w:val="28"/>
          <w:szCs w:val="28"/>
          <w:lang w:val="ro-RO"/>
        </w:rPr>
        <w:t>biodiversităţii</w:t>
      </w:r>
      <w:proofErr w:type="spellEnd"/>
      <w:r w:rsidRPr="00274C05">
        <w:rPr>
          <w:bCs/>
          <w:snapToGrid w:val="0"/>
          <w:sz w:val="28"/>
          <w:szCs w:val="28"/>
          <w:lang w:val="ro-RO"/>
        </w:rPr>
        <w:t xml:space="preserve">; </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se vor folosi utilaje </w:t>
      </w:r>
      <w:proofErr w:type="spellStart"/>
      <w:r w:rsidRPr="00274C05">
        <w:rPr>
          <w:bCs/>
          <w:snapToGrid w:val="0"/>
          <w:sz w:val="28"/>
          <w:szCs w:val="28"/>
          <w:lang w:val="ro-RO"/>
        </w:rPr>
        <w:t>şi</w:t>
      </w:r>
      <w:proofErr w:type="spellEnd"/>
      <w:r w:rsidRPr="00274C05">
        <w:rPr>
          <w:bCs/>
          <w:snapToGrid w:val="0"/>
          <w:sz w:val="28"/>
          <w:szCs w:val="28"/>
          <w:lang w:val="ro-RO"/>
        </w:rPr>
        <w:t xml:space="preserve"> mijloace de transport cu motoare performante, cu consumuri de </w:t>
      </w:r>
      <w:proofErr w:type="spellStart"/>
      <w:r w:rsidRPr="00274C05">
        <w:rPr>
          <w:bCs/>
          <w:snapToGrid w:val="0"/>
          <w:sz w:val="28"/>
          <w:szCs w:val="28"/>
          <w:lang w:val="ro-RO"/>
        </w:rPr>
        <w:t>carburanţi</w:t>
      </w:r>
      <w:proofErr w:type="spellEnd"/>
      <w:r w:rsidRPr="00274C05">
        <w:rPr>
          <w:bCs/>
          <w:snapToGrid w:val="0"/>
          <w:sz w:val="28"/>
          <w:szCs w:val="28"/>
          <w:lang w:val="ro-RO"/>
        </w:rPr>
        <w:t xml:space="preserve"> cât mai mici pe unitatea de putere </w:t>
      </w:r>
      <w:proofErr w:type="spellStart"/>
      <w:r w:rsidRPr="00274C05">
        <w:rPr>
          <w:bCs/>
          <w:snapToGrid w:val="0"/>
          <w:sz w:val="28"/>
          <w:szCs w:val="28"/>
          <w:lang w:val="ro-RO"/>
        </w:rPr>
        <w:t>şi</w:t>
      </w:r>
      <w:proofErr w:type="spellEnd"/>
      <w:r w:rsidRPr="00274C05">
        <w:rPr>
          <w:bCs/>
          <w:snapToGrid w:val="0"/>
          <w:sz w:val="28"/>
          <w:szCs w:val="28"/>
          <w:lang w:val="ro-RO"/>
        </w:rPr>
        <w:t xml:space="preserve"> cu control cât mai restrictiv al emisiilor de </w:t>
      </w:r>
      <w:proofErr w:type="spellStart"/>
      <w:r w:rsidRPr="00274C05">
        <w:rPr>
          <w:bCs/>
          <w:snapToGrid w:val="0"/>
          <w:sz w:val="28"/>
          <w:szCs w:val="28"/>
          <w:lang w:val="ro-RO"/>
        </w:rPr>
        <w:t>poluanţi</w:t>
      </w:r>
      <w:proofErr w:type="spellEnd"/>
      <w:r w:rsidRPr="00274C05">
        <w:rPr>
          <w:bCs/>
          <w:snapToGrid w:val="0"/>
          <w:sz w:val="28"/>
          <w:szCs w:val="28"/>
          <w:lang w:val="ro-RO"/>
        </w:rPr>
        <w:t xml:space="preserve"> în gazele de </w:t>
      </w:r>
      <w:proofErr w:type="spellStart"/>
      <w:r w:rsidRPr="00274C05">
        <w:rPr>
          <w:bCs/>
          <w:snapToGrid w:val="0"/>
          <w:sz w:val="28"/>
          <w:szCs w:val="28"/>
          <w:lang w:val="ro-RO"/>
        </w:rPr>
        <w:t>eşapament</w:t>
      </w:r>
      <w:proofErr w:type="spellEnd"/>
      <w:r w:rsidRPr="00274C05">
        <w:rPr>
          <w:bCs/>
          <w:snapToGrid w:val="0"/>
          <w:sz w:val="28"/>
          <w:szCs w:val="28"/>
          <w:lang w:val="ro-RO"/>
        </w:rPr>
        <w:t xml:space="preserve">,  precum </w:t>
      </w:r>
      <w:proofErr w:type="spellStart"/>
      <w:r w:rsidRPr="00274C05">
        <w:rPr>
          <w:bCs/>
          <w:snapToGrid w:val="0"/>
          <w:sz w:val="28"/>
          <w:szCs w:val="28"/>
          <w:lang w:val="ro-RO"/>
        </w:rPr>
        <w:t>şi</w:t>
      </w:r>
      <w:proofErr w:type="spellEnd"/>
      <w:r w:rsidRPr="00274C05">
        <w:rPr>
          <w:bCs/>
          <w:snapToGrid w:val="0"/>
          <w:sz w:val="28"/>
          <w:szCs w:val="28"/>
          <w:lang w:val="ro-RO"/>
        </w:rPr>
        <w:t xml:space="preserve"> </w:t>
      </w:r>
      <w:proofErr w:type="spellStart"/>
      <w:r w:rsidRPr="00274C05">
        <w:rPr>
          <w:bCs/>
          <w:snapToGrid w:val="0"/>
          <w:sz w:val="28"/>
          <w:szCs w:val="28"/>
          <w:lang w:val="ro-RO"/>
        </w:rPr>
        <w:t>întreţinerea</w:t>
      </w:r>
      <w:proofErr w:type="spellEnd"/>
      <w:r w:rsidRPr="00274C05">
        <w:rPr>
          <w:bCs/>
          <w:snapToGrid w:val="0"/>
          <w:sz w:val="28"/>
          <w:szCs w:val="28"/>
          <w:lang w:val="ro-RO"/>
        </w:rPr>
        <w:t xml:space="preserve"> </w:t>
      </w:r>
      <w:proofErr w:type="spellStart"/>
      <w:r w:rsidRPr="00274C05">
        <w:rPr>
          <w:bCs/>
          <w:snapToGrid w:val="0"/>
          <w:sz w:val="28"/>
          <w:szCs w:val="28"/>
          <w:lang w:val="ro-RO"/>
        </w:rPr>
        <w:t>şi</w:t>
      </w:r>
      <w:proofErr w:type="spellEnd"/>
      <w:r w:rsidRPr="00274C05">
        <w:rPr>
          <w:bCs/>
          <w:snapToGrid w:val="0"/>
          <w:sz w:val="28"/>
          <w:szCs w:val="28"/>
          <w:lang w:val="ro-RO"/>
        </w:rPr>
        <w:t xml:space="preserve"> exploatarea corespunzătoare a acestora conform regulamentelor de operare, respectarea </w:t>
      </w:r>
      <w:proofErr w:type="spellStart"/>
      <w:r w:rsidRPr="00274C05">
        <w:rPr>
          <w:bCs/>
          <w:snapToGrid w:val="0"/>
          <w:sz w:val="28"/>
          <w:szCs w:val="28"/>
          <w:lang w:val="ro-RO"/>
        </w:rPr>
        <w:t>instrucţiunilor</w:t>
      </w:r>
      <w:proofErr w:type="spellEnd"/>
      <w:r w:rsidRPr="00274C05">
        <w:rPr>
          <w:bCs/>
          <w:snapToGrid w:val="0"/>
          <w:sz w:val="28"/>
          <w:szCs w:val="28"/>
          <w:lang w:val="ro-RO"/>
        </w:rPr>
        <w:t xml:space="preserve"> de </w:t>
      </w:r>
      <w:proofErr w:type="spellStart"/>
      <w:r w:rsidRPr="00274C05">
        <w:rPr>
          <w:bCs/>
          <w:snapToGrid w:val="0"/>
          <w:sz w:val="28"/>
          <w:szCs w:val="28"/>
          <w:lang w:val="ro-RO"/>
        </w:rPr>
        <w:t>siguranţa</w:t>
      </w:r>
      <w:proofErr w:type="spellEnd"/>
      <w:r w:rsidRPr="00274C05">
        <w:rPr>
          <w:bCs/>
          <w:snapToGrid w:val="0"/>
          <w:sz w:val="28"/>
          <w:szCs w:val="28"/>
          <w:lang w:val="ro-RO"/>
        </w:rPr>
        <w:t xml:space="preserve"> </w:t>
      </w:r>
      <w:proofErr w:type="spellStart"/>
      <w:r w:rsidRPr="00274C05">
        <w:rPr>
          <w:bCs/>
          <w:snapToGrid w:val="0"/>
          <w:sz w:val="28"/>
          <w:szCs w:val="28"/>
          <w:lang w:val="ro-RO"/>
        </w:rPr>
        <w:t>şi</w:t>
      </w:r>
      <w:proofErr w:type="spellEnd"/>
      <w:r w:rsidRPr="00274C05">
        <w:rPr>
          <w:bCs/>
          <w:snapToGrid w:val="0"/>
          <w:sz w:val="28"/>
          <w:szCs w:val="28"/>
          <w:lang w:val="ro-RO"/>
        </w:rPr>
        <w:t xml:space="preserve"> </w:t>
      </w:r>
      <w:proofErr w:type="spellStart"/>
      <w:r w:rsidRPr="00274C05">
        <w:rPr>
          <w:bCs/>
          <w:snapToGrid w:val="0"/>
          <w:sz w:val="28"/>
          <w:szCs w:val="28"/>
          <w:lang w:val="ro-RO"/>
        </w:rPr>
        <w:t>protecţia</w:t>
      </w:r>
      <w:proofErr w:type="spellEnd"/>
      <w:r w:rsidRPr="00274C05">
        <w:rPr>
          <w:bCs/>
          <w:snapToGrid w:val="0"/>
          <w:sz w:val="28"/>
          <w:szCs w:val="28"/>
          <w:lang w:val="ro-RO"/>
        </w:rPr>
        <w:t xml:space="preserve"> muncii;                                                                                                                  </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este interzisă tăierea oricăror specii de arbori </w:t>
      </w:r>
      <w:proofErr w:type="spellStart"/>
      <w:r w:rsidRPr="00274C05">
        <w:rPr>
          <w:bCs/>
          <w:snapToGrid w:val="0"/>
          <w:sz w:val="28"/>
          <w:szCs w:val="28"/>
          <w:lang w:val="ro-RO"/>
        </w:rPr>
        <w:t>şi</w:t>
      </w:r>
      <w:proofErr w:type="spellEnd"/>
      <w:r w:rsidRPr="00274C05">
        <w:rPr>
          <w:bCs/>
          <w:snapToGrid w:val="0"/>
          <w:sz w:val="28"/>
          <w:szCs w:val="28"/>
          <w:lang w:val="ro-RO"/>
        </w:rPr>
        <w:t xml:space="preserve"> </w:t>
      </w:r>
      <w:proofErr w:type="spellStart"/>
      <w:r w:rsidRPr="00274C05">
        <w:rPr>
          <w:bCs/>
          <w:snapToGrid w:val="0"/>
          <w:sz w:val="28"/>
          <w:szCs w:val="28"/>
          <w:lang w:val="ro-RO"/>
        </w:rPr>
        <w:t>arbuşti</w:t>
      </w:r>
      <w:proofErr w:type="spellEnd"/>
      <w:r w:rsidRPr="00274C05">
        <w:rPr>
          <w:bCs/>
          <w:snapToGrid w:val="0"/>
          <w:sz w:val="28"/>
          <w:szCs w:val="28"/>
          <w:lang w:val="ro-RO"/>
        </w:rPr>
        <w:t xml:space="preserve"> din zona proiectului;  </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în cazul </w:t>
      </w:r>
      <w:proofErr w:type="spellStart"/>
      <w:r w:rsidRPr="00274C05">
        <w:rPr>
          <w:bCs/>
          <w:snapToGrid w:val="0"/>
          <w:sz w:val="28"/>
          <w:szCs w:val="28"/>
          <w:lang w:val="ro-RO"/>
        </w:rPr>
        <w:t>prezenţei</w:t>
      </w:r>
      <w:proofErr w:type="spellEnd"/>
      <w:r w:rsidRPr="00274C05">
        <w:rPr>
          <w:bCs/>
          <w:snapToGrid w:val="0"/>
          <w:sz w:val="28"/>
          <w:szCs w:val="28"/>
          <w:lang w:val="ro-RO"/>
        </w:rPr>
        <w:t xml:space="preserve"> pe amplasamentul proiectului a unor specii de amfibieni </w:t>
      </w:r>
      <w:proofErr w:type="spellStart"/>
      <w:r w:rsidRPr="00274C05">
        <w:rPr>
          <w:bCs/>
          <w:snapToGrid w:val="0"/>
          <w:sz w:val="28"/>
          <w:szCs w:val="28"/>
          <w:lang w:val="ro-RO"/>
        </w:rPr>
        <w:t>aceştia</w:t>
      </w:r>
      <w:proofErr w:type="spellEnd"/>
      <w:r w:rsidRPr="00274C05">
        <w:rPr>
          <w:bCs/>
          <w:snapToGrid w:val="0"/>
          <w:sz w:val="28"/>
          <w:szCs w:val="28"/>
          <w:lang w:val="ro-RO"/>
        </w:rPr>
        <w:t xml:space="preserve"> vor fi </w:t>
      </w:r>
      <w:proofErr w:type="spellStart"/>
      <w:r w:rsidRPr="00274C05">
        <w:rPr>
          <w:bCs/>
          <w:snapToGrid w:val="0"/>
          <w:sz w:val="28"/>
          <w:szCs w:val="28"/>
          <w:lang w:val="ro-RO"/>
        </w:rPr>
        <w:t>relocaţi</w:t>
      </w:r>
      <w:proofErr w:type="spellEnd"/>
      <w:r w:rsidRPr="00274C05">
        <w:rPr>
          <w:bCs/>
          <w:snapToGrid w:val="0"/>
          <w:sz w:val="28"/>
          <w:szCs w:val="28"/>
          <w:lang w:val="ro-RO"/>
        </w:rPr>
        <w:t xml:space="preserve">, amonte de perimetrul de implementare al proiectului;        </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depozitarea </w:t>
      </w:r>
      <w:proofErr w:type="spellStart"/>
      <w:r w:rsidRPr="00274C05">
        <w:rPr>
          <w:bCs/>
          <w:snapToGrid w:val="0"/>
          <w:sz w:val="28"/>
          <w:szCs w:val="28"/>
          <w:lang w:val="ro-RO"/>
        </w:rPr>
        <w:t>deşeurilor</w:t>
      </w:r>
      <w:proofErr w:type="spellEnd"/>
      <w:r w:rsidRPr="00274C05">
        <w:rPr>
          <w:bCs/>
          <w:snapToGrid w:val="0"/>
          <w:sz w:val="28"/>
          <w:szCs w:val="28"/>
          <w:lang w:val="ro-RO"/>
        </w:rPr>
        <w:t xml:space="preserve"> de orice fel în cursurile de apă sau abandonarea acestora în ariile naturale protejate este strict interzisă;</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la finalizarea lucrărilor, se vor îndepărta toate materialele nefolosite de pe </w:t>
      </w:r>
      <w:proofErr w:type="spellStart"/>
      <w:r w:rsidRPr="00274C05">
        <w:rPr>
          <w:bCs/>
          <w:snapToGrid w:val="0"/>
          <w:sz w:val="28"/>
          <w:szCs w:val="28"/>
          <w:lang w:val="ro-RO"/>
        </w:rPr>
        <w:t>suprafaţa</w:t>
      </w:r>
      <w:proofErr w:type="spellEnd"/>
      <w:r w:rsidRPr="00274C05">
        <w:rPr>
          <w:bCs/>
          <w:snapToGrid w:val="0"/>
          <w:sz w:val="28"/>
          <w:szCs w:val="28"/>
          <w:lang w:val="ro-RO"/>
        </w:rPr>
        <w:t xml:space="preserve"> ariei naturale protejate, se vor realiza lucrările necesare pentru refacerea zonelor deteriorate </w:t>
      </w:r>
      <w:proofErr w:type="spellStart"/>
      <w:r w:rsidRPr="00274C05">
        <w:rPr>
          <w:bCs/>
          <w:snapToGrid w:val="0"/>
          <w:sz w:val="28"/>
          <w:szCs w:val="28"/>
          <w:lang w:val="ro-RO"/>
        </w:rPr>
        <w:t>şi</w:t>
      </w:r>
      <w:proofErr w:type="spellEnd"/>
      <w:r w:rsidRPr="00274C05">
        <w:rPr>
          <w:bCs/>
          <w:snapToGrid w:val="0"/>
          <w:sz w:val="28"/>
          <w:szCs w:val="28"/>
          <w:lang w:val="ro-RO"/>
        </w:rPr>
        <w:t xml:space="preserve"> </w:t>
      </w:r>
      <w:r w:rsidRPr="00274C05">
        <w:rPr>
          <w:bCs/>
          <w:snapToGrid w:val="0"/>
          <w:sz w:val="28"/>
          <w:szCs w:val="28"/>
          <w:lang w:val="ro-RO"/>
        </w:rPr>
        <w:lastRenderedPageBreak/>
        <w:t xml:space="preserve">redarea </w:t>
      </w:r>
      <w:proofErr w:type="spellStart"/>
      <w:r w:rsidRPr="00274C05">
        <w:rPr>
          <w:bCs/>
          <w:snapToGrid w:val="0"/>
          <w:sz w:val="28"/>
          <w:szCs w:val="28"/>
          <w:lang w:val="ro-RO"/>
        </w:rPr>
        <w:t>funcţionalităţii</w:t>
      </w:r>
      <w:proofErr w:type="spellEnd"/>
      <w:r w:rsidRPr="00274C05">
        <w:rPr>
          <w:bCs/>
          <w:snapToGrid w:val="0"/>
          <w:sz w:val="28"/>
          <w:szCs w:val="28"/>
          <w:lang w:val="ro-RO"/>
        </w:rPr>
        <w:t xml:space="preserve"> </w:t>
      </w:r>
      <w:proofErr w:type="spellStart"/>
      <w:r w:rsidRPr="00274C05">
        <w:rPr>
          <w:bCs/>
          <w:snapToGrid w:val="0"/>
          <w:sz w:val="28"/>
          <w:szCs w:val="28"/>
          <w:lang w:val="ro-RO"/>
        </w:rPr>
        <w:t>iniţiale</w:t>
      </w:r>
      <w:proofErr w:type="spellEnd"/>
      <w:r w:rsidRPr="00274C05">
        <w:rPr>
          <w:bCs/>
          <w:snapToGrid w:val="0"/>
          <w:sz w:val="28"/>
          <w:szCs w:val="28"/>
          <w:lang w:val="ro-RO"/>
        </w:rPr>
        <w:t xml:space="preserve"> a </w:t>
      </w:r>
      <w:proofErr w:type="spellStart"/>
      <w:r w:rsidRPr="00274C05">
        <w:rPr>
          <w:bCs/>
          <w:snapToGrid w:val="0"/>
          <w:sz w:val="28"/>
          <w:szCs w:val="28"/>
          <w:lang w:val="ro-RO"/>
        </w:rPr>
        <w:t>suprafeţelor</w:t>
      </w:r>
      <w:proofErr w:type="spellEnd"/>
      <w:r w:rsidRPr="00274C05">
        <w:rPr>
          <w:bCs/>
          <w:snapToGrid w:val="0"/>
          <w:sz w:val="28"/>
          <w:szCs w:val="28"/>
          <w:lang w:val="ro-RO"/>
        </w:rPr>
        <w:t xml:space="preserve"> afectate sau ocupate temporar; </w:t>
      </w:r>
    </w:p>
    <w:p w:rsidR="00076B13" w:rsidRPr="00274C05" w:rsidRDefault="00076B13" w:rsidP="00076B13">
      <w:pPr>
        <w:widowControl w:val="0"/>
        <w:ind w:left="-284"/>
        <w:jc w:val="both"/>
        <w:rPr>
          <w:bCs/>
          <w:snapToGrid w:val="0"/>
          <w:sz w:val="28"/>
          <w:szCs w:val="28"/>
          <w:lang w:val="ro-RO"/>
        </w:rPr>
      </w:pPr>
      <w:r w:rsidRPr="00274C05">
        <w:rPr>
          <w:rFonts w:eastAsia="Times New Roman,Bold"/>
          <w:sz w:val="28"/>
          <w:szCs w:val="28"/>
          <w:lang w:val="ro-RO"/>
        </w:rPr>
        <w:t xml:space="preserve">    ●</w:t>
      </w:r>
      <w:r w:rsidRPr="00274C05">
        <w:rPr>
          <w:bCs/>
          <w:snapToGrid w:val="0"/>
          <w:sz w:val="28"/>
          <w:szCs w:val="28"/>
          <w:lang w:val="ro-RO"/>
        </w:rPr>
        <w:t xml:space="preserve">   la implementarea proiectului se va instrui personalul asupra faptului că sunt interzise: </w:t>
      </w:r>
    </w:p>
    <w:p w:rsidR="00076B13" w:rsidRPr="00274C05" w:rsidRDefault="00076B13" w:rsidP="00076B13">
      <w:pPr>
        <w:pStyle w:val="Listparagraf"/>
        <w:widowControl w:val="0"/>
        <w:numPr>
          <w:ilvl w:val="0"/>
          <w:numId w:val="35"/>
        </w:numPr>
        <w:spacing w:after="0" w:line="240" w:lineRule="auto"/>
        <w:ind w:left="-284"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 xml:space="preserve">orice formă de recoltare, capturare, ucidere sau vătămare a exemplarelor aflate în mediul lor natural, în oricare dintre stadiile ciclului lor biologic; </w:t>
      </w:r>
    </w:p>
    <w:p w:rsidR="00076B13" w:rsidRPr="00274C05" w:rsidRDefault="00076B13" w:rsidP="00076B13">
      <w:pPr>
        <w:pStyle w:val="Listparagraf"/>
        <w:widowControl w:val="0"/>
        <w:numPr>
          <w:ilvl w:val="0"/>
          <w:numId w:val="35"/>
        </w:numPr>
        <w:spacing w:after="0" w:line="240" w:lineRule="auto"/>
        <w:ind w:left="-284"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 xml:space="preserve">deteriorarea și/sau distrugerea locurilor de reproducere ori de odihnă a păsărilor sălbatice, uciderea sau capturarea intenționată a păsărilor sălbatice, indiferent de metoda utilizată; </w:t>
      </w:r>
    </w:p>
    <w:p w:rsidR="00076B13" w:rsidRPr="00274C05" w:rsidRDefault="00076B13" w:rsidP="00076B13">
      <w:pPr>
        <w:pStyle w:val="Listparagraf"/>
        <w:widowControl w:val="0"/>
        <w:numPr>
          <w:ilvl w:val="0"/>
          <w:numId w:val="35"/>
        </w:numPr>
        <w:spacing w:after="0" w:line="240" w:lineRule="auto"/>
        <w:ind w:left="0"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este interzisă perturbarea intenționată în special în cursul perioadelor de reproducere, de creștere și migrație;</w:t>
      </w:r>
    </w:p>
    <w:p w:rsidR="00076B13" w:rsidRPr="00274C05" w:rsidRDefault="00076B13" w:rsidP="00076B13">
      <w:pPr>
        <w:pStyle w:val="Listparagraf"/>
        <w:widowControl w:val="0"/>
        <w:numPr>
          <w:ilvl w:val="0"/>
          <w:numId w:val="35"/>
        </w:numPr>
        <w:spacing w:after="0" w:line="240" w:lineRule="auto"/>
        <w:ind w:left="0"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 xml:space="preserve"> deținerea exemplarelor din speciile pentru care sunt interzise vânarea și capturarea;</w:t>
      </w:r>
    </w:p>
    <w:p w:rsidR="00076B13" w:rsidRPr="00274C05" w:rsidRDefault="00076B13" w:rsidP="00076B13">
      <w:pPr>
        <w:pStyle w:val="Listparagraf"/>
        <w:widowControl w:val="0"/>
        <w:numPr>
          <w:ilvl w:val="0"/>
          <w:numId w:val="35"/>
        </w:numPr>
        <w:spacing w:after="0" w:line="240" w:lineRule="auto"/>
        <w:ind w:left="0"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comercializarea, deținerea și/sau transportul în scopul comercializării acestora în stare vie ori moartă sau a oricăror părți ori produse provenite de la acestea, ușor de identificat;</w:t>
      </w:r>
    </w:p>
    <w:p w:rsidR="00076B13" w:rsidRPr="00274C05" w:rsidRDefault="00076B13" w:rsidP="00076B13">
      <w:pPr>
        <w:pStyle w:val="Listparagraf"/>
        <w:widowControl w:val="0"/>
        <w:numPr>
          <w:ilvl w:val="0"/>
          <w:numId w:val="35"/>
        </w:numPr>
        <w:spacing w:after="0" w:line="240" w:lineRule="auto"/>
        <w:ind w:left="0" w:firstLine="0"/>
        <w:jc w:val="both"/>
        <w:rPr>
          <w:rFonts w:ascii="Times New Roman" w:eastAsia="Times New Roman" w:hAnsi="Times New Roman"/>
          <w:bCs/>
          <w:snapToGrid w:val="0"/>
          <w:sz w:val="28"/>
          <w:szCs w:val="28"/>
          <w:lang w:val="ro-RO"/>
        </w:rPr>
      </w:pPr>
      <w:r w:rsidRPr="00274C05">
        <w:rPr>
          <w:rFonts w:ascii="Times New Roman" w:eastAsia="Times New Roman" w:hAnsi="Times New Roman"/>
          <w:bCs/>
          <w:snapToGrid w:val="0"/>
          <w:sz w:val="28"/>
          <w:szCs w:val="28"/>
          <w:lang w:val="ro-RO"/>
        </w:rPr>
        <w:t>introducerea în zona limitrofă ariei protejate a mijloacelor mecanizate care să pună în pericol speciile protejate.</w:t>
      </w:r>
    </w:p>
    <w:p w:rsidR="00076B13" w:rsidRPr="00274C05" w:rsidRDefault="00076B13" w:rsidP="00076B13">
      <w:pPr>
        <w:pStyle w:val="Listparagraf"/>
        <w:autoSpaceDE w:val="0"/>
        <w:autoSpaceDN w:val="0"/>
        <w:adjustRightInd w:val="0"/>
        <w:spacing w:after="0" w:line="240" w:lineRule="auto"/>
        <w:ind w:left="0"/>
        <w:jc w:val="both"/>
        <w:textAlignment w:val="baseline"/>
        <w:rPr>
          <w:rFonts w:ascii="Times New Roman" w:eastAsiaTheme="minorHAnsi" w:hAnsi="Times New Roman"/>
          <w:b/>
          <w:sz w:val="28"/>
          <w:szCs w:val="28"/>
          <w:lang w:val="ro-RO"/>
        </w:rPr>
      </w:pPr>
      <w:r w:rsidRPr="00274C05">
        <w:rPr>
          <w:rFonts w:ascii="Times New Roman" w:eastAsia="Times New Roman" w:hAnsi="Times New Roman"/>
          <w:b/>
          <w:sz w:val="28"/>
          <w:szCs w:val="28"/>
          <w:lang w:val="ro-RO"/>
        </w:rPr>
        <w:t>La finalizarea investiției va fi notificată APM Mehedinți, în vederea verificării realizării proiectului în conformitate cu cerințele legale și cu condițiile din prezentul act și întocmirii procesului verbal de constatare a respectării condițiilor impuse.</w:t>
      </w:r>
      <w:r w:rsidRPr="00274C05">
        <w:rPr>
          <w:rFonts w:ascii="Times New Roman" w:eastAsiaTheme="minorHAnsi" w:hAnsi="Times New Roman"/>
          <w:b/>
          <w:sz w:val="28"/>
          <w:szCs w:val="28"/>
          <w:lang w:val="ro-RO"/>
        </w:rPr>
        <w:t xml:space="preserve"> </w:t>
      </w:r>
    </w:p>
    <w:p w:rsidR="00076B13" w:rsidRPr="00274C05" w:rsidRDefault="00076B13" w:rsidP="00076B13">
      <w:pPr>
        <w:pStyle w:val="Listparagraf"/>
        <w:autoSpaceDE w:val="0"/>
        <w:autoSpaceDN w:val="0"/>
        <w:adjustRightInd w:val="0"/>
        <w:spacing w:after="0" w:line="240" w:lineRule="auto"/>
        <w:ind w:left="0"/>
        <w:jc w:val="both"/>
        <w:textAlignment w:val="baseline"/>
        <w:rPr>
          <w:rFonts w:ascii="Times New Roman" w:hAnsi="Times New Roman"/>
          <w:b/>
          <w:sz w:val="28"/>
          <w:szCs w:val="28"/>
          <w:lang w:val="ro-RO"/>
        </w:rPr>
      </w:pPr>
      <w:r w:rsidRPr="00274C05">
        <w:rPr>
          <w:rFonts w:ascii="Times New Roman" w:eastAsiaTheme="minorHAnsi" w:hAnsi="Times New Roman"/>
          <w:sz w:val="28"/>
          <w:szCs w:val="28"/>
          <w:lang w:val="ro-RO"/>
        </w:rPr>
        <w:t xml:space="preserve">Prezenta decizie este valabilă pe toată perioada de realizare a proiectului, în </w:t>
      </w:r>
      <w:proofErr w:type="spellStart"/>
      <w:r w:rsidRPr="00274C05">
        <w:rPr>
          <w:rFonts w:ascii="Times New Roman" w:eastAsiaTheme="minorHAnsi" w:hAnsi="Times New Roman"/>
          <w:sz w:val="28"/>
          <w:szCs w:val="28"/>
          <w:lang w:val="ro-RO"/>
        </w:rPr>
        <w:t>situaţia</w:t>
      </w:r>
      <w:proofErr w:type="spellEnd"/>
      <w:r w:rsidRPr="00274C05">
        <w:rPr>
          <w:rFonts w:ascii="Times New Roman" w:eastAsiaTheme="minorHAnsi" w:hAnsi="Times New Roman"/>
          <w:sz w:val="28"/>
          <w:szCs w:val="28"/>
          <w:lang w:val="ro-RO"/>
        </w:rPr>
        <w:t xml:space="preserve"> în care intervin elemente noi, necunoscute la data emiterii prezentei decizii sau se modifică </w:t>
      </w:r>
      <w:proofErr w:type="spellStart"/>
      <w:r w:rsidRPr="00274C05">
        <w:rPr>
          <w:rFonts w:ascii="Times New Roman" w:eastAsiaTheme="minorHAnsi" w:hAnsi="Times New Roman"/>
          <w:sz w:val="28"/>
          <w:szCs w:val="28"/>
          <w:lang w:val="ro-RO"/>
        </w:rPr>
        <w:t>condiţiile</w:t>
      </w:r>
      <w:proofErr w:type="spellEnd"/>
      <w:r w:rsidRPr="00274C05">
        <w:rPr>
          <w:rFonts w:ascii="Times New Roman" w:eastAsiaTheme="minorHAnsi" w:hAnsi="Times New Roman"/>
          <w:sz w:val="28"/>
          <w:szCs w:val="28"/>
          <w:lang w:val="ro-RO"/>
        </w:rPr>
        <w:t xml:space="preserve"> care au stat la baza emiterii acesteia, titularul proiectului are </w:t>
      </w:r>
      <w:proofErr w:type="spellStart"/>
      <w:r w:rsidRPr="00274C05">
        <w:rPr>
          <w:rFonts w:ascii="Times New Roman" w:eastAsiaTheme="minorHAnsi" w:hAnsi="Times New Roman"/>
          <w:sz w:val="28"/>
          <w:szCs w:val="28"/>
          <w:lang w:val="ro-RO"/>
        </w:rPr>
        <w:t>obligaţia</w:t>
      </w:r>
      <w:proofErr w:type="spellEnd"/>
      <w:r w:rsidRPr="00274C05">
        <w:rPr>
          <w:rFonts w:ascii="Times New Roman" w:eastAsiaTheme="minorHAnsi" w:hAnsi="Times New Roman"/>
          <w:sz w:val="28"/>
          <w:szCs w:val="28"/>
          <w:lang w:val="ro-RO"/>
        </w:rPr>
        <w:t xml:space="preserve"> de a notifica autoritatea competentă emitentă.</w:t>
      </w:r>
    </w:p>
    <w:p w:rsidR="00076B13" w:rsidRPr="00274C05" w:rsidRDefault="00076B13" w:rsidP="00076B13">
      <w:pPr>
        <w:pStyle w:val="Listparagraf"/>
        <w:autoSpaceDE w:val="0"/>
        <w:autoSpaceDN w:val="0"/>
        <w:adjustRightInd w:val="0"/>
        <w:spacing w:after="0" w:line="240" w:lineRule="auto"/>
        <w:ind w:left="0"/>
        <w:jc w:val="both"/>
        <w:textAlignment w:val="baseline"/>
        <w:rPr>
          <w:rFonts w:ascii="Times New Roman" w:hAnsi="Times New Roman"/>
          <w:b/>
          <w:sz w:val="28"/>
          <w:szCs w:val="28"/>
          <w:lang w:val="ro-RO"/>
        </w:rPr>
      </w:pPr>
      <w:r w:rsidRPr="00274C05">
        <w:rPr>
          <w:rFonts w:ascii="Times New Roman" w:hAnsi="Times New Roman"/>
          <w:sz w:val="28"/>
          <w:szCs w:val="28"/>
          <w:lang w:val="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sau omisiunile autorității publice competente care fac obiectul participării publicului, inclusiv aprobarea de dezvoltare, potrivit prevederilor Legii contenciosului administrativ nr. 544/2004, cu modificările și completările ulterioare.</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 xml:space="preserve">   Se poate adresa instanței de contencios administrativ competente și orice organizație neguvernamentală care îndeplinește cerințele prevăzute la art. 2 </w:t>
      </w:r>
      <w:proofErr w:type="spellStart"/>
      <w:r w:rsidRPr="00274C05">
        <w:rPr>
          <w:rFonts w:ascii="Times New Roman" w:hAnsi="Times New Roman"/>
          <w:sz w:val="28"/>
          <w:szCs w:val="28"/>
          <w:lang w:val="ro-RO"/>
        </w:rPr>
        <w:t>lit.f</w:t>
      </w:r>
      <w:proofErr w:type="spellEnd"/>
      <w:r w:rsidRPr="00274C05">
        <w:rPr>
          <w:rFonts w:ascii="Times New Roman" w:hAnsi="Times New Roman"/>
          <w:sz w:val="28"/>
          <w:szCs w:val="28"/>
          <w:lang w:val="ro-RO"/>
        </w:rPr>
        <w:t>), considerându-se că acestea sunt vătămate într-un drept al lor sau într-un interes legitim.</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 xml:space="preserve">    Actele sau omisiunile autorității publice competente care fac obiectul participării publicului se atacă în instanțe odată cu decizia etapei de încadrare, cu acordul de mediu sau, după caz, cu decizia de respingere a solicitării acordului de mediu, respectiv cu aprobarea de dezvoltare sau, după caz, cu decizia de respingere a solicitării aprobării de dezvoltare.</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 xml:space="preserve">   </w:t>
      </w:r>
      <w:proofErr w:type="spellStart"/>
      <w:r w:rsidRPr="00274C05">
        <w:rPr>
          <w:rFonts w:ascii="Times New Roman" w:hAnsi="Times New Roman"/>
          <w:sz w:val="28"/>
          <w:szCs w:val="28"/>
          <w:lang w:val="ro-RO"/>
        </w:rPr>
        <w:t>Inainte</w:t>
      </w:r>
      <w:proofErr w:type="spellEnd"/>
      <w:r w:rsidRPr="00274C05">
        <w:rPr>
          <w:rFonts w:ascii="Times New Roman" w:hAnsi="Times New Roman"/>
          <w:sz w:val="28"/>
          <w:szCs w:val="28"/>
          <w:lang w:val="ro-RO"/>
        </w:rPr>
        <w:t xml:space="preserve"> de a se adresa instanței de contencios administrativ competente, persoanele prevăzute la art. 21 au obligația să solicite autorității publice emitente a deciziei</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 xml:space="preserve"> menționate la art. 21 alin (3) sau autorității ierarhic superioare revocarea, în tot sau în parte, a respectivei decizii. Solicitarea trebuie înregistrată în termen de 30 zile de la data aducerii la cunoștința publicului a deciziei.  </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 xml:space="preserve">    Autoritatea publică emitentă are obligația de a răspunde la plângerea prealabilă prevăzută la alin. (1) în termen de 30 de zile de la data înregistrării acesteia la acea autoritate.</w:t>
      </w:r>
    </w:p>
    <w:p w:rsidR="00076B13" w:rsidRPr="00274C05" w:rsidRDefault="00076B13" w:rsidP="00076B13">
      <w:pPr>
        <w:pStyle w:val="Listparagraf"/>
        <w:autoSpaceDE w:val="0"/>
        <w:autoSpaceDN w:val="0"/>
        <w:adjustRightInd w:val="0"/>
        <w:spacing w:after="0" w:line="240" w:lineRule="auto"/>
        <w:ind w:left="-284"/>
        <w:jc w:val="both"/>
        <w:textAlignment w:val="baseline"/>
        <w:rPr>
          <w:rFonts w:ascii="Times New Roman" w:hAnsi="Times New Roman"/>
          <w:sz w:val="28"/>
          <w:szCs w:val="28"/>
          <w:lang w:val="ro-RO"/>
        </w:rPr>
      </w:pPr>
      <w:r w:rsidRPr="00274C05">
        <w:rPr>
          <w:rFonts w:ascii="Times New Roman" w:hAnsi="Times New Roman"/>
          <w:sz w:val="28"/>
          <w:szCs w:val="28"/>
          <w:lang w:val="ro-RO"/>
        </w:rPr>
        <w:t>Procedura de soluționare a plângerii prealabile prevăzută la alin. (1) și (2) este gratuită și trebuie să fie echitabilă, rapidă și corectă.</w:t>
      </w:r>
    </w:p>
    <w:p w:rsidR="00076B13" w:rsidRPr="00274C05" w:rsidRDefault="00076B13" w:rsidP="00076B13">
      <w:pPr>
        <w:autoSpaceDE w:val="0"/>
        <w:autoSpaceDN w:val="0"/>
        <w:adjustRightInd w:val="0"/>
        <w:ind w:left="-284"/>
        <w:jc w:val="both"/>
        <w:rPr>
          <w:b/>
          <w:bCs/>
          <w:sz w:val="28"/>
          <w:szCs w:val="28"/>
          <w:lang w:val="ro-RO"/>
        </w:rPr>
      </w:pPr>
      <w:r w:rsidRPr="00274C05">
        <w:rPr>
          <w:sz w:val="28"/>
          <w:szCs w:val="28"/>
          <w:lang w:val="ro-RO"/>
        </w:rPr>
        <w:lastRenderedPageBreak/>
        <w:t xml:space="preserve">      </w:t>
      </w:r>
      <w:r w:rsidRPr="00274C05">
        <w:rPr>
          <w:i/>
          <w:sz w:val="28"/>
          <w:szCs w:val="28"/>
          <w:lang w:val="ro-RO"/>
        </w:rPr>
        <w:t xml:space="preserve">Prezenta decizie poate fi contestată în conformitate cu prevederile Legii nr. 292/2018 privind evaluarea impactului anumitor proiecte publice </w:t>
      </w:r>
      <w:proofErr w:type="spellStart"/>
      <w:r w:rsidRPr="00274C05">
        <w:rPr>
          <w:i/>
          <w:sz w:val="28"/>
          <w:szCs w:val="28"/>
          <w:lang w:val="ro-RO"/>
        </w:rPr>
        <w:t>şi</w:t>
      </w:r>
      <w:proofErr w:type="spellEnd"/>
      <w:r w:rsidRPr="00274C05">
        <w:rPr>
          <w:i/>
          <w:sz w:val="28"/>
          <w:szCs w:val="28"/>
          <w:lang w:val="ro-RO"/>
        </w:rPr>
        <w:t xml:space="preserve"> private asupra mediului </w:t>
      </w:r>
      <w:proofErr w:type="spellStart"/>
      <w:r w:rsidRPr="00274C05">
        <w:rPr>
          <w:i/>
          <w:sz w:val="28"/>
          <w:szCs w:val="28"/>
          <w:lang w:val="ro-RO"/>
        </w:rPr>
        <w:t>şi</w:t>
      </w:r>
      <w:proofErr w:type="spellEnd"/>
      <w:r w:rsidRPr="00274C05">
        <w:rPr>
          <w:i/>
          <w:sz w:val="28"/>
          <w:szCs w:val="28"/>
          <w:lang w:val="ro-RO"/>
        </w:rPr>
        <w:t xml:space="preserve"> ale Legii contenciosului administrativ nr. 554/2004, cu modificările </w:t>
      </w:r>
      <w:proofErr w:type="spellStart"/>
      <w:r w:rsidRPr="00274C05">
        <w:rPr>
          <w:i/>
          <w:sz w:val="28"/>
          <w:szCs w:val="28"/>
          <w:lang w:val="ro-RO"/>
        </w:rPr>
        <w:t>şi</w:t>
      </w:r>
      <w:proofErr w:type="spellEnd"/>
      <w:r w:rsidRPr="00274C05">
        <w:rPr>
          <w:i/>
          <w:sz w:val="28"/>
          <w:szCs w:val="28"/>
          <w:lang w:val="ro-RO"/>
        </w:rPr>
        <w:t xml:space="preserve"> completările ulterioare.</w:t>
      </w:r>
      <w:r w:rsidRPr="00274C05">
        <w:rPr>
          <w:b/>
          <w:bCs/>
          <w:sz w:val="28"/>
          <w:szCs w:val="28"/>
          <w:lang w:val="ro-RO"/>
        </w:rPr>
        <w:t xml:space="preserve">  </w:t>
      </w:r>
    </w:p>
    <w:p w:rsidR="00076B13" w:rsidRPr="00274C05" w:rsidRDefault="00076B13" w:rsidP="00076B13">
      <w:pPr>
        <w:autoSpaceDE w:val="0"/>
        <w:autoSpaceDN w:val="0"/>
        <w:adjustRightInd w:val="0"/>
        <w:ind w:left="-284"/>
        <w:jc w:val="both"/>
        <w:rPr>
          <w:b/>
          <w:bCs/>
          <w:sz w:val="28"/>
          <w:szCs w:val="28"/>
          <w:lang w:val="ro-RO"/>
        </w:rPr>
      </w:pPr>
      <w:r w:rsidRPr="00274C05">
        <w:rPr>
          <w:b/>
          <w:bCs/>
          <w:sz w:val="28"/>
          <w:szCs w:val="28"/>
          <w:lang w:val="ro-RO"/>
        </w:rPr>
        <w:t xml:space="preserve">  </w:t>
      </w:r>
    </w:p>
    <w:p w:rsidR="00076B13" w:rsidRPr="00274C05" w:rsidRDefault="00076B13" w:rsidP="00076B13">
      <w:pPr>
        <w:autoSpaceDE w:val="0"/>
        <w:autoSpaceDN w:val="0"/>
        <w:adjustRightInd w:val="0"/>
        <w:ind w:left="-284"/>
        <w:jc w:val="both"/>
        <w:rPr>
          <w:i/>
          <w:sz w:val="28"/>
          <w:szCs w:val="28"/>
          <w:lang w:val="ro-RO"/>
        </w:rPr>
      </w:pPr>
    </w:p>
    <w:p w:rsidR="00076B13" w:rsidRPr="00274C05" w:rsidRDefault="00076B13" w:rsidP="00076B13">
      <w:pPr>
        <w:ind w:left="-284"/>
        <w:jc w:val="center"/>
        <w:rPr>
          <w:b/>
          <w:bCs/>
          <w:sz w:val="28"/>
          <w:szCs w:val="28"/>
          <w:lang w:val="ro-RO"/>
        </w:rPr>
      </w:pPr>
      <w:r w:rsidRPr="00274C05">
        <w:rPr>
          <w:b/>
          <w:bCs/>
          <w:sz w:val="28"/>
          <w:szCs w:val="28"/>
          <w:lang w:val="ro-RO"/>
        </w:rPr>
        <w:t>Director Executiv,</w:t>
      </w:r>
    </w:p>
    <w:p w:rsidR="00076B13" w:rsidRPr="00274C05" w:rsidRDefault="001A29EF" w:rsidP="00076B13">
      <w:pPr>
        <w:spacing w:line="360" w:lineRule="auto"/>
        <w:ind w:left="-284"/>
        <w:jc w:val="center"/>
        <w:rPr>
          <w:b/>
          <w:bCs/>
          <w:sz w:val="28"/>
          <w:szCs w:val="28"/>
          <w:lang w:val="ro-RO"/>
        </w:rPr>
      </w:pPr>
      <w:proofErr w:type="spellStart"/>
      <w:r w:rsidRPr="00274C05">
        <w:rPr>
          <w:b/>
          <w:bCs/>
          <w:sz w:val="28"/>
          <w:szCs w:val="28"/>
          <w:lang w:val="ro-RO"/>
        </w:rPr>
        <w:t>Dragos</w:t>
      </w:r>
      <w:proofErr w:type="spellEnd"/>
      <w:r w:rsidRPr="00274C05">
        <w:rPr>
          <w:b/>
          <w:bCs/>
          <w:sz w:val="28"/>
          <w:szCs w:val="28"/>
          <w:lang w:val="ro-RO"/>
        </w:rPr>
        <w:t xml:space="preserve"> Nicolae TARNITA </w:t>
      </w:r>
    </w:p>
    <w:p w:rsidR="00076B13" w:rsidRPr="00274C05" w:rsidRDefault="00076B13" w:rsidP="00076B13">
      <w:pPr>
        <w:spacing w:line="360" w:lineRule="auto"/>
        <w:ind w:left="-284"/>
        <w:jc w:val="center"/>
        <w:rPr>
          <w:b/>
          <w:bCs/>
          <w:sz w:val="28"/>
          <w:szCs w:val="28"/>
          <w:lang w:val="ro-RO"/>
        </w:rPr>
      </w:pPr>
    </w:p>
    <w:p w:rsidR="00076B13" w:rsidRPr="00274C05" w:rsidRDefault="00076B13" w:rsidP="00076B13">
      <w:pPr>
        <w:ind w:left="-284"/>
        <w:rPr>
          <w:bCs/>
          <w:sz w:val="28"/>
          <w:szCs w:val="28"/>
          <w:lang w:val="ro-RO"/>
        </w:rPr>
      </w:pPr>
      <w:r w:rsidRPr="00274C05">
        <w:rPr>
          <w:bCs/>
          <w:sz w:val="28"/>
          <w:szCs w:val="28"/>
          <w:lang w:val="ro-RO"/>
        </w:rPr>
        <w:t xml:space="preserve">       </w:t>
      </w:r>
      <w:proofErr w:type="spellStart"/>
      <w:r w:rsidRPr="00274C05">
        <w:rPr>
          <w:bCs/>
          <w:sz w:val="28"/>
          <w:szCs w:val="28"/>
          <w:lang w:val="ro-RO"/>
        </w:rPr>
        <w:t>Şef</w:t>
      </w:r>
      <w:proofErr w:type="spellEnd"/>
      <w:r w:rsidRPr="00274C05">
        <w:rPr>
          <w:bCs/>
          <w:sz w:val="28"/>
          <w:szCs w:val="28"/>
          <w:lang w:val="ro-RO"/>
        </w:rPr>
        <w:t xml:space="preserve"> Serviciu A.A.A,                                                              </w:t>
      </w:r>
      <w:r w:rsidR="0089685E" w:rsidRPr="00274C05">
        <w:rPr>
          <w:bCs/>
          <w:sz w:val="28"/>
          <w:szCs w:val="28"/>
          <w:lang w:val="ro-RO"/>
        </w:rPr>
        <w:t xml:space="preserve">   </w:t>
      </w:r>
      <w:r w:rsidRPr="00274C05">
        <w:rPr>
          <w:bCs/>
          <w:sz w:val="28"/>
          <w:szCs w:val="28"/>
          <w:lang w:val="ro-RO"/>
        </w:rPr>
        <w:t xml:space="preserve">  </w:t>
      </w:r>
      <w:r w:rsidR="0089685E" w:rsidRPr="00274C05">
        <w:rPr>
          <w:bCs/>
          <w:sz w:val="28"/>
          <w:szCs w:val="28"/>
          <w:lang w:val="ro-RO"/>
        </w:rPr>
        <w:t xml:space="preserve">            </w:t>
      </w:r>
      <w:r w:rsidR="001A29EF" w:rsidRPr="00274C05">
        <w:rPr>
          <w:bCs/>
          <w:sz w:val="28"/>
          <w:szCs w:val="28"/>
          <w:lang w:val="ro-RO"/>
        </w:rPr>
        <w:t xml:space="preserve">  </w:t>
      </w:r>
      <w:proofErr w:type="spellStart"/>
      <w:r w:rsidR="00226EF2" w:rsidRPr="00274C05">
        <w:rPr>
          <w:bCs/>
          <w:sz w:val="28"/>
          <w:szCs w:val="28"/>
          <w:lang w:val="ro-RO"/>
        </w:rPr>
        <w:t>Intocmit</w:t>
      </w:r>
      <w:proofErr w:type="spellEnd"/>
      <w:r w:rsidR="004F0725">
        <w:rPr>
          <w:bCs/>
          <w:sz w:val="28"/>
          <w:szCs w:val="28"/>
          <w:lang w:val="ro-RO"/>
        </w:rPr>
        <w:t>,</w:t>
      </w:r>
      <w:bookmarkStart w:id="0" w:name="_GoBack"/>
      <w:bookmarkEnd w:id="0"/>
      <w:r w:rsidR="001A29EF" w:rsidRPr="00274C05">
        <w:rPr>
          <w:bCs/>
          <w:sz w:val="28"/>
          <w:szCs w:val="28"/>
          <w:lang w:val="ro-RO"/>
        </w:rPr>
        <w:t xml:space="preserve">    </w:t>
      </w:r>
      <w:r w:rsidRPr="00274C05">
        <w:rPr>
          <w:bCs/>
          <w:sz w:val="28"/>
          <w:szCs w:val="28"/>
          <w:lang w:val="ro-RO"/>
        </w:rPr>
        <w:t xml:space="preserve">                                                              </w:t>
      </w:r>
    </w:p>
    <w:p w:rsidR="00076B13" w:rsidRPr="00274C05" w:rsidRDefault="00076B13" w:rsidP="00076B13">
      <w:pPr>
        <w:spacing w:line="360" w:lineRule="auto"/>
        <w:ind w:left="-284"/>
        <w:jc w:val="both"/>
        <w:rPr>
          <w:bCs/>
          <w:sz w:val="28"/>
          <w:szCs w:val="28"/>
          <w:lang w:val="ro-RO"/>
        </w:rPr>
      </w:pPr>
      <w:r w:rsidRPr="00274C05">
        <w:rPr>
          <w:bCs/>
          <w:sz w:val="28"/>
          <w:szCs w:val="28"/>
          <w:lang w:val="ro-RO"/>
        </w:rPr>
        <w:t xml:space="preserve">  </w:t>
      </w:r>
      <w:r w:rsidR="001A29EF" w:rsidRPr="00274C05">
        <w:rPr>
          <w:bCs/>
          <w:sz w:val="28"/>
          <w:szCs w:val="28"/>
          <w:lang w:val="ro-RO"/>
        </w:rPr>
        <w:t xml:space="preserve">   </w:t>
      </w:r>
      <w:r w:rsidR="009C780A" w:rsidRPr="00274C05">
        <w:rPr>
          <w:bCs/>
          <w:sz w:val="28"/>
          <w:szCs w:val="28"/>
          <w:lang w:val="ro-RO"/>
        </w:rPr>
        <w:t xml:space="preserve">   </w:t>
      </w:r>
      <w:r w:rsidR="001A29EF" w:rsidRPr="00274C05">
        <w:rPr>
          <w:bCs/>
          <w:sz w:val="28"/>
          <w:szCs w:val="28"/>
          <w:lang w:val="ro-RO"/>
        </w:rPr>
        <w:t xml:space="preserve"> Claudia LOHON</w:t>
      </w:r>
      <w:r w:rsidRPr="00274C05">
        <w:rPr>
          <w:bCs/>
          <w:sz w:val="28"/>
          <w:szCs w:val="28"/>
          <w:lang w:val="ro-RO"/>
        </w:rPr>
        <w:t xml:space="preserve">                                                         </w:t>
      </w:r>
      <w:r w:rsidR="001A29EF" w:rsidRPr="00274C05">
        <w:rPr>
          <w:bCs/>
          <w:sz w:val="28"/>
          <w:szCs w:val="28"/>
          <w:lang w:val="ro-RO"/>
        </w:rPr>
        <w:t xml:space="preserve"> </w:t>
      </w:r>
      <w:r w:rsidR="0089685E" w:rsidRPr="00274C05">
        <w:rPr>
          <w:bCs/>
          <w:sz w:val="28"/>
          <w:szCs w:val="28"/>
          <w:lang w:val="ro-RO"/>
        </w:rPr>
        <w:t xml:space="preserve">                 </w:t>
      </w:r>
      <w:r w:rsidR="001A29EF" w:rsidRPr="00274C05">
        <w:rPr>
          <w:bCs/>
          <w:sz w:val="28"/>
          <w:szCs w:val="28"/>
          <w:lang w:val="ro-RO"/>
        </w:rPr>
        <w:t xml:space="preserve"> </w:t>
      </w:r>
      <w:r w:rsidR="0089685E" w:rsidRPr="00274C05">
        <w:rPr>
          <w:bCs/>
          <w:sz w:val="28"/>
          <w:szCs w:val="28"/>
          <w:lang w:val="ro-RO"/>
        </w:rPr>
        <w:t xml:space="preserve">Raluca Costaiche </w:t>
      </w:r>
    </w:p>
    <w:p w:rsidR="00076B13" w:rsidRPr="00274C05" w:rsidRDefault="00076B13" w:rsidP="00076B13">
      <w:pPr>
        <w:spacing w:line="360" w:lineRule="auto"/>
        <w:ind w:left="-284"/>
        <w:jc w:val="both"/>
        <w:rPr>
          <w:bCs/>
          <w:sz w:val="28"/>
          <w:szCs w:val="28"/>
          <w:lang w:val="ro-RO"/>
        </w:rPr>
      </w:pPr>
    </w:p>
    <w:p w:rsidR="00076B13" w:rsidRPr="00274C05" w:rsidRDefault="00076B13" w:rsidP="00076B13">
      <w:pPr>
        <w:autoSpaceDE w:val="0"/>
        <w:autoSpaceDN w:val="0"/>
        <w:adjustRightInd w:val="0"/>
        <w:ind w:left="-284"/>
        <w:jc w:val="both"/>
        <w:rPr>
          <w:sz w:val="28"/>
          <w:szCs w:val="28"/>
          <w:lang w:val="ro-RO"/>
        </w:rPr>
      </w:pPr>
    </w:p>
    <w:p w:rsidR="00076B13" w:rsidRPr="00274C05" w:rsidRDefault="00076B13" w:rsidP="00076B13">
      <w:pPr>
        <w:spacing w:line="360" w:lineRule="auto"/>
        <w:ind w:left="-284"/>
        <w:jc w:val="both"/>
        <w:rPr>
          <w:bCs/>
          <w:sz w:val="28"/>
          <w:szCs w:val="28"/>
          <w:lang w:val="ro-RO"/>
        </w:rPr>
      </w:pPr>
    </w:p>
    <w:p w:rsidR="00076B13" w:rsidRPr="00274C05" w:rsidRDefault="00076B13" w:rsidP="00076B13">
      <w:pPr>
        <w:spacing w:line="360" w:lineRule="auto"/>
        <w:ind w:left="-284"/>
        <w:jc w:val="both"/>
        <w:rPr>
          <w:bCs/>
          <w:sz w:val="28"/>
          <w:szCs w:val="28"/>
          <w:lang w:val="ro-RO"/>
        </w:rPr>
      </w:pPr>
    </w:p>
    <w:p w:rsidR="00DA20D4" w:rsidRPr="00274C05" w:rsidRDefault="00DA20D4" w:rsidP="003E23F4">
      <w:pPr>
        <w:ind w:left="142" w:right="284" w:hanging="142"/>
        <w:jc w:val="both"/>
        <w:rPr>
          <w:b/>
          <w:bCs/>
          <w:sz w:val="28"/>
          <w:szCs w:val="28"/>
          <w:lang w:val="ro-RO"/>
        </w:rPr>
      </w:pPr>
    </w:p>
    <w:p w:rsidR="00DA20D4" w:rsidRPr="00274C05" w:rsidRDefault="00DA20D4" w:rsidP="003E23F4">
      <w:pPr>
        <w:ind w:left="142" w:right="284" w:hanging="142"/>
        <w:jc w:val="both"/>
        <w:rPr>
          <w:b/>
          <w:bCs/>
          <w:sz w:val="28"/>
          <w:szCs w:val="28"/>
          <w:lang w:val="ro-RO"/>
        </w:rPr>
      </w:pPr>
    </w:p>
    <w:p w:rsidR="00DA20D4" w:rsidRPr="00274C05" w:rsidRDefault="00DA20D4" w:rsidP="003E23F4">
      <w:pPr>
        <w:ind w:left="142" w:right="284" w:hanging="142"/>
        <w:jc w:val="both"/>
        <w:rPr>
          <w:b/>
          <w:bCs/>
          <w:sz w:val="28"/>
          <w:szCs w:val="28"/>
          <w:lang w:val="ro-RO"/>
        </w:rPr>
      </w:pPr>
      <w:r w:rsidRPr="00274C05">
        <w:rPr>
          <w:b/>
          <w:bCs/>
          <w:sz w:val="28"/>
          <w:szCs w:val="28"/>
          <w:lang w:val="ro-RO"/>
        </w:rPr>
        <w:t xml:space="preserve"> </w:t>
      </w:r>
    </w:p>
    <w:p w:rsidR="00DA20D4" w:rsidRPr="00274C05" w:rsidRDefault="00DA20D4" w:rsidP="003E23F4">
      <w:pPr>
        <w:ind w:left="142" w:right="284" w:hanging="142"/>
        <w:jc w:val="both"/>
        <w:rPr>
          <w:b/>
          <w:bCs/>
          <w:sz w:val="28"/>
          <w:szCs w:val="28"/>
          <w:lang w:val="ro-RO"/>
        </w:rPr>
      </w:pPr>
    </w:p>
    <w:p w:rsidR="0005542F" w:rsidRPr="00274C05" w:rsidRDefault="0005542F" w:rsidP="003E23F4">
      <w:pPr>
        <w:ind w:left="142" w:right="284" w:hanging="142"/>
        <w:jc w:val="both"/>
        <w:rPr>
          <w:sz w:val="28"/>
          <w:szCs w:val="28"/>
        </w:rPr>
      </w:pPr>
    </w:p>
    <w:sectPr w:rsidR="0005542F" w:rsidRPr="00274C05" w:rsidSect="00FD525D">
      <w:footerReference w:type="default" r:id="rId11"/>
      <w:pgSz w:w="12240" w:h="15840"/>
      <w:pgMar w:top="284" w:right="851" w:bottom="851"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02B" w:rsidRDefault="00B5702B" w:rsidP="002C73D0">
      <w:r>
        <w:separator/>
      </w:r>
    </w:p>
  </w:endnote>
  <w:endnote w:type="continuationSeparator" w:id="0">
    <w:p w:rsidR="00B5702B" w:rsidRDefault="00B5702B" w:rsidP="002C7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_Arial">
    <w:altName w:val="Calibri"/>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0D4" w:rsidRDefault="00AB60D4" w:rsidP="002C73D0">
    <w:pPr>
      <w:jc w:val="center"/>
    </w:pPr>
    <w:r w:rsidRPr="00C639A0">
      <w:rPr>
        <w:noProof/>
        <w:lang w:val="ro-RO" w:eastAsia="ro-RO"/>
      </w:rPr>
      <mc:AlternateContent>
        <mc:Choice Requires="wps">
          <w:drawing>
            <wp:anchor distT="0" distB="0" distL="114300" distR="114300" simplePos="0" relativeHeight="251657216" behindDoc="0" locked="0" layoutInCell="1" allowOverlap="1" wp14:anchorId="3CACFD16" wp14:editId="537607B6">
              <wp:simplePos x="0" y="0"/>
              <wp:positionH relativeFrom="column">
                <wp:posOffset>180975</wp:posOffset>
              </wp:positionH>
              <wp:positionV relativeFrom="paragraph">
                <wp:posOffset>140970</wp:posOffset>
              </wp:positionV>
              <wp:extent cx="6248400" cy="635"/>
              <wp:effectExtent l="11430" t="14605" r="1714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91D7D4" id="_x0000_t32" coordsize="21600,21600" o:spt="32" o:oned="t" path="m,l21600,21600e" filled="f">
              <v:path arrowok="t" fillok="f" o:connecttype="none"/>
              <o:lock v:ext="edit" shapetype="t"/>
            </v:shapetype>
            <v:shape id="Straight Arrow Connector 1" o:spid="_x0000_s1026" type="#_x0000_t32" style="position:absolute;margin-left:14.25pt;margin-top:11.1pt;width:49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" strokecolor="#00214e" strokeweight="1.5pt"/>
          </w:pict>
        </mc:Fallback>
      </mc:AlternateContent>
    </w:r>
  </w:p>
  <w:p w:rsidR="00AB60D4" w:rsidRPr="00702379" w:rsidRDefault="00B5702B" w:rsidP="002C73D0">
    <w:pPr>
      <w:pStyle w:val="Antet"/>
      <w:tabs>
        <w:tab w:val="clear" w:pos="4680"/>
      </w:tabs>
      <w:jc w:val="center"/>
      <w:rPr>
        <w:rFonts w:ascii="Times New Roman" w:hAnsi="Times New Roman"/>
        <w:b/>
        <w:color w:val="00214E"/>
        <w:sz w:val="24"/>
        <w:szCs w:val="24"/>
        <w:lang w:val="ro-RO"/>
      </w:rPr>
    </w:pPr>
    <w:r>
      <w:rPr>
        <w:rFonts w:ascii="Times New Roman" w:hAnsi="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85pt;margin-top:1.65pt;width:41.9pt;height:34.45pt;z-index:-251658240">
          <v:imagedata r:id="rId1" o:title=""/>
        </v:shape>
        <o:OLEObject Type="Embed" ProgID="CorelDRAW.Graphic.13" ShapeID="_x0000_s2049" DrawAspect="Content" ObjectID="_1760855286" r:id="rId2"/>
      </w:object>
    </w:r>
    <w:r w:rsidR="00AB60D4" w:rsidRPr="00C639A0">
      <w:rPr>
        <w:rFonts w:ascii="Times New Roman" w:hAnsi="Times New Roman"/>
        <w:b/>
        <w:color w:val="00214E"/>
        <w:sz w:val="24"/>
        <w:szCs w:val="24"/>
      </w:rPr>
      <w:t>A</w:t>
    </w:r>
    <w:r w:rsidR="00AB60D4" w:rsidRPr="00702379">
      <w:rPr>
        <w:rFonts w:ascii="Times New Roman" w:hAnsi="Times New Roman"/>
        <w:b/>
        <w:color w:val="00214E"/>
        <w:sz w:val="24"/>
        <w:szCs w:val="24"/>
      </w:rPr>
      <w:t>GEN</w:t>
    </w:r>
    <w:r w:rsidR="00AB60D4" w:rsidRPr="00702379">
      <w:rPr>
        <w:rFonts w:ascii="Times New Roman" w:hAnsi="Times New Roman"/>
        <w:b/>
        <w:color w:val="00214E"/>
        <w:sz w:val="24"/>
        <w:szCs w:val="24"/>
        <w:lang w:val="ro-RO"/>
      </w:rPr>
      <w:t xml:space="preserve">ŢIA PENTRU PROTECŢIA MEDIULUI </w:t>
    </w:r>
    <w:r w:rsidR="00AB60D4">
      <w:rPr>
        <w:rFonts w:ascii="Times New Roman" w:hAnsi="Times New Roman"/>
        <w:b/>
        <w:color w:val="00214E"/>
        <w:sz w:val="24"/>
        <w:szCs w:val="24"/>
        <w:lang w:val="ro-RO"/>
      </w:rPr>
      <w:t>MEHEDINŢI</w:t>
    </w:r>
  </w:p>
  <w:p w:rsidR="00AB60D4" w:rsidRPr="000B66EA" w:rsidRDefault="00AB60D4" w:rsidP="002C73D0">
    <w:pPr>
      <w:pStyle w:val="Antet"/>
      <w:tabs>
        <w:tab w:val="clear" w:pos="4680"/>
      </w:tabs>
      <w:jc w:val="center"/>
      <w:rPr>
        <w:rFonts w:ascii="Times New Roman" w:hAnsi="Times New Roman"/>
        <w:color w:val="00214E"/>
        <w:sz w:val="24"/>
        <w:szCs w:val="24"/>
      </w:rPr>
    </w:pPr>
    <w:r>
      <w:rPr>
        <w:rFonts w:ascii="Times New Roman" w:hAnsi="Times New Roman"/>
        <w:color w:val="00214E"/>
        <w:sz w:val="24"/>
        <w:szCs w:val="24"/>
        <w:lang w:val="ro-RO"/>
      </w:rPr>
      <w:t>Adresa: Strada Băile Romane, nr.3, Drobeta Turnu Severin, cod</w:t>
    </w:r>
    <w:r>
      <w:rPr>
        <w:rFonts w:ascii="Times New Roman" w:hAnsi="Times New Roman"/>
        <w:color w:val="00214E"/>
        <w:sz w:val="24"/>
        <w:szCs w:val="24"/>
      </w:rPr>
      <w:t>:220234</w:t>
    </w:r>
  </w:p>
  <w:p w:rsidR="00AB60D4" w:rsidRDefault="00AB60D4" w:rsidP="002C73D0">
    <w:pPr>
      <w:pStyle w:val="Antet"/>
      <w:tabs>
        <w:tab w:val="clear" w:pos="4680"/>
      </w:tabs>
      <w:jc w:val="center"/>
      <w:rPr>
        <w:rFonts w:ascii="Times New Roman" w:hAnsi="Times New Roman"/>
        <w:color w:val="00214E"/>
        <w:sz w:val="24"/>
        <w:szCs w:val="24"/>
        <w:lang w:val="ro-RO"/>
      </w:rPr>
    </w:pPr>
    <w:proofErr w:type="spellStart"/>
    <w:r w:rsidRPr="00702379">
      <w:rPr>
        <w:rFonts w:ascii="Times New Roman" w:hAnsi="Times New Roman"/>
        <w:color w:val="00214E"/>
        <w:sz w:val="24"/>
        <w:szCs w:val="24"/>
        <w:lang w:val="ro-RO"/>
      </w:rPr>
      <w:t>E-mail:</w:t>
    </w:r>
    <w:r>
      <w:rPr>
        <w:rFonts w:ascii="Times New Roman" w:hAnsi="Times New Roman"/>
        <w:color w:val="00214E"/>
        <w:sz w:val="24"/>
        <w:szCs w:val="24"/>
        <w:lang w:val="ro-RO"/>
      </w:rPr>
      <w:t>oficce</w:t>
    </w:r>
    <w:proofErr w:type="spellEnd"/>
    <w:r>
      <w:rPr>
        <w:rFonts w:ascii="Times New Roman" w:hAnsi="Times New Roman"/>
        <w:color w:val="00214E"/>
        <w:sz w:val="24"/>
        <w:szCs w:val="24"/>
      </w:rPr>
      <w:t>@apmmh.anpm.ro</w:t>
    </w:r>
    <w:r w:rsidRPr="00702379">
      <w:rPr>
        <w:rFonts w:ascii="Times New Roman" w:hAnsi="Times New Roman"/>
        <w:color w:val="00214E"/>
        <w:sz w:val="24"/>
        <w:szCs w:val="24"/>
        <w:lang w:val="ro-RO"/>
      </w:rPr>
      <w:t>; Tel</w:t>
    </w:r>
    <w:r>
      <w:rPr>
        <w:rFonts w:ascii="Times New Roman" w:hAnsi="Times New Roman"/>
        <w:color w:val="00214E"/>
        <w:sz w:val="24"/>
        <w:szCs w:val="24"/>
        <w:lang w:val="ro-RO"/>
      </w:rPr>
      <w:t>.0252.320.396,Fax.0252.306.018</w:t>
    </w:r>
  </w:p>
  <w:p w:rsidR="00AB60D4" w:rsidRPr="00702379" w:rsidRDefault="00AB60D4" w:rsidP="002C73D0">
    <w:pPr>
      <w:pStyle w:val="Antet"/>
      <w:tabs>
        <w:tab w:val="clear" w:pos="4680"/>
      </w:tabs>
      <w:jc w:val="center"/>
      <w:rPr>
        <w:rFonts w:ascii="Times New Roman" w:hAnsi="Times New Roman"/>
        <w:color w:val="00214E"/>
        <w:sz w:val="24"/>
        <w:szCs w:val="24"/>
        <w:lang w:val="ro-RO"/>
      </w:rPr>
    </w:pPr>
    <w:r>
      <w:rPr>
        <w:rFonts w:ascii="Times New Roman" w:hAnsi="Times New Roman"/>
        <w:color w:val="00214E"/>
        <w:sz w:val="24"/>
        <w:szCs w:val="24"/>
        <w:lang w:val="ro-RO"/>
      </w:rPr>
      <w:t>Operator de date cu caracter personal conform regulamentului UE) 2016/679</w:t>
    </w:r>
  </w:p>
  <w:p w:rsidR="00AB60D4" w:rsidRDefault="00AB60D4">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02B" w:rsidRDefault="00B5702B" w:rsidP="002C73D0">
      <w:r>
        <w:separator/>
      </w:r>
    </w:p>
  </w:footnote>
  <w:footnote w:type="continuationSeparator" w:id="0">
    <w:p w:rsidR="00B5702B" w:rsidRDefault="00B5702B" w:rsidP="002C7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237pt;height:237pt" o:bullet="t">
        <v:imagedata r:id="rId1" o:title="apple-touch-icon@2"/>
      </v:shape>
    </w:pict>
  </w:numPicBullet>
  <w:numPicBullet w:numPicBulletId="1">
    <w:pict>
      <v:shape id="_x0000_i1091" type="#_x0000_t75" style="width:11.25pt;height:11.25pt" o:bullet="t">
        <v:imagedata r:id="rId2" o:title="BD14981_"/>
      </v:shape>
    </w:pict>
  </w:numPicBullet>
  <w:abstractNum w:abstractNumId="0" w15:restartNumberingAfterBreak="0">
    <w:nsid w:val="FFFFFFFE"/>
    <w:multiLevelType w:val="singleLevel"/>
    <w:tmpl w:val="A13E2E84"/>
    <w:lvl w:ilvl="0">
      <w:numFmt w:val="bullet"/>
      <w:lvlText w:val="*"/>
      <w:lvlJc w:val="left"/>
    </w:lvl>
  </w:abstractNum>
  <w:abstractNum w:abstractNumId="1" w15:restartNumberingAfterBreak="0">
    <w:nsid w:val="00000003"/>
    <w:multiLevelType w:val="multilevel"/>
    <w:tmpl w:val="00000003"/>
    <w:name w:val="WWNum4"/>
    <w:lvl w:ilvl="0">
      <w:start w:val="1"/>
      <w:numFmt w:val="bullet"/>
      <w:lvlText w:val=""/>
      <w:lvlJc w:val="left"/>
      <w:pPr>
        <w:tabs>
          <w:tab w:val="num" w:pos="0"/>
        </w:tabs>
        <w:ind w:left="720" w:hanging="360"/>
      </w:pPr>
      <w:rPr>
        <w:rFonts w:ascii="Wingdings" w:hAnsi="Wingdings" w:cs="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6"/>
    <w:multiLevelType w:val="singleLevel"/>
    <w:tmpl w:val="00000006"/>
    <w:name w:val="WW8Num24"/>
    <w:lvl w:ilvl="0">
      <w:start w:val="2"/>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o-RO"/>
      </w:rPr>
    </w:lvl>
  </w:abstractNum>
  <w:abstractNum w:abstractNumId="4" w15:restartNumberingAfterBreak="0">
    <w:nsid w:val="0000000A"/>
    <w:multiLevelType w:val="multilevel"/>
    <w:tmpl w:val="0000000A"/>
    <w:name w:val="WW8Num13"/>
    <w:lvl w:ilvl="0">
      <w:start w:val="1"/>
      <w:numFmt w:val="bullet"/>
      <w:lvlText w:val=""/>
      <w:lvlJc w:val="left"/>
      <w:pPr>
        <w:tabs>
          <w:tab w:val="num" w:pos="2160"/>
        </w:tabs>
        <w:ind w:left="2160" w:hanging="360"/>
      </w:pPr>
      <w:rPr>
        <w:rFonts w:ascii="Wingdings" w:hAnsi="Wingdings" w:cs="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2"/>
      <w:numFmt w:val="bullet"/>
      <w:lvlText w:val="-"/>
      <w:lvlJc w:val="left"/>
      <w:pPr>
        <w:tabs>
          <w:tab w:val="num" w:pos="3600"/>
        </w:tabs>
        <w:ind w:left="3600" w:hanging="360"/>
      </w:pPr>
      <w:rPr>
        <w:rFonts w:ascii="Times New Roman" w:hAnsi="Times New Roman" w:cs="Times New Roman" w:hint="default"/>
        <w:lang w:val="ro-RO" w:eastAsia="en-GB"/>
      </w:rPr>
    </w:lvl>
    <w:lvl w:ilvl="3">
      <w:start w:val="1"/>
      <w:numFmt w:val="bullet"/>
      <w:lvlText w:val=""/>
      <w:lvlJc w:val="left"/>
      <w:pPr>
        <w:tabs>
          <w:tab w:val="num" w:pos="4320"/>
        </w:tabs>
        <w:ind w:left="4320" w:hanging="360"/>
      </w:pPr>
      <w:rPr>
        <w:rFonts w:ascii="Symbol" w:hAnsi="Symbol" w:cs="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cs="Wingdings" w:hint="default"/>
      </w:rPr>
    </w:lvl>
    <w:lvl w:ilvl="6">
      <w:start w:val="1"/>
      <w:numFmt w:val="bullet"/>
      <w:lvlText w:val=""/>
      <w:lvlJc w:val="left"/>
      <w:pPr>
        <w:tabs>
          <w:tab w:val="num" w:pos="6480"/>
        </w:tabs>
        <w:ind w:left="6480" w:hanging="360"/>
      </w:pPr>
      <w:rPr>
        <w:rFonts w:ascii="Symbol" w:hAnsi="Symbol" w:cs="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cs="Wingdings" w:hint="default"/>
      </w:rPr>
    </w:lvl>
  </w:abstractNum>
  <w:abstractNum w:abstractNumId="5" w15:restartNumberingAfterBreak="0">
    <w:nsid w:val="02900F05"/>
    <w:multiLevelType w:val="hybridMultilevel"/>
    <w:tmpl w:val="D3448250"/>
    <w:lvl w:ilvl="0" w:tplc="0809000B">
      <w:start w:val="1"/>
      <w:numFmt w:val="bullet"/>
      <w:lvlText w:val=""/>
      <w:lvlJc w:val="left"/>
      <w:pPr>
        <w:ind w:left="735" w:hanging="360"/>
      </w:pPr>
      <w:rPr>
        <w:rFonts w:ascii="Wingdings" w:hAnsi="Wingdings"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6" w15:restartNumberingAfterBreak="0">
    <w:nsid w:val="032C64F4"/>
    <w:multiLevelType w:val="hybridMultilevel"/>
    <w:tmpl w:val="97B8E58A"/>
    <w:lvl w:ilvl="0" w:tplc="08090001">
      <w:start w:val="1"/>
      <w:numFmt w:val="bullet"/>
      <w:lvlText w:val=""/>
      <w:lvlJc w:val="left"/>
      <w:pPr>
        <w:ind w:left="874" w:hanging="360"/>
      </w:pPr>
      <w:rPr>
        <w:rFonts w:ascii="Symbol" w:hAnsi="Symbol" w:hint="default"/>
      </w:rPr>
    </w:lvl>
    <w:lvl w:ilvl="1" w:tplc="08090003" w:tentative="1">
      <w:start w:val="1"/>
      <w:numFmt w:val="bullet"/>
      <w:lvlText w:val="o"/>
      <w:lvlJc w:val="left"/>
      <w:pPr>
        <w:ind w:left="1594" w:hanging="360"/>
      </w:pPr>
      <w:rPr>
        <w:rFonts w:ascii="Courier New" w:hAnsi="Courier New" w:cs="Courier New" w:hint="default"/>
      </w:rPr>
    </w:lvl>
    <w:lvl w:ilvl="2" w:tplc="08090005" w:tentative="1">
      <w:start w:val="1"/>
      <w:numFmt w:val="bullet"/>
      <w:lvlText w:val=""/>
      <w:lvlJc w:val="left"/>
      <w:pPr>
        <w:ind w:left="2314" w:hanging="360"/>
      </w:pPr>
      <w:rPr>
        <w:rFonts w:ascii="Wingdings" w:hAnsi="Wingdings" w:hint="default"/>
      </w:rPr>
    </w:lvl>
    <w:lvl w:ilvl="3" w:tplc="08090001" w:tentative="1">
      <w:start w:val="1"/>
      <w:numFmt w:val="bullet"/>
      <w:lvlText w:val=""/>
      <w:lvlJc w:val="left"/>
      <w:pPr>
        <w:ind w:left="3034" w:hanging="360"/>
      </w:pPr>
      <w:rPr>
        <w:rFonts w:ascii="Symbol" w:hAnsi="Symbol" w:hint="default"/>
      </w:rPr>
    </w:lvl>
    <w:lvl w:ilvl="4" w:tplc="08090003" w:tentative="1">
      <w:start w:val="1"/>
      <w:numFmt w:val="bullet"/>
      <w:lvlText w:val="o"/>
      <w:lvlJc w:val="left"/>
      <w:pPr>
        <w:ind w:left="3754" w:hanging="360"/>
      </w:pPr>
      <w:rPr>
        <w:rFonts w:ascii="Courier New" w:hAnsi="Courier New" w:cs="Courier New" w:hint="default"/>
      </w:rPr>
    </w:lvl>
    <w:lvl w:ilvl="5" w:tplc="08090005" w:tentative="1">
      <w:start w:val="1"/>
      <w:numFmt w:val="bullet"/>
      <w:lvlText w:val=""/>
      <w:lvlJc w:val="left"/>
      <w:pPr>
        <w:ind w:left="4474" w:hanging="360"/>
      </w:pPr>
      <w:rPr>
        <w:rFonts w:ascii="Wingdings" w:hAnsi="Wingdings" w:hint="default"/>
      </w:rPr>
    </w:lvl>
    <w:lvl w:ilvl="6" w:tplc="08090001" w:tentative="1">
      <w:start w:val="1"/>
      <w:numFmt w:val="bullet"/>
      <w:lvlText w:val=""/>
      <w:lvlJc w:val="left"/>
      <w:pPr>
        <w:ind w:left="5194" w:hanging="360"/>
      </w:pPr>
      <w:rPr>
        <w:rFonts w:ascii="Symbol" w:hAnsi="Symbol" w:hint="default"/>
      </w:rPr>
    </w:lvl>
    <w:lvl w:ilvl="7" w:tplc="08090003" w:tentative="1">
      <w:start w:val="1"/>
      <w:numFmt w:val="bullet"/>
      <w:lvlText w:val="o"/>
      <w:lvlJc w:val="left"/>
      <w:pPr>
        <w:ind w:left="5914" w:hanging="360"/>
      </w:pPr>
      <w:rPr>
        <w:rFonts w:ascii="Courier New" w:hAnsi="Courier New" w:cs="Courier New" w:hint="default"/>
      </w:rPr>
    </w:lvl>
    <w:lvl w:ilvl="8" w:tplc="08090005" w:tentative="1">
      <w:start w:val="1"/>
      <w:numFmt w:val="bullet"/>
      <w:lvlText w:val=""/>
      <w:lvlJc w:val="left"/>
      <w:pPr>
        <w:ind w:left="6634" w:hanging="360"/>
      </w:pPr>
      <w:rPr>
        <w:rFonts w:ascii="Wingdings" w:hAnsi="Wingdings" w:hint="default"/>
      </w:rPr>
    </w:lvl>
  </w:abstractNum>
  <w:abstractNum w:abstractNumId="7" w15:restartNumberingAfterBreak="0">
    <w:nsid w:val="04155BD6"/>
    <w:multiLevelType w:val="hybridMultilevel"/>
    <w:tmpl w:val="F1C24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5A1302"/>
    <w:multiLevelType w:val="hybridMultilevel"/>
    <w:tmpl w:val="5D54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381826"/>
    <w:multiLevelType w:val="hybridMultilevel"/>
    <w:tmpl w:val="4DAE67A2"/>
    <w:lvl w:ilvl="0" w:tplc="2C36938E">
      <w:start w:val="1"/>
      <w:numFmt w:val="upperRoman"/>
      <w:lvlText w:val="%1."/>
      <w:lvlJc w:val="left"/>
      <w:pPr>
        <w:ind w:left="1080" w:hanging="720"/>
      </w:pPr>
      <w:rPr>
        <w:rFonts w:hint="default"/>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165153ED"/>
    <w:multiLevelType w:val="hybridMultilevel"/>
    <w:tmpl w:val="E50CB5C8"/>
    <w:lvl w:ilvl="0" w:tplc="E3EEC55C">
      <w:start w:val="1"/>
      <w:numFmt w:val="bullet"/>
      <w:lvlText w:val="-"/>
      <w:lvlJc w:val="left"/>
      <w:pPr>
        <w:tabs>
          <w:tab w:val="num" w:pos="1065"/>
        </w:tabs>
        <w:ind w:left="1065" w:hanging="360"/>
      </w:pPr>
      <w:rPr>
        <w:rFonts w:ascii="Times New Roman" w:eastAsia="Times New Roman" w:hAnsi="Times New Roman" w:hint="default"/>
      </w:rPr>
    </w:lvl>
    <w:lvl w:ilvl="1" w:tplc="04180003" w:tentative="1">
      <w:start w:val="1"/>
      <w:numFmt w:val="bullet"/>
      <w:lvlText w:val="o"/>
      <w:lvlJc w:val="left"/>
      <w:pPr>
        <w:tabs>
          <w:tab w:val="num" w:pos="1785"/>
        </w:tabs>
        <w:ind w:left="1785" w:hanging="360"/>
      </w:pPr>
      <w:rPr>
        <w:rFonts w:ascii="Courier New" w:hAnsi="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8AB09AE"/>
    <w:multiLevelType w:val="hybridMultilevel"/>
    <w:tmpl w:val="0EDC524E"/>
    <w:lvl w:ilvl="0" w:tplc="08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9656A30"/>
    <w:multiLevelType w:val="hybridMultilevel"/>
    <w:tmpl w:val="24AA1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60330"/>
    <w:multiLevelType w:val="hybridMultilevel"/>
    <w:tmpl w:val="DA0CA9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E9026BC"/>
    <w:multiLevelType w:val="hybridMultilevel"/>
    <w:tmpl w:val="34CCED5A"/>
    <w:lvl w:ilvl="0" w:tplc="FFFFFFFF">
      <w:start w:val="1"/>
      <w:numFmt w:val="bullet"/>
      <w:lvlText w:val=""/>
      <w:lvlJc w:val="left"/>
      <w:pPr>
        <w:tabs>
          <w:tab w:val="num" w:pos="1065"/>
        </w:tabs>
        <w:ind w:left="1065" w:hanging="360"/>
      </w:pPr>
      <w:rPr>
        <w:rFonts w:ascii="Wingdings" w:hAnsi="Wingdings" w:hint="default"/>
        <w:sz w:val="20"/>
        <w:szCs w:val="20"/>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57A8D"/>
    <w:multiLevelType w:val="hybridMultilevel"/>
    <w:tmpl w:val="C0CE348A"/>
    <w:lvl w:ilvl="0" w:tplc="40A8E084">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9072EFE"/>
    <w:multiLevelType w:val="hybridMultilevel"/>
    <w:tmpl w:val="E6EEC93A"/>
    <w:lvl w:ilvl="0" w:tplc="F46C88AA">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32B90"/>
    <w:multiLevelType w:val="hybridMultilevel"/>
    <w:tmpl w:val="C5D4F03C"/>
    <w:lvl w:ilvl="0" w:tplc="D2A0BFF6">
      <w:start w:val="1"/>
      <w:numFmt w:val="bullet"/>
      <w:lvlText w:val=""/>
      <w:lvlPicBulletId w:val="0"/>
      <w:lvlJc w:val="left"/>
      <w:pPr>
        <w:ind w:left="2509"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D2A0BFF6">
      <w:start w:val="1"/>
      <w:numFmt w:val="bullet"/>
      <w:lvlText w:val=""/>
      <w:lvlPicBulletId w:val="1"/>
      <w:lvlJc w:val="left"/>
      <w:pPr>
        <w:ind w:left="2160" w:hanging="360"/>
      </w:pPr>
      <w:rPr>
        <w:rFonts w:ascii="Symbol" w:hAnsi="Symbol" w:hint="default"/>
        <w:color w:val="auto"/>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2D6D5C5E"/>
    <w:multiLevelType w:val="hybridMultilevel"/>
    <w:tmpl w:val="4F421910"/>
    <w:lvl w:ilvl="0" w:tplc="E3642870">
      <w:start w:val="2"/>
      <w:numFmt w:val="bullet"/>
      <w:lvlText w:val="-"/>
      <w:lvlJc w:val="left"/>
      <w:pPr>
        <w:ind w:left="1416" w:hanging="360"/>
      </w:pPr>
      <w:rPr>
        <w:rFonts w:ascii="Arial" w:eastAsiaTheme="minorHAnsi" w:hAnsi="Arial" w:cs="Arial" w:hint="default"/>
        <w:color w:val="auto"/>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19" w15:restartNumberingAfterBreak="0">
    <w:nsid w:val="38236479"/>
    <w:multiLevelType w:val="hybridMultilevel"/>
    <w:tmpl w:val="E15C27A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C4C03"/>
    <w:multiLevelType w:val="hybridMultilevel"/>
    <w:tmpl w:val="0914866A"/>
    <w:lvl w:ilvl="0" w:tplc="04180017">
      <w:start w:val="1"/>
      <w:numFmt w:val="lowerLetter"/>
      <w:lvlText w:val="%1)"/>
      <w:lvlJc w:val="left"/>
      <w:pPr>
        <w:ind w:left="720" w:hanging="360"/>
      </w:pPr>
      <w:rPr>
        <w:rFonts w:hint="default"/>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16343E"/>
    <w:multiLevelType w:val="hybridMultilevel"/>
    <w:tmpl w:val="A4A031CA"/>
    <w:lvl w:ilvl="0" w:tplc="58808E06">
      <w:start w:val="1"/>
      <w:numFmt w:val="lowerLetter"/>
      <w:lvlText w:val="%1)"/>
      <w:lvlJc w:val="left"/>
      <w:pPr>
        <w:ind w:left="720" w:hanging="360"/>
      </w:pPr>
      <w:rPr>
        <w:b/>
      </w:rPr>
    </w:lvl>
    <w:lvl w:ilvl="1" w:tplc="0A4EC4A2">
      <w:numFmt w:val="bullet"/>
      <w:lvlText w:val="-"/>
      <w:lvlJc w:val="left"/>
      <w:pPr>
        <w:ind w:left="1545" w:hanging="465"/>
      </w:pPr>
      <w:rPr>
        <w:rFonts w:ascii="Times New Roman" w:eastAsia="Times New Roman" w:hAnsi="Times New Roman" w:cs="Times New Roman"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A4938B0"/>
    <w:multiLevelType w:val="hybridMultilevel"/>
    <w:tmpl w:val="3E20E338"/>
    <w:lvl w:ilvl="0" w:tplc="CBBC65E4">
      <w:start w:val="2"/>
      <w:numFmt w:val="bullet"/>
      <w:lvlText w:val="-"/>
      <w:lvlJc w:val="left"/>
      <w:pPr>
        <w:ind w:left="1789" w:hanging="360"/>
      </w:pPr>
      <w:rPr>
        <w:rFonts w:ascii="Arial" w:eastAsiaTheme="minorHAnsi" w:hAnsi="Arial" w:cs="Arial" w:hint="default"/>
      </w:rPr>
    </w:lvl>
    <w:lvl w:ilvl="1" w:tplc="04180003" w:tentative="1">
      <w:start w:val="1"/>
      <w:numFmt w:val="bullet"/>
      <w:lvlText w:val="o"/>
      <w:lvlJc w:val="left"/>
      <w:pPr>
        <w:ind w:left="2509" w:hanging="360"/>
      </w:pPr>
      <w:rPr>
        <w:rFonts w:ascii="Courier New" w:hAnsi="Courier New" w:cs="Courier New" w:hint="default"/>
      </w:rPr>
    </w:lvl>
    <w:lvl w:ilvl="2" w:tplc="04180005" w:tentative="1">
      <w:start w:val="1"/>
      <w:numFmt w:val="bullet"/>
      <w:lvlText w:val=""/>
      <w:lvlJc w:val="left"/>
      <w:pPr>
        <w:ind w:left="3229" w:hanging="360"/>
      </w:pPr>
      <w:rPr>
        <w:rFonts w:ascii="Wingdings" w:hAnsi="Wingdings" w:hint="default"/>
      </w:rPr>
    </w:lvl>
    <w:lvl w:ilvl="3" w:tplc="04180001" w:tentative="1">
      <w:start w:val="1"/>
      <w:numFmt w:val="bullet"/>
      <w:lvlText w:val=""/>
      <w:lvlJc w:val="left"/>
      <w:pPr>
        <w:ind w:left="3949" w:hanging="360"/>
      </w:pPr>
      <w:rPr>
        <w:rFonts w:ascii="Symbol" w:hAnsi="Symbol" w:hint="default"/>
      </w:rPr>
    </w:lvl>
    <w:lvl w:ilvl="4" w:tplc="04180003" w:tentative="1">
      <w:start w:val="1"/>
      <w:numFmt w:val="bullet"/>
      <w:lvlText w:val="o"/>
      <w:lvlJc w:val="left"/>
      <w:pPr>
        <w:ind w:left="4669" w:hanging="360"/>
      </w:pPr>
      <w:rPr>
        <w:rFonts w:ascii="Courier New" w:hAnsi="Courier New" w:cs="Courier New" w:hint="default"/>
      </w:rPr>
    </w:lvl>
    <w:lvl w:ilvl="5" w:tplc="04180005" w:tentative="1">
      <w:start w:val="1"/>
      <w:numFmt w:val="bullet"/>
      <w:lvlText w:val=""/>
      <w:lvlJc w:val="left"/>
      <w:pPr>
        <w:ind w:left="5389" w:hanging="360"/>
      </w:pPr>
      <w:rPr>
        <w:rFonts w:ascii="Wingdings" w:hAnsi="Wingdings" w:hint="default"/>
      </w:rPr>
    </w:lvl>
    <w:lvl w:ilvl="6" w:tplc="04180001" w:tentative="1">
      <w:start w:val="1"/>
      <w:numFmt w:val="bullet"/>
      <w:lvlText w:val=""/>
      <w:lvlJc w:val="left"/>
      <w:pPr>
        <w:ind w:left="6109" w:hanging="360"/>
      </w:pPr>
      <w:rPr>
        <w:rFonts w:ascii="Symbol" w:hAnsi="Symbol" w:hint="default"/>
      </w:rPr>
    </w:lvl>
    <w:lvl w:ilvl="7" w:tplc="04180003" w:tentative="1">
      <w:start w:val="1"/>
      <w:numFmt w:val="bullet"/>
      <w:lvlText w:val="o"/>
      <w:lvlJc w:val="left"/>
      <w:pPr>
        <w:ind w:left="6829" w:hanging="360"/>
      </w:pPr>
      <w:rPr>
        <w:rFonts w:ascii="Courier New" w:hAnsi="Courier New" w:cs="Courier New" w:hint="default"/>
      </w:rPr>
    </w:lvl>
    <w:lvl w:ilvl="8" w:tplc="04180005" w:tentative="1">
      <w:start w:val="1"/>
      <w:numFmt w:val="bullet"/>
      <w:lvlText w:val=""/>
      <w:lvlJc w:val="left"/>
      <w:pPr>
        <w:ind w:left="7549" w:hanging="360"/>
      </w:pPr>
      <w:rPr>
        <w:rFonts w:ascii="Wingdings" w:hAnsi="Wingdings" w:hint="default"/>
      </w:rPr>
    </w:lvl>
  </w:abstractNum>
  <w:abstractNum w:abstractNumId="23" w15:restartNumberingAfterBreak="0">
    <w:nsid w:val="41E52CCE"/>
    <w:multiLevelType w:val="hybridMultilevel"/>
    <w:tmpl w:val="16F897AA"/>
    <w:lvl w:ilvl="0" w:tplc="396A01E6">
      <w:start w:val="1"/>
      <w:numFmt w:val="lowerLetter"/>
      <w:lvlText w:val="%1)"/>
      <w:lvlJc w:val="left"/>
      <w:pPr>
        <w:ind w:left="644" w:hanging="360"/>
      </w:pPr>
      <w:rPr>
        <w:rFonts w:hint="default"/>
        <w:b/>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24" w15:restartNumberingAfterBreak="0">
    <w:nsid w:val="42795A05"/>
    <w:multiLevelType w:val="hybridMultilevel"/>
    <w:tmpl w:val="1046ADD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667169A"/>
    <w:multiLevelType w:val="hybridMultilevel"/>
    <w:tmpl w:val="8AE29FB6"/>
    <w:lvl w:ilvl="0" w:tplc="B9BA9A08">
      <w:start w:val="1"/>
      <w:numFmt w:val="lowerLetter"/>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6" w15:restartNumberingAfterBreak="0">
    <w:nsid w:val="4CA17BEB"/>
    <w:multiLevelType w:val="hybridMultilevel"/>
    <w:tmpl w:val="540840CA"/>
    <w:lvl w:ilvl="0" w:tplc="08090009">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15:restartNumberingAfterBreak="0">
    <w:nsid w:val="513D6715"/>
    <w:multiLevelType w:val="hybridMultilevel"/>
    <w:tmpl w:val="AC14FCA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62274"/>
    <w:multiLevelType w:val="hybridMultilevel"/>
    <w:tmpl w:val="CCAC565C"/>
    <w:lvl w:ilvl="0" w:tplc="04090001">
      <w:start w:val="1"/>
      <w:numFmt w:val="bullet"/>
      <w:lvlText w:val=""/>
      <w:lvlJc w:val="left"/>
      <w:pPr>
        <w:ind w:left="2844" w:hanging="360"/>
      </w:pPr>
      <w:rPr>
        <w:rFonts w:ascii="Symbol" w:hAnsi="Symbol" w:hint="default"/>
      </w:rPr>
    </w:lvl>
    <w:lvl w:ilvl="1" w:tplc="04090003" w:tentative="1">
      <w:start w:val="1"/>
      <w:numFmt w:val="bullet"/>
      <w:lvlText w:val="o"/>
      <w:lvlJc w:val="left"/>
      <w:pPr>
        <w:ind w:left="3564" w:hanging="360"/>
      </w:pPr>
      <w:rPr>
        <w:rFonts w:ascii="Courier New" w:hAnsi="Courier New" w:cs="Courier New" w:hint="default"/>
      </w:rPr>
    </w:lvl>
    <w:lvl w:ilvl="2" w:tplc="04090005" w:tentative="1">
      <w:start w:val="1"/>
      <w:numFmt w:val="bullet"/>
      <w:lvlText w:val=""/>
      <w:lvlJc w:val="left"/>
      <w:pPr>
        <w:ind w:left="4284" w:hanging="360"/>
      </w:pPr>
      <w:rPr>
        <w:rFonts w:ascii="Wingdings" w:hAnsi="Wingdings" w:hint="default"/>
      </w:rPr>
    </w:lvl>
    <w:lvl w:ilvl="3" w:tplc="04090001" w:tentative="1">
      <w:start w:val="1"/>
      <w:numFmt w:val="bullet"/>
      <w:lvlText w:val=""/>
      <w:lvlJc w:val="left"/>
      <w:pPr>
        <w:ind w:left="5004" w:hanging="360"/>
      </w:pPr>
      <w:rPr>
        <w:rFonts w:ascii="Symbol" w:hAnsi="Symbol" w:hint="default"/>
      </w:rPr>
    </w:lvl>
    <w:lvl w:ilvl="4" w:tplc="04090003" w:tentative="1">
      <w:start w:val="1"/>
      <w:numFmt w:val="bullet"/>
      <w:lvlText w:val="o"/>
      <w:lvlJc w:val="left"/>
      <w:pPr>
        <w:ind w:left="5724" w:hanging="360"/>
      </w:pPr>
      <w:rPr>
        <w:rFonts w:ascii="Courier New" w:hAnsi="Courier New" w:cs="Courier New" w:hint="default"/>
      </w:rPr>
    </w:lvl>
    <w:lvl w:ilvl="5" w:tplc="04090005" w:tentative="1">
      <w:start w:val="1"/>
      <w:numFmt w:val="bullet"/>
      <w:lvlText w:val=""/>
      <w:lvlJc w:val="left"/>
      <w:pPr>
        <w:ind w:left="6444" w:hanging="360"/>
      </w:pPr>
      <w:rPr>
        <w:rFonts w:ascii="Wingdings" w:hAnsi="Wingdings" w:hint="default"/>
      </w:rPr>
    </w:lvl>
    <w:lvl w:ilvl="6" w:tplc="04090001" w:tentative="1">
      <w:start w:val="1"/>
      <w:numFmt w:val="bullet"/>
      <w:lvlText w:val=""/>
      <w:lvlJc w:val="left"/>
      <w:pPr>
        <w:ind w:left="7164" w:hanging="360"/>
      </w:pPr>
      <w:rPr>
        <w:rFonts w:ascii="Symbol" w:hAnsi="Symbol" w:hint="default"/>
      </w:rPr>
    </w:lvl>
    <w:lvl w:ilvl="7" w:tplc="04090003" w:tentative="1">
      <w:start w:val="1"/>
      <w:numFmt w:val="bullet"/>
      <w:lvlText w:val="o"/>
      <w:lvlJc w:val="left"/>
      <w:pPr>
        <w:ind w:left="7884" w:hanging="360"/>
      </w:pPr>
      <w:rPr>
        <w:rFonts w:ascii="Courier New" w:hAnsi="Courier New" w:cs="Courier New" w:hint="default"/>
      </w:rPr>
    </w:lvl>
    <w:lvl w:ilvl="8" w:tplc="04090005" w:tentative="1">
      <w:start w:val="1"/>
      <w:numFmt w:val="bullet"/>
      <w:lvlText w:val=""/>
      <w:lvlJc w:val="left"/>
      <w:pPr>
        <w:ind w:left="8604" w:hanging="360"/>
      </w:pPr>
      <w:rPr>
        <w:rFonts w:ascii="Wingdings" w:hAnsi="Wingdings" w:hint="default"/>
      </w:rPr>
    </w:lvl>
  </w:abstractNum>
  <w:abstractNum w:abstractNumId="29" w15:restartNumberingAfterBreak="0">
    <w:nsid w:val="557C4209"/>
    <w:multiLevelType w:val="hybridMultilevel"/>
    <w:tmpl w:val="42DECE6A"/>
    <w:lvl w:ilvl="0" w:tplc="170814AC">
      <w:start w:val="1"/>
      <w:numFmt w:val="bullet"/>
      <w:lvlText w:val="◊"/>
      <w:lvlJc w:val="left"/>
      <w:pPr>
        <w:tabs>
          <w:tab w:val="num" w:pos="1425"/>
        </w:tabs>
        <w:ind w:left="1425"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E79D9"/>
    <w:multiLevelType w:val="hybridMultilevel"/>
    <w:tmpl w:val="9A68F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910716"/>
    <w:multiLevelType w:val="hybridMultilevel"/>
    <w:tmpl w:val="15AA5B3A"/>
    <w:lvl w:ilvl="0" w:tplc="A2FADBE4">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5FED5E20"/>
    <w:multiLevelType w:val="hybridMultilevel"/>
    <w:tmpl w:val="5C78D1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E657B"/>
    <w:multiLevelType w:val="hybridMultilevel"/>
    <w:tmpl w:val="77EC1E7C"/>
    <w:lvl w:ilvl="0" w:tplc="561268D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AC58D6"/>
    <w:multiLevelType w:val="hybridMultilevel"/>
    <w:tmpl w:val="6C12468E"/>
    <w:lvl w:ilvl="0" w:tplc="CE2E7978">
      <w:start w:val="1"/>
      <w:numFmt w:val="lowerLetter"/>
      <w:lvlText w:val="%1)"/>
      <w:lvlJc w:val="left"/>
      <w:pPr>
        <w:ind w:left="794" w:hanging="510"/>
      </w:pPr>
      <w:rPr>
        <w:rFonts w:hint="default"/>
        <w:i w:val="0"/>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35" w15:restartNumberingAfterBreak="0">
    <w:nsid w:val="6A2C6F56"/>
    <w:multiLevelType w:val="hybridMultilevel"/>
    <w:tmpl w:val="121C2E96"/>
    <w:lvl w:ilvl="0" w:tplc="0418000D">
      <w:start w:val="1"/>
      <w:numFmt w:val="bullet"/>
      <w:lvlText w:val=""/>
      <w:lvlJc w:val="left"/>
      <w:pPr>
        <w:ind w:left="1800" w:hanging="360"/>
      </w:pPr>
      <w:rPr>
        <w:rFonts w:ascii="Wingdings" w:hAnsi="Wingdings"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6" w15:restartNumberingAfterBreak="0">
    <w:nsid w:val="6B4C0E24"/>
    <w:multiLevelType w:val="hybridMultilevel"/>
    <w:tmpl w:val="C234F790"/>
    <w:lvl w:ilvl="0" w:tplc="0418000B">
      <w:start w:val="1"/>
      <w:numFmt w:val="bullet"/>
      <w:lvlText w:val=""/>
      <w:lvlJc w:val="left"/>
      <w:pPr>
        <w:tabs>
          <w:tab w:val="num" w:pos="720"/>
        </w:tabs>
        <w:ind w:left="720" w:hanging="360"/>
      </w:pPr>
      <w:rPr>
        <w:rFonts w:ascii="Wingdings" w:hAnsi="Wingdings"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B0707B"/>
    <w:multiLevelType w:val="multilevel"/>
    <w:tmpl w:val="B738789E"/>
    <w:lvl w:ilvl="0">
      <w:start w:val="2"/>
      <w:numFmt w:val="decimal"/>
      <w:lvlText w:val="%1"/>
      <w:lvlJc w:val="left"/>
      <w:pPr>
        <w:ind w:left="375" w:hanging="375"/>
      </w:pPr>
      <w:rPr>
        <w:rFonts w:eastAsia="Times New Roman" w:hint="default"/>
      </w:rPr>
    </w:lvl>
    <w:lvl w:ilvl="1">
      <w:start w:val="2"/>
      <w:numFmt w:val="decimal"/>
      <w:lvlText w:val="%1.%2"/>
      <w:lvlJc w:val="left"/>
      <w:pPr>
        <w:ind w:left="91" w:hanging="375"/>
      </w:pPr>
      <w:rPr>
        <w:rFonts w:eastAsia="Times New Roman" w:hint="default"/>
      </w:rPr>
    </w:lvl>
    <w:lvl w:ilvl="2">
      <w:start w:val="1"/>
      <w:numFmt w:val="decimal"/>
      <w:lvlText w:val="%1.%2.%3"/>
      <w:lvlJc w:val="left"/>
      <w:pPr>
        <w:ind w:left="152" w:hanging="720"/>
      </w:pPr>
      <w:rPr>
        <w:rFonts w:eastAsia="Times New Roman" w:hint="default"/>
      </w:rPr>
    </w:lvl>
    <w:lvl w:ilvl="3">
      <w:start w:val="1"/>
      <w:numFmt w:val="decimal"/>
      <w:lvlText w:val="%1.%2.%3.%4"/>
      <w:lvlJc w:val="left"/>
      <w:pPr>
        <w:ind w:left="228" w:hanging="1080"/>
      </w:pPr>
      <w:rPr>
        <w:rFonts w:eastAsia="Times New Roman" w:hint="default"/>
      </w:rPr>
    </w:lvl>
    <w:lvl w:ilvl="4">
      <w:start w:val="1"/>
      <w:numFmt w:val="decimal"/>
      <w:lvlText w:val="%1.%2.%3.%4.%5"/>
      <w:lvlJc w:val="left"/>
      <w:pPr>
        <w:ind w:left="-56" w:hanging="1080"/>
      </w:pPr>
      <w:rPr>
        <w:rFonts w:eastAsia="Times New Roman" w:hint="default"/>
      </w:rPr>
    </w:lvl>
    <w:lvl w:ilvl="5">
      <w:start w:val="1"/>
      <w:numFmt w:val="decimal"/>
      <w:lvlText w:val="%1.%2.%3.%4.%5.%6"/>
      <w:lvlJc w:val="left"/>
      <w:pPr>
        <w:ind w:left="20" w:hanging="1440"/>
      </w:pPr>
      <w:rPr>
        <w:rFonts w:eastAsia="Times New Roman" w:hint="default"/>
      </w:rPr>
    </w:lvl>
    <w:lvl w:ilvl="6">
      <w:start w:val="1"/>
      <w:numFmt w:val="decimal"/>
      <w:lvlText w:val="%1.%2.%3.%4.%5.%6.%7"/>
      <w:lvlJc w:val="left"/>
      <w:pPr>
        <w:ind w:left="-264" w:hanging="1440"/>
      </w:pPr>
      <w:rPr>
        <w:rFonts w:eastAsia="Times New Roman" w:hint="default"/>
      </w:rPr>
    </w:lvl>
    <w:lvl w:ilvl="7">
      <w:start w:val="1"/>
      <w:numFmt w:val="decimal"/>
      <w:lvlText w:val="%1.%2.%3.%4.%5.%6.%7.%8"/>
      <w:lvlJc w:val="left"/>
      <w:pPr>
        <w:ind w:left="-188" w:hanging="1800"/>
      </w:pPr>
      <w:rPr>
        <w:rFonts w:eastAsia="Times New Roman" w:hint="default"/>
      </w:rPr>
    </w:lvl>
    <w:lvl w:ilvl="8">
      <w:start w:val="1"/>
      <w:numFmt w:val="decimal"/>
      <w:lvlText w:val="%1.%2.%3.%4.%5.%6.%7.%8.%9"/>
      <w:lvlJc w:val="left"/>
      <w:pPr>
        <w:ind w:left="-112" w:hanging="2160"/>
      </w:pPr>
      <w:rPr>
        <w:rFonts w:eastAsia="Times New Roman" w:hint="default"/>
      </w:rPr>
    </w:lvl>
  </w:abstractNum>
  <w:abstractNum w:abstractNumId="38" w15:restartNumberingAfterBreak="0">
    <w:nsid w:val="74287B94"/>
    <w:multiLevelType w:val="hybridMultilevel"/>
    <w:tmpl w:val="4B4AAB0A"/>
    <w:lvl w:ilvl="0" w:tplc="170814AC">
      <w:start w:val="1"/>
      <w:numFmt w:val="bullet"/>
      <w:lvlText w:val="◊"/>
      <w:lvlJc w:val="left"/>
      <w:pPr>
        <w:tabs>
          <w:tab w:val="num" w:pos="1485"/>
        </w:tabs>
        <w:ind w:left="1485" w:hanging="360"/>
      </w:pPr>
      <w:rPr>
        <w:rFonts w:ascii="Courier New" w:hAnsi="Courier New"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39" w15:restartNumberingAfterBreak="0">
    <w:nsid w:val="74F53D8B"/>
    <w:multiLevelType w:val="hybridMultilevel"/>
    <w:tmpl w:val="7C2292D2"/>
    <w:lvl w:ilvl="0" w:tplc="9AD6A8AE">
      <w:start w:val="1"/>
      <w:numFmt w:val="bullet"/>
      <w:lvlText w:val=""/>
      <w:lvlJc w:val="left"/>
      <w:pPr>
        <w:ind w:left="1426" w:hanging="360"/>
      </w:pPr>
      <w:rPr>
        <w:rFonts w:ascii="Symbol" w:hAnsi="Symbol"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40" w15:restartNumberingAfterBreak="0">
    <w:nsid w:val="7AF01D2A"/>
    <w:multiLevelType w:val="hybridMultilevel"/>
    <w:tmpl w:val="22CAF1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36774D"/>
    <w:multiLevelType w:val="hybridMultilevel"/>
    <w:tmpl w:val="CCB860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7"/>
  </w:num>
  <w:num w:numId="4">
    <w:abstractNumId w:val="16"/>
  </w:num>
  <w:num w:numId="5">
    <w:abstractNumId w:val="19"/>
  </w:num>
  <w:num w:numId="6">
    <w:abstractNumId w:val="40"/>
  </w:num>
  <w:num w:numId="7">
    <w:abstractNumId w:val="8"/>
  </w:num>
  <w:num w:numId="8">
    <w:abstractNumId w:val="12"/>
  </w:num>
  <w:num w:numId="9">
    <w:abstractNumId w:val="26"/>
  </w:num>
  <w:num w:numId="10">
    <w:abstractNumId w:val="11"/>
  </w:num>
  <w:num w:numId="11">
    <w:abstractNumId w:val="41"/>
  </w:num>
  <w:num w:numId="12">
    <w:abstractNumId w:val="7"/>
  </w:num>
  <w:num w:numId="13">
    <w:abstractNumId w:val="6"/>
  </w:num>
  <w:num w:numId="14">
    <w:abstractNumId w:val="22"/>
  </w:num>
  <w:num w:numId="15">
    <w:abstractNumId w:val="17"/>
  </w:num>
  <w:num w:numId="16">
    <w:abstractNumId w:val="18"/>
  </w:num>
  <w:num w:numId="17">
    <w:abstractNumId w:val="30"/>
  </w:num>
  <w:num w:numId="18">
    <w:abstractNumId w:val="39"/>
  </w:num>
  <w:num w:numId="19">
    <w:abstractNumId w:val="28"/>
  </w:num>
  <w:num w:numId="20">
    <w:abstractNumId w:val="33"/>
  </w:num>
  <w:num w:numId="21">
    <w:abstractNumId w:val="32"/>
  </w:num>
  <w:num w:numId="22">
    <w:abstractNumId w:val="36"/>
  </w:num>
  <w:num w:numId="23">
    <w:abstractNumId w:val="29"/>
  </w:num>
  <w:num w:numId="24">
    <w:abstractNumId w:val="38"/>
  </w:num>
  <w:num w:numId="25">
    <w:abstractNumId w:val="10"/>
  </w:num>
  <w:num w:numId="26">
    <w:abstractNumId w:val="0"/>
    <w:lvlOverride w:ilvl="0">
      <w:lvl w:ilvl="0">
        <w:numFmt w:val="bullet"/>
        <w:lvlText w:val="■"/>
        <w:lvlJc w:val="left"/>
        <w:pPr>
          <w:ind w:left="720" w:hanging="360"/>
        </w:pPr>
        <w:rPr>
          <w:rFonts w:ascii="Arial Narrow" w:hAnsi="Arial Narrow" w:hint="default"/>
        </w:rPr>
      </w:lvl>
    </w:lvlOverride>
  </w:num>
  <w:num w:numId="27">
    <w:abstractNumId w:val="34"/>
  </w:num>
  <w:num w:numId="28">
    <w:abstractNumId w:val="20"/>
  </w:num>
  <w:num w:numId="29">
    <w:abstractNumId w:val="23"/>
  </w:num>
  <w:num w:numId="30">
    <w:abstractNumId w:val="9"/>
  </w:num>
  <w:num w:numId="31">
    <w:abstractNumId w:val="24"/>
  </w:num>
  <w:num w:numId="32">
    <w:abstractNumId w:val="31"/>
  </w:num>
  <w:num w:numId="33">
    <w:abstractNumId w:val="25"/>
  </w:num>
  <w:num w:numId="34">
    <w:abstractNumId w:val="21"/>
  </w:num>
  <w:num w:numId="35">
    <w:abstractNumId w:val="35"/>
  </w:num>
  <w:num w:numId="36">
    <w:abstractNumId w:val="5"/>
  </w:num>
  <w:num w:numId="37">
    <w:abstractNumId w:val="37"/>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142"/>
    <w:rsid w:val="00003033"/>
    <w:rsid w:val="000065D6"/>
    <w:rsid w:val="0001103E"/>
    <w:rsid w:val="0001169C"/>
    <w:rsid w:val="00012865"/>
    <w:rsid w:val="00012FBB"/>
    <w:rsid w:val="0001539F"/>
    <w:rsid w:val="000170C8"/>
    <w:rsid w:val="00022103"/>
    <w:rsid w:val="000244EF"/>
    <w:rsid w:val="00027E7F"/>
    <w:rsid w:val="00033A36"/>
    <w:rsid w:val="000341BA"/>
    <w:rsid w:val="00035835"/>
    <w:rsid w:val="0003673B"/>
    <w:rsid w:val="00046523"/>
    <w:rsid w:val="0005330D"/>
    <w:rsid w:val="0005542F"/>
    <w:rsid w:val="00057AA0"/>
    <w:rsid w:val="0006081C"/>
    <w:rsid w:val="000618D6"/>
    <w:rsid w:val="000623A3"/>
    <w:rsid w:val="000628A1"/>
    <w:rsid w:val="0006336B"/>
    <w:rsid w:val="00067D40"/>
    <w:rsid w:val="00070988"/>
    <w:rsid w:val="00070A5B"/>
    <w:rsid w:val="00072482"/>
    <w:rsid w:val="00073CF6"/>
    <w:rsid w:val="00074DD8"/>
    <w:rsid w:val="000761BA"/>
    <w:rsid w:val="00076B13"/>
    <w:rsid w:val="00085AE4"/>
    <w:rsid w:val="000A055A"/>
    <w:rsid w:val="000A2092"/>
    <w:rsid w:val="000A35E1"/>
    <w:rsid w:val="000A412A"/>
    <w:rsid w:val="000A4E45"/>
    <w:rsid w:val="000A5C2D"/>
    <w:rsid w:val="000A6192"/>
    <w:rsid w:val="000A6D32"/>
    <w:rsid w:val="000B18D4"/>
    <w:rsid w:val="000B1DC3"/>
    <w:rsid w:val="000B6647"/>
    <w:rsid w:val="000B66E3"/>
    <w:rsid w:val="000B6BC9"/>
    <w:rsid w:val="000B730D"/>
    <w:rsid w:val="000C4E41"/>
    <w:rsid w:val="000D12C2"/>
    <w:rsid w:val="000D2987"/>
    <w:rsid w:val="000E0181"/>
    <w:rsid w:val="000E29DD"/>
    <w:rsid w:val="000E44B0"/>
    <w:rsid w:val="000E6818"/>
    <w:rsid w:val="000F043E"/>
    <w:rsid w:val="000F5873"/>
    <w:rsid w:val="000F5F4D"/>
    <w:rsid w:val="001029C9"/>
    <w:rsid w:val="00102FAF"/>
    <w:rsid w:val="00103C7E"/>
    <w:rsid w:val="00110181"/>
    <w:rsid w:val="00110999"/>
    <w:rsid w:val="00114252"/>
    <w:rsid w:val="0011448C"/>
    <w:rsid w:val="00122D72"/>
    <w:rsid w:val="0012376C"/>
    <w:rsid w:val="001263FA"/>
    <w:rsid w:val="00127BDB"/>
    <w:rsid w:val="001316F2"/>
    <w:rsid w:val="00133FC6"/>
    <w:rsid w:val="00134E6A"/>
    <w:rsid w:val="00135574"/>
    <w:rsid w:val="00140EF1"/>
    <w:rsid w:val="00146422"/>
    <w:rsid w:val="00147D34"/>
    <w:rsid w:val="0016082F"/>
    <w:rsid w:val="00166036"/>
    <w:rsid w:val="001678FF"/>
    <w:rsid w:val="00167CCC"/>
    <w:rsid w:val="00170B12"/>
    <w:rsid w:val="00172EDB"/>
    <w:rsid w:val="001777B8"/>
    <w:rsid w:val="00185A50"/>
    <w:rsid w:val="00191B58"/>
    <w:rsid w:val="001951BC"/>
    <w:rsid w:val="0019760D"/>
    <w:rsid w:val="001A1107"/>
    <w:rsid w:val="001A18B8"/>
    <w:rsid w:val="001A1A26"/>
    <w:rsid w:val="001A1D9E"/>
    <w:rsid w:val="001A29EF"/>
    <w:rsid w:val="001A3154"/>
    <w:rsid w:val="001A317D"/>
    <w:rsid w:val="001A7D35"/>
    <w:rsid w:val="001B0E2C"/>
    <w:rsid w:val="001B7BED"/>
    <w:rsid w:val="001C13CD"/>
    <w:rsid w:val="001C37D9"/>
    <w:rsid w:val="001C47AB"/>
    <w:rsid w:val="001C4CFB"/>
    <w:rsid w:val="001C5845"/>
    <w:rsid w:val="001C5F28"/>
    <w:rsid w:val="001C7518"/>
    <w:rsid w:val="001C7A72"/>
    <w:rsid w:val="001D5BD1"/>
    <w:rsid w:val="001D5BF4"/>
    <w:rsid w:val="001D5C4C"/>
    <w:rsid w:val="001D5DFA"/>
    <w:rsid w:val="001E19A1"/>
    <w:rsid w:val="001E32AE"/>
    <w:rsid w:val="001F0BC5"/>
    <w:rsid w:val="001F3C77"/>
    <w:rsid w:val="001F762A"/>
    <w:rsid w:val="002020E0"/>
    <w:rsid w:val="00211DA0"/>
    <w:rsid w:val="0021452C"/>
    <w:rsid w:val="00217CE7"/>
    <w:rsid w:val="00225FDC"/>
    <w:rsid w:val="00226EF2"/>
    <w:rsid w:val="0022744E"/>
    <w:rsid w:val="002359BB"/>
    <w:rsid w:val="00236994"/>
    <w:rsid w:val="002408E5"/>
    <w:rsid w:val="002413E9"/>
    <w:rsid w:val="00253B71"/>
    <w:rsid w:val="00254007"/>
    <w:rsid w:val="00260FBA"/>
    <w:rsid w:val="00264837"/>
    <w:rsid w:val="00266B51"/>
    <w:rsid w:val="00274C05"/>
    <w:rsid w:val="002755E0"/>
    <w:rsid w:val="00275FF8"/>
    <w:rsid w:val="00281B55"/>
    <w:rsid w:val="002823DD"/>
    <w:rsid w:val="0028253A"/>
    <w:rsid w:val="002877AC"/>
    <w:rsid w:val="00291057"/>
    <w:rsid w:val="00294F1E"/>
    <w:rsid w:val="0029574C"/>
    <w:rsid w:val="00295FF6"/>
    <w:rsid w:val="002A772A"/>
    <w:rsid w:val="002B03BA"/>
    <w:rsid w:val="002B393A"/>
    <w:rsid w:val="002B4D1D"/>
    <w:rsid w:val="002B5F4E"/>
    <w:rsid w:val="002C3429"/>
    <w:rsid w:val="002C420D"/>
    <w:rsid w:val="002C51C6"/>
    <w:rsid w:val="002C73D0"/>
    <w:rsid w:val="002C7F64"/>
    <w:rsid w:val="002D1142"/>
    <w:rsid w:val="002D1E91"/>
    <w:rsid w:val="002D6BAC"/>
    <w:rsid w:val="002D79C4"/>
    <w:rsid w:val="002E0253"/>
    <w:rsid w:val="002E0375"/>
    <w:rsid w:val="002E218B"/>
    <w:rsid w:val="002E352D"/>
    <w:rsid w:val="002E3C52"/>
    <w:rsid w:val="002E538D"/>
    <w:rsid w:val="002F7AA0"/>
    <w:rsid w:val="00302D4E"/>
    <w:rsid w:val="003106EB"/>
    <w:rsid w:val="00317A69"/>
    <w:rsid w:val="00322015"/>
    <w:rsid w:val="00331E96"/>
    <w:rsid w:val="00332BEA"/>
    <w:rsid w:val="00332D47"/>
    <w:rsid w:val="00336DA8"/>
    <w:rsid w:val="00343D4D"/>
    <w:rsid w:val="00344BFE"/>
    <w:rsid w:val="0034554F"/>
    <w:rsid w:val="00350718"/>
    <w:rsid w:val="00353D41"/>
    <w:rsid w:val="00353F1C"/>
    <w:rsid w:val="00357B99"/>
    <w:rsid w:val="00361368"/>
    <w:rsid w:val="00361F8E"/>
    <w:rsid w:val="0036226B"/>
    <w:rsid w:val="0037104F"/>
    <w:rsid w:val="003716CD"/>
    <w:rsid w:val="003742E8"/>
    <w:rsid w:val="00382B29"/>
    <w:rsid w:val="00384EFD"/>
    <w:rsid w:val="003872F8"/>
    <w:rsid w:val="00395B34"/>
    <w:rsid w:val="00397BC1"/>
    <w:rsid w:val="003A565B"/>
    <w:rsid w:val="003A68EA"/>
    <w:rsid w:val="003A77B1"/>
    <w:rsid w:val="003B05D1"/>
    <w:rsid w:val="003B2F64"/>
    <w:rsid w:val="003B4C85"/>
    <w:rsid w:val="003B750C"/>
    <w:rsid w:val="003C1E3E"/>
    <w:rsid w:val="003C2B9A"/>
    <w:rsid w:val="003C4C15"/>
    <w:rsid w:val="003D02B9"/>
    <w:rsid w:val="003D41FB"/>
    <w:rsid w:val="003D47DF"/>
    <w:rsid w:val="003E23F4"/>
    <w:rsid w:val="003E7F05"/>
    <w:rsid w:val="003F1FCB"/>
    <w:rsid w:val="003F23E8"/>
    <w:rsid w:val="003F35EE"/>
    <w:rsid w:val="003F363B"/>
    <w:rsid w:val="003F4C30"/>
    <w:rsid w:val="003F4E07"/>
    <w:rsid w:val="003F5AC7"/>
    <w:rsid w:val="004034F2"/>
    <w:rsid w:val="004048BC"/>
    <w:rsid w:val="00404A0B"/>
    <w:rsid w:val="00404A6E"/>
    <w:rsid w:val="00405A91"/>
    <w:rsid w:val="00410DEA"/>
    <w:rsid w:val="004230DA"/>
    <w:rsid w:val="004250F4"/>
    <w:rsid w:val="00427A75"/>
    <w:rsid w:val="00431DF9"/>
    <w:rsid w:val="0043217E"/>
    <w:rsid w:val="00432D80"/>
    <w:rsid w:val="00434DE2"/>
    <w:rsid w:val="00435D03"/>
    <w:rsid w:val="00440E42"/>
    <w:rsid w:val="00442B9B"/>
    <w:rsid w:val="00443633"/>
    <w:rsid w:val="004442FF"/>
    <w:rsid w:val="004448D2"/>
    <w:rsid w:val="004465CA"/>
    <w:rsid w:val="00446D4F"/>
    <w:rsid w:val="0045161D"/>
    <w:rsid w:val="00453DFE"/>
    <w:rsid w:val="00454ACC"/>
    <w:rsid w:val="00455A57"/>
    <w:rsid w:val="0045724F"/>
    <w:rsid w:val="00461E5A"/>
    <w:rsid w:val="00462093"/>
    <w:rsid w:val="004664EB"/>
    <w:rsid w:val="00472E1C"/>
    <w:rsid w:val="004742E1"/>
    <w:rsid w:val="004748ED"/>
    <w:rsid w:val="00475967"/>
    <w:rsid w:val="00477659"/>
    <w:rsid w:val="00482E3A"/>
    <w:rsid w:val="004838FA"/>
    <w:rsid w:val="00487DED"/>
    <w:rsid w:val="00490F40"/>
    <w:rsid w:val="00491CEB"/>
    <w:rsid w:val="0049222C"/>
    <w:rsid w:val="00493C7F"/>
    <w:rsid w:val="00497649"/>
    <w:rsid w:val="004A151E"/>
    <w:rsid w:val="004A2982"/>
    <w:rsid w:val="004A6D32"/>
    <w:rsid w:val="004B15FA"/>
    <w:rsid w:val="004B5DE9"/>
    <w:rsid w:val="004C531F"/>
    <w:rsid w:val="004C541F"/>
    <w:rsid w:val="004C67C9"/>
    <w:rsid w:val="004C68D8"/>
    <w:rsid w:val="004C7B8B"/>
    <w:rsid w:val="004D1277"/>
    <w:rsid w:val="004D34B9"/>
    <w:rsid w:val="004E54AB"/>
    <w:rsid w:val="004E7D75"/>
    <w:rsid w:val="004F0725"/>
    <w:rsid w:val="004F57D3"/>
    <w:rsid w:val="004F63C3"/>
    <w:rsid w:val="004F6646"/>
    <w:rsid w:val="004F68D3"/>
    <w:rsid w:val="005012AE"/>
    <w:rsid w:val="00503562"/>
    <w:rsid w:val="00514F0B"/>
    <w:rsid w:val="00515923"/>
    <w:rsid w:val="00520086"/>
    <w:rsid w:val="00520E38"/>
    <w:rsid w:val="0052728D"/>
    <w:rsid w:val="00533A04"/>
    <w:rsid w:val="00536192"/>
    <w:rsid w:val="00540A4B"/>
    <w:rsid w:val="00540A6F"/>
    <w:rsid w:val="00544485"/>
    <w:rsid w:val="00545731"/>
    <w:rsid w:val="0055209E"/>
    <w:rsid w:val="00555890"/>
    <w:rsid w:val="00557D9E"/>
    <w:rsid w:val="00563D9D"/>
    <w:rsid w:val="00565C0F"/>
    <w:rsid w:val="005665E1"/>
    <w:rsid w:val="00570068"/>
    <w:rsid w:val="00574652"/>
    <w:rsid w:val="00575353"/>
    <w:rsid w:val="00583DD5"/>
    <w:rsid w:val="005877DC"/>
    <w:rsid w:val="005932D7"/>
    <w:rsid w:val="005949B8"/>
    <w:rsid w:val="00594A58"/>
    <w:rsid w:val="005A32CF"/>
    <w:rsid w:val="005A70B2"/>
    <w:rsid w:val="005A70E1"/>
    <w:rsid w:val="005A776A"/>
    <w:rsid w:val="005B3993"/>
    <w:rsid w:val="005B4E07"/>
    <w:rsid w:val="005C2064"/>
    <w:rsid w:val="005C50FF"/>
    <w:rsid w:val="005D173C"/>
    <w:rsid w:val="005D1AEC"/>
    <w:rsid w:val="005D2180"/>
    <w:rsid w:val="005D5255"/>
    <w:rsid w:val="005D64AE"/>
    <w:rsid w:val="005D6D96"/>
    <w:rsid w:val="005E6D80"/>
    <w:rsid w:val="005F0065"/>
    <w:rsid w:val="00607BA5"/>
    <w:rsid w:val="00610491"/>
    <w:rsid w:val="00611B0C"/>
    <w:rsid w:val="00612A9F"/>
    <w:rsid w:val="0061321A"/>
    <w:rsid w:val="00613669"/>
    <w:rsid w:val="00613EEA"/>
    <w:rsid w:val="006142B4"/>
    <w:rsid w:val="006223F0"/>
    <w:rsid w:val="00622EA2"/>
    <w:rsid w:val="00625E32"/>
    <w:rsid w:val="00626991"/>
    <w:rsid w:val="00627C63"/>
    <w:rsid w:val="006311BA"/>
    <w:rsid w:val="006321CE"/>
    <w:rsid w:val="006323CF"/>
    <w:rsid w:val="00634645"/>
    <w:rsid w:val="006352ED"/>
    <w:rsid w:val="006412A6"/>
    <w:rsid w:val="00641466"/>
    <w:rsid w:val="00642DD2"/>
    <w:rsid w:val="006438CF"/>
    <w:rsid w:val="00643B1F"/>
    <w:rsid w:val="0064506C"/>
    <w:rsid w:val="0064523A"/>
    <w:rsid w:val="00646C29"/>
    <w:rsid w:val="006506F6"/>
    <w:rsid w:val="00650CB4"/>
    <w:rsid w:val="00651CCA"/>
    <w:rsid w:val="00657CE4"/>
    <w:rsid w:val="0066129C"/>
    <w:rsid w:val="006632EE"/>
    <w:rsid w:val="0066383A"/>
    <w:rsid w:val="00664302"/>
    <w:rsid w:val="00667F26"/>
    <w:rsid w:val="00667F92"/>
    <w:rsid w:val="00674B72"/>
    <w:rsid w:val="006766D2"/>
    <w:rsid w:val="006770F9"/>
    <w:rsid w:val="00680B83"/>
    <w:rsid w:val="00686D1D"/>
    <w:rsid w:val="00692885"/>
    <w:rsid w:val="00692B68"/>
    <w:rsid w:val="00694B08"/>
    <w:rsid w:val="0069567F"/>
    <w:rsid w:val="006A33CA"/>
    <w:rsid w:val="006A4019"/>
    <w:rsid w:val="006A6861"/>
    <w:rsid w:val="006B1702"/>
    <w:rsid w:val="006B4605"/>
    <w:rsid w:val="006B6384"/>
    <w:rsid w:val="006C0651"/>
    <w:rsid w:val="006D2E84"/>
    <w:rsid w:val="006D5037"/>
    <w:rsid w:val="006D727A"/>
    <w:rsid w:val="006D72EB"/>
    <w:rsid w:val="006E2435"/>
    <w:rsid w:val="006E5F90"/>
    <w:rsid w:val="006F0344"/>
    <w:rsid w:val="006F16D3"/>
    <w:rsid w:val="006F20DD"/>
    <w:rsid w:val="006F5CEB"/>
    <w:rsid w:val="007010AB"/>
    <w:rsid w:val="007037FB"/>
    <w:rsid w:val="00705D79"/>
    <w:rsid w:val="00710B28"/>
    <w:rsid w:val="007123FA"/>
    <w:rsid w:val="00715BA6"/>
    <w:rsid w:val="0071742A"/>
    <w:rsid w:val="00717BCB"/>
    <w:rsid w:val="00720E5C"/>
    <w:rsid w:val="00723A39"/>
    <w:rsid w:val="00723BDC"/>
    <w:rsid w:val="00725396"/>
    <w:rsid w:val="00730A71"/>
    <w:rsid w:val="007345FD"/>
    <w:rsid w:val="007360C0"/>
    <w:rsid w:val="00736145"/>
    <w:rsid w:val="007442D4"/>
    <w:rsid w:val="00746AFE"/>
    <w:rsid w:val="00751763"/>
    <w:rsid w:val="0075179A"/>
    <w:rsid w:val="007605EF"/>
    <w:rsid w:val="0076589A"/>
    <w:rsid w:val="0076621C"/>
    <w:rsid w:val="00770661"/>
    <w:rsid w:val="00771075"/>
    <w:rsid w:val="00771E5B"/>
    <w:rsid w:val="00772017"/>
    <w:rsid w:val="007733F7"/>
    <w:rsid w:val="00774836"/>
    <w:rsid w:val="0077645C"/>
    <w:rsid w:val="00780F4D"/>
    <w:rsid w:val="0078514A"/>
    <w:rsid w:val="00785D24"/>
    <w:rsid w:val="0078770E"/>
    <w:rsid w:val="00791EB1"/>
    <w:rsid w:val="007A344F"/>
    <w:rsid w:val="007A4440"/>
    <w:rsid w:val="007B2754"/>
    <w:rsid w:val="007C38A7"/>
    <w:rsid w:val="007D0B68"/>
    <w:rsid w:val="007D238D"/>
    <w:rsid w:val="007D44BE"/>
    <w:rsid w:val="007D5404"/>
    <w:rsid w:val="007E07CE"/>
    <w:rsid w:val="007E3075"/>
    <w:rsid w:val="007E58A1"/>
    <w:rsid w:val="007E7BFC"/>
    <w:rsid w:val="007F7CDC"/>
    <w:rsid w:val="00801CE2"/>
    <w:rsid w:val="008048CE"/>
    <w:rsid w:val="00813AF0"/>
    <w:rsid w:val="00815B0F"/>
    <w:rsid w:val="00815C9D"/>
    <w:rsid w:val="0082400E"/>
    <w:rsid w:val="0082522B"/>
    <w:rsid w:val="0082539A"/>
    <w:rsid w:val="00825D7D"/>
    <w:rsid w:val="008348C5"/>
    <w:rsid w:val="00834D84"/>
    <w:rsid w:val="00835A99"/>
    <w:rsid w:val="00836750"/>
    <w:rsid w:val="00840BA9"/>
    <w:rsid w:val="00841183"/>
    <w:rsid w:val="00841FC0"/>
    <w:rsid w:val="00850E9B"/>
    <w:rsid w:val="0085381F"/>
    <w:rsid w:val="00857392"/>
    <w:rsid w:val="00862C62"/>
    <w:rsid w:val="008657BE"/>
    <w:rsid w:val="0087167A"/>
    <w:rsid w:val="00872371"/>
    <w:rsid w:val="0087326E"/>
    <w:rsid w:val="00874664"/>
    <w:rsid w:val="0087566F"/>
    <w:rsid w:val="00875EAF"/>
    <w:rsid w:val="00882A21"/>
    <w:rsid w:val="0089021E"/>
    <w:rsid w:val="00890435"/>
    <w:rsid w:val="00890913"/>
    <w:rsid w:val="008924BB"/>
    <w:rsid w:val="00892626"/>
    <w:rsid w:val="008959F9"/>
    <w:rsid w:val="0089685E"/>
    <w:rsid w:val="008970CE"/>
    <w:rsid w:val="00897E3E"/>
    <w:rsid w:val="008A080D"/>
    <w:rsid w:val="008A0C81"/>
    <w:rsid w:val="008A13D6"/>
    <w:rsid w:val="008A1A90"/>
    <w:rsid w:val="008A677A"/>
    <w:rsid w:val="008A6C2C"/>
    <w:rsid w:val="008B31CE"/>
    <w:rsid w:val="008B6EFC"/>
    <w:rsid w:val="008C5607"/>
    <w:rsid w:val="008C5DE0"/>
    <w:rsid w:val="008C7BFA"/>
    <w:rsid w:val="008D0452"/>
    <w:rsid w:val="008D4F3D"/>
    <w:rsid w:val="008D694F"/>
    <w:rsid w:val="008D7EEC"/>
    <w:rsid w:val="008E0486"/>
    <w:rsid w:val="008E69E2"/>
    <w:rsid w:val="008E6CA4"/>
    <w:rsid w:val="008E70ED"/>
    <w:rsid w:val="008F4626"/>
    <w:rsid w:val="008F58AD"/>
    <w:rsid w:val="00901D66"/>
    <w:rsid w:val="00905744"/>
    <w:rsid w:val="00905F1C"/>
    <w:rsid w:val="0091023C"/>
    <w:rsid w:val="00912240"/>
    <w:rsid w:val="00913FCC"/>
    <w:rsid w:val="00915098"/>
    <w:rsid w:val="009164DD"/>
    <w:rsid w:val="009164E7"/>
    <w:rsid w:val="0091658E"/>
    <w:rsid w:val="00916BE3"/>
    <w:rsid w:val="00925EC0"/>
    <w:rsid w:val="00927EAD"/>
    <w:rsid w:val="00931095"/>
    <w:rsid w:val="0093747D"/>
    <w:rsid w:val="00943CBB"/>
    <w:rsid w:val="00944434"/>
    <w:rsid w:val="009567BD"/>
    <w:rsid w:val="00956D7F"/>
    <w:rsid w:val="009624C5"/>
    <w:rsid w:val="009629AC"/>
    <w:rsid w:val="0096707C"/>
    <w:rsid w:val="00970CF6"/>
    <w:rsid w:val="00972955"/>
    <w:rsid w:val="00976DC8"/>
    <w:rsid w:val="009842A4"/>
    <w:rsid w:val="00986940"/>
    <w:rsid w:val="00987C70"/>
    <w:rsid w:val="00993AAE"/>
    <w:rsid w:val="00994845"/>
    <w:rsid w:val="00995AF8"/>
    <w:rsid w:val="0099639D"/>
    <w:rsid w:val="00997CD5"/>
    <w:rsid w:val="009A01C7"/>
    <w:rsid w:val="009A18F1"/>
    <w:rsid w:val="009A3A04"/>
    <w:rsid w:val="009A4CF4"/>
    <w:rsid w:val="009A56BB"/>
    <w:rsid w:val="009A5973"/>
    <w:rsid w:val="009A64B1"/>
    <w:rsid w:val="009A65FF"/>
    <w:rsid w:val="009B2387"/>
    <w:rsid w:val="009B2AF5"/>
    <w:rsid w:val="009B413C"/>
    <w:rsid w:val="009B6EBC"/>
    <w:rsid w:val="009C49D6"/>
    <w:rsid w:val="009C5708"/>
    <w:rsid w:val="009C6D50"/>
    <w:rsid w:val="009C780A"/>
    <w:rsid w:val="009D287F"/>
    <w:rsid w:val="009E0A6B"/>
    <w:rsid w:val="009E1174"/>
    <w:rsid w:val="009E1BD0"/>
    <w:rsid w:val="009E3642"/>
    <w:rsid w:val="009E3C03"/>
    <w:rsid w:val="009E623F"/>
    <w:rsid w:val="009E7442"/>
    <w:rsid w:val="009F3C57"/>
    <w:rsid w:val="009F4A61"/>
    <w:rsid w:val="009F584F"/>
    <w:rsid w:val="009F5E53"/>
    <w:rsid w:val="009F6BE5"/>
    <w:rsid w:val="00A05D50"/>
    <w:rsid w:val="00A06A28"/>
    <w:rsid w:val="00A12A32"/>
    <w:rsid w:val="00A12AFD"/>
    <w:rsid w:val="00A141E4"/>
    <w:rsid w:val="00A14D6A"/>
    <w:rsid w:val="00A17C77"/>
    <w:rsid w:val="00A21E8A"/>
    <w:rsid w:val="00A22CC7"/>
    <w:rsid w:val="00A2608B"/>
    <w:rsid w:val="00A27C9E"/>
    <w:rsid w:val="00A3436D"/>
    <w:rsid w:val="00A36CA4"/>
    <w:rsid w:val="00A40B0E"/>
    <w:rsid w:val="00A448B5"/>
    <w:rsid w:val="00A450EE"/>
    <w:rsid w:val="00A45A56"/>
    <w:rsid w:val="00A47D86"/>
    <w:rsid w:val="00A5135F"/>
    <w:rsid w:val="00A60639"/>
    <w:rsid w:val="00A63D93"/>
    <w:rsid w:val="00A669A5"/>
    <w:rsid w:val="00A7272C"/>
    <w:rsid w:val="00A764B0"/>
    <w:rsid w:val="00A76AFD"/>
    <w:rsid w:val="00A825CF"/>
    <w:rsid w:val="00A862B5"/>
    <w:rsid w:val="00A967A6"/>
    <w:rsid w:val="00AA2B17"/>
    <w:rsid w:val="00AA5746"/>
    <w:rsid w:val="00AB3078"/>
    <w:rsid w:val="00AB4CD7"/>
    <w:rsid w:val="00AB60D4"/>
    <w:rsid w:val="00AB7B66"/>
    <w:rsid w:val="00AC21F5"/>
    <w:rsid w:val="00AC2B6F"/>
    <w:rsid w:val="00AC2C35"/>
    <w:rsid w:val="00AC5AF4"/>
    <w:rsid w:val="00AC5BC2"/>
    <w:rsid w:val="00AC692C"/>
    <w:rsid w:val="00AC6EF4"/>
    <w:rsid w:val="00AC7DBF"/>
    <w:rsid w:val="00AD1B95"/>
    <w:rsid w:val="00AD78E3"/>
    <w:rsid w:val="00AE13C3"/>
    <w:rsid w:val="00AE293B"/>
    <w:rsid w:val="00AE2C41"/>
    <w:rsid w:val="00AE3F42"/>
    <w:rsid w:val="00AE6BA3"/>
    <w:rsid w:val="00AF046A"/>
    <w:rsid w:val="00AF16FD"/>
    <w:rsid w:val="00AF69C8"/>
    <w:rsid w:val="00B00826"/>
    <w:rsid w:val="00B03399"/>
    <w:rsid w:val="00B0390A"/>
    <w:rsid w:val="00B03C2E"/>
    <w:rsid w:val="00B131C5"/>
    <w:rsid w:val="00B17555"/>
    <w:rsid w:val="00B22095"/>
    <w:rsid w:val="00B23B3D"/>
    <w:rsid w:val="00B2614A"/>
    <w:rsid w:val="00B33BD2"/>
    <w:rsid w:val="00B35B87"/>
    <w:rsid w:val="00B40126"/>
    <w:rsid w:val="00B406B8"/>
    <w:rsid w:val="00B41D44"/>
    <w:rsid w:val="00B42314"/>
    <w:rsid w:val="00B43F8B"/>
    <w:rsid w:val="00B53EE9"/>
    <w:rsid w:val="00B5702B"/>
    <w:rsid w:val="00B57CBC"/>
    <w:rsid w:val="00B61F0C"/>
    <w:rsid w:val="00B719A0"/>
    <w:rsid w:val="00B73C26"/>
    <w:rsid w:val="00B76DF4"/>
    <w:rsid w:val="00B81297"/>
    <w:rsid w:val="00B830EC"/>
    <w:rsid w:val="00B875EE"/>
    <w:rsid w:val="00B90714"/>
    <w:rsid w:val="00B9154A"/>
    <w:rsid w:val="00B921EE"/>
    <w:rsid w:val="00B9468B"/>
    <w:rsid w:val="00BA6045"/>
    <w:rsid w:val="00BB249A"/>
    <w:rsid w:val="00BB7E52"/>
    <w:rsid w:val="00BC53AA"/>
    <w:rsid w:val="00BC546F"/>
    <w:rsid w:val="00BD198E"/>
    <w:rsid w:val="00BD1E56"/>
    <w:rsid w:val="00BE0086"/>
    <w:rsid w:val="00BE1285"/>
    <w:rsid w:val="00BE59DC"/>
    <w:rsid w:val="00BE6D7E"/>
    <w:rsid w:val="00BF139C"/>
    <w:rsid w:val="00BF4EF2"/>
    <w:rsid w:val="00BF56A0"/>
    <w:rsid w:val="00C0563A"/>
    <w:rsid w:val="00C05EAB"/>
    <w:rsid w:val="00C070D2"/>
    <w:rsid w:val="00C119A1"/>
    <w:rsid w:val="00C11CDD"/>
    <w:rsid w:val="00C12339"/>
    <w:rsid w:val="00C12BC5"/>
    <w:rsid w:val="00C16032"/>
    <w:rsid w:val="00C24254"/>
    <w:rsid w:val="00C24868"/>
    <w:rsid w:val="00C25743"/>
    <w:rsid w:val="00C266DD"/>
    <w:rsid w:val="00C30386"/>
    <w:rsid w:val="00C40F5A"/>
    <w:rsid w:val="00C4338B"/>
    <w:rsid w:val="00C44D6C"/>
    <w:rsid w:val="00C45A26"/>
    <w:rsid w:val="00C51B40"/>
    <w:rsid w:val="00C533B1"/>
    <w:rsid w:val="00C542EC"/>
    <w:rsid w:val="00C563EF"/>
    <w:rsid w:val="00C7178F"/>
    <w:rsid w:val="00C72490"/>
    <w:rsid w:val="00C80BBD"/>
    <w:rsid w:val="00C84B31"/>
    <w:rsid w:val="00C8666A"/>
    <w:rsid w:val="00C917E8"/>
    <w:rsid w:val="00C9264A"/>
    <w:rsid w:val="00C94D54"/>
    <w:rsid w:val="00C969BB"/>
    <w:rsid w:val="00C97D52"/>
    <w:rsid w:val="00CA57DC"/>
    <w:rsid w:val="00CA650A"/>
    <w:rsid w:val="00CB1656"/>
    <w:rsid w:val="00CB538D"/>
    <w:rsid w:val="00CB60BD"/>
    <w:rsid w:val="00CC04F9"/>
    <w:rsid w:val="00CC1BCD"/>
    <w:rsid w:val="00CC69AF"/>
    <w:rsid w:val="00CC69C4"/>
    <w:rsid w:val="00CC7077"/>
    <w:rsid w:val="00CD78C2"/>
    <w:rsid w:val="00CE0343"/>
    <w:rsid w:val="00CE0397"/>
    <w:rsid w:val="00CE05E1"/>
    <w:rsid w:val="00CE2282"/>
    <w:rsid w:val="00CE764E"/>
    <w:rsid w:val="00CE7D0B"/>
    <w:rsid w:val="00CF00EB"/>
    <w:rsid w:val="00CF1E32"/>
    <w:rsid w:val="00CF2C23"/>
    <w:rsid w:val="00CF3108"/>
    <w:rsid w:val="00CF69D6"/>
    <w:rsid w:val="00CF7D99"/>
    <w:rsid w:val="00D0058A"/>
    <w:rsid w:val="00D016F2"/>
    <w:rsid w:val="00D0187A"/>
    <w:rsid w:val="00D02934"/>
    <w:rsid w:val="00D058E6"/>
    <w:rsid w:val="00D21AD1"/>
    <w:rsid w:val="00D23487"/>
    <w:rsid w:val="00D24EF1"/>
    <w:rsid w:val="00D258AF"/>
    <w:rsid w:val="00D25C7A"/>
    <w:rsid w:val="00D26BD5"/>
    <w:rsid w:val="00D27C23"/>
    <w:rsid w:val="00D30ABC"/>
    <w:rsid w:val="00D32BCB"/>
    <w:rsid w:val="00D35AAC"/>
    <w:rsid w:val="00D407F3"/>
    <w:rsid w:val="00D46C3C"/>
    <w:rsid w:val="00D475CD"/>
    <w:rsid w:val="00D50586"/>
    <w:rsid w:val="00D51676"/>
    <w:rsid w:val="00D5582D"/>
    <w:rsid w:val="00D56AED"/>
    <w:rsid w:val="00D570B6"/>
    <w:rsid w:val="00D57CF6"/>
    <w:rsid w:val="00D630E0"/>
    <w:rsid w:val="00D642E0"/>
    <w:rsid w:val="00D6493A"/>
    <w:rsid w:val="00D7374D"/>
    <w:rsid w:val="00D73959"/>
    <w:rsid w:val="00D75CAB"/>
    <w:rsid w:val="00D80EE3"/>
    <w:rsid w:val="00D830A8"/>
    <w:rsid w:val="00D84E5B"/>
    <w:rsid w:val="00D85726"/>
    <w:rsid w:val="00D87B4B"/>
    <w:rsid w:val="00D91C96"/>
    <w:rsid w:val="00D91F6E"/>
    <w:rsid w:val="00DA0BCD"/>
    <w:rsid w:val="00DA1374"/>
    <w:rsid w:val="00DA2062"/>
    <w:rsid w:val="00DA20D4"/>
    <w:rsid w:val="00DA24E0"/>
    <w:rsid w:val="00DA2E57"/>
    <w:rsid w:val="00DA5E5D"/>
    <w:rsid w:val="00DB2BDD"/>
    <w:rsid w:val="00DB655A"/>
    <w:rsid w:val="00DC0088"/>
    <w:rsid w:val="00DC1C66"/>
    <w:rsid w:val="00DC607B"/>
    <w:rsid w:val="00DD1A84"/>
    <w:rsid w:val="00DD2470"/>
    <w:rsid w:val="00DD50B7"/>
    <w:rsid w:val="00DD5D78"/>
    <w:rsid w:val="00DD75B5"/>
    <w:rsid w:val="00DD7959"/>
    <w:rsid w:val="00DD7EDC"/>
    <w:rsid w:val="00DE7F85"/>
    <w:rsid w:val="00DF564D"/>
    <w:rsid w:val="00E01629"/>
    <w:rsid w:val="00E01A55"/>
    <w:rsid w:val="00E12545"/>
    <w:rsid w:val="00E13D7A"/>
    <w:rsid w:val="00E13E10"/>
    <w:rsid w:val="00E15D54"/>
    <w:rsid w:val="00E174D2"/>
    <w:rsid w:val="00E1788A"/>
    <w:rsid w:val="00E21C32"/>
    <w:rsid w:val="00E22AE5"/>
    <w:rsid w:val="00E24000"/>
    <w:rsid w:val="00E25DED"/>
    <w:rsid w:val="00E3596C"/>
    <w:rsid w:val="00E376DC"/>
    <w:rsid w:val="00E42F65"/>
    <w:rsid w:val="00E46C70"/>
    <w:rsid w:val="00E46CD5"/>
    <w:rsid w:val="00E53945"/>
    <w:rsid w:val="00E55AF7"/>
    <w:rsid w:val="00E62F70"/>
    <w:rsid w:val="00E64817"/>
    <w:rsid w:val="00E649D0"/>
    <w:rsid w:val="00E64FC4"/>
    <w:rsid w:val="00E65EAF"/>
    <w:rsid w:val="00E74956"/>
    <w:rsid w:val="00E76848"/>
    <w:rsid w:val="00E820D2"/>
    <w:rsid w:val="00E871DD"/>
    <w:rsid w:val="00E907E3"/>
    <w:rsid w:val="00EA06CC"/>
    <w:rsid w:val="00EA06E7"/>
    <w:rsid w:val="00EA3BA7"/>
    <w:rsid w:val="00EA480B"/>
    <w:rsid w:val="00EA7BC1"/>
    <w:rsid w:val="00EB3A5E"/>
    <w:rsid w:val="00EB4E61"/>
    <w:rsid w:val="00EB69EC"/>
    <w:rsid w:val="00EC0553"/>
    <w:rsid w:val="00EC05AD"/>
    <w:rsid w:val="00EC122C"/>
    <w:rsid w:val="00EC14E5"/>
    <w:rsid w:val="00EC5F9E"/>
    <w:rsid w:val="00ED1AAE"/>
    <w:rsid w:val="00ED2DD0"/>
    <w:rsid w:val="00ED2F1D"/>
    <w:rsid w:val="00EF2E89"/>
    <w:rsid w:val="00EF5F30"/>
    <w:rsid w:val="00F12521"/>
    <w:rsid w:val="00F12C3A"/>
    <w:rsid w:val="00F17545"/>
    <w:rsid w:val="00F21DCD"/>
    <w:rsid w:val="00F26E31"/>
    <w:rsid w:val="00F302F9"/>
    <w:rsid w:val="00F36551"/>
    <w:rsid w:val="00F401BC"/>
    <w:rsid w:val="00F45BB4"/>
    <w:rsid w:val="00F46C2A"/>
    <w:rsid w:val="00F4709F"/>
    <w:rsid w:val="00F52A95"/>
    <w:rsid w:val="00F538F0"/>
    <w:rsid w:val="00F575F8"/>
    <w:rsid w:val="00F628F7"/>
    <w:rsid w:val="00F65005"/>
    <w:rsid w:val="00F67A2C"/>
    <w:rsid w:val="00F7326C"/>
    <w:rsid w:val="00F8073D"/>
    <w:rsid w:val="00F85F85"/>
    <w:rsid w:val="00F917A5"/>
    <w:rsid w:val="00F941AD"/>
    <w:rsid w:val="00F9768D"/>
    <w:rsid w:val="00FA0C31"/>
    <w:rsid w:val="00FA2D51"/>
    <w:rsid w:val="00FB0DB8"/>
    <w:rsid w:val="00FB475A"/>
    <w:rsid w:val="00FB4C44"/>
    <w:rsid w:val="00FC0B2E"/>
    <w:rsid w:val="00FC3C1D"/>
    <w:rsid w:val="00FD165F"/>
    <w:rsid w:val="00FD525D"/>
    <w:rsid w:val="00FD5BA0"/>
    <w:rsid w:val="00FD712B"/>
    <w:rsid w:val="00FD7649"/>
    <w:rsid w:val="00FD7B9D"/>
    <w:rsid w:val="00FE10FF"/>
    <w:rsid w:val="00FE320F"/>
    <w:rsid w:val="00FE3328"/>
    <w:rsid w:val="00FE523C"/>
    <w:rsid w:val="00FE6DBE"/>
    <w:rsid w:val="00FE7C1A"/>
    <w:rsid w:val="00FF202B"/>
    <w:rsid w:val="00FF2445"/>
    <w:rsid w:val="00FF420E"/>
    <w:rsid w:val="00FF4524"/>
    <w:rsid w:val="00FF61A3"/>
    <w:rsid w:val="00FF6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8E2C89"/>
  <w15:docId w15:val="{0AE1E846-ED41-4E67-A339-1A6DF8DD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1DD"/>
    <w:pPr>
      <w:spacing w:after="0" w:line="240" w:lineRule="auto"/>
    </w:pPr>
    <w:rPr>
      <w:rFonts w:ascii="Times New Roman" w:eastAsia="Times New Roman" w:hAnsi="Times New Roman" w:cs="Times New Roman"/>
      <w:sz w:val="24"/>
      <w:szCs w:val="24"/>
    </w:rPr>
  </w:style>
  <w:style w:type="paragraph" w:styleId="Titlu1">
    <w:name w:val="heading 1"/>
    <w:basedOn w:val="Normal"/>
    <w:next w:val="Normal"/>
    <w:link w:val="Titlu1Caracter"/>
    <w:uiPriority w:val="9"/>
    <w:qFormat/>
    <w:rsid w:val="00076B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semiHidden/>
    <w:unhideWhenUsed/>
    <w:qFormat/>
    <w:rsid w:val="006412A6"/>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ro-RO"/>
    </w:rPr>
  </w:style>
  <w:style w:type="paragraph" w:styleId="Titlu4">
    <w:name w:val="heading 4"/>
    <w:basedOn w:val="Normal"/>
    <w:next w:val="Normal"/>
    <w:link w:val="Titlu4Caracter"/>
    <w:uiPriority w:val="9"/>
    <w:unhideWhenUsed/>
    <w:qFormat/>
    <w:rsid w:val="006412A6"/>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ro-RO"/>
    </w:rPr>
  </w:style>
  <w:style w:type="paragraph" w:styleId="Titlu8">
    <w:name w:val="heading 8"/>
    <w:basedOn w:val="Normal"/>
    <w:next w:val="Normal"/>
    <w:link w:val="Titlu8Caracter"/>
    <w:qFormat/>
    <w:rsid w:val="006412A6"/>
    <w:pPr>
      <w:spacing w:before="240" w:after="60"/>
      <w:outlineLvl w:val="7"/>
    </w:pPr>
    <w:rPr>
      <w:i/>
      <w:iCs/>
      <w:lang w:val="fr-F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basedOn w:val="Fontdeparagrafimplicit"/>
    <w:link w:val="Titlu2"/>
    <w:uiPriority w:val="9"/>
    <w:semiHidden/>
    <w:rsid w:val="006412A6"/>
    <w:rPr>
      <w:rFonts w:asciiTheme="majorHAnsi" w:eastAsiaTheme="majorEastAsia" w:hAnsiTheme="majorHAnsi" w:cstheme="majorBidi"/>
      <w:color w:val="2E74B5" w:themeColor="accent1" w:themeShade="BF"/>
      <w:sz w:val="26"/>
      <w:szCs w:val="26"/>
      <w:lang w:val="ro-RO"/>
    </w:rPr>
  </w:style>
  <w:style w:type="character" w:customStyle="1" w:styleId="Titlu4Caracter">
    <w:name w:val="Titlu 4 Caracter"/>
    <w:basedOn w:val="Fontdeparagrafimplicit"/>
    <w:link w:val="Titlu4"/>
    <w:uiPriority w:val="9"/>
    <w:rsid w:val="006412A6"/>
    <w:rPr>
      <w:rFonts w:asciiTheme="majorHAnsi" w:eastAsiaTheme="majorEastAsia" w:hAnsiTheme="majorHAnsi" w:cstheme="majorBidi"/>
      <w:i/>
      <w:iCs/>
      <w:color w:val="2E74B5" w:themeColor="accent1" w:themeShade="BF"/>
      <w:lang w:val="ro-RO"/>
    </w:rPr>
  </w:style>
  <w:style w:type="character" w:customStyle="1" w:styleId="Titlu8Caracter">
    <w:name w:val="Titlu 8 Caracter"/>
    <w:basedOn w:val="Fontdeparagrafimplicit"/>
    <w:link w:val="Titlu8"/>
    <w:rsid w:val="006412A6"/>
    <w:rPr>
      <w:rFonts w:ascii="Times New Roman" w:eastAsia="Times New Roman" w:hAnsi="Times New Roman" w:cs="Times New Roman"/>
      <w:i/>
      <w:iCs/>
      <w:sz w:val="24"/>
      <w:szCs w:val="24"/>
      <w:lang w:val="fr-FR"/>
    </w:rPr>
  </w:style>
  <w:style w:type="character" w:customStyle="1" w:styleId="sttpar">
    <w:name w:val="st_tpar"/>
    <w:basedOn w:val="Fontdeparagrafimplicit"/>
    <w:rsid w:val="00E871DD"/>
  </w:style>
  <w:style w:type="paragraph" w:styleId="Antet">
    <w:name w:val="header"/>
    <w:aliases w:val="Mediu"/>
    <w:basedOn w:val="Normal"/>
    <w:link w:val="AntetCaracter"/>
    <w:uiPriority w:val="99"/>
    <w:unhideWhenUsed/>
    <w:rsid w:val="00DA20D4"/>
    <w:pPr>
      <w:tabs>
        <w:tab w:val="center" w:pos="4680"/>
        <w:tab w:val="right" w:pos="9360"/>
      </w:tabs>
    </w:pPr>
    <w:rPr>
      <w:rFonts w:ascii="Calibri" w:eastAsia="Calibri" w:hAnsi="Calibri"/>
      <w:sz w:val="22"/>
      <w:szCs w:val="22"/>
    </w:rPr>
  </w:style>
  <w:style w:type="character" w:customStyle="1" w:styleId="AntetCaracter">
    <w:name w:val="Antet Caracter"/>
    <w:aliases w:val="Mediu Caracter"/>
    <w:basedOn w:val="Fontdeparagrafimplicit"/>
    <w:link w:val="Antet"/>
    <w:uiPriority w:val="99"/>
    <w:rsid w:val="00DA20D4"/>
    <w:rPr>
      <w:rFonts w:ascii="Calibri" w:eastAsia="Calibri" w:hAnsi="Calibri" w:cs="Times New Roman"/>
    </w:rPr>
  </w:style>
  <w:style w:type="paragraph" w:styleId="Listparagraf">
    <w:name w:val="List Paragraph"/>
    <w:aliases w:val="Akapit z listą BS,Outlines a.b.c.,List_Paragraph,Multilevel para_II,Akapit z lista BS,List Paragraph1,body 2,Normal bullet 2,Forth level,Header bold,List Paragraph11,bullets,Paragraph,Citation List,ANNEX,Bullet,bullet,bu,b,bullet1,B,b1"/>
    <w:basedOn w:val="Normal"/>
    <w:link w:val="ListparagrafCaracter"/>
    <w:uiPriority w:val="34"/>
    <w:qFormat/>
    <w:rsid w:val="00DA20D4"/>
    <w:pPr>
      <w:spacing w:after="200" w:line="276" w:lineRule="auto"/>
      <w:ind w:left="720"/>
    </w:pPr>
    <w:rPr>
      <w:rFonts w:ascii="Calibri" w:eastAsia="Calibri" w:hAnsi="Calibri"/>
      <w:sz w:val="22"/>
      <w:szCs w:val="22"/>
    </w:rPr>
  </w:style>
  <w:style w:type="character" w:customStyle="1" w:styleId="stpar">
    <w:name w:val="st_par"/>
    <w:basedOn w:val="Fontdeparagrafimplicit"/>
    <w:rsid w:val="00DA20D4"/>
  </w:style>
  <w:style w:type="character" w:customStyle="1" w:styleId="sttlitera">
    <w:name w:val="st_tlitera"/>
    <w:basedOn w:val="Fontdeparagrafimplicit"/>
    <w:rsid w:val="00DA20D4"/>
  </w:style>
  <w:style w:type="paragraph" w:styleId="Subsol">
    <w:name w:val="footer"/>
    <w:aliases w:val=" Char, Char Char Char Char,Char,Char Char Char Char, Char Char Char, Char Caracter Caracter, Char Caracter,Char Caracter Caracter,Char Caracter"/>
    <w:basedOn w:val="Normal"/>
    <w:link w:val="SubsolCaracter"/>
    <w:uiPriority w:val="99"/>
    <w:unhideWhenUsed/>
    <w:rsid w:val="002C73D0"/>
    <w:pPr>
      <w:tabs>
        <w:tab w:val="center" w:pos="4680"/>
        <w:tab w:val="right" w:pos="9360"/>
      </w:tabs>
    </w:pPr>
  </w:style>
  <w:style w:type="character" w:customStyle="1" w:styleId="SubsolCaracter">
    <w:name w:val="Subsol Caracter"/>
    <w:aliases w:val=" Char Caracter1, Char Char Char Char Caracter,Char Caracter1,Char Char Char Char Caracter, Char Char Char Caracter, Char Caracter Caracter Caracter, Char Caracter Caracter1,Char Caracter Caracter Caracter,Char Caracter Caracter1"/>
    <w:basedOn w:val="Fontdeparagrafimplicit"/>
    <w:link w:val="Subsol"/>
    <w:uiPriority w:val="99"/>
    <w:rsid w:val="002C73D0"/>
    <w:rPr>
      <w:rFonts w:ascii="Times New Roman" w:eastAsia="Times New Roman" w:hAnsi="Times New Roman" w:cs="Times New Roman"/>
      <w:sz w:val="24"/>
      <w:szCs w:val="24"/>
    </w:rPr>
  </w:style>
  <w:style w:type="character" w:customStyle="1" w:styleId="Bodytext">
    <w:name w:val="Body text_"/>
    <w:link w:val="Bodytext1"/>
    <w:locked/>
    <w:rsid w:val="005949B8"/>
    <w:rPr>
      <w:sz w:val="24"/>
      <w:shd w:val="clear" w:color="auto" w:fill="FFFFFF"/>
    </w:rPr>
  </w:style>
  <w:style w:type="paragraph" w:customStyle="1" w:styleId="Bodytext1">
    <w:name w:val="Body text1"/>
    <w:basedOn w:val="Normal"/>
    <w:link w:val="Bodytext"/>
    <w:rsid w:val="005949B8"/>
    <w:pPr>
      <w:shd w:val="clear" w:color="auto" w:fill="FFFFFF"/>
      <w:spacing w:after="60" w:line="240" w:lineRule="atLeast"/>
      <w:ind w:hanging="620"/>
    </w:pPr>
    <w:rPr>
      <w:rFonts w:asciiTheme="minorHAnsi" w:eastAsiaTheme="minorHAnsi" w:hAnsiTheme="minorHAnsi" w:cstheme="minorBidi"/>
      <w:szCs w:val="22"/>
      <w:shd w:val="clear" w:color="auto" w:fill="FFFFFF"/>
    </w:rPr>
  </w:style>
  <w:style w:type="paragraph" w:styleId="Corptext2">
    <w:name w:val="Body Text 2"/>
    <w:basedOn w:val="Normal"/>
    <w:link w:val="Corptext2Caracter"/>
    <w:unhideWhenUsed/>
    <w:rsid w:val="004448D2"/>
    <w:pPr>
      <w:jc w:val="both"/>
    </w:pPr>
    <w:rPr>
      <w:rFonts w:ascii="_Arial" w:hAnsi="_Arial"/>
      <w:szCs w:val="20"/>
    </w:rPr>
  </w:style>
  <w:style w:type="character" w:customStyle="1" w:styleId="Corptext2Caracter">
    <w:name w:val="Corp text 2 Caracter"/>
    <w:basedOn w:val="Fontdeparagrafimplicit"/>
    <w:link w:val="Corptext2"/>
    <w:rsid w:val="004448D2"/>
    <w:rPr>
      <w:rFonts w:ascii="_Arial" w:eastAsia="Times New Roman" w:hAnsi="_Arial" w:cs="Times New Roman"/>
      <w:sz w:val="24"/>
      <w:szCs w:val="20"/>
    </w:rPr>
  </w:style>
  <w:style w:type="paragraph" w:styleId="Indentcorptext3">
    <w:name w:val="Body Text Indent 3"/>
    <w:basedOn w:val="Normal"/>
    <w:link w:val="Indentcorptext3Caracter"/>
    <w:unhideWhenUsed/>
    <w:rsid w:val="004448D2"/>
    <w:pPr>
      <w:ind w:firstLine="720"/>
      <w:jc w:val="both"/>
    </w:pPr>
    <w:rPr>
      <w:sz w:val="26"/>
      <w:szCs w:val="20"/>
      <w:lang w:val="it-IT"/>
    </w:rPr>
  </w:style>
  <w:style w:type="character" w:customStyle="1" w:styleId="Indentcorptext3Caracter">
    <w:name w:val="Indent corp text 3 Caracter"/>
    <w:basedOn w:val="Fontdeparagrafimplicit"/>
    <w:link w:val="Indentcorptext3"/>
    <w:rsid w:val="004448D2"/>
    <w:rPr>
      <w:rFonts w:ascii="Times New Roman" w:eastAsia="Times New Roman" w:hAnsi="Times New Roman" w:cs="Times New Roman"/>
      <w:sz w:val="26"/>
      <w:szCs w:val="20"/>
      <w:lang w:val="it-IT"/>
    </w:rPr>
  </w:style>
  <w:style w:type="paragraph" w:styleId="Corptext">
    <w:name w:val="Body Text"/>
    <w:basedOn w:val="Normal"/>
    <w:link w:val="CorptextCaracter"/>
    <w:semiHidden/>
    <w:unhideWhenUsed/>
    <w:rsid w:val="00533A04"/>
    <w:pPr>
      <w:spacing w:after="120"/>
    </w:pPr>
  </w:style>
  <w:style w:type="character" w:customStyle="1" w:styleId="CorptextCaracter">
    <w:name w:val="Corp text Caracter"/>
    <w:basedOn w:val="Fontdeparagrafimplicit"/>
    <w:link w:val="Corptext"/>
    <w:semiHidden/>
    <w:rsid w:val="00533A04"/>
    <w:rPr>
      <w:rFonts w:ascii="Times New Roman" w:eastAsia="Times New Roman" w:hAnsi="Times New Roman" w:cs="Times New Roman"/>
      <w:sz w:val="24"/>
      <w:szCs w:val="24"/>
    </w:rPr>
  </w:style>
  <w:style w:type="paragraph" w:customStyle="1" w:styleId="Indentcorptext31">
    <w:name w:val="Indent corp text 31"/>
    <w:basedOn w:val="Normal"/>
    <w:rsid w:val="00EC0553"/>
    <w:pPr>
      <w:suppressAutoHyphens/>
      <w:overflowPunct w:val="0"/>
      <w:autoSpaceDE w:val="0"/>
      <w:ind w:firstLine="720"/>
      <w:jc w:val="both"/>
      <w:textAlignment w:val="baseline"/>
    </w:pPr>
    <w:rPr>
      <w:bCs/>
      <w:sz w:val="28"/>
      <w:szCs w:val="20"/>
      <w:lang w:eastAsia="zh-CN"/>
    </w:rPr>
  </w:style>
  <w:style w:type="paragraph" w:styleId="Indentcorptext">
    <w:name w:val="Body Text Indent"/>
    <w:basedOn w:val="Normal"/>
    <w:link w:val="IndentcorptextCaracter"/>
    <w:unhideWhenUsed/>
    <w:rsid w:val="009A64B1"/>
    <w:pPr>
      <w:spacing w:after="120"/>
      <w:ind w:left="283"/>
    </w:pPr>
  </w:style>
  <w:style w:type="character" w:customStyle="1" w:styleId="IndentcorptextCaracter">
    <w:name w:val="Indent corp text Caracter"/>
    <w:basedOn w:val="Fontdeparagrafimplicit"/>
    <w:link w:val="Indentcorptext"/>
    <w:rsid w:val="009A64B1"/>
    <w:rPr>
      <w:rFonts w:ascii="Times New Roman" w:eastAsia="Times New Roman" w:hAnsi="Times New Roman" w:cs="Times New Roman"/>
      <w:sz w:val="24"/>
      <w:szCs w:val="24"/>
    </w:rPr>
  </w:style>
  <w:style w:type="paragraph" w:styleId="TextnBalon">
    <w:name w:val="Balloon Text"/>
    <w:basedOn w:val="Normal"/>
    <w:link w:val="TextnBalonCaracter"/>
    <w:uiPriority w:val="99"/>
    <w:semiHidden/>
    <w:unhideWhenUsed/>
    <w:rsid w:val="004250F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250F4"/>
    <w:rPr>
      <w:rFonts w:ascii="Tahoma" w:eastAsia="Times New Roman" w:hAnsi="Tahoma" w:cs="Tahoma"/>
      <w:sz w:val="16"/>
      <w:szCs w:val="16"/>
    </w:rPr>
  </w:style>
  <w:style w:type="paragraph" w:styleId="Frspaiere">
    <w:name w:val="No Spacing"/>
    <w:uiPriority w:val="1"/>
    <w:qFormat/>
    <w:rsid w:val="006B6384"/>
    <w:pPr>
      <w:spacing w:after="0" w:line="240" w:lineRule="auto"/>
    </w:pPr>
    <w:rPr>
      <w:lang w:val="ro-RO"/>
    </w:rPr>
  </w:style>
  <w:style w:type="character" w:styleId="Hyperlink">
    <w:name w:val="Hyperlink"/>
    <w:rsid w:val="006412A6"/>
    <w:rPr>
      <w:color w:val="0000FF"/>
      <w:u w:val="single"/>
    </w:rPr>
  </w:style>
  <w:style w:type="paragraph" w:styleId="Indentcorptext2">
    <w:name w:val="Body Text Indent 2"/>
    <w:basedOn w:val="Normal"/>
    <w:link w:val="Indentcorptext2Caracter"/>
    <w:unhideWhenUsed/>
    <w:rsid w:val="006412A6"/>
    <w:pPr>
      <w:spacing w:after="120" w:line="480" w:lineRule="auto"/>
      <w:ind w:left="360"/>
    </w:pPr>
    <w:rPr>
      <w:sz w:val="20"/>
      <w:szCs w:val="20"/>
    </w:rPr>
  </w:style>
  <w:style w:type="character" w:customStyle="1" w:styleId="Indentcorptext2Caracter">
    <w:name w:val="Indent corp text 2 Caracter"/>
    <w:basedOn w:val="Fontdeparagrafimplicit"/>
    <w:link w:val="Indentcorptext2"/>
    <w:rsid w:val="006412A6"/>
    <w:rPr>
      <w:rFonts w:ascii="Times New Roman" w:eastAsia="Times New Roman" w:hAnsi="Times New Roman" w:cs="Times New Roman"/>
      <w:sz w:val="20"/>
      <w:szCs w:val="20"/>
    </w:rPr>
  </w:style>
  <w:style w:type="character" w:customStyle="1" w:styleId="Bodytext2">
    <w:name w:val="Body text (2)_"/>
    <w:basedOn w:val="Fontdeparagrafimplicit"/>
    <w:link w:val="Bodytext20"/>
    <w:rsid w:val="002B5F4E"/>
    <w:rPr>
      <w:rFonts w:ascii="Times New Roman" w:hAnsi="Times New Roman"/>
      <w:shd w:val="clear" w:color="auto" w:fill="FFFFFF"/>
    </w:rPr>
  </w:style>
  <w:style w:type="paragraph" w:customStyle="1" w:styleId="Bodytext20">
    <w:name w:val="Body text (2)"/>
    <w:basedOn w:val="Normal"/>
    <w:link w:val="Bodytext2"/>
    <w:rsid w:val="002B5F4E"/>
    <w:pPr>
      <w:widowControl w:val="0"/>
      <w:shd w:val="clear" w:color="auto" w:fill="FFFFFF"/>
      <w:spacing w:before="540" w:line="0" w:lineRule="atLeast"/>
      <w:jc w:val="both"/>
    </w:pPr>
    <w:rPr>
      <w:rFonts w:eastAsiaTheme="minorHAnsi" w:cstheme="minorBidi"/>
      <w:sz w:val="22"/>
      <w:szCs w:val="22"/>
    </w:rPr>
  </w:style>
  <w:style w:type="character" w:customStyle="1" w:styleId="Bodytext2Bold">
    <w:name w:val="Body text (2) + Bold"/>
    <w:basedOn w:val="Bodytext2"/>
    <w:rsid w:val="002B5F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o-RO" w:eastAsia="ro-RO" w:bidi="ro-RO"/>
    </w:rPr>
  </w:style>
  <w:style w:type="character" w:customStyle="1" w:styleId="Heading2">
    <w:name w:val="Heading #2"/>
    <w:basedOn w:val="Fontdeparagrafimplicit"/>
    <w:rsid w:val="00686D1D"/>
    <w:rPr>
      <w:rFonts w:ascii="Georgia" w:eastAsia="Georgia" w:hAnsi="Georgia" w:cs="Georgia"/>
      <w:b/>
      <w:bCs/>
      <w:i w:val="0"/>
      <w:iCs w:val="0"/>
      <w:smallCaps w:val="0"/>
      <w:strike w:val="0"/>
      <w:color w:val="000000"/>
      <w:spacing w:val="0"/>
      <w:w w:val="100"/>
      <w:position w:val="0"/>
      <w:sz w:val="24"/>
      <w:szCs w:val="24"/>
      <w:u w:val="single"/>
      <w:lang w:val="ro-RO" w:eastAsia="ro-RO" w:bidi="ro-RO"/>
    </w:rPr>
  </w:style>
  <w:style w:type="character" w:customStyle="1" w:styleId="Bodytext8NotItalic">
    <w:name w:val="Body text (8) + Not Italic"/>
    <w:basedOn w:val="Fontdeparagrafimplicit"/>
    <w:rsid w:val="0045724F"/>
    <w:rPr>
      <w:rFonts w:ascii="Georgia" w:eastAsia="Georgia" w:hAnsi="Georgia" w:cs="Georgia"/>
      <w:b w:val="0"/>
      <w:bCs w:val="0"/>
      <w:i/>
      <w:iCs/>
      <w:smallCaps w:val="0"/>
      <w:strike w:val="0"/>
      <w:color w:val="000000"/>
      <w:spacing w:val="0"/>
      <w:w w:val="100"/>
      <w:position w:val="0"/>
      <w:sz w:val="24"/>
      <w:szCs w:val="24"/>
      <w:u w:val="single"/>
      <w:lang w:val="ro-RO" w:eastAsia="ro-RO" w:bidi="ro-RO"/>
    </w:rPr>
  </w:style>
  <w:style w:type="character" w:customStyle="1" w:styleId="Bodytext12">
    <w:name w:val="Body text (12)"/>
    <w:basedOn w:val="Fontdeparagrafimplicit"/>
    <w:rsid w:val="0045724F"/>
    <w:rPr>
      <w:rFonts w:ascii="Georgia" w:eastAsia="Georgia" w:hAnsi="Georgia" w:cs="Georgia"/>
      <w:b w:val="0"/>
      <w:bCs w:val="0"/>
      <w:i/>
      <w:iCs/>
      <w:smallCaps w:val="0"/>
      <w:strike w:val="0"/>
      <w:sz w:val="22"/>
      <w:szCs w:val="22"/>
      <w:u w:val="none"/>
    </w:rPr>
  </w:style>
  <w:style w:type="character" w:customStyle="1" w:styleId="Bodytext12NotItalic">
    <w:name w:val="Body text (12) + Not Italic"/>
    <w:basedOn w:val="Fontdeparagrafimplicit"/>
    <w:rsid w:val="0045724F"/>
    <w:rPr>
      <w:rFonts w:ascii="Georgia" w:eastAsia="Georgia" w:hAnsi="Georgia" w:cs="Georgia"/>
      <w:b w:val="0"/>
      <w:bCs w:val="0"/>
      <w:i w:val="0"/>
      <w:iCs w:val="0"/>
      <w:smallCaps w:val="0"/>
      <w:strike w:val="0"/>
      <w:sz w:val="22"/>
      <w:szCs w:val="22"/>
      <w:u w:val="none"/>
    </w:rPr>
  </w:style>
  <w:style w:type="paragraph" w:customStyle="1" w:styleId="ParagrafNormal">
    <w:name w:val="ParagrafNormal"/>
    <w:basedOn w:val="Normal"/>
    <w:link w:val="ParagrafNormalCaracter"/>
    <w:rsid w:val="00266B51"/>
    <w:pPr>
      <w:spacing w:before="120" w:after="120"/>
      <w:ind w:firstLine="576"/>
      <w:jc w:val="both"/>
    </w:pPr>
    <w:rPr>
      <w:rFonts w:ascii="Arial" w:hAnsi="Arial" w:cs="Arial"/>
      <w:sz w:val="28"/>
      <w:szCs w:val="28"/>
      <w:lang w:val="ro-RO"/>
    </w:rPr>
  </w:style>
  <w:style w:type="character" w:customStyle="1" w:styleId="ParagrafNormalCaracter">
    <w:name w:val="ParagrafNormal Caracter"/>
    <w:link w:val="ParagrafNormal"/>
    <w:locked/>
    <w:rsid w:val="00266B51"/>
    <w:rPr>
      <w:rFonts w:ascii="Arial" w:eastAsia="Times New Roman" w:hAnsi="Arial" w:cs="Arial"/>
      <w:sz w:val="28"/>
      <w:szCs w:val="28"/>
      <w:lang w:val="ro-RO"/>
    </w:rPr>
  </w:style>
  <w:style w:type="character" w:customStyle="1" w:styleId="Bodytext11">
    <w:name w:val="Body text (11)"/>
    <w:rsid w:val="009B413C"/>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2BoldItalic">
    <w:name w:val="Body text (2) + Bold;Italic"/>
    <w:rsid w:val="00353F1C"/>
    <w:rPr>
      <w:rFonts w:ascii="Times New Roman" w:eastAsia="Times New Roman" w:hAnsi="Times New Roman" w:cs="Times New Roman"/>
      <w:b/>
      <w:bCs/>
      <w:i/>
      <w:iCs/>
      <w:smallCaps w:val="0"/>
      <w:strike w:val="0"/>
      <w:color w:val="000000"/>
      <w:spacing w:val="0"/>
      <w:w w:val="100"/>
      <w:position w:val="0"/>
      <w:sz w:val="22"/>
      <w:szCs w:val="22"/>
      <w:u w:val="none"/>
      <w:shd w:val="clear" w:color="auto" w:fill="FFFFFF"/>
      <w:lang w:val="ro-RO" w:eastAsia="ro-RO" w:bidi="ro-RO"/>
    </w:rPr>
  </w:style>
  <w:style w:type="character" w:customStyle="1" w:styleId="Tablecaption">
    <w:name w:val="Table caption_"/>
    <w:link w:val="Tablecaption0"/>
    <w:rsid w:val="00353F1C"/>
    <w:rPr>
      <w:shd w:val="clear" w:color="auto" w:fill="FFFFFF"/>
    </w:rPr>
  </w:style>
  <w:style w:type="character" w:customStyle="1" w:styleId="TablecaptionBold">
    <w:name w:val="Table caption + Bold"/>
    <w:rsid w:val="00353F1C"/>
    <w:rPr>
      <w:b/>
      <w:bCs/>
      <w:color w:val="000000"/>
      <w:spacing w:val="0"/>
      <w:w w:val="100"/>
      <w:position w:val="0"/>
      <w:sz w:val="22"/>
      <w:szCs w:val="22"/>
      <w:shd w:val="clear" w:color="auto" w:fill="FFFFFF"/>
      <w:lang w:val="ro-RO" w:eastAsia="ro-RO" w:bidi="ro-RO"/>
    </w:rPr>
  </w:style>
  <w:style w:type="character" w:customStyle="1" w:styleId="Bodytext2105ptBold">
    <w:name w:val="Body text (2) + 10.5 pt;Bold"/>
    <w:rsid w:val="00353F1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o-RO" w:eastAsia="ro-RO" w:bidi="ro-RO"/>
    </w:rPr>
  </w:style>
  <w:style w:type="paragraph" w:customStyle="1" w:styleId="Tablecaption0">
    <w:name w:val="Table caption"/>
    <w:basedOn w:val="Normal"/>
    <w:link w:val="Tablecaption"/>
    <w:rsid w:val="00353F1C"/>
    <w:pPr>
      <w:widowControl w:val="0"/>
      <w:shd w:val="clear" w:color="auto" w:fill="FFFFFF"/>
      <w:spacing w:line="0" w:lineRule="atLeast"/>
    </w:pPr>
    <w:rPr>
      <w:rFonts w:asciiTheme="minorHAnsi" w:eastAsiaTheme="minorHAnsi" w:hAnsiTheme="minorHAnsi" w:cstheme="minorBidi"/>
      <w:sz w:val="22"/>
      <w:szCs w:val="22"/>
    </w:rPr>
  </w:style>
  <w:style w:type="paragraph" w:customStyle="1" w:styleId="Style23">
    <w:name w:val="Style23"/>
    <w:basedOn w:val="Normal"/>
    <w:rsid w:val="0043217E"/>
    <w:pPr>
      <w:widowControl w:val="0"/>
      <w:autoSpaceDE w:val="0"/>
      <w:autoSpaceDN w:val="0"/>
      <w:adjustRightInd w:val="0"/>
      <w:spacing w:line="279" w:lineRule="exact"/>
      <w:ind w:firstLine="728"/>
    </w:pPr>
    <w:rPr>
      <w:rFonts w:ascii="Arial Unicode MS" w:eastAsia="Arial Unicode MS"/>
    </w:rPr>
  </w:style>
  <w:style w:type="character" w:customStyle="1" w:styleId="FontStyle31">
    <w:name w:val="Font Style31"/>
    <w:rsid w:val="0043217E"/>
    <w:rPr>
      <w:rFonts w:ascii="Century Gothic" w:hAnsi="Century Gothic" w:cs="Century Gothic"/>
      <w:sz w:val="22"/>
      <w:szCs w:val="22"/>
    </w:rPr>
  </w:style>
  <w:style w:type="character" w:customStyle="1" w:styleId="ListparagrafCaracter">
    <w:name w:val="Listă paragraf Caracter"/>
    <w:aliases w:val="Akapit z listą BS Caracter,Outlines a.b.c. Caracter,List_Paragraph Caracter,Multilevel para_II Caracter,Akapit z lista BS Caracter,List Paragraph1 Caracter,body 2 Caracter,Normal bullet 2 Caracter,Forth level Caracter,bu Caracter"/>
    <w:link w:val="Listparagraf"/>
    <w:uiPriority w:val="34"/>
    <w:rsid w:val="000B730D"/>
    <w:rPr>
      <w:rFonts w:ascii="Calibri" w:eastAsia="Calibri" w:hAnsi="Calibri" w:cs="Times New Roman"/>
    </w:rPr>
  </w:style>
  <w:style w:type="table" w:styleId="Tabelgril">
    <w:name w:val="Table Grid"/>
    <w:basedOn w:val="TabelNormal"/>
    <w:uiPriority w:val="59"/>
    <w:rsid w:val="0087167A"/>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2">
    <w:name w:val="Style12"/>
    <w:basedOn w:val="Normal"/>
    <w:link w:val="Style12Char"/>
    <w:uiPriority w:val="99"/>
    <w:rsid w:val="00AA2B17"/>
    <w:pPr>
      <w:widowControl w:val="0"/>
      <w:autoSpaceDE w:val="0"/>
      <w:autoSpaceDN w:val="0"/>
      <w:adjustRightInd w:val="0"/>
      <w:spacing w:line="250" w:lineRule="exact"/>
    </w:pPr>
    <w:rPr>
      <w:rFonts w:eastAsia="Calibri"/>
      <w:szCs w:val="20"/>
      <w:lang w:val="ro-RO" w:eastAsia="ro-RO"/>
    </w:rPr>
  </w:style>
  <w:style w:type="character" w:customStyle="1" w:styleId="Style12Char">
    <w:name w:val="Style12 Char"/>
    <w:link w:val="Style12"/>
    <w:uiPriority w:val="99"/>
    <w:locked/>
    <w:rsid w:val="00AA2B17"/>
    <w:rPr>
      <w:rFonts w:ascii="Times New Roman" w:eastAsia="Calibri" w:hAnsi="Times New Roman" w:cs="Times New Roman"/>
      <w:sz w:val="24"/>
      <w:szCs w:val="20"/>
      <w:lang w:val="ro-RO" w:eastAsia="ro-RO"/>
    </w:rPr>
  </w:style>
  <w:style w:type="paragraph" w:customStyle="1" w:styleId="Style11">
    <w:name w:val="Style11"/>
    <w:basedOn w:val="Normal"/>
    <w:uiPriority w:val="99"/>
    <w:rsid w:val="00085AE4"/>
    <w:pPr>
      <w:widowControl w:val="0"/>
      <w:autoSpaceDE w:val="0"/>
      <w:autoSpaceDN w:val="0"/>
      <w:adjustRightInd w:val="0"/>
      <w:jc w:val="right"/>
    </w:pPr>
    <w:rPr>
      <w:rFonts w:ascii="Arial Narrow" w:hAnsi="Arial Narrow"/>
    </w:rPr>
  </w:style>
  <w:style w:type="character" w:customStyle="1" w:styleId="FontStyle66">
    <w:name w:val="Font Style66"/>
    <w:uiPriority w:val="99"/>
    <w:rsid w:val="00E13D7A"/>
    <w:rPr>
      <w:rFonts w:ascii="Times New Roman" w:hAnsi="Times New Roman" w:cs="Times New Roman"/>
      <w:sz w:val="20"/>
      <w:szCs w:val="20"/>
    </w:rPr>
  </w:style>
  <w:style w:type="character" w:customStyle="1" w:styleId="stlinie">
    <w:name w:val="st_linie"/>
    <w:basedOn w:val="Fontdeparagrafimplicit"/>
    <w:rsid w:val="00F12521"/>
  </w:style>
  <w:style w:type="character" w:customStyle="1" w:styleId="sttlinie">
    <w:name w:val="st_tlinie"/>
    <w:basedOn w:val="Fontdeparagrafimplicit"/>
    <w:rsid w:val="00F12521"/>
  </w:style>
  <w:style w:type="character" w:customStyle="1" w:styleId="stlitera">
    <w:name w:val="st_litera"/>
    <w:basedOn w:val="Fontdeparagrafimplicit"/>
    <w:rsid w:val="00F12521"/>
  </w:style>
  <w:style w:type="character" w:customStyle="1" w:styleId="tli1">
    <w:name w:val="tli1"/>
    <w:rsid w:val="00F12521"/>
  </w:style>
  <w:style w:type="character" w:customStyle="1" w:styleId="Titlu1Caracter">
    <w:name w:val="Titlu 1 Caracter"/>
    <w:basedOn w:val="Fontdeparagrafimplicit"/>
    <w:link w:val="Titlu1"/>
    <w:uiPriority w:val="9"/>
    <w:rsid w:val="00076B13"/>
    <w:rPr>
      <w:rFonts w:asciiTheme="majorHAnsi" w:eastAsiaTheme="majorEastAsia" w:hAnsiTheme="majorHAnsi" w:cstheme="majorBidi"/>
      <w:color w:val="2E74B5" w:themeColor="accent1" w:themeShade="BF"/>
      <w:sz w:val="32"/>
      <w:szCs w:val="32"/>
    </w:rPr>
  </w:style>
  <w:style w:type="paragraph" w:customStyle="1" w:styleId="Default">
    <w:name w:val="Default"/>
    <w:rsid w:val="00076B13"/>
    <w:pPr>
      <w:autoSpaceDE w:val="0"/>
      <w:autoSpaceDN w:val="0"/>
      <w:adjustRightInd w:val="0"/>
      <w:spacing w:after="0" w:line="240" w:lineRule="auto"/>
    </w:pPr>
    <w:rPr>
      <w:rFonts w:ascii="Calibri" w:hAnsi="Calibri" w:cs="Calibri"/>
      <w:color w:val="000000"/>
      <w:sz w:val="24"/>
      <w:szCs w:val="24"/>
      <w:lang w:val="ro-RO"/>
    </w:rPr>
  </w:style>
  <w:style w:type="character" w:customStyle="1" w:styleId="sttpunct">
    <w:name w:val="st_tpunct"/>
    <w:basedOn w:val="Fontdeparagrafimplicit"/>
    <w:rsid w:val="00076B13"/>
  </w:style>
  <w:style w:type="character" w:customStyle="1" w:styleId="spctbdy">
    <w:name w:val="s_pct_bdy"/>
    <w:rsid w:val="00FD7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4.w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62A1F-1412-4C3E-811D-40FE8F24D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2796</Words>
  <Characters>16220</Characters>
  <Application>Microsoft Office Word</Application>
  <DocSecurity>0</DocSecurity>
  <Lines>135</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 Epuran</dc:creator>
  <cp:lastModifiedBy>Raluca Costaiche</cp:lastModifiedBy>
  <cp:revision>2</cp:revision>
  <cp:lastPrinted>2023-09-19T05:31:00Z</cp:lastPrinted>
  <dcterms:created xsi:type="dcterms:W3CDTF">2023-11-07T07:42:00Z</dcterms:created>
  <dcterms:modified xsi:type="dcterms:W3CDTF">2023-11-07T07:42:00Z</dcterms:modified>
</cp:coreProperties>
</file>