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B2" w:rsidRPr="00F434B2" w:rsidRDefault="00F434B2" w:rsidP="00F434B2">
      <w:pPr>
        <w:autoSpaceDE w:val="0"/>
        <w:autoSpaceDN w:val="0"/>
        <w:adjustRightInd w:val="0"/>
        <w:spacing w:after="0" w:line="240" w:lineRule="auto"/>
        <w:jc w:val="center"/>
        <w:rPr>
          <w:rFonts w:ascii="Times New Roman" w:hAnsi="Times New Roman" w:cs="Times New Roman"/>
          <w:b/>
          <w:bCs/>
          <w:color w:val="000000"/>
          <w:sz w:val="28"/>
          <w:szCs w:val="28"/>
        </w:rPr>
      </w:pPr>
      <w:r w:rsidRPr="00F434B2">
        <w:rPr>
          <w:rFonts w:ascii="Times New Roman" w:hAnsi="Times New Roman" w:cs="Times New Roman"/>
          <w:b/>
          <w:bCs/>
          <w:color w:val="000000"/>
          <w:sz w:val="28"/>
          <w:szCs w:val="28"/>
        </w:rPr>
        <w:t>DECIZIA ETAPEI DE ÎNCADRARE</w:t>
      </w:r>
    </w:p>
    <w:p w:rsidR="00F434B2" w:rsidRPr="00F434B2" w:rsidRDefault="00F434B2" w:rsidP="00F434B2">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PROIECT</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p>
    <w:p w:rsidR="00F434B2" w:rsidRPr="00E52F48" w:rsidRDefault="00F434B2" w:rsidP="00F434B2">
      <w:pPr>
        <w:autoSpaceDE w:val="0"/>
        <w:autoSpaceDN w:val="0"/>
        <w:adjustRightInd w:val="0"/>
        <w:spacing w:after="0" w:line="240" w:lineRule="auto"/>
        <w:jc w:val="both"/>
        <w:rPr>
          <w:rFonts w:ascii="Times New Roman" w:hAnsi="Times New Roman" w:cs="Times New Roman"/>
          <w:b/>
          <w:color w:val="000000"/>
          <w:sz w:val="28"/>
          <w:szCs w:val="28"/>
        </w:rPr>
      </w:pPr>
      <w:r w:rsidRPr="00F434B2">
        <w:rPr>
          <w:rFonts w:ascii="Times New Roman" w:hAnsi="Times New Roman" w:cs="Times New Roman"/>
          <w:color w:val="000000"/>
          <w:sz w:val="28"/>
          <w:szCs w:val="28"/>
        </w:rPr>
        <w:t xml:space="preserve">              Ca urmare a solicitării de emitere a acordului de mediu adresate de</w:t>
      </w:r>
      <w:r w:rsidRPr="00F434B2">
        <w:rPr>
          <w:rFonts w:ascii="Times New Roman" w:hAnsi="Times New Roman" w:cs="Times New Roman"/>
          <w:b/>
          <w:color w:val="000000"/>
          <w:sz w:val="28"/>
          <w:szCs w:val="28"/>
        </w:rPr>
        <w:t xml:space="preserve"> S.C. DRAGOȘ INVEST S.R.L.</w:t>
      </w:r>
      <w:r w:rsidRPr="00F434B2">
        <w:rPr>
          <w:rFonts w:ascii="Times New Roman" w:hAnsi="Times New Roman" w:cs="Times New Roman"/>
          <w:b/>
          <w:sz w:val="28"/>
          <w:szCs w:val="28"/>
        </w:rPr>
        <w:t>,</w:t>
      </w:r>
      <w:r w:rsidRPr="00F434B2">
        <w:rPr>
          <w:rFonts w:ascii="Times New Roman" w:hAnsi="Times New Roman" w:cs="Times New Roman"/>
          <w:sz w:val="28"/>
          <w:szCs w:val="28"/>
        </w:rPr>
        <w:t xml:space="preserve"> cu sediul în  comuna Secuieni, sat Secuienii Noi, nr. 67, judeţul Neamţ,</w:t>
      </w:r>
      <w:r w:rsidRPr="00F434B2">
        <w:rPr>
          <w:rFonts w:ascii="Times New Roman" w:hAnsi="Times New Roman" w:cs="Times New Roman"/>
          <w:b/>
          <w:color w:val="000000"/>
          <w:sz w:val="28"/>
          <w:szCs w:val="28"/>
        </w:rPr>
        <w:t xml:space="preserve"> </w:t>
      </w:r>
      <w:r w:rsidR="006617C2" w:rsidRPr="006617C2">
        <w:rPr>
          <w:rFonts w:ascii="Times New Roman" w:hAnsi="Times New Roman" w:cs="Times New Roman"/>
          <w:color w:val="000000"/>
          <w:sz w:val="28"/>
          <w:szCs w:val="28"/>
        </w:rPr>
        <w:t>telefon</w:t>
      </w:r>
      <w:r w:rsidR="006617C2">
        <w:rPr>
          <w:rFonts w:ascii="Times New Roman" w:hAnsi="Times New Roman" w:cs="Times New Roman"/>
          <w:color w:val="000000"/>
          <w:sz w:val="28"/>
          <w:szCs w:val="28"/>
        </w:rPr>
        <w:t xml:space="preserve"> 0769 /096691, </w:t>
      </w:r>
      <w:r w:rsidRPr="006617C2">
        <w:rPr>
          <w:rFonts w:ascii="Times New Roman" w:hAnsi="Times New Roman" w:cs="Times New Roman"/>
          <w:color w:val="000000"/>
          <w:sz w:val="28"/>
          <w:szCs w:val="28"/>
        </w:rPr>
        <w:t>î</w:t>
      </w:r>
      <w:r w:rsidRPr="00F434B2">
        <w:rPr>
          <w:rFonts w:ascii="Times New Roman" w:hAnsi="Times New Roman" w:cs="Times New Roman"/>
          <w:color w:val="000000"/>
          <w:sz w:val="28"/>
          <w:szCs w:val="28"/>
        </w:rPr>
        <w:t xml:space="preserve">nregistrată la A.P.M. Neamţ cu nr. </w:t>
      </w:r>
      <w:r w:rsidR="00E52F48">
        <w:rPr>
          <w:rFonts w:ascii="Times New Roman" w:hAnsi="Times New Roman" w:cs="Times New Roman"/>
          <w:color w:val="000000"/>
          <w:sz w:val="28"/>
          <w:szCs w:val="28"/>
        </w:rPr>
        <w:t>8085</w:t>
      </w:r>
      <w:r w:rsidRPr="00F434B2">
        <w:rPr>
          <w:rFonts w:ascii="Times New Roman" w:hAnsi="Times New Roman" w:cs="Times New Roman"/>
          <w:sz w:val="28"/>
          <w:szCs w:val="28"/>
        </w:rPr>
        <w:t xml:space="preserve"> din </w:t>
      </w:r>
      <w:r w:rsidR="00E52F48">
        <w:rPr>
          <w:rFonts w:ascii="Times New Roman" w:hAnsi="Times New Roman" w:cs="Times New Roman"/>
          <w:sz w:val="28"/>
          <w:szCs w:val="28"/>
        </w:rPr>
        <w:t>2</w:t>
      </w:r>
      <w:r w:rsidRPr="00F434B2">
        <w:rPr>
          <w:rFonts w:ascii="Times New Roman" w:hAnsi="Times New Roman" w:cs="Times New Roman"/>
          <w:sz w:val="28"/>
          <w:szCs w:val="28"/>
        </w:rPr>
        <w:t>5.09.2017</w:t>
      </w:r>
      <w:r w:rsidRPr="00F434B2">
        <w:rPr>
          <w:rFonts w:ascii="Times New Roman" w:hAnsi="Times New Roman" w:cs="Times New Roman"/>
          <w:color w:val="000000"/>
          <w:sz w:val="28"/>
          <w:szCs w:val="28"/>
        </w:rPr>
        <w:t xml:space="preserve">, în baza Hotărârii Guvernului nr. 445/ 2009 privind evaluarea impactului anumitor proiecte publice şi private asupra mediului şi a Ordonanţei de </w:t>
      </w:r>
      <w:r w:rsidR="006617C2">
        <w:rPr>
          <w:rFonts w:ascii="Times New Roman" w:hAnsi="Times New Roman" w:cs="Times New Roman"/>
          <w:color w:val="000000"/>
          <w:sz w:val="28"/>
          <w:szCs w:val="28"/>
        </w:rPr>
        <w:t>U</w:t>
      </w:r>
      <w:r w:rsidRPr="00F434B2">
        <w:rPr>
          <w:rFonts w:ascii="Times New Roman" w:hAnsi="Times New Roman" w:cs="Times New Roman"/>
          <w:color w:val="000000"/>
          <w:sz w:val="28"/>
          <w:szCs w:val="28"/>
        </w:rPr>
        <w:t xml:space="preserve">rgenţă a Guvernului nr. 57 /2007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w:t>
      </w:r>
      <w:r w:rsidR="00E52F48">
        <w:rPr>
          <w:rFonts w:ascii="Times New Roman" w:hAnsi="Times New Roman" w:cs="Times New Roman"/>
          <w:color w:val="000000"/>
          <w:sz w:val="28"/>
          <w:szCs w:val="28"/>
        </w:rPr>
        <w:t>16</w:t>
      </w:r>
      <w:r w:rsidRPr="00F434B2">
        <w:rPr>
          <w:rFonts w:ascii="Times New Roman" w:hAnsi="Times New Roman" w:cs="Times New Roman"/>
          <w:color w:val="000000"/>
          <w:sz w:val="28"/>
          <w:szCs w:val="28"/>
        </w:rPr>
        <w:t>.</w:t>
      </w:r>
      <w:r w:rsidR="00E52F48">
        <w:rPr>
          <w:rFonts w:ascii="Times New Roman" w:hAnsi="Times New Roman" w:cs="Times New Roman"/>
          <w:color w:val="000000"/>
          <w:sz w:val="28"/>
          <w:szCs w:val="28"/>
        </w:rPr>
        <w:t>11</w:t>
      </w:r>
      <w:r w:rsidRPr="00F434B2">
        <w:rPr>
          <w:rFonts w:ascii="Times New Roman" w:hAnsi="Times New Roman" w:cs="Times New Roman"/>
          <w:color w:val="000000"/>
          <w:sz w:val="28"/>
          <w:szCs w:val="28"/>
        </w:rPr>
        <w:t xml:space="preserve">.2017, că proiectul </w:t>
      </w:r>
      <w:r w:rsidRPr="00F434B2">
        <w:rPr>
          <w:rFonts w:ascii="Times New Roman" w:hAnsi="Times New Roman" w:cs="Times New Roman"/>
          <w:b/>
          <w:color w:val="000000"/>
          <w:sz w:val="28"/>
          <w:szCs w:val="28"/>
        </w:rPr>
        <w:t xml:space="preserve">”Proiectarea și deschiderea exploatării agregatelor minerale din perimetrul </w:t>
      </w:r>
      <w:r w:rsidR="00E52F48">
        <w:rPr>
          <w:rFonts w:ascii="Times New Roman" w:hAnsi="Times New Roman" w:cs="Times New Roman"/>
          <w:b/>
          <w:color w:val="000000"/>
          <w:sz w:val="28"/>
          <w:szCs w:val="28"/>
        </w:rPr>
        <w:t>Onișcani - Șerbănești</w:t>
      </w:r>
      <w:r w:rsidRPr="00F434B2">
        <w:rPr>
          <w:rFonts w:ascii="Times New Roman" w:hAnsi="Times New Roman" w:cs="Times New Roman"/>
          <w:b/>
          <w:color w:val="000000"/>
          <w:sz w:val="28"/>
          <w:szCs w:val="28"/>
        </w:rPr>
        <w:t xml:space="preserve">, curs de apă râul </w:t>
      </w:r>
      <w:r w:rsidR="00E52F48">
        <w:rPr>
          <w:rFonts w:ascii="Times New Roman" w:hAnsi="Times New Roman" w:cs="Times New Roman"/>
          <w:b/>
          <w:color w:val="000000"/>
          <w:sz w:val="28"/>
          <w:szCs w:val="28"/>
        </w:rPr>
        <w:t>Siret</w:t>
      </w:r>
      <w:r w:rsidRPr="00F434B2">
        <w:rPr>
          <w:rFonts w:ascii="Times New Roman" w:hAnsi="Times New Roman" w:cs="Times New Roman"/>
          <w:b/>
          <w:color w:val="000000"/>
          <w:sz w:val="28"/>
          <w:szCs w:val="28"/>
        </w:rPr>
        <w:t xml:space="preserve">, </w:t>
      </w:r>
      <w:r w:rsidR="00E52F48">
        <w:rPr>
          <w:rFonts w:ascii="Times New Roman" w:hAnsi="Times New Roman" w:cs="Times New Roman"/>
          <w:b/>
          <w:color w:val="000000"/>
          <w:sz w:val="28"/>
          <w:szCs w:val="28"/>
        </w:rPr>
        <w:t>mal drept</w:t>
      </w:r>
      <w:r w:rsidRPr="00F434B2">
        <w:rPr>
          <w:rFonts w:ascii="Times New Roman" w:hAnsi="Times New Roman" w:cs="Times New Roman"/>
          <w:b/>
          <w:color w:val="000000"/>
          <w:sz w:val="28"/>
          <w:szCs w:val="28"/>
        </w:rPr>
        <w:t>, pentru decolmatare</w:t>
      </w:r>
      <w:r w:rsidR="00E52F48">
        <w:rPr>
          <w:rFonts w:ascii="Times New Roman" w:hAnsi="Times New Roman" w:cs="Times New Roman"/>
          <w:b/>
          <w:color w:val="000000"/>
          <w:sz w:val="28"/>
          <w:szCs w:val="28"/>
        </w:rPr>
        <w:t>a</w:t>
      </w:r>
      <w:r w:rsidRPr="00F434B2">
        <w:rPr>
          <w:rFonts w:ascii="Times New Roman" w:hAnsi="Times New Roman" w:cs="Times New Roman"/>
          <w:b/>
          <w:color w:val="000000"/>
          <w:sz w:val="28"/>
          <w:szCs w:val="28"/>
        </w:rPr>
        <w:t>, reprofilare</w:t>
      </w:r>
      <w:r w:rsidR="00E52F48">
        <w:rPr>
          <w:rFonts w:ascii="Times New Roman" w:hAnsi="Times New Roman" w:cs="Times New Roman"/>
          <w:b/>
          <w:color w:val="000000"/>
          <w:sz w:val="28"/>
          <w:szCs w:val="28"/>
        </w:rPr>
        <w:t>a</w:t>
      </w:r>
      <w:r w:rsidRPr="00F434B2">
        <w:rPr>
          <w:rFonts w:ascii="Times New Roman" w:hAnsi="Times New Roman" w:cs="Times New Roman"/>
          <w:b/>
          <w:color w:val="000000"/>
          <w:sz w:val="28"/>
          <w:szCs w:val="28"/>
        </w:rPr>
        <w:t xml:space="preserve"> și regularizarea scurgerii în zonă, extravilan comuna </w:t>
      </w:r>
      <w:r w:rsidR="00FA496F">
        <w:rPr>
          <w:rFonts w:ascii="Times New Roman" w:hAnsi="Times New Roman" w:cs="Times New Roman"/>
          <w:b/>
          <w:color w:val="000000"/>
          <w:sz w:val="28"/>
          <w:szCs w:val="28"/>
        </w:rPr>
        <w:t>I</w:t>
      </w:r>
      <w:r w:rsidR="00E52F48">
        <w:rPr>
          <w:rFonts w:ascii="Times New Roman" w:hAnsi="Times New Roman" w:cs="Times New Roman"/>
          <w:b/>
          <w:color w:val="000000"/>
          <w:sz w:val="28"/>
          <w:szCs w:val="28"/>
        </w:rPr>
        <w:t>cușești</w:t>
      </w:r>
      <w:r w:rsidRPr="00F434B2">
        <w:rPr>
          <w:rFonts w:ascii="Times New Roman" w:hAnsi="Times New Roman" w:cs="Times New Roman"/>
          <w:b/>
          <w:color w:val="000000"/>
          <w:sz w:val="28"/>
          <w:szCs w:val="28"/>
        </w:rPr>
        <w:t xml:space="preserve">, județul Neamț” </w:t>
      </w:r>
      <w:r w:rsidRPr="00F434B2">
        <w:rPr>
          <w:rFonts w:ascii="Times New Roman" w:hAnsi="Times New Roman" w:cs="Times New Roman"/>
          <w:color w:val="000000"/>
          <w:sz w:val="28"/>
          <w:szCs w:val="28"/>
        </w:rPr>
        <w:t xml:space="preserve">propus a fi </w:t>
      </w:r>
      <w:r w:rsidR="008806A1">
        <w:rPr>
          <w:rFonts w:ascii="Times New Roman" w:hAnsi="Times New Roman" w:cs="Times New Roman"/>
          <w:color w:val="000000"/>
          <w:sz w:val="28"/>
          <w:szCs w:val="28"/>
        </w:rPr>
        <w:t>realizat</w:t>
      </w:r>
      <w:r w:rsidRPr="00F434B2">
        <w:rPr>
          <w:rFonts w:ascii="Times New Roman" w:hAnsi="Times New Roman" w:cs="Times New Roman"/>
          <w:color w:val="000000"/>
          <w:sz w:val="28"/>
          <w:szCs w:val="28"/>
        </w:rPr>
        <w:t xml:space="preserve"> în comuna </w:t>
      </w:r>
      <w:r w:rsidR="00E52F48">
        <w:rPr>
          <w:rFonts w:ascii="Times New Roman" w:hAnsi="Times New Roman" w:cs="Times New Roman"/>
          <w:color w:val="000000"/>
          <w:sz w:val="28"/>
          <w:szCs w:val="28"/>
        </w:rPr>
        <w:t>Icușești</w:t>
      </w:r>
      <w:r w:rsidRPr="00F434B2">
        <w:rPr>
          <w:rFonts w:ascii="Times New Roman" w:hAnsi="Times New Roman" w:cs="Times New Roman"/>
          <w:color w:val="000000"/>
          <w:sz w:val="28"/>
          <w:szCs w:val="28"/>
        </w:rPr>
        <w:t xml:space="preserve">, extravilan, </w:t>
      </w:r>
      <w:r w:rsidRPr="00F434B2">
        <w:rPr>
          <w:rFonts w:ascii="Times New Roman" w:hAnsi="Times New Roman" w:cs="Times New Roman"/>
          <w:b/>
          <w:color w:val="000000"/>
          <w:sz w:val="28"/>
          <w:szCs w:val="28"/>
        </w:rPr>
        <w:t>nu se supune evaluării impactului asupra mediului</w:t>
      </w:r>
      <w:r w:rsidR="00E52F48">
        <w:rPr>
          <w:rFonts w:ascii="Times New Roman" w:hAnsi="Times New Roman" w:cs="Times New Roman"/>
          <w:color w:val="000000"/>
          <w:sz w:val="28"/>
          <w:szCs w:val="28"/>
        </w:rPr>
        <w:t xml:space="preserve"> </w:t>
      </w:r>
      <w:r w:rsidR="00E52F48">
        <w:rPr>
          <w:rFonts w:ascii="Times New Roman" w:hAnsi="Times New Roman" w:cs="Times New Roman"/>
          <w:b/>
          <w:color w:val="000000"/>
          <w:sz w:val="28"/>
          <w:szCs w:val="28"/>
        </w:rPr>
        <w:t>și se supune evaluării adecvate.</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Justificarea prezentei decizii:</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I. Motivele care au stat la baza luării deciziei etapei de încadrare în procedura de evaluare a impactului asupra mediului sunt următoarele:</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a) proiectul intră sub incidenţa Hotărârii Guvernului nr. 445/ 2009 privind evaluarea impactului anumitor proiecte publice şi private asupra mediului, fiind încadrat în Anexa nr. 2 – „Lista proiectelor pentru care trebuie stabilită necesitatea efectuării evaluării impactului asupra mediului” – pct. 2, lit. c) “extracția mineralelor prin dragare fluvială sau marină”. </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b) caracteristicile proiectului:</w:t>
      </w:r>
    </w:p>
    <w:p w:rsidR="006617C2" w:rsidRDefault="00F434B2" w:rsidP="003337ED">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mărimea proiectului – proiect de dimensiuni medii –  suprafața perimetrului </w:t>
      </w:r>
      <w:r w:rsidR="00E52F48">
        <w:rPr>
          <w:rFonts w:ascii="Times New Roman" w:hAnsi="Times New Roman" w:cs="Times New Roman"/>
          <w:color w:val="000000"/>
          <w:sz w:val="28"/>
          <w:szCs w:val="28"/>
        </w:rPr>
        <w:t>50</w:t>
      </w:r>
      <w:r w:rsidRPr="00F434B2">
        <w:rPr>
          <w:rFonts w:ascii="Times New Roman" w:hAnsi="Times New Roman" w:cs="Times New Roman"/>
          <w:color w:val="000000"/>
          <w:sz w:val="28"/>
          <w:szCs w:val="28"/>
        </w:rPr>
        <w:t xml:space="preserve">000 mp, amplasat în albia minoră a râului </w:t>
      </w:r>
      <w:r w:rsidR="00E52F48">
        <w:rPr>
          <w:rFonts w:ascii="Times New Roman" w:hAnsi="Times New Roman" w:cs="Times New Roman"/>
          <w:color w:val="000000"/>
          <w:sz w:val="28"/>
          <w:szCs w:val="28"/>
        </w:rPr>
        <w:t>Siret</w:t>
      </w:r>
      <w:r w:rsidRPr="00F434B2">
        <w:rPr>
          <w:rFonts w:ascii="Times New Roman" w:hAnsi="Times New Roman" w:cs="Times New Roman"/>
          <w:color w:val="000000"/>
          <w:sz w:val="28"/>
          <w:szCs w:val="28"/>
        </w:rPr>
        <w:t xml:space="preserve">, </w:t>
      </w:r>
      <w:r w:rsidR="00E52F48">
        <w:rPr>
          <w:rFonts w:ascii="Times New Roman" w:hAnsi="Times New Roman" w:cs="Times New Roman"/>
          <w:color w:val="000000"/>
          <w:sz w:val="28"/>
          <w:szCs w:val="28"/>
        </w:rPr>
        <w:t>mal drept</w:t>
      </w:r>
      <w:r w:rsidR="006617C2">
        <w:rPr>
          <w:rFonts w:ascii="Times New Roman" w:hAnsi="Times New Roman" w:cs="Times New Roman"/>
          <w:color w:val="000000"/>
          <w:sz w:val="28"/>
          <w:szCs w:val="28"/>
        </w:rPr>
        <w:t>,</w:t>
      </w:r>
      <w:r w:rsidR="00E52F48">
        <w:rPr>
          <w:rFonts w:ascii="Times New Roman" w:hAnsi="Times New Roman" w:cs="Times New Roman"/>
          <w:color w:val="000000"/>
          <w:sz w:val="28"/>
          <w:szCs w:val="28"/>
        </w:rPr>
        <w:t xml:space="preserve"> în interiorul ariei de protecție specială avifaunistică ”Lunca Siretului Mijlociu” ROSPA0072</w:t>
      </w:r>
      <w:r w:rsidRPr="00F434B2">
        <w:rPr>
          <w:rFonts w:ascii="Times New Roman" w:hAnsi="Times New Roman" w:cs="Times New Roman"/>
          <w:color w:val="000000"/>
          <w:sz w:val="28"/>
          <w:szCs w:val="28"/>
        </w:rPr>
        <w:t xml:space="preserve">; accesul la perimetru se face din </w:t>
      </w:r>
      <w:r w:rsidR="00E52F48">
        <w:rPr>
          <w:rFonts w:ascii="Times New Roman" w:hAnsi="Times New Roman" w:cs="Times New Roman"/>
          <w:color w:val="000000"/>
          <w:sz w:val="28"/>
          <w:szCs w:val="28"/>
        </w:rPr>
        <w:t>stația de sortare</w:t>
      </w:r>
      <w:r w:rsidR="00C3477B">
        <w:rPr>
          <w:rFonts w:ascii="Times New Roman" w:hAnsi="Times New Roman" w:cs="Times New Roman"/>
          <w:color w:val="000000"/>
          <w:sz w:val="28"/>
          <w:szCs w:val="28"/>
        </w:rPr>
        <w:t xml:space="preserve"> a S.C. DANLIN XXL S.R.L.</w:t>
      </w:r>
      <w:r w:rsidRPr="00F434B2">
        <w:rPr>
          <w:rFonts w:ascii="Times New Roman" w:hAnsi="Times New Roman" w:cs="Times New Roman"/>
          <w:color w:val="000000"/>
          <w:sz w:val="28"/>
          <w:szCs w:val="28"/>
        </w:rPr>
        <w:t xml:space="preserve"> pe un drum de exploatare amenajat p</w:t>
      </w:r>
      <w:r w:rsidR="00C3477B">
        <w:rPr>
          <w:rFonts w:ascii="Times New Roman" w:hAnsi="Times New Roman" w:cs="Times New Roman"/>
          <w:color w:val="000000"/>
          <w:sz w:val="28"/>
          <w:szCs w:val="28"/>
        </w:rPr>
        <w:t>e</w:t>
      </w:r>
      <w:r w:rsidRPr="00F434B2">
        <w:rPr>
          <w:rFonts w:ascii="Times New Roman" w:hAnsi="Times New Roman" w:cs="Times New Roman"/>
          <w:color w:val="000000"/>
          <w:sz w:val="28"/>
          <w:szCs w:val="28"/>
        </w:rPr>
        <w:t xml:space="preserve"> malul </w:t>
      </w:r>
      <w:r w:rsidR="00C3477B">
        <w:rPr>
          <w:rFonts w:ascii="Times New Roman" w:hAnsi="Times New Roman" w:cs="Times New Roman"/>
          <w:color w:val="000000"/>
          <w:sz w:val="28"/>
          <w:szCs w:val="28"/>
        </w:rPr>
        <w:t>drept</w:t>
      </w:r>
      <w:r w:rsidRPr="00F434B2">
        <w:rPr>
          <w:rFonts w:ascii="Times New Roman" w:hAnsi="Times New Roman" w:cs="Times New Roman"/>
          <w:color w:val="000000"/>
          <w:sz w:val="28"/>
          <w:szCs w:val="28"/>
        </w:rPr>
        <w:t xml:space="preserve"> al râului </w:t>
      </w:r>
      <w:r w:rsidR="00C3477B">
        <w:rPr>
          <w:rFonts w:ascii="Times New Roman" w:hAnsi="Times New Roman" w:cs="Times New Roman"/>
          <w:color w:val="000000"/>
          <w:sz w:val="28"/>
          <w:szCs w:val="28"/>
        </w:rPr>
        <w:t>Siret (cu traversarea digului mal drept Onișcani)</w:t>
      </w:r>
      <w:r w:rsidRPr="00F434B2">
        <w:rPr>
          <w:rFonts w:ascii="Times New Roman" w:hAnsi="Times New Roman" w:cs="Times New Roman"/>
          <w:color w:val="000000"/>
          <w:sz w:val="28"/>
          <w:szCs w:val="28"/>
        </w:rPr>
        <w:t xml:space="preserve"> și de aici pe un drum de exploatare amenajat în albia minoră a râului; pentru exploatarea agregatelor din partea amonte </w:t>
      </w:r>
      <w:r w:rsidR="006617C2">
        <w:rPr>
          <w:rFonts w:ascii="Times New Roman" w:hAnsi="Times New Roman" w:cs="Times New Roman"/>
          <w:color w:val="000000"/>
          <w:sz w:val="28"/>
          <w:szCs w:val="28"/>
        </w:rPr>
        <w:t xml:space="preserve">a perimetrului </w:t>
      </w:r>
      <w:r w:rsidRPr="00F434B2">
        <w:rPr>
          <w:rFonts w:ascii="Times New Roman" w:hAnsi="Times New Roman" w:cs="Times New Roman"/>
          <w:color w:val="000000"/>
          <w:sz w:val="28"/>
          <w:szCs w:val="28"/>
        </w:rPr>
        <w:t>se va amenaja, pe malul stâng, o trecere provizorie din tuburi PREMO D=1100 mm; la debite medii și mari, cât și la finalizarea exploatării agregatelor minerale din perimetru,</w:t>
      </w:r>
      <w:r>
        <w:rPr>
          <w:rFonts w:ascii="Times New Roman" w:hAnsi="Times New Roman" w:cs="Times New Roman"/>
          <w:color w:val="000000"/>
          <w:sz w:val="28"/>
          <w:szCs w:val="28"/>
        </w:rPr>
        <w:t xml:space="preserve"> </w:t>
      </w:r>
      <w:r w:rsidRPr="00F434B2">
        <w:rPr>
          <w:rFonts w:ascii="Times New Roman" w:hAnsi="Times New Roman" w:cs="Times New Roman"/>
          <w:color w:val="000000"/>
          <w:sz w:val="28"/>
          <w:szCs w:val="28"/>
        </w:rPr>
        <w:t>aceste tuburi vor fi scoase din albie; extracția agregatelor minerale se va realiza din aval spre amonte, prin retragere de la firul apei spre mal, în fâșii longitudinale succesive, paralele cu râul, în condiții de corecție și regularizare a cursului de apă</w:t>
      </w:r>
      <w:r w:rsidR="003337ED">
        <w:rPr>
          <w:rFonts w:ascii="Times New Roman" w:hAnsi="Times New Roman" w:cs="Times New Roman"/>
          <w:color w:val="000000"/>
          <w:sz w:val="28"/>
          <w:szCs w:val="28"/>
        </w:rPr>
        <w:t>, fără a coborî sub cota talvegului natural a râului</w:t>
      </w:r>
      <w:r w:rsidRPr="00F434B2">
        <w:rPr>
          <w:rFonts w:ascii="Times New Roman" w:hAnsi="Times New Roman" w:cs="Times New Roman"/>
          <w:color w:val="000000"/>
          <w:sz w:val="28"/>
          <w:szCs w:val="28"/>
        </w:rPr>
        <w:t xml:space="preserve">; perimetrul va fi delimitat cu borne din beton cu </w:t>
      </w:r>
    </w:p>
    <w:p w:rsidR="006617C2" w:rsidRDefault="006617C2" w:rsidP="003337ED">
      <w:pPr>
        <w:autoSpaceDE w:val="0"/>
        <w:autoSpaceDN w:val="0"/>
        <w:adjustRightInd w:val="0"/>
        <w:spacing w:after="0" w:line="240" w:lineRule="auto"/>
        <w:jc w:val="both"/>
        <w:rPr>
          <w:rFonts w:ascii="Times New Roman" w:hAnsi="Times New Roman" w:cs="Times New Roman"/>
          <w:color w:val="000000"/>
          <w:sz w:val="28"/>
          <w:szCs w:val="28"/>
        </w:rPr>
      </w:pPr>
    </w:p>
    <w:p w:rsidR="006617C2" w:rsidRDefault="006617C2" w:rsidP="006617C2">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- 2 –</w:t>
      </w:r>
    </w:p>
    <w:p w:rsidR="006617C2" w:rsidRPr="006617C2" w:rsidRDefault="006617C2" w:rsidP="006617C2">
      <w:pPr>
        <w:autoSpaceDE w:val="0"/>
        <w:autoSpaceDN w:val="0"/>
        <w:adjustRightInd w:val="0"/>
        <w:spacing w:after="0" w:line="240" w:lineRule="auto"/>
        <w:jc w:val="center"/>
        <w:rPr>
          <w:rFonts w:ascii="Times New Roman" w:hAnsi="Times New Roman" w:cs="Times New Roman"/>
          <w:color w:val="000000"/>
          <w:sz w:val="28"/>
          <w:szCs w:val="28"/>
        </w:rPr>
      </w:pPr>
    </w:p>
    <w:p w:rsidR="003337ED" w:rsidRDefault="00F434B2" w:rsidP="003337ED">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înălțimea de 1,5 m, vopsite la capete; materialul va fi transportat în aceeași zi la stația de sortare;</w:t>
      </w:r>
    </w:p>
    <w:p w:rsidR="00F434B2" w:rsidRPr="00F434B2" w:rsidRDefault="00F434B2" w:rsidP="00F434B2">
      <w:pPr>
        <w:pStyle w:val="CaracterCaracter1"/>
        <w:jc w:val="both"/>
        <w:rPr>
          <w:sz w:val="28"/>
          <w:szCs w:val="28"/>
        </w:rPr>
      </w:pPr>
      <w:r w:rsidRPr="00F434B2">
        <w:rPr>
          <w:sz w:val="28"/>
          <w:szCs w:val="28"/>
        </w:rPr>
        <w:t xml:space="preserve">             Extracţia se va realiza în limitele perimetrului avizat conform punctelor de contur în coordonate STEREO 70:           </w:t>
      </w:r>
    </w:p>
    <w:p w:rsidR="00F434B2" w:rsidRPr="00F434B2" w:rsidRDefault="00F434B2" w:rsidP="00F434B2">
      <w:pPr>
        <w:pStyle w:val="CaracterCaracter1"/>
        <w:jc w:val="both"/>
        <w:rPr>
          <w:sz w:val="28"/>
          <w:szCs w:val="28"/>
        </w:rPr>
      </w:pPr>
    </w:p>
    <w:tbl>
      <w:tblPr>
        <w:tblStyle w:val="TableGrid"/>
        <w:tblW w:w="0" w:type="auto"/>
        <w:jc w:val="center"/>
        <w:tblInd w:w="1908" w:type="dxa"/>
        <w:tblBorders>
          <w:insideH w:val="single" w:sz="6" w:space="0" w:color="auto"/>
          <w:insideV w:val="single" w:sz="6" w:space="0" w:color="auto"/>
        </w:tblBorders>
        <w:tblLook w:val="01E0"/>
      </w:tblPr>
      <w:tblGrid>
        <w:gridCol w:w="2406"/>
        <w:gridCol w:w="1749"/>
        <w:gridCol w:w="1842"/>
      </w:tblGrid>
      <w:tr w:rsidR="00F434B2" w:rsidRPr="00A9537A" w:rsidTr="00A9537A">
        <w:trPr>
          <w:jc w:val="center"/>
        </w:trPr>
        <w:tc>
          <w:tcPr>
            <w:tcW w:w="2406" w:type="dxa"/>
          </w:tcPr>
          <w:p w:rsidR="00F434B2" w:rsidRPr="00A9537A" w:rsidRDefault="00F434B2" w:rsidP="00A9537A">
            <w:pPr>
              <w:pStyle w:val="CaracterCaracter1"/>
              <w:jc w:val="center"/>
              <w:rPr>
                <w:sz w:val="28"/>
                <w:szCs w:val="28"/>
              </w:rPr>
            </w:pPr>
            <w:r w:rsidRPr="00A9537A">
              <w:rPr>
                <w:sz w:val="28"/>
                <w:szCs w:val="28"/>
              </w:rPr>
              <w:t>Punct</w:t>
            </w:r>
          </w:p>
        </w:tc>
        <w:tc>
          <w:tcPr>
            <w:tcW w:w="1749" w:type="dxa"/>
          </w:tcPr>
          <w:p w:rsidR="00F434B2" w:rsidRPr="00A9537A" w:rsidRDefault="00F434B2" w:rsidP="00A9537A">
            <w:pPr>
              <w:pStyle w:val="CaracterCaracter1"/>
              <w:jc w:val="center"/>
              <w:rPr>
                <w:sz w:val="28"/>
                <w:szCs w:val="28"/>
              </w:rPr>
            </w:pPr>
            <w:r w:rsidRPr="00A9537A">
              <w:rPr>
                <w:sz w:val="28"/>
                <w:szCs w:val="28"/>
              </w:rPr>
              <w:t>X</w:t>
            </w:r>
          </w:p>
        </w:tc>
        <w:tc>
          <w:tcPr>
            <w:tcW w:w="1842" w:type="dxa"/>
          </w:tcPr>
          <w:p w:rsidR="00F434B2" w:rsidRPr="00A9537A" w:rsidRDefault="00F434B2" w:rsidP="00A9537A">
            <w:pPr>
              <w:pStyle w:val="CaracterCaracter1"/>
              <w:jc w:val="center"/>
              <w:rPr>
                <w:sz w:val="28"/>
                <w:szCs w:val="28"/>
              </w:rPr>
            </w:pPr>
            <w:r w:rsidRPr="00A9537A">
              <w:rPr>
                <w:sz w:val="28"/>
                <w:szCs w:val="28"/>
              </w:rPr>
              <w:t>Y</w:t>
            </w:r>
          </w:p>
        </w:tc>
      </w:tr>
      <w:tr w:rsidR="00F434B2" w:rsidRPr="00A9537A" w:rsidTr="00A9537A">
        <w:trPr>
          <w:jc w:val="center"/>
        </w:trPr>
        <w:tc>
          <w:tcPr>
            <w:tcW w:w="2406" w:type="dxa"/>
          </w:tcPr>
          <w:p w:rsidR="00F434B2" w:rsidRPr="00A9537A" w:rsidRDefault="00F434B2" w:rsidP="00A9537A">
            <w:pPr>
              <w:pStyle w:val="CaracterCaracter1"/>
              <w:jc w:val="center"/>
              <w:rPr>
                <w:sz w:val="28"/>
                <w:szCs w:val="28"/>
              </w:rPr>
            </w:pPr>
            <w:r w:rsidRPr="00A9537A">
              <w:rPr>
                <w:sz w:val="28"/>
                <w:szCs w:val="28"/>
              </w:rPr>
              <w:t>1</w:t>
            </w:r>
          </w:p>
        </w:tc>
        <w:tc>
          <w:tcPr>
            <w:tcW w:w="1749" w:type="dxa"/>
          </w:tcPr>
          <w:p w:rsidR="00F434B2" w:rsidRPr="00A9537A" w:rsidRDefault="00B167AD" w:rsidP="00A9537A">
            <w:pPr>
              <w:pStyle w:val="CaracterCaracter1"/>
              <w:jc w:val="center"/>
              <w:rPr>
                <w:sz w:val="28"/>
                <w:szCs w:val="28"/>
              </w:rPr>
            </w:pPr>
            <w:r>
              <w:rPr>
                <w:sz w:val="28"/>
                <w:szCs w:val="28"/>
              </w:rPr>
              <w:t>590643,504</w:t>
            </w:r>
          </w:p>
        </w:tc>
        <w:tc>
          <w:tcPr>
            <w:tcW w:w="1842" w:type="dxa"/>
          </w:tcPr>
          <w:p w:rsidR="00F434B2" w:rsidRPr="00A9537A" w:rsidRDefault="00B167AD" w:rsidP="00A9537A">
            <w:pPr>
              <w:pStyle w:val="CaracterCaracter1"/>
              <w:jc w:val="center"/>
              <w:rPr>
                <w:sz w:val="28"/>
                <w:szCs w:val="28"/>
              </w:rPr>
            </w:pPr>
            <w:r>
              <w:rPr>
                <w:sz w:val="28"/>
                <w:szCs w:val="28"/>
              </w:rPr>
              <w:t>645793,017</w:t>
            </w:r>
          </w:p>
        </w:tc>
      </w:tr>
      <w:tr w:rsidR="00F434B2" w:rsidRPr="00A9537A" w:rsidTr="00A9537A">
        <w:trPr>
          <w:jc w:val="center"/>
        </w:trPr>
        <w:tc>
          <w:tcPr>
            <w:tcW w:w="2406" w:type="dxa"/>
          </w:tcPr>
          <w:p w:rsidR="00F434B2" w:rsidRPr="00A9537A" w:rsidRDefault="00F434B2" w:rsidP="00A9537A">
            <w:pPr>
              <w:pStyle w:val="CaracterCaracter1"/>
              <w:jc w:val="center"/>
              <w:rPr>
                <w:sz w:val="28"/>
                <w:szCs w:val="28"/>
              </w:rPr>
            </w:pPr>
            <w:r w:rsidRPr="00A9537A">
              <w:rPr>
                <w:sz w:val="28"/>
                <w:szCs w:val="28"/>
              </w:rPr>
              <w:t>2</w:t>
            </w:r>
          </w:p>
        </w:tc>
        <w:tc>
          <w:tcPr>
            <w:tcW w:w="1749" w:type="dxa"/>
          </w:tcPr>
          <w:p w:rsidR="00F434B2" w:rsidRPr="00A9537A" w:rsidRDefault="00B167AD" w:rsidP="00A9537A">
            <w:pPr>
              <w:pStyle w:val="CaracterCaracter1"/>
              <w:jc w:val="center"/>
              <w:rPr>
                <w:sz w:val="28"/>
                <w:szCs w:val="28"/>
              </w:rPr>
            </w:pPr>
            <w:r>
              <w:rPr>
                <w:sz w:val="28"/>
                <w:szCs w:val="28"/>
              </w:rPr>
              <w:t>5906576,636</w:t>
            </w:r>
          </w:p>
        </w:tc>
        <w:tc>
          <w:tcPr>
            <w:tcW w:w="1842" w:type="dxa"/>
          </w:tcPr>
          <w:p w:rsidR="00F434B2" w:rsidRPr="00A9537A" w:rsidRDefault="00B167AD" w:rsidP="00A9537A">
            <w:pPr>
              <w:pStyle w:val="CaracterCaracter1"/>
              <w:jc w:val="center"/>
              <w:rPr>
                <w:sz w:val="28"/>
                <w:szCs w:val="28"/>
              </w:rPr>
            </w:pPr>
            <w:r>
              <w:rPr>
                <w:sz w:val="28"/>
                <w:szCs w:val="28"/>
              </w:rPr>
              <w:t>645820,075</w:t>
            </w:r>
          </w:p>
        </w:tc>
      </w:tr>
      <w:tr w:rsidR="00F434B2" w:rsidRPr="00A9537A" w:rsidTr="00A9537A">
        <w:trPr>
          <w:jc w:val="center"/>
        </w:trPr>
        <w:tc>
          <w:tcPr>
            <w:tcW w:w="2406" w:type="dxa"/>
          </w:tcPr>
          <w:p w:rsidR="00F434B2" w:rsidRPr="00A9537A" w:rsidRDefault="00F434B2" w:rsidP="00A9537A">
            <w:pPr>
              <w:pStyle w:val="CaracterCaracter1"/>
              <w:jc w:val="center"/>
              <w:rPr>
                <w:sz w:val="28"/>
                <w:szCs w:val="28"/>
              </w:rPr>
            </w:pPr>
            <w:r w:rsidRPr="00A9537A">
              <w:rPr>
                <w:sz w:val="28"/>
                <w:szCs w:val="28"/>
              </w:rPr>
              <w:t>3</w:t>
            </w:r>
          </w:p>
        </w:tc>
        <w:tc>
          <w:tcPr>
            <w:tcW w:w="1749" w:type="dxa"/>
          </w:tcPr>
          <w:p w:rsidR="00F434B2" w:rsidRPr="00A9537A" w:rsidRDefault="00B167AD" w:rsidP="00A9537A">
            <w:pPr>
              <w:pStyle w:val="CaracterCaracter1"/>
              <w:jc w:val="center"/>
              <w:rPr>
                <w:sz w:val="28"/>
                <w:szCs w:val="28"/>
              </w:rPr>
            </w:pPr>
            <w:r>
              <w:rPr>
                <w:sz w:val="28"/>
                <w:szCs w:val="28"/>
              </w:rPr>
              <w:t>590660,779</w:t>
            </w:r>
          </w:p>
        </w:tc>
        <w:tc>
          <w:tcPr>
            <w:tcW w:w="1842" w:type="dxa"/>
          </w:tcPr>
          <w:p w:rsidR="00F434B2" w:rsidRPr="00A9537A" w:rsidRDefault="00B167AD" w:rsidP="00A9537A">
            <w:pPr>
              <w:pStyle w:val="CaracterCaracter1"/>
              <w:jc w:val="center"/>
              <w:rPr>
                <w:sz w:val="28"/>
                <w:szCs w:val="28"/>
              </w:rPr>
            </w:pPr>
            <w:r>
              <w:rPr>
                <w:sz w:val="28"/>
                <w:szCs w:val="28"/>
              </w:rPr>
              <w:t>645860,568</w:t>
            </w:r>
          </w:p>
        </w:tc>
      </w:tr>
      <w:tr w:rsidR="00F434B2" w:rsidRPr="00A9537A" w:rsidTr="00A9537A">
        <w:trPr>
          <w:jc w:val="center"/>
        </w:trPr>
        <w:tc>
          <w:tcPr>
            <w:tcW w:w="2406" w:type="dxa"/>
          </w:tcPr>
          <w:p w:rsidR="00F434B2" w:rsidRPr="00A9537A" w:rsidRDefault="00A9537A" w:rsidP="00A9537A">
            <w:pPr>
              <w:pStyle w:val="CaracterCaracter1"/>
              <w:jc w:val="center"/>
              <w:rPr>
                <w:sz w:val="28"/>
                <w:szCs w:val="28"/>
              </w:rPr>
            </w:pPr>
            <w:r w:rsidRPr="00A9537A">
              <w:rPr>
                <w:rFonts w:eastAsiaTheme="minorEastAsia"/>
                <w:sz w:val="28"/>
                <w:szCs w:val="28"/>
                <w:lang w:val="en-GB" w:eastAsia="en-GB"/>
              </w:rPr>
              <w:br w:type="page"/>
            </w:r>
            <w:r w:rsidR="00F434B2" w:rsidRPr="00A9537A">
              <w:rPr>
                <w:sz w:val="28"/>
                <w:szCs w:val="28"/>
              </w:rPr>
              <w:t>4</w:t>
            </w:r>
          </w:p>
        </w:tc>
        <w:tc>
          <w:tcPr>
            <w:tcW w:w="1749" w:type="dxa"/>
          </w:tcPr>
          <w:p w:rsidR="00F434B2" w:rsidRPr="00A9537A" w:rsidRDefault="00B167AD" w:rsidP="00A9537A">
            <w:pPr>
              <w:pStyle w:val="CaracterCaracter1"/>
              <w:jc w:val="center"/>
              <w:rPr>
                <w:sz w:val="28"/>
                <w:szCs w:val="28"/>
              </w:rPr>
            </w:pPr>
            <w:r>
              <w:rPr>
                <w:sz w:val="28"/>
                <w:szCs w:val="28"/>
              </w:rPr>
              <w:t>590653,694</w:t>
            </w:r>
          </w:p>
        </w:tc>
        <w:tc>
          <w:tcPr>
            <w:tcW w:w="1842" w:type="dxa"/>
          </w:tcPr>
          <w:p w:rsidR="00F434B2" w:rsidRPr="00A9537A" w:rsidRDefault="00B167AD" w:rsidP="00A9537A">
            <w:pPr>
              <w:pStyle w:val="CaracterCaracter1"/>
              <w:jc w:val="center"/>
              <w:rPr>
                <w:sz w:val="28"/>
                <w:szCs w:val="28"/>
              </w:rPr>
            </w:pPr>
            <w:r>
              <w:rPr>
                <w:sz w:val="28"/>
                <w:szCs w:val="28"/>
              </w:rPr>
              <w:t>645885,695</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rFonts w:eastAsiaTheme="minorEastAsia"/>
                <w:sz w:val="28"/>
                <w:szCs w:val="28"/>
                <w:lang w:val="en-GB" w:eastAsia="en-GB"/>
              </w:rPr>
              <w:br w:type="page"/>
              <w:t>5</w:t>
            </w:r>
          </w:p>
        </w:tc>
        <w:tc>
          <w:tcPr>
            <w:tcW w:w="1749"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590646,838</w:t>
            </w:r>
          </w:p>
        </w:tc>
        <w:tc>
          <w:tcPr>
            <w:tcW w:w="1842"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645906,616</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6</w:t>
            </w:r>
          </w:p>
        </w:tc>
        <w:tc>
          <w:tcPr>
            <w:tcW w:w="1749"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590635,341</w:t>
            </w:r>
          </w:p>
        </w:tc>
        <w:tc>
          <w:tcPr>
            <w:tcW w:w="1842"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645943,058</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7</w:t>
            </w:r>
          </w:p>
        </w:tc>
        <w:tc>
          <w:tcPr>
            <w:tcW w:w="1749"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590622,463</w:t>
            </w:r>
          </w:p>
        </w:tc>
        <w:tc>
          <w:tcPr>
            <w:tcW w:w="1842"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645965,792</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8</w:t>
            </w:r>
          </w:p>
        </w:tc>
        <w:tc>
          <w:tcPr>
            <w:tcW w:w="1749"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590613,702</w:t>
            </w:r>
          </w:p>
        </w:tc>
        <w:tc>
          <w:tcPr>
            <w:tcW w:w="1842"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645981,181</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9</w:t>
            </w:r>
          </w:p>
        </w:tc>
        <w:tc>
          <w:tcPr>
            <w:tcW w:w="1749"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590599,597</w:t>
            </w:r>
          </w:p>
        </w:tc>
        <w:tc>
          <w:tcPr>
            <w:tcW w:w="1842"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646002,079</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10</w:t>
            </w:r>
          </w:p>
        </w:tc>
        <w:tc>
          <w:tcPr>
            <w:tcW w:w="1749"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590591,727</w:t>
            </w:r>
          </w:p>
        </w:tc>
        <w:tc>
          <w:tcPr>
            <w:tcW w:w="1842"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646011,903</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11</w:t>
            </w:r>
          </w:p>
        </w:tc>
        <w:tc>
          <w:tcPr>
            <w:tcW w:w="1749"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590549,540</w:t>
            </w:r>
          </w:p>
        </w:tc>
        <w:tc>
          <w:tcPr>
            <w:tcW w:w="1842"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646057,349</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12</w:t>
            </w:r>
          </w:p>
        </w:tc>
        <w:tc>
          <w:tcPr>
            <w:tcW w:w="1749"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590509,966</w:t>
            </w:r>
          </w:p>
        </w:tc>
        <w:tc>
          <w:tcPr>
            <w:tcW w:w="1842"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646089,492</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13</w:t>
            </w:r>
          </w:p>
        </w:tc>
        <w:tc>
          <w:tcPr>
            <w:tcW w:w="1749"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590431,347</w:t>
            </w:r>
          </w:p>
        </w:tc>
        <w:tc>
          <w:tcPr>
            <w:tcW w:w="1842"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646136,045</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14</w:t>
            </w:r>
          </w:p>
        </w:tc>
        <w:tc>
          <w:tcPr>
            <w:tcW w:w="1749"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590353,579</w:t>
            </w:r>
          </w:p>
        </w:tc>
        <w:tc>
          <w:tcPr>
            <w:tcW w:w="1842"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646152,903</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15</w:t>
            </w:r>
          </w:p>
        </w:tc>
        <w:tc>
          <w:tcPr>
            <w:tcW w:w="1749"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590294,762</w:t>
            </w:r>
          </w:p>
        </w:tc>
        <w:tc>
          <w:tcPr>
            <w:tcW w:w="1842" w:type="dxa"/>
          </w:tcPr>
          <w:p w:rsidR="00A9537A" w:rsidRPr="00A9537A" w:rsidRDefault="00B167AD" w:rsidP="00A9537A">
            <w:pPr>
              <w:autoSpaceDE w:val="0"/>
              <w:autoSpaceDN w:val="0"/>
              <w:adjustRightInd w:val="0"/>
              <w:jc w:val="center"/>
              <w:rPr>
                <w:color w:val="000000"/>
                <w:sz w:val="28"/>
                <w:szCs w:val="28"/>
              </w:rPr>
            </w:pPr>
            <w:r>
              <w:rPr>
                <w:color w:val="000000"/>
                <w:sz w:val="28"/>
                <w:szCs w:val="28"/>
              </w:rPr>
              <w:t>646127,239</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16</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590224,357</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646074,230</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17</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590189,067</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646047,590</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18</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590145,726</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646011,903</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19</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590126,197</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645991,753</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20</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590171,714</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645982,792</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21</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590196,557</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645986,835</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22</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590225,773</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645998,006</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23</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590254,512</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646009,995</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24</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590291,690</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646031,770</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25</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590338,192</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646039,784</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26</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590369,184</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646038,469</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27</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590411,606</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646031,331</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28</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590455,093</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646016,173</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29</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590484,763</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645986,178</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30</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590532,478</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645967,804</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31</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590571,022</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645931,753</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32</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590613,394</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645886,751</w:t>
            </w:r>
          </w:p>
        </w:tc>
      </w:tr>
      <w:tr w:rsidR="00A9537A" w:rsidRPr="00A9537A" w:rsidTr="00A9537A">
        <w:tblPrEx>
          <w:tblBorders>
            <w:insideH w:val="single" w:sz="4" w:space="0" w:color="auto"/>
            <w:insideV w:val="single" w:sz="4" w:space="0" w:color="auto"/>
          </w:tblBorders>
          <w:tblLook w:val="04A0"/>
        </w:tblPrEx>
        <w:trPr>
          <w:jc w:val="center"/>
        </w:trPr>
        <w:tc>
          <w:tcPr>
            <w:tcW w:w="2406" w:type="dxa"/>
          </w:tcPr>
          <w:p w:rsidR="00A9537A" w:rsidRPr="00A9537A" w:rsidRDefault="00A9537A" w:rsidP="00A9537A">
            <w:pPr>
              <w:autoSpaceDE w:val="0"/>
              <w:autoSpaceDN w:val="0"/>
              <w:adjustRightInd w:val="0"/>
              <w:jc w:val="center"/>
              <w:rPr>
                <w:color w:val="000000"/>
                <w:sz w:val="28"/>
                <w:szCs w:val="28"/>
              </w:rPr>
            </w:pPr>
            <w:r w:rsidRPr="00A9537A">
              <w:rPr>
                <w:color w:val="000000"/>
                <w:sz w:val="28"/>
                <w:szCs w:val="28"/>
              </w:rPr>
              <w:t>33</w:t>
            </w:r>
          </w:p>
        </w:tc>
        <w:tc>
          <w:tcPr>
            <w:tcW w:w="1749"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590634,077</w:t>
            </w:r>
          </w:p>
        </w:tc>
        <w:tc>
          <w:tcPr>
            <w:tcW w:w="1842" w:type="dxa"/>
          </w:tcPr>
          <w:p w:rsidR="00A9537A" w:rsidRPr="00A9537A" w:rsidRDefault="00974D74" w:rsidP="00A9537A">
            <w:pPr>
              <w:autoSpaceDE w:val="0"/>
              <w:autoSpaceDN w:val="0"/>
              <w:adjustRightInd w:val="0"/>
              <w:jc w:val="center"/>
              <w:rPr>
                <w:color w:val="000000"/>
                <w:sz w:val="28"/>
                <w:szCs w:val="28"/>
              </w:rPr>
            </w:pPr>
            <w:r>
              <w:rPr>
                <w:color w:val="000000"/>
                <w:sz w:val="28"/>
                <w:szCs w:val="28"/>
              </w:rPr>
              <w:t>645831,880</w:t>
            </w:r>
          </w:p>
        </w:tc>
      </w:tr>
    </w:tbl>
    <w:p w:rsidR="00F434B2" w:rsidRPr="00F434B2" w:rsidRDefault="00F434B2" w:rsidP="00A9537A">
      <w:pPr>
        <w:autoSpaceDE w:val="0"/>
        <w:autoSpaceDN w:val="0"/>
        <w:adjustRightInd w:val="0"/>
        <w:spacing w:after="0" w:line="240" w:lineRule="auto"/>
        <w:jc w:val="center"/>
        <w:rPr>
          <w:rFonts w:ascii="Times New Roman" w:hAnsi="Times New Roman" w:cs="Times New Roman"/>
          <w:color w:val="000000"/>
          <w:sz w:val="28"/>
          <w:szCs w:val="28"/>
        </w:rPr>
      </w:pPr>
    </w:p>
    <w:p w:rsidR="006617C2" w:rsidRDefault="006617C2" w:rsidP="006617C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- 3 -</w:t>
      </w:r>
    </w:p>
    <w:p w:rsidR="006617C2" w:rsidRDefault="006617C2" w:rsidP="00F434B2">
      <w:pPr>
        <w:autoSpaceDE w:val="0"/>
        <w:autoSpaceDN w:val="0"/>
        <w:adjustRightInd w:val="0"/>
        <w:spacing w:after="0" w:line="240" w:lineRule="auto"/>
        <w:jc w:val="both"/>
        <w:rPr>
          <w:rFonts w:ascii="Times New Roman" w:hAnsi="Times New Roman" w:cs="Times New Roman"/>
          <w:color w:val="000000"/>
          <w:sz w:val="28"/>
          <w:szCs w:val="28"/>
        </w:rPr>
      </w:pP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w:t>
      </w:r>
      <w:r w:rsidR="006617C2">
        <w:rPr>
          <w:rFonts w:ascii="Times New Roman" w:hAnsi="Times New Roman" w:cs="Times New Roman"/>
          <w:color w:val="000000"/>
          <w:sz w:val="28"/>
          <w:szCs w:val="28"/>
        </w:rPr>
        <w:t xml:space="preserve">                    </w:t>
      </w:r>
      <w:r w:rsidRPr="00F434B2">
        <w:rPr>
          <w:rFonts w:ascii="Times New Roman" w:hAnsi="Times New Roman" w:cs="Times New Roman"/>
          <w:color w:val="000000"/>
          <w:sz w:val="28"/>
          <w:szCs w:val="28"/>
        </w:rPr>
        <w:t>- cumularea cu alte proiecte: nu este cazul;</w:t>
      </w:r>
    </w:p>
    <w:p w:rsid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utilizarea resurselor naturale: balast de râu;</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producţia de deşeuri: nu rezultă;</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emisiile poluante, inclusiv zgomotul şi alte surse de disconfort: nu </w:t>
      </w:r>
      <w:r w:rsidR="006617C2">
        <w:rPr>
          <w:rFonts w:ascii="Times New Roman" w:hAnsi="Times New Roman" w:cs="Times New Roman"/>
          <w:color w:val="000000"/>
          <w:sz w:val="28"/>
          <w:szCs w:val="28"/>
        </w:rPr>
        <w:t>sunt</w:t>
      </w:r>
      <w:r w:rsidRPr="00F434B2">
        <w:rPr>
          <w:rFonts w:ascii="Times New Roman" w:hAnsi="Times New Roman" w:cs="Times New Roman"/>
          <w:color w:val="000000"/>
          <w:sz w:val="28"/>
          <w:szCs w:val="28"/>
        </w:rPr>
        <w:t>;</w:t>
      </w:r>
    </w:p>
    <w:p w:rsidR="003337ED"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surse de poluare în perioada de execuţie: de la</w:t>
      </w:r>
      <w:r w:rsidR="003337ED">
        <w:rPr>
          <w:rFonts w:ascii="Times New Roman" w:hAnsi="Times New Roman" w:cs="Times New Roman"/>
          <w:color w:val="000000"/>
          <w:sz w:val="28"/>
          <w:szCs w:val="28"/>
        </w:rPr>
        <w:t xml:space="preserve"> mijloacele de </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transport şi utilajele folosite – zona locuită</w:t>
      </w:r>
      <w:r w:rsidR="003337ED">
        <w:rPr>
          <w:rFonts w:ascii="Times New Roman" w:hAnsi="Times New Roman" w:cs="Times New Roman"/>
          <w:color w:val="000000"/>
          <w:sz w:val="28"/>
          <w:szCs w:val="28"/>
        </w:rPr>
        <w:t xml:space="preserve"> este la aproxima-</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w:t>
      </w:r>
      <w:r w:rsidR="003337ED">
        <w:rPr>
          <w:rFonts w:ascii="Times New Roman" w:hAnsi="Times New Roman" w:cs="Times New Roman"/>
          <w:color w:val="000000"/>
          <w:sz w:val="28"/>
          <w:szCs w:val="28"/>
        </w:rPr>
        <w:t xml:space="preserve">  tiv 10</w:t>
      </w:r>
      <w:r w:rsidRPr="00F434B2">
        <w:rPr>
          <w:rFonts w:ascii="Times New Roman" w:hAnsi="Times New Roman" w:cs="Times New Roman"/>
          <w:color w:val="000000"/>
          <w:sz w:val="28"/>
          <w:szCs w:val="28"/>
        </w:rPr>
        <w:t>00 m față de amplasamentul perimetrului;</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surse de poluare în perioada de funcţionare: nu </w:t>
      </w:r>
      <w:r w:rsidR="006617C2">
        <w:rPr>
          <w:rFonts w:ascii="Times New Roman" w:hAnsi="Times New Roman" w:cs="Times New Roman"/>
          <w:color w:val="000000"/>
          <w:sz w:val="28"/>
          <w:szCs w:val="28"/>
        </w:rPr>
        <w:t>sunt</w:t>
      </w:r>
      <w:r w:rsidRPr="00F434B2">
        <w:rPr>
          <w:rFonts w:ascii="Times New Roman" w:hAnsi="Times New Roman" w:cs="Times New Roman"/>
          <w:color w:val="000000"/>
          <w:sz w:val="28"/>
          <w:szCs w:val="28"/>
        </w:rPr>
        <w:t>;</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riscul de accident, ţinându – se seama în special de substanţele şi de tehnologiile utilizate – nu este cazul;          </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utilizarea existentă a terenului – conform PUG – ului comunei </w:t>
      </w:r>
      <w:r w:rsidR="003337ED">
        <w:rPr>
          <w:rFonts w:ascii="Times New Roman" w:hAnsi="Times New Roman" w:cs="Times New Roman"/>
          <w:color w:val="000000"/>
          <w:sz w:val="28"/>
          <w:szCs w:val="28"/>
        </w:rPr>
        <w:t>Icușești</w:t>
      </w:r>
      <w:r w:rsidRPr="00F434B2">
        <w:rPr>
          <w:rFonts w:ascii="Times New Roman" w:hAnsi="Times New Roman" w:cs="Times New Roman"/>
          <w:color w:val="000000"/>
          <w:sz w:val="28"/>
          <w:szCs w:val="28"/>
        </w:rPr>
        <w:t xml:space="preserve">, categoria de folosinţă: ape, albia minoră a râului </w:t>
      </w:r>
      <w:r w:rsidR="003337ED">
        <w:rPr>
          <w:rFonts w:ascii="Times New Roman" w:hAnsi="Times New Roman" w:cs="Times New Roman"/>
          <w:color w:val="000000"/>
          <w:sz w:val="28"/>
          <w:szCs w:val="28"/>
        </w:rPr>
        <w:t>Siret</w:t>
      </w:r>
      <w:r w:rsidRPr="00F434B2">
        <w:rPr>
          <w:rFonts w:ascii="Times New Roman" w:hAnsi="Times New Roman" w:cs="Times New Roman"/>
          <w:color w:val="000000"/>
          <w:sz w:val="28"/>
          <w:szCs w:val="28"/>
        </w:rPr>
        <w:t>;</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relativa abundenţă a resurselor naturale din zonă, calitatea şi capacitatea regenerativă a acestora – nu este cazul;</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c) capacitatea de absobţie a mediului, cu atenţie deosebită pentru:</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zonele umede – râul </w:t>
      </w:r>
      <w:r w:rsidR="003337ED">
        <w:rPr>
          <w:rFonts w:ascii="Times New Roman" w:hAnsi="Times New Roman" w:cs="Times New Roman"/>
          <w:color w:val="000000"/>
          <w:sz w:val="28"/>
          <w:szCs w:val="28"/>
        </w:rPr>
        <w:t>Siret</w:t>
      </w:r>
      <w:r w:rsidRPr="00F434B2">
        <w:rPr>
          <w:rFonts w:ascii="Times New Roman" w:hAnsi="Times New Roman" w:cs="Times New Roman"/>
          <w:color w:val="000000"/>
          <w:sz w:val="28"/>
          <w:szCs w:val="28"/>
        </w:rPr>
        <w:t xml:space="preserve"> nu este afectat dacă se respectă tehnologia de lucru; </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zonele costiere – nu sunt;</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zonele montane şi cele împădurite – nu sunt;</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parcurile şi rezervaţiile naturale – nu sunt;</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ariile clasificate sau zonele protejate prin legislaţia în vigoare, cum sunt:  zonele de protecţie a faunei piscicole, bazine piscicole naturale şi bazine piscicole amenajate, etc. - nu sunt; </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zonele de protecţie specială – în zona sau în vecinătatea amplasamentului acestui proiect –</w:t>
      </w:r>
      <w:r w:rsidR="003337ED" w:rsidRPr="003337ED">
        <w:rPr>
          <w:rFonts w:ascii="Times New Roman" w:hAnsi="Times New Roman" w:cs="Times New Roman"/>
          <w:color w:val="000000"/>
          <w:sz w:val="28"/>
          <w:szCs w:val="28"/>
        </w:rPr>
        <w:t xml:space="preserve"> </w:t>
      </w:r>
      <w:r w:rsidR="003337ED">
        <w:rPr>
          <w:rFonts w:ascii="Times New Roman" w:hAnsi="Times New Roman" w:cs="Times New Roman"/>
          <w:color w:val="000000"/>
          <w:sz w:val="28"/>
          <w:szCs w:val="28"/>
        </w:rPr>
        <w:t>aria de protecție specială avifaunistică ”Lunca Siretului Mijlociu” ROSPA0072</w:t>
      </w:r>
      <w:r w:rsidRPr="00F434B2">
        <w:rPr>
          <w:rFonts w:ascii="Times New Roman" w:hAnsi="Times New Roman" w:cs="Times New Roman"/>
          <w:color w:val="000000"/>
          <w:sz w:val="28"/>
          <w:szCs w:val="28"/>
        </w:rPr>
        <w:t xml:space="preserve"> ;  </w:t>
      </w:r>
    </w:p>
    <w:p w:rsid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ariile în care standardele de calitate a mediului stabilite de legislaţie au fost deja depăşite – nu sunt;</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ariile dens populate – proiect de reabilitare a unui obiectiv existent în zonă populată; au fost propuse măsuri de diminuare a unui potenţial impact – nu sunt afectate;            </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peisajele cu semnificaţie istorică, culturală şi arheologică – nu sunt;</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d) caracteristicile impactului potenţial:</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extinderea impactului: aria geografică şi numărul persoanelor </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afectate – impact nesemnificativ;</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natura transfrontarieră a impactului – nu este cazul;</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mărimea şi complexitatea impactului – impact nesemnificativ;</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 probabilitatea impactului – redusă;</w:t>
      </w:r>
    </w:p>
    <w:p w:rsidR="006617C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w:t>
      </w:r>
    </w:p>
    <w:p w:rsidR="006617C2" w:rsidRPr="006617C2" w:rsidRDefault="006617C2" w:rsidP="006617C2">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- 4 -</w:t>
      </w:r>
    </w:p>
    <w:p w:rsidR="006617C2" w:rsidRDefault="006617C2" w:rsidP="00F434B2">
      <w:pPr>
        <w:autoSpaceDE w:val="0"/>
        <w:autoSpaceDN w:val="0"/>
        <w:adjustRightInd w:val="0"/>
        <w:spacing w:after="0" w:line="240" w:lineRule="auto"/>
        <w:jc w:val="both"/>
        <w:rPr>
          <w:rFonts w:ascii="Times New Roman" w:hAnsi="Times New Roman" w:cs="Times New Roman"/>
          <w:color w:val="000000"/>
          <w:sz w:val="28"/>
          <w:szCs w:val="28"/>
        </w:rPr>
      </w:pPr>
    </w:p>
    <w:p w:rsid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w:t>
      </w:r>
      <w:r w:rsidR="006617C2">
        <w:rPr>
          <w:rFonts w:ascii="Times New Roman" w:hAnsi="Times New Roman" w:cs="Times New Roman"/>
          <w:color w:val="000000"/>
          <w:sz w:val="28"/>
          <w:szCs w:val="28"/>
        </w:rPr>
        <w:t xml:space="preserve">         </w:t>
      </w:r>
      <w:r w:rsidRPr="00F434B2">
        <w:rPr>
          <w:rFonts w:ascii="Times New Roman" w:hAnsi="Times New Roman" w:cs="Times New Roman"/>
          <w:color w:val="000000"/>
          <w:sz w:val="28"/>
          <w:szCs w:val="28"/>
        </w:rPr>
        <w:t xml:space="preserve">- durata, frecvenţa şi reversibilitatea impactului – în timpul executării lucrărilor. </w:t>
      </w:r>
    </w:p>
    <w:p w:rsidR="004E2B6D" w:rsidRPr="004E2B6D" w:rsidRDefault="004E2B6D" w:rsidP="004E2B6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2B6D">
        <w:rPr>
          <w:rFonts w:ascii="Times New Roman" w:hAnsi="Times New Roman" w:cs="Times New Roman"/>
          <w:color w:val="000000"/>
          <w:sz w:val="28"/>
          <w:szCs w:val="28"/>
        </w:rPr>
        <w:t>II. Motivele care au stat la baza luării deciziei etapei de încadrare în procedura de evaluare adecvată sunt următoarele:</w:t>
      </w:r>
    </w:p>
    <w:p w:rsidR="004E2B6D" w:rsidRPr="004E2B6D" w:rsidRDefault="004E2B6D" w:rsidP="004E2B6D">
      <w:pPr>
        <w:autoSpaceDE w:val="0"/>
        <w:autoSpaceDN w:val="0"/>
        <w:adjustRightInd w:val="0"/>
        <w:spacing w:after="0" w:line="240" w:lineRule="auto"/>
        <w:jc w:val="both"/>
        <w:rPr>
          <w:rFonts w:ascii="Times New Roman" w:hAnsi="Times New Roman" w:cs="Times New Roman"/>
          <w:color w:val="000000"/>
          <w:sz w:val="28"/>
          <w:szCs w:val="28"/>
        </w:rPr>
      </w:pPr>
      <w:r w:rsidRPr="004E2B6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E2B6D">
        <w:rPr>
          <w:rFonts w:ascii="Times New Roman" w:hAnsi="Times New Roman" w:cs="Times New Roman"/>
          <w:color w:val="000000"/>
          <w:sz w:val="28"/>
          <w:szCs w:val="28"/>
        </w:rPr>
        <w:t>a) realizarea proiectului va duce la modificări fizice într-o arie naturală protejată de interes comunitar;</w:t>
      </w:r>
    </w:p>
    <w:p w:rsidR="004E2B6D" w:rsidRPr="004E2B6D" w:rsidRDefault="004E2B6D" w:rsidP="004E2B6D">
      <w:pPr>
        <w:autoSpaceDE w:val="0"/>
        <w:autoSpaceDN w:val="0"/>
        <w:adjustRightInd w:val="0"/>
        <w:spacing w:after="0" w:line="240" w:lineRule="auto"/>
        <w:jc w:val="both"/>
        <w:rPr>
          <w:rFonts w:ascii="Times New Roman" w:hAnsi="Times New Roman" w:cs="Times New Roman"/>
          <w:color w:val="000000"/>
          <w:sz w:val="28"/>
          <w:szCs w:val="28"/>
        </w:rPr>
      </w:pPr>
      <w:r w:rsidRPr="004E2B6D">
        <w:rPr>
          <w:rFonts w:ascii="Times New Roman" w:hAnsi="Times New Roman" w:cs="Times New Roman"/>
          <w:color w:val="000000"/>
          <w:sz w:val="28"/>
          <w:szCs w:val="28"/>
        </w:rPr>
        <w:t xml:space="preserve">              b) proiectul nu implică utilizarea, stocarea, transportul, manipularea sau producerea de substanţe sau materiale care ar putea afecta speciile şi /sau habitatele de interes comunitar dintr-o arie naturală protejată;  </w:t>
      </w:r>
    </w:p>
    <w:p w:rsidR="004E2B6D" w:rsidRPr="004E2B6D" w:rsidRDefault="004E2B6D" w:rsidP="004E2B6D">
      <w:pPr>
        <w:autoSpaceDE w:val="0"/>
        <w:autoSpaceDN w:val="0"/>
        <w:adjustRightInd w:val="0"/>
        <w:spacing w:after="0" w:line="240" w:lineRule="auto"/>
        <w:jc w:val="both"/>
        <w:rPr>
          <w:rFonts w:ascii="Times New Roman" w:hAnsi="Times New Roman" w:cs="Times New Roman"/>
          <w:color w:val="000000"/>
          <w:sz w:val="28"/>
          <w:szCs w:val="28"/>
        </w:rPr>
      </w:pPr>
      <w:r w:rsidRPr="004E2B6D">
        <w:rPr>
          <w:rFonts w:ascii="Times New Roman" w:hAnsi="Times New Roman" w:cs="Times New Roman"/>
          <w:color w:val="000000"/>
          <w:sz w:val="28"/>
          <w:szCs w:val="28"/>
        </w:rPr>
        <w:t xml:space="preserve">              c) proiectul afectează direct sau indirect zonele de hrănire /reproducere /migraţie;</w:t>
      </w:r>
    </w:p>
    <w:p w:rsidR="004E2B6D" w:rsidRPr="004E2B6D" w:rsidRDefault="004E2B6D" w:rsidP="004E2B6D">
      <w:pPr>
        <w:autoSpaceDE w:val="0"/>
        <w:autoSpaceDN w:val="0"/>
        <w:adjustRightInd w:val="0"/>
        <w:spacing w:after="0" w:line="240" w:lineRule="auto"/>
        <w:jc w:val="both"/>
        <w:rPr>
          <w:rFonts w:ascii="Times New Roman" w:hAnsi="Times New Roman" w:cs="Times New Roman"/>
          <w:color w:val="000000"/>
          <w:sz w:val="28"/>
          <w:szCs w:val="28"/>
        </w:rPr>
      </w:pPr>
      <w:r w:rsidRPr="004E2B6D">
        <w:rPr>
          <w:rFonts w:ascii="Times New Roman" w:hAnsi="Times New Roman" w:cs="Times New Roman"/>
          <w:color w:val="000000"/>
          <w:sz w:val="28"/>
          <w:szCs w:val="28"/>
        </w:rPr>
        <w:t xml:space="preserve">              d) proiectul are influenţă directă asupra unei arii naturale protejate prin emisii în aer, devierea cursului unei ape care traversează zona, extragerea de ape subterane, perturbarea prin zgomot sau lumină sau poluare atmosferică;</w:t>
      </w:r>
    </w:p>
    <w:p w:rsidR="004E2B6D" w:rsidRPr="004E2B6D" w:rsidRDefault="004E2B6D" w:rsidP="004E2B6D">
      <w:pPr>
        <w:autoSpaceDE w:val="0"/>
        <w:autoSpaceDN w:val="0"/>
        <w:adjustRightInd w:val="0"/>
        <w:spacing w:after="0" w:line="240" w:lineRule="auto"/>
        <w:jc w:val="both"/>
        <w:rPr>
          <w:rFonts w:ascii="Times New Roman" w:hAnsi="Times New Roman" w:cs="Times New Roman"/>
          <w:color w:val="000000"/>
          <w:sz w:val="28"/>
          <w:szCs w:val="28"/>
        </w:rPr>
      </w:pPr>
      <w:r w:rsidRPr="004E2B6D">
        <w:rPr>
          <w:rFonts w:ascii="Times New Roman" w:hAnsi="Times New Roman" w:cs="Times New Roman"/>
          <w:color w:val="000000"/>
          <w:sz w:val="28"/>
          <w:szCs w:val="28"/>
        </w:rPr>
        <w:t xml:space="preserve">              e) proiectul nu duce la o izolare reproductivă a unei specii de interes comunitar sau a speciilor tipice care intră în compoziţia unui habitat de interes comunitar;</w:t>
      </w:r>
    </w:p>
    <w:p w:rsidR="004E2B6D" w:rsidRPr="00F434B2" w:rsidRDefault="004E2B6D" w:rsidP="00F434B2">
      <w:pPr>
        <w:autoSpaceDE w:val="0"/>
        <w:autoSpaceDN w:val="0"/>
        <w:adjustRightInd w:val="0"/>
        <w:spacing w:after="0" w:line="240" w:lineRule="auto"/>
        <w:jc w:val="both"/>
        <w:rPr>
          <w:rFonts w:ascii="Times New Roman" w:hAnsi="Times New Roman" w:cs="Times New Roman"/>
          <w:color w:val="000000"/>
          <w:sz w:val="28"/>
          <w:szCs w:val="28"/>
        </w:rPr>
      </w:pPr>
      <w:r w:rsidRPr="004E2B6D">
        <w:rPr>
          <w:rFonts w:ascii="Times New Roman" w:hAnsi="Times New Roman" w:cs="Times New Roman"/>
          <w:color w:val="000000"/>
          <w:sz w:val="28"/>
          <w:szCs w:val="28"/>
        </w:rPr>
        <w:t xml:space="preserve">              f) proiectul implică utilizarea resurselor de care depinde diversitatea biologică din zonă (exploatarea apelor subterane şi de suprafaţă, extracţia agregatelor minerale, defrişări, inundare terenuri, pescuit, vânătoare, colectare plante).</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Condiţiile de realizare a proiectului :</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a) implementarea măsurilor de protecţie a factorilor de mediu propuse prin proiect şi descrise în documentaţia ce a stat la baza emiterii acestei decizii;</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b) obţinerea tuturor avizelor precizate în Certificatul de urbanism şi respectarea condiţiilor impuse prin acestea;                 </w:t>
      </w:r>
    </w:p>
    <w:p w:rsidR="004E2B6D"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c) titularul va informa în scris Agenţia pentru Protecţia Mediului Neamţ ori de câte ori există o schimbare de fond a datelor care au stat la baza eliberării prezentei decizii;            </w:t>
      </w:r>
    </w:p>
    <w:p w:rsidR="00F434B2" w:rsidRPr="00F434B2" w:rsidRDefault="00A9537A" w:rsidP="00F434B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E2B6D">
        <w:rPr>
          <w:rFonts w:ascii="Times New Roman" w:hAnsi="Times New Roman" w:cs="Times New Roman"/>
          <w:color w:val="000000"/>
          <w:sz w:val="28"/>
          <w:szCs w:val="28"/>
        </w:rPr>
        <w:t xml:space="preserve">              </w:t>
      </w:r>
      <w:r w:rsidR="00F434B2" w:rsidRPr="00F434B2">
        <w:rPr>
          <w:rFonts w:ascii="Times New Roman" w:hAnsi="Times New Roman" w:cs="Times New Roman"/>
          <w:color w:val="000000"/>
          <w:sz w:val="28"/>
          <w:szCs w:val="28"/>
        </w:rPr>
        <w:t>d) titularul va informa în scris Agenţia pentru Protecţia Mediului Neamţ la începerea lucrărilor;</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e) titularul va notifica în scris Agenţia pentru Protecţia Mediului Neamţ la finalizarea lucrărilor în vederea verificării şi întocmirii procesului  verbal de constatare a respectării tuturor condiţiilor impuse;</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f) nerespectarea prevederilor prezentei decizii atrage suspendarea sau anularea acesteia, după caz, în conformitate cu prevederile legale.             </w:t>
      </w:r>
    </w:p>
    <w:p w:rsidR="004E2B6D" w:rsidRPr="004E2B6D"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4E2B6D">
        <w:rPr>
          <w:rFonts w:ascii="Times New Roman" w:hAnsi="Times New Roman" w:cs="Times New Roman"/>
          <w:color w:val="000000"/>
          <w:sz w:val="28"/>
          <w:szCs w:val="28"/>
        </w:rPr>
        <w:t xml:space="preserve">              </w:t>
      </w:r>
      <w:r w:rsidR="004E2B6D" w:rsidRPr="004E2B6D">
        <w:rPr>
          <w:rFonts w:ascii="Times New Roman" w:hAnsi="Times New Roman" w:cs="Times New Roman"/>
          <w:color w:val="000000"/>
          <w:sz w:val="28"/>
          <w:szCs w:val="28"/>
        </w:rPr>
        <w:t xml:space="preserve">Proiectul propus </w:t>
      </w:r>
      <w:r w:rsidR="004E2B6D" w:rsidRPr="008806A1">
        <w:rPr>
          <w:rFonts w:ascii="Times New Roman" w:hAnsi="Times New Roman" w:cs="Times New Roman"/>
          <w:b/>
          <w:color w:val="000000"/>
          <w:sz w:val="28"/>
          <w:szCs w:val="28"/>
        </w:rPr>
        <w:t>necesită parcurgerea celorlalte etape ale procedurii de evaluare adecvată și nu necesită parcurgerea celorlalte etape ale procedurii de evaluare a impactului asupra mediului</w:t>
      </w:r>
      <w:r w:rsidR="004E2B6D" w:rsidRPr="004E2B6D">
        <w:rPr>
          <w:rFonts w:ascii="Times New Roman" w:hAnsi="Times New Roman" w:cs="Times New Roman"/>
          <w:color w:val="000000"/>
          <w:sz w:val="28"/>
          <w:szCs w:val="28"/>
        </w:rPr>
        <w:t>.</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Prezentul document îşi păstrează valabilitatea pe toată perioada punerii în aplicare a proiectului.</w:t>
      </w:r>
    </w:p>
    <w:p w:rsidR="004508BF" w:rsidRPr="004508BF" w:rsidRDefault="004508BF" w:rsidP="004508BF">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- 5 -</w:t>
      </w:r>
    </w:p>
    <w:p w:rsidR="004508BF" w:rsidRDefault="004508BF" w:rsidP="00F434B2">
      <w:pPr>
        <w:autoSpaceDE w:val="0"/>
        <w:autoSpaceDN w:val="0"/>
        <w:adjustRightInd w:val="0"/>
        <w:spacing w:after="0" w:line="240" w:lineRule="auto"/>
        <w:jc w:val="both"/>
        <w:rPr>
          <w:rFonts w:ascii="Times New Roman" w:hAnsi="Times New Roman" w:cs="Times New Roman"/>
          <w:color w:val="000000"/>
          <w:sz w:val="28"/>
          <w:szCs w:val="28"/>
        </w:rPr>
      </w:pP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Prezenta decizie poate fi contestată în conformitate cu prevederile </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Hotărârii Guvernului nr. 445/2009 şi ale Legii contenciosului administrativ</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nr. 554/2004, cu modificările şi completările ulterioare.</w:t>
      </w:r>
    </w:p>
    <w:p w:rsidR="00F434B2" w:rsidRPr="00F434B2" w:rsidRDefault="00F434B2" w:rsidP="00F434B2">
      <w:pPr>
        <w:autoSpaceDE w:val="0"/>
        <w:autoSpaceDN w:val="0"/>
        <w:adjustRightInd w:val="0"/>
        <w:spacing w:after="0" w:line="240" w:lineRule="auto"/>
        <w:jc w:val="both"/>
        <w:rPr>
          <w:rFonts w:ascii="Times New Roman" w:hAnsi="Times New Roman" w:cs="Times New Roman"/>
          <w:b/>
          <w:color w:val="000000"/>
          <w:sz w:val="28"/>
          <w:szCs w:val="28"/>
        </w:rPr>
      </w:pPr>
      <w:r w:rsidRPr="00F434B2">
        <w:rPr>
          <w:rFonts w:ascii="Times New Roman" w:hAnsi="Times New Roman" w:cs="Times New Roman"/>
          <w:color w:val="000000"/>
          <w:sz w:val="28"/>
          <w:szCs w:val="28"/>
        </w:rPr>
        <w:t xml:space="preserve">              </w:t>
      </w:r>
      <w:r w:rsidRPr="00F434B2">
        <w:rPr>
          <w:rFonts w:ascii="Times New Roman" w:hAnsi="Times New Roman" w:cs="Times New Roman"/>
          <w:b/>
          <w:color w:val="000000"/>
          <w:sz w:val="28"/>
          <w:szCs w:val="28"/>
        </w:rPr>
        <w:t>Menţiuni despre procedura de contestare administrativă şi contencios administrativ.</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w:t>
      </w:r>
      <w:r w:rsidR="004E2B6D">
        <w:rPr>
          <w:rFonts w:ascii="Times New Roman" w:hAnsi="Times New Roman" w:cs="Times New Roman"/>
          <w:color w:val="000000"/>
          <w:sz w:val="28"/>
          <w:szCs w:val="28"/>
        </w:rPr>
        <w:t xml:space="preserve">vedere </w:t>
      </w:r>
      <w:r w:rsidRPr="00F434B2">
        <w:rPr>
          <w:rFonts w:ascii="Times New Roman" w:hAnsi="Times New Roman" w:cs="Times New Roman"/>
          <w:color w:val="000000"/>
          <w:sz w:val="28"/>
          <w:szCs w:val="28"/>
        </w:rPr>
        <w:t>procedural sau substanţial, actele, deciziile sau omisiunile autorităţii publice competente pentru protecţia mediului, care fac obiectul</w:t>
      </w:r>
      <w:r w:rsidR="004E2B6D">
        <w:rPr>
          <w:rFonts w:ascii="Times New Roman" w:hAnsi="Times New Roman" w:cs="Times New Roman"/>
          <w:color w:val="000000"/>
          <w:sz w:val="28"/>
          <w:szCs w:val="28"/>
        </w:rPr>
        <w:t xml:space="preserve"> participării publicului </w:t>
      </w:r>
      <w:r w:rsidRPr="00F434B2">
        <w:rPr>
          <w:rFonts w:ascii="Times New Roman" w:hAnsi="Times New Roman" w:cs="Times New Roman"/>
          <w:color w:val="000000"/>
          <w:sz w:val="28"/>
          <w:szCs w:val="28"/>
        </w:rPr>
        <w:t>în procedura de evaluare a impactului asupra mediului</w:t>
      </w:r>
      <w:r w:rsidR="004E2B6D">
        <w:rPr>
          <w:rFonts w:ascii="Times New Roman" w:hAnsi="Times New Roman" w:cs="Times New Roman"/>
          <w:color w:val="000000"/>
          <w:sz w:val="28"/>
          <w:szCs w:val="28"/>
        </w:rPr>
        <w:t xml:space="preserve"> prevăzute de H.G. nr.4</w:t>
      </w:r>
      <w:r w:rsidRPr="00F434B2">
        <w:rPr>
          <w:rFonts w:ascii="Times New Roman" w:hAnsi="Times New Roman" w:cs="Times New Roman"/>
          <w:color w:val="000000"/>
          <w:sz w:val="28"/>
          <w:szCs w:val="28"/>
        </w:rPr>
        <w:t xml:space="preserve">45/2009, cu respectarea prevederilor Legii contenciosului administrativ nr. </w:t>
      </w:r>
      <w:hyperlink r:id="rId4" w:history="1">
        <w:r w:rsidRPr="00F434B2">
          <w:rPr>
            <w:rFonts w:ascii="Times New Roman" w:hAnsi="Times New Roman" w:cs="Times New Roman"/>
            <w:sz w:val="28"/>
            <w:szCs w:val="28"/>
          </w:rPr>
          <w:t>554/2004</w:t>
        </w:r>
      </w:hyperlink>
      <w:r w:rsidRPr="00F434B2">
        <w:rPr>
          <w:rFonts w:ascii="Times New Roman" w:hAnsi="Times New Roman" w:cs="Times New Roman"/>
          <w:color w:val="000000"/>
          <w:sz w:val="28"/>
          <w:szCs w:val="28"/>
        </w:rPr>
        <w:t>, cu modificările ulterioare.</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Actele sau omisiunile autorităţii publice competente pentru protecţia mediului, care fac obiectul participării publicului în procedura de evaluare a impactului asupra mediului, se atacă odată cu decizia etapei de încadrare.</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Soluţionarea cererii se face potrivit dispoziţiilor Legii nr.</w:t>
      </w:r>
      <w:hyperlink r:id="rId5" w:tooltip="contenciosului administrativ (act publicat in M.Of. 1154 din 07-dec-2004)" w:history="1">
        <w:r w:rsidRPr="00F434B2">
          <w:rPr>
            <w:rFonts w:ascii="Times New Roman" w:hAnsi="Times New Roman" w:cs="Times New Roman"/>
            <w:sz w:val="28"/>
            <w:szCs w:val="28"/>
          </w:rPr>
          <w:t>554/2004</w:t>
        </w:r>
      </w:hyperlink>
      <w:r w:rsidRPr="00F434B2">
        <w:rPr>
          <w:rFonts w:ascii="Times New Roman" w:hAnsi="Times New Roman" w:cs="Times New Roman"/>
          <w:color w:val="000000"/>
          <w:sz w:val="28"/>
          <w:szCs w:val="28"/>
        </w:rPr>
        <w:t>, cu modificările ulterioare.</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Înainte de a se adresa instanţei de contencios administrativ competente, persoanele care fac parte din publicul interesat şi care se consideră vătămate într-un drept ori într-un interes legitim trebuie să solicite</w:t>
      </w:r>
      <w:r w:rsidR="004508BF">
        <w:rPr>
          <w:rFonts w:ascii="Times New Roman" w:hAnsi="Times New Roman" w:cs="Times New Roman"/>
          <w:color w:val="000000"/>
          <w:sz w:val="28"/>
          <w:szCs w:val="28"/>
        </w:rPr>
        <w:t xml:space="preserve"> </w:t>
      </w:r>
      <w:r w:rsidRPr="00F434B2">
        <w:rPr>
          <w:rFonts w:ascii="Times New Roman" w:hAnsi="Times New Roman" w:cs="Times New Roman"/>
          <w:color w:val="000000"/>
          <w:sz w:val="28"/>
          <w:szCs w:val="28"/>
        </w:rPr>
        <w:t>autorităţii publice emitente, în termen de 30 de zile de la data aducerii la cunoştinţa publicului a deciziei etapei de încadrare</w:t>
      </w:r>
      <w:r w:rsidR="004508BF">
        <w:rPr>
          <w:rFonts w:ascii="Times New Roman" w:hAnsi="Times New Roman" w:cs="Times New Roman"/>
          <w:color w:val="000000"/>
          <w:sz w:val="28"/>
          <w:szCs w:val="28"/>
        </w:rPr>
        <w:t>,</w:t>
      </w:r>
      <w:r w:rsidRPr="00F434B2">
        <w:rPr>
          <w:rFonts w:ascii="Times New Roman" w:hAnsi="Times New Roman" w:cs="Times New Roman"/>
          <w:color w:val="000000"/>
          <w:sz w:val="28"/>
          <w:szCs w:val="28"/>
        </w:rPr>
        <w:t xml:space="preserve"> revocarea </w:t>
      </w:r>
      <w:r w:rsidR="004508BF">
        <w:rPr>
          <w:rFonts w:ascii="Times New Roman" w:hAnsi="Times New Roman" w:cs="Times New Roman"/>
          <w:color w:val="000000"/>
          <w:sz w:val="28"/>
          <w:szCs w:val="28"/>
        </w:rPr>
        <w:t>respective</w:t>
      </w:r>
      <w:r w:rsidR="004868D3">
        <w:rPr>
          <w:rFonts w:ascii="Times New Roman" w:hAnsi="Times New Roman" w:cs="Times New Roman"/>
          <w:color w:val="000000"/>
          <w:sz w:val="28"/>
          <w:szCs w:val="28"/>
        </w:rPr>
        <w:t>i</w:t>
      </w:r>
      <w:r w:rsidR="004508BF">
        <w:rPr>
          <w:rFonts w:ascii="Times New Roman" w:hAnsi="Times New Roman" w:cs="Times New Roman"/>
          <w:color w:val="000000"/>
          <w:sz w:val="28"/>
          <w:szCs w:val="28"/>
        </w:rPr>
        <w:t xml:space="preserve"> </w:t>
      </w:r>
      <w:r w:rsidRPr="00F434B2">
        <w:rPr>
          <w:rFonts w:ascii="Times New Roman" w:hAnsi="Times New Roman" w:cs="Times New Roman"/>
          <w:color w:val="000000"/>
          <w:sz w:val="28"/>
          <w:szCs w:val="28"/>
        </w:rPr>
        <w:t>decizii.</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Autoritatea publică emitentă are obligaţia de a răspunde la plângerea prealabilă în termen de 30 de zile de la data înregistrării acesteia la acea autoritate.</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Procedura administrativă prealabilă este gratuită.                        </w:t>
      </w:r>
    </w:p>
    <w:p w:rsidR="00F434B2" w:rsidRPr="00F434B2" w:rsidRDefault="00F434B2" w:rsidP="00F434B2">
      <w:pPr>
        <w:autoSpaceDE w:val="0"/>
        <w:autoSpaceDN w:val="0"/>
        <w:adjustRightInd w:val="0"/>
        <w:spacing w:after="0" w:line="240" w:lineRule="auto"/>
        <w:jc w:val="both"/>
        <w:rPr>
          <w:rFonts w:ascii="Times New Roman" w:hAnsi="Times New Roman" w:cs="Times New Roman"/>
          <w:color w:val="000000"/>
          <w:sz w:val="28"/>
          <w:szCs w:val="28"/>
        </w:rPr>
      </w:pPr>
      <w:r w:rsidRPr="00F434B2">
        <w:rPr>
          <w:rFonts w:ascii="Times New Roman" w:hAnsi="Times New Roman" w:cs="Times New Roman"/>
          <w:color w:val="000000"/>
          <w:sz w:val="28"/>
          <w:szCs w:val="28"/>
        </w:rPr>
        <w:t xml:space="preserve">                                          </w:t>
      </w:r>
    </w:p>
    <w:p w:rsidR="0026468A" w:rsidRPr="00F434B2" w:rsidRDefault="0026468A" w:rsidP="00F434B2">
      <w:pPr>
        <w:spacing w:after="0" w:line="240" w:lineRule="auto"/>
        <w:jc w:val="both"/>
        <w:rPr>
          <w:rFonts w:ascii="Times New Roman" w:hAnsi="Times New Roman" w:cs="Times New Roman"/>
          <w:sz w:val="28"/>
          <w:szCs w:val="28"/>
        </w:rPr>
      </w:pPr>
    </w:p>
    <w:sectPr w:rsidR="0026468A" w:rsidRPr="00F434B2" w:rsidSect="00CF59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 New">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6468A"/>
    <w:rsid w:val="00013458"/>
    <w:rsid w:val="00132B7A"/>
    <w:rsid w:val="001C41CF"/>
    <w:rsid w:val="0026468A"/>
    <w:rsid w:val="003337ED"/>
    <w:rsid w:val="003904EA"/>
    <w:rsid w:val="004508BF"/>
    <w:rsid w:val="004868D3"/>
    <w:rsid w:val="004E2B6D"/>
    <w:rsid w:val="00626548"/>
    <w:rsid w:val="006617C2"/>
    <w:rsid w:val="00681972"/>
    <w:rsid w:val="006D68C8"/>
    <w:rsid w:val="008806A1"/>
    <w:rsid w:val="00906BCF"/>
    <w:rsid w:val="00974D74"/>
    <w:rsid w:val="0098462F"/>
    <w:rsid w:val="00A622C9"/>
    <w:rsid w:val="00A6706D"/>
    <w:rsid w:val="00A862F0"/>
    <w:rsid w:val="00A9537A"/>
    <w:rsid w:val="00AB7FE5"/>
    <w:rsid w:val="00B167AD"/>
    <w:rsid w:val="00BB21CB"/>
    <w:rsid w:val="00C3477B"/>
    <w:rsid w:val="00CA7CEB"/>
    <w:rsid w:val="00CB337F"/>
    <w:rsid w:val="00CF59BF"/>
    <w:rsid w:val="00E202AF"/>
    <w:rsid w:val="00E52F48"/>
    <w:rsid w:val="00F434B2"/>
    <w:rsid w:val="00FA496F"/>
    <w:rsid w:val="00FE69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468A"/>
    <w:pPr>
      <w:tabs>
        <w:tab w:val="center" w:pos="4536"/>
        <w:tab w:val="right" w:pos="9072"/>
      </w:tabs>
      <w:spacing w:after="0" w:line="240" w:lineRule="auto"/>
    </w:pPr>
    <w:rPr>
      <w:rFonts w:ascii="Times-R New" w:eastAsia="Times New Roman" w:hAnsi="Times-R New" w:cs="Times New Roman"/>
      <w:sz w:val="24"/>
      <w:szCs w:val="24"/>
      <w:lang w:val="ro-RO" w:eastAsia="ro-RO"/>
    </w:rPr>
  </w:style>
  <w:style w:type="character" w:customStyle="1" w:styleId="HeaderChar">
    <w:name w:val="Header Char"/>
    <w:basedOn w:val="DefaultParagraphFont"/>
    <w:link w:val="Header"/>
    <w:rsid w:val="0026468A"/>
    <w:rPr>
      <w:rFonts w:ascii="Times-R New" w:eastAsia="Times New Roman" w:hAnsi="Times-R New" w:cs="Times New Roman"/>
      <w:sz w:val="24"/>
      <w:szCs w:val="24"/>
      <w:lang w:val="ro-RO" w:eastAsia="ro-RO"/>
    </w:rPr>
  </w:style>
  <w:style w:type="character" w:styleId="Hyperlink">
    <w:name w:val="Hyperlink"/>
    <w:basedOn w:val="DefaultParagraphFont"/>
    <w:semiHidden/>
    <w:unhideWhenUsed/>
    <w:rsid w:val="0026468A"/>
    <w:rPr>
      <w:color w:val="0000FF"/>
      <w:u w:val="single"/>
    </w:rPr>
  </w:style>
  <w:style w:type="paragraph" w:styleId="NoSpacing">
    <w:name w:val="No Spacing"/>
    <w:uiPriority w:val="1"/>
    <w:qFormat/>
    <w:rsid w:val="00BB21CB"/>
    <w:pPr>
      <w:spacing w:after="0" w:line="240" w:lineRule="auto"/>
    </w:pPr>
    <w:rPr>
      <w:rFonts w:eastAsiaTheme="minorHAnsi"/>
      <w:lang w:eastAsia="en-US"/>
    </w:rPr>
  </w:style>
  <w:style w:type="paragraph" w:customStyle="1" w:styleId="CaracterCaracter1">
    <w:name w:val="Caracter Caracter1"/>
    <w:basedOn w:val="Normal"/>
    <w:rsid w:val="00F434B2"/>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F434B2"/>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8987304">
      <w:bodyDiv w:val="1"/>
      <w:marLeft w:val="0"/>
      <w:marRight w:val="0"/>
      <w:marTop w:val="0"/>
      <w:marBottom w:val="0"/>
      <w:divBdr>
        <w:top w:val="none" w:sz="0" w:space="0" w:color="auto"/>
        <w:left w:val="none" w:sz="0" w:space="0" w:color="auto"/>
        <w:bottom w:val="none" w:sz="0" w:space="0" w:color="auto"/>
        <w:right w:val="none" w:sz="0" w:space="0" w:color="auto"/>
      </w:divBdr>
    </w:div>
    <w:div w:id="1212695620">
      <w:bodyDiv w:val="1"/>
      <w:marLeft w:val="0"/>
      <w:marRight w:val="0"/>
      <w:marTop w:val="0"/>
      <w:marBottom w:val="0"/>
      <w:divBdr>
        <w:top w:val="none" w:sz="0" w:space="0" w:color="auto"/>
        <w:left w:val="none" w:sz="0" w:space="0" w:color="auto"/>
        <w:bottom w:val="none" w:sz="0" w:space="0" w:color="auto"/>
        <w:right w:val="none" w:sz="0" w:space="0" w:color="auto"/>
      </w:divBdr>
    </w:div>
    <w:div w:id="18628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liviu.jigau\Desktop\MODEL%20ACTE\00079384.htm" TargetMode="External"/><Relationship Id="rId4" Type="http://schemas.openxmlformats.org/officeDocument/2006/relationships/hyperlink" Target="file:///C:\Documents%20and%20Settings\liviu.jigau\Desktop\MODEL%20ACTE\000793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2017-11-24T07:24:00Z</dcterms:created>
  <dcterms:modified xsi:type="dcterms:W3CDTF">2017-11-24T07:24:00Z</dcterms:modified>
</cp:coreProperties>
</file>