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F91484" w:rsidRDefault="00865E35" w:rsidP="009E7CA4">
      <w:pPr>
        <w:jc w:val="both"/>
        <w:rPr>
          <w:sz w:val="28"/>
          <w:szCs w:val="28"/>
        </w:rPr>
      </w:pPr>
      <w:r w:rsidRPr="00F91484">
        <w:rPr>
          <w:sz w:val="28"/>
          <w:szCs w:val="28"/>
        </w:rPr>
        <w:t xml:space="preserve">            </w:t>
      </w:r>
      <w:r w:rsidR="00F86F4B" w:rsidRPr="00F91484">
        <w:rPr>
          <w:sz w:val="28"/>
          <w:szCs w:val="28"/>
        </w:rPr>
        <w:t> </w:t>
      </w:r>
    </w:p>
    <w:p w:rsidR="00807B63" w:rsidRPr="00F91484" w:rsidRDefault="00F86F4B" w:rsidP="009E7CA4">
      <w:pPr>
        <w:jc w:val="center"/>
        <w:rPr>
          <w:sz w:val="28"/>
          <w:szCs w:val="28"/>
        </w:rPr>
      </w:pPr>
      <w:proofErr w:type="gramStart"/>
      <w:r w:rsidRPr="00F91484">
        <w:rPr>
          <w:sz w:val="28"/>
          <w:szCs w:val="28"/>
        </w:rPr>
        <w:t>PROIECTUL  DECIZIEI</w:t>
      </w:r>
      <w:proofErr w:type="gramEnd"/>
      <w:r w:rsidRPr="00F91484">
        <w:rPr>
          <w:sz w:val="28"/>
          <w:szCs w:val="28"/>
        </w:rPr>
        <w:t xml:space="preserve"> ETAPEI DE </w:t>
      </w:r>
      <w:r w:rsidR="00C74D40">
        <w:rPr>
          <w:sz w:val="28"/>
          <w:szCs w:val="28"/>
        </w:rPr>
        <w:t>Î</w:t>
      </w:r>
      <w:r w:rsidRPr="00F91484">
        <w:rPr>
          <w:sz w:val="28"/>
          <w:szCs w:val="28"/>
        </w:rPr>
        <w:t>NCADRARE</w:t>
      </w:r>
    </w:p>
    <w:p w:rsidR="00D328C1" w:rsidRPr="00F91484" w:rsidRDefault="00D328C1" w:rsidP="009E7CA4">
      <w:pPr>
        <w:jc w:val="both"/>
        <w:rPr>
          <w:sz w:val="28"/>
          <w:szCs w:val="28"/>
        </w:rPr>
      </w:pPr>
    </w:p>
    <w:p w:rsidR="00B7573E" w:rsidRDefault="00683D9C" w:rsidP="009E7CA4">
      <w:pPr>
        <w:autoSpaceDE w:val="0"/>
        <w:autoSpaceDN w:val="0"/>
        <w:adjustRightInd w:val="0"/>
        <w:jc w:val="both"/>
        <w:rPr>
          <w:color w:val="000000"/>
          <w:sz w:val="28"/>
          <w:szCs w:val="28"/>
        </w:rPr>
      </w:pPr>
      <w:r w:rsidRPr="00F91484">
        <w:rPr>
          <w:sz w:val="28"/>
          <w:szCs w:val="28"/>
        </w:rPr>
        <w:t xml:space="preserve">Ca urmare a solicitării de emitere </w:t>
      </w:r>
      <w:proofErr w:type="gramStart"/>
      <w:r w:rsidRPr="00F91484">
        <w:rPr>
          <w:sz w:val="28"/>
          <w:szCs w:val="28"/>
        </w:rPr>
        <w:t>a</w:t>
      </w:r>
      <w:proofErr w:type="gramEnd"/>
      <w:r w:rsidRPr="00F91484">
        <w:rPr>
          <w:sz w:val="28"/>
          <w:szCs w:val="28"/>
        </w:rPr>
        <w:t xml:space="preserve"> acordului de mediu adresate de </w:t>
      </w:r>
      <w:r w:rsidR="009155B2">
        <w:rPr>
          <w:b/>
          <w:color w:val="000000"/>
          <w:sz w:val="28"/>
          <w:szCs w:val="28"/>
        </w:rPr>
        <w:t>Compania Jude</w:t>
      </w:r>
      <w:r w:rsidR="00C74D40">
        <w:rPr>
          <w:b/>
          <w:color w:val="000000"/>
          <w:sz w:val="28"/>
          <w:szCs w:val="28"/>
        </w:rPr>
        <w:t>ţ</w:t>
      </w:r>
      <w:r w:rsidR="009155B2">
        <w:rPr>
          <w:b/>
          <w:color w:val="000000"/>
          <w:sz w:val="28"/>
          <w:szCs w:val="28"/>
        </w:rPr>
        <w:t>eană APA SERV S.A.</w:t>
      </w:r>
      <w:r w:rsidR="009155B2" w:rsidRPr="007A16D7">
        <w:rPr>
          <w:color w:val="000000"/>
          <w:sz w:val="28"/>
          <w:szCs w:val="28"/>
        </w:rPr>
        <w:t xml:space="preserve">, </w:t>
      </w:r>
      <w:r w:rsidR="009155B2">
        <w:rPr>
          <w:color w:val="000000"/>
          <w:sz w:val="28"/>
          <w:szCs w:val="28"/>
        </w:rPr>
        <w:t>cu sediul în Piatra Neam</w:t>
      </w:r>
      <w:r w:rsidR="00C74D40">
        <w:rPr>
          <w:color w:val="000000"/>
          <w:sz w:val="28"/>
          <w:szCs w:val="28"/>
        </w:rPr>
        <w:t>ţ</w:t>
      </w:r>
      <w:r w:rsidR="009155B2">
        <w:rPr>
          <w:color w:val="000000"/>
          <w:sz w:val="28"/>
          <w:szCs w:val="28"/>
        </w:rPr>
        <w:t xml:space="preserve">, str. Lt. Drăghiescu, nr. </w:t>
      </w:r>
      <w:proofErr w:type="gramStart"/>
      <w:r w:rsidR="009155B2">
        <w:rPr>
          <w:color w:val="000000"/>
          <w:sz w:val="28"/>
          <w:szCs w:val="28"/>
        </w:rPr>
        <w:t xml:space="preserve">20, </w:t>
      </w:r>
      <w:r w:rsidR="009155B2" w:rsidRPr="007A16D7">
        <w:rPr>
          <w:color w:val="000000"/>
          <w:sz w:val="28"/>
          <w:szCs w:val="28"/>
        </w:rPr>
        <w:t>judeţul Neam</w:t>
      </w:r>
      <w:r w:rsidR="00C74D40">
        <w:rPr>
          <w:color w:val="000000"/>
          <w:sz w:val="28"/>
          <w:szCs w:val="28"/>
        </w:rPr>
        <w:t>ţ</w:t>
      </w:r>
      <w:r w:rsidR="009155B2" w:rsidRPr="007A16D7">
        <w:rPr>
          <w:color w:val="000000"/>
          <w:sz w:val="28"/>
          <w:szCs w:val="28"/>
        </w:rPr>
        <w:t>,</w:t>
      </w:r>
      <w:r w:rsidR="009155B2">
        <w:rPr>
          <w:color w:val="000000"/>
          <w:sz w:val="28"/>
          <w:szCs w:val="28"/>
        </w:rPr>
        <w:t xml:space="preserve"> telefon 0233 /233340, </w:t>
      </w:r>
      <w:r w:rsidR="009155B2" w:rsidRPr="00F91484">
        <w:rPr>
          <w:sz w:val="28"/>
          <w:szCs w:val="28"/>
        </w:rPr>
        <w:t>înregistrată la A.P.M. Neamţ cu nr.</w:t>
      </w:r>
      <w:proofErr w:type="gramEnd"/>
      <w:r w:rsidR="009155B2" w:rsidRPr="00F91484">
        <w:rPr>
          <w:sz w:val="28"/>
          <w:szCs w:val="28"/>
        </w:rPr>
        <w:t xml:space="preserve"> </w:t>
      </w:r>
      <w:r w:rsidR="009155B2">
        <w:rPr>
          <w:sz w:val="28"/>
          <w:szCs w:val="28"/>
        </w:rPr>
        <w:t>4369</w:t>
      </w:r>
      <w:r w:rsidR="009155B2" w:rsidRPr="00F91484">
        <w:rPr>
          <w:sz w:val="28"/>
          <w:szCs w:val="28"/>
        </w:rPr>
        <w:t xml:space="preserve"> din </w:t>
      </w:r>
      <w:r w:rsidR="009155B2">
        <w:rPr>
          <w:color w:val="000000"/>
          <w:sz w:val="28"/>
          <w:szCs w:val="28"/>
        </w:rPr>
        <w:t>13</w:t>
      </w:r>
      <w:r w:rsidR="009155B2" w:rsidRPr="007A16D7">
        <w:rPr>
          <w:color w:val="000000"/>
          <w:sz w:val="28"/>
          <w:szCs w:val="28"/>
        </w:rPr>
        <w:t>.0</w:t>
      </w:r>
      <w:r w:rsidR="009155B2">
        <w:rPr>
          <w:color w:val="000000"/>
          <w:sz w:val="28"/>
          <w:szCs w:val="28"/>
        </w:rPr>
        <w:t>6</w:t>
      </w:r>
      <w:r w:rsidR="009155B2" w:rsidRPr="007A16D7">
        <w:rPr>
          <w:color w:val="000000"/>
          <w:sz w:val="28"/>
          <w:szCs w:val="28"/>
        </w:rPr>
        <w:t>.2018</w:t>
      </w:r>
      <w:r w:rsidR="009155B2" w:rsidRPr="00F91484">
        <w:rPr>
          <w:sz w:val="28"/>
          <w:szCs w:val="28"/>
        </w:rPr>
        <w:t>, </w:t>
      </w:r>
      <w:r w:rsidR="009155B2">
        <w:rPr>
          <w:sz w:val="28"/>
          <w:szCs w:val="28"/>
        </w:rPr>
        <w:t xml:space="preserve">în baza Ordinului Ministerului Mediului </w:t>
      </w:r>
      <w:r w:rsidR="00C74D40">
        <w:rPr>
          <w:sz w:val="28"/>
          <w:szCs w:val="28"/>
        </w:rPr>
        <w:t>ş</w:t>
      </w:r>
      <w:r w:rsidR="009155B2">
        <w:rPr>
          <w:sz w:val="28"/>
          <w:szCs w:val="28"/>
        </w:rPr>
        <w:t xml:space="preserve">i Pădurilor nr. </w:t>
      </w:r>
      <w:proofErr w:type="gramStart"/>
      <w:r w:rsidR="009155B2">
        <w:rPr>
          <w:sz w:val="28"/>
          <w:szCs w:val="28"/>
        </w:rPr>
        <w:t>135</w:t>
      </w:r>
      <w:r w:rsidR="00B75CD3">
        <w:rPr>
          <w:sz w:val="28"/>
          <w:szCs w:val="28"/>
        </w:rPr>
        <w:t xml:space="preserve"> </w:t>
      </w:r>
      <w:r w:rsidR="009155B2">
        <w:rPr>
          <w:sz w:val="28"/>
          <w:szCs w:val="28"/>
        </w:rPr>
        <w:t xml:space="preserve"> /</w:t>
      </w:r>
      <w:proofErr w:type="gramEnd"/>
      <w:r w:rsidR="009155B2">
        <w:rPr>
          <w:sz w:val="28"/>
          <w:szCs w:val="28"/>
        </w:rPr>
        <w:t xml:space="preserve">2010 privind aprobarea metodologiei de aplicare a evaluării impactului asupra mediului pentru proiecte publice </w:t>
      </w:r>
      <w:r w:rsidR="00C74D40">
        <w:rPr>
          <w:sz w:val="28"/>
          <w:szCs w:val="28"/>
        </w:rPr>
        <w:t>ş</w:t>
      </w:r>
      <w:r w:rsidR="009155B2">
        <w:rPr>
          <w:sz w:val="28"/>
          <w:szCs w:val="28"/>
        </w:rPr>
        <w:t xml:space="preserve">i private </w:t>
      </w:r>
      <w:r w:rsidR="00C74D40">
        <w:rPr>
          <w:sz w:val="28"/>
          <w:szCs w:val="28"/>
        </w:rPr>
        <w:t>ş</w:t>
      </w:r>
      <w:r w:rsidR="009155B2">
        <w:rPr>
          <w:sz w:val="28"/>
          <w:szCs w:val="28"/>
        </w:rPr>
        <w:t xml:space="preserve">i ale </w:t>
      </w:r>
      <w:r w:rsidR="009155B2" w:rsidRPr="00F91484">
        <w:rPr>
          <w:sz w:val="28"/>
          <w:szCs w:val="28"/>
        </w:rPr>
        <w:t>Hotărârii Guvernului nr. 445/ 2009 privind evaluarea impactului anumitor proiecte publice şi private asupra mediului</w:t>
      </w:r>
      <w:r w:rsidR="009155B2">
        <w:rPr>
          <w:sz w:val="28"/>
          <w:szCs w:val="28"/>
        </w:rPr>
        <w:t>, coroborate cu prevederile Directivei 2014</w:t>
      </w:r>
      <w:r w:rsidR="002246D3">
        <w:rPr>
          <w:sz w:val="28"/>
          <w:szCs w:val="28"/>
        </w:rPr>
        <w:t xml:space="preserve">/52/UE de modificare a Directivei 2011/92/UE </w:t>
      </w:r>
      <w:r w:rsidR="00B75CD3">
        <w:rPr>
          <w:sz w:val="28"/>
          <w:szCs w:val="28"/>
        </w:rPr>
        <w:t xml:space="preserve"> </w:t>
      </w:r>
      <w:r w:rsidR="002246D3">
        <w:rPr>
          <w:sz w:val="28"/>
          <w:szCs w:val="28"/>
        </w:rPr>
        <w:t xml:space="preserve">privind evaluarea efectelor anumitor proiecte publice </w:t>
      </w:r>
      <w:r w:rsidR="00C74D40">
        <w:rPr>
          <w:sz w:val="28"/>
          <w:szCs w:val="28"/>
        </w:rPr>
        <w:t>ş</w:t>
      </w:r>
      <w:r w:rsidR="002246D3">
        <w:rPr>
          <w:sz w:val="28"/>
          <w:szCs w:val="28"/>
        </w:rPr>
        <w:t>i private asupra mediului</w:t>
      </w:r>
      <w:r w:rsidR="00B75CD3">
        <w:rPr>
          <w:sz w:val="28"/>
          <w:szCs w:val="28"/>
        </w:rPr>
        <w:t xml:space="preserve">, ale </w:t>
      </w:r>
      <w:r w:rsidR="00B75CD3" w:rsidRPr="00F91484">
        <w:rPr>
          <w:sz w:val="28"/>
          <w:szCs w:val="28"/>
        </w:rPr>
        <w:t>Ordonanţei de Urgenţă a Guvernului nr. 57 /2007 privind regimul ariilor naturale protejate</w:t>
      </w:r>
      <w:proofErr w:type="gramStart"/>
      <w:r w:rsidR="00B75CD3" w:rsidRPr="00F91484">
        <w:rPr>
          <w:sz w:val="28"/>
          <w:szCs w:val="28"/>
        </w:rPr>
        <w:t>,  conservarea</w:t>
      </w:r>
      <w:proofErr w:type="gramEnd"/>
      <w:r w:rsidR="00B75CD3" w:rsidRPr="00F91484">
        <w:rPr>
          <w:sz w:val="28"/>
          <w:szCs w:val="28"/>
        </w:rPr>
        <w:t xml:space="preserve"> habitatelor naturale, a florei şi faunei sălbatice, cu modificările şi completările ulterioare</w:t>
      </w:r>
      <w:r w:rsidR="00B75CD3">
        <w:rPr>
          <w:sz w:val="28"/>
          <w:szCs w:val="28"/>
        </w:rPr>
        <w:t xml:space="preserve"> </w:t>
      </w:r>
      <w:r w:rsidR="00C74D40">
        <w:rPr>
          <w:sz w:val="28"/>
          <w:szCs w:val="28"/>
        </w:rPr>
        <w:t>ş</w:t>
      </w:r>
      <w:r w:rsidR="00B75CD3">
        <w:rPr>
          <w:sz w:val="28"/>
          <w:szCs w:val="28"/>
        </w:rPr>
        <w:t xml:space="preserve">i ale </w:t>
      </w:r>
      <w:r w:rsidR="00B75CD3" w:rsidRPr="00B75CD3">
        <w:rPr>
          <w:bCs/>
          <w:sz w:val="28"/>
          <w:szCs w:val="28"/>
        </w:rPr>
        <w:t>L</w:t>
      </w:r>
      <w:r w:rsidR="00B75CD3">
        <w:rPr>
          <w:bCs/>
          <w:sz w:val="28"/>
          <w:szCs w:val="28"/>
        </w:rPr>
        <w:t>egii</w:t>
      </w:r>
      <w:r w:rsidR="00B75CD3" w:rsidRPr="00B75CD3">
        <w:rPr>
          <w:bCs/>
          <w:sz w:val="28"/>
          <w:szCs w:val="28"/>
        </w:rPr>
        <w:t xml:space="preserve"> nr. </w:t>
      </w:r>
      <w:proofErr w:type="gramStart"/>
      <w:r w:rsidR="00B75CD3" w:rsidRPr="00B75CD3">
        <w:rPr>
          <w:bCs/>
          <w:sz w:val="28"/>
          <w:szCs w:val="28"/>
        </w:rPr>
        <w:t>243</w:t>
      </w:r>
      <w:r w:rsidR="00B75CD3">
        <w:rPr>
          <w:bCs/>
          <w:sz w:val="28"/>
          <w:szCs w:val="28"/>
        </w:rPr>
        <w:t xml:space="preserve"> /</w:t>
      </w:r>
      <w:r w:rsidR="00B75CD3" w:rsidRPr="00B75CD3">
        <w:rPr>
          <w:bCs/>
          <w:sz w:val="28"/>
          <w:szCs w:val="28"/>
        </w:rPr>
        <w:t>2018</w:t>
      </w:r>
      <w:r w:rsidR="00B75CD3">
        <w:rPr>
          <w:bCs/>
          <w:sz w:val="28"/>
          <w:szCs w:val="28"/>
        </w:rPr>
        <w:t xml:space="preserve"> </w:t>
      </w:r>
      <w:r w:rsidR="00B75CD3" w:rsidRPr="00B75CD3">
        <w:rPr>
          <w:sz w:val="28"/>
          <w:szCs w:val="28"/>
        </w:rPr>
        <w:t xml:space="preserve">privind aprobarea </w:t>
      </w:r>
      <w:r w:rsidR="00B75CD3" w:rsidRPr="00B75CD3">
        <w:rPr>
          <w:vanish/>
          <w:sz w:val="28"/>
          <w:szCs w:val="28"/>
        </w:rPr>
        <w:t>&lt;LLNK 12017    78180 301   0 46&gt;</w:t>
      </w:r>
      <w:r w:rsidR="00B75CD3" w:rsidRPr="00B75CD3">
        <w:rPr>
          <w:sz w:val="28"/>
          <w:szCs w:val="28"/>
        </w:rPr>
        <w:t>Ordonanţei de urgenţă a Guvernului nr.</w:t>
      </w:r>
      <w:proofErr w:type="gramEnd"/>
      <w:r w:rsidR="00B75CD3" w:rsidRPr="00B75CD3">
        <w:rPr>
          <w:sz w:val="28"/>
          <w:szCs w:val="28"/>
        </w:rPr>
        <w:t xml:space="preserve"> 78</w:t>
      </w:r>
      <w:r w:rsidR="00B75CD3">
        <w:rPr>
          <w:sz w:val="28"/>
          <w:szCs w:val="28"/>
        </w:rPr>
        <w:t xml:space="preserve"> </w:t>
      </w:r>
      <w:r w:rsidR="00B75CD3" w:rsidRPr="00B75CD3">
        <w:rPr>
          <w:sz w:val="28"/>
          <w:szCs w:val="28"/>
        </w:rPr>
        <w:t>/</w:t>
      </w:r>
      <w:proofErr w:type="gramStart"/>
      <w:r w:rsidR="00B75CD3" w:rsidRPr="00B75CD3">
        <w:rPr>
          <w:sz w:val="28"/>
          <w:szCs w:val="28"/>
        </w:rPr>
        <w:t>2017  pentru</w:t>
      </w:r>
      <w:proofErr w:type="gramEnd"/>
      <w:r w:rsidR="00B75CD3" w:rsidRPr="00B75CD3">
        <w:rPr>
          <w:sz w:val="28"/>
          <w:szCs w:val="28"/>
        </w:rPr>
        <w:t xml:space="preserve"> modificarea şi completarea </w:t>
      </w:r>
      <w:r w:rsidR="00B75CD3" w:rsidRPr="00B75CD3">
        <w:rPr>
          <w:vanish/>
          <w:sz w:val="28"/>
          <w:szCs w:val="28"/>
        </w:rPr>
        <w:t>&lt;LLNK 11996   107 12 2E1   0 25&gt;</w:t>
      </w:r>
      <w:r w:rsidR="00B75CD3" w:rsidRPr="00B75CD3">
        <w:rPr>
          <w:sz w:val="28"/>
          <w:szCs w:val="28"/>
        </w:rPr>
        <w:t>Legii apelor nr. 107</w:t>
      </w:r>
      <w:r w:rsidR="00B75CD3">
        <w:rPr>
          <w:sz w:val="28"/>
          <w:szCs w:val="28"/>
        </w:rPr>
        <w:t xml:space="preserve"> </w:t>
      </w:r>
      <w:r w:rsidR="00B75CD3" w:rsidRPr="00B75CD3">
        <w:rPr>
          <w:sz w:val="28"/>
          <w:szCs w:val="28"/>
        </w:rPr>
        <w:t>/1996</w:t>
      </w:r>
      <w:r w:rsidR="00B75CD3">
        <w:rPr>
          <w:sz w:val="28"/>
          <w:szCs w:val="28"/>
        </w:rPr>
        <w:t xml:space="preserve">, </w:t>
      </w:r>
      <w:r w:rsidR="00B75CD3" w:rsidRPr="00F91484">
        <w:rPr>
          <w:sz w:val="28"/>
          <w:szCs w:val="28"/>
        </w:rPr>
        <w:t xml:space="preserve">Agenţia pentru Protecţia Mediului Neamţ decide, ca urmare a consultărilor desfăşurate în cadrul şedinţei Comisiei de Analiză Tehnică din data de </w:t>
      </w:r>
      <w:r w:rsidR="00B7573E">
        <w:rPr>
          <w:sz w:val="28"/>
          <w:szCs w:val="28"/>
        </w:rPr>
        <w:t>14</w:t>
      </w:r>
      <w:r w:rsidR="00B75CD3" w:rsidRPr="00F91484">
        <w:rPr>
          <w:sz w:val="28"/>
          <w:szCs w:val="28"/>
        </w:rPr>
        <w:t>.</w:t>
      </w:r>
      <w:r w:rsidR="00B7573E">
        <w:rPr>
          <w:sz w:val="28"/>
          <w:szCs w:val="28"/>
        </w:rPr>
        <w:t>11</w:t>
      </w:r>
      <w:r w:rsidR="00B75CD3" w:rsidRPr="00F91484">
        <w:rPr>
          <w:sz w:val="28"/>
          <w:szCs w:val="28"/>
        </w:rPr>
        <w:t>.2018</w:t>
      </w:r>
      <w:r w:rsidR="00B7573E">
        <w:rPr>
          <w:sz w:val="28"/>
          <w:szCs w:val="28"/>
        </w:rPr>
        <w:t>, că ”</w:t>
      </w:r>
      <w:r w:rsidR="009155B2">
        <w:rPr>
          <w:b/>
          <w:sz w:val="28"/>
          <w:szCs w:val="28"/>
        </w:rPr>
        <w:t xml:space="preserve">Proiectul regional de dezvoltare a infrastructurii de apă </w:t>
      </w:r>
      <w:r w:rsidR="00C74D40">
        <w:rPr>
          <w:b/>
          <w:sz w:val="28"/>
          <w:szCs w:val="28"/>
        </w:rPr>
        <w:t>ş</w:t>
      </w:r>
      <w:r w:rsidR="009155B2">
        <w:rPr>
          <w:b/>
          <w:sz w:val="28"/>
          <w:szCs w:val="28"/>
        </w:rPr>
        <w:t>i apă uzată din județul Neamț, în perioada 2014 - 2020” finan</w:t>
      </w:r>
      <w:r w:rsidR="00C74D40">
        <w:rPr>
          <w:b/>
          <w:sz w:val="28"/>
          <w:szCs w:val="28"/>
        </w:rPr>
        <w:t>ţ</w:t>
      </w:r>
      <w:r w:rsidR="009155B2">
        <w:rPr>
          <w:b/>
          <w:sz w:val="28"/>
          <w:szCs w:val="28"/>
        </w:rPr>
        <w:t>at prin ”Programul Opera</w:t>
      </w:r>
      <w:r w:rsidR="00C74D40">
        <w:rPr>
          <w:b/>
          <w:sz w:val="28"/>
          <w:szCs w:val="28"/>
        </w:rPr>
        <w:t>ţ</w:t>
      </w:r>
      <w:r w:rsidR="009155B2">
        <w:rPr>
          <w:b/>
          <w:sz w:val="28"/>
          <w:szCs w:val="28"/>
        </w:rPr>
        <w:t>ional Infrastructura Mare (POIM), în cadrul Axei Prioritare 3 – Dezvoltarea infrastructurii de mediu în condi</w:t>
      </w:r>
      <w:r w:rsidR="00C74D40">
        <w:rPr>
          <w:b/>
          <w:sz w:val="28"/>
          <w:szCs w:val="28"/>
        </w:rPr>
        <w:t>ţ</w:t>
      </w:r>
      <w:r w:rsidR="009155B2">
        <w:rPr>
          <w:b/>
          <w:sz w:val="28"/>
          <w:szCs w:val="28"/>
        </w:rPr>
        <w:t>ii de management eficient al resurselor, Obiectivul Specific (OS) 3.2 – Cre</w:t>
      </w:r>
      <w:r w:rsidR="00C74D40">
        <w:rPr>
          <w:b/>
          <w:sz w:val="28"/>
          <w:szCs w:val="28"/>
        </w:rPr>
        <w:t>ş</w:t>
      </w:r>
      <w:r w:rsidR="009155B2">
        <w:rPr>
          <w:b/>
          <w:sz w:val="28"/>
          <w:szCs w:val="28"/>
        </w:rPr>
        <w:t xml:space="preserve">terea nivelului de colectare </w:t>
      </w:r>
      <w:r w:rsidR="00C74D40">
        <w:rPr>
          <w:b/>
          <w:sz w:val="28"/>
          <w:szCs w:val="28"/>
        </w:rPr>
        <w:t>ş</w:t>
      </w:r>
      <w:r w:rsidR="009155B2">
        <w:rPr>
          <w:b/>
          <w:sz w:val="28"/>
          <w:szCs w:val="28"/>
        </w:rPr>
        <w:t xml:space="preserve">i epurare a apelor uzate urbane, precum </w:t>
      </w:r>
      <w:r w:rsidR="00C74D40">
        <w:rPr>
          <w:b/>
          <w:sz w:val="28"/>
          <w:szCs w:val="28"/>
        </w:rPr>
        <w:t>ş</w:t>
      </w:r>
      <w:r w:rsidR="009155B2">
        <w:rPr>
          <w:b/>
          <w:sz w:val="28"/>
          <w:szCs w:val="28"/>
        </w:rPr>
        <w:t>i a gradului de asigurare a alimentării cu apă potabilă a popula</w:t>
      </w:r>
      <w:r w:rsidR="00C74D40">
        <w:rPr>
          <w:b/>
          <w:sz w:val="28"/>
          <w:szCs w:val="28"/>
        </w:rPr>
        <w:t>ţ</w:t>
      </w:r>
      <w:r w:rsidR="009155B2">
        <w:rPr>
          <w:b/>
          <w:sz w:val="28"/>
          <w:szCs w:val="28"/>
        </w:rPr>
        <w:t>iei”</w:t>
      </w:r>
      <w:r w:rsidR="009155B2" w:rsidRPr="007A16D7">
        <w:rPr>
          <w:color w:val="000000"/>
          <w:sz w:val="28"/>
          <w:szCs w:val="28"/>
        </w:rPr>
        <w:t>,</w:t>
      </w:r>
      <w:r w:rsidR="009155B2" w:rsidRPr="007A16D7">
        <w:rPr>
          <w:b/>
          <w:color w:val="000000"/>
          <w:sz w:val="28"/>
          <w:szCs w:val="28"/>
        </w:rPr>
        <w:t xml:space="preserve"> </w:t>
      </w:r>
      <w:r w:rsidR="009155B2" w:rsidRPr="007A16D7">
        <w:rPr>
          <w:color w:val="000000"/>
          <w:sz w:val="28"/>
          <w:szCs w:val="28"/>
        </w:rPr>
        <w:t>propus a fi amplasat în</w:t>
      </w:r>
      <w:r w:rsidR="009155B2">
        <w:rPr>
          <w:color w:val="000000"/>
          <w:sz w:val="28"/>
          <w:szCs w:val="28"/>
        </w:rPr>
        <w:t>:</w:t>
      </w:r>
    </w:p>
    <w:p w:rsidR="00B7573E" w:rsidRDefault="00B7573E" w:rsidP="009E7CA4">
      <w:pPr>
        <w:autoSpaceDE w:val="0"/>
        <w:autoSpaceDN w:val="0"/>
        <w:adjustRightInd w:val="0"/>
        <w:jc w:val="both"/>
        <w:rPr>
          <w:color w:val="000000"/>
          <w:sz w:val="28"/>
          <w:szCs w:val="28"/>
        </w:rPr>
      </w:pPr>
      <w:r>
        <w:rPr>
          <w:color w:val="000000"/>
          <w:sz w:val="28"/>
          <w:szCs w:val="28"/>
        </w:rPr>
        <w:t>- Piatra Neam</w:t>
      </w:r>
      <w:r w:rsidR="00C74D40">
        <w:rPr>
          <w:color w:val="000000"/>
          <w:sz w:val="28"/>
          <w:szCs w:val="28"/>
        </w:rPr>
        <w:t>ţ</w:t>
      </w:r>
      <w:r>
        <w:rPr>
          <w:color w:val="000000"/>
          <w:sz w:val="28"/>
          <w:szCs w:val="28"/>
        </w:rPr>
        <w:t xml:space="preserve">, intravilan </w:t>
      </w:r>
      <w:r w:rsidR="00C74D40">
        <w:rPr>
          <w:color w:val="000000"/>
          <w:sz w:val="28"/>
          <w:szCs w:val="28"/>
        </w:rPr>
        <w:t>ş</w:t>
      </w:r>
      <w:r>
        <w:rPr>
          <w:color w:val="000000"/>
          <w:sz w:val="28"/>
          <w:szCs w:val="28"/>
        </w:rPr>
        <w:t>i extravilan;</w:t>
      </w:r>
    </w:p>
    <w:p w:rsidR="00B7573E" w:rsidRDefault="00B7573E" w:rsidP="009E7CA4">
      <w:pPr>
        <w:autoSpaceDE w:val="0"/>
        <w:autoSpaceDN w:val="0"/>
        <w:adjustRightInd w:val="0"/>
        <w:jc w:val="both"/>
        <w:rPr>
          <w:color w:val="000000"/>
          <w:sz w:val="28"/>
          <w:szCs w:val="28"/>
        </w:rPr>
      </w:pPr>
      <w:r>
        <w:rPr>
          <w:color w:val="000000"/>
          <w:sz w:val="28"/>
          <w:szCs w:val="28"/>
        </w:rPr>
        <w:t xml:space="preserve">- Roman, intravilan </w:t>
      </w:r>
      <w:r w:rsidR="00C74D40">
        <w:rPr>
          <w:color w:val="000000"/>
          <w:sz w:val="28"/>
          <w:szCs w:val="28"/>
        </w:rPr>
        <w:t>ş</w:t>
      </w:r>
      <w:r>
        <w:rPr>
          <w:color w:val="000000"/>
          <w:sz w:val="28"/>
          <w:szCs w:val="28"/>
        </w:rPr>
        <w:t>i extravilan;</w:t>
      </w:r>
    </w:p>
    <w:p w:rsidR="00B7573E" w:rsidRDefault="00B7573E" w:rsidP="009E7CA4">
      <w:pPr>
        <w:autoSpaceDE w:val="0"/>
        <w:autoSpaceDN w:val="0"/>
        <w:adjustRightInd w:val="0"/>
        <w:jc w:val="both"/>
        <w:rPr>
          <w:color w:val="000000"/>
          <w:sz w:val="28"/>
          <w:szCs w:val="28"/>
        </w:rPr>
      </w:pPr>
      <w:r>
        <w:rPr>
          <w:color w:val="000000"/>
          <w:sz w:val="28"/>
          <w:szCs w:val="28"/>
        </w:rPr>
        <w:t xml:space="preserve">- Bicaz, intravilan </w:t>
      </w:r>
      <w:r w:rsidR="00C74D40">
        <w:rPr>
          <w:color w:val="000000"/>
          <w:sz w:val="28"/>
          <w:szCs w:val="28"/>
        </w:rPr>
        <w:t>ş</w:t>
      </w:r>
      <w:r>
        <w:rPr>
          <w:color w:val="000000"/>
          <w:sz w:val="28"/>
          <w:szCs w:val="28"/>
        </w:rPr>
        <w:t>i extravilan</w:t>
      </w:r>
      <w:r w:rsidR="00F1129A">
        <w:rPr>
          <w:color w:val="000000"/>
          <w:sz w:val="28"/>
          <w:szCs w:val="28"/>
        </w:rPr>
        <w:t xml:space="preserve"> </w:t>
      </w:r>
      <w:r w:rsidR="00C74D40">
        <w:rPr>
          <w:color w:val="000000"/>
          <w:sz w:val="28"/>
          <w:szCs w:val="28"/>
        </w:rPr>
        <w:t>ş</w:t>
      </w:r>
      <w:r w:rsidR="00F1129A">
        <w:rPr>
          <w:color w:val="000000"/>
          <w:sz w:val="28"/>
          <w:szCs w:val="28"/>
        </w:rPr>
        <w:t>i Izvoru Muntelui intravilan</w:t>
      </w:r>
      <w:r>
        <w:rPr>
          <w:color w:val="000000"/>
          <w:sz w:val="28"/>
          <w:szCs w:val="28"/>
        </w:rPr>
        <w:t>;</w:t>
      </w:r>
    </w:p>
    <w:p w:rsidR="00B7573E" w:rsidRDefault="00B7573E" w:rsidP="009E7CA4">
      <w:pPr>
        <w:autoSpaceDE w:val="0"/>
        <w:autoSpaceDN w:val="0"/>
        <w:adjustRightInd w:val="0"/>
        <w:jc w:val="both"/>
        <w:rPr>
          <w:color w:val="000000"/>
          <w:sz w:val="28"/>
          <w:szCs w:val="28"/>
        </w:rPr>
      </w:pPr>
      <w:r>
        <w:rPr>
          <w:color w:val="000000"/>
          <w:sz w:val="28"/>
          <w:szCs w:val="28"/>
        </w:rPr>
        <w:t>- Târgu Neam</w:t>
      </w:r>
      <w:r w:rsidR="00C74D40">
        <w:rPr>
          <w:color w:val="000000"/>
          <w:sz w:val="28"/>
          <w:szCs w:val="28"/>
        </w:rPr>
        <w:t>ţ</w:t>
      </w:r>
      <w:r>
        <w:rPr>
          <w:color w:val="000000"/>
          <w:sz w:val="28"/>
          <w:szCs w:val="28"/>
        </w:rPr>
        <w:t xml:space="preserve">, intravilan </w:t>
      </w:r>
      <w:r w:rsidR="00C74D40">
        <w:rPr>
          <w:color w:val="000000"/>
          <w:sz w:val="28"/>
          <w:szCs w:val="28"/>
        </w:rPr>
        <w:t>ş</w:t>
      </w:r>
      <w:r>
        <w:rPr>
          <w:color w:val="000000"/>
          <w:sz w:val="28"/>
          <w:szCs w:val="28"/>
        </w:rPr>
        <w:t>i extravilan</w:t>
      </w:r>
      <w:r w:rsidR="00F1129A">
        <w:rPr>
          <w:color w:val="000000"/>
          <w:sz w:val="28"/>
          <w:szCs w:val="28"/>
        </w:rPr>
        <w:t xml:space="preserve"> </w:t>
      </w:r>
      <w:r w:rsidR="00C74D40">
        <w:rPr>
          <w:color w:val="000000"/>
          <w:sz w:val="28"/>
          <w:szCs w:val="28"/>
        </w:rPr>
        <w:t>ş</w:t>
      </w:r>
      <w:r w:rsidR="00F1129A">
        <w:rPr>
          <w:color w:val="000000"/>
          <w:sz w:val="28"/>
          <w:szCs w:val="28"/>
        </w:rPr>
        <w:t>i Humule</w:t>
      </w:r>
      <w:r w:rsidR="00C74D40">
        <w:rPr>
          <w:color w:val="000000"/>
          <w:sz w:val="28"/>
          <w:szCs w:val="28"/>
        </w:rPr>
        <w:t>ş</w:t>
      </w:r>
      <w:r w:rsidR="00F1129A">
        <w:rPr>
          <w:color w:val="000000"/>
          <w:sz w:val="28"/>
          <w:szCs w:val="28"/>
        </w:rPr>
        <w:t>ti intravilan</w:t>
      </w:r>
      <w:r>
        <w:rPr>
          <w:color w:val="000000"/>
          <w:sz w:val="28"/>
          <w:szCs w:val="28"/>
        </w:rPr>
        <w:t>;</w:t>
      </w:r>
    </w:p>
    <w:p w:rsidR="00B7573E" w:rsidRDefault="00B7573E" w:rsidP="009E7CA4">
      <w:pPr>
        <w:autoSpaceDE w:val="0"/>
        <w:autoSpaceDN w:val="0"/>
        <w:adjustRightInd w:val="0"/>
        <w:jc w:val="both"/>
        <w:rPr>
          <w:color w:val="000000"/>
          <w:sz w:val="28"/>
          <w:szCs w:val="28"/>
        </w:rPr>
      </w:pPr>
      <w:r>
        <w:rPr>
          <w:color w:val="000000"/>
          <w:sz w:val="28"/>
          <w:szCs w:val="28"/>
        </w:rPr>
        <w:t>- Roznov</w:t>
      </w:r>
      <w:r w:rsidR="00F1129A">
        <w:rPr>
          <w:color w:val="000000"/>
          <w:sz w:val="28"/>
          <w:szCs w:val="28"/>
        </w:rPr>
        <w:t xml:space="preserve"> </w:t>
      </w:r>
      <w:r w:rsidR="00C74D40">
        <w:rPr>
          <w:color w:val="000000"/>
          <w:sz w:val="28"/>
          <w:szCs w:val="28"/>
        </w:rPr>
        <w:t>ş</w:t>
      </w:r>
      <w:r w:rsidR="00F1129A">
        <w:rPr>
          <w:color w:val="000000"/>
          <w:sz w:val="28"/>
          <w:szCs w:val="28"/>
        </w:rPr>
        <w:t>i Slobozia intravilan</w:t>
      </w:r>
      <w:r>
        <w:rPr>
          <w:color w:val="000000"/>
          <w:sz w:val="28"/>
          <w:szCs w:val="28"/>
        </w:rPr>
        <w:t>;</w:t>
      </w:r>
    </w:p>
    <w:p w:rsidR="00B7573E" w:rsidRPr="003E1AC7" w:rsidRDefault="00B7573E" w:rsidP="009E7CA4">
      <w:pPr>
        <w:autoSpaceDE w:val="0"/>
        <w:autoSpaceDN w:val="0"/>
        <w:adjustRightInd w:val="0"/>
        <w:jc w:val="both"/>
        <w:rPr>
          <w:sz w:val="28"/>
          <w:szCs w:val="28"/>
        </w:rPr>
      </w:pPr>
      <w:r w:rsidRPr="003E1AC7">
        <w:rPr>
          <w:sz w:val="28"/>
          <w:szCs w:val="28"/>
        </w:rPr>
        <w:t xml:space="preserve">- comunele Cordun, Bîrgăoani, </w:t>
      </w:r>
      <w:r w:rsidR="00F35D7D" w:rsidRPr="003E1AC7">
        <w:rPr>
          <w:sz w:val="28"/>
          <w:szCs w:val="28"/>
        </w:rPr>
        <w:t xml:space="preserve">Făurei, </w:t>
      </w:r>
      <w:r w:rsidRPr="003E1AC7">
        <w:rPr>
          <w:sz w:val="28"/>
          <w:szCs w:val="28"/>
        </w:rPr>
        <w:t>Păstrăveni, Războieni, Tupila</w:t>
      </w:r>
      <w:r w:rsidR="00C74D40" w:rsidRPr="003E1AC7">
        <w:rPr>
          <w:sz w:val="28"/>
          <w:szCs w:val="28"/>
        </w:rPr>
        <w:t>ţ</w:t>
      </w:r>
      <w:r w:rsidRPr="003E1AC7">
        <w:rPr>
          <w:sz w:val="28"/>
          <w:szCs w:val="28"/>
        </w:rPr>
        <w:t>i, Ruginoasa, Săbăoani, Timi</w:t>
      </w:r>
      <w:r w:rsidR="00C74D40" w:rsidRPr="003E1AC7">
        <w:rPr>
          <w:sz w:val="28"/>
          <w:szCs w:val="28"/>
        </w:rPr>
        <w:t>şeş</w:t>
      </w:r>
      <w:r w:rsidRPr="003E1AC7">
        <w:rPr>
          <w:sz w:val="28"/>
          <w:szCs w:val="28"/>
        </w:rPr>
        <w:t xml:space="preserve">ti, </w:t>
      </w:r>
      <w:r w:rsidR="00C74D40" w:rsidRPr="003E1AC7">
        <w:rPr>
          <w:sz w:val="28"/>
          <w:szCs w:val="28"/>
        </w:rPr>
        <w:t>Ţ</w:t>
      </w:r>
      <w:r w:rsidRPr="003E1AC7">
        <w:rPr>
          <w:sz w:val="28"/>
          <w:szCs w:val="28"/>
        </w:rPr>
        <w:t>ibucani, Urecheni, Agapia, Bode</w:t>
      </w:r>
      <w:r w:rsidR="00C74D40" w:rsidRPr="003E1AC7">
        <w:rPr>
          <w:sz w:val="28"/>
          <w:szCs w:val="28"/>
        </w:rPr>
        <w:t>ş</w:t>
      </w:r>
      <w:r w:rsidRPr="003E1AC7">
        <w:rPr>
          <w:sz w:val="28"/>
          <w:szCs w:val="28"/>
        </w:rPr>
        <w:t>ti, Băl</w:t>
      </w:r>
      <w:r w:rsidR="00C74D40" w:rsidRPr="003E1AC7">
        <w:rPr>
          <w:sz w:val="28"/>
          <w:szCs w:val="28"/>
        </w:rPr>
        <w:t>ţ</w:t>
      </w:r>
      <w:r w:rsidRPr="003E1AC7">
        <w:rPr>
          <w:sz w:val="28"/>
          <w:szCs w:val="28"/>
        </w:rPr>
        <w:t>ăte</w:t>
      </w:r>
      <w:r w:rsidR="00C74D40" w:rsidRPr="003E1AC7">
        <w:rPr>
          <w:sz w:val="28"/>
          <w:szCs w:val="28"/>
        </w:rPr>
        <w:t>şti, Răuceş</w:t>
      </w:r>
      <w:r w:rsidRPr="003E1AC7">
        <w:rPr>
          <w:sz w:val="28"/>
          <w:szCs w:val="28"/>
        </w:rPr>
        <w:t>ti, Horia, Mărgineni, Dochia, Brusturi, Bîra, Dragomire</w:t>
      </w:r>
      <w:r w:rsidR="00C74D40" w:rsidRPr="003E1AC7">
        <w:rPr>
          <w:sz w:val="28"/>
          <w:szCs w:val="28"/>
        </w:rPr>
        <w:t>ş</w:t>
      </w:r>
      <w:r w:rsidRPr="003E1AC7">
        <w:rPr>
          <w:sz w:val="28"/>
          <w:szCs w:val="28"/>
        </w:rPr>
        <w:t>ti, Girov, Pipirig, Grumăze</w:t>
      </w:r>
      <w:r w:rsidR="00C74D40" w:rsidRPr="003E1AC7">
        <w:rPr>
          <w:sz w:val="28"/>
          <w:szCs w:val="28"/>
        </w:rPr>
        <w:t>ş</w:t>
      </w:r>
      <w:r w:rsidRPr="003E1AC7">
        <w:rPr>
          <w:sz w:val="28"/>
          <w:szCs w:val="28"/>
        </w:rPr>
        <w:t>ti, Vînători Neam</w:t>
      </w:r>
      <w:r w:rsidR="00C74D40" w:rsidRPr="003E1AC7">
        <w:rPr>
          <w:sz w:val="28"/>
          <w:szCs w:val="28"/>
        </w:rPr>
        <w:t>ţ</w:t>
      </w:r>
      <w:r w:rsidRPr="003E1AC7">
        <w:rPr>
          <w:sz w:val="28"/>
          <w:szCs w:val="28"/>
        </w:rPr>
        <w:t>, Ta</w:t>
      </w:r>
      <w:r w:rsidR="00C74D40" w:rsidRPr="003E1AC7">
        <w:rPr>
          <w:sz w:val="28"/>
          <w:szCs w:val="28"/>
        </w:rPr>
        <w:t>ş</w:t>
      </w:r>
      <w:r w:rsidRPr="003E1AC7">
        <w:rPr>
          <w:sz w:val="28"/>
          <w:szCs w:val="28"/>
        </w:rPr>
        <w:t>ca, Săvine</w:t>
      </w:r>
      <w:r w:rsidR="00C74D40" w:rsidRPr="003E1AC7">
        <w:rPr>
          <w:sz w:val="28"/>
          <w:szCs w:val="28"/>
        </w:rPr>
        <w:t>ş</w:t>
      </w:r>
      <w:r w:rsidRPr="003E1AC7">
        <w:rPr>
          <w:sz w:val="28"/>
          <w:szCs w:val="28"/>
        </w:rPr>
        <w:t>ti, Zăne</w:t>
      </w:r>
      <w:r w:rsidR="00C74D40" w:rsidRPr="003E1AC7">
        <w:rPr>
          <w:sz w:val="28"/>
          <w:szCs w:val="28"/>
        </w:rPr>
        <w:t>ş</w:t>
      </w:r>
      <w:r w:rsidRPr="003E1AC7">
        <w:rPr>
          <w:sz w:val="28"/>
          <w:szCs w:val="28"/>
        </w:rPr>
        <w:t>ti, Podoleni, Rom</w:t>
      </w:r>
      <w:r w:rsidR="00C754CF" w:rsidRPr="003E1AC7">
        <w:rPr>
          <w:sz w:val="28"/>
          <w:szCs w:val="28"/>
        </w:rPr>
        <w:t>â</w:t>
      </w:r>
      <w:r w:rsidRPr="003E1AC7">
        <w:rPr>
          <w:sz w:val="28"/>
          <w:szCs w:val="28"/>
        </w:rPr>
        <w:t xml:space="preserve">ni, Rediu, Piatra </w:t>
      </w:r>
      <w:r w:rsidR="00C74D40" w:rsidRPr="003E1AC7">
        <w:rPr>
          <w:sz w:val="28"/>
          <w:szCs w:val="28"/>
        </w:rPr>
        <w:t>Ş</w:t>
      </w:r>
      <w:r w:rsidRPr="003E1AC7">
        <w:rPr>
          <w:sz w:val="28"/>
          <w:szCs w:val="28"/>
        </w:rPr>
        <w:t>oimului, Alexandru cel Bun, Dobreni, Dumbrava Ro</w:t>
      </w:r>
      <w:r w:rsidR="00C74D40" w:rsidRPr="003E1AC7">
        <w:rPr>
          <w:sz w:val="28"/>
          <w:szCs w:val="28"/>
        </w:rPr>
        <w:t>ş</w:t>
      </w:r>
      <w:r w:rsidRPr="003E1AC7">
        <w:rPr>
          <w:sz w:val="28"/>
          <w:szCs w:val="28"/>
        </w:rPr>
        <w:t>ie, Gîrcina,</w:t>
      </w:r>
      <w:r w:rsidR="001548AF" w:rsidRPr="003E1AC7">
        <w:rPr>
          <w:sz w:val="28"/>
          <w:szCs w:val="28"/>
        </w:rPr>
        <w:t xml:space="preserve"> </w:t>
      </w:r>
      <w:r w:rsidRPr="003E1AC7">
        <w:rPr>
          <w:sz w:val="28"/>
          <w:szCs w:val="28"/>
        </w:rPr>
        <w:t xml:space="preserve"> extravilan</w:t>
      </w:r>
    </w:p>
    <w:p w:rsidR="003411F0" w:rsidRPr="003E1AC7" w:rsidRDefault="003411F0" w:rsidP="009E7CA4">
      <w:pPr>
        <w:autoSpaceDE w:val="0"/>
        <w:autoSpaceDN w:val="0"/>
        <w:adjustRightInd w:val="0"/>
        <w:jc w:val="both"/>
        <w:rPr>
          <w:sz w:val="28"/>
          <w:szCs w:val="28"/>
        </w:rPr>
      </w:pPr>
    </w:p>
    <w:p w:rsidR="003411F0" w:rsidRPr="003E1AC7" w:rsidRDefault="003411F0" w:rsidP="009E7CA4">
      <w:pPr>
        <w:autoSpaceDE w:val="0"/>
        <w:autoSpaceDN w:val="0"/>
        <w:adjustRightInd w:val="0"/>
        <w:jc w:val="center"/>
        <w:rPr>
          <w:b/>
          <w:sz w:val="28"/>
          <w:szCs w:val="28"/>
        </w:rPr>
      </w:pPr>
      <w:r w:rsidRPr="003E1AC7">
        <w:rPr>
          <w:b/>
          <w:sz w:val="28"/>
          <w:szCs w:val="28"/>
        </w:rPr>
        <w:lastRenderedPageBreak/>
        <w:t>- 2 –</w:t>
      </w:r>
    </w:p>
    <w:p w:rsidR="003411F0" w:rsidRPr="003E1AC7" w:rsidRDefault="003411F0" w:rsidP="009E7CA4">
      <w:pPr>
        <w:autoSpaceDE w:val="0"/>
        <w:autoSpaceDN w:val="0"/>
        <w:adjustRightInd w:val="0"/>
        <w:jc w:val="both"/>
        <w:rPr>
          <w:b/>
          <w:sz w:val="28"/>
          <w:szCs w:val="28"/>
        </w:rPr>
      </w:pPr>
    </w:p>
    <w:p w:rsidR="009155B2" w:rsidRPr="003E1AC7" w:rsidRDefault="00B7573E" w:rsidP="009E7CA4">
      <w:pPr>
        <w:autoSpaceDE w:val="0"/>
        <w:autoSpaceDN w:val="0"/>
        <w:adjustRightInd w:val="0"/>
        <w:jc w:val="both"/>
        <w:rPr>
          <w:sz w:val="28"/>
          <w:szCs w:val="28"/>
        </w:rPr>
      </w:pPr>
      <w:r w:rsidRPr="003E1AC7">
        <w:rPr>
          <w:sz w:val="28"/>
          <w:szCs w:val="28"/>
        </w:rPr>
        <w:t>- satele Cordun, Simione</w:t>
      </w:r>
      <w:r w:rsidR="00C74D40" w:rsidRPr="003E1AC7">
        <w:rPr>
          <w:sz w:val="28"/>
          <w:szCs w:val="28"/>
        </w:rPr>
        <w:t>ş</w:t>
      </w:r>
      <w:r w:rsidRPr="003E1AC7">
        <w:rPr>
          <w:sz w:val="28"/>
          <w:szCs w:val="28"/>
        </w:rPr>
        <w:t>ti, Pilde</w:t>
      </w:r>
      <w:r w:rsidR="00C74D40" w:rsidRPr="003E1AC7">
        <w:rPr>
          <w:sz w:val="28"/>
          <w:szCs w:val="28"/>
        </w:rPr>
        <w:t>ş</w:t>
      </w:r>
      <w:r w:rsidRPr="003E1AC7">
        <w:rPr>
          <w:sz w:val="28"/>
          <w:szCs w:val="28"/>
        </w:rPr>
        <w:t xml:space="preserve">ti (comuna Cordun), Bîrgăoani, Chilia,  Certieni, </w:t>
      </w:r>
      <w:r w:rsidR="002F1549" w:rsidRPr="003E1AC7">
        <w:rPr>
          <w:sz w:val="28"/>
          <w:szCs w:val="28"/>
        </w:rPr>
        <w:t xml:space="preserve">Chilia, Hîrtop, </w:t>
      </w:r>
      <w:r w:rsidRPr="003E1AC7">
        <w:rPr>
          <w:sz w:val="28"/>
          <w:szCs w:val="28"/>
        </w:rPr>
        <w:t>Bălăne</w:t>
      </w:r>
      <w:r w:rsidR="00C74D40" w:rsidRPr="003E1AC7">
        <w:rPr>
          <w:sz w:val="28"/>
          <w:szCs w:val="28"/>
        </w:rPr>
        <w:t>ş</w:t>
      </w:r>
      <w:r w:rsidRPr="003E1AC7">
        <w:rPr>
          <w:sz w:val="28"/>
          <w:szCs w:val="28"/>
        </w:rPr>
        <w:t>ti, Ghelăe</w:t>
      </w:r>
      <w:r w:rsidR="00C74D40" w:rsidRPr="003E1AC7">
        <w:rPr>
          <w:sz w:val="28"/>
          <w:szCs w:val="28"/>
        </w:rPr>
        <w:t>ş</w:t>
      </w:r>
      <w:r w:rsidRPr="003E1AC7">
        <w:rPr>
          <w:sz w:val="28"/>
          <w:szCs w:val="28"/>
        </w:rPr>
        <w:t xml:space="preserve">ti, Dîrloaia, Vlădiceni (comuna Bîrgăoani), </w:t>
      </w:r>
      <w:r w:rsidR="00A40B24" w:rsidRPr="003E1AC7">
        <w:rPr>
          <w:sz w:val="28"/>
          <w:szCs w:val="28"/>
        </w:rPr>
        <w:t>Tămă</w:t>
      </w:r>
      <w:r w:rsidR="00C74D40" w:rsidRPr="003E1AC7">
        <w:rPr>
          <w:sz w:val="28"/>
          <w:szCs w:val="28"/>
        </w:rPr>
        <w:t>ş</w:t>
      </w:r>
      <w:r w:rsidR="00A40B24" w:rsidRPr="003E1AC7">
        <w:rPr>
          <w:sz w:val="28"/>
          <w:szCs w:val="28"/>
        </w:rPr>
        <w:t>eni (comuna Tămă</w:t>
      </w:r>
      <w:r w:rsidR="00C74D40" w:rsidRPr="003E1AC7">
        <w:rPr>
          <w:sz w:val="28"/>
          <w:szCs w:val="28"/>
        </w:rPr>
        <w:t>ş</w:t>
      </w:r>
      <w:r w:rsidR="00A40B24" w:rsidRPr="003E1AC7">
        <w:rPr>
          <w:sz w:val="28"/>
          <w:szCs w:val="28"/>
        </w:rPr>
        <w:t xml:space="preserve">eni), </w:t>
      </w:r>
      <w:r w:rsidRPr="003E1AC7">
        <w:rPr>
          <w:sz w:val="28"/>
          <w:szCs w:val="28"/>
        </w:rPr>
        <w:t>Păstrăveni, Lunca Moldovei (comuna Păstrăveni), Războieni, Valea Albă, Războienii de Jos, Valea Mare, Bor</w:t>
      </w:r>
      <w:r w:rsidR="00C74D40" w:rsidRPr="003E1AC7">
        <w:rPr>
          <w:sz w:val="28"/>
          <w:szCs w:val="28"/>
        </w:rPr>
        <w:t>ş</w:t>
      </w:r>
      <w:r w:rsidRPr="003E1AC7">
        <w:rPr>
          <w:sz w:val="28"/>
          <w:szCs w:val="28"/>
        </w:rPr>
        <w:t>eni (comuna Războieni), Tupil</w:t>
      </w:r>
      <w:r w:rsidR="002C578B" w:rsidRPr="003E1AC7">
        <w:rPr>
          <w:sz w:val="28"/>
          <w:szCs w:val="28"/>
        </w:rPr>
        <w:t>a</w:t>
      </w:r>
      <w:r w:rsidR="00C74D40" w:rsidRPr="003E1AC7">
        <w:rPr>
          <w:sz w:val="28"/>
          <w:szCs w:val="28"/>
        </w:rPr>
        <w:t>ţ</w:t>
      </w:r>
      <w:r w:rsidR="002C578B" w:rsidRPr="003E1AC7">
        <w:rPr>
          <w:sz w:val="28"/>
          <w:szCs w:val="28"/>
        </w:rPr>
        <w:t xml:space="preserve">i </w:t>
      </w:r>
      <w:r w:rsidRPr="003E1AC7">
        <w:rPr>
          <w:sz w:val="28"/>
          <w:szCs w:val="28"/>
        </w:rPr>
        <w:t>(comuna Tupila</w:t>
      </w:r>
      <w:r w:rsidR="00C74D40" w:rsidRPr="003E1AC7">
        <w:rPr>
          <w:sz w:val="28"/>
          <w:szCs w:val="28"/>
        </w:rPr>
        <w:t>ţ</w:t>
      </w:r>
      <w:r w:rsidRPr="003E1AC7">
        <w:rPr>
          <w:sz w:val="28"/>
          <w:szCs w:val="28"/>
        </w:rPr>
        <w:t xml:space="preserve">i), Ruginoasa, Bozienii de Sus (comuna Ruginoasa), Săbăoani, Traian (comuna Săbăoani), </w:t>
      </w:r>
      <w:r w:rsidR="00C74D40" w:rsidRPr="003E1AC7">
        <w:rPr>
          <w:sz w:val="28"/>
          <w:szCs w:val="28"/>
        </w:rPr>
        <w:t>Ţ</w:t>
      </w:r>
      <w:r w:rsidRPr="003E1AC7">
        <w:rPr>
          <w:sz w:val="28"/>
          <w:szCs w:val="28"/>
        </w:rPr>
        <w:t xml:space="preserve">ibucani, </w:t>
      </w:r>
      <w:r w:rsidR="00C74D40" w:rsidRPr="003E1AC7">
        <w:rPr>
          <w:sz w:val="28"/>
          <w:szCs w:val="28"/>
        </w:rPr>
        <w:t>Ţ</w:t>
      </w:r>
      <w:r w:rsidRPr="003E1AC7">
        <w:rPr>
          <w:sz w:val="28"/>
          <w:szCs w:val="28"/>
        </w:rPr>
        <w:t xml:space="preserve">ibucanii de Jos, Davideni (comuna </w:t>
      </w:r>
      <w:r w:rsidR="00C74D40" w:rsidRPr="003E1AC7">
        <w:rPr>
          <w:sz w:val="28"/>
          <w:szCs w:val="28"/>
        </w:rPr>
        <w:t>Ţ</w:t>
      </w:r>
      <w:r w:rsidRPr="003E1AC7">
        <w:rPr>
          <w:sz w:val="28"/>
          <w:szCs w:val="28"/>
        </w:rPr>
        <w:t>ibucani), Urecheni, Ingăre</w:t>
      </w:r>
      <w:r w:rsidR="00C74D40" w:rsidRPr="003E1AC7">
        <w:rPr>
          <w:sz w:val="28"/>
          <w:szCs w:val="28"/>
        </w:rPr>
        <w:t>ş</w:t>
      </w:r>
      <w:r w:rsidRPr="003E1AC7">
        <w:rPr>
          <w:sz w:val="28"/>
          <w:szCs w:val="28"/>
        </w:rPr>
        <w:t>ti (comuna Urecheni), Agapia, Filioara, Văratec, Săcălu</w:t>
      </w:r>
      <w:r w:rsidR="00C74D40" w:rsidRPr="003E1AC7">
        <w:rPr>
          <w:sz w:val="28"/>
          <w:szCs w:val="28"/>
        </w:rPr>
        <w:t>şeş</w:t>
      </w:r>
      <w:r w:rsidRPr="003E1AC7">
        <w:rPr>
          <w:sz w:val="28"/>
          <w:szCs w:val="28"/>
        </w:rPr>
        <w:t>ti (comuna Agapia), Bode</w:t>
      </w:r>
      <w:r w:rsidR="00C74D40" w:rsidRPr="003E1AC7">
        <w:rPr>
          <w:sz w:val="28"/>
          <w:szCs w:val="28"/>
        </w:rPr>
        <w:t>ş</w:t>
      </w:r>
      <w:r w:rsidRPr="003E1AC7">
        <w:rPr>
          <w:sz w:val="28"/>
          <w:szCs w:val="28"/>
        </w:rPr>
        <w:t>ti, O</w:t>
      </w:r>
      <w:r w:rsidR="00C74D40" w:rsidRPr="003E1AC7">
        <w:rPr>
          <w:sz w:val="28"/>
          <w:szCs w:val="28"/>
        </w:rPr>
        <w:t>ş</w:t>
      </w:r>
      <w:r w:rsidRPr="003E1AC7">
        <w:rPr>
          <w:sz w:val="28"/>
          <w:szCs w:val="28"/>
        </w:rPr>
        <w:t>lobeni, Bode</w:t>
      </w:r>
      <w:r w:rsidR="00C74D40" w:rsidRPr="003E1AC7">
        <w:rPr>
          <w:sz w:val="28"/>
          <w:szCs w:val="28"/>
        </w:rPr>
        <w:t>ş</w:t>
      </w:r>
      <w:r w:rsidRPr="003E1AC7">
        <w:rPr>
          <w:sz w:val="28"/>
          <w:szCs w:val="28"/>
        </w:rPr>
        <w:t>tii de Jos (comuna Bode</w:t>
      </w:r>
      <w:r w:rsidR="00C74D40" w:rsidRPr="003E1AC7">
        <w:rPr>
          <w:sz w:val="28"/>
          <w:szCs w:val="28"/>
        </w:rPr>
        <w:t>ş</w:t>
      </w:r>
      <w:r w:rsidRPr="003E1AC7">
        <w:rPr>
          <w:sz w:val="28"/>
          <w:szCs w:val="28"/>
        </w:rPr>
        <w:t>ti), Băl</w:t>
      </w:r>
      <w:r w:rsidR="00C74D40" w:rsidRPr="003E1AC7">
        <w:rPr>
          <w:sz w:val="28"/>
          <w:szCs w:val="28"/>
        </w:rPr>
        <w:t>ţăteş</w:t>
      </w:r>
      <w:r w:rsidRPr="003E1AC7">
        <w:rPr>
          <w:sz w:val="28"/>
          <w:szCs w:val="28"/>
        </w:rPr>
        <w:t>ti, Valea Seacă, Valea Arini (comuna Băl</w:t>
      </w:r>
      <w:r w:rsidR="00C74D40" w:rsidRPr="003E1AC7">
        <w:rPr>
          <w:sz w:val="28"/>
          <w:szCs w:val="28"/>
        </w:rPr>
        <w:t>ţ</w:t>
      </w:r>
      <w:r w:rsidRPr="003E1AC7">
        <w:rPr>
          <w:sz w:val="28"/>
          <w:szCs w:val="28"/>
        </w:rPr>
        <w:t>ăte</w:t>
      </w:r>
      <w:r w:rsidR="00C74D40" w:rsidRPr="003E1AC7">
        <w:rPr>
          <w:sz w:val="28"/>
          <w:szCs w:val="28"/>
        </w:rPr>
        <w:t>ş</w:t>
      </w:r>
      <w:r w:rsidRPr="003E1AC7">
        <w:rPr>
          <w:sz w:val="28"/>
          <w:szCs w:val="28"/>
        </w:rPr>
        <w:t>ti), Răuce</w:t>
      </w:r>
      <w:r w:rsidR="00C74D40" w:rsidRPr="003E1AC7">
        <w:rPr>
          <w:sz w:val="28"/>
          <w:szCs w:val="28"/>
        </w:rPr>
        <w:t>ş</w:t>
      </w:r>
      <w:r w:rsidRPr="003E1AC7">
        <w:rPr>
          <w:sz w:val="28"/>
          <w:szCs w:val="28"/>
        </w:rPr>
        <w:t>ti, Oglinzi (comuna Răuce</w:t>
      </w:r>
      <w:r w:rsidR="00C74D40" w:rsidRPr="003E1AC7">
        <w:rPr>
          <w:sz w:val="28"/>
          <w:szCs w:val="28"/>
        </w:rPr>
        <w:t>ş</w:t>
      </w:r>
      <w:r w:rsidRPr="003E1AC7">
        <w:rPr>
          <w:sz w:val="28"/>
          <w:szCs w:val="28"/>
        </w:rPr>
        <w:t>ti), Horia, Cotu Vame</w:t>
      </w:r>
      <w:r w:rsidR="00C74D40" w:rsidRPr="003E1AC7">
        <w:rPr>
          <w:sz w:val="28"/>
          <w:szCs w:val="28"/>
        </w:rPr>
        <w:t>ş</w:t>
      </w:r>
      <w:r w:rsidRPr="003E1AC7">
        <w:rPr>
          <w:sz w:val="28"/>
          <w:szCs w:val="28"/>
        </w:rPr>
        <w:t xml:space="preserve"> (comuna Horia), Mărgineni, Hîr</w:t>
      </w:r>
      <w:r w:rsidR="00C74D40" w:rsidRPr="003E1AC7">
        <w:rPr>
          <w:sz w:val="28"/>
          <w:szCs w:val="28"/>
        </w:rPr>
        <w:t>ţ</w:t>
      </w:r>
      <w:r w:rsidRPr="003E1AC7">
        <w:rPr>
          <w:sz w:val="28"/>
          <w:szCs w:val="28"/>
        </w:rPr>
        <w:t>e</w:t>
      </w:r>
      <w:r w:rsidR="00C74D40" w:rsidRPr="003E1AC7">
        <w:rPr>
          <w:sz w:val="28"/>
          <w:szCs w:val="28"/>
        </w:rPr>
        <w:t>ş</w:t>
      </w:r>
      <w:r w:rsidRPr="003E1AC7">
        <w:rPr>
          <w:sz w:val="28"/>
          <w:szCs w:val="28"/>
        </w:rPr>
        <w:t>ti, Hoise</w:t>
      </w:r>
      <w:r w:rsidR="00C74D40" w:rsidRPr="003E1AC7">
        <w:rPr>
          <w:sz w:val="28"/>
          <w:szCs w:val="28"/>
        </w:rPr>
        <w:t>ş</w:t>
      </w:r>
      <w:r w:rsidRPr="003E1AC7">
        <w:rPr>
          <w:sz w:val="28"/>
          <w:szCs w:val="28"/>
        </w:rPr>
        <w:t>ti, Itrine</w:t>
      </w:r>
      <w:r w:rsidR="00C74D40" w:rsidRPr="003E1AC7">
        <w:rPr>
          <w:sz w:val="28"/>
          <w:szCs w:val="28"/>
        </w:rPr>
        <w:t>ş</w:t>
      </w:r>
      <w:r w:rsidRPr="003E1AC7">
        <w:rPr>
          <w:sz w:val="28"/>
          <w:szCs w:val="28"/>
        </w:rPr>
        <w:t>ti (comuna Mărgineni), Dochia, Bălu</w:t>
      </w:r>
      <w:r w:rsidR="00C74D40" w:rsidRPr="003E1AC7">
        <w:rPr>
          <w:sz w:val="28"/>
          <w:szCs w:val="28"/>
        </w:rPr>
        <w:t>ş</w:t>
      </w:r>
      <w:r w:rsidRPr="003E1AC7">
        <w:rPr>
          <w:sz w:val="28"/>
          <w:szCs w:val="28"/>
        </w:rPr>
        <w:t>e</w:t>
      </w:r>
      <w:r w:rsidR="00C74D40" w:rsidRPr="003E1AC7">
        <w:rPr>
          <w:sz w:val="28"/>
          <w:szCs w:val="28"/>
        </w:rPr>
        <w:t>ş</w:t>
      </w:r>
      <w:r w:rsidRPr="003E1AC7">
        <w:rPr>
          <w:sz w:val="28"/>
          <w:szCs w:val="28"/>
        </w:rPr>
        <w:t>ti (comuna Dochia), Brusturi, Poiana, Tîrzia (comuna Brusturi), Bîra, Negre</w:t>
      </w:r>
      <w:r w:rsidR="00C74D40" w:rsidRPr="003E1AC7">
        <w:rPr>
          <w:sz w:val="28"/>
          <w:szCs w:val="28"/>
        </w:rPr>
        <w:t>ş</w:t>
      </w:r>
      <w:r w:rsidRPr="003E1AC7">
        <w:rPr>
          <w:sz w:val="28"/>
          <w:szCs w:val="28"/>
        </w:rPr>
        <w:t>ti, Rediu (comuna Bîra), Dragomire</w:t>
      </w:r>
      <w:r w:rsidR="00C74D40" w:rsidRPr="003E1AC7">
        <w:rPr>
          <w:sz w:val="28"/>
          <w:szCs w:val="28"/>
        </w:rPr>
        <w:t>ş</w:t>
      </w:r>
      <w:r w:rsidRPr="003E1AC7">
        <w:rPr>
          <w:sz w:val="28"/>
          <w:szCs w:val="28"/>
        </w:rPr>
        <w:t>ti, Borni</w:t>
      </w:r>
      <w:r w:rsidR="00C74D40" w:rsidRPr="003E1AC7">
        <w:rPr>
          <w:sz w:val="28"/>
          <w:szCs w:val="28"/>
        </w:rPr>
        <w:t>ş</w:t>
      </w:r>
      <w:r w:rsidRPr="003E1AC7">
        <w:rPr>
          <w:sz w:val="28"/>
          <w:szCs w:val="28"/>
        </w:rPr>
        <w:t xml:space="preserve">, </w:t>
      </w:r>
      <w:r w:rsidR="002C578B" w:rsidRPr="003E1AC7">
        <w:rPr>
          <w:sz w:val="28"/>
          <w:szCs w:val="28"/>
        </w:rPr>
        <w:t>Hlăpe</w:t>
      </w:r>
      <w:r w:rsidR="00C74D40" w:rsidRPr="003E1AC7">
        <w:rPr>
          <w:sz w:val="28"/>
          <w:szCs w:val="28"/>
        </w:rPr>
        <w:t>ş</w:t>
      </w:r>
      <w:r w:rsidR="002C578B" w:rsidRPr="003E1AC7">
        <w:rPr>
          <w:sz w:val="28"/>
          <w:szCs w:val="28"/>
        </w:rPr>
        <w:t xml:space="preserve">ti, Mastacăn, Unghi, </w:t>
      </w:r>
      <w:r w:rsidR="00572995" w:rsidRPr="003E1AC7">
        <w:rPr>
          <w:sz w:val="28"/>
          <w:szCs w:val="28"/>
        </w:rPr>
        <w:t>Vad</w:t>
      </w:r>
      <w:r w:rsidRPr="003E1AC7">
        <w:rPr>
          <w:sz w:val="28"/>
          <w:szCs w:val="28"/>
        </w:rPr>
        <w:t xml:space="preserve"> (comuna Dragomire</w:t>
      </w:r>
      <w:r w:rsidR="00C74D40" w:rsidRPr="003E1AC7">
        <w:rPr>
          <w:sz w:val="28"/>
          <w:szCs w:val="28"/>
        </w:rPr>
        <w:t>ş</w:t>
      </w:r>
      <w:r w:rsidRPr="003E1AC7">
        <w:rPr>
          <w:sz w:val="28"/>
          <w:szCs w:val="28"/>
        </w:rPr>
        <w:t xml:space="preserve">ti), </w:t>
      </w:r>
      <w:r w:rsidR="00C74D40" w:rsidRPr="003E1AC7">
        <w:rPr>
          <w:sz w:val="28"/>
          <w:szCs w:val="28"/>
        </w:rPr>
        <w:t>Ş</w:t>
      </w:r>
      <w:r w:rsidR="001F71B9" w:rsidRPr="003E1AC7">
        <w:rPr>
          <w:sz w:val="28"/>
          <w:szCs w:val="28"/>
        </w:rPr>
        <w:t xml:space="preserve">tefan cel Mare </w:t>
      </w:r>
      <w:r w:rsidR="00C74D40" w:rsidRPr="003E1AC7">
        <w:rPr>
          <w:sz w:val="28"/>
          <w:szCs w:val="28"/>
        </w:rPr>
        <w:t>ş</w:t>
      </w:r>
      <w:r w:rsidR="001F71B9" w:rsidRPr="003E1AC7">
        <w:rPr>
          <w:sz w:val="28"/>
          <w:szCs w:val="28"/>
        </w:rPr>
        <w:t xml:space="preserve">i </w:t>
      </w:r>
      <w:r w:rsidR="00C74D40" w:rsidRPr="003E1AC7">
        <w:rPr>
          <w:sz w:val="28"/>
          <w:szCs w:val="28"/>
        </w:rPr>
        <w:t>Soci (comuna Ş</w:t>
      </w:r>
      <w:r w:rsidRPr="003E1AC7">
        <w:rPr>
          <w:sz w:val="28"/>
          <w:szCs w:val="28"/>
        </w:rPr>
        <w:t>tefan cel Mare), Girov, Ver</w:t>
      </w:r>
      <w:r w:rsidR="00C74D40" w:rsidRPr="003E1AC7">
        <w:rPr>
          <w:sz w:val="28"/>
          <w:szCs w:val="28"/>
        </w:rPr>
        <w:t>şeş</w:t>
      </w:r>
      <w:r w:rsidRPr="003E1AC7">
        <w:rPr>
          <w:sz w:val="28"/>
          <w:szCs w:val="28"/>
        </w:rPr>
        <w:t>ti, Turture</w:t>
      </w:r>
      <w:r w:rsidR="00C74D40" w:rsidRPr="003E1AC7">
        <w:rPr>
          <w:sz w:val="28"/>
          <w:szCs w:val="28"/>
        </w:rPr>
        <w:t>ş</w:t>
      </w:r>
      <w:r w:rsidRPr="003E1AC7">
        <w:rPr>
          <w:sz w:val="28"/>
          <w:szCs w:val="28"/>
        </w:rPr>
        <w:t xml:space="preserve">ti, Gura Văii, </w:t>
      </w:r>
      <w:r w:rsidRPr="003E1AC7">
        <w:rPr>
          <w:sz w:val="28"/>
          <w:szCs w:val="28"/>
          <w:lang w:val="en-GB"/>
        </w:rPr>
        <w:t>Pope</w:t>
      </w:r>
      <w:r w:rsidR="00C74D40" w:rsidRPr="003E1AC7">
        <w:rPr>
          <w:sz w:val="28"/>
          <w:szCs w:val="28"/>
          <w:lang w:val="en-GB"/>
        </w:rPr>
        <w:t>ş</w:t>
      </w:r>
      <w:r w:rsidRPr="003E1AC7">
        <w:rPr>
          <w:sz w:val="28"/>
          <w:szCs w:val="28"/>
          <w:lang w:val="en-GB"/>
        </w:rPr>
        <w:t>ti, Căciule</w:t>
      </w:r>
      <w:r w:rsidR="00C74D40" w:rsidRPr="003E1AC7">
        <w:rPr>
          <w:sz w:val="28"/>
          <w:szCs w:val="28"/>
          <w:lang w:val="en-GB"/>
        </w:rPr>
        <w:t>ş</w:t>
      </w:r>
      <w:r w:rsidRPr="003E1AC7">
        <w:rPr>
          <w:sz w:val="28"/>
          <w:szCs w:val="28"/>
          <w:lang w:val="en-GB"/>
        </w:rPr>
        <w:t>ti</w:t>
      </w:r>
      <w:r w:rsidRPr="003E1AC7">
        <w:rPr>
          <w:sz w:val="28"/>
          <w:szCs w:val="28"/>
        </w:rPr>
        <w:t xml:space="preserve"> (comuna Girov), Pluton, Dolhe</w:t>
      </w:r>
      <w:r w:rsidR="00C74D40" w:rsidRPr="003E1AC7">
        <w:rPr>
          <w:sz w:val="28"/>
          <w:szCs w:val="28"/>
        </w:rPr>
        <w:t>ş</w:t>
      </w:r>
      <w:r w:rsidRPr="003E1AC7">
        <w:rPr>
          <w:sz w:val="28"/>
          <w:szCs w:val="28"/>
        </w:rPr>
        <w:t>ti, Stînca, Leghin</w:t>
      </w:r>
      <w:r w:rsidR="00A40B24" w:rsidRPr="003E1AC7">
        <w:rPr>
          <w:sz w:val="28"/>
          <w:szCs w:val="28"/>
        </w:rPr>
        <w:t>, Pî</w:t>
      </w:r>
      <w:r w:rsidR="00C74D40" w:rsidRPr="003E1AC7">
        <w:rPr>
          <w:sz w:val="28"/>
          <w:szCs w:val="28"/>
        </w:rPr>
        <w:t>ţ</w:t>
      </w:r>
      <w:r w:rsidR="00A40B24" w:rsidRPr="003E1AC7">
        <w:rPr>
          <w:sz w:val="28"/>
          <w:szCs w:val="28"/>
        </w:rPr>
        <w:t>îligeni</w:t>
      </w:r>
      <w:r w:rsidR="00C74D40" w:rsidRPr="003E1AC7">
        <w:rPr>
          <w:sz w:val="28"/>
          <w:szCs w:val="28"/>
        </w:rPr>
        <w:t xml:space="preserve"> (comuna Pipirig), Grumăzeş</w:t>
      </w:r>
      <w:r w:rsidRPr="003E1AC7">
        <w:rPr>
          <w:sz w:val="28"/>
          <w:szCs w:val="28"/>
        </w:rPr>
        <w:t>ti, Topoli</w:t>
      </w:r>
      <w:r w:rsidR="00C74D40" w:rsidRPr="003E1AC7">
        <w:rPr>
          <w:sz w:val="28"/>
          <w:szCs w:val="28"/>
        </w:rPr>
        <w:t>ţ</w:t>
      </w:r>
      <w:r w:rsidRPr="003E1AC7">
        <w:rPr>
          <w:sz w:val="28"/>
          <w:szCs w:val="28"/>
        </w:rPr>
        <w:t>a, Curechi</w:t>
      </w:r>
      <w:r w:rsidR="00C74D40" w:rsidRPr="003E1AC7">
        <w:rPr>
          <w:sz w:val="28"/>
          <w:szCs w:val="28"/>
        </w:rPr>
        <w:t>ş</w:t>
      </w:r>
      <w:r w:rsidRPr="003E1AC7">
        <w:rPr>
          <w:sz w:val="28"/>
          <w:szCs w:val="28"/>
        </w:rPr>
        <w:t>tea, (comuna Grumăze</w:t>
      </w:r>
      <w:r w:rsidR="00C74D40" w:rsidRPr="003E1AC7">
        <w:rPr>
          <w:sz w:val="28"/>
          <w:szCs w:val="28"/>
        </w:rPr>
        <w:t>ş</w:t>
      </w:r>
      <w:r w:rsidRPr="003E1AC7">
        <w:rPr>
          <w:sz w:val="28"/>
          <w:szCs w:val="28"/>
        </w:rPr>
        <w:t xml:space="preserve">ti), </w:t>
      </w:r>
      <w:r w:rsidR="001F71B9" w:rsidRPr="003E1AC7">
        <w:rPr>
          <w:sz w:val="28"/>
          <w:szCs w:val="28"/>
        </w:rPr>
        <w:t xml:space="preserve">Tarcău, Straja </w:t>
      </w:r>
      <w:r w:rsidRPr="003E1AC7">
        <w:rPr>
          <w:sz w:val="28"/>
          <w:szCs w:val="28"/>
        </w:rPr>
        <w:t>(comuna Tarcău), Ta</w:t>
      </w:r>
      <w:r w:rsidR="00C74D40" w:rsidRPr="003E1AC7">
        <w:rPr>
          <w:sz w:val="28"/>
          <w:szCs w:val="28"/>
        </w:rPr>
        <w:t>ş</w:t>
      </w:r>
      <w:r w:rsidRPr="003E1AC7">
        <w:rPr>
          <w:sz w:val="28"/>
          <w:szCs w:val="28"/>
        </w:rPr>
        <w:t>ca, Hamzoaia, Tico</w:t>
      </w:r>
      <w:r w:rsidR="00C74D40" w:rsidRPr="003E1AC7">
        <w:rPr>
          <w:sz w:val="28"/>
          <w:szCs w:val="28"/>
        </w:rPr>
        <w:t>ş</w:t>
      </w:r>
      <w:r w:rsidRPr="003E1AC7">
        <w:rPr>
          <w:sz w:val="28"/>
          <w:szCs w:val="28"/>
        </w:rPr>
        <w:t xml:space="preserve"> - Floarea</w:t>
      </w:r>
      <w:r w:rsidR="00A40B24" w:rsidRPr="003E1AC7">
        <w:rPr>
          <w:sz w:val="28"/>
          <w:szCs w:val="28"/>
        </w:rPr>
        <w:t>, Neagra</w:t>
      </w:r>
      <w:r w:rsidRPr="003E1AC7">
        <w:rPr>
          <w:sz w:val="28"/>
          <w:szCs w:val="28"/>
        </w:rPr>
        <w:t xml:space="preserve"> (comuna Ta</w:t>
      </w:r>
      <w:r w:rsidR="00C74D40" w:rsidRPr="003E1AC7">
        <w:rPr>
          <w:sz w:val="28"/>
          <w:szCs w:val="28"/>
        </w:rPr>
        <w:t>ş</w:t>
      </w:r>
      <w:r w:rsidRPr="003E1AC7">
        <w:rPr>
          <w:sz w:val="28"/>
          <w:szCs w:val="28"/>
        </w:rPr>
        <w:t xml:space="preserve">ca), </w:t>
      </w:r>
      <w:r w:rsidR="001F71B9" w:rsidRPr="003E1AC7">
        <w:rPr>
          <w:sz w:val="28"/>
          <w:szCs w:val="28"/>
        </w:rPr>
        <w:t xml:space="preserve">Stejaru </w:t>
      </w:r>
      <w:r w:rsidR="00C74D40" w:rsidRPr="003E1AC7">
        <w:rPr>
          <w:sz w:val="28"/>
          <w:szCs w:val="28"/>
        </w:rPr>
        <w:t>ş</w:t>
      </w:r>
      <w:r w:rsidR="001F71B9" w:rsidRPr="003E1AC7">
        <w:rPr>
          <w:sz w:val="28"/>
          <w:szCs w:val="28"/>
        </w:rPr>
        <w:t>i Pîngărăcior (comuna Pîngăra</w:t>
      </w:r>
      <w:r w:rsidR="00C74D40" w:rsidRPr="003E1AC7">
        <w:rPr>
          <w:sz w:val="28"/>
          <w:szCs w:val="28"/>
        </w:rPr>
        <w:t>ţ</w:t>
      </w:r>
      <w:r w:rsidR="001F71B9" w:rsidRPr="003E1AC7">
        <w:rPr>
          <w:sz w:val="28"/>
          <w:szCs w:val="28"/>
        </w:rPr>
        <w:t xml:space="preserve">i), </w:t>
      </w:r>
      <w:r w:rsidRPr="003E1AC7">
        <w:rPr>
          <w:sz w:val="28"/>
          <w:szCs w:val="28"/>
        </w:rPr>
        <w:t>Săvine</w:t>
      </w:r>
      <w:r w:rsidR="00C74D40" w:rsidRPr="003E1AC7">
        <w:rPr>
          <w:sz w:val="28"/>
          <w:szCs w:val="28"/>
        </w:rPr>
        <w:t>ş</w:t>
      </w:r>
      <w:r w:rsidRPr="003E1AC7">
        <w:rPr>
          <w:sz w:val="28"/>
          <w:szCs w:val="28"/>
        </w:rPr>
        <w:t>ti, Dumbrava Deal (comuna Săvine</w:t>
      </w:r>
      <w:r w:rsidR="00C74D40" w:rsidRPr="003E1AC7">
        <w:rPr>
          <w:sz w:val="28"/>
          <w:szCs w:val="28"/>
        </w:rPr>
        <w:t>ş</w:t>
      </w:r>
      <w:r w:rsidRPr="003E1AC7">
        <w:rPr>
          <w:sz w:val="28"/>
          <w:szCs w:val="28"/>
        </w:rPr>
        <w:t>ti), Zăne</w:t>
      </w:r>
      <w:r w:rsidR="00C74D40" w:rsidRPr="003E1AC7">
        <w:rPr>
          <w:sz w:val="28"/>
          <w:szCs w:val="28"/>
        </w:rPr>
        <w:t>ş</w:t>
      </w:r>
      <w:r w:rsidRPr="003E1AC7">
        <w:rPr>
          <w:sz w:val="28"/>
          <w:szCs w:val="28"/>
        </w:rPr>
        <w:t>ti, Traian (comuna Zăne</w:t>
      </w:r>
      <w:r w:rsidR="00C74D40" w:rsidRPr="003E1AC7">
        <w:rPr>
          <w:sz w:val="28"/>
          <w:szCs w:val="28"/>
        </w:rPr>
        <w:t>ş</w:t>
      </w:r>
      <w:r w:rsidRPr="003E1AC7">
        <w:rPr>
          <w:sz w:val="28"/>
          <w:szCs w:val="28"/>
        </w:rPr>
        <w:t>ti), Podoleni, Negrite</w:t>
      </w:r>
      <w:r w:rsidR="00C74D40" w:rsidRPr="003E1AC7">
        <w:rPr>
          <w:sz w:val="28"/>
          <w:szCs w:val="28"/>
        </w:rPr>
        <w:t>ş</w:t>
      </w:r>
      <w:r w:rsidRPr="003E1AC7">
        <w:rPr>
          <w:sz w:val="28"/>
          <w:szCs w:val="28"/>
        </w:rPr>
        <w:t>ti (comuna Podoleni),</w:t>
      </w:r>
      <w:r w:rsidR="00F35D7D" w:rsidRPr="003E1AC7">
        <w:rPr>
          <w:sz w:val="28"/>
          <w:szCs w:val="28"/>
        </w:rPr>
        <w:t xml:space="preserve"> Costi</w:t>
      </w:r>
      <w:r w:rsidR="00C74D40" w:rsidRPr="003E1AC7">
        <w:rPr>
          <w:sz w:val="28"/>
          <w:szCs w:val="28"/>
        </w:rPr>
        <w:t>ş</w:t>
      </w:r>
      <w:r w:rsidR="00F35D7D" w:rsidRPr="003E1AC7">
        <w:rPr>
          <w:sz w:val="28"/>
          <w:szCs w:val="28"/>
        </w:rPr>
        <w:t>a, Frunzeni, Dorne</w:t>
      </w:r>
      <w:r w:rsidR="00C74D40" w:rsidRPr="003E1AC7">
        <w:rPr>
          <w:sz w:val="28"/>
          <w:szCs w:val="28"/>
        </w:rPr>
        <w:t>ş</w:t>
      </w:r>
      <w:r w:rsidR="00F35D7D" w:rsidRPr="003E1AC7">
        <w:rPr>
          <w:sz w:val="28"/>
          <w:szCs w:val="28"/>
        </w:rPr>
        <w:t xml:space="preserve">ti, Mănoaia </w:t>
      </w:r>
      <w:r w:rsidRPr="003E1AC7">
        <w:rPr>
          <w:sz w:val="28"/>
          <w:szCs w:val="28"/>
        </w:rPr>
        <w:t>(comuna Costi</w:t>
      </w:r>
      <w:r w:rsidR="00C74D40" w:rsidRPr="003E1AC7">
        <w:rPr>
          <w:sz w:val="28"/>
          <w:szCs w:val="28"/>
        </w:rPr>
        <w:t>ş</w:t>
      </w:r>
      <w:r w:rsidRPr="003E1AC7">
        <w:rPr>
          <w:sz w:val="28"/>
          <w:szCs w:val="28"/>
        </w:rPr>
        <w:t>a), Rom</w:t>
      </w:r>
      <w:r w:rsidR="00C754CF" w:rsidRPr="003E1AC7">
        <w:rPr>
          <w:sz w:val="28"/>
          <w:szCs w:val="28"/>
        </w:rPr>
        <w:t>â</w:t>
      </w:r>
      <w:r w:rsidRPr="003E1AC7">
        <w:rPr>
          <w:sz w:val="28"/>
          <w:szCs w:val="28"/>
        </w:rPr>
        <w:t>ni, Sili</w:t>
      </w:r>
      <w:r w:rsidR="00C74D40" w:rsidRPr="003E1AC7">
        <w:rPr>
          <w:sz w:val="28"/>
          <w:szCs w:val="28"/>
        </w:rPr>
        <w:t>ş</w:t>
      </w:r>
      <w:r w:rsidRPr="003E1AC7">
        <w:rPr>
          <w:sz w:val="28"/>
          <w:szCs w:val="28"/>
        </w:rPr>
        <w:t>tea, Go</w:t>
      </w:r>
      <w:r w:rsidR="00C74D40" w:rsidRPr="003E1AC7">
        <w:rPr>
          <w:sz w:val="28"/>
          <w:szCs w:val="28"/>
        </w:rPr>
        <w:t>ş</w:t>
      </w:r>
      <w:r w:rsidRPr="003E1AC7">
        <w:rPr>
          <w:sz w:val="28"/>
          <w:szCs w:val="28"/>
        </w:rPr>
        <w:t>mani (comuna Romîni), Rediu, Be</w:t>
      </w:r>
      <w:r w:rsidR="00C74D40" w:rsidRPr="003E1AC7">
        <w:rPr>
          <w:sz w:val="28"/>
          <w:szCs w:val="28"/>
        </w:rPr>
        <w:t>ţ</w:t>
      </w:r>
      <w:r w:rsidRPr="003E1AC7">
        <w:rPr>
          <w:sz w:val="28"/>
          <w:szCs w:val="28"/>
        </w:rPr>
        <w:t>e</w:t>
      </w:r>
      <w:r w:rsidR="00C74D40" w:rsidRPr="003E1AC7">
        <w:rPr>
          <w:sz w:val="28"/>
          <w:szCs w:val="28"/>
        </w:rPr>
        <w:t>ş</w:t>
      </w:r>
      <w:r w:rsidRPr="003E1AC7">
        <w:rPr>
          <w:sz w:val="28"/>
          <w:szCs w:val="28"/>
        </w:rPr>
        <w:t xml:space="preserve">ti, Socea, Poloboc (comuna Rediu), Piatra </w:t>
      </w:r>
      <w:r w:rsidR="00C74D40" w:rsidRPr="003E1AC7">
        <w:rPr>
          <w:sz w:val="28"/>
          <w:szCs w:val="28"/>
        </w:rPr>
        <w:t>Ş</w:t>
      </w:r>
      <w:r w:rsidRPr="003E1AC7">
        <w:rPr>
          <w:sz w:val="28"/>
          <w:szCs w:val="28"/>
        </w:rPr>
        <w:t>oimului, Lumini</w:t>
      </w:r>
      <w:r w:rsidR="00C74D40" w:rsidRPr="003E1AC7">
        <w:rPr>
          <w:sz w:val="28"/>
          <w:szCs w:val="28"/>
        </w:rPr>
        <w:t>ş</w:t>
      </w:r>
      <w:r w:rsidRPr="003E1AC7">
        <w:rPr>
          <w:sz w:val="28"/>
          <w:szCs w:val="28"/>
        </w:rPr>
        <w:t>, Negule</w:t>
      </w:r>
      <w:r w:rsidR="00C74D40" w:rsidRPr="003E1AC7">
        <w:rPr>
          <w:sz w:val="28"/>
          <w:szCs w:val="28"/>
        </w:rPr>
        <w:t>ş</w:t>
      </w:r>
      <w:r w:rsidRPr="003E1AC7">
        <w:rPr>
          <w:sz w:val="28"/>
          <w:szCs w:val="28"/>
        </w:rPr>
        <w:t xml:space="preserve">ti, Poieni (comuna Piatra </w:t>
      </w:r>
      <w:r w:rsidR="00C74D40" w:rsidRPr="003E1AC7">
        <w:rPr>
          <w:sz w:val="28"/>
          <w:szCs w:val="28"/>
        </w:rPr>
        <w:t>Ş</w:t>
      </w:r>
      <w:r w:rsidRPr="003E1AC7">
        <w:rPr>
          <w:sz w:val="28"/>
          <w:szCs w:val="28"/>
        </w:rPr>
        <w:t>oimului), Vaduri, Vădurele, Vii</w:t>
      </w:r>
      <w:r w:rsidR="00C74D40" w:rsidRPr="003E1AC7">
        <w:rPr>
          <w:sz w:val="28"/>
          <w:szCs w:val="28"/>
        </w:rPr>
        <w:t>ş</w:t>
      </w:r>
      <w:r w:rsidRPr="003E1AC7">
        <w:rPr>
          <w:sz w:val="28"/>
          <w:szCs w:val="28"/>
        </w:rPr>
        <w:t>oara, Bistri</w:t>
      </w:r>
      <w:r w:rsidR="00C74D40" w:rsidRPr="003E1AC7">
        <w:rPr>
          <w:sz w:val="28"/>
          <w:szCs w:val="28"/>
        </w:rPr>
        <w:t>ţ</w:t>
      </w:r>
      <w:r w:rsidRPr="003E1AC7">
        <w:rPr>
          <w:sz w:val="28"/>
          <w:szCs w:val="28"/>
        </w:rPr>
        <w:t>a, Scăricica, (comuna Alexandru cel Bun), Dobreni, Sarata (comuna Dobreni), Dumbrava Ro</w:t>
      </w:r>
      <w:r w:rsidR="00C74D40" w:rsidRPr="003E1AC7">
        <w:rPr>
          <w:sz w:val="28"/>
          <w:szCs w:val="28"/>
        </w:rPr>
        <w:t>ş</w:t>
      </w:r>
      <w:r w:rsidRPr="003E1AC7">
        <w:rPr>
          <w:sz w:val="28"/>
          <w:szCs w:val="28"/>
        </w:rPr>
        <w:t>ie, Bră</w:t>
      </w:r>
      <w:r w:rsidR="00C74D40" w:rsidRPr="003E1AC7">
        <w:rPr>
          <w:sz w:val="28"/>
          <w:szCs w:val="28"/>
        </w:rPr>
        <w:t>ş</w:t>
      </w:r>
      <w:r w:rsidRPr="003E1AC7">
        <w:rPr>
          <w:sz w:val="28"/>
          <w:szCs w:val="28"/>
        </w:rPr>
        <w:t>ău</w:t>
      </w:r>
      <w:r w:rsidR="00C74D40" w:rsidRPr="003E1AC7">
        <w:rPr>
          <w:sz w:val="28"/>
          <w:szCs w:val="28"/>
        </w:rPr>
        <w:t>ţ</w:t>
      </w:r>
      <w:r w:rsidRPr="003E1AC7">
        <w:rPr>
          <w:sz w:val="28"/>
          <w:szCs w:val="28"/>
        </w:rPr>
        <w:t>i, Izvoare (comuna Dumbrava Ro</w:t>
      </w:r>
      <w:r w:rsidR="00C74D40" w:rsidRPr="003E1AC7">
        <w:rPr>
          <w:sz w:val="28"/>
          <w:szCs w:val="28"/>
        </w:rPr>
        <w:t>ş</w:t>
      </w:r>
      <w:r w:rsidRPr="003E1AC7">
        <w:rPr>
          <w:sz w:val="28"/>
          <w:szCs w:val="28"/>
        </w:rPr>
        <w:t>ie), Gîrcina, Cuejdiu, (comuna Gîrcina), intravilan</w:t>
      </w:r>
    </w:p>
    <w:p w:rsidR="00717423" w:rsidRDefault="00717423" w:rsidP="009E7CA4">
      <w:pPr>
        <w:jc w:val="both"/>
        <w:rPr>
          <w:b/>
          <w:sz w:val="28"/>
          <w:szCs w:val="28"/>
        </w:rPr>
      </w:pPr>
      <w:r>
        <w:rPr>
          <w:b/>
          <w:sz w:val="28"/>
          <w:szCs w:val="28"/>
        </w:rPr>
        <w:t>-</w:t>
      </w:r>
      <w:r w:rsidR="00683D9C" w:rsidRPr="00F91484">
        <w:rPr>
          <w:b/>
          <w:sz w:val="28"/>
          <w:szCs w:val="28"/>
        </w:rPr>
        <w:t xml:space="preserve"> </w:t>
      </w:r>
      <w:proofErr w:type="gramStart"/>
      <w:r w:rsidR="00683D9C" w:rsidRPr="00F91484">
        <w:rPr>
          <w:b/>
          <w:sz w:val="28"/>
          <w:szCs w:val="28"/>
        </w:rPr>
        <w:t>se</w:t>
      </w:r>
      <w:proofErr w:type="gramEnd"/>
      <w:r w:rsidR="00683D9C" w:rsidRPr="00F91484">
        <w:rPr>
          <w:b/>
          <w:sz w:val="28"/>
          <w:szCs w:val="28"/>
        </w:rPr>
        <w:t xml:space="preserve"> supune evalu</w:t>
      </w:r>
      <w:r w:rsidR="002B4017" w:rsidRPr="00F91484">
        <w:rPr>
          <w:b/>
          <w:sz w:val="28"/>
          <w:szCs w:val="28"/>
        </w:rPr>
        <w:t>ării impactului asupra mediului</w:t>
      </w:r>
      <w:r>
        <w:rPr>
          <w:b/>
          <w:sz w:val="28"/>
          <w:szCs w:val="28"/>
        </w:rPr>
        <w:t>;</w:t>
      </w:r>
    </w:p>
    <w:p w:rsidR="00683D9C" w:rsidRDefault="00717423" w:rsidP="009E7CA4">
      <w:pPr>
        <w:jc w:val="both"/>
        <w:rPr>
          <w:b/>
          <w:sz w:val="28"/>
          <w:szCs w:val="28"/>
        </w:rPr>
      </w:pPr>
      <w:r>
        <w:rPr>
          <w:b/>
          <w:sz w:val="28"/>
          <w:szCs w:val="28"/>
        </w:rPr>
        <w:t>-</w:t>
      </w:r>
      <w:r w:rsidR="002B4017" w:rsidRPr="00F91484">
        <w:rPr>
          <w:b/>
          <w:sz w:val="28"/>
          <w:szCs w:val="28"/>
        </w:rPr>
        <w:t xml:space="preserve"> </w:t>
      </w:r>
      <w:proofErr w:type="gramStart"/>
      <w:r>
        <w:rPr>
          <w:b/>
          <w:sz w:val="28"/>
          <w:szCs w:val="28"/>
        </w:rPr>
        <w:t>nu</w:t>
      </w:r>
      <w:proofErr w:type="gramEnd"/>
      <w:r w:rsidR="002B4017" w:rsidRPr="00F91484">
        <w:rPr>
          <w:b/>
          <w:sz w:val="28"/>
          <w:szCs w:val="28"/>
        </w:rPr>
        <w:t xml:space="preserve"> se supune evaluării adecvate</w:t>
      </w:r>
      <w:r>
        <w:rPr>
          <w:b/>
          <w:sz w:val="28"/>
          <w:szCs w:val="28"/>
        </w:rPr>
        <w:t>;</w:t>
      </w:r>
    </w:p>
    <w:p w:rsidR="00717423" w:rsidRPr="00F91484" w:rsidRDefault="00717423" w:rsidP="009E7CA4">
      <w:pPr>
        <w:jc w:val="both"/>
        <w:rPr>
          <w:b/>
          <w:sz w:val="28"/>
          <w:szCs w:val="28"/>
        </w:rPr>
      </w:pPr>
      <w:r>
        <w:rPr>
          <w:b/>
          <w:sz w:val="28"/>
          <w:szCs w:val="28"/>
        </w:rPr>
        <w:t xml:space="preserve">- </w:t>
      </w:r>
      <w:proofErr w:type="gramStart"/>
      <w:r>
        <w:rPr>
          <w:b/>
          <w:sz w:val="28"/>
          <w:szCs w:val="28"/>
        </w:rPr>
        <w:t>se</w:t>
      </w:r>
      <w:proofErr w:type="gramEnd"/>
      <w:r>
        <w:rPr>
          <w:b/>
          <w:sz w:val="28"/>
          <w:szCs w:val="28"/>
        </w:rPr>
        <w:t xml:space="preserve"> supune evaluării impactului asupra corpurilor de apă.</w:t>
      </w:r>
    </w:p>
    <w:p w:rsidR="00683D9C" w:rsidRPr="0068340F" w:rsidRDefault="00683D9C" w:rsidP="009E7CA4">
      <w:pPr>
        <w:jc w:val="both"/>
        <w:rPr>
          <w:b/>
          <w:sz w:val="28"/>
          <w:szCs w:val="28"/>
        </w:rPr>
      </w:pPr>
      <w:r w:rsidRPr="00F91484">
        <w:rPr>
          <w:sz w:val="28"/>
          <w:szCs w:val="28"/>
        </w:rPr>
        <w:t xml:space="preserve">            </w:t>
      </w:r>
      <w:r w:rsidRPr="0068340F">
        <w:rPr>
          <w:b/>
          <w:sz w:val="28"/>
          <w:szCs w:val="28"/>
        </w:rPr>
        <w:t>Justificarea prezentei decizii:</w:t>
      </w:r>
    </w:p>
    <w:p w:rsidR="00717423" w:rsidRPr="0068340F" w:rsidRDefault="00683D9C" w:rsidP="009E7CA4">
      <w:pPr>
        <w:jc w:val="both"/>
        <w:rPr>
          <w:b/>
          <w:sz w:val="28"/>
          <w:szCs w:val="28"/>
        </w:rPr>
      </w:pPr>
      <w:r w:rsidRPr="00A86C3B">
        <w:rPr>
          <w:b/>
          <w:sz w:val="28"/>
          <w:szCs w:val="28"/>
        </w:rPr>
        <w:t>I.</w:t>
      </w:r>
      <w:r w:rsidRPr="00F91484">
        <w:rPr>
          <w:sz w:val="28"/>
          <w:szCs w:val="28"/>
        </w:rPr>
        <w:t xml:space="preserve"> </w:t>
      </w:r>
      <w:r w:rsidRPr="0068340F">
        <w:rPr>
          <w:b/>
          <w:sz w:val="28"/>
          <w:szCs w:val="28"/>
        </w:rPr>
        <w:t xml:space="preserve">Motivele </w:t>
      </w:r>
      <w:r w:rsidR="00C754CF" w:rsidRPr="0068340F">
        <w:rPr>
          <w:b/>
          <w:sz w:val="28"/>
          <w:szCs w:val="28"/>
        </w:rPr>
        <w:t>pe</w:t>
      </w:r>
      <w:r w:rsidRPr="0068340F">
        <w:rPr>
          <w:b/>
          <w:sz w:val="28"/>
          <w:szCs w:val="28"/>
        </w:rPr>
        <w:t xml:space="preserve"> baza</w:t>
      </w:r>
      <w:r w:rsidR="00717423" w:rsidRPr="0068340F">
        <w:rPr>
          <w:b/>
          <w:sz w:val="28"/>
          <w:szCs w:val="28"/>
        </w:rPr>
        <w:t xml:space="preserve"> cărora s-a stabilit necesitatea efectuării evaluării impactului asupra mediului sunt următoarele:</w:t>
      </w:r>
    </w:p>
    <w:p w:rsidR="000F4028" w:rsidRDefault="00A86C3B" w:rsidP="009E7CA4">
      <w:pPr>
        <w:autoSpaceDE w:val="0"/>
        <w:autoSpaceDN w:val="0"/>
        <w:adjustRightInd w:val="0"/>
        <w:jc w:val="both"/>
        <w:rPr>
          <w:color w:val="000000"/>
          <w:sz w:val="28"/>
          <w:szCs w:val="28"/>
        </w:rPr>
      </w:pPr>
      <w:r>
        <w:rPr>
          <w:b/>
          <w:sz w:val="28"/>
          <w:szCs w:val="28"/>
        </w:rPr>
        <w:t>1</w:t>
      </w:r>
      <w:r w:rsidR="002E5E19">
        <w:rPr>
          <w:b/>
          <w:sz w:val="28"/>
          <w:szCs w:val="28"/>
        </w:rPr>
        <w:t>)</w:t>
      </w:r>
      <w:r w:rsidR="00717423">
        <w:rPr>
          <w:b/>
          <w:sz w:val="28"/>
          <w:szCs w:val="28"/>
        </w:rPr>
        <w:t xml:space="preserve"> </w:t>
      </w:r>
      <w:proofErr w:type="gramStart"/>
      <w:r w:rsidR="00683D9C" w:rsidRPr="00F91484">
        <w:rPr>
          <w:sz w:val="28"/>
          <w:szCs w:val="28"/>
        </w:rPr>
        <w:t>proiectul</w:t>
      </w:r>
      <w:proofErr w:type="gramEnd"/>
      <w:r w:rsidR="00683D9C" w:rsidRPr="00F91484">
        <w:rPr>
          <w:sz w:val="28"/>
          <w:szCs w:val="28"/>
        </w:rPr>
        <w:t xml:space="preserve"> </w:t>
      </w:r>
      <w:r w:rsidR="00717423">
        <w:rPr>
          <w:sz w:val="28"/>
          <w:szCs w:val="28"/>
        </w:rPr>
        <w:t xml:space="preserve">se încadrează </w:t>
      </w:r>
      <w:r w:rsidR="00C754CF">
        <w:rPr>
          <w:sz w:val="28"/>
          <w:szCs w:val="28"/>
        </w:rPr>
        <w:t xml:space="preserve">în prevederile </w:t>
      </w:r>
      <w:r w:rsidR="00683D9C" w:rsidRPr="00F91484">
        <w:rPr>
          <w:sz w:val="28"/>
          <w:szCs w:val="28"/>
        </w:rPr>
        <w:t>Hotărârii Guvernului nr. 445</w:t>
      </w:r>
      <w:r w:rsidR="00C754CF">
        <w:rPr>
          <w:sz w:val="28"/>
          <w:szCs w:val="28"/>
        </w:rPr>
        <w:t xml:space="preserve"> </w:t>
      </w:r>
      <w:r w:rsidR="00683D9C" w:rsidRPr="00F91484">
        <w:rPr>
          <w:sz w:val="28"/>
          <w:szCs w:val="28"/>
        </w:rPr>
        <w:t xml:space="preserve">/2009 privind evaluarea impactului anumitor proiecte publice şi private asupra mediului, </w:t>
      </w:r>
      <w:r w:rsidR="002E5E19">
        <w:rPr>
          <w:sz w:val="28"/>
          <w:szCs w:val="28"/>
        </w:rPr>
        <w:t xml:space="preserve">coroborate cu prevederile Directivei 2014/52/UE de modificare a Directivei 2011/92/UE  privind evaluarea efectelor anumitor proiecte publice </w:t>
      </w:r>
      <w:r w:rsidR="00C754CF">
        <w:rPr>
          <w:sz w:val="28"/>
          <w:szCs w:val="28"/>
        </w:rPr>
        <w:t>ş</w:t>
      </w:r>
      <w:r w:rsidR="002E5E19">
        <w:rPr>
          <w:sz w:val="28"/>
          <w:szCs w:val="28"/>
        </w:rPr>
        <w:t xml:space="preserve">i private asupra mediului, </w:t>
      </w:r>
      <w:r w:rsidR="00683D9C" w:rsidRPr="00F91484">
        <w:rPr>
          <w:sz w:val="28"/>
          <w:szCs w:val="28"/>
        </w:rPr>
        <w:t>fiind încadrat în</w:t>
      </w:r>
      <w:r w:rsidR="00717423">
        <w:rPr>
          <w:sz w:val="28"/>
          <w:szCs w:val="28"/>
        </w:rPr>
        <w:t xml:space="preserve"> </w:t>
      </w:r>
      <w:r w:rsidR="00717423" w:rsidRPr="007A16D7">
        <w:rPr>
          <w:color w:val="000000"/>
          <w:sz w:val="28"/>
          <w:szCs w:val="28"/>
        </w:rPr>
        <w:t xml:space="preserve">Anexa nr. 2 – „Lista </w:t>
      </w:r>
    </w:p>
    <w:p w:rsidR="000F4028" w:rsidRDefault="000F4028" w:rsidP="009E7CA4">
      <w:pPr>
        <w:autoSpaceDE w:val="0"/>
        <w:autoSpaceDN w:val="0"/>
        <w:adjustRightInd w:val="0"/>
        <w:jc w:val="center"/>
        <w:rPr>
          <w:b/>
          <w:color w:val="000000"/>
          <w:sz w:val="28"/>
          <w:szCs w:val="28"/>
        </w:rPr>
      </w:pPr>
      <w:r>
        <w:rPr>
          <w:b/>
          <w:color w:val="000000"/>
          <w:sz w:val="28"/>
          <w:szCs w:val="28"/>
        </w:rPr>
        <w:t>- 3 –</w:t>
      </w:r>
    </w:p>
    <w:p w:rsidR="000F4028" w:rsidRPr="000F4028" w:rsidRDefault="000F4028" w:rsidP="009E7CA4">
      <w:pPr>
        <w:autoSpaceDE w:val="0"/>
        <w:autoSpaceDN w:val="0"/>
        <w:adjustRightInd w:val="0"/>
        <w:jc w:val="both"/>
        <w:rPr>
          <w:b/>
          <w:color w:val="000000"/>
          <w:sz w:val="28"/>
          <w:szCs w:val="28"/>
        </w:rPr>
      </w:pPr>
    </w:p>
    <w:p w:rsidR="00717423" w:rsidRDefault="00717423" w:rsidP="009E7CA4">
      <w:pPr>
        <w:autoSpaceDE w:val="0"/>
        <w:autoSpaceDN w:val="0"/>
        <w:adjustRightInd w:val="0"/>
        <w:jc w:val="both"/>
        <w:rPr>
          <w:color w:val="000000"/>
          <w:sz w:val="28"/>
          <w:szCs w:val="28"/>
        </w:rPr>
      </w:pPr>
      <w:proofErr w:type="gramStart"/>
      <w:r w:rsidRPr="007A16D7">
        <w:rPr>
          <w:color w:val="000000"/>
          <w:sz w:val="28"/>
          <w:szCs w:val="28"/>
        </w:rPr>
        <w:t>proiectelor</w:t>
      </w:r>
      <w:proofErr w:type="gramEnd"/>
      <w:r w:rsidRPr="007A16D7">
        <w:rPr>
          <w:color w:val="000000"/>
          <w:sz w:val="28"/>
          <w:szCs w:val="28"/>
        </w:rPr>
        <w:t xml:space="preserve"> pentru</w:t>
      </w:r>
      <w:r w:rsidR="00C754CF">
        <w:rPr>
          <w:color w:val="000000"/>
          <w:sz w:val="28"/>
          <w:szCs w:val="28"/>
        </w:rPr>
        <w:t xml:space="preserve"> </w:t>
      </w:r>
      <w:r w:rsidRPr="007A16D7">
        <w:rPr>
          <w:color w:val="000000"/>
          <w:sz w:val="28"/>
          <w:szCs w:val="28"/>
        </w:rPr>
        <w:t xml:space="preserve">care trebuie stabilită necesitatea efectuării evaluării impactului asupra mediului” – </w:t>
      </w:r>
      <w:r>
        <w:rPr>
          <w:color w:val="000000"/>
          <w:sz w:val="28"/>
          <w:szCs w:val="28"/>
        </w:rPr>
        <w:t xml:space="preserve">pct. 2, lit. </w:t>
      </w:r>
      <w:proofErr w:type="gramStart"/>
      <w:r>
        <w:rPr>
          <w:color w:val="000000"/>
          <w:sz w:val="28"/>
          <w:szCs w:val="28"/>
        </w:rPr>
        <w:t>d) ”</w:t>
      </w:r>
      <w:proofErr w:type="gramEnd"/>
      <w:r>
        <w:rPr>
          <w:color w:val="000000"/>
          <w:sz w:val="28"/>
          <w:szCs w:val="28"/>
        </w:rPr>
        <w:t>foraje de adâncime, cu excep</w:t>
      </w:r>
      <w:r w:rsidR="00C754CF">
        <w:rPr>
          <w:color w:val="000000"/>
          <w:sz w:val="28"/>
          <w:szCs w:val="28"/>
        </w:rPr>
        <w:t>ţ</w:t>
      </w:r>
      <w:r>
        <w:rPr>
          <w:color w:val="000000"/>
          <w:sz w:val="28"/>
          <w:szCs w:val="28"/>
        </w:rPr>
        <w:t>ia forajelor pentru investigarea stabilită</w:t>
      </w:r>
      <w:r w:rsidR="00C754CF">
        <w:rPr>
          <w:color w:val="000000"/>
          <w:sz w:val="28"/>
          <w:szCs w:val="28"/>
        </w:rPr>
        <w:t>ţ</w:t>
      </w:r>
      <w:r>
        <w:rPr>
          <w:color w:val="000000"/>
          <w:sz w:val="28"/>
          <w:szCs w:val="28"/>
        </w:rPr>
        <w:t xml:space="preserve">ii solului, în special (iii) – foraje pentru alimentarea cu apă”, </w:t>
      </w:r>
      <w:r w:rsidRPr="007A16D7">
        <w:rPr>
          <w:color w:val="000000"/>
          <w:sz w:val="28"/>
          <w:szCs w:val="28"/>
        </w:rPr>
        <w:t xml:space="preserve">pct. </w:t>
      </w:r>
      <w:r>
        <w:rPr>
          <w:color w:val="000000"/>
          <w:sz w:val="28"/>
          <w:szCs w:val="28"/>
        </w:rPr>
        <w:t>10</w:t>
      </w:r>
      <w:r w:rsidRPr="007A16D7">
        <w:rPr>
          <w:color w:val="000000"/>
          <w:sz w:val="28"/>
          <w:szCs w:val="28"/>
        </w:rPr>
        <w:t xml:space="preserve">, lit. </w:t>
      </w:r>
      <w:proofErr w:type="gramStart"/>
      <w:r>
        <w:rPr>
          <w:color w:val="000000"/>
          <w:sz w:val="28"/>
          <w:szCs w:val="28"/>
        </w:rPr>
        <w:t>b</w:t>
      </w:r>
      <w:proofErr w:type="gramEnd"/>
      <w:r w:rsidRPr="007A16D7">
        <w:rPr>
          <w:color w:val="000000"/>
          <w:sz w:val="28"/>
          <w:szCs w:val="28"/>
        </w:rPr>
        <w:t>) ”</w:t>
      </w:r>
      <w:r>
        <w:rPr>
          <w:color w:val="000000"/>
          <w:sz w:val="28"/>
          <w:szCs w:val="28"/>
        </w:rPr>
        <w:t>proiecte de dezvoltare urbană, inclusiv construc</w:t>
      </w:r>
      <w:r w:rsidR="00C754CF">
        <w:rPr>
          <w:color w:val="000000"/>
          <w:sz w:val="28"/>
          <w:szCs w:val="28"/>
        </w:rPr>
        <w:t>ţ</w:t>
      </w:r>
      <w:r>
        <w:rPr>
          <w:color w:val="000000"/>
          <w:sz w:val="28"/>
          <w:szCs w:val="28"/>
        </w:rPr>
        <w:t xml:space="preserve">ia centrelor comerciale </w:t>
      </w:r>
      <w:r w:rsidR="00C754CF">
        <w:rPr>
          <w:color w:val="000000"/>
          <w:sz w:val="28"/>
          <w:szCs w:val="28"/>
        </w:rPr>
        <w:t>ş</w:t>
      </w:r>
      <w:r>
        <w:rPr>
          <w:color w:val="000000"/>
          <w:sz w:val="28"/>
          <w:szCs w:val="28"/>
        </w:rPr>
        <w:t>i a parcărilor auto</w:t>
      </w:r>
      <w:r w:rsidRPr="007A16D7">
        <w:rPr>
          <w:color w:val="000000"/>
          <w:sz w:val="28"/>
          <w:szCs w:val="28"/>
        </w:rPr>
        <w:t>”</w:t>
      </w:r>
      <w:r>
        <w:rPr>
          <w:color w:val="000000"/>
          <w:sz w:val="28"/>
          <w:szCs w:val="28"/>
        </w:rPr>
        <w:t xml:space="preserve">, pct. 11, lit. </w:t>
      </w:r>
      <w:proofErr w:type="gramStart"/>
      <w:r>
        <w:rPr>
          <w:color w:val="000000"/>
          <w:sz w:val="28"/>
          <w:szCs w:val="28"/>
        </w:rPr>
        <w:t>b</w:t>
      </w:r>
      <w:proofErr w:type="gramEnd"/>
      <w:r>
        <w:rPr>
          <w:color w:val="000000"/>
          <w:sz w:val="28"/>
          <w:szCs w:val="28"/>
        </w:rPr>
        <w:t>) ”instala</w:t>
      </w:r>
      <w:r w:rsidR="00C754CF">
        <w:rPr>
          <w:color w:val="000000"/>
          <w:sz w:val="28"/>
          <w:szCs w:val="28"/>
        </w:rPr>
        <w:t>ţ</w:t>
      </w:r>
      <w:r>
        <w:rPr>
          <w:color w:val="000000"/>
          <w:sz w:val="28"/>
          <w:szCs w:val="28"/>
        </w:rPr>
        <w:t>ii pentru eliminarea de</w:t>
      </w:r>
      <w:r w:rsidR="00C754CF">
        <w:rPr>
          <w:color w:val="000000"/>
          <w:sz w:val="28"/>
          <w:szCs w:val="28"/>
        </w:rPr>
        <w:t>ş</w:t>
      </w:r>
      <w:r>
        <w:rPr>
          <w:color w:val="000000"/>
          <w:sz w:val="28"/>
          <w:szCs w:val="28"/>
        </w:rPr>
        <w:t xml:space="preserve">eurilor, altele decât cele prevăzute în anexa nr. 1”, lit. </w:t>
      </w:r>
      <w:proofErr w:type="gramStart"/>
      <w:r>
        <w:rPr>
          <w:color w:val="000000"/>
          <w:sz w:val="28"/>
          <w:szCs w:val="28"/>
        </w:rPr>
        <w:t>c</w:t>
      </w:r>
      <w:proofErr w:type="gramEnd"/>
      <w:r>
        <w:rPr>
          <w:color w:val="000000"/>
          <w:sz w:val="28"/>
          <w:szCs w:val="28"/>
        </w:rPr>
        <w:t>) ”sta</w:t>
      </w:r>
      <w:r w:rsidR="00C754CF">
        <w:rPr>
          <w:color w:val="000000"/>
          <w:sz w:val="28"/>
          <w:szCs w:val="28"/>
        </w:rPr>
        <w:t>ţ</w:t>
      </w:r>
      <w:r>
        <w:rPr>
          <w:color w:val="000000"/>
          <w:sz w:val="28"/>
          <w:szCs w:val="28"/>
        </w:rPr>
        <w:t xml:space="preserve">ii pentru epurarea apelor uzate, altele decât cele prevăzute în anexa nr. 1”, lit. </w:t>
      </w:r>
      <w:proofErr w:type="gramStart"/>
      <w:r>
        <w:rPr>
          <w:color w:val="000000"/>
          <w:sz w:val="28"/>
          <w:szCs w:val="28"/>
        </w:rPr>
        <w:t>d</w:t>
      </w:r>
      <w:proofErr w:type="gramEnd"/>
      <w:r>
        <w:rPr>
          <w:color w:val="000000"/>
          <w:sz w:val="28"/>
          <w:szCs w:val="28"/>
        </w:rPr>
        <w:t>) ”amplasamente pentru depozitarea nămolurilor provenite de la sta</w:t>
      </w:r>
      <w:r w:rsidR="00C754CF">
        <w:rPr>
          <w:color w:val="000000"/>
          <w:sz w:val="28"/>
          <w:szCs w:val="28"/>
        </w:rPr>
        <w:t>ţ</w:t>
      </w:r>
      <w:r>
        <w:rPr>
          <w:color w:val="000000"/>
          <w:sz w:val="28"/>
          <w:szCs w:val="28"/>
        </w:rPr>
        <w:t xml:space="preserve">iile de epurare” </w:t>
      </w:r>
      <w:r w:rsidR="00C754CF">
        <w:rPr>
          <w:color w:val="000000"/>
          <w:sz w:val="28"/>
          <w:szCs w:val="28"/>
        </w:rPr>
        <w:t>ş</w:t>
      </w:r>
      <w:r>
        <w:rPr>
          <w:color w:val="000000"/>
          <w:sz w:val="28"/>
          <w:szCs w:val="28"/>
        </w:rPr>
        <w:t xml:space="preserve">i pct. 13, lit. </w:t>
      </w:r>
      <w:proofErr w:type="gramStart"/>
      <w:r>
        <w:rPr>
          <w:color w:val="000000"/>
          <w:sz w:val="28"/>
          <w:szCs w:val="28"/>
        </w:rPr>
        <w:t>a</w:t>
      </w:r>
      <w:proofErr w:type="gramEnd"/>
      <w:r>
        <w:rPr>
          <w:color w:val="000000"/>
          <w:sz w:val="28"/>
          <w:szCs w:val="28"/>
        </w:rPr>
        <w:t xml:space="preserve">) ”orice modificări sau extinderi, altele decât cele prevăzute la pct. 22 din anexa nr. </w:t>
      </w:r>
      <w:proofErr w:type="gramStart"/>
      <w:r>
        <w:rPr>
          <w:color w:val="000000"/>
          <w:sz w:val="28"/>
          <w:szCs w:val="28"/>
        </w:rPr>
        <w:t>1, ale proiectelor prevăzute în anexa nr.</w:t>
      </w:r>
      <w:proofErr w:type="gramEnd"/>
      <w:r>
        <w:rPr>
          <w:color w:val="000000"/>
          <w:sz w:val="28"/>
          <w:szCs w:val="28"/>
        </w:rPr>
        <w:t xml:space="preserve"> 1 sau în prezenta anexă, d</w:t>
      </w:r>
      <w:r w:rsidR="00C754CF">
        <w:rPr>
          <w:color w:val="000000"/>
          <w:sz w:val="28"/>
          <w:szCs w:val="28"/>
        </w:rPr>
        <w:t>eja</w:t>
      </w:r>
      <w:r>
        <w:rPr>
          <w:color w:val="000000"/>
          <w:sz w:val="28"/>
          <w:szCs w:val="28"/>
        </w:rPr>
        <w:t xml:space="preserve"> autorizate, executate sau în curs de a fi executate, care pot avea efecte semnificative negative asupra mediului”</w:t>
      </w:r>
      <w:r w:rsidRPr="007A16D7">
        <w:rPr>
          <w:color w:val="000000"/>
          <w:sz w:val="28"/>
          <w:szCs w:val="28"/>
        </w:rPr>
        <w:t>;</w:t>
      </w:r>
    </w:p>
    <w:p w:rsidR="00683D9C" w:rsidRPr="00A86C3B" w:rsidRDefault="00A86C3B" w:rsidP="009E7CA4">
      <w:pPr>
        <w:jc w:val="both"/>
        <w:rPr>
          <w:b/>
          <w:sz w:val="28"/>
          <w:szCs w:val="28"/>
        </w:rPr>
      </w:pPr>
      <w:r>
        <w:rPr>
          <w:b/>
          <w:sz w:val="28"/>
          <w:szCs w:val="28"/>
        </w:rPr>
        <w:t>2</w:t>
      </w:r>
      <w:r w:rsidR="00683D9C" w:rsidRPr="002E5E19">
        <w:rPr>
          <w:b/>
          <w:sz w:val="28"/>
          <w:szCs w:val="28"/>
        </w:rPr>
        <w:t>)</w:t>
      </w:r>
      <w:r w:rsidR="00683D9C" w:rsidRPr="00F91484">
        <w:rPr>
          <w:sz w:val="28"/>
          <w:szCs w:val="28"/>
        </w:rPr>
        <w:t xml:space="preserve"> </w:t>
      </w:r>
      <w:proofErr w:type="gramStart"/>
      <w:r w:rsidR="00683D9C" w:rsidRPr="00A86C3B">
        <w:rPr>
          <w:b/>
          <w:sz w:val="28"/>
          <w:szCs w:val="28"/>
        </w:rPr>
        <w:t>caracteristicile</w:t>
      </w:r>
      <w:proofErr w:type="gramEnd"/>
      <w:r w:rsidR="00683D9C" w:rsidRPr="00A86C3B">
        <w:rPr>
          <w:b/>
          <w:sz w:val="28"/>
          <w:szCs w:val="28"/>
        </w:rPr>
        <w:t xml:space="preserve"> proiectului:</w:t>
      </w:r>
    </w:p>
    <w:p w:rsidR="002E5E19" w:rsidRDefault="00A86C3B" w:rsidP="009E7CA4">
      <w:pPr>
        <w:jc w:val="both"/>
        <w:rPr>
          <w:b/>
          <w:sz w:val="28"/>
          <w:szCs w:val="28"/>
        </w:rPr>
      </w:pPr>
      <w:r w:rsidRPr="00A86C3B">
        <w:rPr>
          <w:b/>
          <w:sz w:val="28"/>
          <w:szCs w:val="28"/>
        </w:rPr>
        <w:t>a.</w:t>
      </w:r>
      <w:r>
        <w:rPr>
          <w:sz w:val="28"/>
          <w:szCs w:val="28"/>
        </w:rPr>
        <w:t xml:space="preserve"> </w:t>
      </w:r>
      <w:r w:rsidR="00683D9C" w:rsidRPr="00F91484">
        <w:rPr>
          <w:sz w:val="28"/>
          <w:szCs w:val="28"/>
        </w:rPr>
        <w:t xml:space="preserve">- </w:t>
      </w:r>
      <w:r w:rsidR="002E5E19" w:rsidRPr="00A86C3B">
        <w:rPr>
          <w:b/>
          <w:sz w:val="28"/>
          <w:szCs w:val="28"/>
        </w:rPr>
        <w:t xml:space="preserve">dimensiunea </w:t>
      </w:r>
      <w:r w:rsidR="00C754CF">
        <w:rPr>
          <w:b/>
          <w:sz w:val="28"/>
          <w:szCs w:val="28"/>
        </w:rPr>
        <w:t>ş</w:t>
      </w:r>
      <w:r w:rsidR="002E5E19" w:rsidRPr="00A86C3B">
        <w:rPr>
          <w:b/>
          <w:sz w:val="28"/>
          <w:szCs w:val="28"/>
        </w:rPr>
        <w:t>i concep</w:t>
      </w:r>
      <w:r w:rsidR="00C754CF">
        <w:rPr>
          <w:b/>
          <w:sz w:val="28"/>
          <w:szCs w:val="28"/>
        </w:rPr>
        <w:t>ţ</w:t>
      </w:r>
      <w:r w:rsidR="002E5E19" w:rsidRPr="00A86C3B">
        <w:rPr>
          <w:b/>
          <w:sz w:val="28"/>
          <w:szCs w:val="28"/>
        </w:rPr>
        <w:t xml:space="preserve">ia întregului proiect: </w:t>
      </w:r>
    </w:p>
    <w:p w:rsidR="00396691" w:rsidRPr="00A86C3B" w:rsidRDefault="00396691" w:rsidP="009E7CA4">
      <w:pPr>
        <w:jc w:val="both"/>
        <w:rPr>
          <w:b/>
          <w:sz w:val="28"/>
          <w:szCs w:val="28"/>
        </w:rPr>
      </w:pPr>
    </w:p>
    <w:p w:rsidR="00A86C3B" w:rsidRPr="00A62BA2" w:rsidRDefault="00DF4EC8" w:rsidP="009E7CA4">
      <w:pPr>
        <w:pStyle w:val="Heading4"/>
        <w:numPr>
          <w:ilvl w:val="0"/>
          <w:numId w:val="0"/>
        </w:numPr>
        <w:spacing w:before="0" w:after="0"/>
        <w:ind w:hanging="946"/>
        <w:jc w:val="both"/>
        <w:rPr>
          <w:rFonts w:ascii="Times New Roman" w:hAnsi="Times New Roman"/>
          <w:sz w:val="28"/>
          <w:lang w:val="ro-RO"/>
        </w:rPr>
      </w:pPr>
      <w:bookmarkStart w:id="0" w:name="_Toc523343905"/>
      <w:r>
        <w:rPr>
          <w:rFonts w:ascii="Times New Roman" w:hAnsi="Times New Roman"/>
          <w:sz w:val="28"/>
          <w:lang w:val="ro-RO"/>
        </w:rPr>
        <w:t xml:space="preserve">             </w:t>
      </w:r>
      <w:r w:rsidR="00A86C3B" w:rsidRPr="00A62BA2">
        <w:rPr>
          <w:rFonts w:ascii="Times New Roman" w:hAnsi="Times New Roman"/>
          <w:sz w:val="28"/>
          <w:lang w:val="ro-RO"/>
        </w:rPr>
        <w:t>Sistemul zonal de alimentare cu ap</w:t>
      </w:r>
      <w:r w:rsidR="00C74D40">
        <w:rPr>
          <w:rFonts w:ascii="Times New Roman" w:hAnsi="Times New Roman"/>
          <w:sz w:val="28"/>
          <w:lang w:val="ro-RO"/>
        </w:rPr>
        <w:t>ă</w:t>
      </w:r>
      <w:r w:rsidR="00A86C3B" w:rsidRPr="00A62BA2">
        <w:rPr>
          <w:rFonts w:ascii="Times New Roman" w:hAnsi="Times New Roman"/>
          <w:sz w:val="28"/>
          <w:lang w:val="ro-RO"/>
        </w:rPr>
        <w:t xml:space="preserve"> Alexandru cel Bun – Z</w:t>
      </w:r>
      <w:r w:rsidR="006D58E6" w:rsidRPr="00A62BA2">
        <w:rPr>
          <w:rFonts w:ascii="Times New Roman" w:hAnsi="Times New Roman"/>
          <w:sz w:val="28"/>
          <w:lang w:val="ro-RO"/>
        </w:rPr>
        <w:t>ă</w:t>
      </w:r>
      <w:r w:rsidR="00A86C3B" w:rsidRPr="00A62BA2">
        <w:rPr>
          <w:rFonts w:ascii="Times New Roman" w:hAnsi="Times New Roman"/>
          <w:sz w:val="28"/>
          <w:lang w:val="ro-RO"/>
        </w:rPr>
        <w:t>nesti – S1</w:t>
      </w:r>
      <w:bookmarkEnd w:id="0"/>
    </w:p>
    <w:p w:rsidR="00A86C3B" w:rsidRPr="00551AC3" w:rsidRDefault="00A86C3B" w:rsidP="009E7CA4">
      <w:pPr>
        <w:pStyle w:val="ListBullet2"/>
        <w:jc w:val="both"/>
        <w:rPr>
          <w:rFonts w:ascii="Times New Roman" w:hAnsi="Times New Roman"/>
          <w:sz w:val="24"/>
        </w:rPr>
      </w:pPr>
      <w:r w:rsidRPr="00551AC3">
        <w:rPr>
          <w:rFonts w:ascii="Times New Roman" w:hAnsi="Times New Roman"/>
          <w:sz w:val="24"/>
        </w:rPr>
        <w:t xml:space="preserve">extinderi </w:t>
      </w:r>
      <w:r w:rsidR="00C74D40" w:rsidRPr="00551AC3">
        <w:rPr>
          <w:rFonts w:ascii="Times New Roman" w:hAnsi="Times New Roman"/>
          <w:sz w:val="24"/>
        </w:rPr>
        <w:t>ş</w:t>
      </w:r>
      <w:r w:rsidRPr="00551AC3">
        <w:rPr>
          <w:rFonts w:ascii="Times New Roman" w:hAnsi="Times New Roman"/>
          <w:sz w:val="24"/>
        </w:rPr>
        <w:t>i reabilit</w:t>
      </w:r>
      <w:r w:rsidR="006D58E6" w:rsidRPr="00551AC3">
        <w:rPr>
          <w:rFonts w:ascii="Times New Roman" w:hAnsi="Times New Roman"/>
          <w:sz w:val="24"/>
        </w:rPr>
        <w:t>ă</w:t>
      </w:r>
      <w:r w:rsidRPr="00551AC3">
        <w:rPr>
          <w:rFonts w:ascii="Times New Roman" w:hAnsi="Times New Roman"/>
          <w:sz w:val="24"/>
        </w:rPr>
        <w:t>ri ale re</w:t>
      </w:r>
      <w:r w:rsidR="00C74D40" w:rsidRPr="00551AC3">
        <w:rPr>
          <w:rFonts w:ascii="Times New Roman" w:hAnsi="Times New Roman"/>
          <w:sz w:val="24"/>
        </w:rPr>
        <w:t>ţ</w:t>
      </w:r>
      <w:r w:rsidRPr="00551AC3">
        <w:rPr>
          <w:rFonts w:ascii="Times New Roman" w:hAnsi="Times New Roman"/>
          <w:sz w:val="24"/>
        </w:rPr>
        <w:t>elelor de ap</w:t>
      </w:r>
      <w:r w:rsidR="006D58E6" w:rsidRPr="00551AC3">
        <w:rPr>
          <w:rFonts w:ascii="Times New Roman" w:hAnsi="Times New Roman"/>
          <w:sz w:val="24"/>
        </w:rPr>
        <w:t>ă</w:t>
      </w:r>
      <w:r w:rsidRPr="00551AC3">
        <w:rPr>
          <w:rFonts w:ascii="Times New Roman" w:hAnsi="Times New Roman"/>
          <w:sz w:val="24"/>
        </w:rPr>
        <w:t xml:space="preserve"> din localit</w:t>
      </w:r>
      <w:r w:rsidR="00C74D40" w:rsidRPr="00551AC3">
        <w:rPr>
          <w:rFonts w:ascii="Times New Roman" w:hAnsi="Times New Roman"/>
          <w:sz w:val="24"/>
        </w:rPr>
        <w:t>ăţ</w:t>
      </w:r>
      <w:r w:rsidRPr="00551AC3">
        <w:rPr>
          <w:rFonts w:ascii="Times New Roman" w:hAnsi="Times New Roman"/>
          <w:sz w:val="24"/>
        </w:rPr>
        <w:t>ile  Piatra Neam</w:t>
      </w:r>
      <w:r w:rsidR="00C74D40" w:rsidRPr="00551AC3">
        <w:rPr>
          <w:rFonts w:ascii="Times New Roman" w:hAnsi="Times New Roman"/>
          <w:sz w:val="24"/>
        </w:rPr>
        <w:t>ţ</w:t>
      </w:r>
      <w:r w:rsidRPr="00551AC3">
        <w:rPr>
          <w:rFonts w:ascii="Times New Roman" w:hAnsi="Times New Roman"/>
          <w:sz w:val="24"/>
        </w:rPr>
        <w:t>, Sc</w:t>
      </w:r>
      <w:r w:rsidR="006D58E6" w:rsidRPr="00551AC3">
        <w:rPr>
          <w:rFonts w:ascii="Times New Roman" w:hAnsi="Times New Roman"/>
          <w:sz w:val="24"/>
        </w:rPr>
        <w:t>ă</w:t>
      </w:r>
      <w:r w:rsidRPr="00551AC3">
        <w:rPr>
          <w:rFonts w:ascii="Times New Roman" w:hAnsi="Times New Roman"/>
          <w:sz w:val="24"/>
        </w:rPr>
        <w:t>ricica, Bistri</w:t>
      </w:r>
      <w:r w:rsidR="00C74D40" w:rsidRPr="00551AC3">
        <w:rPr>
          <w:rFonts w:ascii="Times New Roman" w:hAnsi="Times New Roman"/>
          <w:sz w:val="24"/>
        </w:rPr>
        <w:t>ţ</w:t>
      </w:r>
      <w:r w:rsidRPr="00551AC3">
        <w:rPr>
          <w:rFonts w:ascii="Times New Roman" w:hAnsi="Times New Roman"/>
          <w:sz w:val="24"/>
        </w:rPr>
        <w:t>a, Vii</w:t>
      </w:r>
      <w:r w:rsidR="00C74D40" w:rsidRPr="00551AC3">
        <w:rPr>
          <w:rFonts w:ascii="Times New Roman" w:hAnsi="Times New Roman"/>
          <w:sz w:val="24"/>
        </w:rPr>
        <w:t>ş</w:t>
      </w:r>
      <w:r w:rsidRPr="00551AC3">
        <w:rPr>
          <w:rFonts w:ascii="Times New Roman" w:hAnsi="Times New Roman"/>
          <w:sz w:val="24"/>
        </w:rPr>
        <w:t>oara, Vaduri, V</w:t>
      </w:r>
      <w:r w:rsidR="006D58E6" w:rsidRPr="00551AC3">
        <w:rPr>
          <w:rFonts w:ascii="Times New Roman" w:hAnsi="Times New Roman"/>
          <w:sz w:val="24"/>
        </w:rPr>
        <w:t>ă</w:t>
      </w:r>
      <w:r w:rsidRPr="00551AC3">
        <w:rPr>
          <w:rFonts w:ascii="Times New Roman" w:hAnsi="Times New Roman"/>
          <w:sz w:val="24"/>
        </w:rPr>
        <w:t>durele, Gura V</w:t>
      </w:r>
      <w:r w:rsidR="006D58E6" w:rsidRPr="00551AC3">
        <w:rPr>
          <w:rFonts w:ascii="Times New Roman" w:hAnsi="Times New Roman"/>
          <w:sz w:val="24"/>
        </w:rPr>
        <w:t>ă</w:t>
      </w:r>
      <w:r w:rsidRPr="00551AC3">
        <w:rPr>
          <w:rFonts w:ascii="Times New Roman" w:hAnsi="Times New Roman"/>
          <w:sz w:val="24"/>
        </w:rPr>
        <w:t>ii, Dobreni, Izvoare, Br</w:t>
      </w:r>
      <w:r w:rsidR="006D58E6" w:rsidRPr="00551AC3">
        <w:rPr>
          <w:rFonts w:ascii="Times New Roman" w:hAnsi="Times New Roman"/>
          <w:sz w:val="24"/>
        </w:rPr>
        <w:t>ă</w:t>
      </w:r>
      <w:r w:rsidR="00C74D40" w:rsidRPr="00551AC3">
        <w:rPr>
          <w:rFonts w:ascii="Times New Roman" w:hAnsi="Times New Roman"/>
          <w:sz w:val="24"/>
        </w:rPr>
        <w:t>ş</w:t>
      </w:r>
      <w:r w:rsidR="006D58E6" w:rsidRPr="00551AC3">
        <w:rPr>
          <w:rFonts w:ascii="Times New Roman" w:hAnsi="Times New Roman"/>
          <w:sz w:val="24"/>
        </w:rPr>
        <w:t>ă</w:t>
      </w:r>
      <w:r w:rsidRPr="00551AC3">
        <w:rPr>
          <w:rFonts w:ascii="Times New Roman" w:hAnsi="Times New Roman"/>
          <w:sz w:val="24"/>
        </w:rPr>
        <w:t>u</w:t>
      </w:r>
      <w:r w:rsidR="00C74D40" w:rsidRPr="00551AC3">
        <w:rPr>
          <w:rFonts w:ascii="Times New Roman" w:hAnsi="Times New Roman"/>
          <w:sz w:val="24"/>
        </w:rPr>
        <w:t>ţ</w:t>
      </w:r>
      <w:r w:rsidRPr="00551AC3">
        <w:rPr>
          <w:rFonts w:ascii="Times New Roman" w:hAnsi="Times New Roman"/>
          <w:sz w:val="24"/>
        </w:rPr>
        <w:t>i, S</w:t>
      </w:r>
      <w:r w:rsidR="006D58E6" w:rsidRPr="00551AC3">
        <w:rPr>
          <w:rFonts w:ascii="Times New Roman" w:hAnsi="Times New Roman"/>
          <w:sz w:val="24"/>
        </w:rPr>
        <w:t>ă</w:t>
      </w:r>
      <w:r w:rsidRPr="00551AC3">
        <w:rPr>
          <w:rFonts w:ascii="Times New Roman" w:hAnsi="Times New Roman"/>
          <w:sz w:val="24"/>
        </w:rPr>
        <w:t>vine</w:t>
      </w:r>
      <w:r w:rsidR="00C74D40" w:rsidRPr="00551AC3">
        <w:rPr>
          <w:rFonts w:ascii="Times New Roman" w:hAnsi="Times New Roman"/>
          <w:sz w:val="24"/>
        </w:rPr>
        <w:t>ş</w:t>
      </w:r>
      <w:r w:rsidRPr="00551AC3">
        <w:rPr>
          <w:rFonts w:ascii="Times New Roman" w:hAnsi="Times New Roman"/>
          <w:sz w:val="24"/>
        </w:rPr>
        <w:t>ti, Roznov, Slobozia, Z</w:t>
      </w:r>
      <w:r w:rsidR="006D58E6" w:rsidRPr="00551AC3">
        <w:rPr>
          <w:rFonts w:ascii="Times New Roman" w:hAnsi="Times New Roman"/>
          <w:sz w:val="24"/>
        </w:rPr>
        <w:t>ă</w:t>
      </w:r>
      <w:r w:rsidRPr="00551AC3">
        <w:rPr>
          <w:rFonts w:ascii="Times New Roman" w:hAnsi="Times New Roman"/>
          <w:sz w:val="24"/>
        </w:rPr>
        <w:t>ne</w:t>
      </w:r>
      <w:r w:rsidR="00C754CF" w:rsidRPr="00551AC3">
        <w:rPr>
          <w:rFonts w:ascii="Times New Roman" w:hAnsi="Times New Roman"/>
          <w:sz w:val="24"/>
        </w:rPr>
        <w:t>ş</w:t>
      </w:r>
      <w:r w:rsidRPr="00551AC3">
        <w:rPr>
          <w:rFonts w:ascii="Times New Roman" w:hAnsi="Times New Roman"/>
          <w:sz w:val="24"/>
        </w:rPr>
        <w:t>ti, Traian, Podoleni, M</w:t>
      </w:r>
      <w:r w:rsidR="006D58E6" w:rsidRPr="00551AC3">
        <w:rPr>
          <w:rFonts w:ascii="Times New Roman" w:hAnsi="Times New Roman"/>
          <w:sz w:val="24"/>
        </w:rPr>
        <w:t>ă</w:t>
      </w:r>
      <w:r w:rsidRPr="00551AC3">
        <w:rPr>
          <w:rFonts w:ascii="Times New Roman" w:hAnsi="Times New Roman"/>
          <w:sz w:val="24"/>
        </w:rPr>
        <w:t>noaia, Costi</w:t>
      </w:r>
      <w:r w:rsidR="00C754CF" w:rsidRPr="00551AC3">
        <w:rPr>
          <w:rFonts w:ascii="Times New Roman" w:hAnsi="Times New Roman"/>
          <w:sz w:val="24"/>
        </w:rPr>
        <w:t>ş</w:t>
      </w:r>
      <w:r w:rsidRPr="00551AC3">
        <w:rPr>
          <w:rFonts w:ascii="Times New Roman" w:hAnsi="Times New Roman"/>
          <w:sz w:val="24"/>
        </w:rPr>
        <w:t>a, Dornesti, Rediu, Poloboc, Socea, Be</w:t>
      </w:r>
      <w:r w:rsidR="00C754CF" w:rsidRPr="00551AC3">
        <w:rPr>
          <w:rFonts w:ascii="Times New Roman" w:hAnsi="Times New Roman"/>
          <w:sz w:val="24"/>
        </w:rPr>
        <w:t>ţ</w:t>
      </w:r>
      <w:r w:rsidRPr="00551AC3">
        <w:rPr>
          <w:rFonts w:ascii="Times New Roman" w:hAnsi="Times New Roman"/>
          <w:sz w:val="24"/>
        </w:rPr>
        <w:t>e</w:t>
      </w:r>
      <w:r w:rsidR="00C754CF" w:rsidRPr="00551AC3">
        <w:rPr>
          <w:rFonts w:ascii="Times New Roman" w:hAnsi="Times New Roman"/>
          <w:sz w:val="24"/>
        </w:rPr>
        <w:t>ş</w:t>
      </w:r>
      <w:r w:rsidRPr="00551AC3">
        <w:rPr>
          <w:rFonts w:ascii="Times New Roman" w:hAnsi="Times New Roman"/>
          <w:sz w:val="24"/>
        </w:rPr>
        <w:t>ti, Rom</w:t>
      </w:r>
      <w:r w:rsidR="006D58E6" w:rsidRPr="00551AC3">
        <w:rPr>
          <w:rFonts w:ascii="Times New Roman" w:hAnsi="Times New Roman"/>
          <w:sz w:val="24"/>
        </w:rPr>
        <w:t>â</w:t>
      </w:r>
      <w:r w:rsidRPr="00551AC3">
        <w:rPr>
          <w:rFonts w:ascii="Times New Roman" w:hAnsi="Times New Roman"/>
          <w:sz w:val="24"/>
        </w:rPr>
        <w:t xml:space="preserve">ni </w:t>
      </w:r>
      <w:r w:rsidR="00C754CF" w:rsidRPr="00551AC3">
        <w:rPr>
          <w:rFonts w:ascii="Times New Roman" w:hAnsi="Times New Roman"/>
          <w:sz w:val="24"/>
        </w:rPr>
        <w:t>ş</w:t>
      </w:r>
      <w:r w:rsidRPr="00551AC3">
        <w:rPr>
          <w:rFonts w:ascii="Times New Roman" w:hAnsi="Times New Roman"/>
          <w:sz w:val="24"/>
        </w:rPr>
        <w:t>i Sili</w:t>
      </w:r>
      <w:r w:rsidR="00C754CF" w:rsidRPr="00551AC3">
        <w:rPr>
          <w:rFonts w:ascii="Times New Roman" w:hAnsi="Times New Roman"/>
          <w:sz w:val="24"/>
        </w:rPr>
        <w:t>ş</w:t>
      </w:r>
      <w:r w:rsidRPr="00551AC3">
        <w:rPr>
          <w:rFonts w:ascii="Times New Roman" w:hAnsi="Times New Roman"/>
          <w:sz w:val="24"/>
        </w:rPr>
        <w:t>tea pentru str</w:t>
      </w:r>
      <w:r w:rsidR="006D58E6" w:rsidRPr="00551AC3">
        <w:rPr>
          <w:rFonts w:ascii="Times New Roman" w:hAnsi="Times New Roman"/>
          <w:sz w:val="24"/>
        </w:rPr>
        <w:t>ă</w:t>
      </w:r>
      <w:r w:rsidRPr="00551AC3">
        <w:rPr>
          <w:rFonts w:ascii="Times New Roman" w:hAnsi="Times New Roman"/>
          <w:sz w:val="24"/>
        </w:rPr>
        <w:t>zi care din punct de vedere financiar nu au putut face obiectul finan</w:t>
      </w:r>
      <w:r w:rsidR="00C754CF" w:rsidRPr="00551AC3">
        <w:rPr>
          <w:rFonts w:ascii="Times New Roman" w:hAnsi="Times New Roman"/>
          <w:sz w:val="24"/>
        </w:rPr>
        <w:t>ţ</w:t>
      </w:r>
      <w:r w:rsidR="006D58E6" w:rsidRPr="00551AC3">
        <w:rPr>
          <w:rFonts w:ascii="Times New Roman" w:hAnsi="Times New Roman"/>
          <w:sz w:val="24"/>
        </w:rPr>
        <w:t>ă</w:t>
      </w:r>
      <w:r w:rsidRPr="00551AC3">
        <w:rPr>
          <w:rFonts w:ascii="Times New Roman" w:hAnsi="Times New Roman"/>
          <w:sz w:val="24"/>
        </w:rPr>
        <w:t>rii din etapa 2007-2013;</w:t>
      </w:r>
    </w:p>
    <w:p w:rsidR="00A86C3B" w:rsidRPr="00551AC3" w:rsidRDefault="00A86C3B" w:rsidP="009E7CA4">
      <w:pPr>
        <w:pStyle w:val="ListBullet2"/>
        <w:jc w:val="both"/>
        <w:rPr>
          <w:rFonts w:ascii="Times New Roman" w:hAnsi="Times New Roman"/>
          <w:sz w:val="24"/>
        </w:rPr>
      </w:pPr>
      <w:r w:rsidRPr="00551AC3">
        <w:rPr>
          <w:rFonts w:ascii="Times New Roman" w:hAnsi="Times New Roman"/>
          <w:sz w:val="24"/>
        </w:rPr>
        <w:t>extinderea aliment</w:t>
      </w:r>
      <w:r w:rsidR="006D58E6" w:rsidRPr="00551AC3">
        <w:rPr>
          <w:rFonts w:ascii="Times New Roman" w:hAnsi="Times New Roman"/>
          <w:sz w:val="24"/>
        </w:rPr>
        <w:t>ă</w:t>
      </w:r>
      <w:r w:rsidRPr="00551AC3">
        <w:rPr>
          <w:rFonts w:ascii="Times New Roman" w:hAnsi="Times New Roman"/>
          <w:sz w:val="24"/>
        </w:rPr>
        <w:t>rii cu ap</w:t>
      </w:r>
      <w:r w:rsidR="006D58E6" w:rsidRPr="00551AC3">
        <w:rPr>
          <w:rFonts w:ascii="Times New Roman" w:hAnsi="Times New Roman"/>
          <w:sz w:val="24"/>
        </w:rPr>
        <w:t>ă</w:t>
      </w:r>
      <w:r w:rsidRPr="00551AC3">
        <w:rPr>
          <w:rFonts w:ascii="Times New Roman" w:hAnsi="Times New Roman"/>
          <w:sz w:val="24"/>
        </w:rPr>
        <w:t xml:space="preserve"> </w:t>
      </w:r>
      <w:r w:rsidR="006D58E6" w:rsidRPr="00551AC3">
        <w:rPr>
          <w:rFonts w:ascii="Times New Roman" w:hAnsi="Times New Roman"/>
          <w:sz w:val="24"/>
        </w:rPr>
        <w:t>î</w:t>
      </w:r>
      <w:r w:rsidRPr="00551AC3">
        <w:rPr>
          <w:rFonts w:ascii="Times New Roman" w:hAnsi="Times New Roman"/>
          <w:sz w:val="24"/>
        </w:rPr>
        <w:t>n localit</w:t>
      </w:r>
      <w:r w:rsidR="006D58E6" w:rsidRPr="00551AC3">
        <w:rPr>
          <w:rFonts w:ascii="Times New Roman" w:hAnsi="Times New Roman"/>
          <w:sz w:val="24"/>
        </w:rPr>
        <w:t>ă</w:t>
      </w:r>
      <w:r w:rsidR="00C754CF" w:rsidRPr="00551AC3">
        <w:rPr>
          <w:rFonts w:ascii="Times New Roman" w:hAnsi="Times New Roman"/>
          <w:sz w:val="24"/>
        </w:rPr>
        <w:t>ţ</w:t>
      </w:r>
      <w:r w:rsidRPr="00551AC3">
        <w:rPr>
          <w:rFonts w:ascii="Times New Roman" w:hAnsi="Times New Roman"/>
          <w:sz w:val="24"/>
        </w:rPr>
        <w:t>ile Pope</w:t>
      </w:r>
      <w:r w:rsidR="00C754CF" w:rsidRPr="00551AC3">
        <w:rPr>
          <w:rFonts w:ascii="Times New Roman" w:hAnsi="Times New Roman"/>
          <w:sz w:val="24"/>
        </w:rPr>
        <w:t>ş</w:t>
      </w:r>
      <w:r w:rsidRPr="00551AC3">
        <w:rPr>
          <w:rFonts w:ascii="Times New Roman" w:hAnsi="Times New Roman"/>
          <w:sz w:val="24"/>
        </w:rPr>
        <w:t>ti, C</w:t>
      </w:r>
      <w:r w:rsidR="006D58E6" w:rsidRPr="00551AC3">
        <w:rPr>
          <w:rFonts w:ascii="Times New Roman" w:hAnsi="Times New Roman"/>
          <w:sz w:val="24"/>
        </w:rPr>
        <w:t>ă</w:t>
      </w:r>
      <w:r w:rsidRPr="00551AC3">
        <w:rPr>
          <w:rFonts w:ascii="Times New Roman" w:hAnsi="Times New Roman"/>
          <w:sz w:val="24"/>
        </w:rPr>
        <w:t>ciule</w:t>
      </w:r>
      <w:r w:rsidR="00C754CF" w:rsidRPr="00551AC3">
        <w:rPr>
          <w:rFonts w:ascii="Times New Roman" w:hAnsi="Times New Roman"/>
          <w:sz w:val="24"/>
        </w:rPr>
        <w:t>ş</w:t>
      </w:r>
      <w:r w:rsidRPr="00551AC3">
        <w:rPr>
          <w:rFonts w:ascii="Times New Roman" w:hAnsi="Times New Roman"/>
          <w:sz w:val="24"/>
        </w:rPr>
        <w:t>ti, Cuejdiu, Dumbrava Deal, Negrite</w:t>
      </w:r>
      <w:r w:rsidR="00C754CF" w:rsidRPr="00551AC3">
        <w:rPr>
          <w:rFonts w:ascii="Times New Roman" w:hAnsi="Times New Roman"/>
          <w:sz w:val="24"/>
        </w:rPr>
        <w:t>ş</w:t>
      </w:r>
      <w:r w:rsidRPr="00551AC3">
        <w:rPr>
          <w:rFonts w:ascii="Times New Roman" w:hAnsi="Times New Roman"/>
          <w:sz w:val="24"/>
        </w:rPr>
        <w:t xml:space="preserve">ti, Frunzeni, Piatra </w:t>
      </w:r>
      <w:r w:rsidR="00C754CF" w:rsidRPr="00551AC3">
        <w:rPr>
          <w:rFonts w:ascii="Times New Roman" w:hAnsi="Times New Roman"/>
          <w:sz w:val="24"/>
        </w:rPr>
        <w:t>Ş</w:t>
      </w:r>
      <w:r w:rsidRPr="00551AC3">
        <w:rPr>
          <w:rFonts w:ascii="Times New Roman" w:hAnsi="Times New Roman"/>
          <w:sz w:val="24"/>
        </w:rPr>
        <w:t>oimului, Poieni, Lumini</w:t>
      </w:r>
      <w:r w:rsidR="00C754CF" w:rsidRPr="00551AC3">
        <w:rPr>
          <w:rFonts w:ascii="Times New Roman" w:hAnsi="Times New Roman"/>
          <w:sz w:val="24"/>
        </w:rPr>
        <w:t>ş</w:t>
      </w:r>
      <w:r w:rsidRPr="00551AC3">
        <w:rPr>
          <w:rFonts w:ascii="Times New Roman" w:hAnsi="Times New Roman"/>
          <w:sz w:val="24"/>
        </w:rPr>
        <w:t>, Negule</w:t>
      </w:r>
      <w:r w:rsidR="00C754CF" w:rsidRPr="00551AC3">
        <w:rPr>
          <w:rFonts w:ascii="Times New Roman" w:hAnsi="Times New Roman"/>
          <w:sz w:val="24"/>
        </w:rPr>
        <w:t>ş</w:t>
      </w:r>
      <w:r w:rsidRPr="00551AC3">
        <w:rPr>
          <w:rFonts w:ascii="Times New Roman" w:hAnsi="Times New Roman"/>
          <w:sz w:val="24"/>
        </w:rPr>
        <w:t xml:space="preserve">ti </w:t>
      </w:r>
      <w:r w:rsidR="00C754CF" w:rsidRPr="00551AC3">
        <w:rPr>
          <w:rFonts w:ascii="Times New Roman" w:hAnsi="Times New Roman"/>
          <w:sz w:val="24"/>
        </w:rPr>
        <w:t>ş</w:t>
      </w:r>
      <w:r w:rsidRPr="00551AC3">
        <w:rPr>
          <w:rFonts w:ascii="Times New Roman" w:hAnsi="Times New Roman"/>
          <w:sz w:val="24"/>
        </w:rPr>
        <w:t>i Go</w:t>
      </w:r>
      <w:r w:rsidR="00C754CF" w:rsidRPr="00551AC3">
        <w:rPr>
          <w:rFonts w:ascii="Times New Roman" w:hAnsi="Times New Roman"/>
          <w:sz w:val="24"/>
        </w:rPr>
        <w:t>ş</w:t>
      </w:r>
      <w:r w:rsidRPr="00551AC3">
        <w:rPr>
          <w:rFonts w:ascii="Times New Roman" w:hAnsi="Times New Roman"/>
          <w:sz w:val="24"/>
        </w:rPr>
        <w:t xml:space="preserve">mani care nu au </w:t>
      </w:r>
      <w:r w:rsidR="006D58E6" w:rsidRPr="00551AC3">
        <w:rPr>
          <w:rFonts w:ascii="Times New Roman" w:hAnsi="Times New Roman"/>
          <w:sz w:val="24"/>
        </w:rPr>
        <w:t>î</w:t>
      </w:r>
      <w:r w:rsidRPr="00551AC3">
        <w:rPr>
          <w:rFonts w:ascii="Times New Roman" w:hAnsi="Times New Roman"/>
          <w:sz w:val="24"/>
        </w:rPr>
        <w:t>n prezent alimentare cu ap</w:t>
      </w:r>
      <w:r w:rsidR="006D58E6" w:rsidRPr="00551AC3">
        <w:rPr>
          <w:rFonts w:ascii="Times New Roman" w:hAnsi="Times New Roman"/>
          <w:sz w:val="24"/>
        </w:rPr>
        <w:t>ă</w:t>
      </w:r>
      <w:r w:rsidRPr="00551AC3">
        <w:rPr>
          <w:rFonts w:ascii="Times New Roman" w:hAnsi="Times New Roman"/>
          <w:sz w:val="24"/>
        </w:rPr>
        <w:t>;</w:t>
      </w:r>
    </w:p>
    <w:p w:rsidR="00A86C3B" w:rsidRPr="00551AC3" w:rsidRDefault="00A86C3B" w:rsidP="009E7CA4">
      <w:pPr>
        <w:pStyle w:val="ListBullet2"/>
        <w:jc w:val="both"/>
        <w:rPr>
          <w:rFonts w:ascii="Times New Roman" w:hAnsi="Times New Roman"/>
          <w:sz w:val="24"/>
        </w:rPr>
      </w:pPr>
      <w:r w:rsidRPr="00551AC3">
        <w:rPr>
          <w:rFonts w:ascii="Times New Roman" w:hAnsi="Times New Roman"/>
          <w:sz w:val="24"/>
        </w:rPr>
        <w:t xml:space="preserve">reabilitare </w:t>
      </w:r>
      <w:r w:rsidR="00C754CF" w:rsidRPr="00551AC3">
        <w:rPr>
          <w:rFonts w:ascii="Times New Roman" w:hAnsi="Times New Roman"/>
          <w:sz w:val="24"/>
        </w:rPr>
        <w:t>ş</w:t>
      </w:r>
      <w:r w:rsidRPr="00551AC3">
        <w:rPr>
          <w:rFonts w:ascii="Times New Roman" w:hAnsi="Times New Roman"/>
          <w:sz w:val="24"/>
        </w:rPr>
        <w:t>i extindere capacit</w:t>
      </w:r>
      <w:r w:rsidR="006D58E6" w:rsidRPr="00551AC3">
        <w:rPr>
          <w:rFonts w:ascii="Times New Roman" w:hAnsi="Times New Roman"/>
          <w:sz w:val="24"/>
        </w:rPr>
        <w:t>ă</w:t>
      </w:r>
      <w:r w:rsidR="00C754CF" w:rsidRPr="00551AC3">
        <w:rPr>
          <w:rFonts w:ascii="Times New Roman" w:hAnsi="Times New Roman"/>
          <w:sz w:val="24"/>
        </w:rPr>
        <w:t>ţ</w:t>
      </w:r>
      <w:r w:rsidRPr="00551AC3">
        <w:rPr>
          <w:rFonts w:ascii="Times New Roman" w:hAnsi="Times New Roman"/>
          <w:sz w:val="24"/>
        </w:rPr>
        <w:t>i actuale, rezervoare, sta</w:t>
      </w:r>
      <w:r w:rsidR="00C754CF" w:rsidRPr="00551AC3">
        <w:rPr>
          <w:rFonts w:ascii="Times New Roman" w:hAnsi="Times New Roman"/>
          <w:sz w:val="24"/>
        </w:rPr>
        <w:t>ţ</w:t>
      </w:r>
      <w:r w:rsidRPr="00551AC3">
        <w:rPr>
          <w:rFonts w:ascii="Times New Roman" w:hAnsi="Times New Roman"/>
          <w:sz w:val="24"/>
        </w:rPr>
        <w:t xml:space="preserve">ie de clorare </w:t>
      </w:r>
      <w:r w:rsidR="00C754CF" w:rsidRPr="00551AC3">
        <w:rPr>
          <w:rFonts w:ascii="Times New Roman" w:hAnsi="Times New Roman"/>
          <w:sz w:val="24"/>
        </w:rPr>
        <w:t>ş</w:t>
      </w:r>
      <w:r w:rsidRPr="00551AC3">
        <w:rPr>
          <w:rFonts w:ascii="Times New Roman" w:hAnsi="Times New Roman"/>
          <w:sz w:val="24"/>
        </w:rPr>
        <w:t>i sta</w:t>
      </w:r>
      <w:r w:rsidR="00C754CF" w:rsidRPr="00551AC3">
        <w:rPr>
          <w:rFonts w:ascii="Times New Roman" w:hAnsi="Times New Roman"/>
          <w:sz w:val="24"/>
        </w:rPr>
        <w:t>ţ</w:t>
      </w:r>
      <w:r w:rsidRPr="00551AC3">
        <w:rPr>
          <w:rFonts w:ascii="Times New Roman" w:hAnsi="Times New Roman"/>
          <w:sz w:val="24"/>
        </w:rPr>
        <w:t xml:space="preserve">ie de pompare existente </w:t>
      </w:r>
      <w:r w:rsidR="006D58E6" w:rsidRPr="00551AC3">
        <w:rPr>
          <w:rFonts w:ascii="Times New Roman" w:hAnsi="Times New Roman"/>
          <w:sz w:val="24"/>
        </w:rPr>
        <w:t>î</w:t>
      </w:r>
      <w:r w:rsidRPr="00551AC3">
        <w:rPr>
          <w:rFonts w:ascii="Times New Roman" w:hAnsi="Times New Roman"/>
          <w:sz w:val="24"/>
        </w:rPr>
        <w:t>n gospod</w:t>
      </w:r>
      <w:r w:rsidR="006D58E6" w:rsidRPr="00551AC3">
        <w:rPr>
          <w:rFonts w:ascii="Times New Roman" w:hAnsi="Times New Roman"/>
          <w:sz w:val="24"/>
        </w:rPr>
        <w:t>ă</w:t>
      </w:r>
      <w:r w:rsidRPr="00551AC3">
        <w:rPr>
          <w:rFonts w:ascii="Times New Roman" w:hAnsi="Times New Roman"/>
          <w:sz w:val="24"/>
        </w:rPr>
        <w:t>ria de ap</w:t>
      </w:r>
      <w:r w:rsidR="006D58E6" w:rsidRPr="00551AC3">
        <w:rPr>
          <w:rFonts w:ascii="Times New Roman" w:hAnsi="Times New Roman"/>
          <w:sz w:val="24"/>
        </w:rPr>
        <w:t>ă</w:t>
      </w:r>
      <w:r w:rsidRPr="00551AC3">
        <w:rPr>
          <w:rFonts w:ascii="Times New Roman" w:hAnsi="Times New Roman"/>
          <w:sz w:val="24"/>
        </w:rPr>
        <w:t xml:space="preserve"> GA Sc</w:t>
      </w:r>
      <w:r w:rsidR="006D58E6" w:rsidRPr="00551AC3">
        <w:rPr>
          <w:rFonts w:ascii="Times New Roman" w:hAnsi="Times New Roman"/>
          <w:sz w:val="24"/>
        </w:rPr>
        <w:t>ă</w:t>
      </w:r>
      <w:r w:rsidRPr="00551AC3">
        <w:rPr>
          <w:rFonts w:ascii="Times New Roman" w:hAnsi="Times New Roman"/>
          <w:sz w:val="24"/>
        </w:rPr>
        <w:t xml:space="preserve">ricica (UAT Alexandru </w:t>
      </w:r>
      <w:r w:rsidR="00C754CF" w:rsidRPr="00551AC3">
        <w:rPr>
          <w:rFonts w:ascii="Times New Roman" w:hAnsi="Times New Roman"/>
          <w:sz w:val="24"/>
        </w:rPr>
        <w:t>c</w:t>
      </w:r>
      <w:r w:rsidRPr="00551AC3">
        <w:rPr>
          <w:rFonts w:ascii="Times New Roman" w:hAnsi="Times New Roman"/>
          <w:sz w:val="24"/>
        </w:rPr>
        <w:t>el Bun), GA Dobreni, GA Izvoare (UAT Dumbrava Rosie), GA G</w:t>
      </w:r>
      <w:r w:rsidR="006D58E6" w:rsidRPr="00551AC3">
        <w:rPr>
          <w:rFonts w:ascii="Times New Roman" w:hAnsi="Times New Roman"/>
          <w:sz w:val="24"/>
        </w:rPr>
        <w:t>î</w:t>
      </w:r>
      <w:r w:rsidRPr="00551AC3">
        <w:rPr>
          <w:rFonts w:ascii="Times New Roman" w:hAnsi="Times New Roman"/>
          <w:sz w:val="24"/>
        </w:rPr>
        <w:t xml:space="preserve">rcina, GA Piatra </w:t>
      </w:r>
      <w:r w:rsidR="00C754CF" w:rsidRPr="00551AC3">
        <w:rPr>
          <w:rFonts w:ascii="Times New Roman" w:hAnsi="Times New Roman"/>
          <w:sz w:val="24"/>
        </w:rPr>
        <w:t>Ş</w:t>
      </w:r>
      <w:r w:rsidRPr="00551AC3">
        <w:rPr>
          <w:rFonts w:ascii="Times New Roman" w:hAnsi="Times New Roman"/>
          <w:sz w:val="24"/>
        </w:rPr>
        <w:t>oimului, GA Podoleni , GA Negrite</w:t>
      </w:r>
      <w:r w:rsidR="00C754CF" w:rsidRPr="00551AC3">
        <w:rPr>
          <w:rFonts w:ascii="Times New Roman" w:hAnsi="Times New Roman"/>
          <w:sz w:val="24"/>
        </w:rPr>
        <w:t>ş</w:t>
      </w:r>
      <w:r w:rsidRPr="00551AC3">
        <w:rPr>
          <w:rFonts w:ascii="Times New Roman" w:hAnsi="Times New Roman"/>
          <w:sz w:val="24"/>
        </w:rPr>
        <w:t xml:space="preserve">ti (UAT Podoleni) </w:t>
      </w:r>
      <w:r w:rsidR="00C754CF" w:rsidRPr="00551AC3">
        <w:rPr>
          <w:rFonts w:ascii="Times New Roman" w:hAnsi="Times New Roman"/>
          <w:sz w:val="24"/>
        </w:rPr>
        <w:t>ş</w:t>
      </w:r>
      <w:r w:rsidRPr="00551AC3">
        <w:rPr>
          <w:rFonts w:ascii="Times New Roman" w:hAnsi="Times New Roman"/>
          <w:sz w:val="24"/>
        </w:rPr>
        <w:t>i GA Rom</w:t>
      </w:r>
      <w:r w:rsidR="006D58E6" w:rsidRPr="00551AC3">
        <w:rPr>
          <w:rFonts w:ascii="Times New Roman" w:hAnsi="Times New Roman"/>
          <w:sz w:val="24"/>
        </w:rPr>
        <w:t>â</w:t>
      </w:r>
      <w:r w:rsidRPr="00551AC3">
        <w:rPr>
          <w:rFonts w:ascii="Times New Roman" w:hAnsi="Times New Roman"/>
          <w:sz w:val="24"/>
        </w:rPr>
        <w:t xml:space="preserve">ni </w:t>
      </w:r>
      <w:r w:rsidR="006D58E6" w:rsidRPr="00551AC3">
        <w:rPr>
          <w:rFonts w:ascii="Times New Roman" w:hAnsi="Times New Roman"/>
          <w:sz w:val="24"/>
        </w:rPr>
        <w:t>î</w:t>
      </w:r>
      <w:r w:rsidRPr="00551AC3">
        <w:rPr>
          <w:rFonts w:ascii="Times New Roman" w:hAnsi="Times New Roman"/>
          <w:sz w:val="24"/>
        </w:rPr>
        <w:t>n vederea extinderii sistemului actual;</w:t>
      </w:r>
    </w:p>
    <w:p w:rsidR="00A86C3B" w:rsidRPr="00551AC3" w:rsidRDefault="006D58E6" w:rsidP="009E7CA4">
      <w:pPr>
        <w:pStyle w:val="ListBullet2"/>
        <w:jc w:val="both"/>
        <w:rPr>
          <w:rFonts w:ascii="Times New Roman" w:hAnsi="Times New Roman"/>
          <w:sz w:val="24"/>
        </w:rPr>
      </w:pPr>
      <w:r w:rsidRPr="00551AC3">
        <w:rPr>
          <w:rFonts w:ascii="Times New Roman" w:hAnsi="Times New Roman"/>
          <w:sz w:val="24"/>
        </w:rPr>
        <w:t>î</w:t>
      </w:r>
      <w:r w:rsidR="00A86C3B" w:rsidRPr="00551AC3">
        <w:rPr>
          <w:rFonts w:ascii="Times New Roman" w:hAnsi="Times New Roman"/>
          <w:sz w:val="24"/>
        </w:rPr>
        <w:t>nfiin</w:t>
      </w:r>
      <w:r w:rsidR="00C754CF" w:rsidRPr="00551AC3">
        <w:rPr>
          <w:rFonts w:ascii="Times New Roman" w:hAnsi="Times New Roman"/>
          <w:sz w:val="24"/>
        </w:rPr>
        <w:t>ţ</w:t>
      </w:r>
      <w:r w:rsidR="00A86C3B" w:rsidRPr="00551AC3">
        <w:rPr>
          <w:rFonts w:ascii="Times New Roman" w:hAnsi="Times New Roman"/>
          <w:sz w:val="24"/>
        </w:rPr>
        <w:t>are aduc</w:t>
      </w:r>
      <w:r w:rsidR="00C754CF" w:rsidRPr="00551AC3">
        <w:rPr>
          <w:rFonts w:ascii="Times New Roman" w:hAnsi="Times New Roman"/>
          <w:sz w:val="24"/>
        </w:rPr>
        <w:t>ţi</w:t>
      </w:r>
      <w:r w:rsidR="00A86C3B" w:rsidRPr="00551AC3">
        <w:rPr>
          <w:rFonts w:ascii="Times New Roman" w:hAnsi="Times New Roman"/>
          <w:sz w:val="24"/>
        </w:rPr>
        <w:t>une zonal</w:t>
      </w:r>
      <w:r w:rsidRPr="00551AC3">
        <w:rPr>
          <w:rFonts w:ascii="Times New Roman" w:hAnsi="Times New Roman"/>
          <w:sz w:val="24"/>
        </w:rPr>
        <w:t>ă</w:t>
      </w:r>
      <w:r w:rsidR="00A86C3B" w:rsidRPr="00551AC3">
        <w:rPr>
          <w:rFonts w:ascii="Times New Roman" w:hAnsi="Times New Roman"/>
          <w:sz w:val="24"/>
        </w:rPr>
        <w:t xml:space="preserve"> pentru asigurarea apei potabile ce respect</w:t>
      </w:r>
      <w:r w:rsidRPr="00551AC3">
        <w:rPr>
          <w:rFonts w:ascii="Times New Roman" w:hAnsi="Times New Roman"/>
          <w:sz w:val="24"/>
        </w:rPr>
        <w:t>ă</w:t>
      </w:r>
      <w:r w:rsidR="00A86C3B" w:rsidRPr="00551AC3">
        <w:rPr>
          <w:rFonts w:ascii="Times New Roman" w:hAnsi="Times New Roman"/>
          <w:sz w:val="24"/>
        </w:rPr>
        <w:t xml:space="preserve"> paramerii de calitate </w:t>
      </w:r>
      <w:r w:rsidR="00C754CF" w:rsidRPr="00551AC3">
        <w:rPr>
          <w:rFonts w:ascii="Times New Roman" w:hAnsi="Times New Roman"/>
          <w:sz w:val="24"/>
        </w:rPr>
        <w:t>ş</w:t>
      </w:r>
      <w:r w:rsidR="00A86C3B" w:rsidRPr="00551AC3">
        <w:rPr>
          <w:rFonts w:ascii="Times New Roman" w:hAnsi="Times New Roman"/>
          <w:sz w:val="24"/>
        </w:rPr>
        <w:t>i a continuit</w:t>
      </w:r>
      <w:r w:rsidRPr="00551AC3">
        <w:rPr>
          <w:rFonts w:ascii="Times New Roman" w:hAnsi="Times New Roman"/>
          <w:sz w:val="24"/>
        </w:rPr>
        <w:t>ă</w:t>
      </w:r>
      <w:r w:rsidR="00C754CF" w:rsidRPr="00551AC3">
        <w:rPr>
          <w:rFonts w:ascii="Times New Roman" w:hAnsi="Times New Roman"/>
          <w:sz w:val="24"/>
        </w:rPr>
        <w:t>ţ</w:t>
      </w:r>
      <w:r w:rsidR="00A86C3B" w:rsidRPr="00551AC3">
        <w:rPr>
          <w:rFonts w:ascii="Times New Roman" w:hAnsi="Times New Roman"/>
          <w:sz w:val="24"/>
        </w:rPr>
        <w:t>ii furniz</w:t>
      </w:r>
      <w:r w:rsidRPr="00551AC3">
        <w:rPr>
          <w:rFonts w:ascii="Times New Roman" w:hAnsi="Times New Roman"/>
          <w:sz w:val="24"/>
        </w:rPr>
        <w:t>ă</w:t>
      </w:r>
      <w:r w:rsidR="00A86C3B" w:rsidRPr="00551AC3">
        <w:rPr>
          <w:rFonts w:ascii="Times New Roman" w:hAnsi="Times New Roman"/>
          <w:sz w:val="24"/>
        </w:rPr>
        <w:t>rii apei potabile, pentru localit</w:t>
      </w:r>
      <w:r w:rsidRPr="00551AC3">
        <w:rPr>
          <w:rFonts w:ascii="Times New Roman" w:hAnsi="Times New Roman"/>
          <w:sz w:val="24"/>
        </w:rPr>
        <w:t>ă</w:t>
      </w:r>
      <w:r w:rsidR="00C754CF" w:rsidRPr="00551AC3">
        <w:rPr>
          <w:rFonts w:ascii="Times New Roman" w:hAnsi="Times New Roman"/>
          <w:sz w:val="24"/>
        </w:rPr>
        <w:t>ţ</w:t>
      </w:r>
      <w:r w:rsidR="00A86C3B" w:rsidRPr="00551AC3">
        <w:rPr>
          <w:rFonts w:ascii="Times New Roman" w:hAnsi="Times New Roman"/>
          <w:sz w:val="24"/>
        </w:rPr>
        <w:t xml:space="preserve">i din UAT Alexandru </w:t>
      </w:r>
      <w:r w:rsidRPr="00551AC3">
        <w:rPr>
          <w:rFonts w:ascii="Times New Roman" w:hAnsi="Times New Roman"/>
          <w:sz w:val="24"/>
        </w:rPr>
        <w:t>c</w:t>
      </w:r>
      <w:r w:rsidR="00A86C3B" w:rsidRPr="00551AC3">
        <w:rPr>
          <w:rFonts w:ascii="Times New Roman" w:hAnsi="Times New Roman"/>
          <w:sz w:val="24"/>
        </w:rPr>
        <w:t xml:space="preserve">el </w:t>
      </w:r>
      <w:r w:rsidRPr="00551AC3">
        <w:rPr>
          <w:rFonts w:ascii="Times New Roman" w:hAnsi="Times New Roman"/>
          <w:sz w:val="24"/>
        </w:rPr>
        <w:t>B</w:t>
      </w:r>
      <w:r w:rsidR="00A86C3B" w:rsidRPr="00551AC3">
        <w:rPr>
          <w:rFonts w:ascii="Times New Roman" w:hAnsi="Times New Roman"/>
          <w:sz w:val="24"/>
        </w:rPr>
        <w:t>u</w:t>
      </w:r>
      <w:r w:rsidRPr="00551AC3">
        <w:rPr>
          <w:rFonts w:ascii="Times New Roman" w:hAnsi="Times New Roman"/>
          <w:sz w:val="24"/>
        </w:rPr>
        <w:t>n, UAT Dobreni, UAT Piatra Neam</w:t>
      </w:r>
      <w:r w:rsidR="00C754CF" w:rsidRPr="00551AC3">
        <w:rPr>
          <w:rFonts w:ascii="Times New Roman" w:hAnsi="Times New Roman"/>
          <w:sz w:val="24"/>
        </w:rPr>
        <w:t>ţ</w:t>
      </w:r>
      <w:r w:rsidR="00A86C3B" w:rsidRPr="00551AC3">
        <w:rPr>
          <w:rFonts w:ascii="Times New Roman" w:hAnsi="Times New Roman"/>
          <w:sz w:val="24"/>
        </w:rPr>
        <w:t>, UAT Dumbrava Ro</w:t>
      </w:r>
      <w:r w:rsidR="00C754CF" w:rsidRPr="00551AC3">
        <w:rPr>
          <w:rFonts w:ascii="Times New Roman" w:hAnsi="Times New Roman"/>
          <w:sz w:val="24"/>
        </w:rPr>
        <w:t>ş</w:t>
      </w:r>
      <w:r w:rsidR="00A86C3B" w:rsidRPr="00551AC3">
        <w:rPr>
          <w:rFonts w:ascii="Times New Roman" w:hAnsi="Times New Roman"/>
          <w:sz w:val="24"/>
        </w:rPr>
        <w:t>ie, UAT G</w:t>
      </w:r>
      <w:r w:rsidRPr="00551AC3">
        <w:rPr>
          <w:rFonts w:ascii="Times New Roman" w:hAnsi="Times New Roman"/>
          <w:sz w:val="24"/>
        </w:rPr>
        <w:t>î</w:t>
      </w:r>
      <w:r w:rsidR="00A86C3B" w:rsidRPr="00551AC3">
        <w:rPr>
          <w:rFonts w:ascii="Times New Roman" w:hAnsi="Times New Roman"/>
          <w:sz w:val="24"/>
        </w:rPr>
        <w:t>rcina, UAT Girov, UAT S</w:t>
      </w:r>
      <w:r w:rsidRPr="00551AC3">
        <w:rPr>
          <w:rFonts w:ascii="Times New Roman" w:hAnsi="Times New Roman"/>
          <w:sz w:val="24"/>
        </w:rPr>
        <w:t>ă</w:t>
      </w:r>
      <w:r w:rsidR="00A86C3B" w:rsidRPr="00551AC3">
        <w:rPr>
          <w:rFonts w:ascii="Times New Roman" w:hAnsi="Times New Roman"/>
          <w:sz w:val="24"/>
        </w:rPr>
        <w:t>vine</w:t>
      </w:r>
      <w:r w:rsidR="00C754CF" w:rsidRPr="00551AC3">
        <w:rPr>
          <w:rFonts w:ascii="Times New Roman" w:hAnsi="Times New Roman"/>
          <w:sz w:val="24"/>
        </w:rPr>
        <w:t>ş</w:t>
      </w:r>
      <w:r w:rsidR="00A86C3B" w:rsidRPr="00551AC3">
        <w:rPr>
          <w:rFonts w:ascii="Times New Roman" w:hAnsi="Times New Roman"/>
          <w:sz w:val="24"/>
        </w:rPr>
        <w:t>ti, UAT Roznov, UAT Z</w:t>
      </w:r>
      <w:r w:rsidRPr="00551AC3">
        <w:rPr>
          <w:rFonts w:ascii="Times New Roman" w:hAnsi="Times New Roman"/>
          <w:sz w:val="24"/>
        </w:rPr>
        <w:t>ă</w:t>
      </w:r>
      <w:r w:rsidR="00A86C3B" w:rsidRPr="00551AC3">
        <w:rPr>
          <w:rFonts w:ascii="Times New Roman" w:hAnsi="Times New Roman"/>
          <w:sz w:val="24"/>
        </w:rPr>
        <w:t>ne</w:t>
      </w:r>
      <w:r w:rsidR="00C754CF" w:rsidRPr="00551AC3">
        <w:rPr>
          <w:rFonts w:ascii="Times New Roman" w:hAnsi="Times New Roman"/>
          <w:sz w:val="24"/>
        </w:rPr>
        <w:t>ş</w:t>
      </w:r>
      <w:r w:rsidRPr="00551AC3">
        <w:rPr>
          <w:rFonts w:ascii="Times New Roman" w:hAnsi="Times New Roman"/>
          <w:sz w:val="24"/>
        </w:rPr>
        <w:t>ti, UAT Podoleni, UAT Româ</w:t>
      </w:r>
      <w:r w:rsidR="00A86C3B" w:rsidRPr="00551AC3">
        <w:rPr>
          <w:rFonts w:ascii="Times New Roman" w:hAnsi="Times New Roman"/>
          <w:sz w:val="24"/>
        </w:rPr>
        <w:t>ni, UAT Rediu, UAT Costi</w:t>
      </w:r>
      <w:r w:rsidR="00C754CF" w:rsidRPr="00551AC3">
        <w:rPr>
          <w:rFonts w:ascii="Times New Roman" w:hAnsi="Times New Roman"/>
          <w:sz w:val="24"/>
        </w:rPr>
        <w:t>ş</w:t>
      </w:r>
      <w:r w:rsidR="00A86C3B" w:rsidRPr="00551AC3">
        <w:rPr>
          <w:rFonts w:ascii="Times New Roman" w:hAnsi="Times New Roman"/>
          <w:sz w:val="24"/>
        </w:rPr>
        <w:t xml:space="preserve">a </w:t>
      </w:r>
      <w:r w:rsidR="00C754CF" w:rsidRPr="00551AC3">
        <w:rPr>
          <w:rFonts w:ascii="Times New Roman" w:hAnsi="Times New Roman"/>
          <w:sz w:val="24"/>
        </w:rPr>
        <w:t>ş</w:t>
      </w:r>
      <w:r w:rsidR="00A86C3B" w:rsidRPr="00551AC3">
        <w:rPr>
          <w:rFonts w:ascii="Times New Roman" w:hAnsi="Times New Roman"/>
          <w:sz w:val="24"/>
        </w:rPr>
        <w:t xml:space="preserve">i UAT Piatra </w:t>
      </w:r>
      <w:r w:rsidR="00C754CF" w:rsidRPr="00551AC3">
        <w:rPr>
          <w:rFonts w:ascii="Times New Roman" w:hAnsi="Times New Roman"/>
          <w:sz w:val="24"/>
        </w:rPr>
        <w:t>Ş</w:t>
      </w:r>
      <w:r w:rsidR="00A86C3B" w:rsidRPr="00551AC3">
        <w:rPr>
          <w:rFonts w:ascii="Times New Roman" w:hAnsi="Times New Roman"/>
          <w:sz w:val="24"/>
        </w:rPr>
        <w:t>oimului;</w:t>
      </w:r>
    </w:p>
    <w:p w:rsidR="00A86C3B" w:rsidRDefault="00A86C3B" w:rsidP="009E7CA4">
      <w:pPr>
        <w:pStyle w:val="ListBullet2"/>
        <w:jc w:val="both"/>
        <w:rPr>
          <w:rFonts w:ascii="Times New Roman" w:hAnsi="Times New Roman"/>
          <w:sz w:val="24"/>
        </w:rPr>
      </w:pPr>
      <w:r w:rsidRPr="00551AC3">
        <w:rPr>
          <w:rFonts w:ascii="Times New Roman" w:hAnsi="Times New Roman"/>
          <w:sz w:val="24"/>
        </w:rPr>
        <w:t xml:space="preserve">modernizare </w:t>
      </w:r>
      <w:r w:rsidR="00C754CF" w:rsidRPr="00551AC3">
        <w:rPr>
          <w:rFonts w:ascii="Times New Roman" w:hAnsi="Times New Roman"/>
          <w:sz w:val="24"/>
        </w:rPr>
        <w:t>ş</w:t>
      </w:r>
      <w:r w:rsidRPr="00551AC3">
        <w:rPr>
          <w:rFonts w:ascii="Times New Roman" w:hAnsi="Times New Roman"/>
          <w:sz w:val="24"/>
        </w:rPr>
        <w:t xml:space="preserve">i extindere captare prin reabilitare front captare Vaduri </w:t>
      </w:r>
      <w:r w:rsidR="00C754CF" w:rsidRPr="00551AC3">
        <w:rPr>
          <w:rFonts w:ascii="Times New Roman" w:hAnsi="Times New Roman"/>
          <w:sz w:val="24"/>
        </w:rPr>
        <w:t>ş</w:t>
      </w:r>
      <w:r w:rsidRPr="00551AC3">
        <w:rPr>
          <w:rFonts w:ascii="Times New Roman" w:hAnsi="Times New Roman"/>
          <w:sz w:val="24"/>
        </w:rPr>
        <w:t xml:space="preserve">i </w:t>
      </w:r>
      <w:r w:rsidR="006D58E6" w:rsidRPr="00551AC3">
        <w:rPr>
          <w:rFonts w:ascii="Times New Roman" w:hAnsi="Times New Roman"/>
          <w:sz w:val="24"/>
        </w:rPr>
        <w:t>î</w:t>
      </w:r>
      <w:r w:rsidRPr="00551AC3">
        <w:rPr>
          <w:rFonts w:ascii="Times New Roman" w:hAnsi="Times New Roman"/>
          <w:sz w:val="24"/>
        </w:rPr>
        <w:t>nfiin</w:t>
      </w:r>
      <w:r w:rsidR="00C754CF" w:rsidRPr="00551AC3">
        <w:rPr>
          <w:rFonts w:ascii="Times New Roman" w:hAnsi="Times New Roman"/>
          <w:sz w:val="24"/>
        </w:rPr>
        <w:t>ţ</w:t>
      </w:r>
      <w:r w:rsidRPr="00551AC3">
        <w:rPr>
          <w:rFonts w:ascii="Times New Roman" w:hAnsi="Times New Roman"/>
          <w:sz w:val="24"/>
        </w:rPr>
        <w:t>are front nou de captare pe malul st</w:t>
      </w:r>
      <w:r w:rsidR="006D58E6" w:rsidRPr="00551AC3">
        <w:rPr>
          <w:rFonts w:ascii="Times New Roman" w:hAnsi="Times New Roman"/>
          <w:sz w:val="24"/>
        </w:rPr>
        <w:t>âng al râ</w:t>
      </w:r>
      <w:r w:rsidRPr="00551AC3">
        <w:rPr>
          <w:rFonts w:ascii="Times New Roman" w:hAnsi="Times New Roman"/>
          <w:sz w:val="24"/>
        </w:rPr>
        <w:t>ului Bistri</w:t>
      </w:r>
      <w:r w:rsidR="00C754CF" w:rsidRPr="00551AC3">
        <w:rPr>
          <w:rFonts w:ascii="Times New Roman" w:hAnsi="Times New Roman"/>
          <w:sz w:val="24"/>
        </w:rPr>
        <w:t>ţ</w:t>
      </w:r>
      <w:r w:rsidRPr="00551AC3">
        <w:rPr>
          <w:rFonts w:ascii="Times New Roman" w:hAnsi="Times New Roman"/>
          <w:sz w:val="24"/>
        </w:rPr>
        <w:t>a, lucr</w:t>
      </w:r>
      <w:r w:rsidR="006D58E6" w:rsidRPr="00551AC3">
        <w:rPr>
          <w:rFonts w:ascii="Times New Roman" w:hAnsi="Times New Roman"/>
          <w:sz w:val="24"/>
        </w:rPr>
        <w:t>ă</w:t>
      </w:r>
      <w:r w:rsidRPr="00551AC3">
        <w:rPr>
          <w:rFonts w:ascii="Times New Roman" w:hAnsi="Times New Roman"/>
          <w:sz w:val="24"/>
        </w:rPr>
        <w:t xml:space="preserve">ri de modernizare </w:t>
      </w:r>
      <w:r w:rsidR="00C754CF" w:rsidRPr="00551AC3">
        <w:rPr>
          <w:rFonts w:ascii="Times New Roman" w:hAnsi="Times New Roman"/>
          <w:sz w:val="24"/>
        </w:rPr>
        <w:t>ş</w:t>
      </w:r>
      <w:r w:rsidRPr="00551AC3">
        <w:rPr>
          <w:rFonts w:ascii="Times New Roman" w:hAnsi="Times New Roman"/>
          <w:sz w:val="24"/>
        </w:rPr>
        <w:t xml:space="preserve">i exindere </w:t>
      </w:r>
      <w:r w:rsidR="006D58E6" w:rsidRPr="00551AC3">
        <w:rPr>
          <w:rFonts w:ascii="Times New Roman" w:hAnsi="Times New Roman"/>
          <w:sz w:val="24"/>
        </w:rPr>
        <w:t>î</w:t>
      </w:r>
      <w:r w:rsidRPr="00551AC3">
        <w:rPr>
          <w:rFonts w:ascii="Times New Roman" w:hAnsi="Times New Roman"/>
          <w:sz w:val="24"/>
        </w:rPr>
        <w:t>n STA B</w:t>
      </w:r>
      <w:r w:rsidR="006D58E6" w:rsidRPr="00551AC3">
        <w:rPr>
          <w:rFonts w:ascii="Times New Roman" w:hAnsi="Times New Roman"/>
          <w:sz w:val="24"/>
        </w:rPr>
        <w:t>î</w:t>
      </w:r>
      <w:r w:rsidRPr="00551AC3">
        <w:rPr>
          <w:rFonts w:ascii="Times New Roman" w:hAnsi="Times New Roman"/>
          <w:sz w:val="24"/>
        </w:rPr>
        <w:t>tca Doamnei;</w:t>
      </w:r>
    </w:p>
    <w:p w:rsidR="000F4028" w:rsidRPr="000F4028" w:rsidRDefault="000F4028" w:rsidP="009E7CA4">
      <w:pPr>
        <w:pStyle w:val="ListBullet2"/>
        <w:numPr>
          <w:ilvl w:val="0"/>
          <w:numId w:val="0"/>
        </w:numPr>
        <w:ind w:left="643"/>
        <w:jc w:val="center"/>
        <w:rPr>
          <w:rFonts w:ascii="Times New Roman" w:hAnsi="Times New Roman"/>
          <w:b/>
          <w:sz w:val="28"/>
          <w:szCs w:val="28"/>
        </w:rPr>
      </w:pPr>
      <w:r w:rsidRPr="000F4028">
        <w:rPr>
          <w:rFonts w:ascii="Times New Roman" w:hAnsi="Times New Roman"/>
          <w:b/>
          <w:sz w:val="28"/>
          <w:szCs w:val="28"/>
        </w:rPr>
        <w:t>- 4 -</w:t>
      </w:r>
    </w:p>
    <w:p w:rsidR="00A86C3B" w:rsidRPr="00551AC3" w:rsidRDefault="006D58E6" w:rsidP="009E7CA4">
      <w:pPr>
        <w:pStyle w:val="ListBullet2"/>
        <w:jc w:val="both"/>
        <w:rPr>
          <w:rFonts w:ascii="Times New Roman" w:hAnsi="Times New Roman"/>
          <w:sz w:val="24"/>
        </w:rPr>
      </w:pPr>
      <w:r w:rsidRPr="00551AC3">
        <w:rPr>
          <w:rFonts w:ascii="Times New Roman" w:hAnsi="Times New Roman"/>
          <w:sz w:val="24"/>
        </w:rPr>
        <w:t>î</w:t>
      </w:r>
      <w:r w:rsidR="00A86C3B" w:rsidRPr="00551AC3">
        <w:rPr>
          <w:rFonts w:ascii="Times New Roman" w:hAnsi="Times New Roman"/>
          <w:sz w:val="24"/>
        </w:rPr>
        <w:t>nfiin</w:t>
      </w:r>
      <w:r w:rsidR="00C754CF" w:rsidRPr="00551AC3">
        <w:rPr>
          <w:rFonts w:ascii="Times New Roman" w:hAnsi="Times New Roman"/>
          <w:sz w:val="24"/>
        </w:rPr>
        <w:t>ţ</w:t>
      </w:r>
      <w:r w:rsidR="00A86C3B" w:rsidRPr="00551AC3">
        <w:rPr>
          <w:rFonts w:ascii="Times New Roman" w:hAnsi="Times New Roman"/>
          <w:sz w:val="24"/>
        </w:rPr>
        <w:t>area unui sediu dispecer</w:t>
      </w:r>
      <w:r w:rsidRPr="00551AC3">
        <w:rPr>
          <w:rFonts w:ascii="Times New Roman" w:hAnsi="Times New Roman"/>
          <w:sz w:val="24"/>
        </w:rPr>
        <w:t>;</w:t>
      </w:r>
    </w:p>
    <w:p w:rsidR="00A86C3B" w:rsidRPr="00551AC3" w:rsidRDefault="00A86C3B" w:rsidP="009E7CA4">
      <w:pPr>
        <w:pStyle w:val="ListBullet2"/>
        <w:jc w:val="both"/>
        <w:rPr>
          <w:rFonts w:ascii="Times New Roman" w:hAnsi="Times New Roman"/>
          <w:sz w:val="24"/>
        </w:rPr>
      </w:pPr>
      <w:r w:rsidRPr="00551AC3">
        <w:rPr>
          <w:rFonts w:ascii="Times New Roman" w:hAnsi="Times New Roman"/>
          <w:sz w:val="24"/>
        </w:rPr>
        <w:t xml:space="preserve">extindere </w:t>
      </w:r>
      <w:r w:rsidR="00DF4EC8" w:rsidRPr="00551AC3">
        <w:rPr>
          <w:rFonts w:ascii="Times New Roman" w:hAnsi="Times New Roman"/>
          <w:sz w:val="24"/>
        </w:rPr>
        <w:t>ş</w:t>
      </w:r>
      <w:r w:rsidRPr="00551AC3">
        <w:rPr>
          <w:rFonts w:ascii="Times New Roman" w:hAnsi="Times New Roman"/>
          <w:sz w:val="24"/>
        </w:rPr>
        <w:t xml:space="preserve">i reabilitare rezervoare existente </w:t>
      </w:r>
      <w:r w:rsidR="006D58E6" w:rsidRPr="00551AC3">
        <w:rPr>
          <w:rFonts w:ascii="Times New Roman" w:hAnsi="Times New Roman"/>
          <w:sz w:val="24"/>
        </w:rPr>
        <w:t>î</w:t>
      </w:r>
      <w:r w:rsidRPr="00551AC3">
        <w:rPr>
          <w:rFonts w:ascii="Times New Roman" w:hAnsi="Times New Roman"/>
          <w:sz w:val="24"/>
        </w:rPr>
        <w:t>n sistemele actuale ce vor fi deservite de aduc</w:t>
      </w:r>
      <w:r w:rsidR="00DF4EC8" w:rsidRPr="00551AC3">
        <w:rPr>
          <w:rFonts w:ascii="Times New Roman" w:hAnsi="Times New Roman"/>
          <w:sz w:val="24"/>
        </w:rPr>
        <w:t>ţ</w:t>
      </w:r>
      <w:r w:rsidRPr="00551AC3">
        <w:rPr>
          <w:rFonts w:ascii="Times New Roman" w:hAnsi="Times New Roman"/>
          <w:sz w:val="24"/>
        </w:rPr>
        <w:t>iunea zonal</w:t>
      </w:r>
      <w:r w:rsidR="006D58E6" w:rsidRPr="00551AC3">
        <w:rPr>
          <w:rFonts w:ascii="Times New Roman" w:hAnsi="Times New Roman"/>
          <w:sz w:val="24"/>
        </w:rPr>
        <w:t>ă</w:t>
      </w:r>
      <w:r w:rsidRPr="00551AC3">
        <w:rPr>
          <w:rFonts w:ascii="Times New Roman" w:hAnsi="Times New Roman"/>
          <w:sz w:val="24"/>
        </w:rPr>
        <w:t>;</w:t>
      </w:r>
    </w:p>
    <w:p w:rsidR="00003AA7" w:rsidRPr="00D34917" w:rsidRDefault="00A86C3B" w:rsidP="009E7CA4">
      <w:pPr>
        <w:pStyle w:val="ListBullet2"/>
        <w:jc w:val="both"/>
        <w:rPr>
          <w:rFonts w:ascii="Times New Roman" w:hAnsi="Times New Roman"/>
          <w:sz w:val="24"/>
          <w:lang w:val="ro-RO"/>
        </w:rPr>
      </w:pPr>
      <w:proofErr w:type="gramStart"/>
      <w:r w:rsidRPr="00D34917">
        <w:rPr>
          <w:rFonts w:ascii="Times New Roman" w:hAnsi="Times New Roman"/>
          <w:sz w:val="24"/>
        </w:rPr>
        <w:t>realizare</w:t>
      </w:r>
      <w:proofErr w:type="gramEnd"/>
      <w:r w:rsidRPr="00D34917">
        <w:rPr>
          <w:rFonts w:ascii="Times New Roman" w:hAnsi="Times New Roman"/>
          <w:sz w:val="24"/>
        </w:rPr>
        <w:t xml:space="preserve"> bran</w:t>
      </w:r>
      <w:r w:rsidR="00DF4EC8" w:rsidRPr="00D34917">
        <w:rPr>
          <w:rFonts w:ascii="Times New Roman" w:hAnsi="Times New Roman"/>
          <w:sz w:val="24"/>
        </w:rPr>
        <w:t>ş</w:t>
      </w:r>
      <w:r w:rsidRPr="00D34917">
        <w:rPr>
          <w:rFonts w:ascii="Times New Roman" w:hAnsi="Times New Roman"/>
          <w:sz w:val="24"/>
        </w:rPr>
        <w:t>amente la re</w:t>
      </w:r>
      <w:r w:rsidR="00DF4EC8" w:rsidRPr="00D34917">
        <w:rPr>
          <w:rFonts w:ascii="Times New Roman" w:hAnsi="Times New Roman"/>
          <w:sz w:val="24"/>
        </w:rPr>
        <w:t>ţ</w:t>
      </w:r>
      <w:r w:rsidRPr="00D34917">
        <w:rPr>
          <w:rFonts w:ascii="Times New Roman" w:hAnsi="Times New Roman"/>
          <w:sz w:val="24"/>
        </w:rPr>
        <w:t>elele existente de alimentare cu ap</w:t>
      </w:r>
      <w:r w:rsidR="006D58E6" w:rsidRPr="00D34917">
        <w:rPr>
          <w:rFonts w:ascii="Times New Roman" w:hAnsi="Times New Roman"/>
          <w:sz w:val="24"/>
        </w:rPr>
        <w:t>ă</w:t>
      </w:r>
      <w:r w:rsidRPr="00D34917">
        <w:rPr>
          <w:rFonts w:ascii="Times New Roman" w:hAnsi="Times New Roman"/>
          <w:sz w:val="24"/>
        </w:rPr>
        <w:t xml:space="preserve"> </w:t>
      </w:r>
      <w:r w:rsidR="006D58E6" w:rsidRPr="00D34917">
        <w:rPr>
          <w:rFonts w:ascii="Times New Roman" w:hAnsi="Times New Roman"/>
          <w:sz w:val="24"/>
        </w:rPr>
        <w:t>î</w:t>
      </w:r>
      <w:r w:rsidRPr="00D34917">
        <w:rPr>
          <w:rFonts w:ascii="Times New Roman" w:hAnsi="Times New Roman"/>
          <w:sz w:val="24"/>
        </w:rPr>
        <w:t>n localit</w:t>
      </w:r>
      <w:r w:rsidR="006D58E6" w:rsidRPr="00D34917">
        <w:rPr>
          <w:rFonts w:ascii="Times New Roman" w:hAnsi="Times New Roman"/>
          <w:sz w:val="24"/>
        </w:rPr>
        <w:t>ă</w:t>
      </w:r>
      <w:r w:rsidR="00DF4EC8" w:rsidRPr="00D34917">
        <w:rPr>
          <w:rFonts w:ascii="Times New Roman" w:hAnsi="Times New Roman"/>
          <w:sz w:val="24"/>
        </w:rPr>
        <w:t>ţ</w:t>
      </w:r>
      <w:r w:rsidRPr="00D34917">
        <w:rPr>
          <w:rFonts w:ascii="Times New Roman" w:hAnsi="Times New Roman"/>
          <w:sz w:val="24"/>
        </w:rPr>
        <w:t xml:space="preserve">ile </w:t>
      </w:r>
      <w:r w:rsidR="006D58E6" w:rsidRPr="00D34917">
        <w:rPr>
          <w:rFonts w:ascii="Times New Roman" w:hAnsi="Times New Roman"/>
          <w:sz w:val="24"/>
        </w:rPr>
        <w:t>î</w:t>
      </w:r>
      <w:r w:rsidRPr="00D34917">
        <w:rPr>
          <w:rFonts w:ascii="Times New Roman" w:hAnsi="Times New Roman"/>
          <w:sz w:val="24"/>
        </w:rPr>
        <w:t>n care exist</w:t>
      </w:r>
      <w:r w:rsidR="006D58E6" w:rsidRPr="00D34917">
        <w:rPr>
          <w:rFonts w:ascii="Times New Roman" w:hAnsi="Times New Roman"/>
          <w:sz w:val="24"/>
        </w:rPr>
        <w:t>ă</w:t>
      </w:r>
      <w:r w:rsidRPr="00D34917">
        <w:rPr>
          <w:rFonts w:ascii="Times New Roman" w:hAnsi="Times New Roman"/>
          <w:sz w:val="24"/>
        </w:rPr>
        <w:t xml:space="preserve"> re</w:t>
      </w:r>
      <w:r w:rsidR="00DF4EC8" w:rsidRPr="00D34917">
        <w:rPr>
          <w:rFonts w:ascii="Times New Roman" w:hAnsi="Times New Roman"/>
          <w:sz w:val="24"/>
        </w:rPr>
        <w:t>ţ</w:t>
      </w:r>
      <w:r w:rsidRPr="00D34917">
        <w:rPr>
          <w:rFonts w:ascii="Times New Roman" w:hAnsi="Times New Roman"/>
          <w:sz w:val="24"/>
        </w:rPr>
        <w:t>ele de distribu</w:t>
      </w:r>
      <w:r w:rsidR="00DF4EC8" w:rsidRPr="00D34917">
        <w:rPr>
          <w:rFonts w:ascii="Times New Roman" w:hAnsi="Times New Roman"/>
          <w:sz w:val="24"/>
        </w:rPr>
        <w:t>ţ</w:t>
      </w:r>
      <w:r w:rsidRPr="00D34917">
        <w:rPr>
          <w:rFonts w:ascii="Times New Roman" w:hAnsi="Times New Roman"/>
          <w:sz w:val="24"/>
        </w:rPr>
        <w:t>ie iar popula</w:t>
      </w:r>
      <w:r w:rsidR="00DF4EC8" w:rsidRPr="00D34917">
        <w:rPr>
          <w:rFonts w:ascii="Times New Roman" w:hAnsi="Times New Roman"/>
          <w:sz w:val="24"/>
        </w:rPr>
        <w:t>ţi</w:t>
      </w:r>
      <w:r w:rsidRPr="00D34917">
        <w:rPr>
          <w:rFonts w:ascii="Times New Roman" w:hAnsi="Times New Roman"/>
          <w:sz w:val="24"/>
        </w:rPr>
        <w:t>a nu este conectat</w:t>
      </w:r>
      <w:r w:rsidR="006D58E6" w:rsidRPr="00D34917">
        <w:rPr>
          <w:rFonts w:ascii="Times New Roman" w:hAnsi="Times New Roman"/>
          <w:sz w:val="24"/>
        </w:rPr>
        <w:t>ă</w:t>
      </w:r>
      <w:r w:rsidRPr="00D34917">
        <w:rPr>
          <w:rFonts w:ascii="Times New Roman" w:hAnsi="Times New Roman"/>
          <w:sz w:val="24"/>
        </w:rPr>
        <w:t>.</w:t>
      </w:r>
    </w:p>
    <w:p w:rsidR="00003AA7" w:rsidRPr="00DF4EC8" w:rsidRDefault="00DF4EC8" w:rsidP="009E7CA4">
      <w:pPr>
        <w:pStyle w:val="Heading3"/>
        <w:numPr>
          <w:ilvl w:val="0"/>
          <w:numId w:val="0"/>
        </w:numPr>
        <w:tabs>
          <w:tab w:val="num" w:pos="946"/>
        </w:tabs>
        <w:spacing w:before="0" w:after="0"/>
        <w:ind w:hanging="678"/>
        <w:jc w:val="both"/>
        <w:rPr>
          <w:sz w:val="24"/>
          <w:lang w:val="ro-RO"/>
        </w:rPr>
      </w:pPr>
      <w:bookmarkStart w:id="1" w:name="_Toc523343923"/>
      <w:r>
        <w:rPr>
          <w:rFonts w:ascii="Times New Roman" w:hAnsi="Times New Roman"/>
          <w:bCs w:val="0"/>
          <w:sz w:val="28"/>
          <w:szCs w:val="28"/>
          <w:lang w:val="ro-RO"/>
        </w:rPr>
        <w:t xml:space="preserve">         </w:t>
      </w:r>
      <w:r w:rsidR="00003AA7" w:rsidRPr="00DF4EC8">
        <w:rPr>
          <w:rFonts w:ascii="Times New Roman" w:hAnsi="Times New Roman"/>
          <w:bCs w:val="0"/>
          <w:sz w:val="28"/>
          <w:szCs w:val="28"/>
          <w:lang w:val="ro-RO"/>
        </w:rPr>
        <w:t>Sistemul zonal de alimentare cu ap</w:t>
      </w:r>
      <w:r w:rsidRPr="00DF4EC8">
        <w:rPr>
          <w:rFonts w:ascii="Times New Roman" w:hAnsi="Times New Roman"/>
          <w:bCs w:val="0"/>
          <w:sz w:val="28"/>
          <w:szCs w:val="28"/>
          <w:lang w:val="ro-RO"/>
        </w:rPr>
        <w:t>ă</w:t>
      </w:r>
      <w:r w:rsidR="00003AA7" w:rsidRPr="00DF4EC8">
        <w:rPr>
          <w:rFonts w:ascii="Times New Roman" w:hAnsi="Times New Roman"/>
          <w:bCs w:val="0"/>
          <w:sz w:val="28"/>
          <w:szCs w:val="28"/>
          <w:lang w:val="ro-RO"/>
        </w:rPr>
        <w:t xml:space="preserve"> Preute</w:t>
      </w:r>
      <w:r w:rsidRPr="00DF4EC8">
        <w:rPr>
          <w:rFonts w:ascii="Times New Roman" w:hAnsi="Times New Roman"/>
          <w:bCs w:val="0"/>
          <w:sz w:val="28"/>
          <w:szCs w:val="28"/>
          <w:lang w:val="ro-RO"/>
        </w:rPr>
        <w:t>ş</w:t>
      </w:r>
      <w:r w:rsidR="00003AA7" w:rsidRPr="00DF4EC8">
        <w:rPr>
          <w:rFonts w:ascii="Times New Roman" w:hAnsi="Times New Roman"/>
          <w:bCs w:val="0"/>
          <w:sz w:val="28"/>
          <w:szCs w:val="28"/>
          <w:lang w:val="ro-RO"/>
        </w:rPr>
        <w:t>ti – Ruginoasa – S2</w:t>
      </w:r>
      <w:bookmarkEnd w:id="1"/>
    </w:p>
    <w:p w:rsidR="00003AA7" w:rsidRPr="00551AC3" w:rsidRDefault="009C432C" w:rsidP="009E7CA4">
      <w:pPr>
        <w:pStyle w:val="ListBullet2"/>
        <w:jc w:val="both"/>
        <w:rPr>
          <w:rFonts w:ascii="Times New Roman" w:hAnsi="Times New Roman"/>
          <w:sz w:val="24"/>
        </w:rPr>
      </w:pPr>
      <w:r w:rsidRPr="00551AC3">
        <w:rPr>
          <w:rFonts w:ascii="Times New Roman" w:hAnsi="Times New Roman"/>
          <w:sz w:val="24"/>
        </w:rPr>
        <w:t>r</w:t>
      </w:r>
      <w:r w:rsidR="00DF4EC8" w:rsidRPr="00551AC3">
        <w:rPr>
          <w:rFonts w:ascii="Times New Roman" w:hAnsi="Times New Roman"/>
          <w:sz w:val="24"/>
        </w:rPr>
        <w:t>ealizare conductă</w:t>
      </w:r>
      <w:r w:rsidR="00003AA7" w:rsidRPr="00551AC3">
        <w:rPr>
          <w:rFonts w:ascii="Times New Roman" w:hAnsi="Times New Roman"/>
          <w:sz w:val="24"/>
        </w:rPr>
        <w:t xml:space="preserve"> de aduc</w:t>
      </w:r>
      <w:r w:rsidR="00DF4EC8" w:rsidRPr="00551AC3">
        <w:rPr>
          <w:rFonts w:ascii="Times New Roman" w:hAnsi="Times New Roman"/>
          <w:sz w:val="24"/>
        </w:rPr>
        <w:t>ţ</w:t>
      </w:r>
      <w:r w:rsidR="00003AA7" w:rsidRPr="00551AC3">
        <w:rPr>
          <w:rFonts w:ascii="Times New Roman" w:hAnsi="Times New Roman"/>
          <w:sz w:val="24"/>
        </w:rPr>
        <w:t>iune zonal</w:t>
      </w:r>
      <w:r w:rsidR="00DF4EC8" w:rsidRPr="00551AC3">
        <w:rPr>
          <w:rFonts w:ascii="Times New Roman" w:hAnsi="Times New Roman"/>
          <w:sz w:val="24"/>
        </w:rPr>
        <w:t>ă</w:t>
      </w:r>
      <w:r w:rsidR="00003AA7" w:rsidRPr="00551AC3">
        <w:rPr>
          <w:rFonts w:ascii="Times New Roman" w:hAnsi="Times New Roman"/>
          <w:sz w:val="24"/>
        </w:rPr>
        <w:t xml:space="preserve"> de la Captarea Preute</w:t>
      </w:r>
      <w:r w:rsidR="00DF4EC8" w:rsidRPr="00551AC3">
        <w:rPr>
          <w:rFonts w:ascii="Times New Roman" w:hAnsi="Times New Roman"/>
          <w:sz w:val="24"/>
        </w:rPr>
        <w:t>ş</w:t>
      </w:r>
      <w:r w:rsidR="00003AA7" w:rsidRPr="00551AC3">
        <w:rPr>
          <w:rFonts w:ascii="Times New Roman" w:hAnsi="Times New Roman"/>
          <w:sz w:val="24"/>
        </w:rPr>
        <w:t>ti, ce va tranzita comunele Timi</w:t>
      </w:r>
      <w:r w:rsidR="00DF4EC8" w:rsidRPr="00551AC3">
        <w:rPr>
          <w:rFonts w:ascii="Times New Roman" w:hAnsi="Times New Roman"/>
          <w:sz w:val="24"/>
        </w:rPr>
        <w:t>ş</w:t>
      </w:r>
      <w:r w:rsidR="00003AA7" w:rsidRPr="00551AC3">
        <w:rPr>
          <w:rFonts w:ascii="Times New Roman" w:hAnsi="Times New Roman"/>
          <w:sz w:val="24"/>
        </w:rPr>
        <w:t>e</w:t>
      </w:r>
      <w:r w:rsidR="00DF4EC8" w:rsidRPr="00551AC3">
        <w:rPr>
          <w:rFonts w:ascii="Times New Roman" w:hAnsi="Times New Roman"/>
          <w:sz w:val="24"/>
        </w:rPr>
        <w:t>ş</w:t>
      </w:r>
      <w:r w:rsidR="00003AA7" w:rsidRPr="00551AC3">
        <w:rPr>
          <w:rFonts w:ascii="Times New Roman" w:hAnsi="Times New Roman"/>
          <w:sz w:val="24"/>
        </w:rPr>
        <w:t>ti, Urecheni, P</w:t>
      </w:r>
      <w:r w:rsidR="00DF4EC8" w:rsidRPr="00551AC3">
        <w:rPr>
          <w:rFonts w:ascii="Times New Roman" w:hAnsi="Times New Roman"/>
          <w:sz w:val="24"/>
        </w:rPr>
        <w:t>ă</w:t>
      </w:r>
      <w:r w:rsidR="00003AA7" w:rsidRPr="00551AC3">
        <w:rPr>
          <w:rFonts w:ascii="Times New Roman" w:hAnsi="Times New Roman"/>
          <w:sz w:val="24"/>
        </w:rPr>
        <w:t>str</w:t>
      </w:r>
      <w:r w:rsidR="00DF4EC8" w:rsidRPr="00551AC3">
        <w:rPr>
          <w:rFonts w:ascii="Times New Roman" w:hAnsi="Times New Roman"/>
          <w:sz w:val="24"/>
        </w:rPr>
        <w:t>ă</w:t>
      </w:r>
      <w:r w:rsidR="00003AA7" w:rsidRPr="00551AC3">
        <w:rPr>
          <w:rFonts w:ascii="Times New Roman" w:hAnsi="Times New Roman"/>
          <w:sz w:val="24"/>
        </w:rPr>
        <w:t xml:space="preserve">veni, </w:t>
      </w:r>
      <w:r w:rsidR="00DF4EC8" w:rsidRPr="00551AC3">
        <w:rPr>
          <w:rFonts w:ascii="Times New Roman" w:hAnsi="Times New Roman"/>
          <w:sz w:val="24"/>
        </w:rPr>
        <w:t>Ţ</w:t>
      </w:r>
      <w:r w:rsidR="00003AA7" w:rsidRPr="00551AC3">
        <w:rPr>
          <w:rFonts w:ascii="Times New Roman" w:hAnsi="Times New Roman"/>
          <w:sz w:val="24"/>
        </w:rPr>
        <w:t>ibucani, Tupila</w:t>
      </w:r>
      <w:r w:rsidR="00DF4EC8" w:rsidRPr="00551AC3">
        <w:rPr>
          <w:rFonts w:ascii="Times New Roman" w:hAnsi="Times New Roman"/>
          <w:sz w:val="24"/>
        </w:rPr>
        <w:t>ţ</w:t>
      </w:r>
      <w:r w:rsidR="00003AA7" w:rsidRPr="00551AC3">
        <w:rPr>
          <w:rFonts w:ascii="Times New Roman" w:hAnsi="Times New Roman"/>
          <w:sz w:val="24"/>
        </w:rPr>
        <w:t>i, B</w:t>
      </w:r>
      <w:r w:rsidR="00DF4EC8" w:rsidRPr="00551AC3">
        <w:rPr>
          <w:rFonts w:ascii="Times New Roman" w:hAnsi="Times New Roman"/>
          <w:sz w:val="24"/>
        </w:rPr>
        <w:t>î</w:t>
      </w:r>
      <w:r w:rsidR="00003AA7" w:rsidRPr="00551AC3">
        <w:rPr>
          <w:rFonts w:ascii="Times New Roman" w:hAnsi="Times New Roman"/>
          <w:sz w:val="24"/>
        </w:rPr>
        <w:t>rgauani, F</w:t>
      </w:r>
      <w:r w:rsidR="00DF4EC8" w:rsidRPr="00551AC3">
        <w:rPr>
          <w:rFonts w:ascii="Times New Roman" w:hAnsi="Times New Roman"/>
          <w:sz w:val="24"/>
        </w:rPr>
        <w:t>ă</w:t>
      </w:r>
      <w:r w:rsidR="00003AA7" w:rsidRPr="00551AC3">
        <w:rPr>
          <w:rFonts w:ascii="Times New Roman" w:hAnsi="Times New Roman"/>
          <w:sz w:val="24"/>
        </w:rPr>
        <w:t xml:space="preserve">urei </w:t>
      </w:r>
      <w:r w:rsidR="00DF4EC8" w:rsidRPr="00551AC3">
        <w:rPr>
          <w:rFonts w:ascii="Times New Roman" w:hAnsi="Times New Roman"/>
          <w:sz w:val="24"/>
        </w:rPr>
        <w:t>ş</w:t>
      </w:r>
      <w:r w:rsidR="00003AA7" w:rsidRPr="00551AC3">
        <w:rPr>
          <w:rFonts w:ascii="Times New Roman" w:hAnsi="Times New Roman"/>
          <w:sz w:val="24"/>
        </w:rPr>
        <w:t>i Ruginoasa, cu o lungime total</w:t>
      </w:r>
      <w:r w:rsidR="00DF4EC8" w:rsidRPr="00551AC3">
        <w:rPr>
          <w:rFonts w:ascii="Times New Roman" w:hAnsi="Times New Roman"/>
          <w:sz w:val="24"/>
        </w:rPr>
        <w:t>ă</w:t>
      </w:r>
      <w:r w:rsidRPr="00551AC3">
        <w:rPr>
          <w:rFonts w:ascii="Times New Roman" w:hAnsi="Times New Roman"/>
          <w:sz w:val="24"/>
        </w:rPr>
        <w:t xml:space="preserve"> de 46058 m;</w:t>
      </w:r>
    </w:p>
    <w:p w:rsidR="00003AA7" w:rsidRPr="00551AC3" w:rsidRDefault="009C432C" w:rsidP="009E7CA4">
      <w:pPr>
        <w:pStyle w:val="ListBullet2"/>
        <w:jc w:val="both"/>
        <w:rPr>
          <w:rFonts w:ascii="Times New Roman" w:hAnsi="Times New Roman"/>
          <w:sz w:val="24"/>
        </w:rPr>
      </w:pPr>
      <w:r w:rsidRPr="00551AC3">
        <w:rPr>
          <w:rFonts w:ascii="Times New Roman" w:hAnsi="Times New Roman"/>
          <w:sz w:val="24"/>
        </w:rPr>
        <w:t>r</w:t>
      </w:r>
      <w:r w:rsidR="00003AA7" w:rsidRPr="00551AC3">
        <w:rPr>
          <w:rFonts w:ascii="Times New Roman" w:hAnsi="Times New Roman"/>
          <w:sz w:val="24"/>
        </w:rPr>
        <w:t>ealizare conducte de aduc</w:t>
      </w:r>
      <w:r w:rsidR="00DF4EC8" w:rsidRPr="00551AC3">
        <w:rPr>
          <w:rFonts w:ascii="Times New Roman" w:hAnsi="Times New Roman"/>
          <w:sz w:val="24"/>
        </w:rPr>
        <w:t>ţ</w:t>
      </w:r>
      <w:r w:rsidR="00003AA7" w:rsidRPr="00551AC3">
        <w:rPr>
          <w:rFonts w:ascii="Times New Roman" w:hAnsi="Times New Roman"/>
          <w:sz w:val="24"/>
        </w:rPr>
        <w:t>iune secundare ce vor alimenta comunele conectate la aduc</w:t>
      </w:r>
      <w:r w:rsidR="00DF4EC8" w:rsidRPr="00551AC3">
        <w:rPr>
          <w:rFonts w:ascii="Times New Roman" w:hAnsi="Times New Roman"/>
          <w:sz w:val="24"/>
        </w:rPr>
        <w:t>ţ</w:t>
      </w:r>
      <w:r w:rsidR="00003AA7" w:rsidRPr="00551AC3">
        <w:rPr>
          <w:rFonts w:ascii="Times New Roman" w:hAnsi="Times New Roman"/>
          <w:sz w:val="24"/>
        </w:rPr>
        <w:t>iunea zonal</w:t>
      </w:r>
      <w:r w:rsidR="00DF4EC8" w:rsidRPr="00551AC3">
        <w:rPr>
          <w:rFonts w:ascii="Times New Roman" w:hAnsi="Times New Roman"/>
          <w:sz w:val="24"/>
        </w:rPr>
        <w:t>ă</w:t>
      </w:r>
      <w:r w:rsidR="00003AA7" w:rsidRPr="00551AC3">
        <w:rPr>
          <w:rFonts w:ascii="Times New Roman" w:hAnsi="Times New Roman"/>
          <w:sz w:val="24"/>
        </w:rPr>
        <w:t>: R</w:t>
      </w:r>
      <w:r w:rsidR="00DF4EC8" w:rsidRPr="00551AC3">
        <w:rPr>
          <w:rFonts w:ascii="Times New Roman" w:hAnsi="Times New Roman"/>
          <w:sz w:val="24"/>
        </w:rPr>
        <w:t>ă</w:t>
      </w:r>
      <w:r w:rsidR="00003AA7" w:rsidRPr="00551AC3">
        <w:rPr>
          <w:rFonts w:ascii="Times New Roman" w:hAnsi="Times New Roman"/>
          <w:sz w:val="24"/>
        </w:rPr>
        <w:t>zboieni, Dragomire</w:t>
      </w:r>
      <w:r w:rsidR="00DF4EC8" w:rsidRPr="00551AC3">
        <w:rPr>
          <w:rFonts w:ascii="Times New Roman" w:hAnsi="Times New Roman"/>
          <w:sz w:val="24"/>
        </w:rPr>
        <w:t>ş</w:t>
      </w:r>
      <w:r w:rsidR="00003AA7" w:rsidRPr="00551AC3">
        <w:rPr>
          <w:rFonts w:ascii="Times New Roman" w:hAnsi="Times New Roman"/>
          <w:sz w:val="24"/>
        </w:rPr>
        <w:t>ti, B</w:t>
      </w:r>
      <w:r w:rsidR="00DF4EC8" w:rsidRPr="00551AC3">
        <w:rPr>
          <w:rFonts w:ascii="Times New Roman" w:hAnsi="Times New Roman"/>
          <w:sz w:val="24"/>
        </w:rPr>
        <w:t>î</w:t>
      </w:r>
      <w:r w:rsidR="00003AA7" w:rsidRPr="00551AC3">
        <w:rPr>
          <w:rFonts w:ascii="Times New Roman" w:hAnsi="Times New Roman"/>
          <w:sz w:val="24"/>
        </w:rPr>
        <w:t>rgauani, Ruginoasa, P</w:t>
      </w:r>
      <w:r w:rsidR="00DF4EC8" w:rsidRPr="00551AC3">
        <w:rPr>
          <w:rFonts w:ascii="Times New Roman" w:hAnsi="Times New Roman"/>
          <w:sz w:val="24"/>
        </w:rPr>
        <w:t>ă</w:t>
      </w:r>
      <w:r w:rsidR="00003AA7" w:rsidRPr="00551AC3">
        <w:rPr>
          <w:rFonts w:ascii="Times New Roman" w:hAnsi="Times New Roman"/>
          <w:sz w:val="24"/>
        </w:rPr>
        <w:t>straveni, Urecheni, Tupila</w:t>
      </w:r>
      <w:r w:rsidR="00DF4EC8" w:rsidRPr="00551AC3">
        <w:rPr>
          <w:rFonts w:ascii="Times New Roman" w:hAnsi="Times New Roman"/>
          <w:sz w:val="24"/>
        </w:rPr>
        <w:t>ţ</w:t>
      </w:r>
      <w:r w:rsidRPr="00551AC3">
        <w:rPr>
          <w:rFonts w:ascii="Times New Roman" w:hAnsi="Times New Roman"/>
          <w:sz w:val="24"/>
        </w:rPr>
        <w:t>i;</w:t>
      </w:r>
    </w:p>
    <w:p w:rsidR="00003AA7" w:rsidRPr="00551AC3" w:rsidRDefault="009C432C" w:rsidP="009E7CA4">
      <w:pPr>
        <w:pStyle w:val="ListBullet2"/>
        <w:jc w:val="both"/>
        <w:rPr>
          <w:rFonts w:ascii="Times New Roman" w:hAnsi="Times New Roman"/>
          <w:sz w:val="24"/>
        </w:rPr>
      </w:pPr>
      <w:proofErr w:type="gramStart"/>
      <w:r w:rsidRPr="00551AC3">
        <w:rPr>
          <w:rFonts w:ascii="Times New Roman" w:hAnsi="Times New Roman"/>
          <w:sz w:val="24"/>
        </w:rPr>
        <w:t>r</w:t>
      </w:r>
      <w:r w:rsidR="00003AA7" w:rsidRPr="00551AC3">
        <w:rPr>
          <w:rFonts w:ascii="Times New Roman" w:hAnsi="Times New Roman"/>
          <w:sz w:val="24"/>
        </w:rPr>
        <w:t>ezervoare</w:t>
      </w:r>
      <w:proofErr w:type="gramEnd"/>
      <w:r w:rsidR="00003AA7" w:rsidRPr="00551AC3">
        <w:rPr>
          <w:rFonts w:ascii="Times New Roman" w:hAnsi="Times New Roman"/>
          <w:sz w:val="24"/>
        </w:rPr>
        <w:t xml:space="preserve"> de </w:t>
      </w:r>
      <w:r w:rsidR="00DF4EC8" w:rsidRPr="00551AC3">
        <w:rPr>
          <w:rFonts w:ascii="Times New Roman" w:hAnsi="Times New Roman"/>
          <w:sz w:val="24"/>
        </w:rPr>
        <w:t>î</w:t>
      </w:r>
      <w:r w:rsidR="00003AA7" w:rsidRPr="00551AC3">
        <w:rPr>
          <w:rFonts w:ascii="Times New Roman" w:hAnsi="Times New Roman"/>
          <w:sz w:val="24"/>
        </w:rPr>
        <w:t xml:space="preserve">nmagazinare </w:t>
      </w:r>
      <w:r w:rsidR="00DF4EC8" w:rsidRPr="00551AC3">
        <w:rPr>
          <w:rFonts w:ascii="Times New Roman" w:hAnsi="Times New Roman"/>
          <w:sz w:val="24"/>
        </w:rPr>
        <w:t>ş</w:t>
      </w:r>
      <w:r w:rsidR="00003AA7" w:rsidRPr="00551AC3">
        <w:rPr>
          <w:rFonts w:ascii="Times New Roman" w:hAnsi="Times New Roman"/>
          <w:sz w:val="24"/>
        </w:rPr>
        <w:t>i sta</w:t>
      </w:r>
      <w:r w:rsidR="00DF4EC8" w:rsidRPr="00551AC3">
        <w:rPr>
          <w:rFonts w:ascii="Times New Roman" w:hAnsi="Times New Roman"/>
          <w:sz w:val="24"/>
        </w:rPr>
        <w:t>ţ</w:t>
      </w:r>
      <w:r w:rsidR="00003AA7" w:rsidRPr="00551AC3">
        <w:rPr>
          <w:rFonts w:ascii="Times New Roman" w:hAnsi="Times New Roman"/>
          <w:sz w:val="24"/>
        </w:rPr>
        <w:t>ii de clorinare, amplasate în fiecare  comun</w:t>
      </w:r>
      <w:r w:rsidR="00DF4EC8" w:rsidRPr="00551AC3">
        <w:rPr>
          <w:rFonts w:ascii="Times New Roman" w:hAnsi="Times New Roman"/>
          <w:sz w:val="24"/>
        </w:rPr>
        <w:t>ă</w:t>
      </w:r>
      <w:r w:rsidR="00003AA7" w:rsidRPr="00551AC3">
        <w:rPr>
          <w:rFonts w:ascii="Times New Roman" w:hAnsi="Times New Roman"/>
          <w:sz w:val="24"/>
        </w:rPr>
        <w:t xml:space="preserve">  ce este tranzitat</w:t>
      </w:r>
      <w:r w:rsidR="00DF4EC8" w:rsidRPr="00551AC3">
        <w:rPr>
          <w:rFonts w:ascii="Times New Roman" w:hAnsi="Times New Roman"/>
          <w:sz w:val="24"/>
        </w:rPr>
        <w:t>ă</w:t>
      </w:r>
      <w:r w:rsidR="00003AA7" w:rsidRPr="00551AC3">
        <w:rPr>
          <w:rFonts w:ascii="Times New Roman" w:hAnsi="Times New Roman"/>
          <w:sz w:val="24"/>
        </w:rPr>
        <w:t xml:space="preserve"> de traseul conductei de aduc</w:t>
      </w:r>
      <w:r w:rsidR="00DF4EC8" w:rsidRPr="00551AC3">
        <w:rPr>
          <w:rFonts w:ascii="Times New Roman" w:hAnsi="Times New Roman"/>
          <w:sz w:val="24"/>
        </w:rPr>
        <w:t>ţ</w:t>
      </w:r>
      <w:r w:rsidR="00003AA7" w:rsidRPr="00551AC3">
        <w:rPr>
          <w:rFonts w:ascii="Times New Roman" w:hAnsi="Times New Roman"/>
          <w:sz w:val="24"/>
        </w:rPr>
        <w:t>iune, mai pu</w:t>
      </w:r>
      <w:r w:rsidR="00DF4EC8" w:rsidRPr="00551AC3">
        <w:rPr>
          <w:rFonts w:ascii="Times New Roman" w:hAnsi="Times New Roman"/>
          <w:sz w:val="24"/>
        </w:rPr>
        <w:t>ţ</w:t>
      </w:r>
      <w:r w:rsidR="00003AA7" w:rsidRPr="00551AC3">
        <w:rPr>
          <w:rFonts w:ascii="Times New Roman" w:hAnsi="Times New Roman"/>
          <w:sz w:val="24"/>
        </w:rPr>
        <w:t xml:space="preserve">in </w:t>
      </w:r>
      <w:r w:rsidR="00DF4EC8" w:rsidRPr="00551AC3">
        <w:rPr>
          <w:rFonts w:ascii="Times New Roman" w:hAnsi="Times New Roman"/>
          <w:sz w:val="24"/>
        </w:rPr>
        <w:t>î</w:t>
      </w:r>
      <w:r w:rsidR="00003AA7" w:rsidRPr="00551AC3">
        <w:rPr>
          <w:rFonts w:ascii="Times New Roman" w:hAnsi="Times New Roman"/>
          <w:sz w:val="24"/>
        </w:rPr>
        <w:t>n  comuna  F</w:t>
      </w:r>
      <w:r w:rsidR="00DF4EC8" w:rsidRPr="00551AC3">
        <w:rPr>
          <w:rFonts w:ascii="Times New Roman" w:hAnsi="Times New Roman"/>
          <w:sz w:val="24"/>
        </w:rPr>
        <w:t>ă</w:t>
      </w:r>
      <w:r w:rsidR="00003AA7" w:rsidRPr="00551AC3">
        <w:rPr>
          <w:rFonts w:ascii="Times New Roman" w:hAnsi="Times New Roman"/>
          <w:sz w:val="24"/>
        </w:rPr>
        <w:t xml:space="preserve">urei </w:t>
      </w:r>
      <w:r w:rsidR="00DF4EC8" w:rsidRPr="00551AC3">
        <w:rPr>
          <w:rFonts w:ascii="Times New Roman" w:hAnsi="Times New Roman"/>
          <w:sz w:val="24"/>
        </w:rPr>
        <w:t>î</w:t>
      </w:r>
      <w:r w:rsidR="00003AA7" w:rsidRPr="00551AC3">
        <w:rPr>
          <w:rFonts w:ascii="Times New Roman" w:hAnsi="Times New Roman"/>
          <w:sz w:val="24"/>
        </w:rPr>
        <w:t>ntruc</w:t>
      </w:r>
      <w:r w:rsidR="00DF4EC8" w:rsidRPr="00551AC3">
        <w:rPr>
          <w:rFonts w:ascii="Times New Roman" w:hAnsi="Times New Roman"/>
          <w:sz w:val="24"/>
        </w:rPr>
        <w:t>â</w:t>
      </w:r>
      <w:r w:rsidR="00003AA7" w:rsidRPr="00551AC3">
        <w:rPr>
          <w:rFonts w:ascii="Times New Roman" w:hAnsi="Times New Roman"/>
          <w:sz w:val="24"/>
        </w:rPr>
        <w:t>t pe terenul acestei comune nu sunt prev</w:t>
      </w:r>
      <w:r w:rsidR="00DF4EC8" w:rsidRPr="00551AC3">
        <w:rPr>
          <w:rFonts w:ascii="Times New Roman" w:hAnsi="Times New Roman"/>
          <w:sz w:val="24"/>
        </w:rPr>
        <w:t>ă</w:t>
      </w:r>
      <w:r w:rsidR="00003AA7" w:rsidRPr="00551AC3">
        <w:rPr>
          <w:rFonts w:ascii="Times New Roman" w:hAnsi="Times New Roman"/>
          <w:sz w:val="24"/>
        </w:rPr>
        <w:t>zute investii</w:t>
      </w:r>
      <w:r w:rsidR="00DF4EC8" w:rsidRPr="00551AC3">
        <w:rPr>
          <w:rFonts w:ascii="Times New Roman" w:hAnsi="Times New Roman"/>
          <w:sz w:val="24"/>
        </w:rPr>
        <w:t>ţ</w:t>
      </w:r>
      <w:r w:rsidR="00003AA7" w:rsidRPr="00551AC3">
        <w:rPr>
          <w:rFonts w:ascii="Times New Roman" w:hAnsi="Times New Roman"/>
          <w:sz w:val="24"/>
        </w:rPr>
        <w:t xml:space="preserve">ii. </w:t>
      </w:r>
      <w:r w:rsidRPr="00551AC3">
        <w:rPr>
          <w:rFonts w:ascii="Times New Roman" w:hAnsi="Times New Roman"/>
          <w:sz w:val="24"/>
        </w:rPr>
        <w:t>C</w:t>
      </w:r>
      <w:r w:rsidR="00003AA7" w:rsidRPr="00551AC3">
        <w:rPr>
          <w:rFonts w:ascii="Times New Roman" w:hAnsi="Times New Roman"/>
          <w:sz w:val="24"/>
        </w:rPr>
        <w:t>omuna  F</w:t>
      </w:r>
      <w:r w:rsidRPr="00551AC3">
        <w:rPr>
          <w:rFonts w:ascii="Times New Roman" w:hAnsi="Times New Roman"/>
          <w:sz w:val="24"/>
        </w:rPr>
        <w:t>ă</w:t>
      </w:r>
      <w:r w:rsidR="00003AA7" w:rsidRPr="00551AC3">
        <w:rPr>
          <w:rFonts w:ascii="Times New Roman" w:hAnsi="Times New Roman"/>
          <w:sz w:val="24"/>
        </w:rPr>
        <w:t>urei este tranzitat</w:t>
      </w:r>
      <w:r w:rsidRPr="00551AC3">
        <w:rPr>
          <w:rFonts w:ascii="Times New Roman" w:hAnsi="Times New Roman"/>
          <w:sz w:val="24"/>
        </w:rPr>
        <w:t>ă</w:t>
      </w:r>
      <w:r w:rsidR="00003AA7" w:rsidRPr="00551AC3">
        <w:rPr>
          <w:rFonts w:ascii="Times New Roman" w:hAnsi="Times New Roman"/>
          <w:sz w:val="24"/>
        </w:rPr>
        <w:t xml:space="preserve"> de conducta de aduc</w:t>
      </w:r>
      <w:r w:rsidRPr="00551AC3">
        <w:rPr>
          <w:rFonts w:ascii="Times New Roman" w:hAnsi="Times New Roman"/>
          <w:sz w:val="24"/>
        </w:rPr>
        <w:t>ţ</w:t>
      </w:r>
      <w:r w:rsidR="00003AA7" w:rsidRPr="00551AC3">
        <w:rPr>
          <w:rFonts w:ascii="Times New Roman" w:hAnsi="Times New Roman"/>
          <w:sz w:val="24"/>
        </w:rPr>
        <w:t>iune pentru a se putea realiza alimentarea cu ap</w:t>
      </w:r>
      <w:r w:rsidRPr="00551AC3">
        <w:rPr>
          <w:rFonts w:ascii="Times New Roman" w:hAnsi="Times New Roman"/>
          <w:sz w:val="24"/>
        </w:rPr>
        <w:t>ă</w:t>
      </w:r>
      <w:r w:rsidR="00003AA7" w:rsidRPr="00551AC3">
        <w:rPr>
          <w:rFonts w:ascii="Times New Roman" w:hAnsi="Times New Roman"/>
          <w:sz w:val="24"/>
        </w:rPr>
        <w:t xml:space="preserve"> a </w:t>
      </w:r>
      <w:r w:rsidRPr="00551AC3">
        <w:rPr>
          <w:rFonts w:ascii="Times New Roman" w:hAnsi="Times New Roman"/>
          <w:sz w:val="24"/>
        </w:rPr>
        <w:t>comunei Ruginoasa;</w:t>
      </w:r>
    </w:p>
    <w:p w:rsidR="00003AA7" w:rsidRPr="00551AC3" w:rsidRDefault="009C432C" w:rsidP="009E7CA4">
      <w:pPr>
        <w:pStyle w:val="ListBullet2"/>
        <w:jc w:val="both"/>
        <w:rPr>
          <w:rFonts w:ascii="Times New Roman" w:hAnsi="Times New Roman"/>
          <w:sz w:val="24"/>
        </w:rPr>
      </w:pPr>
      <w:r w:rsidRPr="00551AC3">
        <w:rPr>
          <w:rFonts w:ascii="Times New Roman" w:hAnsi="Times New Roman"/>
          <w:sz w:val="24"/>
        </w:rPr>
        <w:t>s</w:t>
      </w:r>
      <w:r w:rsidR="00003AA7" w:rsidRPr="00551AC3">
        <w:rPr>
          <w:rFonts w:ascii="Times New Roman" w:hAnsi="Times New Roman"/>
          <w:sz w:val="24"/>
        </w:rPr>
        <w:t>ta</w:t>
      </w:r>
      <w:r w:rsidRPr="00551AC3">
        <w:rPr>
          <w:rFonts w:ascii="Times New Roman" w:hAnsi="Times New Roman"/>
          <w:sz w:val="24"/>
        </w:rPr>
        <w:t>ţ</w:t>
      </w:r>
      <w:r w:rsidR="00003AA7" w:rsidRPr="00551AC3">
        <w:rPr>
          <w:rFonts w:ascii="Times New Roman" w:hAnsi="Times New Roman"/>
          <w:sz w:val="24"/>
        </w:rPr>
        <w:t>ii de pompare – acolo unde transportul apei din aduc</w:t>
      </w:r>
      <w:r w:rsidRPr="00551AC3">
        <w:rPr>
          <w:rFonts w:ascii="Times New Roman" w:hAnsi="Times New Roman"/>
          <w:sz w:val="24"/>
        </w:rPr>
        <w:t>ţ</w:t>
      </w:r>
      <w:r w:rsidR="00003AA7" w:rsidRPr="00551AC3">
        <w:rPr>
          <w:rFonts w:ascii="Times New Roman" w:hAnsi="Times New Roman"/>
          <w:sz w:val="24"/>
        </w:rPr>
        <w:t>iunea principal</w:t>
      </w:r>
      <w:r w:rsidRPr="00551AC3">
        <w:rPr>
          <w:rFonts w:ascii="Times New Roman" w:hAnsi="Times New Roman"/>
          <w:sz w:val="24"/>
        </w:rPr>
        <w:t>ă</w:t>
      </w:r>
      <w:r w:rsidR="00003AA7" w:rsidRPr="00551AC3">
        <w:rPr>
          <w:rFonts w:ascii="Times New Roman" w:hAnsi="Times New Roman"/>
          <w:sz w:val="24"/>
        </w:rPr>
        <w:t xml:space="preserve"> c</w:t>
      </w:r>
      <w:r w:rsidRPr="00551AC3">
        <w:rPr>
          <w:rFonts w:ascii="Times New Roman" w:hAnsi="Times New Roman"/>
          <w:sz w:val="24"/>
        </w:rPr>
        <w:t>ă</w:t>
      </w:r>
      <w:r w:rsidR="00003AA7" w:rsidRPr="00551AC3">
        <w:rPr>
          <w:rFonts w:ascii="Times New Roman" w:hAnsi="Times New Roman"/>
          <w:sz w:val="24"/>
        </w:rPr>
        <w:t>tre rezervoarele de înmagazinare nu se poate face gravita</w:t>
      </w:r>
      <w:r w:rsidRPr="00551AC3">
        <w:rPr>
          <w:rFonts w:ascii="Times New Roman" w:hAnsi="Times New Roman"/>
          <w:sz w:val="24"/>
        </w:rPr>
        <w:t>ţ</w:t>
      </w:r>
      <w:r w:rsidR="00003AA7" w:rsidRPr="00551AC3">
        <w:rPr>
          <w:rFonts w:ascii="Times New Roman" w:hAnsi="Times New Roman"/>
          <w:sz w:val="24"/>
        </w:rPr>
        <w:t>ional se vor folosi sta</w:t>
      </w:r>
      <w:r w:rsidRPr="00551AC3">
        <w:rPr>
          <w:rFonts w:ascii="Times New Roman" w:hAnsi="Times New Roman"/>
          <w:sz w:val="24"/>
        </w:rPr>
        <w:t>ţ</w:t>
      </w:r>
      <w:r w:rsidR="00003AA7" w:rsidRPr="00551AC3">
        <w:rPr>
          <w:rFonts w:ascii="Times New Roman" w:hAnsi="Times New Roman"/>
          <w:sz w:val="24"/>
        </w:rPr>
        <w:t>ii locale de repompare a apei</w:t>
      </w:r>
      <w:r w:rsidRPr="00551AC3">
        <w:rPr>
          <w:rFonts w:ascii="Times New Roman" w:hAnsi="Times New Roman"/>
          <w:sz w:val="24"/>
        </w:rPr>
        <w:t>;</w:t>
      </w:r>
    </w:p>
    <w:p w:rsidR="00F242F3" w:rsidRPr="00D34917" w:rsidRDefault="009C432C" w:rsidP="009E7CA4">
      <w:pPr>
        <w:pStyle w:val="ListBullet2"/>
        <w:jc w:val="both"/>
        <w:rPr>
          <w:rFonts w:ascii="Times New Roman" w:hAnsi="Times New Roman"/>
          <w:sz w:val="24"/>
        </w:rPr>
      </w:pPr>
      <w:r w:rsidRPr="00D34917">
        <w:rPr>
          <w:rFonts w:ascii="Times New Roman" w:hAnsi="Times New Roman"/>
          <w:sz w:val="24"/>
        </w:rPr>
        <w:t>r</w:t>
      </w:r>
      <w:r w:rsidR="00003AA7" w:rsidRPr="00D34917">
        <w:rPr>
          <w:rFonts w:ascii="Times New Roman" w:hAnsi="Times New Roman"/>
          <w:sz w:val="24"/>
        </w:rPr>
        <w:t>e</w:t>
      </w:r>
      <w:r w:rsidRPr="00D34917">
        <w:rPr>
          <w:rFonts w:ascii="Times New Roman" w:hAnsi="Times New Roman"/>
          <w:sz w:val="24"/>
        </w:rPr>
        <w:t>ţ</w:t>
      </w:r>
      <w:r w:rsidR="00003AA7" w:rsidRPr="00D34917">
        <w:rPr>
          <w:rFonts w:ascii="Times New Roman" w:hAnsi="Times New Roman"/>
          <w:sz w:val="24"/>
        </w:rPr>
        <w:t>ele de distribu</w:t>
      </w:r>
      <w:r w:rsidRPr="00D34917">
        <w:rPr>
          <w:rFonts w:ascii="Times New Roman" w:hAnsi="Times New Roman"/>
          <w:sz w:val="24"/>
        </w:rPr>
        <w:t>ţ</w:t>
      </w:r>
      <w:r w:rsidR="00003AA7" w:rsidRPr="00D34917">
        <w:rPr>
          <w:rFonts w:ascii="Times New Roman" w:hAnsi="Times New Roman"/>
          <w:sz w:val="24"/>
        </w:rPr>
        <w:t>ie pentru localit</w:t>
      </w:r>
      <w:r w:rsidRPr="00D34917">
        <w:rPr>
          <w:rFonts w:ascii="Times New Roman" w:hAnsi="Times New Roman"/>
          <w:sz w:val="24"/>
        </w:rPr>
        <w:t>ăţ</w:t>
      </w:r>
      <w:r w:rsidR="00003AA7" w:rsidRPr="00D34917">
        <w:rPr>
          <w:rFonts w:ascii="Times New Roman" w:hAnsi="Times New Roman"/>
          <w:sz w:val="24"/>
        </w:rPr>
        <w:t xml:space="preserve">ile: Urecheni </w:t>
      </w:r>
      <w:r w:rsidRPr="00D34917">
        <w:rPr>
          <w:rFonts w:ascii="Times New Roman" w:hAnsi="Times New Roman"/>
          <w:sz w:val="24"/>
        </w:rPr>
        <w:t>ş</w:t>
      </w:r>
      <w:r w:rsidR="00003AA7" w:rsidRPr="00D34917">
        <w:rPr>
          <w:rFonts w:ascii="Times New Roman" w:hAnsi="Times New Roman"/>
          <w:sz w:val="24"/>
        </w:rPr>
        <w:t>i Ing</w:t>
      </w:r>
      <w:r w:rsidRPr="00D34917">
        <w:rPr>
          <w:rFonts w:ascii="Times New Roman" w:hAnsi="Times New Roman"/>
          <w:sz w:val="24"/>
        </w:rPr>
        <w:t>ă</w:t>
      </w:r>
      <w:r w:rsidR="00003AA7" w:rsidRPr="00D34917">
        <w:rPr>
          <w:rFonts w:ascii="Times New Roman" w:hAnsi="Times New Roman"/>
          <w:sz w:val="24"/>
        </w:rPr>
        <w:t>re</w:t>
      </w:r>
      <w:r w:rsidRPr="00D34917">
        <w:rPr>
          <w:rFonts w:ascii="Times New Roman" w:hAnsi="Times New Roman"/>
          <w:sz w:val="24"/>
        </w:rPr>
        <w:t>ş</w:t>
      </w:r>
      <w:r w:rsidR="00003AA7" w:rsidRPr="00D34917">
        <w:rPr>
          <w:rFonts w:ascii="Times New Roman" w:hAnsi="Times New Roman"/>
          <w:sz w:val="24"/>
        </w:rPr>
        <w:t xml:space="preserve">ti din  comuna  Urecheni, Lunca Moldovei </w:t>
      </w:r>
      <w:r w:rsidRPr="00D34917">
        <w:rPr>
          <w:rFonts w:ascii="Times New Roman" w:hAnsi="Times New Roman"/>
          <w:sz w:val="24"/>
        </w:rPr>
        <w:t>ş</w:t>
      </w:r>
      <w:r w:rsidR="00003AA7" w:rsidRPr="00D34917">
        <w:rPr>
          <w:rFonts w:ascii="Times New Roman" w:hAnsi="Times New Roman"/>
          <w:sz w:val="24"/>
        </w:rPr>
        <w:t>i P</w:t>
      </w:r>
      <w:r w:rsidRPr="00D34917">
        <w:rPr>
          <w:rFonts w:ascii="Times New Roman" w:hAnsi="Times New Roman"/>
          <w:sz w:val="24"/>
        </w:rPr>
        <w:t>ă</w:t>
      </w:r>
      <w:r w:rsidR="00003AA7" w:rsidRPr="00D34917">
        <w:rPr>
          <w:rFonts w:ascii="Times New Roman" w:hAnsi="Times New Roman"/>
          <w:sz w:val="24"/>
        </w:rPr>
        <w:t>str</w:t>
      </w:r>
      <w:r w:rsidRPr="00D34917">
        <w:rPr>
          <w:rFonts w:ascii="Times New Roman" w:hAnsi="Times New Roman"/>
          <w:sz w:val="24"/>
        </w:rPr>
        <w:t>ă</w:t>
      </w:r>
      <w:r w:rsidR="00003AA7" w:rsidRPr="00D34917">
        <w:rPr>
          <w:rFonts w:ascii="Times New Roman" w:hAnsi="Times New Roman"/>
          <w:sz w:val="24"/>
        </w:rPr>
        <w:t>veni din  comuna  P</w:t>
      </w:r>
      <w:r w:rsidRPr="00D34917">
        <w:rPr>
          <w:rFonts w:ascii="Times New Roman" w:hAnsi="Times New Roman"/>
          <w:sz w:val="24"/>
        </w:rPr>
        <w:t>ă</w:t>
      </w:r>
      <w:r w:rsidR="00003AA7" w:rsidRPr="00D34917">
        <w:rPr>
          <w:rFonts w:ascii="Times New Roman" w:hAnsi="Times New Roman"/>
          <w:sz w:val="24"/>
        </w:rPr>
        <w:t>str</w:t>
      </w:r>
      <w:r w:rsidRPr="00D34917">
        <w:rPr>
          <w:rFonts w:ascii="Times New Roman" w:hAnsi="Times New Roman"/>
          <w:sz w:val="24"/>
        </w:rPr>
        <w:t>ă</w:t>
      </w:r>
      <w:r w:rsidR="00003AA7" w:rsidRPr="00D34917">
        <w:rPr>
          <w:rFonts w:ascii="Times New Roman" w:hAnsi="Times New Roman"/>
          <w:sz w:val="24"/>
        </w:rPr>
        <w:t xml:space="preserve">veni, Davideni, </w:t>
      </w:r>
      <w:r w:rsidRPr="00D34917">
        <w:rPr>
          <w:rFonts w:ascii="Times New Roman" w:hAnsi="Times New Roman"/>
          <w:sz w:val="24"/>
        </w:rPr>
        <w:t>Ţ</w:t>
      </w:r>
      <w:r w:rsidR="00003AA7" w:rsidRPr="00D34917">
        <w:rPr>
          <w:rFonts w:ascii="Times New Roman" w:hAnsi="Times New Roman"/>
          <w:sz w:val="24"/>
        </w:rPr>
        <w:t xml:space="preserve">ibucanii de Jos </w:t>
      </w:r>
      <w:r w:rsidRPr="00D34917">
        <w:rPr>
          <w:rFonts w:ascii="Times New Roman" w:hAnsi="Times New Roman"/>
          <w:sz w:val="24"/>
        </w:rPr>
        <w:t>ş</w:t>
      </w:r>
      <w:r w:rsidR="00003AA7" w:rsidRPr="00D34917">
        <w:rPr>
          <w:rFonts w:ascii="Times New Roman" w:hAnsi="Times New Roman"/>
          <w:sz w:val="24"/>
        </w:rPr>
        <w:t xml:space="preserve">i </w:t>
      </w:r>
      <w:r w:rsidRPr="00D34917">
        <w:rPr>
          <w:rFonts w:ascii="Times New Roman" w:hAnsi="Times New Roman"/>
          <w:sz w:val="24"/>
        </w:rPr>
        <w:t>Ţ</w:t>
      </w:r>
      <w:r w:rsidR="00003AA7" w:rsidRPr="00D34917">
        <w:rPr>
          <w:rFonts w:ascii="Times New Roman" w:hAnsi="Times New Roman"/>
          <w:sz w:val="24"/>
        </w:rPr>
        <w:t xml:space="preserve">ibucani din  comuna </w:t>
      </w:r>
      <w:r w:rsidRPr="00D34917">
        <w:rPr>
          <w:rFonts w:ascii="Times New Roman" w:hAnsi="Times New Roman"/>
          <w:sz w:val="24"/>
        </w:rPr>
        <w:t>Ţ</w:t>
      </w:r>
      <w:r w:rsidR="00003AA7" w:rsidRPr="00D34917">
        <w:rPr>
          <w:rFonts w:ascii="Times New Roman" w:hAnsi="Times New Roman"/>
          <w:sz w:val="24"/>
        </w:rPr>
        <w:t>ibucani, Tupila</w:t>
      </w:r>
      <w:r w:rsidRPr="00D34917">
        <w:rPr>
          <w:rFonts w:ascii="Times New Roman" w:hAnsi="Times New Roman"/>
          <w:sz w:val="24"/>
        </w:rPr>
        <w:t>ţ</w:t>
      </w:r>
      <w:r w:rsidR="00003AA7" w:rsidRPr="00D34917">
        <w:rPr>
          <w:rFonts w:ascii="Times New Roman" w:hAnsi="Times New Roman"/>
          <w:sz w:val="24"/>
        </w:rPr>
        <w:t>i din  comuna  Tupila</w:t>
      </w:r>
      <w:r w:rsidRPr="00D34917">
        <w:rPr>
          <w:rFonts w:ascii="Times New Roman" w:hAnsi="Times New Roman"/>
          <w:sz w:val="24"/>
        </w:rPr>
        <w:t>ţ</w:t>
      </w:r>
      <w:r w:rsidR="00003AA7" w:rsidRPr="00D34917">
        <w:rPr>
          <w:rFonts w:ascii="Times New Roman" w:hAnsi="Times New Roman"/>
          <w:sz w:val="24"/>
        </w:rPr>
        <w:t>i, Bor</w:t>
      </w:r>
      <w:r w:rsidRPr="00D34917">
        <w:rPr>
          <w:rFonts w:ascii="Times New Roman" w:hAnsi="Times New Roman"/>
          <w:sz w:val="24"/>
        </w:rPr>
        <w:t>şeni, Ră</w:t>
      </w:r>
      <w:r w:rsidR="00003AA7" w:rsidRPr="00D34917">
        <w:rPr>
          <w:rFonts w:ascii="Times New Roman" w:hAnsi="Times New Roman"/>
          <w:sz w:val="24"/>
        </w:rPr>
        <w:t>zboieni, R</w:t>
      </w:r>
      <w:r w:rsidRPr="00D34917">
        <w:rPr>
          <w:rFonts w:ascii="Times New Roman" w:hAnsi="Times New Roman"/>
          <w:sz w:val="24"/>
        </w:rPr>
        <w:t>ă</w:t>
      </w:r>
      <w:r w:rsidR="00003AA7" w:rsidRPr="00D34917">
        <w:rPr>
          <w:rFonts w:ascii="Times New Roman" w:hAnsi="Times New Roman"/>
          <w:sz w:val="24"/>
        </w:rPr>
        <w:t>zboienii de Jos, Valea Alb</w:t>
      </w:r>
      <w:r w:rsidRPr="00D34917">
        <w:rPr>
          <w:rFonts w:ascii="Times New Roman" w:hAnsi="Times New Roman"/>
          <w:sz w:val="24"/>
        </w:rPr>
        <w:t>ă ş</w:t>
      </w:r>
      <w:r w:rsidR="00003AA7" w:rsidRPr="00D34917">
        <w:rPr>
          <w:rFonts w:ascii="Times New Roman" w:hAnsi="Times New Roman"/>
          <w:sz w:val="24"/>
        </w:rPr>
        <w:t>i Valea Mare din  comuna  R</w:t>
      </w:r>
      <w:r w:rsidRPr="00D34917">
        <w:rPr>
          <w:rFonts w:ascii="Times New Roman" w:hAnsi="Times New Roman"/>
          <w:sz w:val="24"/>
        </w:rPr>
        <w:t>ă</w:t>
      </w:r>
      <w:r w:rsidR="00003AA7" w:rsidRPr="00D34917">
        <w:rPr>
          <w:rFonts w:ascii="Times New Roman" w:hAnsi="Times New Roman"/>
          <w:sz w:val="24"/>
        </w:rPr>
        <w:t>zboieni, Chilia, B</w:t>
      </w:r>
      <w:r w:rsidRPr="00D34917">
        <w:rPr>
          <w:rFonts w:ascii="Times New Roman" w:hAnsi="Times New Roman"/>
          <w:sz w:val="24"/>
        </w:rPr>
        <w:t>î</w:t>
      </w:r>
      <w:r w:rsidR="00003AA7" w:rsidRPr="00D34917">
        <w:rPr>
          <w:rFonts w:ascii="Times New Roman" w:hAnsi="Times New Roman"/>
          <w:sz w:val="24"/>
        </w:rPr>
        <w:t>rg</w:t>
      </w:r>
      <w:r w:rsidRPr="00D34917">
        <w:rPr>
          <w:rFonts w:ascii="Times New Roman" w:hAnsi="Times New Roman"/>
          <w:sz w:val="24"/>
        </w:rPr>
        <w:t>ă</w:t>
      </w:r>
      <w:r w:rsidR="00003AA7" w:rsidRPr="00D34917">
        <w:rPr>
          <w:rFonts w:ascii="Times New Roman" w:hAnsi="Times New Roman"/>
          <w:sz w:val="24"/>
        </w:rPr>
        <w:t>uani, Certieni, D</w:t>
      </w:r>
      <w:r w:rsidRPr="00D34917">
        <w:rPr>
          <w:rFonts w:ascii="Times New Roman" w:hAnsi="Times New Roman"/>
          <w:sz w:val="24"/>
        </w:rPr>
        <w:t>î</w:t>
      </w:r>
      <w:r w:rsidR="00003AA7" w:rsidRPr="00D34917">
        <w:rPr>
          <w:rFonts w:ascii="Times New Roman" w:hAnsi="Times New Roman"/>
          <w:sz w:val="24"/>
        </w:rPr>
        <w:t>rloaia, Vl</w:t>
      </w:r>
      <w:r w:rsidRPr="00D34917">
        <w:rPr>
          <w:rFonts w:ascii="Times New Roman" w:hAnsi="Times New Roman"/>
          <w:sz w:val="24"/>
        </w:rPr>
        <w:t>ă</w:t>
      </w:r>
      <w:r w:rsidR="00003AA7" w:rsidRPr="00D34917">
        <w:rPr>
          <w:rFonts w:ascii="Times New Roman" w:hAnsi="Times New Roman"/>
          <w:sz w:val="24"/>
        </w:rPr>
        <w:t>diceni, B</w:t>
      </w:r>
      <w:r w:rsidRPr="00D34917">
        <w:rPr>
          <w:rFonts w:ascii="Times New Roman" w:hAnsi="Times New Roman"/>
          <w:sz w:val="24"/>
        </w:rPr>
        <w:t>ă</w:t>
      </w:r>
      <w:r w:rsidR="00003AA7" w:rsidRPr="00D34917">
        <w:rPr>
          <w:rFonts w:ascii="Times New Roman" w:hAnsi="Times New Roman"/>
          <w:sz w:val="24"/>
        </w:rPr>
        <w:t>l</w:t>
      </w:r>
      <w:r w:rsidRPr="00D34917">
        <w:rPr>
          <w:rFonts w:ascii="Times New Roman" w:hAnsi="Times New Roman"/>
          <w:sz w:val="24"/>
        </w:rPr>
        <w:t>ă</w:t>
      </w:r>
      <w:r w:rsidR="00003AA7" w:rsidRPr="00D34917">
        <w:rPr>
          <w:rFonts w:ascii="Times New Roman" w:hAnsi="Times New Roman"/>
          <w:sz w:val="24"/>
        </w:rPr>
        <w:t>ne</w:t>
      </w:r>
      <w:r w:rsidRPr="00D34917">
        <w:rPr>
          <w:rFonts w:ascii="Times New Roman" w:hAnsi="Times New Roman"/>
          <w:sz w:val="24"/>
        </w:rPr>
        <w:t>ş</w:t>
      </w:r>
      <w:r w:rsidR="00003AA7" w:rsidRPr="00D34917">
        <w:rPr>
          <w:rFonts w:ascii="Times New Roman" w:hAnsi="Times New Roman"/>
          <w:sz w:val="24"/>
        </w:rPr>
        <w:t>ti, Ghel</w:t>
      </w:r>
      <w:r w:rsidRPr="00D34917">
        <w:rPr>
          <w:rFonts w:ascii="Times New Roman" w:hAnsi="Times New Roman"/>
          <w:sz w:val="24"/>
        </w:rPr>
        <w:t>ă</w:t>
      </w:r>
      <w:r w:rsidR="00003AA7" w:rsidRPr="00D34917">
        <w:rPr>
          <w:rFonts w:ascii="Times New Roman" w:hAnsi="Times New Roman"/>
          <w:sz w:val="24"/>
        </w:rPr>
        <w:t>ie</w:t>
      </w:r>
      <w:r w:rsidRPr="00D34917">
        <w:rPr>
          <w:rFonts w:ascii="Times New Roman" w:hAnsi="Times New Roman"/>
          <w:sz w:val="24"/>
        </w:rPr>
        <w:t>ş</w:t>
      </w:r>
      <w:r w:rsidR="00003AA7" w:rsidRPr="00D34917">
        <w:rPr>
          <w:rFonts w:ascii="Times New Roman" w:hAnsi="Times New Roman"/>
          <w:sz w:val="24"/>
        </w:rPr>
        <w:t>ti din</w:t>
      </w:r>
      <w:r w:rsidRPr="00D34917">
        <w:rPr>
          <w:rFonts w:ascii="Times New Roman" w:hAnsi="Times New Roman"/>
          <w:sz w:val="24"/>
        </w:rPr>
        <w:t xml:space="preserve"> </w:t>
      </w:r>
      <w:r w:rsidR="00003AA7" w:rsidRPr="00D34917">
        <w:rPr>
          <w:rFonts w:ascii="Times New Roman" w:hAnsi="Times New Roman"/>
          <w:sz w:val="24"/>
        </w:rPr>
        <w:t>comuna</w:t>
      </w:r>
      <w:r w:rsidRPr="00D34917">
        <w:rPr>
          <w:rFonts w:ascii="Times New Roman" w:hAnsi="Times New Roman"/>
          <w:sz w:val="24"/>
        </w:rPr>
        <w:t xml:space="preserve"> </w:t>
      </w:r>
      <w:r w:rsidR="00003AA7" w:rsidRPr="00D34917">
        <w:rPr>
          <w:rFonts w:ascii="Times New Roman" w:hAnsi="Times New Roman"/>
          <w:sz w:val="24"/>
        </w:rPr>
        <w:t>B</w:t>
      </w:r>
      <w:r w:rsidRPr="00D34917">
        <w:rPr>
          <w:rFonts w:ascii="Times New Roman" w:hAnsi="Times New Roman"/>
          <w:sz w:val="24"/>
        </w:rPr>
        <w:t>î</w:t>
      </w:r>
      <w:r w:rsidR="00003AA7" w:rsidRPr="00D34917">
        <w:rPr>
          <w:rFonts w:ascii="Times New Roman" w:hAnsi="Times New Roman"/>
          <w:sz w:val="24"/>
        </w:rPr>
        <w:t>rgauani</w:t>
      </w:r>
      <w:r w:rsidRPr="00D34917">
        <w:rPr>
          <w:rFonts w:ascii="Times New Roman" w:hAnsi="Times New Roman"/>
          <w:sz w:val="24"/>
        </w:rPr>
        <w:t>,</w:t>
      </w:r>
      <w:r w:rsidR="00003AA7" w:rsidRPr="00D34917">
        <w:rPr>
          <w:rFonts w:ascii="Times New Roman" w:hAnsi="Times New Roman"/>
          <w:sz w:val="24"/>
        </w:rPr>
        <w:t xml:space="preserve"> Ruginoasa </w:t>
      </w:r>
      <w:r w:rsidRPr="00D34917">
        <w:rPr>
          <w:rFonts w:ascii="Times New Roman" w:hAnsi="Times New Roman"/>
          <w:sz w:val="24"/>
        </w:rPr>
        <w:t>ş</w:t>
      </w:r>
      <w:r w:rsidR="00003AA7" w:rsidRPr="00D34917">
        <w:rPr>
          <w:rFonts w:ascii="Times New Roman" w:hAnsi="Times New Roman"/>
          <w:sz w:val="24"/>
        </w:rPr>
        <w:t>i Bozienii de Sus din  comuna  Ruginoasa,</w:t>
      </w:r>
      <w:r w:rsidRPr="00D34917">
        <w:rPr>
          <w:rFonts w:ascii="Times New Roman" w:hAnsi="Times New Roman"/>
          <w:sz w:val="24"/>
        </w:rPr>
        <w:t xml:space="preserve"> </w:t>
      </w:r>
      <w:r w:rsidR="00003AA7" w:rsidRPr="00D34917">
        <w:rPr>
          <w:rFonts w:ascii="Times New Roman" w:hAnsi="Times New Roman"/>
          <w:sz w:val="24"/>
        </w:rPr>
        <w:t>Dragomire</w:t>
      </w:r>
      <w:r w:rsidRPr="00D34917">
        <w:rPr>
          <w:rFonts w:ascii="Times New Roman" w:hAnsi="Times New Roman"/>
          <w:sz w:val="24"/>
        </w:rPr>
        <w:t>ş</w:t>
      </w:r>
      <w:r w:rsidR="00003AA7" w:rsidRPr="00D34917">
        <w:rPr>
          <w:rFonts w:ascii="Times New Roman" w:hAnsi="Times New Roman"/>
          <w:sz w:val="24"/>
        </w:rPr>
        <w:t>ti, Borni</w:t>
      </w:r>
      <w:r w:rsidRPr="00D34917">
        <w:rPr>
          <w:rFonts w:ascii="Times New Roman" w:hAnsi="Times New Roman"/>
          <w:sz w:val="24"/>
        </w:rPr>
        <w:t>ş</w:t>
      </w:r>
      <w:r w:rsidR="00003AA7" w:rsidRPr="00D34917">
        <w:rPr>
          <w:rFonts w:ascii="Times New Roman" w:hAnsi="Times New Roman"/>
          <w:sz w:val="24"/>
        </w:rPr>
        <w:t>, Hl</w:t>
      </w:r>
      <w:r w:rsidRPr="00D34917">
        <w:rPr>
          <w:rFonts w:ascii="Times New Roman" w:hAnsi="Times New Roman"/>
          <w:sz w:val="24"/>
        </w:rPr>
        <w:t>ă</w:t>
      </w:r>
      <w:r w:rsidR="00003AA7" w:rsidRPr="00D34917">
        <w:rPr>
          <w:rFonts w:ascii="Times New Roman" w:hAnsi="Times New Roman"/>
          <w:sz w:val="24"/>
        </w:rPr>
        <w:t>pe</w:t>
      </w:r>
      <w:r w:rsidRPr="00D34917">
        <w:rPr>
          <w:rFonts w:ascii="Times New Roman" w:hAnsi="Times New Roman"/>
          <w:sz w:val="24"/>
        </w:rPr>
        <w:t>ş</w:t>
      </w:r>
      <w:r w:rsidR="00003AA7" w:rsidRPr="00D34917">
        <w:rPr>
          <w:rFonts w:ascii="Times New Roman" w:hAnsi="Times New Roman"/>
          <w:sz w:val="24"/>
        </w:rPr>
        <w:t>ti, Mastac</w:t>
      </w:r>
      <w:r w:rsidRPr="00D34917">
        <w:rPr>
          <w:rFonts w:ascii="Times New Roman" w:hAnsi="Times New Roman"/>
          <w:sz w:val="24"/>
        </w:rPr>
        <w:t>ă</w:t>
      </w:r>
      <w:r w:rsidR="00003AA7" w:rsidRPr="00D34917">
        <w:rPr>
          <w:rFonts w:ascii="Times New Roman" w:hAnsi="Times New Roman"/>
          <w:sz w:val="24"/>
        </w:rPr>
        <w:t>n, Unghi</w:t>
      </w:r>
      <w:r w:rsidRPr="00D34917">
        <w:rPr>
          <w:rFonts w:ascii="Times New Roman" w:hAnsi="Times New Roman"/>
          <w:sz w:val="24"/>
        </w:rPr>
        <w:t xml:space="preserve"> din</w:t>
      </w:r>
      <w:r w:rsidR="00003AA7" w:rsidRPr="00D34917">
        <w:rPr>
          <w:rFonts w:ascii="Times New Roman" w:hAnsi="Times New Roman"/>
          <w:sz w:val="24"/>
        </w:rPr>
        <w:t xml:space="preserve"> comuna  Dragomire</w:t>
      </w:r>
      <w:r w:rsidRPr="00D34917">
        <w:rPr>
          <w:rFonts w:ascii="Times New Roman" w:hAnsi="Times New Roman"/>
          <w:sz w:val="24"/>
        </w:rPr>
        <w:t>ş</w:t>
      </w:r>
      <w:r w:rsidR="00003AA7" w:rsidRPr="00D34917">
        <w:rPr>
          <w:rFonts w:ascii="Times New Roman" w:hAnsi="Times New Roman"/>
          <w:sz w:val="24"/>
        </w:rPr>
        <w:t>ti.</w:t>
      </w:r>
    </w:p>
    <w:p w:rsidR="00003AA7" w:rsidRPr="009C432C" w:rsidRDefault="009C432C" w:rsidP="009E7CA4">
      <w:pPr>
        <w:pStyle w:val="Heading4"/>
        <w:numPr>
          <w:ilvl w:val="0"/>
          <w:numId w:val="0"/>
        </w:numPr>
        <w:spacing w:before="0" w:after="0"/>
        <w:ind w:hanging="946"/>
        <w:jc w:val="both"/>
        <w:rPr>
          <w:rFonts w:ascii="Times New Roman" w:hAnsi="Times New Roman"/>
          <w:sz w:val="28"/>
          <w:lang w:val="ro-RO"/>
        </w:rPr>
      </w:pPr>
      <w:r>
        <w:rPr>
          <w:rFonts w:ascii="Times New Roman" w:hAnsi="Times New Roman"/>
          <w:sz w:val="28"/>
          <w:lang w:val="ro-RO"/>
        </w:rPr>
        <w:t xml:space="preserve">            </w:t>
      </w:r>
      <w:r w:rsidR="00003AA7" w:rsidRPr="009C432C">
        <w:rPr>
          <w:rFonts w:ascii="Times New Roman" w:hAnsi="Times New Roman"/>
          <w:sz w:val="28"/>
          <w:lang w:val="ro-RO"/>
        </w:rPr>
        <w:t>Sistemul zonal de alimentare cu ap</w:t>
      </w:r>
      <w:r w:rsidR="00F242F3">
        <w:rPr>
          <w:rFonts w:ascii="Times New Roman" w:hAnsi="Times New Roman"/>
          <w:sz w:val="28"/>
          <w:lang w:val="ro-RO"/>
        </w:rPr>
        <w:t>ă</w:t>
      </w:r>
      <w:r w:rsidR="00003AA7" w:rsidRPr="009C432C">
        <w:rPr>
          <w:rFonts w:ascii="Times New Roman" w:hAnsi="Times New Roman"/>
          <w:sz w:val="28"/>
          <w:lang w:val="ro-RO"/>
        </w:rPr>
        <w:t xml:space="preserve"> Roman – S3</w:t>
      </w:r>
    </w:p>
    <w:p w:rsidR="00003AA7" w:rsidRPr="009C432C" w:rsidRDefault="00F242F3" w:rsidP="009E7CA4">
      <w:pPr>
        <w:pStyle w:val="ListBullet2"/>
        <w:jc w:val="both"/>
        <w:rPr>
          <w:rFonts w:ascii="Times New Roman" w:hAnsi="Times New Roman"/>
          <w:sz w:val="24"/>
        </w:rPr>
      </w:pPr>
      <w:r>
        <w:rPr>
          <w:rFonts w:ascii="Times New Roman" w:hAnsi="Times New Roman"/>
          <w:sz w:val="24"/>
        </w:rPr>
        <w:t>r</w:t>
      </w:r>
      <w:r w:rsidR="00003AA7" w:rsidRPr="009C432C">
        <w:rPr>
          <w:rFonts w:ascii="Times New Roman" w:hAnsi="Times New Roman"/>
          <w:sz w:val="24"/>
        </w:rPr>
        <w:t>eabilitare pu</w:t>
      </w:r>
      <w:r>
        <w:rPr>
          <w:rFonts w:ascii="Times New Roman" w:hAnsi="Times New Roman"/>
          <w:sz w:val="24"/>
        </w:rPr>
        <w:t>ţ</w:t>
      </w:r>
      <w:r w:rsidR="00003AA7" w:rsidRPr="009C432C">
        <w:rPr>
          <w:rFonts w:ascii="Times New Roman" w:hAnsi="Times New Roman"/>
          <w:sz w:val="24"/>
        </w:rPr>
        <w:t xml:space="preserve">uri </w:t>
      </w:r>
      <w:r>
        <w:rPr>
          <w:rFonts w:ascii="Times New Roman" w:hAnsi="Times New Roman"/>
          <w:sz w:val="24"/>
        </w:rPr>
        <w:t>ş</w:t>
      </w:r>
      <w:r w:rsidR="00003AA7" w:rsidRPr="009C432C">
        <w:rPr>
          <w:rFonts w:ascii="Times New Roman" w:hAnsi="Times New Roman"/>
          <w:sz w:val="24"/>
        </w:rPr>
        <w:t>i chesoane captare din fronturile de captare Pilde</w:t>
      </w:r>
      <w:r>
        <w:rPr>
          <w:rFonts w:ascii="Times New Roman" w:hAnsi="Times New Roman"/>
          <w:sz w:val="24"/>
        </w:rPr>
        <w:t>ş</w:t>
      </w:r>
      <w:r w:rsidR="00003AA7" w:rsidRPr="009C432C">
        <w:rPr>
          <w:rFonts w:ascii="Times New Roman" w:hAnsi="Times New Roman"/>
          <w:sz w:val="24"/>
        </w:rPr>
        <w:t>ti-Simione</w:t>
      </w:r>
      <w:r>
        <w:rPr>
          <w:rFonts w:ascii="Times New Roman" w:hAnsi="Times New Roman"/>
          <w:sz w:val="24"/>
        </w:rPr>
        <w:t>ş</w:t>
      </w:r>
      <w:r w:rsidR="00003AA7" w:rsidRPr="009C432C">
        <w:rPr>
          <w:rFonts w:ascii="Times New Roman" w:hAnsi="Times New Roman"/>
          <w:sz w:val="24"/>
        </w:rPr>
        <w:t xml:space="preserve">ti </w:t>
      </w:r>
      <w:r>
        <w:rPr>
          <w:rFonts w:ascii="Times New Roman" w:hAnsi="Times New Roman"/>
          <w:sz w:val="24"/>
        </w:rPr>
        <w:t>ş</w:t>
      </w:r>
      <w:r w:rsidR="00003AA7" w:rsidRPr="009C432C">
        <w:rPr>
          <w:rFonts w:ascii="Times New Roman" w:hAnsi="Times New Roman"/>
          <w:sz w:val="24"/>
        </w:rPr>
        <w:t>i Simione</w:t>
      </w:r>
      <w:r>
        <w:rPr>
          <w:rFonts w:ascii="Times New Roman" w:hAnsi="Times New Roman"/>
          <w:sz w:val="24"/>
        </w:rPr>
        <w:t>ş</w:t>
      </w:r>
      <w:r w:rsidR="00003AA7" w:rsidRPr="009C432C">
        <w:rPr>
          <w:rFonts w:ascii="Times New Roman" w:hAnsi="Times New Roman"/>
          <w:sz w:val="24"/>
        </w:rPr>
        <w:t>ti, 94 pu</w:t>
      </w:r>
      <w:r>
        <w:rPr>
          <w:rFonts w:ascii="Times New Roman" w:hAnsi="Times New Roman"/>
          <w:sz w:val="24"/>
        </w:rPr>
        <w:t>ţ</w:t>
      </w:r>
      <w:r w:rsidR="00003AA7" w:rsidRPr="009C432C">
        <w:rPr>
          <w:rFonts w:ascii="Times New Roman" w:hAnsi="Times New Roman"/>
          <w:sz w:val="24"/>
        </w:rPr>
        <w:t>uri + 7 chesoane + cheson dren</w:t>
      </w:r>
      <w:r>
        <w:rPr>
          <w:rFonts w:ascii="Times New Roman" w:hAnsi="Times New Roman"/>
          <w:sz w:val="24"/>
        </w:rPr>
        <w:t>;</w:t>
      </w:r>
    </w:p>
    <w:p w:rsidR="00003AA7" w:rsidRPr="009C432C" w:rsidRDefault="00F242F3" w:rsidP="009E7CA4">
      <w:pPr>
        <w:pStyle w:val="ListBullet2"/>
        <w:jc w:val="both"/>
        <w:rPr>
          <w:rFonts w:ascii="Times New Roman" w:hAnsi="Times New Roman"/>
          <w:sz w:val="24"/>
        </w:rPr>
      </w:pPr>
      <w:r>
        <w:rPr>
          <w:rFonts w:ascii="Times New Roman" w:hAnsi="Times New Roman"/>
          <w:sz w:val="24"/>
        </w:rPr>
        <w:t>r</w:t>
      </w:r>
      <w:r w:rsidR="00003AA7" w:rsidRPr="009C432C">
        <w:rPr>
          <w:rFonts w:ascii="Times New Roman" w:hAnsi="Times New Roman"/>
          <w:sz w:val="24"/>
        </w:rPr>
        <w:t>eabilitare conducte de aduc</w:t>
      </w:r>
      <w:r>
        <w:rPr>
          <w:rFonts w:ascii="Times New Roman" w:hAnsi="Times New Roman"/>
          <w:sz w:val="24"/>
        </w:rPr>
        <w:t>ţ</w:t>
      </w:r>
      <w:r w:rsidR="00003AA7" w:rsidRPr="009C432C">
        <w:rPr>
          <w:rFonts w:ascii="Times New Roman" w:hAnsi="Times New Roman"/>
          <w:sz w:val="24"/>
        </w:rPr>
        <w:t>iune de la fronturile de captare  Pilde</w:t>
      </w:r>
      <w:r>
        <w:rPr>
          <w:rFonts w:ascii="Times New Roman" w:hAnsi="Times New Roman"/>
          <w:sz w:val="24"/>
        </w:rPr>
        <w:t>ş</w:t>
      </w:r>
      <w:r w:rsidR="00003AA7" w:rsidRPr="009C432C">
        <w:rPr>
          <w:rFonts w:ascii="Times New Roman" w:hAnsi="Times New Roman"/>
          <w:sz w:val="24"/>
        </w:rPr>
        <w:t>ti-Simione</w:t>
      </w:r>
      <w:r>
        <w:rPr>
          <w:rFonts w:ascii="Times New Roman" w:hAnsi="Times New Roman"/>
          <w:sz w:val="24"/>
        </w:rPr>
        <w:t>ş</w:t>
      </w:r>
      <w:r w:rsidR="00003AA7" w:rsidRPr="009C432C">
        <w:rPr>
          <w:rFonts w:ascii="Times New Roman" w:hAnsi="Times New Roman"/>
          <w:sz w:val="24"/>
        </w:rPr>
        <w:t xml:space="preserve">ti </w:t>
      </w:r>
      <w:r>
        <w:rPr>
          <w:rFonts w:ascii="Times New Roman" w:hAnsi="Times New Roman"/>
          <w:sz w:val="24"/>
        </w:rPr>
        <w:t>ş</w:t>
      </w:r>
      <w:r w:rsidR="00003AA7" w:rsidRPr="009C432C">
        <w:rPr>
          <w:rFonts w:ascii="Times New Roman" w:hAnsi="Times New Roman"/>
          <w:sz w:val="24"/>
        </w:rPr>
        <w:t>i Simione</w:t>
      </w:r>
      <w:r>
        <w:rPr>
          <w:rFonts w:ascii="Times New Roman" w:hAnsi="Times New Roman"/>
          <w:sz w:val="24"/>
        </w:rPr>
        <w:t>ş</w:t>
      </w:r>
      <w:r w:rsidR="00003AA7" w:rsidRPr="009C432C">
        <w:rPr>
          <w:rFonts w:ascii="Times New Roman" w:hAnsi="Times New Roman"/>
          <w:sz w:val="24"/>
        </w:rPr>
        <w:t>ti</w:t>
      </w:r>
      <w:r>
        <w:rPr>
          <w:rFonts w:ascii="Times New Roman" w:hAnsi="Times New Roman"/>
          <w:sz w:val="24"/>
        </w:rPr>
        <w:t>;</w:t>
      </w:r>
      <w:r w:rsidR="00003AA7" w:rsidRPr="009C432C">
        <w:rPr>
          <w:rFonts w:ascii="Times New Roman" w:hAnsi="Times New Roman"/>
          <w:sz w:val="24"/>
        </w:rPr>
        <w:t xml:space="preserve"> </w:t>
      </w:r>
    </w:p>
    <w:p w:rsidR="00003AA7" w:rsidRPr="009C432C" w:rsidRDefault="00F242F3" w:rsidP="009E7CA4">
      <w:pPr>
        <w:pStyle w:val="ListBullet2"/>
        <w:jc w:val="both"/>
        <w:rPr>
          <w:rFonts w:ascii="Times New Roman" w:hAnsi="Times New Roman"/>
          <w:sz w:val="24"/>
        </w:rPr>
      </w:pPr>
      <w:r>
        <w:rPr>
          <w:rFonts w:ascii="Times New Roman" w:hAnsi="Times New Roman"/>
          <w:sz w:val="24"/>
        </w:rPr>
        <w:t>m</w:t>
      </w:r>
      <w:r w:rsidR="00003AA7" w:rsidRPr="009C432C">
        <w:rPr>
          <w:rFonts w:ascii="Times New Roman" w:hAnsi="Times New Roman"/>
          <w:sz w:val="24"/>
        </w:rPr>
        <w:t>odernizare re</w:t>
      </w:r>
      <w:r>
        <w:rPr>
          <w:rFonts w:ascii="Times New Roman" w:hAnsi="Times New Roman"/>
          <w:sz w:val="24"/>
        </w:rPr>
        <w:t>ţ</w:t>
      </w:r>
      <w:r w:rsidR="00003AA7" w:rsidRPr="009C432C">
        <w:rPr>
          <w:rFonts w:ascii="Times New Roman" w:hAnsi="Times New Roman"/>
          <w:sz w:val="24"/>
        </w:rPr>
        <w:t>ea alimentare cu energie electric</w:t>
      </w:r>
      <w:r>
        <w:rPr>
          <w:rFonts w:ascii="Times New Roman" w:hAnsi="Times New Roman"/>
          <w:sz w:val="24"/>
        </w:rPr>
        <w:t>ă</w:t>
      </w:r>
      <w:r w:rsidR="00003AA7" w:rsidRPr="009C432C">
        <w:rPr>
          <w:rFonts w:ascii="Times New Roman" w:hAnsi="Times New Roman"/>
          <w:sz w:val="24"/>
        </w:rPr>
        <w:t xml:space="preserve"> </w:t>
      </w:r>
      <w:r>
        <w:rPr>
          <w:rFonts w:ascii="Times New Roman" w:hAnsi="Times New Roman"/>
          <w:sz w:val="24"/>
        </w:rPr>
        <w:t>î</w:t>
      </w:r>
      <w:r w:rsidR="00003AA7" w:rsidRPr="009C432C">
        <w:rPr>
          <w:rFonts w:ascii="Times New Roman" w:hAnsi="Times New Roman"/>
          <w:sz w:val="24"/>
        </w:rPr>
        <w:t>n vederea contoriz</w:t>
      </w:r>
      <w:r>
        <w:rPr>
          <w:rFonts w:ascii="Times New Roman" w:hAnsi="Times New Roman"/>
          <w:sz w:val="24"/>
        </w:rPr>
        <w:t>ă</w:t>
      </w:r>
      <w:r w:rsidR="00003AA7" w:rsidRPr="009C432C">
        <w:rPr>
          <w:rFonts w:ascii="Times New Roman" w:hAnsi="Times New Roman"/>
          <w:sz w:val="24"/>
        </w:rPr>
        <w:t>rii pe joasa tensiune a capt</w:t>
      </w:r>
      <w:r>
        <w:rPr>
          <w:rFonts w:ascii="Times New Roman" w:hAnsi="Times New Roman"/>
          <w:sz w:val="24"/>
        </w:rPr>
        <w:t>ă</w:t>
      </w:r>
      <w:r w:rsidR="00003AA7" w:rsidRPr="009C432C">
        <w:rPr>
          <w:rFonts w:ascii="Times New Roman" w:hAnsi="Times New Roman"/>
          <w:sz w:val="24"/>
        </w:rPr>
        <w:t xml:space="preserve">rii </w:t>
      </w:r>
      <w:r>
        <w:rPr>
          <w:rFonts w:ascii="Times New Roman" w:hAnsi="Times New Roman"/>
          <w:sz w:val="24"/>
        </w:rPr>
        <w:t>ş</w:t>
      </w:r>
      <w:r w:rsidR="00003AA7" w:rsidRPr="009C432C">
        <w:rPr>
          <w:rFonts w:ascii="Times New Roman" w:hAnsi="Times New Roman"/>
          <w:sz w:val="24"/>
        </w:rPr>
        <w:t>i montare generatoare electrice cu AAR</w:t>
      </w:r>
      <w:r>
        <w:rPr>
          <w:rFonts w:ascii="Times New Roman" w:hAnsi="Times New Roman"/>
          <w:sz w:val="24"/>
        </w:rPr>
        <w:t>;</w:t>
      </w:r>
    </w:p>
    <w:p w:rsidR="00003AA7" w:rsidRPr="009C432C" w:rsidRDefault="00F242F3" w:rsidP="009E7CA4">
      <w:pPr>
        <w:pStyle w:val="ListBullet2"/>
        <w:jc w:val="both"/>
        <w:rPr>
          <w:rFonts w:ascii="Times New Roman" w:hAnsi="Times New Roman"/>
          <w:sz w:val="24"/>
        </w:rPr>
      </w:pPr>
      <w:r>
        <w:rPr>
          <w:rFonts w:ascii="Times New Roman" w:hAnsi="Times New Roman"/>
          <w:sz w:val="24"/>
        </w:rPr>
        <w:t>s</w:t>
      </w:r>
      <w:r w:rsidR="00003AA7" w:rsidRPr="009C432C">
        <w:rPr>
          <w:rFonts w:ascii="Times New Roman" w:hAnsi="Times New Roman"/>
          <w:sz w:val="24"/>
        </w:rPr>
        <w:t>ta</w:t>
      </w:r>
      <w:r>
        <w:rPr>
          <w:rFonts w:ascii="Times New Roman" w:hAnsi="Times New Roman"/>
          <w:sz w:val="24"/>
        </w:rPr>
        <w:t>ţ</w:t>
      </w:r>
      <w:r w:rsidR="00003AA7" w:rsidRPr="009C432C">
        <w:rPr>
          <w:rFonts w:ascii="Times New Roman" w:hAnsi="Times New Roman"/>
          <w:sz w:val="24"/>
        </w:rPr>
        <w:t xml:space="preserve">ie de clorinare </w:t>
      </w:r>
      <w:r>
        <w:rPr>
          <w:rFonts w:ascii="Times New Roman" w:hAnsi="Times New Roman"/>
          <w:sz w:val="24"/>
        </w:rPr>
        <w:t>î</w:t>
      </w:r>
      <w:r w:rsidR="00003AA7" w:rsidRPr="009C432C">
        <w:rPr>
          <w:rFonts w:ascii="Times New Roman" w:hAnsi="Times New Roman"/>
          <w:sz w:val="24"/>
        </w:rPr>
        <w:t xml:space="preserve">n 2 puncte </w:t>
      </w:r>
      <w:r>
        <w:rPr>
          <w:rFonts w:ascii="Times New Roman" w:hAnsi="Times New Roman"/>
          <w:sz w:val="24"/>
        </w:rPr>
        <w:t>î</w:t>
      </w:r>
      <w:r w:rsidR="00003AA7" w:rsidRPr="009C432C">
        <w:rPr>
          <w:rFonts w:ascii="Times New Roman" w:hAnsi="Times New Roman"/>
          <w:sz w:val="24"/>
        </w:rPr>
        <w:t>n incinta capt</w:t>
      </w:r>
      <w:r>
        <w:rPr>
          <w:rFonts w:ascii="Times New Roman" w:hAnsi="Times New Roman"/>
          <w:sz w:val="24"/>
        </w:rPr>
        <w:t>ă</w:t>
      </w:r>
      <w:r w:rsidR="00003AA7" w:rsidRPr="009C432C">
        <w:rPr>
          <w:rFonts w:ascii="Times New Roman" w:hAnsi="Times New Roman"/>
          <w:sz w:val="24"/>
        </w:rPr>
        <w:t>rii</w:t>
      </w:r>
      <w:r>
        <w:rPr>
          <w:rFonts w:ascii="Times New Roman" w:hAnsi="Times New Roman"/>
          <w:sz w:val="24"/>
        </w:rPr>
        <w:t>;</w:t>
      </w:r>
    </w:p>
    <w:p w:rsidR="00003AA7" w:rsidRDefault="00F242F3" w:rsidP="009E7CA4">
      <w:pPr>
        <w:pStyle w:val="ListBullet2"/>
        <w:jc w:val="both"/>
        <w:rPr>
          <w:rFonts w:ascii="Times New Roman" w:hAnsi="Times New Roman"/>
          <w:sz w:val="24"/>
        </w:rPr>
      </w:pPr>
      <w:r>
        <w:rPr>
          <w:rFonts w:ascii="Times New Roman" w:hAnsi="Times New Roman"/>
          <w:sz w:val="24"/>
        </w:rPr>
        <w:t>r</w:t>
      </w:r>
      <w:r w:rsidR="00003AA7" w:rsidRPr="009C432C">
        <w:rPr>
          <w:rFonts w:ascii="Times New Roman" w:hAnsi="Times New Roman"/>
          <w:sz w:val="24"/>
        </w:rPr>
        <w:t>eabilitare sta</w:t>
      </w:r>
      <w:r>
        <w:rPr>
          <w:rFonts w:ascii="Times New Roman" w:hAnsi="Times New Roman"/>
          <w:sz w:val="24"/>
        </w:rPr>
        <w:t>ţ</w:t>
      </w:r>
      <w:r w:rsidR="00003AA7" w:rsidRPr="009C432C">
        <w:rPr>
          <w:rFonts w:ascii="Times New Roman" w:hAnsi="Times New Roman"/>
          <w:sz w:val="24"/>
        </w:rPr>
        <w:t>ii de clorinare din gospod</w:t>
      </w:r>
      <w:r>
        <w:rPr>
          <w:rFonts w:ascii="Times New Roman" w:hAnsi="Times New Roman"/>
          <w:sz w:val="24"/>
        </w:rPr>
        <w:t>ă</w:t>
      </w:r>
      <w:r w:rsidR="00003AA7" w:rsidRPr="009C432C">
        <w:rPr>
          <w:rFonts w:ascii="Times New Roman" w:hAnsi="Times New Roman"/>
          <w:sz w:val="24"/>
        </w:rPr>
        <w:t>riile de ap</w:t>
      </w:r>
      <w:r>
        <w:rPr>
          <w:rFonts w:ascii="Times New Roman" w:hAnsi="Times New Roman"/>
          <w:sz w:val="24"/>
        </w:rPr>
        <w:t>ă;</w:t>
      </w:r>
    </w:p>
    <w:p w:rsidR="000F4028" w:rsidRDefault="000F4028" w:rsidP="009E7CA4">
      <w:pPr>
        <w:pStyle w:val="ListBullet2"/>
        <w:numPr>
          <w:ilvl w:val="0"/>
          <w:numId w:val="0"/>
        </w:numPr>
        <w:ind w:left="643"/>
        <w:jc w:val="both"/>
        <w:rPr>
          <w:rFonts w:ascii="Times New Roman" w:hAnsi="Times New Roman"/>
          <w:sz w:val="24"/>
        </w:rPr>
      </w:pPr>
    </w:p>
    <w:p w:rsidR="000F4028" w:rsidRPr="000F4028" w:rsidRDefault="000F4028" w:rsidP="009E7CA4">
      <w:pPr>
        <w:pStyle w:val="ListBullet2"/>
        <w:numPr>
          <w:ilvl w:val="0"/>
          <w:numId w:val="0"/>
        </w:numPr>
        <w:ind w:left="643"/>
        <w:jc w:val="center"/>
        <w:rPr>
          <w:rFonts w:ascii="Times New Roman" w:hAnsi="Times New Roman"/>
          <w:b/>
          <w:sz w:val="28"/>
          <w:szCs w:val="28"/>
        </w:rPr>
      </w:pPr>
      <w:r>
        <w:rPr>
          <w:rFonts w:ascii="Times New Roman" w:hAnsi="Times New Roman"/>
          <w:b/>
          <w:sz w:val="28"/>
          <w:szCs w:val="28"/>
        </w:rPr>
        <w:t>- 5 -</w:t>
      </w:r>
    </w:p>
    <w:p w:rsidR="00003AA7" w:rsidRPr="009C432C" w:rsidRDefault="00F242F3" w:rsidP="009E7CA4">
      <w:pPr>
        <w:pStyle w:val="ListBullet2"/>
        <w:jc w:val="both"/>
        <w:rPr>
          <w:rFonts w:ascii="Times New Roman" w:hAnsi="Times New Roman"/>
          <w:sz w:val="24"/>
        </w:rPr>
      </w:pPr>
      <w:r>
        <w:rPr>
          <w:rFonts w:ascii="Times New Roman" w:hAnsi="Times New Roman"/>
          <w:sz w:val="24"/>
        </w:rPr>
        <w:t>r</w:t>
      </w:r>
      <w:r w:rsidR="00003AA7" w:rsidRPr="009C432C">
        <w:rPr>
          <w:rFonts w:ascii="Times New Roman" w:hAnsi="Times New Roman"/>
          <w:sz w:val="24"/>
        </w:rPr>
        <w:t xml:space="preserve">eabilitare rezervoare de </w:t>
      </w:r>
      <w:r>
        <w:rPr>
          <w:rFonts w:ascii="Times New Roman" w:hAnsi="Times New Roman"/>
          <w:sz w:val="24"/>
        </w:rPr>
        <w:t>î</w:t>
      </w:r>
      <w:r w:rsidR="00003AA7" w:rsidRPr="009C432C">
        <w:rPr>
          <w:rFonts w:ascii="Times New Roman" w:hAnsi="Times New Roman"/>
          <w:sz w:val="24"/>
        </w:rPr>
        <w:t xml:space="preserve">nmagazinare </w:t>
      </w:r>
      <w:r>
        <w:rPr>
          <w:rFonts w:ascii="Times New Roman" w:hAnsi="Times New Roman"/>
          <w:sz w:val="24"/>
        </w:rPr>
        <w:t>ş</w:t>
      </w:r>
      <w:r w:rsidR="00003AA7" w:rsidRPr="009C432C">
        <w:rPr>
          <w:rFonts w:ascii="Times New Roman" w:hAnsi="Times New Roman"/>
          <w:sz w:val="24"/>
        </w:rPr>
        <w:t>i m</w:t>
      </w:r>
      <w:r>
        <w:rPr>
          <w:rFonts w:ascii="Times New Roman" w:hAnsi="Times New Roman"/>
          <w:sz w:val="24"/>
        </w:rPr>
        <w:t>ă</w:t>
      </w:r>
      <w:r w:rsidR="00003AA7" w:rsidRPr="009C432C">
        <w:rPr>
          <w:rFonts w:ascii="Times New Roman" w:hAnsi="Times New Roman"/>
          <w:sz w:val="24"/>
        </w:rPr>
        <w:t>rirea capacit</w:t>
      </w:r>
      <w:r>
        <w:rPr>
          <w:rFonts w:ascii="Times New Roman" w:hAnsi="Times New Roman"/>
          <w:sz w:val="24"/>
        </w:rPr>
        <w:t>ăţ</w:t>
      </w:r>
      <w:r w:rsidR="00003AA7" w:rsidRPr="009C432C">
        <w:rPr>
          <w:rFonts w:ascii="Times New Roman" w:hAnsi="Times New Roman"/>
          <w:sz w:val="24"/>
        </w:rPr>
        <w:t>ii de stocare din gospod</w:t>
      </w:r>
      <w:r>
        <w:rPr>
          <w:rFonts w:ascii="Times New Roman" w:hAnsi="Times New Roman"/>
          <w:sz w:val="24"/>
        </w:rPr>
        <w:t>ă</w:t>
      </w:r>
      <w:r w:rsidR="00003AA7" w:rsidRPr="009C432C">
        <w:rPr>
          <w:rFonts w:ascii="Times New Roman" w:hAnsi="Times New Roman"/>
          <w:sz w:val="24"/>
        </w:rPr>
        <w:t>riile de ap</w:t>
      </w:r>
      <w:r>
        <w:rPr>
          <w:rFonts w:ascii="Times New Roman" w:hAnsi="Times New Roman"/>
          <w:sz w:val="24"/>
        </w:rPr>
        <w:t>ă</w:t>
      </w:r>
      <w:r w:rsidR="00003AA7" w:rsidRPr="009C432C">
        <w:rPr>
          <w:rFonts w:ascii="Times New Roman" w:hAnsi="Times New Roman"/>
          <w:sz w:val="24"/>
        </w:rPr>
        <w:t xml:space="preserve"> – 5 rezervoare existente </w:t>
      </w:r>
      <w:r>
        <w:rPr>
          <w:rFonts w:ascii="Times New Roman" w:hAnsi="Times New Roman"/>
          <w:sz w:val="24"/>
        </w:rPr>
        <w:t>ş</w:t>
      </w:r>
      <w:r w:rsidR="00003AA7" w:rsidRPr="009C432C">
        <w:rPr>
          <w:rFonts w:ascii="Times New Roman" w:hAnsi="Times New Roman"/>
          <w:sz w:val="24"/>
        </w:rPr>
        <w:t>i 1 rezervor nou</w:t>
      </w:r>
      <w:r>
        <w:rPr>
          <w:rFonts w:ascii="Times New Roman" w:hAnsi="Times New Roman"/>
          <w:sz w:val="24"/>
        </w:rPr>
        <w:t>;</w:t>
      </w:r>
    </w:p>
    <w:p w:rsidR="00003AA7" w:rsidRPr="009C432C" w:rsidRDefault="00F242F3" w:rsidP="009E7CA4">
      <w:pPr>
        <w:pStyle w:val="ListBullet2"/>
        <w:jc w:val="both"/>
        <w:rPr>
          <w:rFonts w:ascii="Times New Roman" w:hAnsi="Times New Roman"/>
          <w:sz w:val="24"/>
        </w:rPr>
      </w:pPr>
      <w:r>
        <w:rPr>
          <w:rFonts w:ascii="Times New Roman" w:hAnsi="Times New Roman"/>
          <w:sz w:val="24"/>
        </w:rPr>
        <w:t>d</w:t>
      </w:r>
      <w:r w:rsidR="00003AA7" w:rsidRPr="009C432C">
        <w:rPr>
          <w:rFonts w:ascii="Times New Roman" w:hAnsi="Times New Roman"/>
          <w:sz w:val="24"/>
        </w:rPr>
        <w:t xml:space="preserve">ipecerat SCADA </w:t>
      </w:r>
      <w:r>
        <w:rPr>
          <w:rFonts w:ascii="Times New Roman" w:hAnsi="Times New Roman"/>
          <w:sz w:val="24"/>
        </w:rPr>
        <w:t>ş</w:t>
      </w:r>
      <w:r w:rsidR="00003AA7" w:rsidRPr="009C432C">
        <w:rPr>
          <w:rFonts w:ascii="Times New Roman" w:hAnsi="Times New Roman"/>
          <w:sz w:val="24"/>
        </w:rPr>
        <w:t xml:space="preserve">i integrare obiecte </w:t>
      </w:r>
      <w:r>
        <w:rPr>
          <w:rFonts w:ascii="Times New Roman" w:hAnsi="Times New Roman"/>
          <w:sz w:val="24"/>
        </w:rPr>
        <w:t>î</w:t>
      </w:r>
      <w:r w:rsidR="00003AA7" w:rsidRPr="009C432C">
        <w:rPr>
          <w:rFonts w:ascii="Times New Roman" w:hAnsi="Times New Roman"/>
          <w:sz w:val="24"/>
        </w:rPr>
        <w:t>n sistemul SCADA</w:t>
      </w:r>
      <w:r>
        <w:rPr>
          <w:rFonts w:ascii="Times New Roman" w:hAnsi="Times New Roman"/>
          <w:sz w:val="24"/>
        </w:rPr>
        <w:t>;</w:t>
      </w:r>
      <w:r w:rsidR="00003AA7" w:rsidRPr="009C432C">
        <w:rPr>
          <w:rFonts w:ascii="Times New Roman" w:hAnsi="Times New Roman"/>
          <w:sz w:val="24"/>
        </w:rPr>
        <w:t xml:space="preserve"> </w:t>
      </w:r>
    </w:p>
    <w:p w:rsidR="00003AA7" w:rsidRPr="009C432C" w:rsidRDefault="00F242F3" w:rsidP="009E7CA4">
      <w:pPr>
        <w:pStyle w:val="ListBullet2"/>
        <w:jc w:val="both"/>
        <w:rPr>
          <w:rFonts w:ascii="Times New Roman" w:hAnsi="Times New Roman"/>
          <w:sz w:val="24"/>
        </w:rPr>
      </w:pPr>
      <w:r>
        <w:rPr>
          <w:rFonts w:ascii="Times New Roman" w:hAnsi="Times New Roman"/>
          <w:sz w:val="24"/>
        </w:rPr>
        <w:t>r</w:t>
      </w:r>
      <w:r w:rsidR="00003AA7" w:rsidRPr="009C432C">
        <w:rPr>
          <w:rFonts w:ascii="Times New Roman" w:hAnsi="Times New Roman"/>
          <w:sz w:val="24"/>
        </w:rPr>
        <w:t>eabilitare c</w:t>
      </w:r>
      <w:r>
        <w:rPr>
          <w:rFonts w:ascii="Times New Roman" w:hAnsi="Times New Roman"/>
          <w:sz w:val="24"/>
        </w:rPr>
        <w:t>ă</w:t>
      </w:r>
      <w:r w:rsidR="00003AA7" w:rsidRPr="009C432C">
        <w:rPr>
          <w:rFonts w:ascii="Times New Roman" w:hAnsi="Times New Roman"/>
          <w:sz w:val="24"/>
        </w:rPr>
        <w:t xml:space="preserve">mine de monitorizare </w:t>
      </w:r>
      <w:r>
        <w:rPr>
          <w:rFonts w:ascii="Times New Roman" w:hAnsi="Times New Roman"/>
          <w:sz w:val="24"/>
        </w:rPr>
        <w:t>ş</w:t>
      </w:r>
      <w:r w:rsidR="00003AA7" w:rsidRPr="009C432C">
        <w:rPr>
          <w:rFonts w:ascii="Times New Roman" w:hAnsi="Times New Roman"/>
          <w:sz w:val="24"/>
        </w:rPr>
        <w:t>i control</w:t>
      </w:r>
      <w:r>
        <w:rPr>
          <w:rFonts w:ascii="Times New Roman" w:hAnsi="Times New Roman"/>
          <w:sz w:val="24"/>
        </w:rPr>
        <w:t>;</w:t>
      </w:r>
      <w:r w:rsidR="00003AA7" w:rsidRPr="009C432C">
        <w:rPr>
          <w:rFonts w:ascii="Times New Roman" w:hAnsi="Times New Roman"/>
          <w:sz w:val="24"/>
        </w:rPr>
        <w:t xml:space="preserve"> </w:t>
      </w:r>
    </w:p>
    <w:p w:rsidR="00003AA7" w:rsidRPr="009C432C" w:rsidRDefault="00F242F3" w:rsidP="009E7CA4">
      <w:pPr>
        <w:pStyle w:val="ListBullet2"/>
        <w:jc w:val="both"/>
        <w:rPr>
          <w:rFonts w:ascii="Times New Roman" w:hAnsi="Times New Roman"/>
          <w:sz w:val="24"/>
        </w:rPr>
      </w:pPr>
      <w:r>
        <w:rPr>
          <w:rFonts w:ascii="Times New Roman" w:hAnsi="Times New Roman"/>
          <w:sz w:val="24"/>
        </w:rPr>
        <w:t>r</w:t>
      </w:r>
      <w:r w:rsidR="00003AA7" w:rsidRPr="009C432C">
        <w:rPr>
          <w:rFonts w:ascii="Times New Roman" w:hAnsi="Times New Roman"/>
          <w:sz w:val="24"/>
        </w:rPr>
        <w:t>eabilitarea sta</w:t>
      </w:r>
      <w:r>
        <w:rPr>
          <w:rFonts w:ascii="Times New Roman" w:hAnsi="Times New Roman"/>
          <w:sz w:val="24"/>
        </w:rPr>
        <w:t>ţ</w:t>
      </w:r>
      <w:r w:rsidR="00003AA7" w:rsidRPr="009C432C">
        <w:rPr>
          <w:rFonts w:ascii="Times New Roman" w:hAnsi="Times New Roman"/>
          <w:sz w:val="24"/>
        </w:rPr>
        <w:t xml:space="preserve">iei de clorinare existente </w:t>
      </w:r>
      <w:r>
        <w:rPr>
          <w:rFonts w:ascii="Times New Roman" w:hAnsi="Times New Roman"/>
          <w:sz w:val="24"/>
        </w:rPr>
        <w:t>î</w:t>
      </w:r>
      <w:r w:rsidR="00003AA7" w:rsidRPr="009C432C">
        <w:rPr>
          <w:rFonts w:ascii="Times New Roman" w:hAnsi="Times New Roman"/>
          <w:sz w:val="24"/>
        </w:rPr>
        <w:t>n Gospod</w:t>
      </w:r>
      <w:r>
        <w:rPr>
          <w:rFonts w:ascii="Times New Roman" w:hAnsi="Times New Roman"/>
          <w:sz w:val="24"/>
        </w:rPr>
        <w:t>ă</w:t>
      </w:r>
      <w:r w:rsidR="00003AA7" w:rsidRPr="009C432C">
        <w:rPr>
          <w:rFonts w:ascii="Times New Roman" w:hAnsi="Times New Roman"/>
          <w:sz w:val="24"/>
        </w:rPr>
        <w:t>ria de ap</w:t>
      </w:r>
      <w:r>
        <w:rPr>
          <w:rFonts w:ascii="Times New Roman" w:hAnsi="Times New Roman"/>
          <w:sz w:val="24"/>
        </w:rPr>
        <w:t>ă</w:t>
      </w:r>
      <w:r w:rsidR="00003AA7" w:rsidRPr="009C432C">
        <w:rPr>
          <w:rFonts w:ascii="Times New Roman" w:hAnsi="Times New Roman"/>
          <w:sz w:val="24"/>
        </w:rPr>
        <w:t xml:space="preserve"> Cordun</w:t>
      </w:r>
      <w:r>
        <w:rPr>
          <w:rFonts w:ascii="Times New Roman" w:hAnsi="Times New Roman"/>
          <w:sz w:val="24"/>
        </w:rPr>
        <w:t>;</w:t>
      </w:r>
      <w:r w:rsidR="00003AA7" w:rsidRPr="009C432C">
        <w:rPr>
          <w:rFonts w:ascii="Times New Roman" w:hAnsi="Times New Roman"/>
          <w:sz w:val="24"/>
        </w:rPr>
        <w:t xml:space="preserve"> </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g</w:t>
      </w:r>
      <w:r w:rsidR="00003AA7" w:rsidRPr="00396691">
        <w:rPr>
          <w:rFonts w:ascii="Times New Roman" w:hAnsi="Times New Roman"/>
          <w:sz w:val="24"/>
          <w:lang w:val="ro-RO"/>
        </w:rPr>
        <w:t>rup de pompare nou care s</w:t>
      </w:r>
      <w:r w:rsidRPr="00396691">
        <w:rPr>
          <w:rFonts w:ascii="Times New Roman" w:hAnsi="Times New Roman"/>
          <w:sz w:val="24"/>
          <w:lang w:val="ro-RO"/>
        </w:rPr>
        <w:t>ă</w:t>
      </w:r>
      <w:r w:rsidR="00003AA7" w:rsidRPr="00396691">
        <w:rPr>
          <w:rFonts w:ascii="Times New Roman" w:hAnsi="Times New Roman"/>
          <w:sz w:val="24"/>
          <w:lang w:val="ro-RO"/>
        </w:rPr>
        <w:t xml:space="preserve"> asigure debitul </w:t>
      </w:r>
      <w:r w:rsidRPr="00396691">
        <w:rPr>
          <w:rFonts w:ascii="Times New Roman" w:hAnsi="Times New Roman"/>
          <w:sz w:val="24"/>
          <w:lang w:val="ro-RO"/>
        </w:rPr>
        <w:t>ş</w:t>
      </w:r>
      <w:r w:rsidR="00003AA7" w:rsidRPr="00396691">
        <w:rPr>
          <w:rFonts w:ascii="Times New Roman" w:hAnsi="Times New Roman"/>
          <w:sz w:val="24"/>
          <w:lang w:val="ro-RO"/>
        </w:rPr>
        <w:t>i presiunea de serviciu pentru consumatorii din localitatea Cordun</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e</w:t>
      </w:r>
      <w:r w:rsidR="00003AA7" w:rsidRPr="00396691">
        <w:rPr>
          <w:rFonts w:ascii="Times New Roman" w:hAnsi="Times New Roman"/>
          <w:sz w:val="24"/>
          <w:lang w:val="ro-RO"/>
        </w:rPr>
        <w:t>xtinderea re</w:t>
      </w:r>
      <w:r w:rsidRPr="00396691">
        <w:rPr>
          <w:rFonts w:ascii="Times New Roman" w:hAnsi="Times New Roman"/>
          <w:sz w:val="24"/>
          <w:lang w:val="ro-RO"/>
        </w:rPr>
        <w:t>ţ</w:t>
      </w:r>
      <w:r w:rsidR="00003AA7" w:rsidRPr="00396691">
        <w:rPr>
          <w:rFonts w:ascii="Times New Roman" w:hAnsi="Times New Roman"/>
          <w:sz w:val="24"/>
          <w:lang w:val="ro-RO"/>
        </w:rPr>
        <w:t>elei de distribu</w:t>
      </w:r>
      <w:r w:rsidRPr="00396691">
        <w:rPr>
          <w:rFonts w:ascii="Times New Roman" w:hAnsi="Times New Roman"/>
          <w:sz w:val="24"/>
          <w:lang w:val="ro-RO"/>
        </w:rPr>
        <w:t>ţ</w:t>
      </w:r>
      <w:r w:rsidR="00003AA7" w:rsidRPr="00396691">
        <w:rPr>
          <w:rFonts w:ascii="Times New Roman" w:hAnsi="Times New Roman"/>
          <w:sz w:val="24"/>
          <w:lang w:val="ro-RO"/>
        </w:rPr>
        <w:t xml:space="preserve">ie, </w:t>
      </w:r>
      <w:r w:rsidRPr="00396691">
        <w:rPr>
          <w:rFonts w:ascii="Times New Roman" w:hAnsi="Times New Roman"/>
          <w:sz w:val="24"/>
          <w:lang w:val="ro-RO"/>
        </w:rPr>
        <w:t>î</w:t>
      </w:r>
      <w:r w:rsidR="00003AA7" w:rsidRPr="00396691">
        <w:rPr>
          <w:rFonts w:ascii="Times New Roman" w:hAnsi="Times New Roman"/>
          <w:sz w:val="24"/>
          <w:lang w:val="ro-RO"/>
        </w:rPr>
        <w:t>n vederea asigur</w:t>
      </w:r>
      <w:r w:rsidRPr="00396691">
        <w:rPr>
          <w:rFonts w:ascii="Times New Roman" w:hAnsi="Times New Roman"/>
          <w:sz w:val="24"/>
          <w:lang w:val="ro-RO"/>
        </w:rPr>
        <w:t>ă</w:t>
      </w:r>
      <w:r w:rsidR="00003AA7" w:rsidRPr="00396691">
        <w:rPr>
          <w:rFonts w:ascii="Times New Roman" w:hAnsi="Times New Roman"/>
          <w:sz w:val="24"/>
          <w:lang w:val="ro-RO"/>
        </w:rPr>
        <w:t>rii accesului la apa potabil</w:t>
      </w:r>
      <w:r w:rsidRPr="00396691">
        <w:rPr>
          <w:rFonts w:ascii="Times New Roman" w:hAnsi="Times New Roman"/>
          <w:sz w:val="24"/>
          <w:lang w:val="ro-RO"/>
        </w:rPr>
        <w:t>ă</w:t>
      </w:r>
      <w:r w:rsidR="00003AA7" w:rsidRPr="00396691">
        <w:rPr>
          <w:rFonts w:ascii="Times New Roman" w:hAnsi="Times New Roman"/>
          <w:sz w:val="24"/>
          <w:lang w:val="ro-RO"/>
        </w:rPr>
        <w:t xml:space="preserve"> pentru to</w:t>
      </w:r>
      <w:r w:rsidRPr="00396691">
        <w:rPr>
          <w:rFonts w:ascii="Times New Roman" w:hAnsi="Times New Roman"/>
          <w:sz w:val="24"/>
          <w:lang w:val="ro-RO"/>
        </w:rPr>
        <w:t>ţ</w:t>
      </w:r>
      <w:r w:rsidR="00003AA7" w:rsidRPr="00396691">
        <w:rPr>
          <w:rFonts w:ascii="Times New Roman" w:hAnsi="Times New Roman"/>
          <w:sz w:val="24"/>
          <w:lang w:val="ro-RO"/>
        </w:rPr>
        <w:t>i locuitorii din localitatea Cordun</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e</w:t>
      </w:r>
      <w:r w:rsidR="00003AA7" w:rsidRPr="00396691">
        <w:rPr>
          <w:rFonts w:ascii="Times New Roman" w:hAnsi="Times New Roman"/>
          <w:sz w:val="24"/>
          <w:lang w:val="ro-RO"/>
        </w:rPr>
        <w:t>xtinderea re</w:t>
      </w:r>
      <w:r w:rsidRPr="00396691">
        <w:rPr>
          <w:rFonts w:ascii="Times New Roman" w:hAnsi="Times New Roman"/>
          <w:sz w:val="24"/>
          <w:lang w:val="ro-RO"/>
        </w:rPr>
        <w:t>ţ</w:t>
      </w:r>
      <w:r w:rsidR="00003AA7" w:rsidRPr="00396691">
        <w:rPr>
          <w:rFonts w:ascii="Times New Roman" w:hAnsi="Times New Roman"/>
          <w:sz w:val="24"/>
          <w:lang w:val="ro-RO"/>
        </w:rPr>
        <w:t>elei de distribu</w:t>
      </w:r>
      <w:r w:rsidRPr="00396691">
        <w:rPr>
          <w:rFonts w:ascii="Times New Roman" w:hAnsi="Times New Roman"/>
          <w:sz w:val="24"/>
          <w:lang w:val="ro-RO"/>
        </w:rPr>
        <w:t>ţ</w:t>
      </w:r>
      <w:r w:rsidR="00003AA7" w:rsidRPr="00396691">
        <w:rPr>
          <w:rFonts w:ascii="Times New Roman" w:hAnsi="Times New Roman"/>
          <w:sz w:val="24"/>
          <w:lang w:val="ro-RO"/>
        </w:rPr>
        <w:t xml:space="preserve">ie, </w:t>
      </w:r>
      <w:r w:rsidRPr="00396691">
        <w:rPr>
          <w:rFonts w:ascii="Times New Roman" w:hAnsi="Times New Roman"/>
          <w:sz w:val="24"/>
          <w:lang w:val="ro-RO"/>
        </w:rPr>
        <w:t>î</w:t>
      </w:r>
      <w:r w:rsidR="00003AA7" w:rsidRPr="00396691">
        <w:rPr>
          <w:rFonts w:ascii="Times New Roman" w:hAnsi="Times New Roman"/>
          <w:sz w:val="24"/>
          <w:lang w:val="ro-RO"/>
        </w:rPr>
        <w:t>n vederea asigur</w:t>
      </w:r>
      <w:r w:rsidRPr="00396691">
        <w:rPr>
          <w:rFonts w:ascii="Times New Roman" w:hAnsi="Times New Roman"/>
          <w:sz w:val="24"/>
          <w:lang w:val="ro-RO"/>
        </w:rPr>
        <w:t>ă</w:t>
      </w:r>
      <w:r w:rsidR="00003AA7" w:rsidRPr="00396691">
        <w:rPr>
          <w:rFonts w:ascii="Times New Roman" w:hAnsi="Times New Roman"/>
          <w:sz w:val="24"/>
          <w:lang w:val="ro-RO"/>
        </w:rPr>
        <w:t>rii accesului la apa potabil</w:t>
      </w:r>
      <w:r w:rsidRPr="00396691">
        <w:rPr>
          <w:rFonts w:ascii="Times New Roman" w:hAnsi="Times New Roman"/>
          <w:sz w:val="24"/>
          <w:lang w:val="ro-RO"/>
        </w:rPr>
        <w:t>ă</w:t>
      </w:r>
      <w:r w:rsidR="00003AA7" w:rsidRPr="00396691">
        <w:rPr>
          <w:rFonts w:ascii="Times New Roman" w:hAnsi="Times New Roman"/>
          <w:sz w:val="24"/>
          <w:lang w:val="ro-RO"/>
        </w:rPr>
        <w:t xml:space="preserve"> pentru to</w:t>
      </w:r>
      <w:r w:rsidRPr="00396691">
        <w:rPr>
          <w:rFonts w:ascii="Times New Roman" w:hAnsi="Times New Roman"/>
          <w:sz w:val="24"/>
          <w:lang w:val="ro-RO"/>
        </w:rPr>
        <w:t>ţ</w:t>
      </w:r>
      <w:r w:rsidR="00003AA7" w:rsidRPr="00396691">
        <w:rPr>
          <w:rFonts w:ascii="Times New Roman" w:hAnsi="Times New Roman"/>
          <w:sz w:val="24"/>
          <w:lang w:val="ro-RO"/>
        </w:rPr>
        <w:t>i locuitorii din localitatea Simione</w:t>
      </w:r>
      <w:r w:rsidRPr="00396691">
        <w:rPr>
          <w:rFonts w:ascii="Times New Roman" w:hAnsi="Times New Roman"/>
          <w:sz w:val="24"/>
          <w:lang w:val="ro-RO"/>
        </w:rPr>
        <w:t>ş</w:t>
      </w:r>
      <w:r w:rsidR="00003AA7" w:rsidRPr="00396691">
        <w:rPr>
          <w:rFonts w:ascii="Times New Roman" w:hAnsi="Times New Roman"/>
          <w:sz w:val="24"/>
          <w:lang w:val="ro-RO"/>
        </w:rPr>
        <w:t>ti</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g</w:t>
      </w:r>
      <w:r w:rsidR="00003AA7" w:rsidRPr="00396691">
        <w:rPr>
          <w:rFonts w:ascii="Times New Roman" w:hAnsi="Times New Roman"/>
          <w:sz w:val="24"/>
          <w:lang w:val="ro-RO"/>
        </w:rPr>
        <w:t>ospod</w:t>
      </w:r>
      <w:r w:rsidRPr="00396691">
        <w:rPr>
          <w:rFonts w:ascii="Times New Roman" w:hAnsi="Times New Roman"/>
          <w:sz w:val="24"/>
          <w:lang w:val="ro-RO"/>
        </w:rPr>
        <w:t>ă</w:t>
      </w:r>
      <w:r w:rsidR="00003AA7" w:rsidRPr="00396691">
        <w:rPr>
          <w:rFonts w:ascii="Times New Roman" w:hAnsi="Times New Roman"/>
          <w:sz w:val="24"/>
          <w:lang w:val="ro-RO"/>
        </w:rPr>
        <w:t>rie de ap</w:t>
      </w:r>
      <w:r w:rsidRPr="00396691">
        <w:rPr>
          <w:rFonts w:ascii="Times New Roman" w:hAnsi="Times New Roman"/>
          <w:sz w:val="24"/>
          <w:lang w:val="ro-RO"/>
        </w:rPr>
        <w:t>ă</w:t>
      </w:r>
      <w:r w:rsidR="00003AA7" w:rsidRPr="00396691">
        <w:rPr>
          <w:rFonts w:ascii="Times New Roman" w:hAnsi="Times New Roman"/>
          <w:sz w:val="24"/>
          <w:lang w:val="ro-RO"/>
        </w:rPr>
        <w:t xml:space="preserve"> nou</w:t>
      </w:r>
      <w:r w:rsidRPr="00396691">
        <w:rPr>
          <w:rFonts w:ascii="Times New Roman" w:hAnsi="Times New Roman"/>
          <w:sz w:val="24"/>
          <w:lang w:val="ro-RO"/>
        </w:rPr>
        <w:t>ă</w:t>
      </w:r>
      <w:r w:rsidR="00003AA7" w:rsidRPr="00396691">
        <w:rPr>
          <w:rFonts w:ascii="Times New Roman" w:hAnsi="Times New Roman"/>
          <w:sz w:val="24"/>
          <w:lang w:val="ro-RO"/>
        </w:rPr>
        <w:t xml:space="preserve"> – </w:t>
      </w:r>
      <w:r w:rsidRPr="00396691">
        <w:rPr>
          <w:rFonts w:ascii="Times New Roman" w:hAnsi="Times New Roman"/>
          <w:sz w:val="24"/>
          <w:lang w:val="ro-RO"/>
        </w:rPr>
        <w:t>G</w:t>
      </w:r>
      <w:r w:rsidR="00003AA7" w:rsidRPr="00396691">
        <w:rPr>
          <w:rFonts w:ascii="Times New Roman" w:hAnsi="Times New Roman"/>
          <w:sz w:val="24"/>
          <w:lang w:val="ro-RO"/>
        </w:rPr>
        <w:t>ospod</w:t>
      </w:r>
      <w:r w:rsidRPr="00396691">
        <w:rPr>
          <w:rFonts w:ascii="Times New Roman" w:hAnsi="Times New Roman"/>
          <w:sz w:val="24"/>
          <w:lang w:val="ro-RO"/>
        </w:rPr>
        <w:t>ă</w:t>
      </w:r>
      <w:r w:rsidR="00003AA7" w:rsidRPr="00396691">
        <w:rPr>
          <w:rFonts w:ascii="Times New Roman" w:hAnsi="Times New Roman"/>
          <w:sz w:val="24"/>
          <w:lang w:val="ro-RO"/>
        </w:rPr>
        <w:t>ria de ap</w:t>
      </w:r>
      <w:r w:rsidRPr="00396691">
        <w:rPr>
          <w:rFonts w:ascii="Times New Roman" w:hAnsi="Times New Roman"/>
          <w:sz w:val="24"/>
          <w:lang w:val="ro-RO"/>
        </w:rPr>
        <w:t>ă</w:t>
      </w:r>
      <w:r w:rsidR="00003AA7" w:rsidRPr="00396691">
        <w:rPr>
          <w:rFonts w:ascii="Times New Roman" w:hAnsi="Times New Roman"/>
          <w:sz w:val="24"/>
          <w:lang w:val="ro-RO"/>
        </w:rPr>
        <w:t xml:space="preserve"> Pilde</w:t>
      </w:r>
      <w:r w:rsidRPr="00396691">
        <w:rPr>
          <w:rFonts w:ascii="Times New Roman" w:hAnsi="Times New Roman"/>
          <w:sz w:val="24"/>
          <w:lang w:val="ro-RO"/>
        </w:rPr>
        <w:t>ş</w:t>
      </w:r>
      <w:r w:rsidR="00003AA7" w:rsidRPr="00396691">
        <w:rPr>
          <w:rFonts w:ascii="Times New Roman" w:hAnsi="Times New Roman"/>
          <w:sz w:val="24"/>
          <w:lang w:val="ro-RO"/>
        </w:rPr>
        <w:t>ti av</w:t>
      </w:r>
      <w:r w:rsidRPr="00396691">
        <w:rPr>
          <w:rFonts w:ascii="Times New Roman" w:hAnsi="Times New Roman"/>
          <w:sz w:val="24"/>
          <w:lang w:val="ro-RO"/>
        </w:rPr>
        <w:t>ând î</w:t>
      </w:r>
      <w:r w:rsidR="00003AA7" w:rsidRPr="00396691">
        <w:rPr>
          <w:rFonts w:ascii="Times New Roman" w:hAnsi="Times New Roman"/>
          <w:sz w:val="24"/>
          <w:lang w:val="ro-RO"/>
        </w:rPr>
        <w:t>n componen</w:t>
      </w:r>
      <w:r w:rsidRPr="00396691">
        <w:rPr>
          <w:rFonts w:ascii="Times New Roman" w:hAnsi="Times New Roman"/>
          <w:sz w:val="24"/>
          <w:lang w:val="ro-RO"/>
        </w:rPr>
        <w:t>ţă</w:t>
      </w:r>
      <w:r w:rsidR="00003AA7" w:rsidRPr="00396691">
        <w:rPr>
          <w:rFonts w:ascii="Times New Roman" w:hAnsi="Times New Roman"/>
          <w:sz w:val="24"/>
          <w:lang w:val="ro-RO"/>
        </w:rPr>
        <w:t>: sta</w:t>
      </w:r>
      <w:r w:rsidRPr="00396691">
        <w:rPr>
          <w:rFonts w:ascii="Times New Roman" w:hAnsi="Times New Roman"/>
          <w:sz w:val="24"/>
          <w:lang w:val="ro-RO"/>
        </w:rPr>
        <w:t>ţ</w:t>
      </w:r>
      <w:r w:rsidR="00003AA7" w:rsidRPr="00396691">
        <w:rPr>
          <w:rFonts w:ascii="Times New Roman" w:hAnsi="Times New Roman"/>
          <w:sz w:val="24"/>
          <w:lang w:val="ro-RO"/>
        </w:rPr>
        <w:t>ie de clorinare cu hipoclorit, sta</w:t>
      </w:r>
      <w:r w:rsidRPr="00396691">
        <w:rPr>
          <w:rFonts w:ascii="Times New Roman" w:hAnsi="Times New Roman"/>
          <w:sz w:val="24"/>
          <w:lang w:val="ro-RO"/>
        </w:rPr>
        <w:t>ţ</w:t>
      </w:r>
      <w:r w:rsidR="00003AA7" w:rsidRPr="00396691">
        <w:rPr>
          <w:rFonts w:ascii="Times New Roman" w:hAnsi="Times New Roman"/>
          <w:sz w:val="24"/>
          <w:lang w:val="ro-RO"/>
        </w:rPr>
        <w:t>ie de pompare ap</w:t>
      </w:r>
      <w:r w:rsidRPr="00396691">
        <w:rPr>
          <w:rFonts w:ascii="Times New Roman" w:hAnsi="Times New Roman"/>
          <w:sz w:val="24"/>
          <w:lang w:val="ro-RO"/>
        </w:rPr>
        <w:t>ă</w:t>
      </w:r>
      <w:r w:rsidR="00003AA7" w:rsidRPr="00396691">
        <w:rPr>
          <w:rFonts w:ascii="Times New Roman" w:hAnsi="Times New Roman"/>
          <w:sz w:val="24"/>
          <w:lang w:val="ro-RO"/>
        </w:rPr>
        <w:t xml:space="preserve"> consumatori, rezervor de </w:t>
      </w:r>
      <w:r w:rsidRPr="00396691">
        <w:rPr>
          <w:rFonts w:ascii="Times New Roman" w:hAnsi="Times New Roman"/>
          <w:sz w:val="24"/>
          <w:lang w:val="ro-RO"/>
        </w:rPr>
        <w:t>î</w:t>
      </w:r>
      <w:r w:rsidR="00003AA7" w:rsidRPr="00396691">
        <w:rPr>
          <w:rFonts w:ascii="Times New Roman" w:hAnsi="Times New Roman"/>
          <w:sz w:val="24"/>
          <w:lang w:val="ro-RO"/>
        </w:rPr>
        <w:t>nmagazinare</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e</w:t>
      </w:r>
      <w:r w:rsidR="00003AA7" w:rsidRPr="00396691">
        <w:rPr>
          <w:rFonts w:ascii="Times New Roman" w:hAnsi="Times New Roman"/>
          <w:sz w:val="24"/>
          <w:lang w:val="ro-RO"/>
        </w:rPr>
        <w:t>xtinderea re</w:t>
      </w:r>
      <w:r w:rsidRPr="00396691">
        <w:rPr>
          <w:rFonts w:ascii="Times New Roman" w:hAnsi="Times New Roman"/>
          <w:sz w:val="24"/>
          <w:lang w:val="ro-RO"/>
        </w:rPr>
        <w:t>ţ</w:t>
      </w:r>
      <w:r w:rsidR="00003AA7" w:rsidRPr="00396691">
        <w:rPr>
          <w:rFonts w:ascii="Times New Roman" w:hAnsi="Times New Roman"/>
          <w:sz w:val="24"/>
          <w:lang w:val="ro-RO"/>
        </w:rPr>
        <w:t>elei de distribu</w:t>
      </w:r>
      <w:r w:rsidRPr="00396691">
        <w:rPr>
          <w:rFonts w:ascii="Times New Roman" w:hAnsi="Times New Roman"/>
          <w:sz w:val="24"/>
          <w:lang w:val="ro-RO"/>
        </w:rPr>
        <w:t>ţ</w:t>
      </w:r>
      <w:r w:rsidR="00003AA7" w:rsidRPr="00396691">
        <w:rPr>
          <w:rFonts w:ascii="Times New Roman" w:hAnsi="Times New Roman"/>
          <w:sz w:val="24"/>
          <w:lang w:val="ro-RO"/>
        </w:rPr>
        <w:t xml:space="preserve">ie, </w:t>
      </w:r>
      <w:r w:rsidRPr="00396691">
        <w:rPr>
          <w:rFonts w:ascii="Times New Roman" w:hAnsi="Times New Roman"/>
          <w:sz w:val="24"/>
          <w:lang w:val="ro-RO"/>
        </w:rPr>
        <w:t>î</w:t>
      </w:r>
      <w:r w:rsidR="00003AA7" w:rsidRPr="00396691">
        <w:rPr>
          <w:rFonts w:ascii="Times New Roman" w:hAnsi="Times New Roman"/>
          <w:sz w:val="24"/>
          <w:lang w:val="ro-RO"/>
        </w:rPr>
        <w:t>n vederea asigur</w:t>
      </w:r>
      <w:r w:rsidRPr="00396691">
        <w:rPr>
          <w:rFonts w:ascii="Times New Roman" w:hAnsi="Times New Roman"/>
          <w:sz w:val="24"/>
          <w:lang w:val="ro-RO"/>
        </w:rPr>
        <w:t>ă</w:t>
      </w:r>
      <w:r w:rsidR="00003AA7" w:rsidRPr="00396691">
        <w:rPr>
          <w:rFonts w:ascii="Times New Roman" w:hAnsi="Times New Roman"/>
          <w:sz w:val="24"/>
          <w:lang w:val="ro-RO"/>
        </w:rPr>
        <w:t>rii accesului la apa potabil</w:t>
      </w:r>
      <w:r w:rsidRPr="00396691">
        <w:rPr>
          <w:rFonts w:ascii="Times New Roman" w:hAnsi="Times New Roman"/>
          <w:sz w:val="24"/>
          <w:lang w:val="ro-RO"/>
        </w:rPr>
        <w:t>ă</w:t>
      </w:r>
      <w:r w:rsidR="00003AA7" w:rsidRPr="00396691">
        <w:rPr>
          <w:rFonts w:ascii="Times New Roman" w:hAnsi="Times New Roman"/>
          <w:sz w:val="24"/>
          <w:lang w:val="ro-RO"/>
        </w:rPr>
        <w:t xml:space="preserve"> pentru to</w:t>
      </w:r>
      <w:r w:rsidRPr="00396691">
        <w:rPr>
          <w:rFonts w:ascii="Times New Roman" w:hAnsi="Times New Roman"/>
          <w:sz w:val="24"/>
          <w:lang w:val="ro-RO"/>
        </w:rPr>
        <w:t>ţ</w:t>
      </w:r>
      <w:r w:rsidR="00003AA7" w:rsidRPr="00396691">
        <w:rPr>
          <w:rFonts w:ascii="Times New Roman" w:hAnsi="Times New Roman"/>
          <w:sz w:val="24"/>
          <w:lang w:val="ro-RO"/>
        </w:rPr>
        <w:t>i locuitorii din localitatea Pilde</w:t>
      </w:r>
      <w:r w:rsidRPr="00396691">
        <w:rPr>
          <w:rFonts w:ascii="Times New Roman" w:hAnsi="Times New Roman"/>
          <w:sz w:val="24"/>
          <w:lang w:val="ro-RO"/>
        </w:rPr>
        <w:t>ş</w:t>
      </w:r>
      <w:r w:rsidR="00003AA7" w:rsidRPr="00396691">
        <w:rPr>
          <w:rFonts w:ascii="Times New Roman" w:hAnsi="Times New Roman"/>
          <w:sz w:val="24"/>
          <w:lang w:val="ro-RO"/>
        </w:rPr>
        <w:t>ti</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c</w:t>
      </w:r>
      <w:r w:rsidR="00003AA7" w:rsidRPr="00396691">
        <w:rPr>
          <w:rFonts w:ascii="Times New Roman" w:hAnsi="Times New Roman"/>
          <w:sz w:val="24"/>
          <w:lang w:val="ro-RO"/>
        </w:rPr>
        <w:t>onduct</w:t>
      </w:r>
      <w:r w:rsidRPr="00396691">
        <w:rPr>
          <w:rFonts w:ascii="Times New Roman" w:hAnsi="Times New Roman"/>
          <w:sz w:val="24"/>
          <w:lang w:val="ro-RO"/>
        </w:rPr>
        <w:t>ă</w:t>
      </w:r>
      <w:r w:rsidR="00003AA7" w:rsidRPr="00396691">
        <w:rPr>
          <w:rFonts w:ascii="Times New Roman" w:hAnsi="Times New Roman"/>
          <w:sz w:val="24"/>
          <w:lang w:val="ro-RO"/>
        </w:rPr>
        <w:t xml:space="preserve"> de aduc</w:t>
      </w:r>
      <w:r w:rsidRPr="00396691">
        <w:rPr>
          <w:rFonts w:ascii="Times New Roman" w:hAnsi="Times New Roman"/>
          <w:sz w:val="24"/>
          <w:lang w:val="ro-RO"/>
        </w:rPr>
        <w:t>ţ</w:t>
      </w:r>
      <w:r w:rsidR="00003AA7" w:rsidRPr="00396691">
        <w:rPr>
          <w:rFonts w:ascii="Times New Roman" w:hAnsi="Times New Roman"/>
          <w:sz w:val="24"/>
          <w:lang w:val="ro-RO"/>
        </w:rPr>
        <w:t>iune nou</w:t>
      </w:r>
      <w:r w:rsidRPr="00396691">
        <w:rPr>
          <w:rFonts w:ascii="Times New Roman" w:hAnsi="Times New Roman"/>
          <w:sz w:val="24"/>
          <w:lang w:val="ro-RO"/>
        </w:rPr>
        <w:t>ă</w:t>
      </w:r>
      <w:r w:rsidR="00003AA7" w:rsidRPr="00396691">
        <w:rPr>
          <w:rFonts w:ascii="Times New Roman" w:hAnsi="Times New Roman"/>
          <w:sz w:val="24"/>
          <w:lang w:val="ro-RO"/>
        </w:rPr>
        <w:t xml:space="preserve"> din conducta de aduc</w:t>
      </w:r>
      <w:r w:rsidRPr="00396691">
        <w:rPr>
          <w:rFonts w:ascii="Times New Roman" w:hAnsi="Times New Roman"/>
          <w:sz w:val="24"/>
          <w:lang w:val="ro-RO"/>
        </w:rPr>
        <w:t>ţ</w:t>
      </w:r>
      <w:r w:rsidR="00003AA7" w:rsidRPr="00396691">
        <w:rPr>
          <w:rFonts w:ascii="Times New Roman" w:hAnsi="Times New Roman"/>
          <w:sz w:val="24"/>
          <w:lang w:val="ro-RO"/>
        </w:rPr>
        <w:t>iune front de captare Simione</w:t>
      </w:r>
      <w:r w:rsidRPr="00396691">
        <w:rPr>
          <w:rFonts w:ascii="Times New Roman" w:hAnsi="Times New Roman"/>
          <w:sz w:val="24"/>
          <w:lang w:val="ro-RO"/>
        </w:rPr>
        <w:t>ş</w:t>
      </w:r>
      <w:r w:rsidR="00003AA7" w:rsidRPr="00396691">
        <w:rPr>
          <w:rFonts w:ascii="Times New Roman" w:hAnsi="Times New Roman"/>
          <w:sz w:val="24"/>
          <w:lang w:val="ro-RO"/>
        </w:rPr>
        <w:t xml:space="preserve">ti </w:t>
      </w:r>
      <w:r w:rsidRPr="00396691">
        <w:rPr>
          <w:rFonts w:ascii="Times New Roman" w:hAnsi="Times New Roman"/>
          <w:sz w:val="24"/>
          <w:lang w:val="ro-RO"/>
        </w:rPr>
        <w:t>–</w:t>
      </w:r>
      <w:r w:rsidR="00003AA7" w:rsidRPr="00396691">
        <w:rPr>
          <w:rFonts w:ascii="Times New Roman" w:hAnsi="Times New Roman"/>
          <w:sz w:val="24"/>
          <w:lang w:val="ro-RO"/>
        </w:rPr>
        <w:t xml:space="preserve"> Episcopie</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r</w:t>
      </w:r>
      <w:r w:rsidR="00003AA7" w:rsidRPr="00396691">
        <w:rPr>
          <w:rFonts w:ascii="Times New Roman" w:hAnsi="Times New Roman"/>
          <w:sz w:val="24"/>
          <w:lang w:val="ro-RO"/>
        </w:rPr>
        <w:t>eabilitarea sta</w:t>
      </w:r>
      <w:r w:rsidRPr="00396691">
        <w:rPr>
          <w:rFonts w:ascii="Times New Roman" w:hAnsi="Times New Roman"/>
          <w:sz w:val="24"/>
          <w:lang w:val="ro-RO"/>
        </w:rPr>
        <w:t>ţ</w:t>
      </w:r>
      <w:r w:rsidR="00003AA7" w:rsidRPr="00396691">
        <w:rPr>
          <w:rFonts w:ascii="Times New Roman" w:hAnsi="Times New Roman"/>
          <w:sz w:val="24"/>
          <w:lang w:val="ro-RO"/>
        </w:rPr>
        <w:t xml:space="preserve">iei de clorinare existente </w:t>
      </w:r>
      <w:r w:rsidRPr="00396691">
        <w:rPr>
          <w:rFonts w:ascii="Times New Roman" w:hAnsi="Times New Roman"/>
          <w:sz w:val="24"/>
          <w:lang w:val="ro-RO"/>
        </w:rPr>
        <w:t>î</w:t>
      </w:r>
      <w:r w:rsidR="00003AA7" w:rsidRPr="00396691">
        <w:rPr>
          <w:rFonts w:ascii="Times New Roman" w:hAnsi="Times New Roman"/>
          <w:sz w:val="24"/>
          <w:lang w:val="ro-RO"/>
        </w:rPr>
        <w:t>n Gospodaria de ap</w:t>
      </w:r>
      <w:r w:rsidRPr="00396691">
        <w:rPr>
          <w:rFonts w:ascii="Times New Roman" w:hAnsi="Times New Roman"/>
          <w:sz w:val="24"/>
          <w:lang w:val="ro-RO"/>
        </w:rPr>
        <w:t>ă</w:t>
      </w:r>
      <w:r w:rsidR="00003AA7" w:rsidRPr="00396691">
        <w:rPr>
          <w:rFonts w:ascii="Times New Roman" w:hAnsi="Times New Roman"/>
          <w:sz w:val="24"/>
          <w:lang w:val="ro-RO"/>
        </w:rPr>
        <w:t xml:space="preserve"> Horia</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e</w:t>
      </w:r>
      <w:r w:rsidR="00003AA7" w:rsidRPr="00396691">
        <w:rPr>
          <w:rFonts w:ascii="Times New Roman" w:hAnsi="Times New Roman"/>
          <w:sz w:val="24"/>
          <w:lang w:val="ro-RO"/>
        </w:rPr>
        <w:t>xtinderea capacit</w:t>
      </w:r>
      <w:r w:rsidRPr="00396691">
        <w:rPr>
          <w:rFonts w:ascii="Times New Roman" w:hAnsi="Times New Roman"/>
          <w:sz w:val="24"/>
          <w:lang w:val="ro-RO"/>
        </w:rPr>
        <w:t>ăţ</w:t>
      </w:r>
      <w:r w:rsidR="00003AA7" w:rsidRPr="00396691">
        <w:rPr>
          <w:rFonts w:ascii="Times New Roman" w:hAnsi="Times New Roman"/>
          <w:sz w:val="24"/>
          <w:lang w:val="ro-RO"/>
        </w:rPr>
        <w:t xml:space="preserve">ii de </w:t>
      </w:r>
      <w:r w:rsidRPr="00396691">
        <w:rPr>
          <w:rFonts w:ascii="Times New Roman" w:hAnsi="Times New Roman"/>
          <w:sz w:val="24"/>
          <w:lang w:val="ro-RO"/>
        </w:rPr>
        <w:t>î</w:t>
      </w:r>
      <w:r w:rsidR="00003AA7" w:rsidRPr="00396691">
        <w:rPr>
          <w:rFonts w:ascii="Times New Roman" w:hAnsi="Times New Roman"/>
          <w:sz w:val="24"/>
          <w:lang w:val="ro-RO"/>
        </w:rPr>
        <w:t>nmagazinare cu un volum V=300</w:t>
      </w:r>
      <w:r w:rsidRPr="00396691">
        <w:rPr>
          <w:rFonts w:ascii="Times New Roman" w:hAnsi="Times New Roman"/>
          <w:sz w:val="24"/>
          <w:lang w:val="ro-RO"/>
        </w:rPr>
        <w:t xml:space="preserve"> </w:t>
      </w:r>
      <w:r w:rsidR="00003AA7" w:rsidRPr="00396691">
        <w:rPr>
          <w:rFonts w:ascii="Times New Roman" w:hAnsi="Times New Roman"/>
          <w:sz w:val="24"/>
          <w:lang w:val="ro-RO"/>
        </w:rPr>
        <w:t>mc prin montarea unui rezervor nou metalic</w:t>
      </w:r>
      <w:r w:rsidRPr="00396691">
        <w:rPr>
          <w:rFonts w:ascii="Times New Roman" w:hAnsi="Times New Roman"/>
          <w:sz w:val="24"/>
          <w:lang w:val="ro-RO"/>
        </w:rPr>
        <w:t>,</w:t>
      </w:r>
      <w:r w:rsidR="00003AA7" w:rsidRPr="00396691">
        <w:rPr>
          <w:rFonts w:ascii="Times New Roman" w:hAnsi="Times New Roman"/>
          <w:sz w:val="24"/>
          <w:lang w:val="ro-RO"/>
        </w:rPr>
        <w:t xml:space="preserve"> suprateran</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g</w:t>
      </w:r>
      <w:r w:rsidR="00003AA7" w:rsidRPr="00396691">
        <w:rPr>
          <w:rFonts w:ascii="Times New Roman" w:hAnsi="Times New Roman"/>
          <w:sz w:val="24"/>
          <w:lang w:val="ro-RO"/>
        </w:rPr>
        <w:t>rup de pompare nou care s</w:t>
      </w:r>
      <w:r w:rsidRPr="00396691">
        <w:rPr>
          <w:rFonts w:ascii="Times New Roman" w:hAnsi="Times New Roman"/>
          <w:sz w:val="24"/>
          <w:lang w:val="ro-RO"/>
        </w:rPr>
        <w:t>ă</w:t>
      </w:r>
      <w:r w:rsidR="00003AA7" w:rsidRPr="00396691">
        <w:rPr>
          <w:rFonts w:ascii="Times New Roman" w:hAnsi="Times New Roman"/>
          <w:sz w:val="24"/>
          <w:lang w:val="ro-RO"/>
        </w:rPr>
        <w:t xml:space="preserve"> asigure debitul </w:t>
      </w:r>
      <w:r w:rsidRPr="00396691">
        <w:rPr>
          <w:rFonts w:ascii="Times New Roman" w:hAnsi="Times New Roman"/>
          <w:sz w:val="24"/>
          <w:lang w:val="ro-RO"/>
        </w:rPr>
        <w:t>ş</w:t>
      </w:r>
      <w:r w:rsidR="00003AA7" w:rsidRPr="00396691">
        <w:rPr>
          <w:rFonts w:ascii="Times New Roman" w:hAnsi="Times New Roman"/>
          <w:sz w:val="24"/>
          <w:lang w:val="ro-RO"/>
        </w:rPr>
        <w:t>i presiunea de serviciu pentru consumatorii din localit</w:t>
      </w:r>
      <w:r w:rsidRPr="00396691">
        <w:rPr>
          <w:rFonts w:ascii="Times New Roman" w:hAnsi="Times New Roman"/>
          <w:sz w:val="24"/>
          <w:lang w:val="ro-RO"/>
        </w:rPr>
        <w:t>ăţ</w:t>
      </w:r>
      <w:r w:rsidR="00003AA7" w:rsidRPr="00396691">
        <w:rPr>
          <w:rFonts w:ascii="Times New Roman" w:hAnsi="Times New Roman"/>
          <w:sz w:val="24"/>
          <w:lang w:val="ro-RO"/>
        </w:rPr>
        <w:t xml:space="preserve">ile Horia </w:t>
      </w:r>
      <w:r w:rsidRPr="00396691">
        <w:rPr>
          <w:rFonts w:ascii="Times New Roman" w:hAnsi="Times New Roman"/>
          <w:sz w:val="24"/>
          <w:lang w:val="ro-RO"/>
        </w:rPr>
        <w:t>ş</w:t>
      </w:r>
      <w:r w:rsidR="00003AA7" w:rsidRPr="00396691">
        <w:rPr>
          <w:rFonts w:ascii="Times New Roman" w:hAnsi="Times New Roman"/>
          <w:sz w:val="24"/>
          <w:lang w:val="ro-RO"/>
        </w:rPr>
        <w:t>i Cotu Vame</w:t>
      </w:r>
      <w:r w:rsidRPr="00396691">
        <w:rPr>
          <w:rFonts w:ascii="Times New Roman" w:hAnsi="Times New Roman"/>
          <w:sz w:val="24"/>
          <w:lang w:val="ro-RO"/>
        </w:rPr>
        <w:t>ş;</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e</w:t>
      </w:r>
      <w:r w:rsidR="00003AA7" w:rsidRPr="00396691">
        <w:rPr>
          <w:rFonts w:ascii="Times New Roman" w:hAnsi="Times New Roman"/>
          <w:sz w:val="24"/>
          <w:lang w:val="ro-RO"/>
        </w:rPr>
        <w:t>xtinderea re</w:t>
      </w:r>
      <w:r w:rsidRPr="00396691">
        <w:rPr>
          <w:rFonts w:ascii="Times New Roman" w:hAnsi="Times New Roman"/>
          <w:sz w:val="24"/>
          <w:lang w:val="ro-RO"/>
        </w:rPr>
        <w:t>ţ</w:t>
      </w:r>
      <w:r w:rsidR="00003AA7" w:rsidRPr="00396691">
        <w:rPr>
          <w:rFonts w:ascii="Times New Roman" w:hAnsi="Times New Roman"/>
          <w:sz w:val="24"/>
          <w:lang w:val="ro-RO"/>
        </w:rPr>
        <w:t>elei de distribu</w:t>
      </w:r>
      <w:r w:rsidRPr="00396691">
        <w:rPr>
          <w:rFonts w:ascii="Times New Roman" w:hAnsi="Times New Roman"/>
          <w:sz w:val="24"/>
          <w:lang w:val="ro-RO"/>
        </w:rPr>
        <w:t>ţ</w:t>
      </w:r>
      <w:r w:rsidR="00003AA7" w:rsidRPr="00396691">
        <w:rPr>
          <w:rFonts w:ascii="Times New Roman" w:hAnsi="Times New Roman"/>
          <w:sz w:val="24"/>
          <w:lang w:val="ro-RO"/>
        </w:rPr>
        <w:t xml:space="preserve">ie, </w:t>
      </w:r>
      <w:r w:rsidRPr="00396691">
        <w:rPr>
          <w:rFonts w:ascii="Times New Roman" w:hAnsi="Times New Roman"/>
          <w:sz w:val="24"/>
          <w:lang w:val="ro-RO"/>
        </w:rPr>
        <w:t>î</w:t>
      </w:r>
      <w:r w:rsidR="00003AA7" w:rsidRPr="00396691">
        <w:rPr>
          <w:rFonts w:ascii="Times New Roman" w:hAnsi="Times New Roman"/>
          <w:sz w:val="24"/>
          <w:lang w:val="ro-RO"/>
        </w:rPr>
        <w:t>n vederea asigur</w:t>
      </w:r>
      <w:r w:rsidRPr="00396691">
        <w:rPr>
          <w:rFonts w:ascii="Times New Roman" w:hAnsi="Times New Roman"/>
          <w:sz w:val="24"/>
          <w:lang w:val="ro-RO"/>
        </w:rPr>
        <w:t>ă</w:t>
      </w:r>
      <w:r w:rsidR="00003AA7" w:rsidRPr="00396691">
        <w:rPr>
          <w:rFonts w:ascii="Times New Roman" w:hAnsi="Times New Roman"/>
          <w:sz w:val="24"/>
          <w:lang w:val="ro-RO"/>
        </w:rPr>
        <w:t>rii accesului la apa potabil</w:t>
      </w:r>
      <w:r w:rsidRPr="00396691">
        <w:rPr>
          <w:rFonts w:ascii="Times New Roman" w:hAnsi="Times New Roman"/>
          <w:sz w:val="24"/>
          <w:lang w:val="ro-RO"/>
        </w:rPr>
        <w:t>ă</w:t>
      </w:r>
      <w:r w:rsidR="00003AA7" w:rsidRPr="00396691">
        <w:rPr>
          <w:rFonts w:ascii="Times New Roman" w:hAnsi="Times New Roman"/>
          <w:sz w:val="24"/>
          <w:lang w:val="ro-RO"/>
        </w:rPr>
        <w:t xml:space="preserve"> pentru to</w:t>
      </w:r>
      <w:r w:rsidRPr="00396691">
        <w:rPr>
          <w:rFonts w:ascii="Times New Roman" w:hAnsi="Times New Roman"/>
          <w:sz w:val="24"/>
          <w:lang w:val="ro-RO"/>
        </w:rPr>
        <w:t>ţ</w:t>
      </w:r>
      <w:r w:rsidR="00003AA7" w:rsidRPr="00396691">
        <w:rPr>
          <w:rFonts w:ascii="Times New Roman" w:hAnsi="Times New Roman"/>
          <w:sz w:val="24"/>
          <w:lang w:val="ro-RO"/>
        </w:rPr>
        <w:t>i locuitorii din localitatea Horia;</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e</w:t>
      </w:r>
      <w:r w:rsidR="00003AA7" w:rsidRPr="00396691">
        <w:rPr>
          <w:rFonts w:ascii="Times New Roman" w:hAnsi="Times New Roman"/>
          <w:sz w:val="24"/>
          <w:lang w:val="ro-RO"/>
        </w:rPr>
        <w:t>xtinderea re</w:t>
      </w:r>
      <w:r w:rsidRPr="00396691">
        <w:rPr>
          <w:rFonts w:ascii="Times New Roman" w:hAnsi="Times New Roman"/>
          <w:sz w:val="24"/>
          <w:lang w:val="ro-RO"/>
        </w:rPr>
        <w:t>ţ</w:t>
      </w:r>
      <w:r w:rsidR="00003AA7" w:rsidRPr="00396691">
        <w:rPr>
          <w:rFonts w:ascii="Times New Roman" w:hAnsi="Times New Roman"/>
          <w:sz w:val="24"/>
          <w:lang w:val="ro-RO"/>
        </w:rPr>
        <w:t>elei de distribu</w:t>
      </w:r>
      <w:r w:rsidRPr="00396691">
        <w:rPr>
          <w:rFonts w:ascii="Times New Roman" w:hAnsi="Times New Roman"/>
          <w:sz w:val="24"/>
          <w:lang w:val="ro-RO"/>
        </w:rPr>
        <w:t>ţ</w:t>
      </w:r>
      <w:r w:rsidR="00003AA7" w:rsidRPr="00396691">
        <w:rPr>
          <w:rFonts w:ascii="Times New Roman" w:hAnsi="Times New Roman"/>
          <w:sz w:val="24"/>
          <w:lang w:val="ro-RO"/>
        </w:rPr>
        <w:t xml:space="preserve">ie, </w:t>
      </w:r>
      <w:r w:rsidRPr="00396691">
        <w:rPr>
          <w:rFonts w:ascii="Times New Roman" w:hAnsi="Times New Roman"/>
          <w:sz w:val="24"/>
          <w:lang w:val="ro-RO"/>
        </w:rPr>
        <w:t>î</w:t>
      </w:r>
      <w:r w:rsidR="00003AA7" w:rsidRPr="00396691">
        <w:rPr>
          <w:rFonts w:ascii="Times New Roman" w:hAnsi="Times New Roman"/>
          <w:sz w:val="24"/>
          <w:lang w:val="ro-RO"/>
        </w:rPr>
        <w:t>n vederea asigur</w:t>
      </w:r>
      <w:r w:rsidRPr="00396691">
        <w:rPr>
          <w:rFonts w:ascii="Times New Roman" w:hAnsi="Times New Roman"/>
          <w:sz w:val="24"/>
          <w:lang w:val="ro-RO"/>
        </w:rPr>
        <w:t>ării accesului la apa potabilă</w:t>
      </w:r>
      <w:r w:rsidR="00003AA7" w:rsidRPr="00396691">
        <w:rPr>
          <w:rFonts w:ascii="Times New Roman" w:hAnsi="Times New Roman"/>
          <w:sz w:val="24"/>
          <w:lang w:val="ro-RO"/>
        </w:rPr>
        <w:t xml:space="preserve"> pentru to</w:t>
      </w:r>
      <w:r w:rsidRPr="00396691">
        <w:rPr>
          <w:rFonts w:ascii="Times New Roman" w:hAnsi="Times New Roman"/>
          <w:sz w:val="24"/>
          <w:lang w:val="ro-RO"/>
        </w:rPr>
        <w:t>ţ</w:t>
      </w:r>
      <w:r w:rsidR="00003AA7" w:rsidRPr="00396691">
        <w:rPr>
          <w:rFonts w:ascii="Times New Roman" w:hAnsi="Times New Roman"/>
          <w:sz w:val="24"/>
          <w:lang w:val="ro-RO"/>
        </w:rPr>
        <w:t>i locuitorii din localitatea Cotu Vame</w:t>
      </w:r>
      <w:r w:rsidRPr="00396691">
        <w:rPr>
          <w:rFonts w:ascii="Times New Roman" w:hAnsi="Times New Roman"/>
          <w:sz w:val="24"/>
          <w:lang w:val="ro-RO"/>
        </w:rPr>
        <w:t>ş</w:t>
      </w:r>
      <w:r w:rsidR="00003AA7"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î</w:t>
      </w:r>
      <w:r w:rsidR="00003AA7" w:rsidRPr="00396691">
        <w:rPr>
          <w:rFonts w:ascii="Times New Roman" w:hAnsi="Times New Roman"/>
          <w:sz w:val="24"/>
          <w:lang w:val="ro-RO"/>
        </w:rPr>
        <w:t xml:space="preserve">nlocuire echipamente de clorinare existente </w:t>
      </w:r>
      <w:r w:rsidRPr="00396691">
        <w:rPr>
          <w:rFonts w:ascii="Times New Roman" w:hAnsi="Times New Roman"/>
          <w:sz w:val="24"/>
          <w:lang w:val="ro-RO"/>
        </w:rPr>
        <w:t>î</w:t>
      </w:r>
      <w:r w:rsidR="00003AA7" w:rsidRPr="00396691">
        <w:rPr>
          <w:rFonts w:ascii="Times New Roman" w:hAnsi="Times New Roman"/>
          <w:sz w:val="24"/>
          <w:lang w:val="ro-RO"/>
        </w:rPr>
        <w:t>n cadrul gospod</w:t>
      </w:r>
      <w:r w:rsidRPr="00396691">
        <w:rPr>
          <w:rFonts w:ascii="Times New Roman" w:hAnsi="Times New Roman"/>
          <w:sz w:val="24"/>
          <w:lang w:val="ro-RO"/>
        </w:rPr>
        <w:t>ă</w:t>
      </w:r>
      <w:r w:rsidR="00003AA7" w:rsidRPr="00396691">
        <w:rPr>
          <w:rFonts w:ascii="Times New Roman" w:hAnsi="Times New Roman"/>
          <w:sz w:val="24"/>
          <w:lang w:val="ro-RO"/>
        </w:rPr>
        <w:t>riei de ap</w:t>
      </w:r>
      <w:r w:rsidRPr="00396691">
        <w:rPr>
          <w:rFonts w:ascii="Times New Roman" w:hAnsi="Times New Roman"/>
          <w:sz w:val="24"/>
          <w:lang w:val="ro-RO"/>
        </w:rPr>
        <w:t>ă</w:t>
      </w:r>
      <w:r w:rsidR="00003AA7" w:rsidRPr="00396691">
        <w:rPr>
          <w:rFonts w:ascii="Times New Roman" w:hAnsi="Times New Roman"/>
          <w:sz w:val="24"/>
          <w:lang w:val="ro-RO"/>
        </w:rPr>
        <w:t xml:space="preserve"> pentru localitatea S</w:t>
      </w:r>
      <w:r w:rsidRPr="00396691">
        <w:rPr>
          <w:rFonts w:ascii="Times New Roman" w:hAnsi="Times New Roman"/>
          <w:sz w:val="24"/>
          <w:lang w:val="ro-RO"/>
        </w:rPr>
        <w:t>ă</w:t>
      </w:r>
      <w:r w:rsidR="00003AA7" w:rsidRPr="00396691">
        <w:rPr>
          <w:rFonts w:ascii="Times New Roman" w:hAnsi="Times New Roman"/>
          <w:sz w:val="24"/>
          <w:lang w:val="ro-RO"/>
        </w:rPr>
        <w:t>b</w:t>
      </w:r>
      <w:r w:rsidRPr="00396691">
        <w:rPr>
          <w:rFonts w:ascii="Times New Roman" w:hAnsi="Times New Roman"/>
          <w:sz w:val="24"/>
          <w:lang w:val="ro-RO"/>
        </w:rPr>
        <w:t>ă</w:t>
      </w:r>
      <w:r w:rsidR="00003AA7" w:rsidRPr="00396691">
        <w:rPr>
          <w:rFonts w:ascii="Times New Roman" w:hAnsi="Times New Roman"/>
          <w:sz w:val="24"/>
          <w:lang w:val="ro-RO"/>
        </w:rPr>
        <w:t>oani– 1 buc</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s</w:t>
      </w:r>
      <w:r w:rsidR="00003AA7" w:rsidRPr="00396691">
        <w:rPr>
          <w:rFonts w:ascii="Times New Roman" w:hAnsi="Times New Roman"/>
          <w:sz w:val="24"/>
          <w:lang w:val="ro-RO"/>
        </w:rPr>
        <w:t>ta</w:t>
      </w:r>
      <w:r w:rsidRPr="00396691">
        <w:rPr>
          <w:rFonts w:ascii="Times New Roman" w:hAnsi="Times New Roman"/>
          <w:sz w:val="24"/>
          <w:lang w:val="ro-RO"/>
        </w:rPr>
        <w:t>ţ</w:t>
      </w:r>
      <w:r w:rsidR="00003AA7" w:rsidRPr="00396691">
        <w:rPr>
          <w:rFonts w:ascii="Times New Roman" w:hAnsi="Times New Roman"/>
          <w:sz w:val="24"/>
          <w:lang w:val="ro-RO"/>
        </w:rPr>
        <w:t>ie de tratare (corec</w:t>
      </w:r>
      <w:r w:rsidRPr="00396691">
        <w:rPr>
          <w:rFonts w:ascii="Times New Roman" w:hAnsi="Times New Roman"/>
          <w:sz w:val="24"/>
          <w:lang w:val="ro-RO"/>
        </w:rPr>
        <w:t>ţ</w:t>
      </w:r>
      <w:r w:rsidR="00003AA7" w:rsidRPr="00396691">
        <w:rPr>
          <w:rFonts w:ascii="Times New Roman" w:hAnsi="Times New Roman"/>
          <w:sz w:val="24"/>
          <w:lang w:val="ro-RO"/>
        </w:rPr>
        <w:t>ie clor) pentru S</w:t>
      </w:r>
      <w:r w:rsidRPr="00396691">
        <w:rPr>
          <w:rFonts w:ascii="Times New Roman" w:hAnsi="Times New Roman"/>
          <w:sz w:val="24"/>
          <w:lang w:val="ro-RO"/>
        </w:rPr>
        <w:t>ă</w:t>
      </w:r>
      <w:r w:rsidR="00003AA7" w:rsidRPr="00396691">
        <w:rPr>
          <w:rFonts w:ascii="Times New Roman" w:hAnsi="Times New Roman"/>
          <w:sz w:val="24"/>
          <w:lang w:val="ro-RO"/>
        </w:rPr>
        <w:t>b</w:t>
      </w:r>
      <w:r w:rsidRPr="00396691">
        <w:rPr>
          <w:rFonts w:ascii="Times New Roman" w:hAnsi="Times New Roman"/>
          <w:sz w:val="24"/>
          <w:lang w:val="ro-RO"/>
        </w:rPr>
        <w:t>ă</w:t>
      </w:r>
      <w:r w:rsidR="00003AA7" w:rsidRPr="00396691">
        <w:rPr>
          <w:rFonts w:ascii="Times New Roman" w:hAnsi="Times New Roman"/>
          <w:sz w:val="24"/>
          <w:lang w:val="ro-RO"/>
        </w:rPr>
        <w:t>oani – 1 buc</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r</w:t>
      </w:r>
      <w:r w:rsidR="00003AA7" w:rsidRPr="00396691">
        <w:rPr>
          <w:rFonts w:ascii="Times New Roman" w:hAnsi="Times New Roman"/>
          <w:sz w:val="24"/>
          <w:lang w:val="ro-RO"/>
        </w:rPr>
        <w:t xml:space="preserve">ezervor de </w:t>
      </w:r>
      <w:r w:rsidRPr="00396691">
        <w:rPr>
          <w:rFonts w:ascii="Times New Roman" w:hAnsi="Times New Roman"/>
          <w:sz w:val="24"/>
          <w:lang w:val="ro-RO"/>
        </w:rPr>
        <w:t>î</w:t>
      </w:r>
      <w:r w:rsidR="00003AA7" w:rsidRPr="00396691">
        <w:rPr>
          <w:rFonts w:ascii="Times New Roman" w:hAnsi="Times New Roman"/>
          <w:sz w:val="24"/>
          <w:lang w:val="ro-RO"/>
        </w:rPr>
        <w:t>nmagazinare nou  pentru localitatea S</w:t>
      </w:r>
      <w:r w:rsidRPr="00396691">
        <w:rPr>
          <w:rFonts w:ascii="Times New Roman" w:hAnsi="Times New Roman"/>
          <w:sz w:val="24"/>
          <w:lang w:val="ro-RO"/>
        </w:rPr>
        <w:t>ăbă</w:t>
      </w:r>
      <w:r w:rsidR="00003AA7" w:rsidRPr="00396691">
        <w:rPr>
          <w:rFonts w:ascii="Times New Roman" w:hAnsi="Times New Roman"/>
          <w:sz w:val="24"/>
          <w:lang w:val="ro-RO"/>
        </w:rPr>
        <w:t>oani  – 1 buc</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s</w:t>
      </w:r>
      <w:r w:rsidR="00003AA7" w:rsidRPr="00396691">
        <w:rPr>
          <w:rFonts w:ascii="Times New Roman" w:hAnsi="Times New Roman"/>
          <w:sz w:val="24"/>
          <w:lang w:val="ro-RO"/>
        </w:rPr>
        <w:t>ta</w:t>
      </w:r>
      <w:r w:rsidRPr="00396691">
        <w:rPr>
          <w:rFonts w:ascii="Times New Roman" w:hAnsi="Times New Roman"/>
          <w:sz w:val="24"/>
          <w:lang w:val="ro-RO"/>
        </w:rPr>
        <w:t>ţ</w:t>
      </w:r>
      <w:r w:rsidR="00003AA7" w:rsidRPr="00396691">
        <w:rPr>
          <w:rFonts w:ascii="Times New Roman" w:hAnsi="Times New Roman"/>
          <w:sz w:val="24"/>
          <w:lang w:val="ro-RO"/>
        </w:rPr>
        <w:t xml:space="preserve">ie de pompare pentru asigurarea presiunii </w:t>
      </w:r>
      <w:r w:rsidRPr="00396691">
        <w:rPr>
          <w:rFonts w:ascii="Times New Roman" w:hAnsi="Times New Roman"/>
          <w:sz w:val="24"/>
          <w:lang w:val="ro-RO"/>
        </w:rPr>
        <w:t>î</w:t>
      </w:r>
      <w:r w:rsidR="00003AA7" w:rsidRPr="00396691">
        <w:rPr>
          <w:rFonts w:ascii="Times New Roman" w:hAnsi="Times New Roman"/>
          <w:sz w:val="24"/>
          <w:lang w:val="ro-RO"/>
        </w:rPr>
        <w:t>n re</w:t>
      </w:r>
      <w:r w:rsidRPr="00396691">
        <w:rPr>
          <w:rFonts w:ascii="Times New Roman" w:hAnsi="Times New Roman"/>
          <w:sz w:val="24"/>
          <w:lang w:val="ro-RO"/>
        </w:rPr>
        <w:t>ţ</w:t>
      </w:r>
      <w:r w:rsidR="00003AA7" w:rsidRPr="00396691">
        <w:rPr>
          <w:rFonts w:ascii="Times New Roman" w:hAnsi="Times New Roman"/>
          <w:sz w:val="24"/>
          <w:lang w:val="ro-RO"/>
        </w:rPr>
        <w:t>eaua de distribu</w:t>
      </w:r>
      <w:r w:rsidRPr="00396691">
        <w:rPr>
          <w:rFonts w:ascii="Times New Roman" w:hAnsi="Times New Roman"/>
          <w:sz w:val="24"/>
          <w:lang w:val="ro-RO"/>
        </w:rPr>
        <w:t>ţ</w:t>
      </w:r>
      <w:r w:rsidR="00003AA7" w:rsidRPr="00396691">
        <w:rPr>
          <w:rFonts w:ascii="Times New Roman" w:hAnsi="Times New Roman"/>
          <w:sz w:val="24"/>
          <w:lang w:val="ro-RO"/>
        </w:rPr>
        <w:t>ie din localitatea Traian, amplasat</w:t>
      </w:r>
      <w:r w:rsidRPr="00396691">
        <w:rPr>
          <w:rFonts w:ascii="Times New Roman" w:hAnsi="Times New Roman"/>
          <w:sz w:val="24"/>
          <w:lang w:val="ro-RO"/>
        </w:rPr>
        <w:t>ă</w:t>
      </w:r>
      <w:r w:rsidR="00003AA7" w:rsidRPr="00396691">
        <w:rPr>
          <w:rFonts w:ascii="Times New Roman" w:hAnsi="Times New Roman"/>
          <w:sz w:val="24"/>
          <w:lang w:val="ro-RO"/>
        </w:rPr>
        <w:t xml:space="preserve"> la gospod</w:t>
      </w:r>
      <w:r w:rsidRPr="00396691">
        <w:rPr>
          <w:rFonts w:ascii="Times New Roman" w:hAnsi="Times New Roman"/>
          <w:sz w:val="24"/>
          <w:lang w:val="ro-RO"/>
        </w:rPr>
        <w:t>ă</w:t>
      </w:r>
      <w:r w:rsidR="00003AA7" w:rsidRPr="00396691">
        <w:rPr>
          <w:rFonts w:ascii="Times New Roman" w:hAnsi="Times New Roman"/>
          <w:sz w:val="24"/>
          <w:lang w:val="ro-RO"/>
        </w:rPr>
        <w:t>ria de ap</w:t>
      </w:r>
      <w:r w:rsidRPr="00396691">
        <w:rPr>
          <w:rFonts w:ascii="Times New Roman" w:hAnsi="Times New Roman"/>
          <w:sz w:val="24"/>
          <w:lang w:val="ro-RO"/>
        </w:rPr>
        <w:t>ă</w:t>
      </w:r>
      <w:r w:rsidR="00003AA7" w:rsidRPr="00396691">
        <w:rPr>
          <w:rFonts w:ascii="Times New Roman" w:hAnsi="Times New Roman"/>
          <w:sz w:val="24"/>
          <w:lang w:val="ro-RO"/>
        </w:rPr>
        <w:t xml:space="preserve"> Traian – 1 buc</w:t>
      </w:r>
      <w:r w:rsidRPr="00396691">
        <w:rPr>
          <w:rFonts w:ascii="Times New Roman" w:hAnsi="Times New Roman"/>
          <w:sz w:val="24"/>
          <w:lang w:val="ro-RO"/>
        </w:rPr>
        <w:t>;</w:t>
      </w:r>
    </w:p>
    <w:p w:rsidR="00003AA7"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s</w:t>
      </w:r>
      <w:r w:rsidR="00003AA7" w:rsidRPr="00396691">
        <w:rPr>
          <w:rFonts w:ascii="Times New Roman" w:hAnsi="Times New Roman"/>
          <w:sz w:val="24"/>
          <w:lang w:val="ro-RO"/>
        </w:rPr>
        <w:t>tatie de clorinare  amplasat</w:t>
      </w:r>
      <w:r w:rsidRPr="00396691">
        <w:rPr>
          <w:rFonts w:ascii="Times New Roman" w:hAnsi="Times New Roman"/>
          <w:sz w:val="24"/>
          <w:lang w:val="ro-RO"/>
        </w:rPr>
        <w:t>ă</w:t>
      </w:r>
      <w:r w:rsidR="00003AA7" w:rsidRPr="00396691">
        <w:rPr>
          <w:rFonts w:ascii="Times New Roman" w:hAnsi="Times New Roman"/>
          <w:sz w:val="24"/>
          <w:lang w:val="ro-RO"/>
        </w:rPr>
        <w:t xml:space="preserve"> pe conducta de aduc</w:t>
      </w:r>
      <w:r w:rsidRPr="00396691">
        <w:rPr>
          <w:rFonts w:ascii="Times New Roman" w:hAnsi="Times New Roman"/>
          <w:sz w:val="24"/>
          <w:lang w:val="ro-RO"/>
        </w:rPr>
        <w:t>ţ</w:t>
      </w:r>
      <w:r w:rsidR="00003AA7" w:rsidRPr="00396691">
        <w:rPr>
          <w:rFonts w:ascii="Times New Roman" w:hAnsi="Times New Roman"/>
          <w:sz w:val="24"/>
          <w:lang w:val="ro-RO"/>
        </w:rPr>
        <w:t xml:space="preserve">iune la rezervorul de </w:t>
      </w:r>
      <w:r w:rsidRPr="00396691">
        <w:rPr>
          <w:rFonts w:ascii="Times New Roman" w:hAnsi="Times New Roman"/>
          <w:sz w:val="24"/>
          <w:lang w:val="ro-RO"/>
        </w:rPr>
        <w:t>î</w:t>
      </w:r>
      <w:r w:rsidR="00003AA7" w:rsidRPr="00396691">
        <w:rPr>
          <w:rFonts w:ascii="Times New Roman" w:hAnsi="Times New Roman"/>
          <w:sz w:val="24"/>
          <w:lang w:val="ro-RO"/>
        </w:rPr>
        <w:t>nmagazinare pentru localitatea Traian – 1 buc</w:t>
      </w:r>
      <w:r w:rsidRPr="00396691">
        <w:rPr>
          <w:rFonts w:ascii="Times New Roman" w:hAnsi="Times New Roman"/>
          <w:sz w:val="24"/>
          <w:lang w:val="ro-RO"/>
        </w:rPr>
        <w:t>;</w:t>
      </w:r>
    </w:p>
    <w:p w:rsidR="000F4028" w:rsidRPr="000F4028" w:rsidRDefault="000F4028" w:rsidP="009E7CA4">
      <w:pPr>
        <w:pStyle w:val="ListBullet2"/>
        <w:numPr>
          <w:ilvl w:val="0"/>
          <w:numId w:val="0"/>
        </w:numPr>
        <w:ind w:left="643"/>
        <w:jc w:val="center"/>
        <w:rPr>
          <w:rFonts w:ascii="Times New Roman" w:hAnsi="Times New Roman"/>
          <w:b/>
          <w:sz w:val="28"/>
          <w:szCs w:val="28"/>
          <w:lang w:val="ro-RO"/>
        </w:rPr>
      </w:pPr>
      <w:r w:rsidRPr="000F4028">
        <w:rPr>
          <w:rFonts w:ascii="Times New Roman" w:hAnsi="Times New Roman"/>
          <w:b/>
          <w:sz w:val="28"/>
          <w:szCs w:val="28"/>
          <w:lang w:val="ro-RO"/>
        </w:rPr>
        <w:t>- 6 -</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r</w:t>
      </w:r>
      <w:r w:rsidR="00003AA7" w:rsidRPr="00396691">
        <w:rPr>
          <w:rFonts w:ascii="Times New Roman" w:hAnsi="Times New Roman"/>
          <w:sz w:val="24"/>
          <w:lang w:val="ro-RO"/>
        </w:rPr>
        <w:t xml:space="preserve">ezervor de </w:t>
      </w:r>
      <w:r w:rsidRPr="00396691">
        <w:rPr>
          <w:rFonts w:ascii="Times New Roman" w:hAnsi="Times New Roman"/>
          <w:sz w:val="24"/>
          <w:lang w:val="ro-RO"/>
        </w:rPr>
        <w:t>î</w:t>
      </w:r>
      <w:r w:rsidR="00003AA7" w:rsidRPr="00396691">
        <w:rPr>
          <w:rFonts w:ascii="Times New Roman" w:hAnsi="Times New Roman"/>
          <w:sz w:val="24"/>
          <w:lang w:val="ro-RO"/>
        </w:rPr>
        <w:t>nmagazinare nou  pentru localitatea Traian – 1 buc</w:t>
      </w:r>
      <w:r w:rsidRPr="00396691">
        <w:rPr>
          <w:rFonts w:ascii="Times New Roman" w:hAnsi="Times New Roman"/>
          <w:sz w:val="24"/>
          <w:lang w:val="ro-RO"/>
        </w:rPr>
        <w:t>;</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e</w:t>
      </w:r>
      <w:r w:rsidR="00003AA7" w:rsidRPr="00396691">
        <w:rPr>
          <w:rFonts w:ascii="Times New Roman" w:hAnsi="Times New Roman"/>
          <w:sz w:val="24"/>
          <w:lang w:val="ro-RO"/>
        </w:rPr>
        <w:t>xtindere re</w:t>
      </w:r>
      <w:r w:rsidRPr="00396691">
        <w:rPr>
          <w:rFonts w:ascii="Times New Roman" w:hAnsi="Times New Roman"/>
          <w:sz w:val="24"/>
          <w:lang w:val="ro-RO"/>
        </w:rPr>
        <w:t>ţ</w:t>
      </w:r>
      <w:r w:rsidR="00003AA7" w:rsidRPr="00396691">
        <w:rPr>
          <w:rFonts w:ascii="Times New Roman" w:hAnsi="Times New Roman"/>
          <w:sz w:val="24"/>
          <w:lang w:val="ro-RO"/>
        </w:rPr>
        <w:t>ea de distribu</w:t>
      </w:r>
      <w:r w:rsidRPr="00396691">
        <w:rPr>
          <w:rFonts w:ascii="Times New Roman" w:hAnsi="Times New Roman"/>
          <w:sz w:val="24"/>
          <w:lang w:val="ro-RO"/>
        </w:rPr>
        <w:t>ţ</w:t>
      </w:r>
      <w:r w:rsidR="00003AA7" w:rsidRPr="00396691">
        <w:rPr>
          <w:rFonts w:ascii="Times New Roman" w:hAnsi="Times New Roman"/>
          <w:sz w:val="24"/>
          <w:lang w:val="ro-RO"/>
        </w:rPr>
        <w:t xml:space="preserve">ie </w:t>
      </w:r>
      <w:r w:rsidRPr="00396691">
        <w:rPr>
          <w:rFonts w:ascii="Times New Roman" w:hAnsi="Times New Roman"/>
          <w:sz w:val="24"/>
          <w:lang w:val="ro-RO"/>
        </w:rPr>
        <w:t>î</w:t>
      </w:r>
      <w:r w:rsidR="00003AA7" w:rsidRPr="00396691">
        <w:rPr>
          <w:rFonts w:ascii="Times New Roman" w:hAnsi="Times New Roman"/>
          <w:sz w:val="24"/>
          <w:lang w:val="ro-RO"/>
        </w:rPr>
        <w:t>n localitatea S</w:t>
      </w:r>
      <w:r w:rsidRPr="00396691">
        <w:rPr>
          <w:rFonts w:ascii="Times New Roman" w:hAnsi="Times New Roman"/>
          <w:sz w:val="24"/>
          <w:lang w:val="ro-RO"/>
        </w:rPr>
        <w:t>ă</w:t>
      </w:r>
      <w:r w:rsidR="00003AA7" w:rsidRPr="00396691">
        <w:rPr>
          <w:rFonts w:ascii="Times New Roman" w:hAnsi="Times New Roman"/>
          <w:sz w:val="24"/>
          <w:lang w:val="ro-RO"/>
        </w:rPr>
        <w:t>b</w:t>
      </w:r>
      <w:r w:rsidRPr="00396691">
        <w:rPr>
          <w:rFonts w:ascii="Times New Roman" w:hAnsi="Times New Roman"/>
          <w:sz w:val="24"/>
          <w:lang w:val="ro-RO"/>
        </w:rPr>
        <w:t>ă</w:t>
      </w:r>
      <w:r w:rsidR="00003AA7" w:rsidRPr="00396691">
        <w:rPr>
          <w:rFonts w:ascii="Times New Roman" w:hAnsi="Times New Roman"/>
          <w:sz w:val="24"/>
          <w:lang w:val="ro-RO"/>
        </w:rPr>
        <w:t>oani;</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e</w:t>
      </w:r>
      <w:r w:rsidR="00003AA7" w:rsidRPr="00396691">
        <w:rPr>
          <w:rFonts w:ascii="Times New Roman" w:hAnsi="Times New Roman"/>
          <w:sz w:val="24"/>
          <w:lang w:val="ro-RO"/>
        </w:rPr>
        <w:t>xtindere re</w:t>
      </w:r>
      <w:r w:rsidRPr="00396691">
        <w:rPr>
          <w:rFonts w:ascii="Times New Roman" w:hAnsi="Times New Roman"/>
          <w:sz w:val="24"/>
          <w:lang w:val="ro-RO"/>
        </w:rPr>
        <w:t>ţ</w:t>
      </w:r>
      <w:r w:rsidR="00003AA7" w:rsidRPr="00396691">
        <w:rPr>
          <w:rFonts w:ascii="Times New Roman" w:hAnsi="Times New Roman"/>
          <w:sz w:val="24"/>
          <w:lang w:val="ro-RO"/>
        </w:rPr>
        <w:t>ea de distribu</w:t>
      </w:r>
      <w:r w:rsidRPr="00396691">
        <w:rPr>
          <w:rFonts w:ascii="Times New Roman" w:hAnsi="Times New Roman"/>
          <w:sz w:val="24"/>
          <w:lang w:val="ro-RO"/>
        </w:rPr>
        <w:t>ţ</w:t>
      </w:r>
      <w:r w:rsidR="00003AA7" w:rsidRPr="00396691">
        <w:rPr>
          <w:rFonts w:ascii="Times New Roman" w:hAnsi="Times New Roman"/>
          <w:sz w:val="24"/>
          <w:lang w:val="ro-RO"/>
        </w:rPr>
        <w:t xml:space="preserve">ie </w:t>
      </w:r>
      <w:r w:rsidRPr="00396691">
        <w:rPr>
          <w:rFonts w:ascii="Times New Roman" w:hAnsi="Times New Roman"/>
          <w:sz w:val="24"/>
          <w:lang w:val="ro-RO"/>
        </w:rPr>
        <w:t>î</w:t>
      </w:r>
      <w:r w:rsidR="00003AA7" w:rsidRPr="00396691">
        <w:rPr>
          <w:rFonts w:ascii="Times New Roman" w:hAnsi="Times New Roman"/>
          <w:sz w:val="24"/>
          <w:lang w:val="ro-RO"/>
        </w:rPr>
        <w:t>n localitatea Traian;</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că</w:t>
      </w:r>
      <w:r w:rsidR="00003AA7" w:rsidRPr="00396691">
        <w:rPr>
          <w:rFonts w:ascii="Times New Roman" w:hAnsi="Times New Roman"/>
          <w:sz w:val="24"/>
          <w:lang w:val="ro-RO"/>
        </w:rPr>
        <w:t xml:space="preserve">mine pentru monitorizare </w:t>
      </w:r>
      <w:r w:rsidRPr="00396691">
        <w:rPr>
          <w:rFonts w:ascii="Times New Roman" w:hAnsi="Times New Roman"/>
          <w:sz w:val="24"/>
          <w:lang w:val="ro-RO"/>
        </w:rPr>
        <w:t>ş</w:t>
      </w:r>
      <w:r w:rsidR="00003AA7" w:rsidRPr="00396691">
        <w:rPr>
          <w:rFonts w:ascii="Times New Roman" w:hAnsi="Times New Roman"/>
          <w:sz w:val="24"/>
          <w:lang w:val="ro-RO"/>
        </w:rPr>
        <w:t>i control re</w:t>
      </w:r>
      <w:r w:rsidRPr="00396691">
        <w:rPr>
          <w:rFonts w:ascii="Times New Roman" w:hAnsi="Times New Roman"/>
          <w:sz w:val="24"/>
          <w:lang w:val="ro-RO"/>
        </w:rPr>
        <w:t>ţ</w:t>
      </w:r>
      <w:r w:rsidR="00003AA7" w:rsidRPr="00396691">
        <w:rPr>
          <w:rFonts w:ascii="Times New Roman" w:hAnsi="Times New Roman"/>
          <w:sz w:val="24"/>
          <w:lang w:val="ro-RO"/>
        </w:rPr>
        <w:t>ea vane sectorizare, vane reducere presiune, c</w:t>
      </w:r>
      <w:r w:rsidRPr="00396691">
        <w:rPr>
          <w:rFonts w:ascii="Times New Roman" w:hAnsi="Times New Roman"/>
          <w:sz w:val="24"/>
          <w:lang w:val="ro-RO"/>
        </w:rPr>
        <w:t>ă</w:t>
      </w:r>
      <w:r w:rsidR="00003AA7" w:rsidRPr="00396691">
        <w:rPr>
          <w:rFonts w:ascii="Times New Roman" w:hAnsi="Times New Roman"/>
          <w:sz w:val="24"/>
          <w:lang w:val="ro-RO"/>
        </w:rPr>
        <w:t>mine de bran</w:t>
      </w:r>
      <w:r w:rsidRPr="00396691">
        <w:rPr>
          <w:rFonts w:ascii="Times New Roman" w:hAnsi="Times New Roman"/>
          <w:sz w:val="24"/>
          <w:lang w:val="ro-RO"/>
        </w:rPr>
        <w:t>ş</w:t>
      </w:r>
      <w:r w:rsidR="00003AA7" w:rsidRPr="00396691">
        <w:rPr>
          <w:rFonts w:ascii="Times New Roman" w:hAnsi="Times New Roman"/>
          <w:sz w:val="24"/>
          <w:lang w:val="ro-RO"/>
        </w:rPr>
        <w:t>ament consumatori;</w:t>
      </w:r>
    </w:p>
    <w:p w:rsidR="00003AA7" w:rsidRPr="00396691" w:rsidRDefault="00F242F3" w:rsidP="009E7CA4">
      <w:pPr>
        <w:pStyle w:val="ListBullet2"/>
        <w:jc w:val="both"/>
        <w:rPr>
          <w:rFonts w:ascii="Times New Roman" w:hAnsi="Times New Roman"/>
          <w:sz w:val="24"/>
          <w:lang w:val="ro-RO"/>
        </w:rPr>
      </w:pPr>
      <w:r w:rsidRPr="00396691">
        <w:rPr>
          <w:rFonts w:ascii="Times New Roman" w:hAnsi="Times New Roman"/>
          <w:sz w:val="24"/>
          <w:lang w:val="ro-RO"/>
        </w:rPr>
        <w:t>s</w:t>
      </w:r>
      <w:r w:rsidR="00003AA7" w:rsidRPr="00396691">
        <w:rPr>
          <w:rFonts w:ascii="Times New Roman" w:hAnsi="Times New Roman"/>
          <w:sz w:val="24"/>
          <w:lang w:val="ro-RO"/>
        </w:rPr>
        <w:t>tatie de pompare amplasat</w:t>
      </w:r>
      <w:r w:rsidRPr="00396691">
        <w:rPr>
          <w:rFonts w:ascii="Times New Roman" w:hAnsi="Times New Roman"/>
          <w:sz w:val="24"/>
          <w:lang w:val="ro-RO"/>
        </w:rPr>
        <w:t>ă</w:t>
      </w:r>
      <w:r w:rsidR="00003AA7" w:rsidRPr="00396691">
        <w:rPr>
          <w:rFonts w:ascii="Times New Roman" w:hAnsi="Times New Roman"/>
          <w:sz w:val="24"/>
          <w:lang w:val="ro-RO"/>
        </w:rPr>
        <w:t xml:space="preserve"> </w:t>
      </w:r>
      <w:r w:rsidRPr="00396691">
        <w:rPr>
          <w:rFonts w:ascii="Times New Roman" w:hAnsi="Times New Roman"/>
          <w:sz w:val="24"/>
          <w:lang w:val="ro-RO"/>
        </w:rPr>
        <w:t>î</w:t>
      </w:r>
      <w:r w:rsidR="00003AA7" w:rsidRPr="00396691">
        <w:rPr>
          <w:rFonts w:ascii="Times New Roman" w:hAnsi="Times New Roman"/>
          <w:sz w:val="24"/>
          <w:lang w:val="ro-RO"/>
        </w:rPr>
        <w:t>n localitatea Cordun, pentru asigurarea presiunii pe conducta existent</w:t>
      </w:r>
      <w:r w:rsidRPr="00396691">
        <w:rPr>
          <w:rFonts w:ascii="Times New Roman" w:hAnsi="Times New Roman"/>
          <w:sz w:val="24"/>
          <w:lang w:val="ro-RO"/>
        </w:rPr>
        <w:t>ă</w:t>
      </w:r>
      <w:r w:rsidR="00003AA7" w:rsidRPr="00396691">
        <w:rPr>
          <w:rFonts w:ascii="Times New Roman" w:hAnsi="Times New Roman"/>
          <w:sz w:val="24"/>
          <w:lang w:val="ro-RO"/>
        </w:rPr>
        <w:t xml:space="preserve"> de aduc</w:t>
      </w:r>
      <w:r w:rsidRPr="00396691">
        <w:rPr>
          <w:rFonts w:ascii="Times New Roman" w:hAnsi="Times New Roman"/>
          <w:sz w:val="24"/>
          <w:lang w:val="ro-RO"/>
        </w:rPr>
        <w:t>ţ</w:t>
      </w:r>
      <w:r w:rsidR="00003AA7" w:rsidRPr="00396691">
        <w:rPr>
          <w:rFonts w:ascii="Times New Roman" w:hAnsi="Times New Roman"/>
          <w:sz w:val="24"/>
          <w:lang w:val="ro-RO"/>
        </w:rPr>
        <w:t>iune la rezervorul de 800 mc din localitatea Traian  – 1 buc</w:t>
      </w:r>
      <w:r w:rsidRPr="00396691">
        <w:rPr>
          <w:rFonts w:ascii="Times New Roman" w:hAnsi="Times New Roman"/>
          <w:sz w:val="24"/>
          <w:lang w:val="ro-RO"/>
        </w:rPr>
        <w:t>;</w:t>
      </w:r>
    </w:p>
    <w:p w:rsidR="00003AA7" w:rsidRDefault="00003AA7" w:rsidP="009E7CA4">
      <w:pPr>
        <w:pStyle w:val="Heading4"/>
        <w:numPr>
          <w:ilvl w:val="3"/>
          <w:numId w:val="0"/>
        </w:numPr>
        <w:tabs>
          <w:tab w:val="num" w:pos="946"/>
        </w:tabs>
        <w:ind w:left="946" w:hanging="1020"/>
        <w:jc w:val="both"/>
        <w:rPr>
          <w:lang w:val="ro-RO"/>
        </w:rPr>
      </w:pPr>
      <w:bookmarkStart w:id="2" w:name="_Toc523343941"/>
      <w:r w:rsidRPr="00396691">
        <w:rPr>
          <w:rFonts w:ascii="Times New Roman" w:hAnsi="Times New Roman"/>
          <w:sz w:val="28"/>
          <w:lang w:val="ro-RO"/>
        </w:rPr>
        <w:t>Sistemul zonal de alimentare cu ap</w:t>
      </w:r>
      <w:r w:rsidR="002176F5">
        <w:rPr>
          <w:rFonts w:ascii="Times New Roman" w:hAnsi="Times New Roman"/>
          <w:sz w:val="28"/>
          <w:lang w:val="ro-RO"/>
        </w:rPr>
        <w:t>ă</w:t>
      </w:r>
      <w:r w:rsidRPr="00396691">
        <w:rPr>
          <w:rFonts w:ascii="Times New Roman" w:hAnsi="Times New Roman"/>
          <w:sz w:val="28"/>
          <w:lang w:val="ro-RO"/>
        </w:rPr>
        <w:t xml:space="preserve"> T</w:t>
      </w:r>
      <w:r w:rsidR="002176F5">
        <w:rPr>
          <w:rFonts w:ascii="Times New Roman" w:hAnsi="Times New Roman"/>
          <w:sz w:val="28"/>
          <w:lang w:val="ro-RO"/>
        </w:rPr>
        <w:t>â</w:t>
      </w:r>
      <w:r w:rsidRPr="00396691">
        <w:rPr>
          <w:rFonts w:ascii="Times New Roman" w:hAnsi="Times New Roman"/>
          <w:sz w:val="28"/>
          <w:lang w:val="ro-RO"/>
        </w:rPr>
        <w:t>rgu Neam</w:t>
      </w:r>
      <w:r w:rsidR="002176F5">
        <w:rPr>
          <w:rFonts w:ascii="Times New Roman" w:hAnsi="Times New Roman"/>
          <w:sz w:val="28"/>
          <w:lang w:val="ro-RO"/>
        </w:rPr>
        <w:t>ţ</w:t>
      </w:r>
      <w:r w:rsidRPr="00396691">
        <w:rPr>
          <w:rFonts w:ascii="Times New Roman" w:hAnsi="Times New Roman"/>
          <w:sz w:val="28"/>
          <w:lang w:val="ro-RO"/>
        </w:rPr>
        <w:t xml:space="preserve"> – S4</w:t>
      </w:r>
      <w:bookmarkEnd w:id="2"/>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r</w:t>
      </w:r>
      <w:r w:rsidR="00003AA7" w:rsidRPr="00396691">
        <w:rPr>
          <w:rFonts w:ascii="Times New Roman" w:hAnsi="Times New Roman"/>
          <w:sz w:val="24"/>
          <w:lang w:val="ro-RO"/>
        </w:rPr>
        <w:t>eabilitarea a 4 foraje nefunc</w:t>
      </w:r>
      <w:r>
        <w:rPr>
          <w:rFonts w:ascii="Times New Roman" w:hAnsi="Times New Roman"/>
          <w:sz w:val="24"/>
          <w:lang w:val="ro-RO"/>
        </w:rPr>
        <w:t>ţ</w:t>
      </w:r>
      <w:r w:rsidR="00003AA7" w:rsidRPr="00396691">
        <w:rPr>
          <w:rFonts w:ascii="Times New Roman" w:hAnsi="Times New Roman"/>
          <w:sz w:val="24"/>
          <w:lang w:val="ro-RO"/>
        </w:rPr>
        <w:t xml:space="preserve">ionale </w:t>
      </w:r>
      <w:r>
        <w:rPr>
          <w:rFonts w:ascii="Times New Roman" w:hAnsi="Times New Roman"/>
          <w:sz w:val="24"/>
          <w:lang w:val="ro-RO"/>
        </w:rPr>
        <w:t>ş</w:t>
      </w:r>
      <w:r w:rsidR="00003AA7" w:rsidRPr="00396691">
        <w:rPr>
          <w:rFonts w:ascii="Times New Roman" w:hAnsi="Times New Roman"/>
          <w:sz w:val="24"/>
          <w:lang w:val="ro-RO"/>
        </w:rPr>
        <w:t>i extinderea frontului de captare Lunca cu un foraj suplimentar; extindere dig de protec</w:t>
      </w:r>
      <w:r>
        <w:rPr>
          <w:rFonts w:ascii="Times New Roman" w:hAnsi="Times New Roman"/>
          <w:sz w:val="24"/>
          <w:lang w:val="ro-RO"/>
        </w:rPr>
        <w:t>ţ</w:t>
      </w:r>
      <w:r w:rsidR="00003AA7" w:rsidRPr="00396691">
        <w:rPr>
          <w:rFonts w:ascii="Times New Roman" w:hAnsi="Times New Roman"/>
          <w:sz w:val="24"/>
          <w:lang w:val="ro-RO"/>
        </w:rPr>
        <w:t>ie pentru foraj suplimentar;</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r</w:t>
      </w:r>
      <w:r w:rsidR="00003AA7" w:rsidRPr="00396691">
        <w:rPr>
          <w:rFonts w:ascii="Times New Roman" w:hAnsi="Times New Roman"/>
          <w:sz w:val="24"/>
          <w:lang w:val="ro-RO"/>
        </w:rPr>
        <w:t>eabilitarea sta</w:t>
      </w:r>
      <w:r>
        <w:rPr>
          <w:rFonts w:ascii="Times New Roman" w:hAnsi="Times New Roman"/>
          <w:sz w:val="24"/>
          <w:lang w:val="ro-RO"/>
        </w:rPr>
        <w:t>ţ</w:t>
      </w:r>
      <w:r w:rsidR="00003AA7" w:rsidRPr="00396691">
        <w:rPr>
          <w:rFonts w:ascii="Times New Roman" w:hAnsi="Times New Roman"/>
          <w:sz w:val="24"/>
          <w:lang w:val="ro-RO"/>
        </w:rPr>
        <w:t xml:space="preserve">iei de pompare </w:t>
      </w:r>
      <w:r>
        <w:rPr>
          <w:rFonts w:ascii="Times New Roman" w:hAnsi="Times New Roman"/>
          <w:sz w:val="24"/>
          <w:lang w:val="ro-RO"/>
        </w:rPr>
        <w:t>ş</w:t>
      </w:r>
      <w:r w:rsidR="00003AA7" w:rsidRPr="00396691">
        <w:rPr>
          <w:rFonts w:ascii="Times New Roman" w:hAnsi="Times New Roman"/>
          <w:sz w:val="24"/>
          <w:lang w:val="ro-RO"/>
        </w:rPr>
        <w:t>i a sta</w:t>
      </w:r>
      <w:r>
        <w:rPr>
          <w:rFonts w:ascii="Times New Roman" w:hAnsi="Times New Roman"/>
          <w:sz w:val="24"/>
          <w:lang w:val="ro-RO"/>
        </w:rPr>
        <w:t>ţ</w:t>
      </w:r>
      <w:r w:rsidR="00003AA7" w:rsidRPr="00396691">
        <w:rPr>
          <w:rFonts w:ascii="Times New Roman" w:hAnsi="Times New Roman"/>
          <w:sz w:val="24"/>
          <w:lang w:val="ro-RO"/>
        </w:rPr>
        <w:t xml:space="preserve">iei de clorinare din incinta </w:t>
      </w:r>
      <w:r>
        <w:rPr>
          <w:rFonts w:ascii="Times New Roman" w:hAnsi="Times New Roman"/>
          <w:sz w:val="24"/>
          <w:lang w:val="ro-RO"/>
        </w:rPr>
        <w:t>c</w:t>
      </w:r>
      <w:r w:rsidR="00003AA7" w:rsidRPr="00396691">
        <w:rPr>
          <w:rFonts w:ascii="Times New Roman" w:hAnsi="Times New Roman"/>
          <w:sz w:val="24"/>
          <w:lang w:val="ro-RO"/>
        </w:rPr>
        <w:t>apt</w:t>
      </w:r>
      <w:r>
        <w:rPr>
          <w:rFonts w:ascii="Times New Roman" w:hAnsi="Times New Roman"/>
          <w:sz w:val="24"/>
          <w:lang w:val="ro-RO"/>
        </w:rPr>
        <w:t>ă</w:t>
      </w:r>
      <w:r w:rsidR="00003AA7" w:rsidRPr="00396691">
        <w:rPr>
          <w:rFonts w:ascii="Times New Roman" w:hAnsi="Times New Roman"/>
          <w:sz w:val="24"/>
          <w:lang w:val="ro-RO"/>
        </w:rPr>
        <w:t>rii Preute</w:t>
      </w:r>
      <w:r>
        <w:rPr>
          <w:rFonts w:ascii="Times New Roman" w:hAnsi="Times New Roman"/>
          <w:sz w:val="24"/>
          <w:lang w:val="ro-RO"/>
        </w:rPr>
        <w:t>ş</w:t>
      </w:r>
      <w:r w:rsidR="00003AA7" w:rsidRPr="00396691">
        <w:rPr>
          <w:rFonts w:ascii="Times New Roman" w:hAnsi="Times New Roman"/>
          <w:sz w:val="24"/>
          <w:lang w:val="ro-RO"/>
        </w:rPr>
        <w:t>ti;</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r</w:t>
      </w:r>
      <w:r w:rsidR="00003AA7" w:rsidRPr="00396691">
        <w:rPr>
          <w:rFonts w:ascii="Times New Roman" w:hAnsi="Times New Roman"/>
          <w:sz w:val="24"/>
          <w:lang w:val="ro-RO"/>
        </w:rPr>
        <w:t>eabilitarea digului de protec</w:t>
      </w:r>
      <w:r>
        <w:rPr>
          <w:rFonts w:ascii="Times New Roman" w:hAnsi="Times New Roman"/>
          <w:sz w:val="24"/>
          <w:lang w:val="ro-RO"/>
        </w:rPr>
        <w:t>ţ</w:t>
      </w:r>
      <w:r w:rsidR="00003AA7" w:rsidRPr="00396691">
        <w:rPr>
          <w:rFonts w:ascii="Times New Roman" w:hAnsi="Times New Roman"/>
          <w:sz w:val="24"/>
          <w:lang w:val="ro-RO"/>
        </w:rPr>
        <w:t xml:space="preserve">ie  </w:t>
      </w:r>
      <w:r>
        <w:rPr>
          <w:rFonts w:ascii="Times New Roman" w:hAnsi="Times New Roman"/>
          <w:sz w:val="24"/>
          <w:lang w:val="ro-RO"/>
        </w:rPr>
        <w:t>ş</w:t>
      </w:r>
      <w:r w:rsidR="00003AA7" w:rsidRPr="00396691">
        <w:rPr>
          <w:rFonts w:ascii="Times New Roman" w:hAnsi="Times New Roman"/>
          <w:sz w:val="24"/>
          <w:lang w:val="ro-RO"/>
        </w:rPr>
        <w:t>i interven</w:t>
      </w:r>
      <w:r>
        <w:rPr>
          <w:rFonts w:ascii="Times New Roman" w:hAnsi="Times New Roman"/>
          <w:sz w:val="24"/>
          <w:lang w:val="ro-RO"/>
        </w:rPr>
        <w:t>ţ</w:t>
      </w:r>
      <w:r w:rsidR="00003AA7" w:rsidRPr="00396691">
        <w:rPr>
          <w:rFonts w:ascii="Times New Roman" w:hAnsi="Times New Roman"/>
          <w:sz w:val="24"/>
          <w:lang w:val="ro-RO"/>
        </w:rPr>
        <w:t>ii de decolamatare a drenului aferent capt</w:t>
      </w:r>
      <w:r>
        <w:rPr>
          <w:rFonts w:ascii="Times New Roman" w:hAnsi="Times New Roman"/>
          <w:sz w:val="24"/>
          <w:lang w:val="ro-RO"/>
        </w:rPr>
        <w:t>ă</w:t>
      </w:r>
      <w:r w:rsidR="00003AA7" w:rsidRPr="00396691">
        <w:rPr>
          <w:rFonts w:ascii="Times New Roman" w:hAnsi="Times New Roman"/>
          <w:sz w:val="24"/>
          <w:lang w:val="ro-RO"/>
        </w:rPr>
        <w:t>rii Preute</w:t>
      </w:r>
      <w:r>
        <w:rPr>
          <w:rFonts w:ascii="Times New Roman" w:hAnsi="Times New Roman"/>
          <w:sz w:val="24"/>
          <w:lang w:val="ro-RO"/>
        </w:rPr>
        <w:t>ş</w:t>
      </w:r>
      <w:r w:rsidR="00003AA7" w:rsidRPr="00396691">
        <w:rPr>
          <w:rFonts w:ascii="Times New Roman" w:hAnsi="Times New Roman"/>
          <w:sz w:val="24"/>
          <w:lang w:val="ro-RO"/>
        </w:rPr>
        <w:t xml:space="preserve">ti </w:t>
      </w:r>
      <w:r>
        <w:rPr>
          <w:rFonts w:ascii="Times New Roman" w:hAnsi="Times New Roman"/>
          <w:sz w:val="24"/>
          <w:lang w:val="ro-RO"/>
        </w:rPr>
        <w:t>î</w:t>
      </w:r>
      <w:r w:rsidR="00003AA7" w:rsidRPr="00396691">
        <w:rPr>
          <w:rFonts w:ascii="Times New Roman" w:hAnsi="Times New Roman"/>
          <w:sz w:val="24"/>
          <w:lang w:val="ro-RO"/>
        </w:rPr>
        <w:t xml:space="preserve">n vederea punerii </w:t>
      </w:r>
      <w:r>
        <w:rPr>
          <w:rFonts w:ascii="Times New Roman" w:hAnsi="Times New Roman"/>
          <w:sz w:val="24"/>
          <w:lang w:val="ro-RO"/>
        </w:rPr>
        <w:t>î</w:t>
      </w:r>
      <w:r w:rsidR="00003AA7" w:rsidRPr="00396691">
        <w:rPr>
          <w:rFonts w:ascii="Times New Roman" w:hAnsi="Times New Roman"/>
          <w:sz w:val="24"/>
          <w:lang w:val="ro-RO"/>
        </w:rPr>
        <w:t>n siguran</w:t>
      </w:r>
      <w:r>
        <w:rPr>
          <w:rFonts w:ascii="Times New Roman" w:hAnsi="Times New Roman"/>
          <w:sz w:val="24"/>
          <w:lang w:val="ro-RO"/>
        </w:rPr>
        <w:t>ţă a zonei de protecţ</w:t>
      </w:r>
      <w:r w:rsidR="00003AA7" w:rsidRPr="00396691">
        <w:rPr>
          <w:rFonts w:ascii="Times New Roman" w:hAnsi="Times New Roman"/>
          <w:sz w:val="24"/>
          <w:lang w:val="ro-RO"/>
        </w:rPr>
        <w:t>ie sanitar</w:t>
      </w:r>
      <w:r>
        <w:rPr>
          <w:rFonts w:ascii="Times New Roman" w:hAnsi="Times New Roman"/>
          <w:sz w:val="24"/>
          <w:lang w:val="ro-RO"/>
        </w:rPr>
        <w:t>ă</w:t>
      </w:r>
      <w:r w:rsidR="00003AA7" w:rsidRPr="00396691">
        <w:rPr>
          <w:rFonts w:ascii="Times New Roman" w:hAnsi="Times New Roman"/>
          <w:sz w:val="24"/>
          <w:lang w:val="ro-RO"/>
        </w:rPr>
        <w:t xml:space="preserve"> </w:t>
      </w:r>
      <w:r>
        <w:rPr>
          <w:rFonts w:ascii="Times New Roman" w:hAnsi="Times New Roman"/>
          <w:sz w:val="24"/>
          <w:lang w:val="ro-RO"/>
        </w:rPr>
        <w:t>î</w:t>
      </w:r>
      <w:r w:rsidR="00003AA7" w:rsidRPr="00396691">
        <w:rPr>
          <w:rFonts w:ascii="Times New Roman" w:hAnsi="Times New Roman"/>
          <w:sz w:val="24"/>
          <w:lang w:val="ro-RO"/>
        </w:rPr>
        <w:t>n zona capt</w:t>
      </w:r>
      <w:r>
        <w:rPr>
          <w:rFonts w:ascii="Times New Roman" w:hAnsi="Times New Roman"/>
          <w:sz w:val="24"/>
          <w:lang w:val="ro-RO"/>
        </w:rPr>
        <w:t>ă</w:t>
      </w:r>
      <w:r w:rsidR="00003AA7" w:rsidRPr="00396691">
        <w:rPr>
          <w:rFonts w:ascii="Times New Roman" w:hAnsi="Times New Roman"/>
          <w:sz w:val="24"/>
          <w:lang w:val="ro-RO"/>
        </w:rPr>
        <w:t xml:space="preserve">rii de tip dren; </w:t>
      </w:r>
      <w:r>
        <w:rPr>
          <w:rFonts w:ascii="Times New Roman" w:hAnsi="Times New Roman"/>
          <w:sz w:val="24"/>
          <w:lang w:val="ro-RO"/>
        </w:rPr>
        <w:t>î</w:t>
      </w:r>
      <w:r w:rsidR="00003AA7" w:rsidRPr="00396691">
        <w:rPr>
          <w:rFonts w:ascii="Times New Roman" w:hAnsi="Times New Roman"/>
          <w:sz w:val="24"/>
          <w:lang w:val="ro-RO"/>
        </w:rPr>
        <w:t>nlocuirea postului TRAFO;</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c</w:t>
      </w:r>
      <w:r w:rsidR="00003AA7" w:rsidRPr="00396691">
        <w:rPr>
          <w:rFonts w:ascii="Times New Roman" w:hAnsi="Times New Roman"/>
          <w:sz w:val="24"/>
          <w:lang w:val="ro-RO"/>
        </w:rPr>
        <w:t>onduct</w:t>
      </w:r>
      <w:r>
        <w:rPr>
          <w:rFonts w:ascii="Times New Roman" w:hAnsi="Times New Roman"/>
          <w:sz w:val="24"/>
          <w:lang w:val="ro-RO"/>
        </w:rPr>
        <w:t>ă</w:t>
      </w:r>
      <w:r w:rsidR="00003AA7" w:rsidRPr="00396691">
        <w:rPr>
          <w:rFonts w:ascii="Times New Roman" w:hAnsi="Times New Roman"/>
          <w:sz w:val="24"/>
          <w:lang w:val="ro-RO"/>
        </w:rPr>
        <w:t xml:space="preserve"> de aduc</w:t>
      </w:r>
      <w:r>
        <w:rPr>
          <w:rFonts w:ascii="Times New Roman" w:hAnsi="Times New Roman"/>
          <w:sz w:val="24"/>
          <w:lang w:val="ro-RO"/>
        </w:rPr>
        <w:t>ţ</w:t>
      </w:r>
      <w:r w:rsidR="00003AA7" w:rsidRPr="00396691">
        <w:rPr>
          <w:rFonts w:ascii="Times New Roman" w:hAnsi="Times New Roman"/>
          <w:sz w:val="24"/>
          <w:lang w:val="ro-RO"/>
        </w:rPr>
        <w:t>iune “Sursa Lunca - Rezervor Cetate”;</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c</w:t>
      </w:r>
      <w:r w:rsidR="00003AA7" w:rsidRPr="00396691">
        <w:rPr>
          <w:rFonts w:ascii="Times New Roman" w:hAnsi="Times New Roman"/>
          <w:sz w:val="24"/>
          <w:lang w:val="ro-RO"/>
        </w:rPr>
        <w:t>onduct</w:t>
      </w:r>
      <w:r>
        <w:rPr>
          <w:rFonts w:ascii="Times New Roman" w:hAnsi="Times New Roman"/>
          <w:sz w:val="24"/>
          <w:lang w:val="ro-RO"/>
        </w:rPr>
        <w:t>ă</w:t>
      </w:r>
      <w:r w:rsidR="00003AA7" w:rsidRPr="00396691">
        <w:rPr>
          <w:rFonts w:ascii="Times New Roman" w:hAnsi="Times New Roman"/>
          <w:sz w:val="24"/>
          <w:lang w:val="ro-RO"/>
        </w:rPr>
        <w:t xml:space="preserve"> de aduc</w:t>
      </w:r>
      <w:r>
        <w:rPr>
          <w:rFonts w:ascii="Times New Roman" w:hAnsi="Times New Roman"/>
          <w:sz w:val="24"/>
          <w:lang w:val="ro-RO"/>
        </w:rPr>
        <w:t>ţ</w:t>
      </w:r>
      <w:r w:rsidR="00003AA7" w:rsidRPr="00396691">
        <w:rPr>
          <w:rFonts w:ascii="Times New Roman" w:hAnsi="Times New Roman"/>
          <w:sz w:val="24"/>
          <w:lang w:val="ro-RO"/>
        </w:rPr>
        <w:t>iune “Aduc</w:t>
      </w:r>
      <w:r>
        <w:rPr>
          <w:rFonts w:ascii="Times New Roman" w:hAnsi="Times New Roman"/>
          <w:sz w:val="24"/>
          <w:lang w:val="ro-RO"/>
        </w:rPr>
        <w:t>ţ</w:t>
      </w:r>
      <w:r w:rsidR="00003AA7" w:rsidRPr="00396691">
        <w:rPr>
          <w:rFonts w:ascii="Times New Roman" w:hAnsi="Times New Roman"/>
          <w:sz w:val="24"/>
          <w:lang w:val="ro-RO"/>
        </w:rPr>
        <w:t>iune - Rezervor Oglinzi”;</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c</w:t>
      </w:r>
      <w:r w:rsidR="00003AA7" w:rsidRPr="00396691">
        <w:rPr>
          <w:rFonts w:ascii="Times New Roman" w:hAnsi="Times New Roman"/>
          <w:sz w:val="24"/>
          <w:lang w:val="ro-RO"/>
        </w:rPr>
        <w:t>onduct</w:t>
      </w:r>
      <w:r>
        <w:rPr>
          <w:rFonts w:ascii="Times New Roman" w:hAnsi="Times New Roman"/>
          <w:sz w:val="24"/>
          <w:lang w:val="ro-RO"/>
        </w:rPr>
        <w:t>ă</w:t>
      </w:r>
      <w:r w:rsidR="00003AA7" w:rsidRPr="00396691">
        <w:rPr>
          <w:rFonts w:ascii="Times New Roman" w:hAnsi="Times New Roman"/>
          <w:sz w:val="24"/>
          <w:lang w:val="ro-RO"/>
        </w:rPr>
        <w:t xml:space="preserve"> de aduc</w:t>
      </w:r>
      <w:r>
        <w:rPr>
          <w:rFonts w:ascii="Times New Roman" w:hAnsi="Times New Roman"/>
          <w:sz w:val="24"/>
          <w:lang w:val="ro-RO"/>
        </w:rPr>
        <w:t>ţ</w:t>
      </w:r>
      <w:r w:rsidR="00003AA7" w:rsidRPr="00396691">
        <w:rPr>
          <w:rFonts w:ascii="Times New Roman" w:hAnsi="Times New Roman"/>
          <w:sz w:val="24"/>
          <w:lang w:val="ro-RO"/>
        </w:rPr>
        <w:t>iune din “Rezervor Batalion – SP Humule</w:t>
      </w:r>
      <w:r>
        <w:rPr>
          <w:rFonts w:ascii="Times New Roman" w:hAnsi="Times New Roman"/>
          <w:sz w:val="24"/>
          <w:lang w:val="ro-RO"/>
        </w:rPr>
        <w:t>ş</w:t>
      </w:r>
      <w:r w:rsidR="00003AA7" w:rsidRPr="00396691">
        <w:rPr>
          <w:rFonts w:ascii="Times New Roman" w:hAnsi="Times New Roman"/>
          <w:sz w:val="24"/>
          <w:lang w:val="ro-RO"/>
        </w:rPr>
        <w:t>ti”, inclusiv sta</w:t>
      </w:r>
      <w:r>
        <w:rPr>
          <w:rFonts w:ascii="Times New Roman" w:hAnsi="Times New Roman"/>
          <w:sz w:val="24"/>
          <w:lang w:val="ro-RO"/>
        </w:rPr>
        <w:t>ţ</w:t>
      </w:r>
      <w:r w:rsidR="00003AA7" w:rsidRPr="00396691">
        <w:rPr>
          <w:rFonts w:ascii="Times New Roman" w:hAnsi="Times New Roman"/>
          <w:sz w:val="24"/>
          <w:lang w:val="ro-RO"/>
        </w:rPr>
        <w:t>ie de pompare pentru asigurarea debitului minim necesar la SP Humule</w:t>
      </w:r>
      <w:r>
        <w:rPr>
          <w:rFonts w:ascii="Times New Roman" w:hAnsi="Times New Roman"/>
          <w:sz w:val="24"/>
          <w:lang w:val="ro-RO"/>
        </w:rPr>
        <w:t>ş</w:t>
      </w:r>
      <w:r w:rsidR="00003AA7" w:rsidRPr="00396691">
        <w:rPr>
          <w:rFonts w:ascii="Times New Roman" w:hAnsi="Times New Roman"/>
          <w:sz w:val="24"/>
          <w:lang w:val="ro-RO"/>
        </w:rPr>
        <w:t>ti;</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r</w:t>
      </w:r>
      <w:r w:rsidR="00003AA7" w:rsidRPr="00396691">
        <w:rPr>
          <w:rFonts w:ascii="Times New Roman" w:hAnsi="Times New Roman"/>
          <w:sz w:val="24"/>
          <w:lang w:val="ro-RO"/>
        </w:rPr>
        <w:t>eabilitare conduct</w:t>
      </w:r>
      <w:r>
        <w:rPr>
          <w:rFonts w:ascii="Times New Roman" w:hAnsi="Times New Roman"/>
          <w:sz w:val="24"/>
          <w:lang w:val="ro-RO"/>
        </w:rPr>
        <w:t>ă</w:t>
      </w:r>
      <w:r w:rsidR="00003AA7" w:rsidRPr="00396691">
        <w:rPr>
          <w:rFonts w:ascii="Times New Roman" w:hAnsi="Times New Roman"/>
          <w:sz w:val="24"/>
          <w:lang w:val="ro-RO"/>
        </w:rPr>
        <w:t xml:space="preserve"> de aduc</w:t>
      </w:r>
      <w:r>
        <w:rPr>
          <w:rFonts w:ascii="Times New Roman" w:hAnsi="Times New Roman"/>
          <w:sz w:val="24"/>
          <w:lang w:val="ro-RO"/>
        </w:rPr>
        <w:t>ţ</w:t>
      </w:r>
      <w:r w:rsidR="00003AA7" w:rsidRPr="00396691">
        <w:rPr>
          <w:rFonts w:ascii="Times New Roman" w:hAnsi="Times New Roman"/>
          <w:sz w:val="24"/>
          <w:lang w:val="ro-RO"/>
        </w:rPr>
        <w:t>iune “Sursa Preute</w:t>
      </w:r>
      <w:r>
        <w:rPr>
          <w:rFonts w:ascii="Times New Roman" w:hAnsi="Times New Roman"/>
          <w:sz w:val="24"/>
          <w:lang w:val="ro-RO"/>
        </w:rPr>
        <w:t>ş</w:t>
      </w:r>
      <w:r w:rsidR="00003AA7" w:rsidRPr="00396691">
        <w:rPr>
          <w:rFonts w:ascii="Times New Roman" w:hAnsi="Times New Roman"/>
          <w:sz w:val="24"/>
          <w:lang w:val="ro-RO"/>
        </w:rPr>
        <w:t>ti – Rezervor Batalion”;</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c</w:t>
      </w:r>
      <w:r w:rsidR="00003AA7" w:rsidRPr="00396691">
        <w:rPr>
          <w:rFonts w:ascii="Times New Roman" w:hAnsi="Times New Roman"/>
          <w:sz w:val="24"/>
          <w:lang w:val="ro-RO"/>
        </w:rPr>
        <w:t>oduct</w:t>
      </w:r>
      <w:r>
        <w:rPr>
          <w:rFonts w:ascii="Times New Roman" w:hAnsi="Times New Roman"/>
          <w:sz w:val="24"/>
          <w:lang w:val="ro-RO"/>
        </w:rPr>
        <w:t>ă</w:t>
      </w:r>
      <w:r w:rsidR="00003AA7" w:rsidRPr="00396691">
        <w:rPr>
          <w:rFonts w:ascii="Times New Roman" w:hAnsi="Times New Roman"/>
          <w:sz w:val="24"/>
          <w:lang w:val="ro-RO"/>
        </w:rPr>
        <w:t xml:space="preserve"> de aduc</w:t>
      </w:r>
      <w:r>
        <w:rPr>
          <w:rFonts w:ascii="Times New Roman" w:hAnsi="Times New Roman"/>
          <w:sz w:val="24"/>
          <w:lang w:val="ro-RO"/>
        </w:rPr>
        <w:t>ţ</w:t>
      </w:r>
      <w:r w:rsidR="00003AA7" w:rsidRPr="00396691">
        <w:rPr>
          <w:rFonts w:ascii="Times New Roman" w:hAnsi="Times New Roman"/>
          <w:sz w:val="24"/>
          <w:lang w:val="ro-RO"/>
        </w:rPr>
        <w:t>iune pentru rezervor Agapia1;</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c</w:t>
      </w:r>
      <w:r w:rsidR="00003AA7" w:rsidRPr="00396691">
        <w:rPr>
          <w:rFonts w:ascii="Times New Roman" w:hAnsi="Times New Roman"/>
          <w:sz w:val="24"/>
          <w:lang w:val="ro-RO"/>
        </w:rPr>
        <w:t>onduct</w:t>
      </w:r>
      <w:r>
        <w:rPr>
          <w:rFonts w:ascii="Times New Roman" w:hAnsi="Times New Roman"/>
          <w:sz w:val="24"/>
          <w:lang w:val="ro-RO"/>
        </w:rPr>
        <w:t>ă</w:t>
      </w:r>
      <w:r w:rsidR="00003AA7" w:rsidRPr="00396691">
        <w:rPr>
          <w:rFonts w:ascii="Times New Roman" w:hAnsi="Times New Roman"/>
          <w:sz w:val="24"/>
          <w:lang w:val="ro-RO"/>
        </w:rPr>
        <w:t xml:space="preserve"> de aduc</w:t>
      </w:r>
      <w:r>
        <w:rPr>
          <w:rFonts w:ascii="Times New Roman" w:hAnsi="Times New Roman"/>
          <w:sz w:val="24"/>
          <w:lang w:val="ro-RO"/>
        </w:rPr>
        <w:t>ţ</w:t>
      </w:r>
      <w:r w:rsidR="00003AA7" w:rsidRPr="00396691">
        <w:rPr>
          <w:rFonts w:ascii="Times New Roman" w:hAnsi="Times New Roman"/>
          <w:sz w:val="24"/>
          <w:lang w:val="ro-RO"/>
        </w:rPr>
        <w:t>iune pentru rezervor B</w:t>
      </w:r>
      <w:r>
        <w:rPr>
          <w:rFonts w:ascii="Times New Roman" w:hAnsi="Times New Roman"/>
          <w:sz w:val="24"/>
          <w:lang w:val="ro-RO"/>
        </w:rPr>
        <w:t>ă</w:t>
      </w:r>
      <w:r w:rsidR="00003AA7" w:rsidRPr="00396691">
        <w:rPr>
          <w:rFonts w:ascii="Times New Roman" w:hAnsi="Times New Roman"/>
          <w:sz w:val="24"/>
          <w:lang w:val="ro-RO"/>
        </w:rPr>
        <w:t>l</w:t>
      </w:r>
      <w:r>
        <w:rPr>
          <w:rFonts w:ascii="Times New Roman" w:hAnsi="Times New Roman"/>
          <w:sz w:val="24"/>
          <w:lang w:val="ro-RO"/>
        </w:rPr>
        <w:t>ţă</w:t>
      </w:r>
      <w:r w:rsidR="00003AA7" w:rsidRPr="00396691">
        <w:rPr>
          <w:rFonts w:ascii="Times New Roman" w:hAnsi="Times New Roman"/>
          <w:sz w:val="24"/>
          <w:lang w:val="ro-RO"/>
        </w:rPr>
        <w:t>te</w:t>
      </w:r>
      <w:r>
        <w:rPr>
          <w:rFonts w:ascii="Times New Roman" w:hAnsi="Times New Roman"/>
          <w:sz w:val="24"/>
          <w:lang w:val="ro-RO"/>
        </w:rPr>
        <w:t>ş</w:t>
      </w:r>
      <w:r w:rsidR="00003AA7" w:rsidRPr="00396691">
        <w:rPr>
          <w:rFonts w:ascii="Times New Roman" w:hAnsi="Times New Roman"/>
          <w:sz w:val="24"/>
          <w:lang w:val="ro-RO"/>
        </w:rPr>
        <w:t>ti</w:t>
      </w:r>
      <w:r w:rsidR="00A51591">
        <w:rPr>
          <w:rFonts w:ascii="Times New Roman" w:hAnsi="Times New Roman"/>
          <w:sz w:val="24"/>
          <w:lang w:val="ro-RO"/>
        </w:rPr>
        <w:t>;</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c</w:t>
      </w:r>
      <w:r w:rsidR="00003AA7" w:rsidRPr="00396691">
        <w:rPr>
          <w:rFonts w:ascii="Times New Roman" w:hAnsi="Times New Roman"/>
          <w:sz w:val="24"/>
          <w:lang w:val="ro-RO"/>
        </w:rPr>
        <w:t>onduct</w:t>
      </w:r>
      <w:r>
        <w:rPr>
          <w:rFonts w:ascii="Times New Roman" w:hAnsi="Times New Roman"/>
          <w:sz w:val="24"/>
          <w:lang w:val="ro-RO"/>
        </w:rPr>
        <w:t>ă</w:t>
      </w:r>
      <w:r w:rsidR="00003AA7" w:rsidRPr="00396691">
        <w:rPr>
          <w:rFonts w:ascii="Times New Roman" w:hAnsi="Times New Roman"/>
          <w:sz w:val="24"/>
          <w:lang w:val="ro-RO"/>
        </w:rPr>
        <w:t xml:space="preserve"> de aduc</w:t>
      </w:r>
      <w:r>
        <w:rPr>
          <w:rFonts w:ascii="Times New Roman" w:hAnsi="Times New Roman"/>
          <w:sz w:val="24"/>
          <w:lang w:val="ro-RO"/>
        </w:rPr>
        <w:t>ţ</w:t>
      </w:r>
      <w:r w:rsidR="00003AA7" w:rsidRPr="00396691">
        <w:rPr>
          <w:rFonts w:ascii="Times New Roman" w:hAnsi="Times New Roman"/>
          <w:sz w:val="24"/>
          <w:lang w:val="ro-RO"/>
        </w:rPr>
        <w:t>iune pentru rezervorul nou Valea Seac</w:t>
      </w:r>
      <w:r>
        <w:rPr>
          <w:rFonts w:ascii="Times New Roman" w:hAnsi="Times New Roman"/>
          <w:sz w:val="24"/>
          <w:lang w:val="ro-RO"/>
        </w:rPr>
        <w:t>ă</w:t>
      </w:r>
      <w:r w:rsidR="00003AA7" w:rsidRPr="00396691">
        <w:rPr>
          <w:rFonts w:ascii="Times New Roman" w:hAnsi="Times New Roman"/>
          <w:sz w:val="24"/>
          <w:lang w:val="ro-RO"/>
        </w:rPr>
        <w:t>;</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r</w:t>
      </w:r>
      <w:r w:rsidR="00003AA7" w:rsidRPr="00396691">
        <w:rPr>
          <w:rFonts w:ascii="Times New Roman" w:hAnsi="Times New Roman"/>
          <w:sz w:val="24"/>
          <w:lang w:val="ro-RO"/>
        </w:rPr>
        <w:t xml:space="preserve">ealizare rezervor de </w:t>
      </w:r>
      <w:r>
        <w:rPr>
          <w:rFonts w:ascii="Times New Roman" w:hAnsi="Times New Roman"/>
          <w:sz w:val="24"/>
          <w:lang w:val="ro-RO"/>
        </w:rPr>
        <w:t>î</w:t>
      </w:r>
      <w:r w:rsidR="00003AA7" w:rsidRPr="00396691">
        <w:rPr>
          <w:rFonts w:ascii="Times New Roman" w:hAnsi="Times New Roman"/>
          <w:sz w:val="24"/>
          <w:lang w:val="ro-RO"/>
        </w:rPr>
        <w:t xml:space="preserve">nmagazinare </w:t>
      </w:r>
      <w:r>
        <w:rPr>
          <w:rFonts w:ascii="Times New Roman" w:hAnsi="Times New Roman"/>
          <w:sz w:val="24"/>
          <w:lang w:val="ro-RO"/>
        </w:rPr>
        <w:t>ş</w:t>
      </w:r>
      <w:r w:rsidR="00003AA7" w:rsidRPr="00396691">
        <w:rPr>
          <w:rFonts w:ascii="Times New Roman" w:hAnsi="Times New Roman"/>
          <w:sz w:val="24"/>
          <w:lang w:val="ro-RO"/>
        </w:rPr>
        <w:t>i sta</w:t>
      </w:r>
      <w:r>
        <w:rPr>
          <w:rFonts w:ascii="Times New Roman" w:hAnsi="Times New Roman"/>
          <w:sz w:val="24"/>
          <w:lang w:val="ro-RO"/>
        </w:rPr>
        <w:t>ţ</w:t>
      </w:r>
      <w:r w:rsidR="00003AA7" w:rsidRPr="00396691">
        <w:rPr>
          <w:rFonts w:ascii="Times New Roman" w:hAnsi="Times New Roman"/>
          <w:sz w:val="24"/>
          <w:lang w:val="ro-RO"/>
        </w:rPr>
        <w:t xml:space="preserve">ie de clorinare </w:t>
      </w:r>
      <w:r>
        <w:rPr>
          <w:rFonts w:ascii="Times New Roman" w:hAnsi="Times New Roman"/>
          <w:sz w:val="24"/>
          <w:lang w:val="ro-RO"/>
        </w:rPr>
        <w:t>–</w:t>
      </w:r>
      <w:r w:rsidR="00003AA7" w:rsidRPr="00396691">
        <w:rPr>
          <w:rFonts w:ascii="Times New Roman" w:hAnsi="Times New Roman"/>
          <w:sz w:val="24"/>
          <w:lang w:val="ro-RO"/>
        </w:rPr>
        <w:t xml:space="preserve"> Brusturi</w:t>
      </w:r>
      <w:r>
        <w:rPr>
          <w:rFonts w:ascii="Times New Roman" w:hAnsi="Times New Roman"/>
          <w:sz w:val="24"/>
          <w:lang w:val="ro-RO"/>
        </w:rPr>
        <w:t>;</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r</w:t>
      </w:r>
      <w:r w:rsidR="00003AA7" w:rsidRPr="00396691">
        <w:rPr>
          <w:rFonts w:ascii="Times New Roman" w:hAnsi="Times New Roman"/>
          <w:sz w:val="24"/>
          <w:lang w:val="ro-RO"/>
        </w:rPr>
        <w:t>eabilitare structural</w:t>
      </w:r>
      <w:r>
        <w:rPr>
          <w:rFonts w:ascii="Times New Roman" w:hAnsi="Times New Roman"/>
          <w:sz w:val="24"/>
          <w:lang w:val="ro-RO"/>
        </w:rPr>
        <w:t>ă</w:t>
      </w:r>
      <w:r w:rsidR="00003AA7" w:rsidRPr="00396691">
        <w:rPr>
          <w:rFonts w:ascii="Times New Roman" w:hAnsi="Times New Roman"/>
          <w:sz w:val="24"/>
          <w:lang w:val="ro-RO"/>
        </w:rPr>
        <w:t xml:space="preserve"> </w:t>
      </w:r>
      <w:r>
        <w:rPr>
          <w:rFonts w:ascii="Times New Roman" w:hAnsi="Times New Roman"/>
          <w:sz w:val="24"/>
          <w:lang w:val="ro-RO"/>
        </w:rPr>
        <w:t>ş</w:t>
      </w:r>
      <w:r w:rsidR="00003AA7" w:rsidRPr="00396691">
        <w:rPr>
          <w:rFonts w:ascii="Times New Roman" w:hAnsi="Times New Roman"/>
          <w:sz w:val="24"/>
          <w:lang w:val="ro-RO"/>
        </w:rPr>
        <w:t xml:space="preserve">i </w:t>
      </w:r>
      <w:r>
        <w:rPr>
          <w:rFonts w:ascii="Times New Roman" w:hAnsi="Times New Roman"/>
          <w:sz w:val="24"/>
          <w:lang w:val="ro-RO"/>
        </w:rPr>
        <w:t>î</w:t>
      </w:r>
      <w:r w:rsidR="00003AA7" w:rsidRPr="00396691">
        <w:rPr>
          <w:rFonts w:ascii="Times New Roman" w:hAnsi="Times New Roman"/>
          <w:sz w:val="24"/>
          <w:lang w:val="ro-RO"/>
        </w:rPr>
        <w:t xml:space="preserve">nlocuire echipamente </w:t>
      </w:r>
      <w:r>
        <w:rPr>
          <w:rFonts w:ascii="Times New Roman" w:hAnsi="Times New Roman"/>
          <w:sz w:val="24"/>
          <w:lang w:val="ro-RO"/>
        </w:rPr>
        <w:t>î</w:t>
      </w:r>
      <w:r w:rsidR="00003AA7" w:rsidRPr="00396691">
        <w:rPr>
          <w:rFonts w:ascii="Times New Roman" w:hAnsi="Times New Roman"/>
          <w:sz w:val="24"/>
          <w:lang w:val="ro-RO"/>
        </w:rPr>
        <w:t>n rezervor Pometea V=2x300 mc;</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r</w:t>
      </w:r>
      <w:r w:rsidR="00003AA7" w:rsidRPr="00396691">
        <w:rPr>
          <w:rFonts w:ascii="Times New Roman" w:hAnsi="Times New Roman"/>
          <w:sz w:val="24"/>
          <w:lang w:val="ro-RO"/>
        </w:rPr>
        <w:t xml:space="preserve">eabilitare rezervor de </w:t>
      </w:r>
      <w:r>
        <w:rPr>
          <w:rFonts w:ascii="Times New Roman" w:hAnsi="Times New Roman"/>
          <w:sz w:val="24"/>
          <w:lang w:val="ro-RO"/>
        </w:rPr>
        <w:t>î</w:t>
      </w:r>
      <w:r w:rsidR="00003AA7" w:rsidRPr="00396691">
        <w:rPr>
          <w:rFonts w:ascii="Times New Roman" w:hAnsi="Times New Roman"/>
          <w:sz w:val="24"/>
          <w:lang w:val="ro-RO"/>
        </w:rPr>
        <w:t>nmagazinare B</w:t>
      </w:r>
      <w:r>
        <w:rPr>
          <w:rFonts w:ascii="Times New Roman" w:hAnsi="Times New Roman"/>
          <w:sz w:val="24"/>
          <w:lang w:val="ro-RO"/>
        </w:rPr>
        <w:t>ă</w:t>
      </w:r>
      <w:r w:rsidR="00003AA7" w:rsidRPr="00396691">
        <w:rPr>
          <w:rFonts w:ascii="Times New Roman" w:hAnsi="Times New Roman"/>
          <w:sz w:val="24"/>
          <w:lang w:val="ro-RO"/>
        </w:rPr>
        <w:t>l</w:t>
      </w:r>
      <w:r>
        <w:rPr>
          <w:rFonts w:ascii="Times New Roman" w:hAnsi="Times New Roman"/>
          <w:sz w:val="24"/>
          <w:lang w:val="ro-RO"/>
        </w:rPr>
        <w:t>ţă</w:t>
      </w:r>
      <w:r w:rsidR="00003AA7" w:rsidRPr="00396691">
        <w:rPr>
          <w:rFonts w:ascii="Times New Roman" w:hAnsi="Times New Roman"/>
          <w:sz w:val="24"/>
          <w:lang w:val="ro-RO"/>
        </w:rPr>
        <w:t>te</w:t>
      </w:r>
      <w:r>
        <w:rPr>
          <w:rFonts w:ascii="Times New Roman" w:hAnsi="Times New Roman"/>
          <w:sz w:val="24"/>
          <w:lang w:val="ro-RO"/>
        </w:rPr>
        <w:t>ş</w:t>
      </w:r>
      <w:r w:rsidR="00003AA7" w:rsidRPr="00396691">
        <w:rPr>
          <w:rFonts w:ascii="Times New Roman" w:hAnsi="Times New Roman"/>
          <w:sz w:val="24"/>
          <w:lang w:val="ro-RO"/>
        </w:rPr>
        <w:t>ti V=500 mc;</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r</w:t>
      </w:r>
      <w:r w:rsidR="00003AA7" w:rsidRPr="00396691">
        <w:rPr>
          <w:rFonts w:ascii="Times New Roman" w:hAnsi="Times New Roman"/>
          <w:sz w:val="24"/>
          <w:lang w:val="ro-RO"/>
        </w:rPr>
        <w:t xml:space="preserve">eabilitare rezervoare de </w:t>
      </w:r>
      <w:r>
        <w:rPr>
          <w:rFonts w:ascii="Times New Roman" w:hAnsi="Times New Roman"/>
          <w:sz w:val="24"/>
          <w:lang w:val="ro-RO"/>
        </w:rPr>
        <w:t>î</w:t>
      </w:r>
      <w:r w:rsidR="00003AA7" w:rsidRPr="00396691">
        <w:rPr>
          <w:rFonts w:ascii="Times New Roman" w:hAnsi="Times New Roman"/>
          <w:sz w:val="24"/>
          <w:lang w:val="ro-RO"/>
        </w:rPr>
        <w:t xml:space="preserve">nmagazinare Agapia 1 </w:t>
      </w:r>
      <w:r>
        <w:rPr>
          <w:rFonts w:ascii="Times New Roman" w:hAnsi="Times New Roman"/>
          <w:sz w:val="24"/>
          <w:lang w:val="ro-RO"/>
        </w:rPr>
        <w:t>ş</w:t>
      </w:r>
      <w:r w:rsidR="00003AA7" w:rsidRPr="00396691">
        <w:rPr>
          <w:rFonts w:ascii="Times New Roman" w:hAnsi="Times New Roman"/>
          <w:sz w:val="24"/>
          <w:lang w:val="ro-RO"/>
        </w:rPr>
        <w:t>i Agapia 2, V=100 mc;</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r</w:t>
      </w:r>
      <w:r w:rsidR="00003AA7" w:rsidRPr="00396691">
        <w:rPr>
          <w:rFonts w:ascii="Times New Roman" w:hAnsi="Times New Roman"/>
          <w:sz w:val="24"/>
          <w:lang w:val="ro-RO"/>
        </w:rPr>
        <w:t>eabilitare sta</w:t>
      </w:r>
      <w:r>
        <w:rPr>
          <w:rFonts w:ascii="Times New Roman" w:hAnsi="Times New Roman"/>
          <w:sz w:val="24"/>
          <w:lang w:val="ro-RO"/>
        </w:rPr>
        <w:t>ţ</w:t>
      </w:r>
      <w:r w:rsidR="00003AA7" w:rsidRPr="00396691">
        <w:rPr>
          <w:rFonts w:ascii="Times New Roman" w:hAnsi="Times New Roman"/>
          <w:sz w:val="24"/>
          <w:lang w:val="ro-RO"/>
        </w:rPr>
        <w:t>ie de pompare Humule</w:t>
      </w:r>
      <w:r>
        <w:rPr>
          <w:rFonts w:ascii="Times New Roman" w:hAnsi="Times New Roman"/>
          <w:sz w:val="24"/>
          <w:lang w:val="ro-RO"/>
        </w:rPr>
        <w:t>ş</w:t>
      </w:r>
      <w:r w:rsidR="00003AA7" w:rsidRPr="00396691">
        <w:rPr>
          <w:rFonts w:ascii="Times New Roman" w:hAnsi="Times New Roman"/>
          <w:sz w:val="24"/>
          <w:lang w:val="ro-RO"/>
        </w:rPr>
        <w:t>ti;</w:t>
      </w:r>
    </w:p>
    <w:p w:rsidR="00003AA7" w:rsidRPr="00396691" w:rsidRDefault="002176F5" w:rsidP="009E7CA4">
      <w:pPr>
        <w:pStyle w:val="ListBullet2"/>
        <w:jc w:val="both"/>
        <w:rPr>
          <w:rFonts w:ascii="Times New Roman" w:hAnsi="Times New Roman"/>
          <w:sz w:val="24"/>
          <w:lang w:val="ro-RO"/>
        </w:rPr>
      </w:pPr>
      <w:r>
        <w:rPr>
          <w:rFonts w:ascii="Times New Roman" w:hAnsi="Times New Roman"/>
          <w:sz w:val="24"/>
          <w:lang w:val="ro-RO"/>
        </w:rPr>
        <w:t>e</w:t>
      </w:r>
      <w:r w:rsidR="00003AA7" w:rsidRPr="00396691">
        <w:rPr>
          <w:rFonts w:ascii="Times New Roman" w:hAnsi="Times New Roman"/>
          <w:sz w:val="24"/>
          <w:lang w:val="ro-RO"/>
        </w:rPr>
        <w:t xml:space="preserve">chipamente de monitorizare </w:t>
      </w:r>
      <w:r>
        <w:rPr>
          <w:rFonts w:ascii="Times New Roman" w:hAnsi="Times New Roman"/>
          <w:sz w:val="24"/>
          <w:lang w:val="ro-RO"/>
        </w:rPr>
        <w:t>ş</w:t>
      </w:r>
      <w:r w:rsidR="00003AA7" w:rsidRPr="00396691">
        <w:rPr>
          <w:rFonts w:ascii="Times New Roman" w:hAnsi="Times New Roman"/>
          <w:sz w:val="24"/>
          <w:lang w:val="ro-RO"/>
        </w:rPr>
        <w:t>i control re</w:t>
      </w:r>
      <w:r>
        <w:rPr>
          <w:rFonts w:ascii="Times New Roman" w:hAnsi="Times New Roman"/>
          <w:sz w:val="24"/>
          <w:lang w:val="ro-RO"/>
        </w:rPr>
        <w:t>ţ</w:t>
      </w:r>
      <w:r w:rsidR="00003AA7" w:rsidRPr="00396691">
        <w:rPr>
          <w:rFonts w:ascii="Times New Roman" w:hAnsi="Times New Roman"/>
          <w:sz w:val="24"/>
          <w:lang w:val="ro-RO"/>
        </w:rPr>
        <w:t>ea, contori radio c</w:t>
      </w:r>
      <w:r>
        <w:rPr>
          <w:rFonts w:ascii="Times New Roman" w:hAnsi="Times New Roman"/>
          <w:sz w:val="24"/>
          <w:lang w:val="ro-RO"/>
        </w:rPr>
        <w:t>â</w:t>
      </w:r>
      <w:r w:rsidR="00003AA7" w:rsidRPr="00396691">
        <w:rPr>
          <w:rFonts w:ascii="Times New Roman" w:hAnsi="Times New Roman"/>
          <w:sz w:val="24"/>
          <w:lang w:val="ro-RO"/>
        </w:rPr>
        <w:t xml:space="preserve">t </w:t>
      </w:r>
      <w:r>
        <w:rPr>
          <w:rFonts w:ascii="Times New Roman" w:hAnsi="Times New Roman"/>
          <w:sz w:val="24"/>
          <w:lang w:val="ro-RO"/>
        </w:rPr>
        <w:t>ş</w:t>
      </w:r>
      <w:r w:rsidR="00003AA7" w:rsidRPr="00396691">
        <w:rPr>
          <w:rFonts w:ascii="Times New Roman" w:hAnsi="Times New Roman"/>
          <w:sz w:val="24"/>
          <w:lang w:val="ro-RO"/>
        </w:rPr>
        <w:t xml:space="preserve">i </w:t>
      </w:r>
      <w:r>
        <w:rPr>
          <w:rFonts w:ascii="Times New Roman" w:hAnsi="Times New Roman"/>
          <w:sz w:val="24"/>
          <w:lang w:val="ro-RO"/>
        </w:rPr>
        <w:t>a</w:t>
      </w:r>
      <w:r w:rsidR="00003AA7" w:rsidRPr="00396691">
        <w:rPr>
          <w:rFonts w:ascii="Times New Roman" w:hAnsi="Times New Roman"/>
          <w:sz w:val="24"/>
          <w:lang w:val="ro-RO"/>
        </w:rPr>
        <w:t>utospecial</w:t>
      </w:r>
      <w:r>
        <w:rPr>
          <w:rFonts w:ascii="Times New Roman" w:hAnsi="Times New Roman"/>
          <w:sz w:val="24"/>
          <w:lang w:val="ro-RO"/>
        </w:rPr>
        <w:t>ă</w:t>
      </w:r>
      <w:r w:rsidR="00003AA7" w:rsidRPr="00396691">
        <w:rPr>
          <w:rFonts w:ascii="Times New Roman" w:hAnsi="Times New Roman"/>
          <w:sz w:val="24"/>
          <w:lang w:val="ro-RO"/>
        </w:rPr>
        <w:t xml:space="preserve"> detectare pierderi de ap</w:t>
      </w:r>
      <w:r>
        <w:rPr>
          <w:rFonts w:ascii="Times New Roman" w:hAnsi="Times New Roman"/>
          <w:sz w:val="24"/>
          <w:lang w:val="ro-RO"/>
        </w:rPr>
        <w:t>ă</w:t>
      </w:r>
      <w:r w:rsidR="00003AA7" w:rsidRPr="00396691">
        <w:rPr>
          <w:rFonts w:ascii="Times New Roman" w:hAnsi="Times New Roman"/>
          <w:sz w:val="24"/>
          <w:lang w:val="ro-RO"/>
        </w:rPr>
        <w:t xml:space="preserve"> </w:t>
      </w:r>
      <w:r>
        <w:rPr>
          <w:rFonts w:ascii="Times New Roman" w:hAnsi="Times New Roman"/>
          <w:sz w:val="24"/>
          <w:lang w:val="ro-RO"/>
        </w:rPr>
        <w:t>ş</w:t>
      </w:r>
      <w:r w:rsidR="00003AA7" w:rsidRPr="00396691">
        <w:rPr>
          <w:rFonts w:ascii="Times New Roman" w:hAnsi="Times New Roman"/>
          <w:sz w:val="24"/>
          <w:lang w:val="ro-RO"/>
        </w:rPr>
        <w:t>i autospecial</w:t>
      </w:r>
      <w:r>
        <w:rPr>
          <w:rFonts w:ascii="Times New Roman" w:hAnsi="Times New Roman"/>
          <w:sz w:val="24"/>
          <w:lang w:val="ro-RO"/>
        </w:rPr>
        <w:t>ă</w:t>
      </w:r>
      <w:r w:rsidR="00003AA7" w:rsidRPr="00396691">
        <w:rPr>
          <w:rFonts w:ascii="Times New Roman" w:hAnsi="Times New Roman"/>
          <w:sz w:val="24"/>
          <w:lang w:val="ro-RO"/>
        </w:rPr>
        <w:t xml:space="preserve"> interven</w:t>
      </w:r>
      <w:r>
        <w:rPr>
          <w:rFonts w:ascii="Times New Roman" w:hAnsi="Times New Roman"/>
          <w:sz w:val="24"/>
          <w:lang w:val="ro-RO"/>
        </w:rPr>
        <w:t>ţ</w:t>
      </w:r>
      <w:r w:rsidR="00003AA7" w:rsidRPr="00396691">
        <w:rPr>
          <w:rFonts w:ascii="Times New Roman" w:hAnsi="Times New Roman"/>
          <w:sz w:val="24"/>
          <w:lang w:val="ro-RO"/>
        </w:rPr>
        <w:t>ii pentru ora</w:t>
      </w:r>
      <w:r>
        <w:rPr>
          <w:rFonts w:ascii="Times New Roman" w:hAnsi="Times New Roman"/>
          <w:sz w:val="24"/>
          <w:lang w:val="ro-RO"/>
        </w:rPr>
        <w:t>ş</w:t>
      </w:r>
      <w:r w:rsidR="00003AA7" w:rsidRPr="00396691">
        <w:rPr>
          <w:rFonts w:ascii="Times New Roman" w:hAnsi="Times New Roman"/>
          <w:sz w:val="24"/>
          <w:lang w:val="ro-RO"/>
        </w:rPr>
        <w:t>ul  Tirgu Neam</w:t>
      </w:r>
      <w:r>
        <w:rPr>
          <w:rFonts w:ascii="Times New Roman" w:hAnsi="Times New Roman"/>
          <w:sz w:val="24"/>
          <w:lang w:val="ro-RO"/>
        </w:rPr>
        <w:t>ţ</w:t>
      </w:r>
      <w:r w:rsidR="00003AA7" w:rsidRPr="00396691">
        <w:rPr>
          <w:rFonts w:ascii="Times New Roman" w:hAnsi="Times New Roman"/>
          <w:sz w:val="24"/>
          <w:lang w:val="ro-RO"/>
        </w:rPr>
        <w:t xml:space="preserve">, </w:t>
      </w:r>
      <w:r>
        <w:rPr>
          <w:rFonts w:ascii="Times New Roman" w:hAnsi="Times New Roman"/>
          <w:sz w:val="24"/>
          <w:lang w:val="ro-RO"/>
        </w:rPr>
        <w:t>î</w:t>
      </w:r>
      <w:r w:rsidR="00003AA7" w:rsidRPr="00396691">
        <w:rPr>
          <w:rFonts w:ascii="Times New Roman" w:hAnsi="Times New Roman"/>
          <w:sz w:val="24"/>
          <w:lang w:val="ro-RO"/>
        </w:rPr>
        <w:t>n vederea monitoriz</w:t>
      </w:r>
      <w:r>
        <w:rPr>
          <w:rFonts w:ascii="Times New Roman" w:hAnsi="Times New Roman"/>
          <w:sz w:val="24"/>
          <w:lang w:val="ro-RO"/>
        </w:rPr>
        <w:t>ă</w:t>
      </w:r>
      <w:r w:rsidR="00003AA7" w:rsidRPr="00396691">
        <w:rPr>
          <w:rFonts w:ascii="Times New Roman" w:hAnsi="Times New Roman"/>
          <w:sz w:val="24"/>
          <w:lang w:val="ro-RO"/>
        </w:rPr>
        <w:t xml:space="preserve">rii </w:t>
      </w:r>
      <w:r>
        <w:rPr>
          <w:rFonts w:ascii="Times New Roman" w:hAnsi="Times New Roman"/>
          <w:sz w:val="24"/>
          <w:lang w:val="ro-RO"/>
        </w:rPr>
        <w:t>ş</w:t>
      </w:r>
      <w:r w:rsidR="00003AA7" w:rsidRPr="00396691">
        <w:rPr>
          <w:rFonts w:ascii="Times New Roman" w:hAnsi="Times New Roman"/>
          <w:sz w:val="24"/>
          <w:lang w:val="ro-RO"/>
        </w:rPr>
        <w:t>i reducerilor pierderilor de ap</w:t>
      </w:r>
      <w:r>
        <w:rPr>
          <w:rFonts w:ascii="Times New Roman" w:hAnsi="Times New Roman"/>
          <w:sz w:val="24"/>
          <w:lang w:val="ro-RO"/>
        </w:rPr>
        <w:t>ă</w:t>
      </w:r>
      <w:r w:rsidR="00003AA7" w:rsidRPr="00396691">
        <w:rPr>
          <w:rFonts w:ascii="Times New Roman" w:hAnsi="Times New Roman"/>
          <w:sz w:val="24"/>
          <w:lang w:val="ro-RO"/>
        </w:rPr>
        <w:t xml:space="preserve"> din sistem;</w:t>
      </w:r>
    </w:p>
    <w:p w:rsidR="00003AA7"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003AA7" w:rsidRPr="00396691">
        <w:rPr>
          <w:rFonts w:ascii="Times New Roman" w:hAnsi="Times New Roman"/>
          <w:sz w:val="24"/>
          <w:lang w:val="ro-RO"/>
        </w:rPr>
        <w:t>xtindere re</w:t>
      </w:r>
      <w:r>
        <w:rPr>
          <w:rFonts w:ascii="Times New Roman" w:hAnsi="Times New Roman"/>
          <w:sz w:val="24"/>
          <w:lang w:val="ro-RO"/>
        </w:rPr>
        <w:t>ţ</w:t>
      </w:r>
      <w:r w:rsidR="00003AA7" w:rsidRPr="00396691">
        <w:rPr>
          <w:rFonts w:ascii="Times New Roman" w:hAnsi="Times New Roman"/>
          <w:sz w:val="24"/>
          <w:lang w:val="ro-RO"/>
        </w:rPr>
        <w:t>ele de distribu</w:t>
      </w:r>
      <w:r>
        <w:rPr>
          <w:rFonts w:ascii="Times New Roman" w:hAnsi="Times New Roman"/>
          <w:sz w:val="24"/>
          <w:lang w:val="ro-RO"/>
        </w:rPr>
        <w:t>ţ</w:t>
      </w:r>
      <w:r w:rsidR="00003AA7" w:rsidRPr="00396691">
        <w:rPr>
          <w:rFonts w:ascii="Times New Roman" w:hAnsi="Times New Roman"/>
          <w:sz w:val="24"/>
          <w:lang w:val="ro-RO"/>
        </w:rPr>
        <w:t xml:space="preserve">ie </w:t>
      </w:r>
      <w:r>
        <w:rPr>
          <w:rFonts w:ascii="Times New Roman" w:hAnsi="Times New Roman"/>
          <w:sz w:val="24"/>
          <w:lang w:val="ro-RO"/>
        </w:rPr>
        <w:t>î</w:t>
      </w:r>
      <w:r w:rsidR="00003AA7" w:rsidRPr="00396691">
        <w:rPr>
          <w:rFonts w:ascii="Times New Roman" w:hAnsi="Times New Roman"/>
          <w:sz w:val="24"/>
          <w:lang w:val="ro-RO"/>
        </w:rPr>
        <w:t>n comunele R</w:t>
      </w:r>
      <w:r>
        <w:rPr>
          <w:rFonts w:ascii="Times New Roman" w:hAnsi="Times New Roman"/>
          <w:sz w:val="24"/>
          <w:lang w:val="ro-RO"/>
        </w:rPr>
        <w:t>ă</w:t>
      </w:r>
      <w:r w:rsidR="00003AA7" w:rsidRPr="00396691">
        <w:rPr>
          <w:rFonts w:ascii="Times New Roman" w:hAnsi="Times New Roman"/>
          <w:sz w:val="24"/>
          <w:lang w:val="ro-RO"/>
        </w:rPr>
        <w:t>uce</w:t>
      </w:r>
      <w:r>
        <w:rPr>
          <w:rFonts w:ascii="Times New Roman" w:hAnsi="Times New Roman"/>
          <w:sz w:val="24"/>
          <w:lang w:val="ro-RO"/>
        </w:rPr>
        <w:t>ş</w:t>
      </w:r>
      <w:r w:rsidR="00003AA7" w:rsidRPr="00396691">
        <w:rPr>
          <w:rFonts w:ascii="Times New Roman" w:hAnsi="Times New Roman"/>
          <w:sz w:val="24"/>
          <w:lang w:val="ro-RO"/>
        </w:rPr>
        <w:t>ti, Brusturi, Agapia, B</w:t>
      </w:r>
      <w:r>
        <w:rPr>
          <w:rFonts w:ascii="Times New Roman" w:hAnsi="Times New Roman"/>
          <w:sz w:val="24"/>
          <w:lang w:val="ro-RO"/>
        </w:rPr>
        <w:t>ă</w:t>
      </w:r>
      <w:r w:rsidR="00003AA7" w:rsidRPr="00396691">
        <w:rPr>
          <w:rFonts w:ascii="Times New Roman" w:hAnsi="Times New Roman"/>
          <w:sz w:val="24"/>
          <w:lang w:val="ro-RO"/>
        </w:rPr>
        <w:t>l</w:t>
      </w:r>
      <w:r>
        <w:rPr>
          <w:rFonts w:ascii="Times New Roman" w:hAnsi="Times New Roman"/>
          <w:sz w:val="24"/>
          <w:lang w:val="ro-RO"/>
        </w:rPr>
        <w:t>ţă</w:t>
      </w:r>
      <w:r w:rsidR="00003AA7" w:rsidRPr="00396691">
        <w:rPr>
          <w:rFonts w:ascii="Times New Roman" w:hAnsi="Times New Roman"/>
          <w:sz w:val="24"/>
          <w:lang w:val="ro-RO"/>
        </w:rPr>
        <w:t>te</w:t>
      </w:r>
      <w:r>
        <w:rPr>
          <w:rFonts w:ascii="Times New Roman" w:hAnsi="Times New Roman"/>
          <w:sz w:val="24"/>
          <w:lang w:val="ro-RO"/>
        </w:rPr>
        <w:t>ş</w:t>
      </w:r>
      <w:r w:rsidR="00003AA7" w:rsidRPr="00396691">
        <w:rPr>
          <w:rFonts w:ascii="Times New Roman" w:hAnsi="Times New Roman"/>
          <w:sz w:val="24"/>
          <w:lang w:val="ro-RO"/>
        </w:rPr>
        <w:t xml:space="preserve">ti </w:t>
      </w:r>
      <w:r>
        <w:rPr>
          <w:rFonts w:ascii="Times New Roman" w:hAnsi="Times New Roman"/>
          <w:sz w:val="24"/>
          <w:lang w:val="ro-RO"/>
        </w:rPr>
        <w:t>ş</w:t>
      </w:r>
      <w:r w:rsidR="00003AA7" w:rsidRPr="00396691">
        <w:rPr>
          <w:rFonts w:ascii="Times New Roman" w:hAnsi="Times New Roman"/>
          <w:sz w:val="24"/>
          <w:lang w:val="ro-RO"/>
        </w:rPr>
        <w:t>i Grum</w:t>
      </w:r>
      <w:r>
        <w:rPr>
          <w:rFonts w:ascii="Times New Roman" w:hAnsi="Times New Roman"/>
          <w:sz w:val="24"/>
          <w:lang w:val="ro-RO"/>
        </w:rPr>
        <w:t>ă</w:t>
      </w:r>
      <w:r w:rsidR="00003AA7" w:rsidRPr="00396691">
        <w:rPr>
          <w:rFonts w:ascii="Times New Roman" w:hAnsi="Times New Roman"/>
          <w:sz w:val="24"/>
          <w:lang w:val="ro-RO"/>
        </w:rPr>
        <w:t>ze</w:t>
      </w:r>
      <w:r>
        <w:rPr>
          <w:rFonts w:ascii="Times New Roman" w:hAnsi="Times New Roman"/>
          <w:sz w:val="24"/>
          <w:lang w:val="ro-RO"/>
        </w:rPr>
        <w:t>ş</w:t>
      </w:r>
      <w:r w:rsidR="00003AA7" w:rsidRPr="00396691">
        <w:rPr>
          <w:rFonts w:ascii="Times New Roman" w:hAnsi="Times New Roman"/>
          <w:sz w:val="24"/>
          <w:lang w:val="ro-RO"/>
        </w:rPr>
        <w:t>ti</w:t>
      </w:r>
      <w:r>
        <w:rPr>
          <w:rFonts w:ascii="Times New Roman" w:hAnsi="Times New Roman"/>
          <w:sz w:val="24"/>
          <w:lang w:val="ro-RO"/>
        </w:rPr>
        <w:t>;</w:t>
      </w:r>
    </w:p>
    <w:p w:rsidR="000F4028" w:rsidRPr="000F4028" w:rsidRDefault="000F4028" w:rsidP="009E7CA4">
      <w:pPr>
        <w:pStyle w:val="ListBullet2"/>
        <w:numPr>
          <w:ilvl w:val="0"/>
          <w:numId w:val="0"/>
        </w:numPr>
        <w:ind w:left="643"/>
        <w:jc w:val="center"/>
        <w:rPr>
          <w:rFonts w:ascii="Times New Roman" w:hAnsi="Times New Roman"/>
          <w:b/>
          <w:sz w:val="28"/>
          <w:szCs w:val="28"/>
          <w:lang w:val="ro-RO"/>
        </w:rPr>
      </w:pPr>
      <w:r>
        <w:rPr>
          <w:rFonts w:ascii="Times New Roman" w:hAnsi="Times New Roman"/>
          <w:b/>
          <w:sz w:val="28"/>
          <w:szCs w:val="28"/>
          <w:lang w:val="ro-RO"/>
        </w:rPr>
        <w:t>- 7 -</w:t>
      </w:r>
    </w:p>
    <w:p w:rsidR="00A62BA2" w:rsidRPr="00A51591" w:rsidRDefault="00A51591" w:rsidP="009E7CA4">
      <w:pPr>
        <w:pStyle w:val="ListBullet2"/>
        <w:jc w:val="both"/>
        <w:rPr>
          <w:rFonts w:ascii="Times New Roman" w:hAnsi="Times New Roman"/>
          <w:sz w:val="24"/>
        </w:rPr>
      </w:pPr>
      <w:proofErr w:type="gramStart"/>
      <w:r w:rsidRPr="00A51591">
        <w:rPr>
          <w:rFonts w:ascii="Times New Roman" w:hAnsi="Times New Roman"/>
          <w:sz w:val="24"/>
        </w:rPr>
        <w:t>i</w:t>
      </w:r>
      <w:r w:rsidR="00003AA7" w:rsidRPr="00A51591">
        <w:rPr>
          <w:rFonts w:ascii="Times New Roman" w:hAnsi="Times New Roman"/>
          <w:sz w:val="24"/>
        </w:rPr>
        <w:t>ntegrarea</w:t>
      </w:r>
      <w:proofErr w:type="gramEnd"/>
      <w:r w:rsidR="00003AA7" w:rsidRPr="00A51591">
        <w:rPr>
          <w:rFonts w:ascii="Times New Roman" w:hAnsi="Times New Roman"/>
          <w:sz w:val="24"/>
        </w:rPr>
        <w:t xml:space="preserve"> noilor obiecte propuse </w:t>
      </w:r>
      <w:r w:rsidRPr="00A51591">
        <w:rPr>
          <w:rFonts w:ascii="Times New Roman" w:hAnsi="Times New Roman"/>
          <w:sz w:val="24"/>
        </w:rPr>
        <w:t>î</w:t>
      </w:r>
      <w:r w:rsidR="00003AA7" w:rsidRPr="00A51591">
        <w:rPr>
          <w:rFonts w:ascii="Times New Roman" w:hAnsi="Times New Roman"/>
          <w:sz w:val="24"/>
        </w:rPr>
        <w:t>n sistemul SCADA existent</w:t>
      </w:r>
      <w:r w:rsidRPr="00A51591">
        <w:rPr>
          <w:rFonts w:ascii="Times New Roman" w:hAnsi="Times New Roman"/>
          <w:sz w:val="24"/>
        </w:rPr>
        <w:t>.</w:t>
      </w:r>
      <w:r w:rsidR="00003AA7" w:rsidRPr="00A51591">
        <w:rPr>
          <w:rFonts w:ascii="Times New Roman" w:hAnsi="Times New Roman"/>
          <w:sz w:val="24"/>
        </w:rPr>
        <w:t xml:space="preserve"> </w:t>
      </w:r>
    </w:p>
    <w:p w:rsidR="00A62BA2" w:rsidRPr="005E3B8A" w:rsidRDefault="00A62BA2" w:rsidP="009E7CA4">
      <w:pPr>
        <w:pStyle w:val="Heading4"/>
        <w:numPr>
          <w:ilvl w:val="3"/>
          <w:numId w:val="0"/>
        </w:numPr>
        <w:tabs>
          <w:tab w:val="num" w:pos="946"/>
        </w:tabs>
        <w:ind w:left="946" w:hanging="1020"/>
        <w:jc w:val="both"/>
        <w:rPr>
          <w:lang w:val="ro-RO"/>
        </w:rPr>
      </w:pPr>
      <w:bookmarkStart w:id="3" w:name="_Toc523343949"/>
      <w:r w:rsidRPr="00A62BA2">
        <w:rPr>
          <w:rFonts w:ascii="Times New Roman" w:hAnsi="Times New Roman"/>
          <w:sz w:val="28"/>
          <w:lang w:val="ro-RO"/>
        </w:rPr>
        <w:t>Sistemul zonal de alimentare cu ap</w:t>
      </w:r>
      <w:r>
        <w:rPr>
          <w:rFonts w:ascii="Times New Roman" w:hAnsi="Times New Roman"/>
          <w:sz w:val="28"/>
          <w:lang w:val="ro-RO"/>
        </w:rPr>
        <w:t>ă</w:t>
      </w:r>
      <w:r w:rsidRPr="00A62BA2">
        <w:rPr>
          <w:rFonts w:ascii="Times New Roman" w:hAnsi="Times New Roman"/>
          <w:sz w:val="28"/>
          <w:lang w:val="ro-RO"/>
        </w:rPr>
        <w:t xml:space="preserve"> Bicaz  – S5</w:t>
      </w:r>
      <w:bookmarkEnd w:id="3"/>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A62BA2" w:rsidRPr="00A51591">
        <w:rPr>
          <w:rFonts w:ascii="Times New Roman" w:hAnsi="Times New Roman"/>
          <w:sz w:val="24"/>
          <w:lang w:val="ro-RO"/>
        </w:rPr>
        <w:t xml:space="preserve">xtindere front de captare cu un foraj, </w:t>
      </w:r>
      <w:r>
        <w:rPr>
          <w:rFonts w:ascii="Times New Roman" w:hAnsi="Times New Roman"/>
          <w:sz w:val="24"/>
          <w:lang w:val="ro-RO"/>
        </w:rPr>
        <w:t>î</w:t>
      </w:r>
      <w:r w:rsidR="00A62BA2" w:rsidRPr="00A51591">
        <w:rPr>
          <w:rFonts w:ascii="Times New Roman" w:hAnsi="Times New Roman"/>
          <w:sz w:val="24"/>
          <w:lang w:val="ro-RO"/>
        </w:rPr>
        <w:t>n incinta capt</w:t>
      </w:r>
      <w:r>
        <w:rPr>
          <w:rFonts w:ascii="Times New Roman" w:hAnsi="Times New Roman"/>
          <w:sz w:val="24"/>
          <w:lang w:val="ro-RO"/>
        </w:rPr>
        <w:t>ă</w:t>
      </w:r>
      <w:r w:rsidR="00A62BA2" w:rsidRPr="00A51591">
        <w:rPr>
          <w:rFonts w:ascii="Times New Roman" w:hAnsi="Times New Roman"/>
          <w:sz w:val="24"/>
          <w:lang w:val="ro-RO"/>
        </w:rPr>
        <w:t>rii Tico</w:t>
      </w:r>
      <w:r>
        <w:rPr>
          <w:rFonts w:ascii="Times New Roman" w:hAnsi="Times New Roman"/>
          <w:sz w:val="24"/>
          <w:lang w:val="ro-RO"/>
        </w:rPr>
        <w:t>ş</w:t>
      </w:r>
      <w:r w:rsidR="00A62BA2" w:rsidRPr="00A51591">
        <w:rPr>
          <w:rFonts w:ascii="Times New Roman" w:hAnsi="Times New Roman"/>
          <w:sz w:val="24"/>
          <w:lang w:val="ro-RO"/>
        </w:rPr>
        <w:t>-Floarea;</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c</w:t>
      </w:r>
      <w:r w:rsidR="00A62BA2" w:rsidRPr="00A51591">
        <w:rPr>
          <w:rFonts w:ascii="Times New Roman" w:hAnsi="Times New Roman"/>
          <w:sz w:val="24"/>
          <w:lang w:val="ro-RO"/>
        </w:rPr>
        <w:t>onduct</w:t>
      </w:r>
      <w:r>
        <w:rPr>
          <w:rFonts w:ascii="Times New Roman" w:hAnsi="Times New Roman"/>
          <w:sz w:val="24"/>
          <w:lang w:val="ro-RO"/>
        </w:rPr>
        <w:t>ă</w:t>
      </w:r>
      <w:r w:rsidR="00A62BA2" w:rsidRPr="00A51591">
        <w:rPr>
          <w:rFonts w:ascii="Times New Roman" w:hAnsi="Times New Roman"/>
          <w:sz w:val="24"/>
          <w:lang w:val="ro-RO"/>
        </w:rPr>
        <w:t xml:space="preserve"> de aduc</w:t>
      </w:r>
      <w:r>
        <w:rPr>
          <w:rFonts w:ascii="Times New Roman" w:hAnsi="Times New Roman"/>
          <w:sz w:val="24"/>
          <w:lang w:val="ro-RO"/>
        </w:rPr>
        <w:t>ţ</w:t>
      </w:r>
      <w:r w:rsidR="00A62BA2" w:rsidRPr="00A51591">
        <w:rPr>
          <w:rFonts w:ascii="Times New Roman" w:hAnsi="Times New Roman"/>
          <w:sz w:val="24"/>
          <w:lang w:val="ro-RO"/>
        </w:rPr>
        <w:t>iune de la Tico</w:t>
      </w:r>
      <w:r>
        <w:rPr>
          <w:rFonts w:ascii="Times New Roman" w:hAnsi="Times New Roman"/>
          <w:sz w:val="24"/>
          <w:lang w:val="ro-RO"/>
        </w:rPr>
        <w:t>ş</w:t>
      </w:r>
      <w:r w:rsidR="00A62BA2" w:rsidRPr="00A51591">
        <w:rPr>
          <w:rFonts w:ascii="Times New Roman" w:hAnsi="Times New Roman"/>
          <w:sz w:val="24"/>
          <w:lang w:val="ro-RO"/>
        </w:rPr>
        <w:t>-Floarea la Bicaz;</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A62BA2" w:rsidRPr="00A51591">
        <w:rPr>
          <w:rFonts w:ascii="Times New Roman" w:hAnsi="Times New Roman"/>
          <w:sz w:val="24"/>
          <w:lang w:val="ro-RO"/>
        </w:rPr>
        <w:t>xtindere re</w:t>
      </w:r>
      <w:r>
        <w:rPr>
          <w:rFonts w:ascii="Times New Roman" w:hAnsi="Times New Roman"/>
          <w:sz w:val="24"/>
          <w:lang w:val="ro-RO"/>
        </w:rPr>
        <w:t>ţ</w:t>
      </w:r>
      <w:r w:rsidR="00A62BA2" w:rsidRPr="00A51591">
        <w:rPr>
          <w:rFonts w:ascii="Times New Roman" w:hAnsi="Times New Roman"/>
          <w:sz w:val="24"/>
          <w:lang w:val="ro-RO"/>
        </w:rPr>
        <w:t>ea de distribu</w:t>
      </w:r>
      <w:r>
        <w:rPr>
          <w:rFonts w:ascii="Times New Roman" w:hAnsi="Times New Roman"/>
          <w:sz w:val="24"/>
          <w:lang w:val="ro-RO"/>
        </w:rPr>
        <w:t>ţ</w:t>
      </w:r>
      <w:r w:rsidR="00A62BA2" w:rsidRPr="00A51591">
        <w:rPr>
          <w:rFonts w:ascii="Times New Roman" w:hAnsi="Times New Roman"/>
          <w:sz w:val="24"/>
          <w:lang w:val="ro-RO"/>
        </w:rPr>
        <w:t>ie Bicaz;</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s</w:t>
      </w:r>
      <w:r w:rsidR="00A62BA2" w:rsidRPr="00A51591">
        <w:rPr>
          <w:rFonts w:ascii="Times New Roman" w:hAnsi="Times New Roman"/>
          <w:sz w:val="24"/>
          <w:lang w:val="ro-RO"/>
        </w:rPr>
        <w:t>ta</w:t>
      </w:r>
      <w:r>
        <w:rPr>
          <w:rFonts w:ascii="Times New Roman" w:hAnsi="Times New Roman"/>
          <w:sz w:val="24"/>
          <w:lang w:val="ro-RO"/>
        </w:rPr>
        <w:t>ţ</w:t>
      </w:r>
      <w:r w:rsidR="00A62BA2" w:rsidRPr="00A51591">
        <w:rPr>
          <w:rFonts w:ascii="Times New Roman" w:hAnsi="Times New Roman"/>
          <w:sz w:val="24"/>
          <w:lang w:val="ro-RO"/>
        </w:rPr>
        <w:t>ie de repompare nou</w:t>
      </w:r>
      <w:r>
        <w:rPr>
          <w:rFonts w:ascii="Times New Roman" w:hAnsi="Times New Roman"/>
          <w:sz w:val="24"/>
          <w:lang w:val="ro-RO"/>
        </w:rPr>
        <w:t>ă</w:t>
      </w:r>
      <w:r w:rsidR="00A62BA2" w:rsidRPr="00A51591">
        <w:rPr>
          <w:rFonts w:ascii="Times New Roman" w:hAnsi="Times New Roman"/>
          <w:sz w:val="24"/>
          <w:lang w:val="ro-RO"/>
        </w:rPr>
        <w:t xml:space="preserve"> Bicaz;</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r</w:t>
      </w:r>
      <w:r w:rsidR="00A62BA2" w:rsidRPr="00A51591">
        <w:rPr>
          <w:rFonts w:ascii="Times New Roman" w:hAnsi="Times New Roman"/>
          <w:sz w:val="24"/>
          <w:lang w:val="ro-RO"/>
        </w:rPr>
        <w:t xml:space="preserve">eabilitare rezervor de </w:t>
      </w:r>
      <w:r>
        <w:rPr>
          <w:rFonts w:ascii="Times New Roman" w:hAnsi="Times New Roman"/>
          <w:sz w:val="24"/>
          <w:lang w:val="ro-RO"/>
        </w:rPr>
        <w:t>î</w:t>
      </w:r>
      <w:r w:rsidR="00A62BA2" w:rsidRPr="00A51591">
        <w:rPr>
          <w:rFonts w:ascii="Times New Roman" w:hAnsi="Times New Roman"/>
          <w:sz w:val="24"/>
          <w:lang w:val="ro-RO"/>
        </w:rPr>
        <w:t>nmagazinare cu capacitatea de 2500</w:t>
      </w:r>
      <w:r>
        <w:rPr>
          <w:rFonts w:ascii="Times New Roman" w:hAnsi="Times New Roman"/>
          <w:sz w:val="24"/>
          <w:lang w:val="ro-RO"/>
        </w:rPr>
        <w:t xml:space="preserve"> </w:t>
      </w:r>
      <w:r w:rsidR="00A62BA2" w:rsidRPr="00A51591">
        <w:rPr>
          <w:rFonts w:ascii="Times New Roman" w:hAnsi="Times New Roman"/>
          <w:sz w:val="24"/>
          <w:lang w:val="ro-RO"/>
        </w:rPr>
        <w:t>mc din Bicaz;</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A62BA2" w:rsidRPr="00A51591">
        <w:rPr>
          <w:rFonts w:ascii="Times New Roman" w:hAnsi="Times New Roman"/>
          <w:sz w:val="24"/>
          <w:lang w:val="ro-RO"/>
        </w:rPr>
        <w:t>xtindere re</w:t>
      </w:r>
      <w:r>
        <w:rPr>
          <w:rFonts w:ascii="Times New Roman" w:hAnsi="Times New Roman"/>
          <w:sz w:val="24"/>
          <w:lang w:val="ro-RO"/>
        </w:rPr>
        <w:t>ţ</w:t>
      </w:r>
      <w:r w:rsidR="00A62BA2" w:rsidRPr="00A51591">
        <w:rPr>
          <w:rFonts w:ascii="Times New Roman" w:hAnsi="Times New Roman"/>
          <w:sz w:val="24"/>
          <w:lang w:val="ro-RO"/>
        </w:rPr>
        <w:t>ea de distribu</w:t>
      </w:r>
      <w:r>
        <w:rPr>
          <w:rFonts w:ascii="Times New Roman" w:hAnsi="Times New Roman"/>
          <w:sz w:val="24"/>
          <w:lang w:val="ro-RO"/>
        </w:rPr>
        <w:t>ţ</w:t>
      </w:r>
      <w:r w:rsidR="00A62BA2" w:rsidRPr="00A51591">
        <w:rPr>
          <w:rFonts w:ascii="Times New Roman" w:hAnsi="Times New Roman"/>
          <w:sz w:val="24"/>
          <w:lang w:val="ro-RO"/>
        </w:rPr>
        <w:t>ie Izvoru Muntelui;</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s</w:t>
      </w:r>
      <w:r w:rsidR="00A62BA2" w:rsidRPr="00A51591">
        <w:rPr>
          <w:rFonts w:ascii="Times New Roman" w:hAnsi="Times New Roman"/>
          <w:sz w:val="24"/>
          <w:lang w:val="ro-RO"/>
        </w:rPr>
        <w:t>ta</w:t>
      </w:r>
      <w:r>
        <w:rPr>
          <w:rFonts w:ascii="Times New Roman" w:hAnsi="Times New Roman"/>
          <w:sz w:val="24"/>
          <w:lang w:val="ro-RO"/>
        </w:rPr>
        <w:t>ţ</w:t>
      </w:r>
      <w:r w:rsidR="00A62BA2" w:rsidRPr="00A51591">
        <w:rPr>
          <w:rFonts w:ascii="Times New Roman" w:hAnsi="Times New Roman"/>
          <w:sz w:val="24"/>
          <w:lang w:val="ro-RO"/>
        </w:rPr>
        <w:t>ii de repompare noi Izvoru Muntelui;</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r</w:t>
      </w:r>
      <w:r w:rsidR="00A62BA2" w:rsidRPr="00A51591">
        <w:rPr>
          <w:rFonts w:ascii="Times New Roman" w:hAnsi="Times New Roman"/>
          <w:sz w:val="24"/>
          <w:lang w:val="ro-RO"/>
        </w:rPr>
        <w:t xml:space="preserve">ezervoare noi de </w:t>
      </w:r>
      <w:r>
        <w:rPr>
          <w:rFonts w:ascii="Times New Roman" w:hAnsi="Times New Roman"/>
          <w:sz w:val="24"/>
          <w:lang w:val="ro-RO"/>
        </w:rPr>
        <w:t>î</w:t>
      </w:r>
      <w:r w:rsidR="00A62BA2" w:rsidRPr="00A51591">
        <w:rPr>
          <w:rFonts w:ascii="Times New Roman" w:hAnsi="Times New Roman"/>
          <w:sz w:val="24"/>
          <w:lang w:val="ro-RO"/>
        </w:rPr>
        <w:t xml:space="preserve">nmagazinare </w:t>
      </w:r>
      <w:r>
        <w:rPr>
          <w:rFonts w:ascii="Times New Roman" w:hAnsi="Times New Roman"/>
          <w:sz w:val="24"/>
          <w:lang w:val="ro-RO"/>
        </w:rPr>
        <w:t>î</w:t>
      </w:r>
      <w:r w:rsidR="00A62BA2" w:rsidRPr="00A51591">
        <w:rPr>
          <w:rFonts w:ascii="Times New Roman" w:hAnsi="Times New Roman"/>
          <w:sz w:val="24"/>
          <w:lang w:val="ro-RO"/>
        </w:rPr>
        <w:t>n Izvoru Muntelui;</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s</w:t>
      </w:r>
      <w:r w:rsidR="00A62BA2" w:rsidRPr="00A51591">
        <w:rPr>
          <w:rFonts w:ascii="Times New Roman" w:hAnsi="Times New Roman"/>
          <w:sz w:val="24"/>
          <w:lang w:val="ro-RO"/>
        </w:rPr>
        <w:t>ta</w:t>
      </w:r>
      <w:r>
        <w:rPr>
          <w:rFonts w:ascii="Times New Roman" w:hAnsi="Times New Roman"/>
          <w:sz w:val="24"/>
          <w:lang w:val="ro-RO"/>
        </w:rPr>
        <w:t>ţ</w:t>
      </w:r>
      <w:r w:rsidR="00A62BA2" w:rsidRPr="00A51591">
        <w:rPr>
          <w:rFonts w:ascii="Times New Roman" w:hAnsi="Times New Roman"/>
          <w:sz w:val="24"/>
          <w:lang w:val="ro-RO"/>
        </w:rPr>
        <w:t>ie de clorinare pe amplasamentul Gospod</w:t>
      </w:r>
      <w:r>
        <w:rPr>
          <w:rFonts w:ascii="Times New Roman" w:hAnsi="Times New Roman"/>
          <w:sz w:val="24"/>
          <w:lang w:val="ro-RO"/>
        </w:rPr>
        <w:t>ă</w:t>
      </w:r>
      <w:r w:rsidR="00A62BA2" w:rsidRPr="00A51591">
        <w:rPr>
          <w:rFonts w:ascii="Times New Roman" w:hAnsi="Times New Roman"/>
          <w:sz w:val="24"/>
          <w:lang w:val="ro-RO"/>
        </w:rPr>
        <w:t>riei de Ap</w:t>
      </w:r>
      <w:r>
        <w:rPr>
          <w:rFonts w:ascii="Times New Roman" w:hAnsi="Times New Roman"/>
          <w:sz w:val="24"/>
          <w:lang w:val="ro-RO"/>
        </w:rPr>
        <w:t>ă</w:t>
      </w:r>
      <w:r w:rsidR="00A62BA2" w:rsidRPr="00A51591">
        <w:rPr>
          <w:rFonts w:ascii="Times New Roman" w:hAnsi="Times New Roman"/>
          <w:sz w:val="24"/>
          <w:lang w:val="ro-RO"/>
        </w:rPr>
        <w:t xml:space="preserve"> din Izvoru Muntelui;</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r</w:t>
      </w:r>
      <w:r w:rsidR="00A62BA2" w:rsidRPr="00A51591">
        <w:rPr>
          <w:rFonts w:ascii="Times New Roman" w:hAnsi="Times New Roman"/>
          <w:sz w:val="24"/>
          <w:lang w:val="ro-RO"/>
        </w:rPr>
        <w:t>ealizarea a 4 sta</w:t>
      </w:r>
      <w:r>
        <w:rPr>
          <w:rFonts w:ascii="Times New Roman" w:hAnsi="Times New Roman"/>
          <w:sz w:val="24"/>
          <w:lang w:val="ro-RO"/>
        </w:rPr>
        <w:t>ţ</w:t>
      </w:r>
      <w:r w:rsidR="00A62BA2" w:rsidRPr="00A51591">
        <w:rPr>
          <w:rFonts w:ascii="Times New Roman" w:hAnsi="Times New Roman"/>
          <w:sz w:val="24"/>
          <w:lang w:val="ro-RO"/>
        </w:rPr>
        <w:t>ii noi de repompare ap</w:t>
      </w:r>
      <w:r>
        <w:rPr>
          <w:rFonts w:ascii="Times New Roman" w:hAnsi="Times New Roman"/>
          <w:sz w:val="24"/>
          <w:lang w:val="ro-RO"/>
        </w:rPr>
        <w:t>ă</w:t>
      </w:r>
      <w:r w:rsidR="00A62BA2" w:rsidRPr="00A51591">
        <w:rPr>
          <w:rFonts w:ascii="Times New Roman" w:hAnsi="Times New Roman"/>
          <w:sz w:val="24"/>
          <w:lang w:val="ro-RO"/>
        </w:rPr>
        <w:t xml:space="preserve"> potabil</w:t>
      </w:r>
      <w:r>
        <w:rPr>
          <w:rFonts w:ascii="Times New Roman" w:hAnsi="Times New Roman"/>
          <w:sz w:val="24"/>
          <w:lang w:val="ro-RO"/>
        </w:rPr>
        <w:t>ă</w:t>
      </w:r>
      <w:r w:rsidR="00A62BA2" w:rsidRPr="00A51591">
        <w:rPr>
          <w:rFonts w:ascii="Times New Roman" w:hAnsi="Times New Roman"/>
          <w:sz w:val="24"/>
          <w:lang w:val="ro-RO"/>
        </w:rPr>
        <w:t>;</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A62BA2" w:rsidRPr="00A51591">
        <w:rPr>
          <w:rFonts w:ascii="Times New Roman" w:hAnsi="Times New Roman"/>
          <w:sz w:val="24"/>
          <w:lang w:val="ro-RO"/>
        </w:rPr>
        <w:t>xtindere re</w:t>
      </w:r>
      <w:r>
        <w:rPr>
          <w:rFonts w:ascii="Times New Roman" w:hAnsi="Times New Roman"/>
          <w:sz w:val="24"/>
          <w:lang w:val="ro-RO"/>
        </w:rPr>
        <w:t>ţ</w:t>
      </w:r>
      <w:r w:rsidR="00A62BA2" w:rsidRPr="00A51591">
        <w:rPr>
          <w:rFonts w:ascii="Times New Roman" w:hAnsi="Times New Roman"/>
          <w:sz w:val="24"/>
          <w:lang w:val="ro-RO"/>
        </w:rPr>
        <w:t>ea de distribu</w:t>
      </w:r>
      <w:r>
        <w:rPr>
          <w:rFonts w:ascii="Times New Roman" w:hAnsi="Times New Roman"/>
          <w:sz w:val="24"/>
          <w:lang w:val="ro-RO"/>
        </w:rPr>
        <w:t>ţ</w:t>
      </w:r>
      <w:r w:rsidR="00A62BA2" w:rsidRPr="00A51591">
        <w:rPr>
          <w:rFonts w:ascii="Times New Roman" w:hAnsi="Times New Roman"/>
          <w:sz w:val="24"/>
          <w:lang w:val="ro-RO"/>
        </w:rPr>
        <w:t xml:space="preserve">ie </w:t>
      </w:r>
      <w:r>
        <w:rPr>
          <w:rFonts w:ascii="Times New Roman" w:hAnsi="Times New Roman"/>
          <w:sz w:val="24"/>
          <w:lang w:val="ro-RO"/>
        </w:rPr>
        <w:t>î</w:t>
      </w:r>
      <w:r w:rsidR="00A62BA2" w:rsidRPr="00A51591">
        <w:rPr>
          <w:rFonts w:ascii="Times New Roman" w:hAnsi="Times New Roman"/>
          <w:sz w:val="24"/>
          <w:lang w:val="ro-RO"/>
        </w:rPr>
        <w:t>n Hamzoaia;</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A62BA2" w:rsidRPr="00A51591">
        <w:rPr>
          <w:rFonts w:ascii="Times New Roman" w:hAnsi="Times New Roman"/>
          <w:sz w:val="24"/>
          <w:lang w:val="ro-RO"/>
        </w:rPr>
        <w:t>xtindere re</w:t>
      </w:r>
      <w:r>
        <w:rPr>
          <w:rFonts w:ascii="Times New Roman" w:hAnsi="Times New Roman"/>
          <w:sz w:val="24"/>
          <w:lang w:val="ro-RO"/>
        </w:rPr>
        <w:t>ţ</w:t>
      </w:r>
      <w:r w:rsidR="00A62BA2" w:rsidRPr="00A51591">
        <w:rPr>
          <w:rFonts w:ascii="Times New Roman" w:hAnsi="Times New Roman"/>
          <w:sz w:val="24"/>
          <w:lang w:val="ro-RO"/>
        </w:rPr>
        <w:t>ea de distribu</w:t>
      </w:r>
      <w:r>
        <w:rPr>
          <w:rFonts w:ascii="Times New Roman" w:hAnsi="Times New Roman"/>
          <w:sz w:val="24"/>
          <w:lang w:val="ro-RO"/>
        </w:rPr>
        <w:t>ţ</w:t>
      </w:r>
      <w:r w:rsidR="00A62BA2" w:rsidRPr="00A51591">
        <w:rPr>
          <w:rFonts w:ascii="Times New Roman" w:hAnsi="Times New Roman"/>
          <w:sz w:val="24"/>
          <w:lang w:val="ro-RO"/>
        </w:rPr>
        <w:t>ie Neagra;</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A62BA2" w:rsidRPr="00A51591">
        <w:rPr>
          <w:rFonts w:ascii="Times New Roman" w:hAnsi="Times New Roman"/>
          <w:sz w:val="24"/>
          <w:lang w:val="ro-RO"/>
        </w:rPr>
        <w:t>xtindere re</w:t>
      </w:r>
      <w:r>
        <w:rPr>
          <w:rFonts w:ascii="Times New Roman" w:hAnsi="Times New Roman"/>
          <w:sz w:val="24"/>
          <w:lang w:val="ro-RO"/>
        </w:rPr>
        <w:t>ţ</w:t>
      </w:r>
      <w:r w:rsidR="00A62BA2" w:rsidRPr="00A51591">
        <w:rPr>
          <w:rFonts w:ascii="Times New Roman" w:hAnsi="Times New Roman"/>
          <w:sz w:val="24"/>
          <w:lang w:val="ro-RO"/>
        </w:rPr>
        <w:t>ea de distribu</w:t>
      </w:r>
      <w:r>
        <w:rPr>
          <w:rFonts w:ascii="Times New Roman" w:hAnsi="Times New Roman"/>
          <w:sz w:val="24"/>
          <w:lang w:val="ro-RO"/>
        </w:rPr>
        <w:t>ţ</w:t>
      </w:r>
      <w:r w:rsidR="00A62BA2" w:rsidRPr="00A51591">
        <w:rPr>
          <w:rFonts w:ascii="Times New Roman" w:hAnsi="Times New Roman"/>
          <w:sz w:val="24"/>
          <w:lang w:val="ro-RO"/>
        </w:rPr>
        <w:t>ie Ta</w:t>
      </w:r>
      <w:r>
        <w:rPr>
          <w:rFonts w:ascii="Times New Roman" w:hAnsi="Times New Roman"/>
          <w:sz w:val="24"/>
          <w:lang w:val="ro-RO"/>
        </w:rPr>
        <w:t>ş</w:t>
      </w:r>
      <w:r w:rsidR="00A62BA2" w:rsidRPr="00A51591">
        <w:rPr>
          <w:rFonts w:ascii="Times New Roman" w:hAnsi="Times New Roman"/>
          <w:sz w:val="24"/>
          <w:lang w:val="ro-RO"/>
        </w:rPr>
        <w:t>ca;</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A62BA2" w:rsidRPr="00A51591">
        <w:rPr>
          <w:rFonts w:ascii="Times New Roman" w:hAnsi="Times New Roman"/>
          <w:sz w:val="24"/>
          <w:lang w:val="ro-RO"/>
        </w:rPr>
        <w:t>xtindere re</w:t>
      </w:r>
      <w:r>
        <w:rPr>
          <w:rFonts w:ascii="Times New Roman" w:hAnsi="Times New Roman"/>
          <w:sz w:val="24"/>
          <w:lang w:val="ro-RO"/>
        </w:rPr>
        <w:t>ţ</w:t>
      </w:r>
      <w:r w:rsidR="00A62BA2" w:rsidRPr="00A51591">
        <w:rPr>
          <w:rFonts w:ascii="Times New Roman" w:hAnsi="Times New Roman"/>
          <w:sz w:val="24"/>
          <w:lang w:val="ro-RO"/>
        </w:rPr>
        <w:t>ea de distribu</w:t>
      </w:r>
      <w:r>
        <w:rPr>
          <w:rFonts w:ascii="Times New Roman" w:hAnsi="Times New Roman"/>
          <w:sz w:val="24"/>
          <w:lang w:val="ro-RO"/>
        </w:rPr>
        <w:t>ţ</w:t>
      </w:r>
      <w:r w:rsidR="00A62BA2" w:rsidRPr="00A51591">
        <w:rPr>
          <w:rFonts w:ascii="Times New Roman" w:hAnsi="Times New Roman"/>
          <w:sz w:val="24"/>
          <w:lang w:val="ro-RO"/>
        </w:rPr>
        <w:t>ie Tico</w:t>
      </w:r>
      <w:r>
        <w:rPr>
          <w:rFonts w:ascii="Times New Roman" w:hAnsi="Times New Roman"/>
          <w:sz w:val="24"/>
          <w:lang w:val="ro-RO"/>
        </w:rPr>
        <w:t>ş</w:t>
      </w:r>
      <w:r w:rsidR="00A62BA2" w:rsidRPr="00A51591">
        <w:rPr>
          <w:rFonts w:ascii="Times New Roman" w:hAnsi="Times New Roman"/>
          <w:sz w:val="24"/>
          <w:lang w:val="ro-RO"/>
        </w:rPr>
        <w:t>-Floarea</w:t>
      </w:r>
      <w:r>
        <w:rPr>
          <w:rFonts w:ascii="Times New Roman" w:hAnsi="Times New Roman"/>
          <w:sz w:val="24"/>
          <w:lang w:val="ro-RO"/>
        </w:rPr>
        <w:t>;</w:t>
      </w:r>
    </w:p>
    <w:p w:rsidR="00A62BA2"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A62BA2" w:rsidRPr="00A51591">
        <w:rPr>
          <w:rFonts w:ascii="Times New Roman" w:hAnsi="Times New Roman"/>
          <w:sz w:val="24"/>
          <w:lang w:val="ro-RO"/>
        </w:rPr>
        <w:t>xtindere re</w:t>
      </w:r>
      <w:r>
        <w:rPr>
          <w:rFonts w:ascii="Times New Roman" w:hAnsi="Times New Roman"/>
          <w:sz w:val="24"/>
          <w:lang w:val="ro-RO"/>
        </w:rPr>
        <w:t>ţ</w:t>
      </w:r>
      <w:r w:rsidR="00A62BA2" w:rsidRPr="00A51591">
        <w:rPr>
          <w:rFonts w:ascii="Times New Roman" w:hAnsi="Times New Roman"/>
          <w:sz w:val="24"/>
          <w:lang w:val="ro-RO"/>
        </w:rPr>
        <w:t>ea de distribu</w:t>
      </w:r>
      <w:r>
        <w:rPr>
          <w:rFonts w:ascii="Times New Roman" w:hAnsi="Times New Roman"/>
          <w:sz w:val="24"/>
          <w:lang w:val="ro-RO"/>
        </w:rPr>
        <w:t>ţ</w:t>
      </w:r>
      <w:r w:rsidR="00A62BA2" w:rsidRPr="00A51591">
        <w:rPr>
          <w:rFonts w:ascii="Times New Roman" w:hAnsi="Times New Roman"/>
          <w:sz w:val="24"/>
          <w:lang w:val="ro-RO"/>
        </w:rPr>
        <w:t>ie Tarc</w:t>
      </w:r>
      <w:r>
        <w:rPr>
          <w:rFonts w:ascii="Times New Roman" w:hAnsi="Times New Roman"/>
          <w:sz w:val="24"/>
          <w:lang w:val="ro-RO"/>
        </w:rPr>
        <w:t>ă</w:t>
      </w:r>
      <w:r w:rsidR="00A62BA2" w:rsidRPr="00A51591">
        <w:rPr>
          <w:rFonts w:ascii="Times New Roman" w:hAnsi="Times New Roman"/>
          <w:sz w:val="24"/>
          <w:lang w:val="ro-RO"/>
        </w:rPr>
        <w:t>u;</w:t>
      </w:r>
    </w:p>
    <w:p w:rsidR="00003AA7" w:rsidRPr="00A51591" w:rsidRDefault="00A51591" w:rsidP="009E7CA4">
      <w:pPr>
        <w:pStyle w:val="ListBullet2"/>
        <w:jc w:val="both"/>
        <w:rPr>
          <w:rFonts w:ascii="Times New Roman" w:hAnsi="Times New Roman"/>
          <w:sz w:val="24"/>
        </w:rPr>
      </w:pPr>
      <w:proofErr w:type="gramStart"/>
      <w:r w:rsidRPr="00A51591">
        <w:rPr>
          <w:rFonts w:ascii="Times New Roman" w:hAnsi="Times New Roman"/>
          <w:sz w:val="24"/>
        </w:rPr>
        <w:t>e</w:t>
      </w:r>
      <w:r w:rsidR="00A62BA2" w:rsidRPr="00A51591">
        <w:rPr>
          <w:rFonts w:ascii="Times New Roman" w:hAnsi="Times New Roman"/>
          <w:sz w:val="24"/>
        </w:rPr>
        <w:t>xtindere</w:t>
      </w:r>
      <w:proofErr w:type="gramEnd"/>
      <w:r w:rsidR="00A62BA2" w:rsidRPr="00A51591">
        <w:rPr>
          <w:rFonts w:ascii="Times New Roman" w:hAnsi="Times New Roman"/>
          <w:sz w:val="24"/>
        </w:rPr>
        <w:t xml:space="preserve"> re</w:t>
      </w:r>
      <w:r w:rsidRPr="00A51591">
        <w:rPr>
          <w:rFonts w:ascii="Times New Roman" w:hAnsi="Times New Roman"/>
          <w:sz w:val="24"/>
        </w:rPr>
        <w:t>ţ</w:t>
      </w:r>
      <w:r w:rsidR="00A62BA2" w:rsidRPr="00A51591">
        <w:rPr>
          <w:rFonts w:ascii="Times New Roman" w:hAnsi="Times New Roman"/>
          <w:sz w:val="24"/>
        </w:rPr>
        <w:t>ea de distribu</w:t>
      </w:r>
      <w:r w:rsidRPr="00A51591">
        <w:rPr>
          <w:rFonts w:ascii="Times New Roman" w:hAnsi="Times New Roman"/>
          <w:sz w:val="24"/>
        </w:rPr>
        <w:t>ţ</w:t>
      </w:r>
      <w:r w:rsidR="00A62BA2" w:rsidRPr="00A51591">
        <w:rPr>
          <w:rFonts w:ascii="Times New Roman" w:hAnsi="Times New Roman"/>
          <w:sz w:val="24"/>
        </w:rPr>
        <w:t>ie Straja</w:t>
      </w:r>
      <w:r w:rsidRPr="00A51591">
        <w:rPr>
          <w:rFonts w:ascii="Times New Roman" w:hAnsi="Times New Roman"/>
          <w:sz w:val="24"/>
        </w:rPr>
        <w:t>.</w:t>
      </w:r>
      <w:r w:rsidR="00A62BA2" w:rsidRPr="00A51591">
        <w:rPr>
          <w:rFonts w:ascii="Times New Roman" w:hAnsi="Times New Roman"/>
          <w:sz w:val="24"/>
        </w:rPr>
        <w:t xml:space="preserve"> </w:t>
      </w:r>
    </w:p>
    <w:p w:rsidR="00003AA7" w:rsidRPr="009B722F" w:rsidRDefault="00003AA7" w:rsidP="009E7CA4">
      <w:pPr>
        <w:pStyle w:val="Heading4"/>
        <w:numPr>
          <w:ilvl w:val="3"/>
          <w:numId w:val="0"/>
        </w:numPr>
        <w:tabs>
          <w:tab w:val="num" w:pos="946"/>
        </w:tabs>
        <w:ind w:left="946" w:hanging="1020"/>
        <w:jc w:val="both"/>
        <w:rPr>
          <w:sz w:val="28"/>
          <w:lang w:val="ro-RO"/>
        </w:rPr>
      </w:pPr>
      <w:r w:rsidRPr="00A51591">
        <w:rPr>
          <w:rFonts w:ascii="Times New Roman" w:hAnsi="Times New Roman"/>
          <w:sz w:val="28"/>
          <w:lang w:val="ro-RO"/>
        </w:rPr>
        <w:t>Sistemul zonal de alimentare cu ap</w:t>
      </w:r>
      <w:r w:rsidR="00A51591">
        <w:rPr>
          <w:rFonts w:ascii="Times New Roman" w:hAnsi="Times New Roman"/>
          <w:sz w:val="28"/>
          <w:lang w:val="ro-RO"/>
        </w:rPr>
        <w:t>ă</w:t>
      </w:r>
      <w:r w:rsidRPr="00A51591">
        <w:rPr>
          <w:rFonts w:ascii="Times New Roman" w:hAnsi="Times New Roman"/>
          <w:sz w:val="28"/>
          <w:lang w:val="ro-RO"/>
        </w:rPr>
        <w:t xml:space="preserve"> Bode</w:t>
      </w:r>
      <w:r w:rsidR="00A51591">
        <w:rPr>
          <w:rFonts w:ascii="Times New Roman" w:hAnsi="Times New Roman"/>
          <w:sz w:val="28"/>
          <w:lang w:val="ro-RO"/>
        </w:rPr>
        <w:t>ş</w:t>
      </w:r>
      <w:r w:rsidRPr="00A51591">
        <w:rPr>
          <w:rFonts w:ascii="Times New Roman" w:hAnsi="Times New Roman"/>
          <w:sz w:val="28"/>
          <w:lang w:val="ro-RO"/>
        </w:rPr>
        <w:t>ti  – S6</w:t>
      </w:r>
    </w:p>
    <w:p w:rsidR="00003AA7"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003AA7" w:rsidRPr="00A51591">
        <w:rPr>
          <w:rFonts w:ascii="Times New Roman" w:hAnsi="Times New Roman"/>
          <w:sz w:val="24"/>
          <w:lang w:val="ro-RO"/>
        </w:rPr>
        <w:t>xtindere re</w:t>
      </w:r>
      <w:r>
        <w:rPr>
          <w:rFonts w:ascii="Times New Roman" w:hAnsi="Times New Roman"/>
          <w:sz w:val="24"/>
          <w:lang w:val="ro-RO"/>
        </w:rPr>
        <w:t>ţ</w:t>
      </w:r>
      <w:r w:rsidR="00003AA7" w:rsidRPr="00A51591">
        <w:rPr>
          <w:rFonts w:ascii="Times New Roman" w:hAnsi="Times New Roman"/>
          <w:sz w:val="24"/>
          <w:lang w:val="ro-RO"/>
        </w:rPr>
        <w:t>ea de distribu</w:t>
      </w:r>
      <w:r>
        <w:rPr>
          <w:rFonts w:ascii="Times New Roman" w:hAnsi="Times New Roman"/>
          <w:sz w:val="24"/>
          <w:lang w:val="ro-RO"/>
        </w:rPr>
        <w:t>ţie Bodeş</w:t>
      </w:r>
      <w:r w:rsidR="00003AA7" w:rsidRPr="00A51591">
        <w:rPr>
          <w:rFonts w:ascii="Times New Roman" w:hAnsi="Times New Roman"/>
          <w:sz w:val="24"/>
          <w:lang w:val="ro-RO"/>
        </w:rPr>
        <w:t>ti: 2298</w:t>
      </w:r>
      <w:r>
        <w:rPr>
          <w:rFonts w:ascii="Times New Roman" w:hAnsi="Times New Roman"/>
          <w:sz w:val="24"/>
          <w:lang w:val="ro-RO"/>
        </w:rPr>
        <w:t xml:space="preserve"> </w:t>
      </w:r>
      <w:r w:rsidR="00003AA7" w:rsidRPr="00A51591">
        <w:rPr>
          <w:rFonts w:ascii="Times New Roman" w:hAnsi="Times New Roman"/>
          <w:sz w:val="24"/>
          <w:lang w:val="ro-RO"/>
        </w:rPr>
        <w:t>m</w:t>
      </w:r>
      <w:r>
        <w:rPr>
          <w:rFonts w:ascii="Times New Roman" w:hAnsi="Times New Roman"/>
          <w:sz w:val="24"/>
          <w:lang w:val="ro-RO"/>
        </w:rPr>
        <w:t>;</w:t>
      </w:r>
    </w:p>
    <w:p w:rsidR="00003AA7"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003AA7" w:rsidRPr="00A51591">
        <w:rPr>
          <w:rFonts w:ascii="Times New Roman" w:hAnsi="Times New Roman"/>
          <w:sz w:val="24"/>
          <w:lang w:val="ro-RO"/>
        </w:rPr>
        <w:t>xtindere re</w:t>
      </w:r>
      <w:r>
        <w:rPr>
          <w:rFonts w:ascii="Times New Roman" w:hAnsi="Times New Roman"/>
          <w:sz w:val="24"/>
          <w:lang w:val="ro-RO"/>
        </w:rPr>
        <w:t>ţ</w:t>
      </w:r>
      <w:r w:rsidR="00003AA7" w:rsidRPr="00A51591">
        <w:rPr>
          <w:rFonts w:ascii="Times New Roman" w:hAnsi="Times New Roman"/>
          <w:sz w:val="24"/>
          <w:lang w:val="ro-RO"/>
        </w:rPr>
        <w:t>ea de distribu</w:t>
      </w:r>
      <w:r>
        <w:rPr>
          <w:rFonts w:ascii="Times New Roman" w:hAnsi="Times New Roman"/>
          <w:sz w:val="24"/>
          <w:lang w:val="ro-RO"/>
        </w:rPr>
        <w:t>ţie Bodeş</w:t>
      </w:r>
      <w:r w:rsidR="00003AA7" w:rsidRPr="00A51591">
        <w:rPr>
          <w:rFonts w:ascii="Times New Roman" w:hAnsi="Times New Roman"/>
          <w:sz w:val="24"/>
          <w:lang w:val="ro-RO"/>
        </w:rPr>
        <w:t>tii de Jos: 4183</w:t>
      </w:r>
      <w:r>
        <w:rPr>
          <w:rFonts w:ascii="Times New Roman" w:hAnsi="Times New Roman"/>
          <w:sz w:val="24"/>
          <w:lang w:val="ro-RO"/>
        </w:rPr>
        <w:t xml:space="preserve"> </w:t>
      </w:r>
      <w:r w:rsidR="00003AA7" w:rsidRPr="00A51591">
        <w:rPr>
          <w:rFonts w:ascii="Times New Roman" w:hAnsi="Times New Roman"/>
          <w:sz w:val="24"/>
          <w:lang w:val="ro-RO"/>
        </w:rPr>
        <w:t>m</w:t>
      </w:r>
      <w:r>
        <w:rPr>
          <w:rFonts w:ascii="Times New Roman" w:hAnsi="Times New Roman"/>
          <w:sz w:val="24"/>
          <w:lang w:val="ro-RO"/>
        </w:rPr>
        <w:t>;</w:t>
      </w:r>
    </w:p>
    <w:p w:rsidR="00003AA7"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e</w:t>
      </w:r>
      <w:r w:rsidR="00003AA7" w:rsidRPr="00A51591">
        <w:rPr>
          <w:rFonts w:ascii="Times New Roman" w:hAnsi="Times New Roman"/>
          <w:sz w:val="24"/>
          <w:lang w:val="ro-RO"/>
        </w:rPr>
        <w:t>xtindere re</w:t>
      </w:r>
      <w:r>
        <w:rPr>
          <w:rFonts w:ascii="Times New Roman" w:hAnsi="Times New Roman"/>
          <w:sz w:val="24"/>
          <w:lang w:val="ro-RO"/>
        </w:rPr>
        <w:t>ţ</w:t>
      </w:r>
      <w:r w:rsidR="00003AA7" w:rsidRPr="00A51591">
        <w:rPr>
          <w:rFonts w:ascii="Times New Roman" w:hAnsi="Times New Roman"/>
          <w:sz w:val="24"/>
          <w:lang w:val="ro-RO"/>
        </w:rPr>
        <w:t>ea de distribu</w:t>
      </w:r>
      <w:r>
        <w:rPr>
          <w:rFonts w:ascii="Times New Roman" w:hAnsi="Times New Roman"/>
          <w:sz w:val="24"/>
          <w:lang w:val="ro-RO"/>
        </w:rPr>
        <w:t>ţ</w:t>
      </w:r>
      <w:r w:rsidR="00003AA7" w:rsidRPr="00A51591">
        <w:rPr>
          <w:rFonts w:ascii="Times New Roman" w:hAnsi="Times New Roman"/>
          <w:sz w:val="24"/>
          <w:lang w:val="ro-RO"/>
        </w:rPr>
        <w:t>ie O</w:t>
      </w:r>
      <w:r>
        <w:rPr>
          <w:rFonts w:ascii="Times New Roman" w:hAnsi="Times New Roman"/>
          <w:sz w:val="24"/>
          <w:lang w:val="ro-RO"/>
        </w:rPr>
        <w:t>ş</w:t>
      </w:r>
      <w:r w:rsidR="00003AA7" w:rsidRPr="00A51591">
        <w:rPr>
          <w:rFonts w:ascii="Times New Roman" w:hAnsi="Times New Roman"/>
          <w:sz w:val="24"/>
          <w:lang w:val="ro-RO"/>
        </w:rPr>
        <w:t>lobeni: 2802</w:t>
      </w:r>
      <w:r>
        <w:rPr>
          <w:rFonts w:ascii="Times New Roman" w:hAnsi="Times New Roman"/>
          <w:sz w:val="24"/>
          <w:lang w:val="ro-RO"/>
        </w:rPr>
        <w:t xml:space="preserve"> </w:t>
      </w:r>
      <w:r w:rsidR="00003AA7" w:rsidRPr="00A51591">
        <w:rPr>
          <w:rFonts w:ascii="Times New Roman" w:hAnsi="Times New Roman"/>
          <w:sz w:val="24"/>
          <w:lang w:val="ro-RO"/>
        </w:rPr>
        <w:t>m</w:t>
      </w:r>
      <w:r>
        <w:rPr>
          <w:rFonts w:ascii="Times New Roman" w:hAnsi="Times New Roman"/>
          <w:sz w:val="24"/>
          <w:lang w:val="ro-RO"/>
        </w:rPr>
        <w:t>;</w:t>
      </w:r>
    </w:p>
    <w:p w:rsidR="00003AA7" w:rsidRPr="00A51591" w:rsidRDefault="00A51591" w:rsidP="009E7CA4">
      <w:pPr>
        <w:pStyle w:val="ListBullet2"/>
        <w:jc w:val="both"/>
        <w:rPr>
          <w:rFonts w:ascii="Times New Roman" w:hAnsi="Times New Roman"/>
          <w:sz w:val="24"/>
          <w:lang w:val="ro-RO"/>
        </w:rPr>
      </w:pPr>
      <w:r>
        <w:rPr>
          <w:rFonts w:ascii="Times New Roman" w:hAnsi="Times New Roman"/>
          <w:sz w:val="24"/>
          <w:lang w:val="ro-RO"/>
        </w:rPr>
        <w:t>s</w:t>
      </w:r>
      <w:r w:rsidR="00003AA7" w:rsidRPr="00A51591">
        <w:rPr>
          <w:rFonts w:ascii="Times New Roman" w:hAnsi="Times New Roman"/>
          <w:sz w:val="24"/>
          <w:lang w:val="ro-RO"/>
        </w:rPr>
        <w:t>ta</w:t>
      </w:r>
      <w:r>
        <w:rPr>
          <w:rFonts w:ascii="Times New Roman" w:hAnsi="Times New Roman"/>
          <w:sz w:val="24"/>
          <w:lang w:val="ro-RO"/>
        </w:rPr>
        <w:t>ţ</w:t>
      </w:r>
      <w:r w:rsidR="00003AA7" w:rsidRPr="00A51591">
        <w:rPr>
          <w:rFonts w:ascii="Times New Roman" w:hAnsi="Times New Roman"/>
          <w:sz w:val="24"/>
          <w:lang w:val="ro-RO"/>
        </w:rPr>
        <w:t>ii de pompare pe re</w:t>
      </w:r>
      <w:r>
        <w:rPr>
          <w:rFonts w:ascii="Times New Roman" w:hAnsi="Times New Roman"/>
          <w:sz w:val="24"/>
          <w:lang w:val="ro-RO"/>
        </w:rPr>
        <w:t>ţ</w:t>
      </w:r>
      <w:r w:rsidR="00003AA7" w:rsidRPr="00A51591">
        <w:rPr>
          <w:rFonts w:ascii="Times New Roman" w:hAnsi="Times New Roman"/>
          <w:sz w:val="24"/>
          <w:lang w:val="ro-RO"/>
        </w:rPr>
        <w:t>eaua de distribu</w:t>
      </w:r>
      <w:r>
        <w:rPr>
          <w:rFonts w:ascii="Times New Roman" w:hAnsi="Times New Roman"/>
          <w:sz w:val="24"/>
          <w:lang w:val="ro-RO"/>
        </w:rPr>
        <w:t>ţ</w:t>
      </w:r>
      <w:r w:rsidR="00003AA7" w:rsidRPr="00A51591">
        <w:rPr>
          <w:rFonts w:ascii="Times New Roman" w:hAnsi="Times New Roman"/>
          <w:sz w:val="24"/>
          <w:lang w:val="ro-RO"/>
        </w:rPr>
        <w:t>ie Bode</w:t>
      </w:r>
      <w:r>
        <w:rPr>
          <w:rFonts w:ascii="Times New Roman" w:hAnsi="Times New Roman"/>
          <w:sz w:val="24"/>
          <w:lang w:val="ro-RO"/>
        </w:rPr>
        <w:t>ş</w:t>
      </w:r>
      <w:r w:rsidR="00003AA7" w:rsidRPr="00A51591">
        <w:rPr>
          <w:rFonts w:ascii="Times New Roman" w:hAnsi="Times New Roman"/>
          <w:sz w:val="24"/>
          <w:lang w:val="ro-RO"/>
        </w:rPr>
        <w:t>tii de Jos: 4 buc.</w:t>
      </w:r>
    </w:p>
    <w:p w:rsidR="00003AA7" w:rsidRDefault="00003AA7" w:rsidP="009E7CA4">
      <w:pPr>
        <w:pStyle w:val="Heading4"/>
        <w:numPr>
          <w:ilvl w:val="3"/>
          <w:numId w:val="0"/>
        </w:numPr>
        <w:tabs>
          <w:tab w:val="num" w:pos="946"/>
        </w:tabs>
        <w:ind w:left="946" w:hanging="1020"/>
        <w:jc w:val="both"/>
        <w:rPr>
          <w:lang w:val="ro-RO"/>
        </w:rPr>
      </w:pPr>
      <w:r w:rsidRPr="007400F9">
        <w:rPr>
          <w:rFonts w:ascii="Times New Roman" w:hAnsi="Times New Roman"/>
          <w:sz w:val="28"/>
          <w:lang w:val="ro-RO"/>
        </w:rPr>
        <w:t>Sistemul zonal de alimentare cu ap</w:t>
      </w:r>
      <w:r w:rsidR="007400F9">
        <w:rPr>
          <w:rFonts w:ascii="Times New Roman" w:hAnsi="Times New Roman"/>
          <w:sz w:val="28"/>
          <w:lang w:val="ro-RO"/>
        </w:rPr>
        <w:t>ă</w:t>
      </w:r>
      <w:r w:rsidRPr="007400F9">
        <w:rPr>
          <w:rFonts w:ascii="Times New Roman" w:hAnsi="Times New Roman"/>
          <w:sz w:val="28"/>
          <w:lang w:val="ro-RO"/>
        </w:rPr>
        <w:t xml:space="preserve"> B</w:t>
      </w:r>
      <w:r w:rsidR="007400F9">
        <w:rPr>
          <w:rFonts w:ascii="Times New Roman" w:hAnsi="Times New Roman"/>
          <w:sz w:val="28"/>
          <w:lang w:val="ro-RO"/>
        </w:rPr>
        <w:t>î</w:t>
      </w:r>
      <w:r w:rsidRPr="007400F9">
        <w:rPr>
          <w:rFonts w:ascii="Times New Roman" w:hAnsi="Times New Roman"/>
          <w:sz w:val="28"/>
          <w:lang w:val="ro-RO"/>
        </w:rPr>
        <w:t>ra  – S7</w:t>
      </w:r>
    </w:p>
    <w:p w:rsidR="00003AA7" w:rsidRPr="007400F9" w:rsidRDefault="007400F9" w:rsidP="009E7CA4">
      <w:pPr>
        <w:pStyle w:val="ListBullet2"/>
        <w:jc w:val="both"/>
        <w:rPr>
          <w:rFonts w:ascii="Times New Roman" w:hAnsi="Times New Roman"/>
          <w:sz w:val="24"/>
          <w:lang w:val="ro-RO"/>
        </w:rPr>
      </w:pPr>
      <w:r>
        <w:rPr>
          <w:rFonts w:ascii="Times New Roman" w:hAnsi="Times New Roman"/>
          <w:sz w:val="24"/>
          <w:lang w:val="ro-RO"/>
        </w:rPr>
        <w:t>c</w:t>
      </w:r>
      <w:r w:rsidR="00003AA7" w:rsidRPr="007400F9">
        <w:rPr>
          <w:rFonts w:ascii="Times New Roman" w:hAnsi="Times New Roman"/>
          <w:sz w:val="24"/>
          <w:lang w:val="ro-RO"/>
        </w:rPr>
        <w:t>onduct</w:t>
      </w:r>
      <w:r>
        <w:rPr>
          <w:rFonts w:ascii="Times New Roman" w:hAnsi="Times New Roman"/>
          <w:sz w:val="24"/>
          <w:lang w:val="ro-RO"/>
        </w:rPr>
        <w:t>ă</w:t>
      </w:r>
      <w:r w:rsidR="00003AA7" w:rsidRPr="007400F9">
        <w:rPr>
          <w:rFonts w:ascii="Times New Roman" w:hAnsi="Times New Roman"/>
          <w:sz w:val="24"/>
          <w:lang w:val="ro-RO"/>
        </w:rPr>
        <w:t xml:space="preserve"> de aduc</w:t>
      </w:r>
      <w:r>
        <w:rPr>
          <w:rFonts w:ascii="Times New Roman" w:hAnsi="Times New Roman"/>
          <w:sz w:val="24"/>
          <w:lang w:val="ro-RO"/>
        </w:rPr>
        <w:t>ţ</w:t>
      </w:r>
      <w:r w:rsidR="00003AA7" w:rsidRPr="007400F9">
        <w:rPr>
          <w:rFonts w:ascii="Times New Roman" w:hAnsi="Times New Roman"/>
          <w:sz w:val="24"/>
          <w:lang w:val="ro-RO"/>
        </w:rPr>
        <w:t>iune de la re</w:t>
      </w:r>
      <w:r>
        <w:rPr>
          <w:rFonts w:ascii="Times New Roman" w:hAnsi="Times New Roman"/>
          <w:sz w:val="24"/>
          <w:lang w:val="ro-RO"/>
        </w:rPr>
        <w:t>ţ</w:t>
      </w:r>
      <w:r w:rsidR="00003AA7" w:rsidRPr="007400F9">
        <w:rPr>
          <w:rFonts w:ascii="Times New Roman" w:hAnsi="Times New Roman"/>
          <w:sz w:val="24"/>
          <w:lang w:val="ro-RO"/>
        </w:rPr>
        <w:t>eaua de distribu</w:t>
      </w:r>
      <w:r>
        <w:rPr>
          <w:rFonts w:ascii="Times New Roman" w:hAnsi="Times New Roman"/>
          <w:sz w:val="24"/>
          <w:lang w:val="ro-RO"/>
        </w:rPr>
        <w:t>ţ</w:t>
      </w:r>
      <w:r w:rsidR="00003AA7" w:rsidRPr="007400F9">
        <w:rPr>
          <w:rFonts w:ascii="Times New Roman" w:hAnsi="Times New Roman"/>
          <w:sz w:val="24"/>
          <w:lang w:val="ro-RO"/>
        </w:rPr>
        <w:t>ie existent</w:t>
      </w:r>
      <w:r>
        <w:rPr>
          <w:rFonts w:ascii="Times New Roman" w:hAnsi="Times New Roman"/>
          <w:sz w:val="24"/>
          <w:lang w:val="ro-RO"/>
        </w:rPr>
        <w:t>ă</w:t>
      </w:r>
      <w:r w:rsidR="00003AA7" w:rsidRPr="007400F9">
        <w:rPr>
          <w:rFonts w:ascii="Times New Roman" w:hAnsi="Times New Roman"/>
          <w:sz w:val="24"/>
          <w:lang w:val="ro-RO"/>
        </w:rPr>
        <w:t xml:space="preserve"> </w:t>
      </w:r>
      <w:r>
        <w:rPr>
          <w:rFonts w:ascii="Times New Roman" w:hAnsi="Times New Roman"/>
          <w:sz w:val="24"/>
          <w:lang w:val="ro-RO"/>
        </w:rPr>
        <w:t>î</w:t>
      </w:r>
      <w:r w:rsidR="00003AA7" w:rsidRPr="007400F9">
        <w:rPr>
          <w:rFonts w:ascii="Times New Roman" w:hAnsi="Times New Roman"/>
          <w:sz w:val="24"/>
          <w:lang w:val="ro-RO"/>
        </w:rPr>
        <w:t>n localitatea B</w:t>
      </w:r>
      <w:r>
        <w:rPr>
          <w:rFonts w:ascii="Times New Roman" w:hAnsi="Times New Roman"/>
          <w:sz w:val="24"/>
          <w:lang w:val="ro-RO"/>
        </w:rPr>
        <w:t>î</w:t>
      </w:r>
      <w:r w:rsidR="00003AA7" w:rsidRPr="007400F9">
        <w:rPr>
          <w:rFonts w:ascii="Times New Roman" w:hAnsi="Times New Roman"/>
          <w:sz w:val="24"/>
          <w:lang w:val="ro-RO"/>
        </w:rPr>
        <w:t>ra, p</w:t>
      </w:r>
      <w:r>
        <w:rPr>
          <w:rFonts w:ascii="Times New Roman" w:hAnsi="Times New Roman"/>
          <w:sz w:val="24"/>
          <w:lang w:val="ro-RO"/>
        </w:rPr>
        <w:t>â</w:t>
      </w:r>
      <w:r w:rsidR="00003AA7" w:rsidRPr="007400F9">
        <w:rPr>
          <w:rFonts w:ascii="Times New Roman" w:hAnsi="Times New Roman"/>
          <w:sz w:val="24"/>
          <w:lang w:val="ro-RO"/>
        </w:rPr>
        <w:t>n</w:t>
      </w:r>
      <w:r>
        <w:rPr>
          <w:rFonts w:ascii="Times New Roman" w:hAnsi="Times New Roman"/>
          <w:sz w:val="24"/>
          <w:lang w:val="ro-RO"/>
        </w:rPr>
        <w:t>ă</w:t>
      </w:r>
      <w:r w:rsidR="00003AA7" w:rsidRPr="007400F9">
        <w:rPr>
          <w:rFonts w:ascii="Times New Roman" w:hAnsi="Times New Roman"/>
          <w:sz w:val="24"/>
          <w:lang w:val="ro-RO"/>
        </w:rPr>
        <w:t xml:space="preserve"> la rezervorul de </w:t>
      </w:r>
      <w:r>
        <w:rPr>
          <w:rFonts w:ascii="Times New Roman" w:hAnsi="Times New Roman"/>
          <w:sz w:val="24"/>
          <w:lang w:val="ro-RO"/>
        </w:rPr>
        <w:t>î</w:t>
      </w:r>
      <w:r w:rsidR="00003AA7" w:rsidRPr="007400F9">
        <w:rPr>
          <w:rFonts w:ascii="Times New Roman" w:hAnsi="Times New Roman"/>
          <w:sz w:val="24"/>
          <w:lang w:val="ro-RO"/>
        </w:rPr>
        <w:t>nmagazinare de 100 mc propus pentru localitatea Negre</w:t>
      </w:r>
      <w:r>
        <w:rPr>
          <w:rFonts w:ascii="Times New Roman" w:hAnsi="Times New Roman"/>
          <w:sz w:val="24"/>
          <w:lang w:val="ro-RO"/>
        </w:rPr>
        <w:t>ş</w:t>
      </w:r>
      <w:r w:rsidR="00003AA7" w:rsidRPr="007400F9">
        <w:rPr>
          <w:rFonts w:ascii="Times New Roman" w:hAnsi="Times New Roman"/>
          <w:sz w:val="24"/>
          <w:lang w:val="ro-RO"/>
        </w:rPr>
        <w:t>ti</w:t>
      </w:r>
      <w:r>
        <w:rPr>
          <w:rFonts w:ascii="Times New Roman" w:hAnsi="Times New Roman"/>
          <w:sz w:val="24"/>
          <w:lang w:val="ro-RO"/>
        </w:rPr>
        <w:t>;</w:t>
      </w:r>
    </w:p>
    <w:p w:rsidR="00003AA7" w:rsidRPr="007400F9" w:rsidRDefault="007400F9" w:rsidP="009E7CA4">
      <w:pPr>
        <w:pStyle w:val="ListBullet2"/>
        <w:jc w:val="both"/>
        <w:rPr>
          <w:rFonts w:ascii="Times New Roman" w:hAnsi="Times New Roman"/>
          <w:sz w:val="24"/>
          <w:lang w:val="ro-RO"/>
        </w:rPr>
      </w:pPr>
      <w:r>
        <w:rPr>
          <w:rFonts w:ascii="Times New Roman" w:hAnsi="Times New Roman"/>
          <w:sz w:val="24"/>
          <w:lang w:val="ro-RO"/>
        </w:rPr>
        <w:t>r</w:t>
      </w:r>
      <w:r w:rsidR="00003AA7" w:rsidRPr="007400F9">
        <w:rPr>
          <w:rFonts w:ascii="Times New Roman" w:hAnsi="Times New Roman"/>
          <w:sz w:val="24"/>
          <w:lang w:val="ro-RO"/>
        </w:rPr>
        <w:t xml:space="preserve">ezervor de </w:t>
      </w:r>
      <w:r>
        <w:rPr>
          <w:rFonts w:ascii="Times New Roman" w:hAnsi="Times New Roman"/>
          <w:sz w:val="24"/>
          <w:lang w:val="ro-RO"/>
        </w:rPr>
        <w:t>î</w:t>
      </w:r>
      <w:r w:rsidR="00003AA7" w:rsidRPr="007400F9">
        <w:rPr>
          <w:rFonts w:ascii="Times New Roman" w:hAnsi="Times New Roman"/>
          <w:sz w:val="24"/>
          <w:lang w:val="ro-RO"/>
        </w:rPr>
        <w:t xml:space="preserve">nmagazinare cu capacitatea de 100 mc </w:t>
      </w:r>
      <w:r>
        <w:rPr>
          <w:rFonts w:ascii="Times New Roman" w:hAnsi="Times New Roman"/>
          <w:sz w:val="24"/>
          <w:lang w:val="ro-RO"/>
        </w:rPr>
        <w:t>ş</w:t>
      </w:r>
      <w:r w:rsidR="00003AA7" w:rsidRPr="007400F9">
        <w:rPr>
          <w:rFonts w:ascii="Times New Roman" w:hAnsi="Times New Roman"/>
          <w:sz w:val="24"/>
          <w:lang w:val="ro-RO"/>
        </w:rPr>
        <w:t>i sta</w:t>
      </w:r>
      <w:r>
        <w:rPr>
          <w:rFonts w:ascii="Times New Roman" w:hAnsi="Times New Roman"/>
          <w:sz w:val="24"/>
          <w:lang w:val="ro-RO"/>
        </w:rPr>
        <w:t>ţ</w:t>
      </w:r>
      <w:r w:rsidR="00003AA7" w:rsidRPr="007400F9">
        <w:rPr>
          <w:rFonts w:ascii="Times New Roman" w:hAnsi="Times New Roman"/>
          <w:sz w:val="24"/>
          <w:lang w:val="ro-RO"/>
        </w:rPr>
        <w:t>ie de clorinare pentru localitatea Negre</w:t>
      </w:r>
      <w:r>
        <w:rPr>
          <w:rFonts w:ascii="Times New Roman" w:hAnsi="Times New Roman"/>
          <w:sz w:val="24"/>
          <w:lang w:val="ro-RO"/>
        </w:rPr>
        <w:t>ş</w:t>
      </w:r>
      <w:r w:rsidR="00003AA7" w:rsidRPr="007400F9">
        <w:rPr>
          <w:rFonts w:ascii="Times New Roman" w:hAnsi="Times New Roman"/>
          <w:sz w:val="24"/>
          <w:lang w:val="ro-RO"/>
        </w:rPr>
        <w:t>ti</w:t>
      </w:r>
      <w:r>
        <w:rPr>
          <w:rFonts w:ascii="Times New Roman" w:hAnsi="Times New Roman"/>
          <w:sz w:val="24"/>
          <w:lang w:val="ro-RO"/>
        </w:rPr>
        <w:t>;</w:t>
      </w:r>
    </w:p>
    <w:p w:rsidR="00003AA7" w:rsidRDefault="007400F9" w:rsidP="009E7CA4">
      <w:pPr>
        <w:pStyle w:val="ListBullet2"/>
        <w:jc w:val="both"/>
        <w:rPr>
          <w:rFonts w:ascii="Times New Roman" w:hAnsi="Times New Roman"/>
          <w:sz w:val="24"/>
          <w:lang w:val="ro-RO"/>
        </w:rPr>
      </w:pPr>
      <w:r>
        <w:rPr>
          <w:rFonts w:ascii="Times New Roman" w:hAnsi="Times New Roman"/>
          <w:sz w:val="24"/>
          <w:lang w:val="ro-RO"/>
        </w:rPr>
        <w:t>c</w:t>
      </w:r>
      <w:r w:rsidR="00003AA7" w:rsidRPr="007400F9">
        <w:rPr>
          <w:rFonts w:ascii="Times New Roman" w:hAnsi="Times New Roman"/>
          <w:sz w:val="24"/>
          <w:lang w:val="ro-RO"/>
        </w:rPr>
        <w:t>onduct</w:t>
      </w:r>
      <w:r>
        <w:rPr>
          <w:rFonts w:ascii="Times New Roman" w:hAnsi="Times New Roman"/>
          <w:sz w:val="24"/>
          <w:lang w:val="ro-RO"/>
        </w:rPr>
        <w:t>ă</w:t>
      </w:r>
      <w:r w:rsidR="00003AA7" w:rsidRPr="007400F9">
        <w:rPr>
          <w:rFonts w:ascii="Times New Roman" w:hAnsi="Times New Roman"/>
          <w:sz w:val="24"/>
          <w:lang w:val="ro-RO"/>
        </w:rPr>
        <w:t xml:space="preserve"> de aduc</w:t>
      </w:r>
      <w:r>
        <w:rPr>
          <w:rFonts w:ascii="Times New Roman" w:hAnsi="Times New Roman"/>
          <w:sz w:val="24"/>
          <w:lang w:val="ro-RO"/>
        </w:rPr>
        <w:t>ţ</w:t>
      </w:r>
      <w:r w:rsidR="00003AA7" w:rsidRPr="007400F9">
        <w:rPr>
          <w:rFonts w:ascii="Times New Roman" w:hAnsi="Times New Roman"/>
          <w:sz w:val="24"/>
          <w:lang w:val="ro-RO"/>
        </w:rPr>
        <w:t xml:space="preserve">iune de la rezervorul de </w:t>
      </w:r>
      <w:r>
        <w:rPr>
          <w:rFonts w:ascii="Times New Roman" w:hAnsi="Times New Roman"/>
          <w:sz w:val="24"/>
          <w:lang w:val="ro-RO"/>
        </w:rPr>
        <w:t>î</w:t>
      </w:r>
      <w:r w:rsidR="00003AA7" w:rsidRPr="007400F9">
        <w:rPr>
          <w:rFonts w:ascii="Times New Roman" w:hAnsi="Times New Roman"/>
          <w:sz w:val="24"/>
          <w:lang w:val="ro-RO"/>
        </w:rPr>
        <w:t>nmagazinare p</w:t>
      </w:r>
      <w:r>
        <w:rPr>
          <w:rFonts w:ascii="Times New Roman" w:hAnsi="Times New Roman"/>
          <w:sz w:val="24"/>
          <w:lang w:val="ro-RO"/>
        </w:rPr>
        <w:t>â</w:t>
      </w:r>
      <w:r w:rsidR="00003AA7" w:rsidRPr="007400F9">
        <w:rPr>
          <w:rFonts w:ascii="Times New Roman" w:hAnsi="Times New Roman"/>
          <w:sz w:val="24"/>
          <w:lang w:val="ro-RO"/>
        </w:rPr>
        <w:t>n</w:t>
      </w:r>
      <w:r>
        <w:rPr>
          <w:rFonts w:ascii="Times New Roman" w:hAnsi="Times New Roman"/>
          <w:sz w:val="24"/>
          <w:lang w:val="ro-RO"/>
        </w:rPr>
        <w:t>ă</w:t>
      </w:r>
      <w:r w:rsidR="00003AA7" w:rsidRPr="007400F9">
        <w:rPr>
          <w:rFonts w:ascii="Times New Roman" w:hAnsi="Times New Roman"/>
          <w:sz w:val="24"/>
          <w:lang w:val="ro-RO"/>
        </w:rPr>
        <w:t xml:space="preserve"> la re</w:t>
      </w:r>
      <w:r>
        <w:rPr>
          <w:rFonts w:ascii="Times New Roman" w:hAnsi="Times New Roman"/>
          <w:sz w:val="24"/>
          <w:lang w:val="ro-RO"/>
        </w:rPr>
        <w:t>ţ</w:t>
      </w:r>
      <w:r w:rsidR="00003AA7" w:rsidRPr="007400F9">
        <w:rPr>
          <w:rFonts w:ascii="Times New Roman" w:hAnsi="Times New Roman"/>
          <w:sz w:val="24"/>
          <w:lang w:val="ro-RO"/>
        </w:rPr>
        <w:t>eaua de distribu</w:t>
      </w:r>
      <w:r>
        <w:rPr>
          <w:rFonts w:ascii="Times New Roman" w:hAnsi="Times New Roman"/>
          <w:sz w:val="24"/>
          <w:lang w:val="ro-RO"/>
        </w:rPr>
        <w:t>ţ</w:t>
      </w:r>
      <w:r w:rsidR="00003AA7" w:rsidRPr="007400F9">
        <w:rPr>
          <w:rFonts w:ascii="Times New Roman" w:hAnsi="Times New Roman"/>
          <w:sz w:val="24"/>
          <w:lang w:val="ro-RO"/>
        </w:rPr>
        <w:t>ie a localit</w:t>
      </w:r>
      <w:r>
        <w:rPr>
          <w:rFonts w:ascii="Times New Roman" w:hAnsi="Times New Roman"/>
          <w:sz w:val="24"/>
          <w:lang w:val="ro-RO"/>
        </w:rPr>
        <w:t>ăţ</w:t>
      </w:r>
      <w:r w:rsidR="00003AA7" w:rsidRPr="007400F9">
        <w:rPr>
          <w:rFonts w:ascii="Times New Roman" w:hAnsi="Times New Roman"/>
          <w:sz w:val="24"/>
          <w:lang w:val="ro-RO"/>
        </w:rPr>
        <w:t>ii Negre</w:t>
      </w:r>
      <w:r>
        <w:rPr>
          <w:rFonts w:ascii="Times New Roman" w:hAnsi="Times New Roman"/>
          <w:sz w:val="24"/>
          <w:lang w:val="ro-RO"/>
        </w:rPr>
        <w:t>ş</w:t>
      </w:r>
      <w:r w:rsidR="00003AA7" w:rsidRPr="007400F9">
        <w:rPr>
          <w:rFonts w:ascii="Times New Roman" w:hAnsi="Times New Roman"/>
          <w:sz w:val="24"/>
          <w:lang w:val="ro-RO"/>
        </w:rPr>
        <w:t>ti</w:t>
      </w:r>
      <w:r>
        <w:rPr>
          <w:rFonts w:ascii="Times New Roman" w:hAnsi="Times New Roman"/>
          <w:sz w:val="24"/>
          <w:lang w:val="ro-RO"/>
        </w:rPr>
        <w:t>;</w:t>
      </w:r>
    </w:p>
    <w:p w:rsidR="000F4028" w:rsidRDefault="000F4028" w:rsidP="009E7CA4">
      <w:pPr>
        <w:pStyle w:val="ListBullet2"/>
        <w:numPr>
          <w:ilvl w:val="0"/>
          <w:numId w:val="0"/>
        </w:numPr>
        <w:ind w:left="643"/>
        <w:jc w:val="both"/>
        <w:rPr>
          <w:rFonts w:ascii="Times New Roman" w:hAnsi="Times New Roman"/>
          <w:sz w:val="24"/>
          <w:lang w:val="ro-RO"/>
        </w:rPr>
      </w:pPr>
    </w:p>
    <w:p w:rsidR="000F4028" w:rsidRPr="000F4028" w:rsidRDefault="000F4028" w:rsidP="009E7CA4">
      <w:pPr>
        <w:pStyle w:val="ListBullet2"/>
        <w:numPr>
          <w:ilvl w:val="0"/>
          <w:numId w:val="0"/>
        </w:numPr>
        <w:ind w:left="643"/>
        <w:jc w:val="center"/>
        <w:rPr>
          <w:rFonts w:ascii="Times New Roman" w:hAnsi="Times New Roman"/>
          <w:b/>
          <w:sz w:val="28"/>
          <w:szCs w:val="28"/>
          <w:lang w:val="ro-RO"/>
        </w:rPr>
      </w:pPr>
      <w:r>
        <w:rPr>
          <w:rFonts w:ascii="Times New Roman" w:hAnsi="Times New Roman"/>
          <w:b/>
          <w:sz w:val="28"/>
          <w:szCs w:val="28"/>
          <w:lang w:val="ro-RO"/>
        </w:rPr>
        <w:t>- 8 -</w:t>
      </w:r>
    </w:p>
    <w:p w:rsidR="00003AA7" w:rsidRPr="007400F9" w:rsidRDefault="007400F9" w:rsidP="009E7CA4">
      <w:pPr>
        <w:pStyle w:val="ListBullet2"/>
        <w:jc w:val="both"/>
        <w:rPr>
          <w:rFonts w:ascii="Times New Roman" w:hAnsi="Times New Roman"/>
          <w:sz w:val="24"/>
        </w:rPr>
      </w:pPr>
      <w:proofErr w:type="gramStart"/>
      <w:r w:rsidRPr="007400F9">
        <w:rPr>
          <w:rFonts w:ascii="Times New Roman" w:hAnsi="Times New Roman"/>
          <w:sz w:val="24"/>
        </w:rPr>
        <w:t>e</w:t>
      </w:r>
      <w:r w:rsidR="00003AA7" w:rsidRPr="007400F9">
        <w:rPr>
          <w:rFonts w:ascii="Times New Roman" w:hAnsi="Times New Roman"/>
          <w:sz w:val="24"/>
        </w:rPr>
        <w:t>xtindere</w:t>
      </w:r>
      <w:proofErr w:type="gramEnd"/>
      <w:r w:rsidR="00003AA7" w:rsidRPr="007400F9">
        <w:rPr>
          <w:rFonts w:ascii="Times New Roman" w:hAnsi="Times New Roman"/>
          <w:sz w:val="24"/>
        </w:rPr>
        <w:t xml:space="preserve"> re</w:t>
      </w:r>
      <w:r w:rsidRPr="007400F9">
        <w:rPr>
          <w:rFonts w:ascii="Times New Roman" w:hAnsi="Times New Roman"/>
          <w:sz w:val="24"/>
        </w:rPr>
        <w:t>ţ</w:t>
      </w:r>
      <w:r w:rsidR="00003AA7" w:rsidRPr="007400F9">
        <w:rPr>
          <w:rFonts w:ascii="Times New Roman" w:hAnsi="Times New Roman"/>
          <w:sz w:val="24"/>
        </w:rPr>
        <w:t>ele de distribu</w:t>
      </w:r>
      <w:r w:rsidRPr="007400F9">
        <w:rPr>
          <w:rFonts w:ascii="Times New Roman" w:hAnsi="Times New Roman"/>
          <w:sz w:val="24"/>
        </w:rPr>
        <w:t>ţ</w:t>
      </w:r>
      <w:r w:rsidR="00003AA7" w:rsidRPr="007400F9">
        <w:rPr>
          <w:rFonts w:ascii="Times New Roman" w:hAnsi="Times New Roman"/>
          <w:sz w:val="24"/>
        </w:rPr>
        <w:t xml:space="preserve">ie existente </w:t>
      </w:r>
      <w:r w:rsidRPr="007400F9">
        <w:rPr>
          <w:rFonts w:ascii="Times New Roman" w:hAnsi="Times New Roman"/>
          <w:sz w:val="24"/>
        </w:rPr>
        <w:t>î</w:t>
      </w:r>
      <w:r w:rsidR="00003AA7" w:rsidRPr="007400F9">
        <w:rPr>
          <w:rFonts w:ascii="Times New Roman" w:hAnsi="Times New Roman"/>
          <w:sz w:val="24"/>
        </w:rPr>
        <w:t>n localit</w:t>
      </w:r>
      <w:r w:rsidRPr="007400F9">
        <w:rPr>
          <w:rFonts w:ascii="Times New Roman" w:hAnsi="Times New Roman"/>
          <w:sz w:val="24"/>
        </w:rPr>
        <w:t>ăţ</w:t>
      </w:r>
      <w:r w:rsidR="00003AA7" w:rsidRPr="007400F9">
        <w:rPr>
          <w:rFonts w:ascii="Times New Roman" w:hAnsi="Times New Roman"/>
          <w:sz w:val="24"/>
        </w:rPr>
        <w:t>ile B</w:t>
      </w:r>
      <w:r w:rsidRPr="007400F9">
        <w:rPr>
          <w:rFonts w:ascii="Times New Roman" w:hAnsi="Times New Roman"/>
          <w:sz w:val="24"/>
        </w:rPr>
        <w:t>î</w:t>
      </w:r>
      <w:r w:rsidR="00003AA7" w:rsidRPr="007400F9">
        <w:rPr>
          <w:rFonts w:ascii="Times New Roman" w:hAnsi="Times New Roman"/>
          <w:sz w:val="24"/>
        </w:rPr>
        <w:t xml:space="preserve">ra </w:t>
      </w:r>
      <w:r w:rsidRPr="007400F9">
        <w:rPr>
          <w:rFonts w:ascii="Times New Roman" w:hAnsi="Times New Roman"/>
          <w:sz w:val="24"/>
        </w:rPr>
        <w:t>ş</w:t>
      </w:r>
      <w:r w:rsidR="00003AA7" w:rsidRPr="007400F9">
        <w:rPr>
          <w:rFonts w:ascii="Times New Roman" w:hAnsi="Times New Roman"/>
          <w:sz w:val="24"/>
        </w:rPr>
        <w:t xml:space="preserve">i Rediu </w:t>
      </w:r>
      <w:r w:rsidRPr="007400F9">
        <w:rPr>
          <w:rFonts w:ascii="Times New Roman" w:hAnsi="Times New Roman"/>
          <w:sz w:val="24"/>
        </w:rPr>
        <w:t>ş</w:t>
      </w:r>
      <w:r w:rsidR="00003AA7" w:rsidRPr="007400F9">
        <w:rPr>
          <w:rFonts w:ascii="Times New Roman" w:hAnsi="Times New Roman"/>
          <w:sz w:val="24"/>
        </w:rPr>
        <w:t>i re</w:t>
      </w:r>
      <w:r w:rsidRPr="007400F9">
        <w:rPr>
          <w:rFonts w:ascii="Times New Roman" w:hAnsi="Times New Roman"/>
          <w:sz w:val="24"/>
        </w:rPr>
        <w:t>ţ</w:t>
      </w:r>
      <w:r w:rsidR="00003AA7" w:rsidRPr="007400F9">
        <w:rPr>
          <w:rFonts w:ascii="Times New Roman" w:hAnsi="Times New Roman"/>
          <w:sz w:val="24"/>
        </w:rPr>
        <w:t>ea nou</w:t>
      </w:r>
      <w:r w:rsidRPr="007400F9">
        <w:rPr>
          <w:rFonts w:ascii="Times New Roman" w:hAnsi="Times New Roman"/>
          <w:sz w:val="24"/>
        </w:rPr>
        <w:t>ă</w:t>
      </w:r>
      <w:r w:rsidR="00003AA7" w:rsidRPr="007400F9">
        <w:rPr>
          <w:rFonts w:ascii="Times New Roman" w:hAnsi="Times New Roman"/>
          <w:sz w:val="24"/>
        </w:rPr>
        <w:t xml:space="preserve"> de distribu</w:t>
      </w:r>
      <w:r w:rsidRPr="007400F9">
        <w:rPr>
          <w:rFonts w:ascii="Times New Roman" w:hAnsi="Times New Roman"/>
          <w:sz w:val="24"/>
        </w:rPr>
        <w:t>ţie pentru localitatea Negreş</w:t>
      </w:r>
      <w:r w:rsidR="00003AA7" w:rsidRPr="007400F9">
        <w:rPr>
          <w:rFonts w:ascii="Times New Roman" w:hAnsi="Times New Roman"/>
          <w:sz w:val="24"/>
        </w:rPr>
        <w:t>ti</w:t>
      </w:r>
      <w:r w:rsidRPr="007400F9">
        <w:rPr>
          <w:rFonts w:ascii="Times New Roman" w:hAnsi="Times New Roman"/>
          <w:sz w:val="24"/>
        </w:rPr>
        <w:t>.</w:t>
      </w:r>
    </w:p>
    <w:p w:rsidR="00003AA7" w:rsidRDefault="00003AA7" w:rsidP="009E7CA4">
      <w:pPr>
        <w:pStyle w:val="Heading4"/>
        <w:numPr>
          <w:ilvl w:val="3"/>
          <w:numId w:val="0"/>
        </w:numPr>
        <w:ind w:left="946" w:hanging="1020"/>
        <w:jc w:val="both"/>
        <w:rPr>
          <w:lang w:val="ro-RO"/>
        </w:rPr>
      </w:pPr>
      <w:bookmarkStart w:id="4" w:name="_Toc523343960"/>
      <w:r w:rsidRPr="007400F9">
        <w:rPr>
          <w:rFonts w:ascii="Times New Roman" w:hAnsi="Times New Roman"/>
          <w:sz w:val="28"/>
          <w:lang w:val="ro-RO"/>
        </w:rPr>
        <w:t>Sistemul zonal de alimentare cu apa Pipirig – S8</w:t>
      </w:r>
      <w:bookmarkEnd w:id="4"/>
    </w:p>
    <w:p w:rsidR="00003AA7" w:rsidRPr="007400F9" w:rsidRDefault="007400F9" w:rsidP="009E7CA4">
      <w:pPr>
        <w:pStyle w:val="ListBullet2"/>
        <w:jc w:val="both"/>
        <w:rPr>
          <w:rFonts w:ascii="Times New Roman" w:hAnsi="Times New Roman"/>
          <w:sz w:val="24"/>
          <w:lang w:val="ro-RO"/>
        </w:rPr>
      </w:pPr>
      <w:r>
        <w:rPr>
          <w:rFonts w:ascii="Times New Roman" w:hAnsi="Times New Roman"/>
          <w:sz w:val="24"/>
          <w:lang w:val="ro-RO"/>
        </w:rPr>
        <w:t>r</w:t>
      </w:r>
      <w:r w:rsidR="00003AA7" w:rsidRPr="007400F9">
        <w:rPr>
          <w:rFonts w:ascii="Times New Roman" w:hAnsi="Times New Roman"/>
          <w:sz w:val="24"/>
          <w:lang w:val="ro-RO"/>
        </w:rPr>
        <w:t xml:space="preserve">ealizare front de captare nou, constituit din dren </w:t>
      </w:r>
      <w:r>
        <w:rPr>
          <w:rFonts w:ascii="Times New Roman" w:hAnsi="Times New Roman"/>
          <w:sz w:val="24"/>
          <w:lang w:val="ro-RO"/>
        </w:rPr>
        <w:t>î</w:t>
      </w:r>
      <w:r w:rsidR="00003AA7" w:rsidRPr="007400F9">
        <w:rPr>
          <w:rFonts w:ascii="Times New Roman" w:hAnsi="Times New Roman"/>
          <w:sz w:val="24"/>
          <w:lang w:val="ro-RO"/>
        </w:rPr>
        <w:t>n satul Leghin</w:t>
      </w:r>
      <w:r>
        <w:rPr>
          <w:rFonts w:ascii="Times New Roman" w:hAnsi="Times New Roman"/>
          <w:sz w:val="24"/>
          <w:lang w:val="ro-RO"/>
        </w:rPr>
        <w:t>;</w:t>
      </w:r>
    </w:p>
    <w:p w:rsidR="00003AA7" w:rsidRPr="007400F9" w:rsidRDefault="007400F9" w:rsidP="009E7CA4">
      <w:pPr>
        <w:pStyle w:val="ListBullet2"/>
        <w:jc w:val="both"/>
        <w:rPr>
          <w:rFonts w:ascii="Times New Roman" w:hAnsi="Times New Roman"/>
          <w:sz w:val="24"/>
          <w:lang w:val="ro-RO"/>
        </w:rPr>
      </w:pPr>
      <w:r>
        <w:rPr>
          <w:rFonts w:ascii="Times New Roman" w:hAnsi="Times New Roman"/>
          <w:sz w:val="24"/>
          <w:lang w:val="ro-RO"/>
        </w:rPr>
        <w:t>staţ</w:t>
      </w:r>
      <w:r w:rsidR="00003AA7" w:rsidRPr="007400F9">
        <w:rPr>
          <w:rFonts w:ascii="Times New Roman" w:hAnsi="Times New Roman"/>
          <w:sz w:val="24"/>
          <w:lang w:val="ro-RO"/>
        </w:rPr>
        <w:t>ie de pompare ap</w:t>
      </w:r>
      <w:r>
        <w:rPr>
          <w:rFonts w:ascii="Times New Roman" w:hAnsi="Times New Roman"/>
          <w:sz w:val="24"/>
          <w:lang w:val="ro-RO"/>
        </w:rPr>
        <w:t>ă</w:t>
      </w:r>
      <w:r w:rsidR="00003AA7" w:rsidRPr="007400F9">
        <w:rPr>
          <w:rFonts w:ascii="Times New Roman" w:hAnsi="Times New Roman"/>
          <w:sz w:val="24"/>
          <w:lang w:val="ro-RO"/>
        </w:rPr>
        <w:t xml:space="preserve"> brut</w:t>
      </w:r>
      <w:r>
        <w:rPr>
          <w:rFonts w:ascii="Times New Roman" w:hAnsi="Times New Roman"/>
          <w:sz w:val="24"/>
          <w:lang w:val="ro-RO"/>
        </w:rPr>
        <w:t>ă</w:t>
      </w:r>
      <w:r w:rsidR="00003AA7" w:rsidRPr="007400F9">
        <w:rPr>
          <w:rFonts w:ascii="Times New Roman" w:hAnsi="Times New Roman"/>
          <w:sz w:val="24"/>
          <w:lang w:val="ro-RO"/>
        </w:rPr>
        <w:t xml:space="preserve"> din frontul de captare nou la GA Dolhe</w:t>
      </w:r>
      <w:r>
        <w:rPr>
          <w:rFonts w:ascii="Times New Roman" w:hAnsi="Times New Roman"/>
          <w:sz w:val="24"/>
          <w:lang w:val="ro-RO"/>
        </w:rPr>
        <w:t>ş</w:t>
      </w:r>
      <w:r w:rsidR="00003AA7" w:rsidRPr="007400F9">
        <w:rPr>
          <w:rFonts w:ascii="Times New Roman" w:hAnsi="Times New Roman"/>
          <w:sz w:val="24"/>
          <w:lang w:val="ro-RO"/>
        </w:rPr>
        <w:t>ti</w:t>
      </w:r>
      <w:r>
        <w:rPr>
          <w:rFonts w:ascii="Times New Roman" w:hAnsi="Times New Roman"/>
          <w:sz w:val="24"/>
          <w:lang w:val="ro-RO"/>
        </w:rPr>
        <w:t>;</w:t>
      </w:r>
    </w:p>
    <w:p w:rsidR="00003AA7" w:rsidRPr="007400F9" w:rsidRDefault="007400F9" w:rsidP="009E7CA4">
      <w:pPr>
        <w:pStyle w:val="ListBullet2"/>
        <w:jc w:val="both"/>
        <w:rPr>
          <w:rFonts w:ascii="Times New Roman" w:hAnsi="Times New Roman"/>
          <w:sz w:val="24"/>
          <w:lang w:val="ro-RO"/>
        </w:rPr>
      </w:pPr>
      <w:r>
        <w:rPr>
          <w:rFonts w:ascii="Times New Roman" w:hAnsi="Times New Roman"/>
          <w:sz w:val="24"/>
          <w:lang w:val="ro-RO"/>
        </w:rPr>
        <w:t>c</w:t>
      </w:r>
      <w:r w:rsidR="00003AA7" w:rsidRPr="007400F9">
        <w:rPr>
          <w:rFonts w:ascii="Times New Roman" w:hAnsi="Times New Roman"/>
          <w:sz w:val="24"/>
          <w:lang w:val="ro-RO"/>
        </w:rPr>
        <w:t>onduct</w:t>
      </w:r>
      <w:r>
        <w:rPr>
          <w:rFonts w:ascii="Times New Roman" w:hAnsi="Times New Roman"/>
          <w:sz w:val="24"/>
          <w:lang w:val="ro-RO"/>
        </w:rPr>
        <w:t>ă</w:t>
      </w:r>
      <w:r w:rsidR="00003AA7" w:rsidRPr="007400F9">
        <w:rPr>
          <w:rFonts w:ascii="Times New Roman" w:hAnsi="Times New Roman"/>
          <w:sz w:val="24"/>
          <w:lang w:val="ro-RO"/>
        </w:rPr>
        <w:t xml:space="preserve"> de aduc</w:t>
      </w:r>
      <w:r>
        <w:rPr>
          <w:rFonts w:ascii="Times New Roman" w:hAnsi="Times New Roman"/>
          <w:sz w:val="24"/>
          <w:lang w:val="ro-RO"/>
        </w:rPr>
        <w:t>ţ</w:t>
      </w:r>
      <w:r w:rsidR="00003AA7" w:rsidRPr="007400F9">
        <w:rPr>
          <w:rFonts w:ascii="Times New Roman" w:hAnsi="Times New Roman"/>
          <w:sz w:val="24"/>
          <w:lang w:val="ro-RO"/>
        </w:rPr>
        <w:t>iune de la frontul de captare nou la GA Dolhe</w:t>
      </w:r>
      <w:r>
        <w:rPr>
          <w:rFonts w:ascii="Times New Roman" w:hAnsi="Times New Roman"/>
          <w:sz w:val="24"/>
          <w:lang w:val="ro-RO"/>
        </w:rPr>
        <w:t>ş</w:t>
      </w:r>
      <w:r w:rsidR="00003AA7" w:rsidRPr="007400F9">
        <w:rPr>
          <w:rFonts w:ascii="Times New Roman" w:hAnsi="Times New Roman"/>
          <w:sz w:val="24"/>
          <w:lang w:val="ro-RO"/>
        </w:rPr>
        <w:t>ti</w:t>
      </w:r>
      <w:r>
        <w:rPr>
          <w:rFonts w:ascii="Times New Roman" w:hAnsi="Times New Roman"/>
          <w:sz w:val="24"/>
          <w:lang w:val="ro-RO"/>
        </w:rPr>
        <w:t>;</w:t>
      </w:r>
    </w:p>
    <w:p w:rsidR="00003AA7" w:rsidRPr="007400F9" w:rsidRDefault="007400F9" w:rsidP="009E7CA4">
      <w:pPr>
        <w:pStyle w:val="ListBullet2"/>
        <w:jc w:val="both"/>
        <w:rPr>
          <w:rFonts w:ascii="Times New Roman" w:hAnsi="Times New Roman"/>
          <w:sz w:val="24"/>
          <w:lang w:val="ro-RO"/>
        </w:rPr>
      </w:pPr>
      <w:r>
        <w:rPr>
          <w:rFonts w:ascii="Times New Roman" w:hAnsi="Times New Roman"/>
          <w:sz w:val="24"/>
          <w:lang w:val="ro-RO"/>
        </w:rPr>
        <w:t>s</w:t>
      </w:r>
      <w:r w:rsidR="00003AA7" w:rsidRPr="007400F9">
        <w:rPr>
          <w:rFonts w:ascii="Times New Roman" w:hAnsi="Times New Roman"/>
          <w:sz w:val="24"/>
          <w:lang w:val="ro-RO"/>
        </w:rPr>
        <w:t>ta</w:t>
      </w:r>
      <w:r>
        <w:rPr>
          <w:rFonts w:ascii="Times New Roman" w:hAnsi="Times New Roman"/>
          <w:sz w:val="24"/>
          <w:lang w:val="ro-RO"/>
        </w:rPr>
        <w:t>ţ</w:t>
      </w:r>
      <w:r w:rsidR="00003AA7" w:rsidRPr="007400F9">
        <w:rPr>
          <w:rFonts w:ascii="Times New Roman" w:hAnsi="Times New Roman"/>
          <w:sz w:val="24"/>
          <w:lang w:val="ro-RO"/>
        </w:rPr>
        <w:t xml:space="preserve">ie de clorinare </w:t>
      </w:r>
      <w:r>
        <w:rPr>
          <w:rFonts w:ascii="Times New Roman" w:hAnsi="Times New Roman"/>
          <w:sz w:val="24"/>
          <w:lang w:val="ro-RO"/>
        </w:rPr>
        <w:t>î</w:t>
      </w:r>
      <w:r w:rsidR="00003AA7" w:rsidRPr="007400F9">
        <w:rPr>
          <w:rFonts w:ascii="Times New Roman" w:hAnsi="Times New Roman"/>
          <w:sz w:val="24"/>
          <w:lang w:val="ro-RO"/>
        </w:rPr>
        <w:t>n GA Dolhe</w:t>
      </w:r>
      <w:r>
        <w:rPr>
          <w:rFonts w:ascii="Times New Roman" w:hAnsi="Times New Roman"/>
          <w:sz w:val="24"/>
          <w:lang w:val="ro-RO"/>
        </w:rPr>
        <w:t>ş</w:t>
      </w:r>
      <w:r w:rsidR="00003AA7" w:rsidRPr="007400F9">
        <w:rPr>
          <w:rFonts w:ascii="Times New Roman" w:hAnsi="Times New Roman"/>
          <w:sz w:val="24"/>
          <w:lang w:val="ro-RO"/>
        </w:rPr>
        <w:t>ti</w:t>
      </w:r>
      <w:r>
        <w:rPr>
          <w:rFonts w:ascii="Times New Roman" w:hAnsi="Times New Roman"/>
          <w:sz w:val="24"/>
          <w:lang w:val="ro-RO"/>
        </w:rPr>
        <w:t>;</w:t>
      </w:r>
    </w:p>
    <w:p w:rsidR="00003AA7" w:rsidRPr="007400F9" w:rsidRDefault="007400F9" w:rsidP="009E7CA4">
      <w:pPr>
        <w:pStyle w:val="ListBullet2"/>
        <w:jc w:val="both"/>
        <w:rPr>
          <w:rFonts w:ascii="Times New Roman" w:hAnsi="Times New Roman"/>
          <w:sz w:val="24"/>
          <w:lang w:val="ro-RO"/>
        </w:rPr>
      </w:pPr>
      <w:r>
        <w:rPr>
          <w:rFonts w:ascii="Times New Roman" w:hAnsi="Times New Roman"/>
          <w:sz w:val="24"/>
          <w:lang w:val="ro-RO"/>
        </w:rPr>
        <w:t>r</w:t>
      </w:r>
      <w:r w:rsidR="00003AA7" w:rsidRPr="007400F9">
        <w:rPr>
          <w:rFonts w:ascii="Times New Roman" w:hAnsi="Times New Roman"/>
          <w:sz w:val="24"/>
          <w:lang w:val="ro-RO"/>
        </w:rPr>
        <w:t xml:space="preserve">ezervor de </w:t>
      </w:r>
      <w:r>
        <w:rPr>
          <w:rFonts w:ascii="Times New Roman" w:hAnsi="Times New Roman"/>
          <w:sz w:val="24"/>
          <w:lang w:val="ro-RO"/>
        </w:rPr>
        <w:t>înmagazinare î</w:t>
      </w:r>
      <w:r w:rsidR="00003AA7" w:rsidRPr="007400F9">
        <w:rPr>
          <w:rFonts w:ascii="Times New Roman" w:hAnsi="Times New Roman"/>
          <w:sz w:val="24"/>
          <w:lang w:val="ro-RO"/>
        </w:rPr>
        <w:t>n GA Dolhe</w:t>
      </w:r>
      <w:r>
        <w:rPr>
          <w:rFonts w:ascii="Times New Roman" w:hAnsi="Times New Roman"/>
          <w:sz w:val="24"/>
          <w:lang w:val="ro-RO"/>
        </w:rPr>
        <w:t>ş</w:t>
      </w:r>
      <w:r w:rsidR="00003AA7" w:rsidRPr="007400F9">
        <w:rPr>
          <w:rFonts w:ascii="Times New Roman" w:hAnsi="Times New Roman"/>
          <w:sz w:val="24"/>
          <w:lang w:val="ro-RO"/>
        </w:rPr>
        <w:t>ti</w:t>
      </w:r>
      <w:r>
        <w:rPr>
          <w:rFonts w:ascii="Times New Roman" w:hAnsi="Times New Roman"/>
          <w:sz w:val="24"/>
          <w:lang w:val="ro-RO"/>
        </w:rPr>
        <w:t>;</w:t>
      </w:r>
    </w:p>
    <w:p w:rsidR="00003AA7" w:rsidRPr="007400F9" w:rsidRDefault="007400F9" w:rsidP="009E7CA4">
      <w:pPr>
        <w:pStyle w:val="ListBullet2"/>
        <w:jc w:val="both"/>
        <w:rPr>
          <w:rFonts w:ascii="Times New Roman" w:hAnsi="Times New Roman"/>
          <w:sz w:val="24"/>
          <w:lang w:val="ro-RO"/>
        </w:rPr>
      </w:pPr>
      <w:r>
        <w:rPr>
          <w:rFonts w:ascii="Times New Roman" w:hAnsi="Times New Roman"/>
          <w:sz w:val="24"/>
          <w:lang w:val="ro-RO"/>
        </w:rPr>
        <w:t>r</w:t>
      </w:r>
      <w:r w:rsidR="00003AA7" w:rsidRPr="007400F9">
        <w:rPr>
          <w:rFonts w:ascii="Times New Roman" w:hAnsi="Times New Roman"/>
          <w:sz w:val="24"/>
          <w:lang w:val="ro-RO"/>
        </w:rPr>
        <w:t>e</w:t>
      </w:r>
      <w:r>
        <w:rPr>
          <w:rFonts w:ascii="Times New Roman" w:hAnsi="Times New Roman"/>
          <w:sz w:val="24"/>
          <w:lang w:val="ro-RO"/>
        </w:rPr>
        <w:t>ţ</w:t>
      </w:r>
      <w:r w:rsidR="00003AA7" w:rsidRPr="007400F9">
        <w:rPr>
          <w:rFonts w:ascii="Times New Roman" w:hAnsi="Times New Roman"/>
          <w:sz w:val="24"/>
          <w:lang w:val="ro-RO"/>
        </w:rPr>
        <w:t>ele de distribu</w:t>
      </w:r>
      <w:r>
        <w:rPr>
          <w:rFonts w:ascii="Times New Roman" w:hAnsi="Times New Roman"/>
          <w:sz w:val="24"/>
          <w:lang w:val="ro-RO"/>
        </w:rPr>
        <w:t>ţ</w:t>
      </w:r>
      <w:r w:rsidR="00003AA7" w:rsidRPr="007400F9">
        <w:rPr>
          <w:rFonts w:ascii="Times New Roman" w:hAnsi="Times New Roman"/>
          <w:sz w:val="24"/>
          <w:lang w:val="ro-RO"/>
        </w:rPr>
        <w:t xml:space="preserve">ie </w:t>
      </w:r>
      <w:r>
        <w:rPr>
          <w:rFonts w:ascii="Times New Roman" w:hAnsi="Times New Roman"/>
          <w:sz w:val="24"/>
          <w:lang w:val="ro-RO"/>
        </w:rPr>
        <w:t>î</w:t>
      </w:r>
      <w:r w:rsidR="00003AA7" w:rsidRPr="007400F9">
        <w:rPr>
          <w:rFonts w:ascii="Times New Roman" w:hAnsi="Times New Roman"/>
          <w:sz w:val="24"/>
          <w:lang w:val="ro-RO"/>
        </w:rPr>
        <w:t>n statele St</w:t>
      </w:r>
      <w:r>
        <w:rPr>
          <w:rFonts w:ascii="Times New Roman" w:hAnsi="Times New Roman"/>
          <w:sz w:val="24"/>
          <w:lang w:val="ro-RO"/>
        </w:rPr>
        <w:t>î</w:t>
      </w:r>
      <w:r w:rsidR="00003AA7" w:rsidRPr="007400F9">
        <w:rPr>
          <w:rFonts w:ascii="Times New Roman" w:hAnsi="Times New Roman"/>
          <w:sz w:val="24"/>
          <w:lang w:val="ro-RO"/>
        </w:rPr>
        <w:t>nca, Leghin,</w:t>
      </w:r>
      <w:r>
        <w:rPr>
          <w:rFonts w:ascii="Times New Roman" w:hAnsi="Times New Roman"/>
          <w:sz w:val="24"/>
          <w:lang w:val="ro-RO"/>
        </w:rPr>
        <w:t xml:space="preserve"> </w:t>
      </w:r>
      <w:r w:rsidR="00003AA7" w:rsidRPr="007400F9">
        <w:rPr>
          <w:rFonts w:ascii="Times New Roman" w:hAnsi="Times New Roman"/>
          <w:sz w:val="24"/>
          <w:lang w:val="ro-RO"/>
        </w:rPr>
        <w:t>P</w:t>
      </w:r>
      <w:r>
        <w:rPr>
          <w:rFonts w:ascii="Times New Roman" w:hAnsi="Times New Roman"/>
          <w:sz w:val="24"/>
          <w:lang w:val="ro-RO"/>
        </w:rPr>
        <w:t>îţî</w:t>
      </w:r>
      <w:r w:rsidR="00003AA7" w:rsidRPr="007400F9">
        <w:rPr>
          <w:rFonts w:ascii="Times New Roman" w:hAnsi="Times New Roman"/>
          <w:sz w:val="24"/>
          <w:lang w:val="ro-RO"/>
        </w:rPr>
        <w:t>l</w:t>
      </w:r>
      <w:r>
        <w:rPr>
          <w:rFonts w:ascii="Times New Roman" w:hAnsi="Times New Roman"/>
          <w:sz w:val="24"/>
          <w:lang w:val="ro-RO"/>
        </w:rPr>
        <w:t>i</w:t>
      </w:r>
      <w:r w:rsidR="00003AA7" w:rsidRPr="007400F9">
        <w:rPr>
          <w:rFonts w:ascii="Times New Roman" w:hAnsi="Times New Roman"/>
          <w:sz w:val="24"/>
          <w:lang w:val="ro-RO"/>
        </w:rPr>
        <w:t>geni, Dolhe</w:t>
      </w:r>
      <w:r>
        <w:rPr>
          <w:rFonts w:ascii="Times New Roman" w:hAnsi="Times New Roman"/>
          <w:sz w:val="24"/>
          <w:lang w:val="ro-RO"/>
        </w:rPr>
        <w:t>ş</w:t>
      </w:r>
      <w:r w:rsidR="00003AA7" w:rsidRPr="007400F9">
        <w:rPr>
          <w:rFonts w:ascii="Times New Roman" w:hAnsi="Times New Roman"/>
          <w:sz w:val="24"/>
          <w:lang w:val="ro-RO"/>
        </w:rPr>
        <w:t xml:space="preserve">ti </w:t>
      </w:r>
      <w:r>
        <w:rPr>
          <w:rFonts w:ascii="Times New Roman" w:hAnsi="Times New Roman"/>
          <w:sz w:val="24"/>
          <w:lang w:val="ro-RO"/>
        </w:rPr>
        <w:t>ş</w:t>
      </w:r>
      <w:r w:rsidR="00003AA7" w:rsidRPr="007400F9">
        <w:rPr>
          <w:rFonts w:ascii="Times New Roman" w:hAnsi="Times New Roman"/>
          <w:sz w:val="24"/>
          <w:lang w:val="ro-RO"/>
        </w:rPr>
        <w:t>i Pluton;</w:t>
      </w:r>
    </w:p>
    <w:p w:rsidR="00003AA7" w:rsidRPr="007400F9" w:rsidRDefault="007400F9" w:rsidP="009E7CA4">
      <w:pPr>
        <w:pStyle w:val="ListBullet2"/>
        <w:jc w:val="both"/>
        <w:rPr>
          <w:rFonts w:ascii="Times New Roman" w:hAnsi="Times New Roman"/>
          <w:sz w:val="24"/>
        </w:rPr>
      </w:pPr>
      <w:proofErr w:type="gramStart"/>
      <w:r w:rsidRPr="007400F9">
        <w:rPr>
          <w:rFonts w:ascii="Times New Roman" w:hAnsi="Times New Roman"/>
          <w:sz w:val="24"/>
        </w:rPr>
        <w:t>s</w:t>
      </w:r>
      <w:r w:rsidR="00003AA7" w:rsidRPr="007400F9">
        <w:rPr>
          <w:rFonts w:ascii="Times New Roman" w:hAnsi="Times New Roman"/>
          <w:sz w:val="24"/>
        </w:rPr>
        <w:t>ta</w:t>
      </w:r>
      <w:r w:rsidRPr="007400F9">
        <w:rPr>
          <w:rFonts w:ascii="Times New Roman" w:hAnsi="Times New Roman"/>
          <w:sz w:val="24"/>
        </w:rPr>
        <w:t>ţ</w:t>
      </w:r>
      <w:r w:rsidR="00003AA7" w:rsidRPr="007400F9">
        <w:rPr>
          <w:rFonts w:ascii="Times New Roman" w:hAnsi="Times New Roman"/>
          <w:sz w:val="24"/>
        </w:rPr>
        <w:t>ii</w:t>
      </w:r>
      <w:proofErr w:type="gramEnd"/>
      <w:r w:rsidR="00003AA7" w:rsidRPr="007400F9">
        <w:rPr>
          <w:rFonts w:ascii="Times New Roman" w:hAnsi="Times New Roman"/>
          <w:sz w:val="24"/>
        </w:rPr>
        <w:t xml:space="preserve"> de pompare pentru re</w:t>
      </w:r>
      <w:r w:rsidRPr="007400F9">
        <w:rPr>
          <w:rFonts w:ascii="Times New Roman" w:hAnsi="Times New Roman"/>
          <w:sz w:val="24"/>
        </w:rPr>
        <w:t>ţ</w:t>
      </w:r>
      <w:r w:rsidR="00003AA7" w:rsidRPr="007400F9">
        <w:rPr>
          <w:rFonts w:ascii="Times New Roman" w:hAnsi="Times New Roman"/>
          <w:sz w:val="24"/>
        </w:rPr>
        <w:t>eaua de distribu</w:t>
      </w:r>
      <w:r w:rsidRPr="007400F9">
        <w:rPr>
          <w:rFonts w:ascii="Times New Roman" w:hAnsi="Times New Roman"/>
          <w:sz w:val="24"/>
        </w:rPr>
        <w:t>ţ</w:t>
      </w:r>
      <w:r w:rsidR="00003AA7" w:rsidRPr="007400F9">
        <w:rPr>
          <w:rFonts w:ascii="Times New Roman" w:hAnsi="Times New Roman"/>
          <w:sz w:val="24"/>
        </w:rPr>
        <w:t>ie.</w:t>
      </w:r>
    </w:p>
    <w:p w:rsidR="00003AA7" w:rsidRPr="007400F9" w:rsidRDefault="00003AA7" w:rsidP="009E7CA4">
      <w:pPr>
        <w:pStyle w:val="Heading4"/>
        <w:numPr>
          <w:ilvl w:val="3"/>
          <w:numId w:val="0"/>
        </w:numPr>
        <w:tabs>
          <w:tab w:val="num" w:pos="946"/>
        </w:tabs>
        <w:ind w:left="946" w:hanging="1020"/>
        <w:jc w:val="both"/>
        <w:rPr>
          <w:rFonts w:ascii="Times New Roman" w:hAnsi="Times New Roman"/>
          <w:sz w:val="28"/>
          <w:lang w:val="ro-RO"/>
        </w:rPr>
      </w:pPr>
      <w:bookmarkStart w:id="5" w:name="_Toc523343963"/>
      <w:r w:rsidRPr="007400F9">
        <w:rPr>
          <w:rFonts w:ascii="Times New Roman" w:hAnsi="Times New Roman"/>
          <w:sz w:val="28"/>
          <w:lang w:val="ro-RO"/>
        </w:rPr>
        <w:t>Sistemul zonal de alimentare cu ap</w:t>
      </w:r>
      <w:r w:rsidR="007400F9">
        <w:rPr>
          <w:rFonts w:ascii="Times New Roman" w:hAnsi="Times New Roman"/>
          <w:sz w:val="28"/>
          <w:lang w:val="ro-RO"/>
        </w:rPr>
        <w:t>ă</w:t>
      </w:r>
      <w:r w:rsidRPr="007400F9">
        <w:rPr>
          <w:rFonts w:ascii="Times New Roman" w:hAnsi="Times New Roman"/>
          <w:sz w:val="28"/>
          <w:lang w:val="ro-RO"/>
        </w:rPr>
        <w:t xml:space="preserve"> P</w:t>
      </w:r>
      <w:r w:rsidR="007400F9">
        <w:rPr>
          <w:rFonts w:ascii="Times New Roman" w:hAnsi="Times New Roman"/>
          <w:sz w:val="28"/>
          <w:lang w:val="ro-RO"/>
        </w:rPr>
        <w:t>î</w:t>
      </w:r>
      <w:r w:rsidRPr="007400F9">
        <w:rPr>
          <w:rFonts w:ascii="Times New Roman" w:hAnsi="Times New Roman"/>
          <w:sz w:val="28"/>
          <w:lang w:val="ro-RO"/>
        </w:rPr>
        <w:t>ng</w:t>
      </w:r>
      <w:r w:rsidR="007400F9">
        <w:rPr>
          <w:rFonts w:ascii="Times New Roman" w:hAnsi="Times New Roman"/>
          <w:sz w:val="28"/>
          <w:lang w:val="ro-RO"/>
        </w:rPr>
        <w:t>ă</w:t>
      </w:r>
      <w:r w:rsidRPr="007400F9">
        <w:rPr>
          <w:rFonts w:ascii="Times New Roman" w:hAnsi="Times New Roman"/>
          <w:sz w:val="28"/>
          <w:lang w:val="ro-RO"/>
        </w:rPr>
        <w:t>ra</w:t>
      </w:r>
      <w:r w:rsidR="007400F9">
        <w:rPr>
          <w:rFonts w:ascii="Times New Roman" w:hAnsi="Times New Roman"/>
          <w:sz w:val="28"/>
          <w:lang w:val="ro-RO"/>
        </w:rPr>
        <w:t>ţ</w:t>
      </w:r>
      <w:r w:rsidRPr="007400F9">
        <w:rPr>
          <w:rFonts w:ascii="Times New Roman" w:hAnsi="Times New Roman"/>
          <w:sz w:val="28"/>
          <w:lang w:val="ro-RO"/>
        </w:rPr>
        <w:t>i – S9</w:t>
      </w:r>
      <w:bookmarkEnd w:id="5"/>
    </w:p>
    <w:p w:rsidR="00003AA7" w:rsidRPr="007400F9" w:rsidRDefault="007400F9" w:rsidP="009E7CA4">
      <w:pPr>
        <w:pStyle w:val="ListBullet2"/>
        <w:jc w:val="both"/>
        <w:rPr>
          <w:rFonts w:ascii="Times New Roman" w:hAnsi="Times New Roman"/>
          <w:sz w:val="24"/>
          <w:lang w:val="ro-RO"/>
        </w:rPr>
      </w:pPr>
      <w:r>
        <w:rPr>
          <w:rFonts w:ascii="Times New Roman" w:hAnsi="Times New Roman"/>
          <w:sz w:val="24"/>
          <w:lang w:val="ro-RO"/>
        </w:rPr>
        <w:t>e</w:t>
      </w:r>
      <w:r w:rsidR="00003AA7" w:rsidRPr="007400F9">
        <w:rPr>
          <w:rFonts w:ascii="Times New Roman" w:hAnsi="Times New Roman"/>
          <w:sz w:val="24"/>
          <w:lang w:val="ro-RO"/>
        </w:rPr>
        <w:t>xtindere re</w:t>
      </w:r>
      <w:r>
        <w:rPr>
          <w:rFonts w:ascii="Times New Roman" w:hAnsi="Times New Roman"/>
          <w:sz w:val="24"/>
          <w:lang w:val="ro-RO"/>
        </w:rPr>
        <w:t>ţ</w:t>
      </w:r>
      <w:r w:rsidR="00003AA7" w:rsidRPr="007400F9">
        <w:rPr>
          <w:rFonts w:ascii="Times New Roman" w:hAnsi="Times New Roman"/>
          <w:sz w:val="24"/>
          <w:lang w:val="ro-RO"/>
        </w:rPr>
        <w:t>ea de distribu</w:t>
      </w:r>
      <w:r>
        <w:rPr>
          <w:rFonts w:ascii="Times New Roman" w:hAnsi="Times New Roman"/>
          <w:sz w:val="24"/>
          <w:lang w:val="ro-RO"/>
        </w:rPr>
        <w:t>ţ</w:t>
      </w:r>
      <w:r w:rsidR="00003AA7" w:rsidRPr="007400F9">
        <w:rPr>
          <w:rFonts w:ascii="Times New Roman" w:hAnsi="Times New Roman"/>
          <w:sz w:val="24"/>
          <w:lang w:val="ro-RO"/>
        </w:rPr>
        <w:t>ie ap</w:t>
      </w:r>
      <w:r>
        <w:rPr>
          <w:rFonts w:ascii="Times New Roman" w:hAnsi="Times New Roman"/>
          <w:sz w:val="24"/>
          <w:lang w:val="ro-RO"/>
        </w:rPr>
        <w:t>ă</w:t>
      </w:r>
      <w:r w:rsidR="00003AA7" w:rsidRPr="007400F9">
        <w:rPr>
          <w:rFonts w:ascii="Times New Roman" w:hAnsi="Times New Roman"/>
          <w:sz w:val="24"/>
          <w:lang w:val="ro-RO"/>
        </w:rPr>
        <w:t xml:space="preserve"> P</w:t>
      </w:r>
      <w:r>
        <w:rPr>
          <w:rFonts w:ascii="Times New Roman" w:hAnsi="Times New Roman"/>
          <w:sz w:val="24"/>
          <w:lang w:val="ro-RO"/>
        </w:rPr>
        <w:t>î</w:t>
      </w:r>
      <w:r w:rsidR="00003AA7" w:rsidRPr="007400F9">
        <w:rPr>
          <w:rFonts w:ascii="Times New Roman" w:hAnsi="Times New Roman"/>
          <w:sz w:val="24"/>
          <w:lang w:val="ro-RO"/>
        </w:rPr>
        <w:t>ng</w:t>
      </w:r>
      <w:r>
        <w:rPr>
          <w:rFonts w:ascii="Times New Roman" w:hAnsi="Times New Roman"/>
          <w:sz w:val="24"/>
          <w:lang w:val="ro-RO"/>
        </w:rPr>
        <w:t>ă</w:t>
      </w:r>
      <w:r w:rsidR="00003AA7" w:rsidRPr="007400F9">
        <w:rPr>
          <w:rFonts w:ascii="Times New Roman" w:hAnsi="Times New Roman"/>
          <w:sz w:val="24"/>
          <w:lang w:val="ro-RO"/>
        </w:rPr>
        <w:t>r</w:t>
      </w:r>
      <w:r>
        <w:rPr>
          <w:rFonts w:ascii="Times New Roman" w:hAnsi="Times New Roman"/>
          <w:sz w:val="24"/>
          <w:lang w:val="ro-RO"/>
        </w:rPr>
        <w:t>ă</w:t>
      </w:r>
      <w:r w:rsidR="00003AA7" w:rsidRPr="007400F9">
        <w:rPr>
          <w:rFonts w:ascii="Times New Roman" w:hAnsi="Times New Roman"/>
          <w:sz w:val="24"/>
          <w:lang w:val="ro-RO"/>
        </w:rPr>
        <w:t xml:space="preserve">cior; </w:t>
      </w:r>
    </w:p>
    <w:p w:rsidR="00DF77D5" w:rsidRDefault="007400F9" w:rsidP="009E7CA4">
      <w:pPr>
        <w:pStyle w:val="ListBullet2"/>
        <w:numPr>
          <w:ilvl w:val="0"/>
          <w:numId w:val="0"/>
        </w:numPr>
        <w:ind w:left="643"/>
        <w:jc w:val="both"/>
        <w:rPr>
          <w:rFonts w:ascii="Times New Roman" w:hAnsi="Times New Roman"/>
          <w:sz w:val="24"/>
          <w:lang w:val="ro-RO"/>
        </w:rPr>
      </w:pPr>
      <w:r w:rsidRPr="007400F9">
        <w:rPr>
          <w:rFonts w:ascii="Times New Roman" w:hAnsi="Times New Roman"/>
          <w:sz w:val="24"/>
          <w:lang w:val="ro-RO"/>
        </w:rPr>
        <w:t>e</w:t>
      </w:r>
      <w:r w:rsidR="00003AA7" w:rsidRPr="007400F9">
        <w:rPr>
          <w:rFonts w:ascii="Times New Roman" w:hAnsi="Times New Roman"/>
          <w:sz w:val="24"/>
          <w:lang w:val="ro-RO"/>
        </w:rPr>
        <w:t>xtindere re</w:t>
      </w:r>
      <w:r w:rsidRPr="007400F9">
        <w:rPr>
          <w:rFonts w:ascii="Times New Roman" w:hAnsi="Times New Roman"/>
          <w:sz w:val="24"/>
          <w:lang w:val="ro-RO"/>
        </w:rPr>
        <w:t>ţ</w:t>
      </w:r>
      <w:r w:rsidR="00003AA7" w:rsidRPr="007400F9">
        <w:rPr>
          <w:rFonts w:ascii="Times New Roman" w:hAnsi="Times New Roman"/>
          <w:sz w:val="24"/>
          <w:lang w:val="ro-RO"/>
        </w:rPr>
        <w:t>ea de distribu</w:t>
      </w:r>
      <w:r w:rsidRPr="007400F9">
        <w:rPr>
          <w:rFonts w:ascii="Times New Roman" w:hAnsi="Times New Roman"/>
          <w:sz w:val="24"/>
          <w:lang w:val="ro-RO"/>
        </w:rPr>
        <w:t>ţ</w:t>
      </w:r>
      <w:r w:rsidR="00003AA7" w:rsidRPr="007400F9">
        <w:rPr>
          <w:rFonts w:ascii="Times New Roman" w:hAnsi="Times New Roman"/>
          <w:sz w:val="24"/>
          <w:lang w:val="ro-RO"/>
        </w:rPr>
        <w:t>ie ap</w:t>
      </w:r>
      <w:r w:rsidRPr="007400F9">
        <w:rPr>
          <w:rFonts w:ascii="Times New Roman" w:hAnsi="Times New Roman"/>
          <w:sz w:val="24"/>
          <w:lang w:val="ro-RO"/>
        </w:rPr>
        <w:t>ă</w:t>
      </w:r>
      <w:r w:rsidR="00003AA7" w:rsidRPr="007400F9">
        <w:rPr>
          <w:rFonts w:ascii="Times New Roman" w:hAnsi="Times New Roman"/>
          <w:sz w:val="24"/>
          <w:lang w:val="ro-RO"/>
        </w:rPr>
        <w:t xml:space="preserve"> Stejaru</w:t>
      </w:r>
      <w:r w:rsidRPr="007400F9">
        <w:rPr>
          <w:rFonts w:ascii="Times New Roman" w:hAnsi="Times New Roman"/>
          <w:sz w:val="24"/>
          <w:lang w:val="ro-RO"/>
        </w:rPr>
        <w:t>.</w:t>
      </w:r>
    </w:p>
    <w:p w:rsidR="007400F9" w:rsidRDefault="007400F9" w:rsidP="009E7CA4">
      <w:pPr>
        <w:pStyle w:val="Heading4"/>
        <w:numPr>
          <w:ilvl w:val="0"/>
          <w:numId w:val="0"/>
        </w:numPr>
        <w:ind w:left="946" w:hanging="946"/>
        <w:jc w:val="both"/>
        <w:rPr>
          <w:rFonts w:ascii="Arial" w:hAnsi="Arial"/>
          <w:b w:val="0"/>
          <w:bCs w:val="0"/>
          <w:szCs w:val="24"/>
          <w:lang w:val="ro-RO"/>
        </w:rPr>
      </w:pPr>
    </w:p>
    <w:p w:rsidR="00DF77D5" w:rsidRPr="00E13960" w:rsidRDefault="00356690" w:rsidP="009E7CA4">
      <w:pPr>
        <w:pStyle w:val="Heading4"/>
        <w:numPr>
          <w:ilvl w:val="0"/>
          <w:numId w:val="0"/>
        </w:numPr>
        <w:ind w:left="946" w:hanging="946"/>
        <w:jc w:val="both"/>
        <w:rPr>
          <w:lang w:val="ro-RO"/>
        </w:rPr>
      </w:pPr>
      <w:r>
        <w:rPr>
          <w:rFonts w:ascii="Times New Roman" w:hAnsi="Times New Roman"/>
          <w:sz w:val="28"/>
        </w:rPr>
        <w:t>Cluster Piatra Neamţ</w:t>
      </w:r>
      <w:r w:rsidR="00DF77D5" w:rsidRPr="007400F9">
        <w:rPr>
          <w:rFonts w:ascii="Times New Roman" w:hAnsi="Times New Roman"/>
          <w:sz w:val="28"/>
        </w:rPr>
        <w:t xml:space="preserve"> – C1</w:t>
      </w:r>
    </w:p>
    <w:p w:rsidR="00DF77D5" w:rsidRPr="00356690" w:rsidRDefault="00DF77D5" w:rsidP="009E7CA4">
      <w:pPr>
        <w:pStyle w:val="ListBullet2"/>
        <w:jc w:val="both"/>
        <w:rPr>
          <w:rFonts w:ascii="Times New Roman" w:hAnsi="Times New Roman"/>
          <w:sz w:val="24"/>
          <w:lang w:val="ro-RO"/>
        </w:rPr>
      </w:pPr>
      <w:r w:rsidRPr="00356690">
        <w:rPr>
          <w:rFonts w:ascii="Times New Roman" w:hAnsi="Times New Roman"/>
          <w:sz w:val="24"/>
          <w:lang w:val="ro-RO"/>
        </w:rPr>
        <w:t>extindere re</w:t>
      </w:r>
      <w:r w:rsidR="00356690">
        <w:rPr>
          <w:rFonts w:ascii="Times New Roman" w:hAnsi="Times New Roman"/>
          <w:sz w:val="24"/>
          <w:lang w:val="ro-RO"/>
        </w:rPr>
        <w:t>ţ</w:t>
      </w:r>
      <w:r w:rsidRPr="00356690">
        <w:rPr>
          <w:rFonts w:ascii="Times New Roman" w:hAnsi="Times New Roman"/>
          <w:sz w:val="24"/>
          <w:lang w:val="ro-RO"/>
        </w:rPr>
        <w:t xml:space="preserve">ele canalizare </w:t>
      </w:r>
      <w:r w:rsidR="00356690">
        <w:rPr>
          <w:rFonts w:ascii="Times New Roman" w:hAnsi="Times New Roman"/>
          <w:sz w:val="24"/>
          <w:lang w:val="ro-RO"/>
        </w:rPr>
        <w:t>î</w:t>
      </w:r>
      <w:r w:rsidRPr="00356690">
        <w:rPr>
          <w:rFonts w:ascii="Times New Roman" w:hAnsi="Times New Roman"/>
          <w:sz w:val="24"/>
          <w:lang w:val="ro-RO"/>
        </w:rPr>
        <w:t>n aglomer</w:t>
      </w:r>
      <w:r w:rsidR="00356690">
        <w:rPr>
          <w:rFonts w:ascii="Times New Roman" w:hAnsi="Times New Roman"/>
          <w:sz w:val="24"/>
          <w:lang w:val="ro-RO"/>
        </w:rPr>
        <w:t>ă</w:t>
      </w:r>
      <w:r w:rsidRPr="00356690">
        <w:rPr>
          <w:rFonts w:ascii="Times New Roman" w:hAnsi="Times New Roman"/>
          <w:sz w:val="24"/>
          <w:lang w:val="ro-RO"/>
        </w:rPr>
        <w:t>rile Piatra Neam</w:t>
      </w:r>
      <w:r w:rsidR="00356690">
        <w:rPr>
          <w:rFonts w:ascii="Times New Roman" w:hAnsi="Times New Roman"/>
          <w:sz w:val="24"/>
          <w:lang w:val="ro-RO"/>
        </w:rPr>
        <w:t>ţ</w:t>
      </w:r>
      <w:r w:rsidRPr="00356690">
        <w:rPr>
          <w:rFonts w:ascii="Times New Roman" w:hAnsi="Times New Roman"/>
          <w:sz w:val="24"/>
          <w:lang w:val="ro-RO"/>
        </w:rPr>
        <w:t xml:space="preserve">, Alexandru </w:t>
      </w:r>
      <w:r w:rsidR="00356690">
        <w:rPr>
          <w:rFonts w:ascii="Times New Roman" w:hAnsi="Times New Roman"/>
          <w:sz w:val="24"/>
          <w:lang w:val="ro-RO"/>
        </w:rPr>
        <w:t>c</w:t>
      </w:r>
      <w:r w:rsidRPr="00356690">
        <w:rPr>
          <w:rFonts w:ascii="Times New Roman" w:hAnsi="Times New Roman"/>
          <w:sz w:val="24"/>
          <w:lang w:val="ro-RO"/>
        </w:rPr>
        <w:t xml:space="preserve">el Bun </w:t>
      </w:r>
      <w:r w:rsidR="00356690">
        <w:rPr>
          <w:rFonts w:ascii="Times New Roman" w:hAnsi="Times New Roman"/>
          <w:sz w:val="24"/>
          <w:lang w:val="ro-RO"/>
        </w:rPr>
        <w:t>ş</w:t>
      </w:r>
      <w:r w:rsidRPr="00356690">
        <w:rPr>
          <w:rFonts w:ascii="Times New Roman" w:hAnsi="Times New Roman"/>
          <w:sz w:val="24"/>
          <w:lang w:val="ro-RO"/>
        </w:rPr>
        <w:t>i Dumbrava Ro</w:t>
      </w:r>
      <w:r w:rsidR="00356690">
        <w:rPr>
          <w:rFonts w:ascii="Times New Roman" w:hAnsi="Times New Roman"/>
          <w:sz w:val="24"/>
          <w:lang w:val="ro-RO"/>
        </w:rPr>
        <w:t>ş</w:t>
      </w:r>
      <w:r w:rsidRPr="00356690">
        <w:rPr>
          <w:rFonts w:ascii="Times New Roman" w:hAnsi="Times New Roman"/>
          <w:sz w:val="24"/>
          <w:lang w:val="ro-RO"/>
        </w:rPr>
        <w:t>ie;</w:t>
      </w:r>
    </w:p>
    <w:p w:rsidR="00DF77D5" w:rsidRPr="00356690" w:rsidRDefault="00DF77D5" w:rsidP="009E7CA4">
      <w:pPr>
        <w:pStyle w:val="ListBullet2"/>
        <w:jc w:val="both"/>
        <w:rPr>
          <w:rFonts w:ascii="Times New Roman" w:hAnsi="Times New Roman"/>
          <w:sz w:val="24"/>
          <w:lang w:val="ro-RO"/>
        </w:rPr>
      </w:pPr>
      <w:r w:rsidRPr="00356690">
        <w:rPr>
          <w:rFonts w:ascii="Times New Roman" w:hAnsi="Times New Roman"/>
          <w:sz w:val="24"/>
          <w:lang w:val="ro-RO"/>
        </w:rPr>
        <w:t>sta</w:t>
      </w:r>
      <w:r w:rsidR="00356690">
        <w:rPr>
          <w:rFonts w:ascii="Times New Roman" w:hAnsi="Times New Roman"/>
          <w:sz w:val="24"/>
          <w:lang w:val="ro-RO"/>
        </w:rPr>
        <w:t>ţ</w:t>
      </w:r>
      <w:r w:rsidRPr="00356690">
        <w:rPr>
          <w:rFonts w:ascii="Times New Roman" w:hAnsi="Times New Roman"/>
          <w:sz w:val="24"/>
          <w:lang w:val="ro-RO"/>
        </w:rPr>
        <w:t>ii de pompare noi pentru transportul apelor uzate colectate din perimetrul extinderilor propuse;</w:t>
      </w:r>
    </w:p>
    <w:p w:rsidR="00DF77D5" w:rsidRPr="00356690" w:rsidRDefault="00DF77D5" w:rsidP="009E7CA4">
      <w:pPr>
        <w:pStyle w:val="ListBullet2"/>
        <w:jc w:val="both"/>
        <w:rPr>
          <w:rFonts w:ascii="Times New Roman" w:hAnsi="Times New Roman"/>
          <w:sz w:val="24"/>
          <w:lang w:val="ro-RO"/>
        </w:rPr>
      </w:pPr>
      <w:r w:rsidRPr="00356690">
        <w:rPr>
          <w:rFonts w:ascii="Times New Roman" w:hAnsi="Times New Roman"/>
          <w:sz w:val="24"/>
          <w:lang w:val="ro-RO"/>
        </w:rPr>
        <w:t>reabilitare sta</w:t>
      </w:r>
      <w:r w:rsidR="00356690">
        <w:rPr>
          <w:rFonts w:ascii="Times New Roman" w:hAnsi="Times New Roman"/>
          <w:sz w:val="24"/>
          <w:lang w:val="ro-RO"/>
        </w:rPr>
        <w:t>ţ</w:t>
      </w:r>
      <w:r w:rsidRPr="00356690">
        <w:rPr>
          <w:rFonts w:ascii="Times New Roman" w:hAnsi="Times New Roman"/>
          <w:sz w:val="24"/>
          <w:lang w:val="ro-RO"/>
        </w:rPr>
        <w:t>ii de pompare ap</w:t>
      </w:r>
      <w:r w:rsidR="00356690">
        <w:rPr>
          <w:rFonts w:ascii="Times New Roman" w:hAnsi="Times New Roman"/>
          <w:sz w:val="24"/>
          <w:lang w:val="ro-RO"/>
        </w:rPr>
        <w:t>ă</w:t>
      </w:r>
      <w:r w:rsidRPr="00356690">
        <w:rPr>
          <w:rFonts w:ascii="Times New Roman" w:hAnsi="Times New Roman"/>
          <w:sz w:val="24"/>
          <w:lang w:val="ro-RO"/>
        </w:rPr>
        <w:t xml:space="preserve"> uzat</w:t>
      </w:r>
      <w:r w:rsidR="00356690">
        <w:rPr>
          <w:rFonts w:ascii="Times New Roman" w:hAnsi="Times New Roman"/>
          <w:sz w:val="24"/>
          <w:lang w:val="ro-RO"/>
        </w:rPr>
        <w:t>ă</w:t>
      </w:r>
      <w:r w:rsidRPr="00356690">
        <w:rPr>
          <w:rFonts w:ascii="Times New Roman" w:hAnsi="Times New Roman"/>
          <w:sz w:val="24"/>
          <w:lang w:val="ro-RO"/>
        </w:rPr>
        <w:t>;</w:t>
      </w:r>
    </w:p>
    <w:p w:rsidR="00DF77D5" w:rsidRPr="00356690" w:rsidRDefault="00DF77D5" w:rsidP="009E7CA4">
      <w:pPr>
        <w:pStyle w:val="ListBullet2"/>
        <w:jc w:val="both"/>
        <w:rPr>
          <w:rFonts w:ascii="Times New Roman" w:hAnsi="Times New Roman"/>
          <w:b/>
          <w:sz w:val="24"/>
          <w:u w:val="single"/>
          <w:lang w:val="ro-RO"/>
        </w:rPr>
      </w:pPr>
      <w:r w:rsidRPr="00356690">
        <w:rPr>
          <w:rFonts w:ascii="Times New Roman" w:hAnsi="Times New Roman"/>
          <w:sz w:val="24"/>
          <w:lang w:val="ro-RO"/>
        </w:rPr>
        <w:t>extindere capacitate patur</w:t>
      </w:r>
      <w:r w:rsidR="00356690">
        <w:rPr>
          <w:rFonts w:ascii="Times New Roman" w:hAnsi="Times New Roman"/>
          <w:sz w:val="24"/>
          <w:lang w:val="ro-RO"/>
        </w:rPr>
        <w:t>i de uscare la SEAU Piatra Neamţ</w:t>
      </w:r>
      <w:r w:rsidRPr="00356690">
        <w:rPr>
          <w:rFonts w:ascii="Times New Roman" w:hAnsi="Times New Roman"/>
          <w:sz w:val="24"/>
          <w:lang w:val="ro-RO"/>
        </w:rPr>
        <w:t>, instala</w:t>
      </w:r>
      <w:r w:rsidR="00356690">
        <w:rPr>
          <w:rFonts w:ascii="Times New Roman" w:hAnsi="Times New Roman"/>
          <w:sz w:val="24"/>
          <w:lang w:val="ro-RO"/>
        </w:rPr>
        <w:t>ţ</w:t>
      </w:r>
      <w:r w:rsidRPr="00356690">
        <w:rPr>
          <w:rFonts w:ascii="Times New Roman" w:hAnsi="Times New Roman"/>
          <w:sz w:val="24"/>
          <w:lang w:val="ro-RO"/>
        </w:rPr>
        <w:t>ie nou</w:t>
      </w:r>
      <w:r w:rsidR="00356690">
        <w:rPr>
          <w:rFonts w:ascii="Times New Roman" w:hAnsi="Times New Roman"/>
          <w:sz w:val="24"/>
          <w:lang w:val="ro-RO"/>
        </w:rPr>
        <w:t>ă</w:t>
      </w:r>
      <w:r w:rsidRPr="00356690">
        <w:rPr>
          <w:rFonts w:ascii="Times New Roman" w:hAnsi="Times New Roman"/>
          <w:sz w:val="24"/>
          <w:lang w:val="ro-RO"/>
        </w:rPr>
        <w:t xml:space="preserve"> de tratare a n</w:t>
      </w:r>
      <w:r w:rsidR="00356690">
        <w:rPr>
          <w:rFonts w:ascii="Times New Roman" w:hAnsi="Times New Roman"/>
          <w:sz w:val="24"/>
          <w:lang w:val="ro-RO"/>
        </w:rPr>
        <w:t>ă</w:t>
      </w:r>
      <w:r w:rsidRPr="00356690">
        <w:rPr>
          <w:rFonts w:ascii="Times New Roman" w:hAnsi="Times New Roman"/>
          <w:sz w:val="24"/>
          <w:lang w:val="ro-RO"/>
        </w:rPr>
        <w:t xml:space="preserve">molului pentru valorificare </w:t>
      </w:r>
      <w:r w:rsidR="00356690">
        <w:rPr>
          <w:rFonts w:ascii="Times New Roman" w:hAnsi="Times New Roman"/>
          <w:sz w:val="24"/>
          <w:lang w:val="ro-RO"/>
        </w:rPr>
        <w:t>ş</w:t>
      </w:r>
      <w:r w:rsidRPr="00356690">
        <w:rPr>
          <w:rFonts w:ascii="Times New Roman" w:hAnsi="Times New Roman"/>
          <w:sz w:val="24"/>
          <w:lang w:val="ro-RO"/>
        </w:rPr>
        <w:t>i instala</w:t>
      </w:r>
      <w:r w:rsidR="00356690">
        <w:rPr>
          <w:rFonts w:ascii="Times New Roman" w:hAnsi="Times New Roman"/>
          <w:sz w:val="24"/>
          <w:lang w:val="ro-RO"/>
        </w:rPr>
        <w:t>ţ</w:t>
      </w:r>
      <w:r w:rsidRPr="00356690">
        <w:rPr>
          <w:rFonts w:ascii="Times New Roman" w:hAnsi="Times New Roman"/>
          <w:sz w:val="24"/>
          <w:lang w:val="ro-RO"/>
        </w:rPr>
        <w:t>ie nou</w:t>
      </w:r>
      <w:r w:rsidR="00356690">
        <w:rPr>
          <w:rFonts w:ascii="Times New Roman" w:hAnsi="Times New Roman"/>
          <w:sz w:val="24"/>
          <w:lang w:val="ro-RO"/>
        </w:rPr>
        <w:t>ă</w:t>
      </w:r>
      <w:r w:rsidRPr="00356690">
        <w:rPr>
          <w:rFonts w:ascii="Times New Roman" w:hAnsi="Times New Roman"/>
          <w:sz w:val="24"/>
          <w:lang w:val="ro-RO"/>
        </w:rPr>
        <w:t xml:space="preserve"> de cogenerare pe biogaz</w:t>
      </w:r>
      <w:r w:rsidR="00356690">
        <w:rPr>
          <w:rFonts w:ascii="Times New Roman" w:hAnsi="Times New Roman"/>
          <w:sz w:val="24"/>
          <w:lang w:val="ro-RO"/>
        </w:rPr>
        <w:t>.</w:t>
      </w:r>
    </w:p>
    <w:p w:rsidR="00DF77D5" w:rsidRPr="00356690" w:rsidRDefault="00DF77D5" w:rsidP="009E7CA4">
      <w:pPr>
        <w:pStyle w:val="Heading4"/>
        <w:numPr>
          <w:ilvl w:val="0"/>
          <w:numId w:val="0"/>
        </w:numPr>
        <w:ind w:left="946" w:hanging="946"/>
        <w:jc w:val="both"/>
        <w:rPr>
          <w:rFonts w:ascii="Times New Roman" w:hAnsi="Times New Roman"/>
          <w:sz w:val="28"/>
        </w:rPr>
      </w:pPr>
      <w:bookmarkStart w:id="6" w:name="_Toc523343972"/>
      <w:r w:rsidRPr="00356690">
        <w:rPr>
          <w:rFonts w:ascii="Times New Roman" w:hAnsi="Times New Roman"/>
          <w:sz w:val="28"/>
        </w:rPr>
        <w:t>Cluster S</w:t>
      </w:r>
      <w:r w:rsidR="00356690">
        <w:rPr>
          <w:rFonts w:ascii="Times New Roman" w:hAnsi="Times New Roman"/>
          <w:sz w:val="28"/>
        </w:rPr>
        <w:t>ă</w:t>
      </w:r>
      <w:r w:rsidRPr="00356690">
        <w:rPr>
          <w:rFonts w:ascii="Times New Roman" w:hAnsi="Times New Roman"/>
          <w:sz w:val="28"/>
        </w:rPr>
        <w:t>vine</w:t>
      </w:r>
      <w:r w:rsidR="00356690">
        <w:rPr>
          <w:rFonts w:ascii="Times New Roman" w:hAnsi="Times New Roman"/>
          <w:sz w:val="28"/>
        </w:rPr>
        <w:t>ş</w:t>
      </w:r>
      <w:r w:rsidRPr="00356690">
        <w:rPr>
          <w:rFonts w:ascii="Times New Roman" w:hAnsi="Times New Roman"/>
          <w:sz w:val="28"/>
        </w:rPr>
        <w:t>ti – Roznov – Podoleni</w:t>
      </w:r>
      <w:bookmarkEnd w:id="6"/>
      <w:r w:rsidRPr="00356690">
        <w:rPr>
          <w:rFonts w:ascii="Times New Roman" w:hAnsi="Times New Roman"/>
          <w:sz w:val="28"/>
        </w:rPr>
        <w:t xml:space="preserve"> – C2</w:t>
      </w:r>
    </w:p>
    <w:p w:rsidR="00DF77D5" w:rsidRPr="00356690" w:rsidRDefault="00356690" w:rsidP="009E7CA4">
      <w:pPr>
        <w:pStyle w:val="ListBullet2"/>
        <w:jc w:val="both"/>
        <w:rPr>
          <w:rFonts w:ascii="Times New Roman" w:hAnsi="Times New Roman"/>
          <w:sz w:val="24"/>
          <w:lang w:val="ro-RO"/>
        </w:rPr>
      </w:pPr>
      <w:r>
        <w:rPr>
          <w:rFonts w:ascii="Times New Roman" w:hAnsi="Times New Roman"/>
          <w:sz w:val="24"/>
          <w:lang w:val="ro-RO"/>
        </w:rPr>
        <w:t>î</w:t>
      </w:r>
      <w:r w:rsidR="00DF77D5" w:rsidRPr="00356690">
        <w:rPr>
          <w:rFonts w:ascii="Times New Roman" w:hAnsi="Times New Roman"/>
          <w:sz w:val="24"/>
          <w:lang w:val="ro-RO"/>
        </w:rPr>
        <w:t>nfiin</w:t>
      </w:r>
      <w:r>
        <w:rPr>
          <w:rFonts w:ascii="Times New Roman" w:hAnsi="Times New Roman"/>
          <w:sz w:val="24"/>
          <w:lang w:val="ro-RO"/>
        </w:rPr>
        <w:t>ţ</w:t>
      </w:r>
      <w:r w:rsidR="00DF77D5" w:rsidRPr="00356690">
        <w:rPr>
          <w:rFonts w:ascii="Times New Roman" w:hAnsi="Times New Roman"/>
          <w:sz w:val="24"/>
          <w:lang w:val="ro-RO"/>
        </w:rPr>
        <w:t>are re</w:t>
      </w:r>
      <w:r>
        <w:rPr>
          <w:rFonts w:ascii="Times New Roman" w:hAnsi="Times New Roman"/>
          <w:sz w:val="24"/>
          <w:lang w:val="ro-RO"/>
        </w:rPr>
        <w:t>ţ</w:t>
      </w:r>
      <w:r w:rsidR="00DF77D5" w:rsidRPr="00356690">
        <w:rPr>
          <w:rFonts w:ascii="Times New Roman" w:hAnsi="Times New Roman"/>
          <w:sz w:val="24"/>
          <w:lang w:val="ro-RO"/>
        </w:rPr>
        <w:t xml:space="preserve">ele canalizare </w:t>
      </w:r>
      <w:r>
        <w:rPr>
          <w:rFonts w:ascii="Times New Roman" w:hAnsi="Times New Roman"/>
          <w:sz w:val="24"/>
          <w:lang w:val="ro-RO"/>
        </w:rPr>
        <w:t>î</w:t>
      </w:r>
      <w:r w:rsidR="00DF77D5" w:rsidRPr="00356690">
        <w:rPr>
          <w:rFonts w:ascii="Times New Roman" w:hAnsi="Times New Roman"/>
          <w:sz w:val="24"/>
          <w:lang w:val="ro-RO"/>
        </w:rPr>
        <w:t>n:  comuna  Z</w:t>
      </w:r>
      <w:r>
        <w:rPr>
          <w:rFonts w:ascii="Times New Roman" w:hAnsi="Times New Roman"/>
          <w:sz w:val="24"/>
          <w:lang w:val="ro-RO"/>
        </w:rPr>
        <w:t>ă</w:t>
      </w:r>
      <w:r w:rsidR="00DF77D5" w:rsidRPr="00356690">
        <w:rPr>
          <w:rFonts w:ascii="Times New Roman" w:hAnsi="Times New Roman"/>
          <w:sz w:val="24"/>
          <w:lang w:val="ro-RO"/>
        </w:rPr>
        <w:t>ne</w:t>
      </w:r>
      <w:r>
        <w:rPr>
          <w:rFonts w:ascii="Times New Roman" w:hAnsi="Times New Roman"/>
          <w:sz w:val="24"/>
          <w:lang w:val="ro-RO"/>
        </w:rPr>
        <w:t>ş</w:t>
      </w:r>
      <w:r w:rsidR="00DF77D5" w:rsidRPr="00356690">
        <w:rPr>
          <w:rFonts w:ascii="Times New Roman" w:hAnsi="Times New Roman"/>
          <w:sz w:val="24"/>
          <w:lang w:val="ro-RO"/>
        </w:rPr>
        <w:t xml:space="preserve">ti,  comuna  Piatra </w:t>
      </w:r>
      <w:r>
        <w:rPr>
          <w:rFonts w:ascii="Times New Roman" w:hAnsi="Times New Roman"/>
          <w:sz w:val="24"/>
          <w:lang w:val="ro-RO"/>
        </w:rPr>
        <w:t>Şoimului ş</w:t>
      </w:r>
      <w:r w:rsidR="00DF77D5" w:rsidRPr="00356690">
        <w:rPr>
          <w:rFonts w:ascii="Times New Roman" w:hAnsi="Times New Roman"/>
          <w:sz w:val="24"/>
          <w:lang w:val="ro-RO"/>
        </w:rPr>
        <w:t>i  comuna  Rediu;</w:t>
      </w:r>
    </w:p>
    <w:p w:rsidR="00DF77D5" w:rsidRPr="00356690" w:rsidRDefault="00DF77D5" w:rsidP="009E7CA4">
      <w:pPr>
        <w:pStyle w:val="ListBullet2"/>
        <w:jc w:val="both"/>
        <w:rPr>
          <w:rFonts w:ascii="Times New Roman" w:hAnsi="Times New Roman"/>
          <w:sz w:val="24"/>
          <w:lang w:val="ro-RO"/>
        </w:rPr>
      </w:pPr>
      <w:r w:rsidRPr="00356690">
        <w:rPr>
          <w:rFonts w:ascii="Times New Roman" w:hAnsi="Times New Roman"/>
          <w:sz w:val="24"/>
          <w:lang w:val="ro-RO"/>
        </w:rPr>
        <w:t>extindere re</w:t>
      </w:r>
      <w:r w:rsidR="00356690">
        <w:rPr>
          <w:rFonts w:ascii="Times New Roman" w:hAnsi="Times New Roman"/>
          <w:sz w:val="24"/>
          <w:lang w:val="ro-RO"/>
        </w:rPr>
        <w:t>ţ</w:t>
      </w:r>
      <w:r w:rsidRPr="00356690">
        <w:rPr>
          <w:rFonts w:ascii="Times New Roman" w:hAnsi="Times New Roman"/>
          <w:sz w:val="24"/>
          <w:lang w:val="ro-RO"/>
        </w:rPr>
        <w:t xml:space="preserve">ele canalizare </w:t>
      </w:r>
      <w:r w:rsidR="00356690">
        <w:rPr>
          <w:rFonts w:ascii="Times New Roman" w:hAnsi="Times New Roman"/>
          <w:sz w:val="24"/>
          <w:lang w:val="ro-RO"/>
        </w:rPr>
        <w:t>î</w:t>
      </w:r>
      <w:r w:rsidRPr="00356690">
        <w:rPr>
          <w:rFonts w:ascii="Times New Roman" w:hAnsi="Times New Roman"/>
          <w:sz w:val="24"/>
          <w:lang w:val="ro-RO"/>
        </w:rPr>
        <w:t>n: comuna S</w:t>
      </w:r>
      <w:r w:rsidR="00356690">
        <w:rPr>
          <w:rFonts w:ascii="Times New Roman" w:hAnsi="Times New Roman"/>
          <w:sz w:val="24"/>
          <w:lang w:val="ro-RO"/>
        </w:rPr>
        <w:t>ă</w:t>
      </w:r>
      <w:r w:rsidRPr="00356690">
        <w:rPr>
          <w:rFonts w:ascii="Times New Roman" w:hAnsi="Times New Roman"/>
          <w:sz w:val="24"/>
          <w:lang w:val="ro-RO"/>
        </w:rPr>
        <w:t>vine</w:t>
      </w:r>
      <w:r w:rsidR="00356690">
        <w:rPr>
          <w:rFonts w:ascii="Times New Roman" w:hAnsi="Times New Roman"/>
          <w:sz w:val="24"/>
          <w:lang w:val="ro-RO"/>
        </w:rPr>
        <w:t>ş</w:t>
      </w:r>
      <w:r w:rsidRPr="00356690">
        <w:rPr>
          <w:rFonts w:ascii="Times New Roman" w:hAnsi="Times New Roman"/>
          <w:sz w:val="24"/>
          <w:lang w:val="ro-RO"/>
        </w:rPr>
        <w:t>ti, ora</w:t>
      </w:r>
      <w:r w:rsidR="00356690">
        <w:rPr>
          <w:rFonts w:ascii="Times New Roman" w:hAnsi="Times New Roman"/>
          <w:sz w:val="24"/>
          <w:lang w:val="ro-RO"/>
        </w:rPr>
        <w:t>ş</w:t>
      </w:r>
      <w:r w:rsidRPr="00356690">
        <w:rPr>
          <w:rFonts w:ascii="Times New Roman" w:hAnsi="Times New Roman"/>
          <w:sz w:val="24"/>
          <w:lang w:val="ro-RO"/>
        </w:rPr>
        <w:t xml:space="preserve">ul  Roznov </w:t>
      </w:r>
      <w:r w:rsidR="00356690">
        <w:rPr>
          <w:rFonts w:ascii="Times New Roman" w:hAnsi="Times New Roman"/>
          <w:sz w:val="24"/>
          <w:lang w:val="ro-RO"/>
        </w:rPr>
        <w:t>ş</w:t>
      </w:r>
      <w:r w:rsidRPr="00356690">
        <w:rPr>
          <w:rFonts w:ascii="Times New Roman" w:hAnsi="Times New Roman"/>
          <w:sz w:val="24"/>
          <w:lang w:val="ro-RO"/>
        </w:rPr>
        <w:t>i  comuna  Podoleni;</w:t>
      </w:r>
    </w:p>
    <w:p w:rsidR="00DF77D5" w:rsidRPr="00356690" w:rsidRDefault="00DF77D5" w:rsidP="009E7CA4">
      <w:pPr>
        <w:pStyle w:val="ListBullet2"/>
        <w:jc w:val="both"/>
        <w:rPr>
          <w:rFonts w:ascii="Times New Roman" w:hAnsi="Times New Roman"/>
          <w:sz w:val="24"/>
          <w:lang w:val="ro-RO"/>
        </w:rPr>
      </w:pPr>
      <w:r w:rsidRPr="00356690">
        <w:rPr>
          <w:rFonts w:ascii="Times New Roman" w:hAnsi="Times New Roman"/>
          <w:sz w:val="24"/>
          <w:lang w:val="ro-RO"/>
        </w:rPr>
        <w:t>sta</w:t>
      </w:r>
      <w:r w:rsidR="00356690">
        <w:rPr>
          <w:rFonts w:ascii="Times New Roman" w:hAnsi="Times New Roman"/>
          <w:sz w:val="24"/>
          <w:lang w:val="ro-RO"/>
        </w:rPr>
        <w:t>ţ</w:t>
      </w:r>
      <w:r w:rsidRPr="00356690">
        <w:rPr>
          <w:rFonts w:ascii="Times New Roman" w:hAnsi="Times New Roman"/>
          <w:sz w:val="24"/>
          <w:lang w:val="ro-RO"/>
        </w:rPr>
        <w:t xml:space="preserve">ii de pompare noi </w:t>
      </w:r>
      <w:r w:rsidR="00356690">
        <w:rPr>
          <w:rFonts w:ascii="Times New Roman" w:hAnsi="Times New Roman"/>
          <w:sz w:val="24"/>
          <w:lang w:val="ro-RO"/>
        </w:rPr>
        <w:t>î</w:t>
      </w:r>
      <w:r w:rsidRPr="00356690">
        <w:rPr>
          <w:rFonts w:ascii="Times New Roman" w:hAnsi="Times New Roman"/>
          <w:sz w:val="24"/>
          <w:lang w:val="ro-RO"/>
        </w:rPr>
        <w:t>n: S</w:t>
      </w:r>
      <w:r w:rsidR="00356690">
        <w:rPr>
          <w:rFonts w:ascii="Times New Roman" w:hAnsi="Times New Roman"/>
          <w:sz w:val="24"/>
          <w:lang w:val="ro-RO"/>
        </w:rPr>
        <w:t>ă</w:t>
      </w:r>
      <w:r w:rsidRPr="00356690">
        <w:rPr>
          <w:rFonts w:ascii="Times New Roman" w:hAnsi="Times New Roman"/>
          <w:sz w:val="24"/>
          <w:lang w:val="ro-RO"/>
        </w:rPr>
        <w:t>vine</w:t>
      </w:r>
      <w:r w:rsidR="00356690">
        <w:rPr>
          <w:rFonts w:ascii="Times New Roman" w:hAnsi="Times New Roman"/>
          <w:sz w:val="24"/>
          <w:lang w:val="ro-RO"/>
        </w:rPr>
        <w:t>ş</w:t>
      </w:r>
      <w:r w:rsidRPr="00356690">
        <w:rPr>
          <w:rFonts w:ascii="Times New Roman" w:hAnsi="Times New Roman"/>
          <w:sz w:val="24"/>
          <w:lang w:val="ro-RO"/>
        </w:rPr>
        <w:t>ti, Roznov, Z</w:t>
      </w:r>
      <w:r w:rsidR="00356690">
        <w:rPr>
          <w:rFonts w:ascii="Times New Roman" w:hAnsi="Times New Roman"/>
          <w:sz w:val="24"/>
          <w:lang w:val="ro-RO"/>
        </w:rPr>
        <w:t>ă</w:t>
      </w:r>
      <w:r w:rsidRPr="00356690">
        <w:rPr>
          <w:rFonts w:ascii="Times New Roman" w:hAnsi="Times New Roman"/>
          <w:sz w:val="24"/>
          <w:lang w:val="ro-RO"/>
        </w:rPr>
        <w:t>ne</w:t>
      </w:r>
      <w:r w:rsidR="00356690">
        <w:rPr>
          <w:rFonts w:ascii="Times New Roman" w:hAnsi="Times New Roman"/>
          <w:sz w:val="24"/>
          <w:lang w:val="ro-RO"/>
        </w:rPr>
        <w:t>ş</w:t>
      </w:r>
      <w:r w:rsidRPr="00356690">
        <w:rPr>
          <w:rFonts w:ascii="Times New Roman" w:hAnsi="Times New Roman"/>
          <w:sz w:val="24"/>
          <w:lang w:val="ro-RO"/>
        </w:rPr>
        <w:t xml:space="preserve">ti, Podoleni, Piatra </w:t>
      </w:r>
      <w:r w:rsidR="00356690">
        <w:rPr>
          <w:rFonts w:ascii="Times New Roman" w:hAnsi="Times New Roman"/>
          <w:sz w:val="24"/>
          <w:lang w:val="ro-RO"/>
        </w:rPr>
        <w:t>Ş</w:t>
      </w:r>
      <w:r w:rsidRPr="00356690">
        <w:rPr>
          <w:rFonts w:ascii="Times New Roman" w:hAnsi="Times New Roman"/>
          <w:sz w:val="24"/>
          <w:lang w:val="ro-RO"/>
        </w:rPr>
        <w:t xml:space="preserve">oimului </w:t>
      </w:r>
      <w:r w:rsidR="00356690">
        <w:rPr>
          <w:rFonts w:ascii="Times New Roman" w:hAnsi="Times New Roman"/>
          <w:sz w:val="24"/>
          <w:lang w:val="ro-RO"/>
        </w:rPr>
        <w:t>ş</w:t>
      </w:r>
      <w:r w:rsidRPr="00356690">
        <w:rPr>
          <w:rFonts w:ascii="Times New Roman" w:hAnsi="Times New Roman"/>
          <w:sz w:val="24"/>
          <w:lang w:val="ro-RO"/>
        </w:rPr>
        <w:t>i Rediu.</w:t>
      </w:r>
    </w:p>
    <w:p w:rsidR="00DF77D5" w:rsidRPr="00A211C6" w:rsidRDefault="00DF77D5" w:rsidP="009E7CA4">
      <w:pPr>
        <w:pStyle w:val="Heading4"/>
        <w:numPr>
          <w:ilvl w:val="3"/>
          <w:numId w:val="0"/>
        </w:numPr>
        <w:tabs>
          <w:tab w:val="num" w:pos="946"/>
        </w:tabs>
        <w:ind w:left="946" w:hanging="1020"/>
        <w:jc w:val="both"/>
      </w:pPr>
      <w:bookmarkStart w:id="7" w:name="_Toc523343977"/>
      <w:r w:rsidRPr="00356690">
        <w:rPr>
          <w:rFonts w:ascii="Times New Roman" w:hAnsi="Times New Roman"/>
          <w:sz w:val="28"/>
        </w:rPr>
        <w:t>Cluster Roman</w:t>
      </w:r>
      <w:bookmarkEnd w:id="7"/>
      <w:r w:rsidRPr="00356690">
        <w:rPr>
          <w:rFonts w:ascii="Times New Roman" w:hAnsi="Times New Roman"/>
          <w:sz w:val="28"/>
        </w:rPr>
        <w:t xml:space="preserve"> – C3</w:t>
      </w:r>
    </w:p>
    <w:p w:rsidR="00DF77D5" w:rsidRPr="00356690" w:rsidRDefault="00356690" w:rsidP="009E7CA4">
      <w:pPr>
        <w:pStyle w:val="ListBullet2"/>
        <w:jc w:val="both"/>
        <w:rPr>
          <w:rFonts w:ascii="Times New Roman" w:hAnsi="Times New Roman"/>
          <w:sz w:val="24"/>
          <w:lang w:val="ro-RO"/>
        </w:rPr>
      </w:pPr>
      <w:r>
        <w:rPr>
          <w:rFonts w:ascii="Times New Roman" w:hAnsi="Times New Roman"/>
          <w:sz w:val="24"/>
          <w:lang w:val="ro-RO"/>
        </w:rPr>
        <w:t>r</w:t>
      </w:r>
      <w:r w:rsidR="00DF77D5" w:rsidRPr="00356690">
        <w:rPr>
          <w:rFonts w:ascii="Times New Roman" w:hAnsi="Times New Roman"/>
          <w:sz w:val="24"/>
          <w:lang w:val="ro-RO"/>
        </w:rPr>
        <w:t>eabilitare par</w:t>
      </w:r>
      <w:r>
        <w:rPr>
          <w:rFonts w:ascii="Times New Roman" w:hAnsi="Times New Roman"/>
          <w:sz w:val="24"/>
          <w:lang w:val="ro-RO"/>
        </w:rPr>
        <w:t>ţ</w:t>
      </w:r>
      <w:r w:rsidR="00DF77D5" w:rsidRPr="00356690">
        <w:rPr>
          <w:rFonts w:ascii="Times New Roman" w:hAnsi="Times New Roman"/>
          <w:sz w:val="24"/>
          <w:lang w:val="ro-RO"/>
        </w:rPr>
        <w:t>ial</w:t>
      </w:r>
      <w:r>
        <w:rPr>
          <w:rFonts w:ascii="Times New Roman" w:hAnsi="Times New Roman"/>
          <w:sz w:val="24"/>
          <w:lang w:val="ro-RO"/>
        </w:rPr>
        <w:t>ă</w:t>
      </w:r>
      <w:r w:rsidR="00DF77D5" w:rsidRPr="00356690">
        <w:rPr>
          <w:rFonts w:ascii="Times New Roman" w:hAnsi="Times New Roman"/>
          <w:sz w:val="24"/>
          <w:lang w:val="ro-RO"/>
        </w:rPr>
        <w:t xml:space="preserve"> a sta</w:t>
      </w:r>
      <w:r>
        <w:rPr>
          <w:rFonts w:ascii="Times New Roman" w:hAnsi="Times New Roman"/>
          <w:sz w:val="24"/>
          <w:lang w:val="ro-RO"/>
        </w:rPr>
        <w:t>ţ</w:t>
      </w:r>
      <w:r w:rsidR="00DF77D5" w:rsidRPr="00356690">
        <w:rPr>
          <w:rFonts w:ascii="Times New Roman" w:hAnsi="Times New Roman"/>
          <w:sz w:val="24"/>
          <w:lang w:val="ro-RO"/>
        </w:rPr>
        <w:t>iei de epurare Roman</w:t>
      </w:r>
      <w:r>
        <w:rPr>
          <w:rFonts w:ascii="Times New Roman" w:hAnsi="Times New Roman"/>
          <w:sz w:val="24"/>
          <w:lang w:val="ro-RO"/>
        </w:rPr>
        <w:t>;</w:t>
      </w:r>
    </w:p>
    <w:p w:rsidR="00DF77D5" w:rsidRDefault="00356690" w:rsidP="009E7CA4">
      <w:pPr>
        <w:pStyle w:val="ListBullet2"/>
        <w:jc w:val="both"/>
        <w:rPr>
          <w:rFonts w:ascii="Times New Roman" w:hAnsi="Times New Roman"/>
          <w:sz w:val="24"/>
          <w:lang w:val="ro-RO"/>
        </w:rPr>
      </w:pPr>
      <w:r>
        <w:rPr>
          <w:rFonts w:ascii="Times New Roman" w:hAnsi="Times New Roman"/>
          <w:sz w:val="24"/>
          <w:lang w:val="ro-RO"/>
        </w:rPr>
        <w:t>r</w:t>
      </w:r>
      <w:r w:rsidR="00DF77D5" w:rsidRPr="00356690">
        <w:rPr>
          <w:rFonts w:ascii="Times New Roman" w:hAnsi="Times New Roman"/>
          <w:sz w:val="24"/>
          <w:lang w:val="ro-RO"/>
        </w:rPr>
        <w:t xml:space="preserve">eabilitare decantoare secundare </w:t>
      </w:r>
      <w:r>
        <w:rPr>
          <w:rFonts w:ascii="Times New Roman" w:hAnsi="Times New Roman"/>
          <w:sz w:val="24"/>
          <w:lang w:val="ro-RO"/>
        </w:rPr>
        <w:t>ş</w:t>
      </w:r>
      <w:r w:rsidR="00DF77D5" w:rsidRPr="00356690">
        <w:rPr>
          <w:rFonts w:ascii="Times New Roman" w:hAnsi="Times New Roman"/>
          <w:sz w:val="24"/>
          <w:lang w:val="ro-RO"/>
        </w:rPr>
        <w:t>i conduct</w:t>
      </w:r>
      <w:r>
        <w:rPr>
          <w:rFonts w:ascii="Times New Roman" w:hAnsi="Times New Roman"/>
          <w:sz w:val="24"/>
          <w:lang w:val="ro-RO"/>
        </w:rPr>
        <w:t>ă</w:t>
      </w:r>
      <w:r w:rsidR="00DF77D5" w:rsidRPr="00356690">
        <w:rPr>
          <w:rFonts w:ascii="Times New Roman" w:hAnsi="Times New Roman"/>
          <w:sz w:val="24"/>
          <w:lang w:val="ro-RO"/>
        </w:rPr>
        <w:t xml:space="preserve"> de desc</w:t>
      </w:r>
      <w:r>
        <w:rPr>
          <w:rFonts w:ascii="Times New Roman" w:hAnsi="Times New Roman"/>
          <w:sz w:val="24"/>
          <w:lang w:val="ro-RO"/>
        </w:rPr>
        <w:t>ărcare apă</w:t>
      </w:r>
      <w:r w:rsidR="00DF77D5" w:rsidRPr="00356690">
        <w:rPr>
          <w:rFonts w:ascii="Times New Roman" w:hAnsi="Times New Roman"/>
          <w:sz w:val="24"/>
          <w:lang w:val="ro-RO"/>
        </w:rPr>
        <w:t xml:space="preserve"> epurat</w:t>
      </w:r>
      <w:r>
        <w:rPr>
          <w:rFonts w:ascii="Times New Roman" w:hAnsi="Times New Roman"/>
          <w:sz w:val="24"/>
          <w:lang w:val="ro-RO"/>
        </w:rPr>
        <w:t>ă</w:t>
      </w:r>
      <w:r w:rsidR="00DF77D5" w:rsidRPr="00356690">
        <w:rPr>
          <w:rFonts w:ascii="Times New Roman" w:hAnsi="Times New Roman"/>
          <w:sz w:val="24"/>
          <w:lang w:val="ro-RO"/>
        </w:rPr>
        <w:t xml:space="preserve"> </w:t>
      </w:r>
      <w:r>
        <w:rPr>
          <w:rFonts w:ascii="Times New Roman" w:hAnsi="Times New Roman"/>
          <w:sz w:val="24"/>
          <w:lang w:val="ro-RO"/>
        </w:rPr>
        <w:t>î</w:t>
      </w:r>
      <w:r w:rsidR="00DF77D5" w:rsidRPr="00356690">
        <w:rPr>
          <w:rFonts w:ascii="Times New Roman" w:hAnsi="Times New Roman"/>
          <w:sz w:val="24"/>
          <w:lang w:val="ro-RO"/>
        </w:rPr>
        <w:t>n emisar;</w:t>
      </w:r>
    </w:p>
    <w:p w:rsidR="000F4028" w:rsidRPr="000F4028" w:rsidRDefault="000F4028" w:rsidP="009E7CA4">
      <w:pPr>
        <w:pStyle w:val="ListBullet2"/>
        <w:numPr>
          <w:ilvl w:val="0"/>
          <w:numId w:val="0"/>
        </w:numPr>
        <w:ind w:left="643"/>
        <w:jc w:val="center"/>
        <w:rPr>
          <w:rFonts w:ascii="Times New Roman" w:hAnsi="Times New Roman"/>
          <w:b/>
          <w:sz w:val="28"/>
          <w:szCs w:val="28"/>
          <w:lang w:val="ro-RO"/>
        </w:rPr>
      </w:pPr>
      <w:r>
        <w:rPr>
          <w:rFonts w:ascii="Times New Roman" w:hAnsi="Times New Roman"/>
          <w:b/>
          <w:sz w:val="28"/>
          <w:szCs w:val="28"/>
          <w:lang w:val="ro-RO"/>
        </w:rPr>
        <w:t>- 9 -</w:t>
      </w:r>
    </w:p>
    <w:p w:rsidR="00DF77D5" w:rsidRPr="00356690" w:rsidRDefault="00356690" w:rsidP="009E7CA4">
      <w:pPr>
        <w:pStyle w:val="ListBullet2"/>
        <w:jc w:val="both"/>
        <w:rPr>
          <w:rFonts w:ascii="Times New Roman" w:hAnsi="Times New Roman"/>
          <w:sz w:val="24"/>
          <w:lang w:val="ro-RO"/>
        </w:rPr>
      </w:pPr>
      <w:r>
        <w:rPr>
          <w:rFonts w:ascii="Times New Roman" w:hAnsi="Times New Roman"/>
          <w:sz w:val="24"/>
          <w:lang w:val="ro-RO"/>
        </w:rPr>
        <w:t>e</w:t>
      </w:r>
      <w:r w:rsidR="00DF77D5" w:rsidRPr="00356690">
        <w:rPr>
          <w:rFonts w:ascii="Times New Roman" w:hAnsi="Times New Roman"/>
          <w:sz w:val="24"/>
          <w:lang w:val="ro-RO"/>
        </w:rPr>
        <w:t>xecu</w:t>
      </w:r>
      <w:r>
        <w:rPr>
          <w:rFonts w:ascii="Times New Roman" w:hAnsi="Times New Roman"/>
          <w:sz w:val="24"/>
          <w:lang w:val="ro-RO"/>
        </w:rPr>
        <w:t>ţ</w:t>
      </w:r>
      <w:r w:rsidR="00DF77D5" w:rsidRPr="00356690">
        <w:rPr>
          <w:rFonts w:ascii="Times New Roman" w:hAnsi="Times New Roman"/>
          <w:sz w:val="24"/>
          <w:lang w:val="ro-RO"/>
        </w:rPr>
        <w:t>ie by-pass general SEAU</w:t>
      </w:r>
      <w:r>
        <w:rPr>
          <w:rFonts w:ascii="Times New Roman" w:hAnsi="Times New Roman"/>
          <w:sz w:val="24"/>
          <w:lang w:val="ro-RO"/>
        </w:rPr>
        <w:t>;</w:t>
      </w:r>
    </w:p>
    <w:p w:rsidR="00DF77D5" w:rsidRPr="00356690" w:rsidRDefault="00356690" w:rsidP="009E7CA4">
      <w:pPr>
        <w:pStyle w:val="ListBullet2"/>
        <w:jc w:val="both"/>
        <w:rPr>
          <w:rFonts w:ascii="Times New Roman" w:hAnsi="Times New Roman"/>
          <w:sz w:val="24"/>
          <w:lang w:val="ro-RO"/>
        </w:rPr>
      </w:pPr>
      <w:r>
        <w:rPr>
          <w:rFonts w:ascii="Times New Roman" w:hAnsi="Times New Roman"/>
          <w:sz w:val="24"/>
          <w:lang w:val="ro-RO"/>
        </w:rPr>
        <w:t>t</w:t>
      </w:r>
      <w:r w:rsidR="00DF77D5" w:rsidRPr="00356690">
        <w:rPr>
          <w:rFonts w:ascii="Times New Roman" w:hAnsi="Times New Roman"/>
          <w:sz w:val="24"/>
          <w:lang w:val="ro-RO"/>
        </w:rPr>
        <w:t>ransportul apelor uzate menajere, prin pompare, din aglomer</w:t>
      </w:r>
      <w:r>
        <w:rPr>
          <w:rFonts w:ascii="Times New Roman" w:hAnsi="Times New Roman"/>
          <w:sz w:val="24"/>
          <w:lang w:val="ro-RO"/>
        </w:rPr>
        <w:t>ă</w:t>
      </w:r>
      <w:r w:rsidR="00DF77D5" w:rsidRPr="00356690">
        <w:rPr>
          <w:rFonts w:ascii="Times New Roman" w:hAnsi="Times New Roman"/>
          <w:sz w:val="24"/>
          <w:lang w:val="ro-RO"/>
        </w:rPr>
        <w:t>rile Pilde</w:t>
      </w:r>
      <w:r>
        <w:rPr>
          <w:rFonts w:ascii="Times New Roman" w:hAnsi="Times New Roman"/>
          <w:sz w:val="24"/>
          <w:lang w:val="ro-RO"/>
        </w:rPr>
        <w:t>ş</w:t>
      </w:r>
      <w:r w:rsidR="00DF77D5" w:rsidRPr="00356690">
        <w:rPr>
          <w:rFonts w:ascii="Times New Roman" w:hAnsi="Times New Roman"/>
          <w:sz w:val="24"/>
          <w:lang w:val="ro-RO"/>
        </w:rPr>
        <w:t xml:space="preserve">ti </w:t>
      </w:r>
      <w:r>
        <w:rPr>
          <w:rFonts w:ascii="Times New Roman" w:hAnsi="Times New Roman"/>
          <w:sz w:val="24"/>
          <w:lang w:val="ro-RO"/>
        </w:rPr>
        <w:t>ş</w:t>
      </w:r>
      <w:r w:rsidR="00DF77D5" w:rsidRPr="00356690">
        <w:rPr>
          <w:rFonts w:ascii="Times New Roman" w:hAnsi="Times New Roman"/>
          <w:sz w:val="24"/>
          <w:lang w:val="ro-RO"/>
        </w:rPr>
        <w:t xml:space="preserve">i Cordun </w:t>
      </w:r>
      <w:r>
        <w:rPr>
          <w:rFonts w:ascii="Times New Roman" w:hAnsi="Times New Roman"/>
          <w:sz w:val="24"/>
          <w:lang w:val="ro-RO"/>
        </w:rPr>
        <w:t>î</w:t>
      </w:r>
      <w:r w:rsidR="00DF77D5" w:rsidRPr="00356690">
        <w:rPr>
          <w:rFonts w:ascii="Times New Roman" w:hAnsi="Times New Roman"/>
          <w:sz w:val="24"/>
          <w:lang w:val="ro-RO"/>
        </w:rPr>
        <w:t>n re</w:t>
      </w:r>
      <w:r>
        <w:rPr>
          <w:rFonts w:ascii="Times New Roman" w:hAnsi="Times New Roman"/>
          <w:sz w:val="24"/>
          <w:lang w:val="ro-RO"/>
        </w:rPr>
        <w:t>ţeaua de canalizare Roman.</w:t>
      </w:r>
    </w:p>
    <w:p w:rsidR="00DF77D5" w:rsidRPr="00356690" w:rsidRDefault="00DF77D5" w:rsidP="009E7CA4">
      <w:pPr>
        <w:pStyle w:val="Heading4"/>
        <w:numPr>
          <w:ilvl w:val="3"/>
          <w:numId w:val="0"/>
        </w:numPr>
        <w:tabs>
          <w:tab w:val="num" w:pos="946"/>
        </w:tabs>
        <w:ind w:left="946" w:hanging="1020"/>
        <w:jc w:val="both"/>
        <w:rPr>
          <w:rFonts w:ascii="Times New Roman" w:hAnsi="Times New Roman"/>
          <w:sz w:val="28"/>
        </w:rPr>
      </w:pPr>
      <w:r>
        <w:rPr>
          <w:lang w:val="ro-RO"/>
        </w:rPr>
        <w:t xml:space="preserve"> </w:t>
      </w:r>
      <w:bookmarkStart w:id="8" w:name="_Toc523343982"/>
      <w:r w:rsidR="00356690">
        <w:rPr>
          <w:rFonts w:ascii="Times New Roman" w:hAnsi="Times New Roman"/>
          <w:sz w:val="28"/>
        </w:rPr>
        <w:t>Cluster Tî</w:t>
      </w:r>
      <w:r w:rsidRPr="00356690">
        <w:rPr>
          <w:rFonts w:ascii="Times New Roman" w:hAnsi="Times New Roman"/>
          <w:sz w:val="28"/>
        </w:rPr>
        <w:t>rgu Neam</w:t>
      </w:r>
      <w:bookmarkEnd w:id="8"/>
      <w:r w:rsidR="00356690">
        <w:rPr>
          <w:rFonts w:ascii="Times New Roman" w:hAnsi="Times New Roman"/>
          <w:sz w:val="28"/>
        </w:rPr>
        <w:t>ţ</w:t>
      </w:r>
      <w:r w:rsidRPr="00356690">
        <w:rPr>
          <w:rFonts w:ascii="Times New Roman" w:hAnsi="Times New Roman"/>
          <w:sz w:val="28"/>
        </w:rPr>
        <w:t xml:space="preserve"> C4</w:t>
      </w:r>
    </w:p>
    <w:p w:rsidR="00DF77D5" w:rsidRPr="00356690" w:rsidRDefault="00356690" w:rsidP="009E7CA4">
      <w:pPr>
        <w:pStyle w:val="ListBullet2"/>
        <w:jc w:val="both"/>
        <w:rPr>
          <w:rFonts w:ascii="Times New Roman" w:hAnsi="Times New Roman"/>
          <w:sz w:val="24"/>
          <w:lang w:val="ro-RO"/>
        </w:rPr>
      </w:pPr>
      <w:r>
        <w:rPr>
          <w:rFonts w:ascii="Times New Roman" w:hAnsi="Times New Roman"/>
          <w:sz w:val="24"/>
          <w:lang w:val="ro-RO"/>
        </w:rPr>
        <w:t>e</w:t>
      </w:r>
      <w:r w:rsidR="00DF77D5" w:rsidRPr="00356690">
        <w:rPr>
          <w:rFonts w:ascii="Times New Roman" w:hAnsi="Times New Roman"/>
          <w:sz w:val="24"/>
          <w:lang w:val="ro-RO"/>
        </w:rPr>
        <w:t>xtindere re</w:t>
      </w:r>
      <w:r>
        <w:rPr>
          <w:rFonts w:ascii="Times New Roman" w:hAnsi="Times New Roman"/>
          <w:sz w:val="24"/>
          <w:lang w:val="ro-RO"/>
        </w:rPr>
        <w:t>ţ</w:t>
      </w:r>
      <w:r w:rsidR="00DF77D5" w:rsidRPr="00356690">
        <w:rPr>
          <w:rFonts w:ascii="Times New Roman" w:hAnsi="Times New Roman"/>
          <w:sz w:val="24"/>
          <w:lang w:val="ro-RO"/>
        </w:rPr>
        <w:t xml:space="preserve">ea de canalizare existent </w:t>
      </w:r>
      <w:r>
        <w:rPr>
          <w:rFonts w:ascii="Times New Roman" w:hAnsi="Times New Roman"/>
          <w:sz w:val="24"/>
          <w:lang w:val="ro-RO"/>
        </w:rPr>
        <w:t>î</w:t>
      </w:r>
      <w:r w:rsidR="00DF77D5" w:rsidRPr="00356690">
        <w:rPr>
          <w:rFonts w:ascii="Times New Roman" w:hAnsi="Times New Roman"/>
          <w:sz w:val="24"/>
          <w:lang w:val="ro-RO"/>
        </w:rPr>
        <w:t>n aglomerarea T</w:t>
      </w:r>
      <w:r>
        <w:rPr>
          <w:rFonts w:ascii="Times New Roman" w:hAnsi="Times New Roman"/>
          <w:sz w:val="24"/>
          <w:lang w:val="ro-RO"/>
        </w:rPr>
        <w:t>î</w:t>
      </w:r>
      <w:r w:rsidR="00DF77D5" w:rsidRPr="00356690">
        <w:rPr>
          <w:rFonts w:ascii="Times New Roman" w:hAnsi="Times New Roman"/>
          <w:sz w:val="24"/>
          <w:lang w:val="ro-RO"/>
        </w:rPr>
        <w:t>rgu Neam</w:t>
      </w:r>
      <w:r>
        <w:rPr>
          <w:rFonts w:ascii="Times New Roman" w:hAnsi="Times New Roman"/>
          <w:sz w:val="24"/>
          <w:lang w:val="ro-RO"/>
        </w:rPr>
        <w:t>ţ</w:t>
      </w:r>
      <w:r w:rsidR="00DF77D5" w:rsidRPr="00356690">
        <w:rPr>
          <w:rFonts w:ascii="Times New Roman" w:hAnsi="Times New Roman"/>
          <w:sz w:val="24"/>
          <w:lang w:val="ro-RO"/>
        </w:rPr>
        <w:t>;</w:t>
      </w:r>
    </w:p>
    <w:p w:rsidR="00DF77D5" w:rsidRPr="00356690" w:rsidRDefault="00356690" w:rsidP="009E7CA4">
      <w:pPr>
        <w:pStyle w:val="ListBullet2"/>
        <w:jc w:val="both"/>
        <w:rPr>
          <w:rFonts w:ascii="Times New Roman" w:hAnsi="Times New Roman"/>
          <w:sz w:val="24"/>
          <w:lang w:val="ro-RO"/>
        </w:rPr>
      </w:pPr>
      <w:r>
        <w:rPr>
          <w:rFonts w:ascii="Times New Roman" w:hAnsi="Times New Roman"/>
          <w:sz w:val="24"/>
          <w:lang w:val="ro-RO"/>
        </w:rPr>
        <w:t>e</w:t>
      </w:r>
      <w:r w:rsidR="00DF77D5" w:rsidRPr="00356690">
        <w:rPr>
          <w:rFonts w:ascii="Times New Roman" w:hAnsi="Times New Roman"/>
          <w:sz w:val="24"/>
          <w:lang w:val="ro-RO"/>
        </w:rPr>
        <w:t>xtindere re</w:t>
      </w:r>
      <w:r>
        <w:rPr>
          <w:rFonts w:ascii="Times New Roman" w:hAnsi="Times New Roman"/>
          <w:sz w:val="24"/>
          <w:lang w:val="ro-RO"/>
        </w:rPr>
        <w:t>ţ</w:t>
      </w:r>
      <w:r w:rsidR="00DF77D5" w:rsidRPr="00356690">
        <w:rPr>
          <w:rFonts w:ascii="Times New Roman" w:hAnsi="Times New Roman"/>
          <w:sz w:val="24"/>
          <w:lang w:val="ro-RO"/>
        </w:rPr>
        <w:t xml:space="preserve">ea de canalizare, </w:t>
      </w:r>
      <w:r>
        <w:rPr>
          <w:rFonts w:ascii="Times New Roman" w:hAnsi="Times New Roman"/>
          <w:sz w:val="24"/>
          <w:lang w:val="ro-RO"/>
        </w:rPr>
        <w:t>î</w:t>
      </w:r>
      <w:r w:rsidR="00DF77D5" w:rsidRPr="00356690">
        <w:rPr>
          <w:rFonts w:ascii="Times New Roman" w:hAnsi="Times New Roman"/>
          <w:sz w:val="24"/>
          <w:lang w:val="ro-RO"/>
        </w:rPr>
        <w:t>n aglomerarea R</w:t>
      </w:r>
      <w:r>
        <w:rPr>
          <w:rFonts w:ascii="Times New Roman" w:hAnsi="Times New Roman"/>
          <w:sz w:val="24"/>
          <w:lang w:val="ro-RO"/>
        </w:rPr>
        <w:t>ă</w:t>
      </w:r>
      <w:r w:rsidR="00DF77D5" w:rsidRPr="00356690">
        <w:rPr>
          <w:rFonts w:ascii="Times New Roman" w:hAnsi="Times New Roman"/>
          <w:sz w:val="24"/>
          <w:lang w:val="ro-RO"/>
        </w:rPr>
        <w:t>uce</w:t>
      </w:r>
      <w:r>
        <w:rPr>
          <w:rFonts w:ascii="Times New Roman" w:hAnsi="Times New Roman"/>
          <w:sz w:val="24"/>
          <w:lang w:val="ro-RO"/>
        </w:rPr>
        <w:t>ş</w:t>
      </w:r>
      <w:r w:rsidR="00DF77D5" w:rsidRPr="00356690">
        <w:rPr>
          <w:rFonts w:ascii="Times New Roman" w:hAnsi="Times New Roman"/>
          <w:sz w:val="24"/>
          <w:lang w:val="ro-RO"/>
        </w:rPr>
        <w:t>ti</w:t>
      </w:r>
      <w:r>
        <w:rPr>
          <w:rFonts w:ascii="Times New Roman" w:hAnsi="Times New Roman"/>
          <w:sz w:val="24"/>
          <w:lang w:val="ro-RO"/>
        </w:rPr>
        <w:t>.</w:t>
      </w:r>
    </w:p>
    <w:p w:rsidR="00DF77D5" w:rsidRPr="00713F04" w:rsidRDefault="00DF77D5" w:rsidP="009E7CA4">
      <w:pPr>
        <w:pStyle w:val="BodyText"/>
        <w:jc w:val="both"/>
        <w:rPr>
          <w:b/>
        </w:rPr>
      </w:pPr>
      <w:bookmarkStart w:id="9" w:name="_Toc523343986"/>
      <w:r w:rsidRPr="00713F04">
        <w:rPr>
          <w:b/>
          <w:sz w:val="28"/>
        </w:rPr>
        <w:t>Cluster Bicaz</w:t>
      </w:r>
      <w:bookmarkEnd w:id="9"/>
      <w:r w:rsidRPr="00713F04">
        <w:rPr>
          <w:b/>
          <w:sz w:val="28"/>
        </w:rPr>
        <w:t xml:space="preserve"> – C5</w:t>
      </w:r>
    </w:p>
    <w:p w:rsidR="00DF77D5" w:rsidRPr="00356690" w:rsidRDefault="00356690" w:rsidP="009E7CA4">
      <w:pPr>
        <w:pStyle w:val="ListBullet2"/>
        <w:jc w:val="both"/>
        <w:rPr>
          <w:rFonts w:ascii="Times New Roman" w:hAnsi="Times New Roman"/>
          <w:sz w:val="24"/>
          <w:lang w:val="ro-RO"/>
        </w:rPr>
      </w:pPr>
      <w:r>
        <w:rPr>
          <w:rFonts w:ascii="Times New Roman" w:hAnsi="Times New Roman"/>
          <w:sz w:val="24"/>
          <w:lang w:val="ro-RO"/>
        </w:rPr>
        <w:t>e</w:t>
      </w:r>
      <w:r w:rsidR="00DF77D5" w:rsidRPr="00356690">
        <w:rPr>
          <w:rFonts w:ascii="Times New Roman" w:hAnsi="Times New Roman"/>
          <w:sz w:val="24"/>
          <w:lang w:val="ro-RO"/>
        </w:rPr>
        <w:t>xtindere re</w:t>
      </w:r>
      <w:r>
        <w:rPr>
          <w:rFonts w:ascii="Times New Roman" w:hAnsi="Times New Roman"/>
          <w:sz w:val="24"/>
          <w:lang w:val="ro-RO"/>
        </w:rPr>
        <w:t>ţ</w:t>
      </w:r>
      <w:r w:rsidR="00DF77D5" w:rsidRPr="00356690">
        <w:rPr>
          <w:rFonts w:ascii="Times New Roman" w:hAnsi="Times New Roman"/>
          <w:sz w:val="24"/>
          <w:lang w:val="ro-RO"/>
        </w:rPr>
        <w:t>ea de canalizare existent</w:t>
      </w:r>
      <w:r>
        <w:rPr>
          <w:rFonts w:ascii="Times New Roman" w:hAnsi="Times New Roman"/>
          <w:sz w:val="24"/>
          <w:lang w:val="ro-RO"/>
        </w:rPr>
        <w:t>ă</w:t>
      </w:r>
      <w:r w:rsidR="00DF77D5" w:rsidRPr="00356690">
        <w:rPr>
          <w:rFonts w:ascii="Times New Roman" w:hAnsi="Times New Roman"/>
          <w:sz w:val="24"/>
          <w:lang w:val="ro-RO"/>
        </w:rPr>
        <w:t xml:space="preserve"> Bicaz ce va include conectarea sistemului de canalizare existent din comuna Ta</w:t>
      </w:r>
      <w:r>
        <w:rPr>
          <w:rFonts w:ascii="Times New Roman" w:hAnsi="Times New Roman"/>
          <w:sz w:val="24"/>
          <w:lang w:val="ro-RO"/>
        </w:rPr>
        <w:t>ş</w:t>
      </w:r>
      <w:r w:rsidR="00DF77D5" w:rsidRPr="00356690">
        <w:rPr>
          <w:rFonts w:ascii="Times New Roman" w:hAnsi="Times New Roman"/>
          <w:sz w:val="24"/>
          <w:lang w:val="ro-RO"/>
        </w:rPr>
        <w:t>ca;</w:t>
      </w:r>
    </w:p>
    <w:p w:rsidR="00DF77D5" w:rsidRPr="00356690" w:rsidRDefault="00356690" w:rsidP="009E7CA4">
      <w:pPr>
        <w:pStyle w:val="ListBullet2"/>
        <w:jc w:val="both"/>
        <w:rPr>
          <w:rFonts w:ascii="Times New Roman" w:hAnsi="Times New Roman"/>
          <w:sz w:val="24"/>
          <w:lang w:val="ro-RO"/>
        </w:rPr>
      </w:pPr>
      <w:r>
        <w:rPr>
          <w:rFonts w:ascii="Times New Roman" w:hAnsi="Times New Roman"/>
          <w:sz w:val="24"/>
          <w:lang w:val="ro-RO"/>
        </w:rPr>
        <w:t>e</w:t>
      </w:r>
      <w:r w:rsidR="00DF77D5" w:rsidRPr="00356690">
        <w:rPr>
          <w:rFonts w:ascii="Times New Roman" w:hAnsi="Times New Roman"/>
          <w:sz w:val="24"/>
          <w:lang w:val="ro-RO"/>
        </w:rPr>
        <w:t>xtindere re</w:t>
      </w:r>
      <w:r>
        <w:rPr>
          <w:rFonts w:ascii="Times New Roman" w:hAnsi="Times New Roman"/>
          <w:sz w:val="24"/>
          <w:lang w:val="ro-RO"/>
        </w:rPr>
        <w:t>ţ</w:t>
      </w:r>
      <w:r w:rsidR="00DF77D5" w:rsidRPr="00356690">
        <w:rPr>
          <w:rFonts w:ascii="Times New Roman" w:hAnsi="Times New Roman"/>
          <w:sz w:val="24"/>
          <w:lang w:val="ro-RO"/>
        </w:rPr>
        <w:t xml:space="preserve">ea de canalizare, </w:t>
      </w:r>
      <w:r>
        <w:rPr>
          <w:rFonts w:ascii="Times New Roman" w:hAnsi="Times New Roman"/>
          <w:sz w:val="24"/>
          <w:lang w:val="ro-RO"/>
        </w:rPr>
        <w:t>î</w:t>
      </w:r>
      <w:r w:rsidR="00DF77D5" w:rsidRPr="00356690">
        <w:rPr>
          <w:rFonts w:ascii="Times New Roman" w:hAnsi="Times New Roman"/>
          <w:sz w:val="24"/>
          <w:lang w:val="ro-RO"/>
        </w:rPr>
        <w:t>n cartierul Izvoru Muntelui din ora</w:t>
      </w:r>
      <w:r>
        <w:rPr>
          <w:rFonts w:ascii="Times New Roman" w:hAnsi="Times New Roman"/>
          <w:sz w:val="24"/>
          <w:lang w:val="ro-RO"/>
        </w:rPr>
        <w:t>ş</w:t>
      </w:r>
      <w:r w:rsidR="00DF77D5" w:rsidRPr="00356690">
        <w:rPr>
          <w:rFonts w:ascii="Times New Roman" w:hAnsi="Times New Roman"/>
          <w:sz w:val="24"/>
          <w:lang w:val="ro-RO"/>
        </w:rPr>
        <w:t>ul  Bicaz.</w:t>
      </w:r>
    </w:p>
    <w:p w:rsidR="00DF77D5" w:rsidRPr="00010A3A" w:rsidRDefault="00DF77D5" w:rsidP="009E7CA4">
      <w:pPr>
        <w:pStyle w:val="Heading4"/>
        <w:numPr>
          <w:ilvl w:val="3"/>
          <w:numId w:val="0"/>
        </w:numPr>
        <w:tabs>
          <w:tab w:val="num" w:pos="946"/>
        </w:tabs>
        <w:ind w:left="946" w:hanging="1020"/>
        <w:jc w:val="both"/>
        <w:rPr>
          <w:rFonts w:ascii="Times New Roman" w:hAnsi="Times New Roman"/>
          <w:sz w:val="28"/>
        </w:rPr>
      </w:pPr>
      <w:bookmarkStart w:id="10" w:name="_Toc523343989"/>
      <w:r w:rsidRPr="00010A3A">
        <w:rPr>
          <w:rFonts w:ascii="Times New Roman" w:hAnsi="Times New Roman"/>
          <w:sz w:val="28"/>
        </w:rPr>
        <w:t>Cluster Bodesti – C6</w:t>
      </w:r>
      <w:bookmarkEnd w:id="10"/>
    </w:p>
    <w:p w:rsidR="00010A3A" w:rsidRPr="00010A3A" w:rsidRDefault="00DF77D5" w:rsidP="009E7CA4">
      <w:pPr>
        <w:pStyle w:val="ListBullet2"/>
        <w:jc w:val="both"/>
        <w:rPr>
          <w:rFonts w:ascii="Times New Roman" w:hAnsi="Times New Roman"/>
          <w:sz w:val="24"/>
        </w:rPr>
      </w:pPr>
      <w:r w:rsidRPr="00010A3A">
        <w:rPr>
          <w:rFonts w:ascii="Times New Roman" w:hAnsi="Times New Roman"/>
          <w:sz w:val="24"/>
        </w:rPr>
        <w:t>extinderea re</w:t>
      </w:r>
      <w:r w:rsidR="00010A3A" w:rsidRPr="00010A3A">
        <w:rPr>
          <w:rFonts w:ascii="Times New Roman" w:hAnsi="Times New Roman"/>
          <w:sz w:val="24"/>
        </w:rPr>
        <w:t>ţ</w:t>
      </w:r>
      <w:r w:rsidRPr="00010A3A">
        <w:rPr>
          <w:rFonts w:ascii="Times New Roman" w:hAnsi="Times New Roman"/>
          <w:sz w:val="24"/>
        </w:rPr>
        <w:t xml:space="preserve">elelor de canalizare </w:t>
      </w:r>
      <w:r w:rsidR="00010A3A" w:rsidRPr="00010A3A">
        <w:rPr>
          <w:rFonts w:ascii="Times New Roman" w:hAnsi="Times New Roman"/>
          <w:sz w:val="24"/>
        </w:rPr>
        <w:t>î</w:t>
      </w:r>
      <w:r w:rsidRPr="00010A3A">
        <w:rPr>
          <w:rFonts w:ascii="Times New Roman" w:hAnsi="Times New Roman"/>
          <w:sz w:val="24"/>
        </w:rPr>
        <w:t>n aglomerarea Bode</w:t>
      </w:r>
      <w:r w:rsidR="00010A3A" w:rsidRPr="00010A3A">
        <w:rPr>
          <w:rFonts w:ascii="Times New Roman" w:hAnsi="Times New Roman"/>
          <w:sz w:val="24"/>
        </w:rPr>
        <w:t>ş</w:t>
      </w:r>
      <w:r w:rsidRPr="00010A3A">
        <w:rPr>
          <w:rFonts w:ascii="Times New Roman" w:hAnsi="Times New Roman"/>
          <w:sz w:val="24"/>
        </w:rPr>
        <w:t>ti</w:t>
      </w:r>
      <w:r w:rsidR="00010A3A" w:rsidRPr="00010A3A">
        <w:rPr>
          <w:rFonts w:ascii="Times New Roman" w:hAnsi="Times New Roman"/>
          <w:sz w:val="24"/>
        </w:rPr>
        <w:t>;</w:t>
      </w:r>
    </w:p>
    <w:p w:rsidR="00010A3A" w:rsidRDefault="00DF77D5" w:rsidP="009E7CA4">
      <w:pPr>
        <w:pStyle w:val="ListBullet2"/>
        <w:jc w:val="both"/>
        <w:rPr>
          <w:rFonts w:ascii="Times New Roman" w:hAnsi="Times New Roman"/>
          <w:sz w:val="24"/>
        </w:rPr>
      </w:pPr>
      <w:proofErr w:type="gramStart"/>
      <w:r w:rsidRPr="00010A3A">
        <w:rPr>
          <w:rFonts w:ascii="Times New Roman" w:hAnsi="Times New Roman"/>
          <w:sz w:val="24"/>
        </w:rPr>
        <w:t>construirea</w:t>
      </w:r>
      <w:proofErr w:type="gramEnd"/>
      <w:r w:rsidRPr="00010A3A">
        <w:rPr>
          <w:rFonts w:ascii="Times New Roman" w:hAnsi="Times New Roman"/>
          <w:sz w:val="24"/>
        </w:rPr>
        <w:t xml:space="preserve"> unei sta</w:t>
      </w:r>
      <w:r w:rsidR="00010A3A" w:rsidRPr="00010A3A">
        <w:rPr>
          <w:rFonts w:ascii="Times New Roman" w:hAnsi="Times New Roman"/>
          <w:sz w:val="24"/>
        </w:rPr>
        <w:t>ţ</w:t>
      </w:r>
      <w:r w:rsidRPr="00010A3A">
        <w:rPr>
          <w:rFonts w:ascii="Times New Roman" w:hAnsi="Times New Roman"/>
          <w:sz w:val="24"/>
        </w:rPr>
        <w:t xml:space="preserve">ii noi de epurare pentru 5000 </w:t>
      </w:r>
      <w:r w:rsidR="00010A3A">
        <w:rPr>
          <w:rFonts w:ascii="Times New Roman" w:hAnsi="Times New Roman"/>
          <w:sz w:val="24"/>
        </w:rPr>
        <w:t>l</w:t>
      </w:r>
      <w:r w:rsidRPr="00010A3A">
        <w:rPr>
          <w:rFonts w:ascii="Times New Roman" w:hAnsi="Times New Roman"/>
          <w:sz w:val="24"/>
        </w:rPr>
        <w:t>.</w:t>
      </w:r>
      <w:r w:rsidR="00010A3A">
        <w:rPr>
          <w:rFonts w:ascii="Times New Roman" w:hAnsi="Times New Roman"/>
          <w:sz w:val="24"/>
        </w:rPr>
        <w:t>e</w:t>
      </w:r>
      <w:r w:rsidRPr="00010A3A">
        <w:rPr>
          <w:rFonts w:ascii="Times New Roman" w:hAnsi="Times New Roman"/>
          <w:sz w:val="24"/>
        </w:rPr>
        <w:t>.</w:t>
      </w:r>
      <w:bookmarkStart w:id="11" w:name="_Toc523343992"/>
    </w:p>
    <w:p w:rsidR="00003AA7" w:rsidRPr="00010A3A" w:rsidRDefault="00003AA7" w:rsidP="009E7CA4">
      <w:pPr>
        <w:pStyle w:val="ListBullet2"/>
        <w:numPr>
          <w:ilvl w:val="0"/>
          <w:numId w:val="0"/>
        </w:numPr>
        <w:jc w:val="both"/>
        <w:rPr>
          <w:rFonts w:ascii="Times New Roman" w:hAnsi="Times New Roman"/>
          <w:sz w:val="24"/>
        </w:rPr>
      </w:pPr>
      <w:r w:rsidRPr="00010A3A">
        <w:rPr>
          <w:rFonts w:ascii="Times New Roman" w:hAnsi="Times New Roman"/>
          <w:b/>
          <w:sz w:val="28"/>
        </w:rPr>
        <w:t>Cluster Agapia – B</w:t>
      </w:r>
      <w:r w:rsidR="00010A3A">
        <w:rPr>
          <w:rFonts w:ascii="Times New Roman" w:hAnsi="Times New Roman"/>
          <w:b/>
          <w:sz w:val="28"/>
        </w:rPr>
        <w:t>ă</w:t>
      </w:r>
      <w:r w:rsidRPr="00010A3A">
        <w:rPr>
          <w:rFonts w:ascii="Times New Roman" w:hAnsi="Times New Roman"/>
          <w:b/>
          <w:sz w:val="28"/>
        </w:rPr>
        <w:t>l</w:t>
      </w:r>
      <w:r w:rsidR="00010A3A">
        <w:rPr>
          <w:rFonts w:ascii="Times New Roman" w:hAnsi="Times New Roman"/>
          <w:b/>
          <w:sz w:val="28"/>
        </w:rPr>
        <w:t>ţăteş</w:t>
      </w:r>
      <w:r w:rsidRPr="00010A3A">
        <w:rPr>
          <w:rFonts w:ascii="Times New Roman" w:hAnsi="Times New Roman"/>
          <w:b/>
          <w:sz w:val="28"/>
        </w:rPr>
        <w:t>ti – C7</w:t>
      </w:r>
      <w:bookmarkEnd w:id="11"/>
    </w:p>
    <w:p w:rsidR="00003AA7" w:rsidRPr="00010A3A" w:rsidRDefault="00010A3A" w:rsidP="009E7CA4">
      <w:pPr>
        <w:pStyle w:val="ListBullet2"/>
        <w:jc w:val="both"/>
        <w:rPr>
          <w:rFonts w:ascii="Times New Roman" w:hAnsi="Times New Roman"/>
          <w:sz w:val="24"/>
          <w:lang w:val="ro-RO"/>
        </w:rPr>
      </w:pPr>
      <w:r w:rsidRPr="00010A3A">
        <w:rPr>
          <w:rFonts w:ascii="Times New Roman" w:hAnsi="Times New Roman"/>
          <w:sz w:val="24"/>
          <w:lang w:val="ro-RO"/>
        </w:rPr>
        <w:t>e</w:t>
      </w:r>
      <w:r w:rsidR="00003AA7" w:rsidRPr="00010A3A">
        <w:rPr>
          <w:rFonts w:ascii="Times New Roman" w:hAnsi="Times New Roman"/>
          <w:sz w:val="24"/>
          <w:lang w:val="ro-RO"/>
        </w:rPr>
        <w:t>xtindere re</w:t>
      </w:r>
      <w:r w:rsidRPr="00010A3A">
        <w:rPr>
          <w:rFonts w:ascii="Times New Roman" w:hAnsi="Times New Roman"/>
          <w:sz w:val="24"/>
          <w:lang w:val="ro-RO"/>
        </w:rPr>
        <w:t>ţ</w:t>
      </w:r>
      <w:r w:rsidR="00003AA7" w:rsidRPr="00010A3A">
        <w:rPr>
          <w:rFonts w:ascii="Times New Roman" w:hAnsi="Times New Roman"/>
          <w:sz w:val="24"/>
          <w:lang w:val="ro-RO"/>
        </w:rPr>
        <w:t xml:space="preserve">ea canalizare </w:t>
      </w:r>
      <w:r w:rsidRPr="00010A3A">
        <w:rPr>
          <w:rFonts w:ascii="Times New Roman" w:hAnsi="Times New Roman"/>
          <w:sz w:val="24"/>
          <w:lang w:val="ro-RO"/>
        </w:rPr>
        <w:t>cu</w:t>
      </w:r>
      <w:r w:rsidR="00003AA7" w:rsidRPr="00010A3A">
        <w:rPr>
          <w:rFonts w:ascii="Times New Roman" w:hAnsi="Times New Roman"/>
          <w:sz w:val="24"/>
          <w:lang w:val="ro-RO"/>
        </w:rPr>
        <w:t xml:space="preserve"> sta</w:t>
      </w:r>
      <w:r w:rsidRPr="00010A3A">
        <w:rPr>
          <w:rFonts w:ascii="Times New Roman" w:hAnsi="Times New Roman"/>
          <w:sz w:val="24"/>
          <w:lang w:val="ro-RO"/>
        </w:rPr>
        <w:t>ţ</w:t>
      </w:r>
      <w:r w:rsidR="00003AA7" w:rsidRPr="00010A3A">
        <w:rPr>
          <w:rFonts w:ascii="Times New Roman" w:hAnsi="Times New Roman"/>
          <w:sz w:val="24"/>
          <w:lang w:val="ro-RO"/>
        </w:rPr>
        <w:t>ii</w:t>
      </w:r>
      <w:r w:rsidRPr="00010A3A">
        <w:rPr>
          <w:rFonts w:ascii="Times New Roman" w:hAnsi="Times New Roman"/>
          <w:sz w:val="24"/>
          <w:lang w:val="ro-RO"/>
        </w:rPr>
        <w:t>le</w:t>
      </w:r>
      <w:r w:rsidR="00003AA7" w:rsidRPr="00010A3A">
        <w:rPr>
          <w:rFonts w:ascii="Times New Roman" w:hAnsi="Times New Roman"/>
          <w:sz w:val="24"/>
          <w:lang w:val="ro-RO"/>
        </w:rPr>
        <w:t xml:space="preserve"> de pompare aferente</w:t>
      </w:r>
      <w:r w:rsidRPr="00010A3A">
        <w:rPr>
          <w:rFonts w:ascii="Times New Roman" w:hAnsi="Times New Roman"/>
          <w:sz w:val="24"/>
          <w:lang w:val="ro-RO"/>
        </w:rPr>
        <w:t>;</w:t>
      </w:r>
    </w:p>
    <w:p w:rsidR="00003AA7" w:rsidRPr="00010A3A" w:rsidRDefault="00010A3A" w:rsidP="009E7CA4">
      <w:pPr>
        <w:pStyle w:val="ListBullet2"/>
        <w:jc w:val="both"/>
        <w:rPr>
          <w:rFonts w:ascii="Times New Roman" w:hAnsi="Times New Roman"/>
          <w:sz w:val="24"/>
          <w:lang w:val="ro-RO"/>
        </w:rPr>
      </w:pPr>
      <w:r w:rsidRPr="00010A3A">
        <w:rPr>
          <w:rFonts w:ascii="Times New Roman" w:hAnsi="Times New Roman"/>
          <w:sz w:val="24"/>
          <w:lang w:val="ro-RO"/>
        </w:rPr>
        <w:t>s</w:t>
      </w:r>
      <w:r w:rsidR="00003AA7" w:rsidRPr="00010A3A">
        <w:rPr>
          <w:rFonts w:ascii="Times New Roman" w:hAnsi="Times New Roman"/>
          <w:sz w:val="24"/>
          <w:lang w:val="ro-RO"/>
        </w:rPr>
        <w:t>ta</w:t>
      </w:r>
      <w:r w:rsidRPr="00010A3A">
        <w:rPr>
          <w:rFonts w:ascii="Times New Roman" w:hAnsi="Times New Roman"/>
          <w:sz w:val="24"/>
          <w:lang w:val="ro-RO"/>
        </w:rPr>
        <w:t>ţ</w:t>
      </w:r>
      <w:r w:rsidR="00003AA7" w:rsidRPr="00010A3A">
        <w:rPr>
          <w:rFonts w:ascii="Times New Roman" w:hAnsi="Times New Roman"/>
          <w:sz w:val="24"/>
          <w:lang w:val="ro-RO"/>
        </w:rPr>
        <w:t>ie de epurare pentru 5000 l.e.</w:t>
      </w:r>
    </w:p>
    <w:p w:rsidR="003B3A90" w:rsidRPr="00010A3A" w:rsidRDefault="00010A3A" w:rsidP="009E7CA4">
      <w:pPr>
        <w:pStyle w:val="BodyText"/>
        <w:jc w:val="both"/>
        <w:rPr>
          <w:b/>
          <w:sz w:val="28"/>
        </w:rPr>
      </w:pPr>
      <w:bookmarkStart w:id="12" w:name="_Toc523343996"/>
      <w:r>
        <w:rPr>
          <w:b/>
          <w:sz w:val="28"/>
        </w:rPr>
        <w:t>Cluster Grumă</w:t>
      </w:r>
      <w:r w:rsidR="003B3A90" w:rsidRPr="00010A3A">
        <w:rPr>
          <w:b/>
          <w:sz w:val="28"/>
        </w:rPr>
        <w:t>ze</w:t>
      </w:r>
      <w:r>
        <w:rPr>
          <w:b/>
          <w:sz w:val="28"/>
        </w:rPr>
        <w:t>ş</w:t>
      </w:r>
      <w:r w:rsidR="003B3A90" w:rsidRPr="00010A3A">
        <w:rPr>
          <w:b/>
          <w:sz w:val="28"/>
        </w:rPr>
        <w:t>ti – C8</w:t>
      </w:r>
      <w:bookmarkEnd w:id="12"/>
    </w:p>
    <w:p w:rsidR="003B3A90" w:rsidRPr="00B17462" w:rsidRDefault="00B17462" w:rsidP="009E7CA4">
      <w:pPr>
        <w:pStyle w:val="ListBullet2"/>
        <w:jc w:val="both"/>
        <w:rPr>
          <w:rFonts w:ascii="Times New Roman" w:hAnsi="Times New Roman"/>
          <w:sz w:val="24"/>
          <w:lang w:val="ro-RO"/>
        </w:rPr>
      </w:pPr>
      <w:r>
        <w:rPr>
          <w:rFonts w:ascii="Times New Roman" w:hAnsi="Times New Roman"/>
          <w:sz w:val="24"/>
          <w:lang w:val="ro-RO"/>
        </w:rPr>
        <w:t>î</w:t>
      </w:r>
      <w:r w:rsidR="003B3A90" w:rsidRPr="00B17462">
        <w:rPr>
          <w:rFonts w:ascii="Times New Roman" w:hAnsi="Times New Roman"/>
          <w:sz w:val="24"/>
          <w:lang w:val="ro-RO"/>
        </w:rPr>
        <w:t>nfiin</w:t>
      </w:r>
      <w:r>
        <w:rPr>
          <w:rFonts w:ascii="Times New Roman" w:hAnsi="Times New Roman"/>
          <w:sz w:val="24"/>
          <w:lang w:val="ro-RO"/>
        </w:rPr>
        <w:t>ţ</w:t>
      </w:r>
      <w:r w:rsidR="003B3A90" w:rsidRPr="00B17462">
        <w:rPr>
          <w:rFonts w:ascii="Times New Roman" w:hAnsi="Times New Roman"/>
          <w:sz w:val="24"/>
          <w:lang w:val="ro-RO"/>
        </w:rPr>
        <w:t>are sistem de can</w:t>
      </w:r>
      <w:r>
        <w:rPr>
          <w:rFonts w:ascii="Times New Roman" w:hAnsi="Times New Roman"/>
          <w:sz w:val="24"/>
          <w:lang w:val="ro-RO"/>
        </w:rPr>
        <w:t>alizare pentru Aglomerarea Grumă</w:t>
      </w:r>
      <w:r w:rsidR="003B3A90" w:rsidRPr="00B17462">
        <w:rPr>
          <w:rFonts w:ascii="Times New Roman" w:hAnsi="Times New Roman"/>
          <w:sz w:val="24"/>
          <w:lang w:val="ro-RO"/>
        </w:rPr>
        <w:t>ze</w:t>
      </w:r>
      <w:r>
        <w:rPr>
          <w:rFonts w:ascii="Times New Roman" w:hAnsi="Times New Roman"/>
          <w:sz w:val="24"/>
          <w:lang w:val="ro-RO"/>
        </w:rPr>
        <w:t>ş</w:t>
      </w:r>
      <w:r w:rsidR="003B3A90" w:rsidRPr="00B17462">
        <w:rPr>
          <w:rFonts w:ascii="Times New Roman" w:hAnsi="Times New Roman"/>
          <w:sz w:val="24"/>
          <w:lang w:val="ro-RO"/>
        </w:rPr>
        <w:t>ti</w:t>
      </w:r>
      <w:r>
        <w:rPr>
          <w:rFonts w:ascii="Times New Roman" w:hAnsi="Times New Roman"/>
          <w:sz w:val="24"/>
          <w:lang w:val="ro-RO"/>
        </w:rPr>
        <w:t>;</w:t>
      </w:r>
    </w:p>
    <w:p w:rsidR="00003AA7" w:rsidRPr="00553728" w:rsidRDefault="00B17462" w:rsidP="009E7CA4">
      <w:pPr>
        <w:pStyle w:val="ListBullet2"/>
        <w:jc w:val="both"/>
        <w:rPr>
          <w:rFonts w:ascii="Times New Roman" w:hAnsi="Times New Roman"/>
          <w:sz w:val="24"/>
        </w:rPr>
      </w:pPr>
      <w:proofErr w:type="gramStart"/>
      <w:r w:rsidRPr="00553728">
        <w:rPr>
          <w:rFonts w:ascii="Times New Roman" w:hAnsi="Times New Roman"/>
          <w:sz w:val="24"/>
        </w:rPr>
        <w:t>staţie</w:t>
      </w:r>
      <w:proofErr w:type="gramEnd"/>
      <w:r w:rsidRPr="00553728">
        <w:rPr>
          <w:rFonts w:ascii="Times New Roman" w:hAnsi="Times New Roman"/>
          <w:sz w:val="24"/>
        </w:rPr>
        <w:t xml:space="preserve"> de epurare – înfiinţare staţie de epurare locală în zona Topoliţa pentru o capacitate de cca. 6000 l.e.</w:t>
      </w:r>
    </w:p>
    <w:p w:rsidR="00A86C3B" w:rsidRDefault="00A86C3B" w:rsidP="009E7CA4">
      <w:pPr>
        <w:jc w:val="both"/>
        <w:rPr>
          <w:sz w:val="28"/>
          <w:szCs w:val="28"/>
        </w:rPr>
      </w:pPr>
    </w:p>
    <w:p w:rsidR="00B3484B" w:rsidRDefault="00A86C3B" w:rsidP="009E7CA4">
      <w:pPr>
        <w:jc w:val="both"/>
        <w:rPr>
          <w:sz w:val="28"/>
          <w:szCs w:val="28"/>
        </w:rPr>
      </w:pPr>
      <w:r>
        <w:rPr>
          <w:b/>
          <w:sz w:val="28"/>
          <w:szCs w:val="28"/>
        </w:rPr>
        <w:t xml:space="preserve">b. </w:t>
      </w:r>
      <w:r w:rsidR="00683D9C" w:rsidRPr="00F91484">
        <w:rPr>
          <w:sz w:val="28"/>
          <w:szCs w:val="28"/>
        </w:rPr>
        <w:t>- cumularea cu alte proiecte</w:t>
      </w:r>
      <w:r w:rsidR="002E5E19">
        <w:rPr>
          <w:sz w:val="28"/>
          <w:szCs w:val="28"/>
        </w:rPr>
        <w:t xml:space="preserve"> existente </w:t>
      </w:r>
      <w:r w:rsidR="00654206">
        <w:rPr>
          <w:sz w:val="28"/>
          <w:szCs w:val="28"/>
        </w:rPr>
        <w:t>ş</w:t>
      </w:r>
      <w:r w:rsidR="002E5E19">
        <w:rPr>
          <w:sz w:val="28"/>
          <w:szCs w:val="28"/>
        </w:rPr>
        <w:t>i /sau propuse</w:t>
      </w:r>
      <w:r w:rsidR="00683D9C" w:rsidRPr="00F91484">
        <w:rPr>
          <w:sz w:val="28"/>
          <w:szCs w:val="28"/>
        </w:rPr>
        <w:t xml:space="preserve">: </w:t>
      </w:r>
    </w:p>
    <w:p w:rsidR="00654206" w:rsidRDefault="00B3484B" w:rsidP="009E7CA4">
      <w:pPr>
        <w:jc w:val="both"/>
        <w:rPr>
          <w:sz w:val="28"/>
          <w:szCs w:val="28"/>
          <w:lang w:val="ro-RO"/>
        </w:rPr>
      </w:pPr>
      <w:proofErr w:type="gramStart"/>
      <w:r>
        <w:rPr>
          <w:sz w:val="28"/>
          <w:szCs w:val="28"/>
        </w:rPr>
        <w:t>Conform</w:t>
      </w:r>
      <w:proofErr w:type="gramEnd"/>
      <w:r>
        <w:rPr>
          <w:sz w:val="28"/>
          <w:szCs w:val="28"/>
        </w:rPr>
        <w:t xml:space="preserve"> datelor incluse în Memoriul de prezentare a</w:t>
      </w:r>
      <w:r>
        <w:rPr>
          <w:sz w:val="28"/>
          <w:szCs w:val="28"/>
          <w:lang w:val="ro-RO"/>
        </w:rPr>
        <w:t>lte proiecte care se derulează î</w:t>
      </w:r>
      <w:r w:rsidR="00654206" w:rsidRPr="00B3484B">
        <w:rPr>
          <w:sz w:val="28"/>
          <w:szCs w:val="28"/>
          <w:lang w:val="ro-RO"/>
        </w:rPr>
        <w:t>n aria analizat</w:t>
      </w:r>
      <w:r>
        <w:rPr>
          <w:sz w:val="28"/>
          <w:szCs w:val="28"/>
          <w:lang w:val="ro-RO"/>
        </w:rPr>
        <w:t>ă</w:t>
      </w:r>
      <w:r w:rsidR="00654206" w:rsidRPr="00B3484B">
        <w:rPr>
          <w:sz w:val="28"/>
          <w:szCs w:val="28"/>
          <w:lang w:val="ro-RO"/>
        </w:rPr>
        <w:t xml:space="preserve"> sunt:</w:t>
      </w:r>
    </w:p>
    <w:p w:rsidR="00B3484B" w:rsidRPr="00B3484B" w:rsidRDefault="00B3484B" w:rsidP="009E7CA4">
      <w:pPr>
        <w:pStyle w:val="BodyText"/>
        <w:jc w:val="both"/>
        <w:rPr>
          <w:sz w:val="28"/>
          <w:szCs w:val="28"/>
          <w:lang w:val="ro-RO"/>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4686"/>
        <w:gridCol w:w="2557"/>
      </w:tblGrid>
      <w:tr w:rsidR="00654206" w:rsidRPr="00B3484B" w:rsidTr="000F4028">
        <w:trPr>
          <w:trHeight w:val="184"/>
        </w:trPr>
        <w:tc>
          <w:tcPr>
            <w:tcW w:w="1217" w:type="dxa"/>
            <w:shd w:val="clear" w:color="auto" w:fill="D9D9D9"/>
          </w:tcPr>
          <w:p w:rsidR="00654206" w:rsidRPr="00B3484B" w:rsidRDefault="00654206" w:rsidP="009E7CA4">
            <w:pPr>
              <w:jc w:val="both"/>
              <w:rPr>
                <w:b/>
                <w:color w:val="000000"/>
              </w:rPr>
            </w:pPr>
            <w:r w:rsidRPr="00B3484B">
              <w:rPr>
                <w:b/>
                <w:color w:val="000000"/>
              </w:rPr>
              <w:t>UAT</w:t>
            </w:r>
          </w:p>
        </w:tc>
        <w:tc>
          <w:tcPr>
            <w:tcW w:w="4686" w:type="dxa"/>
            <w:shd w:val="clear" w:color="auto" w:fill="D9D9D9"/>
          </w:tcPr>
          <w:p w:rsidR="00654206" w:rsidRPr="00B3484B" w:rsidRDefault="00654206" w:rsidP="009E7CA4">
            <w:pPr>
              <w:jc w:val="both"/>
              <w:rPr>
                <w:b/>
                <w:color w:val="000000"/>
              </w:rPr>
            </w:pPr>
            <w:r w:rsidRPr="00B3484B">
              <w:rPr>
                <w:b/>
                <w:color w:val="000000"/>
              </w:rPr>
              <w:t>Proiect</w:t>
            </w:r>
          </w:p>
        </w:tc>
        <w:tc>
          <w:tcPr>
            <w:tcW w:w="2557" w:type="dxa"/>
            <w:shd w:val="clear" w:color="auto" w:fill="D9D9D9"/>
          </w:tcPr>
          <w:p w:rsidR="00654206" w:rsidRPr="00B3484B" w:rsidRDefault="00654206" w:rsidP="009E7CA4">
            <w:pPr>
              <w:jc w:val="both"/>
              <w:rPr>
                <w:b/>
                <w:color w:val="000000"/>
                <w:highlight w:val="yellow"/>
              </w:rPr>
            </w:pPr>
            <w:r w:rsidRPr="00B3484B">
              <w:rPr>
                <w:b/>
                <w:color w:val="000000"/>
              </w:rPr>
              <w:t>Stadiu</w:t>
            </w:r>
          </w:p>
        </w:tc>
      </w:tr>
      <w:tr w:rsidR="00654206" w:rsidRPr="00B3484B" w:rsidTr="000F4028">
        <w:trPr>
          <w:trHeight w:val="527"/>
        </w:trPr>
        <w:tc>
          <w:tcPr>
            <w:tcW w:w="1217" w:type="dxa"/>
          </w:tcPr>
          <w:p w:rsidR="00654206" w:rsidRPr="00B3484B" w:rsidRDefault="00654206" w:rsidP="009E7CA4">
            <w:pPr>
              <w:jc w:val="both"/>
            </w:pPr>
            <w:r w:rsidRPr="00B3484B">
              <w:t>COSTI</w:t>
            </w:r>
            <w:r w:rsidR="00B3484B" w:rsidRPr="00B3484B">
              <w:t>Ş</w:t>
            </w:r>
            <w:r w:rsidRPr="00B3484B">
              <w:t>A</w:t>
            </w:r>
          </w:p>
        </w:tc>
        <w:tc>
          <w:tcPr>
            <w:tcW w:w="4686" w:type="dxa"/>
          </w:tcPr>
          <w:p w:rsidR="00654206" w:rsidRPr="00B3484B" w:rsidRDefault="00B3484B" w:rsidP="009E7CA4">
            <w:pPr>
              <w:jc w:val="both"/>
              <w:rPr>
                <w:lang w:val="it-IT"/>
              </w:rPr>
            </w:pPr>
            <w:r w:rsidRPr="00B3484B">
              <w:rPr>
                <w:lang w:val="it-IT"/>
              </w:rPr>
              <w:t>Î</w:t>
            </w:r>
            <w:r w:rsidR="00654206" w:rsidRPr="00B3484B">
              <w:rPr>
                <w:lang w:val="it-IT"/>
              </w:rPr>
              <w:t>nfiin</w:t>
            </w:r>
            <w:r w:rsidRPr="00B3484B">
              <w:rPr>
                <w:lang w:val="it-IT"/>
              </w:rPr>
              <w:t>ţ</w:t>
            </w:r>
            <w:r w:rsidR="00654206" w:rsidRPr="00B3484B">
              <w:rPr>
                <w:lang w:val="it-IT"/>
              </w:rPr>
              <w:t>are sistem de alimentare cu ap</w:t>
            </w:r>
            <w:r w:rsidRPr="00B3484B">
              <w:rPr>
                <w:lang w:val="it-IT"/>
              </w:rPr>
              <w:t>ă</w:t>
            </w:r>
            <w:r w:rsidR="00654206" w:rsidRPr="00B3484B">
              <w:rPr>
                <w:lang w:val="it-IT"/>
              </w:rPr>
              <w:t xml:space="preserve"> </w:t>
            </w:r>
            <w:r w:rsidRPr="00B3484B">
              <w:rPr>
                <w:lang w:val="it-IT"/>
              </w:rPr>
              <w:t>î</w:t>
            </w:r>
            <w:r w:rsidR="00654206" w:rsidRPr="00B3484B">
              <w:rPr>
                <w:lang w:val="it-IT"/>
              </w:rPr>
              <w:t>n satele Costi</w:t>
            </w:r>
            <w:r w:rsidRPr="00B3484B">
              <w:rPr>
                <w:lang w:val="it-IT"/>
              </w:rPr>
              <w:t>ş</w:t>
            </w:r>
            <w:r w:rsidR="00654206" w:rsidRPr="00B3484B">
              <w:rPr>
                <w:lang w:val="it-IT"/>
              </w:rPr>
              <w:t>a, M</w:t>
            </w:r>
            <w:r w:rsidRPr="00B3484B">
              <w:rPr>
                <w:lang w:val="it-IT"/>
              </w:rPr>
              <w:t>ă</w:t>
            </w:r>
            <w:r w:rsidR="00654206" w:rsidRPr="00B3484B">
              <w:rPr>
                <w:lang w:val="it-IT"/>
              </w:rPr>
              <w:t xml:space="preserve">noaia </w:t>
            </w:r>
            <w:r w:rsidRPr="00B3484B">
              <w:rPr>
                <w:lang w:val="it-IT"/>
              </w:rPr>
              <w:t>ş</w:t>
            </w:r>
            <w:r w:rsidR="00654206" w:rsidRPr="00B3484B">
              <w:rPr>
                <w:lang w:val="it-IT"/>
              </w:rPr>
              <w:t>i Dorne</w:t>
            </w:r>
            <w:r w:rsidRPr="00B3484B">
              <w:rPr>
                <w:lang w:val="it-IT"/>
              </w:rPr>
              <w:t>ş</w:t>
            </w:r>
            <w:r w:rsidR="00654206" w:rsidRPr="00B3484B">
              <w:rPr>
                <w:lang w:val="it-IT"/>
              </w:rPr>
              <w:t>ti, comuna Costi</w:t>
            </w:r>
            <w:r w:rsidRPr="00B3484B">
              <w:rPr>
                <w:lang w:val="it-IT"/>
              </w:rPr>
              <w:t>ş</w:t>
            </w:r>
            <w:r w:rsidR="00654206" w:rsidRPr="00B3484B">
              <w:rPr>
                <w:lang w:val="it-IT"/>
              </w:rPr>
              <w:t>a, jude</w:t>
            </w:r>
            <w:r w:rsidRPr="00B3484B">
              <w:rPr>
                <w:lang w:val="it-IT"/>
              </w:rPr>
              <w:t>ţ</w:t>
            </w:r>
            <w:r w:rsidR="00654206" w:rsidRPr="00B3484B">
              <w:rPr>
                <w:lang w:val="it-IT"/>
              </w:rPr>
              <w:t>ul Neam</w:t>
            </w:r>
            <w:r w:rsidRPr="00B3484B">
              <w:rPr>
                <w:lang w:val="it-IT"/>
              </w:rPr>
              <w:t>ţ</w:t>
            </w:r>
          </w:p>
        </w:tc>
        <w:tc>
          <w:tcPr>
            <w:tcW w:w="2557" w:type="dxa"/>
          </w:tcPr>
          <w:p w:rsidR="00654206" w:rsidRPr="00B3484B" w:rsidRDefault="00654206" w:rsidP="009E7CA4">
            <w:pPr>
              <w:jc w:val="both"/>
              <w:rPr>
                <w:lang w:val="fr-FR"/>
              </w:rPr>
            </w:pPr>
            <w:r w:rsidRPr="00B3484B">
              <w:rPr>
                <w:lang w:val="fr-FR"/>
              </w:rPr>
              <w:t>Contract de finan</w:t>
            </w:r>
            <w:r w:rsidR="00B3484B" w:rsidRPr="00B3484B">
              <w:rPr>
                <w:lang w:val="fr-FR"/>
              </w:rPr>
              <w:t>ţ</w:t>
            </w:r>
            <w:r w:rsidRPr="00B3484B">
              <w:rPr>
                <w:lang w:val="fr-FR"/>
              </w:rPr>
              <w:t>are nr. 4051 din 08.08.2014</w:t>
            </w:r>
          </w:p>
          <w:p w:rsidR="00654206" w:rsidRPr="00B3484B" w:rsidRDefault="00654206" w:rsidP="009E7CA4">
            <w:pPr>
              <w:jc w:val="both"/>
            </w:pPr>
            <w:r w:rsidRPr="00B3484B">
              <w:t>30% grad implementare</w:t>
            </w:r>
          </w:p>
        </w:tc>
      </w:tr>
      <w:tr w:rsidR="00654206" w:rsidRPr="00B3484B" w:rsidTr="000F4028">
        <w:trPr>
          <w:trHeight w:val="606"/>
        </w:trPr>
        <w:tc>
          <w:tcPr>
            <w:tcW w:w="1217" w:type="dxa"/>
          </w:tcPr>
          <w:p w:rsidR="00654206" w:rsidRPr="00B3484B" w:rsidRDefault="00654206" w:rsidP="009E7CA4">
            <w:pPr>
              <w:jc w:val="both"/>
            </w:pPr>
            <w:r w:rsidRPr="00B3484B">
              <w:t>COSTI</w:t>
            </w:r>
            <w:r w:rsidR="00B3484B" w:rsidRPr="00B3484B">
              <w:t>Ş</w:t>
            </w:r>
            <w:r w:rsidRPr="00B3484B">
              <w:t>A</w:t>
            </w:r>
          </w:p>
        </w:tc>
        <w:tc>
          <w:tcPr>
            <w:tcW w:w="4686" w:type="dxa"/>
          </w:tcPr>
          <w:p w:rsidR="00654206" w:rsidRPr="00B3484B" w:rsidRDefault="00B3484B" w:rsidP="009E7CA4">
            <w:pPr>
              <w:jc w:val="both"/>
              <w:rPr>
                <w:lang w:val="it-IT"/>
              </w:rPr>
            </w:pPr>
            <w:r w:rsidRPr="00B3484B">
              <w:rPr>
                <w:lang w:val="it-IT"/>
              </w:rPr>
              <w:t>Î</w:t>
            </w:r>
            <w:r w:rsidR="00654206" w:rsidRPr="00B3484B">
              <w:rPr>
                <w:lang w:val="it-IT"/>
              </w:rPr>
              <w:t>nfiin</w:t>
            </w:r>
            <w:r w:rsidRPr="00B3484B">
              <w:rPr>
                <w:lang w:val="it-IT"/>
              </w:rPr>
              <w:t>ţ</w:t>
            </w:r>
            <w:r w:rsidR="00654206" w:rsidRPr="00B3484B">
              <w:rPr>
                <w:lang w:val="it-IT"/>
              </w:rPr>
              <w:t xml:space="preserve">are retea de canalizare </w:t>
            </w:r>
            <w:r w:rsidRPr="00B3484B">
              <w:rPr>
                <w:lang w:val="it-IT"/>
              </w:rPr>
              <w:t>ş</w:t>
            </w:r>
            <w:r w:rsidR="00654206" w:rsidRPr="00B3484B">
              <w:rPr>
                <w:lang w:val="it-IT"/>
              </w:rPr>
              <w:t>i sta</w:t>
            </w:r>
            <w:r w:rsidRPr="00B3484B">
              <w:rPr>
                <w:lang w:val="it-IT"/>
              </w:rPr>
              <w:t>ţ</w:t>
            </w:r>
            <w:r w:rsidR="00654206" w:rsidRPr="00B3484B">
              <w:rPr>
                <w:lang w:val="it-IT"/>
              </w:rPr>
              <w:t xml:space="preserve">ie de epurare ape uzate, </w:t>
            </w:r>
            <w:r w:rsidRPr="00B3484B">
              <w:rPr>
                <w:lang w:val="it-IT"/>
              </w:rPr>
              <w:t>î</w:t>
            </w:r>
            <w:r w:rsidR="00654206" w:rsidRPr="00B3484B">
              <w:rPr>
                <w:lang w:val="it-IT"/>
              </w:rPr>
              <w:t>n satele Costi</w:t>
            </w:r>
            <w:r w:rsidRPr="00B3484B">
              <w:rPr>
                <w:lang w:val="it-IT"/>
              </w:rPr>
              <w:t>ş</w:t>
            </w:r>
            <w:r w:rsidR="00654206" w:rsidRPr="00B3484B">
              <w:rPr>
                <w:lang w:val="it-IT"/>
              </w:rPr>
              <w:t xml:space="preserve">a </w:t>
            </w:r>
            <w:r w:rsidRPr="00B3484B">
              <w:rPr>
                <w:lang w:val="it-IT"/>
              </w:rPr>
              <w:t>ş</w:t>
            </w:r>
            <w:r w:rsidR="00654206" w:rsidRPr="00B3484B">
              <w:rPr>
                <w:lang w:val="it-IT"/>
              </w:rPr>
              <w:t>i M</w:t>
            </w:r>
            <w:r w:rsidRPr="00B3484B">
              <w:rPr>
                <w:lang w:val="it-IT"/>
              </w:rPr>
              <w:t>ă</w:t>
            </w:r>
            <w:r w:rsidR="00654206" w:rsidRPr="00B3484B">
              <w:rPr>
                <w:lang w:val="it-IT"/>
              </w:rPr>
              <w:t>noaia, comuna Costi</w:t>
            </w:r>
            <w:r w:rsidRPr="00B3484B">
              <w:rPr>
                <w:lang w:val="it-IT"/>
              </w:rPr>
              <w:t>ş</w:t>
            </w:r>
            <w:r w:rsidR="00654206" w:rsidRPr="00B3484B">
              <w:rPr>
                <w:lang w:val="it-IT"/>
              </w:rPr>
              <w:t>a, jude</w:t>
            </w:r>
            <w:r w:rsidRPr="00B3484B">
              <w:rPr>
                <w:lang w:val="it-IT"/>
              </w:rPr>
              <w:t>ţ</w:t>
            </w:r>
            <w:r w:rsidR="00654206" w:rsidRPr="00B3484B">
              <w:rPr>
                <w:lang w:val="it-IT"/>
              </w:rPr>
              <w:t>ul Neam</w:t>
            </w:r>
            <w:r w:rsidRPr="00B3484B">
              <w:rPr>
                <w:lang w:val="it-IT"/>
              </w:rPr>
              <w:t>ţ</w:t>
            </w:r>
          </w:p>
        </w:tc>
        <w:tc>
          <w:tcPr>
            <w:tcW w:w="2557" w:type="dxa"/>
          </w:tcPr>
          <w:p w:rsidR="00654206" w:rsidRPr="00B3484B" w:rsidRDefault="00654206" w:rsidP="009E7CA4">
            <w:pPr>
              <w:jc w:val="both"/>
              <w:rPr>
                <w:lang w:val="fr-FR"/>
              </w:rPr>
            </w:pPr>
            <w:r w:rsidRPr="00B3484B">
              <w:rPr>
                <w:lang w:val="fr-FR"/>
              </w:rPr>
              <w:t>Contract de finan</w:t>
            </w:r>
            <w:r w:rsidR="00B3484B" w:rsidRPr="00B3484B">
              <w:rPr>
                <w:lang w:val="fr-FR"/>
              </w:rPr>
              <w:t>ţ</w:t>
            </w:r>
            <w:r w:rsidRPr="00B3484B">
              <w:rPr>
                <w:lang w:val="fr-FR"/>
              </w:rPr>
              <w:t>are nr. 4052 din 08.08.2014</w:t>
            </w:r>
          </w:p>
          <w:p w:rsidR="00654206" w:rsidRPr="00B3484B" w:rsidRDefault="00654206" w:rsidP="009E7CA4">
            <w:pPr>
              <w:jc w:val="both"/>
            </w:pPr>
            <w:r w:rsidRPr="00B3484B">
              <w:t>30% grad implementare</w:t>
            </w:r>
          </w:p>
        </w:tc>
      </w:tr>
    </w:tbl>
    <w:p w:rsidR="000F4028" w:rsidRDefault="000F4028" w:rsidP="009E7CA4">
      <w:pPr>
        <w:jc w:val="center"/>
        <w:rPr>
          <w:b/>
          <w:sz w:val="28"/>
          <w:szCs w:val="28"/>
        </w:rPr>
      </w:pPr>
      <w:r>
        <w:br w:type="page"/>
      </w:r>
      <w:r>
        <w:rPr>
          <w:b/>
          <w:sz w:val="28"/>
          <w:szCs w:val="28"/>
        </w:rPr>
        <w:t>- 10 –</w:t>
      </w:r>
    </w:p>
    <w:p w:rsidR="000F4028" w:rsidRPr="000F4028" w:rsidRDefault="000F4028" w:rsidP="009E7CA4">
      <w:pPr>
        <w:jc w:val="both"/>
        <w:rPr>
          <w:b/>
          <w:sz w:val="28"/>
          <w:szCs w:val="28"/>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4686"/>
        <w:gridCol w:w="2557"/>
      </w:tblGrid>
      <w:tr w:rsidR="00654206" w:rsidRPr="00B3484B" w:rsidTr="000F4028">
        <w:trPr>
          <w:trHeight w:val="404"/>
        </w:trPr>
        <w:tc>
          <w:tcPr>
            <w:tcW w:w="1217" w:type="dxa"/>
          </w:tcPr>
          <w:p w:rsidR="00654206" w:rsidRPr="00B3484B" w:rsidRDefault="00654206" w:rsidP="009E7CA4">
            <w:pPr>
              <w:jc w:val="both"/>
            </w:pPr>
            <w:r w:rsidRPr="00B3484B">
              <w:rPr>
                <w:bCs/>
              </w:rPr>
              <w:t>ROM</w:t>
            </w:r>
            <w:r w:rsidR="00B3484B" w:rsidRPr="00B3484B">
              <w:rPr>
                <w:bCs/>
              </w:rPr>
              <w:t>Â</w:t>
            </w:r>
            <w:r w:rsidRPr="00B3484B">
              <w:rPr>
                <w:bCs/>
              </w:rPr>
              <w:t>NI</w:t>
            </w:r>
          </w:p>
        </w:tc>
        <w:tc>
          <w:tcPr>
            <w:tcW w:w="4686" w:type="dxa"/>
          </w:tcPr>
          <w:p w:rsidR="00654206" w:rsidRPr="00B3484B" w:rsidRDefault="00B3484B" w:rsidP="009E7CA4">
            <w:pPr>
              <w:jc w:val="both"/>
              <w:rPr>
                <w:lang w:val="it-IT"/>
              </w:rPr>
            </w:pPr>
            <w:r w:rsidRPr="00B3484B">
              <w:rPr>
                <w:bCs/>
                <w:lang w:val="it-IT"/>
              </w:rPr>
              <w:t>Î</w:t>
            </w:r>
            <w:r w:rsidR="00654206" w:rsidRPr="00B3484B">
              <w:rPr>
                <w:bCs/>
                <w:lang w:val="it-IT"/>
              </w:rPr>
              <w:t>nfiin</w:t>
            </w:r>
            <w:r w:rsidRPr="00B3484B">
              <w:rPr>
                <w:bCs/>
                <w:lang w:val="it-IT"/>
              </w:rPr>
              <w:t>ţ</w:t>
            </w:r>
            <w:r w:rsidR="00654206" w:rsidRPr="00B3484B">
              <w:rPr>
                <w:bCs/>
                <w:lang w:val="it-IT"/>
              </w:rPr>
              <w:t>are sistem de alimentare cu ap</w:t>
            </w:r>
            <w:r w:rsidRPr="00B3484B">
              <w:rPr>
                <w:bCs/>
                <w:lang w:val="it-IT"/>
              </w:rPr>
              <w:t>ă</w:t>
            </w:r>
            <w:r w:rsidR="00654206" w:rsidRPr="00B3484B">
              <w:rPr>
                <w:bCs/>
                <w:lang w:val="it-IT"/>
              </w:rPr>
              <w:t xml:space="preserve"> </w:t>
            </w:r>
            <w:r w:rsidRPr="00B3484B">
              <w:rPr>
                <w:bCs/>
                <w:lang w:val="it-IT"/>
              </w:rPr>
              <w:t>ş</w:t>
            </w:r>
            <w:r w:rsidR="00654206" w:rsidRPr="00B3484B">
              <w:rPr>
                <w:bCs/>
                <w:lang w:val="it-IT"/>
              </w:rPr>
              <w:t>i sta</w:t>
            </w:r>
            <w:r w:rsidRPr="00B3484B">
              <w:rPr>
                <w:bCs/>
                <w:lang w:val="it-IT"/>
              </w:rPr>
              <w:t>ţ</w:t>
            </w:r>
            <w:r w:rsidR="00654206" w:rsidRPr="00B3484B">
              <w:rPr>
                <w:bCs/>
                <w:lang w:val="it-IT"/>
              </w:rPr>
              <w:t xml:space="preserve">ie de tratare a apei </w:t>
            </w:r>
            <w:r w:rsidRPr="00B3484B">
              <w:rPr>
                <w:bCs/>
                <w:lang w:val="it-IT"/>
              </w:rPr>
              <w:t>în comuna Româ</w:t>
            </w:r>
            <w:r w:rsidR="00654206" w:rsidRPr="00B3484B">
              <w:rPr>
                <w:bCs/>
                <w:lang w:val="it-IT"/>
              </w:rPr>
              <w:t>ni</w:t>
            </w:r>
          </w:p>
        </w:tc>
        <w:tc>
          <w:tcPr>
            <w:tcW w:w="2557" w:type="dxa"/>
          </w:tcPr>
          <w:p w:rsidR="00654206" w:rsidRPr="00B3484B" w:rsidRDefault="00654206" w:rsidP="009E7CA4">
            <w:pPr>
              <w:jc w:val="both"/>
            </w:pPr>
            <w:r w:rsidRPr="00B3484B">
              <w:t xml:space="preserve">OG 28/2013. </w:t>
            </w:r>
          </w:p>
          <w:p w:rsidR="00B3484B" w:rsidRDefault="00B3484B" w:rsidP="009E7CA4">
            <w:pPr>
              <w:jc w:val="both"/>
            </w:pPr>
            <w:r w:rsidRPr="00B3484B">
              <w:t>În faza obţ</w:t>
            </w:r>
            <w:r>
              <w:t>inerii autori-</w:t>
            </w:r>
          </w:p>
          <w:p w:rsidR="00654206" w:rsidRPr="00B3484B" w:rsidRDefault="00654206" w:rsidP="009E7CA4">
            <w:pPr>
              <w:jc w:val="both"/>
            </w:pPr>
            <w:r w:rsidRPr="00B3484B">
              <w:t>za</w:t>
            </w:r>
            <w:r w:rsidR="00B3484B" w:rsidRPr="00B3484B">
              <w:t>ţ</w:t>
            </w:r>
            <w:r w:rsidRPr="00B3484B">
              <w:t>iei de construire</w:t>
            </w:r>
          </w:p>
        </w:tc>
      </w:tr>
      <w:tr w:rsidR="00654206" w:rsidRPr="00B3484B" w:rsidTr="000F4028">
        <w:trPr>
          <w:trHeight w:val="767"/>
        </w:trPr>
        <w:tc>
          <w:tcPr>
            <w:tcW w:w="1217" w:type="dxa"/>
          </w:tcPr>
          <w:p w:rsidR="00654206" w:rsidRPr="00B3484B" w:rsidRDefault="00654206" w:rsidP="009E7CA4">
            <w:pPr>
              <w:jc w:val="both"/>
              <w:rPr>
                <w:bCs/>
              </w:rPr>
            </w:pPr>
            <w:r w:rsidRPr="00B3484B">
              <w:rPr>
                <w:bCs/>
              </w:rPr>
              <w:t>REDIU</w:t>
            </w:r>
          </w:p>
        </w:tc>
        <w:tc>
          <w:tcPr>
            <w:tcW w:w="4686" w:type="dxa"/>
          </w:tcPr>
          <w:p w:rsidR="00654206" w:rsidRPr="00B3484B" w:rsidRDefault="00B3484B" w:rsidP="009E7CA4">
            <w:pPr>
              <w:pStyle w:val="NoSpacing"/>
              <w:rPr>
                <w:rFonts w:ascii="Times New Roman" w:hAnsi="Times New Roman"/>
                <w:bCs/>
                <w:lang w:val="it-IT"/>
              </w:rPr>
            </w:pPr>
            <w:r w:rsidRPr="00B3484B">
              <w:rPr>
                <w:rFonts w:ascii="Times New Roman" w:hAnsi="Times New Roman"/>
                <w:lang w:val="it-IT"/>
              </w:rPr>
              <w:t>Î</w:t>
            </w:r>
            <w:r w:rsidR="00654206" w:rsidRPr="00B3484B">
              <w:rPr>
                <w:rFonts w:ascii="Times New Roman" w:hAnsi="Times New Roman"/>
                <w:lang w:val="it-IT"/>
              </w:rPr>
              <w:t>nfiin</w:t>
            </w:r>
            <w:r w:rsidRPr="00B3484B">
              <w:rPr>
                <w:rFonts w:ascii="Times New Roman" w:hAnsi="Times New Roman"/>
                <w:lang w:val="it-IT"/>
              </w:rPr>
              <w:t>ţare sistem de alimentare cu apă</w:t>
            </w:r>
            <w:r w:rsidR="00654206" w:rsidRPr="00B3484B">
              <w:rPr>
                <w:rFonts w:ascii="Times New Roman" w:hAnsi="Times New Roman"/>
                <w:lang w:val="it-IT"/>
              </w:rPr>
              <w:t xml:space="preserve"> </w:t>
            </w:r>
            <w:r w:rsidRPr="00B3484B">
              <w:rPr>
                <w:rFonts w:ascii="Times New Roman" w:hAnsi="Times New Roman"/>
                <w:lang w:val="it-IT"/>
              </w:rPr>
              <w:t>î</w:t>
            </w:r>
            <w:r w:rsidR="00654206" w:rsidRPr="00B3484B">
              <w:rPr>
                <w:rFonts w:ascii="Times New Roman" w:hAnsi="Times New Roman"/>
                <w:lang w:val="it-IT"/>
              </w:rPr>
              <w:t>n comuna Rediu, jude</w:t>
            </w:r>
            <w:r w:rsidRPr="00B3484B">
              <w:rPr>
                <w:rFonts w:ascii="Times New Roman" w:hAnsi="Times New Roman"/>
                <w:lang w:val="it-IT"/>
              </w:rPr>
              <w:t>ţ</w:t>
            </w:r>
            <w:r w:rsidR="00654206" w:rsidRPr="00B3484B">
              <w:rPr>
                <w:rFonts w:ascii="Times New Roman" w:hAnsi="Times New Roman"/>
                <w:lang w:val="it-IT"/>
              </w:rPr>
              <w:t>ul Neamt - realizarea sistemului de alimentare cu ap</w:t>
            </w:r>
            <w:r w:rsidRPr="00B3484B">
              <w:rPr>
                <w:rFonts w:ascii="Times New Roman" w:hAnsi="Times New Roman"/>
                <w:lang w:val="it-IT"/>
              </w:rPr>
              <w:t>ă</w:t>
            </w:r>
            <w:r w:rsidR="00654206" w:rsidRPr="00B3484B">
              <w:rPr>
                <w:rFonts w:ascii="Times New Roman" w:hAnsi="Times New Roman"/>
                <w:lang w:val="it-IT"/>
              </w:rPr>
              <w:t xml:space="preserve"> </w:t>
            </w:r>
            <w:r w:rsidRPr="00B3484B">
              <w:rPr>
                <w:rFonts w:ascii="Times New Roman" w:hAnsi="Times New Roman"/>
                <w:lang w:val="it-IT"/>
              </w:rPr>
              <w:t>în satul Rediu ş</w:t>
            </w:r>
            <w:r w:rsidR="00654206" w:rsidRPr="00B3484B">
              <w:rPr>
                <w:rFonts w:ascii="Times New Roman" w:hAnsi="Times New Roman"/>
                <w:lang w:val="it-IT"/>
              </w:rPr>
              <w:t>i par</w:t>
            </w:r>
            <w:r w:rsidRPr="00B3484B">
              <w:rPr>
                <w:rFonts w:ascii="Times New Roman" w:hAnsi="Times New Roman"/>
                <w:lang w:val="it-IT"/>
              </w:rPr>
              <w:t>ţ</w:t>
            </w:r>
            <w:r w:rsidR="00654206" w:rsidRPr="00B3484B">
              <w:rPr>
                <w:rFonts w:ascii="Times New Roman" w:hAnsi="Times New Roman"/>
                <w:lang w:val="it-IT"/>
              </w:rPr>
              <w:t>ial</w:t>
            </w:r>
            <w:r w:rsidRPr="00B3484B">
              <w:rPr>
                <w:rFonts w:ascii="Times New Roman" w:hAnsi="Times New Roman"/>
                <w:lang w:val="it-IT"/>
              </w:rPr>
              <w:t xml:space="preserve"> î</w:t>
            </w:r>
            <w:r w:rsidR="00654206" w:rsidRPr="00B3484B">
              <w:rPr>
                <w:rFonts w:ascii="Times New Roman" w:hAnsi="Times New Roman"/>
                <w:lang w:val="it-IT"/>
              </w:rPr>
              <w:t xml:space="preserve">n satele Socea, Poloboc </w:t>
            </w:r>
            <w:r w:rsidRPr="00B3484B">
              <w:rPr>
                <w:rFonts w:ascii="Times New Roman" w:hAnsi="Times New Roman"/>
                <w:lang w:val="it-IT"/>
              </w:rPr>
              <w:t>ş</w:t>
            </w:r>
            <w:r w:rsidR="00654206" w:rsidRPr="00B3484B">
              <w:rPr>
                <w:rFonts w:ascii="Times New Roman" w:hAnsi="Times New Roman"/>
                <w:lang w:val="it-IT"/>
              </w:rPr>
              <w:t>i Be</w:t>
            </w:r>
            <w:r w:rsidRPr="00B3484B">
              <w:rPr>
                <w:rFonts w:ascii="Times New Roman" w:hAnsi="Times New Roman"/>
                <w:lang w:val="it-IT"/>
              </w:rPr>
              <w:t>ţ</w:t>
            </w:r>
            <w:r w:rsidR="00654206" w:rsidRPr="00B3484B">
              <w:rPr>
                <w:rFonts w:ascii="Times New Roman" w:hAnsi="Times New Roman"/>
                <w:lang w:val="it-IT"/>
              </w:rPr>
              <w:t>e</w:t>
            </w:r>
            <w:r w:rsidRPr="00B3484B">
              <w:rPr>
                <w:rFonts w:ascii="Times New Roman" w:hAnsi="Times New Roman"/>
                <w:lang w:val="it-IT"/>
              </w:rPr>
              <w:t>ş</w:t>
            </w:r>
            <w:r w:rsidR="00654206" w:rsidRPr="00B3484B">
              <w:rPr>
                <w:rFonts w:ascii="Times New Roman" w:hAnsi="Times New Roman"/>
                <w:lang w:val="it-IT"/>
              </w:rPr>
              <w:t>ti.</w:t>
            </w:r>
          </w:p>
        </w:tc>
        <w:tc>
          <w:tcPr>
            <w:tcW w:w="2557" w:type="dxa"/>
          </w:tcPr>
          <w:p w:rsidR="00654206" w:rsidRPr="00B3484B" w:rsidRDefault="00654206" w:rsidP="009E7CA4">
            <w:pPr>
              <w:jc w:val="both"/>
              <w:rPr>
                <w:lang w:val="it-IT"/>
              </w:rPr>
            </w:pPr>
            <w:r w:rsidRPr="00B3484B">
              <w:rPr>
                <w:lang w:val="it-IT"/>
              </w:rPr>
              <w:t xml:space="preserve">OG 28/2013. </w:t>
            </w:r>
          </w:p>
          <w:p w:rsidR="00654206" w:rsidRPr="00B3484B" w:rsidRDefault="00654206" w:rsidP="009E7CA4">
            <w:pPr>
              <w:jc w:val="both"/>
              <w:rPr>
                <w:lang w:val="it-IT"/>
              </w:rPr>
            </w:pPr>
            <w:r w:rsidRPr="00B3484B">
              <w:rPr>
                <w:lang w:val="it-IT"/>
              </w:rPr>
              <w:t>Lucr</w:t>
            </w:r>
            <w:r w:rsidR="00B3484B" w:rsidRPr="00B3484B">
              <w:rPr>
                <w:lang w:val="it-IT"/>
              </w:rPr>
              <w:t>ă</w:t>
            </w:r>
            <w:r w:rsidRPr="00B3484B">
              <w:rPr>
                <w:lang w:val="it-IT"/>
              </w:rPr>
              <w:t xml:space="preserve">rile sunt </w:t>
            </w:r>
            <w:r w:rsidR="00B3484B" w:rsidRPr="00B3484B">
              <w:rPr>
                <w:lang w:val="it-IT"/>
              </w:rPr>
              <w:t>î</w:t>
            </w:r>
            <w:r w:rsidRPr="00B3484B">
              <w:rPr>
                <w:lang w:val="it-IT"/>
              </w:rPr>
              <w:t>n curs de finalizare</w:t>
            </w:r>
          </w:p>
        </w:tc>
      </w:tr>
    </w:tbl>
    <w:p w:rsidR="00654206" w:rsidRDefault="00654206" w:rsidP="009E7CA4">
      <w:pPr>
        <w:pStyle w:val="BodyText"/>
        <w:jc w:val="both"/>
        <w:rPr>
          <w:b/>
          <w:lang w:val="ro-RO"/>
        </w:rPr>
      </w:pPr>
    </w:p>
    <w:p w:rsidR="00654206" w:rsidRDefault="00654206" w:rsidP="009E7CA4">
      <w:pPr>
        <w:pStyle w:val="Default"/>
        <w:spacing w:before="120"/>
        <w:jc w:val="both"/>
        <w:rPr>
          <w:rFonts w:ascii="Times New Roman" w:hAnsi="Times New Roman"/>
          <w:color w:val="auto"/>
          <w:sz w:val="28"/>
          <w:szCs w:val="28"/>
          <w:lang w:val="ro-RO"/>
        </w:rPr>
      </w:pPr>
      <w:r w:rsidRPr="00DE3F62">
        <w:rPr>
          <w:rFonts w:ascii="Times New Roman" w:hAnsi="Times New Roman"/>
          <w:color w:val="auto"/>
          <w:sz w:val="28"/>
          <w:szCs w:val="28"/>
          <w:lang w:val="ro-RO"/>
        </w:rPr>
        <w:t>Alte proiecte</w:t>
      </w:r>
      <w:r w:rsidR="00DE3F62">
        <w:rPr>
          <w:rFonts w:ascii="Times New Roman" w:hAnsi="Times New Roman"/>
          <w:color w:val="auto"/>
          <w:sz w:val="28"/>
          <w:szCs w:val="28"/>
          <w:lang w:val="ro-RO"/>
        </w:rPr>
        <w:t xml:space="preserve"> </w:t>
      </w:r>
      <w:r w:rsidRPr="00DE3F62">
        <w:rPr>
          <w:rFonts w:ascii="Times New Roman" w:hAnsi="Times New Roman"/>
          <w:color w:val="auto"/>
          <w:sz w:val="28"/>
          <w:szCs w:val="28"/>
          <w:lang w:val="ro-RO"/>
        </w:rPr>
        <w:t xml:space="preserve">- </w:t>
      </w:r>
      <w:r w:rsidR="00DE3F62">
        <w:rPr>
          <w:rFonts w:ascii="Times New Roman" w:hAnsi="Times New Roman"/>
          <w:color w:val="auto"/>
          <w:sz w:val="28"/>
          <w:szCs w:val="28"/>
          <w:lang w:val="ro-RO"/>
        </w:rPr>
        <w:t>î</w:t>
      </w:r>
      <w:r w:rsidRPr="00DE3F62">
        <w:rPr>
          <w:rFonts w:ascii="Times New Roman" w:hAnsi="Times New Roman"/>
          <w:color w:val="auto"/>
          <w:sz w:val="28"/>
          <w:szCs w:val="28"/>
          <w:lang w:val="ro-RO"/>
        </w:rPr>
        <w:t>n implementare, cu finan</w:t>
      </w:r>
      <w:r w:rsidR="00DE3F62">
        <w:rPr>
          <w:rFonts w:ascii="Times New Roman" w:hAnsi="Times New Roman"/>
          <w:color w:val="auto"/>
          <w:sz w:val="28"/>
          <w:szCs w:val="28"/>
          <w:lang w:val="ro-RO"/>
        </w:rPr>
        <w:t xml:space="preserve">ţare alocată </w:t>
      </w:r>
      <w:r w:rsidRPr="00DE3F62">
        <w:rPr>
          <w:rFonts w:ascii="Times New Roman" w:hAnsi="Times New Roman"/>
          <w:color w:val="auto"/>
          <w:sz w:val="28"/>
          <w:szCs w:val="28"/>
          <w:lang w:val="ro-RO"/>
        </w:rPr>
        <w:t>/aprobat</w:t>
      </w:r>
      <w:r w:rsidR="00DE3F62">
        <w:rPr>
          <w:rFonts w:ascii="Times New Roman" w:hAnsi="Times New Roman"/>
          <w:color w:val="auto"/>
          <w:sz w:val="28"/>
          <w:szCs w:val="28"/>
          <w:lang w:val="ro-RO"/>
        </w:rPr>
        <w:t>ă</w:t>
      </w:r>
      <w:r w:rsidRPr="00DE3F62">
        <w:rPr>
          <w:rFonts w:ascii="Times New Roman" w:hAnsi="Times New Roman"/>
          <w:color w:val="auto"/>
          <w:sz w:val="28"/>
          <w:szCs w:val="28"/>
          <w:lang w:val="ro-RO"/>
        </w:rPr>
        <w:t xml:space="preserve"> </w:t>
      </w:r>
      <w:r w:rsidR="00DE3F62">
        <w:rPr>
          <w:rFonts w:ascii="Times New Roman" w:hAnsi="Times New Roman"/>
          <w:color w:val="auto"/>
          <w:sz w:val="28"/>
          <w:szCs w:val="28"/>
          <w:lang w:val="ro-RO"/>
        </w:rPr>
        <w:t>î</w:t>
      </w:r>
      <w:r w:rsidRPr="00DE3F62">
        <w:rPr>
          <w:rFonts w:ascii="Times New Roman" w:hAnsi="Times New Roman"/>
          <w:color w:val="auto"/>
          <w:sz w:val="28"/>
          <w:szCs w:val="28"/>
          <w:lang w:val="ro-RO"/>
        </w:rPr>
        <w:t xml:space="preserve">n cadrul PNDL 2017-2020 (PNDL II), </w:t>
      </w:r>
      <w:r w:rsidR="00DE3F62">
        <w:rPr>
          <w:rFonts w:ascii="Times New Roman" w:hAnsi="Times New Roman"/>
          <w:color w:val="auto"/>
          <w:sz w:val="28"/>
          <w:szCs w:val="28"/>
          <w:lang w:val="ro-RO"/>
        </w:rPr>
        <w:t>î</w:t>
      </w:r>
      <w:r w:rsidRPr="00DE3F62">
        <w:rPr>
          <w:rFonts w:ascii="Times New Roman" w:hAnsi="Times New Roman"/>
          <w:color w:val="auto"/>
          <w:sz w:val="28"/>
          <w:szCs w:val="28"/>
          <w:lang w:val="ro-RO"/>
        </w:rPr>
        <w:t>n aria analizat</w:t>
      </w:r>
      <w:r w:rsidR="00DE3F62">
        <w:rPr>
          <w:rFonts w:ascii="Times New Roman" w:hAnsi="Times New Roman"/>
          <w:color w:val="auto"/>
          <w:sz w:val="28"/>
          <w:szCs w:val="28"/>
          <w:lang w:val="ro-RO"/>
        </w:rPr>
        <w:t>ă</w:t>
      </w:r>
      <w:r w:rsidRPr="00DE3F62">
        <w:rPr>
          <w:rFonts w:ascii="Times New Roman" w:hAnsi="Times New Roman"/>
          <w:color w:val="auto"/>
          <w:sz w:val="28"/>
          <w:szCs w:val="28"/>
          <w:lang w:val="ro-RO"/>
        </w:rPr>
        <w:t>:</w:t>
      </w:r>
    </w:p>
    <w:p w:rsidR="006D7616" w:rsidRDefault="006D7616" w:rsidP="009E7CA4">
      <w:pPr>
        <w:pStyle w:val="Default"/>
        <w:spacing w:before="120"/>
        <w:jc w:val="both"/>
        <w:rPr>
          <w:rFonts w:ascii="Times New Roman" w:hAnsi="Times New Roman"/>
          <w:color w:val="auto"/>
          <w:sz w:val="28"/>
          <w:szCs w:val="28"/>
          <w:lang w:val="ro-RO"/>
        </w:rPr>
      </w:pPr>
    </w:p>
    <w:tbl>
      <w:tblPr>
        <w:tblStyle w:val="TableGrid"/>
        <w:tblW w:w="0" w:type="auto"/>
        <w:tblInd w:w="198" w:type="dxa"/>
        <w:tblLook w:val="04A0"/>
      </w:tblPr>
      <w:tblGrid>
        <w:gridCol w:w="2030"/>
        <w:gridCol w:w="6628"/>
      </w:tblGrid>
      <w:tr w:rsidR="006D7616" w:rsidRPr="006D7616" w:rsidTr="006969CC">
        <w:tc>
          <w:tcPr>
            <w:tcW w:w="1620" w:type="dxa"/>
            <w:vAlign w:val="center"/>
          </w:tcPr>
          <w:p w:rsidR="006D7616" w:rsidRPr="006D7616" w:rsidRDefault="006D7616" w:rsidP="006D7616">
            <w:pPr>
              <w:jc w:val="center"/>
              <w:rPr>
                <w:b/>
                <w:color w:val="000000"/>
              </w:rPr>
            </w:pPr>
            <w:r w:rsidRPr="006D7616">
              <w:rPr>
                <w:b/>
                <w:color w:val="000000"/>
              </w:rPr>
              <w:t>UAT</w:t>
            </w:r>
          </w:p>
        </w:tc>
        <w:tc>
          <w:tcPr>
            <w:tcW w:w="6840" w:type="dxa"/>
            <w:vAlign w:val="center"/>
          </w:tcPr>
          <w:p w:rsidR="006D7616" w:rsidRPr="006D7616" w:rsidRDefault="006D7616" w:rsidP="006D7616">
            <w:pPr>
              <w:jc w:val="center"/>
              <w:rPr>
                <w:b/>
                <w:color w:val="000000"/>
              </w:rPr>
            </w:pPr>
            <w:r w:rsidRPr="006D7616">
              <w:rPr>
                <w:b/>
                <w:color w:val="000000"/>
              </w:rPr>
              <w:t>Proiect</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AGAPIA</w:t>
            </w:r>
          </w:p>
        </w:tc>
        <w:tc>
          <w:tcPr>
            <w:tcW w:w="6840" w:type="dxa"/>
            <w:vAlign w:val="center"/>
          </w:tcPr>
          <w:p w:rsidR="006D7616" w:rsidRPr="006D7616" w:rsidRDefault="006D7616" w:rsidP="002D6192">
            <w:pPr>
              <w:jc w:val="both"/>
              <w:rPr>
                <w:lang w:val="it-IT"/>
              </w:rPr>
            </w:pPr>
            <w:r w:rsidRPr="006D7616">
              <w:rPr>
                <w:lang w:val="it-IT"/>
              </w:rPr>
              <w:t>Modernizare drumuri  comunale şi săteşti, L=6,393 km,  comuna  Agapia,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BĂLŢĂTEŞTI</w:t>
            </w:r>
          </w:p>
        </w:tc>
        <w:tc>
          <w:tcPr>
            <w:tcW w:w="6840" w:type="dxa"/>
            <w:vAlign w:val="center"/>
          </w:tcPr>
          <w:p w:rsidR="006D7616" w:rsidRPr="006D7616" w:rsidRDefault="006D7616" w:rsidP="002D6192">
            <w:pPr>
              <w:jc w:val="both"/>
            </w:pPr>
            <w:r w:rsidRPr="006D7616">
              <w:t>Modernizare drumuri de interes local în comuna  Bălţăteşti,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BÎRGAUANI</w:t>
            </w:r>
          </w:p>
        </w:tc>
        <w:tc>
          <w:tcPr>
            <w:tcW w:w="6840" w:type="dxa"/>
            <w:vAlign w:val="center"/>
          </w:tcPr>
          <w:p w:rsidR="006D7616" w:rsidRPr="006D7616" w:rsidRDefault="006D7616" w:rsidP="002D6192">
            <w:pPr>
              <w:jc w:val="both"/>
              <w:rPr>
                <w:lang w:val="it-IT"/>
              </w:rPr>
            </w:pPr>
            <w:r w:rsidRPr="006D7616">
              <w:rPr>
                <w:lang w:val="it-IT"/>
              </w:rPr>
              <w:t>Construire pod din beton armat în sat Vlădiceni comuna Bîrgauani</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ORAŞ BICAZ</w:t>
            </w:r>
          </w:p>
        </w:tc>
        <w:tc>
          <w:tcPr>
            <w:tcW w:w="6840" w:type="dxa"/>
            <w:vAlign w:val="center"/>
          </w:tcPr>
          <w:p w:rsidR="006D7616" w:rsidRPr="006D7616" w:rsidRDefault="006D7616" w:rsidP="002D6192">
            <w:pPr>
              <w:jc w:val="both"/>
              <w:rPr>
                <w:lang w:val="it-IT"/>
              </w:rPr>
            </w:pPr>
            <w:r w:rsidRPr="006D7616">
              <w:rPr>
                <w:lang w:val="it-IT"/>
              </w:rPr>
              <w:t>Modernizare retea stradală şi pod din beton armat peste râul Bicaz, oras Bicaz, judeţul</w:t>
            </w:r>
          </w:p>
          <w:p w:rsidR="006D7616" w:rsidRPr="006D7616" w:rsidRDefault="006D7616" w:rsidP="002D6192">
            <w:pPr>
              <w:jc w:val="both"/>
              <w:rPr>
                <w:lang w:val="it-IT"/>
              </w:rPr>
            </w:pPr>
            <w:r w:rsidRPr="006D7616">
              <w:rPr>
                <w:lang w:val="it-IT"/>
              </w:rPr>
              <w:t>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BÎRA</w:t>
            </w:r>
          </w:p>
          <w:p w:rsidR="006D7616" w:rsidRPr="006D7616" w:rsidRDefault="006D7616" w:rsidP="002D6192">
            <w:pPr>
              <w:jc w:val="both"/>
              <w:rPr>
                <w:color w:val="000000"/>
              </w:rPr>
            </w:pPr>
          </w:p>
        </w:tc>
        <w:tc>
          <w:tcPr>
            <w:tcW w:w="6840" w:type="dxa"/>
            <w:vAlign w:val="center"/>
          </w:tcPr>
          <w:p w:rsidR="006D7616" w:rsidRPr="006D7616" w:rsidRDefault="006D7616" w:rsidP="002D6192">
            <w:pPr>
              <w:jc w:val="both"/>
              <w:rPr>
                <w:color w:val="000000"/>
              </w:rPr>
            </w:pPr>
            <w:r w:rsidRPr="006D7616">
              <w:rPr>
                <w:color w:val="000000"/>
              </w:rPr>
              <w:t>Modernizare drumuri de interes local în comuna Bîra,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CORDUN</w:t>
            </w:r>
          </w:p>
        </w:tc>
        <w:tc>
          <w:tcPr>
            <w:tcW w:w="6840" w:type="dxa"/>
            <w:vAlign w:val="center"/>
          </w:tcPr>
          <w:p w:rsidR="006D7616" w:rsidRPr="006D7616" w:rsidRDefault="006D7616" w:rsidP="002D6192">
            <w:pPr>
              <w:jc w:val="both"/>
              <w:rPr>
                <w:color w:val="000000"/>
              </w:rPr>
            </w:pPr>
            <w:r w:rsidRPr="006D7616">
              <w:rPr>
                <w:color w:val="000000"/>
              </w:rPr>
              <w:t>Modernizare drumuri de interes local în comuna Cordun,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COSTIŞA</w:t>
            </w:r>
          </w:p>
        </w:tc>
        <w:tc>
          <w:tcPr>
            <w:tcW w:w="6840" w:type="dxa"/>
            <w:vAlign w:val="center"/>
          </w:tcPr>
          <w:p w:rsidR="006D7616" w:rsidRPr="006D7616" w:rsidRDefault="006D7616" w:rsidP="002D6192">
            <w:pPr>
              <w:jc w:val="both"/>
              <w:rPr>
                <w:color w:val="000000"/>
                <w:lang w:val="it-IT"/>
              </w:rPr>
            </w:pPr>
            <w:r w:rsidRPr="006D7616">
              <w:rPr>
                <w:color w:val="000000"/>
                <w:lang w:val="it-IT"/>
              </w:rPr>
              <w:t>Modernizare străzi în comuna Costişa,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DOBRENI</w:t>
            </w:r>
          </w:p>
        </w:tc>
        <w:tc>
          <w:tcPr>
            <w:tcW w:w="6840" w:type="dxa"/>
            <w:vAlign w:val="center"/>
          </w:tcPr>
          <w:p w:rsidR="006D7616" w:rsidRPr="006D7616" w:rsidRDefault="006D7616" w:rsidP="002D6192">
            <w:pPr>
              <w:jc w:val="both"/>
              <w:rPr>
                <w:color w:val="000000"/>
                <w:lang w:val="it-IT"/>
              </w:rPr>
            </w:pPr>
            <w:r w:rsidRPr="006D7616">
              <w:rPr>
                <w:color w:val="000000"/>
                <w:lang w:val="it-IT"/>
              </w:rPr>
              <w:t>Modernizare drumuri locale în comuna Dobreni,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DOBRENI</w:t>
            </w:r>
          </w:p>
        </w:tc>
        <w:tc>
          <w:tcPr>
            <w:tcW w:w="6840" w:type="dxa"/>
            <w:vAlign w:val="center"/>
          </w:tcPr>
          <w:p w:rsidR="006D7616" w:rsidRPr="006D7616" w:rsidRDefault="006D7616" w:rsidP="002D6192">
            <w:pPr>
              <w:jc w:val="both"/>
              <w:rPr>
                <w:color w:val="000000"/>
                <w:lang w:val="it-IT"/>
              </w:rPr>
            </w:pPr>
            <w:r w:rsidRPr="006D7616">
              <w:rPr>
                <w:color w:val="000000"/>
                <w:lang w:val="it-IT"/>
              </w:rPr>
              <w:t>Pod peste pârâul Horaiţa, comuna Dobreni, judeţul Neamţ</w:t>
            </w:r>
          </w:p>
        </w:tc>
      </w:tr>
      <w:tr w:rsidR="006D7616" w:rsidRPr="006D7616" w:rsidTr="006969CC">
        <w:tc>
          <w:tcPr>
            <w:tcW w:w="1620" w:type="dxa"/>
            <w:vAlign w:val="center"/>
          </w:tcPr>
          <w:p w:rsidR="006D7616" w:rsidRPr="006D7616" w:rsidRDefault="006D7616" w:rsidP="002D6192">
            <w:pPr>
              <w:jc w:val="both"/>
              <w:rPr>
                <w:color w:val="000000"/>
                <w:lang w:val="it-IT"/>
              </w:rPr>
            </w:pPr>
          </w:p>
        </w:tc>
        <w:tc>
          <w:tcPr>
            <w:tcW w:w="6840" w:type="dxa"/>
            <w:vAlign w:val="center"/>
          </w:tcPr>
          <w:p w:rsidR="006D7616" w:rsidRPr="006D7616" w:rsidRDefault="006D7616" w:rsidP="002D6192">
            <w:pPr>
              <w:jc w:val="both"/>
              <w:rPr>
                <w:color w:val="000000"/>
                <w:lang w:val="it-IT"/>
              </w:rPr>
            </w:pP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DRAGOMIREŞTI</w:t>
            </w:r>
          </w:p>
        </w:tc>
        <w:tc>
          <w:tcPr>
            <w:tcW w:w="6840" w:type="dxa"/>
            <w:vAlign w:val="center"/>
          </w:tcPr>
          <w:p w:rsidR="006D7616" w:rsidRPr="006D7616" w:rsidRDefault="006D7616" w:rsidP="002D6192">
            <w:pPr>
              <w:jc w:val="both"/>
              <w:rPr>
                <w:color w:val="000000"/>
              </w:rPr>
            </w:pPr>
            <w:r w:rsidRPr="006D7616">
              <w:rPr>
                <w:color w:val="000000"/>
                <w:lang w:val="it-IT"/>
              </w:rPr>
              <w:t xml:space="preserve">Reabilitare drum DC 31 Unghi-Hlăpeşti, comuna Dragomireşti, judeţul </w:t>
            </w:r>
            <w:r w:rsidRPr="006D7616">
              <w:rPr>
                <w:color w:val="000000"/>
              </w:rPr>
              <w:t>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DUMBRAVA ROSIE</w:t>
            </w:r>
          </w:p>
        </w:tc>
        <w:tc>
          <w:tcPr>
            <w:tcW w:w="6840" w:type="dxa"/>
            <w:vAlign w:val="center"/>
          </w:tcPr>
          <w:p w:rsidR="006D7616" w:rsidRPr="006D7616" w:rsidRDefault="006D7616" w:rsidP="002D6192">
            <w:pPr>
              <w:jc w:val="both"/>
              <w:rPr>
                <w:color w:val="000000"/>
                <w:lang w:val="it-IT"/>
              </w:rPr>
            </w:pPr>
            <w:r w:rsidRPr="006D7616">
              <w:rPr>
                <w:color w:val="000000"/>
                <w:lang w:val="it-IT"/>
              </w:rPr>
              <w:t>Reabilitare şi modernizare drumuri publice din interiorul comunei Dumbrava Roşie,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GÎRCINA</w:t>
            </w:r>
          </w:p>
        </w:tc>
        <w:tc>
          <w:tcPr>
            <w:tcW w:w="6840" w:type="dxa"/>
            <w:vAlign w:val="center"/>
          </w:tcPr>
          <w:p w:rsidR="006D7616" w:rsidRPr="006D7616" w:rsidRDefault="006D7616" w:rsidP="002D6192">
            <w:pPr>
              <w:jc w:val="both"/>
              <w:rPr>
                <w:color w:val="000000"/>
                <w:lang w:val="it-IT"/>
              </w:rPr>
            </w:pPr>
            <w:r w:rsidRPr="006D7616">
              <w:rPr>
                <w:color w:val="000000"/>
                <w:lang w:val="it-IT"/>
              </w:rPr>
              <w:t>Pod acces Mănăstirea Almaş, calamitat în urma fenomenelor hidrometeorologice periculoase din anul 2010,comuna Gîrcina,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GIROV</w:t>
            </w:r>
          </w:p>
        </w:tc>
        <w:tc>
          <w:tcPr>
            <w:tcW w:w="6840" w:type="dxa"/>
            <w:vAlign w:val="center"/>
          </w:tcPr>
          <w:p w:rsidR="006D7616" w:rsidRPr="006D7616" w:rsidRDefault="006D7616" w:rsidP="002D6192">
            <w:pPr>
              <w:jc w:val="both"/>
              <w:rPr>
                <w:color w:val="000000"/>
              </w:rPr>
            </w:pPr>
            <w:r w:rsidRPr="006D7616">
              <w:rPr>
                <w:color w:val="000000"/>
              </w:rPr>
              <w:t>Modernizare drumuri de interes local în comuna Girov,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GRUMĂZEŞTI</w:t>
            </w:r>
          </w:p>
        </w:tc>
        <w:tc>
          <w:tcPr>
            <w:tcW w:w="6840" w:type="dxa"/>
            <w:vAlign w:val="center"/>
          </w:tcPr>
          <w:p w:rsidR="006D7616" w:rsidRPr="006D7616" w:rsidRDefault="006D7616" w:rsidP="002D6192">
            <w:pPr>
              <w:jc w:val="both"/>
              <w:rPr>
                <w:color w:val="000000"/>
                <w:lang w:val="it-IT"/>
              </w:rPr>
            </w:pPr>
            <w:r w:rsidRPr="006D7616">
              <w:rPr>
                <w:color w:val="000000"/>
                <w:lang w:val="it-IT"/>
              </w:rPr>
              <w:t>Modernizare drumuri comuna Grumăzeşti,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MĂRGINENI</w:t>
            </w:r>
          </w:p>
        </w:tc>
        <w:tc>
          <w:tcPr>
            <w:tcW w:w="6840" w:type="dxa"/>
            <w:vAlign w:val="center"/>
          </w:tcPr>
          <w:p w:rsidR="006D7616" w:rsidRPr="006D7616" w:rsidRDefault="006D7616" w:rsidP="002D6192">
            <w:pPr>
              <w:jc w:val="both"/>
              <w:rPr>
                <w:color w:val="000000"/>
                <w:lang w:val="it-IT"/>
              </w:rPr>
            </w:pPr>
            <w:r w:rsidRPr="006D7616">
              <w:rPr>
                <w:color w:val="000000"/>
                <w:lang w:val="it-IT"/>
              </w:rPr>
              <w:t>Modernizare drumuri vicinale, comuna Mărgineni, judeţul Neamţ</w:t>
            </w:r>
          </w:p>
        </w:tc>
      </w:tr>
      <w:tr w:rsidR="006D7616" w:rsidRPr="006D7616" w:rsidTr="006969CC">
        <w:tc>
          <w:tcPr>
            <w:tcW w:w="1620" w:type="dxa"/>
            <w:vAlign w:val="center"/>
          </w:tcPr>
          <w:p w:rsidR="006D7616" w:rsidRPr="006D7616" w:rsidRDefault="006D7616" w:rsidP="002D6192">
            <w:pPr>
              <w:jc w:val="both"/>
              <w:rPr>
                <w:color w:val="000000"/>
              </w:rPr>
            </w:pPr>
            <w:r w:rsidRPr="006D7616">
              <w:rPr>
                <w:color w:val="000000"/>
              </w:rPr>
              <w:t>MUNICIPIUL PIATRA-NEAMŢ</w:t>
            </w:r>
          </w:p>
        </w:tc>
        <w:tc>
          <w:tcPr>
            <w:tcW w:w="6840" w:type="dxa"/>
            <w:vAlign w:val="center"/>
          </w:tcPr>
          <w:p w:rsidR="006D7616" w:rsidRPr="006D7616" w:rsidRDefault="006D7616" w:rsidP="002D6192">
            <w:pPr>
              <w:jc w:val="both"/>
              <w:rPr>
                <w:color w:val="000000"/>
              </w:rPr>
            </w:pPr>
            <w:r w:rsidRPr="006D7616">
              <w:rPr>
                <w:color w:val="000000"/>
              </w:rPr>
              <w:t>Modernizare strada Marţişor</w:t>
            </w:r>
          </w:p>
        </w:tc>
      </w:tr>
    </w:tbl>
    <w:p w:rsidR="006D7616" w:rsidRDefault="006D7616" w:rsidP="009E7CA4">
      <w:pPr>
        <w:pStyle w:val="Default"/>
        <w:spacing w:before="120"/>
        <w:jc w:val="both"/>
        <w:rPr>
          <w:rFonts w:ascii="Times New Roman" w:hAnsi="Times New Roman"/>
          <w:color w:val="auto"/>
          <w:lang w:val="ro-RO"/>
        </w:rPr>
      </w:pPr>
    </w:p>
    <w:p w:rsidR="00181BC5" w:rsidRDefault="000F4028" w:rsidP="009E7CA4">
      <w:pPr>
        <w:jc w:val="center"/>
        <w:rPr>
          <w:b/>
          <w:sz w:val="28"/>
          <w:szCs w:val="28"/>
        </w:rPr>
      </w:pPr>
      <w:r w:rsidRPr="00713F04">
        <w:rPr>
          <w:b/>
          <w:sz w:val="28"/>
          <w:szCs w:val="28"/>
        </w:rPr>
        <w:t>- 11 –</w:t>
      </w:r>
    </w:p>
    <w:p w:rsidR="00181BC5" w:rsidRDefault="00181BC5" w:rsidP="009E7CA4">
      <w:pPr>
        <w:jc w:val="center"/>
        <w:rPr>
          <w:b/>
          <w:sz w:val="28"/>
          <w:szCs w:val="28"/>
        </w:rPr>
      </w:pPr>
    </w:p>
    <w:tbl>
      <w:tblPr>
        <w:tblStyle w:val="TableGrid"/>
        <w:tblW w:w="0" w:type="auto"/>
        <w:tblInd w:w="198" w:type="dxa"/>
        <w:tblLook w:val="04A0"/>
      </w:tblPr>
      <w:tblGrid>
        <w:gridCol w:w="1710"/>
        <w:gridCol w:w="6840"/>
      </w:tblGrid>
      <w:tr w:rsidR="00181BC5" w:rsidRPr="006D7616" w:rsidTr="00AC5A50">
        <w:tc>
          <w:tcPr>
            <w:tcW w:w="1620" w:type="dxa"/>
            <w:vAlign w:val="center"/>
          </w:tcPr>
          <w:p w:rsidR="00181BC5" w:rsidRPr="006D7616" w:rsidRDefault="00181BC5" w:rsidP="002D6192">
            <w:pPr>
              <w:jc w:val="both"/>
              <w:rPr>
                <w:color w:val="000000"/>
              </w:rPr>
            </w:pPr>
            <w:r w:rsidRPr="006D7616">
              <w:rPr>
                <w:color w:val="000000"/>
              </w:rPr>
              <w:t>MUNICIPIUL PIATRA-NEAMŢ</w:t>
            </w:r>
          </w:p>
        </w:tc>
        <w:tc>
          <w:tcPr>
            <w:tcW w:w="6840" w:type="dxa"/>
            <w:vAlign w:val="center"/>
          </w:tcPr>
          <w:p w:rsidR="00181BC5" w:rsidRPr="006D7616" w:rsidRDefault="00181BC5" w:rsidP="002D6192">
            <w:pPr>
              <w:jc w:val="both"/>
              <w:rPr>
                <w:color w:val="000000"/>
                <w:lang w:val="it-IT"/>
              </w:rPr>
            </w:pPr>
            <w:r w:rsidRPr="006D7616">
              <w:rPr>
                <w:color w:val="000000"/>
                <w:lang w:val="it-IT"/>
              </w:rPr>
              <w:t>Pod peste pârâul Cuejdi strada Erou Rusu municipiul Piatra-Neamţ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MUNICIPIUL ROMAN</w:t>
            </w:r>
          </w:p>
        </w:tc>
        <w:tc>
          <w:tcPr>
            <w:tcW w:w="6840" w:type="dxa"/>
            <w:vAlign w:val="center"/>
          </w:tcPr>
          <w:p w:rsidR="00181BC5" w:rsidRPr="006D7616" w:rsidRDefault="00181BC5" w:rsidP="002D6192">
            <w:pPr>
              <w:jc w:val="both"/>
              <w:rPr>
                <w:color w:val="000000"/>
                <w:lang w:val="it-IT"/>
              </w:rPr>
            </w:pPr>
            <w:r w:rsidRPr="006D7616">
              <w:rPr>
                <w:color w:val="000000"/>
                <w:lang w:val="it-IT"/>
              </w:rPr>
              <w:t>Canalizare menajera str. N.Bălcescu şi I.L. Caragiale şi canalizare pluvială str. N. Bălcescu, Avram Iancu, Fdt. Crişan şi I.L. Caragiale, municipiul Roman,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NEGREŞTI</w:t>
            </w:r>
          </w:p>
        </w:tc>
        <w:tc>
          <w:tcPr>
            <w:tcW w:w="6840" w:type="dxa"/>
            <w:vAlign w:val="center"/>
          </w:tcPr>
          <w:p w:rsidR="00181BC5" w:rsidRPr="006D7616" w:rsidRDefault="00181BC5" w:rsidP="002D6192">
            <w:pPr>
              <w:jc w:val="both"/>
              <w:rPr>
                <w:color w:val="000000"/>
                <w:lang w:val="it-IT"/>
              </w:rPr>
            </w:pPr>
            <w:r w:rsidRPr="006D7616">
              <w:rPr>
                <w:color w:val="000000"/>
                <w:lang w:val="it-IT"/>
              </w:rPr>
              <w:t>Modernizare drumuri locale în comuna Negreşti,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ORAŞ ROZNOV</w:t>
            </w:r>
          </w:p>
        </w:tc>
        <w:tc>
          <w:tcPr>
            <w:tcW w:w="6840" w:type="dxa"/>
            <w:vAlign w:val="center"/>
          </w:tcPr>
          <w:p w:rsidR="00181BC5" w:rsidRPr="006D7616" w:rsidRDefault="00181BC5" w:rsidP="002D6192">
            <w:pPr>
              <w:jc w:val="both"/>
              <w:rPr>
                <w:color w:val="000000"/>
              </w:rPr>
            </w:pPr>
            <w:r w:rsidRPr="006D7616">
              <w:rPr>
                <w:color w:val="000000"/>
              </w:rPr>
              <w:t>Construire pod cu două deschideri în satul Chintinici, oraşul Roznov,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PĂSTRĂVENI</w:t>
            </w:r>
          </w:p>
        </w:tc>
        <w:tc>
          <w:tcPr>
            <w:tcW w:w="6840" w:type="dxa"/>
            <w:vAlign w:val="center"/>
          </w:tcPr>
          <w:p w:rsidR="00181BC5" w:rsidRPr="006D7616" w:rsidRDefault="00181BC5" w:rsidP="002D6192">
            <w:pPr>
              <w:jc w:val="both"/>
              <w:rPr>
                <w:color w:val="000000"/>
                <w:lang w:val="it-IT"/>
              </w:rPr>
            </w:pPr>
            <w:r w:rsidRPr="006D7616">
              <w:rPr>
                <w:color w:val="000000"/>
                <w:lang w:val="it-IT"/>
              </w:rPr>
              <w:t>Reabilitare, modernizare şi extindere poduri în comuna Păstrăveni,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PÎNGARĂŢI</w:t>
            </w:r>
          </w:p>
        </w:tc>
        <w:tc>
          <w:tcPr>
            <w:tcW w:w="6840" w:type="dxa"/>
            <w:vAlign w:val="center"/>
          </w:tcPr>
          <w:p w:rsidR="00181BC5" w:rsidRPr="006D7616" w:rsidRDefault="00181BC5" w:rsidP="002D6192">
            <w:pPr>
              <w:jc w:val="both"/>
              <w:rPr>
                <w:color w:val="000000"/>
              </w:rPr>
            </w:pPr>
            <w:r w:rsidRPr="006D7616">
              <w:rPr>
                <w:color w:val="000000"/>
              </w:rPr>
              <w:t>Pod peste Pârâul Oanţu, comuna Pîngaraţi,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PIATRA ŞOIMULUI</w:t>
            </w:r>
          </w:p>
        </w:tc>
        <w:tc>
          <w:tcPr>
            <w:tcW w:w="6840" w:type="dxa"/>
            <w:vAlign w:val="center"/>
          </w:tcPr>
          <w:p w:rsidR="00181BC5" w:rsidRPr="006D7616" w:rsidRDefault="00181BC5" w:rsidP="002D6192">
            <w:pPr>
              <w:jc w:val="both"/>
              <w:rPr>
                <w:color w:val="000000"/>
              </w:rPr>
            </w:pPr>
            <w:r w:rsidRPr="006D7616">
              <w:rPr>
                <w:color w:val="000000"/>
              </w:rPr>
              <w:t>Modernizare drumuri de interes local şi pod din beton armat, sat Poieni, comuna Piatra Şoimului,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RĂUCEŞTI</w:t>
            </w:r>
          </w:p>
        </w:tc>
        <w:tc>
          <w:tcPr>
            <w:tcW w:w="6840" w:type="dxa"/>
            <w:vAlign w:val="center"/>
          </w:tcPr>
          <w:p w:rsidR="00181BC5" w:rsidRPr="006D7616" w:rsidRDefault="00181BC5" w:rsidP="002D6192">
            <w:pPr>
              <w:jc w:val="both"/>
              <w:rPr>
                <w:color w:val="000000"/>
                <w:lang w:val="it-IT"/>
              </w:rPr>
            </w:pPr>
            <w:r w:rsidRPr="006D7616">
              <w:rPr>
                <w:color w:val="000000"/>
                <w:lang w:val="it-IT"/>
              </w:rPr>
              <w:t>Costruire pod beton armat Cucoşeni, comuna Răuceşti,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RĂZBOIENI</w:t>
            </w:r>
          </w:p>
        </w:tc>
        <w:tc>
          <w:tcPr>
            <w:tcW w:w="6840" w:type="dxa"/>
            <w:vAlign w:val="center"/>
          </w:tcPr>
          <w:p w:rsidR="00181BC5" w:rsidRPr="006D7616" w:rsidRDefault="00181BC5" w:rsidP="002D6192">
            <w:pPr>
              <w:jc w:val="both"/>
              <w:rPr>
                <w:color w:val="000000"/>
                <w:lang w:val="it-IT"/>
              </w:rPr>
            </w:pPr>
            <w:r w:rsidRPr="006D7616">
              <w:rPr>
                <w:color w:val="000000"/>
                <w:lang w:val="it-IT"/>
              </w:rPr>
              <w:t>Modernizare drumuri locale în comuna Războieni,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ROMÂNI</w:t>
            </w:r>
          </w:p>
        </w:tc>
        <w:tc>
          <w:tcPr>
            <w:tcW w:w="6840" w:type="dxa"/>
            <w:vAlign w:val="center"/>
          </w:tcPr>
          <w:p w:rsidR="00181BC5" w:rsidRPr="006D7616" w:rsidRDefault="00181BC5" w:rsidP="002D6192">
            <w:pPr>
              <w:jc w:val="both"/>
              <w:rPr>
                <w:color w:val="000000"/>
              </w:rPr>
            </w:pPr>
            <w:r w:rsidRPr="006D7616">
              <w:rPr>
                <w:color w:val="000000"/>
              </w:rPr>
              <w:t>Modernizare infrastructură rutieră în comuna Români,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ŞTEFAN CEL MARE</w:t>
            </w:r>
          </w:p>
        </w:tc>
        <w:tc>
          <w:tcPr>
            <w:tcW w:w="6840" w:type="dxa"/>
            <w:vAlign w:val="center"/>
          </w:tcPr>
          <w:p w:rsidR="00181BC5" w:rsidRPr="006D7616" w:rsidRDefault="00181BC5" w:rsidP="002D6192">
            <w:pPr>
              <w:jc w:val="both"/>
              <w:rPr>
                <w:color w:val="000000"/>
                <w:lang w:val="it-IT"/>
              </w:rPr>
            </w:pPr>
            <w:r w:rsidRPr="006D7616">
              <w:rPr>
                <w:color w:val="000000"/>
                <w:lang w:val="it-IT"/>
              </w:rPr>
              <w:t>Modernizare drumuri comunale şi săteşti în comuna Ştefan cel Mare,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TAŞCA</w:t>
            </w:r>
          </w:p>
        </w:tc>
        <w:tc>
          <w:tcPr>
            <w:tcW w:w="6840" w:type="dxa"/>
            <w:vAlign w:val="center"/>
          </w:tcPr>
          <w:p w:rsidR="00181BC5" w:rsidRPr="006D7616" w:rsidRDefault="00181BC5" w:rsidP="002D6192">
            <w:pPr>
              <w:jc w:val="both"/>
              <w:rPr>
                <w:color w:val="000000"/>
                <w:lang w:val="it-IT"/>
              </w:rPr>
            </w:pPr>
            <w:r w:rsidRPr="006D7616">
              <w:rPr>
                <w:color w:val="000000"/>
                <w:lang w:val="it-IT"/>
              </w:rPr>
              <w:t>Înfiinţare reţea de apă uzată şi staţie de epurare în comuna Taşca,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TAŞCA</w:t>
            </w:r>
          </w:p>
        </w:tc>
        <w:tc>
          <w:tcPr>
            <w:tcW w:w="6840" w:type="dxa"/>
            <w:vAlign w:val="center"/>
          </w:tcPr>
          <w:p w:rsidR="00181BC5" w:rsidRPr="006D7616" w:rsidRDefault="00181BC5" w:rsidP="002D6192">
            <w:pPr>
              <w:jc w:val="both"/>
              <w:rPr>
                <w:color w:val="000000"/>
                <w:lang w:val="it-IT"/>
              </w:rPr>
            </w:pPr>
            <w:r w:rsidRPr="006D7616">
              <w:rPr>
                <w:color w:val="000000"/>
                <w:lang w:val="it-IT"/>
              </w:rPr>
              <w:t>Construire pod peste pârâul Hamzoia comuna Taşca,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TAŞCA</w:t>
            </w:r>
          </w:p>
        </w:tc>
        <w:tc>
          <w:tcPr>
            <w:tcW w:w="6840" w:type="dxa"/>
            <w:vAlign w:val="center"/>
          </w:tcPr>
          <w:p w:rsidR="00181BC5" w:rsidRPr="006D7616" w:rsidRDefault="00181BC5" w:rsidP="002D6192">
            <w:pPr>
              <w:jc w:val="both"/>
              <w:rPr>
                <w:color w:val="000000"/>
                <w:lang w:val="it-IT"/>
              </w:rPr>
            </w:pPr>
            <w:r w:rsidRPr="006D7616">
              <w:rPr>
                <w:color w:val="000000"/>
                <w:lang w:val="it-IT"/>
              </w:rPr>
              <w:t>Construire pod peste pârâul Neagra, comuna Taşca,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TIMIŞEŞTI</w:t>
            </w:r>
          </w:p>
        </w:tc>
        <w:tc>
          <w:tcPr>
            <w:tcW w:w="6840" w:type="dxa"/>
            <w:vAlign w:val="center"/>
          </w:tcPr>
          <w:p w:rsidR="00181BC5" w:rsidRPr="006D7616" w:rsidRDefault="00181BC5" w:rsidP="002D6192">
            <w:pPr>
              <w:jc w:val="both"/>
              <w:rPr>
                <w:color w:val="000000"/>
                <w:lang w:val="it-IT"/>
              </w:rPr>
            </w:pPr>
            <w:r w:rsidRPr="006D7616">
              <w:rPr>
                <w:color w:val="000000"/>
                <w:lang w:val="it-IT"/>
              </w:rPr>
              <w:t>Modernizare drumuri locale sat Dumbrava, comuna Timişeşti,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TIMISEŞTI</w:t>
            </w:r>
          </w:p>
        </w:tc>
        <w:tc>
          <w:tcPr>
            <w:tcW w:w="6840" w:type="dxa"/>
            <w:vAlign w:val="center"/>
          </w:tcPr>
          <w:p w:rsidR="00181BC5" w:rsidRPr="006D7616" w:rsidRDefault="00181BC5" w:rsidP="002D6192">
            <w:pPr>
              <w:jc w:val="both"/>
              <w:rPr>
                <w:color w:val="000000"/>
                <w:lang w:val="it-IT"/>
              </w:rPr>
            </w:pPr>
            <w:r w:rsidRPr="006D7616">
              <w:rPr>
                <w:color w:val="000000"/>
                <w:lang w:val="it-IT"/>
              </w:rPr>
              <w:t>Reabilitare pod peste râul Ozana în sat Dumbrava, comuna Timişeşti,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TUPILAŢI</w:t>
            </w:r>
          </w:p>
        </w:tc>
        <w:tc>
          <w:tcPr>
            <w:tcW w:w="6840" w:type="dxa"/>
            <w:vAlign w:val="center"/>
          </w:tcPr>
          <w:p w:rsidR="00181BC5" w:rsidRPr="006D7616" w:rsidRDefault="00181BC5" w:rsidP="002D6192">
            <w:pPr>
              <w:jc w:val="both"/>
              <w:rPr>
                <w:color w:val="000000"/>
              </w:rPr>
            </w:pPr>
            <w:r w:rsidRPr="006D7616">
              <w:rPr>
                <w:color w:val="000000"/>
              </w:rPr>
              <w:t>Modernizare drumuri de interes local în comuna Tupilaţi,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ŢIBUCANI</w:t>
            </w:r>
          </w:p>
        </w:tc>
        <w:tc>
          <w:tcPr>
            <w:tcW w:w="6840" w:type="dxa"/>
            <w:vAlign w:val="center"/>
          </w:tcPr>
          <w:p w:rsidR="00181BC5" w:rsidRPr="006D7616" w:rsidRDefault="00181BC5" w:rsidP="002D6192">
            <w:pPr>
              <w:jc w:val="both"/>
              <w:rPr>
                <w:color w:val="000000"/>
                <w:lang w:val="it-IT"/>
              </w:rPr>
            </w:pPr>
            <w:r w:rsidRPr="006D7616">
              <w:rPr>
                <w:color w:val="000000"/>
                <w:lang w:val="it-IT"/>
              </w:rPr>
              <w:t>Modernizare străzi rurale în comuna Ţibucani,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URECHENI</w:t>
            </w:r>
          </w:p>
        </w:tc>
        <w:tc>
          <w:tcPr>
            <w:tcW w:w="6840" w:type="dxa"/>
            <w:vAlign w:val="center"/>
          </w:tcPr>
          <w:p w:rsidR="00181BC5" w:rsidRPr="006D7616" w:rsidRDefault="00181BC5" w:rsidP="002D6192">
            <w:pPr>
              <w:jc w:val="both"/>
              <w:rPr>
                <w:color w:val="000000"/>
              </w:rPr>
            </w:pPr>
            <w:r w:rsidRPr="006D7616">
              <w:rPr>
                <w:color w:val="000000"/>
                <w:lang w:val="it-IT"/>
              </w:rPr>
              <w:t xml:space="preserve">Modernizare drumuri comunale şi săteşti din satele Urecheni şi Ingăreşti comuna Urecheni judeţul </w:t>
            </w:r>
            <w:r w:rsidRPr="006D7616">
              <w:rPr>
                <w:color w:val="000000"/>
              </w:rPr>
              <w:t>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VĂLENI</w:t>
            </w:r>
          </w:p>
        </w:tc>
        <w:tc>
          <w:tcPr>
            <w:tcW w:w="6840" w:type="dxa"/>
            <w:vAlign w:val="center"/>
          </w:tcPr>
          <w:p w:rsidR="00181BC5" w:rsidRPr="006D7616" w:rsidRDefault="00181BC5" w:rsidP="002D6192">
            <w:pPr>
              <w:jc w:val="both"/>
              <w:rPr>
                <w:color w:val="000000"/>
                <w:lang w:val="it-IT"/>
              </w:rPr>
            </w:pPr>
            <w:r w:rsidRPr="006D7616">
              <w:rPr>
                <w:color w:val="000000"/>
                <w:lang w:val="it-IT"/>
              </w:rPr>
              <w:t>Înfiinţare sistem de alimentare cu apă şi sistem de canalizare ape uzate în satul Văleni, comuna Văleni,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VÎNATORI-NEAMT</w:t>
            </w:r>
          </w:p>
        </w:tc>
        <w:tc>
          <w:tcPr>
            <w:tcW w:w="6840" w:type="dxa"/>
            <w:vAlign w:val="center"/>
          </w:tcPr>
          <w:p w:rsidR="00181BC5" w:rsidRPr="006D7616" w:rsidRDefault="00181BC5" w:rsidP="002D6192">
            <w:pPr>
              <w:jc w:val="both"/>
              <w:rPr>
                <w:color w:val="000000"/>
                <w:lang w:val="it-IT"/>
              </w:rPr>
            </w:pPr>
            <w:r w:rsidRPr="006D7616">
              <w:rPr>
                <w:color w:val="000000"/>
                <w:lang w:val="it-IT"/>
              </w:rPr>
              <w:t>Poduri din beton armat comuna Vînatori-Neamţ, judeţul Neamţ</w:t>
            </w:r>
          </w:p>
        </w:tc>
      </w:tr>
      <w:tr w:rsidR="00181BC5" w:rsidRPr="006D7616" w:rsidTr="00AB363B">
        <w:tc>
          <w:tcPr>
            <w:tcW w:w="1620" w:type="dxa"/>
            <w:vAlign w:val="center"/>
          </w:tcPr>
          <w:p w:rsidR="00181BC5" w:rsidRPr="006D7616" w:rsidRDefault="00181BC5" w:rsidP="002D6192">
            <w:pPr>
              <w:jc w:val="both"/>
              <w:rPr>
                <w:color w:val="000000"/>
              </w:rPr>
            </w:pPr>
            <w:r w:rsidRPr="006D7616">
              <w:rPr>
                <w:color w:val="000000"/>
              </w:rPr>
              <w:t>ZĂNEŞTI</w:t>
            </w:r>
          </w:p>
        </w:tc>
        <w:tc>
          <w:tcPr>
            <w:tcW w:w="6840" w:type="dxa"/>
            <w:vAlign w:val="center"/>
          </w:tcPr>
          <w:p w:rsidR="00181BC5" w:rsidRPr="006D7616" w:rsidRDefault="00181BC5" w:rsidP="002D6192">
            <w:pPr>
              <w:jc w:val="both"/>
              <w:rPr>
                <w:color w:val="000000"/>
              </w:rPr>
            </w:pPr>
            <w:r w:rsidRPr="006D7616">
              <w:rPr>
                <w:color w:val="000000"/>
              </w:rPr>
              <w:t>Construire pod în sat Traian  comuna  Zăneşti, judeţul Neamţ</w:t>
            </w:r>
          </w:p>
        </w:tc>
      </w:tr>
    </w:tbl>
    <w:p w:rsidR="00181BC5" w:rsidRPr="00713F04" w:rsidRDefault="00181BC5" w:rsidP="009E7CA4">
      <w:pPr>
        <w:jc w:val="center"/>
        <w:rPr>
          <w:b/>
          <w:sz w:val="28"/>
          <w:szCs w:val="28"/>
        </w:rPr>
      </w:pPr>
    </w:p>
    <w:p w:rsidR="006D7616" w:rsidRPr="001B50D0" w:rsidRDefault="006D7616" w:rsidP="006D7616">
      <w:pPr>
        <w:pStyle w:val="BodyText"/>
        <w:spacing w:after="0"/>
        <w:jc w:val="both"/>
        <w:rPr>
          <w:rStyle w:val="Hyperlink"/>
          <w:rFonts w:cs="Arial"/>
          <w:sz w:val="28"/>
          <w:szCs w:val="28"/>
          <w:lang w:val="fr-FR"/>
        </w:rPr>
      </w:pPr>
      <w:r>
        <w:rPr>
          <w:sz w:val="28"/>
          <w:szCs w:val="28"/>
          <w:lang w:val="ro-RO"/>
        </w:rPr>
        <w:t>Proiectele C.J. Neamţ</w:t>
      </w:r>
      <w:r w:rsidRPr="001B50D0">
        <w:rPr>
          <w:sz w:val="28"/>
          <w:szCs w:val="28"/>
          <w:lang w:val="ro-RO"/>
        </w:rPr>
        <w:t xml:space="preserve"> </w:t>
      </w:r>
      <w:r w:rsidRPr="001B50D0">
        <w:rPr>
          <w:rStyle w:val="Hyperlink"/>
          <w:rFonts w:cs="Arial"/>
          <w:sz w:val="28"/>
          <w:szCs w:val="28"/>
          <w:lang w:val="fr-FR"/>
        </w:rPr>
        <w:t xml:space="preserve"> </w:t>
      </w:r>
    </w:p>
    <w:p w:rsidR="006D7616" w:rsidRPr="001B50D0" w:rsidRDefault="006D7616" w:rsidP="006D7616">
      <w:pPr>
        <w:pStyle w:val="BodyText"/>
        <w:spacing w:after="0"/>
        <w:jc w:val="both"/>
        <w:rPr>
          <w:sz w:val="28"/>
          <w:szCs w:val="28"/>
          <w:lang w:val="ro-RO"/>
        </w:rPr>
      </w:pPr>
      <w:r w:rsidRPr="001B50D0">
        <w:rPr>
          <w:sz w:val="28"/>
          <w:szCs w:val="28"/>
          <w:lang w:val="ro-RO"/>
        </w:rPr>
        <w:t>Proiecte finan</w:t>
      </w:r>
      <w:r>
        <w:rPr>
          <w:sz w:val="28"/>
          <w:szCs w:val="28"/>
          <w:lang w:val="ro-RO"/>
        </w:rPr>
        <w:t>ţ</w:t>
      </w:r>
      <w:r w:rsidRPr="001B50D0">
        <w:rPr>
          <w:sz w:val="28"/>
          <w:szCs w:val="28"/>
          <w:lang w:val="ro-RO"/>
        </w:rPr>
        <w:t>ate prin Programul Opera</w:t>
      </w:r>
      <w:r>
        <w:rPr>
          <w:sz w:val="28"/>
          <w:szCs w:val="28"/>
          <w:lang w:val="ro-RO"/>
        </w:rPr>
        <w:t>ţ</w:t>
      </w:r>
      <w:r w:rsidRPr="001B50D0">
        <w:rPr>
          <w:sz w:val="28"/>
          <w:szCs w:val="28"/>
          <w:lang w:val="ro-RO"/>
        </w:rPr>
        <w:t>ional Regional 2014-2020:</w:t>
      </w:r>
    </w:p>
    <w:p w:rsidR="006D7616" w:rsidRDefault="006D7616" w:rsidP="006D7616">
      <w:pPr>
        <w:pStyle w:val="BodyText"/>
        <w:spacing w:after="0"/>
        <w:jc w:val="both"/>
        <w:rPr>
          <w:sz w:val="28"/>
          <w:szCs w:val="28"/>
          <w:lang w:val="ro-RO"/>
        </w:rPr>
      </w:pPr>
      <w:r w:rsidRPr="00553728">
        <w:rPr>
          <w:sz w:val="28"/>
          <w:szCs w:val="28"/>
          <w:lang w:val="ro-RO"/>
        </w:rPr>
        <w:t>Proiecte în implementare:</w:t>
      </w:r>
    </w:p>
    <w:p w:rsidR="000F4028" w:rsidRDefault="006D7616" w:rsidP="006D7616">
      <w:pPr>
        <w:jc w:val="center"/>
        <w:rPr>
          <w:b/>
          <w:sz w:val="28"/>
          <w:szCs w:val="28"/>
        </w:rPr>
      </w:pPr>
      <w:r>
        <w:rPr>
          <w:b/>
          <w:sz w:val="28"/>
          <w:szCs w:val="28"/>
        </w:rPr>
        <w:t>- 12 -</w:t>
      </w:r>
    </w:p>
    <w:p w:rsidR="00654206" w:rsidRDefault="00654206" w:rsidP="009E7CA4">
      <w:pPr>
        <w:pStyle w:val="BodyText"/>
        <w:spacing w:after="0"/>
        <w:jc w:val="both"/>
        <w:rPr>
          <w:sz w:val="28"/>
          <w:szCs w:val="28"/>
          <w:lang w:val="ro-RO"/>
        </w:rPr>
      </w:pPr>
    </w:p>
    <w:p w:rsidR="000F4028" w:rsidRDefault="000F4028" w:rsidP="009E7CA4">
      <w:pPr>
        <w:pStyle w:val="BodyText"/>
        <w:spacing w:after="0"/>
        <w:jc w:val="both"/>
        <w:rPr>
          <w:sz w:val="28"/>
          <w:szCs w:val="28"/>
          <w:lang w:val="ro-RO"/>
        </w:rPr>
      </w:pPr>
      <w:r w:rsidRPr="00553728">
        <w:rPr>
          <w:sz w:val="28"/>
          <w:szCs w:val="28"/>
          <w:lang w:val="ro-RO"/>
        </w:rPr>
        <w:t xml:space="preserve">1. </w:t>
      </w:r>
      <w:r>
        <w:rPr>
          <w:sz w:val="28"/>
          <w:szCs w:val="28"/>
          <w:lang w:val="ro-RO"/>
        </w:rPr>
        <w:t>„</w:t>
      </w:r>
      <w:r w:rsidRPr="00553728">
        <w:rPr>
          <w:sz w:val="28"/>
          <w:szCs w:val="28"/>
          <w:lang w:val="ro-RO"/>
        </w:rPr>
        <w:t>Regiunea Nord</w:t>
      </w:r>
      <w:r>
        <w:rPr>
          <w:sz w:val="28"/>
          <w:szCs w:val="28"/>
          <w:lang w:val="ro-RO"/>
        </w:rPr>
        <w:t xml:space="preserve"> – </w:t>
      </w:r>
      <w:r w:rsidRPr="00553728">
        <w:rPr>
          <w:sz w:val="28"/>
          <w:szCs w:val="28"/>
          <w:lang w:val="ro-RO"/>
        </w:rPr>
        <w:t>Est</w:t>
      </w:r>
      <w:r>
        <w:rPr>
          <w:sz w:val="28"/>
          <w:szCs w:val="28"/>
          <w:lang w:val="ro-RO"/>
        </w:rPr>
        <w:t xml:space="preserve"> </w:t>
      </w:r>
      <w:r w:rsidRPr="00553728">
        <w:rPr>
          <w:sz w:val="28"/>
          <w:szCs w:val="28"/>
          <w:lang w:val="ro-RO"/>
        </w:rPr>
        <w:t>-</w:t>
      </w:r>
      <w:r>
        <w:rPr>
          <w:sz w:val="28"/>
          <w:szCs w:val="28"/>
          <w:lang w:val="ro-RO"/>
        </w:rPr>
        <w:t xml:space="preserve"> </w:t>
      </w:r>
      <w:r w:rsidRPr="00553728">
        <w:rPr>
          <w:sz w:val="28"/>
          <w:szCs w:val="28"/>
          <w:lang w:val="ro-RO"/>
        </w:rPr>
        <w:t>Axa Rutier</w:t>
      </w:r>
      <w:r>
        <w:rPr>
          <w:sz w:val="28"/>
          <w:szCs w:val="28"/>
          <w:lang w:val="ro-RO"/>
        </w:rPr>
        <w:t xml:space="preserve">ă </w:t>
      </w:r>
      <w:r w:rsidRPr="00553728">
        <w:rPr>
          <w:sz w:val="28"/>
          <w:szCs w:val="28"/>
          <w:lang w:val="ro-RO"/>
        </w:rPr>
        <w:t>Strategic</w:t>
      </w:r>
      <w:r>
        <w:rPr>
          <w:sz w:val="28"/>
          <w:szCs w:val="28"/>
          <w:lang w:val="ro-RO"/>
        </w:rPr>
        <w:t>ă</w:t>
      </w:r>
      <w:r w:rsidRPr="00553728">
        <w:rPr>
          <w:sz w:val="28"/>
          <w:szCs w:val="28"/>
          <w:lang w:val="ro-RO"/>
        </w:rPr>
        <w:t xml:space="preserve"> 3: Neam</w:t>
      </w:r>
      <w:r>
        <w:rPr>
          <w:sz w:val="28"/>
          <w:szCs w:val="28"/>
          <w:lang w:val="ro-RO"/>
        </w:rPr>
        <w:t xml:space="preserve">ţ – </w:t>
      </w:r>
      <w:r w:rsidRPr="00553728">
        <w:rPr>
          <w:sz w:val="28"/>
          <w:szCs w:val="28"/>
          <w:lang w:val="ro-RO"/>
        </w:rPr>
        <w:t>Bac</w:t>
      </w:r>
      <w:r>
        <w:rPr>
          <w:sz w:val="28"/>
          <w:szCs w:val="28"/>
          <w:lang w:val="ro-RO"/>
        </w:rPr>
        <w:t>ă</w:t>
      </w:r>
      <w:r w:rsidRPr="00553728">
        <w:rPr>
          <w:sz w:val="28"/>
          <w:szCs w:val="28"/>
          <w:lang w:val="ro-RO"/>
        </w:rPr>
        <w:t>u</w:t>
      </w:r>
      <w:r>
        <w:rPr>
          <w:sz w:val="28"/>
          <w:szCs w:val="28"/>
          <w:lang w:val="ro-RO"/>
        </w:rPr>
        <w:t xml:space="preserve"> </w:t>
      </w:r>
      <w:r w:rsidRPr="00553728">
        <w:rPr>
          <w:sz w:val="28"/>
          <w:szCs w:val="28"/>
          <w:lang w:val="ro-RO"/>
        </w:rPr>
        <w:t>-</w:t>
      </w:r>
      <w:r>
        <w:rPr>
          <w:sz w:val="28"/>
          <w:szCs w:val="28"/>
          <w:lang w:val="ro-RO"/>
        </w:rPr>
        <w:t xml:space="preserve"> </w:t>
      </w:r>
      <w:r w:rsidRPr="00553728">
        <w:rPr>
          <w:sz w:val="28"/>
          <w:szCs w:val="28"/>
          <w:lang w:val="ro-RO"/>
        </w:rPr>
        <w:t xml:space="preserve">Reabilitare </w:t>
      </w:r>
      <w:r>
        <w:rPr>
          <w:sz w:val="28"/>
          <w:szCs w:val="28"/>
          <w:lang w:val="ro-RO"/>
        </w:rPr>
        <w:t>ş</w:t>
      </w:r>
      <w:r w:rsidRPr="00553728">
        <w:rPr>
          <w:sz w:val="28"/>
          <w:szCs w:val="28"/>
          <w:lang w:val="ro-RO"/>
        </w:rPr>
        <w:t>i modernizare axa de transport Piatra Neam</w:t>
      </w:r>
      <w:r>
        <w:rPr>
          <w:sz w:val="28"/>
          <w:szCs w:val="28"/>
          <w:lang w:val="ro-RO"/>
        </w:rPr>
        <w:t xml:space="preserve">ţ </w:t>
      </w:r>
      <w:r w:rsidRPr="00553728">
        <w:rPr>
          <w:sz w:val="28"/>
          <w:szCs w:val="28"/>
          <w:lang w:val="ro-RO"/>
        </w:rPr>
        <w:t>-</w:t>
      </w:r>
      <w:r>
        <w:rPr>
          <w:sz w:val="28"/>
          <w:szCs w:val="28"/>
          <w:lang w:val="ro-RO"/>
        </w:rPr>
        <w:t xml:space="preserve"> </w:t>
      </w:r>
      <w:r w:rsidRPr="00553728">
        <w:rPr>
          <w:sz w:val="28"/>
          <w:szCs w:val="28"/>
          <w:lang w:val="ro-RO"/>
        </w:rPr>
        <w:t>M</w:t>
      </w:r>
      <w:r>
        <w:rPr>
          <w:sz w:val="28"/>
          <w:szCs w:val="28"/>
          <w:lang w:val="ro-RO"/>
        </w:rPr>
        <w:t>ă</w:t>
      </w:r>
      <w:r w:rsidRPr="00553728">
        <w:rPr>
          <w:sz w:val="28"/>
          <w:szCs w:val="28"/>
          <w:lang w:val="ro-RO"/>
        </w:rPr>
        <w:t>rgineni-F</w:t>
      </w:r>
      <w:r>
        <w:rPr>
          <w:sz w:val="28"/>
          <w:szCs w:val="28"/>
          <w:lang w:val="ro-RO"/>
        </w:rPr>
        <w:t>ă</w:t>
      </w:r>
      <w:r w:rsidRPr="00553728">
        <w:rPr>
          <w:sz w:val="28"/>
          <w:szCs w:val="28"/>
          <w:lang w:val="ro-RO"/>
        </w:rPr>
        <w:t>urei</w:t>
      </w:r>
    </w:p>
    <w:p w:rsidR="00654206" w:rsidRPr="00553728" w:rsidRDefault="00553728" w:rsidP="009E7CA4">
      <w:pPr>
        <w:pStyle w:val="BodyText"/>
        <w:spacing w:after="0"/>
        <w:jc w:val="both"/>
        <w:rPr>
          <w:sz w:val="28"/>
          <w:szCs w:val="28"/>
          <w:lang w:val="ro-RO"/>
        </w:rPr>
      </w:pPr>
      <w:r>
        <w:rPr>
          <w:sz w:val="28"/>
          <w:szCs w:val="28"/>
          <w:lang w:val="ro-RO"/>
        </w:rPr>
        <w:t xml:space="preserve">– </w:t>
      </w:r>
      <w:r w:rsidR="00654206" w:rsidRPr="00553728">
        <w:rPr>
          <w:sz w:val="28"/>
          <w:szCs w:val="28"/>
          <w:lang w:val="ro-RO"/>
        </w:rPr>
        <w:t>Horia</w:t>
      </w:r>
      <w:r>
        <w:rPr>
          <w:sz w:val="28"/>
          <w:szCs w:val="28"/>
          <w:lang w:val="ro-RO"/>
        </w:rPr>
        <w:t xml:space="preserve"> </w:t>
      </w:r>
      <w:r w:rsidR="00654206" w:rsidRPr="00553728">
        <w:rPr>
          <w:sz w:val="28"/>
          <w:szCs w:val="28"/>
          <w:lang w:val="ro-RO"/>
        </w:rPr>
        <w:t>-</w:t>
      </w:r>
      <w:r>
        <w:rPr>
          <w:sz w:val="28"/>
          <w:szCs w:val="28"/>
          <w:lang w:val="ro-RO"/>
        </w:rPr>
        <w:t xml:space="preserve"> </w:t>
      </w:r>
      <w:r w:rsidR="00654206" w:rsidRPr="00553728">
        <w:rPr>
          <w:sz w:val="28"/>
          <w:szCs w:val="28"/>
          <w:lang w:val="ro-RO"/>
        </w:rPr>
        <w:t>Ion Creang</w:t>
      </w:r>
      <w:r>
        <w:rPr>
          <w:sz w:val="28"/>
          <w:szCs w:val="28"/>
          <w:lang w:val="ro-RO"/>
        </w:rPr>
        <w:t xml:space="preserve">ă – </w:t>
      </w:r>
      <w:r w:rsidR="00654206" w:rsidRPr="00553728">
        <w:rPr>
          <w:sz w:val="28"/>
          <w:szCs w:val="28"/>
          <w:lang w:val="ro-RO"/>
        </w:rPr>
        <w:t>Icu</w:t>
      </w:r>
      <w:r>
        <w:rPr>
          <w:sz w:val="28"/>
          <w:szCs w:val="28"/>
          <w:lang w:val="ro-RO"/>
        </w:rPr>
        <w:t>ş</w:t>
      </w:r>
      <w:r w:rsidR="00654206" w:rsidRPr="00553728">
        <w:rPr>
          <w:sz w:val="28"/>
          <w:szCs w:val="28"/>
          <w:lang w:val="ro-RO"/>
        </w:rPr>
        <w:t>e</w:t>
      </w:r>
      <w:r>
        <w:rPr>
          <w:sz w:val="28"/>
          <w:szCs w:val="28"/>
          <w:lang w:val="ro-RO"/>
        </w:rPr>
        <w:t>ş</w:t>
      </w:r>
      <w:r w:rsidR="00654206" w:rsidRPr="00553728">
        <w:rPr>
          <w:sz w:val="28"/>
          <w:szCs w:val="28"/>
          <w:lang w:val="ro-RO"/>
        </w:rPr>
        <w:t>ti</w:t>
      </w:r>
      <w:r>
        <w:rPr>
          <w:sz w:val="28"/>
          <w:szCs w:val="28"/>
          <w:lang w:val="ro-RO"/>
        </w:rPr>
        <w:t xml:space="preserve"> </w:t>
      </w:r>
      <w:r w:rsidR="00654206" w:rsidRPr="00553728">
        <w:rPr>
          <w:sz w:val="28"/>
          <w:szCs w:val="28"/>
          <w:lang w:val="ro-RO"/>
        </w:rPr>
        <w:t>-</w:t>
      </w:r>
      <w:r>
        <w:rPr>
          <w:sz w:val="28"/>
          <w:szCs w:val="28"/>
          <w:lang w:val="ro-RO"/>
        </w:rPr>
        <w:t xml:space="preserve"> </w:t>
      </w:r>
      <w:r w:rsidR="00654206" w:rsidRPr="00553728">
        <w:rPr>
          <w:sz w:val="28"/>
          <w:szCs w:val="28"/>
          <w:lang w:val="ro-RO"/>
        </w:rPr>
        <w:t>limit</w:t>
      </w:r>
      <w:r>
        <w:rPr>
          <w:sz w:val="28"/>
          <w:szCs w:val="28"/>
          <w:lang w:val="ro-RO"/>
        </w:rPr>
        <w:t>ă</w:t>
      </w:r>
      <w:r w:rsidR="00654206" w:rsidRPr="00553728">
        <w:rPr>
          <w:sz w:val="28"/>
          <w:szCs w:val="28"/>
          <w:lang w:val="ro-RO"/>
        </w:rPr>
        <w:t xml:space="preserve"> jude</w:t>
      </w:r>
      <w:r>
        <w:rPr>
          <w:sz w:val="28"/>
          <w:szCs w:val="28"/>
          <w:lang w:val="ro-RO"/>
        </w:rPr>
        <w:t>ţ</w:t>
      </w:r>
      <w:r w:rsidR="00654206" w:rsidRPr="00553728">
        <w:rPr>
          <w:sz w:val="28"/>
          <w:szCs w:val="28"/>
          <w:lang w:val="ro-RO"/>
        </w:rPr>
        <w:t>ul Bac</w:t>
      </w:r>
      <w:r>
        <w:rPr>
          <w:sz w:val="28"/>
          <w:szCs w:val="28"/>
          <w:lang w:val="ro-RO"/>
        </w:rPr>
        <w:t>ă</w:t>
      </w:r>
      <w:r w:rsidR="00654206" w:rsidRPr="00553728">
        <w:rPr>
          <w:sz w:val="28"/>
          <w:szCs w:val="28"/>
          <w:lang w:val="ro-RO"/>
        </w:rPr>
        <w:t>u - 60,360 km (SMIS 115474)</w:t>
      </w:r>
      <w:r>
        <w:rPr>
          <w:sz w:val="28"/>
          <w:szCs w:val="28"/>
          <w:lang w:val="ro-RO"/>
        </w:rPr>
        <w:t>”.</w:t>
      </w:r>
    </w:p>
    <w:p w:rsidR="00654206" w:rsidRPr="00553728" w:rsidRDefault="00654206" w:rsidP="009E7CA4">
      <w:pPr>
        <w:pStyle w:val="BodyText"/>
        <w:spacing w:after="0"/>
        <w:jc w:val="both"/>
        <w:rPr>
          <w:sz w:val="28"/>
          <w:szCs w:val="28"/>
          <w:lang w:val="ro-RO"/>
        </w:rPr>
      </w:pPr>
      <w:r w:rsidRPr="00553728">
        <w:rPr>
          <w:sz w:val="28"/>
          <w:szCs w:val="28"/>
          <w:lang w:val="ro-RO"/>
        </w:rPr>
        <w:t>Axa de transport interjude</w:t>
      </w:r>
      <w:r w:rsidR="00553728">
        <w:rPr>
          <w:sz w:val="28"/>
          <w:szCs w:val="28"/>
          <w:lang w:val="ro-RO"/>
        </w:rPr>
        <w:t>ţ</w:t>
      </w:r>
      <w:r w:rsidRPr="00553728">
        <w:rPr>
          <w:sz w:val="28"/>
          <w:szCs w:val="28"/>
          <w:lang w:val="ro-RO"/>
        </w:rPr>
        <w:t>ean</w:t>
      </w:r>
      <w:r w:rsidR="00553728">
        <w:rPr>
          <w:sz w:val="28"/>
          <w:szCs w:val="28"/>
          <w:lang w:val="ro-RO"/>
        </w:rPr>
        <w:t>ă</w:t>
      </w:r>
      <w:r w:rsidRPr="00553728">
        <w:rPr>
          <w:sz w:val="28"/>
          <w:szCs w:val="28"/>
          <w:lang w:val="ro-RO"/>
        </w:rPr>
        <w:t xml:space="preserve"> are o lungime total</w:t>
      </w:r>
      <w:r w:rsidR="00553728">
        <w:rPr>
          <w:sz w:val="28"/>
          <w:szCs w:val="28"/>
          <w:lang w:val="ro-RO"/>
        </w:rPr>
        <w:t>ă</w:t>
      </w:r>
      <w:r w:rsidRPr="00553728">
        <w:rPr>
          <w:sz w:val="28"/>
          <w:szCs w:val="28"/>
          <w:lang w:val="ro-RO"/>
        </w:rPr>
        <w:t xml:space="preserve"> de 70,630 km, din care propu</w:t>
      </w:r>
      <w:r w:rsidR="00553728">
        <w:rPr>
          <w:sz w:val="28"/>
          <w:szCs w:val="28"/>
          <w:lang w:val="ro-RO"/>
        </w:rPr>
        <w:t>ş</w:t>
      </w:r>
      <w:r w:rsidRPr="00553728">
        <w:rPr>
          <w:sz w:val="28"/>
          <w:szCs w:val="28"/>
          <w:lang w:val="ro-RO"/>
        </w:rPr>
        <w:t>i spre realizare prin proiect sunt 60,360 km, conectarea la re</w:t>
      </w:r>
      <w:r w:rsidR="00553728">
        <w:rPr>
          <w:sz w:val="28"/>
          <w:szCs w:val="28"/>
          <w:lang w:val="ro-RO"/>
        </w:rPr>
        <w:t>ţ</w:t>
      </w:r>
      <w:r w:rsidRPr="00553728">
        <w:rPr>
          <w:sz w:val="28"/>
          <w:szCs w:val="28"/>
          <w:lang w:val="ro-RO"/>
        </w:rPr>
        <w:t>eaua TEN-T realizându-se în Municipiul Piatra Neam</w:t>
      </w:r>
      <w:r w:rsidR="00553728">
        <w:rPr>
          <w:sz w:val="28"/>
          <w:szCs w:val="28"/>
          <w:lang w:val="ro-RO"/>
        </w:rPr>
        <w:t>ţ</w:t>
      </w:r>
      <w:r w:rsidRPr="00553728">
        <w:rPr>
          <w:sz w:val="28"/>
          <w:szCs w:val="28"/>
          <w:lang w:val="ro-RO"/>
        </w:rPr>
        <w:t xml:space="preserve"> prin intersectarea drumului jude</w:t>
      </w:r>
      <w:r w:rsidR="00553728">
        <w:rPr>
          <w:sz w:val="28"/>
          <w:szCs w:val="28"/>
          <w:lang w:val="ro-RO"/>
        </w:rPr>
        <w:t>ţ</w:t>
      </w:r>
      <w:r w:rsidRPr="00553728">
        <w:rPr>
          <w:sz w:val="28"/>
          <w:szCs w:val="28"/>
          <w:lang w:val="ro-RO"/>
        </w:rPr>
        <w:t>ean DJ 157 cu drumul na</w:t>
      </w:r>
      <w:r w:rsidR="00553728">
        <w:rPr>
          <w:sz w:val="28"/>
          <w:szCs w:val="28"/>
          <w:lang w:val="ro-RO"/>
        </w:rPr>
        <w:t>ţ</w:t>
      </w:r>
      <w:r w:rsidRPr="00553728">
        <w:rPr>
          <w:sz w:val="28"/>
          <w:szCs w:val="28"/>
          <w:lang w:val="ro-RO"/>
        </w:rPr>
        <w:t>ional DN 15, în localitatea Horia prin intersectarea drumului judetean DJ 157 cu drumul na</w:t>
      </w:r>
      <w:r w:rsidR="00553728">
        <w:rPr>
          <w:sz w:val="28"/>
          <w:szCs w:val="28"/>
          <w:lang w:val="ro-RO"/>
        </w:rPr>
        <w:t>ţ</w:t>
      </w:r>
      <w:r w:rsidRPr="00553728">
        <w:rPr>
          <w:sz w:val="28"/>
          <w:szCs w:val="28"/>
          <w:lang w:val="ro-RO"/>
        </w:rPr>
        <w:t xml:space="preserve">ional DN 15 D </w:t>
      </w:r>
      <w:r w:rsidR="00553728">
        <w:rPr>
          <w:sz w:val="28"/>
          <w:szCs w:val="28"/>
          <w:lang w:val="ro-RO"/>
        </w:rPr>
        <w:t>ş</w:t>
      </w:r>
      <w:r w:rsidRPr="00553728">
        <w:rPr>
          <w:sz w:val="28"/>
          <w:szCs w:val="28"/>
          <w:lang w:val="ro-RO"/>
        </w:rPr>
        <w:t>i intersectarea drumului jude</w:t>
      </w:r>
      <w:r w:rsidR="00553728">
        <w:rPr>
          <w:sz w:val="28"/>
          <w:szCs w:val="28"/>
          <w:lang w:val="ro-RO"/>
        </w:rPr>
        <w:t>ţ</w:t>
      </w:r>
      <w:r w:rsidRPr="00553728">
        <w:rPr>
          <w:sz w:val="28"/>
          <w:szCs w:val="28"/>
          <w:lang w:val="ro-RO"/>
        </w:rPr>
        <w:t>ean DJ 207 C cu drumul na</w:t>
      </w:r>
      <w:r w:rsidR="00553728">
        <w:rPr>
          <w:sz w:val="28"/>
          <w:szCs w:val="28"/>
          <w:lang w:val="ro-RO"/>
        </w:rPr>
        <w:t>ţ</w:t>
      </w:r>
      <w:r w:rsidRPr="00553728">
        <w:rPr>
          <w:sz w:val="28"/>
          <w:szCs w:val="28"/>
          <w:lang w:val="ro-RO"/>
        </w:rPr>
        <w:t xml:space="preserve">ional DN 2 (E 85). </w:t>
      </w:r>
    </w:p>
    <w:p w:rsidR="00654206" w:rsidRPr="00F91484" w:rsidRDefault="00654206" w:rsidP="009E7CA4">
      <w:pPr>
        <w:jc w:val="both"/>
        <w:rPr>
          <w:sz w:val="28"/>
          <w:szCs w:val="28"/>
        </w:rPr>
      </w:pPr>
    </w:p>
    <w:p w:rsidR="00D34917" w:rsidRDefault="00A86C3B" w:rsidP="009E7CA4">
      <w:pPr>
        <w:jc w:val="both"/>
        <w:rPr>
          <w:sz w:val="28"/>
          <w:szCs w:val="28"/>
        </w:rPr>
      </w:pPr>
      <w:r>
        <w:rPr>
          <w:b/>
          <w:sz w:val="28"/>
          <w:szCs w:val="28"/>
        </w:rPr>
        <w:t xml:space="preserve">c. </w:t>
      </w:r>
      <w:r w:rsidR="00683D9C" w:rsidRPr="00F91484">
        <w:rPr>
          <w:sz w:val="28"/>
          <w:szCs w:val="28"/>
        </w:rPr>
        <w:t xml:space="preserve">- utilizarea resurselor </w:t>
      </w:r>
      <w:r w:rsidR="002E5E19">
        <w:rPr>
          <w:sz w:val="28"/>
          <w:szCs w:val="28"/>
        </w:rPr>
        <w:t>natural</w:t>
      </w:r>
      <w:r w:rsidR="00654206">
        <w:rPr>
          <w:sz w:val="28"/>
          <w:szCs w:val="28"/>
        </w:rPr>
        <w:t>e</w:t>
      </w:r>
      <w:r w:rsidR="002E5E19">
        <w:rPr>
          <w:sz w:val="28"/>
          <w:szCs w:val="28"/>
        </w:rPr>
        <w:t xml:space="preserve">, în special a solului, a terenurilor, </w:t>
      </w:r>
      <w:proofErr w:type="gramStart"/>
      <w:r w:rsidR="002E5E19">
        <w:rPr>
          <w:sz w:val="28"/>
          <w:szCs w:val="28"/>
        </w:rPr>
        <w:t>a</w:t>
      </w:r>
      <w:proofErr w:type="gramEnd"/>
      <w:r w:rsidR="002E5E19">
        <w:rPr>
          <w:sz w:val="28"/>
          <w:szCs w:val="28"/>
        </w:rPr>
        <w:t xml:space="preserve"> apei </w:t>
      </w:r>
      <w:r w:rsidR="00553728">
        <w:rPr>
          <w:sz w:val="28"/>
          <w:szCs w:val="28"/>
        </w:rPr>
        <w:t>ş</w:t>
      </w:r>
      <w:r w:rsidR="002E5E19">
        <w:rPr>
          <w:sz w:val="28"/>
          <w:szCs w:val="28"/>
        </w:rPr>
        <w:t>i a biodiversită</w:t>
      </w:r>
      <w:r w:rsidR="00553728">
        <w:rPr>
          <w:sz w:val="28"/>
          <w:szCs w:val="28"/>
        </w:rPr>
        <w:t>ţ</w:t>
      </w:r>
      <w:r w:rsidR="002E5E19">
        <w:rPr>
          <w:sz w:val="28"/>
          <w:szCs w:val="28"/>
        </w:rPr>
        <w:t>ii</w:t>
      </w:r>
      <w:r w:rsidR="00683D9C" w:rsidRPr="00F91484">
        <w:rPr>
          <w:sz w:val="28"/>
          <w:szCs w:val="28"/>
        </w:rPr>
        <w:t>:</w:t>
      </w:r>
      <w:r w:rsidR="00553728">
        <w:rPr>
          <w:sz w:val="28"/>
          <w:szCs w:val="28"/>
        </w:rPr>
        <w:t xml:space="preserve"> </w:t>
      </w:r>
    </w:p>
    <w:p w:rsidR="00683D9C" w:rsidRPr="00D34917" w:rsidRDefault="00D34917" w:rsidP="009E7CA4">
      <w:pPr>
        <w:pStyle w:val="ListBullet2"/>
        <w:jc w:val="both"/>
        <w:rPr>
          <w:rFonts w:ascii="Times New Roman" w:hAnsi="Times New Roman"/>
          <w:sz w:val="28"/>
          <w:szCs w:val="28"/>
        </w:rPr>
      </w:pPr>
      <w:r w:rsidRPr="00D34917">
        <w:rPr>
          <w:rFonts w:ascii="Times New Roman" w:hAnsi="Times New Roman"/>
          <w:sz w:val="28"/>
          <w:szCs w:val="28"/>
        </w:rPr>
        <w:t>înfiinţare front nou de captare pe malul stâng al râului Bistriţ</w:t>
      </w:r>
      <w:r>
        <w:rPr>
          <w:rFonts w:ascii="Times New Roman" w:hAnsi="Times New Roman"/>
          <w:sz w:val="28"/>
          <w:szCs w:val="28"/>
        </w:rPr>
        <w:t>a (comuna Alexandru cel Bun);</w:t>
      </w:r>
    </w:p>
    <w:p w:rsidR="00D34917" w:rsidRPr="00D34917" w:rsidRDefault="00D34917" w:rsidP="009E7CA4">
      <w:pPr>
        <w:pStyle w:val="ListBullet2"/>
        <w:jc w:val="both"/>
        <w:rPr>
          <w:rFonts w:ascii="Times New Roman" w:hAnsi="Times New Roman"/>
          <w:sz w:val="28"/>
          <w:szCs w:val="28"/>
        </w:rPr>
      </w:pPr>
      <w:r w:rsidRPr="00D34917">
        <w:rPr>
          <w:rFonts w:ascii="Times New Roman" w:hAnsi="Times New Roman"/>
          <w:sz w:val="28"/>
          <w:szCs w:val="28"/>
        </w:rPr>
        <w:t>extinderea frontului de captare Lunca cu un foraj suplimentar</w:t>
      </w:r>
      <w:r>
        <w:rPr>
          <w:rFonts w:ascii="Times New Roman" w:hAnsi="Times New Roman"/>
          <w:sz w:val="28"/>
          <w:szCs w:val="28"/>
        </w:rPr>
        <w:t xml:space="preserve"> (comuna Vînători Neamţ)</w:t>
      </w:r>
      <w:r w:rsidRPr="00D34917">
        <w:rPr>
          <w:rFonts w:ascii="Times New Roman" w:hAnsi="Times New Roman"/>
          <w:sz w:val="28"/>
          <w:szCs w:val="28"/>
        </w:rPr>
        <w:t>;</w:t>
      </w:r>
    </w:p>
    <w:p w:rsidR="00553728" w:rsidRPr="00D34917" w:rsidRDefault="00553728" w:rsidP="009E7CA4">
      <w:pPr>
        <w:pStyle w:val="ListBullet2"/>
        <w:jc w:val="both"/>
        <w:rPr>
          <w:sz w:val="28"/>
          <w:szCs w:val="28"/>
        </w:rPr>
      </w:pPr>
      <w:r w:rsidRPr="00D34917">
        <w:rPr>
          <w:rFonts w:ascii="Times New Roman" w:hAnsi="Times New Roman"/>
          <w:sz w:val="28"/>
          <w:szCs w:val="28"/>
          <w:lang w:val="ro-RO"/>
        </w:rPr>
        <w:t>extindere front de captare cu un foraj, în incinta captării Ticoş-Floarea</w:t>
      </w:r>
      <w:r w:rsidR="00D34917" w:rsidRPr="00D34917">
        <w:rPr>
          <w:rFonts w:ascii="Times New Roman" w:hAnsi="Times New Roman"/>
          <w:sz w:val="28"/>
          <w:szCs w:val="28"/>
          <w:lang w:val="ro-RO"/>
        </w:rPr>
        <w:t xml:space="preserve"> (comuna Taşca)</w:t>
      </w:r>
      <w:r w:rsidRPr="00D34917">
        <w:rPr>
          <w:rFonts w:ascii="Times New Roman" w:hAnsi="Times New Roman"/>
          <w:sz w:val="28"/>
          <w:szCs w:val="28"/>
          <w:lang w:val="ro-RO"/>
        </w:rPr>
        <w:t>;</w:t>
      </w:r>
    </w:p>
    <w:p w:rsidR="00553728" w:rsidRPr="00D34917" w:rsidRDefault="00553728" w:rsidP="009E7CA4">
      <w:pPr>
        <w:pStyle w:val="ListBullet2"/>
        <w:jc w:val="both"/>
        <w:rPr>
          <w:sz w:val="28"/>
          <w:szCs w:val="28"/>
        </w:rPr>
      </w:pPr>
      <w:r w:rsidRPr="00D34917">
        <w:rPr>
          <w:rFonts w:ascii="Times New Roman" w:hAnsi="Times New Roman"/>
          <w:sz w:val="28"/>
          <w:szCs w:val="28"/>
          <w:lang w:val="ro-RO"/>
        </w:rPr>
        <w:t>realizare front de captare nou, constituit din dren în satul Leghin</w:t>
      </w:r>
      <w:r w:rsidR="00D34917" w:rsidRPr="00D34917">
        <w:rPr>
          <w:rFonts w:ascii="Times New Roman" w:hAnsi="Times New Roman"/>
          <w:sz w:val="28"/>
          <w:szCs w:val="28"/>
          <w:lang w:val="ro-RO"/>
        </w:rPr>
        <w:t xml:space="preserve"> (comuna Pipirig).</w:t>
      </w:r>
    </w:p>
    <w:p w:rsidR="00683D9C" w:rsidRDefault="00A86C3B" w:rsidP="009E7CA4">
      <w:pPr>
        <w:jc w:val="both"/>
        <w:rPr>
          <w:sz w:val="28"/>
          <w:szCs w:val="28"/>
        </w:rPr>
      </w:pPr>
      <w:r>
        <w:rPr>
          <w:b/>
          <w:sz w:val="28"/>
          <w:szCs w:val="28"/>
        </w:rPr>
        <w:t xml:space="preserve">d. </w:t>
      </w:r>
      <w:r w:rsidR="00683D9C" w:rsidRPr="00F91484">
        <w:rPr>
          <w:sz w:val="28"/>
          <w:szCs w:val="28"/>
        </w:rPr>
        <w:t xml:space="preserve">- </w:t>
      </w:r>
      <w:r w:rsidR="002E5E19">
        <w:rPr>
          <w:sz w:val="28"/>
          <w:szCs w:val="28"/>
        </w:rPr>
        <w:t xml:space="preserve">cantitatea </w:t>
      </w:r>
      <w:r w:rsidR="00D34917">
        <w:rPr>
          <w:sz w:val="28"/>
          <w:szCs w:val="28"/>
        </w:rPr>
        <w:t>ş</w:t>
      </w:r>
      <w:r w:rsidR="002E5E19">
        <w:rPr>
          <w:sz w:val="28"/>
          <w:szCs w:val="28"/>
        </w:rPr>
        <w:t>i tipurile de de</w:t>
      </w:r>
      <w:r w:rsidR="00D34917">
        <w:rPr>
          <w:sz w:val="28"/>
          <w:szCs w:val="28"/>
        </w:rPr>
        <w:t>ş</w:t>
      </w:r>
      <w:r w:rsidR="002E5E19">
        <w:rPr>
          <w:sz w:val="28"/>
          <w:szCs w:val="28"/>
        </w:rPr>
        <w:t xml:space="preserve">euri </w:t>
      </w:r>
      <w:r>
        <w:rPr>
          <w:sz w:val="28"/>
          <w:szCs w:val="28"/>
        </w:rPr>
        <w:t>generate /gestionate:</w:t>
      </w:r>
      <w:r w:rsidR="00D34917">
        <w:rPr>
          <w:sz w:val="28"/>
          <w:szCs w:val="28"/>
        </w:rPr>
        <w:t xml:space="preserve"> deşeuri </w:t>
      </w:r>
      <w:r w:rsidR="00713F04">
        <w:rPr>
          <w:sz w:val="28"/>
          <w:szCs w:val="28"/>
        </w:rPr>
        <w:t xml:space="preserve">de </w:t>
      </w:r>
      <w:r w:rsidR="00D34917">
        <w:rPr>
          <w:sz w:val="28"/>
          <w:szCs w:val="28"/>
        </w:rPr>
        <w:t xml:space="preserve">materiale de construcţie din </w:t>
      </w:r>
      <w:r w:rsidR="00A448A2">
        <w:rPr>
          <w:sz w:val="28"/>
          <w:szCs w:val="28"/>
        </w:rPr>
        <w:t>reabilitări construcţii existente şi realizare construcţii noi.</w:t>
      </w:r>
    </w:p>
    <w:p w:rsidR="00A86C3B" w:rsidRDefault="00A86C3B" w:rsidP="009E7CA4">
      <w:pPr>
        <w:jc w:val="both"/>
        <w:rPr>
          <w:sz w:val="28"/>
          <w:szCs w:val="28"/>
        </w:rPr>
      </w:pPr>
      <w:r>
        <w:rPr>
          <w:b/>
          <w:sz w:val="28"/>
          <w:szCs w:val="28"/>
        </w:rPr>
        <w:t xml:space="preserve">e. </w:t>
      </w:r>
      <w:r>
        <w:rPr>
          <w:sz w:val="28"/>
          <w:szCs w:val="28"/>
        </w:rPr>
        <w:t xml:space="preserve">- poluarea </w:t>
      </w:r>
      <w:r w:rsidR="00A448A2">
        <w:rPr>
          <w:sz w:val="28"/>
          <w:szCs w:val="28"/>
        </w:rPr>
        <w:t>ş</w:t>
      </w:r>
      <w:r>
        <w:rPr>
          <w:sz w:val="28"/>
          <w:szCs w:val="28"/>
        </w:rPr>
        <w:t>i alte efecte negative:</w:t>
      </w:r>
    </w:p>
    <w:p w:rsidR="00A448A2" w:rsidRDefault="00A86C3B" w:rsidP="009E7CA4">
      <w:pPr>
        <w:jc w:val="both"/>
        <w:rPr>
          <w:sz w:val="28"/>
          <w:szCs w:val="28"/>
        </w:rPr>
      </w:pPr>
      <w:r>
        <w:rPr>
          <w:sz w:val="28"/>
          <w:szCs w:val="28"/>
        </w:rPr>
        <w:t xml:space="preserve">           </w:t>
      </w:r>
      <w:r w:rsidR="00683D9C" w:rsidRPr="00F91484">
        <w:rPr>
          <w:sz w:val="28"/>
          <w:szCs w:val="28"/>
        </w:rPr>
        <w:t xml:space="preserve">- </w:t>
      </w:r>
      <w:proofErr w:type="gramStart"/>
      <w:r w:rsidR="00683D9C" w:rsidRPr="00F91484">
        <w:rPr>
          <w:sz w:val="28"/>
          <w:szCs w:val="28"/>
        </w:rPr>
        <w:t>surse</w:t>
      </w:r>
      <w:proofErr w:type="gramEnd"/>
      <w:r w:rsidR="00683D9C" w:rsidRPr="00F91484">
        <w:rPr>
          <w:sz w:val="28"/>
          <w:szCs w:val="28"/>
        </w:rPr>
        <w:t xml:space="preserve"> de poluare în perioada de execuţie: de la mijloacele de</w:t>
      </w:r>
    </w:p>
    <w:p w:rsidR="00683D9C" w:rsidRPr="00F91484" w:rsidRDefault="00683D9C" w:rsidP="009E7CA4">
      <w:pPr>
        <w:jc w:val="both"/>
        <w:rPr>
          <w:sz w:val="28"/>
          <w:szCs w:val="28"/>
        </w:rPr>
      </w:pPr>
      <w:r w:rsidRPr="00F91484">
        <w:rPr>
          <w:sz w:val="28"/>
          <w:szCs w:val="28"/>
        </w:rPr>
        <w:t xml:space="preserve">             </w:t>
      </w:r>
      <w:proofErr w:type="gramStart"/>
      <w:r w:rsidRPr="00F91484">
        <w:rPr>
          <w:sz w:val="28"/>
          <w:szCs w:val="28"/>
        </w:rPr>
        <w:t>transport</w:t>
      </w:r>
      <w:proofErr w:type="gramEnd"/>
      <w:r w:rsidRPr="00F91484">
        <w:rPr>
          <w:sz w:val="28"/>
          <w:szCs w:val="28"/>
        </w:rPr>
        <w:t xml:space="preserve"> şi utilajele folosite – </w:t>
      </w:r>
      <w:r w:rsidR="00A448A2">
        <w:rPr>
          <w:sz w:val="28"/>
          <w:szCs w:val="28"/>
        </w:rPr>
        <w:t xml:space="preserve">se execută lucrări şi în </w:t>
      </w:r>
      <w:r w:rsidRPr="00F91484">
        <w:rPr>
          <w:sz w:val="28"/>
          <w:szCs w:val="28"/>
        </w:rPr>
        <w:t>zon</w:t>
      </w:r>
      <w:r w:rsidR="00A448A2">
        <w:rPr>
          <w:sz w:val="28"/>
          <w:szCs w:val="28"/>
        </w:rPr>
        <w:t>e</w:t>
      </w:r>
      <w:r w:rsidRPr="00F91484">
        <w:rPr>
          <w:sz w:val="28"/>
          <w:szCs w:val="28"/>
        </w:rPr>
        <w:t xml:space="preserve"> locuit</w:t>
      </w:r>
      <w:r w:rsidR="00A448A2">
        <w:rPr>
          <w:sz w:val="28"/>
          <w:szCs w:val="28"/>
        </w:rPr>
        <w:t>e;</w:t>
      </w:r>
    </w:p>
    <w:p w:rsidR="00A448A2" w:rsidRDefault="00A448A2" w:rsidP="009E7CA4">
      <w:pPr>
        <w:jc w:val="both"/>
        <w:rPr>
          <w:sz w:val="28"/>
          <w:szCs w:val="28"/>
        </w:rPr>
      </w:pPr>
      <w:r>
        <w:rPr>
          <w:sz w:val="28"/>
          <w:szCs w:val="28"/>
        </w:rPr>
        <w:t xml:space="preserve">           </w:t>
      </w:r>
      <w:r w:rsidR="00683D9C" w:rsidRPr="00F91484">
        <w:rPr>
          <w:sz w:val="28"/>
          <w:szCs w:val="28"/>
        </w:rPr>
        <w:t xml:space="preserve">- </w:t>
      </w:r>
      <w:proofErr w:type="gramStart"/>
      <w:r w:rsidR="00683D9C" w:rsidRPr="00F91484">
        <w:rPr>
          <w:sz w:val="28"/>
          <w:szCs w:val="28"/>
        </w:rPr>
        <w:t>surse</w:t>
      </w:r>
      <w:proofErr w:type="gramEnd"/>
      <w:r w:rsidR="00683D9C" w:rsidRPr="00F91484">
        <w:rPr>
          <w:sz w:val="28"/>
          <w:szCs w:val="28"/>
        </w:rPr>
        <w:t xml:space="preserve"> de poluare în perioada de funcţionare: </w:t>
      </w:r>
      <w:r>
        <w:rPr>
          <w:sz w:val="28"/>
          <w:szCs w:val="28"/>
        </w:rPr>
        <w:t>ape uzate evacuate de la</w:t>
      </w:r>
    </w:p>
    <w:p w:rsidR="00683D9C" w:rsidRPr="00F91484" w:rsidRDefault="00A448A2" w:rsidP="009E7CA4">
      <w:pPr>
        <w:jc w:val="both"/>
        <w:rPr>
          <w:sz w:val="28"/>
          <w:szCs w:val="28"/>
        </w:rPr>
      </w:pPr>
      <w:r>
        <w:rPr>
          <w:sz w:val="28"/>
          <w:szCs w:val="28"/>
        </w:rPr>
        <w:t xml:space="preserve">            </w:t>
      </w:r>
      <w:proofErr w:type="gramStart"/>
      <w:r>
        <w:rPr>
          <w:sz w:val="28"/>
          <w:szCs w:val="28"/>
        </w:rPr>
        <w:t>staţii</w:t>
      </w:r>
      <w:proofErr w:type="gramEnd"/>
      <w:r>
        <w:rPr>
          <w:sz w:val="28"/>
          <w:szCs w:val="28"/>
        </w:rPr>
        <w:t xml:space="preserve"> de epurare.</w:t>
      </w:r>
    </w:p>
    <w:p w:rsidR="00A86C3B" w:rsidRDefault="00A86C3B" w:rsidP="009E7CA4">
      <w:pPr>
        <w:jc w:val="both"/>
        <w:rPr>
          <w:sz w:val="28"/>
          <w:szCs w:val="28"/>
        </w:rPr>
      </w:pPr>
      <w:r>
        <w:rPr>
          <w:b/>
          <w:sz w:val="28"/>
          <w:szCs w:val="28"/>
        </w:rPr>
        <w:t xml:space="preserve">f. </w:t>
      </w:r>
      <w:r w:rsidR="00683D9C" w:rsidRPr="00F91484">
        <w:rPr>
          <w:sz w:val="28"/>
          <w:szCs w:val="28"/>
        </w:rPr>
        <w:t>- riscu</w:t>
      </w:r>
      <w:r>
        <w:rPr>
          <w:sz w:val="28"/>
          <w:szCs w:val="28"/>
        </w:rPr>
        <w:t xml:space="preserve">rile de </w:t>
      </w:r>
      <w:r w:rsidR="00683D9C" w:rsidRPr="00F91484">
        <w:rPr>
          <w:sz w:val="28"/>
          <w:szCs w:val="28"/>
        </w:rPr>
        <w:t>accident</w:t>
      </w:r>
      <w:r>
        <w:rPr>
          <w:sz w:val="28"/>
          <w:szCs w:val="28"/>
        </w:rPr>
        <w:t xml:space="preserve">e majore </w:t>
      </w:r>
      <w:r w:rsidR="00A448A2">
        <w:rPr>
          <w:sz w:val="28"/>
          <w:szCs w:val="28"/>
        </w:rPr>
        <w:t>ş</w:t>
      </w:r>
      <w:r>
        <w:rPr>
          <w:sz w:val="28"/>
          <w:szCs w:val="28"/>
        </w:rPr>
        <w:t xml:space="preserve">i /sau dezastre relevante, inclusiv cele cauzate de schimbările </w:t>
      </w:r>
      <w:r w:rsidR="00A448A2">
        <w:rPr>
          <w:sz w:val="28"/>
          <w:szCs w:val="28"/>
        </w:rPr>
        <w:t>climatice</w:t>
      </w:r>
      <w:r>
        <w:rPr>
          <w:sz w:val="28"/>
          <w:szCs w:val="28"/>
        </w:rPr>
        <w:t>:</w:t>
      </w:r>
      <w:r w:rsidR="00A448A2">
        <w:rPr>
          <w:sz w:val="28"/>
          <w:szCs w:val="28"/>
        </w:rPr>
        <w:t xml:space="preserve"> nu </w:t>
      </w:r>
      <w:proofErr w:type="gramStart"/>
      <w:r w:rsidR="00A448A2">
        <w:rPr>
          <w:sz w:val="28"/>
          <w:szCs w:val="28"/>
        </w:rPr>
        <w:t>este</w:t>
      </w:r>
      <w:proofErr w:type="gramEnd"/>
      <w:r w:rsidR="00A448A2">
        <w:rPr>
          <w:sz w:val="28"/>
          <w:szCs w:val="28"/>
        </w:rPr>
        <w:t xml:space="preserve"> cazul. </w:t>
      </w:r>
    </w:p>
    <w:p w:rsidR="00A86C3B" w:rsidRDefault="00A86C3B" w:rsidP="009E7CA4">
      <w:pPr>
        <w:jc w:val="both"/>
        <w:rPr>
          <w:sz w:val="28"/>
          <w:szCs w:val="28"/>
        </w:rPr>
      </w:pPr>
      <w:r w:rsidRPr="00A86C3B">
        <w:rPr>
          <w:b/>
          <w:sz w:val="28"/>
          <w:szCs w:val="28"/>
        </w:rPr>
        <w:t>g.</w:t>
      </w:r>
      <w:r>
        <w:rPr>
          <w:sz w:val="28"/>
          <w:szCs w:val="28"/>
        </w:rPr>
        <w:t xml:space="preserve"> - riscurile pentru sănătatea umană:</w:t>
      </w:r>
      <w:r w:rsidR="00A448A2">
        <w:rPr>
          <w:sz w:val="28"/>
          <w:szCs w:val="28"/>
        </w:rPr>
        <w:t xml:space="preserve"> în cazul nerespectării restricţiilor impuse în zonele de protecţie sanitară.</w:t>
      </w:r>
    </w:p>
    <w:p w:rsidR="00A86C3B" w:rsidRDefault="00713F04" w:rsidP="009E7CA4">
      <w:pPr>
        <w:jc w:val="both"/>
        <w:rPr>
          <w:b/>
          <w:sz w:val="28"/>
          <w:szCs w:val="28"/>
        </w:rPr>
      </w:pPr>
      <w:r>
        <w:rPr>
          <w:b/>
          <w:sz w:val="28"/>
          <w:szCs w:val="28"/>
        </w:rPr>
        <w:t>3</w:t>
      </w:r>
      <w:r w:rsidR="00A86C3B">
        <w:rPr>
          <w:b/>
          <w:sz w:val="28"/>
          <w:szCs w:val="28"/>
        </w:rPr>
        <w:t xml:space="preserve">) </w:t>
      </w:r>
      <w:proofErr w:type="gramStart"/>
      <w:r w:rsidR="00A86C3B">
        <w:rPr>
          <w:b/>
          <w:sz w:val="28"/>
          <w:szCs w:val="28"/>
        </w:rPr>
        <w:t>amplasarea</w:t>
      </w:r>
      <w:proofErr w:type="gramEnd"/>
      <w:r w:rsidR="00A86C3B">
        <w:rPr>
          <w:b/>
          <w:sz w:val="28"/>
          <w:szCs w:val="28"/>
        </w:rPr>
        <w:t xml:space="preserve"> proiectelor:</w:t>
      </w:r>
    </w:p>
    <w:p w:rsidR="00713F04" w:rsidRDefault="00713F04" w:rsidP="009E7CA4">
      <w:pPr>
        <w:jc w:val="both"/>
        <w:rPr>
          <w:sz w:val="28"/>
          <w:szCs w:val="28"/>
        </w:rPr>
      </w:pPr>
      <w:r>
        <w:rPr>
          <w:b/>
          <w:sz w:val="28"/>
          <w:szCs w:val="28"/>
        </w:rPr>
        <w:t xml:space="preserve">a. </w:t>
      </w:r>
      <w:r>
        <w:rPr>
          <w:sz w:val="28"/>
          <w:szCs w:val="28"/>
        </w:rPr>
        <w:t xml:space="preserve">– utilizarea actuală și aprobată a terenurilor: </w:t>
      </w:r>
    </w:p>
    <w:p w:rsidR="006D7616" w:rsidRDefault="006D7616" w:rsidP="009E7CA4">
      <w:pPr>
        <w:jc w:val="both"/>
        <w:rPr>
          <w:sz w:val="28"/>
          <w:szCs w:val="28"/>
        </w:rPr>
      </w:pPr>
      <w:r>
        <w:rPr>
          <w:sz w:val="28"/>
          <w:szCs w:val="28"/>
        </w:rPr>
        <w:t>Conform prevederilor din Certificatele de urbanism categoria de folosință a terenurilor pe care se propune realizarea lucrărilor prevăzute prin Proiect</w:t>
      </w:r>
    </w:p>
    <w:p w:rsidR="006D7616" w:rsidRPr="006D7616" w:rsidRDefault="006D7616" w:rsidP="006D7616">
      <w:pPr>
        <w:jc w:val="center"/>
        <w:rPr>
          <w:b/>
          <w:sz w:val="28"/>
          <w:szCs w:val="28"/>
        </w:rPr>
      </w:pPr>
      <w:r>
        <w:rPr>
          <w:b/>
          <w:sz w:val="28"/>
          <w:szCs w:val="28"/>
        </w:rPr>
        <w:t>- 13 -</w:t>
      </w:r>
    </w:p>
    <w:p w:rsidR="006D7616" w:rsidRDefault="006D7616" w:rsidP="009E7CA4">
      <w:pPr>
        <w:jc w:val="both"/>
        <w:rPr>
          <w:sz w:val="28"/>
          <w:szCs w:val="28"/>
        </w:rPr>
      </w:pPr>
    </w:p>
    <w:p w:rsidR="00ED1C4F" w:rsidRDefault="00ED1C4F" w:rsidP="009E7CA4">
      <w:pPr>
        <w:jc w:val="both"/>
        <w:rPr>
          <w:sz w:val="28"/>
          <w:szCs w:val="28"/>
        </w:rPr>
      </w:pPr>
      <w:proofErr w:type="gramStart"/>
      <w:r>
        <w:rPr>
          <w:sz w:val="28"/>
          <w:szCs w:val="28"/>
        </w:rPr>
        <w:t>sunt</w:t>
      </w:r>
      <w:proofErr w:type="gramEnd"/>
      <w:r>
        <w:rPr>
          <w:sz w:val="28"/>
          <w:szCs w:val="28"/>
        </w:rPr>
        <w:t>:</w:t>
      </w:r>
    </w:p>
    <w:p w:rsidR="00ED1C4F" w:rsidRDefault="00713F04" w:rsidP="009E7CA4">
      <w:pPr>
        <w:jc w:val="both"/>
        <w:rPr>
          <w:sz w:val="28"/>
          <w:szCs w:val="28"/>
        </w:rPr>
      </w:pPr>
      <w:r>
        <w:rPr>
          <w:sz w:val="28"/>
          <w:szCs w:val="28"/>
        </w:rPr>
        <w:t xml:space="preserve">- </w:t>
      </w:r>
      <w:r w:rsidR="00FC6B97">
        <w:rPr>
          <w:sz w:val="28"/>
          <w:szCs w:val="28"/>
        </w:rPr>
        <w:t>Certificat de urbanism nr. 280 /</w:t>
      </w:r>
      <w:r w:rsidR="00ED1C4F">
        <w:rPr>
          <w:sz w:val="28"/>
          <w:szCs w:val="28"/>
        </w:rPr>
        <w:t xml:space="preserve">17.08.2017 (teren </w:t>
      </w:r>
      <w:r>
        <w:rPr>
          <w:sz w:val="28"/>
          <w:szCs w:val="28"/>
        </w:rPr>
        <w:t xml:space="preserve">în </w:t>
      </w:r>
      <w:r w:rsidR="00FC6B97">
        <w:rPr>
          <w:sz w:val="28"/>
          <w:szCs w:val="28"/>
        </w:rPr>
        <w:t>Piatra Neamț și comunele</w:t>
      </w:r>
      <w:r w:rsidR="00ED1C4F">
        <w:rPr>
          <w:sz w:val="28"/>
          <w:szCs w:val="28"/>
        </w:rPr>
        <w:t xml:space="preserve"> Alexandru cel Bun, Dobreni, Dumbrava Roșie, Gîrcina și Girov): drum + curți – construcții + agricol + cale ferată;</w:t>
      </w:r>
    </w:p>
    <w:p w:rsidR="00ED1C4F" w:rsidRDefault="00ED1C4F" w:rsidP="009E7CA4">
      <w:pPr>
        <w:jc w:val="both"/>
        <w:rPr>
          <w:sz w:val="28"/>
          <w:szCs w:val="28"/>
        </w:rPr>
      </w:pPr>
      <w:r>
        <w:rPr>
          <w:sz w:val="28"/>
          <w:szCs w:val="28"/>
        </w:rPr>
        <w:t>- Certificat de urbanism nr. 281 /17.08.2017 (teren în Roznov și comunele Săvinești, Zănești, Podoleni, Costișa, Români, Rediu și Piatra Șoimului): drum + agricol + cale ferată + canal hidrotehnic + neproductiv;</w:t>
      </w:r>
    </w:p>
    <w:p w:rsidR="00C12D53" w:rsidRDefault="00C12D53" w:rsidP="009E7CA4">
      <w:pPr>
        <w:jc w:val="both"/>
        <w:rPr>
          <w:sz w:val="28"/>
          <w:szCs w:val="28"/>
        </w:rPr>
      </w:pPr>
      <w:r>
        <w:rPr>
          <w:sz w:val="28"/>
          <w:szCs w:val="28"/>
        </w:rPr>
        <w:t>- Certificat de urbanism nr. 366 /19.10.2017 (teren în comunele Bîrgăuani, Cordun, Dulcești, Făurei, Păstrăveni, Războieni, Ruginoasa, Săbăoani, Timișești, Petricani, Tupilați</w:t>
      </w:r>
      <w:r w:rsidR="004F5C6B">
        <w:rPr>
          <w:sz w:val="28"/>
          <w:szCs w:val="28"/>
        </w:rPr>
        <w:t>, Țibucani</w:t>
      </w:r>
      <w:r>
        <w:rPr>
          <w:sz w:val="28"/>
          <w:szCs w:val="28"/>
        </w:rPr>
        <w:t xml:space="preserve"> și Urecheni): drum + curți – construcții + neproductiv + agricol + cale ferată + ape;</w:t>
      </w:r>
    </w:p>
    <w:p w:rsidR="00C12D53" w:rsidRDefault="00C12D53" w:rsidP="009E7CA4">
      <w:pPr>
        <w:jc w:val="both"/>
        <w:rPr>
          <w:sz w:val="28"/>
          <w:szCs w:val="28"/>
        </w:rPr>
      </w:pPr>
      <w:r>
        <w:rPr>
          <w:sz w:val="28"/>
          <w:szCs w:val="28"/>
        </w:rPr>
        <w:t xml:space="preserve">- Certificat de urbanism nr. </w:t>
      </w:r>
      <w:r w:rsidR="00514DAB">
        <w:rPr>
          <w:sz w:val="28"/>
          <w:szCs w:val="28"/>
        </w:rPr>
        <w:t>362</w:t>
      </w:r>
      <w:r>
        <w:rPr>
          <w:sz w:val="28"/>
          <w:szCs w:val="28"/>
        </w:rPr>
        <w:t xml:space="preserve"> /1</w:t>
      </w:r>
      <w:r w:rsidR="00514DAB">
        <w:rPr>
          <w:sz w:val="28"/>
          <w:szCs w:val="28"/>
        </w:rPr>
        <w:t>2</w:t>
      </w:r>
      <w:r>
        <w:rPr>
          <w:sz w:val="28"/>
          <w:szCs w:val="28"/>
        </w:rPr>
        <w:t>.</w:t>
      </w:r>
      <w:r w:rsidR="00514DAB">
        <w:rPr>
          <w:sz w:val="28"/>
          <w:szCs w:val="28"/>
        </w:rPr>
        <w:t>10</w:t>
      </w:r>
      <w:r>
        <w:rPr>
          <w:sz w:val="28"/>
          <w:szCs w:val="28"/>
        </w:rPr>
        <w:t xml:space="preserve">.2017 (teren în </w:t>
      </w:r>
      <w:r w:rsidR="00514DAB">
        <w:rPr>
          <w:sz w:val="28"/>
          <w:szCs w:val="28"/>
        </w:rPr>
        <w:t>Tîrgu Neamț</w:t>
      </w:r>
      <w:r>
        <w:rPr>
          <w:sz w:val="28"/>
          <w:szCs w:val="28"/>
        </w:rPr>
        <w:t xml:space="preserve"> și comunele </w:t>
      </w:r>
      <w:r w:rsidR="00514DAB">
        <w:rPr>
          <w:sz w:val="28"/>
          <w:szCs w:val="28"/>
        </w:rPr>
        <w:t>Agapia,</w:t>
      </w:r>
      <w:r w:rsidR="00413927">
        <w:rPr>
          <w:sz w:val="28"/>
          <w:szCs w:val="28"/>
        </w:rPr>
        <w:t xml:space="preserve"> Bodești, Bălțătești, Răucești și Timișești</w:t>
      </w:r>
      <w:r>
        <w:rPr>
          <w:sz w:val="28"/>
          <w:szCs w:val="28"/>
        </w:rPr>
        <w:t xml:space="preserve">): drum + </w:t>
      </w:r>
      <w:r w:rsidR="00413927">
        <w:rPr>
          <w:sz w:val="28"/>
          <w:szCs w:val="28"/>
        </w:rPr>
        <w:t xml:space="preserve">curți – construcții + </w:t>
      </w:r>
      <w:r>
        <w:rPr>
          <w:sz w:val="28"/>
          <w:szCs w:val="28"/>
        </w:rPr>
        <w:t>agricol;</w:t>
      </w:r>
    </w:p>
    <w:p w:rsidR="004F5C6B" w:rsidRDefault="004F5C6B" w:rsidP="009E7CA4">
      <w:pPr>
        <w:jc w:val="both"/>
        <w:rPr>
          <w:sz w:val="28"/>
          <w:szCs w:val="28"/>
        </w:rPr>
      </w:pPr>
      <w:r>
        <w:rPr>
          <w:sz w:val="28"/>
          <w:szCs w:val="28"/>
        </w:rPr>
        <w:t xml:space="preserve">- Certificat de urbanism nr. 364 /12.10.2017 (teren în Roman și comunele Cordun și Horia): drum + curți – construcții + agricol + teren cu </w:t>
      </w:r>
      <w:proofErr w:type="gramStart"/>
      <w:r>
        <w:rPr>
          <w:sz w:val="28"/>
          <w:szCs w:val="28"/>
        </w:rPr>
        <w:t>apă</w:t>
      </w:r>
      <w:proofErr w:type="gramEnd"/>
      <w:r>
        <w:rPr>
          <w:sz w:val="28"/>
          <w:szCs w:val="28"/>
        </w:rPr>
        <w:t xml:space="preserve"> + cale ferată;</w:t>
      </w:r>
    </w:p>
    <w:p w:rsidR="00413927" w:rsidRDefault="00413927" w:rsidP="009E7CA4">
      <w:pPr>
        <w:jc w:val="both"/>
        <w:rPr>
          <w:sz w:val="28"/>
          <w:szCs w:val="28"/>
        </w:rPr>
      </w:pPr>
      <w:r>
        <w:rPr>
          <w:sz w:val="28"/>
          <w:szCs w:val="28"/>
        </w:rPr>
        <w:t>- Certificat de urbanism nr. 351 /29.09.2017 (teren în Piatra Neamț și comunele Mărgineni, Dochia, Brusturi, Răucești, Bîra, Dragomirești, Bîrgăuani, Ștefan cel Mare și Girov): drum;</w:t>
      </w:r>
    </w:p>
    <w:p w:rsidR="00413927" w:rsidRDefault="00413927" w:rsidP="009E7CA4">
      <w:pPr>
        <w:jc w:val="both"/>
        <w:rPr>
          <w:sz w:val="28"/>
          <w:szCs w:val="28"/>
        </w:rPr>
      </w:pPr>
      <w:r>
        <w:rPr>
          <w:sz w:val="28"/>
          <w:szCs w:val="28"/>
        </w:rPr>
        <w:t>- Certificat de urbanism nr. 323 /18.09.2017 (teren în Tîrgu Neamț și comunele Pipirig, Grumăzești și Vînători Neamț): drum + pădure + neproductiv + agricol + cale ferată;</w:t>
      </w:r>
    </w:p>
    <w:p w:rsidR="00413927" w:rsidRDefault="00413927" w:rsidP="009E7CA4">
      <w:pPr>
        <w:jc w:val="both"/>
        <w:rPr>
          <w:sz w:val="28"/>
          <w:szCs w:val="28"/>
        </w:rPr>
      </w:pPr>
      <w:r>
        <w:rPr>
          <w:sz w:val="28"/>
          <w:szCs w:val="28"/>
        </w:rPr>
        <w:t>- Certificat de urbanism nr. 330 /22.09.2017 (teren în Bicaz și comunele Bicazu Ardelean, Pîngărați, Dămuc, Tarcău și Tașca): drum + pădure + neproductiv + agricol + cale ferată;</w:t>
      </w:r>
    </w:p>
    <w:p w:rsidR="008C737C" w:rsidRDefault="008C737C" w:rsidP="009E7CA4">
      <w:pPr>
        <w:jc w:val="both"/>
        <w:rPr>
          <w:sz w:val="28"/>
          <w:szCs w:val="28"/>
        </w:rPr>
      </w:pPr>
      <w:r>
        <w:rPr>
          <w:b/>
          <w:sz w:val="28"/>
          <w:szCs w:val="28"/>
        </w:rPr>
        <w:t xml:space="preserve">b. </w:t>
      </w:r>
      <w:r>
        <w:rPr>
          <w:sz w:val="28"/>
          <w:szCs w:val="28"/>
        </w:rPr>
        <w:t>– bogăția, disponibilitatea, calitatea și capacitatea de regenerare relative ale resurselor naturale (inclusiv solul, terenurile, apa și biodiversitatea) din zonă și din subteranul acesteia – aceste aspecte vor fi tratate în Raportul privind impactul asupra mediului și Raportul privind impactul asupra corpurilor de apă.</w:t>
      </w:r>
    </w:p>
    <w:p w:rsidR="008C737C" w:rsidRDefault="008C737C" w:rsidP="009E7CA4">
      <w:pPr>
        <w:jc w:val="both"/>
        <w:rPr>
          <w:sz w:val="28"/>
          <w:szCs w:val="28"/>
        </w:rPr>
      </w:pPr>
      <w:r>
        <w:rPr>
          <w:b/>
          <w:sz w:val="28"/>
          <w:szCs w:val="28"/>
        </w:rPr>
        <w:t xml:space="preserve">c. </w:t>
      </w:r>
      <w:r>
        <w:rPr>
          <w:sz w:val="28"/>
          <w:szCs w:val="28"/>
        </w:rPr>
        <w:t>– capacitatea de absorbție a mediului natural, acordându-se o atenție specială următoarelor zone:</w:t>
      </w:r>
    </w:p>
    <w:p w:rsidR="006D7616" w:rsidRDefault="008C737C" w:rsidP="009E7CA4">
      <w:pPr>
        <w:jc w:val="both"/>
        <w:rPr>
          <w:sz w:val="28"/>
          <w:szCs w:val="28"/>
        </w:rPr>
      </w:pPr>
      <w:r>
        <w:rPr>
          <w:sz w:val="28"/>
          <w:szCs w:val="28"/>
        </w:rPr>
        <w:t xml:space="preserve">i. </w:t>
      </w:r>
      <w:r w:rsidR="009E59C4">
        <w:rPr>
          <w:sz w:val="28"/>
          <w:szCs w:val="28"/>
        </w:rPr>
        <w:t xml:space="preserve">- </w:t>
      </w:r>
      <w:r>
        <w:rPr>
          <w:sz w:val="28"/>
          <w:szCs w:val="28"/>
        </w:rPr>
        <w:t xml:space="preserve">zone umede, zone riverane, guri ale râurilor: lucrările propuse prin proiect se desfășoară în zone umede (cursuri de apă, </w:t>
      </w:r>
      <w:r w:rsidR="009E59C4">
        <w:rPr>
          <w:sz w:val="28"/>
          <w:szCs w:val="28"/>
        </w:rPr>
        <w:t>amenajări hidrotehnice – lacuri) sau au legătură cu acestea (captări apă din subteran sau ape de suprafață și evacuări ape epurate</w:t>
      </w:r>
      <w:r>
        <w:rPr>
          <w:sz w:val="28"/>
          <w:szCs w:val="28"/>
        </w:rPr>
        <w:t xml:space="preserve"> </w:t>
      </w:r>
      <w:r w:rsidR="009E59C4">
        <w:rPr>
          <w:sz w:val="28"/>
          <w:szCs w:val="28"/>
        </w:rPr>
        <w:t>în cursuri de apă)</w:t>
      </w:r>
      <w:proofErr w:type="gramStart"/>
      <w:r w:rsidR="009E59C4">
        <w:rPr>
          <w:sz w:val="28"/>
          <w:szCs w:val="28"/>
        </w:rPr>
        <w:t>;  aceste</w:t>
      </w:r>
      <w:proofErr w:type="gramEnd"/>
      <w:r w:rsidR="009E59C4">
        <w:rPr>
          <w:sz w:val="28"/>
          <w:szCs w:val="28"/>
        </w:rPr>
        <w:t xml:space="preserve"> aspecte vor fi </w:t>
      </w:r>
    </w:p>
    <w:p w:rsidR="006D7616" w:rsidRDefault="006D7616" w:rsidP="009E7CA4">
      <w:pPr>
        <w:jc w:val="both"/>
        <w:rPr>
          <w:sz w:val="28"/>
          <w:szCs w:val="28"/>
        </w:rPr>
      </w:pPr>
    </w:p>
    <w:p w:rsidR="006D7616" w:rsidRPr="006D7616" w:rsidRDefault="006D7616" w:rsidP="006D7616">
      <w:pPr>
        <w:jc w:val="center"/>
        <w:rPr>
          <w:b/>
          <w:sz w:val="28"/>
          <w:szCs w:val="28"/>
        </w:rPr>
      </w:pPr>
      <w:r>
        <w:rPr>
          <w:b/>
          <w:sz w:val="28"/>
          <w:szCs w:val="28"/>
        </w:rPr>
        <w:t>- 14 -</w:t>
      </w:r>
    </w:p>
    <w:p w:rsidR="006D7616" w:rsidRDefault="006D7616" w:rsidP="009E7CA4">
      <w:pPr>
        <w:jc w:val="both"/>
        <w:rPr>
          <w:sz w:val="28"/>
          <w:szCs w:val="28"/>
        </w:rPr>
      </w:pPr>
    </w:p>
    <w:p w:rsidR="009E59C4" w:rsidRDefault="009E59C4" w:rsidP="009E7CA4">
      <w:pPr>
        <w:jc w:val="both"/>
        <w:rPr>
          <w:sz w:val="28"/>
          <w:szCs w:val="28"/>
        </w:rPr>
      </w:pPr>
      <w:proofErr w:type="gramStart"/>
      <w:r>
        <w:rPr>
          <w:sz w:val="28"/>
          <w:szCs w:val="28"/>
        </w:rPr>
        <w:t>tratate</w:t>
      </w:r>
      <w:proofErr w:type="gramEnd"/>
      <w:r>
        <w:rPr>
          <w:sz w:val="28"/>
          <w:szCs w:val="28"/>
        </w:rPr>
        <w:t xml:space="preserve"> în Raportul privind impactul asupra mediului și Raportul privind impactul asupra corpurilor de apă.</w:t>
      </w:r>
    </w:p>
    <w:p w:rsidR="009E59C4" w:rsidRDefault="009E59C4" w:rsidP="009E7CA4">
      <w:pPr>
        <w:jc w:val="both"/>
        <w:rPr>
          <w:sz w:val="28"/>
          <w:szCs w:val="28"/>
          <w:lang w:val="ro-RO"/>
        </w:rPr>
      </w:pPr>
      <w:r>
        <w:rPr>
          <w:sz w:val="28"/>
          <w:szCs w:val="28"/>
        </w:rPr>
        <w:t xml:space="preserve">ii. </w:t>
      </w:r>
      <w:r w:rsidR="005348F1">
        <w:rPr>
          <w:sz w:val="28"/>
          <w:szCs w:val="28"/>
        </w:rPr>
        <w:t>–</w:t>
      </w:r>
      <w:r>
        <w:rPr>
          <w:sz w:val="28"/>
          <w:szCs w:val="28"/>
        </w:rPr>
        <w:t xml:space="preserve"> </w:t>
      </w:r>
      <w:r w:rsidR="005348F1">
        <w:rPr>
          <w:sz w:val="28"/>
          <w:szCs w:val="28"/>
          <w:lang w:val="ro-RO"/>
        </w:rPr>
        <w:t xml:space="preserve">zone costiere şi mediul </w:t>
      </w:r>
      <w:proofErr w:type="gramStart"/>
      <w:r w:rsidR="005348F1">
        <w:rPr>
          <w:sz w:val="28"/>
          <w:szCs w:val="28"/>
          <w:lang w:val="ro-RO"/>
        </w:rPr>
        <w:t>marin</w:t>
      </w:r>
      <w:proofErr w:type="gramEnd"/>
      <w:r w:rsidR="005348F1">
        <w:rPr>
          <w:sz w:val="28"/>
          <w:szCs w:val="28"/>
          <w:lang w:val="ro-RO"/>
        </w:rPr>
        <w:t>: nu este cazul.</w:t>
      </w:r>
    </w:p>
    <w:p w:rsidR="00E60D60" w:rsidRDefault="00E60D60" w:rsidP="009E7CA4">
      <w:pPr>
        <w:jc w:val="both"/>
        <w:rPr>
          <w:sz w:val="28"/>
          <w:szCs w:val="28"/>
          <w:lang w:val="ro-RO"/>
        </w:rPr>
      </w:pPr>
      <w:r>
        <w:rPr>
          <w:sz w:val="28"/>
          <w:szCs w:val="28"/>
          <w:lang w:val="ro-RO"/>
        </w:rPr>
        <w:t xml:space="preserve">iv. – arii naturale protejate de interes naţional, comunitar, internaţional:  </w:t>
      </w:r>
    </w:p>
    <w:p w:rsidR="006C0B14" w:rsidRDefault="006C0B14" w:rsidP="009E7CA4">
      <w:pPr>
        <w:jc w:val="both"/>
        <w:rPr>
          <w:sz w:val="28"/>
          <w:szCs w:val="28"/>
          <w:lang w:val="ro-RO"/>
        </w:rPr>
      </w:pPr>
      <w:r>
        <w:rPr>
          <w:sz w:val="28"/>
          <w:szCs w:val="28"/>
          <w:lang w:val="ro-RO"/>
        </w:rPr>
        <w:t>- ROSPA0138 – Piatra Şoimului – Scorţeni – Gârleni (declarată arie de protecţie specială avifaunistică prin H.G. nr. 971 /2011</w:t>
      </w:r>
      <w:r w:rsidR="00E86D38">
        <w:rPr>
          <w:sz w:val="28"/>
          <w:szCs w:val="28"/>
          <w:lang w:val="ro-RO"/>
        </w:rPr>
        <w:t xml:space="preserve"> pentru modificarea şi completarea H.G. 1284 /2007 privind declararea ariilor de protecţie specială avifaunistică ca parte integrantă a reţelei ecologice europene Natura 2000 în România</w:t>
      </w:r>
      <w:r>
        <w:rPr>
          <w:sz w:val="28"/>
          <w:szCs w:val="28"/>
          <w:lang w:val="ro-RO"/>
        </w:rPr>
        <w:t>);</w:t>
      </w:r>
    </w:p>
    <w:p w:rsidR="00E86D38" w:rsidRPr="006C0B14" w:rsidRDefault="006C0B14" w:rsidP="009E7CA4">
      <w:pPr>
        <w:pStyle w:val="BodyText"/>
        <w:spacing w:after="0"/>
        <w:jc w:val="both"/>
        <w:rPr>
          <w:sz w:val="28"/>
          <w:szCs w:val="28"/>
          <w:lang w:val="ro-RO"/>
        </w:rPr>
      </w:pPr>
      <w:r>
        <w:rPr>
          <w:sz w:val="28"/>
          <w:szCs w:val="28"/>
          <w:lang w:val="ro-RO"/>
        </w:rPr>
        <w:t>-</w:t>
      </w:r>
      <w:r w:rsidR="00E86D38">
        <w:rPr>
          <w:sz w:val="28"/>
          <w:szCs w:val="28"/>
          <w:lang w:val="ro-RO"/>
        </w:rPr>
        <w:t xml:space="preserve"> ROSCI0364 – Râul Moldova între Tupilaţi şi Roman (declarată prin Ordinul ministrului mediului şi dezvoltării durabile nr. 1964 /2007 privind instituirea </w:t>
      </w:r>
      <w:r w:rsidR="00E86D38" w:rsidRPr="006C0B14">
        <w:rPr>
          <w:sz w:val="28"/>
          <w:szCs w:val="28"/>
          <w:shd w:val="clear" w:color="auto" w:fill="FFFFFF"/>
        </w:rPr>
        <w:t>regimului de arie naturală protejată a siturilor de importanţă comunitară, ca parte integrantă a reţelei ecologice europene Natura 2000 în România, cu modificările şi completările ulterioare</w:t>
      </w:r>
      <w:r w:rsidR="00E86D38">
        <w:rPr>
          <w:sz w:val="28"/>
          <w:szCs w:val="28"/>
          <w:shd w:val="clear" w:color="auto" w:fill="FFFFFF"/>
        </w:rPr>
        <w:t>);</w:t>
      </w:r>
      <w:r w:rsidR="00E86D38" w:rsidRPr="006C0B14">
        <w:rPr>
          <w:sz w:val="28"/>
          <w:szCs w:val="28"/>
          <w:shd w:val="clear" w:color="auto" w:fill="FFFFFF"/>
        </w:rPr>
        <w:t xml:space="preserve"> </w:t>
      </w:r>
    </w:p>
    <w:p w:rsidR="002950CE" w:rsidRPr="006C0B14" w:rsidRDefault="00E86D38" w:rsidP="009E7CA4">
      <w:pPr>
        <w:pStyle w:val="BodyText"/>
        <w:spacing w:after="0"/>
        <w:jc w:val="both"/>
        <w:rPr>
          <w:sz w:val="28"/>
          <w:szCs w:val="28"/>
          <w:lang w:val="ro-RO"/>
        </w:rPr>
      </w:pPr>
      <w:r>
        <w:rPr>
          <w:sz w:val="28"/>
          <w:szCs w:val="28"/>
          <w:lang w:val="ro-RO"/>
        </w:rPr>
        <w:t xml:space="preserve">- </w:t>
      </w:r>
      <w:r w:rsidR="00E60D60" w:rsidRPr="006C0B14">
        <w:rPr>
          <w:sz w:val="28"/>
          <w:szCs w:val="28"/>
          <w:lang w:val="ro-RO"/>
        </w:rPr>
        <w:t>ROSCI270 Parc Natural V</w:t>
      </w:r>
      <w:r w:rsidR="002950CE">
        <w:rPr>
          <w:sz w:val="28"/>
          <w:szCs w:val="28"/>
          <w:lang w:val="ro-RO"/>
        </w:rPr>
        <w:t>â</w:t>
      </w:r>
      <w:r w:rsidR="00E60D60" w:rsidRPr="006C0B14">
        <w:rPr>
          <w:sz w:val="28"/>
          <w:szCs w:val="28"/>
          <w:lang w:val="ro-RO"/>
        </w:rPr>
        <w:t>n</w:t>
      </w:r>
      <w:r w:rsidR="002950CE">
        <w:rPr>
          <w:sz w:val="28"/>
          <w:szCs w:val="28"/>
          <w:lang w:val="ro-RO"/>
        </w:rPr>
        <w:t>ă</w:t>
      </w:r>
      <w:r w:rsidR="00E60D60" w:rsidRPr="006C0B14">
        <w:rPr>
          <w:sz w:val="28"/>
          <w:szCs w:val="28"/>
          <w:lang w:val="ro-RO"/>
        </w:rPr>
        <w:t>tori Neam</w:t>
      </w:r>
      <w:r w:rsidR="002950CE">
        <w:rPr>
          <w:sz w:val="28"/>
          <w:szCs w:val="28"/>
          <w:lang w:val="ro-RO"/>
        </w:rPr>
        <w:t xml:space="preserve">ţ (declarată prin Ordinul ministrului mediului şi dezvoltării durabile nr. 1964 /2007 privind instituirea </w:t>
      </w:r>
      <w:r w:rsidR="002950CE" w:rsidRPr="006C0B14">
        <w:rPr>
          <w:sz w:val="28"/>
          <w:szCs w:val="28"/>
          <w:shd w:val="clear" w:color="auto" w:fill="FFFFFF"/>
        </w:rPr>
        <w:t>regimului de arie naturală protejată a siturilor de importanţă comunitară, ca parte integrantă a reţelei ecologice europene Natura 2000 în România, cu modificările şi completările ulterioare</w:t>
      </w:r>
      <w:r w:rsidR="002950CE">
        <w:rPr>
          <w:sz w:val="28"/>
          <w:szCs w:val="28"/>
          <w:shd w:val="clear" w:color="auto" w:fill="FFFFFF"/>
        </w:rPr>
        <w:t>);</w:t>
      </w:r>
      <w:r w:rsidR="002950CE" w:rsidRPr="006C0B14">
        <w:rPr>
          <w:sz w:val="28"/>
          <w:szCs w:val="28"/>
          <w:shd w:val="clear" w:color="auto" w:fill="FFFFFF"/>
        </w:rPr>
        <w:t xml:space="preserve"> </w:t>
      </w:r>
    </w:p>
    <w:p w:rsidR="002950CE" w:rsidRPr="006C0B14" w:rsidRDefault="002950CE" w:rsidP="009E7CA4">
      <w:pPr>
        <w:pStyle w:val="BodyText"/>
        <w:spacing w:after="0"/>
        <w:jc w:val="both"/>
        <w:rPr>
          <w:sz w:val="28"/>
          <w:szCs w:val="28"/>
          <w:lang w:val="ro-RO"/>
        </w:rPr>
      </w:pPr>
      <w:r>
        <w:rPr>
          <w:sz w:val="28"/>
          <w:szCs w:val="28"/>
          <w:lang w:val="ro-RO"/>
        </w:rPr>
        <w:t xml:space="preserve">- </w:t>
      </w:r>
      <w:r w:rsidRPr="006C0B14">
        <w:rPr>
          <w:sz w:val="28"/>
          <w:szCs w:val="28"/>
          <w:lang w:val="ro-RO"/>
        </w:rPr>
        <w:t>ROSPA0107 Vân</w:t>
      </w:r>
      <w:r>
        <w:rPr>
          <w:sz w:val="28"/>
          <w:szCs w:val="28"/>
          <w:lang w:val="ro-RO"/>
        </w:rPr>
        <w:t>ă</w:t>
      </w:r>
      <w:r w:rsidRPr="006C0B14">
        <w:rPr>
          <w:sz w:val="28"/>
          <w:szCs w:val="28"/>
          <w:lang w:val="ro-RO"/>
        </w:rPr>
        <w:t>tori Neam</w:t>
      </w:r>
      <w:r>
        <w:rPr>
          <w:sz w:val="28"/>
          <w:szCs w:val="28"/>
          <w:lang w:val="ro-RO"/>
        </w:rPr>
        <w:t xml:space="preserve">ţ (declarată prin </w:t>
      </w:r>
      <w:r w:rsidRPr="006C0B14">
        <w:rPr>
          <w:sz w:val="28"/>
          <w:szCs w:val="28"/>
          <w:lang w:val="ro-RO"/>
        </w:rPr>
        <w:t>Hotarârea Guvernului nr. 1284</w:t>
      </w:r>
      <w:r>
        <w:rPr>
          <w:sz w:val="28"/>
          <w:szCs w:val="28"/>
          <w:lang w:val="ro-RO"/>
        </w:rPr>
        <w:t xml:space="preserve"> </w:t>
      </w:r>
      <w:r w:rsidRPr="006C0B14">
        <w:rPr>
          <w:sz w:val="28"/>
          <w:szCs w:val="28"/>
          <w:lang w:val="ro-RO"/>
        </w:rPr>
        <w:t>/2007 privind declararea ariilor de protec</w:t>
      </w:r>
      <w:r>
        <w:rPr>
          <w:sz w:val="28"/>
          <w:szCs w:val="28"/>
          <w:lang w:val="ro-RO"/>
        </w:rPr>
        <w:t>ţ</w:t>
      </w:r>
      <w:r w:rsidRPr="006C0B14">
        <w:rPr>
          <w:sz w:val="28"/>
          <w:szCs w:val="28"/>
          <w:lang w:val="ro-RO"/>
        </w:rPr>
        <w:t>ie special</w:t>
      </w:r>
      <w:r>
        <w:rPr>
          <w:sz w:val="28"/>
          <w:szCs w:val="28"/>
          <w:lang w:val="ro-RO"/>
        </w:rPr>
        <w:t>ă</w:t>
      </w:r>
      <w:r w:rsidRPr="006C0B14">
        <w:rPr>
          <w:sz w:val="28"/>
          <w:szCs w:val="28"/>
          <w:lang w:val="ro-RO"/>
        </w:rPr>
        <w:t xml:space="preserve"> avifaunistic</w:t>
      </w:r>
      <w:r>
        <w:rPr>
          <w:sz w:val="28"/>
          <w:szCs w:val="28"/>
          <w:lang w:val="ro-RO"/>
        </w:rPr>
        <w:t>ă</w:t>
      </w:r>
      <w:r w:rsidRPr="006C0B14">
        <w:rPr>
          <w:sz w:val="28"/>
          <w:szCs w:val="28"/>
          <w:lang w:val="ro-RO"/>
        </w:rPr>
        <w:t xml:space="preserve"> ca parte integrant</w:t>
      </w:r>
      <w:r>
        <w:rPr>
          <w:sz w:val="28"/>
          <w:szCs w:val="28"/>
          <w:lang w:val="ro-RO"/>
        </w:rPr>
        <w:t>ă</w:t>
      </w:r>
      <w:r w:rsidRPr="006C0B14">
        <w:rPr>
          <w:sz w:val="28"/>
          <w:szCs w:val="28"/>
          <w:lang w:val="ro-RO"/>
        </w:rPr>
        <w:t xml:space="preserve"> a re</w:t>
      </w:r>
      <w:r>
        <w:rPr>
          <w:sz w:val="28"/>
          <w:szCs w:val="28"/>
          <w:lang w:val="ro-RO"/>
        </w:rPr>
        <w:t>ţ</w:t>
      </w:r>
      <w:r w:rsidRPr="006C0B14">
        <w:rPr>
          <w:sz w:val="28"/>
          <w:szCs w:val="28"/>
          <w:lang w:val="ro-RO"/>
        </w:rPr>
        <w:t>elei ecologice europene Natura 2000 în România, cu modific</w:t>
      </w:r>
      <w:r>
        <w:rPr>
          <w:sz w:val="28"/>
          <w:szCs w:val="28"/>
          <w:lang w:val="ro-RO"/>
        </w:rPr>
        <w:t>ă</w:t>
      </w:r>
      <w:r w:rsidRPr="006C0B14">
        <w:rPr>
          <w:sz w:val="28"/>
          <w:szCs w:val="28"/>
          <w:lang w:val="ro-RO"/>
        </w:rPr>
        <w:t xml:space="preserve">rile </w:t>
      </w:r>
      <w:r>
        <w:rPr>
          <w:sz w:val="28"/>
          <w:szCs w:val="28"/>
          <w:lang w:val="ro-RO"/>
        </w:rPr>
        <w:t>ş</w:t>
      </w:r>
      <w:r w:rsidRPr="006C0B14">
        <w:rPr>
          <w:sz w:val="28"/>
          <w:szCs w:val="28"/>
          <w:lang w:val="ro-RO"/>
        </w:rPr>
        <w:t>i complet</w:t>
      </w:r>
      <w:r>
        <w:rPr>
          <w:sz w:val="28"/>
          <w:szCs w:val="28"/>
          <w:lang w:val="ro-RO"/>
        </w:rPr>
        <w:t>ă</w:t>
      </w:r>
      <w:r w:rsidRPr="006C0B14">
        <w:rPr>
          <w:sz w:val="28"/>
          <w:szCs w:val="28"/>
          <w:lang w:val="ro-RO"/>
        </w:rPr>
        <w:t>rile ulterioare</w:t>
      </w:r>
      <w:r>
        <w:rPr>
          <w:sz w:val="28"/>
          <w:szCs w:val="28"/>
          <w:lang w:val="ro-RO"/>
        </w:rPr>
        <w:t>);</w:t>
      </w:r>
      <w:r w:rsidRPr="006C0B14">
        <w:rPr>
          <w:sz w:val="28"/>
          <w:szCs w:val="28"/>
          <w:lang w:val="ro-RO"/>
        </w:rPr>
        <w:t xml:space="preserve"> </w:t>
      </w:r>
    </w:p>
    <w:p w:rsidR="006C212C" w:rsidRDefault="002950CE" w:rsidP="009E7CA4">
      <w:pPr>
        <w:jc w:val="both"/>
        <w:rPr>
          <w:sz w:val="28"/>
          <w:szCs w:val="28"/>
          <w:lang w:val="ro-RO"/>
        </w:rPr>
      </w:pPr>
      <w:r>
        <w:rPr>
          <w:sz w:val="28"/>
          <w:szCs w:val="28"/>
          <w:lang w:val="ro-RO"/>
        </w:rPr>
        <w:t xml:space="preserve">- </w:t>
      </w:r>
      <w:bookmarkStart w:id="13" w:name="_Toc523084509"/>
      <w:bookmarkStart w:id="14" w:name="_Toc523344132"/>
      <w:r w:rsidR="00E60D60" w:rsidRPr="006C0B14">
        <w:rPr>
          <w:sz w:val="28"/>
          <w:szCs w:val="28"/>
        </w:rPr>
        <w:t xml:space="preserve">ROSCI0397 – Dealurile </w:t>
      </w:r>
      <w:r>
        <w:rPr>
          <w:sz w:val="28"/>
          <w:szCs w:val="28"/>
        </w:rPr>
        <w:t>P</w:t>
      </w:r>
      <w:r w:rsidR="00E60D60" w:rsidRPr="006C0B14">
        <w:rPr>
          <w:sz w:val="28"/>
          <w:szCs w:val="28"/>
        </w:rPr>
        <w:t>odoleni</w:t>
      </w:r>
      <w:bookmarkEnd w:id="13"/>
      <w:bookmarkEnd w:id="14"/>
      <w:r>
        <w:rPr>
          <w:sz w:val="28"/>
          <w:szCs w:val="28"/>
        </w:rPr>
        <w:t xml:space="preserve"> (declarată </w:t>
      </w:r>
      <w:r w:rsidR="00F83ACC" w:rsidRPr="006C0B14">
        <w:rPr>
          <w:sz w:val="28"/>
          <w:szCs w:val="28"/>
          <w:lang w:val="ro-RO"/>
        </w:rPr>
        <w:t>prin Ordinul</w:t>
      </w:r>
      <w:r w:rsidR="006C212C">
        <w:rPr>
          <w:sz w:val="28"/>
          <w:szCs w:val="28"/>
          <w:lang w:val="ro-RO"/>
        </w:rPr>
        <w:t xml:space="preserve"> ministrului mediului, apelor şi pădurilor</w:t>
      </w:r>
      <w:r w:rsidR="00F83ACC" w:rsidRPr="006C0B14">
        <w:rPr>
          <w:sz w:val="28"/>
          <w:szCs w:val="28"/>
          <w:lang w:val="ro-RO"/>
        </w:rPr>
        <w:t xml:space="preserve"> nr. 46</w:t>
      </w:r>
      <w:r w:rsidR="006C212C">
        <w:rPr>
          <w:sz w:val="28"/>
          <w:szCs w:val="28"/>
          <w:lang w:val="ro-RO"/>
        </w:rPr>
        <w:t xml:space="preserve"> </w:t>
      </w:r>
      <w:r w:rsidR="00F83ACC" w:rsidRPr="006C0B14">
        <w:rPr>
          <w:sz w:val="28"/>
          <w:szCs w:val="28"/>
          <w:lang w:val="ro-RO"/>
        </w:rPr>
        <w:t>/2016 privind instituirea regimului de arie natural</w:t>
      </w:r>
      <w:r w:rsidR="006C212C">
        <w:rPr>
          <w:sz w:val="28"/>
          <w:szCs w:val="28"/>
          <w:lang w:val="ro-RO"/>
        </w:rPr>
        <w:t>ă</w:t>
      </w:r>
      <w:r w:rsidR="00F83ACC" w:rsidRPr="006C0B14">
        <w:rPr>
          <w:sz w:val="28"/>
          <w:szCs w:val="28"/>
          <w:lang w:val="ro-RO"/>
        </w:rPr>
        <w:t xml:space="preserve"> protej</w:t>
      </w:r>
      <w:r w:rsidR="006C212C">
        <w:rPr>
          <w:sz w:val="28"/>
          <w:szCs w:val="28"/>
          <w:lang w:val="ro-RO"/>
        </w:rPr>
        <w:t>a</w:t>
      </w:r>
      <w:r w:rsidR="00F83ACC" w:rsidRPr="006C0B14">
        <w:rPr>
          <w:sz w:val="28"/>
          <w:szCs w:val="28"/>
          <w:lang w:val="ro-RO"/>
        </w:rPr>
        <w:t>t</w:t>
      </w:r>
      <w:r w:rsidR="006C212C">
        <w:rPr>
          <w:sz w:val="28"/>
          <w:szCs w:val="28"/>
          <w:lang w:val="ro-RO"/>
        </w:rPr>
        <w:t>ă ş</w:t>
      </w:r>
      <w:r w:rsidR="00F83ACC" w:rsidRPr="006C0B14">
        <w:rPr>
          <w:sz w:val="28"/>
          <w:szCs w:val="28"/>
          <w:lang w:val="ro-RO"/>
        </w:rPr>
        <w:t>i declararea siturilor de importan</w:t>
      </w:r>
      <w:r w:rsidR="006C212C">
        <w:rPr>
          <w:sz w:val="28"/>
          <w:szCs w:val="28"/>
          <w:lang w:val="ro-RO"/>
        </w:rPr>
        <w:t>ţă</w:t>
      </w:r>
      <w:r w:rsidR="00F83ACC" w:rsidRPr="006C0B14">
        <w:rPr>
          <w:sz w:val="28"/>
          <w:szCs w:val="28"/>
          <w:lang w:val="ro-RO"/>
        </w:rPr>
        <w:t xml:space="preserve"> comunitar</w:t>
      </w:r>
      <w:r w:rsidR="006C212C">
        <w:rPr>
          <w:sz w:val="28"/>
          <w:szCs w:val="28"/>
          <w:lang w:val="ro-RO"/>
        </w:rPr>
        <w:t>ă</w:t>
      </w:r>
      <w:r w:rsidR="00F83ACC" w:rsidRPr="006C0B14">
        <w:rPr>
          <w:sz w:val="28"/>
          <w:szCs w:val="28"/>
          <w:lang w:val="ro-RO"/>
        </w:rPr>
        <w:t xml:space="preserve"> ca parte integrant</w:t>
      </w:r>
      <w:r w:rsidR="006C212C">
        <w:rPr>
          <w:sz w:val="28"/>
          <w:szCs w:val="28"/>
          <w:lang w:val="ro-RO"/>
        </w:rPr>
        <w:t>ă</w:t>
      </w:r>
      <w:r w:rsidR="00F83ACC" w:rsidRPr="006C0B14">
        <w:rPr>
          <w:sz w:val="28"/>
          <w:szCs w:val="28"/>
          <w:lang w:val="ro-RO"/>
        </w:rPr>
        <w:t xml:space="preserve"> a re</w:t>
      </w:r>
      <w:r w:rsidR="006C212C">
        <w:rPr>
          <w:sz w:val="28"/>
          <w:szCs w:val="28"/>
          <w:lang w:val="ro-RO"/>
        </w:rPr>
        <w:t>ţ</w:t>
      </w:r>
      <w:r w:rsidR="00F83ACC" w:rsidRPr="006C0B14">
        <w:rPr>
          <w:sz w:val="28"/>
          <w:szCs w:val="28"/>
          <w:lang w:val="ro-RO"/>
        </w:rPr>
        <w:t xml:space="preserve">elei </w:t>
      </w:r>
      <w:r w:rsidR="006C212C">
        <w:rPr>
          <w:sz w:val="28"/>
          <w:szCs w:val="28"/>
          <w:lang w:val="ro-RO"/>
        </w:rPr>
        <w:t>e</w:t>
      </w:r>
      <w:r w:rsidR="00F83ACC" w:rsidRPr="006C0B14">
        <w:rPr>
          <w:sz w:val="28"/>
          <w:szCs w:val="28"/>
          <w:lang w:val="ro-RO"/>
        </w:rPr>
        <w:t>cologice europene Natura 2000 în România</w:t>
      </w:r>
      <w:r w:rsidR="006C212C">
        <w:rPr>
          <w:sz w:val="28"/>
          <w:szCs w:val="28"/>
          <w:lang w:val="ro-RO"/>
        </w:rPr>
        <w:t>)</w:t>
      </w:r>
      <w:r w:rsidR="00F83ACC" w:rsidRPr="006C0B14">
        <w:rPr>
          <w:sz w:val="28"/>
          <w:szCs w:val="28"/>
          <w:lang w:val="ro-RO"/>
        </w:rPr>
        <w:t>.</w:t>
      </w:r>
    </w:p>
    <w:p w:rsidR="00AF0063" w:rsidRDefault="006C212C" w:rsidP="009E7CA4">
      <w:pPr>
        <w:jc w:val="both"/>
        <w:rPr>
          <w:sz w:val="28"/>
          <w:szCs w:val="28"/>
          <w:lang w:val="ro-RO"/>
        </w:rPr>
      </w:pPr>
      <w:r>
        <w:rPr>
          <w:sz w:val="28"/>
          <w:szCs w:val="28"/>
          <w:lang w:val="ro-RO"/>
        </w:rPr>
        <w:t>v. – zone clasificate sau protejate conform legislaţiei în vigoare: siturile Natura 2000</w:t>
      </w:r>
      <w:r w:rsidR="00AF0063">
        <w:rPr>
          <w:sz w:val="28"/>
          <w:szCs w:val="28"/>
          <w:lang w:val="ro-RO"/>
        </w:rPr>
        <w:t xml:space="preserve"> menţionate la punctul iv. nu sunt incluse în Legea nr. 5 /2000 privind aprobarea Planului de amenajare a teritoriului naţional – Secţiunea a III – a – zone protejate.</w:t>
      </w:r>
    </w:p>
    <w:p w:rsidR="00AF0063" w:rsidRDefault="00AF0063" w:rsidP="009E7CA4">
      <w:pPr>
        <w:jc w:val="both"/>
        <w:rPr>
          <w:sz w:val="28"/>
          <w:szCs w:val="28"/>
          <w:lang w:val="ro-RO"/>
        </w:rPr>
      </w:pPr>
      <w:r>
        <w:rPr>
          <w:sz w:val="28"/>
          <w:szCs w:val="28"/>
          <w:lang w:val="ro-RO"/>
        </w:rPr>
        <w:t>vi. – zonele în care au existat deja cazuri de nerespectare a standardelor de calitate a mediului prevăzute de legislaţia naţională şi la nivelul Uniunii Europene: nu sunt.</w:t>
      </w:r>
    </w:p>
    <w:p w:rsidR="006D7616" w:rsidRDefault="00AF0063" w:rsidP="009E7CA4">
      <w:pPr>
        <w:pStyle w:val="ListBullet2"/>
        <w:numPr>
          <w:ilvl w:val="0"/>
          <w:numId w:val="0"/>
        </w:numPr>
        <w:spacing w:before="0" w:after="0"/>
        <w:jc w:val="both"/>
        <w:rPr>
          <w:rFonts w:ascii="Times New Roman" w:hAnsi="Times New Roman"/>
          <w:sz w:val="28"/>
          <w:szCs w:val="28"/>
          <w:lang w:val="ro-RO"/>
        </w:rPr>
      </w:pPr>
      <w:r w:rsidRPr="00D46E39">
        <w:rPr>
          <w:rFonts w:ascii="Times New Roman" w:hAnsi="Times New Roman"/>
          <w:sz w:val="28"/>
          <w:szCs w:val="28"/>
          <w:lang w:val="ro-RO"/>
        </w:rPr>
        <w:t>vii. – zonele cu o densitate mare a populaţiei: conform datelor din memori</w:t>
      </w:r>
      <w:r w:rsidR="00D46E39">
        <w:rPr>
          <w:rFonts w:ascii="Times New Roman" w:hAnsi="Times New Roman"/>
          <w:sz w:val="28"/>
          <w:szCs w:val="28"/>
          <w:lang w:val="ro-RO"/>
        </w:rPr>
        <w:t>u</w:t>
      </w:r>
      <w:r w:rsidRPr="00D46E39">
        <w:rPr>
          <w:rFonts w:ascii="Times New Roman" w:hAnsi="Times New Roman"/>
          <w:sz w:val="28"/>
          <w:szCs w:val="28"/>
          <w:lang w:val="ro-RO"/>
        </w:rPr>
        <w:t xml:space="preserve">l tehnic pentru proiectul </w:t>
      </w:r>
      <w:r w:rsidR="00D46E39" w:rsidRPr="00D46E39">
        <w:rPr>
          <w:rFonts w:ascii="Times New Roman" w:hAnsi="Times New Roman"/>
          <w:sz w:val="28"/>
          <w:szCs w:val="28"/>
          <w:lang w:val="ro-RO"/>
        </w:rPr>
        <w:t>propus prin Programul Operaţ</w:t>
      </w:r>
      <w:r w:rsidRPr="00D46E39">
        <w:rPr>
          <w:rFonts w:ascii="Times New Roman" w:hAnsi="Times New Roman"/>
          <w:sz w:val="28"/>
          <w:szCs w:val="28"/>
          <w:lang w:val="ro-RO"/>
        </w:rPr>
        <w:t>ional Infrastructura Mare</w:t>
      </w:r>
      <w:r w:rsidR="00D46E39" w:rsidRPr="00D46E39">
        <w:rPr>
          <w:rFonts w:ascii="Times New Roman" w:hAnsi="Times New Roman"/>
          <w:sz w:val="28"/>
          <w:szCs w:val="28"/>
          <w:lang w:val="ro-RO"/>
        </w:rPr>
        <w:t xml:space="preserve"> (POIM)</w:t>
      </w:r>
      <w:r w:rsidR="00D46E39">
        <w:rPr>
          <w:rFonts w:ascii="Times New Roman" w:hAnsi="Times New Roman"/>
          <w:sz w:val="28"/>
          <w:szCs w:val="28"/>
          <w:lang w:val="ro-RO"/>
        </w:rPr>
        <w:t xml:space="preserve"> -</w:t>
      </w:r>
      <w:r w:rsidR="00D46E39" w:rsidRPr="00D46E39">
        <w:rPr>
          <w:rFonts w:ascii="Times New Roman" w:hAnsi="Times New Roman"/>
          <w:sz w:val="28"/>
          <w:szCs w:val="28"/>
          <w:lang w:val="ro-RO"/>
        </w:rPr>
        <w:t xml:space="preserve"> </w:t>
      </w:r>
      <w:r w:rsidR="00D46E39">
        <w:rPr>
          <w:rFonts w:ascii="Times New Roman" w:hAnsi="Times New Roman"/>
          <w:sz w:val="28"/>
          <w:szCs w:val="28"/>
          <w:lang w:val="ro-RO"/>
        </w:rPr>
        <w:t>n</w:t>
      </w:r>
      <w:r w:rsidR="00D46E39" w:rsidRPr="00D46E39">
        <w:rPr>
          <w:rFonts w:ascii="Times New Roman" w:hAnsi="Times New Roman"/>
          <w:sz w:val="28"/>
          <w:szCs w:val="28"/>
          <w:lang w:val="ro-RO"/>
        </w:rPr>
        <w:t>ivel de acoperire al aliment</w:t>
      </w:r>
      <w:r w:rsidR="00D46E39">
        <w:rPr>
          <w:rFonts w:ascii="Times New Roman" w:hAnsi="Times New Roman"/>
          <w:sz w:val="28"/>
          <w:szCs w:val="28"/>
          <w:lang w:val="ro-RO"/>
        </w:rPr>
        <w:t>ă</w:t>
      </w:r>
      <w:r w:rsidR="00D46E39" w:rsidRPr="00D46E39">
        <w:rPr>
          <w:rFonts w:ascii="Times New Roman" w:hAnsi="Times New Roman"/>
          <w:sz w:val="28"/>
          <w:szCs w:val="28"/>
          <w:lang w:val="ro-RO"/>
        </w:rPr>
        <w:t>rii cu ap</w:t>
      </w:r>
      <w:r w:rsidR="00D46E39">
        <w:rPr>
          <w:rFonts w:ascii="Times New Roman" w:hAnsi="Times New Roman"/>
          <w:sz w:val="28"/>
          <w:szCs w:val="28"/>
          <w:lang w:val="ro-RO"/>
        </w:rPr>
        <w:t>ă</w:t>
      </w:r>
      <w:r w:rsidR="00D46E39" w:rsidRPr="00D46E39">
        <w:rPr>
          <w:rFonts w:ascii="Times New Roman" w:hAnsi="Times New Roman"/>
          <w:sz w:val="28"/>
          <w:szCs w:val="28"/>
          <w:lang w:val="ro-RO"/>
        </w:rPr>
        <w:t xml:space="preserve"> dupa POIM – 298197  </w:t>
      </w:r>
    </w:p>
    <w:p w:rsidR="006D7616" w:rsidRDefault="006D7616" w:rsidP="009E7CA4">
      <w:pPr>
        <w:pStyle w:val="ListBullet2"/>
        <w:numPr>
          <w:ilvl w:val="0"/>
          <w:numId w:val="0"/>
        </w:numPr>
        <w:spacing w:before="0" w:after="0"/>
        <w:jc w:val="both"/>
        <w:rPr>
          <w:rFonts w:ascii="Times New Roman" w:hAnsi="Times New Roman"/>
          <w:sz w:val="28"/>
          <w:szCs w:val="28"/>
          <w:lang w:val="ro-RO"/>
        </w:rPr>
      </w:pPr>
    </w:p>
    <w:p w:rsidR="006D7616" w:rsidRPr="006D7616" w:rsidRDefault="006D7616" w:rsidP="006D7616">
      <w:pPr>
        <w:pStyle w:val="ListBullet2"/>
        <w:numPr>
          <w:ilvl w:val="0"/>
          <w:numId w:val="0"/>
        </w:numPr>
        <w:spacing w:before="0" w:after="0"/>
        <w:jc w:val="center"/>
        <w:rPr>
          <w:rFonts w:ascii="Times New Roman" w:hAnsi="Times New Roman"/>
          <w:b/>
          <w:sz w:val="28"/>
          <w:szCs w:val="28"/>
          <w:lang w:val="ro-RO"/>
        </w:rPr>
      </w:pPr>
      <w:r>
        <w:rPr>
          <w:rFonts w:ascii="Times New Roman" w:hAnsi="Times New Roman"/>
          <w:b/>
          <w:sz w:val="28"/>
          <w:szCs w:val="28"/>
          <w:lang w:val="ro-RO"/>
        </w:rPr>
        <w:t>- 15 -</w:t>
      </w:r>
    </w:p>
    <w:p w:rsidR="006D7616" w:rsidRDefault="006D7616" w:rsidP="009E7CA4">
      <w:pPr>
        <w:pStyle w:val="ListBullet2"/>
        <w:numPr>
          <w:ilvl w:val="0"/>
          <w:numId w:val="0"/>
        </w:numPr>
        <w:spacing w:before="0" w:after="0"/>
        <w:jc w:val="both"/>
        <w:rPr>
          <w:rFonts w:ascii="Times New Roman" w:hAnsi="Times New Roman"/>
          <w:sz w:val="28"/>
          <w:szCs w:val="28"/>
          <w:lang w:val="ro-RO"/>
        </w:rPr>
      </w:pPr>
    </w:p>
    <w:p w:rsidR="009E7CA4" w:rsidRDefault="00D46E39" w:rsidP="009E7CA4">
      <w:pPr>
        <w:pStyle w:val="ListBullet2"/>
        <w:numPr>
          <w:ilvl w:val="0"/>
          <w:numId w:val="0"/>
        </w:numPr>
        <w:spacing w:before="0" w:after="0"/>
        <w:jc w:val="both"/>
        <w:rPr>
          <w:rFonts w:ascii="Times New Roman" w:hAnsi="Times New Roman"/>
          <w:sz w:val="28"/>
          <w:szCs w:val="28"/>
          <w:lang w:val="ro-RO"/>
        </w:rPr>
      </w:pPr>
      <w:r w:rsidRPr="00D46E39">
        <w:rPr>
          <w:rFonts w:ascii="Times New Roman" w:hAnsi="Times New Roman"/>
          <w:sz w:val="28"/>
          <w:szCs w:val="28"/>
          <w:lang w:val="ro-RO"/>
        </w:rPr>
        <w:t>locuitori</w:t>
      </w:r>
      <w:r>
        <w:rPr>
          <w:rFonts w:ascii="Times New Roman" w:hAnsi="Times New Roman"/>
          <w:sz w:val="28"/>
          <w:szCs w:val="28"/>
          <w:lang w:val="ro-RO"/>
        </w:rPr>
        <w:t xml:space="preserve"> (</w:t>
      </w:r>
      <w:r w:rsidRPr="00D46E39">
        <w:rPr>
          <w:rFonts w:ascii="Times New Roman" w:hAnsi="Times New Roman"/>
          <w:sz w:val="28"/>
          <w:szCs w:val="28"/>
          <w:lang w:val="ro-RO"/>
        </w:rPr>
        <w:t>92%</w:t>
      </w:r>
      <w:r>
        <w:rPr>
          <w:rFonts w:ascii="Times New Roman" w:hAnsi="Times New Roman"/>
          <w:sz w:val="28"/>
          <w:szCs w:val="28"/>
          <w:lang w:val="ro-RO"/>
        </w:rPr>
        <w:t xml:space="preserve"> din populaţia celor 44 Unităţi Administrativ Teritoriale incluse în proiect); nivel de conectare la evacuarea apelor uzate după POIM </w:t>
      </w:r>
    </w:p>
    <w:p w:rsidR="00D46E39" w:rsidRDefault="00D46E39" w:rsidP="009E7CA4">
      <w:pPr>
        <w:pStyle w:val="ListBullet2"/>
        <w:numPr>
          <w:ilvl w:val="0"/>
          <w:numId w:val="0"/>
        </w:numPr>
        <w:spacing w:before="0" w:after="0"/>
        <w:jc w:val="both"/>
        <w:rPr>
          <w:rFonts w:ascii="Times New Roman" w:hAnsi="Times New Roman"/>
          <w:sz w:val="28"/>
          <w:szCs w:val="28"/>
          <w:lang w:val="ro-RO"/>
        </w:rPr>
      </w:pPr>
      <w:r>
        <w:rPr>
          <w:rFonts w:ascii="Times New Roman" w:hAnsi="Times New Roman"/>
          <w:sz w:val="28"/>
          <w:szCs w:val="28"/>
          <w:lang w:val="ro-RO"/>
        </w:rPr>
        <w:t xml:space="preserve">– </w:t>
      </w:r>
      <w:r w:rsidRPr="00D46E39">
        <w:rPr>
          <w:rFonts w:ascii="Times New Roman" w:hAnsi="Times New Roman"/>
          <w:sz w:val="28"/>
          <w:szCs w:val="28"/>
          <w:lang w:val="ro-RO"/>
        </w:rPr>
        <w:t>188990</w:t>
      </w:r>
      <w:r>
        <w:rPr>
          <w:rFonts w:ascii="Times New Roman" w:hAnsi="Times New Roman"/>
          <w:sz w:val="28"/>
          <w:szCs w:val="28"/>
          <w:lang w:val="ro-RO"/>
        </w:rPr>
        <w:t xml:space="preserve"> locuitori =</w:t>
      </w:r>
      <w:r w:rsidRPr="00D46E39">
        <w:rPr>
          <w:rFonts w:ascii="Times New Roman" w:hAnsi="Times New Roman"/>
          <w:sz w:val="28"/>
          <w:szCs w:val="28"/>
          <w:lang w:val="ro-RO"/>
        </w:rPr>
        <w:t xml:space="preserve"> 223209 l</w:t>
      </w:r>
      <w:r>
        <w:rPr>
          <w:rFonts w:ascii="Times New Roman" w:hAnsi="Times New Roman"/>
          <w:sz w:val="28"/>
          <w:szCs w:val="28"/>
          <w:lang w:val="ro-RO"/>
        </w:rPr>
        <w:t xml:space="preserve">ocuitori </w:t>
      </w:r>
      <w:r w:rsidRPr="00D46E39">
        <w:rPr>
          <w:rFonts w:ascii="Times New Roman" w:hAnsi="Times New Roman"/>
          <w:sz w:val="28"/>
          <w:szCs w:val="28"/>
          <w:lang w:val="ro-RO"/>
        </w:rPr>
        <w:t>e</w:t>
      </w:r>
      <w:r>
        <w:rPr>
          <w:rFonts w:ascii="Times New Roman" w:hAnsi="Times New Roman"/>
          <w:sz w:val="28"/>
          <w:szCs w:val="28"/>
          <w:lang w:val="ro-RO"/>
        </w:rPr>
        <w:t>chivalenţi (</w:t>
      </w:r>
      <w:r w:rsidRPr="00D46E39">
        <w:rPr>
          <w:rFonts w:ascii="Times New Roman" w:hAnsi="Times New Roman"/>
          <w:sz w:val="28"/>
          <w:szCs w:val="28"/>
          <w:lang w:val="ro-RO"/>
        </w:rPr>
        <w:t xml:space="preserve">81,4 % </w:t>
      </w:r>
      <w:r>
        <w:rPr>
          <w:rFonts w:ascii="Times New Roman" w:hAnsi="Times New Roman"/>
          <w:sz w:val="28"/>
          <w:szCs w:val="28"/>
          <w:lang w:val="ro-RO"/>
        </w:rPr>
        <w:t>populaţia celor 44 Unităţi Administrativ Teritoriale incluse în proiect)</w:t>
      </w:r>
      <w:r w:rsidR="001A5DEB">
        <w:rPr>
          <w:rFonts w:ascii="Times New Roman" w:hAnsi="Times New Roman"/>
          <w:sz w:val="28"/>
          <w:szCs w:val="28"/>
          <w:lang w:val="ro-RO"/>
        </w:rPr>
        <w:t>.</w:t>
      </w:r>
    </w:p>
    <w:p w:rsidR="001A5DEB" w:rsidRPr="00D46E39" w:rsidRDefault="001A5DEB" w:rsidP="009E7CA4">
      <w:pPr>
        <w:pStyle w:val="ListBullet2"/>
        <w:numPr>
          <w:ilvl w:val="0"/>
          <w:numId w:val="0"/>
        </w:numPr>
        <w:spacing w:before="0" w:after="0"/>
        <w:jc w:val="both"/>
        <w:rPr>
          <w:rFonts w:ascii="Times New Roman" w:hAnsi="Times New Roman"/>
          <w:sz w:val="28"/>
          <w:szCs w:val="28"/>
          <w:lang w:val="ro-RO"/>
        </w:rPr>
      </w:pPr>
      <w:r>
        <w:rPr>
          <w:rFonts w:ascii="Times New Roman" w:hAnsi="Times New Roman"/>
          <w:sz w:val="28"/>
          <w:szCs w:val="28"/>
          <w:lang w:val="ro-RO"/>
        </w:rPr>
        <w:t>viii. – peisaje şi situri importante din punct de vedere istoric, cultural sau arheologic: nu se cunosc</w:t>
      </w:r>
      <w:r w:rsidR="009E7CA4">
        <w:rPr>
          <w:rFonts w:ascii="Times New Roman" w:hAnsi="Times New Roman"/>
          <w:sz w:val="28"/>
          <w:szCs w:val="28"/>
          <w:lang w:val="ro-RO"/>
        </w:rPr>
        <w:t xml:space="preserve"> date privind impactul asupra acestor categorii de situri (vor fi analizate de autoritatea judeţeană din domeniul culturii pentru emiterea avizului pentru proiect).</w:t>
      </w:r>
    </w:p>
    <w:p w:rsidR="009E7CA4" w:rsidRDefault="009E7CA4" w:rsidP="009E7CA4">
      <w:pPr>
        <w:jc w:val="both"/>
        <w:rPr>
          <w:b/>
          <w:sz w:val="28"/>
          <w:szCs w:val="28"/>
        </w:rPr>
      </w:pPr>
      <w:r>
        <w:rPr>
          <w:b/>
          <w:sz w:val="28"/>
          <w:szCs w:val="28"/>
        </w:rPr>
        <w:t xml:space="preserve">4) </w:t>
      </w:r>
      <w:proofErr w:type="gramStart"/>
      <w:r>
        <w:rPr>
          <w:b/>
          <w:sz w:val="28"/>
          <w:szCs w:val="28"/>
        </w:rPr>
        <w:t>tipurile</w:t>
      </w:r>
      <w:proofErr w:type="gramEnd"/>
      <w:r>
        <w:rPr>
          <w:b/>
          <w:sz w:val="28"/>
          <w:szCs w:val="28"/>
        </w:rPr>
        <w:t xml:space="preserve"> şi caracteristicile impactului potenţial:</w:t>
      </w:r>
    </w:p>
    <w:p w:rsidR="006A0EFC" w:rsidRPr="00FC120A" w:rsidRDefault="009E7CA4" w:rsidP="006A0EFC">
      <w:pPr>
        <w:jc w:val="both"/>
        <w:rPr>
          <w:sz w:val="28"/>
          <w:szCs w:val="28"/>
        </w:rPr>
      </w:pPr>
      <w:proofErr w:type="gramStart"/>
      <w:r>
        <w:rPr>
          <w:b/>
          <w:sz w:val="28"/>
          <w:szCs w:val="28"/>
        </w:rPr>
        <w:t>a</w:t>
      </w:r>
      <w:proofErr w:type="gramEnd"/>
      <w:r>
        <w:rPr>
          <w:b/>
          <w:sz w:val="28"/>
          <w:szCs w:val="28"/>
        </w:rPr>
        <w:t>)</w:t>
      </w:r>
      <w:r w:rsidR="00FC120A">
        <w:rPr>
          <w:b/>
          <w:sz w:val="28"/>
          <w:szCs w:val="28"/>
        </w:rPr>
        <w:t xml:space="preserve"> </w:t>
      </w:r>
      <w:r w:rsidR="00FC120A">
        <w:rPr>
          <w:sz w:val="28"/>
          <w:szCs w:val="28"/>
        </w:rPr>
        <w:t>– importanţa şi extinderea spaţială a impactului:</w:t>
      </w:r>
      <w:r w:rsidR="006A0EFC">
        <w:rPr>
          <w:sz w:val="28"/>
          <w:szCs w:val="28"/>
        </w:rPr>
        <w:t xml:space="preserve"> impact </w:t>
      </w:r>
      <w:r w:rsidR="000F2E00">
        <w:rPr>
          <w:sz w:val="28"/>
          <w:szCs w:val="28"/>
        </w:rPr>
        <w:t xml:space="preserve"> </w:t>
      </w:r>
      <w:r w:rsidR="006A0EFC">
        <w:rPr>
          <w:sz w:val="28"/>
          <w:szCs w:val="28"/>
        </w:rPr>
        <w:t>redus pe timpul realizării proiectului, dacă se respect</w:t>
      </w:r>
      <w:r w:rsidR="0068340F">
        <w:rPr>
          <w:sz w:val="28"/>
          <w:szCs w:val="28"/>
        </w:rPr>
        <w:t>ă</w:t>
      </w:r>
      <w:r w:rsidR="006A0EFC">
        <w:rPr>
          <w:sz w:val="28"/>
          <w:szCs w:val="28"/>
        </w:rPr>
        <w:t xml:space="preserve"> tehnologia de lucru. </w:t>
      </w:r>
    </w:p>
    <w:p w:rsidR="009E7CA4" w:rsidRPr="00FC120A" w:rsidRDefault="009E7CA4" w:rsidP="009E7CA4">
      <w:pPr>
        <w:jc w:val="both"/>
        <w:rPr>
          <w:sz w:val="28"/>
          <w:szCs w:val="28"/>
        </w:rPr>
      </w:pPr>
      <w:proofErr w:type="gramStart"/>
      <w:r>
        <w:rPr>
          <w:b/>
          <w:sz w:val="28"/>
          <w:szCs w:val="28"/>
        </w:rPr>
        <w:t>b</w:t>
      </w:r>
      <w:proofErr w:type="gramEnd"/>
      <w:r>
        <w:rPr>
          <w:b/>
          <w:sz w:val="28"/>
          <w:szCs w:val="28"/>
        </w:rPr>
        <w:t>)</w:t>
      </w:r>
      <w:r w:rsidR="00FC120A">
        <w:rPr>
          <w:b/>
          <w:sz w:val="28"/>
          <w:szCs w:val="28"/>
        </w:rPr>
        <w:t xml:space="preserve"> </w:t>
      </w:r>
      <w:r w:rsidR="00FC120A">
        <w:rPr>
          <w:sz w:val="28"/>
          <w:szCs w:val="28"/>
        </w:rPr>
        <w:t>– natura impactului:</w:t>
      </w:r>
      <w:r w:rsidR="006A0EFC">
        <w:rPr>
          <w:sz w:val="28"/>
          <w:szCs w:val="28"/>
        </w:rPr>
        <w:t xml:space="preserve"> zgomot</w:t>
      </w:r>
      <w:r w:rsidR="0068340F">
        <w:rPr>
          <w:sz w:val="28"/>
          <w:szCs w:val="28"/>
        </w:rPr>
        <w:t>,</w:t>
      </w:r>
      <w:r w:rsidR="006A0EFC">
        <w:rPr>
          <w:sz w:val="28"/>
          <w:szCs w:val="28"/>
        </w:rPr>
        <w:t xml:space="preserve"> </w:t>
      </w:r>
      <w:r w:rsidR="0068340F">
        <w:rPr>
          <w:sz w:val="28"/>
          <w:szCs w:val="28"/>
        </w:rPr>
        <w:t>praf, miros, rezultate din activitatea utilajelor şi mijloacelor auto</w:t>
      </w:r>
      <w:r w:rsidR="006A0EFC">
        <w:rPr>
          <w:sz w:val="28"/>
          <w:szCs w:val="28"/>
        </w:rPr>
        <w:t xml:space="preserve">. </w:t>
      </w:r>
    </w:p>
    <w:p w:rsidR="009E7CA4" w:rsidRPr="000F2E00" w:rsidRDefault="009E7CA4" w:rsidP="009E7CA4">
      <w:pPr>
        <w:jc w:val="both"/>
        <w:rPr>
          <w:sz w:val="28"/>
          <w:szCs w:val="28"/>
          <w:lang w:val="ro-RO"/>
        </w:rPr>
      </w:pPr>
      <w:proofErr w:type="gramStart"/>
      <w:r>
        <w:rPr>
          <w:b/>
          <w:sz w:val="28"/>
          <w:szCs w:val="28"/>
        </w:rPr>
        <w:t>c</w:t>
      </w:r>
      <w:proofErr w:type="gramEnd"/>
      <w:r>
        <w:rPr>
          <w:b/>
          <w:sz w:val="28"/>
          <w:szCs w:val="28"/>
        </w:rPr>
        <w:t>)</w:t>
      </w:r>
      <w:r w:rsidR="00FC120A">
        <w:rPr>
          <w:b/>
          <w:sz w:val="28"/>
          <w:szCs w:val="28"/>
        </w:rPr>
        <w:t xml:space="preserve"> </w:t>
      </w:r>
      <w:r w:rsidR="00FC120A">
        <w:rPr>
          <w:sz w:val="28"/>
          <w:szCs w:val="28"/>
        </w:rPr>
        <w:t>– natura transfrontieră a impactului:</w:t>
      </w:r>
      <w:r w:rsidR="000F2E00">
        <w:rPr>
          <w:sz w:val="28"/>
          <w:szCs w:val="28"/>
        </w:rPr>
        <w:t xml:space="preserve"> nu este cazul</w:t>
      </w:r>
    </w:p>
    <w:p w:rsidR="006A0EFC" w:rsidRPr="00FC120A" w:rsidRDefault="009E7CA4" w:rsidP="006A0EFC">
      <w:pPr>
        <w:jc w:val="both"/>
        <w:rPr>
          <w:sz w:val="28"/>
          <w:szCs w:val="28"/>
        </w:rPr>
      </w:pPr>
      <w:proofErr w:type="gramStart"/>
      <w:r>
        <w:rPr>
          <w:b/>
          <w:sz w:val="28"/>
          <w:szCs w:val="28"/>
        </w:rPr>
        <w:t>d</w:t>
      </w:r>
      <w:proofErr w:type="gramEnd"/>
      <w:r>
        <w:rPr>
          <w:b/>
          <w:sz w:val="28"/>
          <w:szCs w:val="28"/>
        </w:rPr>
        <w:t>)</w:t>
      </w:r>
      <w:r w:rsidR="00FC120A">
        <w:rPr>
          <w:b/>
          <w:sz w:val="28"/>
          <w:szCs w:val="28"/>
        </w:rPr>
        <w:t xml:space="preserve"> </w:t>
      </w:r>
      <w:r w:rsidR="00FC120A">
        <w:rPr>
          <w:sz w:val="28"/>
          <w:szCs w:val="28"/>
        </w:rPr>
        <w:t>– intensitatea şi complexitatea impactului:</w:t>
      </w:r>
      <w:r w:rsidR="006A0EFC">
        <w:rPr>
          <w:sz w:val="28"/>
          <w:szCs w:val="28"/>
        </w:rPr>
        <w:t xml:space="preserve"> se va analiza prin Studiul de impact asupra mediului.</w:t>
      </w:r>
    </w:p>
    <w:p w:rsidR="006A0EFC" w:rsidRPr="00FC120A" w:rsidRDefault="009E7CA4" w:rsidP="006A0EFC">
      <w:pPr>
        <w:jc w:val="both"/>
        <w:rPr>
          <w:sz w:val="28"/>
          <w:szCs w:val="28"/>
        </w:rPr>
      </w:pPr>
      <w:proofErr w:type="gramStart"/>
      <w:r>
        <w:rPr>
          <w:b/>
          <w:sz w:val="28"/>
          <w:szCs w:val="28"/>
        </w:rPr>
        <w:t>e</w:t>
      </w:r>
      <w:proofErr w:type="gramEnd"/>
      <w:r>
        <w:rPr>
          <w:b/>
          <w:sz w:val="28"/>
          <w:szCs w:val="28"/>
        </w:rPr>
        <w:t>)</w:t>
      </w:r>
      <w:r w:rsidR="00FC120A">
        <w:rPr>
          <w:b/>
          <w:sz w:val="28"/>
          <w:szCs w:val="28"/>
        </w:rPr>
        <w:t xml:space="preserve"> </w:t>
      </w:r>
      <w:r w:rsidR="00FC120A">
        <w:rPr>
          <w:sz w:val="28"/>
          <w:szCs w:val="28"/>
        </w:rPr>
        <w:t>– probabilitatea impactului:</w:t>
      </w:r>
      <w:r w:rsidR="006A0EFC">
        <w:rPr>
          <w:sz w:val="28"/>
          <w:szCs w:val="28"/>
        </w:rPr>
        <w:t xml:space="preserve"> se va analiza prin Studiul de impact asupra mediului.</w:t>
      </w:r>
    </w:p>
    <w:p w:rsidR="009E7CA4" w:rsidRPr="00FC120A" w:rsidRDefault="009E7CA4" w:rsidP="009E7CA4">
      <w:pPr>
        <w:jc w:val="both"/>
        <w:rPr>
          <w:sz w:val="28"/>
          <w:szCs w:val="28"/>
        </w:rPr>
      </w:pPr>
      <w:proofErr w:type="gramStart"/>
      <w:r>
        <w:rPr>
          <w:b/>
          <w:sz w:val="28"/>
          <w:szCs w:val="28"/>
        </w:rPr>
        <w:t>f</w:t>
      </w:r>
      <w:proofErr w:type="gramEnd"/>
      <w:r>
        <w:rPr>
          <w:b/>
          <w:sz w:val="28"/>
          <w:szCs w:val="28"/>
        </w:rPr>
        <w:t>)</w:t>
      </w:r>
      <w:r w:rsidR="00FC120A">
        <w:rPr>
          <w:sz w:val="28"/>
          <w:szCs w:val="28"/>
        </w:rPr>
        <w:t xml:space="preserve"> – debutul, durata, frecvenţa şi reversibilitatea preconizate ale impactului:</w:t>
      </w:r>
      <w:r w:rsidR="006A0EFC">
        <w:rPr>
          <w:sz w:val="28"/>
          <w:szCs w:val="28"/>
        </w:rPr>
        <w:t xml:space="preserve"> se vor analiza prin Studiul de impact asupra mediului.</w:t>
      </w:r>
    </w:p>
    <w:p w:rsidR="009E7CA4" w:rsidRPr="00FC120A" w:rsidRDefault="009E7CA4" w:rsidP="009E7CA4">
      <w:pPr>
        <w:jc w:val="both"/>
        <w:rPr>
          <w:sz w:val="28"/>
          <w:szCs w:val="28"/>
        </w:rPr>
      </w:pPr>
      <w:proofErr w:type="gramStart"/>
      <w:r>
        <w:rPr>
          <w:b/>
          <w:sz w:val="28"/>
          <w:szCs w:val="28"/>
        </w:rPr>
        <w:t>g</w:t>
      </w:r>
      <w:proofErr w:type="gramEnd"/>
      <w:r>
        <w:rPr>
          <w:b/>
          <w:sz w:val="28"/>
          <w:szCs w:val="28"/>
        </w:rPr>
        <w:t>)</w:t>
      </w:r>
      <w:r w:rsidR="00FC120A">
        <w:rPr>
          <w:b/>
          <w:sz w:val="28"/>
          <w:szCs w:val="28"/>
        </w:rPr>
        <w:t xml:space="preserve"> </w:t>
      </w:r>
      <w:r w:rsidR="00FC120A">
        <w:rPr>
          <w:sz w:val="28"/>
          <w:szCs w:val="28"/>
        </w:rPr>
        <w:t>– cumularea impactului cu impactul altor proiecte existente şi sau aprobate:</w:t>
      </w:r>
      <w:r w:rsidR="000F2E00">
        <w:rPr>
          <w:sz w:val="28"/>
          <w:szCs w:val="28"/>
        </w:rPr>
        <w:t xml:space="preserve"> </w:t>
      </w:r>
      <w:r w:rsidR="006A0EFC">
        <w:rPr>
          <w:sz w:val="28"/>
          <w:szCs w:val="28"/>
        </w:rPr>
        <w:t xml:space="preserve">se vor întocmi graficile de lucrări pentru ca să nu apară un impact cumulate. </w:t>
      </w:r>
    </w:p>
    <w:p w:rsidR="00413927" w:rsidRPr="008C737C" w:rsidRDefault="009E7CA4" w:rsidP="009E7CA4">
      <w:pPr>
        <w:jc w:val="both"/>
        <w:rPr>
          <w:sz w:val="28"/>
          <w:szCs w:val="28"/>
        </w:rPr>
      </w:pPr>
      <w:proofErr w:type="gramStart"/>
      <w:r>
        <w:rPr>
          <w:b/>
          <w:sz w:val="28"/>
          <w:szCs w:val="28"/>
        </w:rPr>
        <w:t>h</w:t>
      </w:r>
      <w:proofErr w:type="gramEnd"/>
      <w:r>
        <w:rPr>
          <w:b/>
          <w:sz w:val="28"/>
          <w:szCs w:val="28"/>
        </w:rPr>
        <w:t>)</w:t>
      </w:r>
      <w:r w:rsidR="00FC120A">
        <w:rPr>
          <w:sz w:val="28"/>
          <w:szCs w:val="28"/>
        </w:rPr>
        <w:t xml:space="preserve"> – posibilitatea de reducere efectivă a impactului:</w:t>
      </w:r>
      <w:r w:rsidR="000F2E00">
        <w:rPr>
          <w:sz w:val="28"/>
          <w:szCs w:val="28"/>
        </w:rPr>
        <w:t xml:space="preserve"> reducerea impactului pe timpul realizării proiectului se va stabili prin caietul de sarcini.</w:t>
      </w:r>
    </w:p>
    <w:p w:rsidR="00413927" w:rsidRDefault="0068340F" w:rsidP="009E7CA4">
      <w:pPr>
        <w:jc w:val="both"/>
        <w:rPr>
          <w:b/>
          <w:sz w:val="28"/>
          <w:szCs w:val="28"/>
        </w:rPr>
      </w:pPr>
      <w:r>
        <w:rPr>
          <w:b/>
          <w:sz w:val="28"/>
          <w:szCs w:val="28"/>
        </w:rPr>
        <w:t xml:space="preserve">II. Motivele pe baza cărora s-a </w:t>
      </w:r>
      <w:r w:rsidR="00C840A6">
        <w:rPr>
          <w:b/>
          <w:sz w:val="28"/>
          <w:szCs w:val="28"/>
        </w:rPr>
        <w:t xml:space="preserve">stabilit </w:t>
      </w:r>
      <w:r>
        <w:rPr>
          <w:b/>
          <w:sz w:val="28"/>
          <w:szCs w:val="28"/>
        </w:rPr>
        <w:t xml:space="preserve">că nu </w:t>
      </w:r>
      <w:proofErr w:type="gramStart"/>
      <w:r>
        <w:rPr>
          <w:b/>
          <w:sz w:val="28"/>
          <w:szCs w:val="28"/>
        </w:rPr>
        <w:t>este</w:t>
      </w:r>
      <w:proofErr w:type="gramEnd"/>
      <w:r>
        <w:rPr>
          <w:b/>
          <w:sz w:val="28"/>
          <w:szCs w:val="28"/>
        </w:rPr>
        <w:t xml:space="preserve"> necesară efectuarea evaluării adecvate:</w:t>
      </w:r>
    </w:p>
    <w:p w:rsidR="00D65563" w:rsidRDefault="00C17391" w:rsidP="009E7CA4">
      <w:pPr>
        <w:jc w:val="both"/>
        <w:rPr>
          <w:sz w:val="28"/>
          <w:szCs w:val="28"/>
        </w:rPr>
      </w:pPr>
      <w:proofErr w:type="gramStart"/>
      <w:r>
        <w:rPr>
          <w:sz w:val="28"/>
          <w:szCs w:val="28"/>
        </w:rPr>
        <w:t>Conform</w:t>
      </w:r>
      <w:proofErr w:type="gramEnd"/>
      <w:r>
        <w:rPr>
          <w:sz w:val="28"/>
          <w:szCs w:val="28"/>
        </w:rPr>
        <w:t xml:space="preserve"> </w:t>
      </w:r>
      <w:r w:rsidR="00D65563">
        <w:rPr>
          <w:sz w:val="28"/>
          <w:szCs w:val="28"/>
        </w:rPr>
        <w:t>referatului Compartimentului C.F.M din cadrul A.P.M. Neamţ întocmit în 12.11.2018:</w:t>
      </w:r>
    </w:p>
    <w:p w:rsidR="004E7118" w:rsidRDefault="00D65563" w:rsidP="009E7CA4">
      <w:pPr>
        <w:jc w:val="both"/>
        <w:rPr>
          <w:sz w:val="28"/>
          <w:szCs w:val="28"/>
        </w:rPr>
      </w:pPr>
      <w:r>
        <w:rPr>
          <w:sz w:val="28"/>
          <w:szCs w:val="28"/>
        </w:rPr>
        <w:t>- “</w:t>
      </w:r>
      <w:r w:rsidR="00C17391">
        <w:rPr>
          <w:sz w:val="28"/>
          <w:szCs w:val="28"/>
        </w:rPr>
        <w:t>Proiectul se suprapune parţial</w:t>
      </w:r>
      <w:r>
        <w:rPr>
          <w:sz w:val="28"/>
          <w:szCs w:val="28"/>
        </w:rPr>
        <w:t xml:space="preserve"> cu ariile naturale protejate </w:t>
      </w:r>
      <w:r>
        <w:rPr>
          <w:sz w:val="28"/>
          <w:szCs w:val="28"/>
          <w:lang w:val="ro-RO"/>
        </w:rPr>
        <w:t>ROSPA0138 – Piatra Şoimului – Scorţeni – Gârleni,</w:t>
      </w:r>
      <w:r w:rsidRPr="00D65563">
        <w:rPr>
          <w:sz w:val="28"/>
          <w:szCs w:val="28"/>
          <w:lang w:val="ro-RO"/>
        </w:rPr>
        <w:t xml:space="preserve"> </w:t>
      </w:r>
      <w:r>
        <w:rPr>
          <w:sz w:val="28"/>
          <w:szCs w:val="28"/>
          <w:lang w:val="ro-RO"/>
        </w:rPr>
        <w:t>ROSCI0364 – Râul Moldova între Tupilaţi şi Roman,</w:t>
      </w:r>
      <w:r w:rsidRPr="00D65563">
        <w:rPr>
          <w:sz w:val="28"/>
          <w:szCs w:val="28"/>
          <w:lang w:val="ro-RO"/>
        </w:rPr>
        <w:t xml:space="preserve"> </w:t>
      </w:r>
      <w:r w:rsidRPr="006C0B14">
        <w:rPr>
          <w:sz w:val="28"/>
          <w:szCs w:val="28"/>
          <w:lang w:val="ro-RO"/>
        </w:rPr>
        <w:t>ROSCI270 Parc Natural V</w:t>
      </w:r>
      <w:r>
        <w:rPr>
          <w:sz w:val="28"/>
          <w:szCs w:val="28"/>
          <w:lang w:val="ro-RO"/>
        </w:rPr>
        <w:t>â</w:t>
      </w:r>
      <w:r w:rsidRPr="006C0B14">
        <w:rPr>
          <w:sz w:val="28"/>
          <w:szCs w:val="28"/>
          <w:lang w:val="ro-RO"/>
        </w:rPr>
        <w:t>n</w:t>
      </w:r>
      <w:r>
        <w:rPr>
          <w:sz w:val="28"/>
          <w:szCs w:val="28"/>
          <w:lang w:val="ro-RO"/>
        </w:rPr>
        <w:t>ă</w:t>
      </w:r>
      <w:r w:rsidRPr="006C0B14">
        <w:rPr>
          <w:sz w:val="28"/>
          <w:szCs w:val="28"/>
          <w:lang w:val="ro-RO"/>
        </w:rPr>
        <w:t>tori Neam</w:t>
      </w:r>
      <w:r>
        <w:rPr>
          <w:sz w:val="28"/>
          <w:szCs w:val="28"/>
          <w:lang w:val="ro-RO"/>
        </w:rPr>
        <w:t>ţ,</w:t>
      </w:r>
      <w:r w:rsidRPr="00D65563">
        <w:rPr>
          <w:sz w:val="28"/>
          <w:szCs w:val="28"/>
          <w:lang w:val="ro-RO"/>
        </w:rPr>
        <w:t xml:space="preserve"> </w:t>
      </w:r>
      <w:r w:rsidRPr="006C0B14">
        <w:rPr>
          <w:sz w:val="28"/>
          <w:szCs w:val="28"/>
          <w:lang w:val="ro-RO"/>
        </w:rPr>
        <w:t>ROSPA0107 Vân</w:t>
      </w:r>
      <w:r>
        <w:rPr>
          <w:sz w:val="28"/>
          <w:szCs w:val="28"/>
          <w:lang w:val="ro-RO"/>
        </w:rPr>
        <w:t>ă</w:t>
      </w:r>
      <w:r w:rsidRPr="006C0B14">
        <w:rPr>
          <w:sz w:val="28"/>
          <w:szCs w:val="28"/>
          <w:lang w:val="ro-RO"/>
        </w:rPr>
        <w:t>tori Neam</w:t>
      </w:r>
      <w:r>
        <w:rPr>
          <w:sz w:val="28"/>
          <w:szCs w:val="28"/>
          <w:lang w:val="ro-RO"/>
        </w:rPr>
        <w:t>ţ şi</w:t>
      </w:r>
      <w:r w:rsidRPr="00D65563">
        <w:rPr>
          <w:sz w:val="28"/>
          <w:szCs w:val="28"/>
        </w:rPr>
        <w:t xml:space="preserve"> </w:t>
      </w:r>
      <w:r w:rsidRPr="006C0B14">
        <w:rPr>
          <w:sz w:val="28"/>
          <w:szCs w:val="28"/>
        </w:rPr>
        <w:t xml:space="preserve">ROSCI0397 – Dealurile </w:t>
      </w:r>
      <w:r>
        <w:rPr>
          <w:sz w:val="28"/>
          <w:szCs w:val="28"/>
        </w:rPr>
        <w:t>P</w:t>
      </w:r>
      <w:r w:rsidRPr="006C0B14">
        <w:rPr>
          <w:sz w:val="28"/>
          <w:szCs w:val="28"/>
        </w:rPr>
        <w:t>odoleni</w:t>
      </w:r>
      <w:r>
        <w:rPr>
          <w:sz w:val="28"/>
          <w:szCs w:val="28"/>
        </w:rPr>
        <w:t>.”</w:t>
      </w:r>
    </w:p>
    <w:p w:rsidR="006D7616" w:rsidRDefault="00D65563" w:rsidP="009E7CA4">
      <w:pPr>
        <w:jc w:val="both"/>
        <w:rPr>
          <w:sz w:val="28"/>
          <w:szCs w:val="28"/>
        </w:rPr>
      </w:pPr>
      <w:r>
        <w:rPr>
          <w:sz w:val="28"/>
          <w:szCs w:val="28"/>
        </w:rPr>
        <w:t xml:space="preserve">- “La elaborarea Studiului de evaluare </w:t>
      </w:r>
      <w:proofErr w:type="gramStart"/>
      <w:r>
        <w:rPr>
          <w:sz w:val="28"/>
          <w:szCs w:val="28"/>
        </w:rPr>
        <w:t>a</w:t>
      </w:r>
      <w:proofErr w:type="gramEnd"/>
      <w:r>
        <w:rPr>
          <w:sz w:val="28"/>
          <w:szCs w:val="28"/>
        </w:rPr>
        <w:t xml:space="preserve"> impactului asupra mediului este necesară o evaluare mai detaliată a impactului proiectului, singur şi cumulate cu alte proiecte, asupra ariilor natural protejate pe raza cărora </w:t>
      </w:r>
      <w:r w:rsidR="004C4887">
        <w:rPr>
          <w:sz w:val="28"/>
          <w:szCs w:val="28"/>
        </w:rPr>
        <w:t xml:space="preserve">acesta se va realiza. La elaborarea acestui studiu se </w:t>
      </w:r>
      <w:proofErr w:type="gramStart"/>
      <w:r w:rsidR="004C4887">
        <w:rPr>
          <w:sz w:val="28"/>
          <w:szCs w:val="28"/>
        </w:rPr>
        <w:t>va</w:t>
      </w:r>
      <w:proofErr w:type="gramEnd"/>
      <w:r w:rsidR="004C4887">
        <w:rPr>
          <w:sz w:val="28"/>
          <w:szCs w:val="28"/>
        </w:rPr>
        <w:t xml:space="preserve"> ţine cont de prevederile planurilor de management /regulamentelor sau de măsurile de conservare ale ariilor </w:t>
      </w:r>
    </w:p>
    <w:p w:rsidR="006D7616" w:rsidRPr="006D7616" w:rsidRDefault="006D7616" w:rsidP="006D7616">
      <w:pPr>
        <w:jc w:val="center"/>
        <w:rPr>
          <w:b/>
          <w:sz w:val="28"/>
          <w:szCs w:val="28"/>
        </w:rPr>
      </w:pPr>
      <w:r>
        <w:rPr>
          <w:b/>
          <w:sz w:val="28"/>
          <w:szCs w:val="28"/>
        </w:rPr>
        <w:t>- 16 -</w:t>
      </w:r>
    </w:p>
    <w:p w:rsidR="006D7616" w:rsidRDefault="006D7616" w:rsidP="009E7CA4">
      <w:pPr>
        <w:jc w:val="both"/>
        <w:rPr>
          <w:sz w:val="28"/>
          <w:szCs w:val="28"/>
        </w:rPr>
      </w:pPr>
    </w:p>
    <w:p w:rsidR="004C4887" w:rsidRDefault="004C4887" w:rsidP="009E7CA4">
      <w:pPr>
        <w:jc w:val="both"/>
        <w:rPr>
          <w:sz w:val="28"/>
          <w:szCs w:val="28"/>
        </w:rPr>
      </w:pPr>
      <w:proofErr w:type="gramStart"/>
      <w:r>
        <w:rPr>
          <w:sz w:val="28"/>
          <w:szCs w:val="28"/>
        </w:rPr>
        <w:t>natural</w:t>
      </w:r>
      <w:proofErr w:type="gramEnd"/>
      <w:r>
        <w:rPr>
          <w:sz w:val="28"/>
          <w:szCs w:val="28"/>
        </w:rPr>
        <w:t xml:space="preserve"> protejate, de formularele standard Natura 2000, de punctele de vedere ale administratorilor /custozilor ariilor naturale protejate, punându-se </w:t>
      </w:r>
    </w:p>
    <w:p w:rsidR="00D65563" w:rsidRDefault="004C4887" w:rsidP="009E7CA4">
      <w:pPr>
        <w:jc w:val="both"/>
        <w:rPr>
          <w:sz w:val="28"/>
          <w:szCs w:val="28"/>
        </w:rPr>
      </w:pPr>
      <w:r>
        <w:rPr>
          <w:sz w:val="28"/>
          <w:szCs w:val="28"/>
        </w:rPr>
        <w:t>accent pe evaluarea impactului proiectului, singur şi cumulat cu alte proiecte din zonă, asupra habitatelor şi speciilor de interes comunitar pentru care au fost declarate rpectivele arii natural protejate, precum şi măsurile de reducere a impactului, după caz.”</w:t>
      </w:r>
      <w:r w:rsidR="00D65563">
        <w:rPr>
          <w:sz w:val="28"/>
          <w:szCs w:val="28"/>
        </w:rPr>
        <w:t xml:space="preserve"> </w:t>
      </w:r>
    </w:p>
    <w:p w:rsidR="00C840A6" w:rsidRDefault="00C840A6" w:rsidP="009E7CA4">
      <w:pPr>
        <w:jc w:val="both"/>
        <w:rPr>
          <w:b/>
          <w:sz w:val="28"/>
          <w:szCs w:val="28"/>
        </w:rPr>
      </w:pPr>
      <w:r>
        <w:rPr>
          <w:b/>
          <w:sz w:val="28"/>
          <w:szCs w:val="28"/>
        </w:rPr>
        <w:t xml:space="preserve">III. Motivele pe baza cărora s-a stabilit necesitatea efectuării evaluării impactului asupra corpurilor de </w:t>
      </w:r>
      <w:proofErr w:type="gramStart"/>
      <w:r>
        <w:rPr>
          <w:b/>
          <w:sz w:val="28"/>
          <w:szCs w:val="28"/>
        </w:rPr>
        <w:t>apă</w:t>
      </w:r>
      <w:proofErr w:type="gramEnd"/>
      <w:r>
        <w:rPr>
          <w:b/>
          <w:sz w:val="28"/>
          <w:szCs w:val="28"/>
        </w:rPr>
        <w:t>, în baza adresei Administraţiei Bazinale de Apă SIRET Bacău nr. 26699 /IL /21.11.2018, sunt:</w:t>
      </w:r>
    </w:p>
    <w:p w:rsidR="00683D9C" w:rsidRPr="00F91484" w:rsidRDefault="00C840A6" w:rsidP="009E7CA4">
      <w:pPr>
        <w:jc w:val="both"/>
        <w:rPr>
          <w:sz w:val="28"/>
          <w:szCs w:val="28"/>
        </w:rPr>
      </w:pPr>
      <w:r>
        <w:rPr>
          <w:sz w:val="28"/>
          <w:szCs w:val="28"/>
        </w:rPr>
        <w:t xml:space="preserve">- </w:t>
      </w:r>
      <w:proofErr w:type="gramStart"/>
      <w:r>
        <w:rPr>
          <w:sz w:val="28"/>
          <w:szCs w:val="28"/>
        </w:rPr>
        <w:t>studiul</w:t>
      </w:r>
      <w:proofErr w:type="gramEnd"/>
      <w:r>
        <w:rPr>
          <w:sz w:val="28"/>
          <w:szCs w:val="28"/>
        </w:rPr>
        <w:t xml:space="preserve"> trebuie întocmit “cel puţin pentru sursele noi de alimentare cu apă şi extinderea celor existente, precum şi pentru noile staţii de epurare”, având în vedere modificările Legii apelor nr. </w:t>
      </w:r>
      <w:proofErr w:type="gramStart"/>
      <w:r>
        <w:rPr>
          <w:sz w:val="28"/>
          <w:szCs w:val="28"/>
        </w:rPr>
        <w:t>107 /1996 pentru traanspunerea Directivei 2014 /52 /UE de modificare a Directivei 2011 /92 /UE.</w:t>
      </w:r>
      <w:proofErr w:type="gramEnd"/>
      <w:r w:rsidR="00683D9C" w:rsidRPr="00F91484">
        <w:rPr>
          <w:sz w:val="28"/>
          <w:szCs w:val="28"/>
        </w:rPr>
        <w:t xml:space="preserve">          </w:t>
      </w:r>
    </w:p>
    <w:p w:rsidR="00683D9C" w:rsidRPr="00F91484" w:rsidRDefault="00683D9C" w:rsidP="009E7CA4">
      <w:pPr>
        <w:jc w:val="both"/>
        <w:rPr>
          <w:b/>
          <w:sz w:val="28"/>
          <w:szCs w:val="28"/>
        </w:rPr>
      </w:pPr>
      <w:r w:rsidRPr="00F91484">
        <w:rPr>
          <w:sz w:val="28"/>
          <w:szCs w:val="28"/>
        </w:rPr>
        <w:t xml:space="preserve">              </w:t>
      </w:r>
      <w:r w:rsidRPr="00F91484">
        <w:rPr>
          <w:b/>
          <w:sz w:val="28"/>
          <w:szCs w:val="28"/>
        </w:rPr>
        <w:t>Proiectul propus necesită parcurgerea celorlalte etape ale procedurii de evalua</w:t>
      </w:r>
      <w:r w:rsidR="00DD6929" w:rsidRPr="00F91484">
        <w:rPr>
          <w:b/>
          <w:sz w:val="28"/>
          <w:szCs w:val="28"/>
        </w:rPr>
        <w:t xml:space="preserve">re a impactului asupra mediului </w:t>
      </w:r>
      <w:r w:rsidR="001F7DC7">
        <w:rPr>
          <w:b/>
          <w:sz w:val="28"/>
          <w:szCs w:val="28"/>
        </w:rPr>
        <w:t xml:space="preserve">şi ale procedurii de evaluare a impactului asupra corpurilor de </w:t>
      </w:r>
      <w:proofErr w:type="gramStart"/>
      <w:r w:rsidR="001F7DC7">
        <w:rPr>
          <w:b/>
          <w:sz w:val="28"/>
          <w:szCs w:val="28"/>
        </w:rPr>
        <w:t>apă</w:t>
      </w:r>
      <w:proofErr w:type="gramEnd"/>
      <w:r w:rsidR="001F7DC7">
        <w:rPr>
          <w:b/>
          <w:sz w:val="28"/>
          <w:szCs w:val="28"/>
        </w:rPr>
        <w:t xml:space="preserve">, </w:t>
      </w:r>
      <w:r w:rsidR="00DD6929" w:rsidRPr="00F91484">
        <w:rPr>
          <w:b/>
          <w:sz w:val="28"/>
          <w:szCs w:val="28"/>
        </w:rPr>
        <w:t xml:space="preserve">dar </w:t>
      </w:r>
      <w:r w:rsidR="001F7DC7">
        <w:rPr>
          <w:b/>
          <w:sz w:val="28"/>
          <w:szCs w:val="28"/>
        </w:rPr>
        <w:t xml:space="preserve">nu </w:t>
      </w:r>
      <w:r w:rsidR="00DD6929" w:rsidRPr="00F91484">
        <w:rPr>
          <w:b/>
          <w:sz w:val="28"/>
          <w:szCs w:val="28"/>
        </w:rPr>
        <w:t>se vor parcurge etapele procedurii de evaluare adecvată.</w:t>
      </w:r>
    </w:p>
    <w:p w:rsidR="00683D9C" w:rsidRPr="00F91484" w:rsidRDefault="00683D9C" w:rsidP="009E7CA4">
      <w:pPr>
        <w:jc w:val="both"/>
        <w:rPr>
          <w:sz w:val="28"/>
          <w:szCs w:val="28"/>
        </w:rPr>
      </w:pPr>
      <w:r w:rsidRPr="00F91484">
        <w:rPr>
          <w:sz w:val="28"/>
          <w:szCs w:val="28"/>
        </w:rPr>
        <w:t xml:space="preserve">              Prezentul document îşi păstrează valabilitatea pe toată perioada punerii în aplicare a proiectului.</w:t>
      </w:r>
    </w:p>
    <w:p w:rsidR="00683D9C" w:rsidRPr="00F91484" w:rsidRDefault="00683D9C" w:rsidP="009E7CA4">
      <w:pPr>
        <w:jc w:val="both"/>
        <w:rPr>
          <w:b/>
          <w:sz w:val="28"/>
          <w:szCs w:val="28"/>
        </w:rPr>
      </w:pPr>
      <w:r w:rsidRPr="00F91484">
        <w:rPr>
          <w:sz w:val="28"/>
          <w:szCs w:val="28"/>
        </w:rPr>
        <w:t xml:space="preserve">             </w:t>
      </w:r>
      <w:r w:rsidRPr="00F91484">
        <w:rPr>
          <w:b/>
          <w:sz w:val="28"/>
          <w:szCs w:val="28"/>
        </w:rPr>
        <w:t xml:space="preserve"> </w:t>
      </w:r>
      <w:proofErr w:type="gramStart"/>
      <w:r w:rsidRPr="00F91484">
        <w:rPr>
          <w:b/>
          <w:sz w:val="28"/>
          <w:szCs w:val="28"/>
        </w:rPr>
        <w:t>Menţiuni despre procedura de contestare administrativă şi contencios administrativ.</w:t>
      </w:r>
      <w:proofErr w:type="gramEnd"/>
    </w:p>
    <w:p w:rsidR="00683D9C" w:rsidRDefault="00683D9C" w:rsidP="009E7CA4">
      <w:pPr>
        <w:jc w:val="both"/>
        <w:rPr>
          <w:sz w:val="28"/>
          <w:szCs w:val="28"/>
        </w:rPr>
      </w:pPr>
      <w:r w:rsidRPr="00F91484">
        <w:rPr>
          <w:sz w:val="28"/>
          <w:szCs w:val="28"/>
        </w:rPr>
        <w:t xml:space="preserve">              Orice persoană care face parte din publicul interesat şi care </w:t>
      </w:r>
      <w:proofErr w:type="gramStart"/>
      <w:r w:rsidRPr="00F91484">
        <w:rPr>
          <w:sz w:val="28"/>
          <w:szCs w:val="28"/>
        </w:rPr>
        <w:t>se  consideră</w:t>
      </w:r>
      <w:proofErr w:type="gramEnd"/>
      <w:r w:rsidRPr="00F91484">
        <w:rPr>
          <w:sz w:val="28"/>
          <w:szCs w:val="28"/>
        </w:rPr>
        <w:t xml:space="preserve">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w:t>
      </w:r>
      <w:r w:rsidR="001F7DC7">
        <w:rPr>
          <w:sz w:val="28"/>
          <w:szCs w:val="28"/>
        </w:rPr>
        <w:t>inclusiv apobarea de dezvoltare, potrivit</w:t>
      </w:r>
      <w:r w:rsidRPr="00F91484">
        <w:rPr>
          <w:sz w:val="28"/>
          <w:szCs w:val="28"/>
        </w:rPr>
        <w:t xml:space="preserve"> prevederilor Legii contenciosului administrativ nr. </w:t>
      </w:r>
      <w:hyperlink r:id="rId5" w:history="1">
        <w:proofErr w:type="gramStart"/>
        <w:r w:rsidRPr="00F91484">
          <w:rPr>
            <w:sz w:val="28"/>
            <w:szCs w:val="28"/>
          </w:rPr>
          <w:t>554 /2004</w:t>
        </w:r>
      </w:hyperlink>
      <w:r w:rsidRPr="00F91484">
        <w:rPr>
          <w:sz w:val="28"/>
          <w:szCs w:val="28"/>
        </w:rPr>
        <w:t>, cu modificările ulterioare.</w:t>
      </w:r>
      <w:proofErr w:type="gramEnd"/>
    </w:p>
    <w:p w:rsidR="001F7DC7" w:rsidRPr="00F91484" w:rsidRDefault="001F7DC7" w:rsidP="001F7DC7">
      <w:pPr>
        <w:jc w:val="both"/>
        <w:rPr>
          <w:sz w:val="28"/>
          <w:szCs w:val="28"/>
        </w:rPr>
      </w:pPr>
      <w:r w:rsidRPr="00F91484">
        <w:rPr>
          <w:sz w:val="28"/>
          <w:szCs w:val="28"/>
        </w:rPr>
        <w:t xml:space="preserve">              Se po</w:t>
      </w:r>
      <w:r>
        <w:rPr>
          <w:sz w:val="28"/>
          <w:szCs w:val="28"/>
        </w:rPr>
        <w:t>a</w:t>
      </w:r>
      <w:r w:rsidRPr="00F91484">
        <w:rPr>
          <w:sz w:val="28"/>
          <w:szCs w:val="28"/>
        </w:rPr>
        <w:t>t</w:t>
      </w:r>
      <w:r>
        <w:rPr>
          <w:sz w:val="28"/>
          <w:szCs w:val="28"/>
        </w:rPr>
        <w:t>e</w:t>
      </w:r>
      <w:r w:rsidRPr="00F91484">
        <w:rPr>
          <w:sz w:val="28"/>
          <w:szCs w:val="28"/>
        </w:rPr>
        <w:t xml:space="preserve"> adresa instanţei de contencios administrativ competente şi organizaţie neguvernamental</w:t>
      </w:r>
      <w:r>
        <w:rPr>
          <w:sz w:val="28"/>
          <w:szCs w:val="28"/>
        </w:rPr>
        <w:t>ă</w:t>
      </w:r>
      <w:r w:rsidRPr="00F91484">
        <w:rPr>
          <w:sz w:val="28"/>
          <w:szCs w:val="28"/>
        </w:rPr>
        <w:t xml:space="preserve"> care </w:t>
      </w:r>
      <w:r>
        <w:rPr>
          <w:sz w:val="28"/>
          <w:szCs w:val="28"/>
        </w:rPr>
        <w:t xml:space="preserve">îndeplineşte cerinţele prevăzute la art. 2 lit. f), </w:t>
      </w:r>
      <w:r w:rsidRPr="00F91484">
        <w:rPr>
          <w:sz w:val="28"/>
          <w:szCs w:val="28"/>
        </w:rPr>
        <w:t>considerându-se că acestea sunt vătămate într-un drept al lor sau într-un interes legitim.</w:t>
      </w:r>
    </w:p>
    <w:p w:rsidR="00683D9C" w:rsidRDefault="00683D9C" w:rsidP="009E7CA4">
      <w:pPr>
        <w:jc w:val="both"/>
        <w:rPr>
          <w:sz w:val="28"/>
          <w:szCs w:val="28"/>
        </w:rPr>
      </w:pPr>
      <w:r w:rsidRPr="00F91484">
        <w:rPr>
          <w:sz w:val="28"/>
          <w:szCs w:val="28"/>
        </w:rPr>
        <w:t xml:space="preserve">              Actele sau omisiunile autorităţii publice competente</w:t>
      </w:r>
      <w:r w:rsidR="001F7DC7">
        <w:rPr>
          <w:sz w:val="28"/>
          <w:szCs w:val="28"/>
        </w:rPr>
        <w:t xml:space="preserve"> care fac obiectul </w:t>
      </w:r>
      <w:r w:rsidRPr="00F91484">
        <w:rPr>
          <w:sz w:val="28"/>
          <w:szCs w:val="28"/>
        </w:rPr>
        <w:t xml:space="preserve">participării publicului </w:t>
      </w:r>
      <w:r w:rsidR="001F7DC7">
        <w:rPr>
          <w:sz w:val="28"/>
          <w:szCs w:val="28"/>
        </w:rPr>
        <w:t xml:space="preserve">se atacă în instanţe odată cu decizia etapei de încadrare, cu acordul de </w:t>
      </w:r>
      <w:r w:rsidR="00CC3C6B">
        <w:rPr>
          <w:sz w:val="28"/>
          <w:szCs w:val="28"/>
        </w:rPr>
        <w:t>mediu sau, după caz, cu decizia de respingere a solicitării aprobării de dezvoltare</w:t>
      </w:r>
      <w:r w:rsidRPr="00F91484">
        <w:rPr>
          <w:sz w:val="28"/>
          <w:szCs w:val="28"/>
        </w:rPr>
        <w:t>.</w:t>
      </w:r>
    </w:p>
    <w:p w:rsidR="006D7616" w:rsidRDefault="006D7616" w:rsidP="009E7CA4">
      <w:pPr>
        <w:jc w:val="both"/>
        <w:rPr>
          <w:sz w:val="28"/>
          <w:szCs w:val="28"/>
        </w:rPr>
      </w:pPr>
      <w:r>
        <w:rPr>
          <w:sz w:val="28"/>
          <w:szCs w:val="28"/>
        </w:rPr>
        <w:t xml:space="preserve">              </w:t>
      </w:r>
      <w:proofErr w:type="gramStart"/>
      <w:r w:rsidRPr="00F91484">
        <w:rPr>
          <w:sz w:val="28"/>
          <w:szCs w:val="28"/>
        </w:rPr>
        <w:t>Înainte de a se adresa instanţei de contencios administrativ competente, persoanele</w:t>
      </w:r>
      <w:r>
        <w:rPr>
          <w:sz w:val="28"/>
          <w:szCs w:val="28"/>
        </w:rPr>
        <w:t xml:space="preserve"> prevăzute la art.</w:t>
      </w:r>
      <w:proofErr w:type="gramEnd"/>
      <w:r>
        <w:rPr>
          <w:sz w:val="28"/>
          <w:szCs w:val="28"/>
        </w:rPr>
        <w:t xml:space="preserve"> 21 au obligaţia </w:t>
      </w:r>
      <w:proofErr w:type="gramStart"/>
      <w:r>
        <w:rPr>
          <w:sz w:val="28"/>
          <w:szCs w:val="28"/>
        </w:rPr>
        <w:t>să</w:t>
      </w:r>
      <w:proofErr w:type="gramEnd"/>
      <w:r>
        <w:rPr>
          <w:sz w:val="28"/>
          <w:szCs w:val="28"/>
        </w:rPr>
        <w:t xml:space="preserve"> solicite autorităţii</w:t>
      </w:r>
    </w:p>
    <w:p w:rsidR="006D7616" w:rsidRPr="006D7616" w:rsidRDefault="006D7616" w:rsidP="006D7616">
      <w:pPr>
        <w:jc w:val="center"/>
        <w:rPr>
          <w:b/>
          <w:sz w:val="28"/>
          <w:szCs w:val="28"/>
        </w:rPr>
      </w:pPr>
      <w:r>
        <w:rPr>
          <w:b/>
          <w:sz w:val="28"/>
          <w:szCs w:val="28"/>
        </w:rPr>
        <w:t>- 17 -</w:t>
      </w:r>
    </w:p>
    <w:p w:rsidR="006D7616" w:rsidRDefault="006D7616" w:rsidP="00CC3C6B">
      <w:pPr>
        <w:jc w:val="both"/>
        <w:rPr>
          <w:sz w:val="28"/>
          <w:szCs w:val="28"/>
        </w:rPr>
      </w:pPr>
    </w:p>
    <w:p w:rsidR="00FB14EA" w:rsidRDefault="00CC3C6B" w:rsidP="00CC3C6B">
      <w:pPr>
        <w:jc w:val="both"/>
        <w:rPr>
          <w:sz w:val="28"/>
          <w:szCs w:val="28"/>
        </w:rPr>
      </w:pPr>
      <w:proofErr w:type="gramStart"/>
      <w:r>
        <w:rPr>
          <w:sz w:val="28"/>
          <w:szCs w:val="28"/>
        </w:rPr>
        <w:t>publice</w:t>
      </w:r>
      <w:proofErr w:type="gramEnd"/>
      <w:r>
        <w:rPr>
          <w:sz w:val="28"/>
          <w:szCs w:val="28"/>
        </w:rPr>
        <w:t xml:space="preserve"> emitente a deciziei</w:t>
      </w:r>
      <w:r w:rsidR="00FB14EA">
        <w:rPr>
          <w:sz w:val="28"/>
          <w:szCs w:val="28"/>
        </w:rPr>
        <w:t xml:space="preserve"> menţionate la</w:t>
      </w:r>
      <w:r w:rsidRPr="00F91484">
        <w:rPr>
          <w:sz w:val="28"/>
          <w:szCs w:val="28"/>
        </w:rPr>
        <w:t xml:space="preserve"> </w:t>
      </w:r>
      <w:r w:rsidR="00FB14EA">
        <w:rPr>
          <w:sz w:val="28"/>
          <w:szCs w:val="28"/>
        </w:rPr>
        <w:t xml:space="preserve">art. </w:t>
      </w:r>
      <w:proofErr w:type="gramStart"/>
      <w:r w:rsidR="00FB14EA">
        <w:rPr>
          <w:sz w:val="28"/>
          <w:szCs w:val="28"/>
        </w:rPr>
        <w:t>21, alin.</w:t>
      </w:r>
      <w:proofErr w:type="gramEnd"/>
      <w:r w:rsidR="00FB14EA">
        <w:rPr>
          <w:sz w:val="28"/>
          <w:szCs w:val="28"/>
        </w:rPr>
        <w:t xml:space="preserve"> (3) </w:t>
      </w:r>
      <w:proofErr w:type="gramStart"/>
      <w:r w:rsidR="00FB14EA">
        <w:rPr>
          <w:sz w:val="28"/>
          <w:szCs w:val="28"/>
        </w:rPr>
        <w:t>sau</w:t>
      </w:r>
      <w:proofErr w:type="gramEnd"/>
      <w:r w:rsidR="00FB14EA">
        <w:rPr>
          <w:sz w:val="28"/>
          <w:szCs w:val="28"/>
        </w:rPr>
        <w:t xml:space="preserve"> autorităţii </w:t>
      </w:r>
    </w:p>
    <w:p w:rsidR="00CC3C6B" w:rsidRDefault="00FB14EA" w:rsidP="00CC3C6B">
      <w:pPr>
        <w:jc w:val="both"/>
        <w:rPr>
          <w:sz w:val="28"/>
          <w:szCs w:val="28"/>
        </w:rPr>
      </w:pPr>
      <w:r>
        <w:rPr>
          <w:sz w:val="28"/>
          <w:szCs w:val="28"/>
        </w:rPr>
        <w:t xml:space="preserve">ierarhice superioare revocarea, în tot sau în parte, a respectivei decizii. </w:t>
      </w:r>
      <w:proofErr w:type="gramStart"/>
      <w:r>
        <w:rPr>
          <w:sz w:val="28"/>
          <w:szCs w:val="28"/>
        </w:rPr>
        <w:t>Solicitarea trebuie înregistrată în termen de 30 de zile de la data aducerii la cunoştinţa publicului a deciziei.</w:t>
      </w:r>
      <w:proofErr w:type="gramEnd"/>
      <w:r>
        <w:rPr>
          <w:sz w:val="28"/>
          <w:szCs w:val="28"/>
        </w:rPr>
        <w:t xml:space="preserve"> </w:t>
      </w:r>
    </w:p>
    <w:p w:rsidR="00FB14EA" w:rsidRDefault="00FB14EA" w:rsidP="00FB14EA">
      <w:pPr>
        <w:jc w:val="both"/>
        <w:rPr>
          <w:sz w:val="28"/>
          <w:szCs w:val="28"/>
        </w:rPr>
      </w:pPr>
      <w:r>
        <w:rPr>
          <w:sz w:val="28"/>
          <w:szCs w:val="28"/>
        </w:rPr>
        <w:t xml:space="preserve">             </w:t>
      </w:r>
      <w:r w:rsidRPr="00F91484">
        <w:rPr>
          <w:sz w:val="28"/>
          <w:szCs w:val="28"/>
        </w:rPr>
        <w:t xml:space="preserve">Autoritatea publică emitentă are obligaţia de </w:t>
      </w:r>
      <w:proofErr w:type="gramStart"/>
      <w:r w:rsidRPr="00F91484">
        <w:rPr>
          <w:sz w:val="28"/>
          <w:szCs w:val="28"/>
        </w:rPr>
        <w:t>a</w:t>
      </w:r>
      <w:proofErr w:type="gramEnd"/>
      <w:r w:rsidRPr="00F91484">
        <w:rPr>
          <w:sz w:val="28"/>
          <w:szCs w:val="28"/>
        </w:rPr>
        <w:t xml:space="preserve"> răspunde la plângerea prealabilă</w:t>
      </w:r>
      <w:r>
        <w:rPr>
          <w:sz w:val="28"/>
          <w:szCs w:val="28"/>
        </w:rPr>
        <w:t xml:space="preserve"> prevăzută la alin. (1)</w:t>
      </w:r>
      <w:r w:rsidRPr="00F91484">
        <w:rPr>
          <w:sz w:val="28"/>
          <w:szCs w:val="28"/>
        </w:rPr>
        <w:t xml:space="preserve"> </w:t>
      </w:r>
      <w:proofErr w:type="gramStart"/>
      <w:r w:rsidRPr="00F91484">
        <w:rPr>
          <w:sz w:val="28"/>
          <w:szCs w:val="28"/>
        </w:rPr>
        <w:t>în</w:t>
      </w:r>
      <w:proofErr w:type="gramEnd"/>
      <w:r w:rsidRPr="00F91484">
        <w:rPr>
          <w:sz w:val="28"/>
          <w:szCs w:val="28"/>
        </w:rPr>
        <w:t xml:space="preserve"> termen de 30 de zile de la data înregistrării acesteia la acea autoritate.</w:t>
      </w:r>
    </w:p>
    <w:p w:rsidR="00FB14EA" w:rsidRDefault="00FB14EA" w:rsidP="00FB14EA">
      <w:pPr>
        <w:jc w:val="both"/>
        <w:rPr>
          <w:sz w:val="28"/>
          <w:szCs w:val="28"/>
        </w:rPr>
      </w:pPr>
      <w:r>
        <w:rPr>
          <w:sz w:val="28"/>
          <w:szCs w:val="28"/>
        </w:rPr>
        <w:t xml:space="preserve">            </w:t>
      </w:r>
      <w:proofErr w:type="gramStart"/>
      <w:r>
        <w:rPr>
          <w:sz w:val="28"/>
          <w:szCs w:val="28"/>
        </w:rPr>
        <w:t>Procedura de soluţionare a plângerii prealabile</w:t>
      </w:r>
      <w:r w:rsidR="00741A4A">
        <w:rPr>
          <w:sz w:val="28"/>
          <w:szCs w:val="28"/>
        </w:rPr>
        <w:t xml:space="preserve"> prevăzută la alin.</w:t>
      </w:r>
      <w:proofErr w:type="gramEnd"/>
      <w:r w:rsidR="00741A4A">
        <w:rPr>
          <w:sz w:val="28"/>
          <w:szCs w:val="28"/>
        </w:rPr>
        <w:t xml:space="preserve"> (1) </w:t>
      </w:r>
      <w:proofErr w:type="gramStart"/>
      <w:r w:rsidR="00741A4A">
        <w:rPr>
          <w:sz w:val="28"/>
          <w:szCs w:val="28"/>
        </w:rPr>
        <w:t>şi</w:t>
      </w:r>
      <w:proofErr w:type="gramEnd"/>
      <w:r w:rsidR="00741A4A">
        <w:rPr>
          <w:sz w:val="28"/>
          <w:szCs w:val="28"/>
        </w:rPr>
        <w:t xml:space="preserve"> (2) este gratuită şi trebuie să fie echitabilă, rapidă şi corectă.</w:t>
      </w:r>
    </w:p>
    <w:p w:rsidR="00741A4A" w:rsidRPr="00F91484" w:rsidRDefault="00741A4A" w:rsidP="00FB14EA">
      <w:pPr>
        <w:jc w:val="both"/>
        <w:rPr>
          <w:sz w:val="28"/>
          <w:szCs w:val="28"/>
        </w:rPr>
      </w:pPr>
      <w:r>
        <w:rPr>
          <w:sz w:val="28"/>
          <w:szCs w:val="28"/>
        </w:rPr>
        <w:t xml:space="preserve">           </w:t>
      </w:r>
      <w:proofErr w:type="gramStart"/>
      <w:r>
        <w:rPr>
          <w:sz w:val="28"/>
          <w:szCs w:val="28"/>
        </w:rPr>
        <w:t>Prezenta decizie poate fi contestată în conformitate cu prevederile Legii contenciosului administrativ nr.</w:t>
      </w:r>
      <w:proofErr w:type="gramEnd"/>
      <w:r>
        <w:rPr>
          <w:sz w:val="28"/>
          <w:szCs w:val="28"/>
        </w:rPr>
        <w:t xml:space="preserve"> </w:t>
      </w:r>
      <w:proofErr w:type="gramStart"/>
      <w:r>
        <w:rPr>
          <w:sz w:val="28"/>
          <w:szCs w:val="28"/>
        </w:rPr>
        <w:t>554 /2004, cu modificările şi completările ulterioare.</w:t>
      </w:r>
      <w:proofErr w:type="gramEnd"/>
    </w:p>
    <w:p w:rsidR="00FB14EA" w:rsidRDefault="00FB14EA" w:rsidP="00CC3C6B">
      <w:pPr>
        <w:jc w:val="both"/>
        <w:rPr>
          <w:sz w:val="28"/>
          <w:szCs w:val="28"/>
        </w:rPr>
      </w:pPr>
    </w:p>
    <w:p w:rsidR="00CC3C6B" w:rsidRDefault="00CC3C6B" w:rsidP="009E7CA4">
      <w:pPr>
        <w:jc w:val="both"/>
        <w:rPr>
          <w:sz w:val="28"/>
          <w:szCs w:val="28"/>
        </w:rPr>
      </w:pPr>
    </w:p>
    <w:p w:rsidR="00CC3C6B" w:rsidRPr="00F91484" w:rsidRDefault="00CC3C6B" w:rsidP="009E7CA4">
      <w:pPr>
        <w:jc w:val="both"/>
        <w:rPr>
          <w:sz w:val="28"/>
          <w:szCs w:val="28"/>
        </w:rPr>
      </w:pPr>
    </w:p>
    <w:sectPr w:rsidR="00CC3C6B" w:rsidRPr="00F91484"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sig w:usb0="00000000" w:usb1="00000000" w:usb2="00000000" w:usb3="00000000" w:csb0="00000000" w:csb1="00000000"/>
  </w:font>
  <w:font w:name="Times-R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94E8DB2"/>
    <w:styleLink w:val="BumbiIIIIII1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946"/>
        </w:tabs>
        <w:ind w:left="946"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num w:numId="1">
    <w:abstractNumId w:val="2"/>
  </w:num>
  <w:num w:numId="2">
    <w:abstractNumId w:val="1"/>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savePreviewPicture/>
  <w:compat/>
  <w:rsids>
    <w:rsidRoot w:val="00F86F4B"/>
    <w:rsid w:val="000003B7"/>
    <w:rsid w:val="000015DA"/>
    <w:rsid w:val="00001AC9"/>
    <w:rsid w:val="00002B76"/>
    <w:rsid w:val="00002C69"/>
    <w:rsid w:val="00003AA7"/>
    <w:rsid w:val="000045BD"/>
    <w:rsid w:val="000052EA"/>
    <w:rsid w:val="00005425"/>
    <w:rsid w:val="00005549"/>
    <w:rsid w:val="000057C5"/>
    <w:rsid w:val="000064FE"/>
    <w:rsid w:val="0000738D"/>
    <w:rsid w:val="000106AE"/>
    <w:rsid w:val="00010A3A"/>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46B4"/>
    <w:rsid w:val="000758D9"/>
    <w:rsid w:val="00075FF6"/>
    <w:rsid w:val="000767FD"/>
    <w:rsid w:val="00076895"/>
    <w:rsid w:val="000779CA"/>
    <w:rsid w:val="0008041B"/>
    <w:rsid w:val="00080D04"/>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2E00"/>
    <w:rsid w:val="000F34E2"/>
    <w:rsid w:val="000F4028"/>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BAB"/>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3E2B"/>
    <w:rsid w:val="001542E9"/>
    <w:rsid w:val="001548AF"/>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1BC5"/>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A5DEB"/>
    <w:rsid w:val="001B17C2"/>
    <w:rsid w:val="001B2D12"/>
    <w:rsid w:val="001B30E4"/>
    <w:rsid w:val="001B45DF"/>
    <w:rsid w:val="001B50D0"/>
    <w:rsid w:val="001B5C81"/>
    <w:rsid w:val="001B60F8"/>
    <w:rsid w:val="001B686A"/>
    <w:rsid w:val="001B687D"/>
    <w:rsid w:val="001B6ADA"/>
    <w:rsid w:val="001B7437"/>
    <w:rsid w:val="001B7EDB"/>
    <w:rsid w:val="001C02B3"/>
    <w:rsid w:val="001C057A"/>
    <w:rsid w:val="001C0C4C"/>
    <w:rsid w:val="001C3A7F"/>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1B9"/>
    <w:rsid w:val="001F7417"/>
    <w:rsid w:val="001F7DC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6F5"/>
    <w:rsid w:val="00217E60"/>
    <w:rsid w:val="0022010D"/>
    <w:rsid w:val="002215BC"/>
    <w:rsid w:val="00221A9F"/>
    <w:rsid w:val="00222088"/>
    <w:rsid w:val="0022295C"/>
    <w:rsid w:val="00222CA0"/>
    <w:rsid w:val="00222E23"/>
    <w:rsid w:val="00222E2A"/>
    <w:rsid w:val="00223461"/>
    <w:rsid w:val="002246D3"/>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4A09"/>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0CE"/>
    <w:rsid w:val="00295D3C"/>
    <w:rsid w:val="00295FA9"/>
    <w:rsid w:val="00296A17"/>
    <w:rsid w:val="00297EEC"/>
    <w:rsid w:val="002A0DBA"/>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17"/>
    <w:rsid w:val="002B40E7"/>
    <w:rsid w:val="002B46C4"/>
    <w:rsid w:val="002B4EE2"/>
    <w:rsid w:val="002B5465"/>
    <w:rsid w:val="002B55A2"/>
    <w:rsid w:val="002B62D6"/>
    <w:rsid w:val="002B6443"/>
    <w:rsid w:val="002B6897"/>
    <w:rsid w:val="002B759A"/>
    <w:rsid w:val="002B75C8"/>
    <w:rsid w:val="002C085C"/>
    <w:rsid w:val="002C3589"/>
    <w:rsid w:val="002C56D8"/>
    <w:rsid w:val="002C578B"/>
    <w:rsid w:val="002C6567"/>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5E19"/>
    <w:rsid w:val="002E62B2"/>
    <w:rsid w:val="002E6C8E"/>
    <w:rsid w:val="002E79D5"/>
    <w:rsid w:val="002E7D92"/>
    <w:rsid w:val="002F0690"/>
    <w:rsid w:val="002F0F36"/>
    <w:rsid w:val="002F11A2"/>
    <w:rsid w:val="002F1451"/>
    <w:rsid w:val="002F1549"/>
    <w:rsid w:val="002F1CC8"/>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9AE"/>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9AD"/>
    <w:rsid w:val="00314E6C"/>
    <w:rsid w:val="0031585D"/>
    <w:rsid w:val="00315A09"/>
    <w:rsid w:val="00315CD2"/>
    <w:rsid w:val="003161C3"/>
    <w:rsid w:val="00316753"/>
    <w:rsid w:val="00317949"/>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089D"/>
    <w:rsid w:val="003411F0"/>
    <w:rsid w:val="0034268F"/>
    <w:rsid w:val="00344271"/>
    <w:rsid w:val="003448B3"/>
    <w:rsid w:val="00344B08"/>
    <w:rsid w:val="00345CE0"/>
    <w:rsid w:val="00350BA9"/>
    <w:rsid w:val="00350EC2"/>
    <w:rsid w:val="00351239"/>
    <w:rsid w:val="00351849"/>
    <w:rsid w:val="00352442"/>
    <w:rsid w:val="003524C9"/>
    <w:rsid w:val="00352AD8"/>
    <w:rsid w:val="00352B1C"/>
    <w:rsid w:val="00352B94"/>
    <w:rsid w:val="00353874"/>
    <w:rsid w:val="003539BB"/>
    <w:rsid w:val="0035406B"/>
    <w:rsid w:val="00355149"/>
    <w:rsid w:val="00355366"/>
    <w:rsid w:val="0035567F"/>
    <w:rsid w:val="003559FB"/>
    <w:rsid w:val="00356690"/>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91"/>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3A90"/>
    <w:rsid w:val="003B44DB"/>
    <w:rsid w:val="003B4AF4"/>
    <w:rsid w:val="003B5E3F"/>
    <w:rsid w:val="003B6485"/>
    <w:rsid w:val="003B663D"/>
    <w:rsid w:val="003B7A22"/>
    <w:rsid w:val="003C0377"/>
    <w:rsid w:val="003C0767"/>
    <w:rsid w:val="003C10DC"/>
    <w:rsid w:val="003C28CE"/>
    <w:rsid w:val="003C3B24"/>
    <w:rsid w:val="003C3BD0"/>
    <w:rsid w:val="003C42F8"/>
    <w:rsid w:val="003C5A3C"/>
    <w:rsid w:val="003C770E"/>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AC7"/>
    <w:rsid w:val="003E1EA4"/>
    <w:rsid w:val="003E22EB"/>
    <w:rsid w:val="003E3716"/>
    <w:rsid w:val="003E6936"/>
    <w:rsid w:val="003E75CC"/>
    <w:rsid w:val="003E78A9"/>
    <w:rsid w:val="003E7B90"/>
    <w:rsid w:val="003F05FF"/>
    <w:rsid w:val="003F1294"/>
    <w:rsid w:val="003F26DE"/>
    <w:rsid w:val="003F30DA"/>
    <w:rsid w:val="003F53BE"/>
    <w:rsid w:val="003F5F6E"/>
    <w:rsid w:val="003F5F8D"/>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3927"/>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87D84"/>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887"/>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18"/>
    <w:rsid w:val="004E71D1"/>
    <w:rsid w:val="004E7D94"/>
    <w:rsid w:val="004F0996"/>
    <w:rsid w:val="004F14B5"/>
    <w:rsid w:val="004F2408"/>
    <w:rsid w:val="004F24DE"/>
    <w:rsid w:val="004F2EAB"/>
    <w:rsid w:val="004F37D4"/>
    <w:rsid w:val="004F3E11"/>
    <w:rsid w:val="004F51CD"/>
    <w:rsid w:val="004F52EA"/>
    <w:rsid w:val="004F5860"/>
    <w:rsid w:val="004F5C6B"/>
    <w:rsid w:val="004F5E79"/>
    <w:rsid w:val="004F7C24"/>
    <w:rsid w:val="004F7FC2"/>
    <w:rsid w:val="0050170D"/>
    <w:rsid w:val="0050272C"/>
    <w:rsid w:val="005027DF"/>
    <w:rsid w:val="00502E70"/>
    <w:rsid w:val="00503FF3"/>
    <w:rsid w:val="00505499"/>
    <w:rsid w:val="00506219"/>
    <w:rsid w:val="00507B7A"/>
    <w:rsid w:val="00507F9B"/>
    <w:rsid w:val="0051227B"/>
    <w:rsid w:val="00512FAF"/>
    <w:rsid w:val="00514DAB"/>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48F1"/>
    <w:rsid w:val="0053572E"/>
    <w:rsid w:val="00535A48"/>
    <w:rsid w:val="00535FB7"/>
    <w:rsid w:val="00536078"/>
    <w:rsid w:val="00536325"/>
    <w:rsid w:val="00537821"/>
    <w:rsid w:val="0054084A"/>
    <w:rsid w:val="0054101C"/>
    <w:rsid w:val="005411D0"/>
    <w:rsid w:val="00541A87"/>
    <w:rsid w:val="005420F5"/>
    <w:rsid w:val="005428DB"/>
    <w:rsid w:val="00543563"/>
    <w:rsid w:val="005452F2"/>
    <w:rsid w:val="005459BA"/>
    <w:rsid w:val="00545EF7"/>
    <w:rsid w:val="00546D06"/>
    <w:rsid w:val="00546D22"/>
    <w:rsid w:val="00546F18"/>
    <w:rsid w:val="005516BD"/>
    <w:rsid w:val="00551AC3"/>
    <w:rsid w:val="00553728"/>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2995"/>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44C"/>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2F8E"/>
    <w:rsid w:val="0062311F"/>
    <w:rsid w:val="00623829"/>
    <w:rsid w:val="00623BCB"/>
    <w:rsid w:val="00623BD7"/>
    <w:rsid w:val="00624CD4"/>
    <w:rsid w:val="00624D99"/>
    <w:rsid w:val="00624F56"/>
    <w:rsid w:val="006254E2"/>
    <w:rsid w:val="00625808"/>
    <w:rsid w:val="00625A25"/>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206"/>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340F"/>
    <w:rsid w:val="00683D9C"/>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0EFC"/>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0B14"/>
    <w:rsid w:val="006C1444"/>
    <w:rsid w:val="006C16CD"/>
    <w:rsid w:val="006C2076"/>
    <w:rsid w:val="006C212C"/>
    <w:rsid w:val="006C218C"/>
    <w:rsid w:val="006C26A9"/>
    <w:rsid w:val="006C369A"/>
    <w:rsid w:val="006C442D"/>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8E6"/>
    <w:rsid w:val="006D5CB6"/>
    <w:rsid w:val="006D748D"/>
    <w:rsid w:val="006D7616"/>
    <w:rsid w:val="006D77F7"/>
    <w:rsid w:val="006E02EA"/>
    <w:rsid w:val="006E1662"/>
    <w:rsid w:val="006E1C96"/>
    <w:rsid w:val="006E2626"/>
    <w:rsid w:val="006E28E6"/>
    <w:rsid w:val="006E2F95"/>
    <w:rsid w:val="006E3842"/>
    <w:rsid w:val="006E3B96"/>
    <w:rsid w:val="006E3DE7"/>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5F"/>
    <w:rsid w:val="00710BB3"/>
    <w:rsid w:val="00710D59"/>
    <w:rsid w:val="00711AE9"/>
    <w:rsid w:val="00711C65"/>
    <w:rsid w:val="00712628"/>
    <w:rsid w:val="00712648"/>
    <w:rsid w:val="007131A1"/>
    <w:rsid w:val="0071352C"/>
    <w:rsid w:val="00713F04"/>
    <w:rsid w:val="00714E3E"/>
    <w:rsid w:val="007153E6"/>
    <w:rsid w:val="00717419"/>
    <w:rsid w:val="00717423"/>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0F9"/>
    <w:rsid w:val="00740831"/>
    <w:rsid w:val="00740B30"/>
    <w:rsid w:val="00741A4A"/>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8DC"/>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3E7E"/>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1CC4"/>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02"/>
    <w:rsid w:val="008766BB"/>
    <w:rsid w:val="00877571"/>
    <w:rsid w:val="0088084B"/>
    <w:rsid w:val="008827AB"/>
    <w:rsid w:val="00882977"/>
    <w:rsid w:val="0088374C"/>
    <w:rsid w:val="008844EA"/>
    <w:rsid w:val="00884C12"/>
    <w:rsid w:val="00885961"/>
    <w:rsid w:val="00885CB2"/>
    <w:rsid w:val="00885E29"/>
    <w:rsid w:val="008866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3C9D"/>
    <w:rsid w:val="008C433D"/>
    <w:rsid w:val="008C43E4"/>
    <w:rsid w:val="008C5752"/>
    <w:rsid w:val="008C604E"/>
    <w:rsid w:val="008C737C"/>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657"/>
    <w:rsid w:val="00912DE5"/>
    <w:rsid w:val="00912FE2"/>
    <w:rsid w:val="009135E8"/>
    <w:rsid w:val="00914EA6"/>
    <w:rsid w:val="00915191"/>
    <w:rsid w:val="009155B2"/>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3FAE"/>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CAA"/>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5C6"/>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2706"/>
    <w:rsid w:val="009C432C"/>
    <w:rsid w:val="009C4CFA"/>
    <w:rsid w:val="009C59A5"/>
    <w:rsid w:val="009C6309"/>
    <w:rsid w:val="009D224F"/>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9C4"/>
    <w:rsid w:val="009E5C86"/>
    <w:rsid w:val="009E6254"/>
    <w:rsid w:val="009E7220"/>
    <w:rsid w:val="009E7812"/>
    <w:rsid w:val="009E7CA4"/>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0B24"/>
    <w:rsid w:val="00A417E5"/>
    <w:rsid w:val="00A433AD"/>
    <w:rsid w:val="00A448A2"/>
    <w:rsid w:val="00A453EA"/>
    <w:rsid w:val="00A45749"/>
    <w:rsid w:val="00A4589E"/>
    <w:rsid w:val="00A46129"/>
    <w:rsid w:val="00A46843"/>
    <w:rsid w:val="00A4695C"/>
    <w:rsid w:val="00A46E9E"/>
    <w:rsid w:val="00A471BB"/>
    <w:rsid w:val="00A47ED5"/>
    <w:rsid w:val="00A50295"/>
    <w:rsid w:val="00A511FF"/>
    <w:rsid w:val="00A51591"/>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2BA2"/>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5EC2"/>
    <w:rsid w:val="00A8636D"/>
    <w:rsid w:val="00A86C3B"/>
    <w:rsid w:val="00A87ACE"/>
    <w:rsid w:val="00A90605"/>
    <w:rsid w:val="00A90D66"/>
    <w:rsid w:val="00A9122C"/>
    <w:rsid w:val="00A913E3"/>
    <w:rsid w:val="00A916FA"/>
    <w:rsid w:val="00A92984"/>
    <w:rsid w:val="00A929E9"/>
    <w:rsid w:val="00A93693"/>
    <w:rsid w:val="00A94A5D"/>
    <w:rsid w:val="00A959C7"/>
    <w:rsid w:val="00A96204"/>
    <w:rsid w:val="00A96233"/>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37A9"/>
    <w:rsid w:val="00AE4473"/>
    <w:rsid w:val="00AE4A5D"/>
    <w:rsid w:val="00AE5460"/>
    <w:rsid w:val="00AE6C48"/>
    <w:rsid w:val="00AE70B7"/>
    <w:rsid w:val="00AE7211"/>
    <w:rsid w:val="00AE7BCA"/>
    <w:rsid w:val="00AE7C56"/>
    <w:rsid w:val="00AE7F26"/>
    <w:rsid w:val="00AF0063"/>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17462"/>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84B"/>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73E"/>
    <w:rsid w:val="00B75A5C"/>
    <w:rsid w:val="00B75CD3"/>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A6F"/>
    <w:rsid w:val="00BB6BC6"/>
    <w:rsid w:val="00BB6DDA"/>
    <w:rsid w:val="00BB776C"/>
    <w:rsid w:val="00BC08A7"/>
    <w:rsid w:val="00BC0EA2"/>
    <w:rsid w:val="00BC174E"/>
    <w:rsid w:val="00BC1BD6"/>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B18"/>
    <w:rsid w:val="00BF6F46"/>
    <w:rsid w:val="00BF7576"/>
    <w:rsid w:val="00C00E02"/>
    <w:rsid w:val="00C0146E"/>
    <w:rsid w:val="00C02DE8"/>
    <w:rsid w:val="00C031CF"/>
    <w:rsid w:val="00C03F13"/>
    <w:rsid w:val="00C04B64"/>
    <w:rsid w:val="00C050F5"/>
    <w:rsid w:val="00C05EE3"/>
    <w:rsid w:val="00C1175F"/>
    <w:rsid w:val="00C1246C"/>
    <w:rsid w:val="00C12D53"/>
    <w:rsid w:val="00C13BC1"/>
    <w:rsid w:val="00C13E66"/>
    <w:rsid w:val="00C157BE"/>
    <w:rsid w:val="00C16017"/>
    <w:rsid w:val="00C1658F"/>
    <w:rsid w:val="00C169B2"/>
    <w:rsid w:val="00C17391"/>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6696F"/>
    <w:rsid w:val="00C71811"/>
    <w:rsid w:val="00C72079"/>
    <w:rsid w:val="00C72EF1"/>
    <w:rsid w:val="00C74405"/>
    <w:rsid w:val="00C74B5A"/>
    <w:rsid w:val="00C74D40"/>
    <w:rsid w:val="00C754CF"/>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40A6"/>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3C6B"/>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35D"/>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309E"/>
    <w:rsid w:val="00D24326"/>
    <w:rsid w:val="00D259ED"/>
    <w:rsid w:val="00D267BD"/>
    <w:rsid w:val="00D26B30"/>
    <w:rsid w:val="00D2721D"/>
    <w:rsid w:val="00D30E12"/>
    <w:rsid w:val="00D31B6F"/>
    <w:rsid w:val="00D31F76"/>
    <w:rsid w:val="00D328B4"/>
    <w:rsid w:val="00D328C1"/>
    <w:rsid w:val="00D333F7"/>
    <w:rsid w:val="00D33A34"/>
    <w:rsid w:val="00D3447C"/>
    <w:rsid w:val="00D34917"/>
    <w:rsid w:val="00D3516D"/>
    <w:rsid w:val="00D3643C"/>
    <w:rsid w:val="00D379F8"/>
    <w:rsid w:val="00D37A8D"/>
    <w:rsid w:val="00D404DA"/>
    <w:rsid w:val="00D4120F"/>
    <w:rsid w:val="00D41E76"/>
    <w:rsid w:val="00D435D9"/>
    <w:rsid w:val="00D46E3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63"/>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0739"/>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929"/>
    <w:rsid w:val="00DD6B7A"/>
    <w:rsid w:val="00DD7923"/>
    <w:rsid w:val="00DD7AF9"/>
    <w:rsid w:val="00DE0893"/>
    <w:rsid w:val="00DE0E19"/>
    <w:rsid w:val="00DE1BD4"/>
    <w:rsid w:val="00DE23AE"/>
    <w:rsid w:val="00DE2F88"/>
    <w:rsid w:val="00DE3946"/>
    <w:rsid w:val="00DE3F62"/>
    <w:rsid w:val="00DE42A3"/>
    <w:rsid w:val="00DE4AF3"/>
    <w:rsid w:val="00DE4E4C"/>
    <w:rsid w:val="00DF05BD"/>
    <w:rsid w:val="00DF07A5"/>
    <w:rsid w:val="00DF1915"/>
    <w:rsid w:val="00DF48A8"/>
    <w:rsid w:val="00DF49E9"/>
    <w:rsid w:val="00DF4BC3"/>
    <w:rsid w:val="00DF4EC8"/>
    <w:rsid w:val="00DF5429"/>
    <w:rsid w:val="00DF5A34"/>
    <w:rsid w:val="00DF77D5"/>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0D60"/>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6D38"/>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1C4F"/>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129A"/>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42F3"/>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5D7D"/>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3ACC"/>
    <w:rsid w:val="00F8678D"/>
    <w:rsid w:val="00F86F4B"/>
    <w:rsid w:val="00F86F65"/>
    <w:rsid w:val="00F87196"/>
    <w:rsid w:val="00F8751F"/>
    <w:rsid w:val="00F87CE1"/>
    <w:rsid w:val="00F87DAB"/>
    <w:rsid w:val="00F87F08"/>
    <w:rsid w:val="00F9094F"/>
    <w:rsid w:val="00F90BE5"/>
    <w:rsid w:val="00F91484"/>
    <w:rsid w:val="00F918B2"/>
    <w:rsid w:val="00F91D87"/>
    <w:rsid w:val="00F920FA"/>
    <w:rsid w:val="00F92FA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EA"/>
    <w:rsid w:val="00FB14F0"/>
    <w:rsid w:val="00FB1670"/>
    <w:rsid w:val="00FB2860"/>
    <w:rsid w:val="00FB4D82"/>
    <w:rsid w:val="00FB4F2A"/>
    <w:rsid w:val="00FB51E1"/>
    <w:rsid w:val="00FB5AC5"/>
    <w:rsid w:val="00FB6C2A"/>
    <w:rsid w:val="00FB7EB0"/>
    <w:rsid w:val="00FC0D9C"/>
    <w:rsid w:val="00FC120A"/>
    <w:rsid w:val="00FC1E1D"/>
    <w:rsid w:val="00FC27FB"/>
    <w:rsid w:val="00FC32DC"/>
    <w:rsid w:val="00FC345E"/>
    <w:rsid w:val="00FC4153"/>
    <w:rsid w:val="00FC6B97"/>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2"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A86C3B"/>
    <w:pPr>
      <w:keepNext/>
      <w:numPr>
        <w:numId w:val="3"/>
      </w:numPr>
      <w:tabs>
        <w:tab w:val="left" w:pos="425"/>
      </w:tabs>
      <w:spacing w:before="240" w:after="120"/>
      <w:jc w:val="both"/>
      <w:outlineLvl w:val="0"/>
    </w:pPr>
    <w:rPr>
      <w:rFonts w:ascii="Arial Bold" w:hAnsi="Arial Bold"/>
      <w:b/>
      <w:bCs/>
      <w:caps/>
      <w:kern w:val="32"/>
      <w:szCs w:val="32"/>
      <w:lang w:val="en-GB"/>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A86C3B"/>
    <w:pPr>
      <w:keepNext/>
      <w:numPr>
        <w:ilvl w:val="1"/>
        <w:numId w:val="3"/>
      </w:numPr>
      <w:tabs>
        <w:tab w:val="left" w:pos="851"/>
      </w:tabs>
      <w:spacing w:before="240" w:after="120"/>
      <w:jc w:val="both"/>
      <w:outlineLvl w:val="1"/>
    </w:pPr>
    <w:rPr>
      <w:rFonts w:ascii="Arial Bold" w:hAnsi="Arial Bold"/>
      <w:b/>
      <w:bCs/>
      <w:iCs/>
      <w:smallCaps/>
      <w:sz w:val="20"/>
      <w:szCs w:val="22"/>
      <w:lang w:val="ro-RO"/>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A86C3B"/>
    <w:pPr>
      <w:keepNext/>
      <w:numPr>
        <w:ilvl w:val="2"/>
        <w:numId w:val="3"/>
      </w:numPr>
      <w:spacing w:before="120" w:after="120"/>
      <w:outlineLvl w:val="2"/>
    </w:pPr>
    <w:rPr>
      <w:rFonts w:ascii="Arial Bold" w:hAnsi="Arial Bold"/>
      <w:b/>
      <w:bCs/>
      <w:sz w:val="20"/>
      <w:szCs w:val="26"/>
      <w:lang w:val="en-GB"/>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A86C3B"/>
    <w:pPr>
      <w:keepNext/>
      <w:numPr>
        <w:ilvl w:val="3"/>
        <w:numId w:val="3"/>
      </w:numPr>
      <w:spacing w:before="120" w:after="120"/>
      <w:outlineLvl w:val="3"/>
    </w:pPr>
    <w:rPr>
      <w:rFonts w:ascii="Arial Bold" w:hAnsi="Arial Bold"/>
      <w:b/>
      <w:bCs/>
      <w:sz w:val="20"/>
      <w:szCs w:val="28"/>
      <w:lang w:val="en-GB"/>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A86C3B"/>
    <w:pPr>
      <w:numPr>
        <w:ilvl w:val="4"/>
        <w:numId w:val="3"/>
      </w:numPr>
      <w:tabs>
        <w:tab w:val="clear" w:pos="4350"/>
        <w:tab w:val="num" w:pos="946"/>
      </w:tabs>
      <w:spacing w:before="120" w:after="120"/>
      <w:ind w:left="946"/>
      <w:outlineLvl w:val="4"/>
    </w:pPr>
    <w:rPr>
      <w:rFonts w:ascii="Arial" w:hAnsi="Arial"/>
      <w:b/>
      <w:bCs/>
      <w:iCs/>
      <w:sz w:val="20"/>
      <w:szCs w:val="26"/>
      <w:lang w:val="en-GB"/>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A86C3B"/>
    <w:pPr>
      <w:numPr>
        <w:ilvl w:val="5"/>
        <w:numId w:val="3"/>
      </w:numPr>
      <w:tabs>
        <w:tab w:val="clear" w:pos="1020"/>
        <w:tab w:val="num" w:pos="946"/>
      </w:tabs>
      <w:spacing w:before="120" w:after="120"/>
      <w:ind w:left="946"/>
      <w:outlineLvl w:val="5"/>
    </w:pPr>
    <w:rPr>
      <w:rFonts w:ascii="Arial" w:hAnsi="Arial"/>
      <w:b/>
      <w:bCs/>
      <w:sz w:val="20"/>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customStyle="1" w:styleId="CaracterCaracter1">
    <w:name w:val="Caracter Caracter1"/>
    <w:basedOn w:val="Normal"/>
    <w:rsid w:val="00A85EC2"/>
    <w:rPr>
      <w:lang w:val="pl-PL" w:eastAsia="pl-PL"/>
    </w:rPr>
  </w:style>
  <w:style w:type="table" w:styleId="TableGrid">
    <w:name w:val="Table Grid"/>
    <w:basedOn w:val="TableNormal"/>
    <w:rsid w:val="00A85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A86C3B"/>
    <w:rPr>
      <w:rFonts w:ascii="Arial Bold" w:hAnsi="Arial Bold"/>
      <w:b/>
      <w:bCs/>
      <w:caps/>
      <w:kern w:val="32"/>
      <w:sz w:val="24"/>
      <w:szCs w:val="32"/>
      <w:lang w:val="en-GB"/>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A86C3B"/>
    <w:rPr>
      <w:rFonts w:ascii="Arial Bold" w:hAnsi="Arial Bold"/>
      <w:b/>
      <w:bCs/>
      <w:iCs/>
      <w:smallCaps/>
      <w:szCs w:val="22"/>
      <w:lang w:val="ro-RO"/>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A86C3B"/>
    <w:rPr>
      <w:rFonts w:ascii="Arial Bold" w:hAnsi="Arial Bold"/>
      <w:b/>
      <w:bCs/>
      <w:szCs w:val="26"/>
      <w:lang w:val="en-GB"/>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A86C3B"/>
    <w:rPr>
      <w:rFonts w:ascii="Arial Bold" w:hAnsi="Arial Bold"/>
      <w:b/>
      <w:bCs/>
      <w:szCs w:val="28"/>
      <w:lang w:val="en-GB"/>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A86C3B"/>
    <w:rPr>
      <w:rFonts w:ascii="Arial" w:hAnsi="Arial"/>
      <w:b/>
      <w:bCs/>
      <w:iCs/>
      <w:szCs w:val="26"/>
      <w:lang w:val="en-GB"/>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A86C3B"/>
    <w:rPr>
      <w:rFonts w:ascii="Arial" w:hAnsi="Arial"/>
      <w:b/>
      <w:bCs/>
      <w:szCs w:val="22"/>
      <w:lang w:val="it-IT"/>
    </w:rPr>
  </w:style>
  <w:style w:type="paragraph" w:styleId="ListBullet2">
    <w:name w:val="List Bullet 2"/>
    <w:basedOn w:val="Normal"/>
    <w:qFormat/>
    <w:rsid w:val="00A86C3B"/>
    <w:pPr>
      <w:numPr>
        <w:numId w:val="2"/>
      </w:numPr>
      <w:spacing w:before="120" w:after="120"/>
    </w:pPr>
    <w:rPr>
      <w:rFonts w:ascii="Arial" w:hAnsi="Arial"/>
      <w:sz w:val="20"/>
      <w:lang w:val="en-GB"/>
    </w:rPr>
  </w:style>
  <w:style w:type="paragraph" w:styleId="BodyText">
    <w:name w:val="Body Text"/>
    <w:basedOn w:val="Normal"/>
    <w:link w:val="BodyTextChar"/>
    <w:rsid w:val="00A86C3B"/>
    <w:pPr>
      <w:spacing w:after="120"/>
    </w:pPr>
  </w:style>
  <w:style w:type="character" w:customStyle="1" w:styleId="BodyTextChar">
    <w:name w:val="Body Text Char"/>
    <w:basedOn w:val="DefaultParagraphFont"/>
    <w:link w:val="BodyText"/>
    <w:rsid w:val="00A86C3B"/>
    <w:rPr>
      <w:sz w:val="24"/>
      <w:szCs w:val="24"/>
    </w:rPr>
  </w:style>
  <w:style w:type="paragraph" w:styleId="ListBullet3">
    <w:name w:val="List Bullet 3"/>
    <w:basedOn w:val="Normal"/>
    <w:rsid w:val="00003AA7"/>
    <w:pPr>
      <w:numPr>
        <w:numId w:val="4"/>
      </w:numPr>
      <w:spacing w:before="120" w:after="120"/>
    </w:pPr>
    <w:rPr>
      <w:rFonts w:ascii="Arial" w:hAnsi="Arial"/>
      <w:sz w:val="20"/>
      <w:lang w:val="en-GB"/>
    </w:rPr>
  </w:style>
  <w:style w:type="numbering" w:customStyle="1" w:styleId="BumbiIIIIII18">
    <w:name w:val="Bumbi I II III18"/>
    <w:rsid w:val="00003AA7"/>
    <w:pPr>
      <w:numPr>
        <w:numId w:val="4"/>
      </w:numPr>
    </w:pPr>
  </w:style>
  <w:style w:type="paragraph" w:customStyle="1" w:styleId="Default">
    <w:name w:val="Default"/>
    <w:link w:val="DefaultChar"/>
    <w:qFormat/>
    <w:rsid w:val="00654206"/>
    <w:pPr>
      <w:autoSpaceDE w:val="0"/>
      <w:autoSpaceDN w:val="0"/>
      <w:adjustRightInd w:val="0"/>
    </w:pPr>
    <w:rPr>
      <w:rFonts w:ascii="Tahoma" w:hAnsi="Tahoma"/>
      <w:color w:val="000000"/>
      <w:sz w:val="24"/>
      <w:szCs w:val="24"/>
    </w:rPr>
  </w:style>
  <w:style w:type="character" w:customStyle="1" w:styleId="DefaultChar">
    <w:name w:val="Default Char"/>
    <w:link w:val="Default"/>
    <w:locked/>
    <w:rsid w:val="00654206"/>
    <w:rPr>
      <w:rFonts w:ascii="Tahoma" w:hAnsi="Tahoma"/>
      <w:color w:val="000000"/>
      <w:sz w:val="24"/>
      <w:szCs w:val="24"/>
    </w:rPr>
  </w:style>
  <w:style w:type="paragraph" w:styleId="NoSpacing">
    <w:name w:val="No Spacing"/>
    <w:link w:val="NoSpacingChar"/>
    <w:uiPriority w:val="1"/>
    <w:qFormat/>
    <w:rsid w:val="00654206"/>
    <w:pPr>
      <w:jc w:val="both"/>
    </w:pPr>
    <w:rPr>
      <w:rFonts w:ascii="Garamond" w:hAnsi="Garamond"/>
      <w:sz w:val="24"/>
      <w:szCs w:val="24"/>
    </w:rPr>
  </w:style>
  <w:style w:type="character" w:customStyle="1" w:styleId="NoSpacingChar">
    <w:name w:val="No Spacing Char"/>
    <w:link w:val="NoSpacing"/>
    <w:uiPriority w:val="1"/>
    <w:rsid w:val="00654206"/>
    <w:rPr>
      <w:rFonts w:ascii="Garamond" w:hAnsi="Garamond"/>
      <w:sz w:val="24"/>
      <w:szCs w:val="24"/>
    </w:rPr>
  </w:style>
  <w:style w:type="character" w:styleId="Hyperlink">
    <w:name w:val="Hyperlink"/>
    <w:uiPriority w:val="99"/>
    <w:rsid w:val="00654206"/>
    <w:rPr>
      <w:rFonts w:ascii="Arial" w:hAnsi="Arial"/>
      <w:color w:val="0000FF"/>
      <w:sz w:val="20"/>
      <w:u w:val="none"/>
    </w:rPr>
  </w:style>
</w:styles>
</file>

<file path=word/webSettings.xml><?xml version="1.0" encoding="utf-8"?>
<w:webSettings xmlns:r="http://schemas.openxmlformats.org/officeDocument/2006/relationships" xmlns:w="http://schemas.openxmlformats.org/wordprocessingml/2006/main">
  <w:divs>
    <w:div w:id="348869147">
      <w:bodyDiv w:val="1"/>
      <w:marLeft w:val="0"/>
      <w:marRight w:val="0"/>
      <w:marTop w:val="0"/>
      <w:marBottom w:val="0"/>
      <w:divBdr>
        <w:top w:val="none" w:sz="0" w:space="0" w:color="auto"/>
        <w:left w:val="none" w:sz="0" w:space="0" w:color="auto"/>
        <w:bottom w:val="none" w:sz="0" w:space="0" w:color="auto"/>
        <w:right w:val="none" w:sz="0" w:space="0" w:color="auto"/>
      </w:divBdr>
      <w:divsChild>
        <w:div w:id="215894712">
          <w:marLeft w:val="0"/>
          <w:marRight w:val="0"/>
          <w:marTop w:val="0"/>
          <w:marBottom w:val="150"/>
          <w:divBdr>
            <w:top w:val="none" w:sz="0" w:space="0" w:color="auto"/>
            <w:left w:val="none" w:sz="0" w:space="0" w:color="auto"/>
            <w:bottom w:val="none" w:sz="0" w:space="0" w:color="auto"/>
            <w:right w:val="none" w:sz="0" w:space="0" w:color="auto"/>
          </w:divBdr>
        </w:div>
      </w:divsChild>
    </w:div>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5369</Words>
  <Characters>30605</Characters>
  <Application>Microsoft Office Word</Application>
  <DocSecurity>0</DocSecurity>
  <Lines>255</Lines>
  <Paragraphs>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lpstr>        Sistemul zonal de alimentare cu apă Preuteşti – Ruginoasa – S2</vt:lpstr>
    </vt:vector>
  </TitlesOfParts>
  <Company>IPM</Company>
  <LinksUpToDate>false</LinksUpToDate>
  <CharactersWithSpaces>35903</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2018-11-27T13:25:00Z</dcterms:created>
  <dcterms:modified xsi:type="dcterms:W3CDTF">2018-11-27T13:25:00Z</dcterms:modified>
</cp:coreProperties>
</file>