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0DB" w:rsidRPr="004048CA" w:rsidRDefault="006510DB" w:rsidP="004048CA">
      <w:pPr>
        <w:jc w:val="both"/>
        <w:rPr>
          <w:rFonts w:ascii="Times New Roman" w:hAnsi="Times New Roman"/>
          <w:b/>
          <w:color w:val="00214E"/>
          <w:sz w:val="28"/>
          <w:szCs w:val="36"/>
        </w:rPr>
      </w:pPr>
    </w:p>
    <w:p w:rsidR="006510DB" w:rsidRPr="00473AD8" w:rsidRDefault="00E43EAE" w:rsidP="002C2D78">
      <w:pPr>
        <w:pStyle w:val="Header"/>
        <w:tabs>
          <w:tab w:val="left" w:pos="9000"/>
        </w:tabs>
        <w:jc w:val="center"/>
        <w:rPr>
          <w:rFonts w:ascii="Times New Roman" w:hAnsi="Times New Roman"/>
          <w:color w:val="00214E"/>
          <w:sz w:val="36"/>
          <w:szCs w:val="36"/>
          <w:lang w:val="ro-RO"/>
        </w:rPr>
      </w:pPr>
      <w:r w:rsidRPr="00E43EAE">
        <w:rPr>
          <w:rFonts w:ascii="Times New Roman" w:hAnsi="Times New Roman"/>
          <w:b/>
          <w:noProof/>
          <w:color w:val="00214E"/>
          <w:sz w:val="36"/>
          <w:szCs w:val="36"/>
          <w:lang w:val="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1" type="#_x0000_t75" style="position:absolute;left:0;text-align:left;margin-left:438pt;margin-top:5.9pt;width:47.9pt;height:39.4pt;z-index:-251659264">
            <v:imagedata r:id="rId8" o:title=""/>
          </v:shape>
          <o:OLEObject Type="Embed" ProgID="CorelDRAW.Graphic.13" ShapeID="_x0000_s1161" DrawAspect="Content" ObjectID="_1569666547" r:id="rId9"/>
        </w:pict>
      </w:r>
      <w:r w:rsidR="006D606F">
        <w:rPr>
          <w:rFonts w:ascii="Times New Roman" w:hAnsi="Times New Roman"/>
          <w:b/>
          <w:noProof/>
          <w:color w:val="00214E"/>
          <w:sz w:val="36"/>
          <w:szCs w:val="36"/>
          <w:lang w:val="en-GB" w:eastAsia="en-GB"/>
        </w:rPr>
        <w:drawing>
          <wp:anchor distT="0" distB="0" distL="114300" distR="114300" simplePos="0" relativeHeight="251656192" behindDoc="0" locked="0" layoutInCell="1" allowOverlap="1">
            <wp:simplePos x="0" y="0"/>
            <wp:positionH relativeFrom="column">
              <wp:posOffset>0</wp:posOffset>
            </wp:positionH>
            <wp:positionV relativeFrom="paragraph">
              <wp:posOffset>74930</wp:posOffset>
            </wp:positionV>
            <wp:extent cx="612775" cy="628015"/>
            <wp:effectExtent l="19050" t="0" r="0" b="0"/>
            <wp:wrapNone/>
            <wp:docPr id="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r="75635"/>
                    <a:stretch>
                      <a:fillRect/>
                    </a:stretch>
                  </pic:blipFill>
                  <pic:spPr bwMode="auto">
                    <a:xfrm>
                      <a:off x="0" y="0"/>
                      <a:ext cx="612775" cy="628015"/>
                    </a:xfrm>
                    <a:prstGeom prst="rect">
                      <a:avLst/>
                    </a:prstGeom>
                    <a:noFill/>
                    <a:ln w="9525" algn="ctr">
                      <a:noFill/>
                      <a:miter lim="800000"/>
                      <a:headEnd/>
                      <a:tailEnd/>
                    </a:ln>
                    <a:effectLst/>
                  </pic:spPr>
                </pic:pic>
              </a:graphicData>
            </a:graphic>
          </wp:anchor>
        </w:drawing>
      </w:r>
      <w:r w:rsidR="000A6678">
        <w:rPr>
          <w:rFonts w:ascii="Times New Roman" w:hAnsi="Times New Roman"/>
          <w:b/>
          <w:color w:val="00214E"/>
          <w:sz w:val="36"/>
          <w:szCs w:val="36"/>
          <w:lang w:val="pt-BR"/>
        </w:rPr>
        <w:t>Ministerul Mediului</w:t>
      </w:r>
    </w:p>
    <w:p w:rsidR="006510DB" w:rsidRPr="00AB2EF2" w:rsidRDefault="006510DB" w:rsidP="002C2D78">
      <w:pPr>
        <w:pStyle w:val="Header"/>
        <w:jc w:val="center"/>
        <w:rPr>
          <w:rFonts w:ascii="Times New Roman" w:hAnsi="Times New Roman"/>
          <w:b/>
          <w:sz w:val="36"/>
          <w:szCs w:val="36"/>
          <w:lang w:val="pt-BR" w:eastAsia="ar-SA"/>
        </w:rPr>
      </w:pPr>
      <w:r w:rsidRPr="00AB2EF2">
        <w:rPr>
          <w:rFonts w:ascii="Times New Roman" w:hAnsi="Times New Roman"/>
          <w:b/>
          <w:color w:val="00214E"/>
          <w:sz w:val="36"/>
          <w:szCs w:val="36"/>
          <w:lang w:val="pt-BR"/>
        </w:rPr>
        <w:t>Agen</w:t>
      </w:r>
      <w:r w:rsidRPr="002C2D78">
        <w:rPr>
          <w:rFonts w:ascii="Times New Roman" w:hAnsi="Times New Roman"/>
          <w:b/>
          <w:color w:val="00214E"/>
          <w:sz w:val="36"/>
          <w:szCs w:val="36"/>
          <w:lang w:val="ro-RO"/>
        </w:rPr>
        <w:t>ţia Naţională pentru Protecţia Mediului</w:t>
      </w:r>
    </w:p>
    <w:p w:rsidR="006510DB" w:rsidRPr="00AB2EF2" w:rsidRDefault="006510DB" w:rsidP="002C2D78">
      <w:pPr>
        <w:pStyle w:val="Header"/>
        <w:rPr>
          <w:rFonts w:ascii="Times New Roman" w:hAnsi="Times New Roman"/>
          <w:b/>
          <w:sz w:val="36"/>
          <w:szCs w:val="36"/>
          <w:lang w:val="pt-BR" w:eastAsia="ar-SA"/>
        </w:rPr>
      </w:pPr>
    </w:p>
    <w:p w:rsidR="006510DB" w:rsidRPr="00AB2EF2" w:rsidRDefault="006510DB" w:rsidP="002C2D78">
      <w:pPr>
        <w:pStyle w:val="Header"/>
        <w:rPr>
          <w:rFonts w:ascii="Times New Roman" w:hAnsi="Times New Roman"/>
          <w:b/>
          <w:sz w:val="36"/>
          <w:szCs w:val="36"/>
          <w:lang w:val="pt-BR" w:eastAsia="ar-SA"/>
        </w:rPr>
      </w:pPr>
    </w:p>
    <w:tbl>
      <w:tblPr>
        <w:tblW w:w="0" w:type="auto"/>
        <w:tblBorders>
          <w:top w:val="single" w:sz="8" w:space="0" w:color="000000"/>
          <w:bottom w:val="single" w:sz="8" w:space="0" w:color="000000"/>
        </w:tblBorders>
        <w:tblLook w:val="04A0"/>
      </w:tblPr>
      <w:tblGrid>
        <w:gridCol w:w="9833"/>
      </w:tblGrid>
      <w:tr w:rsidR="006510DB" w:rsidRPr="002C2D78" w:rsidTr="00473AD8">
        <w:tc>
          <w:tcPr>
            <w:tcW w:w="9833" w:type="dxa"/>
            <w:tcBorders>
              <w:top w:val="single" w:sz="8" w:space="0" w:color="000000"/>
              <w:bottom w:val="single" w:sz="8" w:space="0" w:color="000000"/>
            </w:tcBorders>
            <w:shd w:val="clear" w:color="auto" w:fill="auto"/>
          </w:tcPr>
          <w:p w:rsidR="006510DB" w:rsidRPr="002C2D78" w:rsidRDefault="006510DB" w:rsidP="002C2D78">
            <w:pPr>
              <w:pStyle w:val="Header"/>
              <w:spacing w:before="120"/>
              <w:jc w:val="center"/>
              <w:rPr>
                <w:rFonts w:ascii="Times New Roman" w:hAnsi="Times New Roman"/>
                <w:b/>
                <w:bCs/>
                <w:color w:val="00214E"/>
                <w:sz w:val="36"/>
                <w:szCs w:val="36"/>
                <w:lang w:val="ro-RO"/>
              </w:rPr>
            </w:pPr>
            <w:r w:rsidRPr="002C2D78">
              <w:rPr>
                <w:rFonts w:ascii="Times New Roman" w:hAnsi="Times New Roman"/>
                <w:b/>
                <w:bCs/>
                <w:color w:val="00214E"/>
                <w:sz w:val="36"/>
                <w:szCs w:val="36"/>
                <w:lang w:val="ro-RO"/>
              </w:rPr>
              <w:t>Agenţia pentru Protecţia Mediului Neamţ</w:t>
            </w:r>
          </w:p>
        </w:tc>
      </w:tr>
    </w:tbl>
    <w:p w:rsidR="00674443" w:rsidRDefault="00674443" w:rsidP="002C2D78">
      <w:pPr>
        <w:rPr>
          <w:rFonts w:ascii="Times New Roman" w:hAnsi="Times New Roman"/>
          <w:sz w:val="36"/>
          <w:szCs w:val="36"/>
          <w:lang w:val="pt-BR"/>
        </w:rPr>
      </w:pPr>
    </w:p>
    <w:p w:rsidR="00460249" w:rsidRDefault="00460249" w:rsidP="002C2D78">
      <w:pPr>
        <w:rPr>
          <w:rFonts w:ascii="Times New Roman" w:hAnsi="Times New Roman"/>
          <w:sz w:val="36"/>
          <w:szCs w:val="36"/>
          <w:lang w:val="pt-BR"/>
        </w:rPr>
      </w:pPr>
    </w:p>
    <w:p w:rsidR="00460249" w:rsidRPr="00AB2EF2" w:rsidRDefault="00460249"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Pr="002C2D78" w:rsidRDefault="00986BBC" w:rsidP="002C2D78">
      <w:pPr>
        <w:rPr>
          <w:rFonts w:ascii="Times New Roman" w:hAnsi="Times New Roman"/>
          <w:sz w:val="28"/>
          <w:szCs w:val="28"/>
        </w:rPr>
      </w:pPr>
      <w:r w:rsidRPr="002C2D78">
        <w:rPr>
          <w:rFonts w:ascii="Times New Roman" w:hAnsi="Times New Roman"/>
          <w:sz w:val="28"/>
          <w:szCs w:val="28"/>
          <w:lang w:val="pt-BR"/>
        </w:rPr>
        <w:t xml:space="preserve">                               </w:t>
      </w:r>
    </w:p>
    <w:p w:rsidR="00986BBC" w:rsidRPr="002C2D78" w:rsidRDefault="00986BBC"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986BBC" w:rsidP="002C2D78">
      <w:pPr>
        <w:pStyle w:val="Heading2"/>
        <w:rPr>
          <w:rFonts w:ascii="Times New Roman" w:hAnsi="Times New Roman"/>
          <w:b/>
          <w:sz w:val="36"/>
          <w:szCs w:val="36"/>
        </w:rPr>
      </w:pPr>
      <w:r w:rsidRPr="002C2D78">
        <w:rPr>
          <w:rFonts w:ascii="Times New Roman" w:hAnsi="Times New Roman"/>
          <w:b/>
          <w:sz w:val="36"/>
          <w:szCs w:val="36"/>
        </w:rPr>
        <w:t xml:space="preserve">R A P O R T </w:t>
      </w:r>
      <w:r w:rsidR="00903410">
        <w:rPr>
          <w:rFonts w:ascii="Times New Roman" w:hAnsi="Times New Roman"/>
          <w:b/>
          <w:sz w:val="36"/>
          <w:szCs w:val="36"/>
        </w:rPr>
        <w:t>LUNAR</w:t>
      </w:r>
    </w:p>
    <w:p w:rsidR="00986BBC" w:rsidRPr="002C2D78" w:rsidRDefault="00986BBC" w:rsidP="002C2D78">
      <w:pPr>
        <w:jc w:val="center"/>
        <w:rPr>
          <w:rFonts w:ascii="Times New Roman" w:hAnsi="Times New Roman"/>
          <w:b/>
          <w:sz w:val="36"/>
          <w:szCs w:val="36"/>
        </w:rPr>
      </w:pPr>
    </w:p>
    <w:p w:rsidR="00986BBC" w:rsidRPr="002C2D78" w:rsidRDefault="00903410" w:rsidP="002C2D78">
      <w:pPr>
        <w:pStyle w:val="Heading4"/>
        <w:rPr>
          <w:rFonts w:ascii="Times New Roman" w:hAnsi="Times New Roman"/>
          <w:sz w:val="36"/>
          <w:szCs w:val="36"/>
        </w:rPr>
      </w:pPr>
      <w:r>
        <w:rPr>
          <w:rFonts w:ascii="Times New Roman" w:hAnsi="Times New Roman"/>
          <w:sz w:val="36"/>
          <w:szCs w:val="36"/>
        </w:rPr>
        <w:t>PRIVIND  STAREA</w:t>
      </w:r>
      <w:r w:rsidR="00986BBC" w:rsidRPr="002C2D78">
        <w:rPr>
          <w:rFonts w:ascii="Times New Roman" w:hAnsi="Times New Roman"/>
          <w:sz w:val="36"/>
          <w:szCs w:val="36"/>
        </w:rPr>
        <w:t xml:space="preserve">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29515D" w:rsidP="0029515D">
      <w:pPr>
        <w:rPr>
          <w:rFonts w:ascii="Times New Roman" w:hAnsi="Times New Roman"/>
          <w:b/>
          <w:sz w:val="36"/>
          <w:szCs w:val="36"/>
        </w:rPr>
      </w:pPr>
      <w:r>
        <w:rPr>
          <w:rFonts w:ascii="Times New Roman" w:hAnsi="Times New Roman"/>
          <w:b/>
          <w:sz w:val="36"/>
          <w:szCs w:val="36"/>
        </w:rPr>
        <w:t xml:space="preserve">                       </w:t>
      </w:r>
      <w:r w:rsidR="002578F2">
        <w:rPr>
          <w:rFonts w:ascii="Times New Roman" w:hAnsi="Times New Roman"/>
          <w:b/>
          <w:sz w:val="36"/>
          <w:szCs w:val="36"/>
        </w:rPr>
        <w:t xml:space="preserve">              SEPTEMBRIE</w:t>
      </w:r>
      <w:r w:rsidR="00D71FF5">
        <w:rPr>
          <w:rFonts w:ascii="Times New Roman" w:hAnsi="Times New Roman"/>
          <w:b/>
          <w:sz w:val="36"/>
          <w:szCs w:val="36"/>
        </w:rPr>
        <w:t xml:space="preserve"> </w:t>
      </w:r>
      <w:r w:rsidR="00903410">
        <w:rPr>
          <w:rFonts w:ascii="Times New Roman" w:hAnsi="Times New Roman"/>
          <w:b/>
          <w:sz w:val="36"/>
          <w:szCs w:val="36"/>
        </w:rPr>
        <w:t>2017</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E53E5A" w:rsidRDefault="00E43EAE" w:rsidP="002C2D78">
      <w:pPr>
        <w:rPr>
          <w:rFonts w:ascii="Times New Roman" w:hAnsi="Times New Roman"/>
          <w:b/>
          <w:sz w:val="28"/>
          <w:szCs w:val="28"/>
        </w:rPr>
      </w:pPr>
      <w:r w:rsidRPr="00E43EAE">
        <w:rPr>
          <w:rFonts w:ascii="Times New Roman" w:hAnsi="Times New Roman"/>
          <w:b/>
          <w:noProof/>
          <w:sz w:val="28"/>
          <w:szCs w:val="28"/>
        </w:rPr>
        <w:pict>
          <v:shape id="_x0000_s1164" type="#_x0000_t75" style="position:absolute;margin-left:-27pt;margin-top:12.55pt;width:41.9pt;height:34.45pt;z-index:-251657216">
            <v:imagedata r:id="rId8" o:title=""/>
          </v:shape>
          <o:OLEObject Type="Embed" ProgID="CorelDRAW.Graphic.13" ShapeID="_x0000_s1164" DrawAspect="Content" ObjectID="_1569666548" r:id="rId11"/>
        </w:pict>
      </w:r>
    </w:p>
    <w:p w:rsidR="00986BBC" w:rsidRPr="002C2D78" w:rsidRDefault="00986BBC" w:rsidP="002C2D78">
      <w:pPr>
        <w:rPr>
          <w:rFonts w:ascii="Times New Roman" w:hAnsi="Times New Roman"/>
          <w:b/>
          <w:sz w:val="28"/>
          <w:szCs w:val="28"/>
        </w:rPr>
      </w:pPr>
    </w:p>
    <w:p w:rsidR="006510DB" w:rsidRPr="00AB2EF2" w:rsidRDefault="00E43EAE" w:rsidP="002C2D78">
      <w:pPr>
        <w:pStyle w:val="Header"/>
        <w:jc w:val="center"/>
        <w:rPr>
          <w:rFonts w:ascii="Times New Roman" w:hAnsi="Times New Roman"/>
          <w:b/>
          <w:color w:val="00214E"/>
          <w:szCs w:val="24"/>
          <w:lang w:val="pt-BR"/>
        </w:rPr>
      </w:pPr>
      <w:r w:rsidRPr="00E43EAE">
        <w:rPr>
          <w:rFonts w:ascii="Times New Roman" w:hAnsi="Times New Roman"/>
          <w:noProof/>
          <w:szCs w:val="24"/>
        </w:rPr>
        <w:pict>
          <v:shapetype id="_x0000_t32" coordsize="21600,21600" o:spt="32" o:oned="t" path="m,l21600,21600e" filled="f">
            <v:path arrowok="t" fillok="f" o:connecttype="none"/>
            <o:lock v:ext="edit" shapetype="t"/>
          </v:shapetype>
          <v:shape id="_x0000_s1162" type="#_x0000_t32" style="position:absolute;left:0;text-align:left;margin-left:-6pt;margin-top:-1pt;width:492pt;height:.05pt;z-index:251658240" o:connectortype="straight" strokecolor="#00214e" strokeweight="1.5pt"/>
        </w:pic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6510DB" w:rsidRPr="00AB2EF2" w:rsidRDefault="006510DB" w:rsidP="007403DD">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BB70A8" w:rsidRDefault="005956C9" w:rsidP="002C2D78">
      <w:pPr>
        <w:ind w:right="278"/>
        <w:jc w:val="both"/>
        <w:rPr>
          <w:rFonts w:ascii="Times New Roman" w:hAnsi="Times New Roman"/>
          <w:b/>
          <w:sz w:val="28"/>
          <w:szCs w:val="28"/>
        </w:rPr>
      </w:pPr>
      <w:r w:rsidRPr="002C2D78">
        <w:rPr>
          <w:rFonts w:ascii="Times New Roman" w:hAnsi="Times New Roman"/>
          <w:b/>
          <w:sz w:val="28"/>
          <w:szCs w:val="28"/>
        </w:rPr>
        <w:lastRenderedPageBreak/>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2C2D78">
      <w:pPr>
        <w:ind w:right="278"/>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 xml:space="preserve">Rezultatele înregistrate în această lună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5A473E" w:rsidRPr="002C2D7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x/ NO2), monoxid de carbon (CO), ozon (O3), compuşi organici volatili din clasa hidrocarburilor aromate (benzen, toluen, o-xilen, m-xilen, p-xilen şi etil benzen), pulberi în suspensie (PM 2,5) şi parametrii meteo (direcţia şi viteza vântului, presiune, temperatură, radiaţia solară, umiditate relativă, precipitaţii).</w:t>
      </w: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690E1F" w:rsidRDefault="000A7C92" w:rsidP="002F3093">
      <w:pPr>
        <w:jc w:val="both"/>
        <w:rPr>
          <w:rFonts w:ascii="Times New Roman" w:hAnsi="Times New Roman"/>
          <w:sz w:val="28"/>
          <w:szCs w:val="28"/>
        </w:rPr>
      </w:pPr>
      <w:r w:rsidRPr="002C2D78">
        <w:rPr>
          <w:rFonts w:ascii="Times New Roman" w:hAnsi="Times New Roman"/>
          <w:sz w:val="28"/>
          <w:szCs w:val="28"/>
        </w:rPr>
        <w:lastRenderedPageBreak/>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AE7C38" w:rsidRDefault="00F27C3C" w:rsidP="002C2D78">
      <w:pPr>
        <w:jc w:val="both"/>
        <w:rPr>
          <w:rFonts w:ascii="Times New Roman" w:hAnsi="Times New Roman"/>
          <w:sz w:val="28"/>
          <w:szCs w:val="28"/>
        </w:rPr>
      </w:pPr>
      <w:r>
        <w:rPr>
          <w:rFonts w:ascii="Times New Roman" w:hAnsi="Times New Roman"/>
          <w:sz w:val="28"/>
          <w:szCs w:val="28"/>
        </w:rPr>
        <w:t>P</w:t>
      </w:r>
      <w:r w:rsidR="00986BBC" w:rsidRPr="002C2D78">
        <w:rPr>
          <w:rFonts w:ascii="Times New Roman" w:hAnsi="Times New Roman"/>
          <w:sz w:val="28"/>
          <w:szCs w:val="28"/>
        </w:rPr>
        <w:t>oluanţii monitorizaţi sunt: dioxid de sul</w:t>
      </w:r>
      <w:r w:rsidR="00205622" w:rsidRPr="002C2D78">
        <w:rPr>
          <w:rFonts w:ascii="Times New Roman" w:hAnsi="Times New Roman"/>
          <w:sz w:val="28"/>
          <w:szCs w:val="28"/>
        </w:rPr>
        <w:t>f (SO2), oxizi de azot (NO/N</w:t>
      </w:r>
      <w:r w:rsidR="00B4586E">
        <w:rPr>
          <w:rFonts w:ascii="Times New Roman" w:hAnsi="Times New Roman"/>
          <w:sz w:val="28"/>
          <w:szCs w:val="28"/>
        </w:rPr>
        <w:t>OX</w:t>
      </w:r>
      <w:r w:rsidR="00205622" w:rsidRPr="002C2D78">
        <w:rPr>
          <w:rFonts w:ascii="Times New Roman" w:hAnsi="Times New Roman"/>
          <w:sz w:val="28"/>
          <w:szCs w:val="28"/>
        </w:rPr>
        <w:t>/</w:t>
      </w:r>
      <w:r w:rsidR="00986BBC" w:rsidRPr="002C2D78">
        <w:rPr>
          <w:rFonts w:ascii="Times New Roman" w:hAnsi="Times New Roman"/>
          <w:sz w:val="28"/>
          <w:szCs w:val="28"/>
        </w:rPr>
        <w:t xml:space="preserve">NO2), pulberi în suspensie (PM10) metoda nefelometrică şi  </w:t>
      </w:r>
      <w:r w:rsidR="00675A44" w:rsidRPr="002C2D78">
        <w:rPr>
          <w:rFonts w:ascii="Times New Roman" w:hAnsi="Times New Roman"/>
          <w:sz w:val="28"/>
          <w:szCs w:val="28"/>
        </w:rPr>
        <w:t>cea gravimetrică</w:t>
      </w:r>
      <w:r w:rsidR="00A74CDF">
        <w:rPr>
          <w:rFonts w:ascii="Times New Roman" w:hAnsi="Times New Roman"/>
          <w:sz w:val="28"/>
          <w:szCs w:val="28"/>
        </w:rPr>
        <w:t xml:space="preserve"> şi parametri</w:t>
      </w:r>
      <w:r w:rsidR="00986BBC" w:rsidRPr="002C2D78">
        <w:rPr>
          <w:rFonts w:ascii="Times New Roman" w:hAnsi="Times New Roman"/>
          <w:sz w:val="28"/>
          <w:szCs w:val="28"/>
        </w:rPr>
        <w:t xml:space="preserve"> meteo (direcţia şi viteza vântului, presiune, temperatură, radiaţia solară, umiditate relativă, precipitaţii).</w:t>
      </w:r>
    </w:p>
    <w:p w:rsidR="005865A7" w:rsidRDefault="005865A7" w:rsidP="002C2D78">
      <w:pPr>
        <w:jc w:val="both"/>
        <w:rPr>
          <w:rFonts w:ascii="Times New Roman" w:hAnsi="Times New Roman"/>
          <w:sz w:val="28"/>
          <w:szCs w:val="28"/>
        </w:rPr>
      </w:pPr>
    </w:p>
    <w:tbl>
      <w:tblPr>
        <w:tblW w:w="9654" w:type="dxa"/>
        <w:tblInd w:w="93" w:type="dxa"/>
        <w:tblLayout w:type="fixed"/>
        <w:tblLook w:val="0000"/>
      </w:tblPr>
      <w:tblGrid>
        <w:gridCol w:w="1433"/>
        <w:gridCol w:w="1701"/>
        <w:gridCol w:w="1134"/>
        <w:gridCol w:w="992"/>
        <w:gridCol w:w="992"/>
        <w:gridCol w:w="1134"/>
        <w:gridCol w:w="1134"/>
        <w:gridCol w:w="1134"/>
      </w:tblGrid>
      <w:tr w:rsidR="005865A7" w:rsidRPr="002F3093" w:rsidTr="00C93215">
        <w:trPr>
          <w:trHeight w:val="735"/>
        </w:trPr>
        <w:tc>
          <w:tcPr>
            <w:tcW w:w="9654" w:type="dxa"/>
            <w:gridSpan w:val="8"/>
            <w:tcBorders>
              <w:top w:val="single" w:sz="4" w:space="0" w:color="auto"/>
              <w:left w:val="single" w:sz="4" w:space="0" w:color="auto"/>
              <w:bottom w:val="single" w:sz="8" w:space="0" w:color="auto"/>
              <w:right w:val="single" w:sz="4" w:space="0" w:color="auto"/>
            </w:tcBorders>
            <w:shd w:val="clear" w:color="auto" w:fill="auto"/>
            <w:vAlign w:val="center"/>
          </w:tcPr>
          <w:p w:rsidR="005865A7" w:rsidRPr="002F3093" w:rsidRDefault="005865A7" w:rsidP="009A6B12">
            <w:pPr>
              <w:jc w:val="center"/>
              <w:rPr>
                <w:rFonts w:ascii="Times New Roman" w:hAnsi="Times New Roman"/>
                <w:bCs/>
                <w:sz w:val="28"/>
                <w:szCs w:val="28"/>
              </w:rPr>
            </w:pPr>
            <w:r w:rsidRPr="002F3093">
              <w:rPr>
                <w:rFonts w:ascii="Times New Roman" w:hAnsi="Times New Roman"/>
                <w:bCs/>
                <w:sz w:val="28"/>
                <w:szCs w:val="28"/>
              </w:rPr>
              <w:t>Valori măsurate la staţiile automate de monitorizare a calităţii aerului din Piatra Neamţ, Roman şi Taşca în luna august</w:t>
            </w:r>
          </w:p>
        </w:tc>
      </w:tr>
      <w:tr w:rsidR="002F3093" w:rsidRPr="002F3093" w:rsidTr="00C93215">
        <w:trPr>
          <w:trHeight w:val="705"/>
        </w:trPr>
        <w:tc>
          <w:tcPr>
            <w:tcW w:w="1433" w:type="dxa"/>
            <w:tcBorders>
              <w:top w:val="nil"/>
              <w:left w:val="single" w:sz="4" w:space="0" w:color="auto"/>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Staţie</w:t>
            </w:r>
          </w:p>
        </w:tc>
        <w:tc>
          <w:tcPr>
            <w:tcW w:w="1701"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Poluant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 xml:space="preserve">Unitate </w:t>
            </w:r>
          </w:p>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măsură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Media lunară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Pr>
                <w:rFonts w:ascii="Times New Roman" w:hAnsi="Times New Roman"/>
                <w:bCs/>
                <w:sz w:val="28"/>
                <w:szCs w:val="28"/>
              </w:rPr>
              <w:t>Val. lim</w:t>
            </w:r>
            <w:r w:rsidR="00631067">
              <w:rPr>
                <w:rFonts w:ascii="Times New Roman" w:hAnsi="Times New Roman"/>
                <w:bCs/>
                <w:sz w:val="28"/>
                <w:szCs w:val="28"/>
              </w:rPr>
              <w:t>ită</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r>
              <w:rPr>
                <w:rFonts w:ascii="Times New Roman" w:hAnsi="Times New Roman"/>
                <w:bCs/>
                <w:sz w:val="28"/>
                <w:szCs w:val="28"/>
              </w:rPr>
              <w:t>anual</w:t>
            </w:r>
            <w:r w:rsidR="00335D92">
              <w:rPr>
                <w:rFonts w:ascii="Times New Roman" w:hAnsi="Times New Roman"/>
                <w:bCs/>
                <w:sz w:val="28"/>
                <w:szCs w:val="28"/>
              </w:rPr>
              <w: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 xml:space="preserve">Captura de date (%) </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DA25EF" w:rsidP="009A6B12">
            <w:pPr>
              <w:jc w:val="center"/>
              <w:rPr>
                <w:rFonts w:ascii="Times New Roman" w:hAnsi="Times New Roman"/>
                <w:sz w:val="28"/>
                <w:szCs w:val="28"/>
              </w:rPr>
            </w:pPr>
            <w:r>
              <w:rPr>
                <w:rFonts w:ascii="Times New Roman" w:hAnsi="Times New Roman"/>
                <w:sz w:val="28"/>
                <w:szCs w:val="28"/>
              </w:rPr>
              <w:t>6,35</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9A6B12">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DA25EF" w:rsidP="009A6B12">
            <w:pPr>
              <w:jc w:val="center"/>
              <w:rPr>
                <w:rFonts w:ascii="Times New Roman" w:hAnsi="Times New Roman"/>
                <w:bCs/>
                <w:sz w:val="28"/>
                <w:szCs w:val="28"/>
              </w:rPr>
            </w:pPr>
            <w:r>
              <w:rPr>
                <w:rFonts w:ascii="Times New Roman" w:hAnsi="Times New Roman"/>
                <w:bCs/>
                <w:sz w:val="28"/>
                <w:szCs w:val="28"/>
              </w:rPr>
              <w:t>94</w:t>
            </w:r>
            <w:r w:rsidR="00BB70A8">
              <w:rPr>
                <w:rFonts w:ascii="Times New Roman" w:hAnsi="Times New Roman"/>
                <w:bCs/>
                <w:sz w:val="28"/>
                <w:szCs w:val="28"/>
              </w:rPr>
              <w:t>,</w:t>
            </w:r>
            <w:r>
              <w:rPr>
                <w:rFonts w:ascii="Times New Roman" w:hAnsi="Times New Roman"/>
                <w:bCs/>
                <w:sz w:val="28"/>
                <w:szCs w:val="28"/>
              </w:rPr>
              <w:t>86</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sz w:val="28"/>
                <w:szCs w:val="28"/>
              </w:rPr>
            </w:pPr>
            <w:r w:rsidRPr="002F3093">
              <w:rPr>
                <w:rFonts w:ascii="Times New Roman" w:hAnsi="Times New Roman"/>
                <w:sz w:val="28"/>
                <w:szCs w:val="28"/>
              </w:rPr>
              <w:t>10,</w:t>
            </w:r>
            <w:r w:rsidR="00DA25EF">
              <w:rPr>
                <w:rFonts w:ascii="Times New Roman" w:hAnsi="Times New Roman"/>
                <w:sz w:val="28"/>
                <w:szCs w:val="28"/>
              </w:rPr>
              <w:t>05</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9A6B12">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9</w:t>
            </w:r>
            <w:r w:rsidR="00DA25EF">
              <w:rPr>
                <w:rFonts w:ascii="Times New Roman" w:hAnsi="Times New Roman"/>
                <w:bCs/>
                <w:sz w:val="28"/>
                <w:szCs w:val="28"/>
              </w:rPr>
              <w:t>5</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0,0</w:t>
            </w:r>
            <w:r w:rsidR="00DA25EF">
              <w:rPr>
                <w:rFonts w:ascii="Times New Roman" w:hAnsi="Times New Roman"/>
                <w:bCs/>
                <w:sz w:val="28"/>
                <w:szCs w:val="28"/>
              </w:rPr>
              <w:t>5</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9A6B12">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DA25EF" w:rsidP="009A6B12">
            <w:pPr>
              <w:jc w:val="center"/>
              <w:rPr>
                <w:rFonts w:ascii="Times New Roman" w:hAnsi="Times New Roman"/>
                <w:bCs/>
                <w:sz w:val="28"/>
                <w:szCs w:val="28"/>
              </w:rPr>
            </w:pPr>
            <w:r>
              <w:rPr>
                <w:rFonts w:ascii="Times New Roman" w:hAnsi="Times New Roman"/>
                <w:bCs/>
                <w:sz w:val="28"/>
                <w:szCs w:val="28"/>
              </w:rPr>
              <w:t>99</w:t>
            </w:r>
            <w:r w:rsidR="00BB70A8">
              <w:rPr>
                <w:rFonts w:ascii="Times New Roman" w:hAnsi="Times New Roman"/>
                <w:bCs/>
                <w:sz w:val="28"/>
                <w:szCs w:val="28"/>
              </w:rPr>
              <w:t>,</w:t>
            </w:r>
            <w:r>
              <w:rPr>
                <w:rFonts w:ascii="Times New Roman" w:hAnsi="Times New Roman"/>
                <w:bCs/>
                <w:sz w:val="28"/>
                <w:szCs w:val="28"/>
              </w:rPr>
              <w:t>86</w:t>
            </w:r>
          </w:p>
        </w:tc>
      </w:tr>
      <w:tr w:rsidR="002F3093" w:rsidRPr="002F3093" w:rsidTr="00C93215">
        <w:trPr>
          <w:trHeight w:val="420"/>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DA25EF" w:rsidP="009A6B12">
            <w:pPr>
              <w:jc w:val="center"/>
              <w:rPr>
                <w:rFonts w:ascii="Times New Roman" w:hAnsi="Times New Roman"/>
                <w:bCs/>
                <w:sz w:val="28"/>
                <w:szCs w:val="28"/>
              </w:rPr>
            </w:pPr>
            <w:r>
              <w:rPr>
                <w:rFonts w:ascii="Times New Roman" w:hAnsi="Times New Roman"/>
                <w:sz w:val="28"/>
                <w:szCs w:val="28"/>
              </w:rPr>
              <w:t>46,11</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C93215" w:rsidP="00F02600">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DA25EF" w:rsidP="009A6B12">
            <w:pPr>
              <w:jc w:val="center"/>
              <w:rPr>
                <w:rFonts w:ascii="Times New Roman" w:hAnsi="Times New Roman"/>
                <w:bCs/>
                <w:sz w:val="28"/>
                <w:szCs w:val="28"/>
              </w:rPr>
            </w:pPr>
            <w:r>
              <w:rPr>
                <w:rFonts w:ascii="Times New Roman" w:hAnsi="Times New Roman"/>
                <w:bCs/>
                <w:sz w:val="28"/>
                <w:szCs w:val="28"/>
              </w:rPr>
              <w:t>95</w:t>
            </w:r>
            <w:r w:rsidR="00BB70A8">
              <w:rPr>
                <w:rFonts w:ascii="Times New Roman" w:hAnsi="Times New Roman"/>
                <w:bCs/>
                <w:sz w:val="28"/>
                <w:szCs w:val="28"/>
              </w:rPr>
              <w:t>,4</w:t>
            </w:r>
            <w:r>
              <w:rPr>
                <w:rFonts w:ascii="Times New Roman" w:hAnsi="Times New Roman"/>
                <w:bCs/>
                <w:sz w:val="28"/>
                <w:szCs w:val="28"/>
              </w:rPr>
              <w:t>2</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PM</w:t>
            </w:r>
            <w:r w:rsidRPr="002F3093">
              <w:rPr>
                <w:rFonts w:ascii="Times New Roman" w:hAnsi="Times New Roman"/>
                <w:bCs/>
                <w:sz w:val="28"/>
                <w:szCs w:val="28"/>
              </w:rPr>
              <w:t>10</w:t>
            </w:r>
            <w:r>
              <w:rPr>
                <w:rFonts w:ascii="Times New Roman" w:hAnsi="Times New Roman"/>
                <w:bCs/>
                <w:sz w:val="28"/>
                <w:szCs w:val="28"/>
              </w:rPr>
              <w:t xml:space="preserve"> nef.</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8B6872" w:rsidP="009A6B12">
            <w:pPr>
              <w:jc w:val="center"/>
              <w:rPr>
                <w:rFonts w:ascii="Times New Roman" w:hAnsi="Times New Roman"/>
                <w:bCs/>
                <w:sz w:val="28"/>
                <w:szCs w:val="28"/>
              </w:rPr>
            </w:pPr>
            <w:r>
              <w:rPr>
                <w:rFonts w:ascii="Times New Roman" w:hAnsi="Times New Roman"/>
                <w:bCs/>
                <w:sz w:val="28"/>
                <w:szCs w:val="28"/>
              </w:rPr>
              <w:t>16</w:t>
            </w:r>
            <w:r w:rsidR="00BB70A8" w:rsidRPr="002F3093">
              <w:rPr>
                <w:rFonts w:ascii="Times New Roman" w:hAnsi="Times New Roman"/>
                <w:bCs/>
                <w:sz w:val="28"/>
                <w:szCs w:val="28"/>
              </w:rPr>
              <w:t>,</w:t>
            </w:r>
            <w:r>
              <w:rPr>
                <w:rFonts w:ascii="Times New Roman" w:hAnsi="Times New Roman"/>
                <w:bCs/>
                <w:sz w:val="28"/>
                <w:szCs w:val="28"/>
              </w:rPr>
              <w:t>80</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3</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8B6872" w:rsidP="009A6B12">
            <w:pPr>
              <w:jc w:val="center"/>
              <w:rPr>
                <w:rFonts w:ascii="Times New Roman" w:hAnsi="Times New Roman"/>
                <w:bCs/>
                <w:sz w:val="28"/>
                <w:szCs w:val="28"/>
              </w:rPr>
            </w:pPr>
            <w:r>
              <w:rPr>
                <w:rFonts w:ascii="Times New Roman" w:hAnsi="Times New Roman"/>
                <w:bCs/>
                <w:sz w:val="28"/>
                <w:szCs w:val="28"/>
              </w:rPr>
              <w:t>99</w:t>
            </w:r>
            <w:r w:rsidR="00F02600">
              <w:rPr>
                <w:rFonts w:ascii="Times New Roman" w:hAnsi="Times New Roman"/>
                <w:bCs/>
                <w:sz w:val="28"/>
                <w:szCs w:val="28"/>
              </w:rPr>
              <w:t>,</w:t>
            </w:r>
            <w:r>
              <w:rPr>
                <w:rFonts w:ascii="Times New Roman" w:hAnsi="Times New Roman"/>
                <w:bCs/>
                <w:sz w:val="28"/>
                <w:szCs w:val="28"/>
              </w:rPr>
              <w:t>58</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8B6872" w:rsidP="009A6B12">
            <w:pPr>
              <w:jc w:val="center"/>
              <w:rPr>
                <w:rFonts w:ascii="Times New Roman" w:hAnsi="Times New Roman"/>
                <w:bCs/>
                <w:sz w:val="28"/>
                <w:szCs w:val="28"/>
              </w:rPr>
            </w:pPr>
            <w:r>
              <w:rPr>
                <w:rFonts w:ascii="Times New Roman" w:hAnsi="Times New Roman"/>
                <w:bCs/>
                <w:sz w:val="28"/>
                <w:szCs w:val="28"/>
              </w:rPr>
              <w:t>17,</w:t>
            </w:r>
            <w:r w:rsidR="00BB70A8" w:rsidRPr="002F3093">
              <w:rPr>
                <w:rFonts w:ascii="Times New Roman" w:hAnsi="Times New Roman"/>
                <w:bCs/>
                <w:sz w:val="28"/>
                <w:szCs w:val="28"/>
              </w:rPr>
              <w:t>3</w:t>
            </w:r>
            <w:r>
              <w:rPr>
                <w:rFonts w:ascii="Times New Roman" w:hAnsi="Times New Roman"/>
                <w:bCs/>
                <w:sz w:val="28"/>
                <w:szCs w:val="28"/>
              </w:rPr>
              <w:t>5</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4</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8B6872" w:rsidP="009A6B12">
            <w:pPr>
              <w:jc w:val="center"/>
              <w:rPr>
                <w:rFonts w:ascii="Times New Roman" w:hAnsi="Times New Roman"/>
                <w:bCs/>
                <w:sz w:val="28"/>
                <w:szCs w:val="28"/>
              </w:rPr>
            </w:pPr>
            <w:r>
              <w:rPr>
                <w:rFonts w:ascii="Times New Roman" w:hAnsi="Times New Roman"/>
                <w:bCs/>
                <w:sz w:val="28"/>
                <w:szCs w:val="28"/>
              </w:rPr>
              <w:t>100</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PM2,5</w:t>
            </w:r>
            <w:r w:rsidR="00631067">
              <w:rPr>
                <w:rFonts w:ascii="Times New Roman" w:hAnsi="Times New Roman"/>
                <w:bCs/>
                <w:sz w:val="28"/>
                <w:szCs w:val="28"/>
              </w:rPr>
              <w:t xml:space="preserve"> </w:t>
            </w:r>
            <w:r>
              <w:rPr>
                <w:rFonts w:ascii="Times New Roman" w:hAnsi="Times New Roman"/>
                <w:bCs/>
                <w:sz w:val="28"/>
                <w:szCs w:val="28"/>
              </w:rPr>
              <w:t>g</w:t>
            </w:r>
            <w:r w:rsidRPr="002F3093">
              <w:rPr>
                <w:rFonts w:ascii="Times New Roman" w:hAnsi="Times New Roman"/>
                <w:bCs/>
                <w:sz w:val="28"/>
                <w:szCs w:val="28"/>
              </w:rPr>
              <w:t>rav</w:t>
            </w:r>
            <w:r>
              <w:rPr>
                <w:rFonts w:ascii="Times New Roman" w:hAnsi="Times New Roman"/>
                <w:bCs/>
                <w:sz w:val="28"/>
                <w:szCs w:val="28"/>
              </w:rPr>
              <w:t>.</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BB70A8" w:rsidRPr="00D372F0" w:rsidRDefault="00D372F0" w:rsidP="009A6B12">
            <w:pPr>
              <w:jc w:val="center"/>
              <w:rPr>
                <w:rFonts w:ascii="Times New Roman" w:hAnsi="Times New Roman"/>
                <w:bCs/>
                <w:sz w:val="28"/>
                <w:szCs w:val="28"/>
              </w:rPr>
            </w:pPr>
            <w:r w:rsidRPr="00D372F0">
              <w:rPr>
                <w:rFonts w:ascii="Times New Roman" w:hAnsi="Times New Roman"/>
                <w:bCs/>
                <w:sz w:val="28"/>
                <w:szCs w:val="28"/>
              </w:rPr>
              <w:t>8</w:t>
            </w:r>
            <w:r w:rsidR="00BB70A8" w:rsidRPr="00D372F0">
              <w:rPr>
                <w:rFonts w:ascii="Times New Roman" w:hAnsi="Times New Roman"/>
                <w:bCs/>
                <w:sz w:val="28"/>
                <w:szCs w:val="28"/>
              </w:rPr>
              <w:t>,</w:t>
            </w:r>
            <w:r w:rsidRPr="00D372F0">
              <w:rPr>
                <w:rFonts w:ascii="Times New Roman" w:hAnsi="Times New Roman"/>
                <w:bCs/>
                <w:sz w:val="28"/>
                <w:szCs w:val="28"/>
              </w:rPr>
              <w:t>47</w:t>
            </w:r>
          </w:p>
        </w:tc>
        <w:tc>
          <w:tcPr>
            <w:tcW w:w="992" w:type="dxa"/>
            <w:tcBorders>
              <w:top w:val="nil"/>
              <w:left w:val="nil"/>
              <w:bottom w:val="single" w:sz="4" w:space="0" w:color="auto"/>
              <w:right w:val="single" w:sz="4" w:space="0" w:color="auto"/>
            </w:tcBorders>
            <w:shd w:val="clear" w:color="auto" w:fill="auto"/>
            <w:vAlign w:val="bottom"/>
          </w:tcPr>
          <w:p w:rsidR="00BB70A8" w:rsidRPr="00D372F0" w:rsidRDefault="00BB70A8" w:rsidP="009A6B12">
            <w:pPr>
              <w:jc w:val="center"/>
              <w:rPr>
                <w:rFonts w:ascii="Times New Roman" w:hAnsi="Times New Roman"/>
                <w:bCs/>
                <w:sz w:val="28"/>
                <w:szCs w:val="28"/>
              </w:rPr>
            </w:pPr>
            <w:r w:rsidRPr="00D372F0">
              <w:rPr>
                <w:rFonts w:ascii="Times New Roman" w:hAnsi="Times New Roman"/>
                <w:bCs/>
                <w:sz w:val="28"/>
                <w:szCs w:val="28"/>
              </w:rPr>
              <w:t>25</w:t>
            </w:r>
          </w:p>
        </w:tc>
        <w:tc>
          <w:tcPr>
            <w:tcW w:w="1134" w:type="dxa"/>
            <w:tcBorders>
              <w:top w:val="nil"/>
              <w:left w:val="nil"/>
              <w:bottom w:val="single" w:sz="4" w:space="0" w:color="auto"/>
              <w:right w:val="single" w:sz="4" w:space="0" w:color="auto"/>
            </w:tcBorders>
            <w:shd w:val="clear" w:color="auto" w:fill="auto"/>
            <w:vAlign w:val="bottom"/>
          </w:tcPr>
          <w:p w:rsidR="00BB70A8" w:rsidRPr="00D372F0" w:rsidRDefault="00BB70A8" w:rsidP="009A6B12">
            <w:pPr>
              <w:jc w:val="center"/>
              <w:rPr>
                <w:rFonts w:ascii="Times New Roman" w:hAnsi="Times New Roman"/>
                <w:bCs/>
                <w:sz w:val="28"/>
                <w:szCs w:val="28"/>
              </w:rPr>
            </w:pPr>
            <w:r w:rsidRPr="00D372F0">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D372F0" w:rsidRDefault="00BB70A8" w:rsidP="009A6B12">
            <w:pPr>
              <w:jc w:val="center"/>
              <w:rPr>
                <w:rFonts w:ascii="Times New Roman" w:hAnsi="Times New Roman"/>
                <w:bCs/>
                <w:sz w:val="28"/>
                <w:szCs w:val="28"/>
              </w:rPr>
            </w:pPr>
            <w:r w:rsidRPr="00D372F0">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D372F0" w:rsidRDefault="00D372F0" w:rsidP="009A6B12">
            <w:pPr>
              <w:jc w:val="center"/>
              <w:rPr>
                <w:rFonts w:ascii="Times New Roman" w:hAnsi="Times New Roman"/>
                <w:bCs/>
                <w:sz w:val="28"/>
                <w:szCs w:val="28"/>
              </w:rPr>
            </w:pPr>
            <w:r w:rsidRPr="00D372F0">
              <w:rPr>
                <w:rFonts w:ascii="Times New Roman" w:hAnsi="Times New Roman"/>
                <w:bCs/>
                <w:sz w:val="28"/>
                <w:szCs w:val="28"/>
              </w:rPr>
              <w:t>100</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Benzen</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8B6872" w:rsidP="009A6B12">
            <w:pPr>
              <w:jc w:val="center"/>
              <w:rPr>
                <w:rFonts w:ascii="Times New Roman" w:hAnsi="Times New Roman"/>
                <w:bCs/>
                <w:sz w:val="28"/>
                <w:szCs w:val="28"/>
              </w:rPr>
            </w:pPr>
            <w:r>
              <w:rPr>
                <w:rFonts w:ascii="Times New Roman" w:hAnsi="Times New Roman"/>
                <w:bCs/>
                <w:sz w:val="28"/>
                <w:szCs w:val="28"/>
              </w:rPr>
              <w:t>1,</w:t>
            </w:r>
            <w:r w:rsidR="00BB70A8" w:rsidRPr="002F3093">
              <w:rPr>
                <w:rFonts w:ascii="Times New Roman" w:hAnsi="Times New Roman"/>
                <w:bCs/>
                <w:sz w:val="28"/>
                <w:szCs w:val="28"/>
              </w:rPr>
              <w:t>7</w:t>
            </w:r>
            <w:r>
              <w:rPr>
                <w:rFonts w:ascii="Times New Roman" w:hAnsi="Times New Roman"/>
                <w:bCs/>
                <w:sz w:val="28"/>
                <w:szCs w:val="28"/>
              </w:rPr>
              <w:t>1</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8B6872" w:rsidP="009A6B12">
            <w:pPr>
              <w:jc w:val="center"/>
              <w:rPr>
                <w:rFonts w:ascii="Times New Roman" w:hAnsi="Times New Roman"/>
                <w:bCs/>
                <w:sz w:val="28"/>
                <w:szCs w:val="28"/>
              </w:rPr>
            </w:pPr>
            <w:r>
              <w:rPr>
                <w:rFonts w:ascii="Times New Roman" w:hAnsi="Times New Roman"/>
                <w:bCs/>
                <w:sz w:val="28"/>
                <w:szCs w:val="28"/>
              </w:rPr>
              <w:t>98</w:t>
            </w:r>
            <w:r w:rsidR="00BB70A8">
              <w:rPr>
                <w:rFonts w:ascii="Times New Roman" w:hAnsi="Times New Roman"/>
                <w:bCs/>
                <w:sz w:val="28"/>
                <w:szCs w:val="28"/>
              </w:rPr>
              <w:t>,</w:t>
            </w:r>
            <w:r>
              <w:rPr>
                <w:rFonts w:ascii="Times New Roman" w:hAnsi="Times New Roman"/>
                <w:bCs/>
                <w:sz w:val="28"/>
                <w:szCs w:val="28"/>
              </w:rPr>
              <w:t>0</w:t>
            </w:r>
            <w:r w:rsidR="00BB70A8">
              <w:rPr>
                <w:rFonts w:ascii="Times New Roman" w:hAnsi="Times New Roman"/>
                <w:bCs/>
                <w:sz w:val="28"/>
                <w:szCs w:val="28"/>
              </w:rPr>
              <w:t>6</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8B6872" w:rsidP="009A6B12">
            <w:pPr>
              <w:jc w:val="center"/>
              <w:rPr>
                <w:rFonts w:ascii="Times New Roman" w:hAnsi="Times New Roman"/>
                <w:sz w:val="28"/>
                <w:szCs w:val="28"/>
              </w:rPr>
            </w:pPr>
            <w:r>
              <w:rPr>
                <w:rFonts w:ascii="Times New Roman" w:hAnsi="Times New Roman"/>
                <w:sz w:val="28"/>
                <w:szCs w:val="28"/>
              </w:rPr>
              <w:t>12</w:t>
            </w:r>
            <w:r w:rsidR="00BB70A8" w:rsidRPr="002F3093">
              <w:rPr>
                <w:rFonts w:ascii="Times New Roman" w:hAnsi="Times New Roman"/>
                <w:sz w:val="28"/>
                <w:szCs w:val="28"/>
              </w:rPr>
              <w:t>,</w:t>
            </w:r>
            <w:r>
              <w:rPr>
                <w:rFonts w:ascii="Times New Roman" w:hAnsi="Times New Roman"/>
                <w:sz w:val="28"/>
                <w:szCs w:val="28"/>
              </w:rPr>
              <w:t>16</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95,1</w:t>
            </w:r>
            <w:r w:rsidR="008B6872">
              <w:rPr>
                <w:rFonts w:ascii="Times New Roman" w:hAnsi="Times New Roman"/>
                <w:bCs/>
                <w:sz w:val="28"/>
                <w:szCs w:val="28"/>
              </w:rPr>
              <w:t>4</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8B6872" w:rsidP="009A6B12">
            <w:pPr>
              <w:jc w:val="center"/>
              <w:rPr>
                <w:rFonts w:ascii="Times New Roman" w:hAnsi="Times New Roman"/>
                <w:sz w:val="28"/>
                <w:szCs w:val="28"/>
              </w:rPr>
            </w:pPr>
            <w:r>
              <w:rPr>
                <w:rFonts w:ascii="Times New Roman" w:hAnsi="Times New Roman"/>
                <w:sz w:val="28"/>
                <w:szCs w:val="28"/>
              </w:rPr>
              <w:t>14</w:t>
            </w:r>
            <w:r w:rsidR="00BB70A8" w:rsidRPr="002F3093">
              <w:rPr>
                <w:rFonts w:ascii="Times New Roman" w:hAnsi="Times New Roman"/>
                <w:sz w:val="28"/>
                <w:szCs w:val="28"/>
              </w:rPr>
              <w:t>,</w:t>
            </w:r>
            <w:r>
              <w:rPr>
                <w:rFonts w:ascii="Times New Roman" w:hAnsi="Times New Roman"/>
                <w:sz w:val="28"/>
                <w:szCs w:val="28"/>
              </w:rPr>
              <w:t>74</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8B6872" w:rsidP="009A6B12">
            <w:pPr>
              <w:jc w:val="center"/>
              <w:rPr>
                <w:rFonts w:ascii="Times New Roman" w:hAnsi="Times New Roman"/>
                <w:bCs/>
                <w:sz w:val="28"/>
                <w:szCs w:val="28"/>
              </w:rPr>
            </w:pPr>
            <w:r>
              <w:rPr>
                <w:rFonts w:ascii="Times New Roman" w:hAnsi="Times New Roman"/>
                <w:bCs/>
                <w:sz w:val="28"/>
                <w:szCs w:val="28"/>
              </w:rPr>
              <w:t>54,72</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8B6872" w:rsidP="009A6B12">
            <w:pPr>
              <w:jc w:val="center"/>
              <w:rPr>
                <w:rFonts w:ascii="Times New Roman" w:hAnsi="Times New Roman"/>
                <w:sz w:val="28"/>
                <w:szCs w:val="28"/>
              </w:rPr>
            </w:pPr>
            <w:r>
              <w:rPr>
                <w:rFonts w:ascii="Times New Roman" w:hAnsi="Times New Roman"/>
                <w:sz w:val="28"/>
                <w:szCs w:val="28"/>
              </w:rPr>
              <w:t>0,</w:t>
            </w:r>
            <w:r w:rsidR="00BB70A8" w:rsidRPr="002F3093">
              <w:rPr>
                <w:rFonts w:ascii="Times New Roman" w:hAnsi="Times New Roman"/>
                <w:sz w:val="28"/>
                <w:szCs w:val="28"/>
              </w:rPr>
              <w:t>5</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8B6872" w:rsidP="009A6B12">
            <w:pPr>
              <w:jc w:val="center"/>
              <w:rPr>
                <w:rFonts w:ascii="Times New Roman" w:hAnsi="Times New Roman"/>
                <w:bCs/>
                <w:sz w:val="28"/>
                <w:szCs w:val="28"/>
              </w:rPr>
            </w:pPr>
            <w:r>
              <w:rPr>
                <w:rFonts w:ascii="Times New Roman" w:hAnsi="Times New Roman"/>
                <w:bCs/>
                <w:sz w:val="28"/>
                <w:szCs w:val="28"/>
              </w:rPr>
              <w:t>95</w:t>
            </w:r>
            <w:r w:rsidR="00BB70A8">
              <w:rPr>
                <w:rFonts w:ascii="Times New Roman" w:hAnsi="Times New Roman"/>
                <w:bCs/>
                <w:sz w:val="28"/>
                <w:szCs w:val="28"/>
              </w:rPr>
              <w:t>,</w:t>
            </w:r>
            <w:r>
              <w:rPr>
                <w:rFonts w:ascii="Times New Roman" w:hAnsi="Times New Roman"/>
                <w:bCs/>
                <w:sz w:val="28"/>
                <w:szCs w:val="28"/>
              </w:rPr>
              <w:t>97</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8B6872" w:rsidP="009A6B12">
            <w:pPr>
              <w:jc w:val="center"/>
              <w:rPr>
                <w:rFonts w:ascii="Times New Roman" w:hAnsi="Times New Roman"/>
                <w:sz w:val="28"/>
                <w:szCs w:val="28"/>
              </w:rPr>
            </w:pPr>
            <w:r>
              <w:rPr>
                <w:rFonts w:ascii="Times New Roman" w:hAnsi="Times New Roman"/>
                <w:sz w:val="28"/>
                <w:szCs w:val="28"/>
              </w:rPr>
              <w:t>39</w:t>
            </w:r>
            <w:r w:rsidR="00BB70A8" w:rsidRPr="002F3093">
              <w:rPr>
                <w:rFonts w:ascii="Times New Roman" w:hAnsi="Times New Roman"/>
                <w:sz w:val="28"/>
                <w:szCs w:val="28"/>
              </w:rPr>
              <w:t>,</w:t>
            </w:r>
            <w:r>
              <w:rPr>
                <w:rFonts w:ascii="Times New Roman" w:hAnsi="Times New Roman"/>
                <w:sz w:val="28"/>
                <w:szCs w:val="28"/>
              </w:rPr>
              <w:t>11</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F02600">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95,</w:t>
            </w:r>
            <w:r w:rsidR="008B6872">
              <w:rPr>
                <w:rFonts w:ascii="Times New Roman" w:hAnsi="Times New Roman"/>
                <w:bCs/>
                <w:sz w:val="28"/>
                <w:szCs w:val="28"/>
              </w:rPr>
              <w:t>42</w:t>
            </w:r>
          </w:p>
        </w:tc>
      </w:tr>
      <w:tr w:rsidR="00BB70A8" w:rsidRPr="002F3093" w:rsidTr="00C93215">
        <w:trPr>
          <w:trHeight w:val="40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F02600"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F02600" w:rsidP="009A6B12">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F02600" w:rsidP="009A6B12">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8B6872" w:rsidP="009A6B12">
            <w:pPr>
              <w:jc w:val="center"/>
              <w:rPr>
                <w:rFonts w:ascii="Times New Roman" w:hAnsi="Times New Roman"/>
                <w:sz w:val="28"/>
                <w:szCs w:val="28"/>
              </w:rPr>
            </w:pPr>
            <w:r>
              <w:rPr>
                <w:rFonts w:ascii="Times New Roman" w:hAnsi="Times New Roman"/>
                <w:sz w:val="28"/>
                <w:szCs w:val="28"/>
              </w:rPr>
              <w:t>25,28</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F02600" w:rsidP="00C93215">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F02600"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F02600" w:rsidP="009A6B12">
            <w:pPr>
              <w:jc w:val="center"/>
              <w:rPr>
                <w:rFonts w:ascii="Times New Roman" w:hAnsi="Times New Roman"/>
                <w:bCs/>
                <w:sz w:val="28"/>
                <w:szCs w:val="28"/>
              </w:rPr>
            </w:pPr>
            <w:r>
              <w:rPr>
                <w:rFonts w:ascii="Times New Roman" w:hAnsi="Times New Roman"/>
                <w:bCs/>
                <w:sz w:val="28"/>
                <w:szCs w:val="28"/>
              </w:rPr>
              <w:t>17</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8B6872" w:rsidP="009A6B12">
            <w:pPr>
              <w:jc w:val="center"/>
              <w:rPr>
                <w:rFonts w:ascii="Times New Roman" w:hAnsi="Times New Roman"/>
                <w:bCs/>
                <w:sz w:val="28"/>
                <w:szCs w:val="28"/>
              </w:rPr>
            </w:pPr>
            <w:r>
              <w:rPr>
                <w:rFonts w:ascii="Times New Roman" w:hAnsi="Times New Roman"/>
                <w:bCs/>
                <w:sz w:val="28"/>
                <w:szCs w:val="28"/>
              </w:rPr>
              <w:t>93</w:t>
            </w:r>
            <w:r w:rsidR="00F02600">
              <w:rPr>
                <w:rFonts w:ascii="Times New Roman" w:hAnsi="Times New Roman"/>
                <w:bCs/>
                <w:sz w:val="28"/>
                <w:szCs w:val="28"/>
              </w:rPr>
              <w:t>,</w:t>
            </w:r>
            <w:r>
              <w:rPr>
                <w:rFonts w:ascii="Times New Roman" w:hAnsi="Times New Roman"/>
                <w:bCs/>
                <w:sz w:val="28"/>
                <w:szCs w:val="28"/>
              </w:rPr>
              <w:t>06</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Benzen</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BB70A8" w:rsidP="009A6B12">
            <w:pPr>
              <w:jc w:val="center"/>
              <w:rPr>
                <w:rFonts w:ascii="Times New Roman" w:hAnsi="Times New Roman"/>
                <w:sz w:val="28"/>
                <w:szCs w:val="28"/>
              </w:rPr>
            </w:pPr>
            <w:r w:rsidRPr="002F3093">
              <w:rPr>
                <w:rFonts w:ascii="Times New Roman" w:hAnsi="Times New Roman"/>
                <w:sz w:val="28"/>
                <w:szCs w:val="28"/>
              </w:rPr>
              <w:t>1,</w:t>
            </w:r>
            <w:r w:rsidR="008B6872">
              <w:rPr>
                <w:rFonts w:ascii="Times New Roman" w:hAnsi="Times New Roman"/>
                <w:sz w:val="28"/>
                <w:szCs w:val="28"/>
              </w:rPr>
              <w:t>09</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8B6872" w:rsidP="00BB70A8">
            <w:pPr>
              <w:jc w:val="center"/>
              <w:rPr>
                <w:rFonts w:ascii="Times New Roman" w:hAnsi="Times New Roman"/>
                <w:bCs/>
                <w:sz w:val="28"/>
                <w:szCs w:val="28"/>
              </w:rPr>
            </w:pPr>
            <w:r>
              <w:rPr>
                <w:rFonts w:ascii="Times New Roman" w:hAnsi="Times New Roman"/>
                <w:bCs/>
                <w:sz w:val="28"/>
                <w:szCs w:val="28"/>
              </w:rPr>
              <w:t>98</w:t>
            </w:r>
            <w:r w:rsidR="00BB70A8">
              <w:rPr>
                <w:rFonts w:ascii="Times New Roman" w:hAnsi="Times New Roman"/>
                <w:bCs/>
                <w:sz w:val="28"/>
                <w:szCs w:val="28"/>
              </w:rPr>
              <w:t>,</w:t>
            </w:r>
            <w:r>
              <w:rPr>
                <w:rFonts w:ascii="Times New Roman" w:hAnsi="Times New Roman"/>
                <w:bCs/>
                <w:sz w:val="28"/>
                <w:szCs w:val="28"/>
              </w:rPr>
              <w:t>33</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8B6872" w:rsidP="009A6B12">
            <w:pPr>
              <w:jc w:val="center"/>
              <w:rPr>
                <w:rFonts w:ascii="Times New Roman" w:hAnsi="Times New Roman"/>
                <w:sz w:val="28"/>
                <w:szCs w:val="28"/>
              </w:rPr>
            </w:pPr>
            <w:r>
              <w:rPr>
                <w:rFonts w:ascii="Times New Roman" w:hAnsi="Times New Roman"/>
                <w:sz w:val="28"/>
                <w:szCs w:val="28"/>
              </w:rPr>
              <w:t>11</w:t>
            </w:r>
            <w:r w:rsidR="00BB70A8" w:rsidRPr="002F3093">
              <w:rPr>
                <w:rFonts w:ascii="Times New Roman" w:hAnsi="Times New Roman"/>
                <w:sz w:val="28"/>
                <w:szCs w:val="28"/>
              </w:rPr>
              <w:t>,</w:t>
            </w:r>
            <w:r>
              <w:rPr>
                <w:rFonts w:ascii="Times New Roman" w:hAnsi="Times New Roman"/>
                <w:sz w:val="28"/>
                <w:szCs w:val="28"/>
              </w:rPr>
              <w:t>7</w:t>
            </w:r>
            <w:r w:rsidR="00BB70A8" w:rsidRPr="002F3093">
              <w:rPr>
                <w:rFonts w:ascii="Times New Roman" w:hAnsi="Times New Roman"/>
                <w:sz w:val="28"/>
                <w:szCs w:val="28"/>
              </w:rPr>
              <w:t>2</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8B6872" w:rsidP="009A6B12">
            <w:pPr>
              <w:jc w:val="center"/>
              <w:rPr>
                <w:rFonts w:ascii="Times New Roman" w:hAnsi="Times New Roman"/>
                <w:bCs/>
                <w:sz w:val="28"/>
                <w:szCs w:val="28"/>
              </w:rPr>
            </w:pPr>
            <w:r>
              <w:rPr>
                <w:rFonts w:ascii="Times New Roman" w:hAnsi="Times New Roman"/>
                <w:bCs/>
                <w:sz w:val="28"/>
                <w:szCs w:val="28"/>
              </w:rPr>
              <w:t>95,</w:t>
            </w:r>
            <w:r w:rsidR="00BB70A8">
              <w:rPr>
                <w:rFonts w:ascii="Times New Roman" w:hAnsi="Times New Roman"/>
                <w:bCs/>
                <w:sz w:val="28"/>
                <w:szCs w:val="28"/>
              </w:rPr>
              <w:t>6</w:t>
            </w:r>
            <w:r>
              <w:rPr>
                <w:rFonts w:ascii="Times New Roman" w:hAnsi="Times New Roman"/>
                <w:bCs/>
                <w:sz w:val="28"/>
                <w:szCs w:val="28"/>
              </w:rPr>
              <w:t>9</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8B6872" w:rsidP="009A6B12">
            <w:pPr>
              <w:jc w:val="center"/>
              <w:rPr>
                <w:rFonts w:ascii="Times New Roman" w:hAnsi="Times New Roman"/>
                <w:sz w:val="28"/>
                <w:szCs w:val="28"/>
              </w:rPr>
            </w:pPr>
            <w:r>
              <w:rPr>
                <w:rFonts w:ascii="Times New Roman" w:hAnsi="Times New Roman"/>
                <w:sz w:val="28"/>
                <w:szCs w:val="28"/>
              </w:rPr>
              <w:t>15</w:t>
            </w:r>
            <w:r w:rsidR="00BB70A8" w:rsidRPr="002F3093">
              <w:rPr>
                <w:rFonts w:ascii="Times New Roman" w:hAnsi="Times New Roman"/>
                <w:sz w:val="28"/>
                <w:szCs w:val="28"/>
              </w:rPr>
              <w:t>,</w:t>
            </w:r>
            <w:r>
              <w:rPr>
                <w:rFonts w:ascii="Times New Roman" w:hAnsi="Times New Roman"/>
                <w:sz w:val="28"/>
                <w:szCs w:val="28"/>
              </w:rPr>
              <w:t>67</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8B6872">
            <w:pPr>
              <w:jc w:val="center"/>
              <w:rPr>
                <w:rFonts w:ascii="Times New Roman" w:hAnsi="Times New Roman"/>
                <w:bCs/>
                <w:sz w:val="28"/>
                <w:szCs w:val="28"/>
              </w:rPr>
            </w:pPr>
            <w:r>
              <w:rPr>
                <w:rFonts w:ascii="Times New Roman" w:hAnsi="Times New Roman"/>
                <w:bCs/>
                <w:sz w:val="28"/>
                <w:szCs w:val="28"/>
              </w:rPr>
              <w:t>95,</w:t>
            </w:r>
            <w:r w:rsidR="008B6872">
              <w:rPr>
                <w:rFonts w:ascii="Times New Roman" w:hAnsi="Times New Roman"/>
                <w:bCs/>
                <w:sz w:val="28"/>
                <w:szCs w:val="28"/>
              </w:rPr>
              <w:t>69</w:t>
            </w:r>
          </w:p>
        </w:tc>
      </w:tr>
      <w:tr w:rsidR="00BB70A8" w:rsidRPr="002F3093" w:rsidTr="00F02600">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NT4-autolab.</w:t>
            </w:r>
          </w:p>
        </w:tc>
        <w:tc>
          <w:tcPr>
            <w:tcW w:w="1701" w:type="dxa"/>
            <w:tcBorders>
              <w:top w:val="nil"/>
              <w:left w:val="nil"/>
              <w:bottom w:val="single" w:sz="4" w:space="0" w:color="auto"/>
              <w:right w:val="single" w:sz="4" w:space="0" w:color="auto"/>
            </w:tcBorders>
            <w:shd w:val="clear" w:color="auto" w:fill="auto"/>
            <w:vAlign w:val="center"/>
          </w:tcPr>
          <w:p w:rsidR="00BB70A8" w:rsidRPr="002F3093" w:rsidRDefault="00BB70A8" w:rsidP="00C93215">
            <w:pPr>
              <w:jc w:val="center"/>
              <w:rPr>
                <w:rFonts w:ascii="Times New Roman" w:hAnsi="Times New Roman"/>
                <w:bCs/>
                <w:sz w:val="28"/>
                <w:szCs w:val="28"/>
              </w:rPr>
            </w:pPr>
            <w:r>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center"/>
          </w:tcPr>
          <w:p w:rsidR="00BB70A8" w:rsidRPr="002F3093" w:rsidRDefault="00BB70A8" w:rsidP="00C9321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8B6872" w:rsidP="009A6B12">
            <w:pPr>
              <w:jc w:val="center"/>
              <w:rPr>
                <w:rFonts w:ascii="Times New Roman" w:hAnsi="Times New Roman"/>
                <w:sz w:val="28"/>
                <w:szCs w:val="28"/>
              </w:rPr>
            </w:pPr>
            <w:r>
              <w:rPr>
                <w:rFonts w:ascii="Times New Roman" w:hAnsi="Times New Roman"/>
                <w:sz w:val="28"/>
                <w:szCs w:val="28"/>
              </w:rPr>
              <w:t>22,</w:t>
            </w:r>
            <w:r w:rsidR="00BB70A8">
              <w:rPr>
                <w:rFonts w:ascii="Times New Roman" w:hAnsi="Times New Roman"/>
                <w:sz w:val="28"/>
                <w:szCs w:val="28"/>
              </w:rPr>
              <w:t>1</w:t>
            </w:r>
            <w:r>
              <w:rPr>
                <w:rFonts w:ascii="Times New Roman" w:hAnsi="Times New Roman"/>
                <w:sz w:val="28"/>
                <w:szCs w:val="28"/>
              </w:rPr>
              <w:t>6</w:t>
            </w:r>
          </w:p>
        </w:tc>
        <w:tc>
          <w:tcPr>
            <w:tcW w:w="992" w:type="dxa"/>
            <w:tcBorders>
              <w:top w:val="nil"/>
              <w:left w:val="nil"/>
              <w:bottom w:val="single" w:sz="4" w:space="0" w:color="auto"/>
              <w:right w:val="single" w:sz="4" w:space="0" w:color="auto"/>
            </w:tcBorders>
            <w:shd w:val="clear" w:color="auto" w:fill="auto"/>
            <w:vAlign w:val="center"/>
          </w:tcPr>
          <w:p w:rsidR="00BB70A8" w:rsidRDefault="00BB70A8" w:rsidP="00F02600">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center"/>
          </w:tcPr>
          <w:p w:rsidR="00BB70A8" w:rsidRPr="002F3093" w:rsidRDefault="00BB70A8" w:rsidP="00F02600">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BB70A8" w:rsidRPr="002F3093" w:rsidRDefault="00BB70A8" w:rsidP="00F02600">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BB70A8" w:rsidRPr="002F3093" w:rsidRDefault="008B6872" w:rsidP="00F02600">
            <w:pPr>
              <w:jc w:val="center"/>
              <w:rPr>
                <w:rFonts w:ascii="Times New Roman" w:hAnsi="Times New Roman"/>
                <w:bCs/>
                <w:sz w:val="28"/>
                <w:szCs w:val="28"/>
              </w:rPr>
            </w:pPr>
            <w:r>
              <w:rPr>
                <w:rFonts w:ascii="Times New Roman" w:hAnsi="Times New Roman"/>
                <w:bCs/>
                <w:sz w:val="28"/>
                <w:szCs w:val="28"/>
              </w:rPr>
              <w:t>84,1</w:t>
            </w:r>
          </w:p>
        </w:tc>
      </w:tr>
      <w:tr w:rsidR="00BB70A8" w:rsidRPr="002F3093" w:rsidTr="00F02600">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NT4-autolab.</w:t>
            </w:r>
          </w:p>
        </w:tc>
        <w:tc>
          <w:tcPr>
            <w:tcW w:w="1701" w:type="dxa"/>
            <w:tcBorders>
              <w:top w:val="nil"/>
              <w:left w:val="nil"/>
              <w:bottom w:val="single" w:sz="4" w:space="0" w:color="auto"/>
              <w:right w:val="single" w:sz="4" w:space="0" w:color="auto"/>
            </w:tcBorders>
            <w:shd w:val="clear" w:color="auto" w:fill="auto"/>
            <w:vAlign w:val="center"/>
          </w:tcPr>
          <w:p w:rsidR="00BB70A8" w:rsidRPr="002F3093" w:rsidRDefault="00BB70A8" w:rsidP="00C93215">
            <w:pPr>
              <w:jc w:val="center"/>
              <w:rPr>
                <w:rFonts w:ascii="Times New Roman" w:hAnsi="Times New Roman"/>
                <w:bCs/>
                <w:sz w:val="28"/>
                <w:szCs w:val="28"/>
              </w:rPr>
            </w:pPr>
            <w:r>
              <w:rPr>
                <w:rFonts w:ascii="Times New Roman" w:hAnsi="Times New Roman"/>
                <w:bCs/>
                <w:sz w:val="28"/>
                <w:szCs w:val="28"/>
              </w:rPr>
              <w:t>NH3</w:t>
            </w:r>
          </w:p>
        </w:tc>
        <w:tc>
          <w:tcPr>
            <w:tcW w:w="1134" w:type="dxa"/>
            <w:tcBorders>
              <w:top w:val="nil"/>
              <w:left w:val="nil"/>
              <w:bottom w:val="single" w:sz="4" w:space="0" w:color="auto"/>
              <w:right w:val="single" w:sz="4" w:space="0" w:color="auto"/>
            </w:tcBorders>
            <w:shd w:val="clear" w:color="auto" w:fill="auto"/>
            <w:vAlign w:val="center"/>
          </w:tcPr>
          <w:p w:rsidR="00BB70A8" w:rsidRPr="002F3093" w:rsidRDefault="00BB70A8" w:rsidP="00C9321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8B6872" w:rsidP="009A6B12">
            <w:pPr>
              <w:jc w:val="center"/>
              <w:rPr>
                <w:rFonts w:ascii="Times New Roman" w:hAnsi="Times New Roman"/>
                <w:sz w:val="28"/>
                <w:szCs w:val="28"/>
              </w:rPr>
            </w:pPr>
            <w:r>
              <w:rPr>
                <w:rFonts w:ascii="Times New Roman" w:hAnsi="Times New Roman"/>
                <w:sz w:val="28"/>
                <w:szCs w:val="28"/>
              </w:rPr>
              <w:t>8,03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BB70A8" w:rsidP="00F02600">
            <w:pPr>
              <w:jc w:val="center"/>
              <w:rPr>
                <w:rFonts w:ascii="Times New Roman" w:hAnsi="Times New Roman"/>
                <w:bCs/>
                <w:sz w:val="28"/>
                <w:szCs w:val="28"/>
              </w:rPr>
            </w:pPr>
            <w:r>
              <w:rPr>
                <w:rFonts w:ascii="Times New Roman" w:hAnsi="Times New Roman"/>
                <w:bCs/>
                <w:sz w:val="28"/>
                <w:szCs w:val="28"/>
              </w:rPr>
              <w:t>100</w:t>
            </w:r>
          </w:p>
        </w:tc>
        <w:tc>
          <w:tcPr>
            <w:tcW w:w="1134" w:type="dxa"/>
            <w:tcBorders>
              <w:top w:val="nil"/>
              <w:left w:val="nil"/>
              <w:bottom w:val="single" w:sz="4" w:space="0" w:color="auto"/>
              <w:right w:val="single" w:sz="4" w:space="0" w:color="auto"/>
            </w:tcBorders>
            <w:shd w:val="clear" w:color="auto" w:fill="auto"/>
            <w:vAlign w:val="center"/>
          </w:tcPr>
          <w:p w:rsidR="00BB70A8" w:rsidRPr="002F3093" w:rsidRDefault="00BB70A8" w:rsidP="00F02600">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BB70A8" w:rsidRPr="002F3093" w:rsidRDefault="00BB70A8" w:rsidP="00F02600">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BB70A8" w:rsidRPr="002F3093" w:rsidRDefault="008B6872" w:rsidP="00F02600">
            <w:pPr>
              <w:jc w:val="center"/>
              <w:rPr>
                <w:rFonts w:ascii="Times New Roman" w:hAnsi="Times New Roman"/>
                <w:bCs/>
                <w:sz w:val="28"/>
                <w:szCs w:val="28"/>
              </w:rPr>
            </w:pPr>
            <w:r>
              <w:rPr>
                <w:rFonts w:ascii="Times New Roman" w:hAnsi="Times New Roman"/>
                <w:bCs/>
                <w:sz w:val="28"/>
                <w:szCs w:val="28"/>
              </w:rPr>
              <w:t>84,1</w:t>
            </w:r>
          </w:p>
        </w:tc>
      </w:tr>
    </w:tbl>
    <w:p w:rsidR="00335D92" w:rsidRDefault="00335D92" w:rsidP="00BB70A8">
      <w:pPr>
        <w:jc w:val="both"/>
        <w:rPr>
          <w:rFonts w:ascii="Times New Roman" w:hAnsi="Times New Roman"/>
          <w:sz w:val="28"/>
          <w:szCs w:val="28"/>
        </w:rPr>
      </w:pPr>
      <w:r>
        <w:rPr>
          <w:rFonts w:ascii="Times New Roman" w:hAnsi="Times New Roman"/>
          <w:sz w:val="28"/>
          <w:szCs w:val="28"/>
        </w:rPr>
        <w:t>* Legea 104/2011 permite pentru PM10 max.</w:t>
      </w:r>
      <w:r w:rsidR="00873995">
        <w:rPr>
          <w:rFonts w:ascii="Times New Roman" w:hAnsi="Times New Roman"/>
          <w:sz w:val="28"/>
          <w:szCs w:val="28"/>
        </w:rPr>
        <w:t xml:space="preserve"> </w:t>
      </w:r>
      <w:r>
        <w:rPr>
          <w:rFonts w:ascii="Times New Roman" w:hAnsi="Times New Roman"/>
          <w:sz w:val="28"/>
          <w:szCs w:val="28"/>
        </w:rPr>
        <w:t>35 depășiri anual.</w:t>
      </w:r>
    </w:p>
    <w:p w:rsidR="00986BBC" w:rsidRDefault="0090248C" w:rsidP="00BB70A8">
      <w:pPr>
        <w:jc w:val="both"/>
        <w:rPr>
          <w:rFonts w:ascii="Times New Roman" w:hAnsi="Times New Roman"/>
          <w:sz w:val="28"/>
          <w:szCs w:val="28"/>
        </w:rPr>
      </w:pPr>
      <w:r w:rsidRPr="0034684F">
        <w:rPr>
          <w:rFonts w:ascii="Times New Roman" w:hAnsi="Times New Roman"/>
          <w:sz w:val="28"/>
          <w:szCs w:val="28"/>
        </w:rPr>
        <w:lastRenderedPageBreak/>
        <w:t>Evoluţia c</w:t>
      </w:r>
      <w:r w:rsidR="00A405F5" w:rsidRPr="0034684F">
        <w:rPr>
          <w:rFonts w:ascii="Times New Roman" w:hAnsi="Times New Roman"/>
          <w:sz w:val="28"/>
          <w:szCs w:val="28"/>
        </w:rPr>
        <w:t>oncentraţ</w:t>
      </w:r>
      <w:r w:rsidRPr="0034684F">
        <w:rPr>
          <w:rFonts w:ascii="Times New Roman" w:hAnsi="Times New Roman"/>
          <w:sz w:val="28"/>
          <w:szCs w:val="28"/>
        </w:rPr>
        <w:t>iilor</w:t>
      </w:r>
      <w:r w:rsidR="001178CF" w:rsidRPr="0034684F">
        <w:rPr>
          <w:rFonts w:ascii="Times New Roman" w:hAnsi="Times New Roman"/>
          <w:sz w:val="28"/>
          <w:szCs w:val="28"/>
        </w:rPr>
        <w:t xml:space="preserve"> măsurate în </w:t>
      </w:r>
      <w:r w:rsidR="00752846">
        <w:rPr>
          <w:rFonts w:ascii="Times New Roman" w:hAnsi="Times New Roman"/>
          <w:sz w:val="28"/>
          <w:szCs w:val="28"/>
        </w:rPr>
        <w:t xml:space="preserve">această </w:t>
      </w:r>
      <w:r w:rsidR="001178CF" w:rsidRPr="0034684F">
        <w:rPr>
          <w:rFonts w:ascii="Times New Roman" w:hAnsi="Times New Roman"/>
          <w:sz w:val="28"/>
          <w:szCs w:val="28"/>
        </w:rPr>
        <w:t>lun</w:t>
      </w:r>
      <w:r w:rsidR="00752846">
        <w:rPr>
          <w:rFonts w:ascii="Times New Roman" w:hAnsi="Times New Roman"/>
          <w:sz w:val="28"/>
          <w:szCs w:val="28"/>
        </w:rPr>
        <w:t>ă</w:t>
      </w:r>
      <w:r w:rsidR="00140487" w:rsidRPr="0034684F">
        <w:rPr>
          <w:rFonts w:ascii="Times New Roman" w:hAnsi="Times New Roman"/>
          <w:b/>
          <w:sz w:val="28"/>
          <w:szCs w:val="28"/>
        </w:rPr>
        <w:t xml:space="preserve"> </w:t>
      </w:r>
      <w:r w:rsidR="00882574" w:rsidRPr="0034684F">
        <w:rPr>
          <w:rFonts w:ascii="Times New Roman" w:hAnsi="Times New Roman"/>
          <w:sz w:val="28"/>
          <w:szCs w:val="28"/>
        </w:rPr>
        <w:t>pentru CO</w:t>
      </w:r>
      <w:r w:rsidR="00F77558">
        <w:rPr>
          <w:rFonts w:ascii="Times New Roman" w:hAnsi="Times New Roman"/>
          <w:sz w:val="28"/>
          <w:szCs w:val="28"/>
        </w:rPr>
        <w:t>, NO2</w:t>
      </w:r>
      <w:r w:rsidR="00AC29A1">
        <w:rPr>
          <w:rFonts w:ascii="Times New Roman" w:hAnsi="Times New Roman"/>
          <w:sz w:val="28"/>
          <w:szCs w:val="28"/>
        </w:rPr>
        <w:t>,</w:t>
      </w:r>
      <w:r w:rsidR="00882574" w:rsidRPr="0034684F">
        <w:rPr>
          <w:rFonts w:ascii="Times New Roman" w:hAnsi="Times New Roman"/>
          <w:sz w:val="28"/>
          <w:szCs w:val="28"/>
        </w:rPr>
        <w:t xml:space="preserve"> </w:t>
      </w:r>
      <w:r w:rsidR="00BE497F" w:rsidRPr="0034684F">
        <w:rPr>
          <w:rFonts w:ascii="Times New Roman" w:hAnsi="Times New Roman"/>
          <w:sz w:val="28"/>
          <w:szCs w:val="28"/>
        </w:rPr>
        <w:t>SO2</w:t>
      </w:r>
      <w:r w:rsidR="00AC29A1">
        <w:rPr>
          <w:rFonts w:ascii="Times New Roman" w:hAnsi="Times New Roman"/>
          <w:sz w:val="28"/>
          <w:szCs w:val="28"/>
        </w:rPr>
        <w:t>, PM10</w:t>
      </w:r>
      <w:r w:rsidR="00AD5083" w:rsidRPr="0034684F">
        <w:rPr>
          <w:rFonts w:ascii="Times New Roman" w:hAnsi="Times New Roman"/>
          <w:sz w:val="28"/>
          <w:szCs w:val="28"/>
        </w:rPr>
        <w:t xml:space="preserve"> </w:t>
      </w:r>
      <w:r w:rsidR="00AC29A1" w:rsidRPr="0034684F">
        <w:rPr>
          <w:rFonts w:ascii="Times New Roman" w:hAnsi="Times New Roman"/>
          <w:sz w:val="28"/>
          <w:szCs w:val="28"/>
        </w:rPr>
        <w:t xml:space="preserve">şi </w:t>
      </w:r>
      <w:r w:rsidR="00AC29A1">
        <w:rPr>
          <w:rFonts w:ascii="Times New Roman" w:hAnsi="Times New Roman"/>
          <w:sz w:val="28"/>
          <w:szCs w:val="28"/>
        </w:rPr>
        <w:t xml:space="preserve">benzen, </w:t>
      </w:r>
      <w:r w:rsidR="00556C97" w:rsidRPr="0034684F">
        <w:rPr>
          <w:rFonts w:ascii="Times New Roman" w:hAnsi="Times New Roman"/>
          <w:sz w:val="28"/>
          <w:szCs w:val="28"/>
        </w:rPr>
        <w:t>sunt mult sub valoarea limită</w:t>
      </w:r>
      <w:r w:rsidR="00BE497F" w:rsidRPr="0034684F">
        <w:rPr>
          <w:rFonts w:ascii="Times New Roman" w:hAnsi="Times New Roman"/>
          <w:sz w:val="28"/>
          <w:szCs w:val="28"/>
        </w:rPr>
        <w:t xml:space="preserve"> iar la O</w:t>
      </w:r>
      <w:r w:rsidR="003803B1" w:rsidRPr="0034684F">
        <w:rPr>
          <w:rFonts w:ascii="Times New Roman" w:hAnsi="Times New Roman"/>
          <w:sz w:val="28"/>
          <w:szCs w:val="28"/>
        </w:rPr>
        <w:t xml:space="preserve">3 </w:t>
      </w:r>
      <w:r w:rsidR="001A0F43">
        <w:rPr>
          <w:rFonts w:ascii="Times New Roman" w:hAnsi="Times New Roman"/>
          <w:sz w:val="28"/>
          <w:szCs w:val="28"/>
        </w:rPr>
        <w:t xml:space="preserve"> sub valoarea ţintă</w:t>
      </w:r>
      <w:r w:rsidR="00E30A8F" w:rsidRPr="0034684F">
        <w:rPr>
          <w:rFonts w:ascii="Times New Roman" w:hAnsi="Times New Roman"/>
          <w:sz w:val="28"/>
          <w:szCs w:val="28"/>
        </w:rPr>
        <w:t>;</w:t>
      </w:r>
      <w:r w:rsidR="00F655A2" w:rsidRPr="0034684F">
        <w:rPr>
          <w:rFonts w:ascii="Times New Roman" w:hAnsi="Times New Roman"/>
          <w:sz w:val="28"/>
          <w:szCs w:val="28"/>
        </w:rPr>
        <w:t xml:space="preserve"> valorile măsurate</w:t>
      </w:r>
      <w:r w:rsidR="00BE497F" w:rsidRPr="0034684F">
        <w:rPr>
          <w:rFonts w:ascii="Times New Roman" w:hAnsi="Times New Roman"/>
          <w:sz w:val="28"/>
          <w:szCs w:val="28"/>
        </w:rPr>
        <w:t xml:space="preserve"> </w:t>
      </w:r>
      <w:r w:rsidR="00E30A8F" w:rsidRPr="0034684F">
        <w:rPr>
          <w:rFonts w:ascii="Times New Roman" w:hAnsi="Times New Roman"/>
          <w:sz w:val="28"/>
          <w:szCs w:val="28"/>
        </w:rPr>
        <w:t xml:space="preserve">la cele trei staţii </w:t>
      </w:r>
      <w:r w:rsidR="005E0B2C">
        <w:rPr>
          <w:rFonts w:ascii="Times New Roman" w:hAnsi="Times New Roman"/>
          <w:sz w:val="28"/>
          <w:szCs w:val="28"/>
        </w:rPr>
        <w:t xml:space="preserve"> </w:t>
      </w:r>
      <w:r w:rsidR="00E16E04">
        <w:rPr>
          <w:rFonts w:ascii="Times New Roman" w:hAnsi="Times New Roman"/>
          <w:sz w:val="28"/>
          <w:szCs w:val="28"/>
        </w:rPr>
        <w:t xml:space="preserve"> </w:t>
      </w:r>
      <w:r w:rsidR="00E30A8F" w:rsidRPr="0034684F">
        <w:rPr>
          <w:rFonts w:ascii="Times New Roman" w:hAnsi="Times New Roman"/>
          <w:sz w:val="28"/>
          <w:szCs w:val="28"/>
        </w:rPr>
        <w:t>sunt  pre</w:t>
      </w:r>
      <w:r w:rsidR="00FF6DAC">
        <w:rPr>
          <w:rFonts w:ascii="Times New Roman" w:hAnsi="Times New Roman"/>
          <w:sz w:val="28"/>
          <w:szCs w:val="28"/>
        </w:rPr>
        <w:t>zentate în graficele de mai jos:</w:t>
      </w:r>
    </w:p>
    <w:p w:rsidR="00CF566B" w:rsidRDefault="00CF566B" w:rsidP="002C2D78">
      <w:pPr>
        <w:tabs>
          <w:tab w:val="left" w:pos="5715"/>
        </w:tabs>
        <w:jc w:val="both"/>
        <w:rPr>
          <w:rFonts w:ascii="Times New Roman" w:hAnsi="Times New Roman"/>
          <w:sz w:val="28"/>
          <w:szCs w:val="28"/>
        </w:rPr>
      </w:pPr>
    </w:p>
    <w:p w:rsidR="00CF566B" w:rsidRDefault="00CF566B" w:rsidP="002578F2">
      <w:pPr>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w:t>
      </w:r>
      <w:r>
        <w:rPr>
          <w:rFonts w:ascii="Times New Roman" w:hAnsi="Times New Roman"/>
          <w:bCs/>
          <w:sz w:val="28"/>
          <w:szCs w:val="28"/>
          <w:lang w:val="en-GB" w:eastAsia="en-GB"/>
        </w:rPr>
        <w:t>C</w:t>
      </w:r>
      <w:r w:rsidRPr="00CF566B">
        <w:rPr>
          <w:rFonts w:ascii="Times New Roman" w:hAnsi="Times New Roman"/>
          <w:bCs/>
          <w:sz w:val="28"/>
          <w:szCs w:val="28"/>
          <w:lang w:val="en-GB" w:eastAsia="en-GB"/>
        </w:rPr>
        <w:t>O</w:t>
      </w:r>
      <w:r>
        <w:rPr>
          <w:rFonts w:ascii="Times New Roman" w:hAnsi="Times New Roman"/>
          <w:bCs/>
          <w:sz w:val="22"/>
          <w:szCs w:val="22"/>
          <w:lang w:val="en-GB" w:eastAsia="en-GB"/>
        </w:rPr>
        <w:t xml:space="preserve"> </w:t>
      </w:r>
      <w:proofErr w:type="spellStart"/>
      <w:r w:rsidR="000A08B3">
        <w:rPr>
          <w:rFonts w:ascii="Times New Roman" w:hAnsi="Times New Roman"/>
          <w:bCs/>
          <w:sz w:val="28"/>
          <w:szCs w:val="28"/>
          <w:lang w:val="en-GB" w:eastAsia="en-GB"/>
        </w:rPr>
        <w:t>medii</w:t>
      </w:r>
      <w:proofErr w:type="spellEnd"/>
      <w:r w:rsidR="000A08B3">
        <w:rPr>
          <w:rFonts w:ascii="Times New Roman" w:hAnsi="Times New Roman"/>
          <w:bCs/>
          <w:sz w:val="28"/>
          <w:szCs w:val="28"/>
          <w:lang w:val="en-GB" w:eastAsia="en-GB"/>
        </w:rPr>
        <w:t xml:space="preserve"> </w:t>
      </w:r>
      <w:r w:rsidR="002578F2">
        <w:rPr>
          <w:rFonts w:ascii="Times New Roman" w:hAnsi="Times New Roman"/>
          <w:bCs/>
          <w:sz w:val="28"/>
          <w:szCs w:val="28"/>
          <w:lang w:val="en-GB" w:eastAsia="en-GB"/>
        </w:rPr>
        <w:t>mobile</w:t>
      </w:r>
      <w:r w:rsidRPr="00CF566B">
        <w:rPr>
          <w:rFonts w:ascii="Times New Roman" w:hAnsi="Times New Roman"/>
          <w:bCs/>
          <w:sz w:val="28"/>
          <w:szCs w:val="28"/>
          <w:lang w:val="en-GB" w:eastAsia="en-GB"/>
        </w:rPr>
        <w:t>, VL=10</w:t>
      </w:r>
      <w:r w:rsidR="00FF6DAC">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mg/mc</w:t>
      </w:r>
    </w:p>
    <w:p w:rsidR="00CF566B" w:rsidRPr="00CF566B" w:rsidRDefault="00CF566B" w:rsidP="00CF566B">
      <w:pPr>
        <w:jc w:val="both"/>
        <w:rPr>
          <w:rFonts w:ascii="Times New Roman" w:hAnsi="Times New Roman"/>
          <w:bCs/>
          <w:sz w:val="20"/>
          <w:szCs w:val="20"/>
          <w:lang w:val="en-GB" w:eastAsia="en-GB"/>
        </w:rPr>
      </w:pPr>
    </w:p>
    <w:p w:rsidR="00E25AA4" w:rsidRDefault="009D2345" w:rsidP="002C2D78">
      <w:pPr>
        <w:tabs>
          <w:tab w:val="left" w:pos="5715"/>
        </w:tabs>
        <w:jc w:val="both"/>
        <w:rPr>
          <w:rFonts w:ascii="Times New Roman" w:hAnsi="Times New Roman"/>
          <w:noProof/>
          <w:sz w:val="28"/>
          <w:szCs w:val="28"/>
          <w:lang w:val="en-GB" w:eastAsia="en-GB"/>
        </w:rPr>
      </w:pPr>
      <w:r>
        <w:rPr>
          <w:rFonts w:ascii="Calibri" w:hAnsi="Calibri" w:cs="Calibri"/>
          <w:noProof/>
          <w:sz w:val="22"/>
          <w:szCs w:val="22"/>
          <w:lang w:val="en-GB" w:eastAsia="en-GB"/>
        </w:rPr>
        <w:drawing>
          <wp:inline distT="0" distB="0" distL="0" distR="0">
            <wp:extent cx="6111380" cy="2695699"/>
            <wp:effectExtent l="19050" t="0" r="367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6112510" cy="2696198"/>
                    </a:xfrm>
                    <a:prstGeom prst="rect">
                      <a:avLst/>
                    </a:prstGeom>
                    <a:noFill/>
                    <a:ln w="9525">
                      <a:noFill/>
                      <a:miter lim="800000"/>
                      <a:headEnd/>
                      <a:tailEnd/>
                    </a:ln>
                  </pic:spPr>
                </pic:pic>
              </a:graphicData>
            </a:graphic>
          </wp:inline>
        </w:drawing>
      </w:r>
    </w:p>
    <w:p w:rsidR="00CF566B" w:rsidRDefault="00CF566B" w:rsidP="002C2D78">
      <w:pPr>
        <w:tabs>
          <w:tab w:val="left" w:pos="5715"/>
        </w:tabs>
        <w:jc w:val="both"/>
        <w:rPr>
          <w:rFonts w:ascii="Times New Roman" w:hAnsi="Times New Roman"/>
          <w:noProof/>
          <w:sz w:val="28"/>
          <w:szCs w:val="28"/>
          <w:lang w:val="en-GB" w:eastAsia="en-GB"/>
        </w:rPr>
      </w:pPr>
    </w:p>
    <w:p w:rsidR="00CF566B" w:rsidRDefault="00CF566B" w:rsidP="002C2D78">
      <w:pPr>
        <w:tabs>
          <w:tab w:val="left" w:pos="5715"/>
        </w:tabs>
        <w:jc w:val="both"/>
        <w:rPr>
          <w:rFonts w:ascii="Times New Roman" w:hAnsi="Times New Roman"/>
          <w:sz w:val="28"/>
          <w:szCs w:val="28"/>
        </w:rPr>
      </w:pPr>
    </w:p>
    <w:p w:rsidR="00CF566B" w:rsidRDefault="00CF566B" w:rsidP="002578F2">
      <w:pPr>
        <w:tabs>
          <w:tab w:val="left" w:pos="5715"/>
        </w:tabs>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O</w:t>
      </w:r>
      <w:r w:rsidRPr="00CF566B">
        <w:rPr>
          <w:rFonts w:ascii="Times New Roman" w:hAnsi="Times New Roman"/>
          <w:bCs/>
          <w:sz w:val="22"/>
          <w:szCs w:val="22"/>
          <w:lang w:val="en-GB" w:eastAsia="en-GB"/>
        </w:rPr>
        <w:t>3</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mobile</w:t>
      </w:r>
      <w:r w:rsidR="00FF6DAC">
        <w:rPr>
          <w:rFonts w:ascii="Times New Roman" w:hAnsi="Times New Roman"/>
          <w:bCs/>
          <w:sz w:val="28"/>
          <w:szCs w:val="28"/>
          <w:lang w:val="en-GB" w:eastAsia="en-GB"/>
        </w:rPr>
        <w:t xml:space="preserve">, Val. </w:t>
      </w:r>
      <w:proofErr w:type="spellStart"/>
      <w:r w:rsidR="00FF6DAC">
        <w:rPr>
          <w:rFonts w:ascii="Times New Roman" w:hAnsi="Times New Roman"/>
          <w:bCs/>
          <w:sz w:val="28"/>
          <w:szCs w:val="28"/>
          <w:lang w:val="en-GB" w:eastAsia="en-GB"/>
        </w:rPr>
        <w:t>ținta</w:t>
      </w:r>
      <w:proofErr w:type="spellEnd"/>
      <w:r>
        <w:rPr>
          <w:rFonts w:ascii="Times New Roman" w:hAnsi="Times New Roman"/>
          <w:bCs/>
          <w:sz w:val="28"/>
          <w:szCs w:val="28"/>
          <w:lang w:val="en-GB" w:eastAsia="en-GB"/>
        </w:rPr>
        <w:t>=</w:t>
      </w:r>
      <w:proofErr w:type="gramStart"/>
      <w:r>
        <w:rPr>
          <w:rFonts w:ascii="Times New Roman" w:hAnsi="Times New Roman"/>
          <w:bCs/>
          <w:sz w:val="28"/>
          <w:szCs w:val="28"/>
          <w:lang w:val="en-GB" w:eastAsia="en-GB"/>
        </w:rPr>
        <w:t>120  µ</w:t>
      </w:r>
      <w:proofErr w:type="gramEnd"/>
      <w:r w:rsidRPr="00CF566B">
        <w:rPr>
          <w:rFonts w:ascii="Times New Roman" w:hAnsi="Times New Roman"/>
          <w:bCs/>
          <w:sz w:val="28"/>
          <w:szCs w:val="28"/>
          <w:lang w:val="en-GB" w:eastAsia="en-GB"/>
        </w:rPr>
        <w:t>g/mc</w:t>
      </w:r>
    </w:p>
    <w:p w:rsidR="00C3638F" w:rsidRDefault="00C3638F" w:rsidP="002C2D78">
      <w:pPr>
        <w:tabs>
          <w:tab w:val="left" w:pos="5715"/>
        </w:tabs>
        <w:jc w:val="both"/>
        <w:rPr>
          <w:rFonts w:ascii="Times New Roman" w:hAnsi="Times New Roman"/>
          <w:sz w:val="28"/>
          <w:szCs w:val="28"/>
        </w:rPr>
      </w:pPr>
    </w:p>
    <w:p w:rsidR="00E854C1" w:rsidRPr="00FD634D" w:rsidRDefault="00CF198D" w:rsidP="00FD634D">
      <w:pPr>
        <w:tabs>
          <w:tab w:val="left" w:pos="5715"/>
        </w:tabs>
        <w:jc w:val="both"/>
        <w:rPr>
          <w:rFonts w:ascii="Times New Roman" w:hAnsi="Times New Roman"/>
          <w:sz w:val="28"/>
          <w:szCs w:val="28"/>
        </w:rPr>
      </w:pPr>
      <w:r>
        <w:rPr>
          <w:rFonts w:ascii="Calibri" w:hAnsi="Calibri" w:cs="Calibri"/>
          <w:noProof/>
          <w:sz w:val="22"/>
          <w:szCs w:val="22"/>
          <w:lang w:val="en-GB" w:eastAsia="en-GB"/>
        </w:rPr>
        <w:drawing>
          <wp:inline distT="0" distB="0" distL="0" distR="0">
            <wp:extent cx="6114554" cy="3158836"/>
            <wp:effectExtent l="19050" t="0" r="496"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6115685" cy="3159420"/>
                    </a:xfrm>
                    <a:prstGeom prst="rect">
                      <a:avLst/>
                    </a:prstGeom>
                    <a:noFill/>
                    <a:ln w="9525">
                      <a:noFill/>
                      <a:miter lim="800000"/>
                      <a:headEnd/>
                      <a:tailEnd/>
                    </a:ln>
                  </pic:spPr>
                </pic:pic>
              </a:graphicData>
            </a:graphic>
          </wp:inline>
        </w:drawing>
      </w:r>
    </w:p>
    <w:p w:rsidR="00FD634D" w:rsidRDefault="00FD634D" w:rsidP="00A528B9">
      <w:pPr>
        <w:jc w:val="both"/>
        <w:rPr>
          <w:rFonts w:ascii="Times New Roman" w:hAnsi="Times New Roman"/>
          <w:bCs/>
          <w:sz w:val="28"/>
          <w:szCs w:val="28"/>
          <w:lang w:val="en-GB" w:eastAsia="en-GB"/>
        </w:rPr>
      </w:pPr>
    </w:p>
    <w:p w:rsidR="003B3CC1" w:rsidRDefault="003B3CC1" w:rsidP="00A528B9">
      <w:pPr>
        <w:jc w:val="both"/>
        <w:rPr>
          <w:rFonts w:ascii="Times New Roman" w:hAnsi="Times New Roman"/>
          <w:bCs/>
          <w:sz w:val="28"/>
          <w:szCs w:val="28"/>
          <w:lang w:val="en-GB" w:eastAsia="en-GB"/>
        </w:rPr>
      </w:pPr>
    </w:p>
    <w:p w:rsidR="003B3CC1" w:rsidRDefault="003B3CC1" w:rsidP="00A528B9">
      <w:pPr>
        <w:jc w:val="both"/>
        <w:rPr>
          <w:rFonts w:ascii="Times New Roman" w:hAnsi="Times New Roman"/>
          <w:bCs/>
          <w:sz w:val="28"/>
          <w:szCs w:val="28"/>
          <w:lang w:val="en-GB" w:eastAsia="en-GB"/>
        </w:rPr>
      </w:pPr>
    </w:p>
    <w:p w:rsidR="003B3CC1" w:rsidRDefault="003B3CC1" w:rsidP="00A528B9">
      <w:pPr>
        <w:jc w:val="both"/>
        <w:rPr>
          <w:rFonts w:ascii="Times New Roman" w:hAnsi="Times New Roman"/>
          <w:bCs/>
          <w:sz w:val="28"/>
          <w:szCs w:val="28"/>
          <w:lang w:val="en-GB" w:eastAsia="en-GB"/>
        </w:rPr>
      </w:pPr>
    </w:p>
    <w:p w:rsidR="003B3CC1" w:rsidRDefault="003B3CC1" w:rsidP="00A528B9">
      <w:pPr>
        <w:jc w:val="both"/>
        <w:rPr>
          <w:rFonts w:ascii="Times New Roman" w:hAnsi="Times New Roman"/>
          <w:bCs/>
          <w:sz w:val="28"/>
          <w:szCs w:val="28"/>
          <w:lang w:val="en-GB" w:eastAsia="en-GB"/>
        </w:rPr>
      </w:pPr>
    </w:p>
    <w:p w:rsidR="00A528B9" w:rsidRPr="00A528B9" w:rsidRDefault="00A528B9" w:rsidP="002578F2">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lastRenderedPageBreak/>
        <w:t xml:space="preserve">APM </w:t>
      </w:r>
      <w:proofErr w:type="spellStart"/>
      <w:r w:rsidRPr="00A528B9">
        <w:rPr>
          <w:rFonts w:ascii="Times New Roman" w:hAnsi="Times New Roman"/>
          <w:bCs/>
          <w:sz w:val="28"/>
          <w:szCs w:val="28"/>
          <w:lang w:val="en-GB" w:eastAsia="en-GB"/>
        </w:rPr>
        <w:t>Neamț</w:t>
      </w:r>
      <w:proofErr w:type="spellEnd"/>
      <w:r w:rsidRPr="00A528B9">
        <w:rPr>
          <w:rFonts w:ascii="Times New Roman" w:hAnsi="Times New Roman"/>
          <w:bCs/>
          <w:sz w:val="28"/>
          <w:szCs w:val="28"/>
          <w:lang w:val="en-GB" w:eastAsia="en-GB"/>
        </w:rPr>
        <w:t xml:space="preserve"> - </w:t>
      </w:r>
      <w:proofErr w:type="spellStart"/>
      <w:r w:rsidRPr="00A528B9">
        <w:rPr>
          <w:rFonts w:ascii="Times New Roman" w:hAnsi="Times New Roman"/>
          <w:bCs/>
          <w:sz w:val="28"/>
          <w:szCs w:val="28"/>
          <w:lang w:val="en-GB" w:eastAsia="en-GB"/>
        </w:rPr>
        <w:t>Variația</w:t>
      </w:r>
      <w:proofErr w:type="spellEnd"/>
      <w:r w:rsidRPr="00A528B9">
        <w:rPr>
          <w:rFonts w:ascii="Times New Roman" w:hAnsi="Times New Roman"/>
          <w:bCs/>
          <w:sz w:val="28"/>
          <w:szCs w:val="28"/>
          <w:lang w:val="en-GB" w:eastAsia="en-GB"/>
        </w:rPr>
        <w:t xml:space="preserve"> </w:t>
      </w:r>
      <w:r w:rsidR="00DA2526">
        <w:rPr>
          <w:rFonts w:ascii="Times New Roman" w:hAnsi="Times New Roman"/>
          <w:bCs/>
          <w:sz w:val="28"/>
          <w:szCs w:val="28"/>
          <w:lang w:val="en-GB" w:eastAsia="en-GB"/>
        </w:rPr>
        <w:t>S</w:t>
      </w:r>
      <w:r w:rsidR="002578F2">
        <w:rPr>
          <w:rFonts w:ascii="Times New Roman" w:hAnsi="Times New Roman"/>
          <w:bCs/>
          <w:sz w:val="28"/>
          <w:szCs w:val="28"/>
          <w:lang w:val="en-GB" w:eastAsia="en-GB"/>
        </w:rPr>
        <w:t xml:space="preserve">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VL=125 µg</w:t>
      </w:r>
      <w:r w:rsidRPr="00FF6CDE">
        <w:rPr>
          <w:rFonts w:ascii="Times New Roman" w:hAnsi="Times New Roman"/>
          <w:bCs/>
          <w:sz w:val="28"/>
          <w:szCs w:val="28"/>
          <w:lang w:val="en-GB" w:eastAsia="en-GB"/>
        </w:rPr>
        <w:t>/mc</w:t>
      </w:r>
    </w:p>
    <w:p w:rsidR="00E25AA4" w:rsidRDefault="00E25AA4" w:rsidP="002C2D78">
      <w:pPr>
        <w:tabs>
          <w:tab w:val="left" w:pos="5715"/>
        </w:tabs>
        <w:jc w:val="both"/>
        <w:rPr>
          <w:rFonts w:ascii="Times New Roman" w:hAnsi="Times New Roman"/>
          <w:sz w:val="28"/>
          <w:szCs w:val="28"/>
        </w:rPr>
      </w:pPr>
    </w:p>
    <w:p w:rsidR="003A53AD" w:rsidRDefault="00CF198D" w:rsidP="002C2D78">
      <w:pPr>
        <w:tabs>
          <w:tab w:val="left" w:pos="5715"/>
        </w:tabs>
        <w:jc w:val="both"/>
        <w:rPr>
          <w:rFonts w:ascii="Times New Roman" w:hAnsi="Times New Roman"/>
          <w:sz w:val="28"/>
          <w:szCs w:val="28"/>
        </w:rPr>
      </w:pPr>
      <w:r>
        <w:rPr>
          <w:rFonts w:ascii="Calibri" w:hAnsi="Calibri" w:cs="Calibri"/>
          <w:noProof/>
          <w:sz w:val="22"/>
          <w:szCs w:val="22"/>
          <w:lang w:val="en-GB" w:eastAsia="en-GB"/>
        </w:rPr>
        <w:drawing>
          <wp:inline distT="0" distB="0" distL="0" distR="0">
            <wp:extent cx="6114555" cy="2612571"/>
            <wp:effectExtent l="19050" t="0" r="495"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6115685" cy="2613054"/>
                    </a:xfrm>
                    <a:prstGeom prst="rect">
                      <a:avLst/>
                    </a:prstGeom>
                    <a:noFill/>
                    <a:ln w="9525">
                      <a:noFill/>
                      <a:miter lim="800000"/>
                      <a:headEnd/>
                      <a:tailEnd/>
                    </a:ln>
                  </pic:spPr>
                </pic:pic>
              </a:graphicData>
            </a:graphic>
          </wp:inline>
        </w:drawing>
      </w:r>
    </w:p>
    <w:p w:rsidR="003A53AD" w:rsidRDefault="003A53AD" w:rsidP="002C2D78">
      <w:pPr>
        <w:tabs>
          <w:tab w:val="left" w:pos="5715"/>
        </w:tabs>
        <w:jc w:val="both"/>
        <w:rPr>
          <w:rFonts w:ascii="Times New Roman" w:hAnsi="Times New Roman"/>
          <w:sz w:val="28"/>
          <w:szCs w:val="28"/>
        </w:rPr>
      </w:pPr>
    </w:p>
    <w:p w:rsidR="00FF6CDE" w:rsidRPr="00FF6CDE" w:rsidRDefault="00FF6CDE" w:rsidP="002578F2">
      <w:pPr>
        <w:jc w:val="center"/>
        <w:rPr>
          <w:rFonts w:ascii="Times New Roman" w:hAnsi="Times New Roman"/>
          <w:bCs/>
          <w:sz w:val="28"/>
          <w:szCs w:val="28"/>
          <w:lang w:val="en-GB" w:eastAsia="en-GB"/>
        </w:rPr>
      </w:pPr>
      <w:r w:rsidRPr="00FF6CDE">
        <w:rPr>
          <w:rFonts w:ascii="Times New Roman" w:hAnsi="Times New Roman"/>
          <w:bCs/>
          <w:sz w:val="28"/>
          <w:szCs w:val="28"/>
          <w:lang w:val="en-GB" w:eastAsia="en-GB"/>
        </w:rPr>
        <w:t xml:space="preserve">APM </w:t>
      </w:r>
      <w:proofErr w:type="spellStart"/>
      <w:r w:rsidRPr="00FF6CDE">
        <w:rPr>
          <w:rFonts w:ascii="Times New Roman" w:hAnsi="Times New Roman"/>
          <w:bCs/>
          <w:sz w:val="28"/>
          <w:szCs w:val="28"/>
          <w:lang w:val="en-GB" w:eastAsia="en-GB"/>
        </w:rPr>
        <w:t>Neamț</w:t>
      </w:r>
      <w:proofErr w:type="spellEnd"/>
      <w:r w:rsidRPr="00FF6CDE">
        <w:rPr>
          <w:rFonts w:ascii="Times New Roman" w:hAnsi="Times New Roman"/>
          <w:bCs/>
          <w:sz w:val="28"/>
          <w:szCs w:val="28"/>
          <w:lang w:val="en-GB" w:eastAsia="en-GB"/>
        </w:rPr>
        <w:t xml:space="preserve"> - </w:t>
      </w:r>
      <w:proofErr w:type="spellStart"/>
      <w:r w:rsidRPr="00FF6CDE">
        <w:rPr>
          <w:rFonts w:ascii="Times New Roman" w:hAnsi="Times New Roman"/>
          <w:bCs/>
          <w:sz w:val="28"/>
          <w:szCs w:val="28"/>
          <w:lang w:val="en-GB" w:eastAsia="en-GB"/>
        </w:rPr>
        <w:t>Varia</w:t>
      </w:r>
      <w:r w:rsidR="00DA2526">
        <w:rPr>
          <w:rFonts w:ascii="Times New Roman" w:hAnsi="Times New Roman"/>
          <w:bCs/>
          <w:sz w:val="28"/>
          <w:szCs w:val="28"/>
          <w:lang w:val="en-GB" w:eastAsia="en-GB"/>
        </w:rPr>
        <w:t>ț</w:t>
      </w:r>
      <w:r w:rsidR="002578F2">
        <w:rPr>
          <w:rFonts w:ascii="Times New Roman" w:hAnsi="Times New Roman"/>
          <w:bCs/>
          <w:sz w:val="28"/>
          <w:szCs w:val="28"/>
          <w:lang w:val="en-GB" w:eastAsia="en-GB"/>
        </w:rPr>
        <w:t>ia</w:t>
      </w:r>
      <w:proofErr w:type="spellEnd"/>
      <w:r w:rsidR="002578F2">
        <w:rPr>
          <w:rFonts w:ascii="Times New Roman" w:hAnsi="Times New Roman"/>
          <w:bCs/>
          <w:sz w:val="28"/>
          <w:szCs w:val="28"/>
          <w:lang w:val="en-GB" w:eastAsia="en-GB"/>
        </w:rPr>
        <w:t xml:space="preserve"> SO2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VL=350 µg</w:t>
      </w:r>
      <w:r w:rsidRPr="00FF6CDE">
        <w:rPr>
          <w:rFonts w:ascii="Times New Roman" w:hAnsi="Times New Roman"/>
          <w:bCs/>
          <w:sz w:val="28"/>
          <w:szCs w:val="28"/>
          <w:lang w:val="en-GB" w:eastAsia="en-GB"/>
        </w:rPr>
        <w:t>/mc</w:t>
      </w:r>
    </w:p>
    <w:p w:rsidR="00FF6CDE" w:rsidRDefault="00FF6CDE" w:rsidP="002C2D78">
      <w:pPr>
        <w:tabs>
          <w:tab w:val="left" w:pos="5715"/>
        </w:tabs>
        <w:jc w:val="both"/>
        <w:rPr>
          <w:rFonts w:ascii="Times New Roman" w:hAnsi="Times New Roman"/>
          <w:sz w:val="28"/>
          <w:szCs w:val="28"/>
        </w:rPr>
      </w:pPr>
    </w:p>
    <w:p w:rsidR="00E25AA4" w:rsidRDefault="00CF198D" w:rsidP="002C2D78">
      <w:pPr>
        <w:tabs>
          <w:tab w:val="left" w:pos="5715"/>
        </w:tabs>
        <w:jc w:val="both"/>
        <w:rPr>
          <w:rFonts w:ascii="Times New Roman" w:hAnsi="Times New Roman"/>
          <w:sz w:val="28"/>
          <w:szCs w:val="28"/>
        </w:rPr>
      </w:pPr>
      <w:r>
        <w:rPr>
          <w:rFonts w:ascii="Calibri" w:hAnsi="Calibri" w:cs="Calibri"/>
          <w:noProof/>
          <w:sz w:val="22"/>
          <w:szCs w:val="22"/>
          <w:lang w:val="en-GB" w:eastAsia="en-GB"/>
        </w:rPr>
        <w:drawing>
          <wp:inline distT="0" distB="0" distL="0" distR="0">
            <wp:extent cx="6114554" cy="2250374"/>
            <wp:effectExtent l="19050" t="0" r="496"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6115685" cy="2250790"/>
                    </a:xfrm>
                    <a:prstGeom prst="rect">
                      <a:avLst/>
                    </a:prstGeom>
                    <a:noFill/>
                    <a:ln w="9525">
                      <a:noFill/>
                      <a:miter lim="800000"/>
                      <a:headEnd/>
                      <a:tailEnd/>
                    </a:ln>
                  </pic:spPr>
                </pic:pic>
              </a:graphicData>
            </a:graphic>
          </wp:inline>
        </w:drawing>
      </w:r>
    </w:p>
    <w:p w:rsidR="00E25AA4" w:rsidRDefault="00E25AA4" w:rsidP="002C2D78">
      <w:pPr>
        <w:tabs>
          <w:tab w:val="left" w:pos="5715"/>
        </w:tabs>
        <w:jc w:val="both"/>
        <w:rPr>
          <w:rFonts w:ascii="Times New Roman" w:hAnsi="Times New Roman"/>
          <w:sz w:val="28"/>
          <w:szCs w:val="28"/>
        </w:rPr>
      </w:pPr>
    </w:p>
    <w:p w:rsidR="00E25AA4" w:rsidRDefault="00CF566B" w:rsidP="002578F2">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N</w:t>
      </w:r>
      <w:r w:rsidRPr="00FF6CDE">
        <w:rPr>
          <w:rFonts w:ascii="Times New Roman" w:hAnsi="Times New Roman"/>
          <w:bCs/>
          <w:sz w:val="28"/>
          <w:szCs w:val="28"/>
          <w:lang w:val="en-GB" w:eastAsia="en-GB"/>
        </w:rPr>
        <w:t xml:space="preserve">O2 </w:t>
      </w:r>
      <w:proofErr w:type="spellStart"/>
      <w:r w:rsidRPr="00FF6CDE">
        <w:rPr>
          <w:rFonts w:ascii="Times New Roman" w:hAnsi="Times New Roman"/>
          <w:bCs/>
          <w:sz w:val="28"/>
          <w:szCs w:val="28"/>
          <w:lang w:val="en-GB" w:eastAsia="en-GB"/>
        </w:rPr>
        <w:t>medii</w:t>
      </w:r>
      <w:proofErr w:type="spellEnd"/>
      <w:r w:rsidRPr="00FF6CDE">
        <w:rPr>
          <w:rFonts w:ascii="Times New Roman" w:hAnsi="Times New Roman"/>
          <w:bCs/>
          <w:sz w:val="28"/>
          <w:szCs w:val="28"/>
          <w:lang w:val="en-GB" w:eastAsia="en-GB"/>
        </w:rPr>
        <w:t xml:space="preserve"> </w:t>
      </w:r>
      <w:proofErr w:type="spellStart"/>
      <w:r w:rsidRPr="00FF6CDE">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VL=200 µg</w:t>
      </w:r>
      <w:r w:rsidRPr="00FF6CDE">
        <w:rPr>
          <w:rFonts w:ascii="Times New Roman" w:hAnsi="Times New Roman"/>
          <w:bCs/>
          <w:sz w:val="28"/>
          <w:szCs w:val="28"/>
          <w:lang w:val="en-GB" w:eastAsia="en-GB"/>
        </w:rPr>
        <w:t>/mc</w:t>
      </w:r>
    </w:p>
    <w:p w:rsidR="00CF198D" w:rsidRDefault="00CF198D" w:rsidP="002578F2">
      <w:pPr>
        <w:tabs>
          <w:tab w:val="left" w:pos="5715"/>
        </w:tabs>
        <w:jc w:val="center"/>
        <w:rPr>
          <w:rFonts w:ascii="Times New Roman" w:hAnsi="Times New Roman"/>
          <w:sz w:val="28"/>
          <w:szCs w:val="28"/>
        </w:rPr>
      </w:pPr>
    </w:p>
    <w:p w:rsidR="008A4886" w:rsidRPr="003B3CC1" w:rsidRDefault="00ED627C" w:rsidP="002C2D78">
      <w:pPr>
        <w:tabs>
          <w:tab w:val="left" w:pos="5715"/>
        </w:tabs>
        <w:jc w:val="both"/>
        <w:rPr>
          <w:rFonts w:ascii="Times New Roman" w:hAnsi="Times New Roman"/>
          <w:sz w:val="28"/>
          <w:szCs w:val="28"/>
        </w:rPr>
      </w:pPr>
      <w:r>
        <w:rPr>
          <w:rFonts w:ascii="Calibri" w:hAnsi="Calibri" w:cs="Calibri"/>
          <w:noProof/>
          <w:sz w:val="22"/>
          <w:szCs w:val="22"/>
          <w:lang w:val="en-GB" w:eastAsia="en-GB"/>
        </w:rPr>
        <w:drawing>
          <wp:inline distT="0" distB="0" distL="0" distR="0">
            <wp:extent cx="6119433" cy="2274125"/>
            <wp:effectExtent l="19050" t="0" r="0" b="0"/>
            <wp:docPr id="2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srcRect/>
                    <a:stretch>
                      <a:fillRect/>
                    </a:stretch>
                  </pic:blipFill>
                  <pic:spPr bwMode="auto">
                    <a:xfrm>
                      <a:off x="0" y="0"/>
                      <a:ext cx="6120130" cy="2274384"/>
                    </a:xfrm>
                    <a:prstGeom prst="rect">
                      <a:avLst/>
                    </a:prstGeom>
                    <a:noFill/>
                    <a:ln w="9525">
                      <a:noFill/>
                      <a:miter lim="800000"/>
                      <a:headEnd/>
                      <a:tailEnd/>
                    </a:ln>
                  </pic:spPr>
                </pic:pic>
              </a:graphicData>
            </a:graphic>
          </wp:inline>
        </w:drawing>
      </w:r>
    </w:p>
    <w:p w:rsidR="00950293" w:rsidRDefault="0052009F" w:rsidP="002578F2">
      <w:pPr>
        <w:tabs>
          <w:tab w:val="left" w:pos="5715"/>
        </w:tabs>
        <w:jc w:val="center"/>
        <w:rPr>
          <w:rFonts w:ascii="Times New Roman" w:hAnsi="Times New Roman"/>
          <w:bCs/>
          <w:sz w:val="28"/>
          <w:szCs w:val="28"/>
          <w:lang w:val="en-GB" w:eastAsia="en-GB"/>
        </w:rPr>
      </w:pPr>
      <w:r w:rsidRPr="00890C8C">
        <w:rPr>
          <w:rFonts w:ascii="Times New Roman" w:hAnsi="Times New Roman"/>
          <w:bCs/>
          <w:sz w:val="28"/>
          <w:szCs w:val="28"/>
          <w:lang w:val="en-GB" w:eastAsia="en-GB"/>
        </w:rPr>
        <w:lastRenderedPageBreak/>
        <w:t xml:space="preserve">APM </w:t>
      </w:r>
      <w:proofErr w:type="spellStart"/>
      <w:r w:rsidRPr="00890C8C">
        <w:rPr>
          <w:rFonts w:ascii="Times New Roman" w:hAnsi="Times New Roman"/>
          <w:bCs/>
          <w:sz w:val="28"/>
          <w:szCs w:val="28"/>
          <w:lang w:val="en-GB" w:eastAsia="en-GB"/>
        </w:rPr>
        <w:t>Neamț</w:t>
      </w:r>
      <w:proofErr w:type="spellEnd"/>
      <w:r w:rsidRPr="00890C8C">
        <w:rPr>
          <w:rFonts w:ascii="Times New Roman" w:hAnsi="Times New Roman"/>
          <w:bCs/>
          <w:sz w:val="28"/>
          <w:szCs w:val="28"/>
          <w:lang w:val="en-GB" w:eastAsia="en-GB"/>
        </w:rPr>
        <w:t xml:space="preserve"> - </w:t>
      </w:r>
      <w:proofErr w:type="spellStart"/>
      <w:r w:rsidRPr="00890C8C">
        <w:rPr>
          <w:rFonts w:ascii="Times New Roman" w:hAnsi="Times New Roman"/>
          <w:bCs/>
          <w:sz w:val="28"/>
          <w:szCs w:val="28"/>
          <w:lang w:val="en-GB" w:eastAsia="en-GB"/>
        </w:rPr>
        <w:t>Variația</w:t>
      </w:r>
      <w:proofErr w:type="spellEnd"/>
      <w:r w:rsidRPr="00890C8C">
        <w:rPr>
          <w:rFonts w:ascii="Times New Roman" w:hAnsi="Times New Roman"/>
          <w:bCs/>
          <w:sz w:val="28"/>
          <w:szCs w:val="28"/>
          <w:lang w:val="en-GB" w:eastAsia="en-GB"/>
        </w:rPr>
        <w:t xml:space="preserve"> NO, NO2, NOX</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sidRPr="00890C8C">
        <w:rPr>
          <w:rFonts w:ascii="Times New Roman" w:hAnsi="Times New Roman"/>
          <w:bCs/>
          <w:sz w:val="28"/>
          <w:szCs w:val="28"/>
          <w:lang w:val="en-GB" w:eastAsia="en-GB"/>
        </w:rPr>
        <w:t xml:space="preserve"> la NT1</w:t>
      </w:r>
    </w:p>
    <w:p w:rsidR="008A4886" w:rsidRPr="00983B91" w:rsidRDefault="00873FB9" w:rsidP="002C2D78">
      <w:pPr>
        <w:tabs>
          <w:tab w:val="left" w:pos="5715"/>
        </w:tabs>
        <w:jc w:val="both"/>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4555" cy="2808514"/>
            <wp:effectExtent l="19050" t="0" r="495" b="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srcRect/>
                    <a:stretch>
                      <a:fillRect/>
                    </a:stretch>
                  </pic:blipFill>
                  <pic:spPr bwMode="auto">
                    <a:xfrm>
                      <a:off x="0" y="0"/>
                      <a:ext cx="6115685" cy="2809033"/>
                    </a:xfrm>
                    <a:prstGeom prst="rect">
                      <a:avLst/>
                    </a:prstGeom>
                    <a:noFill/>
                    <a:ln w="9525">
                      <a:noFill/>
                      <a:miter lim="800000"/>
                      <a:headEnd/>
                      <a:tailEnd/>
                    </a:ln>
                  </pic:spPr>
                </pic:pic>
              </a:graphicData>
            </a:graphic>
          </wp:inline>
        </w:drawing>
      </w:r>
    </w:p>
    <w:p w:rsidR="004330CA" w:rsidRDefault="004330CA" w:rsidP="002C2D78">
      <w:pPr>
        <w:tabs>
          <w:tab w:val="left" w:pos="5715"/>
        </w:tabs>
        <w:jc w:val="both"/>
        <w:rPr>
          <w:rFonts w:ascii="Times New Roman" w:hAnsi="Times New Roman"/>
          <w:noProof/>
          <w:sz w:val="28"/>
          <w:szCs w:val="28"/>
          <w:lang w:val="en-GB" w:eastAsia="en-GB"/>
        </w:rPr>
      </w:pPr>
    </w:p>
    <w:p w:rsidR="004330CA" w:rsidRPr="0030369D" w:rsidRDefault="004330CA" w:rsidP="002578F2">
      <w:pPr>
        <w:tabs>
          <w:tab w:val="left" w:pos="5715"/>
        </w:tabs>
        <w:jc w:val="center"/>
        <w:rPr>
          <w:rFonts w:ascii="Times New Roman" w:hAnsi="Times New Roman"/>
          <w:sz w:val="28"/>
          <w:szCs w:val="28"/>
        </w:rPr>
      </w:pPr>
      <w:r w:rsidRPr="0030369D">
        <w:rPr>
          <w:rFonts w:ascii="Times New Roman" w:hAnsi="Times New Roman"/>
          <w:bCs/>
          <w:sz w:val="28"/>
          <w:szCs w:val="28"/>
          <w:lang w:val="en-GB" w:eastAsia="en-GB"/>
        </w:rPr>
        <w:t xml:space="preserve">APM </w:t>
      </w:r>
      <w:proofErr w:type="spellStart"/>
      <w:r w:rsidRPr="0030369D">
        <w:rPr>
          <w:rFonts w:ascii="Times New Roman" w:hAnsi="Times New Roman"/>
          <w:bCs/>
          <w:sz w:val="28"/>
          <w:szCs w:val="28"/>
          <w:lang w:val="en-GB" w:eastAsia="en-GB"/>
        </w:rPr>
        <w:t>Neamț</w:t>
      </w:r>
      <w:proofErr w:type="spellEnd"/>
      <w:r w:rsidRPr="0030369D">
        <w:rPr>
          <w:rFonts w:ascii="Times New Roman" w:hAnsi="Times New Roman"/>
          <w:bCs/>
          <w:sz w:val="28"/>
          <w:szCs w:val="28"/>
          <w:lang w:val="en-GB" w:eastAsia="en-GB"/>
        </w:rPr>
        <w:t xml:space="preserve"> - </w:t>
      </w:r>
      <w:proofErr w:type="spellStart"/>
      <w:r w:rsidRPr="0030369D">
        <w:rPr>
          <w:rFonts w:ascii="Times New Roman" w:hAnsi="Times New Roman"/>
          <w:bCs/>
          <w:sz w:val="28"/>
          <w:szCs w:val="28"/>
          <w:lang w:val="en-GB" w:eastAsia="en-GB"/>
        </w:rPr>
        <w:t>Variația</w:t>
      </w:r>
      <w:proofErr w:type="spellEnd"/>
      <w:r w:rsidRPr="0030369D">
        <w:rPr>
          <w:rFonts w:ascii="Times New Roman" w:hAnsi="Times New Roman"/>
          <w:bCs/>
          <w:sz w:val="28"/>
          <w:szCs w:val="28"/>
          <w:lang w:val="en-GB" w:eastAsia="en-GB"/>
        </w:rPr>
        <w:t xml:space="preserve"> NO, NO2, NOX</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sidRPr="0030369D">
        <w:rPr>
          <w:rFonts w:ascii="Times New Roman" w:hAnsi="Times New Roman"/>
          <w:bCs/>
          <w:sz w:val="28"/>
          <w:szCs w:val="28"/>
          <w:lang w:val="en-GB" w:eastAsia="en-GB"/>
        </w:rPr>
        <w:t xml:space="preserve"> la NT2</w:t>
      </w:r>
    </w:p>
    <w:p w:rsidR="00E25AA4" w:rsidRDefault="00E25AA4" w:rsidP="002C2D78">
      <w:pPr>
        <w:tabs>
          <w:tab w:val="left" w:pos="5715"/>
        </w:tabs>
        <w:jc w:val="both"/>
        <w:rPr>
          <w:rFonts w:ascii="Times New Roman" w:hAnsi="Times New Roman"/>
          <w:noProof/>
          <w:sz w:val="28"/>
          <w:szCs w:val="28"/>
          <w:lang w:val="en-GB" w:eastAsia="en-GB"/>
        </w:rPr>
      </w:pPr>
    </w:p>
    <w:p w:rsidR="00E25AA4" w:rsidRDefault="00873FB9" w:rsidP="002C2D78">
      <w:pPr>
        <w:tabs>
          <w:tab w:val="left" w:pos="5715"/>
        </w:tabs>
        <w:jc w:val="both"/>
        <w:rPr>
          <w:rFonts w:ascii="Times New Roman" w:hAnsi="Times New Roman"/>
          <w:noProof/>
          <w:sz w:val="28"/>
          <w:szCs w:val="28"/>
          <w:lang w:val="en-GB" w:eastAsia="en-GB"/>
        </w:rPr>
      </w:pPr>
      <w:r>
        <w:rPr>
          <w:rFonts w:ascii="Calibri" w:hAnsi="Calibri" w:cs="Calibri"/>
          <w:noProof/>
          <w:sz w:val="22"/>
          <w:szCs w:val="22"/>
          <w:lang w:val="en-GB" w:eastAsia="en-GB"/>
        </w:rPr>
        <w:drawing>
          <wp:inline distT="0" distB="0" distL="0" distR="0">
            <wp:extent cx="6114554" cy="2030681"/>
            <wp:effectExtent l="19050" t="0" r="496" b="0"/>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srcRect/>
                    <a:stretch>
                      <a:fillRect/>
                    </a:stretch>
                  </pic:blipFill>
                  <pic:spPr bwMode="auto">
                    <a:xfrm>
                      <a:off x="0" y="0"/>
                      <a:ext cx="6115685" cy="2031056"/>
                    </a:xfrm>
                    <a:prstGeom prst="rect">
                      <a:avLst/>
                    </a:prstGeom>
                    <a:noFill/>
                    <a:ln w="9525">
                      <a:noFill/>
                      <a:miter lim="800000"/>
                      <a:headEnd/>
                      <a:tailEnd/>
                    </a:ln>
                  </pic:spPr>
                </pic:pic>
              </a:graphicData>
            </a:graphic>
          </wp:inline>
        </w:drawing>
      </w:r>
    </w:p>
    <w:p w:rsidR="00BB4F39" w:rsidRDefault="00BB4F39" w:rsidP="002C2D78">
      <w:pPr>
        <w:tabs>
          <w:tab w:val="left" w:pos="5715"/>
        </w:tabs>
        <w:jc w:val="both"/>
        <w:rPr>
          <w:rFonts w:ascii="Times New Roman" w:hAnsi="Times New Roman"/>
          <w:noProof/>
          <w:sz w:val="28"/>
          <w:szCs w:val="28"/>
          <w:lang w:val="en-GB" w:eastAsia="en-GB"/>
        </w:rPr>
      </w:pPr>
    </w:p>
    <w:p w:rsidR="004330CA" w:rsidRDefault="004330CA" w:rsidP="002578F2">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sidRPr="00BF74CC">
        <w:rPr>
          <w:rFonts w:ascii="Times New Roman" w:hAnsi="Times New Roman"/>
          <w:bCs/>
          <w:sz w:val="28"/>
          <w:szCs w:val="28"/>
          <w:lang w:val="en-GB" w:eastAsia="en-GB"/>
        </w:rPr>
        <w:t xml:space="preserve"> la NT3</w:t>
      </w:r>
    </w:p>
    <w:p w:rsidR="00256149" w:rsidRPr="00BF74CC" w:rsidRDefault="00256149" w:rsidP="004330CA">
      <w:pPr>
        <w:tabs>
          <w:tab w:val="left" w:pos="5715"/>
        </w:tabs>
        <w:jc w:val="both"/>
        <w:rPr>
          <w:rFonts w:ascii="Times New Roman" w:hAnsi="Times New Roman"/>
          <w:sz w:val="28"/>
          <w:szCs w:val="28"/>
        </w:rPr>
      </w:pPr>
    </w:p>
    <w:p w:rsidR="00FD634D" w:rsidRPr="00873FB9" w:rsidRDefault="00873FB9" w:rsidP="00AC29A1">
      <w:pPr>
        <w:tabs>
          <w:tab w:val="left" w:pos="5715"/>
        </w:tabs>
        <w:jc w:val="both"/>
        <w:rPr>
          <w:rFonts w:ascii="Times New Roman" w:hAnsi="Times New Roman"/>
          <w:noProof/>
          <w:color w:val="FF0000"/>
          <w:sz w:val="28"/>
          <w:szCs w:val="28"/>
          <w:lang w:val="en-GB" w:eastAsia="en-GB"/>
        </w:rPr>
      </w:pPr>
      <w:r>
        <w:rPr>
          <w:rFonts w:ascii="Calibri" w:hAnsi="Calibri" w:cs="Calibri"/>
          <w:noProof/>
          <w:sz w:val="22"/>
          <w:szCs w:val="22"/>
          <w:lang w:val="en-GB" w:eastAsia="en-GB"/>
        </w:rPr>
        <w:drawing>
          <wp:inline distT="0" distB="0" distL="0" distR="0">
            <wp:extent cx="6114555" cy="2351314"/>
            <wp:effectExtent l="19050" t="0" r="495" b="0"/>
            <wp:docPr id="1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srcRect/>
                    <a:stretch>
                      <a:fillRect/>
                    </a:stretch>
                  </pic:blipFill>
                  <pic:spPr bwMode="auto">
                    <a:xfrm>
                      <a:off x="0" y="0"/>
                      <a:ext cx="6115685" cy="2351749"/>
                    </a:xfrm>
                    <a:prstGeom prst="rect">
                      <a:avLst/>
                    </a:prstGeom>
                    <a:noFill/>
                    <a:ln w="9525">
                      <a:noFill/>
                      <a:miter lim="800000"/>
                      <a:headEnd/>
                      <a:tailEnd/>
                    </a:ln>
                  </pic:spPr>
                </pic:pic>
              </a:graphicData>
            </a:graphic>
          </wp:inline>
        </w:drawing>
      </w:r>
    </w:p>
    <w:p w:rsidR="00ED627C" w:rsidRDefault="00ED627C" w:rsidP="00CB2CF4">
      <w:pPr>
        <w:tabs>
          <w:tab w:val="left" w:pos="5715"/>
        </w:tabs>
        <w:jc w:val="center"/>
        <w:rPr>
          <w:rFonts w:ascii="Times New Roman" w:hAnsi="Times New Roman"/>
          <w:bCs/>
          <w:sz w:val="28"/>
          <w:szCs w:val="28"/>
          <w:lang w:val="en-GB" w:eastAsia="en-GB"/>
        </w:rPr>
      </w:pPr>
    </w:p>
    <w:p w:rsidR="00E25AA4" w:rsidRPr="00BF74CC" w:rsidRDefault="004330CA" w:rsidP="00CB2CF4">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lastRenderedPageBreak/>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PM10 </w:t>
      </w:r>
      <w:proofErr w:type="spellStart"/>
      <w:r w:rsidRPr="00BF74CC">
        <w:rPr>
          <w:rFonts w:ascii="Times New Roman" w:hAnsi="Times New Roman"/>
          <w:bCs/>
          <w:sz w:val="28"/>
          <w:szCs w:val="28"/>
          <w:lang w:val="en-GB" w:eastAsia="en-GB"/>
        </w:rPr>
        <w:t>nefelometric</w:t>
      </w:r>
      <w:proofErr w:type="spellEnd"/>
      <w:r w:rsidRPr="00BF74CC">
        <w:rPr>
          <w:rFonts w:ascii="Times New Roman" w:hAnsi="Times New Roman"/>
          <w:bCs/>
          <w:sz w:val="28"/>
          <w:szCs w:val="28"/>
          <w:lang w:val="en-GB" w:eastAsia="en-GB"/>
        </w:rPr>
        <w:t xml:space="preserve"> </w:t>
      </w:r>
      <w:r w:rsidR="00CB2CF4" w:rsidRPr="00BF74CC">
        <w:rPr>
          <w:rFonts w:ascii="Times New Roman" w:hAnsi="Times New Roman"/>
          <w:bCs/>
          <w:sz w:val="28"/>
          <w:szCs w:val="28"/>
          <w:lang w:val="en-GB" w:eastAsia="en-GB"/>
        </w:rPr>
        <w:t xml:space="preserve">NT1 </w:t>
      </w:r>
      <w:proofErr w:type="spellStart"/>
      <w:r w:rsidR="00CB2CF4" w:rsidRPr="00BF74CC">
        <w:rPr>
          <w:rFonts w:ascii="Times New Roman" w:hAnsi="Times New Roman"/>
          <w:bCs/>
          <w:sz w:val="28"/>
          <w:szCs w:val="28"/>
          <w:lang w:val="en-GB" w:eastAsia="en-GB"/>
        </w:rPr>
        <w:t>și</w:t>
      </w:r>
      <w:proofErr w:type="spellEnd"/>
      <w:r w:rsidR="00CB2CF4" w:rsidRPr="00BF74CC">
        <w:rPr>
          <w:rFonts w:ascii="Times New Roman" w:hAnsi="Times New Roman"/>
          <w:bCs/>
          <w:sz w:val="28"/>
          <w:szCs w:val="28"/>
          <w:lang w:val="en-GB" w:eastAsia="en-GB"/>
        </w:rPr>
        <w:t xml:space="preserve"> NT2 </w:t>
      </w:r>
      <w:proofErr w:type="spellStart"/>
      <w:r w:rsidRPr="00BF74CC">
        <w:rPr>
          <w:rFonts w:ascii="Times New Roman" w:hAnsi="Times New Roman"/>
          <w:bCs/>
          <w:sz w:val="28"/>
          <w:szCs w:val="28"/>
          <w:lang w:val="en-GB" w:eastAsia="en-GB"/>
        </w:rPr>
        <w:t>medii</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zilnice</w:t>
      </w:r>
      <w:proofErr w:type="spellEnd"/>
      <w:r w:rsidR="002578F2">
        <w:rPr>
          <w:rFonts w:ascii="Times New Roman" w:hAnsi="Times New Roman"/>
          <w:bCs/>
          <w:sz w:val="28"/>
          <w:szCs w:val="28"/>
          <w:lang w:val="en-GB" w:eastAsia="en-GB"/>
        </w:rPr>
        <w:t>,</w:t>
      </w:r>
      <w:r w:rsidR="00CB2CF4" w:rsidRPr="00BF74CC">
        <w:rPr>
          <w:rFonts w:ascii="Times New Roman" w:hAnsi="Times New Roman"/>
          <w:bCs/>
          <w:sz w:val="28"/>
          <w:szCs w:val="28"/>
          <w:lang w:val="en-GB" w:eastAsia="en-GB"/>
        </w:rPr>
        <w:t xml:space="preserve"> </w:t>
      </w:r>
      <w:r w:rsidR="00812D83" w:rsidRPr="00BF74CC">
        <w:rPr>
          <w:rFonts w:ascii="Times New Roman" w:hAnsi="Times New Roman"/>
          <w:bCs/>
          <w:sz w:val="28"/>
          <w:szCs w:val="28"/>
          <w:lang w:val="en-GB" w:eastAsia="en-GB"/>
        </w:rPr>
        <w:t>VL= 50 µg/mc</w:t>
      </w:r>
    </w:p>
    <w:p w:rsidR="000C6D39" w:rsidRPr="00983B91" w:rsidRDefault="00873FB9" w:rsidP="00983B91">
      <w:pPr>
        <w:widowControl w:val="0"/>
        <w:autoSpaceDE w:val="0"/>
        <w:autoSpaceDN w:val="0"/>
        <w:adjustRightInd w:val="0"/>
        <w:rPr>
          <w:rFonts w:ascii="Calibri" w:hAnsi="Calibri" w:cs="Calibri"/>
        </w:rPr>
      </w:pPr>
      <w:r>
        <w:rPr>
          <w:rFonts w:ascii="Calibri" w:hAnsi="Calibri" w:cs="Calibri"/>
          <w:noProof/>
          <w:sz w:val="22"/>
          <w:szCs w:val="22"/>
          <w:lang w:val="en-GB" w:eastAsia="en-GB"/>
        </w:rPr>
        <w:drawing>
          <wp:inline distT="0" distB="0" distL="0" distR="0">
            <wp:extent cx="6114555" cy="2274125"/>
            <wp:effectExtent l="19050" t="0" r="49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srcRect/>
                    <a:stretch>
                      <a:fillRect/>
                    </a:stretch>
                  </pic:blipFill>
                  <pic:spPr bwMode="auto">
                    <a:xfrm>
                      <a:off x="0" y="0"/>
                      <a:ext cx="6115685" cy="2274545"/>
                    </a:xfrm>
                    <a:prstGeom prst="rect">
                      <a:avLst/>
                    </a:prstGeom>
                    <a:noFill/>
                    <a:ln w="9525">
                      <a:noFill/>
                      <a:miter lim="800000"/>
                      <a:headEnd/>
                      <a:tailEnd/>
                    </a:ln>
                  </pic:spPr>
                </pic:pic>
              </a:graphicData>
            </a:graphic>
          </wp:inline>
        </w:drawing>
      </w:r>
    </w:p>
    <w:p w:rsidR="004330CA" w:rsidRDefault="004330CA" w:rsidP="002C2D78">
      <w:pPr>
        <w:tabs>
          <w:tab w:val="left" w:pos="5715"/>
        </w:tabs>
        <w:jc w:val="both"/>
        <w:rPr>
          <w:rFonts w:ascii="Times New Roman" w:hAnsi="Times New Roman"/>
          <w:sz w:val="28"/>
          <w:szCs w:val="28"/>
        </w:rPr>
      </w:pPr>
    </w:p>
    <w:p w:rsidR="004330CA" w:rsidRPr="0034684F" w:rsidRDefault="004330CA" w:rsidP="00983B91">
      <w:pPr>
        <w:tabs>
          <w:tab w:val="left" w:pos="5715"/>
        </w:tabs>
        <w:jc w:val="center"/>
        <w:rPr>
          <w:rFonts w:ascii="Times New Roman" w:hAnsi="Times New Roman"/>
          <w:sz w:val="28"/>
          <w:szCs w:val="28"/>
        </w:rPr>
      </w:pPr>
      <w:r>
        <w:rPr>
          <w:rFonts w:ascii="Times New Roman" w:hAnsi="Times New Roman"/>
          <w:bCs/>
          <w:sz w:val="28"/>
          <w:szCs w:val="28"/>
          <w:lang w:val="en-GB" w:eastAsia="en-GB"/>
        </w:rPr>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PM10 </w:t>
      </w:r>
      <w:proofErr w:type="spellStart"/>
      <w:r>
        <w:rPr>
          <w:rFonts w:ascii="Times New Roman" w:hAnsi="Times New Roman"/>
          <w:bCs/>
          <w:sz w:val="28"/>
          <w:szCs w:val="28"/>
          <w:lang w:val="en-GB" w:eastAsia="en-GB"/>
        </w:rPr>
        <w:t>nef</w:t>
      </w:r>
      <w:proofErr w:type="spellEnd"/>
      <w:proofErr w:type="gramStart"/>
      <w:r w:rsidR="00BB4F39">
        <w:rPr>
          <w:rFonts w:ascii="Times New Roman" w:hAnsi="Times New Roman"/>
          <w:bCs/>
          <w:sz w:val="28"/>
          <w:szCs w:val="28"/>
          <w:lang w:val="en-GB" w:eastAsia="en-GB"/>
        </w:rPr>
        <w:t>.</w:t>
      </w:r>
      <w:r>
        <w:rPr>
          <w:rFonts w:ascii="Times New Roman" w:hAnsi="Times New Roman"/>
          <w:bCs/>
          <w:sz w:val="28"/>
          <w:szCs w:val="28"/>
          <w:lang w:val="en-GB" w:eastAsia="en-GB"/>
        </w:rPr>
        <w:t>/</w:t>
      </w:r>
      <w:proofErr w:type="gramEnd"/>
      <w:r w:rsidR="00BB4F39">
        <w:rPr>
          <w:rFonts w:ascii="Times New Roman" w:hAnsi="Times New Roman"/>
          <w:bCs/>
          <w:sz w:val="28"/>
          <w:szCs w:val="28"/>
          <w:lang w:val="en-GB" w:eastAsia="en-GB"/>
        </w:rPr>
        <w:t xml:space="preserve"> </w:t>
      </w:r>
      <w:r>
        <w:rPr>
          <w:rFonts w:ascii="Times New Roman" w:hAnsi="Times New Roman"/>
          <w:bCs/>
          <w:sz w:val="28"/>
          <w:szCs w:val="28"/>
          <w:lang w:val="en-GB" w:eastAsia="en-GB"/>
        </w:rPr>
        <w:t xml:space="preserve">PM10 </w:t>
      </w:r>
      <w:proofErr w:type="spellStart"/>
      <w:r>
        <w:rPr>
          <w:rFonts w:ascii="Times New Roman" w:hAnsi="Times New Roman"/>
          <w:bCs/>
          <w:sz w:val="28"/>
          <w:szCs w:val="28"/>
          <w:lang w:val="en-GB" w:eastAsia="en-GB"/>
        </w:rPr>
        <w:t>grav</w:t>
      </w:r>
      <w:proofErr w:type="spellEnd"/>
      <w:r w:rsidR="00BB4F39">
        <w:rPr>
          <w:rFonts w:ascii="Times New Roman" w:hAnsi="Times New Roman"/>
          <w:bCs/>
          <w:sz w:val="28"/>
          <w:szCs w:val="28"/>
          <w:lang w:val="en-GB" w:eastAsia="en-GB"/>
        </w:rPr>
        <w:t>.</w:t>
      </w:r>
      <w:r w:rsidR="00FD634D">
        <w:rPr>
          <w:rFonts w:ascii="Times New Roman" w:hAnsi="Times New Roman"/>
          <w:bCs/>
          <w:sz w:val="28"/>
          <w:szCs w:val="28"/>
          <w:lang w:val="en-GB" w:eastAsia="en-GB"/>
        </w:rPr>
        <w:t xml:space="preserve">  </w:t>
      </w:r>
      <w:proofErr w:type="spellStart"/>
      <w:proofErr w:type="gramStart"/>
      <w:r w:rsidR="00FD634D">
        <w:rPr>
          <w:rFonts w:ascii="Times New Roman" w:hAnsi="Times New Roman"/>
          <w:bCs/>
          <w:sz w:val="28"/>
          <w:szCs w:val="28"/>
          <w:lang w:val="en-GB" w:eastAsia="en-GB"/>
        </w:rPr>
        <w:t>medii</w:t>
      </w:r>
      <w:proofErr w:type="spellEnd"/>
      <w:proofErr w:type="gramEnd"/>
      <w:r w:rsidR="00FD634D">
        <w:rPr>
          <w:rFonts w:ascii="Times New Roman" w:hAnsi="Times New Roman"/>
          <w:bCs/>
          <w:sz w:val="28"/>
          <w:szCs w:val="28"/>
          <w:lang w:val="en-GB" w:eastAsia="en-GB"/>
        </w:rPr>
        <w:t xml:space="preserve"> </w:t>
      </w:r>
      <w:proofErr w:type="spellStart"/>
      <w:r w:rsidR="00FD634D">
        <w:rPr>
          <w:rFonts w:ascii="Times New Roman" w:hAnsi="Times New Roman"/>
          <w:bCs/>
          <w:sz w:val="28"/>
          <w:szCs w:val="28"/>
          <w:lang w:val="en-GB" w:eastAsia="en-GB"/>
        </w:rPr>
        <w:t>zilnice</w:t>
      </w:r>
      <w:proofErr w:type="spellEnd"/>
      <w:r w:rsidR="00FD634D">
        <w:rPr>
          <w:rFonts w:ascii="Times New Roman" w:hAnsi="Times New Roman"/>
          <w:bCs/>
          <w:sz w:val="28"/>
          <w:szCs w:val="28"/>
          <w:lang w:val="en-GB" w:eastAsia="en-GB"/>
        </w:rPr>
        <w:t xml:space="preserve"> </w:t>
      </w:r>
      <w:r>
        <w:rPr>
          <w:rFonts w:ascii="Times New Roman" w:hAnsi="Times New Roman"/>
          <w:bCs/>
          <w:sz w:val="28"/>
          <w:szCs w:val="28"/>
          <w:lang w:val="en-GB" w:eastAsia="en-GB"/>
        </w:rPr>
        <w:t xml:space="preserve"> la NT1</w:t>
      </w:r>
      <w:r w:rsidR="002578F2">
        <w:rPr>
          <w:rFonts w:ascii="Times New Roman" w:hAnsi="Times New Roman"/>
          <w:bCs/>
          <w:sz w:val="28"/>
          <w:szCs w:val="28"/>
          <w:lang w:val="en-GB" w:eastAsia="en-GB"/>
        </w:rPr>
        <w:t xml:space="preserve">, </w:t>
      </w:r>
      <w:r w:rsidR="00812D83">
        <w:rPr>
          <w:rFonts w:ascii="Times New Roman" w:hAnsi="Times New Roman"/>
          <w:bCs/>
          <w:sz w:val="28"/>
          <w:szCs w:val="28"/>
          <w:lang w:val="en-GB" w:eastAsia="en-GB"/>
        </w:rPr>
        <w:t>VL= 50 µg</w:t>
      </w:r>
      <w:r w:rsidR="00812D83" w:rsidRPr="00FF6CDE">
        <w:rPr>
          <w:rFonts w:ascii="Times New Roman" w:hAnsi="Times New Roman"/>
          <w:bCs/>
          <w:sz w:val="28"/>
          <w:szCs w:val="28"/>
          <w:lang w:val="en-GB" w:eastAsia="en-GB"/>
        </w:rPr>
        <w:t>/mc</w:t>
      </w:r>
    </w:p>
    <w:p w:rsidR="001820DB" w:rsidRDefault="00873FB9" w:rsidP="002C2D78">
      <w:pPr>
        <w:tabs>
          <w:tab w:val="left" w:pos="5715"/>
        </w:tabs>
        <w:jc w:val="both"/>
        <w:rPr>
          <w:rFonts w:ascii="Times New Roman" w:hAnsi="Times New Roman"/>
          <w:sz w:val="28"/>
          <w:szCs w:val="28"/>
        </w:rPr>
      </w:pPr>
      <w:r>
        <w:rPr>
          <w:rFonts w:ascii="Calibri" w:hAnsi="Calibri" w:cs="Calibri"/>
          <w:noProof/>
          <w:sz w:val="22"/>
          <w:szCs w:val="22"/>
          <w:lang w:val="en-GB" w:eastAsia="en-GB"/>
        </w:rPr>
        <w:drawing>
          <wp:inline distT="0" distB="0" distL="0" distR="0">
            <wp:extent cx="6114555" cy="2440379"/>
            <wp:effectExtent l="19050" t="0" r="495" b="0"/>
            <wp:docPr id="2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srcRect/>
                    <a:stretch>
                      <a:fillRect/>
                    </a:stretch>
                  </pic:blipFill>
                  <pic:spPr bwMode="auto">
                    <a:xfrm>
                      <a:off x="0" y="0"/>
                      <a:ext cx="6115685" cy="2440830"/>
                    </a:xfrm>
                    <a:prstGeom prst="rect">
                      <a:avLst/>
                    </a:prstGeom>
                    <a:noFill/>
                    <a:ln w="9525">
                      <a:noFill/>
                      <a:miter lim="800000"/>
                      <a:headEnd/>
                      <a:tailEnd/>
                    </a:ln>
                  </pic:spPr>
                </pic:pic>
              </a:graphicData>
            </a:graphic>
          </wp:inline>
        </w:drawing>
      </w:r>
    </w:p>
    <w:p w:rsidR="00FD634D" w:rsidRDefault="00FD634D" w:rsidP="002C2D78">
      <w:pPr>
        <w:tabs>
          <w:tab w:val="left" w:pos="5715"/>
        </w:tabs>
        <w:jc w:val="both"/>
        <w:rPr>
          <w:rFonts w:ascii="Times New Roman" w:hAnsi="Times New Roman"/>
          <w:bCs/>
          <w:sz w:val="28"/>
          <w:szCs w:val="28"/>
          <w:lang w:val="en-GB" w:eastAsia="en-GB"/>
        </w:rPr>
      </w:pPr>
    </w:p>
    <w:p w:rsidR="006471D7" w:rsidRPr="00BF74CC" w:rsidRDefault="00812D83" w:rsidP="002C2D78">
      <w:pPr>
        <w:tabs>
          <w:tab w:val="left" w:pos="5715"/>
        </w:tabs>
        <w:jc w:val="both"/>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benze</w:t>
      </w:r>
      <w:r w:rsidR="00BB4F39" w:rsidRPr="00BF74CC">
        <w:rPr>
          <w:rFonts w:ascii="Times New Roman" w:hAnsi="Times New Roman"/>
          <w:bCs/>
          <w:sz w:val="28"/>
          <w:szCs w:val="28"/>
          <w:lang w:val="en-GB" w:eastAsia="en-GB"/>
        </w:rPr>
        <w:t>n</w:t>
      </w:r>
      <w:r w:rsidR="002578F2">
        <w:rPr>
          <w:rFonts w:ascii="Times New Roman" w:hAnsi="Times New Roman"/>
          <w:bCs/>
          <w:sz w:val="28"/>
          <w:szCs w:val="28"/>
          <w:lang w:val="en-GB" w:eastAsia="en-GB"/>
        </w:rPr>
        <w:t>ului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zilnice</w:t>
      </w:r>
      <w:proofErr w:type="spellEnd"/>
      <w:r w:rsidRPr="00BF74CC">
        <w:rPr>
          <w:rFonts w:ascii="Times New Roman" w:hAnsi="Times New Roman"/>
          <w:bCs/>
          <w:sz w:val="28"/>
          <w:szCs w:val="28"/>
          <w:lang w:val="en-GB" w:eastAsia="en-GB"/>
        </w:rPr>
        <w:t xml:space="preserve"> </w:t>
      </w:r>
      <w:r w:rsidR="003B3CC1">
        <w:rPr>
          <w:rFonts w:ascii="Times New Roman" w:hAnsi="Times New Roman"/>
          <w:bCs/>
          <w:sz w:val="28"/>
          <w:szCs w:val="28"/>
          <w:lang w:val="en-GB" w:eastAsia="en-GB"/>
        </w:rPr>
        <w:t xml:space="preserve">la NT1 </w:t>
      </w:r>
      <w:proofErr w:type="spellStart"/>
      <w:r w:rsidR="003B3CC1">
        <w:rPr>
          <w:rFonts w:ascii="Times New Roman" w:hAnsi="Times New Roman"/>
          <w:bCs/>
          <w:sz w:val="28"/>
          <w:szCs w:val="28"/>
          <w:lang w:val="en-GB" w:eastAsia="en-GB"/>
        </w:rPr>
        <w:t>ș</w:t>
      </w:r>
      <w:r w:rsidR="006471D7" w:rsidRPr="00BF74CC">
        <w:rPr>
          <w:rFonts w:ascii="Times New Roman" w:hAnsi="Times New Roman"/>
          <w:bCs/>
          <w:sz w:val="28"/>
          <w:szCs w:val="28"/>
          <w:lang w:val="en-GB" w:eastAsia="en-GB"/>
        </w:rPr>
        <w:t>i</w:t>
      </w:r>
      <w:proofErr w:type="spellEnd"/>
      <w:r w:rsidR="006471D7" w:rsidRPr="00BF74CC">
        <w:rPr>
          <w:rFonts w:ascii="Times New Roman" w:hAnsi="Times New Roman"/>
          <w:bCs/>
          <w:sz w:val="28"/>
          <w:szCs w:val="28"/>
          <w:lang w:val="en-GB" w:eastAsia="en-GB"/>
        </w:rPr>
        <w:t xml:space="preserve"> NT2</w:t>
      </w:r>
      <w:r w:rsidR="001A524E">
        <w:rPr>
          <w:rFonts w:ascii="Times New Roman" w:hAnsi="Times New Roman"/>
          <w:bCs/>
          <w:sz w:val="28"/>
          <w:szCs w:val="28"/>
          <w:lang w:val="en-GB" w:eastAsia="en-GB"/>
        </w:rPr>
        <w:t xml:space="preserve">, VL </w:t>
      </w:r>
      <w:proofErr w:type="spellStart"/>
      <w:r w:rsidR="001A524E">
        <w:rPr>
          <w:rFonts w:ascii="Times New Roman" w:hAnsi="Times New Roman"/>
          <w:bCs/>
          <w:sz w:val="28"/>
          <w:szCs w:val="28"/>
          <w:lang w:val="en-GB" w:eastAsia="en-GB"/>
        </w:rPr>
        <w:t>anuală</w:t>
      </w:r>
      <w:proofErr w:type="spellEnd"/>
      <w:r w:rsidR="001A524E">
        <w:rPr>
          <w:rFonts w:ascii="Times New Roman" w:hAnsi="Times New Roman"/>
          <w:bCs/>
          <w:sz w:val="28"/>
          <w:szCs w:val="28"/>
          <w:lang w:val="en-GB" w:eastAsia="en-GB"/>
        </w:rPr>
        <w:t>= 5 µg</w:t>
      </w:r>
      <w:r w:rsidR="001A524E" w:rsidRPr="00FF6CDE">
        <w:rPr>
          <w:rFonts w:ascii="Times New Roman" w:hAnsi="Times New Roman"/>
          <w:bCs/>
          <w:sz w:val="28"/>
          <w:szCs w:val="28"/>
          <w:lang w:val="en-GB" w:eastAsia="en-GB"/>
        </w:rPr>
        <w:t>/mc</w:t>
      </w:r>
    </w:p>
    <w:p w:rsidR="00812D83" w:rsidRDefault="00812D83" w:rsidP="002C2D78">
      <w:pPr>
        <w:tabs>
          <w:tab w:val="left" w:pos="5715"/>
        </w:tabs>
        <w:jc w:val="both"/>
        <w:rPr>
          <w:rFonts w:ascii="Times New Roman" w:hAnsi="Times New Roman"/>
          <w:sz w:val="28"/>
          <w:szCs w:val="28"/>
        </w:rPr>
      </w:pPr>
      <w:r>
        <w:rPr>
          <w:rFonts w:ascii="Times New Roman" w:hAnsi="Times New Roman"/>
          <w:bCs/>
          <w:sz w:val="28"/>
          <w:szCs w:val="28"/>
          <w:lang w:val="en-GB" w:eastAsia="en-GB"/>
        </w:rPr>
        <w:t xml:space="preserve"> </w:t>
      </w:r>
    </w:p>
    <w:p w:rsidR="00533A72" w:rsidRPr="00533A72" w:rsidRDefault="00873FB9" w:rsidP="00533A72">
      <w:pPr>
        <w:tabs>
          <w:tab w:val="left" w:pos="5715"/>
        </w:tabs>
        <w:jc w:val="both"/>
        <w:rPr>
          <w:rFonts w:ascii="Times New Roman" w:hAnsi="Times New Roman"/>
          <w:sz w:val="28"/>
          <w:szCs w:val="28"/>
        </w:rPr>
      </w:pPr>
      <w:r>
        <w:rPr>
          <w:rFonts w:ascii="Calibri" w:hAnsi="Calibri" w:cs="Calibri"/>
          <w:noProof/>
          <w:sz w:val="22"/>
          <w:szCs w:val="22"/>
          <w:lang w:val="en-GB" w:eastAsia="en-GB"/>
        </w:rPr>
        <w:drawing>
          <wp:inline distT="0" distB="0" distL="0" distR="0">
            <wp:extent cx="6114555" cy="2452255"/>
            <wp:effectExtent l="19050" t="0" r="495" b="0"/>
            <wp:docPr id="2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srcRect/>
                    <a:stretch>
                      <a:fillRect/>
                    </a:stretch>
                  </pic:blipFill>
                  <pic:spPr bwMode="auto">
                    <a:xfrm>
                      <a:off x="0" y="0"/>
                      <a:ext cx="6115685" cy="2452708"/>
                    </a:xfrm>
                    <a:prstGeom prst="rect">
                      <a:avLst/>
                    </a:prstGeom>
                    <a:noFill/>
                    <a:ln w="9525">
                      <a:noFill/>
                      <a:miter lim="800000"/>
                      <a:headEnd/>
                      <a:tailEnd/>
                    </a:ln>
                  </pic:spPr>
                </pic:pic>
              </a:graphicData>
            </a:graphic>
          </wp:inline>
        </w:drawing>
      </w:r>
    </w:p>
    <w:p w:rsidR="003B3CC1" w:rsidRDefault="003B3CC1" w:rsidP="007C1020">
      <w:pPr>
        <w:jc w:val="center"/>
        <w:rPr>
          <w:rFonts w:ascii="Times New Roman" w:hAnsi="Times New Roman"/>
          <w:bCs/>
          <w:sz w:val="28"/>
          <w:szCs w:val="28"/>
          <w:lang w:val="en-GB" w:eastAsia="en-GB"/>
        </w:rPr>
      </w:pPr>
    </w:p>
    <w:p w:rsidR="002578F2" w:rsidRDefault="002578F2" w:rsidP="007C1020">
      <w:pPr>
        <w:jc w:val="center"/>
        <w:rPr>
          <w:rFonts w:ascii="Times New Roman" w:hAnsi="Times New Roman"/>
          <w:bCs/>
          <w:sz w:val="28"/>
          <w:szCs w:val="28"/>
          <w:lang w:val="en-GB" w:eastAsia="en-GB"/>
        </w:rPr>
      </w:pPr>
    </w:p>
    <w:p w:rsidR="002578F2" w:rsidRDefault="002578F2" w:rsidP="00873FB9">
      <w:pPr>
        <w:rPr>
          <w:rFonts w:ascii="Times New Roman" w:hAnsi="Times New Roman"/>
          <w:bCs/>
          <w:sz w:val="28"/>
          <w:szCs w:val="28"/>
          <w:lang w:val="en-GB" w:eastAsia="en-GB"/>
        </w:rPr>
      </w:pPr>
    </w:p>
    <w:p w:rsidR="002578F2" w:rsidRDefault="007C1020" w:rsidP="002578F2">
      <w:pPr>
        <w:jc w:val="center"/>
        <w:rPr>
          <w:rFonts w:ascii="Times New Roman" w:hAnsi="Times New Roman"/>
          <w:bCs/>
          <w:sz w:val="28"/>
          <w:szCs w:val="28"/>
          <w:lang w:val="en-GB" w:eastAsia="en-GB"/>
        </w:rPr>
      </w:pPr>
      <w:r w:rsidRPr="007C1020">
        <w:rPr>
          <w:rFonts w:ascii="Times New Roman" w:hAnsi="Times New Roman"/>
          <w:bCs/>
          <w:sz w:val="28"/>
          <w:szCs w:val="28"/>
          <w:lang w:val="en-GB" w:eastAsia="en-GB"/>
        </w:rPr>
        <w:t xml:space="preserve">APM </w:t>
      </w:r>
      <w:proofErr w:type="spellStart"/>
      <w:r w:rsidRPr="007C1020">
        <w:rPr>
          <w:rFonts w:ascii="Times New Roman" w:hAnsi="Times New Roman"/>
          <w:bCs/>
          <w:sz w:val="28"/>
          <w:szCs w:val="28"/>
          <w:lang w:val="en-GB" w:eastAsia="en-GB"/>
        </w:rPr>
        <w:t>Neamț</w:t>
      </w:r>
      <w:proofErr w:type="spellEnd"/>
      <w:r w:rsidRPr="007C1020">
        <w:rPr>
          <w:rFonts w:ascii="Times New Roman" w:hAnsi="Times New Roman"/>
          <w:bCs/>
          <w:sz w:val="28"/>
          <w:szCs w:val="28"/>
          <w:lang w:val="en-GB" w:eastAsia="en-GB"/>
        </w:rPr>
        <w:t xml:space="preserve"> - </w:t>
      </w:r>
      <w:proofErr w:type="spellStart"/>
      <w:r w:rsidRPr="007C1020">
        <w:rPr>
          <w:rFonts w:ascii="Times New Roman" w:hAnsi="Times New Roman"/>
          <w:bCs/>
          <w:sz w:val="28"/>
          <w:szCs w:val="28"/>
          <w:lang w:val="en-GB" w:eastAsia="en-GB"/>
        </w:rPr>
        <w:t>Variația</w:t>
      </w:r>
      <w:proofErr w:type="spellEnd"/>
      <w:r w:rsidRPr="007C1020">
        <w:rPr>
          <w:rFonts w:ascii="Times New Roman" w:hAnsi="Times New Roman"/>
          <w:bCs/>
          <w:sz w:val="28"/>
          <w:szCs w:val="28"/>
          <w:lang w:val="en-GB" w:eastAsia="en-GB"/>
        </w:rPr>
        <w:t xml:space="preserve"> PM2</w:t>
      </w:r>
      <w:proofErr w:type="gramStart"/>
      <w:r w:rsidRPr="007C1020">
        <w:rPr>
          <w:rFonts w:ascii="Times New Roman" w:hAnsi="Times New Roman"/>
          <w:bCs/>
          <w:sz w:val="28"/>
          <w:szCs w:val="28"/>
          <w:lang w:val="en-GB" w:eastAsia="en-GB"/>
        </w:rPr>
        <w:t>,5</w:t>
      </w:r>
      <w:proofErr w:type="gramEnd"/>
      <w:r w:rsidRPr="007C1020">
        <w:rPr>
          <w:rFonts w:ascii="Times New Roman" w:hAnsi="Times New Roman"/>
          <w:bCs/>
          <w:sz w:val="28"/>
          <w:szCs w:val="28"/>
          <w:lang w:val="en-GB" w:eastAsia="en-GB"/>
        </w:rPr>
        <w:t xml:space="preserve"> gravimetric la </w:t>
      </w:r>
      <w:proofErr w:type="spellStart"/>
      <w:r w:rsidRPr="007C1020">
        <w:rPr>
          <w:rFonts w:ascii="Times New Roman" w:hAnsi="Times New Roman"/>
          <w:bCs/>
          <w:sz w:val="28"/>
          <w:szCs w:val="28"/>
          <w:lang w:val="en-GB" w:eastAsia="en-GB"/>
        </w:rPr>
        <w:t>stația</w:t>
      </w:r>
      <w:proofErr w:type="spellEnd"/>
      <w:r w:rsidRPr="007C1020">
        <w:rPr>
          <w:rFonts w:ascii="Times New Roman" w:hAnsi="Times New Roman"/>
          <w:bCs/>
          <w:sz w:val="28"/>
          <w:szCs w:val="28"/>
          <w:lang w:val="en-GB" w:eastAsia="en-GB"/>
        </w:rPr>
        <w:t xml:space="preserve"> NT1 </w:t>
      </w:r>
      <w:proofErr w:type="spellStart"/>
      <w:r w:rsidRPr="007C1020">
        <w:rPr>
          <w:rFonts w:ascii="Times New Roman" w:hAnsi="Times New Roman"/>
          <w:bCs/>
          <w:sz w:val="28"/>
          <w:szCs w:val="28"/>
          <w:lang w:val="en-GB" w:eastAsia="en-GB"/>
        </w:rPr>
        <w:t>medii</w:t>
      </w:r>
      <w:proofErr w:type="spellEnd"/>
      <w:r w:rsidRPr="007C1020">
        <w:rPr>
          <w:rFonts w:ascii="Times New Roman" w:hAnsi="Times New Roman"/>
          <w:bCs/>
          <w:sz w:val="28"/>
          <w:szCs w:val="28"/>
          <w:lang w:val="en-GB" w:eastAsia="en-GB"/>
        </w:rPr>
        <w:t xml:space="preserve"> </w:t>
      </w:r>
      <w:proofErr w:type="spellStart"/>
      <w:r w:rsidRPr="007C1020">
        <w:rPr>
          <w:rFonts w:ascii="Times New Roman" w:hAnsi="Times New Roman"/>
          <w:bCs/>
          <w:sz w:val="28"/>
          <w:szCs w:val="28"/>
          <w:lang w:val="en-GB" w:eastAsia="en-GB"/>
        </w:rPr>
        <w:t>zilnice</w:t>
      </w:r>
      <w:proofErr w:type="spellEnd"/>
      <w:r w:rsidR="001A524E">
        <w:rPr>
          <w:rFonts w:ascii="Times New Roman" w:hAnsi="Times New Roman"/>
          <w:bCs/>
          <w:sz w:val="28"/>
          <w:szCs w:val="28"/>
          <w:lang w:val="en-GB" w:eastAsia="en-GB"/>
        </w:rPr>
        <w:t xml:space="preserve">, </w:t>
      </w:r>
    </w:p>
    <w:p w:rsidR="007C1020" w:rsidRPr="007C1020" w:rsidRDefault="001A524E" w:rsidP="002578F2">
      <w:pPr>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VL </w:t>
      </w:r>
      <w:proofErr w:type="spellStart"/>
      <w:r>
        <w:rPr>
          <w:rFonts w:ascii="Times New Roman" w:hAnsi="Times New Roman"/>
          <w:bCs/>
          <w:sz w:val="28"/>
          <w:szCs w:val="28"/>
          <w:lang w:val="en-GB" w:eastAsia="en-GB"/>
        </w:rPr>
        <w:t>anuală</w:t>
      </w:r>
      <w:proofErr w:type="spellEnd"/>
      <w:r>
        <w:rPr>
          <w:rFonts w:ascii="Times New Roman" w:hAnsi="Times New Roman"/>
          <w:bCs/>
          <w:sz w:val="28"/>
          <w:szCs w:val="28"/>
          <w:lang w:val="en-GB" w:eastAsia="en-GB"/>
        </w:rPr>
        <w:t>=25 µg</w:t>
      </w:r>
      <w:r w:rsidRPr="00FF6CDE">
        <w:rPr>
          <w:rFonts w:ascii="Times New Roman" w:hAnsi="Times New Roman"/>
          <w:bCs/>
          <w:sz w:val="28"/>
          <w:szCs w:val="28"/>
          <w:lang w:val="en-GB" w:eastAsia="en-GB"/>
        </w:rPr>
        <w:t>/mc</w:t>
      </w:r>
    </w:p>
    <w:p w:rsidR="007C1020" w:rsidRDefault="00873FB9" w:rsidP="002C2D78">
      <w:pPr>
        <w:tabs>
          <w:tab w:val="left" w:pos="5715"/>
        </w:tabs>
        <w:jc w:val="both"/>
        <w:rPr>
          <w:rFonts w:ascii="Times New Roman" w:hAnsi="Times New Roman"/>
          <w:sz w:val="28"/>
          <w:szCs w:val="28"/>
        </w:rPr>
      </w:pPr>
      <w:r>
        <w:rPr>
          <w:rFonts w:ascii="Calibri" w:hAnsi="Calibri" w:cs="Calibri"/>
          <w:noProof/>
          <w:sz w:val="22"/>
          <w:szCs w:val="22"/>
          <w:lang w:val="en-GB" w:eastAsia="en-GB"/>
        </w:rPr>
        <w:drawing>
          <wp:inline distT="0" distB="0" distL="0" distR="0">
            <wp:extent cx="6114555" cy="2458192"/>
            <wp:effectExtent l="19050" t="0" r="49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srcRect/>
                    <a:stretch>
                      <a:fillRect/>
                    </a:stretch>
                  </pic:blipFill>
                  <pic:spPr bwMode="auto">
                    <a:xfrm>
                      <a:off x="0" y="0"/>
                      <a:ext cx="6115685" cy="2458646"/>
                    </a:xfrm>
                    <a:prstGeom prst="rect">
                      <a:avLst/>
                    </a:prstGeom>
                    <a:noFill/>
                    <a:ln w="9525">
                      <a:noFill/>
                      <a:miter lim="800000"/>
                      <a:headEnd/>
                      <a:tailEnd/>
                    </a:ln>
                  </pic:spPr>
                </pic:pic>
              </a:graphicData>
            </a:graphic>
          </wp:inline>
        </w:drawing>
      </w:r>
    </w:p>
    <w:p w:rsidR="00713098" w:rsidRDefault="00713098" w:rsidP="003B3CC1">
      <w:pPr>
        <w:rPr>
          <w:rFonts w:ascii="Times New Roman" w:hAnsi="Times New Roman"/>
          <w:bCs/>
          <w:sz w:val="28"/>
          <w:szCs w:val="28"/>
          <w:lang w:val="en-GB" w:eastAsia="en-GB"/>
        </w:rPr>
      </w:pPr>
    </w:p>
    <w:p w:rsidR="002578F2" w:rsidRDefault="00713098" w:rsidP="002578F2">
      <w:pPr>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NO/NOX/NO2/</w:t>
      </w:r>
      <w:proofErr w:type="gramStart"/>
      <w:r>
        <w:rPr>
          <w:rFonts w:ascii="Times New Roman" w:hAnsi="Times New Roman"/>
          <w:bCs/>
          <w:sz w:val="28"/>
          <w:szCs w:val="28"/>
          <w:lang w:val="en-GB" w:eastAsia="en-GB"/>
        </w:rPr>
        <w:t xml:space="preserve">NH3 </w:t>
      </w:r>
      <w:r w:rsidRPr="007C1020">
        <w:rPr>
          <w:rFonts w:ascii="Times New Roman" w:hAnsi="Times New Roman"/>
          <w:bCs/>
          <w:sz w:val="28"/>
          <w:szCs w:val="28"/>
          <w:lang w:val="en-GB" w:eastAsia="en-GB"/>
        </w:rPr>
        <w:t xml:space="preserve"> la</w:t>
      </w:r>
      <w:proofErr w:type="gramEnd"/>
      <w:r w:rsidRPr="007C1020">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autolaborator</w:t>
      </w:r>
      <w:proofErr w:type="spellEnd"/>
      <w:r>
        <w:rPr>
          <w:rFonts w:ascii="Times New Roman" w:hAnsi="Times New Roman"/>
          <w:bCs/>
          <w:sz w:val="28"/>
          <w:szCs w:val="28"/>
          <w:lang w:val="en-GB" w:eastAsia="en-GB"/>
        </w:rPr>
        <w:t xml:space="preserve"> </w:t>
      </w:r>
      <w:proofErr w:type="spellStart"/>
      <w:r w:rsidRPr="007C1020">
        <w:rPr>
          <w:rFonts w:ascii="Times New Roman" w:hAnsi="Times New Roman"/>
          <w:bCs/>
          <w:sz w:val="28"/>
          <w:szCs w:val="28"/>
          <w:lang w:val="en-GB" w:eastAsia="en-GB"/>
        </w:rPr>
        <w:t>medii</w:t>
      </w:r>
      <w:proofErr w:type="spellEnd"/>
      <w:r w:rsidRPr="007C1020">
        <w:rPr>
          <w:rFonts w:ascii="Times New Roman" w:hAnsi="Times New Roman"/>
          <w:bCs/>
          <w:sz w:val="28"/>
          <w:szCs w:val="28"/>
          <w:lang w:val="en-GB" w:eastAsia="en-GB"/>
        </w:rPr>
        <w:t xml:space="preserve"> </w:t>
      </w:r>
      <w:proofErr w:type="spellStart"/>
      <w:r w:rsidRPr="007C1020">
        <w:rPr>
          <w:rFonts w:ascii="Times New Roman" w:hAnsi="Times New Roman"/>
          <w:bCs/>
          <w:sz w:val="28"/>
          <w:szCs w:val="28"/>
          <w:lang w:val="en-GB" w:eastAsia="en-GB"/>
        </w:rPr>
        <w:t>zilnice</w:t>
      </w:r>
      <w:proofErr w:type="spellEnd"/>
      <w:r w:rsidR="001A524E">
        <w:rPr>
          <w:rFonts w:ascii="Times New Roman" w:hAnsi="Times New Roman"/>
          <w:bCs/>
          <w:sz w:val="28"/>
          <w:szCs w:val="28"/>
          <w:lang w:val="en-GB" w:eastAsia="en-GB"/>
        </w:rPr>
        <w:t xml:space="preserve">, </w:t>
      </w:r>
    </w:p>
    <w:p w:rsidR="00713098" w:rsidRPr="007C1020" w:rsidRDefault="001A524E" w:rsidP="002578F2">
      <w:pPr>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VL </w:t>
      </w:r>
      <w:proofErr w:type="spellStart"/>
      <w:r>
        <w:rPr>
          <w:rFonts w:ascii="Times New Roman" w:hAnsi="Times New Roman"/>
          <w:bCs/>
          <w:sz w:val="28"/>
          <w:szCs w:val="28"/>
          <w:lang w:val="en-GB" w:eastAsia="en-GB"/>
        </w:rPr>
        <w:t>amoniac</w:t>
      </w:r>
      <w:proofErr w:type="spellEnd"/>
      <w:r>
        <w:rPr>
          <w:rFonts w:ascii="Times New Roman" w:hAnsi="Times New Roman"/>
          <w:bCs/>
          <w:sz w:val="28"/>
          <w:szCs w:val="28"/>
          <w:lang w:val="en-GB" w:eastAsia="en-GB"/>
        </w:rPr>
        <w:t>=100</w:t>
      </w:r>
      <w:r w:rsidRPr="001A524E">
        <w:rPr>
          <w:rFonts w:ascii="Times New Roman" w:hAnsi="Times New Roman"/>
          <w:bCs/>
          <w:sz w:val="28"/>
          <w:szCs w:val="28"/>
          <w:lang w:val="en-GB" w:eastAsia="en-GB"/>
        </w:rPr>
        <w:t xml:space="preserve"> </w:t>
      </w:r>
      <w:r>
        <w:rPr>
          <w:rFonts w:ascii="Times New Roman" w:hAnsi="Times New Roman"/>
          <w:bCs/>
          <w:sz w:val="28"/>
          <w:szCs w:val="28"/>
          <w:lang w:val="en-GB" w:eastAsia="en-GB"/>
        </w:rPr>
        <w:t>µg</w:t>
      </w:r>
      <w:r w:rsidRPr="00FF6CDE">
        <w:rPr>
          <w:rFonts w:ascii="Times New Roman" w:hAnsi="Times New Roman"/>
          <w:bCs/>
          <w:sz w:val="28"/>
          <w:szCs w:val="28"/>
          <w:lang w:val="en-GB" w:eastAsia="en-GB"/>
        </w:rPr>
        <w:t>/mc</w:t>
      </w:r>
    </w:p>
    <w:p w:rsidR="00E25AA4" w:rsidRDefault="005650C6" w:rsidP="002C2D78">
      <w:pPr>
        <w:tabs>
          <w:tab w:val="left" w:pos="5715"/>
        </w:tabs>
        <w:jc w:val="both"/>
        <w:rPr>
          <w:rFonts w:ascii="Times New Roman" w:hAnsi="Times New Roman"/>
          <w:sz w:val="28"/>
          <w:szCs w:val="28"/>
        </w:rPr>
      </w:pPr>
      <w:r w:rsidRPr="005650C6">
        <w:rPr>
          <w:noProof/>
          <w:bdr w:val="single" w:sz="4" w:space="0" w:color="auto"/>
          <w:lang w:val="en-GB" w:eastAsia="en-GB"/>
        </w:rPr>
        <w:drawing>
          <wp:inline distT="0" distB="0" distL="0" distR="0">
            <wp:extent cx="5943600" cy="3626485"/>
            <wp:effectExtent l="0" t="0" r="0" b="0"/>
            <wp:docPr id="2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94BCB" w:rsidRPr="00394BCB" w:rsidRDefault="00394BCB" w:rsidP="00935F4B">
      <w:pPr>
        <w:pStyle w:val="BodyTextIndent3"/>
        <w:ind w:firstLine="0"/>
        <w:rPr>
          <w:rFonts w:ascii="Times New Roman" w:hAnsi="Times New Roman"/>
          <w:bCs/>
          <w:szCs w:val="28"/>
          <w:lang w:val="ro-RO"/>
        </w:rPr>
      </w:pP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t>Interpretarea datelor de calitatea a aerului furnizate de staţiile automate de monitorizare în vederea facilitării informării publicului se face zilnic utilizând indicele general de calitate a aerului conform Ordinului 1095/2007.</w:t>
      </w:r>
    </w:p>
    <w:p w:rsidR="00935F4B" w:rsidRDefault="00935F4B" w:rsidP="00935F4B">
      <w:pPr>
        <w:jc w:val="both"/>
        <w:rPr>
          <w:rFonts w:ascii="Times New Roman" w:hAnsi="Times New Roman"/>
          <w:bCs/>
          <w:sz w:val="28"/>
          <w:szCs w:val="28"/>
        </w:rPr>
      </w:pPr>
      <w:r w:rsidRPr="002C2D78">
        <w:rPr>
          <w:rFonts w:ascii="Times New Roman" w:hAnsi="Times New Roman"/>
          <w:bCs/>
          <w:sz w:val="28"/>
          <w:szCs w:val="28"/>
        </w:rPr>
        <w:t xml:space="preserve">Indicele general descrie starea globală a calităţii aerului în aria de reprezentativitate a fiecărei staţii şi se defineşte ca fiind cel mai mare dintre indicii specifici corespunzători poluanţilor monitorizaţi. Indicele specific se stabileşte prin încadrarea </w:t>
      </w:r>
      <w:r w:rsidRPr="002C2D78">
        <w:rPr>
          <w:rFonts w:ascii="Times New Roman" w:hAnsi="Times New Roman"/>
          <w:bCs/>
          <w:sz w:val="28"/>
          <w:szCs w:val="28"/>
        </w:rPr>
        <w:lastRenderedPageBreak/>
        <w:t>concentraţiilor poluanţilor monitorizaţi în domenii definite în normativ, pe baza cărora s-a adoptat sistemul calificativelor şi codul culorilor astfel:</w:t>
      </w:r>
    </w:p>
    <w:p w:rsidR="00935F4B" w:rsidRDefault="006D606F" w:rsidP="00935F4B">
      <w:pPr>
        <w:jc w:val="both"/>
        <w:rPr>
          <w:rFonts w:ascii="Times New Roman" w:hAnsi="Times New Roman"/>
          <w:sz w:val="28"/>
          <w:szCs w:val="28"/>
        </w:rPr>
      </w:pPr>
      <w:r>
        <w:rPr>
          <w:rFonts w:ascii="Times New Roman" w:eastAsia="Garamond-Bold" w:hAnsi="Times New Roman"/>
          <w:noProof/>
          <w:sz w:val="28"/>
          <w:szCs w:val="28"/>
          <w:lang w:val="en-GB" w:eastAsia="en-GB"/>
        </w:rPr>
        <w:drawing>
          <wp:inline distT="0" distB="0" distL="0" distR="0">
            <wp:extent cx="6107430" cy="1398905"/>
            <wp:effectExtent l="1905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6107430" cy="1398905"/>
                    </a:xfrm>
                    <a:prstGeom prst="rect">
                      <a:avLst/>
                    </a:prstGeom>
                    <a:noFill/>
                    <a:ln w="9525">
                      <a:noFill/>
                      <a:miter lim="800000"/>
                      <a:headEnd/>
                      <a:tailEnd/>
                    </a:ln>
                  </pic:spPr>
                </pic:pic>
              </a:graphicData>
            </a:graphic>
          </wp:inline>
        </w:drawing>
      </w:r>
      <w:r w:rsidR="00935F4B" w:rsidRPr="002C2D78">
        <w:rPr>
          <w:rFonts w:ascii="Times New Roman" w:hAnsi="Times New Roman"/>
          <w:sz w:val="28"/>
          <w:szCs w:val="28"/>
        </w:rPr>
        <w:t xml:space="preserve"> </w:t>
      </w:r>
    </w:p>
    <w:p w:rsidR="00935F4B" w:rsidRPr="002C2D78" w:rsidRDefault="00935F4B" w:rsidP="00935F4B">
      <w:pPr>
        <w:jc w:val="both"/>
        <w:rPr>
          <w:rFonts w:ascii="Times New Roman" w:hAnsi="Times New Roman"/>
          <w:sz w:val="28"/>
          <w:szCs w:val="28"/>
        </w:rPr>
      </w:pPr>
      <w:r w:rsidRPr="002C2D78">
        <w:rPr>
          <w:rFonts w:ascii="Times New Roman" w:hAnsi="Times New Roman"/>
          <w:sz w:val="28"/>
          <w:szCs w:val="28"/>
        </w:rPr>
        <w:t>Evoluţia indicelui general de calitatea aerului la staţia din reţeaua locală de monitorizare :</w:t>
      </w:r>
    </w:p>
    <w:p w:rsidR="00295B20" w:rsidRDefault="00295B20" w:rsidP="00295B20">
      <w:pPr>
        <w:jc w:val="both"/>
        <w:rPr>
          <w:rFonts w:ascii="Times New Roman" w:hAnsi="Times New Roman"/>
          <w:b/>
          <w:sz w:val="28"/>
          <w:szCs w:val="28"/>
          <w:lang w:val="it-IT"/>
        </w:rPr>
      </w:pPr>
      <w:r w:rsidRPr="00284085">
        <w:rPr>
          <w:rFonts w:ascii="Times New Roman" w:hAnsi="Times New Roman"/>
          <w:b/>
          <w:sz w:val="28"/>
          <w:szCs w:val="28"/>
        </w:rPr>
        <w:t xml:space="preserve">Staţia : NT1 – FU, Piatra Neamţ, strada Valea Albă, fn. </w:t>
      </w:r>
      <w:r w:rsidRPr="00284085">
        <w:rPr>
          <w:rFonts w:ascii="Times New Roman" w:hAnsi="Times New Roman"/>
          <w:b/>
          <w:sz w:val="28"/>
          <w:szCs w:val="28"/>
          <w:lang w:val="it-IT"/>
        </w:rPr>
        <w:t xml:space="preserve"> </w:t>
      </w:r>
    </w:p>
    <w:p w:rsidR="00295B20" w:rsidRDefault="00295B20" w:rsidP="00295B20">
      <w:pPr>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din următorii indicatori: SO2, CO, NO2, PM 10 şi O</w:t>
      </w:r>
      <w:r w:rsidRPr="00284085">
        <w:rPr>
          <w:rFonts w:ascii="Times New Roman" w:hAnsi="Times New Roman"/>
          <w:sz w:val="28"/>
          <w:szCs w:val="28"/>
          <w:vertAlign w:val="subscript"/>
          <w:lang w:val="it-IT"/>
        </w:rPr>
        <w:t>3</w:t>
      </w:r>
      <w:r w:rsidRPr="00284085">
        <w:rPr>
          <w:rFonts w:ascii="Times New Roman" w:hAnsi="Times New Roman"/>
          <w:sz w:val="28"/>
          <w:szCs w:val="28"/>
          <w:lang w:val="it-IT"/>
        </w:rPr>
        <w:t xml:space="preserve">  </w:t>
      </w:r>
      <w:r w:rsidRPr="00284085">
        <w:rPr>
          <w:rFonts w:ascii="Times New Roman" w:hAnsi="Times New Roman"/>
          <w:sz w:val="28"/>
          <w:szCs w:val="28"/>
        </w:rPr>
        <w:t>ş</w:t>
      </w:r>
      <w:r w:rsidRPr="00284085">
        <w:rPr>
          <w:rFonts w:ascii="Times New Roman" w:hAnsi="Times New Roman"/>
          <w:sz w:val="28"/>
          <w:szCs w:val="28"/>
          <w:lang w:val="it-IT"/>
        </w:rPr>
        <w:t>i a fost stabilit de O3</w:t>
      </w:r>
      <w:r>
        <w:rPr>
          <w:rFonts w:ascii="Times New Roman" w:hAnsi="Times New Roman"/>
          <w:sz w:val="28"/>
          <w:szCs w:val="28"/>
          <w:lang w:val="it-IT"/>
        </w:rPr>
        <w:t>, NO2</w:t>
      </w:r>
      <w:r w:rsidRPr="00284085">
        <w:rPr>
          <w:rFonts w:ascii="Times New Roman" w:hAnsi="Times New Roman"/>
          <w:sz w:val="28"/>
          <w:szCs w:val="28"/>
          <w:lang w:val="it-IT"/>
        </w:rPr>
        <w:t xml:space="preserve"> și PM 10 gravimetric.</w:t>
      </w:r>
    </w:p>
    <w:p w:rsidR="00B22024" w:rsidRDefault="00B22024" w:rsidP="00295B20">
      <w:pPr>
        <w:jc w:val="both"/>
        <w:rPr>
          <w:rFonts w:ascii="Times New Roman" w:hAnsi="Times New Roman"/>
          <w:sz w:val="28"/>
          <w:szCs w:val="28"/>
          <w:lang w:val="it-IT"/>
        </w:rPr>
      </w:pPr>
    </w:p>
    <w:p w:rsidR="001D06EF" w:rsidRDefault="00B67AFE" w:rsidP="00295B20">
      <w:pPr>
        <w:jc w:val="both"/>
        <w:rPr>
          <w:rFonts w:ascii="Times New Roman" w:hAnsi="Times New Roman"/>
          <w:sz w:val="28"/>
          <w:szCs w:val="28"/>
          <w:lang w:val="it-IT"/>
        </w:rPr>
      </w:pPr>
      <w:r w:rsidRPr="00B67AFE">
        <w:rPr>
          <w:rFonts w:ascii="Times New Roman" w:hAnsi="Times New Roman"/>
          <w:noProof/>
          <w:sz w:val="28"/>
          <w:szCs w:val="28"/>
          <w:lang w:val="en-GB" w:eastAsia="en-GB"/>
        </w:rPr>
        <w:drawing>
          <wp:inline distT="0" distB="0" distL="0" distR="0">
            <wp:extent cx="6115136" cy="2811439"/>
            <wp:effectExtent l="19050" t="0" r="18964" b="7961"/>
            <wp:docPr id="1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31C4A" w:rsidRDefault="00631C4A" w:rsidP="00295B20">
      <w:pPr>
        <w:pStyle w:val="ListParagraph"/>
        <w:ind w:left="0"/>
        <w:jc w:val="both"/>
        <w:rPr>
          <w:rFonts w:ascii="Times New Roman" w:hAnsi="Times New Roman"/>
          <w:b/>
          <w:sz w:val="28"/>
          <w:szCs w:val="28"/>
        </w:rPr>
      </w:pPr>
    </w:p>
    <w:p w:rsidR="00295B20" w:rsidRDefault="00295B20" w:rsidP="00295B20">
      <w:pPr>
        <w:pStyle w:val="ListParagraph"/>
        <w:ind w:left="0"/>
        <w:jc w:val="both"/>
        <w:rPr>
          <w:rFonts w:ascii="Times New Roman" w:hAnsi="Times New Roman"/>
          <w:b/>
          <w:sz w:val="28"/>
          <w:szCs w:val="28"/>
        </w:rPr>
      </w:pPr>
      <w:r w:rsidRPr="00284085">
        <w:rPr>
          <w:rFonts w:ascii="Times New Roman" w:hAnsi="Times New Roman"/>
          <w:b/>
          <w:sz w:val="28"/>
          <w:szCs w:val="28"/>
        </w:rPr>
        <w:t>Staţia: NT2 - I2, Roman, str. Ştefan Cel Mare nr.274.</w:t>
      </w:r>
    </w:p>
    <w:p w:rsidR="003B3CC1" w:rsidRDefault="00295B20" w:rsidP="00295B20">
      <w:pPr>
        <w:pStyle w:val="ListParagraph"/>
        <w:ind w:left="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din următorii indicatori: SO2, O3</w:t>
      </w:r>
      <w:r>
        <w:rPr>
          <w:rFonts w:ascii="Times New Roman" w:hAnsi="Times New Roman"/>
          <w:sz w:val="28"/>
          <w:szCs w:val="28"/>
          <w:lang w:val="it-IT"/>
        </w:rPr>
        <w:t>, NO2, CO</w:t>
      </w:r>
      <w:r w:rsidRPr="00284085">
        <w:rPr>
          <w:rFonts w:ascii="Times New Roman" w:hAnsi="Times New Roman"/>
          <w:sz w:val="28"/>
          <w:szCs w:val="28"/>
          <w:lang w:val="it-IT"/>
        </w:rPr>
        <w:t xml:space="preserve"> şi PM 10 nefolometric şi a fost stabilit de O3 şi PM10</w:t>
      </w:r>
      <w:r>
        <w:rPr>
          <w:rFonts w:ascii="Times New Roman" w:hAnsi="Times New Roman"/>
          <w:sz w:val="28"/>
          <w:szCs w:val="28"/>
          <w:lang w:val="it-IT"/>
        </w:rPr>
        <w:t xml:space="preserve"> măsurat nefelometric</w:t>
      </w:r>
      <w:r w:rsidRPr="00284085">
        <w:rPr>
          <w:rFonts w:ascii="Times New Roman" w:hAnsi="Times New Roman"/>
          <w:sz w:val="28"/>
          <w:szCs w:val="28"/>
          <w:lang w:val="it-IT"/>
        </w:rPr>
        <w:t xml:space="preserve">. </w:t>
      </w:r>
    </w:p>
    <w:p w:rsidR="00415BB5" w:rsidRPr="00A1544E" w:rsidRDefault="00B67AFE" w:rsidP="00295B20">
      <w:pPr>
        <w:pStyle w:val="ListParagraph"/>
        <w:ind w:left="0"/>
        <w:jc w:val="both"/>
        <w:rPr>
          <w:rFonts w:ascii="Times New Roman" w:hAnsi="Times New Roman"/>
          <w:sz w:val="28"/>
          <w:szCs w:val="28"/>
          <w:lang w:val="it-IT"/>
        </w:rPr>
      </w:pPr>
      <w:r w:rsidRPr="00B67AFE">
        <w:rPr>
          <w:rFonts w:ascii="Times New Roman" w:hAnsi="Times New Roman"/>
          <w:noProof/>
          <w:sz w:val="28"/>
          <w:szCs w:val="28"/>
          <w:lang w:val="en-GB" w:eastAsia="en-GB"/>
        </w:rPr>
        <w:lastRenderedPageBreak/>
        <w:drawing>
          <wp:inline distT="0" distB="0" distL="0" distR="0">
            <wp:extent cx="6102919" cy="2681785"/>
            <wp:effectExtent l="19050" t="0" r="12131" b="4265"/>
            <wp:docPr id="1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B3CC1" w:rsidRDefault="003B3CC1" w:rsidP="00295B20">
      <w:pPr>
        <w:pStyle w:val="ListParagraph"/>
        <w:ind w:left="0"/>
        <w:jc w:val="both"/>
        <w:rPr>
          <w:rFonts w:ascii="Times New Roman" w:hAnsi="Times New Roman"/>
          <w:b/>
          <w:sz w:val="28"/>
          <w:szCs w:val="28"/>
          <w:lang w:val="it-IT"/>
        </w:rPr>
      </w:pPr>
    </w:p>
    <w:p w:rsidR="00636C80" w:rsidRDefault="00295B20" w:rsidP="00295B20">
      <w:pPr>
        <w:pStyle w:val="ListParagraph"/>
        <w:ind w:left="0"/>
        <w:jc w:val="both"/>
        <w:rPr>
          <w:rFonts w:ascii="Times New Roman" w:hAnsi="Times New Roman"/>
          <w:b/>
          <w:sz w:val="28"/>
          <w:szCs w:val="28"/>
          <w:lang w:val="it-IT"/>
        </w:rPr>
      </w:pPr>
      <w:r w:rsidRPr="00284085">
        <w:rPr>
          <w:rFonts w:ascii="Times New Roman" w:hAnsi="Times New Roman"/>
          <w:b/>
          <w:sz w:val="28"/>
          <w:szCs w:val="28"/>
          <w:lang w:val="it-IT"/>
        </w:rPr>
        <w:t>Staţia: NT3 –I, com. Taşca, sat Hamzoaia</w:t>
      </w:r>
    </w:p>
    <w:p w:rsidR="00636C80" w:rsidRPr="003B3CC1" w:rsidRDefault="00610E54" w:rsidP="003B3CC1">
      <w:pPr>
        <w:pStyle w:val="ListParagraph"/>
        <w:ind w:left="0"/>
        <w:jc w:val="both"/>
        <w:rPr>
          <w:rFonts w:ascii="Times New Roman" w:hAnsi="Times New Roman"/>
          <w:sz w:val="28"/>
          <w:szCs w:val="28"/>
          <w:lang w:val="it-IT"/>
        </w:rPr>
      </w:pPr>
      <w:r>
        <w:rPr>
          <w:rFonts w:ascii="Times New Roman" w:hAnsi="Times New Roman"/>
          <w:sz w:val="28"/>
          <w:szCs w:val="28"/>
          <w:lang w:val="it-IT"/>
        </w:rPr>
        <w:t>S-au măsurat doar indicatorii NO2 și SO2, astfel încât s-a putut stabili i</w:t>
      </w:r>
      <w:r w:rsidRPr="00284085">
        <w:rPr>
          <w:rFonts w:ascii="Times New Roman" w:hAnsi="Times New Roman"/>
          <w:sz w:val="28"/>
          <w:szCs w:val="28"/>
          <w:lang w:val="it-IT"/>
        </w:rPr>
        <w:t>ndicele general de calitate a aerului</w:t>
      </w:r>
      <w:r>
        <w:rPr>
          <w:rFonts w:ascii="Times New Roman" w:hAnsi="Times New Roman"/>
          <w:sz w:val="28"/>
          <w:szCs w:val="28"/>
          <w:lang w:val="it-IT"/>
        </w:rPr>
        <w:t xml:space="preserve"> (sunt necesari min. 3 indicatori specifici).</w:t>
      </w:r>
    </w:p>
    <w:p w:rsidR="002578F2" w:rsidRDefault="002578F2" w:rsidP="00661704">
      <w:pPr>
        <w:jc w:val="both"/>
        <w:rPr>
          <w:rFonts w:ascii="Times New Roman" w:hAnsi="Times New Roman"/>
          <w:b/>
          <w:sz w:val="28"/>
          <w:szCs w:val="28"/>
        </w:rPr>
      </w:pPr>
    </w:p>
    <w:p w:rsidR="00661704" w:rsidRPr="00EB415C" w:rsidRDefault="00661704" w:rsidP="00661704">
      <w:pPr>
        <w:jc w:val="both"/>
        <w:rPr>
          <w:rFonts w:ascii="Times New Roman" w:hAnsi="Times New Roman"/>
          <w:b/>
          <w:sz w:val="28"/>
          <w:szCs w:val="28"/>
        </w:rPr>
      </w:pPr>
      <w:r>
        <w:rPr>
          <w:rFonts w:ascii="Times New Roman" w:hAnsi="Times New Roman"/>
          <w:b/>
          <w:sz w:val="28"/>
          <w:szCs w:val="28"/>
        </w:rPr>
        <w:t>I.B</w:t>
      </w:r>
      <w:r w:rsidRPr="00D54F41">
        <w:rPr>
          <w:rFonts w:ascii="Times New Roman" w:hAnsi="Times New Roman"/>
          <w:b/>
          <w:sz w:val="28"/>
          <w:szCs w:val="28"/>
        </w:rPr>
        <w:t xml:space="preserve"> Măsurători manuale</w:t>
      </w:r>
      <w:r>
        <w:rPr>
          <w:rFonts w:ascii="Times New Roman" w:hAnsi="Times New Roman"/>
          <w:b/>
          <w:sz w:val="28"/>
          <w:szCs w:val="28"/>
        </w:rPr>
        <w:t xml:space="preserve"> </w:t>
      </w:r>
    </w:p>
    <w:p w:rsidR="00661704" w:rsidRPr="00137155" w:rsidRDefault="00661704" w:rsidP="00661704">
      <w:pPr>
        <w:rPr>
          <w:rFonts w:ascii="Times New Roman" w:hAnsi="Times New Roman"/>
          <w:b/>
          <w:sz w:val="28"/>
          <w:szCs w:val="28"/>
        </w:rPr>
      </w:pPr>
      <w:r>
        <w:rPr>
          <w:rFonts w:ascii="Times New Roman" w:hAnsi="Times New Roman"/>
          <w:b/>
          <w:sz w:val="28"/>
          <w:szCs w:val="28"/>
        </w:rPr>
        <w:t>I.B.1</w:t>
      </w:r>
      <w:r w:rsidRPr="00137155">
        <w:rPr>
          <w:rFonts w:ascii="Times New Roman" w:hAnsi="Times New Roman"/>
          <w:b/>
          <w:sz w:val="28"/>
          <w:szCs w:val="28"/>
        </w:rPr>
        <w:t>.</w:t>
      </w:r>
      <w:r>
        <w:rPr>
          <w:rFonts w:ascii="Times New Roman" w:hAnsi="Times New Roman"/>
          <w:b/>
          <w:sz w:val="28"/>
          <w:szCs w:val="28"/>
        </w:rPr>
        <w:t xml:space="preserve"> Măsurători pentru amoniac</w:t>
      </w:r>
    </w:p>
    <w:p w:rsidR="00661704" w:rsidRPr="008562BD" w:rsidRDefault="002578F2" w:rsidP="008562BD">
      <w:pPr>
        <w:ind w:right="98"/>
        <w:jc w:val="both"/>
        <w:rPr>
          <w:rFonts w:ascii="Times New Roman" w:hAnsi="Times New Roman"/>
          <w:sz w:val="28"/>
          <w:szCs w:val="28"/>
        </w:rPr>
      </w:pPr>
      <w:r>
        <w:rPr>
          <w:rFonts w:ascii="Times New Roman" w:hAnsi="Times New Roman"/>
          <w:sz w:val="28"/>
          <w:szCs w:val="28"/>
        </w:rPr>
        <w:t>S-au efectuat 19</w:t>
      </w:r>
      <w:r w:rsidR="00295B20">
        <w:rPr>
          <w:rFonts w:ascii="Times New Roman" w:hAnsi="Times New Roman"/>
          <w:sz w:val="28"/>
          <w:szCs w:val="28"/>
        </w:rPr>
        <w:t xml:space="preserve"> determină</w:t>
      </w:r>
      <w:r w:rsidR="00BF76DD">
        <w:rPr>
          <w:rFonts w:ascii="Times New Roman" w:hAnsi="Times New Roman"/>
          <w:sz w:val="28"/>
          <w:szCs w:val="28"/>
        </w:rPr>
        <w:t>ri</w:t>
      </w:r>
      <w:r w:rsidR="00661704">
        <w:rPr>
          <w:rFonts w:ascii="Times New Roman" w:hAnsi="Times New Roman"/>
          <w:sz w:val="28"/>
          <w:szCs w:val="28"/>
        </w:rPr>
        <w:t xml:space="preserve"> pentru amoniac la sediul APM</w:t>
      </w:r>
      <w:r w:rsidR="00661704" w:rsidRPr="009B28A4">
        <w:rPr>
          <w:rFonts w:ascii="Times New Roman" w:hAnsi="Times New Roman"/>
          <w:sz w:val="28"/>
          <w:szCs w:val="28"/>
        </w:rPr>
        <w:t xml:space="preserve"> </w:t>
      </w:r>
      <w:r w:rsidR="00661704">
        <w:rPr>
          <w:rFonts w:ascii="Times New Roman" w:hAnsi="Times New Roman"/>
          <w:sz w:val="28"/>
          <w:szCs w:val="28"/>
        </w:rPr>
        <w:t>prin</w:t>
      </w:r>
      <w:r w:rsidR="00295B20">
        <w:rPr>
          <w:rFonts w:ascii="Times New Roman" w:hAnsi="Times New Roman"/>
          <w:sz w:val="28"/>
          <w:szCs w:val="28"/>
        </w:rPr>
        <w:t xml:space="preserve"> probe de 24 ore şi</w:t>
      </w:r>
      <w:r>
        <w:rPr>
          <w:rFonts w:ascii="Times New Roman" w:hAnsi="Times New Roman"/>
          <w:sz w:val="28"/>
          <w:szCs w:val="28"/>
        </w:rPr>
        <w:t xml:space="preserve"> o probă momentană de 30 min. la Scoala Generală nr.2 Izvoare.  N</w:t>
      </w:r>
      <w:r w:rsidR="00295B20">
        <w:rPr>
          <w:rFonts w:ascii="Times New Roman" w:hAnsi="Times New Roman"/>
          <w:sz w:val="28"/>
          <w:szCs w:val="28"/>
        </w:rPr>
        <w:t>u s-a</w:t>
      </w:r>
      <w:r w:rsidR="00BF76DD">
        <w:rPr>
          <w:rFonts w:ascii="Times New Roman" w:hAnsi="Times New Roman"/>
          <w:sz w:val="28"/>
          <w:szCs w:val="28"/>
        </w:rPr>
        <w:t>u</w:t>
      </w:r>
      <w:r w:rsidR="00661704">
        <w:rPr>
          <w:rFonts w:ascii="Times New Roman" w:hAnsi="Times New Roman"/>
          <w:sz w:val="28"/>
          <w:szCs w:val="28"/>
        </w:rPr>
        <w:t xml:space="preserve"> înregistrat</w:t>
      </w:r>
      <w:r w:rsidR="00661704" w:rsidRPr="00FE7B66">
        <w:rPr>
          <w:rFonts w:ascii="Times New Roman" w:hAnsi="Times New Roman"/>
          <w:sz w:val="28"/>
          <w:szCs w:val="28"/>
        </w:rPr>
        <w:t xml:space="preserve"> </w:t>
      </w:r>
      <w:r w:rsidR="00661704">
        <w:rPr>
          <w:rFonts w:ascii="Times New Roman" w:hAnsi="Times New Roman"/>
          <w:sz w:val="28"/>
          <w:szCs w:val="28"/>
        </w:rPr>
        <w:t xml:space="preserve"> depăşiri</w:t>
      </w:r>
      <w:r w:rsidR="00BF76DD">
        <w:rPr>
          <w:rFonts w:ascii="Times New Roman" w:hAnsi="Times New Roman"/>
          <w:sz w:val="28"/>
          <w:szCs w:val="28"/>
        </w:rPr>
        <w:t>i</w:t>
      </w:r>
      <w:r w:rsidR="00295B20">
        <w:rPr>
          <w:rFonts w:ascii="Times New Roman" w:hAnsi="Times New Roman"/>
          <w:sz w:val="28"/>
          <w:szCs w:val="28"/>
        </w:rPr>
        <w:t xml:space="preserve"> </w:t>
      </w:r>
      <w:r w:rsidR="00BF76DD">
        <w:rPr>
          <w:rFonts w:ascii="Times New Roman" w:hAnsi="Times New Roman"/>
          <w:sz w:val="28"/>
          <w:szCs w:val="28"/>
        </w:rPr>
        <w:t>ale</w:t>
      </w:r>
      <w:r w:rsidR="00295B20">
        <w:rPr>
          <w:rFonts w:ascii="Times New Roman" w:hAnsi="Times New Roman"/>
          <w:sz w:val="28"/>
          <w:szCs w:val="28"/>
        </w:rPr>
        <w:t xml:space="preserve"> concentrației</w:t>
      </w:r>
      <w:r w:rsidR="00661704">
        <w:rPr>
          <w:rFonts w:ascii="Times New Roman" w:hAnsi="Times New Roman"/>
          <w:sz w:val="28"/>
          <w:szCs w:val="28"/>
        </w:rPr>
        <w:t xml:space="preserve"> maxime admisibile prevăzute de STAS 12574/1987. </w:t>
      </w:r>
    </w:p>
    <w:p w:rsidR="00275032" w:rsidRDefault="00787178" w:rsidP="00787178">
      <w:pPr>
        <w:jc w:val="both"/>
        <w:rPr>
          <w:rFonts w:ascii="Times New Roman" w:hAnsi="Times New Roman"/>
          <w:sz w:val="28"/>
          <w:szCs w:val="28"/>
        </w:rPr>
      </w:pPr>
      <w:r w:rsidRPr="00CB2DD6">
        <w:rPr>
          <w:rFonts w:ascii="Times New Roman" w:hAnsi="Times New Roman"/>
          <w:sz w:val="28"/>
          <w:szCs w:val="28"/>
        </w:rPr>
        <w:t>Variaţia concentraţiilor medii zilnice</w:t>
      </w:r>
      <w:r>
        <w:rPr>
          <w:rFonts w:ascii="Times New Roman" w:hAnsi="Times New Roman"/>
          <w:sz w:val="28"/>
          <w:szCs w:val="28"/>
        </w:rPr>
        <w:t xml:space="preserve"> măsurate în Piatra Neamţ pentru poluantul amoniac</w:t>
      </w:r>
      <w:r w:rsidRPr="00BC0ED6">
        <w:rPr>
          <w:rFonts w:ascii="Times New Roman" w:hAnsi="Times New Roman"/>
          <w:sz w:val="28"/>
          <w:szCs w:val="28"/>
        </w:rPr>
        <w:t xml:space="preserve">  </w:t>
      </w:r>
      <w:r>
        <w:rPr>
          <w:rFonts w:ascii="Times New Roman" w:hAnsi="Times New Roman"/>
          <w:sz w:val="28"/>
          <w:szCs w:val="28"/>
        </w:rPr>
        <w:t>se prezintă astfel:</w:t>
      </w:r>
    </w:p>
    <w:p w:rsidR="00B67AFE" w:rsidRDefault="00B67AFE" w:rsidP="00787178">
      <w:pPr>
        <w:jc w:val="both"/>
        <w:rPr>
          <w:rFonts w:ascii="Times New Roman" w:hAnsi="Times New Roman"/>
          <w:sz w:val="28"/>
          <w:szCs w:val="28"/>
        </w:rPr>
      </w:pPr>
    </w:p>
    <w:p w:rsidR="000C10C5" w:rsidRDefault="002578F2" w:rsidP="00787178">
      <w:pPr>
        <w:jc w:val="both"/>
        <w:rPr>
          <w:rFonts w:ascii="Times New Roman" w:hAnsi="Times New Roman"/>
          <w:sz w:val="28"/>
          <w:szCs w:val="28"/>
        </w:rPr>
      </w:pPr>
      <w:r w:rsidRPr="002578F2">
        <w:rPr>
          <w:rFonts w:ascii="Times New Roman" w:hAnsi="Times New Roman"/>
          <w:noProof/>
          <w:sz w:val="28"/>
          <w:szCs w:val="28"/>
          <w:lang w:val="en-GB" w:eastAsia="en-GB"/>
        </w:rPr>
        <w:drawing>
          <wp:inline distT="0" distB="0" distL="0" distR="0">
            <wp:extent cx="6048006" cy="2640842"/>
            <wp:effectExtent l="19050" t="0" r="9894" b="7108"/>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44661" w:rsidRDefault="00244661" w:rsidP="00661704">
      <w:pPr>
        <w:jc w:val="both"/>
        <w:rPr>
          <w:rFonts w:ascii="Times New Roman" w:hAnsi="Times New Roman"/>
          <w:b/>
          <w:sz w:val="28"/>
          <w:szCs w:val="28"/>
          <w:lang w:val="it-IT"/>
        </w:rPr>
      </w:pPr>
    </w:p>
    <w:p w:rsidR="006E5125" w:rsidRPr="009104AE" w:rsidRDefault="00661704" w:rsidP="00661704">
      <w:pPr>
        <w:jc w:val="both"/>
        <w:rPr>
          <w:rFonts w:ascii="Times New Roman" w:hAnsi="Times New Roman"/>
          <w:sz w:val="28"/>
          <w:szCs w:val="28"/>
          <w:lang w:val="it-IT"/>
        </w:rPr>
      </w:pPr>
      <w:r>
        <w:rPr>
          <w:rFonts w:ascii="Times New Roman" w:hAnsi="Times New Roman"/>
          <w:b/>
          <w:sz w:val="28"/>
          <w:szCs w:val="28"/>
          <w:lang w:val="it-IT"/>
        </w:rPr>
        <w:t xml:space="preserve">I. C Poluări accidentale: </w:t>
      </w:r>
      <w:r w:rsidRPr="00983D55">
        <w:rPr>
          <w:rFonts w:ascii="Times New Roman" w:hAnsi="Times New Roman"/>
          <w:sz w:val="28"/>
          <w:szCs w:val="28"/>
          <w:lang w:val="it-IT"/>
        </w:rPr>
        <w:t>Nu a fost</w:t>
      </w:r>
      <w:r>
        <w:rPr>
          <w:rFonts w:ascii="Times New Roman" w:hAnsi="Times New Roman"/>
          <w:sz w:val="28"/>
          <w:szCs w:val="28"/>
          <w:lang w:val="it-IT"/>
        </w:rPr>
        <w:t xml:space="preserve"> înregistrată nicio poluare accidentală.</w:t>
      </w:r>
    </w:p>
    <w:p w:rsidR="003B3CC1" w:rsidRDefault="003B3CC1" w:rsidP="00661704">
      <w:pPr>
        <w:jc w:val="both"/>
        <w:rPr>
          <w:rFonts w:ascii="Times New Roman" w:hAnsi="Times New Roman"/>
          <w:b/>
          <w:color w:val="0000FF"/>
          <w:sz w:val="28"/>
          <w:szCs w:val="28"/>
        </w:rPr>
      </w:pPr>
    </w:p>
    <w:p w:rsidR="00E817EF" w:rsidRDefault="00E817EF" w:rsidP="00661704">
      <w:pPr>
        <w:jc w:val="both"/>
        <w:rPr>
          <w:rFonts w:ascii="Times New Roman" w:hAnsi="Times New Roman"/>
          <w:b/>
          <w:color w:val="0000FF"/>
          <w:sz w:val="28"/>
          <w:szCs w:val="28"/>
        </w:rPr>
      </w:pPr>
    </w:p>
    <w:p w:rsidR="00661704" w:rsidRDefault="00661704" w:rsidP="00661704">
      <w:pPr>
        <w:jc w:val="both"/>
        <w:rPr>
          <w:rFonts w:ascii="Times New Roman" w:hAnsi="Times New Roman"/>
          <w:sz w:val="28"/>
          <w:szCs w:val="28"/>
        </w:rPr>
      </w:pPr>
      <w:r w:rsidRPr="002C2D78">
        <w:rPr>
          <w:rFonts w:ascii="Times New Roman" w:hAnsi="Times New Roman"/>
          <w:b/>
          <w:color w:val="0000FF"/>
          <w:sz w:val="28"/>
          <w:szCs w:val="28"/>
        </w:rPr>
        <w:lastRenderedPageBreak/>
        <w:t>II. MONITORIZAREA ZGOMOTULUI</w:t>
      </w:r>
      <w:r w:rsidRPr="002C2D78">
        <w:rPr>
          <w:rFonts w:ascii="Times New Roman" w:hAnsi="Times New Roman"/>
          <w:sz w:val="28"/>
          <w:szCs w:val="28"/>
        </w:rPr>
        <w:t xml:space="preserve"> </w:t>
      </w:r>
    </w:p>
    <w:p w:rsidR="00661704" w:rsidRPr="002845AA" w:rsidRDefault="00661704" w:rsidP="00661704">
      <w:pPr>
        <w:jc w:val="both"/>
        <w:rPr>
          <w:rFonts w:ascii="Times New Roman" w:hAnsi="Times New Roman"/>
          <w:sz w:val="28"/>
          <w:szCs w:val="28"/>
        </w:rPr>
      </w:pPr>
    </w:p>
    <w:p w:rsidR="002578F2" w:rsidRDefault="006E5125" w:rsidP="002578F2">
      <w:pPr>
        <w:jc w:val="both"/>
        <w:rPr>
          <w:rFonts w:ascii="Times New Roman" w:hAnsi="Times New Roman"/>
          <w:sz w:val="28"/>
          <w:szCs w:val="28"/>
        </w:rPr>
      </w:pPr>
      <w:r>
        <w:rPr>
          <w:rFonts w:ascii="Times New Roman" w:hAnsi="Times New Roman"/>
          <w:sz w:val="28"/>
          <w:szCs w:val="28"/>
        </w:rPr>
        <w:t xml:space="preserve">În cursul lunii </w:t>
      </w:r>
      <w:r w:rsidR="00B6324D" w:rsidRPr="002845AA">
        <w:rPr>
          <w:rFonts w:ascii="Times New Roman" w:hAnsi="Times New Roman"/>
          <w:sz w:val="28"/>
          <w:szCs w:val="28"/>
        </w:rPr>
        <w:t xml:space="preserve">s-au realizat </w:t>
      </w:r>
      <w:r w:rsidR="002578F2">
        <w:rPr>
          <w:rFonts w:ascii="Times New Roman" w:hAnsi="Times New Roman"/>
          <w:sz w:val="28"/>
          <w:szCs w:val="28"/>
        </w:rPr>
        <w:t>6</w:t>
      </w:r>
      <w:r w:rsidR="008557E1">
        <w:rPr>
          <w:rFonts w:ascii="Times New Roman" w:hAnsi="Times New Roman"/>
          <w:sz w:val="28"/>
          <w:szCs w:val="28"/>
        </w:rPr>
        <w:t xml:space="preserve"> </w:t>
      </w:r>
      <w:r w:rsidR="00B6324D" w:rsidRPr="002845AA">
        <w:rPr>
          <w:rFonts w:ascii="Times New Roman" w:hAnsi="Times New Roman"/>
          <w:sz w:val="28"/>
          <w:szCs w:val="28"/>
        </w:rPr>
        <w:t>măsurători ale nivelulu</w:t>
      </w:r>
      <w:r w:rsidR="00797FCE">
        <w:rPr>
          <w:rFonts w:ascii="Times New Roman" w:hAnsi="Times New Roman"/>
          <w:sz w:val="28"/>
          <w:szCs w:val="28"/>
        </w:rPr>
        <w:t xml:space="preserve">i de zgomot </w:t>
      </w:r>
      <w:r w:rsidR="002578F2">
        <w:rPr>
          <w:rFonts w:ascii="Times New Roman" w:hAnsi="Times New Roman"/>
          <w:sz w:val="28"/>
          <w:szCs w:val="28"/>
        </w:rPr>
        <w:t>solicitate de Garda Națională de Mediu</w:t>
      </w:r>
      <w:r w:rsidR="0044797D">
        <w:rPr>
          <w:rFonts w:ascii="Times New Roman" w:hAnsi="Times New Roman"/>
          <w:sz w:val="28"/>
          <w:szCs w:val="28"/>
        </w:rPr>
        <w:t xml:space="preserve"> CJ Neamț</w:t>
      </w:r>
      <w:r w:rsidR="002578F2">
        <w:rPr>
          <w:rFonts w:ascii="Times New Roman" w:hAnsi="Times New Roman"/>
          <w:sz w:val="28"/>
          <w:szCs w:val="28"/>
        </w:rPr>
        <w:t>,</w:t>
      </w:r>
      <w:r w:rsidR="0044797D">
        <w:rPr>
          <w:rFonts w:ascii="Times New Roman" w:hAnsi="Times New Roman"/>
          <w:sz w:val="28"/>
          <w:szCs w:val="28"/>
        </w:rPr>
        <w:t xml:space="preserve"> pentru rezolvarea</w:t>
      </w:r>
      <w:r w:rsidR="002578F2">
        <w:rPr>
          <w:rFonts w:ascii="Times New Roman" w:hAnsi="Times New Roman"/>
          <w:sz w:val="28"/>
          <w:szCs w:val="28"/>
        </w:rPr>
        <w:t xml:space="preserve"> unei reclamații.</w:t>
      </w:r>
    </w:p>
    <w:p w:rsidR="008557E1" w:rsidRPr="00FB4923" w:rsidRDefault="00F1362D" w:rsidP="002578F2">
      <w:pPr>
        <w:jc w:val="both"/>
        <w:rPr>
          <w:rFonts w:ascii="Times New Roman" w:hAnsi="Times New Roman"/>
          <w:sz w:val="28"/>
          <w:szCs w:val="28"/>
        </w:rPr>
      </w:pPr>
      <w:r>
        <w:rPr>
          <w:rFonts w:ascii="Times New Roman" w:hAnsi="Times New Roman"/>
          <w:sz w:val="28"/>
          <w:szCs w:val="28"/>
        </w:rPr>
        <w:t xml:space="preserve"> </w:t>
      </w:r>
    </w:p>
    <w:p w:rsidR="00B871ED" w:rsidRDefault="00B871ED" w:rsidP="00B871ED">
      <w:pPr>
        <w:rPr>
          <w:rFonts w:ascii="Times New Roman" w:hAnsi="Times New Roman"/>
          <w:b/>
          <w:color w:val="0000FF"/>
          <w:sz w:val="28"/>
          <w:szCs w:val="28"/>
        </w:rPr>
      </w:pPr>
      <w:r w:rsidRPr="002C2D78">
        <w:rPr>
          <w:rFonts w:ascii="Times New Roman" w:hAnsi="Times New Roman"/>
          <w:b/>
          <w:color w:val="0000FF"/>
          <w:sz w:val="28"/>
          <w:szCs w:val="28"/>
        </w:rPr>
        <w:t>III. MONITORIZAREA CALITĂŢII  PRECIPITAŢIILOR</w:t>
      </w:r>
    </w:p>
    <w:p w:rsidR="00B871ED" w:rsidRDefault="00B871ED" w:rsidP="00B871ED">
      <w:pPr>
        <w:rPr>
          <w:rFonts w:ascii="Times New Roman" w:hAnsi="Times New Roman"/>
          <w:b/>
          <w:color w:val="0000FF"/>
          <w:sz w:val="28"/>
          <w:szCs w:val="28"/>
        </w:rPr>
      </w:pPr>
    </w:p>
    <w:p w:rsidR="008A034A" w:rsidRPr="00570C35" w:rsidRDefault="00B871ED" w:rsidP="007403DD">
      <w:pPr>
        <w:jc w:val="both"/>
        <w:rPr>
          <w:rFonts w:ascii="Times New Roman" w:hAnsi="Times New Roman"/>
          <w:sz w:val="28"/>
          <w:szCs w:val="28"/>
        </w:rPr>
      </w:pPr>
      <w:r w:rsidRPr="00F70CFF">
        <w:rPr>
          <w:rFonts w:ascii="Times New Roman" w:hAnsi="Times New Roman"/>
          <w:sz w:val="28"/>
          <w:szCs w:val="28"/>
        </w:rPr>
        <w:t xml:space="preserve">In </w:t>
      </w:r>
      <w:r>
        <w:rPr>
          <w:rFonts w:ascii="Times New Roman" w:hAnsi="Times New Roman"/>
          <w:sz w:val="28"/>
          <w:szCs w:val="28"/>
        </w:rPr>
        <w:t xml:space="preserve">cursul lunii </w:t>
      </w:r>
      <w:r w:rsidRPr="00F70CFF">
        <w:rPr>
          <w:rFonts w:ascii="Times New Roman" w:hAnsi="Times New Roman"/>
          <w:sz w:val="28"/>
          <w:szCs w:val="28"/>
        </w:rPr>
        <w:t>s-a analizat calitatea precipitaţiilor căzute în Piatra Neamţ (punct de recoltare sediul APM Neamţ</w:t>
      </w:r>
      <w:r w:rsidR="001D546A">
        <w:rPr>
          <w:rFonts w:ascii="Times New Roman" w:hAnsi="Times New Roman"/>
          <w:sz w:val="28"/>
          <w:szCs w:val="28"/>
        </w:rPr>
        <w:t xml:space="preserve"> - </w:t>
      </w:r>
      <w:r w:rsidR="002578F2">
        <w:rPr>
          <w:rFonts w:ascii="Times New Roman" w:hAnsi="Times New Roman"/>
          <w:sz w:val="28"/>
          <w:szCs w:val="28"/>
        </w:rPr>
        <w:t>2</w:t>
      </w:r>
      <w:r w:rsidR="00E52466" w:rsidRPr="0085087F">
        <w:rPr>
          <w:rFonts w:ascii="Times New Roman" w:hAnsi="Times New Roman"/>
          <w:color w:val="FF0000"/>
          <w:sz w:val="28"/>
          <w:szCs w:val="28"/>
        </w:rPr>
        <w:t xml:space="preserve"> </w:t>
      </w:r>
      <w:r w:rsidR="002578F2">
        <w:rPr>
          <w:rFonts w:ascii="Times New Roman" w:hAnsi="Times New Roman"/>
          <w:sz w:val="28"/>
          <w:szCs w:val="28"/>
        </w:rPr>
        <w:t>probe</w:t>
      </w:r>
      <w:r w:rsidRPr="00122758">
        <w:rPr>
          <w:rFonts w:ascii="Times New Roman" w:hAnsi="Times New Roman"/>
          <w:sz w:val="28"/>
          <w:szCs w:val="28"/>
        </w:rPr>
        <w:t>).</w:t>
      </w:r>
      <w:r w:rsidR="001D546A">
        <w:rPr>
          <w:rFonts w:ascii="Times New Roman" w:hAnsi="Times New Roman"/>
          <w:sz w:val="28"/>
          <w:szCs w:val="28"/>
        </w:rPr>
        <w:t xml:space="preserve"> S-au analizat indicatorii:</w:t>
      </w:r>
      <w:r w:rsidRPr="00F70CFF">
        <w:rPr>
          <w:rFonts w:ascii="Times New Roman" w:hAnsi="Times New Roman"/>
          <w:sz w:val="28"/>
          <w:szCs w:val="28"/>
        </w:rPr>
        <w:t xml:space="preserve"> </w:t>
      </w:r>
      <w:r w:rsidR="002578F2">
        <w:rPr>
          <w:rFonts w:ascii="Times New Roman" w:hAnsi="Times New Roman"/>
          <w:sz w:val="28"/>
          <w:szCs w:val="28"/>
        </w:rPr>
        <w:t xml:space="preserve">p-H, </w:t>
      </w:r>
      <w:r w:rsidRPr="00F70CFF">
        <w:rPr>
          <w:rFonts w:ascii="Times New Roman" w:hAnsi="Times New Roman"/>
          <w:sz w:val="28"/>
          <w:szCs w:val="28"/>
        </w:rPr>
        <w:t>conducti</w:t>
      </w:r>
      <w:r w:rsidR="0076633E">
        <w:rPr>
          <w:rFonts w:ascii="Times New Roman" w:hAnsi="Times New Roman"/>
          <w:sz w:val="28"/>
          <w:szCs w:val="28"/>
        </w:rPr>
        <w:t>vitate, azotaţi</w:t>
      </w:r>
      <w:r w:rsidRPr="00F70CFF">
        <w:rPr>
          <w:rFonts w:ascii="Times New Roman" w:hAnsi="Times New Roman"/>
          <w:sz w:val="28"/>
          <w:szCs w:val="28"/>
        </w:rPr>
        <w:t>, azot amoniacal, alcalinitate/</w:t>
      </w:r>
      <w:r w:rsidR="008B0A8B">
        <w:rPr>
          <w:rFonts w:ascii="Times New Roman" w:hAnsi="Times New Roman"/>
          <w:sz w:val="28"/>
          <w:szCs w:val="28"/>
        </w:rPr>
        <w:t xml:space="preserve"> </w:t>
      </w:r>
      <w:r w:rsidRPr="00F70CFF">
        <w:rPr>
          <w:rFonts w:ascii="Times New Roman" w:hAnsi="Times New Roman"/>
          <w:sz w:val="28"/>
          <w:szCs w:val="28"/>
        </w:rPr>
        <w:t>a</w:t>
      </w:r>
      <w:r w:rsidR="00F3492B">
        <w:rPr>
          <w:rFonts w:ascii="Times New Roman" w:hAnsi="Times New Roman"/>
          <w:sz w:val="28"/>
          <w:szCs w:val="28"/>
        </w:rPr>
        <w:t xml:space="preserve">ciditate, cloruri, </w:t>
      </w:r>
      <w:r w:rsidR="00B42ABE">
        <w:rPr>
          <w:rFonts w:ascii="Times New Roman" w:hAnsi="Times New Roman"/>
          <w:sz w:val="28"/>
          <w:szCs w:val="28"/>
        </w:rPr>
        <w:t>azotiţi</w:t>
      </w:r>
      <w:r w:rsidRPr="00F70CFF">
        <w:rPr>
          <w:rFonts w:ascii="Times New Roman" w:hAnsi="Times New Roman"/>
          <w:sz w:val="28"/>
          <w:szCs w:val="28"/>
        </w:rPr>
        <w:t>. Rezultatele obţinute sunt comparabile cu cele din anii precedenţi. Pentru calitatea precipitaţiilor nu există concentraţii limită pentru a putea compara măsurătorile efectuate</w:t>
      </w:r>
      <w:r w:rsidR="005B759D">
        <w:rPr>
          <w:rFonts w:ascii="Times New Roman" w:hAnsi="Times New Roman"/>
          <w:sz w:val="28"/>
          <w:szCs w:val="28"/>
        </w:rPr>
        <w:t>.</w:t>
      </w:r>
    </w:p>
    <w:p w:rsidR="002845AA" w:rsidRDefault="002845AA" w:rsidP="007403DD">
      <w:pPr>
        <w:jc w:val="both"/>
        <w:rPr>
          <w:rFonts w:ascii="Times New Roman" w:hAnsi="Times New Roman"/>
          <w:b/>
          <w:color w:val="0000FF"/>
          <w:sz w:val="28"/>
          <w:szCs w:val="28"/>
        </w:rPr>
      </w:pPr>
    </w:p>
    <w:p w:rsidR="007403DD"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IV. MONITORIZAREA  RADIOACTIVITĂŢII  FACTORILOR DE MEDIU</w:t>
      </w:r>
    </w:p>
    <w:p w:rsidR="006A6120" w:rsidRDefault="006A6120" w:rsidP="007403DD">
      <w:pPr>
        <w:jc w:val="both"/>
        <w:rPr>
          <w:rFonts w:ascii="Times New Roman" w:hAnsi="Times New Roman"/>
          <w:b/>
          <w:color w:val="0000FF"/>
          <w:sz w:val="28"/>
          <w:szCs w:val="28"/>
        </w:rPr>
      </w:pPr>
    </w:p>
    <w:p w:rsidR="006A6120" w:rsidRPr="00FC2883" w:rsidRDefault="006A6120" w:rsidP="006A6120">
      <w:pPr>
        <w:pStyle w:val="BodyTextIndent"/>
        <w:ind w:firstLine="0"/>
        <w:rPr>
          <w:rFonts w:ascii="Times New Roman" w:hAnsi="Times New Roman"/>
          <w:szCs w:val="28"/>
          <w:lang w:val="ro-RO"/>
        </w:rPr>
      </w:pPr>
      <w:r w:rsidRPr="0034528B">
        <w:rPr>
          <w:rFonts w:ascii="Times New Roman" w:hAnsi="Times New Roman"/>
          <w:szCs w:val="28"/>
          <w:lang w:val="ro-RO"/>
        </w:rPr>
        <w:t>În judeţul Neamţ  monitorizarea radioactivităţii mediului s-a făcut prin Staţiile de Supraveghere a Radioactivităţii Mediului (S.S.R.M.) Piatra Neamţ şi Toaca, staţii ce fac parte din Reţeaua Naţională de Supraveghere a Radioactivităţii Mediului (R.N.S.R.M.), componentă a Sistemului Integrat de Supraveghere a Poluării Mediului pe teritoriul României.</w:t>
      </w:r>
      <w:r>
        <w:rPr>
          <w:rFonts w:ascii="Times New Roman" w:hAnsi="Times New Roman"/>
          <w:szCs w:val="28"/>
          <w:lang w:val="ro-RO"/>
        </w:rPr>
        <w:t xml:space="preserve"> </w:t>
      </w:r>
      <w:proofErr w:type="gramStart"/>
      <w:r w:rsidRPr="0034528B">
        <w:rPr>
          <w:rFonts w:ascii="Times New Roman" w:hAnsi="Times New Roman"/>
          <w:szCs w:val="28"/>
        </w:rPr>
        <w:t>Conform</w:t>
      </w:r>
      <w:proofErr w:type="gramEnd"/>
      <w:r w:rsidRPr="0034528B">
        <w:rPr>
          <w:rFonts w:ascii="Times New Roman" w:hAnsi="Times New Roman"/>
          <w:szCs w:val="28"/>
        </w:rPr>
        <w:t xml:space="preserve"> </w:t>
      </w:r>
      <w:proofErr w:type="spellStart"/>
      <w:r w:rsidRPr="0034528B">
        <w:rPr>
          <w:rFonts w:ascii="Times New Roman" w:hAnsi="Times New Roman"/>
          <w:szCs w:val="28"/>
        </w:rPr>
        <w:t>Ordinului</w:t>
      </w:r>
      <w:proofErr w:type="spellEnd"/>
      <w:r w:rsidRPr="0034528B">
        <w:rPr>
          <w:rFonts w:ascii="Times New Roman" w:hAnsi="Times New Roman"/>
          <w:szCs w:val="28"/>
        </w:rPr>
        <w:t xml:space="preserve"> MMP nr. 1978/2010, la S.S.R.M. Piatra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s-a </w:t>
      </w:r>
      <w:proofErr w:type="spellStart"/>
      <w:r w:rsidRPr="0034528B">
        <w:rPr>
          <w:rFonts w:ascii="Times New Roman" w:hAnsi="Times New Roman"/>
          <w:szCs w:val="28"/>
        </w:rPr>
        <w:t>executat</w:t>
      </w:r>
      <w:proofErr w:type="spellEnd"/>
      <w:r w:rsidRPr="0034528B">
        <w:rPr>
          <w:rFonts w:ascii="Times New Roman" w:hAnsi="Times New Roman"/>
          <w:szCs w:val="28"/>
        </w:rPr>
        <w:t xml:space="preserve"> un program standard de </w:t>
      </w:r>
      <w:proofErr w:type="spellStart"/>
      <w:r w:rsidRPr="0034528B">
        <w:rPr>
          <w:rFonts w:ascii="Times New Roman" w:hAnsi="Times New Roman"/>
          <w:szCs w:val="28"/>
        </w:rPr>
        <w:t>monitorizare</w:t>
      </w:r>
      <w:proofErr w:type="spellEnd"/>
      <w:r w:rsidRPr="0034528B">
        <w:rPr>
          <w:rFonts w:ascii="Times New Roman" w:hAnsi="Times New Roman"/>
          <w:szCs w:val="28"/>
        </w:rPr>
        <w:t xml:space="preserve"> a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factorilor</w:t>
      </w:r>
      <w:proofErr w:type="spellEnd"/>
      <w:r w:rsidRPr="0034528B">
        <w:rPr>
          <w:rFonts w:ascii="Times New Roman" w:hAnsi="Times New Roman"/>
          <w:szCs w:val="28"/>
        </w:rPr>
        <w:t xml:space="preserve"> de </w:t>
      </w:r>
      <w:proofErr w:type="spellStart"/>
      <w:r w:rsidRPr="0034528B">
        <w:rPr>
          <w:rFonts w:ascii="Times New Roman" w:hAnsi="Times New Roman"/>
          <w:szCs w:val="28"/>
        </w:rPr>
        <w:t>mediu</w:t>
      </w:r>
      <w:proofErr w:type="spellEnd"/>
      <w:r w:rsidRPr="0034528B">
        <w:rPr>
          <w:rFonts w:ascii="Times New Roman" w:hAnsi="Times New Roman"/>
          <w:szCs w:val="28"/>
        </w:rPr>
        <w:t xml:space="preserve">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11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iar</w:t>
      </w:r>
      <w:proofErr w:type="spellEnd"/>
      <w:r w:rsidRPr="0034528B">
        <w:rPr>
          <w:rFonts w:ascii="Times New Roman" w:hAnsi="Times New Roman"/>
          <w:szCs w:val="28"/>
        </w:rPr>
        <w:t xml:space="preserve"> la S.S.R.M. </w:t>
      </w:r>
      <w:proofErr w:type="spellStart"/>
      <w:r w:rsidRPr="0034528B">
        <w:rPr>
          <w:rFonts w:ascii="Times New Roman" w:hAnsi="Times New Roman"/>
          <w:szCs w:val="28"/>
        </w:rPr>
        <w:t>Toaca</w:t>
      </w:r>
      <w:proofErr w:type="spellEnd"/>
      <w:r w:rsidRPr="0034528B">
        <w:rPr>
          <w:rFonts w:ascii="Times New Roman" w:hAnsi="Times New Roman"/>
          <w:szCs w:val="28"/>
        </w:rPr>
        <w:t xml:space="preserve"> un program standard cu program de 24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adaptat</w:t>
      </w:r>
      <w:proofErr w:type="spellEnd"/>
      <w:r w:rsidRPr="0034528B">
        <w:rPr>
          <w:rFonts w:ascii="Times New Roman" w:hAnsi="Times New Roman"/>
          <w:szCs w:val="28"/>
        </w:rPr>
        <w:t xml:space="preserve"> </w:t>
      </w:r>
      <w:proofErr w:type="spellStart"/>
      <w:r w:rsidRPr="0034528B">
        <w:rPr>
          <w:rFonts w:ascii="Times New Roman" w:hAnsi="Times New Roman"/>
          <w:szCs w:val="28"/>
        </w:rPr>
        <w:t>pentru</w:t>
      </w:r>
      <w:proofErr w:type="spellEnd"/>
      <w:r w:rsidRPr="0034528B">
        <w:rPr>
          <w:rFonts w:ascii="Times New Roman" w:hAnsi="Times New Roman"/>
          <w:szCs w:val="28"/>
        </w:rPr>
        <w:t xml:space="preserve"> o </w:t>
      </w:r>
      <w:proofErr w:type="spellStart"/>
      <w:r w:rsidRPr="0034528B">
        <w:rPr>
          <w:rFonts w:ascii="Times New Roman" w:hAnsi="Times New Roman"/>
          <w:szCs w:val="28"/>
        </w:rPr>
        <w:t>staţie</w:t>
      </w:r>
      <w:proofErr w:type="spellEnd"/>
      <w:r w:rsidRPr="0034528B">
        <w:rPr>
          <w:rFonts w:ascii="Times New Roman" w:hAnsi="Times New Roman"/>
          <w:szCs w:val="28"/>
        </w:rPr>
        <w:t xml:space="preserve"> de </w:t>
      </w:r>
      <w:proofErr w:type="spellStart"/>
      <w:r w:rsidRPr="0034528B">
        <w:rPr>
          <w:rFonts w:ascii="Times New Roman" w:hAnsi="Times New Roman"/>
          <w:szCs w:val="28"/>
        </w:rPr>
        <w:t>munte</w:t>
      </w:r>
      <w:proofErr w:type="spellEnd"/>
      <w:r w:rsidRPr="0034528B">
        <w:rPr>
          <w:rFonts w:ascii="Times New Roman" w:hAnsi="Times New Roman"/>
          <w:szCs w:val="28"/>
        </w:rPr>
        <w:t>.</w:t>
      </w:r>
      <w:r w:rsidRPr="00E90BC9">
        <w:rPr>
          <w:rFonts w:ascii="Times New Roman" w:hAnsi="Times New Roman"/>
          <w:szCs w:val="28"/>
        </w:rPr>
        <w:t xml:space="preserve"> </w:t>
      </w:r>
      <w:r>
        <w:rPr>
          <w:rFonts w:ascii="Times New Roman" w:hAnsi="Times New Roman"/>
          <w:szCs w:val="28"/>
        </w:rPr>
        <w:t xml:space="preserve">La SSRM Piatra </w:t>
      </w:r>
      <w:proofErr w:type="spellStart"/>
      <w:r>
        <w:rPr>
          <w:rFonts w:ascii="Times New Roman" w:hAnsi="Times New Roman"/>
          <w:szCs w:val="28"/>
        </w:rPr>
        <w:t>Neamţ</w:t>
      </w:r>
      <w:proofErr w:type="spellEnd"/>
      <w:r>
        <w:rPr>
          <w:rFonts w:ascii="Times New Roman" w:hAnsi="Times New Roman"/>
          <w:szCs w:val="28"/>
        </w:rPr>
        <w:t xml:space="preserve"> </w:t>
      </w:r>
      <w:r w:rsidRPr="0034528B">
        <w:rPr>
          <w:rFonts w:ascii="Times New Roman" w:hAnsi="Times New Roman"/>
          <w:szCs w:val="28"/>
        </w:rPr>
        <w:t xml:space="preserve">a </w:t>
      </w:r>
      <w:proofErr w:type="spellStart"/>
      <w:r>
        <w:rPr>
          <w:rFonts w:ascii="Times New Roman" w:hAnsi="Times New Roman"/>
          <w:szCs w:val="28"/>
        </w:rPr>
        <w:t>continuat</w:t>
      </w:r>
      <w:proofErr w:type="spellEnd"/>
      <w:r w:rsidRPr="0034528B">
        <w:rPr>
          <w:rFonts w:ascii="Times New Roman" w:hAnsi="Times New Roman"/>
          <w:szCs w:val="28"/>
        </w:rPr>
        <w:t xml:space="preserve"> </w:t>
      </w:r>
      <w:proofErr w:type="spellStart"/>
      <w:r w:rsidRPr="0034528B">
        <w:rPr>
          <w:rFonts w:ascii="Times New Roman" w:hAnsi="Times New Roman"/>
          <w:szCs w:val="28"/>
        </w:rPr>
        <w:t>şi</w:t>
      </w:r>
      <w:proofErr w:type="spellEnd"/>
      <w:r w:rsidRPr="0034528B">
        <w:rPr>
          <w:rFonts w:ascii="Times New Roman" w:hAnsi="Times New Roman"/>
          <w:szCs w:val="28"/>
        </w:rPr>
        <w:t xml:space="preserve"> </w:t>
      </w:r>
      <w:proofErr w:type="spellStart"/>
      <w:r w:rsidRPr="0034528B">
        <w:rPr>
          <w:rFonts w:ascii="Times New Roman" w:hAnsi="Times New Roman"/>
          <w:szCs w:val="28"/>
        </w:rPr>
        <w:t>executarea</w:t>
      </w:r>
      <w:proofErr w:type="spellEnd"/>
      <w:r w:rsidRPr="0034528B">
        <w:rPr>
          <w:rFonts w:ascii="Times New Roman" w:hAnsi="Times New Roman"/>
          <w:szCs w:val="28"/>
        </w:rPr>
        <w:t xml:space="preserve"> </w:t>
      </w:r>
      <w:proofErr w:type="spellStart"/>
      <w:r w:rsidRPr="0034528B">
        <w:rPr>
          <w:rFonts w:ascii="Times New Roman" w:hAnsi="Times New Roman"/>
          <w:szCs w:val="28"/>
        </w:rPr>
        <w:t>programului</w:t>
      </w:r>
      <w:proofErr w:type="spellEnd"/>
      <w:r w:rsidRPr="0034528B">
        <w:rPr>
          <w:rFonts w:ascii="Times New Roman" w:hAnsi="Times New Roman"/>
          <w:szCs w:val="28"/>
        </w:rPr>
        <w:t xml:space="preserve"> special de </w:t>
      </w:r>
      <w:proofErr w:type="spellStart"/>
      <w:r w:rsidRPr="0034528B">
        <w:rPr>
          <w:rFonts w:ascii="Times New Roman" w:hAnsi="Times New Roman"/>
          <w:szCs w:val="28"/>
        </w:rPr>
        <w:t>monitorizare</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201</w:t>
      </w:r>
      <w:r>
        <w:rPr>
          <w:rFonts w:ascii="Times New Roman" w:hAnsi="Times New Roman"/>
          <w:szCs w:val="28"/>
        </w:rPr>
        <w:t>7</w:t>
      </w:r>
      <w:r w:rsidRPr="0034528B">
        <w:rPr>
          <w:rFonts w:ascii="Times New Roman" w:hAnsi="Times New Roman"/>
          <w:szCs w:val="28"/>
        </w:rPr>
        <w:t xml:space="preserve"> a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factorilor</w:t>
      </w:r>
      <w:proofErr w:type="spellEnd"/>
      <w:r w:rsidRPr="0034528B">
        <w:rPr>
          <w:rFonts w:ascii="Times New Roman" w:hAnsi="Times New Roman"/>
          <w:szCs w:val="28"/>
        </w:rPr>
        <w:t xml:space="preserve"> de </w:t>
      </w:r>
      <w:proofErr w:type="spellStart"/>
      <w:r w:rsidRPr="0034528B">
        <w:rPr>
          <w:rFonts w:ascii="Times New Roman" w:hAnsi="Times New Roman"/>
          <w:szCs w:val="28"/>
        </w:rPr>
        <w:t>mediu</w:t>
      </w:r>
      <w:proofErr w:type="spellEnd"/>
      <w:r w:rsidRPr="0034528B">
        <w:rPr>
          <w:rFonts w:ascii="Times New Roman" w:hAnsi="Times New Roman"/>
          <w:szCs w:val="28"/>
        </w:rPr>
        <w:t xml:space="preserve"> din </w:t>
      </w:r>
      <w:proofErr w:type="spellStart"/>
      <w:r w:rsidRPr="0034528B">
        <w:rPr>
          <w:rFonts w:ascii="Times New Roman" w:hAnsi="Times New Roman"/>
          <w:szCs w:val="28"/>
        </w:rPr>
        <w:t>zonele</w:t>
      </w:r>
      <w:proofErr w:type="spellEnd"/>
      <w:r w:rsidRPr="0034528B">
        <w:rPr>
          <w:rFonts w:ascii="Times New Roman" w:hAnsi="Times New Roman"/>
          <w:szCs w:val="28"/>
        </w:rPr>
        <w:t xml:space="preserve"> </w:t>
      </w:r>
      <w:proofErr w:type="spellStart"/>
      <w:r w:rsidRPr="0034528B">
        <w:rPr>
          <w:rFonts w:ascii="Times New Roman" w:hAnsi="Times New Roman"/>
          <w:szCs w:val="28"/>
        </w:rPr>
        <w:t>judeţului</w:t>
      </w:r>
      <w:proofErr w:type="spellEnd"/>
      <w:r w:rsidRPr="0034528B">
        <w:rPr>
          <w:rFonts w:ascii="Times New Roman" w:hAnsi="Times New Roman"/>
          <w:szCs w:val="28"/>
        </w:rPr>
        <w:t xml:space="preserve">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cu </w:t>
      </w:r>
      <w:proofErr w:type="spellStart"/>
      <w:r w:rsidRPr="0034528B">
        <w:rPr>
          <w:rFonts w:ascii="Times New Roman" w:hAnsi="Times New Roman"/>
          <w:szCs w:val="28"/>
        </w:rPr>
        <w:t>fondul</w:t>
      </w:r>
      <w:proofErr w:type="spellEnd"/>
      <w:r w:rsidRPr="0034528B">
        <w:rPr>
          <w:rFonts w:ascii="Times New Roman" w:hAnsi="Times New Roman"/>
          <w:szCs w:val="28"/>
        </w:rPr>
        <w:t xml:space="preserve"> </w:t>
      </w:r>
      <w:proofErr w:type="spellStart"/>
      <w:r w:rsidRPr="0034528B">
        <w:rPr>
          <w:rFonts w:ascii="Times New Roman" w:hAnsi="Times New Roman"/>
          <w:szCs w:val="28"/>
        </w:rPr>
        <w:t>radioactiv</w:t>
      </w:r>
      <w:proofErr w:type="spellEnd"/>
      <w:r w:rsidRPr="0034528B">
        <w:rPr>
          <w:rFonts w:ascii="Times New Roman" w:hAnsi="Times New Roman"/>
          <w:szCs w:val="28"/>
        </w:rPr>
        <w:t xml:space="preserve"> </w:t>
      </w:r>
      <w:proofErr w:type="spellStart"/>
      <w:r w:rsidRPr="0034528B">
        <w:rPr>
          <w:rFonts w:ascii="Times New Roman" w:hAnsi="Times New Roman"/>
          <w:szCs w:val="28"/>
        </w:rPr>
        <w:t>modificat</w:t>
      </w:r>
      <w:proofErr w:type="spellEnd"/>
      <w:r w:rsidRPr="0034528B">
        <w:rPr>
          <w:rFonts w:ascii="Times New Roman" w:hAnsi="Times New Roman"/>
          <w:szCs w:val="28"/>
        </w:rPr>
        <w:t xml:space="preserve"> </w:t>
      </w:r>
      <w:proofErr w:type="spellStart"/>
      <w:r w:rsidRPr="0034528B">
        <w:rPr>
          <w:rFonts w:ascii="Times New Roman" w:hAnsi="Times New Roman"/>
          <w:szCs w:val="28"/>
        </w:rPr>
        <w:t>antropic</w:t>
      </w:r>
      <w:proofErr w:type="spellEnd"/>
      <w:r w:rsidRPr="0034528B">
        <w:rPr>
          <w:rFonts w:ascii="Times New Roman" w:hAnsi="Times New Roman"/>
          <w:szCs w:val="28"/>
        </w:rPr>
        <w:t>.</w:t>
      </w:r>
    </w:p>
    <w:p w:rsidR="006A6120" w:rsidRPr="0034528B" w:rsidRDefault="006A6120" w:rsidP="006A6120">
      <w:pPr>
        <w:jc w:val="both"/>
        <w:rPr>
          <w:rFonts w:ascii="Times New Roman" w:hAnsi="Times New Roman"/>
          <w:sz w:val="28"/>
          <w:szCs w:val="28"/>
        </w:rPr>
      </w:pPr>
      <w:r w:rsidRPr="009A601E">
        <w:rPr>
          <w:rFonts w:ascii="Times New Roman" w:hAnsi="Times New Roman"/>
          <w:color w:val="000000" w:themeColor="text1"/>
          <w:sz w:val="28"/>
          <w:szCs w:val="28"/>
        </w:rPr>
        <w:t>În urma</w:t>
      </w:r>
      <w:r w:rsidRPr="0034528B">
        <w:rPr>
          <w:rFonts w:ascii="Times New Roman" w:hAnsi="Times New Roman"/>
          <w:sz w:val="28"/>
          <w:szCs w:val="28"/>
        </w:rPr>
        <w:t xml:space="preserve"> executării acestor programe, la cele două SSRM-uri din judeţul Neamţ în luna </w:t>
      </w:r>
      <w:r>
        <w:rPr>
          <w:rFonts w:ascii="Times New Roman" w:hAnsi="Times New Roman"/>
          <w:sz w:val="28"/>
          <w:szCs w:val="28"/>
        </w:rPr>
        <w:t>septembrie</w:t>
      </w:r>
      <w:r w:rsidRPr="0034528B">
        <w:rPr>
          <w:rFonts w:ascii="Times New Roman" w:hAnsi="Times New Roman"/>
          <w:sz w:val="28"/>
          <w:szCs w:val="28"/>
        </w:rPr>
        <w:t xml:space="preserve"> </w:t>
      </w:r>
      <w:r>
        <w:rPr>
          <w:rFonts w:ascii="Times New Roman" w:hAnsi="Times New Roman"/>
          <w:sz w:val="28"/>
          <w:szCs w:val="28"/>
        </w:rPr>
        <w:t>2017</w:t>
      </w:r>
      <w:r w:rsidRPr="0034528B">
        <w:rPr>
          <w:rFonts w:ascii="Times New Roman" w:hAnsi="Times New Roman"/>
          <w:sz w:val="28"/>
          <w:szCs w:val="28"/>
        </w:rPr>
        <w:t xml:space="preserve"> s-au determinat </w:t>
      </w:r>
      <w:r>
        <w:rPr>
          <w:rFonts w:ascii="Times New Roman" w:hAnsi="Times New Roman"/>
          <w:color w:val="000000" w:themeColor="text1"/>
          <w:sz w:val="28"/>
          <w:szCs w:val="28"/>
        </w:rPr>
        <w:t>562</w:t>
      </w:r>
      <w:r>
        <w:rPr>
          <w:rFonts w:ascii="Times New Roman" w:hAnsi="Times New Roman"/>
          <w:color w:val="000000"/>
          <w:sz w:val="28"/>
          <w:szCs w:val="28"/>
        </w:rPr>
        <w:t xml:space="preserve"> </w:t>
      </w:r>
      <w:r>
        <w:rPr>
          <w:rFonts w:ascii="Times New Roman" w:hAnsi="Times New Roman"/>
          <w:sz w:val="28"/>
          <w:szCs w:val="28"/>
        </w:rPr>
        <w:t xml:space="preserve">indicatori referitori la </w:t>
      </w:r>
      <w:r w:rsidRPr="0034528B">
        <w:rPr>
          <w:rFonts w:ascii="Times New Roman" w:hAnsi="Times New Roman"/>
          <w:sz w:val="28"/>
          <w:szCs w:val="28"/>
        </w:rPr>
        <w:t>activit</w:t>
      </w:r>
      <w:r>
        <w:rPr>
          <w:rFonts w:ascii="Times New Roman" w:hAnsi="Times New Roman"/>
          <w:sz w:val="28"/>
          <w:szCs w:val="28"/>
        </w:rPr>
        <w:t xml:space="preserve">atea </w:t>
      </w:r>
      <w:r w:rsidRPr="0034528B">
        <w:rPr>
          <w:rFonts w:ascii="Times New Roman" w:hAnsi="Times New Roman"/>
          <w:sz w:val="28"/>
          <w:szCs w:val="28"/>
        </w:rPr>
        <w:t>specific</w:t>
      </w:r>
      <w:r>
        <w:rPr>
          <w:rFonts w:ascii="Times New Roman" w:hAnsi="Times New Roman"/>
          <w:sz w:val="28"/>
          <w:szCs w:val="28"/>
        </w:rPr>
        <w:t>ă</w:t>
      </w:r>
      <w:r w:rsidRPr="0034528B">
        <w:rPr>
          <w:rFonts w:ascii="Times New Roman" w:hAnsi="Times New Roman"/>
          <w:sz w:val="28"/>
          <w:szCs w:val="28"/>
        </w:rPr>
        <w:t xml:space="preserve"> beta global</w:t>
      </w:r>
      <w:r>
        <w:rPr>
          <w:rFonts w:ascii="Times New Roman" w:hAnsi="Times New Roman"/>
          <w:sz w:val="28"/>
          <w:szCs w:val="28"/>
        </w:rPr>
        <w:t>ă</w:t>
      </w:r>
      <w:r w:rsidRPr="0034528B">
        <w:rPr>
          <w:rFonts w:ascii="Times New Roman" w:hAnsi="Times New Roman"/>
          <w:sz w:val="28"/>
          <w:szCs w:val="28"/>
        </w:rPr>
        <w:t>,</w:t>
      </w:r>
      <w:r>
        <w:rPr>
          <w:rFonts w:ascii="Times New Roman" w:hAnsi="Times New Roman"/>
          <w:sz w:val="28"/>
          <w:szCs w:val="28"/>
        </w:rPr>
        <w:t xml:space="preserve"> 6 indicatori referitori la </w:t>
      </w:r>
      <w:r w:rsidRPr="0034528B">
        <w:rPr>
          <w:rFonts w:ascii="Times New Roman" w:hAnsi="Times New Roman"/>
          <w:sz w:val="28"/>
          <w:szCs w:val="28"/>
        </w:rPr>
        <w:t>activit</w:t>
      </w:r>
      <w:r>
        <w:rPr>
          <w:rFonts w:ascii="Times New Roman" w:hAnsi="Times New Roman"/>
          <w:sz w:val="28"/>
          <w:szCs w:val="28"/>
        </w:rPr>
        <w:t xml:space="preserve">atea </w:t>
      </w:r>
      <w:r w:rsidRPr="0034528B">
        <w:rPr>
          <w:rFonts w:ascii="Times New Roman" w:hAnsi="Times New Roman"/>
          <w:sz w:val="28"/>
          <w:szCs w:val="28"/>
        </w:rPr>
        <w:t>specific</w:t>
      </w:r>
      <w:r>
        <w:rPr>
          <w:rFonts w:ascii="Times New Roman" w:hAnsi="Times New Roman"/>
          <w:sz w:val="28"/>
          <w:szCs w:val="28"/>
        </w:rPr>
        <w:t>ă</w:t>
      </w:r>
      <w:r w:rsidRPr="0034528B">
        <w:rPr>
          <w:rFonts w:ascii="Times New Roman" w:hAnsi="Times New Roman"/>
          <w:sz w:val="28"/>
          <w:szCs w:val="28"/>
        </w:rPr>
        <w:t xml:space="preserve"> </w:t>
      </w:r>
      <w:r>
        <w:rPr>
          <w:rFonts w:ascii="Times New Roman" w:hAnsi="Times New Roman"/>
          <w:sz w:val="28"/>
          <w:szCs w:val="28"/>
        </w:rPr>
        <w:t>alfa</w:t>
      </w:r>
      <w:r w:rsidRPr="0034528B">
        <w:rPr>
          <w:rFonts w:ascii="Times New Roman" w:hAnsi="Times New Roman"/>
          <w:sz w:val="28"/>
          <w:szCs w:val="28"/>
        </w:rPr>
        <w:t xml:space="preserve"> global</w:t>
      </w:r>
      <w:r>
        <w:rPr>
          <w:rFonts w:ascii="Times New Roman" w:hAnsi="Times New Roman"/>
          <w:sz w:val="28"/>
          <w:szCs w:val="28"/>
        </w:rPr>
        <w:t xml:space="preserve">ă, 179 </w:t>
      </w:r>
      <w:r w:rsidRPr="0034528B">
        <w:rPr>
          <w:rFonts w:ascii="Times New Roman" w:hAnsi="Times New Roman"/>
          <w:sz w:val="28"/>
          <w:szCs w:val="28"/>
        </w:rPr>
        <w:t xml:space="preserve">indicatori </w:t>
      </w:r>
      <w:r>
        <w:rPr>
          <w:rFonts w:ascii="Times New Roman" w:hAnsi="Times New Roman"/>
          <w:sz w:val="28"/>
          <w:szCs w:val="28"/>
        </w:rPr>
        <w:t xml:space="preserve">referitori la </w:t>
      </w:r>
      <w:r w:rsidRPr="0034528B">
        <w:rPr>
          <w:rFonts w:ascii="Times New Roman" w:hAnsi="Times New Roman"/>
          <w:sz w:val="28"/>
          <w:szCs w:val="28"/>
        </w:rPr>
        <w:t>activit</w:t>
      </w:r>
      <w:r>
        <w:rPr>
          <w:rFonts w:ascii="Times New Roman" w:hAnsi="Times New Roman"/>
          <w:sz w:val="28"/>
          <w:szCs w:val="28"/>
        </w:rPr>
        <w:t xml:space="preserve">atea </w:t>
      </w:r>
      <w:r w:rsidRPr="0034528B">
        <w:rPr>
          <w:rFonts w:ascii="Times New Roman" w:hAnsi="Times New Roman"/>
          <w:sz w:val="28"/>
          <w:szCs w:val="28"/>
        </w:rPr>
        <w:t>specific</w:t>
      </w:r>
      <w:r>
        <w:rPr>
          <w:rFonts w:ascii="Times New Roman" w:hAnsi="Times New Roman"/>
          <w:sz w:val="28"/>
          <w:szCs w:val="28"/>
        </w:rPr>
        <w:t>ă</w:t>
      </w:r>
      <w:r w:rsidRPr="0034528B">
        <w:rPr>
          <w:rFonts w:ascii="Times New Roman" w:hAnsi="Times New Roman"/>
          <w:sz w:val="28"/>
          <w:szCs w:val="28"/>
        </w:rPr>
        <w:t xml:space="preserve"> a</w:t>
      </w:r>
      <w:r>
        <w:rPr>
          <w:rFonts w:ascii="Times New Roman" w:hAnsi="Times New Roman"/>
          <w:sz w:val="28"/>
          <w:szCs w:val="28"/>
        </w:rPr>
        <w:t xml:space="preserve"> radonului în aerul atmosferic, 179 </w:t>
      </w:r>
      <w:r w:rsidRPr="0034528B">
        <w:rPr>
          <w:rFonts w:ascii="Times New Roman" w:hAnsi="Times New Roman"/>
          <w:sz w:val="28"/>
          <w:szCs w:val="28"/>
        </w:rPr>
        <w:t xml:space="preserve">indicatori </w:t>
      </w:r>
      <w:r>
        <w:rPr>
          <w:rFonts w:ascii="Times New Roman" w:hAnsi="Times New Roman"/>
          <w:sz w:val="28"/>
          <w:szCs w:val="28"/>
        </w:rPr>
        <w:t xml:space="preserve">referitori la </w:t>
      </w:r>
      <w:r w:rsidRPr="0034528B">
        <w:rPr>
          <w:rFonts w:ascii="Times New Roman" w:hAnsi="Times New Roman"/>
          <w:sz w:val="28"/>
          <w:szCs w:val="28"/>
        </w:rPr>
        <w:t>activit</w:t>
      </w:r>
      <w:r>
        <w:rPr>
          <w:rFonts w:ascii="Times New Roman" w:hAnsi="Times New Roman"/>
          <w:sz w:val="28"/>
          <w:szCs w:val="28"/>
        </w:rPr>
        <w:t xml:space="preserve">atea </w:t>
      </w:r>
      <w:r w:rsidRPr="0034528B">
        <w:rPr>
          <w:rFonts w:ascii="Times New Roman" w:hAnsi="Times New Roman"/>
          <w:sz w:val="28"/>
          <w:szCs w:val="28"/>
        </w:rPr>
        <w:t>specific</w:t>
      </w:r>
      <w:r>
        <w:rPr>
          <w:rFonts w:ascii="Times New Roman" w:hAnsi="Times New Roman"/>
          <w:sz w:val="28"/>
          <w:szCs w:val="28"/>
        </w:rPr>
        <w:t>ă a</w:t>
      </w:r>
      <w:r w:rsidRPr="0034528B">
        <w:rPr>
          <w:rFonts w:ascii="Times New Roman" w:hAnsi="Times New Roman"/>
          <w:sz w:val="28"/>
          <w:szCs w:val="28"/>
        </w:rPr>
        <w:t xml:space="preserve"> toronului în aerul atmosferic</w:t>
      </w:r>
      <w:r>
        <w:rPr>
          <w:rFonts w:ascii="Times New Roman" w:hAnsi="Times New Roman"/>
          <w:sz w:val="28"/>
          <w:szCs w:val="28"/>
        </w:rPr>
        <w:t xml:space="preserve"> şi</w:t>
      </w:r>
      <w:r w:rsidRPr="0034528B">
        <w:rPr>
          <w:rFonts w:ascii="Times New Roman" w:hAnsi="Times New Roman"/>
          <w:sz w:val="28"/>
          <w:szCs w:val="28"/>
        </w:rPr>
        <w:t xml:space="preserve"> </w:t>
      </w:r>
      <w:r>
        <w:rPr>
          <w:rFonts w:ascii="Times New Roman" w:hAnsi="Times New Roman"/>
          <w:sz w:val="28"/>
          <w:szCs w:val="28"/>
        </w:rPr>
        <w:t xml:space="preserve">2822 </w:t>
      </w:r>
      <w:r w:rsidRPr="0034528B">
        <w:rPr>
          <w:rFonts w:ascii="Times New Roman" w:hAnsi="Times New Roman"/>
          <w:sz w:val="28"/>
          <w:szCs w:val="28"/>
        </w:rPr>
        <w:t>de determinări orare ale debitului dozei gama în aerul</w:t>
      </w:r>
      <w:r>
        <w:rPr>
          <w:rFonts w:ascii="Times New Roman" w:hAnsi="Times New Roman"/>
          <w:sz w:val="28"/>
          <w:szCs w:val="28"/>
        </w:rPr>
        <w:t xml:space="preserve"> atmosferic</w:t>
      </w:r>
      <w:r w:rsidRPr="0034528B">
        <w:rPr>
          <w:rFonts w:ascii="Times New Roman" w:hAnsi="Times New Roman"/>
          <w:sz w:val="28"/>
          <w:szCs w:val="28"/>
        </w:rPr>
        <w:t>.</w:t>
      </w:r>
    </w:p>
    <w:p w:rsidR="006A6120" w:rsidRDefault="006A6120" w:rsidP="006A6120">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LNRR-ANPM a activităţii specifice a tritiului au fost recoltate şi pregătite </w:t>
      </w:r>
      <w:r>
        <w:rPr>
          <w:rFonts w:ascii="Times New Roman" w:hAnsi="Times New Roman"/>
          <w:sz w:val="28"/>
          <w:szCs w:val="28"/>
        </w:rPr>
        <w:t>8</w:t>
      </w:r>
      <w:r w:rsidRPr="0034528B">
        <w:rPr>
          <w:rFonts w:ascii="Times New Roman" w:hAnsi="Times New Roman"/>
          <w:sz w:val="28"/>
          <w:szCs w:val="28"/>
        </w:rPr>
        <w:t xml:space="preserve"> probe de precipitaţii atmosferice, probe  recoltate  urmare a  precipitaţiilor căzute în luna </w:t>
      </w:r>
      <w:r>
        <w:rPr>
          <w:rFonts w:ascii="Times New Roman" w:hAnsi="Times New Roman"/>
          <w:sz w:val="28"/>
          <w:szCs w:val="28"/>
        </w:rPr>
        <w:t>septembrie</w:t>
      </w:r>
      <w:r w:rsidRPr="0034528B">
        <w:rPr>
          <w:rFonts w:ascii="Times New Roman" w:hAnsi="Times New Roman"/>
          <w:sz w:val="28"/>
          <w:szCs w:val="28"/>
        </w:rPr>
        <w:t xml:space="preserve"> </w:t>
      </w:r>
      <w:r>
        <w:rPr>
          <w:rFonts w:ascii="Times New Roman" w:hAnsi="Times New Roman"/>
          <w:sz w:val="28"/>
          <w:szCs w:val="28"/>
        </w:rPr>
        <w:t>2017</w:t>
      </w:r>
      <w:r w:rsidRPr="0034528B">
        <w:rPr>
          <w:rFonts w:ascii="Times New Roman" w:hAnsi="Times New Roman"/>
          <w:sz w:val="28"/>
          <w:szCs w:val="28"/>
        </w:rPr>
        <w:t xml:space="preserve"> în locaţiile celor două SSRM-uri (</w:t>
      </w:r>
      <w:r>
        <w:rPr>
          <w:rFonts w:ascii="Times New Roman" w:hAnsi="Times New Roman"/>
          <w:sz w:val="28"/>
          <w:szCs w:val="28"/>
        </w:rPr>
        <w:t xml:space="preserve">4 </w:t>
      </w:r>
      <w:r w:rsidRPr="0034528B">
        <w:rPr>
          <w:rFonts w:ascii="Times New Roman" w:hAnsi="Times New Roman"/>
          <w:sz w:val="28"/>
          <w:szCs w:val="28"/>
        </w:rPr>
        <w:t xml:space="preserve">probe la SSRM Piatra Neamţ şi </w:t>
      </w:r>
      <w:r>
        <w:rPr>
          <w:rFonts w:ascii="Times New Roman" w:hAnsi="Times New Roman"/>
          <w:sz w:val="28"/>
          <w:szCs w:val="28"/>
        </w:rPr>
        <w:t>4</w:t>
      </w:r>
      <w:r w:rsidRPr="0034528B">
        <w:rPr>
          <w:rFonts w:ascii="Times New Roman" w:hAnsi="Times New Roman"/>
          <w:color w:val="000000"/>
          <w:sz w:val="28"/>
          <w:szCs w:val="28"/>
        </w:rPr>
        <w:t xml:space="preserve"> </w:t>
      </w:r>
      <w:r w:rsidRPr="0034528B">
        <w:rPr>
          <w:rFonts w:ascii="Times New Roman" w:hAnsi="Times New Roman"/>
          <w:sz w:val="28"/>
          <w:szCs w:val="28"/>
        </w:rPr>
        <w:t xml:space="preserve">probe la SSRM  Toaca). De asemenea tot pentru determinarea de către LNRR-ANPM a activităţii specifice a tritiului au fost recoltate zilnic şi probe de apă de suprafaţă din râul Bistriţa la Piatra Neamţ. </w:t>
      </w:r>
    </w:p>
    <w:p w:rsidR="006A6120" w:rsidRDefault="006A6120" w:rsidP="006A6120">
      <w:pPr>
        <w:autoSpaceDE w:val="0"/>
        <w:autoSpaceDN w:val="0"/>
        <w:adjustRightInd w:val="0"/>
        <w:jc w:val="both"/>
        <w:rPr>
          <w:rFonts w:ascii="Times New Roman" w:hAnsi="Times New Roman"/>
          <w:sz w:val="28"/>
          <w:szCs w:val="28"/>
        </w:rPr>
      </w:pPr>
      <w:r w:rsidRPr="0034528B">
        <w:rPr>
          <w:rFonts w:ascii="Times New Roman" w:hAnsi="Times New Roman"/>
          <w:sz w:val="28"/>
          <w:szCs w:val="28"/>
        </w:rPr>
        <w:t>Aceste probe au fost pregătite şi cumulate în probe lunare şi au fost expediate la LNRR-ANPM pentru efectuarea determinărilor propriu zise.</w:t>
      </w:r>
    </w:p>
    <w:p w:rsidR="006A6120" w:rsidRPr="0034528B" w:rsidRDefault="006A6120" w:rsidP="006A6120">
      <w:pPr>
        <w:autoSpaceDE w:val="0"/>
        <w:autoSpaceDN w:val="0"/>
        <w:adjustRightInd w:val="0"/>
        <w:jc w:val="both"/>
        <w:rPr>
          <w:rFonts w:ascii="Times New Roman" w:hAnsi="Times New Roman"/>
          <w:sz w:val="28"/>
          <w:szCs w:val="28"/>
        </w:rPr>
      </w:pPr>
    </w:p>
    <w:p w:rsidR="006A6120" w:rsidRPr="0034528B" w:rsidRDefault="006A6120" w:rsidP="006A6120">
      <w:pPr>
        <w:autoSpaceDE w:val="0"/>
        <w:autoSpaceDN w:val="0"/>
        <w:adjustRightInd w:val="0"/>
        <w:jc w:val="both"/>
        <w:rPr>
          <w:rFonts w:ascii="Times New Roman" w:hAnsi="Times New Roman"/>
          <w:sz w:val="28"/>
          <w:szCs w:val="28"/>
        </w:rPr>
      </w:pPr>
      <w:r w:rsidRPr="00DD4F5A">
        <w:rPr>
          <w:rFonts w:ascii="Times New Roman" w:hAnsi="Times New Roman"/>
          <w:noProof/>
          <w:sz w:val="28"/>
          <w:szCs w:val="28"/>
          <w:lang w:val="en-GB" w:eastAsia="en-GB"/>
        </w:rPr>
        <w:lastRenderedPageBreak/>
        <w:drawing>
          <wp:inline distT="0" distB="0" distL="0" distR="0">
            <wp:extent cx="5945579" cy="2510394"/>
            <wp:effectExtent l="57150" t="19050" r="93271" b="80406"/>
            <wp:docPr id="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A6120" w:rsidRDefault="006A6120" w:rsidP="006A6120">
      <w:pPr>
        <w:autoSpaceDE w:val="0"/>
        <w:autoSpaceDN w:val="0"/>
        <w:adjustRightInd w:val="0"/>
        <w:jc w:val="center"/>
        <w:rPr>
          <w:rFonts w:ascii="Times New Roman" w:eastAsia="ArialMT" w:hAnsi="Times New Roman"/>
          <w:sz w:val="28"/>
          <w:szCs w:val="28"/>
          <w:lang w:eastAsia="en-US"/>
        </w:rPr>
      </w:pPr>
    </w:p>
    <w:p w:rsidR="006A6120" w:rsidRPr="0034528B" w:rsidRDefault="006A6120" w:rsidP="006A6120">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4.1 – Evoluţia activităţilor specifice beta globale imediate</w:t>
      </w:r>
    </w:p>
    <w:p w:rsidR="006A6120" w:rsidRPr="006A6120" w:rsidRDefault="006A6120" w:rsidP="006A6120">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aerosolilor atmosferici</w:t>
      </w:r>
    </w:p>
    <w:p w:rsidR="006A6120" w:rsidRDefault="006A6120" w:rsidP="006A6120">
      <w:pPr>
        <w:autoSpaceDE w:val="0"/>
        <w:autoSpaceDN w:val="0"/>
        <w:adjustRightInd w:val="0"/>
        <w:jc w:val="both"/>
        <w:rPr>
          <w:rFonts w:ascii="Times New Roman" w:hAnsi="Times New Roman"/>
          <w:sz w:val="28"/>
          <w:szCs w:val="28"/>
        </w:rPr>
      </w:pPr>
      <w:r w:rsidRPr="0034528B">
        <w:rPr>
          <w:rFonts w:ascii="Times New Roman" w:hAnsi="Times New Roman"/>
          <w:sz w:val="28"/>
          <w:szCs w:val="28"/>
        </w:rPr>
        <w:t>Monitorizarea radioactivităţii aerului s-a facut la ambele SSRM-uri prin măsurători beta globale ale aerosolilor atmosferici</w:t>
      </w:r>
      <w:r>
        <w:rPr>
          <w:rFonts w:ascii="Times New Roman" w:hAnsi="Times New Roman"/>
          <w:sz w:val="28"/>
          <w:szCs w:val="28"/>
        </w:rPr>
        <w:t xml:space="preserve"> şi</w:t>
      </w:r>
      <w:r w:rsidRPr="0034528B">
        <w:rPr>
          <w:rFonts w:ascii="Times New Roman" w:hAnsi="Times New Roman"/>
          <w:sz w:val="28"/>
          <w:szCs w:val="28"/>
        </w:rPr>
        <w:t xml:space="preserve"> ale depunerilor atmosferice totale</w:t>
      </w:r>
      <w:r>
        <w:rPr>
          <w:rFonts w:ascii="Times New Roman" w:hAnsi="Times New Roman"/>
          <w:sz w:val="28"/>
          <w:szCs w:val="28"/>
        </w:rPr>
        <w:t>, precum</w:t>
      </w:r>
      <w:r w:rsidRPr="0034528B">
        <w:rPr>
          <w:rFonts w:ascii="Times New Roman" w:hAnsi="Times New Roman"/>
          <w:sz w:val="28"/>
          <w:szCs w:val="28"/>
        </w:rPr>
        <w:t xml:space="preserve"> şi prin urmărirea variaţiei debitului dozei gama externe în atmosfera liberă.</w:t>
      </w:r>
    </w:p>
    <w:p w:rsidR="006A6120" w:rsidRPr="0034528B" w:rsidRDefault="006A6120" w:rsidP="006A6120">
      <w:pPr>
        <w:autoSpaceDE w:val="0"/>
        <w:autoSpaceDN w:val="0"/>
        <w:adjustRightInd w:val="0"/>
        <w:jc w:val="both"/>
        <w:rPr>
          <w:rFonts w:ascii="Times New Roman" w:eastAsia="ArialMT" w:hAnsi="Times New Roman"/>
          <w:sz w:val="28"/>
          <w:szCs w:val="28"/>
          <w:lang w:eastAsia="en-US"/>
        </w:rPr>
      </w:pPr>
      <w:r w:rsidRPr="0034528B">
        <w:rPr>
          <w:rFonts w:ascii="Times New Roman" w:eastAsia="ArialMT" w:hAnsi="Times New Roman"/>
          <w:color w:val="000000"/>
          <w:sz w:val="28"/>
          <w:szCs w:val="28"/>
          <w:lang w:eastAsia="en-US"/>
        </w:rPr>
        <w:t>În fig. 4.1</w:t>
      </w:r>
      <w:r w:rsidRPr="0034528B">
        <w:rPr>
          <w:rFonts w:ascii="Times New Roman" w:eastAsia="ArialMT" w:hAnsi="Times New Roman"/>
          <w:sz w:val="28"/>
          <w:szCs w:val="28"/>
          <w:lang w:eastAsia="en-US"/>
        </w:rPr>
        <w:t xml:space="preserve"> este prezentată evoluţia activităţilor specifice beta globale imediate,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 ale aerosolilor atmosferici la SSRM Piatra Neamţ şi SSRM Toaca</w:t>
      </w:r>
      <w:r>
        <w:rPr>
          <w:rFonts w:ascii="Times New Roman" w:eastAsia="ArialMT" w:hAnsi="Times New Roman"/>
          <w:sz w:val="28"/>
          <w:szCs w:val="28"/>
          <w:lang w:eastAsia="en-US"/>
        </w:rPr>
        <w:t>.</w:t>
      </w:r>
    </w:p>
    <w:p w:rsidR="006A6120" w:rsidRDefault="006A6120" w:rsidP="006A6120">
      <w:pPr>
        <w:pStyle w:val="BodyTextIndent"/>
        <w:ind w:firstLine="0"/>
        <w:jc w:val="left"/>
        <w:rPr>
          <w:rFonts w:ascii="Times New Roman" w:hAnsi="Times New Roman"/>
          <w:szCs w:val="28"/>
          <w:lang w:val="ro-RO"/>
        </w:rPr>
      </w:pPr>
      <w:r w:rsidRPr="0034528B">
        <w:rPr>
          <w:rFonts w:ascii="Times New Roman" w:hAnsi="Times New Roman"/>
          <w:szCs w:val="28"/>
          <w:lang w:val="ro-RO"/>
        </w:rPr>
        <w:t>Prin metoda măsurătorilor repetate la ambele SSRM-uri s-au determinat şi activităţile specifice ale radonului, toronului şi descendenţilor acestora în atmosfera liberă.</w:t>
      </w:r>
    </w:p>
    <w:p w:rsidR="006A6120" w:rsidRPr="0034528B" w:rsidRDefault="006A6120" w:rsidP="006A6120">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Condiţiile meteorologice (presiunea şi temperatura solului şi aerului, umiditatea, viteza vântului, precipitaţiile, etc.) specifice perioadei, au influenţat atât emanaţia cât şi difuzia sau transportul celor două gaze nobile radioactive (radon- </w:t>
      </w:r>
      <w:r w:rsidRPr="0034528B">
        <w:rPr>
          <w:rFonts w:ascii="Times New Roman" w:hAnsi="Times New Roman"/>
          <w:sz w:val="28"/>
          <w:szCs w:val="28"/>
          <w:vertAlign w:val="superscript"/>
        </w:rPr>
        <w:t>222</w:t>
      </w:r>
      <w:r w:rsidRPr="0034528B">
        <w:rPr>
          <w:rFonts w:ascii="Times New Roman" w:hAnsi="Times New Roman"/>
          <w:sz w:val="28"/>
          <w:szCs w:val="28"/>
        </w:rPr>
        <w:t xml:space="preserve">Rn, toron - </w:t>
      </w:r>
      <w:r w:rsidRPr="0034528B">
        <w:rPr>
          <w:rFonts w:ascii="Times New Roman" w:hAnsi="Times New Roman"/>
          <w:sz w:val="28"/>
          <w:szCs w:val="28"/>
          <w:vertAlign w:val="superscript"/>
        </w:rPr>
        <w:t>220</w:t>
      </w:r>
      <w:r w:rsidRPr="0034528B">
        <w:rPr>
          <w:rFonts w:ascii="Times New Roman" w:hAnsi="Times New Roman"/>
          <w:sz w:val="28"/>
          <w:szCs w:val="28"/>
        </w:rPr>
        <w:t xml:space="preserve">Rn ) şi a  descendenţilor acestora.  </w:t>
      </w:r>
    </w:p>
    <w:p w:rsidR="006A6120" w:rsidRPr="0034528B" w:rsidRDefault="006A6120" w:rsidP="006A6120">
      <w:pPr>
        <w:pStyle w:val="BodyTextIndent"/>
        <w:ind w:firstLine="0"/>
        <w:rPr>
          <w:rFonts w:ascii="Times New Roman" w:hAnsi="Times New Roman"/>
          <w:szCs w:val="28"/>
          <w:lang w:val="ro-RO"/>
        </w:rPr>
      </w:pPr>
      <w:r w:rsidRPr="00327DDB">
        <w:rPr>
          <w:rFonts w:ascii="Times New Roman" w:hAnsi="Times New Roman"/>
          <w:color w:val="000000" w:themeColor="text1"/>
          <w:szCs w:val="28"/>
          <w:lang w:val="ro-RO"/>
        </w:rPr>
        <w:t xml:space="preserve">Valorile </w:t>
      </w:r>
      <w:r w:rsidRPr="0034528B">
        <w:rPr>
          <w:rFonts w:ascii="Times New Roman" w:hAnsi="Times New Roman"/>
          <w:szCs w:val="28"/>
          <w:lang w:val="ro-RO"/>
        </w:rPr>
        <w:t xml:space="preserve">zilnice determinate pentru activităţile specifice ale radonului au fost de </w:t>
      </w:r>
      <w:r>
        <w:rPr>
          <w:rFonts w:ascii="Times New Roman" w:hAnsi="Times New Roman"/>
          <w:szCs w:val="28"/>
          <w:lang w:val="ro-RO"/>
        </w:rPr>
        <w:t>1.16</w:t>
      </w:r>
      <w:r w:rsidRPr="0034528B">
        <w:rPr>
          <w:rFonts w:ascii="Times New Roman" w:hAnsi="Times New Roman"/>
          <w:szCs w:val="28"/>
          <w:lang w:val="ro-RO"/>
        </w:rPr>
        <w:t>÷</w:t>
      </w:r>
      <w:r>
        <w:rPr>
          <w:rFonts w:ascii="Times New Roman" w:hAnsi="Times New Roman"/>
          <w:szCs w:val="28"/>
          <w:lang w:val="ro-RO"/>
        </w:rPr>
        <w:t>15.01</w:t>
      </w:r>
      <w:r>
        <w:rPr>
          <w:rFonts w:ascii="Times New Roman" w:hAnsi="Times New Roman"/>
          <w:color w:val="000000"/>
          <w:szCs w:val="28"/>
          <w:lang w:val="ro-RO"/>
        </w:rPr>
        <w:t xml:space="preserve">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sidRPr="00FB2A8D">
        <w:rPr>
          <w:rFonts w:ascii="Times New Roman" w:hAnsi="Times New Roman"/>
          <w:color w:val="000000" w:themeColor="text1"/>
          <w:szCs w:val="28"/>
          <w:lang w:val="ro-RO"/>
        </w:rPr>
        <w:t>0.</w:t>
      </w:r>
      <w:r>
        <w:rPr>
          <w:rFonts w:ascii="Times New Roman" w:hAnsi="Times New Roman"/>
          <w:color w:val="000000" w:themeColor="text1"/>
          <w:szCs w:val="28"/>
          <w:lang w:val="ro-RO"/>
        </w:rPr>
        <w:t>15</w:t>
      </w:r>
      <w:r w:rsidRPr="008A1F30">
        <w:rPr>
          <w:rFonts w:ascii="Times New Roman" w:hAnsi="Times New Roman"/>
          <w:color w:val="000000" w:themeColor="text1"/>
          <w:szCs w:val="28"/>
          <w:lang w:val="ro-RO"/>
        </w:rPr>
        <w:t>÷</w:t>
      </w:r>
      <w:r>
        <w:rPr>
          <w:rFonts w:ascii="Times New Roman" w:hAnsi="Times New Roman"/>
          <w:color w:val="000000" w:themeColor="text1"/>
          <w:szCs w:val="28"/>
          <w:lang w:val="ro-RO"/>
        </w:rPr>
        <w:t>4</w:t>
      </w:r>
      <w:r w:rsidRPr="00C72814">
        <w:rPr>
          <w:rFonts w:ascii="Times New Roman" w:hAnsi="Times New Roman"/>
          <w:color w:val="000000" w:themeColor="text1"/>
          <w:szCs w:val="28"/>
          <w:lang w:val="ro-RO"/>
        </w:rPr>
        <w:t>,</w:t>
      </w:r>
      <w:r>
        <w:rPr>
          <w:rFonts w:ascii="Times New Roman" w:hAnsi="Times New Roman"/>
          <w:color w:val="000000" w:themeColor="text1"/>
          <w:szCs w:val="28"/>
          <w:lang w:val="ro-RO"/>
        </w:rPr>
        <w:t>02</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iar pentru toron valorile determinate au fost de</w:t>
      </w:r>
      <w:r>
        <w:rPr>
          <w:rFonts w:ascii="Times New Roman" w:hAnsi="Times New Roman"/>
          <w:szCs w:val="28"/>
          <w:lang w:val="ro-RO"/>
        </w:rPr>
        <w:t xml:space="preserve"> 0,015</w:t>
      </w:r>
      <w:r w:rsidRPr="0034528B">
        <w:rPr>
          <w:rFonts w:ascii="Times New Roman" w:hAnsi="Times New Roman"/>
          <w:szCs w:val="28"/>
          <w:lang w:val="ro-RO"/>
        </w:rPr>
        <w:t>÷</w:t>
      </w:r>
      <w:r>
        <w:rPr>
          <w:rFonts w:ascii="Times New Roman" w:hAnsi="Times New Roman"/>
          <w:szCs w:val="28"/>
          <w:lang w:val="ro-RO"/>
        </w:rPr>
        <w:t xml:space="preserve">0,210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sidRPr="00FB2A8D">
        <w:rPr>
          <w:rFonts w:ascii="Times New Roman" w:hAnsi="Times New Roman"/>
          <w:color w:val="000000" w:themeColor="text1"/>
          <w:szCs w:val="28"/>
          <w:lang w:val="ro-RO"/>
        </w:rPr>
        <w:t>0,00</w:t>
      </w:r>
      <w:r>
        <w:rPr>
          <w:rFonts w:ascii="Times New Roman" w:hAnsi="Times New Roman"/>
          <w:color w:val="000000" w:themeColor="text1"/>
          <w:szCs w:val="28"/>
          <w:lang w:val="ro-RO"/>
        </w:rPr>
        <w:t>6</w:t>
      </w:r>
      <w:r w:rsidRPr="0034528B">
        <w:rPr>
          <w:rFonts w:ascii="Times New Roman" w:hAnsi="Times New Roman"/>
          <w:szCs w:val="28"/>
          <w:lang w:val="ro-RO"/>
        </w:rPr>
        <w:t>÷</w:t>
      </w:r>
      <w:r>
        <w:rPr>
          <w:rFonts w:ascii="Times New Roman" w:hAnsi="Times New Roman"/>
          <w:szCs w:val="28"/>
          <w:lang w:val="ro-RO"/>
        </w:rPr>
        <w:t>0</w:t>
      </w:r>
      <w:r w:rsidRPr="0034528B">
        <w:rPr>
          <w:rFonts w:ascii="Times New Roman" w:hAnsi="Times New Roman"/>
          <w:szCs w:val="28"/>
          <w:lang w:val="ro-RO"/>
        </w:rPr>
        <w:t>,</w:t>
      </w:r>
      <w:r>
        <w:rPr>
          <w:rFonts w:ascii="Times New Roman" w:hAnsi="Times New Roman"/>
          <w:szCs w:val="28"/>
          <w:lang w:val="ro-RO"/>
        </w:rPr>
        <w:t>147</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Aceste valori sunt comparabile cu cele din lunile precedente.</w:t>
      </w:r>
    </w:p>
    <w:p w:rsidR="006A6120" w:rsidRDefault="006A6120" w:rsidP="006A6120">
      <w:pPr>
        <w:autoSpaceDE w:val="0"/>
        <w:autoSpaceDN w:val="0"/>
        <w:adjustRightInd w:val="0"/>
        <w:jc w:val="both"/>
        <w:rPr>
          <w:rFonts w:ascii="Times New Roman" w:hAnsi="Times New Roman"/>
          <w:sz w:val="28"/>
          <w:szCs w:val="28"/>
        </w:rPr>
      </w:pPr>
      <w:r w:rsidRPr="0034528B">
        <w:rPr>
          <w:rFonts w:ascii="Times New Roman" w:hAnsi="Times New Roman"/>
          <w:sz w:val="28"/>
          <w:szCs w:val="28"/>
        </w:rPr>
        <w:t>Pentru depuneri atmosferice totale (umede şi uscate) valorile activităţilor specifice beta globale zilnice</w:t>
      </w:r>
      <w:r>
        <w:rPr>
          <w:rFonts w:ascii="Times New Roman" w:hAnsi="Times New Roman"/>
          <w:sz w:val="28"/>
          <w:szCs w:val="28"/>
        </w:rPr>
        <w:t xml:space="preserv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w:t>
      </w:r>
      <w:r>
        <w:rPr>
          <w:rFonts w:ascii="Times New Roman" w:hAnsi="Times New Roman"/>
          <w:sz w:val="28"/>
          <w:szCs w:val="28"/>
        </w:rPr>
        <w:t>,</w:t>
      </w:r>
      <w:r w:rsidRPr="0034528B">
        <w:rPr>
          <w:rFonts w:ascii="Times New Roman" w:hAnsi="Times New Roman"/>
          <w:sz w:val="28"/>
          <w:szCs w:val="28"/>
        </w:rPr>
        <w:t xml:space="preserve"> sunt prezentate în fig. 4.2, toate valorile situându-se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6A6120" w:rsidRDefault="006A6120" w:rsidP="006A6120">
      <w:pPr>
        <w:autoSpaceDE w:val="0"/>
        <w:autoSpaceDN w:val="0"/>
        <w:adjustRightInd w:val="0"/>
        <w:jc w:val="both"/>
        <w:rPr>
          <w:rFonts w:ascii="Times New Roman" w:hAnsi="Times New Roman"/>
          <w:sz w:val="28"/>
          <w:szCs w:val="28"/>
        </w:rPr>
      </w:pPr>
    </w:p>
    <w:p w:rsidR="006A6120" w:rsidRDefault="006A6120" w:rsidP="006A6120">
      <w:pPr>
        <w:autoSpaceDE w:val="0"/>
        <w:autoSpaceDN w:val="0"/>
        <w:adjustRightInd w:val="0"/>
        <w:jc w:val="center"/>
        <w:rPr>
          <w:rFonts w:ascii="Times New Roman" w:hAnsi="Times New Roman"/>
          <w:sz w:val="28"/>
          <w:szCs w:val="28"/>
        </w:rPr>
      </w:pPr>
      <w:r w:rsidRPr="00932573">
        <w:rPr>
          <w:rFonts w:ascii="Times New Roman" w:hAnsi="Times New Roman"/>
          <w:noProof/>
          <w:sz w:val="28"/>
          <w:szCs w:val="28"/>
          <w:lang w:val="en-GB" w:eastAsia="en-GB"/>
        </w:rPr>
        <w:lastRenderedPageBreak/>
        <w:drawing>
          <wp:inline distT="0" distB="0" distL="0" distR="0">
            <wp:extent cx="5935798" cy="2807277"/>
            <wp:effectExtent l="57150" t="19050" r="84002" b="50223"/>
            <wp:docPr id="2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A6120" w:rsidRDefault="006A6120" w:rsidP="006A6120">
      <w:pPr>
        <w:autoSpaceDE w:val="0"/>
        <w:autoSpaceDN w:val="0"/>
        <w:adjustRightInd w:val="0"/>
        <w:jc w:val="center"/>
        <w:rPr>
          <w:rFonts w:ascii="Times New Roman" w:eastAsia="ArialMT" w:hAnsi="Times New Roman"/>
          <w:sz w:val="28"/>
          <w:szCs w:val="28"/>
          <w:lang w:eastAsia="en-US"/>
        </w:rPr>
      </w:pPr>
    </w:p>
    <w:p w:rsidR="006A6120" w:rsidRPr="0034528B" w:rsidRDefault="006A6120" w:rsidP="006A6120">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4.2 – Evoluţia activităţilor specifice beta globale</w:t>
      </w:r>
    </w:p>
    <w:p w:rsidR="006A6120" w:rsidRPr="0034528B" w:rsidRDefault="006A6120" w:rsidP="006A6120">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depunerilor atmosferice totale</w:t>
      </w:r>
    </w:p>
    <w:p w:rsidR="006A6120" w:rsidRPr="0034528B" w:rsidRDefault="006A6120" w:rsidP="006A6120">
      <w:pPr>
        <w:autoSpaceDE w:val="0"/>
        <w:autoSpaceDN w:val="0"/>
        <w:adjustRightInd w:val="0"/>
        <w:jc w:val="both"/>
        <w:rPr>
          <w:rFonts w:ascii="Times New Roman" w:hAnsi="Times New Roman"/>
          <w:sz w:val="28"/>
          <w:szCs w:val="28"/>
        </w:rPr>
      </w:pPr>
    </w:p>
    <w:p w:rsidR="006A6120" w:rsidRDefault="006A6120" w:rsidP="006A6120">
      <w:pPr>
        <w:pStyle w:val="BodyTextIndent"/>
        <w:ind w:firstLine="0"/>
        <w:rPr>
          <w:rFonts w:ascii="Times New Roman" w:hAnsi="Times New Roman"/>
          <w:szCs w:val="28"/>
          <w:lang w:val="ro-RO"/>
        </w:rPr>
      </w:pPr>
      <w:r>
        <w:rPr>
          <w:rFonts w:ascii="Times New Roman" w:hAnsi="Times New Roman"/>
          <w:szCs w:val="28"/>
          <w:lang w:val="ro-RO"/>
        </w:rPr>
        <w:t>Toate v</w:t>
      </w:r>
      <w:r w:rsidRPr="0034528B">
        <w:rPr>
          <w:rFonts w:ascii="Times New Roman" w:hAnsi="Times New Roman"/>
          <w:szCs w:val="28"/>
          <w:lang w:val="ro-RO"/>
        </w:rPr>
        <w:t xml:space="preserve">alorile înregistrate în luna </w:t>
      </w:r>
      <w:r>
        <w:rPr>
          <w:rFonts w:ascii="Times New Roman" w:hAnsi="Times New Roman"/>
          <w:szCs w:val="28"/>
          <w:lang w:val="ro-RO"/>
        </w:rPr>
        <w:t>septembrie</w:t>
      </w:r>
      <w:r w:rsidRPr="0034528B">
        <w:rPr>
          <w:rFonts w:ascii="Times New Roman" w:hAnsi="Times New Roman"/>
          <w:szCs w:val="28"/>
          <w:lang w:val="ro-RO"/>
        </w:rPr>
        <w:t xml:space="preserve"> </w:t>
      </w:r>
      <w:r>
        <w:rPr>
          <w:rFonts w:ascii="Times New Roman" w:hAnsi="Times New Roman"/>
          <w:szCs w:val="28"/>
          <w:lang w:val="ro-RO"/>
        </w:rPr>
        <w:t>2017</w:t>
      </w:r>
      <w:r w:rsidRPr="0034528B">
        <w:rPr>
          <w:rFonts w:ascii="Times New Roman" w:hAnsi="Times New Roman"/>
          <w:szCs w:val="28"/>
          <w:lang w:val="ro-RO"/>
        </w:rPr>
        <w:t xml:space="preserve"> pentru debitul dozei gama în atmosfera liberă</w:t>
      </w:r>
      <w:r>
        <w:rPr>
          <w:rFonts w:ascii="Times New Roman" w:hAnsi="Times New Roman"/>
          <w:szCs w:val="28"/>
          <w:lang w:val="ro-RO"/>
        </w:rPr>
        <w:t xml:space="preserve">  </w:t>
      </w:r>
      <w:r w:rsidRPr="0034528B">
        <w:rPr>
          <w:rFonts w:ascii="Times New Roman" w:hAnsi="Times New Roman"/>
          <w:szCs w:val="28"/>
          <w:lang w:val="ro-RO"/>
        </w:rPr>
        <w:t xml:space="preserve">au fost </w:t>
      </w:r>
      <w:r>
        <w:rPr>
          <w:rFonts w:ascii="Times New Roman" w:hAnsi="Times New Roman"/>
          <w:szCs w:val="28"/>
          <w:lang w:val="ro-RO"/>
        </w:rPr>
        <w:t xml:space="preserve">la ambele SSRM-uri </w:t>
      </w:r>
      <w:r w:rsidRPr="0034528B">
        <w:rPr>
          <w:rFonts w:ascii="Times New Roman" w:hAnsi="Times New Roman"/>
          <w:szCs w:val="28"/>
          <w:lang w:val="ro-RO"/>
        </w:rPr>
        <w:t xml:space="preserve">sub limita de atenţionare </w:t>
      </w:r>
      <w:r w:rsidRPr="0034528B">
        <w:rPr>
          <w:rFonts w:ascii="Times New Roman" w:eastAsia="ArialMT" w:hAnsi="Times New Roman"/>
          <w:szCs w:val="28"/>
          <w:lang w:val="ro-RO" w:eastAsia="en-US"/>
        </w:rPr>
        <w:t xml:space="preserve">stabilită prin ordinul </w:t>
      </w:r>
      <w:r w:rsidRPr="0034528B">
        <w:rPr>
          <w:rFonts w:ascii="Times New Roman" w:hAnsi="Times New Roman"/>
          <w:szCs w:val="28"/>
          <w:lang w:val="ro-RO"/>
        </w:rPr>
        <w:t>MMP nr. 1978/2010 care este de 0,250 µSv/h, acestea fiind comparabile cu cele din lunile precedente.</w:t>
      </w:r>
    </w:p>
    <w:p w:rsidR="006A6120" w:rsidRDefault="006A6120" w:rsidP="006A6120">
      <w:pPr>
        <w:pStyle w:val="BodyTextIndent"/>
        <w:ind w:firstLine="0"/>
        <w:rPr>
          <w:rFonts w:ascii="Times New Roman" w:hAnsi="Times New Roman"/>
          <w:szCs w:val="28"/>
          <w:lang w:val="ro-RO"/>
        </w:rPr>
      </w:pPr>
    </w:p>
    <w:p w:rsidR="006A6120" w:rsidRPr="0034528B" w:rsidRDefault="006A6120" w:rsidP="006A6120">
      <w:pPr>
        <w:pStyle w:val="BodyTextIndent"/>
        <w:ind w:firstLine="0"/>
        <w:jc w:val="center"/>
        <w:rPr>
          <w:rFonts w:ascii="Times New Roman" w:hAnsi="Times New Roman"/>
          <w:szCs w:val="28"/>
          <w:lang w:val="ro-RO"/>
        </w:rPr>
      </w:pPr>
      <w:r w:rsidRPr="00932573">
        <w:rPr>
          <w:rFonts w:ascii="Times New Roman" w:hAnsi="Times New Roman"/>
          <w:noProof/>
          <w:szCs w:val="28"/>
          <w:lang w:eastAsia="en-GB"/>
        </w:rPr>
        <w:drawing>
          <wp:inline distT="0" distB="0" distL="0" distR="0">
            <wp:extent cx="5940846" cy="3253839"/>
            <wp:effectExtent l="57150" t="0" r="59904" b="79911"/>
            <wp:docPr id="3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A6120" w:rsidRDefault="006A6120" w:rsidP="006A6120">
      <w:pPr>
        <w:pStyle w:val="BodyTextIndent"/>
        <w:ind w:firstLine="0"/>
        <w:jc w:val="center"/>
        <w:rPr>
          <w:rFonts w:ascii="Times New Roman" w:hAnsi="Times New Roman"/>
          <w:szCs w:val="28"/>
          <w:lang w:val="ro-RO"/>
        </w:rPr>
      </w:pPr>
    </w:p>
    <w:p w:rsidR="006A6120" w:rsidRPr="0034528B" w:rsidRDefault="006A6120" w:rsidP="006A6120">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4.3 – Evoluţia debitului dozei gama în aer</w:t>
      </w:r>
    </w:p>
    <w:p w:rsidR="006A6120" w:rsidRPr="0034528B" w:rsidRDefault="006A6120" w:rsidP="006A6120">
      <w:pPr>
        <w:pStyle w:val="BodyTextIndent"/>
        <w:ind w:firstLine="0"/>
        <w:rPr>
          <w:rFonts w:ascii="Times New Roman" w:hAnsi="Times New Roman"/>
          <w:szCs w:val="28"/>
          <w:lang w:val="ro-RO"/>
        </w:rPr>
      </w:pPr>
    </w:p>
    <w:p w:rsidR="006A6120" w:rsidRPr="0034528B" w:rsidRDefault="006A6120" w:rsidP="006A6120">
      <w:pPr>
        <w:jc w:val="both"/>
        <w:rPr>
          <w:rFonts w:ascii="Times New Roman" w:hAnsi="Times New Roman"/>
          <w:sz w:val="28"/>
          <w:szCs w:val="28"/>
        </w:rPr>
      </w:pPr>
      <w:r w:rsidRPr="0034528B">
        <w:rPr>
          <w:rFonts w:ascii="Times New Roman" w:hAnsi="Times New Roman"/>
          <w:sz w:val="28"/>
          <w:szCs w:val="28"/>
        </w:rPr>
        <w:lastRenderedPageBreak/>
        <w:t>La SSRM Piatra Neamţ prin măsurători beta globale imediate şi după 5 zile de la prelevare s-a monitorizat şi radioactivitatea apei de suprafaţă din râul Bistriţa la Piatra Neamţ, aval de acumularea Bâtca Doamnei. Valorile obţinute pentru activităţile zilnice specifice beta globale imediate (</w:t>
      </w:r>
      <w:r>
        <w:rPr>
          <w:rFonts w:ascii="Times New Roman" w:hAnsi="Times New Roman"/>
          <w:color w:val="000000" w:themeColor="text1"/>
          <w:sz w:val="28"/>
          <w:szCs w:val="28"/>
        </w:rPr>
        <w:t>114,4</w:t>
      </w:r>
      <w:r>
        <w:rPr>
          <w:rFonts w:ascii="Times New Roman" w:hAnsi="Times New Roman"/>
          <w:sz w:val="28"/>
          <w:szCs w:val="28"/>
        </w:rPr>
        <w:t>÷329</w:t>
      </w:r>
      <w:r w:rsidRPr="0034528B">
        <w:rPr>
          <w:rFonts w:ascii="Times New Roman" w:hAnsi="Times New Roman"/>
          <w:sz w:val="28"/>
          <w:szCs w:val="28"/>
        </w:rPr>
        <w:t>,</w:t>
      </w:r>
      <w:r>
        <w:rPr>
          <w:rFonts w:ascii="Times New Roman" w:hAnsi="Times New Roman"/>
          <w:sz w:val="28"/>
          <w:szCs w:val="28"/>
        </w:rPr>
        <w:t>5</w:t>
      </w:r>
      <w:r w:rsidRPr="0034528B">
        <w:rPr>
          <w:rFonts w:ascii="Times New Roman" w:hAnsi="Times New Roman"/>
          <w:sz w:val="28"/>
          <w:szCs w:val="28"/>
        </w:rPr>
        <w:t xml:space="preserve"> Bq/m</w:t>
      </w:r>
      <w:r w:rsidRPr="0034528B">
        <w:rPr>
          <w:rFonts w:ascii="Times New Roman" w:hAnsi="Times New Roman"/>
          <w:sz w:val="28"/>
          <w:szCs w:val="28"/>
          <w:vertAlign w:val="superscript"/>
        </w:rPr>
        <w:t>3</w:t>
      </w:r>
      <w:r w:rsidRPr="0034528B">
        <w:rPr>
          <w:rFonts w:ascii="Times New Roman" w:hAnsi="Times New Roman"/>
          <w:sz w:val="28"/>
          <w:szCs w:val="28"/>
        </w:rPr>
        <w:t xml:space="preserve">) au fost în totalitate </w:t>
      </w:r>
      <w:r>
        <w:rPr>
          <w:rFonts w:ascii="Times New Roman" w:hAnsi="Times New Roman"/>
          <w:sz w:val="28"/>
          <w:szCs w:val="28"/>
        </w:rPr>
        <w:t>mai</w:t>
      </w:r>
      <w:r w:rsidRPr="0034528B">
        <w:rPr>
          <w:rFonts w:ascii="Times New Roman" w:hAnsi="Times New Roman"/>
          <w:sz w:val="28"/>
          <w:szCs w:val="28"/>
        </w:rPr>
        <w:t xml:space="preserve"> mici decât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2000 Bq/ m</w:t>
      </w:r>
      <w:r w:rsidRPr="0034528B">
        <w:rPr>
          <w:rFonts w:ascii="Times New Roman" w:hAnsi="Times New Roman"/>
          <w:sz w:val="28"/>
          <w:szCs w:val="28"/>
          <w:vertAlign w:val="superscript"/>
        </w:rPr>
        <w:t>3</w:t>
      </w:r>
      <w:r w:rsidRPr="0034528B">
        <w:rPr>
          <w:rFonts w:ascii="Times New Roman" w:hAnsi="Times New Roman"/>
          <w:sz w:val="28"/>
          <w:szCs w:val="28"/>
        </w:rPr>
        <w:t xml:space="preserve"> şi în  </w:t>
      </w:r>
      <w:r>
        <w:rPr>
          <w:rFonts w:ascii="Times New Roman" w:hAnsi="Times New Roman"/>
          <w:sz w:val="28"/>
          <w:szCs w:val="28"/>
        </w:rPr>
        <w:t>general</w:t>
      </w:r>
      <w:r w:rsidRPr="0034528B">
        <w:rPr>
          <w:rFonts w:ascii="Times New Roman" w:hAnsi="Times New Roman"/>
          <w:sz w:val="28"/>
          <w:szCs w:val="28"/>
        </w:rPr>
        <w:t xml:space="preserve"> </w:t>
      </w:r>
      <w:r>
        <w:rPr>
          <w:rFonts w:ascii="Times New Roman" w:hAnsi="Times New Roman"/>
          <w:sz w:val="28"/>
          <w:szCs w:val="28"/>
        </w:rPr>
        <w:t>mai</w:t>
      </w:r>
      <w:r w:rsidRPr="0034528B">
        <w:rPr>
          <w:rFonts w:ascii="Times New Roman" w:hAnsi="Times New Roman"/>
          <w:sz w:val="28"/>
          <w:szCs w:val="28"/>
        </w:rPr>
        <w:t xml:space="preserve"> mici ca limita de detecţie a aparaturii de măsură.</w:t>
      </w:r>
    </w:p>
    <w:p w:rsidR="006A6120" w:rsidRDefault="006A6120" w:rsidP="006A6120">
      <w:pPr>
        <w:pStyle w:val="Style1"/>
        <w:adjustRightInd/>
        <w:jc w:val="both"/>
        <w:rPr>
          <w:sz w:val="28"/>
          <w:szCs w:val="28"/>
          <w:lang w:val="ro-RO"/>
        </w:rPr>
      </w:pPr>
      <w:r w:rsidRPr="00EF343F">
        <w:rPr>
          <w:color w:val="000000" w:themeColor="text1"/>
          <w:sz w:val="28"/>
          <w:szCs w:val="28"/>
          <w:lang w:val="ro-RO"/>
        </w:rPr>
        <w:t>Pentru</w:t>
      </w:r>
      <w:r w:rsidRPr="00FB2A8D">
        <w:rPr>
          <w:color w:val="000000" w:themeColor="text1"/>
          <w:sz w:val="28"/>
          <w:szCs w:val="28"/>
          <w:lang w:val="ro-RO"/>
        </w:rPr>
        <w:t xml:space="preserve"> probele</w:t>
      </w:r>
      <w:r>
        <w:rPr>
          <w:sz w:val="28"/>
          <w:szCs w:val="28"/>
          <w:lang w:val="ro-RO"/>
        </w:rPr>
        <w:t xml:space="preserve"> de sol necultivat (</w:t>
      </w:r>
      <w:r>
        <w:rPr>
          <w:color w:val="000000"/>
          <w:sz w:val="28"/>
          <w:szCs w:val="28"/>
          <w:lang w:val="ro-RO"/>
        </w:rPr>
        <w:t>254,8</w:t>
      </w:r>
      <w:r>
        <w:rPr>
          <w:sz w:val="28"/>
          <w:szCs w:val="28"/>
          <w:lang w:val="ro-RO"/>
        </w:rPr>
        <w:t xml:space="preserve">÷292,3 Bq/Kg la SSRM Piatra Neamţ, respectiv </w:t>
      </w:r>
      <w:r>
        <w:rPr>
          <w:color w:val="000000"/>
          <w:sz w:val="28"/>
          <w:szCs w:val="28"/>
          <w:lang w:val="ro-RO"/>
        </w:rPr>
        <w:t>339,5</w:t>
      </w:r>
      <w:r>
        <w:rPr>
          <w:sz w:val="28"/>
          <w:szCs w:val="28"/>
          <w:lang w:val="ro-RO"/>
        </w:rPr>
        <w:t>÷450,6 Bq/Kg la SSRM Toaca) şi cele pentru vegetaţia spontană (</w:t>
      </w:r>
      <w:r>
        <w:rPr>
          <w:color w:val="000000"/>
          <w:sz w:val="28"/>
          <w:szCs w:val="28"/>
          <w:lang w:val="ro-RO"/>
        </w:rPr>
        <w:t>92,1</w:t>
      </w:r>
      <w:r>
        <w:rPr>
          <w:sz w:val="28"/>
          <w:szCs w:val="28"/>
          <w:lang w:val="ro-RO"/>
        </w:rPr>
        <w:t>÷161,1 Bq/Kg la SSRM Piatra Neamţ, respectiv 188,5-217,5 Bq/Kg la SSRM Toaca)  valorile determinate sunt comparabile cu valorile din lunile precedente.</w:t>
      </w:r>
    </w:p>
    <w:p w:rsidR="006A6120" w:rsidRDefault="006A6120" w:rsidP="006A6120">
      <w:pPr>
        <w:jc w:val="both"/>
        <w:rPr>
          <w:rFonts w:ascii="Times New Roman" w:hAnsi="Times New Roman"/>
          <w:sz w:val="28"/>
          <w:szCs w:val="28"/>
        </w:rPr>
      </w:pPr>
      <w:r w:rsidRPr="00262976">
        <w:rPr>
          <w:rFonts w:ascii="Times New Roman" w:hAnsi="Times New Roman"/>
          <w:sz w:val="28"/>
          <w:szCs w:val="28"/>
        </w:rPr>
        <w:t xml:space="preserve">Reziduurile de la probele zilnice de apă de suprafaţă din râul Bistriţa la Piatra Neamţ aval de acumularea Bâtca Doamnei </w:t>
      </w:r>
      <w:r>
        <w:rPr>
          <w:rFonts w:ascii="Times New Roman" w:hAnsi="Times New Roman"/>
          <w:sz w:val="28"/>
          <w:szCs w:val="28"/>
        </w:rPr>
        <w:t xml:space="preserve">(cumulate într-o probă lunară), </w:t>
      </w:r>
      <w:r w:rsidRPr="00262976">
        <w:rPr>
          <w:rFonts w:ascii="Times New Roman" w:hAnsi="Times New Roman"/>
          <w:sz w:val="28"/>
          <w:szCs w:val="28"/>
        </w:rPr>
        <w:t xml:space="preserve">filtrele de la aspiraţiile de aerosoli atmosferici, precum şi reziduurile probelor de depuneri atmosferice totale din luna </w:t>
      </w:r>
      <w:r>
        <w:rPr>
          <w:rFonts w:ascii="Times New Roman" w:hAnsi="Times New Roman"/>
          <w:sz w:val="28"/>
          <w:szCs w:val="28"/>
        </w:rPr>
        <w:t>septembrie 2017</w:t>
      </w:r>
      <w:r w:rsidRPr="00262976">
        <w:rPr>
          <w:rFonts w:ascii="Times New Roman" w:hAnsi="Times New Roman"/>
          <w:sz w:val="28"/>
          <w:szCs w:val="28"/>
        </w:rPr>
        <w:t xml:space="preserve"> de la cele două S.S.R.M.-uri din judeţul Neamţ au fost trimise la APM Iaşi pentru efectuarea la SSRM  Iaşi a măsurătorilor gama spectrometrice.</w:t>
      </w:r>
      <w:r>
        <w:rPr>
          <w:rFonts w:ascii="Times New Roman" w:hAnsi="Times New Roman"/>
          <w:sz w:val="28"/>
          <w:szCs w:val="28"/>
        </w:rPr>
        <w:t xml:space="preserve"> </w:t>
      </w:r>
    </w:p>
    <w:p w:rsidR="006A6120" w:rsidRPr="0034528B" w:rsidRDefault="006A6120" w:rsidP="006A6120">
      <w:pPr>
        <w:jc w:val="both"/>
        <w:rPr>
          <w:rFonts w:ascii="Times New Roman" w:hAnsi="Times New Roman"/>
          <w:sz w:val="28"/>
          <w:szCs w:val="28"/>
        </w:rPr>
      </w:pPr>
      <w:r w:rsidRPr="0034528B">
        <w:rPr>
          <w:rFonts w:ascii="Times New Roman" w:hAnsi="Times New Roman"/>
          <w:sz w:val="28"/>
          <w:szCs w:val="28"/>
        </w:rPr>
        <w:t>Conform programului special de monitorizare în 201</w:t>
      </w:r>
      <w:r>
        <w:rPr>
          <w:rFonts w:ascii="Times New Roman" w:hAnsi="Times New Roman"/>
          <w:sz w:val="28"/>
          <w:szCs w:val="28"/>
        </w:rPr>
        <w:t>7</w:t>
      </w:r>
      <w:r w:rsidRPr="0034528B">
        <w:rPr>
          <w:rFonts w:ascii="Times New Roman" w:hAnsi="Times New Roman"/>
          <w:sz w:val="28"/>
          <w:szCs w:val="28"/>
        </w:rPr>
        <w:t xml:space="preserve"> a radioactivităţii factorilor de mediu din zonele judeţului Neamţ cu fondul radioactiv natural modificat antropic</w:t>
      </w:r>
      <w:r>
        <w:rPr>
          <w:rFonts w:ascii="Times New Roman" w:hAnsi="Times New Roman"/>
          <w:sz w:val="28"/>
          <w:szCs w:val="28"/>
        </w:rPr>
        <w:t>,</w:t>
      </w:r>
      <w:r w:rsidRPr="0034528B">
        <w:rPr>
          <w:rFonts w:ascii="Times New Roman" w:hAnsi="Times New Roman"/>
          <w:sz w:val="28"/>
          <w:szCs w:val="28"/>
        </w:rPr>
        <w:t xml:space="preserve"> din zona </w:t>
      </w:r>
      <w:r>
        <w:rPr>
          <w:rFonts w:ascii="Times New Roman" w:hAnsi="Times New Roman"/>
          <w:sz w:val="28"/>
          <w:szCs w:val="28"/>
        </w:rPr>
        <w:t>Tulgheş-Grinţieş</w:t>
      </w:r>
      <w:r w:rsidRPr="0034528B">
        <w:rPr>
          <w:rFonts w:ascii="Times New Roman" w:hAnsi="Times New Roman"/>
          <w:sz w:val="28"/>
          <w:szCs w:val="28"/>
        </w:rPr>
        <w:t xml:space="preserve"> au fost prelevate pentru măsurători beta globale, alfa globale şi gama spectrometrice </w:t>
      </w:r>
      <w:r>
        <w:rPr>
          <w:rFonts w:ascii="Times New Roman" w:hAnsi="Times New Roman"/>
          <w:sz w:val="28"/>
          <w:szCs w:val="28"/>
        </w:rPr>
        <w:t>patru</w:t>
      </w:r>
      <w:r w:rsidRPr="0034528B">
        <w:rPr>
          <w:rFonts w:ascii="Times New Roman" w:hAnsi="Times New Roman"/>
          <w:sz w:val="28"/>
          <w:szCs w:val="28"/>
        </w:rPr>
        <w:t xml:space="preserve"> probe de apă de supradaţă, </w:t>
      </w:r>
      <w:r>
        <w:rPr>
          <w:rFonts w:ascii="Times New Roman" w:hAnsi="Times New Roman"/>
          <w:sz w:val="28"/>
          <w:szCs w:val="28"/>
        </w:rPr>
        <w:t xml:space="preserve">patru </w:t>
      </w:r>
      <w:r w:rsidRPr="0034528B">
        <w:rPr>
          <w:rFonts w:ascii="Times New Roman" w:hAnsi="Times New Roman"/>
          <w:sz w:val="28"/>
          <w:szCs w:val="28"/>
        </w:rPr>
        <w:t xml:space="preserve">probe de sediment acvatic şi </w:t>
      </w:r>
      <w:r>
        <w:rPr>
          <w:rFonts w:ascii="Times New Roman" w:hAnsi="Times New Roman"/>
          <w:sz w:val="28"/>
          <w:szCs w:val="28"/>
        </w:rPr>
        <w:t>două</w:t>
      </w:r>
      <w:r w:rsidRPr="0034528B">
        <w:rPr>
          <w:rFonts w:ascii="Times New Roman" w:hAnsi="Times New Roman"/>
          <w:sz w:val="28"/>
          <w:szCs w:val="28"/>
        </w:rPr>
        <w:t xml:space="preserve"> prob</w:t>
      </w:r>
      <w:r>
        <w:rPr>
          <w:rFonts w:ascii="Times New Roman" w:hAnsi="Times New Roman"/>
          <w:sz w:val="28"/>
          <w:szCs w:val="28"/>
        </w:rPr>
        <w:t>e</w:t>
      </w:r>
      <w:r w:rsidRPr="0034528B">
        <w:rPr>
          <w:rFonts w:ascii="Times New Roman" w:hAnsi="Times New Roman"/>
          <w:sz w:val="28"/>
          <w:szCs w:val="28"/>
        </w:rPr>
        <w:t xml:space="preserve"> de apă freatică. La SSRM Piatra Neamţ aceste probe au fost pregătite pentru efectuarea determinărilor impuse prin program, s-au efectuat măsurătorile alfa şi beta globale şi au fost trimise la APM Iaşi în vederea efectuării la SSRM Iaşi a măsurătorilor gama spectrometrice.</w:t>
      </w:r>
    </w:p>
    <w:p w:rsidR="006A6120" w:rsidRDefault="006A6120" w:rsidP="006A6120">
      <w:pPr>
        <w:jc w:val="both"/>
        <w:rPr>
          <w:rFonts w:ascii="Times New Roman" w:hAnsi="Times New Roman"/>
          <w:sz w:val="28"/>
          <w:szCs w:val="28"/>
        </w:rPr>
      </w:pPr>
      <w:r w:rsidRPr="0034528B">
        <w:rPr>
          <w:rFonts w:ascii="Times New Roman" w:hAnsi="Times New Roman"/>
          <w:sz w:val="28"/>
          <w:szCs w:val="28"/>
        </w:rPr>
        <w:t>Rezultatele determinărilor beta şi alfa globale obţinute sunt comparabile cu cele din anii precedenţi, încadrându-se în limitele de variaţie a fondului radioactiv specific zonei de recoltar</w:t>
      </w:r>
      <w:r>
        <w:rPr>
          <w:rFonts w:ascii="Times New Roman" w:hAnsi="Times New Roman"/>
          <w:sz w:val="28"/>
          <w:szCs w:val="28"/>
        </w:rPr>
        <w:t>e.</w:t>
      </w:r>
    </w:p>
    <w:p w:rsidR="006A6120" w:rsidRPr="00262976" w:rsidRDefault="006A6120" w:rsidP="006A6120">
      <w:pPr>
        <w:jc w:val="both"/>
        <w:rPr>
          <w:rFonts w:ascii="Times New Roman" w:hAnsi="Times New Roman"/>
          <w:sz w:val="28"/>
          <w:szCs w:val="28"/>
        </w:rPr>
      </w:pPr>
      <w:r w:rsidRPr="00262976">
        <w:rPr>
          <w:rFonts w:ascii="Times New Roman" w:hAnsi="Times New Roman"/>
          <w:sz w:val="28"/>
          <w:szCs w:val="28"/>
        </w:rPr>
        <w:t xml:space="preserve">Conform dispoziţiilor primite în acest sens, pentru verificare şi validare, s-au transmis către </w:t>
      </w:r>
      <w:r>
        <w:rPr>
          <w:rFonts w:ascii="Times New Roman" w:hAnsi="Times New Roman"/>
          <w:sz w:val="28"/>
          <w:szCs w:val="28"/>
        </w:rPr>
        <w:t>LR</w:t>
      </w:r>
      <w:r w:rsidRPr="00262976">
        <w:rPr>
          <w:rFonts w:ascii="Times New Roman" w:hAnsi="Times New Roman"/>
          <w:sz w:val="28"/>
          <w:szCs w:val="28"/>
        </w:rPr>
        <w:t xml:space="preserve">-ANPM fişierele </w:t>
      </w:r>
      <w:r>
        <w:rPr>
          <w:rFonts w:ascii="Times New Roman" w:hAnsi="Times New Roman"/>
          <w:sz w:val="28"/>
          <w:szCs w:val="28"/>
        </w:rPr>
        <w:t xml:space="preserve">excel </w:t>
      </w:r>
      <w:r w:rsidRPr="00262976">
        <w:rPr>
          <w:rFonts w:ascii="Times New Roman" w:hAnsi="Times New Roman"/>
          <w:sz w:val="28"/>
          <w:szCs w:val="28"/>
        </w:rPr>
        <w:t xml:space="preserve">conţinând toate datele din luna </w:t>
      </w:r>
      <w:r>
        <w:rPr>
          <w:rFonts w:ascii="Times New Roman" w:hAnsi="Times New Roman"/>
          <w:sz w:val="28"/>
          <w:szCs w:val="28"/>
        </w:rPr>
        <w:t>septembrie 2017</w:t>
      </w:r>
      <w:r w:rsidRPr="00262976">
        <w:rPr>
          <w:rFonts w:ascii="Times New Roman" w:hAnsi="Times New Roman"/>
          <w:sz w:val="28"/>
          <w:szCs w:val="28"/>
        </w:rPr>
        <w:t xml:space="preserve"> privind radioactivitatea factorilor de mediu monitorizaţi la cele două staţii din judeţul Neamţ. </w:t>
      </w:r>
    </w:p>
    <w:p w:rsidR="006A6120" w:rsidRDefault="006A6120" w:rsidP="006A6120">
      <w:pPr>
        <w:pStyle w:val="Style1"/>
        <w:adjustRightInd/>
        <w:jc w:val="both"/>
        <w:rPr>
          <w:sz w:val="28"/>
          <w:szCs w:val="28"/>
          <w:lang w:val="ro-RO"/>
        </w:rPr>
      </w:pPr>
      <w:r w:rsidRPr="00262976">
        <w:rPr>
          <w:sz w:val="28"/>
          <w:szCs w:val="28"/>
        </w:rPr>
        <w:t xml:space="preserve">Nu s-au </w:t>
      </w:r>
      <w:proofErr w:type="spellStart"/>
      <w:r w:rsidRPr="00262976">
        <w:rPr>
          <w:sz w:val="28"/>
          <w:szCs w:val="28"/>
        </w:rPr>
        <w:t>primit</w:t>
      </w:r>
      <w:proofErr w:type="spellEnd"/>
      <w:r w:rsidRPr="00262976">
        <w:rPr>
          <w:sz w:val="28"/>
          <w:szCs w:val="28"/>
        </w:rPr>
        <w:t xml:space="preserve"> de la </w:t>
      </w:r>
      <w:r>
        <w:rPr>
          <w:sz w:val="28"/>
          <w:szCs w:val="28"/>
        </w:rPr>
        <w:t>LR</w:t>
      </w:r>
      <w:r w:rsidRPr="00262976">
        <w:rPr>
          <w:sz w:val="28"/>
          <w:szCs w:val="28"/>
        </w:rPr>
        <w:t xml:space="preserve">-ANPM </w:t>
      </w:r>
      <w:proofErr w:type="spellStart"/>
      <w:r>
        <w:rPr>
          <w:sz w:val="28"/>
          <w:szCs w:val="28"/>
        </w:rPr>
        <w:t>sau</w:t>
      </w:r>
      <w:proofErr w:type="spellEnd"/>
      <w:r>
        <w:rPr>
          <w:sz w:val="28"/>
          <w:szCs w:val="28"/>
        </w:rPr>
        <w:t xml:space="preserve"> APM </w:t>
      </w:r>
      <w:proofErr w:type="spellStart"/>
      <w:r>
        <w:rPr>
          <w:sz w:val="28"/>
          <w:szCs w:val="28"/>
        </w:rPr>
        <w:t>Iaşi</w:t>
      </w:r>
      <w:proofErr w:type="spellEnd"/>
      <w:r>
        <w:rPr>
          <w:sz w:val="28"/>
          <w:szCs w:val="28"/>
        </w:rPr>
        <w:t xml:space="preserve"> </w:t>
      </w:r>
      <w:proofErr w:type="spellStart"/>
      <w:r w:rsidRPr="00262976">
        <w:rPr>
          <w:sz w:val="28"/>
          <w:szCs w:val="28"/>
        </w:rPr>
        <w:t>invalidări</w:t>
      </w:r>
      <w:proofErr w:type="spellEnd"/>
      <w:r w:rsidRPr="00262976">
        <w:rPr>
          <w:sz w:val="28"/>
          <w:szCs w:val="28"/>
        </w:rPr>
        <w:t xml:space="preserve"> ale </w:t>
      </w:r>
      <w:proofErr w:type="spellStart"/>
      <w:r w:rsidRPr="00262976">
        <w:rPr>
          <w:sz w:val="28"/>
          <w:szCs w:val="28"/>
        </w:rPr>
        <w:t>unor</w:t>
      </w:r>
      <w:proofErr w:type="spellEnd"/>
      <w:r w:rsidRPr="00262976">
        <w:rPr>
          <w:sz w:val="28"/>
          <w:szCs w:val="28"/>
        </w:rPr>
        <w:t xml:space="preserve"> date </w:t>
      </w:r>
      <w:proofErr w:type="spellStart"/>
      <w:proofErr w:type="gramStart"/>
      <w:r w:rsidRPr="00262976">
        <w:rPr>
          <w:sz w:val="28"/>
          <w:szCs w:val="28"/>
        </w:rPr>
        <w:t>transmise</w:t>
      </w:r>
      <w:proofErr w:type="spellEnd"/>
      <w:r w:rsidRPr="00262976">
        <w:rPr>
          <w:sz w:val="28"/>
          <w:szCs w:val="28"/>
        </w:rPr>
        <w:t xml:space="preserve">  anterior</w:t>
      </w:r>
      <w:proofErr w:type="gramEnd"/>
      <w:r w:rsidRPr="00262976">
        <w:rPr>
          <w:sz w:val="28"/>
          <w:szCs w:val="28"/>
        </w:rPr>
        <w:t xml:space="preserve"> </w:t>
      </w:r>
      <w:proofErr w:type="spellStart"/>
      <w:r>
        <w:rPr>
          <w:sz w:val="28"/>
          <w:szCs w:val="28"/>
        </w:rPr>
        <w:t>şi</w:t>
      </w:r>
      <w:proofErr w:type="spellEnd"/>
      <w:r>
        <w:rPr>
          <w:sz w:val="28"/>
          <w:szCs w:val="28"/>
        </w:rPr>
        <w:t xml:space="preserve"> </w:t>
      </w:r>
      <w:proofErr w:type="spellStart"/>
      <w:r>
        <w:rPr>
          <w:sz w:val="28"/>
          <w:szCs w:val="28"/>
        </w:rPr>
        <w:t>nici</w:t>
      </w:r>
      <w:proofErr w:type="spellEnd"/>
      <w:r>
        <w:rPr>
          <w:sz w:val="28"/>
          <w:szCs w:val="28"/>
        </w:rPr>
        <w:t xml:space="preserve"> </w:t>
      </w:r>
      <w:proofErr w:type="spellStart"/>
      <w:r w:rsidRPr="00262976">
        <w:rPr>
          <w:sz w:val="28"/>
          <w:szCs w:val="28"/>
        </w:rPr>
        <w:t>rezultatele</w:t>
      </w:r>
      <w:proofErr w:type="spellEnd"/>
      <w:r w:rsidRPr="00262976">
        <w:rPr>
          <w:sz w:val="28"/>
          <w:szCs w:val="28"/>
        </w:rPr>
        <w:t xml:space="preserve"> </w:t>
      </w:r>
      <w:proofErr w:type="spellStart"/>
      <w:r w:rsidRPr="00262976">
        <w:rPr>
          <w:sz w:val="28"/>
          <w:szCs w:val="28"/>
        </w:rPr>
        <w:t>măsurătorilor</w:t>
      </w:r>
      <w:proofErr w:type="spellEnd"/>
      <w:r w:rsidRPr="00262976">
        <w:rPr>
          <w:sz w:val="28"/>
          <w:szCs w:val="28"/>
        </w:rPr>
        <w:t xml:space="preserve"> gamma </w:t>
      </w:r>
      <w:proofErr w:type="spellStart"/>
      <w:r w:rsidRPr="00262976">
        <w:rPr>
          <w:sz w:val="28"/>
          <w:szCs w:val="28"/>
        </w:rPr>
        <w:t>spectrometrice</w:t>
      </w:r>
      <w:proofErr w:type="spellEnd"/>
      <w:r w:rsidRPr="00262976">
        <w:rPr>
          <w:sz w:val="28"/>
          <w:szCs w:val="28"/>
        </w:rPr>
        <w:t xml:space="preserve"> </w:t>
      </w:r>
      <w:proofErr w:type="spellStart"/>
      <w:r w:rsidRPr="00262976">
        <w:rPr>
          <w:sz w:val="28"/>
          <w:szCs w:val="28"/>
        </w:rPr>
        <w:t>sau</w:t>
      </w:r>
      <w:proofErr w:type="spellEnd"/>
      <w:r w:rsidRPr="00262976">
        <w:rPr>
          <w:sz w:val="28"/>
          <w:szCs w:val="28"/>
        </w:rPr>
        <w:t xml:space="preserve"> </w:t>
      </w:r>
      <w:proofErr w:type="spellStart"/>
      <w:r w:rsidRPr="00262976">
        <w:rPr>
          <w:sz w:val="28"/>
          <w:szCs w:val="28"/>
        </w:rPr>
        <w:t>radiochimice</w:t>
      </w:r>
      <w:proofErr w:type="spellEnd"/>
      <w:r w:rsidRPr="00262976">
        <w:rPr>
          <w:sz w:val="28"/>
          <w:szCs w:val="28"/>
        </w:rPr>
        <w:t xml:space="preserve">  </w:t>
      </w:r>
      <w:proofErr w:type="spellStart"/>
      <w:r w:rsidRPr="00262976">
        <w:rPr>
          <w:sz w:val="28"/>
          <w:szCs w:val="28"/>
        </w:rPr>
        <w:t>efectuate</w:t>
      </w:r>
      <w:proofErr w:type="spellEnd"/>
      <w:r w:rsidRPr="00262976">
        <w:rPr>
          <w:sz w:val="28"/>
          <w:szCs w:val="28"/>
        </w:rPr>
        <w:t xml:space="preserve"> </w:t>
      </w:r>
      <w:proofErr w:type="spellStart"/>
      <w:r w:rsidRPr="00262976">
        <w:rPr>
          <w:sz w:val="28"/>
          <w:szCs w:val="28"/>
        </w:rPr>
        <w:t>pe</w:t>
      </w:r>
      <w:proofErr w:type="spellEnd"/>
      <w:r w:rsidRPr="00262976">
        <w:rPr>
          <w:sz w:val="28"/>
          <w:szCs w:val="28"/>
        </w:rPr>
        <w:t xml:space="preserve"> </w:t>
      </w:r>
      <w:proofErr w:type="spellStart"/>
      <w:r w:rsidRPr="00262976">
        <w:rPr>
          <w:sz w:val="28"/>
          <w:szCs w:val="28"/>
        </w:rPr>
        <w:t>probele</w:t>
      </w:r>
      <w:proofErr w:type="spellEnd"/>
      <w:r w:rsidRPr="00262976">
        <w:rPr>
          <w:sz w:val="28"/>
          <w:szCs w:val="28"/>
        </w:rPr>
        <w:t xml:space="preserve"> </w:t>
      </w:r>
      <w:proofErr w:type="spellStart"/>
      <w:r w:rsidRPr="00262976">
        <w:rPr>
          <w:sz w:val="28"/>
          <w:szCs w:val="28"/>
        </w:rPr>
        <w:t>trimise</w:t>
      </w:r>
      <w:proofErr w:type="spellEnd"/>
      <w:r w:rsidRPr="00262976">
        <w:rPr>
          <w:sz w:val="28"/>
          <w:szCs w:val="28"/>
        </w:rPr>
        <w:t xml:space="preserve"> </w:t>
      </w:r>
      <w:proofErr w:type="spellStart"/>
      <w:r w:rsidRPr="00262976">
        <w:rPr>
          <w:sz w:val="28"/>
          <w:szCs w:val="28"/>
        </w:rPr>
        <w:t>până</w:t>
      </w:r>
      <w:proofErr w:type="spellEnd"/>
      <w:r w:rsidRPr="00262976">
        <w:rPr>
          <w:sz w:val="28"/>
          <w:szCs w:val="28"/>
        </w:rPr>
        <w:t xml:space="preserve"> </w:t>
      </w:r>
      <w:proofErr w:type="spellStart"/>
      <w:r w:rsidRPr="00262976">
        <w:rPr>
          <w:sz w:val="28"/>
          <w:szCs w:val="28"/>
        </w:rPr>
        <w:t>acum</w:t>
      </w:r>
      <w:proofErr w:type="spellEnd"/>
      <w:r>
        <w:rPr>
          <w:sz w:val="28"/>
          <w:szCs w:val="28"/>
        </w:rPr>
        <w:t>.</w:t>
      </w:r>
    </w:p>
    <w:p w:rsidR="006A6120" w:rsidRDefault="006A6120" w:rsidP="006A6120">
      <w:pPr>
        <w:jc w:val="both"/>
        <w:rPr>
          <w:rFonts w:ascii="Times New Roman" w:hAnsi="Times New Roman"/>
          <w:sz w:val="28"/>
          <w:szCs w:val="28"/>
        </w:rPr>
      </w:pPr>
      <w:r w:rsidRPr="0034528B">
        <w:rPr>
          <w:rFonts w:ascii="Times New Roman" w:hAnsi="Times New Roman"/>
          <w:sz w:val="28"/>
          <w:szCs w:val="28"/>
        </w:rPr>
        <w:t xml:space="preserve">Datele obţinute în urma executării în luna </w:t>
      </w:r>
      <w:r>
        <w:rPr>
          <w:rFonts w:ascii="Times New Roman" w:hAnsi="Times New Roman"/>
          <w:sz w:val="28"/>
          <w:szCs w:val="28"/>
        </w:rPr>
        <w:t>septembrie</w:t>
      </w:r>
      <w:r w:rsidRPr="0034528B">
        <w:rPr>
          <w:rFonts w:ascii="Times New Roman" w:hAnsi="Times New Roman"/>
          <w:sz w:val="28"/>
          <w:szCs w:val="28"/>
        </w:rPr>
        <w:t xml:space="preserve"> </w:t>
      </w:r>
      <w:r>
        <w:rPr>
          <w:rFonts w:ascii="Times New Roman" w:hAnsi="Times New Roman"/>
          <w:sz w:val="28"/>
          <w:szCs w:val="28"/>
        </w:rPr>
        <w:t>2017</w:t>
      </w:r>
      <w:r w:rsidRPr="0034528B">
        <w:rPr>
          <w:rFonts w:ascii="Times New Roman" w:hAnsi="Times New Roman"/>
          <w:sz w:val="28"/>
          <w:szCs w:val="28"/>
        </w:rPr>
        <w:t xml:space="preserve"> a programelor dispuse arată că, la ambele SSRM-uri din judeţul Neamţ, Piatra Neamţ şi Toaca, nu au fost depăşite limitele de atenţionare pentru activităţile specifice beta globale (echivalent </w:t>
      </w:r>
      <w:r w:rsidRPr="0034528B">
        <w:rPr>
          <w:rFonts w:ascii="Times New Roman" w:hAnsi="Times New Roman"/>
          <w:sz w:val="28"/>
          <w:szCs w:val="28"/>
          <w:vertAlign w:val="superscript"/>
        </w:rPr>
        <w:t>90</w:t>
      </w:r>
      <w:r w:rsidRPr="0034528B">
        <w:rPr>
          <w:rFonts w:ascii="Times New Roman" w:hAnsi="Times New Roman"/>
          <w:sz w:val="28"/>
          <w:szCs w:val="28"/>
        </w:rPr>
        <w:t>Sr) ale factorilor de mediu monitorizaţi: aer (prin aerosoli atmosferici, depuneri atmosferice totale şi debitul dozei gama absorbite în aer)</w:t>
      </w:r>
      <w:r>
        <w:rPr>
          <w:rFonts w:ascii="Times New Roman" w:hAnsi="Times New Roman"/>
          <w:sz w:val="28"/>
          <w:szCs w:val="28"/>
        </w:rPr>
        <w:t>,</w:t>
      </w:r>
      <w:r w:rsidRPr="0034528B">
        <w:rPr>
          <w:rFonts w:ascii="Times New Roman" w:hAnsi="Times New Roman"/>
          <w:sz w:val="28"/>
          <w:szCs w:val="28"/>
        </w:rPr>
        <w:t xml:space="preserve"> ape de suprafaţă</w:t>
      </w:r>
      <w:r>
        <w:rPr>
          <w:rFonts w:ascii="Times New Roman" w:hAnsi="Times New Roman"/>
          <w:sz w:val="28"/>
          <w:szCs w:val="28"/>
        </w:rPr>
        <w:t>, vegetaţie spontană (iarba) şi sol necultivat.</w:t>
      </w:r>
    </w:p>
    <w:p w:rsidR="004B202F" w:rsidRDefault="004B202F" w:rsidP="007403DD">
      <w:pPr>
        <w:jc w:val="both"/>
        <w:rPr>
          <w:rFonts w:ascii="Times New Roman" w:hAnsi="Times New Roman"/>
          <w:b/>
          <w:color w:val="0000FF"/>
          <w:sz w:val="28"/>
          <w:szCs w:val="28"/>
        </w:rPr>
      </w:pPr>
    </w:p>
    <w:p w:rsidR="006A6120" w:rsidRDefault="006A6120" w:rsidP="007403DD">
      <w:pPr>
        <w:jc w:val="both"/>
        <w:rPr>
          <w:rFonts w:ascii="Times New Roman" w:hAnsi="Times New Roman"/>
          <w:b/>
          <w:color w:val="0000FF"/>
          <w:sz w:val="28"/>
          <w:szCs w:val="28"/>
        </w:rPr>
      </w:pPr>
    </w:p>
    <w:p w:rsidR="007403DD"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lastRenderedPageBreak/>
        <w:t>V. PROTECŢIA NATURII</w:t>
      </w:r>
    </w:p>
    <w:p w:rsidR="00306E5C" w:rsidRPr="002C2D78" w:rsidRDefault="00306E5C" w:rsidP="007403DD">
      <w:pPr>
        <w:jc w:val="both"/>
        <w:rPr>
          <w:rFonts w:ascii="Times New Roman" w:hAnsi="Times New Roman"/>
          <w:b/>
          <w:color w:val="0000FF"/>
          <w:sz w:val="28"/>
          <w:szCs w:val="28"/>
        </w:rPr>
      </w:pPr>
    </w:p>
    <w:p w:rsidR="00734839" w:rsidRDefault="007403DD" w:rsidP="008B2562">
      <w:pPr>
        <w:jc w:val="both"/>
        <w:rPr>
          <w:rFonts w:ascii="Times New Roman" w:hAnsi="Times New Roman"/>
          <w:sz w:val="28"/>
          <w:szCs w:val="28"/>
        </w:rPr>
      </w:pPr>
      <w:r w:rsidRPr="002C2D78">
        <w:rPr>
          <w:rFonts w:ascii="Times New Roman" w:hAnsi="Times New Roman"/>
          <w:sz w:val="28"/>
          <w:szCs w:val="28"/>
        </w:rPr>
        <w:t xml:space="preserve">În cursul lunii </w:t>
      </w:r>
      <w:r w:rsidR="00B67AFE">
        <w:rPr>
          <w:rFonts w:ascii="Times New Roman" w:hAnsi="Times New Roman"/>
          <w:b/>
          <w:sz w:val="28"/>
          <w:szCs w:val="28"/>
        </w:rPr>
        <w:t>septembrie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481256" w:rsidRPr="00C14570" w:rsidRDefault="00481256" w:rsidP="00481256">
      <w:pPr>
        <w:numPr>
          <w:ilvl w:val="0"/>
          <w:numId w:val="5"/>
        </w:numPr>
        <w:tabs>
          <w:tab w:val="clear" w:pos="1080"/>
          <w:tab w:val="num" w:pos="360"/>
        </w:tabs>
        <w:ind w:left="360"/>
        <w:jc w:val="both"/>
        <w:rPr>
          <w:rFonts w:ascii="Times New Roman" w:hAnsi="Times New Roman"/>
          <w:sz w:val="28"/>
          <w:szCs w:val="28"/>
        </w:rPr>
      </w:pPr>
      <w:r w:rsidRPr="00C14570">
        <w:rPr>
          <w:rFonts w:ascii="Times New Roman" w:hAnsi="Times New Roman"/>
          <w:sz w:val="28"/>
          <w:szCs w:val="28"/>
        </w:rPr>
        <w:t>S-au emis puncte de vedere privind desfăşurarea activităţilor agenţilor economici în interiorul sau în afara perimetrelor ariilor naturale protejate;</w:t>
      </w:r>
    </w:p>
    <w:p w:rsidR="00481256" w:rsidRPr="00E817EF" w:rsidRDefault="00481256" w:rsidP="00481256">
      <w:pPr>
        <w:numPr>
          <w:ilvl w:val="0"/>
          <w:numId w:val="5"/>
        </w:numPr>
        <w:tabs>
          <w:tab w:val="clear" w:pos="1080"/>
          <w:tab w:val="num" w:pos="360"/>
        </w:tabs>
        <w:ind w:left="360"/>
        <w:jc w:val="both"/>
        <w:rPr>
          <w:rFonts w:ascii="Times New Roman" w:hAnsi="Times New Roman"/>
          <w:bCs/>
          <w:sz w:val="28"/>
          <w:szCs w:val="28"/>
        </w:rPr>
      </w:pPr>
      <w:r w:rsidRPr="00C14570">
        <w:rPr>
          <w:rFonts w:ascii="Times New Roman" w:hAnsi="Times New Roman"/>
          <w:sz w:val="28"/>
          <w:szCs w:val="28"/>
        </w:rPr>
        <w:t>S-au emis puncte de vedere legate de amplasarea anumitor perimetre de exploatare pietriş şi balast sau exploatare carieră de piatră vis-a-vis de ariile naturale protejate;</w:t>
      </w:r>
    </w:p>
    <w:p w:rsidR="00E817EF" w:rsidRPr="00C14570" w:rsidRDefault="00E817EF" w:rsidP="00E817EF">
      <w:pPr>
        <w:numPr>
          <w:ilvl w:val="0"/>
          <w:numId w:val="5"/>
        </w:numPr>
        <w:tabs>
          <w:tab w:val="clear" w:pos="1080"/>
          <w:tab w:val="num" w:pos="360"/>
        </w:tabs>
        <w:ind w:left="360"/>
        <w:jc w:val="both"/>
        <w:rPr>
          <w:rFonts w:ascii="Times New Roman" w:hAnsi="Times New Roman"/>
          <w:bCs/>
          <w:sz w:val="28"/>
          <w:szCs w:val="28"/>
        </w:rPr>
      </w:pPr>
      <w:r w:rsidRPr="00C14570">
        <w:rPr>
          <w:rFonts w:ascii="Times New Roman" w:hAnsi="Times New Roman"/>
          <w:sz w:val="28"/>
          <w:szCs w:val="28"/>
        </w:rPr>
        <w:t>S-au analizat studiile de evaluare adecvată elaborate pentru proiecte desfășurate pe raza ariilor naturale protejate si s-au impus conditii/ masuri de protectie;</w:t>
      </w:r>
    </w:p>
    <w:p w:rsidR="00E817EF" w:rsidRPr="00557962" w:rsidRDefault="00E817EF" w:rsidP="00E817EF">
      <w:pPr>
        <w:numPr>
          <w:ilvl w:val="0"/>
          <w:numId w:val="5"/>
        </w:numPr>
        <w:tabs>
          <w:tab w:val="clear" w:pos="1080"/>
          <w:tab w:val="num" w:pos="360"/>
        </w:tabs>
        <w:ind w:left="360"/>
        <w:jc w:val="both"/>
        <w:rPr>
          <w:rFonts w:ascii="Times New Roman" w:hAnsi="Times New Roman"/>
          <w:bCs/>
          <w:sz w:val="28"/>
          <w:szCs w:val="28"/>
        </w:rPr>
      </w:pPr>
      <w:r>
        <w:rPr>
          <w:rFonts w:ascii="Times New Roman" w:hAnsi="Times New Roman"/>
          <w:sz w:val="28"/>
          <w:szCs w:val="28"/>
        </w:rPr>
        <w:t>S-a participat  la  6 comisii de evaluare a pagubelor produse de speciile de faună de interese cinegetic animalelor domestice (com. Habgu, Ceahlau, Bicazu Ardelean, Alexandru cel Bun)</w:t>
      </w:r>
      <w:r w:rsidRPr="00C14570">
        <w:rPr>
          <w:rFonts w:ascii="Times New Roman" w:hAnsi="Times New Roman"/>
          <w:sz w:val="28"/>
          <w:szCs w:val="28"/>
        </w:rPr>
        <w:t>;</w:t>
      </w:r>
    </w:p>
    <w:p w:rsidR="00E817EF" w:rsidRDefault="00E817EF" w:rsidP="00E817EF">
      <w:pPr>
        <w:numPr>
          <w:ilvl w:val="0"/>
          <w:numId w:val="5"/>
        </w:numPr>
        <w:tabs>
          <w:tab w:val="clear" w:pos="1080"/>
          <w:tab w:val="num" w:pos="360"/>
        </w:tabs>
        <w:ind w:left="360"/>
        <w:jc w:val="both"/>
        <w:rPr>
          <w:rFonts w:ascii="Times New Roman" w:hAnsi="Times New Roman"/>
          <w:sz w:val="28"/>
          <w:szCs w:val="28"/>
        </w:rPr>
      </w:pPr>
      <w:r>
        <w:rPr>
          <w:rFonts w:ascii="Times New Roman" w:hAnsi="Times New Roman"/>
          <w:sz w:val="28"/>
          <w:szCs w:val="28"/>
        </w:rPr>
        <w:t>S-a</w:t>
      </w:r>
      <w:r w:rsidRPr="00C14570">
        <w:rPr>
          <w:rFonts w:ascii="Times New Roman" w:hAnsi="Times New Roman"/>
          <w:sz w:val="28"/>
          <w:szCs w:val="28"/>
        </w:rPr>
        <w:t xml:space="preserve"> emis </w:t>
      </w:r>
      <w:r>
        <w:rPr>
          <w:rFonts w:ascii="Times New Roman" w:hAnsi="Times New Roman"/>
          <w:sz w:val="28"/>
          <w:szCs w:val="28"/>
        </w:rPr>
        <w:t>o autorizatie</w:t>
      </w:r>
      <w:r w:rsidRPr="00C14570">
        <w:rPr>
          <w:rFonts w:ascii="Times New Roman" w:hAnsi="Times New Roman"/>
          <w:sz w:val="28"/>
          <w:szCs w:val="28"/>
        </w:rPr>
        <w:t xml:space="preserve"> de capturare/</w:t>
      </w:r>
      <w:r>
        <w:rPr>
          <w:rFonts w:ascii="Times New Roman" w:hAnsi="Times New Roman"/>
          <w:sz w:val="28"/>
          <w:szCs w:val="28"/>
        </w:rPr>
        <w:t xml:space="preserve"> </w:t>
      </w:r>
      <w:r w:rsidRPr="00C14570">
        <w:rPr>
          <w:rFonts w:ascii="Times New Roman" w:hAnsi="Times New Roman"/>
          <w:sz w:val="28"/>
          <w:szCs w:val="28"/>
        </w:rPr>
        <w:t>achizitionare/</w:t>
      </w:r>
      <w:r>
        <w:rPr>
          <w:rFonts w:ascii="Times New Roman" w:hAnsi="Times New Roman"/>
          <w:sz w:val="28"/>
          <w:szCs w:val="28"/>
        </w:rPr>
        <w:t xml:space="preserve"> </w:t>
      </w:r>
      <w:r w:rsidRPr="00C14570">
        <w:rPr>
          <w:rFonts w:ascii="Times New Roman" w:hAnsi="Times New Roman"/>
          <w:sz w:val="28"/>
          <w:szCs w:val="28"/>
        </w:rPr>
        <w:t xml:space="preserve">comercializare </w:t>
      </w:r>
      <w:r>
        <w:rPr>
          <w:rFonts w:ascii="Times New Roman" w:hAnsi="Times New Roman"/>
          <w:sz w:val="28"/>
          <w:szCs w:val="28"/>
        </w:rPr>
        <w:t>a plantelor din flora salbatica;</w:t>
      </w:r>
    </w:p>
    <w:p w:rsidR="00E817EF" w:rsidRPr="00E817EF" w:rsidRDefault="00E817EF" w:rsidP="00E817EF">
      <w:pPr>
        <w:numPr>
          <w:ilvl w:val="0"/>
          <w:numId w:val="5"/>
        </w:numPr>
        <w:tabs>
          <w:tab w:val="clear" w:pos="1080"/>
          <w:tab w:val="num" w:pos="360"/>
        </w:tabs>
        <w:ind w:left="360"/>
        <w:jc w:val="both"/>
        <w:rPr>
          <w:rFonts w:ascii="Times New Roman" w:hAnsi="Times New Roman"/>
          <w:sz w:val="28"/>
          <w:szCs w:val="28"/>
        </w:rPr>
      </w:pPr>
      <w:r>
        <w:rPr>
          <w:rFonts w:ascii="Times New Roman" w:hAnsi="Times New Roman"/>
          <w:sz w:val="28"/>
          <w:szCs w:val="28"/>
        </w:rPr>
        <w:t>S-au predat bunurile rezultate din proiectul Administrației Parcului Natural Vânători Neamț pentru rezervația naturală Secu, Consiliului Județean Neamț, noul administrator al rezervației;</w:t>
      </w:r>
    </w:p>
    <w:p w:rsidR="00E817EF" w:rsidRPr="00B71969" w:rsidRDefault="00E817EF" w:rsidP="00E817EF">
      <w:pPr>
        <w:numPr>
          <w:ilvl w:val="0"/>
          <w:numId w:val="5"/>
        </w:numPr>
        <w:tabs>
          <w:tab w:val="clear" w:pos="1080"/>
          <w:tab w:val="num" w:pos="360"/>
        </w:tabs>
        <w:ind w:left="360"/>
        <w:jc w:val="both"/>
        <w:rPr>
          <w:rFonts w:ascii="Times New Roman" w:hAnsi="Times New Roman"/>
          <w:sz w:val="28"/>
          <w:szCs w:val="28"/>
        </w:rPr>
      </w:pPr>
      <w:r>
        <w:rPr>
          <w:rFonts w:ascii="Times New Roman" w:hAnsi="Times New Roman"/>
          <w:sz w:val="28"/>
          <w:szCs w:val="28"/>
        </w:rPr>
        <w:t>S-a răspuns unei solicitări de informații publice primite din partea unei persoane fizice privind amplasarea terenului- proprietate privată visavis de arii naturale protejate</w:t>
      </w:r>
      <w:r w:rsidRPr="00B71969">
        <w:rPr>
          <w:rFonts w:ascii="Times New Roman" w:hAnsi="Times New Roman"/>
          <w:sz w:val="28"/>
          <w:szCs w:val="28"/>
        </w:rPr>
        <w:t>.</w:t>
      </w:r>
    </w:p>
    <w:p w:rsidR="00873995" w:rsidRPr="00E817EF" w:rsidRDefault="00873995" w:rsidP="00E817EF">
      <w:pPr>
        <w:jc w:val="both"/>
        <w:rPr>
          <w:rFonts w:ascii="Times New Roman" w:hAnsi="Times New Roman"/>
          <w:bCs/>
          <w:sz w:val="28"/>
          <w:szCs w:val="28"/>
        </w:rPr>
      </w:pPr>
    </w:p>
    <w:p w:rsidR="007403DD"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 xml:space="preserve">VI. SITUAŢIA DEŞEURILOR </w:t>
      </w:r>
    </w:p>
    <w:p w:rsidR="00C260F5" w:rsidRPr="002C2D78" w:rsidRDefault="00C260F5" w:rsidP="007403DD">
      <w:pPr>
        <w:jc w:val="both"/>
        <w:rPr>
          <w:rFonts w:ascii="Times New Roman" w:hAnsi="Times New Roman"/>
          <w:b/>
          <w:color w:val="0000FF"/>
          <w:sz w:val="28"/>
          <w:szCs w:val="28"/>
        </w:rPr>
      </w:pPr>
    </w:p>
    <w:p w:rsidR="004650CF" w:rsidRDefault="007403DD" w:rsidP="00BD64EA">
      <w:pPr>
        <w:tabs>
          <w:tab w:val="left" w:pos="8325"/>
        </w:tabs>
        <w:jc w:val="both"/>
        <w:rPr>
          <w:rFonts w:ascii="Times New Roman" w:hAnsi="Times New Roman"/>
          <w:sz w:val="28"/>
          <w:szCs w:val="28"/>
        </w:rPr>
      </w:pPr>
      <w:r w:rsidRPr="002C2D78">
        <w:rPr>
          <w:rFonts w:ascii="Times New Roman" w:hAnsi="Times New Roman"/>
          <w:sz w:val="28"/>
          <w:szCs w:val="28"/>
        </w:rPr>
        <w:t xml:space="preserve">În cursul lunii </w:t>
      </w:r>
      <w:r w:rsidR="00B67AFE">
        <w:rPr>
          <w:rFonts w:ascii="Times New Roman" w:hAnsi="Times New Roman"/>
          <w:b/>
          <w:sz w:val="28"/>
          <w:szCs w:val="28"/>
        </w:rPr>
        <w:t>septembrie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E817EF" w:rsidRDefault="00E817EF" w:rsidP="00E817EF">
      <w:pPr>
        <w:jc w:val="both"/>
        <w:rPr>
          <w:rFonts w:ascii="Times New Roman" w:hAnsi="Times New Roman"/>
          <w:sz w:val="28"/>
          <w:szCs w:val="28"/>
        </w:rPr>
      </w:pPr>
      <w:r>
        <w:rPr>
          <w:rFonts w:ascii="Times New Roman" w:hAnsi="Times New Roman"/>
          <w:sz w:val="28"/>
          <w:szCs w:val="28"/>
        </w:rPr>
        <w:t xml:space="preserve">- </w:t>
      </w:r>
      <w:r w:rsidRPr="00CA486A">
        <w:rPr>
          <w:rFonts w:ascii="Times New Roman" w:hAnsi="Times New Roman"/>
          <w:sz w:val="28"/>
          <w:szCs w:val="28"/>
        </w:rPr>
        <w:t>Elaborarea raportului lunar privind situaţia operatorilor economici autorizaţi să desfăşoare activitatea de colectare/tratare vehicule scoase din uz (VSU);</w:t>
      </w:r>
    </w:p>
    <w:p w:rsidR="00E817EF" w:rsidRPr="00CA486A" w:rsidRDefault="00E817EF" w:rsidP="00E817EF">
      <w:pPr>
        <w:jc w:val="both"/>
        <w:rPr>
          <w:rFonts w:ascii="Times New Roman" w:hAnsi="Times New Roman"/>
          <w:sz w:val="28"/>
          <w:szCs w:val="28"/>
        </w:rPr>
      </w:pPr>
    </w:p>
    <w:p w:rsidR="00E817EF" w:rsidRPr="00CA486A" w:rsidRDefault="00E817EF" w:rsidP="00E817EF">
      <w:pPr>
        <w:jc w:val="both"/>
        <w:rPr>
          <w:rFonts w:ascii="Times New Roman" w:hAnsi="Times New Roman"/>
          <w:sz w:val="28"/>
          <w:szCs w:val="28"/>
        </w:rPr>
      </w:pPr>
      <w:r>
        <w:rPr>
          <w:rFonts w:ascii="Times New Roman" w:hAnsi="Times New Roman"/>
          <w:sz w:val="28"/>
          <w:szCs w:val="28"/>
        </w:rPr>
        <w:t xml:space="preserve">- </w:t>
      </w:r>
      <w:r w:rsidRPr="00CA486A">
        <w:rPr>
          <w:rFonts w:ascii="Times New Roman" w:hAnsi="Times New Roman"/>
          <w:sz w:val="28"/>
          <w:szCs w:val="28"/>
        </w:rPr>
        <w:t>Elaborare raport privind activităţile desfăşurate în cadrul compartimentului Deşeuri şi Substanţe Chimice Periculo</w:t>
      </w:r>
      <w:r>
        <w:rPr>
          <w:rFonts w:ascii="Times New Roman" w:hAnsi="Times New Roman"/>
          <w:sz w:val="28"/>
          <w:szCs w:val="28"/>
        </w:rPr>
        <w:t>ase, în cursul lunii august 2016</w:t>
      </w:r>
      <w:r w:rsidRPr="00CA486A">
        <w:rPr>
          <w:rFonts w:ascii="Times New Roman" w:hAnsi="Times New Roman"/>
          <w:sz w:val="28"/>
          <w:szCs w:val="28"/>
        </w:rPr>
        <w:t>;</w:t>
      </w:r>
    </w:p>
    <w:p w:rsidR="00E817EF" w:rsidRPr="00CA486A" w:rsidRDefault="00E817EF" w:rsidP="00E817EF">
      <w:pPr>
        <w:jc w:val="both"/>
        <w:rPr>
          <w:rFonts w:ascii="Times New Roman" w:hAnsi="Times New Roman"/>
          <w:sz w:val="28"/>
          <w:szCs w:val="28"/>
        </w:rPr>
      </w:pPr>
      <w:r>
        <w:rPr>
          <w:rFonts w:ascii="Times New Roman" w:hAnsi="Times New Roman"/>
          <w:sz w:val="28"/>
          <w:szCs w:val="28"/>
        </w:rPr>
        <w:t xml:space="preserve">- </w:t>
      </w:r>
      <w:r w:rsidRPr="00CA486A">
        <w:rPr>
          <w:rFonts w:ascii="Times New Roman" w:hAnsi="Times New Roman"/>
          <w:sz w:val="28"/>
          <w:szCs w:val="28"/>
        </w:rPr>
        <w:t xml:space="preserve">Completări la „Fişa Judeţului Neamţ” şi Sinteza Fişa judeţ- pentru luna august 2015 (care evidenţiază o imagine sintetică la nivel de judeţ a situaţiei pe diferite aspecte de mediu) – secţiunea  deşeuri şi secţiunea chimicale; </w:t>
      </w:r>
    </w:p>
    <w:p w:rsidR="00E817EF" w:rsidRPr="00CA486A" w:rsidRDefault="00E817EF" w:rsidP="00E817EF">
      <w:pPr>
        <w:jc w:val="both"/>
        <w:rPr>
          <w:rFonts w:ascii="Times New Roman" w:hAnsi="Times New Roman"/>
          <w:sz w:val="28"/>
          <w:szCs w:val="28"/>
        </w:rPr>
      </w:pPr>
      <w:r>
        <w:rPr>
          <w:rFonts w:ascii="Times New Roman" w:hAnsi="Times New Roman"/>
          <w:sz w:val="28"/>
          <w:szCs w:val="28"/>
        </w:rPr>
        <w:t xml:space="preserve">- </w:t>
      </w:r>
      <w:r w:rsidRPr="00CA486A">
        <w:rPr>
          <w:rFonts w:ascii="Times New Roman" w:hAnsi="Times New Roman"/>
          <w:sz w:val="28"/>
          <w:szCs w:val="28"/>
        </w:rPr>
        <w:t xml:space="preserve">Verificarea şi aprobarea Formularelor pentru aprobarea transporturilor de deşeuri periculoase; </w:t>
      </w:r>
    </w:p>
    <w:p w:rsidR="00E817EF" w:rsidRDefault="00E817EF" w:rsidP="00E817EF">
      <w:pPr>
        <w:jc w:val="both"/>
        <w:rPr>
          <w:rFonts w:ascii="Times New Roman" w:hAnsi="Times New Roman"/>
          <w:sz w:val="28"/>
          <w:szCs w:val="28"/>
        </w:rPr>
      </w:pPr>
      <w:r>
        <w:rPr>
          <w:rFonts w:ascii="Times New Roman" w:hAnsi="Times New Roman"/>
          <w:sz w:val="28"/>
          <w:szCs w:val="28"/>
        </w:rPr>
        <w:t xml:space="preserve">- </w:t>
      </w:r>
      <w:r w:rsidRPr="00CA486A">
        <w:rPr>
          <w:rFonts w:ascii="Times New Roman" w:hAnsi="Times New Roman"/>
          <w:sz w:val="28"/>
          <w:szCs w:val="28"/>
        </w:rPr>
        <w:t>Actualizarea bazei de date privind firmele autorizate pentru transportul, eliminarea preliminară şi eliminarea finală a deşeurilor medicale şi periculoase;</w:t>
      </w:r>
    </w:p>
    <w:p w:rsidR="00E817EF" w:rsidRDefault="00E817EF" w:rsidP="00E817EF">
      <w:pPr>
        <w:jc w:val="both"/>
        <w:rPr>
          <w:rFonts w:ascii="Times New Roman" w:hAnsi="Times New Roman"/>
          <w:sz w:val="28"/>
          <w:szCs w:val="28"/>
        </w:rPr>
      </w:pPr>
      <w:r>
        <w:rPr>
          <w:rFonts w:ascii="Times New Roman" w:hAnsi="Times New Roman"/>
          <w:sz w:val="28"/>
          <w:szCs w:val="28"/>
        </w:rPr>
        <w:t>- Finalizare sesiune de raportare pentru anul 2016, privind generarea şi gestionarea deşeurilor (SIM –Statistica deşeurilor);</w:t>
      </w:r>
    </w:p>
    <w:p w:rsidR="00E817EF" w:rsidRPr="00050792" w:rsidRDefault="00E817EF" w:rsidP="00E817EF">
      <w:pPr>
        <w:jc w:val="both"/>
        <w:rPr>
          <w:rFonts w:ascii="Times New Roman" w:hAnsi="Times New Roman"/>
          <w:sz w:val="28"/>
          <w:szCs w:val="28"/>
        </w:rPr>
      </w:pPr>
      <w:r>
        <w:rPr>
          <w:rFonts w:ascii="Times New Roman" w:hAnsi="Times New Roman"/>
          <w:sz w:val="28"/>
          <w:szCs w:val="28"/>
        </w:rPr>
        <w:t xml:space="preserve">- </w:t>
      </w:r>
      <w:r w:rsidRPr="0079490B">
        <w:rPr>
          <w:rFonts w:ascii="Times New Roman" w:hAnsi="Times New Roman"/>
          <w:sz w:val="28"/>
          <w:szCs w:val="28"/>
        </w:rPr>
        <w:t>Continuare   sesiune de raportare în cadrul proiectului SI</w:t>
      </w:r>
      <w:r>
        <w:rPr>
          <w:rFonts w:ascii="Times New Roman" w:hAnsi="Times New Roman"/>
          <w:sz w:val="28"/>
          <w:szCs w:val="28"/>
        </w:rPr>
        <w:t xml:space="preserve">M pentru anul 2016 privind operatorii economici ce detin  substante si amestecuri </w:t>
      </w:r>
      <w:r w:rsidRPr="0079490B">
        <w:rPr>
          <w:rFonts w:ascii="Times New Roman" w:hAnsi="Times New Roman"/>
          <w:sz w:val="28"/>
          <w:szCs w:val="28"/>
        </w:rPr>
        <w:t>clasificate conform Regulamentului 1272/2008;</w:t>
      </w:r>
    </w:p>
    <w:p w:rsidR="00E817EF" w:rsidRPr="00281ABC" w:rsidRDefault="00E817EF" w:rsidP="00E817EF">
      <w:pPr>
        <w:jc w:val="both"/>
        <w:rPr>
          <w:rFonts w:ascii="Times New Roman" w:hAnsi="Times New Roman"/>
          <w:sz w:val="28"/>
          <w:szCs w:val="28"/>
        </w:rPr>
      </w:pPr>
      <w:r>
        <w:rPr>
          <w:rFonts w:ascii="Times New Roman" w:hAnsi="Times New Roman"/>
          <w:sz w:val="28"/>
          <w:szCs w:val="28"/>
        </w:rPr>
        <w:lastRenderedPageBreak/>
        <w:t xml:space="preserve">- </w:t>
      </w:r>
      <w:r w:rsidRPr="00393BA0">
        <w:rPr>
          <w:rFonts w:ascii="Times New Roman" w:hAnsi="Times New Roman"/>
          <w:sz w:val="28"/>
          <w:szCs w:val="28"/>
        </w:rPr>
        <w:t>SIM – VSU anul 201</w:t>
      </w:r>
      <w:r>
        <w:rPr>
          <w:rFonts w:ascii="Times New Roman" w:hAnsi="Times New Roman"/>
          <w:sz w:val="28"/>
          <w:szCs w:val="28"/>
        </w:rPr>
        <w:t>5</w:t>
      </w:r>
      <w:r w:rsidRPr="00393BA0">
        <w:rPr>
          <w:rFonts w:ascii="Times New Roman" w:hAnsi="Times New Roman"/>
          <w:sz w:val="28"/>
          <w:szCs w:val="28"/>
        </w:rPr>
        <w:t>, parcurgerea etapelor de introducere date din extern/import de către APM Neamţ</w:t>
      </w:r>
      <w:r>
        <w:rPr>
          <w:rFonts w:ascii="Times New Roman" w:hAnsi="Times New Roman"/>
          <w:sz w:val="28"/>
          <w:szCs w:val="28"/>
        </w:rPr>
        <w:t>-materiale rezultate in urma dezmembrarii VSU</w:t>
      </w:r>
      <w:r w:rsidRPr="00393BA0">
        <w:rPr>
          <w:rFonts w:ascii="Times New Roman" w:hAnsi="Times New Roman"/>
          <w:sz w:val="28"/>
          <w:szCs w:val="28"/>
        </w:rPr>
        <w:t>;</w:t>
      </w:r>
    </w:p>
    <w:p w:rsidR="00E817EF" w:rsidRDefault="00E817EF" w:rsidP="00E817EF">
      <w:pPr>
        <w:jc w:val="both"/>
        <w:rPr>
          <w:rFonts w:ascii="Times New Roman" w:hAnsi="Times New Roman"/>
          <w:sz w:val="28"/>
          <w:szCs w:val="28"/>
        </w:rPr>
      </w:pPr>
      <w:r>
        <w:rPr>
          <w:rFonts w:ascii="Times New Roman" w:hAnsi="Times New Roman"/>
          <w:sz w:val="28"/>
          <w:szCs w:val="28"/>
        </w:rPr>
        <w:t>- Deschidere sesiune de raportare in SIM a aplicatiei Ambalaje 2016</w:t>
      </w:r>
    </w:p>
    <w:p w:rsidR="00E817EF" w:rsidRPr="00CA486A" w:rsidRDefault="00E817EF" w:rsidP="00E817EF">
      <w:pPr>
        <w:jc w:val="both"/>
        <w:rPr>
          <w:rFonts w:ascii="Times New Roman" w:hAnsi="Times New Roman"/>
          <w:sz w:val="28"/>
          <w:szCs w:val="28"/>
        </w:rPr>
      </w:pPr>
      <w:r>
        <w:rPr>
          <w:rFonts w:ascii="Times New Roman" w:hAnsi="Times New Roman"/>
          <w:sz w:val="28"/>
          <w:szCs w:val="28"/>
        </w:rPr>
        <w:t>- Actualizare inventar privind mercurul, compuşi cu mercur şi deşeurile cu mercur precum şi instalaţiile corespunzătoare</w:t>
      </w:r>
    </w:p>
    <w:p w:rsidR="00E817EF" w:rsidRPr="00CA486A" w:rsidRDefault="00E817EF" w:rsidP="00E817EF">
      <w:pPr>
        <w:jc w:val="both"/>
        <w:rPr>
          <w:rFonts w:ascii="Times New Roman" w:hAnsi="Times New Roman"/>
          <w:sz w:val="28"/>
          <w:szCs w:val="28"/>
        </w:rPr>
      </w:pPr>
      <w:r>
        <w:rPr>
          <w:rFonts w:ascii="Times New Roman" w:hAnsi="Times New Roman"/>
          <w:sz w:val="28"/>
          <w:szCs w:val="28"/>
        </w:rPr>
        <w:t xml:space="preserve">- </w:t>
      </w:r>
      <w:r w:rsidRPr="00CA486A">
        <w:rPr>
          <w:rFonts w:ascii="Times New Roman" w:hAnsi="Times New Roman"/>
          <w:sz w:val="28"/>
          <w:szCs w:val="28"/>
        </w:rPr>
        <w:t>Consultaţii şi informări cu privire la aplicarea Legii 211/2011 privind regimul deşeurilor, operatorilor economici generatori de deşeuri;</w:t>
      </w:r>
    </w:p>
    <w:p w:rsidR="00E817EF" w:rsidRPr="00CA486A" w:rsidRDefault="00E817EF" w:rsidP="00E817EF">
      <w:pPr>
        <w:jc w:val="both"/>
        <w:rPr>
          <w:rFonts w:ascii="Times New Roman" w:hAnsi="Times New Roman"/>
          <w:sz w:val="28"/>
          <w:szCs w:val="28"/>
        </w:rPr>
      </w:pPr>
      <w:r>
        <w:rPr>
          <w:rFonts w:ascii="Times New Roman" w:hAnsi="Times New Roman"/>
          <w:sz w:val="28"/>
          <w:szCs w:val="28"/>
        </w:rPr>
        <w:t xml:space="preserve">- </w:t>
      </w:r>
      <w:r w:rsidRPr="00CA486A">
        <w:rPr>
          <w:rFonts w:ascii="Times New Roman" w:hAnsi="Times New Roman"/>
          <w:sz w:val="28"/>
          <w:szCs w:val="28"/>
        </w:rPr>
        <w:t>Formularea şi transmiterea răspunsurilor la solicitările unor operatori economici, instituţii, persoane fizice, pe tema gestionării deşeurilor şi chimicalelor în judeţul Neamţ;</w:t>
      </w:r>
    </w:p>
    <w:p w:rsidR="00E817EF" w:rsidRPr="00CA486A" w:rsidRDefault="00E817EF" w:rsidP="00E817EF">
      <w:pPr>
        <w:pStyle w:val="ListBullet"/>
        <w:rPr>
          <w:rFonts w:ascii="Times New Roman" w:eastAsiaTheme="minorEastAsia" w:hAnsi="Times New Roman"/>
          <w:lang w:val="ro-RO" w:eastAsia="ro-RO"/>
        </w:rPr>
      </w:pPr>
      <w:r>
        <w:rPr>
          <w:rFonts w:ascii="Times New Roman" w:eastAsiaTheme="minorEastAsia" w:hAnsi="Times New Roman"/>
          <w:lang w:val="ro-RO" w:eastAsia="ro-RO"/>
        </w:rPr>
        <w:t xml:space="preserve">- </w:t>
      </w:r>
      <w:r w:rsidRPr="00CA486A">
        <w:rPr>
          <w:rFonts w:ascii="Times New Roman" w:eastAsiaTheme="minorEastAsia" w:hAnsi="Times New Roman"/>
          <w:lang w:val="ro-RO" w:eastAsia="ro-RO"/>
        </w:rPr>
        <w:t>Colaborare cu celelalte compartimente tehnice ale agenţiei şi cu Comisariatul Judeţean Neamţ al Gărzii Naţionale de Mediu în problematica privind gestionarea deşeurilor şi chimicalelor;</w:t>
      </w:r>
    </w:p>
    <w:p w:rsidR="00E817EF" w:rsidRPr="00CA486A" w:rsidRDefault="00E817EF" w:rsidP="00E817EF">
      <w:pPr>
        <w:jc w:val="both"/>
        <w:rPr>
          <w:rFonts w:ascii="Times New Roman" w:hAnsi="Times New Roman"/>
          <w:sz w:val="28"/>
          <w:szCs w:val="28"/>
        </w:rPr>
      </w:pPr>
      <w:r>
        <w:rPr>
          <w:rFonts w:ascii="Times New Roman" w:hAnsi="Times New Roman"/>
          <w:sz w:val="28"/>
          <w:szCs w:val="28"/>
        </w:rPr>
        <w:t xml:space="preserve">- </w:t>
      </w:r>
      <w:r w:rsidRPr="00CA486A">
        <w:rPr>
          <w:rFonts w:ascii="Times New Roman" w:hAnsi="Times New Roman"/>
          <w:sz w:val="28"/>
          <w:szCs w:val="28"/>
        </w:rPr>
        <w:t>Acordare de consiliere tehnică de specialitate, la solicitarea agenţilor economici, autorităţilor administraţiei publice locale, instituţiilor, persoanelor fizice în vederea aplicării de către aceştia a strategiei de gestionare a deşeurilor, a planurilor de acţiune, implementării prevederilor directivelor europene privind gestionarea deşeurilor şi chimicalelor, pentru a preîntâmpina apariţia riscurilor de neconformare.</w:t>
      </w:r>
    </w:p>
    <w:p w:rsidR="00E817EF" w:rsidRPr="00CA486A" w:rsidRDefault="00E817EF" w:rsidP="00E817EF"/>
    <w:p w:rsidR="00E817EF" w:rsidRDefault="00E817EF" w:rsidP="00BD64EA">
      <w:pPr>
        <w:tabs>
          <w:tab w:val="left" w:pos="8325"/>
        </w:tabs>
        <w:jc w:val="both"/>
        <w:rPr>
          <w:rFonts w:ascii="Times New Roman" w:hAnsi="Times New Roman"/>
          <w:sz w:val="28"/>
          <w:szCs w:val="28"/>
        </w:rPr>
      </w:pPr>
    </w:p>
    <w:p w:rsidR="00FF1532" w:rsidRPr="00734ADE" w:rsidRDefault="00FF1532" w:rsidP="00FF1532"/>
    <w:p w:rsidR="004650CF" w:rsidRDefault="004650CF" w:rsidP="00BD64EA">
      <w:pPr>
        <w:rPr>
          <w:rFonts w:ascii="Times New Roman" w:hAnsi="Times New Roman"/>
          <w:sz w:val="28"/>
          <w:szCs w:val="28"/>
        </w:rPr>
      </w:pPr>
    </w:p>
    <w:p w:rsidR="007403DD" w:rsidRPr="003C6C71" w:rsidRDefault="007403DD" w:rsidP="007403DD">
      <w:pPr>
        <w:jc w:val="center"/>
        <w:rPr>
          <w:rFonts w:ascii="Times New Roman" w:hAnsi="Times New Roman"/>
          <w:sz w:val="28"/>
          <w:szCs w:val="28"/>
        </w:rPr>
      </w:pPr>
      <w:r w:rsidRPr="003C6C71">
        <w:rPr>
          <w:rFonts w:ascii="Times New Roman" w:hAnsi="Times New Roman"/>
          <w:sz w:val="28"/>
          <w:szCs w:val="28"/>
        </w:rPr>
        <w:t>Întocmit,</w:t>
      </w:r>
    </w:p>
    <w:p w:rsidR="007403DD" w:rsidRPr="003C6C71" w:rsidRDefault="007403DD" w:rsidP="007403DD">
      <w:pPr>
        <w:jc w:val="center"/>
        <w:rPr>
          <w:rFonts w:ascii="Times New Roman" w:hAnsi="Times New Roman"/>
          <w:sz w:val="28"/>
          <w:szCs w:val="28"/>
        </w:rPr>
      </w:pPr>
      <w:r w:rsidRPr="003C6C71">
        <w:rPr>
          <w:rFonts w:ascii="Times New Roman" w:hAnsi="Times New Roman"/>
          <w:sz w:val="28"/>
          <w:szCs w:val="28"/>
        </w:rPr>
        <w:t>Şef Serviciu Monitorizare şi Laboratoare</w:t>
      </w:r>
    </w:p>
    <w:p w:rsidR="007403DD" w:rsidRPr="003C6C71" w:rsidRDefault="007403DD" w:rsidP="007403DD">
      <w:pPr>
        <w:jc w:val="center"/>
        <w:rPr>
          <w:rFonts w:ascii="Times New Roman" w:hAnsi="Times New Roman"/>
          <w:sz w:val="28"/>
          <w:szCs w:val="28"/>
        </w:rPr>
      </w:pPr>
      <w:r w:rsidRPr="003C6C71">
        <w:rPr>
          <w:rFonts w:ascii="Times New Roman" w:hAnsi="Times New Roman"/>
          <w:sz w:val="28"/>
          <w:szCs w:val="28"/>
        </w:rPr>
        <w:t>Teodora SÎRBU</w:t>
      </w:r>
    </w:p>
    <w:p w:rsidR="00D5408A" w:rsidRDefault="00D5408A" w:rsidP="007403DD">
      <w:pPr>
        <w:rPr>
          <w:rFonts w:ascii="Times New Roman" w:hAnsi="Times New Roman"/>
          <w:sz w:val="28"/>
          <w:szCs w:val="28"/>
        </w:rPr>
      </w:pPr>
    </w:p>
    <w:sectPr w:rsidR="00D5408A" w:rsidSect="00043358">
      <w:headerReference w:type="default" r:id="rId32"/>
      <w:footerReference w:type="even" r:id="rId33"/>
      <w:footerReference w:type="default" r:id="rId34"/>
      <w:pgSz w:w="11907" w:h="16840" w:code="9"/>
      <w:pgMar w:top="1418" w:right="851" w:bottom="1134" w:left="1418" w:header="851" w:footer="85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412C" w:rsidRDefault="00B4412C">
      <w:r>
        <w:separator/>
      </w:r>
    </w:p>
    <w:p w:rsidR="00B4412C" w:rsidRDefault="00B4412C"/>
  </w:endnote>
  <w:endnote w:type="continuationSeparator" w:id="1">
    <w:p w:rsidR="00B4412C" w:rsidRDefault="00B4412C">
      <w:r>
        <w:continuationSeparator/>
      </w:r>
    </w:p>
    <w:p w:rsidR="00B4412C" w:rsidRDefault="00B4412C"/>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 New">
    <w:altName w:val="Goudy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Bold">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00"/>
    <w:family w:val="swiss"/>
    <w:notTrueType/>
    <w:pitch w:val="default"/>
    <w:sig w:usb0="00000007" w:usb1="08070000" w:usb2="00000010" w:usb3="00000000" w:csb0="00020003"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E43EAE" w:rsidP="0085790E">
    <w:pPr>
      <w:pStyle w:val="Footer"/>
      <w:framePr w:wrap="around" w:vAnchor="text" w:hAnchor="margin" w:xAlign="center" w:y="1"/>
      <w:rPr>
        <w:rStyle w:val="PageNumber"/>
      </w:rPr>
    </w:pPr>
    <w:r>
      <w:rPr>
        <w:rStyle w:val="PageNumber"/>
      </w:rPr>
      <w:fldChar w:fldCharType="begin"/>
    </w:r>
    <w:r w:rsidR="00EC2EE9">
      <w:rPr>
        <w:rStyle w:val="PageNumber"/>
      </w:rPr>
      <w:instrText xml:space="preserve">PAGE  </w:instrText>
    </w:r>
    <w:r>
      <w:rPr>
        <w:rStyle w:val="PageNumber"/>
      </w:rPr>
      <w:fldChar w:fldCharType="end"/>
    </w:r>
  </w:p>
  <w:p w:rsidR="00EC2EE9" w:rsidRDefault="00EC2EE9">
    <w:pPr>
      <w:pStyle w:val="Footer"/>
    </w:pPr>
  </w:p>
  <w:p w:rsidR="00EC2EE9" w:rsidRDefault="00EC2EE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E43EAE" w:rsidP="0085790E">
    <w:pPr>
      <w:pStyle w:val="Footer"/>
      <w:framePr w:wrap="around" w:vAnchor="text" w:hAnchor="margin" w:xAlign="center" w:y="1"/>
      <w:rPr>
        <w:rStyle w:val="PageNumber"/>
      </w:rPr>
    </w:pPr>
    <w:r>
      <w:rPr>
        <w:rStyle w:val="PageNumber"/>
      </w:rPr>
      <w:fldChar w:fldCharType="begin"/>
    </w:r>
    <w:r w:rsidR="00EC2EE9">
      <w:rPr>
        <w:rStyle w:val="PageNumber"/>
      </w:rPr>
      <w:instrText xml:space="preserve">PAGE  </w:instrText>
    </w:r>
    <w:r>
      <w:rPr>
        <w:rStyle w:val="PageNumber"/>
      </w:rPr>
      <w:fldChar w:fldCharType="separate"/>
    </w:r>
    <w:r w:rsidR="00CA7A51">
      <w:rPr>
        <w:rStyle w:val="PageNumber"/>
        <w:noProof/>
      </w:rPr>
      <w:t>1</w:t>
    </w:r>
    <w:r>
      <w:rPr>
        <w:rStyle w:val="PageNumber"/>
      </w:rPr>
      <w:fldChar w:fldCharType="end"/>
    </w:r>
  </w:p>
  <w:p w:rsidR="00EC2EE9" w:rsidRDefault="00EC2EE9">
    <w:pPr>
      <w:pStyle w:val="Footer"/>
    </w:pPr>
  </w:p>
  <w:p w:rsidR="00EC2EE9" w:rsidRDefault="00EC2EE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412C" w:rsidRDefault="00B4412C">
      <w:r>
        <w:separator/>
      </w:r>
    </w:p>
    <w:p w:rsidR="00B4412C" w:rsidRDefault="00B4412C"/>
  </w:footnote>
  <w:footnote w:type="continuationSeparator" w:id="1">
    <w:p w:rsidR="00B4412C" w:rsidRDefault="00B4412C">
      <w:r>
        <w:continuationSeparator/>
      </w:r>
    </w:p>
    <w:p w:rsidR="00B4412C" w:rsidRDefault="00B4412C"/>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Pr="00FD34B3" w:rsidRDefault="00DA6450">
    <w:pPr>
      <w:pStyle w:val="Header"/>
      <w:rPr>
        <w:rFonts w:ascii="Garamond" w:hAnsi="Garamond"/>
        <w:b/>
        <w:sz w:val="28"/>
        <w:szCs w:val="28"/>
        <w:lang w:val="ro-RO"/>
      </w:rPr>
    </w:pPr>
    <w:r>
      <w:rPr>
        <w:rFonts w:ascii="Garamond" w:hAnsi="Garamond"/>
        <w:b/>
        <w:sz w:val="28"/>
        <w:szCs w:val="28"/>
        <w:lang w:val="ro-RO"/>
      </w:rPr>
      <w:t xml:space="preserve">         </w:t>
    </w:r>
    <w:r w:rsidR="00EC2EE9" w:rsidRPr="00FD34B3">
      <w:rPr>
        <w:rFonts w:ascii="Garamond" w:hAnsi="Garamond"/>
        <w:b/>
        <w:sz w:val="28"/>
        <w:szCs w:val="28"/>
        <w:lang w:val="ro-RO"/>
      </w:rPr>
      <w:t>A.P.M. NEAMŢ – RAPORT LUNAR</w:t>
    </w:r>
    <w:r w:rsidR="00DD6DCA">
      <w:rPr>
        <w:rFonts w:ascii="Garamond" w:hAnsi="Garamond"/>
        <w:b/>
        <w:sz w:val="28"/>
        <w:szCs w:val="28"/>
        <w:lang w:val="ro-RO"/>
      </w:rPr>
      <w:t xml:space="preserve"> PRIVID STAREA MEDIULUI</w:t>
    </w:r>
  </w:p>
  <w:p w:rsidR="00EC2EE9" w:rsidRDefault="00EC2EE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nsid w:val="17E017CB"/>
    <w:multiLevelType w:val="hybridMultilevel"/>
    <w:tmpl w:val="FF4A561E"/>
    <w:lvl w:ilvl="0" w:tplc="722A1DB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ACC2D09"/>
    <w:multiLevelType w:val="hybridMultilevel"/>
    <w:tmpl w:val="888ABDE2"/>
    <w:lvl w:ilvl="0" w:tplc="E610911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8">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1">
    <w:nsid w:val="39466215"/>
    <w:multiLevelType w:val="hybridMultilevel"/>
    <w:tmpl w:val="3CA012E8"/>
    <w:lvl w:ilvl="0" w:tplc="1DB87CE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3ACD08F2"/>
    <w:multiLevelType w:val="hybridMultilevel"/>
    <w:tmpl w:val="01C68A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15">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6">
    <w:nsid w:val="525720FA"/>
    <w:multiLevelType w:val="hybridMultilevel"/>
    <w:tmpl w:val="5002EB32"/>
    <w:lvl w:ilvl="0" w:tplc="3F68CBC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9">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20">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67EF7704"/>
    <w:multiLevelType w:val="hybridMultilevel"/>
    <w:tmpl w:val="629430C6"/>
    <w:lvl w:ilvl="0" w:tplc="1DB87CE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3">
    <w:nsid w:val="6DD557DB"/>
    <w:multiLevelType w:val="hybridMultilevel"/>
    <w:tmpl w:val="543C0120"/>
    <w:lvl w:ilvl="0" w:tplc="A1C466B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15"/>
  </w:num>
  <w:num w:numId="4">
    <w:abstractNumId w:val="5"/>
  </w:num>
  <w:num w:numId="5">
    <w:abstractNumId w:val="3"/>
  </w:num>
  <w:num w:numId="6">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20"/>
  </w:num>
  <w:num w:numId="11">
    <w:abstractNumId w:val="7"/>
  </w:num>
  <w:num w:numId="12">
    <w:abstractNumId w:val="0"/>
  </w:num>
  <w:num w:numId="13">
    <w:abstractNumId w:val="10"/>
  </w:num>
  <w:num w:numId="14">
    <w:abstractNumId w:val="14"/>
  </w:num>
  <w:num w:numId="15">
    <w:abstractNumId w:val="1"/>
  </w:num>
  <w:num w:numId="16">
    <w:abstractNumId w:val="2"/>
  </w:num>
  <w:num w:numId="17">
    <w:abstractNumId w:val="6"/>
  </w:num>
  <w:num w:numId="18">
    <w:abstractNumId w:val="22"/>
  </w:num>
  <w:num w:numId="19">
    <w:abstractNumId w:val="13"/>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9"/>
  </w:num>
  <w:num w:numId="23">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4"/>
  </w:num>
  <w:num w:numId="27">
    <w:abstractNumId w:val="16"/>
  </w:num>
  <w:num w:numId="28">
    <w:abstractNumId w:val="11"/>
  </w:num>
  <w:num w:numId="2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footnotePr>
    <w:footnote w:id="0"/>
    <w:footnote w:id="1"/>
  </w:footnotePr>
  <w:endnotePr>
    <w:endnote w:id="0"/>
    <w:endnote w:id="1"/>
  </w:endnotePr>
  <w:compat/>
  <w:rsids>
    <w:rsidRoot w:val="00986BBC"/>
    <w:rsid w:val="000001D0"/>
    <w:rsid w:val="00000241"/>
    <w:rsid w:val="000005CA"/>
    <w:rsid w:val="00000731"/>
    <w:rsid w:val="000008FD"/>
    <w:rsid w:val="00000FF3"/>
    <w:rsid w:val="000010DA"/>
    <w:rsid w:val="0000112D"/>
    <w:rsid w:val="0000132E"/>
    <w:rsid w:val="00001376"/>
    <w:rsid w:val="000019D4"/>
    <w:rsid w:val="00001C34"/>
    <w:rsid w:val="00001D54"/>
    <w:rsid w:val="00001E17"/>
    <w:rsid w:val="000025BD"/>
    <w:rsid w:val="0000271E"/>
    <w:rsid w:val="00002A42"/>
    <w:rsid w:val="00002D66"/>
    <w:rsid w:val="00002F90"/>
    <w:rsid w:val="00002FF8"/>
    <w:rsid w:val="0000333D"/>
    <w:rsid w:val="00003B7D"/>
    <w:rsid w:val="000046C7"/>
    <w:rsid w:val="000047CC"/>
    <w:rsid w:val="00004945"/>
    <w:rsid w:val="00005239"/>
    <w:rsid w:val="000055DE"/>
    <w:rsid w:val="000059B1"/>
    <w:rsid w:val="00005A56"/>
    <w:rsid w:val="00005D39"/>
    <w:rsid w:val="00005DC0"/>
    <w:rsid w:val="00005DE9"/>
    <w:rsid w:val="00006358"/>
    <w:rsid w:val="000063F8"/>
    <w:rsid w:val="00006414"/>
    <w:rsid w:val="00006432"/>
    <w:rsid w:val="000066E2"/>
    <w:rsid w:val="0000694C"/>
    <w:rsid w:val="00006CDC"/>
    <w:rsid w:val="00006CF3"/>
    <w:rsid w:val="00007040"/>
    <w:rsid w:val="0000706D"/>
    <w:rsid w:val="000073F8"/>
    <w:rsid w:val="000074CD"/>
    <w:rsid w:val="000102EF"/>
    <w:rsid w:val="00010336"/>
    <w:rsid w:val="000105A3"/>
    <w:rsid w:val="00010626"/>
    <w:rsid w:val="0001074E"/>
    <w:rsid w:val="000108B3"/>
    <w:rsid w:val="00010BB7"/>
    <w:rsid w:val="00010D64"/>
    <w:rsid w:val="00010E47"/>
    <w:rsid w:val="00010FBC"/>
    <w:rsid w:val="0001170D"/>
    <w:rsid w:val="000118FE"/>
    <w:rsid w:val="000119F5"/>
    <w:rsid w:val="00011D9E"/>
    <w:rsid w:val="00011FC8"/>
    <w:rsid w:val="000120EC"/>
    <w:rsid w:val="000125F8"/>
    <w:rsid w:val="00012A30"/>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A27"/>
    <w:rsid w:val="00016AE6"/>
    <w:rsid w:val="000172C7"/>
    <w:rsid w:val="00017A63"/>
    <w:rsid w:val="00017C02"/>
    <w:rsid w:val="00017D4D"/>
    <w:rsid w:val="00017FEA"/>
    <w:rsid w:val="0002053A"/>
    <w:rsid w:val="000205B6"/>
    <w:rsid w:val="0002074A"/>
    <w:rsid w:val="0002107A"/>
    <w:rsid w:val="00021461"/>
    <w:rsid w:val="00021CFE"/>
    <w:rsid w:val="00021F21"/>
    <w:rsid w:val="0002218E"/>
    <w:rsid w:val="00022614"/>
    <w:rsid w:val="0002268C"/>
    <w:rsid w:val="00023313"/>
    <w:rsid w:val="00023678"/>
    <w:rsid w:val="00023CB7"/>
    <w:rsid w:val="00023DE9"/>
    <w:rsid w:val="00023EB7"/>
    <w:rsid w:val="00024310"/>
    <w:rsid w:val="0002475D"/>
    <w:rsid w:val="000248DD"/>
    <w:rsid w:val="00024C81"/>
    <w:rsid w:val="00024D86"/>
    <w:rsid w:val="000250B0"/>
    <w:rsid w:val="00025188"/>
    <w:rsid w:val="00026089"/>
    <w:rsid w:val="00026203"/>
    <w:rsid w:val="000264D8"/>
    <w:rsid w:val="000268D5"/>
    <w:rsid w:val="00026C0F"/>
    <w:rsid w:val="00027511"/>
    <w:rsid w:val="0002760B"/>
    <w:rsid w:val="000277D5"/>
    <w:rsid w:val="00027879"/>
    <w:rsid w:val="00027A42"/>
    <w:rsid w:val="00027C52"/>
    <w:rsid w:val="00027D83"/>
    <w:rsid w:val="00030C58"/>
    <w:rsid w:val="00030D66"/>
    <w:rsid w:val="0003110E"/>
    <w:rsid w:val="0003138D"/>
    <w:rsid w:val="00031423"/>
    <w:rsid w:val="0003155E"/>
    <w:rsid w:val="00031B60"/>
    <w:rsid w:val="00031D20"/>
    <w:rsid w:val="00031EE1"/>
    <w:rsid w:val="000327C1"/>
    <w:rsid w:val="00032865"/>
    <w:rsid w:val="00032B31"/>
    <w:rsid w:val="00032D74"/>
    <w:rsid w:val="00032DEE"/>
    <w:rsid w:val="00032E72"/>
    <w:rsid w:val="00032F31"/>
    <w:rsid w:val="000331D3"/>
    <w:rsid w:val="000337E5"/>
    <w:rsid w:val="00034250"/>
    <w:rsid w:val="00034356"/>
    <w:rsid w:val="00034769"/>
    <w:rsid w:val="0003476A"/>
    <w:rsid w:val="00034C82"/>
    <w:rsid w:val="00034EF4"/>
    <w:rsid w:val="00034FCC"/>
    <w:rsid w:val="00034FE4"/>
    <w:rsid w:val="00034FF4"/>
    <w:rsid w:val="00035091"/>
    <w:rsid w:val="000350AF"/>
    <w:rsid w:val="000350C2"/>
    <w:rsid w:val="000350E3"/>
    <w:rsid w:val="000358F4"/>
    <w:rsid w:val="00035D3C"/>
    <w:rsid w:val="00035F2A"/>
    <w:rsid w:val="0003602D"/>
    <w:rsid w:val="00036048"/>
    <w:rsid w:val="00036216"/>
    <w:rsid w:val="00036228"/>
    <w:rsid w:val="000368A8"/>
    <w:rsid w:val="00036AA3"/>
    <w:rsid w:val="00036B5D"/>
    <w:rsid w:val="000372A2"/>
    <w:rsid w:val="0003773E"/>
    <w:rsid w:val="00037E46"/>
    <w:rsid w:val="00037E6D"/>
    <w:rsid w:val="00037FD5"/>
    <w:rsid w:val="000401AC"/>
    <w:rsid w:val="00040537"/>
    <w:rsid w:val="0004083D"/>
    <w:rsid w:val="00041192"/>
    <w:rsid w:val="000412F6"/>
    <w:rsid w:val="0004156C"/>
    <w:rsid w:val="000416D2"/>
    <w:rsid w:val="00041E3E"/>
    <w:rsid w:val="00041EBB"/>
    <w:rsid w:val="0004234F"/>
    <w:rsid w:val="00042A49"/>
    <w:rsid w:val="00042D21"/>
    <w:rsid w:val="00042DD7"/>
    <w:rsid w:val="00042F43"/>
    <w:rsid w:val="00043042"/>
    <w:rsid w:val="00043205"/>
    <w:rsid w:val="00043358"/>
    <w:rsid w:val="00043422"/>
    <w:rsid w:val="00043445"/>
    <w:rsid w:val="000434ED"/>
    <w:rsid w:val="00043659"/>
    <w:rsid w:val="0004383B"/>
    <w:rsid w:val="00043933"/>
    <w:rsid w:val="000439E2"/>
    <w:rsid w:val="00043B18"/>
    <w:rsid w:val="00043CC1"/>
    <w:rsid w:val="00043D15"/>
    <w:rsid w:val="00043F1E"/>
    <w:rsid w:val="000441FE"/>
    <w:rsid w:val="00044BE5"/>
    <w:rsid w:val="00044E94"/>
    <w:rsid w:val="00044EAD"/>
    <w:rsid w:val="00044FF4"/>
    <w:rsid w:val="00045670"/>
    <w:rsid w:val="0004581E"/>
    <w:rsid w:val="00045BC0"/>
    <w:rsid w:val="00045C94"/>
    <w:rsid w:val="0004606E"/>
    <w:rsid w:val="00046A56"/>
    <w:rsid w:val="00047021"/>
    <w:rsid w:val="00047617"/>
    <w:rsid w:val="000476D1"/>
    <w:rsid w:val="000479C1"/>
    <w:rsid w:val="00047A12"/>
    <w:rsid w:val="00047C87"/>
    <w:rsid w:val="00047DAD"/>
    <w:rsid w:val="00047EB7"/>
    <w:rsid w:val="00047F32"/>
    <w:rsid w:val="00050449"/>
    <w:rsid w:val="000504B1"/>
    <w:rsid w:val="00050A4E"/>
    <w:rsid w:val="00050A5F"/>
    <w:rsid w:val="00050B2F"/>
    <w:rsid w:val="00050D0D"/>
    <w:rsid w:val="00050FD5"/>
    <w:rsid w:val="0005112C"/>
    <w:rsid w:val="000514C3"/>
    <w:rsid w:val="000515A8"/>
    <w:rsid w:val="00051871"/>
    <w:rsid w:val="00051C6D"/>
    <w:rsid w:val="00051CD6"/>
    <w:rsid w:val="00052195"/>
    <w:rsid w:val="000524AF"/>
    <w:rsid w:val="00052534"/>
    <w:rsid w:val="000528B2"/>
    <w:rsid w:val="00052BFC"/>
    <w:rsid w:val="00052EB1"/>
    <w:rsid w:val="00052FE5"/>
    <w:rsid w:val="0005318E"/>
    <w:rsid w:val="00053521"/>
    <w:rsid w:val="000539AC"/>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E49"/>
    <w:rsid w:val="0005723E"/>
    <w:rsid w:val="000579AB"/>
    <w:rsid w:val="0006074F"/>
    <w:rsid w:val="00060B11"/>
    <w:rsid w:val="00060C00"/>
    <w:rsid w:val="00061276"/>
    <w:rsid w:val="000613E0"/>
    <w:rsid w:val="00061800"/>
    <w:rsid w:val="00061892"/>
    <w:rsid w:val="000619A0"/>
    <w:rsid w:val="00061B85"/>
    <w:rsid w:val="00062320"/>
    <w:rsid w:val="00062599"/>
    <w:rsid w:val="00062CC1"/>
    <w:rsid w:val="00062E4B"/>
    <w:rsid w:val="00062FB1"/>
    <w:rsid w:val="000639C0"/>
    <w:rsid w:val="00064C67"/>
    <w:rsid w:val="00064D63"/>
    <w:rsid w:val="00065284"/>
    <w:rsid w:val="00065519"/>
    <w:rsid w:val="00065535"/>
    <w:rsid w:val="00065613"/>
    <w:rsid w:val="00065E52"/>
    <w:rsid w:val="00065E91"/>
    <w:rsid w:val="00065EF9"/>
    <w:rsid w:val="0006687B"/>
    <w:rsid w:val="000668ED"/>
    <w:rsid w:val="00066A56"/>
    <w:rsid w:val="00066AAC"/>
    <w:rsid w:val="00066AE1"/>
    <w:rsid w:val="00066C36"/>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C20"/>
    <w:rsid w:val="00072E61"/>
    <w:rsid w:val="00072EFD"/>
    <w:rsid w:val="00073104"/>
    <w:rsid w:val="00073133"/>
    <w:rsid w:val="00073648"/>
    <w:rsid w:val="00073846"/>
    <w:rsid w:val="0007385B"/>
    <w:rsid w:val="000738CC"/>
    <w:rsid w:val="0007392F"/>
    <w:rsid w:val="00073AD6"/>
    <w:rsid w:val="00073D71"/>
    <w:rsid w:val="00073E22"/>
    <w:rsid w:val="00073E8E"/>
    <w:rsid w:val="00074004"/>
    <w:rsid w:val="000740DB"/>
    <w:rsid w:val="00074451"/>
    <w:rsid w:val="000747DA"/>
    <w:rsid w:val="00074ABD"/>
    <w:rsid w:val="00074CCD"/>
    <w:rsid w:val="00074E5E"/>
    <w:rsid w:val="00074EC8"/>
    <w:rsid w:val="00074F9F"/>
    <w:rsid w:val="0007502B"/>
    <w:rsid w:val="000751E5"/>
    <w:rsid w:val="00075381"/>
    <w:rsid w:val="00075619"/>
    <w:rsid w:val="00075698"/>
    <w:rsid w:val="000758C9"/>
    <w:rsid w:val="000758E9"/>
    <w:rsid w:val="0007597F"/>
    <w:rsid w:val="00075CB8"/>
    <w:rsid w:val="00075D46"/>
    <w:rsid w:val="0007613B"/>
    <w:rsid w:val="00076273"/>
    <w:rsid w:val="00076940"/>
    <w:rsid w:val="0007699A"/>
    <w:rsid w:val="00077190"/>
    <w:rsid w:val="0007733F"/>
    <w:rsid w:val="0007747D"/>
    <w:rsid w:val="0007749C"/>
    <w:rsid w:val="000776D3"/>
    <w:rsid w:val="00077733"/>
    <w:rsid w:val="000778C4"/>
    <w:rsid w:val="00077999"/>
    <w:rsid w:val="00077C81"/>
    <w:rsid w:val="00077D3C"/>
    <w:rsid w:val="00080425"/>
    <w:rsid w:val="00080801"/>
    <w:rsid w:val="000813AF"/>
    <w:rsid w:val="000813F1"/>
    <w:rsid w:val="000813FA"/>
    <w:rsid w:val="00081685"/>
    <w:rsid w:val="0008216E"/>
    <w:rsid w:val="00082268"/>
    <w:rsid w:val="00082345"/>
    <w:rsid w:val="000827C1"/>
    <w:rsid w:val="00082EFA"/>
    <w:rsid w:val="00082F0A"/>
    <w:rsid w:val="00083060"/>
    <w:rsid w:val="000836E1"/>
    <w:rsid w:val="00083703"/>
    <w:rsid w:val="00084BCD"/>
    <w:rsid w:val="00084BE7"/>
    <w:rsid w:val="00084E77"/>
    <w:rsid w:val="00085322"/>
    <w:rsid w:val="00085348"/>
    <w:rsid w:val="0008573F"/>
    <w:rsid w:val="0008575C"/>
    <w:rsid w:val="000858EC"/>
    <w:rsid w:val="000859E2"/>
    <w:rsid w:val="00085ABD"/>
    <w:rsid w:val="00085B03"/>
    <w:rsid w:val="00085DE0"/>
    <w:rsid w:val="00085E52"/>
    <w:rsid w:val="00085EEA"/>
    <w:rsid w:val="00085FD6"/>
    <w:rsid w:val="000860AA"/>
    <w:rsid w:val="000860B7"/>
    <w:rsid w:val="0008689C"/>
    <w:rsid w:val="00086AD8"/>
    <w:rsid w:val="00086C76"/>
    <w:rsid w:val="00087CE3"/>
    <w:rsid w:val="00087E27"/>
    <w:rsid w:val="00090306"/>
    <w:rsid w:val="000905C7"/>
    <w:rsid w:val="00090761"/>
    <w:rsid w:val="000909E2"/>
    <w:rsid w:val="00090A6F"/>
    <w:rsid w:val="00090E9C"/>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8B3"/>
    <w:rsid w:val="000A0979"/>
    <w:rsid w:val="000A0FA4"/>
    <w:rsid w:val="000A1035"/>
    <w:rsid w:val="000A18F3"/>
    <w:rsid w:val="000A1A61"/>
    <w:rsid w:val="000A1F93"/>
    <w:rsid w:val="000A2256"/>
    <w:rsid w:val="000A24BB"/>
    <w:rsid w:val="000A24E0"/>
    <w:rsid w:val="000A2731"/>
    <w:rsid w:val="000A2853"/>
    <w:rsid w:val="000A29D9"/>
    <w:rsid w:val="000A2C97"/>
    <w:rsid w:val="000A3295"/>
    <w:rsid w:val="000A33D2"/>
    <w:rsid w:val="000A3677"/>
    <w:rsid w:val="000A3A92"/>
    <w:rsid w:val="000A3E87"/>
    <w:rsid w:val="000A3F40"/>
    <w:rsid w:val="000A4051"/>
    <w:rsid w:val="000A466B"/>
    <w:rsid w:val="000A54AD"/>
    <w:rsid w:val="000A54BA"/>
    <w:rsid w:val="000A55A4"/>
    <w:rsid w:val="000A5A4B"/>
    <w:rsid w:val="000A5B61"/>
    <w:rsid w:val="000A617A"/>
    <w:rsid w:val="000A61A0"/>
    <w:rsid w:val="000A6412"/>
    <w:rsid w:val="000A65ED"/>
    <w:rsid w:val="000A6678"/>
    <w:rsid w:val="000A67AD"/>
    <w:rsid w:val="000A6ACB"/>
    <w:rsid w:val="000A70EA"/>
    <w:rsid w:val="000A7371"/>
    <w:rsid w:val="000A73D6"/>
    <w:rsid w:val="000A74CB"/>
    <w:rsid w:val="000A78CC"/>
    <w:rsid w:val="000A7C92"/>
    <w:rsid w:val="000A7D0B"/>
    <w:rsid w:val="000A7D1C"/>
    <w:rsid w:val="000A7F59"/>
    <w:rsid w:val="000B0B6D"/>
    <w:rsid w:val="000B0C1E"/>
    <w:rsid w:val="000B0DB9"/>
    <w:rsid w:val="000B0E39"/>
    <w:rsid w:val="000B110E"/>
    <w:rsid w:val="000B1181"/>
    <w:rsid w:val="000B125D"/>
    <w:rsid w:val="000B1EF1"/>
    <w:rsid w:val="000B1F0B"/>
    <w:rsid w:val="000B1F6C"/>
    <w:rsid w:val="000B238C"/>
    <w:rsid w:val="000B2D2A"/>
    <w:rsid w:val="000B2D55"/>
    <w:rsid w:val="000B30EE"/>
    <w:rsid w:val="000B35F6"/>
    <w:rsid w:val="000B3A79"/>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DF8"/>
    <w:rsid w:val="000C10C5"/>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771"/>
    <w:rsid w:val="000C4D1F"/>
    <w:rsid w:val="000C4E83"/>
    <w:rsid w:val="000C4F79"/>
    <w:rsid w:val="000C50D6"/>
    <w:rsid w:val="000C5C76"/>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D5"/>
    <w:rsid w:val="000C7F0C"/>
    <w:rsid w:val="000D0043"/>
    <w:rsid w:val="000D00CD"/>
    <w:rsid w:val="000D01FB"/>
    <w:rsid w:val="000D056C"/>
    <w:rsid w:val="000D0572"/>
    <w:rsid w:val="000D05E0"/>
    <w:rsid w:val="000D0BE0"/>
    <w:rsid w:val="000D0C70"/>
    <w:rsid w:val="000D12BC"/>
    <w:rsid w:val="000D13C8"/>
    <w:rsid w:val="000D1546"/>
    <w:rsid w:val="000D1772"/>
    <w:rsid w:val="000D1900"/>
    <w:rsid w:val="000D1A7E"/>
    <w:rsid w:val="000D1C0C"/>
    <w:rsid w:val="000D1DB1"/>
    <w:rsid w:val="000D1EE5"/>
    <w:rsid w:val="000D1FA3"/>
    <w:rsid w:val="000D2455"/>
    <w:rsid w:val="000D2562"/>
    <w:rsid w:val="000D284B"/>
    <w:rsid w:val="000D2AC2"/>
    <w:rsid w:val="000D3DFA"/>
    <w:rsid w:val="000D45F0"/>
    <w:rsid w:val="000D4844"/>
    <w:rsid w:val="000D55A6"/>
    <w:rsid w:val="000D5994"/>
    <w:rsid w:val="000D59BF"/>
    <w:rsid w:val="000D5BD7"/>
    <w:rsid w:val="000D5C51"/>
    <w:rsid w:val="000D651D"/>
    <w:rsid w:val="000D682C"/>
    <w:rsid w:val="000D698B"/>
    <w:rsid w:val="000D699C"/>
    <w:rsid w:val="000D6B6A"/>
    <w:rsid w:val="000D6C0E"/>
    <w:rsid w:val="000D7263"/>
    <w:rsid w:val="000D7CD6"/>
    <w:rsid w:val="000D7E95"/>
    <w:rsid w:val="000E01AB"/>
    <w:rsid w:val="000E04AC"/>
    <w:rsid w:val="000E0868"/>
    <w:rsid w:val="000E0960"/>
    <w:rsid w:val="000E112D"/>
    <w:rsid w:val="000E1AFE"/>
    <w:rsid w:val="000E1D43"/>
    <w:rsid w:val="000E1E31"/>
    <w:rsid w:val="000E2177"/>
    <w:rsid w:val="000E24A4"/>
    <w:rsid w:val="000E278C"/>
    <w:rsid w:val="000E2AE7"/>
    <w:rsid w:val="000E2D0D"/>
    <w:rsid w:val="000E2D88"/>
    <w:rsid w:val="000E30A1"/>
    <w:rsid w:val="000E31CA"/>
    <w:rsid w:val="000E3633"/>
    <w:rsid w:val="000E390B"/>
    <w:rsid w:val="000E3FC4"/>
    <w:rsid w:val="000E4235"/>
    <w:rsid w:val="000E42C6"/>
    <w:rsid w:val="000E44AC"/>
    <w:rsid w:val="000E4A75"/>
    <w:rsid w:val="000E4ABA"/>
    <w:rsid w:val="000E4CCF"/>
    <w:rsid w:val="000E4F78"/>
    <w:rsid w:val="000E54F7"/>
    <w:rsid w:val="000E5586"/>
    <w:rsid w:val="000E562C"/>
    <w:rsid w:val="000E5A9C"/>
    <w:rsid w:val="000E6053"/>
    <w:rsid w:val="000E611F"/>
    <w:rsid w:val="000E6370"/>
    <w:rsid w:val="000E6698"/>
    <w:rsid w:val="000E6A90"/>
    <w:rsid w:val="000E6DDB"/>
    <w:rsid w:val="000E7878"/>
    <w:rsid w:val="000E78D9"/>
    <w:rsid w:val="000E7B44"/>
    <w:rsid w:val="000E7CD8"/>
    <w:rsid w:val="000E7EC2"/>
    <w:rsid w:val="000F0071"/>
    <w:rsid w:val="000F03EF"/>
    <w:rsid w:val="000F0430"/>
    <w:rsid w:val="000F088E"/>
    <w:rsid w:val="000F1197"/>
    <w:rsid w:val="000F120B"/>
    <w:rsid w:val="000F1792"/>
    <w:rsid w:val="000F1872"/>
    <w:rsid w:val="000F1E64"/>
    <w:rsid w:val="000F2090"/>
    <w:rsid w:val="000F20F5"/>
    <w:rsid w:val="000F2301"/>
    <w:rsid w:val="000F28C1"/>
    <w:rsid w:val="000F2B03"/>
    <w:rsid w:val="000F2BEB"/>
    <w:rsid w:val="000F2CD3"/>
    <w:rsid w:val="000F2D44"/>
    <w:rsid w:val="000F3983"/>
    <w:rsid w:val="000F39E5"/>
    <w:rsid w:val="000F3A04"/>
    <w:rsid w:val="000F3D24"/>
    <w:rsid w:val="000F41E5"/>
    <w:rsid w:val="000F49A8"/>
    <w:rsid w:val="000F4B20"/>
    <w:rsid w:val="000F4D4D"/>
    <w:rsid w:val="000F5513"/>
    <w:rsid w:val="000F554A"/>
    <w:rsid w:val="000F5BCE"/>
    <w:rsid w:val="000F5E60"/>
    <w:rsid w:val="000F5FA4"/>
    <w:rsid w:val="000F5FDB"/>
    <w:rsid w:val="000F603B"/>
    <w:rsid w:val="000F62C1"/>
    <w:rsid w:val="000F644B"/>
    <w:rsid w:val="000F6520"/>
    <w:rsid w:val="000F6559"/>
    <w:rsid w:val="000F6BC6"/>
    <w:rsid w:val="000F7071"/>
    <w:rsid w:val="000F791C"/>
    <w:rsid w:val="000F7CFD"/>
    <w:rsid w:val="00100129"/>
    <w:rsid w:val="001006EE"/>
    <w:rsid w:val="001006F1"/>
    <w:rsid w:val="00100755"/>
    <w:rsid w:val="00100839"/>
    <w:rsid w:val="00100C52"/>
    <w:rsid w:val="00100D21"/>
    <w:rsid w:val="00101752"/>
    <w:rsid w:val="00101BB6"/>
    <w:rsid w:val="00101BD5"/>
    <w:rsid w:val="00101C3B"/>
    <w:rsid w:val="001022EB"/>
    <w:rsid w:val="00102339"/>
    <w:rsid w:val="00102402"/>
    <w:rsid w:val="001027C5"/>
    <w:rsid w:val="00102A4B"/>
    <w:rsid w:val="00103006"/>
    <w:rsid w:val="001031D8"/>
    <w:rsid w:val="00103315"/>
    <w:rsid w:val="0010360E"/>
    <w:rsid w:val="0010363F"/>
    <w:rsid w:val="00103AD3"/>
    <w:rsid w:val="00103D14"/>
    <w:rsid w:val="00103D1C"/>
    <w:rsid w:val="00103D2D"/>
    <w:rsid w:val="00103DB0"/>
    <w:rsid w:val="00103E24"/>
    <w:rsid w:val="00103F3C"/>
    <w:rsid w:val="00104364"/>
    <w:rsid w:val="00104B14"/>
    <w:rsid w:val="00104CBF"/>
    <w:rsid w:val="00104DE2"/>
    <w:rsid w:val="001056A1"/>
    <w:rsid w:val="001058B8"/>
    <w:rsid w:val="00105BA8"/>
    <w:rsid w:val="00105CBA"/>
    <w:rsid w:val="00105D1A"/>
    <w:rsid w:val="00105F24"/>
    <w:rsid w:val="00106138"/>
    <w:rsid w:val="0010652A"/>
    <w:rsid w:val="00106662"/>
    <w:rsid w:val="001066AF"/>
    <w:rsid w:val="00106872"/>
    <w:rsid w:val="00106AC4"/>
    <w:rsid w:val="00106D7D"/>
    <w:rsid w:val="00106F0B"/>
    <w:rsid w:val="00107158"/>
    <w:rsid w:val="001071DA"/>
    <w:rsid w:val="00107253"/>
    <w:rsid w:val="001077A0"/>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CE"/>
    <w:rsid w:val="00113462"/>
    <w:rsid w:val="001135C7"/>
    <w:rsid w:val="00113EB7"/>
    <w:rsid w:val="00114025"/>
    <w:rsid w:val="00114044"/>
    <w:rsid w:val="001143D7"/>
    <w:rsid w:val="001144A1"/>
    <w:rsid w:val="00114776"/>
    <w:rsid w:val="00114778"/>
    <w:rsid w:val="00114E93"/>
    <w:rsid w:val="00114F02"/>
    <w:rsid w:val="00115070"/>
    <w:rsid w:val="001150D1"/>
    <w:rsid w:val="001155E3"/>
    <w:rsid w:val="0011573D"/>
    <w:rsid w:val="00116292"/>
    <w:rsid w:val="001163CE"/>
    <w:rsid w:val="00116856"/>
    <w:rsid w:val="00116C77"/>
    <w:rsid w:val="00116D36"/>
    <w:rsid w:val="00116F1F"/>
    <w:rsid w:val="0011732C"/>
    <w:rsid w:val="0011778B"/>
    <w:rsid w:val="001178CF"/>
    <w:rsid w:val="00117B4B"/>
    <w:rsid w:val="00117F40"/>
    <w:rsid w:val="001200D5"/>
    <w:rsid w:val="001207C9"/>
    <w:rsid w:val="001211F8"/>
    <w:rsid w:val="0012126C"/>
    <w:rsid w:val="001212A8"/>
    <w:rsid w:val="001213BA"/>
    <w:rsid w:val="00121482"/>
    <w:rsid w:val="0012180B"/>
    <w:rsid w:val="00121C4C"/>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EB3"/>
    <w:rsid w:val="00126F5E"/>
    <w:rsid w:val="0012704B"/>
    <w:rsid w:val="00127599"/>
    <w:rsid w:val="00127949"/>
    <w:rsid w:val="001279F6"/>
    <w:rsid w:val="0013004C"/>
    <w:rsid w:val="001302C2"/>
    <w:rsid w:val="00130302"/>
    <w:rsid w:val="001304F8"/>
    <w:rsid w:val="0013063E"/>
    <w:rsid w:val="00130724"/>
    <w:rsid w:val="00130FFC"/>
    <w:rsid w:val="0013122B"/>
    <w:rsid w:val="001312A0"/>
    <w:rsid w:val="001312D1"/>
    <w:rsid w:val="00131473"/>
    <w:rsid w:val="00131C29"/>
    <w:rsid w:val="00131CF4"/>
    <w:rsid w:val="001325A6"/>
    <w:rsid w:val="0013269D"/>
    <w:rsid w:val="00132729"/>
    <w:rsid w:val="00132836"/>
    <w:rsid w:val="00132F3E"/>
    <w:rsid w:val="0013306F"/>
    <w:rsid w:val="00133642"/>
    <w:rsid w:val="0013383D"/>
    <w:rsid w:val="00133903"/>
    <w:rsid w:val="00133972"/>
    <w:rsid w:val="00133A08"/>
    <w:rsid w:val="001340FC"/>
    <w:rsid w:val="0013419A"/>
    <w:rsid w:val="001343D1"/>
    <w:rsid w:val="0013463F"/>
    <w:rsid w:val="00134BFC"/>
    <w:rsid w:val="001350F6"/>
    <w:rsid w:val="00135121"/>
    <w:rsid w:val="00135218"/>
    <w:rsid w:val="0013522A"/>
    <w:rsid w:val="001364E3"/>
    <w:rsid w:val="00136691"/>
    <w:rsid w:val="00136740"/>
    <w:rsid w:val="00136857"/>
    <w:rsid w:val="0013690F"/>
    <w:rsid w:val="0013693C"/>
    <w:rsid w:val="00137155"/>
    <w:rsid w:val="0013727B"/>
    <w:rsid w:val="001375C2"/>
    <w:rsid w:val="00137BCA"/>
    <w:rsid w:val="00137DAE"/>
    <w:rsid w:val="00140036"/>
    <w:rsid w:val="00140201"/>
    <w:rsid w:val="00140291"/>
    <w:rsid w:val="001402D0"/>
    <w:rsid w:val="00140487"/>
    <w:rsid w:val="001404C0"/>
    <w:rsid w:val="00140735"/>
    <w:rsid w:val="00140906"/>
    <w:rsid w:val="001409FB"/>
    <w:rsid w:val="00140FF9"/>
    <w:rsid w:val="00140FFA"/>
    <w:rsid w:val="0014109D"/>
    <w:rsid w:val="0014170D"/>
    <w:rsid w:val="00141726"/>
    <w:rsid w:val="00142321"/>
    <w:rsid w:val="00142336"/>
    <w:rsid w:val="00142603"/>
    <w:rsid w:val="001428E8"/>
    <w:rsid w:val="00142AD2"/>
    <w:rsid w:val="00142AFE"/>
    <w:rsid w:val="00142FBF"/>
    <w:rsid w:val="00143D55"/>
    <w:rsid w:val="00144044"/>
    <w:rsid w:val="00144108"/>
    <w:rsid w:val="00144585"/>
    <w:rsid w:val="001446AD"/>
    <w:rsid w:val="00144B23"/>
    <w:rsid w:val="00144B56"/>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D0"/>
    <w:rsid w:val="00150F0B"/>
    <w:rsid w:val="00151080"/>
    <w:rsid w:val="0015147D"/>
    <w:rsid w:val="00151880"/>
    <w:rsid w:val="00151BA5"/>
    <w:rsid w:val="00151ED6"/>
    <w:rsid w:val="0015219A"/>
    <w:rsid w:val="00152853"/>
    <w:rsid w:val="00152888"/>
    <w:rsid w:val="001528F9"/>
    <w:rsid w:val="00152902"/>
    <w:rsid w:val="001529D6"/>
    <w:rsid w:val="00152AEC"/>
    <w:rsid w:val="00152DAF"/>
    <w:rsid w:val="001531FE"/>
    <w:rsid w:val="0015326D"/>
    <w:rsid w:val="001533FB"/>
    <w:rsid w:val="00153727"/>
    <w:rsid w:val="001539D0"/>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CA1"/>
    <w:rsid w:val="00161CDB"/>
    <w:rsid w:val="00161EA8"/>
    <w:rsid w:val="00161F4E"/>
    <w:rsid w:val="00161F60"/>
    <w:rsid w:val="001623EA"/>
    <w:rsid w:val="001629A5"/>
    <w:rsid w:val="00163067"/>
    <w:rsid w:val="00163288"/>
    <w:rsid w:val="001635DD"/>
    <w:rsid w:val="001639D2"/>
    <w:rsid w:val="00163ECE"/>
    <w:rsid w:val="00163F31"/>
    <w:rsid w:val="001641A9"/>
    <w:rsid w:val="00164595"/>
    <w:rsid w:val="00164992"/>
    <w:rsid w:val="00164E10"/>
    <w:rsid w:val="00164F5F"/>
    <w:rsid w:val="001651ED"/>
    <w:rsid w:val="00165217"/>
    <w:rsid w:val="0016535B"/>
    <w:rsid w:val="00165844"/>
    <w:rsid w:val="00165D6D"/>
    <w:rsid w:val="00165E63"/>
    <w:rsid w:val="00165E79"/>
    <w:rsid w:val="00166643"/>
    <w:rsid w:val="00166877"/>
    <w:rsid w:val="00166B01"/>
    <w:rsid w:val="00166B31"/>
    <w:rsid w:val="0016706E"/>
    <w:rsid w:val="001670CD"/>
    <w:rsid w:val="001675ED"/>
    <w:rsid w:val="001678D7"/>
    <w:rsid w:val="00167D1B"/>
    <w:rsid w:val="00167D57"/>
    <w:rsid w:val="00167FD0"/>
    <w:rsid w:val="00170179"/>
    <w:rsid w:val="001702E1"/>
    <w:rsid w:val="001707BA"/>
    <w:rsid w:val="00170D2A"/>
    <w:rsid w:val="00170D93"/>
    <w:rsid w:val="00171046"/>
    <w:rsid w:val="001717A5"/>
    <w:rsid w:val="00171BBB"/>
    <w:rsid w:val="00171EE5"/>
    <w:rsid w:val="001720F8"/>
    <w:rsid w:val="0017241A"/>
    <w:rsid w:val="001726D0"/>
    <w:rsid w:val="00172C8F"/>
    <w:rsid w:val="00172E2A"/>
    <w:rsid w:val="00172EA2"/>
    <w:rsid w:val="001730EB"/>
    <w:rsid w:val="001735FE"/>
    <w:rsid w:val="00173616"/>
    <w:rsid w:val="00173894"/>
    <w:rsid w:val="001738D5"/>
    <w:rsid w:val="00173945"/>
    <w:rsid w:val="001739BD"/>
    <w:rsid w:val="00173B11"/>
    <w:rsid w:val="00173C2D"/>
    <w:rsid w:val="00173E91"/>
    <w:rsid w:val="001743E1"/>
    <w:rsid w:val="001746A9"/>
    <w:rsid w:val="00174D13"/>
    <w:rsid w:val="00174EE9"/>
    <w:rsid w:val="00174FA3"/>
    <w:rsid w:val="001753AE"/>
    <w:rsid w:val="00175734"/>
    <w:rsid w:val="00175812"/>
    <w:rsid w:val="00175DFF"/>
    <w:rsid w:val="00175ECC"/>
    <w:rsid w:val="00176194"/>
    <w:rsid w:val="00176823"/>
    <w:rsid w:val="00176854"/>
    <w:rsid w:val="001768C3"/>
    <w:rsid w:val="00176B0C"/>
    <w:rsid w:val="00176B46"/>
    <w:rsid w:val="00176B92"/>
    <w:rsid w:val="00176ED6"/>
    <w:rsid w:val="0017712B"/>
    <w:rsid w:val="001771EE"/>
    <w:rsid w:val="0017720C"/>
    <w:rsid w:val="001772EA"/>
    <w:rsid w:val="00177397"/>
    <w:rsid w:val="001805E8"/>
    <w:rsid w:val="001813FA"/>
    <w:rsid w:val="00181752"/>
    <w:rsid w:val="00181B3A"/>
    <w:rsid w:val="00181B3B"/>
    <w:rsid w:val="001820B3"/>
    <w:rsid w:val="001820DB"/>
    <w:rsid w:val="0018216D"/>
    <w:rsid w:val="001821D2"/>
    <w:rsid w:val="001825BA"/>
    <w:rsid w:val="0018275A"/>
    <w:rsid w:val="00182CBB"/>
    <w:rsid w:val="00183008"/>
    <w:rsid w:val="001832B8"/>
    <w:rsid w:val="00183754"/>
    <w:rsid w:val="001837D0"/>
    <w:rsid w:val="0018390A"/>
    <w:rsid w:val="00183D26"/>
    <w:rsid w:val="00183F5A"/>
    <w:rsid w:val="00184025"/>
    <w:rsid w:val="0018472B"/>
    <w:rsid w:val="001849C3"/>
    <w:rsid w:val="00184BFF"/>
    <w:rsid w:val="00184F68"/>
    <w:rsid w:val="00185215"/>
    <w:rsid w:val="00185592"/>
    <w:rsid w:val="00185AB6"/>
    <w:rsid w:val="00185B7F"/>
    <w:rsid w:val="00185E26"/>
    <w:rsid w:val="00185F67"/>
    <w:rsid w:val="0018600F"/>
    <w:rsid w:val="00186221"/>
    <w:rsid w:val="001863AC"/>
    <w:rsid w:val="001863B8"/>
    <w:rsid w:val="0018691A"/>
    <w:rsid w:val="00186E36"/>
    <w:rsid w:val="00186E46"/>
    <w:rsid w:val="00186EF9"/>
    <w:rsid w:val="001872FF"/>
    <w:rsid w:val="00187336"/>
    <w:rsid w:val="00187DC3"/>
    <w:rsid w:val="001903D6"/>
    <w:rsid w:val="00190426"/>
    <w:rsid w:val="001905F9"/>
    <w:rsid w:val="00190917"/>
    <w:rsid w:val="00190A4D"/>
    <w:rsid w:val="00190C3C"/>
    <w:rsid w:val="00190C8B"/>
    <w:rsid w:val="00190D39"/>
    <w:rsid w:val="00190DB5"/>
    <w:rsid w:val="00190F45"/>
    <w:rsid w:val="00191078"/>
    <w:rsid w:val="00191978"/>
    <w:rsid w:val="00191C47"/>
    <w:rsid w:val="001923D0"/>
    <w:rsid w:val="001926F7"/>
    <w:rsid w:val="00192AFD"/>
    <w:rsid w:val="001932E6"/>
    <w:rsid w:val="001934C2"/>
    <w:rsid w:val="0019371F"/>
    <w:rsid w:val="001939DE"/>
    <w:rsid w:val="00193A81"/>
    <w:rsid w:val="00193AD9"/>
    <w:rsid w:val="00193ADB"/>
    <w:rsid w:val="0019439C"/>
    <w:rsid w:val="0019450F"/>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B16"/>
    <w:rsid w:val="001A0026"/>
    <w:rsid w:val="001A035A"/>
    <w:rsid w:val="001A055B"/>
    <w:rsid w:val="001A0B18"/>
    <w:rsid w:val="001A0F43"/>
    <w:rsid w:val="001A105D"/>
    <w:rsid w:val="001A1426"/>
    <w:rsid w:val="001A1950"/>
    <w:rsid w:val="001A1D1D"/>
    <w:rsid w:val="001A1D56"/>
    <w:rsid w:val="001A1E6A"/>
    <w:rsid w:val="001A210D"/>
    <w:rsid w:val="001A29BB"/>
    <w:rsid w:val="001A2B5E"/>
    <w:rsid w:val="001A3E06"/>
    <w:rsid w:val="001A410F"/>
    <w:rsid w:val="001A44D3"/>
    <w:rsid w:val="001A4D32"/>
    <w:rsid w:val="001A524E"/>
    <w:rsid w:val="001A52A5"/>
    <w:rsid w:val="001A52DD"/>
    <w:rsid w:val="001A53C2"/>
    <w:rsid w:val="001A583C"/>
    <w:rsid w:val="001A5E80"/>
    <w:rsid w:val="001A609C"/>
    <w:rsid w:val="001A68FF"/>
    <w:rsid w:val="001B03D4"/>
    <w:rsid w:val="001B03F5"/>
    <w:rsid w:val="001B06C7"/>
    <w:rsid w:val="001B070E"/>
    <w:rsid w:val="001B0D56"/>
    <w:rsid w:val="001B103B"/>
    <w:rsid w:val="001B12DE"/>
    <w:rsid w:val="001B1709"/>
    <w:rsid w:val="001B1CB8"/>
    <w:rsid w:val="001B1D51"/>
    <w:rsid w:val="001B27DF"/>
    <w:rsid w:val="001B2B90"/>
    <w:rsid w:val="001B2BB0"/>
    <w:rsid w:val="001B2ED2"/>
    <w:rsid w:val="001B30F7"/>
    <w:rsid w:val="001B3254"/>
    <w:rsid w:val="001B3410"/>
    <w:rsid w:val="001B3414"/>
    <w:rsid w:val="001B37BC"/>
    <w:rsid w:val="001B388E"/>
    <w:rsid w:val="001B3E49"/>
    <w:rsid w:val="001B4019"/>
    <w:rsid w:val="001B4189"/>
    <w:rsid w:val="001B444F"/>
    <w:rsid w:val="001B45E7"/>
    <w:rsid w:val="001B466F"/>
    <w:rsid w:val="001B4930"/>
    <w:rsid w:val="001B49BF"/>
    <w:rsid w:val="001B4F8D"/>
    <w:rsid w:val="001B5026"/>
    <w:rsid w:val="001B51CA"/>
    <w:rsid w:val="001B58D8"/>
    <w:rsid w:val="001B5A3D"/>
    <w:rsid w:val="001B5C2C"/>
    <w:rsid w:val="001B5C9C"/>
    <w:rsid w:val="001B5CF1"/>
    <w:rsid w:val="001B5DAB"/>
    <w:rsid w:val="001B6633"/>
    <w:rsid w:val="001B66D3"/>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53D"/>
    <w:rsid w:val="001C3A40"/>
    <w:rsid w:val="001C3D34"/>
    <w:rsid w:val="001C41FC"/>
    <w:rsid w:val="001C438B"/>
    <w:rsid w:val="001C44C4"/>
    <w:rsid w:val="001C49E1"/>
    <w:rsid w:val="001C4ABF"/>
    <w:rsid w:val="001C4BDD"/>
    <w:rsid w:val="001C4DBC"/>
    <w:rsid w:val="001C5394"/>
    <w:rsid w:val="001C53CC"/>
    <w:rsid w:val="001C5541"/>
    <w:rsid w:val="001C5BEB"/>
    <w:rsid w:val="001C5E79"/>
    <w:rsid w:val="001C60D7"/>
    <w:rsid w:val="001C6147"/>
    <w:rsid w:val="001C6621"/>
    <w:rsid w:val="001C67E9"/>
    <w:rsid w:val="001C67ED"/>
    <w:rsid w:val="001C6C48"/>
    <w:rsid w:val="001C6C8F"/>
    <w:rsid w:val="001C7B05"/>
    <w:rsid w:val="001D0341"/>
    <w:rsid w:val="001D063A"/>
    <w:rsid w:val="001D06EF"/>
    <w:rsid w:val="001D091D"/>
    <w:rsid w:val="001D0BAE"/>
    <w:rsid w:val="001D0D2B"/>
    <w:rsid w:val="001D11C5"/>
    <w:rsid w:val="001D182D"/>
    <w:rsid w:val="001D198E"/>
    <w:rsid w:val="001D1BC8"/>
    <w:rsid w:val="001D1C8C"/>
    <w:rsid w:val="001D1E59"/>
    <w:rsid w:val="001D1F73"/>
    <w:rsid w:val="001D1FCC"/>
    <w:rsid w:val="001D205F"/>
    <w:rsid w:val="001D25F8"/>
    <w:rsid w:val="001D26EC"/>
    <w:rsid w:val="001D2E33"/>
    <w:rsid w:val="001D2FBC"/>
    <w:rsid w:val="001D3157"/>
    <w:rsid w:val="001D3159"/>
    <w:rsid w:val="001D318D"/>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04"/>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52A"/>
    <w:rsid w:val="001E05FC"/>
    <w:rsid w:val="001E0E25"/>
    <w:rsid w:val="001E1107"/>
    <w:rsid w:val="001E118E"/>
    <w:rsid w:val="001E12DD"/>
    <w:rsid w:val="001E14B7"/>
    <w:rsid w:val="001E15CB"/>
    <w:rsid w:val="001E1629"/>
    <w:rsid w:val="001E1668"/>
    <w:rsid w:val="001E18C7"/>
    <w:rsid w:val="001E193F"/>
    <w:rsid w:val="001E1A4E"/>
    <w:rsid w:val="001E1A90"/>
    <w:rsid w:val="001E1BA4"/>
    <w:rsid w:val="001E1BBA"/>
    <w:rsid w:val="001E1C42"/>
    <w:rsid w:val="001E1DDC"/>
    <w:rsid w:val="001E1FAC"/>
    <w:rsid w:val="001E2888"/>
    <w:rsid w:val="001E2B06"/>
    <w:rsid w:val="001E2B61"/>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F1A"/>
    <w:rsid w:val="001E6430"/>
    <w:rsid w:val="001E691D"/>
    <w:rsid w:val="001E6CDD"/>
    <w:rsid w:val="001E6F16"/>
    <w:rsid w:val="001F0313"/>
    <w:rsid w:val="001F0594"/>
    <w:rsid w:val="001F0721"/>
    <w:rsid w:val="001F07E3"/>
    <w:rsid w:val="001F12AF"/>
    <w:rsid w:val="001F1475"/>
    <w:rsid w:val="001F161A"/>
    <w:rsid w:val="001F16BB"/>
    <w:rsid w:val="001F1CEA"/>
    <w:rsid w:val="001F20D1"/>
    <w:rsid w:val="001F2272"/>
    <w:rsid w:val="001F22FC"/>
    <w:rsid w:val="001F230D"/>
    <w:rsid w:val="001F2B41"/>
    <w:rsid w:val="001F2B58"/>
    <w:rsid w:val="001F2F17"/>
    <w:rsid w:val="001F33BE"/>
    <w:rsid w:val="001F369B"/>
    <w:rsid w:val="001F3803"/>
    <w:rsid w:val="001F3F3D"/>
    <w:rsid w:val="001F4580"/>
    <w:rsid w:val="001F4CE1"/>
    <w:rsid w:val="001F4D2D"/>
    <w:rsid w:val="001F50A3"/>
    <w:rsid w:val="001F51C4"/>
    <w:rsid w:val="001F542B"/>
    <w:rsid w:val="001F6356"/>
    <w:rsid w:val="001F6601"/>
    <w:rsid w:val="001F6770"/>
    <w:rsid w:val="001F67B1"/>
    <w:rsid w:val="001F6E65"/>
    <w:rsid w:val="001F6ECB"/>
    <w:rsid w:val="001F7757"/>
    <w:rsid w:val="001F79E1"/>
    <w:rsid w:val="001F79F0"/>
    <w:rsid w:val="0020043F"/>
    <w:rsid w:val="00200F30"/>
    <w:rsid w:val="00200F6C"/>
    <w:rsid w:val="002011DF"/>
    <w:rsid w:val="002019B8"/>
    <w:rsid w:val="00201BD9"/>
    <w:rsid w:val="00201F4F"/>
    <w:rsid w:val="00201FBA"/>
    <w:rsid w:val="0020299B"/>
    <w:rsid w:val="00202A42"/>
    <w:rsid w:val="00202E42"/>
    <w:rsid w:val="00202FCC"/>
    <w:rsid w:val="00203042"/>
    <w:rsid w:val="002030D0"/>
    <w:rsid w:val="002031FF"/>
    <w:rsid w:val="00203277"/>
    <w:rsid w:val="002032CD"/>
    <w:rsid w:val="00203788"/>
    <w:rsid w:val="00203865"/>
    <w:rsid w:val="0020386A"/>
    <w:rsid w:val="00203A1F"/>
    <w:rsid w:val="00203A47"/>
    <w:rsid w:val="00203B34"/>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2055"/>
    <w:rsid w:val="00212597"/>
    <w:rsid w:val="00212B5C"/>
    <w:rsid w:val="00212EF8"/>
    <w:rsid w:val="0021322C"/>
    <w:rsid w:val="0021347B"/>
    <w:rsid w:val="002138D3"/>
    <w:rsid w:val="00213A5A"/>
    <w:rsid w:val="00213B01"/>
    <w:rsid w:val="00213BCF"/>
    <w:rsid w:val="00213E8B"/>
    <w:rsid w:val="0021429B"/>
    <w:rsid w:val="002145B5"/>
    <w:rsid w:val="00215171"/>
    <w:rsid w:val="002152BD"/>
    <w:rsid w:val="002153F0"/>
    <w:rsid w:val="00215821"/>
    <w:rsid w:val="0021585A"/>
    <w:rsid w:val="00215D76"/>
    <w:rsid w:val="00215FE0"/>
    <w:rsid w:val="002160B8"/>
    <w:rsid w:val="002160F7"/>
    <w:rsid w:val="00216F31"/>
    <w:rsid w:val="00217619"/>
    <w:rsid w:val="00217675"/>
    <w:rsid w:val="002178C5"/>
    <w:rsid w:val="00217C3F"/>
    <w:rsid w:val="00217F9F"/>
    <w:rsid w:val="002206EB"/>
    <w:rsid w:val="002207D9"/>
    <w:rsid w:val="002207FA"/>
    <w:rsid w:val="00220F1B"/>
    <w:rsid w:val="002215FC"/>
    <w:rsid w:val="00221C0A"/>
    <w:rsid w:val="00221D9A"/>
    <w:rsid w:val="00221DE8"/>
    <w:rsid w:val="00221ECD"/>
    <w:rsid w:val="00222007"/>
    <w:rsid w:val="00222400"/>
    <w:rsid w:val="00222CDB"/>
    <w:rsid w:val="00222DD5"/>
    <w:rsid w:val="00223D72"/>
    <w:rsid w:val="00223E4D"/>
    <w:rsid w:val="00223ED6"/>
    <w:rsid w:val="0022420A"/>
    <w:rsid w:val="00224387"/>
    <w:rsid w:val="00224452"/>
    <w:rsid w:val="00224C1C"/>
    <w:rsid w:val="00224F8F"/>
    <w:rsid w:val="002250BC"/>
    <w:rsid w:val="00225466"/>
    <w:rsid w:val="00225F39"/>
    <w:rsid w:val="002263BC"/>
    <w:rsid w:val="002265D9"/>
    <w:rsid w:val="00226859"/>
    <w:rsid w:val="00226B04"/>
    <w:rsid w:val="00226FEA"/>
    <w:rsid w:val="0022701B"/>
    <w:rsid w:val="00227023"/>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6CC"/>
    <w:rsid w:val="0023180F"/>
    <w:rsid w:val="00231B8E"/>
    <w:rsid w:val="00231BC8"/>
    <w:rsid w:val="00231E3C"/>
    <w:rsid w:val="00232052"/>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48B"/>
    <w:rsid w:val="00234713"/>
    <w:rsid w:val="00234876"/>
    <w:rsid w:val="00234A22"/>
    <w:rsid w:val="00234C45"/>
    <w:rsid w:val="00234E08"/>
    <w:rsid w:val="00235B18"/>
    <w:rsid w:val="00235BC2"/>
    <w:rsid w:val="0023637A"/>
    <w:rsid w:val="00236790"/>
    <w:rsid w:val="00236C52"/>
    <w:rsid w:val="00236ED2"/>
    <w:rsid w:val="00236EF2"/>
    <w:rsid w:val="00237189"/>
    <w:rsid w:val="0023788E"/>
    <w:rsid w:val="00237890"/>
    <w:rsid w:val="0023799D"/>
    <w:rsid w:val="00237A25"/>
    <w:rsid w:val="00237A6D"/>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353D"/>
    <w:rsid w:val="0024389E"/>
    <w:rsid w:val="00243E2B"/>
    <w:rsid w:val="00244661"/>
    <w:rsid w:val="00244938"/>
    <w:rsid w:val="00244E53"/>
    <w:rsid w:val="00244FA0"/>
    <w:rsid w:val="0024516E"/>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1098"/>
    <w:rsid w:val="002513A0"/>
    <w:rsid w:val="00251624"/>
    <w:rsid w:val="00251AE1"/>
    <w:rsid w:val="00252511"/>
    <w:rsid w:val="002526F3"/>
    <w:rsid w:val="002528CD"/>
    <w:rsid w:val="0025291E"/>
    <w:rsid w:val="002529B3"/>
    <w:rsid w:val="00252B85"/>
    <w:rsid w:val="00252C36"/>
    <w:rsid w:val="00252D1C"/>
    <w:rsid w:val="00252FBA"/>
    <w:rsid w:val="0025300F"/>
    <w:rsid w:val="00253075"/>
    <w:rsid w:val="002530FB"/>
    <w:rsid w:val="0025329B"/>
    <w:rsid w:val="002535AE"/>
    <w:rsid w:val="002535B4"/>
    <w:rsid w:val="002535BC"/>
    <w:rsid w:val="00253682"/>
    <w:rsid w:val="00253CB0"/>
    <w:rsid w:val="00254198"/>
    <w:rsid w:val="002549C8"/>
    <w:rsid w:val="002549EA"/>
    <w:rsid w:val="0025521E"/>
    <w:rsid w:val="00255442"/>
    <w:rsid w:val="00255697"/>
    <w:rsid w:val="002557B3"/>
    <w:rsid w:val="00255B14"/>
    <w:rsid w:val="00256149"/>
    <w:rsid w:val="002562EF"/>
    <w:rsid w:val="00256C59"/>
    <w:rsid w:val="00256CE6"/>
    <w:rsid w:val="00256ECE"/>
    <w:rsid w:val="00256FB5"/>
    <w:rsid w:val="002573EE"/>
    <w:rsid w:val="00257525"/>
    <w:rsid w:val="002578F2"/>
    <w:rsid w:val="00257E9E"/>
    <w:rsid w:val="00257EBC"/>
    <w:rsid w:val="0026003F"/>
    <w:rsid w:val="00260079"/>
    <w:rsid w:val="00260096"/>
    <w:rsid w:val="002600CD"/>
    <w:rsid w:val="00260663"/>
    <w:rsid w:val="002606FA"/>
    <w:rsid w:val="00260752"/>
    <w:rsid w:val="00260800"/>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3C52"/>
    <w:rsid w:val="002644DA"/>
    <w:rsid w:val="00264713"/>
    <w:rsid w:val="00264789"/>
    <w:rsid w:val="00264B0A"/>
    <w:rsid w:val="00264D73"/>
    <w:rsid w:val="00264D84"/>
    <w:rsid w:val="00264F5D"/>
    <w:rsid w:val="002655C0"/>
    <w:rsid w:val="002656CC"/>
    <w:rsid w:val="00265A91"/>
    <w:rsid w:val="002661D7"/>
    <w:rsid w:val="00266320"/>
    <w:rsid w:val="00266974"/>
    <w:rsid w:val="00266B79"/>
    <w:rsid w:val="00267126"/>
    <w:rsid w:val="00267179"/>
    <w:rsid w:val="00267245"/>
    <w:rsid w:val="002673C1"/>
    <w:rsid w:val="002704A2"/>
    <w:rsid w:val="002707C3"/>
    <w:rsid w:val="00270A9D"/>
    <w:rsid w:val="00270B85"/>
    <w:rsid w:val="00270BA6"/>
    <w:rsid w:val="002710DD"/>
    <w:rsid w:val="0027114B"/>
    <w:rsid w:val="002712CC"/>
    <w:rsid w:val="00271512"/>
    <w:rsid w:val="0027160A"/>
    <w:rsid w:val="002718A6"/>
    <w:rsid w:val="00271BA2"/>
    <w:rsid w:val="00271BF7"/>
    <w:rsid w:val="0027265D"/>
    <w:rsid w:val="0027318E"/>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32"/>
    <w:rsid w:val="00275091"/>
    <w:rsid w:val="002750B3"/>
    <w:rsid w:val="0027562E"/>
    <w:rsid w:val="00275649"/>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96C"/>
    <w:rsid w:val="00280ABD"/>
    <w:rsid w:val="00280D29"/>
    <w:rsid w:val="00280E69"/>
    <w:rsid w:val="00280EC2"/>
    <w:rsid w:val="00280F25"/>
    <w:rsid w:val="002811BC"/>
    <w:rsid w:val="002817E2"/>
    <w:rsid w:val="00281E27"/>
    <w:rsid w:val="00282B63"/>
    <w:rsid w:val="00282E89"/>
    <w:rsid w:val="002834F9"/>
    <w:rsid w:val="0028386D"/>
    <w:rsid w:val="00283924"/>
    <w:rsid w:val="00283B29"/>
    <w:rsid w:val="00283C4A"/>
    <w:rsid w:val="00283CE4"/>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B7D"/>
    <w:rsid w:val="00286DE8"/>
    <w:rsid w:val="00286F62"/>
    <w:rsid w:val="002872DA"/>
    <w:rsid w:val="00287323"/>
    <w:rsid w:val="00287655"/>
    <w:rsid w:val="00287777"/>
    <w:rsid w:val="00287E68"/>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CA4"/>
    <w:rsid w:val="0029416C"/>
    <w:rsid w:val="002941E2"/>
    <w:rsid w:val="002944BA"/>
    <w:rsid w:val="002945A1"/>
    <w:rsid w:val="0029470B"/>
    <w:rsid w:val="0029471F"/>
    <w:rsid w:val="002948DB"/>
    <w:rsid w:val="0029515D"/>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7077"/>
    <w:rsid w:val="00297130"/>
    <w:rsid w:val="0029746E"/>
    <w:rsid w:val="00297612"/>
    <w:rsid w:val="00297720"/>
    <w:rsid w:val="00297B1D"/>
    <w:rsid w:val="00297CEF"/>
    <w:rsid w:val="002A038F"/>
    <w:rsid w:val="002A0567"/>
    <w:rsid w:val="002A058A"/>
    <w:rsid w:val="002A05E8"/>
    <w:rsid w:val="002A0627"/>
    <w:rsid w:val="002A07A4"/>
    <w:rsid w:val="002A07C6"/>
    <w:rsid w:val="002A091A"/>
    <w:rsid w:val="002A0A3B"/>
    <w:rsid w:val="002A0CE6"/>
    <w:rsid w:val="002A0E53"/>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225"/>
    <w:rsid w:val="002A3A13"/>
    <w:rsid w:val="002A3B3B"/>
    <w:rsid w:val="002A3B4B"/>
    <w:rsid w:val="002A3F03"/>
    <w:rsid w:val="002A3F20"/>
    <w:rsid w:val="002A421A"/>
    <w:rsid w:val="002A4BB7"/>
    <w:rsid w:val="002A4F40"/>
    <w:rsid w:val="002A59AF"/>
    <w:rsid w:val="002A5A6F"/>
    <w:rsid w:val="002A5B6E"/>
    <w:rsid w:val="002A6273"/>
    <w:rsid w:val="002A658D"/>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306D"/>
    <w:rsid w:val="002B30CE"/>
    <w:rsid w:val="002B322A"/>
    <w:rsid w:val="002B3561"/>
    <w:rsid w:val="002B3699"/>
    <w:rsid w:val="002B3853"/>
    <w:rsid w:val="002B3986"/>
    <w:rsid w:val="002B3E91"/>
    <w:rsid w:val="002B3FC4"/>
    <w:rsid w:val="002B4638"/>
    <w:rsid w:val="002B4760"/>
    <w:rsid w:val="002B4958"/>
    <w:rsid w:val="002B4A13"/>
    <w:rsid w:val="002B4A7E"/>
    <w:rsid w:val="002B4C21"/>
    <w:rsid w:val="002B5F83"/>
    <w:rsid w:val="002B6545"/>
    <w:rsid w:val="002B659D"/>
    <w:rsid w:val="002B694E"/>
    <w:rsid w:val="002B697E"/>
    <w:rsid w:val="002B6C90"/>
    <w:rsid w:val="002B6D0A"/>
    <w:rsid w:val="002B7036"/>
    <w:rsid w:val="002B711C"/>
    <w:rsid w:val="002B75B0"/>
    <w:rsid w:val="002B767F"/>
    <w:rsid w:val="002B789E"/>
    <w:rsid w:val="002B7D6A"/>
    <w:rsid w:val="002B7F5B"/>
    <w:rsid w:val="002C00E8"/>
    <w:rsid w:val="002C0119"/>
    <w:rsid w:val="002C0167"/>
    <w:rsid w:val="002C0990"/>
    <w:rsid w:val="002C0E71"/>
    <w:rsid w:val="002C1368"/>
    <w:rsid w:val="002C14B9"/>
    <w:rsid w:val="002C170B"/>
    <w:rsid w:val="002C1C81"/>
    <w:rsid w:val="002C1F16"/>
    <w:rsid w:val="002C1F51"/>
    <w:rsid w:val="002C2359"/>
    <w:rsid w:val="002C23F8"/>
    <w:rsid w:val="002C241D"/>
    <w:rsid w:val="002C2558"/>
    <w:rsid w:val="002C2D78"/>
    <w:rsid w:val="002C2E2F"/>
    <w:rsid w:val="002C3174"/>
    <w:rsid w:val="002C3196"/>
    <w:rsid w:val="002C320D"/>
    <w:rsid w:val="002C3449"/>
    <w:rsid w:val="002C4C5A"/>
    <w:rsid w:val="002C5462"/>
    <w:rsid w:val="002C5C79"/>
    <w:rsid w:val="002C5D15"/>
    <w:rsid w:val="002C60D5"/>
    <w:rsid w:val="002C66FD"/>
    <w:rsid w:val="002C6756"/>
    <w:rsid w:val="002C6809"/>
    <w:rsid w:val="002C698A"/>
    <w:rsid w:val="002C69AB"/>
    <w:rsid w:val="002C6EA9"/>
    <w:rsid w:val="002C6FE3"/>
    <w:rsid w:val="002C75F7"/>
    <w:rsid w:val="002C794D"/>
    <w:rsid w:val="002C7D2C"/>
    <w:rsid w:val="002D1333"/>
    <w:rsid w:val="002D1546"/>
    <w:rsid w:val="002D2370"/>
    <w:rsid w:val="002D271E"/>
    <w:rsid w:val="002D2D9A"/>
    <w:rsid w:val="002D30A2"/>
    <w:rsid w:val="002D3602"/>
    <w:rsid w:val="002D3B1B"/>
    <w:rsid w:val="002D3B71"/>
    <w:rsid w:val="002D3C56"/>
    <w:rsid w:val="002D3D64"/>
    <w:rsid w:val="002D420C"/>
    <w:rsid w:val="002D4483"/>
    <w:rsid w:val="002D4818"/>
    <w:rsid w:val="002D4DEB"/>
    <w:rsid w:val="002D50AA"/>
    <w:rsid w:val="002D51F6"/>
    <w:rsid w:val="002D5244"/>
    <w:rsid w:val="002D535C"/>
    <w:rsid w:val="002D58BA"/>
    <w:rsid w:val="002D5A4F"/>
    <w:rsid w:val="002D5D17"/>
    <w:rsid w:val="002D6127"/>
    <w:rsid w:val="002D6C29"/>
    <w:rsid w:val="002D6C92"/>
    <w:rsid w:val="002D6C99"/>
    <w:rsid w:val="002D6E26"/>
    <w:rsid w:val="002D6EDE"/>
    <w:rsid w:val="002D7225"/>
    <w:rsid w:val="002D755A"/>
    <w:rsid w:val="002D757A"/>
    <w:rsid w:val="002D75B8"/>
    <w:rsid w:val="002D7863"/>
    <w:rsid w:val="002D7D44"/>
    <w:rsid w:val="002D7D48"/>
    <w:rsid w:val="002E024D"/>
    <w:rsid w:val="002E0B16"/>
    <w:rsid w:val="002E0F31"/>
    <w:rsid w:val="002E0FC8"/>
    <w:rsid w:val="002E16F6"/>
    <w:rsid w:val="002E1C89"/>
    <w:rsid w:val="002E2C54"/>
    <w:rsid w:val="002E2EE9"/>
    <w:rsid w:val="002E2EF1"/>
    <w:rsid w:val="002E334F"/>
    <w:rsid w:val="002E3497"/>
    <w:rsid w:val="002E3CA8"/>
    <w:rsid w:val="002E3E0E"/>
    <w:rsid w:val="002E4011"/>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9DB"/>
    <w:rsid w:val="002E79F0"/>
    <w:rsid w:val="002F08D1"/>
    <w:rsid w:val="002F0EAE"/>
    <w:rsid w:val="002F100E"/>
    <w:rsid w:val="002F1337"/>
    <w:rsid w:val="002F15C2"/>
    <w:rsid w:val="002F19FA"/>
    <w:rsid w:val="002F1C49"/>
    <w:rsid w:val="002F1CA3"/>
    <w:rsid w:val="002F302A"/>
    <w:rsid w:val="002F304F"/>
    <w:rsid w:val="002F3093"/>
    <w:rsid w:val="002F3109"/>
    <w:rsid w:val="002F337F"/>
    <w:rsid w:val="002F37E6"/>
    <w:rsid w:val="002F3D89"/>
    <w:rsid w:val="002F40A2"/>
    <w:rsid w:val="002F4312"/>
    <w:rsid w:val="002F4514"/>
    <w:rsid w:val="002F4808"/>
    <w:rsid w:val="002F5079"/>
    <w:rsid w:val="002F510F"/>
    <w:rsid w:val="002F5307"/>
    <w:rsid w:val="002F5C04"/>
    <w:rsid w:val="002F5CAA"/>
    <w:rsid w:val="002F5DCC"/>
    <w:rsid w:val="002F60DF"/>
    <w:rsid w:val="002F6450"/>
    <w:rsid w:val="002F664A"/>
    <w:rsid w:val="002F6B3D"/>
    <w:rsid w:val="002F6D41"/>
    <w:rsid w:val="002F7003"/>
    <w:rsid w:val="002F76D2"/>
    <w:rsid w:val="002F799C"/>
    <w:rsid w:val="002F79F5"/>
    <w:rsid w:val="002F7CFC"/>
    <w:rsid w:val="002F7FC5"/>
    <w:rsid w:val="003002D9"/>
    <w:rsid w:val="003003C2"/>
    <w:rsid w:val="00300C59"/>
    <w:rsid w:val="00300F03"/>
    <w:rsid w:val="00301110"/>
    <w:rsid w:val="003013A0"/>
    <w:rsid w:val="00301541"/>
    <w:rsid w:val="00301815"/>
    <w:rsid w:val="003018D5"/>
    <w:rsid w:val="00301D3E"/>
    <w:rsid w:val="00301D88"/>
    <w:rsid w:val="00302256"/>
    <w:rsid w:val="0030233D"/>
    <w:rsid w:val="0030239E"/>
    <w:rsid w:val="0030242E"/>
    <w:rsid w:val="003025EB"/>
    <w:rsid w:val="003026EC"/>
    <w:rsid w:val="003028F6"/>
    <w:rsid w:val="003033A1"/>
    <w:rsid w:val="003035F3"/>
    <w:rsid w:val="0030369D"/>
    <w:rsid w:val="00303A35"/>
    <w:rsid w:val="00303AAC"/>
    <w:rsid w:val="00303F7D"/>
    <w:rsid w:val="003042F1"/>
    <w:rsid w:val="00304DCF"/>
    <w:rsid w:val="00305129"/>
    <w:rsid w:val="00305449"/>
    <w:rsid w:val="003057D8"/>
    <w:rsid w:val="003058FE"/>
    <w:rsid w:val="00305F58"/>
    <w:rsid w:val="00305FCB"/>
    <w:rsid w:val="0030688F"/>
    <w:rsid w:val="00306C07"/>
    <w:rsid w:val="00306E5C"/>
    <w:rsid w:val="003071A0"/>
    <w:rsid w:val="0030722B"/>
    <w:rsid w:val="003075E1"/>
    <w:rsid w:val="003076D8"/>
    <w:rsid w:val="00307940"/>
    <w:rsid w:val="00307B67"/>
    <w:rsid w:val="00307C4E"/>
    <w:rsid w:val="00310044"/>
    <w:rsid w:val="00310715"/>
    <w:rsid w:val="0031093F"/>
    <w:rsid w:val="00310B4E"/>
    <w:rsid w:val="00310E4E"/>
    <w:rsid w:val="00311474"/>
    <w:rsid w:val="003117FA"/>
    <w:rsid w:val="003118A2"/>
    <w:rsid w:val="00311AEB"/>
    <w:rsid w:val="00311BB5"/>
    <w:rsid w:val="00311C4E"/>
    <w:rsid w:val="003120B4"/>
    <w:rsid w:val="00312502"/>
    <w:rsid w:val="003128F7"/>
    <w:rsid w:val="00313091"/>
    <w:rsid w:val="003136E6"/>
    <w:rsid w:val="00313A48"/>
    <w:rsid w:val="00313AC5"/>
    <w:rsid w:val="00313CB0"/>
    <w:rsid w:val="00313FEF"/>
    <w:rsid w:val="0031415B"/>
    <w:rsid w:val="003145E0"/>
    <w:rsid w:val="00314647"/>
    <w:rsid w:val="00314666"/>
    <w:rsid w:val="003146B8"/>
    <w:rsid w:val="00314849"/>
    <w:rsid w:val="003148AD"/>
    <w:rsid w:val="0031495A"/>
    <w:rsid w:val="00314D08"/>
    <w:rsid w:val="00314E61"/>
    <w:rsid w:val="00314EFF"/>
    <w:rsid w:val="00315239"/>
    <w:rsid w:val="00315320"/>
    <w:rsid w:val="003158E9"/>
    <w:rsid w:val="00315ABF"/>
    <w:rsid w:val="00315D3F"/>
    <w:rsid w:val="00315EC8"/>
    <w:rsid w:val="00316002"/>
    <w:rsid w:val="00316281"/>
    <w:rsid w:val="00316446"/>
    <w:rsid w:val="00316597"/>
    <w:rsid w:val="00316655"/>
    <w:rsid w:val="00316666"/>
    <w:rsid w:val="00316849"/>
    <w:rsid w:val="00316942"/>
    <w:rsid w:val="00316A79"/>
    <w:rsid w:val="00316C27"/>
    <w:rsid w:val="00316C48"/>
    <w:rsid w:val="00316F16"/>
    <w:rsid w:val="00317050"/>
    <w:rsid w:val="003173E9"/>
    <w:rsid w:val="00317C06"/>
    <w:rsid w:val="00317CE0"/>
    <w:rsid w:val="00317FCA"/>
    <w:rsid w:val="003200C5"/>
    <w:rsid w:val="0032019B"/>
    <w:rsid w:val="003201C4"/>
    <w:rsid w:val="0032053E"/>
    <w:rsid w:val="003208E8"/>
    <w:rsid w:val="00321640"/>
    <w:rsid w:val="00321702"/>
    <w:rsid w:val="00321788"/>
    <w:rsid w:val="003218AD"/>
    <w:rsid w:val="003218AF"/>
    <w:rsid w:val="00321BCE"/>
    <w:rsid w:val="00321D1E"/>
    <w:rsid w:val="00321EE1"/>
    <w:rsid w:val="003220F4"/>
    <w:rsid w:val="003222B5"/>
    <w:rsid w:val="00322A7F"/>
    <w:rsid w:val="00322ECA"/>
    <w:rsid w:val="00323064"/>
    <w:rsid w:val="003231E5"/>
    <w:rsid w:val="003232A5"/>
    <w:rsid w:val="003232D9"/>
    <w:rsid w:val="00323593"/>
    <w:rsid w:val="003237EA"/>
    <w:rsid w:val="00323C12"/>
    <w:rsid w:val="003241EB"/>
    <w:rsid w:val="00325BEE"/>
    <w:rsid w:val="00325F54"/>
    <w:rsid w:val="00326044"/>
    <w:rsid w:val="00326634"/>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952"/>
    <w:rsid w:val="00331975"/>
    <w:rsid w:val="00331D59"/>
    <w:rsid w:val="00331D66"/>
    <w:rsid w:val="00331EEF"/>
    <w:rsid w:val="003320ED"/>
    <w:rsid w:val="003328C3"/>
    <w:rsid w:val="00332953"/>
    <w:rsid w:val="00332A57"/>
    <w:rsid w:val="00332CE3"/>
    <w:rsid w:val="003331A7"/>
    <w:rsid w:val="0033361B"/>
    <w:rsid w:val="00333965"/>
    <w:rsid w:val="00333AA2"/>
    <w:rsid w:val="00333C48"/>
    <w:rsid w:val="00333CC4"/>
    <w:rsid w:val="00333EAE"/>
    <w:rsid w:val="003349E1"/>
    <w:rsid w:val="00335150"/>
    <w:rsid w:val="0033589D"/>
    <w:rsid w:val="00335BA4"/>
    <w:rsid w:val="00335D92"/>
    <w:rsid w:val="00336070"/>
    <w:rsid w:val="003360AB"/>
    <w:rsid w:val="00336165"/>
    <w:rsid w:val="003361F5"/>
    <w:rsid w:val="00337029"/>
    <w:rsid w:val="0033713C"/>
    <w:rsid w:val="00337284"/>
    <w:rsid w:val="00337790"/>
    <w:rsid w:val="0033788D"/>
    <w:rsid w:val="00337A5A"/>
    <w:rsid w:val="00337C8E"/>
    <w:rsid w:val="00337DD3"/>
    <w:rsid w:val="00340143"/>
    <w:rsid w:val="00340178"/>
    <w:rsid w:val="00340470"/>
    <w:rsid w:val="003408D6"/>
    <w:rsid w:val="00341165"/>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565"/>
    <w:rsid w:val="0034461F"/>
    <w:rsid w:val="00344FA5"/>
    <w:rsid w:val="00345191"/>
    <w:rsid w:val="003451CE"/>
    <w:rsid w:val="00345EE6"/>
    <w:rsid w:val="00346222"/>
    <w:rsid w:val="0034626C"/>
    <w:rsid w:val="0034673C"/>
    <w:rsid w:val="0034684F"/>
    <w:rsid w:val="00346EFD"/>
    <w:rsid w:val="00347473"/>
    <w:rsid w:val="00347474"/>
    <w:rsid w:val="003478AD"/>
    <w:rsid w:val="003502FE"/>
    <w:rsid w:val="00350887"/>
    <w:rsid w:val="003509CE"/>
    <w:rsid w:val="00350C77"/>
    <w:rsid w:val="00350EEE"/>
    <w:rsid w:val="00350FD7"/>
    <w:rsid w:val="00351115"/>
    <w:rsid w:val="00351311"/>
    <w:rsid w:val="003517DD"/>
    <w:rsid w:val="00351B81"/>
    <w:rsid w:val="003520D9"/>
    <w:rsid w:val="0035210F"/>
    <w:rsid w:val="00352197"/>
    <w:rsid w:val="003521CB"/>
    <w:rsid w:val="00352556"/>
    <w:rsid w:val="003528B1"/>
    <w:rsid w:val="003533E6"/>
    <w:rsid w:val="003535AD"/>
    <w:rsid w:val="003537E3"/>
    <w:rsid w:val="00353889"/>
    <w:rsid w:val="00354412"/>
    <w:rsid w:val="003544FE"/>
    <w:rsid w:val="003547D0"/>
    <w:rsid w:val="00354B26"/>
    <w:rsid w:val="00354E07"/>
    <w:rsid w:val="0035513F"/>
    <w:rsid w:val="0035547B"/>
    <w:rsid w:val="0035583E"/>
    <w:rsid w:val="00355CF4"/>
    <w:rsid w:val="00355F70"/>
    <w:rsid w:val="00356455"/>
    <w:rsid w:val="00356459"/>
    <w:rsid w:val="0035685F"/>
    <w:rsid w:val="003573A0"/>
    <w:rsid w:val="00357BA6"/>
    <w:rsid w:val="00357BAA"/>
    <w:rsid w:val="00357C2C"/>
    <w:rsid w:val="00357F6F"/>
    <w:rsid w:val="00360153"/>
    <w:rsid w:val="0036022A"/>
    <w:rsid w:val="003603C3"/>
    <w:rsid w:val="003606EE"/>
    <w:rsid w:val="0036082A"/>
    <w:rsid w:val="00360997"/>
    <w:rsid w:val="00360AD9"/>
    <w:rsid w:val="00360D62"/>
    <w:rsid w:val="003613CD"/>
    <w:rsid w:val="00361A99"/>
    <w:rsid w:val="00361C3F"/>
    <w:rsid w:val="00361C46"/>
    <w:rsid w:val="0036225B"/>
    <w:rsid w:val="0036238A"/>
    <w:rsid w:val="00362584"/>
    <w:rsid w:val="0036260F"/>
    <w:rsid w:val="00362744"/>
    <w:rsid w:val="0036275E"/>
    <w:rsid w:val="00362937"/>
    <w:rsid w:val="00362E0C"/>
    <w:rsid w:val="00363005"/>
    <w:rsid w:val="00363448"/>
    <w:rsid w:val="00363720"/>
    <w:rsid w:val="003638E9"/>
    <w:rsid w:val="00364034"/>
    <w:rsid w:val="003640AB"/>
    <w:rsid w:val="0036417B"/>
    <w:rsid w:val="003641BB"/>
    <w:rsid w:val="003645DD"/>
    <w:rsid w:val="00364629"/>
    <w:rsid w:val="0036491F"/>
    <w:rsid w:val="00364B0A"/>
    <w:rsid w:val="003653A6"/>
    <w:rsid w:val="00365590"/>
    <w:rsid w:val="00365F5D"/>
    <w:rsid w:val="00366574"/>
    <w:rsid w:val="00366AD2"/>
    <w:rsid w:val="003670D2"/>
    <w:rsid w:val="0036729C"/>
    <w:rsid w:val="0036789E"/>
    <w:rsid w:val="00367B25"/>
    <w:rsid w:val="00367B2E"/>
    <w:rsid w:val="00367FF1"/>
    <w:rsid w:val="00370404"/>
    <w:rsid w:val="00370955"/>
    <w:rsid w:val="00371279"/>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84D"/>
    <w:rsid w:val="00373B1C"/>
    <w:rsid w:val="00373EE5"/>
    <w:rsid w:val="0037424F"/>
    <w:rsid w:val="00374591"/>
    <w:rsid w:val="003748EB"/>
    <w:rsid w:val="003749D2"/>
    <w:rsid w:val="00374CAF"/>
    <w:rsid w:val="003760D5"/>
    <w:rsid w:val="00376386"/>
    <w:rsid w:val="00376449"/>
    <w:rsid w:val="0037646A"/>
    <w:rsid w:val="00376AAC"/>
    <w:rsid w:val="00376DD8"/>
    <w:rsid w:val="00376EC6"/>
    <w:rsid w:val="00376FEC"/>
    <w:rsid w:val="00377176"/>
    <w:rsid w:val="00377228"/>
    <w:rsid w:val="00377276"/>
    <w:rsid w:val="003777D1"/>
    <w:rsid w:val="00380318"/>
    <w:rsid w:val="003803B1"/>
    <w:rsid w:val="003805D6"/>
    <w:rsid w:val="00380886"/>
    <w:rsid w:val="00380ED7"/>
    <w:rsid w:val="00381064"/>
    <w:rsid w:val="00381106"/>
    <w:rsid w:val="00381168"/>
    <w:rsid w:val="003811DD"/>
    <w:rsid w:val="00381B68"/>
    <w:rsid w:val="00381BEA"/>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418"/>
    <w:rsid w:val="00390671"/>
    <w:rsid w:val="00390AC6"/>
    <w:rsid w:val="00390B94"/>
    <w:rsid w:val="00390D78"/>
    <w:rsid w:val="00390DF0"/>
    <w:rsid w:val="003912A0"/>
    <w:rsid w:val="00391478"/>
    <w:rsid w:val="00391499"/>
    <w:rsid w:val="00391D9D"/>
    <w:rsid w:val="0039263F"/>
    <w:rsid w:val="00392809"/>
    <w:rsid w:val="00392B40"/>
    <w:rsid w:val="00392BC1"/>
    <w:rsid w:val="00392BDB"/>
    <w:rsid w:val="00392C37"/>
    <w:rsid w:val="00392EC5"/>
    <w:rsid w:val="0039305C"/>
    <w:rsid w:val="0039314C"/>
    <w:rsid w:val="00393419"/>
    <w:rsid w:val="00393C0B"/>
    <w:rsid w:val="00394030"/>
    <w:rsid w:val="0039463E"/>
    <w:rsid w:val="00394BCB"/>
    <w:rsid w:val="0039513C"/>
    <w:rsid w:val="003952F5"/>
    <w:rsid w:val="00395317"/>
    <w:rsid w:val="0039547B"/>
    <w:rsid w:val="003957D9"/>
    <w:rsid w:val="00395D58"/>
    <w:rsid w:val="00395DA7"/>
    <w:rsid w:val="0039639C"/>
    <w:rsid w:val="00396650"/>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62"/>
    <w:rsid w:val="003A12AC"/>
    <w:rsid w:val="003A13F6"/>
    <w:rsid w:val="003A18B6"/>
    <w:rsid w:val="003A1D08"/>
    <w:rsid w:val="003A22AA"/>
    <w:rsid w:val="003A2351"/>
    <w:rsid w:val="003A2658"/>
    <w:rsid w:val="003A2711"/>
    <w:rsid w:val="003A29F9"/>
    <w:rsid w:val="003A2E4B"/>
    <w:rsid w:val="003A3F66"/>
    <w:rsid w:val="003A497B"/>
    <w:rsid w:val="003A4FA5"/>
    <w:rsid w:val="003A4FC9"/>
    <w:rsid w:val="003A5278"/>
    <w:rsid w:val="003A528F"/>
    <w:rsid w:val="003A53AD"/>
    <w:rsid w:val="003A5900"/>
    <w:rsid w:val="003A5936"/>
    <w:rsid w:val="003A5BD2"/>
    <w:rsid w:val="003A5EE1"/>
    <w:rsid w:val="003A655D"/>
    <w:rsid w:val="003A66B2"/>
    <w:rsid w:val="003A68CF"/>
    <w:rsid w:val="003A6A80"/>
    <w:rsid w:val="003A6C92"/>
    <w:rsid w:val="003A74AE"/>
    <w:rsid w:val="003A7688"/>
    <w:rsid w:val="003A77E8"/>
    <w:rsid w:val="003A7B08"/>
    <w:rsid w:val="003A7C0B"/>
    <w:rsid w:val="003A7FD5"/>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870"/>
    <w:rsid w:val="003B2A54"/>
    <w:rsid w:val="003B2F4F"/>
    <w:rsid w:val="003B3030"/>
    <w:rsid w:val="003B31DB"/>
    <w:rsid w:val="003B3214"/>
    <w:rsid w:val="003B361F"/>
    <w:rsid w:val="003B3977"/>
    <w:rsid w:val="003B3CC1"/>
    <w:rsid w:val="003B3D04"/>
    <w:rsid w:val="003B3E49"/>
    <w:rsid w:val="003B43E5"/>
    <w:rsid w:val="003B43F4"/>
    <w:rsid w:val="003B445D"/>
    <w:rsid w:val="003B4491"/>
    <w:rsid w:val="003B4652"/>
    <w:rsid w:val="003B488A"/>
    <w:rsid w:val="003B50D4"/>
    <w:rsid w:val="003B52F8"/>
    <w:rsid w:val="003B5306"/>
    <w:rsid w:val="003B53BD"/>
    <w:rsid w:val="003B557E"/>
    <w:rsid w:val="003B55E5"/>
    <w:rsid w:val="003B57BB"/>
    <w:rsid w:val="003B58FB"/>
    <w:rsid w:val="003B5F7F"/>
    <w:rsid w:val="003B67D3"/>
    <w:rsid w:val="003B6FE4"/>
    <w:rsid w:val="003B7136"/>
    <w:rsid w:val="003B7236"/>
    <w:rsid w:val="003B763C"/>
    <w:rsid w:val="003B7FB8"/>
    <w:rsid w:val="003C0708"/>
    <w:rsid w:val="003C0A6A"/>
    <w:rsid w:val="003C0D9C"/>
    <w:rsid w:val="003C0E80"/>
    <w:rsid w:val="003C0F46"/>
    <w:rsid w:val="003C1C62"/>
    <w:rsid w:val="003C22CE"/>
    <w:rsid w:val="003C2944"/>
    <w:rsid w:val="003C2ACB"/>
    <w:rsid w:val="003C2FB3"/>
    <w:rsid w:val="003C31E9"/>
    <w:rsid w:val="003C347B"/>
    <w:rsid w:val="003C3749"/>
    <w:rsid w:val="003C37A9"/>
    <w:rsid w:val="003C39EB"/>
    <w:rsid w:val="003C3D5B"/>
    <w:rsid w:val="003C4074"/>
    <w:rsid w:val="003C4128"/>
    <w:rsid w:val="003C42A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415"/>
    <w:rsid w:val="003D4561"/>
    <w:rsid w:val="003D479D"/>
    <w:rsid w:val="003D49AC"/>
    <w:rsid w:val="003D5225"/>
    <w:rsid w:val="003D5442"/>
    <w:rsid w:val="003D54ED"/>
    <w:rsid w:val="003D5736"/>
    <w:rsid w:val="003D60C7"/>
    <w:rsid w:val="003D68E9"/>
    <w:rsid w:val="003D6A5D"/>
    <w:rsid w:val="003D6C80"/>
    <w:rsid w:val="003D6EB1"/>
    <w:rsid w:val="003D6F8B"/>
    <w:rsid w:val="003D6F9B"/>
    <w:rsid w:val="003D7128"/>
    <w:rsid w:val="003D7149"/>
    <w:rsid w:val="003D7303"/>
    <w:rsid w:val="003D74A2"/>
    <w:rsid w:val="003D7653"/>
    <w:rsid w:val="003D7D22"/>
    <w:rsid w:val="003D7EE4"/>
    <w:rsid w:val="003E0247"/>
    <w:rsid w:val="003E1477"/>
    <w:rsid w:val="003E162B"/>
    <w:rsid w:val="003E1ACB"/>
    <w:rsid w:val="003E1DAF"/>
    <w:rsid w:val="003E2586"/>
    <w:rsid w:val="003E2AF2"/>
    <w:rsid w:val="003E2E39"/>
    <w:rsid w:val="003E2E81"/>
    <w:rsid w:val="003E3258"/>
    <w:rsid w:val="003E36CF"/>
    <w:rsid w:val="003E380A"/>
    <w:rsid w:val="003E3E32"/>
    <w:rsid w:val="003E4B03"/>
    <w:rsid w:val="003E5094"/>
    <w:rsid w:val="003E50DA"/>
    <w:rsid w:val="003E51B1"/>
    <w:rsid w:val="003E5327"/>
    <w:rsid w:val="003E563C"/>
    <w:rsid w:val="003E5708"/>
    <w:rsid w:val="003E597E"/>
    <w:rsid w:val="003E59AA"/>
    <w:rsid w:val="003E5F66"/>
    <w:rsid w:val="003E6024"/>
    <w:rsid w:val="003E6983"/>
    <w:rsid w:val="003E6B51"/>
    <w:rsid w:val="003E6C6C"/>
    <w:rsid w:val="003E6D9D"/>
    <w:rsid w:val="003E6E22"/>
    <w:rsid w:val="003E7350"/>
    <w:rsid w:val="003E75C3"/>
    <w:rsid w:val="003E77ED"/>
    <w:rsid w:val="003E78E1"/>
    <w:rsid w:val="003E7B9E"/>
    <w:rsid w:val="003F0100"/>
    <w:rsid w:val="003F081D"/>
    <w:rsid w:val="003F140D"/>
    <w:rsid w:val="003F162E"/>
    <w:rsid w:val="003F1CB2"/>
    <w:rsid w:val="003F1FFD"/>
    <w:rsid w:val="003F24AA"/>
    <w:rsid w:val="003F2866"/>
    <w:rsid w:val="003F2A6A"/>
    <w:rsid w:val="003F2BF1"/>
    <w:rsid w:val="003F2FC0"/>
    <w:rsid w:val="003F305E"/>
    <w:rsid w:val="003F30A4"/>
    <w:rsid w:val="003F3379"/>
    <w:rsid w:val="003F3590"/>
    <w:rsid w:val="003F3C47"/>
    <w:rsid w:val="003F3E85"/>
    <w:rsid w:val="003F3F3F"/>
    <w:rsid w:val="003F4159"/>
    <w:rsid w:val="003F4317"/>
    <w:rsid w:val="003F4398"/>
    <w:rsid w:val="003F4653"/>
    <w:rsid w:val="003F4BFF"/>
    <w:rsid w:val="003F4C99"/>
    <w:rsid w:val="003F4CB2"/>
    <w:rsid w:val="003F5025"/>
    <w:rsid w:val="003F55F1"/>
    <w:rsid w:val="003F5BE6"/>
    <w:rsid w:val="003F5EBE"/>
    <w:rsid w:val="003F62EE"/>
    <w:rsid w:val="003F6DEA"/>
    <w:rsid w:val="003F700F"/>
    <w:rsid w:val="003F7322"/>
    <w:rsid w:val="003F7768"/>
    <w:rsid w:val="003F7CFB"/>
    <w:rsid w:val="00400191"/>
    <w:rsid w:val="004004C8"/>
    <w:rsid w:val="00400587"/>
    <w:rsid w:val="00400780"/>
    <w:rsid w:val="00400AEE"/>
    <w:rsid w:val="00400BEF"/>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716"/>
    <w:rsid w:val="00402C85"/>
    <w:rsid w:val="00402DE9"/>
    <w:rsid w:val="00402F56"/>
    <w:rsid w:val="0040337A"/>
    <w:rsid w:val="00403667"/>
    <w:rsid w:val="004037E9"/>
    <w:rsid w:val="004037F1"/>
    <w:rsid w:val="0040380D"/>
    <w:rsid w:val="00403B5C"/>
    <w:rsid w:val="00403B97"/>
    <w:rsid w:val="00403DE6"/>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81B"/>
    <w:rsid w:val="0040718D"/>
    <w:rsid w:val="0040732D"/>
    <w:rsid w:val="004074A3"/>
    <w:rsid w:val="00407BA5"/>
    <w:rsid w:val="00407FAD"/>
    <w:rsid w:val="00410588"/>
    <w:rsid w:val="00410693"/>
    <w:rsid w:val="00410A0A"/>
    <w:rsid w:val="00410A65"/>
    <w:rsid w:val="004113D3"/>
    <w:rsid w:val="004116E1"/>
    <w:rsid w:val="0041178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BB"/>
    <w:rsid w:val="00413697"/>
    <w:rsid w:val="00413831"/>
    <w:rsid w:val="004138C8"/>
    <w:rsid w:val="00413A52"/>
    <w:rsid w:val="00413B56"/>
    <w:rsid w:val="00413B70"/>
    <w:rsid w:val="00413BFE"/>
    <w:rsid w:val="00413CDB"/>
    <w:rsid w:val="00413F81"/>
    <w:rsid w:val="00413FEF"/>
    <w:rsid w:val="00414196"/>
    <w:rsid w:val="004142BD"/>
    <w:rsid w:val="00414676"/>
    <w:rsid w:val="00414932"/>
    <w:rsid w:val="00414976"/>
    <w:rsid w:val="00414AFC"/>
    <w:rsid w:val="00414B23"/>
    <w:rsid w:val="00414E56"/>
    <w:rsid w:val="00415372"/>
    <w:rsid w:val="00415472"/>
    <w:rsid w:val="00415A03"/>
    <w:rsid w:val="00415A08"/>
    <w:rsid w:val="00415BB5"/>
    <w:rsid w:val="00415C49"/>
    <w:rsid w:val="00415C4A"/>
    <w:rsid w:val="00415D47"/>
    <w:rsid w:val="00415E55"/>
    <w:rsid w:val="00415E7B"/>
    <w:rsid w:val="00416163"/>
    <w:rsid w:val="00416250"/>
    <w:rsid w:val="004162AE"/>
    <w:rsid w:val="00416356"/>
    <w:rsid w:val="00416483"/>
    <w:rsid w:val="00416615"/>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CC4"/>
    <w:rsid w:val="00420D82"/>
    <w:rsid w:val="00420FC6"/>
    <w:rsid w:val="0042120B"/>
    <w:rsid w:val="004213C7"/>
    <w:rsid w:val="00421590"/>
    <w:rsid w:val="00421697"/>
    <w:rsid w:val="00421734"/>
    <w:rsid w:val="004217A1"/>
    <w:rsid w:val="004217E4"/>
    <w:rsid w:val="00421871"/>
    <w:rsid w:val="00421AEC"/>
    <w:rsid w:val="00422622"/>
    <w:rsid w:val="00422645"/>
    <w:rsid w:val="00422759"/>
    <w:rsid w:val="00422C2F"/>
    <w:rsid w:val="00422DF9"/>
    <w:rsid w:val="00423088"/>
    <w:rsid w:val="004233DA"/>
    <w:rsid w:val="00424235"/>
    <w:rsid w:val="004243B6"/>
    <w:rsid w:val="004244B1"/>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30152"/>
    <w:rsid w:val="00430964"/>
    <w:rsid w:val="00430B3F"/>
    <w:rsid w:val="00430B48"/>
    <w:rsid w:val="00430D83"/>
    <w:rsid w:val="00430D84"/>
    <w:rsid w:val="004313EC"/>
    <w:rsid w:val="00431583"/>
    <w:rsid w:val="00431890"/>
    <w:rsid w:val="00431CA4"/>
    <w:rsid w:val="004320CC"/>
    <w:rsid w:val="004329F6"/>
    <w:rsid w:val="004330CA"/>
    <w:rsid w:val="0043315E"/>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7A2"/>
    <w:rsid w:val="00437A98"/>
    <w:rsid w:val="00440187"/>
    <w:rsid w:val="0044023A"/>
    <w:rsid w:val="004405C2"/>
    <w:rsid w:val="004405C6"/>
    <w:rsid w:val="004408E2"/>
    <w:rsid w:val="00440D2B"/>
    <w:rsid w:val="00440DF0"/>
    <w:rsid w:val="0044111A"/>
    <w:rsid w:val="00441478"/>
    <w:rsid w:val="00441482"/>
    <w:rsid w:val="004414C4"/>
    <w:rsid w:val="004419A3"/>
    <w:rsid w:val="00441E09"/>
    <w:rsid w:val="00441E49"/>
    <w:rsid w:val="00441E79"/>
    <w:rsid w:val="00441F4B"/>
    <w:rsid w:val="00442420"/>
    <w:rsid w:val="004426F9"/>
    <w:rsid w:val="004429B6"/>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A50"/>
    <w:rsid w:val="00445383"/>
    <w:rsid w:val="004458F3"/>
    <w:rsid w:val="004460A4"/>
    <w:rsid w:val="0044618B"/>
    <w:rsid w:val="00446236"/>
    <w:rsid w:val="00446457"/>
    <w:rsid w:val="00446586"/>
    <w:rsid w:val="004468A0"/>
    <w:rsid w:val="0044693E"/>
    <w:rsid w:val="00446E6B"/>
    <w:rsid w:val="004470FA"/>
    <w:rsid w:val="004473FD"/>
    <w:rsid w:val="00447441"/>
    <w:rsid w:val="0044750D"/>
    <w:rsid w:val="00447796"/>
    <w:rsid w:val="0044797D"/>
    <w:rsid w:val="00447AC5"/>
    <w:rsid w:val="00447E7D"/>
    <w:rsid w:val="00450261"/>
    <w:rsid w:val="0045033B"/>
    <w:rsid w:val="004503F8"/>
    <w:rsid w:val="00450575"/>
    <w:rsid w:val="00450789"/>
    <w:rsid w:val="004507A8"/>
    <w:rsid w:val="004508F5"/>
    <w:rsid w:val="00451429"/>
    <w:rsid w:val="004518B2"/>
    <w:rsid w:val="00451DE6"/>
    <w:rsid w:val="00451E51"/>
    <w:rsid w:val="004520A5"/>
    <w:rsid w:val="004523D5"/>
    <w:rsid w:val="0045253E"/>
    <w:rsid w:val="00452D54"/>
    <w:rsid w:val="00453125"/>
    <w:rsid w:val="00454104"/>
    <w:rsid w:val="0045416C"/>
    <w:rsid w:val="00454315"/>
    <w:rsid w:val="00454A45"/>
    <w:rsid w:val="00454AD0"/>
    <w:rsid w:val="00454B00"/>
    <w:rsid w:val="00454C2A"/>
    <w:rsid w:val="00454FD1"/>
    <w:rsid w:val="0045516B"/>
    <w:rsid w:val="004551B6"/>
    <w:rsid w:val="0045560B"/>
    <w:rsid w:val="00455955"/>
    <w:rsid w:val="00455AFC"/>
    <w:rsid w:val="00456272"/>
    <w:rsid w:val="004562C7"/>
    <w:rsid w:val="0045664F"/>
    <w:rsid w:val="00456A4A"/>
    <w:rsid w:val="00456AB5"/>
    <w:rsid w:val="00456C06"/>
    <w:rsid w:val="0045737F"/>
    <w:rsid w:val="004573C7"/>
    <w:rsid w:val="00457607"/>
    <w:rsid w:val="00457A49"/>
    <w:rsid w:val="00457C14"/>
    <w:rsid w:val="0046004D"/>
    <w:rsid w:val="00460249"/>
    <w:rsid w:val="004603F2"/>
    <w:rsid w:val="004604A3"/>
    <w:rsid w:val="004604DB"/>
    <w:rsid w:val="00461720"/>
    <w:rsid w:val="00461724"/>
    <w:rsid w:val="00461750"/>
    <w:rsid w:val="0046175F"/>
    <w:rsid w:val="004617DF"/>
    <w:rsid w:val="004619A6"/>
    <w:rsid w:val="00461C20"/>
    <w:rsid w:val="00461C79"/>
    <w:rsid w:val="00461CE5"/>
    <w:rsid w:val="00461E5E"/>
    <w:rsid w:val="00461F33"/>
    <w:rsid w:val="00462464"/>
    <w:rsid w:val="004624EF"/>
    <w:rsid w:val="0046279E"/>
    <w:rsid w:val="00462F36"/>
    <w:rsid w:val="00463B98"/>
    <w:rsid w:val="00463EBC"/>
    <w:rsid w:val="0046405D"/>
    <w:rsid w:val="004644C8"/>
    <w:rsid w:val="00464803"/>
    <w:rsid w:val="0046483A"/>
    <w:rsid w:val="00464A4A"/>
    <w:rsid w:val="004650CF"/>
    <w:rsid w:val="004653B5"/>
    <w:rsid w:val="00465626"/>
    <w:rsid w:val="004663C8"/>
    <w:rsid w:val="00466762"/>
    <w:rsid w:val="00466D07"/>
    <w:rsid w:val="00466D6D"/>
    <w:rsid w:val="004671B0"/>
    <w:rsid w:val="00467286"/>
    <w:rsid w:val="00467327"/>
    <w:rsid w:val="0046756F"/>
    <w:rsid w:val="0046761F"/>
    <w:rsid w:val="00467779"/>
    <w:rsid w:val="00467870"/>
    <w:rsid w:val="00467887"/>
    <w:rsid w:val="00467A71"/>
    <w:rsid w:val="00470600"/>
    <w:rsid w:val="0047066D"/>
    <w:rsid w:val="0047078B"/>
    <w:rsid w:val="00470D37"/>
    <w:rsid w:val="00470E74"/>
    <w:rsid w:val="00470F92"/>
    <w:rsid w:val="00471741"/>
    <w:rsid w:val="00471C54"/>
    <w:rsid w:val="00472D80"/>
    <w:rsid w:val="00472F0D"/>
    <w:rsid w:val="00472F80"/>
    <w:rsid w:val="004738A4"/>
    <w:rsid w:val="00473AD8"/>
    <w:rsid w:val="00473C65"/>
    <w:rsid w:val="00474285"/>
    <w:rsid w:val="0047431E"/>
    <w:rsid w:val="0047444D"/>
    <w:rsid w:val="0047458F"/>
    <w:rsid w:val="00474744"/>
    <w:rsid w:val="00474829"/>
    <w:rsid w:val="00475650"/>
    <w:rsid w:val="0047571F"/>
    <w:rsid w:val="0047596D"/>
    <w:rsid w:val="00475D2E"/>
    <w:rsid w:val="00475DD3"/>
    <w:rsid w:val="00475E21"/>
    <w:rsid w:val="00475F23"/>
    <w:rsid w:val="00475FE3"/>
    <w:rsid w:val="004761C8"/>
    <w:rsid w:val="0047697D"/>
    <w:rsid w:val="00476C37"/>
    <w:rsid w:val="00477014"/>
    <w:rsid w:val="004773B3"/>
    <w:rsid w:val="004773F1"/>
    <w:rsid w:val="0048006B"/>
    <w:rsid w:val="004803A2"/>
    <w:rsid w:val="004806E1"/>
    <w:rsid w:val="00480727"/>
    <w:rsid w:val="004808DD"/>
    <w:rsid w:val="0048093E"/>
    <w:rsid w:val="00480B7D"/>
    <w:rsid w:val="00481150"/>
    <w:rsid w:val="00481256"/>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0A6"/>
    <w:rsid w:val="0048416D"/>
    <w:rsid w:val="00484351"/>
    <w:rsid w:val="00484EE0"/>
    <w:rsid w:val="0048503D"/>
    <w:rsid w:val="004850FC"/>
    <w:rsid w:val="00485346"/>
    <w:rsid w:val="004854CE"/>
    <w:rsid w:val="00485AF7"/>
    <w:rsid w:val="00485C80"/>
    <w:rsid w:val="00485CFB"/>
    <w:rsid w:val="00485F3B"/>
    <w:rsid w:val="00485F81"/>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D59"/>
    <w:rsid w:val="00490F48"/>
    <w:rsid w:val="00491409"/>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AF6"/>
    <w:rsid w:val="00494B8A"/>
    <w:rsid w:val="00495622"/>
    <w:rsid w:val="004957B3"/>
    <w:rsid w:val="00496466"/>
    <w:rsid w:val="00496A82"/>
    <w:rsid w:val="00496E70"/>
    <w:rsid w:val="00497565"/>
    <w:rsid w:val="00497BCA"/>
    <w:rsid w:val="00497E1A"/>
    <w:rsid w:val="004A0225"/>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5035"/>
    <w:rsid w:val="004A53C6"/>
    <w:rsid w:val="004A56EE"/>
    <w:rsid w:val="004A57B9"/>
    <w:rsid w:val="004A5CFE"/>
    <w:rsid w:val="004A5DC5"/>
    <w:rsid w:val="004A60D8"/>
    <w:rsid w:val="004A66D0"/>
    <w:rsid w:val="004A67C4"/>
    <w:rsid w:val="004A6808"/>
    <w:rsid w:val="004A6D3E"/>
    <w:rsid w:val="004A6EB7"/>
    <w:rsid w:val="004A75CF"/>
    <w:rsid w:val="004A7619"/>
    <w:rsid w:val="004A7C7E"/>
    <w:rsid w:val="004A7D97"/>
    <w:rsid w:val="004B0284"/>
    <w:rsid w:val="004B0315"/>
    <w:rsid w:val="004B0352"/>
    <w:rsid w:val="004B0788"/>
    <w:rsid w:val="004B0815"/>
    <w:rsid w:val="004B0982"/>
    <w:rsid w:val="004B0AF5"/>
    <w:rsid w:val="004B0C88"/>
    <w:rsid w:val="004B0D72"/>
    <w:rsid w:val="004B151F"/>
    <w:rsid w:val="004B16F2"/>
    <w:rsid w:val="004B18F9"/>
    <w:rsid w:val="004B197A"/>
    <w:rsid w:val="004B198E"/>
    <w:rsid w:val="004B1C4A"/>
    <w:rsid w:val="004B1D8E"/>
    <w:rsid w:val="004B202F"/>
    <w:rsid w:val="004B215F"/>
    <w:rsid w:val="004B21A9"/>
    <w:rsid w:val="004B226B"/>
    <w:rsid w:val="004B2348"/>
    <w:rsid w:val="004B268D"/>
    <w:rsid w:val="004B26EE"/>
    <w:rsid w:val="004B27E7"/>
    <w:rsid w:val="004B284D"/>
    <w:rsid w:val="004B28F5"/>
    <w:rsid w:val="004B2928"/>
    <w:rsid w:val="004B2A45"/>
    <w:rsid w:val="004B3315"/>
    <w:rsid w:val="004B3480"/>
    <w:rsid w:val="004B36E1"/>
    <w:rsid w:val="004B3AAA"/>
    <w:rsid w:val="004B3B87"/>
    <w:rsid w:val="004B3C7C"/>
    <w:rsid w:val="004B413D"/>
    <w:rsid w:val="004B426C"/>
    <w:rsid w:val="004B42BB"/>
    <w:rsid w:val="004B46E9"/>
    <w:rsid w:val="004B4A8C"/>
    <w:rsid w:val="004B4B49"/>
    <w:rsid w:val="004B4C1F"/>
    <w:rsid w:val="004B4CFF"/>
    <w:rsid w:val="004B4D1B"/>
    <w:rsid w:val="004B4DB9"/>
    <w:rsid w:val="004B4E0A"/>
    <w:rsid w:val="004B4E54"/>
    <w:rsid w:val="004B52AB"/>
    <w:rsid w:val="004B588D"/>
    <w:rsid w:val="004B595C"/>
    <w:rsid w:val="004B5A3E"/>
    <w:rsid w:val="004B5B22"/>
    <w:rsid w:val="004B60D1"/>
    <w:rsid w:val="004B611F"/>
    <w:rsid w:val="004B64D6"/>
    <w:rsid w:val="004B69F3"/>
    <w:rsid w:val="004B6E5E"/>
    <w:rsid w:val="004B71C9"/>
    <w:rsid w:val="004B7339"/>
    <w:rsid w:val="004B7368"/>
    <w:rsid w:val="004B7403"/>
    <w:rsid w:val="004B7C3F"/>
    <w:rsid w:val="004C0219"/>
    <w:rsid w:val="004C02AD"/>
    <w:rsid w:val="004C054D"/>
    <w:rsid w:val="004C0A91"/>
    <w:rsid w:val="004C0B37"/>
    <w:rsid w:val="004C0CEA"/>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D1"/>
    <w:rsid w:val="004C7980"/>
    <w:rsid w:val="004C7A0B"/>
    <w:rsid w:val="004D10D2"/>
    <w:rsid w:val="004D1695"/>
    <w:rsid w:val="004D19EF"/>
    <w:rsid w:val="004D1A44"/>
    <w:rsid w:val="004D1D71"/>
    <w:rsid w:val="004D214D"/>
    <w:rsid w:val="004D26C8"/>
    <w:rsid w:val="004D2766"/>
    <w:rsid w:val="004D2900"/>
    <w:rsid w:val="004D2ABA"/>
    <w:rsid w:val="004D3B19"/>
    <w:rsid w:val="004D3C03"/>
    <w:rsid w:val="004D3D79"/>
    <w:rsid w:val="004D3FCE"/>
    <w:rsid w:val="004D400F"/>
    <w:rsid w:val="004D418D"/>
    <w:rsid w:val="004D4262"/>
    <w:rsid w:val="004D489A"/>
    <w:rsid w:val="004D50EF"/>
    <w:rsid w:val="004D56CF"/>
    <w:rsid w:val="004D5C7C"/>
    <w:rsid w:val="004D62A1"/>
    <w:rsid w:val="004D66B7"/>
    <w:rsid w:val="004D69C6"/>
    <w:rsid w:val="004D7582"/>
    <w:rsid w:val="004E025C"/>
    <w:rsid w:val="004E0552"/>
    <w:rsid w:val="004E0621"/>
    <w:rsid w:val="004E082B"/>
    <w:rsid w:val="004E0AA8"/>
    <w:rsid w:val="004E0B4D"/>
    <w:rsid w:val="004E1122"/>
    <w:rsid w:val="004E176B"/>
    <w:rsid w:val="004E1E30"/>
    <w:rsid w:val="004E1FFA"/>
    <w:rsid w:val="004E2345"/>
    <w:rsid w:val="004E246E"/>
    <w:rsid w:val="004E2668"/>
    <w:rsid w:val="004E2699"/>
    <w:rsid w:val="004E2AEA"/>
    <w:rsid w:val="004E2B55"/>
    <w:rsid w:val="004E2E85"/>
    <w:rsid w:val="004E3203"/>
    <w:rsid w:val="004E3337"/>
    <w:rsid w:val="004E341E"/>
    <w:rsid w:val="004E36DE"/>
    <w:rsid w:val="004E3891"/>
    <w:rsid w:val="004E409D"/>
    <w:rsid w:val="004E43A8"/>
    <w:rsid w:val="004E43F5"/>
    <w:rsid w:val="004E49D4"/>
    <w:rsid w:val="004E4BA8"/>
    <w:rsid w:val="004E4BAB"/>
    <w:rsid w:val="004E57A2"/>
    <w:rsid w:val="004E5AB1"/>
    <w:rsid w:val="004E5B36"/>
    <w:rsid w:val="004E5E23"/>
    <w:rsid w:val="004E6023"/>
    <w:rsid w:val="004E60EC"/>
    <w:rsid w:val="004E640B"/>
    <w:rsid w:val="004E649E"/>
    <w:rsid w:val="004E6635"/>
    <w:rsid w:val="004E66E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FDA"/>
    <w:rsid w:val="004F31CC"/>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99D"/>
    <w:rsid w:val="004F6AA2"/>
    <w:rsid w:val="004F6D43"/>
    <w:rsid w:val="004F753C"/>
    <w:rsid w:val="004F7835"/>
    <w:rsid w:val="004F788A"/>
    <w:rsid w:val="004F7B4C"/>
    <w:rsid w:val="004F7BE8"/>
    <w:rsid w:val="004F7C2B"/>
    <w:rsid w:val="00500232"/>
    <w:rsid w:val="00500354"/>
    <w:rsid w:val="00500DAF"/>
    <w:rsid w:val="00500EFC"/>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331D"/>
    <w:rsid w:val="00503761"/>
    <w:rsid w:val="0050377C"/>
    <w:rsid w:val="00503A1E"/>
    <w:rsid w:val="00503CE2"/>
    <w:rsid w:val="00504662"/>
    <w:rsid w:val="00504D12"/>
    <w:rsid w:val="00505152"/>
    <w:rsid w:val="00505222"/>
    <w:rsid w:val="00505596"/>
    <w:rsid w:val="00505669"/>
    <w:rsid w:val="00505807"/>
    <w:rsid w:val="00505959"/>
    <w:rsid w:val="00505962"/>
    <w:rsid w:val="00505D5F"/>
    <w:rsid w:val="00505F1C"/>
    <w:rsid w:val="0050622D"/>
    <w:rsid w:val="00506BB3"/>
    <w:rsid w:val="00507327"/>
    <w:rsid w:val="00507781"/>
    <w:rsid w:val="00507875"/>
    <w:rsid w:val="00507A00"/>
    <w:rsid w:val="00507C36"/>
    <w:rsid w:val="0051017B"/>
    <w:rsid w:val="00510530"/>
    <w:rsid w:val="005105FB"/>
    <w:rsid w:val="005108F4"/>
    <w:rsid w:val="00510F9E"/>
    <w:rsid w:val="005112F3"/>
    <w:rsid w:val="005116D8"/>
    <w:rsid w:val="0051188A"/>
    <w:rsid w:val="005118EB"/>
    <w:rsid w:val="0051190D"/>
    <w:rsid w:val="00511951"/>
    <w:rsid w:val="005119D5"/>
    <w:rsid w:val="00511B4C"/>
    <w:rsid w:val="00511FA3"/>
    <w:rsid w:val="005120D0"/>
    <w:rsid w:val="00512151"/>
    <w:rsid w:val="00512740"/>
    <w:rsid w:val="00512FF9"/>
    <w:rsid w:val="00513086"/>
    <w:rsid w:val="0051315B"/>
    <w:rsid w:val="00513346"/>
    <w:rsid w:val="00513353"/>
    <w:rsid w:val="005135ED"/>
    <w:rsid w:val="00514829"/>
    <w:rsid w:val="00514A8F"/>
    <w:rsid w:val="00514C66"/>
    <w:rsid w:val="0051508D"/>
    <w:rsid w:val="005150E4"/>
    <w:rsid w:val="0051513C"/>
    <w:rsid w:val="005151A2"/>
    <w:rsid w:val="00515352"/>
    <w:rsid w:val="00515448"/>
    <w:rsid w:val="00515B94"/>
    <w:rsid w:val="00515BF3"/>
    <w:rsid w:val="00515C23"/>
    <w:rsid w:val="00515C37"/>
    <w:rsid w:val="00516008"/>
    <w:rsid w:val="0051621A"/>
    <w:rsid w:val="00516DB8"/>
    <w:rsid w:val="00516EDC"/>
    <w:rsid w:val="00516F7E"/>
    <w:rsid w:val="00517264"/>
    <w:rsid w:val="00517D69"/>
    <w:rsid w:val="0052009F"/>
    <w:rsid w:val="005202A4"/>
    <w:rsid w:val="00520348"/>
    <w:rsid w:val="005208DE"/>
    <w:rsid w:val="00520B6C"/>
    <w:rsid w:val="00520E85"/>
    <w:rsid w:val="005215BF"/>
    <w:rsid w:val="00521DB6"/>
    <w:rsid w:val="00521E38"/>
    <w:rsid w:val="005229AF"/>
    <w:rsid w:val="00522A4A"/>
    <w:rsid w:val="00522DEE"/>
    <w:rsid w:val="00522E5C"/>
    <w:rsid w:val="00522FA6"/>
    <w:rsid w:val="00523295"/>
    <w:rsid w:val="005234F6"/>
    <w:rsid w:val="00523793"/>
    <w:rsid w:val="0052381E"/>
    <w:rsid w:val="005238E2"/>
    <w:rsid w:val="00523F8E"/>
    <w:rsid w:val="00524226"/>
    <w:rsid w:val="005245E8"/>
    <w:rsid w:val="00524AD7"/>
    <w:rsid w:val="00524BCD"/>
    <w:rsid w:val="005250CD"/>
    <w:rsid w:val="005252A8"/>
    <w:rsid w:val="0052540A"/>
    <w:rsid w:val="005258A7"/>
    <w:rsid w:val="005258F3"/>
    <w:rsid w:val="00525EE3"/>
    <w:rsid w:val="0052620B"/>
    <w:rsid w:val="00526234"/>
    <w:rsid w:val="005268A0"/>
    <w:rsid w:val="00526B46"/>
    <w:rsid w:val="00526FEB"/>
    <w:rsid w:val="005272BB"/>
    <w:rsid w:val="0052767A"/>
    <w:rsid w:val="00527ADE"/>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629"/>
    <w:rsid w:val="005326E9"/>
    <w:rsid w:val="00532C43"/>
    <w:rsid w:val="00532DBC"/>
    <w:rsid w:val="00532FB6"/>
    <w:rsid w:val="005336B8"/>
    <w:rsid w:val="00533A72"/>
    <w:rsid w:val="00533AC6"/>
    <w:rsid w:val="005342A7"/>
    <w:rsid w:val="005344A1"/>
    <w:rsid w:val="005344DB"/>
    <w:rsid w:val="005345D1"/>
    <w:rsid w:val="00534626"/>
    <w:rsid w:val="00534953"/>
    <w:rsid w:val="00534971"/>
    <w:rsid w:val="00534BCE"/>
    <w:rsid w:val="00535132"/>
    <w:rsid w:val="005351C9"/>
    <w:rsid w:val="00535306"/>
    <w:rsid w:val="00535947"/>
    <w:rsid w:val="00535AEE"/>
    <w:rsid w:val="00535D75"/>
    <w:rsid w:val="005363F6"/>
    <w:rsid w:val="00537380"/>
    <w:rsid w:val="005378D9"/>
    <w:rsid w:val="00537E23"/>
    <w:rsid w:val="00540247"/>
    <w:rsid w:val="005403CF"/>
    <w:rsid w:val="00540641"/>
    <w:rsid w:val="0054093E"/>
    <w:rsid w:val="00540A2B"/>
    <w:rsid w:val="00540D6C"/>
    <w:rsid w:val="00541BA1"/>
    <w:rsid w:val="00541E61"/>
    <w:rsid w:val="00541F76"/>
    <w:rsid w:val="0054230F"/>
    <w:rsid w:val="005424B2"/>
    <w:rsid w:val="00542B5D"/>
    <w:rsid w:val="00542C6A"/>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5B2"/>
    <w:rsid w:val="00545616"/>
    <w:rsid w:val="00545732"/>
    <w:rsid w:val="00545878"/>
    <w:rsid w:val="00545A60"/>
    <w:rsid w:val="00545AE4"/>
    <w:rsid w:val="00545D40"/>
    <w:rsid w:val="005468B3"/>
    <w:rsid w:val="0054707E"/>
    <w:rsid w:val="00547222"/>
    <w:rsid w:val="00547471"/>
    <w:rsid w:val="005478B4"/>
    <w:rsid w:val="00547C3D"/>
    <w:rsid w:val="00547C85"/>
    <w:rsid w:val="00550112"/>
    <w:rsid w:val="005501EA"/>
    <w:rsid w:val="0055063A"/>
    <w:rsid w:val="00550681"/>
    <w:rsid w:val="00550986"/>
    <w:rsid w:val="00550E18"/>
    <w:rsid w:val="00551A00"/>
    <w:rsid w:val="00551C9A"/>
    <w:rsid w:val="00551F88"/>
    <w:rsid w:val="00551FCA"/>
    <w:rsid w:val="00552693"/>
    <w:rsid w:val="00552859"/>
    <w:rsid w:val="005534FF"/>
    <w:rsid w:val="00553566"/>
    <w:rsid w:val="00553691"/>
    <w:rsid w:val="00553871"/>
    <w:rsid w:val="005539A7"/>
    <w:rsid w:val="00553B04"/>
    <w:rsid w:val="005549E5"/>
    <w:rsid w:val="00554A05"/>
    <w:rsid w:val="00554B97"/>
    <w:rsid w:val="00554CE3"/>
    <w:rsid w:val="00554DE3"/>
    <w:rsid w:val="00555019"/>
    <w:rsid w:val="005552E0"/>
    <w:rsid w:val="00555333"/>
    <w:rsid w:val="00555AC2"/>
    <w:rsid w:val="00556052"/>
    <w:rsid w:val="005564F3"/>
    <w:rsid w:val="00556530"/>
    <w:rsid w:val="00556939"/>
    <w:rsid w:val="00556A3E"/>
    <w:rsid w:val="00556C8A"/>
    <w:rsid w:val="00556C97"/>
    <w:rsid w:val="00556CB7"/>
    <w:rsid w:val="00556E84"/>
    <w:rsid w:val="00557361"/>
    <w:rsid w:val="0055737C"/>
    <w:rsid w:val="00557598"/>
    <w:rsid w:val="00557873"/>
    <w:rsid w:val="00557CD6"/>
    <w:rsid w:val="00560091"/>
    <w:rsid w:val="00560323"/>
    <w:rsid w:val="005603FF"/>
    <w:rsid w:val="005607A1"/>
    <w:rsid w:val="00560CD2"/>
    <w:rsid w:val="00560D3C"/>
    <w:rsid w:val="00560FAA"/>
    <w:rsid w:val="00561316"/>
    <w:rsid w:val="0056154B"/>
    <w:rsid w:val="00561ABA"/>
    <w:rsid w:val="00562060"/>
    <w:rsid w:val="005621E0"/>
    <w:rsid w:val="005625C0"/>
    <w:rsid w:val="005625E4"/>
    <w:rsid w:val="00562C1E"/>
    <w:rsid w:val="00563209"/>
    <w:rsid w:val="00563399"/>
    <w:rsid w:val="00563F9D"/>
    <w:rsid w:val="005642B0"/>
    <w:rsid w:val="0056479E"/>
    <w:rsid w:val="00564AA1"/>
    <w:rsid w:val="00564D31"/>
    <w:rsid w:val="00564F0E"/>
    <w:rsid w:val="005650C6"/>
    <w:rsid w:val="0056523D"/>
    <w:rsid w:val="00565EE9"/>
    <w:rsid w:val="00565F27"/>
    <w:rsid w:val="00565F29"/>
    <w:rsid w:val="00566025"/>
    <w:rsid w:val="0056674B"/>
    <w:rsid w:val="005668A8"/>
    <w:rsid w:val="00566B9D"/>
    <w:rsid w:val="00566BDF"/>
    <w:rsid w:val="005671FB"/>
    <w:rsid w:val="0056722E"/>
    <w:rsid w:val="005673FF"/>
    <w:rsid w:val="005676D9"/>
    <w:rsid w:val="00567AC0"/>
    <w:rsid w:val="00570130"/>
    <w:rsid w:val="0057030F"/>
    <w:rsid w:val="00570526"/>
    <w:rsid w:val="005707FA"/>
    <w:rsid w:val="00570A41"/>
    <w:rsid w:val="00570C35"/>
    <w:rsid w:val="00570CD9"/>
    <w:rsid w:val="00570E5A"/>
    <w:rsid w:val="00571033"/>
    <w:rsid w:val="00571106"/>
    <w:rsid w:val="005712E4"/>
    <w:rsid w:val="00571485"/>
    <w:rsid w:val="005714E2"/>
    <w:rsid w:val="005717B3"/>
    <w:rsid w:val="00571A54"/>
    <w:rsid w:val="00571A78"/>
    <w:rsid w:val="00571FCE"/>
    <w:rsid w:val="00571FEA"/>
    <w:rsid w:val="005722C3"/>
    <w:rsid w:val="00572A94"/>
    <w:rsid w:val="00572E02"/>
    <w:rsid w:val="00572F6D"/>
    <w:rsid w:val="00573387"/>
    <w:rsid w:val="00573411"/>
    <w:rsid w:val="005738AD"/>
    <w:rsid w:val="00574058"/>
    <w:rsid w:val="00574099"/>
    <w:rsid w:val="005743DB"/>
    <w:rsid w:val="0057482C"/>
    <w:rsid w:val="00574866"/>
    <w:rsid w:val="0057497E"/>
    <w:rsid w:val="00574B2C"/>
    <w:rsid w:val="00574C34"/>
    <w:rsid w:val="00574F56"/>
    <w:rsid w:val="005756BC"/>
    <w:rsid w:val="00575889"/>
    <w:rsid w:val="005758E1"/>
    <w:rsid w:val="005767C9"/>
    <w:rsid w:val="00576D26"/>
    <w:rsid w:val="00576F26"/>
    <w:rsid w:val="0057712E"/>
    <w:rsid w:val="00577891"/>
    <w:rsid w:val="005779D4"/>
    <w:rsid w:val="00577AFB"/>
    <w:rsid w:val="00577F6E"/>
    <w:rsid w:val="00580190"/>
    <w:rsid w:val="00580335"/>
    <w:rsid w:val="0058057E"/>
    <w:rsid w:val="0058097A"/>
    <w:rsid w:val="00580C29"/>
    <w:rsid w:val="00580C55"/>
    <w:rsid w:val="00580D43"/>
    <w:rsid w:val="00580D89"/>
    <w:rsid w:val="0058107C"/>
    <w:rsid w:val="0058130A"/>
    <w:rsid w:val="00581A0C"/>
    <w:rsid w:val="00581AFA"/>
    <w:rsid w:val="00581B8C"/>
    <w:rsid w:val="00581D09"/>
    <w:rsid w:val="005822AB"/>
    <w:rsid w:val="0058290E"/>
    <w:rsid w:val="0058296F"/>
    <w:rsid w:val="00582E1D"/>
    <w:rsid w:val="0058306E"/>
    <w:rsid w:val="005831B0"/>
    <w:rsid w:val="005833B1"/>
    <w:rsid w:val="005836D7"/>
    <w:rsid w:val="00583FB2"/>
    <w:rsid w:val="0058432D"/>
    <w:rsid w:val="0058436C"/>
    <w:rsid w:val="0058438E"/>
    <w:rsid w:val="00584538"/>
    <w:rsid w:val="0058474E"/>
    <w:rsid w:val="005848CF"/>
    <w:rsid w:val="00584E3E"/>
    <w:rsid w:val="00585382"/>
    <w:rsid w:val="00585A4F"/>
    <w:rsid w:val="00585E77"/>
    <w:rsid w:val="00586194"/>
    <w:rsid w:val="0058619F"/>
    <w:rsid w:val="005861DC"/>
    <w:rsid w:val="005865A7"/>
    <w:rsid w:val="00586BF1"/>
    <w:rsid w:val="00586D1C"/>
    <w:rsid w:val="00586D4D"/>
    <w:rsid w:val="00586ED3"/>
    <w:rsid w:val="00587460"/>
    <w:rsid w:val="0058746E"/>
    <w:rsid w:val="00587ACA"/>
    <w:rsid w:val="00587ED3"/>
    <w:rsid w:val="0059046F"/>
    <w:rsid w:val="00590564"/>
    <w:rsid w:val="00590E44"/>
    <w:rsid w:val="005911BE"/>
    <w:rsid w:val="0059138B"/>
    <w:rsid w:val="005913A6"/>
    <w:rsid w:val="0059141D"/>
    <w:rsid w:val="005920D8"/>
    <w:rsid w:val="00592690"/>
    <w:rsid w:val="005927BC"/>
    <w:rsid w:val="00592A05"/>
    <w:rsid w:val="00592D7E"/>
    <w:rsid w:val="00593121"/>
    <w:rsid w:val="00593B4E"/>
    <w:rsid w:val="00593C21"/>
    <w:rsid w:val="00593F5D"/>
    <w:rsid w:val="00594086"/>
    <w:rsid w:val="00594227"/>
    <w:rsid w:val="00595099"/>
    <w:rsid w:val="0059518D"/>
    <w:rsid w:val="005952B2"/>
    <w:rsid w:val="0059544A"/>
    <w:rsid w:val="00595683"/>
    <w:rsid w:val="005956C9"/>
    <w:rsid w:val="0059573D"/>
    <w:rsid w:val="00595B71"/>
    <w:rsid w:val="00595DEC"/>
    <w:rsid w:val="00595E52"/>
    <w:rsid w:val="00596095"/>
    <w:rsid w:val="005960FE"/>
    <w:rsid w:val="0059655E"/>
    <w:rsid w:val="0059666F"/>
    <w:rsid w:val="00596855"/>
    <w:rsid w:val="005969E4"/>
    <w:rsid w:val="00596C3F"/>
    <w:rsid w:val="00596C78"/>
    <w:rsid w:val="00596C9B"/>
    <w:rsid w:val="0059790E"/>
    <w:rsid w:val="00597C0A"/>
    <w:rsid w:val="005A0099"/>
    <w:rsid w:val="005A0175"/>
    <w:rsid w:val="005A0AAA"/>
    <w:rsid w:val="005A0B2B"/>
    <w:rsid w:val="005A0DE0"/>
    <w:rsid w:val="005A0F6D"/>
    <w:rsid w:val="005A0F8B"/>
    <w:rsid w:val="005A10EA"/>
    <w:rsid w:val="005A1147"/>
    <w:rsid w:val="005A11F1"/>
    <w:rsid w:val="005A1C98"/>
    <w:rsid w:val="005A28E5"/>
    <w:rsid w:val="005A2C0A"/>
    <w:rsid w:val="005A2F18"/>
    <w:rsid w:val="005A2F8B"/>
    <w:rsid w:val="005A307E"/>
    <w:rsid w:val="005A30C7"/>
    <w:rsid w:val="005A3264"/>
    <w:rsid w:val="005A33AE"/>
    <w:rsid w:val="005A3F58"/>
    <w:rsid w:val="005A4027"/>
    <w:rsid w:val="005A43D0"/>
    <w:rsid w:val="005A4676"/>
    <w:rsid w:val="005A4718"/>
    <w:rsid w:val="005A473E"/>
    <w:rsid w:val="005A4953"/>
    <w:rsid w:val="005A4B16"/>
    <w:rsid w:val="005A52C8"/>
    <w:rsid w:val="005A539F"/>
    <w:rsid w:val="005A585C"/>
    <w:rsid w:val="005A5DAD"/>
    <w:rsid w:val="005A5F6A"/>
    <w:rsid w:val="005A5FE3"/>
    <w:rsid w:val="005A61B8"/>
    <w:rsid w:val="005A61CF"/>
    <w:rsid w:val="005A6445"/>
    <w:rsid w:val="005A6495"/>
    <w:rsid w:val="005A65ED"/>
    <w:rsid w:val="005A6A44"/>
    <w:rsid w:val="005A6C67"/>
    <w:rsid w:val="005A6CE7"/>
    <w:rsid w:val="005A6D87"/>
    <w:rsid w:val="005A739E"/>
    <w:rsid w:val="005A7749"/>
    <w:rsid w:val="005A77EE"/>
    <w:rsid w:val="005A7BCA"/>
    <w:rsid w:val="005A7C5E"/>
    <w:rsid w:val="005B07B3"/>
    <w:rsid w:val="005B0855"/>
    <w:rsid w:val="005B0ABA"/>
    <w:rsid w:val="005B1242"/>
    <w:rsid w:val="005B13F1"/>
    <w:rsid w:val="005B1E93"/>
    <w:rsid w:val="005B2072"/>
    <w:rsid w:val="005B2120"/>
    <w:rsid w:val="005B23E2"/>
    <w:rsid w:val="005B25AD"/>
    <w:rsid w:val="005B2667"/>
    <w:rsid w:val="005B2884"/>
    <w:rsid w:val="005B2A87"/>
    <w:rsid w:val="005B2AA2"/>
    <w:rsid w:val="005B2AB7"/>
    <w:rsid w:val="005B2C2F"/>
    <w:rsid w:val="005B2DC6"/>
    <w:rsid w:val="005B338E"/>
    <w:rsid w:val="005B3499"/>
    <w:rsid w:val="005B3B31"/>
    <w:rsid w:val="005B3F8B"/>
    <w:rsid w:val="005B3F8F"/>
    <w:rsid w:val="005B4148"/>
    <w:rsid w:val="005B4165"/>
    <w:rsid w:val="005B4324"/>
    <w:rsid w:val="005B450B"/>
    <w:rsid w:val="005B4E78"/>
    <w:rsid w:val="005B5381"/>
    <w:rsid w:val="005B580E"/>
    <w:rsid w:val="005B5A72"/>
    <w:rsid w:val="005B5E40"/>
    <w:rsid w:val="005B601C"/>
    <w:rsid w:val="005B61A3"/>
    <w:rsid w:val="005B6385"/>
    <w:rsid w:val="005B6636"/>
    <w:rsid w:val="005B6A64"/>
    <w:rsid w:val="005B6FA9"/>
    <w:rsid w:val="005B71A0"/>
    <w:rsid w:val="005B7338"/>
    <w:rsid w:val="005B759D"/>
    <w:rsid w:val="005B7854"/>
    <w:rsid w:val="005B789C"/>
    <w:rsid w:val="005B7B26"/>
    <w:rsid w:val="005C05EA"/>
    <w:rsid w:val="005C075A"/>
    <w:rsid w:val="005C07B4"/>
    <w:rsid w:val="005C09B6"/>
    <w:rsid w:val="005C0B70"/>
    <w:rsid w:val="005C0D8E"/>
    <w:rsid w:val="005C0F20"/>
    <w:rsid w:val="005C0FD1"/>
    <w:rsid w:val="005C1067"/>
    <w:rsid w:val="005C107C"/>
    <w:rsid w:val="005C120A"/>
    <w:rsid w:val="005C1355"/>
    <w:rsid w:val="005C1C18"/>
    <w:rsid w:val="005C1C3C"/>
    <w:rsid w:val="005C1DA2"/>
    <w:rsid w:val="005C231F"/>
    <w:rsid w:val="005C250F"/>
    <w:rsid w:val="005C312E"/>
    <w:rsid w:val="005C32D7"/>
    <w:rsid w:val="005C35CF"/>
    <w:rsid w:val="005C3706"/>
    <w:rsid w:val="005C37CD"/>
    <w:rsid w:val="005C396A"/>
    <w:rsid w:val="005C3BB8"/>
    <w:rsid w:val="005C3E9F"/>
    <w:rsid w:val="005C3EA4"/>
    <w:rsid w:val="005C3FDA"/>
    <w:rsid w:val="005C40AF"/>
    <w:rsid w:val="005C40F5"/>
    <w:rsid w:val="005C442B"/>
    <w:rsid w:val="005C4658"/>
    <w:rsid w:val="005C4736"/>
    <w:rsid w:val="005C4883"/>
    <w:rsid w:val="005C4A1E"/>
    <w:rsid w:val="005C4ED1"/>
    <w:rsid w:val="005C512D"/>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987"/>
    <w:rsid w:val="005D0A3A"/>
    <w:rsid w:val="005D1050"/>
    <w:rsid w:val="005D18B7"/>
    <w:rsid w:val="005D18BD"/>
    <w:rsid w:val="005D1946"/>
    <w:rsid w:val="005D198E"/>
    <w:rsid w:val="005D19E6"/>
    <w:rsid w:val="005D1F5D"/>
    <w:rsid w:val="005D1FA6"/>
    <w:rsid w:val="005D23C7"/>
    <w:rsid w:val="005D2A39"/>
    <w:rsid w:val="005D2B78"/>
    <w:rsid w:val="005D2C8C"/>
    <w:rsid w:val="005D2E3F"/>
    <w:rsid w:val="005D2F33"/>
    <w:rsid w:val="005D2F8F"/>
    <w:rsid w:val="005D3046"/>
    <w:rsid w:val="005D34EE"/>
    <w:rsid w:val="005D3512"/>
    <w:rsid w:val="005D3C7F"/>
    <w:rsid w:val="005D42BD"/>
    <w:rsid w:val="005D444F"/>
    <w:rsid w:val="005D45B9"/>
    <w:rsid w:val="005D4A07"/>
    <w:rsid w:val="005D4A91"/>
    <w:rsid w:val="005D4AE9"/>
    <w:rsid w:val="005D51A0"/>
    <w:rsid w:val="005D54B7"/>
    <w:rsid w:val="005D5D9A"/>
    <w:rsid w:val="005D5F0C"/>
    <w:rsid w:val="005D5F4B"/>
    <w:rsid w:val="005D62D3"/>
    <w:rsid w:val="005D68BE"/>
    <w:rsid w:val="005D6A7F"/>
    <w:rsid w:val="005D6CEF"/>
    <w:rsid w:val="005D7B47"/>
    <w:rsid w:val="005D7E55"/>
    <w:rsid w:val="005D7ECC"/>
    <w:rsid w:val="005E0222"/>
    <w:rsid w:val="005E0743"/>
    <w:rsid w:val="005E07D9"/>
    <w:rsid w:val="005E0B2C"/>
    <w:rsid w:val="005E0F02"/>
    <w:rsid w:val="005E1067"/>
    <w:rsid w:val="005E12BB"/>
    <w:rsid w:val="005E12D6"/>
    <w:rsid w:val="005E14BD"/>
    <w:rsid w:val="005E1ABE"/>
    <w:rsid w:val="005E1D0D"/>
    <w:rsid w:val="005E20D2"/>
    <w:rsid w:val="005E2695"/>
    <w:rsid w:val="005E27FD"/>
    <w:rsid w:val="005E2B73"/>
    <w:rsid w:val="005E2E34"/>
    <w:rsid w:val="005E3823"/>
    <w:rsid w:val="005E3B99"/>
    <w:rsid w:val="005E3C14"/>
    <w:rsid w:val="005E442A"/>
    <w:rsid w:val="005E4564"/>
    <w:rsid w:val="005E4A2D"/>
    <w:rsid w:val="005E4D5F"/>
    <w:rsid w:val="005E53A4"/>
    <w:rsid w:val="005E54D4"/>
    <w:rsid w:val="005E54EF"/>
    <w:rsid w:val="005E57C4"/>
    <w:rsid w:val="005E5E50"/>
    <w:rsid w:val="005E5F00"/>
    <w:rsid w:val="005E6239"/>
    <w:rsid w:val="005E62BE"/>
    <w:rsid w:val="005E6373"/>
    <w:rsid w:val="005E64A6"/>
    <w:rsid w:val="005E64B1"/>
    <w:rsid w:val="005E65B3"/>
    <w:rsid w:val="005E69B4"/>
    <w:rsid w:val="005E6B57"/>
    <w:rsid w:val="005E732B"/>
    <w:rsid w:val="005E7FEA"/>
    <w:rsid w:val="005F0039"/>
    <w:rsid w:val="005F049D"/>
    <w:rsid w:val="005F0621"/>
    <w:rsid w:val="005F0A59"/>
    <w:rsid w:val="005F0FD7"/>
    <w:rsid w:val="005F12FF"/>
    <w:rsid w:val="005F19CC"/>
    <w:rsid w:val="005F1E0D"/>
    <w:rsid w:val="005F1E3D"/>
    <w:rsid w:val="005F2771"/>
    <w:rsid w:val="005F2F8F"/>
    <w:rsid w:val="005F3139"/>
    <w:rsid w:val="005F31C6"/>
    <w:rsid w:val="005F32BA"/>
    <w:rsid w:val="005F33DB"/>
    <w:rsid w:val="005F38CF"/>
    <w:rsid w:val="005F38F4"/>
    <w:rsid w:val="005F3BEC"/>
    <w:rsid w:val="005F3C8C"/>
    <w:rsid w:val="005F3FEA"/>
    <w:rsid w:val="005F4370"/>
    <w:rsid w:val="005F446F"/>
    <w:rsid w:val="005F4A66"/>
    <w:rsid w:val="005F4C32"/>
    <w:rsid w:val="005F4E63"/>
    <w:rsid w:val="005F4FB6"/>
    <w:rsid w:val="005F5255"/>
    <w:rsid w:val="005F557F"/>
    <w:rsid w:val="005F586A"/>
    <w:rsid w:val="005F591F"/>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427E"/>
    <w:rsid w:val="0060448E"/>
    <w:rsid w:val="006048A3"/>
    <w:rsid w:val="00604A00"/>
    <w:rsid w:val="00604B88"/>
    <w:rsid w:val="00604E4F"/>
    <w:rsid w:val="00604E82"/>
    <w:rsid w:val="00605217"/>
    <w:rsid w:val="00605952"/>
    <w:rsid w:val="00605AED"/>
    <w:rsid w:val="00605CBA"/>
    <w:rsid w:val="00605F64"/>
    <w:rsid w:val="00605F9F"/>
    <w:rsid w:val="00606027"/>
    <w:rsid w:val="006060B8"/>
    <w:rsid w:val="0060617E"/>
    <w:rsid w:val="00606275"/>
    <w:rsid w:val="0060641B"/>
    <w:rsid w:val="0060650F"/>
    <w:rsid w:val="006065C8"/>
    <w:rsid w:val="006065F5"/>
    <w:rsid w:val="0060678F"/>
    <w:rsid w:val="00606F1D"/>
    <w:rsid w:val="00607BBF"/>
    <w:rsid w:val="00607BFD"/>
    <w:rsid w:val="00607FBC"/>
    <w:rsid w:val="006105D7"/>
    <w:rsid w:val="00610E54"/>
    <w:rsid w:val="006114BD"/>
    <w:rsid w:val="006114EA"/>
    <w:rsid w:val="00611A95"/>
    <w:rsid w:val="00611B2C"/>
    <w:rsid w:val="00611B3A"/>
    <w:rsid w:val="00611B73"/>
    <w:rsid w:val="00611BB7"/>
    <w:rsid w:val="00611CC8"/>
    <w:rsid w:val="00611CE7"/>
    <w:rsid w:val="00611D12"/>
    <w:rsid w:val="00611D2E"/>
    <w:rsid w:val="00611FC5"/>
    <w:rsid w:val="006124BF"/>
    <w:rsid w:val="006128FB"/>
    <w:rsid w:val="00612B5B"/>
    <w:rsid w:val="00612CD6"/>
    <w:rsid w:val="00612D1A"/>
    <w:rsid w:val="00612E15"/>
    <w:rsid w:val="00613414"/>
    <w:rsid w:val="00613757"/>
    <w:rsid w:val="006138F0"/>
    <w:rsid w:val="006139EE"/>
    <w:rsid w:val="00613B50"/>
    <w:rsid w:val="00613FC8"/>
    <w:rsid w:val="00614052"/>
    <w:rsid w:val="00614080"/>
    <w:rsid w:val="006140BF"/>
    <w:rsid w:val="006142CD"/>
    <w:rsid w:val="006146FC"/>
    <w:rsid w:val="00615734"/>
    <w:rsid w:val="00615A30"/>
    <w:rsid w:val="00615D3E"/>
    <w:rsid w:val="00615E9C"/>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AF"/>
    <w:rsid w:val="006220E5"/>
    <w:rsid w:val="00622396"/>
    <w:rsid w:val="00622767"/>
    <w:rsid w:val="00622FF8"/>
    <w:rsid w:val="0062322B"/>
    <w:rsid w:val="00623A1E"/>
    <w:rsid w:val="00623A79"/>
    <w:rsid w:val="00623CCD"/>
    <w:rsid w:val="00623DD7"/>
    <w:rsid w:val="006240C1"/>
    <w:rsid w:val="00624758"/>
    <w:rsid w:val="006247B8"/>
    <w:rsid w:val="00624828"/>
    <w:rsid w:val="00624B10"/>
    <w:rsid w:val="00624BB4"/>
    <w:rsid w:val="00624E59"/>
    <w:rsid w:val="00624F8C"/>
    <w:rsid w:val="0062552F"/>
    <w:rsid w:val="0062577C"/>
    <w:rsid w:val="006257AE"/>
    <w:rsid w:val="006259E7"/>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1001"/>
    <w:rsid w:val="00631004"/>
    <w:rsid w:val="00631067"/>
    <w:rsid w:val="00631284"/>
    <w:rsid w:val="00631738"/>
    <w:rsid w:val="00631C4A"/>
    <w:rsid w:val="00631FE2"/>
    <w:rsid w:val="0063233B"/>
    <w:rsid w:val="00632BC4"/>
    <w:rsid w:val="00632FDE"/>
    <w:rsid w:val="00633503"/>
    <w:rsid w:val="0063355E"/>
    <w:rsid w:val="00633BB7"/>
    <w:rsid w:val="00633BDA"/>
    <w:rsid w:val="00633E0C"/>
    <w:rsid w:val="00633F79"/>
    <w:rsid w:val="0063407F"/>
    <w:rsid w:val="006340EF"/>
    <w:rsid w:val="0063420D"/>
    <w:rsid w:val="0063433B"/>
    <w:rsid w:val="006344A4"/>
    <w:rsid w:val="006344F0"/>
    <w:rsid w:val="006346C7"/>
    <w:rsid w:val="00634703"/>
    <w:rsid w:val="006347A6"/>
    <w:rsid w:val="00634846"/>
    <w:rsid w:val="006349AE"/>
    <w:rsid w:val="00634AF4"/>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C80"/>
    <w:rsid w:val="00636DB2"/>
    <w:rsid w:val="006370BE"/>
    <w:rsid w:val="006372B2"/>
    <w:rsid w:val="0063731E"/>
    <w:rsid w:val="006377BD"/>
    <w:rsid w:val="00637A0C"/>
    <w:rsid w:val="00637D78"/>
    <w:rsid w:val="0064025E"/>
    <w:rsid w:val="006403B9"/>
    <w:rsid w:val="00640766"/>
    <w:rsid w:val="00640836"/>
    <w:rsid w:val="0064086D"/>
    <w:rsid w:val="00640997"/>
    <w:rsid w:val="00640EFA"/>
    <w:rsid w:val="00641417"/>
    <w:rsid w:val="006414C0"/>
    <w:rsid w:val="00641941"/>
    <w:rsid w:val="0064196E"/>
    <w:rsid w:val="0064207C"/>
    <w:rsid w:val="006422A5"/>
    <w:rsid w:val="006426C8"/>
    <w:rsid w:val="0064286A"/>
    <w:rsid w:val="006428FE"/>
    <w:rsid w:val="006429D3"/>
    <w:rsid w:val="00642AF8"/>
    <w:rsid w:val="00642CA0"/>
    <w:rsid w:val="00642CBD"/>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5F"/>
    <w:rsid w:val="006461AB"/>
    <w:rsid w:val="00646402"/>
    <w:rsid w:val="00646412"/>
    <w:rsid w:val="0064673F"/>
    <w:rsid w:val="00646813"/>
    <w:rsid w:val="00646963"/>
    <w:rsid w:val="00647031"/>
    <w:rsid w:val="006471CA"/>
    <w:rsid w:val="006471D7"/>
    <w:rsid w:val="006473DB"/>
    <w:rsid w:val="0064782C"/>
    <w:rsid w:val="006479CE"/>
    <w:rsid w:val="00647A15"/>
    <w:rsid w:val="00650182"/>
    <w:rsid w:val="006502DF"/>
    <w:rsid w:val="00650602"/>
    <w:rsid w:val="00650732"/>
    <w:rsid w:val="00650971"/>
    <w:rsid w:val="006510DB"/>
    <w:rsid w:val="0065112F"/>
    <w:rsid w:val="00651779"/>
    <w:rsid w:val="006517DC"/>
    <w:rsid w:val="00651866"/>
    <w:rsid w:val="00651916"/>
    <w:rsid w:val="00651AB4"/>
    <w:rsid w:val="00651BA6"/>
    <w:rsid w:val="00652075"/>
    <w:rsid w:val="00652330"/>
    <w:rsid w:val="00652462"/>
    <w:rsid w:val="00652709"/>
    <w:rsid w:val="00652A66"/>
    <w:rsid w:val="00652D99"/>
    <w:rsid w:val="00653199"/>
    <w:rsid w:val="0065365A"/>
    <w:rsid w:val="00654424"/>
    <w:rsid w:val="00654A29"/>
    <w:rsid w:val="00655398"/>
    <w:rsid w:val="006556CF"/>
    <w:rsid w:val="00655A7E"/>
    <w:rsid w:val="00655E13"/>
    <w:rsid w:val="00655F64"/>
    <w:rsid w:val="006560FD"/>
    <w:rsid w:val="0065665B"/>
    <w:rsid w:val="0065678A"/>
    <w:rsid w:val="00656E2F"/>
    <w:rsid w:val="00657204"/>
    <w:rsid w:val="006573DD"/>
    <w:rsid w:val="00657522"/>
    <w:rsid w:val="00657610"/>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F18"/>
    <w:rsid w:val="00663776"/>
    <w:rsid w:val="006638D6"/>
    <w:rsid w:val="00663C5B"/>
    <w:rsid w:val="006642B6"/>
    <w:rsid w:val="0066465E"/>
    <w:rsid w:val="00664705"/>
    <w:rsid w:val="0066484C"/>
    <w:rsid w:val="00664A09"/>
    <w:rsid w:val="00664BED"/>
    <w:rsid w:val="0066515A"/>
    <w:rsid w:val="00665418"/>
    <w:rsid w:val="00665777"/>
    <w:rsid w:val="00665B43"/>
    <w:rsid w:val="0066652E"/>
    <w:rsid w:val="0066670F"/>
    <w:rsid w:val="00666E1C"/>
    <w:rsid w:val="006675B0"/>
    <w:rsid w:val="00667A33"/>
    <w:rsid w:val="00667E33"/>
    <w:rsid w:val="00670047"/>
    <w:rsid w:val="0067008B"/>
    <w:rsid w:val="00670222"/>
    <w:rsid w:val="006702D1"/>
    <w:rsid w:val="006703EF"/>
    <w:rsid w:val="0067049A"/>
    <w:rsid w:val="0067074E"/>
    <w:rsid w:val="00670B7B"/>
    <w:rsid w:val="00670D3E"/>
    <w:rsid w:val="00670E62"/>
    <w:rsid w:val="00671738"/>
    <w:rsid w:val="00671887"/>
    <w:rsid w:val="00671DD3"/>
    <w:rsid w:val="006721E8"/>
    <w:rsid w:val="00672514"/>
    <w:rsid w:val="006727AA"/>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72E"/>
    <w:rsid w:val="00675798"/>
    <w:rsid w:val="00675A08"/>
    <w:rsid w:val="00675A44"/>
    <w:rsid w:val="00675D4F"/>
    <w:rsid w:val="006764B7"/>
    <w:rsid w:val="006765DA"/>
    <w:rsid w:val="0067685B"/>
    <w:rsid w:val="00676D5E"/>
    <w:rsid w:val="006775A8"/>
    <w:rsid w:val="006776A0"/>
    <w:rsid w:val="00677D65"/>
    <w:rsid w:val="00677F79"/>
    <w:rsid w:val="0068003C"/>
    <w:rsid w:val="00680210"/>
    <w:rsid w:val="0068065C"/>
    <w:rsid w:val="00680822"/>
    <w:rsid w:val="00680A17"/>
    <w:rsid w:val="00681096"/>
    <w:rsid w:val="0068149D"/>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B6"/>
    <w:rsid w:val="006834ED"/>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4081"/>
    <w:rsid w:val="0069435A"/>
    <w:rsid w:val="006946F0"/>
    <w:rsid w:val="0069470B"/>
    <w:rsid w:val="00694CF4"/>
    <w:rsid w:val="006950AA"/>
    <w:rsid w:val="006955F8"/>
    <w:rsid w:val="00695984"/>
    <w:rsid w:val="00695CDE"/>
    <w:rsid w:val="00695EBD"/>
    <w:rsid w:val="006963A3"/>
    <w:rsid w:val="006964CC"/>
    <w:rsid w:val="00696A29"/>
    <w:rsid w:val="00696E10"/>
    <w:rsid w:val="00696F66"/>
    <w:rsid w:val="00697043"/>
    <w:rsid w:val="006971C5"/>
    <w:rsid w:val="006971F5"/>
    <w:rsid w:val="006978C1"/>
    <w:rsid w:val="006978EF"/>
    <w:rsid w:val="00697AEA"/>
    <w:rsid w:val="00697C3B"/>
    <w:rsid w:val="006A0006"/>
    <w:rsid w:val="006A0343"/>
    <w:rsid w:val="006A0572"/>
    <w:rsid w:val="006A0A65"/>
    <w:rsid w:val="006A0BA3"/>
    <w:rsid w:val="006A0C36"/>
    <w:rsid w:val="006A0E89"/>
    <w:rsid w:val="006A11CF"/>
    <w:rsid w:val="006A1EAD"/>
    <w:rsid w:val="006A206A"/>
    <w:rsid w:val="006A2677"/>
    <w:rsid w:val="006A27DB"/>
    <w:rsid w:val="006A2840"/>
    <w:rsid w:val="006A2C5D"/>
    <w:rsid w:val="006A2CCC"/>
    <w:rsid w:val="006A3122"/>
    <w:rsid w:val="006A31A1"/>
    <w:rsid w:val="006A37DA"/>
    <w:rsid w:val="006A3AC7"/>
    <w:rsid w:val="006A3B68"/>
    <w:rsid w:val="006A3BB0"/>
    <w:rsid w:val="006A3CAF"/>
    <w:rsid w:val="006A426C"/>
    <w:rsid w:val="006A4295"/>
    <w:rsid w:val="006A439D"/>
    <w:rsid w:val="006A449B"/>
    <w:rsid w:val="006A4B22"/>
    <w:rsid w:val="006A4FAD"/>
    <w:rsid w:val="006A563A"/>
    <w:rsid w:val="006A59AE"/>
    <w:rsid w:val="006A5B77"/>
    <w:rsid w:val="006A5E96"/>
    <w:rsid w:val="006A6120"/>
    <w:rsid w:val="006A65A2"/>
    <w:rsid w:val="006A7368"/>
    <w:rsid w:val="006A738C"/>
    <w:rsid w:val="006A75CA"/>
    <w:rsid w:val="006A75DF"/>
    <w:rsid w:val="006A76D7"/>
    <w:rsid w:val="006A7AA7"/>
    <w:rsid w:val="006A7C57"/>
    <w:rsid w:val="006A7D5A"/>
    <w:rsid w:val="006A7FEA"/>
    <w:rsid w:val="006B076D"/>
    <w:rsid w:val="006B0819"/>
    <w:rsid w:val="006B12BD"/>
    <w:rsid w:val="006B139F"/>
    <w:rsid w:val="006B1428"/>
    <w:rsid w:val="006B1575"/>
    <w:rsid w:val="006B15C5"/>
    <w:rsid w:val="006B187D"/>
    <w:rsid w:val="006B1A74"/>
    <w:rsid w:val="006B29FB"/>
    <w:rsid w:val="006B388F"/>
    <w:rsid w:val="006B3AE7"/>
    <w:rsid w:val="006B3B21"/>
    <w:rsid w:val="006B3C6E"/>
    <w:rsid w:val="006B3D75"/>
    <w:rsid w:val="006B408E"/>
    <w:rsid w:val="006B49AD"/>
    <w:rsid w:val="006B4A51"/>
    <w:rsid w:val="006B4D0E"/>
    <w:rsid w:val="006B4D62"/>
    <w:rsid w:val="006B4E3D"/>
    <w:rsid w:val="006B5907"/>
    <w:rsid w:val="006B5D86"/>
    <w:rsid w:val="006B63CB"/>
    <w:rsid w:val="006B695E"/>
    <w:rsid w:val="006B69B8"/>
    <w:rsid w:val="006B6DED"/>
    <w:rsid w:val="006B6DF5"/>
    <w:rsid w:val="006B6E26"/>
    <w:rsid w:val="006B7176"/>
    <w:rsid w:val="006B77E6"/>
    <w:rsid w:val="006B791E"/>
    <w:rsid w:val="006B7A12"/>
    <w:rsid w:val="006B7DDE"/>
    <w:rsid w:val="006C016F"/>
    <w:rsid w:val="006C01EE"/>
    <w:rsid w:val="006C0214"/>
    <w:rsid w:val="006C048A"/>
    <w:rsid w:val="006C0871"/>
    <w:rsid w:val="006C133E"/>
    <w:rsid w:val="006C1369"/>
    <w:rsid w:val="006C14DF"/>
    <w:rsid w:val="006C173C"/>
    <w:rsid w:val="006C1BEF"/>
    <w:rsid w:val="006C1D07"/>
    <w:rsid w:val="006C1DCB"/>
    <w:rsid w:val="006C1DCF"/>
    <w:rsid w:val="006C1F23"/>
    <w:rsid w:val="006C200B"/>
    <w:rsid w:val="006C2327"/>
    <w:rsid w:val="006C25B1"/>
    <w:rsid w:val="006C2884"/>
    <w:rsid w:val="006C300E"/>
    <w:rsid w:val="006C30FF"/>
    <w:rsid w:val="006C318C"/>
    <w:rsid w:val="006C34A8"/>
    <w:rsid w:val="006C369C"/>
    <w:rsid w:val="006C374B"/>
    <w:rsid w:val="006C37B7"/>
    <w:rsid w:val="006C39AA"/>
    <w:rsid w:val="006C3E8B"/>
    <w:rsid w:val="006C43E1"/>
    <w:rsid w:val="006C43FB"/>
    <w:rsid w:val="006C4465"/>
    <w:rsid w:val="006C4603"/>
    <w:rsid w:val="006C4A29"/>
    <w:rsid w:val="006C4AD0"/>
    <w:rsid w:val="006C512D"/>
    <w:rsid w:val="006C587D"/>
    <w:rsid w:val="006C59B3"/>
    <w:rsid w:val="006C5FA1"/>
    <w:rsid w:val="006C6244"/>
    <w:rsid w:val="006C64B5"/>
    <w:rsid w:val="006C694F"/>
    <w:rsid w:val="006C69AC"/>
    <w:rsid w:val="006C6C4C"/>
    <w:rsid w:val="006C6D8E"/>
    <w:rsid w:val="006C7005"/>
    <w:rsid w:val="006C7056"/>
    <w:rsid w:val="006C727A"/>
    <w:rsid w:val="006C7432"/>
    <w:rsid w:val="006C74C1"/>
    <w:rsid w:val="006C7C4F"/>
    <w:rsid w:val="006D00CD"/>
    <w:rsid w:val="006D0462"/>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CA1"/>
    <w:rsid w:val="006D3DC6"/>
    <w:rsid w:val="006D3DE1"/>
    <w:rsid w:val="006D3F29"/>
    <w:rsid w:val="006D42CE"/>
    <w:rsid w:val="006D43E7"/>
    <w:rsid w:val="006D45F4"/>
    <w:rsid w:val="006D470B"/>
    <w:rsid w:val="006D4876"/>
    <w:rsid w:val="006D497A"/>
    <w:rsid w:val="006D4981"/>
    <w:rsid w:val="006D49F4"/>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47A"/>
    <w:rsid w:val="006D75F5"/>
    <w:rsid w:val="006D79EB"/>
    <w:rsid w:val="006D7C07"/>
    <w:rsid w:val="006D7DE6"/>
    <w:rsid w:val="006D7E61"/>
    <w:rsid w:val="006E00BA"/>
    <w:rsid w:val="006E0213"/>
    <w:rsid w:val="006E0816"/>
    <w:rsid w:val="006E0993"/>
    <w:rsid w:val="006E0BF0"/>
    <w:rsid w:val="006E0D33"/>
    <w:rsid w:val="006E0E51"/>
    <w:rsid w:val="006E11E3"/>
    <w:rsid w:val="006E1A42"/>
    <w:rsid w:val="006E2262"/>
    <w:rsid w:val="006E2732"/>
    <w:rsid w:val="006E28FF"/>
    <w:rsid w:val="006E3237"/>
    <w:rsid w:val="006E33D3"/>
    <w:rsid w:val="006E3767"/>
    <w:rsid w:val="006E3B0C"/>
    <w:rsid w:val="006E3B89"/>
    <w:rsid w:val="006E3DB6"/>
    <w:rsid w:val="006E4072"/>
    <w:rsid w:val="006E45F4"/>
    <w:rsid w:val="006E4665"/>
    <w:rsid w:val="006E47EF"/>
    <w:rsid w:val="006E4ADB"/>
    <w:rsid w:val="006E4B91"/>
    <w:rsid w:val="006E4C74"/>
    <w:rsid w:val="006E4D35"/>
    <w:rsid w:val="006E4E67"/>
    <w:rsid w:val="006E5125"/>
    <w:rsid w:val="006E59B3"/>
    <w:rsid w:val="006E5E0F"/>
    <w:rsid w:val="006E63E7"/>
    <w:rsid w:val="006E67A2"/>
    <w:rsid w:val="006E6DA6"/>
    <w:rsid w:val="006E703D"/>
    <w:rsid w:val="006E7489"/>
    <w:rsid w:val="006E7665"/>
    <w:rsid w:val="006E7721"/>
    <w:rsid w:val="006E7969"/>
    <w:rsid w:val="006E7BD8"/>
    <w:rsid w:val="006E7C70"/>
    <w:rsid w:val="006F0010"/>
    <w:rsid w:val="006F065C"/>
    <w:rsid w:val="006F0C99"/>
    <w:rsid w:val="006F10F4"/>
    <w:rsid w:val="006F1181"/>
    <w:rsid w:val="006F137F"/>
    <w:rsid w:val="006F14CF"/>
    <w:rsid w:val="006F1B1E"/>
    <w:rsid w:val="006F1B54"/>
    <w:rsid w:val="006F21D7"/>
    <w:rsid w:val="006F2262"/>
    <w:rsid w:val="006F24BA"/>
    <w:rsid w:val="006F24D3"/>
    <w:rsid w:val="006F2530"/>
    <w:rsid w:val="006F2ABD"/>
    <w:rsid w:val="006F2EE8"/>
    <w:rsid w:val="006F3943"/>
    <w:rsid w:val="006F3C12"/>
    <w:rsid w:val="006F3C2C"/>
    <w:rsid w:val="006F4141"/>
    <w:rsid w:val="006F437B"/>
    <w:rsid w:val="006F468E"/>
    <w:rsid w:val="006F48C1"/>
    <w:rsid w:val="006F4CD8"/>
    <w:rsid w:val="006F4D85"/>
    <w:rsid w:val="006F4E67"/>
    <w:rsid w:val="006F5049"/>
    <w:rsid w:val="006F5067"/>
    <w:rsid w:val="006F5565"/>
    <w:rsid w:val="006F5828"/>
    <w:rsid w:val="006F5853"/>
    <w:rsid w:val="006F5B34"/>
    <w:rsid w:val="006F5C96"/>
    <w:rsid w:val="006F660C"/>
    <w:rsid w:val="006F6695"/>
    <w:rsid w:val="006F6F3F"/>
    <w:rsid w:val="006F7DA7"/>
    <w:rsid w:val="007007B5"/>
    <w:rsid w:val="00700824"/>
    <w:rsid w:val="00700AA9"/>
    <w:rsid w:val="00700E90"/>
    <w:rsid w:val="00701DFA"/>
    <w:rsid w:val="00701E6A"/>
    <w:rsid w:val="00701FCB"/>
    <w:rsid w:val="00701FEE"/>
    <w:rsid w:val="007023AF"/>
    <w:rsid w:val="00702A52"/>
    <w:rsid w:val="00703106"/>
    <w:rsid w:val="0070328A"/>
    <w:rsid w:val="00703395"/>
    <w:rsid w:val="007035D9"/>
    <w:rsid w:val="00703860"/>
    <w:rsid w:val="00704000"/>
    <w:rsid w:val="007041B2"/>
    <w:rsid w:val="007046D8"/>
    <w:rsid w:val="0070498B"/>
    <w:rsid w:val="00704B7C"/>
    <w:rsid w:val="00704CDC"/>
    <w:rsid w:val="00705557"/>
    <w:rsid w:val="00705591"/>
    <w:rsid w:val="00705BBA"/>
    <w:rsid w:val="00707333"/>
    <w:rsid w:val="00707CD3"/>
    <w:rsid w:val="00710293"/>
    <w:rsid w:val="00710822"/>
    <w:rsid w:val="00710AD7"/>
    <w:rsid w:val="00711274"/>
    <w:rsid w:val="00711B43"/>
    <w:rsid w:val="00711EE9"/>
    <w:rsid w:val="00712028"/>
    <w:rsid w:val="007126A1"/>
    <w:rsid w:val="007126F5"/>
    <w:rsid w:val="007128E1"/>
    <w:rsid w:val="00712E49"/>
    <w:rsid w:val="00712EFB"/>
    <w:rsid w:val="00712F18"/>
    <w:rsid w:val="00713098"/>
    <w:rsid w:val="00713157"/>
    <w:rsid w:val="00713565"/>
    <w:rsid w:val="00713906"/>
    <w:rsid w:val="0071403B"/>
    <w:rsid w:val="007141FC"/>
    <w:rsid w:val="00714396"/>
    <w:rsid w:val="00714AA9"/>
    <w:rsid w:val="00714B5E"/>
    <w:rsid w:val="0071515B"/>
    <w:rsid w:val="00715696"/>
    <w:rsid w:val="007159BD"/>
    <w:rsid w:val="007163AE"/>
    <w:rsid w:val="007167BE"/>
    <w:rsid w:val="0071680F"/>
    <w:rsid w:val="0071685A"/>
    <w:rsid w:val="00716C8F"/>
    <w:rsid w:val="00716F5E"/>
    <w:rsid w:val="00716F71"/>
    <w:rsid w:val="00716F87"/>
    <w:rsid w:val="007174D4"/>
    <w:rsid w:val="0071768B"/>
    <w:rsid w:val="00717D5F"/>
    <w:rsid w:val="00717EF1"/>
    <w:rsid w:val="0072048B"/>
    <w:rsid w:val="0072064F"/>
    <w:rsid w:val="007208F7"/>
    <w:rsid w:val="00720921"/>
    <w:rsid w:val="007209D1"/>
    <w:rsid w:val="007211B0"/>
    <w:rsid w:val="00721270"/>
    <w:rsid w:val="007215C6"/>
    <w:rsid w:val="007216ED"/>
    <w:rsid w:val="00721C2A"/>
    <w:rsid w:val="00721FA1"/>
    <w:rsid w:val="007220FE"/>
    <w:rsid w:val="007224E9"/>
    <w:rsid w:val="007227E7"/>
    <w:rsid w:val="00722BF4"/>
    <w:rsid w:val="00722CD3"/>
    <w:rsid w:val="00722DCD"/>
    <w:rsid w:val="00722F37"/>
    <w:rsid w:val="0072350A"/>
    <w:rsid w:val="00723755"/>
    <w:rsid w:val="00723799"/>
    <w:rsid w:val="007237C5"/>
    <w:rsid w:val="00723E1A"/>
    <w:rsid w:val="0072416B"/>
    <w:rsid w:val="0072425C"/>
    <w:rsid w:val="00724503"/>
    <w:rsid w:val="00724965"/>
    <w:rsid w:val="00724AEB"/>
    <w:rsid w:val="00724BAD"/>
    <w:rsid w:val="00724EA8"/>
    <w:rsid w:val="0072568B"/>
    <w:rsid w:val="007256A9"/>
    <w:rsid w:val="007257FC"/>
    <w:rsid w:val="00725F7C"/>
    <w:rsid w:val="00726115"/>
    <w:rsid w:val="0072611F"/>
    <w:rsid w:val="00726174"/>
    <w:rsid w:val="00726386"/>
    <w:rsid w:val="00726A0E"/>
    <w:rsid w:val="00726A38"/>
    <w:rsid w:val="00726A53"/>
    <w:rsid w:val="00726EDC"/>
    <w:rsid w:val="007272B3"/>
    <w:rsid w:val="0072735C"/>
    <w:rsid w:val="0072748D"/>
    <w:rsid w:val="007279D5"/>
    <w:rsid w:val="00730038"/>
    <w:rsid w:val="00730049"/>
    <w:rsid w:val="007304D9"/>
    <w:rsid w:val="00730856"/>
    <w:rsid w:val="00730B9D"/>
    <w:rsid w:val="00730ED5"/>
    <w:rsid w:val="007310BC"/>
    <w:rsid w:val="00731115"/>
    <w:rsid w:val="007317CE"/>
    <w:rsid w:val="00731C5C"/>
    <w:rsid w:val="00731DB3"/>
    <w:rsid w:val="00731E1B"/>
    <w:rsid w:val="007321C4"/>
    <w:rsid w:val="0073242B"/>
    <w:rsid w:val="00732569"/>
    <w:rsid w:val="00732831"/>
    <w:rsid w:val="00732C04"/>
    <w:rsid w:val="0073305F"/>
    <w:rsid w:val="00733147"/>
    <w:rsid w:val="0073315B"/>
    <w:rsid w:val="007335AA"/>
    <w:rsid w:val="00733C41"/>
    <w:rsid w:val="00733C5F"/>
    <w:rsid w:val="00733DF2"/>
    <w:rsid w:val="00734247"/>
    <w:rsid w:val="007343FC"/>
    <w:rsid w:val="00734467"/>
    <w:rsid w:val="00734839"/>
    <w:rsid w:val="00734AAB"/>
    <w:rsid w:val="00734BC2"/>
    <w:rsid w:val="00734CB4"/>
    <w:rsid w:val="00734FD6"/>
    <w:rsid w:val="0073532E"/>
    <w:rsid w:val="007354A0"/>
    <w:rsid w:val="0073598C"/>
    <w:rsid w:val="00735997"/>
    <w:rsid w:val="00735ABB"/>
    <w:rsid w:val="00735AED"/>
    <w:rsid w:val="00735EAA"/>
    <w:rsid w:val="00735F2F"/>
    <w:rsid w:val="007360F1"/>
    <w:rsid w:val="00736341"/>
    <w:rsid w:val="00736380"/>
    <w:rsid w:val="007367F1"/>
    <w:rsid w:val="00736878"/>
    <w:rsid w:val="0073694B"/>
    <w:rsid w:val="00736A84"/>
    <w:rsid w:val="00736FA7"/>
    <w:rsid w:val="00737317"/>
    <w:rsid w:val="00737728"/>
    <w:rsid w:val="0073783E"/>
    <w:rsid w:val="007378FF"/>
    <w:rsid w:val="00737AA4"/>
    <w:rsid w:val="00737B7F"/>
    <w:rsid w:val="00737DF9"/>
    <w:rsid w:val="0074013B"/>
    <w:rsid w:val="007403DD"/>
    <w:rsid w:val="0074057B"/>
    <w:rsid w:val="00740E24"/>
    <w:rsid w:val="00741111"/>
    <w:rsid w:val="007418EC"/>
    <w:rsid w:val="00741978"/>
    <w:rsid w:val="00741A93"/>
    <w:rsid w:val="00741B56"/>
    <w:rsid w:val="00741C2E"/>
    <w:rsid w:val="0074215D"/>
    <w:rsid w:val="007423AA"/>
    <w:rsid w:val="00742406"/>
    <w:rsid w:val="00742B38"/>
    <w:rsid w:val="00742FA6"/>
    <w:rsid w:val="007430B5"/>
    <w:rsid w:val="00743167"/>
    <w:rsid w:val="0074399A"/>
    <w:rsid w:val="00743E54"/>
    <w:rsid w:val="00744608"/>
    <w:rsid w:val="00744C30"/>
    <w:rsid w:val="00744F43"/>
    <w:rsid w:val="0074521F"/>
    <w:rsid w:val="00745866"/>
    <w:rsid w:val="007459CF"/>
    <w:rsid w:val="00745AC9"/>
    <w:rsid w:val="007460A9"/>
    <w:rsid w:val="00746138"/>
    <w:rsid w:val="007461A5"/>
    <w:rsid w:val="00746238"/>
    <w:rsid w:val="0074683E"/>
    <w:rsid w:val="00746D3C"/>
    <w:rsid w:val="00746E81"/>
    <w:rsid w:val="0074713C"/>
    <w:rsid w:val="007476F3"/>
    <w:rsid w:val="00747DED"/>
    <w:rsid w:val="00747DF8"/>
    <w:rsid w:val="00750496"/>
    <w:rsid w:val="007505C0"/>
    <w:rsid w:val="00750AF8"/>
    <w:rsid w:val="00750B81"/>
    <w:rsid w:val="00750C3E"/>
    <w:rsid w:val="00750C4F"/>
    <w:rsid w:val="00750C6C"/>
    <w:rsid w:val="00750DE5"/>
    <w:rsid w:val="00750E71"/>
    <w:rsid w:val="00751475"/>
    <w:rsid w:val="0075173D"/>
    <w:rsid w:val="00751924"/>
    <w:rsid w:val="00751A49"/>
    <w:rsid w:val="00751C46"/>
    <w:rsid w:val="00751C65"/>
    <w:rsid w:val="00751DD4"/>
    <w:rsid w:val="00751E17"/>
    <w:rsid w:val="00752846"/>
    <w:rsid w:val="00752955"/>
    <w:rsid w:val="00752A40"/>
    <w:rsid w:val="00752EBE"/>
    <w:rsid w:val="007533DB"/>
    <w:rsid w:val="00753838"/>
    <w:rsid w:val="00753A16"/>
    <w:rsid w:val="00753DE7"/>
    <w:rsid w:val="00753F00"/>
    <w:rsid w:val="00754446"/>
    <w:rsid w:val="007546AF"/>
    <w:rsid w:val="0075498F"/>
    <w:rsid w:val="00754A93"/>
    <w:rsid w:val="00754B28"/>
    <w:rsid w:val="00754E88"/>
    <w:rsid w:val="007551BB"/>
    <w:rsid w:val="007558A3"/>
    <w:rsid w:val="0075594E"/>
    <w:rsid w:val="00755ED0"/>
    <w:rsid w:val="00756355"/>
    <w:rsid w:val="007569F7"/>
    <w:rsid w:val="00756A2E"/>
    <w:rsid w:val="00756AA3"/>
    <w:rsid w:val="0075729F"/>
    <w:rsid w:val="007576E8"/>
    <w:rsid w:val="00757809"/>
    <w:rsid w:val="00757CBF"/>
    <w:rsid w:val="00760006"/>
    <w:rsid w:val="00760424"/>
    <w:rsid w:val="00760483"/>
    <w:rsid w:val="00760A17"/>
    <w:rsid w:val="00760C79"/>
    <w:rsid w:val="00760D55"/>
    <w:rsid w:val="00761AB7"/>
    <w:rsid w:val="00761E78"/>
    <w:rsid w:val="00762034"/>
    <w:rsid w:val="00762389"/>
    <w:rsid w:val="007624EB"/>
    <w:rsid w:val="00762C4F"/>
    <w:rsid w:val="00762E47"/>
    <w:rsid w:val="00763280"/>
    <w:rsid w:val="007636E7"/>
    <w:rsid w:val="00763A2C"/>
    <w:rsid w:val="00763C7A"/>
    <w:rsid w:val="00763DCA"/>
    <w:rsid w:val="007640B0"/>
    <w:rsid w:val="007641A1"/>
    <w:rsid w:val="00764259"/>
    <w:rsid w:val="00764992"/>
    <w:rsid w:val="00765656"/>
    <w:rsid w:val="00765A2B"/>
    <w:rsid w:val="00765CB5"/>
    <w:rsid w:val="0076633E"/>
    <w:rsid w:val="0076641B"/>
    <w:rsid w:val="007666BF"/>
    <w:rsid w:val="0076671F"/>
    <w:rsid w:val="00766764"/>
    <w:rsid w:val="0076681E"/>
    <w:rsid w:val="007668F3"/>
    <w:rsid w:val="0076692B"/>
    <w:rsid w:val="00767491"/>
    <w:rsid w:val="00767767"/>
    <w:rsid w:val="007679B4"/>
    <w:rsid w:val="00767BE6"/>
    <w:rsid w:val="00767D5D"/>
    <w:rsid w:val="0077010E"/>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823"/>
    <w:rsid w:val="00772BD0"/>
    <w:rsid w:val="007730FE"/>
    <w:rsid w:val="0077330E"/>
    <w:rsid w:val="00773A1C"/>
    <w:rsid w:val="00773B5D"/>
    <w:rsid w:val="00773B5E"/>
    <w:rsid w:val="00773D55"/>
    <w:rsid w:val="0077457E"/>
    <w:rsid w:val="007747B2"/>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FF"/>
    <w:rsid w:val="007806FE"/>
    <w:rsid w:val="00780FBA"/>
    <w:rsid w:val="007813E2"/>
    <w:rsid w:val="00781647"/>
    <w:rsid w:val="007816E2"/>
    <w:rsid w:val="00781F3A"/>
    <w:rsid w:val="0078216D"/>
    <w:rsid w:val="007823A5"/>
    <w:rsid w:val="00782616"/>
    <w:rsid w:val="00782724"/>
    <w:rsid w:val="007829E1"/>
    <w:rsid w:val="00782A07"/>
    <w:rsid w:val="00782FE5"/>
    <w:rsid w:val="00783199"/>
    <w:rsid w:val="00783226"/>
    <w:rsid w:val="007832C5"/>
    <w:rsid w:val="007841FC"/>
    <w:rsid w:val="007843F9"/>
    <w:rsid w:val="00784735"/>
    <w:rsid w:val="00784AC9"/>
    <w:rsid w:val="00784AF2"/>
    <w:rsid w:val="0078512A"/>
    <w:rsid w:val="00785145"/>
    <w:rsid w:val="00785238"/>
    <w:rsid w:val="00785288"/>
    <w:rsid w:val="007853BA"/>
    <w:rsid w:val="00785614"/>
    <w:rsid w:val="0078571F"/>
    <w:rsid w:val="00785A55"/>
    <w:rsid w:val="00785C92"/>
    <w:rsid w:val="0078613A"/>
    <w:rsid w:val="0078618D"/>
    <w:rsid w:val="007861F3"/>
    <w:rsid w:val="00786498"/>
    <w:rsid w:val="0078674B"/>
    <w:rsid w:val="00786D3E"/>
    <w:rsid w:val="00786DC2"/>
    <w:rsid w:val="00786E8C"/>
    <w:rsid w:val="00786EC5"/>
    <w:rsid w:val="00787178"/>
    <w:rsid w:val="0078736E"/>
    <w:rsid w:val="0078779C"/>
    <w:rsid w:val="007877E2"/>
    <w:rsid w:val="007878BE"/>
    <w:rsid w:val="00787E9F"/>
    <w:rsid w:val="0079046B"/>
    <w:rsid w:val="0079079C"/>
    <w:rsid w:val="00790965"/>
    <w:rsid w:val="007909F7"/>
    <w:rsid w:val="00790AB4"/>
    <w:rsid w:val="00790E06"/>
    <w:rsid w:val="00790E57"/>
    <w:rsid w:val="007911A0"/>
    <w:rsid w:val="007911CD"/>
    <w:rsid w:val="0079148F"/>
    <w:rsid w:val="00791550"/>
    <w:rsid w:val="00791773"/>
    <w:rsid w:val="0079189F"/>
    <w:rsid w:val="00791B0D"/>
    <w:rsid w:val="00792062"/>
    <w:rsid w:val="007921EF"/>
    <w:rsid w:val="00792472"/>
    <w:rsid w:val="0079280D"/>
    <w:rsid w:val="00792AF2"/>
    <w:rsid w:val="00792FD5"/>
    <w:rsid w:val="007935D7"/>
    <w:rsid w:val="0079362D"/>
    <w:rsid w:val="00793A90"/>
    <w:rsid w:val="00793EA0"/>
    <w:rsid w:val="00793F8D"/>
    <w:rsid w:val="007943E2"/>
    <w:rsid w:val="00794E4E"/>
    <w:rsid w:val="0079538C"/>
    <w:rsid w:val="00795762"/>
    <w:rsid w:val="00795871"/>
    <w:rsid w:val="00795A7B"/>
    <w:rsid w:val="00795B12"/>
    <w:rsid w:val="00795F46"/>
    <w:rsid w:val="00796577"/>
    <w:rsid w:val="00796650"/>
    <w:rsid w:val="00796DA9"/>
    <w:rsid w:val="00796F50"/>
    <w:rsid w:val="0079756C"/>
    <w:rsid w:val="007978BD"/>
    <w:rsid w:val="00797D2C"/>
    <w:rsid w:val="00797FCE"/>
    <w:rsid w:val="007A023F"/>
    <w:rsid w:val="007A08CE"/>
    <w:rsid w:val="007A0AC5"/>
    <w:rsid w:val="007A0C4E"/>
    <w:rsid w:val="007A0D23"/>
    <w:rsid w:val="007A0EA4"/>
    <w:rsid w:val="007A13BF"/>
    <w:rsid w:val="007A175C"/>
    <w:rsid w:val="007A1DFC"/>
    <w:rsid w:val="007A2112"/>
    <w:rsid w:val="007A2686"/>
    <w:rsid w:val="007A2822"/>
    <w:rsid w:val="007A2D16"/>
    <w:rsid w:val="007A2E81"/>
    <w:rsid w:val="007A30D5"/>
    <w:rsid w:val="007A3281"/>
    <w:rsid w:val="007A329C"/>
    <w:rsid w:val="007A3506"/>
    <w:rsid w:val="007A3578"/>
    <w:rsid w:val="007A3CB2"/>
    <w:rsid w:val="007A3D61"/>
    <w:rsid w:val="007A3D70"/>
    <w:rsid w:val="007A41B7"/>
    <w:rsid w:val="007A460F"/>
    <w:rsid w:val="007A4A66"/>
    <w:rsid w:val="007A4CDD"/>
    <w:rsid w:val="007A4D65"/>
    <w:rsid w:val="007A4F9D"/>
    <w:rsid w:val="007A51C2"/>
    <w:rsid w:val="007A529A"/>
    <w:rsid w:val="007A53E7"/>
    <w:rsid w:val="007A5791"/>
    <w:rsid w:val="007A58ED"/>
    <w:rsid w:val="007A594C"/>
    <w:rsid w:val="007A5BAE"/>
    <w:rsid w:val="007A5CD3"/>
    <w:rsid w:val="007A5D9C"/>
    <w:rsid w:val="007A6139"/>
    <w:rsid w:val="007A615B"/>
    <w:rsid w:val="007A64A0"/>
    <w:rsid w:val="007A65D0"/>
    <w:rsid w:val="007A698D"/>
    <w:rsid w:val="007A6A6B"/>
    <w:rsid w:val="007A6D04"/>
    <w:rsid w:val="007A6EFF"/>
    <w:rsid w:val="007A714E"/>
    <w:rsid w:val="007A72E0"/>
    <w:rsid w:val="007A73B7"/>
    <w:rsid w:val="007A73E1"/>
    <w:rsid w:val="007A7CD8"/>
    <w:rsid w:val="007A7F21"/>
    <w:rsid w:val="007B049E"/>
    <w:rsid w:val="007B04C8"/>
    <w:rsid w:val="007B065D"/>
    <w:rsid w:val="007B06F8"/>
    <w:rsid w:val="007B0B2E"/>
    <w:rsid w:val="007B0BB2"/>
    <w:rsid w:val="007B101E"/>
    <w:rsid w:val="007B1047"/>
    <w:rsid w:val="007B1096"/>
    <w:rsid w:val="007B179C"/>
    <w:rsid w:val="007B184F"/>
    <w:rsid w:val="007B1A8A"/>
    <w:rsid w:val="007B1FA7"/>
    <w:rsid w:val="007B20AD"/>
    <w:rsid w:val="007B2481"/>
    <w:rsid w:val="007B2A4D"/>
    <w:rsid w:val="007B2D1A"/>
    <w:rsid w:val="007B303B"/>
    <w:rsid w:val="007B3B12"/>
    <w:rsid w:val="007B3C1F"/>
    <w:rsid w:val="007B41BA"/>
    <w:rsid w:val="007B42AB"/>
    <w:rsid w:val="007B4551"/>
    <w:rsid w:val="007B4CC9"/>
    <w:rsid w:val="007B53B9"/>
    <w:rsid w:val="007B5640"/>
    <w:rsid w:val="007B5645"/>
    <w:rsid w:val="007B57EA"/>
    <w:rsid w:val="007B5BE0"/>
    <w:rsid w:val="007B5E62"/>
    <w:rsid w:val="007B644F"/>
    <w:rsid w:val="007B6497"/>
    <w:rsid w:val="007B67A0"/>
    <w:rsid w:val="007B6A7A"/>
    <w:rsid w:val="007B6C86"/>
    <w:rsid w:val="007B794D"/>
    <w:rsid w:val="007B7DDE"/>
    <w:rsid w:val="007B7FE7"/>
    <w:rsid w:val="007C0084"/>
    <w:rsid w:val="007C0267"/>
    <w:rsid w:val="007C0515"/>
    <w:rsid w:val="007C0A8C"/>
    <w:rsid w:val="007C0E66"/>
    <w:rsid w:val="007C1020"/>
    <w:rsid w:val="007C1152"/>
    <w:rsid w:val="007C1196"/>
    <w:rsid w:val="007C1713"/>
    <w:rsid w:val="007C1E43"/>
    <w:rsid w:val="007C1F66"/>
    <w:rsid w:val="007C21D7"/>
    <w:rsid w:val="007C2249"/>
    <w:rsid w:val="007C2260"/>
    <w:rsid w:val="007C2B28"/>
    <w:rsid w:val="007C2B8E"/>
    <w:rsid w:val="007C2D58"/>
    <w:rsid w:val="007C2F68"/>
    <w:rsid w:val="007C2FBE"/>
    <w:rsid w:val="007C3503"/>
    <w:rsid w:val="007C39AD"/>
    <w:rsid w:val="007C3C37"/>
    <w:rsid w:val="007C420B"/>
    <w:rsid w:val="007C4330"/>
    <w:rsid w:val="007C469A"/>
    <w:rsid w:val="007C4999"/>
    <w:rsid w:val="007C4F40"/>
    <w:rsid w:val="007C4F95"/>
    <w:rsid w:val="007C583F"/>
    <w:rsid w:val="007C5B5D"/>
    <w:rsid w:val="007C5E12"/>
    <w:rsid w:val="007C6072"/>
    <w:rsid w:val="007C60D2"/>
    <w:rsid w:val="007C6149"/>
    <w:rsid w:val="007C6562"/>
    <w:rsid w:val="007C66A1"/>
    <w:rsid w:val="007C676F"/>
    <w:rsid w:val="007C7274"/>
    <w:rsid w:val="007C735C"/>
    <w:rsid w:val="007C7438"/>
    <w:rsid w:val="007C7456"/>
    <w:rsid w:val="007C7508"/>
    <w:rsid w:val="007C7526"/>
    <w:rsid w:val="007C784F"/>
    <w:rsid w:val="007C796C"/>
    <w:rsid w:val="007C7B79"/>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4DA"/>
    <w:rsid w:val="007D55C8"/>
    <w:rsid w:val="007D5DF8"/>
    <w:rsid w:val="007D5E05"/>
    <w:rsid w:val="007D5FE6"/>
    <w:rsid w:val="007D735F"/>
    <w:rsid w:val="007D74D1"/>
    <w:rsid w:val="007D78E8"/>
    <w:rsid w:val="007D7A75"/>
    <w:rsid w:val="007D7A85"/>
    <w:rsid w:val="007D7AFE"/>
    <w:rsid w:val="007E03C6"/>
    <w:rsid w:val="007E0561"/>
    <w:rsid w:val="007E063C"/>
    <w:rsid w:val="007E0A6B"/>
    <w:rsid w:val="007E0B35"/>
    <w:rsid w:val="007E0D85"/>
    <w:rsid w:val="007E0DC2"/>
    <w:rsid w:val="007E0ED2"/>
    <w:rsid w:val="007E12D5"/>
    <w:rsid w:val="007E1832"/>
    <w:rsid w:val="007E1845"/>
    <w:rsid w:val="007E1949"/>
    <w:rsid w:val="007E1C0F"/>
    <w:rsid w:val="007E1D03"/>
    <w:rsid w:val="007E24BE"/>
    <w:rsid w:val="007E24E8"/>
    <w:rsid w:val="007E2E51"/>
    <w:rsid w:val="007E2F39"/>
    <w:rsid w:val="007E3027"/>
    <w:rsid w:val="007E3538"/>
    <w:rsid w:val="007E3998"/>
    <w:rsid w:val="007E3A5F"/>
    <w:rsid w:val="007E3BA7"/>
    <w:rsid w:val="007E3D7D"/>
    <w:rsid w:val="007E3FFD"/>
    <w:rsid w:val="007E4036"/>
    <w:rsid w:val="007E412E"/>
    <w:rsid w:val="007E43A1"/>
    <w:rsid w:val="007E48AF"/>
    <w:rsid w:val="007E5217"/>
    <w:rsid w:val="007E5378"/>
    <w:rsid w:val="007E5A24"/>
    <w:rsid w:val="007E5A4F"/>
    <w:rsid w:val="007E5A86"/>
    <w:rsid w:val="007E5FFA"/>
    <w:rsid w:val="007E6029"/>
    <w:rsid w:val="007E6171"/>
    <w:rsid w:val="007E61DC"/>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537"/>
    <w:rsid w:val="007F37B3"/>
    <w:rsid w:val="007F3AD1"/>
    <w:rsid w:val="007F3D8A"/>
    <w:rsid w:val="007F4339"/>
    <w:rsid w:val="007F4372"/>
    <w:rsid w:val="007F46BC"/>
    <w:rsid w:val="007F4989"/>
    <w:rsid w:val="007F4EED"/>
    <w:rsid w:val="007F53E2"/>
    <w:rsid w:val="007F5C46"/>
    <w:rsid w:val="007F5DDA"/>
    <w:rsid w:val="007F5E8C"/>
    <w:rsid w:val="007F652B"/>
    <w:rsid w:val="007F6616"/>
    <w:rsid w:val="007F66BC"/>
    <w:rsid w:val="007F703A"/>
    <w:rsid w:val="007F706F"/>
    <w:rsid w:val="007F709C"/>
    <w:rsid w:val="007F792E"/>
    <w:rsid w:val="007F7AC6"/>
    <w:rsid w:val="007F7BAF"/>
    <w:rsid w:val="007F7E7D"/>
    <w:rsid w:val="008005B6"/>
    <w:rsid w:val="0080062F"/>
    <w:rsid w:val="00800A98"/>
    <w:rsid w:val="00800ABF"/>
    <w:rsid w:val="0080131F"/>
    <w:rsid w:val="0080150C"/>
    <w:rsid w:val="008017A3"/>
    <w:rsid w:val="00801E74"/>
    <w:rsid w:val="00802087"/>
    <w:rsid w:val="008020E9"/>
    <w:rsid w:val="008023D4"/>
    <w:rsid w:val="008025BF"/>
    <w:rsid w:val="00802FC0"/>
    <w:rsid w:val="00803243"/>
    <w:rsid w:val="0080367D"/>
    <w:rsid w:val="00803D1F"/>
    <w:rsid w:val="00803D25"/>
    <w:rsid w:val="00804346"/>
    <w:rsid w:val="0080445C"/>
    <w:rsid w:val="0080462C"/>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1074"/>
    <w:rsid w:val="008115C3"/>
    <w:rsid w:val="00811691"/>
    <w:rsid w:val="00811799"/>
    <w:rsid w:val="00811A67"/>
    <w:rsid w:val="00811AE1"/>
    <w:rsid w:val="00811E30"/>
    <w:rsid w:val="00811FC6"/>
    <w:rsid w:val="00812300"/>
    <w:rsid w:val="0081256E"/>
    <w:rsid w:val="00812BF5"/>
    <w:rsid w:val="00812C63"/>
    <w:rsid w:val="00812D48"/>
    <w:rsid w:val="00812D83"/>
    <w:rsid w:val="00812FBC"/>
    <w:rsid w:val="00812FE7"/>
    <w:rsid w:val="00813108"/>
    <w:rsid w:val="008133E7"/>
    <w:rsid w:val="00813763"/>
    <w:rsid w:val="00813D66"/>
    <w:rsid w:val="008144D0"/>
    <w:rsid w:val="0081451E"/>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200F2"/>
    <w:rsid w:val="00820127"/>
    <w:rsid w:val="008202E4"/>
    <w:rsid w:val="00820318"/>
    <w:rsid w:val="0082044A"/>
    <w:rsid w:val="00820846"/>
    <w:rsid w:val="00821155"/>
    <w:rsid w:val="008212BE"/>
    <w:rsid w:val="0082182D"/>
    <w:rsid w:val="00821F04"/>
    <w:rsid w:val="0082221B"/>
    <w:rsid w:val="00822360"/>
    <w:rsid w:val="00822563"/>
    <w:rsid w:val="00822A54"/>
    <w:rsid w:val="00822CC2"/>
    <w:rsid w:val="008236AC"/>
    <w:rsid w:val="00823734"/>
    <w:rsid w:val="00823F1E"/>
    <w:rsid w:val="0082433C"/>
    <w:rsid w:val="008249A4"/>
    <w:rsid w:val="00824A7E"/>
    <w:rsid w:val="00824C6B"/>
    <w:rsid w:val="008250EA"/>
    <w:rsid w:val="00825475"/>
    <w:rsid w:val="00825A6A"/>
    <w:rsid w:val="00825AAC"/>
    <w:rsid w:val="00825E35"/>
    <w:rsid w:val="00825F5B"/>
    <w:rsid w:val="00825F70"/>
    <w:rsid w:val="0082648A"/>
    <w:rsid w:val="00826732"/>
    <w:rsid w:val="00826887"/>
    <w:rsid w:val="0082696C"/>
    <w:rsid w:val="00826CFC"/>
    <w:rsid w:val="00826FB2"/>
    <w:rsid w:val="00826FE5"/>
    <w:rsid w:val="00827336"/>
    <w:rsid w:val="0082733D"/>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B"/>
    <w:rsid w:val="0083294C"/>
    <w:rsid w:val="008335F7"/>
    <w:rsid w:val="00833677"/>
    <w:rsid w:val="008336B3"/>
    <w:rsid w:val="008338C2"/>
    <w:rsid w:val="00833913"/>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DA"/>
    <w:rsid w:val="00836D21"/>
    <w:rsid w:val="008374A3"/>
    <w:rsid w:val="0083760C"/>
    <w:rsid w:val="0083766B"/>
    <w:rsid w:val="008378E4"/>
    <w:rsid w:val="00837CDE"/>
    <w:rsid w:val="00840327"/>
    <w:rsid w:val="00840374"/>
    <w:rsid w:val="008408C1"/>
    <w:rsid w:val="00840C72"/>
    <w:rsid w:val="00840E70"/>
    <w:rsid w:val="0084137A"/>
    <w:rsid w:val="008414DD"/>
    <w:rsid w:val="00841769"/>
    <w:rsid w:val="008418A6"/>
    <w:rsid w:val="008418B3"/>
    <w:rsid w:val="008419B7"/>
    <w:rsid w:val="00841CC7"/>
    <w:rsid w:val="00841F4C"/>
    <w:rsid w:val="008426C1"/>
    <w:rsid w:val="008429D5"/>
    <w:rsid w:val="00842CBE"/>
    <w:rsid w:val="00843332"/>
    <w:rsid w:val="00843651"/>
    <w:rsid w:val="00843FF4"/>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CF"/>
    <w:rsid w:val="00853535"/>
    <w:rsid w:val="00853836"/>
    <w:rsid w:val="00853B8A"/>
    <w:rsid w:val="00853CD3"/>
    <w:rsid w:val="00853DD0"/>
    <w:rsid w:val="00853E1A"/>
    <w:rsid w:val="008542E0"/>
    <w:rsid w:val="00854525"/>
    <w:rsid w:val="00854685"/>
    <w:rsid w:val="008546D7"/>
    <w:rsid w:val="00854E86"/>
    <w:rsid w:val="00854EC2"/>
    <w:rsid w:val="00854F47"/>
    <w:rsid w:val="00854F5B"/>
    <w:rsid w:val="00854F67"/>
    <w:rsid w:val="008552F4"/>
    <w:rsid w:val="00855510"/>
    <w:rsid w:val="008557E1"/>
    <w:rsid w:val="008558FB"/>
    <w:rsid w:val="00855CC9"/>
    <w:rsid w:val="00855CED"/>
    <w:rsid w:val="00855DAF"/>
    <w:rsid w:val="00855F96"/>
    <w:rsid w:val="00856191"/>
    <w:rsid w:val="008562BD"/>
    <w:rsid w:val="008562EB"/>
    <w:rsid w:val="008566AB"/>
    <w:rsid w:val="00856B00"/>
    <w:rsid w:val="00856EE6"/>
    <w:rsid w:val="00857310"/>
    <w:rsid w:val="00857447"/>
    <w:rsid w:val="0085790E"/>
    <w:rsid w:val="008579E3"/>
    <w:rsid w:val="00857B8C"/>
    <w:rsid w:val="00857F7E"/>
    <w:rsid w:val="00860173"/>
    <w:rsid w:val="008604E6"/>
    <w:rsid w:val="00860811"/>
    <w:rsid w:val="00860B0C"/>
    <w:rsid w:val="00860BB0"/>
    <w:rsid w:val="00860D07"/>
    <w:rsid w:val="00860D5E"/>
    <w:rsid w:val="00860F04"/>
    <w:rsid w:val="00860F34"/>
    <w:rsid w:val="00860F79"/>
    <w:rsid w:val="008610FF"/>
    <w:rsid w:val="00861527"/>
    <w:rsid w:val="008616B7"/>
    <w:rsid w:val="00861763"/>
    <w:rsid w:val="0086179C"/>
    <w:rsid w:val="008619B5"/>
    <w:rsid w:val="00861A0A"/>
    <w:rsid w:val="00861C16"/>
    <w:rsid w:val="00861C40"/>
    <w:rsid w:val="00862BF9"/>
    <w:rsid w:val="00863ACE"/>
    <w:rsid w:val="00864085"/>
    <w:rsid w:val="0086415D"/>
    <w:rsid w:val="008642E2"/>
    <w:rsid w:val="00864495"/>
    <w:rsid w:val="0086486B"/>
    <w:rsid w:val="00864A19"/>
    <w:rsid w:val="00865001"/>
    <w:rsid w:val="008650C7"/>
    <w:rsid w:val="00865175"/>
    <w:rsid w:val="00865A6A"/>
    <w:rsid w:val="00865DE4"/>
    <w:rsid w:val="00865EE5"/>
    <w:rsid w:val="00865F24"/>
    <w:rsid w:val="00865F68"/>
    <w:rsid w:val="00866161"/>
    <w:rsid w:val="008666AF"/>
    <w:rsid w:val="00866D15"/>
    <w:rsid w:val="00866D34"/>
    <w:rsid w:val="00867065"/>
    <w:rsid w:val="00867955"/>
    <w:rsid w:val="00867BA0"/>
    <w:rsid w:val="00867C97"/>
    <w:rsid w:val="008702FC"/>
    <w:rsid w:val="008706D2"/>
    <w:rsid w:val="00870968"/>
    <w:rsid w:val="00870984"/>
    <w:rsid w:val="00870F22"/>
    <w:rsid w:val="00871183"/>
    <w:rsid w:val="008711DC"/>
    <w:rsid w:val="0087148B"/>
    <w:rsid w:val="0087159C"/>
    <w:rsid w:val="0087172D"/>
    <w:rsid w:val="00871D24"/>
    <w:rsid w:val="008720EA"/>
    <w:rsid w:val="00872162"/>
    <w:rsid w:val="008729F8"/>
    <w:rsid w:val="00872ACC"/>
    <w:rsid w:val="00872ADB"/>
    <w:rsid w:val="0087330C"/>
    <w:rsid w:val="008733FF"/>
    <w:rsid w:val="00873497"/>
    <w:rsid w:val="008735F2"/>
    <w:rsid w:val="00873995"/>
    <w:rsid w:val="00873A6B"/>
    <w:rsid w:val="00873FB9"/>
    <w:rsid w:val="0087420A"/>
    <w:rsid w:val="00874E5B"/>
    <w:rsid w:val="0087504E"/>
    <w:rsid w:val="008750CC"/>
    <w:rsid w:val="0087539B"/>
    <w:rsid w:val="00875422"/>
    <w:rsid w:val="008754DD"/>
    <w:rsid w:val="00875C9E"/>
    <w:rsid w:val="00875D81"/>
    <w:rsid w:val="00875EAE"/>
    <w:rsid w:val="00876094"/>
    <w:rsid w:val="0087734B"/>
    <w:rsid w:val="008773C1"/>
    <w:rsid w:val="00877A63"/>
    <w:rsid w:val="00877ADA"/>
    <w:rsid w:val="00880031"/>
    <w:rsid w:val="00880457"/>
    <w:rsid w:val="008805B4"/>
    <w:rsid w:val="00880739"/>
    <w:rsid w:val="008807D0"/>
    <w:rsid w:val="0088088D"/>
    <w:rsid w:val="00880A1F"/>
    <w:rsid w:val="00880AAA"/>
    <w:rsid w:val="00880CC6"/>
    <w:rsid w:val="00880D01"/>
    <w:rsid w:val="00880DAD"/>
    <w:rsid w:val="00880E76"/>
    <w:rsid w:val="008810CA"/>
    <w:rsid w:val="00881432"/>
    <w:rsid w:val="00881435"/>
    <w:rsid w:val="008816DC"/>
    <w:rsid w:val="0088191E"/>
    <w:rsid w:val="0088195C"/>
    <w:rsid w:val="00881A6D"/>
    <w:rsid w:val="00881ADB"/>
    <w:rsid w:val="00881D56"/>
    <w:rsid w:val="00881FD5"/>
    <w:rsid w:val="00882079"/>
    <w:rsid w:val="00882219"/>
    <w:rsid w:val="00882337"/>
    <w:rsid w:val="00882437"/>
    <w:rsid w:val="00882574"/>
    <w:rsid w:val="00882637"/>
    <w:rsid w:val="008828CA"/>
    <w:rsid w:val="00882BB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572F"/>
    <w:rsid w:val="0088574B"/>
    <w:rsid w:val="00885A8D"/>
    <w:rsid w:val="00885D61"/>
    <w:rsid w:val="00886452"/>
    <w:rsid w:val="008864DD"/>
    <w:rsid w:val="00886503"/>
    <w:rsid w:val="0088668D"/>
    <w:rsid w:val="00886768"/>
    <w:rsid w:val="008869A1"/>
    <w:rsid w:val="00886F67"/>
    <w:rsid w:val="00887427"/>
    <w:rsid w:val="00887BC7"/>
    <w:rsid w:val="00887D80"/>
    <w:rsid w:val="00887D96"/>
    <w:rsid w:val="00890620"/>
    <w:rsid w:val="008906F2"/>
    <w:rsid w:val="008907B6"/>
    <w:rsid w:val="00890C8C"/>
    <w:rsid w:val="00890FF1"/>
    <w:rsid w:val="00891423"/>
    <w:rsid w:val="008914E4"/>
    <w:rsid w:val="00891533"/>
    <w:rsid w:val="008915F1"/>
    <w:rsid w:val="0089195B"/>
    <w:rsid w:val="00891BA8"/>
    <w:rsid w:val="00891DF7"/>
    <w:rsid w:val="00892181"/>
    <w:rsid w:val="008922FE"/>
    <w:rsid w:val="008926AD"/>
    <w:rsid w:val="00892786"/>
    <w:rsid w:val="00892DE2"/>
    <w:rsid w:val="0089300C"/>
    <w:rsid w:val="0089303C"/>
    <w:rsid w:val="00893664"/>
    <w:rsid w:val="00893732"/>
    <w:rsid w:val="008938D3"/>
    <w:rsid w:val="00893A1E"/>
    <w:rsid w:val="00893F2B"/>
    <w:rsid w:val="0089400E"/>
    <w:rsid w:val="00894171"/>
    <w:rsid w:val="008944A2"/>
    <w:rsid w:val="00894980"/>
    <w:rsid w:val="00894993"/>
    <w:rsid w:val="00894CDE"/>
    <w:rsid w:val="00894CEA"/>
    <w:rsid w:val="00894DBB"/>
    <w:rsid w:val="00894E6F"/>
    <w:rsid w:val="008950A7"/>
    <w:rsid w:val="00895393"/>
    <w:rsid w:val="00895476"/>
    <w:rsid w:val="008958D9"/>
    <w:rsid w:val="00895E8B"/>
    <w:rsid w:val="0089617F"/>
    <w:rsid w:val="00896216"/>
    <w:rsid w:val="00896612"/>
    <w:rsid w:val="0089661E"/>
    <w:rsid w:val="00896663"/>
    <w:rsid w:val="008966BF"/>
    <w:rsid w:val="008967EF"/>
    <w:rsid w:val="00896A12"/>
    <w:rsid w:val="00896D01"/>
    <w:rsid w:val="0089721E"/>
    <w:rsid w:val="008979A5"/>
    <w:rsid w:val="00897D14"/>
    <w:rsid w:val="00897F64"/>
    <w:rsid w:val="008A034A"/>
    <w:rsid w:val="008A044E"/>
    <w:rsid w:val="008A0949"/>
    <w:rsid w:val="008A09FC"/>
    <w:rsid w:val="008A0A21"/>
    <w:rsid w:val="008A0A5B"/>
    <w:rsid w:val="008A1007"/>
    <w:rsid w:val="008A1411"/>
    <w:rsid w:val="008A1C5A"/>
    <w:rsid w:val="008A1C80"/>
    <w:rsid w:val="008A1D75"/>
    <w:rsid w:val="008A24B2"/>
    <w:rsid w:val="008A2829"/>
    <w:rsid w:val="008A28D2"/>
    <w:rsid w:val="008A29BA"/>
    <w:rsid w:val="008A2BF4"/>
    <w:rsid w:val="008A2DA8"/>
    <w:rsid w:val="008A2F37"/>
    <w:rsid w:val="008A330C"/>
    <w:rsid w:val="008A393B"/>
    <w:rsid w:val="008A46CD"/>
    <w:rsid w:val="008A4745"/>
    <w:rsid w:val="008A4886"/>
    <w:rsid w:val="008A4D53"/>
    <w:rsid w:val="008A4F02"/>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818"/>
    <w:rsid w:val="008A7BB0"/>
    <w:rsid w:val="008A7C88"/>
    <w:rsid w:val="008A7EF4"/>
    <w:rsid w:val="008B0049"/>
    <w:rsid w:val="008B02C5"/>
    <w:rsid w:val="008B06D7"/>
    <w:rsid w:val="008B0A8B"/>
    <w:rsid w:val="008B12DB"/>
    <w:rsid w:val="008B15BA"/>
    <w:rsid w:val="008B189C"/>
    <w:rsid w:val="008B1ED3"/>
    <w:rsid w:val="008B2107"/>
    <w:rsid w:val="008B2562"/>
    <w:rsid w:val="008B27F7"/>
    <w:rsid w:val="008B295B"/>
    <w:rsid w:val="008B2FC6"/>
    <w:rsid w:val="008B3F35"/>
    <w:rsid w:val="008B3FD2"/>
    <w:rsid w:val="008B402E"/>
    <w:rsid w:val="008B420D"/>
    <w:rsid w:val="008B4B2D"/>
    <w:rsid w:val="008B5598"/>
    <w:rsid w:val="008B5B34"/>
    <w:rsid w:val="008B5DC0"/>
    <w:rsid w:val="008B5F63"/>
    <w:rsid w:val="008B5FB6"/>
    <w:rsid w:val="008B62B6"/>
    <w:rsid w:val="008B63DE"/>
    <w:rsid w:val="008B64B5"/>
    <w:rsid w:val="008B67CB"/>
    <w:rsid w:val="008B6872"/>
    <w:rsid w:val="008B68C1"/>
    <w:rsid w:val="008B6F0D"/>
    <w:rsid w:val="008B7058"/>
    <w:rsid w:val="008B777A"/>
    <w:rsid w:val="008B7B0B"/>
    <w:rsid w:val="008B7B24"/>
    <w:rsid w:val="008B7BB5"/>
    <w:rsid w:val="008C1748"/>
    <w:rsid w:val="008C1D19"/>
    <w:rsid w:val="008C1EC6"/>
    <w:rsid w:val="008C22D5"/>
    <w:rsid w:val="008C2445"/>
    <w:rsid w:val="008C2503"/>
    <w:rsid w:val="008C2C62"/>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61F"/>
    <w:rsid w:val="008C59A3"/>
    <w:rsid w:val="008C60A9"/>
    <w:rsid w:val="008C663F"/>
    <w:rsid w:val="008C695E"/>
    <w:rsid w:val="008C6A38"/>
    <w:rsid w:val="008C6A39"/>
    <w:rsid w:val="008C6D23"/>
    <w:rsid w:val="008C73E7"/>
    <w:rsid w:val="008C76BB"/>
    <w:rsid w:val="008C7843"/>
    <w:rsid w:val="008C7A66"/>
    <w:rsid w:val="008C7CAB"/>
    <w:rsid w:val="008C7CCB"/>
    <w:rsid w:val="008C7CD9"/>
    <w:rsid w:val="008C7F43"/>
    <w:rsid w:val="008D0062"/>
    <w:rsid w:val="008D0776"/>
    <w:rsid w:val="008D077C"/>
    <w:rsid w:val="008D090C"/>
    <w:rsid w:val="008D0DCB"/>
    <w:rsid w:val="008D120C"/>
    <w:rsid w:val="008D13A5"/>
    <w:rsid w:val="008D1461"/>
    <w:rsid w:val="008D15F1"/>
    <w:rsid w:val="008D1C20"/>
    <w:rsid w:val="008D1C77"/>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7D5"/>
    <w:rsid w:val="008D37E7"/>
    <w:rsid w:val="008D3FB8"/>
    <w:rsid w:val="008D43A9"/>
    <w:rsid w:val="008D450F"/>
    <w:rsid w:val="008D4A5D"/>
    <w:rsid w:val="008D4EBF"/>
    <w:rsid w:val="008D5233"/>
    <w:rsid w:val="008D55EB"/>
    <w:rsid w:val="008D5C93"/>
    <w:rsid w:val="008D5CB3"/>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1B1"/>
    <w:rsid w:val="008E424A"/>
    <w:rsid w:val="008E44F4"/>
    <w:rsid w:val="008E48B9"/>
    <w:rsid w:val="008E4CD9"/>
    <w:rsid w:val="008E4D16"/>
    <w:rsid w:val="008E4F48"/>
    <w:rsid w:val="008E52B2"/>
    <w:rsid w:val="008E53B9"/>
    <w:rsid w:val="008E56F4"/>
    <w:rsid w:val="008E5F34"/>
    <w:rsid w:val="008E622B"/>
    <w:rsid w:val="008E65DB"/>
    <w:rsid w:val="008E6ADB"/>
    <w:rsid w:val="008E6B28"/>
    <w:rsid w:val="008E6C2B"/>
    <w:rsid w:val="008E6C80"/>
    <w:rsid w:val="008F0244"/>
    <w:rsid w:val="008F08C3"/>
    <w:rsid w:val="008F12EA"/>
    <w:rsid w:val="008F1718"/>
    <w:rsid w:val="008F1ABF"/>
    <w:rsid w:val="008F1B25"/>
    <w:rsid w:val="008F1B6E"/>
    <w:rsid w:val="008F2108"/>
    <w:rsid w:val="008F258B"/>
    <w:rsid w:val="008F2A88"/>
    <w:rsid w:val="008F2BF0"/>
    <w:rsid w:val="008F2F6E"/>
    <w:rsid w:val="008F3670"/>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A0E"/>
    <w:rsid w:val="008F6F10"/>
    <w:rsid w:val="008F7767"/>
    <w:rsid w:val="008F7A00"/>
    <w:rsid w:val="008F7A8C"/>
    <w:rsid w:val="008F7BEA"/>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10083"/>
    <w:rsid w:val="009104AE"/>
    <w:rsid w:val="009105CE"/>
    <w:rsid w:val="0091102C"/>
    <w:rsid w:val="0091111F"/>
    <w:rsid w:val="00911216"/>
    <w:rsid w:val="0091124C"/>
    <w:rsid w:val="009112FA"/>
    <w:rsid w:val="0091143B"/>
    <w:rsid w:val="0091156A"/>
    <w:rsid w:val="009118A0"/>
    <w:rsid w:val="009119A3"/>
    <w:rsid w:val="00911C49"/>
    <w:rsid w:val="00912B7D"/>
    <w:rsid w:val="00912D8A"/>
    <w:rsid w:val="00912D92"/>
    <w:rsid w:val="00912DC0"/>
    <w:rsid w:val="00913003"/>
    <w:rsid w:val="0091320F"/>
    <w:rsid w:val="009134F6"/>
    <w:rsid w:val="0091350E"/>
    <w:rsid w:val="0091379A"/>
    <w:rsid w:val="009137DC"/>
    <w:rsid w:val="009138D7"/>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1A"/>
    <w:rsid w:val="00917D29"/>
    <w:rsid w:val="009200A7"/>
    <w:rsid w:val="00920121"/>
    <w:rsid w:val="009203A5"/>
    <w:rsid w:val="009205E0"/>
    <w:rsid w:val="00920757"/>
    <w:rsid w:val="00920D7E"/>
    <w:rsid w:val="00921081"/>
    <w:rsid w:val="00921590"/>
    <w:rsid w:val="009215DD"/>
    <w:rsid w:val="00921F14"/>
    <w:rsid w:val="00922591"/>
    <w:rsid w:val="009229A2"/>
    <w:rsid w:val="00922A13"/>
    <w:rsid w:val="00922AD4"/>
    <w:rsid w:val="00922E6B"/>
    <w:rsid w:val="00922EBF"/>
    <w:rsid w:val="009233E1"/>
    <w:rsid w:val="00923FD6"/>
    <w:rsid w:val="00924959"/>
    <w:rsid w:val="00924BC4"/>
    <w:rsid w:val="00924C3F"/>
    <w:rsid w:val="00924C80"/>
    <w:rsid w:val="00924CB6"/>
    <w:rsid w:val="00924DE5"/>
    <w:rsid w:val="00924E64"/>
    <w:rsid w:val="0092536E"/>
    <w:rsid w:val="0092544A"/>
    <w:rsid w:val="00925541"/>
    <w:rsid w:val="009256B8"/>
    <w:rsid w:val="0092584E"/>
    <w:rsid w:val="009259C0"/>
    <w:rsid w:val="00925B1C"/>
    <w:rsid w:val="0092608C"/>
    <w:rsid w:val="009261C0"/>
    <w:rsid w:val="00926234"/>
    <w:rsid w:val="00926AB2"/>
    <w:rsid w:val="00927065"/>
    <w:rsid w:val="0092749E"/>
    <w:rsid w:val="0092767E"/>
    <w:rsid w:val="009279C0"/>
    <w:rsid w:val="00927BAE"/>
    <w:rsid w:val="00927BC0"/>
    <w:rsid w:val="00930245"/>
    <w:rsid w:val="009304D1"/>
    <w:rsid w:val="009308E3"/>
    <w:rsid w:val="00930C06"/>
    <w:rsid w:val="00930CC1"/>
    <w:rsid w:val="00930CF7"/>
    <w:rsid w:val="00930D2C"/>
    <w:rsid w:val="009314B8"/>
    <w:rsid w:val="00931641"/>
    <w:rsid w:val="009319CC"/>
    <w:rsid w:val="00931AC2"/>
    <w:rsid w:val="00931C85"/>
    <w:rsid w:val="0093248A"/>
    <w:rsid w:val="009325FA"/>
    <w:rsid w:val="009327B4"/>
    <w:rsid w:val="00932A1E"/>
    <w:rsid w:val="00932EB7"/>
    <w:rsid w:val="00933092"/>
    <w:rsid w:val="009332F9"/>
    <w:rsid w:val="0093393A"/>
    <w:rsid w:val="009340F5"/>
    <w:rsid w:val="009342D9"/>
    <w:rsid w:val="009342E7"/>
    <w:rsid w:val="0093479B"/>
    <w:rsid w:val="00934C5A"/>
    <w:rsid w:val="0093511B"/>
    <w:rsid w:val="00935410"/>
    <w:rsid w:val="00935521"/>
    <w:rsid w:val="00935614"/>
    <w:rsid w:val="00935F4B"/>
    <w:rsid w:val="009368AD"/>
    <w:rsid w:val="00936B56"/>
    <w:rsid w:val="00936BCA"/>
    <w:rsid w:val="00937030"/>
    <w:rsid w:val="0093739A"/>
    <w:rsid w:val="009374FF"/>
    <w:rsid w:val="00937B3E"/>
    <w:rsid w:val="00937EFC"/>
    <w:rsid w:val="00940581"/>
    <w:rsid w:val="00940664"/>
    <w:rsid w:val="0094070E"/>
    <w:rsid w:val="00940AAC"/>
    <w:rsid w:val="00940CFB"/>
    <w:rsid w:val="00940D9D"/>
    <w:rsid w:val="00940DC9"/>
    <w:rsid w:val="009411BD"/>
    <w:rsid w:val="00941349"/>
    <w:rsid w:val="00941428"/>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895"/>
    <w:rsid w:val="00943930"/>
    <w:rsid w:val="009441A7"/>
    <w:rsid w:val="0094482C"/>
    <w:rsid w:val="00944E78"/>
    <w:rsid w:val="009458E9"/>
    <w:rsid w:val="00945A07"/>
    <w:rsid w:val="0094602D"/>
    <w:rsid w:val="0094612F"/>
    <w:rsid w:val="0094614A"/>
    <w:rsid w:val="009462BE"/>
    <w:rsid w:val="00946711"/>
    <w:rsid w:val="009469BE"/>
    <w:rsid w:val="009474F5"/>
    <w:rsid w:val="00947781"/>
    <w:rsid w:val="009477A8"/>
    <w:rsid w:val="009477B3"/>
    <w:rsid w:val="0094785F"/>
    <w:rsid w:val="00947B45"/>
    <w:rsid w:val="00947BEC"/>
    <w:rsid w:val="00947F6E"/>
    <w:rsid w:val="009500CE"/>
    <w:rsid w:val="00950293"/>
    <w:rsid w:val="009503CA"/>
    <w:rsid w:val="00950503"/>
    <w:rsid w:val="00950840"/>
    <w:rsid w:val="009509AD"/>
    <w:rsid w:val="00950A07"/>
    <w:rsid w:val="00950A41"/>
    <w:rsid w:val="00950F14"/>
    <w:rsid w:val="00951459"/>
    <w:rsid w:val="00951579"/>
    <w:rsid w:val="0095163C"/>
    <w:rsid w:val="00951759"/>
    <w:rsid w:val="009517FE"/>
    <w:rsid w:val="00951D8B"/>
    <w:rsid w:val="00951DEE"/>
    <w:rsid w:val="00951FAC"/>
    <w:rsid w:val="009520AE"/>
    <w:rsid w:val="009520BB"/>
    <w:rsid w:val="009521C9"/>
    <w:rsid w:val="009525F8"/>
    <w:rsid w:val="00952CD9"/>
    <w:rsid w:val="00952D01"/>
    <w:rsid w:val="009532A3"/>
    <w:rsid w:val="00953731"/>
    <w:rsid w:val="00953895"/>
    <w:rsid w:val="00953A7C"/>
    <w:rsid w:val="00953B28"/>
    <w:rsid w:val="009544CA"/>
    <w:rsid w:val="00954567"/>
    <w:rsid w:val="0095461B"/>
    <w:rsid w:val="0095483D"/>
    <w:rsid w:val="00954B65"/>
    <w:rsid w:val="00954BF9"/>
    <w:rsid w:val="0095518C"/>
    <w:rsid w:val="009551A0"/>
    <w:rsid w:val="009553EE"/>
    <w:rsid w:val="00955428"/>
    <w:rsid w:val="009559C5"/>
    <w:rsid w:val="00955B7B"/>
    <w:rsid w:val="00955D34"/>
    <w:rsid w:val="00955FD6"/>
    <w:rsid w:val="0095627C"/>
    <w:rsid w:val="00956BB6"/>
    <w:rsid w:val="00956EC4"/>
    <w:rsid w:val="00956FD5"/>
    <w:rsid w:val="00957758"/>
    <w:rsid w:val="00957AAF"/>
    <w:rsid w:val="00957FEA"/>
    <w:rsid w:val="009600D9"/>
    <w:rsid w:val="00960190"/>
    <w:rsid w:val="0096024E"/>
    <w:rsid w:val="00960EC9"/>
    <w:rsid w:val="009617D0"/>
    <w:rsid w:val="009617EC"/>
    <w:rsid w:val="009620F6"/>
    <w:rsid w:val="00962560"/>
    <w:rsid w:val="00962818"/>
    <w:rsid w:val="00962A22"/>
    <w:rsid w:val="00962FC9"/>
    <w:rsid w:val="009632FD"/>
    <w:rsid w:val="009633C7"/>
    <w:rsid w:val="0096357E"/>
    <w:rsid w:val="00963E11"/>
    <w:rsid w:val="00963E5B"/>
    <w:rsid w:val="00963ED5"/>
    <w:rsid w:val="009648FD"/>
    <w:rsid w:val="00964A0B"/>
    <w:rsid w:val="009650D3"/>
    <w:rsid w:val="009656DA"/>
    <w:rsid w:val="00966006"/>
    <w:rsid w:val="0096623B"/>
    <w:rsid w:val="00966404"/>
    <w:rsid w:val="00966A76"/>
    <w:rsid w:val="00966AA7"/>
    <w:rsid w:val="00966C27"/>
    <w:rsid w:val="00966D21"/>
    <w:rsid w:val="0096705F"/>
    <w:rsid w:val="009671FE"/>
    <w:rsid w:val="0096757A"/>
    <w:rsid w:val="00967717"/>
    <w:rsid w:val="0096794B"/>
    <w:rsid w:val="009679A6"/>
    <w:rsid w:val="00967A8E"/>
    <w:rsid w:val="0097029C"/>
    <w:rsid w:val="00970373"/>
    <w:rsid w:val="009703FD"/>
    <w:rsid w:val="00970492"/>
    <w:rsid w:val="00970665"/>
    <w:rsid w:val="009708FE"/>
    <w:rsid w:val="00970AFC"/>
    <w:rsid w:val="00970CBB"/>
    <w:rsid w:val="00970D1D"/>
    <w:rsid w:val="0097130F"/>
    <w:rsid w:val="00971C09"/>
    <w:rsid w:val="009723C9"/>
    <w:rsid w:val="0097279C"/>
    <w:rsid w:val="009727BE"/>
    <w:rsid w:val="009728FD"/>
    <w:rsid w:val="00972B72"/>
    <w:rsid w:val="00972BC9"/>
    <w:rsid w:val="00972F58"/>
    <w:rsid w:val="00973338"/>
    <w:rsid w:val="00973359"/>
    <w:rsid w:val="009733AB"/>
    <w:rsid w:val="0097356F"/>
    <w:rsid w:val="0097360D"/>
    <w:rsid w:val="009738E3"/>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61A"/>
    <w:rsid w:val="00976643"/>
    <w:rsid w:val="00976DBF"/>
    <w:rsid w:val="00976F6D"/>
    <w:rsid w:val="00977049"/>
    <w:rsid w:val="009772DC"/>
    <w:rsid w:val="009774E4"/>
    <w:rsid w:val="00977B67"/>
    <w:rsid w:val="00977CE7"/>
    <w:rsid w:val="00980207"/>
    <w:rsid w:val="009805C9"/>
    <w:rsid w:val="00980D6E"/>
    <w:rsid w:val="00980F0C"/>
    <w:rsid w:val="00980FD2"/>
    <w:rsid w:val="0098129D"/>
    <w:rsid w:val="00981557"/>
    <w:rsid w:val="009815B0"/>
    <w:rsid w:val="00981F4C"/>
    <w:rsid w:val="0098217C"/>
    <w:rsid w:val="00982A9C"/>
    <w:rsid w:val="00982B84"/>
    <w:rsid w:val="00982BB1"/>
    <w:rsid w:val="00982CB2"/>
    <w:rsid w:val="00982D55"/>
    <w:rsid w:val="00982E6A"/>
    <w:rsid w:val="00982EFB"/>
    <w:rsid w:val="009831C3"/>
    <w:rsid w:val="0098335B"/>
    <w:rsid w:val="009835CE"/>
    <w:rsid w:val="00983744"/>
    <w:rsid w:val="00983B91"/>
    <w:rsid w:val="00983D55"/>
    <w:rsid w:val="00983DE3"/>
    <w:rsid w:val="00983F7B"/>
    <w:rsid w:val="00984190"/>
    <w:rsid w:val="009841D4"/>
    <w:rsid w:val="0098422C"/>
    <w:rsid w:val="00984738"/>
    <w:rsid w:val="00984756"/>
    <w:rsid w:val="00984E1B"/>
    <w:rsid w:val="009850A8"/>
    <w:rsid w:val="0098559F"/>
    <w:rsid w:val="00985670"/>
    <w:rsid w:val="00985AA8"/>
    <w:rsid w:val="00985BA7"/>
    <w:rsid w:val="00985DC5"/>
    <w:rsid w:val="00986240"/>
    <w:rsid w:val="009862D5"/>
    <w:rsid w:val="00986489"/>
    <w:rsid w:val="0098687D"/>
    <w:rsid w:val="00986BBC"/>
    <w:rsid w:val="00986ED3"/>
    <w:rsid w:val="009875CA"/>
    <w:rsid w:val="00987CB2"/>
    <w:rsid w:val="00987FF2"/>
    <w:rsid w:val="00990521"/>
    <w:rsid w:val="009906A7"/>
    <w:rsid w:val="00990F6E"/>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441"/>
    <w:rsid w:val="009949B7"/>
    <w:rsid w:val="00995234"/>
    <w:rsid w:val="00995F4D"/>
    <w:rsid w:val="0099618E"/>
    <w:rsid w:val="00996CD5"/>
    <w:rsid w:val="00996CFC"/>
    <w:rsid w:val="00996F2E"/>
    <w:rsid w:val="0099785E"/>
    <w:rsid w:val="009979E5"/>
    <w:rsid w:val="00997ACF"/>
    <w:rsid w:val="009A002C"/>
    <w:rsid w:val="009A0214"/>
    <w:rsid w:val="009A0996"/>
    <w:rsid w:val="009A1371"/>
    <w:rsid w:val="009A1385"/>
    <w:rsid w:val="009A1512"/>
    <w:rsid w:val="009A1BCE"/>
    <w:rsid w:val="009A1D69"/>
    <w:rsid w:val="009A28A8"/>
    <w:rsid w:val="009A2967"/>
    <w:rsid w:val="009A29A4"/>
    <w:rsid w:val="009A31EA"/>
    <w:rsid w:val="009A3211"/>
    <w:rsid w:val="009A35E3"/>
    <w:rsid w:val="009A3A30"/>
    <w:rsid w:val="009A3F43"/>
    <w:rsid w:val="009A40BB"/>
    <w:rsid w:val="009A4196"/>
    <w:rsid w:val="009A41B2"/>
    <w:rsid w:val="009A42A6"/>
    <w:rsid w:val="009A42BD"/>
    <w:rsid w:val="009A44F9"/>
    <w:rsid w:val="009A4570"/>
    <w:rsid w:val="009A4806"/>
    <w:rsid w:val="009A4BA3"/>
    <w:rsid w:val="009A4D15"/>
    <w:rsid w:val="009A4EA4"/>
    <w:rsid w:val="009A50FF"/>
    <w:rsid w:val="009A54EE"/>
    <w:rsid w:val="009A5901"/>
    <w:rsid w:val="009A5F41"/>
    <w:rsid w:val="009A60E2"/>
    <w:rsid w:val="009A643C"/>
    <w:rsid w:val="009A667B"/>
    <w:rsid w:val="009A66C4"/>
    <w:rsid w:val="009A6E8E"/>
    <w:rsid w:val="009A7C73"/>
    <w:rsid w:val="009A7E91"/>
    <w:rsid w:val="009A7F15"/>
    <w:rsid w:val="009B05D3"/>
    <w:rsid w:val="009B06F9"/>
    <w:rsid w:val="009B0832"/>
    <w:rsid w:val="009B09A4"/>
    <w:rsid w:val="009B0B23"/>
    <w:rsid w:val="009B123A"/>
    <w:rsid w:val="009B1597"/>
    <w:rsid w:val="009B17C6"/>
    <w:rsid w:val="009B27C2"/>
    <w:rsid w:val="009B2852"/>
    <w:rsid w:val="009B28A3"/>
    <w:rsid w:val="009B28A4"/>
    <w:rsid w:val="009B28EE"/>
    <w:rsid w:val="009B2B77"/>
    <w:rsid w:val="009B2C50"/>
    <w:rsid w:val="009B2DA2"/>
    <w:rsid w:val="009B2F84"/>
    <w:rsid w:val="009B2FCE"/>
    <w:rsid w:val="009B2FF3"/>
    <w:rsid w:val="009B3028"/>
    <w:rsid w:val="009B32F3"/>
    <w:rsid w:val="009B33B3"/>
    <w:rsid w:val="009B3768"/>
    <w:rsid w:val="009B39C4"/>
    <w:rsid w:val="009B3AEE"/>
    <w:rsid w:val="009B3C8C"/>
    <w:rsid w:val="009B3EE2"/>
    <w:rsid w:val="009B444E"/>
    <w:rsid w:val="009B4E0D"/>
    <w:rsid w:val="009B52AF"/>
    <w:rsid w:val="009B549D"/>
    <w:rsid w:val="009B55FE"/>
    <w:rsid w:val="009B56DC"/>
    <w:rsid w:val="009B59AB"/>
    <w:rsid w:val="009B5E07"/>
    <w:rsid w:val="009B623D"/>
    <w:rsid w:val="009B64DF"/>
    <w:rsid w:val="009B6681"/>
    <w:rsid w:val="009B6DA9"/>
    <w:rsid w:val="009B70BB"/>
    <w:rsid w:val="009B76B9"/>
    <w:rsid w:val="009B77C4"/>
    <w:rsid w:val="009B793E"/>
    <w:rsid w:val="009B79B8"/>
    <w:rsid w:val="009C04E1"/>
    <w:rsid w:val="009C060C"/>
    <w:rsid w:val="009C078E"/>
    <w:rsid w:val="009C0BB4"/>
    <w:rsid w:val="009C1C78"/>
    <w:rsid w:val="009C1D67"/>
    <w:rsid w:val="009C1EFF"/>
    <w:rsid w:val="009C25D3"/>
    <w:rsid w:val="009C28FC"/>
    <w:rsid w:val="009C2D26"/>
    <w:rsid w:val="009C3933"/>
    <w:rsid w:val="009C3B9A"/>
    <w:rsid w:val="009C4296"/>
    <w:rsid w:val="009C4B9E"/>
    <w:rsid w:val="009C50F0"/>
    <w:rsid w:val="009C5AD8"/>
    <w:rsid w:val="009C5AE5"/>
    <w:rsid w:val="009C5E32"/>
    <w:rsid w:val="009C60D1"/>
    <w:rsid w:val="009C62D4"/>
    <w:rsid w:val="009C6429"/>
    <w:rsid w:val="009C6811"/>
    <w:rsid w:val="009C6824"/>
    <w:rsid w:val="009C6B84"/>
    <w:rsid w:val="009C6BDC"/>
    <w:rsid w:val="009C6C58"/>
    <w:rsid w:val="009C6C67"/>
    <w:rsid w:val="009C6FE3"/>
    <w:rsid w:val="009C7130"/>
    <w:rsid w:val="009C729C"/>
    <w:rsid w:val="009C79B8"/>
    <w:rsid w:val="009C7FDD"/>
    <w:rsid w:val="009D02F9"/>
    <w:rsid w:val="009D067B"/>
    <w:rsid w:val="009D0A8B"/>
    <w:rsid w:val="009D1070"/>
    <w:rsid w:val="009D179A"/>
    <w:rsid w:val="009D1941"/>
    <w:rsid w:val="009D1DCE"/>
    <w:rsid w:val="009D2345"/>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6125"/>
    <w:rsid w:val="009D6728"/>
    <w:rsid w:val="009D69B0"/>
    <w:rsid w:val="009D69FC"/>
    <w:rsid w:val="009D6A6A"/>
    <w:rsid w:val="009D6CF8"/>
    <w:rsid w:val="009D7184"/>
    <w:rsid w:val="009D7227"/>
    <w:rsid w:val="009D7652"/>
    <w:rsid w:val="009D76B3"/>
    <w:rsid w:val="009D78CE"/>
    <w:rsid w:val="009D7E96"/>
    <w:rsid w:val="009D7F51"/>
    <w:rsid w:val="009E0175"/>
    <w:rsid w:val="009E03BC"/>
    <w:rsid w:val="009E04A7"/>
    <w:rsid w:val="009E11A9"/>
    <w:rsid w:val="009E12A6"/>
    <w:rsid w:val="009E1477"/>
    <w:rsid w:val="009E164F"/>
    <w:rsid w:val="009E1819"/>
    <w:rsid w:val="009E1ADA"/>
    <w:rsid w:val="009E1C08"/>
    <w:rsid w:val="009E20DF"/>
    <w:rsid w:val="009E2195"/>
    <w:rsid w:val="009E2541"/>
    <w:rsid w:val="009E2941"/>
    <w:rsid w:val="009E2BD7"/>
    <w:rsid w:val="009E3504"/>
    <w:rsid w:val="009E3792"/>
    <w:rsid w:val="009E3959"/>
    <w:rsid w:val="009E3B7F"/>
    <w:rsid w:val="009E424F"/>
    <w:rsid w:val="009E426C"/>
    <w:rsid w:val="009E44BF"/>
    <w:rsid w:val="009E4D33"/>
    <w:rsid w:val="009E522D"/>
    <w:rsid w:val="009E525B"/>
    <w:rsid w:val="009E55A8"/>
    <w:rsid w:val="009E55BA"/>
    <w:rsid w:val="009E59A7"/>
    <w:rsid w:val="009E59F2"/>
    <w:rsid w:val="009E5A73"/>
    <w:rsid w:val="009E61B5"/>
    <w:rsid w:val="009E6200"/>
    <w:rsid w:val="009E62F6"/>
    <w:rsid w:val="009E63F5"/>
    <w:rsid w:val="009E653B"/>
    <w:rsid w:val="009E6547"/>
    <w:rsid w:val="009E65FC"/>
    <w:rsid w:val="009E66FF"/>
    <w:rsid w:val="009E6873"/>
    <w:rsid w:val="009E6C70"/>
    <w:rsid w:val="009E73FE"/>
    <w:rsid w:val="009E75D7"/>
    <w:rsid w:val="009E78C5"/>
    <w:rsid w:val="009E7BC5"/>
    <w:rsid w:val="009E7F18"/>
    <w:rsid w:val="009F036D"/>
    <w:rsid w:val="009F047D"/>
    <w:rsid w:val="009F0661"/>
    <w:rsid w:val="009F0A16"/>
    <w:rsid w:val="009F1022"/>
    <w:rsid w:val="009F1A69"/>
    <w:rsid w:val="009F1C7E"/>
    <w:rsid w:val="009F2249"/>
    <w:rsid w:val="009F236C"/>
    <w:rsid w:val="009F245C"/>
    <w:rsid w:val="009F25B7"/>
    <w:rsid w:val="009F26D2"/>
    <w:rsid w:val="009F2AF8"/>
    <w:rsid w:val="009F2F69"/>
    <w:rsid w:val="009F2F71"/>
    <w:rsid w:val="009F3047"/>
    <w:rsid w:val="009F32CF"/>
    <w:rsid w:val="009F3381"/>
    <w:rsid w:val="009F3D3A"/>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61DE"/>
    <w:rsid w:val="009F64A1"/>
    <w:rsid w:val="009F64A9"/>
    <w:rsid w:val="009F65B3"/>
    <w:rsid w:val="009F6737"/>
    <w:rsid w:val="009F67CF"/>
    <w:rsid w:val="009F698A"/>
    <w:rsid w:val="009F6D2A"/>
    <w:rsid w:val="009F6E0E"/>
    <w:rsid w:val="009F6E38"/>
    <w:rsid w:val="009F718E"/>
    <w:rsid w:val="009F7540"/>
    <w:rsid w:val="009F756A"/>
    <w:rsid w:val="009F7964"/>
    <w:rsid w:val="00A0004F"/>
    <w:rsid w:val="00A002EB"/>
    <w:rsid w:val="00A002FA"/>
    <w:rsid w:val="00A009FB"/>
    <w:rsid w:val="00A010AB"/>
    <w:rsid w:val="00A014B5"/>
    <w:rsid w:val="00A01BEE"/>
    <w:rsid w:val="00A01F34"/>
    <w:rsid w:val="00A022F9"/>
    <w:rsid w:val="00A02312"/>
    <w:rsid w:val="00A023BE"/>
    <w:rsid w:val="00A028E3"/>
    <w:rsid w:val="00A02B5F"/>
    <w:rsid w:val="00A02F66"/>
    <w:rsid w:val="00A0300C"/>
    <w:rsid w:val="00A03552"/>
    <w:rsid w:val="00A03576"/>
    <w:rsid w:val="00A0386D"/>
    <w:rsid w:val="00A03AEB"/>
    <w:rsid w:val="00A03FFB"/>
    <w:rsid w:val="00A04323"/>
    <w:rsid w:val="00A045BE"/>
    <w:rsid w:val="00A04776"/>
    <w:rsid w:val="00A048FF"/>
    <w:rsid w:val="00A04BD6"/>
    <w:rsid w:val="00A04E3B"/>
    <w:rsid w:val="00A052D6"/>
    <w:rsid w:val="00A0559A"/>
    <w:rsid w:val="00A056C5"/>
    <w:rsid w:val="00A05BD7"/>
    <w:rsid w:val="00A05FC3"/>
    <w:rsid w:val="00A06287"/>
    <w:rsid w:val="00A0654F"/>
    <w:rsid w:val="00A06B97"/>
    <w:rsid w:val="00A06E55"/>
    <w:rsid w:val="00A073C5"/>
    <w:rsid w:val="00A0765B"/>
    <w:rsid w:val="00A07825"/>
    <w:rsid w:val="00A07F6D"/>
    <w:rsid w:val="00A10671"/>
    <w:rsid w:val="00A10A41"/>
    <w:rsid w:val="00A10B14"/>
    <w:rsid w:val="00A10EE1"/>
    <w:rsid w:val="00A10FAE"/>
    <w:rsid w:val="00A1146B"/>
    <w:rsid w:val="00A11F72"/>
    <w:rsid w:val="00A12087"/>
    <w:rsid w:val="00A124E2"/>
    <w:rsid w:val="00A126E8"/>
    <w:rsid w:val="00A12743"/>
    <w:rsid w:val="00A127C0"/>
    <w:rsid w:val="00A12803"/>
    <w:rsid w:val="00A12C8D"/>
    <w:rsid w:val="00A13281"/>
    <w:rsid w:val="00A132FA"/>
    <w:rsid w:val="00A133EA"/>
    <w:rsid w:val="00A13571"/>
    <w:rsid w:val="00A13583"/>
    <w:rsid w:val="00A13825"/>
    <w:rsid w:val="00A138A2"/>
    <w:rsid w:val="00A13E75"/>
    <w:rsid w:val="00A13FF0"/>
    <w:rsid w:val="00A140E4"/>
    <w:rsid w:val="00A14251"/>
    <w:rsid w:val="00A14379"/>
    <w:rsid w:val="00A14617"/>
    <w:rsid w:val="00A1468F"/>
    <w:rsid w:val="00A149A7"/>
    <w:rsid w:val="00A14A5E"/>
    <w:rsid w:val="00A14B23"/>
    <w:rsid w:val="00A1536A"/>
    <w:rsid w:val="00A153DF"/>
    <w:rsid w:val="00A154BF"/>
    <w:rsid w:val="00A1569F"/>
    <w:rsid w:val="00A15899"/>
    <w:rsid w:val="00A15927"/>
    <w:rsid w:val="00A15B4F"/>
    <w:rsid w:val="00A15CE3"/>
    <w:rsid w:val="00A15F5D"/>
    <w:rsid w:val="00A15FBF"/>
    <w:rsid w:val="00A165FE"/>
    <w:rsid w:val="00A167BB"/>
    <w:rsid w:val="00A16C74"/>
    <w:rsid w:val="00A16F05"/>
    <w:rsid w:val="00A16F26"/>
    <w:rsid w:val="00A17619"/>
    <w:rsid w:val="00A2087D"/>
    <w:rsid w:val="00A20C2A"/>
    <w:rsid w:val="00A20EDE"/>
    <w:rsid w:val="00A20F25"/>
    <w:rsid w:val="00A2113C"/>
    <w:rsid w:val="00A21362"/>
    <w:rsid w:val="00A22100"/>
    <w:rsid w:val="00A225A4"/>
    <w:rsid w:val="00A225B1"/>
    <w:rsid w:val="00A22760"/>
    <w:rsid w:val="00A22C08"/>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76D3"/>
    <w:rsid w:val="00A2776D"/>
    <w:rsid w:val="00A2777A"/>
    <w:rsid w:val="00A277EC"/>
    <w:rsid w:val="00A27B60"/>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200A"/>
    <w:rsid w:val="00A32030"/>
    <w:rsid w:val="00A32162"/>
    <w:rsid w:val="00A325DC"/>
    <w:rsid w:val="00A32851"/>
    <w:rsid w:val="00A3295C"/>
    <w:rsid w:val="00A32DB2"/>
    <w:rsid w:val="00A33169"/>
    <w:rsid w:val="00A3329F"/>
    <w:rsid w:val="00A3348B"/>
    <w:rsid w:val="00A3363E"/>
    <w:rsid w:val="00A33958"/>
    <w:rsid w:val="00A33ADF"/>
    <w:rsid w:val="00A33CF8"/>
    <w:rsid w:val="00A33FB9"/>
    <w:rsid w:val="00A34628"/>
    <w:rsid w:val="00A34727"/>
    <w:rsid w:val="00A3488B"/>
    <w:rsid w:val="00A349DC"/>
    <w:rsid w:val="00A34D03"/>
    <w:rsid w:val="00A34D52"/>
    <w:rsid w:val="00A35ACD"/>
    <w:rsid w:val="00A35BFF"/>
    <w:rsid w:val="00A35C77"/>
    <w:rsid w:val="00A35CAD"/>
    <w:rsid w:val="00A363D9"/>
    <w:rsid w:val="00A365B3"/>
    <w:rsid w:val="00A36D12"/>
    <w:rsid w:val="00A3716E"/>
    <w:rsid w:val="00A3717A"/>
    <w:rsid w:val="00A3744A"/>
    <w:rsid w:val="00A376C1"/>
    <w:rsid w:val="00A37948"/>
    <w:rsid w:val="00A37A4C"/>
    <w:rsid w:val="00A37B43"/>
    <w:rsid w:val="00A37C5D"/>
    <w:rsid w:val="00A37DD2"/>
    <w:rsid w:val="00A40100"/>
    <w:rsid w:val="00A401E9"/>
    <w:rsid w:val="00A40284"/>
    <w:rsid w:val="00A405F5"/>
    <w:rsid w:val="00A40FF0"/>
    <w:rsid w:val="00A41194"/>
    <w:rsid w:val="00A412C0"/>
    <w:rsid w:val="00A4135D"/>
    <w:rsid w:val="00A4182D"/>
    <w:rsid w:val="00A41A63"/>
    <w:rsid w:val="00A41B0D"/>
    <w:rsid w:val="00A41B29"/>
    <w:rsid w:val="00A41B6B"/>
    <w:rsid w:val="00A41E2E"/>
    <w:rsid w:val="00A4249E"/>
    <w:rsid w:val="00A42A2C"/>
    <w:rsid w:val="00A42C15"/>
    <w:rsid w:val="00A42C33"/>
    <w:rsid w:val="00A43304"/>
    <w:rsid w:val="00A434BB"/>
    <w:rsid w:val="00A434D8"/>
    <w:rsid w:val="00A438E1"/>
    <w:rsid w:val="00A43F1F"/>
    <w:rsid w:val="00A440C6"/>
    <w:rsid w:val="00A44694"/>
    <w:rsid w:val="00A449ED"/>
    <w:rsid w:val="00A44F80"/>
    <w:rsid w:val="00A45118"/>
    <w:rsid w:val="00A45129"/>
    <w:rsid w:val="00A452DA"/>
    <w:rsid w:val="00A4532F"/>
    <w:rsid w:val="00A45984"/>
    <w:rsid w:val="00A45E12"/>
    <w:rsid w:val="00A4631B"/>
    <w:rsid w:val="00A467AF"/>
    <w:rsid w:val="00A46B4D"/>
    <w:rsid w:val="00A46F21"/>
    <w:rsid w:val="00A4734E"/>
    <w:rsid w:val="00A47548"/>
    <w:rsid w:val="00A47A1B"/>
    <w:rsid w:val="00A47B08"/>
    <w:rsid w:val="00A47B3E"/>
    <w:rsid w:val="00A47BBE"/>
    <w:rsid w:val="00A47CEB"/>
    <w:rsid w:val="00A47E9A"/>
    <w:rsid w:val="00A47EA2"/>
    <w:rsid w:val="00A50352"/>
    <w:rsid w:val="00A503C9"/>
    <w:rsid w:val="00A50B3A"/>
    <w:rsid w:val="00A50BB9"/>
    <w:rsid w:val="00A51022"/>
    <w:rsid w:val="00A51C8A"/>
    <w:rsid w:val="00A5213A"/>
    <w:rsid w:val="00A52166"/>
    <w:rsid w:val="00A521F1"/>
    <w:rsid w:val="00A52363"/>
    <w:rsid w:val="00A526E6"/>
    <w:rsid w:val="00A528B9"/>
    <w:rsid w:val="00A52A85"/>
    <w:rsid w:val="00A52A8E"/>
    <w:rsid w:val="00A52DAF"/>
    <w:rsid w:val="00A5316A"/>
    <w:rsid w:val="00A53180"/>
    <w:rsid w:val="00A53320"/>
    <w:rsid w:val="00A534CE"/>
    <w:rsid w:val="00A53CDB"/>
    <w:rsid w:val="00A54039"/>
    <w:rsid w:val="00A540C6"/>
    <w:rsid w:val="00A5411C"/>
    <w:rsid w:val="00A5423A"/>
    <w:rsid w:val="00A549A9"/>
    <w:rsid w:val="00A54C15"/>
    <w:rsid w:val="00A5508C"/>
    <w:rsid w:val="00A5537C"/>
    <w:rsid w:val="00A55824"/>
    <w:rsid w:val="00A55B1C"/>
    <w:rsid w:val="00A55D22"/>
    <w:rsid w:val="00A56051"/>
    <w:rsid w:val="00A566D7"/>
    <w:rsid w:val="00A56FCA"/>
    <w:rsid w:val="00A57177"/>
    <w:rsid w:val="00A572E7"/>
    <w:rsid w:val="00A579D8"/>
    <w:rsid w:val="00A579FE"/>
    <w:rsid w:val="00A57BC1"/>
    <w:rsid w:val="00A602A7"/>
    <w:rsid w:val="00A605E3"/>
    <w:rsid w:val="00A60601"/>
    <w:rsid w:val="00A60B49"/>
    <w:rsid w:val="00A60DF3"/>
    <w:rsid w:val="00A61179"/>
    <w:rsid w:val="00A61681"/>
    <w:rsid w:val="00A61849"/>
    <w:rsid w:val="00A61C1B"/>
    <w:rsid w:val="00A61D36"/>
    <w:rsid w:val="00A61E82"/>
    <w:rsid w:val="00A620F1"/>
    <w:rsid w:val="00A62909"/>
    <w:rsid w:val="00A63230"/>
    <w:rsid w:val="00A63F75"/>
    <w:rsid w:val="00A63F7C"/>
    <w:rsid w:val="00A64083"/>
    <w:rsid w:val="00A64247"/>
    <w:rsid w:val="00A6435C"/>
    <w:rsid w:val="00A646D8"/>
    <w:rsid w:val="00A64C0F"/>
    <w:rsid w:val="00A65081"/>
    <w:rsid w:val="00A650DF"/>
    <w:rsid w:val="00A65288"/>
    <w:rsid w:val="00A652E3"/>
    <w:rsid w:val="00A65461"/>
    <w:rsid w:val="00A65562"/>
    <w:rsid w:val="00A65807"/>
    <w:rsid w:val="00A658AC"/>
    <w:rsid w:val="00A65B80"/>
    <w:rsid w:val="00A66A26"/>
    <w:rsid w:val="00A66CA4"/>
    <w:rsid w:val="00A6702C"/>
    <w:rsid w:val="00A67277"/>
    <w:rsid w:val="00A67286"/>
    <w:rsid w:val="00A6760F"/>
    <w:rsid w:val="00A6788A"/>
    <w:rsid w:val="00A70391"/>
    <w:rsid w:val="00A7055F"/>
    <w:rsid w:val="00A705C6"/>
    <w:rsid w:val="00A70AE4"/>
    <w:rsid w:val="00A7107D"/>
    <w:rsid w:val="00A71134"/>
    <w:rsid w:val="00A71291"/>
    <w:rsid w:val="00A712BE"/>
    <w:rsid w:val="00A718B6"/>
    <w:rsid w:val="00A71939"/>
    <w:rsid w:val="00A71986"/>
    <w:rsid w:val="00A71BEE"/>
    <w:rsid w:val="00A71CB3"/>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FB4"/>
    <w:rsid w:val="00A7407E"/>
    <w:rsid w:val="00A74253"/>
    <w:rsid w:val="00A744F9"/>
    <w:rsid w:val="00A745FF"/>
    <w:rsid w:val="00A74CDF"/>
    <w:rsid w:val="00A74E45"/>
    <w:rsid w:val="00A74F23"/>
    <w:rsid w:val="00A751B2"/>
    <w:rsid w:val="00A752EB"/>
    <w:rsid w:val="00A75B17"/>
    <w:rsid w:val="00A75F7F"/>
    <w:rsid w:val="00A7645A"/>
    <w:rsid w:val="00A76E44"/>
    <w:rsid w:val="00A76E56"/>
    <w:rsid w:val="00A76E72"/>
    <w:rsid w:val="00A770A0"/>
    <w:rsid w:val="00A77103"/>
    <w:rsid w:val="00A771D0"/>
    <w:rsid w:val="00A77215"/>
    <w:rsid w:val="00A7738D"/>
    <w:rsid w:val="00A776C5"/>
    <w:rsid w:val="00A77AA9"/>
    <w:rsid w:val="00A77B48"/>
    <w:rsid w:val="00A77E9E"/>
    <w:rsid w:val="00A80060"/>
    <w:rsid w:val="00A8009F"/>
    <w:rsid w:val="00A804AA"/>
    <w:rsid w:val="00A8053E"/>
    <w:rsid w:val="00A80542"/>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5AD"/>
    <w:rsid w:val="00A83640"/>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A24"/>
    <w:rsid w:val="00A86AEA"/>
    <w:rsid w:val="00A86C6A"/>
    <w:rsid w:val="00A86E8E"/>
    <w:rsid w:val="00A87646"/>
    <w:rsid w:val="00A8765A"/>
    <w:rsid w:val="00A87ACB"/>
    <w:rsid w:val="00A87B67"/>
    <w:rsid w:val="00A87EDF"/>
    <w:rsid w:val="00A9011C"/>
    <w:rsid w:val="00A901AD"/>
    <w:rsid w:val="00A90B98"/>
    <w:rsid w:val="00A90FC1"/>
    <w:rsid w:val="00A91820"/>
    <w:rsid w:val="00A91914"/>
    <w:rsid w:val="00A91F68"/>
    <w:rsid w:val="00A924F5"/>
    <w:rsid w:val="00A925C6"/>
    <w:rsid w:val="00A92C80"/>
    <w:rsid w:val="00A92D1D"/>
    <w:rsid w:val="00A92E32"/>
    <w:rsid w:val="00A9339E"/>
    <w:rsid w:val="00A934DF"/>
    <w:rsid w:val="00A93681"/>
    <w:rsid w:val="00A93B15"/>
    <w:rsid w:val="00A93C2C"/>
    <w:rsid w:val="00A941AC"/>
    <w:rsid w:val="00A946C7"/>
    <w:rsid w:val="00A949FF"/>
    <w:rsid w:val="00A94A0C"/>
    <w:rsid w:val="00A94A6A"/>
    <w:rsid w:val="00A94FFD"/>
    <w:rsid w:val="00A9502B"/>
    <w:rsid w:val="00A954AE"/>
    <w:rsid w:val="00A95674"/>
    <w:rsid w:val="00A957F3"/>
    <w:rsid w:val="00A95876"/>
    <w:rsid w:val="00A95BF3"/>
    <w:rsid w:val="00A95CFF"/>
    <w:rsid w:val="00A95D75"/>
    <w:rsid w:val="00A95DF6"/>
    <w:rsid w:val="00A95E3D"/>
    <w:rsid w:val="00A96044"/>
    <w:rsid w:val="00A961B2"/>
    <w:rsid w:val="00A9648B"/>
    <w:rsid w:val="00A964EA"/>
    <w:rsid w:val="00A9690E"/>
    <w:rsid w:val="00A96F94"/>
    <w:rsid w:val="00A97033"/>
    <w:rsid w:val="00A9705D"/>
    <w:rsid w:val="00A973C4"/>
    <w:rsid w:val="00A97640"/>
    <w:rsid w:val="00A97B06"/>
    <w:rsid w:val="00A97B8F"/>
    <w:rsid w:val="00A97CC4"/>
    <w:rsid w:val="00AA0260"/>
    <w:rsid w:val="00AA0748"/>
    <w:rsid w:val="00AA0761"/>
    <w:rsid w:val="00AA07ED"/>
    <w:rsid w:val="00AA0BEB"/>
    <w:rsid w:val="00AA0C45"/>
    <w:rsid w:val="00AA0D77"/>
    <w:rsid w:val="00AA0F7C"/>
    <w:rsid w:val="00AA14B7"/>
    <w:rsid w:val="00AA1635"/>
    <w:rsid w:val="00AA1871"/>
    <w:rsid w:val="00AA1884"/>
    <w:rsid w:val="00AA1996"/>
    <w:rsid w:val="00AA19CB"/>
    <w:rsid w:val="00AA1CBD"/>
    <w:rsid w:val="00AA1E4E"/>
    <w:rsid w:val="00AA23B3"/>
    <w:rsid w:val="00AA2512"/>
    <w:rsid w:val="00AA26FF"/>
    <w:rsid w:val="00AA2B48"/>
    <w:rsid w:val="00AA32AF"/>
    <w:rsid w:val="00AA353F"/>
    <w:rsid w:val="00AA3A0B"/>
    <w:rsid w:val="00AA3A77"/>
    <w:rsid w:val="00AA3C8C"/>
    <w:rsid w:val="00AA3CF0"/>
    <w:rsid w:val="00AA45B7"/>
    <w:rsid w:val="00AA47CD"/>
    <w:rsid w:val="00AA4842"/>
    <w:rsid w:val="00AA4A12"/>
    <w:rsid w:val="00AA4C13"/>
    <w:rsid w:val="00AA4C93"/>
    <w:rsid w:val="00AA54B7"/>
    <w:rsid w:val="00AA5D19"/>
    <w:rsid w:val="00AA5FF4"/>
    <w:rsid w:val="00AA62DE"/>
    <w:rsid w:val="00AA6477"/>
    <w:rsid w:val="00AA64BA"/>
    <w:rsid w:val="00AA69BC"/>
    <w:rsid w:val="00AA6C6B"/>
    <w:rsid w:val="00AA6D46"/>
    <w:rsid w:val="00AA6D91"/>
    <w:rsid w:val="00AA71D9"/>
    <w:rsid w:val="00AA7245"/>
    <w:rsid w:val="00AA72DA"/>
    <w:rsid w:val="00AA72E2"/>
    <w:rsid w:val="00AA7408"/>
    <w:rsid w:val="00AA7599"/>
    <w:rsid w:val="00AA797E"/>
    <w:rsid w:val="00AA7AB6"/>
    <w:rsid w:val="00AA7CC2"/>
    <w:rsid w:val="00AA7EF4"/>
    <w:rsid w:val="00AB01CF"/>
    <w:rsid w:val="00AB0250"/>
    <w:rsid w:val="00AB02DF"/>
    <w:rsid w:val="00AB0667"/>
    <w:rsid w:val="00AB0E49"/>
    <w:rsid w:val="00AB1359"/>
    <w:rsid w:val="00AB1764"/>
    <w:rsid w:val="00AB1935"/>
    <w:rsid w:val="00AB20BD"/>
    <w:rsid w:val="00AB27EF"/>
    <w:rsid w:val="00AB2EC1"/>
    <w:rsid w:val="00AB2EF2"/>
    <w:rsid w:val="00AB2F62"/>
    <w:rsid w:val="00AB3170"/>
    <w:rsid w:val="00AB3A8A"/>
    <w:rsid w:val="00AB43F9"/>
    <w:rsid w:val="00AB4511"/>
    <w:rsid w:val="00AB4639"/>
    <w:rsid w:val="00AB47A3"/>
    <w:rsid w:val="00AB4833"/>
    <w:rsid w:val="00AB48D8"/>
    <w:rsid w:val="00AB4AF6"/>
    <w:rsid w:val="00AB5222"/>
    <w:rsid w:val="00AB52E7"/>
    <w:rsid w:val="00AB5520"/>
    <w:rsid w:val="00AB559E"/>
    <w:rsid w:val="00AB56D6"/>
    <w:rsid w:val="00AB58D3"/>
    <w:rsid w:val="00AB598E"/>
    <w:rsid w:val="00AB5C96"/>
    <w:rsid w:val="00AB64EA"/>
    <w:rsid w:val="00AB6599"/>
    <w:rsid w:val="00AB664B"/>
    <w:rsid w:val="00AB66CE"/>
    <w:rsid w:val="00AB67E7"/>
    <w:rsid w:val="00AB7087"/>
    <w:rsid w:val="00AB744D"/>
    <w:rsid w:val="00AB7455"/>
    <w:rsid w:val="00AB77ED"/>
    <w:rsid w:val="00AB79E9"/>
    <w:rsid w:val="00AC0064"/>
    <w:rsid w:val="00AC0669"/>
    <w:rsid w:val="00AC07B2"/>
    <w:rsid w:val="00AC08CE"/>
    <w:rsid w:val="00AC0CC8"/>
    <w:rsid w:val="00AC0DF5"/>
    <w:rsid w:val="00AC1439"/>
    <w:rsid w:val="00AC1D50"/>
    <w:rsid w:val="00AC1D64"/>
    <w:rsid w:val="00AC1D91"/>
    <w:rsid w:val="00AC1ED6"/>
    <w:rsid w:val="00AC23AF"/>
    <w:rsid w:val="00AC28DF"/>
    <w:rsid w:val="00AC29A1"/>
    <w:rsid w:val="00AC3086"/>
    <w:rsid w:val="00AC3137"/>
    <w:rsid w:val="00AC3302"/>
    <w:rsid w:val="00AC336E"/>
    <w:rsid w:val="00AC3CB8"/>
    <w:rsid w:val="00AC3EDA"/>
    <w:rsid w:val="00AC3F87"/>
    <w:rsid w:val="00AC4131"/>
    <w:rsid w:val="00AC436E"/>
    <w:rsid w:val="00AC46F4"/>
    <w:rsid w:val="00AC4A76"/>
    <w:rsid w:val="00AC4AEC"/>
    <w:rsid w:val="00AC4C5E"/>
    <w:rsid w:val="00AC5DA2"/>
    <w:rsid w:val="00AC5F14"/>
    <w:rsid w:val="00AC651C"/>
    <w:rsid w:val="00AC66DB"/>
    <w:rsid w:val="00AC6705"/>
    <w:rsid w:val="00AC697A"/>
    <w:rsid w:val="00AC6A7A"/>
    <w:rsid w:val="00AC726A"/>
    <w:rsid w:val="00AC726C"/>
    <w:rsid w:val="00AC7296"/>
    <w:rsid w:val="00AC7327"/>
    <w:rsid w:val="00AC76D6"/>
    <w:rsid w:val="00AC78E2"/>
    <w:rsid w:val="00AC7DAB"/>
    <w:rsid w:val="00AD004D"/>
    <w:rsid w:val="00AD065F"/>
    <w:rsid w:val="00AD0A0C"/>
    <w:rsid w:val="00AD0A8F"/>
    <w:rsid w:val="00AD0E09"/>
    <w:rsid w:val="00AD1108"/>
    <w:rsid w:val="00AD1303"/>
    <w:rsid w:val="00AD15BF"/>
    <w:rsid w:val="00AD1EED"/>
    <w:rsid w:val="00AD20F9"/>
    <w:rsid w:val="00AD2304"/>
    <w:rsid w:val="00AD249D"/>
    <w:rsid w:val="00AD27B5"/>
    <w:rsid w:val="00AD2AC4"/>
    <w:rsid w:val="00AD2BE0"/>
    <w:rsid w:val="00AD2C25"/>
    <w:rsid w:val="00AD2D5D"/>
    <w:rsid w:val="00AD351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7200"/>
    <w:rsid w:val="00AD73D5"/>
    <w:rsid w:val="00AD7A51"/>
    <w:rsid w:val="00AD7B46"/>
    <w:rsid w:val="00AD7DE8"/>
    <w:rsid w:val="00AD7EBD"/>
    <w:rsid w:val="00AE0613"/>
    <w:rsid w:val="00AE0D53"/>
    <w:rsid w:val="00AE1046"/>
    <w:rsid w:val="00AE1449"/>
    <w:rsid w:val="00AE1599"/>
    <w:rsid w:val="00AE20F4"/>
    <w:rsid w:val="00AE2245"/>
    <w:rsid w:val="00AE2380"/>
    <w:rsid w:val="00AE257E"/>
    <w:rsid w:val="00AE259A"/>
    <w:rsid w:val="00AE28C6"/>
    <w:rsid w:val="00AE2D0A"/>
    <w:rsid w:val="00AE2E89"/>
    <w:rsid w:val="00AE325A"/>
    <w:rsid w:val="00AE3573"/>
    <w:rsid w:val="00AE3A80"/>
    <w:rsid w:val="00AE4030"/>
    <w:rsid w:val="00AE40D7"/>
    <w:rsid w:val="00AE45C2"/>
    <w:rsid w:val="00AE5379"/>
    <w:rsid w:val="00AE5C76"/>
    <w:rsid w:val="00AE5E52"/>
    <w:rsid w:val="00AE61AD"/>
    <w:rsid w:val="00AE6206"/>
    <w:rsid w:val="00AE624E"/>
    <w:rsid w:val="00AE62DF"/>
    <w:rsid w:val="00AE65B9"/>
    <w:rsid w:val="00AE68BF"/>
    <w:rsid w:val="00AE6B18"/>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673"/>
    <w:rsid w:val="00AF3308"/>
    <w:rsid w:val="00AF3490"/>
    <w:rsid w:val="00AF37DA"/>
    <w:rsid w:val="00AF3862"/>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A96"/>
    <w:rsid w:val="00B0745C"/>
    <w:rsid w:val="00B07A02"/>
    <w:rsid w:val="00B07B74"/>
    <w:rsid w:val="00B07C2E"/>
    <w:rsid w:val="00B07DBD"/>
    <w:rsid w:val="00B100B4"/>
    <w:rsid w:val="00B1038C"/>
    <w:rsid w:val="00B104A0"/>
    <w:rsid w:val="00B10625"/>
    <w:rsid w:val="00B10850"/>
    <w:rsid w:val="00B10ECF"/>
    <w:rsid w:val="00B110CA"/>
    <w:rsid w:val="00B11587"/>
    <w:rsid w:val="00B11703"/>
    <w:rsid w:val="00B1182D"/>
    <w:rsid w:val="00B11AD9"/>
    <w:rsid w:val="00B11C5E"/>
    <w:rsid w:val="00B11CC5"/>
    <w:rsid w:val="00B11FD4"/>
    <w:rsid w:val="00B121B5"/>
    <w:rsid w:val="00B12AB7"/>
    <w:rsid w:val="00B12B08"/>
    <w:rsid w:val="00B12ECE"/>
    <w:rsid w:val="00B13071"/>
    <w:rsid w:val="00B13778"/>
    <w:rsid w:val="00B137E1"/>
    <w:rsid w:val="00B13A03"/>
    <w:rsid w:val="00B13A5F"/>
    <w:rsid w:val="00B13C77"/>
    <w:rsid w:val="00B13DA2"/>
    <w:rsid w:val="00B14134"/>
    <w:rsid w:val="00B142C3"/>
    <w:rsid w:val="00B144CD"/>
    <w:rsid w:val="00B14547"/>
    <w:rsid w:val="00B1476A"/>
    <w:rsid w:val="00B147C0"/>
    <w:rsid w:val="00B14A72"/>
    <w:rsid w:val="00B154EC"/>
    <w:rsid w:val="00B156F4"/>
    <w:rsid w:val="00B15A7D"/>
    <w:rsid w:val="00B15BEA"/>
    <w:rsid w:val="00B15E15"/>
    <w:rsid w:val="00B1643B"/>
    <w:rsid w:val="00B16675"/>
    <w:rsid w:val="00B16C54"/>
    <w:rsid w:val="00B16CB9"/>
    <w:rsid w:val="00B16CDC"/>
    <w:rsid w:val="00B17429"/>
    <w:rsid w:val="00B17A1F"/>
    <w:rsid w:val="00B17F99"/>
    <w:rsid w:val="00B20185"/>
    <w:rsid w:val="00B201A4"/>
    <w:rsid w:val="00B2032A"/>
    <w:rsid w:val="00B20B5D"/>
    <w:rsid w:val="00B214C1"/>
    <w:rsid w:val="00B217F2"/>
    <w:rsid w:val="00B2183A"/>
    <w:rsid w:val="00B219C5"/>
    <w:rsid w:val="00B21B17"/>
    <w:rsid w:val="00B21DA9"/>
    <w:rsid w:val="00B21EFD"/>
    <w:rsid w:val="00B21F1E"/>
    <w:rsid w:val="00B22024"/>
    <w:rsid w:val="00B221A4"/>
    <w:rsid w:val="00B222CE"/>
    <w:rsid w:val="00B226E4"/>
    <w:rsid w:val="00B228A3"/>
    <w:rsid w:val="00B229B8"/>
    <w:rsid w:val="00B2303D"/>
    <w:rsid w:val="00B235E6"/>
    <w:rsid w:val="00B23812"/>
    <w:rsid w:val="00B23C14"/>
    <w:rsid w:val="00B23C48"/>
    <w:rsid w:val="00B23DD7"/>
    <w:rsid w:val="00B23FCE"/>
    <w:rsid w:val="00B2401A"/>
    <w:rsid w:val="00B242CA"/>
    <w:rsid w:val="00B24456"/>
    <w:rsid w:val="00B24EB8"/>
    <w:rsid w:val="00B24FEE"/>
    <w:rsid w:val="00B254C1"/>
    <w:rsid w:val="00B256E0"/>
    <w:rsid w:val="00B25766"/>
    <w:rsid w:val="00B25ACF"/>
    <w:rsid w:val="00B25D69"/>
    <w:rsid w:val="00B25EE6"/>
    <w:rsid w:val="00B25FCE"/>
    <w:rsid w:val="00B260A3"/>
    <w:rsid w:val="00B263C7"/>
    <w:rsid w:val="00B265F9"/>
    <w:rsid w:val="00B266CA"/>
    <w:rsid w:val="00B269E8"/>
    <w:rsid w:val="00B26AF8"/>
    <w:rsid w:val="00B26B04"/>
    <w:rsid w:val="00B26D54"/>
    <w:rsid w:val="00B26DA3"/>
    <w:rsid w:val="00B26E2F"/>
    <w:rsid w:val="00B272F4"/>
    <w:rsid w:val="00B27505"/>
    <w:rsid w:val="00B2759C"/>
    <w:rsid w:val="00B277FE"/>
    <w:rsid w:val="00B27964"/>
    <w:rsid w:val="00B27B41"/>
    <w:rsid w:val="00B27CD9"/>
    <w:rsid w:val="00B30400"/>
    <w:rsid w:val="00B30503"/>
    <w:rsid w:val="00B305C7"/>
    <w:rsid w:val="00B307C1"/>
    <w:rsid w:val="00B30997"/>
    <w:rsid w:val="00B30AAA"/>
    <w:rsid w:val="00B30EFD"/>
    <w:rsid w:val="00B30FCC"/>
    <w:rsid w:val="00B310C4"/>
    <w:rsid w:val="00B31264"/>
    <w:rsid w:val="00B31BB7"/>
    <w:rsid w:val="00B321C9"/>
    <w:rsid w:val="00B3275A"/>
    <w:rsid w:val="00B33643"/>
    <w:rsid w:val="00B33788"/>
    <w:rsid w:val="00B33998"/>
    <w:rsid w:val="00B33AF8"/>
    <w:rsid w:val="00B342C5"/>
    <w:rsid w:val="00B345E4"/>
    <w:rsid w:val="00B350EC"/>
    <w:rsid w:val="00B35172"/>
    <w:rsid w:val="00B353DE"/>
    <w:rsid w:val="00B355F1"/>
    <w:rsid w:val="00B35799"/>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602"/>
    <w:rsid w:val="00B37A73"/>
    <w:rsid w:val="00B40327"/>
    <w:rsid w:val="00B4041F"/>
    <w:rsid w:val="00B40C12"/>
    <w:rsid w:val="00B40E3F"/>
    <w:rsid w:val="00B40EB0"/>
    <w:rsid w:val="00B40EB5"/>
    <w:rsid w:val="00B40F3E"/>
    <w:rsid w:val="00B40FBD"/>
    <w:rsid w:val="00B4143C"/>
    <w:rsid w:val="00B4186F"/>
    <w:rsid w:val="00B41B0E"/>
    <w:rsid w:val="00B41EDE"/>
    <w:rsid w:val="00B42066"/>
    <w:rsid w:val="00B421BE"/>
    <w:rsid w:val="00B42252"/>
    <w:rsid w:val="00B4232F"/>
    <w:rsid w:val="00B424B0"/>
    <w:rsid w:val="00B42ABE"/>
    <w:rsid w:val="00B43227"/>
    <w:rsid w:val="00B43755"/>
    <w:rsid w:val="00B43850"/>
    <w:rsid w:val="00B438E4"/>
    <w:rsid w:val="00B43B29"/>
    <w:rsid w:val="00B4412C"/>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732"/>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928"/>
    <w:rsid w:val="00B52935"/>
    <w:rsid w:val="00B52A13"/>
    <w:rsid w:val="00B52C2C"/>
    <w:rsid w:val="00B52E94"/>
    <w:rsid w:val="00B5310B"/>
    <w:rsid w:val="00B53225"/>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6EE"/>
    <w:rsid w:val="00B60B4C"/>
    <w:rsid w:val="00B60C7B"/>
    <w:rsid w:val="00B60CB9"/>
    <w:rsid w:val="00B60DAE"/>
    <w:rsid w:val="00B60DC6"/>
    <w:rsid w:val="00B61016"/>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F4"/>
    <w:rsid w:val="00B62EC0"/>
    <w:rsid w:val="00B63170"/>
    <w:rsid w:val="00B6324D"/>
    <w:rsid w:val="00B634EC"/>
    <w:rsid w:val="00B636DD"/>
    <w:rsid w:val="00B6373A"/>
    <w:rsid w:val="00B6399A"/>
    <w:rsid w:val="00B63A41"/>
    <w:rsid w:val="00B63E34"/>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7154"/>
    <w:rsid w:val="00B67184"/>
    <w:rsid w:val="00B67342"/>
    <w:rsid w:val="00B67675"/>
    <w:rsid w:val="00B676D6"/>
    <w:rsid w:val="00B6789C"/>
    <w:rsid w:val="00B67AE3"/>
    <w:rsid w:val="00B67AFE"/>
    <w:rsid w:val="00B67D02"/>
    <w:rsid w:val="00B67D44"/>
    <w:rsid w:val="00B67E46"/>
    <w:rsid w:val="00B702E7"/>
    <w:rsid w:val="00B70540"/>
    <w:rsid w:val="00B707AF"/>
    <w:rsid w:val="00B716DD"/>
    <w:rsid w:val="00B71715"/>
    <w:rsid w:val="00B71BF5"/>
    <w:rsid w:val="00B71C33"/>
    <w:rsid w:val="00B7225C"/>
    <w:rsid w:val="00B728A9"/>
    <w:rsid w:val="00B729C3"/>
    <w:rsid w:val="00B72B03"/>
    <w:rsid w:val="00B72C11"/>
    <w:rsid w:val="00B73021"/>
    <w:rsid w:val="00B733D7"/>
    <w:rsid w:val="00B734CE"/>
    <w:rsid w:val="00B735F9"/>
    <w:rsid w:val="00B73C20"/>
    <w:rsid w:val="00B7403F"/>
    <w:rsid w:val="00B74139"/>
    <w:rsid w:val="00B74399"/>
    <w:rsid w:val="00B74435"/>
    <w:rsid w:val="00B7461F"/>
    <w:rsid w:val="00B748CC"/>
    <w:rsid w:val="00B74931"/>
    <w:rsid w:val="00B74A06"/>
    <w:rsid w:val="00B74F55"/>
    <w:rsid w:val="00B7546B"/>
    <w:rsid w:val="00B755B0"/>
    <w:rsid w:val="00B755D1"/>
    <w:rsid w:val="00B759F0"/>
    <w:rsid w:val="00B75AED"/>
    <w:rsid w:val="00B75F37"/>
    <w:rsid w:val="00B76124"/>
    <w:rsid w:val="00B76372"/>
    <w:rsid w:val="00B7661E"/>
    <w:rsid w:val="00B76B15"/>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87"/>
    <w:rsid w:val="00B82E8E"/>
    <w:rsid w:val="00B83078"/>
    <w:rsid w:val="00B83D0B"/>
    <w:rsid w:val="00B842DE"/>
    <w:rsid w:val="00B8435F"/>
    <w:rsid w:val="00B845B7"/>
    <w:rsid w:val="00B8469E"/>
    <w:rsid w:val="00B846D6"/>
    <w:rsid w:val="00B8482C"/>
    <w:rsid w:val="00B84D4C"/>
    <w:rsid w:val="00B86282"/>
    <w:rsid w:val="00B86676"/>
    <w:rsid w:val="00B869D6"/>
    <w:rsid w:val="00B86A01"/>
    <w:rsid w:val="00B86D9F"/>
    <w:rsid w:val="00B86E13"/>
    <w:rsid w:val="00B870BB"/>
    <w:rsid w:val="00B871ED"/>
    <w:rsid w:val="00B872D4"/>
    <w:rsid w:val="00B876EC"/>
    <w:rsid w:val="00B8775D"/>
    <w:rsid w:val="00B87A90"/>
    <w:rsid w:val="00B87AC6"/>
    <w:rsid w:val="00B90056"/>
    <w:rsid w:val="00B9041A"/>
    <w:rsid w:val="00B90465"/>
    <w:rsid w:val="00B90FE7"/>
    <w:rsid w:val="00B91441"/>
    <w:rsid w:val="00B9184E"/>
    <w:rsid w:val="00B91D90"/>
    <w:rsid w:val="00B91DAA"/>
    <w:rsid w:val="00B91DC6"/>
    <w:rsid w:val="00B92219"/>
    <w:rsid w:val="00B927AD"/>
    <w:rsid w:val="00B92AC8"/>
    <w:rsid w:val="00B92E53"/>
    <w:rsid w:val="00B92EDB"/>
    <w:rsid w:val="00B92F78"/>
    <w:rsid w:val="00B93009"/>
    <w:rsid w:val="00B930B3"/>
    <w:rsid w:val="00B9336D"/>
    <w:rsid w:val="00B936F0"/>
    <w:rsid w:val="00B939A9"/>
    <w:rsid w:val="00B93A00"/>
    <w:rsid w:val="00B93BC3"/>
    <w:rsid w:val="00B93C88"/>
    <w:rsid w:val="00B94736"/>
    <w:rsid w:val="00B94794"/>
    <w:rsid w:val="00B94B1B"/>
    <w:rsid w:val="00B94C9F"/>
    <w:rsid w:val="00B94CCC"/>
    <w:rsid w:val="00B94E2D"/>
    <w:rsid w:val="00B9504C"/>
    <w:rsid w:val="00B95419"/>
    <w:rsid w:val="00B95807"/>
    <w:rsid w:val="00B95C27"/>
    <w:rsid w:val="00B9705C"/>
    <w:rsid w:val="00B9740B"/>
    <w:rsid w:val="00B97478"/>
    <w:rsid w:val="00B97AE6"/>
    <w:rsid w:val="00B97BF1"/>
    <w:rsid w:val="00BA024F"/>
    <w:rsid w:val="00BA0276"/>
    <w:rsid w:val="00BA02D5"/>
    <w:rsid w:val="00BA04EC"/>
    <w:rsid w:val="00BA1496"/>
    <w:rsid w:val="00BA174D"/>
    <w:rsid w:val="00BA1802"/>
    <w:rsid w:val="00BA1980"/>
    <w:rsid w:val="00BA1C4C"/>
    <w:rsid w:val="00BA1DC0"/>
    <w:rsid w:val="00BA1F81"/>
    <w:rsid w:val="00BA215F"/>
    <w:rsid w:val="00BA2478"/>
    <w:rsid w:val="00BA2AC3"/>
    <w:rsid w:val="00BA3096"/>
    <w:rsid w:val="00BA38F9"/>
    <w:rsid w:val="00BA3981"/>
    <w:rsid w:val="00BA3A39"/>
    <w:rsid w:val="00BA3BED"/>
    <w:rsid w:val="00BA3D17"/>
    <w:rsid w:val="00BA3ECF"/>
    <w:rsid w:val="00BA439C"/>
    <w:rsid w:val="00BA4418"/>
    <w:rsid w:val="00BA4B04"/>
    <w:rsid w:val="00BA4EA6"/>
    <w:rsid w:val="00BA50E1"/>
    <w:rsid w:val="00BA53CF"/>
    <w:rsid w:val="00BA572E"/>
    <w:rsid w:val="00BA57A5"/>
    <w:rsid w:val="00BA5CD2"/>
    <w:rsid w:val="00BA5E1D"/>
    <w:rsid w:val="00BA5E6A"/>
    <w:rsid w:val="00BA60FA"/>
    <w:rsid w:val="00BA61E9"/>
    <w:rsid w:val="00BA6278"/>
    <w:rsid w:val="00BA6440"/>
    <w:rsid w:val="00BA6721"/>
    <w:rsid w:val="00BA6733"/>
    <w:rsid w:val="00BA6BB2"/>
    <w:rsid w:val="00BA6D37"/>
    <w:rsid w:val="00BA7AE0"/>
    <w:rsid w:val="00BB0016"/>
    <w:rsid w:val="00BB0089"/>
    <w:rsid w:val="00BB0142"/>
    <w:rsid w:val="00BB0489"/>
    <w:rsid w:val="00BB0829"/>
    <w:rsid w:val="00BB085A"/>
    <w:rsid w:val="00BB0B26"/>
    <w:rsid w:val="00BB0EB0"/>
    <w:rsid w:val="00BB124B"/>
    <w:rsid w:val="00BB16B4"/>
    <w:rsid w:val="00BB20D6"/>
    <w:rsid w:val="00BB233F"/>
    <w:rsid w:val="00BB2B8F"/>
    <w:rsid w:val="00BB318A"/>
    <w:rsid w:val="00BB31AC"/>
    <w:rsid w:val="00BB32D5"/>
    <w:rsid w:val="00BB32D8"/>
    <w:rsid w:val="00BB3307"/>
    <w:rsid w:val="00BB3391"/>
    <w:rsid w:val="00BB36AD"/>
    <w:rsid w:val="00BB37C0"/>
    <w:rsid w:val="00BB3A71"/>
    <w:rsid w:val="00BB3BD6"/>
    <w:rsid w:val="00BB3BE7"/>
    <w:rsid w:val="00BB3C6D"/>
    <w:rsid w:val="00BB3F19"/>
    <w:rsid w:val="00BB4677"/>
    <w:rsid w:val="00BB4A93"/>
    <w:rsid w:val="00BB4C58"/>
    <w:rsid w:val="00BB4F31"/>
    <w:rsid w:val="00BB4F39"/>
    <w:rsid w:val="00BB525A"/>
    <w:rsid w:val="00BB548B"/>
    <w:rsid w:val="00BB54BF"/>
    <w:rsid w:val="00BB5517"/>
    <w:rsid w:val="00BB59B1"/>
    <w:rsid w:val="00BB5D45"/>
    <w:rsid w:val="00BB5F4C"/>
    <w:rsid w:val="00BB6227"/>
    <w:rsid w:val="00BB624B"/>
    <w:rsid w:val="00BB62B0"/>
    <w:rsid w:val="00BB62BF"/>
    <w:rsid w:val="00BB6360"/>
    <w:rsid w:val="00BB6464"/>
    <w:rsid w:val="00BB6D0E"/>
    <w:rsid w:val="00BB6D17"/>
    <w:rsid w:val="00BB6E89"/>
    <w:rsid w:val="00BB70A8"/>
    <w:rsid w:val="00BB7216"/>
    <w:rsid w:val="00BB7437"/>
    <w:rsid w:val="00BB7725"/>
    <w:rsid w:val="00BB7BA9"/>
    <w:rsid w:val="00BB7DF5"/>
    <w:rsid w:val="00BB7F50"/>
    <w:rsid w:val="00BC022B"/>
    <w:rsid w:val="00BC061E"/>
    <w:rsid w:val="00BC0ED6"/>
    <w:rsid w:val="00BC1089"/>
    <w:rsid w:val="00BC113D"/>
    <w:rsid w:val="00BC147C"/>
    <w:rsid w:val="00BC15A1"/>
    <w:rsid w:val="00BC15A9"/>
    <w:rsid w:val="00BC1888"/>
    <w:rsid w:val="00BC1D16"/>
    <w:rsid w:val="00BC1F69"/>
    <w:rsid w:val="00BC2093"/>
    <w:rsid w:val="00BC22D2"/>
    <w:rsid w:val="00BC236F"/>
    <w:rsid w:val="00BC270B"/>
    <w:rsid w:val="00BC3465"/>
    <w:rsid w:val="00BC35E1"/>
    <w:rsid w:val="00BC3B02"/>
    <w:rsid w:val="00BC3C87"/>
    <w:rsid w:val="00BC4112"/>
    <w:rsid w:val="00BC421B"/>
    <w:rsid w:val="00BC4332"/>
    <w:rsid w:val="00BC43C1"/>
    <w:rsid w:val="00BC4487"/>
    <w:rsid w:val="00BC48EA"/>
    <w:rsid w:val="00BC4C77"/>
    <w:rsid w:val="00BC52B0"/>
    <w:rsid w:val="00BC54B3"/>
    <w:rsid w:val="00BC5717"/>
    <w:rsid w:val="00BC5918"/>
    <w:rsid w:val="00BC5DDF"/>
    <w:rsid w:val="00BC6098"/>
    <w:rsid w:val="00BC6886"/>
    <w:rsid w:val="00BC6F08"/>
    <w:rsid w:val="00BC723B"/>
    <w:rsid w:val="00BC7809"/>
    <w:rsid w:val="00BC7A06"/>
    <w:rsid w:val="00BC7A6D"/>
    <w:rsid w:val="00BC7AD2"/>
    <w:rsid w:val="00BC7CC8"/>
    <w:rsid w:val="00BD02B3"/>
    <w:rsid w:val="00BD08F5"/>
    <w:rsid w:val="00BD0CAB"/>
    <w:rsid w:val="00BD168F"/>
    <w:rsid w:val="00BD1852"/>
    <w:rsid w:val="00BD1A2F"/>
    <w:rsid w:val="00BD1DB3"/>
    <w:rsid w:val="00BD208E"/>
    <w:rsid w:val="00BD20A8"/>
    <w:rsid w:val="00BD20F7"/>
    <w:rsid w:val="00BD2404"/>
    <w:rsid w:val="00BD2479"/>
    <w:rsid w:val="00BD262D"/>
    <w:rsid w:val="00BD28E6"/>
    <w:rsid w:val="00BD296E"/>
    <w:rsid w:val="00BD2AB0"/>
    <w:rsid w:val="00BD2BBF"/>
    <w:rsid w:val="00BD2F2F"/>
    <w:rsid w:val="00BD3738"/>
    <w:rsid w:val="00BD3911"/>
    <w:rsid w:val="00BD3AFB"/>
    <w:rsid w:val="00BD3E1A"/>
    <w:rsid w:val="00BD4403"/>
    <w:rsid w:val="00BD46AD"/>
    <w:rsid w:val="00BD4711"/>
    <w:rsid w:val="00BD48A8"/>
    <w:rsid w:val="00BD4A16"/>
    <w:rsid w:val="00BD4BF9"/>
    <w:rsid w:val="00BD509E"/>
    <w:rsid w:val="00BD50B3"/>
    <w:rsid w:val="00BD55F5"/>
    <w:rsid w:val="00BD5617"/>
    <w:rsid w:val="00BD575E"/>
    <w:rsid w:val="00BD5BC9"/>
    <w:rsid w:val="00BD6453"/>
    <w:rsid w:val="00BD64EA"/>
    <w:rsid w:val="00BD6598"/>
    <w:rsid w:val="00BD6853"/>
    <w:rsid w:val="00BD686D"/>
    <w:rsid w:val="00BD68C5"/>
    <w:rsid w:val="00BD6AC0"/>
    <w:rsid w:val="00BD6B78"/>
    <w:rsid w:val="00BD6C70"/>
    <w:rsid w:val="00BD6D19"/>
    <w:rsid w:val="00BD6D84"/>
    <w:rsid w:val="00BD6F69"/>
    <w:rsid w:val="00BD70BB"/>
    <w:rsid w:val="00BD733A"/>
    <w:rsid w:val="00BD742B"/>
    <w:rsid w:val="00BD7D90"/>
    <w:rsid w:val="00BD7F0D"/>
    <w:rsid w:val="00BE01DC"/>
    <w:rsid w:val="00BE01FD"/>
    <w:rsid w:val="00BE02ED"/>
    <w:rsid w:val="00BE0692"/>
    <w:rsid w:val="00BE0DF4"/>
    <w:rsid w:val="00BE105B"/>
    <w:rsid w:val="00BE165C"/>
    <w:rsid w:val="00BE1A68"/>
    <w:rsid w:val="00BE1CC2"/>
    <w:rsid w:val="00BE1F7E"/>
    <w:rsid w:val="00BE25BF"/>
    <w:rsid w:val="00BE2673"/>
    <w:rsid w:val="00BE2869"/>
    <w:rsid w:val="00BE2979"/>
    <w:rsid w:val="00BE2BFD"/>
    <w:rsid w:val="00BE2DAE"/>
    <w:rsid w:val="00BE2F4D"/>
    <w:rsid w:val="00BE2F90"/>
    <w:rsid w:val="00BE3141"/>
    <w:rsid w:val="00BE32E8"/>
    <w:rsid w:val="00BE3850"/>
    <w:rsid w:val="00BE388E"/>
    <w:rsid w:val="00BE3995"/>
    <w:rsid w:val="00BE4119"/>
    <w:rsid w:val="00BE497F"/>
    <w:rsid w:val="00BE4EFE"/>
    <w:rsid w:val="00BE515C"/>
    <w:rsid w:val="00BE528D"/>
    <w:rsid w:val="00BE542A"/>
    <w:rsid w:val="00BE56F5"/>
    <w:rsid w:val="00BE57C7"/>
    <w:rsid w:val="00BE5BBA"/>
    <w:rsid w:val="00BE6643"/>
    <w:rsid w:val="00BE7079"/>
    <w:rsid w:val="00BE74B7"/>
    <w:rsid w:val="00BE763F"/>
    <w:rsid w:val="00BE7B8F"/>
    <w:rsid w:val="00BF00E5"/>
    <w:rsid w:val="00BF0386"/>
    <w:rsid w:val="00BF06F3"/>
    <w:rsid w:val="00BF0E09"/>
    <w:rsid w:val="00BF1009"/>
    <w:rsid w:val="00BF114D"/>
    <w:rsid w:val="00BF13E1"/>
    <w:rsid w:val="00BF1434"/>
    <w:rsid w:val="00BF15DD"/>
    <w:rsid w:val="00BF161C"/>
    <w:rsid w:val="00BF1B8F"/>
    <w:rsid w:val="00BF1ECF"/>
    <w:rsid w:val="00BF251E"/>
    <w:rsid w:val="00BF28FA"/>
    <w:rsid w:val="00BF2F8B"/>
    <w:rsid w:val="00BF3CA9"/>
    <w:rsid w:val="00BF41A5"/>
    <w:rsid w:val="00BF4ADC"/>
    <w:rsid w:val="00BF4B89"/>
    <w:rsid w:val="00BF4D3E"/>
    <w:rsid w:val="00BF5EA9"/>
    <w:rsid w:val="00BF5EE9"/>
    <w:rsid w:val="00BF5F84"/>
    <w:rsid w:val="00BF5F9A"/>
    <w:rsid w:val="00BF5FC3"/>
    <w:rsid w:val="00BF6302"/>
    <w:rsid w:val="00BF6363"/>
    <w:rsid w:val="00BF642A"/>
    <w:rsid w:val="00BF6708"/>
    <w:rsid w:val="00BF676F"/>
    <w:rsid w:val="00BF74CC"/>
    <w:rsid w:val="00BF76DD"/>
    <w:rsid w:val="00BF785B"/>
    <w:rsid w:val="00C00153"/>
    <w:rsid w:val="00C00A2C"/>
    <w:rsid w:val="00C00BCC"/>
    <w:rsid w:val="00C00E34"/>
    <w:rsid w:val="00C00F0C"/>
    <w:rsid w:val="00C0127F"/>
    <w:rsid w:val="00C01901"/>
    <w:rsid w:val="00C01CBE"/>
    <w:rsid w:val="00C02178"/>
    <w:rsid w:val="00C0237F"/>
    <w:rsid w:val="00C024D2"/>
    <w:rsid w:val="00C0270E"/>
    <w:rsid w:val="00C027FC"/>
    <w:rsid w:val="00C02832"/>
    <w:rsid w:val="00C0283F"/>
    <w:rsid w:val="00C02D9F"/>
    <w:rsid w:val="00C02DFB"/>
    <w:rsid w:val="00C02F92"/>
    <w:rsid w:val="00C03568"/>
    <w:rsid w:val="00C03A03"/>
    <w:rsid w:val="00C03E12"/>
    <w:rsid w:val="00C03F3F"/>
    <w:rsid w:val="00C03F41"/>
    <w:rsid w:val="00C03FDC"/>
    <w:rsid w:val="00C03FE1"/>
    <w:rsid w:val="00C04113"/>
    <w:rsid w:val="00C041D0"/>
    <w:rsid w:val="00C0432C"/>
    <w:rsid w:val="00C04584"/>
    <w:rsid w:val="00C04643"/>
    <w:rsid w:val="00C04F2B"/>
    <w:rsid w:val="00C05264"/>
    <w:rsid w:val="00C05B45"/>
    <w:rsid w:val="00C05BEF"/>
    <w:rsid w:val="00C05E63"/>
    <w:rsid w:val="00C05FEF"/>
    <w:rsid w:val="00C062BD"/>
    <w:rsid w:val="00C064A9"/>
    <w:rsid w:val="00C066F6"/>
    <w:rsid w:val="00C07416"/>
    <w:rsid w:val="00C07437"/>
    <w:rsid w:val="00C0758E"/>
    <w:rsid w:val="00C07783"/>
    <w:rsid w:val="00C079FC"/>
    <w:rsid w:val="00C07C5C"/>
    <w:rsid w:val="00C07D30"/>
    <w:rsid w:val="00C1062A"/>
    <w:rsid w:val="00C106A2"/>
    <w:rsid w:val="00C10AF6"/>
    <w:rsid w:val="00C10B65"/>
    <w:rsid w:val="00C10E97"/>
    <w:rsid w:val="00C1135B"/>
    <w:rsid w:val="00C1197D"/>
    <w:rsid w:val="00C12503"/>
    <w:rsid w:val="00C12823"/>
    <w:rsid w:val="00C128A8"/>
    <w:rsid w:val="00C12DA0"/>
    <w:rsid w:val="00C12E05"/>
    <w:rsid w:val="00C13179"/>
    <w:rsid w:val="00C13C28"/>
    <w:rsid w:val="00C13CCC"/>
    <w:rsid w:val="00C14293"/>
    <w:rsid w:val="00C14370"/>
    <w:rsid w:val="00C14584"/>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20210"/>
    <w:rsid w:val="00C20252"/>
    <w:rsid w:val="00C2067C"/>
    <w:rsid w:val="00C2092F"/>
    <w:rsid w:val="00C212D6"/>
    <w:rsid w:val="00C21365"/>
    <w:rsid w:val="00C21748"/>
    <w:rsid w:val="00C2195D"/>
    <w:rsid w:val="00C21A77"/>
    <w:rsid w:val="00C22086"/>
    <w:rsid w:val="00C22132"/>
    <w:rsid w:val="00C22180"/>
    <w:rsid w:val="00C2256F"/>
    <w:rsid w:val="00C2285C"/>
    <w:rsid w:val="00C22866"/>
    <w:rsid w:val="00C2299E"/>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A0F"/>
    <w:rsid w:val="00C26BC4"/>
    <w:rsid w:val="00C26C24"/>
    <w:rsid w:val="00C270A3"/>
    <w:rsid w:val="00C2734A"/>
    <w:rsid w:val="00C278B9"/>
    <w:rsid w:val="00C27C76"/>
    <w:rsid w:val="00C30031"/>
    <w:rsid w:val="00C305D8"/>
    <w:rsid w:val="00C306DE"/>
    <w:rsid w:val="00C308C5"/>
    <w:rsid w:val="00C30A33"/>
    <w:rsid w:val="00C30A64"/>
    <w:rsid w:val="00C30C30"/>
    <w:rsid w:val="00C30D5C"/>
    <w:rsid w:val="00C30F17"/>
    <w:rsid w:val="00C3106A"/>
    <w:rsid w:val="00C312DE"/>
    <w:rsid w:val="00C3161A"/>
    <w:rsid w:val="00C31CED"/>
    <w:rsid w:val="00C321A3"/>
    <w:rsid w:val="00C32868"/>
    <w:rsid w:val="00C32DFB"/>
    <w:rsid w:val="00C33012"/>
    <w:rsid w:val="00C33071"/>
    <w:rsid w:val="00C331E2"/>
    <w:rsid w:val="00C33250"/>
    <w:rsid w:val="00C33553"/>
    <w:rsid w:val="00C33768"/>
    <w:rsid w:val="00C33ACC"/>
    <w:rsid w:val="00C33BD8"/>
    <w:rsid w:val="00C345A7"/>
    <w:rsid w:val="00C345DF"/>
    <w:rsid w:val="00C34E39"/>
    <w:rsid w:val="00C34F6C"/>
    <w:rsid w:val="00C350E1"/>
    <w:rsid w:val="00C35160"/>
    <w:rsid w:val="00C35EE3"/>
    <w:rsid w:val="00C36008"/>
    <w:rsid w:val="00C3638F"/>
    <w:rsid w:val="00C36491"/>
    <w:rsid w:val="00C3695B"/>
    <w:rsid w:val="00C36A6B"/>
    <w:rsid w:val="00C36BFD"/>
    <w:rsid w:val="00C36D91"/>
    <w:rsid w:val="00C372C4"/>
    <w:rsid w:val="00C37354"/>
    <w:rsid w:val="00C3753F"/>
    <w:rsid w:val="00C37595"/>
    <w:rsid w:val="00C37877"/>
    <w:rsid w:val="00C37976"/>
    <w:rsid w:val="00C37C7D"/>
    <w:rsid w:val="00C40229"/>
    <w:rsid w:val="00C40916"/>
    <w:rsid w:val="00C40B40"/>
    <w:rsid w:val="00C40B99"/>
    <w:rsid w:val="00C40EAB"/>
    <w:rsid w:val="00C40F49"/>
    <w:rsid w:val="00C415A7"/>
    <w:rsid w:val="00C41721"/>
    <w:rsid w:val="00C418E7"/>
    <w:rsid w:val="00C41B3F"/>
    <w:rsid w:val="00C422BC"/>
    <w:rsid w:val="00C423DC"/>
    <w:rsid w:val="00C42416"/>
    <w:rsid w:val="00C4277F"/>
    <w:rsid w:val="00C430DE"/>
    <w:rsid w:val="00C43721"/>
    <w:rsid w:val="00C437C6"/>
    <w:rsid w:val="00C43851"/>
    <w:rsid w:val="00C43D54"/>
    <w:rsid w:val="00C4421F"/>
    <w:rsid w:val="00C443CA"/>
    <w:rsid w:val="00C446F0"/>
    <w:rsid w:val="00C44A8A"/>
    <w:rsid w:val="00C44EE9"/>
    <w:rsid w:val="00C450C2"/>
    <w:rsid w:val="00C45303"/>
    <w:rsid w:val="00C4537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664"/>
    <w:rsid w:val="00C5168C"/>
    <w:rsid w:val="00C51732"/>
    <w:rsid w:val="00C518C9"/>
    <w:rsid w:val="00C518E2"/>
    <w:rsid w:val="00C51CBE"/>
    <w:rsid w:val="00C51D25"/>
    <w:rsid w:val="00C51DA3"/>
    <w:rsid w:val="00C51FE0"/>
    <w:rsid w:val="00C52324"/>
    <w:rsid w:val="00C52336"/>
    <w:rsid w:val="00C5274D"/>
    <w:rsid w:val="00C5345C"/>
    <w:rsid w:val="00C53699"/>
    <w:rsid w:val="00C536BF"/>
    <w:rsid w:val="00C53C02"/>
    <w:rsid w:val="00C53D4A"/>
    <w:rsid w:val="00C53FB5"/>
    <w:rsid w:val="00C54121"/>
    <w:rsid w:val="00C54268"/>
    <w:rsid w:val="00C5466E"/>
    <w:rsid w:val="00C551C2"/>
    <w:rsid w:val="00C55498"/>
    <w:rsid w:val="00C555BA"/>
    <w:rsid w:val="00C556CB"/>
    <w:rsid w:val="00C55832"/>
    <w:rsid w:val="00C55F0C"/>
    <w:rsid w:val="00C5604C"/>
    <w:rsid w:val="00C563FC"/>
    <w:rsid w:val="00C56541"/>
    <w:rsid w:val="00C56681"/>
    <w:rsid w:val="00C56944"/>
    <w:rsid w:val="00C56C1D"/>
    <w:rsid w:val="00C56D0F"/>
    <w:rsid w:val="00C56E47"/>
    <w:rsid w:val="00C56FC0"/>
    <w:rsid w:val="00C57021"/>
    <w:rsid w:val="00C573CD"/>
    <w:rsid w:val="00C60472"/>
    <w:rsid w:val="00C60809"/>
    <w:rsid w:val="00C60EF2"/>
    <w:rsid w:val="00C60F6E"/>
    <w:rsid w:val="00C6130D"/>
    <w:rsid w:val="00C61417"/>
    <w:rsid w:val="00C61591"/>
    <w:rsid w:val="00C61A34"/>
    <w:rsid w:val="00C61CA5"/>
    <w:rsid w:val="00C621A5"/>
    <w:rsid w:val="00C622CB"/>
    <w:rsid w:val="00C623C1"/>
    <w:rsid w:val="00C625DF"/>
    <w:rsid w:val="00C62927"/>
    <w:rsid w:val="00C6296D"/>
    <w:rsid w:val="00C62FE0"/>
    <w:rsid w:val="00C63034"/>
    <w:rsid w:val="00C63485"/>
    <w:rsid w:val="00C6383D"/>
    <w:rsid w:val="00C6387C"/>
    <w:rsid w:val="00C63A24"/>
    <w:rsid w:val="00C63AAC"/>
    <w:rsid w:val="00C63D5B"/>
    <w:rsid w:val="00C63E70"/>
    <w:rsid w:val="00C6402C"/>
    <w:rsid w:val="00C6423F"/>
    <w:rsid w:val="00C6547E"/>
    <w:rsid w:val="00C6553B"/>
    <w:rsid w:val="00C65869"/>
    <w:rsid w:val="00C6597D"/>
    <w:rsid w:val="00C659EB"/>
    <w:rsid w:val="00C65A3A"/>
    <w:rsid w:val="00C66196"/>
    <w:rsid w:val="00C6632F"/>
    <w:rsid w:val="00C669C3"/>
    <w:rsid w:val="00C66C02"/>
    <w:rsid w:val="00C66D88"/>
    <w:rsid w:val="00C66DA6"/>
    <w:rsid w:val="00C66E25"/>
    <w:rsid w:val="00C66FC4"/>
    <w:rsid w:val="00C6710F"/>
    <w:rsid w:val="00C671BC"/>
    <w:rsid w:val="00C6772C"/>
    <w:rsid w:val="00C67B84"/>
    <w:rsid w:val="00C67D32"/>
    <w:rsid w:val="00C67EF6"/>
    <w:rsid w:val="00C701C4"/>
    <w:rsid w:val="00C705E4"/>
    <w:rsid w:val="00C70747"/>
    <w:rsid w:val="00C70758"/>
    <w:rsid w:val="00C70A7A"/>
    <w:rsid w:val="00C70C40"/>
    <w:rsid w:val="00C70CF6"/>
    <w:rsid w:val="00C70D28"/>
    <w:rsid w:val="00C714FC"/>
    <w:rsid w:val="00C7154E"/>
    <w:rsid w:val="00C7157F"/>
    <w:rsid w:val="00C72711"/>
    <w:rsid w:val="00C72ACD"/>
    <w:rsid w:val="00C72CC9"/>
    <w:rsid w:val="00C72F0B"/>
    <w:rsid w:val="00C72F40"/>
    <w:rsid w:val="00C730E4"/>
    <w:rsid w:val="00C7313C"/>
    <w:rsid w:val="00C73568"/>
    <w:rsid w:val="00C739CA"/>
    <w:rsid w:val="00C73E3B"/>
    <w:rsid w:val="00C746A3"/>
    <w:rsid w:val="00C747ED"/>
    <w:rsid w:val="00C74824"/>
    <w:rsid w:val="00C74874"/>
    <w:rsid w:val="00C74AAB"/>
    <w:rsid w:val="00C74B19"/>
    <w:rsid w:val="00C74B47"/>
    <w:rsid w:val="00C74B8D"/>
    <w:rsid w:val="00C74D53"/>
    <w:rsid w:val="00C74DAF"/>
    <w:rsid w:val="00C74DE9"/>
    <w:rsid w:val="00C75311"/>
    <w:rsid w:val="00C7552D"/>
    <w:rsid w:val="00C755DA"/>
    <w:rsid w:val="00C755F4"/>
    <w:rsid w:val="00C7564D"/>
    <w:rsid w:val="00C759F7"/>
    <w:rsid w:val="00C75BC6"/>
    <w:rsid w:val="00C75D15"/>
    <w:rsid w:val="00C75ECE"/>
    <w:rsid w:val="00C761AD"/>
    <w:rsid w:val="00C76435"/>
    <w:rsid w:val="00C764F2"/>
    <w:rsid w:val="00C7659D"/>
    <w:rsid w:val="00C765E0"/>
    <w:rsid w:val="00C7664C"/>
    <w:rsid w:val="00C767C5"/>
    <w:rsid w:val="00C76F16"/>
    <w:rsid w:val="00C7728A"/>
    <w:rsid w:val="00C7763A"/>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C7F"/>
    <w:rsid w:val="00C8208B"/>
    <w:rsid w:val="00C82196"/>
    <w:rsid w:val="00C829A5"/>
    <w:rsid w:val="00C83153"/>
    <w:rsid w:val="00C831A8"/>
    <w:rsid w:val="00C831AA"/>
    <w:rsid w:val="00C8351B"/>
    <w:rsid w:val="00C838CE"/>
    <w:rsid w:val="00C83B89"/>
    <w:rsid w:val="00C83C93"/>
    <w:rsid w:val="00C84314"/>
    <w:rsid w:val="00C84B31"/>
    <w:rsid w:val="00C84D79"/>
    <w:rsid w:val="00C84DCC"/>
    <w:rsid w:val="00C84E2C"/>
    <w:rsid w:val="00C84F0E"/>
    <w:rsid w:val="00C85220"/>
    <w:rsid w:val="00C85D25"/>
    <w:rsid w:val="00C86030"/>
    <w:rsid w:val="00C863DF"/>
    <w:rsid w:val="00C8641D"/>
    <w:rsid w:val="00C86892"/>
    <w:rsid w:val="00C86947"/>
    <w:rsid w:val="00C86A44"/>
    <w:rsid w:val="00C86C92"/>
    <w:rsid w:val="00C86EA0"/>
    <w:rsid w:val="00C870C7"/>
    <w:rsid w:val="00C8721E"/>
    <w:rsid w:val="00C8723E"/>
    <w:rsid w:val="00C8770E"/>
    <w:rsid w:val="00C87868"/>
    <w:rsid w:val="00C87C15"/>
    <w:rsid w:val="00C87DAF"/>
    <w:rsid w:val="00C87E42"/>
    <w:rsid w:val="00C901B8"/>
    <w:rsid w:val="00C903DE"/>
    <w:rsid w:val="00C90921"/>
    <w:rsid w:val="00C91201"/>
    <w:rsid w:val="00C915FF"/>
    <w:rsid w:val="00C91A88"/>
    <w:rsid w:val="00C91B89"/>
    <w:rsid w:val="00C91D52"/>
    <w:rsid w:val="00C92043"/>
    <w:rsid w:val="00C92375"/>
    <w:rsid w:val="00C92904"/>
    <w:rsid w:val="00C92951"/>
    <w:rsid w:val="00C9296C"/>
    <w:rsid w:val="00C929DC"/>
    <w:rsid w:val="00C92C46"/>
    <w:rsid w:val="00C92CD9"/>
    <w:rsid w:val="00C93039"/>
    <w:rsid w:val="00C93215"/>
    <w:rsid w:val="00C9336F"/>
    <w:rsid w:val="00C93517"/>
    <w:rsid w:val="00C937F6"/>
    <w:rsid w:val="00C93C96"/>
    <w:rsid w:val="00C93E11"/>
    <w:rsid w:val="00C93EC5"/>
    <w:rsid w:val="00C94042"/>
    <w:rsid w:val="00C941F0"/>
    <w:rsid w:val="00C94573"/>
    <w:rsid w:val="00C945D3"/>
    <w:rsid w:val="00C94C2A"/>
    <w:rsid w:val="00C9509E"/>
    <w:rsid w:val="00C950C7"/>
    <w:rsid w:val="00C95EA2"/>
    <w:rsid w:val="00C9615E"/>
    <w:rsid w:val="00C9675D"/>
    <w:rsid w:val="00C967E1"/>
    <w:rsid w:val="00C96C57"/>
    <w:rsid w:val="00C9712C"/>
    <w:rsid w:val="00C97167"/>
    <w:rsid w:val="00C9719C"/>
    <w:rsid w:val="00C97774"/>
    <w:rsid w:val="00C97D89"/>
    <w:rsid w:val="00CA0132"/>
    <w:rsid w:val="00CA060E"/>
    <w:rsid w:val="00CA0799"/>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A51"/>
    <w:rsid w:val="00CA7C39"/>
    <w:rsid w:val="00CB0088"/>
    <w:rsid w:val="00CB0A6B"/>
    <w:rsid w:val="00CB0B6D"/>
    <w:rsid w:val="00CB0DE1"/>
    <w:rsid w:val="00CB12D8"/>
    <w:rsid w:val="00CB1325"/>
    <w:rsid w:val="00CB145F"/>
    <w:rsid w:val="00CB157C"/>
    <w:rsid w:val="00CB17A8"/>
    <w:rsid w:val="00CB1BC1"/>
    <w:rsid w:val="00CB1C6D"/>
    <w:rsid w:val="00CB1CB9"/>
    <w:rsid w:val="00CB1D4C"/>
    <w:rsid w:val="00CB1D88"/>
    <w:rsid w:val="00CB2CF4"/>
    <w:rsid w:val="00CB2DD6"/>
    <w:rsid w:val="00CB32F4"/>
    <w:rsid w:val="00CB3A82"/>
    <w:rsid w:val="00CB3BDE"/>
    <w:rsid w:val="00CB3C13"/>
    <w:rsid w:val="00CB3D02"/>
    <w:rsid w:val="00CB428C"/>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772"/>
    <w:rsid w:val="00CC07A4"/>
    <w:rsid w:val="00CC099A"/>
    <w:rsid w:val="00CC0C0E"/>
    <w:rsid w:val="00CC0CEF"/>
    <w:rsid w:val="00CC115F"/>
    <w:rsid w:val="00CC1621"/>
    <w:rsid w:val="00CC1CF3"/>
    <w:rsid w:val="00CC1D4A"/>
    <w:rsid w:val="00CC22FA"/>
    <w:rsid w:val="00CC24EC"/>
    <w:rsid w:val="00CC2571"/>
    <w:rsid w:val="00CC2C39"/>
    <w:rsid w:val="00CC2DBA"/>
    <w:rsid w:val="00CC2F96"/>
    <w:rsid w:val="00CC30AB"/>
    <w:rsid w:val="00CC33BD"/>
    <w:rsid w:val="00CC3683"/>
    <w:rsid w:val="00CC3834"/>
    <w:rsid w:val="00CC3A96"/>
    <w:rsid w:val="00CC3ED3"/>
    <w:rsid w:val="00CC42EA"/>
    <w:rsid w:val="00CC4711"/>
    <w:rsid w:val="00CC4731"/>
    <w:rsid w:val="00CC496C"/>
    <w:rsid w:val="00CC4BB0"/>
    <w:rsid w:val="00CC53C5"/>
    <w:rsid w:val="00CC5C43"/>
    <w:rsid w:val="00CC5D0D"/>
    <w:rsid w:val="00CC5F61"/>
    <w:rsid w:val="00CC6129"/>
    <w:rsid w:val="00CC622A"/>
    <w:rsid w:val="00CC69A8"/>
    <w:rsid w:val="00CC6F25"/>
    <w:rsid w:val="00CC7070"/>
    <w:rsid w:val="00CC7916"/>
    <w:rsid w:val="00CC7DC5"/>
    <w:rsid w:val="00CC7E5D"/>
    <w:rsid w:val="00CD018A"/>
    <w:rsid w:val="00CD01D7"/>
    <w:rsid w:val="00CD0208"/>
    <w:rsid w:val="00CD039E"/>
    <w:rsid w:val="00CD049A"/>
    <w:rsid w:val="00CD065A"/>
    <w:rsid w:val="00CD0DCE"/>
    <w:rsid w:val="00CD0E26"/>
    <w:rsid w:val="00CD0F68"/>
    <w:rsid w:val="00CD13B6"/>
    <w:rsid w:val="00CD149D"/>
    <w:rsid w:val="00CD1549"/>
    <w:rsid w:val="00CD15F1"/>
    <w:rsid w:val="00CD1732"/>
    <w:rsid w:val="00CD1D23"/>
    <w:rsid w:val="00CD20FA"/>
    <w:rsid w:val="00CD217E"/>
    <w:rsid w:val="00CD221D"/>
    <w:rsid w:val="00CD241E"/>
    <w:rsid w:val="00CD2721"/>
    <w:rsid w:val="00CD2C6A"/>
    <w:rsid w:val="00CD2DD3"/>
    <w:rsid w:val="00CD2EE8"/>
    <w:rsid w:val="00CD2F54"/>
    <w:rsid w:val="00CD30FC"/>
    <w:rsid w:val="00CD3B62"/>
    <w:rsid w:val="00CD3C7F"/>
    <w:rsid w:val="00CD43D6"/>
    <w:rsid w:val="00CD48E1"/>
    <w:rsid w:val="00CD5F03"/>
    <w:rsid w:val="00CD6168"/>
    <w:rsid w:val="00CD6593"/>
    <w:rsid w:val="00CD68A8"/>
    <w:rsid w:val="00CD68EF"/>
    <w:rsid w:val="00CD6AA3"/>
    <w:rsid w:val="00CD6F87"/>
    <w:rsid w:val="00CD7214"/>
    <w:rsid w:val="00CD75EB"/>
    <w:rsid w:val="00CD7822"/>
    <w:rsid w:val="00CD7868"/>
    <w:rsid w:val="00CD7991"/>
    <w:rsid w:val="00CD79F7"/>
    <w:rsid w:val="00CE04DA"/>
    <w:rsid w:val="00CE0A27"/>
    <w:rsid w:val="00CE0B08"/>
    <w:rsid w:val="00CE0BA5"/>
    <w:rsid w:val="00CE19C1"/>
    <w:rsid w:val="00CE1E45"/>
    <w:rsid w:val="00CE1F45"/>
    <w:rsid w:val="00CE203A"/>
    <w:rsid w:val="00CE2658"/>
    <w:rsid w:val="00CE2675"/>
    <w:rsid w:val="00CE2C39"/>
    <w:rsid w:val="00CE347E"/>
    <w:rsid w:val="00CE3939"/>
    <w:rsid w:val="00CE393A"/>
    <w:rsid w:val="00CE3F4F"/>
    <w:rsid w:val="00CE479C"/>
    <w:rsid w:val="00CE49C6"/>
    <w:rsid w:val="00CE4B50"/>
    <w:rsid w:val="00CE4E64"/>
    <w:rsid w:val="00CE4FA1"/>
    <w:rsid w:val="00CE5349"/>
    <w:rsid w:val="00CE5577"/>
    <w:rsid w:val="00CE5B7C"/>
    <w:rsid w:val="00CE5BE4"/>
    <w:rsid w:val="00CE5D0E"/>
    <w:rsid w:val="00CE6526"/>
    <w:rsid w:val="00CE656F"/>
    <w:rsid w:val="00CE6664"/>
    <w:rsid w:val="00CE67DB"/>
    <w:rsid w:val="00CE6B9D"/>
    <w:rsid w:val="00CE6C74"/>
    <w:rsid w:val="00CE74E2"/>
    <w:rsid w:val="00CE78EF"/>
    <w:rsid w:val="00CE7C5C"/>
    <w:rsid w:val="00CE7EC7"/>
    <w:rsid w:val="00CE7F57"/>
    <w:rsid w:val="00CF006F"/>
    <w:rsid w:val="00CF07C6"/>
    <w:rsid w:val="00CF09EA"/>
    <w:rsid w:val="00CF0A31"/>
    <w:rsid w:val="00CF0BA7"/>
    <w:rsid w:val="00CF105C"/>
    <w:rsid w:val="00CF11E0"/>
    <w:rsid w:val="00CF1433"/>
    <w:rsid w:val="00CF17F2"/>
    <w:rsid w:val="00CF18C5"/>
    <w:rsid w:val="00CF18C7"/>
    <w:rsid w:val="00CF198D"/>
    <w:rsid w:val="00CF1ABA"/>
    <w:rsid w:val="00CF1BF3"/>
    <w:rsid w:val="00CF1C52"/>
    <w:rsid w:val="00CF1D80"/>
    <w:rsid w:val="00CF214B"/>
    <w:rsid w:val="00CF23EC"/>
    <w:rsid w:val="00CF253F"/>
    <w:rsid w:val="00CF25BA"/>
    <w:rsid w:val="00CF2B85"/>
    <w:rsid w:val="00CF3042"/>
    <w:rsid w:val="00CF30A9"/>
    <w:rsid w:val="00CF32A2"/>
    <w:rsid w:val="00CF3587"/>
    <w:rsid w:val="00CF3594"/>
    <w:rsid w:val="00CF3AD8"/>
    <w:rsid w:val="00CF3EE8"/>
    <w:rsid w:val="00CF3F89"/>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E11"/>
    <w:rsid w:val="00CF6E7D"/>
    <w:rsid w:val="00CF77F5"/>
    <w:rsid w:val="00CF7A1B"/>
    <w:rsid w:val="00CF7B6F"/>
    <w:rsid w:val="00CF7EEF"/>
    <w:rsid w:val="00D004E8"/>
    <w:rsid w:val="00D0062B"/>
    <w:rsid w:val="00D0069E"/>
    <w:rsid w:val="00D0070E"/>
    <w:rsid w:val="00D00725"/>
    <w:rsid w:val="00D00FA8"/>
    <w:rsid w:val="00D01013"/>
    <w:rsid w:val="00D01649"/>
    <w:rsid w:val="00D01A09"/>
    <w:rsid w:val="00D01D46"/>
    <w:rsid w:val="00D020CF"/>
    <w:rsid w:val="00D0250B"/>
    <w:rsid w:val="00D02587"/>
    <w:rsid w:val="00D02B97"/>
    <w:rsid w:val="00D02D14"/>
    <w:rsid w:val="00D03066"/>
    <w:rsid w:val="00D035A0"/>
    <w:rsid w:val="00D035E2"/>
    <w:rsid w:val="00D0386C"/>
    <w:rsid w:val="00D03955"/>
    <w:rsid w:val="00D03BA9"/>
    <w:rsid w:val="00D03E73"/>
    <w:rsid w:val="00D03F0B"/>
    <w:rsid w:val="00D03FBD"/>
    <w:rsid w:val="00D041CD"/>
    <w:rsid w:val="00D04397"/>
    <w:rsid w:val="00D04462"/>
    <w:rsid w:val="00D04804"/>
    <w:rsid w:val="00D04A21"/>
    <w:rsid w:val="00D04B59"/>
    <w:rsid w:val="00D04C00"/>
    <w:rsid w:val="00D04E82"/>
    <w:rsid w:val="00D04F34"/>
    <w:rsid w:val="00D05853"/>
    <w:rsid w:val="00D0597D"/>
    <w:rsid w:val="00D05A9B"/>
    <w:rsid w:val="00D067EC"/>
    <w:rsid w:val="00D07192"/>
    <w:rsid w:val="00D07225"/>
    <w:rsid w:val="00D07B7A"/>
    <w:rsid w:val="00D07CBC"/>
    <w:rsid w:val="00D07D29"/>
    <w:rsid w:val="00D07DDE"/>
    <w:rsid w:val="00D10109"/>
    <w:rsid w:val="00D10357"/>
    <w:rsid w:val="00D105A8"/>
    <w:rsid w:val="00D10722"/>
    <w:rsid w:val="00D10ED4"/>
    <w:rsid w:val="00D10FF4"/>
    <w:rsid w:val="00D110A6"/>
    <w:rsid w:val="00D1115F"/>
    <w:rsid w:val="00D11528"/>
    <w:rsid w:val="00D11649"/>
    <w:rsid w:val="00D118BE"/>
    <w:rsid w:val="00D11DA2"/>
    <w:rsid w:val="00D11F3E"/>
    <w:rsid w:val="00D12531"/>
    <w:rsid w:val="00D12786"/>
    <w:rsid w:val="00D1285E"/>
    <w:rsid w:val="00D12AAC"/>
    <w:rsid w:val="00D12B37"/>
    <w:rsid w:val="00D12D5C"/>
    <w:rsid w:val="00D12F92"/>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FB9"/>
    <w:rsid w:val="00D203CB"/>
    <w:rsid w:val="00D205BC"/>
    <w:rsid w:val="00D20A4A"/>
    <w:rsid w:val="00D20A72"/>
    <w:rsid w:val="00D21662"/>
    <w:rsid w:val="00D221BD"/>
    <w:rsid w:val="00D22569"/>
    <w:rsid w:val="00D22B51"/>
    <w:rsid w:val="00D22BAC"/>
    <w:rsid w:val="00D22CDE"/>
    <w:rsid w:val="00D23093"/>
    <w:rsid w:val="00D234D2"/>
    <w:rsid w:val="00D23679"/>
    <w:rsid w:val="00D23768"/>
    <w:rsid w:val="00D23873"/>
    <w:rsid w:val="00D23B1D"/>
    <w:rsid w:val="00D23D59"/>
    <w:rsid w:val="00D23D63"/>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30257"/>
    <w:rsid w:val="00D302CB"/>
    <w:rsid w:val="00D30EFE"/>
    <w:rsid w:val="00D3105F"/>
    <w:rsid w:val="00D31316"/>
    <w:rsid w:val="00D31385"/>
    <w:rsid w:val="00D316AD"/>
    <w:rsid w:val="00D316B1"/>
    <w:rsid w:val="00D31CA4"/>
    <w:rsid w:val="00D31CCC"/>
    <w:rsid w:val="00D31F91"/>
    <w:rsid w:val="00D322E9"/>
    <w:rsid w:val="00D32368"/>
    <w:rsid w:val="00D32A0D"/>
    <w:rsid w:val="00D331DB"/>
    <w:rsid w:val="00D3329F"/>
    <w:rsid w:val="00D33371"/>
    <w:rsid w:val="00D33546"/>
    <w:rsid w:val="00D33600"/>
    <w:rsid w:val="00D336E6"/>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2F0"/>
    <w:rsid w:val="00D37387"/>
    <w:rsid w:val="00D37601"/>
    <w:rsid w:val="00D37E3C"/>
    <w:rsid w:val="00D40120"/>
    <w:rsid w:val="00D405EA"/>
    <w:rsid w:val="00D405F8"/>
    <w:rsid w:val="00D40A82"/>
    <w:rsid w:val="00D40B23"/>
    <w:rsid w:val="00D40EAA"/>
    <w:rsid w:val="00D40FFC"/>
    <w:rsid w:val="00D41322"/>
    <w:rsid w:val="00D4199F"/>
    <w:rsid w:val="00D41EAD"/>
    <w:rsid w:val="00D42359"/>
    <w:rsid w:val="00D428DF"/>
    <w:rsid w:val="00D439F9"/>
    <w:rsid w:val="00D43B92"/>
    <w:rsid w:val="00D43E11"/>
    <w:rsid w:val="00D43F7F"/>
    <w:rsid w:val="00D44138"/>
    <w:rsid w:val="00D4476B"/>
    <w:rsid w:val="00D4480D"/>
    <w:rsid w:val="00D44A58"/>
    <w:rsid w:val="00D45514"/>
    <w:rsid w:val="00D45ADE"/>
    <w:rsid w:val="00D45E70"/>
    <w:rsid w:val="00D46A1F"/>
    <w:rsid w:val="00D46A86"/>
    <w:rsid w:val="00D46C9E"/>
    <w:rsid w:val="00D46FD7"/>
    <w:rsid w:val="00D47142"/>
    <w:rsid w:val="00D471D8"/>
    <w:rsid w:val="00D4723D"/>
    <w:rsid w:val="00D475E6"/>
    <w:rsid w:val="00D47877"/>
    <w:rsid w:val="00D4790A"/>
    <w:rsid w:val="00D47A6B"/>
    <w:rsid w:val="00D47DB4"/>
    <w:rsid w:val="00D502D0"/>
    <w:rsid w:val="00D5071C"/>
    <w:rsid w:val="00D50846"/>
    <w:rsid w:val="00D50C4C"/>
    <w:rsid w:val="00D513E1"/>
    <w:rsid w:val="00D518AB"/>
    <w:rsid w:val="00D51B8C"/>
    <w:rsid w:val="00D52227"/>
    <w:rsid w:val="00D52456"/>
    <w:rsid w:val="00D52748"/>
    <w:rsid w:val="00D52845"/>
    <w:rsid w:val="00D53343"/>
    <w:rsid w:val="00D53487"/>
    <w:rsid w:val="00D5358D"/>
    <w:rsid w:val="00D535AD"/>
    <w:rsid w:val="00D537CF"/>
    <w:rsid w:val="00D5408A"/>
    <w:rsid w:val="00D54313"/>
    <w:rsid w:val="00D54323"/>
    <w:rsid w:val="00D54327"/>
    <w:rsid w:val="00D549A6"/>
    <w:rsid w:val="00D54C3D"/>
    <w:rsid w:val="00D54F41"/>
    <w:rsid w:val="00D555D4"/>
    <w:rsid w:val="00D55722"/>
    <w:rsid w:val="00D5635F"/>
    <w:rsid w:val="00D5638E"/>
    <w:rsid w:val="00D56496"/>
    <w:rsid w:val="00D56657"/>
    <w:rsid w:val="00D5670D"/>
    <w:rsid w:val="00D568E7"/>
    <w:rsid w:val="00D56CED"/>
    <w:rsid w:val="00D57819"/>
    <w:rsid w:val="00D5798C"/>
    <w:rsid w:val="00D57D3B"/>
    <w:rsid w:val="00D60832"/>
    <w:rsid w:val="00D608D3"/>
    <w:rsid w:val="00D60F46"/>
    <w:rsid w:val="00D6159C"/>
    <w:rsid w:val="00D61D2B"/>
    <w:rsid w:val="00D6277E"/>
    <w:rsid w:val="00D627DB"/>
    <w:rsid w:val="00D62922"/>
    <w:rsid w:val="00D6325A"/>
    <w:rsid w:val="00D63C4D"/>
    <w:rsid w:val="00D63CB2"/>
    <w:rsid w:val="00D63DF6"/>
    <w:rsid w:val="00D63E6B"/>
    <w:rsid w:val="00D64187"/>
    <w:rsid w:val="00D64A55"/>
    <w:rsid w:val="00D64AEC"/>
    <w:rsid w:val="00D64BA9"/>
    <w:rsid w:val="00D64CE4"/>
    <w:rsid w:val="00D6554E"/>
    <w:rsid w:val="00D65B2F"/>
    <w:rsid w:val="00D65CB6"/>
    <w:rsid w:val="00D65F97"/>
    <w:rsid w:val="00D66199"/>
    <w:rsid w:val="00D663A1"/>
    <w:rsid w:val="00D665BA"/>
    <w:rsid w:val="00D66607"/>
    <w:rsid w:val="00D66C4D"/>
    <w:rsid w:val="00D67059"/>
    <w:rsid w:val="00D671AE"/>
    <w:rsid w:val="00D67C3B"/>
    <w:rsid w:val="00D70135"/>
    <w:rsid w:val="00D701CD"/>
    <w:rsid w:val="00D703E7"/>
    <w:rsid w:val="00D7040F"/>
    <w:rsid w:val="00D70852"/>
    <w:rsid w:val="00D708E7"/>
    <w:rsid w:val="00D70CEB"/>
    <w:rsid w:val="00D715F5"/>
    <w:rsid w:val="00D716A9"/>
    <w:rsid w:val="00D71FF5"/>
    <w:rsid w:val="00D721BF"/>
    <w:rsid w:val="00D7232D"/>
    <w:rsid w:val="00D72E0B"/>
    <w:rsid w:val="00D7306A"/>
    <w:rsid w:val="00D730BA"/>
    <w:rsid w:val="00D73287"/>
    <w:rsid w:val="00D73317"/>
    <w:rsid w:val="00D73C42"/>
    <w:rsid w:val="00D73E97"/>
    <w:rsid w:val="00D743AC"/>
    <w:rsid w:val="00D746D4"/>
    <w:rsid w:val="00D74C7F"/>
    <w:rsid w:val="00D756CE"/>
    <w:rsid w:val="00D7595A"/>
    <w:rsid w:val="00D75F5D"/>
    <w:rsid w:val="00D76A75"/>
    <w:rsid w:val="00D76B5C"/>
    <w:rsid w:val="00D76B64"/>
    <w:rsid w:val="00D76B74"/>
    <w:rsid w:val="00D76CB8"/>
    <w:rsid w:val="00D77001"/>
    <w:rsid w:val="00D774B8"/>
    <w:rsid w:val="00D77867"/>
    <w:rsid w:val="00D778DA"/>
    <w:rsid w:val="00D779CC"/>
    <w:rsid w:val="00D77D44"/>
    <w:rsid w:val="00D80525"/>
    <w:rsid w:val="00D8081C"/>
    <w:rsid w:val="00D80E49"/>
    <w:rsid w:val="00D80F02"/>
    <w:rsid w:val="00D80F6C"/>
    <w:rsid w:val="00D816D0"/>
    <w:rsid w:val="00D819C3"/>
    <w:rsid w:val="00D81CE8"/>
    <w:rsid w:val="00D81E9D"/>
    <w:rsid w:val="00D82267"/>
    <w:rsid w:val="00D8229D"/>
    <w:rsid w:val="00D82315"/>
    <w:rsid w:val="00D82506"/>
    <w:rsid w:val="00D828B3"/>
    <w:rsid w:val="00D82FE5"/>
    <w:rsid w:val="00D83443"/>
    <w:rsid w:val="00D83633"/>
    <w:rsid w:val="00D83961"/>
    <w:rsid w:val="00D844E0"/>
    <w:rsid w:val="00D84592"/>
    <w:rsid w:val="00D84FC4"/>
    <w:rsid w:val="00D850FE"/>
    <w:rsid w:val="00D8534B"/>
    <w:rsid w:val="00D8556E"/>
    <w:rsid w:val="00D855E5"/>
    <w:rsid w:val="00D85709"/>
    <w:rsid w:val="00D85CDA"/>
    <w:rsid w:val="00D85E9A"/>
    <w:rsid w:val="00D86281"/>
    <w:rsid w:val="00D865D6"/>
    <w:rsid w:val="00D86758"/>
    <w:rsid w:val="00D869FF"/>
    <w:rsid w:val="00D86CD7"/>
    <w:rsid w:val="00D87184"/>
    <w:rsid w:val="00D8720A"/>
    <w:rsid w:val="00D8729F"/>
    <w:rsid w:val="00D87626"/>
    <w:rsid w:val="00D87641"/>
    <w:rsid w:val="00D8767F"/>
    <w:rsid w:val="00D879D1"/>
    <w:rsid w:val="00D90572"/>
    <w:rsid w:val="00D90659"/>
    <w:rsid w:val="00D90854"/>
    <w:rsid w:val="00D90BD9"/>
    <w:rsid w:val="00D911CB"/>
    <w:rsid w:val="00D91342"/>
    <w:rsid w:val="00D91446"/>
    <w:rsid w:val="00D91E70"/>
    <w:rsid w:val="00D91FC1"/>
    <w:rsid w:val="00D926FD"/>
    <w:rsid w:val="00D92FCE"/>
    <w:rsid w:val="00D93083"/>
    <w:rsid w:val="00D9318A"/>
    <w:rsid w:val="00D93A3B"/>
    <w:rsid w:val="00D93F74"/>
    <w:rsid w:val="00D942BE"/>
    <w:rsid w:val="00D94496"/>
    <w:rsid w:val="00D94EC6"/>
    <w:rsid w:val="00D94FAF"/>
    <w:rsid w:val="00D94FF4"/>
    <w:rsid w:val="00D95018"/>
    <w:rsid w:val="00D95207"/>
    <w:rsid w:val="00D957CC"/>
    <w:rsid w:val="00D95980"/>
    <w:rsid w:val="00D961A8"/>
    <w:rsid w:val="00D96285"/>
    <w:rsid w:val="00D967EA"/>
    <w:rsid w:val="00D96D19"/>
    <w:rsid w:val="00D970F1"/>
    <w:rsid w:val="00D971B2"/>
    <w:rsid w:val="00D97486"/>
    <w:rsid w:val="00D9765E"/>
    <w:rsid w:val="00D976C0"/>
    <w:rsid w:val="00D9770D"/>
    <w:rsid w:val="00D97742"/>
    <w:rsid w:val="00DA0494"/>
    <w:rsid w:val="00DA0530"/>
    <w:rsid w:val="00DA05B9"/>
    <w:rsid w:val="00DA09DF"/>
    <w:rsid w:val="00DA0E51"/>
    <w:rsid w:val="00DA1294"/>
    <w:rsid w:val="00DA1666"/>
    <w:rsid w:val="00DA178C"/>
    <w:rsid w:val="00DA1E6B"/>
    <w:rsid w:val="00DA20B3"/>
    <w:rsid w:val="00DA21FB"/>
    <w:rsid w:val="00DA221E"/>
    <w:rsid w:val="00DA2515"/>
    <w:rsid w:val="00DA2526"/>
    <w:rsid w:val="00DA25EF"/>
    <w:rsid w:val="00DA29F6"/>
    <w:rsid w:val="00DA2C14"/>
    <w:rsid w:val="00DA2D71"/>
    <w:rsid w:val="00DA34E6"/>
    <w:rsid w:val="00DA3EBA"/>
    <w:rsid w:val="00DA3EC0"/>
    <w:rsid w:val="00DA4086"/>
    <w:rsid w:val="00DA4AA1"/>
    <w:rsid w:val="00DA4E12"/>
    <w:rsid w:val="00DA50BA"/>
    <w:rsid w:val="00DA5215"/>
    <w:rsid w:val="00DA58EC"/>
    <w:rsid w:val="00DA5AA4"/>
    <w:rsid w:val="00DA61B8"/>
    <w:rsid w:val="00DA6450"/>
    <w:rsid w:val="00DA6694"/>
    <w:rsid w:val="00DA68DD"/>
    <w:rsid w:val="00DA6D86"/>
    <w:rsid w:val="00DA6D88"/>
    <w:rsid w:val="00DA7046"/>
    <w:rsid w:val="00DA7080"/>
    <w:rsid w:val="00DA72BE"/>
    <w:rsid w:val="00DA77FA"/>
    <w:rsid w:val="00DA7DE7"/>
    <w:rsid w:val="00DA7FC8"/>
    <w:rsid w:val="00DB0265"/>
    <w:rsid w:val="00DB0C57"/>
    <w:rsid w:val="00DB137C"/>
    <w:rsid w:val="00DB1522"/>
    <w:rsid w:val="00DB18BE"/>
    <w:rsid w:val="00DB1A63"/>
    <w:rsid w:val="00DB2013"/>
    <w:rsid w:val="00DB2039"/>
    <w:rsid w:val="00DB22D6"/>
    <w:rsid w:val="00DB241E"/>
    <w:rsid w:val="00DB2461"/>
    <w:rsid w:val="00DB28C0"/>
    <w:rsid w:val="00DB2B55"/>
    <w:rsid w:val="00DB33BC"/>
    <w:rsid w:val="00DB3694"/>
    <w:rsid w:val="00DB3E00"/>
    <w:rsid w:val="00DB4095"/>
    <w:rsid w:val="00DB41C8"/>
    <w:rsid w:val="00DB4218"/>
    <w:rsid w:val="00DB4239"/>
    <w:rsid w:val="00DB45C9"/>
    <w:rsid w:val="00DB49E6"/>
    <w:rsid w:val="00DB4A68"/>
    <w:rsid w:val="00DB4A77"/>
    <w:rsid w:val="00DB4C26"/>
    <w:rsid w:val="00DB4E9C"/>
    <w:rsid w:val="00DB59DD"/>
    <w:rsid w:val="00DB6071"/>
    <w:rsid w:val="00DB6342"/>
    <w:rsid w:val="00DB6343"/>
    <w:rsid w:val="00DB6A79"/>
    <w:rsid w:val="00DB6B74"/>
    <w:rsid w:val="00DB6F86"/>
    <w:rsid w:val="00DB72EE"/>
    <w:rsid w:val="00DB7694"/>
    <w:rsid w:val="00DB76C2"/>
    <w:rsid w:val="00DB77CA"/>
    <w:rsid w:val="00DB7884"/>
    <w:rsid w:val="00DB7C5B"/>
    <w:rsid w:val="00DC06A0"/>
    <w:rsid w:val="00DC0844"/>
    <w:rsid w:val="00DC085B"/>
    <w:rsid w:val="00DC0980"/>
    <w:rsid w:val="00DC0F5F"/>
    <w:rsid w:val="00DC18EC"/>
    <w:rsid w:val="00DC197F"/>
    <w:rsid w:val="00DC1AB7"/>
    <w:rsid w:val="00DC1B67"/>
    <w:rsid w:val="00DC1B84"/>
    <w:rsid w:val="00DC1FA4"/>
    <w:rsid w:val="00DC24E8"/>
    <w:rsid w:val="00DC252B"/>
    <w:rsid w:val="00DC25DA"/>
    <w:rsid w:val="00DC2740"/>
    <w:rsid w:val="00DC27C5"/>
    <w:rsid w:val="00DC2C28"/>
    <w:rsid w:val="00DC3B59"/>
    <w:rsid w:val="00DC3C1E"/>
    <w:rsid w:val="00DC3CC8"/>
    <w:rsid w:val="00DC3EC3"/>
    <w:rsid w:val="00DC441E"/>
    <w:rsid w:val="00DC4A13"/>
    <w:rsid w:val="00DC55C3"/>
    <w:rsid w:val="00DC5658"/>
    <w:rsid w:val="00DC586E"/>
    <w:rsid w:val="00DC58A5"/>
    <w:rsid w:val="00DC590A"/>
    <w:rsid w:val="00DC5A2A"/>
    <w:rsid w:val="00DC5A75"/>
    <w:rsid w:val="00DC608A"/>
    <w:rsid w:val="00DC61DD"/>
    <w:rsid w:val="00DC6704"/>
    <w:rsid w:val="00DC6B4D"/>
    <w:rsid w:val="00DC6E77"/>
    <w:rsid w:val="00DC6E99"/>
    <w:rsid w:val="00DC6EBA"/>
    <w:rsid w:val="00DC6F15"/>
    <w:rsid w:val="00DC70DC"/>
    <w:rsid w:val="00DC7D4E"/>
    <w:rsid w:val="00DD0086"/>
    <w:rsid w:val="00DD0194"/>
    <w:rsid w:val="00DD04A4"/>
    <w:rsid w:val="00DD0568"/>
    <w:rsid w:val="00DD05AF"/>
    <w:rsid w:val="00DD093E"/>
    <w:rsid w:val="00DD09CE"/>
    <w:rsid w:val="00DD09DD"/>
    <w:rsid w:val="00DD0CB5"/>
    <w:rsid w:val="00DD145B"/>
    <w:rsid w:val="00DD16BD"/>
    <w:rsid w:val="00DD192A"/>
    <w:rsid w:val="00DD1C13"/>
    <w:rsid w:val="00DD1EF4"/>
    <w:rsid w:val="00DD2822"/>
    <w:rsid w:val="00DD305B"/>
    <w:rsid w:val="00DD305D"/>
    <w:rsid w:val="00DD30EF"/>
    <w:rsid w:val="00DD3591"/>
    <w:rsid w:val="00DD35CD"/>
    <w:rsid w:val="00DD3F6B"/>
    <w:rsid w:val="00DD4131"/>
    <w:rsid w:val="00DD4348"/>
    <w:rsid w:val="00DD43CB"/>
    <w:rsid w:val="00DD43E8"/>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BC6"/>
    <w:rsid w:val="00DE0F6F"/>
    <w:rsid w:val="00DE1026"/>
    <w:rsid w:val="00DE11EC"/>
    <w:rsid w:val="00DE1425"/>
    <w:rsid w:val="00DE14BB"/>
    <w:rsid w:val="00DE184D"/>
    <w:rsid w:val="00DE19C0"/>
    <w:rsid w:val="00DE1B76"/>
    <w:rsid w:val="00DE1DF8"/>
    <w:rsid w:val="00DE200E"/>
    <w:rsid w:val="00DE2155"/>
    <w:rsid w:val="00DE22E1"/>
    <w:rsid w:val="00DE2434"/>
    <w:rsid w:val="00DE2490"/>
    <w:rsid w:val="00DE2568"/>
    <w:rsid w:val="00DE2A24"/>
    <w:rsid w:val="00DE2C99"/>
    <w:rsid w:val="00DE2EC3"/>
    <w:rsid w:val="00DE3300"/>
    <w:rsid w:val="00DE34A1"/>
    <w:rsid w:val="00DE3654"/>
    <w:rsid w:val="00DE3B0D"/>
    <w:rsid w:val="00DE3E30"/>
    <w:rsid w:val="00DE419D"/>
    <w:rsid w:val="00DE42AB"/>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844"/>
    <w:rsid w:val="00DF0BBE"/>
    <w:rsid w:val="00DF0CFA"/>
    <w:rsid w:val="00DF151A"/>
    <w:rsid w:val="00DF16DF"/>
    <w:rsid w:val="00DF1844"/>
    <w:rsid w:val="00DF1A82"/>
    <w:rsid w:val="00DF1AB8"/>
    <w:rsid w:val="00DF1BAB"/>
    <w:rsid w:val="00DF1D8F"/>
    <w:rsid w:val="00DF1DE0"/>
    <w:rsid w:val="00DF223E"/>
    <w:rsid w:val="00DF265C"/>
    <w:rsid w:val="00DF26CD"/>
    <w:rsid w:val="00DF2B28"/>
    <w:rsid w:val="00DF2DBA"/>
    <w:rsid w:val="00DF2F22"/>
    <w:rsid w:val="00DF2FAF"/>
    <w:rsid w:val="00DF302F"/>
    <w:rsid w:val="00DF31AA"/>
    <w:rsid w:val="00DF349A"/>
    <w:rsid w:val="00DF356B"/>
    <w:rsid w:val="00DF3608"/>
    <w:rsid w:val="00DF38B3"/>
    <w:rsid w:val="00DF38F4"/>
    <w:rsid w:val="00DF39C8"/>
    <w:rsid w:val="00DF3BEB"/>
    <w:rsid w:val="00DF4087"/>
    <w:rsid w:val="00DF443E"/>
    <w:rsid w:val="00DF495D"/>
    <w:rsid w:val="00DF4DC4"/>
    <w:rsid w:val="00DF501B"/>
    <w:rsid w:val="00DF531C"/>
    <w:rsid w:val="00DF5953"/>
    <w:rsid w:val="00DF5EFF"/>
    <w:rsid w:val="00DF62C5"/>
    <w:rsid w:val="00DF64AE"/>
    <w:rsid w:val="00DF650C"/>
    <w:rsid w:val="00DF6C3E"/>
    <w:rsid w:val="00DF7003"/>
    <w:rsid w:val="00DF7126"/>
    <w:rsid w:val="00DF7812"/>
    <w:rsid w:val="00DF79B9"/>
    <w:rsid w:val="00DF7BDB"/>
    <w:rsid w:val="00DF7D71"/>
    <w:rsid w:val="00E0034F"/>
    <w:rsid w:val="00E004D6"/>
    <w:rsid w:val="00E006EC"/>
    <w:rsid w:val="00E00801"/>
    <w:rsid w:val="00E00C1B"/>
    <w:rsid w:val="00E01B66"/>
    <w:rsid w:val="00E01D92"/>
    <w:rsid w:val="00E0229B"/>
    <w:rsid w:val="00E026C9"/>
    <w:rsid w:val="00E0293A"/>
    <w:rsid w:val="00E02AA2"/>
    <w:rsid w:val="00E0355F"/>
    <w:rsid w:val="00E035F6"/>
    <w:rsid w:val="00E03B1F"/>
    <w:rsid w:val="00E03BD4"/>
    <w:rsid w:val="00E03E24"/>
    <w:rsid w:val="00E04F9B"/>
    <w:rsid w:val="00E0500C"/>
    <w:rsid w:val="00E050E0"/>
    <w:rsid w:val="00E05975"/>
    <w:rsid w:val="00E05B17"/>
    <w:rsid w:val="00E05F3F"/>
    <w:rsid w:val="00E065ED"/>
    <w:rsid w:val="00E06A69"/>
    <w:rsid w:val="00E06CD9"/>
    <w:rsid w:val="00E06D90"/>
    <w:rsid w:val="00E06FF8"/>
    <w:rsid w:val="00E0712B"/>
    <w:rsid w:val="00E07156"/>
    <w:rsid w:val="00E074A1"/>
    <w:rsid w:val="00E07559"/>
    <w:rsid w:val="00E07789"/>
    <w:rsid w:val="00E07798"/>
    <w:rsid w:val="00E078AF"/>
    <w:rsid w:val="00E07913"/>
    <w:rsid w:val="00E07971"/>
    <w:rsid w:val="00E07990"/>
    <w:rsid w:val="00E07BA3"/>
    <w:rsid w:val="00E07D17"/>
    <w:rsid w:val="00E07EEB"/>
    <w:rsid w:val="00E102DE"/>
    <w:rsid w:val="00E10983"/>
    <w:rsid w:val="00E1098D"/>
    <w:rsid w:val="00E10B6C"/>
    <w:rsid w:val="00E10CD8"/>
    <w:rsid w:val="00E10D04"/>
    <w:rsid w:val="00E10E2C"/>
    <w:rsid w:val="00E11011"/>
    <w:rsid w:val="00E11383"/>
    <w:rsid w:val="00E1149C"/>
    <w:rsid w:val="00E114ED"/>
    <w:rsid w:val="00E11790"/>
    <w:rsid w:val="00E119BD"/>
    <w:rsid w:val="00E11E3C"/>
    <w:rsid w:val="00E126F3"/>
    <w:rsid w:val="00E127C6"/>
    <w:rsid w:val="00E127E7"/>
    <w:rsid w:val="00E12837"/>
    <w:rsid w:val="00E12A98"/>
    <w:rsid w:val="00E12C2F"/>
    <w:rsid w:val="00E133DB"/>
    <w:rsid w:val="00E1342F"/>
    <w:rsid w:val="00E13452"/>
    <w:rsid w:val="00E135D9"/>
    <w:rsid w:val="00E1375B"/>
    <w:rsid w:val="00E14148"/>
    <w:rsid w:val="00E1418C"/>
    <w:rsid w:val="00E141ED"/>
    <w:rsid w:val="00E1454F"/>
    <w:rsid w:val="00E145CB"/>
    <w:rsid w:val="00E1461A"/>
    <w:rsid w:val="00E14BF4"/>
    <w:rsid w:val="00E150CB"/>
    <w:rsid w:val="00E15422"/>
    <w:rsid w:val="00E155BC"/>
    <w:rsid w:val="00E15CD4"/>
    <w:rsid w:val="00E16810"/>
    <w:rsid w:val="00E16987"/>
    <w:rsid w:val="00E16CA7"/>
    <w:rsid w:val="00E16CAF"/>
    <w:rsid w:val="00E16E04"/>
    <w:rsid w:val="00E1714A"/>
    <w:rsid w:val="00E174BF"/>
    <w:rsid w:val="00E17A9B"/>
    <w:rsid w:val="00E17FDE"/>
    <w:rsid w:val="00E20B88"/>
    <w:rsid w:val="00E20F90"/>
    <w:rsid w:val="00E20FF7"/>
    <w:rsid w:val="00E2103F"/>
    <w:rsid w:val="00E2109E"/>
    <w:rsid w:val="00E21290"/>
    <w:rsid w:val="00E21355"/>
    <w:rsid w:val="00E218E9"/>
    <w:rsid w:val="00E219D6"/>
    <w:rsid w:val="00E21AE5"/>
    <w:rsid w:val="00E21F63"/>
    <w:rsid w:val="00E22294"/>
    <w:rsid w:val="00E2312B"/>
    <w:rsid w:val="00E232E2"/>
    <w:rsid w:val="00E23400"/>
    <w:rsid w:val="00E237CA"/>
    <w:rsid w:val="00E239C7"/>
    <w:rsid w:val="00E23BE5"/>
    <w:rsid w:val="00E24ED4"/>
    <w:rsid w:val="00E24F5C"/>
    <w:rsid w:val="00E250DE"/>
    <w:rsid w:val="00E25121"/>
    <w:rsid w:val="00E258FD"/>
    <w:rsid w:val="00E2592C"/>
    <w:rsid w:val="00E25AA4"/>
    <w:rsid w:val="00E25B72"/>
    <w:rsid w:val="00E26932"/>
    <w:rsid w:val="00E26BBB"/>
    <w:rsid w:val="00E26CFE"/>
    <w:rsid w:val="00E26EC2"/>
    <w:rsid w:val="00E2722F"/>
    <w:rsid w:val="00E27532"/>
    <w:rsid w:val="00E27B8E"/>
    <w:rsid w:val="00E27BEA"/>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BF9"/>
    <w:rsid w:val="00E3402D"/>
    <w:rsid w:val="00E340F1"/>
    <w:rsid w:val="00E341A0"/>
    <w:rsid w:val="00E34B1B"/>
    <w:rsid w:val="00E34B75"/>
    <w:rsid w:val="00E34BF1"/>
    <w:rsid w:val="00E34CA1"/>
    <w:rsid w:val="00E34DE7"/>
    <w:rsid w:val="00E34EC0"/>
    <w:rsid w:val="00E34FAD"/>
    <w:rsid w:val="00E35004"/>
    <w:rsid w:val="00E358D3"/>
    <w:rsid w:val="00E35A73"/>
    <w:rsid w:val="00E35DC8"/>
    <w:rsid w:val="00E3630E"/>
    <w:rsid w:val="00E3632E"/>
    <w:rsid w:val="00E368C4"/>
    <w:rsid w:val="00E37009"/>
    <w:rsid w:val="00E37295"/>
    <w:rsid w:val="00E3765B"/>
    <w:rsid w:val="00E3781A"/>
    <w:rsid w:val="00E37A1F"/>
    <w:rsid w:val="00E37F6F"/>
    <w:rsid w:val="00E40173"/>
    <w:rsid w:val="00E402A2"/>
    <w:rsid w:val="00E404E4"/>
    <w:rsid w:val="00E408E4"/>
    <w:rsid w:val="00E409CD"/>
    <w:rsid w:val="00E40A26"/>
    <w:rsid w:val="00E412FC"/>
    <w:rsid w:val="00E4172E"/>
    <w:rsid w:val="00E418D2"/>
    <w:rsid w:val="00E41A3B"/>
    <w:rsid w:val="00E41D4D"/>
    <w:rsid w:val="00E42524"/>
    <w:rsid w:val="00E426C5"/>
    <w:rsid w:val="00E42B2E"/>
    <w:rsid w:val="00E42CBE"/>
    <w:rsid w:val="00E42CDC"/>
    <w:rsid w:val="00E43270"/>
    <w:rsid w:val="00E43852"/>
    <w:rsid w:val="00E43EAE"/>
    <w:rsid w:val="00E444AD"/>
    <w:rsid w:val="00E44BF2"/>
    <w:rsid w:val="00E45106"/>
    <w:rsid w:val="00E451D4"/>
    <w:rsid w:val="00E4524D"/>
    <w:rsid w:val="00E46063"/>
    <w:rsid w:val="00E466C0"/>
    <w:rsid w:val="00E46A0D"/>
    <w:rsid w:val="00E46A15"/>
    <w:rsid w:val="00E46C4C"/>
    <w:rsid w:val="00E46C98"/>
    <w:rsid w:val="00E46CD7"/>
    <w:rsid w:val="00E46D7D"/>
    <w:rsid w:val="00E46DA1"/>
    <w:rsid w:val="00E46F72"/>
    <w:rsid w:val="00E47379"/>
    <w:rsid w:val="00E474E4"/>
    <w:rsid w:val="00E476CA"/>
    <w:rsid w:val="00E4789E"/>
    <w:rsid w:val="00E4797B"/>
    <w:rsid w:val="00E47AA4"/>
    <w:rsid w:val="00E47C59"/>
    <w:rsid w:val="00E47DD5"/>
    <w:rsid w:val="00E5015E"/>
    <w:rsid w:val="00E5021C"/>
    <w:rsid w:val="00E5077B"/>
    <w:rsid w:val="00E507B4"/>
    <w:rsid w:val="00E508B1"/>
    <w:rsid w:val="00E50927"/>
    <w:rsid w:val="00E5130E"/>
    <w:rsid w:val="00E515BC"/>
    <w:rsid w:val="00E5177E"/>
    <w:rsid w:val="00E51BB1"/>
    <w:rsid w:val="00E51BD2"/>
    <w:rsid w:val="00E51CC0"/>
    <w:rsid w:val="00E51E83"/>
    <w:rsid w:val="00E51F51"/>
    <w:rsid w:val="00E52142"/>
    <w:rsid w:val="00E52466"/>
    <w:rsid w:val="00E53440"/>
    <w:rsid w:val="00E534E2"/>
    <w:rsid w:val="00E53653"/>
    <w:rsid w:val="00E53675"/>
    <w:rsid w:val="00E53A74"/>
    <w:rsid w:val="00E53A84"/>
    <w:rsid w:val="00E53AAB"/>
    <w:rsid w:val="00E53D40"/>
    <w:rsid w:val="00E53D6A"/>
    <w:rsid w:val="00E53E5A"/>
    <w:rsid w:val="00E54005"/>
    <w:rsid w:val="00E5422A"/>
    <w:rsid w:val="00E546C6"/>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103F"/>
    <w:rsid w:val="00E61198"/>
    <w:rsid w:val="00E613BD"/>
    <w:rsid w:val="00E61784"/>
    <w:rsid w:val="00E61895"/>
    <w:rsid w:val="00E6194F"/>
    <w:rsid w:val="00E61C2F"/>
    <w:rsid w:val="00E61CEE"/>
    <w:rsid w:val="00E61DB2"/>
    <w:rsid w:val="00E61F6E"/>
    <w:rsid w:val="00E6286C"/>
    <w:rsid w:val="00E62ADA"/>
    <w:rsid w:val="00E62C45"/>
    <w:rsid w:val="00E62F28"/>
    <w:rsid w:val="00E637D9"/>
    <w:rsid w:val="00E637DE"/>
    <w:rsid w:val="00E638DF"/>
    <w:rsid w:val="00E6393E"/>
    <w:rsid w:val="00E6396D"/>
    <w:rsid w:val="00E63B05"/>
    <w:rsid w:val="00E63F53"/>
    <w:rsid w:val="00E6431A"/>
    <w:rsid w:val="00E64693"/>
    <w:rsid w:val="00E64899"/>
    <w:rsid w:val="00E64E79"/>
    <w:rsid w:val="00E65161"/>
    <w:rsid w:val="00E65CDB"/>
    <w:rsid w:val="00E65EB8"/>
    <w:rsid w:val="00E66019"/>
    <w:rsid w:val="00E6637D"/>
    <w:rsid w:val="00E663EF"/>
    <w:rsid w:val="00E66741"/>
    <w:rsid w:val="00E667E3"/>
    <w:rsid w:val="00E67268"/>
    <w:rsid w:val="00E67290"/>
    <w:rsid w:val="00E67349"/>
    <w:rsid w:val="00E678D2"/>
    <w:rsid w:val="00E701F4"/>
    <w:rsid w:val="00E70264"/>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DDC"/>
    <w:rsid w:val="00E72F82"/>
    <w:rsid w:val="00E7303A"/>
    <w:rsid w:val="00E732D2"/>
    <w:rsid w:val="00E73466"/>
    <w:rsid w:val="00E737C6"/>
    <w:rsid w:val="00E73CE4"/>
    <w:rsid w:val="00E73DDF"/>
    <w:rsid w:val="00E74082"/>
    <w:rsid w:val="00E74174"/>
    <w:rsid w:val="00E74DC6"/>
    <w:rsid w:val="00E7509C"/>
    <w:rsid w:val="00E75382"/>
    <w:rsid w:val="00E76379"/>
    <w:rsid w:val="00E76421"/>
    <w:rsid w:val="00E76617"/>
    <w:rsid w:val="00E76A36"/>
    <w:rsid w:val="00E76B05"/>
    <w:rsid w:val="00E76F6C"/>
    <w:rsid w:val="00E7729C"/>
    <w:rsid w:val="00E805C0"/>
    <w:rsid w:val="00E807FA"/>
    <w:rsid w:val="00E80A4C"/>
    <w:rsid w:val="00E80CA0"/>
    <w:rsid w:val="00E8102E"/>
    <w:rsid w:val="00E81263"/>
    <w:rsid w:val="00E814CE"/>
    <w:rsid w:val="00E81673"/>
    <w:rsid w:val="00E817EF"/>
    <w:rsid w:val="00E81B4A"/>
    <w:rsid w:val="00E81FE2"/>
    <w:rsid w:val="00E82094"/>
    <w:rsid w:val="00E821C6"/>
    <w:rsid w:val="00E8221F"/>
    <w:rsid w:val="00E82282"/>
    <w:rsid w:val="00E826AD"/>
    <w:rsid w:val="00E82D4A"/>
    <w:rsid w:val="00E82E5B"/>
    <w:rsid w:val="00E82E6D"/>
    <w:rsid w:val="00E83058"/>
    <w:rsid w:val="00E83267"/>
    <w:rsid w:val="00E835E0"/>
    <w:rsid w:val="00E83B47"/>
    <w:rsid w:val="00E83E9D"/>
    <w:rsid w:val="00E8491A"/>
    <w:rsid w:val="00E84A6E"/>
    <w:rsid w:val="00E84E34"/>
    <w:rsid w:val="00E85296"/>
    <w:rsid w:val="00E854C1"/>
    <w:rsid w:val="00E85530"/>
    <w:rsid w:val="00E855F8"/>
    <w:rsid w:val="00E856F2"/>
    <w:rsid w:val="00E85FF7"/>
    <w:rsid w:val="00E8626D"/>
    <w:rsid w:val="00E8637E"/>
    <w:rsid w:val="00E8672B"/>
    <w:rsid w:val="00E8696E"/>
    <w:rsid w:val="00E87373"/>
    <w:rsid w:val="00E87562"/>
    <w:rsid w:val="00E87640"/>
    <w:rsid w:val="00E878F4"/>
    <w:rsid w:val="00E87A71"/>
    <w:rsid w:val="00E87DFD"/>
    <w:rsid w:val="00E87E37"/>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C59"/>
    <w:rsid w:val="00E94098"/>
    <w:rsid w:val="00E94313"/>
    <w:rsid w:val="00E9495F"/>
    <w:rsid w:val="00E94E49"/>
    <w:rsid w:val="00E9551C"/>
    <w:rsid w:val="00E95B04"/>
    <w:rsid w:val="00E95B3A"/>
    <w:rsid w:val="00E95DE1"/>
    <w:rsid w:val="00E95EBD"/>
    <w:rsid w:val="00E95FE0"/>
    <w:rsid w:val="00E9608B"/>
    <w:rsid w:val="00E963CF"/>
    <w:rsid w:val="00E966E0"/>
    <w:rsid w:val="00E9678F"/>
    <w:rsid w:val="00E96ED7"/>
    <w:rsid w:val="00E96F95"/>
    <w:rsid w:val="00E97480"/>
    <w:rsid w:val="00E9772D"/>
    <w:rsid w:val="00E97D6C"/>
    <w:rsid w:val="00EA0322"/>
    <w:rsid w:val="00EA0352"/>
    <w:rsid w:val="00EA0C99"/>
    <w:rsid w:val="00EA1074"/>
    <w:rsid w:val="00EA1697"/>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A58"/>
    <w:rsid w:val="00EA6B2E"/>
    <w:rsid w:val="00EA7069"/>
    <w:rsid w:val="00EA7415"/>
    <w:rsid w:val="00EA7537"/>
    <w:rsid w:val="00EA78E8"/>
    <w:rsid w:val="00EA7C89"/>
    <w:rsid w:val="00EA7D7A"/>
    <w:rsid w:val="00EA7E3E"/>
    <w:rsid w:val="00EA7EE3"/>
    <w:rsid w:val="00EB0467"/>
    <w:rsid w:val="00EB0780"/>
    <w:rsid w:val="00EB0DA7"/>
    <w:rsid w:val="00EB1275"/>
    <w:rsid w:val="00EB1433"/>
    <w:rsid w:val="00EB1569"/>
    <w:rsid w:val="00EB17C0"/>
    <w:rsid w:val="00EB1986"/>
    <w:rsid w:val="00EB1C57"/>
    <w:rsid w:val="00EB2087"/>
    <w:rsid w:val="00EB21E8"/>
    <w:rsid w:val="00EB2245"/>
    <w:rsid w:val="00EB29BD"/>
    <w:rsid w:val="00EB2A9C"/>
    <w:rsid w:val="00EB2D99"/>
    <w:rsid w:val="00EB32EE"/>
    <w:rsid w:val="00EB3424"/>
    <w:rsid w:val="00EB3648"/>
    <w:rsid w:val="00EB3649"/>
    <w:rsid w:val="00EB39D4"/>
    <w:rsid w:val="00EB3A34"/>
    <w:rsid w:val="00EB3B46"/>
    <w:rsid w:val="00EB3E62"/>
    <w:rsid w:val="00EB3EA8"/>
    <w:rsid w:val="00EB3F6C"/>
    <w:rsid w:val="00EB4066"/>
    <w:rsid w:val="00EB415C"/>
    <w:rsid w:val="00EB42B4"/>
    <w:rsid w:val="00EB4434"/>
    <w:rsid w:val="00EB47E4"/>
    <w:rsid w:val="00EB4AE7"/>
    <w:rsid w:val="00EB4D73"/>
    <w:rsid w:val="00EB4E97"/>
    <w:rsid w:val="00EB58DD"/>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20E1"/>
    <w:rsid w:val="00EC21B3"/>
    <w:rsid w:val="00EC22B0"/>
    <w:rsid w:val="00EC293F"/>
    <w:rsid w:val="00EC2BCA"/>
    <w:rsid w:val="00EC2EE9"/>
    <w:rsid w:val="00EC2F1C"/>
    <w:rsid w:val="00EC32EC"/>
    <w:rsid w:val="00EC3BA1"/>
    <w:rsid w:val="00EC3CF8"/>
    <w:rsid w:val="00EC413F"/>
    <w:rsid w:val="00EC46A8"/>
    <w:rsid w:val="00EC46AF"/>
    <w:rsid w:val="00EC532A"/>
    <w:rsid w:val="00EC543B"/>
    <w:rsid w:val="00EC59C3"/>
    <w:rsid w:val="00EC5EC7"/>
    <w:rsid w:val="00EC5F85"/>
    <w:rsid w:val="00EC62FA"/>
    <w:rsid w:val="00EC64A6"/>
    <w:rsid w:val="00EC69FB"/>
    <w:rsid w:val="00EC6C05"/>
    <w:rsid w:val="00EC6DAB"/>
    <w:rsid w:val="00EC70F2"/>
    <w:rsid w:val="00EC7B38"/>
    <w:rsid w:val="00EC7BB4"/>
    <w:rsid w:val="00ED0398"/>
    <w:rsid w:val="00ED069D"/>
    <w:rsid w:val="00ED0DA9"/>
    <w:rsid w:val="00ED0FF0"/>
    <w:rsid w:val="00ED1163"/>
    <w:rsid w:val="00ED125D"/>
    <w:rsid w:val="00ED1467"/>
    <w:rsid w:val="00ED161E"/>
    <w:rsid w:val="00ED18CF"/>
    <w:rsid w:val="00ED19BD"/>
    <w:rsid w:val="00ED1AA4"/>
    <w:rsid w:val="00ED1CB4"/>
    <w:rsid w:val="00ED2088"/>
    <w:rsid w:val="00ED2105"/>
    <w:rsid w:val="00ED21CF"/>
    <w:rsid w:val="00ED21F0"/>
    <w:rsid w:val="00ED26EE"/>
    <w:rsid w:val="00ED29AA"/>
    <w:rsid w:val="00ED2B57"/>
    <w:rsid w:val="00ED315D"/>
    <w:rsid w:val="00ED3205"/>
    <w:rsid w:val="00ED324C"/>
    <w:rsid w:val="00ED32E2"/>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67"/>
    <w:rsid w:val="00ED5C78"/>
    <w:rsid w:val="00ED5E78"/>
    <w:rsid w:val="00ED627A"/>
    <w:rsid w:val="00ED627C"/>
    <w:rsid w:val="00ED6CF5"/>
    <w:rsid w:val="00ED70D3"/>
    <w:rsid w:val="00ED72C5"/>
    <w:rsid w:val="00ED78D6"/>
    <w:rsid w:val="00ED7973"/>
    <w:rsid w:val="00ED7AC7"/>
    <w:rsid w:val="00ED7B0E"/>
    <w:rsid w:val="00EE0219"/>
    <w:rsid w:val="00EE03A8"/>
    <w:rsid w:val="00EE050B"/>
    <w:rsid w:val="00EE05B4"/>
    <w:rsid w:val="00EE1412"/>
    <w:rsid w:val="00EE1B03"/>
    <w:rsid w:val="00EE238C"/>
    <w:rsid w:val="00EE25EF"/>
    <w:rsid w:val="00EE2A91"/>
    <w:rsid w:val="00EE33C5"/>
    <w:rsid w:val="00EE3584"/>
    <w:rsid w:val="00EE37F8"/>
    <w:rsid w:val="00EE38A3"/>
    <w:rsid w:val="00EE39F9"/>
    <w:rsid w:val="00EE3BBF"/>
    <w:rsid w:val="00EE3E24"/>
    <w:rsid w:val="00EE4B21"/>
    <w:rsid w:val="00EE4C3C"/>
    <w:rsid w:val="00EE4CC5"/>
    <w:rsid w:val="00EE4E73"/>
    <w:rsid w:val="00EE4F11"/>
    <w:rsid w:val="00EE50D9"/>
    <w:rsid w:val="00EE5593"/>
    <w:rsid w:val="00EE6006"/>
    <w:rsid w:val="00EE61C5"/>
    <w:rsid w:val="00EE68C4"/>
    <w:rsid w:val="00EE699D"/>
    <w:rsid w:val="00EE6A22"/>
    <w:rsid w:val="00EE6B2D"/>
    <w:rsid w:val="00EE6D31"/>
    <w:rsid w:val="00EE6F34"/>
    <w:rsid w:val="00EE74E6"/>
    <w:rsid w:val="00EE7809"/>
    <w:rsid w:val="00EE7B2A"/>
    <w:rsid w:val="00EF08F4"/>
    <w:rsid w:val="00EF0971"/>
    <w:rsid w:val="00EF0F72"/>
    <w:rsid w:val="00EF0FA6"/>
    <w:rsid w:val="00EF106A"/>
    <w:rsid w:val="00EF1115"/>
    <w:rsid w:val="00EF184B"/>
    <w:rsid w:val="00EF1AE6"/>
    <w:rsid w:val="00EF20CC"/>
    <w:rsid w:val="00EF24F1"/>
    <w:rsid w:val="00EF256F"/>
    <w:rsid w:val="00EF262C"/>
    <w:rsid w:val="00EF27CD"/>
    <w:rsid w:val="00EF2A06"/>
    <w:rsid w:val="00EF2C2D"/>
    <w:rsid w:val="00EF2F3D"/>
    <w:rsid w:val="00EF3380"/>
    <w:rsid w:val="00EF37D0"/>
    <w:rsid w:val="00EF3F4B"/>
    <w:rsid w:val="00EF3FF6"/>
    <w:rsid w:val="00EF43FD"/>
    <w:rsid w:val="00EF4514"/>
    <w:rsid w:val="00EF4720"/>
    <w:rsid w:val="00EF4D65"/>
    <w:rsid w:val="00EF4F04"/>
    <w:rsid w:val="00EF5188"/>
    <w:rsid w:val="00EF567C"/>
    <w:rsid w:val="00EF57F4"/>
    <w:rsid w:val="00EF5883"/>
    <w:rsid w:val="00EF5A05"/>
    <w:rsid w:val="00EF5C91"/>
    <w:rsid w:val="00EF5D42"/>
    <w:rsid w:val="00EF605C"/>
    <w:rsid w:val="00EF679F"/>
    <w:rsid w:val="00EF68AD"/>
    <w:rsid w:val="00EF6971"/>
    <w:rsid w:val="00EF6ADD"/>
    <w:rsid w:val="00EF6BB1"/>
    <w:rsid w:val="00EF6C0F"/>
    <w:rsid w:val="00EF6F3C"/>
    <w:rsid w:val="00EF78D3"/>
    <w:rsid w:val="00EF7CE6"/>
    <w:rsid w:val="00EF7F61"/>
    <w:rsid w:val="00F000D5"/>
    <w:rsid w:val="00F003DA"/>
    <w:rsid w:val="00F0043C"/>
    <w:rsid w:val="00F0046D"/>
    <w:rsid w:val="00F005BA"/>
    <w:rsid w:val="00F00A17"/>
    <w:rsid w:val="00F01323"/>
    <w:rsid w:val="00F013F3"/>
    <w:rsid w:val="00F01563"/>
    <w:rsid w:val="00F01B5D"/>
    <w:rsid w:val="00F01BF6"/>
    <w:rsid w:val="00F01D0D"/>
    <w:rsid w:val="00F021D0"/>
    <w:rsid w:val="00F022B9"/>
    <w:rsid w:val="00F02420"/>
    <w:rsid w:val="00F02429"/>
    <w:rsid w:val="00F02437"/>
    <w:rsid w:val="00F02600"/>
    <w:rsid w:val="00F028C5"/>
    <w:rsid w:val="00F02CFF"/>
    <w:rsid w:val="00F032F8"/>
    <w:rsid w:val="00F0398F"/>
    <w:rsid w:val="00F03C51"/>
    <w:rsid w:val="00F03DC6"/>
    <w:rsid w:val="00F03F29"/>
    <w:rsid w:val="00F04348"/>
    <w:rsid w:val="00F045F7"/>
    <w:rsid w:val="00F04798"/>
    <w:rsid w:val="00F047CD"/>
    <w:rsid w:val="00F04A67"/>
    <w:rsid w:val="00F04B5C"/>
    <w:rsid w:val="00F04BA1"/>
    <w:rsid w:val="00F04D5C"/>
    <w:rsid w:val="00F04E7C"/>
    <w:rsid w:val="00F04FD5"/>
    <w:rsid w:val="00F05020"/>
    <w:rsid w:val="00F05376"/>
    <w:rsid w:val="00F0547C"/>
    <w:rsid w:val="00F055D5"/>
    <w:rsid w:val="00F057B3"/>
    <w:rsid w:val="00F0590D"/>
    <w:rsid w:val="00F059B5"/>
    <w:rsid w:val="00F05BD0"/>
    <w:rsid w:val="00F0631F"/>
    <w:rsid w:val="00F06339"/>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2A1F"/>
    <w:rsid w:val="00F12B68"/>
    <w:rsid w:val="00F12C9C"/>
    <w:rsid w:val="00F13244"/>
    <w:rsid w:val="00F13484"/>
    <w:rsid w:val="00F1362D"/>
    <w:rsid w:val="00F13AEE"/>
    <w:rsid w:val="00F1420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A6C"/>
    <w:rsid w:val="00F17C37"/>
    <w:rsid w:val="00F17E02"/>
    <w:rsid w:val="00F20288"/>
    <w:rsid w:val="00F2048A"/>
    <w:rsid w:val="00F2078A"/>
    <w:rsid w:val="00F20B5F"/>
    <w:rsid w:val="00F20C59"/>
    <w:rsid w:val="00F20DD3"/>
    <w:rsid w:val="00F20E16"/>
    <w:rsid w:val="00F20FE4"/>
    <w:rsid w:val="00F216E5"/>
    <w:rsid w:val="00F21A7B"/>
    <w:rsid w:val="00F21A83"/>
    <w:rsid w:val="00F21ACB"/>
    <w:rsid w:val="00F22321"/>
    <w:rsid w:val="00F224B9"/>
    <w:rsid w:val="00F22989"/>
    <w:rsid w:val="00F22B3D"/>
    <w:rsid w:val="00F22DC3"/>
    <w:rsid w:val="00F23194"/>
    <w:rsid w:val="00F23529"/>
    <w:rsid w:val="00F23688"/>
    <w:rsid w:val="00F23BFA"/>
    <w:rsid w:val="00F23D40"/>
    <w:rsid w:val="00F240F3"/>
    <w:rsid w:val="00F24553"/>
    <w:rsid w:val="00F246B2"/>
    <w:rsid w:val="00F2477F"/>
    <w:rsid w:val="00F249E5"/>
    <w:rsid w:val="00F253FA"/>
    <w:rsid w:val="00F25476"/>
    <w:rsid w:val="00F255A9"/>
    <w:rsid w:val="00F255F8"/>
    <w:rsid w:val="00F25A96"/>
    <w:rsid w:val="00F25DA9"/>
    <w:rsid w:val="00F2650D"/>
    <w:rsid w:val="00F27008"/>
    <w:rsid w:val="00F2703D"/>
    <w:rsid w:val="00F270A4"/>
    <w:rsid w:val="00F27689"/>
    <w:rsid w:val="00F27B60"/>
    <w:rsid w:val="00F27B72"/>
    <w:rsid w:val="00F27C3C"/>
    <w:rsid w:val="00F27DE1"/>
    <w:rsid w:val="00F27ED2"/>
    <w:rsid w:val="00F30535"/>
    <w:rsid w:val="00F30BBC"/>
    <w:rsid w:val="00F3108C"/>
    <w:rsid w:val="00F314BB"/>
    <w:rsid w:val="00F320B8"/>
    <w:rsid w:val="00F3234E"/>
    <w:rsid w:val="00F325C9"/>
    <w:rsid w:val="00F32BD6"/>
    <w:rsid w:val="00F32C36"/>
    <w:rsid w:val="00F32F7C"/>
    <w:rsid w:val="00F33076"/>
    <w:rsid w:val="00F3349F"/>
    <w:rsid w:val="00F33790"/>
    <w:rsid w:val="00F338AE"/>
    <w:rsid w:val="00F33AE0"/>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6423"/>
    <w:rsid w:val="00F36558"/>
    <w:rsid w:val="00F36A85"/>
    <w:rsid w:val="00F36B1A"/>
    <w:rsid w:val="00F36CDF"/>
    <w:rsid w:val="00F36CF0"/>
    <w:rsid w:val="00F370E9"/>
    <w:rsid w:val="00F3726A"/>
    <w:rsid w:val="00F37D2F"/>
    <w:rsid w:val="00F37E13"/>
    <w:rsid w:val="00F4013F"/>
    <w:rsid w:val="00F401C1"/>
    <w:rsid w:val="00F40257"/>
    <w:rsid w:val="00F4064B"/>
    <w:rsid w:val="00F419F1"/>
    <w:rsid w:val="00F41C17"/>
    <w:rsid w:val="00F41ED6"/>
    <w:rsid w:val="00F42154"/>
    <w:rsid w:val="00F423AD"/>
    <w:rsid w:val="00F42884"/>
    <w:rsid w:val="00F42965"/>
    <w:rsid w:val="00F429E0"/>
    <w:rsid w:val="00F42BC8"/>
    <w:rsid w:val="00F43135"/>
    <w:rsid w:val="00F431D3"/>
    <w:rsid w:val="00F432B7"/>
    <w:rsid w:val="00F4336C"/>
    <w:rsid w:val="00F43589"/>
    <w:rsid w:val="00F436D8"/>
    <w:rsid w:val="00F43CED"/>
    <w:rsid w:val="00F43F53"/>
    <w:rsid w:val="00F4433C"/>
    <w:rsid w:val="00F445F2"/>
    <w:rsid w:val="00F447EE"/>
    <w:rsid w:val="00F448AD"/>
    <w:rsid w:val="00F44AA0"/>
    <w:rsid w:val="00F44B18"/>
    <w:rsid w:val="00F44F98"/>
    <w:rsid w:val="00F4534C"/>
    <w:rsid w:val="00F455AD"/>
    <w:rsid w:val="00F45897"/>
    <w:rsid w:val="00F458CD"/>
    <w:rsid w:val="00F45970"/>
    <w:rsid w:val="00F45F31"/>
    <w:rsid w:val="00F4600F"/>
    <w:rsid w:val="00F46255"/>
    <w:rsid w:val="00F469A2"/>
    <w:rsid w:val="00F46BFC"/>
    <w:rsid w:val="00F46D13"/>
    <w:rsid w:val="00F46DBF"/>
    <w:rsid w:val="00F4718D"/>
    <w:rsid w:val="00F4720E"/>
    <w:rsid w:val="00F47694"/>
    <w:rsid w:val="00F4774C"/>
    <w:rsid w:val="00F47A4E"/>
    <w:rsid w:val="00F47B3B"/>
    <w:rsid w:val="00F47D49"/>
    <w:rsid w:val="00F47E7B"/>
    <w:rsid w:val="00F47FC8"/>
    <w:rsid w:val="00F47FD6"/>
    <w:rsid w:val="00F50169"/>
    <w:rsid w:val="00F507AA"/>
    <w:rsid w:val="00F513B8"/>
    <w:rsid w:val="00F516A7"/>
    <w:rsid w:val="00F51AA2"/>
    <w:rsid w:val="00F51F95"/>
    <w:rsid w:val="00F522D4"/>
    <w:rsid w:val="00F52454"/>
    <w:rsid w:val="00F524C7"/>
    <w:rsid w:val="00F5258D"/>
    <w:rsid w:val="00F5262F"/>
    <w:rsid w:val="00F526D4"/>
    <w:rsid w:val="00F5291B"/>
    <w:rsid w:val="00F52A63"/>
    <w:rsid w:val="00F52CD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D4"/>
    <w:rsid w:val="00F55888"/>
    <w:rsid w:val="00F55969"/>
    <w:rsid w:val="00F55A80"/>
    <w:rsid w:val="00F55B20"/>
    <w:rsid w:val="00F55BD7"/>
    <w:rsid w:val="00F5602A"/>
    <w:rsid w:val="00F5608E"/>
    <w:rsid w:val="00F56230"/>
    <w:rsid w:val="00F565A0"/>
    <w:rsid w:val="00F569AF"/>
    <w:rsid w:val="00F56F1C"/>
    <w:rsid w:val="00F5769A"/>
    <w:rsid w:val="00F57747"/>
    <w:rsid w:val="00F5777A"/>
    <w:rsid w:val="00F577C2"/>
    <w:rsid w:val="00F57B60"/>
    <w:rsid w:val="00F57BD7"/>
    <w:rsid w:val="00F57CD5"/>
    <w:rsid w:val="00F57E5E"/>
    <w:rsid w:val="00F57F16"/>
    <w:rsid w:val="00F60314"/>
    <w:rsid w:val="00F604E3"/>
    <w:rsid w:val="00F60CE4"/>
    <w:rsid w:val="00F6117A"/>
    <w:rsid w:val="00F61616"/>
    <w:rsid w:val="00F6189F"/>
    <w:rsid w:val="00F61A64"/>
    <w:rsid w:val="00F61D7E"/>
    <w:rsid w:val="00F62508"/>
    <w:rsid w:val="00F62ACA"/>
    <w:rsid w:val="00F62C4B"/>
    <w:rsid w:val="00F63072"/>
    <w:rsid w:val="00F63DCF"/>
    <w:rsid w:val="00F63EAC"/>
    <w:rsid w:val="00F645B0"/>
    <w:rsid w:val="00F64618"/>
    <w:rsid w:val="00F649D4"/>
    <w:rsid w:val="00F64E50"/>
    <w:rsid w:val="00F651CF"/>
    <w:rsid w:val="00F653C2"/>
    <w:rsid w:val="00F655A2"/>
    <w:rsid w:val="00F656CD"/>
    <w:rsid w:val="00F65A5D"/>
    <w:rsid w:val="00F66153"/>
    <w:rsid w:val="00F66180"/>
    <w:rsid w:val="00F667BB"/>
    <w:rsid w:val="00F6682F"/>
    <w:rsid w:val="00F66A92"/>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3FD7"/>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807CA"/>
    <w:rsid w:val="00F807E4"/>
    <w:rsid w:val="00F80A33"/>
    <w:rsid w:val="00F80D67"/>
    <w:rsid w:val="00F8114E"/>
    <w:rsid w:val="00F81306"/>
    <w:rsid w:val="00F813F1"/>
    <w:rsid w:val="00F81A1C"/>
    <w:rsid w:val="00F81C39"/>
    <w:rsid w:val="00F81CE4"/>
    <w:rsid w:val="00F82323"/>
    <w:rsid w:val="00F82474"/>
    <w:rsid w:val="00F82866"/>
    <w:rsid w:val="00F82BD7"/>
    <w:rsid w:val="00F82D22"/>
    <w:rsid w:val="00F82ED5"/>
    <w:rsid w:val="00F8343C"/>
    <w:rsid w:val="00F8343E"/>
    <w:rsid w:val="00F83456"/>
    <w:rsid w:val="00F8345A"/>
    <w:rsid w:val="00F83618"/>
    <w:rsid w:val="00F83ABB"/>
    <w:rsid w:val="00F83DE4"/>
    <w:rsid w:val="00F841EE"/>
    <w:rsid w:val="00F842E0"/>
    <w:rsid w:val="00F84A93"/>
    <w:rsid w:val="00F84D9B"/>
    <w:rsid w:val="00F856B6"/>
    <w:rsid w:val="00F858F0"/>
    <w:rsid w:val="00F85CD4"/>
    <w:rsid w:val="00F865C9"/>
    <w:rsid w:val="00F8669C"/>
    <w:rsid w:val="00F86B8B"/>
    <w:rsid w:val="00F872BA"/>
    <w:rsid w:val="00F872BD"/>
    <w:rsid w:val="00F874CA"/>
    <w:rsid w:val="00F876BB"/>
    <w:rsid w:val="00F8786E"/>
    <w:rsid w:val="00F87B6B"/>
    <w:rsid w:val="00F87BF3"/>
    <w:rsid w:val="00F87FD2"/>
    <w:rsid w:val="00F9016E"/>
    <w:rsid w:val="00F9049D"/>
    <w:rsid w:val="00F905A9"/>
    <w:rsid w:val="00F90FF5"/>
    <w:rsid w:val="00F913F9"/>
    <w:rsid w:val="00F91790"/>
    <w:rsid w:val="00F91F89"/>
    <w:rsid w:val="00F9216F"/>
    <w:rsid w:val="00F925A5"/>
    <w:rsid w:val="00F925DD"/>
    <w:rsid w:val="00F92774"/>
    <w:rsid w:val="00F92D25"/>
    <w:rsid w:val="00F92EC1"/>
    <w:rsid w:val="00F9313C"/>
    <w:rsid w:val="00F93427"/>
    <w:rsid w:val="00F937AE"/>
    <w:rsid w:val="00F93838"/>
    <w:rsid w:val="00F93BBA"/>
    <w:rsid w:val="00F9419C"/>
    <w:rsid w:val="00F9434A"/>
    <w:rsid w:val="00F9436F"/>
    <w:rsid w:val="00F943C2"/>
    <w:rsid w:val="00F94483"/>
    <w:rsid w:val="00F944AB"/>
    <w:rsid w:val="00F947C0"/>
    <w:rsid w:val="00F94808"/>
    <w:rsid w:val="00F948B2"/>
    <w:rsid w:val="00F94909"/>
    <w:rsid w:val="00F949CF"/>
    <w:rsid w:val="00F95197"/>
    <w:rsid w:val="00F951F7"/>
    <w:rsid w:val="00F957F0"/>
    <w:rsid w:val="00F959EF"/>
    <w:rsid w:val="00F95DE9"/>
    <w:rsid w:val="00F95E45"/>
    <w:rsid w:val="00F95F6C"/>
    <w:rsid w:val="00F9664B"/>
    <w:rsid w:val="00F9665F"/>
    <w:rsid w:val="00F9668C"/>
    <w:rsid w:val="00F966D8"/>
    <w:rsid w:val="00F9687C"/>
    <w:rsid w:val="00F96BE5"/>
    <w:rsid w:val="00F97062"/>
    <w:rsid w:val="00F97517"/>
    <w:rsid w:val="00F97D8F"/>
    <w:rsid w:val="00F97FB7"/>
    <w:rsid w:val="00FA03BF"/>
    <w:rsid w:val="00FA07B7"/>
    <w:rsid w:val="00FA0AA8"/>
    <w:rsid w:val="00FA0F0B"/>
    <w:rsid w:val="00FA1808"/>
    <w:rsid w:val="00FA1F85"/>
    <w:rsid w:val="00FA24B0"/>
    <w:rsid w:val="00FA25B9"/>
    <w:rsid w:val="00FA28F1"/>
    <w:rsid w:val="00FA2AF1"/>
    <w:rsid w:val="00FA30F6"/>
    <w:rsid w:val="00FA35A9"/>
    <w:rsid w:val="00FA3691"/>
    <w:rsid w:val="00FA369B"/>
    <w:rsid w:val="00FA3DC0"/>
    <w:rsid w:val="00FA3ED7"/>
    <w:rsid w:val="00FA4642"/>
    <w:rsid w:val="00FA4D90"/>
    <w:rsid w:val="00FA4E68"/>
    <w:rsid w:val="00FA4EA6"/>
    <w:rsid w:val="00FA502C"/>
    <w:rsid w:val="00FA52D5"/>
    <w:rsid w:val="00FA5712"/>
    <w:rsid w:val="00FA5762"/>
    <w:rsid w:val="00FA5900"/>
    <w:rsid w:val="00FA5931"/>
    <w:rsid w:val="00FA59F0"/>
    <w:rsid w:val="00FA5E83"/>
    <w:rsid w:val="00FA611F"/>
    <w:rsid w:val="00FA62F1"/>
    <w:rsid w:val="00FA6968"/>
    <w:rsid w:val="00FA6DB8"/>
    <w:rsid w:val="00FA6F94"/>
    <w:rsid w:val="00FA70A8"/>
    <w:rsid w:val="00FA71C3"/>
    <w:rsid w:val="00FA7503"/>
    <w:rsid w:val="00FA781A"/>
    <w:rsid w:val="00FA79AB"/>
    <w:rsid w:val="00FA7BC7"/>
    <w:rsid w:val="00FA7CCA"/>
    <w:rsid w:val="00FA7E5F"/>
    <w:rsid w:val="00FA7F27"/>
    <w:rsid w:val="00FB0023"/>
    <w:rsid w:val="00FB0234"/>
    <w:rsid w:val="00FB049C"/>
    <w:rsid w:val="00FB04DB"/>
    <w:rsid w:val="00FB0790"/>
    <w:rsid w:val="00FB07D8"/>
    <w:rsid w:val="00FB09B8"/>
    <w:rsid w:val="00FB0C3E"/>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78"/>
    <w:rsid w:val="00FB31CA"/>
    <w:rsid w:val="00FB3332"/>
    <w:rsid w:val="00FB3F62"/>
    <w:rsid w:val="00FB4031"/>
    <w:rsid w:val="00FB4281"/>
    <w:rsid w:val="00FB4923"/>
    <w:rsid w:val="00FB50A4"/>
    <w:rsid w:val="00FB53E2"/>
    <w:rsid w:val="00FB56D1"/>
    <w:rsid w:val="00FB5710"/>
    <w:rsid w:val="00FB626F"/>
    <w:rsid w:val="00FB6434"/>
    <w:rsid w:val="00FB671E"/>
    <w:rsid w:val="00FB6857"/>
    <w:rsid w:val="00FB6C43"/>
    <w:rsid w:val="00FB6C45"/>
    <w:rsid w:val="00FB6ED3"/>
    <w:rsid w:val="00FB6EF8"/>
    <w:rsid w:val="00FB6FF9"/>
    <w:rsid w:val="00FB75AD"/>
    <w:rsid w:val="00FB7856"/>
    <w:rsid w:val="00FB7BE3"/>
    <w:rsid w:val="00FB7C32"/>
    <w:rsid w:val="00FB7F0D"/>
    <w:rsid w:val="00FC0417"/>
    <w:rsid w:val="00FC0606"/>
    <w:rsid w:val="00FC06C7"/>
    <w:rsid w:val="00FC0D2B"/>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35BD"/>
    <w:rsid w:val="00FC380C"/>
    <w:rsid w:val="00FC385D"/>
    <w:rsid w:val="00FC3B0A"/>
    <w:rsid w:val="00FC3B9A"/>
    <w:rsid w:val="00FC3C6E"/>
    <w:rsid w:val="00FC3C8A"/>
    <w:rsid w:val="00FC3CA7"/>
    <w:rsid w:val="00FC3F74"/>
    <w:rsid w:val="00FC4225"/>
    <w:rsid w:val="00FC5192"/>
    <w:rsid w:val="00FC51EE"/>
    <w:rsid w:val="00FC52D0"/>
    <w:rsid w:val="00FC53E2"/>
    <w:rsid w:val="00FC5936"/>
    <w:rsid w:val="00FC5DFE"/>
    <w:rsid w:val="00FC5F67"/>
    <w:rsid w:val="00FC5FE9"/>
    <w:rsid w:val="00FC632D"/>
    <w:rsid w:val="00FC636E"/>
    <w:rsid w:val="00FC67DF"/>
    <w:rsid w:val="00FC703F"/>
    <w:rsid w:val="00FC71CB"/>
    <w:rsid w:val="00FC7805"/>
    <w:rsid w:val="00FC799E"/>
    <w:rsid w:val="00FC7C8D"/>
    <w:rsid w:val="00FC7EA4"/>
    <w:rsid w:val="00FC7EAF"/>
    <w:rsid w:val="00FD011F"/>
    <w:rsid w:val="00FD0250"/>
    <w:rsid w:val="00FD03A5"/>
    <w:rsid w:val="00FD08DA"/>
    <w:rsid w:val="00FD0AF1"/>
    <w:rsid w:val="00FD0BBB"/>
    <w:rsid w:val="00FD0E25"/>
    <w:rsid w:val="00FD10CC"/>
    <w:rsid w:val="00FD10DE"/>
    <w:rsid w:val="00FD10F4"/>
    <w:rsid w:val="00FD172E"/>
    <w:rsid w:val="00FD18E4"/>
    <w:rsid w:val="00FD1DC5"/>
    <w:rsid w:val="00FD1EDD"/>
    <w:rsid w:val="00FD1F08"/>
    <w:rsid w:val="00FD2223"/>
    <w:rsid w:val="00FD29BE"/>
    <w:rsid w:val="00FD2D28"/>
    <w:rsid w:val="00FD2DD8"/>
    <w:rsid w:val="00FD3AC6"/>
    <w:rsid w:val="00FD3D46"/>
    <w:rsid w:val="00FD3F2F"/>
    <w:rsid w:val="00FD403F"/>
    <w:rsid w:val="00FD42C6"/>
    <w:rsid w:val="00FD45FE"/>
    <w:rsid w:val="00FD4E6C"/>
    <w:rsid w:val="00FD5138"/>
    <w:rsid w:val="00FD5490"/>
    <w:rsid w:val="00FD5528"/>
    <w:rsid w:val="00FD58C4"/>
    <w:rsid w:val="00FD5AE7"/>
    <w:rsid w:val="00FD634D"/>
    <w:rsid w:val="00FD6383"/>
    <w:rsid w:val="00FD6658"/>
    <w:rsid w:val="00FD6A23"/>
    <w:rsid w:val="00FD6A4D"/>
    <w:rsid w:val="00FD6B9A"/>
    <w:rsid w:val="00FD6C02"/>
    <w:rsid w:val="00FD7099"/>
    <w:rsid w:val="00FD7583"/>
    <w:rsid w:val="00FD7754"/>
    <w:rsid w:val="00FD7A01"/>
    <w:rsid w:val="00FD7D09"/>
    <w:rsid w:val="00FE052C"/>
    <w:rsid w:val="00FE06E6"/>
    <w:rsid w:val="00FE0D84"/>
    <w:rsid w:val="00FE0FAC"/>
    <w:rsid w:val="00FE11DF"/>
    <w:rsid w:val="00FE13F5"/>
    <w:rsid w:val="00FE15B5"/>
    <w:rsid w:val="00FE15DF"/>
    <w:rsid w:val="00FE15E7"/>
    <w:rsid w:val="00FE19D2"/>
    <w:rsid w:val="00FE1BEF"/>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D9E"/>
    <w:rsid w:val="00FE5812"/>
    <w:rsid w:val="00FE5D9A"/>
    <w:rsid w:val="00FE5F74"/>
    <w:rsid w:val="00FE6018"/>
    <w:rsid w:val="00FE6C09"/>
    <w:rsid w:val="00FE6FDF"/>
    <w:rsid w:val="00FE7544"/>
    <w:rsid w:val="00FE7705"/>
    <w:rsid w:val="00FE7B66"/>
    <w:rsid w:val="00FE7DC6"/>
    <w:rsid w:val="00FE7DDC"/>
    <w:rsid w:val="00FF06DD"/>
    <w:rsid w:val="00FF0B11"/>
    <w:rsid w:val="00FF0E4F"/>
    <w:rsid w:val="00FF1010"/>
    <w:rsid w:val="00FF10A4"/>
    <w:rsid w:val="00FF133F"/>
    <w:rsid w:val="00FF1532"/>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4A9"/>
    <w:rsid w:val="00FF45EA"/>
    <w:rsid w:val="00FF46E4"/>
    <w:rsid w:val="00FF4725"/>
    <w:rsid w:val="00FF476A"/>
    <w:rsid w:val="00FF48ED"/>
    <w:rsid w:val="00FF49D4"/>
    <w:rsid w:val="00FF4A41"/>
    <w:rsid w:val="00FF4CC4"/>
    <w:rsid w:val="00FF4FD5"/>
    <w:rsid w:val="00FF5626"/>
    <w:rsid w:val="00FF57BC"/>
    <w:rsid w:val="00FF59D7"/>
    <w:rsid w:val="00FF5A93"/>
    <w:rsid w:val="00FF5BF8"/>
    <w:rsid w:val="00FF5FC6"/>
    <w:rsid w:val="00FF64BD"/>
    <w:rsid w:val="00FF64DC"/>
    <w:rsid w:val="00FF66FA"/>
    <w:rsid w:val="00FF6803"/>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1165"/>
    <o:shapelayout v:ext="edit">
      <o:idmap v:ext="edit" data="1"/>
      <o:rules v:ext="edit">
        <o:r id="V:Rule2" type="connector" idref="#_x0000_s11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semiHidden/>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BD64EA"/>
    <w:pPr>
      <w:jc w:val="both"/>
    </w:pPr>
    <w:rPr>
      <w:rFonts w:ascii="Garamond" w:hAnsi="Garamond"/>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s>
</file>

<file path=word/webSettings.xml><?xml version="1.0" encoding="utf-8"?>
<w:webSettings xmlns:r="http://schemas.openxmlformats.org/officeDocument/2006/relationships" xmlns:w="http://schemas.openxmlformats.org/wordprocessingml/2006/main">
  <w:divs>
    <w:div w:id="106044930">
      <w:bodyDiv w:val="1"/>
      <w:marLeft w:val="0"/>
      <w:marRight w:val="0"/>
      <w:marTop w:val="0"/>
      <w:marBottom w:val="0"/>
      <w:divBdr>
        <w:top w:val="none" w:sz="0" w:space="0" w:color="auto"/>
        <w:left w:val="none" w:sz="0" w:space="0" w:color="auto"/>
        <w:bottom w:val="none" w:sz="0" w:space="0" w:color="auto"/>
        <w:right w:val="none" w:sz="0" w:space="0" w:color="auto"/>
      </w:divBdr>
    </w:div>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chart" Target="charts/chart1.xm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chart" Target="charts/chart4.xml"/><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nt-dc1\Public%20Documents%20nou\MONITORIZARE\2017\Grafic%20Autolaborator%20sept..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RAPOARTE\2017%20RAPOARTE\INDICE%20GENERAL%202017%20model%20EXEL%2020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RAPOARTE\2017%20RAPOARTE\INDICE%20GENERAL%202017%20model%20EXEL%2020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Y%20DOCUMENTS\COMENZI\2017%20COMENZI\RI%20MONITORIZARE\AMONIAC-PM%2010%20201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Raportari%202017\Rapoarte%20lunare%202017\Date%20pt%20grafice%20raport%2009.201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Raportari%202017\Rapoarte%20lunare%202017\Date%20pt%20grafice%20raport%2009.201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Raportari%202017\Rapoarte%20lunare%202017\Date%20pt%20grafice%20raport%2009.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endParaRPr lang="en-GB"/>
          </a:p>
          <a:p>
            <a:pPr>
              <a:defRPr/>
            </a:pPr>
            <a:endParaRPr lang="en-GB"/>
          </a:p>
          <a:p>
            <a:pPr>
              <a:defRPr/>
            </a:pPr>
            <a:r>
              <a:rPr lang="en-GB"/>
              <a:t>APM Neamt - Variatia NO2, NOx, NO si NH3 la Autolaborator in luna Septembrie 2017</a:t>
            </a:r>
          </a:p>
        </c:rich>
      </c:tx>
      <c:layout>
        <c:manualLayout>
          <c:xMode val="edge"/>
          <c:yMode val="edge"/>
          <c:x val="0.16856256463288519"/>
          <c:y val="2.0338983050847432E-2"/>
        </c:manualLayout>
      </c:layout>
      <c:spPr>
        <a:noFill/>
        <a:ln w="25400">
          <a:noFill/>
        </a:ln>
      </c:spPr>
    </c:title>
    <c:plotArea>
      <c:layout>
        <c:manualLayout>
          <c:layoutTarget val="inner"/>
          <c:xMode val="edge"/>
          <c:yMode val="edge"/>
          <c:x val="0.11265714381856114"/>
          <c:y val="0.19830508474576286"/>
          <c:w val="0.85948869372097714"/>
          <c:h val="0.53255231994617358"/>
        </c:manualLayout>
      </c:layout>
      <c:lineChart>
        <c:grouping val="standard"/>
        <c:ser>
          <c:idx val="0"/>
          <c:order val="0"/>
          <c:tx>
            <c:strRef>
              <c:f>Data!$B$1</c:f>
              <c:strCache>
                <c:ptCount val="1"/>
                <c:pt idx="0">
                  <c:v>NO (ug/m3)  - </c:v>
                </c:pt>
              </c:strCache>
            </c:strRef>
          </c:tx>
          <c:spPr>
            <a:ln w="25400">
              <a:solidFill>
                <a:srgbClr val="008000"/>
              </a:solidFill>
              <a:prstDash val="solid"/>
            </a:ln>
          </c:spPr>
          <c:marker>
            <c:symbol val="none"/>
          </c:marker>
          <c:cat>
            <c:strRef>
              <c:f>Data!$A$2:$A$721</c:f>
              <c:strCache>
                <c:ptCount val="720"/>
                <c:pt idx="0">
                  <c:v>01 Sep 2017</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02 Sep 2017</c:v>
                </c:pt>
                <c:pt idx="25">
                  <c:v> 2 </c:v>
                </c:pt>
                <c:pt idx="26">
                  <c:v> 3 </c:v>
                </c:pt>
                <c:pt idx="27">
                  <c:v> 4 </c:v>
                </c:pt>
                <c:pt idx="28">
                  <c:v> 5 </c:v>
                </c:pt>
                <c:pt idx="29">
                  <c:v> 6 </c:v>
                </c:pt>
                <c:pt idx="30">
                  <c:v> 7 </c:v>
                </c:pt>
                <c:pt idx="31">
                  <c:v> 8 </c:v>
                </c:pt>
                <c:pt idx="32">
                  <c:v> 9 </c:v>
                </c:pt>
                <c:pt idx="33">
                  <c:v> 10 </c:v>
                </c:pt>
                <c:pt idx="34">
                  <c:v> 11 </c:v>
                </c:pt>
                <c:pt idx="35">
                  <c:v> 12 </c:v>
                </c:pt>
                <c:pt idx="36">
                  <c:v> 13 </c:v>
                </c:pt>
                <c:pt idx="37">
                  <c:v> 14 </c:v>
                </c:pt>
                <c:pt idx="38">
                  <c:v> 15 </c:v>
                </c:pt>
                <c:pt idx="39">
                  <c:v> 16 </c:v>
                </c:pt>
                <c:pt idx="40">
                  <c:v> 17 </c:v>
                </c:pt>
                <c:pt idx="41">
                  <c:v> 18 </c:v>
                </c:pt>
                <c:pt idx="42">
                  <c:v> 19 </c:v>
                </c:pt>
                <c:pt idx="43">
                  <c:v> 20 </c:v>
                </c:pt>
                <c:pt idx="44">
                  <c:v> 21 </c:v>
                </c:pt>
                <c:pt idx="45">
                  <c:v> 22 </c:v>
                </c:pt>
                <c:pt idx="46">
                  <c:v> 23 </c:v>
                </c:pt>
                <c:pt idx="47">
                  <c:v> 24 </c:v>
                </c:pt>
                <c:pt idx="48">
                  <c:v>03 Sep 2017</c:v>
                </c:pt>
                <c:pt idx="49">
                  <c:v> 2 </c:v>
                </c:pt>
                <c:pt idx="50">
                  <c:v> 3 </c:v>
                </c:pt>
                <c:pt idx="51">
                  <c:v> 4 </c:v>
                </c:pt>
                <c:pt idx="52">
                  <c:v> 5 </c:v>
                </c:pt>
                <c:pt idx="53">
                  <c:v> 6 </c:v>
                </c:pt>
                <c:pt idx="54">
                  <c:v> 7 </c:v>
                </c:pt>
                <c:pt idx="55">
                  <c:v> 8 </c:v>
                </c:pt>
                <c:pt idx="56">
                  <c:v> 9 </c:v>
                </c:pt>
                <c:pt idx="57">
                  <c:v> 10 </c:v>
                </c:pt>
                <c:pt idx="58">
                  <c:v> 11 </c:v>
                </c:pt>
                <c:pt idx="59">
                  <c:v> 12 </c:v>
                </c:pt>
                <c:pt idx="60">
                  <c:v> 13 </c:v>
                </c:pt>
                <c:pt idx="61">
                  <c:v> 14 </c:v>
                </c:pt>
                <c:pt idx="62">
                  <c:v> 15 </c:v>
                </c:pt>
                <c:pt idx="63">
                  <c:v> 16 </c:v>
                </c:pt>
                <c:pt idx="64">
                  <c:v> 17 </c:v>
                </c:pt>
                <c:pt idx="65">
                  <c:v> 18 </c:v>
                </c:pt>
                <c:pt idx="66">
                  <c:v> 19 </c:v>
                </c:pt>
                <c:pt idx="67">
                  <c:v> 20 </c:v>
                </c:pt>
                <c:pt idx="68">
                  <c:v> 21 </c:v>
                </c:pt>
                <c:pt idx="69">
                  <c:v> 22 </c:v>
                </c:pt>
                <c:pt idx="70">
                  <c:v> 23 </c:v>
                </c:pt>
                <c:pt idx="71">
                  <c:v> 24 </c:v>
                </c:pt>
                <c:pt idx="72">
                  <c:v>04 Sep 2017</c:v>
                </c:pt>
                <c:pt idx="73">
                  <c:v> 2 </c:v>
                </c:pt>
                <c:pt idx="74">
                  <c:v> 3 </c:v>
                </c:pt>
                <c:pt idx="75">
                  <c:v> 4 </c:v>
                </c:pt>
                <c:pt idx="76">
                  <c:v> 5 </c:v>
                </c:pt>
                <c:pt idx="77">
                  <c:v> 6 </c:v>
                </c:pt>
                <c:pt idx="78">
                  <c:v> 7 </c:v>
                </c:pt>
                <c:pt idx="79">
                  <c:v> 8 </c:v>
                </c:pt>
                <c:pt idx="80">
                  <c:v> 9 </c:v>
                </c:pt>
                <c:pt idx="81">
                  <c:v> 10 </c:v>
                </c:pt>
                <c:pt idx="82">
                  <c:v> 11 </c:v>
                </c:pt>
                <c:pt idx="83">
                  <c:v> 12 </c:v>
                </c:pt>
                <c:pt idx="84">
                  <c:v> 13 </c:v>
                </c:pt>
                <c:pt idx="85">
                  <c:v> 14 </c:v>
                </c:pt>
                <c:pt idx="86">
                  <c:v> 15 </c:v>
                </c:pt>
                <c:pt idx="87">
                  <c:v> 16 </c:v>
                </c:pt>
                <c:pt idx="88">
                  <c:v> 17 </c:v>
                </c:pt>
                <c:pt idx="89">
                  <c:v> 18 </c:v>
                </c:pt>
                <c:pt idx="90">
                  <c:v> 19 </c:v>
                </c:pt>
                <c:pt idx="91">
                  <c:v> 20 </c:v>
                </c:pt>
                <c:pt idx="92">
                  <c:v> 21 </c:v>
                </c:pt>
                <c:pt idx="93">
                  <c:v> 22 </c:v>
                </c:pt>
                <c:pt idx="94">
                  <c:v> 23 </c:v>
                </c:pt>
                <c:pt idx="95">
                  <c:v> 24 </c:v>
                </c:pt>
                <c:pt idx="96">
                  <c:v>05 Sep 2017</c:v>
                </c:pt>
                <c:pt idx="97">
                  <c:v> 2 </c:v>
                </c:pt>
                <c:pt idx="98">
                  <c:v> 3 </c:v>
                </c:pt>
                <c:pt idx="99">
                  <c:v> 4 </c:v>
                </c:pt>
                <c:pt idx="100">
                  <c:v> 5 </c:v>
                </c:pt>
                <c:pt idx="101">
                  <c:v> 6 </c:v>
                </c:pt>
                <c:pt idx="102">
                  <c:v> 7 </c:v>
                </c:pt>
                <c:pt idx="103">
                  <c:v> 8 </c:v>
                </c:pt>
                <c:pt idx="104">
                  <c:v> 9 </c:v>
                </c:pt>
                <c:pt idx="105">
                  <c:v> 10 </c:v>
                </c:pt>
                <c:pt idx="106">
                  <c:v> 11 </c:v>
                </c:pt>
                <c:pt idx="107">
                  <c:v> 12 </c:v>
                </c:pt>
                <c:pt idx="108">
                  <c:v> 13 </c:v>
                </c:pt>
                <c:pt idx="109">
                  <c:v> 14 </c:v>
                </c:pt>
                <c:pt idx="110">
                  <c:v> 15 </c:v>
                </c:pt>
                <c:pt idx="111">
                  <c:v> 16 </c:v>
                </c:pt>
                <c:pt idx="112">
                  <c:v> 17 </c:v>
                </c:pt>
                <c:pt idx="113">
                  <c:v> 18 </c:v>
                </c:pt>
                <c:pt idx="114">
                  <c:v> 19 </c:v>
                </c:pt>
                <c:pt idx="115">
                  <c:v> 20 </c:v>
                </c:pt>
                <c:pt idx="116">
                  <c:v> 21 </c:v>
                </c:pt>
                <c:pt idx="117">
                  <c:v> 22 </c:v>
                </c:pt>
                <c:pt idx="118">
                  <c:v> 23 </c:v>
                </c:pt>
                <c:pt idx="119">
                  <c:v> 24 </c:v>
                </c:pt>
                <c:pt idx="120">
                  <c:v>06 Sep 2017</c:v>
                </c:pt>
                <c:pt idx="121">
                  <c:v> 2 </c:v>
                </c:pt>
                <c:pt idx="122">
                  <c:v> 3 </c:v>
                </c:pt>
                <c:pt idx="123">
                  <c:v> 4 </c:v>
                </c:pt>
                <c:pt idx="124">
                  <c:v> 5 </c:v>
                </c:pt>
                <c:pt idx="125">
                  <c:v> 6 </c:v>
                </c:pt>
                <c:pt idx="126">
                  <c:v> 7 </c:v>
                </c:pt>
                <c:pt idx="127">
                  <c:v> 8 </c:v>
                </c:pt>
                <c:pt idx="128">
                  <c:v> 9 </c:v>
                </c:pt>
                <c:pt idx="129">
                  <c:v> 10 </c:v>
                </c:pt>
                <c:pt idx="130">
                  <c:v> 11 </c:v>
                </c:pt>
                <c:pt idx="131">
                  <c:v> 12 </c:v>
                </c:pt>
                <c:pt idx="132">
                  <c:v> 13 </c:v>
                </c:pt>
                <c:pt idx="133">
                  <c:v> 14 </c:v>
                </c:pt>
                <c:pt idx="134">
                  <c:v> 15 </c:v>
                </c:pt>
                <c:pt idx="135">
                  <c:v> 16 </c:v>
                </c:pt>
                <c:pt idx="136">
                  <c:v> 17 </c:v>
                </c:pt>
                <c:pt idx="137">
                  <c:v> 18 </c:v>
                </c:pt>
                <c:pt idx="138">
                  <c:v> 19 </c:v>
                </c:pt>
                <c:pt idx="139">
                  <c:v> 20 </c:v>
                </c:pt>
                <c:pt idx="140">
                  <c:v> 21 </c:v>
                </c:pt>
                <c:pt idx="141">
                  <c:v> 22 </c:v>
                </c:pt>
                <c:pt idx="142">
                  <c:v> 23 </c:v>
                </c:pt>
                <c:pt idx="143">
                  <c:v> 24 </c:v>
                </c:pt>
                <c:pt idx="144">
                  <c:v>07 Sep 2017</c:v>
                </c:pt>
                <c:pt idx="145">
                  <c:v> 2 </c:v>
                </c:pt>
                <c:pt idx="146">
                  <c:v> 3 </c:v>
                </c:pt>
                <c:pt idx="147">
                  <c:v> 4 </c:v>
                </c:pt>
                <c:pt idx="148">
                  <c:v> 5 </c:v>
                </c:pt>
                <c:pt idx="149">
                  <c:v> 6 </c:v>
                </c:pt>
                <c:pt idx="150">
                  <c:v> 7 </c:v>
                </c:pt>
                <c:pt idx="151">
                  <c:v> 8 </c:v>
                </c:pt>
                <c:pt idx="152">
                  <c:v> 9 </c:v>
                </c:pt>
                <c:pt idx="153">
                  <c:v> 10 </c:v>
                </c:pt>
                <c:pt idx="154">
                  <c:v> 11 </c:v>
                </c:pt>
                <c:pt idx="155">
                  <c:v> 12 </c:v>
                </c:pt>
                <c:pt idx="156">
                  <c:v> 13 </c:v>
                </c:pt>
                <c:pt idx="157">
                  <c:v> 14 </c:v>
                </c:pt>
                <c:pt idx="158">
                  <c:v> 15 </c:v>
                </c:pt>
                <c:pt idx="159">
                  <c:v> 16 </c:v>
                </c:pt>
                <c:pt idx="160">
                  <c:v> 17 </c:v>
                </c:pt>
                <c:pt idx="161">
                  <c:v> 18 </c:v>
                </c:pt>
                <c:pt idx="162">
                  <c:v> 19 </c:v>
                </c:pt>
                <c:pt idx="163">
                  <c:v> 20 </c:v>
                </c:pt>
                <c:pt idx="164">
                  <c:v> 21 </c:v>
                </c:pt>
                <c:pt idx="165">
                  <c:v> 22 </c:v>
                </c:pt>
                <c:pt idx="166">
                  <c:v> 23 </c:v>
                </c:pt>
                <c:pt idx="167">
                  <c:v> 24 </c:v>
                </c:pt>
                <c:pt idx="168">
                  <c:v>08 Sep 2017</c:v>
                </c:pt>
                <c:pt idx="169">
                  <c:v> 2 </c:v>
                </c:pt>
                <c:pt idx="170">
                  <c:v> 3 </c:v>
                </c:pt>
                <c:pt idx="171">
                  <c:v> 4 </c:v>
                </c:pt>
                <c:pt idx="172">
                  <c:v> 5 </c:v>
                </c:pt>
                <c:pt idx="173">
                  <c:v> 6 </c:v>
                </c:pt>
                <c:pt idx="174">
                  <c:v> 7 </c:v>
                </c:pt>
                <c:pt idx="175">
                  <c:v> 8 </c:v>
                </c:pt>
                <c:pt idx="176">
                  <c:v> 9 </c:v>
                </c:pt>
                <c:pt idx="177">
                  <c:v> 10 </c:v>
                </c:pt>
                <c:pt idx="178">
                  <c:v> 11 </c:v>
                </c:pt>
                <c:pt idx="179">
                  <c:v> 12 </c:v>
                </c:pt>
                <c:pt idx="180">
                  <c:v> 13 </c:v>
                </c:pt>
                <c:pt idx="181">
                  <c:v> 14 </c:v>
                </c:pt>
                <c:pt idx="182">
                  <c:v> 15 </c:v>
                </c:pt>
                <c:pt idx="183">
                  <c:v> 16 </c:v>
                </c:pt>
                <c:pt idx="184">
                  <c:v> 17 </c:v>
                </c:pt>
                <c:pt idx="185">
                  <c:v> 18 </c:v>
                </c:pt>
                <c:pt idx="186">
                  <c:v> 19 </c:v>
                </c:pt>
                <c:pt idx="187">
                  <c:v> 20 </c:v>
                </c:pt>
                <c:pt idx="188">
                  <c:v> 21 </c:v>
                </c:pt>
                <c:pt idx="189">
                  <c:v> 22 </c:v>
                </c:pt>
                <c:pt idx="190">
                  <c:v> 23 </c:v>
                </c:pt>
                <c:pt idx="191">
                  <c:v> 24 </c:v>
                </c:pt>
                <c:pt idx="192">
                  <c:v>09 Sep 2017</c:v>
                </c:pt>
                <c:pt idx="193">
                  <c:v> 2 </c:v>
                </c:pt>
                <c:pt idx="194">
                  <c:v> 3 </c:v>
                </c:pt>
                <c:pt idx="195">
                  <c:v> 4 </c:v>
                </c:pt>
                <c:pt idx="196">
                  <c:v> 5 </c:v>
                </c:pt>
                <c:pt idx="197">
                  <c:v> 6 </c:v>
                </c:pt>
                <c:pt idx="198">
                  <c:v> 7 </c:v>
                </c:pt>
                <c:pt idx="199">
                  <c:v> 8 </c:v>
                </c:pt>
                <c:pt idx="200">
                  <c:v> 9 </c:v>
                </c:pt>
                <c:pt idx="201">
                  <c:v> 10 </c:v>
                </c:pt>
                <c:pt idx="202">
                  <c:v> 11 </c:v>
                </c:pt>
                <c:pt idx="203">
                  <c:v> 12 </c:v>
                </c:pt>
                <c:pt idx="204">
                  <c:v> 13 </c:v>
                </c:pt>
                <c:pt idx="205">
                  <c:v> 14 </c:v>
                </c:pt>
                <c:pt idx="206">
                  <c:v> 15 </c:v>
                </c:pt>
                <c:pt idx="207">
                  <c:v> 16 </c:v>
                </c:pt>
                <c:pt idx="208">
                  <c:v> 17 </c:v>
                </c:pt>
                <c:pt idx="209">
                  <c:v> 18 </c:v>
                </c:pt>
                <c:pt idx="210">
                  <c:v> 19 </c:v>
                </c:pt>
                <c:pt idx="211">
                  <c:v> 20 </c:v>
                </c:pt>
                <c:pt idx="212">
                  <c:v> 21 </c:v>
                </c:pt>
                <c:pt idx="213">
                  <c:v> 22 </c:v>
                </c:pt>
                <c:pt idx="214">
                  <c:v> 23 </c:v>
                </c:pt>
                <c:pt idx="215">
                  <c:v> 24 </c:v>
                </c:pt>
                <c:pt idx="216">
                  <c:v>10 Sep 2017</c:v>
                </c:pt>
                <c:pt idx="217">
                  <c:v> 2 </c:v>
                </c:pt>
                <c:pt idx="218">
                  <c:v> 3 </c:v>
                </c:pt>
                <c:pt idx="219">
                  <c:v> 4 </c:v>
                </c:pt>
                <c:pt idx="220">
                  <c:v> 5 </c:v>
                </c:pt>
                <c:pt idx="221">
                  <c:v> 6 </c:v>
                </c:pt>
                <c:pt idx="222">
                  <c:v> 7 </c:v>
                </c:pt>
                <c:pt idx="223">
                  <c:v> 8 </c:v>
                </c:pt>
                <c:pt idx="224">
                  <c:v> 9 </c:v>
                </c:pt>
                <c:pt idx="225">
                  <c:v> 10 </c:v>
                </c:pt>
                <c:pt idx="226">
                  <c:v> 11 </c:v>
                </c:pt>
                <c:pt idx="227">
                  <c:v> 12 </c:v>
                </c:pt>
                <c:pt idx="228">
                  <c:v> 13 </c:v>
                </c:pt>
                <c:pt idx="229">
                  <c:v> 14 </c:v>
                </c:pt>
                <c:pt idx="230">
                  <c:v> 15 </c:v>
                </c:pt>
                <c:pt idx="231">
                  <c:v> 16 </c:v>
                </c:pt>
                <c:pt idx="232">
                  <c:v> 17 </c:v>
                </c:pt>
                <c:pt idx="233">
                  <c:v> 18 </c:v>
                </c:pt>
                <c:pt idx="234">
                  <c:v> 19 </c:v>
                </c:pt>
                <c:pt idx="235">
                  <c:v> 20 </c:v>
                </c:pt>
                <c:pt idx="236">
                  <c:v> 21 </c:v>
                </c:pt>
                <c:pt idx="237">
                  <c:v> 22 </c:v>
                </c:pt>
                <c:pt idx="238">
                  <c:v> 23 </c:v>
                </c:pt>
                <c:pt idx="239">
                  <c:v> 24 </c:v>
                </c:pt>
                <c:pt idx="240">
                  <c:v>11 Sep 2017</c:v>
                </c:pt>
                <c:pt idx="241">
                  <c:v> 2 </c:v>
                </c:pt>
                <c:pt idx="242">
                  <c:v> 3 </c:v>
                </c:pt>
                <c:pt idx="243">
                  <c:v> 4 </c:v>
                </c:pt>
                <c:pt idx="244">
                  <c:v> 5 </c:v>
                </c:pt>
                <c:pt idx="245">
                  <c:v> 6 </c:v>
                </c:pt>
                <c:pt idx="246">
                  <c:v> 7 </c:v>
                </c:pt>
                <c:pt idx="247">
                  <c:v> 8 </c:v>
                </c:pt>
                <c:pt idx="248">
                  <c:v> 9 </c:v>
                </c:pt>
                <c:pt idx="249">
                  <c:v> 10 </c:v>
                </c:pt>
                <c:pt idx="250">
                  <c:v> 11 </c:v>
                </c:pt>
                <c:pt idx="251">
                  <c:v> 12 </c:v>
                </c:pt>
                <c:pt idx="252">
                  <c:v> 13 </c:v>
                </c:pt>
                <c:pt idx="253">
                  <c:v> 14 </c:v>
                </c:pt>
                <c:pt idx="254">
                  <c:v> 15 </c:v>
                </c:pt>
                <c:pt idx="255">
                  <c:v> 16 </c:v>
                </c:pt>
                <c:pt idx="256">
                  <c:v> 17 </c:v>
                </c:pt>
                <c:pt idx="257">
                  <c:v> 18 </c:v>
                </c:pt>
                <c:pt idx="258">
                  <c:v> 19 </c:v>
                </c:pt>
                <c:pt idx="259">
                  <c:v> 20 </c:v>
                </c:pt>
                <c:pt idx="260">
                  <c:v> 21 </c:v>
                </c:pt>
                <c:pt idx="261">
                  <c:v> 22 </c:v>
                </c:pt>
                <c:pt idx="262">
                  <c:v> 23 </c:v>
                </c:pt>
                <c:pt idx="263">
                  <c:v> 24 </c:v>
                </c:pt>
                <c:pt idx="264">
                  <c:v>12 Sep 2017</c:v>
                </c:pt>
                <c:pt idx="265">
                  <c:v> 2 </c:v>
                </c:pt>
                <c:pt idx="266">
                  <c:v> 3 </c:v>
                </c:pt>
                <c:pt idx="267">
                  <c:v> 4 </c:v>
                </c:pt>
                <c:pt idx="268">
                  <c:v> 5 </c:v>
                </c:pt>
                <c:pt idx="269">
                  <c:v> 6 </c:v>
                </c:pt>
                <c:pt idx="270">
                  <c:v> 7 </c:v>
                </c:pt>
                <c:pt idx="271">
                  <c:v> 8 </c:v>
                </c:pt>
                <c:pt idx="272">
                  <c:v> 9 </c:v>
                </c:pt>
                <c:pt idx="273">
                  <c:v> 10 </c:v>
                </c:pt>
                <c:pt idx="274">
                  <c:v> 11 </c:v>
                </c:pt>
                <c:pt idx="275">
                  <c:v> 12 </c:v>
                </c:pt>
                <c:pt idx="276">
                  <c:v> 13 </c:v>
                </c:pt>
                <c:pt idx="277">
                  <c:v> 14 </c:v>
                </c:pt>
                <c:pt idx="278">
                  <c:v> 15 </c:v>
                </c:pt>
                <c:pt idx="279">
                  <c:v> 16 </c:v>
                </c:pt>
                <c:pt idx="280">
                  <c:v> 17 </c:v>
                </c:pt>
                <c:pt idx="281">
                  <c:v> 18 </c:v>
                </c:pt>
                <c:pt idx="282">
                  <c:v> 19 </c:v>
                </c:pt>
                <c:pt idx="283">
                  <c:v> 20 </c:v>
                </c:pt>
                <c:pt idx="284">
                  <c:v> 21 </c:v>
                </c:pt>
                <c:pt idx="285">
                  <c:v> 22 </c:v>
                </c:pt>
                <c:pt idx="286">
                  <c:v> 23 </c:v>
                </c:pt>
                <c:pt idx="287">
                  <c:v> 24 </c:v>
                </c:pt>
                <c:pt idx="288">
                  <c:v>13 Sep 2017</c:v>
                </c:pt>
                <c:pt idx="289">
                  <c:v> 2 </c:v>
                </c:pt>
                <c:pt idx="290">
                  <c:v> 3 </c:v>
                </c:pt>
                <c:pt idx="291">
                  <c:v> 4 </c:v>
                </c:pt>
                <c:pt idx="292">
                  <c:v> 5 </c:v>
                </c:pt>
                <c:pt idx="293">
                  <c:v> 6 </c:v>
                </c:pt>
                <c:pt idx="294">
                  <c:v> 7 </c:v>
                </c:pt>
                <c:pt idx="295">
                  <c:v> 8 </c:v>
                </c:pt>
                <c:pt idx="296">
                  <c:v> 9 </c:v>
                </c:pt>
                <c:pt idx="297">
                  <c:v> 10 </c:v>
                </c:pt>
                <c:pt idx="298">
                  <c:v> 11 </c:v>
                </c:pt>
                <c:pt idx="299">
                  <c:v> 12 </c:v>
                </c:pt>
                <c:pt idx="300">
                  <c:v> 13 </c:v>
                </c:pt>
                <c:pt idx="301">
                  <c:v> 14 </c:v>
                </c:pt>
                <c:pt idx="302">
                  <c:v> 15 </c:v>
                </c:pt>
                <c:pt idx="303">
                  <c:v> 16 </c:v>
                </c:pt>
                <c:pt idx="304">
                  <c:v> 17 </c:v>
                </c:pt>
                <c:pt idx="305">
                  <c:v> 18 </c:v>
                </c:pt>
                <c:pt idx="306">
                  <c:v> 19 </c:v>
                </c:pt>
                <c:pt idx="307">
                  <c:v> 20 </c:v>
                </c:pt>
                <c:pt idx="308">
                  <c:v> 21 </c:v>
                </c:pt>
                <c:pt idx="309">
                  <c:v> 22 </c:v>
                </c:pt>
                <c:pt idx="310">
                  <c:v> 23 </c:v>
                </c:pt>
                <c:pt idx="311">
                  <c:v> 24 </c:v>
                </c:pt>
                <c:pt idx="312">
                  <c:v>14 Sep 2017</c:v>
                </c:pt>
                <c:pt idx="313">
                  <c:v> 2 </c:v>
                </c:pt>
                <c:pt idx="314">
                  <c:v> 3 </c:v>
                </c:pt>
                <c:pt idx="315">
                  <c:v> 4 </c:v>
                </c:pt>
                <c:pt idx="316">
                  <c:v> 5 </c:v>
                </c:pt>
                <c:pt idx="317">
                  <c:v> 6 </c:v>
                </c:pt>
                <c:pt idx="318">
                  <c:v> 7 </c:v>
                </c:pt>
                <c:pt idx="319">
                  <c:v> 8 </c:v>
                </c:pt>
                <c:pt idx="320">
                  <c:v> 9 </c:v>
                </c:pt>
                <c:pt idx="321">
                  <c:v> 10 </c:v>
                </c:pt>
                <c:pt idx="322">
                  <c:v> 11 </c:v>
                </c:pt>
                <c:pt idx="323">
                  <c:v> 12 </c:v>
                </c:pt>
                <c:pt idx="324">
                  <c:v> 13 </c:v>
                </c:pt>
                <c:pt idx="325">
                  <c:v> 14 </c:v>
                </c:pt>
                <c:pt idx="326">
                  <c:v> 15 </c:v>
                </c:pt>
                <c:pt idx="327">
                  <c:v> 16 </c:v>
                </c:pt>
                <c:pt idx="328">
                  <c:v> 17 </c:v>
                </c:pt>
                <c:pt idx="329">
                  <c:v> 18 </c:v>
                </c:pt>
                <c:pt idx="330">
                  <c:v> 19 </c:v>
                </c:pt>
                <c:pt idx="331">
                  <c:v> 20 </c:v>
                </c:pt>
                <c:pt idx="332">
                  <c:v> 21 </c:v>
                </c:pt>
                <c:pt idx="333">
                  <c:v> 22 </c:v>
                </c:pt>
                <c:pt idx="334">
                  <c:v> 23 </c:v>
                </c:pt>
                <c:pt idx="335">
                  <c:v> 24 </c:v>
                </c:pt>
                <c:pt idx="336">
                  <c:v>15 Sep 2017</c:v>
                </c:pt>
                <c:pt idx="337">
                  <c:v> 2 </c:v>
                </c:pt>
                <c:pt idx="338">
                  <c:v> 3 </c:v>
                </c:pt>
                <c:pt idx="339">
                  <c:v> 4 </c:v>
                </c:pt>
                <c:pt idx="340">
                  <c:v> 5 </c:v>
                </c:pt>
                <c:pt idx="341">
                  <c:v> 6 </c:v>
                </c:pt>
                <c:pt idx="342">
                  <c:v> 7 </c:v>
                </c:pt>
                <c:pt idx="343">
                  <c:v> 8 </c:v>
                </c:pt>
                <c:pt idx="344">
                  <c:v> 9 </c:v>
                </c:pt>
                <c:pt idx="345">
                  <c:v> 10 </c:v>
                </c:pt>
                <c:pt idx="346">
                  <c:v> 11 </c:v>
                </c:pt>
                <c:pt idx="347">
                  <c:v> 12 </c:v>
                </c:pt>
                <c:pt idx="348">
                  <c:v> 13 </c:v>
                </c:pt>
                <c:pt idx="349">
                  <c:v> 14 </c:v>
                </c:pt>
                <c:pt idx="350">
                  <c:v> 15 </c:v>
                </c:pt>
                <c:pt idx="351">
                  <c:v> 16 </c:v>
                </c:pt>
                <c:pt idx="352">
                  <c:v> 17 </c:v>
                </c:pt>
                <c:pt idx="353">
                  <c:v> 18 </c:v>
                </c:pt>
                <c:pt idx="354">
                  <c:v> 19 </c:v>
                </c:pt>
                <c:pt idx="355">
                  <c:v> 20 </c:v>
                </c:pt>
                <c:pt idx="356">
                  <c:v> 21 </c:v>
                </c:pt>
                <c:pt idx="357">
                  <c:v> 22 </c:v>
                </c:pt>
                <c:pt idx="358">
                  <c:v> 23 </c:v>
                </c:pt>
                <c:pt idx="359">
                  <c:v> 24 </c:v>
                </c:pt>
                <c:pt idx="360">
                  <c:v>16 Sep 2017</c:v>
                </c:pt>
                <c:pt idx="361">
                  <c:v> 2 </c:v>
                </c:pt>
                <c:pt idx="362">
                  <c:v> 3 </c:v>
                </c:pt>
                <c:pt idx="363">
                  <c:v> 4 </c:v>
                </c:pt>
                <c:pt idx="364">
                  <c:v> 5 </c:v>
                </c:pt>
                <c:pt idx="365">
                  <c:v> 6 </c:v>
                </c:pt>
                <c:pt idx="366">
                  <c:v> 7 </c:v>
                </c:pt>
                <c:pt idx="367">
                  <c:v> 8 </c:v>
                </c:pt>
                <c:pt idx="368">
                  <c:v> 9 </c:v>
                </c:pt>
                <c:pt idx="369">
                  <c:v> 10 </c:v>
                </c:pt>
                <c:pt idx="370">
                  <c:v> 11 </c:v>
                </c:pt>
                <c:pt idx="371">
                  <c:v> 12 </c:v>
                </c:pt>
                <c:pt idx="372">
                  <c:v> 13 </c:v>
                </c:pt>
                <c:pt idx="373">
                  <c:v> 14 </c:v>
                </c:pt>
                <c:pt idx="374">
                  <c:v> 15 </c:v>
                </c:pt>
                <c:pt idx="375">
                  <c:v> 16 </c:v>
                </c:pt>
                <c:pt idx="376">
                  <c:v> 17 </c:v>
                </c:pt>
                <c:pt idx="377">
                  <c:v> 18 </c:v>
                </c:pt>
                <c:pt idx="378">
                  <c:v> 19 </c:v>
                </c:pt>
                <c:pt idx="379">
                  <c:v> 20 </c:v>
                </c:pt>
                <c:pt idx="380">
                  <c:v> 21 </c:v>
                </c:pt>
                <c:pt idx="381">
                  <c:v> 22 </c:v>
                </c:pt>
                <c:pt idx="382">
                  <c:v> 23 </c:v>
                </c:pt>
                <c:pt idx="383">
                  <c:v> 24 </c:v>
                </c:pt>
                <c:pt idx="384">
                  <c:v>17 Sep 2017</c:v>
                </c:pt>
                <c:pt idx="385">
                  <c:v> 2 </c:v>
                </c:pt>
                <c:pt idx="386">
                  <c:v> 3 </c:v>
                </c:pt>
                <c:pt idx="387">
                  <c:v> 4 </c:v>
                </c:pt>
                <c:pt idx="388">
                  <c:v> 5 </c:v>
                </c:pt>
                <c:pt idx="389">
                  <c:v> 6 </c:v>
                </c:pt>
                <c:pt idx="390">
                  <c:v> 7 </c:v>
                </c:pt>
                <c:pt idx="391">
                  <c:v> 8 </c:v>
                </c:pt>
                <c:pt idx="392">
                  <c:v> 9 </c:v>
                </c:pt>
                <c:pt idx="393">
                  <c:v> 10 </c:v>
                </c:pt>
                <c:pt idx="394">
                  <c:v> 11 </c:v>
                </c:pt>
                <c:pt idx="395">
                  <c:v> 12 </c:v>
                </c:pt>
                <c:pt idx="396">
                  <c:v> 13 </c:v>
                </c:pt>
                <c:pt idx="397">
                  <c:v> 14 </c:v>
                </c:pt>
                <c:pt idx="398">
                  <c:v> 15 </c:v>
                </c:pt>
                <c:pt idx="399">
                  <c:v> 16 </c:v>
                </c:pt>
                <c:pt idx="400">
                  <c:v> 17 </c:v>
                </c:pt>
                <c:pt idx="401">
                  <c:v> 18 </c:v>
                </c:pt>
                <c:pt idx="402">
                  <c:v> 19 </c:v>
                </c:pt>
                <c:pt idx="403">
                  <c:v> 20 </c:v>
                </c:pt>
                <c:pt idx="404">
                  <c:v> 21 </c:v>
                </c:pt>
                <c:pt idx="405">
                  <c:v> 22 </c:v>
                </c:pt>
                <c:pt idx="406">
                  <c:v> 23 </c:v>
                </c:pt>
                <c:pt idx="407">
                  <c:v> 24 </c:v>
                </c:pt>
                <c:pt idx="408">
                  <c:v>18 Sep 2017</c:v>
                </c:pt>
                <c:pt idx="409">
                  <c:v> 2 </c:v>
                </c:pt>
                <c:pt idx="410">
                  <c:v> 3 </c:v>
                </c:pt>
                <c:pt idx="411">
                  <c:v> 4 </c:v>
                </c:pt>
                <c:pt idx="412">
                  <c:v> 5 </c:v>
                </c:pt>
                <c:pt idx="413">
                  <c:v> 6 </c:v>
                </c:pt>
                <c:pt idx="414">
                  <c:v> 7 </c:v>
                </c:pt>
                <c:pt idx="415">
                  <c:v> 8 </c:v>
                </c:pt>
                <c:pt idx="416">
                  <c:v> 9 </c:v>
                </c:pt>
                <c:pt idx="417">
                  <c:v> 10 </c:v>
                </c:pt>
                <c:pt idx="418">
                  <c:v> 11 </c:v>
                </c:pt>
                <c:pt idx="419">
                  <c:v> 12 </c:v>
                </c:pt>
                <c:pt idx="420">
                  <c:v> 13 </c:v>
                </c:pt>
                <c:pt idx="421">
                  <c:v> 14 </c:v>
                </c:pt>
                <c:pt idx="422">
                  <c:v> 15 </c:v>
                </c:pt>
                <c:pt idx="423">
                  <c:v> 16 </c:v>
                </c:pt>
                <c:pt idx="424">
                  <c:v> 17 </c:v>
                </c:pt>
                <c:pt idx="425">
                  <c:v> 18 </c:v>
                </c:pt>
                <c:pt idx="426">
                  <c:v> 19 </c:v>
                </c:pt>
                <c:pt idx="427">
                  <c:v> 20 </c:v>
                </c:pt>
                <c:pt idx="428">
                  <c:v> 21 </c:v>
                </c:pt>
                <c:pt idx="429">
                  <c:v> 22 </c:v>
                </c:pt>
                <c:pt idx="430">
                  <c:v> 23 </c:v>
                </c:pt>
                <c:pt idx="431">
                  <c:v> 24 </c:v>
                </c:pt>
                <c:pt idx="432">
                  <c:v>19 Sep 2017</c:v>
                </c:pt>
                <c:pt idx="433">
                  <c:v> 2 </c:v>
                </c:pt>
                <c:pt idx="434">
                  <c:v> 3 </c:v>
                </c:pt>
                <c:pt idx="435">
                  <c:v> 4 </c:v>
                </c:pt>
                <c:pt idx="436">
                  <c:v> 5 </c:v>
                </c:pt>
                <c:pt idx="437">
                  <c:v> 6 </c:v>
                </c:pt>
                <c:pt idx="438">
                  <c:v> 7 </c:v>
                </c:pt>
                <c:pt idx="439">
                  <c:v> 8 </c:v>
                </c:pt>
                <c:pt idx="440">
                  <c:v> 9 </c:v>
                </c:pt>
                <c:pt idx="441">
                  <c:v> 10 </c:v>
                </c:pt>
                <c:pt idx="442">
                  <c:v> 11 </c:v>
                </c:pt>
                <c:pt idx="443">
                  <c:v> 12 </c:v>
                </c:pt>
                <c:pt idx="444">
                  <c:v> 13 </c:v>
                </c:pt>
                <c:pt idx="445">
                  <c:v> 14 </c:v>
                </c:pt>
                <c:pt idx="446">
                  <c:v> 15 </c:v>
                </c:pt>
                <c:pt idx="447">
                  <c:v> 16 </c:v>
                </c:pt>
                <c:pt idx="448">
                  <c:v> 17 </c:v>
                </c:pt>
                <c:pt idx="449">
                  <c:v> 18 </c:v>
                </c:pt>
                <c:pt idx="450">
                  <c:v> 19 </c:v>
                </c:pt>
                <c:pt idx="451">
                  <c:v> 20 </c:v>
                </c:pt>
                <c:pt idx="452">
                  <c:v> 21 </c:v>
                </c:pt>
                <c:pt idx="453">
                  <c:v> 22 </c:v>
                </c:pt>
                <c:pt idx="454">
                  <c:v> 23 </c:v>
                </c:pt>
                <c:pt idx="455">
                  <c:v> 24 </c:v>
                </c:pt>
                <c:pt idx="456">
                  <c:v>20 Sep 2017</c:v>
                </c:pt>
                <c:pt idx="457">
                  <c:v> 2 </c:v>
                </c:pt>
                <c:pt idx="458">
                  <c:v> 3 </c:v>
                </c:pt>
                <c:pt idx="459">
                  <c:v> 4 </c:v>
                </c:pt>
                <c:pt idx="460">
                  <c:v> 5 </c:v>
                </c:pt>
                <c:pt idx="461">
                  <c:v> 6 </c:v>
                </c:pt>
                <c:pt idx="462">
                  <c:v> 7 </c:v>
                </c:pt>
                <c:pt idx="463">
                  <c:v> 8 </c:v>
                </c:pt>
                <c:pt idx="464">
                  <c:v> 9 </c:v>
                </c:pt>
                <c:pt idx="465">
                  <c:v> 10 </c:v>
                </c:pt>
                <c:pt idx="466">
                  <c:v> 11 </c:v>
                </c:pt>
                <c:pt idx="467">
                  <c:v> 12 </c:v>
                </c:pt>
                <c:pt idx="468">
                  <c:v> 13 </c:v>
                </c:pt>
                <c:pt idx="469">
                  <c:v> 14 </c:v>
                </c:pt>
                <c:pt idx="470">
                  <c:v> 15 </c:v>
                </c:pt>
                <c:pt idx="471">
                  <c:v> 16 </c:v>
                </c:pt>
                <c:pt idx="472">
                  <c:v> 17 </c:v>
                </c:pt>
                <c:pt idx="473">
                  <c:v> 18 </c:v>
                </c:pt>
                <c:pt idx="474">
                  <c:v> 19 </c:v>
                </c:pt>
                <c:pt idx="475">
                  <c:v> 20 </c:v>
                </c:pt>
                <c:pt idx="476">
                  <c:v> 21 </c:v>
                </c:pt>
                <c:pt idx="477">
                  <c:v> 22 </c:v>
                </c:pt>
                <c:pt idx="478">
                  <c:v> 23 </c:v>
                </c:pt>
                <c:pt idx="479">
                  <c:v> 24 </c:v>
                </c:pt>
                <c:pt idx="480">
                  <c:v>21 Sep 2017</c:v>
                </c:pt>
                <c:pt idx="481">
                  <c:v> 2 </c:v>
                </c:pt>
                <c:pt idx="482">
                  <c:v> 3 </c:v>
                </c:pt>
                <c:pt idx="483">
                  <c:v> 4 </c:v>
                </c:pt>
                <c:pt idx="484">
                  <c:v> 5 </c:v>
                </c:pt>
                <c:pt idx="485">
                  <c:v> 6 </c:v>
                </c:pt>
                <c:pt idx="486">
                  <c:v> 7 </c:v>
                </c:pt>
                <c:pt idx="487">
                  <c:v> 8 </c:v>
                </c:pt>
                <c:pt idx="488">
                  <c:v> 9 </c:v>
                </c:pt>
                <c:pt idx="489">
                  <c:v> 10 </c:v>
                </c:pt>
                <c:pt idx="490">
                  <c:v> 11 </c:v>
                </c:pt>
                <c:pt idx="491">
                  <c:v> 12 </c:v>
                </c:pt>
                <c:pt idx="492">
                  <c:v> 13 </c:v>
                </c:pt>
                <c:pt idx="493">
                  <c:v> 14 </c:v>
                </c:pt>
                <c:pt idx="494">
                  <c:v> 15 </c:v>
                </c:pt>
                <c:pt idx="495">
                  <c:v> 16 </c:v>
                </c:pt>
                <c:pt idx="496">
                  <c:v> 17 </c:v>
                </c:pt>
                <c:pt idx="497">
                  <c:v> 18 </c:v>
                </c:pt>
                <c:pt idx="498">
                  <c:v> 19 </c:v>
                </c:pt>
                <c:pt idx="499">
                  <c:v> 20 </c:v>
                </c:pt>
                <c:pt idx="500">
                  <c:v> 21 </c:v>
                </c:pt>
                <c:pt idx="501">
                  <c:v> 22 </c:v>
                </c:pt>
                <c:pt idx="502">
                  <c:v> 23 </c:v>
                </c:pt>
                <c:pt idx="503">
                  <c:v> 24 </c:v>
                </c:pt>
                <c:pt idx="504">
                  <c:v>22 Sep 2017</c:v>
                </c:pt>
                <c:pt idx="505">
                  <c:v> 2 </c:v>
                </c:pt>
                <c:pt idx="506">
                  <c:v> 3 </c:v>
                </c:pt>
                <c:pt idx="507">
                  <c:v> 4 </c:v>
                </c:pt>
                <c:pt idx="508">
                  <c:v> 5 </c:v>
                </c:pt>
                <c:pt idx="509">
                  <c:v> 6 </c:v>
                </c:pt>
                <c:pt idx="510">
                  <c:v> 7 </c:v>
                </c:pt>
                <c:pt idx="511">
                  <c:v> 8 </c:v>
                </c:pt>
                <c:pt idx="512">
                  <c:v> 9 </c:v>
                </c:pt>
                <c:pt idx="513">
                  <c:v> 10 </c:v>
                </c:pt>
                <c:pt idx="514">
                  <c:v> 11 </c:v>
                </c:pt>
                <c:pt idx="515">
                  <c:v> 12 </c:v>
                </c:pt>
                <c:pt idx="516">
                  <c:v> 13 </c:v>
                </c:pt>
                <c:pt idx="517">
                  <c:v> 14 </c:v>
                </c:pt>
                <c:pt idx="518">
                  <c:v> 15 </c:v>
                </c:pt>
                <c:pt idx="519">
                  <c:v> 16 </c:v>
                </c:pt>
                <c:pt idx="520">
                  <c:v> 17 </c:v>
                </c:pt>
                <c:pt idx="521">
                  <c:v> 18 </c:v>
                </c:pt>
                <c:pt idx="522">
                  <c:v> 19 </c:v>
                </c:pt>
                <c:pt idx="523">
                  <c:v> 20 </c:v>
                </c:pt>
                <c:pt idx="524">
                  <c:v> 21 </c:v>
                </c:pt>
                <c:pt idx="525">
                  <c:v> 22 </c:v>
                </c:pt>
                <c:pt idx="526">
                  <c:v> 23 </c:v>
                </c:pt>
                <c:pt idx="527">
                  <c:v> 24 </c:v>
                </c:pt>
                <c:pt idx="528">
                  <c:v>23 Sep 2017</c:v>
                </c:pt>
                <c:pt idx="529">
                  <c:v> 2 </c:v>
                </c:pt>
                <c:pt idx="530">
                  <c:v> 3 </c:v>
                </c:pt>
                <c:pt idx="531">
                  <c:v> 4 </c:v>
                </c:pt>
                <c:pt idx="532">
                  <c:v> 5 </c:v>
                </c:pt>
                <c:pt idx="533">
                  <c:v> 6 </c:v>
                </c:pt>
                <c:pt idx="534">
                  <c:v> 7 </c:v>
                </c:pt>
                <c:pt idx="535">
                  <c:v> 8 </c:v>
                </c:pt>
                <c:pt idx="536">
                  <c:v> 9 </c:v>
                </c:pt>
                <c:pt idx="537">
                  <c:v> 10 </c:v>
                </c:pt>
                <c:pt idx="538">
                  <c:v> 11 </c:v>
                </c:pt>
                <c:pt idx="539">
                  <c:v> 12 </c:v>
                </c:pt>
                <c:pt idx="540">
                  <c:v> 13 </c:v>
                </c:pt>
                <c:pt idx="541">
                  <c:v> 14 </c:v>
                </c:pt>
                <c:pt idx="542">
                  <c:v> 15 </c:v>
                </c:pt>
                <c:pt idx="543">
                  <c:v> 16 </c:v>
                </c:pt>
                <c:pt idx="544">
                  <c:v> 17 </c:v>
                </c:pt>
                <c:pt idx="545">
                  <c:v> 18 </c:v>
                </c:pt>
                <c:pt idx="546">
                  <c:v> 19 </c:v>
                </c:pt>
                <c:pt idx="547">
                  <c:v> 20 </c:v>
                </c:pt>
                <c:pt idx="548">
                  <c:v> 21 </c:v>
                </c:pt>
                <c:pt idx="549">
                  <c:v> 22 </c:v>
                </c:pt>
                <c:pt idx="550">
                  <c:v> 23 </c:v>
                </c:pt>
                <c:pt idx="551">
                  <c:v> 24 </c:v>
                </c:pt>
                <c:pt idx="552">
                  <c:v>24 Sep 2017</c:v>
                </c:pt>
                <c:pt idx="553">
                  <c:v> 2 </c:v>
                </c:pt>
                <c:pt idx="554">
                  <c:v> 3 </c:v>
                </c:pt>
                <c:pt idx="555">
                  <c:v> 4 </c:v>
                </c:pt>
                <c:pt idx="556">
                  <c:v> 5 </c:v>
                </c:pt>
                <c:pt idx="557">
                  <c:v> 6 </c:v>
                </c:pt>
                <c:pt idx="558">
                  <c:v> 7 </c:v>
                </c:pt>
                <c:pt idx="559">
                  <c:v> 8 </c:v>
                </c:pt>
                <c:pt idx="560">
                  <c:v> 9 </c:v>
                </c:pt>
                <c:pt idx="561">
                  <c:v> 10 </c:v>
                </c:pt>
                <c:pt idx="562">
                  <c:v> 11 </c:v>
                </c:pt>
                <c:pt idx="563">
                  <c:v> 12 </c:v>
                </c:pt>
                <c:pt idx="564">
                  <c:v> 13 </c:v>
                </c:pt>
                <c:pt idx="565">
                  <c:v> 14 </c:v>
                </c:pt>
                <c:pt idx="566">
                  <c:v> 15 </c:v>
                </c:pt>
                <c:pt idx="567">
                  <c:v> 16 </c:v>
                </c:pt>
                <c:pt idx="568">
                  <c:v> 17 </c:v>
                </c:pt>
                <c:pt idx="569">
                  <c:v> 18 </c:v>
                </c:pt>
                <c:pt idx="570">
                  <c:v> 19 </c:v>
                </c:pt>
                <c:pt idx="571">
                  <c:v> 20 </c:v>
                </c:pt>
                <c:pt idx="572">
                  <c:v> 21 </c:v>
                </c:pt>
                <c:pt idx="573">
                  <c:v> 22 </c:v>
                </c:pt>
                <c:pt idx="574">
                  <c:v> 23 </c:v>
                </c:pt>
                <c:pt idx="575">
                  <c:v> 24 </c:v>
                </c:pt>
                <c:pt idx="576">
                  <c:v>25 Sep 2017</c:v>
                </c:pt>
                <c:pt idx="577">
                  <c:v> 2 </c:v>
                </c:pt>
                <c:pt idx="578">
                  <c:v> 3 </c:v>
                </c:pt>
                <c:pt idx="579">
                  <c:v> 4 </c:v>
                </c:pt>
                <c:pt idx="580">
                  <c:v> 5 </c:v>
                </c:pt>
                <c:pt idx="581">
                  <c:v> 6 </c:v>
                </c:pt>
                <c:pt idx="582">
                  <c:v> 7 </c:v>
                </c:pt>
                <c:pt idx="583">
                  <c:v> 8 </c:v>
                </c:pt>
                <c:pt idx="584">
                  <c:v> 9 </c:v>
                </c:pt>
                <c:pt idx="585">
                  <c:v> 10 </c:v>
                </c:pt>
                <c:pt idx="586">
                  <c:v> 11 </c:v>
                </c:pt>
                <c:pt idx="587">
                  <c:v> 12 </c:v>
                </c:pt>
                <c:pt idx="588">
                  <c:v> 13 </c:v>
                </c:pt>
                <c:pt idx="589">
                  <c:v> 14 </c:v>
                </c:pt>
                <c:pt idx="590">
                  <c:v> 15 </c:v>
                </c:pt>
                <c:pt idx="591">
                  <c:v> 16 </c:v>
                </c:pt>
                <c:pt idx="592">
                  <c:v> 17 </c:v>
                </c:pt>
                <c:pt idx="593">
                  <c:v> 18 </c:v>
                </c:pt>
                <c:pt idx="594">
                  <c:v> 19 </c:v>
                </c:pt>
                <c:pt idx="595">
                  <c:v> 20 </c:v>
                </c:pt>
                <c:pt idx="596">
                  <c:v> 21 </c:v>
                </c:pt>
                <c:pt idx="597">
                  <c:v> 22 </c:v>
                </c:pt>
                <c:pt idx="598">
                  <c:v> 23 </c:v>
                </c:pt>
                <c:pt idx="599">
                  <c:v> 24 </c:v>
                </c:pt>
                <c:pt idx="600">
                  <c:v>26 Sep 2017</c:v>
                </c:pt>
                <c:pt idx="601">
                  <c:v> 2 </c:v>
                </c:pt>
                <c:pt idx="602">
                  <c:v> 3 </c:v>
                </c:pt>
                <c:pt idx="603">
                  <c:v> 4 </c:v>
                </c:pt>
                <c:pt idx="604">
                  <c:v> 5 </c:v>
                </c:pt>
                <c:pt idx="605">
                  <c:v> 6 </c:v>
                </c:pt>
                <c:pt idx="606">
                  <c:v> 7 </c:v>
                </c:pt>
                <c:pt idx="607">
                  <c:v> 8 </c:v>
                </c:pt>
                <c:pt idx="608">
                  <c:v> 9 </c:v>
                </c:pt>
                <c:pt idx="609">
                  <c:v> 10 </c:v>
                </c:pt>
                <c:pt idx="610">
                  <c:v> 11 </c:v>
                </c:pt>
                <c:pt idx="611">
                  <c:v> 12 </c:v>
                </c:pt>
                <c:pt idx="612">
                  <c:v> 13 </c:v>
                </c:pt>
                <c:pt idx="613">
                  <c:v> 14 </c:v>
                </c:pt>
                <c:pt idx="614">
                  <c:v> 15 </c:v>
                </c:pt>
                <c:pt idx="615">
                  <c:v> 16 </c:v>
                </c:pt>
                <c:pt idx="616">
                  <c:v> 17 </c:v>
                </c:pt>
                <c:pt idx="617">
                  <c:v> 18 </c:v>
                </c:pt>
                <c:pt idx="618">
                  <c:v> 19 </c:v>
                </c:pt>
                <c:pt idx="619">
                  <c:v> 20 </c:v>
                </c:pt>
                <c:pt idx="620">
                  <c:v> 21 </c:v>
                </c:pt>
                <c:pt idx="621">
                  <c:v> 22 </c:v>
                </c:pt>
                <c:pt idx="622">
                  <c:v> 23 </c:v>
                </c:pt>
                <c:pt idx="623">
                  <c:v> 24 </c:v>
                </c:pt>
                <c:pt idx="624">
                  <c:v>27 Sep 2017</c:v>
                </c:pt>
                <c:pt idx="625">
                  <c:v> 2 </c:v>
                </c:pt>
                <c:pt idx="626">
                  <c:v> 3 </c:v>
                </c:pt>
                <c:pt idx="627">
                  <c:v> 4 </c:v>
                </c:pt>
                <c:pt idx="628">
                  <c:v> 5 </c:v>
                </c:pt>
                <c:pt idx="629">
                  <c:v> 6 </c:v>
                </c:pt>
                <c:pt idx="630">
                  <c:v> 7 </c:v>
                </c:pt>
                <c:pt idx="631">
                  <c:v> 8 </c:v>
                </c:pt>
                <c:pt idx="632">
                  <c:v> 9 </c:v>
                </c:pt>
                <c:pt idx="633">
                  <c:v> 10 </c:v>
                </c:pt>
                <c:pt idx="634">
                  <c:v> 11 </c:v>
                </c:pt>
                <c:pt idx="635">
                  <c:v> 12 </c:v>
                </c:pt>
                <c:pt idx="636">
                  <c:v> 13 </c:v>
                </c:pt>
                <c:pt idx="637">
                  <c:v> 14 </c:v>
                </c:pt>
                <c:pt idx="638">
                  <c:v> 15 </c:v>
                </c:pt>
                <c:pt idx="639">
                  <c:v> 16 </c:v>
                </c:pt>
                <c:pt idx="640">
                  <c:v> 17 </c:v>
                </c:pt>
                <c:pt idx="641">
                  <c:v> 18 </c:v>
                </c:pt>
                <c:pt idx="642">
                  <c:v> 19 </c:v>
                </c:pt>
                <c:pt idx="643">
                  <c:v> 20 </c:v>
                </c:pt>
                <c:pt idx="644">
                  <c:v> 21 </c:v>
                </c:pt>
                <c:pt idx="645">
                  <c:v> 22 </c:v>
                </c:pt>
                <c:pt idx="646">
                  <c:v> 23 </c:v>
                </c:pt>
                <c:pt idx="647">
                  <c:v> 24 </c:v>
                </c:pt>
                <c:pt idx="648">
                  <c:v>28 Sep 2017</c:v>
                </c:pt>
                <c:pt idx="649">
                  <c:v> 2 </c:v>
                </c:pt>
                <c:pt idx="650">
                  <c:v> 3 </c:v>
                </c:pt>
                <c:pt idx="651">
                  <c:v> 4 </c:v>
                </c:pt>
                <c:pt idx="652">
                  <c:v> 5 </c:v>
                </c:pt>
                <c:pt idx="653">
                  <c:v> 6 </c:v>
                </c:pt>
                <c:pt idx="654">
                  <c:v> 7 </c:v>
                </c:pt>
                <c:pt idx="655">
                  <c:v> 8 </c:v>
                </c:pt>
                <c:pt idx="656">
                  <c:v> 9 </c:v>
                </c:pt>
                <c:pt idx="657">
                  <c:v> 10 </c:v>
                </c:pt>
                <c:pt idx="658">
                  <c:v> 11 </c:v>
                </c:pt>
                <c:pt idx="659">
                  <c:v> 12 </c:v>
                </c:pt>
                <c:pt idx="660">
                  <c:v> 13 </c:v>
                </c:pt>
                <c:pt idx="661">
                  <c:v> 14 </c:v>
                </c:pt>
                <c:pt idx="662">
                  <c:v> 15 </c:v>
                </c:pt>
                <c:pt idx="663">
                  <c:v> 16 </c:v>
                </c:pt>
                <c:pt idx="664">
                  <c:v> 17 </c:v>
                </c:pt>
                <c:pt idx="665">
                  <c:v> 18 </c:v>
                </c:pt>
                <c:pt idx="666">
                  <c:v> 19 </c:v>
                </c:pt>
                <c:pt idx="667">
                  <c:v> 20 </c:v>
                </c:pt>
                <c:pt idx="668">
                  <c:v> 21 </c:v>
                </c:pt>
                <c:pt idx="669">
                  <c:v> 22 </c:v>
                </c:pt>
                <c:pt idx="670">
                  <c:v> 23 </c:v>
                </c:pt>
                <c:pt idx="671">
                  <c:v> 24 </c:v>
                </c:pt>
                <c:pt idx="672">
                  <c:v>29 Sep 2017</c:v>
                </c:pt>
                <c:pt idx="673">
                  <c:v> 2 </c:v>
                </c:pt>
                <c:pt idx="674">
                  <c:v> 3 </c:v>
                </c:pt>
                <c:pt idx="675">
                  <c:v> 4 </c:v>
                </c:pt>
                <c:pt idx="676">
                  <c:v> 5 </c:v>
                </c:pt>
                <c:pt idx="677">
                  <c:v> 6 </c:v>
                </c:pt>
                <c:pt idx="678">
                  <c:v> 7 </c:v>
                </c:pt>
                <c:pt idx="679">
                  <c:v> 8 </c:v>
                </c:pt>
                <c:pt idx="680">
                  <c:v> 9 </c:v>
                </c:pt>
                <c:pt idx="681">
                  <c:v> 10 </c:v>
                </c:pt>
                <c:pt idx="682">
                  <c:v> 11 </c:v>
                </c:pt>
                <c:pt idx="683">
                  <c:v> 12 </c:v>
                </c:pt>
                <c:pt idx="684">
                  <c:v> 13 </c:v>
                </c:pt>
                <c:pt idx="685">
                  <c:v> 14 </c:v>
                </c:pt>
                <c:pt idx="686">
                  <c:v> 15 </c:v>
                </c:pt>
                <c:pt idx="687">
                  <c:v> 16 </c:v>
                </c:pt>
                <c:pt idx="688">
                  <c:v> 17 </c:v>
                </c:pt>
                <c:pt idx="689">
                  <c:v> 18 </c:v>
                </c:pt>
                <c:pt idx="690">
                  <c:v> 19 </c:v>
                </c:pt>
                <c:pt idx="691">
                  <c:v> 20 </c:v>
                </c:pt>
                <c:pt idx="692">
                  <c:v> 21 </c:v>
                </c:pt>
                <c:pt idx="693">
                  <c:v> 22 </c:v>
                </c:pt>
                <c:pt idx="694">
                  <c:v> 23 </c:v>
                </c:pt>
                <c:pt idx="695">
                  <c:v> 24 </c:v>
                </c:pt>
                <c:pt idx="696">
                  <c:v>30 Sep 2017</c:v>
                </c:pt>
                <c:pt idx="697">
                  <c:v> 2 </c:v>
                </c:pt>
                <c:pt idx="698">
                  <c:v> 3 </c:v>
                </c:pt>
                <c:pt idx="699">
                  <c:v> 4 </c:v>
                </c:pt>
                <c:pt idx="700">
                  <c:v> 5 </c:v>
                </c:pt>
                <c:pt idx="701">
                  <c:v> 6 </c:v>
                </c:pt>
                <c:pt idx="702">
                  <c:v> 7 </c:v>
                </c:pt>
                <c:pt idx="703">
                  <c:v> 8 </c:v>
                </c:pt>
                <c:pt idx="704">
                  <c:v> 9 </c:v>
                </c:pt>
                <c:pt idx="705">
                  <c:v> 10 </c:v>
                </c:pt>
                <c:pt idx="706">
                  <c:v> 11 </c:v>
                </c:pt>
                <c:pt idx="707">
                  <c:v> 12 </c:v>
                </c:pt>
                <c:pt idx="708">
                  <c:v> 13 </c:v>
                </c:pt>
                <c:pt idx="709">
                  <c:v> 14 </c:v>
                </c:pt>
                <c:pt idx="710">
                  <c:v> 15 </c:v>
                </c:pt>
                <c:pt idx="711">
                  <c:v> 16 </c:v>
                </c:pt>
                <c:pt idx="712">
                  <c:v> 17 </c:v>
                </c:pt>
                <c:pt idx="713">
                  <c:v> 18 </c:v>
                </c:pt>
                <c:pt idx="714">
                  <c:v> 19 </c:v>
                </c:pt>
                <c:pt idx="715">
                  <c:v> 20 </c:v>
                </c:pt>
                <c:pt idx="716">
                  <c:v> 21 </c:v>
                </c:pt>
                <c:pt idx="717">
                  <c:v> 22 </c:v>
                </c:pt>
                <c:pt idx="718">
                  <c:v> 23 </c:v>
                </c:pt>
                <c:pt idx="719">
                  <c:v> 24 </c:v>
                </c:pt>
              </c:strCache>
            </c:strRef>
          </c:cat>
          <c:val>
            <c:numRef>
              <c:f>Data!$B$2:$B$721</c:f>
              <c:numCache>
                <c:formatCode>General</c:formatCode>
                <c:ptCount val="720"/>
                <c:pt idx="103" formatCode="0.00">
                  <c:v>6.1328819999999986</c:v>
                </c:pt>
                <c:pt idx="104" formatCode="0.00">
                  <c:v>7.4005599999999996</c:v>
                </c:pt>
                <c:pt idx="105" formatCode="0.00">
                  <c:v>5.7436470000000019</c:v>
                </c:pt>
                <c:pt idx="106" formatCode="0.00">
                  <c:v>4.0951049999999976</c:v>
                </c:pt>
                <c:pt idx="107" formatCode="0.00">
                  <c:v>2.931786999999999</c:v>
                </c:pt>
                <c:pt idx="108" formatCode="0.00">
                  <c:v>2.589486</c:v>
                </c:pt>
                <c:pt idx="109" formatCode="0.00">
                  <c:v>3.5067649999999997</c:v>
                </c:pt>
                <c:pt idx="110" formatCode="0.00">
                  <c:v>2.8220449999999984</c:v>
                </c:pt>
                <c:pt idx="111" formatCode="0.00">
                  <c:v>2.568068999999999</c:v>
                </c:pt>
                <c:pt idx="112" formatCode="0.00">
                  <c:v>3.5200010000000002</c:v>
                </c:pt>
                <c:pt idx="113" formatCode="0.00">
                  <c:v>2.9222929999999989</c:v>
                </c:pt>
                <c:pt idx="114" formatCode="0.00">
                  <c:v>2.0690819999999999</c:v>
                </c:pt>
                <c:pt idx="115" formatCode="0.00">
                  <c:v>1.806049</c:v>
                </c:pt>
                <c:pt idx="116" formatCode="0.00">
                  <c:v>1.4496589999999998</c:v>
                </c:pt>
                <c:pt idx="117" formatCode="0.00">
                  <c:v>1.9583140000000001</c:v>
                </c:pt>
                <c:pt idx="118" formatCode="0.00">
                  <c:v>1.3839739999999998</c:v>
                </c:pt>
                <c:pt idx="119" formatCode="0.00">
                  <c:v>0.5596055000000002</c:v>
                </c:pt>
                <c:pt idx="120" formatCode="0.00">
                  <c:v>0.3457383</c:v>
                </c:pt>
                <c:pt idx="121" formatCode="0.00">
                  <c:v>0.29751410000000011</c:v>
                </c:pt>
                <c:pt idx="122" formatCode="0.00">
                  <c:v>0.39019030000000016</c:v>
                </c:pt>
                <c:pt idx="123" formatCode="0.00">
                  <c:v>0.23015849999999999</c:v>
                </c:pt>
                <c:pt idx="124" formatCode="0.00">
                  <c:v>0.30049870000000012</c:v>
                </c:pt>
                <c:pt idx="125" formatCode="0.00">
                  <c:v>0.30451600000000012</c:v>
                </c:pt>
                <c:pt idx="126" formatCode="0.00">
                  <c:v>1.5374639999999995</c:v>
                </c:pt>
                <c:pt idx="127" formatCode="0.00">
                  <c:v>1.6031289999999998</c:v>
                </c:pt>
                <c:pt idx="132" formatCode="0.00">
                  <c:v>5.1553199999999979</c:v>
                </c:pt>
                <c:pt idx="133" formatCode="0.00">
                  <c:v>3.656156999999999</c:v>
                </c:pt>
                <c:pt idx="134" formatCode="0.00">
                  <c:v>4.5420149999999975</c:v>
                </c:pt>
                <c:pt idx="135" formatCode="0.00">
                  <c:v>4.2485080000000002</c:v>
                </c:pt>
                <c:pt idx="136" formatCode="0.00">
                  <c:v>3.3396539999999981</c:v>
                </c:pt>
                <c:pt idx="137" formatCode="0.00">
                  <c:v>2.6964739999999989</c:v>
                </c:pt>
                <c:pt idx="138" formatCode="0.00">
                  <c:v>0.84178759999999997</c:v>
                </c:pt>
                <c:pt idx="139" formatCode="0.00">
                  <c:v>1.687284</c:v>
                </c:pt>
                <c:pt idx="140" formatCode="0.00">
                  <c:v>3.6634069999999999</c:v>
                </c:pt>
                <c:pt idx="141" formatCode="0.00">
                  <c:v>1.4296129999999998</c:v>
                </c:pt>
                <c:pt idx="142" formatCode="0.00">
                  <c:v>1.0436329999999998</c:v>
                </c:pt>
                <c:pt idx="143" formatCode="0.00">
                  <c:v>0.3751951</c:v>
                </c:pt>
                <c:pt idx="144" formatCode="0.00">
                  <c:v>0.35772320000000002</c:v>
                </c:pt>
                <c:pt idx="145" formatCode="0.00">
                  <c:v>0.24314169999999999</c:v>
                </c:pt>
                <c:pt idx="146" formatCode="0.00">
                  <c:v>0.2044735</c:v>
                </c:pt>
                <c:pt idx="147" formatCode="0.00">
                  <c:v>0.25864820000000005</c:v>
                </c:pt>
                <c:pt idx="148" formatCode="0.00">
                  <c:v>0.25136840000000016</c:v>
                </c:pt>
                <c:pt idx="149" formatCode="0.00">
                  <c:v>0.47633380000000008</c:v>
                </c:pt>
                <c:pt idx="150" formatCode="0.00">
                  <c:v>0.38217780000000012</c:v>
                </c:pt>
                <c:pt idx="151" formatCode="0.00">
                  <c:v>1.5077659999999995</c:v>
                </c:pt>
                <c:pt idx="152" formatCode="0.00">
                  <c:v>2.3463409999999989</c:v>
                </c:pt>
                <c:pt idx="153" formatCode="0.00">
                  <c:v>3.1778960000000001</c:v>
                </c:pt>
                <c:pt idx="154" formatCode="0.00">
                  <c:v>3.5841259999999999</c:v>
                </c:pt>
                <c:pt idx="155" formatCode="0.00">
                  <c:v>3.303801</c:v>
                </c:pt>
                <c:pt idx="156" formatCode="0.00">
                  <c:v>4.0687359999999986</c:v>
                </c:pt>
                <c:pt idx="157" formatCode="0.00">
                  <c:v>4.2840420000000003</c:v>
                </c:pt>
                <c:pt idx="158" formatCode="0.00">
                  <c:v>2.5978140000000001</c:v>
                </c:pt>
                <c:pt idx="159" formatCode="0.00">
                  <c:v>3.6677890000000009</c:v>
                </c:pt>
                <c:pt idx="160" formatCode="0.00">
                  <c:v>2.8497549999999991</c:v>
                </c:pt>
                <c:pt idx="161" formatCode="0.00">
                  <c:v>2.4641459999999991</c:v>
                </c:pt>
                <c:pt idx="162" formatCode="0.00">
                  <c:v>2.4996099999999992</c:v>
                </c:pt>
                <c:pt idx="163" formatCode="0.00">
                  <c:v>3.0441780000000001</c:v>
                </c:pt>
                <c:pt idx="164" formatCode="0.00">
                  <c:v>3.508254</c:v>
                </c:pt>
                <c:pt idx="165" formatCode="0.00">
                  <c:v>1.6670199999999999</c:v>
                </c:pt>
                <c:pt idx="166" formatCode="0.00">
                  <c:v>1.2427979999999998</c:v>
                </c:pt>
                <c:pt idx="167" formatCode="0.00">
                  <c:v>1.1085469999999999</c:v>
                </c:pt>
                <c:pt idx="168" formatCode="0.00">
                  <c:v>0.75425540000000024</c:v>
                </c:pt>
                <c:pt idx="169" formatCode="0.00">
                  <c:v>0.56511100000000003</c:v>
                </c:pt>
                <c:pt idx="170" formatCode="0.00">
                  <c:v>0.49686580000000014</c:v>
                </c:pt>
                <c:pt idx="171" formatCode="0.00">
                  <c:v>0.42931440000000021</c:v>
                </c:pt>
                <c:pt idx="172" formatCode="0.00">
                  <c:v>0.54406960000000004</c:v>
                </c:pt>
                <c:pt idx="173" formatCode="0.00">
                  <c:v>0.64922860000000038</c:v>
                </c:pt>
                <c:pt idx="174" formatCode="0.00">
                  <c:v>1.2743139999999999</c:v>
                </c:pt>
                <c:pt idx="175" formatCode="0.00">
                  <c:v>8.0580570000000016</c:v>
                </c:pt>
                <c:pt idx="176" formatCode="0.00">
                  <c:v>6.1880699999999997</c:v>
                </c:pt>
                <c:pt idx="177" formatCode="0.00">
                  <c:v>3.4571079999999998</c:v>
                </c:pt>
                <c:pt idx="178" formatCode="0.00">
                  <c:v>1.8058069999999995</c:v>
                </c:pt>
                <c:pt idx="179" formatCode="0.00">
                  <c:v>2.0221879999999999</c:v>
                </c:pt>
                <c:pt idx="180" formatCode="0.00">
                  <c:v>2.5233989999999999</c:v>
                </c:pt>
                <c:pt idx="181" formatCode="0.00">
                  <c:v>2.5813830000000002</c:v>
                </c:pt>
                <c:pt idx="182" formatCode="0.00">
                  <c:v>1.5053079999999999</c:v>
                </c:pt>
                <c:pt idx="183" formatCode="0.00">
                  <c:v>1.6980560000000005</c:v>
                </c:pt>
                <c:pt idx="184" formatCode="0.00">
                  <c:v>1.3043549999999999</c:v>
                </c:pt>
                <c:pt idx="185" formatCode="0.00">
                  <c:v>1.077318</c:v>
                </c:pt>
                <c:pt idx="186" formatCode="0.00">
                  <c:v>0.68734189999999995</c:v>
                </c:pt>
                <c:pt idx="187" formatCode="0.00">
                  <c:v>0.75155039999999973</c:v>
                </c:pt>
                <c:pt idx="188" formatCode="0.00">
                  <c:v>1.384104</c:v>
                </c:pt>
                <c:pt idx="189" formatCode="0.00">
                  <c:v>1.619316</c:v>
                </c:pt>
                <c:pt idx="190" formatCode="0.00">
                  <c:v>1.1841930000000001</c:v>
                </c:pt>
                <c:pt idx="191" formatCode="0.00">
                  <c:v>1.2152349999999996</c:v>
                </c:pt>
                <c:pt idx="192" formatCode="0.00">
                  <c:v>0.78187010000000001</c:v>
                </c:pt>
                <c:pt idx="193" formatCode="0.00">
                  <c:v>0.50058409999999975</c:v>
                </c:pt>
                <c:pt idx="194" formatCode="0.00">
                  <c:v>0.60223040000000005</c:v>
                </c:pt>
                <c:pt idx="195" formatCode="0.00">
                  <c:v>0.5702971</c:v>
                </c:pt>
                <c:pt idx="196" formatCode="0.00">
                  <c:v>1.0257069999999995</c:v>
                </c:pt>
                <c:pt idx="197" formatCode="0.00">
                  <c:v>0.65797090000000025</c:v>
                </c:pt>
                <c:pt idx="198" formatCode="0.00">
                  <c:v>0.9991648999999998</c:v>
                </c:pt>
                <c:pt idx="199" formatCode="0.00">
                  <c:v>3.4083890000000001</c:v>
                </c:pt>
                <c:pt idx="200" formatCode="0.00">
                  <c:v>3.7061700000000002</c:v>
                </c:pt>
                <c:pt idx="201" formatCode="0.00">
                  <c:v>4.4649119999999973</c:v>
                </c:pt>
                <c:pt idx="202" formatCode="0.00">
                  <c:v>4.2868899999999996</c:v>
                </c:pt>
                <c:pt idx="203" formatCode="0.00">
                  <c:v>2.6273460000000002</c:v>
                </c:pt>
                <c:pt idx="204" formatCode="0.00">
                  <c:v>1.2446349999999995</c:v>
                </c:pt>
                <c:pt idx="205" formatCode="0.00">
                  <c:v>1.0599739999999995</c:v>
                </c:pt>
                <c:pt idx="206" formatCode="0.00">
                  <c:v>0.77351490000000001</c:v>
                </c:pt>
                <c:pt idx="207" formatCode="0.00">
                  <c:v>0.56768419999999997</c:v>
                </c:pt>
                <c:pt idx="208" formatCode="0.00">
                  <c:v>1.2173879999999999</c:v>
                </c:pt>
                <c:pt idx="209" formatCode="0.00">
                  <c:v>1.4016279999999994</c:v>
                </c:pt>
                <c:pt idx="210" formatCode="0.00">
                  <c:v>1.7794909999999995</c:v>
                </c:pt>
                <c:pt idx="211" formatCode="0.00">
                  <c:v>1.983509</c:v>
                </c:pt>
                <c:pt idx="212" formatCode="0.00">
                  <c:v>3.0903809999999998</c:v>
                </c:pt>
                <c:pt idx="213" formatCode="0.00">
                  <c:v>1.0976329999999999</c:v>
                </c:pt>
                <c:pt idx="214" formatCode="0.00">
                  <c:v>1.9232819999999999</c:v>
                </c:pt>
                <c:pt idx="215" formatCode="0.00">
                  <c:v>0.86450280000000002</c:v>
                </c:pt>
                <c:pt idx="216" formatCode="0.00">
                  <c:v>1.1412909999999998</c:v>
                </c:pt>
                <c:pt idx="217" formatCode="0.00">
                  <c:v>0.7619098000000003</c:v>
                </c:pt>
                <c:pt idx="218" formatCode="0.00">
                  <c:v>1.004186</c:v>
                </c:pt>
                <c:pt idx="219" formatCode="0.00">
                  <c:v>0.5996397</c:v>
                </c:pt>
                <c:pt idx="220" formatCode="0.00">
                  <c:v>0.67744700000000024</c:v>
                </c:pt>
                <c:pt idx="221" formatCode="0.00">
                  <c:v>0.81132729999999997</c:v>
                </c:pt>
                <c:pt idx="222" formatCode="0.00">
                  <c:v>1.2498069999999994</c:v>
                </c:pt>
                <c:pt idx="223" formatCode="0.00">
                  <c:v>4.0409559999999987</c:v>
                </c:pt>
                <c:pt idx="224" formatCode="0.00">
                  <c:v>5.0294080000000001</c:v>
                </c:pt>
                <c:pt idx="225" formatCode="0.00">
                  <c:v>7.0612640000000004</c:v>
                </c:pt>
                <c:pt idx="226" formatCode="0.00">
                  <c:v>2.0735950000000001</c:v>
                </c:pt>
                <c:pt idx="227" formatCode="0.00">
                  <c:v>1.3261909999999999</c:v>
                </c:pt>
                <c:pt idx="228" formatCode="0.00">
                  <c:v>1.2893309999999998</c:v>
                </c:pt>
                <c:pt idx="229" formatCode="0.00">
                  <c:v>0.83237269999999997</c:v>
                </c:pt>
                <c:pt idx="230" formatCode="0.00">
                  <c:v>0.7130755000000002</c:v>
                </c:pt>
                <c:pt idx="231" formatCode="0.00">
                  <c:v>0.69355080000000002</c:v>
                </c:pt>
                <c:pt idx="232" formatCode="0.00">
                  <c:v>1.1290580000000001</c:v>
                </c:pt>
                <c:pt idx="233" formatCode="0.00">
                  <c:v>1.090786</c:v>
                </c:pt>
                <c:pt idx="234" formatCode="0.00">
                  <c:v>1.0200629999999999</c:v>
                </c:pt>
                <c:pt idx="235" formatCode="0.00">
                  <c:v>0.81051619999999969</c:v>
                </c:pt>
                <c:pt idx="236" formatCode="0.00">
                  <c:v>3.479172999999999</c:v>
                </c:pt>
                <c:pt idx="237" formatCode="0.00">
                  <c:v>1.1809689999999999</c:v>
                </c:pt>
                <c:pt idx="238" formatCode="0.00">
                  <c:v>0.9781755000000002</c:v>
                </c:pt>
                <c:pt idx="239" formatCode="0.00">
                  <c:v>0.76779900000000045</c:v>
                </c:pt>
                <c:pt idx="240" formatCode="0.00">
                  <c:v>0.73548530000000001</c:v>
                </c:pt>
                <c:pt idx="241" formatCode="0.00">
                  <c:v>0.54119649999999997</c:v>
                </c:pt>
                <c:pt idx="242" formatCode="0.00">
                  <c:v>0.47913610000000001</c:v>
                </c:pt>
                <c:pt idx="243" formatCode="0.00">
                  <c:v>0.50853619999999955</c:v>
                </c:pt>
                <c:pt idx="244" formatCode="0.00">
                  <c:v>0.51239279999999976</c:v>
                </c:pt>
                <c:pt idx="245" formatCode="0.00">
                  <c:v>0.79073539999999998</c:v>
                </c:pt>
                <c:pt idx="246" formatCode="0.00">
                  <c:v>1.9505410000000001</c:v>
                </c:pt>
                <c:pt idx="247" formatCode="0.00">
                  <c:v>4.7491820000000002</c:v>
                </c:pt>
                <c:pt idx="248" formatCode="0.00">
                  <c:v>7.4144930000000002</c:v>
                </c:pt>
                <c:pt idx="249" formatCode="0.00">
                  <c:v>8.9760060000000053</c:v>
                </c:pt>
                <c:pt idx="250" formatCode="0.00">
                  <c:v>8.5670510000000011</c:v>
                </c:pt>
                <c:pt idx="251" formatCode="0.00">
                  <c:v>7.9404659999999998</c:v>
                </c:pt>
                <c:pt idx="252" formatCode="0.00">
                  <c:v>2.6237189999999999</c:v>
                </c:pt>
                <c:pt idx="253" formatCode="0.00">
                  <c:v>2.3268349999999991</c:v>
                </c:pt>
                <c:pt idx="254" formatCode="0.00">
                  <c:v>2.4756819999999991</c:v>
                </c:pt>
                <c:pt idx="255" formatCode="0.00">
                  <c:v>3.26668</c:v>
                </c:pt>
                <c:pt idx="256" formatCode="0.00">
                  <c:v>3.638072999999999</c:v>
                </c:pt>
                <c:pt idx="257" formatCode="0.00">
                  <c:v>3.2609680000000001</c:v>
                </c:pt>
                <c:pt idx="258" formatCode="0.00">
                  <c:v>2.4540889999999993</c:v>
                </c:pt>
                <c:pt idx="259" formatCode="0.00">
                  <c:v>1.2209829999999999</c:v>
                </c:pt>
                <c:pt idx="260" formatCode="0.00">
                  <c:v>1.8952249999999995</c:v>
                </c:pt>
                <c:pt idx="261" formatCode="0.00">
                  <c:v>1.81105</c:v>
                </c:pt>
                <c:pt idx="262" formatCode="0.00">
                  <c:v>1.2143269999999995</c:v>
                </c:pt>
                <c:pt idx="263" formatCode="0.00">
                  <c:v>0.93837950000000003</c:v>
                </c:pt>
                <c:pt idx="264" formatCode="0.00">
                  <c:v>0.99196839999999975</c:v>
                </c:pt>
                <c:pt idx="265" formatCode="0.00">
                  <c:v>0.76706170000000018</c:v>
                </c:pt>
                <c:pt idx="266" formatCode="0.00">
                  <c:v>0.61948369999999997</c:v>
                </c:pt>
                <c:pt idx="267" formatCode="0.00">
                  <c:v>0.694496</c:v>
                </c:pt>
                <c:pt idx="268" formatCode="0.00">
                  <c:v>0.69671070000000002</c:v>
                </c:pt>
                <c:pt idx="269" formatCode="0.00">
                  <c:v>0.8020967</c:v>
                </c:pt>
                <c:pt idx="270" formatCode="0.00">
                  <c:v>3.8783399999999997</c:v>
                </c:pt>
                <c:pt idx="271" formatCode="0.00">
                  <c:v>14.509500000000005</c:v>
                </c:pt>
                <c:pt idx="272" formatCode="0.00">
                  <c:v>14.86037</c:v>
                </c:pt>
                <c:pt idx="273" formatCode="0.00">
                  <c:v>15.265470000000002</c:v>
                </c:pt>
                <c:pt idx="274" formatCode="0.00">
                  <c:v>3.9335300000000002</c:v>
                </c:pt>
                <c:pt idx="275" formatCode="0.00">
                  <c:v>4.2837110000000003</c:v>
                </c:pt>
                <c:pt idx="276" formatCode="0.00">
                  <c:v>3.5949429999999993</c:v>
                </c:pt>
                <c:pt idx="277" formatCode="0.00">
                  <c:v>2.1257769999999998</c:v>
                </c:pt>
                <c:pt idx="278" formatCode="0.00">
                  <c:v>1.953983</c:v>
                </c:pt>
                <c:pt idx="279" formatCode="0.00">
                  <c:v>2.400647999999999</c:v>
                </c:pt>
                <c:pt idx="280" formatCode="0.00">
                  <c:v>1.574319</c:v>
                </c:pt>
                <c:pt idx="281" formatCode="0.00">
                  <c:v>1.4038359999999994</c:v>
                </c:pt>
                <c:pt idx="282" formatCode="0.00">
                  <c:v>1.587475</c:v>
                </c:pt>
                <c:pt idx="283" formatCode="0.00">
                  <c:v>5.2968130000000002</c:v>
                </c:pt>
                <c:pt idx="284" formatCode="0.00">
                  <c:v>3.6288809999999998</c:v>
                </c:pt>
                <c:pt idx="285" formatCode="0.00">
                  <c:v>2.0589230000000001</c:v>
                </c:pt>
                <c:pt idx="286" formatCode="0.00">
                  <c:v>1.100611</c:v>
                </c:pt>
                <c:pt idx="287" formatCode="0.00">
                  <c:v>0.6987519000000002</c:v>
                </c:pt>
                <c:pt idx="288" formatCode="0.00">
                  <c:v>0.60867540000000031</c:v>
                </c:pt>
                <c:pt idx="289" formatCode="0.00">
                  <c:v>0.46566990000000008</c:v>
                </c:pt>
                <c:pt idx="290" formatCode="0.00">
                  <c:v>0.52155269999999976</c:v>
                </c:pt>
                <c:pt idx="291" formatCode="0.00">
                  <c:v>0.52887540000000022</c:v>
                </c:pt>
                <c:pt idx="292" formatCode="0.00">
                  <c:v>0.49159470000000011</c:v>
                </c:pt>
                <c:pt idx="293" formatCode="0.00">
                  <c:v>0.64402510000000024</c:v>
                </c:pt>
                <c:pt idx="294" formatCode="0.00">
                  <c:v>1.80627</c:v>
                </c:pt>
                <c:pt idx="295" formatCode="0.00">
                  <c:v>5.5219490000000002</c:v>
                </c:pt>
                <c:pt idx="296" formatCode="0.00">
                  <c:v>2.989017</c:v>
                </c:pt>
                <c:pt idx="297" formatCode="0.00">
                  <c:v>5.2353209999999999</c:v>
                </c:pt>
                <c:pt idx="298" formatCode="0.00">
                  <c:v>6.116371</c:v>
                </c:pt>
                <c:pt idx="299" formatCode="0.00">
                  <c:v>5.6397399999999998</c:v>
                </c:pt>
                <c:pt idx="300" formatCode="0.00">
                  <c:v>6.9316130000000022</c:v>
                </c:pt>
                <c:pt idx="301" formatCode="0.00">
                  <c:v>6.5969670000000002</c:v>
                </c:pt>
                <c:pt idx="302" formatCode="0.00">
                  <c:v>3.9081600000000001</c:v>
                </c:pt>
                <c:pt idx="303" formatCode="0.00">
                  <c:v>4.2758500000000002</c:v>
                </c:pt>
                <c:pt idx="304" formatCode="0.00">
                  <c:v>4.0038539999999996</c:v>
                </c:pt>
                <c:pt idx="305" formatCode="0.00">
                  <c:v>3.2136049999999998</c:v>
                </c:pt>
                <c:pt idx="306" formatCode="0.00">
                  <c:v>3.1334049999999998</c:v>
                </c:pt>
                <c:pt idx="307" formatCode="0.00">
                  <c:v>2.7865259999999998</c:v>
                </c:pt>
                <c:pt idx="308" formatCode="0.00">
                  <c:v>1.4456259999999994</c:v>
                </c:pt>
                <c:pt idx="309" formatCode="0.00">
                  <c:v>1.1400500000000005</c:v>
                </c:pt>
                <c:pt idx="310" formatCode="0.00">
                  <c:v>0.70180869999999995</c:v>
                </c:pt>
                <c:pt idx="311" formatCode="0.00">
                  <c:v>0.62161160000000026</c:v>
                </c:pt>
                <c:pt idx="312" formatCode="0.00">
                  <c:v>0.53159889999999999</c:v>
                </c:pt>
                <c:pt idx="313" formatCode="0.00">
                  <c:v>0.62267120000000031</c:v>
                </c:pt>
                <c:pt idx="314" formatCode="0.00">
                  <c:v>0.6661944000000003</c:v>
                </c:pt>
                <c:pt idx="315" formatCode="0.00">
                  <c:v>0.75675110000000023</c:v>
                </c:pt>
                <c:pt idx="316" formatCode="0.00">
                  <c:v>0.58933229999999959</c:v>
                </c:pt>
                <c:pt idx="317" formatCode="0.00">
                  <c:v>1.169106</c:v>
                </c:pt>
                <c:pt idx="318" formatCode="0.00">
                  <c:v>5.4116169999999997</c:v>
                </c:pt>
                <c:pt idx="319" formatCode="0.00">
                  <c:v>15.832610000000004</c:v>
                </c:pt>
                <c:pt idx="320" formatCode="0.00">
                  <c:v>11.788259999999999</c:v>
                </c:pt>
                <c:pt idx="321" formatCode="0.00">
                  <c:v>6.0365570000000002</c:v>
                </c:pt>
                <c:pt idx="322" formatCode="0.00">
                  <c:v>6.5009459999999981</c:v>
                </c:pt>
                <c:pt idx="323" formatCode="0.00">
                  <c:v>4.9840960000000001</c:v>
                </c:pt>
                <c:pt idx="324" formatCode="0.00">
                  <c:v>2.9836719999999999</c:v>
                </c:pt>
                <c:pt idx="325" formatCode="0.00">
                  <c:v>2.3358569999999981</c:v>
                </c:pt>
                <c:pt idx="326" formatCode="0.00">
                  <c:v>2.4313089999999993</c:v>
                </c:pt>
                <c:pt idx="327" formatCode="0.00">
                  <c:v>2.8373740000000001</c:v>
                </c:pt>
                <c:pt idx="328" formatCode="0.00">
                  <c:v>3.7072419999999999</c:v>
                </c:pt>
                <c:pt idx="329" formatCode="0.00">
                  <c:v>3.1567319999999999</c:v>
                </c:pt>
                <c:pt idx="330" formatCode="0.00">
                  <c:v>2.1081500000000002</c:v>
                </c:pt>
                <c:pt idx="331" formatCode="0.00">
                  <c:v>2.002823999999999</c:v>
                </c:pt>
                <c:pt idx="332" formatCode="0.00">
                  <c:v>4.1589499999999981</c:v>
                </c:pt>
                <c:pt idx="333" formatCode="0.00">
                  <c:v>1.697209</c:v>
                </c:pt>
                <c:pt idx="334" formatCode="0.00">
                  <c:v>1.1284770000000004</c:v>
                </c:pt>
                <c:pt idx="335" formatCode="0.00">
                  <c:v>1.2651619999999995</c:v>
                </c:pt>
                <c:pt idx="336" formatCode="0.00">
                  <c:v>0.82203879999999996</c:v>
                </c:pt>
                <c:pt idx="337" formatCode="0.00">
                  <c:v>0.78793369999999996</c:v>
                </c:pt>
                <c:pt idx="338" formatCode="0.00">
                  <c:v>0.87642299999999973</c:v>
                </c:pt>
                <c:pt idx="339" formatCode="0.00">
                  <c:v>0.81262840000000025</c:v>
                </c:pt>
                <c:pt idx="340" formatCode="0.00">
                  <c:v>0.80783269999999996</c:v>
                </c:pt>
                <c:pt idx="341" formatCode="0.00">
                  <c:v>0.84409990000000024</c:v>
                </c:pt>
                <c:pt idx="342" formatCode="0.00">
                  <c:v>1.7428859999999999</c:v>
                </c:pt>
                <c:pt idx="343" formatCode="0.00">
                  <c:v>8.5885560000000005</c:v>
                </c:pt>
                <c:pt idx="344" formatCode="0.00">
                  <c:v>11.11853</c:v>
                </c:pt>
                <c:pt idx="345" formatCode="0.00">
                  <c:v>11.486590000000003</c:v>
                </c:pt>
                <c:pt idx="346" formatCode="0.00">
                  <c:v>6.4672849999999986</c:v>
                </c:pt>
                <c:pt idx="347" formatCode="0.00">
                  <c:v>4.1719549999999979</c:v>
                </c:pt>
                <c:pt idx="348" formatCode="0.00">
                  <c:v>3.3670800000000001</c:v>
                </c:pt>
                <c:pt idx="349" formatCode="0.00">
                  <c:v>3.1771889999999998</c:v>
                </c:pt>
                <c:pt idx="350" formatCode="0.00">
                  <c:v>5.3433510000000002</c:v>
                </c:pt>
                <c:pt idx="351" formatCode="0.00">
                  <c:v>3.8468049999999989</c:v>
                </c:pt>
                <c:pt idx="352" formatCode="0.00">
                  <c:v>4.192761</c:v>
                </c:pt>
                <c:pt idx="353" formatCode="0.00">
                  <c:v>3.124844</c:v>
                </c:pt>
                <c:pt idx="354" formatCode="0.00">
                  <c:v>1.5146409999999999</c:v>
                </c:pt>
                <c:pt idx="355" formatCode="0.00">
                  <c:v>0.87283739999999999</c:v>
                </c:pt>
                <c:pt idx="356" formatCode="0.00">
                  <c:v>1.0270939999999995</c:v>
                </c:pt>
                <c:pt idx="357" formatCode="0.00">
                  <c:v>1.1091639999999998</c:v>
                </c:pt>
                <c:pt idx="358" formatCode="0.00">
                  <c:v>1.2532359999999998</c:v>
                </c:pt>
                <c:pt idx="359" formatCode="0.00">
                  <c:v>2.0878860000000001</c:v>
                </c:pt>
                <c:pt idx="360" formatCode="0.00">
                  <c:v>1.024311</c:v>
                </c:pt>
                <c:pt idx="361" formatCode="0.00">
                  <c:v>0.97756960000000004</c:v>
                </c:pt>
                <c:pt idx="362" formatCode="0.00">
                  <c:v>0.80807410000000002</c:v>
                </c:pt>
                <c:pt idx="363" formatCode="0.00">
                  <c:v>0.78216949999999996</c:v>
                </c:pt>
                <c:pt idx="364" formatCode="0.00">
                  <c:v>0.7931281</c:v>
                </c:pt>
                <c:pt idx="365" formatCode="0.00">
                  <c:v>0.84523060000000005</c:v>
                </c:pt>
                <c:pt idx="366" formatCode="0.00">
                  <c:v>1.2235789999999998</c:v>
                </c:pt>
                <c:pt idx="367" formatCode="0.00">
                  <c:v>3.3986499999999982</c:v>
                </c:pt>
                <c:pt idx="368" formatCode="0.00">
                  <c:v>7.4395610000000021</c:v>
                </c:pt>
                <c:pt idx="369" formatCode="0.00">
                  <c:v>8.7715789999999991</c:v>
                </c:pt>
                <c:pt idx="370" formatCode="0.00">
                  <c:v>3.6858529999999989</c:v>
                </c:pt>
                <c:pt idx="371" formatCode="0.00">
                  <c:v>1.9092209999999998</c:v>
                </c:pt>
                <c:pt idx="372" formatCode="0.00">
                  <c:v>1.607178</c:v>
                </c:pt>
                <c:pt idx="373" formatCode="0.00">
                  <c:v>1.3230839999999999</c:v>
                </c:pt>
                <c:pt idx="374" formatCode="0.00">
                  <c:v>1.2052949999999996</c:v>
                </c:pt>
                <c:pt idx="375" formatCode="0.00">
                  <c:v>1.1628820000000004</c:v>
                </c:pt>
                <c:pt idx="376" formatCode="0.00">
                  <c:v>1.249085</c:v>
                </c:pt>
                <c:pt idx="377" formatCode="0.00">
                  <c:v>1.07694</c:v>
                </c:pt>
                <c:pt idx="378" formatCode="0.00">
                  <c:v>0.82718769999999997</c:v>
                </c:pt>
                <c:pt idx="379" formatCode="0.00">
                  <c:v>1.162444</c:v>
                </c:pt>
                <c:pt idx="380" formatCode="0.00">
                  <c:v>1.6638869999999999</c:v>
                </c:pt>
                <c:pt idx="381" formatCode="0.00">
                  <c:v>2.7872980000000007</c:v>
                </c:pt>
                <c:pt idx="382" formatCode="0.00">
                  <c:v>1.6575929999999999</c:v>
                </c:pt>
                <c:pt idx="383" formatCode="0.00">
                  <c:v>2.1634829999999998</c:v>
                </c:pt>
                <c:pt idx="384" formatCode="0.00">
                  <c:v>1.084684</c:v>
                </c:pt>
                <c:pt idx="385" formatCode="0.00">
                  <c:v>1.101159</c:v>
                </c:pt>
                <c:pt idx="386" formatCode="0.00">
                  <c:v>0.85527839999999999</c:v>
                </c:pt>
                <c:pt idx="387" formatCode="0.00">
                  <c:v>0.80158489999999982</c:v>
                </c:pt>
                <c:pt idx="388" formatCode="0.00">
                  <c:v>0.8512151</c:v>
                </c:pt>
                <c:pt idx="389" formatCode="0.00">
                  <c:v>0.86911760000000005</c:v>
                </c:pt>
                <c:pt idx="390" formatCode="0.00">
                  <c:v>0.95664890000000025</c:v>
                </c:pt>
                <c:pt idx="391" formatCode="0.00">
                  <c:v>1.2515249999999996</c:v>
                </c:pt>
                <c:pt idx="392" formatCode="0.00">
                  <c:v>2.1685569999999998</c:v>
                </c:pt>
                <c:pt idx="393" formatCode="0.00">
                  <c:v>3.0139830000000001</c:v>
                </c:pt>
                <c:pt idx="394" formatCode="0.00">
                  <c:v>2.3715310000000001</c:v>
                </c:pt>
                <c:pt idx="395" formatCode="0.00">
                  <c:v>11.383850000000002</c:v>
                </c:pt>
                <c:pt idx="396" formatCode="0.00">
                  <c:v>1.3175079999999999</c:v>
                </c:pt>
                <c:pt idx="397" formatCode="0.00">
                  <c:v>1.191713</c:v>
                </c:pt>
                <c:pt idx="398" formatCode="0.00">
                  <c:v>1.120331</c:v>
                </c:pt>
                <c:pt idx="399" formatCode="0.00">
                  <c:v>1.5566180000000001</c:v>
                </c:pt>
                <c:pt idx="400" formatCode="0.00">
                  <c:v>1.9879439999999999</c:v>
                </c:pt>
                <c:pt idx="401" formatCode="0.00">
                  <c:v>1.4576949999999993</c:v>
                </c:pt>
                <c:pt idx="402" formatCode="0.00">
                  <c:v>0.95500309999999999</c:v>
                </c:pt>
                <c:pt idx="403" formatCode="0.00">
                  <c:v>1.1741560000000004</c:v>
                </c:pt>
                <c:pt idx="404" formatCode="0.00">
                  <c:v>2.002540999999999</c:v>
                </c:pt>
                <c:pt idx="405" formatCode="0.00">
                  <c:v>1.1527620000000001</c:v>
                </c:pt>
                <c:pt idx="406" formatCode="0.00">
                  <c:v>0.84156389999999981</c:v>
                </c:pt>
                <c:pt idx="407" formatCode="0.00">
                  <c:v>0.81083930000000004</c:v>
                </c:pt>
                <c:pt idx="408" formatCode="0.00">
                  <c:v>0.71880880000000025</c:v>
                </c:pt>
                <c:pt idx="409" formatCode="0.00">
                  <c:v>0.6158497000000005</c:v>
                </c:pt>
                <c:pt idx="410" formatCode="0.00">
                  <c:v>0.66165490000000038</c:v>
                </c:pt>
                <c:pt idx="411" formatCode="0.00">
                  <c:v>0.78533580000000003</c:v>
                </c:pt>
                <c:pt idx="412" formatCode="0.00">
                  <c:v>0.87758820000000004</c:v>
                </c:pt>
                <c:pt idx="413" formatCode="0.00">
                  <c:v>0.82170120000000024</c:v>
                </c:pt>
                <c:pt idx="414" formatCode="0.00">
                  <c:v>1.3629570000000004</c:v>
                </c:pt>
                <c:pt idx="415" formatCode="0.00">
                  <c:v>4.7993910000000017</c:v>
                </c:pt>
                <c:pt idx="416" formatCode="0.00">
                  <c:v>3.873769999999999</c:v>
                </c:pt>
                <c:pt idx="417" formatCode="0.00">
                  <c:v>4.3262409999999996</c:v>
                </c:pt>
                <c:pt idx="418" formatCode="0.00">
                  <c:v>4.2911979999999996</c:v>
                </c:pt>
                <c:pt idx="419" formatCode="0.00">
                  <c:v>4.9588640000000002</c:v>
                </c:pt>
                <c:pt idx="420" formatCode="0.00">
                  <c:v>5.1750139999999982</c:v>
                </c:pt>
                <c:pt idx="421" formatCode="0.00">
                  <c:v>5.7100790000000003</c:v>
                </c:pt>
                <c:pt idx="422" formatCode="0.00">
                  <c:v>5.2225979999999979</c:v>
                </c:pt>
                <c:pt idx="423" formatCode="0.00">
                  <c:v>5.3730739999999999</c:v>
                </c:pt>
                <c:pt idx="424" formatCode="0.00">
                  <c:v>5.099343000000002</c:v>
                </c:pt>
                <c:pt idx="425" formatCode="0.00">
                  <c:v>3.6874400000000001</c:v>
                </c:pt>
                <c:pt idx="426" formatCode="0.00">
                  <c:v>4.0765279999999997</c:v>
                </c:pt>
                <c:pt idx="427" formatCode="0.00">
                  <c:v>7.4827589999999997</c:v>
                </c:pt>
                <c:pt idx="428" formatCode="0.00">
                  <c:v>1.6731909999999999</c:v>
                </c:pt>
                <c:pt idx="429" formatCode="0.00">
                  <c:v>2.3512829999999987</c:v>
                </c:pt>
                <c:pt idx="430" formatCode="0.00">
                  <c:v>1.294842</c:v>
                </c:pt>
                <c:pt idx="431" formatCode="0.00">
                  <c:v>1.0980490000000001</c:v>
                </c:pt>
                <c:pt idx="432" formatCode="0.00">
                  <c:v>0.89337500000000003</c:v>
                </c:pt>
                <c:pt idx="433" formatCode="0.00">
                  <c:v>0.81887010000000005</c:v>
                </c:pt>
                <c:pt idx="434" formatCode="0.00">
                  <c:v>0.83690469999999995</c:v>
                </c:pt>
                <c:pt idx="435" formatCode="0.00">
                  <c:v>0.98132759999999974</c:v>
                </c:pt>
                <c:pt idx="436" formatCode="0.00">
                  <c:v>0.92402910000000005</c:v>
                </c:pt>
                <c:pt idx="437" formatCode="0.00">
                  <c:v>1.1188750000000001</c:v>
                </c:pt>
                <c:pt idx="438" formatCode="0.00">
                  <c:v>3.6977669999999998</c:v>
                </c:pt>
                <c:pt idx="439" formatCode="0.00">
                  <c:v>11.889240000000004</c:v>
                </c:pt>
                <c:pt idx="440" formatCode="0.00">
                  <c:v>9.8073330000000034</c:v>
                </c:pt>
                <c:pt idx="441" formatCode="0.00">
                  <c:v>10.241859999999999</c:v>
                </c:pt>
                <c:pt idx="442" formatCode="0.00">
                  <c:v>5.4964380000000004</c:v>
                </c:pt>
                <c:pt idx="443" formatCode="0.00">
                  <c:v>3.9926599999999981</c:v>
                </c:pt>
                <c:pt idx="444" formatCode="0.00">
                  <c:v>2.6699639999999998</c:v>
                </c:pt>
                <c:pt idx="445" formatCode="0.00">
                  <c:v>2.120849999999999</c:v>
                </c:pt>
                <c:pt idx="446" formatCode="0.00">
                  <c:v>2.579267999999999</c:v>
                </c:pt>
                <c:pt idx="447" formatCode="0.00">
                  <c:v>2.5676610000000002</c:v>
                </c:pt>
                <c:pt idx="448" formatCode="0.00">
                  <c:v>2.008607</c:v>
                </c:pt>
                <c:pt idx="449" formatCode="0.00">
                  <c:v>2.8684849999999997</c:v>
                </c:pt>
                <c:pt idx="450" formatCode="0.00">
                  <c:v>2.9669649999999992</c:v>
                </c:pt>
                <c:pt idx="451" formatCode="0.00">
                  <c:v>1.357059</c:v>
                </c:pt>
                <c:pt idx="452" formatCode="0.00">
                  <c:v>3.0840909999999999</c:v>
                </c:pt>
                <c:pt idx="453" formatCode="0.00">
                  <c:v>1.4519609999999994</c:v>
                </c:pt>
                <c:pt idx="454" formatCode="0.00">
                  <c:v>1.7005289999999995</c:v>
                </c:pt>
                <c:pt idx="455" formatCode="0.00">
                  <c:v>1.149076</c:v>
                </c:pt>
                <c:pt idx="456" formatCode="0.00">
                  <c:v>0.96831339999999977</c:v>
                </c:pt>
                <c:pt idx="457" formatCode="0.00">
                  <c:v>0.85529140000000026</c:v>
                </c:pt>
                <c:pt idx="458" formatCode="0.00">
                  <c:v>0.95477579999999995</c:v>
                </c:pt>
                <c:pt idx="459" formatCode="0.00">
                  <c:v>0.99252719999999972</c:v>
                </c:pt>
                <c:pt idx="460" formatCode="0.00">
                  <c:v>1.2454589999999999</c:v>
                </c:pt>
                <c:pt idx="461" formatCode="0.00">
                  <c:v>1.1975039999999999</c:v>
                </c:pt>
                <c:pt idx="462" formatCode="0.00">
                  <c:v>3.1330260000000001</c:v>
                </c:pt>
                <c:pt idx="463" formatCode="0.00">
                  <c:v>23.094390000000001</c:v>
                </c:pt>
                <c:pt idx="464" formatCode="0.00">
                  <c:v>12.126440000000002</c:v>
                </c:pt>
                <c:pt idx="465" formatCode="0.00">
                  <c:v>8.4248150000000006</c:v>
                </c:pt>
                <c:pt idx="466" formatCode="0.00">
                  <c:v>7.3537489999999996</c:v>
                </c:pt>
                <c:pt idx="467" formatCode="0.00">
                  <c:v>12.0831</c:v>
                </c:pt>
                <c:pt idx="468" formatCode="0.00">
                  <c:v>8.013522</c:v>
                </c:pt>
                <c:pt idx="469" formatCode="0.00">
                  <c:v>6.9113810000000004</c:v>
                </c:pt>
                <c:pt idx="470" formatCode="0.00">
                  <c:v>9.6825050000000008</c:v>
                </c:pt>
                <c:pt idx="471" formatCode="0.00">
                  <c:v>8.3435380000000006</c:v>
                </c:pt>
                <c:pt idx="472" formatCode="0.00">
                  <c:v>8.3019550000000013</c:v>
                </c:pt>
                <c:pt idx="473" formatCode="0.00">
                  <c:v>3.534908999999999</c:v>
                </c:pt>
                <c:pt idx="474" formatCode="0.00">
                  <c:v>1.5461530000000001</c:v>
                </c:pt>
                <c:pt idx="475" formatCode="0.00">
                  <c:v>1.7824819999999999</c:v>
                </c:pt>
                <c:pt idx="476" formatCode="0.00">
                  <c:v>1.8438829999999999</c:v>
                </c:pt>
                <c:pt idx="477" formatCode="0.00">
                  <c:v>1.7551989999999995</c:v>
                </c:pt>
                <c:pt idx="478" formatCode="0.00">
                  <c:v>1.1829419999999999</c:v>
                </c:pt>
                <c:pt idx="479" formatCode="0.00">
                  <c:v>0.93721540000000003</c:v>
                </c:pt>
                <c:pt idx="480" formatCode="0.00">
                  <c:v>0.8169961</c:v>
                </c:pt>
                <c:pt idx="481" formatCode="0.00">
                  <c:v>0.91228569999999998</c:v>
                </c:pt>
                <c:pt idx="482" formatCode="0.00">
                  <c:v>0.86345039999999973</c:v>
                </c:pt>
                <c:pt idx="483" formatCode="0.00">
                  <c:v>0.87748749999999998</c:v>
                </c:pt>
                <c:pt idx="484" formatCode="0.00">
                  <c:v>0.89762980000000026</c:v>
                </c:pt>
                <c:pt idx="485" formatCode="0.00">
                  <c:v>1.686992</c:v>
                </c:pt>
                <c:pt idx="486" formatCode="0.00">
                  <c:v>3.5410940000000002</c:v>
                </c:pt>
                <c:pt idx="487" formatCode="0.00">
                  <c:v>10.81451</c:v>
                </c:pt>
                <c:pt idx="488" formatCode="0.00">
                  <c:v>10.956410000000004</c:v>
                </c:pt>
                <c:pt idx="489" formatCode="0.00">
                  <c:v>8.3109780000000004</c:v>
                </c:pt>
                <c:pt idx="490" formatCode="0.00">
                  <c:v>12.048209999999999</c:v>
                </c:pt>
                <c:pt idx="491" formatCode="0.00">
                  <c:v>6.4919729999999998</c:v>
                </c:pt>
                <c:pt idx="492" formatCode="0.00">
                  <c:v>7.2163139999999997</c:v>
                </c:pt>
                <c:pt idx="493" formatCode="0.00">
                  <c:v>4.2085429999999997</c:v>
                </c:pt>
                <c:pt idx="494" formatCode="0.00">
                  <c:v>3.982362999999999</c:v>
                </c:pt>
                <c:pt idx="495" formatCode="0.00">
                  <c:v>3.0626919999999997</c:v>
                </c:pt>
                <c:pt idx="496" formatCode="0.00">
                  <c:v>3.9262059999999988</c:v>
                </c:pt>
                <c:pt idx="497" formatCode="0.00">
                  <c:v>2.634015999999999</c:v>
                </c:pt>
                <c:pt idx="498" formatCode="0.00">
                  <c:v>6.5992259999999998</c:v>
                </c:pt>
                <c:pt idx="499" formatCode="0.00">
                  <c:v>9.9332180000000001</c:v>
                </c:pt>
                <c:pt idx="500" formatCode="0.00">
                  <c:v>2.8141819999999997</c:v>
                </c:pt>
                <c:pt idx="501" formatCode="0.00">
                  <c:v>1.8385289999999999</c:v>
                </c:pt>
                <c:pt idx="502" formatCode="0.00">
                  <c:v>1.7127889999999999</c:v>
                </c:pt>
                <c:pt idx="503" formatCode="0.00">
                  <c:v>1.33893</c:v>
                </c:pt>
                <c:pt idx="504" formatCode="0.00">
                  <c:v>1.1366480000000001</c:v>
                </c:pt>
                <c:pt idx="505" formatCode="0.00">
                  <c:v>1.0433989999999995</c:v>
                </c:pt>
                <c:pt idx="506" formatCode="0.00">
                  <c:v>1.0063800000000001</c:v>
                </c:pt>
                <c:pt idx="507" formatCode="0.00">
                  <c:v>1.0150429999999999</c:v>
                </c:pt>
                <c:pt idx="508" formatCode="0.00">
                  <c:v>0.99109080000000005</c:v>
                </c:pt>
                <c:pt idx="509" formatCode="0.00">
                  <c:v>1.1520510000000004</c:v>
                </c:pt>
                <c:pt idx="510" formatCode="0.00">
                  <c:v>3.4676049999999998</c:v>
                </c:pt>
                <c:pt idx="511" formatCode="0.00">
                  <c:v>10.323490000000003</c:v>
                </c:pt>
                <c:pt idx="512" formatCode="0.00">
                  <c:v>12.64846</c:v>
                </c:pt>
                <c:pt idx="513" formatCode="0.00">
                  <c:v>11.42507</c:v>
                </c:pt>
                <c:pt idx="514" formatCode="0.00">
                  <c:v>9.8002930000000035</c:v>
                </c:pt>
                <c:pt idx="515" formatCode="0.00">
                  <c:v>13.59538</c:v>
                </c:pt>
                <c:pt idx="516" formatCode="0.00">
                  <c:v>8.9871280000000002</c:v>
                </c:pt>
                <c:pt idx="517" formatCode="0.00">
                  <c:v>5.5367199999999999</c:v>
                </c:pt>
                <c:pt idx="518" formatCode="0.00">
                  <c:v>6.3104109999999975</c:v>
                </c:pt>
                <c:pt idx="519" formatCode="0.00">
                  <c:v>5.3767480000000019</c:v>
                </c:pt>
                <c:pt idx="520" formatCode="0.00">
                  <c:v>5.0713759999999999</c:v>
                </c:pt>
                <c:pt idx="521" formatCode="0.00">
                  <c:v>2.8821349999999999</c:v>
                </c:pt>
                <c:pt idx="522" formatCode="0.00">
                  <c:v>3.9240879999999998</c:v>
                </c:pt>
                <c:pt idx="523" formatCode="0.00">
                  <c:v>8.4481389999999994</c:v>
                </c:pt>
                <c:pt idx="524" formatCode="0.00">
                  <c:v>4.4875639999999999</c:v>
                </c:pt>
                <c:pt idx="525" formatCode="0.00">
                  <c:v>2.6891180000000001</c:v>
                </c:pt>
                <c:pt idx="526" formatCode="0.00">
                  <c:v>1.9032279999999999</c:v>
                </c:pt>
                <c:pt idx="527" formatCode="0.00">
                  <c:v>1.499055</c:v>
                </c:pt>
                <c:pt idx="528" formatCode="0.00">
                  <c:v>1.1359599999999999</c:v>
                </c:pt>
                <c:pt idx="529" formatCode="0.00">
                  <c:v>1.0136489999999998</c:v>
                </c:pt>
                <c:pt idx="530" formatCode="0.00">
                  <c:v>0.82044980000000023</c:v>
                </c:pt>
                <c:pt idx="531" formatCode="0.00">
                  <c:v>0.81350509999999998</c:v>
                </c:pt>
                <c:pt idx="532" formatCode="0.00">
                  <c:v>0.88092800000000004</c:v>
                </c:pt>
                <c:pt idx="533" formatCode="0.00">
                  <c:v>1.2110509999999999</c:v>
                </c:pt>
                <c:pt idx="534" formatCode="0.00">
                  <c:v>2.0860579999999991</c:v>
                </c:pt>
                <c:pt idx="535" formatCode="0.00">
                  <c:v>9.0896570000000008</c:v>
                </c:pt>
                <c:pt idx="536" formatCode="0.00">
                  <c:v>15.919970000000001</c:v>
                </c:pt>
                <c:pt idx="537" formatCode="0.00">
                  <c:v>9.5371589999999991</c:v>
                </c:pt>
                <c:pt idx="538" formatCode="0.00">
                  <c:v>5.2129719999999979</c:v>
                </c:pt>
                <c:pt idx="539" formatCode="0.00">
                  <c:v>3.430432999999999</c:v>
                </c:pt>
                <c:pt idx="540" formatCode="0.00">
                  <c:v>2.2862840000000002</c:v>
                </c:pt>
                <c:pt idx="541" formatCode="0.00">
                  <c:v>2.6799240000000002</c:v>
                </c:pt>
                <c:pt idx="542" formatCode="0.00">
                  <c:v>4.1341549999999962</c:v>
                </c:pt>
                <c:pt idx="543" formatCode="0.00">
                  <c:v>1.476478</c:v>
                </c:pt>
                <c:pt idx="544" formatCode="0.00">
                  <c:v>2.3819749999999997</c:v>
                </c:pt>
                <c:pt idx="545" formatCode="0.00">
                  <c:v>2.835791</c:v>
                </c:pt>
                <c:pt idx="546" formatCode="0.00">
                  <c:v>2.997809999999999</c:v>
                </c:pt>
                <c:pt idx="547" formatCode="0.00">
                  <c:v>3.9043340000000009</c:v>
                </c:pt>
                <c:pt idx="548" formatCode="0.00">
                  <c:v>2.4073300000000009</c:v>
                </c:pt>
                <c:pt idx="549" formatCode="0.00">
                  <c:v>1.9846470000000005</c:v>
                </c:pt>
                <c:pt idx="550" formatCode="0.00">
                  <c:v>1.7817669999999997</c:v>
                </c:pt>
                <c:pt idx="551" formatCode="0.00">
                  <c:v>1.5878379999999999</c:v>
                </c:pt>
                <c:pt idx="552" formatCode="0.00">
                  <c:v>1.5610259999999998</c:v>
                </c:pt>
                <c:pt idx="553" formatCode="0.00">
                  <c:v>1.4943029999999999</c:v>
                </c:pt>
                <c:pt idx="554" formatCode="0.00">
                  <c:v>1.303617</c:v>
                </c:pt>
                <c:pt idx="555" formatCode="0.00">
                  <c:v>1.2191699999999996</c:v>
                </c:pt>
                <c:pt idx="556" formatCode="0.00">
                  <c:v>1.2791839999999999</c:v>
                </c:pt>
                <c:pt idx="557" formatCode="0.00">
                  <c:v>1.229282</c:v>
                </c:pt>
                <c:pt idx="558" formatCode="0.00">
                  <c:v>1.3168309999999999</c:v>
                </c:pt>
                <c:pt idx="559" formatCode="0.00">
                  <c:v>3.059286999999999</c:v>
                </c:pt>
                <c:pt idx="560" formatCode="0.00">
                  <c:v>2.296057999999999</c:v>
                </c:pt>
                <c:pt idx="561" formatCode="0.00">
                  <c:v>3.766672999999999</c:v>
                </c:pt>
                <c:pt idx="562" formatCode="0.00">
                  <c:v>4.7006579999999998</c:v>
                </c:pt>
                <c:pt idx="563" formatCode="0.00">
                  <c:v>3.710005999999999</c:v>
                </c:pt>
                <c:pt idx="564" formatCode="0.00">
                  <c:v>2.0526219999999991</c:v>
                </c:pt>
                <c:pt idx="565" formatCode="0.00">
                  <c:v>1.68963</c:v>
                </c:pt>
                <c:pt idx="566" formatCode="0.00">
                  <c:v>1.7630229999999998</c:v>
                </c:pt>
                <c:pt idx="567" formatCode="0.00">
                  <c:v>2.0241419999999999</c:v>
                </c:pt>
                <c:pt idx="568" formatCode="0.00">
                  <c:v>1.9452</c:v>
                </c:pt>
                <c:pt idx="569" formatCode="0.00">
                  <c:v>1.8397459999999999</c:v>
                </c:pt>
                <c:pt idx="570" formatCode="0.00">
                  <c:v>1.685079</c:v>
                </c:pt>
                <c:pt idx="571" formatCode="0.00">
                  <c:v>2.558684</c:v>
                </c:pt>
                <c:pt idx="572" formatCode="0.00">
                  <c:v>3.140133000000001</c:v>
                </c:pt>
                <c:pt idx="573" formatCode="0.00">
                  <c:v>2.36707</c:v>
                </c:pt>
                <c:pt idx="574" formatCode="0.00">
                  <c:v>1.8058389999999995</c:v>
                </c:pt>
                <c:pt idx="575" formatCode="0.00">
                  <c:v>1.5422670000000001</c:v>
                </c:pt>
                <c:pt idx="576" formatCode="0.00">
                  <c:v>1.2782209999999998</c:v>
                </c:pt>
                <c:pt idx="577" formatCode="0.00">
                  <c:v>1.1292679999999999</c:v>
                </c:pt>
                <c:pt idx="578" formatCode="0.00">
                  <c:v>1.1091839999999999</c:v>
                </c:pt>
                <c:pt idx="579" formatCode="0.00">
                  <c:v>1.096778</c:v>
                </c:pt>
                <c:pt idx="580" formatCode="0.00">
                  <c:v>1.1599979999999999</c:v>
                </c:pt>
                <c:pt idx="581" formatCode="0.00">
                  <c:v>1.395877</c:v>
                </c:pt>
                <c:pt idx="582" formatCode="0.00">
                  <c:v>3.6443050000000001</c:v>
                </c:pt>
                <c:pt idx="583" formatCode="0.00">
                  <c:v>17.214500000000001</c:v>
                </c:pt>
                <c:pt idx="584" formatCode="0.00">
                  <c:v>13.585280000000003</c:v>
                </c:pt>
                <c:pt idx="585" formatCode="0.00">
                  <c:v>13.3344</c:v>
                </c:pt>
                <c:pt idx="586" formatCode="0.00">
                  <c:v>9.3431460000000008</c:v>
                </c:pt>
                <c:pt idx="587" formatCode="0.00">
                  <c:v>7.0755889999999981</c:v>
                </c:pt>
                <c:pt idx="588" formatCode="0.00">
                  <c:v>6.025783999999998</c:v>
                </c:pt>
                <c:pt idx="589" formatCode="0.00">
                  <c:v>3.803776</c:v>
                </c:pt>
                <c:pt idx="590" formatCode="0.00">
                  <c:v>2.4908189999999992</c:v>
                </c:pt>
                <c:pt idx="591" formatCode="0.00">
                  <c:v>1.8912119999999999</c:v>
                </c:pt>
                <c:pt idx="592" formatCode="0.00">
                  <c:v>2.4907429999999993</c:v>
                </c:pt>
                <c:pt idx="593" formatCode="0.00">
                  <c:v>2.1935989999999999</c:v>
                </c:pt>
                <c:pt idx="594" formatCode="0.00">
                  <c:v>2.1438130000000002</c:v>
                </c:pt>
                <c:pt idx="595" formatCode="0.00">
                  <c:v>2.542473999999999</c:v>
                </c:pt>
                <c:pt idx="596" formatCode="0.00">
                  <c:v>2.9192159999999987</c:v>
                </c:pt>
                <c:pt idx="597" formatCode="0.00">
                  <c:v>2.4916729999999987</c:v>
                </c:pt>
                <c:pt idx="598" formatCode="0.00">
                  <c:v>1.669508</c:v>
                </c:pt>
                <c:pt idx="599" formatCode="0.00">
                  <c:v>1.3111120000000001</c:v>
                </c:pt>
                <c:pt idx="600" formatCode="0.00">
                  <c:v>1.3141160000000001</c:v>
                </c:pt>
                <c:pt idx="601" formatCode="0.00">
                  <c:v>1.2738459999999998</c:v>
                </c:pt>
                <c:pt idx="602" formatCode="0.00">
                  <c:v>1.267217</c:v>
                </c:pt>
                <c:pt idx="603" formatCode="0.00">
                  <c:v>1.2409870000000001</c:v>
                </c:pt>
                <c:pt idx="604" formatCode="0.00">
                  <c:v>1.260067</c:v>
                </c:pt>
                <c:pt idx="605" formatCode="0.00">
                  <c:v>1.382069</c:v>
                </c:pt>
                <c:pt idx="606" formatCode="0.00">
                  <c:v>3.8156749999999988</c:v>
                </c:pt>
                <c:pt idx="607" formatCode="0.00">
                  <c:v>10.61712</c:v>
                </c:pt>
                <c:pt idx="608" formatCode="0.00">
                  <c:v>16.81814</c:v>
                </c:pt>
                <c:pt idx="609" formatCode="0.00">
                  <c:v>4.7043619999999997</c:v>
                </c:pt>
                <c:pt idx="610" formatCode="0.00">
                  <c:v>4.9975829999999979</c:v>
                </c:pt>
                <c:pt idx="611" formatCode="0.00">
                  <c:v>3.0901839999999998</c:v>
                </c:pt>
                <c:pt idx="612" formatCode="0.00">
                  <c:v>2.789612</c:v>
                </c:pt>
                <c:pt idx="613" formatCode="0.00">
                  <c:v>3.8022519999999989</c:v>
                </c:pt>
                <c:pt idx="614" formatCode="0.00">
                  <c:v>3.2334399999999999</c:v>
                </c:pt>
                <c:pt idx="615" formatCode="0.00">
                  <c:v>4.4841579999999981</c:v>
                </c:pt>
                <c:pt idx="616" formatCode="0.00">
                  <c:v>3.6735090000000001</c:v>
                </c:pt>
                <c:pt idx="617" formatCode="0.00">
                  <c:v>3.7636560000000001</c:v>
                </c:pt>
                <c:pt idx="618" formatCode="0.00">
                  <c:v>3.5584439999999993</c:v>
                </c:pt>
                <c:pt idx="619" formatCode="0.00">
                  <c:v>2.6582710000000001</c:v>
                </c:pt>
                <c:pt idx="620" formatCode="0.00">
                  <c:v>2.344765999999999</c:v>
                </c:pt>
                <c:pt idx="621" formatCode="0.00">
                  <c:v>5.4769829999999997</c:v>
                </c:pt>
                <c:pt idx="622" formatCode="0.00">
                  <c:v>2.0305849999999999</c:v>
                </c:pt>
                <c:pt idx="623" formatCode="0.00">
                  <c:v>1.4393069999999994</c:v>
                </c:pt>
                <c:pt idx="624" formatCode="0.00">
                  <c:v>1.2482909999999998</c:v>
                </c:pt>
                <c:pt idx="625" formatCode="0.00">
                  <c:v>1.1538470000000001</c:v>
                </c:pt>
                <c:pt idx="626" formatCode="0.00">
                  <c:v>1.126171</c:v>
                </c:pt>
                <c:pt idx="627" formatCode="0.00">
                  <c:v>1.1189800000000001</c:v>
                </c:pt>
                <c:pt idx="628" formatCode="0.00">
                  <c:v>1.1179689999999998</c:v>
                </c:pt>
                <c:pt idx="629" formatCode="0.00">
                  <c:v>1.2698609999999995</c:v>
                </c:pt>
                <c:pt idx="630" formatCode="0.00">
                  <c:v>3.339786999999999</c:v>
                </c:pt>
                <c:pt idx="631" formatCode="0.00">
                  <c:v>13.077670000000001</c:v>
                </c:pt>
                <c:pt idx="632" formatCode="0.00">
                  <c:v>14.16005</c:v>
                </c:pt>
                <c:pt idx="640" formatCode="0.00">
                  <c:v>5.1771759999999976</c:v>
                </c:pt>
                <c:pt idx="641" formatCode="0.00">
                  <c:v>6.8010929999999998</c:v>
                </c:pt>
                <c:pt idx="642" formatCode="0.00">
                  <c:v>3.7278699999999998</c:v>
                </c:pt>
                <c:pt idx="643" formatCode="0.00">
                  <c:v>4.2454609999999997</c:v>
                </c:pt>
                <c:pt idx="644" formatCode="0.00">
                  <c:v>2.7420149999999999</c:v>
                </c:pt>
                <c:pt idx="645" formatCode="0.00">
                  <c:v>1.9131009999999999</c:v>
                </c:pt>
                <c:pt idx="646" formatCode="0.00">
                  <c:v>2.102450999999999</c:v>
                </c:pt>
                <c:pt idx="647" formatCode="0.00">
                  <c:v>1.7908989999999998</c:v>
                </c:pt>
                <c:pt idx="648" formatCode="0.00">
                  <c:v>1.4530589999999999</c:v>
                </c:pt>
                <c:pt idx="649" formatCode="0.00">
                  <c:v>1.3722270000000001</c:v>
                </c:pt>
                <c:pt idx="650" formatCode="0.00">
                  <c:v>1.2303059999999999</c:v>
                </c:pt>
                <c:pt idx="651" formatCode="0.00">
                  <c:v>1.2896179999999999</c:v>
                </c:pt>
                <c:pt idx="652" formatCode="0.00">
                  <c:v>1.291013</c:v>
                </c:pt>
                <c:pt idx="653" formatCode="0.00">
                  <c:v>1.663837</c:v>
                </c:pt>
                <c:pt idx="654" formatCode="0.00">
                  <c:v>4.0033329999999996</c:v>
                </c:pt>
                <c:pt idx="655" formatCode="0.00">
                  <c:v>16.908229999999989</c:v>
                </c:pt>
                <c:pt idx="656" formatCode="0.00">
                  <c:v>22.690339999999992</c:v>
                </c:pt>
                <c:pt idx="657" formatCode="0.00">
                  <c:v>17.071459999999991</c:v>
                </c:pt>
                <c:pt idx="658" formatCode="0.00">
                  <c:v>4.6782009999999996</c:v>
                </c:pt>
                <c:pt idx="659" formatCode="0.00">
                  <c:v>5.2311030000000018</c:v>
                </c:pt>
                <c:pt idx="660" formatCode="0.00">
                  <c:v>5.0399149999999979</c:v>
                </c:pt>
                <c:pt idx="661" formatCode="0.00">
                  <c:v>3.2901850000000001</c:v>
                </c:pt>
                <c:pt idx="662" formatCode="0.00">
                  <c:v>3.8275769999999998</c:v>
                </c:pt>
                <c:pt idx="663" formatCode="0.00">
                  <c:v>3.8973619999999998</c:v>
                </c:pt>
                <c:pt idx="664" formatCode="0.00">
                  <c:v>2.8921179999999991</c:v>
                </c:pt>
                <c:pt idx="665" formatCode="0.00">
                  <c:v>2.7245340000000007</c:v>
                </c:pt>
                <c:pt idx="666" formatCode="0.00">
                  <c:v>3.2368119999999991</c:v>
                </c:pt>
                <c:pt idx="667" formatCode="0.00">
                  <c:v>3.7615180000000001</c:v>
                </c:pt>
                <c:pt idx="668" formatCode="0.00">
                  <c:v>4.156152999999998</c:v>
                </c:pt>
                <c:pt idx="669" formatCode="0.00">
                  <c:v>2.3505849999999997</c:v>
                </c:pt>
                <c:pt idx="670" formatCode="0.00">
                  <c:v>1.9231389999999999</c:v>
                </c:pt>
                <c:pt idx="671" formatCode="0.00">
                  <c:v>1.6115759999999999</c:v>
                </c:pt>
                <c:pt idx="672" formatCode="0.00">
                  <c:v>1.3707180000000001</c:v>
                </c:pt>
                <c:pt idx="673" formatCode="0.00">
                  <c:v>1.2047369999999995</c:v>
                </c:pt>
                <c:pt idx="674" formatCode="0.00">
                  <c:v>1.4329329999999998</c:v>
                </c:pt>
                <c:pt idx="675" formatCode="0.00">
                  <c:v>1.1779689999999998</c:v>
                </c:pt>
                <c:pt idx="676" formatCode="0.00">
                  <c:v>1.4549929999999998</c:v>
                </c:pt>
                <c:pt idx="677" formatCode="0.00">
                  <c:v>1.4412369999999997</c:v>
                </c:pt>
                <c:pt idx="678" formatCode="0.00">
                  <c:v>4.129312999999998</c:v>
                </c:pt>
                <c:pt idx="679" formatCode="0.00">
                  <c:v>17.74651999999999</c:v>
                </c:pt>
                <c:pt idx="680" formatCode="0.00">
                  <c:v>15.299200000000001</c:v>
                </c:pt>
                <c:pt idx="681" formatCode="0.00">
                  <c:v>12.18027</c:v>
                </c:pt>
                <c:pt idx="682" formatCode="0.00">
                  <c:v>10.579890000000002</c:v>
                </c:pt>
                <c:pt idx="683" formatCode="0.00">
                  <c:v>7.1322890000000001</c:v>
                </c:pt>
                <c:pt idx="684" formatCode="0.00">
                  <c:v>3.587688</c:v>
                </c:pt>
                <c:pt idx="685" formatCode="0.00">
                  <c:v>3.8980319999999997</c:v>
                </c:pt>
                <c:pt idx="686" formatCode="0.00">
                  <c:v>2.711158999999999</c:v>
                </c:pt>
                <c:pt idx="687" formatCode="0.00">
                  <c:v>2.9347879999999997</c:v>
                </c:pt>
                <c:pt idx="688" formatCode="0.00">
                  <c:v>2.9319459999999982</c:v>
                </c:pt>
                <c:pt idx="689" formatCode="0.00">
                  <c:v>2.859497999999999</c:v>
                </c:pt>
                <c:pt idx="690" formatCode="0.00">
                  <c:v>2.158825999999999</c:v>
                </c:pt>
                <c:pt idx="691" formatCode="0.00">
                  <c:v>9.8360380000000003</c:v>
                </c:pt>
                <c:pt idx="692" formatCode="0.00">
                  <c:v>3.162250999999999</c:v>
                </c:pt>
                <c:pt idx="693" formatCode="0.00">
                  <c:v>2.3786449999999983</c:v>
                </c:pt>
                <c:pt idx="694" formatCode="0.00">
                  <c:v>2.1505679999999998</c:v>
                </c:pt>
                <c:pt idx="695" formatCode="0.00">
                  <c:v>1.7217449999999996</c:v>
                </c:pt>
                <c:pt idx="696" formatCode="0.00">
                  <c:v>1.3843590000000001</c:v>
                </c:pt>
                <c:pt idx="697" formatCode="0.00">
                  <c:v>1.3546180000000001</c:v>
                </c:pt>
                <c:pt idx="698" formatCode="0.00">
                  <c:v>1.2959109999999998</c:v>
                </c:pt>
                <c:pt idx="699" formatCode="0.00">
                  <c:v>1.4935979999999998</c:v>
                </c:pt>
                <c:pt idx="700" formatCode="0.00">
                  <c:v>1.2642709999999999</c:v>
                </c:pt>
                <c:pt idx="701" formatCode="0.00">
                  <c:v>1.580649</c:v>
                </c:pt>
                <c:pt idx="702" formatCode="0.00">
                  <c:v>1.7791570000000001</c:v>
                </c:pt>
                <c:pt idx="703" formatCode="0.00">
                  <c:v>4.2810379999999997</c:v>
                </c:pt>
                <c:pt idx="704" formatCode="0.00">
                  <c:v>9.4213779999999971</c:v>
                </c:pt>
                <c:pt idx="705" formatCode="0.00">
                  <c:v>6.9171069999999979</c:v>
                </c:pt>
                <c:pt idx="706" formatCode="0.00">
                  <c:v>6.058141</c:v>
                </c:pt>
                <c:pt idx="707" formatCode="0.00">
                  <c:v>5.1354649999999982</c:v>
                </c:pt>
                <c:pt idx="708" formatCode="0.00">
                  <c:v>1.978764</c:v>
                </c:pt>
                <c:pt idx="709" formatCode="0.00">
                  <c:v>1.7723939999999998</c:v>
                </c:pt>
                <c:pt idx="710" formatCode="0.00">
                  <c:v>1.6979850000000001</c:v>
                </c:pt>
                <c:pt idx="711" formatCode="0.00">
                  <c:v>3.1395489999999993</c:v>
                </c:pt>
                <c:pt idx="712" formatCode="0.00">
                  <c:v>1.6114629999999999</c:v>
                </c:pt>
                <c:pt idx="713" formatCode="0.00">
                  <c:v>1.6834089999999999</c:v>
                </c:pt>
                <c:pt idx="714" formatCode="0.00">
                  <c:v>2.2549980000000001</c:v>
                </c:pt>
                <c:pt idx="715" formatCode="0.00">
                  <c:v>3.800454999999999</c:v>
                </c:pt>
                <c:pt idx="716" formatCode="0.00">
                  <c:v>2.9346829999999993</c:v>
                </c:pt>
                <c:pt idx="717" formatCode="0.00">
                  <c:v>2.2424040000000001</c:v>
                </c:pt>
                <c:pt idx="718" formatCode="0.00">
                  <c:v>1.9094059999999999</c:v>
                </c:pt>
                <c:pt idx="719" formatCode="0.00">
                  <c:v>1.6000030000000001</c:v>
                </c:pt>
              </c:numCache>
            </c:numRef>
          </c:val>
        </c:ser>
        <c:ser>
          <c:idx val="1"/>
          <c:order val="1"/>
          <c:tx>
            <c:strRef>
              <c:f>Data!$C$1</c:f>
              <c:strCache>
                <c:ptCount val="1"/>
                <c:pt idx="0">
                  <c:v>NOX (ug/m3)  - </c:v>
                </c:pt>
              </c:strCache>
            </c:strRef>
          </c:tx>
          <c:spPr>
            <a:ln w="25400">
              <a:solidFill>
                <a:srgbClr val="FF00FF"/>
              </a:solidFill>
              <a:prstDash val="solid"/>
            </a:ln>
          </c:spPr>
          <c:marker>
            <c:symbol val="none"/>
          </c:marker>
          <c:cat>
            <c:strRef>
              <c:f>Data!$A$2:$A$721</c:f>
              <c:strCache>
                <c:ptCount val="720"/>
                <c:pt idx="0">
                  <c:v>01 Sep 2017</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02 Sep 2017</c:v>
                </c:pt>
                <c:pt idx="25">
                  <c:v> 2 </c:v>
                </c:pt>
                <c:pt idx="26">
                  <c:v> 3 </c:v>
                </c:pt>
                <c:pt idx="27">
                  <c:v> 4 </c:v>
                </c:pt>
                <c:pt idx="28">
                  <c:v> 5 </c:v>
                </c:pt>
                <c:pt idx="29">
                  <c:v> 6 </c:v>
                </c:pt>
                <c:pt idx="30">
                  <c:v> 7 </c:v>
                </c:pt>
                <c:pt idx="31">
                  <c:v> 8 </c:v>
                </c:pt>
                <c:pt idx="32">
                  <c:v> 9 </c:v>
                </c:pt>
                <c:pt idx="33">
                  <c:v> 10 </c:v>
                </c:pt>
                <c:pt idx="34">
                  <c:v> 11 </c:v>
                </c:pt>
                <c:pt idx="35">
                  <c:v> 12 </c:v>
                </c:pt>
                <c:pt idx="36">
                  <c:v> 13 </c:v>
                </c:pt>
                <c:pt idx="37">
                  <c:v> 14 </c:v>
                </c:pt>
                <c:pt idx="38">
                  <c:v> 15 </c:v>
                </c:pt>
                <c:pt idx="39">
                  <c:v> 16 </c:v>
                </c:pt>
                <c:pt idx="40">
                  <c:v> 17 </c:v>
                </c:pt>
                <c:pt idx="41">
                  <c:v> 18 </c:v>
                </c:pt>
                <c:pt idx="42">
                  <c:v> 19 </c:v>
                </c:pt>
                <c:pt idx="43">
                  <c:v> 20 </c:v>
                </c:pt>
                <c:pt idx="44">
                  <c:v> 21 </c:v>
                </c:pt>
                <c:pt idx="45">
                  <c:v> 22 </c:v>
                </c:pt>
                <c:pt idx="46">
                  <c:v> 23 </c:v>
                </c:pt>
                <c:pt idx="47">
                  <c:v> 24 </c:v>
                </c:pt>
                <c:pt idx="48">
                  <c:v>03 Sep 2017</c:v>
                </c:pt>
                <c:pt idx="49">
                  <c:v> 2 </c:v>
                </c:pt>
                <c:pt idx="50">
                  <c:v> 3 </c:v>
                </c:pt>
                <c:pt idx="51">
                  <c:v> 4 </c:v>
                </c:pt>
                <c:pt idx="52">
                  <c:v> 5 </c:v>
                </c:pt>
                <c:pt idx="53">
                  <c:v> 6 </c:v>
                </c:pt>
                <c:pt idx="54">
                  <c:v> 7 </c:v>
                </c:pt>
                <c:pt idx="55">
                  <c:v> 8 </c:v>
                </c:pt>
                <c:pt idx="56">
                  <c:v> 9 </c:v>
                </c:pt>
                <c:pt idx="57">
                  <c:v> 10 </c:v>
                </c:pt>
                <c:pt idx="58">
                  <c:v> 11 </c:v>
                </c:pt>
                <c:pt idx="59">
                  <c:v> 12 </c:v>
                </c:pt>
                <c:pt idx="60">
                  <c:v> 13 </c:v>
                </c:pt>
                <c:pt idx="61">
                  <c:v> 14 </c:v>
                </c:pt>
                <c:pt idx="62">
                  <c:v> 15 </c:v>
                </c:pt>
                <c:pt idx="63">
                  <c:v> 16 </c:v>
                </c:pt>
                <c:pt idx="64">
                  <c:v> 17 </c:v>
                </c:pt>
                <c:pt idx="65">
                  <c:v> 18 </c:v>
                </c:pt>
                <c:pt idx="66">
                  <c:v> 19 </c:v>
                </c:pt>
                <c:pt idx="67">
                  <c:v> 20 </c:v>
                </c:pt>
                <c:pt idx="68">
                  <c:v> 21 </c:v>
                </c:pt>
                <c:pt idx="69">
                  <c:v> 22 </c:v>
                </c:pt>
                <c:pt idx="70">
                  <c:v> 23 </c:v>
                </c:pt>
                <c:pt idx="71">
                  <c:v> 24 </c:v>
                </c:pt>
                <c:pt idx="72">
                  <c:v>04 Sep 2017</c:v>
                </c:pt>
                <c:pt idx="73">
                  <c:v> 2 </c:v>
                </c:pt>
                <c:pt idx="74">
                  <c:v> 3 </c:v>
                </c:pt>
                <c:pt idx="75">
                  <c:v> 4 </c:v>
                </c:pt>
                <c:pt idx="76">
                  <c:v> 5 </c:v>
                </c:pt>
                <c:pt idx="77">
                  <c:v> 6 </c:v>
                </c:pt>
                <c:pt idx="78">
                  <c:v> 7 </c:v>
                </c:pt>
                <c:pt idx="79">
                  <c:v> 8 </c:v>
                </c:pt>
                <c:pt idx="80">
                  <c:v> 9 </c:v>
                </c:pt>
                <c:pt idx="81">
                  <c:v> 10 </c:v>
                </c:pt>
                <c:pt idx="82">
                  <c:v> 11 </c:v>
                </c:pt>
                <c:pt idx="83">
                  <c:v> 12 </c:v>
                </c:pt>
                <c:pt idx="84">
                  <c:v> 13 </c:v>
                </c:pt>
                <c:pt idx="85">
                  <c:v> 14 </c:v>
                </c:pt>
                <c:pt idx="86">
                  <c:v> 15 </c:v>
                </c:pt>
                <c:pt idx="87">
                  <c:v> 16 </c:v>
                </c:pt>
                <c:pt idx="88">
                  <c:v> 17 </c:v>
                </c:pt>
                <c:pt idx="89">
                  <c:v> 18 </c:v>
                </c:pt>
                <c:pt idx="90">
                  <c:v> 19 </c:v>
                </c:pt>
                <c:pt idx="91">
                  <c:v> 20 </c:v>
                </c:pt>
                <c:pt idx="92">
                  <c:v> 21 </c:v>
                </c:pt>
                <c:pt idx="93">
                  <c:v> 22 </c:v>
                </c:pt>
                <c:pt idx="94">
                  <c:v> 23 </c:v>
                </c:pt>
                <c:pt idx="95">
                  <c:v> 24 </c:v>
                </c:pt>
                <c:pt idx="96">
                  <c:v>05 Sep 2017</c:v>
                </c:pt>
                <c:pt idx="97">
                  <c:v> 2 </c:v>
                </c:pt>
                <c:pt idx="98">
                  <c:v> 3 </c:v>
                </c:pt>
                <c:pt idx="99">
                  <c:v> 4 </c:v>
                </c:pt>
                <c:pt idx="100">
                  <c:v> 5 </c:v>
                </c:pt>
                <c:pt idx="101">
                  <c:v> 6 </c:v>
                </c:pt>
                <c:pt idx="102">
                  <c:v> 7 </c:v>
                </c:pt>
                <c:pt idx="103">
                  <c:v> 8 </c:v>
                </c:pt>
                <c:pt idx="104">
                  <c:v> 9 </c:v>
                </c:pt>
                <c:pt idx="105">
                  <c:v> 10 </c:v>
                </c:pt>
                <c:pt idx="106">
                  <c:v> 11 </c:v>
                </c:pt>
                <c:pt idx="107">
                  <c:v> 12 </c:v>
                </c:pt>
                <c:pt idx="108">
                  <c:v> 13 </c:v>
                </c:pt>
                <c:pt idx="109">
                  <c:v> 14 </c:v>
                </c:pt>
                <c:pt idx="110">
                  <c:v> 15 </c:v>
                </c:pt>
                <c:pt idx="111">
                  <c:v> 16 </c:v>
                </c:pt>
                <c:pt idx="112">
                  <c:v> 17 </c:v>
                </c:pt>
                <c:pt idx="113">
                  <c:v> 18 </c:v>
                </c:pt>
                <c:pt idx="114">
                  <c:v> 19 </c:v>
                </c:pt>
                <c:pt idx="115">
                  <c:v> 20 </c:v>
                </c:pt>
                <c:pt idx="116">
                  <c:v> 21 </c:v>
                </c:pt>
                <c:pt idx="117">
                  <c:v> 22 </c:v>
                </c:pt>
                <c:pt idx="118">
                  <c:v> 23 </c:v>
                </c:pt>
                <c:pt idx="119">
                  <c:v> 24 </c:v>
                </c:pt>
                <c:pt idx="120">
                  <c:v>06 Sep 2017</c:v>
                </c:pt>
                <c:pt idx="121">
                  <c:v> 2 </c:v>
                </c:pt>
                <c:pt idx="122">
                  <c:v> 3 </c:v>
                </c:pt>
                <c:pt idx="123">
                  <c:v> 4 </c:v>
                </c:pt>
                <c:pt idx="124">
                  <c:v> 5 </c:v>
                </c:pt>
                <c:pt idx="125">
                  <c:v> 6 </c:v>
                </c:pt>
                <c:pt idx="126">
                  <c:v> 7 </c:v>
                </c:pt>
                <c:pt idx="127">
                  <c:v> 8 </c:v>
                </c:pt>
                <c:pt idx="128">
                  <c:v> 9 </c:v>
                </c:pt>
                <c:pt idx="129">
                  <c:v> 10 </c:v>
                </c:pt>
                <c:pt idx="130">
                  <c:v> 11 </c:v>
                </c:pt>
                <c:pt idx="131">
                  <c:v> 12 </c:v>
                </c:pt>
                <c:pt idx="132">
                  <c:v> 13 </c:v>
                </c:pt>
                <c:pt idx="133">
                  <c:v> 14 </c:v>
                </c:pt>
                <c:pt idx="134">
                  <c:v> 15 </c:v>
                </c:pt>
                <c:pt idx="135">
                  <c:v> 16 </c:v>
                </c:pt>
                <c:pt idx="136">
                  <c:v> 17 </c:v>
                </c:pt>
                <c:pt idx="137">
                  <c:v> 18 </c:v>
                </c:pt>
                <c:pt idx="138">
                  <c:v> 19 </c:v>
                </c:pt>
                <c:pt idx="139">
                  <c:v> 20 </c:v>
                </c:pt>
                <c:pt idx="140">
                  <c:v> 21 </c:v>
                </c:pt>
                <c:pt idx="141">
                  <c:v> 22 </c:v>
                </c:pt>
                <c:pt idx="142">
                  <c:v> 23 </c:v>
                </c:pt>
                <c:pt idx="143">
                  <c:v> 24 </c:v>
                </c:pt>
                <c:pt idx="144">
                  <c:v>07 Sep 2017</c:v>
                </c:pt>
                <c:pt idx="145">
                  <c:v> 2 </c:v>
                </c:pt>
                <c:pt idx="146">
                  <c:v> 3 </c:v>
                </c:pt>
                <c:pt idx="147">
                  <c:v> 4 </c:v>
                </c:pt>
                <c:pt idx="148">
                  <c:v> 5 </c:v>
                </c:pt>
                <c:pt idx="149">
                  <c:v> 6 </c:v>
                </c:pt>
                <c:pt idx="150">
                  <c:v> 7 </c:v>
                </c:pt>
                <c:pt idx="151">
                  <c:v> 8 </c:v>
                </c:pt>
                <c:pt idx="152">
                  <c:v> 9 </c:v>
                </c:pt>
                <c:pt idx="153">
                  <c:v> 10 </c:v>
                </c:pt>
                <c:pt idx="154">
                  <c:v> 11 </c:v>
                </c:pt>
                <c:pt idx="155">
                  <c:v> 12 </c:v>
                </c:pt>
                <c:pt idx="156">
                  <c:v> 13 </c:v>
                </c:pt>
                <c:pt idx="157">
                  <c:v> 14 </c:v>
                </c:pt>
                <c:pt idx="158">
                  <c:v> 15 </c:v>
                </c:pt>
                <c:pt idx="159">
                  <c:v> 16 </c:v>
                </c:pt>
                <c:pt idx="160">
                  <c:v> 17 </c:v>
                </c:pt>
                <c:pt idx="161">
                  <c:v> 18 </c:v>
                </c:pt>
                <c:pt idx="162">
                  <c:v> 19 </c:v>
                </c:pt>
                <c:pt idx="163">
                  <c:v> 20 </c:v>
                </c:pt>
                <c:pt idx="164">
                  <c:v> 21 </c:v>
                </c:pt>
                <c:pt idx="165">
                  <c:v> 22 </c:v>
                </c:pt>
                <c:pt idx="166">
                  <c:v> 23 </c:v>
                </c:pt>
                <c:pt idx="167">
                  <c:v> 24 </c:v>
                </c:pt>
                <c:pt idx="168">
                  <c:v>08 Sep 2017</c:v>
                </c:pt>
                <c:pt idx="169">
                  <c:v> 2 </c:v>
                </c:pt>
                <c:pt idx="170">
                  <c:v> 3 </c:v>
                </c:pt>
                <c:pt idx="171">
                  <c:v> 4 </c:v>
                </c:pt>
                <c:pt idx="172">
                  <c:v> 5 </c:v>
                </c:pt>
                <c:pt idx="173">
                  <c:v> 6 </c:v>
                </c:pt>
                <c:pt idx="174">
                  <c:v> 7 </c:v>
                </c:pt>
                <c:pt idx="175">
                  <c:v> 8 </c:v>
                </c:pt>
                <c:pt idx="176">
                  <c:v> 9 </c:v>
                </c:pt>
                <c:pt idx="177">
                  <c:v> 10 </c:v>
                </c:pt>
                <c:pt idx="178">
                  <c:v> 11 </c:v>
                </c:pt>
                <c:pt idx="179">
                  <c:v> 12 </c:v>
                </c:pt>
                <c:pt idx="180">
                  <c:v> 13 </c:v>
                </c:pt>
                <c:pt idx="181">
                  <c:v> 14 </c:v>
                </c:pt>
                <c:pt idx="182">
                  <c:v> 15 </c:v>
                </c:pt>
                <c:pt idx="183">
                  <c:v> 16 </c:v>
                </c:pt>
                <c:pt idx="184">
                  <c:v> 17 </c:v>
                </c:pt>
                <c:pt idx="185">
                  <c:v> 18 </c:v>
                </c:pt>
                <c:pt idx="186">
                  <c:v> 19 </c:v>
                </c:pt>
                <c:pt idx="187">
                  <c:v> 20 </c:v>
                </c:pt>
                <c:pt idx="188">
                  <c:v> 21 </c:v>
                </c:pt>
                <c:pt idx="189">
                  <c:v> 22 </c:v>
                </c:pt>
                <c:pt idx="190">
                  <c:v> 23 </c:v>
                </c:pt>
                <c:pt idx="191">
                  <c:v> 24 </c:v>
                </c:pt>
                <c:pt idx="192">
                  <c:v>09 Sep 2017</c:v>
                </c:pt>
                <c:pt idx="193">
                  <c:v> 2 </c:v>
                </c:pt>
                <c:pt idx="194">
                  <c:v> 3 </c:v>
                </c:pt>
                <c:pt idx="195">
                  <c:v> 4 </c:v>
                </c:pt>
                <c:pt idx="196">
                  <c:v> 5 </c:v>
                </c:pt>
                <c:pt idx="197">
                  <c:v> 6 </c:v>
                </c:pt>
                <c:pt idx="198">
                  <c:v> 7 </c:v>
                </c:pt>
                <c:pt idx="199">
                  <c:v> 8 </c:v>
                </c:pt>
                <c:pt idx="200">
                  <c:v> 9 </c:v>
                </c:pt>
                <c:pt idx="201">
                  <c:v> 10 </c:v>
                </c:pt>
                <c:pt idx="202">
                  <c:v> 11 </c:v>
                </c:pt>
                <c:pt idx="203">
                  <c:v> 12 </c:v>
                </c:pt>
                <c:pt idx="204">
                  <c:v> 13 </c:v>
                </c:pt>
                <c:pt idx="205">
                  <c:v> 14 </c:v>
                </c:pt>
                <c:pt idx="206">
                  <c:v> 15 </c:v>
                </c:pt>
                <c:pt idx="207">
                  <c:v> 16 </c:v>
                </c:pt>
                <c:pt idx="208">
                  <c:v> 17 </c:v>
                </c:pt>
                <c:pt idx="209">
                  <c:v> 18 </c:v>
                </c:pt>
                <c:pt idx="210">
                  <c:v> 19 </c:v>
                </c:pt>
                <c:pt idx="211">
                  <c:v> 20 </c:v>
                </c:pt>
                <c:pt idx="212">
                  <c:v> 21 </c:v>
                </c:pt>
                <c:pt idx="213">
                  <c:v> 22 </c:v>
                </c:pt>
                <c:pt idx="214">
                  <c:v> 23 </c:v>
                </c:pt>
                <c:pt idx="215">
                  <c:v> 24 </c:v>
                </c:pt>
                <c:pt idx="216">
                  <c:v>10 Sep 2017</c:v>
                </c:pt>
                <c:pt idx="217">
                  <c:v> 2 </c:v>
                </c:pt>
                <c:pt idx="218">
                  <c:v> 3 </c:v>
                </c:pt>
                <c:pt idx="219">
                  <c:v> 4 </c:v>
                </c:pt>
                <c:pt idx="220">
                  <c:v> 5 </c:v>
                </c:pt>
                <c:pt idx="221">
                  <c:v> 6 </c:v>
                </c:pt>
                <c:pt idx="222">
                  <c:v> 7 </c:v>
                </c:pt>
                <c:pt idx="223">
                  <c:v> 8 </c:v>
                </c:pt>
                <c:pt idx="224">
                  <c:v> 9 </c:v>
                </c:pt>
                <c:pt idx="225">
                  <c:v> 10 </c:v>
                </c:pt>
                <c:pt idx="226">
                  <c:v> 11 </c:v>
                </c:pt>
                <c:pt idx="227">
                  <c:v> 12 </c:v>
                </c:pt>
                <c:pt idx="228">
                  <c:v> 13 </c:v>
                </c:pt>
                <c:pt idx="229">
                  <c:v> 14 </c:v>
                </c:pt>
                <c:pt idx="230">
                  <c:v> 15 </c:v>
                </c:pt>
                <c:pt idx="231">
                  <c:v> 16 </c:v>
                </c:pt>
                <c:pt idx="232">
                  <c:v> 17 </c:v>
                </c:pt>
                <c:pt idx="233">
                  <c:v> 18 </c:v>
                </c:pt>
                <c:pt idx="234">
                  <c:v> 19 </c:v>
                </c:pt>
                <c:pt idx="235">
                  <c:v> 20 </c:v>
                </c:pt>
                <c:pt idx="236">
                  <c:v> 21 </c:v>
                </c:pt>
                <c:pt idx="237">
                  <c:v> 22 </c:v>
                </c:pt>
                <c:pt idx="238">
                  <c:v> 23 </c:v>
                </c:pt>
                <c:pt idx="239">
                  <c:v> 24 </c:v>
                </c:pt>
                <c:pt idx="240">
                  <c:v>11 Sep 2017</c:v>
                </c:pt>
                <c:pt idx="241">
                  <c:v> 2 </c:v>
                </c:pt>
                <c:pt idx="242">
                  <c:v> 3 </c:v>
                </c:pt>
                <c:pt idx="243">
                  <c:v> 4 </c:v>
                </c:pt>
                <c:pt idx="244">
                  <c:v> 5 </c:v>
                </c:pt>
                <c:pt idx="245">
                  <c:v> 6 </c:v>
                </c:pt>
                <c:pt idx="246">
                  <c:v> 7 </c:v>
                </c:pt>
                <c:pt idx="247">
                  <c:v> 8 </c:v>
                </c:pt>
                <c:pt idx="248">
                  <c:v> 9 </c:v>
                </c:pt>
                <c:pt idx="249">
                  <c:v> 10 </c:v>
                </c:pt>
                <c:pt idx="250">
                  <c:v> 11 </c:v>
                </c:pt>
                <c:pt idx="251">
                  <c:v> 12 </c:v>
                </c:pt>
                <c:pt idx="252">
                  <c:v> 13 </c:v>
                </c:pt>
                <c:pt idx="253">
                  <c:v> 14 </c:v>
                </c:pt>
                <c:pt idx="254">
                  <c:v> 15 </c:v>
                </c:pt>
                <c:pt idx="255">
                  <c:v> 16 </c:v>
                </c:pt>
                <c:pt idx="256">
                  <c:v> 17 </c:v>
                </c:pt>
                <c:pt idx="257">
                  <c:v> 18 </c:v>
                </c:pt>
                <c:pt idx="258">
                  <c:v> 19 </c:v>
                </c:pt>
                <c:pt idx="259">
                  <c:v> 20 </c:v>
                </c:pt>
                <c:pt idx="260">
                  <c:v> 21 </c:v>
                </c:pt>
                <c:pt idx="261">
                  <c:v> 22 </c:v>
                </c:pt>
                <c:pt idx="262">
                  <c:v> 23 </c:v>
                </c:pt>
                <c:pt idx="263">
                  <c:v> 24 </c:v>
                </c:pt>
                <c:pt idx="264">
                  <c:v>12 Sep 2017</c:v>
                </c:pt>
                <c:pt idx="265">
                  <c:v> 2 </c:v>
                </c:pt>
                <c:pt idx="266">
                  <c:v> 3 </c:v>
                </c:pt>
                <c:pt idx="267">
                  <c:v> 4 </c:v>
                </c:pt>
                <c:pt idx="268">
                  <c:v> 5 </c:v>
                </c:pt>
                <c:pt idx="269">
                  <c:v> 6 </c:v>
                </c:pt>
                <c:pt idx="270">
                  <c:v> 7 </c:v>
                </c:pt>
                <c:pt idx="271">
                  <c:v> 8 </c:v>
                </c:pt>
                <c:pt idx="272">
                  <c:v> 9 </c:v>
                </c:pt>
                <c:pt idx="273">
                  <c:v> 10 </c:v>
                </c:pt>
                <c:pt idx="274">
                  <c:v> 11 </c:v>
                </c:pt>
                <c:pt idx="275">
                  <c:v> 12 </c:v>
                </c:pt>
                <c:pt idx="276">
                  <c:v> 13 </c:v>
                </c:pt>
                <c:pt idx="277">
                  <c:v> 14 </c:v>
                </c:pt>
                <c:pt idx="278">
                  <c:v> 15 </c:v>
                </c:pt>
                <c:pt idx="279">
                  <c:v> 16 </c:v>
                </c:pt>
                <c:pt idx="280">
                  <c:v> 17 </c:v>
                </c:pt>
                <c:pt idx="281">
                  <c:v> 18 </c:v>
                </c:pt>
                <c:pt idx="282">
                  <c:v> 19 </c:v>
                </c:pt>
                <c:pt idx="283">
                  <c:v> 20 </c:v>
                </c:pt>
                <c:pt idx="284">
                  <c:v> 21 </c:v>
                </c:pt>
                <c:pt idx="285">
                  <c:v> 22 </c:v>
                </c:pt>
                <c:pt idx="286">
                  <c:v> 23 </c:v>
                </c:pt>
                <c:pt idx="287">
                  <c:v> 24 </c:v>
                </c:pt>
                <c:pt idx="288">
                  <c:v>13 Sep 2017</c:v>
                </c:pt>
                <c:pt idx="289">
                  <c:v> 2 </c:v>
                </c:pt>
                <c:pt idx="290">
                  <c:v> 3 </c:v>
                </c:pt>
                <c:pt idx="291">
                  <c:v> 4 </c:v>
                </c:pt>
                <c:pt idx="292">
                  <c:v> 5 </c:v>
                </c:pt>
                <c:pt idx="293">
                  <c:v> 6 </c:v>
                </c:pt>
                <c:pt idx="294">
                  <c:v> 7 </c:v>
                </c:pt>
                <c:pt idx="295">
                  <c:v> 8 </c:v>
                </c:pt>
                <c:pt idx="296">
                  <c:v> 9 </c:v>
                </c:pt>
                <c:pt idx="297">
                  <c:v> 10 </c:v>
                </c:pt>
                <c:pt idx="298">
                  <c:v> 11 </c:v>
                </c:pt>
                <c:pt idx="299">
                  <c:v> 12 </c:v>
                </c:pt>
                <c:pt idx="300">
                  <c:v> 13 </c:v>
                </c:pt>
                <c:pt idx="301">
                  <c:v> 14 </c:v>
                </c:pt>
                <c:pt idx="302">
                  <c:v> 15 </c:v>
                </c:pt>
                <c:pt idx="303">
                  <c:v> 16 </c:v>
                </c:pt>
                <c:pt idx="304">
                  <c:v> 17 </c:v>
                </c:pt>
                <c:pt idx="305">
                  <c:v> 18 </c:v>
                </c:pt>
                <c:pt idx="306">
                  <c:v> 19 </c:v>
                </c:pt>
                <c:pt idx="307">
                  <c:v> 20 </c:v>
                </c:pt>
                <c:pt idx="308">
                  <c:v> 21 </c:v>
                </c:pt>
                <c:pt idx="309">
                  <c:v> 22 </c:v>
                </c:pt>
                <c:pt idx="310">
                  <c:v> 23 </c:v>
                </c:pt>
                <c:pt idx="311">
                  <c:v> 24 </c:v>
                </c:pt>
                <c:pt idx="312">
                  <c:v>14 Sep 2017</c:v>
                </c:pt>
                <c:pt idx="313">
                  <c:v> 2 </c:v>
                </c:pt>
                <c:pt idx="314">
                  <c:v> 3 </c:v>
                </c:pt>
                <c:pt idx="315">
                  <c:v> 4 </c:v>
                </c:pt>
                <c:pt idx="316">
                  <c:v> 5 </c:v>
                </c:pt>
                <c:pt idx="317">
                  <c:v> 6 </c:v>
                </c:pt>
                <c:pt idx="318">
                  <c:v> 7 </c:v>
                </c:pt>
                <c:pt idx="319">
                  <c:v> 8 </c:v>
                </c:pt>
                <c:pt idx="320">
                  <c:v> 9 </c:v>
                </c:pt>
                <c:pt idx="321">
                  <c:v> 10 </c:v>
                </c:pt>
                <c:pt idx="322">
                  <c:v> 11 </c:v>
                </c:pt>
                <c:pt idx="323">
                  <c:v> 12 </c:v>
                </c:pt>
                <c:pt idx="324">
                  <c:v> 13 </c:v>
                </c:pt>
                <c:pt idx="325">
                  <c:v> 14 </c:v>
                </c:pt>
                <c:pt idx="326">
                  <c:v> 15 </c:v>
                </c:pt>
                <c:pt idx="327">
                  <c:v> 16 </c:v>
                </c:pt>
                <c:pt idx="328">
                  <c:v> 17 </c:v>
                </c:pt>
                <c:pt idx="329">
                  <c:v> 18 </c:v>
                </c:pt>
                <c:pt idx="330">
                  <c:v> 19 </c:v>
                </c:pt>
                <c:pt idx="331">
                  <c:v> 20 </c:v>
                </c:pt>
                <c:pt idx="332">
                  <c:v> 21 </c:v>
                </c:pt>
                <c:pt idx="333">
                  <c:v> 22 </c:v>
                </c:pt>
                <c:pt idx="334">
                  <c:v> 23 </c:v>
                </c:pt>
                <c:pt idx="335">
                  <c:v> 24 </c:v>
                </c:pt>
                <c:pt idx="336">
                  <c:v>15 Sep 2017</c:v>
                </c:pt>
                <c:pt idx="337">
                  <c:v> 2 </c:v>
                </c:pt>
                <c:pt idx="338">
                  <c:v> 3 </c:v>
                </c:pt>
                <c:pt idx="339">
                  <c:v> 4 </c:v>
                </c:pt>
                <c:pt idx="340">
                  <c:v> 5 </c:v>
                </c:pt>
                <c:pt idx="341">
                  <c:v> 6 </c:v>
                </c:pt>
                <c:pt idx="342">
                  <c:v> 7 </c:v>
                </c:pt>
                <c:pt idx="343">
                  <c:v> 8 </c:v>
                </c:pt>
                <c:pt idx="344">
                  <c:v> 9 </c:v>
                </c:pt>
                <c:pt idx="345">
                  <c:v> 10 </c:v>
                </c:pt>
                <c:pt idx="346">
                  <c:v> 11 </c:v>
                </c:pt>
                <c:pt idx="347">
                  <c:v> 12 </c:v>
                </c:pt>
                <c:pt idx="348">
                  <c:v> 13 </c:v>
                </c:pt>
                <c:pt idx="349">
                  <c:v> 14 </c:v>
                </c:pt>
                <c:pt idx="350">
                  <c:v> 15 </c:v>
                </c:pt>
                <c:pt idx="351">
                  <c:v> 16 </c:v>
                </c:pt>
                <c:pt idx="352">
                  <c:v> 17 </c:v>
                </c:pt>
                <c:pt idx="353">
                  <c:v> 18 </c:v>
                </c:pt>
                <c:pt idx="354">
                  <c:v> 19 </c:v>
                </c:pt>
                <c:pt idx="355">
                  <c:v> 20 </c:v>
                </c:pt>
                <c:pt idx="356">
                  <c:v> 21 </c:v>
                </c:pt>
                <c:pt idx="357">
                  <c:v> 22 </c:v>
                </c:pt>
                <c:pt idx="358">
                  <c:v> 23 </c:v>
                </c:pt>
                <c:pt idx="359">
                  <c:v> 24 </c:v>
                </c:pt>
                <c:pt idx="360">
                  <c:v>16 Sep 2017</c:v>
                </c:pt>
                <c:pt idx="361">
                  <c:v> 2 </c:v>
                </c:pt>
                <c:pt idx="362">
                  <c:v> 3 </c:v>
                </c:pt>
                <c:pt idx="363">
                  <c:v> 4 </c:v>
                </c:pt>
                <c:pt idx="364">
                  <c:v> 5 </c:v>
                </c:pt>
                <c:pt idx="365">
                  <c:v> 6 </c:v>
                </c:pt>
                <c:pt idx="366">
                  <c:v> 7 </c:v>
                </c:pt>
                <c:pt idx="367">
                  <c:v> 8 </c:v>
                </c:pt>
                <c:pt idx="368">
                  <c:v> 9 </c:v>
                </c:pt>
                <c:pt idx="369">
                  <c:v> 10 </c:v>
                </c:pt>
                <c:pt idx="370">
                  <c:v> 11 </c:v>
                </c:pt>
                <c:pt idx="371">
                  <c:v> 12 </c:v>
                </c:pt>
                <c:pt idx="372">
                  <c:v> 13 </c:v>
                </c:pt>
                <c:pt idx="373">
                  <c:v> 14 </c:v>
                </c:pt>
                <c:pt idx="374">
                  <c:v> 15 </c:v>
                </c:pt>
                <c:pt idx="375">
                  <c:v> 16 </c:v>
                </c:pt>
                <c:pt idx="376">
                  <c:v> 17 </c:v>
                </c:pt>
                <c:pt idx="377">
                  <c:v> 18 </c:v>
                </c:pt>
                <c:pt idx="378">
                  <c:v> 19 </c:v>
                </c:pt>
                <c:pt idx="379">
                  <c:v> 20 </c:v>
                </c:pt>
                <c:pt idx="380">
                  <c:v> 21 </c:v>
                </c:pt>
                <c:pt idx="381">
                  <c:v> 22 </c:v>
                </c:pt>
                <c:pt idx="382">
                  <c:v> 23 </c:v>
                </c:pt>
                <c:pt idx="383">
                  <c:v> 24 </c:v>
                </c:pt>
                <c:pt idx="384">
                  <c:v>17 Sep 2017</c:v>
                </c:pt>
                <c:pt idx="385">
                  <c:v> 2 </c:v>
                </c:pt>
                <c:pt idx="386">
                  <c:v> 3 </c:v>
                </c:pt>
                <c:pt idx="387">
                  <c:v> 4 </c:v>
                </c:pt>
                <c:pt idx="388">
                  <c:v> 5 </c:v>
                </c:pt>
                <c:pt idx="389">
                  <c:v> 6 </c:v>
                </c:pt>
                <c:pt idx="390">
                  <c:v> 7 </c:v>
                </c:pt>
                <c:pt idx="391">
                  <c:v> 8 </c:v>
                </c:pt>
                <c:pt idx="392">
                  <c:v> 9 </c:v>
                </c:pt>
                <c:pt idx="393">
                  <c:v> 10 </c:v>
                </c:pt>
                <c:pt idx="394">
                  <c:v> 11 </c:v>
                </c:pt>
                <c:pt idx="395">
                  <c:v> 12 </c:v>
                </c:pt>
                <c:pt idx="396">
                  <c:v> 13 </c:v>
                </c:pt>
                <c:pt idx="397">
                  <c:v> 14 </c:v>
                </c:pt>
                <c:pt idx="398">
                  <c:v> 15 </c:v>
                </c:pt>
                <c:pt idx="399">
                  <c:v> 16 </c:v>
                </c:pt>
                <c:pt idx="400">
                  <c:v> 17 </c:v>
                </c:pt>
                <c:pt idx="401">
                  <c:v> 18 </c:v>
                </c:pt>
                <c:pt idx="402">
                  <c:v> 19 </c:v>
                </c:pt>
                <c:pt idx="403">
                  <c:v> 20 </c:v>
                </c:pt>
                <c:pt idx="404">
                  <c:v> 21 </c:v>
                </c:pt>
                <c:pt idx="405">
                  <c:v> 22 </c:v>
                </c:pt>
                <c:pt idx="406">
                  <c:v> 23 </c:v>
                </c:pt>
                <c:pt idx="407">
                  <c:v> 24 </c:v>
                </c:pt>
                <c:pt idx="408">
                  <c:v>18 Sep 2017</c:v>
                </c:pt>
                <c:pt idx="409">
                  <c:v> 2 </c:v>
                </c:pt>
                <c:pt idx="410">
                  <c:v> 3 </c:v>
                </c:pt>
                <c:pt idx="411">
                  <c:v> 4 </c:v>
                </c:pt>
                <c:pt idx="412">
                  <c:v> 5 </c:v>
                </c:pt>
                <c:pt idx="413">
                  <c:v> 6 </c:v>
                </c:pt>
                <c:pt idx="414">
                  <c:v> 7 </c:v>
                </c:pt>
                <c:pt idx="415">
                  <c:v> 8 </c:v>
                </c:pt>
                <c:pt idx="416">
                  <c:v> 9 </c:v>
                </c:pt>
                <c:pt idx="417">
                  <c:v> 10 </c:v>
                </c:pt>
                <c:pt idx="418">
                  <c:v> 11 </c:v>
                </c:pt>
                <c:pt idx="419">
                  <c:v> 12 </c:v>
                </c:pt>
                <c:pt idx="420">
                  <c:v> 13 </c:v>
                </c:pt>
                <c:pt idx="421">
                  <c:v> 14 </c:v>
                </c:pt>
                <c:pt idx="422">
                  <c:v> 15 </c:v>
                </c:pt>
                <c:pt idx="423">
                  <c:v> 16 </c:v>
                </c:pt>
                <c:pt idx="424">
                  <c:v> 17 </c:v>
                </c:pt>
                <c:pt idx="425">
                  <c:v> 18 </c:v>
                </c:pt>
                <c:pt idx="426">
                  <c:v> 19 </c:v>
                </c:pt>
                <c:pt idx="427">
                  <c:v> 20 </c:v>
                </c:pt>
                <c:pt idx="428">
                  <c:v> 21 </c:v>
                </c:pt>
                <c:pt idx="429">
                  <c:v> 22 </c:v>
                </c:pt>
                <c:pt idx="430">
                  <c:v> 23 </c:v>
                </c:pt>
                <c:pt idx="431">
                  <c:v> 24 </c:v>
                </c:pt>
                <c:pt idx="432">
                  <c:v>19 Sep 2017</c:v>
                </c:pt>
                <c:pt idx="433">
                  <c:v> 2 </c:v>
                </c:pt>
                <c:pt idx="434">
                  <c:v> 3 </c:v>
                </c:pt>
                <c:pt idx="435">
                  <c:v> 4 </c:v>
                </c:pt>
                <c:pt idx="436">
                  <c:v> 5 </c:v>
                </c:pt>
                <c:pt idx="437">
                  <c:v> 6 </c:v>
                </c:pt>
                <c:pt idx="438">
                  <c:v> 7 </c:v>
                </c:pt>
                <c:pt idx="439">
                  <c:v> 8 </c:v>
                </c:pt>
                <c:pt idx="440">
                  <c:v> 9 </c:v>
                </c:pt>
                <c:pt idx="441">
                  <c:v> 10 </c:v>
                </c:pt>
                <c:pt idx="442">
                  <c:v> 11 </c:v>
                </c:pt>
                <c:pt idx="443">
                  <c:v> 12 </c:v>
                </c:pt>
                <c:pt idx="444">
                  <c:v> 13 </c:v>
                </c:pt>
                <c:pt idx="445">
                  <c:v> 14 </c:v>
                </c:pt>
                <c:pt idx="446">
                  <c:v> 15 </c:v>
                </c:pt>
                <c:pt idx="447">
                  <c:v> 16 </c:v>
                </c:pt>
                <c:pt idx="448">
                  <c:v> 17 </c:v>
                </c:pt>
                <c:pt idx="449">
                  <c:v> 18 </c:v>
                </c:pt>
                <c:pt idx="450">
                  <c:v> 19 </c:v>
                </c:pt>
                <c:pt idx="451">
                  <c:v> 20 </c:v>
                </c:pt>
                <c:pt idx="452">
                  <c:v> 21 </c:v>
                </c:pt>
                <c:pt idx="453">
                  <c:v> 22 </c:v>
                </c:pt>
                <c:pt idx="454">
                  <c:v> 23 </c:v>
                </c:pt>
                <c:pt idx="455">
                  <c:v> 24 </c:v>
                </c:pt>
                <c:pt idx="456">
                  <c:v>20 Sep 2017</c:v>
                </c:pt>
                <c:pt idx="457">
                  <c:v> 2 </c:v>
                </c:pt>
                <c:pt idx="458">
                  <c:v> 3 </c:v>
                </c:pt>
                <c:pt idx="459">
                  <c:v> 4 </c:v>
                </c:pt>
                <c:pt idx="460">
                  <c:v> 5 </c:v>
                </c:pt>
                <c:pt idx="461">
                  <c:v> 6 </c:v>
                </c:pt>
                <c:pt idx="462">
                  <c:v> 7 </c:v>
                </c:pt>
                <c:pt idx="463">
                  <c:v> 8 </c:v>
                </c:pt>
                <c:pt idx="464">
                  <c:v> 9 </c:v>
                </c:pt>
                <c:pt idx="465">
                  <c:v> 10 </c:v>
                </c:pt>
                <c:pt idx="466">
                  <c:v> 11 </c:v>
                </c:pt>
                <c:pt idx="467">
                  <c:v> 12 </c:v>
                </c:pt>
                <c:pt idx="468">
                  <c:v> 13 </c:v>
                </c:pt>
                <c:pt idx="469">
                  <c:v> 14 </c:v>
                </c:pt>
                <c:pt idx="470">
                  <c:v> 15 </c:v>
                </c:pt>
                <c:pt idx="471">
                  <c:v> 16 </c:v>
                </c:pt>
                <c:pt idx="472">
                  <c:v> 17 </c:v>
                </c:pt>
                <c:pt idx="473">
                  <c:v> 18 </c:v>
                </c:pt>
                <c:pt idx="474">
                  <c:v> 19 </c:v>
                </c:pt>
                <c:pt idx="475">
                  <c:v> 20 </c:v>
                </c:pt>
                <c:pt idx="476">
                  <c:v> 21 </c:v>
                </c:pt>
                <c:pt idx="477">
                  <c:v> 22 </c:v>
                </c:pt>
                <c:pt idx="478">
                  <c:v> 23 </c:v>
                </c:pt>
                <c:pt idx="479">
                  <c:v> 24 </c:v>
                </c:pt>
                <c:pt idx="480">
                  <c:v>21 Sep 2017</c:v>
                </c:pt>
                <c:pt idx="481">
                  <c:v> 2 </c:v>
                </c:pt>
                <c:pt idx="482">
                  <c:v> 3 </c:v>
                </c:pt>
                <c:pt idx="483">
                  <c:v> 4 </c:v>
                </c:pt>
                <c:pt idx="484">
                  <c:v> 5 </c:v>
                </c:pt>
                <c:pt idx="485">
                  <c:v> 6 </c:v>
                </c:pt>
                <c:pt idx="486">
                  <c:v> 7 </c:v>
                </c:pt>
                <c:pt idx="487">
                  <c:v> 8 </c:v>
                </c:pt>
                <c:pt idx="488">
                  <c:v> 9 </c:v>
                </c:pt>
                <c:pt idx="489">
                  <c:v> 10 </c:v>
                </c:pt>
                <c:pt idx="490">
                  <c:v> 11 </c:v>
                </c:pt>
                <c:pt idx="491">
                  <c:v> 12 </c:v>
                </c:pt>
                <c:pt idx="492">
                  <c:v> 13 </c:v>
                </c:pt>
                <c:pt idx="493">
                  <c:v> 14 </c:v>
                </c:pt>
                <c:pt idx="494">
                  <c:v> 15 </c:v>
                </c:pt>
                <c:pt idx="495">
                  <c:v> 16 </c:v>
                </c:pt>
                <c:pt idx="496">
                  <c:v> 17 </c:v>
                </c:pt>
                <c:pt idx="497">
                  <c:v> 18 </c:v>
                </c:pt>
                <c:pt idx="498">
                  <c:v> 19 </c:v>
                </c:pt>
                <c:pt idx="499">
                  <c:v> 20 </c:v>
                </c:pt>
                <c:pt idx="500">
                  <c:v> 21 </c:v>
                </c:pt>
                <c:pt idx="501">
                  <c:v> 22 </c:v>
                </c:pt>
                <c:pt idx="502">
                  <c:v> 23 </c:v>
                </c:pt>
                <c:pt idx="503">
                  <c:v> 24 </c:v>
                </c:pt>
                <c:pt idx="504">
                  <c:v>22 Sep 2017</c:v>
                </c:pt>
                <c:pt idx="505">
                  <c:v> 2 </c:v>
                </c:pt>
                <c:pt idx="506">
                  <c:v> 3 </c:v>
                </c:pt>
                <c:pt idx="507">
                  <c:v> 4 </c:v>
                </c:pt>
                <c:pt idx="508">
                  <c:v> 5 </c:v>
                </c:pt>
                <c:pt idx="509">
                  <c:v> 6 </c:v>
                </c:pt>
                <c:pt idx="510">
                  <c:v> 7 </c:v>
                </c:pt>
                <c:pt idx="511">
                  <c:v> 8 </c:v>
                </c:pt>
                <c:pt idx="512">
                  <c:v> 9 </c:v>
                </c:pt>
                <c:pt idx="513">
                  <c:v> 10 </c:v>
                </c:pt>
                <c:pt idx="514">
                  <c:v> 11 </c:v>
                </c:pt>
                <c:pt idx="515">
                  <c:v> 12 </c:v>
                </c:pt>
                <c:pt idx="516">
                  <c:v> 13 </c:v>
                </c:pt>
                <c:pt idx="517">
                  <c:v> 14 </c:v>
                </c:pt>
                <c:pt idx="518">
                  <c:v> 15 </c:v>
                </c:pt>
                <c:pt idx="519">
                  <c:v> 16 </c:v>
                </c:pt>
                <c:pt idx="520">
                  <c:v> 17 </c:v>
                </c:pt>
                <c:pt idx="521">
                  <c:v> 18 </c:v>
                </c:pt>
                <c:pt idx="522">
                  <c:v> 19 </c:v>
                </c:pt>
                <c:pt idx="523">
                  <c:v> 20 </c:v>
                </c:pt>
                <c:pt idx="524">
                  <c:v> 21 </c:v>
                </c:pt>
                <c:pt idx="525">
                  <c:v> 22 </c:v>
                </c:pt>
                <c:pt idx="526">
                  <c:v> 23 </c:v>
                </c:pt>
                <c:pt idx="527">
                  <c:v> 24 </c:v>
                </c:pt>
                <c:pt idx="528">
                  <c:v>23 Sep 2017</c:v>
                </c:pt>
                <c:pt idx="529">
                  <c:v> 2 </c:v>
                </c:pt>
                <c:pt idx="530">
                  <c:v> 3 </c:v>
                </c:pt>
                <c:pt idx="531">
                  <c:v> 4 </c:v>
                </c:pt>
                <c:pt idx="532">
                  <c:v> 5 </c:v>
                </c:pt>
                <c:pt idx="533">
                  <c:v> 6 </c:v>
                </c:pt>
                <c:pt idx="534">
                  <c:v> 7 </c:v>
                </c:pt>
                <c:pt idx="535">
                  <c:v> 8 </c:v>
                </c:pt>
                <c:pt idx="536">
                  <c:v> 9 </c:v>
                </c:pt>
                <c:pt idx="537">
                  <c:v> 10 </c:v>
                </c:pt>
                <c:pt idx="538">
                  <c:v> 11 </c:v>
                </c:pt>
                <c:pt idx="539">
                  <c:v> 12 </c:v>
                </c:pt>
                <c:pt idx="540">
                  <c:v> 13 </c:v>
                </c:pt>
                <c:pt idx="541">
                  <c:v> 14 </c:v>
                </c:pt>
                <c:pt idx="542">
                  <c:v> 15 </c:v>
                </c:pt>
                <c:pt idx="543">
                  <c:v> 16 </c:v>
                </c:pt>
                <c:pt idx="544">
                  <c:v> 17 </c:v>
                </c:pt>
                <c:pt idx="545">
                  <c:v> 18 </c:v>
                </c:pt>
                <c:pt idx="546">
                  <c:v> 19 </c:v>
                </c:pt>
                <c:pt idx="547">
                  <c:v> 20 </c:v>
                </c:pt>
                <c:pt idx="548">
                  <c:v> 21 </c:v>
                </c:pt>
                <c:pt idx="549">
                  <c:v> 22 </c:v>
                </c:pt>
                <c:pt idx="550">
                  <c:v> 23 </c:v>
                </c:pt>
                <c:pt idx="551">
                  <c:v> 24 </c:v>
                </c:pt>
                <c:pt idx="552">
                  <c:v>24 Sep 2017</c:v>
                </c:pt>
                <c:pt idx="553">
                  <c:v> 2 </c:v>
                </c:pt>
                <c:pt idx="554">
                  <c:v> 3 </c:v>
                </c:pt>
                <c:pt idx="555">
                  <c:v> 4 </c:v>
                </c:pt>
                <c:pt idx="556">
                  <c:v> 5 </c:v>
                </c:pt>
                <c:pt idx="557">
                  <c:v> 6 </c:v>
                </c:pt>
                <c:pt idx="558">
                  <c:v> 7 </c:v>
                </c:pt>
                <c:pt idx="559">
                  <c:v> 8 </c:v>
                </c:pt>
                <c:pt idx="560">
                  <c:v> 9 </c:v>
                </c:pt>
                <c:pt idx="561">
                  <c:v> 10 </c:v>
                </c:pt>
                <c:pt idx="562">
                  <c:v> 11 </c:v>
                </c:pt>
                <c:pt idx="563">
                  <c:v> 12 </c:v>
                </c:pt>
                <c:pt idx="564">
                  <c:v> 13 </c:v>
                </c:pt>
                <c:pt idx="565">
                  <c:v> 14 </c:v>
                </c:pt>
                <c:pt idx="566">
                  <c:v> 15 </c:v>
                </c:pt>
                <c:pt idx="567">
                  <c:v> 16 </c:v>
                </c:pt>
                <c:pt idx="568">
                  <c:v> 17 </c:v>
                </c:pt>
                <c:pt idx="569">
                  <c:v> 18 </c:v>
                </c:pt>
                <c:pt idx="570">
                  <c:v> 19 </c:v>
                </c:pt>
                <c:pt idx="571">
                  <c:v> 20 </c:v>
                </c:pt>
                <c:pt idx="572">
                  <c:v> 21 </c:v>
                </c:pt>
                <c:pt idx="573">
                  <c:v> 22 </c:v>
                </c:pt>
                <c:pt idx="574">
                  <c:v> 23 </c:v>
                </c:pt>
                <c:pt idx="575">
                  <c:v> 24 </c:v>
                </c:pt>
                <c:pt idx="576">
                  <c:v>25 Sep 2017</c:v>
                </c:pt>
                <c:pt idx="577">
                  <c:v> 2 </c:v>
                </c:pt>
                <c:pt idx="578">
                  <c:v> 3 </c:v>
                </c:pt>
                <c:pt idx="579">
                  <c:v> 4 </c:v>
                </c:pt>
                <c:pt idx="580">
                  <c:v> 5 </c:v>
                </c:pt>
                <c:pt idx="581">
                  <c:v> 6 </c:v>
                </c:pt>
                <c:pt idx="582">
                  <c:v> 7 </c:v>
                </c:pt>
                <c:pt idx="583">
                  <c:v> 8 </c:v>
                </c:pt>
                <c:pt idx="584">
                  <c:v> 9 </c:v>
                </c:pt>
                <c:pt idx="585">
                  <c:v> 10 </c:v>
                </c:pt>
                <c:pt idx="586">
                  <c:v> 11 </c:v>
                </c:pt>
                <c:pt idx="587">
                  <c:v> 12 </c:v>
                </c:pt>
                <c:pt idx="588">
                  <c:v> 13 </c:v>
                </c:pt>
                <c:pt idx="589">
                  <c:v> 14 </c:v>
                </c:pt>
                <c:pt idx="590">
                  <c:v> 15 </c:v>
                </c:pt>
                <c:pt idx="591">
                  <c:v> 16 </c:v>
                </c:pt>
                <c:pt idx="592">
                  <c:v> 17 </c:v>
                </c:pt>
                <c:pt idx="593">
                  <c:v> 18 </c:v>
                </c:pt>
                <c:pt idx="594">
                  <c:v> 19 </c:v>
                </c:pt>
                <c:pt idx="595">
                  <c:v> 20 </c:v>
                </c:pt>
                <c:pt idx="596">
                  <c:v> 21 </c:v>
                </c:pt>
                <c:pt idx="597">
                  <c:v> 22 </c:v>
                </c:pt>
                <c:pt idx="598">
                  <c:v> 23 </c:v>
                </c:pt>
                <c:pt idx="599">
                  <c:v> 24 </c:v>
                </c:pt>
                <c:pt idx="600">
                  <c:v>26 Sep 2017</c:v>
                </c:pt>
                <c:pt idx="601">
                  <c:v> 2 </c:v>
                </c:pt>
                <c:pt idx="602">
                  <c:v> 3 </c:v>
                </c:pt>
                <c:pt idx="603">
                  <c:v> 4 </c:v>
                </c:pt>
                <c:pt idx="604">
                  <c:v> 5 </c:v>
                </c:pt>
                <c:pt idx="605">
                  <c:v> 6 </c:v>
                </c:pt>
                <c:pt idx="606">
                  <c:v> 7 </c:v>
                </c:pt>
                <c:pt idx="607">
                  <c:v> 8 </c:v>
                </c:pt>
                <c:pt idx="608">
                  <c:v> 9 </c:v>
                </c:pt>
                <c:pt idx="609">
                  <c:v> 10 </c:v>
                </c:pt>
                <c:pt idx="610">
                  <c:v> 11 </c:v>
                </c:pt>
                <c:pt idx="611">
                  <c:v> 12 </c:v>
                </c:pt>
                <c:pt idx="612">
                  <c:v> 13 </c:v>
                </c:pt>
                <c:pt idx="613">
                  <c:v> 14 </c:v>
                </c:pt>
                <c:pt idx="614">
                  <c:v> 15 </c:v>
                </c:pt>
                <c:pt idx="615">
                  <c:v> 16 </c:v>
                </c:pt>
                <c:pt idx="616">
                  <c:v> 17 </c:v>
                </c:pt>
                <c:pt idx="617">
                  <c:v> 18 </c:v>
                </c:pt>
                <c:pt idx="618">
                  <c:v> 19 </c:v>
                </c:pt>
                <c:pt idx="619">
                  <c:v> 20 </c:v>
                </c:pt>
                <c:pt idx="620">
                  <c:v> 21 </c:v>
                </c:pt>
                <c:pt idx="621">
                  <c:v> 22 </c:v>
                </c:pt>
                <c:pt idx="622">
                  <c:v> 23 </c:v>
                </c:pt>
                <c:pt idx="623">
                  <c:v> 24 </c:v>
                </c:pt>
                <c:pt idx="624">
                  <c:v>27 Sep 2017</c:v>
                </c:pt>
                <c:pt idx="625">
                  <c:v> 2 </c:v>
                </c:pt>
                <c:pt idx="626">
                  <c:v> 3 </c:v>
                </c:pt>
                <c:pt idx="627">
                  <c:v> 4 </c:v>
                </c:pt>
                <c:pt idx="628">
                  <c:v> 5 </c:v>
                </c:pt>
                <c:pt idx="629">
                  <c:v> 6 </c:v>
                </c:pt>
                <c:pt idx="630">
                  <c:v> 7 </c:v>
                </c:pt>
                <c:pt idx="631">
                  <c:v> 8 </c:v>
                </c:pt>
                <c:pt idx="632">
                  <c:v> 9 </c:v>
                </c:pt>
                <c:pt idx="633">
                  <c:v> 10 </c:v>
                </c:pt>
                <c:pt idx="634">
                  <c:v> 11 </c:v>
                </c:pt>
                <c:pt idx="635">
                  <c:v> 12 </c:v>
                </c:pt>
                <c:pt idx="636">
                  <c:v> 13 </c:v>
                </c:pt>
                <c:pt idx="637">
                  <c:v> 14 </c:v>
                </c:pt>
                <c:pt idx="638">
                  <c:v> 15 </c:v>
                </c:pt>
                <c:pt idx="639">
                  <c:v> 16 </c:v>
                </c:pt>
                <c:pt idx="640">
                  <c:v> 17 </c:v>
                </c:pt>
                <c:pt idx="641">
                  <c:v> 18 </c:v>
                </c:pt>
                <c:pt idx="642">
                  <c:v> 19 </c:v>
                </c:pt>
                <c:pt idx="643">
                  <c:v> 20 </c:v>
                </c:pt>
                <c:pt idx="644">
                  <c:v> 21 </c:v>
                </c:pt>
                <c:pt idx="645">
                  <c:v> 22 </c:v>
                </c:pt>
                <c:pt idx="646">
                  <c:v> 23 </c:v>
                </c:pt>
                <c:pt idx="647">
                  <c:v> 24 </c:v>
                </c:pt>
                <c:pt idx="648">
                  <c:v>28 Sep 2017</c:v>
                </c:pt>
                <c:pt idx="649">
                  <c:v> 2 </c:v>
                </c:pt>
                <c:pt idx="650">
                  <c:v> 3 </c:v>
                </c:pt>
                <c:pt idx="651">
                  <c:v> 4 </c:v>
                </c:pt>
                <c:pt idx="652">
                  <c:v> 5 </c:v>
                </c:pt>
                <c:pt idx="653">
                  <c:v> 6 </c:v>
                </c:pt>
                <c:pt idx="654">
                  <c:v> 7 </c:v>
                </c:pt>
                <c:pt idx="655">
                  <c:v> 8 </c:v>
                </c:pt>
                <c:pt idx="656">
                  <c:v> 9 </c:v>
                </c:pt>
                <c:pt idx="657">
                  <c:v> 10 </c:v>
                </c:pt>
                <c:pt idx="658">
                  <c:v> 11 </c:v>
                </c:pt>
                <c:pt idx="659">
                  <c:v> 12 </c:v>
                </c:pt>
                <c:pt idx="660">
                  <c:v> 13 </c:v>
                </c:pt>
                <c:pt idx="661">
                  <c:v> 14 </c:v>
                </c:pt>
                <c:pt idx="662">
                  <c:v> 15 </c:v>
                </c:pt>
                <c:pt idx="663">
                  <c:v> 16 </c:v>
                </c:pt>
                <c:pt idx="664">
                  <c:v> 17 </c:v>
                </c:pt>
                <c:pt idx="665">
                  <c:v> 18 </c:v>
                </c:pt>
                <c:pt idx="666">
                  <c:v> 19 </c:v>
                </c:pt>
                <c:pt idx="667">
                  <c:v> 20 </c:v>
                </c:pt>
                <c:pt idx="668">
                  <c:v> 21 </c:v>
                </c:pt>
                <c:pt idx="669">
                  <c:v> 22 </c:v>
                </c:pt>
                <c:pt idx="670">
                  <c:v> 23 </c:v>
                </c:pt>
                <c:pt idx="671">
                  <c:v> 24 </c:v>
                </c:pt>
                <c:pt idx="672">
                  <c:v>29 Sep 2017</c:v>
                </c:pt>
                <c:pt idx="673">
                  <c:v> 2 </c:v>
                </c:pt>
                <c:pt idx="674">
                  <c:v> 3 </c:v>
                </c:pt>
                <c:pt idx="675">
                  <c:v> 4 </c:v>
                </c:pt>
                <c:pt idx="676">
                  <c:v> 5 </c:v>
                </c:pt>
                <c:pt idx="677">
                  <c:v> 6 </c:v>
                </c:pt>
                <c:pt idx="678">
                  <c:v> 7 </c:v>
                </c:pt>
                <c:pt idx="679">
                  <c:v> 8 </c:v>
                </c:pt>
                <c:pt idx="680">
                  <c:v> 9 </c:v>
                </c:pt>
                <c:pt idx="681">
                  <c:v> 10 </c:v>
                </c:pt>
                <c:pt idx="682">
                  <c:v> 11 </c:v>
                </c:pt>
                <c:pt idx="683">
                  <c:v> 12 </c:v>
                </c:pt>
                <c:pt idx="684">
                  <c:v> 13 </c:v>
                </c:pt>
                <c:pt idx="685">
                  <c:v> 14 </c:v>
                </c:pt>
                <c:pt idx="686">
                  <c:v> 15 </c:v>
                </c:pt>
                <c:pt idx="687">
                  <c:v> 16 </c:v>
                </c:pt>
                <c:pt idx="688">
                  <c:v> 17 </c:v>
                </c:pt>
                <c:pt idx="689">
                  <c:v> 18 </c:v>
                </c:pt>
                <c:pt idx="690">
                  <c:v> 19 </c:v>
                </c:pt>
                <c:pt idx="691">
                  <c:v> 20 </c:v>
                </c:pt>
                <c:pt idx="692">
                  <c:v> 21 </c:v>
                </c:pt>
                <c:pt idx="693">
                  <c:v> 22 </c:v>
                </c:pt>
                <c:pt idx="694">
                  <c:v> 23 </c:v>
                </c:pt>
                <c:pt idx="695">
                  <c:v> 24 </c:v>
                </c:pt>
                <c:pt idx="696">
                  <c:v>30 Sep 2017</c:v>
                </c:pt>
                <c:pt idx="697">
                  <c:v> 2 </c:v>
                </c:pt>
                <c:pt idx="698">
                  <c:v> 3 </c:v>
                </c:pt>
                <c:pt idx="699">
                  <c:v> 4 </c:v>
                </c:pt>
                <c:pt idx="700">
                  <c:v> 5 </c:v>
                </c:pt>
                <c:pt idx="701">
                  <c:v> 6 </c:v>
                </c:pt>
                <c:pt idx="702">
                  <c:v> 7 </c:v>
                </c:pt>
                <c:pt idx="703">
                  <c:v> 8 </c:v>
                </c:pt>
                <c:pt idx="704">
                  <c:v> 9 </c:v>
                </c:pt>
                <c:pt idx="705">
                  <c:v> 10 </c:v>
                </c:pt>
                <c:pt idx="706">
                  <c:v> 11 </c:v>
                </c:pt>
                <c:pt idx="707">
                  <c:v> 12 </c:v>
                </c:pt>
                <c:pt idx="708">
                  <c:v> 13 </c:v>
                </c:pt>
                <c:pt idx="709">
                  <c:v> 14 </c:v>
                </c:pt>
                <c:pt idx="710">
                  <c:v> 15 </c:v>
                </c:pt>
                <c:pt idx="711">
                  <c:v> 16 </c:v>
                </c:pt>
                <c:pt idx="712">
                  <c:v> 17 </c:v>
                </c:pt>
                <c:pt idx="713">
                  <c:v> 18 </c:v>
                </c:pt>
                <c:pt idx="714">
                  <c:v> 19 </c:v>
                </c:pt>
                <c:pt idx="715">
                  <c:v> 20 </c:v>
                </c:pt>
                <c:pt idx="716">
                  <c:v> 21 </c:v>
                </c:pt>
                <c:pt idx="717">
                  <c:v> 22 </c:v>
                </c:pt>
                <c:pt idx="718">
                  <c:v> 23 </c:v>
                </c:pt>
                <c:pt idx="719">
                  <c:v> 24 </c:v>
                </c:pt>
              </c:strCache>
            </c:strRef>
          </c:cat>
          <c:val>
            <c:numRef>
              <c:f>Data!$C$2:$C$721</c:f>
              <c:numCache>
                <c:formatCode>General</c:formatCode>
                <c:ptCount val="720"/>
                <c:pt idx="103" formatCode="0.00">
                  <c:v>29.348649999999985</c:v>
                </c:pt>
                <c:pt idx="104" formatCode="0.00">
                  <c:v>29.42367999999999</c:v>
                </c:pt>
                <c:pt idx="105" formatCode="0.00">
                  <c:v>28.562799999999985</c:v>
                </c:pt>
                <c:pt idx="106" formatCode="0.00">
                  <c:v>24.702639999999985</c:v>
                </c:pt>
                <c:pt idx="107" formatCode="0.00">
                  <c:v>18.071439999999992</c:v>
                </c:pt>
                <c:pt idx="108" formatCode="0.00">
                  <c:v>15.74363</c:v>
                </c:pt>
                <c:pt idx="109" formatCode="0.00">
                  <c:v>23.148060000000001</c:v>
                </c:pt>
                <c:pt idx="110" formatCode="0.00">
                  <c:v>20.734249999999992</c:v>
                </c:pt>
                <c:pt idx="111" formatCode="0.00">
                  <c:v>22.840319999999984</c:v>
                </c:pt>
                <c:pt idx="112" formatCode="0.00">
                  <c:v>24.917809999999999</c:v>
                </c:pt>
                <c:pt idx="113" formatCode="0.00">
                  <c:v>24.216059999999999</c:v>
                </c:pt>
                <c:pt idx="114" formatCode="0.00">
                  <c:v>24.826860000000007</c:v>
                </c:pt>
                <c:pt idx="115" formatCode="0.00">
                  <c:v>27.497959999999999</c:v>
                </c:pt>
                <c:pt idx="116" formatCode="0.00">
                  <c:v>28.879239999999992</c:v>
                </c:pt>
                <c:pt idx="117" formatCode="0.00">
                  <c:v>24.419560000000001</c:v>
                </c:pt>
                <c:pt idx="118" formatCode="0.00">
                  <c:v>19.855629999999991</c:v>
                </c:pt>
                <c:pt idx="119" formatCode="0.00">
                  <c:v>17.518280000000001</c:v>
                </c:pt>
                <c:pt idx="120" formatCode="0.00">
                  <c:v>14.81488</c:v>
                </c:pt>
                <c:pt idx="121" formatCode="0.00">
                  <c:v>15.403170000000001</c:v>
                </c:pt>
                <c:pt idx="122" formatCode="0.00">
                  <c:v>16.679980000000008</c:v>
                </c:pt>
                <c:pt idx="123" formatCode="0.00">
                  <c:v>14.821540000000002</c:v>
                </c:pt>
                <c:pt idx="124" formatCode="0.00">
                  <c:v>18.12323</c:v>
                </c:pt>
                <c:pt idx="125" formatCode="0.00">
                  <c:v>17.18053999999999</c:v>
                </c:pt>
                <c:pt idx="126" formatCode="0.00">
                  <c:v>23.85257</c:v>
                </c:pt>
                <c:pt idx="127" formatCode="0.00">
                  <c:v>22.58447</c:v>
                </c:pt>
                <c:pt idx="132" formatCode="0.00">
                  <c:v>24.47266999999999</c:v>
                </c:pt>
                <c:pt idx="133" formatCode="0.00">
                  <c:v>24.709019999999988</c:v>
                </c:pt>
                <c:pt idx="134" formatCode="0.00">
                  <c:v>24.29937</c:v>
                </c:pt>
                <c:pt idx="135" formatCode="0.00">
                  <c:v>21.46086</c:v>
                </c:pt>
                <c:pt idx="136" formatCode="0.00">
                  <c:v>21.706869999999999</c:v>
                </c:pt>
                <c:pt idx="137" formatCode="0.00">
                  <c:v>22.482859999999988</c:v>
                </c:pt>
                <c:pt idx="138" formatCode="0.00">
                  <c:v>18.265809999999984</c:v>
                </c:pt>
                <c:pt idx="139" formatCode="0.00">
                  <c:v>34.856619999999999</c:v>
                </c:pt>
                <c:pt idx="140" formatCode="0.00">
                  <c:v>46.846940000000004</c:v>
                </c:pt>
                <c:pt idx="141" formatCode="0.00">
                  <c:v>29.134960000000014</c:v>
                </c:pt>
                <c:pt idx="142" formatCode="0.00">
                  <c:v>20.14771</c:v>
                </c:pt>
                <c:pt idx="143" formatCode="0.00">
                  <c:v>12.09057</c:v>
                </c:pt>
                <c:pt idx="144" formatCode="0.00">
                  <c:v>10.94472</c:v>
                </c:pt>
                <c:pt idx="145" formatCode="0.00">
                  <c:v>10.140650000000001</c:v>
                </c:pt>
                <c:pt idx="146" formatCode="0.00">
                  <c:v>8.9796500000000048</c:v>
                </c:pt>
                <c:pt idx="147" formatCode="0.00">
                  <c:v>10.816740000000005</c:v>
                </c:pt>
                <c:pt idx="148" formatCode="0.00">
                  <c:v>10.27033</c:v>
                </c:pt>
                <c:pt idx="149" formatCode="0.00">
                  <c:v>17.555579999999992</c:v>
                </c:pt>
                <c:pt idx="150" formatCode="0.00">
                  <c:v>13.459380000000003</c:v>
                </c:pt>
                <c:pt idx="151" formatCode="0.00">
                  <c:v>23.97866999999999</c:v>
                </c:pt>
                <c:pt idx="152" formatCode="0.00">
                  <c:v>29.871369999999999</c:v>
                </c:pt>
                <c:pt idx="153" formatCode="0.00">
                  <c:v>22.652850000000008</c:v>
                </c:pt>
                <c:pt idx="154" formatCode="0.00">
                  <c:v>25.101080000000007</c:v>
                </c:pt>
                <c:pt idx="155" formatCode="0.00">
                  <c:v>20.06153999999999</c:v>
                </c:pt>
                <c:pt idx="156" formatCode="0.00">
                  <c:v>24.351759999999999</c:v>
                </c:pt>
                <c:pt idx="157" formatCode="0.00">
                  <c:v>25.651299999999999</c:v>
                </c:pt>
                <c:pt idx="158" formatCode="0.00">
                  <c:v>21.04655</c:v>
                </c:pt>
                <c:pt idx="159" formatCode="0.00">
                  <c:v>25.492699999999985</c:v>
                </c:pt>
                <c:pt idx="160" formatCode="0.00">
                  <c:v>21.795229999999989</c:v>
                </c:pt>
                <c:pt idx="161" formatCode="0.00">
                  <c:v>22.632800000000007</c:v>
                </c:pt>
                <c:pt idx="162" formatCode="0.00">
                  <c:v>28.78836999999999</c:v>
                </c:pt>
                <c:pt idx="163" formatCode="0.00">
                  <c:v>48.085300000000011</c:v>
                </c:pt>
                <c:pt idx="164" formatCode="0.00">
                  <c:v>47.532440000000001</c:v>
                </c:pt>
                <c:pt idx="165" formatCode="0.00">
                  <c:v>35.760640000000002</c:v>
                </c:pt>
                <c:pt idx="166" formatCode="0.00">
                  <c:v>24.443379999999991</c:v>
                </c:pt>
                <c:pt idx="167" formatCode="0.00">
                  <c:v>18.592029999999991</c:v>
                </c:pt>
                <c:pt idx="168" formatCode="0.00">
                  <c:v>20.029769999999992</c:v>
                </c:pt>
                <c:pt idx="169" formatCode="0.00">
                  <c:v>17.498830000000002</c:v>
                </c:pt>
                <c:pt idx="170" formatCode="0.00">
                  <c:v>12.536660000000001</c:v>
                </c:pt>
                <c:pt idx="171" formatCode="0.00">
                  <c:v>10.785020000000001</c:v>
                </c:pt>
                <c:pt idx="172" formatCode="0.00">
                  <c:v>11.800580000000004</c:v>
                </c:pt>
                <c:pt idx="173" formatCode="0.00">
                  <c:v>12.75292</c:v>
                </c:pt>
                <c:pt idx="174" formatCode="0.00">
                  <c:v>19.369230000000002</c:v>
                </c:pt>
                <c:pt idx="175" formatCode="0.00">
                  <c:v>34.700570000000013</c:v>
                </c:pt>
                <c:pt idx="176" formatCode="0.00">
                  <c:v>31.244810000000001</c:v>
                </c:pt>
                <c:pt idx="177" formatCode="0.00">
                  <c:v>24.133279999999999</c:v>
                </c:pt>
                <c:pt idx="178" formatCode="0.00">
                  <c:v>18.435770000000002</c:v>
                </c:pt>
                <c:pt idx="179" formatCode="0.00">
                  <c:v>18.339739999999988</c:v>
                </c:pt>
                <c:pt idx="180" formatCode="0.00">
                  <c:v>19.516169999999999</c:v>
                </c:pt>
                <c:pt idx="181" formatCode="0.00">
                  <c:v>20.304819999999999</c:v>
                </c:pt>
                <c:pt idx="182" formatCode="0.00">
                  <c:v>15.243840000000001</c:v>
                </c:pt>
                <c:pt idx="183" formatCode="0.00">
                  <c:v>15.640040000000001</c:v>
                </c:pt>
                <c:pt idx="184" formatCode="0.00">
                  <c:v>15.658340000000001</c:v>
                </c:pt>
                <c:pt idx="185" formatCode="0.00">
                  <c:v>16.642410000000002</c:v>
                </c:pt>
                <c:pt idx="186" formatCode="0.00">
                  <c:v>18.711639999999992</c:v>
                </c:pt>
                <c:pt idx="187" formatCode="0.00">
                  <c:v>28.849799999999984</c:v>
                </c:pt>
                <c:pt idx="188" formatCode="0.00">
                  <c:v>41.678620000000002</c:v>
                </c:pt>
                <c:pt idx="189" formatCode="0.00">
                  <c:v>29.735810000000001</c:v>
                </c:pt>
                <c:pt idx="190" formatCode="0.00">
                  <c:v>20.344670000000001</c:v>
                </c:pt>
                <c:pt idx="191" formatCode="0.00">
                  <c:v>16.615110000000001</c:v>
                </c:pt>
                <c:pt idx="192" formatCode="0.00">
                  <c:v>14.04119</c:v>
                </c:pt>
                <c:pt idx="193" formatCode="0.00">
                  <c:v>12.853340000000005</c:v>
                </c:pt>
                <c:pt idx="194" formatCode="0.00">
                  <c:v>15.56976</c:v>
                </c:pt>
                <c:pt idx="195" formatCode="0.00">
                  <c:v>17.789169999999988</c:v>
                </c:pt>
                <c:pt idx="196" formatCode="0.00">
                  <c:v>20.957789999999992</c:v>
                </c:pt>
                <c:pt idx="197" formatCode="0.00">
                  <c:v>20.91412</c:v>
                </c:pt>
                <c:pt idx="198" formatCode="0.00">
                  <c:v>18.339160000000007</c:v>
                </c:pt>
                <c:pt idx="199" formatCode="0.00">
                  <c:v>23.640250000000005</c:v>
                </c:pt>
                <c:pt idx="200" formatCode="0.00">
                  <c:v>21.279150000000001</c:v>
                </c:pt>
                <c:pt idx="201" formatCode="0.00">
                  <c:v>21.12848</c:v>
                </c:pt>
                <c:pt idx="202" formatCode="0.00">
                  <c:v>24.020879999999991</c:v>
                </c:pt>
                <c:pt idx="203" formatCode="0.00">
                  <c:v>21.238790000000002</c:v>
                </c:pt>
                <c:pt idx="204" formatCode="0.00">
                  <c:v>14.4297</c:v>
                </c:pt>
                <c:pt idx="205" formatCode="0.00">
                  <c:v>15.167580000000003</c:v>
                </c:pt>
                <c:pt idx="206" formatCode="0.00">
                  <c:v>14.526590000000002</c:v>
                </c:pt>
                <c:pt idx="207" formatCode="0.00">
                  <c:v>17.800070000000005</c:v>
                </c:pt>
                <c:pt idx="208" formatCode="0.00">
                  <c:v>28.839479999999991</c:v>
                </c:pt>
                <c:pt idx="209" formatCode="0.00">
                  <c:v>22.93017</c:v>
                </c:pt>
                <c:pt idx="210" formatCode="0.00">
                  <c:v>36.624000000000002</c:v>
                </c:pt>
                <c:pt idx="211" formatCode="0.00">
                  <c:v>56.07246</c:v>
                </c:pt>
                <c:pt idx="212" formatCode="0.00">
                  <c:v>56.467100000000002</c:v>
                </c:pt>
                <c:pt idx="213" formatCode="0.00">
                  <c:v>31.949629999999985</c:v>
                </c:pt>
                <c:pt idx="214" formatCode="0.00">
                  <c:v>38.053820000000002</c:v>
                </c:pt>
                <c:pt idx="215" formatCode="0.00">
                  <c:v>19.22839999999999</c:v>
                </c:pt>
                <c:pt idx="216" formatCode="0.00">
                  <c:v>22.109770000000001</c:v>
                </c:pt>
                <c:pt idx="217" formatCode="0.00">
                  <c:v>17.593109999999992</c:v>
                </c:pt>
                <c:pt idx="218" formatCode="0.00">
                  <c:v>16.188289999999988</c:v>
                </c:pt>
                <c:pt idx="219" formatCode="0.00">
                  <c:v>14.383040000000005</c:v>
                </c:pt>
                <c:pt idx="220" formatCode="0.00">
                  <c:v>18.5336</c:v>
                </c:pt>
                <c:pt idx="221" formatCode="0.00">
                  <c:v>19.7745</c:v>
                </c:pt>
                <c:pt idx="222" formatCode="0.00">
                  <c:v>23.537880000000008</c:v>
                </c:pt>
                <c:pt idx="223" formatCode="0.00">
                  <c:v>28.191289999999999</c:v>
                </c:pt>
                <c:pt idx="224" formatCode="0.00">
                  <c:v>27.030930000000001</c:v>
                </c:pt>
                <c:pt idx="225" formatCode="0.00">
                  <c:v>30.860769999999988</c:v>
                </c:pt>
                <c:pt idx="226" formatCode="0.00">
                  <c:v>18.955649999999981</c:v>
                </c:pt>
                <c:pt idx="227" formatCode="0.00">
                  <c:v>14.236269999999999</c:v>
                </c:pt>
                <c:pt idx="228" formatCode="0.00">
                  <c:v>12.12049</c:v>
                </c:pt>
                <c:pt idx="229" formatCode="0.00">
                  <c:v>11.174250000000001</c:v>
                </c:pt>
                <c:pt idx="230" formatCode="0.00">
                  <c:v>10.53425</c:v>
                </c:pt>
                <c:pt idx="231" formatCode="0.00">
                  <c:v>9.4809910000000013</c:v>
                </c:pt>
                <c:pt idx="232" formatCode="0.00">
                  <c:v>10.17435</c:v>
                </c:pt>
                <c:pt idx="233" formatCode="0.00">
                  <c:v>11.10436</c:v>
                </c:pt>
                <c:pt idx="234" formatCode="0.00">
                  <c:v>16.232679999999984</c:v>
                </c:pt>
                <c:pt idx="235" formatCode="0.00">
                  <c:v>30.272729999999985</c:v>
                </c:pt>
                <c:pt idx="236" formatCode="0.00">
                  <c:v>55.058630000000001</c:v>
                </c:pt>
                <c:pt idx="237" formatCode="0.00">
                  <c:v>22.897900000000007</c:v>
                </c:pt>
                <c:pt idx="238" formatCode="0.00">
                  <c:v>16.522639999999985</c:v>
                </c:pt>
                <c:pt idx="239" formatCode="0.00">
                  <c:v>13.252190000000002</c:v>
                </c:pt>
                <c:pt idx="240" formatCode="0.00">
                  <c:v>11.339920000000001</c:v>
                </c:pt>
                <c:pt idx="241" formatCode="0.00">
                  <c:v>12.389090000000005</c:v>
                </c:pt>
                <c:pt idx="242" formatCode="0.00">
                  <c:v>12.785490000000005</c:v>
                </c:pt>
                <c:pt idx="243" formatCode="0.00">
                  <c:v>13.734669999999999</c:v>
                </c:pt>
                <c:pt idx="244" formatCode="0.00">
                  <c:v>13.60636</c:v>
                </c:pt>
                <c:pt idx="245" formatCode="0.00">
                  <c:v>18.06898</c:v>
                </c:pt>
                <c:pt idx="246" formatCode="0.00">
                  <c:v>18.967779999999991</c:v>
                </c:pt>
                <c:pt idx="247" formatCode="0.00">
                  <c:v>27.773119999999988</c:v>
                </c:pt>
                <c:pt idx="248" formatCode="0.00">
                  <c:v>34.298120000000026</c:v>
                </c:pt>
                <c:pt idx="249" formatCode="0.00">
                  <c:v>33.079750000000011</c:v>
                </c:pt>
                <c:pt idx="250" formatCode="0.00">
                  <c:v>34.809160000000006</c:v>
                </c:pt>
                <c:pt idx="251" formatCode="0.00">
                  <c:v>36.639070000000011</c:v>
                </c:pt>
                <c:pt idx="252" formatCode="0.00">
                  <c:v>22.738109999999988</c:v>
                </c:pt>
                <c:pt idx="253" formatCode="0.00">
                  <c:v>20.067240000000002</c:v>
                </c:pt>
                <c:pt idx="254" formatCode="0.00">
                  <c:v>18.076429999999984</c:v>
                </c:pt>
                <c:pt idx="255" formatCode="0.00">
                  <c:v>17.55153</c:v>
                </c:pt>
                <c:pt idx="256" formatCode="0.00">
                  <c:v>20.068650000000002</c:v>
                </c:pt>
                <c:pt idx="257" formatCode="0.00">
                  <c:v>20.82545</c:v>
                </c:pt>
                <c:pt idx="258" formatCode="0.00">
                  <c:v>22.328309999999984</c:v>
                </c:pt>
                <c:pt idx="259" formatCode="0.00">
                  <c:v>35.279430000000012</c:v>
                </c:pt>
                <c:pt idx="260" formatCode="0.00">
                  <c:v>58.186900000000001</c:v>
                </c:pt>
                <c:pt idx="261" formatCode="0.00">
                  <c:v>45.244070000000001</c:v>
                </c:pt>
                <c:pt idx="262" formatCode="0.00">
                  <c:v>29.625330000000002</c:v>
                </c:pt>
                <c:pt idx="263" formatCode="0.00">
                  <c:v>22.210319999999992</c:v>
                </c:pt>
                <c:pt idx="264" formatCode="0.00">
                  <c:v>23.13064</c:v>
                </c:pt>
                <c:pt idx="265" formatCode="0.00">
                  <c:v>15.875960000000005</c:v>
                </c:pt>
                <c:pt idx="266" formatCode="0.00">
                  <c:v>15.60595</c:v>
                </c:pt>
                <c:pt idx="267" formatCode="0.00">
                  <c:v>19.414580000000001</c:v>
                </c:pt>
                <c:pt idx="268" formatCode="0.00">
                  <c:v>21.060919999999992</c:v>
                </c:pt>
                <c:pt idx="269" formatCode="0.00">
                  <c:v>23.859719999999992</c:v>
                </c:pt>
                <c:pt idx="270" formatCode="0.00">
                  <c:v>34.711860000000001</c:v>
                </c:pt>
                <c:pt idx="271" formatCode="0.00">
                  <c:v>61.827560000000005</c:v>
                </c:pt>
                <c:pt idx="272" formatCode="0.00">
                  <c:v>60.640080000000005</c:v>
                </c:pt>
                <c:pt idx="273" formatCode="0.00">
                  <c:v>67.586659999999995</c:v>
                </c:pt>
                <c:pt idx="274" formatCode="0.00">
                  <c:v>39.503740000000001</c:v>
                </c:pt>
                <c:pt idx="275" formatCode="0.00">
                  <c:v>36.952930000000002</c:v>
                </c:pt>
                <c:pt idx="276" formatCode="0.00">
                  <c:v>27.375109999999992</c:v>
                </c:pt>
                <c:pt idx="277" formatCode="0.00">
                  <c:v>19.300889999999999</c:v>
                </c:pt>
                <c:pt idx="278" formatCode="0.00">
                  <c:v>23.684960000000007</c:v>
                </c:pt>
                <c:pt idx="279" formatCode="0.00">
                  <c:v>19.187000000000001</c:v>
                </c:pt>
                <c:pt idx="280" formatCode="0.00">
                  <c:v>20.245059999999988</c:v>
                </c:pt>
                <c:pt idx="281" formatCode="0.00">
                  <c:v>24.633890000000008</c:v>
                </c:pt>
                <c:pt idx="282" formatCode="0.00">
                  <c:v>33.850940000000001</c:v>
                </c:pt>
                <c:pt idx="283" formatCode="0.00">
                  <c:v>62.635510000000018</c:v>
                </c:pt>
                <c:pt idx="284" formatCode="0.00">
                  <c:v>47.999310000000015</c:v>
                </c:pt>
                <c:pt idx="285" formatCode="0.00">
                  <c:v>32.21499</c:v>
                </c:pt>
                <c:pt idx="286" formatCode="0.00">
                  <c:v>23.178170000000001</c:v>
                </c:pt>
                <c:pt idx="287" formatCode="0.00">
                  <c:v>12.694790000000001</c:v>
                </c:pt>
                <c:pt idx="288" formatCode="0.00">
                  <c:v>10.948729999999999</c:v>
                </c:pt>
                <c:pt idx="289" formatCode="0.00">
                  <c:v>10.004570000000001</c:v>
                </c:pt>
                <c:pt idx="290" formatCode="0.00">
                  <c:v>10.144219999999999</c:v>
                </c:pt>
                <c:pt idx="291" formatCode="0.00">
                  <c:v>9.5839300000000005</c:v>
                </c:pt>
                <c:pt idx="292" formatCode="0.00">
                  <c:v>10.41413</c:v>
                </c:pt>
                <c:pt idx="293" formatCode="0.00">
                  <c:v>13.87387</c:v>
                </c:pt>
                <c:pt idx="294" formatCode="0.00">
                  <c:v>18.003270000000001</c:v>
                </c:pt>
                <c:pt idx="295" formatCode="0.00">
                  <c:v>33.566690000000001</c:v>
                </c:pt>
                <c:pt idx="296" formatCode="0.00">
                  <c:v>18.894539999999992</c:v>
                </c:pt>
                <c:pt idx="297" formatCode="0.00">
                  <c:v>26.013940000000005</c:v>
                </c:pt>
                <c:pt idx="298" formatCode="0.00">
                  <c:v>27.346920000000001</c:v>
                </c:pt>
                <c:pt idx="299" formatCode="0.00">
                  <c:v>28.596129999999988</c:v>
                </c:pt>
                <c:pt idx="300" formatCode="0.00">
                  <c:v>36.539670000000001</c:v>
                </c:pt>
                <c:pt idx="301" formatCode="0.00">
                  <c:v>34.890240000000006</c:v>
                </c:pt>
                <c:pt idx="302" formatCode="0.00">
                  <c:v>26.29402</c:v>
                </c:pt>
                <c:pt idx="303" formatCode="0.00">
                  <c:v>28.43365</c:v>
                </c:pt>
                <c:pt idx="304" formatCode="0.00">
                  <c:v>24.412559999999992</c:v>
                </c:pt>
                <c:pt idx="305" formatCode="0.00">
                  <c:v>22.236509999999992</c:v>
                </c:pt>
                <c:pt idx="306" formatCode="0.00">
                  <c:v>27.312390000000001</c:v>
                </c:pt>
                <c:pt idx="307" formatCode="0.00">
                  <c:v>33.165070000000014</c:v>
                </c:pt>
                <c:pt idx="308" formatCode="0.00">
                  <c:v>23.357650000000007</c:v>
                </c:pt>
                <c:pt idx="309" formatCode="0.00">
                  <c:v>22.935679999999991</c:v>
                </c:pt>
                <c:pt idx="310" formatCode="0.00">
                  <c:v>11.332730000000003</c:v>
                </c:pt>
                <c:pt idx="311" formatCode="0.00">
                  <c:v>9.4550280000000004</c:v>
                </c:pt>
                <c:pt idx="312" formatCode="0.00">
                  <c:v>7.638973</c:v>
                </c:pt>
                <c:pt idx="313" formatCode="0.00">
                  <c:v>7.5379909999999981</c:v>
                </c:pt>
                <c:pt idx="314" formatCode="0.00">
                  <c:v>9.3093340000000033</c:v>
                </c:pt>
                <c:pt idx="315" formatCode="0.00">
                  <c:v>10.02736</c:v>
                </c:pt>
                <c:pt idx="316" formatCode="0.00">
                  <c:v>12.320040000000002</c:v>
                </c:pt>
                <c:pt idx="317" formatCode="0.00">
                  <c:v>23.60858</c:v>
                </c:pt>
                <c:pt idx="318" formatCode="0.00">
                  <c:v>51.379800000000003</c:v>
                </c:pt>
                <c:pt idx="319" formatCode="0.00">
                  <c:v>82.443410000000029</c:v>
                </c:pt>
                <c:pt idx="320" formatCode="0.00">
                  <c:v>58.22486</c:v>
                </c:pt>
                <c:pt idx="321" formatCode="0.00">
                  <c:v>33.339869999999998</c:v>
                </c:pt>
                <c:pt idx="322" formatCode="0.00">
                  <c:v>35.789100000000012</c:v>
                </c:pt>
                <c:pt idx="323" formatCode="0.00">
                  <c:v>31.137080000000008</c:v>
                </c:pt>
                <c:pt idx="324" formatCode="0.00">
                  <c:v>19.989639999999984</c:v>
                </c:pt>
                <c:pt idx="325" formatCode="0.00">
                  <c:v>18.612539999999992</c:v>
                </c:pt>
                <c:pt idx="326" formatCode="0.00">
                  <c:v>20.170079999999999</c:v>
                </c:pt>
                <c:pt idx="327" formatCode="0.00">
                  <c:v>20.049150000000001</c:v>
                </c:pt>
                <c:pt idx="328" formatCode="0.00">
                  <c:v>24.677080000000007</c:v>
                </c:pt>
                <c:pt idx="329" formatCode="0.00">
                  <c:v>21.857170000000007</c:v>
                </c:pt>
                <c:pt idx="330" formatCode="0.00">
                  <c:v>28.861350000000005</c:v>
                </c:pt>
                <c:pt idx="331" formatCode="0.00">
                  <c:v>43.082250000000002</c:v>
                </c:pt>
                <c:pt idx="332" formatCode="0.00">
                  <c:v>49.43974</c:v>
                </c:pt>
                <c:pt idx="333" formatCode="0.00">
                  <c:v>24.899789999999992</c:v>
                </c:pt>
                <c:pt idx="334" formatCode="0.00">
                  <c:v>19.854489999999991</c:v>
                </c:pt>
                <c:pt idx="335" formatCode="0.00">
                  <c:v>16.756699999999988</c:v>
                </c:pt>
                <c:pt idx="336" formatCode="0.00">
                  <c:v>15.083480000000003</c:v>
                </c:pt>
                <c:pt idx="337" formatCode="0.00">
                  <c:v>20.482119999999981</c:v>
                </c:pt>
                <c:pt idx="338" formatCode="0.00">
                  <c:v>20.159330000000001</c:v>
                </c:pt>
                <c:pt idx="339" formatCode="0.00">
                  <c:v>18.03904</c:v>
                </c:pt>
                <c:pt idx="340" formatCode="0.00">
                  <c:v>25.100300000000001</c:v>
                </c:pt>
                <c:pt idx="341" formatCode="0.00">
                  <c:v>28.287109999999984</c:v>
                </c:pt>
                <c:pt idx="342" formatCode="0.00">
                  <c:v>36.79535000000002</c:v>
                </c:pt>
                <c:pt idx="343" formatCode="0.00">
                  <c:v>54.538490000000003</c:v>
                </c:pt>
                <c:pt idx="344" formatCode="0.00">
                  <c:v>51.377669999999995</c:v>
                </c:pt>
                <c:pt idx="345" formatCode="0.00">
                  <c:v>51.426940000000002</c:v>
                </c:pt>
                <c:pt idx="346" formatCode="0.00">
                  <c:v>40.278760000000013</c:v>
                </c:pt>
                <c:pt idx="347" formatCode="0.00">
                  <c:v>26.367950000000008</c:v>
                </c:pt>
                <c:pt idx="348" formatCode="0.00">
                  <c:v>25.12818</c:v>
                </c:pt>
                <c:pt idx="349" formatCode="0.00">
                  <c:v>25.158909999999999</c:v>
                </c:pt>
                <c:pt idx="350" formatCode="0.00">
                  <c:v>31.605850000000007</c:v>
                </c:pt>
                <c:pt idx="351" formatCode="0.00">
                  <c:v>23.866289999999992</c:v>
                </c:pt>
                <c:pt idx="352" formatCode="0.00">
                  <c:v>24.020959999999999</c:v>
                </c:pt>
                <c:pt idx="353" formatCode="0.00">
                  <c:v>20.725229999999989</c:v>
                </c:pt>
                <c:pt idx="354" formatCode="0.00">
                  <c:v>20.358910000000005</c:v>
                </c:pt>
                <c:pt idx="355" formatCode="0.00">
                  <c:v>22.697350000000007</c:v>
                </c:pt>
                <c:pt idx="356" formatCode="0.00">
                  <c:v>28.273910000000001</c:v>
                </c:pt>
                <c:pt idx="357" formatCode="0.00">
                  <c:v>33.40052</c:v>
                </c:pt>
                <c:pt idx="358" formatCode="0.00">
                  <c:v>36.976150000000011</c:v>
                </c:pt>
                <c:pt idx="359" formatCode="0.00">
                  <c:v>28.323969999999999</c:v>
                </c:pt>
                <c:pt idx="360" formatCode="0.00">
                  <c:v>18.260850000000001</c:v>
                </c:pt>
                <c:pt idx="361" formatCode="0.00">
                  <c:v>15.817490000000005</c:v>
                </c:pt>
                <c:pt idx="362" formatCode="0.00">
                  <c:v>10.533240000000001</c:v>
                </c:pt>
                <c:pt idx="363" formatCode="0.00">
                  <c:v>9.5840770000000006</c:v>
                </c:pt>
                <c:pt idx="364" formatCode="0.00">
                  <c:v>10.325390000000002</c:v>
                </c:pt>
                <c:pt idx="365" formatCode="0.00">
                  <c:v>14.90972</c:v>
                </c:pt>
                <c:pt idx="366" formatCode="0.00">
                  <c:v>23.140910000000005</c:v>
                </c:pt>
                <c:pt idx="367" formatCode="0.00">
                  <c:v>35.161740000000002</c:v>
                </c:pt>
                <c:pt idx="368" formatCode="0.00">
                  <c:v>41.702290000000012</c:v>
                </c:pt>
                <c:pt idx="369" formatCode="0.00">
                  <c:v>41.174950000000003</c:v>
                </c:pt>
                <c:pt idx="370" formatCode="0.00">
                  <c:v>27.30819</c:v>
                </c:pt>
                <c:pt idx="371" formatCode="0.00">
                  <c:v>17.71332</c:v>
                </c:pt>
                <c:pt idx="372" formatCode="0.00">
                  <c:v>15.69862</c:v>
                </c:pt>
                <c:pt idx="373" formatCode="0.00">
                  <c:v>13.04149</c:v>
                </c:pt>
                <c:pt idx="374" formatCode="0.00">
                  <c:v>12.159690000000005</c:v>
                </c:pt>
                <c:pt idx="375" formatCode="0.00">
                  <c:v>11.46936</c:v>
                </c:pt>
                <c:pt idx="376" formatCode="0.00">
                  <c:v>12.23324</c:v>
                </c:pt>
                <c:pt idx="377" formatCode="0.00">
                  <c:v>12.600810000000001</c:v>
                </c:pt>
                <c:pt idx="378" formatCode="0.00">
                  <c:v>16.452000000000002</c:v>
                </c:pt>
                <c:pt idx="379" formatCode="0.00">
                  <c:v>25.3064</c:v>
                </c:pt>
                <c:pt idx="380" formatCode="0.00">
                  <c:v>38.072340000000011</c:v>
                </c:pt>
                <c:pt idx="381" formatCode="0.00">
                  <c:v>43.527050000000003</c:v>
                </c:pt>
                <c:pt idx="382" formatCode="0.00">
                  <c:v>21.520810000000001</c:v>
                </c:pt>
                <c:pt idx="383" formatCode="0.00">
                  <c:v>18.443319999999989</c:v>
                </c:pt>
                <c:pt idx="384" formatCode="0.00">
                  <c:v>19.579830000000001</c:v>
                </c:pt>
                <c:pt idx="385" formatCode="0.00">
                  <c:v>14.79758</c:v>
                </c:pt>
                <c:pt idx="386" formatCode="0.00">
                  <c:v>12.185700000000002</c:v>
                </c:pt>
                <c:pt idx="387" formatCode="0.00">
                  <c:v>15.443680000000002</c:v>
                </c:pt>
                <c:pt idx="388" formatCode="0.00">
                  <c:v>19.579219999999992</c:v>
                </c:pt>
                <c:pt idx="389" formatCode="0.00">
                  <c:v>15.628279999999998</c:v>
                </c:pt>
                <c:pt idx="390" formatCode="0.00">
                  <c:v>17.8688</c:v>
                </c:pt>
                <c:pt idx="391" formatCode="0.00">
                  <c:v>18.411300000000001</c:v>
                </c:pt>
                <c:pt idx="392" formatCode="0.00">
                  <c:v>20.630479999999999</c:v>
                </c:pt>
                <c:pt idx="393" formatCode="0.00">
                  <c:v>21.381439999999991</c:v>
                </c:pt>
                <c:pt idx="394" formatCode="0.00">
                  <c:v>20.262250000000002</c:v>
                </c:pt>
                <c:pt idx="395" formatCode="0.00">
                  <c:v>32.156440000000003</c:v>
                </c:pt>
                <c:pt idx="396" formatCode="0.00">
                  <c:v>13.184380000000001</c:v>
                </c:pt>
                <c:pt idx="397" formatCode="0.00">
                  <c:v>12.29434</c:v>
                </c:pt>
                <c:pt idx="398" formatCode="0.00">
                  <c:v>11.51646</c:v>
                </c:pt>
                <c:pt idx="399" formatCode="0.00">
                  <c:v>10.9084</c:v>
                </c:pt>
                <c:pt idx="400" formatCode="0.00">
                  <c:v>12.435930000000004</c:v>
                </c:pt>
                <c:pt idx="401" formatCode="0.00">
                  <c:v>15.317740000000002</c:v>
                </c:pt>
                <c:pt idx="402" formatCode="0.00">
                  <c:v>19.761800000000001</c:v>
                </c:pt>
                <c:pt idx="403" formatCode="0.00">
                  <c:v>27.6126</c:v>
                </c:pt>
                <c:pt idx="404" formatCode="0.00">
                  <c:v>42.243130000000015</c:v>
                </c:pt>
                <c:pt idx="405" formatCode="0.00">
                  <c:v>11.559560000000005</c:v>
                </c:pt>
                <c:pt idx="406" formatCode="0.00">
                  <c:v>10.54044</c:v>
                </c:pt>
                <c:pt idx="407" formatCode="0.00">
                  <c:v>10.67009</c:v>
                </c:pt>
                <c:pt idx="408" formatCode="0.00">
                  <c:v>8.6011249999999997</c:v>
                </c:pt>
                <c:pt idx="409" formatCode="0.00">
                  <c:v>7.6888699999999996</c:v>
                </c:pt>
                <c:pt idx="410" formatCode="0.00">
                  <c:v>9.1069980000000008</c:v>
                </c:pt>
                <c:pt idx="411" formatCode="0.00">
                  <c:v>12.877220000000001</c:v>
                </c:pt>
                <c:pt idx="412" formatCode="0.00">
                  <c:v>17.057780000000001</c:v>
                </c:pt>
                <c:pt idx="413" formatCode="0.00">
                  <c:v>14.2248</c:v>
                </c:pt>
                <c:pt idx="414" formatCode="0.00">
                  <c:v>20.925679999999989</c:v>
                </c:pt>
                <c:pt idx="415" formatCode="0.00">
                  <c:v>33.317649999999986</c:v>
                </c:pt>
                <c:pt idx="416" formatCode="0.00">
                  <c:v>29.75233999999999</c:v>
                </c:pt>
                <c:pt idx="417" formatCode="0.00">
                  <c:v>26.36102</c:v>
                </c:pt>
                <c:pt idx="418" formatCode="0.00">
                  <c:v>25.7699</c:v>
                </c:pt>
                <c:pt idx="419" formatCode="0.00">
                  <c:v>30.457660000000001</c:v>
                </c:pt>
                <c:pt idx="420" formatCode="0.00">
                  <c:v>32.20185</c:v>
                </c:pt>
                <c:pt idx="421" formatCode="0.00">
                  <c:v>32.034889999999997</c:v>
                </c:pt>
                <c:pt idx="422" formatCode="0.00">
                  <c:v>32.067620000000005</c:v>
                </c:pt>
                <c:pt idx="423" formatCode="0.00">
                  <c:v>29.735509999999991</c:v>
                </c:pt>
                <c:pt idx="424" formatCode="0.00">
                  <c:v>35.194400000000002</c:v>
                </c:pt>
                <c:pt idx="425" formatCode="0.00">
                  <c:v>35.502690000000001</c:v>
                </c:pt>
                <c:pt idx="426" formatCode="0.00">
                  <c:v>45.535960000000003</c:v>
                </c:pt>
                <c:pt idx="427" formatCode="0.00">
                  <c:v>67.00076</c:v>
                </c:pt>
                <c:pt idx="428" formatCode="0.00">
                  <c:v>35.968650000000011</c:v>
                </c:pt>
                <c:pt idx="429" formatCode="0.00">
                  <c:v>36.9328</c:v>
                </c:pt>
                <c:pt idx="430" formatCode="0.00">
                  <c:v>24.76893999999999</c:v>
                </c:pt>
                <c:pt idx="431" formatCode="0.00">
                  <c:v>20.578309999999984</c:v>
                </c:pt>
                <c:pt idx="432" formatCode="0.00">
                  <c:v>12.954650000000004</c:v>
                </c:pt>
                <c:pt idx="433" formatCode="0.00">
                  <c:v>10.03195</c:v>
                </c:pt>
                <c:pt idx="434" formatCode="0.00">
                  <c:v>11.602490000000003</c:v>
                </c:pt>
                <c:pt idx="435" formatCode="0.00">
                  <c:v>15.80096</c:v>
                </c:pt>
                <c:pt idx="436" formatCode="0.00">
                  <c:v>13.65436</c:v>
                </c:pt>
                <c:pt idx="437" formatCode="0.00">
                  <c:v>15.81725</c:v>
                </c:pt>
                <c:pt idx="438" formatCode="0.00">
                  <c:v>26.115910000000007</c:v>
                </c:pt>
                <c:pt idx="439" formatCode="0.00">
                  <c:v>55.019280000000002</c:v>
                </c:pt>
                <c:pt idx="440" formatCode="0.00">
                  <c:v>52.410640000000001</c:v>
                </c:pt>
                <c:pt idx="441" formatCode="0.00">
                  <c:v>56.387529999999998</c:v>
                </c:pt>
                <c:pt idx="442" formatCode="0.00">
                  <c:v>34.585330000000013</c:v>
                </c:pt>
                <c:pt idx="443" formatCode="0.00">
                  <c:v>25.30659</c:v>
                </c:pt>
                <c:pt idx="444" formatCode="0.00">
                  <c:v>25.30847</c:v>
                </c:pt>
                <c:pt idx="445" formatCode="0.00">
                  <c:v>19.740089999999988</c:v>
                </c:pt>
                <c:pt idx="446" formatCode="0.00">
                  <c:v>23.119499999999999</c:v>
                </c:pt>
                <c:pt idx="447" formatCode="0.00">
                  <c:v>20.97729</c:v>
                </c:pt>
                <c:pt idx="448" formatCode="0.00">
                  <c:v>22.86203999999999</c:v>
                </c:pt>
                <c:pt idx="449" formatCode="0.00">
                  <c:v>32.071720000000006</c:v>
                </c:pt>
                <c:pt idx="450" formatCode="0.00">
                  <c:v>36.216350000000013</c:v>
                </c:pt>
                <c:pt idx="451" formatCode="0.00">
                  <c:v>29.29983</c:v>
                </c:pt>
                <c:pt idx="452" formatCode="0.00">
                  <c:v>55.057160000000003</c:v>
                </c:pt>
                <c:pt idx="453" formatCode="0.00">
                  <c:v>32.453869999999995</c:v>
                </c:pt>
                <c:pt idx="454" formatCode="0.00">
                  <c:v>27.693549999999984</c:v>
                </c:pt>
                <c:pt idx="455" formatCode="0.00">
                  <c:v>15.035730000000003</c:v>
                </c:pt>
                <c:pt idx="456" formatCode="0.00">
                  <c:v>12.196580000000004</c:v>
                </c:pt>
                <c:pt idx="457" formatCode="0.00">
                  <c:v>11.241879999999998</c:v>
                </c:pt>
                <c:pt idx="458" formatCode="0.00">
                  <c:v>12.632100000000001</c:v>
                </c:pt>
                <c:pt idx="459" formatCode="0.00">
                  <c:v>12.42986</c:v>
                </c:pt>
                <c:pt idx="460" formatCode="0.00">
                  <c:v>18.056860000000007</c:v>
                </c:pt>
                <c:pt idx="461" formatCode="0.00">
                  <c:v>18.567060000000001</c:v>
                </c:pt>
                <c:pt idx="462" formatCode="0.00">
                  <c:v>38.028600000000012</c:v>
                </c:pt>
                <c:pt idx="463" formatCode="0.00">
                  <c:v>86.942650000000029</c:v>
                </c:pt>
                <c:pt idx="464" formatCode="0.00">
                  <c:v>49.470570000000002</c:v>
                </c:pt>
                <c:pt idx="465" formatCode="0.00">
                  <c:v>34.034500000000001</c:v>
                </c:pt>
                <c:pt idx="466" formatCode="0.00">
                  <c:v>35.025460000000002</c:v>
                </c:pt>
                <c:pt idx="467" formatCode="0.00">
                  <c:v>56.196950000000015</c:v>
                </c:pt>
                <c:pt idx="468" formatCode="0.00">
                  <c:v>38.654170000000001</c:v>
                </c:pt>
                <c:pt idx="469" formatCode="0.00">
                  <c:v>37.39584</c:v>
                </c:pt>
                <c:pt idx="470" formatCode="0.00">
                  <c:v>42.988380000000006</c:v>
                </c:pt>
                <c:pt idx="471" formatCode="0.00">
                  <c:v>41.826210000000003</c:v>
                </c:pt>
                <c:pt idx="472" formatCode="0.00">
                  <c:v>40.070689999999999</c:v>
                </c:pt>
                <c:pt idx="473" formatCode="0.00">
                  <c:v>29.258679999999984</c:v>
                </c:pt>
                <c:pt idx="474" formatCode="0.00">
                  <c:v>23.400369999999988</c:v>
                </c:pt>
                <c:pt idx="475" formatCode="0.00">
                  <c:v>27.35951</c:v>
                </c:pt>
                <c:pt idx="476" formatCode="0.00">
                  <c:v>28.357970000000016</c:v>
                </c:pt>
                <c:pt idx="477" formatCode="0.00">
                  <c:v>24.784949999999984</c:v>
                </c:pt>
                <c:pt idx="478" formatCode="0.00">
                  <c:v>15.671620000000001</c:v>
                </c:pt>
                <c:pt idx="479" formatCode="0.00">
                  <c:v>13.53242</c:v>
                </c:pt>
                <c:pt idx="480" formatCode="0.00">
                  <c:v>11.564300000000001</c:v>
                </c:pt>
                <c:pt idx="481" formatCode="0.00">
                  <c:v>11.875960000000005</c:v>
                </c:pt>
                <c:pt idx="482" formatCode="0.00">
                  <c:v>9.6922480000000011</c:v>
                </c:pt>
                <c:pt idx="483" formatCode="0.00">
                  <c:v>10.505780000000003</c:v>
                </c:pt>
                <c:pt idx="484" formatCode="0.00">
                  <c:v>14.840910000000001</c:v>
                </c:pt>
                <c:pt idx="485" formatCode="0.00">
                  <c:v>24.844760000000001</c:v>
                </c:pt>
                <c:pt idx="486" formatCode="0.00">
                  <c:v>23.96093999999999</c:v>
                </c:pt>
                <c:pt idx="487" formatCode="0.00">
                  <c:v>52.110500000000002</c:v>
                </c:pt>
                <c:pt idx="488" formatCode="0.00">
                  <c:v>47.065430000000013</c:v>
                </c:pt>
                <c:pt idx="489" formatCode="0.00">
                  <c:v>38.774430000000002</c:v>
                </c:pt>
                <c:pt idx="490" formatCode="0.00">
                  <c:v>45.46069</c:v>
                </c:pt>
                <c:pt idx="491" formatCode="0.00">
                  <c:v>38.659520000000001</c:v>
                </c:pt>
                <c:pt idx="492" formatCode="0.00">
                  <c:v>39.3292</c:v>
                </c:pt>
                <c:pt idx="493" formatCode="0.00">
                  <c:v>29.251080000000005</c:v>
                </c:pt>
                <c:pt idx="494" formatCode="0.00">
                  <c:v>27.011070000000007</c:v>
                </c:pt>
                <c:pt idx="495" formatCode="0.00">
                  <c:v>24.03979</c:v>
                </c:pt>
                <c:pt idx="496" formatCode="0.00">
                  <c:v>26.374880000000008</c:v>
                </c:pt>
                <c:pt idx="497" formatCode="0.00">
                  <c:v>25.91178</c:v>
                </c:pt>
                <c:pt idx="498" formatCode="0.00">
                  <c:v>50.891170000000002</c:v>
                </c:pt>
                <c:pt idx="499" formatCode="0.00">
                  <c:v>71.419340000000005</c:v>
                </c:pt>
                <c:pt idx="500" formatCode="0.00">
                  <c:v>24.484069999999992</c:v>
                </c:pt>
                <c:pt idx="501" formatCode="0.00">
                  <c:v>20.838739999999991</c:v>
                </c:pt>
                <c:pt idx="502" formatCode="0.00">
                  <c:v>17.744250000000001</c:v>
                </c:pt>
                <c:pt idx="503" formatCode="0.00">
                  <c:v>16.96507999999999</c:v>
                </c:pt>
                <c:pt idx="504" formatCode="0.00">
                  <c:v>16.268969999999992</c:v>
                </c:pt>
                <c:pt idx="505" formatCode="0.00">
                  <c:v>13.60304</c:v>
                </c:pt>
                <c:pt idx="506" formatCode="0.00">
                  <c:v>15.304920000000001</c:v>
                </c:pt>
                <c:pt idx="507" formatCode="0.00">
                  <c:v>15.30386</c:v>
                </c:pt>
                <c:pt idx="508" formatCode="0.00">
                  <c:v>16.23842999999999</c:v>
                </c:pt>
                <c:pt idx="509" formatCode="0.00">
                  <c:v>16.129919999999991</c:v>
                </c:pt>
                <c:pt idx="510" formatCode="0.00">
                  <c:v>21.349129999999988</c:v>
                </c:pt>
                <c:pt idx="511" formatCode="0.00">
                  <c:v>41.798360000000017</c:v>
                </c:pt>
                <c:pt idx="512" formatCode="0.00">
                  <c:v>45.56606</c:v>
                </c:pt>
                <c:pt idx="513" formatCode="0.00">
                  <c:v>40.196560000000012</c:v>
                </c:pt>
                <c:pt idx="514" formatCode="0.00">
                  <c:v>41.902370000000012</c:v>
                </c:pt>
                <c:pt idx="515" formatCode="0.00">
                  <c:v>46.953920000000004</c:v>
                </c:pt>
                <c:pt idx="516" formatCode="0.00">
                  <c:v>42.391550000000002</c:v>
                </c:pt>
                <c:pt idx="517" formatCode="0.00">
                  <c:v>33.454189999999997</c:v>
                </c:pt>
                <c:pt idx="518" formatCode="0.00">
                  <c:v>32.222260000000013</c:v>
                </c:pt>
                <c:pt idx="519" formatCode="0.00">
                  <c:v>27.889119999999984</c:v>
                </c:pt>
                <c:pt idx="520" formatCode="0.00">
                  <c:v>30.127829999999999</c:v>
                </c:pt>
                <c:pt idx="521" formatCode="0.00">
                  <c:v>27.916239999999984</c:v>
                </c:pt>
                <c:pt idx="522" formatCode="0.00">
                  <c:v>38.293870000000013</c:v>
                </c:pt>
                <c:pt idx="523" formatCode="0.00">
                  <c:v>51.86665</c:v>
                </c:pt>
                <c:pt idx="524" formatCode="0.00">
                  <c:v>33.302130000000012</c:v>
                </c:pt>
                <c:pt idx="525" formatCode="0.00">
                  <c:v>26.69828</c:v>
                </c:pt>
                <c:pt idx="526" formatCode="0.00">
                  <c:v>21.785679999999985</c:v>
                </c:pt>
                <c:pt idx="527" formatCode="0.00">
                  <c:v>19.597670000000001</c:v>
                </c:pt>
                <c:pt idx="528" formatCode="0.00">
                  <c:v>14.48709</c:v>
                </c:pt>
                <c:pt idx="529" formatCode="0.00">
                  <c:v>12.949400000000002</c:v>
                </c:pt>
                <c:pt idx="530" formatCode="0.00">
                  <c:v>10.730269999999999</c:v>
                </c:pt>
                <c:pt idx="531" formatCode="0.00">
                  <c:v>10.16018</c:v>
                </c:pt>
                <c:pt idx="532" formatCode="0.00">
                  <c:v>14.60487</c:v>
                </c:pt>
                <c:pt idx="533" formatCode="0.00">
                  <c:v>21.860489999999988</c:v>
                </c:pt>
                <c:pt idx="534" formatCode="0.00">
                  <c:v>31.675090000000001</c:v>
                </c:pt>
                <c:pt idx="535" formatCode="0.00">
                  <c:v>53.856599999999993</c:v>
                </c:pt>
                <c:pt idx="536" formatCode="0.00">
                  <c:v>63.335930000000012</c:v>
                </c:pt>
                <c:pt idx="537" formatCode="0.00">
                  <c:v>46.242600000000003</c:v>
                </c:pt>
                <c:pt idx="538" formatCode="0.00">
                  <c:v>26.978529999999985</c:v>
                </c:pt>
                <c:pt idx="539" formatCode="0.00">
                  <c:v>19.816669999999991</c:v>
                </c:pt>
                <c:pt idx="540" formatCode="0.00">
                  <c:v>16.069009999999988</c:v>
                </c:pt>
                <c:pt idx="541" formatCode="0.00">
                  <c:v>21.958929999999988</c:v>
                </c:pt>
                <c:pt idx="542" formatCode="0.00">
                  <c:v>24.388739999999981</c:v>
                </c:pt>
                <c:pt idx="543" formatCode="0.00">
                  <c:v>13.903460000000004</c:v>
                </c:pt>
                <c:pt idx="544" formatCode="0.00">
                  <c:v>19.892589999999984</c:v>
                </c:pt>
                <c:pt idx="545" formatCode="0.00">
                  <c:v>24.866420000000002</c:v>
                </c:pt>
                <c:pt idx="546" formatCode="0.00">
                  <c:v>32.393770000000011</c:v>
                </c:pt>
                <c:pt idx="547" formatCode="0.00">
                  <c:v>30.203469999999992</c:v>
                </c:pt>
                <c:pt idx="548" formatCode="0.00">
                  <c:v>24.555519999999991</c:v>
                </c:pt>
                <c:pt idx="549" formatCode="0.00">
                  <c:v>20.58227999999999</c:v>
                </c:pt>
                <c:pt idx="550" formatCode="0.00">
                  <c:v>19.084299999999988</c:v>
                </c:pt>
                <c:pt idx="551" formatCode="0.00">
                  <c:v>17.96318999999999</c:v>
                </c:pt>
                <c:pt idx="552" formatCode="0.00">
                  <c:v>22.207090000000001</c:v>
                </c:pt>
                <c:pt idx="553" formatCode="0.00">
                  <c:v>19.525179999999988</c:v>
                </c:pt>
                <c:pt idx="554" formatCode="0.00">
                  <c:v>18.259950000000007</c:v>
                </c:pt>
                <c:pt idx="555" formatCode="0.00">
                  <c:v>15.163920000000001</c:v>
                </c:pt>
                <c:pt idx="556" formatCode="0.00">
                  <c:v>13.866380000000003</c:v>
                </c:pt>
                <c:pt idx="557" formatCode="0.00">
                  <c:v>13.904390000000001</c:v>
                </c:pt>
                <c:pt idx="558" formatCode="0.00">
                  <c:v>13.119200000000001</c:v>
                </c:pt>
                <c:pt idx="559" formatCode="0.00">
                  <c:v>15.818350000000001</c:v>
                </c:pt>
                <c:pt idx="560" formatCode="0.00">
                  <c:v>20.01829</c:v>
                </c:pt>
                <c:pt idx="561" formatCode="0.00">
                  <c:v>24.547129999999992</c:v>
                </c:pt>
                <c:pt idx="562" formatCode="0.00">
                  <c:v>28.905719999999985</c:v>
                </c:pt>
                <c:pt idx="563" formatCode="0.00">
                  <c:v>21.990339999999989</c:v>
                </c:pt>
                <c:pt idx="564" formatCode="0.00">
                  <c:v>15.11529</c:v>
                </c:pt>
                <c:pt idx="565" formatCode="0.00">
                  <c:v>14.27169</c:v>
                </c:pt>
                <c:pt idx="566" formatCode="0.00">
                  <c:v>14.5922</c:v>
                </c:pt>
                <c:pt idx="567" formatCode="0.00">
                  <c:v>17.338830000000005</c:v>
                </c:pt>
                <c:pt idx="568" formatCode="0.00">
                  <c:v>13.906940000000002</c:v>
                </c:pt>
                <c:pt idx="569" formatCode="0.00">
                  <c:v>17.744350000000001</c:v>
                </c:pt>
                <c:pt idx="570" formatCode="0.00">
                  <c:v>25.231990000000007</c:v>
                </c:pt>
                <c:pt idx="571" formatCode="0.00">
                  <c:v>41.823190000000011</c:v>
                </c:pt>
                <c:pt idx="572" formatCode="0.00">
                  <c:v>43.935370000000013</c:v>
                </c:pt>
                <c:pt idx="573" formatCode="0.00">
                  <c:v>23.425019999999989</c:v>
                </c:pt>
                <c:pt idx="574" formatCode="0.00">
                  <c:v>16.814940000000007</c:v>
                </c:pt>
                <c:pt idx="575" formatCode="0.00">
                  <c:v>15.93505</c:v>
                </c:pt>
                <c:pt idx="576" formatCode="0.00">
                  <c:v>15.33916</c:v>
                </c:pt>
                <c:pt idx="577" formatCode="0.00">
                  <c:v>15.24962</c:v>
                </c:pt>
                <c:pt idx="578" formatCode="0.00">
                  <c:v>17.53969</c:v>
                </c:pt>
                <c:pt idx="579" formatCode="0.00">
                  <c:v>16.638459999999991</c:v>
                </c:pt>
                <c:pt idx="580" formatCode="0.00">
                  <c:v>17.390170000000001</c:v>
                </c:pt>
                <c:pt idx="581" formatCode="0.00">
                  <c:v>15.51849</c:v>
                </c:pt>
                <c:pt idx="582" formatCode="0.00">
                  <c:v>22.371849999999991</c:v>
                </c:pt>
                <c:pt idx="583" formatCode="0.00">
                  <c:v>47.466370000000012</c:v>
                </c:pt>
                <c:pt idx="584" formatCode="0.00">
                  <c:v>40.120650000000012</c:v>
                </c:pt>
                <c:pt idx="585" formatCode="0.00">
                  <c:v>42.414979999999993</c:v>
                </c:pt>
                <c:pt idx="586" formatCode="0.00">
                  <c:v>29.863320000000002</c:v>
                </c:pt>
                <c:pt idx="587" formatCode="0.00">
                  <c:v>29.107260000000007</c:v>
                </c:pt>
                <c:pt idx="588" formatCode="0.00">
                  <c:v>31.395900000000001</c:v>
                </c:pt>
                <c:pt idx="589" formatCode="0.00">
                  <c:v>24.132729999999988</c:v>
                </c:pt>
                <c:pt idx="590" formatCode="0.00">
                  <c:v>18.57611</c:v>
                </c:pt>
                <c:pt idx="591" formatCode="0.00">
                  <c:v>17.477429999999984</c:v>
                </c:pt>
                <c:pt idx="592" formatCode="0.00">
                  <c:v>18.278860000000005</c:v>
                </c:pt>
                <c:pt idx="593" formatCode="0.00">
                  <c:v>26.01342</c:v>
                </c:pt>
                <c:pt idx="594" formatCode="0.00">
                  <c:v>23.803999999999991</c:v>
                </c:pt>
                <c:pt idx="595" formatCode="0.00">
                  <c:v>31.054099999999991</c:v>
                </c:pt>
                <c:pt idx="596" formatCode="0.00">
                  <c:v>42.347449999999995</c:v>
                </c:pt>
                <c:pt idx="597" formatCode="0.00">
                  <c:v>25.730550000000001</c:v>
                </c:pt>
                <c:pt idx="598" formatCode="0.00">
                  <c:v>17.001830000000005</c:v>
                </c:pt>
                <c:pt idx="599" formatCode="0.00">
                  <c:v>12.981730000000002</c:v>
                </c:pt>
                <c:pt idx="600" formatCode="0.00">
                  <c:v>13.485130000000003</c:v>
                </c:pt>
                <c:pt idx="601" formatCode="0.00">
                  <c:v>13.358220000000001</c:v>
                </c:pt>
                <c:pt idx="602" formatCode="0.00">
                  <c:v>13.27305</c:v>
                </c:pt>
                <c:pt idx="603" formatCode="0.00">
                  <c:v>12.03707</c:v>
                </c:pt>
                <c:pt idx="604" formatCode="0.00">
                  <c:v>14.25465</c:v>
                </c:pt>
                <c:pt idx="605" formatCode="0.00">
                  <c:v>18.399850000000008</c:v>
                </c:pt>
                <c:pt idx="606" formatCode="0.00">
                  <c:v>30.18807</c:v>
                </c:pt>
                <c:pt idx="607" formatCode="0.00">
                  <c:v>46.953629999999997</c:v>
                </c:pt>
                <c:pt idx="608" formatCode="0.00">
                  <c:v>57.017029999999998</c:v>
                </c:pt>
                <c:pt idx="609" formatCode="0.00">
                  <c:v>30.083619999999989</c:v>
                </c:pt>
                <c:pt idx="610" formatCode="0.00">
                  <c:v>35.962570000000014</c:v>
                </c:pt>
                <c:pt idx="611" formatCode="0.00">
                  <c:v>18.36308</c:v>
                </c:pt>
                <c:pt idx="612" formatCode="0.00">
                  <c:v>17.790120000000002</c:v>
                </c:pt>
                <c:pt idx="613" formatCode="0.00">
                  <c:v>21.263199999999991</c:v>
                </c:pt>
                <c:pt idx="614" formatCode="0.00">
                  <c:v>20.742209999999989</c:v>
                </c:pt>
                <c:pt idx="615" formatCode="0.00">
                  <c:v>24.300689999999992</c:v>
                </c:pt>
                <c:pt idx="616" formatCode="0.00">
                  <c:v>25.7715</c:v>
                </c:pt>
                <c:pt idx="617" formatCode="0.00">
                  <c:v>34.644649999999999</c:v>
                </c:pt>
                <c:pt idx="618" formatCode="0.00">
                  <c:v>40.122580000000013</c:v>
                </c:pt>
                <c:pt idx="619" formatCode="0.00">
                  <c:v>33.977020000000003</c:v>
                </c:pt>
                <c:pt idx="620" formatCode="0.00">
                  <c:v>43.963310000000014</c:v>
                </c:pt>
                <c:pt idx="621" formatCode="0.00">
                  <c:v>70.516210000000029</c:v>
                </c:pt>
                <c:pt idx="622" formatCode="0.00">
                  <c:v>24.232679999999984</c:v>
                </c:pt>
                <c:pt idx="623" formatCode="0.00">
                  <c:v>15.57868</c:v>
                </c:pt>
                <c:pt idx="624" formatCode="0.00">
                  <c:v>12.948130000000001</c:v>
                </c:pt>
                <c:pt idx="625" formatCode="0.00">
                  <c:v>12.150530000000003</c:v>
                </c:pt>
                <c:pt idx="626" formatCode="0.00">
                  <c:v>12.6791</c:v>
                </c:pt>
                <c:pt idx="627" formatCode="0.00">
                  <c:v>11.753430000000003</c:v>
                </c:pt>
                <c:pt idx="628" formatCode="0.00">
                  <c:v>13.0763</c:v>
                </c:pt>
                <c:pt idx="629" formatCode="0.00">
                  <c:v>16.12632</c:v>
                </c:pt>
                <c:pt idx="630" formatCode="0.00">
                  <c:v>25.022919999999992</c:v>
                </c:pt>
                <c:pt idx="631" formatCode="0.00">
                  <c:v>46.671800000000005</c:v>
                </c:pt>
                <c:pt idx="632" formatCode="0.00">
                  <c:v>49.015590000000003</c:v>
                </c:pt>
                <c:pt idx="640" formatCode="0.00">
                  <c:v>31.625019999999992</c:v>
                </c:pt>
                <c:pt idx="641" formatCode="0.00">
                  <c:v>33.166490000000003</c:v>
                </c:pt>
                <c:pt idx="642" formatCode="0.00">
                  <c:v>41.352659999999993</c:v>
                </c:pt>
                <c:pt idx="643" formatCode="0.00">
                  <c:v>41.602420000000002</c:v>
                </c:pt>
                <c:pt idx="644" formatCode="0.00">
                  <c:v>39.018460000000005</c:v>
                </c:pt>
                <c:pt idx="645" formatCode="0.00">
                  <c:v>23.232810000000001</c:v>
                </c:pt>
                <c:pt idx="646" formatCode="0.00">
                  <c:v>21.52825</c:v>
                </c:pt>
                <c:pt idx="647" formatCode="0.00">
                  <c:v>19.103359999999999</c:v>
                </c:pt>
                <c:pt idx="648" formatCode="0.00">
                  <c:v>15.00895</c:v>
                </c:pt>
                <c:pt idx="649" formatCode="0.00">
                  <c:v>11.64054</c:v>
                </c:pt>
                <c:pt idx="650" formatCode="0.00">
                  <c:v>11.718590000000001</c:v>
                </c:pt>
                <c:pt idx="651" formatCode="0.00">
                  <c:v>12.692310000000001</c:v>
                </c:pt>
                <c:pt idx="652" formatCode="0.00">
                  <c:v>15.20383</c:v>
                </c:pt>
                <c:pt idx="653" formatCode="0.00">
                  <c:v>15.38883</c:v>
                </c:pt>
                <c:pt idx="654" formatCode="0.00">
                  <c:v>24.400069999999992</c:v>
                </c:pt>
                <c:pt idx="655" formatCode="0.00">
                  <c:v>53.63646</c:v>
                </c:pt>
                <c:pt idx="656" formatCode="0.00">
                  <c:v>65.971919999999997</c:v>
                </c:pt>
                <c:pt idx="657" formatCode="0.00">
                  <c:v>56.362460000000006</c:v>
                </c:pt>
                <c:pt idx="658" formatCode="0.00">
                  <c:v>23.189990000000005</c:v>
                </c:pt>
                <c:pt idx="659" formatCode="0.00">
                  <c:v>20.76901999999999</c:v>
                </c:pt>
                <c:pt idx="660" formatCode="0.00">
                  <c:v>24.125109999999992</c:v>
                </c:pt>
                <c:pt idx="661" formatCode="0.00">
                  <c:v>21.784559999999988</c:v>
                </c:pt>
                <c:pt idx="662" formatCode="0.00">
                  <c:v>26.107180000000007</c:v>
                </c:pt>
                <c:pt idx="663" formatCode="0.00">
                  <c:v>28.083559999999988</c:v>
                </c:pt>
                <c:pt idx="664" formatCode="0.00">
                  <c:v>30.126619999999992</c:v>
                </c:pt>
                <c:pt idx="665" formatCode="0.00">
                  <c:v>32.55339</c:v>
                </c:pt>
                <c:pt idx="666" formatCode="0.00">
                  <c:v>55.555869999999999</c:v>
                </c:pt>
                <c:pt idx="667" formatCode="0.00">
                  <c:v>50.375030000000002</c:v>
                </c:pt>
                <c:pt idx="668" formatCode="0.00">
                  <c:v>43.351699999999994</c:v>
                </c:pt>
                <c:pt idx="669" formatCode="0.00">
                  <c:v>26.911670000000001</c:v>
                </c:pt>
                <c:pt idx="670" formatCode="0.00">
                  <c:v>18.739380000000001</c:v>
                </c:pt>
                <c:pt idx="671" formatCode="0.00">
                  <c:v>14.44758</c:v>
                </c:pt>
                <c:pt idx="672" formatCode="0.00">
                  <c:v>13.01191</c:v>
                </c:pt>
                <c:pt idx="673" formatCode="0.00">
                  <c:v>11.39878</c:v>
                </c:pt>
                <c:pt idx="674" formatCode="0.00">
                  <c:v>11.983180000000004</c:v>
                </c:pt>
                <c:pt idx="675" formatCode="0.00">
                  <c:v>11.23545</c:v>
                </c:pt>
                <c:pt idx="676" formatCode="0.00">
                  <c:v>12.25447</c:v>
                </c:pt>
                <c:pt idx="677" formatCode="0.00">
                  <c:v>16.46008999999999</c:v>
                </c:pt>
                <c:pt idx="678" formatCode="0.00">
                  <c:v>25.30667</c:v>
                </c:pt>
                <c:pt idx="679" formatCode="0.00">
                  <c:v>52.663810000000012</c:v>
                </c:pt>
                <c:pt idx="680" formatCode="0.00">
                  <c:v>48.976880000000001</c:v>
                </c:pt>
                <c:pt idx="681" formatCode="0.00">
                  <c:v>38.024640000000005</c:v>
                </c:pt>
                <c:pt idx="682" formatCode="0.00">
                  <c:v>34.820070000000001</c:v>
                </c:pt>
                <c:pt idx="683" formatCode="0.00">
                  <c:v>32.614089999999997</c:v>
                </c:pt>
                <c:pt idx="684" formatCode="0.00">
                  <c:v>21.217680000000001</c:v>
                </c:pt>
                <c:pt idx="685" formatCode="0.00">
                  <c:v>23.64856</c:v>
                </c:pt>
                <c:pt idx="686" formatCode="0.00">
                  <c:v>18.966170000000002</c:v>
                </c:pt>
                <c:pt idx="687" formatCode="0.00">
                  <c:v>19.203779999999984</c:v>
                </c:pt>
                <c:pt idx="688" formatCode="0.00">
                  <c:v>22.90457</c:v>
                </c:pt>
                <c:pt idx="689" formatCode="0.00">
                  <c:v>27.041789999999988</c:v>
                </c:pt>
                <c:pt idx="690" formatCode="0.00">
                  <c:v>37.314089999999986</c:v>
                </c:pt>
                <c:pt idx="691" formatCode="0.00">
                  <c:v>80.930700000000002</c:v>
                </c:pt>
                <c:pt idx="692" formatCode="0.00">
                  <c:v>33.421910000000011</c:v>
                </c:pt>
                <c:pt idx="693" formatCode="0.00">
                  <c:v>24.651350000000008</c:v>
                </c:pt>
                <c:pt idx="694" formatCode="0.00">
                  <c:v>22.57292</c:v>
                </c:pt>
                <c:pt idx="695" formatCode="0.00">
                  <c:v>21.38840999999999</c:v>
                </c:pt>
                <c:pt idx="696" formatCode="0.00">
                  <c:v>16.965019999999985</c:v>
                </c:pt>
                <c:pt idx="697" formatCode="0.00">
                  <c:v>13.554070000000001</c:v>
                </c:pt>
                <c:pt idx="698" formatCode="0.00">
                  <c:v>14.13861</c:v>
                </c:pt>
                <c:pt idx="699" formatCode="0.00">
                  <c:v>17.465689999999981</c:v>
                </c:pt>
                <c:pt idx="700" formatCode="0.00">
                  <c:v>16.8323</c:v>
                </c:pt>
                <c:pt idx="701" formatCode="0.00">
                  <c:v>16.777660000000001</c:v>
                </c:pt>
                <c:pt idx="702" formatCode="0.00">
                  <c:v>19.319060000000007</c:v>
                </c:pt>
                <c:pt idx="703" formatCode="0.00">
                  <c:v>25.575849999999992</c:v>
                </c:pt>
                <c:pt idx="704" formatCode="0.00">
                  <c:v>35.227330000000016</c:v>
                </c:pt>
                <c:pt idx="705" formatCode="0.00">
                  <c:v>28.327590000000001</c:v>
                </c:pt>
                <c:pt idx="706" formatCode="0.00">
                  <c:v>25.117750000000008</c:v>
                </c:pt>
                <c:pt idx="707" formatCode="0.00">
                  <c:v>25.604679999999991</c:v>
                </c:pt>
                <c:pt idx="708" formatCode="0.00">
                  <c:v>15.288600000000001</c:v>
                </c:pt>
                <c:pt idx="709" formatCode="0.00">
                  <c:v>15.09239</c:v>
                </c:pt>
                <c:pt idx="710" formatCode="0.00">
                  <c:v>14.448600000000001</c:v>
                </c:pt>
                <c:pt idx="711" formatCode="0.00">
                  <c:v>16.655860000000008</c:v>
                </c:pt>
                <c:pt idx="712" formatCode="0.00">
                  <c:v>15.77155</c:v>
                </c:pt>
                <c:pt idx="713" formatCode="0.00">
                  <c:v>18.227060000000005</c:v>
                </c:pt>
                <c:pt idx="714" formatCode="0.00">
                  <c:v>37.887579999999993</c:v>
                </c:pt>
                <c:pt idx="715" formatCode="0.00">
                  <c:v>72.192309999999978</c:v>
                </c:pt>
                <c:pt idx="716" formatCode="0.00">
                  <c:v>34.720430000000015</c:v>
                </c:pt>
                <c:pt idx="717" formatCode="0.00">
                  <c:v>25.361660000000001</c:v>
                </c:pt>
                <c:pt idx="718" formatCode="0.00">
                  <c:v>19.70539999999999</c:v>
                </c:pt>
                <c:pt idx="719" formatCode="0.00">
                  <c:v>17.73875</c:v>
                </c:pt>
              </c:numCache>
            </c:numRef>
          </c:val>
        </c:ser>
        <c:ser>
          <c:idx val="2"/>
          <c:order val="2"/>
          <c:tx>
            <c:strRef>
              <c:f>Data!$D$1</c:f>
              <c:strCache>
                <c:ptCount val="1"/>
                <c:pt idx="0">
                  <c:v>NO2 (ug/m3)  - </c:v>
                </c:pt>
              </c:strCache>
            </c:strRef>
          </c:tx>
          <c:spPr>
            <a:ln w="25400">
              <a:solidFill>
                <a:srgbClr val="FFFF00"/>
              </a:solidFill>
              <a:prstDash val="solid"/>
            </a:ln>
          </c:spPr>
          <c:marker>
            <c:symbol val="none"/>
          </c:marker>
          <c:cat>
            <c:strRef>
              <c:f>Data!$A$2:$A$721</c:f>
              <c:strCache>
                <c:ptCount val="720"/>
                <c:pt idx="0">
                  <c:v>01 Sep 2017</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02 Sep 2017</c:v>
                </c:pt>
                <c:pt idx="25">
                  <c:v> 2 </c:v>
                </c:pt>
                <c:pt idx="26">
                  <c:v> 3 </c:v>
                </c:pt>
                <c:pt idx="27">
                  <c:v> 4 </c:v>
                </c:pt>
                <c:pt idx="28">
                  <c:v> 5 </c:v>
                </c:pt>
                <c:pt idx="29">
                  <c:v> 6 </c:v>
                </c:pt>
                <c:pt idx="30">
                  <c:v> 7 </c:v>
                </c:pt>
                <c:pt idx="31">
                  <c:v> 8 </c:v>
                </c:pt>
                <c:pt idx="32">
                  <c:v> 9 </c:v>
                </c:pt>
                <c:pt idx="33">
                  <c:v> 10 </c:v>
                </c:pt>
                <c:pt idx="34">
                  <c:v> 11 </c:v>
                </c:pt>
                <c:pt idx="35">
                  <c:v> 12 </c:v>
                </c:pt>
                <c:pt idx="36">
                  <c:v> 13 </c:v>
                </c:pt>
                <c:pt idx="37">
                  <c:v> 14 </c:v>
                </c:pt>
                <c:pt idx="38">
                  <c:v> 15 </c:v>
                </c:pt>
                <c:pt idx="39">
                  <c:v> 16 </c:v>
                </c:pt>
                <c:pt idx="40">
                  <c:v> 17 </c:v>
                </c:pt>
                <c:pt idx="41">
                  <c:v> 18 </c:v>
                </c:pt>
                <c:pt idx="42">
                  <c:v> 19 </c:v>
                </c:pt>
                <c:pt idx="43">
                  <c:v> 20 </c:v>
                </c:pt>
                <c:pt idx="44">
                  <c:v> 21 </c:v>
                </c:pt>
                <c:pt idx="45">
                  <c:v> 22 </c:v>
                </c:pt>
                <c:pt idx="46">
                  <c:v> 23 </c:v>
                </c:pt>
                <c:pt idx="47">
                  <c:v> 24 </c:v>
                </c:pt>
                <c:pt idx="48">
                  <c:v>03 Sep 2017</c:v>
                </c:pt>
                <c:pt idx="49">
                  <c:v> 2 </c:v>
                </c:pt>
                <c:pt idx="50">
                  <c:v> 3 </c:v>
                </c:pt>
                <c:pt idx="51">
                  <c:v> 4 </c:v>
                </c:pt>
                <c:pt idx="52">
                  <c:v> 5 </c:v>
                </c:pt>
                <c:pt idx="53">
                  <c:v> 6 </c:v>
                </c:pt>
                <c:pt idx="54">
                  <c:v> 7 </c:v>
                </c:pt>
                <c:pt idx="55">
                  <c:v> 8 </c:v>
                </c:pt>
                <c:pt idx="56">
                  <c:v> 9 </c:v>
                </c:pt>
                <c:pt idx="57">
                  <c:v> 10 </c:v>
                </c:pt>
                <c:pt idx="58">
                  <c:v> 11 </c:v>
                </c:pt>
                <c:pt idx="59">
                  <c:v> 12 </c:v>
                </c:pt>
                <c:pt idx="60">
                  <c:v> 13 </c:v>
                </c:pt>
                <c:pt idx="61">
                  <c:v> 14 </c:v>
                </c:pt>
                <c:pt idx="62">
                  <c:v> 15 </c:v>
                </c:pt>
                <c:pt idx="63">
                  <c:v> 16 </c:v>
                </c:pt>
                <c:pt idx="64">
                  <c:v> 17 </c:v>
                </c:pt>
                <c:pt idx="65">
                  <c:v> 18 </c:v>
                </c:pt>
                <c:pt idx="66">
                  <c:v> 19 </c:v>
                </c:pt>
                <c:pt idx="67">
                  <c:v> 20 </c:v>
                </c:pt>
                <c:pt idx="68">
                  <c:v> 21 </c:v>
                </c:pt>
                <c:pt idx="69">
                  <c:v> 22 </c:v>
                </c:pt>
                <c:pt idx="70">
                  <c:v> 23 </c:v>
                </c:pt>
                <c:pt idx="71">
                  <c:v> 24 </c:v>
                </c:pt>
                <c:pt idx="72">
                  <c:v>04 Sep 2017</c:v>
                </c:pt>
                <c:pt idx="73">
                  <c:v> 2 </c:v>
                </c:pt>
                <c:pt idx="74">
                  <c:v> 3 </c:v>
                </c:pt>
                <c:pt idx="75">
                  <c:v> 4 </c:v>
                </c:pt>
                <c:pt idx="76">
                  <c:v> 5 </c:v>
                </c:pt>
                <c:pt idx="77">
                  <c:v> 6 </c:v>
                </c:pt>
                <c:pt idx="78">
                  <c:v> 7 </c:v>
                </c:pt>
                <c:pt idx="79">
                  <c:v> 8 </c:v>
                </c:pt>
                <c:pt idx="80">
                  <c:v> 9 </c:v>
                </c:pt>
                <c:pt idx="81">
                  <c:v> 10 </c:v>
                </c:pt>
                <c:pt idx="82">
                  <c:v> 11 </c:v>
                </c:pt>
                <c:pt idx="83">
                  <c:v> 12 </c:v>
                </c:pt>
                <c:pt idx="84">
                  <c:v> 13 </c:v>
                </c:pt>
                <c:pt idx="85">
                  <c:v> 14 </c:v>
                </c:pt>
                <c:pt idx="86">
                  <c:v> 15 </c:v>
                </c:pt>
                <c:pt idx="87">
                  <c:v> 16 </c:v>
                </c:pt>
                <c:pt idx="88">
                  <c:v> 17 </c:v>
                </c:pt>
                <c:pt idx="89">
                  <c:v> 18 </c:v>
                </c:pt>
                <c:pt idx="90">
                  <c:v> 19 </c:v>
                </c:pt>
                <c:pt idx="91">
                  <c:v> 20 </c:v>
                </c:pt>
                <c:pt idx="92">
                  <c:v> 21 </c:v>
                </c:pt>
                <c:pt idx="93">
                  <c:v> 22 </c:v>
                </c:pt>
                <c:pt idx="94">
                  <c:v> 23 </c:v>
                </c:pt>
                <c:pt idx="95">
                  <c:v> 24 </c:v>
                </c:pt>
                <c:pt idx="96">
                  <c:v>05 Sep 2017</c:v>
                </c:pt>
                <c:pt idx="97">
                  <c:v> 2 </c:v>
                </c:pt>
                <c:pt idx="98">
                  <c:v> 3 </c:v>
                </c:pt>
                <c:pt idx="99">
                  <c:v> 4 </c:v>
                </c:pt>
                <c:pt idx="100">
                  <c:v> 5 </c:v>
                </c:pt>
                <c:pt idx="101">
                  <c:v> 6 </c:v>
                </c:pt>
                <c:pt idx="102">
                  <c:v> 7 </c:v>
                </c:pt>
                <c:pt idx="103">
                  <c:v> 8 </c:v>
                </c:pt>
                <c:pt idx="104">
                  <c:v> 9 </c:v>
                </c:pt>
                <c:pt idx="105">
                  <c:v> 10 </c:v>
                </c:pt>
                <c:pt idx="106">
                  <c:v> 11 </c:v>
                </c:pt>
                <c:pt idx="107">
                  <c:v> 12 </c:v>
                </c:pt>
                <c:pt idx="108">
                  <c:v> 13 </c:v>
                </c:pt>
                <c:pt idx="109">
                  <c:v> 14 </c:v>
                </c:pt>
                <c:pt idx="110">
                  <c:v> 15 </c:v>
                </c:pt>
                <c:pt idx="111">
                  <c:v> 16 </c:v>
                </c:pt>
                <c:pt idx="112">
                  <c:v> 17 </c:v>
                </c:pt>
                <c:pt idx="113">
                  <c:v> 18 </c:v>
                </c:pt>
                <c:pt idx="114">
                  <c:v> 19 </c:v>
                </c:pt>
                <c:pt idx="115">
                  <c:v> 20 </c:v>
                </c:pt>
                <c:pt idx="116">
                  <c:v> 21 </c:v>
                </c:pt>
                <c:pt idx="117">
                  <c:v> 22 </c:v>
                </c:pt>
                <c:pt idx="118">
                  <c:v> 23 </c:v>
                </c:pt>
                <c:pt idx="119">
                  <c:v> 24 </c:v>
                </c:pt>
                <c:pt idx="120">
                  <c:v>06 Sep 2017</c:v>
                </c:pt>
                <c:pt idx="121">
                  <c:v> 2 </c:v>
                </c:pt>
                <c:pt idx="122">
                  <c:v> 3 </c:v>
                </c:pt>
                <c:pt idx="123">
                  <c:v> 4 </c:v>
                </c:pt>
                <c:pt idx="124">
                  <c:v> 5 </c:v>
                </c:pt>
                <c:pt idx="125">
                  <c:v> 6 </c:v>
                </c:pt>
                <c:pt idx="126">
                  <c:v> 7 </c:v>
                </c:pt>
                <c:pt idx="127">
                  <c:v> 8 </c:v>
                </c:pt>
                <c:pt idx="128">
                  <c:v> 9 </c:v>
                </c:pt>
                <c:pt idx="129">
                  <c:v> 10 </c:v>
                </c:pt>
                <c:pt idx="130">
                  <c:v> 11 </c:v>
                </c:pt>
                <c:pt idx="131">
                  <c:v> 12 </c:v>
                </c:pt>
                <c:pt idx="132">
                  <c:v> 13 </c:v>
                </c:pt>
                <c:pt idx="133">
                  <c:v> 14 </c:v>
                </c:pt>
                <c:pt idx="134">
                  <c:v> 15 </c:v>
                </c:pt>
                <c:pt idx="135">
                  <c:v> 16 </c:v>
                </c:pt>
                <c:pt idx="136">
                  <c:v> 17 </c:v>
                </c:pt>
                <c:pt idx="137">
                  <c:v> 18 </c:v>
                </c:pt>
                <c:pt idx="138">
                  <c:v> 19 </c:v>
                </c:pt>
                <c:pt idx="139">
                  <c:v> 20 </c:v>
                </c:pt>
                <c:pt idx="140">
                  <c:v> 21 </c:v>
                </c:pt>
                <c:pt idx="141">
                  <c:v> 22 </c:v>
                </c:pt>
                <c:pt idx="142">
                  <c:v> 23 </c:v>
                </c:pt>
                <c:pt idx="143">
                  <c:v> 24 </c:v>
                </c:pt>
                <c:pt idx="144">
                  <c:v>07 Sep 2017</c:v>
                </c:pt>
                <c:pt idx="145">
                  <c:v> 2 </c:v>
                </c:pt>
                <c:pt idx="146">
                  <c:v> 3 </c:v>
                </c:pt>
                <c:pt idx="147">
                  <c:v> 4 </c:v>
                </c:pt>
                <c:pt idx="148">
                  <c:v> 5 </c:v>
                </c:pt>
                <c:pt idx="149">
                  <c:v> 6 </c:v>
                </c:pt>
                <c:pt idx="150">
                  <c:v> 7 </c:v>
                </c:pt>
                <c:pt idx="151">
                  <c:v> 8 </c:v>
                </c:pt>
                <c:pt idx="152">
                  <c:v> 9 </c:v>
                </c:pt>
                <c:pt idx="153">
                  <c:v> 10 </c:v>
                </c:pt>
                <c:pt idx="154">
                  <c:v> 11 </c:v>
                </c:pt>
                <c:pt idx="155">
                  <c:v> 12 </c:v>
                </c:pt>
                <c:pt idx="156">
                  <c:v> 13 </c:v>
                </c:pt>
                <c:pt idx="157">
                  <c:v> 14 </c:v>
                </c:pt>
                <c:pt idx="158">
                  <c:v> 15 </c:v>
                </c:pt>
                <c:pt idx="159">
                  <c:v> 16 </c:v>
                </c:pt>
                <c:pt idx="160">
                  <c:v> 17 </c:v>
                </c:pt>
                <c:pt idx="161">
                  <c:v> 18 </c:v>
                </c:pt>
                <c:pt idx="162">
                  <c:v> 19 </c:v>
                </c:pt>
                <c:pt idx="163">
                  <c:v> 20 </c:v>
                </c:pt>
                <c:pt idx="164">
                  <c:v> 21 </c:v>
                </c:pt>
                <c:pt idx="165">
                  <c:v> 22 </c:v>
                </c:pt>
                <c:pt idx="166">
                  <c:v> 23 </c:v>
                </c:pt>
                <c:pt idx="167">
                  <c:v> 24 </c:v>
                </c:pt>
                <c:pt idx="168">
                  <c:v>08 Sep 2017</c:v>
                </c:pt>
                <c:pt idx="169">
                  <c:v> 2 </c:v>
                </c:pt>
                <c:pt idx="170">
                  <c:v> 3 </c:v>
                </c:pt>
                <c:pt idx="171">
                  <c:v> 4 </c:v>
                </c:pt>
                <c:pt idx="172">
                  <c:v> 5 </c:v>
                </c:pt>
                <c:pt idx="173">
                  <c:v> 6 </c:v>
                </c:pt>
                <c:pt idx="174">
                  <c:v> 7 </c:v>
                </c:pt>
                <c:pt idx="175">
                  <c:v> 8 </c:v>
                </c:pt>
                <c:pt idx="176">
                  <c:v> 9 </c:v>
                </c:pt>
                <c:pt idx="177">
                  <c:v> 10 </c:v>
                </c:pt>
                <c:pt idx="178">
                  <c:v> 11 </c:v>
                </c:pt>
                <c:pt idx="179">
                  <c:v> 12 </c:v>
                </c:pt>
                <c:pt idx="180">
                  <c:v> 13 </c:v>
                </c:pt>
                <c:pt idx="181">
                  <c:v> 14 </c:v>
                </c:pt>
                <c:pt idx="182">
                  <c:v> 15 </c:v>
                </c:pt>
                <c:pt idx="183">
                  <c:v> 16 </c:v>
                </c:pt>
                <c:pt idx="184">
                  <c:v> 17 </c:v>
                </c:pt>
                <c:pt idx="185">
                  <c:v> 18 </c:v>
                </c:pt>
                <c:pt idx="186">
                  <c:v> 19 </c:v>
                </c:pt>
                <c:pt idx="187">
                  <c:v> 20 </c:v>
                </c:pt>
                <c:pt idx="188">
                  <c:v> 21 </c:v>
                </c:pt>
                <c:pt idx="189">
                  <c:v> 22 </c:v>
                </c:pt>
                <c:pt idx="190">
                  <c:v> 23 </c:v>
                </c:pt>
                <c:pt idx="191">
                  <c:v> 24 </c:v>
                </c:pt>
                <c:pt idx="192">
                  <c:v>09 Sep 2017</c:v>
                </c:pt>
                <c:pt idx="193">
                  <c:v> 2 </c:v>
                </c:pt>
                <c:pt idx="194">
                  <c:v> 3 </c:v>
                </c:pt>
                <c:pt idx="195">
                  <c:v> 4 </c:v>
                </c:pt>
                <c:pt idx="196">
                  <c:v> 5 </c:v>
                </c:pt>
                <c:pt idx="197">
                  <c:v> 6 </c:v>
                </c:pt>
                <c:pt idx="198">
                  <c:v> 7 </c:v>
                </c:pt>
                <c:pt idx="199">
                  <c:v> 8 </c:v>
                </c:pt>
                <c:pt idx="200">
                  <c:v> 9 </c:v>
                </c:pt>
                <c:pt idx="201">
                  <c:v> 10 </c:v>
                </c:pt>
                <c:pt idx="202">
                  <c:v> 11 </c:v>
                </c:pt>
                <c:pt idx="203">
                  <c:v> 12 </c:v>
                </c:pt>
                <c:pt idx="204">
                  <c:v> 13 </c:v>
                </c:pt>
                <c:pt idx="205">
                  <c:v> 14 </c:v>
                </c:pt>
                <c:pt idx="206">
                  <c:v> 15 </c:v>
                </c:pt>
                <c:pt idx="207">
                  <c:v> 16 </c:v>
                </c:pt>
                <c:pt idx="208">
                  <c:v> 17 </c:v>
                </c:pt>
                <c:pt idx="209">
                  <c:v> 18 </c:v>
                </c:pt>
                <c:pt idx="210">
                  <c:v> 19 </c:v>
                </c:pt>
                <c:pt idx="211">
                  <c:v> 20 </c:v>
                </c:pt>
                <c:pt idx="212">
                  <c:v> 21 </c:v>
                </c:pt>
                <c:pt idx="213">
                  <c:v> 22 </c:v>
                </c:pt>
                <c:pt idx="214">
                  <c:v> 23 </c:v>
                </c:pt>
                <c:pt idx="215">
                  <c:v> 24 </c:v>
                </c:pt>
                <c:pt idx="216">
                  <c:v>10 Sep 2017</c:v>
                </c:pt>
                <c:pt idx="217">
                  <c:v> 2 </c:v>
                </c:pt>
                <c:pt idx="218">
                  <c:v> 3 </c:v>
                </c:pt>
                <c:pt idx="219">
                  <c:v> 4 </c:v>
                </c:pt>
                <c:pt idx="220">
                  <c:v> 5 </c:v>
                </c:pt>
                <c:pt idx="221">
                  <c:v> 6 </c:v>
                </c:pt>
                <c:pt idx="222">
                  <c:v> 7 </c:v>
                </c:pt>
                <c:pt idx="223">
                  <c:v> 8 </c:v>
                </c:pt>
                <c:pt idx="224">
                  <c:v> 9 </c:v>
                </c:pt>
                <c:pt idx="225">
                  <c:v> 10 </c:v>
                </c:pt>
                <c:pt idx="226">
                  <c:v> 11 </c:v>
                </c:pt>
                <c:pt idx="227">
                  <c:v> 12 </c:v>
                </c:pt>
                <c:pt idx="228">
                  <c:v> 13 </c:v>
                </c:pt>
                <c:pt idx="229">
                  <c:v> 14 </c:v>
                </c:pt>
                <c:pt idx="230">
                  <c:v> 15 </c:v>
                </c:pt>
                <c:pt idx="231">
                  <c:v> 16 </c:v>
                </c:pt>
                <c:pt idx="232">
                  <c:v> 17 </c:v>
                </c:pt>
                <c:pt idx="233">
                  <c:v> 18 </c:v>
                </c:pt>
                <c:pt idx="234">
                  <c:v> 19 </c:v>
                </c:pt>
                <c:pt idx="235">
                  <c:v> 20 </c:v>
                </c:pt>
                <c:pt idx="236">
                  <c:v> 21 </c:v>
                </c:pt>
                <c:pt idx="237">
                  <c:v> 22 </c:v>
                </c:pt>
                <c:pt idx="238">
                  <c:v> 23 </c:v>
                </c:pt>
                <c:pt idx="239">
                  <c:v> 24 </c:v>
                </c:pt>
                <c:pt idx="240">
                  <c:v>11 Sep 2017</c:v>
                </c:pt>
                <c:pt idx="241">
                  <c:v> 2 </c:v>
                </c:pt>
                <c:pt idx="242">
                  <c:v> 3 </c:v>
                </c:pt>
                <c:pt idx="243">
                  <c:v> 4 </c:v>
                </c:pt>
                <c:pt idx="244">
                  <c:v> 5 </c:v>
                </c:pt>
                <c:pt idx="245">
                  <c:v> 6 </c:v>
                </c:pt>
                <c:pt idx="246">
                  <c:v> 7 </c:v>
                </c:pt>
                <c:pt idx="247">
                  <c:v> 8 </c:v>
                </c:pt>
                <c:pt idx="248">
                  <c:v> 9 </c:v>
                </c:pt>
                <c:pt idx="249">
                  <c:v> 10 </c:v>
                </c:pt>
                <c:pt idx="250">
                  <c:v> 11 </c:v>
                </c:pt>
                <c:pt idx="251">
                  <c:v> 12 </c:v>
                </c:pt>
                <c:pt idx="252">
                  <c:v> 13 </c:v>
                </c:pt>
                <c:pt idx="253">
                  <c:v> 14 </c:v>
                </c:pt>
                <c:pt idx="254">
                  <c:v> 15 </c:v>
                </c:pt>
                <c:pt idx="255">
                  <c:v> 16 </c:v>
                </c:pt>
                <c:pt idx="256">
                  <c:v> 17 </c:v>
                </c:pt>
                <c:pt idx="257">
                  <c:v> 18 </c:v>
                </c:pt>
                <c:pt idx="258">
                  <c:v> 19 </c:v>
                </c:pt>
                <c:pt idx="259">
                  <c:v> 20 </c:v>
                </c:pt>
                <c:pt idx="260">
                  <c:v> 21 </c:v>
                </c:pt>
                <c:pt idx="261">
                  <c:v> 22 </c:v>
                </c:pt>
                <c:pt idx="262">
                  <c:v> 23 </c:v>
                </c:pt>
                <c:pt idx="263">
                  <c:v> 24 </c:v>
                </c:pt>
                <c:pt idx="264">
                  <c:v>12 Sep 2017</c:v>
                </c:pt>
                <c:pt idx="265">
                  <c:v> 2 </c:v>
                </c:pt>
                <c:pt idx="266">
                  <c:v> 3 </c:v>
                </c:pt>
                <c:pt idx="267">
                  <c:v> 4 </c:v>
                </c:pt>
                <c:pt idx="268">
                  <c:v> 5 </c:v>
                </c:pt>
                <c:pt idx="269">
                  <c:v> 6 </c:v>
                </c:pt>
                <c:pt idx="270">
                  <c:v> 7 </c:v>
                </c:pt>
                <c:pt idx="271">
                  <c:v> 8 </c:v>
                </c:pt>
                <c:pt idx="272">
                  <c:v> 9 </c:v>
                </c:pt>
                <c:pt idx="273">
                  <c:v> 10 </c:v>
                </c:pt>
                <c:pt idx="274">
                  <c:v> 11 </c:v>
                </c:pt>
                <c:pt idx="275">
                  <c:v> 12 </c:v>
                </c:pt>
                <c:pt idx="276">
                  <c:v> 13 </c:v>
                </c:pt>
                <c:pt idx="277">
                  <c:v> 14 </c:v>
                </c:pt>
                <c:pt idx="278">
                  <c:v> 15 </c:v>
                </c:pt>
                <c:pt idx="279">
                  <c:v> 16 </c:v>
                </c:pt>
                <c:pt idx="280">
                  <c:v> 17 </c:v>
                </c:pt>
                <c:pt idx="281">
                  <c:v> 18 </c:v>
                </c:pt>
                <c:pt idx="282">
                  <c:v> 19 </c:v>
                </c:pt>
                <c:pt idx="283">
                  <c:v> 20 </c:v>
                </c:pt>
                <c:pt idx="284">
                  <c:v> 21 </c:v>
                </c:pt>
                <c:pt idx="285">
                  <c:v> 22 </c:v>
                </c:pt>
                <c:pt idx="286">
                  <c:v> 23 </c:v>
                </c:pt>
                <c:pt idx="287">
                  <c:v> 24 </c:v>
                </c:pt>
                <c:pt idx="288">
                  <c:v>13 Sep 2017</c:v>
                </c:pt>
                <c:pt idx="289">
                  <c:v> 2 </c:v>
                </c:pt>
                <c:pt idx="290">
                  <c:v> 3 </c:v>
                </c:pt>
                <c:pt idx="291">
                  <c:v> 4 </c:v>
                </c:pt>
                <c:pt idx="292">
                  <c:v> 5 </c:v>
                </c:pt>
                <c:pt idx="293">
                  <c:v> 6 </c:v>
                </c:pt>
                <c:pt idx="294">
                  <c:v> 7 </c:v>
                </c:pt>
                <c:pt idx="295">
                  <c:v> 8 </c:v>
                </c:pt>
                <c:pt idx="296">
                  <c:v> 9 </c:v>
                </c:pt>
                <c:pt idx="297">
                  <c:v> 10 </c:v>
                </c:pt>
                <c:pt idx="298">
                  <c:v> 11 </c:v>
                </c:pt>
                <c:pt idx="299">
                  <c:v> 12 </c:v>
                </c:pt>
                <c:pt idx="300">
                  <c:v> 13 </c:v>
                </c:pt>
                <c:pt idx="301">
                  <c:v> 14 </c:v>
                </c:pt>
                <c:pt idx="302">
                  <c:v> 15 </c:v>
                </c:pt>
                <c:pt idx="303">
                  <c:v> 16 </c:v>
                </c:pt>
                <c:pt idx="304">
                  <c:v> 17 </c:v>
                </c:pt>
                <c:pt idx="305">
                  <c:v> 18 </c:v>
                </c:pt>
                <c:pt idx="306">
                  <c:v> 19 </c:v>
                </c:pt>
                <c:pt idx="307">
                  <c:v> 20 </c:v>
                </c:pt>
                <c:pt idx="308">
                  <c:v> 21 </c:v>
                </c:pt>
                <c:pt idx="309">
                  <c:v> 22 </c:v>
                </c:pt>
                <c:pt idx="310">
                  <c:v> 23 </c:v>
                </c:pt>
                <c:pt idx="311">
                  <c:v> 24 </c:v>
                </c:pt>
                <c:pt idx="312">
                  <c:v>14 Sep 2017</c:v>
                </c:pt>
                <c:pt idx="313">
                  <c:v> 2 </c:v>
                </c:pt>
                <c:pt idx="314">
                  <c:v> 3 </c:v>
                </c:pt>
                <c:pt idx="315">
                  <c:v> 4 </c:v>
                </c:pt>
                <c:pt idx="316">
                  <c:v> 5 </c:v>
                </c:pt>
                <c:pt idx="317">
                  <c:v> 6 </c:v>
                </c:pt>
                <c:pt idx="318">
                  <c:v> 7 </c:v>
                </c:pt>
                <c:pt idx="319">
                  <c:v> 8 </c:v>
                </c:pt>
                <c:pt idx="320">
                  <c:v> 9 </c:v>
                </c:pt>
                <c:pt idx="321">
                  <c:v> 10 </c:v>
                </c:pt>
                <c:pt idx="322">
                  <c:v> 11 </c:v>
                </c:pt>
                <c:pt idx="323">
                  <c:v> 12 </c:v>
                </c:pt>
                <c:pt idx="324">
                  <c:v> 13 </c:v>
                </c:pt>
                <c:pt idx="325">
                  <c:v> 14 </c:v>
                </c:pt>
                <c:pt idx="326">
                  <c:v> 15 </c:v>
                </c:pt>
                <c:pt idx="327">
                  <c:v> 16 </c:v>
                </c:pt>
                <c:pt idx="328">
                  <c:v> 17 </c:v>
                </c:pt>
                <c:pt idx="329">
                  <c:v> 18 </c:v>
                </c:pt>
                <c:pt idx="330">
                  <c:v> 19 </c:v>
                </c:pt>
                <c:pt idx="331">
                  <c:v> 20 </c:v>
                </c:pt>
                <c:pt idx="332">
                  <c:v> 21 </c:v>
                </c:pt>
                <c:pt idx="333">
                  <c:v> 22 </c:v>
                </c:pt>
                <c:pt idx="334">
                  <c:v> 23 </c:v>
                </c:pt>
                <c:pt idx="335">
                  <c:v> 24 </c:v>
                </c:pt>
                <c:pt idx="336">
                  <c:v>15 Sep 2017</c:v>
                </c:pt>
                <c:pt idx="337">
                  <c:v> 2 </c:v>
                </c:pt>
                <c:pt idx="338">
                  <c:v> 3 </c:v>
                </c:pt>
                <c:pt idx="339">
                  <c:v> 4 </c:v>
                </c:pt>
                <c:pt idx="340">
                  <c:v> 5 </c:v>
                </c:pt>
                <c:pt idx="341">
                  <c:v> 6 </c:v>
                </c:pt>
                <c:pt idx="342">
                  <c:v> 7 </c:v>
                </c:pt>
                <c:pt idx="343">
                  <c:v> 8 </c:v>
                </c:pt>
                <c:pt idx="344">
                  <c:v> 9 </c:v>
                </c:pt>
                <c:pt idx="345">
                  <c:v> 10 </c:v>
                </c:pt>
                <c:pt idx="346">
                  <c:v> 11 </c:v>
                </c:pt>
                <c:pt idx="347">
                  <c:v> 12 </c:v>
                </c:pt>
                <c:pt idx="348">
                  <c:v> 13 </c:v>
                </c:pt>
                <c:pt idx="349">
                  <c:v> 14 </c:v>
                </c:pt>
                <c:pt idx="350">
                  <c:v> 15 </c:v>
                </c:pt>
                <c:pt idx="351">
                  <c:v> 16 </c:v>
                </c:pt>
                <c:pt idx="352">
                  <c:v> 17 </c:v>
                </c:pt>
                <c:pt idx="353">
                  <c:v> 18 </c:v>
                </c:pt>
                <c:pt idx="354">
                  <c:v> 19 </c:v>
                </c:pt>
                <c:pt idx="355">
                  <c:v> 20 </c:v>
                </c:pt>
                <c:pt idx="356">
                  <c:v> 21 </c:v>
                </c:pt>
                <c:pt idx="357">
                  <c:v> 22 </c:v>
                </c:pt>
                <c:pt idx="358">
                  <c:v> 23 </c:v>
                </c:pt>
                <c:pt idx="359">
                  <c:v> 24 </c:v>
                </c:pt>
                <c:pt idx="360">
                  <c:v>16 Sep 2017</c:v>
                </c:pt>
                <c:pt idx="361">
                  <c:v> 2 </c:v>
                </c:pt>
                <c:pt idx="362">
                  <c:v> 3 </c:v>
                </c:pt>
                <c:pt idx="363">
                  <c:v> 4 </c:v>
                </c:pt>
                <c:pt idx="364">
                  <c:v> 5 </c:v>
                </c:pt>
                <c:pt idx="365">
                  <c:v> 6 </c:v>
                </c:pt>
                <c:pt idx="366">
                  <c:v> 7 </c:v>
                </c:pt>
                <c:pt idx="367">
                  <c:v> 8 </c:v>
                </c:pt>
                <c:pt idx="368">
                  <c:v> 9 </c:v>
                </c:pt>
                <c:pt idx="369">
                  <c:v> 10 </c:v>
                </c:pt>
                <c:pt idx="370">
                  <c:v> 11 </c:v>
                </c:pt>
                <c:pt idx="371">
                  <c:v> 12 </c:v>
                </c:pt>
                <c:pt idx="372">
                  <c:v> 13 </c:v>
                </c:pt>
                <c:pt idx="373">
                  <c:v> 14 </c:v>
                </c:pt>
                <c:pt idx="374">
                  <c:v> 15 </c:v>
                </c:pt>
                <c:pt idx="375">
                  <c:v> 16 </c:v>
                </c:pt>
                <c:pt idx="376">
                  <c:v> 17 </c:v>
                </c:pt>
                <c:pt idx="377">
                  <c:v> 18 </c:v>
                </c:pt>
                <c:pt idx="378">
                  <c:v> 19 </c:v>
                </c:pt>
                <c:pt idx="379">
                  <c:v> 20 </c:v>
                </c:pt>
                <c:pt idx="380">
                  <c:v> 21 </c:v>
                </c:pt>
                <c:pt idx="381">
                  <c:v> 22 </c:v>
                </c:pt>
                <c:pt idx="382">
                  <c:v> 23 </c:v>
                </c:pt>
                <c:pt idx="383">
                  <c:v> 24 </c:v>
                </c:pt>
                <c:pt idx="384">
                  <c:v>17 Sep 2017</c:v>
                </c:pt>
                <c:pt idx="385">
                  <c:v> 2 </c:v>
                </c:pt>
                <c:pt idx="386">
                  <c:v> 3 </c:v>
                </c:pt>
                <c:pt idx="387">
                  <c:v> 4 </c:v>
                </c:pt>
                <c:pt idx="388">
                  <c:v> 5 </c:v>
                </c:pt>
                <c:pt idx="389">
                  <c:v> 6 </c:v>
                </c:pt>
                <c:pt idx="390">
                  <c:v> 7 </c:v>
                </c:pt>
                <c:pt idx="391">
                  <c:v> 8 </c:v>
                </c:pt>
                <c:pt idx="392">
                  <c:v> 9 </c:v>
                </c:pt>
                <c:pt idx="393">
                  <c:v> 10 </c:v>
                </c:pt>
                <c:pt idx="394">
                  <c:v> 11 </c:v>
                </c:pt>
                <c:pt idx="395">
                  <c:v> 12 </c:v>
                </c:pt>
                <c:pt idx="396">
                  <c:v> 13 </c:v>
                </c:pt>
                <c:pt idx="397">
                  <c:v> 14 </c:v>
                </c:pt>
                <c:pt idx="398">
                  <c:v> 15 </c:v>
                </c:pt>
                <c:pt idx="399">
                  <c:v> 16 </c:v>
                </c:pt>
                <c:pt idx="400">
                  <c:v> 17 </c:v>
                </c:pt>
                <c:pt idx="401">
                  <c:v> 18 </c:v>
                </c:pt>
                <c:pt idx="402">
                  <c:v> 19 </c:v>
                </c:pt>
                <c:pt idx="403">
                  <c:v> 20 </c:v>
                </c:pt>
                <c:pt idx="404">
                  <c:v> 21 </c:v>
                </c:pt>
                <c:pt idx="405">
                  <c:v> 22 </c:v>
                </c:pt>
                <c:pt idx="406">
                  <c:v> 23 </c:v>
                </c:pt>
                <c:pt idx="407">
                  <c:v> 24 </c:v>
                </c:pt>
                <c:pt idx="408">
                  <c:v>18 Sep 2017</c:v>
                </c:pt>
                <c:pt idx="409">
                  <c:v> 2 </c:v>
                </c:pt>
                <c:pt idx="410">
                  <c:v> 3 </c:v>
                </c:pt>
                <c:pt idx="411">
                  <c:v> 4 </c:v>
                </c:pt>
                <c:pt idx="412">
                  <c:v> 5 </c:v>
                </c:pt>
                <c:pt idx="413">
                  <c:v> 6 </c:v>
                </c:pt>
                <c:pt idx="414">
                  <c:v> 7 </c:v>
                </c:pt>
                <c:pt idx="415">
                  <c:v> 8 </c:v>
                </c:pt>
                <c:pt idx="416">
                  <c:v> 9 </c:v>
                </c:pt>
                <c:pt idx="417">
                  <c:v> 10 </c:v>
                </c:pt>
                <c:pt idx="418">
                  <c:v> 11 </c:v>
                </c:pt>
                <c:pt idx="419">
                  <c:v> 12 </c:v>
                </c:pt>
                <c:pt idx="420">
                  <c:v> 13 </c:v>
                </c:pt>
                <c:pt idx="421">
                  <c:v> 14 </c:v>
                </c:pt>
                <c:pt idx="422">
                  <c:v> 15 </c:v>
                </c:pt>
                <c:pt idx="423">
                  <c:v> 16 </c:v>
                </c:pt>
                <c:pt idx="424">
                  <c:v> 17 </c:v>
                </c:pt>
                <c:pt idx="425">
                  <c:v> 18 </c:v>
                </c:pt>
                <c:pt idx="426">
                  <c:v> 19 </c:v>
                </c:pt>
                <c:pt idx="427">
                  <c:v> 20 </c:v>
                </c:pt>
                <c:pt idx="428">
                  <c:v> 21 </c:v>
                </c:pt>
                <c:pt idx="429">
                  <c:v> 22 </c:v>
                </c:pt>
                <c:pt idx="430">
                  <c:v> 23 </c:v>
                </c:pt>
                <c:pt idx="431">
                  <c:v> 24 </c:v>
                </c:pt>
                <c:pt idx="432">
                  <c:v>19 Sep 2017</c:v>
                </c:pt>
                <c:pt idx="433">
                  <c:v> 2 </c:v>
                </c:pt>
                <c:pt idx="434">
                  <c:v> 3 </c:v>
                </c:pt>
                <c:pt idx="435">
                  <c:v> 4 </c:v>
                </c:pt>
                <c:pt idx="436">
                  <c:v> 5 </c:v>
                </c:pt>
                <c:pt idx="437">
                  <c:v> 6 </c:v>
                </c:pt>
                <c:pt idx="438">
                  <c:v> 7 </c:v>
                </c:pt>
                <c:pt idx="439">
                  <c:v> 8 </c:v>
                </c:pt>
                <c:pt idx="440">
                  <c:v> 9 </c:v>
                </c:pt>
                <c:pt idx="441">
                  <c:v> 10 </c:v>
                </c:pt>
                <c:pt idx="442">
                  <c:v> 11 </c:v>
                </c:pt>
                <c:pt idx="443">
                  <c:v> 12 </c:v>
                </c:pt>
                <c:pt idx="444">
                  <c:v> 13 </c:v>
                </c:pt>
                <c:pt idx="445">
                  <c:v> 14 </c:v>
                </c:pt>
                <c:pt idx="446">
                  <c:v> 15 </c:v>
                </c:pt>
                <c:pt idx="447">
                  <c:v> 16 </c:v>
                </c:pt>
                <c:pt idx="448">
                  <c:v> 17 </c:v>
                </c:pt>
                <c:pt idx="449">
                  <c:v> 18 </c:v>
                </c:pt>
                <c:pt idx="450">
                  <c:v> 19 </c:v>
                </c:pt>
                <c:pt idx="451">
                  <c:v> 20 </c:v>
                </c:pt>
                <c:pt idx="452">
                  <c:v> 21 </c:v>
                </c:pt>
                <c:pt idx="453">
                  <c:v> 22 </c:v>
                </c:pt>
                <c:pt idx="454">
                  <c:v> 23 </c:v>
                </c:pt>
                <c:pt idx="455">
                  <c:v> 24 </c:v>
                </c:pt>
                <c:pt idx="456">
                  <c:v>20 Sep 2017</c:v>
                </c:pt>
                <c:pt idx="457">
                  <c:v> 2 </c:v>
                </c:pt>
                <c:pt idx="458">
                  <c:v> 3 </c:v>
                </c:pt>
                <c:pt idx="459">
                  <c:v> 4 </c:v>
                </c:pt>
                <c:pt idx="460">
                  <c:v> 5 </c:v>
                </c:pt>
                <c:pt idx="461">
                  <c:v> 6 </c:v>
                </c:pt>
                <c:pt idx="462">
                  <c:v> 7 </c:v>
                </c:pt>
                <c:pt idx="463">
                  <c:v> 8 </c:v>
                </c:pt>
                <c:pt idx="464">
                  <c:v> 9 </c:v>
                </c:pt>
                <c:pt idx="465">
                  <c:v> 10 </c:v>
                </c:pt>
                <c:pt idx="466">
                  <c:v> 11 </c:v>
                </c:pt>
                <c:pt idx="467">
                  <c:v> 12 </c:v>
                </c:pt>
                <c:pt idx="468">
                  <c:v> 13 </c:v>
                </c:pt>
                <c:pt idx="469">
                  <c:v> 14 </c:v>
                </c:pt>
                <c:pt idx="470">
                  <c:v> 15 </c:v>
                </c:pt>
                <c:pt idx="471">
                  <c:v> 16 </c:v>
                </c:pt>
                <c:pt idx="472">
                  <c:v> 17 </c:v>
                </c:pt>
                <c:pt idx="473">
                  <c:v> 18 </c:v>
                </c:pt>
                <c:pt idx="474">
                  <c:v> 19 </c:v>
                </c:pt>
                <c:pt idx="475">
                  <c:v> 20 </c:v>
                </c:pt>
                <c:pt idx="476">
                  <c:v> 21 </c:v>
                </c:pt>
                <c:pt idx="477">
                  <c:v> 22 </c:v>
                </c:pt>
                <c:pt idx="478">
                  <c:v> 23 </c:v>
                </c:pt>
                <c:pt idx="479">
                  <c:v> 24 </c:v>
                </c:pt>
                <c:pt idx="480">
                  <c:v>21 Sep 2017</c:v>
                </c:pt>
                <c:pt idx="481">
                  <c:v> 2 </c:v>
                </c:pt>
                <c:pt idx="482">
                  <c:v> 3 </c:v>
                </c:pt>
                <c:pt idx="483">
                  <c:v> 4 </c:v>
                </c:pt>
                <c:pt idx="484">
                  <c:v> 5 </c:v>
                </c:pt>
                <c:pt idx="485">
                  <c:v> 6 </c:v>
                </c:pt>
                <c:pt idx="486">
                  <c:v> 7 </c:v>
                </c:pt>
                <c:pt idx="487">
                  <c:v> 8 </c:v>
                </c:pt>
                <c:pt idx="488">
                  <c:v> 9 </c:v>
                </c:pt>
                <c:pt idx="489">
                  <c:v> 10 </c:v>
                </c:pt>
                <c:pt idx="490">
                  <c:v> 11 </c:v>
                </c:pt>
                <c:pt idx="491">
                  <c:v> 12 </c:v>
                </c:pt>
                <c:pt idx="492">
                  <c:v> 13 </c:v>
                </c:pt>
                <c:pt idx="493">
                  <c:v> 14 </c:v>
                </c:pt>
                <c:pt idx="494">
                  <c:v> 15 </c:v>
                </c:pt>
                <c:pt idx="495">
                  <c:v> 16 </c:v>
                </c:pt>
                <c:pt idx="496">
                  <c:v> 17 </c:v>
                </c:pt>
                <c:pt idx="497">
                  <c:v> 18 </c:v>
                </c:pt>
                <c:pt idx="498">
                  <c:v> 19 </c:v>
                </c:pt>
                <c:pt idx="499">
                  <c:v> 20 </c:v>
                </c:pt>
                <c:pt idx="500">
                  <c:v> 21 </c:v>
                </c:pt>
                <c:pt idx="501">
                  <c:v> 22 </c:v>
                </c:pt>
                <c:pt idx="502">
                  <c:v> 23 </c:v>
                </c:pt>
                <c:pt idx="503">
                  <c:v> 24 </c:v>
                </c:pt>
                <c:pt idx="504">
                  <c:v>22 Sep 2017</c:v>
                </c:pt>
                <c:pt idx="505">
                  <c:v> 2 </c:v>
                </c:pt>
                <c:pt idx="506">
                  <c:v> 3 </c:v>
                </c:pt>
                <c:pt idx="507">
                  <c:v> 4 </c:v>
                </c:pt>
                <c:pt idx="508">
                  <c:v> 5 </c:v>
                </c:pt>
                <c:pt idx="509">
                  <c:v> 6 </c:v>
                </c:pt>
                <c:pt idx="510">
                  <c:v> 7 </c:v>
                </c:pt>
                <c:pt idx="511">
                  <c:v> 8 </c:v>
                </c:pt>
                <c:pt idx="512">
                  <c:v> 9 </c:v>
                </c:pt>
                <c:pt idx="513">
                  <c:v> 10 </c:v>
                </c:pt>
                <c:pt idx="514">
                  <c:v> 11 </c:v>
                </c:pt>
                <c:pt idx="515">
                  <c:v> 12 </c:v>
                </c:pt>
                <c:pt idx="516">
                  <c:v> 13 </c:v>
                </c:pt>
                <c:pt idx="517">
                  <c:v> 14 </c:v>
                </c:pt>
                <c:pt idx="518">
                  <c:v> 15 </c:v>
                </c:pt>
                <c:pt idx="519">
                  <c:v> 16 </c:v>
                </c:pt>
                <c:pt idx="520">
                  <c:v> 17 </c:v>
                </c:pt>
                <c:pt idx="521">
                  <c:v> 18 </c:v>
                </c:pt>
                <c:pt idx="522">
                  <c:v> 19 </c:v>
                </c:pt>
                <c:pt idx="523">
                  <c:v> 20 </c:v>
                </c:pt>
                <c:pt idx="524">
                  <c:v> 21 </c:v>
                </c:pt>
                <c:pt idx="525">
                  <c:v> 22 </c:v>
                </c:pt>
                <c:pt idx="526">
                  <c:v> 23 </c:v>
                </c:pt>
                <c:pt idx="527">
                  <c:v> 24 </c:v>
                </c:pt>
                <c:pt idx="528">
                  <c:v>23 Sep 2017</c:v>
                </c:pt>
                <c:pt idx="529">
                  <c:v> 2 </c:v>
                </c:pt>
                <c:pt idx="530">
                  <c:v> 3 </c:v>
                </c:pt>
                <c:pt idx="531">
                  <c:v> 4 </c:v>
                </c:pt>
                <c:pt idx="532">
                  <c:v> 5 </c:v>
                </c:pt>
                <c:pt idx="533">
                  <c:v> 6 </c:v>
                </c:pt>
                <c:pt idx="534">
                  <c:v> 7 </c:v>
                </c:pt>
                <c:pt idx="535">
                  <c:v> 8 </c:v>
                </c:pt>
                <c:pt idx="536">
                  <c:v> 9 </c:v>
                </c:pt>
                <c:pt idx="537">
                  <c:v> 10 </c:v>
                </c:pt>
                <c:pt idx="538">
                  <c:v> 11 </c:v>
                </c:pt>
                <c:pt idx="539">
                  <c:v> 12 </c:v>
                </c:pt>
                <c:pt idx="540">
                  <c:v> 13 </c:v>
                </c:pt>
                <c:pt idx="541">
                  <c:v> 14 </c:v>
                </c:pt>
                <c:pt idx="542">
                  <c:v> 15 </c:v>
                </c:pt>
                <c:pt idx="543">
                  <c:v> 16 </c:v>
                </c:pt>
                <c:pt idx="544">
                  <c:v> 17 </c:v>
                </c:pt>
                <c:pt idx="545">
                  <c:v> 18 </c:v>
                </c:pt>
                <c:pt idx="546">
                  <c:v> 19 </c:v>
                </c:pt>
                <c:pt idx="547">
                  <c:v> 20 </c:v>
                </c:pt>
                <c:pt idx="548">
                  <c:v> 21 </c:v>
                </c:pt>
                <c:pt idx="549">
                  <c:v> 22 </c:v>
                </c:pt>
                <c:pt idx="550">
                  <c:v> 23 </c:v>
                </c:pt>
                <c:pt idx="551">
                  <c:v> 24 </c:v>
                </c:pt>
                <c:pt idx="552">
                  <c:v>24 Sep 2017</c:v>
                </c:pt>
                <c:pt idx="553">
                  <c:v> 2 </c:v>
                </c:pt>
                <c:pt idx="554">
                  <c:v> 3 </c:v>
                </c:pt>
                <c:pt idx="555">
                  <c:v> 4 </c:v>
                </c:pt>
                <c:pt idx="556">
                  <c:v> 5 </c:v>
                </c:pt>
                <c:pt idx="557">
                  <c:v> 6 </c:v>
                </c:pt>
                <c:pt idx="558">
                  <c:v> 7 </c:v>
                </c:pt>
                <c:pt idx="559">
                  <c:v> 8 </c:v>
                </c:pt>
                <c:pt idx="560">
                  <c:v> 9 </c:v>
                </c:pt>
                <c:pt idx="561">
                  <c:v> 10 </c:v>
                </c:pt>
                <c:pt idx="562">
                  <c:v> 11 </c:v>
                </c:pt>
                <c:pt idx="563">
                  <c:v> 12 </c:v>
                </c:pt>
                <c:pt idx="564">
                  <c:v> 13 </c:v>
                </c:pt>
                <c:pt idx="565">
                  <c:v> 14 </c:v>
                </c:pt>
                <c:pt idx="566">
                  <c:v> 15 </c:v>
                </c:pt>
                <c:pt idx="567">
                  <c:v> 16 </c:v>
                </c:pt>
                <c:pt idx="568">
                  <c:v> 17 </c:v>
                </c:pt>
                <c:pt idx="569">
                  <c:v> 18 </c:v>
                </c:pt>
                <c:pt idx="570">
                  <c:v> 19 </c:v>
                </c:pt>
                <c:pt idx="571">
                  <c:v> 20 </c:v>
                </c:pt>
                <c:pt idx="572">
                  <c:v> 21 </c:v>
                </c:pt>
                <c:pt idx="573">
                  <c:v> 22 </c:v>
                </c:pt>
                <c:pt idx="574">
                  <c:v> 23 </c:v>
                </c:pt>
                <c:pt idx="575">
                  <c:v> 24 </c:v>
                </c:pt>
                <c:pt idx="576">
                  <c:v>25 Sep 2017</c:v>
                </c:pt>
                <c:pt idx="577">
                  <c:v> 2 </c:v>
                </c:pt>
                <c:pt idx="578">
                  <c:v> 3 </c:v>
                </c:pt>
                <c:pt idx="579">
                  <c:v> 4 </c:v>
                </c:pt>
                <c:pt idx="580">
                  <c:v> 5 </c:v>
                </c:pt>
                <c:pt idx="581">
                  <c:v> 6 </c:v>
                </c:pt>
                <c:pt idx="582">
                  <c:v> 7 </c:v>
                </c:pt>
                <c:pt idx="583">
                  <c:v> 8 </c:v>
                </c:pt>
                <c:pt idx="584">
                  <c:v> 9 </c:v>
                </c:pt>
                <c:pt idx="585">
                  <c:v> 10 </c:v>
                </c:pt>
                <c:pt idx="586">
                  <c:v> 11 </c:v>
                </c:pt>
                <c:pt idx="587">
                  <c:v> 12 </c:v>
                </c:pt>
                <c:pt idx="588">
                  <c:v> 13 </c:v>
                </c:pt>
                <c:pt idx="589">
                  <c:v> 14 </c:v>
                </c:pt>
                <c:pt idx="590">
                  <c:v> 15 </c:v>
                </c:pt>
                <c:pt idx="591">
                  <c:v> 16 </c:v>
                </c:pt>
                <c:pt idx="592">
                  <c:v> 17 </c:v>
                </c:pt>
                <c:pt idx="593">
                  <c:v> 18 </c:v>
                </c:pt>
                <c:pt idx="594">
                  <c:v> 19 </c:v>
                </c:pt>
                <c:pt idx="595">
                  <c:v> 20 </c:v>
                </c:pt>
                <c:pt idx="596">
                  <c:v> 21 </c:v>
                </c:pt>
                <c:pt idx="597">
                  <c:v> 22 </c:v>
                </c:pt>
                <c:pt idx="598">
                  <c:v> 23 </c:v>
                </c:pt>
                <c:pt idx="599">
                  <c:v> 24 </c:v>
                </c:pt>
                <c:pt idx="600">
                  <c:v>26 Sep 2017</c:v>
                </c:pt>
                <c:pt idx="601">
                  <c:v> 2 </c:v>
                </c:pt>
                <c:pt idx="602">
                  <c:v> 3 </c:v>
                </c:pt>
                <c:pt idx="603">
                  <c:v> 4 </c:v>
                </c:pt>
                <c:pt idx="604">
                  <c:v> 5 </c:v>
                </c:pt>
                <c:pt idx="605">
                  <c:v> 6 </c:v>
                </c:pt>
                <c:pt idx="606">
                  <c:v> 7 </c:v>
                </c:pt>
                <c:pt idx="607">
                  <c:v> 8 </c:v>
                </c:pt>
                <c:pt idx="608">
                  <c:v> 9 </c:v>
                </c:pt>
                <c:pt idx="609">
                  <c:v> 10 </c:v>
                </c:pt>
                <c:pt idx="610">
                  <c:v> 11 </c:v>
                </c:pt>
                <c:pt idx="611">
                  <c:v> 12 </c:v>
                </c:pt>
                <c:pt idx="612">
                  <c:v> 13 </c:v>
                </c:pt>
                <c:pt idx="613">
                  <c:v> 14 </c:v>
                </c:pt>
                <c:pt idx="614">
                  <c:v> 15 </c:v>
                </c:pt>
                <c:pt idx="615">
                  <c:v> 16 </c:v>
                </c:pt>
                <c:pt idx="616">
                  <c:v> 17 </c:v>
                </c:pt>
                <c:pt idx="617">
                  <c:v> 18 </c:v>
                </c:pt>
                <c:pt idx="618">
                  <c:v> 19 </c:v>
                </c:pt>
                <c:pt idx="619">
                  <c:v> 20 </c:v>
                </c:pt>
                <c:pt idx="620">
                  <c:v> 21 </c:v>
                </c:pt>
                <c:pt idx="621">
                  <c:v> 22 </c:v>
                </c:pt>
                <c:pt idx="622">
                  <c:v> 23 </c:v>
                </c:pt>
                <c:pt idx="623">
                  <c:v> 24 </c:v>
                </c:pt>
                <c:pt idx="624">
                  <c:v>27 Sep 2017</c:v>
                </c:pt>
                <c:pt idx="625">
                  <c:v> 2 </c:v>
                </c:pt>
                <c:pt idx="626">
                  <c:v> 3 </c:v>
                </c:pt>
                <c:pt idx="627">
                  <c:v> 4 </c:v>
                </c:pt>
                <c:pt idx="628">
                  <c:v> 5 </c:v>
                </c:pt>
                <c:pt idx="629">
                  <c:v> 6 </c:v>
                </c:pt>
                <c:pt idx="630">
                  <c:v> 7 </c:v>
                </c:pt>
                <c:pt idx="631">
                  <c:v> 8 </c:v>
                </c:pt>
                <c:pt idx="632">
                  <c:v> 9 </c:v>
                </c:pt>
                <c:pt idx="633">
                  <c:v> 10 </c:v>
                </c:pt>
                <c:pt idx="634">
                  <c:v> 11 </c:v>
                </c:pt>
                <c:pt idx="635">
                  <c:v> 12 </c:v>
                </c:pt>
                <c:pt idx="636">
                  <c:v> 13 </c:v>
                </c:pt>
                <c:pt idx="637">
                  <c:v> 14 </c:v>
                </c:pt>
                <c:pt idx="638">
                  <c:v> 15 </c:v>
                </c:pt>
                <c:pt idx="639">
                  <c:v> 16 </c:v>
                </c:pt>
                <c:pt idx="640">
                  <c:v> 17 </c:v>
                </c:pt>
                <c:pt idx="641">
                  <c:v> 18 </c:v>
                </c:pt>
                <c:pt idx="642">
                  <c:v> 19 </c:v>
                </c:pt>
                <c:pt idx="643">
                  <c:v> 20 </c:v>
                </c:pt>
                <c:pt idx="644">
                  <c:v> 21 </c:v>
                </c:pt>
                <c:pt idx="645">
                  <c:v> 22 </c:v>
                </c:pt>
                <c:pt idx="646">
                  <c:v> 23 </c:v>
                </c:pt>
                <c:pt idx="647">
                  <c:v> 24 </c:v>
                </c:pt>
                <c:pt idx="648">
                  <c:v>28 Sep 2017</c:v>
                </c:pt>
                <c:pt idx="649">
                  <c:v> 2 </c:v>
                </c:pt>
                <c:pt idx="650">
                  <c:v> 3 </c:v>
                </c:pt>
                <c:pt idx="651">
                  <c:v> 4 </c:v>
                </c:pt>
                <c:pt idx="652">
                  <c:v> 5 </c:v>
                </c:pt>
                <c:pt idx="653">
                  <c:v> 6 </c:v>
                </c:pt>
                <c:pt idx="654">
                  <c:v> 7 </c:v>
                </c:pt>
                <c:pt idx="655">
                  <c:v> 8 </c:v>
                </c:pt>
                <c:pt idx="656">
                  <c:v> 9 </c:v>
                </c:pt>
                <c:pt idx="657">
                  <c:v> 10 </c:v>
                </c:pt>
                <c:pt idx="658">
                  <c:v> 11 </c:v>
                </c:pt>
                <c:pt idx="659">
                  <c:v> 12 </c:v>
                </c:pt>
                <c:pt idx="660">
                  <c:v> 13 </c:v>
                </c:pt>
                <c:pt idx="661">
                  <c:v> 14 </c:v>
                </c:pt>
                <c:pt idx="662">
                  <c:v> 15 </c:v>
                </c:pt>
                <c:pt idx="663">
                  <c:v> 16 </c:v>
                </c:pt>
                <c:pt idx="664">
                  <c:v> 17 </c:v>
                </c:pt>
                <c:pt idx="665">
                  <c:v> 18 </c:v>
                </c:pt>
                <c:pt idx="666">
                  <c:v> 19 </c:v>
                </c:pt>
                <c:pt idx="667">
                  <c:v> 20 </c:v>
                </c:pt>
                <c:pt idx="668">
                  <c:v> 21 </c:v>
                </c:pt>
                <c:pt idx="669">
                  <c:v> 22 </c:v>
                </c:pt>
                <c:pt idx="670">
                  <c:v> 23 </c:v>
                </c:pt>
                <c:pt idx="671">
                  <c:v> 24 </c:v>
                </c:pt>
                <c:pt idx="672">
                  <c:v>29 Sep 2017</c:v>
                </c:pt>
                <c:pt idx="673">
                  <c:v> 2 </c:v>
                </c:pt>
                <c:pt idx="674">
                  <c:v> 3 </c:v>
                </c:pt>
                <c:pt idx="675">
                  <c:v> 4 </c:v>
                </c:pt>
                <c:pt idx="676">
                  <c:v> 5 </c:v>
                </c:pt>
                <c:pt idx="677">
                  <c:v> 6 </c:v>
                </c:pt>
                <c:pt idx="678">
                  <c:v> 7 </c:v>
                </c:pt>
                <c:pt idx="679">
                  <c:v> 8 </c:v>
                </c:pt>
                <c:pt idx="680">
                  <c:v> 9 </c:v>
                </c:pt>
                <c:pt idx="681">
                  <c:v> 10 </c:v>
                </c:pt>
                <c:pt idx="682">
                  <c:v> 11 </c:v>
                </c:pt>
                <c:pt idx="683">
                  <c:v> 12 </c:v>
                </c:pt>
                <c:pt idx="684">
                  <c:v> 13 </c:v>
                </c:pt>
                <c:pt idx="685">
                  <c:v> 14 </c:v>
                </c:pt>
                <c:pt idx="686">
                  <c:v> 15 </c:v>
                </c:pt>
                <c:pt idx="687">
                  <c:v> 16 </c:v>
                </c:pt>
                <c:pt idx="688">
                  <c:v> 17 </c:v>
                </c:pt>
                <c:pt idx="689">
                  <c:v> 18 </c:v>
                </c:pt>
                <c:pt idx="690">
                  <c:v> 19 </c:v>
                </c:pt>
                <c:pt idx="691">
                  <c:v> 20 </c:v>
                </c:pt>
                <c:pt idx="692">
                  <c:v> 21 </c:v>
                </c:pt>
                <c:pt idx="693">
                  <c:v> 22 </c:v>
                </c:pt>
                <c:pt idx="694">
                  <c:v> 23 </c:v>
                </c:pt>
                <c:pt idx="695">
                  <c:v> 24 </c:v>
                </c:pt>
                <c:pt idx="696">
                  <c:v>30 Sep 2017</c:v>
                </c:pt>
                <c:pt idx="697">
                  <c:v> 2 </c:v>
                </c:pt>
                <c:pt idx="698">
                  <c:v> 3 </c:v>
                </c:pt>
                <c:pt idx="699">
                  <c:v> 4 </c:v>
                </c:pt>
                <c:pt idx="700">
                  <c:v> 5 </c:v>
                </c:pt>
                <c:pt idx="701">
                  <c:v> 6 </c:v>
                </c:pt>
                <c:pt idx="702">
                  <c:v> 7 </c:v>
                </c:pt>
                <c:pt idx="703">
                  <c:v> 8 </c:v>
                </c:pt>
                <c:pt idx="704">
                  <c:v> 9 </c:v>
                </c:pt>
                <c:pt idx="705">
                  <c:v> 10 </c:v>
                </c:pt>
                <c:pt idx="706">
                  <c:v> 11 </c:v>
                </c:pt>
                <c:pt idx="707">
                  <c:v> 12 </c:v>
                </c:pt>
                <c:pt idx="708">
                  <c:v> 13 </c:v>
                </c:pt>
                <c:pt idx="709">
                  <c:v> 14 </c:v>
                </c:pt>
                <c:pt idx="710">
                  <c:v> 15 </c:v>
                </c:pt>
                <c:pt idx="711">
                  <c:v> 16 </c:v>
                </c:pt>
                <c:pt idx="712">
                  <c:v> 17 </c:v>
                </c:pt>
                <c:pt idx="713">
                  <c:v> 18 </c:v>
                </c:pt>
                <c:pt idx="714">
                  <c:v> 19 </c:v>
                </c:pt>
                <c:pt idx="715">
                  <c:v> 20 </c:v>
                </c:pt>
                <c:pt idx="716">
                  <c:v> 21 </c:v>
                </c:pt>
                <c:pt idx="717">
                  <c:v> 22 </c:v>
                </c:pt>
                <c:pt idx="718">
                  <c:v> 23 </c:v>
                </c:pt>
                <c:pt idx="719">
                  <c:v> 24 </c:v>
                </c:pt>
              </c:strCache>
            </c:strRef>
          </c:cat>
          <c:val>
            <c:numRef>
              <c:f>Data!$D$2:$D$721</c:f>
              <c:numCache>
                <c:formatCode>General</c:formatCode>
                <c:ptCount val="720"/>
                <c:pt idx="103" formatCode="0.00">
                  <c:v>23.215969999999999</c:v>
                </c:pt>
                <c:pt idx="104" formatCode="0.00">
                  <c:v>22.031199999999991</c:v>
                </c:pt>
                <c:pt idx="105" formatCode="0.00">
                  <c:v>22.819269999999999</c:v>
                </c:pt>
                <c:pt idx="106" formatCode="0.00">
                  <c:v>20.641369999999991</c:v>
                </c:pt>
                <c:pt idx="107" formatCode="0.00">
                  <c:v>15.16123</c:v>
                </c:pt>
                <c:pt idx="108" formatCode="0.00">
                  <c:v>13.15907</c:v>
                </c:pt>
                <c:pt idx="109" formatCode="0.00">
                  <c:v>19.648709999999991</c:v>
                </c:pt>
                <c:pt idx="110" formatCode="0.00">
                  <c:v>17.91241999999999</c:v>
                </c:pt>
                <c:pt idx="111" formatCode="0.00">
                  <c:v>20.272639999999985</c:v>
                </c:pt>
                <c:pt idx="112" formatCode="0.00">
                  <c:v>21.399640000000002</c:v>
                </c:pt>
                <c:pt idx="113" formatCode="0.00">
                  <c:v>21.317769999999999</c:v>
                </c:pt>
                <c:pt idx="114" formatCode="0.00">
                  <c:v>22.761299999999988</c:v>
                </c:pt>
                <c:pt idx="115" formatCode="0.00">
                  <c:v>25.735029999999984</c:v>
                </c:pt>
                <c:pt idx="116" formatCode="0.00">
                  <c:v>27.430299999999988</c:v>
                </c:pt>
                <c:pt idx="117" formatCode="0.00">
                  <c:v>22.46083999999999</c:v>
                </c:pt>
                <c:pt idx="118" formatCode="0.00">
                  <c:v>18.482880000000002</c:v>
                </c:pt>
                <c:pt idx="119" formatCode="0.00">
                  <c:v>16.960419999999985</c:v>
                </c:pt>
                <c:pt idx="120" formatCode="0.00">
                  <c:v>14.472080000000004</c:v>
                </c:pt>
                <c:pt idx="121" formatCode="0.00">
                  <c:v>15.108779999999999</c:v>
                </c:pt>
                <c:pt idx="122" formatCode="0.00">
                  <c:v>16.292099999999991</c:v>
                </c:pt>
                <c:pt idx="123" formatCode="0.00">
                  <c:v>14.593220000000001</c:v>
                </c:pt>
                <c:pt idx="124" formatCode="0.00">
                  <c:v>17.82525</c:v>
                </c:pt>
                <c:pt idx="125" formatCode="0.00">
                  <c:v>16.878810000000001</c:v>
                </c:pt>
                <c:pt idx="126" formatCode="0.00">
                  <c:v>22.31514</c:v>
                </c:pt>
                <c:pt idx="127" formatCode="0.00">
                  <c:v>20.981179999999984</c:v>
                </c:pt>
                <c:pt idx="132" formatCode="0.00">
                  <c:v>19.317090000000007</c:v>
                </c:pt>
                <c:pt idx="133" formatCode="0.00">
                  <c:v>21.053229999999992</c:v>
                </c:pt>
                <c:pt idx="134" formatCode="0.00">
                  <c:v>19.76020999999999</c:v>
                </c:pt>
                <c:pt idx="135" formatCode="0.00">
                  <c:v>17.231089999999991</c:v>
                </c:pt>
                <c:pt idx="136" formatCode="0.00">
                  <c:v>18.367360000000001</c:v>
                </c:pt>
                <c:pt idx="137" formatCode="0.00">
                  <c:v>19.786229999999989</c:v>
                </c:pt>
                <c:pt idx="138" formatCode="0.00">
                  <c:v>17.42427</c:v>
                </c:pt>
                <c:pt idx="139" formatCode="0.00">
                  <c:v>33.168840000000003</c:v>
                </c:pt>
                <c:pt idx="140" formatCode="0.00">
                  <c:v>43.183430000000001</c:v>
                </c:pt>
                <c:pt idx="141" formatCode="0.00">
                  <c:v>27.705639999999985</c:v>
                </c:pt>
                <c:pt idx="142" formatCode="0.00">
                  <c:v>19.103899999999999</c:v>
                </c:pt>
                <c:pt idx="143" formatCode="0.00">
                  <c:v>11.714690000000001</c:v>
                </c:pt>
                <c:pt idx="144" formatCode="0.00">
                  <c:v>10.58799</c:v>
                </c:pt>
                <c:pt idx="145" formatCode="0.00">
                  <c:v>9.9015530000000016</c:v>
                </c:pt>
                <c:pt idx="146" formatCode="0.00">
                  <c:v>8.7811059999999994</c:v>
                </c:pt>
                <c:pt idx="147" formatCode="0.00">
                  <c:v>10.563440000000003</c:v>
                </c:pt>
                <c:pt idx="148" formatCode="0.00">
                  <c:v>10.019500000000004</c:v>
                </c:pt>
                <c:pt idx="149" formatCode="0.00">
                  <c:v>17.080329999999989</c:v>
                </c:pt>
                <c:pt idx="150" formatCode="0.00">
                  <c:v>13.07784</c:v>
                </c:pt>
                <c:pt idx="151" formatCode="0.00">
                  <c:v>22.471139999999984</c:v>
                </c:pt>
                <c:pt idx="152" formatCode="0.00">
                  <c:v>27.52530999999999</c:v>
                </c:pt>
                <c:pt idx="153" formatCode="0.00">
                  <c:v>19.54633999999999</c:v>
                </c:pt>
                <c:pt idx="154" formatCode="0.00">
                  <c:v>21.516660000000005</c:v>
                </c:pt>
                <c:pt idx="155" formatCode="0.00">
                  <c:v>16.86693</c:v>
                </c:pt>
                <c:pt idx="156" formatCode="0.00">
                  <c:v>20.28328999999999</c:v>
                </c:pt>
                <c:pt idx="157" formatCode="0.00">
                  <c:v>21.365829999999988</c:v>
                </c:pt>
                <c:pt idx="158" formatCode="0.00">
                  <c:v>18.449009999999991</c:v>
                </c:pt>
                <c:pt idx="159" formatCode="0.00">
                  <c:v>21.852180000000001</c:v>
                </c:pt>
                <c:pt idx="160" formatCode="0.00">
                  <c:v>18.941099999999988</c:v>
                </c:pt>
                <c:pt idx="161" formatCode="0.00">
                  <c:v>20.169729999999991</c:v>
                </c:pt>
                <c:pt idx="162" formatCode="0.00">
                  <c:v>26.29119</c:v>
                </c:pt>
                <c:pt idx="163" formatCode="0.00">
                  <c:v>45.045430000000003</c:v>
                </c:pt>
                <c:pt idx="164" formatCode="0.00">
                  <c:v>44.325880000000005</c:v>
                </c:pt>
                <c:pt idx="165" formatCode="0.00">
                  <c:v>34.095730000000017</c:v>
                </c:pt>
                <c:pt idx="166" formatCode="0.00">
                  <c:v>23.19877</c:v>
                </c:pt>
                <c:pt idx="167" formatCode="0.00">
                  <c:v>17.482489999999981</c:v>
                </c:pt>
                <c:pt idx="168" formatCode="0.00">
                  <c:v>19.274850000000008</c:v>
                </c:pt>
                <c:pt idx="169" formatCode="0.00">
                  <c:v>16.93384</c:v>
                </c:pt>
                <c:pt idx="170" formatCode="0.00">
                  <c:v>12.04064</c:v>
                </c:pt>
                <c:pt idx="171" formatCode="0.00">
                  <c:v>10.354560000000005</c:v>
                </c:pt>
                <c:pt idx="172" formatCode="0.00">
                  <c:v>11.256540000000005</c:v>
                </c:pt>
                <c:pt idx="173" formatCode="0.00">
                  <c:v>12.10459</c:v>
                </c:pt>
                <c:pt idx="174" formatCode="0.00">
                  <c:v>18.100980000000007</c:v>
                </c:pt>
                <c:pt idx="175" formatCode="0.00">
                  <c:v>26.905049999999985</c:v>
                </c:pt>
                <c:pt idx="176" formatCode="0.00">
                  <c:v>25.055810000000001</c:v>
                </c:pt>
                <c:pt idx="177" formatCode="0.00">
                  <c:v>20.7059</c:v>
                </c:pt>
                <c:pt idx="178" formatCode="0.00">
                  <c:v>16.62978</c:v>
                </c:pt>
                <c:pt idx="179" formatCode="0.00">
                  <c:v>16.317019999999999</c:v>
                </c:pt>
                <c:pt idx="180" formatCode="0.00">
                  <c:v>16.993010000000002</c:v>
                </c:pt>
                <c:pt idx="181" formatCode="0.00">
                  <c:v>17.753060000000001</c:v>
                </c:pt>
                <c:pt idx="182" formatCode="0.00">
                  <c:v>13.73845</c:v>
                </c:pt>
                <c:pt idx="183" formatCode="0.00">
                  <c:v>13.941879999999999</c:v>
                </c:pt>
                <c:pt idx="184" formatCode="0.00">
                  <c:v>14.352970000000004</c:v>
                </c:pt>
                <c:pt idx="185" formatCode="0.00">
                  <c:v>15.5648</c:v>
                </c:pt>
                <c:pt idx="186" formatCode="0.00">
                  <c:v>18.024460000000001</c:v>
                </c:pt>
                <c:pt idx="187" formatCode="0.00">
                  <c:v>28.0976</c:v>
                </c:pt>
                <c:pt idx="188" formatCode="0.00">
                  <c:v>40.292680000000011</c:v>
                </c:pt>
                <c:pt idx="189" formatCode="0.00">
                  <c:v>28.115680000000001</c:v>
                </c:pt>
                <c:pt idx="190" formatCode="0.00">
                  <c:v>19.160170000000001</c:v>
                </c:pt>
                <c:pt idx="191" formatCode="0.00">
                  <c:v>15.399630000000004</c:v>
                </c:pt>
                <c:pt idx="192" formatCode="0.00">
                  <c:v>13.259510000000002</c:v>
                </c:pt>
                <c:pt idx="193" formatCode="0.00">
                  <c:v>12.352710000000004</c:v>
                </c:pt>
                <c:pt idx="194" formatCode="0.00">
                  <c:v>14.9682</c:v>
                </c:pt>
                <c:pt idx="195" formatCode="0.00">
                  <c:v>17.218910000000001</c:v>
                </c:pt>
                <c:pt idx="196" formatCode="0.00">
                  <c:v>19.932289999999984</c:v>
                </c:pt>
                <c:pt idx="197" formatCode="0.00">
                  <c:v>20.25601</c:v>
                </c:pt>
                <c:pt idx="198" formatCode="0.00">
                  <c:v>17.340050000000005</c:v>
                </c:pt>
                <c:pt idx="199" formatCode="0.00">
                  <c:v>20.24293999999999</c:v>
                </c:pt>
                <c:pt idx="200" formatCode="0.00">
                  <c:v>17.573149999999984</c:v>
                </c:pt>
                <c:pt idx="201" formatCode="0.00">
                  <c:v>16.66656</c:v>
                </c:pt>
                <c:pt idx="202" formatCode="0.00">
                  <c:v>19.733239999999988</c:v>
                </c:pt>
                <c:pt idx="203" formatCode="0.00">
                  <c:v>18.611239999999999</c:v>
                </c:pt>
                <c:pt idx="204" formatCode="0.00">
                  <c:v>13.184950000000001</c:v>
                </c:pt>
                <c:pt idx="205" formatCode="0.00">
                  <c:v>14.107710000000001</c:v>
                </c:pt>
                <c:pt idx="206" formatCode="0.00">
                  <c:v>13.753220000000001</c:v>
                </c:pt>
                <c:pt idx="207" formatCode="0.00">
                  <c:v>17.231970000000008</c:v>
                </c:pt>
                <c:pt idx="208" formatCode="0.00">
                  <c:v>27.836870000000008</c:v>
                </c:pt>
                <c:pt idx="209" formatCode="0.00">
                  <c:v>21.64594</c:v>
                </c:pt>
                <c:pt idx="210" formatCode="0.00">
                  <c:v>34.845170000000003</c:v>
                </c:pt>
                <c:pt idx="211" formatCode="0.00">
                  <c:v>54.089300000000001</c:v>
                </c:pt>
                <c:pt idx="212" formatCode="0.00">
                  <c:v>53.377009999999999</c:v>
                </c:pt>
                <c:pt idx="213" formatCode="0.00">
                  <c:v>30.85219</c:v>
                </c:pt>
                <c:pt idx="214" formatCode="0.00">
                  <c:v>36.130140000000011</c:v>
                </c:pt>
                <c:pt idx="215" formatCode="0.00">
                  <c:v>18.363779999999984</c:v>
                </c:pt>
                <c:pt idx="216" formatCode="0.00">
                  <c:v>20.968509999999981</c:v>
                </c:pt>
                <c:pt idx="217" formatCode="0.00">
                  <c:v>16.830760000000001</c:v>
                </c:pt>
                <c:pt idx="218" formatCode="0.00">
                  <c:v>15.18347</c:v>
                </c:pt>
                <c:pt idx="219" formatCode="0.00">
                  <c:v>13.78318</c:v>
                </c:pt>
                <c:pt idx="220" formatCode="0.00">
                  <c:v>17.855609999999988</c:v>
                </c:pt>
                <c:pt idx="221" formatCode="0.00">
                  <c:v>18.962859999999992</c:v>
                </c:pt>
                <c:pt idx="222" formatCode="0.00">
                  <c:v>22.288349999999987</c:v>
                </c:pt>
                <c:pt idx="223" formatCode="0.00">
                  <c:v>24.149870000000007</c:v>
                </c:pt>
                <c:pt idx="224" formatCode="0.00">
                  <c:v>22.49737</c:v>
                </c:pt>
                <c:pt idx="225" formatCode="0.00">
                  <c:v>24.031559999999999</c:v>
                </c:pt>
                <c:pt idx="226" formatCode="0.00">
                  <c:v>16.888839999999984</c:v>
                </c:pt>
                <c:pt idx="227" formatCode="0.00">
                  <c:v>12.903090000000002</c:v>
                </c:pt>
                <c:pt idx="228" formatCode="0.00">
                  <c:v>11.002510000000004</c:v>
                </c:pt>
                <c:pt idx="229" formatCode="0.00">
                  <c:v>10.33417</c:v>
                </c:pt>
                <c:pt idx="230" formatCode="0.00">
                  <c:v>9.8289729999999995</c:v>
                </c:pt>
                <c:pt idx="231" formatCode="0.00">
                  <c:v>8.787763</c:v>
                </c:pt>
                <c:pt idx="232" formatCode="0.00">
                  <c:v>9.0483059999999984</c:v>
                </c:pt>
                <c:pt idx="233" formatCode="0.00">
                  <c:v>10.020490000000002</c:v>
                </c:pt>
                <c:pt idx="234" formatCode="0.00">
                  <c:v>15.21668</c:v>
                </c:pt>
                <c:pt idx="235" formatCode="0.00">
                  <c:v>29.45889</c:v>
                </c:pt>
                <c:pt idx="236" formatCode="0.00">
                  <c:v>51.562540000000013</c:v>
                </c:pt>
                <c:pt idx="237" formatCode="0.00">
                  <c:v>21.71941</c:v>
                </c:pt>
                <c:pt idx="238" formatCode="0.00">
                  <c:v>15.550610000000002</c:v>
                </c:pt>
                <c:pt idx="239" formatCode="0.00">
                  <c:v>12.485680000000004</c:v>
                </c:pt>
                <c:pt idx="240" formatCode="0.00">
                  <c:v>10.60375</c:v>
                </c:pt>
                <c:pt idx="241" formatCode="0.00">
                  <c:v>11.84816</c:v>
                </c:pt>
                <c:pt idx="242" formatCode="0.00">
                  <c:v>12.306400000000004</c:v>
                </c:pt>
                <c:pt idx="243" formatCode="0.00">
                  <c:v>13.226369999999999</c:v>
                </c:pt>
                <c:pt idx="244" formatCode="0.00">
                  <c:v>13.09413</c:v>
                </c:pt>
                <c:pt idx="245" formatCode="0.00">
                  <c:v>17.278580000000002</c:v>
                </c:pt>
                <c:pt idx="246" formatCode="0.00">
                  <c:v>17.017060000000008</c:v>
                </c:pt>
                <c:pt idx="247" formatCode="0.00">
                  <c:v>23.023209999999988</c:v>
                </c:pt>
                <c:pt idx="248" formatCode="0.00">
                  <c:v>26.881160000000001</c:v>
                </c:pt>
                <c:pt idx="249" formatCode="0.00">
                  <c:v>24.102060000000005</c:v>
                </c:pt>
                <c:pt idx="250" formatCode="0.00">
                  <c:v>26.248860000000001</c:v>
                </c:pt>
                <c:pt idx="251" formatCode="0.00">
                  <c:v>28.897320000000001</c:v>
                </c:pt>
                <c:pt idx="252" formatCode="0.00">
                  <c:v>20.29043999999999</c:v>
                </c:pt>
                <c:pt idx="253" formatCode="0.00">
                  <c:v>17.73207</c:v>
                </c:pt>
                <c:pt idx="254" formatCode="0.00">
                  <c:v>15.60042</c:v>
                </c:pt>
                <c:pt idx="255" formatCode="0.00">
                  <c:v>14.28471</c:v>
                </c:pt>
                <c:pt idx="256" formatCode="0.00">
                  <c:v>16.43066</c:v>
                </c:pt>
                <c:pt idx="257" formatCode="0.00">
                  <c:v>17.56476</c:v>
                </c:pt>
                <c:pt idx="258" formatCode="0.00">
                  <c:v>19.873989999999999</c:v>
                </c:pt>
                <c:pt idx="259" formatCode="0.00">
                  <c:v>34.058340000000001</c:v>
                </c:pt>
                <c:pt idx="260" formatCode="0.00">
                  <c:v>56.292180000000016</c:v>
                </c:pt>
                <c:pt idx="261" formatCode="0.00">
                  <c:v>43.433110000000013</c:v>
                </c:pt>
                <c:pt idx="262" formatCode="0.00">
                  <c:v>28.410900000000005</c:v>
                </c:pt>
                <c:pt idx="263" formatCode="0.00">
                  <c:v>21.27167</c:v>
                </c:pt>
                <c:pt idx="264" formatCode="0.00">
                  <c:v>22.138120000000001</c:v>
                </c:pt>
                <c:pt idx="265" formatCode="0.00">
                  <c:v>15.108829999999999</c:v>
                </c:pt>
                <c:pt idx="266" formatCode="0.00">
                  <c:v>14.986330000000002</c:v>
                </c:pt>
                <c:pt idx="267" formatCode="0.00">
                  <c:v>18.72013999999999</c:v>
                </c:pt>
                <c:pt idx="268" formatCode="0.00">
                  <c:v>20.36458</c:v>
                </c:pt>
                <c:pt idx="269" formatCode="0.00">
                  <c:v>23.057510000000001</c:v>
                </c:pt>
                <c:pt idx="270" formatCode="0.00">
                  <c:v>30.963609999999985</c:v>
                </c:pt>
                <c:pt idx="271" formatCode="0.00">
                  <c:v>47.317829999999994</c:v>
                </c:pt>
                <c:pt idx="272" formatCode="0.00">
                  <c:v>45.779680000000006</c:v>
                </c:pt>
                <c:pt idx="273" formatCode="0.00">
                  <c:v>52.321540000000006</c:v>
                </c:pt>
                <c:pt idx="274" formatCode="0.00">
                  <c:v>35.570160000000001</c:v>
                </c:pt>
                <c:pt idx="275" formatCode="0.00">
                  <c:v>32.668950000000017</c:v>
                </c:pt>
                <c:pt idx="276" formatCode="0.00">
                  <c:v>23.97381</c:v>
                </c:pt>
                <c:pt idx="277" formatCode="0.00">
                  <c:v>17.191109999999991</c:v>
                </c:pt>
                <c:pt idx="278" formatCode="0.00">
                  <c:v>21.746860000000005</c:v>
                </c:pt>
                <c:pt idx="279" formatCode="0.00">
                  <c:v>16.992819999999984</c:v>
                </c:pt>
                <c:pt idx="280" formatCode="0.00">
                  <c:v>18.670089999999991</c:v>
                </c:pt>
                <c:pt idx="281" formatCode="0.00">
                  <c:v>23.229469999999992</c:v>
                </c:pt>
                <c:pt idx="282" formatCode="0.00">
                  <c:v>32.263530000000017</c:v>
                </c:pt>
                <c:pt idx="283" formatCode="0.00">
                  <c:v>57.338940000000001</c:v>
                </c:pt>
                <c:pt idx="284" formatCode="0.00">
                  <c:v>44.37021</c:v>
                </c:pt>
                <c:pt idx="285" formatCode="0.00">
                  <c:v>30.155740000000002</c:v>
                </c:pt>
                <c:pt idx="286" formatCode="0.00">
                  <c:v>22.077459999999999</c:v>
                </c:pt>
                <c:pt idx="287" formatCode="0.00">
                  <c:v>11.995980000000003</c:v>
                </c:pt>
                <c:pt idx="288" formatCode="0.00">
                  <c:v>10.34019</c:v>
                </c:pt>
                <c:pt idx="289" formatCode="0.00">
                  <c:v>9.539532000000003</c:v>
                </c:pt>
                <c:pt idx="290" formatCode="0.00">
                  <c:v>9.6229230000000001</c:v>
                </c:pt>
                <c:pt idx="291" formatCode="0.00">
                  <c:v>9.0549210000000002</c:v>
                </c:pt>
                <c:pt idx="292" formatCode="0.00">
                  <c:v>9.9225300000000036</c:v>
                </c:pt>
                <c:pt idx="293" formatCode="0.00">
                  <c:v>13.230040000000001</c:v>
                </c:pt>
                <c:pt idx="294" formatCode="0.00">
                  <c:v>16.196459999999991</c:v>
                </c:pt>
                <c:pt idx="295" formatCode="0.00">
                  <c:v>28.044630000000002</c:v>
                </c:pt>
                <c:pt idx="296" formatCode="0.00">
                  <c:v>15.90516</c:v>
                </c:pt>
                <c:pt idx="297" formatCode="0.00">
                  <c:v>20.792139999999989</c:v>
                </c:pt>
                <c:pt idx="298" formatCode="0.00">
                  <c:v>21.241790000000002</c:v>
                </c:pt>
                <c:pt idx="299" formatCode="0.00">
                  <c:v>23.007180000000005</c:v>
                </c:pt>
                <c:pt idx="300" formatCode="0.00">
                  <c:v>29.608180000000001</c:v>
                </c:pt>
                <c:pt idx="301" formatCode="0.00">
                  <c:v>28.340959999999999</c:v>
                </c:pt>
                <c:pt idx="302" formatCode="0.00">
                  <c:v>22.386099999999988</c:v>
                </c:pt>
                <c:pt idx="303" formatCode="0.00">
                  <c:v>24.157699999999991</c:v>
                </c:pt>
                <c:pt idx="304" formatCode="0.00">
                  <c:v>20.409050000000001</c:v>
                </c:pt>
                <c:pt idx="305" formatCode="0.00">
                  <c:v>19.022970000000001</c:v>
                </c:pt>
                <c:pt idx="306" formatCode="0.00">
                  <c:v>24.17877</c:v>
                </c:pt>
                <c:pt idx="307" formatCode="0.00">
                  <c:v>30.390229999999988</c:v>
                </c:pt>
                <c:pt idx="308" formatCode="0.00">
                  <c:v>21.972519999999985</c:v>
                </c:pt>
                <c:pt idx="309" formatCode="0.00">
                  <c:v>21.795729999999985</c:v>
                </c:pt>
                <c:pt idx="310" formatCode="0.00">
                  <c:v>10.630740000000001</c:v>
                </c:pt>
                <c:pt idx="311" formatCode="0.00">
                  <c:v>8.8334430000000008</c:v>
                </c:pt>
                <c:pt idx="312" formatCode="0.00">
                  <c:v>7.1073439999999986</c:v>
                </c:pt>
                <c:pt idx="313" formatCode="0.00">
                  <c:v>6.9451879999999981</c:v>
                </c:pt>
                <c:pt idx="314" formatCode="0.00">
                  <c:v>8.6432699999999993</c:v>
                </c:pt>
                <c:pt idx="315" formatCode="0.00">
                  <c:v>9.2734500000000004</c:v>
                </c:pt>
                <c:pt idx="316" formatCode="0.00">
                  <c:v>11.731119999999999</c:v>
                </c:pt>
                <c:pt idx="317" formatCode="0.00">
                  <c:v>22.440429999999985</c:v>
                </c:pt>
                <c:pt idx="318" formatCode="0.00">
                  <c:v>45.968310000000017</c:v>
                </c:pt>
                <c:pt idx="319" formatCode="0.00">
                  <c:v>66.614109999999997</c:v>
                </c:pt>
                <c:pt idx="320" formatCode="0.00">
                  <c:v>46.81373</c:v>
                </c:pt>
                <c:pt idx="321" formatCode="0.00">
                  <c:v>27.30828</c:v>
                </c:pt>
                <c:pt idx="322" formatCode="0.00">
                  <c:v>29.29505</c:v>
                </c:pt>
                <c:pt idx="323" formatCode="0.00">
                  <c:v>26.209320000000002</c:v>
                </c:pt>
                <c:pt idx="324" formatCode="0.00">
                  <c:v>17.003920000000001</c:v>
                </c:pt>
                <c:pt idx="325" formatCode="0.00">
                  <c:v>16.279419999999984</c:v>
                </c:pt>
                <c:pt idx="326" formatCode="0.00">
                  <c:v>17.736609999999988</c:v>
                </c:pt>
                <c:pt idx="327" formatCode="0.00">
                  <c:v>17.209980000000005</c:v>
                </c:pt>
                <c:pt idx="328" formatCode="0.00">
                  <c:v>20.968639999999983</c:v>
                </c:pt>
                <c:pt idx="329" formatCode="0.00">
                  <c:v>18.689800000000005</c:v>
                </c:pt>
                <c:pt idx="330" formatCode="0.00">
                  <c:v>26.754629999999988</c:v>
                </c:pt>
                <c:pt idx="331" formatCode="0.00">
                  <c:v>41.061360000000001</c:v>
                </c:pt>
                <c:pt idx="332" formatCode="0.00">
                  <c:v>45.394540000000006</c:v>
                </c:pt>
                <c:pt idx="333" formatCode="0.00">
                  <c:v>23.201799999999988</c:v>
                </c:pt>
                <c:pt idx="334" formatCode="0.00">
                  <c:v>18.725189999999991</c:v>
                </c:pt>
                <c:pt idx="335" formatCode="0.00">
                  <c:v>15.49521</c:v>
                </c:pt>
                <c:pt idx="336" formatCode="0.00">
                  <c:v>14.2615</c:v>
                </c:pt>
                <c:pt idx="337" formatCode="0.00">
                  <c:v>19.694360000000007</c:v>
                </c:pt>
                <c:pt idx="338" formatCode="0.00">
                  <c:v>19.28290999999999</c:v>
                </c:pt>
                <c:pt idx="339" formatCode="0.00">
                  <c:v>17.226129999999991</c:v>
                </c:pt>
                <c:pt idx="340" formatCode="0.00">
                  <c:v>24.293030000000002</c:v>
                </c:pt>
                <c:pt idx="341" formatCode="0.00">
                  <c:v>27.442979999999988</c:v>
                </c:pt>
                <c:pt idx="342" formatCode="0.00">
                  <c:v>35.051879999999997</c:v>
                </c:pt>
                <c:pt idx="343" formatCode="0.00">
                  <c:v>45.94952</c:v>
                </c:pt>
                <c:pt idx="344" formatCode="0.00">
                  <c:v>40.330510000000011</c:v>
                </c:pt>
                <c:pt idx="345" formatCode="0.00">
                  <c:v>41.017569999999999</c:v>
                </c:pt>
                <c:pt idx="346" formatCode="0.00">
                  <c:v>33.877400000000002</c:v>
                </c:pt>
                <c:pt idx="347" formatCode="0.00">
                  <c:v>22.202750000000002</c:v>
                </c:pt>
                <c:pt idx="348" formatCode="0.00">
                  <c:v>21.76089</c:v>
                </c:pt>
                <c:pt idx="349" formatCode="0.00">
                  <c:v>21.983819999999991</c:v>
                </c:pt>
                <c:pt idx="350" formatCode="0.00">
                  <c:v>26.287479999999988</c:v>
                </c:pt>
                <c:pt idx="351" formatCode="0.00">
                  <c:v>20.03153</c:v>
                </c:pt>
                <c:pt idx="352" formatCode="0.00">
                  <c:v>19.826029999999992</c:v>
                </c:pt>
                <c:pt idx="353" formatCode="0.00">
                  <c:v>17.616720000000001</c:v>
                </c:pt>
                <c:pt idx="354" formatCode="0.00">
                  <c:v>18.8443</c:v>
                </c:pt>
                <c:pt idx="355" formatCode="0.00">
                  <c:v>21.822150000000001</c:v>
                </c:pt>
                <c:pt idx="356" formatCode="0.00">
                  <c:v>27.247999999999994</c:v>
                </c:pt>
                <c:pt idx="357" formatCode="0.00">
                  <c:v>32.291600000000003</c:v>
                </c:pt>
                <c:pt idx="358" formatCode="0.00">
                  <c:v>35.723190000000017</c:v>
                </c:pt>
                <c:pt idx="359" formatCode="0.00">
                  <c:v>26.235669999999988</c:v>
                </c:pt>
                <c:pt idx="360" formatCode="0.00">
                  <c:v>17.236729999999991</c:v>
                </c:pt>
                <c:pt idx="361" formatCode="0.00">
                  <c:v>14.84005</c:v>
                </c:pt>
                <c:pt idx="362" formatCode="0.00">
                  <c:v>9.7250970000000034</c:v>
                </c:pt>
                <c:pt idx="363" formatCode="0.00">
                  <c:v>8.8020270000000007</c:v>
                </c:pt>
                <c:pt idx="364" formatCode="0.00">
                  <c:v>9.5323050000000009</c:v>
                </c:pt>
                <c:pt idx="365" formatCode="0.00">
                  <c:v>14.06446</c:v>
                </c:pt>
                <c:pt idx="366" formatCode="0.00">
                  <c:v>21.91714</c:v>
                </c:pt>
                <c:pt idx="367" formatCode="0.00">
                  <c:v>31.763509999999989</c:v>
                </c:pt>
                <c:pt idx="368" formatCode="0.00">
                  <c:v>34.262600000000013</c:v>
                </c:pt>
                <c:pt idx="369" formatCode="0.00">
                  <c:v>32.40354</c:v>
                </c:pt>
                <c:pt idx="370" formatCode="0.00">
                  <c:v>23.622199999999992</c:v>
                </c:pt>
                <c:pt idx="371" formatCode="0.00">
                  <c:v>15.80395</c:v>
                </c:pt>
                <c:pt idx="372" formatCode="0.00">
                  <c:v>14.09136</c:v>
                </c:pt>
                <c:pt idx="373" formatCode="0.00">
                  <c:v>11.718389999999999</c:v>
                </c:pt>
                <c:pt idx="374" formatCode="0.00">
                  <c:v>10.954640000000005</c:v>
                </c:pt>
                <c:pt idx="375" formatCode="0.00">
                  <c:v>10.30625</c:v>
                </c:pt>
                <c:pt idx="376" formatCode="0.00">
                  <c:v>10.984440000000005</c:v>
                </c:pt>
                <c:pt idx="377" formatCode="0.00">
                  <c:v>11.524050000000001</c:v>
                </c:pt>
                <c:pt idx="378" formatCode="0.00">
                  <c:v>15.624510000000001</c:v>
                </c:pt>
                <c:pt idx="379" formatCode="0.00">
                  <c:v>24.143950000000007</c:v>
                </c:pt>
                <c:pt idx="380" formatCode="0.00">
                  <c:v>36.408310000000014</c:v>
                </c:pt>
                <c:pt idx="381" formatCode="0.00">
                  <c:v>40.927810000000001</c:v>
                </c:pt>
                <c:pt idx="382" formatCode="0.00">
                  <c:v>19.869689999999988</c:v>
                </c:pt>
                <c:pt idx="383" formatCode="0.00">
                  <c:v>17.084820000000001</c:v>
                </c:pt>
                <c:pt idx="384" formatCode="0.00">
                  <c:v>18.504890000000007</c:v>
                </c:pt>
                <c:pt idx="385" formatCode="0.00">
                  <c:v>13.692780000000004</c:v>
                </c:pt>
                <c:pt idx="386" formatCode="0.00">
                  <c:v>11.336490000000003</c:v>
                </c:pt>
                <c:pt idx="387" formatCode="0.00">
                  <c:v>14.63447</c:v>
                </c:pt>
                <c:pt idx="388" formatCode="0.00">
                  <c:v>18.72961999999999</c:v>
                </c:pt>
                <c:pt idx="389" formatCode="0.00">
                  <c:v>14.764290000000001</c:v>
                </c:pt>
                <c:pt idx="390" formatCode="0.00">
                  <c:v>16.912409999999991</c:v>
                </c:pt>
                <c:pt idx="391" formatCode="0.00">
                  <c:v>17.162120000000002</c:v>
                </c:pt>
                <c:pt idx="392" formatCode="0.00">
                  <c:v>18.45956</c:v>
                </c:pt>
                <c:pt idx="393" formatCode="0.00">
                  <c:v>18.353729999999988</c:v>
                </c:pt>
                <c:pt idx="394" formatCode="0.00">
                  <c:v>17.88878999999999</c:v>
                </c:pt>
                <c:pt idx="395" formatCode="0.00">
                  <c:v>25.291070000000001</c:v>
                </c:pt>
                <c:pt idx="396" formatCode="0.00">
                  <c:v>11.865460000000006</c:v>
                </c:pt>
                <c:pt idx="397" formatCode="0.00">
                  <c:v>11.103670000000001</c:v>
                </c:pt>
                <c:pt idx="398" formatCode="0.00">
                  <c:v>10.39625</c:v>
                </c:pt>
                <c:pt idx="399" formatCode="0.00">
                  <c:v>9.3517070000000047</c:v>
                </c:pt>
                <c:pt idx="400" formatCode="0.00">
                  <c:v>10.44783</c:v>
                </c:pt>
                <c:pt idx="401" formatCode="0.00">
                  <c:v>13.859900000000003</c:v>
                </c:pt>
                <c:pt idx="402" formatCode="0.00">
                  <c:v>18.806509999999992</c:v>
                </c:pt>
                <c:pt idx="403" formatCode="0.00">
                  <c:v>26.43822999999999</c:v>
                </c:pt>
                <c:pt idx="404" formatCode="0.00">
                  <c:v>40.240640000000006</c:v>
                </c:pt>
                <c:pt idx="405" formatCode="0.00">
                  <c:v>10.406790000000004</c:v>
                </c:pt>
                <c:pt idx="406" formatCode="0.00">
                  <c:v>9.6987009999999998</c:v>
                </c:pt>
                <c:pt idx="407" formatCode="0.00">
                  <c:v>9.8600490000000036</c:v>
                </c:pt>
                <c:pt idx="408" formatCode="0.00">
                  <c:v>7.8823239999999997</c:v>
                </c:pt>
                <c:pt idx="409" formatCode="0.00">
                  <c:v>7.0732300000000015</c:v>
                </c:pt>
                <c:pt idx="410" formatCode="0.00">
                  <c:v>8.4454610000000034</c:v>
                </c:pt>
                <c:pt idx="411" formatCode="0.00">
                  <c:v>12.09183</c:v>
                </c:pt>
                <c:pt idx="412" formatCode="0.00">
                  <c:v>16.180109999999992</c:v>
                </c:pt>
                <c:pt idx="413" formatCode="0.00">
                  <c:v>13.402880000000003</c:v>
                </c:pt>
                <c:pt idx="414" formatCode="0.00">
                  <c:v>19.60538</c:v>
                </c:pt>
                <c:pt idx="415" formatCode="0.00">
                  <c:v>28.601189999999999</c:v>
                </c:pt>
                <c:pt idx="416" formatCode="0.00">
                  <c:v>25.87978</c:v>
                </c:pt>
                <c:pt idx="417" formatCode="0.00">
                  <c:v>22.047920000000001</c:v>
                </c:pt>
                <c:pt idx="418" formatCode="0.00">
                  <c:v>21.480509999999985</c:v>
                </c:pt>
                <c:pt idx="419" formatCode="0.00">
                  <c:v>25.49699</c:v>
                </c:pt>
                <c:pt idx="420" formatCode="0.00">
                  <c:v>27.028759999999984</c:v>
                </c:pt>
                <c:pt idx="421" formatCode="0.00">
                  <c:v>26.325279999999992</c:v>
                </c:pt>
                <c:pt idx="422" formatCode="0.00">
                  <c:v>26.839079999999999</c:v>
                </c:pt>
                <c:pt idx="423" formatCode="0.00">
                  <c:v>24.535419999999984</c:v>
                </c:pt>
                <c:pt idx="424" formatCode="0.00">
                  <c:v>30.101510000000001</c:v>
                </c:pt>
                <c:pt idx="425" formatCode="0.00">
                  <c:v>31.827179999999991</c:v>
                </c:pt>
                <c:pt idx="426" formatCode="0.00">
                  <c:v>41.506800000000005</c:v>
                </c:pt>
                <c:pt idx="427" formatCode="0.00">
                  <c:v>59.483930000000001</c:v>
                </c:pt>
                <c:pt idx="428" formatCode="0.00">
                  <c:v>34.293360000000014</c:v>
                </c:pt>
                <c:pt idx="429" formatCode="0.00">
                  <c:v>34.585000000000001</c:v>
                </c:pt>
                <c:pt idx="430" formatCode="0.00">
                  <c:v>23.475599999999989</c:v>
                </c:pt>
                <c:pt idx="431" formatCode="0.00">
                  <c:v>19.478459999999984</c:v>
                </c:pt>
                <c:pt idx="432" formatCode="0.00">
                  <c:v>12.062190000000005</c:v>
                </c:pt>
                <c:pt idx="433" formatCode="0.00">
                  <c:v>9.2131739999999986</c:v>
                </c:pt>
                <c:pt idx="434" formatCode="0.00">
                  <c:v>10.76599</c:v>
                </c:pt>
                <c:pt idx="435" formatCode="0.00">
                  <c:v>14.820650000000002</c:v>
                </c:pt>
                <c:pt idx="436" formatCode="0.00">
                  <c:v>12.72889</c:v>
                </c:pt>
                <c:pt idx="437" formatCode="0.00">
                  <c:v>14.69881</c:v>
                </c:pt>
                <c:pt idx="438" formatCode="0.00">
                  <c:v>22.618960000000008</c:v>
                </c:pt>
                <c:pt idx="439" formatCode="0.00">
                  <c:v>43.367570000000001</c:v>
                </c:pt>
                <c:pt idx="440" formatCode="0.00">
                  <c:v>42.603680000000004</c:v>
                </c:pt>
                <c:pt idx="441" formatCode="0.00">
                  <c:v>46.144570000000002</c:v>
                </c:pt>
                <c:pt idx="442" formatCode="0.00">
                  <c:v>29.08766</c:v>
                </c:pt>
                <c:pt idx="443" formatCode="0.00">
                  <c:v>21.494109999999992</c:v>
                </c:pt>
                <c:pt idx="444" formatCode="0.00">
                  <c:v>22.63879</c:v>
                </c:pt>
                <c:pt idx="445" formatCode="0.00">
                  <c:v>17.619470000000007</c:v>
                </c:pt>
                <c:pt idx="446" formatCode="0.00">
                  <c:v>20.540030000000002</c:v>
                </c:pt>
                <c:pt idx="447" formatCode="0.00">
                  <c:v>18.530940000000001</c:v>
                </c:pt>
                <c:pt idx="448" formatCode="0.00">
                  <c:v>20.852650000000001</c:v>
                </c:pt>
                <c:pt idx="449" formatCode="0.00">
                  <c:v>29.23638</c:v>
                </c:pt>
                <c:pt idx="450" formatCode="0.00">
                  <c:v>33.249500000000012</c:v>
                </c:pt>
                <c:pt idx="451" formatCode="0.00">
                  <c:v>27.942509999999984</c:v>
                </c:pt>
                <c:pt idx="452" formatCode="0.00">
                  <c:v>51.973310000000012</c:v>
                </c:pt>
                <c:pt idx="453" formatCode="0.00">
                  <c:v>31.001670000000001</c:v>
                </c:pt>
                <c:pt idx="454" formatCode="0.00">
                  <c:v>25.99266999999999</c:v>
                </c:pt>
                <c:pt idx="455" formatCode="0.00">
                  <c:v>13.88537</c:v>
                </c:pt>
                <c:pt idx="456" formatCode="0.00">
                  <c:v>11.228630000000001</c:v>
                </c:pt>
                <c:pt idx="457" formatCode="0.00">
                  <c:v>10.386980000000003</c:v>
                </c:pt>
                <c:pt idx="458" formatCode="0.00">
                  <c:v>11.677200000000001</c:v>
                </c:pt>
                <c:pt idx="459" formatCode="0.00">
                  <c:v>11.43735</c:v>
                </c:pt>
                <c:pt idx="460" formatCode="0.00">
                  <c:v>16.811430000000001</c:v>
                </c:pt>
                <c:pt idx="461" formatCode="0.00">
                  <c:v>17.369260000000001</c:v>
                </c:pt>
                <c:pt idx="462" formatCode="0.00">
                  <c:v>34.895580000000002</c:v>
                </c:pt>
                <c:pt idx="463" formatCode="0.00">
                  <c:v>63.847189999999998</c:v>
                </c:pt>
                <c:pt idx="464" formatCode="0.00">
                  <c:v>37.343530000000001</c:v>
                </c:pt>
                <c:pt idx="465" formatCode="0.00">
                  <c:v>25.6663</c:v>
                </c:pt>
                <c:pt idx="466" formatCode="0.00">
                  <c:v>27.666860000000007</c:v>
                </c:pt>
                <c:pt idx="467" formatCode="0.00">
                  <c:v>44.139710000000015</c:v>
                </c:pt>
                <c:pt idx="468" formatCode="0.00">
                  <c:v>30.670829999999999</c:v>
                </c:pt>
                <c:pt idx="469" formatCode="0.00">
                  <c:v>30.684419999999992</c:v>
                </c:pt>
                <c:pt idx="470" formatCode="0.00">
                  <c:v>33.357569999999996</c:v>
                </c:pt>
                <c:pt idx="471" formatCode="0.00">
                  <c:v>33.494610000000002</c:v>
                </c:pt>
                <c:pt idx="472" formatCode="0.00">
                  <c:v>31.76846999999999</c:v>
                </c:pt>
                <c:pt idx="473" formatCode="0.00">
                  <c:v>25.72370999999999</c:v>
                </c:pt>
                <c:pt idx="474" formatCode="0.00">
                  <c:v>21.854759999999999</c:v>
                </c:pt>
                <c:pt idx="475" formatCode="0.00">
                  <c:v>25.576979999999999</c:v>
                </c:pt>
                <c:pt idx="476" formatCode="0.00">
                  <c:v>26.51342</c:v>
                </c:pt>
                <c:pt idx="477" formatCode="0.00">
                  <c:v>23.027640000000002</c:v>
                </c:pt>
                <c:pt idx="478" formatCode="0.00">
                  <c:v>14.48854</c:v>
                </c:pt>
                <c:pt idx="479" formatCode="0.00">
                  <c:v>12.595040000000004</c:v>
                </c:pt>
                <c:pt idx="480" formatCode="0.00">
                  <c:v>10.74676</c:v>
                </c:pt>
                <c:pt idx="481" formatCode="0.00">
                  <c:v>10.963750000000005</c:v>
                </c:pt>
                <c:pt idx="482" formatCode="0.00">
                  <c:v>8.8290690000000005</c:v>
                </c:pt>
                <c:pt idx="483" formatCode="0.00">
                  <c:v>9.6285150000000002</c:v>
                </c:pt>
                <c:pt idx="484" formatCode="0.00">
                  <c:v>13.94336</c:v>
                </c:pt>
                <c:pt idx="485" formatCode="0.00">
                  <c:v>23.159279999999999</c:v>
                </c:pt>
                <c:pt idx="486" formatCode="0.00">
                  <c:v>20.79635</c:v>
                </c:pt>
                <c:pt idx="487" formatCode="0.00">
                  <c:v>41.303980000000003</c:v>
                </c:pt>
                <c:pt idx="488" formatCode="0.00">
                  <c:v>36.079600000000006</c:v>
                </c:pt>
                <c:pt idx="489" formatCode="0.00">
                  <c:v>30.469419999999989</c:v>
                </c:pt>
                <c:pt idx="490" formatCode="0.00">
                  <c:v>34.138650000000013</c:v>
                </c:pt>
                <c:pt idx="491" formatCode="0.00">
                  <c:v>32.46564</c:v>
                </c:pt>
                <c:pt idx="492" formatCode="0.00">
                  <c:v>32.136850000000003</c:v>
                </c:pt>
                <c:pt idx="493" formatCode="0.00">
                  <c:v>25.04288</c:v>
                </c:pt>
                <c:pt idx="494" formatCode="0.00">
                  <c:v>23.050370000000001</c:v>
                </c:pt>
                <c:pt idx="495" formatCode="0.00">
                  <c:v>20.976639999999989</c:v>
                </c:pt>
                <c:pt idx="496" formatCode="0.00">
                  <c:v>22.448709999999981</c:v>
                </c:pt>
                <c:pt idx="497" formatCode="0.00">
                  <c:v>23.27779</c:v>
                </c:pt>
                <c:pt idx="498" formatCode="0.00">
                  <c:v>44.291620000000002</c:v>
                </c:pt>
                <c:pt idx="499" formatCode="0.00">
                  <c:v>61.486859999999993</c:v>
                </c:pt>
                <c:pt idx="500" formatCode="0.00">
                  <c:v>21.669809999999991</c:v>
                </c:pt>
                <c:pt idx="501" formatCode="0.00">
                  <c:v>19.000080000000001</c:v>
                </c:pt>
                <c:pt idx="502" formatCode="0.00">
                  <c:v>16.031659999999999</c:v>
                </c:pt>
                <c:pt idx="503" formatCode="0.00">
                  <c:v>15.62631</c:v>
                </c:pt>
                <c:pt idx="504" formatCode="0.00">
                  <c:v>15.13373</c:v>
                </c:pt>
                <c:pt idx="505" formatCode="0.00">
                  <c:v>12.560840000000002</c:v>
                </c:pt>
                <c:pt idx="506" formatCode="0.00">
                  <c:v>14.298450000000001</c:v>
                </c:pt>
                <c:pt idx="507" formatCode="0.00">
                  <c:v>14.28895</c:v>
                </c:pt>
                <c:pt idx="508" formatCode="0.00">
                  <c:v>15.247259999999999</c:v>
                </c:pt>
                <c:pt idx="509" formatCode="0.00">
                  <c:v>14.97781</c:v>
                </c:pt>
                <c:pt idx="510" formatCode="0.00">
                  <c:v>18.111950000000014</c:v>
                </c:pt>
                <c:pt idx="511" formatCode="0.00">
                  <c:v>31.474509999999988</c:v>
                </c:pt>
                <c:pt idx="512" formatCode="0.00">
                  <c:v>32.917419999999993</c:v>
                </c:pt>
                <c:pt idx="513" formatCode="0.00">
                  <c:v>28.770329999999991</c:v>
                </c:pt>
                <c:pt idx="514" formatCode="0.00">
                  <c:v>32.097560000000001</c:v>
                </c:pt>
                <c:pt idx="515" formatCode="0.00">
                  <c:v>33.743370000000013</c:v>
                </c:pt>
                <c:pt idx="516" formatCode="0.00">
                  <c:v>33.431600000000003</c:v>
                </c:pt>
                <c:pt idx="517" formatCode="0.00">
                  <c:v>27.917660000000001</c:v>
                </c:pt>
                <c:pt idx="518" formatCode="0.00">
                  <c:v>25.939679999999992</c:v>
                </c:pt>
                <c:pt idx="519" formatCode="0.00">
                  <c:v>22.521699999999992</c:v>
                </c:pt>
                <c:pt idx="520" formatCode="0.00">
                  <c:v>25.091629999999988</c:v>
                </c:pt>
                <c:pt idx="521" formatCode="0.00">
                  <c:v>25.034759999999999</c:v>
                </c:pt>
                <c:pt idx="522" formatCode="0.00">
                  <c:v>34.369730000000011</c:v>
                </c:pt>
                <c:pt idx="523" formatCode="0.00">
                  <c:v>44.567020000000007</c:v>
                </c:pt>
                <c:pt idx="524" formatCode="0.00">
                  <c:v>28.84892</c:v>
                </c:pt>
                <c:pt idx="525" formatCode="0.00">
                  <c:v>24.008980000000001</c:v>
                </c:pt>
                <c:pt idx="526" formatCode="0.00">
                  <c:v>19.88229999999999</c:v>
                </c:pt>
                <c:pt idx="527" formatCode="0.00">
                  <c:v>18.09836</c:v>
                </c:pt>
                <c:pt idx="528" formatCode="0.00">
                  <c:v>13.351590000000003</c:v>
                </c:pt>
                <c:pt idx="529" formatCode="0.00">
                  <c:v>11.93562</c:v>
                </c:pt>
                <c:pt idx="530" formatCode="0.00">
                  <c:v>9.9093590000000003</c:v>
                </c:pt>
                <c:pt idx="531" formatCode="0.00">
                  <c:v>9.3470150000000007</c:v>
                </c:pt>
                <c:pt idx="532" formatCode="0.00">
                  <c:v>13.724019999999999</c:v>
                </c:pt>
                <c:pt idx="533" formatCode="0.00">
                  <c:v>20.649349999999984</c:v>
                </c:pt>
                <c:pt idx="534" formatCode="0.00">
                  <c:v>29.588979999999992</c:v>
                </c:pt>
                <c:pt idx="535" formatCode="0.00">
                  <c:v>44.766140000000014</c:v>
                </c:pt>
                <c:pt idx="536" formatCode="0.00">
                  <c:v>47.41695</c:v>
                </c:pt>
                <c:pt idx="537" formatCode="0.00">
                  <c:v>36.705830000000013</c:v>
                </c:pt>
                <c:pt idx="538" formatCode="0.00">
                  <c:v>21.765749999999986</c:v>
                </c:pt>
                <c:pt idx="539" formatCode="0.00">
                  <c:v>16.426019999999991</c:v>
                </c:pt>
                <c:pt idx="540" formatCode="0.00">
                  <c:v>13.824390000000001</c:v>
                </c:pt>
                <c:pt idx="541" formatCode="0.00">
                  <c:v>19.268899999999988</c:v>
                </c:pt>
                <c:pt idx="542" formatCode="0.00">
                  <c:v>20.24650999999999</c:v>
                </c:pt>
                <c:pt idx="543" formatCode="0.00">
                  <c:v>12.422440000000003</c:v>
                </c:pt>
                <c:pt idx="544" formatCode="0.00">
                  <c:v>17.432169999999992</c:v>
                </c:pt>
                <c:pt idx="545" formatCode="0.00">
                  <c:v>22.000250000000001</c:v>
                </c:pt>
                <c:pt idx="546" formatCode="0.00">
                  <c:v>29.358219999999992</c:v>
                </c:pt>
                <c:pt idx="547" formatCode="0.00">
                  <c:v>26.389789999999991</c:v>
                </c:pt>
                <c:pt idx="548" formatCode="0.00">
                  <c:v>22.16373999999999</c:v>
                </c:pt>
                <c:pt idx="549" formatCode="0.00">
                  <c:v>18.656369999999999</c:v>
                </c:pt>
                <c:pt idx="550" formatCode="0.00">
                  <c:v>17.292860000000001</c:v>
                </c:pt>
                <c:pt idx="551" formatCode="0.00">
                  <c:v>16.371690000000001</c:v>
                </c:pt>
                <c:pt idx="552" formatCode="0.00">
                  <c:v>20.645589999999988</c:v>
                </c:pt>
                <c:pt idx="553" formatCode="0.00">
                  <c:v>18.034220000000001</c:v>
                </c:pt>
                <c:pt idx="554" formatCode="0.00">
                  <c:v>16.958559999999988</c:v>
                </c:pt>
                <c:pt idx="555" formatCode="0.00">
                  <c:v>13.94697</c:v>
                </c:pt>
                <c:pt idx="556" formatCode="0.00">
                  <c:v>12.602600000000002</c:v>
                </c:pt>
                <c:pt idx="557" formatCode="0.00">
                  <c:v>12.675240000000002</c:v>
                </c:pt>
                <c:pt idx="558" formatCode="0.00">
                  <c:v>11.802580000000006</c:v>
                </c:pt>
                <c:pt idx="559" formatCode="0.00">
                  <c:v>13.358280000000002</c:v>
                </c:pt>
                <c:pt idx="560" formatCode="0.00">
                  <c:v>17.721950000000007</c:v>
                </c:pt>
                <c:pt idx="561" formatCode="0.00">
                  <c:v>20.92452999999999</c:v>
                </c:pt>
                <c:pt idx="562" formatCode="0.00">
                  <c:v>24.30552999999999</c:v>
                </c:pt>
                <c:pt idx="563" formatCode="0.00">
                  <c:v>18.33324</c:v>
                </c:pt>
                <c:pt idx="564" formatCode="0.00">
                  <c:v>13.062250000000002</c:v>
                </c:pt>
                <c:pt idx="565" formatCode="0.00">
                  <c:v>12.58235</c:v>
                </c:pt>
                <c:pt idx="566" formatCode="0.00">
                  <c:v>12.829500000000005</c:v>
                </c:pt>
                <c:pt idx="567" formatCode="0.00">
                  <c:v>15.31404</c:v>
                </c:pt>
                <c:pt idx="568" formatCode="0.00">
                  <c:v>11.960370000000001</c:v>
                </c:pt>
                <c:pt idx="569" formatCode="0.00">
                  <c:v>15.905430000000006</c:v>
                </c:pt>
                <c:pt idx="570" formatCode="0.00">
                  <c:v>23.54721</c:v>
                </c:pt>
                <c:pt idx="571" formatCode="0.00">
                  <c:v>39.264520000000012</c:v>
                </c:pt>
                <c:pt idx="572" formatCode="0.00">
                  <c:v>40.795130000000029</c:v>
                </c:pt>
                <c:pt idx="573" formatCode="0.00">
                  <c:v>21.061019999999992</c:v>
                </c:pt>
                <c:pt idx="574" formatCode="0.00">
                  <c:v>15.00934</c:v>
                </c:pt>
                <c:pt idx="575" formatCode="0.00">
                  <c:v>14.39317</c:v>
                </c:pt>
                <c:pt idx="576" formatCode="0.00">
                  <c:v>14.060700000000002</c:v>
                </c:pt>
                <c:pt idx="577" formatCode="0.00">
                  <c:v>14.12016</c:v>
                </c:pt>
                <c:pt idx="578" formatCode="0.00">
                  <c:v>16.430209999999988</c:v>
                </c:pt>
                <c:pt idx="579" formatCode="0.00">
                  <c:v>15.541930000000001</c:v>
                </c:pt>
                <c:pt idx="580" formatCode="0.00">
                  <c:v>16.22962999999999</c:v>
                </c:pt>
                <c:pt idx="581" formatCode="0.00">
                  <c:v>14.12224</c:v>
                </c:pt>
                <c:pt idx="582" formatCode="0.00">
                  <c:v>18.750679999999992</c:v>
                </c:pt>
                <c:pt idx="583" formatCode="0.00">
                  <c:v>30.59533999999999</c:v>
                </c:pt>
                <c:pt idx="584" formatCode="0.00">
                  <c:v>26.53553999999999</c:v>
                </c:pt>
                <c:pt idx="585" formatCode="0.00">
                  <c:v>30.004470000000001</c:v>
                </c:pt>
                <c:pt idx="586" formatCode="0.00">
                  <c:v>20.528960000000001</c:v>
                </c:pt>
                <c:pt idx="587" formatCode="0.00">
                  <c:v>22.031510000000001</c:v>
                </c:pt>
                <c:pt idx="588" formatCode="0.00">
                  <c:v>25.426279999999984</c:v>
                </c:pt>
                <c:pt idx="589" formatCode="0.00">
                  <c:v>20.337319999999991</c:v>
                </c:pt>
                <c:pt idx="590" formatCode="0.00">
                  <c:v>16.085329999999985</c:v>
                </c:pt>
                <c:pt idx="591" formatCode="0.00">
                  <c:v>15.58619</c:v>
                </c:pt>
                <c:pt idx="592" formatCode="0.00">
                  <c:v>16.305669999999992</c:v>
                </c:pt>
                <c:pt idx="593" formatCode="0.00">
                  <c:v>23.820219999999992</c:v>
                </c:pt>
                <c:pt idx="594" formatCode="0.00">
                  <c:v>21.660309999999992</c:v>
                </c:pt>
                <c:pt idx="595" formatCode="0.00">
                  <c:v>28.512319999999988</c:v>
                </c:pt>
                <c:pt idx="596" formatCode="0.00">
                  <c:v>39.428330000000017</c:v>
                </c:pt>
                <c:pt idx="597" formatCode="0.00">
                  <c:v>23.243010000000002</c:v>
                </c:pt>
                <c:pt idx="598" formatCode="0.00">
                  <c:v>15.332050000000002</c:v>
                </c:pt>
                <c:pt idx="599" formatCode="0.00">
                  <c:v>11.67109</c:v>
                </c:pt>
                <c:pt idx="600" formatCode="0.00">
                  <c:v>12.171150000000001</c:v>
                </c:pt>
                <c:pt idx="601" formatCode="0.00">
                  <c:v>12.08437</c:v>
                </c:pt>
                <c:pt idx="602" formatCode="0.00">
                  <c:v>12.005680000000003</c:v>
                </c:pt>
                <c:pt idx="603" formatCode="0.00">
                  <c:v>10.79608</c:v>
                </c:pt>
                <c:pt idx="604" formatCode="0.00">
                  <c:v>12.99437</c:v>
                </c:pt>
                <c:pt idx="605" formatCode="0.00">
                  <c:v>17.017489999999999</c:v>
                </c:pt>
                <c:pt idx="606" formatCode="0.00">
                  <c:v>27.330000000000005</c:v>
                </c:pt>
                <c:pt idx="607" formatCode="0.00">
                  <c:v>36.364460000000001</c:v>
                </c:pt>
                <c:pt idx="608" formatCode="0.00">
                  <c:v>40.272710000000018</c:v>
                </c:pt>
                <c:pt idx="609" formatCode="0.00">
                  <c:v>25.379380000000001</c:v>
                </c:pt>
                <c:pt idx="610" formatCode="0.00">
                  <c:v>30.97467</c:v>
                </c:pt>
                <c:pt idx="611" formatCode="0.00">
                  <c:v>15.27281</c:v>
                </c:pt>
                <c:pt idx="612" formatCode="0.00">
                  <c:v>15.01749</c:v>
                </c:pt>
                <c:pt idx="613" formatCode="0.00">
                  <c:v>17.606880000000007</c:v>
                </c:pt>
                <c:pt idx="614" formatCode="0.00">
                  <c:v>17.508729999999989</c:v>
                </c:pt>
                <c:pt idx="615" formatCode="0.00">
                  <c:v>20.048570000000002</c:v>
                </c:pt>
                <c:pt idx="616" formatCode="0.00">
                  <c:v>22.115269999999999</c:v>
                </c:pt>
                <c:pt idx="617" formatCode="0.00">
                  <c:v>30.880870000000005</c:v>
                </c:pt>
                <c:pt idx="618" formatCode="0.00">
                  <c:v>36.56427</c:v>
                </c:pt>
                <c:pt idx="619" formatCode="0.00">
                  <c:v>31.3185</c:v>
                </c:pt>
                <c:pt idx="620" formatCode="0.00">
                  <c:v>41.618450000000003</c:v>
                </c:pt>
                <c:pt idx="621" formatCode="0.00">
                  <c:v>65.038510000000002</c:v>
                </c:pt>
                <c:pt idx="622" formatCode="0.00">
                  <c:v>22.20220999999999</c:v>
                </c:pt>
                <c:pt idx="623" formatCode="0.00">
                  <c:v>14.13955</c:v>
                </c:pt>
                <c:pt idx="624" formatCode="0.00">
                  <c:v>11.70013</c:v>
                </c:pt>
                <c:pt idx="625" formatCode="0.00">
                  <c:v>10.996580000000003</c:v>
                </c:pt>
                <c:pt idx="626" formatCode="0.00">
                  <c:v>11.55311</c:v>
                </c:pt>
                <c:pt idx="627" formatCode="0.00">
                  <c:v>10.634740000000001</c:v>
                </c:pt>
                <c:pt idx="628" formatCode="0.00">
                  <c:v>11.958270000000001</c:v>
                </c:pt>
                <c:pt idx="629" formatCode="0.00">
                  <c:v>14.856040000000004</c:v>
                </c:pt>
                <c:pt idx="630" formatCode="0.00">
                  <c:v>21.68356</c:v>
                </c:pt>
                <c:pt idx="631" formatCode="0.00">
                  <c:v>34.320950000000003</c:v>
                </c:pt>
                <c:pt idx="632" formatCode="0.00">
                  <c:v>34.877459999999999</c:v>
                </c:pt>
                <c:pt idx="640" formatCode="0.00">
                  <c:v>26.560089999999988</c:v>
                </c:pt>
                <c:pt idx="641" formatCode="0.00">
                  <c:v>28.05275</c:v>
                </c:pt>
                <c:pt idx="642" formatCode="0.00">
                  <c:v>37.668720000000015</c:v>
                </c:pt>
                <c:pt idx="643" formatCode="0.00">
                  <c:v>37.326280000000004</c:v>
                </c:pt>
                <c:pt idx="644" formatCode="0.00">
                  <c:v>36.260320000000014</c:v>
                </c:pt>
                <c:pt idx="645" formatCode="0.00">
                  <c:v>21.309809999999999</c:v>
                </c:pt>
                <c:pt idx="646" formatCode="0.00">
                  <c:v>19.450890000000001</c:v>
                </c:pt>
                <c:pt idx="647" formatCode="0.00">
                  <c:v>17.32368</c:v>
                </c:pt>
                <c:pt idx="648" formatCode="0.00">
                  <c:v>13.554220000000001</c:v>
                </c:pt>
                <c:pt idx="649" formatCode="0.00">
                  <c:v>10.267720000000001</c:v>
                </c:pt>
                <c:pt idx="650" formatCode="0.00">
                  <c:v>10.488950000000001</c:v>
                </c:pt>
                <c:pt idx="651" formatCode="0.00">
                  <c:v>11.40235</c:v>
                </c:pt>
                <c:pt idx="652" formatCode="0.00">
                  <c:v>13.91868</c:v>
                </c:pt>
                <c:pt idx="653" formatCode="0.00">
                  <c:v>13.756880000000002</c:v>
                </c:pt>
                <c:pt idx="654" formatCode="0.00">
                  <c:v>20.477539999999991</c:v>
                </c:pt>
                <c:pt idx="655" formatCode="0.00">
                  <c:v>37.004310000000011</c:v>
                </c:pt>
                <c:pt idx="656" formatCode="0.00">
                  <c:v>43.30292</c:v>
                </c:pt>
                <c:pt idx="657" formatCode="0.00">
                  <c:v>39.302190000000003</c:v>
                </c:pt>
                <c:pt idx="658" formatCode="0.00">
                  <c:v>19.053509999999992</c:v>
                </c:pt>
                <c:pt idx="659" formatCode="0.00">
                  <c:v>15.62387</c:v>
                </c:pt>
                <c:pt idx="660" formatCode="0.00">
                  <c:v>19.3337</c:v>
                </c:pt>
                <c:pt idx="661" formatCode="0.00">
                  <c:v>18.44745</c:v>
                </c:pt>
                <c:pt idx="662" formatCode="0.00">
                  <c:v>22.303080000000001</c:v>
                </c:pt>
                <c:pt idx="663" formatCode="0.00">
                  <c:v>24.184840000000001</c:v>
                </c:pt>
                <c:pt idx="664" formatCode="0.00">
                  <c:v>27.238699999999991</c:v>
                </c:pt>
                <c:pt idx="665" formatCode="0.00">
                  <c:v>29.818809999999999</c:v>
                </c:pt>
                <c:pt idx="666" formatCode="0.00">
                  <c:v>52.332510000000013</c:v>
                </c:pt>
                <c:pt idx="667" formatCode="0.00">
                  <c:v>46.615330000000014</c:v>
                </c:pt>
                <c:pt idx="668" formatCode="0.00">
                  <c:v>39.214210000000001</c:v>
                </c:pt>
                <c:pt idx="669" formatCode="0.00">
                  <c:v>24.57883</c:v>
                </c:pt>
                <c:pt idx="670" formatCode="0.00">
                  <c:v>16.820879999999999</c:v>
                </c:pt>
                <c:pt idx="671" formatCode="0.00">
                  <c:v>12.83666</c:v>
                </c:pt>
                <c:pt idx="672" formatCode="0.00">
                  <c:v>11.639100000000001</c:v>
                </c:pt>
                <c:pt idx="673" formatCode="0.00">
                  <c:v>10.19468</c:v>
                </c:pt>
                <c:pt idx="674" formatCode="0.00">
                  <c:v>10.554830000000004</c:v>
                </c:pt>
                <c:pt idx="675" formatCode="0.00">
                  <c:v>10.056640000000003</c:v>
                </c:pt>
                <c:pt idx="676" formatCode="0.00">
                  <c:v>10.80297</c:v>
                </c:pt>
                <c:pt idx="677" formatCode="0.00">
                  <c:v>15.015090000000002</c:v>
                </c:pt>
                <c:pt idx="678" formatCode="0.00">
                  <c:v>21.20773999999999</c:v>
                </c:pt>
                <c:pt idx="679" formatCode="0.00">
                  <c:v>34.901320000000005</c:v>
                </c:pt>
                <c:pt idx="680" formatCode="0.00">
                  <c:v>33.706870000000002</c:v>
                </c:pt>
                <c:pt idx="681" formatCode="0.00">
                  <c:v>26.012039999999988</c:v>
                </c:pt>
                <c:pt idx="682" formatCode="0.00">
                  <c:v>24.337530000000001</c:v>
                </c:pt>
                <c:pt idx="683" formatCode="0.00">
                  <c:v>25.77221999999999</c:v>
                </c:pt>
                <c:pt idx="684" formatCode="0.00">
                  <c:v>17.633120000000005</c:v>
                </c:pt>
                <c:pt idx="685" formatCode="0.00">
                  <c:v>19.766819999999992</c:v>
                </c:pt>
                <c:pt idx="686" formatCode="0.00">
                  <c:v>16.264299999999988</c:v>
                </c:pt>
                <c:pt idx="687" formatCode="0.00">
                  <c:v>16.587070000000001</c:v>
                </c:pt>
                <c:pt idx="688" formatCode="0.00">
                  <c:v>19.95850999999999</c:v>
                </c:pt>
                <c:pt idx="689" formatCode="0.00">
                  <c:v>24.202079999999988</c:v>
                </c:pt>
                <c:pt idx="690" formatCode="0.00">
                  <c:v>35.153560000000006</c:v>
                </c:pt>
                <c:pt idx="691" formatCode="0.00">
                  <c:v>71.083690000000004</c:v>
                </c:pt>
                <c:pt idx="692" formatCode="0.00">
                  <c:v>30.261739999999989</c:v>
                </c:pt>
                <c:pt idx="693" formatCode="0.00">
                  <c:v>22.277750000000001</c:v>
                </c:pt>
                <c:pt idx="694" formatCode="0.00">
                  <c:v>20.421939999999992</c:v>
                </c:pt>
                <c:pt idx="695" formatCode="0.00">
                  <c:v>19.665939999999992</c:v>
                </c:pt>
                <c:pt idx="696" formatCode="0.00">
                  <c:v>15.58067</c:v>
                </c:pt>
                <c:pt idx="697" formatCode="0.00">
                  <c:v>12.1988</c:v>
                </c:pt>
                <c:pt idx="698" formatCode="0.00">
                  <c:v>12.842370000000001</c:v>
                </c:pt>
                <c:pt idx="699" formatCode="0.00">
                  <c:v>15.96937</c:v>
                </c:pt>
                <c:pt idx="700" formatCode="0.00">
                  <c:v>15.56836</c:v>
                </c:pt>
                <c:pt idx="701" formatCode="0.00">
                  <c:v>15.19693</c:v>
                </c:pt>
                <c:pt idx="702" formatCode="0.00">
                  <c:v>17.539529999999992</c:v>
                </c:pt>
                <c:pt idx="703" formatCode="0.00">
                  <c:v>21.29693</c:v>
                </c:pt>
                <c:pt idx="704" formatCode="0.00">
                  <c:v>26.270900000000001</c:v>
                </c:pt>
                <c:pt idx="705" formatCode="0.00">
                  <c:v>21.411740000000002</c:v>
                </c:pt>
                <c:pt idx="706" formatCode="0.00">
                  <c:v>19.06659999999999</c:v>
                </c:pt>
                <c:pt idx="707" formatCode="0.00">
                  <c:v>20.479150000000001</c:v>
                </c:pt>
                <c:pt idx="708" formatCode="0.00">
                  <c:v>13.31033</c:v>
                </c:pt>
                <c:pt idx="709" formatCode="0.00">
                  <c:v>13.32011</c:v>
                </c:pt>
                <c:pt idx="710" formatCode="0.00">
                  <c:v>12.750630000000003</c:v>
                </c:pt>
                <c:pt idx="711" formatCode="0.00">
                  <c:v>14.60849</c:v>
                </c:pt>
                <c:pt idx="712" formatCode="0.00">
                  <c:v>14.1602</c:v>
                </c:pt>
                <c:pt idx="713" formatCode="0.00">
                  <c:v>16.5442</c:v>
                </c:pt>
                <c:pt idx="714" formatCode="0.00">
                  <c:v>35.632980000000003</c:v>
                </c:pt>
                <c:pt idx="715" formatCode="0.00">
                  <c:v>68.391710000000003</c:v>
                </c:pt>
                <c:pt idx="716" formatCode="0.00">
                  <c:v>31.78600999999999</c:v>
                </c:pt>
                <c:pt idx="717" formatCode="0.00">
                  <c:v>23.119150000000008</c:v>
                </c:pt>
                <c:pt idx="718" formatCode="0.00">
                  <c:v>17.79589</c:v>
                </c:pt>
                <c:pt idx="719" formatCode="0.00">
                  <c:v>16.139070000000007</c:v>
                </c:pt>
              </c:numCache>
            </c:numRef>
          </c:val>
        </c:ser>
        <c:ser>
          <c:idx val="3"/>
          <c:order val="3"/>
          <c:tx>
            <c:strRef>
              <c:f>Data!$E$1</c:f>
              <c:strCache>
                <c:ptCount val="1"/>
                <c:pt idx="0">
                  <c:v>NH3 (ug/m3)  - </c:v>
                </c:pt>
              </c:strCache>
            </c:strRef>
          </c:tx>
          <c:spPr>
            <a:ln w="25400">
              <a:solidFill>
                <a:srgbClr val="0099FF"/>
              </a:solidFill>
              <a:prstDash val="solid"/>
            </a:ln>
          </c:spPr>
          <c:marker>
            <c:symbol val="none"/>
          </c:marker>
          <c:cat>
            <c:strRef>
              <c:f>Data!$A$2:$A$721</c:f>
              <c:strCache>
                <c:ptCount val="720"/>
                <c:pt idx="0">
                  <c:v>01 Sep 2017</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02 Sep 2017</c:v>
                </c:pt>
                <c:pt idx="25">
                  <c:v> 2 </c:v>
                </c:pt>
                <c:pt idx="26">
                  <c:v> 3 </c:v>
                </c:pt>
                <c:pt idx="27">
                  <c:v> 4 </c:v>
                </c:pt>
                <c:pt idx="28">
                  <c:v> 5 </c:v>
                </c:pt>
                <c:pt idx="29">
                  <c:v> 6 </c:v>
                </c:pt>
                <c:pt idx="30">
                  <c:v> 7 </c:v>
                </c:pt>
                <c:pt idx="31">
                  <c:v> 8 </c:v>
                </c:pt>
                <c:pt idx="32">
                  <c:v> 9 </c:v>
                </c:pt>
                <c:pt idx="33">
                  <c:v> 10 </c:v>
                </c:pt>
                <c:pt idx="34">
                  <c:v> 11 </c:v>
                </c:pt>
                <c:pt idx="35">
                  <c:v> 12 </c:v>
                </c:pt>
                <c:pt idx="36">
                  <c:v> 13 </c:v>
                </c:pt>
                <c:pt idx="37">
                  <c:v> 14 </c:v>
                </c:pt>
                <c:pt idx="38">
                  <c:v> 15 </c:v>
                </c:pt>
                <c:pt idx="39">
                  <c:v> 16 </c:v>
                </c:pt>
                <c:pt idx="40">
                  <c:v> 17 </c:v>
                </c:pt>
                <c:pt idx="41">
                  <c:v> 18 </c:v>
                </c:pt>
                <c:pt idx="42">
                  <c:v> 19 </c:v>
                </c:pt>
                <c:pt idx="43">
                  <c:v> 20 </c:v>
                </c:pt>
                <c:pt idx="44">
                  <c:v> 21 </c:v>
                </c:pt>
                <c:pt idx="45">
                  <c:v> 22 </c:v>
                </c:pt>
                <c:pt idx="46">
                  <c:v> 23 </c:v>
                </c:pt>
                <c:pt idx="47">
                  <c:v> 24 </c:v>
                </c:pt>
                <c:pt idx="48">
                  <c:v>03 Sep 2017</c:v>
                </c:pt>
                <c:pt idx="49">
                  <c:v> 2 </c:v>
                </c:pt>
                <c:pt idx="50">
                  <c:v> 3 </c:v>
                </c:pt>
                <c:pt idx="51">
                  <c:v> 4 </c:v>
                </c:pt>
                <c:pt idx="52">
                  <c:v> 5 </c:v>
                </c:pt>
                <c:pt idx="53">
                  <c:v> 6 </c:v>
                </c:pt>
                <c:pt idx="54">
                  <c:v> 7 </c:v>
                </c:pt>
                <c:pt idx="55">
                  <c:v> 8 </c:v>
                </c:pt>
                <c:pt idx="56">
                  <c:v> 9 </c:v>
                </c:pt>
                <c:pt idx="57">
                  <c:v> 10 </c:v>
                </c:pt>
                <c:pt idx="58">
                  <c:v> 11 </c:v>
                </c:pt>
                <c:pt idx="59">
                  <c:v> 12 </c:v>
                </c:pt>
                <c:pt idx="60">
                  <c:v> 13 </c:v>
                </c:pt>
                <c:pt idx="61">
                  <c:v> 14 </c:v>
                </c:pt>
                <c:pt idx="62">
                  <c:v> 15 </c:v>
                </c:pt>
                <c:pt idx="63">
                  <c:v> 16 </c:v>
                </c:pt>
                <c:pt idx="64">
                  <c:v> 17 </c:v>
                </c:pt>
                <c:pt idx="65">
                  <c:v> 18 </c:v>
                </c:pt>
                <c:pt idx="66">
                  <c:v> 19 </c:v>
                </c:pt>
                <c:pt idx="67">
                  <c:v> 20 </c:v>
                </c:pt>
                <c:pt idx="68">
                  <c:v> 21 </c:v>
                </c:pt>
                <c:pt idx="69">
                  <c:v> 22 </c:v>
                </c:pt>
                <c:pt idx="70">
                  <c:v> 23 </c:v>
                </c:pt>
                <c:pt idx="71">
                  <c:v> 24 </c:v>
                </c:pt>
                <c:pt idx="72">
                  <c:v>04 Sep 2017</c:v>
                </c:pt>
                <c:pt idx="73">
                  <c:v> 2 </c:v>
                </c:pt>
                <c:pt idx="74">
                  <c:v> 3 </c:v>
                </c:pt>
                <c:pt idx="75">
                  <c:v> 4 </c:v>
                </c:pt>
                <c:pt idx="76">
                  <c:v> 5 </c:v>
                </c:pt>
                <c:pt idx="77">
                  <c:v> 6 </c:v>
                </c:pt>
                <c:pt idx="78">
                  <c:v> 7 </c:v>
                </c:pt>
                <c:pt idx="79">
                  <c:v> 8 </c:v>
                </c:pt>
                <c:pt idx="80">
                  <c:v> 9 </c:v>
                </c:pt>
                <c:pt idx="81">
                  <c:v> 10 </c:v>
                </c:pt>
                <c:pt idx="82">
                  <c:v> 11 </c:v>
                </c:pt>
                <c:pt idx="83">
                  <c:v> 12 </c:v>
                </c:pt>
                <c:pt idx="84">
                  <c:v> 13 </c:v>
                </c:pt>
                <c:pt idx="85">
                  <c:v> 14 </c:v>
                </c:pt>
                <c:pt idx="86">
                  <c:v> 15 </c:v>
                </c:pt>
                <c:pt idx="87">
                  <c:v> 16 </c:v>
                </c:pt>
                <c:pt idx="88">
                  <c:v> 17 </c:v>
                </c:pt>
                <c:pt idx="89">
                  <c:v> 18 </c:v>
                </c:pt>
                <c:pt idx="90">
                  <c:v> 19 </c:v>
                </c:pt>
                <c:pt idx="91">
                  <c:v> 20 </c:v>
                </c:pt>
                <c:pt idx="92">
                  <c:v> 21 </c:v>
                </c:pt>
                <c:pt idx="93">
                  <c:v> 22 </c:v>
                </c:pt>
                <c:pt idx="94">
                  <c:v> 23 </c:v>
                </c:pt>
                <c:pt idx="95">
                  <c:v> 24 </c:v>
                </c:pt>
                <c:pt idx="96">
                  <c:v>05 Sep 2017</c:v>
                </c:pt>
                <c:pt idx="97">
                  <c:v> 2 </c:v>
                </c:pt>
                <c:pt idx="98">
                  <c:v> 3 </c:v>
                </c:pt>
                <c:pt idx="99">
                  <c:v> 4 </c:v>
                </c:pt>
                <c:pt idx="100">
                  <c:v> 5 </c:v>
                </c:pt>
                <c:pt idx="101">
                  <c:v> 6 </c:v>
                </c:pt>
                <c:pt idx="102">
                  <c:v> 7 </c:v>
                </c:pt>
                <c:pt idx="103">
                  <c:v> 8 </c:v>
                </c:pt>
                <c:pt idx="104">
                  <c:v> 9 </c:v>
                </c:pt>
                <c:pt idx="105">
                  <c:v> 10 </c:v>
                </c:pt>
                <c:pt idx="106">
                  <c:v> 11 </c:v>
                </c:pt>
                <c:pt idx="107">
                  <c:v> 12 </c:v>
                </c:pt>
                <c:pt idx="108">
                  <c:v> 13 </c:v>
                </c:pt>
                <c:pt idx="109">
                  <c:v> 14 </c:v>
                </c:pt>
                <c:pt idx="110">
                  <c:v> 15 </c:v>
                </c:pt>
                <c:pt idx="111">
                  <c:v> 16 </c:v>
                </c:pt>
                <c:pt idx="112">
                  <c:v> 17 </c:v>
                </c:pt>
                <c:pt idx="113">
                  <c:v> 18 </c:v>
                </c:pt>
                <c:pt idx="114">
                  <c:v> 19 </c:v>
                </c:pt>
                <c:pt idx="115">
                  <c:v> 20 </c:v>
                </c:pt>
                <c:pt idx="116">
                  <c:v> 21 </c:v>
                </c:pt>
                <c:pt idx="117">
                  <c:v> 22 </c:v>
                </c:pt>
                <c:pt idx="118">
                  <c:v> 23 </c:v>
                </c:pt>
                <c:pt idx="119">
                  <c:v> 24 </c:v>
                </c:pt>
                <c:pt idx="120">
                  <c:v>06 Sep 2017</c:v>
                </c:pt>
                <c:pt idx="121">
                  <c:v> 2 </c:v>
                </c:pt>
                <c:pt idx="122">
                  <c:v> 3 </c:v>
                </c:pt>
                <c:pt idx="123">
                  <c:v> 4 </c:v>
                </c:pt>
                <c:pt idx="124">
                  <c:v> 5 </c:v>
                </c:pt>
                <c:pt idx="125">
                  <c:v> 6 </c:v>
                </c:pt>
                <c:pt idx="126">
                  <c:v> 7 </c:v>
                </c:pt>
                <c:pt idx="127">
                  <c:v> 8 </c:v>
                </c:pt>
                <c:pt idx="128">
                  <c:v> 9 </c:v>
                </c:pt>
                <c:pt idx="129">
                  <c:v> 10 </c:v>
                </c:pt>
                <c:pt idx="130">
                  <c:v> 11 </c:v>
                </c:pt>
                <c:pt idx="131">
                  <c:v> 12 </c:v>
                </c:pt>
                <c:pt idx="132">
                  <c:v> 13 </c:v>
                </c:pt>
                <c:pt idx="133">
                  <c:v> 14 </c:v>
                </c:pt>
                <c:pt idx="134">
                  <c:v> 15 </c:v>
                </c:pt>
                <c:pt idx="135">
                  <c:v> 16 </c:v>
                </c:pt>
                <c:pt idx="136">
                  <c:v> 17 </c:v>
                </c:pt>
                <c:pt idx="137">
                  <c:v> 18 </c:v>
                </c:pt>
                <c:pt idx="138">
                  <c:v> 19 </c:v>
                </c:pt>
                <c:pt idx="139">
                  <c:v> 20 </c:v>
                </c:pt>
                <c:pt idx="140">
                  <c:v> 21 </c:v>
                </c:pt>
                <c:pt idx="141">
                  <c:v> 22 </c:v>
                </c:pt>
                <c:pt idx="142">
                  <c:v> 23 </c:v>
                </c:pt>
                <c:pt idx="143">
                  <c:v> 24 </c:v>
                </c:pt>
                <c:pt idx="144">
                  <c:v>07 Sep 2017</c:v>
                </c:pt>
                <c:pt idx="145">
                  <c:v> 2 </c:v>
                </c:pt>
                <c:pt idx="146">
                  <c:v> 3 </c:v>
                </c:pt>
                <c:pt idx="147">
                  <c:v> 4 </c:v>
                </c:pt>
                <c:pt idx="148">
                  <c:v> 5 </c:v>
                </c:pt>
                <c:pt idx="149">
                  <c:v> 6 </c:v>
                </c:pt>
                <c:pt idx="150">
                  <c:v> 7 </c:v>
                </c:pt>
                <c:pt idx="151">
                  <c:v> 8 </c:v>
                </c:pt>
                <c:pt idx="152">
                  <c:v> 9 </c:v>
                </c:pt>
                <c:pt idx="153">
                  <c:v> 10 </c:v>
                </c:pt>
                <c:pt idx="154">
                  <c:v> 11 </c:v>
                </c:pt>
                <c:pt idx="155">
                  <c:v> 12 </c:v>
                </c:pt>
                <c:pt idx="156">
                  <c:v> 13 </c:v>
                </c:pt>
                <c:pt idx="157">
                  <c:v> 14 </c:v>
                </c:pt>
                <c:pt idx="158">
                  <c:v> 15 </c:v>
                </c:pt>
                <c:pt idx="159">
                  <c:v> 16 </c:v>
                </c:pt>
                <c:pt idx="160">
                  <c:v> 17 </c:v>
                </c:pt>
                <c:pt idx="161">
                  <c:v> 18 </c:v>
                </c:pt>
                <c:pt idx="162">
                  <c:v> 19 </c:v>
                </c:pt>
                <c:pt idx="163">
                  <c:v> 20 </c:v>
                </c:pt>
                <c:pt idx="164">
                  <c:v> 21 </c:v>
                </c:pt>
                <c:pt idx="165">
                  <c:v> 22 </c:v>
                </c:pt>
                <c:pt idx="166">
                  <c:v> 23 </c:v>
                </c:pt>
                <c:pt idx="167">
                  <c:v> 24 </c:v>
                </c:pt>
                <c:pt idx="168">
                  <c:v>08 Sep 2017</c:v>
                </c:pt>
                <c:pt idx="169">
                  <c:v> 2 </c:v>
                </c:pt>
                <c:pt idx="170">
                  <c:v> 3 </c:v>
                </c:pt>
                <c:pt idx="171">
                  <c:v> 4 </c:v>
                </c:pt>
                <c:pt idx="172">
                  <c:v> 5 </c:v>
                </c:pt>
                <c:pt idx="173">
                  <c:v> 6 </c:v>
                </c:pt>
                <c:pt idx="174">
                  <c:v> 7 </c:v>
                </c:pt>
                <c:pt idx="175">
                  <c:v> 8 </c:v>
                </c:pt>
                <c:pt idx="176">
                  <c:v> 9 </c:v>
                </c:pt>
                <c:pt idx="177">
                  <c:v> 10 </c:v>
                </c:pt>
                <c:pt idx="178">
                  <c:v> 11 </c:v>
                </c:pt>
                <c:pt idx="179">
                  <c:v> 12 </c:v>
                </c:pt>
                <c:pt idx="180">
                  <c:v> 13 </c:v>
                </c:pt>
                <c:pt idx="181">
                  <c:v> 14 </c:v>
                </c:pt>
                <c:pt idx="182">
                  <c:v> 15 </c:v>
                </c:pt>
                <c:pt idx="183">
                  <c:v> 16 </c:v>
                </c:pt>
                <c:pt idx="184">
                  <c:v> 17 </c:v>
                </c:pt>
                <c:pt idx="185">
                  <c:v> 18 </c:v>
                </c:pt>
                <c:pt idx="186">
                  <c:v> 19 </c:v>
                </c:pt>
                <c:pt idx="187">
                  <c:v> 20 </c:v>
                </c:pt>
                <c:pt idx="188">
                  <c:v> 21 </c:v>
                </c:pt>
                <c:pt idx="189">
                  <c:v> 22 </c:v>
                </c:pt>
                <c:pt idx="190">
                  <c:v> 23 </c:v>
                </c:pt>
                <c:pt idx="191">
                  <c:v> 24 </c:v>
                </c:pt>
                <c:pt idx="192">
                  <c:v>09 Sep 2017</c:v>
                </c:pt>
                <c:pt idx="193">
                  <c:v> 2 </c:v>
                </c:pt>
                <c:pt idx="194">
                  <c:v> 3 </c:v>
                </c:pt>
                <c:pt idx="195">
                  <c:v> 4 </c:v>
                </c:pt>
                <c:pt idx="196">
                  <c:v> 5 </c:v>
                </c:pt>
                <c:pt idx="197">
                  <c:v> 6 </c:v>
                </c:pt>
                <c:pt idx="198">
                  <c:v> 7 </c:v>
                </c:pt>
                <c:pt idx="199">
                  <c:v> 8 </c:v>
                </c:pt>
                <c:pt idx="200">
                  <c:v> 9 </c:v>
                </c:pt>
                <c:pt idx="201">
                  <c:v> 10 </c:v>
                </c:pt>
                <c:pt idx="202">
                  <c:v> 11 </c:v>
                </c:pt>
                <c:pt idx="203">
                  <c:v> 12 </c:v>
                </c:pt>
                <c:pt idx="204">
                  <c:v> 13 </c:v>
                </c:pt>
                <c:pt idx="205">
                  <c:v> 14 </c:v>
                </c:pt>
                <c:pt idx="206">
                  <c:v> 15 </c:v>
                </c:pt>
                <c:pt idx="207">
                  <c:v> 16 </c:v>
                </c:pt>
                <c:pt idx="208">
                  <c:v> 17 </c:v>
                </c:pt>
                <c:pt idx="209">
                  <c:v> 18 </c:v>
                </c:pt>
                <c:pt idx="210">
                  <c:v> 19 </c:v>
                </c:pt>
                <c:pt idx="211">
                  <c:v> 20 </c:v>
                </c:pt>
                <c:pt idx="212">
                  <c:v> 21 </c:v>
                </c:pt>
                <c:pt idx="213">
                  <c:v> 22 </c:v>
                </c:pt>
                <c:pt idx="214">
                  <c:v> 23 </c:v>
                </c:pt>
                <c:pt idx="215">
                  <c:v> 24 </c:v>
                </c:pt>
                <c:pt idx="216">
                  <c:v>10 Sep 2017</c:v>
                </c:pt>
                <c:pt idx="217">
                  <c:v> 2 </c:v>
                </c:pt>
                <c:pt idx="218">
                  <c:v> 3 </c:v>
                </c:pt>
                <c:pt idx="219">
                  <c:v> 4 </c:v>
                </c:pt>
                <c:pt idx="220">
                  <c:v> 5 </c:v>
                </c:pt>
                <c:pt idx="221">
                  <c:v> 6 </c:v>
                </c:pt>
                <c:pt idx="222">
                  <c:v> 7 </c:v>
                </c:pt>
                <c:pt idx="223">
                  <c:v> 8 </c:v>
                </c:pt>
                <c:pt idx="224">
                  <c:v> 9 </c:v>
                </c:pt>
                <c:pt idx="225">
                  <c:v> 10 </c:v>
                </c:pt>
                <c:pt idx="226">
                  <c:v> 11 </c:v>
                </c:pt>
                <c:pt idx="227">
                  <c:v> 12 </c:v>
                </c:pt>
                <c:pt idx="228">
                  <c:v> 13 </c:v>
                </c:pt>
                <c:pt idx="229">
                  <c:v> 14 </c:v>
                </c:pt>
                <c:pt idx="230">
                  <c:v> 15 </c:v>
                </c:pt>
                <c:pt idx="231">
                  <c:v> 16 </c:v>
                </c:pt>
                <c:pt idx="232">
                  <c:v> 17 </c:v>
                </c:pt>
                <c:pt idx="233">
                  <c:v> 18 </c:v>
                </c:pt>
                <c:pt idx="234">
                  <c:v> 19 </c:v>
                </c:pt>
                <c:pt idx="235">
                  <c:v> 20 </c:v>
                </c:pt>
                <c:pt idx="236">
                  <c:v> 21 </c:v>
                </c:pt>
                <c:pt idx="237">
                  <c:v> 22 </c:v>
                </c:pt>
                <c:pt idx="238">
                  <c:v> 23 </c:v>
                </c:pt>
                <c:pt idx="239">
                  <c:v> 24 </c:v>
                </c:pt>
                <c:pt idx="240">
                  <c:v>11 Sep 2017</c:v>
                </c:pt>
                <c:pt idx="241">
                  <c:v> 2 </c:v>
                </c:pt>
                <c:pt idx="242">
                  <c:v> 3 </c:v>
                </c:pt>
                <c:pt idx="243">
                  <c:v> 4 </c:v>
                </c:pt>
                <c:pt idx="244">
                  <c:v> 5 </c:v>
                </c:pt>
                <c:pt idx="245">
                  <c:v> 6 </c:v>
                </c:pt>
                <c:pt idx="246">
                  <c:v> 7 </c:v>
                </c:pt>
                <c:pt idx="247">
                  <c:v> 8 </c:v>
                </c:pt>
                <c:pt idx="248">
                  <c:v> 9 </c:v>
                </c:pt>
                <c:pt idx="249">
                  <c:v> 10 </c:v>
                </c:pt>
                <c:pt idx="250">
                  <c:v> 11 </c:v>
                </c:pt>
                <c:pt idx="251">
                  <c:v> 12 </c:v>
                </c:pt>
                <c:pt idx="252">
                  <c:v> 13 </c:v>
                </c:pt>
                <c:pt idx="253">
                  <c:v> 14 </c:v>
                </c:pt>
                <c:pt idx="254">
                  <c:v> 15 </c:v>
                </c:pt>
                <c:pt idx="255">
                  <c:v> 16 </c:v>
                </c:pt>
                <c:pt idx="256">
                  <c:v> 17 </c:v>
                </c:pt>
                <c:pt idx="257">
                  <c:v> 18 </c:v>
                </c:pt>
                <c:pt idx="258">
                  <c:v> 19 </c:v>
                </c:pt>
                <c:pt idx="259">
                  <c:v> 20 </c:v>
                </c:pt>
                <c:pt idx="260">
                  <c:v> 21 </c:v>
                </c:pt>
                <c:pt idx="261">
                  <c:v> 22 </c:v>
                </c:pt>
                <c:pt idx="262">
                  <c:v> 23 </c:v>
                </c:pt>
                <c:pt idx="263">
                  <c:v> 24 </c:v>
                </c:pt>
                <c:pt idx="264">
                  <c:v>12 Sep 2017</c:v>
                </c:pt>
                <c:pt idx="265">
                  <c:v> 2 </c:v>
                </c:pt>
                <c:pt idx="266">
                  <c:v> 3 </c:v>
                </c:pt>
                <c:pt idx="267">
                  <c:v> 4 </c:v>
                </c:pt>
                <c:pt idx="268">
                  <c:v> 5 </c:v>
                </c:pt>
                <c:pt idx="269">
                  <c:v> 6 </c:v>
                </c:pt>
                <c:pt idx="270">
                  <c:v> 7 </c:v>
                </c:pt>
                <c:pt idx="271">
                  <c:v> 8 </c:v>
                </c:pt>
                <c:pt idx="272">
                  <c:v> 9 </c:v>
                </c:pt>
                <c:pt idx="273">
                  <c:v> 10 </c:v>
                </c:pt>
                <c:pt idx="274">
                  <c:v> 11 </c:v>
                </c:pt>
                <c:pt idx="275">
                  <c:v> 12 </c:v>
                </c:pt>
                <c:pt idx="276">
                  <c:v> 13 </c:v>
                </c:pt>
                <c:pt idx="277">
                  <c:v> 14 </c:v>
                </c:pt>
                <c:pt idx="278">
                  <c:v> 15 </c:v>
                </c:pt>
                <c:pt idx="279">
                  <c:v> 16 </c:v>
                </c:pt>
                <c:pt idx="280">
                  <c:v> 17 </c:v>
                </c:pt>
                <c:pt idx="281">
                  <c:v> 18 </c:v>
                </c:pt>
                <c:pt idx="282">
                  <c:v> 19 </c:v>
                </c:pt>
                <c:pt idx="283">
                  <c:v> 20 </c:v>
                </c:pt>
                <c:pt idx="284">
                  <c:v> 21 </c:v>
                </c:pt>
                <c:pt idx="285">
                  <c:v> 22 </c:v>
                </c:pt>
                <c:pt idx="286">
                  <c:v> 23 </c:v>
                </c:pt>
                <c:pt idx="287">
                  <c:v> 24 </c:v>
                </c:pt>
                <c:pt idx="288">
                  <c:v>13 Sep 2017</c:v>
                </c:pt>
                <c:pt idx="289">
                  <c:v> 2 </c:v>
                </c:pt>
                <c:pt idx="290">
                  <c:v> 3 </c:v>
                </c:pt>
                <c:pt idx="291">
                  <c:v> 4 </c:v>
                </c:pt>
                <c:pt idx="292">
                  <c:v> 5 </c:v>
                </c:pt>
                <c:pt idx="293">
                  <c:v> 6 </c:v>
                </c:pt>
                <c:pt idx="294">
                  <c:v> 7 </c:v>
                </c:pt>
                <c:pt idx="295">
                  <c:v> 8 </c:v>
                </c:pt>
                <c:pt idx="296">
                  <c:v> 9 </c:v>
                </c:pt>
                <c:pt idx="297">
                  <c:v> 10 </c:v>
                </c:pt>
                <c:pt idx="298">
                  <c:v> 11 </c:v>
                </c:pt>
                <c:pt idx="299">
                  <c:v> 12 </c:v>
                </c:pt>
                <c:pt idx="300">
                  <c:v> 13 </c:v>
                </c:pt>
                <c:pt idx="301">
                  <c:v> 14 </c:v>
                </c:pt>
                <c:pt idx="302">
                  <c:v> 15 </c:v>
                </c:pt>
                <c:pt idx="303">
                  <c:v> 16 </c:v>
                </c:pt>
                <c:pt idx="304">
                  <c:v> 17 </c:v>
                </c:pt>
                <c:pt idx="305">
                  <c:v> 18 </c:v>
                </c:pt>
                <c:pt idx="306">
                  <c:v> 19 </c:v>
                </c:pt>
                <c:pt idx="307">
                  <c:v> 20 </c:v>
                </c:pt>
                <c:pt idx="308">
                  <c:v> 21 </c:v>
                </c:pt>
                <c:pt idx="309">
                  <c:v> 22 </c:v>
                </c:pt>
                <c:pt idx="310">
                  <c:v> 23 </c:v>
                </c:pt>
                <c:pt idx="311">
                  <c:v> 24 </c:v>
                </c:pt>
                <c:pt idx="312">
                  <c:v>14 Sep 2017</c:v>
                </c:pt>
                <c:pt idx="313">
                  <c:v> 2 </c:v>
                </c:pt>
                <c:pt idx="314">
                  <c:v> 3 </c:v>
                </c:pt>
                <c:pt idx="315">
                  <c:v> 4 </c:v>
                </c:pt>
                <c:pt idx="316">
                  <c:v> 5 </c:v>
                </c:pt>
                <c:pt idx="317">
                  <c:v> 6 </c:v>
                </c:pt>
                <c:pt idx="318">
                  <c:v> 7 </c:v>
                </c:pt>
                <c:pt idx="319">
                  <c:v> 8 </c:v>
                </c:pt>
                <c:pt idx="320">
                  <c:v> 9 </c:v>
                </c:pt>
                <c:pt idx="321">
                  <c:v> 10 </c:v>
                </c:pt>
                <c:pt idx="322">
                  <c:v> 11 </c:v>
                </c:pt>
                <c:pt idx="323">
                  <c:v> 12 </c:v>
                </c:pt>
                <c:pt idx="324">
                  <c:v> 13 </c:v>
                </c:pt>
                <c:pt idx="325">
                  <c:v> 14 </c:v>
                </c:pt>
                <c:pt idx="326">
                  <c:v> 15 </c:v>
                </c:pt>
                <c:pt idx="327">
                  <c:v> 16 </c:v>
                </c:pt>
                <c:pt idx="328">
                  <c:v> 17 </c:v>
                </c:pt>
                <c:pt idx="329">
                  <c:v> 18 </c:v>
                </c:pt>
                <c:pt idx="330">
                  <c:v> 19 </c:v>
                </c:pt>
                <c:pt idx="331">
                  <c:v> 20 </c:v>
                </c:pt>
                <c:pt idx="332">
                  <c:v> 21 </c:v>
                </c:pt>
                <c:pt idx="333">
                  <c:v> 22 </c:v>
                </c:pt>
                <c:pt idx="334">
                  <c:v> 23 </c:v>
                </c:pt>
                <c:pt idx="335">
                  <c:v> 24 </c:v>
                </c:pt>
                <c:pt idx="336">
                  <c:v>15 Sep 2017</c:v>
                </c:pt>
                <c:pt idx="337">
                  <c:v> 2 </c:v>
                </c:pt>
                <c:pt idx="338">
                  <c:v> 3 </c:v>
                </c:pt>
                <c:pt idx="339">
                  <c:v> 4 </c:v>
                </c:pt>
                <c:pt idx="340">
                  <c:v> 5 </c:v>
                </c:pt>
                <c:pt idx="341">
                  <c:v> 6 </c:v>
                </c:pt>
                <c:pt idx="342">
                  <c:v> 7 </c:v>
                </c:pt>
                <c:pt idx="343">
                  <c:v> 8 </c:v>
                </c:pt>
                <c:pt idx="344">
                  <c:v> 9 </c:v>
                </c:pt>
                <c:pt idx="345">
                  <c:v> 10 </c:v>
                </c:pt>
                <c:pt idx="346">
                  <c:v> 11 </c:v>
                </c:pt>
                <c:pt idx="347">
                  <c:v> 12 </c:v>
                </c:pt>
                <c:pt idx="348">
                  <c:v> 13 </c:v>
                </c:pt>
                <c:pt idx="349">
                  <c:v> 14 </c:v>
                </c:pt>
                <c:pt idx="350">
                  <c:v> 15 </c:v>
                </c:pt>
                <c:pt idx="351">
                  <c:v> 16 </c:v>
                </c:pt>
                <c:pt idx="352">
                  <c:v> 17 </c:v>
                </c:pt>
                <c:pt idx="353">
                  <c:v> 18 </c:v>
                </c:pt>
                <c:pt idx="354">
                  <c:v> 19 </c:v>
                </c:pt>
                <c:pt idx="355">
                  <c:v> 20 </c:v>
                </c:pt>
                <c:pt idx="356">
                  <c:v> 21 </c:v>
                </c:pt>
                <c:pt idx="357">
                  <c:v> 22 </c:v>
                </c:pt>
                <c:pt idx="358">
                  <c:v> 23 </c:v>
                </c:pt>
                <c:pt idx="359">
                  <c:v> 24 </c:v>
                </c:pt>
                <c:pt idx="360">
                  <c:v>16 Sep 2017</c:v>
                </c:pt>
                <c:pt idx="361">
                  <c:v> 2 </c:v>
                </c:pt>
                <c:pt idx="362">
                  <c:v> 3 </c:v>
                </c:pt>
                <c:pt idx="363">
                  <c:v> 4 </c:v>
                </c:pt>
                <c:pt idx="364">
                  <c:v> 5 </c:v>
                </c:pt>
                <c:pt idx="365">
                  <c:v> 6 </c:v>
                </c:pt>
                <c:pt idx="366">
                  <c:v> 7 </c:v>
                </c:pt>
                <c:pt idx="367">
                  <c:v> 8 </c:v>
                </c:pt>
                <c:pt idx="368">
                  <c:v> 9 </c:v>
                </c:pt>
                <c:pt idx="369">
                  <c:v> 10 </c:v>
                </c:pt>
                <c:pt idx="370">
                  <c:v> 11 </c:v>
                </c:pt>
                <c:pt idx="371">
                  <c:v> 12 </c:v>
                </c:pt>
                <c:pt idx="372">
                  <c:v> 13 </c:v>
                </c:pt>
                <c:pt idx="373">
                  <c:v> 14 </c:v>
                </c:pt>
                <c:pt idx="374">
                  <c:v> 15 </c:v>
                </c:pt>
                <c:pt idx="375">
                  <c:v> 16 </c:v>
                </c:pt>
                <c:pt idx="376">
                  <c:v> 17 </c:v>
                </c:pt>
                <c:pt idx="377">
                  <c:v> 18 </c:v>
                </c:pt>
                <c:pt idx="378">
                  <c:v> 19 </c:v>
                </c:pt>
                <c:pt idx="379">
                  <c:v> 20 </c:v>
                </c:pt>
                <c:pt idx="380">
                  <c:v> 21 </c:v>
                </c:pt>
                <c:pt idx="381">
                  <c:v> 22 </c:v>
                </c:pt>
                <c:pt idx="382">
                  <c:v> 23 </c:v>
                </c:pt>
                <c:pt idx="383">
                  <c:v> 24 </c:v>
                </c:pt>
                <c:pt idx="384">
                  <c:v>17 Sep 2017</c:v>
                </c:pt>
                <c:pt idx="385">
                  <c:v> 2 </c:v>
                </c:pt>
                <c:pt idx="386">
                  <c:v> 3 </c:v>
                </c:pt>
                <c:pt idx="387">
                  <c:v> 4 </c:v>
                </c:pt>
                <c:pt idx="388">
                  <c:v> 5 </c:v>
                </c:pt>
                <c:pt idx="389">
                  <c:v> 6 </c:v>
                </c:pt>
                <c:pt idx="390">
                  <c:v> 7 </c:v>
                </c:pt>
                <c:pt idx="391">
                  <c:v> 8 </c:v>
                </c:pt>
                <c:pt idx="392">
                  <c:v> 9 </c:v>
                </c:pt>
                <c:pt idx="393">
                  <c:v> 10 </c:v>
                </c:pt>
                <c:pt idx="394">
                  <c:v> 11 </c:v>
                </c:pt>
                <c:pt idx="395">
                  <c:v> 12 </c:v>
                </c:pt>
                <c:pt idx="396">
                  <c:v> 13 </c:v>
                </c:pt>
                <c:pt idx="397">
                  <c:v> 14 </c:v>
                </c:pt>
                <c:pt idx="398">
                  <c:v> 15 </c:v>
                </c:pt>
                <c:pt idx="399">
                  <c:v> 16 </c:v>
                </c:pt>
                <c:pt idx="400">
                  <c:v> 17 </c:v>
                </c:pt>
                <c:pt idx="401">
                  <c:v> 18 </c:v>
                </c:pt>
                <c:pt idx="402">
                  <c:v> 19 </c:v>
                </c:pt>
                <c:pt idx="403">
                  <c:v> 20 </c:v>
                </c:pt>
                <c:pt idx="404">
                  <c:v> 21 </c:v>
                </c:pt>
                <c:pt idx="405">
                  <c:v> 22 </c:v>
                </c:pt>
                <c:pt idx="406">
                  <c:v> 23 </c:v>
                </c:pt>
                <c:pt idx="407">
                  <c:v> 24 </c:v>
                </c:pt>
                <c:pt idx="408">
                  <c:v>18 Sep 2017</c:v>
                </c:pt>
                <c:pt idx="409">
                  <c:v> 2 </c:v>
                </c:pt>
                <c:pt idx="410">
                  <c:v> 3 </c:v>
                </c:pt>
                <c:pt idx="411">
                  <c:v> 4 </c:v>
                </c:pt>
                <c:pt idx="412">
                  <c:v> 5 </c:v>
                </c:pt>
                <c:pt idx="413">
                  <c:v> 6 </c:v>
                </c:pt>
                <c:pt idx="414">
                  <c:v> 7 </c:v>
                </c:pt>
                <c:pt idx="415">
                  <c:v> 8 </c:v>
                </c:pt>
                <c:pt idx="416">
                  <c:v> 9 </c:v>
                </c:pt>
                <c:pt idx="417">
                  <c:v> 10 </c:v>
                </c:pt>
                <c:pt idx="418">
                  <c:v> 11 </c:v>
                </c:pt>
                <c:pt idx="419">
                  <c:v> 12 </c:v>
                </c:pt>
                <c:pt idx="420">
                  <c:v> 13 </c:v>
                </c:pt>
                <c:pt idx="421">
                  <c:v> 14 </c:v>
                </c:pt>
                <c:pt idx="422">
                  <c:v> 15 </c:v>
                </c:pt>
                <c:pt idx="423">
                  <c:v> 16 </c:v>
                </c:pt>
                <c:pt idx="424">
                  <c:v> 17 </c:v>
                </c:pt>
                <c:pt idx="425">
                  <c:v> 18 </c:v>
                </c:pt>
                <c:pt idx="426">
                  <c:v> 19 </c:v>
                </c:pt>
                <c:pt idx="427">
                  <c:v> 20 </c:v>
                </c:pt>
                <c:pt idx="428">
                  <c:v> 21 </c:v>
                </c:pt>
                <c:pt idx="429">
                  <c:v> 22 </c:v>
                </c:pt>
                <c:pt idx="430">
                  <c:v> 23 </c:v>
                </c:pt>
                <c:pt idx="431">
                  <c:v> 24 </c:v>
                </c:pt>
                <c:pt idx="432">
                  <c:v>19 Sep 2017</c:v>
                </c:pt>
                <c:pt idx="433">
                  <c:v> 2 </c:v>
                </c:pt>
                <c:pt idx="434">
                  <c:v> 3 </c:v>
                </c:pt>
                <c:pt idx="435">
                  <c:v> 4 </c:v>
                </c:pt>
                <c:pt idx="436">
                  <c:v> 5 </c:v>
                </c:pt>
                <c:pt idx="437">
                  <c:v> 6 </c:v>
                </c:pt>
                <c:pt idx="438">
                  <c:v> 7 </c:v>
                </c:pt>
                <c:pt idx="439">
                  <c:v> 8 </c:v>
                </c:pt>
                <c:pt idx="440">
                  <c:v> 9 </c:v>
                </c:pt>
                <c:pt idx="441">
                  <c:v> 10 </c:v>
                </c:pt>
                <c:pt idx="442">
                  <c:v> 11 </c:v>
                </c:pt>
                <c:pt idx="443">
                  <c:v> 12 </c:v>
                </c:pt>
                <c:pt idx="444">
                  <c:v> 13 </c:v>
                </c:pt>
                <c:pt idx="445">
                  <c:v> 14 </c:v>
                </c:pt>
                <c:pt idx="446">
                  <c:v> 15 </c:v>
                </c:pt>
                <c:pt idx="447">
                  <c:v> 16 </c:v>
                </c:pt>
                <c:pt idx="448">
                  <c:v> 17 </c:v>
                </c:pt>
                <c:pt idx="449">
                  <c:v> 18 </c:v>
                </c:pt>
                <c:pt idx="450">
                  <c:v> 19 </c:v>
                </c:pt>
                <c:pt idx="451">
                  <c:v> 20 </c:v>
                </c:pt>
                <c:pt idx="452">
                  <c:v> 21 </c:v>
                </c:pt>
                <c:pt idx="453">
                  <c:v> 22 </c:v>
                </c:pt>
                <c:pt idx="454">
                  <c:v> 23 </c:v>
                </c:pt>
                <c:pt idx="455">
                  <c:v> 24 </c:v>
                </c:pt>
                <c:pt idx="456">
                  <c:v>20 Sep 2017</c:v>
                </c:pt>
                <c:pt idx="457">
                  <c:v> 2 </c:v>
                </c:pt>
                <c:pt idx="458">
                  <c:v> 3 </c:v>
                </c:pt>
                <c:pt idx="459">
                  <c:v> 4 </c:v>
                </c:pt>
                <c:pt idx="460">
                  <c:v> 5 </c:v>
                </c:pt>
                <c:pt idx="461">
                  <c:v> 6 </c:v>
                </c:pt>
                <c:pt idx="462">
                  <c:v> 7 </c:v>
                </c:pt>
                <c:pt idx="463">
                  <c:v> 8 </c:v>
                </c:pt>
                <c:pt idx="464">
                  <c:v> 9 </c:v>
                </c:pt>
                <c:pt idx="465">
                  <c:v> 10 </c:v>
                </c:pt>
                <c:pt idx="466">
                  <c:v> 11 </c:v>
                </c:pt>
                <c:pt idx="467">
                  <c:v> 12 </c:v>
                </c:pt>
                <c:pt idx="468">
                  <c:v> 13 </c:v>
                </c:pt>
                <c:pt idx="469">
                  <c:v> 14 </c:v>
                </c:pt>
                <c:pt idx="470">
                  <c:v> 15 </c:v>
                </c:pt>
                <c:pt idx="471">
                  <c:v> 16 </c:v>
                </c:pt>
                <c:pt idx="472">
                  <c:v> 17 </c:v>
                </c:pt>
                <c:pt idx="473">
                  <c:v> 18 </c:v>
                </c:pt>
                <c:pt idx="474">
                  <c:v> 19 </c:v>
                </c:pt>
                <c:pt idx="475">
                  <c:v> 20 </c:v>
                </c:pt>
                <c:pt idx="476">
                  <c:v> 21 </c:v>
                </c:pt>
                <c:pt idx="477">
                  <c:v> 22 </c:v>
                </c:pt>
                <c:pt idx="478">
                  <c:v> 23 </c:v>
                </c:pt>
                <c:pt idx="479">
                  <c:v> 24 </c:v>
                </c:pt>
                <c:pt idx="480">
                  <c:v>21 Sep 2017</c:v>
                </c:pt>
                <c:pt idx="481">
                  <c:v> 2 </c:v>
                </c:pt>
                <c:pt idx="482">
                  <c:v> 3 </c:v>
                </c:pt>
                <c:pt idx="483">
                  <c:v> 4 </c:v>
                </c:pt>
                <c:pt idx="484">
                  <c:v> 5 </c:v>
                </c:pt>
                <c:pt idx="485">
                  <c:v> 6 </c:v>
                </c:pt>
                <c:pt idx="486">
                  <c:v> 7 </c:v>
                </c:pt>
                <c:pt idx="487">
                  <c:v> 8 </c:v>
                </c:pt>
                <c:pt idx="488">
                  <c:v> 9 </c:v>
                </c:pt>
                <c:pt idx="489">
                  <c:v> 10 </c:v>
                </c:pt>
                <c:pt idx="490">
                  <c:v> 11 </c:v>
                </c:pt>
                <c:pt idx="491">
                  <c:v> 12 </c:v>
                </c:pt>
                <c:pt idx="492">
                  <c:v> 13 </c:v>
                </c:pt>
                <c:pt idx="493">
                  <c:v> 14 </c:v>
                </c:pt>
                <c:pt idx="494">
                  <c:v> 15 </c:v>
                </c:pt>
                <c:pt idx="495">
                  <c:v> 16 </c:v>
                </c:pt>
                <c:pt idx="496">
                  <c:v> 17 </c:v>
                </c:pt>
                <c:pt idx="497">
                  <c:v> 18 </c:v>
                </c:pt>
                <c:pt idx="498">
                  <c:v> 19 </c:v>
                </c:pt>
                <c:pt idx="499">
                  <c:v> 20 </c:v>
                </c:pt>
                <c:pt idx="500">
                  <c:v> 21 </c:v>
                </c:pt>
                <c:pt idx="501">
                  <c:v> 22 </c:v>
                </c:pt>
                <c:pt idx="502">
                  <c:v> 23 </c:v>
                </c:pt>
                <c:pt idx="503">
                  <c:v> 24 </c:v>
                </c:pt>
                <c:pt idx="504">
                  <c:v>22 Sep 2017</c:v>
                </c:pt>
                <c:pt idx="505">
                  <c:v> 2 </c:v>
                </c:pt>
                <c:pt idx="506">
                  <c:v> 3 </c:v>
                </c:pt>
                <c:pt idx="507">
                  <c:v> 4 </c:v>
                </c:pt>
                <c:pt idx="508">
                  <c:v> 5 </c:v>
                </c:pt>
                <c:pt idx="509">
                  <c:v> 6 </c:v>
                </c:pt>
                <c:pt idx="510">
                  <c:v> 7 </c:v>
                </c:pt>
                <c:pt idx="511">
                  <c:v> 8 </c:v>
                </c:pt>
                <c:pt idx="512">
                  <c:v> 9 </c:v>
                </c:pt>
                <c:pt idx="513">
                  <c:v> 10 </c:v>
                </c:pt>
                <c:pt idx="514">
                  <c:v> 11 </c:v>
                </c:pt>
                <c:pt idx="515">
                  <c:v> 12 </c:v>
                </c:pt>
                <c:pt idx="516">
                  <c:v> 13 </c:v>
                </c:pt>
                <c:pt idx="517">
                  <c:v> 14 </c:v>
                </c:pt>
                <c:pt idx="518">
                  <c:v> 15 </c:v>
                </c:pt>
                <c:pt idx="519">
                  <c:v> 16 </c:v>
                </c:pt>
                <c:pt idx="520">
                  <c:v> 17 </c:v>
                </c:pt>
                <c:pt idx="521">
                  <c:v> 18 </c:v>
                </c:pt>
                <c:pt idx="522">
                  <c:v> 19 </c:v>
                </c:pt>
                <c:pt idx="523">
                  <c:v> 20 </c:v>
                </c:pt>
                <c:pt idx="524">
                  <c:v> 21 </c:v>
                </c:pt>
                <c:pt idx="525">
                  <c:v> 22 </c:v>
                </c:pt>
                <c:pt idx="526">
                  <c:v> 23 </c:v>
                </c:pt>
                <c:pt idx="527">
                  <c:v> 24 </c:v>
                </c:pt>
                <c:pt idx="528">
                  <c:v>23 Sep 2017</c:v>
                </c:pt>
                <c:pt idx="529">
                  <c:v> 2 </c:v>
                </c:pt>
                <c:pt idx="530">
                  <c:v> 3 </c:v>
                </c:pt>
                <c:pt idx="531">
                  <c:v> 4 </c:v>
                </c:pt>
                <c:pt idx="532">
                  <c:v> 5 </c:v>
                </c:pt>
                <c:pt idx="533">
                  <c:v> 6 </c:v>
                </c:pt>
                <c:pt idx="534">
                  <c:v> 7 </c:v>
                </c:pt>
                <c:pt idx="535">
                  <c:v> 8 </c:v>
                </c:pt>
                <c:pt idx="536">
                  <c:v> 9 </c:v>
                </c:pt>
                <c:pt idx="537">
                  <c:v> 10 </c:v>
                </c:pt>
                <c:pt idx="538">
                  <c:v> 11 </c:v>
                </c:pt>
                <c:pt idx="539">
                  <c:v> 12 </c:v>
                </c:pt>
                <c:pt idx="540">
                  <c:v> 13 </c:v>
                </c:pt>
                <c:pt idx="541">
                  <c:v> 14 </c:v>
                </c:pt>
                <c:pt idx="542">
                  <c:v> 15 </c:v>
                </c:pt>
                <c:pt idx="543">
                  <c:v> 16 </c:v>
                </c:pt>
                <c:pt idx="544">
                  <c:v> 17 </c:v>
                </c:pt>
                <c:pt idx="545">
                  <c:v> 18 </c:v>
                </c:pt>
                <c:pt idx="546">
                  <c:v> 19 </c:v>
                </c:pt>
                <c:pt idx="547">
                  <c:v> 20 </c:v>
                </c:pt>
                <c:pt idx="548">
                  <c:v> 21 </c:v>
                </c:pt>
                <c:pt idx="549">
                  <c:v> 22 </c:v>
                </c:pt>
                <c:pt idx="550">
                  <c:v> 23 </c:v>
                </c:pt>
                <c:pt idx="551">
                  <c:v> 24 </c:v>
                </c:pt>
                <c:pt idx="552">
                  <c:v>24 Sep 2017</c:v>
                </c:pt>
                <c:pt idx="553">
                  <c:v> 2 </c:v>
                </c:pt>
                <c:pt idx="554">
                  <c:v> 3 </c:v>
                </c:pt>
                <c:pt idx="555">
                  <c:v> 4 </c:v>
                </c:pt>
                <c:pt idx="556">
                  <c:v> 5 </c:v>
                </c:pt>
                <c:pt idx="557">
                  <c:v> 6 </c:v>
                </c:pt>
                <c:pt idx="558">
                  <c:v> 7 </c:v>
                </c:pt>
                <c:pt idx="559">
                  <c:v> 8 </c:v>
                </c:pt>
                <c:pt idx="560">
                  <c:v> 9 </c:v>
                </c:pt>
                <c:pt idx="561">
                  <c:v> 10 </c:v>
                </c:pt>
                <c:pt idx="562">
                  <c:v> 11 </c:v>
                </c:pt>
                <c:pt idx="563">
                  <c:v> 12 </c:v>
                </c:pt>
                <c:pt idx="564">
                  <c:v> 13 </c:v>
                </c:pt>
                <c:pt idx="565">
                  <c:v> 14 </c:v>
                </c:pt>
                <c:pt idx="566">
                  <c:v> 15 </c:v>
                </c:pt>
                <c:pt idx="567">
                  <c:v> 16 </c:v>
                </c:pt>
                <c:pt idx="568">
                  <c:v> 17 </c:v>
                </c:pt>
                <c:pt idx="569">
                  <c:v> 18 </c:v>
                </c:pt>
                <c:pt idx="570">
                  <c:v> 19 </c:v>
                </c:pt>
                <c:pt idx="571">
                  <c:v> 20 </c:v>
                </c:pt>
                <c:pt idx="572">
                  <c:v> 21 </c:v>
                </c:pt>
                <c:pt idx="573">
                  <c:v> 22 </c:v>
                </c:pt>
                <c:pt idx="574">
                  <c:v> 23 </c:v>
                </c:pt>
                <c:pt idx="575">
                  <c:v> 24 </c:v>
                </c:pt>
                <c:pt idx="576">
                  <c:v>25 Sep 2017</c:v>
                </c:pt>
                <c:pt idx="577">
                  <c:v> 2 </c:v>
                </c:pt>
                <c:pt idx="578">
                  <c:v> 3 </c:v>
                </c:pt>
                <c:pt idx="579">
                  <c:v> 4 </c:v>
                </c:pt>
                <c:pt idx="580">
                  <c:v> 5 </c:v>
                </c:pt>
                <c:pt idx="581">
                  <c:v> 6 </c:v>
                </c:pt>
                <c:pt idx="582">
                  <c:v> 7 </c:v>
                </c:pt>
                <c:pt idx="583">
                  <c:v> 8 </c:v>
                </c:pt>
                <c:pt idx="584">
                  <c:v> 9 </c:v>
                </c:pt>
                <c:pt idx="585">
                  <c:v> 10 </c:v>
                </c:pt>
                <c:pt idx="586">
                  <c:v> 11 </c:v>
                </c:pt>
                <c:pt idx="587">
                  <c:v> 12 </c:v>
                </c:pt>
                <c:pt idx="588">
                  <c:v> 13 </c:v>
                </c:pt>
                <c:pt idx="589">
                  <c:v> 14 </c:v>
                </c:pt>
                <c:pt idx="590">
                  <c:v> 15 </c:v>
                </c:pt>
                <c:pt idx="591">
                  <c:v> 16 </c:v>
                </c:pt>
                <c:pt idx="592">
                  <c:v> 17 </c:v>
                </c:pt>
                <c:pt idx="593">
                  <c:v> 18 </c:v>
                </c:pt>
                <c:pt idx="594">
                  <c:v> 19 </c:v>
                </c:pt>
                <c:pt idx="595">
                  <c:v> 20 </c:v>
                </c:pt>
                <c:pt idx="596">
                  <c:v> 21 </c:v>
                </c:pt>
                <c:pt idx="597">
                  <c:v> 22 </c:v>
                </c:pt>
                <c:pt idx="598">
                  <c:v> 23 </c:v>
                </c:pt>
                <c:pt idx="599">
                  <c:v> 24 </c:v>
                </c:pt>
                <c:pt idx="600">
                  <c:v>26 Sep 2017</c:v>
                </c:pt>
                <c:pt idx="601">
                  <c:v> 2 </c:v>
                </c:pt>
                <c:pt idx="602">
                  <c:v> 3 </c:v>
                </c:pt>
                <c:pt idx="603">
                  <c:v> 4 </c:v>
                </c:pt>
                <c:pt idx="604">
                  <c:v> 5 </c:v>
                </c:pt>
                <c:pt idx="605">
                  <c:v> 6 </c:v>
                </c:pt>
                <c:pt idx="606">
                  <c:v> 7 </c:v>
                </c:pt>
                <c:pt idx="607">
                  <c:v> 8 </c:v>
                </c:pt>
                <c:pt idx="608">
                  <c:v> 9 </c:v>
                </c:pt>
                <c:pt idx="609">
                  <c:v> 10 </c:v>
                </c:pt>
                <c:pt idx="610">
                  <c:v> 11 </c:v>
                </c:pt>
                <c:pt idx="611">
                  <c:v> 12 </c:v>
                </c:pt>
                <c:pt idx="612">
                  <c:v> 13 </c:v>
                </c:pt>
                <c:pt idx="613">
                  <c:v> 14 </c:v>
                </c:pt>
                <c:pt idx="614">
                  <c:v> 15 </c:v>
                </c:pt>
                <c:pt idx="615">
                  <c:v> 16 </c:v>
                </c:pt>
                <c:pt idx="616">
                  <c:v> 17 </c:v>
                </c:pt>
                <c:pt idx="617">
                  <c:v> 18 </c:v>
                </c:pt>
                <c:pt idx="618">
                  <c:v> 19 </c:v>
                </c:pt>
                <c:pt idx="619">
                  <c:v> 20 </c:v>
                </c:pt>
                <c:pt idx="620">
                  <c:v> 21 </c:v>
                </c:pt>
                <c:pt idx="621">
                  <c:v> 22 </c:v>
                </c:pt>
                <c:pt idx="622">
                  <c:v> 23 </c:v>
                </c:pt>
                <c:pt idx="623">
                  <c:v> 24 </c:v>
                </c:pt>
                <c:pt idx="624">
                  <c:v>27 Sep 2017</c:v>
                </c:pt>
                <c:pt idx="625">
                  <c:v> 2 </c:v>
                </c:pt>
                <c:pt idx="626">
                  <c:v> 3 </c:v>
                </c:pt>
                <c:pt idx="627">
                  <c:v> 4 </c:v>
                </c:pt>
                <c:pt idx="628">
                  <c:v> 5 </c:v>
                </c:pt>
                <c:pt idx="629">
                  <c:v> 6 </c:v>
                </c:pt>
                <c:pt idx="630">
                  <c:v> 7 </c:v>
                </c:pt>
                <c:pt idx="631">
                  <c:v> 8 </c:v>
                </c:pt>
                <c:pt idx="632">
                  <c:v> 9 </c:v>
                </c:pt>
                <c:pt idx="633">
                  <c:v> 10 </c:v>
                </c:pt>
                <c:pt idx="634">
                  <c:v> 11 </c:v>
                </c:pt>
                <c:pt idx="635">
                  <c:v> 12 </c:v>
                </c:pt>
                <c:pt idx="636">
                  <c:v> 13 </c:v>
                </c:pt>
                <c:pt idx="637">
                  <c:v> 14 </c:v>
                </c:pt>
                <c:pt idx="638">
                  <c:v> 15 </c:v>
                </c:pt>
                <c:pt idx="639">
                  <c:v> 16 </c:v>
                </c:pt>
                <c:pt idx="640">
                  <c:v> 17 </c:v>
                </c:pt>
                <c:pt idx="641">
                  <c:v> 18 </c:v>
                </c:pt>
                <c:pt idx="642">
                  <c:v> 19 </c:v>
                </c:pt>
                <c:pt idx="643">
                  <c:v> 20 </c:v>
                </c:pt>
                <c:pt idx="644">
                  <c:v> 21 </c:v>
                </c:pt>
                <c:pt idx="645">
                  <c:v> 22 </c:v>
                </c:pt>
                <c:pt idx="646">
                  <c:v> 23 </c:v>
                </c:pt>
                <c:pt idx="647">
                  <c:v> 24 </c:v>
                </c:pt>
                <c:pt idx="648">
                  <c:v>28 Sep 2017</c:v>
                </c:pt>
                <c:pt idx="649">
                  <c:v> 2 </c:v>
                </c:pt>
                <c:pt idx="650">
                  <c:v> 3 </c:v>
                </c:pt>
                <c:pt idx="651">
                  <c:v> 4 </c:v>
                </c:pt>
                <c:pt idx="652">
                  <c:v> 5 </c:v>
                </c:pt>
                <c:pt idx="653">
                  <c:v> 6 </c:v>
                </c:pt>
                <c:pt idx="654">
                  <c:v> 7 </c:v>
                </c:pt>
                <c:pt idx="655">
                  <c:v> 8 </c:v>
                </c:pt>
                <c:pt idx="656">
                  <c:v> 9 </c:v>
                </c:pt>
                <c:pt idx="657">
                  <c:v> 10 </c:v>
                </c:pt>
                <c:pt idx="658">
                  <c:v> 11 </c:v>
                </c:pt>
                <c:pt idx="659">
                  <c:v> 12 </c:v>
                </c:pt>
                <c:pt idx="660">
                  <c:v> 13 </c:v>
                </c:pt>
                <c:pt idx="661">
                  <c:v> 14 </c:v>
                </c:pt>
                <c:pt idx="662">
                  <c:v> 15 </c:v>
                </c:pt>
                <c:pt idx="663">
                  <c:v> 16 </c:v>
                </c:pt>
                <c:pt idx="664">
                  <c:v> 17 </c:v>
                </c:pt>
                <c:pt idx="665">
                  <c:v> 18 </c:v>
                </c:pt>
                <c:pt idx="666">
                  <c:v> 19 </c:v>
                </c:pt>
                <c:pt idx="667">
                  <c:v> 20 </c:v>
                </c:pt>
                <c:pt idx="668">
                  <c:v> 21 </c:v>
                </c:pt>
                <c:pt idx="669">
                  <c:v> 22 </c:v>
                </c:pt>
                <c:pt idx="670">
                  <c:v> 23 </c:v>
                </c:pt>
                <c:pt idx="671">
                  <c:v> 24 </c:v>
                </c:pt>
                <c:pt idx="672">
                  <c:v>29 Sep 2017</c:v>
                </c:pt>
                <c:pt idx="673">
                  <c:v> 2 </c:v>
                </c:pt>
                <c:pt idx="674">
                  <c:v> 3 </c:v>
                </c:pt>
                <c:pt idx="675">
                  <c:v> 4 </c:v>
                </c:pt>
                <c:pt idx="676">
                  <c:v> 5 </c:v>
                </c:pt>
                <c:pt idx="677">
                  <c:v> 6 </c:v>
                </c:pt>
                <c:pt idx="678">
                  <c:v> 7 </c:v>
                </c:pt>
                <c:pt idx="679">
                  <c:v> 8 </c:v>
                </c:pt>
                <c:pt idx="680">
                  <c:v> 9 </c:v>
                </c:pt>
                <c:pt idx="681">
                  <c:v> 10 </c:v>
                </c:pt>
                <c:pt idx="682">
                  <c:v> 11 </c:v>
                </c:pt>
                <c:pt idx="683">
                  <c:v> 12 </c:v>
                </c:pt>
                <c:pt idx="684">
                  <c:v> 13 </c:v>
                </c:pt>
                <c:pt idx="685">
                  <c:v> 14 </c:v>
                </c:pt>
                <c:pt idx="686">
                  <c:v> 15 </c:v>
                </c:pt>
                <c:pt idx="687">
                  <c:v> 16 </c:v>
                </c:pt>
                <c:pt idx="688">
                  <c:v> 17 </c:v>
                </c:pt>
                <c:pt idx="689">
                  <c:v> 18 </c:v>
                </c:pt>
                <c:pt idx="690">
                  <c:v> 19 </c:v>
                </c:pt>
                <c:pt idx="691">
                  <c:v> 20 </c:v>
                </c:pt>
                <c:pt idx="692">
                  <c:v> 21 </c:v>
                </c:pt>
                <c:pt idx="693">
                  <c:v> 22 </c:v>
                </c:pt>
                <c:pt idx="694">
                  <c:v> 23 </c:v>
                </c:pt>
                <c:pt idx="695">
                  <c:v> 24 </c:v>
                </c:pt>
                <c:pt idx="696">
                  <c:v>30 Sep 2017</c:v>
                </c:pt>
                <c:pt idx="697">
                  <c:v> 2 </c:v>
                </c:pt>
                <c:pt idx="698">
                  <c:v> 3 </c:v>
                </c:pt>
                <c:pt idx="699">
                  <c:v> 4 </c:v>
                </c:pt>
                <c:pt idx="700">
                  <c:v> 5 </c:v>
                </c:pt>
                <c:pt idx="701">
                  <c:v> 6 </c:v>
                </c:pt>
                <c:pt idx="702">
                  <c:v> 7 </c:v>
                </c:pt>
                <c:pt idx="703">
                  <c:v> 8 </c:v>
                </c:pt>
                <c:pt idx="704">
                  <c:v> 9 </c:v>
                </c:pt>
                <c:pt idx="705">
                  <c:v> 10 </c:v>
                </c:pt>
                <c:pt idx="706">
                  <c:v> 11 </c:v>
                </c:pt>
                <c:pt idx="707">
                  <c:v> 12 </c:v>
                </c:pt>
                <c:pt idx="708">
                  <c:v> 13 </c:v>
                </c:pt>
                <c:pt idx="709">
                  <c:v> 14 </c:v>
                </c:pt>
                <c:pt idx="710">
                  <c:v> 15 </c:v>
                </c:pt>
                <c:pt idx="711">
                  <c:v> 16 </c:v>
                </c:pt>
                <c:pt idx="712">
                  <c:v> 17 </c:v>
                </c:pt>
                <c:pt idx="713">
                  <c:v> 18 </c:v>
                </c:pt>
                <c:pt idx="714">
                  <c:v> 19 </c:v>
                </c:pt>
                <c:pt idx="715">
                  <c:v> 20 </c:v>
                </c:pt>
                <c:pt idx="716">
                  <c:v> 21 </c:v>
                </c:pt>
                <c:pt idx="717">
                  <c:v> 22 </c:v>
                </c:pt>
                <c:pt idx="718">
                  <c:v> 23 </c:v>
                </c:pt>
                <c:pt idx="719">
                  <c:v> 24 </c:v>
                </c:pt>
              </c:strCache>
            </c:strRef>
          </c:cat>
          <c:val>
            <c:numRef>
              <c:f>Data!$E$2:$E$721</c:f>
              <c:numCache>
                <c:formatCode>General</c:formatCode>
                <c:ptCount val="720"/>
                <c:pt idx="103" formatCode="0.00">
                  <c:v>8.2421190000000006</c:v>
                </c:pt>
                <c:pt idx="104" formatCode="0.00">
                  <c:v>8.5660720000000001</c:v>
                </c:pt>
                <c:pt idx="105" formatCode="0.00">
                  <c:v>7.9361430000000022</c:v>
                </c:pt>
                <c:pt idx="106" formatCode="0.00">
                  <c:v>7.4352109999999998</c:v>
                </c:pt>
                <c:pt idx="107" formatCode="0.00">
                  <c:v>6.5297590000000003</c:v>
                </c:pt>
                <c:pt idx="108" formatCode="0.00">
                  <c:v>7.0739989999999997</c:v>
                </c:pt>
                <c:pt idx="109" formatCode="0.00">
                  <c:v>7.4139429999999997</c:v>
                </c:pt>
                <c:pt idx="110" formatCode="0.00">
                  <c:v>7.072175999999998</c:v>
                </c:pt>
                <c:pt idx="111" formatCode="0.00">
                  <c:v>6.5630480000000002</c:v>
                </c:pt>
                <c:pt idx="112" formatCode="0.00">
                  <c:v>7.1167309999999979</c:v>
                </c:pt>
                <c:pt idx="113" formatCode="0.00">
                  <c:v>6.0369799999999998</c:v>
                </c:pt>
                <c:pt idx="114" formatCode="0.00">
                  <c:v>5.8001299999999985</c:v>
                </c:pt>
                <c:pt idx="115" formatCode="0.00">
                  <c:v>5.7886899999999999</c:v>
                </c:pt>
                <c:pt idx="116" formatCode="0.00">
                  <c:v>5.8118809999999979</c:v>
                </c:pt>
                <c:pt idx="117" formatCode="0.00">
                  <c:v>6.120778999999998</c:v>
                </c:pt>
                <c:pt idx="118" formatCode="0.00">
                  <c:v>5.6919039999999983</c:v>
                </c:pt>
                <c:pt idx="119" formatCode="0.00">
                  <c:v>5.253152</c:v>
                </c:pt>
                <c:pt idx="120" formatCode="0.00">
                  <c:v>5.0691309999999978</c:v>
                </c:pt>
                <c:pt idx="121" formatCode="0.00">
                  <c:v>5.112499999999998</c:v>
                </c:pt>
                <c:pt idx="122" formatCode="0.00">
                  <c:v>5.2597480000000019</c:v>
                </c:pt>
                <c:pt idx="123" formatCode="0.00">
                  <c:v>5.121514999999996</c:v>
                </c:pt>
                <c:pt idx="124" formatCode="0.00">
                  <c:v>5.5159759999999975</c:v>
                </c:pt>
                <c:pt idx="125" formatCode="0.00">
                  <c:v>5.3458209999999982</c:v>
                </c:pt>
                <c:pt idx="126" formatCode="0.00">
                  <c:v>7.1801849999999963</c:v>
                </c:pt>
                <c:pt idx="127" formatCode="0.00">
                  <c:v>6.4010930000000021</c:v>
                </c:pt>
                <c:pt idx="132" formatCode="0.00">
                  <c:v>9.266198000000001</c:v>
                </c:pt>
                <c:pt idx="133" formatCode="0.00">
                  <c:v>7.6278719999999973</c:v>
                </c:pt>
                <c:pt idx="134" formatCode="0.00">
                  <c:v>7.8021549999999973</c:v>
                </c:pt>
                <c:pt idx="135" formatCode="0.00">
                  <c:v>8.688171999999998</c:v>
                </c:pt>
                <c:pt idx="136" formatCode="0.00">
                  <c:v>7.8676239999999984</c:v>
                </c:pt>
                <c:pt idx="137" formatCode="0.00">
                  <c:v>7.0424420000000003</c:v>
                </c:pt>
                <c:pt idx="138" formatCode="0.00">
                  <c:v>5.76328</c:v>
                </c:pt>
                <c:pt idx="139" formatCode="0.00">
                  <c:v>7.3086869999999982</c:v>
                </c:pt>
                <c:pt idx="140" formatCode="0.00">
                  <c:v>8.8707650000000005</c:v>
                </c:pt>
                <c:pt idx="141" formatCode="0.00">
                  <c:v>7.1049609999999976</c:v>
                </c:pt>
                <c:pt idx="142" formatCode="0.00">
                  <c:v>6.6855819999999975</c:v>
                </c:pt>
                <c:pt idx="143" formatCode="0.00">
                  <c:v>5.3870579999999979</c:v>
                </c:pt>
                <c:pt idx="144" formatCode="0.00">
                  <c:v>5.2157679999999997</c:v>
                </c:pt>
                <c:pt idx="145" formatCode="0.00">
                  <c:v>5.1264499999999984</c:v>
                </c:pt>
                <c:pt idx="146" formatCode="0.00">
                  <c:v>4.9340089999999996</c:v>
                </c:pt>
                <c:pt idx="147" formatCode="0.00">
                  <c:v>4.9969450000000002</c:v>
                </c:pt>
                <c:pt idx="148" formatCode="0.00">
                  <c:v>4.9522009999999996</c:v>
                </c:pt>
                <c:pt idx="149" formatCode="0.00">
                  <c:v>5.5769539999999997</c:v>
                </c:pt>
                <c:pt idx="150" formatCode="0.00">
                  <c:v>5.2509849999999973</c:v>
                </c:pt>
                <c:pt idx="151" formatCode="0.00">
                  <c:v>6.8473189999999979</c:v>
                </c:pt>
                <c:pt idx="152" formatCode="0.00">
                  <c:v>6.9182630000000023</c:v>
                </c:pt>
                <c:pt idx="153" formatCode="0.00">
                  <c:v>7.016197</c:v>
                </c:pt>
                <c:pt idx="154" formatCode="0.00">
                  <c:v>7.340859</c:v>
                </c:pt>
                <c:pt idx="155" formatCode="0.00">
                  <c:v>7.5473780000000001</c:v>
                </c:pt>
                <c:pt idx="156" formatCode="0.00">
                  <c:v>7.8543939999999983</c:v>
                </c:pt>
                <c:pt idx="157" formatCode="0.00">
                  <c:v>8.6470529999999997</c:v>
                </c:pt>
                <c:pt idx="158" formatCode="0.00">
                  <c:v>7.131930999999998</c:v>
                </c:pt>
                <c:pt idx="159" formatCode="0.00">
                  <c:v>8.4476209999999998</c:v>
                </c:pt>
                <c:pt idx="160" formatCode="0.00">
                  <c:v>8.2350160000000017</c:v>
                </c:pt>
                <c:pt idx="161" formatCode="0.00">
                  <c:v>6.8784520000000002</c:v>
                </c:pt>
                <c:pt idx="162" formatCode="0.00">
                  <c:v>7.4908330000000003</c:v>
                </c:pt>
                <c:pt idx="163" formatCode="0.00">
                  <c:v>9.7082829999999998</c:v>
                </c:pt>
                <c:pt idx="164" formatCode="0.00">
                  <c:v>8.3317209999999999</c:v>
                </c:pt>
                <c:pt idx="165" formatCode="0.00">
                  <c:v>7.0868710000000004</c:v>
                </c:pt>
                <c:pt idx="166" formatCode="0.00">
                  <c:v>6.3126009999999981</c:v>
                </c:pt>
                <c:pt idx="167" formatCode="0.00">
                  <c:v>5.7908400000000002</c:v>
                </c:pt>
                <c:pt idx="168" formatCode="0.00">
                  <c:v>6.1591559999999976</c:v>
                </c:pt>
                <c:pt idx="169" formatCode="0.00">
                  <c:v>6.009510999999998</c:v>
                </c:pt>
                <c:pt idx="170" formatCode="0.00">
                  <c:v>5.7290109999999981</c:v>
                </c:pt>
                <c:pt idx="171" formatCode="0.00">
                  <c:v>5.7311829999999997</c:v>
                </c:pt>
                <c:pt idx="172" formatCode="0.00">
                  <c:v>5.9632069999999997</c:v>
                </c:pt>
                <c:pt idx="173" formatCode="0.00">
                  <c:v>6.4437280000000019</c:v>
                </c:pt>
                <c:pt idx="174" formatCode="0.00">
                  <c:v>7.0663629999999999</c:v>
                </c:pt>
                <c:pt idx="175" formatCode="0.00">
                  <c:v>10.40784</c:v>
                </c:pt>
                <c:pt idx="176" formatCode="0.00">
                  <c:v>9.5139759999999995</c:v>
                </c:pt>
                <c:pt idx="177" formatCode="0.00">
                  <c:v>8.5556240000000052</c:v>
                </c:pt>
                <c:pt idx="178" formatCode="0.00">
                  <c:v>7.273104</c:v>
                </c:pt>
                <c:pt idx="179" formatCode="0.00">
                  <c:v>7.5036110000000003</c:v>
                </c:pt>
                <c:pt idx="180" formatCode="0.00">
                  <c:v>7.467813999999998</c:v>
                </c:pt>
                <c:pt idx="181" formatCode="0.00">
                  <c:v>7.412922</c:v>
                </c:pt>
                <c:pt idx="182" formatCode="0.00">
                  <c:v>6.4631069999999982</c:v>
                </c:pt>
                <c:pt idx="183" formatCode="0.00">
                  <c:v>6.6906619999999997</c:v>
                </c:pt>
                <c:pt idx="184" formatCode="0.00">
                  <c:v>6.6693049999999978</c:v>
                </c:pt>
                <c:pt idx="185" formatCode="0.00">
                  <c:v>6.3367199999999997</c:v>
                </c:pt>
                <c:pt idx="186" formatCode="0.00">
                  <c:v>6.0992649999999999</c:v>
                </c:pt>
                <c:pt idx="187" formatCode="0.00">
                  <c:v>6.6792069999999999</c:v>
                </c:pt>
                <c:pt idx="188" formatCode="0.00">
                  <c:v>7.5349599999999981</c:v>
                </c:pt>
                <c:pt idx="189" formatCode="0.00">
                  <c:v>7.18377</c:v>
                </c:pt>
                <c:pt idx="190" formatCode="0.00">
                  <c:v>6.4239670000000002</c:v>
                </c:pt>
                <c:pt idx="191" formatCode="0.00">
                  <c:v>6.2887740000000001</c:v>
                </c:pt>
                <c:pt idx="192" formatCode="0.00">
                  <c:v>6.1685479999999986</c:v>
                </c:pt>
                <c:pt idx="193" formatCode="0.00">
                  <c:v>6.0966820000000004</c:v>
                </c:pt>
                <c:pt idx="194" formatCode="0.00">
                  <c:v>6.3464369999999981</c:v>
                </c:pt>
                <c:pt idx="195" formatCode="0.00">
                  <c:v>6.5009779999999981</c:v>
                </c:pt>
                <c:pt idx="196" formatCode="0.00">
                  <c:v>6.6535219999999979</c:v>
                </c:pt>
                <c:pt idx="197" formatCode="0.00">
                  <c:v>6.2923929999999997</c:v>
                </c:pt>
                <c:pt idx="198" formatCode="0.00">
                  <c:v>6.2682169999999982</c:v>
                </c:pt>
                <c:pt idx="199" formatCode="0.00">
                  <c:v>6.7390359999999996</c:v>
                </c:pt>
                <c:pt idx="200" formatCode="0.00">
                  <c:v>6.9661090000000003</c:v>
                </c:pt>
                <c:pt idx="201" formatCode="0.00">
                  <c:v>7.2762990000000025</c:v>
                </c:pt>
                <c:pt idx="202" formatCode="0.00">
                  <c:v>7.4039400000000004</c:v>
                </c:pt>
                <c:pt idx="203" formatCode="0.00">
                  <c:v>6.6482070000000002</c:v>
                </c:pt>
                <c:pt idx="204" formatCode="0.00">
                  <c:v>5.888386999999998</c:v>
                </c:pt>
                <c:pt idx="205" formatCode="0.00">
                  <c:v>6.544092</c:v>
                </c:pt>
                <c:pt idx="206" formatCode="0.00">
                  <c:v>6.7845749999999976</c:v>
                </c:pt>
                <c:pt idx="207" formatCode="0.00">
                  <c:v>6.9702310000000018</c:v>
                </c:pt>
                <c:pt idx="208" formatCode="0.00">
                  <c:v>7.1089799999999981</c:v>
                </c:pt>
                <c:pt idx="209" formatCode="0.00">
                  <c:v>6.9688590000000001</c:v>
                </c:pt>
                <c:pt idx="210" formatCode="0.00">
                  <c:v>7.9927380000000001</c:v>
                </c:pt>
                <c:pt idx="211" formatCode="0.00">
                  <c:v>9.2923919999999995</c:v>
                </c:pt>
                <c:pt idx="212" formatCode="0.00">
                  <c:v>9.9283169999999998</c:v>
                </c:pt>
                <c:pt idx="213" formatCode="0.00">
                  <c:v>8.9301659999999998</c:v>
                </c:pt>
                <c:pt idx="214" formatCode="0.00">
                  <c:v>9.8204360000000044</c:v>
                </c:pt>
                <c:pt idx="215" formatCode="0.00">
                  <c:v>7.8105849999999961</c:v>
                </c:pt>
                <c:pt idx="216" formatCode="0.00">
                  <c:v>8.2374799999999997</c:v>
                </c:pt>
                <c:pt idx="217" formatCode="0.00">
                  <c:v>7.7302680000000024</c:v>
                </c:pt>
                <c:pt idx="218" formatCode="0.00">
                  <c:v>7.8938439999999996</c:v>
                </c:pt>
                <c:pt idx="219" formatCode="0.00">
                  <c:v>7.5229219999999977</c:v>
                </c:pt>
                <c:pt idx="220" formatCode="0.00">
                  <c:v>7.6362100000000002</c:v>
                </c:pt>
                <c:pt idx="221" formatCode="0.00">
                  <c:v>7.6163849999999975</c:v>
                </c:pt>
                <c:pt idx="222" formatCode="0.00">
                  <c:v>7.9295410000000004</c:v>
                </c:pt>
                <c:pt idx="223" formatCode="0.00">
                  <c:v>9.117407</c:v>
                </c:pt>
                <c:pt idx="224" formatCode="0.00">
                  <c:v>8.5099850000000004</c:v>
                </c:pt>
                <c:pt idx="225" formatCode="0.00">
                  <c:v>12.75277</c:v>
                </c:pt>
                <c:pt idx="226" formatCode="0.00">
                  <c:v>7.1162349999999979</c:v>
                </c:pt>
                <c:pt idx="227" formatCode="0.00">
                  <c:v>7.1938839999999979</c:v>
                </c:pt>
                <c:pt idx="228" formatCode="0.00">
                  <c:v>7.3994839999999984</c:v>
                </c:pt>
                <c:pt idx="229" formatCode="0.00">
                  <c:v>7.561176999999998</c:v>
                </c:pt>
                <c:pt idx="230" formatCode="0.00">
                  <c:v>8.1295820000000028</c:v>
                </c:pt>
                <c:pt idx="231" formatCode="0.00">
                  <c:v>8.3714190000000031</c:v>
                </c:pt>
                <c:pt idx="232" formatCode="0.00">
                  <c:v>8.2472539999999999</c:v>
                </c:pt>
                <c:pt idx="233" formatCode="0.00">
                  <c:v>7.680177999999998</c:v>
                </c:pt>
                <c:pt idx="234" formatCode="0.00">
                  <c:v>7.2760630000000024</c:v>
                </c:pt>
                <c:pt idx="235" formatCode="0.00">
                  <c:v>7.486022000000002</c:v>
                </c:pt>
                <c:pt idx="236" formatCode="0.00">
                  <c:v>10.00709</c:v>
                </c:pt>
                <c:pt idx="237" formatCode="0.00">
                  <c:v>6.3433739999999998</c:v>
                </c:pt>
                <c:pt idx="238" formatCode="0.00">
                  <c:v>5.7731250000000003</c:v>
                </c:pt>
                <c:pt idx="239" formatCode="0.00">
                  <c:v>5.829304999999998</c:v>
                </c:pt>
                <c:pt idx="240" formatCode="0.00">
                  <c:v>5.7032069999999999</c:v>
                </c:pt>
                <c:pt idx="241" formatCode="0.00">
                  <c:v>6.1314650000000004</c:v>
                </c:pt>
                <c:pt idx="242" formatCode="0.00">
                  <c:v>6.3979819999999963</c:v>
                </c:pt>
                <c:pt idx="243" formatCode="0.00">
                  <c:v>6.4626999999999999</c:v>
                </c:pt>
                <c:pt idx="244" formatCode="0.00">
                  <c:v>6.3807</c:v>
                </c:pt>
                <c:pt idx="245" formatCode="0.00">
                  <c:v>6.8802079999999997</c:v>
                </c:pt>
                <c:pt idx="246" formatCode="0.00">
                  <c:v>7.2678009999999986</c:v>
                </c:pt>
                <c:pt idx="247" formatCode="0.00">
                  <c:v>8.5534600000000047</c:v>
                </c:pt>
                <c:pt idx="248" formatCode="0.00">
                  <c:v>9.8653720000000007</c:v>
                </c:pt>
                <c:pt idx="249" formatCode="0.00">
                  <c:v>10.585180000000003</c:v>
                </c:pt>
                <c:pt idx="250" formatCode="0.00">
                  <c:v>10.757530000000003</c:v>
                </c:pt>
                <c:pt idx="251" formatCode="0.00">
                  <c:v>12.38325</c:v>
                </c:pt>
                <c:pt idx="252" formatCode="0.00">
                  <c:v>7.8621289999999986</c:v>
                </c:pt>
                <c:pt idx="253" formatCode="0.00">
                  <c:v>8.6663510000000006</c:v>
                </c:pt>
                <c:pt idx="254" formatCode="0.00">
                  <c:v>9.1139789999999987</c:v>
                </c:pt>
                <c:pt idx="255" formatCode="0.00">
                  <c:v>9.8156760000000034</c:v>
                </c:pt>
                <c:pt idx="256" formatCode="0.00">
                  <c:v>10.619810000000001</c:v>
                </c:pt>
                <c:pt idx="257" formatCode="0.00">
                  <c:v>9.4563240000000004</c:v>
                </c:pt>
                <c:pt idx="258" formatCode="0.00">
                  <c:v>8.7066980000000012</c:v>
                </c:pt>
                <c:pt idx="259" formatCode="0.00">
                  <c:v>8.2802380000000024</c:v>
                </c:pt>
                <c:pt idx="260" formatCode="0.00">
                  <c:v>9.823341000000001</c:v>
                </c:pt>
                <c:pt idx="261" formatCode="0.00">
                  <c:v>8.3104420000000054</c:v>
                </c:pt>
                <c:pt idx="262" formatCode="0.00">
                  <c:v>6.8372729999999997</c:v>
                </c:pt>
                <c:pt idx="263" formatCode="0.00">
                  <c:v>6.5207009999999981</c:v>
                </c:pt>
                <c:pt idx="264" formatCode="0.00">
                  <c:v>7.1865939999999995</c:v>
                </c:pt>
                <c:pt idx="265" formatCode="0.00">
                  <c:v>6.8343400000000001</c:v>
                </c:pt>
                <c:pt idx="266" formatCode="0.00">
                  <c:v>6.9453019999999999</c:v>
                </c:pt>
                <c:pt idx="267" formatCode="0.00">
                  <c:v>7.2730090000000018</c:v>
                </c:pt>
                <c:pt idx="268" formatCode="0.00">
                  <c:v>7.5016540000000003</c:v>
                </c:pt>
                <c:pt idx="269" formatCode="0.00">
                  <c:v>7.6985129999999975</c:v>
                </c:pt>
                <c:pt idx="270" formatCode="0.00">
                  <c:v>8.8916190000000004</c:v>
                </c:pt>
                <c:pt idx="271" formatCode="0.00">
                  <c:v>15.07916</c:v>
                </c:pt>
                <c:pt idx="272" formatCode="0.00">
                  <c:v>15.516730000000004</c:v>
                </c:pt>
                <c:pt idx="273" formatCode="0.00">
                  <c:v>15.482130000000003</c:v>
                </c:pt>
                <c:pt idx="274" formatCode="0.00">
                  <c:v>9.5581709999999998</c:v>
                </c:pt>
                <c:pt idx="275" formatCode="0.00">
                  <c:v>9.6773930000000004</c:v>
                </c:pt>
                <c:pt idx="276" formatCode="0.00">
                  <c:v>8.2616230000000002</c:v>
                </c:pt>
                <c:pt idx="277" formatCode="0.00">
                  <c:v>7.7187770000000002</c:v>
                </c:pt>
                <c:pt idx="278" formatCode="0.00">
                  <c:v>8.0254120000000029</c:v>
                </c:pt>
                <c:pt idx="279" formatCode="0.00">
                  <c:v>9.7565570000000008</c:v>
                </c:pt>
                <c:pt idx="280" formatCode="0.00">
                  <c:v>9.1153340000000007</c:v>
                </c:pt>
                <c:pt idx="281" formatCode="0.00">
                  <c:v>9.1502490000000005</c:v>
                </c:pt>
                <c:pt idx="282" formatCode="0.00">
                  <c:v>9.161067000000001</c:v>
                </c:pt>
                <c:pt idx="283" formatCode="0.00">
                  <c:v>10.972670000000004</c:v>
                </c:pt>
                <c:pt idx="284" formatCode="0.00">
                  <c:v>9.8054810000000039</c:v>
                </c:pt>
                <c:pt idx="285" formatCode="0.00">
                  <c:v>8.6526370000000039</c:v>
                </c:pt>
                <c:pt idx="286" formatCode="0.00">
                  <c:v>8.7880139999999987</c:v>
                </c:pt>
                <c:pt idx="287" formatCode="0.00">
                  <c:v>7.2587640000000002</c:v>
                </c:pt>
                <c:pt idx="288" formatCode="0.00">
                  <c:v>6.8724509999999981</c:v>
                </c:pt>
                <c:pt idx="289" formatCode="0.00">
                  <c:v>6.6148979999999975</c:v>
                </c:pt>
                <c:pt idx="290" formatCode="0.00">
                  <c:v>6.3621329999999974</c:v>
                </c:pt>
                <c:pt idx="291" formatCode="0.00">
                  <c:v>6.2026399999999997</c:v>
                </c:pt>
                <c:pt idx="292" formatCode="0.00">
                  <c:v>6.0577349999999974</c:v>
                </c:pt>
                <c:pt idx="293" formatCode="0.00">
                  <c:v>6.3077549999999976</c:v>
                </c:pt>
                <c:pt idx="294" formatCode="0.00">
                  <c:v>6.5714540000000001</c:v>
                </c:pt>
                <c:pt idx="295" formatCode="0.00">
                  <c:v>9.3252580000000016</c:v>
                </c:pt>
                <c:pt idx="296" formatCode="0.00">
                  <c:v>7.9138809999999982</c:v>
                </c:pt>
                <c:pt idx="297" formatCode="0.00">
                  <c:v>9.6959840000000028</c:v>
                </c:pt>
                <c:pt idx="298" formatCode="0.00">
                  <c:v>9.2949350000000006</c:v>
                </c:pt>
                <c:pt idx="299" formatCode="0.00">
                  <c:v>8.7305159999999997</c:v>
                </c:pt>
                <c:pt idx="300" formatCode="0.00">
                  <c:v>8.7728289999999998</c:v>
                </c:pt>
                <c:pt idx="301" formatCode="0.00">
                  <c:v>9.5002519999999997</c:v>
                </c:pt>
                <c:pt idx="302" formatCode="0.00">
                  <c:v>7.9810020000000019</c:v>
                </c:pt>
                <c:pt idx="303" formatCode="0.00">
                  <c:v>7.3513820000000001</c:v>
                </c:pt>
                <c:pt idx="304" formatCode="0.00">
                  <c:v>7.9706540000000015</c:v>
                </c:pt>
                <c:pt idx="305" formatCode="0.00">
                  <c:v>7.0518960000000002</c:v>
                </c:pt>
                <c:pt idx="306" formatCode="0.00">
                  <c:v>6.9890610000000022</c:v>
                </c:pt>
                <c:pt idx="307" formatCode="0.00">
                  <c:v>7.3502260000000001</c:v>
                </c:pt>
                <c:pt idx="308" formatCode="0.00">
                  <c:v>6.2917480000000019</c:v>
                </c:pt>
                <c:pt idx="309" formatCode="0.00">
                  <c:v>6.2982360000000002</c:v>
                </c:pt>
                <c:pt idx="310" formatCode="0.00">
                  <c:v>4.8444399999999979</c:v>
                </c:pt>
                <c:pt idx="311" formatCode="0.00">
                  <c:v>4.6391999999999998</c:v>
                </c:pt>
                <c:pt idx="312" formatCode="0.00">
                  <c:v>4.4894710000000018</c:v>
                </c:pt>
                <c:pt idx="313" formatCode="0.00">
                  <c:v>4.4691109999999981</c:v>
                </c:pt>
                <c:pt idx="314" formatCode="0.00">
                  <c:v>4.4800000000000004</c:v>
                </c:pt>
                <c:pt idx="315" formatCode="0.00">
                  <c:v>4.6425759999999974</c:v>
                </c:pt>
                <c:pt idx="316" formatCode="0.00">
                  <c:v>4.6915159999999974</c:v>
                </c:pt>
                <c:pt idx="317" formatCode="0.00">
                  <c:v>5.6483739999999996</c:v>
                </c:pt>
                <c:pt idx="318" formatCode="0.00">
                  <c:v>9.4808520000000005</c:v>
                </c:pt>
                <c:pt idx="319" formatCode="0.00">
                  <c:v>13.960320000000001</c:v>
                </c:pt>
                <c:pt idx="320" formatCode="0.00">
                  <c:v>17.34911</c:v>
                </c:pt>
                <c:pt idx="321" formatCode="0.00">
                  <c:v>8.5025230000000001</c:v>
                </c:pt>
                <c:pt idx="322" formatCode="0.00">
                  <c:v>8.8489889999999995</c:v>
                </c:pt>
                <c:pt idx="323" formatCode="0.00">
                  <c:v>8.1747860000000028</c:v>
                </c:pt>
                <c:pt idx="324" formatCode="0.00">
                  <c:v>7.4342660000000018</c:v>
                </c:pt>
                <c:pt idx="325" formatCode="0.00">
                  <c:v>7.9141690000000002</c:v>
                </c:pt>
                <c:pt idx="326" formatCode="0.00">
                  <c:v>8.3183209999999992</c:v>
                </c:pt>
                <c:pt idx="327" formatCode="0.00">
                  <c:v>8.2390739999999987</c:v>
                </c:pt>
                <c:pt idx="328" formatCode="0.00">
                  <c:v>8.429907</c:v>
                </c:pt>
                <c:pt idx="329" formatCode="0.00">
                  <c:v>8.164199</c:v>
                </c:pt>
                <c:pt idx="330" formatCode="0.00">
                  <c:v>7.9738189999999998</c:v>
                </c:pt>
                <c:pt idx="331" formatCode="0.00">
                  <c:v>8.2564350000000051</c:v>
                </c:pt>
                <c:pt idx="332" formatCode="0.00">
                  <c:v>9.1897070000000003</c:v>
                </c:pt>
                <c:pt idx="333" formatCode="0.00">
                  <c:v>6.5066490000000021</c:v>
                </c:pt>
                <c:pt idx="334" formatCode="0.00">
                  <c:v>6.4028479999999997</c:v>
                </c:pt>
                <c:pt idx="335" formatCode="0.00">
                  <c:v>6.0738669999999999</c:v>
                </c:pt>
                <c:pt idx="336" formatCode="0.00">
                  <c:v>5.9270620000000003</c:v>
                </c:pt>
                <c:pt idx="337" formatCode="0.00">
                  <c:v>6.2733770000000018</c:v>
                </c:pt>
                <c:pt idx="338" formatCode="0.00">
                  <c:v>6.2938900000000002</c:v>
                </c:pt>
                <c:pt idx="339" formatCode="0.00">
                  <c:v>6.1304379999999981</c:v>
                </c:pt>
                <c:pt idx="340" formatCode="0.00">
                  <c:v>6.659507999999998</c:v>
                </c:pt>
                <c:pt idx="341" formatCode="0.00">
                  <c:v>6.8818089999999996</c:v>
                </c:pt>
                <c:pt idx="342" formatCode="0.00">
                  <c:v>7.713565</c:v>
                </c:pt>
                <c:pt idx="343" formatCode="0.00">
                  <c:v>11.28073</c:v>
                </c:pt>
                <c:pt idx="344" formatCode="0.00">
                  <c:v>12.363940000000005</c:v>
                </c:pt>
                <c:pt idx="345" formatCode="0.00">
                  <c:v>14.091670000000001</c:v>
                </c:pt>
                <c:pt idx="346" formatCode="0.00">
                  <c:v>10.45435</c:v>
                </c:pt>
                <c:pt idx="347" formatCode="0.00">
                  <c:v>8.9128630000000015</c:v>
                </c:pt>
                <c:pt idx="348" formatCode="0.00">
                  <c:v>8.5309640000000009</c:v>
                </c:pt>
                <c:pt idx="349" formatCode="0.00">
                  <c:v>9.2767080000000011</c:v>
                </c:pt>
                <c:pt idx="350" formatCode="0.00">
                  <c:v>11.01675</c:v>
                </c:pt>
                <c:pt idx="351" formatCode="0.00">
                  <c:v>9.8901440000000029</c:v>
                </c:pt>
                <c:pt idx="352" formatCode="0.00">
                  <c:v>9.9371779999999994</c:v>
                </c:pt>
                <c:pt idx="353" formatCode="0.00">
                  <c:v>8.7717770000000002</c:v>
                </c:pt>
                <c:pt idx="354" formatCode="0.00">
                  <c:v>7.2215629999999997</c:v>
                </c:pt>
                <c:pt idx="355" formatCode="0.00">
                  <c:v>6.4543379999999981</c:v>
                </c:pt>
                <c:pt idx="356" formatCode="0.00">
                  <c:v>6.8543649999999978</c:v>
                </c:pt>
                <c:pt idx="357" formatCode="0.00">
                  <c:v>7.208755</c:v>
                </c:pt>
                <c:pt idx="358" formatCode="0.00">
                  <c:v>7.5477470000000002</c:v>
                </c:pt>
                <c:pt idx="359" formatCode="0.00">
                  <c:v>7.3020690000000004</c:v>
                </c:pt>
                <c:pt idx="360" formatCode="0.00">
                  <c:v>6.4824310000000001</c:v>
                </c:pt>
                <c:pt idx="361" formatCode="0.00">
                  <c:v>6.5403180000000001</c:v>
                </c:pt>
                <c:pt idx="362" formatCode="0.00">
                  <c:v>6.012848</c:v>
                </c:pt>
                <c:pt idx="363" formatCode="0.00">
                  <c:v>6.0183730000000004</c:v>
                </c:pt>
                <c:pt idx="364" formatCode="0.00">
                  <c:v>6.0134080000000001</c:v>
                </c:pt>
                <c:pt idx="365" formatCode="0.00">
                  <c:v>6.3933590000000002</c:v>
                </c:pt>
                <c:pt idx="366" formatCode="0.00">
                  <c:v>7.0113539999999999</c:v>
                </c:pt>
                <c:pt idx="367" formatCode="0.00">
                  <c:v>9.2972389999999994</c:v>
                </c:pt>
                <c:pt idx="368" formatCode="0.00">
                  <c:v>10.4178</c:v>
                </c:pt>
                <c:pt idx="369" formatCode="0.00">
                  <c:v>10.622530000000003</c:v>
                </c:pt>
                <c:pt idx="370" formatCode="0.00">
                  <c:v>8.4216450000000016</c:v>
                </c:pt>
                <c:pt idx="371" formatCode="0.00">
                  <c:v>7.1723939999999997</c:v>
                </c:pt>
                <c:pt idx="372" formatCode="0.00">
                  <c:v>6.9678859999999974</c:v>
                </c:pt>
                <c:pt idx="373" formatCode="0.00">
                  <c:v>7.4686110000000001</c:v>
                </c:pt>
                <c:pt idx="374" formatCode="0.00">
                  <c:v>8.0719800000000017</c:v>
                </c:pt>
                <c:pt idx="375" formatCode="0.00">
                  <c:v>8.3639450000000028</c:v>
                </c:pt>
                <c:pt idx="376" formatCode="0.00">
                  <c:v>8.3742180000000008</c:v>
                </c:pt>
                <c:pt idx="377" formatCode="0.00">
                  <c:v>7.8888349999999976</c:v>
                </c:pt>
                <c:pt idx="378" formatCode="0.00">
                  <c:v>7.6104620000000001</c:v>
                </c:pt>
                <c:pt idx="379" formatCode="0.00">
                  <c:v>7.8745229999999982</c:v>
                </c:pt>
                <c:pt idx="380" formatCode="0.00">
                  <c:v>8.4230690000000017</c:v>
                </c:pt>
                <c:pt idx="381" formatCode="0.00">
                  <c:v>8.7451129999999999</c:v>
                </c:pt>
                <c:pt idx="382" formatCode="0.00">
                  <c:v>7.0860519999999996</c:v>
                </c:pt>
                <c:pt idx="383" formatCode="0.00">
                  <c:v>8.0262659999999997</c:v>
                </c:pt>
                <c:pt idx="384" formatCode="0.00">
                  <c:v>7.4966100000000004</c:v>
                </c:pt>
                <c:pt idx="385" formatCode="0.00">
                  <c:v>7.3516510000000004</c:v>
                </c:pt>
                <c:pt idx="386" formatCode="0.00">
                  <c:v>7.236639000000002</c:v>
                </c:pt>
                <c:pt idx="387" formatCode="0.00">
                  <c:v>7.4391420000000021</c:v>
                </c:pt>
                <c:pt idx="388" formatCode="0.00">
                  <c:v>7.6733219999999998</c:v>
                </c:pt>
                <c:pt idx="389" formatCode="0.00">
                  <c:v>7.2882980000000019</c:v>
                </c:pt>
                <c:pt idx="390" formatCode="0.00">
                  <c:v>7.2337769999999999</c:v>
                </c:pt>
                <c:pt idx="391" formatCode="0.00">
                  <c:v>7.264043</c:v>
                </c:pt>
                <c:pt idx="392" formatCode="0.00">
                  <c:v>7.5318480000000019</c:v>
                </c:pt>
                <c:pt idx="393" formatCode="0.00">
                  <c:v>7.796195</c:v>
                </c:pt>
                <c:pt idx="394" formatCode="0.00">
                  <c:v>8.1203950000000003</c:v>
                </c:pt>
                <c:pt idx="395" formatCode="0.00">
                  <c:v>15.706329999999999</c:v>
                </c:pt>
                <c:pt idx="396" formatCode="0.00">
                  <c:v>7.3045979999999986</c:v>
                </c:pt>
                <c:pt idx="397" formatCode="0.00">
                  <c:v>8.2264550000000014</c:v>
                </c:pt>
                <c:pt idx="398" formatCode="0.00">
                  <c:v>8.9558240000000033</c:v>
                </c:pt>
                <c:pt idx="399" formatCode="0.00">
                  <c:v>9.0713419999999996</c:v>
                </c:pt>
                <c:pt idx="400" formatCode="0.00">
                  <c:v>8.957058</c:v>
                </c:pt>
                <c:pt idx="401" formatCode="0.00">
                  <c:v>8.4334090000000028</c:v>
                </c:pt>
                <c:pt idx="402" formatCode="0.00">
                  <c:v>7.9556670000000018</c:v>
                </c:pt>
                <c:pt idx="403" formatCode="0.00">
                  <c:v>8.7210850000000004</c:v>
                </c:pt>
                <c:pt idx="404" formatCode="0.00">
                  <c:v>8.8687320000000032</c:v>
                </c:pt>
                <c:pt idx="405" formatCode="0.00">
                  <c:v>6.7733260000000017</c:v>
                </c:pt>
                <c:pt idx="406" formatCode="0.00">
                  <c:v>6.3383919999999998</c:v>
                </c:pt>
                <c:pt idx="407" formatCode="0.00">
                  <c:v>6.1443029999999981</c:v>
                </c:pt>
                <c:pt idx="408" formatCode="0.00">
                  <c:v>5.9965299999999999</c:v>
                </c:pt>
                <c:pt idx="409" formatCode="0.00">
                  <c:v>5.608079</c:v>
                </c:pt>
                <c:pt idx="410" formatCode="0.00">
                  <c:v>5.5660959999999982</c:v>
                </c:pt>
                <c:pt idx="411" formatCode="0.00">
                  <c:v>5.817371999999998</c:v>
                </c:pt>
                <c:pt idx="412" formatCode="0.00">
                  <c:v>5.9849220000000001</c:v>
                </c:pt>
                <c:pt idx="413" formatCode="0.00">
                  <c:v>5.8813180000000003</c:v>
                </c:pt>
                <c:pt idx="414" formatCode="0.00">
                  <c:v>6.7052759999999996</c:v>
                </c:pt>
                <c:pt idx="415" formatCode="0.00">
                  <c:v>9.311814</c:v>
                </c:pt>
                <c:pt idx="416" formatCode="0.00">
                  <c:v>7.8763069999999997</c:v>
                </c:pt>
                <c:pt idx="417" formatCode="0.00">
                  <c:v>8.2205350000000035</c:v>
                </c:pt>
                <c:pt idx="418" formatCode="0.00">
                  <c:v>7.856776</c:v>
                </c:pt>
                <c:pt idx="419" formatCode="0.00">
                  <c:v>8.8774440000000041</c:v>
                </c:pt>
                <c:pt idx="420" formatCode="0.00">
                  <c:v>8.6629280000000008</c:v>
                </c:pt>
                <c:pt idx="421" formatCode="0.00">
                  <c:v>9.5815520000000003</c:v>
                </c:pt>
                <c:pt idx="422" formatCode="0.00">
                  <c:v>9.1645820000000029</c:v>
                </c:pt>
                <c:pt idx="423" formatCode="0.00">
                  <c:v>9.5280489999999993</c:v>
                </c:pt>
                <c:pt idx="424" formatCode="0.00">
                  <c:v>9.4128240000000005</c:v>
                </c:pt>
                <c:pt idx="425" formatCode="0.00">
                  <c:v>8.5428820000000005</c:v>
                </c:pt>
                <c:pt idx="426" formatCode="0.00">
                  <c:v>10.504770000000001</c:v>
                </c:pt>
                <c:pt idx="427" formatCode="0.00">
                  <c:v>12.78107</c:v>
                </c:pt>
                <c:pt idx="428" formatCode="0.00">
                  <c:v>7.9114079999999998</c:v>
                </c:pt>
                <c:pt idx="429" formatCode="0.00">
                  <c:v>8.3702920000000027</c:v>
                </c:pt>
                <c:pt idx="430" formatCode="0.00">
                  <c:v>6.6445039999999977</c:v>
                </c:pt>
                <c:pt idx="431" formatCode="0.00">
                  <c:v>6.3638079999999979</c:v>
                </c:pt>
                <c:pt idx="432" formatCode="0.00">
                  <c:v>5.9394049999999998</c:v>
                </c:pt>
                <c:pt idx="433" formatCode="0.00">
                  <c:v>5.6871379999999974</c:v>
                </c:pt>
                <c:pt idx="434" formatCode="0.00">
                  <c:v>5.8504969999999981</c:v>
                </c:pt>
                <c:pt idx="435" formatCode="0.00">
                  <c:v>6.110618999999998</c:v>
                </c:pt>
                <c:pt idx="436" formatCode="0.00">
                  <c:v>5.9781079999999998</c:v>
                </c:pt>
                <c:pt idx="437" formatCode="0.00">
                  <c:v>6.2971539999999981</c:v>
                </c:pt>
                <c:pt idx="438" formatCode="0.00">
                  <c:v>8.7857680000000009</c:v>
                </c:pt>
                <c:pt idx="439" formatCode="0.00">
                  <c:v>11.68369</c:v>
                </c:pt>
                <c:pt idx="440" formatCode="0.00">
                  <c:v>12.6927</c:v>
                </c:pt>
                <c:pt idx="441" formatCode="0.00">
                  <c:v>11.75703</c:v>
                </c:pt>
                <c:pt idx="442" formatCode="0.00">
                  <c:v>9.7783679999999951</c:v>
                </c:pt>
                <c:pt idx="443" formatCode="0.00">
                  <c:v>9.0608530000000016</c:v>
                </c:pt>
                <c:pt idx="444" formatCode="0.00">
                  <c:v>7.6364919999999996</c:v>
                </c:pt>
                <c:pt idx="445" formatCode="0.00">
                  <c:v>7.2307410000000019</c:v>
                </c:pt>
                <c:pt idx="446" formatCode="0.00">
                  <c:v>7.0617789999999996</c:v>
                </c:pt>
                <c:pt idx="447" formatCode="0.00">
                  <c:v>7.9428000000000001</c:v>
                </c:pt>
                <c:pt idx="448" formatCode="0.00">
                  <c:v>8.0930810000000015</c:v>
                </c:pt>
                <c:pt idx="449" formatCode="0.00">
                  <c:v>7.8163999999999998</c:v>
                </c:pt>
                <c:pt idx="450" formatCode="0.00">
                  <c:v>10.054030000000003</c:v>
                </c:pt>
                <c:pt idx="451" formatCode="0.00">
                  <c:v>7.8131729999999981</c:v>
                </c:pt>
                <c:pt idx="452" formatCode="0.00">
                  <c:v>10.62154</c:v>
                </c:pt>
                <c:pt idx="453" formatCode="0.00">
                  <c:v>8.2101100000000002</c:v>
                </c:pt>
                <c:pt idx="454" formatCode="0.00">
                  <c:v>7.8043939999999985</c:v>
                </c:pt>
                <c:pt idx="455" formatCode="0.00">
                  <c:v>7.0757770000000004</c:v>
                </c:pt>
                <c:pt idx="456" formatCode="0.00">
                  <c:v>6.6756710000000004</c:v>
                </c:pt>
                <c:pt idx="457" formatCode="0.00">
                  <c:v>6.5296260000000004</c:v>
                </c:pt>
                <c:pt idx="458" formatCode="0.00">
                  <c:v>6.6015379999999979</c:v>
                </c:pt>
                <c:pt idx="459" formatCode="0.00">
                  <c:v>6.659780999999998</c:v>
                </c:pt>
                <c:pt idx="460" formatCode="0.00">
                  <c:v>7.2634499999999997</c:v>
                </c:pt>
                <c:pt idx="461" formatCode="0.00">
                  <c:v>7.1535159999999962</c:v>
                </c:pt>
                <c:pt idx="462" formatCode="0.00">
                  <c:v>9.8730230000000034</c:v>
                </c:pt>
                <c:pt idx="463" formatCode="0.00">
                  <c:v>20.887930000000001</c:v>
                </c:pt>
                <c:pt idx="464" formatCode="0.00">
                  <c:v>13.590060000000001</c:v>
                </c:pt>
                <c:pt idx="465" formatCode="0.00">
                  <c:v>10.501430000000003</c:v>
                </c:pt>
                <c:pt idx="466" formatCode="0.00">
                  <c:v>11.11064</c:v>
                </c:pt>
                <c:pt idx="467" formatCode="0.00">
                  <c:v>13.80466</c:v>
                </c:pt>
                <c:pt idx="468" formatCode="0.00">
                  <c:v>12.19679</c:v>
                </c:pt>
                <c:pt idx="469" formatCode="0.00">
                  <c:v>11.140090000000001</c:v>
                </c:pt>
                <c:pt idx="470" formatCode="0.00">
                  <c:v>11.79871</c:v>
                </c:pt>
                <c:pt idx="471" formatCode="0.00">
                  <c:v>12.726190000000001</c:v>
                </c:pt>
                <c:pt idx="472" formatCode="0.00">
                  <c:v>12.25737</c:v>
                </c:pt>
                <c:pt idx="473" formatCode="0.00">
                  <c:v>9.1811100000000003</c:v>
                </c:pt>
                <c:pt idx="474" formatCode="0.00">
                  <c:v>8.1626670000000008</c:v>
                </c:pt>
                <c:pt idx="475" formatCode="0.00">
                  <c:v>8.5629160000000031</c:v>
                </c:pt>
                <c:pt idx="476" formatCode="0.00">
                  <c:v>8.6550480000000007</c:v>
                </c:pt>
                <c:pt idx="477" formatCode="0.00">
                  <c:v>8.499727</c:v>
                </c:pt>
                <c:pt idx="478" formatCode="0.00">
                  <c:v>7.6661889999999975</c:v>
                </c:pt>
                <c:pt idx="479" formatCode="0.00">
                  <c:v>7.721705</c:v>
                </c:pt>
                <c:pt idx="480" formatCode="0.00">
                  <c:v>7.5773760000000001</c:v>
                </c:pt>
                <c:pt idx="481" formatCode="0.00">
                  <c:v>7.3585929999999982</c:v>
                </c:pt>
                <c:pt idx="482" formatCode="0.00">
                  <c:v>7.4153460000000004</c:v>
                </c:pt>
                <c:pt idx="483" formatCode="0.00">
                  <c:v>7.1774849999999963</c:v>
                </c:pt>
                <c:pt idx="484" formatCode="0.00">
                  <c:v>7.2381620000000018</c:v>
                </c:pt>
                <c:pt idx="485" formatCode="0.00">
                  <c:v>7.9023450000000004</c:v>
                </c:pt>
                <c:pt idx="486" formatCode="0.00">
                  <c:v>9.0715120000000002</c:v>
                </c:pt>
                <c:pt idx="487" formatCode="0.00">
                  <c:v>13.004620000000001</c:v>
                </c:pt>
                <c:pt idx="488" formatCode="0.00">
                  <c:v>12.270820000000001</c:v>
                </c:pt>
                <c:pt idx="489" formatCode="0.00">
                  <c:v>11.352980000000006</c:v>
                </c:pt>
                <c:pt idx="490" formatCode="0.00">
                  <c:v>14.00376</c:v>
                </c:pt>
                <c:pt idx="491" formatCode="0.00">
                  <c:v>10.50536</c:v>
                </c:pt>
                <c:pt idx="492" formatCode="0.00">
                  <c:v>11.467790000000004</c:v>
                </c:pt>
                <c:pt idx="493" formatCode="0.00">
                  <c:v>9.4174640000000007</c:v>
                </c:pt>
                <c:pt idx="494" formatCode="0.00">
                  <c:v>8.2558740000000004</c:v>
                </c:pt>
                <c:pt idx="495" formatCode="0.00">
                  <c:v>8.3447070000000014</c:v>
                </c:pt>
                <c:pt idx="496" formatCode="0.00">
                  <c:v>9.2151510000000005</c:v>
                </c:pt>
                <c:pt idx="497" formatCode="0.00">
                  <c:v>8.5122910000000012</c:v>
                </c:pt>
                <c:pt idx="498" formatCode="0.00">
                  <c:v>12.06035</c:v>
                </c:pt>
                <c:pt idx="499" formatCode="0.00">
                  <c:v>14.409320000000001</c:v>
                </c:pt>
                <c:pt idx="500" formatCode="0.00">
                  <c:v>8.728061999999996</c:v>
                </c:pt>
                <c:pt idx="501" formatCode="0.00">
                  <c:v>8.1367900000000013</c:v>
                </c:pt>
                <c:pt idx="502" formatCode="0.00">
                  <c:v>7.7722759999999997</c:v>
                </c:pt>
                <c:pt idx="503" formatCode="0.00">
                  <c:v>7.2201849999999963</c:v>
                </c:pt>
                <c:pt idx="504" formatCode="0.00">
                  <c:v>7.0626470000000001</c:v>
                </c:pt>
                <c:pt idx="505" formatCode="0.00">
                  <c:v>6.5374270000000001</c:v>
                </c:pt>
                <c:pt idx="506" formatCode="0.00">
                  <c:v>6.6422530000000002</c:v>
                </c:pt>
                <c:pt idx="507" formatCode="0.00">
                  <c:v>6.3872790000000004</c:v>
                </c:pt>
                <c:pt idx="508" formatCode="0.00">
                  <c:v>6.4626440000000001</c:v>
                </c:pt>
                <c:pt idx="509" formatCode="0.00">
                  <c:v>6.4024929999999998</c:v>
                </c:pt>
                <c:pt idx="510" formatCode="0.00">
                  <c:v>7.4469010000000004</c:v>
                </c:pt>
                <c:pt idx="511" formatCode="0.00">
                  <c:v>11.83525</c:v>
                </c:pt>
                <c:pt idx="512" formatCode="0.00">
                  <c:v>13.097250000000001</c:v>
                </c:pt>
                <c:pt idx="513" formatCode="0.00">
                  <c:v>11.47842</c:v>
                </c:pt>
                <c:pt idx="514" formatCode="0.00">
                  <c:v>10.43141</c:v>
                </c:pt>
                <c:pt idx="515" formatCode="0.00">
                  <c:v>14.371700000000002</c:v>
                </c:pt>
                <c:pt idx="516" formatCode="0.00">
                  <c:v>11.0512</c:v>
                </c:pt>
                <c:pt idx="517" formatCode="0.00">
                  <c:v>9.4730510000000034</c:v>
                </c:pt>
                <c:pt idx="518" formatCode="0.00">
                  <c:v>9.132498</c:v>
                </c:pt>
                <c:pt idx="519" formatCode="0.00">
                  <c:v>8.3412199999999999</c:v>
                </c:pt>
                <c:pt idx="520" formatCode="0.00">
                  <c:v>8.5518630000000009</c:v>
                </c:pt>
                <c:pt idx="521" formatCode="0.00">
                  <c:v>7.6953309999999986</c:v>
                </c:pt>
                <c:pt idx="522" formatCode="0.00">
                  <c:v>8.6052890000000026</c:v>
                </c:pt>
                <c:pt idx="523" formatCode="0.00">
                  <c:v>12.215260000000001</c:v>
                </c:pt>
                <c:pt idx="524" formatCode="0.00">
                  <c:v>9.3196930000000027</c:v>
                </c:pt>
                <c:pt idx="525" formatCode="0.00">
                  <c:v>7.3185379999999975</c:v>
                </c:pt>
                <c:pt idx="526" formatCode="0.00">
                  <c:v>6.7443149999999976</c:v>
                </c:pt>
                <c:pt idx="527" formatCode="0.00">
                  <c:v>6.4950060000000001</c:v>
                </c:pt>
                <c:pt idx="528" formatCode="0.00">
                  <c:v>5.857447999999998</c:v>
                </c:pt>
                <c:pt idx="529" formatCode="0.00">
                  <c:v>5.6581439999999983</c:v>
                </c:pt>
                <c:pt idx="530" formatCode="0.00">
                  <c:v>5.3946019999999981</c:v>
                </c:pt>
                <c:pt idx="531" formatCode="0.00">
                  <c:v>5.3054990000000002</c:v>
                </c:pt>
                <c:pt idx="532" formatCode="0.00">
                  <c:v>5.662398999999998</c:v>
                </c:pt>
                <c:pt idx="533" formatCode="0.00">
                  <c:v>6.3155909999999986</c:v>
                </c:pt>
                <c:pt idx="534" formatCode="0.00">
                  <c:v>7.4762110000000019</c:v>
                </c:pt>
                <c:pt idx="535" formatCode="0.00">
                  <c:v>11.883630000000004</c:v>
                </c:pt>
                <c:pt idx="536" formatCode="0.00">
                  <c:v>15.20642</c:v>
                </c:pt>
                <c:pt idx="537" formatCode="0.00">
                  <c:v>11.718959999999999</c:v>
                </c:pt>
                <c:pt idx="538" formatCode="0.00">
                  <c:v>9.1835380000000004</c:v>
                </c:pt>
                <c:pt idx="539" formatCode="0.00">
                  <c:v>8.403905</c:v>
                </c:pt>
                <c:pt idx="540" formatCode="0.00">
                  <c:v>7.0644419999999979</c:v>
                </c:pt>
                <c:pt idx="541" formatCode="0.00">
                  <c:v>7.558573</c:v>
                </c:pt>
                <c:pt idx="542" formatCode="0.00">
                  <c:v>8.6148140000000009</c:v>
                </c:pt>
                <c:pt idx="543" formatCode="0.00">
                  <c:v>6.4924210000000002</c:v>
                </c:pt>
                <c:pt idx="544" formatCode="0.00">
                  <c:v>7.0498289999999999</c:v>
                </c:pt>
                <c:pt idx="545" formatCode="0.00">
                  <c:v>7.2182579999999996</c:v>
                </c:pt>
                <c:pt idx="546" formatCode="0.00">
                  <c:v>7.8854620000000004</c:v>
                </c:pt>
                <c:pt idx="547" formatCode="0.00">
                  <c:v>8.2790310000000016</c:v>
                </c:pt>
                <c:pt idx="548" formatCode="0.00">
                  <c:v>7.2685859999999973</c:v>
                </c:pt>
                <c:pt idx="549" formatCode="0.00">
                  <c:v>6.7575749999999974</c:v>
                </c:pt>
                <c:pt idx="550" formatCode="0.00">
                  <c:v>6.6044549999999962</c:v>
                </c:pt>
                <c:pt idx="551" formatCode="0.00">
                  <c:v>6.6584899999999978</c:v>
                </c:pt>
                <c:pt idx="552" formatCode="0.00">
                  <c:v>6.8357619999999999</c:v>
                </c:pt>
                <c:pt idx="553" formatCode="0.00">
                  <c:v>6.4305570000000003</c:v>
                </c:pt>
                <c:pt idx="554" formatCode="0.00">
                  <c:v>6.4066500000000017</c:v>
                </c:pt>
                <c:pt idx="555" formatCode="0.00">
                  <c:v>6.197368</c:v>
                </c:pt>
                <c:pt idx="556" formatCode="0.00">
                  <c:v>5.9697719999999999</c:v>
                </c:pt>
                <c:pt idx="557" formatCode="0.00">
                  <c:v>5.9913189999999998</c:v>
                </c:pt>
                <c:pt idx="558" formatCode="0.00">
                  <c:v>5.8444569999999976</c:v>
                </c:pt>
                <c:pt idx="559" formatCode="0.00">
                  <c:v>6.7376280000000017</c:v>
                </c:pt>
                <c:pt idx="560" formatCode="0.00">
                  <c:v>6.6514099999999985</c:v>
                </c:pt>
                <c:pt idx="561" formatCode="0.00">
                  <c:v>7.1551839999999967</c:v>
                </c:pt>
                <c:pt idx="562" formatCode="0.00">
                  <c:v>7.6579039999999976</c:v>
                </c:pt>
                <c:pt idx="563" formatCode="0.00">
                  <c:v>7.4558960000000001</c:v>
                </c:pt>
                <c:pt idx="564" formatCode="0.00">
                  <c:v>6.185896999999998</c:v>
                </c:pt>
                <c:pt idx="565" formatCode="0.00">
                  <c:v>6.0209019999999986</c:v>
                </c:pt>
                <c:pt idx="566" formatCode="0.00">
                  <c:v>6.1574919999999986</c:v>
                </c:pt>
                <c:pt idx="567" formatCode="0.00">
                  <c:v>6.3333570000000003</c:v>
                </c:pt>
                <c:pt idx="568" formatCode="0.00">
                  <c:v>6.1001169999999973</c:v>
                </c:pt>
                <c:pt idx="569" formatCode="0.00">
                  <c:v>6.3070630000000003</c:v>
                </c:pt>
                <c:pt idx="570" formatCode="0.00">
                  <c:v>6.7125789999999981</c:v>
                </c:pt>
                <c:pt idx="571" formatCode="0.00">
                  <c:v>8.2796980000000016</c:v>
                </c:pt>
                <c:pt idx="572" formatCode="0.00">
                  <c:v>8.7130189999999992</c:v>
                </c:pt>
                <c:pt idx="573" formatCode="0.00">
                  <c:v>6.8409519999999979</c:v>
                </c:pt>
                <c:pt idx="574" formatCode="0.00">
                  <c:v>6.1883849999999976</c:v>
                </c:pt>
                <c:pt idx="575" formatCode="0.00">
                  <c:v>5.7860740000000002</c:v>
                </c:pt>
                <c:pt idx="576" formatCode="0.00">
                  <c:v>5.8293809999999979</c:v>
                </c:pt>
                <c:pt idx="577" formatCode="0.00">
                  <c:v>5.8401620000000003</c:v>
                </c:pt>
                <c:pt idx="578" formatCode="0.00">
                  <c:v>5.8794839999999997</c:v>
                </c:pt>
                <c:pt idx="579" formatCode="0.00">
                  <c:v>5.7187149999999987</c:v>
                </c:pt>
                <c:pt idx="580" formatCode="0.00">
                  <c:v>5.7551509999999979</c:v>
                </c:pt>
                <c:pt idx="581" formatCode="0.00">
                  <c:v>5.6954019999999979</c:v>
                </c:pt>
                <c:pt idx="582" formatCode="0.00">
                  <c:v>7.0636489999999998</c:v>
                </c:pt>
                <c:pt idx="583" formatCode="0.00">
                  <c:v>15.055770000000004</c:v>
                </c:pt>
                <c:pt idx="584" formatCode="0.00">
                  <c:v>12.71801</c:v>
                </c:pt>
                <c:pt idx="585" formatCode="0.00">
                  <c:v>11.272650000000002</c:v>
                </c:pt>
                <c:pt idx="586" formatCode="0.00">
                  <c:v>9.4976030000000016</c:v>
                </c:pt>
                <c:pt idx="587" formatCode="0.00">
                  <c:v>8.0607490000000031</c:v>
                </c:pt>
                <c:pt idx="588" formatCode="0.00">
                  <c:v>8.7481309999999972</c:v>
                </c:pt>
                <c:pt idx="589" formatCode="0.00">
                  <c:v>7.7557299999999998</c:v>
                </c:pt>
                <c:pt idx="590" formatCode="0.00">
                  <c:v>6.5361440000000002</c:v>
                </c:pt>
                <c:pt idx="591" formatCode="0.00">
                  <c:v>6.4702440000000019</c:v>
                </c:pt>
                <c:pt idx="592" formatCode="0.00">
                  <c:v>7.4611080000000003</c:v>
                </c:pt>
                <c:pt idx="593" formatCode="0.00">
                  <c:v>7.2734269999999999</c:v>
                </c:pt>
                <c:pt idx="594" formatCode="0.00">
                  <c:v>6.9131600000000004</c:v>
                </c:pt>
                <c:pt idx="595" formatCode="0.00">
                  <c:v>8.3223160000000007</c:v>
                </c:pt>
                <c:pt idx="596" formatCode="0.00">
                  <c:v>9.0655130000000028</c:v>
                </c:pt>
                <c:pt idx="597" formatCode="0.00">
                  <c:v>7.5529459999999986</c:v>
                </c:pt>
                <c:pt idx="598" formatCode="0.00">
                  <c:v>6.9716160000000018</c:v>
                </c:pt>
                <c:pt idx="599" formatCode="0.00">
                  <c:v>6.6232139999999982</c:v>
                </c:pt>
                <c:pt idx="600" formatCode="0.00">
                  <c:v>6.5711740000000001</c:v>
                </c:pt>
                <c:pt idx="601" formatCode="0.00">
                  <c:v>6.5216700000000003</c:v>
                </c:pt>
                <c:pt idx="602" formatCode="0.00">
                  <c:v>6.4076899999999997</c:v>
                </c:pt>
                <c:pt idx="603" formatCode="0.00">
                  <c:v>6.3457689999999998</c:v>
                </c:pt>
                <c:pt idx="604" formatCode="0.00">
                  <c:v>6.5172509999999981</c:v>
                </c:pt>
                <c:pt idx="605" formatCode="0.00">
                  <c:v>6.7176720000000003</c:v>
                </c:pt>
                <c:pt idx="606" formatCode="0.00">
                  <c:v>9.0371619999999986</c:v>
                </c:pt>
                <c:pt idx="607" formatCode="0.00">
                  <c:v>11.965010000000005</c:v>
                </c:pt>
                <c:pt idx="608" formatCode="0.00">
                  <c:v>15.172180000000004</c:v>
                </c:pt>
                <c:pt idx="609" formatCode="0.00">
                  <c:v>9.1273900000000001</c:v>
                </c:pt>
                <c:pt idx="610" formatCode="0.00">
                  <c:v>8.804355000000001</c:v>
                </c:pt>
                <c:pt idx="611" formatCode="0.00">
                  <c:v>8.01065</c:v>
                </c:pt>
                <c:pt idx="612" formatCode="0.00">
                  <c:v>7.5644189999999973</c:v>
                </c:pt>
                <c:pt idx="613" formatCode="0.00">
                  <c:v>8.8443950000000005</c:v>
                </c:pt>
                <c:pt idx="614" formatCode="0.00">
                  <c:v>8.1309839999999998</c:v>
                </c:pt>
                <c:pt idx="615" formatCode="0.00">
                  <c:v>8.9506690000000031</c:v>
                </c:pt>
                <c:pt idx="616" formatCode="0.00">
                  <c:v>8.8086950000000002</c:v>
                </c:pt>
                <c:pt idx="617" formatCode="0.00">
                  <c:v>9.2022500000000012</c:v>
                </c:pt>
                <c:pt idx="618" formatCode="0.00">
                  <c:v>9.6933739999999986</c:v>
                </c:pt>
                <c:pt idx="619" formatCode="0.00">
                  <c:v>8.8408800000000003</c:v>
                </c:pt>
                <c:pt idx="620" formatCode="0.00">
                  <c:v>9.5326180000000011</c:v>
                </c:pt>
                <c:pt idx="621" formatCode="0.00">
                  <c:v>12.079430000000004</c:v>
                </c:pt>
                <c:pt idx="622" formatCode="0.00">
                  <c:v>7.535107</c:v>
                </c:pt>
                <c:pt idx="623" formatCode="0.00">
                  <c:v>6.7690760000000001</c:v>
                </c:pt>
                <c:pt idx="624" formatCode="0.00">
                  <c:v>6.4209639999999997</c:v>
                </c:pt>
                <c:pt idx="625" formatCode="0.00">
                  <c:v>6.169365</c:v>
                </c:pt>
                <c:pt idx="626" formatCode="0.00">
                  <c:v>6.2240299999999982</c:v>
                </c:pt>
                <c:pt idx="627" formatCode="0.00">
                  <c:v>6.0013240000000003</c:v>
                </c:pt>
                <c:pt idx="628" formatCode="0.00">
                  <c:v>6.1801119999999976</c:v>
                </c:pt>
                <c:pt idx="629" formatCode="0.00">
                  <c:v>6.2769290000000018</c:v>
                </c:pt>
                <c:pt idx="630" formatCode="0.00">
                  <c:v>7.6612200000000001</c:v>
                </c:pt>
                <c:pt idx="631" formatCode="0.00">
                  <c:v>13.476740000000005</c:v>
                </c:pt>
                <c:pt idx="632" formatCode="0.00">
                  <c:v>14.17474</c:v>
                </c:pt>
                <c:pt idx="640" formatCode="0.00">
                  <c:v>9.7252430000000007</c:v>
                </c:pt>
                <c:pt idx="641" formatCode="0.00">
                  <c:v>8.9902689999999996</c:v>
                </c:pt>
                <c:pt idx="642" formatCode="0.00">
                  <c:v>9.2249629999999971</c:v>
                </c:pt>
                <c:pt idx="643" formatCode="0.00">
                  <c:v>10.32206</c:v>
                </c:pt>
                <c:pt idx="644" formatCode="0.00">
                  <c:v>9.5051760000000005</c:v>
                </c:pt>
                <c:pt idx="645" formatCode="0.00">
                  <c:v>7.7230980000000002</c:v>
                </c:pt>
                <c:pt idx="646" formatCode="0.00">
                  <c:v>7.4753290000000021</c:v>
                </c:pt>
                <c:pt idx="647" formatCode="0.00">
                  <c:v>7.0935939999999995</c:v>
                </c:pt>
                <c:pt idx="648" formatCode="0.00">
                  <c:v>6.6834530000000001</c:v>
                </c:pt>
                <c:pt idx="649" formatCode="0.00">
                  <c:v>6.2542669999999996</c:v>
                </c:pt>
                <c:pt idx="650" formatCode="0.00">
                  <c:v>6.169276</c:v>
                </c:pt>
                <c:pt idx="651" formatCode="0.00">
                  <c:v>6.2275769999999975</c:v>
                </c:pt>
                <c:pt idx="652" formatCode="0.00">
                  <c:v>6.3681239999999981</c:v>
                </c:pt>
                <c:pt idx="653" formatCode="0.00">
                  <c:v>6.3987489999999996</c:v>
                </c:pt>
                <c:pt idx="654" formatCode="0.00">
                  <c:v>7.6908729999999981</c:v>
                </c:pt>
                <c:pt idx="655" formatCode="0.00">
                  <c:v>14.39742</c:v>
                </c:pt>
                <c:pt idx="656" formatCode="0.00">
                  <c:v>18.475099999999991</c:v>
                </c:pt>
                <c:pt idx="657" formatCode="0.00">
                  <c:v>15.72734</c:v>
                </c:pt>
                <c:pt idx="658" formatCode="0.00">
                  <c:v>9.426088</c:v>
                </c:pt>
                <c:pt idx="659" formatCode="0.00">
                  <c:v>8.6143929999999997</c:v>
                </c:pt>
                <c:pt idx="660" formatCode="0.00">
                  <c:v>8.1511800000000001</c:v>
                </c:pt>
                <c:pt idx="661" formatCode="0.00">
                  <c:v>7.7597030000000018</c:v>
                </c:pt>
                <c:pt idx="662" formatCode="0.00">
                  <c:v>8.7798050000000014</c:v>
                </c:pt>
                <c:pt idx="663" formatCode="0.00">
                  <c:v>8.7901070000000008</c:v>
                </c:pt>
                <c:pt idx="664" formatCode="0.00">
                  <c:v>8.3615780000000015</c:v>
                </c:pt>
                <c:pt idx="665" formatCode="0.00">
                  <c:v>8.4656260000000039</c:v>
                </c:pt>
                <c:pt idx="666" formatCode="0.00">
                  <c:v>9.8668710000000015</c:v>
                </c:pt>
                <c:pt idx="667" formatCode="0.00">
                  <c:v>11.615160000000001</c:v>
                </c:pt>
                <c:pt idx="668" formatCode="0.00">
                  <c:v>11.20459</c:v>
                </c:pt>
                <c:pt idx="669" formatCode="0.00">
                  <c:v>8.286403</c:v>
                </c:pt>
                <c:pt idx="670" formatCode="0.00">
                  <c:v>7.0509259999999978</c:v>
                </c:pt>
                <c:pt idx="671" formatCode="0.00">
                  <c:v>6.5105069999999978</c:v>
                </c:pt>
                <c:pt idx="672" formatCode="0.00">
                  <c:v>6.3473430000000004</c:v>
                </c:pt>
                <c:pt idx="673" formatCode="0.00">
                  <c:v>6.0053939999999999</c:v>
                </c:pt>
                <c:pt idx="674" formatCode="0.00">
                  <c:v>6.0983630000000018</c:v>
                </c:pt>
                <c:pt idx="675" formatCode="0.00">
                  <c:v>5.8884639999999999</c:v>
                </c:pt>
                <c:pt idx="676" formatCode="0.00">
                  <c:v>6.3916750000000002</c:v>
                </c:pt>
                <c:pt idx="677" formatCode="0.00">
                  <c:v>6.3023939999999996</c:v>
                </c:pt>
                <c:pt idx="678" formatCode="0.00">
                  <c:v>7.5386530000000018</c:v>
                </c:pt>
                <c:pt idx="679" formatCode="0.00">
                  <c:v>14.97592</c:v>
                </c:pt>
                <c:pt idx="680" formatCode="0.00">
                  <c:v>13.891430000000003</c:v>
                </c:pt>
                <c:pt idx="681" formatCode="0.00">
                  <c:v>12.133150000000001</c:v>
                </c:pt>
                <c:pt idx="682" formatCode="0.00">
                  <c:v>11.68731</c:v>
                </c:pt>
                <c:pt idx="683" formatCode="0.00">
                  <c:v>10.28476</c:v>
                </c:pt>
                <c:pt idx="684" formatCode="0.00">
                  <c:v>7.6013820000000001</c:v>
                </c:pt>
                <c:pt idx="685" formatCode="0.00">
                  <c:v>8.4403129999999997</c:v>
                </c:pt>
                <c:pt idx="686" formatCode="0.00">
                  <c:v>6.7563409999999999</c:v>
                </c:pt>
                <c:pt idx="687" formatCode="0.00">
                  <c:v>6.9489809999999981</c:v>
                </c:pt>
                <c:pt idx="688" formatCode="0.00">
                  <c:v>7.1153519999999979</c:v>
                </c:pt>
                <c:pt idx="689" formatCode="0.00">
                  <c:v>7.42272</c:v>
                </c:pt>
                <c:pt idx="690" formatCode="0.00">
                  <c:v>8.422168000000001</c:v>
                </c:pt>
                <c:pt idx="691" formatCode="0.00">
                  <c:v>14.7338</c:v>
                </c:pt>
                <c:pt idx="692" formatCode="0.00">
                  <c:v>8.7405350000000013</c:v>
                </c:pt>
                <c:pt idx="693" formatCode="0.00">
                  <c:v>7.6509739999999979</c:v>
                </c:pt>
                <c:pt idx="694" formatCode="0.00">
                  <c:v>6.9784980000000019</c:v>
                </c:pt>
                <c:pt idx="695" formatCode="0.00">
                  <c:v>7.0775139999999981</c:v>
                </c:pt>
                <c:pt idx="696" formatCode="0.00">
                  <c:v>6.4801200000000003</c:v>
                </c:pt>
                <c:pt idx="697" formatCode="0.00">
                  <c:v>6.2161280000000003</c:v>
                </c:pt>
                <c:pt idx="698" formatCode="0.00">
                  <c:v>6.1226499999999984</c:v>
                </c:pt>
                <c:pt idx="699" formatCode="0.00">
                  <c:v>6.3460760000000001</c:v>
                </c:pt>
                <c:pt idx="700" formatCode="0.00">
                  <c:v>6.1601789999999976</c:v>
                </c:pt>
                <c:pt idx="701" formatCode="0.00">
                  <c:v>6.1283869999999974</c:v>
                </c:pt>
                <c:pt idx="702" formatCode="0.00">
                  <c:v>6.5342830000000003</c:v>
                </c:pt>
                <c:pt idx="703" formatCode="0.00">
                  <c:v>8.2721860000000031</c:v>
                </c:pt>
                <c:pt idx="704" formatCode="0.00">
                  <c:v>10.765640000000005</c:v>
                </c:pt>
                <c:pt idx="705" formatCode="0.00">
                  <c:v>8.5957170000000005</c:v>
                </c:pt>
                <c:pt idx="706" formatCode="0.00">
                  <c:v>8.8200860000000052</c:v>
                </c:pt>
                <c:pt idx="707" formatCode="0.00">
                  <c:v>8.0796610000000015</c:v>
                </c:pt>
                <c:pt idx="708" formatCode="0.00">
                  <c:v>6.158211999999998</c:v>
                </c:pt>
                <c:pt idx="709" formatCode="0.00">
                  <c:v>6.3759379999999979</c:v>
                </c:pt>
                <c:pt idx="710" formatCode="0.00">
                  <c:v>6.2088260000000002</c:v>
                </c:pt>
                <c:pt idx="711" formatCode="0.00">
                  <c:v>8.6194950000000006</c:v>
                </c:pt>
                <c:pt idx="712" formatCode="0.00">
                  <c:v>6.5855779999999982</c:v>
                </c:pt>
                <c:pt idx="713" formatCode="0.00">
                  <c:v>6.7136129999999996</c:v>
                </c:pt>
                <c:pt idx="714" formatCode="0.00">
                  <c:v>9.037033000000001</c:v>
                </c:pt>
                <c:pt idx="715" formatCode="0.00">
                  <c:v>12.51168</c:v>
                </c:pt>
                <c:pt idx="716" formatCode="0.00">
                  <c:v>9.3774850000000036</c:v>
                </c:pt>
                <c:pt idx="717" formatCode="0.00">
                  <c:v>8.0967280000000006</c:v>
                </c:pt>
                <c:pt idx="718" formatCode="0.00">
                  <c:v>7.1143879999999964</c:v>
                </c:pt>
                <c:pt idx="719" formatCode="0.00">
                  <c:v>6.8240169999999969</c:v>
                </c:pt>
              </c:numCache>
            </c:numRef>
          </c:val>
        </c:ser>
        <c:marker val="1"/>
        <c:axId val="178253824"/>
        <c:axId val="178256512"/>
      </c:lineChart>
      <c:catAx>
        <c:axId val="178253824"/>
        <c:scaling>
          <c:orientation val="minMax"/>
        </c:scaling>
        <c:axPos val="b"/>
        <c:numFmt formatCode="@" sourceLinked="1"/>
        <c:tickLblPos val="nextTo"/>
        <c:spPr>
          <a:ln w="3175">
            <a:solidFill>
              <a:srgbClr val="000000"/>
            </a:solidFill>
            <a:prstDash val="solid"/>
          </a:ln>
        </c:spPr>
        <c:txPr>
          <a:bodyPr rot="-2700000" vert="horz"/>
          <a:lstStyle/>
          <a:p>
            <a:pPr>
              <a:defRPr/>
            </a:pPr>
            <a:endParaRPr lang="en-US"/>
          </a:p>
        </c:txPr>
        <c:crossAx val="178256512"/>
        <c:crosses val="autoZero"/>
        <c:auto val="1"/>
        <c:lblAlgn val="ctr"/>
        <c:lblOffset val="100"/>
        <c:tickLblSkip val="2"/>
        <c:tickMarkSkip val="2"/>
      </c:catAx>
      <c:valAx>
        <c:axId val="178256512"/>
        <c:scaling>
          <c:orientation val="minMax"/>
        </c:scaling>
        <c:axPos val="l"/>
        <c:majorGridlines>
          <c:spPr>
            <a:ln w="3175">
              <a:solidFill>
                <a:srgbClr val="000000"/>
              </a:solidFill>
              <a:prstDash val="solid"/>
            </a:ln>
          </c:spPr>
        </c:majorGridlines>
        <c:title>
          <c:tx>
            <c:rich>
              <a:bodyPr/>
              <a:lstStyle/>
              <a:p>
                <a:pPr>
                  <a:defRPr/>
                </a:pPr>
                <a:r>
                  <a:rPr lang="en-GB"/>
                  <a:t>Concentratia (micrograme/mc)</a:t>
                </a:r>
              </a:p>
            </c:rich>
          </c:tx>
          <c:layout>
            <c:manualLayout>
              <c:xMode val="edge"/>
              <c:yMode val="edge"/>
              <c:x val="4.6910963052695341E-3"/>
              <c:y val="0.26871833193850242"/>
            </c:manualLayout>
          </c:layout>
          <c:spPr>
            <a:noFill/>
            <a:ln w="25400">
              <a:noFill/>
            </a:ln>
          </c:spPr>
        </c:title>
        <c:numFmt formatCode="0.0" sourceLinked="0"/>
        <c:tickLblPos val="nextTo"/>
        <c:spPr>
          <a:ln w="3175">
            <a:solidFill>
              <a:srgbClr val="000000"/>
            </a:solidFill>
            <a:prstDash val="solid"/>
          </a:ln>
        </c:spPr>
        <c:txPr>
          <a:bodyPr rot="0" vert="horz"/>
          <a:lstStyle/>
          <a:p>
            <a:pPr>
              <a:defRPr/>
            </a:pPr>
            <a:endParaRPr lang="en-US"/>
          </a:p>
        </c:txPr>
        <c:crossAx val="178253824"/>
        <c:crosses val="autoZero"/>
        <c:crossBetween val="between"/>
      </c:valAx>
      <c:spPr>
        <a:gradFill rotWithShape="0">
          <a:gsLst>
            <a:gs pos="0">
              <a:srgbClr val="FFFFCC"/>
            </a:gs>
            <a:gs pos="100000">
              <a:srgbClr val="CCFFFF"/>
            </a:gs>
          </a:gsLst>
          <a:lin ang="5400000" scaled="1"/>
        </a:gradFill>
        <a:ln w="3175">
          <a:solidFill>
            <a:srgbClr val="000000"/>
          </a:solidFill>
          <a:prstDash val="solid"/>
        </a:ln>
      </c:spPr>
    </c:plotArea>
    <c:legend>
      <c:legendPos val="b"/>
      <c:layout>
        <c:manualLayout>
          <c:xMode val="edge"/>
          <c:yMode val="edge"/>
          <c:x val="1.4477766287487081E-2"/>
          <c:y val="0.90677966101694918"/>
          <c:w val="0.98552223371251257"/>
          <c:h val="8.1355932203389866E-2"/>
        </c:manualLayout>
      </c:layout>
      <c:spPr>
        <a:solidFill>
          <a:srgbClr val="FFFFFF"/>
        </a:solidFill>
        <a:ln w="25400">
          <a:noFill/>
        </a:ln>
      </c:spPr>
    </c:legend>
    <c:plotVisOnly val="1"/>
    <c:dispBlanksAs val="gap"/>
  </c:chart>
  <c:spPr>
    <a:noFill/>
    <a:ln w="9525">
      <a:noFill/>
    </a:ln>
  </c:spPr>
  <c:txPr>
    <a:bodyPr/>
    <a:lstStyle/>
    <a:p>
      <a:pPr>
        <a:defRPr sz="900" b="0" i="0" u="none" strike="noStrike" baseline="0">
          <a:solidFill>
            <a:srgbClr val="000000"/>
          </a:solidFill>
          <a:latin typeface="Arial"/>
          <a:ea typeface="Arial"/>
          <a:cs typeface="Arial"/>
        </a:defRPr>
      </a:pPr>
      <a:endParaRPr lang="en-U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a:pPr>
            <a:r>
              <a:rPr lang="en-US" sz="1400"/>
              <a:t>INDICE GENERAL NT1</a:t>
            </a:r>
          </a:p>
        </c:rich>
      </c:tx>
      <c:layout>
        <c:manualLayout>
          <c:xMode val="edge"/>
          <c:yMode val="edge"/>
          <c:x val="0.16192177851703804"/>
          <c:y val="4.6583850931677016E-2"/>
        </c:manualLayout>
      </c:layout>
      <c:spPr>
        <a:noFill/>
        <a:ln w="25400">
          <a:noFill/>
        </a:ln>
      </c:spPr>
    </c:title>
    <c:plotArea>
      <c:layout>
        <c:manualLayout>
          <c:layoutTarget val="inner"/>
          <c:xMode val="edge"/>
          <c:yMode val="edge"/>
          <c:x val="9.1348397314358371E-2"/>
          <c:y val="0.18012449674352321"/>
          <c:w val="0.87840342620062062"/>
          <c:h val="0.46583921571600789"/>
        </c:manualLayout>
      </c:layout>
      <c:lineChart>
        <c:grouping val="standard"/>
        <c:ser>
          <c:idx val="0"/>
          <c:order val="0"/>
          <c:tx>
            <c:strRef>
              <c:f>'Septembrie 2017'!$C$4</c:f>
              <c:strCache>
                <c:ptCount val="1"/>
                <c:pt idx="0">
                  <c:v>Indice general NT1</c:v>
                </c:pt>
              </c:strCache>
            </c:strRef>
          </c:tx>
          <c:spPr>
            <a:ln w="25400">
              <a:solidFill>
                <a:srgbClr val="000080"/>
              </a:solidFill>
              <a:prstDash val="solid"/>
            </a:ln>
          </c:spPr>
          <c:marker>
            <c:symbol val="diamond"/>
            <c:size val="7"/>
            <c:spPr>
              <a:solidFill>
                <a:srgbClr val="000080"/>
              </a:solidFill>
              <a:ln>
                <a:solidFill>
                  <a:schemeClr val="tx2"/>
                </a:solidFill>
                <a:prstDash val="solid"/>
              </a:ln>
            </c:spPr>
          </c:marker>
          <c:cat>
            <c:numRef>
              <c:f>'Septembrie 2017'!$B$5:$B$34</c:f>
              <c:numCache>
                <c:formatCode>dd/mm/yyyy</c:formatCode>
                <c:ptCount val="30"/>
                <c:pt idx="0">
                  <c:v>42979</c:v>
                </c:pt>
                <c:pt idx="1">
                  <c:v>42980</c:v>
                </c:pt>
                <c:pt idx="2">
                  <c:v>42981</c:v>
                </c:pt>
                <c:pt idx="3">
                  <c:v>42982</c:v>
                </c:pt>
                <c:pt idx="4">
                  <c:v>42983</c:v>
                </c:pt>
                <c:pt idx="5">
                  <c:v>42984</c:v>
                </c:pt>
                <c:pt idx="6">
                  <c:v>42985</c:v>
                </c:pt>
                <c:pt idx="7">
                  <c:v>42986</c:v>
                </c:pt>
                <c:pt idx="8">
                  <c:v>42987</c:v>
                </c:pt>
                <c:pt idx="9">
                  <c:v>42988</c:v>
                </c:pt>
                <c:pt idx="10">
                  <c:v>42989</c:v>
                </c:pt>
                <c:pt idx="11">
                  <c:v>42990</c:v>
                </c:pt>
                <c:pt idx="12">
                  <c:v>42991</c:v>
                </c:pt>
                <c:pt idx="13">
                  <c:v>42992</c:v>
                </c:pt>
                <c:pt idx="14">
                  <c:v>42993</c:v>
                </c:pt>
                <c:pt idx="15">
                  <c:v>42994</c:v>
                </c:pt>
                <c:pt idx="16">
                  <c:v>42995</c:v>
                </c:pt>
                <c:pt idx="17">
                  <c:v>42996</c:v>
                </c:pt>
                <c:pt idx="18">
                  <c:v>42997</c:v>
                </c:pt>
                <c:pt idx="19">
                  <c:v>42998</c:v>
                </c:pt>
                <c:pt idx="20">
                  <c:v>42999</c:v>
                </c:pt>
                <c:pt idx="21">
                  <c:v>43000</c:v>
                </c:pt>
                <c:pt idx="22">
                  <c:v>43001</c:v>
                </c:pt>
                <c:pt idx="23">
                  <c:v>43002</c:v>
                </c:pt>
                <c:pt idx="24">
                  <c:v>43003</c:v>
                </c:pt>
                <c:pt idx="25">
                  <c:v>43004</c:v>
                </c:pt>
                <c:pt idx="26">
                  <c:v>43005</c:v>
                </c:pt>
                <c:pt idx="27">
                  <c:v>43006</c:v>
                </c:pt>
                <c:pt idx="28">
                  <c:v>43007</c:v>
                </c:pt>
                <c:pt idx="29">
                  <c:v>43008</c:v>
                </c:pt>
              </c:numCache>
            </c:numRef>
          </c:cat>
          <c:val>
            <c:numRef>
              <c:f>'Septembrie 2017'!$C$5:$C$34</c:f>
              <c:numCache>
                <c:formatCode>General</c:formatCode>
                <c:ptCount val="30"/>
                <c:pt idx="0">
                  <c:v>3</c:v>
                </c:pt>
                <c:pt idx="1">
                  <c:v>4</c:v>
                </c:pt>
                <c:pt idx="2">
                  <c:v>4</c:v>
                </c:pt>
                <c:pt idx="3">
                  <c:v>2</c:v>
                </c:pt>
                <c:pt idx="4">
                  <c:v>2</c:v>
                </c:pt>
                <c:pt idx="5">
                  <c:v>2</c:v>
                </c:pt>
                <c:pt idx="6">
                  <c:v>2</c:v>
                </c:pt>
                <c:pt idx="7">
                  <c:v>2</c:v>
                </c:pt>
                <c:pt idx="8">
                  <c:v>3</c:v>
                </c:pt>
                <c:pt idx="9">
                  <c:v>3</c:v>
                </c:pt>
                <c:pt idx="10">
                  <c:v>3</c:v>
                </c:pt>
                <c:pt idx="11">
                  <c:v>4</c:v>
                </c:pt>
                <c:pt idx="12">
                  <c:v>2</c:v>
                </c:pt>
                <c:pt idx="13">
                  <c:v>2</c:v>
                </c:pt>
                <c:pt idx="14">
                  <c:v>2</c:v>
                </c:pt>
                <c:pt idx="15">
                  <c:v>3</c:v>
                </c:pt>
                <c:pt idx="16">
                  <c:v>3</c:v>
                </c:pt>
                <c:pt idx="17">
                  <c:v>2</c:v>
                </c:pt>
                <c:pt idx="18">
                  <c:v>2</c:v>
                </c:pt>
                <c:pt idx="19">
                  <c:v>2</c:v>
                </c:pt>
                <c:pt idx="20">
                  <c:v>2</c:v>
                </c:pt>
                <c:pt idx="21">
                  <c:v>2</c:v>
                </c:pt>
                <c:pt idx="22">
                  <c:v>2</c:v>
                </c:pt>
                <c:pt idx="23">
                  <c:v>2</c:v>
                </c:pt>
                <c:pt idx="24">
                  <c:v>2</c:v>
                </c:pt>
                <c:pt idx="25">
                  <c:v>3</c:v>
                </c:pt>
                <c:pt idx="26">
                  <c:v>2</c:v>
                </c:pt>
                <c:pt idx="27">
                  <c:v>3</c:v>
                </c:pt>
                <c:pt idx="28">
                  <c:v>2</c:v>
                </c:pt>
                <c:pt idx="29">
                  <c:v>3</c:v>
                </c:pt>
              </c:numCache>
            </c:numRef>
          </c:val>
        </c:ser>
        <c:marker val="1"/>
        <c:axId val="212064896"/>
        <c:axId val="271746176"/>
      </c:lineChart>
      <c:dateAx>
        <c:axId val="212064896"/>
        <c:scaling>
          <c:orientation val="minMax"/>
        </c:scaling>
        <c:axPos val="b"/>
        <c:numFmt formatCode="dd/mm/yyyy" sourceLinked="0"/>
        <c:minorTickMark val="out"/>
        <c:tickLblPos val="nextTo"/>
        <c:spPr>
          <a:ln w="3175">
            <a:solidFill>
              <a:srgbClr val="000000"/>
            </a:solidFill>
            <a:prstDash val="solid"/>
          </a:ln>
        </c:spPr>
        <c:txPr>
          <a:bodyPr rot="-2700000" vert="horz"/>
          <a:lstStyle/>
          <a:p>
            <a:pPr>
              <a:defRPr lang="en-US"/>
            </a:pPr>
            <a:endParaRPr lang="en-US"/>
          </a:p>
        </c:txPr>
        <c:crossAx val="271746176"/>
        <c:crosses val="autoZero"/>
        <c:auto val="1"/>
        <c:lblOffset val="100"/>
        <c:baseTimeUnit val="days"/>
        <c:majorUnit val="2"/>
        <c:majorTimeUnit val="days"/>
        <c:minorUnit val="1"/>
        <c:minorTimeUnit val="days"/>
      </c:dateAx>
      <c:valAx>
        <c:axId val="271746176"/>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a:pPr>
            <a:endParaRPr lang="en-US"/>
          </a:p>
        </c:txPr>
        <c:crossAx val="212064896"/>
        <c:crosses val="autoZero"/>
        <c:crossBetween val="between"/>
        <c:majorUnit val="1"/>
        <c:minorUnit val="1"/>
      </c:valAx>
      <c:spPr>
        <a:solidFill>
          <a:srgbClr val="FFFFFF"/>
        </a:solidFill>
        <a:ln w="25400">
          <a:solidFill>
            <a:srgbClr val="808080"/>
          </a:solidFill>
          <a:prstDash val="solid"/>
        </a:ln>
      </c:spPr>
    </c:plotArea>
    <c:legend>
      <c:legendPos val="r"/>
      <c:layout>
        <c:manualLayout>
          <c:xMode val="edge"/>
          <c:yMode val="edge"/>
          <c:x val="0.56548096395566638"/>
          <c:y val="5.2795031055901213E-2"/>
          <c:w val="0.40040368685177241"/>
          <c:h val="8.6956521739130266E-2"/>
        </c:manualLayout>
      </c:layout>
      <c:spPr>
        <a:solidFill>
          <a:srgbClr val="FFFFFF"/>
        </a:solidFill>
        <a:ln w="3175">
          <a:solidFill>
            <a:srgbClr val="000000"/>
          </a:solidFill>
          <a:prstDash val="solid"/>
        </a:ln>
      </c:spPr>
      <c:txPr>
        <a:bodyPr/>
        <a:lstStyle/>
        <a:p>
          <a:pPr>
            <a:defRPr lang="en-US"/>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ysClr val="windowText" lastClr="000000"/>
          </a:solidFill>
          <a:latin typeface="Times New Roman"/>
          <a:ea typeface="Times New Roman"/>
          <a:cs typeface="Times New Roman"/>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a:pPr>
            <a:r>
              <a:rPr lang="en-US" sz="1400"/>
              <a:t>INDICE GENERAL NT2</a:t>
            </a:r>
          </a:p>
        </c:rich>
      </c:tx>
      <c:layout>
        <c:manualLayout>
          <c:xMode val="edge"/>
          <c:yMode val="edge"/>
          <c:x val="0.18632514525427921"/>
          <c:y val="5.2631578947368432E-2"/>
        </c:manualLayout>
      </c:layout>
      <c:spPr>
        <a:noFill/>
        <a:ln w="25400">
          <a:noFill/>
        </a:ln>
      </c:spPr>
    </c:title>
    <c:plotArea>
      <c:layout>
        <c:manualLayout>
          <c:layoutTarget val="inner"/>
          <c:xMode val="edge"/>
          <c:yMode val="edge"/>
          <c:x val="8.1028395327807035E-2"/>
          <c:y val="0.20723717496719468"/>
          <c:w val="0.88649458722342711"/>
          <c:h val="0.43301799623787229"/>
        </c:manualLayout>
      </c:layout>
      <c:lineChart>
        <c:grouping val="standard"/>
        <c:ser>
          <c:idx val="0"/>
          <c:order val="0"/>
          <c:tx>
            <c:strRef>
              <c:f>'Septembrie 2017'!$C$37</c:f>
              <c:strCache>
                <c:ptCount val="1"/>
                <c:pt idx="0">
                  <c:v>Indice general NT2</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'Septembrie 2017'!$B$38:$B$67</c:f>
              <c:numCache>
                <c:formatCode>dd/mm/yyyy</c:formatCode>
                <c:ptCount val="30"/>
                <c:pt idx="0">
                  <c:v>42979</c:v>
                </c:pt>
                <c:pt idx="1">
                  <c:v>42980</c:v>
                </c:pt>
                <c:pt idx="2">
                  <c:v>42981</c:v>
                </c:pt>
                <c:pt idx="3">
                  <c:v>42982</c:v>
                </c:pt>
                <c:pt idx="4">
                  <c:v>42983</c:v>
                </c:pt>
                <c:pt idx="5">
                  <c:v>42984</c:v>
                </c:pt>
                <c:pt idx="6">
                  <c:v>42985</c:v>
                </c:pt>
                <c:pt idx="7">
                  <c:v>42986</c:v>
                </c:pt>
                <c:pt idx="8">
                  <c:v>42987</c:v>
                </c:pt>
                <c:pt idx="9">
                  <c:v>42988</c:v>
                </c:pt>
                <c:pt idx="10">
                  <c:v>42989</c:v>
                </c:pt>
                <c:pt idx="11">
                  <c:v>42990</c:v>
                </c:pt>
                <c:pt idx="12">
                  <c:v>42991</c:v>
                </c:pt>
                <c:pt idx="13">
                  <c:v>42992</c:v>
                </c:pt>
                <c:pt idx="14">
                  <c:v>42993</c:v>
                </c:pt>
                <c:pt idx="15">
                  <c:v>42994</c:v>
                </c:pt>
                <c:pt idx="16">
                  <c:v>42995</c:v>
                </c:pt>
                <c:pt idx="17">
                  <c:v>42996</c:v>
                </c:pt>
                <c:pt idx="18">
                  <c:v>42997</c:v>
                </c:pt>
                <c:pt idx="19">
                  <c:v>42998</c:v>
                </c:pt>
                <c:pt idx="20">
                  <c:v>42999</c:v>
                </c:pt>
                <c:pt idx="21">
                  <c:v>43000</c:v>
                </c:pt>
                <c:pt idx="22">
                  <c:v>43001</c:v>
                </c:pt>
                <c:pt idx="23">
                  <c:v>43002</c:v>
                </c:pt>
                <c:pt idx="24">
                  <c:v>43003</c:v>
                </c:pt>
                <c:pt idx="25">
                  <c:v>43004</c:v>
                </c:pt>
                <c:pt idx="26">
                  <c:v>43005</c:v>
                </c:pt>
                <c:pt idx="27">
                  <c:v>43006</c:v>
                </c:pt>
                <c:pt idx="28">
                  <c:v>43007</c:v>
                </c:pt>
                <c:pt idx="29">
                  <c:v>43008</c:v>
                </c:pt>
              </c:numCache>
            </c:numRef>
          </c:cat>
          <c:val>
            <c:numRef>
              <c:f>'Septembrie 2017'!$C$38:$C$67</c:f>
              <c:numCache>
                <c:formatCode>General</c:formatCode>
                <c:ptCount val="30"/>
                <c:pt idx="0">
                  <c:v>4</c:v>
                </c:pt>
                <c:pt idx="1">
                  <c:v>4</c:v>
                </c:pt>
                <c:pt idx="2">
                  <c:v>3</c:v>
                </c:pt>
                <c:pt idx="3">
                  <c:v>2</c:v>
                </c:pt>
                <c:pt idx="4">
                  <c:v>2</c:v>
                </c:pt>
                <c:pt idx="5">
                  <c:v>3</c:v>
                </c:pt>
                <c:pt idx="6">
                  <c:v>3</c:v>
                </c:pt>
                <c:pt idx="7">
                  <c:v>3</c:v>
                </c:pt>
                <c:pt idx="8">
                  <c:v>4</c:v>
                </c:pt>
                <c:pt idx="9">
                  <c:v>4</c:v>
                </c:pt>
                <c:pt idx="10">
                  <c:v>4</c:v>
                </c:pt>
                <c:pt idx="11">
                  <c:v>4</c:v>
                </c:pt>
                <c:pt idx="12">
                  <c:v>3</c:v>
                </c:pt>
                <c:pt idx="13">
                  <c:v>3</c:v>
                </c:pt>
                <c:pt idx="14">
                  <c:v>4</c:v>
                </c:pt>
                <c:pt idx="15">
                  <c:v>4</c:v>
                </c:pt>
                <c:pt idx="16">
                  <c:v>4</c:v>
                </c:pt>
                <c:pt idx="17">
                  <c:v>2</c:v>
                </c:pt>
                <c:pt idx="18">
                  <c:v>2</c:v>
                </c:pt>
                <c:pt idx="19">
                  <c:v>3</c:v>
                </c:pt>
                <c:pt idx="20">
                  <c:v>2</c:v>
                </c:pt>
                <c:pt idx="21">
                  <c:v>2</c:v>
                </c:pt>
                <c:pt idx="22">
                  <c:v>2</c:v>
                </c:pt>
                <c:pt idx="23">
                  <c:v>2</c:v>
                </c:pt>
                <c:pt idx="24">
                  <c:v>2</c:v>
                </c:pt>
                <c:pt idx="25">
                  <c:v>2</c:v>
                </c:pt>
                <c:pt idx="26">
                  <c:v>2</c:v>
                </c:pt>
                <c:pt idx="27">
                  <c:v>2</c:v>
                </c:pt>
                <c:pt idx="28">
                  <c:v>3</c:v>
                </c:pt>
                <c:pt idx="29">
                  <c:v>3</c:v>
                </c:pt>
              </c:numCache>
            </c:numRef>
          </c:val>
        </c:ser>
        <c:marker val="1"/>
        <c:axId val="171865216"/>
        <c:axId val="171867136"/>
      </c:lineChart>
      <c:dateAx>
        <c:axId val="171865216"/>
        <c:scaling>
          <c:orientation val="minMax"/>
        </c:scaling>
        <c:axPos val="b"/>
        <c:numFmt formatCode="dd/mm/yyyy" sourceLinked="0"/>
        <c:tickLblPos val="nextTo"/>
        <c:spPr>
          <a:ln w="3175">
            <a:solidFill>
              <a:srgbClr val="000000"/>
            </a:solidFill>
            <a:prstDash val="solid"/>
          </a:ln>
        </c:spPr>
        <c:txPr>
          <a:bodyPr rot="-2700000" vert="horz"/>
          <a:lstStyle/>
          <a:p>
            <a:pPr>
              <a:defRPr lang="en-US"/>
            </a:pPr>
            <a:endParaRPr lang="en-US"/>
          </a:p>
        </c:txPr>
        <c:crossAx val="171867136"/>
        <c:crosses val="autoZero"/>
        <c:auto val="1"/>
        <c:lblOffset val="100"/>
        <c:baseTimeUnit val="days"/>
        <c:majorUnit val="2"/>
        <c:majorTimeUnit val="days"/>
        <c:minorUnit val="1"/>
        <c:minorTimeUnit val="days"/>
      </c:dateAx>
      <c:valAx>
        <c:axId val="171867136"/>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a:pPr>
            <a:endParaRPr lang="en-US"/>
          </a:p>
        </c:txPr>
        <c:crossAx val="171865216"/>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64304413784106162"/>
          <c:y val="5.9210409703537123E-2"/>
          <c:w val="0.33287480090629828"/>
          <c:h val="0.12171087166735742"/>
        </c:manualLayout>
      </c:layout>
      <c:spPr>
        <a:solidFill>
          <a:srgbClr val="FFFFFF"/>
        </a:solidFill>
        <a:ln w="3175">
          <a:solidFill>
            <a:srgbClr val="000000"/>
          </a:solidFill>
          <a:prstDash val="solid"/>
        </a:ln>
      </c:spPr>
      <c:txPr>
        <a:bodyPr/>
        <a:lstStyle/>
        <a:p>
          <a:pPr>
            <a:defRPr lang="en-US"/>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pitchFamily="18" charset="0"/>
          <a:ea typeface="Arial"/>
          <a:cs typeface="Times New Roman" pitchFamily="18"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200"/>
            </a:pPr>
            <a:r>
              <a:rPr lang="en-US" sz="1200"/>
              <a:t>AMONIAC PIATRA NEAM</a:t>
            </a:r>
            <a:r>
              <a:rPr lang="ro-RO" sz="1200"/>
              <a:t>Ț</a:t>
            </a:r>
            <a:endParaRPr lang="en-US" sz="1200"/>
          </a:p>
        </c:rich>
      </c:tx>
      <c:layout>
        <c:manualLayout>
          <c:xMode val="edge"/>
          <c:yMode val="edge"/>
          <c:x val="0.14344444444444632"/>
          <c:y val="4.2115601026969582E-2"/>
        </c:manualLayout>
      </c:layout>
    </c:title>
    <c:plotArea>
      <c:layout>
        <c:manualLayout>
          <c:layoutTarget val="inner"/>
          <c:xMode val="edge"/>
          <c:yMode val="edge"/>
          <c:x val="0.12136347086957262"/>
          <c:y val="0.18510687121758887"/>
          <c:w val="0.85146981627296592"/>
          <c:h val="0.48408537882993413"/>
        </c:manualLayout>
      </c:layout>
      <c:lineChart>
        <c:grouping val="standard"/>
        <c:ser>
          <c:idx val="0"/>
          <c:order val="0"/>
          <c:tx>
            <c:strRef>
              <c:f>'09'!$C$5</c:f>
              <c:strCache>
                <c:ptCount val="1"/>
                <c:pt idx="0">
                  <c:v>Conc. man.(µg/mc)</c:v>
                </c:pt>
              </c:strCache>
            </c:strRef>
          </c:tx>
          <c:spPr>
            <a:ln>
              <a:solidFill>
                <a:srgbClr val="002060">
                  <a:alpha val="99000"/>
                </a:srgbClr>
              </a:solidFill>
            </a:ln>
            <a:effectLst>
              <a:outerShdw blurRad="50800" dist="50800" dir="5400000" algn="ctr" rotWithShape="0">
                <a:schemeClr val="tx2"/>
              </a:outerShdw>
            </a:effectLst>
          </c:spPr>
          <c:marker>
            <c:symbol val="diamond"/>
            <c:size val="5"/>
            <c:spPr>
              <a:solidFill>
                <a:srgbClr val="002060"/>
              </a:solidFill>
              <a:ln>
                <a:solidFill>
                  <a:srgbClr val="002060">
                    <a:alpha val="97000"/>
                  </a:srgbClr>
                </a:solidFill>
              </a:ln>
              <a:effectLst>
                <a:outerShdw blurRad="50800" dist="50800" dir="5400000" algn="ctr" rotWithShape="0">
                  <a:schemeClr val="tx2"/>
                </a:outerShdw>
              </a:effectLst>
            </c:spPr>
          </c:marker>
          <c:cat>
            <c:numRef>
              <c:f>'09'!$B$6:$B$24</c:f>
              <c:numCache>
                <c:formatCode>m/d/yyyy;@</c:formatCode>
                <c:ptCount val="19"/>
                <c:pt idx="0">
                  <c:v>42982</c:v>
                </c:pt>
                <c:pt idx="1">
                  <c:v>42983</c:v>
                </c:pt>
                <c:pt idx="2">
                  <c:v>42986</c:v>
                </c:pt>
                <c:pt idx="3">
                  <c:v>42987</c:v>
                </c:pt>
                <c:pt idx="4">
                  <c:v>42988</c:v>
                </c:pt>
                <c:pt idx="5">
                  <c:v>42989</c:v>
                </c:pt>
                <c:pt idx="6">
                  <c:v>42990</c:v>
                </c:pt>
                <c:pt idx="7">
                  <c:v>42991</c:v>
                </c:pt>
                <c:pt idx="8">
                  <c:v>42992</c:v>
                </c:pt>
                <c:pt idx="9">
                  <c:v>42997</c:v>
                </c:pt>
                <c:pt idx="10">
                  <c:v>42999</c:v>
                </c:pt>
                <c:pt idx="11">
                  <c:v>43000</c:v>
                </c:pt>
                <c:pt idx="12">
                  <c:v>43001</c:v>
                </c:pt>
                <c:pt idx="13">
                  <c:v>43002</c:v>
                </c:pt>
                <c:pt idx="14">
                  <c:v>43003</c:v>
                </c:pt>
                <c:pt idx="15">
                  <c:v>43004</c:v>
                </c:pt>
                <c:pt idx="16">
                  <c:v>43006</c:v>
                </c:pt>
                <c:pt idx="17">
                  <c:v>43007</c:v>
                </c:pt>
                <c:pt idx="18">
                  <c:v>43008</c:v>
                </c:pt>
              </c:numCache>
            </c:numRef>
          </c:cat>
          <c:val>
            <c:numRef>
              <c:f>'09'!$C$6:$C$24</c:f>
              <c:numCache>
                <c:formatCode>0.00</c:formatCode>
                <c:ptCount val="19"/>
                <c:pt idx="0">
                  <c:v>8.4500000000000028</c:v>
                </c:pt>
                <c:pt idx="1">
                  <c:v>7.84</c:v>
                </c:pt>
                <c:pt idx="2">
                  <c:v>10.8</c:v>
                </c:pt>
                <c:pt idx="3">
                  <c:v>13.53</c:v>
                </c:pt>
                <c:pt idx="4">
                  <c:v>12.88</c:v>
                </c:pt>
                <c:pt idx="5">
                  <c:v>20.03</c:v>
                </c:pt>
                <c:pt idx="6">
                  <c:v>13.41</c:v>
                </c:pt>
                <c:pt idx="7">
                  <c:v>6.84</c:v>
                </c:pt>
                <c:pt idx="8">
                  <c:v>9.4500000000000028</c:v>
                </c:pt>
                <c:pt idx="9">
                  <c:v>7.9300000000000024</c:v>
                </c:pt>
                <c:pt idx="10">
                  <c:v>15.31</c:v>
                </c:pt>
                <c:pt idx="11">
                  <c:v>4</c:v>
                </c:pt>
                <c:pt idx="12">
                  <c:v>13.53</c:v>
                </c:pt>
                <c:pt idx="13">
                  <c:v>20.079999999999988</c:v>
                </c:pt>
                <c:pt idx="14">
                  <c:v>9.25</c:v>
                </c:pt>
                <c:pt idx="15">
                  <c:v>17.100000000000001</c:v>
                </c:pt>
                <c:pt idx="16">
                  <c:v>3.3299999999999987</c:v>
                </c:pt>
                <c:pt idx="17">
                  <c:v>7.7</c:v>
                </c:pt>
                <c:pt idx="18">
                  <c:v>10.33</c:v>
                </c:pt>
              </c:numCache>
            </c:numRef>
          </c:val>
        </c:ser>
        <c:ser>
          <c:idx val="1"/>
          <c:order val="1"/>
          <c:tx>
            <c:strRef>
              <c:f>'09'!$D$5</c:f>
              <c:strCache>
                <c:ptCount val="1"/>
                <c:pt idx="0">
                  <c:v>CMA (µg/mc)</c:v>
                </c:pt>
              </c:strCache>
            </c:strRef>
          </c:tx>
          <c:spPr>
            <a:ln w="31750">
              <a:solidFill>
                <a:srgbClr val="FF0000"/>
              </a:solidFill>
            </a:ln>
          </c:spPr>
          <c:marker>
            <c:symbol val="diamond"/>
            <c:size val="5"/>
            <c:spPr>
              <a:solidFill>
                <a:srgbClr val="FF0000"/>
              </a:solidFill>
              <a:ln>
                <a:solidFill>
                  <a:srgbClr val="FF0000"/>
                </a:solidFill>
              </a:ln>
            </c:spPr>
          </c:marker>
          <c:cat>
            <c:numRef>
              <c:f>'09'!$B$6:$B$24</c:f>
              <c:numCache>
                <c:formatCode>m/d/yyyy;@</c:formatCode>
                <c:ptCount val="19"/>
                <c:pt idx="0">
                  <c:v>42982</c:v>
                </c:pt>
                <c:pt idx="1">
                  <c:v>42983</c:v>
                </c:pt>
                <c:pt idx="2">
                  <c:v>42986</c:v>
                </c:pt>
                <c:pt idx="3">
                  <c:v>42987</c:v>
                </c:pt>
                <c:pt idx="4">
                  <c:v>42988</c:v>
                </c:pt>
                <c:pt idx="5">
                  <c:v>42989</c:v>
                </c:pt>
                <c:pt idx="6">
                  <c:v>42990</c:v>
                </c:pt>
                <c:pt idx="7">
                  <c:v>42991</c:v>
                </c:pt>
                <c:pt idx="8">
                  <c:v>42992</c:v>
                </c:pt>
                <c:pt idx="9">
                  <c:v>42997</c:v>
                </c:pt>
                <c:pt idx="10">
                  <c:v>42999</c:v>
                </c:pt>
                <c:pt idx="11">
                  <c:v>43000</c:v>
                </c:pt>
                <c:pt idx="12">
                  <c:v>43001</c:v>
                </c:pt>
                <c:pt idx="13">
                  <c:v>43002</c:v>
                </c:pt>
                <c:pt idx="14">
                  <c:v>43003</c:v>
                </c:pt>
                <c:pt idx="15">
                  <c:v>43004</c:v>
                </c:pt>
                <c:pt idx="16">
                  <c:v>43006</c:v>
                </c:pt>
                <c:pt idx="17">
                  <c:v>43007</c:v>
                </c:pt>
                <c:pt idx="18">
                  <c:v>43008</c:v>
                </c:pt>
              </c:numCache>
            </c:numRef>
          </c:cat>
          <c:val>
            <c:numRef>
              <c:f>'09'!$D$6:$D$24</c:f>
              <c:numCache>
                <c:formatCode>0</c:formatCode>
                <c:ptCount val="19"/>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numCache>
            </c:numRef>
          </c:val>
        </c:ser>
        <c:marker val="1"/>
        <c:axId val="172022784"/>
        <c:axId val="172024960"/>
      </c:lineChart>
      <c:catAx>
        <c:axId val="172022784"/>
        <c:scaling>
          <c:orientation val="minMax"/>
        </c:scaling>
        <c:axPos val="b"/>
        <c:numFmt formatCode="m/d/yyyy;@" sourceLinked="1"/>
        <c:majorTickMark val="none"/>
        <c:tickLblPos val="nextTo"/>
        <c:crossAx val="172024960"/>
        <c:crosses val="autoZero"/>
        <c:lblAlgn val="ctr"/>
        <c:lblOffset val="100"/>
        <c:tickLblSkip val="2"/>
      </c:catAx>
      <c:valAx>
        <c:axId val="172024960"/>
        <c:scaling>
          <c:orientation val="minMax"/>
        </c:scaling>
        <c:axPos val="l"/>
        <c:majorGridlines/>
        <c:title>
          <c:tx>
            <c:rich>
              <a:bodyPr/>
              <a:lstStyle/>
              <a:p>
                <a:pPr>
                  <a:defRPr/>
                </a:pPr>
                <a:r>
                  <a:rPr lang="en-US"/>
                  <a:t>C</a:t>
                </a:r>
                <a:r>
                  <a:rPr lang="ro-RO"/>
                  <a:t>oncentrație</a:t>
                </a:r>
                <a:endParaRPr lang="en-US"/>
              </a:p>
            </c:rich>
          </c:tx>
        </c:title>
        <c:numFmt formatCode="0" sourceLinked="0"/>
        <c:majorTickMark val="none"/>
        <c:tickLblPos val="nextTo"/>
        <c:crossAx val="172022784"/>
        <c:crosses val="autoZero"/>
        <c:crossBetween val="between"/>
      </c:valAx>
      <c:spPr>
        <a:ln>
          <a:solidFill>
            <a:sysClr val="windowText" lastClr="000000">
              <a:alpha val="95000"/>
            </a:sysClr>
          </a:solidFill>
        </a:ln>
      </c:spPr>
    </c:plotArea>
    <c:legend>
      <c:legendPos val="r"/>
      <c:layout>
        <c:manualLayout>
          <c:xMode val="edge"/>
          <c:yMode val="edge"/>
          <c:x val="0.64909195857578683"/>
          <c:y val="1.3584391566969545E-2"/>
          <c:w val="0.32262387518215369"/>
          <c:h val="0.1407263289511452"/>
        </c:manualLayout>
      </c:layout>
      <c:spPr>
        <a:ln>
          <a:solidFill>
            <a:schemeClr val="tx1"/>
          </a:solidFill>
        </a:ln>
      </c:spPr>
    </c:legend>
    <c:plotVisOnly val="1"/>
  </c:chart>
  <c:txPr>
    <a:bodyPr/>
    <a:lstStyle/>
    <a:p>
      <a:pPr>
        <a:defRPr sz="1200">
          <a:latin typeface="Arial" pitchFamily="34" charset="0"/>
          <a:cs typeface="Arial" pitchFamily="34"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800" b="0" i="0" u="none" strike="noStrike" baseline="0">
                <a:solidFill>
                  <a:srgbClr val="000000"/>
                </a:solidFill>
                <a:latin typeface="Times New Roman"/>
                <a:ea typeface="Times New Roman"/>
                <a:cs typeface="Times New Roman"/>
              </a:defRPr>
            </a:pPr>
            <a:r>
              <a:rPr lang="vi-VN" sz="1200" b="0" i="0" strike="noStrike">
                <a:solidFill>
                  <a:srgbClr val="000000"/>
                </a:solidFill>
                <a:latin typeface="Times New Roman"/>
                <a:cs typeface="Times New Roman"/>
              </a:rPr>
              <a:t>Activitatea specifică a aerosolilor atmosferici - măsurători imediate</a:t>
            </a:r>
          </a:p>
          <a:p>
            <a:pPr>
              <a:defRPr lang="en-GB" sz="800" b="0" i="0" u="none" strike="noStrike" baseline="0">
                <a:solidFill>
                  <a:srgbClr val="000000"/>
                </a:solidFill>
                <a:latin typeface="Times New Roman"/>
                <a:ea typeface="Times New Roman"/>
                <a:cs typeface="Times New Roman"/>
              </a:defRPr>
            </a:pPr>
            <a:r>
              <a:rPr lang="en-US" sz="1200" b="0" i="0" strike="noStrike">
                <a:solidFill>
                  <a:srgbClr val="000000"/>
                </a:solidFill>
                <a:latin typeface="Times New Roman"/>
                <a:cs typeface="Times New Roman"/>
              </a:rPr>
              <a:t>SEPTEMBRIE</a:t>
            </a:r>
            <a:r>
              <a:rPr lang="vi-VN" sz="1200" b="0" i="0" strike="noStrike">
                <a:solidFill>
                  <a:srgbClr val="000000"/>
                </a:solidFill>
                <a:latin typeface="Times New Roman"/>
                <a:cs typeface="Times New Roman"/>
              </a:rPr>
              <a:t>  2017</a:t>
            </a:r>
          </a:p>
        </c:rich>
      </c:tx>
      <c:layout>
        <c:manualLayout>
          <c:xMode val="edge"/>
          <c:yMode val="edge"/>
          <c:x val="7.007558634609927E-2"/>
          <c:y val="1.3248200708435801E-2"/>
        </c:manualLayout>
      </c:layout>
      <c:spPr>
        <a:noFill/>
        <a:ln w="25400">
          <a:noFill/>
        </a:ln>
      </c:spPr>
    </c:title>
    <c:plotArea>
      <c:layout>
        <c:manualLayout>
          <c:layoutTarget val="inner"/>
          <c:xMode val="edge"/>
          <c:yMode val="edge"/>
          <c:x val="7.4797391397504326E-2"/>
          <c:y val="0.17933172393565353"/>
          <c:w val="0.64739016318612363"/>
          <c:h val="0.61299641269770166"/>
        </c:manualLayout>
      </c:layout>
      <c:lineChart>
        <c:grouping val="standard"/>
        <c:ser>
          <c:idx val="0"/>
          <c:order val="0"/>
          <c:tx>
            <c:strRef>
              <c:f>Sheet1!$A$3</c:f>
              <c:strCache>
                <c:ptCount val="1"/>
                <c:pt idx="0">
                  <c:v>SSRM Piatra Neamţ - aspiraţia 03-08</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Sheet1!$A$4:$A$33</c:f>
              <c:numCache>
                <c:formatCode>General</c:formatCode>
                <c:ptCount val="30"/>
                <c:pt idx="0">
                  <c:v>3.3499999999999988</c:v>
                </c:pt>
                <c:pt idx="1">
                  <c:v>3.65</c:v>
                </c:pt>
                <c:pt idx="3">
                  <c:v>1.36</c:v>
                </c:pt>
                <c:pt idx="4">
                  <c:v>1.74</c:v>
                </c:pt>
                <c:pt idx="5">
                  <c:v>0.95000000000000051</c:v>
                </c:pt>
                <c:pt idx="6">
                  <c:v>0.92</c:v>
                </c:pt>
                <c:pt idx="7">
                  <c:v>2.8899999999999997</c:v>
                </c:pt>
                <c:pt idx="8">
                  <c:v>3.08</c:v>
                </c:pt>
                <c:pt idx="9">
                  <c:v>5.01</c:v>
                </c:pt>
                <c:pt idx="10">
                  <c:v>3.71</c:v>
                </c:pt>
                <c:pt idx="11">
                  <c:v>4.1199999999999966</c:v>
                </c:pt>
                <c:pt idx="12">
                  <c:v>0.79</c:v>
                </c:pt>
                <c:pt idx="13">
                  <c:v>1.9800000000000011</c:v>
                </c:pt>
                <c:pt idx="14">
                  <c:v>2.5299999999999998</c:v>
                </c:pt>
                <c:pt idx="15">
                  <c:v>2.9499999999999997</c:v>
                </c:pt>
                <c:pt idx="16">
                  <c:v>3.06</c:v>
                </c:pt>
                <c:pt idx="17">
                  <c:v>0.74000000000000055</c:v>
                </c:pt>
                <c:pt idx="18">
                  <c:v>2.92</c:v>
                </c:pt>
                <c:pt idx="19">
                  <c:v>3.12</c:v>
                </c:pt>
                <c:pt idx="20">
                  <c:v>1.52</c:v>
                </c:pt>
                <c:pt idx="21">
                  <c:v>1.48</c:v>
                </c:pt>
                <c:pt idx="22">
                  <c:v>2.63</c:v>
                </c:pt>
                <c:pt idx="23">
                  <c:v>1.03</c:v>
                </c:pt>
                <c:pt idx="24">
                  <c:v>2.42</c:v>
                </c:pt>
                <c:pt idx="25">
                  <c:v>3.79</c:v>
                </c:pt>
                <c:pt idx="26">
                  <c:v>3.19</c:v>
                </c:pt>
                <c:pt idx="27">
                  <c:v>2.29</c:v>
                </c:pt>
                <c:pt idx="28">
                  <c:v>2.36</c:v>
                </c:pt>
                <c:pt idx="29">
                  <c:v>2.6</c:v>
                </c:pt>
              </c:numCache>
            </c:numRef>
          </c:val>
        </c:ser>
        <c:ser>
          <c:idx val="1"/>
          <c:order val="1"/>
          <c:tx>
            <c:strRef>
              <c:f>Sheet1!$B$3</c:f>
              <c:strCache>
                <c:ptCount val="1"/>
                <c:pt idx="0">
                  <c:v>SSRM Piatra Neamţ - aspiraţia  09-14</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Sheet1!$B$4:$B$33</c:f>
              <c:numCache>
                <c:formatCode>General</c:formatCode>
                <c:ptCount val="30"/>
                <c:pt idx="0">
                  <c:v>1.55</c:v>
                </c:pt>
                <c:pt idx="1">
                  <c:v>2.14</c:v>
                </c:pt>
                <c:pt idx="2">
                  <c:v>3.18</c:v>
                </c:pt>
                <c:pt idx="3">
                  <c:v>0.75000000000000056</c:v>
                </c:pt>
                <c:pt idx="4">
                  <c:v>0.39000000000000035</c:v>
                </c:pt>
                <c:pt idx="5">
                  <c:v>0.72000000000000053</c:v>
                </c:pt>
                <c:pt idx="6">
                  <c:v>0.59</c:v>
                </c:pt>
                <c:pt idx="7">
                  <c:v>0.81</c:v>
                </c:pt>
                <c:pt idx="8">
                  <c:v>2.3499999999999988</c:v>
                </c:pt>
                <c:pt idx="9">
                  <c:v>1.46</c:v>
                </c:pt>
                <c:pt idx="10">
                  <c:v>2.1800000000000002</c:v>
                </c:pt>
                <c:pt idx="11">
                  <c:v>2.2999999999999998</c:v>
                </c:pt>
                <c:pt idx="12">
                  <c:v>0.68</c:v>
                </c:pt>
                <c:pt idx="13">
                  <c:v>0.91</c:v>
                </c:pt>
                <c:pt idx="14">
                  <c:v>1.1100000000000001</c:v>
                </c:pt>
                <c:pt idx="15">
                  <c:v>1.79</c:v>
                </c:pt>
                <c:pt idx="16">
                  <c:v>2.3499999999999988</c:v>
                </c:pt>
                <c:pt idx="17">
                  <c:v>0.45</c:v>
                </c:pt>
                <c:pt idx="18">
                  <c:v>1.3900000000000001</c:v>
                </c:pt>
                <c:pt idx="19">
                  <c:v>2.13</c:v>
                </c:pt>
                <c:pt idx="20">
                  <c:v>1.61</c:v>
                </c:pt>
                <c:pt idx="21">
                  <c:v>0.95000000000000051</c:v>
                </c:pt>
                <c:pt idx="22">
                  <c:v>0.96000000000000052</c:v>
                </c:pt>
                <c:pt idx="23">
                  <c:v>0.86000000000000054</c:v>
                </c:pt>
                <c:pt idx="24">
                  <c:v>1.25</c:v>
                </c:pt>
                <c:pt idx="25">
                  <c:v>1.84</c:v>
                </c:pt>
                <c:pt idx="26">
                  <c:v>1.26</c:v>
                </c:pt>
                <c:pt idx="27">
                  <c:v>0.93</c:v>
                </c:pt>
                <c:pt idx="28">
                  <c:v>0.75000000000000056</c:v>
                </c:pt>
                <c:pt idx="29">
                  <c:v>0.79</c:v>
                </c:pt>
              </c:numCache>
            </c:numRef>
          </c:val>
        </c:ser>
        <c:ser>
          <c:idx val="2"/>
          <c:order val="2"/>
          <c:tx>
            <c:strRef>
              <c:f>Sheet1!$C$3</c:f>
              <c:strCache>
                <c:ptCount val="1"/>
                <c:pt idx="0">
                  <c:v>SSRM Toaca - aspiraţia 03-08</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Sheet1!$C$4:$C$33</c:f>
              <c:numCache>
                <c:formatCode>General</c:formatCode>
                <c:ptCount val="30"/>
                <c:pt idx="0">
                  <c:v>0.72000000000000053</c:v>
                </c:pt>
                <c:pt idx="1">
                  <c:v>1.02</c:v>
                </c:pt>
                <c:pt idx="2">
                  <c:v>0.81</c:v>
                </c:pt>
                <c:pt idx="3">
                  <c:v>0.16</c:v>
                </c:pt>
                <c:pt idx="4">
                  <c:v>7.0000000000000021E-2</c:v>
                </c:pt>
                <c:pt idx="5">
                  <c:v>0.14000000000000001</c:v>
                </c:pt>
                <c:pt idx="6">
                  <c:v>0.35000000000000026</c:v>
                </c:pt>
                <c:pt idx="7">
                  <c:v>0.31000000000000028</c:v>
                </c:pt>
                <c:pt idx="8">
                  <c:v>0.82000000000000051</c:v>
                </c:pt>
                <c:pt idx="9">
                  <c:v>0.56999999999999995</c:v>
                </c:pt>
                <c:pt idx="10">
                  <c:v>0.52</c:v>
                </c:pt>
                <c:pt idx="11">
                  <c:v>0.56999999999999995</c:v>
                </c:pt>
                <c:pt idx="12">
                  <c:v>0.21000000000000013</c:v>
                </c:pt>
                <c:pt idx="13">
                  <c:v>0.26</c:v>
                </c:pt>
                <c:pt idx="14">
                  <c:v>0.67000000000000082</c:v>
                </c:pt>
                <c:pt idx="15">
                  <c:v>0.74000000000000055</c:v>
                </c:pt>
                <c:pt idx="16">
                  <c:v>0.36000000000000026</c:v>
                </c:pt>
                <c:pt idx="17">
                  <c:v>0.24000000000000013</c:v>
                </c:pt>
                <c:pt idx="18">
                  <c:v>0.67000000000000082</c:v>
                </c:pt>
                <c:pt idx="19">
                  <c:v>0.4</c:v>
                </c:pt>
                <c:pt idx="20">
                  <c:v>0.39000000000000035</c:v>
                </c:pt>
                <c:pt idx="21">
                  <c:v>0.31000000000000028</c:v>
                </c:pt>
                <c:pt idx="22">
                  <c:v>4.0000000000000022E-2</c:v>
                </c:pt>
                <c:pt idx="23">
                  <c:v>0.21000000000000013</c:v>
                </c:pt>
                <c:pt idx="24">
                  <c:v>0.43000000000000027</c:v>
                </c:pt>
                <c:pt idx="25">
                  <c:v>0.8</c:v>
                </c:pt>
                <c:pt idx="26">
                  <c:v>0.6900000000000005</c:v>
                </c:pt>
                <c:pt idx="27">
                  <c:v>0.63000000000000056</c:v>
                </c:pt>
                <c:pt idx="28">
                  <c:v>0.66000000000000081</c:v>
                </c:pt>
                <c:pt idx="29">
                  <c:v>0.6900000000000005</c:v>
                </c:pt>
              </c:numCache>
            </c:numRef>
          </c:val>
        </c:ser>
        <c:ser>
          <c:idx val="3"/>
          <c:order val="3"/>
          <c:tx>
            <c:strRef>
              <c:f>Sheet1!$D$3</c:f>
              <c:strCache>
                <c:ptCount val="1"/>
                <c:pt idx="0">
                  <c:v>SSRM Toaca - aspiraţia 09-14</c:v>
                </c:pt>
              </c:strCache>
            </c:strRef>
          </c:tx>
          <c:spPr>
            <a:ln w="12700">
              <a:solidFill>
                <a:srgbClr val="00FFFF"/>
              </a:solidFill>
              <a:prstDash val="solid"/>
            </a:ln>
          </c:spPr>
          <c:marker>
            <c:symbol val="x"/>
            <c:size val="5"/>
            <c:spPr>
              <a:noFill/>
              <a:ln>
                <a:solidFill>
                  <a:srgbClr val="00FFFF"/>
                </a:solidFill>
                <a:prstDash val="solid"/>
              </a:ln>
            </c:spPr>
          </c:marker>
          <c:val>
            <c:numRef>
              <c:f>Sheet1!$D$4:$D$33</c:f>
              <c:numCache>
                <c:formatCode>General</c:formatCode>
                <c:ptCount val="30"/>
                <c:pt idx="0">
                  <c:v>1.1100000000000001</c:v>
                </c:pt>
                <c:pt idx="1">
                  <c:v>1.05</c:v>
                </c:pt>
                <c:pt idx="2">
                  <c:v>1.1100000000000001</c:v>
                </c:pt>
                <c:pt idx="3">
                  <c:v>0.19</c:v>
                </c:pt>
                <c:pt idx="4">
                  <c:v>0.25</c:v>
                </c:pt>
                <c:pt idx="5">
                  <c:v>0.2</c:v>
                </c:pt>
                <c:pt idx="6">
                  <c:v>0.5</c:v>
                </c:pt>
                <c:pt idx="7">
                  <c:v>0.41000000000000025</c:v>
                </c:pt>
                <c:pt idx="8">
                  <c:v>0.81</c:v>
                </c:pt>
                <c:pt idx="9">
                  <c:v>0.75000000000000056</c:v>
                </c:pt>
                <c:pt idx="10">
                  <c:v>1.03</c:v>
                </c:pt>
                <c:pt idx="11">
                  <c:v>0.9400000000000005</c:v>
                </c:pt>
                <c:pt idx="12">
                  <c:v>0.58000000000000007</c:v>
                </c:pt>
                <c:pt idx="13">
                  <c:v>0.34</c:v>
                </c:pt>
                <c:pt idx="14">
                  <c:v>0.75000000000000056</c:v>
                </c:pt>
                <c:pt idx="15">
                  <c:v>0.95000000000000051</c:v>
                </c:pt>
                <c:pt idx="16">
                  <c:v>0.66000000000000081</c:v>
                </c:pt>
                <c:pt idx="17">
                  <c:v>0.4</c:v>
                </c:pt>
                <c:pt idx="18">
                  <c:v>0.85000000000000053</c:v>
                </c:pt>
                <c:pt idx="19">
                  <c:v>0.32000000000000034</c:v>
                </c:pt>
                <c:pt idx="20">
                  <c:v>0.56000000000000005</c:v>
                </c:pt>
                <c:pt idx="21">
                  <c:v>0.19</c:v>
                </c:pt>
                <c:pt idx="22">
                  <c:v>0.68</c:v>
                </c:pt>
                <c:pt idx="23">
                  <c:v>0.45</c:v>
                </c:pt>
                <c:pt idx="24">
                  <c:v>0.83000000000000052</c:v>
                </c:pt>
                <c:pt idx="25">
                  <c:v>1.2</c:v>
                </c:pt>
                <c:pt idx="26">
                  <c:v>0.64000000000000068</c:v>
                </c:pt>
                <c:pt idx="27">
                  <c:v>0.8</c:v>
                </c:pt>
                <c:pt idx="28">
                  <c:v>0.6900000000000005</c:v>
                </c:pt>
                <c:pt idx="29">
                  <c:v>0.89</c:v>
                </c:pt>
              </c:numCache>
            </c:numRef>
          </c:val>
        </c:ser>
        <c:ser>
          <c:idx val="4"/>
          <c:order val="4"/>
          <c:tx>
            <c:strRef>
              <c:f>Sheet1!$E$3</c:f>
              <c:strCache>
                <c:ptCount val="1"/>
                <c:pt idx="0">
                  <c:v>SSRM Toaca - aspiraţia 15-20</c:v>
                </c:pt>
              </c:strCache>
            </c:strRef>
          </c:tx>
          <c:spPr>
            <a:ln w="12700">
              <a:solidFill>
                <a:srgbClr val="800080"/>
              </a:solidFill>
              <a:prstDash val="solid"/>
            </a:ln>
          </c:spPr>
          <c:marker>
            <c:symbol val="star"/>
            <c:size val="5"/>
            <c:spPr>
              <a:noFill/>
              <a:ln>
                <a:solidFill>
                  <a:srgbClr val="800080"/>
                </a:solidFill>
                <a:prstDash val="solid"/>
              </a:ln>
            </c:spPr>
          </c:marker>
          <c:val>
            <c:numRef>
              <c:f>Sheet1!$E$4:$E$33</c:f>
              <c:numCache>
                <c:formatCode>General</c:formatCode>
                <c:ptCount val="30"/>
                <c:pt idx="0">
                  <c:v>1.24</c:v>
                </c:pt>
                <c:pt idx="1">
                  <c:v>1.1499999999999988</c:v>
                </c:pt>
                <c:pt idx="2">
                  <c:v>0.31000000000000028</c:v>
                </c:pt>
                <c:pt idx="3">
                  <c:v>6.0000000000000032E-2</c:v>
                </c:pt>
                <c:pt idx="4">
                  <c:v>0.36000000000000026</c:v>
                </c:pt>
                <c:pt idx="5">
                  <c:v>0.46</c:v>
                </c:pt>
                <c:pt idx="6">
                  <c:v>0.55000000000000004</c:v>
                </c:pt>
                <c:pt idx="7">
                  <c:v>0.56000000000000005</c:v>
                </c:pt>
                <c:pt idx="8">
                  <c:v>1.02</c:v>
                </c:pt>
                <c:pt idx="9">
                  <c:v>1.02</c:v>
                </c:pt>
                <c:pt idx="10">
                  <c:v>0.82000000000000051</c:v>
                </c:pt>
                <c:pt idx="11">
                  <c:v>0.59</c:v>
                </c:pt>
                <c:pt idx="12">
                  <c:v>0.38000000000000034</c:v>
                </c:pt>
                <c:pt idx="13">
                  <c:v>0.26</c:v>
                </c:pt>
                <c:pt idx="14">
                  <c:v>0.67000000000000082</c:v>
                </c:pt>
                <c:pt idx="15">
                  <c:v>0.92</c:v>
                </c:pt>
                <c:pt idx="16">
                  <c:v>0.88</c:v>
                </c:pt>
                <c:pt idx="17">
                  <c:v>0.42000000000000026</c:v>
                </c:pt>
                <c:pt idx="18">
                  <c:v>1.1200000000000001</c:v>
                </c:pt>
                <c:pt idx="19">
                  <c:v>0.26</c:v>
                </c:pt>
                <c:pt idx="20">
                  <c:v>0.36000000000000026</c:v>
                </c:pt>
                <c:pt idx="21">
                  <c:v>0.19</c:v>
                </c:pt>
                <c:pt idx="22">
                  <c:v>0.59</c:v>
                </c:pt>
                <c:pt idx="23">
                  <c:v>0.47000000000000008</c:v>
                </c:pt>
                <c:pt idx="24">
                  <c:v>0.73000000000000054</c:v>
                </c:pt>
                <c:pt idx="25">
                  <c:v>0.93</c:v>
                </c:pt>
                <c:pt idx="26">
                  <c:v>0.46</c:v>
                </c:pt>
                <c:pt idx="27">
                  <c:v>0.85000000000000053</c:v>
                </c:pt>
                <c:pt idx="28">
                  <c:v>1.08</c:v>
                </c:pt>
                <c:pt idx="29">
                  <c:v>1.02</c:v>
                </c:pt>
              </c:numCache>
            </c:numRef>
          </c:val>
        </c:ser>
        <c:ser>
          <c:idx val="5"/>
          <c:order val="5"/>
          <c:tx>
            <c:strRef>
              <c:f>Sheet1!$F$3</c:f>
              <c:strCache>
                <c:ptCount val="1"/>
                <c:pt idx="0">
                  <c:v>SSRM Toaca - aspiraţia 21-02</c:v>
                </c:pt>
              </c:strCache>
            </c:strRef>
          </c:tx>
          <c:spPr>
            <a:ln w="12700">
              <a:solidFill>
                <a:srgbClr val="800000"/>
              </a:solidFill>
              <a:prstDash val="solid"/>
            </a:ln>
          </c:spPr>
          <c:marker>
            <c:symbol val="circle"/>
            <c:size val="5"/>
            <c:spPr>
              <a:solidFill>
                <a:srgbClr val="800000"/>
              </a:solidFill>
              <a:ln>
                <a:solidFill>
                  <a:srgbClr val="800000"/>
                </a:solidFill>
                <a:prstDash val="solid"/>
              </a:ln>
            </c:spPr>
          </c:marker>
          <c:val>
            <c:numRef>
              <c:f>Sheet1!$F$4:$F$33</c:f>
              <c:numCache>
                <c:formatCode>General</c:formatCode>
                <c:ptCount val="30"/>
                <c:pt idx="0">
                  <c:v>1.06</c:v>
                </c:pt>
                <c:pt idx="1">
                  <c:v>1.31</c:v>
                </c:pt>
                <c:pt idx="2">
                  <c:v>0.15000000000000013</c:v>
                </c:pt>
                <c:pt idx="3">
                  <c:v>6.0000000000000032E-2</c:v>
                </c:pt>
                <c:pt idx="4">
                  <c:v>0.25</c:v>
                </c:pt>
                <c:pt idx="5">
                  <c:v>0.31000000000000028</c:v>
                </c:pt>
                <c:pt idx="6">
                  <c:v>0.32000000000000034</c:v>
                </c:pt>
                <c:pt idx="7">
                  <c:v>1.25</c:v>
                </c:pt>
                <c:pt idx="8">
                  <c:v>0.56000000000000005</c:v>
                </c:pt>
                <c:pt idx="9">
                  <c:v>0.73000000000000054</c:v>
                </c:pt>
                <c:pt idx="10">
                  <c:v>0.56000000000000005</c:v>
                </c:pt>
                <c:pt idx="11">
                  <c:v>0.31000000000000028</c:v>
                </c:pt>
                <c:pt idx="12">
                  <c:v>0.31000000000000028</c:v>
                </c:pt>
                <c:pt idx="13">
                  <c:v>0.58000000000000007</c:v>
                </c:pt>
                <c:pt idx="14">
                  <c:v>0.6900000000000005</c:v>
                </c:pt>
                <c:pt idx="15">
                  <c:v>1.0900000000000001</c:v>
                </c:pt>
                <c:pt idx="16">
                  <c:v>0.21000000000000013</c:v>
                </c:pt>
                <c:pt idx="17">
                  <c:v>0.67000000000000082</c:v>
                </c:pt>
                <c:pt idx="18">
                  <c:v>0.84000000000000052</c:v>
                </c:pt>
                <c:pt idx="19">
                  <c:v>0.26</c:v>
                </c:pt>
                <c:pt idx="20">
                  <c:v>0.52</c:v>
                </c:pt>
                <c:pt idx="21">
                  <c:v>0.05</c:v>
                </c:pt>
                <c:pt idx="22">
                  <c:v>0.43000000000000027</c:v>
                </c:pt>
                <c:pt idx="23">
                  <c:v>0.45</c:v>
                </c:pt>
                <c:pt idx="24">
                  <c:v>0.47000000000000008</c:v>
                </c:pt>
                <c:pt idx="25">
                  <c:v>0.81</c:v>
                </c:pt>
                <c:pt idx="26">
                  <c:v>0.61000000000000054</c:v>
                </c:pt>
                <c:pt idx="27">
                  <c:v>0.6500000000000008</c:v>
                </c:pt>
                <c:pt idx="28">
                  <c:v>0.92</c:v>
                </c:pt>
                <c:pt idx="29">
                  <c:v>0.91</c:v>
                </c:pt>
              </c:numCache>
            </c:numRef>
          </c:val>
        </c:ser>
        <c:marker val="1"/>
        <c:axId val="176972544"/>
        <c:axId val="176974848"/>
      </c:lineChart>
      <c:catAx>
        <c:axId val="176972544"/>
        <c:scaling>
          <c:orientation val="minMax"/>
        </c:scaling>
        <c:axPos val="b"/>
        <c:title>
          <c:tx>
            <c:rich>
              <a:bodyPr/>
              <a:lstStyle/>
              <a:p>
                <a:pPr>
                  <a:defRPr lang="en-GB" sz="1200" b="0" i="0" u="none" strike="noStrike" baseline="0">
                    <a:solidFill>
                      <a:srgbClr val="000000"/>
                    </a:solidFill>
                    <a:latin typeface="Times New Roman"/>
                    <a:ea typeface="Times New Roman"/>
                    <a:cs typeface="Times New Roman"/>
                  </a:defRPr>
                </a:pPr>
                <a:r>
                  <a:rPr lang="en-GB"/>
                  <a:t>Limita de atenţionare 10.0 Bq/m.c.</a:t>
                </a:r>
              </a:p>
            </c:rich>
          </c:tx>
          <c:layout>
            <c:manualLayout>
              <c:xMode val="edge"/>
              <c:yMode val="edge"/>
              <c:x val="0.3080727162069179"/>
              <c:y val="0.88947529123329494"/>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76974848"/>
        <c:crosses val="autoZero"/>
        <c:auto val="1"/>
        <c:lblAlgn val="ctr"/>
        <c:lblOffset val="100"/>
        <c:tickLblSkip val="1"/>
        <c:tickMarkSkip val="1"/>
      </c:catAx>
      <c:valAx>
        <c:axId val="176974848"/>
        <c:scaling>
          <c:orientation val="minMax"/>
        </c:scaling>
        <c:axPos val="l"/>
        <c:majorGridlines/>
        <c:minorGridlines/>
        <c:title>
          <c:tx>
            <c:rich>
              <a:bodyPr/>
              <a:lstStyle/>
              <a:p>
                <a:pPr>
                  <a:defRPr lang="en-GB" sz="1000" b="0" i="0" u="none" strike="noStrike" baseline="0">
                    <a:solidFill>
                      <a:srgbClr val="000000"/>
                    </a:solidFill>
                    <a:latin typeface="Times New Roman"/>
                    <a:ea typeface="Times New Roman"/>
                    <a:cs typeface="Times New Roman"/>
                  </a:defRPr>
                </a:pPr>
                <a:r>
                  <a:rPr lang="en-US" sz="1000"/>
                  <a:t>Activitatea</a:t>
                </a:r>
                <a:r>
                  <a:rPr lang="en-US" sz="1000" baseline="0"/>
                  <a:t> specifica</a:t>
                </a:r>
                <a:r>
                  <a:rPr lang="en-US" sz="1000"/>
                  <a:t>.(Bq/m.c.)</a:t>
                </a:r>
              </a:p>
            </c:rich>
          </c:tx>
          <c:layout>
            <c:manualLayout>
              <c:xMode val="edge"/>
              <c:yMode val="edge"/>
              <c:x val="1.9779982859285446E-2"/>
              <c:y val="0.27928253953929233"/>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76972544"/>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595399389305586"/>
          <c:y val="7.6161812151704519E-2"/>
          <c:w val="0.22404420791274621"/>
          <c:h val="0.80053425986508131"/>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noFill/>
    <a:ln>
      <a:solidFill>
        <a:schemeClr val="tx1"/>
      </a:solidFill>
    </a:ln>
    <a:effectLst>
      <a:outerShdw blurRad="50800" dist="38100" dir="2700000" algn="tl" rotWithShape="0">
        <a:prstClr val="black">
          <a:alpha val="40000"/>
        </a:prstClr>
      </a:outerShdw>
    </a:effectLst>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roundedCorners val="1"/>
  <c:chart>
    <c:title>
      <c:tx>
        <c:rich>
          <a:bodyPr/>
          <a:lstStyle/>
          <a:p>
            <a:pPr>
              <a:defRPr lang="en-GB" sz="1025" b="0" i="0" u="none" strike="noStrike" baseline="0">
                <a:solidFill>
                  <a:srgbClr val="000000"/>
                </a:solidFill>
                <a:latin typeface="Arial"/>
                <a:ea typeface="Arial"/>
                <a:cs typeface="Arial"/>
              </a:defRPr>
            </a:pPr>
            <a:r>
              <a:rPr lang="vi-VN" sz="1200" b="0" i="0" strike="noStrike">
                <a:solidFill>
                  <a:srgbClr val="000000"/>
                </a:solidFill>
                <a:latin typeface="Times New Roman"/>
                <a:cs typeface="Times New Roman"/>
              </a:rPr>
              <a:t>Activitatea specifică beta globală a depunerilor atmosferice totale - </a:t>
            </a:r>
          </a:p>
          <a:p>
            <a:pPr>
              <a:defRPr lang="en-GB" sz="1025" b="0" i="0" u="none" strike="noStrike" baseline="0">
                <a:solidFill>
                  <a:srgbClr val="000000"/>
                </a:solidFill>
                <a:latin typeface="Arial"/>
                <a:ea typeface="Arial"/>
                <a:cs typeface="Arial"/>
              </a:defRPr>
            </a:pPr>
            <a:r>
              <a:rPr lang="en-US" sz="1200" b="0" i="0" strike="noStrike">
                <a:solidFill>
                  <a:srgbClr val="000000"/>
                </a:solidFill>
                <a:latin typeface="Times New Roman"/>
                <a:cs typeface="Times New Roman"/>
              </a:rPr>
              <a:t>SEPTEMBRIE </a:t>
            </a:r>
            <a:r>
              <a:rPr lang="vi-VN" sz="1200" b="0" i="0" strike="noStrike">
                <a:solidFill>
                  <a:srgbClr val="000000"/>
                </a:solidFill>
                <a:latin typeface="Times New Roman"/>
                <a:cs typeface="Times New Roman"/>
              </a:rPr>
              <a:t>2017</a:t>
            </a:r>
          </a:p>
        </c:rich>
      </c:tx>
      <c:layout>
        <c:manualLayout>
          <c:xMode val="edge"/>
          <c:yMode val="edge"/>
          <c:x val="0.19790125024694494"/>
          <c:y val="2.0833493374303892E-2"/>
        </c:manualLayout>
      </c:layout>
      <c:spPr>
        <a:noFill/>
        <a:ln w="25400">
          <a:noFill/>
        </a:ln>
      </c:spPr>
    </c:title>
    <c:plotArea>
      <c:layout>
        <c:manualLayout>
          <c:layoutTarget val="inner"/>
          <c:xMode val="edge"/>
          <c:yMode val="edge"/>
          <c:x val="8.8815061332924244E-2"/>
          <c:y val="0.15164941780651475"/>
          <c:w val="0.67829849924594254"/>
          <c:h val="0.68146071171997757"/>
        </c:manualLayout>
      </c:layout>
      <c:lineChart>
        <c:grouping val="standard"/>
        <c:ser>
          <c:idx val="0"/>
          <c:order val="0"/>
          <c:tx>
            <c:strRef>
              <c:f>Sheet2!$A$3</c:f>
              <c:strCache>
                <c:ptCount val="1"/>
                <c:pt idx="0">
                  <c:v>SSRM Piatra Neamţ - valori imediate</c:v>
                </c:pt>
              </c:strCache>
            </c:strRef>
          </c:tx>
          <c:spPr>
            <a:ln w="25400">
              <a:solidFill>
                <a:srgbClr val="000080"/>
              </a:solidFill>
              <a:prstDash val="solid"/>
            </a:ln>
          </c:spPr>
          <c:val>
            <c:numRef>
              <c:f>Sheet2!$A$4:$A$33</c:f>
              <c:numCache>
                <c:formatCode>General</c:formatCode>
                <c:ptCount val="30"/>
                <c:pt idx="0">
                  <c:v>0.41000000000000025</c:v>
                </c:pt>
                <c:pt idx="1">
                  <c:v>0.41000000000000025</c:v>
                </c:pt>
                <c:pt idx="2">
                  <c:v>20.22</c:v>
                </c:pt>
                <c:pt idx="3">
                  <c:v>0.38000000000000034</c:v>
                </c:pt>
                <c:pt idx="4">
                  <c:v>0.38000000000000034</c:v>
                </c:pt>
                <c:pt idx="5">
                  <c:v>0.4</c:v>
                </c:pt>
                <c:pt idx="6">
                  <c:v>0.4</c:v>
                </c:pt>
                <c:pt idx="7">
                  <c:v>0.4</c:v>
                </c:pt>
                <c:pt idx="8">
                  <c:v>0.39000000000000035</c:v>
                </c:pt>
                <c:pt idx="9">
                  <c:v>0.39000000000000035</c:v>
                </c:pt>
                <c:pt idx="10">
                  <c:v>0.72000000000000053</c:v>
                </c:pt>
                <c:pt idx="11">
                  <c:v>0.39000000000000035</c:v>
                </c:pt>
                <c:pt idx="12">
                  <c:v>0.39000000000000035</c:v>
                </c:pt>
                <c:pt idx="13">
                  <c:v>0.37000000000000027</c:v>
                </c:pt>
                <c:pt idx="14">
                  <c:v>0.4</c:v>
                </c:pt>
                <c:pt idx="15">
                  <c:v>0.36000000000000026</c:v>
                </c:pt>
                <c:pt idx="16">
                  <c:v>0.52</c:v>
                </c:pt>
                <c:pt idx="17">
                  <c:v>0.39000000000000035</c:v>
                </c:pt>
                <c:pt idx="18">
                  <c:v>0.53</c:v>
                </c:pt>
                <c:pt idx="19">
                  <c:v>84.960000000000022</c:v>
                </c:pt>
                <c:pt idx="20">
                  <c:v>1.32</c:v>
                </c:pt>
                <c:pt idx="21">
                  <c:v>0.4</c:v>
                </c:pt>
                <c:pt idx="22">
                  <c:v>0.39000000000000035</c:v>
                </c:pt>
                <c:pt idx="23">
                  <c:v>0.39000000000000035</c:v>
                </c:pt>
                <c:pt idx="24">
                  <c:v>0.4</c:v>
                </c:pt>
                <c:pt idx="25">
                  <c:v>0.39000000000000035</c:v>
                </c:pt>
                <c:pt idx="26">
                  <c:v>0.4</c:v>
                </c:pt>
                <c:pt idx="27">
                  <c:v>0.4</c:v>
                </c:pt>
                <c:pt idx="28">
                  <c:v>0.4</c:v>
                </c:pt>
                <c:pt idx="29">
                  <c:v>0.39000000000000035</c:v>
                </c:pt>
              </c:numCache>
            </c:numRef>
          </c:val>
        </c:ser>
        <c:ser>
          <c:idx val="1"/>
          <c:order val="1"/>
          <c:tx>
            <c:strRef>
              <c:f>Sheet2!$B$3</c:f>
              <c:strCache>
                <c:ptCount val="1"/>
                <c:pt idx="0">
                  <c:v>SSRM Piatra Neamţ - valori după 5 zile</c:v>
                </c:pt>
              </c:strCache>
            </c:strRef>
          </c:tx>
          <c:marker>
            <c:symbol val="triangle"/>
            <c:size val="4"/>
          </c:marker>
          <c:val>
            <c:numRef>
              <c:f>Sheet2!$B$4:$B$33</c:f>
              <c:numCache>
                <c:formatCode>General</c:formatCode>
                <c:ptCount val="30"/>
                <c:pt idx="0">
                  <c:v>0.27</c:v>
                </c:pt>
                <c:pt idx="1">
                  <c:v>0.28000000000000008</c:v>
                </c:pt>
                <c:pt idx="2">
                  <c:v>4.7</c:v>
                </c:pt>
                <c:pt idx="3">
                  <c:v>0.28000000000000008</c:v>
                </c:pt>
                <c:pt idx="4">
                  <c:v>0.28000000000000008</c:v>
                </c:pt>
                <c:pt idx="5">
                  <c:v>0.31000000000000028</c:v>
                </c:pt>
                <c:pt idx="6">
                  <c:v>0.27</c:v>
                </c:pt>
                <c:pt idx="7">
                  <c:v>0.28000000000000008</c:v>
                </c:pt>
                <c:pt idx="8">
                  <c:v>0.27</c:v>
                </c:pt>
                <c:pt idx="9">
                  <c:v>0.27</c:v>
                </c:pt>
                <c:pt idx="10">
                  <c:v>0.55000000000000004</c:v>
                </c:pt>
                <c:pt idx="11">
                  <c:v>0.27</c:v>
                </c:pt>
                <c:pt idx="12">
                  <c:v>0.28000000000000008</c:v>
                </c:pt>
                <c:pt idx="13">
                  <c:v>0.28000000000000008</c:v>
                </c:pt>
                <c:pt idx="14">
                  <c:v>0.27</c:v>
                </c:pt>
                <c:pt idx="15">
                  <c:v>0.26</c:v>
                </c:pt>
                <c:pt idx="16">
                  <c:v>0.28000000000000008</c:v>
                </c:pt>
                <c:pt idx="17">
                  <c:v>0.27</c:v>
                </c:pt>
                <c:pt idx="18">
                  <c:v>0.28000000000000008</c:v>
                </c:pt>
                <c:pt idx="19">
                  <c:v>6.8599999999999985</c:v>
                </c:pt>
                <c:pt idx="20">
                  <c:v>0.37000000000000027</c:v>
                </c:pt>
                <c:pt idx="21">
                  <c:v>0.27</c:v>
                </c:pt>
                <c:pt idx="22">
                  <c:v>0.28000000000000008</c:v>
                </c:pt>
                <c:pt idx="23">
                  <c:v>0.28000000000000008</c:v>
                </c:pt>
                <c:pt idx="24">
                  <c:v>0.27</c:v>
                </c:pt>
                <c:pt idx="25">
                  <c:v>0.28000000000000008</c:v>
                </c:pt>
                <c:pt idx="26">
                  <c:v>0.29000000000000026</c:v>
                </c:pt>
                <c:pt idx="27">
                  <c:v>0.29000000000000026</c:v>
                </c:pt>
                <c:pt idx="28">
                  <c:v>0.27</c:v>
                </c:pt>
                <c:pt idx="29">
                  <c:v>0.28000000000000008</c:v>
                </c:pt>
              </c:numCache>
            </c:numRef>
          </c:val>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Sheet2!$C$4:$C$33</c:f>
              <c:numCache>
                <c:formatCode>General</c:formatCode>
                <c:ptCount val="30"/>
                <c:pt idx="0">
                  <c:v>0.56000000000000005</c:v>
                </c:pt>
                <c:pt idx="1">
                  <c:v>0.62000000000000055</c:v>
                </c:pt>
                <c:pt idx="2">
                  <c:v>33.46</c:v>
                </c:pt>
                <c:pt idx="3">
                  <c:v>1.680000000000001</c:v>
                </c:pt>
                <c:pt idx="4">
                  <c:v>0.78</c:v>
                </c:pt>
                <c:pt idx="5">
                  <c:v>1.24</c:v>
                </c:pt>
                <c:pt idx="6">
                  <c:v>1.02</c:v>
                </c:pt>
                <c:pt idx="7">
                  <c:v>1</c:v>
                </c:pt>
                <c:pt idx="8">
                  <c:v>0.76000000000000056</c:v>
                </c:pt>
                <c:pt idx="9">
                  <c:v>0.68</c:v>
                </c:pt>
                <c:pt idx="10">
                  <c:v>0.92</c:v>
                </c:pt>
                <c:pt idx="11">
                  <c:v>0.56999999999999995</c:v>
                </c:pt>
                <c:pt idx="12">
                  <c:v>0.6500000000000008</c:v>
                </c:pt>
                <c:pt idx="13">
                  <c:v>0.45</c:v>
                </c:pt>
                <c:pt idx="14">
                  <c:v>0.98</c:v>
                </c:pt>
                <c:pt idx="15">
                  <c:v>0.67000000000000082</c:v>
                </c:pt>
                <c:pt idx="16">
                  <c:v>0.44</c:v>
                </c:pt>
                <c:pt idx="17">
                  <c:v>0.5</c:v>
                </c:pt>
                <c:pt idx="18">
                  <c:v>0.82000000000000051</c:v>
                </c:pt>
                <c:pt idx="19">
                  <c:v>5.1199999999999966</c:v>
                </c:pt>
                <c:pt idx="20">
                  <c:v>0.6900000000000005</c:v>
                </c:pt>
                <c:pt idx="21">
                  <c:v>1.46</c:v>
                </c:pt>
                <c:pt idx="22">
                  <c:v>0.76000000000000056</c:v>
                </c:pt>
                <c:pt idx="23">
                  <c:v>0.48000000000000026</c:v>
                </c:pt>
                <c:pt idx="24">
                  <c:v>0.64000000000000068</c:v>
                </c:pt>
                <c:pt idx="25">
                  <c:v>0.56000000000000005</c:v>
                </c:pt>
                <c:pt idx="26">
                  <c:v>0.8</c:v>
                </c:pt>
                <c:pt idx="27">
                  <c:v>0.63000000000000056</c:v>
                </c:pt>
                <c:pt idx="28">
                  <c:v>0.8</c:v>
                </c:pt>
                <c:pt idx="29">
                  <c:v>0.44</c:v>
                </c:pt>
              </c:numCache>
            </c:numRef>
          </c:val>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Sheet2!$D$4:$D$33</c:f>
              <c:numCache>
                <c:formatCode>General</c:formatCode>
                <c:ptCount val="30"/>
                <c:pt idx="0">
                  <c:v>0.36000000000000026</c:v>
                </c:pt>
                <c:pt idx="1">
                  <c:v>0.62000000000000055</c:v>
                </c:pt>
                <c:pt idx="2">
                  <c:v>5.1099999999999985</c:v>
                </c:pt>
                <c:pt idx="3">
                  <c:v>0.75000000000000056</c:v>
                </c:pt>
                <c:pt idx="4">
                  <c:v>0.3300000000000004</c:v>
                </c:pt>
                <c:pt idx="5">
                  <c:v>0.49000000000000027</c:v>
                </c:pt>
                <c:pt idx="6">
                  <c:v>0.46</c:v>
                </c:pt>
                <c:pt idx="7">
                  <c:v>0.45</c:v>
                </c:pt>
                <c:pt idx="8">
                  <c:v>0.47000000000000008</c:v>
                </c:pt>
                <c:pt idx="9">
                  <c:v>0.34</c:v>
                </c:pt>
                <c:pt idx="10">
                  <c:v>0.58000000000000007</c:v>
                </c:pt>
                <c:pt idx="11">
                  <c:v>0.49000000000000027</c:v>
                </c:pt>
                <c:pt idx="12">
                  <c:v>0.43000000000000027</c:v>
                </c:pt>
                <c:pt idx="13">
                  <c:v>0.4</c:v>
                </c:pt>
                <c:pt idx="14">
                  <c:v>1.04</c:v>
                </c:pt>
                <c:pt idx="15">
                  <c:v>0.30000000000000027</c:v>
                </c:pt>
                <c:pt idx="16">
                  <c:v>0.44</c:v>
                </c:pt>
                <c:pt idx="17">
                  <c:v>0.4</c:v>
                </c:pt>
                <c:pt idx="18">
                  <c:v>0.43000000000000027</c:v>
                </c:pt>
                <c:pt idx="19">
                  <c:v>3.8</c:v>
                </c:pt>
                <c:pt idx="20">
                  <c:v>0.41000000000000025</c:v>
                </c:pt>
                <c:pt idx="21">
                  <c:v>0.79</c:v>
                </c:pt>
                <c:pt idx="22">
                  <c:v>0.46</c:v>
                </c:pt>
                <c:pt idx="23">
                  <c:v>0.47000000000000008</c:v>
                </c:pt>
                <c:pt idx="24">
                  <c:v>0.44</c:v>
                </c:pt>
                <c:pt idx="25">
                  <c:v>0.38000000000000034</c:v>
                </c:pt>
                <c:pt idx="26">
                  <c:v>0.42000000000000026</c:v>
                </c:pt>
                <c:pt idx="27">
                  <c:v>0.38000000000000034</c:v>
                </c:pt>
                <c:pt idx="28">
                  <c:v>0.46</c:v>
                </c:pt>
                <c:pt idx="29">
                  <c:v>0.4</c:v>
                </c:pt>
              </c:numCache>
            </c:numRef>
          </c:val>
        </c:ser>
        <c:marker val="1"/>
        <c:axId val="177149056"/>
        <c:axId val="177150976"/>
      </c:lineChart>
      <c:catAx>
        <c:axId val="177149056"/>
        <c:scaling>
          <c:orientation val="minMax"/>
        </c:scaling>
        <c:axPos val="b"/>
        <c:title>
          <c:tx>
            <c:rich>
              <a:bodyPr/>
              <a:lstStyle/>
              <a:p>
                <a:pPr>
                  <a:defRPr lang="en-GB" sz="1175" b="0" i="0" u="none" strike="noStrike" baseline="0">
                    <a:solidFill>
                      <a:srgbClr val="000000"/>
                    </a:solidFill>
                    <a:latin typeface="Times New Roman"/>
                    <a:ea typeface="Times New Roman"/>
                    <a:cs typeface="Times New Roman"/>
                  </a:defRPr>
                </a:pPr>
                <a:r>
                  <a:rPr lang="en-GB"/>
                  <a:t>
Limita de atenţionare: 200 Bq/(m.p.*zi)</a:t>
                </a:r>
              </a:p>
            </c:rich>
          </c:tx>
          <c:layout>
            <c:manualLayout>
              <c:xMode val="edge"/>
              <c:yMode val="edge"/>
              <c:x val="0.26866141732283488"/>
              <c:y val="0.8664023501127395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77150976"/>
        <c:crosses val="autoZero"/>
        <c:auto val="1"/>
        <c:lblAlgn val="ctr"/>
        <c:lblOffset val="100"/>
        <c:tickLblSkip val="1"/>
        <c:tickMarkSkip val="1"/>
      </c:catAx>
      <c:valAx>
        <c:axId val="177150976"/>
        <c:scaling>
          <c:orientation val="minMax"/>
        </c:scaling>
        <c:axPos val="l"/>
        <c:majorGridlines>
          <c:spPr>
            <a:ln>
              <a:solidFill>
                <a:schemeClr val="tx1"/>
              </a:solidFill>
            </a:ln>
          </c:spPr>
        </c:majorGridlines>
        <c:title>
          <c:tx>
            <c:rich>
              <a:bodyPr/>
              <a:lstStyle/>
              <a:p>
                <a:pPr>
                  <a:defRPr lang="en-GB" sz="1200" b="0" i="0" u="none" strike="noStrike" baseline="0">
                    <a:solidFill>
                      <a:srgbClr val="000000"/>
                    </a:solidFill>
                    <a:latin typeface="Times New Roman"/>
                    <a:ea typeface="Times New Roman"/>
                    <a:cs typeface="Times New Roman"/>
                  </a:defRPr>
                </a:pPr>
                <a:r>
                  <a:rPr lang="vi-VN" b="0"/>
                  <a:t>Act. specifică (Bq/(mp*zi)</a:t>
                </a:r>
              </a:p>
            </c:rich>
          </c:tx>
          <c:layout>
            <c:manualLayout>
              <c:xMode val="edge"/>
              <c:yMode val="edge"/>
              <c:x val="1.3822848756808703E-2"/>
              <c:y val="0.27517857015840674"/>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77149056"/>
        <c:crosses val="autoZero"/>
        <c:crossBetween val="between"/>
        <c:minorUnit val="1"/>
      </c:valAx>
      <c:spPr>
        <a:gradFill>
          <a:gsLst>
            <a:gs pos="0">
              <a:srgbClr val="1F497D">
                <a:lumMod val="20000"/>
                <a:lumOff val="80000"/>
              </a:srgbClr>
            </a:gs>
            <a:gs pos="39999">
              <a:srgbClr val="85C2FF"/>
            </a:gs>
            <a:gs pos="70000">
              <a:srgbClr val="C4D6EB"/>
            </a:gs>
            <a:gs pos="100000">
              <a:srgbClr val="FFEBFA"/>
            </a:gs>
          </a:gsLst>
          <a:lin ang="5400000" scaled="1"/>
        </a:gradFill>
      </c:spPr>
    </c:plotArea>
    <c:legend>
      <c:legendPos val="r"/>
      <c:layout>
        <c:manualLayout>
          <c:xMode val="edge"/>
          <c:yMode val="edge"/>
          <c:x val="0.78209919476461309"/>
          <c:y val="0.11800012803277639"/>
          <c:w val="0.1981874643808372"/>
          <c:h val="0.76304120521520502"/>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6350">
      <a:solidFill>
        <a:srgbClr val="4F81BD"/>
      </a:solidFill>
    </a:ln>
    <a:effectLst>
      <a:outerShdw blurRad="50800" dist="38100" dir="2700000" algn="tl" rotWithShape="0">
        <a:prstClr val="black">
          <a:alpha val="40000"/>
        </a:prstClr>
      </a:outerShdw>
    </a:effectLst>
  </c:spPr>
  <c:txPr>
    <a:bodyPr/>
    <a:lstStyle/>
    <a:p>
      <a:pPr>
        <a:defRPr sz="1025" b="0" i="0" u="none" strike="noStrike" baseline="0">
          <a:solidFill>
            <a:srgbClr val="000000"/>
          </a:solidFill>
          <a:latin typeface="Arial"/>
          <a:ea typeface="Arial"/>
          <a:cs typeface="Arial"/>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200" b="0" i="0" u="none" strike="noStrike" baseline="0">
                <a:solidFill>
                  <a:srgbClr val="000000"/>
                </a:solidFill>
                <a:latin typeface="Times New Roman"/>
                <a:ea typeface="Times New Roman"/>
                <a:cs typeface="Times New Roman"/>
              </a:defRPr>
            </a:pPr>
            <a:r>
              <a:rPr lang="en-GB" sz="1200"/>
              <a:t>Debitul dozei gama în aer - valori medii zilnice
SEPTEMBRIE  2017</a:t>
            </a:r>
          </a:p>
        </c:rich>
      </c:tx>
      <c:layout>
        <c:manualLayout>
          <c:xMode val="edge"/>
          <c:yMode val="edge"/>
          <c:x val="0.13548169459586787"/>
          <c:y val="4.1833212877375826E-2"/>
        </c:manualLayout>
      </c:layout>
      <c:spPr>
        <a:noFill/>
        <a:ln w="25400">
          <a:noFill/>
        </a:ln>
      </c:spPr>
    </c:title>
    <c:plotArea>
      <c:layout>
        <c:manualLayout>
          <c:layoutTarget val="inner"/>
          <c:xMode val="edge"/>
          <c:yMode val="edge"/>
          <c:x val="0.13505963761015483"/>
          <c:y val="0.22448403016524426"/>
          <c:w val="0.80203510888747886"/>
          <c:h val="0.63434152157036705"/>
        </c:manualLayout>
      </c:layout>
      <c:lineChart>
        <c:grouping val="standard"/>
        <c:ser>
          <c:idx val="0"/>
          <c:order val="0"/>
          <c:tx>
            <c:strRef>
              <c:f>Sheet3!$A$3</c:f>
              <c:strCache>
                <c:ptCount val="1"/>
                <c:pt idx="0">
                  <c:v>SSRM Piatra Neamţ</c:v>
                </c:pt>
              </c:strCache>
            </c:strRef>
          </c:tx>
          <c:spPr>
            <a:ln w="31750">
              <a:solidFill>
                <a:srgbClr val="7030A0"/>
              </a:solidFill>
              <a:prstDash val="solid"/>
            </a:ln>
          </c:spPr>
          <c:marker>
            <c:symbol val="diamond"/>
            <c:size val="6"/>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marker>
          <c:val>
            <c:numRef>
              <c:f>Sheet3!$A$4:$A$33</c:f>
              <c:numCache>
                <c:formatCode>0.000</c:formatCode>
                <c:ptCount val="30"/>
                <c:pt idx="0">
                  <c:v>9.2000000000000026E-2</c:v>
                </c:pt>
                <c:pt idx="1">
                  <c:v>9.5000000000000043E-2</c:v>
                </c:pt>
                <c:pt idx="2">
                  <c:v>9.9000000000000046E-2</c:v>
                </c:pt>
                <c:pt idx="3">
                  <c:v>8.8000000000000064E-2</c:v>
                </c:pt>
                <c:pt idx="4">
                  <c:v>8.9000000000000065E-2</c:v>
                </c:pt>
                <c:pt idx="5">
                  <c:v>8.3000000000000046E-2</c:v>
                </c:pt>
                <c:pt idx="6">
                  <c:v>8.7000000000000022E-2</c:v>
                </c:pt>
                <c:pt idx="7">
                  <c:v>8.6000000000000021E-2</c:v>
                </c:pt>
                <c:pt idx="8">
                  <c:v>9.0000000000000024E-2</c:v>
                </c:pt>
                <c:pt idx="9">
                  <c:v>8.9000000000000065E-2</c:v>
                </c:pt>
                <c:pt idx="10">
                  <c:v>9.5000000000000043E-2</c:v>
                </c:pt>
                <c:pt idx="11">
                  <c:v>8.2000000000000003E-2</c:v>
                </c:pt>
                <c:pt idx="12">
                  <c:v>9.1000000000000025E-2</c:v>
                </c:pt>
                <c:pt idx="13">
                  <c:v>9.300000000000011E-2</c:v>
                </c:pt>
                <c:pt idx="14">
                  <c:v>9.2000000000000026E-2</c:v>
                </c:pt>
                <c:pt idx="15">
                  <c:v>9.300000000000011E-2</c:v>
                </c:pt>
                <c:pt idx="16">
                  <c:v>9.300000000000011E-2</c:v>
                </c:pt>
                <c:pt idx="17">
                  <c:v>8.8000000000000064E-2</c:v>
                </c:pt>
                <c:pt idx="18">
                  <c:v>8.9000000000000065E-2</c:v>
                </c:pt>
                <c:pt idx="19">
                  <c:v>8.9000000000000065E-2</c:v>
                </c:pt>
                <c:pt idx="20">
                  <c:v>8.8000000000000064E-2</c:v>
                </c:pt>
                <c:pt idx="21">
                  <c:v>8.5000000000000006E-2</c:v>
                </c:pt>
                <c:pt idx="22">
                  <c:v>8.7000000000000022E-2</c:v>
                </c:pt>
                <c:pt idx="23">
                  <c:v>8.5000000000000006E-2</c:v>
                </c:pt>
                <c:pt idx="24">
                  <c:v>8.3000000000000046E-2</c:v>
                </c:pt>
                <c:pt idx="25">
                  <c:v>8.6000000000000021E-2</c:v>
                </c:pt>
                <c:pt idx="26">
                  <c:v>8.9000000000000065E-2</c:v>
                </c:pt>
                <c:pt idx="27">
                  <c:v>8.2000000000000003E-2</c:v>
                </c:pt>
                <c:pt idx="28">
                  <c:v>8.9000000000000065E-2</c:v>
                </c:pt>
                <c:pt idx="29">
                  <c:v>8.9000000000000065E-2</c:v>
                </c:pt>
              </c:numCache>
            </c:numRef>
          </c:val>
        </c:ser>
        <c:ser>
          <c:idx val="1"/>
          <c:order val="1"/>
          <c:tx>
            <c:strRef>
              <c:f>Sheet3!$B$3</c:f>
              <c:strCache>
                <c:ptCount val="1"/>
                <c:pt idx="0">
                  <c:v>SSRM Toaca</c:v>
                </c:pt>
              </c:strCache>
            </c:strRef>
          </c:tx>
          <c:spPr>
            <a:ln w="31750">
              <a:solidFill>
                <a:srgbClr val="FF00FF"/>
              </a:solidFill>
              <a:prstDash val="solid"/>
            </a:ln>
          </c:spPr>
          <c:marker>
            <c:symbol val="diamond"/>
            <c:size val="5"/>
            <c:spPr>
              <a:gradFill>
                <a:gsLst>
                  <a:gs pos="0">
                    <a:srgbClr val="1F497D">
                      <a:lumMod val="20000"/>
                      <a:lumOff val="80000"/>
                    </a:srgbClr>
                  </a:gs>
                  <a:gs pos="39999">
                    <a:srgbClr val="85C2FF"/>
                  </a:gs>
                  <a:gs pos="70000">
                    <a:srgbClr val="C4D6EB"/>
                  </a:gs>
                  <a:gs pos="100000">
                    <a:srgbClr val="FFEBFA"/>
                  </a:gs>
                </a:gsLst>
                <a:lin ang="5400000" scaled="1"/>
              </a:gradFill>
              <a:ln>
                <a:solidFill>
                  <a:srgbClr val="FF00FF"/>
                </a:solidFill>
              </a:ln>
            </c:spPr>
          </c:marker>
          <c:val>
            <c:numRef>
              <c:f>Sheet3!$B$4:$B$33</c:f>
              <c:numCache>
                <c:formatCode>0.000</c:formatCode>
                <c:ptCount val="30"/>
                <c:pt idx="0">
                  <c:v>0.10299999999999998</c:v>
                </c:pt>
                <c:pt idx="1">
                  <c:v>9.9000000000000046E-2</c:v>
                </c:pt>
                <c:pt idx="2">
                  <c:v>0.113</c:v>
                </c:pt>
                <c:pt idx="3">
                  <c:v>9.8000000000000101E-2</c:v>
                </c:pt>
                <c:pt idx="4">
                  <c:v>9.9000000000000046E-2</c:v>
                </c:pt>
                <c:pt idx="5">
                  <c:v>0.10299999999999998</c:v>
                </c:pt>
                <c:pt idx="6">
                  <c:v>9.6000000000000002E-2</c:v>
                </c:pt>
                <c:pt idx="7">
                  <c:v>9.9000000000000046E-2</c:v>
                </c:pt>
                <c:pt idx="8">
                  <c:v>9.7000000000000003E-2</c:v>
                </c:pt>
                <c:pt idx="9">
                  <c:v>9.6000000000000002E-2</c:v>
                </c:pt>
                <c:pt idx="10">
                  <c:v>0.10299999999999998</c:v>
                </c:pt>
                <c:pt idx="11">
                  <c:v>9.5000000000000043E-2</c:v>
                </c:pt>
                <c:pt idx="12">
                  <c:v>0.1</c:v>
                </c:pt>
                <c:pt idx="13">
                  <c:v>0.10100000000000002</c:v>
                </c:pt>
                <c:pt idx="14">
                  <c:v>0.10299999999999998</c:v>
                </c:pt>
                <c:pt idx="15">
                  <c:v>0.1</c:v>
                </c:pt>
                <c:pt idx="16">
                  <c:v>0.10299999999999998</c:v>
                </c:pt>
                <c:pt idx="17">
                  <c:v>0.10199999999999998</c:v>
                </c:pt>
                <c:pt idx="18">
                  <c:v>9.9000000000000046E-2</c:v>
                </c:pt>
                <c:pt idx="19">
                  <c:v>0.10700000000000007</c:v>
                </c:pt>
                <c:pt idx="20">
                  <c:v>0.1</c:v>
                </c:pt>
                <c:pt idx="21">
                  <c:v>0.10400000000000002</c:v>
                </c:pt>
                <c:pt idx="22">
                  <c:v>9.8000000000000101E-2</c:v>
                </c:pt>
                <c:pt idx="23">
                  <c:v>9.7000000000000003E-2</c:v>
                </c:pt>
                <c:pt idx="24">
                  <c:v>9.4000000000000028E-2</c:v>
                </c:pt>
                <c:pt idx="25">
                  <c:v>9.8000000000000101E-2</c:v>
                </c:pt>
                <c:pt idx="26">
                  <c:v>9.5000000000000043E-2</c:v>
                </c:pt>
                <c:pt idx="27">
                  <c:v>9.4000000000000028E-2</c:v>
                </c:pt>
                <c:pt idx="28">
                  <c:v>9.4000000000000028E-2</c:v>
                </c:pt>
                <c:pt idx="29">
                  <c:v>9.6000000000000002E-2</c:v>
                </c:pt>
              </c:numCache>
            </c:numRef>
          </c:val>
        </c:ser>
        <c:marker val="1"/>
        <c:axId val="177171840"/>
        <c:axId val="177190784"/>
      </c:lineChart>
      <c:catAx>
        <c:axId val="177171840"/>
        <c:scaling>
          <c:orientation val="minMax"/>
        </c:scaling>
        <c:axPos val="b"/>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Valoarea de atenţionare: 0,250</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0.40392237628156558"/>
              <c:y val="0.92845888871041349"/>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77190784"/>
        <c:crosses val="autoZero"/>
        <c:auto val="1"/>
        <c:lblAlgn val="ctr"/>
        <c:lblOffset val="100"/>
        <c:tickLblSkip val="1"/>
        <c:tickMarkSkip val="1"/>
      </c:catAx>
      <c:valAx>
        <c:axId val="177190784"/>
        <c:scaling>
          <c:orientation val="minMax"/>
          <c:max val="0.12000000000000002"/>
          <c:min val="6.0000000000000032E-2"/>
        </c:scaling>
        <c:axPos val="l"/>
        <c:majorGridlines/>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Debitul dozei (</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1.010107494524968E-2"/>
              <c:y val="0.34584506695376238"/>
            </c:manualLayout>
          </c:layout>
          <c:spPr>
            <a:noFill/>
            <a:ln w="25400">
              <a:noFill/>
            </a:ln>
          </c:spPr>
        </c:title>
        <c:numFmt formatCode="0.000"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77171840"/>
        <c:crosses val="autoZero"/>
        <c:crossBetween val="between"/>
        <c:majorUnit val="1.0000000000000005E-2"/>
        <c:minorUnit val="1.0000000000000041E-3"/>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25400">
          <a:solidFill>
            <a:schemeClr val="tx1">
              <a:lumMod val="50000"/>
              <a:lumOff val="50000"/>
            </a:schemeClr>
          </a:solidFill>
          <a:prstDash val="solid"/>
        </a:ln>
      </c:spPr>
    </c:plotArea>
    <c:legend>
      <c:legendPos val="r"/>
      <c:layout>
        <c:manualLayout>
          <c:xMode val="edge"/>
          <c:yMode val="edge"/>
          <c:x val="0.6914459272511676"/>
          <c:y val="2.79053454585785E-2"/>
          <c:w val="0.28855760929487789"/>
          <c:h val="0.16238105800155217"/>
        </c:manualLayout>
      </c:layout>
      <c:spPr>
        <a:solidFill>
          <a:srgbClr val="FFFFFF"/>
        </a:solidFill>
        <a:ln w="3175">
          <a:solidFill>
            <a:srgbClr val="000000"/>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6350">
      <a:solidFill>
        <a:schemeClr val="accent1"/>
      </a:solidFill>
    </a:ln>
    <a:effectLst>
      <a:outerShdw blurRad="50800" dist="50800" dir="5400000" algn="ctr" rotWithShape="0">
        <a:schemeClr val="tx1"/>
      </a:outerShdw>
    </a:effectLst>
  </c:spPr>
  <c:txPr>
    <a:bodyPr/>
    <a:lstStyle/>
    <a:p>
      <a:pPr>
        <a:defRPr sz="975" b="0" i="0" u="none" strike="noStrike" baseline="0">
          <a:solidFill>
            <a:srgbClr val="000000"/>
          </a:solidFill>
          <a:latin typeface="Arial"/>
          <a:ea typeface="Arial"/>
          <a:cs typeface="Arial"/>
        </a:defRPr>
      </a:pPr>
      <a:endParaRPr lang="en-US"/>
    </a:p>
  </c:txPr>
  <c:externalData r:id="rId1"/>
</c:chartSpace>
</file>

<file path=word/drawings/drawing1.xml><?xml version="1.0" encoding="utf-8"?>
<c:userShapes xmlns:c="http://schemas.openxmlformats.org/drawingml/2006/chart">
  <cdr:relSizeAnchor xmlns:cdr="http://schemas.openxmlformats.org/drawingml/2006/chartDrawing">
    <cdr:from>
      <cdr:x>0</cdr:x>
      <cdr:y>0.13125</cdr:y>
    </cdr:from>
    <cdr:to>
      <cdr:x>0.9855</cdr:x>
      <cdr:y>0.1905</cdr:y>
    </cdr:to>
    <cdr:sp macro="" textlink="">
      <cdr:nvSpPr>
        <cdr:cNvPr id="1027" name="Casella"/>
        <cdr:cNvSpPr txBox="1">
          <a:spLocks xmlns:a="http://schemas.openxmlformats.org/drawingml/2006/main" noChangeArrowheads="1"/>
        </cdr:cNvSpPr>
      </cdr:nvSpPr>
      <cdr:spPr bwMode="auto">
        <a:xfrm xmlns:a="http://schemas.openxmlformats.org/drawingml/2006/main">
          <a:off x="0" y="737592"/>
          <a:ext cx="9077120" cy="332970"/>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1598B-F295-46FD-B80E-687A849DB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2169</TotalTime>
  <Pages>16</Pages>
  <Words>2812</Words>
  <Characters>16752</Characters>
  <Application>Microsoft Office Word</Application>
  <DocSecurity>0</DocSecurity>
  <Lines>139</Lines>
  <Paragraphs>39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19525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teodora.sirbu</dc:creator>
  <cp:lastModifiedBy>teodora.sirbu</cp:lastModifiedBy>
  <cp:revision>89</cp:revision>
  <dcterms:created xsi:type="dcterms:W3CDTF">2017-08-08T10:39:00Z</dcterms:created>
  <dcterms:modified xsi:type="dcterms:W3CDTF">2017-10-16T10:39:00Z</dcterms:modified>
</cp:coreProperties>
</file>