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15422B" w:rsidRDefault="007F4636" w:rsidP="00A53895">
      <w:pPr>
        <w:pStyle w:val="Header"/>
        <w:tabs>
          <w:tab w:val="clear" w:pos="4680"/>
          <w:tab w:val="clear" w:pos="9360"/>
          <w:tab w:val="left" w:pos="6465"/>
        </w:tabs>
        <w:contextualSpacing/>
        <w:rPr>
          <w:rFonts w:ascii="Times New Roman" w:hAnsi="Times New Roman"/>
          <w:sz w:val="28"/>
          <w:szCs w:val="28"/>
          <w:lang w:val="it-IT"/>
        </w:rPr>
      </w:pPr>
      <w:r w:rsidRPr="0015422B">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35040C">
        <w:rPr>
          <w:rFonts w:ascii="Times New Roman" w:hAnsi="Times New Roman"/>
          <w:noProof/>
          <w:sz w:val="28"/>
          <w:szCs w:val="28"/>
          <w:lang w:val="en-GB" w:eastAsia="en-GB"/>
        </w:rPr>
        <w:object w:dxaOrig="1440" w:dyaOrig="1440">
          <v:shape id="_x0000_s1030" type="#_x0000_t75" style="position:absolute;margin-left:346.05pt;margin-top:-41.55pt;width:62.2pt;height:50pt;z-index:-251658240;mso-position-horizontal-relative:text;mso-position-vertical-relative:text">
            <v:imagedata r:id="rId9" o:title=""/>
          </v:shape>
          <o:OLEObject Type="Embed" ProgID="CorelDRAW.Graphic.13" ShapeID="_x0000_s1030" DrawAspect="Content" ObjectID="_1710571713" r:id="rId10"/>
        </w:object>
      </w:r>
      <w:r w:rsidR="00440737" w:rsidRPr="0015422B">
        <w:rPr>
          <w:rFonts w:ascii="Times New Roman" w:hAnsi="Times New Roman"/>
          <w:sz w:val="28"/>
          <w:szCs w:val="28"/>
          <w:lang w:val="it-IT"/>
        </w:rPr>
        <w:tab/>
      </w:r>
    </w:p>
    <w:p w:rsidR="008F25B0" w:rsidRPr="0015422B"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15422B">
        <w:rPr>
          <w:rFonts w:ascii="Times New Roman" w:hAnsi="Times New Roman"/>
          <w:b/>
          <w:sz w:val="28"/>
          <w:szCs w:val="28"/>
          <w:lang w:val="it-IT"/>
        </w:rPr>
        <w:t>Ministerul Mediului</w:t>
      </w:r>
      <w:r w:rsidR="00983437" w:rsidRPr="0015422B">
        <w:rPr>
          <w:rFonts w:ascii="Times New Roman" w:hAnsi="Times New Roman"/>
          <w:b/>
          <w:sz w:val="28"/>
          <w:szCs w:val="28"/>
          <w:lang w:val="it-IT"/>
        </w:rPr>
        <w:t>, Apelor și Pădurilor</w:t>
      </w:r>
    </w:p>
    <w:p w:rsidR="0089789D" w:rsidRPr="0015422B"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15422B">
        <w:rPr>
          <w:rFonts w:ascii="Times New Roman" w:hAnsi="Times New Roman"/>
          <w:b/>
          <w:sz w:val="28"/>
          <w:szCs w:val="28"/>
          <w:lang w:val="it-IT"/>
        </w:rPr>
        <w:t>Agen</w:t>
      </w:r>
      <w:r w:rsidRPr="0015422B">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15422B" w:rsidTr="00325739">
        <w:trPr>
          <w:trHeight w:val="692"/>
        </w:trPr>
        <w:tc>
          <w:tcPr>
            <w:tcW w:w="10031" w:type="dxa"/>
            <w:tcBorders>
              <w:top w:val="single" w:sz="8" w:space="0" w:color="000000"/>
              <w:bottom w:val="single" w:sz="8" w:space="0" w:color="000000"/>
            </w:tcBorders>
            <w:shd w:val="clear" w:color="auto" w:fill="auto"/>
            <w:vAlign w:val="center"/>
          </w:tcPr>
          <w:p w:rsidR="0089789D" w:rsidRPr="0015422B" w:rsidRDefault="008068A7" w:rsidP="00A53895">
            <w:pPr>
              <w:spacing w:after="0" w:line="240" w:lineRule="auto"/>
              <w:contextualSpacing/>
              <w:jc w:val="center"/>
              <w:rPr>
                <w:rFonts w:ascii="Times New Roman" w:hAnsi="Times New Roman"/>
                <w:b/>
                <w:bCs/>
                <w:color w:val="FFFFFF"/>
                <w:sz w:val="28"/>
                <w:szCs w:val="28"/>
                <w:lang w:val="fr-FR"/>
              </w:rPr>
            </w:pPr>
            <w:r w:rsidRPr="0015422B">
              <w:rPr>
                <w:rFonts w:ascii="Times New Roman" w:hAnsi="Times New Roman"/>
                <w:b/>
                <w:bCs/>
                <w:sz w:val="28"/>
                <w:szCs w:val="28"/>
                <w:lang w:val="fr-FR"/>
              </w:rPr>
              <w:t>AG</w:t>
            </w:r>
            <w:r w:rsidR="00515750" w:rsidRPr="0015422B">
              <w:rPr>
                <w:rFonts w:ascii="Times New Roman" w:hAnsi="Times New Roman"/>
                <w:b/>
                <w:bCs/>
                <w:sz w:val="28"/>
                <w:szCs w:val="28"/>
                <w:lang w:val="fr-FR"/>
              </w:rPr>
              <w:t>ENŢ</w:t>
            </w:r>
            <w:r w:rsidRPr="0015422B">
              <w:rPr>
                <w:rFonts w:ascii="Times New Roman" w:hAnsi="Times New Roman"/>
                <w:b/>
                <w:bCs/>
                <w:sz w:val="28"/>
                <w:szCs w:val="28"/>
                <w:lang w:val="fr-FR"/>
              </w:rPr>
              <w:t>IA PENTRU PROTEC</w:t>
            </w:r>
            <w:r w:rsidR="00515750" w:rsidRPr="0015422B">
              <w:rPr>
                <w:rFonts w:ascii="Times New Roman" w:hAnsi="Times New Roman"/>
                <w:b/>
                <w:bCs/>
                <w:sz w:val="28"/>
                <w:szCs w:val="28"/>
                <w:lang w:val="fr-FR"/>
              </w:rPr>
              <w:t>Ţ</w:t>
            </w:r>
            <w:r w:rsidRPr="0015422B">
              <w:rPr>
                <w:rFonts w:ascii="Times New Roman" w:hAnsi="Times New Roman"/>
                <w:b/>
                <w:bCs/>
                <w:sz w:val="28"/>
                <w:szCs w:val="28"/>
                <w:lang w:val="fr-FR"/>
              </w:rPr>
              <w:t>IA MEDIULUI</w:t>
            </w:r>
            <w:r w:rsidR="00560F95" w:rsidRPr="0015422B">
              <w:rPr>
                <w:rFonts w:ascii="Times New Roman" w:hAnsi="Times New Roman"/>
                <w:b/>
                <w:bCs/>
                <w:sz w:val="28"/>
                <w:szCs w:val="28"/>
                <w:lang w:val="fr-FR"/>
              </w:rPr>
              <w:t>NEAMȚ</w:t>
            </w:r>
          </w:p>
        </w:tc>
      </w:tr>
    </w:tbl>
    <w:p w:rsidR="0089789D" w:rsidRPr="0015422B" w:rsidRDefault="0089789D" w:rsidP="00A53895">
      <w:pPr>
        <w:spacing w:after="0" w:line="240" w:lineRule="auto"/>
        <w:ind w:right="-1"/>
        <w:contextualSpacing/>
        <w:rPr>
          <w:rFonts w:ascii="Times New Roman" w:hAnsi="Times New Roman"/>
          <w:b/>
          <w:bCs/>
          <w:color w:val="FFFFFF"/>
          <w:sz w:val="28"/>
          <w:szCs w:val="28"/>
          <w:lang w:val="fr-FR"/>
        </w:rPr>
      </w:pPr>
      <w:r w:rsidRPr="0015422B">
        <w:rPr>
          <w:rFonts w:ascii="Times New Roman" w:hAnsi="Times New Roman"/>
          <w:b/>
          <w:bCs/>
          <w:color w:val="FFFFFF"/>
          <w:sz w:val="28"/>
          <w:szCs w:val="28"/>
          <w:lang w:val="fr-FR"/>
        </w:rPr>
        <w:t>DE STAT</w:t>
      </w:r>
    </w:p>
    <w:p w:rsidR="00BF5D62" w:rsidRDefault="00BF5D62" w:rsidP="00A53895">
      <w:pPr>
        <w:autoSpaceDE w:val="0"/>
        <w:autoSpaceDN w:val="0"/>
        <w:adjustRightInd w:val="0"/>
        <w:spacing w:after="0" w:line="240" w:lineRule="auto"/>
        <w:ind w:left="180"/>
        <w:contextualSpacing/>
        <w:jc w:val="center"/>
        <w:rPr>
          <w:rFonts w:ascii="Times New Roman" w:eastAsia="Times New Roman" w:hAnsi="Times New Roman"/>
          <w:b/>
          <w:color w:val="000000"/>
          <w:sz w:val="28"/>
          <w:szCs w:val="28"/>
        </w:rPr>
      </w:pPr>
      <w:r w:rsidRPr="0015422B">
        <w:rPr>
          <w:rFonts w:ascii="Times New Roman" w:eastAsia="Times New Roman" w:hAnsi="Times New Roman"/>
          <w:b/>
          <w:color w:val="000000"/>
          <w:sz w:val="28"/>
          <w:szCs w:val="28"/>
        </w:rPr>
        <w:t>Decizia etapei de încadrare</w:t>
      </w:r>
      <w:r w:rsidR="00D37933" w:rsidRPr="0015422B">
        <w:rPr>
          <w:rFonts w:ascii="Times New Roman" w:eastAsia="Times New Roman" w:hAnsi="Times New Roman"/>
          <w:b/>
          <w:color w:val="000000"/>
          <w:sz w:val="28"/>
          <w:szCs w:val="28"/>
        </w:rPr>
        <w:t xml:space="preserve"> </w:t>
      </w:r>
    </w:p>
    <w:p w:rsidR="009851F4" w:rsidRPr="0015422B" w:rsidRDefault="009851F4" w:rsidP="00A53895">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proofErr w:type="gramStart"/>
      <w:r>
        <w:rPr>
          <w:rFonts w:ascii="Times New Roman" w:eastAsia="Times New Roman" w:hAnsi="Times New Roman"/>
          <w:b/>
          <w:color w:val="000000"/>
          <w:sz w:val="28"/>
          <w:szCs w:val="28"/>
        </w:rPr>
        <w:t>proiect</w:t>
      </w:r>
      <w:proofErr w:type="gramEnd"/>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Ca urmare a solicitării de emitere a acordului de mediu adresate </w:t>
      </w:r>
      <w:r w:rsidR="00AA79C7" w:rsidRPr="0015422B">
        <w:rPr>
          <w:rFonts w:ascii="Times New Roman" w:hAnsi="Times New Roman"/>
          <w:sz w:val="28"/>
          <w:szCs w:val="28"/>
          <w:lang w:eastAsia="en-GB"/>
        </w:rPr>
        <w:t xml:space="preserve">de </w:t>
      </w:r>
      <w:r w:rsidR="00AA79C7" w:rsidRPr="0015422B">
        <w:rPr>
          <w:rFonts w:ascii="Times New Roman" w:hAnsi="Times New Roman"/>
          <w:b/>
          <w:noProof/>
          <w:color w:val="000000"/>
          <w:sz w:val="28"/>
          <w:szCs w:val="28"/>
        </w:rPr>
        <w:t>COMUNA PIPIRIG</w:t>
      </w:r>
      <w:r w:rsidR="00A341C3" w:rsidRPr="0015422B">
        <w:rPr>
          <w:rFonts w:ascii="Times New Roman" w:hAnsi="Times New Roman"/>
          <w:b/>
          <w:color w:val="000000"/>
          <w:sz w:val="28"/>
          <w:szCs w:val="28"/>
        </w:rPr>
        <w:t>,</w:t>
      </w:r>
      <w:r w:rsidR="00A341C3" w:rsidRPr="0015422B">
        <w:rPr>
          <w:rFonts w:ascii="Times New Roman" w:hAnsi="Times New Roman"/>
          <w:color w:val="000000"/>
          <w:sz w:val="28"/>
          <w:szCs w:val="28"/>
        </w:rPr>
        <w:t xml:space="preserve"> cu sediul în </w:t>
      </w:r>
      <w:r w:rsidR="0078771E" w:rsidRPr="0015422B">
        <w:rPr>
          <w:rFonts w:ascii="Times New Roman" w:hAnsi="Times New Roman"/>
          <w:b/>
          <w:noProof/>
          <w:color w:val="000000"/>
          <w:sz w:val="28"/>
          <w:szCs w:val="28"/>
        </w:rPr>
        <w:t xml:space="preserve">județul Neamț, </w:t>
      </w:r>
      <w:r w:rsidR="00AA79C7" w:rsidRPr="0015422B">
        <w:rPr>
          <w:rFonts w:ascii="Times New Roman" w:hAnsi="Times New Roman"/>
          <w:b/>
          <w:noProof/>
          <w:color w:val="000000"/>
          <w:sz w:val="28"/>
          <w:szCs w:val="28"/>
        </w:rPr>
        <w:t>comuna Pipirig</w:t>
      </w:r>
      <w:r w:rsidR="0078771E" w:rsidRPr="0015422B">
        <w:rPr>
          <w:rFonts w:ascii="Times New Roman" w:hAnsi="Times New Roman"/>
          <w:b/>
          <w:noProof/>
          <w:color w:val="000000"/>
          <w:sz w:val="28"/>
          <w:szCs w:val="28"/>
        </w:rPr>
        <w:t>,</w:t>
      </w:r>
      <w:r w:rsidR="00AA79C7" w:rsidRPr="0015422B">
        <w:rPr>
          <w:rFonts w:ascii="Times New Roman" w:hAnsi="Times New Roman"/>
          <w:b/>
          <w:noProof/>
          <w:color w:val="000000"/>
          <w:sz w:val="28"/>
          <w:szCs w:val="28"/>
        </w:rPr>
        <w:t xml:space="preserve"> sat Pipirig,</w:t>
      </w:r>
      <w:r w:rsidR="0078771E" w:rsidRPr="0015422B">
        <w:rPr>
          <w:rFonts w:ascii="Times New Roman" w:hAnsi="Times New Roman"/>
          <w:b/>
          <w:noProof/>
          <w:color w:val="000000"/>
          <w:sz w:val="28"/>
          <w:szCs w:val="28"/>
        </w:rPr>
        <w:t xml:space="preserve"> cod 61</w:t>
      </w:r>
      <w:r w:rsidR="00AA79C7" w:rsidRPr="0015422B">
        <w:rPr>
          <w:rFonts w:ascii="Times New Roman" w:hAnsi="Times New Roman"/>
          <w:b/>
          <w:noProof/>
          <w:color w:val="000000"/>
          <w:sz w:val="28"/>
          <w:szCs w:val="28"/>
        </w:rPr>
        <w:t>7325</w:t>
      </w:r>
      <w:r w:rsidR="0078771E" w:rsidRPr="0015422B">
        <w:rPr>
          <w:rFonts w:ascii="Times New Roman" w:hAnsi="Times New Roman"/>
          <w:b/>
          <w:noProof/>
          <w:color w:val="000000"/>
          <w:sz w:val="28"/>
          <w:szCs w:val="28"/>
        </w:rPr>
        <w:t xml:space="preserve">, </w:t>
      </w:r>
      <w:r w:rsidR="00AA79C7" w:rsidRPr="0015422B">
        <w:rPr>
          <w:rFonts w:ascii="Times New Roman" w:hAnsi="Times New Roman"/>
          <w:b/>
          <w:noProof/>
          <w:color w:val="000000"/>
          <w:sz w:val="28"/>
          <w:szCs w:val="28"/>
        </w:rPr>
        <w:t>strada Ion Creangă, nr. 4</w:t>
      </w:r>
      <w:r w:rsidRPr="0015422B">
        <w:rPr>
          <w:rFonts w:ascii="Times New Roman" w:hAnsi="Times New Roman"/>
          <w:color w:val="000000"/>
          <w:sz w:val="28"/>
          <w:szCs w:val="28"/>
        </w:rPr>
        <w:t xml:space="preserve">, </w:t>
      </w:r>
      <w:r w:rsidRPr="0015422B">
        <w:rPr>
          <w:rFonts w:ascii="Times New Roman" w:hAnsi="Times New Roman"/>
          <w:sz w:val="28"/>
          <w:szCs w:val="28"/>
          <w:lang w:eastAsia="en-GB"/>
        </w:rPr>
        <w:t xml:space="preserve">înregistrată la </w:t>
      </w:r>
      <w:r w:rsidRPr="0015422B">
        <w:rPr>
          <w:rFonts w:ascii="Times New Roman" w:hAnsi="Times New Roman"/>
          <w:color w:val="000000"/>
          <w:sz w:val="28"/>
          <w:szCs w:val="28"/>
        </w:rPr>
        <w:t xml:space="preserve">APM Neamț </w:t>
      </w:r>
      <w:r w:rsidRPr="0015422B">
        <w:rPr>
          <w:rFonts w:ascii="Times New Roman" w:hAnsi="Times New Roman"/>
          <w:sz w:val="28"/>
          <w:szCs w:val="28"/>
          <w:lang w:eastAsia="en-GB"/>
        </w:rPr>
        <w:t>cu nr</w:t>
      </w:r>
      <w:r w:rsidR="0078771E" w:rsidRPr="0015422B">
        <w:rPr>
          <w:rFonts w:ascii="Times New Roman" w:hAnsi="Times New Roman"/>
          <w:sz w:val="28"/>
          <w:szCs w:val="28"/>
          <w:lang w:eastAsia="en-GB"/>
        </w:rPr>
        <w:t xml:space="preserve">. </w:t>
      </w:r>
      <w:r w:rsidR="00AA79C7" w:rsidRPr="0015422B">
        <w:rPr>
          <w:rFonts w:ascii="Times New Roman" w:hAnsi="Times New Roman"/>
          <w:b/>
          <w:noProof/>
          <w:color w:val="000000"/>
          <w:sz w:val="28"/>
          <w:szCs w:val="28"/>
        </w:rPr>
        <w:t>10.193</w:t>
      </w:r>
      <w:r w:rsidR="0078771E" w:rsidRPr="0015422B">
        <w:rPr>
          <w:rFonts w:ascii="Times New Roman" w:hAnsi="Times New Roman"/>
          <w:color w:val="000000"/>
          <w:sz w:val="28"/>
          <w:szCs w:val="28"/>
        </w:rPr>
        <w:t xml:space="preserve"> din</w:t>
      </w:r>
      <w:r w:rsidR="0078771E" w:rsidRPr="0015422B">
        <w:rPr>
          <w:rFonts w:ascii="Times New Roman" w:hAnsi="Times New Roman"/>
          <w:b/>
          <w:color w:val="000000"/>
          <w:sz w:val="28"/>
          <w:szCs w:val="28"/>
        </w:rPr>
        <w:t xml:space="preserve"> </w:t>
      </w:r>
      <w:r w:rsidR="00AA79C7" w:rsidRPr="0015422B">
        <w:rPr>
          <w:rFonts w:ascii="Times New Roman" w:hAnsi="Times New Roman"/>
          <w:b/>
          <w:color w:val="000000"/>
          <w:sz w:val="28"/>
          <w:szCs w:val="28"/>
        </w:rPr>
        <w:t>09</w:t>
      </w:r>
      <w:r w:rsidR="0078771E" w:rsidRPr="0015422B">
        <w:rPr>
          <w:rFonts w:ascii="Times New Roman" w:hAnsi="Times New Roman"/>
          <w:b/>
          <w:noProof/>
          <w:color w:val="000000"/>
          <w:sz w:val="28"/>
          <w:szCs w:val="28"/>
        </w:rPr>
        <w:t>.</w:t>
      </w:r>
      <w:r w:rsidR="00AA79C7" w:rsidRPr="0015422B">
        <w:rPr>
          <w:rFonts w:ascii="Times New Roman" w:hAnsi="Times New Roman"/>
          <w:b/>
          <w:noProof/>
          <w:color w:val="000000"/>
          <w:sz w:val="28"/>
          <w:szCs w:val="28"/>
        </w:rPr>
        <w:t>12</w:t>
      </w:r>
      <w:r w:rsidR="0078771E" w:rsidRPr="0015422B">
        <w:rPr>
          <w:rFonts w:ascii="Times New Roman" w:hAnsi="Times New Roman"/>
          <w:b/>
          <w:noProof/>
          <w:color w:val="000000"/>
          <w:sz w:val="28"/>
          <w:szCs w:val="28"/>
        </w:rPr>
        <w:t>.</w:t>
      </w:r>
      <w:r w:rsidR="0078771E" w:rsidRPr="0015422B">
        <w:rPr>
          <w:rFonts w:ascii="Times New Roman" w:hAnsi="Times New Roman"/>
          <w:b/>
          <w:noProof/>
          <w:sz w:val="28"/>
          <w:szCs w:val="28"/>
        </w:rPr>
        <w:t>2021</w:t>
      </w:r>
      <w:r w:rsidRPr="0015422B">
        <w:rPr>
          <w:rFonts w:ascii="Times New Roman" w:hAnsi="Times New Roman"/>
          <w:sz w:val="28"/>
          <w:szCs w:val="28"/>
          <w:lang w:eastAsia="en-GB"/>
        </w:rPr>
        <w:t xml:space="preserve">, în </w:t>
      </w:r>
      <w:r w:rsidRPr="0015422B">
        <w:rPr>
          <w:rFonts w:ascii="Times New Roman" w:hAnsi="Times New Roman"/>
          <w:sz w:val="28"/>
          <w:szCs w:val="28"/>
        </w:rPr>
        <w:t xml:space="preserve">baza Legii nr. 292 din </w:t>
      </w:r>
      <w:proofErr w:type="gramStart"/>
      <w:r w:rsidRPr="0015422B">
        <w:rPr>
          <w:rFonts w:ascii="Times New Roman" w:hAnsi="Times New Roman"/>
          <w:sz w:val="28"/>
          <w:szCs w:val="28"/>
        </w:rPr>
        <w:t>3 decembrie</w:t>
      </w:r>
      <w:proofErr w:type="gramEnd"/>
      <w:r w:rsidRPr="0015422B">
        <w:rPr>
          <w:rFonts w:ascii="Times New Roman" w:hAnsi="Times New Roman"/>
          <w:sz w:val="28"/>
          <w:szCs w:val="28"/>
        </w:rPr>
        <w:t xml:space="preserve"> 2018</w:t>
      </w:r>
      <w:r w:rsidRPr="0015422B">
        <w:rPr>
          <w:rFonts w:ascii="Times New Roman" w:hAnsi="Times New Roman"/>
          <w:sz w:val="28"/>
          <w:szCs w:val="28"/>
          <w:lang w:eastAsia="en-GB"/>
        </w:rPr>
        <w:t xml:space="preserve"> privind evaluarea impactului anumitor proiecte publice şi private asupra mediului şi a</w:t>
      </w:r>
      <w:r w:rsidR="00F1455F" w:rsidRPr="0015422B">
        <w:rPr>
          <w:rFonts w:ascii="Times New Roman" w:hAnsi="Times New Roman"/>
          <w:sz w:val="28"/>
          <w:szCs w:val="28"/>
          <w:lang w:eastAsia="en-GB"/>
        </w:rPr>
        <w:t xml:space="preserve"> </w:t>
      </w:r>
      <w:r w:rsidRPr="0015422B">
        <w:rPr>
          <w:rFonts w:ascii="Times New Roman" w:hAnsi="Times New Roman"/>
          <w:sz w:val="28"/>
          <w:szCs w:val="28"/>
          <w:lang w:eastAsia="en-GB"/>
        </w:rPr>
        <w:t xml:space="preserve">Ordonanţei de urgenţă a Guvernului nr. </w:t>
      </w:r>
      <w:proofErr w:type="gramStart"/>
      <w:r w:rsidRPr="0015422B">
        <w:rPr>
          <w:rFonts w:ascii="Times New Roman" w:hAnsi="Times New Roman"/>
          <w:sz w:val="28"/>
          <w:szCs w:val="28"/>
          <w:lang w:eastAsia="en-GB"/>
        </w:rPr>
        <w:t>57/2007</w:t>
      </w:r>
      <w:proofErr w:type="gramEnd"/>
      <w:r w:rsidRPr="0015422B">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Legea nr. 49/2011, cu modificările şi completările ulterioare,</w:t>
      </w:r>
    </w:p>
    <w:p w:rsidR="00884186" w:rsidRPr="0015422B" w:rsidRDefault="00884186" w:rsidP="00A53895">
      <w:pPr>
        <w:autoSpaceDE w:val="0"/>
        <w:autoSpaceDN w:val="0"/>
        <w:adjustRightInd w:val="0"/>
        <w:spacing w:after="0" w:line="240" w:lineRule="auto"/>
        <w:contextualSpacing/>
        <w:jc w:val="center"/>
        <w:rPr>
          <w:rFonts w:ascii="Times New Roman" w:hAnsi="Times New Roman"/>
          <w:color w:val="000000"/>
          <w:sz w:val="28"/>
          <w:szCs w:val="28"/>
        </w:rPr>
      </w:pPr>
    </w:p>
    <w:p w:rsidR="007D33BC" w:rsidRPr="0015422B" w:rsidRDefault="00294585" w:rsidP="00A53895">
      <w:pPr>
        <w:autoSpaceDE w:val="0"/>
        <w:autoSpaceDN w:val="0"/>
        <w:adjustRightInd w:val="0"/>
        <w:spacing w:after="0" w:line="240" w:lineRule="auto"/>
        <w:contextualSpacing/>
        <w:jc w:val="center"/>
        <w:rPr>
          <w:rFonts w:ascii="Times New Roman" w:hAnsi="Times New Roman"/>
          <w:sz w:val="28"/>
          <w:szCs w:val="28"/>
          <w:lang w:eastAsia="en-GB"/>
        </w:rPr>
      </w:pPr>
      <w:r w:rsidRPr="0015422B">
        <w:rPr>
          <w:rFonts w:ascii="Times New Roman" w:hAnsi="Times New Roman"/>
          <w:color w:val="000000"/>
          <w:sz w:val="28"/>
          <w:szCs w:val="28"/>
        </w:rPr>
        <w:t xml:space="preserve">APM Neamț </w:t>
      </w:r>
      <w:r w:rsidRPr="0015422B">
        <w:rPr>
          <w:rFonts w:ascii="Times New Roman" w:hAnsi="Times New Roman"/>
          <w:sz w:val="28"/>
          <w:szCs w:val="28"/>
          <w:lang w:eastAsia="en-GB"/>
        </w:rPr>
        <w:t>decide,</w:t>
      </w:r>
    </w:p>
    <w:p w:rsidR="00BD2557" w:rsidRPr="0015422B" w:rsidRDefault="00BD2557" w:rsidP="00A53895">
      <w:pPr>
        <w:autoSpaceDE w:val="0"/>
        <w:autoSpaceDN w:val="0"/>
        <w:adjustRightInd w:val="0"/>
        <w:spacing w:after="0" w:line="240" w:lineRule="auto"/>
        <w:contextualSpacing/>
        <w:jc w:val="center"/>
        <w:rPr>
          <w:rFonts w:ascii="Times New Roman" w:hAnsi="Times New Roman"/>
          <w:sz w:val="28"/>
          <w:szCs w:val="28"/>
          <w:lang w:eastAsia="en-GB"/>
        </w:rPr>
      </w:pPr>
    </w:p>
    <w:p w:rsidR="0078771E" w:rsidRPr="0015422B" w:rsidRDefault="00294585" w:rsidP="0078771E">
      <w:pPr>
        <w:spacing w:after="0" w:line="240" w:lineRule="auto"/>
        <w:jc w:val="both"/>
        <w:outlineLvl w:val="0"/>
        <w:rPr>
          <w:rFonts w:ascii="Times New Roman" w:hAnsi="Times New Roman"/>
          <w:b/>
          <w:color w:val="000000"/>
          <w:sz w:val="28"/>
          <w:szCs w:val="28"/>
        </w:rPr>
      </w:pPr>
      <w:r w:rsidRPr="0015422B">
        <w:rPr>
          <w:rFonts w:ascii="Times New Roman" w:hAnsi="Times New Roman"/>
          <w:sz w:val="28"/>
          <w:szCs w:val="28"/>
          <w:lang w:eastAsia="en-GB"/>
        </w:rPr>
        <w:t>ca urmare a consultărilor desfăşurate în cadrul şedinţe</w:t>
      </w:r>
      <w:r w:rsidR="00884186" w:rsidRPr="0015422B">
        <w:rPr>
          <w:rFonts w:ascii="Times New Roman" w:hAnsi="Times New Roman"/>
          <w:sz w:val="28"/>
          <w:szCs w:val="28"/>
          <w:lang w:eastAsia="en-GB"/>
        </w:rPr>
        <w:t xml:space="preserve">i  Comisiei de analiză tehnică </w:t>
      </w:r>
      <w:r w:rsidRPr="0015422B">
        <w:rPr>
          <w:rFonts w:ascii="Times New Roman" w:hAnsi="Times New Roman"/>
          <w:sz w:val="28"/>
          <w:szCs w:val="28"/>
          <w:lang w:eastAsia="en-GB"/>
        </w:rPr>
        <w:t xml:space="preserve">din data de </w:t>
      </w:r>
      <w:r w:rsidR="007D2C95">
        <w:rPr>
          <w:rFonts w:ascii="Times New Roman" w:hAnsi="Times New Roman"/>
          <w:b/>
          <w:sz w:val="28"/>
          <w:szCs w:val="28"/>
          <w:lang w:eastAsia="en-GB"/>
        </w:rPr>
        <w:t>31.03.2022</w:t>
      </w:r>
      <w:r w:rsidRPr="0015422B">
        <w:rPr>
          <w:rFonts w:ascii="Times New Roman" w:hAnsi="Times New Roman"/>
          <w:sz w:val="28"/>
          <w:szCs w:val="28"/>
          <w:lang w:eastAsia="en-GB"/>
        </w:rPr>
        <w:t xml:space="preserve">, </w:t>
      </w:r>
      <w:r w:rsidR="005E0D88" w:rsidRPr="0015422B">
        <w:rPr>
          <w:rFonts w:ascii="Times New Roman" w:hAnsi="Times New Roman"/>
          <w:sz w:val="28"/>
          <w:szCs w:val="28"/>
          <w:lang w:eastAsia="en-GB"/>
        </w:rPr>
        <w:t>pentru</w:t>
      </w:r>
      <w:r w:rsidRPr="0015422B">
        <w:rPr>
          <w:rFonts w:ascii="Times New Roman" w:hAnsi="Times New Roman"/>
          <w:sz w:val="28"/>
          <w:szCs w:val="28"/>
          <w:lang w:eastAsia="en-GB"/>
        </w:rPr>
        <w:t xml:space="preserve"> proiectul </w:t>
      </w:r>
      <w:r w:rsidR="0078771E" w:rsidRPr="0015422B">
        <w:rPr>
          <w:rFonts w:ascii="Times New Roman" w:hAnsi="Times New Roman"/>
          <w:b/>
          <w:sz w:val="28"/>
          <w:szCs w:val="28"/>
          <w:lang w:eastAsia="en-GB"/>
        </w:rPr>
        <w:t>,,</w:t>
      </w:r>
      <w:r w:rsidR="002E6243" w:rsidRPr="0015422B">
        <w:rPr>
          <w:rFonts w:ascii="Times New Roman" w:hAnsi="Times New Roman"/>
          <w:b/>
          <w:noProof/>
          <w:color w:val="000000"/>
          <w:sz w:val="28"/>
          <w:szCs w:val="28"/>
        </w:rPr>
        <w:t>Constru</w:t>
      </w:r>
      <w:r w:rsidR="00AA79C7" w:rsidRPr="0015422B">
        <w:rPr>
          <w:rFonts w:ascii="Times New Roman" w:hAnsi="Times New Roman"/>
          <w:b/>
          <w:noProof/>
          <w:color w:val="000000"/>
          <w:sz w:val="28"/>
          <w:szCs w:val="28"/>
        </w:rPr>
        <w:t xml:space="preserve">cția de </w:t>
      </w:r>
      <w:r w:rsidR="002E6243" w:rsidRPr="0015422B">
        <w:rPr>
          <w:rFonts w:ascii="Times New Roman" w:hAnsi="Times New Roman"/>
          <w:b/>
          <w:noProof/>
          <w:color w:val="000000"/>
          <w:sz w:val="28"/>
          <w:szCs w:val="28"/>
        </w:rPr>
        <w:t xml:space="preserve">locuințe pentru tineri, destinate închirierii, în </w:t>
      </w:r>
      <w:r w:rsidR="00AA79C7" w:rsidRPr="0015422B">
        <w:rPr>
          <w:rFonts w:ascii="Times New Roman" w:hAnsi="Times New Roman"/>
          <w:b/>
          <w:noProof/>
          <w:color w:val="000000"/>
          <w:sz w:val="28"/>
          <w:szCs w:val="28"/>
        </w:rPr>
        <w:t>comuna Pipirig</w:t>
      </w:r>
      <w:r w:rsidR="002E6243" w:rsidRPr="0015422B">
        <w:rPr>
          <w:rFonts w:ascii="Times New Roman" w:hAnsi="Times New Roman"/>
          <w:b/>
          <w:noProof/>
          <w:color w:val="000000"/>
          <w:sz w:val="28"/>
          <w:szCs w:val="28"/>
        </w:rPr>
        <w:t xml:space="preserve">, strada </w:t>
      </w:r>
      <w:r w:rsidR="00AA79C7" w:rsidRPr="0015422B">
        <w:rPr>
          <w:rFonts w:ascii="Times New Roman" w:hAnsi="Times New Roman"/>
          <w:b/>
          <w:noProof/>
          <w:color w:val="000000"/>
          <w:sz w:val="28"/>
          <w:szCs w:val="28"/>
        </w:rPr>
        <w:t>Ion Creangă</w:t>
      </w:r>
      <w:r w:rsidR="002E6243" w:rsidRPr="0015422B">
        <w:rPr>
          <w:rFonts w:ascii="Times New Roman" w:hAnsi="Times New Roman"/>
          <w:b/>
          <w:noProof/>
          <w:color w:val="000000"/>
          <w:sz w:val="28"/>
          <w:szCs w:val="28"/>
        </w:rPr>
        <w:t>,</w:t>
      </w:r>
      <w:r w:rsidR="00AA79C7" w:rsidRPr="0015422B">
        <w:rPr>
          <w:rFonts w:ascii="Times New Roman" w:hAnsi="Times New Roman"/>
          <w:b/>
          <w:noProof/>
          <w:color w:val="000000"/>
          <w:sz w:val="28"/>
          <w:szCs w:val="28"/>
        </w:rPr>
        <w:t xml:space="preserve"> nr. 4B</w:t>
      </w:r>
      <w:r w:rsidR="002E6243" w:rsidRPr="0015422B">
        <w:rPr>
          <w:rFonts w:ascii="Times New Roman" w:hAnsi="Times New Roman"/>
          <w:b/>
          <w:noProof/>
          <w:color w:val="000000"/>
          <w:sz w:val="28"/>
          <w:szCs w:val="28"/>
        </w:rPr>
        <w:t>, regim de înălțime P+3E</w:t>
      </w:r>
      <w:r w:rsidR="00AA79C7" w:rsidRPr="0015422B">
        <w:rPr>
          <w:rFonts w:ascii="Times New Roman" w:hAnsi="Times New Roman"/>
          <w:b/>
          <w:noProof/>
          <w:color w:val="000000"/>
          <w:sz w:val="28"/>
          <w:szCs w:val="28"/>
        </w:rPr>
        <w:t>+M, cu 24</w:t>
      </w:r>
      <w:r w:rsidR="002E6243" w:rsidRPr="0015422B">
        <w:rPr>
          <w:rFonts w:ascii="Times New Roman" w:hAnsi="Times New Roman"/>
          <w:b/>
          <w:noProof/>
          <w:color w:val="000000"/>
          <w:sz w:val="28"/>
          <w:szCs w:val="28"/>
        </w:rPr>
        <w:t xml:space="preserve"> u.l.</w:t>
      </w:r>
      <w:r w:rsidR="0078771E" w:rsidRPr="0015422B">
        <w:rPr>
          <w:rFonts w:ascii="Times New Roman" w:hAnsi="Times New Roman"/>
          <w:b/>
          <w:noProof/>
          <w:color w:val="000000"/>
          <w:sz w:val="28"/>
          <w:szCs w:val="28"/>
        </w:rPr>
        <w:t>”,</w:t>
      </w:r>
      <w:r w:rsidR="0078771E" w:rsidRPr="0015422B">
        <w:rPr>
          <w:rFonts w:ascii="Times New Roman" w:hAnsi="Times New Roman"/>
          <w:color w:val="000000"/>
          <w:sz w:val="28"/>
          <w:szCs w:val="28"/>
        </w:rPr>
        <w:t xml:space="preserve"> </w:t>
      </w:r>
      <w:r w:rsidRPr="0015422B">
        <w:rPr>
          <w:rFonts w:ascii="Times New Roman" w:hAnsi="Times New Roman"/>
          <w:sz w:val="28"/>
          <w:szCs w:val="28"/>
          <w:lang w:eastAsia="en-GB"/>
        </w:rPr>
        <w:t xml:space="preserve">propus a fi amplasat în </w:t>
      </w:r>
      <w:r w:rsidR="0078771E" w:rsidRPr="0015422B">
        <w:rPr>
          <w:rFonts w:ascii="Times New Roman" w:hAnsi="Times New Roman"/>
          <w:b/>
          <w:noProof/>
          <w:color w:val="000000"/>
          <w:sz w:val="28"/>
          <w:szCs w:val="28"/>
        </w:rPr>
        <w:t xml:space="preserve">județul Neamț, </w:t>
      </w:r>
      <w:r w:rsidR="00AA79C7" w:rsidRPr="0015422B">
        <w:rPr>
          <w:rFonts w:ascii="Times New Roman" w:hAnsi="Times New Roman"/>
          <w:b/>
          <w:noProof/>
          <w:color w:val="000000"/>
          <w:sz w:val="28"/>
          <w:szCs w:val="28"/>
        </w:rPr>
        <w:t>comuna Pipirig, strada Ion Creangă, nr. 4B</w:t>
      </w:r>
      <w:r w:rsidR="0078771E" w:rsidRPr="0015422B">
        <w:rPr>
          <w:rFonts w:ascii="Times New Roman" w:hAnsi="Times New Roman"/>
          <w:b/>
          <w:color w:val="000000"/>
          <w:sz w:val="28"/>
          <w:szCs w:val="28"/>
        </w:rPr>
        <w:t>.</w:t>
      </w:r>
    </w:p>
    <w:p w:rsidR="00294585" w:rsidRPr="0015422B" w:rsidRDefault="00294585" w:rsidP="0078771E">
      <w:pPr>
        <w:spacing w:after="0" w:line="240" w:lineRule="auto"/>
        <w:contextualSpacing/>
        <w:jc w:val="both"/>
        <w:outlineLvl w:val="0"/>
        <w:rPr>
          <w:rFonts w:ascii="Times New Roman" w:hAnsi="Times New Roman"/>
          <w:b/>
          <w:sz w:val="28"/>
          <w:szCs w:val="28"/>
          <w:lang w:eastAsia="en-GB"/>
        </w:rPr>
      </w:pPr>
      <w:r w:rsidRPr="0015422B">
        <w:rPr>
          <w:rFonts w:ascii="Times New Roman" w:hAnsi="Times New Roman"/>
          <w:sz w:val="28"/>
          <w:szCs w:val="28"/>
          <w:lang w:eastAsia="en-GB"/>
        </w:rPr>
        <w:t xml:space="preserve">    - </w:t>
      </w:r>
      <w:proofErr w:type="gramStart"/>
      <w:r w:rsidR="007D33BC" w:rsidRPr="0015422B">
        <w:rPr>
          <w:rFonts w:ascii="Times New Roman" w:hAnsi="Times New Roman"/>
          <w:b/>
          <w:sz w:val="28"/>
          <w:szCs w:val="28"/>
        </w:rPr>
        <w:t>continuarea</w:t>
      </w:r>
      <w:proofErr w:type="gramEnd"/>
      <w:r w:rsidR="007D33BC" w:rsidRPr="0015422B">
        <w:rPr>
          <w:rFonts w:ascii="Times New Roman" w:hAnsi="Times New Roman"/>
          <w:b/>
          <w:sz w:val="28"/>
          <w:szCs w:val="28"/>
        </w:rPr>
        <w:t xml:space="preserve"> procedurii privind emiterea aprobării de dezvoltare</w:t>
      </w:r>
      <w:r w:rsidR="009E4C59" w:rsidRPr="0015422B">
        <w:rPr>
          <w:rFonts w:ascii="Times New Roman" w:hAnsi="Times New Roman"/>
          <w:b/>
          <w:sz w:val="28"/>
          <w:szCs w:val="28"/>
          <w:lang w:eastAsia="en-GB"/>
        </w:rPr>
        <w:t>, proiectul nu se supune evaluării impactului asupra mediului, nu se supune evaluării adecvate și nu se supune evaluării impactului asupra corpurilor de apă.</w:t>
      </w: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Justificarea prezentei decizii:</w:t>
      </w:r>
    </w:p>
    <w:p w:rsidR="00294585" w:rsidRPr="0015422B" w:rsidRDefault="00294585" w:rsidP="00A53895">
      <w:pPr>
        <w:autoSpaceDE w:val="0"/>
        <w:autoSpaceDN w:val="0"/>
        <w:adjustRightInd w:val="0"/>
        <w:spacing w:after="0" w:line="240" w:lineRule="auto"/>
        <w:contextualSpacing/>
        <w:jc w:val="both"/>
        <w:rPr>
          <w:rFonts w:ascii="Times New Roman" w:hAnsi="Times New Roman"/>
          <w:b/>
          <w:sz w:val="28"/>
          <w:szCs w:val="28"/>
          <w:lang w:eastAsia="en-GB"/>
        </w:rPr>
      </w:pPr>
      <w:r w:rsidRPr="0015422B">
        <w:rPr>
          <w:rFonts w:ascii="Times New Roman" w:hAnsi="Times New Roman"/>
          <w:b/>
          <w:sz w:val="28"/>
          <w:szCs w:val="28"/>
          <w:lang w:eastAsia="en-GB"/>
        </w:rPr>
        <w:t xml:space="preserve">    I. Motivele pe baza cărora s-a stabilit necesitatea neefectuării evaluării impactului asupra mediului sunt următoarele:</w:t>
      </w:r>
    </w:p>
    <w:p w:rsidR="0026708B" w:rsidRPr="0015422B" w:rsidRDefault="00294585" w:rsidP="00A53895">
      <w:pPr>
        <w:autoSpaceDE w:val="0"/>
        <w:autoSpaceDN w:val="0"/>
        <w:adjustRightInd w:val="0"/>
        <w:spacing w:after="0" w:line="240" w:lineRule="auto"/>
        <w:contextualSpacing/>
        <w:jc w:val="both"/>
        <w:rPr>
          <w:rFonts w:ascii="Times New Roman" w:hAnsi="Times New Roman"/>
          <w:b/>
          <w:noProof/>
          <w:color w:val="000000"/>
          <w:sz w:val="28"/>
          <w:szCs w:val="28"/>
        </w:rPr>
      </w:pPr>
      <w:r w:rsidRPr="0015422B">
        <w:rPr>
          <w:rFonts w:ascii="Times New Roman" w:hAnsi="Times New Roman"/>
          <w:sz w:val="28"/>
          <w:szCs w:val="28"/>
          <w:lang w:eastAsia="en-GB"/>
        </w:rPr>
        <w:t xml:space="preserve">    a) </w:t>
      </w:r>
      <w:proofErr w:type="gramStart"/>
      <w:r w:rsidRPr="0015422B">
        <w:rPr>
          <w:rFonts w:ascii="Times New Roman" w:hAnsi="Times New Roman"/>
          <w:sz w:val="28"/>
          <w:szCs w:val="28"/>
          <w:lang w:eastAsia="en-GB"/>
        </w:rPr>
        <w:t>proiectul</w:t>
      </w:r>
      <w:proofErr w:type="gramEnd"/>
      <w:r w:rsidRPr="0015422B">
        <w:rPr>
          <w:rFonts w:ascii="Times New Roman" w:hAnsi="Times New Roman"/>
          <w:sz w:val="28"/>
          <w:szCs w:val="28"/>
          <w:lang w:eastAsia="en-GB"/>
        </w:rPr>
        <w:t xml:space="preserve"> se încadrează în prevederile </w:t>
      </w:r>
      <w:r w:rsidR="001A1361" w:rsidRPr="0015422B">
        <w:rPr>
          <w:rFonts w:ascii="Times New Roman" w:hAnsi="Times New Roman"/>
          <w:color w:val="000000"/>
          <w:sz w:val="28"/>
          <w:szCs w:val="28"/>
        </w:rPr>
        <w:t xml:space="preserve">Legii nr. 292 din </w:t>
      </w:r>
      <w:proofErr w:type="gramStart"/>
      <w:r w:rsidR="001A1361" w:rsidRPr="0015422B">
        <w:rPr>
          <w:rFonts w:ascii="Times New Roman" w:hAnsi="Times New Roman"/>
          <w:color w:val="000000"/>
          <w:sz w:val="28"/>
          <w:szCs w:val="28"/>
        </w:rPr>
        <w:t>3 decembrie</w:t>
      </w:r>
      <w:proofErr w:type="gramEnd"/>
      <w:r w:rsidR="001A1361" w:rsidRPr="0015422B">
        <w:rPr>
          <w:rFonts w:ascii="Times New Roman" w:hAnsi="Times New Roman"/>
          <w:color w:val="000000"/>
          <w:sz w:val="28"/>
          <w:szCs w:val="28"/>
        </w:rPr>
        <w:t xml:space="preserve"> 2018</w:t>
      </w:r>
      <w:r w:rsidR="007D2C95">
        <w:rPr>
          <w:rFonts w:ascii="Times New Roman" w:hAnsi="Times New Roman"/>
          <w:color w:val="000000"/>
          <w:sz w:val="28"/>
          <w:szCs w:val="28"/>
        </w:rPr>
        <w:t xml:space="preserve"> </w:t>
      </w:r>
      <w:r w:rsidRPr="0015422B">
        <w:rPr>
          <w:rFonts w:ascii="Times New Roman" w:hAnsi="Times New Roman"/>
          <w:sz w:val="28"/>
          <w:szCs w:val="28"/>
          <w:lang w:eastAsia="en-GB"/>
        </w:rPr>
        <w:t xml:space="preserve">privind evaluarea impactului anumitor proiecte publice şi private asupra mediului, </w:t>
      </w:r>
      <w:r w:rsidRPr="0015422B">
        <w:rPr>
          <w:rFonts w:ascii="Times New Roman" w:hAnsi="Times New Roman"/>
          <w:b/>
          <w:sz w:val="28"/>
          <w:szCs w:val="28"/>
          <w:lang w:eastAsia="en-GB"/>
        </w:rPr>
        <w:t xml:space="preserve">anexa nr. </w:t>
      </w:r>
      <w:proofErr w:type="gramStart"/>
      <w:r w:rsidR="001A1361" w:rsidRPr="0015422B">
        <w:rPr>
          <w:rFonts w:ascii="Times New Roman" w:hAnsi="Times New Roman"/>
          <w:b/>
          <w:color w:val="000000"/>
          <w:sz w:val="28"/>
          <w:szCs w:val="28"/>
        </w:rPr>
        <w:t>2</w:t>
      </w:r>
      <w:proofErr w:type="gramEnd"/>
      <w:r w:rsidR="001A1361" w:rsidRPr="0015422B">
        <w:rPr>
          <w:rFonts w:ascii="Times New Roman" w:hAnsi="Times New Roman"/>
          <w:b/>
          <w:color w:val="000000"/>
          <w:sz w:val="28"/>
          <w:szCs w:val="28"/>
        </w:rPr>
        <w:t xml:space="preserve">, </w:t>
      </w:r>
      <w:r w:rsidR="005E0D88" w:rsidRPr="0015422B">
        <w:rPr>
          <w:rFonts w:ascii="Times New Roman" w:hAnsi="Times New Roman"/>
          <w:b/>
          <w:color w:val="000000"/>
          <w:sz w:val="28"/>
          <w:szCs w:val="28"/>
        </w:rPr>
        <w:t xml:space="preserve">la pct. </w:t>
      </w:r>
      <w:r w:rsidR="0026708B" w:rsidRPr="0015422B">
        <w:rPr>
          <w:rFonts w:ascii="Times New Roman" w:hAnsi="Times New Roman"/>
          <w:b/>
          <w:noProof/>
          <w:color w:val="000000"/>
          <w:sz w:val="28"/>
          <w:szCs w:val="28"/>
        </w:rPr>
        <w:t>10. Proiecte de infrastructură: b) proie</w:t>
      </w:r>
      <w:r w:rsidR="00AA79C7" w:rsidRPr="0015422B">
        <w:rPr>
          <w:rFonts w:ascii="Times New Roman" w:hAnsi="Times New Roman"/>
          <w:b/>
          <w:noProof/>
          <w:color w:val="000000"/>
          <w:sz w:val="28"/>
          <w:szCs w:val="28"/>
        </w:rPr>
        <w:t>cte de dezvoltare urbană</w:t>
      </w:r>
      <w:r w:rsidR="0026708B" w:rsidRPr="0015422B">
        <w:rPr>
          <w:rFonts w:ascii="Times New Roman" w:hAnsi="Times New Roman"/>
          <w:b/>
          <w:noProof/>
          <w:color w:val="000000"/>
          <w:sz w:val="28"/>
          <w:szCs w:val="28"/>
        </w:rPr>
        <w:t>;</w:t>
      </w:r>
    </w:p>
    <w:p w:rsidR="001A1361" w:rsidRPr="0015422B" w:rsidRDefault="001A1361" w:rsidP="00A53895">
      <w:pPr>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rPr>
        <w:t xml:space="preserve">-cererea de solicitate a acordului de mediu a fost făcută cunoscută publicului interesat prin publicare în </w:t>
      </w:r>
      <w:r w:rsidR="00AA79C7" w:rsidRPr="0015422B">
        <w:rPr>
          <w:rFonts w:ascii="Times New Roman" w:hAnsi="Times New Roman"/>
          <w:sz w:val="28"/>
          <w:szCs w:val="28"/>
        </w:rPr>
        <w:t>Ziarul Ceahlăul</w:t>
      </w:r>
      <w:r w:rsidRPr="0015422B">
        <w:rPr>
          <w:rFonts w:ascii="Times New Roman" w:hAnsi="Times New Roman"/>
          <w:sz w:val="28"/>
          <w:szCs w:val="28"/>
        </w:rPr>
        <w:t xml:space="preserve"> din </w:t>
      </w:r>
      <w:r w:rsidR="0078771E" w:rsidRPr="0015422B">
        <w:rPr>
          <w:rFonts w:ascii="Times New Roman" w:hAnsi="Times New Roman"/>
          <w:sz w:val="28"/>
          <w:szCs w:val="28"/>
        </w:rPr>
        <w:t>1</w:t>
      </w:r>
      <w:r w:rsidR="007D2C95">
        <w:rPr>
          <w:rFonts w:ascii="Times New Roman" w:hAnsi="Times New Roman"/>
          <w:sz w:val="28"/>
          <w:szCs w:val="28"/>
        </w:rPr>
        <w:t>1</w:t>
      </w:r>
      <w:r w:rsidR="0078771E" w:rsidRPr="0015422B">
        <w:rPr>
          <w:rFonts w:ascii="Times New Roman" w:hAnsi="Times New Roman"/>
          <w:sz w:val="28"/>
          <w:szCs w:val="28"/>
        </w:rPr>
        <w:t>-1</w:t>
      </w:r>
      <w:r w:rsidR="00AA79C7" w:rsidRPr="0015422B">
        <w:rPr>
          <w:rFonts w:ascii="Times New Roman" w:hAnsi="Times New Roman"/>
          <w:sz w:val="28"/>
          <w:szCs w:val="28"/>
        </w:rPr>
        <w:t>3</w:t>
      </w:r>
      <w:r w:rsidR="0078771E" w:rsidRPr="0015422B">
        <w:rPr>
          <w:rFonts w:ascii="Times New Roman" w:hAnsi="Times New Roman"/>
          <w:sz w:val="28"/>
          <w:szCs w:val="28"/>
        </w:rPr>
        <w:t xml:space="preserve"> </w:t>
      </w:r>
      <w:r w:rsidR="00AA79C7" w:rsidRPr="0015422B">
        <w:rPr>
          <w:rFonts w:ascii="Times New Roman" w:hAnsi="Times New Roman"/>
          <w:sz w:val="28"/>
          <w:szCs w:val="28"/>
        </w:rPr>
        <w:t>martie</w:t>
      </w:r>
      <w:r w:rsidR="0078771E" w:rsidRPr="0015422B">
        <w:rPr>
          <w:rFonts w:ascii="Times New Roman" w:hAnsi="Times New Roman"/>
          <w:sz w:val="28"/>
          <w:szCs w:val="28"/>
        </w:rPr>
        <w:t xml:space="preserve"> 202</w:t>
      </w:r>
      <w:r w:rsidR="00AA79C7" w:rsidRPr="0015422B">
        <w:rPr>
          <w:rFonts w:ascii="Times New Roman" w:hAnsi="Times New Roman"/>
          <w:sz w:val="28"/>
          <w:szCs w:val="28"/>
        </w:rPr>
        <w:t>2</w:t>
      </w:r>
      <w:r w:rsidRPr="0015422B">
        <w:rPr>
          <w:rFonts w:ascii="Times New Roman" w:hAnsi="Times New Roman"/>
          <w:sz w:val="28"/>
          <w:szCs w:val="28"/>
        </w:rPr>
        <w:t xml:space="preserve">, afișare la sediul Primăriei </w:t>
      </w:r>
      <w:r w:rsidR="00AA79C7" w:rsidRPr="0015422B">
        <w:rPr>
          <w:rFonts w:ascii="Times New Roman" w:hAnsi="Times New Roman"/>
          <w:sz w:val="28"/>
          <w:szCs w:val="28"/>
        </w:rPr>
        <w:t>Comunei Pipirig</w:t>
      </w:r>
      <w:r w:rsidR="0078771E" w:rsidRPr="0015422B">
        <w:rPr>
          <w:rFonts w:ascii="Times New Roman" w:hAnsi="Times New Roman"/>
          <w:noProof/>
          <w:color w:val="000000"/>
          <w:sz w:val="28"/>
          <w:szCs w:val="28"/>
        </w:rPr>
        <w:t xml:space="preserve"> </w:t>
      </w:r>
      <w:r w:rsidR="005E0D88" w:rsidRPr="0015422B">
        <w:rPr>
          <w:rFonts w:ascii="Times New Roman" w:hAnsi="Times New Roman"/>
          <w:sz w:val="28"/>
          <w:szCs w:val="28"/>
        </w:rPr>
        <w:t>-</w:t>
      </w:r>
      <w:r w:rsidR="00973DC8" w:rsidRPr="0015422B">
        <w:rPr>
          <w:rFonts w:ascii="Times New Roman" w:hAnsi="Times New Roman"/>
          <w:sz w:val="28"/>
          <w:szCs w:val="28"/>
        </w:rPr>
        <w:t xml:space="preserve"> </w:t>
      </w:r>
      <w:r w:rsidR="005E0D88" w:rsidRPr="0015422B">
        <w:rPr>
          <w:rFonts w:ascii="Times New Roman" w:hAnsi="Times New Roman"/>
          <w:sz w:val="28"/>
          <w:szCs w:val="28"/>
        </w:rPr>
        <w:t>data</w:t>
      </w:r>
      <w:r w:rsidR="00196736" w:rsidRPr="0015422B">
        <w:rPr>
          <w:rFonts w:ascii="Times New Roman" w:hAnsi="Times New Roman"/>
          <w:sz w:val="28"/>
          <w:szCs w:val="28"/>
        </w:rPr>
        <w:t xml:space="preserve"> </w:t>
      </w:r>
      <w:r w:rsidR="0078771E" w:rsidRPr="0015422B">
        <w:rPr>
          <w:rFonts w:ascii="Times New Roman" w:hAnsi="Times New Roman"/>
          <w:sz w:val="28"/>
          <w:szCs w:val="28"/>
        </w:rPr>
        <w:t>1</w:t>
      </w:r>
      <w:r w:rsidR="00AA79C7" w:rsidRPr="0015422B">
        <w:rPr>
          <w:rFonts w:ascii="Times New Roman" w:hAnsi="Times New Roman"/>
          <w:sz w:val="28"/>
          <w:szCs w:val="28"/>
        </w:rPr>
        <w:t>0</w:t>
      </w:r>
      <w:r w:rsidR="0078771E" w:rsidRPr="0015422B">
        <w:rPr>
          <w:rFonts w:ascii="Times New Roman" w:hAnsi="Times New Roman"/>
          <w:sz w:val="28"/>
          <w:szCs w:val="28"/>
        </w:rPr>
        <w:t>.</w:t>
      </w:r>
      <w:r w:rsidR="00AA79C7" w:rsidRPr="0015422B">
        <w:rPr>
          <w:rFonts w:ascii="Times New Roman" w:hAnsi="Times New Roman"/>
          <w:sz w:val="28"/>
          <w:szCs w:val="28"/>
        </w:rPr>
        <w:t>03</w:t>
      </w:r>
      <w:r w:rsidR="0078771E" w:rsidRPr="0015422B">
        <w:rPr>
          <w:rFonts w:ascii="Times New Roman" w:hAnsi="Times New Roman"/>
          <w:sz w:val="28"/>
          <w:szCs w:val="28"/>
        </w:rPr>
        <w:t>.202</w:t>
      </w:r>
      <w:r w:rsidR="00AA79C7" w:rsidRPr="0015422B">
        <w:rPr>
          <w:rFonts w:ascii="Times New Roman" w:hAnsi="Times New Roman"/>
          <w:sz w:val="28"/>
          <w:szCs w:val="28"/>
        </w:rPr>
        <w:t>2</w:t>
      </w:r>
      <w:r w:rsidRPr="0015422B">
        <w:rPr>
          <w:rFonts w:ascii="Times New Roman" w:hAnsi="Times New Roman"/>
          <w:sz w:val="28"/>
          <w:szCs w:val="28"/>
        </w:rPr>
        <w:t>, postare</w:t>
      </w:r>
      <w:r w:rsidR="00435A51" w:rsidRPr="0015422B">
        <w:rPr>
          <w:rFonts w:ascii="Times New Roman" w:hAnsi="Times New Roman"/>
          <w:sz w:val="28"/>
          <w:szCs w:val="28"/>
        </w:rPr>
        <w:t xml:space="preserve"> pe site-ul APM Neamț- data </w:t>
      </w:r>
      <w:r w:rsidR="0078771E" w:rsidRPr="0015422B">
        <w:rPr>
          <w:rFonts w:ascii="Times New Roman" w:hAnsi="Times New Roman"/>
          <w:sz w:val="28"/>
          <w:szCs w:val="28"/>
        </w:rPr>
        <w:t>1</w:t>
      </w:r>
      <w:r w:rsidR="007D2C95">
        <w:rPr>
          <w:rFonts w:ascii="Times New Roman" w:hAnsi="Times New Roman"/>
          <w:sz w:val="28"/>
          <w:szCs w:val="28"/>
        </w:rPr>
        <w:t>0</w:t>
      </w:r>
      <w:r w:rsidR="0078771E" w:rsidRPr="0015422B">
        <w:rPr>
          <w:rFonts w:ascii="Times New Roman" w:hAnsi="Times New Roman"/>
          <w:sz w:val="28"/>
          <w:szCs w:val="28"/>
        </w:rPr>
        <w:t>.</w:t>
      </w:r>
      <w:r w:rsidR="00AA79C7" w:rsidRPr="0015422B">
        <w:rPr>
          <w:rFonts w:ascii="Times New Roman" w:hAnsi="Times New Roman"/>
          <w:sz w:val="28"/>
          <w:szCs w:val="28"/>
        </w:rPr>
        <w:t>03</w:t>
      </w:r>
      <w:r w:rsidR="0078771E" w:rsidRPr="0015422B">
        <w:rPr>
          <w:rFonts w:ascii="Times New Roman" w:hAnsi="Times New Roman"/>
          <w:sz w:val="28"/>
          <w:szCs w:val="28"/>
        </w:rPr>
        <w:t>.202</w:t>
      </w:r>
      <w:r w:rsidR="00AA79C7" w:rsidRPr="0015422B">
        <w:rPr>
          <w:rFonts w:ascii="Times New Roman" w:hAnsi="Times New Roman"/>
          <w:sz w:val="28"/>
          <w:szCs w:val="28"/>
        </w:rPr>
        <w:t>2</w:t>
      </w:r>
      <w:r w:rsidRPr="0015422B">
        <w:rPr>
          <w:rFonts w:ascii="Times New Roman" w:hAnsi="Times New Roman"/>
          <w:sz w:val="28"/>
          <w:szCs w:val="28"/>
        </w:rPr>
        <w:t xml:space="preserve">; </w:t>
      </w:r>
    </w:p>
    <w:p w:rsidR="001A1361" w:rsidRPr="0015422B" w:rsidRDefault="00AD7B1E" w:rsidP="00A53895">
      <w:pPr>
        <w:tabs>
          <w:tab w:val="left" w:pos="9639"/>
        </w:tabs>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rPr>
        <w:t>-</w:t>
      </w:r>
      <w:r w:rsidR="001A1361" w:rsidRPr="0015422B">
        <w:rPr>
          <w:rFonts w:ascii="Times New Roman" w:hAnsi="Times New Roman"/>
          <w:sz w:val="28"/>
          <w:szCs w:val="28"/>
        </w:rPr>
        <w:t>Decizia luată în cadrul ședinței Comisiei de analiză tehnică</w:t>
      </w:r>
      <w:r w:rsidR="00B41659" w:rsidRPr="0015422B">
        <w:rPr>
          <w:rFonts w:ascii="Times New Roman" w:hAnsi="Times New Roman"/>
          <w:sz w:val="28"/>
          <w:szCs w:val="28"/>
        </w:rPr>
        <w:t xml:space="preserve">- </w:t>
      </w:r>
      <w:r w:rsidR="007D2C95">
        <w:rPr>
          <w:rFonts w:ascii="Times New Roman" w:hAnsi="Times New Roman"/>
          <w:sz w:val="28"/>
          <w:szCs w:val="28"/>
        </w:rPr>
        <w:t>31</w:t>
      </w:r>
      <w:r w:rsidR="0078771E" w:rsidRPr="007D2C95">
        <w:rPr>
          <w:rFonts w:ascii="Times New Roman" w:hAnsi="Times New Roman"/>
          <w:sz w:val="28"/>
          <w:szCs w:val="28"/>
        </w:rPr>
        <w:t>.</w:t>
      </w:r>
      <w:r w:rsidR="007D2C95">
        <w:rPr>
          <w:rFonts w:ascii="Times New Roman" w:hAnsi="Times New Roman"/>
          <w:sz w:val="28"/>
          <w:szCs w:val="28"/>
        </w:rPr>
        <w:t>03</w:t>
      </w:r>
      <w:r w:rsidR="0078771E" w:rsidRPr="007D2C95">
        <w:rPr>
          <w:rFonts w:ascii="Times New Roman" w:hAnsi="Times New Roman"/>
          <w:sz w:val="28"/>
          <w:szCs w:val="28"/>
        </w:rPr>
        <w:t>.202</w:t>
      </w:r>
      <w:r w:rsidR="007D2C95">
        <w:rPr>
          <w:rFonts w:ascii="Times New Roman" w:hAnsi="Times New Roman"/>
          <w:sz w:val="28"/>
          <w:szCs w:val="28"/>
        </w:rPr>
        <w:t>2</w:t>
      </w:r>
      <w:r w:rsidR="001A1361" w:rsidRPr="0015422B">
        <w:rPr>
          <w:rFonts w:ascii="Times New Roman" w:hAnsi="Times New Roman"/>
          <w:sz w:val="28"/>
          <w:szCs w:val="28"/>
        </w:rPr>
        <w:t xml:space="preserve">, privind etapa de încadrare, a fost  adusă la cunoștința publicului prin postare pe site-ul APM Neamț la data de </w:t>
      </w:r>
      <w:r w:rsidR="009851F4">
        <w:rPr>
          <w:rFonts w:ascii="Times New Roman" w:hAnsi="Times New Roman"/>
          <w:sz w:val="28"/>
          <w:szCs w:val="28"/>
          <w:highlight w:val="yellow"/>
        </w:rPr>
        <w:t>…………</w:t>
      </w:r>
      <w:r w:rsidR="00611DAA" w:rsidRPr="0015422B">
        <w:rPr>
          <w:rFonts w:ascii="Times New Roman" w:hAnsi="Times New Roman"/>
          <w:sz w:val="28"/>
          <w:szCs w:val="28"/>
          <w:highlight w:val="yellow"/>
        </w:rPr>
        <w:t>.</w:t>
      </w:r>
      <w:r w:rsidR="00973DC8" w:rsidRPr="0015422B">
        <w:rPr>
          <w:rFonts w:ascii="Times New Roman" w:hAnsi="Times New Roman"/>
          <w:sz w:val="28"/>
          <w:szCs w:val="28"/>
        </w:rPr>
        <w:t xml:space="preserve">, </w:t>
      </w:r>
      <w:r w:rsidR="001A1361" w:rsidRPr="0015422B">
        <w:rPr>
          <w:rFonts w:ascii="Times New Roman" w:hAnsi="Times New Roman"/>
          <w:sz w:val="28"/>
          <w:szCs w:val="28"/>
        </w:rPr>
        <w:t>și prin grija titularului de pr</w:t>
      </w:r>
      <w:r w:rsidR="0044645B" w:rsidRPr="0015422B">
        <w:rPr>
          <w:rFonts w:ascii="Times New Roman" w:hAnsi="Times New Roman"/>
          <w:sz w:val="28"/>
          <w:szCs w:val="28"/>
        </w:rPr>
        <w:t xml:space="preserve">oiect anunțul privind decizia </w:t>
      </w:r>
      <w:r w:rsidR="001A1361" w:rsidRPr="0015422B">
        <w:rPr>
          <w:rFonts w:ascii="Times New Roman" w:hAnsi="Times New Roman"/>
          <w:sz w:val="28"/>
          <w:szCs w:val="28"/>
        </w:rPr>
        <w:lastRenderedPageBreak/>
        <w:t xml:space="preserve">luată a fost publicată în </w:t>
      </w:r>
      <w:r w:rsidR="009851F4">
        <w:rPr>
          <w:rFonts w:ascii="Times New Roman" w:hAnsi="Times New Roman"/>
          <w:sz w:val="28"/>
          <w:szCs w:val="28"/>
          <w:highlight w:val="yellow"/>
        </w:rPr>
        <w:t>ziarul………………….</w:t>
      </w:r>
      <w:r w:rsidR="001A1361" w:rsidRPr="0015422B">
        <w:rPr>
          <w:rFonts w:ascii="Times New Roman" w:hAnsi="Times New Roman"/>
          <w:sz w:val="28"/>
          <w:szCs w:val="28"/>
          <w:highlight w:val="yellow"/>
        </w:rPr>
        <w:t xml:space="preserve"> și afișat la sediul Primăriei </w:t>
      </w:r>
      <w:r w:rsidR="009851F4">
        <w:rPr>
          <w:rFonts w:ascii="Times New Roman" w:hAnsi="Times New Roman"/>
          <w:sz w:val="28"/>
          <w:szCs w:val="28"/>
          <w:highlight w:val="yellow"/>
        </w:rPr>
        <w:t>………………….</w:t>
      </w:r>
      <w:r w:rsidR="004F46CC" w:rsidRPr="0015422B">
        <w:rPr>
          <w:rFonts w:ascii="Times New Roman" w:hAnsi="Times New Roman"/>
          <w:noProof/>
          <w:color w:val="000000"/>
          <w:sz w:val="28"/>
          <w:szCs w:val="28"/>
          <w:highlight w:val="yellow"/>
        </w:rPr>
        <w:t xml:space="preserve">în data de </w:t>
      </w:r>
      <w:r w:rsidR="009851F4">
        <w:rPr>
          <w:rFonts w:ascii="Times New Roman" w:hAnsi="Times New Roman"/>
          <w:noProof/>
          <w:color w:val="000000"/>
          <w:sz w:val="28"/>
          <w:szCs w:val="28"/>
          <w:highlight w:val="yellow"/>
        </w:rPr>
        <w:t>……………….</w:t>
      </w:r>
      <w:r w:rsidR="004777FA" w:rsidRPr="0015422B">
        <w:rPr>
          <w:rFonts w:ascii="Times New Roman" w:hAnsi="Times New Roman"/>
          <w:noProof/>
          <w:color w:val="000000"/>
          <w:sz w:val="28"/>
          <w:szCs w:val="28"/>
          <w:highlight w:val="yellow"/>
        </w:rPr>
        <w:t>.</w:t>
      </w:r>
    </w:p>
    <w:p w:rsidR="001A1361" w:rsidRPr="0015422B" w:rsidRDefault="001A1361" w:rsidP="00A53895">
      <w:pPr>
        <w:tabs>
          <w:tab w:val="left" w:pos="9639"/>
        </w:tabs>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rPr>
        <w:t>-nu s-au înregistrat cereri de studiere a documentației depuse la APM Neamț și nici nu s-au înregistrat comentarii/obiecțiuni/contestații pe parcursul derulării procedurii, legat de implementarea proiectului.</w:t>
      </w:r>
    </w:p>
    <w:p w:rsidR="00745CB0" w:rsidRPr="0015422B" w:rsidRDefault="00745CB0" w:rsidP="00A53895">
      <w:pPr>
        <w:autoSpaceDE w:val="0"/>
        <w:autoSpaceDN w:val="0"/>
        <w:adjustRightInd w:val="0"/>
        <w:spacing w:after="0" w:line="240" w:lineRule="auto"/>
        <w:contextualSpacing/>
        <w:jc w:val="both"/>
        <w:rPr>
          <w:rFonts w:ascii="Times New Roman" w:hAnsi="Times New Roman"/>
          <w:sz w:val="28"/>
          <w:szCs w:val="28"/>
        </w:rPr>
      </w:pPr>
    </w:p>
    <w:p w:rsidR="00BD2557" w:rsidRPr="0015422B" w:rsidRDefault="00D81FD5" w:rsidP="00BD2557">
      <w:pPr>
        <w:pStyle w:val="ListParagraph"/>
        <w:numPr>
          <w:ilvl w:val="0"/>
          <w:numId w:val="34"/>
        </w:numPr>
        <w:autoSpaceDE w:val="0"/>
        <w:autoSpaceDN w:val="0"/>
        <w:adjustRightInd w:val="0"/>
        <w:contextualSpacing/>
        <w:jc w:val="both"/>
        <w:rPr>
          <w:rFonts w:ascii="Times New Roman" w:hAnsi="Times New Roman"/>
          <w:b/>
          <w:sz w:val="28"/>
          <w:szCs w:val="28"/>
        </w:rPr>
      </w:pPr>
      <w:r w:rsidRPr="0015422B">
        <w:rPr>
          <w:rFonts w:ascii="Times New Roman" w:hAnsi="Times New Roman"/>
          <w:b/>
          <w:sz w:val="28"/>
          <w:szCs w:val="28"/>
        </w:rPr>
        <w:t>Caracteristicile proiectului</w:t>
      </w:r>
      <w:r w:rsidR="00D57401" w:rsidRPr="0015422B">
        <w:rPr>
          <w:rFonts w:ascii="Times New Roman" w:hAnsi="Times New Roman"/>
          <w:b/>
          <w:sz w:val="28"/>
          <w:szCs w:val="28"/>
        </w:rPr>
        <w:t>:</w:t>
      </w:r>
    </w:p>
    <w:p w:rsidR="00BD2557" w:rsidRPr="0015422B" w:rsidRDefault="00BD2557" w:rsidP="00BD2557">
      <w:pPr>
        <w:pStyle w:val="ListParagraph"/>
        <w:autoSpaceDE w:val="0"/>
        <w:autoSpaceDN w:val="0"/>
        <w:adjustRightInd w:val="0"/>
        <w:contextualSpacing/>
        <w:jc w:val="both"/>
        <w:rPr>
          <w:rFonts w:ascii="Times New Roman" w:hAnsi="Times New Roman"/>
          <w:b/>
          <w:sz w:val="28"/>
          <w:szCs w:val="28"/>
        </w:rPr>
      </w:pPr>
    </w:p>
    <w:p w:rsidR="00D81FD5" w:rsidRPr="0015422B" w:rsidRDefault="00D81FD5" w:rsidP="00A53895">
      <w:pPr>
        <w:autoSpaceDE w:val="0"/>
        <w:autoSpaceDN w:val="0"/>
        <w:adjustRightInd w:val="0"/>
        <w:spacing w:after="0" w:line="240" w:lineRule="auto"/>
        <w:contextualSpacing/>
        <w:jc w:val="both"/>
        <w:rPr>
          <w:rFonts w:ascii="Times New Roman" w:hAnsi="Times New Roman"/>
          <w:b/>
          <w:sz w:val="28"/>
          <w:szCs w:val="28"/>
        </w:rPr>
      </w:pPr>
      <w:r w:rsidRPr="0015422B">
        <w:rPr>
          <w:rFonts w:ascii="Times New Roman" w:hAnsi="Times New Roman"/>
          <w:b/>
          <w:sz w:val="28"/>
          <w:szCs w:val="28"/>
        </w:rPr>
        <w:t xml:space="preserve">a) </w:t>
      </w:r>
      <w:proofErr w:type="gramStart"/>
      <w:r w:rsidRPr="0015422B">
        <w:rPr>
          <w:rFonts w:ascii="Times New Roman" w:hAnsi="Times New Roman"/>
          <w:b/>
          <w:sz w:val="28"/>
          <w:szCs w:val="28"/>
        </w:rPr>
        <w:t>dimensiunea</w:t>
      </w:r>
      <w:proofErr w:type="gramEnd"/>
      <w:r w:rsidR="00E80B7C" w:rsidRPr="0015422B">
        <w:rPr>
          <w:rFonts w:ascii="Times New Roman" w:hAnsi="Times New Roman"/>
          <w:b/>
          <w:sz w:val="28"/>
          <w:szCs w:val="28"/>
        </w:rPr>
        <w:t xml:space="preserve"> </w:t>
      </w:r>
      <w:r w:rsidR="00D57401" w:rsidRPr="0015422B">
        <w:rPr>
          <w:rFonts w:ascii="Times New Roman" w:hAnsi="Times New Roman"/>
          <w:b/>
          <w:sz w:val="28"/>
          <w:szCs w:val="28"/>
        </w:rPr>
        <w:t>şi concepţia întregului proiect:</w:t>
      </w:r>
    </w:p>
    <w:p w:rsidR="004B0B20" w:rsidRPr="0015422B" w:rsidRDefault="004B0B20" w:rsidP="004B0B20">
      <w:pPr>
        <w:shd w:val="clear" w:color="auto" w:fill="FFFFFF"/>
        <w:spacing w:after="0" w:line="240" w:lineRule="auto"/>
        <w:jc w:val="both"/>
        <w:rPr>
          <w:rFonts w:ascii="Times New Roman" w:hAnsi="Times New Roman"/>
          <w:sz w:val="28"/>
          <w:szCs w:val="28"/>
          <w:lang w:eastAsia="ro-RO"/>
        </w:rPr>
      </w:pPr>
      <w:proofErr w:type="gramStart"/>
      <w:r w:rsidRPr="0015422B">
        <w:rPr>
          <w:rFonts w:ascii="Times New Roman" w:hAnsi="Times New Roman"/>
          <w:sz w:val="28"/>
          <w:szCs w:val="28"/>
          <w:lang w:eastAsia="ro-RO"/>
        </w:rPr>
        <w:t>Proiectul de investiţie prevede construirea unei unităţi locative de tip ANL, cu destinaţia de locuinţe colective, cu regim de înălţime P+3E+M,</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cu o capacitate de 24 apartamente</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în  total</w:t>
      </w:r>
      <w:r w:rsidRPr="0015422B">
        <w:rPr>
          <w:rFonts w:ascii="Times New Roman" w:hAnsi="Times New Roman"/>
          <w:sz w:val="28"/>
          <w:szCs w:val="28"/>
        </w:rPr>
        <w:t>,</w:t>
      </w:r>
      <w:r w:rsidRPr="0015422B">
        <w:rPr>
          <w:rFonts w:ascii="Times New Roman" w:hAnsi="Times New Roman"/>
          <w:sz w:val="28"/>
          <w:szCs w:val="28"/>
          <w:lang w:eastAsia="ro-RO"/>
        </w:rPr>
        <w:t xml:space="preserve"> pe un teren</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aflat</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în</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administrarea</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domeniului</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privat al comunei</w:t>
      </w:r>
      <w:r w:rsidR="00E80B7C" w:rsidRPr="0015422B">
        <w:rPr>
          <w:rFonts w:ascii="Times New Roman" w:hAnsi="Times New Roman"/>
          <w:sz w:val="28"/>
          <w:szCs w:val="28"/>
          <w:lang w:eastAsia="ro-RO"/>
        </w:rPr>
        <w:t xml:space="preserve"> Pipirig, </w:t>
      </w:r>
      <w:r w:rsidRPr="0015422B">
        <w:rPr>
          <w:rFonts w:ascii="Times New Roman" w:hAnsi="Times New Roman"/>
          <w:sz w:val="28"/>
          <w:szCs w:val="28"/>
          <w:lang w:eastAsia="ro-RO"/>
        </w:rPr>
        <w:t>în</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suprafață de 1148 mp</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în</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scris</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în</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cartea</w:t>
      </w:r>
      <w:r w:rsidR="00E80B7C" w:rsidRPr="0015422B">
        <w:rPr>
          <w:rFonts w:ascii="Times New Roman" w:hAnsi="Times New Roman"/>
          <w:sz w:val="28"/>
          <w:szCs w:val="28"/>
          <w:lang w:eastAsia="ro-RO"/>
        </w:rPr>
        <w:t xml:space="preserve"> </w:t>
      </w:r>
      <w:r w:rsidRPr="0015422B">
        <w:rPr>
          <w:rFonts w:ascii="Times New Roman" w:hAnsi="Times New Roman"/>
          <w:sz w:val="28"/>
          <w:szCs w:val="28"/>
          <w:lang w:eastAsia="ro-RO"/>
        </w:rPr>
        <w:t>funciară nr 52838 conform extrasului de carte funciară din data de 12.05.2021.</w:t>
      </w:r>
      <w:proofErr w:type="gramEnd"/>
    </w:p>
    <w:p w:rsidR="004B0B20" w:rsidRPr="0015422B" w:rsidRDefault="00AA7A3E" w:rsidP="00A53895">
      <w:pPr>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rPr>
        <w:t>Locuințele propuse vor beneficia de un numar de 24 locuri de parcare (4 locuri de parcare la sol amplasate pe teren proprietate și 20 de locuri de parcare la sol amplasate pe terenul învecinat aflat în proprietatea primăriei), amplasate conform 119/2014 la o distanșă mai mare de 5</w:t>
      </w:r>
      <w:proofErr w:type="gramStart"/>
      <w:r w:rsidRPr="0015422B">
        <w:rPr>
          <w:rFonts w:ascii="Times New Roman" w:hAnsi="Times New Roman"/>
          <w:sz w:val="28"/>
          <w:szCs w:val="28"/>
        </w:rPr>
        <w:t>,00</w:t>
      </w:r>
      <w:proofErr w:type="gramEnd"/>
      <w:r w:rsidRPr="0015422B">
        <w:rPr>
          <w:rFonts w:ascii="Times New Roman" w:hAnsi="Times New Roman"/>
          <w:sz w:val="28"/>
          <w:szCs w:val="28"/>
        </w:rPr>
        <w:t xml:space="preserve"> m de geamurile spațiilor de locuit.</w:t>
      </w:r>
    </w:p>
    <w:p w:rsidR="002E6243" w:rsidRPr="0015422B" w:rsidRDefault="00AA7A3E" w:rsidP="002E6243">
      <w:pPr>
        <w:pStyle w:val="4ALINIAT"/>
        <w:ind w:firstLine="720"/>
        <w:rPr>
          <w:rFonts w:ascii="Times New Roman" w:hAnsi="Times New Roman"/>
          <w:color w:val="4F6228" w:themeColor="accent3" w:themeShade="80"/>
          <w:sz w:val="28"/>
          <w:szCs w:val="28"/>
        </w:rPr>
      </w:pPr>
      <w:r w:rsidRPr="0015422B">
        <w:rPr>
          <w:rFonts w:ascii="Times New Roman" w:hAnsi="Times New Roman"/>
          <w:sz w:val="28"/>
          <w:szCs w:val="28"/>
        </w:rPr>
        <w:t xml:space="preserve">Clădirea de locuințe colective </w:t>
      </w:r>
      <w:r w:rsidR="00E161B4" w:rsidRPr="0015422B">
        <w:rPr>
          <w:rFonts w:ascii="Times New Roman" w:hAnsi="Times New Roman"/>
          <w:sz w:val="28"/>
          <w:szCs w:val="28"/>
        </w:rPr>
        <w:t>este alcătuită din 1 apartament de trei camere, respectiv 23 apartamente de 2 camere dispuse pe verticală după cum urmează:</w:t>
      </w:r>
    </w:p>
    <w:p w:rsidR="002E6243" w:rsidRPr="0015422B" w:rsidRDefault="002E6243" w:rsidP="002E6243">
      <w:pPr>
        <w:pStyle w:val="4ALINIAT"/>
        <w:numPr>
          <w:ilvl w:val="0"/>
          <w:numId w:val="33"/>
        </w:numPr>
        <w:rPr>
          <w:rFonts w:ascii="Times New Roman" w:hAnsi="Times New Roman"/>
          <w:sz w:val="28"/>
          <w:szCs w:val="28"/>
        </w:rPr>
      </w:pPr>
      <w:r w:rsidRPr="0015422B">
        <w:rPr>
          <w:rFonts w:ascii="Times New Roman" w:hAnsi="Times New Roman"/>
          <w:sz w:val="28"/>
          <w:szCs w:val="28"/>
        </w:rPr>
        <w:t xml:space="preserve">PARTER :  </w:t>
      </w:r>
      <w:r w:rsidR="00E161B4" w:rsidRPr="0015422B">
        <w:rPr>
          <w:rFonts w:ascii="Times New Roman" w:hAnsi="Times New Roman"/>
          <w:sz w:val="28"/>
          <w:szCs w:val="28"/>
        </w:rPr>
        <w:t>1</w:t>
      </w:r>
      <w:r w:rsidRPr="0015422B">
        <w:rPr>
          <w:rFonts w:ascii="Times New Roman" w:hAnsi="Times New Roman"/>
          <w:sz w:val="28"/>
          <w:szCs w:val="28"/>
        </w:rPr>
        <w:t xml:space="preserve"> apartament de </w:t>
      </w:r>
      <w:r w:rsidR="00E161B4" w:rsidRPr="0015422B">
        <w:rPr>
          <w:rFonts w:ascii="Times New Roman" w:hAnsi="Times New Roman"/>
          <w:sz w:val="28"/>
          <w:szCs w:val="28"/>
        </w:rPr>
        <w:t>trei</w:t>
      </w:r>
      <w:r w:rsidRPr="0015422B">
        <w:rPr>
          <w:rFonts w:ascii="Times New Roman" w:hAnsi="Times New Roman"/>
          <w:sz w:val="28"/>
          <w:szCs w:val="28"/>
        </w:rPr>
        <w:t xml:space="preserve"> camere și </w:t>
      </w:r>
      <w:r w:rsidR="00E161B4" w:rsidRPr="0015422B">
        <w:rPr>
          <w:rFonts w:ascii="Times New Roman" w:hAnsi="Times New Roman"/>
          <w:sz w:val="28"/>
          <w:szCs w:val="28"/>
        </w:rPr>
        <w:t>3</w:t>
      </w:r>
      <w:r w:rsidRPr="0015422B">
        <w:rPr>
          <w:rFonts w:ascii="Times New Roman" w:hAnsi="Times New Roman"/>
          <w:sz w:val="28"/>
          <w:szCs w:val="28"/>
        </w:rPr>
        <w:t xml:space="preserve"> apartamente de </w:t>
      </w:r>
      <w:r w:rsidR="00E161B4" w:rsidRPr="0015422B">
        <w:rPr>
          <w:rFonts w:ascii="Times New Roman" w:hAnsi="Times New Roman"/>
          <w:sz w:val="28"/>
          <w:szCs w:val="28"/>
        </w:rPr>
        <w:t>2</w:t>
      </w:r>
      <w:r w:rsidRPr="0015422B">
        <w:rPr>
          <w:rFonts w:ascii="Times New Roman" w:hAnsi="Times New Roman"/>
          <w:sz w:val="28"/>
          <w:szCs w:val="28"/>
        </w:rPr>
        <w:t xml:space="preserve"> camere</w:t>
      </w:r>
    </w:p>
    <w:p w:rsidR="002E6243" w:rsidRPr="0015422B" w:rsidRDefault="002E6243" w:rsidP="002E6243">
      <w:pPr>
        <w:pStyle w:val="4ALINIAT"/>
        <w:numPr>
          <w:ilvl w:val="0"/>
          <w:numId w:val="33"/>
        </w:numPr>
        <w:rPr>
          <w:rFonts w:ascii="Times New Roman" w:hAnsi="Times New Roman"/>
          <w:sz w:val="28"/>
          <w:szCs w:val="28"/>
        </w:rPr>
      </w:pPr>
      <w:r w:rsidRPr="0015422B">
        <w:rPr>
          <w:rFonts w:ascii="Times New Roman" w:hAnsi="Times New Roman"/>
          <w:sz w:val="28"/>
          <w:szCs w:val="28"/>
        </w:rPr>
        <w:t xml:space="preserve">ETAJ 1:  </w:t>
      </w:r>
      <w:r w:rsidR="00E161B4" w:rsidRPr="0015422B">
        <w:rPr>
          <w:rFonts w:ascii="Times New Roman" w:hAnsi="Times New Roman"/>
          <w:sz w:val="28"/>
          <w:szCs w:val="28"/>
        </w:rPr>
        <w:t>5</w:t>
      </w:r>
      <w:r w:rsidRPr="0015422B">
        <w:rPr>
          <w:rFonts w:ascii="Times New Roman" w:hAnsi="Times New Roman"/>
          <w:sz w:val="28"/>
          <w:szCs w:val="28"/>
        </w:rPr>
        <w:t xml:space="preserve"> apartamente de două camere</w:t>
      </w:r>
    </w:p>
    <w:p w:rsidR="002E6243" w:rsidRPr="0015422B" w:rsidRDefault="002E6243" w:rsidP="002E6243">
      <w:pPr>
        <w:pStyle w:val="4ALINIAT"/>
        <w:numPr>
          <w:ilvl w:val="0"/>
          <w:numId w:val="33"/>
        </w:numPr>
        <w:rPr>
          <w:rFonts w:ascii="Times New Roman" w:hAnsi="Times New Roman"/>
          <w:sz w:val="28"/>
          <w:szCs w:val="28"/>
        </w:rPr>
      </w:pPr>
      <w:r w:rsidRPr="0015422B">
        <w:rPr>
          <w:rFonts w:ascii="Times New Roman" w:hAnsi="Times New Roman"/>
          <w:sz w:val="28"/>
          <w:szCs w:val="28"/>
        </w:rPr>
        <w:t xml:space="preserve">ETAJ 2:  </w:t>
      </w:r>
      <w:r w:rsidR="00E161B4" w:rsidRPr="0015422B">
        <w:rPr>
          <w:rFonts w:ascii="Times New Roman" w:hAnsi="Times New Roman"/>
          <w:sz w:val="28"/>
          <w:szCs w:val="28"/>
        </w:rPr>
        <w:t>5</w:t>
      </w:r>
      <w:r w:rsidRPr="0015422B">
        <w:rPr>
          <w:rFonts w:ascii="Times New Roman" w:hAnsi="Times New Roman"/>
          <w:sz w:val="28"/>
          <w:szCs w:val="28"/>
        </w:rPr>
        <w:t xml:space="preserve"> apartamente de două camere </w:t>
      </w:r>
    </w:p>
    <w:p w:rsidR="002E6243" w:rsidRPr="0015422B" w:rsidRDefault="002E6243" w:rsidP="002E6243">
      <w:pPr>
        <w:pStyle w:val="4ALINIAT"/>
        <w:numPr>
          <w:ilvl w:val="0"/>
          <w:numId w:val="33"/>
        </w:numPr>
        <w:rPr>
          <w:rFonts w:ascii="Times New Roman" w:hAnsi="Times New Roman"/>
          <w:sz w:val="28"/>
          <w:szCs w:val="28"/>
        </w:rPr>
      </w:pPr>
      <w:r w:rsidRPr="0015422B">
        <w:rPr>
          <w:rFonts w:ascii="Times New Roman" w:hAnsi="Times New Roman"/>
          <w:sz w:val="28"/>
          <w:szCs w:val="28"/>
        </w:rPr>
        <w:t xml:space="preserve">ETAJ 3:  </w:t>
      </w:r>
      <w:r w:rsidR="00E161B4" w:rsidRPr="0015422B">
        <w:rPr>
          <w:rFonts w:ascii="Times New Roman" w:hAnsi="Times New Roman"/>
          <w:sz w:val="28"/>
          <w:szCs w:val="28"/>
        </w:rPr>
        <w:t>5</w:t>
      </w:r>
      <w:r w:rsidRPr="0015422B">
        <w:rPr>
          <w:rFonts w:ascii="Times New Roman" w:hAnsi="Times New Roman"/>
          <w:sz w:val="28"/>
          <w:szCs w:val="28"/>
        </w:rPr>
        <w:t xml:space="preserve"> apartamente de două camere </w:t>
      </w:r>
    </w:p>
    <w:p w:rsidR="00E161B4" w:rsidRPr="0015422B" w:rsidRDefault="00E161B4" w:rsidP="002E6243">
      <w:pPr>
        <w:pStyle w:val="4ALINIAT"/>
        <w:numPr>
          <w:ilvl w:val="0"/>
          <w:numId w:val="33"/>
        </w:numPr>
        <w:rPr>
          <w:rFonts w:ascii="Times New Roman" w:hAnsi="Times New Roman"/>
          <w:sz w:val="28"/>
          <w:szCs w:val="28"/>
        </w:rPr>
      </w:pPr>
      <w:r w:rsidRPr="0015422B">
        <w:rPr>
          <w:rFonts w:ascii="Times New Roman" w:hAnsi="Times New Roman"/>
          <w:sz w:val="28"/>
          <w:szCs w:val="28"/>
        </w:rPr>
        <w:t>MANSARDA: 5 apartamente de două camere</w:t>
      </w:r>
    </w:p>
    <w:p w:rsidR="002E6243" w:rsidRPr="0015422B" w:rsidRDefault="00E161B4" w:rsidP="002E6243">
      <w:pPr>
        <w:pStyle w:val="4ALINIAT"/>
        <w:ind w:firstLine="720"/>
        <w:rPr>
          <w:rFonts w:ascii="Times New Roman" w:hAnsi="Times New Roman"/>
          <w:sz w:val="28"/>
          <w:szCs w:val="28"/>
        </w:rPr>
      </w:pPr>
      <w:r w:rsidRPr="0015422B">
        <w:rPr>
          <w:rFonts w:ascii="Times New Roman" w:hAnsi="Times New Roman"/>
          <w:sz w:val="28"/>
          <w:szCs w:val="28"/>
        </w:rPr>
        <w:t xml:space="preserve">Clădirea </w:t>
      </w:r>
      <w:r w:rsidR="002E6243" w:rsidRPr="0015422B">
        <w:rPr>
          <w:rFonts w:ascii="Times New Roman" w:hAnsi="Times New Roman"/>
          <w:sz w:val="28"/>
          <w:szCs w:val="28"/>
        </w:rPr>
        <w:t>va fi dotat</w:t>
      </w:r>
      <w:r w:rsidRPr="0015422B">
        <w:rPr>
          <w:rFonts w:ascii="Times New Roman" w:hAnsi="Times New Roman"/>
          <w:sz w:val="28"/>
          <w:szCs w:val="28"/>
        </w:rPr>
        <w:t>ă</w:t>
      </w:r>
      <w:r w:rsidR="002E6243" w:rsidRPr="0015422B">
        <w:rPr>
          <w:rFonts w:ascii="Times New Roman" w:hAnsi="Times New Roman"/>
          <w:sz w:val="28"/>
          <w:szCs w:val="28"/>
        </w:rPr>
        <w:t xml:space="preserve"> cu un spațiu tehnic (can</w:t>
      </w:r>
      <w:r w:rsidRPr="0015422B">
        <w:rPr>
          <w:rFonts w:ascii="Times New Roman" w:hAnsi="Times New Roman"/>
          <w:sz w:val="28"/>
          <w:szCs w:val="28"/>
        </w:rPr>
        <w:t>al tehnic</w:t>
      </w:r>
      <w:r w:rsidR="002E6243" w:rsidRPr="0015422B">
        <w:rPr>
          <w:rFonts w:ascii="Times New Roman" w:hAnsi="Times New Roman"/>
          <w:sz w:val="28"/>
          <w:szCs w:val="28"/>
        </w:rPr>
        <w:t xml:space="preserve">) sub parter pentru acces la zona instalațiilor. </w:t>
      </w:r>
    </w:p>
    <w:p w:rsidR="00A53895" w:rsidRPr="0015422B" w:rsidRDefault="0078771E" w:rsidP="00E161B4">
      <w:pPr>
        <w:spacing w:after="0" w:line="240" w:lineRule="auto"/>
        <w:ind w:firstLine="720"/>
        <w:contextualSpacing/>
        <w:jc w:val="both"/>
        <w:rPr>
          <w:rFonts w:ascii="Times New Roman" w:hAnsi="Times New Roman"/>
          <w:sz w:val="28"/>
          <w:szCs w:val="28"/>
          <w:u w:val="single"/>
          <w:lang w:val="es-ES"/>
        </w:rPr>
      </w:pPr>
      <w:r w:rsidRPr="0015422B">
        <w:rPr>
          <w:rFonts w:ascii="Times New Roman" w:hAnsi="Times New Roman"/>
          <w:sz w:val="28"/>
          <w:szCs w:val="28"/>
          <w:u w:val="single"/>
          <w:lang w:val="es-ES"/>
        </w:rPr>
        <w:t>Indicatori spaț</w:t>
      </w:r>
      <w:r w:rsidR="00A53895" w:rsidRPr="0015422B">
        <w:rPr>
          <w:rFonts w:ascii="Times New Roman" w:hAnsi="Times New Roman"/>
          <w:sz w:val="28"/>
          <w:szCs w:val="28"/>
          <w:u w:val="single"/>
          <w:lang w:val="es-ES"/>
        </w:rPr>
        <w:t>iali:</w:t>
      </w:r>
    </w:p>
    <w:tbl>
      <w:tblPr>
        <w:tblW w:w="9360" w:type="dxa"/>
        <w:tblInd w:w="108" w:type="dxa"/>
        <w:tblLook w:val="04A0" w:firstRow="1" w:lastRow="0" w:firstColumn="1" w:lastColumn="0" w:noHBand="0" w:noVBand="1"/>
      </w:tblPr>
      <w:tblGrid>
        <w:gridCol w:w="4648"/>
        <w:gridCol w:w="4712"/>
      </w:tblGrid>
      <w:tr w:rsidR="00F53714" w:rsidRPr="0015422B" w:rsidTr="0078771E">
        <w:tc>
          <w:tcPr>
            <w:tcW w:w="4648"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Regim de înălțime</w:t>
            </w:r>
          </w:p>
        </w:tc>
        <w:tc>
          <w:tcPr>
            <w:tcW w:w="4712"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P+3E</w:t>
            </w:r>
            <w:r w:rsidR="00F53714" w:rsidRPr="0015422B">
              <w:rPr>
                <w:rFonts w:ascii="Times New Roman" w:hAnsi="Times New Roman"/>
                <w:sz w:val="28"/>
                <w:szCs w:val="28"/>
              </w:rPr>
              <w:t>+M</w:t>
            </w:r>
          </w:p>
        </w:tc>
      </w:tr>
      <w:tr w:rsidR="00F53714" w:rsidRPr="0015422B" w:rsidTr="0078771E">
        <w:tc>
          <w:tcPr>
            <w:tcW w:w="4648"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H max (coama/atic)</w:t>
            </w:r>
          </w:p>
        </w:tc>
        <w:tc>
          <w:tcPr>
            <w:tcW w:w="4712"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+1</w:t>
            </w:r>
            <w:r w:rsidR="00F53714" w:rsidRPr="0015422B">
              <w:rPr>
                <w:rFonts w:ascii="Times New Roman" w:hAnsi="Times New Roman"/>
                <w:sz w:val="28"/>
                <w:szCs w:val="28"/>
              </w:rPr>
              <w:t>6</w:t>
            </w:r>
            <w:r w:rsidRPr="0015422B">
              <w:rPr>
                <w:rFonts w:ascii="Times New Roman" w:hAnsi="Times New Roman"/>
                <w:sz w:val="28"/>
                <w:szCs w:val="28"/>
              </w:rPr>
              <w:t>,</w:t>
            </w:r>
            <w:r w:rsidR="00F53714" w:rsidRPr="0015422B">
              <w:rPr>
                <w:rFonts w:ascii="Times New Roman" w:hAnsi="Times New Roman"/>
                <w:sz w:val="28"/>
                <w:szCs w:val="28"/>
              </w:rPr>
              <w:t>25</w:t>
            </w:r>
            <w:r w:rsidRPr="0015422B">
              <w:rPr>
                <w:rFonts w:ascii="Times New Roman" w:hAnsi="Times New Roman"/>
                <w:sz w:val="28"/>
                <w:szCs w:val="28"/>
              </w:rPr>
              <w:t xml:space="preserve"> m</w:t>
            </w:r>
          </w:p>
        </w:tc>
      </w:tr>
      <w:tr w:rsidR="00F53714" w:rsidRPr="0015422B" w:rsidTr="0078771E">
        <w:tc>
          <w:tcPr>
            <w:tcW w:w="4648"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h max (streașină/terasă)</w:t>
            </w:r>
          </w:p>
        </w:tc>
        <w:tc>
          <w:tcPr>
            <w:tcW w:w="4712"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+1</w:t>
            </w:r>
            <w:r w:rsidR="00F53714" w:rsidRPr="0015422B">
              <w:rPr>
                <w:rFonts w:ascii="Times New Roman" w:hAnsi="Times New Roman"/>
                <w:sz w:val="28"/>
                <w:szCs w:val="28"/>
              </w:rPr>
              <w:t>3</w:t>
            </w:r>
            <w:r w:rsidRPr="0015422B">
              <w:rPr>
                <w:rFonts w:ascii="Times New Roman" w:hAnsi="Times New Roman"/>
                <w:sz w:val="28"/>
                <w:szCs w:val="28"/>
              </w:rPr>
              <w:t>,</w:t>
            </w:r>
            <w:r w:rsidR="00F53714" w:rsidRPr="0015422B">
              <w:rPr>
                <w:rFonts w:ascii="Times New Roman" w:hAnsi="Times New Roman"/>
                <w:sz w:val="28"/>
                <w:szCs w:val="28"/>
              </w:rPr>
              <w:t>10</w:t>
            </w:r>
            <w:r w:rsidRPr="0015422B">
              <w:rPr>
                <w:rFonts w:ascii="Times New Roman" w:hAnsi="Times New Roman"/>
                <w:sz w:val="28"/>
                <w:szCs w:val="28"/>
              </w:rPr>
              <w:t xml:space="preserve"> m</w:t>
            </w:r>
          </w:p>
        </w:tc>
      </w:tr>
      <w:tr w:rsidR="00F53714" w:rsidRPr="0015422B" w:rsidTr="0078771E">
        <w:tc>
          <w:tcPr>
            <w:tcW w:w="4648"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S.teren (suprafață teren)</w:t>
            </w:r>
          </w:p>
        </w:tc>
        <w:tc>
          <w:tcPr>
            <w:tcW w:w="4712" w:type="dxa"/>
          </w:tcPr>
          <w:p w:rsidR="002E6243" w:rsidRPr="0015422B" w:rsidRDefault="00F53714" w:rsidP="00E161B4">
            <w:pPr>
              <w:spacing w:after="0" w:line="240" w:lineRule="auto"/>
              <w:rPr>
                <w:rFonts w:ascii="Times New Roman" w:hAnsi="Times New Roman"/>
                <w:sz w:val="28"/>
                <w:szCs w:val="28"/>
              </w:rPr>
            </w:pPr>
            <w:r w:rsidRPr="0015422B">
              <w:rPr>
                <w:rFonts w:ascii="Times New Roman" w:hAnsi="Times New Roman"/>
                <w:sz w:val="28"/>
                <w:szCs w:val="28"/>
              </w:rPr>
              <w:t>1148</w:t>
            </w:r>
            <w:r w:rsidR="002E6243" w:rsidRPr="0015422B">
              <w:rPr>
                <w:rFonts w:ascii="Times New Roman" w:hAnsi="Times New Roman"/>
                <w:sz w:val="28"/>
                <w:szCs w:val="28"/>
              </w:rPr>
              <w:t xml:space="preserve"> mp</w:t>
            </w:r>
          </w:p>
        </w:tc>
      </w:tr>
      <w:tr w:rsidR="00F53714" w:rsidRPr="0015422B" w:rsidTr="0078771E">
        <w:tc>
          <w:tcPr>
            <w:tcW w:w="4648"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S.c (suprafață construită tronson)</w:t>
            </w:r>
          </w:p>
        </w:tc>
        <w:tc>
          <w:tcPr>
            <w:tcW w:w="4712"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3</w:t>
            </w:r>
            <w:r w:rsidR="00F53714" w:rsidRPr="0015422B">
              <w:rPr>
                <w:rFonts w:ascii="Times New Roman" w:hAnsi="Times New Roman"/>
                <w:sz w:val="28"/>
                <w:szCs w:val="28"/>
              </w:rPr>
              <w:t>7</w:t>
            </w:r>
            <w:r w:rsidRPr="0015422B">
              <w:rPr>
                <w:rFonts w:ascii="Times New Roman" w:hAnsi="Times New Roman"/>
                <w:sz w:val="28"/>
                <w:szCs w:val="28"/>
              </w:rPr>
              <w:t>3.</w:t>
            </w:r>
            <w:r w:rsidR="00F53714" w:rsidRPr="0015422B">
              <w:rPr>
                <w:rFonts w:ascii="Times New Roman" w:hAnsi="Times New Roman"/>
                <w:sz w:val="28"/>
                <w:szCs w:val="28"/>
              </w:rPr>
              <w:t>72</w:t>
            </w:r>
            <w:r w:rsidRPr="0015422B">
              <w:rPr>
                <w:rFonts w:ascii="Times New Roman" w:hAnsi="Times New Roman"/>
                <w:sz w:val="28"/>
                <w:szCs w:val="28"/>
              </w:rPr>
              <w:t xml:space="preserve"> mp</w:t>
            </w:r>
          </w:p>
        </w:tc>
      </w:tr>
      <w:tr w:rsidR="00F53714" w:rsidRPr="0015422B" w:rsidTr="0078771E">
        <w:tc>
          <w:tcPr>
            <w:tcW w:w="4648"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S.c.d. (suprafață construită desfășurată tronson)</w:t>
            </w:r>
          </w:p>
        </w:tc>
        <w:tc>
          <w:tcPr>
            <w:tcW w:w="4712"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1</w:t>
            </w:r>
            <w:r w:rsidR="00F53714" w:rsidRPr="0015422B">
              <w:rPr>
                <w:rFonts w:ascii="Times New Roman" w:hAnsi="Times New Roman"/>
                <w:sz w:val="28"/>
                <w:szCs w:val="28"/>
              </w:rPr>
              <w:t>941</w:t>
            </w:r>
            <w:r w:rsidRPr="0015422B">
              <w:rPr>
                <w:rFonts w:ascii="Times New Roman" w:hAnsi="Times New Roman"/>
                <w:sz w:val="28"/>
                <w:szCs w:val="28"/>
              </w:rPr>
              <w:t>.</w:t>
            </w:r>
            <w:r w:rsidR="00F53714" w:rsidRPr="0015422B">
              <w:rPr>
                <w:rFonts w:ascii="Times New Roman" w:hAnsi="Times New Roman"/>
                <w:sz w:val="28"/>
                <w:szCs w:val="28"/>
              </w:rPr>
              <w:t>88</w:t>
            </w:r>
            <w:r w:rsidRPr="0015422B">
              <w:rPr>
                <w:rFonts w:ascii="Times New Roman" w:hAnsi="Times New Roman"/>
                <w:sz w:val="28"/>
                <w:szCs w:val="28"/>
              </w:rPr>
              <w:t xml:space="preserve"> mp</w:t>
            </w:r>
          </w:p>
        </w:tc>
      </w:tr>
      <w:tr w:rsidR="00F53714" w:rsidRPr="0015422B" w:rsidTr="0078771E">
        <w:tc>
          <w:tcPr>
            <w:tcW w:w="4648" w:type="dxa"/>
            <w:shd w:val="clear" w:color="auto" w:fill="auto"/>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S.u. (suprafață utilă tronson)</w:t>
            </w:r>
          </w:p>
        </w:tc>
        <w:tc>
          <w:tcPr>
            <w:tcW w:w="4712"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1</w:t>
            </w:r>
            <w:r w:rsidR="00F53714" w:rsidRPr="0015422B">
              <w:rPr>
                <w:rFonts w:ascii="Times New Roman" w:hAnsi="Times New Roman"/>
                <w:sz w:val="28"/>
                <w:szCs w:val="28"/>
              </w:rPr>
              <w:t>431</w:t>
            </w:r>
            <w:r w:rsidRPr="0015422B">
              <w:rPr>
                <w:rFonts w:ascii="Times New Roman" w:hAnsi="Times New Roman"/>
                <w:sz w:val="28"/>
                <w:szCs w:val="28"/>
              </w:rPr>
              <w:t>.</w:t>
            </w:r>
            <w:r w:rsidR="00F53714" w:rsidRPr="0015422B">
              <w:rPr>
                <w:rFonts w:ascii="Times New Roman" w:hAnsi="Times New Roman"/>
                <w:sz w:val="28"/>
                <w:szCs w:val="28"/>
              </w:rPr>
              <w:t>24</w:t>
            </w:r>
            <w:r w:rsidRPr="0015422B">
              <w:rPr>
                <w:rFonts w:ascii="Times New Roman" w:hAnsi="Times New Roman"/>
                <w:sz w:val="28"/>
                <w:szCs w:val="28"/>
              </w:rPr>
              <w:t xml:space="preserve"> mp</w:t>
            </w:r>
          </w:p>
        </w:tc>
      </w:tr>
      <w:tr w:rsidR="00F53714" w:rsidRPr="0015422B" w:rsidTr="0078771E">
        <w:tc>
          <w:tcPr>
            <w:tcW w:w="4648"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P.O.T.</w:t>
            </w:r>
          </w:p>
        </w:tc>
        <w:tc>
          <w:tcPr>
            <w:tcW w:w="4712" w:type="dxa"/>
          </w:tcPr>
          <w:p w:rsidR="002E6243" w:rsidRPr="0015422B" w:rsidRDefault="00F53714" w:rsidP="00E161B4">
            <w:pPr>
              <w:spacing w:after="0" w:line="240" w:lineRule="auto"/>
              <w:rPr>
                <w:rFonts w:ascii="Times New Roman" w:hAnsi="Times New Roman"/>
                <w:sz w:val="28"/>
                <w:szCs w:val="28"/>
              </w:rPr>
            </w:pPr>
            <w:r w:rsidRPr="0015422B">
              <w:rPr>
                <w:rFonts w:ascii="Times New Roman" w:hAnsi="Times New Roman"/>
                <w:sz w:val="28"/>
                <w:szCs w:val="28"/>
              </w:rPr>
              <w:t>32</w:t>
            </w:r>
            <w:r w:rsidR="002E6243" w:rsidRPr="0015422B">
              <w:rPr>
                <w:rFonts w:ascii="Times New Roman" w:hAnsi="Times New Roman"/>
                <w:sz w:val="28"/>
                <w:szCs w:val="28"/>
              </w:rPr>
              <w:t>.</w:t>
            </w:r>
            <w:r w:rsidRPr="0015422B">
              <w:rPr>
                <w:rFonts w:ascii="Times New Roman" w:hAnsi="Times New Roman"/>
                <w:sz w:val="28"/>
                <w:szCs w:val="28"/>
              </w:rPr>
              <w:t>55</w:t>
            </w:r>
            <w:r w:rsidR="002E6243" w:rsidRPr="0015422B">
              <w:rPr>
                <w:rFonts w:ascii="Times New Roman" w:hAnsi="Times New Roman"/>
                <w:sz w:val="28"/>
                <w:szCs w:val="28"/>
              </w:rPr>
              <w:t>%</w:t>
            </w:r>
          </w:p>
        </w:tc>
      </w:tr>
      <w:tr w:rsidR="006A1195" w:rsidRPr="0015422B" w:rsidTr="0078771E">
        <w:tc>
          <w:tcPr>
            <w:tcW w:w="4648" w:type="dxa"/>
          </w:tcPr>
          <w:p w:rsidR="002E6243" w:rsidRPr="0015422B" w:rsidRDefault="002E6243" w:rsidP="00E161B4">
            <w:pPr>
              <w:spacing w:after="0" w:line="240" w:lineRule="auto"/>
              <w:rPr>
                <w:rFonts w:ascii="Times New Roman" w:hAnsi="Times New Roman"/>
                <w:sz w:val="28"/>
                <w:szCs w:val="28"/>
              </w:rPr>
            </w:pPr>
            <w:r w:rsidRPr="0015422B">
              <w:rPr>
                <w:rFonts w:ascii="Times New Roman" w:hAnsi="Times New Roman"/>
                <w:sz w:val="28"/>
                <w:szCs w:val="28"/>
              </w:rPr>
              <w:t>C.U.T.</w:t>
            </w:r>
          </w:p>
          <w:p w:rsidR="00F53714" w:rsidRPr="0015422B" w:rsidRDefault="00F53714" w:rsidP="00E161B4">
            <w:pPr>
              <w:spacing w:after="0" w:line="240" w:lineRule="auto"/>
              <w:rPr>
                <w:rFonts w:ascii="Times New Roman" w:hAnsi="Times New Roman"/>
                <w:sz w:val="28"/>
                <w:szCs w:val="28"/>
              </w:rPr>
            </w:pPr>
            <w:r w:rsidRPr="0015422B">
              <w:rPr>
                <w:rFonts w:ascii="Times New Roman" w:hAnsi="Times New Roman"/>
                <w:sz w:val="28"/>
                <w:szCs w:val="28"/>
              </w:rPr>
              <w:t>Categ de importanta a clădirii</w:t>
            </w:r>
          </w:p>
          <w:p w:rsidR="00F53714" w:rsidRPr="0015422B" w:rsidRDefault="00F53714" w:rsidP="00E161B4">
            <w:pPr>
              <w:spacing w:after="0" w:line="240" w:lineRule="auto"/>
              <w:rPr>
                <w:rFonts w:ascii="Times New Roman" w:hAnsi="Times New Roman"/>
                <w:sz w:val="28"/>
                <w:szCs w:val="28"/>
              </w:rPr>
            </w:pPr>
            <w:r w:rsidRPr="0015422B">
              <w:rPr>
                <w:rFonts w:ascii="Times New Roman" w:hAnsi="Times New Roman"/>
                <w:sz w:val="28"/>
                <w:szCs w:val="28"/>
              </w:rPr>
              <w:t>Clasa de importanta a clădirii</w:t>
            </w:r>
          </w:p>
          <w:p w:rsidR="00F53714" w:rsidRPr="0015422B" w:rsidRDefault="00F53714" w:rsidP="00E161B4">
            <w:pPr>
              <w:spacing w:after="0" w:line="240" w:lineRule="auto"/>
              <w:rPr>
                <w:rFonts w:ascii="Times New Roman" w:hAnsi="Times New Roman"/>
                <w:sz w:val="28"/>
                <w:szCs w:val="28"/>
              </w:rPr>
            </w:pPr>
            <w:r w:rsidRPr="0015422B">
              <w:rPr>
                <w:rFonts w:ascii="Times New Roman" w:hAnsi="Times New Roman"/>
                <w:sz w:val="28"/>
                <w:szCs w:val="28"/>
              </w:rPr>
              <w:t>Gradul de rezistenta la foc</w:t>
            </w:r>
          </w:p>
        </w:tc>
        <w:tc>
          <w:tcPr>
            <w:tcW w:w="4712" w:type="dxa"/>
          </w:tcPr>
          <w:p w:rsidR="002E6243" w:rsidRPr="0015422B" w:rsidRDefault="00F53714" w:rsidP="00E161B4">
            <w:pPr>
              <w:spacing w:after="0" w:line="240" w:lineRule="auto"/>
              <w:rPr>
                <w:rFonts w:ascii="Times New Roman" w:hAnsi="Times New Roman"/>
                <w:sz w:val="28"/>
                <w:szCs w:val="28"/>
              </w:rPr>
            </w:pPr>
            <w:r w:rsidRPr="0015422B">
              <w:rPr>
                <w:rFonts w:ascii="Times New Roman" w:hAnsi="Times New Roman"/>
                <w:sz w:val="28"/>
                <w:szCs w:val="28"/>
              </w:rPr>
              <w:t>1</w:t>
            </w:r>
            <w:r w:rsidR="002E6243" w:rsidRPr="0015422B">
              <w:rPr>
                <w:rFonts w:ascii="Times New Roman" w:hAnsi="Times New Roman"/>
                <w:sz w:val="28"/>
                <w:szCs w:val="28"/>
              </w:rPr>
              <w:t>,</w:t>
            </w:r>
            <w:r w:rsidRPr="0015422B">
              <w:rPr>
                <w:rFonts w:ascii="Times New Roman" w:hAnsi="Times New Roman"/>
                <w:sz w:val="28"/>
                <w:szCs w:val="28"/>
              </w:rPr>
              <w:t>69</w:t>
            </w:r>
          </w:p>
          <w:p w:rsidR="00F53714" w:rsidRPr="0015422B" w:rsidRDefault="00F53714" w:rsidP="00E161B4">
            <w:pPr>
              <w:spacing w:after="0" w:line="240" w:lineRule="auto"/>
              <w:rPr>
                <w:rFonts w:ascii="Times New Roman" w:hAnsi="Times New Roman"/>
                <w:sz w:val="28"/>
                <w:szCs w:val="28"/>
              </w:rPr>
            </w:pPr>
            <w:r w:rsidRPr="0015422B">
              <w:rPr>
                <w:rFonts w:ascii="Times New Roman" w:hAnsi="Times New Roman"/>
                <w:sz w:val="28"/>
                <w:szCs w:val="28"/>
              </w:rPr>
              <w:t>C</w:t>
            </w:r>
          </w:p>
          <w:p w:rsidR="00F53714" w:rsidRPr="0015422B" w:rsidRDefault="00F53714" w:rsidP="00E161B4">
            <w:pPr>
              <w:spacing w:after="0" w:line="240" w:lineRule="auto"/>
              <w:rPr>
                <w:rFonts w:ascii="Times New Roman" w:hAnsi="Times New Roman"/>
                <w:sz w:val="28"/>
                <w:szCs w:val="28"/>
              </w:rPr>
            </w:pPr>
            <w:r w:rsidRPr="0015422B">
              <w:rPr>
                <w:rFonts w:ascii="Times New Roman" w:hAnsi="Times New Roman"/>
                <w:sz w:val="28"/>
                <w:szCs w:val="28"/>
              </w:rPr>
              <w:t>III</w:t>
            </w:r>
          </w:p>
          <w:p w:rsidR="00F53714" w:rsidRPr="0015422B" w:rsidRDefault="00F53714" w:rsidP="00E161B4">
            <w:pPr>
              <w:spacing w:after="0" w:line="240" w:lineRule="auto"/>
              <w:rPr>
                <w:rFonts w:ascii="Times New Roman" w:hAnsi="Times New Roman"/>
                <w:sz w:val="28"/>
                <w:szCs w:val="28"/>
              </w:rPr>
            </w:pPr>
            <w:r w:rsidRPr="0015422B">
              <w:rPr>
                <w:rFonts w:ascii="Times New Roman" w:hAnsi="Times New Roman"/>
                <w:sz w:val="28"/>
                <w:szCs w:val="28"/>
              </w:rPr>
              <w:t>II</w:t>
            </w:r>
          </w:p>
        </w:tc>
      </w:tr>
    </w:tbl>
    <w:p w:rsidR="00FB3EDD" w:rsidRPr="0015422B" w:rsidRDefault="00FB3EDD" w:rsidP="006A1195">
      <w:pPr>
        <w:spacing w:after="0" w:line="240" w:lineRule="auto"/>
        <w:contextualSpacing/>
        <w:jc w:val="both"/>
        <w:rPr>
          <w:rFonts w:ascii="Times New Roman" w:hAnsi="Times New Roman"/>
          <w:b/>
          <w:bCs/>
          <w:sz w:val="28"/>
          <w:szCs w:val="28"/>
          <w:u w:val="single"/>
        </w:rPr>
      </w:pPr>
      <w:r w:rsidRPr="0015422B">
        <w:rPr>
          <w:rFonts w:ascii="Times New Roman" w:hAnsi="Times New Roman"/>
          <w:sz w:val="28"/>
          <w:szCs w:val="28"/>
          <w:u w:val="single"/>
        </w:rPr>
        <w:t xml:space="preserve">Alimentarea cu </w:t>
      </w:r>
      <w:proofErr w:type="gramStart"/>
      <w:r w:rsidRPr="0015422B">
        <w:rPr>
          <w:rFonts w:ascii="Times New Roman" w:hAnsi="Times New Roman"/>
          <w:sz w:val="28"/>
          <w:szCs w:val="28"/>
          <w:u w:val="single"/>
        </w:rPr>
        <w:t>apă</w:t>
      </w:r>
      <w:proofErr w:type="gramEnd"/>
      <w:r w:rsidRPr="0015422B">
        <w:rPr>
          <w:rFonts w:ascii="Times New Roman" w:hAnsi="Times New Roman"/>
          <w:sz w:val="28"/>
          <w:szCs w:val="28"/>
        </w:rPr>
        <w:t xml:space="preserve"> – </w:t>
      </w:r>
      <w:r w:rsidRPr="0015422B">
        <w:rPr>
          <w:rFonts w:ascii="Times New Roman" w:hAnsi="Times New Roman"/>
          <w:sz w:val="28"/>
          <w:szCs w:val="28"/>
          <w:lang w:val="es-ES"/>
        </w:rPr>
        <w:t xml:space="preserve">racord la rețeaua </w:t>
      </w:r>
      <w:r w:rsidR="0078771E" w:rsidRPr="0015422B">
        <w:rPr>
          <w:rFonts w:ascii="Times New Roman" w:hAnsi="Times New Roman"/>
          <w:sz w:val="28"/>
          <w:szCs w:val="28"/>
          <w:lang w:val="es-ES"/>
        </w:rPr>
        <w:t>existentă în zonă.</w:t>
      </w:r>
    </w:p>
    <w:p w:rsidR="0078771E" w:rsidRPr="0015422B" w:rsidRDefault="00FB3EDD" w:rsidP="006A1195">
      <w:pPr>
        <w:spacing w:after="0" w:line="240" w:lineRule="auto"/>
        <w:contextualSpacing/>
        <w:jc w:val="both"/>
        <w:rPr>
          <w:rFonts w:ascii="Times New Roman" w:hAnsi="Times New Roman"/>
          <w:b/>
          <w:bCs/>
          <w:sz w:val="28"/>
          <w:szCs w:val="28"/>
          <w:u w:val="single"/>
        </w:rPr>
      </w:pPr>
      <w:r w:rsidRPr="0015422B">
        <w:rPr>
          <w:rFonts w:ascii="Times New Roman" w:hAnsi="Times New Roman"/>
          <w:sz w:val="28"/>
          <w:szCs w:val="28"/>
          <w:u w:val="single"/>
          <w:lang w:val="ro-RO"/>
        </w:rPr>
        <w:lastRenderedPageBreak/>
        <w:t>Canalizarea menajeră</w:t>
      </w:r>
      <w:r w:rsidRPr="0015422B">
        <w:rPr>
          <w:rFonts w:ascii="Times New Roman" w:hAnsi="Times New Roman"/>
          <w:i/>
          <w:sz w:val="28"/>
          <w:szCs w:val="28"/>
          <w:u w:val="single"/>
          <w:lang w:val="ro-RO"/>
        </w:rPr>
        <w:t xml:space="preserve"> </w:t>
      </w:r>
      <w:r w:rsidR="00F53714" w:rsidRPr="0015422B">
        <w:rPr>
          <w:rFonts w:ascii="Times New Roman" w:hAnsi="Times New Roman"/>
          <w:sz w:val="28"/>
          <w:szCs w:val="28"/>
          <w:lang w:val="ro-RO"/>
        </w:rPr>
        <w:t>–</w:t>
      </w:r>
      <w:r w:rsidRPr="0015422B">
        <w:rPr>
          <w:rFonts w:ascii="Times New Roman" w:hAnsi="Times New Roman"/>
          <w:sz w:val="28"/>
          <w:szCs w:val="28"/>
          <w:lang w:val="ro-RO"/>
        </w:rPr>
        <w:t xml:space="preserve"> </w:t>
      </w:r>
      <w:r w:rsidR="00F53714" w:rsidRPr="0015422B">
        <w:rPr>
          <w:rFonts w:ascii="Times New Roman" w:hAnsi="Times New Roman"/>
          <w:sz w:val="28"/>
          <w:szCs w:val="28"/>
          <w:lang w:val="es-ES"/>
        </w:rPr>
        <w:t>bazin etanș vidanjabil – 100 mc</w:t>
      </w:r>
      <w:r w:rsidR="0078771E" w:rsidRPr="0015422B">
        <w:rPr>
          <w:rFonts w:ascii="Times New Roman" w:hAnsi="Times New Roman"/>
          <w:sz w:val="28"/>
          <w:szCs w:val="28"/>
          <w:lang w:val="es-ES"/>
        </w:rPr>
        <w:t>.</w:t>
      </w:r>
    </w:p>
    <w:p w:rsidR="00FB3EDD" w:rsidRPr="0015422B" w:rsidRDefault="00FB3EDD" w:rsidP="006A1195">
      <w:pPr>
        <w:spacing w:line="240" w:lineRule="auto"/>
        <w:contextualSpacing/>
        <w:jc w:val="both"/>
        <w:rPr>
          <w:rFonts w:ascii="Times New Roman" w:hAnsi="Times New Roman"/>
          <w:sz w:val="28"/>
          <w:szCs w:val="28"/>
        </w:rPr>
      </w:pPr>
      <w:r w:rsidRPr="0015422B">
        <w:rPr>
          <w:rFonts w:ascii="Times New Roman" w:hAnsi="Times New Roman"/>
          <w:sz w:val="28"/>
          <w:szCs w:val="28"/>
          <w:u w:val="single"/>
        </w:rPr>
        <w:t>Alimentarea cu energie electrică</w:t>
      </w:r>
      <w:r w:rsidRPr="0015422B">
        <w:rPr>
          <w:rFonts w:ascii="Times New Roman" w:hAnsi="Times New Roman"/>
          <w:sz w:val="28"/>
          <w:szCs w:val="28"/>
        </w:rPr>
        <w:t xml:space="preserve"> - se </w:t>
      </w:r>
      <w:proofErr w:type="gramStart"/>
      <w:r w:rsidRPr="0015422B">
        <w:rPr>
          <w:rFonts w:ascii="Times New Roman" w:hAnsi="Times New Roman"/>
          <w:sz w:val="28"/>
          <w:szCs w:val="28"/>
        </w:rPr>
        <w:t>va</w:t>
      </w:r>
      <w:proofErr w:type="gramEnd"/>
      <w:r w:rsidRPr="0015422B">
        <w:rPr>
          <w:rFonts w:ascii="Times New Roman" w:hAnsi="Times New Roman"/>
          <w:sz w:val="28"/>
          <w:szCs w:val="28"/>
        </w:rPr>
        <w:t xml:space="preserve"> face </w:t>
      </w:r>
      <w:r w:rsidR="006A1195" w:rsidRPr="0015422B">
        <w:rPr>
          <w:rFonts w:ascii="Times New Roman" w:hAnsi="Times New Roman"/>
          <w:sz w:val="28"/>
          <w:szCs w:val="28"/>
        </w:rPr>
        <w:t>prin branșament la rețeaua existentă</w:t>
      </w:r>
      <w:r w:rsidRPr="0015422B">
        <w:rPr>
          <w:rFonts w:ascii="Times New Roman" w:hAnsi="Times New Roman"/>
          <w:sz w:val="28"/>
          <w:szCs w:val="28"/>
        </w:rPr>
        <w:t xml:space="preserve"> în zonă; </w:t>
      </w:r>
    </w:p>
    <w:p w:rsidR="006A1195" w:rsidRPr="0015422B" w:rsidRDefault="006A1195" w:rsidP="006A1195">
      <w:pPr>
        <w:spacing w:line="240" w:lineRule="auto"/>
        <w:contextualSpacing/>
        <w:jc w:val="both"/>
        <w:rPr>
          <w:rFonts w:ascii="Times New Roman" w:hAnsi="Times New Roman"/>
          <w:sz w:val="28"/>
          <w:szCs w:val="28"/>
        </w:rPr>
      </w:pPr>
      <w:r w:rsidRPr="0015422B">
        <w:rPr>
          <w:rFonts w:ascii="Times New Roman" w:hAnsi="Times New Roman"/>
          <w:sz w:val="28"/>
          <w:szCs w:val="28"/>
          <w:u w:val="single"/>
        </w:rPr>
        <w:t>Alimentarea cu gaze naturale</w:t>
      </w:r>
      <w:r w:rsidRPr="0015422B">
        <w:rPr>
          <w:rFonts w:ascii="Times New Roman" w:hAnsi="Times New Roman"/>
          <w:sz w:val="28"/>
          <w:szCs w:val="28"/>
        </w:rPr>
        <w:t xml:space="preserve"> – se </w:t>
      </w:r>
      <w:proofErr w:type="gramStart"/>
      <w:r w:rsidRPr="0015422B">
        <w:rPr>
          <w:rFonts w:ascii="Times New Roman" w:hAnsi="Times New Roman"/>
          <w:sz w:val="28"/>
          <w:szCs w:val="28"/>
        </w:rPr>
        <w:t>va</w:t>
      </w:r>
      <w:proofErr w:type="gramEnd"/>
      <w:r w:rsidRPr="0015422B">
        <w:rPr>
          <w:rFonts w:ascii="Times New Roman" w:hAnsi="Times New Roman"/>
          <w:sz w:val="28"/>
          <w:szCs w:val="28"/>
        </w:rPr>
        <w:t xml:space="preserve"> face prin banșament la rețeaua existent</w:t>
      </w:r>
      <w:r w:rsidR="00864C8A" w:rsidRPr="0015422B">
        <w:rPr>
          <w:rFonts w:ascii="Times New Roman" w:hAnsi="Times New Roman"/>
          <w:sz w:val="28"/>
          <w:szCs w:val="28"/>
        </w:rPr>
        <w:t>ă</w:t>
      </w:r>
      <w:r w:rsidRPr="0015422B">
        <w:rPr>
          <w:rFonts w:ascii="Times New Roman" w:hAnsi="Times New Roman"/>
          <w:sz w:val="28"/>
          <w:szCs w:val="28"/>
        </w:rPr>
        <w:t xml:space="preserve"> în zonă;</w:t>
      </w:r>
    </w:p>
    <w:p w:rsidR="00F26F3C" w:rsidRPr="0015422B" w:rsidRDefault="006A1195" w:rsidP="006A1195">
      <w:pPr>
        <w:autoSpaceDE w:val="0"/>
        <w:autoSpaceDN w:val="0"/>
        <w:adjustRightInd w:val="0"/>
        <w:spacing w:after="0" w:line="240" w:lineRule="auto"/>
        <w:contextualSpacing/>
        <w:jc w:val="both"/>
        <w:rPr>
          <w:rFonts w:ascii="Times New Roman" w:hAnsi="Times New Roman"/>
          <w:sz w:val="28"/>
          <w:szCs w:val="28"/>
          <w:lang w:val="en-GB" w:eastAsia="en-GB"/>
        </w:rPr>
      </w:pPr>
      <w:r w:rsidRPr="0015422B">
        <w:rPr>
          <w:rFonts w:ascii="Times New Roman" w:hAnsi="Times New Roman"/>
          <w:sz w:val="28"/>
          <w:szCs w:val="28"/>
          <w:u w:val="single"/>
          <w:lang w:val="en-GB" w:eastAsia="en-GB"/>
        </w:rPr>
        <w:t>Telecomunicații</w:t>
      </w:r>
      <w:r w:rsidRPr="0015422B">
        <w:rPr>
          <w:rFonts w:ascii="Times New Roman" w:hAnsi="Times New Roman"/>
          <w:sz w:val="28"/>
          <w:szCs w:val="28"/>
          <w:lang w:val="en-GB" w:eastAsia="en-GB"/>
        </w:rPr>
        <w:t xml:space="preserve">: - se </w:t>
      </w:r>
      <w:proofErr w:type="gramStart"/>
      <w:r w:rsidRPr="0015422B">
        <w:rPr>
          <w:rFonts w:ascii="Times New Roman" w:hAnsi="Times New Roman"/>
          <w:sz w:val="28"/>
          <w:szCs w:val="28"/>
          <w:lang w:val="en-GB" w:eastAsia="en-GB"/>
        </w:rPr>
        <w:t>va</w:t>
      </w:r>
      <w:proofErr w:type="gramEnd"/>
      <w:r w:rsidRPr="0015422B">
        <w:rPr>
          <w:rFonts w:ascii="Times New Roman" w:hAnsi="Times New Roman"/>
          <w:sz w:val="28"/>
          <w:szCs w:val="28"/>
          <w:lang w:val="en-GB" w:eastAsia="en-GB"/>
        </w:rPr>
        <w:t xml:space="preserve"> face prin branșament la rețeaua </w:t>
      </w:r>
      <w:r w:rsidR="00864C8A" w:rsidRPr="0015422B">
        <w:rPr>
          <w:rFonts w:ascii="Times New Roman" w:hAnsi="Times New Roman"/>
          <w:sz w:val="28"/>
          <w:szCs w:val="28"/>
          <w:lang w:val="en-GB" w:eastAsia="en-GB"/>
        </w:rPr>
        <w:t>existentă;</w:t>
      </w:r>
    </w:p>
    <w:p w:rsidR="00BD2557" w:rsidRPr="0015422B" w:rsidRDefault="00BD2557" w:rsidP="006A1195">
      <w:pPr>
        <w:autoSpaceDE w:val="0"/>
        <w:autoSpaceDN w:val="0"/>
        <w:adjustRightInd w:val="0"/>
        <w:spacing w:after="0" w:line="240" w:lineRule="auto"/>
        <w:contextualSpacing/>
        <w:jc w:val="both"/>
        <w:rPr>
          <w:rFonts w:ascii="Times New Roman" w:hAnsi="Times New Roman"/>
          <w:sz w:val="28"/>
          <w:szCs w:val="28"/>
          <w:u w:val="single"/>
          <w:lang w:val="en-GB" w:eastAsia="en-GB"/>
        </w:rPr>
      </w:pPr>
    </w:p>
    <w:p w:rsidR="003F1746" w:rsidRPr="0015422B" w:rsidRDefault="00D81FD5" w:rsidP="00A53895">
      <w:pPr>
        <w:tabs>
          <w:tab w:val="left" w:pos="0"/>
        </w:tabs>
        <w:spacing w:line="240" w:lineRule="auto"/>
        <w:contextualSpacing/>
        <w:jc w:val="both"/>
        <w:rPr>
          <w:rFonts w:ascii="Times New Roman" w:hAnsi="Times New Roman"/>
          <w:sz w:val="28"/>
          <w:szCs w:val="28"/>
          <w:lang w:eastAsia="en-GB"/>
        </w:rPr>
      </w:pPr>
      <w:r w:rsidRPr="0015422B">
        <w:rPr>
          <w:rFonts w:ascii="Times New Roman" w:hAnsi="Times New Roman"/>
          <w:b/>
          <w:sz w:val="28"/>
          <w:szCs w:val="28"/>
          <w:lang w:eastAsia="en-GB"/>
        </w:rPr>
        <w:t xml:space="preserve">b) </w:t>
      </w:r>
      <w:proofErr w:type="gramStart"/>
      <w:r w:rsidRPr="0015422B">
        <w:rPr>
          <w:rFonts w:ascii="Times New Roman" w:hAnsi="Times New Roman"/>
          <w:b/>
          <w:sz w:val="28"/>
          <w:szCs w:val="28"/>
          <w:lang w:eastAsia="en-GB"/>
        </w:rPr>
        <w:t>cumularea</w:t>
      </w:r>
      <w:proofErr w:type="gramEnd"/>
      <w:r w:rsidRPr="0015422B">
        <w:rPr>
          <w:rFonts w:ascii="Times New Roman" w:hAnsi="Times New Roman"/>
          <w:b/>
          <w:sz w:val="28"/>
          <w:szCs w:val="28"/>
          <w:lang w:eastAsia="en-GB"/>
        </w:rPr>
        <w:t xml:space="preserve"> cu alte proiecte existente şi/sau </w:t>
      </w:r>
      <w:r w:rsidR="00A71A7F" w:rsidRPr="0015422B">
        <w:rPr>
          <w:rFonts w:ascii="Times New Roman" w:hAnsi="Times New Roman"/>
          <w:b/>
          <w:sz w:val="28"/>
          <w:szCs w:val="28"/>
          <w:lang w:eastAsia="en-GB"/>
        </w:rPr>
        <w:t>aprobate:</w:t>
      </w:r>
      <w:r w:rsidR="00BF0E0E" w:rsidRPr="0015422B">
        <w:rPr>
          <w:rFonts w:ascii="Times New Roman" w:hAnsi="Times New Roman"/>
          <w:b/>
          <w:sz w:val="28"/>
          <w:szCs w:val="28"/>
          <w:lang w:eastAsia="en-GB"/>
        </w:rPr>
        <w:t xml:space="preserve"> </w:t>
      </w:r>
      <w:r w:rsidR="00AA7A3E" w:rsidRPr="0015422B">
        <w:rPr>
          <w:rFonts w:ascii="Times New Roman" w:hAnsi="Times New Roman"/>
          <w:sz w:val="28"/>
          <w:szCs w:val="28"/>
          <w:lang w:eastAsia="en-GB"/>
        </w:rPr>
        <w:t>nu este cazul</w:t>
      </w:r>
      <w:r w:rsidR="00864C8A" w:rsidRPr="0015422B">
        <w:rPr>
          <w:rFonts w:ascii="Times New Roman" w:hAnsi="Times New Roman"/>
          <w:sz w:val="28"/>
          <w:szCs w:val="28"/>
          <w:lang w:eastAsia="en-GB"/>
        </w:rPr>
        <w:t>.</w:t>
      </w:r>
    </w:p>
    <w:p w:rsidR="00BD2557" w:rsidRPr="0015422B" w:rsidRDefault="00BD2557" w:rsidP="00A53895">
      <w:pPr>
        <w:tabs>
          <w:tab w:val="left" w:pos="0"/>
        </w:tabs>
        <w:spacing w:line="240" w:lineRule="auto"/>
        <w:contextualSpacing/>
        <w:jc w:val="both"/>
        <w:rPr>
          <w:rFonts w:ascii="Times New Roman" w:hAnsi="Times New Roman"/>
          <w:sz w:val="28"/>
          <w:szCs w:val="28"/>
          <w:lang w:eastAsia="en-GB"/>
        </w:rPr>
      </w:pPr>
    </w:p>
    <w:p w:rsidR="001402B9" w:rsidRPr="0015422B" w:rsidRDefault="00D81FD5" w:rsidP="00A53895">
      <w:pPr>
        <w:tabs>
          <w:tab w:val="left" w:pos="180"/>
        </w:tabs>
        <w:spacing w:line="240" w:lineRule="auto"/>
        <w:contextualSpacing/>
        <w:jc w:val="both"/>
        <w:rPr>
          <w:rFonts w:ascii="Times New Roman" w:hAnsi="Times New Roman"/>
          <w:b/>
          <w:sz w:val="28"/>
          <w:szCs w:val="28"/>
          <w:lang w:eastAsia="en-GB"/>
        </w:rPr>
      </w:pPr>
      <w:r w:rsidRPr="0015422B">
        <w:rPr>
          <w:rFonts w:ascii="Times New Roman" w:hAnsi="Times New Roman"/>
          <w:b/>
          <w:sz w:val="28"/>
          <w:szCs w:val="28"/>
          <w:lang w:eastAsia="en-GB"/>
        </w:rPr>
        <w:t xml:space="preserve">c) </w:t>
      </w:r>
      <w:proofErr w:type="gramStart"/>
      <w:r w:rsidRPr="0015422B">
        <w:rPr>
          <w:rFonts w:ascii="Times New Roman" w:hAnsi="Times New Roman"/>
          <w:b/>
          <w:sz w:val="28"/>
          <w:szCs w:val="28"/>
          <w:lang w:eastAsia="en-GB"/>
        </w:rPr>
        <w:t>utilizarea</w:t>
      </w:r>
      <w:proofErr w:type="gramEnd"/>
      <w:r w:rsidRPr="0015422B">
        <w:rPr>
          <w:rFonts w:ascii="Times New Roman" w:hAnsi="Times New Roman"/>
          <w:b/>
          <w:sz w:val="28"/>
          <w:szCs w:val="28"/>
          <w:lang w:eastAsia="en-GB"/>
        </w:rPr>
        <w:t xml:space="preserve"> resurselor naturale, în special a solului, a terenuril</w:t>
      </w:r>
      <w:r w:rsidR="003F1746" w:rsidRPr="0015422B">
        <w:rPr>
          <w:rFonts w:ascii="Times New Roman" w:hAnsi="Times New Roman"/>
          <w:b/>
          <w:sz w:val="28"/>
          <w:szCs w:val="28"/>
          <w:lang w:eastAsia="en-GB"/>
        </w:rPr>
        <w:t>or, a apei şi a biodiversităţii:</w:t>
      </w:r>
    </w:p>
    <w:p w:rsidR="00AA7A3E" w:rsidRPr="0015422B" w:rsidRDefault="00E161B4" w:rsidP="00AA7A3E">
      <w:pPr>
        <w:shd w:val="clear" w:color="auto" w:fill="FFFFFF"/>
        <w:spacing w:after="0" w:line="240" w:lineRule="auto"/>
        <w:jc w:val="both"/>
        <w:rPr>
          <w:rFonts w:ascii="Times New Roman" w:hAnsi="Times New Roman"/>
          <w:sz w:val="28"/>
          <w:szCs w:val="28"/>
          <w:lang w:eastAsia="ro-RO"/>
        </w:rPr>
      </w:pPr>
      <w:r w:rsidRPr="0015422B">
        <w:rPr>
          <w:rFonts w:ascii="Times New Roman" w:hAnsi="Times New Roman"/>
          <w:sz w:val="28"/>
          <w:szCs w:val="28"/>
          <w:lang w:eastAsia="ro-RO"/>
        </w:rPr>
        <w:t>Conform CU nr. 40 din 18.08.2021, t</w:t>
      </w:r>
      <w:r w:rsidR="00AA7A3E" w:rsidRPr="0015422B">
        <w:rPr>
          <w:rFonts w:ascii="Times New Roman" w:hAnsi="Times New Roman"/>
          <w:sz w:val="28"/>
          <w:szCs w:val="28"/>
          <w:lang w:eastAsia="ro-RO"/>
        </w:rPr>
        <w:t xml:space="preserve">erenul destinat lucrărilor de construire </w:t>
      </w:r>
      <w:proofErr w:type="gramStart"/>
      <w:r w:rsidR="00AA7A3E" w:rsidRPr="0015422B">
        <w:rPr>
          <w:rFonts w:ascii="Times New Roman" w:hAnsi="Times New Roman"/>
          <w:sz w:val="28"/>
          <w:szCs w:val="28"/>
          <w:lang w:eastAsia="ro-RO"/>
        </w:rPr>
        <w:t>este</w:t>
      </w:r>
      <w:proofErr w:type="gramEnd"/>
      <w:r w:rsidR="00AA7A3E" w:rsidRPr="0015422B">
        <w:rPr>
          <w:rFonts w:ascii="Times New Roman" w:hAnsi="Times New Roman"/>
          <w:sz w:val="28"/>
          <w:szCs w:val="28"/>
          <w:lang w:eastAsia="ro-RO"/>
        </w:rPr>
        <w:t xml:space="preserve"> situat în intravilanul comunei Pipirig, este liber de construcţii, şi are o suprafaţă de 1148 mp. Categoria de folosinţă a terenului conform PUG </w:t>
      </w:r>
      <w:proofErr w:type="gramStart"/>
      <w:r w:rsidR="00AA7A3E" w:rsidRPr="0015422B">
        <w:rPr>
          <w:rFonts w:ascii="Times New Roman" w:hAnsi="Times New Roman"/>
          <w:sz w:val="28"/>
          <w:szCs w:val="28"/>
          <w:lang w:eastAsia="ro-RO"/>
        </w:rPr>
        <w:t>este</w:t>
      </w:r>
      <w:proofErr w:type="gramEnd"/>
      <w:r w:rsidR="00AA7A3E" w:rsidRPr="0015422B">
        <w:rPr>
          <w:rFonts w:ascii="Times New Roman" w:hAnsi="Times New Roman"/>
          <w:sz w:val="28"/>
          <w:szCs w:val="28"/>
          <w:lang w:eastAsia="ro-RO"/>
        </w:rPr>
        <w:t xml:space="preserve"> de teren neproductibil, fiind încadrat în zona de UTR nr. 1a – zonă de instituţii publice şi servicii.</w:t>
      </w:r>
    </w:p>
    <w:p w:rsidR="00DA1A56" w:rsidRPr="0015422B" w:rsidRDefault="00DA1A56" w:rsidP="00A53895">
      <w:pPr>
        <w:tabs>
          <w:tab w:val="left" w:pos="180"/>
        </w:tabs>
        <w:spacing w:line="240" w:lineRule="auto"/>
        <w:contextualSpacing/>
        <w:jc w:val="both"/>
        <w:rPr>
          <w:rFonts w:ascii="Times New Roman" w:hAnsi="Times New Roman"/>
          <w:sz w:val="28"/>
          <w:szCs w:val="28"/>
        </w:rPr>
      </w:pPr>
      <w:r w:rsidRPr="0015422B">
        <w:rPr>
          <w:rFonts w:ascii="Times New Roman" w:hAnsi="Times New Roman"/>
          <w:sz w:val="28"/>
          <w:szCs w:val="28"/>
        </w:rPr>
        <w:t xml:space="preserve">Se vor utiliza în principal următoarele: </w:t>
      </w:r>
    </w:p>
    <w:p w:rsidR="004C5EB8" w:rsidRPr="0015422B" w:rsidRDefault="002759AF" w:rsidP="00A53895">
      <w:pPr>
        <w:tabs>
          <w:tab w:val="left" w:pos="180"/>
        </w:tabs>
        <w:spacing w:line="240" w:lineRule="auto"/>
        <w:contextualSpacing/>
        <w:jc w:val="both"/>
        <w:rPr>
          <w:rFonts w:ascii="Times New Roman" w:hAnsi="Times New Roman"/>
          <w:sz w:val="28"/>
          <w:szCs w:val="28"/>
        </w:rPr>
      </w:pPr>
      <w:r w:rsidRPr="0015422B">
        <w:rPr>
          <w:rFonts w:ascii="Times New Roman" w:hAnsi="Times New Roman"/>
          <w:sz w:val="28"/>
          <w:szCs w:val="28"/>
        </w:rPr>
        <w:t>-</w:t>
      </w:r>
      <w:r w:rsidR="00F26F3C" w:rsidRPr="0015422B">
        <w:rPr>
          <w:rFonts w:ascii="Times New Roman" w:hAnsi="Times New Roman"/>
          <w:sz w:val="28"/>
          <w:szCs w:val="28"/>
        </w:rPr>
        <w:t>materiale de construcţii (</w:t>
      </w:r>
      <w:r w:rsidR="00291683" w:rsidRPr="0015422B">
        <w:rPr>
          <w:rFonts w:ascii="Times New Roman" w:hAnsi="Times New Roman"/>
          <w:sz w:val="28"/>
          <w:szCs w:val="28"/>
        </w:rPr>
        <w:t>nisip, agreg</w:t>
      </w:r>
      <w:r w:rsidR="00E161B4" w:rsidRPr="0015422B">
        <w:rPr>
          <w:rFonts w:ascii="Times New Roman" w:hAnsi="Times New Roman"/>
          <w:sz w:val="28"/>
          <w:szCs w:val="28"/>
        </w:rPr>
        <w:t>ate naturale-sortate/nesortate</w:t>
      </w:r>
      <w:r w:rsidR="00291683" w:rsidRPr="0015422B">
        <w:rPr>
          <w:rFonts w:ascii="Times New Roman" w:hAnsi="Times New Roman"/>
          <w:sz w:val="28"/>
          <w:szCs w:val="28"/>
        </w:rPr>
        <w:t>);</w:t>
      </w:r>
    </w:p>
    <w:p w:rsidR="004C5EB8" w:rsidRPr="0015422B" w:rsidRDefault="004C5EB8" w:rsidP="00A53895">
      <w:pPr>
        <w:tabs>
          <w:tab w:val="left" w:pos="180"/>
        </w:tabs>
        <w:spacing w:line="240" w:lineRule="auto"/>
        <w:contextualSpacing/>
        <w:jc w:val="both"/>
        <w:rPr>
          <w:rFonts w:ascii="Times New Roman" w:hAnsi="Times New Roman"/>
          <w:sz w:val="28"/>
          <w:szCs w:val="28"/>
        </w:rPr>
      </w:pPr>
      <w:r w:rsidRPr="0015422B">
        <w:rPr>
          <w:rFonts w:ascii="Times New Roman" w:hAnsi="Times New Roman"/>
          <w:sz w:val="28"/>
          <w:szCs w:val="28"/>
        </w:rPr>
        <w:t>-materiale inerte;</w:t>
      </w:r>
    </w:p>
    <w:p w:rsidR="00D95E93" w:rsidRPr="0015422B" w:rsidRDefault="00C16283" w:rsidP="00A53895">
      <w:pPr>
        <w:spacing w:line="240" w:lineRule="auto"/>
        <w:contextualSpacing/>
        <w:jc w:val="both"/>
        <w:rPr>
          <w:rFonts w:ascii="Times New Roman" w:hAnsi="Times New Roman"/>
          <w:sz w:val="28"/>
          <w:szCs w:val="28"/>
        </w:rPr>
      </w:pPr>
      <w:r w:rsidRPr="0015422B">
        <w:rPr>
          <w:rFonts w:ascii="Times New Roman" w:hAnsi="Times New Roman"/>
          <w:sz w:val="28"/>
          <w:szCs w:val="28"/>
        </w:rPr>
        <w:t>-</w:t>
      </w:r>
      <w:proofErr w:type="gramStart"/>
      <w:r w:rsidRPr="0015422B">
        <w:rPr>
          <w:rFonts w:ascii="Times New Roman" w:hAnsi="Times New Roman"/>
          <w:sz w:val="28"/>
          <w:szCs w:val="28"/>
        </w:rPr>
        <w:t>a</w:t>
      </w:r>
      <w:r w:rsidR="00D95E93" w:rsidRPr="0015422B">
        <w:rPr>
          <w:rFonts w:ascii="Times New Roman" w:hAnsi="Times New Roman"/>
          <w:sz w:val="28"/>
          <w:szCs w:val="28"/>
        </w:rPr>
        <w:t>pa</w:t>
      </w:r>
      <w:proofErr w:type="gramEnd"/>
      <w:r w:rsidR="0057098B" w:rsidRPr="0015422B">
        <w:rPr>
          <w:rFonts w:ascii="Times New Roman" w:hAnsi="Times New Roman"/>
          <w:sz w:val="28"/>
          <w:szCs w:val="28"/>
        </w:rPr>
        <w:t xml:space="preserve"> </w:t>
      </w:r>
      <w:r w:rsidRPr="0015422B">
        <w:rPr>
          <w:rFonts w:ascii="Times New Roman" w:hAnsi="Times New Roman"/>
          <w:sz w:val="28"/>
          <w:szCs w:val="28"/>
        </w:rPr>
        <w:t xml:space="preserve">va fi </w:t>
      </w:r>
      <w:r w:rsidR="00D95E93" w:rsidRPr="0015422B">
        <w:rPr>
          <w:rFonts w:ascii="Times New Roman" w:hAnsi="Times New Roman"/>
          <w:sz w:val="28"/>
          <w:szCs w:val="28"/>
        </w:rPr>
        <w:t xml:space="preserve">folosită la diferite </w:t>
      </w:r>
      <w:r w:rsidRPr="0015422B">
        <w:rPr>
          <w:rFonts w:ascii="Times New Roman" w:hAnsi="Times New Roman"/>
          <w:sz w:val="28"/>
          <w:szCs w:val="28"/>
        </w:rPr>
        <w:t>operațiuni</w:t>
      </w:r>
      <w:r w:rsidR="004C5EB8" w:rsidRPr="0015422B">
        <w:rPr>
          <w:rFonts w:ascii="Times New Roman" w:hAnsi="Times New Roman"/>
          <w:sz w:val="28"/>
          <w:szCs w:val="28"/>
        </w:rPr>
        <w:t xml:space="preserve"> (curăț</w:t>
      </w:r>
      <w:r w:rsidR="00DA1A56" w:rsidRPr="0015422B">
        <w:rPr>
          <w:rFonts w:ascii="Times New Roman" w:hAnsi="Times New Roman"/>
          <w:sz w:val="28"/>
          <w:szCs w:val="28"/>
        </w:rPr>
        <w:t>area suprafeț</w:t>
      </w:r>
      <w:r w:rsidR="00F26F3C" w:rsidRPr="0015422B">
        <w:rPr>
          <w:rFonts w:ascii="Times New Roman" w:hAnsi="Times New Roman"/>
          <w:sz w:val="28"/>
          <w:szCs w:val="28"/>
        </w:rPr>
        <w:t xml:space="preserve">elor, udarea </w:t>
      </w:r>
      <w:r w:rsidR="00184E08" w:rsidRPr="0015422B">
        <w:rPr>
          <w:rFonts w:ascii="Times New Roman" w:hAnsi="Times New Roman"/>
          <w:sz w:val="28"/>
          <w:szCs w:val="28"/>
        </w:rPr>
        <w:t>suprafeț</w:t>
      </w:r>
      <w:r w:rsidR="004C5EB8" w:rsidRPr="0015422B">
        <w:rPr>
          <w:rFonts w:ascii="Times New Roman" w:hAnsi="Times New Roman"/>
          <w:sz w:val="28"/>
          <w:szCs w:val="28"/>
        </w:rPr>
        <w:t>elor s.a.);</w:t>
      </w:r>
    </w:p>
    <w:p w:rsidR="004C5EB8" w:rsidRPr="0015422B" w:rsidRDefault="004C5EB8" w:rsidP="00A53895">
      <w:pPr>
        <w:spacing w:line="240" w:lineRule="auto"/>
        <w:contextualSpacing/>
        <w:jc w:val="both"/>
        <w:rPr>
          <w:rFonts w:ascii="Times New Roman" w:hAnsi="Times New Roman"/>
          <w:sz w:val="28"/>
          <w:szCs w:val="28"/>
        </w:rPr>
      </w:pPr>
      <w:r w:rsidRPr="0015422B">
        <w:rPr>
          <w:rFonts w:ascii="Times New Roman" w:hAnsi="Times New Roman"/>
          <w:sz w:val="28"/>
          <w:szCs w:val="28"/>
        </w:rPr>
        <w:t>-combustibil, energie electrică.</w:t>
      </w:r>
    </w:p>
    <w:p w:rsidR="00BD2557" w:rsidRPr="0015422B" w:rsidRDefault="00BD2557" w:rsidP="00A53895">
      <w:pPr>
        <w:spacing w:line="240" w:lineRule="auto"/>
        <w:contextualSpacing/>
        <w:jc w:val="both"/>
        <w:rPr>
          <w:rFonts w:ascii="Times New Roman" w:hAnsi="Times New Roman"/>
          <w:sz w:val="28"/>
          <w:szCs w:val="28"/>
        </w:rPr>
      </w:pPr>
    </w:p>
    <w:p w:rsidR="00F26F3C" w:rsidRPr="0015422B" w:rsidRDefault="00D81FD5" w:rsidP="00A53895">
      <w:pPr>
        <w:spacing w:after="0" w:line="240" w:lineRule="auto"/>
        <w:contextualSpacing/>
        <w:jc w:val="both"/>
        <w:rPr>
          <w:rFonts w:ascii="Times New Roman" w:hAnsi="Times New Roman"/>
          <w:b/>
          <w:sz w:val="28"/>
          <w:szCs w:val="28"/>
          <w:lang w:eastAsia="en-GB"/>
        </w:rPr>
      </w:pPr>
      <w:r w:rsidRPr="0015422B">
        <w:rPr>
          <w:rFonts w:ascii="Times New Roman" w:hAnsi="Times New Roman"/>
          <w:b/>
          <w:sz w:val="28"/>
          <w:szCs w:val="28"/>
          <w:lang w:eastAsia="en-GB"/>
        </w:rPr>
        <w:t xml:space="preserve">d) </w:t>
      </w:r>
      <w:proofErr w:type="gramStart"/>
      <w:r w:rsidRPr="0015422B">
        <w:rPr>
          <w:rFonts w:ascii="Times New Roman" w:hAnsi="Times New Roman"/>
          <w:b/>
          <w:sz w:val="28"/>
          <w:szCs w:val="28"/>
          <w:lang w:eastAsia="en-GB"/>
        </w:rPr>
        <w:t>cantitatea</w:t>
      </w:r>
      <w:proofErr w:type="gramEnd"/>
      <w:r w:rsidRPr="0015422B">
        <w:rPr>
          <w:rFonts w:ascii="Times New Roman" w:hAnsi="Times New Roman"/>
          <w:b/>
          <w:sz w:val="28"/>
          <w:szCs w:val="28"/>
          <w:lang w:eastAsia="en-GB"/>
        </w:rPr>
        <w:t xml:space="preserve"> şi tipurile</w:t>
      </w:r>
      <w:r w:rsidR="003F1746" w:rsidRPr="0015422B">
        <w:rPr>
          <w:rFonts w:ascii="Times New Roman" w:hAnsi="Times New Roman"/>
          <w:b/>
          <w:sz w:val="28"/>
          <w:szCs w:val="28"/>
          <w:lang w:eastAsia="en-GB"/>
        </w:rPr>
        <w:t xml:space="preserve"> de deşeuri generate/gestionate:</w:t>
      </w:r>
    </w:p>
    <w:p w:rsidR="00394DE8" w:rsidRPr="0015422B" w:rsidRDefault="00394DE8" w:rsidP="00A53895">
      <w:pPr>
        <w:spacing w:after="0" w:line="240" w:lineRule="auto"/>
        <w:contextualSpacing/>
        <w:jc w:val="both"/>
        <w:rPr>
          <w:rFonts w:ascii="Times New Roman" w:hAnsi="Times New Roman"/>
          <w:b/>
          <w:sz w:val="28"/>
          <w:szCs w:val="28"/>
          <w:lang w:eastAsia="en-GB"/>
        </w:rPr>
      </w:pPr>
    </w:p>
    <w:p w:rsidR="00BD2557" w:rsidRPr="0015422B" w:rsidRDefault="00BD2557" w:rsidP="00A53895">
      <w:pPr>
        <w:spacing w:after="0" w:line="240" w:lineRule="auto"/>
        <w:contextualSpacing/>
        <w:jc w:val="both"/>
        <w:rPr>
          <w:rFonts w:ascii="Times New Roman" w:hAnsi="Times New Roman"/>
          <w:i/>
          <w:sz w:val="28"/>
          <w:szCs w:val="28"/>
          <w:lang w:val="ro-RO"/>
        </w:rPr>
      </w:pPr>
      <w:r w:rsidRPr="0015422B">
        <w:rPr>
          <w:rFonts w:ascii="Times New Roman" w:hAnsi="Times New Roman"/>
          <w:sz w:val="28"/>
          <w:szCs w:val="28"/>
        </w:rPr>
        <w:t xml:space="preserve">- </w:t>
      </w:r>
      <w:proofErr w:type="gramStart"/>
      <w:r w:rsidRPr="0015422B">
        <w:rPr>
          <w:rFonts w:ascii="Times New Roman" w:hAnsi="Times New Roman"/>
          <w:i/>
          <w:sz w:val="28"/>
          <w:szCs w:val="28"/>
        </w:rPr>
        <w:t>în</w:t>
      </w:r>
      <w:proofErr w:type="gramEnd"/>
      <w:r w:rsidRPr="0015422B">
        <w:rPr>
          <w:rFonts w:ascii="Times New Roman" w:hAnsi="Times New Roman"/>
          <w:i/>
          <w:sz w:val="28"/>
          <w:szCs w:val="28"/>
        </w:rPr>
        <w:t xml:space="preserve"> p</w:t>
      </w:r>
      <w:r w:rsidRPr="0015422B">
        <w:rPr>
          <w:rFonts w:ascii="Times New Roman" w:hAnsi="Times New Roman"/>
          <w:i/>
          <w:sz w:val="28"/>
          <w:szCs w:val="28"/>
          <w:lang w:val="ro-RO"/>
        </w:rPr>
        <w:t>erioada de realizare a lucrărilor de construcții și montaj:</w:t>
      </w:r>
    </w:p>
    <w:p w:rsidR="00394DE8" w:rsidRPr="0015422B" w:rsidRDefault="00394DE8" w:rsidP="00A53895">
      <w:pPr>
        <w:spacing w:after="0" w:line="240" w:lineRule="auto"/>
        <w:contextualSpacing/>
        <w:jc w:val="both"/>
        <w:rPr>
          <w:rFonts w:ascii="Times New Roman" w:hAnsi="Times New Roman"/>
          <w:b/>
          <w:sz w:val="28"/>
          <w:szCs w:val="28"/>
          <w:lang w:eastAsia="en-GB"/>
        </w:rPr>
      </w:pP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1530"/>
        <w:gridCol w:w="3870"/>
      </w:tblGrid>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b/>
                <w:sz w:val="20"/>
                <w:szCs w:val="20"/>
                <w:lang w:val="ro-RO" w:eastAsia="ro-RO"/>
              </w:rPr>
            </w:pPr>
          </w:p>
          <w:p w:rsidR="00BD2557" w:rsidRPr="0015422B" w:rsidRDefault="00BD2557" w:rsidP="00BD2557">
            <w:pPr>
              <w:spacing w:after="0" w:line="240" w:lineRule="auto"/>
              <w:jc w:val="center"/>
              <w:rPr>
                <w:rFonts w:ascii="Times New Roman" w:hAnsi="Times New Roman"/>
                <w:b/>
                <w:sz w:val="20"/>
                <w:szCs w:val="20"/>
                <w:lang w:val="ro-RO" w:eastAsia="ro-RO"/>
              </w:rPr>
            </w:pPr>
          </w:p>
          <w:p w:rsidR="00BD2557" w:rsidRPr="0015422B" w:rsidRDefault="00BD2557" w:rsidP="00BD2557">
            <w:pPr>
              <w:spacing w:after="0" w:line="240" w:lineRule="auto"/>
              <w:jc w:val="center"/>
              <w:rPr>
                <w:rFonts w:ascii="Times New Roman" w:hAnsi="Times New Roman"/>
                <w:b/>
                <w:sz w:val="20"/>
                <w:szCs w:val="20"/>
                <w:lang w:val="ro-RO" w:eastAsia="ro-RO"/>
              </w:rPr>
            </w:pPr>
            <w:r w:rsidRPr="0015422B">
              <w:rPr>
                <w:rFonts w:ascii="Times New Roman" w:hAnsi="Times New Roman"/>
                <w:b/>
                <w:sz w:val="20"/>
                <w:szCs w:val="20"/>
                <w:lang w:val="ro-RO" w:eastAsia="ro-RO"/>
              </w:rPr>
              <w:t>Denumirea deşeului</w:t>
            </w:r>
          </w:p>
        </w:tc>
        <w:tc>
          <w:tcPr>
            <w:tcW w:w="1530" w:type="dxa"/>
          </w:tcPr>
          <w:p w:rsidR="00BD2557" w:rsidRPr="0015422B" w:rsidRDefault="00BD2557" w:rsidP="00BD2557">
            <w:pPr>
              <w:spacing w:after="0" w:line="240" w:lineRule="auto"/>
              <w:jc w:val="center"/>
              <w:rPr>
                <w:rFonts w:ascii="Times New Roman" w:hAnsi="Times New Roman"/>
                <w:b/>
                <w:sz w:val="20"/>
                <w:szCs w:val="20"/>
                <w:lang w:val="ro-RO" w:eastAsia="ro-RO"/>
              </w:rPr>
            </w:pPr>
          </w:p>
          <w:p w:rsidR="00BD2557" w:rsidRPr="0015422B" w:rsidRDefault="00BD2557" w:rsidP="00BD2557">
            <w:pPr>
              <w:spacing w:after="0" w:line="240" w:lineRule="auto"/>
              <w:jc w:val="center"/>
              <w:rPr>
                <w:rFonts w:ascii="Times New Roman" w:hAnsi="Times New Roman"/>
                <w:b/>
                <w:sz w:val="20"/>
                <w:szCs w:val="20"/>
                <w:lang w:val="ro-RO" w:eastAsia="ro-RO"/>
              </w:rPr>
            </w:pPr>
          </w:p>
          <w:p w:rsidR="00BD2557" w:rsidRPr="0015422B" w:rsidRDefault="00BD2557" w:rsidP="00BD2557">
            <w:pPr>
              <w:spacing w:after="0" w:line="240" w:lineRule="auto"/>
              <w:jc w:val="center"/>
              <w:rPr>
                <w:rFonts w:ascii="Times New Roman" w:hAnsi="Times New Roman"/>
                <w:b/>
                <w:sz w:val="20"/>
                <w:szCs w:val="20"/>
                <w:lang w:val="ro-RO" w:eastAsia="ro-RO"/>
              </w:rPr>
            </w:pPr>
            <w:r w:rsidRPr="0015422B">
              <w:rPr>
                <w:rFonts w:ascii="Times New Roman" w:hAnsi="Times New Roman"/>
                <w:b/>
                <w:sz w:val="20"/>
                <w:szCs w:val="20"/>
                <w:lang w:val="ro-RO" w:eastAsia="ro-RO"/>
              </w:rPr>
              <w:t>Codul deşeului</w:t>
            </w:r>
          </w:p>
        </w:tc>
        <w:tc>
          <w:tcPr>
            <w:tcW w:w="3870" w:type="dxa"/>
          </w:tcPr>
          <w:p w:rsidR="00BD2557" w:rsidRPr="0015422B" w:rsidRDefault="00BD2557" w:rsidP="00BD2557">
            <w:pPr>
              <w:spacing w:after="0" w:line="240" w:lineRule="auto"/>
              <w:jc w:val="center"/>
              <w:rPr>
                <w:rFonts w:ascii="Times New Roman" w:hAnsi="Times New Roman"/>
                <w:b/>
                <w:sz w:val="20"/>
                <w:szCs w:val="20"/>
                <w:lang w:val="ro-RO" w:eastAsia="ro-RO"/>
              </w:rPr>
            </w:pPr>
          </w:p>
          <w:p w:rsidR="00BD2557" w:rsidRPr="0015422B" w:rsidRDefault="00BD2557" w:rsidP="00BD2557">
            <w:pPr>
              <w:spacing w:after="0" w:line="240" w:lineRule="auto"/>
              <w:jc w:val="center"/>
              <w:rPr>
                <w:rFonts w:ascii="Times New Roman" w:hAnsi="Times New Roman"/>
                <w:b/>
                <w:sz w:val="20"/>
                <w:szCs w:val="20"/>
                <w:lang w:val="ro-RO" w:eastAsia="ro-RO"/>
              </w:rPr>
            </w:pPr>
          </w:p>
          <w:p w:rsidR="00BD2557" w:rsidRPr="0015422B" w:rsidRDefault="00BD2557" w:rsidP="00BD2557">
            <w:pPr>
              <w:spacing w:after="0" w:line="240" w:lineRule="auto"/>
              <w:jc w:val="center"/>
              <w:rPr>
                <w:rFonts w:ascii="Times New Roman" w:hAnsi="Times New Roman"/>
                <w:b/>
                <w:sz w:val="20"/>
                <w:szCs w:val="20"/>
                <w:lang w:val="ro-RO" w:eastAsia="ro-RO"/>
              </w:rPr>
            </w:pPr>
            <w:r w:rsidRPr="0015422B">
              <w:rPr>
                <w:rFonts w:ascii="Times New Roman" w:hAnsi="Times New Roman"/>
                <w:b/>
                <w:sz w:val="20"/>
                <w:szCs w:val="20"/>
                <w:lang w:val="ro-RO" w:eastAsia="ro-RO"/>
              </w:rPr>
              <w:t>Managment</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Pământ Si pietre altele decât cele specificate la</w:t>
            </w: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17 05 03</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17 05 04</w:t>
            </w:r>
          </w:p>
        </w:tc>
        <w:tc>
          <w:tcPr>
            <w:tcW w:w="3870" w:type="dxa"/>
          </w:tcPr>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Eliminare în depozit deşeuri inerte</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Deşeuri metalice (fier şi oţel)</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17 04 05</w:t>
            </w:r>
          </w:p>
        </w:tc>
        <w:tc>
          <w:tcPr>
            <w:tcW w:w="3870" w:type="dxa"/>
          </w:tcPr>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Valorificare prin unităţi specializate</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Caburi</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17 04 11</w:t>
            </w:r>
          </w:p>
        </w:tc>
        <w:tc>
          <w:tcPr>
            <w:tcW w:w="3870" w:type="dxa"/>
          </w:tcPr>
          <w:p w:rsidR="00BD2557" w:rsidRPr="0015422B" w:rsidRDefault="00BD2557" w:rsidP="00BD2557">
            <w:pPr>
              <w:spacing w:after="0" w:line="240" w:lineRule="auto"/>
              <w:jc w:val="center"/>
              <w:rPr>
                <w:rFonts w:ascii="Times New Roman" w:hAnsi="Times New Roman"/>
                <w:b/>
                <w:sz w:val="20"/>
                <w:szCs w:val="20"/>
                <w:lang w:val="ro-RO" w:eastAsia="ro-RO"/>
              </w:rPr>
            </w:pPr>
            <w:r w:rsidRPr="0015422B">
              <w:rPr>
                <w:rFonts w:ascii="Times New Roman" w:hAnsi="Times New Roman"/>
                <w:sz w:val="20"/>
                <w:szCs w:val="20"/>
                <w:lang w:val="ro-RO" w:eastAsia="ro-RO"/>
              </w:rPr>
              <w:t>Valorificare prin unităţi specializate</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Beton</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17 01 01</w:t>
            </w:r>
          </w:p>
        </w:tc>
        <w:tc>
          <w:tcPr>
            <w:tcW w:w="3870" w:type="dxa"/>
          </w:tcPr>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Depozit de deşeuri inerte sau valorificate conform ghidurilor în materie</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 xml:space="preserve">Amestec de beton, mat. ceramice etc, altele decât cele specificate la </w:t>
            </w: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17 01 06</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17 01 07</w:t>
            </w:r>
          </w:p>
        </w:tc>
        <w:tc>
          <w:tcPr>
            <w:tcW w:w="3870" w:type="dxa"/>
          </w:tcPr>
          <w:p w:rsidR="00BD2557" w:rsidRPr="0015422B" w:rsidRDefault="00BD2557" w:rsidP="00BD2557">
            <w:pPr>
              <w:spacing w:after="0" w:line="240" w:lineRule="auto"/>
              <w:jc w:val="center"/>
              <w:rPr>
                <w:rFonts w:ascii="Times New Roman" w:hAnsi="Times New Roman"/>
                <w:b/>
                <w:sz w:val="20"/>
                <w:szCs w:val="20"/>
                <w:lang w:val="ro-RO" w:eastAsia="ro-RO"/>
              </w:rPr>
            </w:pPr>
            <w:r w:rsidRPr="0015422B">
              <w:rPr>
                <w:rFonts w:ascii="Times New Roman" w:hAnsi="Times New Roman"/>
                <w:sz w:val="20"/>
                <w:szCs w:val="20"/>
                <w:lang w:val="ro-RO" w:eastAsia="ro-RO"/>
              </w:rPr>
              <w:t>Eliminare în depozit deşeuri inerte</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Lemn</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17 02 01</w:t>
            </w:r>
          </w:p>
        </w:tc>
        <w:tc>
          <w:tcPr>
            <w:tcW w:w="3870" w:type="dxa"/>
          </w:tcPr>
          <w:p w:rsidR="00BD2557" w:rsidRPr="0015422B" w:rsidRDefault="00BD2557" w:rsidP="00BD2557">
            <w:pPr>
              <w:spacing w:after="0" w:line="240" w:lineRule="auto"/>
              <w:jc w:val="center"/>
              <w:rPr>
                <w:rFonts w:ascii="Times New Roman" w:hAnsi="Times New Roman"/>
                <w:b/>
                <w:sz w:val="20"/>
                <w:szCs w:val="20"/>
                <w:lang w:val="ro-RO" w:eastAsia="ro-RO"/>
              </w:rPr>
            </w:pPr>
            <w:r w:rsidRPr="0015422B">
              <w:rPr>
                <w:rFonts w:ascii="Times New Roman" w:hAnsi="Times New Roman"/>
                <w:sz w:val="20"/>
                <w:szCs w:val="20"/>
                <w:lang w:val="ro-RO" w:eastAsia="ro-RO"/>
              </w:rPr>
              <w:t>Valorificare prin unităţi specializate</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Ambalaje de hârtie şi carton</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15 01 01</w:t>
            </w:r>
          </w:p>
        </w:tc>
        <w:tc>
          <w:tcPr>
            <w:tcW w:w="387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b/>
                <w:sz w:val="20"/>
                <w:szCs w:val="20"/>
                <w:lang w:val="ro-RO" w:eastAsia="ro-RO"/>
              </w:rPr>
            </w:pPr>
            <w:r w:rsidRPr="0015422B">
              <w:rPr>
                <w:rFonts w:ascii="Times New Roman" w:hAnsi="Times New Roman"/>
                <w:sz w:val="20"/>
                <w:szCs w:val="20"/>
                <w:lang w:val="ro-RO" w:eastAsia="ro-RO"/>
              </w:rPr>
              <w:t>Valorificare prin unităţi specializate</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Ambalaje din plastic</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15 01 02</w:t>
            </w:r>
          </w:p>
        </w:tc>
        <w:tc>
          <w:tcPr>
            <w:tcW w:w="387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b/>
                <w:sz w:val="20"/>
                <w:szCs w:val="20"/>
                <w:lang w:val="ro-RO" w:eastAsia="ro-RO"/>
              </w:rPr>
            </w:pPr>
            <w:r w:rsidRPr="0015422B">
              <w:rPr>
                <w:rFonts w:ascii="Times New Roman" w:hAnsi="Times New Roman"/>
                <w:sz w:val="20"/>
                <w:szCs w:val="20"/>
                <w:lang w:val="ro-RO" w:eastAsia="ro-RO"/>
              </w:rPr>
              <w:t>Valorificare prin unităţi specializate</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Deşeuri municpale amestecate</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20 03 01</w:t>
            </w:r>
          </w:p>
        </w:tc>
        <w:tc>
          <w:tcPr>
            <w:tcW w:w="3870" w:type="dxa"/>
          </w:tcPr>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Eliminare prin depozitare în depozit de deşeuri</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Deşeuri de hârtie/carton</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20 01 01</w:t>
            </w:r>
          </w:p>
        </w:tc>
        <w:tc>
          <w:tcPr>
            <w:tcW w:w="3870" w:type="dxa"/>
          </w:tcPr>
          <w:p w:rsidR="00BD2557" w:rsidRPr="0015422B" w:rsidRDefault="00BD2557" w:rsidP="00BD2557">
            <w:pPr>
              <w:spacing w:after="0" w:line="240" w:lineRule="auto"/>
              <w:jc w:val="center"/>
              <w:rPr>
                <w:rFonts w:ascii="Times New Roman" w:hAnsi="Times New Roman"/>
                <w:b/>
                <w:sz w:val="20"/>
                <w:szCs w:val="20"/>
                <w:lang w:val="ro-RO" w:eastAsia="ro-RO"/>
              </w:rPr>
            </w:pPr>
            <w:r w:rsidRPr="0015422B">
              <w:rPr>
                <w:rFonts w:ascii="Times New Roman" w:hAnsi="Times New Roman"/>
                <w:sz w:val="20"/>
                <w:szCs w:val="20"/>
                <w:lang w:val="ro-RO" w:eastAsia="ro-RO"/>
              </w:rPr>
              <w:t>Valorificare prin unităţi specializate</w:t>
            </w:r>
          </w:p>
        </w:tc>
      </w:tr>
      <w:tr w:rsidR="00BD2557" w:rsidRPr="0015422B" w:rsidTr="00BD2557">
        <w:tc>
          <w:tcPr>
            <w:tcW w:w="405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Deşeuri de la curăţarea rampei de spălare roţi</w:t>
            </w:r>
          </w:p>
        </w:tc>
        <w:tc>
          <w:tcPr>
            <w:tcW w:w="153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20 03 04</w:t>
            </w:r>
          </w:p>
        </w:tc>
        <w:tc>
          <w:tcPr>
            <w:tcW w:w="3870" w:type="dxa"/>
          </w:tcPr>
          <w:p w:rsidR="00BD2557" w:rsidRPr="0015422B" w:rsidRDefault="00BD2557" w:rsidP="00BD2557">
            <w:pPr>
              <w:spacing w:after="0" w:line="240" w:lineRule="auto"/>
              <w:jc w:val="center"/>
              <w:rPr>
                <w:rFonts w:ascii="Times New Roman" w:hAnsi="Times New Roman"/>
                <w:sz w:val="20"/>
                <w:szCs w:val="20"/>
                <w:lang w:val="ro-RO" w:eastAsia="ro-RO"/>
              </w:rPr>
            </w:pPr>
          </w:p>
          <w:p w:rsidR="00BD2557" w:rsidRPr="0015422B" w:rsidRDefault="00BD2557" w:rsidP="00BD2557">
            <w:pPr>
              <w:spacing w:after="0" w:line="240" w:lineRule="auto"/>
              <w:jc w:val="center"/>
              <w:rPr>
                <w:rFonts w:ascii="Times New Roman" w:hAnsi="Times New Roman"/>
                <w:sz w:val="20"/>
                <w:szCs w:val="20"/>
                <w:lang w:val="ro-RO" w:eastAsia="ro-RO"/>
              </w:rPr>
            </w:pPr>
            <w:r w:rsidRPr="0015422B">
              <w:rPr>
                <w:rFonts w:ascii="Times New Roman" w:hAnsi="Times New Roman"/>
                <w:sz w:val="20"/>
                <w:szCs w:val="20"/>
                <w:lang w:val="ro-RO" w:eastAsia="ro-RO"/>
              </w:rPr>
              <w:t>Eliminare prin unităţi specializate</w:t>
            </w:r>
          </w:p>
        </w:tc>
      </w:tr>
    </w:tbl>
    <w:p w:rsidR="003F1746" w:rsidRPr="0015422B" w:rsidRDefault="003F1746" w:rsidP="00A53895">
      <w:pPr>
        <w:pStyle w:val="ListParagraph"/>
        <w:ind w:left="0"/>
        <w:contextualSpacing/>
        <w:jc w:val="both"/>
        <w:rPr>
          <w:rFonts w:ascii="Times New Roman" w:hAnsi="Times New Roman"/>
          <w:sz w:val="28"/>
          <w:szCs w:val="28"/>
        </w:rPr>
      </w:pPr>
      <w:r w:rsidRPr="0015422B">
        <w:rPr>
          <w:rFonts w:ascii="Times New Roman" w:hAnsi="Times New Roman"/>
          <w:sz w:val="28"/>
          <w:szCs w:val="28"/>
        </w:rPr>
        <w:t xml:space="preserve">-deşeurile rezultate în perioada lucrărilor de execuţie: stocare temporară selectivă în recipiente adecvate </w:t>
      </w:r>
      <w:proofErr w:type="gramStart"/>
      <w:r w:rsidRPr="0015422B">
        <w:rPr>
          <w:rFonts w:ascii="Times New Roman" w:hAnsi="Times New Roman"/>
          <w:sz w:val="28"/>
          <w:szCs w:val="28"/>
        </w:rPr>
        <w:t>ce</w:t>
      </w:r>
      <w:proofErr w:type="gramEnd"/>
      <w:r w:rsidRPr="0015422B">
        <w:rPr>
          <w:rFonts w:ascii="Times New Roman" w:hAnsi="Times New Roman"/>
          <w:sz w:val="28"/>
          <w:szCs w:val="28"/>
        </w:rPr>
        <w:t xml:space="preserve"> au special această destinație, fară a se depăși capacitatea de stocare; </w:t>
      </w:r>
      <w:r w:rsidR="00272B79" w:rsidRPr="0015422B">
        <w:rPr>
          <w:rFonts w:ascii="Times New Roman" w:hAnsi="Times New Roman"/>
          <w:sz w:val="28"/>
          <w:szCs w:val="28"/>
        </w:rPr>
        <w:t xml:space="preserve">deșeurile vor fi </w:t>
      </w:r>
      <w:r w:rsidRPr="0015422B">
        <w:rPr>
          <w:rFonts w:ascii="Times New Roman" w:hAnsi="Times New Roman"/>
          <w:sz w:val="28"/>
          <w:szCs w:val="28"/>
        </w:rPr>
        <w:t xml:space="preserve">predate către un operator autorizat să presteze servicii de salubrizare sau de preluare/ transport/ eliminare/ valorificare deşeuri reciclabile. </w:t>
      </w:r>
    </w:p>
    <w:p w:rsidR="00291683" w:rsidRPr="0015422B" w:rsidRDefault="003F1746" w:rsidP="00A53895">
      <w:pPr>
        <w:pStyle w:val="ListParagraph"/>
        <w:ind w:left="0"/>
        <w:contextualSpacing/>
        <w:jc w:val="both"/>
        <w:rPr>
          <w:rFonts w:ascii="Times New Roman" w:hAnsi="Times New Roman"/>
          <w:sz w:val="28"/>
          <w:szCs w:val="28"/>
        </w:rPr>
      </w:pPr>
      <w:proofErr w:type="gramStart"/>
      <w:r w:rsidRPr="0015422B">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roofErr w:type="gramEnd"/>
    </w:p>
    <w:p w:rsidR="008C18BF" w:rsidRPr="0015422B" w:rsidRDefault="008C18BF" w:rsidP="00A53895">
      <w:pPr>
        <w:tabs>
          <w:tab w:val="left" w:pos="0"/>
          <w:tab w:val="left" w:pos="9639"/>
        </w:tabs>
        <w:spacing w:after="0" w:line="240" w:lineRule="auto"/>
        <w:contextualSpacing/>
        <w:jc w:val="both"/>
        <w:rPr>
          <w:rFonts w:ascii="Times New Roman" w:hAnsi="Times New Roman"/>
          <w:sz w:val="28"/>
          <w:szCs w:val="28"/>
          <w:lang w:val="ro-RO"/>
        </w:rPr>
      </w:pPr>
      <w:r w:rsidRPr="0015422B">
        <w:rPr>
          <w:rFonts w:ascii="Times New Roman" w:hAnsi="Times New Roman"/>
          <w:sz w:val="28"/>
          <w:szCs w:val="28"/>
          <w:lang w:val="ro-RO"/>
        </w:rPr>
        <w:t>În situația aparției altor deșeuri, neidentificate inițial, prin grija titularului, constructorul are obligația încadrării corecte, sub aspectul codului de deșeu, și gestionării corespunzătoare</w:t>
      </w:r>
      <w:r w:rsidR="00971128" w:rsidRPr="0015422B">
        <w:rPr>
          <w:rFonts w:ascii="Times New Roman" w:hAnsi="Times New Roman"/>
          <w:sz w:val="28"/>
          <w:szCs w:val="28"/>
          <w:lang w:val="ro-RO"/>
        </w:rPr>
        <w:t>,</w:t>
      </w:r>
      <w:r w:rsidRPr="0015422B">
        <w:rPr>
          <w:rFonts w:ascii="Times New Roman" w:hAnsi="Times New Roman"/>
          <w:sz w:val="28"/>
          <w:szCs w:val="28"/>
          <w:lang w:val="ro-RO"/>
        </w:rPr>
        <w:t xml:space="preserve"> până la predarea </w:t>
      </w:r>
      <w:r w:rsidR="00971128" w:rsidRPr="0015422B">
        <w:rPr>
          <w:rFonts w:ascii="Times New Roman" w:hAnsi="Times New Roman"/>
          <w:sz w:val="28"/>
          <w:szCs w:val="28"/>
          <w:lang w:val="ro-RO"/>
        </w:rPr>
        <w:t>acestora</w:t>
      </w:r>
      <w:r w:rsidRPr="0015422B">
        <w:rPr>
          <w:rFonts w:ascii="Times New Roman" w:hAnsi="Times New Roman"/>
          <w:sz w:val="28"/>
          <w:szCs w:val="28"/>
          <w:lang w:val="ro-RO"/>
        </w:rPr>
        <w:t xml:space="preserve"> unor egenți economici autorizați să e</w:t>
      </w:r>
      <w:r w:rsidR="00971128" w:rsidRPr="0015422B">
        <w:rPr>
          <w:rFonts w:ascii="Times New Roman" w:hAnsi="Times New Roman"/>
          <w:sz w:val="28"/>
          <w:szCs w:val="28"/>
          <w:lang w:val="ro-RO"/>
        </w:rPr>
        <w:t>xecute activități de colectare/</w:t>
      </w:r>
      <w:r w:rsidRPr="0015422B">
        <w:rPr>
          <w:rFonts w:ascii="Times New Roman" w:hAnsi="Times New Roman"/>
          <w:sz w:val="28"/>
          <w:szCs w:val="28"/>
          <w:lang w:val="ro-RO"/>
        </w:rPr>
        <w:t>transport în vederea</w:t>
      </w:r>
      <w:r w:rsidR="00971128" w:rsidRPr="0015422B">
        <w:rPr>
          <w:rFonts w:ascii="Times New Roman" w:hAnsi="Times New Roman"/>
          <w:sz w:val="28"/>
          <w:szCs w:val="28"/>
          <w:lang w:val="ro-RO"/>
        </w:rPr>
        <w:t xml:space="preserve"> eliminării/</w:t>
      </w:r>
      <w:r w:rsidRPr="0015422B">
        <w:rPr>
          <w:rFonts w:ascii="Times New Roman" w:hAnsi="Times New Roman"/>
          <w:sz w:val="28"/>
          <w:szCs w:val="28"/>
          <w:lang w:val="ro-RO"/>
        </w:rPr>
        <w:t>valorifi</w:t>
      </w:r>
      <w:r w:rsidR="00291683" w:rsidRPr="0015422B">
        <w:rPr>
          <w:rFonts w:ascii="Times New Roman" w:hAnsi="Times New Roman"/>
          <w:sz w:val="28"/>
          <w:szCs w:val="28"/>
          <w:lang w:val="ro-RO"/>
        </w:rPr>
        <w:t>cării deșeurilor și resturilor.</w:t>
      </w:r>
    </w:p>
    <w:p w:rsidR="00394DE8" w:rsidRPr="0015422B" w:rsidRDefault="00394DE8" w:rsidP="00394DE8">
      <w:pPr>
        <w:contextualSpacing/>
        <w:jc w:val="both"/>
        <w:rPr>
          <w:rFonts w:ascii="Times New Roman" w:hAnsi="Times New Roman"/>
          <w:i/>
          <w:sz w:val="28"/>
          <w:szCs w:val="28"/>
          <w:lang w:val="ro-RO"/>
        </w:rPr>
      </w:pPr>
      <w:r w:rsidRPr="0015422B">
        <w:rPr>
          <w:rFonts w:ascii="Times New Roman" w:hAnsi="Times New Roman"/>
          <w:i/>
          <w:sz w:val="28"/>
          <w:szCs w:val="28"/>
        </w:rPr>
        <w:t>-în p</w:t>
      </w:r>
      <w:r w:rsidRPr="0015422B">
        <w:rPr>
          <w:rFonts w:ascii="Times New Roman" w:hAnsi="Times New Roman"/>
          <w:i/>
          <w:sz w:val="28"/>
          <w:szCs w:val="28"/>
          <w:lang w:val="ro-RO"/>
        </w:rPr>
        <w:t>erioada de funcționare:</w:t>
      </w:r>
    </w:p>
    <w:p w:rsidR="00394DE8" w:rsidRPr="0015422B" w:rsidRDefault="00394DE8" w:rsidP="00394DE8">
      <w:pPr>
        <w:contextualSpacing/>
        <w:jc w:val="both"/>
        <w:rPr>
          <w:rFonts w:ascii="Times New Roman" w:hAnsi="Times New Roman"/>
          <w:sz w:val="28"/>
          <w:szCs w:val="28"/>
          <w:lang w:val="ro-RO"/>
        </w:rPr>
      </w:pPr>
      <w:r w:rsidRPr="0015422B">
        <w:rPr>
          <w:rFonts w:ascii="Times New Roman" w:hAnsi="Times New Roman"/>
          <w:sz w:val="28"/>
          <w:szCs w:val="28"/>
          <w:lang w:val="ro-RO"/>
        </w:rPr>
        <w:tab/>
        <w:t>- deșeuri municipale amestecate (cod 20 03 01)</w:t>
      </w:r>
    </w:p>
    <w:p w:rsidR="00394DE8" w:rsidRPr="0015422B" w:rsidRDefault="00394DE8" w:rsidP="00292A6A">
      <w:pPr>
        <w:contextualSpacing/>
        <w:jc w:val="both"/>
        <w:rPr>
          <w:rFonts w:ascii="Times New Roman" w:hAnsi="Times New Roman"/>
          <w:sz w:val="28"/>
          <w:szCs w:val="28"/>
          <w:lang w:val="ro-RO"/>
        </w:rPr>
      </w:pPr>
      <w:r w:rsidRPr="0015422B">
        <w:rPr>
          <w:rFonts w:ascii="Times New Roman" w:hAnsi="Times New Roman"/>
          <w:sz w:val="28"/>
          <w:szCs w:val="28"/>
          <w:lang w:val="ro-RO"/>
        </w:rPr>
        <w:tab/>
        <w:t>-</w:t>
      </w:r>
      <w:r w:rsidR="00292A6A" w:rsidRPr="0015422B">
        <w:rPr>
          <w:rFonts w:ascii="Times New Roman" w:hAnsi="Times New Roman"/>
          <w:sz w:val="28"/>
          <w:szCs w:val="28"/>
          <w:lang w:val="ro-RO"/>
        </w:rPr>
        <w:t xml:space="preserve"> </w:t>
      </w:r>
      <w:r w:rsidRPr="0015422B">
        <w:rPr>
          <w:rFonts w:ascii="Times New Roman" w:hAnsi="Times New Roman"/>
          <w:sz w:val="28"/>
          <w:szCs w:val="28"/>
          <w:lang w:val="ro-RO"/>
        </w:rPr>
        <w:t xml:space="preserve">deșeuri de ambalaje (hârtie și carton –cod 15 01 01, plastice –cod 15 01 02, </w:t>
      </w:r>
      <w:r w:rsidR="00292A6A" w:rsidRPr="0015422B">
        <w:rPr>
          <w:rFonts w:ascii="Times New Roman" w:hAnsi="Times New Roman"/>
          <w:sz w:val="28"/>
          <w:szCs w:val="28"/>
          <w:lang w:val="ro-RO"/>
        </w:rPr>
        <w:t>sticlă –cod 15 01 07, metal –cod 15 01 04);</w:t>
      </w:r>
    </w:p>
    <w:p w:rsidR="00292A6A" w:rsidRPr="0015422B" w:rsidRDefault="00292A6A" w:rsidP="00292A6A">
      <w:pPr>
        <w:contextualSpacing/>
        <w:jc w:val="both"/>
        <w:rPr>
          <w:rFonts w:ascii="Times New Roman" w:hAnsi="Times New Roman"/>
          <w:sz w:val="28"/>
          <w:szCs w:val="28"/>
          <w:lang w:val="ro-RO"/>
        </w:rPr>
      </w:pPr>
      <w:r w:rsidRPr="0015422B">
        <w:rPr>
          <w:rFonts w:ascii="Times New Roman" w:hAnsi="Times New Roman"/>
          <w:sz w:val="28"/>
          <w:szCs w:val="28"/>
          <w:lang w:val="ro-RO"/>
        </w:rPr>
        <w:tab/>
        <w:t>- deșeuri biodegradabile de la activitățile de întreținere spații verzi (cod 20 02 01).</w:t>
      </w:r>
    </w:p>
    <w:p w:rsidR="00D81FD5" w:rsidRPr="0015422B" w:rsidRDefault="003F1746" w:rsidP="00A53895">
      <w:pPr>
        <w:spacing w:after="0" w:line="240" w:lineRule="auto"/>
        <w:contextualSpacing/>
        <w:jc w:val="both"/>
        <w:rPr>
          <w:rFonts w:ascii="Times New Roman" w:hAnsi="Times New Roman"/>
          <w:sz w:val="28"/>
          <w:szCs w:val="28"/>
          <w:lang w:val="ro-RO"/>
        </w:rPr>
      </w:pPr>
      <w:r w:rsidRPr="0015422B">
        <w:rPr>
          <w:rFonts w:ascii="Times New Roman" w:hAnsi="Times New Roman"/>
          <w:sz w:val="28"/>
          <w:szCs w:val="28"/>
        </w:rPr>
        <w:t>Deșeurile s</w:t>
      </w:r>
      <w:r w:rsidRPr="0015422B">
        <w:rPr>
          <w:rFonts w:ascii="Times New Roman" w:hAnsi="Times New Roman"/>
          <w:sz w:val="28"/>
          <w:szCs w:val="28"/>
          <w:lang w:val="ro-RO"/>
        </w:rPr>
        <w:t xml:space="preserve">e vor colecta selectiv, </w:t>
      </w:r>
      <w:r w:rsidRPr="0015422B">
        <w:rPr>
          <w:rFonts w:ascii="Times New Roman" w:hAnsi="Times New Roman"/>
          <w:sz w:val="28"/>
          <w:szCs w:val="28"/>
        </w:rPr>
        <w:t xml:space="preserve">corespunzător codurilor de deşeuri precizate în </w:t>
      </w:r>
      <w:r w:rsidR="00184E08" w:rsidRPr="0015422B">
        <w:rPr>
          <w:rFonts w:ascii="Times New Roman" w:hAnsi="Times New Roman"/>
          <w:sz w:val="28"/>
          <w:szCs w:val="28"/>
          <w:lang w:val="ro-RO"/>
        </w:rPr>
        <w:t>Decizia Comisiei 2014/955/UE din 18 decembrie 2014</w:t>
      </w:r>
      <w:r w:rsidRPr="0015422B">
        <w:rPr>
          <w:rFonts w:ascii="Times New Roman" w:hAnsi="Times New Roman"/>
          <w:sz w:val="28"/>
          <w:szCs w:val="28"/>
          <w:lang w:val="ro-RO"/>
        </w:rPr>
        <w:t>. Vor fi predate, pe bază de contract, la operatori autorizați pentru colectare/transport/valorificare</w:t>
      </w:r>
      <w:r w:rsidR="00B41659" w:rsidRPr="0015422B">
        <w:rPr>
          <w:rFonts w:ascii="Times New Roman" w:hAnsi="Times New Roman"/>
          <w:sz w:val="28"/>
          <w:szCs w:val="28"/>
          <w:lang w:val="ro-RO"/>
        </w:rPr>
        <w:t>/eliminare deșeuri periculoase/</w:t>
      </w:r>
      <w:r w:rsidRPr="0015422B">
        <w:rPr>
          <w:rFonts w:ascii="Times New Roman" w:hAnsi="Times New Roman"/>
          <w:sz w:val="28"/>
          <w:szCs w:val="28"/>
          <w:lang w:val="ro-RO"/>
        </w:rPr>
        <w:t>nepericu</w:t>
      </w:r>
      <w:r w:rsidR="008C18BF" w:rsidRPr="0015422B">
        <w:rPr>
          <w:rFonts w:ascii="Times New Roman" w:hAnsi="Times New Roman"/>
          <w:sz w:val="28"/>
          <w:szCs w:val="28"/>
          <w:lang w:val="ro-RO"/>
        </w:rPr>
        <w:t>loase</w:t>
      </w:r>
      <w:r w:rsidR="00272B79" w:rsidRPr="0015422B">
        <w:rPr>
          <w:rFonts w:ascii="Times New Roman" w:hAnsi="Times New Roman"/>
          <w:sz w:val="28"/>
          <w:szCs w:val="28"/>
          <w:lang w:val="ro-RO"/>
        </w:rPr>
        <w:t>.</w:t>
      </w:r>
    </w:p>
    <w:p w:rsidR="00BD2557" w:rsidRPr="0015422B" w:rsidRDefault="00BD2557" w:rsidP="00A53895">
      <w:pPr>
        <w:spacing w:after="0" w:line="240" w:lineRule="auto"/>
        <w:contextualSpacing/>
        <w:jc w:val="both"/>
        <w:rPr>
          <w:rFonts w:ascii="Times New Roman" w:hAnsi="Times New Roman"/>
          <w:sz w:val="28"/>
          <w:szCs w:val="28"/>
          <w:lang w:val="ro-RO"/>
        </w:rPr>
      </w:pPr>
    </w:p>
    <w:p w:rsidR="000A3404" w:rsidRPr="0015422B" w:rsidRDefault="00D81FD5" w:rsidP="00A53895">
      <w:pPr>
        <w:autoSpaceDE w:val="0"/>
        <w:autoSpaceDN w:val="0"/>
        <w:adjustRightInd w:val="0"/>
        <w:spacing w:after="0" w:line="240" w:lineRule="auto"/>
        <w:contextualSpacing/>
        <w:rPr>
          <w:rFonts w:ascii="Times New Roman" w:hAnsi="Times New Roman"/>
          <w:b/>
          <w:sz w:val="28"/>
          <w:szCs w:val="28"/>
        </w:rPr>
      </w:pPr>
      <w:r w:rsidRPr="0015422B">
        <w:rPr>
          <w:rFonts w:ascii="Times New Roman" w:hAnsi="Times New Roman"/>
          <w:b/>
          <w:sz w:val="28"/>
          <w:szCs w:val="28"/>
          <w:lang w:eastAsia="en-GB"/>
        </w:rPr>
        <w:t xml:space="preserve">e) </w:t>
      </w:r>
      <w:proofErr w:type="gramStart"/>
      <w:r w:rsidRPr="0015422B">
        <w:rPr>
          <w:rFonts w:ascii="Times New Roman" w:hAnsi="Times New Roman"/>
          <w:b/>
          <w:sz w:val="28"/>
          <w:szCs w:val="28"/>
          <w:lang w:eastAsia="en-GB"/>
        </w:rPr>
        <w:t>p</w:t>
      </w:r>
      <w:r w:rsidR="003F1746" w:rsidRPr="0015422B">
        <w:rPr>
          <w:rFonts w:ascii="Times New Roman" w:hAnsi="Times New Roman"/>
          <w:b/>
          <w:sz w:val="28"/>
          <w:szCs w:val="28"/>
          <w:lang w:eastAsia="en-GB"/>
        </w:rPr>
        <w:t>oluarea</w:t>
      </w:r>
      <w:proofErr w:type="gramEnd"/>
      <w:r w:rsidR="003F1746" w:rsidRPr="0015422B">
        <w:rPr>
          <w:rFonts w:ascii="Times New Roman" w:hAnsi="Times New Roman"/>
          <w:b/>
          <w:sz w:val="28"/>
          <w:szCs w:val="28"/>
          <w:lang w:eastAsia="en-GB"/>
        </w:rPr>
        <w:t xml:space="preserve"> şi alte efecte negative:</w:t>
      </w:r>
    </w:p>
    <w:p w:rsidR="000A3404" w:rsidRPr="0015422B" w:rsidRDefault="000A3404" w:rsidP="00A53895">
      <w:pPr>
        <w:spacing w:line="240" w:lineRule="auto"/>
        <w:contextualSpacing/>
        <w:jc w:val="both"/>
        <w:rPr>
          <w:rFonts w:ascii="Times New Roman" w:hAnsi="Times New Roman"/>
          <w:sz w:val="28"/>
          <w:szCs w:val="28"/>
        </w:rPr>
      </w:pPr>
      <w:r w:rsidRPr="0015422B">
        <w:rPr>
          <w:rFonts w:ascii="Times New Roman" w:hAnsi="Times New Roman"/>
          <w:sz w:val="28"/>
          <w:szCs w:val="28"/>
        </w:rPr>
        <w:t>- în p</w:t>
      </w:r>
      <w:r w:rsidRPr="0015422B">
        <w:rPr>
          <w:rFonts w:ascii="Times New Roman" w:hAnsi="Times New Roman"/>
          <w:sz w:val="28"/>
          <w:szCs w:val="28"/>
          <w:lang w:val="ro-RO"/>
        </w:rPr>
        <w:t xml:space="preserve">erioada executării lucrărilor </w:t>
      </w:r>
      <w:r w:rsidRPr="0015422B">
        <w:rPr>
          <w:rFonts w:ascii="Times New Roman" w:hAnsi="Times New Roman"/>
          <w:sz w:val="28"/>
          <w:szCs w:val="28"/>
        </w:rPr>
        <w:t xml:space="preserve">vor fi generate emisii rezultate din surse mobile: poluanți specifici rezultaţi din arderea gazelor de eşapament provenite de la autovehiculele utilizate pentru transport materiale de construcții și deșeuri, pulberi -particule de praf antrenate de vânt pe perioada desfășurării operațiunilor de </w:t>
      </w:r>
      <w:r w:rsidR="00604441" w:rsidRPr="0015422B">
        <w:rPr>
          <w:rFonts w:ascii="Times New Roman" w:hAnsi="Times New Roman"/>
          <w:sz w:val="28"/>
          <w:szCs w:val="28"/>
        </w:rPr>
        <w:t>amenajare/pregătire a terenului</w:t>
      </w:r>
      <w:r w:rsidRPr="0015422B">
        <w:rPr>
          <w:rFonts w:ascii="Times New Roman" w:hAnsi="Times New Roman"/>
          <w:sz w:val="28"/>
          <w:szCs w:val="28"/>
        </w:rPr>
        <w:t>;</w:t>
      </w:r>
    </w:p>
    <w:p w:rsidR="000A3404" w:rsidRPr="0015422B" w:rsidRDefault="000A3404" w:rsidP="00A53895">
      <w:pPr>
        <w:tabs>
          <w:tab w:val="num" w:pos="1440"/>
        </w:tabs>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rPr>
        <w:t xml:space="preserve">- </w:t>
      </w:r>
      <w:proofErr w:type="gramStart"/>
      <w:r w:rsidRPr="0015422B">
        <w:rPr>
          <w:rFonts w:ascii="Times New Roman" w:hAnsi="Times New Roman"/>
          <w:sz w:val="28"/>
          <w:szCs w:val="28"/>
        </w:rPr>
        <w:t>surse</w:t>
      </w:r>
      <w:proofErr w:type="gramEnd"/>
      <w:r w:rsidRPr="0015422B">
        <w:rPr>
          <w:rFonts w:ascii="Times New Roman" w:hAnsi="Times New Roman"/>
          <w:sz w:val="28"/>
          <w:szCs w:val="28"/>
        </w:rPr>
        <w:t xml:space="preserve"> de poluare fonică în perioada realizării lucrărilor: vehiculele şi utilajele generatoare de zgomote implicate în realizarea proiectului de investiții;</w:t>
      </w:r>
    </w:p>
    <w:p w:rsidR="000A3404" w:rsidRPr="0015422B" w:rsidRDefault="000A3404" w:rsidP="00A53895">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rPr>
        <w:t xml:space="preserve">- </w:t>
      </w:r>
      <w:proofErr w:type="gramStart"/>
      <w:r w:rsidRPr="0015422B">
        <w:rPr>
          <w:rFonts w:ascii="Times New Roman" w:hAnsi="Times New Roman"/>
          <w:sz w:val="28"/>
          <w:szCs w:val="28"/>
        </w:rPr>
        <w:t>surse</w:t>
      </w:r>
      <w:proofErr w:type="gramEnd"/>
      <w:r w:rsidRPr="0015422B">
        <w:rPr>
          <w:rFonts w:ascii="Times New Roman" w:hAnsi="Times New Roman"/>
          <w:sz w:val="28"/>
          <w:szCs w:val="28"/>
        </w:rPr>
        <w:t xml:space="preserve"> de emisii poluante după p</w:t>
      </w:r>
      <w:r w:rsidRPr="0015422B">
        <w:rPr>
          <w:rFonts w:ascii="Times New Roman" w:hAnsi="Times New Roman"/>
          <w:sz w:val="28"/>
          <w:szCs w:val="28"/>
          <w:lang w:val="ro-RO"/>
        </w:rPr>
        <w:t>unerea în funcțiune a proiectului</w:t>
      </w:r>
      <w:r w:rsidR="00833CB2" w:rsidRPr="0015422B">
        <w:rPr>
          <w:rFonts w:ascii="Times New Roman" w:hAnsi="Times New Roman"/>
          <w:sz w:val="28"/>
          <w:szCs w:val="28"/>
          <w:lang w:val="ro-RO"/>
        </w:rPr>
        <w:t xml:space="preserve">: </w:t>
      </w:r>
      <w:r w:rsidR="00A25DCC" w:rsidRPr="0015422B">
        <w:rPr>
          <w:rFonts w:ascii="Times New Roman" w:hAnsi="Times New Roman"/>
          <w:sz w:val="28"/>
          <w:szCs w:val="28"/>
        </w:rPr>
        <w:t>traficul auto</w:t>
      </w:r>
      <w:r w:rsidR="0078086A" w:rsidRPr="0015422B">
        <w:rPr>
          <w:rFonts w:ascii="Times New Roman" w:hAnsi="Times New Roman"/>
          <w:sz w:val="28"/>
          <w:szCs w:val="28"/>
        </w:rPr>
        <w:t>, alte surse specifice activităților de locuire și funcțiuni complementare se vor adăuga celor de aceeași natură, existente deja în zonă</w:t>
      </w:r>
      <w:r w:rsidR="00A25DCC" w:rsidRPr="0015422B">
        <w:rPr>
          <w:rFonts w:ascii="Times New Roman" w:hAnsi="Times New Roman"/>
          <w:sz w:val="28"/>
          <w:szCs w:val="28"/>
        </w:rPr>
        <w:t>;</w:t>
      </w:r>
    </w:p>
    <w:p w:rsidR="000A3404" w:rsidRPr="0015422B" w:rsidRDefault="000A3404" w:rsidP="00A53895">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rPr>
        <w:lastRenderedPageBreak/>
        <w:t xml:space="preserve">- </w:t>
      </w:r>
      <w:proofErr w:type="gramStart"/>
      <w:r w:rsidRPr="0015422B">
        <w:rPr>
          <w:rFonts w:ascii="Times New Roman" w:hAnsi="Times New Roman"/>
          <w:sz w:val="28"/>
          <w:szCs w:val="28"/>
        </w:rPr>
        <w:t>surse</w:t>
      </w:r>
      <w:proofErr w:type="gramEnd"/>
      <w:r w:rsidRPr="0015422B">
        <w:rPr>
          <w:rFonts w:ascii="Times New Roman" w:hAnsi="Times New Roman"/>
          <w:sz w:val="28"/>
          <w:szCs w:val="28"/>
        </w:rPr>
        <w:t xml:space="preserve"> de poluare fonică după p</w:t>
      </w:r>
      <w:r w:rsidRPr="0015422B">
        <w:rPr>
          <w:rFonts w:ascii="Times New Roman" w:hAnsi="Times New Roman"/>
          <w:sz w:val="28"/>
          <w:szCs w:val="28"/>
          <w:lang w:val="ro-RO"/>
        </w:rPr>
        <w:t>unerea în funcțiune a proiectului</w:t>
      </w:r>
      <w:r w:rsidR="0078086A" w:rsidRPr="0015422B">
        <w:rPr>
          <w:rFonts w:ascii="Times New Roman" w:hAnsi="Times New Roman"/>
          <w:sz w:val="28"/>
          <w:szCs w:val="28"/>
          <w:lang w:val="ro-RO"/>
        </w:rPr>
        <w:t>: posibil intensificarea traficului</w:t>
      </w:r>
      <w:r w:rsidR="00A25DCC" w:rsidRPr="0015422B">
        <w:rPr>
          <w:rFonts w:ascii="Times New Roman" w:hAnsi="Times New Roman"/>
          <w:sz w:val="28"/>
          <w:szCs w:val="28"/>
        </w:rPr>
        <w:t xml:space="preserve"> auto;</w:t>
      </w:r>
    </w:p>
    <w:p w:rsidR="00BD2557" w:rsidRPr="0015422B" w:rsidRDefault="000A3404" w:rsidP="00A53895">
      <w:pPr>
        <w:spacing w:line="240" w:lineRule="auto"/>
        <w:contextualSpacing/>
        <w:jc w:val="both"/>
        <w:rPr>
          <w:rFonts w:ascii="Times New Roman" w:hAnsi="Times New Roman"/>
          <w:sz w:val="28"/>
          <w:szCs w:val="28"/>
        </w:rPr>
      </w:pPr>
      <w:r w:rsidRPr="0015422B">
        <w:rPr>
          <w:rFonts w:ascii="Times New Roman" w:hAnsi="Times New Roman"/>
          <w:sz w:val="28"/>
          <w:szCs w:val="28"/>
        </w:rPr>
        <w:t xml:space="preserve">În vederea limitării acestora și a reducerii impactului asupra mediului </w:t>
      </w:r>
      <w:r w:rsidR="00A25DCC" w:rsidRPr="0015422B">
        <w:rPr>
          <w:rFonts w:ascii="Times New Roman" w:hAnsi="Times New Roman"/>
          <w:sz w:val="28"/>
          <w:szCs w:val="28"/>
        </w:rPr>
        <w:t xml:space="preserve">pe perioada de execuție a proiectului, </w:t>
      </w:r>
      <w:r w:rsidRPr="0015422B">
        <w:rPr>
          <w:rFonts w:ascii="Times New Roman" w:hAnsi="Times New Roman"/>
          <w:sz w:val="28"/>
          <w:szCs w:val="28"/>
        </w:rPr>
        <w:t>vor fi respectate ,,</w:t>
      </w:r>
      <w:r w:rsidRPr="0015422B">
        <w:rPr>
          <w:rFonts w:ascii="Times New Roman" w:hAnsi="Times New Roman"/>
          <w:b/>
          <w:sz w:val="28"/>
          <w:szCs w:val="28"/>
        </w:rPr>
        <w:t xml:space="preserve">Condițiile de realizare a proiectuluiˮ, </w:t>
      </w:r>
      <w:r w:rsidRPr="0015422B">
        <w:rPr>
          <w:rFonts w:ascii="Times New Roman" w:hAnsi="Times New Roman"/>
          <w:sz w:val="28"/>
          <w:szCs w:val="28"/>
        </w:rPr>
        <w:t>impuse prin prezentul act administrativ;</w:t>
      </w:r>
    </w:p>
    <w:p w:rsidR="00394DE8" w:rsidRPr="0015422B" w:rsidRDefault="00394DE8" w:rsidP="00A53895">
      <w:pPr>
        <w:spacing w:line="240" w:lineRule="auto"/>
        <w:contextualSpacing/>
        <w:jc w:val="both"/>
        <w:rPr>
          <w:rFonts w:ascii="Times New Roman" w:hAnsi="Times New Roman"/>
          <w:sz w:val="28"/>
          <w:szCs w:val="28"/>
        </w:rPr>
      </w:pPr>
    </w:p>
    <w:p w:rsidR="0078086A" w:rsidRPr="0015422B" w:rsidRDefault="00D81FD5" w:rsidP="00A53895">
      <w:pPr>
        <w:tabs>
          <w:tab w:val="left" w:pos="0"/>
          <w:tab w:val="left" w:pos="284"/>
        </w:tabs>
        <w:autoSpaceDE w:val="0"/>
        <w:autoSpaceDN w:val="0"/>
        <w:adjustRightInd w:val="0"/>
        <w:spacing w:line="240" w:lineRule="auto"/>
        <w:contextualSpacing/>
        <w:jc w:val="both"/>
        <w:rPr>
          <w:rFonts w:ascii="Times New Roman" w:hAnsi="Times New Roman"/>
          <w:sz w:val="28"/>
          <w:szCs w:val="28"/>
        </w:rPr>
      </w:pPr>
      <w:r w:rsidRPr="0015422B">
        <w:rPr>
          <w:rFonts w:ascii="Times New Roman" w:hAnsi="Times New Roman"/>
          <w:b/>
          <w:sz w:val="28"/>
          <w:szCs w:val="28"/>
          <w:lang w:eastAsia="en-GB"/>
        </w:rPr>
        <w:t xml:space="preserve">f) </w:t>
      </w:r>
      <w:proofErr w:type="gramStart"/>
      <w:r w:rsidRPr="0015422B">
        <w:rPr>
          <w:rFonts w:ascii="Times New Roman" w:hAnsi="Times New Roman"/>
          <w:b/>
          <w:sz w:val="28"/>
          <w:szCs w:val="28"/>
          <w:lang w:eastAsia="en-GB"/>
        </w:rPr>
        <w:t>riscurile</w:t>
      </w:r>
      <w:proofErr w:type="gramEnd"/>
      <w:r w:rsidRPr="0015422B">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15422B">
        <w:rPr>
          <w:rFonts w:ascii="Times New Roman" w:hAnsi="Times New Roman"/>
          <w:b/>
          <w:sz w:val="28"/>
          <w:szCs w:val="28"/>
          <w:lang w:eastAsia="en-GB"/>
        </w:rPr>
        <w:t>nform informaţiilor ştiinţifice:</w:t>
      </w:r>
    </w:p>
    <w:p w:rsidR="00CA7739" w:rsidRPr="0015422B" w:rsidRDefault="0078086A" w:rsidP="00A53895">
      <w:pPr>
        <w:tabs>
          <w:tab w:val="left" w:pos="0"/>
          <w:tab w:val="left" w:pos="284"/>
        </w:tabs>
        <w:autoSpaceDE w:val="0"/>
        <w:autoSpaceDN w:val="0"/>
        <w:adjustRightInd w:val="0"/>
        <w:spacing w:line="240" w:lineRule="auto"/>
        <w:contextualSpacing/>
        <w:jc w:val="both"/>
        <w:rPr>
          <w:rFonts w:ascii="Times New Roman" w:hAnsi="Times New Roman"/>
          <w:sz w:val="28"/>
          <w:szCs w:val="28"/>
        </w:rPr>
      </w:pPr>
      <w:proofErr w:type="gramStart"/>
      <w:r w:rsidRPr="0015422B">
        <w:rPr>
          <w:rFonts w:ascii="Times New Roman" w:hAnsi="Times New Roman"/>
          <w:sz w:val="28"/>
          <w:szCs w:val="28"/>
        </w:rPr>
        <w:t>-</w:t>
      </w:r>
      <w:r w:rsidR="003F1746" w:rsidRPr="0015422B">
        <w:rPr>
          <w:rFonts w:ascii="Times New Roman" w:hAnsi="Times New Roman"/>
          <w:sz w:val="28"/>
          <w:szCs w:val="28"/>
        </w:rPr>
        <w:t>întrucât lucrările se desfășoară în zone publice,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roofErr w:type="gramEnd"/>
    </w:p>
    <w:p w:rsidR="00BD2557" w:rsidRPr="0015422B" w:rsidRDefault="00BD2557" w:rsidP="00A53895">
      <w:pPr>
        <w:tabs>
          <w:tab w:val="left" w:pos="0"/>
          <w:tab w:val="left" w:pos="284"/>
        </w:tabs>
        <w:autoSpaceDE w:val="0"/>
        <w:autoSpaceDN w:val="0"/>
        <w:adjustRightInd w:val="0"/>
        <w:spacing w:line="240" w:lineRule="auto"/>
        <w:contextualSpacing/>
        <w:jc w:val="both"/>
        <w:rPr>
          <w:rFonts w:ascii="Times New Roman" w:hAnsi="Times New Roman"/>
          <w:sz w:val="28"/>
          <w:szCs w:val="28"/>
        </w:rPr>
      </w:pPr>
    </w:p>
    <w:p w:rsidR="00DB5B17" w:rsidRPr="0015422B" w:rsidRDefault="00D81FD5" w:rsidP="00A53895">
      <w:pPr>
        <w:spacing w:line="240" w:lineRule="auto"/>
        <w:contextualSpacing/>
        <w:jc w:val="both"/>
        <w:rPr>
          <w:rFonts w:ascii="Times New Roman" w:hAnsi="Times New Roman"/>
          <w:sz w:val="28"/>
          <w:szCs w:val="28"/>
          <w:lang w:eastAsia="en-GB"/>
        </w:rPr>
      </w:pPr>
      <w:r w:rsidRPr="0015422B">
        <w:rPr>
          <w:rFonts w:ascii="Times New Roman" w:hAnsi="Times New Roman"/>
          <w:b/>
          <w:sz w:val="28"/>
          <w:szCs w:val="28"/>
          <w:lang w:eastAsia="en-GB"/>
        </w:rPr>
        <w:t xml:space="preserve">g) </w:t>
      </w:r>
      <w:proofErr w:type="gramStart"/>
      <w:r w:rsidRPr="0015422B">
        <w:rPr>
          <w:rFonts w:ascii="Times New Roman" w:hAnsi="Times New Roman"/>
          <w:b/>
          <w:sz w:val="28"/>
          <w:szCs w:val="28"/>
          <w:lang w:eastAsia="en-GB"/>
        </w:rPr>
        <w:t>riscurile</w:t>
      </w:r>
      <w:proofErr w:type="gramEnd"/>
      <w:r w:rsidRPr="0015422B">
        <w:rPr>
          <w:rFonts w:ascii="Times New Roman" w:hAnsi="Times New Roman"/>
          <w:b/>
          <w:sz w:val="28"/>
          <w:szCs w:val="28"/>
          <w:lang w:eastAsia="en-GB"/>
        </w:rPr>
        <w:t xml:space="preserve"> pentru sănătatea umană - de exemplu, din cauza contaminării apei sau a poluării atmosferice</w:t>
      </w:r>
      <w:r w:rsidR="0023683C" w:rsidRPr="0015422B">
        <w:rPr>
          <w:rFonts w:ascii="Times New Roman" w:hAnsi="Times New Roman"/>
          <w:sz w:val="28"/>
          <w:szCs w:val="28"/>
          <w:lang w:eastAsia="en-GB"/>
        </w:rPr>
        <w:t xml:space="preserve">: </w:t>
      </w:r>
    </w:p>
    <w:p w:rsidR="00CA7739" w:rsidRPr="0015422B" w:rsidRDefault="0078086A" w:rsidP="00A53895">
      <w:pPr>
        <w:spacing w:line="240" w:lineRule="auto"/>
        <w:contextualSpacing/>
        <w:jc w:val="both"/>
        <w:rPr>
          <w:rFonts w:ascii="Times New Roman" w:hAnsi="Times New Roman"/>
          <w:sz w:val="28"/>
          <w:szCs w:val="28"/>
        </w:rPr>
      </w:pPr>
      <w:proofErr w:type="gramStart"/>
      <w:r w:rsidRPr="0015422B">
        <w:rPr>
          <w:rFonts w:ascii="Times New Roman" w:hAnsi="Times New Roman"/>
          <w:sz w:val="28"/>
          <w:szCs w:val="28"/>
        </w:rPr>
        <w:t xml:space="preserve">Sursele de poluare atmosferică </w:t>
      </w:r>
      <w:r w:rsidR="00CA7739" w:rsidRPr="0015422B">
        <w:rPr>
          <w:rFonts w:ascii="Times New Roman" w:hAnsi="Times New Roman"/>
          <w:sz w:val="28"/>
          <w:szCs w:val="28"/>
        </w:rPr>
        <w:t>asociate proiectului - arderea combustibililor pentru  transporturi, și ulterior în gospodării, operațiunile executate efectiv în cadrul lucrărilor de construire</w:t>
      </w:r>
      <w:r w:rsidR="008F7302" w:rsidRPr="0015422B">
        <w:rPr>
          <w:rFonts w:ascii="Times New Roman" w:hAnsi="Times New Roman"/>
          <w:sz w:val="28"/>
          <w:szCs w:val="28"/>
        </w:rPr>
        <w:t>,</w:t>
      </w:r>
      <w:r w:rsidR="00CA7739" w:rsidRPr="0015422B">
        <w:rPr>
          <w:rFonts w:ascii="Times New Roman" w:hAnsi="Times New Roman"/>
          <w:sz w:val="28"/>
          <w:szCs w:val="28"/>
        </w:rPr>
        <w:t>pot constitui factori de poluare a atmosferei, respectiv un potențial risc pentru sănătatea umană; În vederea diminu</w:t>
      </w:r>
      <w:r w:rsidR="00BF0E0E" w:rsidRPr="0015422B">
        <w:rPr>
          <w:rFonts w:ascii="Times New Roman" w:hAnsi="Times New Roman"/>
          <w:sz w:val="28"/>
          <w:szCs w:val="28"/>
        </w:rPr>
        <w:t>ă</w:t>
      </w:r>
      <w:r w:rsidR="00CA7739" w:rsidRPr="0015422B">
        <w:rPr>
          <w:rFonts w:ascii="Times New Roman" w:hAnsi="Times New Roman"/>
          <w:sz w:val="28"/>
          <w:szCs w:val="28"/>
        </w:rPr>
        <w:t>rii la maxim a acestui risc pe perioada de execuție a proiectului, vor fi respectate ,,Condițiile de realizare a proiectuluiˮ, impuse prin prezentul act administrativ;</w:t>
      </w:r>
      <w:proofErr w:type="gramEnd"/>
    </w:p>
    <w:p w:rsidR="00DB5B17" w:rsidRPr="0015422B" w:rsidRDefault="002E6243" w:rsidP="00DB5B17">
      <w:pPr>
        <w:tabs>
          <w:tab w:val="left" w:pos="180"/>
        </w:tabs>
        <w:spacing w:line="240" w:lineRule="auto"/>
        <w:contextualSpacing/>
        <w:jc w:val="both"/>
        <w:rPr>
          <w:rFonts w:ascii="Times New Roman" w:hAnsi="Times New Roman"/>
          <w:b/>
          <w:sz w:val="28"/>
          <w:szCs w:val="28"/>
        </w:rPr>
      </w:pPr>
      <w:r w:rsidRPr="0015422B">
        <w:rPr>
          <w:rFonts w:ascii="Times New Roman" w:hAnsi="Times New Roman"/>
          <w:b/>
          <w:sz w:val="28"/>
          <w:szCs w:val="28"/>
        </w:rPr>
        <w:t xml:space="preserve">Conform CU nr. </w:t>
      </w:r>
      <w:r w:rsidR="006237DD" w:rsidRPr="0015422B">
        <w:rPr>
          <w:rFonts w:ascii="Times New Roman" w:hAnsi="Times New Roman"/>
          <w:b/>
          <w:sz w:val="28"/>
          <w:szCs w:val="28"/>
        </w:rPr>
        <w:t>40</w:t>
      </w:r>
      <w:r w:rsidR="00DB5B17" w:rsidRPr="0015422B">
        <w:rPr>
          <w:rFonts w:ascii="Times New Roman" w:hAnsi="Times New Roman"/>
          <w:b/>
          <w:sz w:val="28"/>
          <w:szCs w:val="28"/>
        </w:rPr>
        <w:t>/</w:t>
      </w:r>
      <w:r w:rsidR="006237DD" w:rsidRPr="0015422B">
        <w:rPr>
          <w:rFonts w:ascii="Times New Roman" w:hAnsi="Times New Roman"/>
          <w:b/>
          <w:sz w:val="28"/>
          <w:szCs w:val="28"/>
        </w:rPr>
        <w:t>1</w:t>
      </w:r>
      <w:r w:rsidR="00DB5B17" w:rsidRPr="0015422B">
        <w:rPr>
          <w:rFonts w:ascii="Times New Roman" w:hAnsi="Times New Roman"/>
          <w:b/>
          <w:sz w:val="28"/>
          <w:szCs w:val="28"/>
        </w:rPr>
        <w:t>8.0</w:t>
      </w:r>
      <w:r w:rsidR="006237DD" w:rsidRPr="0015422B">
        <w:rPr>
          <w:rFonts w:ascii="Times New Roman" w:hAnsi="Times New Roman"/>
          <w:b/>
          <w:sz w:val="28"/>
          <w:szCs w:val="28"/>
        </w:rPr>
        <w:t>8</w:t>
      </w:r>
      <w:r w:rsidR="00DB5B17" w:rsidRPr="0015422B">
        <w:rPr>
          <w:rFonts w:ascii="Times New Roman" w:hAnsi="Times New Roman"/>
          <w:b/>
          <w:sz w:val="28"/>
          <w:szCs w:val="28"/>
        </w:rPr>
        <w:t>.2021 eliberat de Primăria Roman, pentru obținerea Autorizației de construire, titularul are obligația obținerii Avizului Direcției de Sănătate Publică Neamț.</w:t>
      </w:r>
    </w:p>
    <w:p w:rsidR="00971128" w:rsidRPr="0015422B" w:rsidRDefault="00971128" w:rsidP="00A53895">
      <w:pPr>
        <w:autoSpaceDE w:val="0"/>
        <w:autoSpaceDN w:val="0"/>
        <w:adjustRightInd w:val="0"/>
        <w:spacing w:after="0" w:line="240" w:lineRule="auto"/>
        <w:contextualSpacing/>
        <w:rPr>
          <w:rFonts w:ascii="Times New Roman" w:hAnsi="Times New Roman"/>
          <w:b/>
          <w:color w:val="4F6228" w:themeColor="accent3" w:themeShade="80"/>
          <w:sz w:val="28"/>
          <w:szCs w:val="28"/>
          <w:lang w:eastAsia="en-GB"/>
        </w:rPr>
      </w:pPr>
    </w:p>
    <w:p w:rsidR="00D81FD5" w:rsidRPr="0015422B" w:rsidRDefault="00D81FD5" w:rsidP="00A53895">
      <w:pPr>
        <w:autoSpaceDE w:val="0"/>
        <w:autoSpaceDN w:val="0"/>
        <w:adjustRightInd w:val="0"/>
        <w:spacing w:after="0" w:line="240" w:lineRule="auto"/>
        <w:contextualSpacing/>
        <w:rPr>
          <w:rFonts w:ascii="Times New Roman" w:hAnsi="Times New Roman"/>
          <w:b/>
          <w:sz w:val="28"/>
          <w:szCs w:val="28"/>
          <w:lang w:eastAsia="en-GB"/>
        </w:rPr>
      </w:pPr>
      <w:r w:rsidRPr="0015422B">
        <w:rPr>
          <w:rFonts w:ascii="Times New Roman" w:hAnsi="Times New Roman"/>
          <w:b/>
          <w:sz w:val="28"/>
          <w:szCs w:val="28"/>
          <w:lang w:eastAsia="en-GB"/>
        </w:rPr>
        <w:t>2. Am</w:t>
      </w:r>
      <w:r w:rsidR="000A3404" w:rsidRPr="0015422B">
        <w:rPr>
          <w:rFonts w:ascii="Times New Roman" w:hAnsi="Times New Roman"/>
          <w:b/>
          <w:sz w:val="28"/>
          <w:szCs w:val="28"/>
          <w:lang w:eastAsia="en-GB"/>
        </w:rPr>
        <w:t>plasarea proiectului</w:t>
      </w:r>
    </w:p>
    <w:p w:rsidR="00F50AD3" w:rsidRPr="0015422B" w:rsidRDefault="00D81FD5" w:rsidP="00F50AD3">
      <w:pPr>
        <w:tabs>
          <w:tab w:val="left" w:pos="180"/>
        </w:tabs>
        <w:spacing w:line="240" w:lineRule="auto"/>
        <w:contextualSpacing/>
        <w:jc w:val="both"/>
        <w:rPr>
          <w:rFonts w:ascii="Times New Roman" w:hAnsi="Times New Roman"/>
          <w:sz w:val="28"/>
          <w:szCs w:val="28"/>
        </w:rPr>
      </w:pPr>
      <w:r w:rsidRPr="0015422B">
        <w:rPr>
          <w:rFonts w:ascii="Times New Roman" w:hAnsi="Times New Roman"/>
          <w:b/>
          <w:sz w:val="28"/>
          <w:szCs w:val="28"/>
          <w:lang w:eastAsia="en-GB"/>
        </w:rPr>
        <w:t xml:space="preserve">a) </w:t>
      </w:r>
      <w:proofErr w:type="gramStart"/>
      <w:r w:rsidRPr="0015422B">
        <w:rPr>
          <w:rFonts w:ascii="Times New Roman" w:hAnsi="Times New Roman"/>
          <w:b/>
          <w:sz w:val="28"/>
          <w:szCs w:val="28"/>
          <w:lang w:eastAsia="en-GB"/>
        </w:rPr>
        <w:t>utilizarea</w:t>
      </w:r>
      <w:proofErr w:type="gramEnd"/>
      <w:r w:rsidRPr="0015422B">
        <w:rPr>
          <w:rFonts w:ascii="Times New Roman" w:hAnsi="Times New Roman"/>
          <w:b/>
          <w:sz w:val="28"/>
          <w:szCs w:val="28"/>
          <w:lang w:eastAsia="en-GB"/>
        </w:rPr>
        <w:t xml:space="preserve"> ac</w:t>
      </w:r>
      <w:r w:rsidR="003F1746" w:rsidRPr="0015422B">
        <w:rPr>
          <w:rFonts w:ascii="Times New Roman" w:hAnsi="Times New Roman"/>
          <w:b/>
          <w:sz w:val="28"/>
          <w:szCs w:val="28"/>
          <w:lang w:eastAsia="en-GB"/>
        </w:rPr>
        <w:t>tuală şi aprobată a terenurilor:</w:t>
      </w:r>
      <w:r w:rsidR="00344CB9" w:rsidRPr="0015422B">
        <w:rPr>
          <w:rFonts w:ascii="Times New Roman" w:hAnsi="Times New Roman"/>
          <w:sz w:val="28"/>
          <w:szCs w:val="28"/>
        </w:rPr>
        <w:t xml:space="preserve">  conform celor prezentate în Certificatul de urbanism nr. </w:t>
      </w:r>
      <w:r w:rsidR="006237DD" w:rsidRPr="0015422B">
        <w:rPr>
          <w:rFonts w:ascii="Times New Roman" w:hAnsi="Times New Roman"/>
          <w:sz w:val="28"/>
          <w:szCs w:val="28"/>
        </w:rPr>
        <w:t>40/18.08.2021</w:t>
      </w:r>
      <w:r w:rsidR="00436FA8" w:rsidRPr="0015422B">
        <w:rPr>
          <w:rFonts w:ascii="Times New Roman" w:hAnsi="Times New Roman"/>
          <w:sz w:val="28"/>
          <w:szCs w:val="28"/>
        </w:rPr>
        <w:t>.</w:t>
      </w:r>
    </w:p>
    <w:p w:rsidR="001402B9" w:rsidRPr="0015422B" w:rsidRDefault="00D81FD5" w:rsidP="00F50AD3">
      <w:pPr>
        <w:tabs>
          <w:tab w:val="left" w:pos="180"/>
        </w:tabs>
        <w:spacing w:line="240" w:lineRule="auto"/>
        <w:contextualSpacing/>
        <w:jc w:val="both"/>
        <w:rPr>
          <w:rFonts w:ascii="Times New Roman" w:hAnsi="Times New Roman"/>
          <w:sz w:val="28"/>
          <w:szCs w:val="28"/>
        </w:rPr>
      </w:pPr>
      <w:r w:rsidRPr="0015422B">
        <w:rPr>
          <w:rFonts w:ascii="Times New Roman" w:hAnsi="Times New Roman"/>
          <w:b/>
          <w:sz w:val="28"/>
          <w:szCs w:val="28"/>
          <w:lang w:eastAsia="en-GB"/>
        </w:rPr>
        <w:t xml:space="preserve">b) </w:t>
      </w:r>
      <w:proofErr w:type="gramStart"/>
      <w:r w:rsidRPr="0015422B">
        <w:rPr>
          <w:rFonts w:ascii="Times New Roman" w:hAnsi="Times New Roman"/>
          <w:b/>
          <w:sz w:val="28"/>
          <w:szCs w:val="28"/>
          <w:lang w:eastAsia="en-GB"/>
        </w:rPr>
        <w:t>bogăţia</w:t>
      </w:r>
      <w:proofErr w:type="gramEnd"/>
      <w:r w:rsidRPr="0015422B">
        <w:rPr>
          <w:rFonts w:ascii="Times New Roman" w:hAnsi="Times New Roman"/>
          <w:b/>
          <w:sz w:val="28"/>
          <w:szCs w:val="28"/>
          <w:lang w:eastAsia="en-GB"/>
        </w:rPr>
        <w:t xml:space="preserve">, disponibilitatea, calitatea şi capacitatea de regenerare relative ale resurselor naturale, inclusiv solul, terenurile, ap şi biodiversitatea, din </w:t>
      </w:r>
      <w:r w:rsidR="001402B9" w:rsidRPr="0015422B">
        <w:rPr>
          <w:rFonts w:ascii="Times New Roman" w:hAnsi="Times New Roman"/>
          <w:b/>
          <w:sz w:val="28"/>
          <w:szCs w:val="28"/>
          <w:lang w:eastAsia="en-GB"/>
        </w:rPr>
        <w:t>zonă şi din subteranul acesteia:</w:t>
      </w:r>
      <w:r w:rsidR="001402B9" w:rsidRPr="0015422B">
        <w:rPr>
          <w:rFonts w:ascii="Times New Roman" w:hAnsi="Times New Roman"/>
          <w:sz w:val="28"/>
          <w:szCs w:val="28"/>
        </w:rPr>
        <w:t xml:space="preserve"> nu se aplică proiectului;</w:t>
      </w:r>
    </w:p>
    <w:p w:rsidR="00D81FD5" w:rsidRPr="0015422B" w:rsidRDefault="00D81FD5" w:rsidP="00A53895">
      <w:pPr>
        <w:autoSpaceDE w:val="0"/>
        <w:autoSpaceDN w:val="0"/>
        <w:adjustRightInd w:val="0"/>
        <w:spacing w:after="0" w:line="240" w:lineRule="auto"/>
        <w:contextualSpacing/>
        <w:rPr>
          <w:rFonts w:ascii="Times New Roman" w:hAnsi="Times New Roman"/>
          <w:b/>
          <w:sz w:val="28"/>
          <w:szCs w:val="28"/>
          <w:lang w:eastAsia="en-GB"/>
        </w:rPr>
      </w:pPr>
      <w:r w:rsidRPr="0015422B">
        <w:rPr>
          <w:rFonts w:ascii="Times New Roman" w:hAnsi="Times New Roman"/>
          <w:b/>
          <w:sz w:val="28"/>
          <w:szCs w:val="28"/>
          <w:lang w:eastAsia="en-GB"/>
        </w:rPr>
        <w:t xml:space="preserve">c) </w:t>
      </w:r>
      <w:proofErr w:type="gramStart"/>
      <w:r w:rsidRPr="0015422B">
        <w:rPr>
          <w:rFonts w:ascii="Times New Roman" w:hAnsi="Times New Roman"/>
          <w:b/>
          <w:sz w:val="28"/>
          <w:szCs w:val="28"/>
          <w:lang w:eastAsia="en-GB"/>
        </w:rPr>
        <w:t>capacitatea</w:t>
      </w:r>
      <w:proofErr w:type="gramEnd"/>
      <w:r w:rsidRPr="0015422B">
        <w:rPr>
          <w:rFonts w:ascii="Times New Roman" w:hAnsi="Times New Roman"/>
          <w:b/>
          <w:sz w:val="28"/>
          <w:szCs w:val="28"/>
          <w:lang w:eastAsia="en-GB"/>
        </w:rPr>
        <w:t xml:space="preserve"> de absorbţie a mediului natural, acordându-se o atenţie specială următoarelor zone:</w:t>
      </w:r>
    </w:p>
    <w:p w:rsidR="001402B9" w:rsidRPr="0015422B" w:rsidRDefault="00D81FD5" w:rsidP="00A53895">
      <w:pPr>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lang w:eastAsia="en-GB"/>
        </w:rPr>
        <w:t xml:space="preserve">    1. </w:t>
      </w:r>
      <w:proofErr w:type="gramStart"/>
      <w:r w:rsidRPr="0015422B">
        <w:rPr>
          <w:rFonts w:ascii="Times New Roman" w:hAnsi="Times New Roman"/>
          <w:sz w:val="28"/>
          <w:szCs w:val="28"/>
          <w:lang w:eastAsia="en-GB"/>
        </w:rPr>
        <w:t>zone</w:t>
      </w:r>
      <w:proofErr w:type="gramEnd"/>
      <w:r w:rsidRPr="0015422B">
        <w:rPr>
          <w:rFonts w:ascii="Times New Roman" w:hAnsi="Times New Roman"/>
          <w:sz w:val="28"/>
          <w:szCs w:val="28"/>
          <w:lang w:eastAsia="en-GB"/>
        </w:rPr>
        <w:t xml:space="preserve"> umede, zone riverane, guri ale râurilor</w:t>
      </w:r>
      <w:r w:rsidR="001402B9" w:rsidRPr="0015422B">
        <w:rPr>
          <w:rFonts w:ascii="Times New Roman" w:hAnsi="Times New Roman"/>
          <w:sz w:val="28"/>
          <w:szCs w:val="28"/>
          <w:lang w:eastAsia="en-GB"/>
        </w:rPr>
        <w:t>:</w:t>
      </w:r>
      <w:r w:rsidR="001402B9" w:rsidRPr="0015422B">
        <w:rPr>
          <w:rFonts w:ascii="Times New Roman" w:hAnsi="Times New Roman"/>
          <w:sz w:val="28"/>
          <w:szCs w:val="28"/>
        </w:rPr>
        <w:t xml:space="preserve"> nu se aplică proiectului;</w:t>
      </w:r>
    </w:p>
    <w:p w:rsidR="001402B9" w:rsidRPr="0015422B" w:rsidRDefault="00D81FD5" w:rsidP="00A53895">
      <w:pPr>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lang w:eastAsia="en-GB"/>
        </w:rPr>
        <w:t xml:space="preserve">    2. </w:t>
      </w:r>
      <w:proofErr w:type="gramStart"/>
      <w:r w:rsidRPr="0015422B">
        <w:rPr>
          <w:rFonts w:ascii="Times New Roman" w:hAnsi="Times New Roman"/>
          <w:sz w:val="28"/>
          <w:szCs w:val="28"/>
          <w:lang w:eastAsia="en-GB"/>
        </w:rPr>
        <w:t>zone</w:t>
      </w:r>
      <w:proofErr w:type="gramEnd"/>
      <w:r w:rsidRPr="0015422B">
        <w:rPr>
          <w:rFonts w:ascii="Times New Roman" w:hAnsi="Times New Roman"/>
          <w:sz w:val="28"/>
          <w:szCs w:val="28"/>
          <w:lang w:eastAsia="en-GB"/>
        </w:rPr>
        <w:t xml:space="preserve"> costiere şi mediul marin</w:t>
      </w:r>
      <w:r w:rsidR="001402B9" w:rsidRPr="0015422B">
        <w:rPr>
          <w:rFonts w:ascii="Times New Roman" w:hAnsi="Times New Roman"/>
          <w:sz w:val="28"/>
          <w:szCs w:val="28"/>
          <w:lang w:eastAsia="en-GB"/>
        </w:rPr>
        <w:t>:</w:t>
      </w:r>
      <w:r w:rsidR="001402B9" w:rsidRPr="0015422B">
        <w:rPr>
          <w:rFonts w:ascii="Times New Roman" w:hAnsi="Times New Roman"/>
          <w:sz w:val="28"/>
          <w:szCs w:val="28"/>
        </w:rPr>
        <w:t xml:space="preserve"> nu se aplică proiectului;</w:t>
      </w:r>
    </w:p>
    <w:p w:rsidR="001402B9" w:rsidRPr="0015422B" w:rsidRDefault="00D81FD5" w:rsidP="00A53895">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3. </w:t>
      </w:r>
      <w:proofErr w:type="gramStart"/>
      <w:r w:rsidRPr="0015422B">
        <w:rPr>
          <w:rFonts w:ascii="Times New Roman" w:hAnsi="Times New Roman"/>
          <w:sz w:val="28"/>
          <w:szCs w:val="28"/>
          <w:lang w:eastAsia="en-GB"/>
        </w:rPr>
        <w:t>zonele</w:t>
      </w:r>
      <w:proofErr w:type="gramEnd"/>
      <w:r w:rsidRPr="0015422B">
        <w:rPr>
          <w:rFonts w:ascii="Times New Roman" w:hAnsi="Times New Roman"/>
          <w:sz w:val="28"/>
          <w:szCs w:val="28"/>
          <w:lang w:eastAsia="en-GB"/>
        </w:rPr>
        <w:t xml:space="preserve"> montane şi forestiere</w:t>
      </w:r>
      <w:r w:rsidR="001402B9" w:rsidRPr="0015422B">
        <w:rPr>
          <w:rFonts w:ascii="Times New Roman" w:hAnsi="Times New Roman"/>
          <w:sz w:val="28"/>
          <w:szCs w:val="28"/>
          <w:lang w:eastAsia="en-GB"/>
        </w:rPr>
        <w:t>: nu se aplică proiectului;</w:t>
      </w:r>
    </w:p>
    <w:p w:rsidR="001402B9" w:rsidRPr="0015422B" w:rsidRDefault="001402B9" w:rsidP="00A53895">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ab/>
        <w:t xml:space="preserve">4. </w:t>
      </w:r>
      <w:proofErr w:type="gramStart"/>
      <w:r w:rsidR="00D81FD5" w:rsidRPr="0015422B">
        <w:rPr>
          <w:rFonts w:ascii="Times New Roman" w:hAnsi="Times New Roman"/>
          <w:sz w:val="28"/>
          <w:szCs w:val="28"/>
          <w:lang w:eastAsia="en-GB"/>
        </w:rPr>
        <w:t>arii</w:t>
      </w:r>
      <w:proofErr w:type="gramEnd"/>
      <w:r w:rsidR="00D81FD5" w:rsidRPr="0015422B">
        <w:rPr>
          <w:rFonts w:ascii="Times New Roman" w:hAnsi="Times New Roman"/>
          <w:sz w:val="28"/>
          <w:szCs w:val="28"/>
          <w:lang w:eastAsia="en-GB"/>
        </w:rPr>
        <w:t xml:space="preserve"> naturale protejate de interes naţional, comunitar, internaţional</w:t>
      </w:r>
      <w:r w:rsidRPr="0015422B">
        <w:rPr>
          <w:rFonts w:ascii="Times New Roman" w:hAnsi="Times New Roman"/>
          <w:sz w:val="28"/>
          <w:szCs w:val="28"/>
          <w:lang w:eastAsia="en-GB"/>
        </w:rPr>
        <w:t>: nu se aplică proiectului;</w:t>
      </w:r>
    </w:p>
    <w:p w:rsidR="001402B9" w:rsidRPr="0015422B"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lastRenderedPageBreak/>
        <w:t xml:space="preserve">    </w:t>
      </w:r>
      <w:proofErr w:type="gramStart"/>
      <w:r w:rsidRPr="0015422B">
        <w:rPr>
          <w:rFonts w:ascii="Times New Roman" w:hAnsi="Times New Roman"/>
          <w:sz w:val="28"/>
          <w:szCs w:val="28"/>
          <w:lang w:eastAsia="en-GB"/>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15422B">
        <w:rPr>
          <w:rFonts w:ascii="Times New Roman" w:hAnsi="Times New Roman"/>
          <w:sz w:val="28"/>
          <w:szCs w:val="28"/>
          <w:lang w:eastAsia="en-GB"/>
        </w:rPr>
        <w:t>: nu se aplică proiectului;</w:t>
      </w:r>
      <w:proofErr w:type="gramEnd"/>
    </w:p>
    <w:p w:rsidR="001402B9" w:rsidRPr="0015422B"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6. </w:t>
      </w:r>
      <w:proofErr w:type="gramStart"/>
      <w:r w:rsidRPr="0015422B">
        <w:rPr>
          <w:rFonts w:ascii="Times New Roman" w:hAnsi="Times New Roman"/>
          <w:sz w:val="28"/>
          <w:szCs w:val="28"/>
          <w:lang w:eastAsia="en-GB"/>
        </w:rPr>
        <w:t>zonele</w:t>
      </w:r>
      <w:proofErr w:type="gramEnd"/>
      <w:r w:rsidRPr="0015422B">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15422B">
        <w:rPr>
          <w:rFonts w:ascii="Times New Roman" w:hAnsi="Times New Roman"/>
          <w:sz w:val="28"/>
          <w:szCs w:val="28"/>
          <w:lang w:eastAsia="en-GB"/>
        </w:rPr>
        <w:t>: nu se aplică proiectului;</w:t>
      </w:r>
    </w:p>
    <w:p w:rsidR="001402B9" w:rsidRPr="0015422B"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7. </w:t>
      </w:r>
      <w:proofErr w:type="gramStart"/>
      <w:r w:rsidRPr="0015422B">
        <w:rPr>
          <w:rFonts w:ascii="Times New Roman" w:hAnsi="Times New Roman"/>
          <w:sz w:val="28"/>
          <w:szCs w:val="28"/>
          <w:lang w:eastAsia="en-GB"/>
        </w:rPr>
        <w:t>zonele</w:t>
      </w:r>
      <w:proofErr w:type="gramEnd"/>
      <w:r w:rsidRPr="0015422B">
        <w:rPr>
          <w:rFonts w:ascii="Times New Roman" w:hAnsi="Times New Roman"/>
          <w:sz w:val="28"/>
          <w:szCs w:val="28"/>
          <w:lang w:eastAsia="en-GB"/>
        </w:rPr>
        <w:t xml:space="preserve"> cu o densitate mare a populaţiei</w:t>
      </w:r>
      <w:r w:rsidR="001402B9" w:rsidRPr="0015422B">
        <w:rPr>
          <w:rFonts w:ascii="Times New Roman" w:hAnsi="Times New Roman"/>
          <w:sz w:val="28"/>
          <w:szCs w:val="28"/>
          <w:lang w:eastAsia="en-GB"/>
        </w:rPr>
        <w:t>: nu este cazul;</w:t>
      </w:r>
    </w:p>
    <w:p w:rsidR="00DB5B17" w:rsidRPr="0015422B" w:rsidRDefault="00D81FD5" w:rsidP="00DB5B17">
      <w:pPr>
        <w:tabs>
          <w:tab w:val="left" w:pos="180"/>
        </w:tabs>
        <w:spacing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8. </w:t>
      </w:r>
      <w:proofErr w:type="gramStart"/>
      <w:r w:rsidRPr="0015422B">
        <w:rPr>
          <w:rFonts w:ascii="Times New Roman" w:hAnsi="Times New Roman"/>
          <w:sz w:val="28"/>
          <w:szCs w:val="28"/>
          <w:lang w:eastAsia="en-GB"/>
        </w:rPr>
        <w:t>peisaje</w:t>
      </w:r>
      <w:proofErr w:type="gramEnd"/>
      <w:r w:rsidRPr="0015422B">
        <w:rPr>
          <w:rFonts w:ascii="Times New Roman" w:hAnsi="Times New Roman"/>
          <w:sz w:val="28"/>
          <w:szCs w:val="28"/>
          <w:lang w:eastAsia="en-GB"/>
        </w:rPr>
        <w:t xml:space="preserve"> şi situri importante din punct de vedere istoric, cultural sau arheologic</w:t>
      </w:r>
      <w:r w:rsidR="001402B9" w:rsidRPr="0015422B">
        <w:rPr>
          <w:rFonts w:ascii="Times New Roman" w:hAnsi="Times New Roman"/>
          <w:sz w:val="28"/>
          <w:szCs w:val="28"/>
          <w:lang w:eastAsia="en-GB"/>
        </w:rPr>
        <w:t>:</w:t>
      </w:r>
    </w:p>
    <w:p w:rsidR="00D81FD5" w:rsidRPr="0015422B" w:rsidRDefault="00D81FD5" w:rsidP="00DB5B17">
      <w:pPr>
        <w:tabs>
          <w:tab w:val="left" w:pos="180"/>
        </w:tabs>
        <w:autoSpaceDE w:val="0"/>
        <w:autoSpaceDN w:val="0"/>
        <w:adjustRightInd w:val="0"/>
        <w:spacing w:after="0" w:line="240" w:lineRule="auto"/>
        <w:contextualSpacing/>
        <w:jc w:val="both"/>
        <w:rPr>
          <w:rFonts w:ascii="Times New Roman" w:hAnsi="Times New Roman"/>
          <w:color w:val="4F6228" w:themeColor="accent3" w:themeShade="80"/>
          <w:sz w:val="28"/>
          <w:szCs w:val="28"/>
          <w:lang w:eastAsia="en-GB"/>
        </w:rPr>
      </w:pPr>
    </w:p>
    <w:p w:rsidR="00833CB2" w:rsidRPr="0015422B" w:rsidRDefault="00833CB2" w:rsidP="00A53895">
      <w:pPr>
        <w:autoSpaceDE w:val="0"/>
        <w:autoSpaceDN w:val="0"/>
        <w:adjustRightInd w:val="0"/>
        <w:spacing w:after="0" w:line="240" w:lineRule="auto"/>
        <w:contextualSpacing/>
        <w:rPr>
          <w:rFonts w:ascii="Times New Roman" w:hAnsi="Times New Roman"/>
          <w:b/>
          <w:sz w:val="28"/>
          <w:szCs w:val="28"/>
          <w:lang w:eastAsia="en-GB"/>
        </w:rPr>
      </w:pPr>
      <w:r w:rsidRPr="0015422B">
        <w:rPr>
          <w:rFonts w:ascii="Times New Roman" w:hAnsi="Times New Roman"/>
          <w:b/>
          <w:sz w:val="28"/>
          <w:szCs w:val="28"/>
          <w:lang w:eastAsia="en-GB"/>
        </w:rPr>
        <w:t>3. Tipurile şi caracteristicile impactului potenţial</w:t>
      </w:r>
    </w:p>
    <w:p w:rsidR="00833CB2" w:rsidRPr="0015422B" w:rsidRDefault="00833CB2" w:rsidP="00A53895">
      <w:pPr>
        <w:spacing w:line="240" w:lineRule="auto"/>
        <w:contextualSpacing/>
        <w:jc w:val="both"/>
        <w:rPr>
          <w:rFonts w:ascii="Times New Roman" w:hAnsi="Times New Roman"/>
          <w:sz w:val="28"/>
          <w:szCs w:val="28"/>
        </w:rPr>
      </w:pPr>
      <w:proofErr w:type="gramStart"/>
      <w:r w:rsidRPr="0015422B">
        <w:rPr>
          <w:rFonts w:ascii="Times New Roman" w:hAnsi="Times New Roman"/>
          <w:b/>
          <w:sz w:val="28"/>
          <w:szCs w:val="28"/>
          <w:lang w:eastAsia="en-GB"/>
        </w:rPr>
        <w:t>a) importanţa şi extinderea spaţială a impactului - de exemplu, zona geografică şi dimensiunea populaţiei care poate fi afectată:</w:t>
      </w:r>
      <w:r w:rsidRPr="0015422B">
        <w:rPr>
          <w:rFonts w:ascii="Times New Roman" w:hAnsi="Times New Roman"/>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roofErr w:type="gramEnd"/>
    </w:p>
    <w:p w:rsidR="00833CB2" w:rsidRPr="0015422B" w:rsidRDefault="00833CB2" w:rsidP="00A53895">
      <w:pPr>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b/>
          <w:sz w:val="28"/>
          <w:szCs w:val="28"/>
          <w:lang w:eastAsia="en-GB"/>
        </w:rPr>
        <w:t xml:space="preserve">b) </w:t>
      </w:r>
      <w:proofErr w:type="gramStart"/>
      <w:r w:rsidRPr="0015422B">
        <w:rPr>
          <w:rFonts w:ascii="Times New Roman" w:hAnsi="Times New Roman"/>
          <w:b/>
          <w:sz w:val="28"/>
          <w:szCs w:val="28"/>
          <w:lang w:eastAsia="en-GB"/>
        </w:rPr>
        <w:t>natura</w:t>
      </w:r>
      <w:proofErr w:type="gramEnd"/>
      <w:r w:rsidRPr="0015422B">
        <w:rPr>
          <w:rFonts w:ascii="Times New Roman" w:hAnsi="Times New Roman"/>
          <w:b/>
          <w:sz w:val="28"/>
          <w:szCs w:val="28"/>
          <w:lang w:eastAsia="en-GB"/>
        </w:rPr>
        <w:t xml:space="preserve"> impactului:</w:t>
      </w:r>
      <w:r w:rsidR="00344CB9" w:rsidRPr="0015422B">
        <w:rPr>
          <w:rFonts w:ascii="Times New Roman" w:hAnsi="Times New Roman"/>
          <w:b/>
          <w:sz w:val="28"/>
          <w:szCs w:val="28"/>
          <w:lang w:eastAsia="en-GB"/>
        </w:rPr>
        <w:t xml:space="preserve"> </w:t>
      </w:r>
      <w:r w:rsidRPr="0015422B">
        <w:rPr>
          <w:rFonts w:ascii="Times New Roman" w:hAnsi="Times New Roman"/>
          <w:sz w:val="28"/>
          <w:szCs w:val="28"/>
        </w:rPr>
        <w:t xml:space="preserve">zgomot și eventuale pulberi rezultate în urma operațiunilor executate în cadrul lucrărilor de construire; </w:t>
      </w:r>
    </w:p>
    <w:p w:rsidR="00833CB2" w:rsidRPr="0015422B" w:rsidRDefault="00833CB2" w:rsidP="00A53895">
      <w:pPr>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b/>
          <w:sz w:val="28"/>
          <w:szCs w:val="28"/>
          <w:lang w:eastAsia="en-GB"/>
        </w:rPr>
        <w:t xml:space="preserve">c) </w:t>
      </w:r>
      <w:proofErr w:type="gramStart"/>
      <w:r w:rsidRPr="0015422B">
        <w:rPr>
          <w:rFonts w:ascii="Times New Roman" w:hAnsi="Times New Roman"/>
          <w:b/>
          <w:sz w:val="28"/>
          <w:szCs w:val="28"/>
          <w:lang w:eastAsia="en-GB"/>
        </w:rPr>
        <w:t>natura</w:t>
      </w:r>
      <w:proofErr w:type="gramEnd"/>
      <w:r w:rsidRPr="0015422B">
        <w:rPr>
          <w:rFonts w:ascii="Times New Roman" w:hAnsi="Times New Roman"/>
          <w:b/>
          <w:sz w:val="28"/>
          <w:szCs w:val="28"/>
          <w:lang w:eastAsia="en-GB"/>
        </w:rPr>
        <w:t xml:space="preserve"> transfrontalieră a impactului</w:t>
      </w:r>
      <w:r w:rsidRPr="0015422B">
        <w:rPr>
          <w:rFonts w:ascii="Times New Roman" w:hAnsi="Times New Roman"/>
          <w:b/>
          <w:sz w:val="28"/>
          <w:szCs w:val="28"/>
        </w:rPr>
        <w:t>:</w:t>
      </w:r>
      <w:r w:rsidRPr="0015422B">
        <w:rPr>
          <w:rFonts w:ascii="Times New Roman" w:hAnsi="Times New Roman"/>
          <w:sz w:val="28"/>
          <w:szCs w:val="28"/>
        </w:rPr>
        <w:t xml:space="preserve"> nu se aplică proiectului;</w:t>
      </w:r>
    </w:p>
    <w:p w:rsidR="00833CB2" w:rsidRPr="0015422B" w:rsidRDefault="00344CB9" w:rsidP="00A53895">
      <w:pPr>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b/>
          <w:sz w:val="28"/>
          <w:szCs w:val="28"/>
          <w:lang w:eastAsia="en-GB"/>
        </w:rPr>
        <w:t xml:space="preserve">d) </w:t>
      </w:r>
      <w:proofErr w:type="gramStart"/>
      <w:r w:rsidR="00833CB2" w:rsidRPr="0015422B">
        <w:rPr>
          <w:rFonts w:ascii="Times New Roman" w:hAnsi="Times New Roman"/>
          <w:b/>
          <w:sz w:val="28"/>
          <w:szCs w:val="28"/>
          <w:lang w:eastAsia="en-GB"/>
        </w:rPr>
        <w:t>intensitatea</w:t>
      </w:r>
      <w:proofErr w:type="gramEnd"/>
      <w:r w:rsidR="00833CB2" w:rsidRPr="0015422B">
        <w:rPr>
          <w:rFonts w:ascii="Times New Roman" w:hAnsi="Times New Roman"/>
          <w:b/>
          <w:sz w:val="28"/>
          <w:szCs w:val="28"/>
          <w:lang w:eastAsia="en-GB"/>
        </w:rPr>
        <w:t xml:space="preserve"> şi complexitatea impactului</w:t>
      </w:r>
      <w:r w:rsidR="00833CB2" w:rsidRPr="0015422B">
        <w:rPr>
          <w:rFonts w:ascii="Times New Roman" w:hAnsi="Times New Roman"/>
          <w:b/>
          <w:sz w:val="28"/>
          <w:szCs w:val="28"/>
        </w:rPr>
        <w:t>:</w:t>
      </w:r>
      <w:r w:rsidR="00833CB2" w:rsidRPr="0015422B">
        <w:rPr>
          <w:rFonts w:ascii="Times New Roman" w:hAnsi="Times New Roman"/>
          <w:sz w:val="28"/>
          <w:szCs w:val="28"/>
        </w:rPr>
        <w:t xml:space="preserve"> impact redus pe perioada efectuării unor anumite lucrări generatoare de zgomot și/sau pulberi, limitat în mare parte la zona în care se vor realiza lucrările propuse;</w:t>
      </w:r>
    </w:p>
    <w:p w:rsidR="00833CB2" w:rsidRPr="0015422B" w:rsidRDefault="00833CB2" w:rsidP="00A53895">
      <w:pPr>
        <w:spacing w:line="240" w:lineRule="auto"/>
        <w:contextualSpacing/>
        <w:jc w:val="both"/>
        <w:rPr>
          <w:rFonts w:ascii="Times New Roman" w:hAnsi="Times New Roman"/>
          <w:sz w:val="28"/>
          <w:szCs w:val="28"/>
        </w:rPr>
      </w:pPr>
      <w:r w:rsidRPr="0015422B">
        <w:rPr>
          <w:rFonts w:ascii="Times New Roman" w:hAnsi="Times New Roman"/>
          <w:b/>
          <w:sz w:val="28"/>
          <w:szCs w:val="28"/>
          <w:lang w:eastAsia="en-GB"/>
        </w:rPr>
        <w:t xml:space="preserve">e) </w:t>
      </w:r>
      <w:proofErr w:type="gramStart"/>
      <w:r w:rsidRPr="0015422B">
        <w:rPr>
          <w:rFonts w:ascii="Times New Roman" w:hAnsi="Times New Roman"/>
          <w:b/>
          <w:sz w:val="28"/>
          <w:szCs w:val="28"/>
          <w:lang w:eastAsia="en-GB"/>
        </w:rPr>
        <w:t>probabilitatea</w:t>
      </w:r>
      <w:proofErr w:type="gramEnd"/>
      <w:r w:rsidRPr="0015422B">
        <w:rPr>
          <w:rFonts w:ascii="Times New Roman" w:hAnsi="Times New Roman"/>
          <w:b/>
          <w:sz w:val="28"/>
          <w:szCs w:val="28"/>
          <w:lang w:eastAsia="en-GB"/>
        </w:rPr>
        <w:t xml:space="preserve"> impactului:</w:t>
      </w:r>
      <w:r w:rsidRPr="0015422B">
        <w:rPr>
          <w:rFonts w:ascii="Times New Roman" w:hAnsi="Times New Roman"/>
          <w:sz w:val="28"/>
          <w:szCs w:val="28"/>
        </w:rPr>
        <w:t>prin respectarea condițiilor impuse prin avizele obținute și prin respectarea legislației în domeniul protecției mediului în vigoare,  se reduce la minim probabilitatea apariției unui impact negativ asupra mediului.</w:t>
      </w:r>
    </w:p>
    <w:p w:rsidR="00833CB2" w:rsidRPr="0015422B" w:rsidRDefault="00833CB2" w:rsidP="00A53895">
      <w:pPr>
        <w:spacing w:after="0" w:line="240" w:lineRule="auto"/>
        <w:contextualSpacing/>
        <w:jc w:val="both"/>
        <w:rPr>
          <w:rFonts w:ascii="Times New Roman" w:hAnsi="Times New Roman"/>
          <w:sz w:val="28"/>
          <w:szCs w:val="28"/>
        </w:rPr>
      </w:pPr>
      <w:r w:rsidRPr="0015422B">
        <w:rPr>
          <w:rFonts w:ascii="Times New Roman" w:hAnsi="Times New Roman"/>
          <w:b/>
          <w:sz w:val="28"/>
          <w:szCs w:val="28"/>
          <w:lang w:eastAsia="en-GB"/>
        </w:rPr>
        <w:t xml:space="preserve">f) </w:t>
      </w:r>
      <w:proofErr w:type="gramStart"/>
      <w:r w:rsidRPr="0015422B">
        <w:rPr>
          <w:rFonts w:ascii="Times New Roman" w:hAnsi="Times New Roman"/>
          <w:b/>
          <w:sz w:val="28"/>
          <w:szCs w:val="28"/>
          <w:lang w:eastAsia="en-GB"/>
        </w:rPr>
        <w:t>debutul</w:t>
      </w:r>
      <w:proofErr w:type="gramEnd"/>
      <w:r w:rsidRPr="0015422B">
        <w:rPr>
          <w:rFonts w:ascii="Times New Roman" w:hAnsi="Times New Roman"/>
          <w:b/>
          <w:sz w:val="28"/>
          <w:szCs w:val="28"/>
          <w:lang w:eastAsia="en-GB"/>
        </w:rPr>
        <w:t>, durata, frecvenţa şi reversibilitatea preconizate ale impactului:</w:t>
      </w:r>
      <w:r w:rsidR="00DA1A56" w:rsidRPr="0015422B">
        <w:rPr>
          <w:rFonts w:ascii="Times New Roman" w:hAnsi="Times New Roman"/>
          <w:b/>
          <w:sz w:val="28"/>
          <w:szCs w:val="28"/>
          <w:lang w:eastAsia="en-GB"/>
        </w:rPr>
        <w:t xml:space="preserve"> </w:t>
      </w:r>
      <w:r w:rsidRPr="0015422B">
        <w:rPr>
          <w:rFonts w:ascii="Times New Roman" w:hAnsi="Times New Roman"/>
          <w:sz w:val="28"/>
          <w:szCs w:val="28"/>
        </w:rPr>
        <w:t xml:space="preserve">impactul se va declanșa odata cu începerea lucrărilor de construire iar intensitatea sa va fi variabilă în funcție de operațiunile executate: </w:t>
      </w:r>
    </w:p>
    <w:p w:rsidR="00DB5B17" w:rsidRPr="0015422B" w:rsidRDefault="00344CB9" w:rsidP="00A53895">
      <w:pPr>
        <w:spacing w:after="0" w:line="240" w:lineRule="auto"/>
        <w:contextualSpacing/>
        <w:jc w:val="both"/>
        <w:rPr>
          <w:rFonts w:ascii="Times New Roman" w:hAnsi="Times New Roman"/>
          <w:sz w:val="28"/>
          <w:szCs w:val="28"/>
        </w:rPr>
      </w:pPr>
      <w:r w:rsidRPr="0015422B">
        <w:rPr>
          <w:rFonts w:ascii="Times New Roman" w:hAnsi="Times New Roman"/>
          <w:sz w:val="28"/>
          <w:szCs w:val="28"/>
        </w:rPr>
        <w:t>-</w:t>
      </w:r>
      <w:r w:rsidR="00DB5B17" w:rsidRPr="0015422B">
        <w:rPr>
          <w:rFonts w:ascii="Times New Roman" w:hAnsi="Times New Roman"/>
          <w:sz w:val="28"/>
          <w:szCs w:val="28"/>
        </w:rPr>
        <w:t>perioada de implementare a proiectului</w:t>
      </w:r>
      <w:r w:rsidR="00833CB2" w:rsidRPr="0015422B">
        <w:rPr>
          <w:rFonts w:ascii="Times New Roman" w:hAnsi="Times New Roman"/>
          <w:sz w:val="28"/>
          <w:szCs w:val="28"/>
        </w:rPr>
        <w:t xml:space="preserve">: </w:t>
      </w:r>
      <w:r w:rsidR="00DB5B17" w:rsidRPr="0015422B">
        <w:rPr>
          <w:rFonts w:ascii="Times New Roman" w:hAnsi="Times New Roman"/>
          <w:sz w:val="28"/>
          <w:szCs w:val="28"/>
          <w:lang w:val="ro-RO" w:eastAsia="en-GB"/>
        </w:rPr>
        <w:t>18 luni</w:t>
      </w:r>
      <w:r w:rsidRPr="0015422B">
        <w:rPr>
          <w:rFonts w:ascii="Times New Roman" w:hAnsi="Times New Roman"/>
          <w:sz w:val="28"/>
          <w:szCs w:val="28"/>
        </w:rPr>
        <w:t xml:space="preserve">; </w:t>
      </w:r>
    </w:p>
    <w:p w:rsidR="00833CB2" w:rsidRPr="0015422B" w:rsidRDefault="00833CB2" w:rsidP="00A53895">
      <w:pPr>
        <w:spacing w:after="0" w:line="240" w:lineRule="auto"/>
        <w:contextualSpacing/>
        <w:jc w:val="both"/>
        <w:rPr>
          <w:rFonts w:ascii="Times New Roman" w:hAnsi="Times New Roman"/>
          <w:sz w:val="28"/>
          <w:szCs w:val="28"/>
          <w:lang w:val="ro-RO" w:eastAsia="en-GB"/>
        </w:rPr>
      </w:pPr>
      <w:r w:rsidRPr="0015422B">
        <w:rPr>
          <w:rFonts w:ascii="Times New Roman" w:hAnsi="Times New Roman"/>
          <w:sz w:val="28"/>
          <w:szCs w:val="28"/>
        </w:rPr>
        <w:t xml:space="preserve">În perioada de execuție, în cazul apariției unor eventuale poluări accidentale </w:t>
      </w:r>
      <w:proofErr w:type="gramStart"/>
      <w:r w:rsidRPr="0015422B">
        <w:rPr>
          <w:rFonts w:ascii="Times New Roman" w:hAnsi="Times New Roman"/>
          <w:sz w:val="28"/>
          <w:szCs w:val="28"/>
        </w:rPr>
        <w:t>ce</w:t>
      </w:r>
      <w:proofErr w:type="gramEnd"/>
      <w:r w:rsidRPr="0015422B">
        <w:rPr>
          <w:rFonts w:ascii="Times New Roman" w:hAnsi="Times New Roman"/>
          <w:sz w:val="28"/>
          <w:szCs w:val="28"/>
        </w:rPr>
        <w:t xml:space="preserve"> pot avea un potențial nivel scăzut, impactul negativ se va manifesta pe o perioada scurtă de timp, antreprenorul/constructorul având obligația de a interveni imediat pentru a înlătura sursa de poluare și preveni extinderea acesteia.</w:t>
      </w:r>
    </w:p>
    <w:p w:rsidR="00DB5B17" w:rsidRPr="0015422B" w:rsidRDefault="00833CB2" w:rsidP="00DB5B17">
      <w:pPr>
        <w:tabs>
          <w:tab w:val="left" w:pos="0"/>
        </w:tabs>
        <w:spacing w:line="240" w:lineRule="auto"/>
        <w:contextualSpacing/>
        <w:jc w:val="both"/>
        <w:rPr>
          <w:rFonts w:ascii="Times New Roman" w:hAnsi="Times New Roman"/>
          <w:sz w:val="28"/>
          <w:szCs w:val="28"/>
          <w:lang w:eastAsia="en-GB"/>
        </w:rPr>
      </w:pPr>
      <w:r w:rsidRPr="0015422B">
        <w:rPr>
          <w:rFonts w:ascii="Times New Roman" w:hAnsi="Times New Roman"/>
          <w:b/>
          <w:sz w:val="28"/>
          <w:szCs w:val="28"/>
          <w:lang w:eastAsia="en-GB"/>
        </w:rPr>
        <w:t xml:space="preserve">g) </w:t>
      </w:r>
      <w:proofErr w:type="gramStart"/>
      <w:r w:rsidRPr="0015422B">
        <w:rPr>
          <w:rFonts w:ascii="Times New Roman" w:hAnsi="Times New Roman"/>
          <w:b/>
          <w:sz w:val="28"/>
          <w:szCs w:val="28"/>
          <w:lang w:eastAsia="en-GB"/>
        </w:rPr>
        <w:t>cumularea</w:t>
      </w:r>
      <w:proofErr w:type="gramEnd"/>
      <w:r w:rsidRPr="0015422B">
        <w:rPr>
          <w:rFonts w:ascii="Times New Roman" w:hAnsi="Times New Roman"/>
          <w:b/>
          <w:sz w:val="28"/>
          <w:szCs w:val="28"/>
          <w:lang w:eastAsia="en-GB"/>
        </w:rPr>
        <w:t xml:space="preserve"> impactului cu impactul altor proiecte existente şi/sau aprobate:</w:t>
      </w:r>
      <w:r w:rsidR="00DB5B17" w:rsidRPr="0015422B">
        <w:rPr>
          <w:rFonts w:ascii="Times New Roman" w:hAnsi="Times New Roman"/>
          <w:b/>
          <w:sz w:val="28"/>
          <w:szCs w:val="28"/>
          <w:lang w:eastAsia="en-GB"/>
        </w:rPr>
        <w:t xml:space="preserve"> </w:t>
      </w:r>
      <w:r w:rsidR="00436FA8" w:rsidRPr="0015422B">
        <w:rPr>
          <w:rFonts w:ascii="Times New Roman" w:hAnsi="Times New Roman"/>
          <w:b/>
          <w:sz w:val="28"/>
          <w:szCs w:val="28"/>
          <w:lang w:eastAsia="en-GB"/>
        </w:rPr>
        <w:t>nu este cazul</w:t>
      </w:r>
      <w:r w:rsidR="00DB5B17" w:rsidRPr="0015422B">
        <w:rPr>
          <w:rFonts w:ascii="Times New Roman" w:hAnsi="Times New Roman"/>
          <w:sz w:val="28"/>
          <w:szCs w:val="28"/>
        </w:rPr>
        <w:t>.</w:t>
      </w:r>
    </w:p>
    <w:p w:rsidR="00833CB2" w:rsidRPr="0015422B" w:rsidRDefault="00833CB2" w:rsidP="00A53895">
      <w:pPr>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b/>
          <w:sz w:val="28"/>
          <w:szCs w:val="28"/>
          <w:lang w:eastAsia="en-GB"/>
        </w:rPr>
        <w:lastRenderedPageBreak/>
        <w:t xml:space="preserve">h) </w:t>
      </w:r>
      <w:proofErr w:type="gramStart"/>
      <w:r w:rsidRPr="0015422B">
        <w:rPr>
          <w:rFonts w:ascii="Times New Roman" w:hAnsi="Times New Roman"/>
          <w:b/>
          <w:sz w:val="28"/>
          <w:szCs w:val="28"/>
          <w:lang w:eastAsia="en-GB"/>
        </w:rPr>
        <w:t>posibilitatea</w:t>
      </w:r>
      <w:proofErr w:type="gramEnd"/>
      <w:r w:rsidRPr="0015422B">
        <w:rPr>
          <w:rFonts w:ascii="Times New Roman" w:hAnsi="Times New Roman"/>
          <w:b/>
          <w:sz w:val="28"/>
          <w:szCs w:val="28"/>
          <w:lang w:eastAsia="en-GB"/>
        </w:rPr>
        <w:t xml:space="preserve"> de reducere efectivă a impactului:</w:t>
      </w:r>
      <w:r w:rsidRPr="0015422B">
        <w:rPr>
          <w:rFonts w:ascii="Times New Roman" w:hAnsi="Times New Roman"/>
          <w:sz w:val="28"/>
          <w:szCs w:val="28"/>
        </w:rPr>
        <w:t xml:space="preserve"> se vor respecta măsurile propuse prin proiect, condițiile stabilite prin prezenta decizie a etapei de încadrare, precum și condițiile stabilite prin avizele/acordurile solicitate prin </w:t>
      </w:r>
      <w:r w:rsidR="00971128" w:rsidRPr="0015422B">
        <w:rPr>
          <w:rFonts w:ascii="Times New Roman" w:hAnsi="Times New Roman"/>
          <w:sz w:val="28"/>
          <w:szCs w:val="28"/>
        </w:rPr>
        <w:t>Certificatul de urbanism.</w:t>
      </w:r>
    </w:p>
    <w:p w:rsidR="00833CB2" w:rsidRPr="0015422B" w:rsidRDefault="00833CB2" w:rsidP="00A53895">
      <w:pPr>
        <w:spacing w:line="240" w:lineRule="auto"/>
        <w:contextualSpacing/>
        <w:jc w:val="both"/>
        <w:rPr>
          <w:rFonts w:ascii="Times New Roman" w:hAnsi="Times New Roman"/>
          <w:sz w:val="28"/>
          <w:szCs w:val="28"/>
          <w:lang w:eastAsia="en-GB"/>
        </w:rPr>
      </w:pPr>
    </w:p>
    <w:p w:rsidR="0061728A" w:rsidRPr="0015422B" w:rsidRDefault="00294585" w:rsidP="00A53895">
      <w:pPr>
        <w:spacing w:line="240" w:lineRule="auto"/>
        <w:contextualSpacing/>
        <w:jc w:val="both"/>
        <w:rPr>
          <w:rFonts w:ascii="Times New Roman" w:hAnsi="Times New Roman"/>
          <w:sz w:val="28"/>
          <w:szCs w:val="28"/>
        </w:rPr>
      </w:pPr>
      <w:r w:rsidRPr="0015422B">
        <w:rPr>
          <w:rFonts w:ascii="Times New Roman" w:hAnsi="Times New Roman"/>
          <w:b/>
          <w:sz w:val="28"/>
          <w:szCs w:val="28"/>
          <w:lang w:eastAsia="en-GB"/>
        </w:rPr>
        <w:t>II. Motivele pe baza cărora s-a stabilit necesitatea neefectuării evaluării adecvate sunt următoarele:</w:t>
      </w:r>
      <w:r w:rsidR="00344CB9" w:rsidRPr="0015422B">
        <w:rPr>
          <w:rFonts w:ascii="Times New Roman" w:hAnsi="Times New Roman"/>
          <w:b/>
          <w:sz w:val="28"/>
          <w:szCs w:val="28"/>
          <w:lang w:eastAsia="en-GB"/>
        </w:rPr>
        <w:t xml:space="preserve"> </w:t>
      </w:r>
      <w:r w:rsidR="0061728A" w:rsidRPr="0015422B">
        <w:rPr>
          <w:rFonts w:ascii="Times New Roman" w:hAnsi="Times New Roman"/>
          <w:sz w:val="28"/>
          <w:szCs w:val="28"/>
        </w:rPr>
        <w:t xml:space="preserve">proiectul propus nu intră sub incidenţa art. </w:t>
      </w:r>
      <w:proofErr w:type="gramStart"/>
      <w:r w:rsidR="0061728A" w:rsidRPr="0015422B">
        <w:rPr>
          <w:rFonts w:ascii="Times New Roman" w:hAnsi="Times New Roman"/>
          <w:sz w:val="28"/>
          <w:szCs w:val="28"/>
        </w:rPr>
        <w:t>28</w:t>
      </w:r>
      <w:proofErr w:type="gramEnd"/>
      <w:r w:rsidR="0061728A" w:rsidRPr="0015422B">
        <w:rPr>
          <w:rFonts w:ascii="Times New Roman" w:hAnsi="Times New Roman"/>
          <w:sz w:val="28"/>
          <w:szCs w:val="28"/>
        </w:rPr>
        <w:t xml:space="preserve"> din Ordonanţa de urgenţă a Guvernului nr. </w:t>
      </w:r>
      <w:proofErr w:type="gramStart"/>
      <w:r w:rsidR="0061728A" w:rsidRPr="0015422B">
        <w:rPr>
          <w:rFonts w:ascii="Times New Roman" w:hAnsi="Times New Roman"/>
          <w:sz w:val="28"/>
          <w:szCs w:val="28"/>
        </w:rPr>
        <w:t>57/2007</w:t>
      </w:r>
      <w:proofErr w:type="gramEnd"/>
      <w:r w:rsidR="0061728A" w:rsidRPr="0015422B">
        <w:rPr>
          <w:rFonts w:ascii="Times New Roman" w:hAnsi="Times New Roman"/>
          <w:sz w:val="28"/>
          <w:szCs w:val="28"/>
        </w:rPr>
        <w:t xml:space="preserve"> privind regimul ariilor naturale protejate, conservarea habitatelor naturale, a florei şi faunei sălbatice, aprobată cu modificări şi completări prin Legea nr. </w:t>
      </w:r>
      <w:proofErr w:type="gramStart"/>
      <w:r w:rsidR="0061728A" w:rsidRPr="0015422B">
        <w:rPr>
          <w:rFonts w:ascii="Times New Roman" w:hAnsi="Times New Roman"/>
          <w:sz w:val="28"/>
          <w:szCs w:val="28"/>
        </w:rPr>
        <w:t>49/2011</w:t>
      </w:r>
      <w:proofErr w:type="gramEnd"/>
      <w:r w:rsidR="0061728A" w:rsidRPr="0015422B">
        <w:rPr>
          <w:rFonts w:ascii="Times New Roman" w:hAnsi="Times New Roman"/>
          <w:sz w:val="28"/>
          <w:szCs w:val="28"/>
        </w:rPr>
        <w:t>, cu modifică</w:t>
      </w:r>
      <w:r w:rsidR="00521204" w:rsidRPr="0015422B">
        <w:rPr>
          <w:rFonts w:ascii="Times New Roman" w:hAnsi="Times New Roman"/>
          <w:sz w:val="28"/>
          <w:szCs w:val="28"/>
        </w:rPr>
        <w:t>rile şi completările ulterioare.</w:t>
      </w:r>
    </w:p>
    <w:p w:rsidR="00B41659" w:rsidRPr="0015422B" w:rsidRDefault="00B41659" w:rsidP="00A53895">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15422B" w:rsidRDefault="00294585" w:rsidP="00A53895">
      <w:pPr>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b/>
          <w:sz w:val="28"/>
          <w:szCs w:val="28"/>
          <w:lang w:eastAsia="en-GB"/>
        </w:rPr>
        <w:t xml:space="preserve">III. Motivele pe baza cărora s-a stabilit necesitatea neefectuării evaluării impactului asupra corpurilor de </w:t>
      </w:r>
      <w:proofErr w:type="gramStart"/>
      <w:r w:rsidRPr="0015422B">
        <w:rPr>
          <w:rFonts w:ascii="Times New Roman" w:hAnsi="Times New Roman"/>
          <w:b/>
          <w:sz w:val="28"/>
          <w:szCs w:val="28"/>
          <w:lang w:eastAsia="en-GB"/>
        </w:rPr>
        <w:t>apă</w:t>
      </w:r>
      <w:proofErr w:type="gramEnd"/>
      <w:r w:rsidRPr="0015422B">
        <w:rPr>
          <w:rFonts w:ascii="Times New Roman" w:hAnsi="Times New Roman"/>
          <w:b/>
          <w:sz w:val="28"/>
          <w:szCs w:val="28"/>
          <w:lang w:eastAsia="en-GB"/>
        </w:rPr>
        <w:t>:</w:t>
      </w:r>
      <w:r w:rsidR="00DA1A56" w:rsidRPr="0015422B">
        <w:rPr>
          <w:rFonts w:ascii="Times New Roman" w:hAnsi="Times New Roman"/>
          <w:b/>
          <w:sz w:val="28"/>
          <w:szCs w:val="28"/>
          <w:lang w:eastAsia="en-GB"/>
        </w:rPr>
        <w:t xml:space="preserve">  </w:t>
      </w:r>
      <w:r w:rsidR="008F7302" w:rsidRPr="0015422B">
        <w:rPr>
          <w:rFonts w:ascii="Times New Roman" w:hAnsi="Times New Roman"/>
          <w:sz w:val="28"/>
          <w:szCs w:val="28"/>
        </w:rPr>
        <w:t>proiectul propus nu intră sub incidenţa</w:t>
      </w:r>
      <w:r w:rsidR="003F026C" w:rsidRPr="0015422B">
        <w:rPr>
          <w:rFonts w:ascii="Times New Roman" w:hAnsi="Times New Roman"/>
          <w:sz w:val="28"/>
          <w:szCs w:val="28"/>
        </w:rPr>
        <w:t xml:space="preserve"> art. </w:t>
      </w:r>
      <w:proofErr w:type="gramStart"/>
      <w:r w:rsidR="003F026C" w:rsidRPr="0015422B">
        <w:rPr>
          <w:rFonts w:ascii="Times New Roman" w:hAnsi="Times New Roman"/>
          <w:sz w:val="28"/>
          <w:szCs w:val="28"/>
        </w:rPr>
        <w:t>48</w:t>
      </w:r>
      <w:proofErr w:type="gramEnd"/>
      <w:r w:rsidR="003F026C" w:rsidRPr="0015422B">
        <w:rPr>
          <w:rFonts w:ascii="Times New Roman" w:hAnsi="Times New Roman"/>
          <w:sz w:val="28"/>
          <w:szCs w:val="28"/>
        </w:rPr>
        <w:t xml:space="preserve"> și 54 din Legea Apelor nr.107/1996, cu modificările și completările ulterioare.</w:t>
      </w:r>
    </w:p>
    <w:p w:rsidR="0044645B" w:rsidRPr="0015422B" w:rsidRDefault="0044645B" w:rsidP="00A53895">
      <w:pPr>
        <w:tabs>
          <w:tab w:val="left" w:pos="9639"/>
        </w:tabs>
        <w:autoSpaceDE w:val="0"/>
        <w:autoSpaceDN w:val="0"/>
        <w:adjustRightInd w:val="0"/>
        <w:spacing w:after="0" w:line="240" w:lineRule="auto"/>
        <w:contextualSpacing/>
        <w:jc w:val="both"/>
        <w:outlineLvl w:val="0"/>
        <w:rPr>
          <w:rFonts w:ascii="Times New Roman" w:hAnsi="Times New Roman"/>
          <w:b/>
          <w:color w:val="4F6228" w:themeColor="accent3" w:themeShade="80"/>
          <w:sz w:val="28"/>
          <w:szCs w:val="28"/>
        </w:rPr>
      </w:pPr>
    </w:p>
    <w:p w:rsidR="0061728A" w:rsidRPr="0015422B" w:rsidRDefault="0061728A" w:rsidP="00A53895">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r w:rsidRPr="0015422B">
        <w:rPr>
          <w:rFonts w:ascii="Times New Roman" w:hAnsi="Times New Roman"/>
          <w:b/>
          <w:color w:val="4F6228" w:themeColor="accent3" w:themeShade="80"/>
          <w:sz w:val="28"/>
          <w:szCs w:val="28"/>
        </w:rPr>
        <w:t>C</w:t>
      </w:r>
      <w:r w:rsidRPr="0015422B">
        <w:rPr>
          <w:rFonts w:ascii="Times New Roman" w:hAnsi="Times New Roman"/>
          <w:b/>
          <w:sz w:val="28"/>
          <w:szCs w:val="28"/>
        </w:rPr>
        <w:t>ondițiile de realizare a proiectului:  </w:t>
      </w:r>
    </w:p>
    <w:p w:rsidR="0061728A" w:rsidRPr="0015422B" w:rsidRDefault="0061728A" w:rsidP="00A53895">
      <w:pPr>
        <w:pStyle w:val="ListParagraph"/>
        <w:numPr>
          <w:ilvl w:val="0"/>
          <w:numId w:val="31"/>
        </w:numPr>
        <w:tabs>
          <w:tab w:val="left" w:pos="284"/>
          <w:tab w:val="left" w:pos="9639"/>
        </w:tabs>
        <w:ind w:left="0" w:firstLine="0"/>
        <w:contextualSpacing/>
        <w:jc w:val="both"/>
        <w:rPr>
          <w:rFonts w:ascii="Times New Roman" w:hAnsi="Times New Roman"/>
          <w:sz w:val="28"/>
          <w:szCs w:val="28"/>
        </w:rPr>
      </w:pPr>
      <w:r w:rsidRPr="0015422B">
        <w:rPr>
          <w:rFonts w:ascii="Times New Roman" w:hAnsi="Times New Roman"/>
          <w:sz w:val="28"/>
          <w:szCs w:val="28"/>
        </w:rPr>
        <w:t xml:space="preserve">Obţinerea tuturor avizelor şi acordurilor înscrise în Certificatul de </w:t>
      </w:r>
      <w:proofErr w:type="gramStart"/>
      <w:r w:rsidRPr="0015422B">
        <w:rPr>
          <w:rFonts w:ascii="Times New Roman" w:hAnsi="Times New Roman"/>
          <w:sz w:val="28"/>
          <w:szCs w:val="28"/>
        </w:rPr>
        <w:t xml:space="preserve">urbanism </w:t>
      </w:r>
      <w:r w:rsidR="00F50AD3" w:rsidRPr="0015422B">
        <w:rPr>
          <w:rFonts w:ascii="Times New Roman" w:hAnsi="Times New Roman"/>
          <w:i/>
          <w:sz w:val="28"/>
          <w:szCs w:val="28"/>
        </w:rPr>
        <w:t>.</w:t>
      </w:r>
      <w:proofErr w:type="gramEnd"/>
      <w:r w:rsidR="00F50AD3" w:rsidRPr="0015422B">
        <w:rPr>
          <w:rFonts w:ascii="Times New Roman" w:hAnsi="Times New Roman"/>
          <w:i/>
          <w:sz w:val="28"/>
          <w:szCs w:val="28"/>
        </w:rPr>
        <w:t xml:space="preserve"> </w:t>
      </w:r>
      <w:r w:rsidR="006237DD" w:rsidRPr="0015422B">
        <w:rPr>
          <w:rFonts w:ascii="Times New Roman" w:hAnsi="Times New Roman"/>
          <w:i/>
          <w:sz w:val="28"/>
          <w:szCs w:val="28"/>
        </w:rPr>
        <w:t>40</w:t>
      </w:r>
      <w:r w:rsidR="00DB5B17" w:rsidRPr="0015422B">
        <w:rPr>
          <w:rFonts w:ascii="Times New Roman" w:hAnsi="Times New Roman"/>
          <w:sz w:val="28"/>
          <w:szCs w:val="28"/>
        </w:rPr>
        <w:t>/</w:t>
      </w:r>
      <w:r w:rsidR="006237DD" w:rsidRPr="0015422B">
        <w:rPr>
          <w:rFonts w:ascii="Times New Roman" w:hAnsi="Times New Roman"/>
          <w:sz w:val="28"/>
          <w:szCs w:val="28"/>
        </w:rPr>
        <w:t>1</w:t>
      </w:r>
      <w:r w:rsidR="00DB5B17" w:rsidRPr="0015422B">
        <w:rPr>
          <w:rFonts w:ascii="Times New Roman" w:hAnsi="Times New Roman"/>
          <w:sz w:val="28"/>
          <w:szCs w:val="28"/>
        </w:rPr>
        <w:t>8.0</w:t>
      </w:r>
      <w:r w:rsidR="006237DD" w:rsidRPr="0015422B">
        <w:rPr>
          <w:rFonts w:ascii="Times New Roman" w:hAnsi="Times New Roman"/>
          <w:sz w:val="28"/>
          <w:szCs w:val="28"/>
        </w:rPr>
        <w:t>8</w:t>
      </w:r>
      <w:r w:rsidR="00DB5B17" w:rsidRPr="0015422B">
        <w:rPr>
          <w:rFonts w:ascii="Times New Roman" w:hAnsi="Times New Roman"/>
          <w:sz w:val="28"/>
          <w:szCs w:val="28"/>
        </w:rPr>
        <w:t>.2021</w:t>
      </w:r>
      <w:r w:rsidR="00F50AD3" w:rsidRPr="0015422B">
        <w:rPr>
          <w:rFonts w:ascii="Times New Roman" w:hAnsi="Times New Roman"/>
          <w:i/>
          <w:sz w:val="28"/>
          <w:szCs w:val="28"/>
        </w:rPr>
        <w:t xml:space="preserve"> </w:t>
      </w:r>
      <w:r w:rsidR="000D0EF7" w:rsidRPr="0015422B">
        <w:rPr>
          <w:rFonts w:ascii="Times New Roman" w:hAnsi="Times New Roman"/>
          <w:sz w:val="28"/>
          <w:szCs w:val="28"/>
        </w:rPr>
        <w:t xml:space="preserve">eliberat de Primăria </w:t>
      </w:r>
      <w:r w:rsidR="006237DD" w:rsidRPr="0015422B">
        <w:rPr>
          <w:rFonts w:ascii="Times New Roman" w:hAnsi="Times New Roman"/>
          <w:sz w:val="28"/>
          <w:szCs w:val="28"/>
        </w:rPr>
        <w:t>Comunei Pipirig</w:t>
      </w:r>
      <w:r w:rsidRPr="0015422B">
        <w:rPr>
          <w:rFonts w:ascii="Times New Roman" w:hAnsi="Times New Roman"/>
          <w:sz w:val="28"/>
          <w:szCs w:val="28"/>
        </w:rPr>
        <w:t>, respectarea tuturor prevederilor şi cerinţelor specificate de acestea, prec</w:t>
      </w:r>
      <w:r w:rsidR="00521204" w:rsidRPr="0015422B">
        <w:rPr>
          <w:rFonts w:ascii="Times New Roman" w:hAnsi="Times New Roman"/>
          <w:sz w:val="28"/>
          <w:szCs w:val="28"/>
        </w:rPr>
        <w:t xml:space="preserve">um și a </w:t>
      </w:r>
      <w:r w:rsidR="00256B8C" w:rsidRPr="0015422B">
        <w:rPr>
          <w:rFonts w:ascii="Times New Roman" w:hAnsi="Times New Roman"/>
          <w:sz w:val="28"/>
          <w:szCs w:val="28"/>
        </w:rPr>
        <w:t>legislației</w:t>
      </w:r>
      <w:r w:rsidR="00521204" w:rsidRPr="0015422B">
        <w:rPr>
          <w:rFonts w:ascii="Times New Roman" w:hAnsi="Times New Roman"/>
          <w:sz w:val="28"/>
          <w:szCs w:val="28"/>
        </w:rPr>
        <w:t xml:space="preserve"> în domeniu.</w:t>
      </w:r>
    </w:p>
    <w:p w:rsidR="0061728A" w:rsidRPr="0015422B" w:rsidRDefault="0061728A" w:rsidP="00A53895">
      <w:pPr>
        <w:pStyle w:val="ListParagraph"/>
        <w:numPr>
          <w:ilvl w:val="0"/>
          <w:numId w:val="31"/>
        </w:numPr>
        <w:tabs>
          <w:tab w:val="left" w:pos="360"/>
          <w:tab w:val="left" w:pos="9639"/>
        </w:tabs>
        <w:autoSpaceDE w:val="0"/>
        <w:autoSpaceDN w:val="0"/>
        <w:adjustRightInd w:val="0"/>
        <w:ind w:left="0" w:firstLine="0"/>
        <w:contextualSpacing/>
        <w:jc w:val="both"/>
        <w:rPr>
          <w:rFonts w:ascii="Times New Roman" w:hAnsi="Times New Roman"/>
          <w:sz w:val="28"/>
          <w:szCs w:val="28"/>
        </w:rPr>
      </w:pPr>
      <w:proofErr w:type="gramStart"/>
      <w:r w:rsidRPr="0015422B">
        <w:rPr>
          <w:rFonts w:ascii="Times New Roman" w:hAnsi="Times New Roman"/>
          <w:sz w:val="28"/>
          <w:szCs w:val="28"/>
        </w:rPr>
        <w:t>Respectarea  documentaţiei</w:t>
      </w:r>
      <w:proofErr w:type="gramEnd"/>
      <w:r w:rsidRPr="0015422B">
        <w:rPr>
          <w:rFonts w:ascii="Times New Roman" w:hAnsi="Times New Roman"/>
          <w:sz w:val="28"/>
          <w:szCs w:val="28"/>
        </w:rPr>
        <w:t xml:space="preserve"> tehnice depuse, a condiţiilor şi prevederilor proiectului de execuţie.</w:t>
      </w:r>
    </w:p>
    <w:p w:rsidR="000D0EF7" w:rsidRPr="0015422B" w:rsidRDefault="004F46CC" w:rsidP="00A53895">
      <w:pPr>
        <w:tabs>
          <w:tab w:val="left" w:pos="360"/>
          <w:tab w:val="left" w:pos="9639"/>
        </w:tabs>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rPr>
        <w:t>c</w:t>
      </w:r>
      <w:r w:rsidR="000D0EF7" w:rsidRPr="0015422B">
        <w:rPr>
          <w:rFonts w:ascii="Times New Roman" w:hAnsi="Times New Roman"/>
          <w:sz w:val="28"/>
          <w:szCs w:val="28"/>
        </w:rPr>
        <w:t xml:space="preserve">) Condiţii aferente lucrărilor de construire şi specifice organizării de şantier:  </w:t>
      </w:r>
    </w:p>
    <w:p w:rsidR="000D0EF7" w:rsidRPr="0015422B" w:rsidRDefault="000D0EF7" w:rsidP="00A53895">
      <w:pPr>
        <w:pStyle w:val="ListParagraph"/>
        <w:numPr>
          <w:ilvl w:val="0"/>
          <w:numId w:val="1"/>
        </w:numPr>
        <w:tabs>
          <w:tab w:val="left" w:pos="0"/>
          <w:tab w:val="left" w:pos="284"/>
          <w:tab w:val="left" w:pos="360"/>
        </w:tabs>
        <w:spacing w:after="200"/>
        <w:ind w:left="0" w:firstLine="0"/>
        <w:contextualSpacing/>
        <w:jc w:val="both"/>
        <w:rPr>
          <w:rFonts w:ascii="Times New Roman" w:hAnsi="Times New Roman"/>
          <w:sz w:val="28"/>
          <w:szCs w:val="28"/>
        </w:rPr>
      </w:pPr>
      <w:r w:rsidRPr="0015422B">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-Este interzis focul deschis pe șantier, în aer liber.  </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-În cazul deşeurilor provenite din lucrări de construcţii prin a căror manipulare se degajă praf, operatorul economic care efectuează transportul trebuie </w:t>
      </w:r>
      <w:proofErr w:type="gramStart"/>
      <w:r w:rsidRPr="0015422B">
        <w:rPr>
          <w:rFonts w:ascii="Times New Roman" w:hAnsi="Times New Roman"/>
          <w:sz w:val="28"/>
          <w:szCs w:val="28"/>
        </w:rPr>
        <w:t>să</w:t>
      </w:r>
      <w:proofErr w:type="gramEnd"/>
      <w:r w:rsidRPr="0015422B">
        <w:rPr>
          <w:rFonts w:ascii="Times New Roman" w:hAnsi="Times New Roman"/>
          <w:sz w:val="28"/>
          <w:szCs w:val="28"/>
        </w:rPr>
        <w:t xml:space="preserve"> ia toate măsurile necesare pentru acoperire și umectare, astfel încât să fie evitată împrăștierea de pulberi în atmosferă.</w:t>
      </w:r>
    </w:p>
    <w:p w:rsidR="000D0EF7" w:rsidRPr="0015422B" w:rsidRDefault="000D0EF7" w:rsidP="00A53895">
      <w:pPr>
        <w:pStyle w:val="NoSpacing"/>
        <w:contextualSpacing/>
        <w:jc w:val="both"/>
        <w:rPr>
          <w:rFonts w:ascii="Times New Roman" w:hAnsi="Times New Roman"/>
          <w:sz w:val="28"/>
          <w:szCs w:val="28"/>
        </w:rPr>
      </w:pPr>
      <w:r w:rsidRPr="0015422B">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0D0EF7" w:rsidRPr="0015422B" w:rsidRDefault="000D0EF7" w:rsidP="00A53895">
      <w:pPr>
        <w:pStyle w:val="NoSpacing"/>
        <w:contextualSpacing/>
        <w:jc w:val="both"/>
        <w:rPr>
          <w:rFonts w:ascii="Times New Roman" w:hAnsi="Times New Roman"/>
          <w:sz w:val="28"/>
          <w:szCs w:val="28"/>
        </w:rPr>
      </w:pPr>
      <w:r w:rsidRPr="0015422B">
        <w:rPr>
          <w:rFonts w:ascii="Times New Roman" w:hAnsi="Times New Roman"/>
          <w:sz w:val="28"/>
          <w:szCs w:val="28"/>
        </w:rPr>
        <w:t xml:space="preserve">- Se vor </w:t>
      </w:r>
      <w:proofErr w:type="gramStart"/>
      <w:r w:rsidRPr="0015422B">
        <w:rPr>
          <w:rFonts w:ascii="Times New Roman" w:hAnsi="Times New Roman"/>
          <w:sz w:val="28"/>
          <w:szCs w:val="28"/>
        </w:rPr>
        <w:t>ridica  bariere</w:t>
      </w:r>
      <w:proofErr w:type="gramEnd"/>
      <w:r w:rsidRPr="0015422B">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8F7302" w:rsidRPr="0015422B" w:rsidRDefault="008F7302" w:rsidP="00A53895">
      <w:pPr>
        <w:autoSpaceDE w:val="0"/>
        <w:autoSpaceDN w:val="0"/>
        <w:adjustRightInd w:val="0"/>
        <w:spacing w:after="0" w:line="240" w:lineRule="auto"/>
        <w:contextualSpacing/>
        <w:rPr>
          <w:rFonts w:ascii="Times New Roman" w:hAnsi="Times New Roman"/>
          <w:sz w:val="28"/>
          <w:szCs w:val="28"/>
        </w:rPr>
      </w:pPr>
      <w:r w:rsidRPr="0015422B">
        <w:rPr>
          <w:rFonts w:ascii="Times New Roman" w:hAnsi="Times New Roman"/>
          <w:sz w:val="28"/>
          <w:szCs w:val="28"/>
        </w:rPr>
        <w:t xml:space="preserve">- Diminuarea la minimum </w:t>
      </w:r>
      <w:r w:rsidR="00A33344" w:rsidRPr="0015422B">
        <w:rPr>
          <w:rFonts w:ascii="Times New Roman" w:hAnsi="Times New Roman"/>
          <w:sz w:val="28"/>
          <w:szCs w:val="28"/>
        </w:rPr>
        <w:t>po</w:t>
      </w:r>
      <w:r w:rsidRPr="0015422B">
        <w:rPr>
          <w:rFonts w:ascii="Times New Roman" w:hAnsi="Times New Roman"/>
          <w:sz w:val="28"/>
          <w:szCs w:val="28"/>
        </w:rPr>
        <w:t xml:space="preserve">sibil </w:t>
      </w:r>
      <w:proofErr w:type="gramStart"/>
      <w:r w:rsidRPr="0015422B">
        <w:rPr>
          <w:rFonts w:ascii="Times New Roman" w:hAnsi="Times New Roman"/>
          <w:sz w:val="28"/>
          <w:szCs w:val="28"/>
        </w:rPr>
        <w:t>a</w:t>
      </w:r>
      <w:proofErr w:type="gramEnd"/>
      <w:r w:rsidRPr="0015422B">
        <w:rPr>
          <w:rFonts w:ascii="Times New Roman" w:hAnsi="Times New Roman"/>
          <w:sz w:val="28"/>
          <w:szCs w:val="28"/>
        </w:rPr>
        <w:t xml:space="preserve"> înălțimii de descarcăre a materialelor care pot </w:t>
      </w:r>
      <w:r w:rsidR="0046091A" w:rsidRPr="0015422B">
        <w:rPr>
          <w:rFonts w:ascii="Times New Roman" w:hAnsi="Times New Roman"/>
          <w:sz w:val="28"/>
          <w:szCs w:val="28"/>
        </w:rPr>
        <w:t>pulberi în atmosferă;</w:t>
      </w:r>
    </w:p>
    <w:p w:rsidR="000D0EF7" w:rsidRPr="0015422B" w:rsidRDefault="000D0EF7" w:rsidP="00A53895">
      <w:pPr>
        <w:pStyle w:val="NoSpacing"/>
        <w:numPr>
          <w:ilvl w:val="0"/>
          <w:numId w:val="27"/>
        </w:numPr>
        <w:ind w:left="360"/>
        <w:contextualSpacing/>
        <w:jc w:val="both"/>
        <w:rPr>
          <w:rFonts w:ascii="Times New Roman" w:hAnsi="Times New Roman"/>
          <w:sz w:val="28"/>
          <w:szCs w:val="28"/>
        </w:rPr>
      </w:pPr>
      <w:r w:rsidRPr="0015422B">
        <w:rPr>
          <w:rFonts w:ascii="Times New Roman" w:hAnsi="Times New Roman"/>
          <w:sz w:val="28"/>
          <w:szCs w:val="28"/>
        </w:rPr>
        <w:t>Protecţia calităţii solului/apelor subterane şi Gospodărirea deşeurilor:</w:t>
      </w:r>
    </w:p>
    <w:p w:rsidR="000D0EF7" w:rsidRPr="0015422B" w:rsidRDefault="000D0EF7" w:rsidP="00A53895">
      <w:pPr>
        <w:pStyle w:val="NoSpacing"/>
        <w:contextualSpacing/>
        <w:jc w:val="both"/>
        <w:rPr>
          <w:rFonts w:ascii="Times New Roman" w:hAnsi="Times New Roman"/>
          <w:sz w:val="28"/>
          <w:szCs w:val="28"/>
        </w:rPr>
      </w:pPr>
      <w:r w:rsidRPr="0015422B">
        <w:rPr>
          <w:rFonts w:ascii="Times New Roman" w:hAnsi="Times New Roman"/>
          <w:spacing w:val="1"/>
          <w:sz w:val="28"/>
          <w:szCs w:val="28"/>
        </w:rPr>
        <w:t xml:space="preserve">- În timpul lucrărilor se va </w:t>
      </w:r>
      <w:proofErr w:type="gramStart"/>
      <w:r w:rsidRPr="0015422B">
        <w:rPr>
          <w:rFonts w:ascii="Times New Roman" w:hAnsi="Times New Roman"/>
          <w:spacing w:val="1"/>
          <w:sz w:val="28"/>
          <w:szCs w:val="28"/>
        </w:rPr>
        <w:t>asigura  curăţenia</w:t>
      </w:r>
      <w:proofErr w:type="gramEnd"/>
      <w:r w:rsidRPr="0015422B">
        <w:rPr>
          <w:rFonts w:ascii="Times New Roman" w:hAnsi="Times New Roman"/>
          <w:spacing w:val="1"/>
          <w:sz w:val="28"/>
          <w:szCs w:val="28"/>
        </w:rPr>
        <w:t xml:space="preserve"> în zona de şantier. Circulaț</w:t>
      </w:r>
      <w:proofErr w:type="gramStart"/>
      <w:r w:rsidRPr="0015422B">
        <w:rPr>
          <w:rFonts w:ascii="Times New Roman" w:hAnsi="Times New Roman"/>
          <w:spacing w:val="1"/>
          <w:sz w:val="28"/>
          <w:szCs w:val="28"/>
        </w:rPr>
        <w:t>ia  maşinilor</w:t>
      </w:r>
      <w:proofErr w:type="gramEnd"/>
      <w:r w:rsidRPr="0015422B">
        <w:rPr>
          <w:rFonts w:ascii="Times New Roman" w:hAnsi="Times New Roman"/>
          <w:spacing w:val="1"/>
          <w:sz w:val="28"/>
          <w:szCs w:val="28"/>
        </w:rPr>
        <w:t xml:space="preserve"> cu </w:t>
      </w:r>
      <w:r w:rsidRPr="0015422B">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proofErr w:type="gramStart"/>
      <w:r w:rsidRPr="0015422B">
        <w:rPr>
          <w:rFonts w:ascii="Times New Roman" w:hAnsi="Times New Roman"/>
          <w:spacing w:val="4"/>
          <w:sz w:val="28"/>
          <w:szCs w:val="28"/>
        </w:rPr>
        <w:t>ce</w:t>
      </w:r>
      <w:proofErr w:type="gramEnd"/>
      <w:r w:rsidRPr="0015422B">
        <w:rPr>
          <w:rFonts w:ascii="Times New Roman" w:hAnsi="Times New Roman"/>
          <w:spacing w:val="4"/>
          <w:sz w:val="28"/>
          <w:szCs w:val="28"/>
        </w:rPr>
        <w:t xml:space="preserve"> </w:t>
      </w:r>
      <w:r w:rsidRPr="0015422B">
        <w:rPr>
          <w:rFonts w:ascii="Times New Roman" w:hAnsi="Times New Roman"/>
          <w:spacing w:val="4"/>
          <w:sz w:val="28"/>
          <w:szCs w:val="28"/>
        </w:rPr>
        <w:lastRenderedPageBreak/>
        <w:t xml:space="preserve">vor transporta deşeuri din şantier vor avea platforma de transport acoperită cu o prelată de </w:t>
      </w:r>
      <w:r w:rsidRPr="0015422B">
        <w:rPr>
          <w:rFonts w:ascii="Times New Roman" w:hAnsi="Times New Roman"/>
          <w:spacing w:val="-1"/>
          <w:sz w:val="28"/>
          <w:szCs w:val="28"/>
        </w:rPr>
        <w:t>protecţie.</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-Depozitarea materialelor de construcţie, se </w:t>
      </w:r>
      <w:proofErr w:type="gramStart"/>
      <w:r w:rsidRPr="0015422B">
        <w:rPr>
          <w:rFonts w:ascii="Times New Roman" w:hAnsi="Times New Roman"/>
          <w:sz w:val="28"/>
          <w:szCs w:val="28"/>
        </w:rPr>
        <w:t>va</w:t>
      </w:r>
      <w:proofErr w:type="gramEnd"/>
      <w:r w:rsidRPr="0015422B">
        <w:rPr>
          <w:rFonts w:ascii="Times New Roman" w:hAnsi="Times New Roman"/>
          <w:sz w:val="28"/>
          <w:szCs w:val="28"/>
        </w:rPr>
        <w:t xml:space="preserve"> face doar în cadrul organizării de şantier în condiţii adecvate de dotare şi care să împiedice afectarea factorilor de mediu. Se interzice depozitarea oricăror materiale sau deşeuri în afara organizării de şantier.</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 Deşeurile rezultate în etapa de construire vor fi strânse în containere separate pentru fiecare categorie de deşeu, până la predarea şi preluarea lor de către </w:t>
      </w:r>
      <w:proofErr w:type="gramStart"/>
      <w:r w:rsidRPr="0015422B">
        <w:rPr>
          <w:rFonts w:ascii="Times New Roman" w:hAnsi="Times New Roman"/>
          <w:sz w:val="28"/>
          <w:szCs w:val="28"/>
        </w:rPr>
        <w:t>un</w:t>
      </w:r>
      <w:proofErr w:type="gramEnd"/>
      <w:r w:rsidRPr="0015422B">
        <w:rPr>
          <w:rFonts w:ascii="Times New Roman" w:hAnsi="Times New Roman"/>
          <w:sz w:val="28"/>
          <w:szCs w:val="28"/>
        </w:rPr>
        <w:t xml:space="preserve"> operator autorizat pentru activitatea gestionare a acestor categorii de deşeuri.</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 Predarea deşeurilor rezultate pe parcursul lucrărilor de investiţii </w:t>
      </w:r>
      <w:proofErr w:type="gramStart"/>
      <w:r w:rsidRPr="0015422B">
        <w:rPr>
          <w:rFonts w:ascii="Times New Roman" w:hAnsi="Times New Roman"/>
          <w:sz w:val="28"/>
          <w:szCs w:val="28"/>
        </w:rPr>
        <w:t>va</w:t>
      </w:r>
      <w:proofErr w:type="gramEnd"/>
      <w:r w:rsidRPr="0015422B">
        <w:rPr>
          <w:rFonts w:ascii="Times New Roman" w:hAnsi="Times New Roman"/>
          <w:sz w:val="28"/>
          <w:szCs w:val="28"/>
        </w:rPr>
        <w:t xml:space="preserve"> fi făcută ritmic, asfel încât să se elimine situaţia depăşirii capacităţii de stocare.</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Este obligatorie curăţarea sau spălarea eficientă a tuturor vehiculelor înainte de plecarea din şantier.</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 Toate încărcăturile </w:t>
      </w:r>
      <w:proofErr w:type="gramStart"/>
      <w:r w:rsidRPr="0015422B">
        <w:rPr>
          <w:rFonts w:ascii="Times New Roman" w:hAnsi="Times New Roman"/>
          <w:sz w:val="28"/>
          <w:szCs w:val="28"/>
        </w:rPr>
        <w:t>ce</w:t>
      </w:r>
      <w:proofErr w:type="gramEnd"/>
      <w:r w:rsidRPr="0015422B">
        <w:rPr>
          <w:rFonts w:ascii="Times New Roman" w:hAnsi="Times New Roman"/>
          <w:sz w:val="28"/>
          <w:szCs w:val="28"/>
        </w:rPr>
        <w:t xml:space="preserve"> sunt transportate din sau în şantier trebuie să fie acoperite prin utilizarea de prelate sau materiale ce acoperă încărcătura corespunzător, pe întreaga suprafață.</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 Zonele </w:t>
      </w:r>
      <w:proofErr w:type="gramStart"/>
      <w:r w:rsidRPr="0015422B">
        <w:rPr>
          <w:rFonts w:ascii="Times New Roman" w:hAnsi="Times New Roman"/>
          <w:sz w:val="28"/>
          <w:szCs w:val="28"/>
        </w:rPr>
        <w:t>,,în</w:t>
      </w:r>
      <w:proofErr w:type="gramEnd"/>
      <w:r w:rsidRPr="0015422B">
        <w:rPr>
          <w:rFonts w:ascii="Times New Roman" w:hAnsi="Times New Roman"/>
          <w:sz w:val="28"/>
          <w:szCs w:val="28"/>
        </w:rPr>
        <w:t xml:space="preserve"> lucru,, și organizarea de şantier vor fi împrejmuite, pentru a împiedica accesul neautorizat al persoanelor străine. Se vor monta panouri de avertizare cu privire la riscurile create în timpul lucrărilor de construire. În incinta astfel delimitată de restul terenului, se vor amenaja suprafeţele destinate depozitării materialelor de construire şi spaţii/recipente pentru stocarea temporară şi selectivă a deşeurilor rezultate.</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 Menţinerea zonei de lucru în stare de curăţenie, în special pentru </w:t>
      </w:r>
      <w:proofErr w:type="gramStart"/>
      <w:r w:rsidRPr="0015422B">
        <w:rPr>
          <w:rFonts w:ascii="Times New Roman" w:hAnsi="Times New Roman"/>
          <w:sz w:val="28"/>
          <w:szCs w:val="28"/>
        </w:rPr>
        <w:t>a</w:t>
      </w:r>
      <w:proofErr w:type="gramEnd"/>
      <w:r w:rsidRPr="0015422B">
        <w:rPr>
          <w:rFonts w:ascii="Times New Roman" w:hAnsi="Times New Roman"/>
          <w:sz w:val="28"/>
          <w:szCs w:val="28"/>
        </w:rPr>
        <w:t xml:space="preserve"> evita antrenarea deşeurilor de către apele meteorice şi/sau curenţii de aer.</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 Menţinerea tuturor mijloacelor auto, utilajelor şi echipamentelor, în perfectă stare de funcţiune; se </w:t>
      </w:r>
      <w:proofErr w:type="gramStart"/>
      <w:r w:rsidRPr="0015422B">
        <w:rPr>
          <w:rFonts w:ascii="Times New Roman" w:hAnsi="Times New Roman"/>
          <w:sz w:val="28"/>
          <w:szCs w:val="28"/>
        </w:rPr>
        <w:t>va</w:t>
      </w:r>
      <w:proofErr w:type="gramEnd"/>
      <w:r w:rsidRPr="0015422B">
        <w:rPr>
          <w:rFonts w:ascii="Times New Roman" w:hAnsi="Times New Roman"/>
          <w:sz w:val="28"/>
          <w:szCs w:val="28"/>
        </w:rPr>
        <w:t xml:space="preserve"> interveni imediat ce se observă scăpări accidentale de combustibil şi/sau uleiuri minerale, cu materiale absorbante corespunzătoare. </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 În perioada de execuţie, în cadrul realizării săpăturilor, stratul vegetal </w:t>
      </w:r>
      <w:proofErr w:type="gramStart"/>
      <w:r w:rsidRPr="0015422B">
        <w:rPr>
          <w:rFonts w:ascii="Times New Roman" w:hAnsi="Times New Roman"/>
          <w:sz w:val="28"/>
          <w:szCs w:val="28"/>
        </w:rPr>
        <w:t>va</w:t>
      </w:r>
      <w:proofErr w:type="gramEnd"/>
      <w:r w:rsidRPr="0015422B">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 La finalizarea lucrărilor de execuţie a proiectului de investiţii, suprafaţa aferentă organizării de şantier </w:t>
      </w:r>
      <w:proofErr w:type="gramStart"/>
      <w:r w:rsidRPr="0015422B">
        <w:rPr>
          <w:rFonts w:ascii="Times New Roman" w:hAnsi="Times New Roman"/>
          <w:sz w:val="28"/>
          <w:szCs w:val="28"/>
        </w:rPr>
        <w:t>va</w:t>
      </w:r>
      <w:proofErr w:type="gramEnd"/>
      <w:r w:rsidRPr="0015422B">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xml:space="preserve">-Se </w:t>
      </w:r>
      <w:proofErr w:type="gramStart"/>
      <w:r w:rsidRPr="0015422B">
        <w:rPr>
          <w:rFonts w:ascii="Times New Roman" w:hAnsi="Times New Roman"/>
          <w:sz w:val="28"/>
          <w:szCs w:val="28"/>
        </w:rPr>
        <w:t>va</w:t>
      </w:r>
      <w:proofErr w:type="gramEnd"/>
      <w:r w:rsidRPr="0015422B">
        <w:rPr>
          <w:rFonts w:ascii="Times New Roman" w:hAnsi="Times New Roman"/>
          <w:sz w:val="28"/>
          <w:szCs w:val="28"/>
        </w:rPr>
        <w:t xml:space="preserve"> respecta legislaţia în vigoare, privind paza şi stingerea incendiilor.</w:t>
      </w:r>
    </w:p>
    <w:p w:rsidR="000D0EF7" w:rsidRPr="0015422B" w:rsidRDefault="000D0EF7" w:rsidP="00A53895">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15422B">
        <w:rPr>
          <w:rFonts w:ascii="Times New Roman" w:hAnsi="Times New Roman"/>
          <w:sz w:val="28"/>
          <w:szCs w:val="28"/>
        </w:rPr>
        <w:t>Protecţia împotriva zgomotelor şi vibraţiilor:</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lastRenderedPageBreak/>
        <w:t xml:space="preserve">- În perioada de execuţie a lucrărilor de construire se vor lua măsuri pentru atenuarea zgomotelor şi vibraţiilor produse de utilajele în lucru, urmărindu-se ca nivelul de zgomot atins </w:t>
      </w:r>
      <w:proofErr w:type="gramStart"/>
      <w:r w:rsidRPr="0015422B">
        <w:rPr>
          <w:rFonts w:ascii="Times New Roman" w:hAnsi="Times New Roman"/>
          <w:sz w:val="28"/>
          <w:szCs w:val="28"/>
        </w:rPr>
        <w:t>să</w:t>
      </w:r>
      <w:proofErr w:type="gramEnd"/>
      <w:r w:rsidRPr="0015422B">
        <w:rPr>
          <w:rFonts w:ascii="Times New Roman" w:hAnsi="Times New Roman"/>
          <w:sz w:val="28"/>
          <w:szCs w:val="28"/>
        </w:rPr>
        <w:t xml:space="preserve"> se încadreze în limitele prevăzute de normativele în vigoare;</w:t>
      </w:r>
    </w:p>
    <w:p w:rsidR="000D0EF7" w:rsidRPr="0015422B" w:rsidRDefault="000D0EF7"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 Nici un vehicul nu va avea motorul pornit</w:t>
      </w:r>
      <w:r w:rsidR="008F34E5" w:rsidRPr="0015422B">
        <w:rPr>
          <w:rFonts w:ascii="Times New Roman" w:hAnsi="Times New Roman"/>
          <w:sz w:val="28"/>
          <w:szCs w:val="28"/>
        </w:rPr>
        <w:t xml:space="preserve">în perioadele </w:t>
      </w:r>
      <w:proofErr w:type="gramStart"/>
      <w:r w:rsidR="008F34E5" w:rsidRPr="0015422B">
        <w:rPr>
          <w:rFonts w:ascii="Times New Roman" w:hAnsi="Times New Roman"/>
          <w:sz w:val="28"/>
          <w:szCs w:val="28"/>
        </w:rPr>
        <w:t xml:space="preserve">de </w:t>
      </w:r>
      <w:r w:rsidRPr="0015422B">
        <w:rPr>
          <w:rFonts w:ascii="Times New Roman" w:hAnsi="Times New Roman"/>
          <w:sz w:val="28"/>
          <w:szCs w:val="28"/>
        </w:rPr>
        <w:t xml:space="preserve"> staţionare</w:t>
      </w:r>
      <w:proofErr w:type="gramEnd"/>
      <w:r w:rsidRPr="0015422B">
        <w:rPr>
          <w:rFonts w:ascii="Times New Roman" w:hAnsi="Times New Roman"/>
          <w:sz w:val="28"/>
          <w:szCs w:val="28"/>
        </w:rPr>
        <w:t>.</w:t>
      </w:r>
    </w:p>
    <w:p w:rsidR="000D0EF7" w:rsidRPr="0015422B" w:rsidRDefault="00AD7B1E"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w:t>
      </w:r>
      <w:r w:rsidR="000D0EF7" w:rsidRPr="0015422B">
        <w:rPr>
          <w:rFonts w:ascii="Times New Roman" w:hAnsi="Times New Roman"/>
          <w:sz w:val="28"/>
          <w:szCs w:val="28"/>
        </w:rPr>
        <w:t>Este necesară impunerea unei limite de viteză corespunzătoare în zona şantierului.</w:t>
      </w:r>
    </w:p>
    <w:p w:rsidR="003F026C" w:rsidRPr="0015422B" w:rsidRDefault="00C731DB" w:rsidP="00A53895">
      <w:pPr>
        <w:pStyle w:val="ListParagraph"/>
        <w:tabs>
          <w:tab w:val="left" w:pos="0"/>
        </w:tabs>
        <w:ind w:left="0"/>
        <w:contextualSpacing/>
        <w:jc w:val="both"/>
        <w:rPr>
          <w:rFonts w:ascii="Times New Roman" w:hAnsi="Times New Roman"/>
          <w:sz w:val="28"/>
          <w:szCs w:val="28"/>
        </w:rPr>
      </w:pPr>
      <w:r w:rsidRPr="0015422B">
        <w:rPr>
          <w:rFonts w:ascii="Times New Roman" w:hAnsi="Times New Roman"/>
          <w:sz w:val="28"/>
          <w:szCs w:val="28"/>
        </w:rPr>
        <w:t>-</w:t>
      </w:r>
      <w:r w:rsidR="008F34E5" w:rsidRPr="0015422B">
        <w:rPr>
          <w:rFonts w:ascii="Times New Roman" w:hAnsi="Times New Roman"/>
          <w:sz w:val="28"/>
          <w:szCs w:val="28"/>
        </w:rPr>
        <w:t xml:space="preserve">Este obligatorie </w:t>
      </w:r>
      <w:r w:rsidRPr="0015422B">
        <w:rPr>
          <w:rFonts w:ascii="Times New Roman" w:hAnsi="Times New Roman"/>
          <w:sz w:val="28"/>
          <w:szCs w:val="28"/>
        </w:rPr>
        <w:t xml:space="preserve">respectarea </w:t>
      </w:r>
      <w:proofErr w:type="gramStart"/>
      <w:r w:rsidR="008F34E5" w:rsidRPr="0015422B">
        <w:rPr>
          <w:rFonts w:ascii="Times New Roman" w:hAnsi="Times New Roman"/>
          <w:sz w:val="28"/>
          <w:szCs w:val="28"/>
        </w:rPr>
        <w:t>,,</w:t>
      </w:r>
      <w:r w:rsidRPr="0015422B">
        <w:rPr>
          <w:rFonts w:ascii="Times New Roman" w:hAnsi="Times New Roman"/>
          <w:i/>
          <w:sz w:val="28"/>
          <w:szCs w:val="28"/>
        </w:rPr>
        <w:t>orelor</w:t>
      </w:r>
      <w:proofErr w:type="gramEnd"/>
      <w:r w:rsidRPr="0015422B">
        <w:rPr>
          <w:rFonts w:ascii="Times New Roman" w:hAnsi="Times New Roman"/>
          <w:i/>
          <w:sz w:val="28"/>
          <w:szCs w:val="28"/>
        </w:rPr>
        <w:t xml:space="preserve"> de liniște</w:t>
      </w:r>
      <w:r w:rsidR="008F34E5" w:rsidRPr="0015422B">
        <w:rPr>
          <w:rFonts w:ascii="Times New Roman" w:hAnsi="Times New Roman"/>
          <w:sz w:val="28"/>
          <w:szCs w:val="28"/>
        </w:rPr>
        <w:t>,,</w:t>
      </w:r>
      <w:r w:rsidRPr="0015422B">
        <w:rPr>
          <w:rFonts w:ascii="Times New Roman" w:hAnsi="Times New Roman"/>
          <w:sz w:val="28"/>
          <w:szCs w:val="28"/>
        </w:rPr>
        <w:t xml:space="preserve"> stabilite de legislația în vigoare</w:t>
      </w:r>
      <w:r w:rsidR="008F34E5" w:rsidRPr="0015422B">
        <w:rPr>
          <w:rFonts w:ascii="Times New Roman" w:hAnsi="Times New Roman"/>
          <w:sz w:val="28"/>
          <w:szCs w:val="28"/>
        </w:rPr>
        <w:t xml:space="preserve">; </w:t>
      </w:r>
      <w:r w:rsidR="003F026C" w:rsidRPr="0015422B">
        <w:rPr>
          <w:rFonts w:ascii="Times New Roman" w:hAnsi="Times New Roman"/>
          <w:sz w:val="28"/>
          <w:szCs w:val="28"/>
        </w:rPr>
        <w:t xml:space="preserve">Se vor respecta  prevederile Ord. MS nr. </w:t>
      </w:r>
      <w:proofErr w:type="gramStart"/>
      <w:r w:rsidR="003F026C" w:rsidRPr="0015422B">
        <w:rPr>
          <w:rFonts w:ascii="Times New Roman" w:hAnsi="Times New Roman"/>
          <w:sz w:val="28"/>
          <w:szCs w:val="28"/>
        </w:rPr>
        <w:t>119/2014</w:t>
      </w:r>
      <w:proofErr w:type="gramEnd"/>
      <w:r w:rsidR="003F026C" w:rsidRPr="0015422B">
        <w:rPr>
          <w:rFonts w:ascii="Times New Roman" w:hAnsi="Times New Roman"/>
          <w:sz w:val="28"/>
          <w:szCs w:val="28"/>
        </w:rPr>
        <w:t xml:space="preserve"> privind aprobarea Normelor de igiena </w:t>
      </w:r>
      <w:r w:rsidR="004777FA" w:rsidRPr="0015422B">
        <w:rPr>
          <w:rFonts w:ascii="Times New Roman" w:hAnsi="Times New Roman"/>
          <w:sz w:val="28"/>
          <w:szCs w:val="28"/>
        </w:rPr>
        <w:t>și</w:t>
      </w:r>
      <w:r w:rsidR="003F026C" w:rsidRPr="0015422B">
        <w:rPr>
          <w:rFonts w:ascii="Times New Roman" w:hAnsi="Times New Roman"/>
          <w:sz w:val="28"/>
          <w:szCs w:val="28"/>
        </w:rPr>
        <w:t xml:space="preserve"> sanatate publica priv</w:t>
      </w:r>
      <w:r w:rsidR="004F46CC" w:rsidRPr="0015422B">
        <w:rPr>
          <w:rFonts w:ascii="Times New Roman" w:hAnsi="Times New Roman"/>
          <w:sz w:val="28"/>
          <w:szCs w:val="28"/>
        </w:rPr>
        <w:t>ind mediul de viata al populaț</w:t>
      </w:r>
      <w:r w:rsidR="003F026C" w:rsidRPr="0015422B">
        <w:rPr>
          <w:rFonts w:ascii="Times New Roman" w:hAnsi="Times New Roman"/>
          <w:sz w:val="28"/>
          <w:szCs w:val="28"/>
        </w:rPr>
        <w:t xml:space="preserve">iei, </w:t>
      </w:r>
      <w:r w:rsidR="008F34E5" w:rsidRPr="0015422B">
        <w:rPr>
          <w:rFonts w:ascii="Times New Roman" w:hAnsi="Times New Roman"/>
          <w:sz w:val="28"/>
          <w:szCs w:val="28"/>
        </w:rPr>
        <w:t>cu modificările și completările ulterioare.</w:t>
      </w:r>
    </w:p>
    <w:p w:rsidR="003F026C" w:rsidRPr="0015422B" w:rsidRDefault="003F026C" w:rsidP="00A53895">
      <w:pPr>
        <w:tabs>
          <w:tab w:val="left" w:pos="0"/>
        </w:tabs>
        <w:spacing w:line="240" w:lineRule="auto"/>
        <w:contextualSpacing/>
        <w:jc w:val="both"/>
        <w:rPr>
          <w:rFonts w:ascii="Times New Roman" w:hAnsi="Times New Roman"/>
          <w:color w:val="4F6228" w:themeColor="accent3" w:themeShade="80"/>
          <w:sz w:val="28"/>
          <w:szCs w:val="28"/>
        </w:rPr>
      </w:pPr>
    </w:p>
    <w:p w:rsidR="0061728A" w:rsidRPr="0015422B" w:rsidRDefault="0061728A" w:rsidP="00A53895">
      <w:pPr>
        <w:tabs>
          <w:tab w:val="left" w:pos="0"/>
        </w:tabs>
        <w:spacing w:line="240" w:lineRule="auto"/>
        <w:contextualSpacing/>
        <w:jc w:val="both"/>
        <w:rPr>
          <w:rFonts w:ascii="Times New Roman" w:hAnsi="Times New Roman"/>
          <w:b/>
          <w:sz w:val="28"/>
          <w:szCs w:val="28"/>
        </w:rPr>
      </w:pPr>
      <w:r w:rsidRPr="0015422B">
        <w:rPr>
          <w:rFonts w:ascii="Times New Roman" w:hAnsi="Times New Roman"/>
          <w:b/>
          <w:sz w:val="28"/>
          <w:szCs w:val="28"/>
        </w:rPr>
        <w:t>Condiţii cu caracter general:</w:t>
      </w:r>
    </w:p>
    <w:p w:rsidR="0061728A" w:rsidRPr="0015422B" w:rsidRDefault="0061728A" w:rsidP="00A53895">
      <w:pPr>
        <w:tabs>
          <w:tab w:val="left" w:pos="0"/>
        </w:tabs>
        <w:spacing w:line="240" w:lineRule="auto"/>
        <w:contextualSpacing/>
        <w:jc w:val="both"/>
        <w:rPr>
          <w:rFonts w:ascii="Times New Roman" w:hAnsi="Times New Roman"/>
          <w:sz w:val="28"/>
          <w:szCs w:val="28"/>
        </w:rPr>
      </w:pPr>
      <w:r w:rsidRPr="0015422B">
        <w:rPr>
          <w:rFonts w:ascii="Times New Roman" w:hAnsi="Times New Roman"/>
          <w:sz w:val="28"/>
          <w:szCs w:val="28"/>
        </w:rPr>
        <w:t xml:space="preserve">- Titularul </w:t>
      </w:r>
      <w:proofErr w:type="gramStart"/>
      <w:r w:rsidRPr="0015422B">
        <w:rPr>
          <w:rFonts w:ascii="Times New Roman" w:hAnsi="Times New Roman"/>
          <w:sz w:val="28"/>
          <w:szCs w:val="28"/>
        </w:rPr>
        <w:t>va</w:t>
      </w:r>
      <w:proofErr w:type="gramEnd"/>
      <w:r w:rsidRPr="0015422B">
        <w:rPr>
          <w:rFonts w:ascii="Times New Roman" w:hAnsi="Times New Roman"/>
          <w:sz w:val="28"/>
          <w:szCs w:val="28"/>
        </w:rPr>
        <w:t xml:space="preserve"> informa în scris Agenţia pentru Protecţia Mediului Neamţ cu privire la data finalizării lucrărilor de execuţie a proiectului;</w:t>
      </w:r>
    </w:p>
    <w:p w:rsidR="008F34E5" w:rsidRPr="0015422B" w:rsidRDefault="0061728A" w:rsidP="006237DD">
      <w:pPr>
        <w:tabs>
          <w:tab w:val="left" w:pos="0"/>
        </w:tabs>
        <w:spacing w:line="240" w:lineRule="auto"/>
        <w:contextualSpacing/>
        <w:jc w:val="both"/>
        <w:rPr>
          <w:rFonts w:ascii="Times New Roman" w:hAnsi="Times New Roman"/>
          <w:color w:val="4F6228" w:themeColor="accent3" w:themeShade="80"/>
          <w:sz w:val="28"/>
          <w:szCs w:val="28"/>
        </w:rPr>
      </w:pPr>
      <w:r w:rsidRPr="0015422B">
        <w:rPr>
          <w:rFonts w:ascii="Times New Roman" w:hAnsi="Times New Roman"/>
          <w:sz w:val="28"/>
          <w:szCs w:val="28"/>
        </w:rPr>
        <w:t xml:space="preserve">- Titularul </w:t>
      </w:r>
      <w:proofErr w:type="gramStart"/>
      <w:r w:rsidRPr="0015422B">
        <w:rPr>
          <w:rFonts w:ascii="Times New Roman" w:hAnsi="Times New Roman"/>
          <w:sz w:val="28"/>
          <w:szCs w:val="28"/>
        </w:rPr>
        <w:t>va</w:t>
      </w:r>
      <w:proofErr w:type="gramEnd"/>
      <w:r w:rsidR="00DB5B17" w:rsidRPr="0015422B">
        <w:rPr>
          <w:rFonts w:ascii="Times New Roman" w:hAnsi="Times New Roman"/>
          <w:sz w:val="28"/>
          <w:szCs w:val="28"/>
        </w:rPr>
        <w:t xml:space="preserve"> </w:t>
      </w:r>
      <w:r w:rsidRPr="0015422B">
        <w:rPr>
          <w:rFonts w:ascii="Times New Roman" w:hAnsi="Times New Roman"/>
          <w:sz w:val="28"/>
          <w:szCs w:val="28"/>
        </w:rPr>
        <w:t xml:space="preserve">notifica în scris Agenţia pentru Protecţia Mediului Neamţ ori de câte ori există o schimbare de fond a datelor care au stat la baza </w:t>
      </w:r>
      <w:r w:rsidR="008F34E5" w:rsidRPr="0015422B">
        <w:rPr>
          <w:rFonts w:ascii="Times New Roman" w:hAnsi="Times New Roman"/>
          <w:sz w:val="28"/>
          <w:szCs w:val="28"/>
        </w:rPr>
        <w:t>eliberării prezentului document.</w:t>
      </w:r>
    </w:p>
    <w:p w:rsidR="00477C48" w:rsidRPr="0015422B" w:rsidRDefault="003F026C" w:rsidP="00A53895">
      <w:pPr>
        <w:autoSpaceDE w:val="0"/>
        <w:autoSpaceDN w:val="0"/>
        <w:adjustRightInd w:val="0"/>
        <w:spacing w:after="0" w:line="240" w:lineRule="auto"/>
        <w:contextualSpacing/>
        <w:jc w:val="both"/>
        <w:rPr>
          <w:rFonts w:ascii="Times New Roman" w:hAnsi="Times New Roman"/>
          <w:sz w:val="28"/>
          <w:szCs w:val="28"/>
        </w:rPr>
      </w:pPr>
      <w:r w:rsidRPr="0015422B">
        <w:rPr>
          <w:rFonts w:ascii="Times New Roman" w:hAnsi="Times New Roman"/>
          <w:sz w:val="28"/>
          <w:szCs w:val="28"/>
        </w:rPr>
        <w:t xml:space="preserve">Documentaţia prezentată nu a fost analizată din punct de vedere al rezistenţei şi stabilităţii lucrărilor, responsabilitatea revenind beneficiarului lucrărilor. </w:t>
      </w:r>
    </w:p>
    <w:p w:rsidR="00477C48" w:rsidRPr="0015422B" w:rsidRDefault="00477C48" w:rsidP="00A53895">
      <w:pPr>
        <w:autoSpaceDE w:val="0"/>
        <w:autoSpaceDN w:val="0"/>
        <w:adjustRightInd w:val="0"/>
        <w:spacing w:after="0" w:line="240" w:lineRule="auto"/>
        <w:contextualSpacing/>
        <w:jc w:val="both"/>
        <w:rPr>
          <w:rFonts w:ascii="Times New Roman" w:hAnsi="Times New Roman"/>
          <w:color w:val="4F6228" w:themeColor="accent3" w:themeShade="80"/>
          <w:sz w:val="28"/>
          <w:szCs w:val="28"/>
        </w:rPr>
      </w:pP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w:t>
      </w:r>
      <w:proofErr w:type="gramStart"/>
      <w:r w:rsidRPr="0015422B">
        <w:rPr>
          <w:rFonts w:ascii="Times New Roman" w:hAnsi="Times New Roman"/>
          <w:sz w:val="28"/>
          <w:szCs w:val="28"/>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15422B">
        <w:rPr>
          <w:rFonts w:ascii="Times New Roman" w:hAnsi="Times New Roman"/>
          <w:vanish/>
          <w:sz w:val="28"/>
          <w:szCs w:val="28"/>
          <w:lang w:eastAsia="en-GB"/>
        </w:rPr>
        <w:t>&lt;LLNK 12004   554 12 2N1   0 47&gt;</w:t>
      </w:r>
      <w:r w:rsidRPr="0015422B">
        <w:rPr>
          <w:rFonts w:ascii="Times New Roman" w:hAnsi="Times New Roman"/>
          <w:sz w:val="28"/>
          <w:szCs w:val="28"/>
          <w:u w:val="single"/>
          <w:lang w:eastAsia="en-GB"/>
        </w:rPr>
        <w:t>Legii contenciosului administrativ nr.</w:t>
      </w:r>
      <w:proofErr w:type="gramEnd"/>
      <w:r w:rsidRPr="0015422B">
        <w:rPr>
          <w:rFonts w:ascii="Times New Roman" w:hAnsi="Times New Roman"/>
          <w:sz w:val="28"/>
          <w:szCs w:val="28"/>
          <w:u w:val="single"/>
          <w:lang w:eastAsia="en-GB"/>
        </w:rPr>
        <w:t xml:space="preserve"> </w:t>
      </w:r>
      <w:proofErr w:type="gramStart"/>
      <w:r w:rsidRPr="0015422B">
        <w:rPr>
          <w:rFonts w:ascii="Times New Roman" w:hAnsi="Times New Roman"/>
          <w:sz w:val="28"/>
          <w:szCs w:val="28"/>
          <w:u w:val="single"/>
          <w:lang w:eastAsia="en-GB"/>
        </w:rPr>
        <w:t>554/2004</w:t>
      </w:r>
      <w:proofErr w:type="gramEnd"/>
      <w:r w:rsidRPr="0015422B">
        <w:rPr>
          <w:rFonts w:ascii="Times New Roman" w:hAnsi="Times New Roman"/>
          <w:sz w:val="28"/>
          <w:szCs w:val="28"/>
          <w:lang w:eastAsia="en-GB"/>
        </w:rPr>
        <w:t>, cu modificările şi completările ulterioare.</w:t>
      </w: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w:t>
      </w:r>
      <w:proofErr w:type="gramStart"/>
      <w:r w:rsidRPr="0015422B">
        <w:rPr>
          <w:rFonts w:ascii="Times New Roman" w:hAnsi="Times New Roman"/>
          <w:sz w:val="28"/>
          <w:szCs w:val="28"/>
          <w:lang w:eastAsia="en-GB"/>
        </w:rPr>
        <w:t>2</w:t>
      </w:r>
      <w:proofErr w:type="gramEnd"/>
      <w:r w:rsidRPr="0015422B">
        <w:rPr>
          <w:rFonts w:ascii="Times New Roman" w:hAnsi="Times New Roman"/>
          <w:sz w:val="28"/>
          <w:szCs w:val="28"/>
          <w:lang w:eastAsia="en-GB"/>
        </w:rPr>
        <w:t xml:space="preserve"> din Legea nr. </w:t>
      </w:r>
      <w:r w:rsidR="00C654A4" w:rsidRPr="0015422B">
        <w:rPr>
          <w:rFonts w:ascii="Times New Roman" w:hAnsi="Times New Roman"/>
          <w:sz w:val="28"/>
          <w:szCs w:val="28"/>
        </w:rPr>
        <w:t xml:space="preserve">292 din </w:t>
      </w:r>
      <w:proofErr w:type="gramStart"/>
      <w:r w:rsidR="00C654A4" w:rsidRPr="0015422B">
        <w:rPr>
          <w:rFonts w:ascii="Times New Roman" w:hAnsi="Times New Roman"/>
          <w:sz w:val="28"/>
          <w:szCs w:val="28"/>
        </w:rPr>
        <w:t>3 decembrie</w:t>
      </w:r>
      <w:proofErr w:type="gramEnd"/>
      <w:r w:rsidR="00C654A4" w:rsidRPr="0015422B">
        <w:rPr>
          <w:rFonts w:ascii="Times New Roman" w:hAnsi="Times New Roman"/>
          <w:sz w:val="28"/>
          <w:szCs w:val="28"/>
        </w:rPr>
        <w:t xml:space="preserve"> 2018</w:t>
      </w:r>
      <w:r w:rsidRPr="0015422B">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Înainte de a se adresa instanţei de contencios administrativ competente, </w:t>
      </w:r>
      <w:proofErr w:type="gramStart"/>
      <w:r w:rsidRPr="0015422B">
        <w:rPr>
          <w:rFonts w:ascii="Times New Roman" w:hAnsi="Times New Roman"/>
          <w:sz w:val="28"/>
          <w:szCs w:val="28"/>
          <w:lang w:eastAsia="en-GB"/>
        </w:rPr>
        <w:t>persoanele pre</w:t>
      </w:r>
      <w:r w:rsidR="0061728A" w:rsidRPr="0015422B">
        <w:rPr>
          <w:rFonts w:ascii="Times New Roman" w:hAnsi="Times New Roman"/>
          <w:sz w:val="28"/>
          <w:szCs w:val="28"/>
          <w:lang w:eastAsia="en-GB"/>
        </w:rPr>
        <w:t>văzute la art</w:t>
      </w:r>
      <w:proofErr w:type="gramEnd"/>
      <w:r w:rsidR="0061728A" w:rsidRPr="0015422B">
        <w:rPr>
          <w:rFonts w:ascii="Times New Roman" w:hAnsi="Times New Roman"/>
          <w:sz w:val="28"/>
          <w:szCs w:val="28"/>
          <w:lang w:eastAsia="en-GB"/>
        </w:rPr>
        <w:t xml:space="preserve">. </w:t>
      </w:r>
      <w:proofErr w:type="gramStart"/>
      <w:r w:rsidR="0061728A" w:rsidRPr="0015422B">
        <w:rPr>
          <w:rFonts w:ascii="Times New Roman" w:hAnsi="Times New Roman"/>
          <w:sz w:val="28"/>
          <w:szCs w:val="28"/>
          <w:lang w:eastAsia="en-GB"/>
        </w:rPr>
        <w:t>21</w:t>
      </w:r>
      <w:proofErr w:type="gramEnd"/>
      <w:r w:rsidR="0061728A" w:rsidRPr="0015422B">
        <w:rPr>
          <w:rFonts w:ascii="Times New Roman" w:hAnsi="Times New Roman"/>
          <w:sz w:val="28"/>
          <w:szCs w:val="28"/>
          <w:lang w:eastAsia="en-GB"/>
        </w:rPr>
        <w:t xml:space="preserve"> din Legea </w:t>
      </w:r>
      <w:r w:rsidR="0061728A" w:rsidRPr="0015422B">
        <w:rPr>
          <w:rFonts w:ascii="Times New Roman" w:hAnsi="Times New Roman"/>
          <w:sz w:val="28"/>
          <w:szCs w:val="28"/>
        </w:rPr>
        <w:t xml:space="preserve">nr. 292 din </w:t>
      </w:r>
      <w:proofErr w:type="gramStart"/>
      <w:r w:rsidR="0061728A" w:rsidRPr="0015422B">
        <w:rPr>
          <w:rFonts w:ascii="Times New Roman" w:hAnsi="Times New Roman"/>
          <w:sz w:val="28"/>
          <w:szCs w:val="28"/>
        </w:rPr>
        <w:t>3 decembrie</w:t>
      </w:r>
      <w:proofErr w:type="gramEnd"/>
      <w:r w:rsidR="0061728A" w:rsidRPr="0015422B">
        <w:rPr>
          <w:rFonts w:ascii="Times New Roman" w:hAnsi="Times New Roman"/>
          <w:sz w:val="28"/>
          <w:szCs w:val="28"/>
        </w:rPr>
        <w:t xml:space="preserve"> 2018</w:t>
      </w:r>
      <w:r w:rsidRPr="0015422B">
        <w:rPr>
          <w:rFonts w:ascii="Times New Roman" w:hAnsi="Times New Roman"/>
          <w:sz w:val="28"/>
          <w:szCs w:val="28"/>
          <w:lang w:eastAsia="en-GB"/>
        </w:rPr>
        <w:t xml:space="preserve"> privind evaluarea </w:t>
      </w:r>
      <w:r w:rsidRPr="0015422B">
        <w:rPr>
          <w:rFonts w:ascii="Times New Roman" w:hAnsi="Times New Roman"/>
          <w:sz w:val="28"/>
          <w:szCs w:val="28"/>
          <w:lang w:eastAsia="en-GB"/>
        </w:rPr>
        <w:lastRenderedPageBreak/>
        <w:t xml:space="preserve">impactului anumitor proiecte publice şi private asupra mediului au obligaţia să solicite autorităţii publice emitente a deciziei prevăzute la art. </w:t>
      </w:r>
      <w:proofErr w:type="gramStart"/>
      <w:r w:rsidRPr="0015422B">
        <w:rPr>
          <w:rFonts w:ascii="Times New Roman" w:hAnsi="Times New Roman"/>
          <w:sz w:val="28"/>
          <w:szCs w:val="28"/>
          <w:lang w:eastAsia="en-GB"/>
        </w:rPr>
        <w:t>21</w:t>
      </w:r>
      <w:proofErr w:type="gramEnd"/>
      <w:r w:rsidRPr="0015422B">
        <w:rPr>
          <w:rFonts w:ascii="Times New Roman" w:hAnsi="Times New Roman"/>
          <w:sz w:val="28"/>
          <w:szCs w:val="28"/>
          <w:lang w:eastAsia="en-GB"/>
        </w:rPr>
        <w:t xml:space="preserve"> alin. (3) </w:t>
      </w:r>
      <w:proofErr w:type="gramStart"/>
      <w:r w:rsidRPr="0015422B">
        <w:rPr>
          <w:rFonts w:ascii="Times New Roman" w:hAnsi="Times New Roman"/>
          <w:sz w:val="28"/>
          <w:szCs w:val="28"/>
          <w:lang w:eastAsia="en-GB"/>
        </w:rPr>
        <w:t>sau</w:t>
      </w:r>
      <w:proofErr w:type="gramEnd"/>
      <w:r w:rsidRPr="0015422B">
        <w:rPr>
          <w:rFonts w:ascii="Times New Roman" w:hAnsi="Times New Roman"/>
          <w:sz w:val="28"/>
          <w:szCs w:val="28"/>
          <w:lang w:eastAsia="en-GB"/>
        </w:rPr>
        <w:t xml:space="preserve"> autorităţii ierarhic superioare revocarea, în tot sau în parte, a respectivei decizii. Solicitarea trebuie înregistrată în termen de 30 de zile de la data aducerii la cunoştinţa publicului a deciziei.</w:t>
      </w: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Autoritatea publică emitentă are obligaţia de </w:t>
      </w:r>
      <w:proofErr w:type="gramStart"/>
      <w:r w:rsidRPr="0015422B">
        <w:rPr>
          <w:rFonts w:ascii="Times New Roman" w:hAnsi="Times New Roman"/>
          <w:sz w:val="28"/>
          <w:szCs w:val="28"/>
          <w:lang w:eastAsia="en-GB"/>
        </w:rPr>
        <w:t>a</w:t>
      </w:r>
      <w:proofErr w:type="gramEnd"/>
      <w:r w:rsidRPr="0015422B">
        <w:rPr>
          <w:rFonts w:ascii="Times New Roman" w:hAnsi="Times New Roman"/>
          <w:sz w:val="28"/>
          <w:szCs w:val="28"/>
          <w:lang w:eastAsia="en-GB"/>
        </w:rPr>
        <w:t xml:space="preserve"> răspunde la plângerea prealabilă prevăzută la art. </w:t>
      </w:r>
      <w:proofErr w:type="gramStart"/>
      <w:r w:rsidRPr="0015422B">
        <w:rPr>
          <w:rFonts w:ascii="Times New Roman" w:hAnsi="Times New Roman"/>
          <w:sz w:val="28"/>
          <w:szCs w:val="28"/>
          <w:lang w:eastAsia="en-GB"/>
        </w:rPr>
        <w:t>22</w:t>
      </w:r>
      <w:proofErr w:type="gramEnd"/>
      <w:r w:rsidRPr="0015422B">
        <w:rPr>
          <w:rFonts w:ascii="Times New Roman" w:hAnsi="Times New Roman"/>
          <w:sz w:val="28"/>
          <w:szCs w:val="28"/>
          <w:lang w:eastAsia="en-GB"/>
        </w:rPr>
        <w:t xml:space="preserve"> alin. (1) </w:t>
      </w:r>
      <w:proofErr w:type="gramStart"/>
      <w:r w:rsidRPr="0015422B">
        <w:rPr>
          <w:rFonts w:ascii="Times New Roman" w:hAnsi="Times New Roman"/>
          <w:sz w:val="28"/>
          <w:szCs w:val="28"/>
          <w:lang w:eastAsia="en-GB"/>
        </w:rPr>
        <w:t>în</w:t>
      </w:r>
      <w:proofErr w:type="gramEnd"/>
      <w:r w:rsidRPr="0015422B">
        <w:rPr>
          <w:rFonts w:ascii="Times New Roman" w:hAnsi="Times New Roman"/>
          <w:sz w:val="28"/>
          <w:szCs w:val="28"/>
          <w:lang w:eastAsia="en-GB"/>
        </w:rPr>
        <w:t xml:space="preserve"> termen de 30 de zile de la data înregistrării acesteia la acea autoritate.</w:t>
      </w: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Procedura de soluţionare a plângerii prealabile prevăzută la art. </w:t>
      </w:r>
      <w:proofErr w:type="gramStart"/>
      <w:r w:rsidRPr="0015422B">
        <w:rPr>
          <w:rFonts w:ascii="Times New Roman" w:hAnsi="Times New Roman"/>
          <w:sz w:val="28"/>
          <w:szCs w:val="28"/>
          <w:lang w:eastAsia="en-GB"/>
        </w:rPr>
        <w:t>22</w:t>
      </w:r>
      <w:proofErr w:type="gramEnd"/>
      <w:r w:rsidRPr="0015422B">
        <w:rPr>
          <w:rFonts w:ascii="Times New Roman" w:hAnsi="Times New Roman"/>
          <w:sz w:val="28"/>
          <w:szCs w:val="28"/>
          <w:lang w:eastAsia="en-GB"/>
        </w:rPr>
        <w:t xml:space="preserve"> alin. (1) </w:t>
      </w:r>
      <w:proofErr w:type="gramStart"/>
      <w:r w:rsidRPr="0015422B">
        <w:rPr>
          <w:rFonts w:ascii="Times New Roman" w:hAnsi="Times New Roman"/>
          <w:sz w:val="28"/>
          <w:szCs w:val="28"/>
          <w:lang w:eastAsia="en-GB"/>
        </w:rPr>
        <w:t>este</w:t>
      </w:r>
      <w:proofErr w:type="gramEnd"/>
      <w:r w:rsidRPr="0015422B">
        <w:rPr>
          <w:rFonts w:ascii="Times New Roman" w:hAnsi="Times New Roman"/>
          <w:sz w:val="28"/>
          <w:szCs w:val="28"/>
          <w:lang w:eastAsia="en-GB"/>
        </w:rPr>
        <w:t xml:space="preserve"> gratuită şi trebuie să fie echitabilă, rapidă şi corectă.</w:t>
      </w:r>
    </w:p>
    <w:p w:rsidR="00294585" w:rsidRPr="0015422B"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15422B">
        <w:rPr>
          <w:rFonts w:ascii="Times New Roman" w:hAnsi="Times New Roman"/>
          <w:sz w:val="28"/>
          <w:szCs w:val="28"/>
          <w:lang w:eastAsia="en-GB"/>
        </w:rPr>
        <w:t xml:space="preserve">    Prezenta decizie poate fi contestată în conformitate cu prevederile Legii </w:t>
      </w:r>
      <w:r w:rsidR="001A1361" w:rsidRPr="0015422B">
        <w:rPr>
          <w:rFonts w:ascii="Times New Roman" w:hAnsi="Times New Roman"/>
          <w:sz w:val="28"/>
          <w:szCs w:val="28"/>
        </w:rPr>
        <w:t xml:space="preserve">nr. 292 din </w:t>
      </w:r>
      <w:proofErr w:type="gramStart"/>
      <w:r w:rsidR="001A1361" w:rsidRPr="0015422B">
        <w:rPr>
          <w:rFonts w:ascii="Times New Roman" w:hAnsi="Times New Roman"/>
          <w:sz w:val="28"/>
          <w:szCs w:val="28"/>
        </w:rPr>
        <w:t>3</w:t>
      </w:r>
      <w:proofErr w:type="gramEnd"/>
      <w:r w:rsidR="001A1361" w:rsidRPr="0015422B">
        <w:rPr>
          <w:rFonts w:ascii="Times New Roman" w:hAnsi="Times New Roman"/>
          <w:sz w:val="28"/>
          <w:szCs w:val="28"/>
        </w:rPr>
        <w:t xml:space="preserve"> decembrie 2018, </w:t>
      </w:r>
      <w:r w:rsidRPr="0015422B">
        <w:rPr>
          <w:rFonts w:ascii="Times New Roman" w:hAnsi="Times New Roman"/>
          <w:sz w:val="28"/>
          <w:szCs w:val="28"/>
          <w:lang w:eastAsia="en-GB"/>
        </w:rPr>
        <w:t xml:space="preserve">privind evaluarea impactului anumitor proiecte publice şi private asupra mediului şi ale </w:t>
      </w:r>
      <w:r w:rsidRPr="0015422B">
        <w:rPr>
          <w:rFonts w:ascii="Times New Roman" w:hAnsi="Times New Roman"/>
          <w:vanish/>
          <w:sz w:val="28"/>
          <w:szCs w:val="28"/>
          <w:lang w:eastAsia="en-GB"/>
        </w:rPr>
        <w:t>&lt;LLNK 12004   554 12 2N1   0 18&gt;</w:t>
      </w:r>
      <w:r w:rsidRPr="0015422B">
        <w:rPr>
          <w:rFonts w:ascii="Times New Roman" w:hAnsi="Times New Roman"/>
          <w:sz w:val="28"/>
          <w:szCs w:val="28"/>
          <w:u w:val="single"/>
          <w:lang w:eastAsia="en-GB"/>
        </w:rPr>
        <w:t xml:space="preserve">Legii nr. </w:t>
      </w:r>
      <w:proofErr w:type="gramStart"/>
      <w:r w:rsidRPr="0015422B">
        <w:rPr>
          <w:rFonts w:ascii="Times New Roman" w:hAnsi="Times New Roman"/>
          <w:sz w:val="28"/>
          <w:szCs w:val="28"/>
          <w:u w:val="single"/>
          <w:lang w:eastAsia="en-GB"/>
        </w:rPr>
        <w:t>554/2004</w:t>
      </w:r>
      <w:proofErr w:type="gramEnd"/>
      <w:r w:rsidRPr="0015422B">
        <w:rPr>
          <w:rFonts w:ascii="Times New Roman" w:hAnsi="Times New Roman"/>
          <w:sz w:val="28"/>
          <w:szCs w:val="28"/>
          <w:lang w:eastAsia="en-GB"/>
        </w:rPr>
        <w:t>, cu modificările şi completările ulterioare.</w:t>
      </w:r>
    </w:p>
    <w:p w:rsidR="0023683C" w:rsidRPr="0015422B"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p w:rsidR="00394DE8" w:rsidRPr="0015422B" w:rsidRDefault="00394DE8" w:rsidP="00A53895">
      <w:pPr>
        <w:autoSpaceDE w:val="0"/>
        <w:autoSpaceDN w:val="0"/>
        <w:adjustRightInd w:val="0"/>
        <w:spacing w:line="240" w:lineRule="auto"/>
        <w:contextualSpacing/>
        <w:jc w:val="center"/>
        <w:rPr>
          <w:rFonts w:ascii="Times New Roman" w:hAnsi="Times New Roman"/>
          <w:sz w:val="28"/>
          <w:szCs w:val="28"/>
          <w:lang w:eastAsia="en-GB"/>
        </w:rPr>
      </w:pPr>
      <w:bookmarkStart w:id="0" w:name="_GoBack"/>
      <w:bookmarkEnd w:id="0"/>
    </w:p>
    <w:p w:rsidR="00BF3C2A" w:rsidRPr="0015422B" w:rsidRDefault="00BF3C2A" w:rsidP="00BF3C2A">
      <w:pPr>
        <w:autoSpaceDE w:val="0"/>
        <w:autoSpaceDN w:val="0"/>
        <w:adjustRightInd w:val="0"/>
        <w:spacing w:after="0" w:line="240" w:lineRule="auto"/>
        <w:contextualSpacing/>
        <w:jc w:val="center"/>
        <w:rPr>
          <w:rFonts w:ascii="Times New Roman" w:hAnsi="Times New Roman"/>
          <w:b/>
          <w:sz w:val="28"/>
          <w:szCs w:val="28"/>
        </w:rPr>
      </w:pPr>
      <w:r w:rsidRPr="0015422B">
        <w:rPr>
          <w:rFonts w:ascii="Times New Roman" w:hAnsi="Times New Roman"/>
          <w:b/>
          <w:sz w:val="28"/>
          <w:szCs w:val="28"/>
        </w:rPr>
        <w:t>Director Executiv,</w:t>
      </w:r>
    </w:p>
    <w:p w:rsidR="00BF3C2A" w:rsidRPr="0015422B" w:rsidRDefault="00BF3C2A" w:rsidP="00BF3C2A">
      <w:pPr>
        <w:autoSpaceDE w:val="0"/>
        <w:autoSpaceDN w:val="0"/>
        <w:adjustRightInd w:val="0"/>
        <w:spacing w:after="0" w:line="240" w:lineRule="auto"/>
        <w:contextualSpacing/>
        <w:jc w:val="center"/>
        <w:rPr>
          <w:rFonts w:ascii="Times New Roman" w:hAnsi="Times New Roman"/>
          <w:b/>
          <w:sz w:val="28"/>
          <w:szCs w:val="28"/>
        </w:rPr>
      </w:pPr>
    </w:p>
    <w:p w:rsidR="00BF3C2A" w:rsidRPr="0015422B" w:rsidRDefault="00BF3C2A" w:rsidP="00BF3C2A">
      <w:pPr>
        <w:autoSpaceDE w:val="0"/>
        <w:autoSpaceDN w:val="0"/>
        <w:adjustRightInd w:val="0"/>
        <w:spacing w:after="0" w:line="240" w:lineRule="auto"/>
        <w:contextualSpacing/>
        <w:jc w:val="center"/>
        <w:rPr>
          <w:rFonts w:ascii="Times New Roman" w:hAnsi="Times New Roman"/>
          <w:b/>
          <w:sz w:val="28"/>
          <w:szCs w:val="28"/>
        </w:rPr>
      </w:pPr>
      <w:r w:rsidRPr="0015422B">
        <w:rPr>
          <w:rFonts w:ascii="Times New Roman" w:hAnsi="Times New Roman"/>
          <w:b/>
          <w:sz w:val="28"/>
          <w:szCs w:val="28"/>
        </w:rPr>
        <w:t>Monica ISOPESCU</w:t>
      </w:r>
    </w:p>
    <w:p w:rsidR="00BF3C2A" w:rsidRPr="0015422B" w:rsidRDefault="00BF3C2A" w:rsidP="00BF3C2A">
      <w:pPr>
        <w:autoSpaceDE w:val="0"/>
        <w:autoSpaceDN w:val="0"/>
        <w:adjustRightInd w:val="0"/>
        <w:spacing w:after="0" w:line="240" w:lineRule="auto"/>
        <w:contextualSpacing/>
        <w:rPr>
          <w:rFonts w:ascii="Times New Roman" w:hAnsi="Times New Roman"/>
          <w:b/>
          <w:sz w:val="28"/>
          <w:szCs w:val="28"/>
        </w:rPr>
      </w:pPr>
      <w:r w:rsidRPr="0015422B">
        <w:rPr>
          <w:rFonts w:ascii="Times New Roman" w:hAnsi="Times New Roman"/>
          <w:b/>
          <w:sz w:val="28"/>
          <w:szCs w:val="28"/>
        </w:rPr>
        <w:t xml:space="preserve">    Şef Serviciu A.A.A</w:t>
      </w:r>
      <w:proofErr w:type="gramStart"/>
      <w:r w:rsidRPr="0015422B">
        <w:rPr>
          <w:rFonts w:ascii="Times New Roman" w:hAnsi="Times New Roman"/>
          <w:b/>
          <w:sz w:val="28"/>
          <w:szCs w:val="28"/>
        </w:rPr>
        <w:t>. ,</w:t>
      </w:r>
      <w:proofErr w:type="gramEnd"/>
      <w:r w:rsidRPr="0015422B">
        <w:rPr>
          <w:rFonts w:ascii="Times New Roman" w:hAnsi="Times New Roman"/>
          <w:b/>
          <w:sz w:val="28"/>
          <w:szCs w:val="28"/>
        </w:rPr>
        <w:t xml:space="preserve">                                                                Întocmit,</w:t>
      </w:r>
    </w:p>
    <w:p w:rsidR="00BF3C2A" w:rsidRPr="0015422B" w:rsidRDefault="00BF3C2A" w:rsidP="00BF3C2A">
      <w:pPr>
        <w:autoSpaceDE w:val="0"/>
        <w:autoSpaceDN w:val="0"/>
        <w:adjustRightInd w:val="0"/>
        <w:spacing w:after="0" w:line="240" w:lineRule="auto"/>
        <w:contextualSpacing/>
        <w:rPr>
          <w:rFonts w:ascii="Times New Roman" w:hAnsi="Times New Roman"/>
          <w:b/>
          <w:sz w:val="28"/>
          <w:szCs w:val="28"/>
        </w:rPr>
      </w:pPr>
    </w:p>
    <w:p w:rsidR="0061728A" w:rsidRPr="0015422B" w:rsidRDefault="006237DD" w:rsidP="006237DD">
      <w:pPr>
        <w:autoSpaceDE w:val="0"/>
        <w:autoSpaceDN w:val="0"/>
        <w:adjustRightInd w:val="0"/>
        <w:spacing w:after="0" w:line="240" w:lineRule="auto"/>
        <w:contextualSpacing/>
        <w:rPr>
          <w:rFonts w:ascii="Times New Roman" w:hAnsi="Times New Roman"/>
          <w:b/>
          <w:sz w:val="28"/>
          <w:szCs w:val="28"/>
        </w:rPr>
      </w:pPr>
      <w:r w:rsidRPr="0015422B">
        <w:rPr>
          <w:rFonts w:ascii="Times New Roman" w:hAnsi="Times New Roman"/>
          <w:b/>
          <w:sz w:val="28"/>
          <w:szCs w:val="28"/>
        </w:rPr>
        <w:t xml:space="preserve">      </w:t>
      </w:r>
      <w:r w:rsidR="00BF3C2A" w:rsidRPr="0015422B">
        <w:rPr>
          <w:rFonts w:ascii="Times New Roman" w:hAnsi="Times New Roman"/>
          <w:b/>
          <w:sz w:val="28"/>
          <w:szCs w:val="28"/>
        </w:rPr>
        <w:t xml:space="preserve">Bogdana ISACHI                                                      </w:t>
      </w:r>
      <w:r w:rsidRPr="0015422B">
        <w:rPr>
          <w:rFonts w:ascii="Times New Roman" w:hAnsi="Times New Roman"/>
          <w:b/>
          <w:sz w:val="28"/>
          <w:szCs w:val="28"/>
        </w:rPr>
        <w:t xml:space="preserve">      Gabriela TASE</w:t>
      </w:r>
    </w:p>
    <w:p w:rsidR="00A7709B" w:rsidRPr="0015422B" w:rsidRDefault="00A7709B" w:rsidP="00A53895">
      <w:pPr>
        <w:spacing w:before="120" w:after="0" w:line="240" w:lineRule="auto"/>
        <w:contextualSpacing/>
        <w:outlineLvl w:val="0"/>
        <w:rPr>
          <w:rFonts w:ascii="Times New Roman" w:hAnsi="Times New Roman"/>
          <w:b/>
          <w:color w:val="4F6228" w:themeColor="accent3" w:themeShade="80"/>
          <w:sz w:val="28"/>
          <w:szCs w:val="28"/>
        </w:rPr>
      </w:pPr>
    </w:p>
    <w:sectPr w:rsidR="00A7709B" w:rsidRPr="0015422B" w:rsidSect="0044645B">
      <w:footerReference w:type="default" r:id="rId11"/>
      <w:pgSz w:w="11907" w:h="16839" w:code="9"/>
      <w:pgMar w:top="1440" w:right="1080" w:bottom="1440" w:left="1080"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0C" w:rsidRDefault="0035040C" w:rsidP="0010560A">
      <w:pPr>
        <w:spacing w:after="0" w:line="240" w:lineRule="auto"/>
      </w:pPr>
      <w:r>
        <w:separator/>
      </w:r>
    </w:p>
  </w:endnote>
  <w:endnote w:type="continuationSeparator" w:id="0">
    <w:p w:rsidR="0035040C" w:rsidRDefault="0035040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6C" w:rsidRPr="002367AC" w:rsidRDefault="0035040C"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10571714" r:id="rId2"/>
      </w:object>
    </w:r>
    <w:r w:rsidR="00DF4E3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7145" t="17780" r="1143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ADE9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F666E" w:rsidRPr="00702379" w:rsidRDefault="00BF666E"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66E" w:rsidRPr="002367AC" w:rsidRDefault="00BF666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0C" w:rsidRDefault="0035040C" w:rsidP="0010560A">
      <w:pPr>
        <w:spacing w:after="0" w:line="240" w:lineRule="auto"/>
      </w:pPr>
      <w:r>
        <w:separator/>
      </w:r>
    </w:p>
  </w:footnote>
  <w:footnote w:type="continuationSeparator" w:id="0">
    <w:p w:rsidR="0035040C" w:rsidRDefault="0035040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81_"/>
      </v:shape>
    </w:pict>
  </w:numPicBullet>
  <w:numPicBullet w:numPicBulletId="1">
    <w:pict>
      <v:shape id="_x0000_i1031" type="#_x0000_t75" style="width:11.25pt;height:11.25pt" o:bullet="t">
        <v:imagedata r:id="rId2" o:title="mso80E8"/>
      </v:shape>
    </w:pict>
  </w:numPicBullet>
  <w:numPicBullet w:numPicBulletId="2">
    <w:pict>
      <v:shape id="_x0000_i1032" type="#_x0000_t75" style="width:12.75pt;height:12.75pt" o:bullet="t">
        <v:imagedata r:id="rId3" o:title="BD21304_"/>
      </v:shape>
    </w:pict>
  </w:numPicBullet>
  <w:numPicBullet w:numPicBulletId="3">
    <w:pict>
      <v:shape id="_x0000_i1033" type="#_x0000_t75" style="width:9pt;height:9pt" o:bullet="t">
        <v:imagedata r:id="rId4" o:title="j0115868"/>
      </v:shape>
    </w:pict>
  </w:numPicBullet>
  <w:abstractNum w:abstractNumId="0" w15:restartNumberingAfterBreak="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15:restartNumberingAfterBreak="0">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15:restartNumberingAfterBreak="0">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15:restartNumberingAfterBreak="0">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15:restartNumberingAfterBreak="0">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15:restartNumberingAfterBreak="0">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15:restartNumberingAfterBreak="0">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03560"/>
    <w:multiLevelType w:val="hybridMultilevel"/>
    <w:tmpl w:val="070A4396"/>
    <w:lvl w:ilvl="0" w:tplc="2B76D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2" w15:restartNumberingAfterBreak="0">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404184"/>
    <w:multiLevelType w:val="hybridMultilevel"/>
    <w:tmpl w:val="8EAE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D189E"/>
    <w:multiLevelType w:val="hybridMultilevel"/>
    <w:tmpl w:val="9FC2829E"/>
    <w:lvl w:ilvl="0" w:tplc="8C2E6608">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25" w15:restartNumberingAfterBreak="0">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28" w15:restartNumberingAfterBreak="0">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5BC3756"/>
    <w:multiLevelType w:val="hybridMultilevel"/>
    <w:tmpl w:val="C5A6ED56"/>
    <w:lvl w:ilvl="0" w:tplc="C1C8B23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31" w15:restartNumberingAfterBreak="0">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2" w15:restartNumberingAfterBreak="0">
    <w:nsid w:val="7B1643E3"/>
    <w:multiLevelType w:val="hybridMultilevel"/>
    <w:tmpl w:val="01B490E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2"/>
  </w:num>
  <w:num w:numId="4">
    <w:abstractNumId w:val="14"/>
  </w:num>
  <w:num w:numId="5">
    <w:abstractNumId w:val="19"/>
  </w:num>
  <w:num w:numId="6">
    <w:abstractNumId w:val="16"/>
  </w:num>
  <w:num w:numId="7">
    <w:abstractNumId w:val="15"/>
  </w:num>
  <w:num w:numId="8">
    <w:abstractNumId w:val="18"/>
  </w:num>
  <w:num w:numId="9">
    <w:abstractNumId w:val="33"/>
  </w:num>
  <w:num w:numId="10">
    <w:abstractNumId w:val="13"/>
  </w:num>
  <w:num w:numId="11">
    <w:abstractNumId w:val="12"/>
  </w:num>
  <w:num w:numId="12">
    <w:abstractNumId w:val="26"/>
  </w:num>
  <w:num w:numId="13">
    <w:abstractNumId w:val="23"/>
  </w:num>
  <w:num w:numId="14">
    <w:abstractNumId w:val="6"/>
  </w:num>
  <w:num w:numId="15">
    <w:abstractNumId w:val="1"/>
  </w:num>
  <w:num w:numId="16">
    <w:abstractNumId w:val="5"/>
  </w:num>
  <w:num w:numId="17">
    <w:abstractNumId w:val="4"/>
  </w:num>
  <w:num w:numId="18">
    <w:abstractNumId w:val="0"/>
  </w:num>
  <w:num w:numId="19">
    <w:abstractNumId w:val="3"/>
  </w:num>
  <w:num w:numId="20">
    <w:abstractNumId w:val="11"/>
  </w:num>
  <w:num w:numId="21">
    <w:abstractNumId w:val="24"/>
  </w:num>
  <w:num w:numId="22">
    <w:abstractNumId w:val="27"/>
  </w:num>
  <w:num w:numId="23">
    <w:abstractNumId w:val="2"/>
  </w:num>
  <w:num w:numId="24">
    <w:abstractNumId w:val="9"/>
  </w:num>
  <w:num w:numId="25">
    <w:abstractNumId w:val="31"/>
  </w:num>
  <w:num w:numId="26">
    <w:abstractNumId w:val="28"/>
  </w:num>
  <w:num w:numId="27">
    <w:abstractNumId w:val="7"/>
  </w:num>
  <w:num w:numId="28">
    <w:abstractNumId w:val="20"/>
  </w:num>
  <w:num w:numId="29">
    <w:abstractNumId w:val="10"/>
  </w:num>
  <w:num w:numId="30">
    <w:abstractNumId w:val="8"/>
  </w:num>
  <w:num w:numId="31">
    <w:abstractNumId w:val="29"/>
  </w:num>
  <w:num w:numId="32">
    <w:abstractNumId w:val="32"/>
  </w:num>
  <w:num w:numId="33">
    <w:abstractNumId w:val="21"/>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247"/>
    <w:rsid w:val="000160D3"/>
    <w:rsid w:val="00021991"/>
    <w:rsid w:val="0002254F"/>
    <w:rsid w:val="00023D48"/>
    <w:rsid w:val="00026ED1"/>
    <w:rsid w:val="000336A1"/>
    <w:rsid w:val="0003400D"/>
    <w:rsid w:val="00035C30"/>
    <w:rsid w:val="00041C0B"/>
    <w:rsid w:val="00046049"/>
    <w:rsid w:val="00047861"/>
    <w:rsid w:val="00047D35"/>
    <w:rsid w:val="00054B2B"/>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B9A"/>
    <w:rsid w:val="000872CA"/>
    <w:rsid w:val="00087AE0"/>
    <w:rsid w:val="00092595"/>
    <w:rsid w:val="00093049"/>
    <w:rsid w:val="00095760"/>
    <w:rsid w:val="000961A9"/>
    <w:rsid w:val="000A3404"/>
    <w:rsid w:val="000A3636"/>
    <w:rsid w:val="000B0F4F"/>
    <w:rsid w:val="000B4BBE"/>
    <w:rsid w:val="000B4E57"/>
    <w:rsid w:val="000C4375"/>
    <w:rsid w:val="000D015E"/>
    <w:rsid w:val="000D0742"/>
    <w:rsid w:val="000D0EF7"/>
    <w:rsid w:val="000D4813"/>
    <w:rsid w:val="000E1BEF"/>
    <w:rsid w:val="000F07BE"/>
    <w:rsid w:val="000F4697"/>
    <w:rsid w:val="000F5694"/>
    <w:rsid w:val="000F7D6F"/>
    <w:rsid w:val="00100751"/>
    <w:rsid w:val="0010312B"/>
    <w:rsid w:val="0010560A"/>
    <w:rsid w:val="001106BA"/>
    <w:rsid w:val="0011371E"/>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22B"/>
    <w:rsid w:val="00154408"/>
    <w:rsid w:val="0015480D"/>
    <w:rsid w:val="001616C1"/>
    <w:rsid w:val="00162EB4"/>
    <w:rsid w:val="00163FDA"/>
    <w:rsid w:val="0017019D"/>
    <w:rsid w:val="0017069E"/>
    <w:rsid w:val="0017432E"/>
    <w:rsid w:val="00175C76"/>
    <w:rsid w:val="0018373F"/>
    <w:rsid w:val="00184E08"/>
    <w:rsid w:val="00186129"/>
    <w:rsid w:val="001925D8"/>
    <w:rsid w:val="00196736"/>
    <w:rsid w:val="001A0004"/>
    <w:rsid w:val="001A0248"/>
    <w:rsid w:val="001A0BB6"/>
    <w:rsid w:val="001A1361"/>
    <w:rsid w:val="001A3A8A"/>
    <w:rsid w:val="001B0834"/>
    <w:rsid w:val="001B3804"/>
    <w:rsid w:val="001B3976"/>
    <w:rsid w:val="001C1D20"/>
    <w:rsid w:val="001C2DF0"/>
    <w:rsid w:val="001C6871"/>
    <w:rsid w:val="001D0270"/>
    <w:rsid w:val="001D125C"/>
    <w:rsid w:val="001D2EC5"/>
    <w:rsid w:val="001D58F9"/>
    <w:rsid w:val="001D72A8"/>
    <w:rsid w:val="001E11BF"/>
    <w:rsid w:val="001E5B89"/>
    <w:rsid w:val="001E5C76"/>
    <w:rsid w:val="001F6A19"/>
    <w:rsid w:val="00206333"/>
    <w:rsid w:val="00210992"/>
    <w:rsid w:val="002114F3"/>
    <w:rsid w:val="00211649"/>
    <w:rsid w:val="00217268"/>
    <w:rsid w:val="002176F5"/>
    <w:rsid w:val="0022203B"/>
    <w:rsid w:val="00232324"/>
    <w:rsid w:val="00235DF6"/>
    <w:rsid w:val="002367AC"/>
    <w:rsid w:val="0023683C"/>
    <w:rsid w:val="002374DD"/>
    <w:rsid w:val="002429F6"/>
    <w:rsid w:val="002469F6"/>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2A6A"/>
    <w:rsid w:val="00294585"/>
    <w:rsid w:val="00295C00"/>
    <w:rsid w:val="00297E20"/>
    <w:rsid w:val="002A26BC"/>
    <w:rsid w:val="002A36E2"/>
    <w:rsid w:val="002B1B5E"/>
    <w:rsid w:val="002B3BD4"/>
    <w:rsid w:val="002C3198"/>
    <w:rsid w:val="002C56D8"/>
    <w:rsid w:val="002D3219"/>
    <w:rsid w:val="002D6A4E"/>
    <w:rsid w:val="002D7BF3"/>
    <w:rsid w:val="002E2AD2"/>
    <w:rsid w:val="002E54C1"/>
    <w:rsid w:val="002E6243"/>
    <w:rsid w:val="002E68D6"/>
    <w:rsid w:val="002F22B6"/>
    <w:rsid w:val="002F4472"/>
    <w:rsid w:val="002F75A7"/>
    <w:rsid w:val="00307531"/>
    <w:rsid w:val="00312392"/>
    <w:rsid w:val="00320B7E"/>
    <w:rsid w:val="00325739"/>
    <w:rsid w:val="00327C84"/>
    <w:rsid w:val="00330C2C"/>
    <w:rsid w:val="0033322B"/>
    <w:rsid w:val="0033382A"/>
    <w:rsid w:val="00334DE6"/>
    <w:rsid w:val="0033682D"/>
    <w:rsid w:val="0033692D"/>
    <w:rsid w:val="003404FC"/>
    <w:rsid w:val="003437A0"/>
    <w:rsid w:val="00344CB9"/>
    <w:rsid w:val="00347395"/>
    <w:rsid w:val="00347E1A"/>
    <w:rsid w:val="0035040C"/>
    <w:rsid w:val="00350F14"/>
    <w:rsid w:val="00351ECF"/>
    <w:rsid w:val="00352C4D"/>
    <w:rsid w:val="00362246"/>
    <w:rsid w:val="00363924"/>
    <w:rsid w:val="0036599A"/>
    <w:rsid w:val="00367CAB"/>
    <w:rsid w:val="003732ED"/>
    <w:rsid w:val="00374A17"/>
    <w:rsid w:val="0037501A"/>
    <w:rsid w:val="00375075"/>
    <w:rsid w:val="00377782"/>
    <w:rsid w:val="00383DC2"/>
    <w:rsid w:val="00393016"/>
    <w:rsid w:val="00394DA5"/>
    <w:rsid w:val="00394DE8"/>
    <w:rsid w:val="00394E35"/>
    <w:rsid w:val="003A2D3C"/>
    <w:rsid w:val="003B067D"/>
    <w:rsid w:val="003B1390"/>
    <w:rsid w:val="003C14A9"/>
    <w:rsid w:val="003C4E7A"/>
    <w:rsid w:val="003C643E"/>
    <w:rsid w:val="003D0948"/>
    <w:rsid w:val="003D14E1"/>
    <w:rsid w:val="003D2D3F"/>
    <w:rsid w:val="003D488E"/>
    <w:rsid w:val="003D6F2E"/>
    <w:rsid w:val="003D7A7E"/>
    <w:rsid w:val="003E2D14"/>
    <w:rsid w:val="003E55F0"/>
    <w:rsid w:val="003E6903"/>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5A51"/>
    <w:rsid w:val="00436FA8"/>
    <w:rsid w:val="00440737"/>
    <w:rsid w:val="00443DF8"/>
    <w:rsid w:val="00444C7A"/>
    <w:rsid w:val="00444CD3"/>
    <w:rsid w:val="0044645B"/>
    <w:rsid w:val="004469F8"/>
    <w:rsid w:val="00450E53"/>
    <w:rsid w:val="0045101E"/>
    <w:rsid w:val="004513CF"/>
    <w:rsid w:val="00452964"/>
    <w:rsid w:val="004543A8"/>
    <w:rsid w:val="0046091A"/>
    <w:rsid w:val="00461A5E"/>
    <w:rsid w:val="00473A03"/>
    <w:rsid w:val="00475201"/>
    <w:rsid w:val="004765EB"/>
    <w:rsid w:val="00477460"/>
    <w:rsid w:val="004777FA"/>
    <w:rsid w:val="00477C48"/>
    <w:rsid w:val="004817AF"/>
    <w:rsid w:val="004819FC"/>
    <w:rsid w:val="004905BF"/>
    <w:rsid w:val="004907C0"/>
    <w:rsid w:val="00490E7B"/>
    <w:rsid w:val="00493A08"/>
    <w:rsid w:val="00494F5E"/>
    <w:rsid w:val="004976D8"/>
    <w:rsid w:val="00497B0D"/>
    <w:rsid w:val="004A3A25"/>
    <w:rsid w:val="004A47B7"/>
    <w:rsid w:val="004A7455"/>
    <w:rsid w:val="004B0B20"/>
    <w:rsid w:val="004B7C7C"/>
    <w:rsid w:val="004C11BE"/>
    <w:rsid w:val="004C4E8D"/>
    <w:rsid w:val="004C5785"/>
    <w:rsid w:val="004C5EB8"/>
    <w:rsid w:val="004C6079"/>
    <w:rsid w:val="004D0CAB"/>
    <w:rsid w:val="004D3E01"/>
    <w:rsid w:val="004D5640"/>
    <w:rsid w:val="004D62E0"/>
    <w:rsid w:val="004E2927"/>
    <w:rsid w:val="004E5A4A"/>
    <w:rsid w:val="004E7117"/>
    <w:rsid w:val="004F3DF5"/>
    <w:rsid w:val="004F46CC"/>
    <w:rsid w:val="004F6F09"/>
    <w:rsid w:val="00500DAD"/>
    <w:rsid w:val="00505B04"/>
    <w:rsid w:val="00505E6D"/>
    <w:rsid w:val="0050643F"/>
    <w:rsid w:val="00515750"/>
    <w:rsid w:val="00517A73"/>
    <w:rsid w:val="005205EF"/>
    <w:rsid w:val="00521204"/>
    <w:rsid w:val="005223EC"/>
    <w:rsid w:val="00522BB9"/>
    <w:rsid w:val="005306A3"/>
    <w:rsid w:val="00532353"/>
    <w:rsid w:val="005350D1"/>
    <w:rsid w:val="005419AD"/>
    <w:rsid w:val="005469F4"/>
    <w:rsid w:val="005504A1"/>
    <w:rsid w:val="00552145"/>
    <w:rsid w:val="00555B18"/>
    <w:rsid w:val="00560F95"/>
    <w:rsid w:val="005634A2"/>
    <w:rsid w:val="00564AA4"/>
    <w:rsid w:val="00564EEB"/>
    <w:rsid w:val="0057098B"/>
    <w:rsid w:val="00571253"/>
    <w:rsid w:val="005715AB"/>
    <w:rsid w:val="00575325"/>
    <w:rsid w:val="005763A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52C8"/>
    <w:rsid w:val="005D7991"/>
    <w:rsid w:val="005E0D88"/>
    <w:rsid w:val="005F0B31"/>
    <w:rsid w:val="005F2D52"/>
    <w:rsid w:val="005F45A6"/>
    <w:rsid w:val="005F5036"/>
    <w:rsid w:val="00604441"/>
    <w:rsid w:val="00607FED"/>
    <w:rsid w:val="00610D4E"/>
    <w:rsid w:val="00611DAA"/>
    <w:rsid w:val="0061561A"/>
    <w:rsid w:val="00615BF5"/>
    <w:rsid w:val="0061677F"/>
    <w:rsid w:val="0061728A"/>
    <w:rsid w:val="00617F2C"/>
    <w:rsid w:val="0062058E"/>
    <w:rsid w:val="0062089B"/>
    <w:rsid w:val="00621AF6"/>
    <w:rsid w:val="006237DD"/>
    <w:rsid w:val="006241A9"/>
    <w:rsid w:val="00632117"/>
    <w:rsid w:val="0063255B"/>
    <w:rsid w:val="00636824"/>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1195"/>
    <w:rsid w:val="006A2E5A"/>
    <w:rsid w:val="006A3DF6"/>
    <w:rsid w:val="006A3FBE"/>
    <w:rsid w:val="006A7BD0"/>
    <w:rsid w:val="006B1C3A"/>
    <w:rsid w:val="006B5869"/>
    <w:rsid w:val="006C08E1"/>
    <w:rsid w:val="006C097B"/>
    <w:rsid w:val="006C1151"/>
    <w:rsid w:val="006C6900"/>
    <w:rsid w:val="006D1A95"/>
    <w:rsid w:val="006D49F0"/>
    <w:rsid w:val="006D4EF3"/>
    <w:rsid w:val="006D53A8"/>
    <w:rsid w:val="006E0AFE"/>
    <w:rsid w:val="006E1E1E"/>
    <w:rsid w:val="006F05B8"/>
    <w:rsid w:val="006F1C5F"/>
    <w:rsid w:val="006F466B"/>
    <w:rsid w:val="006F77B3"/>
    <w:rsid w:val="00700567"/>
    <w:rsid w:val="00701D29"/>
    <w:rsid w:val="00702781"/>
    <w:rsid w:val="00703092"/>
    <w:rsid w:val="00706555"/>
    <w:rsid w:val="00706CDE"/>
    <w:rsid w:val="00707242"/>
    <w:rsid w:val="007153B4"/>
    <w:rsid w:val="00720F24"/>
    <w:rsid w:val="0072366E"/>
    <w:rsid w:val="00726667"/>
    <w:rsid w:val="00731D4A"/>
    <w:rsid w:val="00734953"/>
    <w:rsid w:val="00737256"/>
    <w:rsid w:val="00745CB0"/>
    <w:rsid w:val="00752FC5"/>
    <w:rsid w:val="00756709"/>
    <w:rsid w:val="00756778"/>
    <w:rsid w:val="00766622"/>
    <w:rsid w:val="00767AE4"/>
    <w:rsid w:val="007756F0"/>
    <w:rsid w:val="00776505"/>
    <w:rsid w:val="0078086A"/>
    <w:rsid w:val="007813E3"/>
    <w:rsid w:val="007839E2"/>
    <w:rsid w:val="00786D90"/>
    <w:rsid w:val="0078771E"/>
    <w:rsid w:val="0079035F"/>
    <w:rsid w:val="007943CB"/>
    <w:rsid w:val="007974EB"/>
    <w:rsid w:val="007A02FF"/>
    <w:rsid w:val="007A213D"/>
    <w:rsid w:val="007A253F"/>
    <w:rsid w:val="007B134F"/>
    <w:rsid w:val="007B726C"/>
    <w:rsid w:val="007C3BF2"/>
    <w:rsid w:val="007D2C95"/>
    <w:rsid w:val="007D33BC"/>
    <w:rsid w:val="007D459B"/>
    <w:rsid w:val="007E13C8"/>
    <w:rsid w:val="007E3D95"/>
    <w:rsid w:val="007E616F"/>
    <w:rsid w:val="007E780C"/>
    <w:rsid w:val="007F4636"/>
    <w:rsid w:val="007F7A8F"/>
    <w:rsid w:val="00800DCC"/>
    <w:rsid w:val="008068A7"/>
    <w:rsid w:val="00810342"/>
    <w:rsid w:val="00811026"/>
    <w:rsid w:val="00816C4F"/>
    <w:rsid w:val="00823683"/>
    <w:rsid w:val="008248C2"/>
    <w:rsid w:val="00824A15"/>
    <w:rsid w:val="00825EEF"/>
    <w:rsid w:val="008265D4"/>
    <w:rsid w:val="00826A1C"/>
    <w:rsid w:val="00832A44"/>
    <w:rsid w:val="00833CB2"/>
    <w:rsid w:val="008342DC"/>
    <w:rsid w:val="00835FBD"/>
    <w:rsid w:val="0084548F"/>
    <w:rsid w:val="008500B4"/>
    <w:rsid w:val="00850185"/>
    <w:rsid w:val="00851170"/>
    <w:rsid w:val="0085289E"/>
    <w:rsid w:val="00856DAE"/>
    <w:rsid w:val="00856FF9"/>
    <w:rsid w:val="00857A43"/>
    <w:rsid w:val="00857FDE"/>
    <w:rsid w:val="00863581"/>
    <w:rsid w:val="00864ACF"/>
    <w:rsid w:val="00864C8A"/>
    <w:rsid w:val="00866336"/>
    <w:rsid w:val="008727C9"/>
    <w:rsid w:val="008831BD"/>
    <w:rsid w:val="00883460"/>
    <w:rsid w:val="00884186"/>
    <w:rsid w:val="008913EF"/>
    <w:rsid w:val="00894587"/>
    <w:rsid w:val="008966E8"/>
    <w:rsid w:val="0089789D"/>
    <w:rsid w:val="008A13F0"/>
    <w:rsid w:val="008A1902"/>
    <w:rsid w:val="008A4246"/>
    <w:rsid w:val="008A4ACE"/>
    <w:rsid w:val="008A5E76"/>
    <w:rsid w:val="008A6AD0"/>
    <w:rsid w:val="008B3938"/>
    <w:rsid w:val="008B52E1"/>
    <w:rsid w:val="008C18BF"/>
    <w:rsid w:val="008C21B4"/>
    <w:rsid w:val="008D28D4"/>
    <w:rsid w:val="008D45D4"/>
    <w:rsid w:val="008D7863"/>
    <w:rsid w:val="008F25B0"/>
    <w:rsid w:val="008F34E5"/>
    <w:rsid w:val="008F42CE"/>
    <w:rsid w:val="008F7302"/>
    <w:rsid w:val="008F7960"/>
    <w:rsid w:val="009064A4"/>
    <w:rsid w:val="00911683"/>
    <w:rsid w:val="00911E3B"/>
    <w:rsid w:val="009247DF"/>
    <w:rsid w:val="00925139"/>
    <w:rsid w:val="00932DCC"/>
    <w:rsid w:val="00933190"/>
    <w:rsid w:val="00933232"/>
    <w:rsid w:val="0094019F"/>
    <w:rsid w:val="00940D04"/>
    <w:rsid w:val="00943E4D"/>
    <w:rsid w:val="00944164"/>
    <w:rsid w:val="009478B6"/>
    <w:rsid w:val="00947A1D"/>
    <w:rsid w:val="00950C26"/>
    <w:rsid w:val="0095133A"/>
    <w:rsid w:val="009527AE"/>
    <w:rsid w:val="00952CC8"/>
    <w:rsid w:val="009541D3"/>
    <w:rsid w:val="009544FB"/>
    <w:rsid w:val="00956E03"/>
    <w:rsid w:val="00957825"/>
    <w:rsid w:val="00961667"/>
    <w:rsid w:val="009626E2"/>
    <w:rsid w:val="00970AD4"/>
    <w:rsid w:val="00970E2A"/>
    <w:rsid w:val="00971128"/>
    <w:rsid w:val="00972064"/>
    <w:rsid w:val="00973DC8"/>
    <w:rsid w:val="00983437"/>
    <w:rsid w:val="009841D6"/>
    <w:rsid w:val="009851F4"/>
    <w:rsid w:val="0099518F"/>
    <w:rsid w:val="009963D7"/>
    <w:rsid w:val="009A1C15"/>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E2D9D"/>
    <w:rsid w:val="009E2EA8"/>
    <w:rsid w:val="009E3978"/>
    <w:rsid w:val="009E4C59"/>
    <w:rsid w:val="009E771B"/>
    <w:rsid w:val="009F3C8F"/>
    <w:rsid w:val="009F4F54"/>
    <w:rsid w:val="009F5473"/>
    <w:rsid w:val="00A00C3D"/>
    <w:rsid w:val="00A03AB7"/>
    <w:rsid w:val="00A03DF5"/>
    <w:rsid w:val="00A06739"/>
    <w:rsid w:val="00A07BFA"/>
    <w:rsid w:val="00A11997"/>
    <w:rsid w:val="00A12076"/>
    <w:rsid w:val="00A15581"/>
    <w:rsid w:val="00A161AA"/>
    <w:rsid w:val="00A16D8A"/>
    <w:rsid w:val="00A25DCC"/>
    <w:rsid w:val="00A33344"/>
    <w:rsid w:val="00A341C3"/>
    <w:rsid w:val="00A350AF"/>
    <w:rsid w:val="00A370AC"/>
    <w:rsid w:val="00A37490"/>
    <w:rsid w:val="00A40554"/>
    <w:rsid w:val="00A415ED"/>
    <w:rsid w:val="00A46E13"/>
    <w:rsid w:val="00A511E8"/>
    <w:rsid w:val="00A5193B"/>
    <w:rsid w:val="00A51F4F"/>
    <w:rsid w:val="00A53895"/>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A79C7"/>
    <w:rsid w:val="00AA7A3E"/>
    <w:rsid w:val="00AB27AC"/>
    <w:rsid w:val="00AB47D2"/>
    <w:rsid w:val="00AB6002"/>
    <w:rsid w:val="00AC39FA"/>
    <w:rsid w:val="00AC6B87"/>
    <w:rsid w:val="00AC7D11"/>
    <w:rsid w:val="00AD0AAC"/>
    <w:rsid w:val="00AD1C4E"/>
    <w:rsid w:val="00AD272D"/>
    <w:rsid w:val="00AD762E"/>
    <w:rsid w:val="00AD7B1E"/>
    <w:rsid w:val="00AE228D"/>
    <w:rsid w:val="00AE6F08"/>
    <w:rsid w:val="00AF0F00"/>
    <w:rsid w:val="00AF40AD"/>
    <w:rsid w:val="00AF4CB1"/>
    <w:rsid w:val="00AF7B06"/>
    <w:rsid w:val="00B03B20"/>
    <w:rsid w:val="00B03F0D"/>
    <w:rsid w:val="00B04ADC"/>
    <w:rsid w:val="00B05E39"/>
    <w:rsid w:val="00B07278"/>
    <w:rsid w:val="00B10590"/>
    <w:rsid w:val="00B1445B"/>
    <w:rsid w:val="00B164FA"/>
    <w:rsid w:val="00B21B08"/>
    <w:rsid w:val="00B22E02"/>
    <w:rsid w:val="00B40691"/>
    <w:rsid w:val="00B41659"/>
    <w:rsid w:val="00B41A08"/>
    <w:rsid w:val="00B42606"/>
    <w:rsid w:val="00B50F65"/>
    <w:rsid w:val="00B51A05"/>
    <w:rsid w:val="00B53C3D"/>
    <w:rsid w:val="00B575BA"/>
    <w:rsid w:val="00B75725"/>
    <w:rsid w:val="00B75E21"/>
    <w:rsid w:val="00B75EE1"/>
    <w:rsid w:val="00B76040"/>
    <w:rsid w:val="00B80BAA"/>
    <w:rsid w:val="00B82024"/>
    <w:rsid w:val="00B82ACD"/>
    <w:rsid w:val="00B832DC"/>
    <w:rsid w:val="00B85CB6"/>
    <w:rsid w:val="00B87FBE"/>
    <w:rsid w:val="00B94AAF"/>
    <w:rsid w:val="00B964A4"/>
    <w:rsid w:val="00BA0807"/>
    <w:rsid w:val="00BA5160"/>
    <w:rsid w:val="00BA5926"/>
    <w:rsid w:val="00BA7B16"/>
    <w:rsid w:val="00BB0CB3"/>
    <w:rsid w:val="00BC2A0F"/>
    <w:rsid w:val="00BC4714"/>
    <w:rsid w:val="00BC4CF3"/>
    <w:rsid w:val="00BC6422"/>
    <w:rsid w:val="00BD2557"/>
    <w:rsid w:val="00BD3677"/>
    <w:rsid w:val="00BD44BB"/>
    <w:rsid w:val="00BD5684"/>
    <w:rsid w:val="00BD5E3A"/>
    <w:rsid w:val="00BE228F"/>
    <w:rsid w:val="00BE76E3"/>
    <w:rsid w:val="00BF0E0E"/>
    <w:rsid w:val="00BF1EDF"/>
    <w:rsid w:val="00BF3C2A"/>
    <w:rsid w:val="00BF4C06"/>
    <w:rsid w:val="00BF5D62"/>
    <w:rsid w:val="00BF666E"/>
    <w:rsid w:val="00C01400"/>
    <w:rsid w:val="00C031EA"/>
    <w:rsid w:val="00C05268"/>
    <w:rsid w:val="00C064E7"/>
    <w:rsid w:val="00C11FCF"/>
    <w:rsid w:val="00C15D36"/>
    <w:rsid w:val="00C16283"/>
    <w:rsid w:val="00C204C6"/>
    <w:rsid w:val="00C21016"/>
    <w:rsid w:val="00C21A70"/>
    <w:rsid w:val="00C22E60"/>
    <w:rsid w:val="00C27BE3"/>
    <w:rsid w:val="00C423AB"/>
    <w:rsid w:val="00C4392F"/>
    <w:rsid w:val="00C439A6"/>
    <w:rsid w:val="00C45BD9"/>
    <w:rsid w:val="00C47447"/>
    <w:rsid w:val="00C52156"/>
    <w:rsid w:val="00C61B1A"/>
    <w:rsid w:val="00C639A0"/>
    <w:rsid w:val="00C6462A"/>
    <w:rsid w:val="00C654A4"/>
    <w:rsid w:val="00C70496"/>
    <w:rsid w:val="00C731DB"/>
    <w:rsid w:val="00C7607A"/>
    <w:rsid w:val="00C763EE"/>
    <w:rsid w:val="00C83093"/>
    <w:rsid w:val="00C9075D"/>
    <w:rsid w:val="00C9402E"/>
    <w:rsid w:val="00C94155"/>
    <w:rsid w:val="00C97955"/>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7034"/>
    <w:rsid w:val="00D072EB"/>
    <w:rsid w:val="00D118FD"/>
    <w:rsid w:val="00D119DE"/>
    <w:rsid w:val="00D14AF3"/>
    <w:rsid w:val="00D16769"/>
    <w:rsid w:val="00D176A7"/>
    <w:rsid w:val="00D2595F"/>
    <w:rsid w:val="00D33FBA"/>
    <w:rsid w:val="00D34E14"/>
    <w:rsid w:val="00D351F4"/>
    <w:rsid w:val="00D35E4B"/>
    <w:rsid w:val="00D37933"/>
    <w:rsid w:val="00D44A24"/>
    <w:rsid w:val="00D45BCE"/>
    <w:rsid w:val="00D515EA"/>
    <w:rsid w:val="00D520F3"/>
    <w:rsid w:val="00D56AD5"/>
    <w:rsid w:val="00D57401"/>
    <w:rsid w:val="00D57CE4"/>
    <w:rsid w:val="00D63CF9"/>
    <w:rsid w:val="00D64A47"/>
    <w:rsid w:val="00D6551A"/>
    <w:rsid w:val="00D73CA1"/>
    <w:rsid w:val="00D75BA5"/>
    <w:rsid w:val="00D81FD5"/>
    <w:rsid w:val="00D876D4"/>
    <w:rsid w:val="00D93FC2"/>
    <w:rsid w:val="00D95E93"/>
    <w:rsid w:val="00D97BE4"/>
    <w:rsid w:val="00DA1A56"/>
    <w:rsid w:val="00DA386D"/>
    <w:rsid w:val="00DA50E2"/>
    <w:rsid w:val="00DB417C"/>
    <w:rsid w:val="00DB45CE"/>
    <w:rsid w:val="00DB4C9C"/>
    <w:rsid w:val="00DB5B17"/>
    <w:rsid w:val="00DB5F76"/>
    <w:rsid w:val="00DB6EE3"/>
    <w:rsid w:val="00DC0F8C"/>
    <w:rsid w:val="00DC5867"/>
    <w:rsid w:val="00DC679A"/>
    <w:rsid w:val="00DD1157"/>
    <w:rsid w:val="00DD7089"/>
    <w:rsid w:val="00DE5733"/>
    <w:rsid w:val="00DF0AE2"/>
    <w:rsid w:val="00DF1C71"/>
    <w:rsid w:val="00DF4322"/>
    <w:rsid w:val="00DF4E3B"/>
    <w:rsid w:val="00DF5CD7"/>
    <w:rsid w:val="00E01D99"/>
    <w:rsid w:val="00E1004F"/>
    <w:rsid w:val="00E1349F"/>
    <w:rsid w:val="00E161B4"/>
    <w:rsid w:val="00E20CF7"/>
    <w:rsid w:val="00E244FB"/>
    <w:rsid w:val="00E26192"/>
    <w:rsid w:val="00E3286F"/>
    <w:rsid w:val="00E34D80"/>
    <w:rsid w:val="00E36357"/>
    <w:rsid w:val="00E431EF"/>
    <w:rsid w:val="00E4599A"/>
    <w:rsid w:val="00E61D63"/>
    <w:rsid w:val="00E6583A"/>
    <w:rsid w:val="00E66FAF"/>
    <w:rsid w:val="00E70F1F"/>
    <w:rsid w:val="00E72400"/>
    <w:rsid w:val="00E7499D"/>
    <w:rsid w:val="00E757D2"/>
    <w:rsid w:val="00E76047"/>
    <w:rsid w:val="00E762C6"/>
    <w:rsid w:val="00E80B7C"/>
    <w:rsid w:val="00E82A49"/>
    <w:rsid w:val="00E8448B"/>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1AC6"/>
    <w:rsid w:val="00F02BF5"/>
    <w:rsid w:val="00F0644B"/>
    <w:rsid w:val="00F13597"/>
    <w:rsid w:val="00F138FF"/>
    <w:rsid w:val="00F1455F"/>
    <w:rsid w:val="00F17EA7"/>
    <w:rsid w:val="00F21C6C"/>
    <w:rsid w:val="00F251AD"/>
    <w:rsid w:val="00F26F3C"/>
    <w:rsid w:val="00F27EDD"/>
    <w:rsid w:val="00F30F2D"/>
    <w:rsid w:val="00F32B9C"/>
    <w:rsid w:val="00F3626D"/>
    <w:rsid w:val="00F36C6B"/>
    <w:rsid w:val="00F40DF3"/>
    <w:rsid w:val="00F42681"/>
    <w:rsid w:val="00F43E1F"/>
    <w:rsid w:val="00F50AD3"/>
    <w:rsid w:val="00F53714"/>
    <w:rsid w:val="00F57521"/>
    <w:rsid w:val="00F5763D"/>
    <w:rsid w:val="00F5765B"/>
    <w:rsid w:val="00F62E2D"/>
    <w:rsid w:val="00F639DD"/>
    <w:rsid w:val="00F63BDB"/>
    <w:rsid w:val="00F65B1B"/>
    <w:rsid w:val="00F71352"/>
    <w:rsid w:val="00F75025"/>
    <w:rsid w:val="00F75C7E"/>
    <w:rsid w:val="00F76DD4"/>
    <w:rsid w:val="00F80BCF"/>
    <w:rsid w:val="00F81B11"/>
    <w:rsid w:val="00F846A5"/>
    <w:rsid w:val="00F9486B"/>
    <w:rsid w:val="00FA1660"/>
    <w:rsid w:val="00FA16C8"/>
    <w:rsid w:val="00FA5342"/>
    <w:rsid w:val="00FA63F6"/>
    <w:rsid w:val="00FB2461"/>
    <w:rsid w:val="00FB2FE8"/>
    <w:rsid w:val="00FB3EDD"/>
    <w:rsid w:val="00FB5429"/>
    <w:rsid w:val="00FB690E"/>
    <w:rsid w:val="00FC05F7"/>
    <w:rsid w:val="00FC4BDA"/>
    <w:rsid w:val="00FC7ED3"/>
    <w:rsid w:val="00FD7FB3"/>
    <w:rsid w:val="00FE092A"/>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14:docId w14:val="3CDBAE1C"/>
  <w15:docId w15:val="{828AE58E-1962-42C5-9123-86B1264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6.wmf"/></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5523-2B8B-4E40-BDD1-532DCD39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24634</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Gabriela Tase</cp:lastModifiedBy>
  <cp:revision>19</cp:revision>
  <cp:lastPrinted>2021-06-24T10:35:00Z</cp:lastPrinted>
  <dcterms:created xsi:type="dcterms:W3CDTF">2021-12-02T13:38:00Z</dcterms:created>
  <dcterms:modified xsi:type="dcterms:W3CDTF">2022-04-04T07:02:00Z</dcterms:modified>
</cp:coreProperties>
</file>