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C1" w:rsidRPr="00CC42D9" w:rsidRDefault="009809C1" w:rsidP="003A37F5">
      <w:pPr>
        <w:widowControl w:val="0"/>
        <w:spacing w:line="276" w:lineRule="auto"/>
        <w:jc w:val="center"/>
        <w:rPr>
          <w:rFonts w:ascii="Times New Roman" w:hAnsi="Times New Roman" w:cs="Times New Roman"/>
          <w:bCs/>
        </w:rPr>
      </w:pPr>
    </w:p>
    <w:p w:rsidR="003F543D" w:rsidRPr="00CC42D9" w:rsidRDefault="003F543D" w:rsidP="003A37F5">
      <w:pPr>
        <w:widowControl w:val="0"/>
        <w:spacing w:line="276" w:lineRule="auto"/>
        <w:jc w:val="center"/>
        <w:rPr>
          <w:rFonts w:ascii="Times New Roman" w:hAnsi="Times New Roman" w:cs="Times New Roman"/>
          <w:b/>
          <w:bCs/>
          <w:sz w:val="28"/>
          <w:szCs w:val="28"/>
        </w:rPr>
      </w:pPr>
      <w:r w:rsidRPr="00CC42D9">
        <w:rPr>
          <w:rFonts w:ascii="Times New Roman" w:hAnsi="Times New Roman" w:cs="Times New Roman"/>
          <w:b/>
          <w:bCs/>
          <w:sz w:val="28"/>
          <w:szCs w:val="28"/>
        </w:rPr>
        <w:t xml:space="preserve">MEMORIU </w:t>
      </w:r>
      <w:r w:rsidR="005813D2" w:rsidRPr="00CC42D9">
        <w:rPr>
          <w:rFonts w:ascii="Times New Roman" w:hAnsi="Times New Roman" w:cs="Times New Roman"/>
          <w:b/>
          <w:bCs/>
          <w:sz w:val="28"/>
          <w:szCs w:val="28"/>
        </w:rPr>
        <w:t>PREZENTARE</w:t>
      </w:r>
    </w:p>
    <w:p w:rsidR="003F543D" w:rsidRPr="00CC42D9" w:rsidRDefault="00335550" w:rsidP="00335550">
      <w:pPr>
        <w:widowControl w:val="0"/>
        <w:spacing w:line="276" w:lineRule="auto"/>
        <w:jc w:val="center"/>
        <w:rPr>
          <w:rFonts w:ascii="Times New Roman" w:hAnsi="Times New Roman" w:cs="Times New Roman"/>
          <w:bCs/>
        </w:rPr>
      </w:pPr>
      <w:r w:rsidRPr="00CC42D9">
        <w:rPr>
          <w:rFonts w:ascii="Times New Roman" w:hAnsi="Times New Roman" w:cs="Times New Roman"/>
          <w:bCs/>
        </w:rPr>
        <w:t xml:space="preserve">în conformitate cu </w:t>
      </w:r>
      <w:r w:rsidR="0050676A" w:rsidRPr="00CC42D9">
        <w:rPr>
          <w:rFonts w:ascii="Times New Roman" w:hAnsi="Times New Roman" w:cs="Times New Roman"/>
          <w:bCs/>
        </w:rPr>
        <w:t xml:space="preserve">conținutul cadrul prevăzut în </w:t>
      </w:r>
      <w:r w:rsidR="003F543D" w:rsidRPr="00CC42D9">
        <w:rPr>
          <w:rFonts w:ascii="Times New Roman" w:hAnsi="Times New Roman" w:cs="Times New Roman"/>
          <w:bCs/>
        </w:rPr>
        <w:t xml:space="preserve">Anexa nr. </w:t>
      </w:r>
      <w:r w:rsidR="00235C15" w:rsidRPr="00CC42D9">
        <w:rPr>
          <w:rFonts w:ascii="Times New Roman" w:hAnsi="Times New Roman" w:cs="Times New Roman"/>
          <w:bCs/>
        </w:rPr>
        <w:t>5</w:t>
      </w:r>
      <w:r w:rsidR="0050676A" w:rsidRPr="00CC42D9">
        <w:rPr>
          <w:rFonts w:ascii="Times New Roman" w:hAnsi="Times New Roman" w:cs="Times New Roman"/>
          <w:bCs/>
        </w:rPr>
        <w:t>E la procedură din Legea nr. 292/2018</w:t>
      </w:r>
      <w:r w:rsidR="00235C15" w:rsidRPr="00CC42D9">
        <w:rPr>
          <w:rFonts w:ascii="Times New Roman" w:hAnsi="Times New Roman" w:cs="Times New Roman"/>
          <w:bCs/>
        </w:rPr>
        <w:t>, privind  evalu</w:t>
      </w:r>
      <w:r w:rsidR="0050676A" w:rsidRPr="00CC42D9">
        <w:rPr>
          <w:rFonts w:ascii="Times New Roman" w:hAnsi="Times New Roman" w:cs="Times New Roman"/>
          <w:bCs/>
        </w:rPr>
        <w:t>a</w:t>
      </w:r>
      <w:r w:rsidR="00235C15" w:rsidRPr="00CC42D9">
        <w:rPr>
          <w:rFonts w:ascii="Times New Roman" w:hAnsi="Times New Roman" w:cs="Times New Roman"/>
          <w:bCs/>
        </w:rPr>
        <w:t>r</w:t>
      </w:r>
      <w:r w:rsidR="0050676A" w:rsidRPr="00CC42D9">
        <w:rPr>
          <w:rFonts w:ascii="Times New Roman" w:hAnsi="Times New Roman" w:cs="Times New Roman"/>
          <w:bCs/>
        </w:rPr>
        <w:t>ea</w:t>
      </w:r>
      <w:r w:rsidR="00235C15" w:rsidRPr="00CC42D9">
        <w:rPr>
          <w:rFonts w:ascii="Times New Roman" w:hAnsi="Times New Roman" w:cs="Times New Roman"/>
          <w:bCs/>
        </w:rPr>
        <w:t xml:space="preserve"> impactului</w:t>
      </w:r>
      <w:r w:rsidR="0050676A" w:rsidRPr="00CC42D9">
        <w:rPr>
          <w:rFonts w:ascii="Times New Roman" w:hAnsi="Times New Roman" w:cs="Times New Roman"/>
          <w:bCs/>
        </w:rPr>
        <w:t xml:space="preserve"> anumitor proiecte publice și</w:t>
      </w:r>
      <w:r w:rsidR="00235C15" w:rsidRPr="00CC42D9">
        <w:rPr>
          <w:rFonts w:ascii="Times New Roman" w:hAnsi="Times New Roman" w:cs="Times New Roman"/>
          <w:bCs/>
        </w:rPr>
        <w:t xml:space="preserve"> </w:t>
      </w:r>
      <w:r w:rsidR="0050676A" w:rsidRPr="00CC42D9">
        <w:rPr>
          <w:rFonts w:ascii="Times New Roman" w:hAnsi="Times New Roman" w:cs="Times New Roman"/>
          <w:bCs/>
        </w:rPr>
        <w:t>private asupra mediului</w:t>
      </w:r>
    </w:p>
    <w:p w:rsidR="003F543D" w:rsidRPr="00CC42D9" w:rsidRDefault="003F543D" w:rsidP="003A37F5">
      <w:pPr>
        <w:widowControl w:val="0"/>
        <w:spacing w:line="276" w:lineRule="auto"/>
        <w:jc w:val="both"/>
        <w:rPr>
          <w:rFonts w:ascii="Times New Roman" w:hAnsi="Times New Roman" w:cs="Times New Roman"/>
          <w:b/>
        </w:rPr>
      </w:pPr>
    </w:p>
    <w:p w:rsidR="003F543D" w:rsidRPr="00CC42D9" w:rsidRDefault="003F543D" w:rsidP="00FE432D">
      <w:pPr>
        <w:widowControl w:val="0"/>
        <w:numPr>
          <w:ilvl w:val="0"/>
          <w:numId w:val="4"/>
        </w:numPr>
        <w:spacing w:line="276" w:lineRule="auto"/>
        <w:jc w:val="both"/>
        <w:rPr>
          <w:rFonts w:ascii="Times New Roman" w:hAnsi="Times New Roman" w:cs="Times New Roman"/>
          <w:b/>
        </w:rPr>
      </w:pPr>
      <w:r w:rsidRPr="00CC42D9">
        <w:rPr>
          <w:rFonts w:ascii="Times New Roman" w:hAnsi="Times New Roman" w:cs="Times New Roman"/>
          <w:b/>
        </w:rPr>
        <w:t>Denumirea proiectului:</w:t>
      </w:r>
    </w:p>
    <w:p w:rsidR="003D0DD8" w:rsidRPr="00CC42D9" w:rsidRDefault="003D0DD8" w:rsidP="001C574B">
      <w:pPr>
        <w:spacing w:before="120" w:line="276" w:lineRule="auto"/>
        <w:ind w:firstLine="851"/>
        <w:jc w:val="both"/>
        <w:rPr>
          <w:rFonts w:ascii="Times New Roman" w:hAnsi="Times New Roman" w:cs="Times New Roman"/>
          <w:b/>
          <w:bCs/>
          <w:iCs/>
          <w:spacing w:val="-1"/>
        </w:rPr>
      </w:pPr>
      <w:r w:rsidRPr="00CC42D9">
        <w:rPr>
          <w:rFonts w:ascii="Times New Roman" w:hAnsi="Times New Roman" w:cs="Times New Roman"/>
          <w:b/>
          <w:lang w:val="en-US"/>
        </w:rPr>
        <w:t>„</w:t>
      </w:r>
      <w:r w:rsidR="00653D84" w:rsidRPr="00CC42D9">
        <w:rPr>
          <w:rFonts w:ascii="Times New Roman" w:eastAsia="Calibri" w:hAnsi="Times New Roman" w:cs="Times New Roman"/>
          <w:b/>
          <w:bCs/>
          <w:iCs/>
          <w:spacing w:val="-1"/>
          <w:szCs w:val="22"/>
          <w:lang w:val="en-US"/>
        </w:rPr>
        <w:t xml:space="preserve"> </w:t>
      </w:r>
      <w:r w:rsidR="001C574B" w:rsidRPr="00CC42D9">
        <w:rPr>
          <w:rFonts w:ascii="Times New Roman" w:hAnsi="Times New Roman" w:cs="Times New Roman"/>
          <w:b/>
          <w:bCs/>
          <w:iCs/>
          <w:spacing w:val="-1"/>
        </w:rPr>
        <w:t xml:space="preserve">MODERNIZARE </w:t>
      </w:r>
      <w:r w:rsidR="0054482E" w:rsidRPr="00CC42D9">
        <w:rPr>
          <w:rFonts w:ascii="Times New Roman" w:hAnsi="Times New Roman" w:cs="Times New Roman"/>
          <w:b/>
          <w:bCs/>
          <w:iCs/>
          <w:spacing w:val="-1"/>
        </w:rPr>
        <w:t>2</w:t>
      </w:r>
      <w:r w:rsidR="000C1678" w:rsidRPr="00CC42D9">
        <w:rPr>
          <w:rFonts w:ascii="Times New Roman" w:hAnsi="Times New Roman" w:cs="Times New Roman"/>
          <w:b/>
          <w:bCs/>
          <w:iCs/>
          <w:spacing w:val="-1"/>
        </w:rPr>
        <w:t xml:space="preserve">1 STRĂZI ÎN ORAȘ TÂRGU – NEAMȚ, LUNGIME </w:t>
      </w:r>
      <w:r w:rsidR="009809C1" w:rsidRPr="00CC42D9">
        <w:rPr>
          <w:rFonts w:ascii="Times New Roman" w:hAnsi="Times New Roman" w:cs="Times New Roman"/>
          <w:b/>
          <w:bCs/>
          <w:iCs/>
          <w:spacing w:val="-1"/>
        </w:rPr>
        <w:t xml:space="preserve">DE </w:t>
      </w:r>
      <w:r w:rsidR="0054482E" w:rsidRPr="00CC42D9">
        <w:rPr>
          <w:rFonts w:ascii="Times New Roman" w:hAnsi="Times New Roman" w:cs="Times New Roman"/>
          <w:b/>
          <w:bCs/>
          <w:iCs/>
          <w:spacing w:val="-1"/>
        </w:rPr>
        <w:t>9</w:t>
      </w:r>
      <w:r w:rsidR="000C1678" w:rsidRPr="00CC42D9">
        <w:rPr>
          <w:rFonts w:ascii="Times New Roman" w:hAnsi="Times New Roman" w:cs="Times New Roman"/>
          <w:b/>
          <w:bCs/>
          <w:iCs/>
          <w:spacing w:val="-1"/>
        </w:rPr>
        <w:t>,</w:t>
      </w:r>
      <w:r w:rsidR="0054482E" w:rsidRPr="00CC42D9">
        <w:rPr>
          <w:rFonts w:ascii="Times New Roman" w:hAnsi="Times New Roman" w:cs="Times New Roman"/>
          <w:b/>
          <w:bCs/>
          <w:iCs/>
          <w:spacing w:val="-1"/>
        </w:rPr>
        <w:t>686</w:t>
      </w:r>
      <w:r w:rsidR="000C1678" w:rsidRPr="00CC42D9">
        <w:rPr>
          <w:rFonts w:ascii="Times New Roman" w:hAnsi="Times New Roman" w:cs="Times New Roman"/>
          <w:b/>
          <w:bCs/>
          <w:iCs/>
          <w:spacing w:val="-1"/>
        </w:rPr>
        <w:t xml:space="preserve"> KM</w:t>
      </w:r>
      <w:r w:rsidR="001C574B" w:rsidRPr="00CC42D9">
        <w:rPr>
          <w:rFonts w:ascii="Times New Roman" w:hAnsi="Times New Roman" w:cs="Times New Roman"/>
          <w:b/>
          <w:bCs/>
          <w:iCs/>
          <w:spacing w:val="-1"/>
        </w:rPr>
        <w:t>”</w:t>
      </w:r>
    </w:p>
    <w:p w:rsidR="005813D2" w:rsidRPr="00CC42D9" w:rsidRDefault="005813D2" w:rsidP="003D0DD8">
      <w:pPr>
        <w:widowControl w:val="0"/>
        <w:suppressAutoHyphens w:val="0"/>
        <w:spacing w:line="276" w:lineRule="auto"/>
        <w:ind w:left="709"/>
        <w:jc w:val="center"/>
        <w:rPr>
          <w:rFonts w:ascii="Times New Roman" w:hAnsi="Times New Roman" w:cs="Times New Roman"/>
          <w:b/>
          <w:sz w:val="16"/>
          <w:szCs w:val="16"/>
          <w:lang w:val="en-US"/>
        </w:rPr>
      </w:pPr>
    </w:p>
    <w:p w:rsidR="003F543D" w:rsidRPr="00CC42D9" w:rsidRDefault="003F543D" w:rsidP="00FE432D">
      <w:pPr>
        <w:widowControl w:val="0"/>
        <w:numPr>
          <w:ilvl w:val="0"/>
          <w:numId w:val="4"/>
        </w:numPr>
        <w:tabs>
          <w:tab w:val="left" w:pos="284"/>
        </w:tabs>
        <w:spacing w:line="276" w:lineRule="auto"/>
        <w:jc w:val="both"/>
        <w:rPr>
          <w:rFonts w:ascii="Times New Roman" w:hAnsi="Times New Roman" w:cs="Times New Roman"/>
          <w:b/>
        </w:rPr>
      </w:pPr>
      <w:r w:rsidRPr="00CC42D9">
        <w:rPr>
          <w:rFonts w:ascii="Times New Roman" w:hAnsi="Times New Roman" w:cs="Times New Roman"/>
          <w:b/>
        </w:rPr>
        <w:t>Titular:</w:t>
      </w:r>
    </w:p>
    <w:p w:rsidR="0083693E" w:rsidRPr="00CC42D9" w:rsidRDefault="003F543D" w:rsidP="00552F29">
      <w:pPr>
        <w:widowControl w:val="0"/>
        <w:numPr>
          <w:ilvl w:val="0"/>
          <w:numId w:val="12"/>
        </w:numPr>
        <w:suppressAutoHyphens w:val="0"/>
        <w:spacing w:line="276" w:lineRule="auto"/>
        <w:ind w:left="1134" w:hanging="425"/>
        <w:jc w:val="both"/>
        <w:rPr>
          <w:rFonts w:ascii="Times New Roman" w:hAnsi="Times New Roman" w:cs="Times New Roman"/>
          <w:b/>
          <w:sz w:val="22"/>
          <w:szCs w:val="22"/>
        </w:rPr>
      </w:pPr>
      <w:r w:rsidRPr="00CC42D9">
        <w:rPr>
          <w:rFonts w:ascii="Times New Roman" w:hAnsi="Times New Roman" w:cs="Times New Roman"/>
          <w:sz w:val="22"/>
          <w:szCs w:val="22"/>
        </w:rPr>
        <w:t>Numele companiei beneficiarului:</w:t>
      </w:r>
      <w:r w:rsidRPr="00CC42D9">
        <w:rPr>
          <w:rFonts w:ascii="Times New Roman" w:hAnsi="Times New Roman" w:cs="Times New Roman"/>
          <w:b/>
          <w:caps/>
          <w:sz w:val="22"/>
          <w:szCs w:val="22"/>
        </w:rPr>
        <w:t xml:space="preserve"> </w:t>
      </w:r>
      <w:r w:rsidR="000C1678" w:rsidRPr="00CC42D9">
        <w:rPr>
          <w:rFonts w:ascii="Times New Roman" w:hAnsi="Times New Roman" w:cs="Times New Roman"/>
          <w:b/>
          <w:sz w:val="22"/>
          <w:szCs w:val="22"/>
        </w:rPr>
        <w:t>ORAȘ TÂRGU - NEAMȚ</w:t>
      </w:r>
      <w:r w:rsidR="00471982" w:rsidRPr="00CC42D9">
        <w:rPr>
          <w:rFonts w:ascii="Times New Roman" w:hAnsi="Times New Roman" w:cs="Times New Roman"/>
          <w:b/>
          <w:sz w:val="22"/>
          <w:szCs w:val="22"/>
        </w:rPr>
        <w:t xml:space="preserve">, JUDEŢUL </w:t>
      </w:r>
      <w:r w:rsidR="000C1678" w:rsidRPr="00CC42D9">
        <w:rPr>
          <w:rFonts w:ascii="Times New Roman" w:hAnsi="Times New Roman" w:cs="Times New Roman"/>
          <w:b/>
          <w:sz w:val="22"/>
          <w:szCs w:val="22"/>
        </w:rPr>
        <w:t>NEAMȚ</w:t>
      </w:r>
    </w:p>
    <w:p w:rsidR="0083693E" w:rsidRPr="00CC42D9" w:rsidRDefault="003F543D" w:rsidP="00552F29">
      <w:pPr>
        <w:widowControl w:val="0"/>
        <w:numPr>
          <w:ilvl w:val="0"/>
          <w:numId w:val="12"/>
        </w:numPr>
        <w:suppressAutoHyphens w:val="0"/>
        <w:spacing w:line="276" w:lineRule="auto"/>
        <w:ind w:left="1134" w:hanging="425"/>
        <w:jc w:val="both"/>
        <w:rPr>
          <w:rFonts w:ascii="Times New Roman" w:hAnsi="Times New Roman" w:cs="Times New Roman"/>
          <w:sz w:val="22"/>
          <w:szCs w:val="22"/>
        </w:rPr>
      </w:pPr>
      <w:r w:rsidRPr="00CC42D9">
        <w:rPr>
          <w:rFonts w:ascii="Times New Roman" w:hAnsi="Times New Roman" w:cs="Times New Roman"/>
          <w:sz w:val="22"/>
          <w:szCs w:val="22"/>
        </w:rPr>
        <w:t xml:space="preserve">Adresa: </w:t>
      </w:r>
      <w:r w:rsidR="0083693E" w:rsidRPr="00CC42D9">
        <w:rPr>
          <w:rFonts w:ascii="Times New Roman" w:hAnsi="Times New Roman" w:cs="Times New Roman"/>
          <w:sz w:val="22"/>
          <w:szCs w:val="22"/>
        </w:rPr>
        <w:t xml:space="preserve">  </w:t>
      </w:r>
      <w:r w:rsidR="000C1678" w:rsidRPr="00CC42D9">
        <w:rPr>
          <w:rFonts w:ascii="Times New Roman" w:hAnsi="Times New Roman" w:cs="Times New Roman"/>
          <w:sz w:val="22"/>
          <w:szCs w:val="22"/>
        </w:rPr>
        <w:t>Oraș Târgu - Neamț</w:t>
      </w:r>
      <w:r w:rsidR="00653D84" w:rsidRPr="00CC42D9">
        <w:rPr>
          <w:rFonts w:ascii="Times New Roman" w:hAnsi="Times New Roman" w:cs="Times New Roman"/>
          <w:sz w:val="22"/>
          <w:szCs w:val="22"/>
        </w:rPr>
        <w:t>, J</w:t>
      </w:r>
      <w:r w:rsidR="009548FC" w:rsidRPr="00CC42D9">
        <w:rPr>
          <w:rFonts w:ascii="Times New Roman" w:hAnsi="Times New Roman" w:cs="Times New Roman"/>
          <w:sz w:val="22"/>
          <w:szCs w:val="22"/>
        </w:rPr>
        <w:t>udeţul</w:t>
      </w:r>
      <w:r w:rsidR="00653D84" w:rsidRPr="00CC42D9">
        <w:rPr>
          <w:rFonts w:ascii="Times New Roman" w:hAnsi="Times New Roman" w:cs="Times New Roman"/>
          <w:sz w:val="22"/>
          <w:szCs w:val="22"/>
        </w:rPr>
        <w:t xml:space="preserve"> </w:t>
      </w:r>
      <w:r w:rsidR="000C1678" w:rsidRPr="00CC42D9">
        <w:rPr>
          <w:rFonts w:ascii="Times New Roman" w:hAnsi="Times New Roman" w:cs="Times New Roman"/>
          <w:sz w:val="22"/>
          <w:szCs w:val="22"/>
        </w:rPr>
        <w:t>Neamț</w:t>
      </w:r>
    </w:p>
    <w:p w:rsidR="005813D2" w:rsidRPr="00CC42D9" w:rsidRDefault="005813D2" w:rsidP="00552F29">
      <w:pPr>
        <w:widowControl w:val="0"/>
        <w:numPr>
          <w:ilvl w:val="0"/>
          <w:numId w:val="12"/>
        </w:numPr>
        <w:suppressAutoHyphens w:val="0"/>
        <w:spacing w:line="276" w:lineRule="auto"/>
        <w:ind w:left="1134" w:hanging="425"/>
        <w:jc w:val="both"/>
        <w:rPr>
          <w:rFonts w:ascii="Times New Roman" w:hAnsi="Times New Roman" w:cs="Times New Roman"/>
          <w:sz w:val="22"/>
          <w:szCs w:val="22"/>
        </w:rPr>
      </w:pPr>
      <w:r w:rsidRPr="00CC42D9">
        <w:rPr>
          <w:rFonts w:ascii="Times New Roman" w:hAnsi="Times New Roman" w:cs="Times New Roman"/>
          <w:sz w:val="22"/>
          <w:szCs w:val="22"/>
        </w:rPr>
        <w:t>Telefon / fax:</w:t>
      </w:r>
      <w:r w:rsidR="00DE0B2B" w:rsidRPr="00CC42D9">
        <w:rPr>
          <w:rFonts w:ascii="Times New Roman" w:hAnsi="Times New Roman" w:cs="Times New Roman"/>
          <w:sz w:val="22"/>
          <w:szCs w:val="22"/>
        </w:rPr>
        <w:t xml:space="preserve"> </w:t>
      </w:r>
      <w:r w:rsidR="000C1678" w:rsidRPr="00CC42D9">
        <w:rPr>
          <w:rFonts w:ascii="Times New Roman" w:hAnsi="Times New Roman" w:cs="Times New Roman"/>
          <w:sz w:val="22"/>
          <w:szCs w:val="22"/>
        </w:rPr>
        <w:t>0233-790 245 / 0233-790 508</w:t>
      </w:r>
    </w:p>
    <w:p w:rsidR="00DE0B2B" w:rsidRPr="00CC42D9" w:rsidRDefault="00471982" w:rsidP="00552F29">
      <w:pPr>
        <w:widowControl w:val="0"/>
        <w:numPr>
          <w:ilvl w:val="0"/>
          <w:numId w:val="12"/>
        </w:numPr>
        <w:suppressAutoHyphens w:val="0"/>
        <w:spacing w:line="276" w:lineRule="auto"/>
        <w:ind w:left="1134" w:hanging="425"/>
        <w:jc w:val="both"/>
        <w:rPr>
          <w:rFonts w:ascii="Times New Roman" w:hAnsi="Times New Roman" w:cs="Times New Roman"/>
          <w:sz w:val="22"/>
          <w:szCs w:val="22"/>
        </w:rPr>
      </w:pPr>
      <w:r w:rsidRPr="00CC42D9">
        <w:rPr>
          <w:rFonts w:ascii="Times New Roman" w:hAnsi="Times New Roman" w:cs="Times New Roman"/>
          <w:sz w:val="22"/>
          <w:szCs w:val="22"/>
        </w:rPr>
        <w:t xml:space="preserve">Cod poştal: </w:t>
      </w:r>
      <w:r w:rsidR="000C1678" w:rsidRPr="00CC42D9">
        <w:rPr>
          <w:rFonts w:ascii="Times New Roman" w:hAnsi="Times New Roman" w:cs="Times New Roman"/>
          <w:sz w:val="22"/>
          <w:szCs w:val="22"/>
        </w:rPr>
        <w:t>615200</w:t>
      </w:r>
    </w:p>
    <w:p w:rsidR="00471982" w:rsidRPr="00CC42D9" w:rsidRDefault="00471982" w:rsidP="00FE432D">
      <w:pPr>
        <w:widowControl w:val="0"/>
        <w:numPr>
          <w:ilvl w:val="0"/>
          <w:numId w:val="7"/>
        </w:numPr>
        <w:tabs>
          <w:tab w:val="left" w:pos="284"/>
        </w:tabs>
        <w:spacing w:line="276" w:lineRule="auto"/>
        <w:jc w:val="both"/>
        <w:rPr>
          <w:rFonts w:ascii="Times New Roman" w:hAnsi="Times New Roman" w:cs="Times New Roman"/>
          <w:sz w:val="22"/>
          <w:szCs w:val="22"/>
        </w:rPr>
      </w:pPr>
      <w:r w:rsidRPr="00CC42D9">
        <w:rPr>
          <w:rFonts w:ascii="Times New Roman" w:eastAsia="Calibri" w:hAnsi="Times New Roman" w:cs="Times New Roman"/>
          <w:i/>
          <w:sz w:val="22"/>
          <w:szCs w:val="22"/>
        </w:rPr>
        <w:t xml:space="preserve">e-mail: </w:t>
      </w:r>
      <w:hyperlink r:id="rId8" w:history="1">
        <w:r w:rsidR="000C1678" w:rsidRPr="00CC42D9">
          <w:rPr>
            <w:rStyle w:val="Hyperlink"/>
            <w:rFonts w:ascii="Times New Roman" w:hAnsi="Times New Roman" w:cs="Times New Roman"/>
            <w:color w:val="auto"/>
            <w:sz w:val="22"/>
            <w:szCs w:val="22"/>
          </w:rPr>
          <w:t>tgnt@primariatgneamt.ro</w:t>
        </w:r>
      </w:hyperlink>
    </w:p>
    <w:p w:rsidR="00DA0EF3" w:rsidRPr="00CC42D9" w:rsidRDefault="00DA0EF3" w:rsidP="00FE432D">
      <w:pPr>
        <w:widowControl w:val="0"/>
        <w:numPr>
          <w:ilvl w:val="0"/>
          <w:numId w:val="7"/>
        </w:numPr>
        <w:tabs>
          <w:tab w:val="left" w:pos="284"/>
        </w:tabs>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 xml:space="preserve">Numele persoanelor de contact: </w:t>
      </w:r>
    </w:p>
    <w:p w:rsidR="00173C79" w:rsidRPr="00CC42D9" w:rsidRDefault="00DA0EF3" w:rsidP="00552F29">
      <w:pPr>
        <w:widowControl w:val="0"/>
        <w:numPr>
          <w:ilvl w:val="0"/>
          <w:numId w:val="13"/>
        </w:numPr>
        <w:tabs>
          <w:tab w:val="left" w:pos="284"/>
        </w:tabs>
        <w:spacing w:line="276" w:lineRule="auto"/>
        <w:ind w:left="1701"/>
        <w:jc w:val="both"/>
        <w:rPr>
          <w:rFonts w:ascii="Times New Roman" w:hAnsi="Times New Roman" w:cs="Times New Roman"/>
          <w:sz w:val="22"/>
          <w:szCs w:val="22"/>
        </w:rPr>
      </w:pPr>
      <w:r w:rsidRPr="00CC42D9">
        <w:rPr>
          <w:rFonts w:ascii="Times New Roman" w:hAnsi="Times New Roman" w:cs="Times New Roman"/>
          <w:sz w:val="22"/>
          <w:szCs w:val="22"/>
        </w:rPr>
        <w:t xml:space="preserve">Reprezentant legal: </w:t>
      </w:r>
      <w:r w:rsidR="00220155" w:rsidRPr="00CC42D9">
        <w:rPr>
          <w:rFonts w:ascii="Times New Roman" w:hAnsi="Times New Roman" w:cs="Times New Roman"/>
          <w:sz w:val="22"/>
          <w:szCs w:val="22"/>
        </w:rPr>
        <w:t xml:space="preserve">primar </w:t>
      </w:r>
      <w:r w:rsidR="000C1678" w:rsidRPr="00CC42D9">
        <w:rPr>
          <w:rFonts w:ascii="Times New Roman" w:hAnsi="Times New Roman" w:cs="Times New Roman"/>
          <w:sz w:val="22"/>
          <w:szCs w:val="22"/>
        </w:rPr>
        <w:t>Vasilică HARPĂ</w:t>
      </w:r>
      <w:r w:rsidR="00471982" w:rsidRPr="00CC42D9">
        <w:rPr>
          <w:rFonts w:ascii="Times New Roman" w:hAnsi="Times New Roman" w:cs="Times New Roman"/>
          <w:sz w:val="22"/>
          <w:szCs w:val="22"/>
        </w:rPr>
        <w:t>.</w:t>
      </w:r>
      <w:bookmarkStart w:id="0" w:name="_GoBack"/>
      <w:bookmarkEnd w:id="0"/>
    </w:p>
    <w:p w:rsidR="003F543D" w:rsidRPr="00CC42D9" w:rsidRDefault="003F543D" w:rsidP="003A37F5">
      <w:pPr>
        <w:widowControl w:val="0"/>
        <w:tabs>
          <w:tab w:val="left" w:pos="284"/>
        </w:tabs>
        <w:spacing w:line="276" w:lineRule="auto"/>
        <w:jc w:val="both"/>
        <w:rPr>
          <w:rFonts w:ascii="Times New Roman" w:hAnsi="Times New Roman" w:cs="Times New Roman"/>
          <w:sz w:val="16"/>
          <w:szCs w:val="16"/>
        </w:rPr>
      </w:pPr>
    </w:p>
    <w:p w:rsidR="003F543D" w:rsidRPr="00CC42D9" w:rsidRDefault="003F543D" w:rsidP="00FE432D">
      <w:pPr>
        <w:widowControl w:val="0"/>
        <w:numPr>
          <w:ilvl w:val="0"/>
          <w:numId w:val="4"/>
        </w:numPr>
        <w:tabs>
          <w:tab w:val="left" w:pos="284"/>
        </w:tabs>
        <w:spacing w:line="276" w:lineRule="auto"/>
        <w:jc w:val="both"/>
        <w:rPr>
          <w:rFonts w:ascii="Times New Roman" w:hAnsi="Times New Roman" w:cs="Times New Roman"/>
          <w:b/>
        </w:rPr>
      </w:pPr>
      <w:r w:rsidRPr="00CC42D9">
        <w:rPr>
          <w:rFonts w:ascii="Times New Roman" w:hAnsi="Times New Roman" w:cs="Times New Roman"/>
          <w:b/>
        </w:rPr>
        <w:t xml:space="preserve">Descrierea </w:t>
      </w:r>
      <w:r w:rsidR="0050676A" w:rsidRPr="00CC42D9">
        <w:rPr>
          <w:rFonts w:ascii="Times New Roman" w:hAnsi="Times New Roman" w:cs="Times New Roman"/>
          <w:b/>
        </w:rPr>
        <w:t>caracteristicilor fizice ale întregului proiect</w:t>
      </w:r>
    </w:p>
    <w:p w:rsidR="003F543D" w:rsidRPr="00CC42D9" w:rsidRDefault="003F543D" w:rsidP="00FE432D">
      <w:pPr>
        <w:widowControl w:val="0"/>
        <w:numPr>
          <w:ilvl w:val="0"/>
          <w:numId w:val="7"/>
        </w:numPr>
        <w:spacing w:line="276" w:lineRule="auto"/>
        <w:jc w:val="both"/>
        <w:rPr>
          <w:rFonts w:ascii="Times New Roman" w:hAnsi="Times New Roman" w:cs="Times New Roman"/>
          <w:b/>
          <w:highlight w:val="lightGray"/>
        </w:rPr>
      </w:pPr>
      <w:r w:rsidRPr="00CC42D9">
        <w:rPr>
          <w:rFonts w:ascii="Times New Roman" w:hAnsi="Times New Roman" w:cs="Times New Roman"/>
          <w:b/>
          <w:highlight w:val="lightGray"/>
        </w:rPr>
        <w:t>Rezumatul proiectului</w:t>
      </w:r>
    </w:p>
    <w:p w:rsidR="000C1678" w:rsidRPr="00CC42D9" w:rsidRDefault="000C1678" w:rsidP="000C1678">
      <w:pPr>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Orașul Târgu Neamț face demersuri de revitalizare, prin reabilitarea infrastructurii stradale și a utilităților publice. Asigurarea acestor condiții va permite valorificarea și conservarea patrimoniului istoric, contribuind la promovarea Orașului Târgu-Neamț ca oraș turistic, cu efecte pozitive asupra dezvoltării economice și atractivității zonei.</w:t>
      </w:r>
    </w:p>
    <w:p w:rsidR="000C1678" w:rsidRPr="00CC42D9" w:rsidRDefault="000C1678" w:rsidP="000C1678">
      <w:pPr>
        <w:spacing w:before="120" w:line="276" w:lineRule="auto"/>
        <w:ind w:firstLine="709"/>
        <w:jc w:val="both"/>
        <w:rPr>
          <w:rFonts w:ascii="Times New Roman" w:eastAsia="Calibri" w:hAnsi="Times New Roman" w:cs="Times New Roman"/>
          <w:sz w:val="22"/>
          <w:szCs w:val="22"/>
          <w:highlight w:val="yellow"/>
          <w:lang w:eastAsia="en-US"/>
        </w:rPr>
      </w:pPr>
      <w:r w:rsidRPr="00CC42D9">
        <w:rPr>
          <w:rFonts w:ascii="Times New Roman" w:eastAsia="Calibri" w:hAnsi="Times New Roman" w:cs="Times New Roman"/>
          <w:sz w:val="22"/>
          <w:szCs w:val="22"/>
          <w:lang w:eastAsia="en-US"/>
        </w:rPr>
        <w:t>Programul național de investiții „Anghel Saligny”, este un program multianual, finanțat de la bugetul de stat, coordonat de Ministerul Dezvoltării, Lucrărilor Publice și Administrației, și are ca obiectiv general creșterea coeziunii teritoriale prin echiparea unităților administrativ-teritoriale cu dotări tehnico-edilitare și de acces la căile de comunicație, îmbunătățirea atât a condițiilor de viață, cât și a standardelor de muncă pentru toți locuitorii României.</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Obiectivele specifice ale programului sunt următoarele: </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bookmarkStart w:id="1" w:name="_Hlk98596647"/>
      <w:r w:rsidRPr="00CC42D9">
        <w:rPr>
          <w:rFonts w:ascii="Times New Roman" w:eastAsia="Calibri" w:hAnsi="Times New Roman" w:cs="Times New Roman"/>
          <w:sz w:val="22"/>
          <w:szCs w:val="22"/>
          <w:lang w:eastAsia="en-US"/>
        </w:rPr>
        <w:t xml:space="preserve">a) îmbunătățirea condițiilor igienico-sanitare, a calității mediului și diminuarea surselor de poluare la nivel local; </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b) facilitarea accesului populației și operatorilor economici la infrastructura rutieră de interes județean și local; </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c) reducerea gradului de izolare a localităților.</w:t>
      </w:r>
    </w:p>
    <w:bookmarkEnd w:id="1"/>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În cadrul programului se pot realiza obiective de investiții care constau în realizarea de construcții noi sau de lucrări de construire, reconstruire, consolidare, reparație, modernizare, modificare, extindere, reabilitare, după caz, schimbare de destinație, protejare, restaurare, conservare la construcții existente și care se încadrează în cel puțin una dintre următoarele categorii de investiții: </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a) alimentări cu apă și stații de tratare a apei; </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b) sisteme de canalizare și stații de epurare a apelor uzate, inclusiv canalizare pluvială și sisteme de captare a apelor pluviale; </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c) drumurile publice clasificate și încadrate în conformitate cu prevederile legale în vigoare ca drumuri județene, drumuri de interes local, respectiv drumuri comunale și/sau drumuri publice din interiorul localităților, precum și variante ocolitoare ale localităților; </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d) poduri, podețe, pasaje sau punți pietonale, inclusiv pentru biciclete și trotinete electrice;</w:t>
      </w:r>
    </w:p>
    <w:p w:rsidR="000C1678" w:rsidRPr="00CC42D9" w:rsidRDefault="000C1678" w:rsidP="000C1678">
      <w:pPr>
        <w:spacing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e) sisteme de distribuție a gazelor naturale, inclusiv a branșamentelor, precum și a racordului la sistemul de transport al gazelor naturale.</w:t>
      </w:r>
    </w:p>
    <w:p w:rsidR="000C1678" w:rsidRPr="00CC42D9" w:rsidRDefault="000C1678" w:rsidP="000C1678">
      <w:pPr>
        <w:widowControl w:val="0"/>
        <w:spacing w:before="120" w:after="120" w:line="276" w:lineRule="auto"/>
        <w:ind w:firstLine="709"/>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Beneficiarii programului sunt unitățile administrativteritoriale reprezentate de autoritățile administrației publice locale, precum și unitățile administrativ-teritoriale membre ale asociațiilor de dezvoltare intercomunitară, </w:t>
      </w:r>
      <w:r w:rsidRPr="00CC42D9">
        <w:rPr>
          <w:rFonts w:ascii="Times New Roman" w:eastAsia="Calibri" w:hAnsi="Times New Roman" w:cs="Times New Roman"/>
          <w:sz w:val="22"/>
          <w:szCs w:val="22"/>
          <w:lang w:eastAsia="en-US"/>
        </w:rPr>
        <w:lastRenderedPageBreak/>
        <w:t>constituite conform legii, pentru investițiile realizate prin asociațiile de dezvoltare intercomunitară.</w:t>
      </w:r>
    </w:p>
    <w:p w:rsidR="000C1678" w:rsidRPr="00CC42D9" w:rsidRDefault="000C1678" w:rsidP="000C1678">
      <w:pPr>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În prezent, circulaţia pe străzile din oraș se desfăşoară cu dificultate, elementele constructive caracteristice ale străzilor fiind necorespunzătoare pentru străzi din mediu urban.</w:t>
      </w:r>
    </w:p>
    <w:p w:rsidR="000C1678" w:rsidRPr="00CC42D9" w:rsidRDefault="000C1678" w:rsidP="000C1678">
      <w:pPr>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Situația precară a străzilor din Orașului Târgu-Neamț, au creat o serie de efecte negative, cele mai semnificative fiind:</w:t>
      </w:r>
    </w:p>
    <w:p w:rsidR="000C1678" w:rsidRPr="00CC42D9" w:rsidRDefault="000C1678" w:rsidP="00EE4E3D">
      <w:pPr>
        <w:pStyle w:val="ListParagraph"/>
        <w:widowControl/>
        <w:numPr>
          <w:ilvl w:val="0"/>
          <w:numId w:val="29"/>
        </w:numPr>
        <w:tabs>
          <w:tab w:val="left" w:pos="1134"/>
        </w:tabs>
        <w:autoSpaceDE/>
        <w:spacing w:line="276" w:lineRule="auto"/>
        <w:ind w:left="0" w:firstLine="851"/>
        <w:contextualSpacing/>
        <w:jc w:val="both"/>
        <w:rPr>
          <w:rFonts w:ascii="Times New Roman" w:hAnsi="Times New Roman" w:cs="Times New Roman"/>
          <w:sz w:val="22"/>
          <w:szCs w:val="22"/>
        </w:rPr>
      </w:pPr>
      <w:r w:rsidRPr="00CC42D9">
        <w:rPr>
          <w:rFonts w:ascii="Times New Roman" w:hAnsi="Times New Roman" w:cs="Times New Roman"/>
          <w:sz w:val="22"/>
          <w:szCs w:val="22"/>
        </w:rPr>
        <w:t>accesul îngreunat la principalele obiective economice, sociale, culturale;</w:t>
      </w:r>
    </w:p>
    <w:p w:rsidR="000C1678" w:rsidRPr="00CC42D9" w:rsidRDefault="000C1678" w:rsidP="00EE4E3D">
      <w:pPr>
        <w:pStyle w:val="ListParagraph"/>
        <w:widowControl/>
        <w:numPr>
          <w:ilvl w:val="0"/>
          <w:numId w:val="29"/>
        </w:numPr>
        <w:tabs>
          <w:tab w:val="left" w:pos="1134"/>
        </w:tabs>
        <w:autoSpaceDE/>
        <w:spacing w:line="276" w:lineRule="auto"/>
        <w:ind w:left="0" w:firstLine="851"/>
        <w:contextualSpacing/>
        <w:jc w:val="both"/>
        <w:rPr>
          <w:rFonts w:ascii="Times New Roman" w:hAnsi="Times New Roman" w:cs="Times New Roman"/>
          <w:sz w:val="22"/>
          <w:szCs w:val="22"/>
        </w:rPr>
      </w:pPr>
      <w:r w:rsidRPr="00CC42D9">
        <w:rPr>
          <w:rFonts w:ascii="Times New Roman" w:hAnsi="Times New Roman" w:cs="Times New Roman"/>
          <w:sz w:val="22"/>
          <w:szCs w:val="22"/>
        </w:rPr>
        <w:t>lipsa de interes din partea unor investitori în dezvoltarea activității economice în zonă;</w:t>
      </w:r>
    </w:p>
    <w:p w:rsidR="000C1678" w:rsidRPr="00CC42D9" w:rsidRDefault="000C1678" w:rsidP="00EE4E3D">
      <w:pPr>
        <w:pStyle w:val="ListParagraph"/>
        <w:widowControl/>
        <w:numPr>
          <w:ilvl w:val="0"/>
          <w:numId w:val="29"/>
        </w:numPr>
        <w:tabs>
          <w:tab w:val="left" w:pos="1134"/>
        </w:tabs>
        <w:autoSpaceDE/>
        <w:spacing w:line="276" w:lineRule="auto"/>
        <w:ind w:left="0" w:firstLine="851"/>
        <w:contextualSpacing/>
        <w:jc w:val="both"/>
        <w:rPr>
          <w:rFonts w:ascii="Times New Roman" w:hAnsi="Times New Roman" w:cs="Times New Roman"/>
          <w:sz w:val="22"/>
          <w:szCs w:val="22"/>
        </w:rPr>
      </w:pPr>
      <w:r w:rsidRPr="00CC42D9">
        <w:rPr>
          <w:rFonts w:ascii="Times New Roman" w:hAnsi="Times New Roman" w:cs="Times New Roman"/>
          <w:sz w:val="22"/>
          <w:szCs w:val="22"/>
        </w:rPr>
        <w:t>desfășurarea cu greutate a învățământului, educației, generând în foarte multe situații abandonul școlar și non frecvența la cursuri;</w:t>
      </w:r>
    </w:p>
    <w:p w:rsidR="000C1678" w:rsidRPr="00CC42D9" w:rsidRDefault="000C1678" w:rsidP="00EE4E3D">
      <w:pPr>
        <w:pStyle w:val="ListParagraph"/>
        <w:widowControl/>
        <w:numPr>
          <w:ilvl w:val="0"/>
          <w:numId w:val="29"/>
        </w:numPr>
        <w:tabs>
          <w:tab w:val="left" w:pos="1134"/>
        </w:tabs>
        <w:autoSpaceDE/>
        <w:spacing w:line="276" w:lineRule="auto"/>
        <w:ind w:left="0" w:firstLine="851"/>
        <w:contextualSpacing/>
        <w:jc w:val="both"/>
        <w:rPr>
          <w:rFonts w:ascii="Times New Roman" w:hAnsi="Times New Roman" w:cs="Times New Roman"/>
          <w:sz w:val="22"/>
          <w:szCs w:val="22"/>
        </w:rPr>
      </w:pPr>
      <w:r w:rsidRPr="00CC42D9">
        <w:rPr>
          <w:rFonts w:ascii="Times New Roman" w:hAnsi="Times New Roman" w:cs="Times New Roman"/>
          <w:sz w:val="22"/>
          <w:szCs w:val="22"/>
        </w:rPr>
        <w:t>lipsa legăturilor cu principalele căi rutiere și alte căi de transport;</w:t>
      </w:r>
    </w:p>
    <w:p w:rsidR="000C1678" w:rsidRPr="00CC42D9" w:rsidRDefault="000C1678" w:rsidP="00EE4E3D">
      <w:pPr>
        <w:pStyle w:val="ListParagraph"/>
        <w:widowControl/>
        <w:numPr>
          <w:ilvl w:val="0"/>
          <w:numId w:val="29"/>
        </w:numPr>
        <w:tabs>
          <w:tab w:val="left" w:pos="1134"/>
        </w:tabs>
        <w:autoSpaceDE/>
        <w:spacing w:line="276" w:lineRule="auto"/>
        <w:ind w:left="0" w:firstLine="851"/>
        <w:contextualSpacing/>
        <w:jc w:val="both"/>
        <w:rPr>
          <w:rFonts w:ascii="Times New Roman" w:hAnsi="Times New Roman" w:cs="Times New Roman"/>
          <w:sz w:val="22"/>
          <w:szCs w:val="22"/>
        </w:rPr>
      </w:pPr>
      <w:r w:rsidRPr="00CC42D9">
        <w:rPr>
          <w:rFonts w:ascii="Times New Roman" w:hAnsi="Times New Roman" w:cs="Times New Roman"/>
          <w:sz w:val="22"/>
          <w:szCs w:val="22"/>
        </w:rPr>
        <w:t>accesul îngreunat către agenții economici, zonele turistice, spre investițiile sociale și cele finanțate din fonduri europene;</w:t>
      </w:r>
    </w:p>
    <w:p w:rsidR="000C1678" w:rsidRPr="00CC42D9" w:rsidRDefault="000C1678" w:rsidP="00EE4E3D">
      <w:pPr>
        <w:pStyle w:val="ListParagraph"/>
        <w:widowControl/>
        <w:numPr>
          <w:ilvl w:val="0"/>
          <w:numId w:val="29"/>
        </w:numPr>
        <w:tabs>
          <w:tab w:val="left" w:pos="1134"/>
        </w:tabs>
        <w:autoSpaceDE/>
        <w:spacing w:line="276" w:lineRule="auto"/>
        <w:ind w:left="0" w:firstLine="851"/>
        <w:contextualSpacing/>
        <w:jc w:val="both"/>
        <w:rPr>
          <w:rFonts w:ascii="Times New Roman" w:hAnsi="Times New Roman" w:cs="Times New Roman"/>
          <w:sz w:val="22"/>
          <w:szCs w:val="22"/>
        </w:rPr>
      </w:pPr>
      <w:r w:rsidRPr="00CC42D9">
        <w:rPr>
          <w:rFonts w:ascii="Times New Roman" w:hAnsi="Times New Roman" w:cs="Times New Roman"/>
          <w:sz w:val="22"/>
          <w:szCs w:val="22"/>
        </w:rPr>
        <w:t>lipsa de interes în stabilirea în oraș a personalului didactic, medical etc.;</w:t>
      </w:r>
    </w:p>
    <w:p w:rsidR="000C1678" w:rsidRPr="00CC42D9" w:rsidRDefault="000C1678" w:rsidP="00EE4E3D">
      <w:pPr>
        <w:pStyle w:val="ListParagraph"/>
        <w:widowControl/>
        <w:numPr>
          <w:ilvl w:val="0"/>
          <w:numId w:val="29"/>
        </w:numPr>
        <w:tabs>
          <w:tab w:val="left" w:pos="1134"/>
        </w:tabs>
        <w:autoSpaceDE/>
        <w:spacing w:line="276" w:lineRule="auto"/>
        <w:ind w:left="0" w:firstLine="851"/>
        <w:contextualSpacing/>
        <w:jc w:val="both"/>
        <w:rPr>
          <w:rFonts w:ascii="Times New Roman" w:hAnsi="Times New Roman" w:cs="Times New Roman"/>
          <w:sz w:val="22"/>
          <w:szCs w:val="22"/>
        </w:rPr>
      </w:pPr>
      <w:r w:rsidRPr="00CC42D9">
        <w:rPr>
          <w:rFonts w:ascii="Times New Roman" w:hAnsi="Times New Roman" w:cs="Times New Roman"/>
          <w:sz w:val="22"/>
          <w:szCs w:val="22"/>
        </w:rPr>
        <w:t>neatractivitate din partea locuitorilor de a se stabili și construi locuințe;</w:t>
      </w:r>
    </w:p>
    <w:p w:rsidR="000C1678" w:rsidRPr="00CC42D9" w:rsidRDefault="000C1678" w:rsidP="00EE4E3D">
      <w:pPr>
        <w:pStyle w:val="ListParagraph"/>
        <w:widowControl/>
        <w:numPr>
          <w:ilvl w:val="0"/>
          <w:numId w:val="29"/>
        </w:numPr>
        <w:tabs>
          <w:tab w:val="left" w:pos="1134"/>
        </w:tabs>
        <w:autoSpaceDE/>
        <w:spacing w:line="276" w:lineRule="auto"/>
        <w:ind w:left="0" w:firstLine="851"/>
        <w:contextualSpacing/>
        <w:jc w:val="both"/>
        <w:rPr>
          <w:rFonts w:ascii="Times New Roman" w:hAnsi="Times New Roman" w:cs="Times New Roman"/>
          <w:sz w:val="22"/>
          <w:szCs w:val="22"/>
        </w:rPr>
      </w:pPr>
      <w:proofErr w:type="gramStart"/>
      <w:r w:rsidRPr="00CC42D9">
        <w:rPr>
          <w:rFonts w:ascii="Times New Roman" w:hAnsi="Times New Roman" w:cs="Times New Roman"/>
          <w:sz w:val="22"/>
          <w:szCs w:val="22"/>
        </w:rPr>
        <w:t>acces</w:t>
      </w:r>
      <w:proofErr w:type="gramEnd"/>
      <w:r w:rsidRPr="00CC42D9">
        <w:rPr>
          <w:rFonts w:ascii="Times New Roman" w:hAnsi="Times New Roman" w:cs="Times New Roman"/>
          <w:sz w:val="22"/>
          <w:szCs w:val="22"/>
        </w:rPr>
        <w:t xml:space="preserve"> dificil al mijloacelor de intervenţie în caz de urgenţă: salvare, pompieri etc.</w:t>
      </w:r>
    </w:p>
    <w:p w:rsidR="0054482E" w:rsidRPr="00CC42D9" w:rsidRDefault="0054482E" w:rsidP="0054482E">
      <w:pPr>
        <w:ind w:firstLine="720"/>
        <w:jc w:val="both"/>
        <w:rPr>
          <w:rFonts w:ascii="Times New Roman" w:hAnsi="Times New Roman" w:cs="Times New Roman"/>
          <w:sz w:val="22"/>
          <w:szCs w:val="22"/>
        </w:rPr>
      </w:pPr>
      <w:r w:rsidRPr="00CC42D9">
        <w:rPr>
          <w:rFonts w:ascii="Times New Roman" w:hAnsi="Times New Roman" w:cs="Times New Roman"/>
          <w:sz w:val="22"/>
          <w:szCs w:val="22"/>
        </w:rPr>
        <w:t>Analizând situaţia existentă a infrastructurii de bază, Orașul Târgu - Neamț doreşte să modernizeze 9,686 km de străzi, pentru aducerea la parametrii corespunzători a reţelei de străzi, astfel încât circulaţia să se desfăşoare în condiţii corespunzătoare de siguranţă şi confort cu respectarea normelor şi normativelor în vigoare.</w:t>
      </w:r>
    </w:p>
    <w:p w:rsidR="0054482E" w:rsidRPr="00CC42D9" w:rsidRDefault="0054482E" w:rsidP="0054482E">
      <w:pPr>
        <w:ind w:firstLine="720"/>
        <w:jc w:val="both"/>
        <w:rPr>
          <w:rFonts w:ascii="Times New Roman" w:hAnsi="Times New Roman" w:cs="Times New Roman"/>
          <w:sz w:val="22"/>
          <w:szCs w:val="22"/>
        </w:rPr>
      </w:pPr>
      <w:r w:rsidRPr="00CC42D9">
        <w:rPr>
          <w:rFonts w:ascii="Times New Roman" w:hAnsi="Times New Roman" w:cs="Times New Roman"/>
          <w:sz w:val="22"/>
          <w:szCs w:val="22"/>
        </w:rPr>
        <w:t xml:space="preserve">Străzile pe care se va realiza modernizarea se află în proprietatea publică a orașului și în administrarea Consiliului Local al Orașului Târgu - Neamț și au o lungime totală </w:t>
      </w:r>
      <w:bookmarkStart w:id="2" w:name="_Hlk34835249"/>
      <w:r w:rsidRPr="00CC42D9">
        <w:rPr>
          <w:rFonts w:ascii="Times New Roman" w:hAnsi="Times New Roman" w:cs="Times New Roman"/>
          <w:sz w:val="22"/>
          <w:szCs w:val="22"/>
        </w:rPr>
        <w:t>de 9.686 m, din care:</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bookmarkStart w:id="3" w:name="_Hlk100413044"/>
      <w:r w:rsidRPr="00CC42D9">
        <w:rPr>
          <w:rFonts w:ascii="Times New Roman" w:hAnsi="Times New Roman" w:cs="Times New Roman"/>
          <w:sz w:val="22"/>
          <w:szCs w:val="22"/>
        </w:rPr>
        <w:t>Str. Vultur</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1.236,00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George Coșbuc</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705,00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Verde</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Dimitrie Ulea</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250,00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Profesor Grigore Ungureanu +</w:t>
      </w:r>
      <w:r w:rsidR="00872661" w:rsidRPr="00CC42D9">
        <w:rPr>
          <w:rFonts w:ascii="Times New Roman" w:hAnsi="Times New Roman" w:cs="Times New Roman"/>
          <w:sz w:val="22"/>
          <w:szCs w:val="22"/>
        </w:rPr>
        <w:t xml:space="preserve"> </w:t>
      </w:r>
      <w:r w:rsidRPr="00CC42D9">
        <w:rPr>
          <w:rFonts w:ascii="Times New Roman" w:hAnsi="Times New Roman" w:cs="Times New Roman"/>
          <w:sz w:val="22"/>
          <w:szCs w:val="22"/>
        </w:rPr>
        <w:t>Acces loturi pentru tineri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548,00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Munteni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191,00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Crângului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270,00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Biruinței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251,00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Panduri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300,00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Siret</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373,00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Ciprian Porumbescu</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105,00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Vânătorului (Tr. I, Tr. II)</w:t>
      </w:r>
      <w:r w:rsidRPr="00CC42D9">
        <w:rPr>
          <w:rFonts w:ascii="Times New Roman" w:hAnsi="Times New Roman" w:cs="Times New Roman"/>
          <w:sz w:val="22"/>
          <w:szCs w:val="22"/>
        </w:rPr>
        <w:tab/>
        <w:t>1.275,00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Ogoarelor</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648,00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Fdt. Plaieșu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187,00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Griviței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396,00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Hangului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725,00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Macului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197,00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Bistriței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276,00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Crinului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655,00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Teiului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322,00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Valea Seacă</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700,00 m;</w:t>
      </w:r>
    </w:p>
    <w:bookmarkEnd w:id="2"/>
    <w:bookmarkEnd w:id="3"/>
    <w:p w:rsidR="000C1678" w:rsidRPr="00CC42D9" w:rsidRDefault="000C1678" w:rsidP="000C1678">
      <w:pPr>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Pentru îmbunătățirea infrastructurii urbane de transport la nivelul Orașului Târgu-Neamț, pentru a facilita mobilitatea populației, a bunurilor și serviciilor, se impune modernizarea străzilor.</w:t>
      </w:r>
    </w:p>
    <w:p w:rsidR="0054482E" w:rsidRPr="00CC42D9" w:rsidRDefault="0054482E" w:rsidP="0054482E">
      <w:pPr>
        <w:ind w:firstLine="720"/>
        <w:jc w:val="both"/>
        <w:rPr>
          <w:rFonts w:ascii="Times New Roman" w:eastAsia="Calibri" w:hAnsi="Times New Roman" w:cs="Times New Roman"/>
          <w:sz w:val="22"/>
          <w:szCs w:val="22"/>
          <w:lang w:eastAsia="en-US"/>
        </w:rPr>
      </w:pPr>
      <w:bookmarkStart w:id="4" w:name="_Hlk48807842"/>
      <w:r w:rsidRPr="00CC42D9">
        <w:rPr>
          <w:rFonts w:ascii="Times New Roman" w:eastAsia="Calibri" w:hAnsi="Times New Roman" w:cs="Times New Roman"/>
          <w:sz w:val="22"/>
          <w:szCs w:val="22"/>
          <w:lang w:eastAsia="en-US"/>
        </w:rPr>
        <w:t>Lungimea totală:</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9.686,00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Suprafaţa carosabilă:</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44.108,00 mp</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Parte carosabilă:</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bookmarkStart w:id="5" w:name="_Hlk48806920"/>
      <w:r w:rsidRPr="00CC42D9">
        <w:rPr>
          <w:rFonts w:ascii="Times New Roman" w:eastAsia="Calibri" w:hAnsi="Times New Roman" w:cs="Times New Roman"/>
          <w:sz w:val="22"/>
          <w:szCs w:val="22"/>
          <w:lang w:eastAsia="en-US"/>
        </w:rPr>
        <w:tab/>
        <w:t>2,75 m,3,50 m,4,00m, 5,50m (2 x 2,75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Acostamente: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 x 0,50 m,2 x 0,75 m</w:t>
      </w:r>
    </w:p>
    <w:bookmarkEnd w:id="5"/>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Borduri mari:</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865,00 ml</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Borduri mici:</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212,00 ml</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Trotuare: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bCs/>
          <w:iCs/>
          <w:sz w:val="22"/>
          <w:szCs w:val="22"/>
          <w:lang w:eastAsia="en-US"/>
        </w:rPr>
        <w:t>5.427</w:t>
      </w:r>
      <w:r w:rsidRPr="00CC42D9">
        <w:rPr>
          <w:rFonts w:ascii="Times New Roman" w:eastAsia="Calibri" w:hAnsi="Times New Roman" w:cs="Times New Roman"/>
          <w:sz w:val="22"/>
          <w:szCs w:val="22"/>
          <w:lang w:eastAsia="en-US"/>
        </w:rPr>
        <w:t>,00 mp</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Drumuri laterale: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20,00 buc</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lastRenderedPageBreak/>
        <w:t>Rigole pereate: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hAnsi="Times New Roman" w:cs="Times New Roman"/>
          <w:sz w:val="22"/>
          <w:szCs w:val="22"/>
          <w:lang w:eastAsia="ro-RO"/>
        </w:rPr>
        <w:t>4.572,00 m</w:t>
      </w:r>
    </w:p>
    <w:p w:rsidR="0054482E" w:rsidRPr="00CC42D9" w:rsidRDefault="0054482E" w:rsidP="0054482E">
      <w:pPr>
        <w:ind w:firstLine="720"/>
        <w:jc w:val="both"/>
        <w:rPr>
          <w:rFonts w:ascii="Times New Roman" w:hAnsi="Times New Roman" w:cs="Times New Roman"/>
          <w:sz w:val="22"/>
          <w:szCs w:val="22"/>
          <w:lang w:val="en-US"/>
        </w:rPr>
      </w:pPr>
      <w:r w:rsidRPr="00CC42D9">
        <w:rPr>
          <w:rFonts w:ascii="Times New Roman" w:eastAsia="Calibri" w:hAnsi="Times New Roman" w:cs="Times New Roman"/>
          <w:sz w:val="22"/>
          <w:szCs w:val="22"/>
          <w:lang w:eastAsia="en-US"/>
        </w:rPr>
        <w:t>Rigolă acostament:</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hAnsi="Times New Roman" w:cs="Times New Roman"/>
          <w:sz w:val="22"/>
          <w:szCs w:val="22"/>
          <w:lang w:val="en-US"/>
        </w:rPr>
        <w:t>5.872,00 m</w:t>
      </w:r>
    </w:p>
    <w:p w:rsidR="0054482E" w:rsidRPr="00CC42D9" w:rsidRDefault="0054482E" w:rsidP="0054482E">
      <w:pPr>
        <w:ind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Rigolă ranforsată:</w:t>
      </w:r>
      <w:r w:rsidRPr="00CC42D9">
        <w:rPr>
          <w:rFonts w:ascii="Times New Roman" w:hAnsi="Times New Roman" w:cs="Times New Roman"/>
          <w:sz w:val="22"/>
          <w:szCs w:val="22"/>
          <w:lang w:val="en-US"/>
        </w:rPr>
        <w:tab/>
      </w:r>
      <w:r w:rsidRPr="00CC42D9">
        <w:rPr>
          <w:rFonts w:ascii="Times New Roman" w:hAnsi="Times New Roman" w:cs="Times New Roman"/>
          <w:sz w:val="22"/>
          <w:szCs w:val="22"/>
          <w:lang w:val="en-US"/>
        </w:rPr>
        <w:tab/>
      </w:r>
      <w:r w:rsidRPr="00CC42D9">
        <w:rPr>
          <w:rFonts w:ascii="Times New Roman" w:hAnsi="Times New Roman" w:cs="Times New Roman"/>
          <w:sz w:val="22"/>
          <w:szCs w:val="22"/>
          <w:lang w:val="en-US"/>
        </w:rPr>
        <w:tab/>
      </w:r>
      <w:r w:rsidRPr="00CC42D9">
        <w:rPr>
          <w:rFonts w:ascii="Times New Roman" w:hAnsi="Times New Roman" w:cs="Times New Roman"/>
          <w:sz w:val="22"/>
          <w:szCs w:val="22"/>
          <w:lang w:val="en-US"/>
        </w:rPr>
        <w:tab/>
        <w:t>15</w:t>
      </w:r>
      <w:proofErr w:type="gramStart"/>
      <w:r w:rsidRPr="00CC42D9">
        <w:rPr>
          <w:rFonts w:ascii="Times New Roman" w:hAnsi="Times New Roman" w:cs="Times New Roman"/>
          <w:sz w:val="22"/>
          <w:szCs w:val="22"/>
          <w:lang w:val="en-US"/>
        </w:rPr>
        <w:t>,00</w:t>
      </w:r>
      <w:proofErr w:type="gramEnd"/>
      <w:r w:rsidRPr="00CC42D9">
        <w:rPr>
          <w:rFonts w:ascii="Times New Roman" w:hAnsi="Times New Roman" w:cs="Times New Roman"/>
          <w:sz w:val="22"/>
          <w:szCs w:val="22"/>
          <w:lang w:val="en-US"/>
        </w:rPr>
        <w:t xml:space="preserve">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Podețe transversale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25,00 buc</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Rețea canalizare: </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445,00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Cămine de vizitare: </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21 buc</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Guri de scurgere: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24 buc</w:t>
      </w:r>
    </w:p>
    <w:bookmarkEnd w:id="4"/>
    <w:p w:rsidR="000C1678" w:rsidRPr="00CC42D9" w:rsidRDefault="000C1678" w:rsidP="000C1678">
      <w:pPr>
        <w:widowControl w:val="0"/>
        <w:tabs>
          <w:tab w:val="left" w:pos="0"/>
          <w:tab w:val="left" w:pos="630"/>
        </w:tabs>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Prin lucrările de modernizare a drumurilor din orașul Târgu - Neamț, nu se vor efectua lucrări de tăiere arbori.</w:t>
      </w:r>
    </w:p>
    <w:p w:rsidR="000C1678" w:rsidRPr="00CC42D9" w:rsidRDefault="000C1678" w:rsidP="001C574B">
      <w:pPr>
        <w:widowControl w:val="0"/>
        <w:tabs>
          <w:tab w:val="left" w:pos="0"/>
          <w:tab w:val="left" w:pos="993"/>
        </w:tabs>
        <w:spacing w:line="276" w:lineRule="auto"/>
        <w:ind w:left="426"/>
        <w:jc w:val="both"/>
        <w:rPr>
          <w:rFonts w:ascii="Times New Roman" w:hAnsi="Times New Roman" w:cs="Times New Roman"/>
          <w:sz w:val="22"/>
          <w:szCs w:val="22"/>
        </w:rPr>
      </w:pPr>
    </w:p>
    <w:p w:rsidR="003F543D" w:rsidRPr="00CC42D9" w:rsidRDefault="003F543D" w:rsidP="00FE432D">
      <w:pPr>
        <w:widowControl w:val="0"/>
        <w:numPr>
          <w:ilvl w:val="0"/>
          <w:numId w:val="7"/>
        </w:numPr>
        <w:spacing w:line="276" w:lineRule="auto"/>
        <w:jc w:val="both"/>
        <w:rPr>
          <w:rFonts w:ascii="Times New Roman" w:hAnsi="Times New Roman" w:cs="Times New Roman"/>
          <w:b/>
          <w:bCs/>
          <w:spacing w:val="2"/>
          <w:highlight w:val="lightGray"/>
        </w:rPr>
      </w:pPr>
      <w:r w:rsidRPr="00CC42D9">
        <w:rPr>
          <w:rFonts w:ascii="Times New Roman" w:hAnsi="Times New Roman" w:cs="Times New Roman"/>
          <w:b/>
          <w:bCs/>
          <w:spacing w:val="2"/>
          <w:highlight w:val="lightGray"/>
        </w:rPr>
        <w:t>Justificarea necesităţii proiectului</w:t>
      </w:r>
    </w:p>
    <w:p w:rsidR="0054482E" w:rsidRPr="00CC42D9" w:rsidRDefault="0054482E" w:rsidP="0054482E">
      <w:pPr>
        <w:widowControl w:val="0"/>
        <w:ind w:firstLine="708"/>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În prezent, pe străzile Vultur, George Coșbuc, Verde, Dimitrie Ulea, Profesor Grigore Ungureanu +Acces loturi pentru tineri, Munteni, Crângului, Biruinței, Panduri, Siret, Ciprian Porumbescu, Vânătorului, Ogoarelor, Fdt. Plăieșu, Griviței, Hangului, Macului, Bistriței, Crinului, Teiului, Valea Seacă, circulaţia se desfăşoară cu dificultate, platforma străzilor fiind degradată din cauza scurgerii deficitare a apelor de suprafaţă cauzată de:</w:t>
      </w:r>
    </w:p>
    <w:p w:rsidR="0054482E" w:rsidRPr="00CC42D9" w:rsidRDefault="0054482E" w:rsidP="00EE4E3D">
      <w:pPr>
        <w:widowControl w:val="0"/>
        <w:numPr>
          <w:ilvl w:val="0"/>
          <w:numId w:val="30"/>
        </w:numPr>
        <w:tabs>
          <w:tab w:val="left" w:pos="993"/>
        </w:tabs>
        <w:autoSpaceDE w:val="0"/>
        <w:spacing w:line="276" w:lineRule="auto"/>
        <w:ind w:left="0" w:firstLine="709"/>
        <w:jc w:val="both"/>
        <w:rPr>
          <w:rFonts w:ascii="Times New Roman" w:hAnsi="Times New Roman" w:cs="Times New Roman"/>
          <w:sz w:val="22"/>
          <w:szCs w:val="22"/>
        </w:rPr>
      </w:pPr>
      <w:r w:rsidRPr="00CC42D9">
        <w:rPr>
          <w:rFonts w:ascii="Times New Roman" w:hAnsi="Times New Roman" w:cs="Times New Roman"/>
          <w:sz w:val="22"/>
          <w:szCs w:val="22"/>
        </w:rPr>
        <w:t>şanţurile colmatate sau inexistente;</w:t>
      </w:r>
    </w:p>
    <w:p w:rsidR="0054482E" w:rsidRPr="00CC42D9" w:rsidRDefault="0054482E" w:rsidP="00EE4E3D">
      <w:pPr>
        <w:widowControl w:val="0"/>
        <w:numPr>
          <w:ilvl w:val="0"/>
          <w:numId w:val="30"/>
        </w:numPr>
        <w:tabs>
          <w:tab w:val="left" w:pos="993"/>
        </w:tabs>
        <w:autoSpaceDE w:val="0"/>
        <w:spacing w:line="276" w:lineRule="auto"/>
        <w:ind w:left="0" w:firstLine="709"/>
        <w:jc w:val="both"/>
        <w:rPr>
          <w:rFonts w:ascii="Times New Roman" w:hAnsi="Times New Roman" w:cs="Times New Roman"/>
          <w:sz w:val="22"/>
          <w:szCs w:val="22"/>
        </w:rPr>
      </w:pPr>
      <w:r w:rsidRPr="00CC42D9">
        <w:rPr>
          <w:rFonts w:ascii="Times New Roman" w:hAnsi="Times New Roman" w:cs="Times New Roman"/>
          <w:sz w:val="22"/>
          <w:szCs w:val="22"/>
        </w:rPr>
        <w:t>numărul insuficient de podeţe şi colmatarea celor existente;</w:t>
      </w:r>
    </w:p>
    <w:p w:rsidR="0054482E" w:rsidRPr="00CC42D9" w:rsidRDefault="0054482E" w:rsidP="00EE4E3D">
      <w:pPr>
        <w:widowControl w:val="0"/>
        <w:numPr>
          <w:ilvl w:val="0"/>
          <w:numId w:val="30"/>
        </w:numPr>
        <w:tabs>
          <w:tab w:val="left" w:pos="993"/>
        </w:tabs>
        <w:autoSpaceDE w:val="0"/>
        <w:spacing w:line="276" w:lineRule="auto"/>
        <w:ind w:left="0" w:firstLine="709"/>
        <w:jc w:val="both"/>
        <w:rPr>
          <w:rFonts w:ascii="Times New Roman" w:hAnsi="Times New Roman" w:cs="Times New Roman"/>
          <w:sz w:val="22"/>
          <w:szCs w:val="22"/>
        </w:rPr>
      </w:pPr>
      <w:r w:rsidRPr="00CC42D9">
        <w:rPr>
          <w:rFonts w:ascii="Times New Roman" w:hAnsi="Times New Roman" w:cs="Times New Roman"/>
          <w:sz w:val="22"/>
          <w:szCs w:val="22"/>
        </w:rPr>
        <w:t>prezenţa unor zone de drum care au cota platformei la nivelul terenului înconjurător.</w:t>
      </w:r>
    </w:p>
    <w:p w:rsidR="0054482E" w:rsidRPr="00CC42D9" w:rsidRDefault="0054482E" w:rsidP="0054482E">
      <w:pPr>
        <w:widowControl w:val="0"/>
        <w:ind w:firstLine="708"/>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Aceste cauze conduc la stagnarea apelor pe platforma străzilor şi au ca efect diminuarea capacităţii portante a patului străzilor, ducând la formarea de făgaşe care fac străzile impracticabile.</w:t>
      </w:r>
    </w:p>
    <w:p w:rsidR="0054482E" w:rsidRPr="00CC42D9" w:rsidRDefault="0054482E" w:rsidP="0054482E">
      <w:pPr>
        <w:widowControl w:val="0"/>
        <w:ind w:firstLine="708"/>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În anotimpul ploios şi în perioadele de îngheţ–dezgheţ, circulaţia pe aceste străzi se desfăşoară cu mare dificultate, accesul la autoutilitarelor de intervenţie (pompieri, salvare, poliţie) fiind practic imposibil.</w:t>
      </w:r>
    </w:p>
    <w:p w:rsidR="0054482E" w:rsidRPr="00CC42D9" w:rsidRDefault="0054482E" w:rsidP="0054482E">
      <w:pPr>
        <w:widowControl w:val="0"/>
        <w:ind w:firstLine="708"/>
        <w:jc w:val="both"/>
        <w:rPr>
          <w:rFonts w:ascii="Times New Roman" w:hAnsi="Times New Roman" w:cs="Times New Roman"/>
          <w:sz w:val="22"/>
          <w:szCs w:val="22"/>
        </w:rPr>
      </w:pPr>
      <w:r w:rsidRPr="00CC42D9">
        <w:rPr>
          <w:rFonts w:ascii="Times New Roman" w:hAnsi="Times New Roman" w:cs="Times New Roman"/>
          <w:sz w:val="22"/>
          <w:szCs w:val="22"/>
        </w:rPr>
        <w:t>În condiţiile reţelei rutiere existente, cu străzi de pământ sau cu pietruiri (executate în timp – prin eforturile Primăriei şi prin contribuţia în muncă a locuitorilor orașului) dar aflate în prezent în stare tehnică rea (gropi, făgaşe longitudinale), cu elemente pentru colectarea – evacuarea apelor de suprafaţă (şanţuri, podeţe) necorespunzătoare (secţiuni insuficiente / lipsa pantelor de scurgere la şanţuri, număr şi amplasamente necorespunzătoare ale podeţelor), se înregistrează întreruperea circulaţiei în perioadele ploioase (străzile încadrându-se practic în categoria drumurilor sezoniere), accesibilitatea şi mobilitatea nefiind asigurate.</w:t>
      </w:r>
    </w:p>
    <w:p w:rsidR="0054482E" w:rsidRPr="00CC42D9" w:rsidRDefault="0054482E" w:rsidP="0054482E">
      <w:pPr>
        <w:widowControl w:val="0"/>
        <w:ind w:firstLine="708"/>
        <w:jc w:val="both"/>
        <w:rPr>
          <w:rFonts w:ascii="Times New Roman" w:hAnsi="Times New Roman" w:cs="Times New Roman"/>
          <w:sz w:val="22"/>
          <w:szCs w:val="22"/>
        </w:rPr>
      </w:pPr>
      <w:r w:rsidRPr="00CC42D9">
        <w:rPr>
          <w:rFonts w:ascii="Times New Roman" w:hAnsi="Times New Roman" w:cs="Times New Roman"/>
          <w:sz w:val="22"/>
          <w:szCs w:val="22"/>
        </w:rPr>
        <w:t>Totodată lipsa sistematizării elementelor de colectarea – evacuarea apelor de suprafaţă conduce la scurgerea / descărcarea necontrolată a apelor pe terenuri agricole (impact defavorabil asupra mediului).</w:t>
      </w:r>
    </w:p>
    <w:p w:rsidR="0054482E" w:rsidRPr="00CC42D9" w:rsidRDefault="0054482E" w:rsidP="0054482E">
      <w:pPr>
        <w:widowControl w:val="0"/>
        <w:ind w:firstLine="708"/>
        <w:jc w:val="both"/>
        <w:rPr>
          <w:rFonts w:ascii="Times New Roman" w:hAnsi="Times New Roman" w:cs="Times New Roman"/>
          <w:sz w:val="22"/>
          <w:szCs w:val="22"/>
        </w:rPr>
      </w:pPr>
      <w:r w:rsidRPr="00CC42D9">
        <w:rPr>
          <w:rFonts w:ascii="Times New Roman" w:hAnsi="Times New Roman" w:cs="Times New Roman"/>
          <w:sz w:val="22"/>
          <w:szCs w:val="22"/>
        </w:rPr>
        <w:t>În condiţii de timp uscat, intervine formarea prafului, cu poluarea atmosferei şi a zonelor adiacente străzilor, neîndeplinindu-se condiţiile necesare pentru asigurarea stării de sănătate a riveranilor şi utilizatorilor şi afectând productivitatea suprafeţelor de teren limitrofe zonelor străzilor.</w:t>
      </w:r>
    </w:p>
    <w:p w:rsidR="0054482E" w:rsidRPr="00CC42D9" w:rsidRDefault="0054482E" w:rsidP="0054482E">
      <w:pPr>
        <w:widowControl w:val="0"/>
        <w:ind w:firstLine="708"/>
        <w:jc w:val="both"/>
        <w:rPr>
          <w:rFonts w:ascii="Times New Roman" w:hAnsi="Times New Roman" w:cs="Times New Roman"/>
          <w:sz w:val="22"/>
          <w:szCs w:val="22"/>
        </w:rPr>
      </w:pPr>
      <w:r w:rsidRPr="00CC42D9">
        <w:rPr>
          <w:rFonts w:ascii="Times New Roman" w:hAnsi="Times New Roman" w:cs="Times New Roman"/>
          <w:sz w:val="22"/>
          <w:szCs w:val="22"/>
        </w:rPr>
        <w:t>Elementele geometrice ale străzilor nefiind sistematizate, sunt diminuate siguranţa şi confortul circulaţiei, neasigurându-se cel puţin nivelul de serviciu D, admisibil pentru străzi de categoria III și IV (conform PD 189-2000, Normativul pentru determinarea capacităţii de circulaţie a drumurilor publice).</w:t>
      </w:r>
    </w:p>
    <w:p w:rsidR="0054482E" w:rsidRPr="00CC42D9" w:rsidRDefault="0054482E" w:rsidP="0054482E">
      <w:pPr>
        <w:widowControl w:val="0"/>
        <w:ind w:firstLine="708"/>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În urma analizei situaţiei existente, beneficiarul a considerat că sunt necesare lucrări pentru realizarea elementelor caracteristice corespunzătoare în profil longitudinal şi transversal pentru </w:t>
      </w:r>
      <w:r w:rsidRPr="00CC42D9">
        <w:rPr>
          <w:rFonts w:ascii="Times New Roman" w:hAnsi="Times New Roman" w:cs="Times New Roman"/>
          <w:sz w:val="22"/>
          <w:szCs w:val="22"/>
        </w:rPr>
        <w:t>străzi de categoria III și IV</w:t>
      </w:r>
      <w:r w:rsidRPr="00CC42D9">
        <w:rPr>
          <w:rFonts w:ascii="Times New Roman" w:hAnsi="Times New Roman" w:cs="Times New Roman"/>
          <w:sz w:val="22"/>
          <w:szCs w:val="22"/>
          <w:lang w:val="en-US"/>
        </w:rPr>
        <w:t>.</w:t>
      </w:r>
    </w:p>
    <w:p w:rsidR="0054482E" w:rsidRPr="00CC42D9" w:rsidRDefault="0054482E" w:rsidP="0054482E">
      <w:pPr>
        <w:widowControl w:val="0"/>
        <w:ind w:firstLine="709"/>
        <w:jc w:val="both"/>
        <w:rPr>
          <w:rFonts w:ascii="Times New Roman" w:hAnsi="Times New Roman" w:cs="Times New Roman"/>
          <w:i/>
          <w:sz w:val="22"/>
          <w:szCs w:val="22"/>
        </w:rPr>
      </w:pPr>
      <w:r w:rsidRPr="00CC42D9">
        <w:rPr>
          <w:rFonts w:ascii="Times New Roman" w:hAnsi="Times New Roman" w:cs="Times New Roman"/>
          <w:i/>
          <w:sz w:val="22"/>
          <w:szCs w:val="22"/>
        </w:rPr>
        <w:t>Modernizarea străzilor din Orașul Târgu - Neamț creează premisele dezvoltării ulterioare a zonei prin rezolvarea problemei infrastructurii.</w:t>
      </w:r>
    </w:p>
    <w:p w:rsidR="001C574B" w:rsidRPr="00CC42D9" w:rsidRDefault="001C574B" w:rsidP="001C574B">
      <w:pPr>
        <w:widowControl w:val="0"/>
        <w:spacing w:line="276" w:lineRule="auto"/>
        <w:ind w:firstLine="851"/>
        <w:jc w:val="both"/>
        <w:rPr>
          <w:rFonts w:ascii="Times New Roman" w:hAnsi="Times New Roman" w:cs="Times New Roman"/>
          <w:b/>
          <w:bCs/>
          <w:lang w:val="en-US"/>
        </w:rPr>
      </w:pPr>
    </w:p>
    <w:p w:rsidR="003E24D5" w:rsidRPr="00CC42D9" w:rsidRDefault="003E24D5" w:rsidP="003E24D5">
      <w:pPr>
        <w:widowControl w:val="0"/>
        <w:numPr>
          <w:ilvl w:val="0"/>
          <w:numId w:val="8"/>
        </w:numPr>
        <w:tabs>
          <w:tab w:val="left" w:pos="0"/>
          <w:tab w:val="left" w:pos="993"/>
        </w:tabs>
        <w:spacing w:line="276" w:lineRule="auto"/>
        <w:ind w:left="0" w:firstLine="709"/>
        <w:rPr>
          <w:rFonts w:ascii="Times New Roman" w:hAnsi="Times New Roman" w:cs="Times New Roman"/>
          <w:b/>
          <w:highlight w:val="lightGray"/>
        </w:rPr>
      </w:pPr>
      <w:r w:rsidRPr="00CC42D9">
        <w:rPr>
          <w:rFonts w:ascii="Times New Roman" w:hAnsi="Times New Roman" w:cs="Times New Roman"/>
          <w:b/>
          <w:highlight w:val="lightGray"/>
        </w:rPr>
        <w:t>Valoarea investiției</w:t>
      </w:r>
    </w:p>
    <w:p w:rsidR="003E24D5" w:rsidRPr="00CC42D9" w:rsidRDefault="003E24D5" w:rsidP="003E24D5">
      <w:pPr>
        <w:widowControl w:val="0"/>
        <w:spacing w:line="276" w:lineRule="auto"/>
        <w:ind w:firstLine="567"/>
        <w:jc w:val="both"/>
        <w:rPr>
          <w:rFonts w:ascii="Times New Roman" w:hAnsi="Times New Roman" w:cs="Times New Roman"/>
          <w:sz w:val="22"/>
          <w:szCs w:val="22"/>
        </w:rPr>
      </w:pPr>
      <w:r w:rsidRPr="00CC42D9">
        <w:rPr>
          <w:rFonts w:ascii="Times New Roman" w:hAnsi="Times New Roman" w:cs="Times New Roman"/>
          <w:sz w:val="22"/>
          <w:szCs w:val="22"/>
        </w:rPr>
        <w:t xml:space="preserve">Valoarea investiției </w:t>
      </w:r>
      <w:r w:rsidR="001C574B" w:rsidRPr="00CC42D9">
        <w:rPr>
          <w:rFonts w:ascii="Times New Roman" w:hAnsi="Times New Roman" w:cs="Times New Roman"/>
          <w:bCs/>
          <w:iCs/>
          <w:spacing w:val="-1"/>
          <w:sz w:val="22"/>
          <w:szCs w:val="22"/>
        </w:rPr>
        <w:t xml:space="preserve"> ”MODERNIZARE </w:t>
      </w:r>
      <w:r w:rsidR="0054482E" w:rsidRPr="00CC42D9">
        <w:rPr>
          <w:rFonts w:ascii="Times New Roman" w:hAnsi="Times New Roman" w:cs="Times New Roman"/>
          <w:bCs/>
          <w:iCs/>
          <w:spacing w:val="-1"/>
          <w:sz w:val="22"/>
          <w:szCs w:val="22"/>
        </w:rPr>
        <w:t>2</w:t>
      </w:r>
      <w:r w:rsidR="000C1678" w:rsidRPr="00CC42D9">
        <w:rPr>
          <w:rFonts w:ascii="Times New Roman" w:hAnsi="Times New Roman" w:cs="Times New Roman"/>
          <w:bCs/>
          <w:iCs/>
          <w:spacing w:val="-1"/>
          <w:sz w:val="22"/>
          <w:szCs w:val="22"/>
        </w:rPr>
        <w:t xml:space="preserve">1 STRĂZI ÎN </w:t>
      </w:r>
      <w:r w:rsidR="0054482E" w:rsidRPr="00CC42D9">
        <w:rPr>
          <w:rFonts w:ascii="Times New Roman" w:hAnsi="Times New Roman" w:cs="Times New Roman"/>
          <w:bCs/>
          <w:iCs/>
          <w:spacing w:val="-1"/>
          <w:sz w:val="22"/>
          <w:szCs w:val="22"/>
        </w:rPr>
        <w:t>ORAȘ TÂRGU – NEAMȚ, LUNGIME 9</w:t>
      </w:r>
      <w:r w:rsidR="000C1678" w:rsidRPr="00CC42D9">
        <w:rPr>
          <w:rFonts w:ascii="Times New Roman" w:hAnsi="Times New Roman" w:cs="Times New Roman"/>
          <w:bCs/>
          <w:iCs/>
          <w:spacing w:val="-1"/>
          <w:sz w:val="22"/>
          <w:szCs w:val="22"/>
        </w:rPr>
        <w:t>,</w:t>
      </w:r>
      <w:r w:rsidR="0054482E" w:rsidRPr="00CC42D9">
        <w:rPr>
          <w:rFonts w:ascii="Times New Roman" w:hAnsi="Times New Roman" w:cs="Times New Roman"/>
          <w:bCs/>
          <w:iCs/>
          <w:spacing w:val="-1"/>
          <w:sz w:val="22"/>
          <w:szCs w:val="22"/>
        </w:rPr>
        <w:t>686</w:t>
      </w:r>
      <w:r w:rsidR="000C1678" w:rsidRPr="00CC42D9">
        <w:rPr>
          <w:rFonts w:ascii="Times New Roman" w:hAnsi="Times New Roman" w:cs="Times New Roman"/>
          <w:bCs/>
          <w:iCs/>
          <w:spacing w:val="-1"/>
          <w:sz w:val="22"/>
          <w:szCs w:val="22"/>
        </w:rPr>
        <w:t xml:space="preserve"> KM</w:t>
      </w:r>
      <w:r w:rsidRPr="00CC42D9">
        <w:rPr>
          <w:rFonts w:ascii="Times New Roman" w:hAnsi="Times New Roman" w:cs="Times New Roman"/>
          <w:sz w:val="22"/>
          <w:szCs w:val="22"/>
        </w:rPr>
        <w:t>”:</w:t>
      </w:r>
    </w:p>
    <w:p w:rsidR="003E24D5" w:rsidRPr="00CC42D9" w:rsidRDefault="003E24D5" w:rsidP="003E24D5">
      <w:pPr>
        <w:widowControl w:val="0"/>
        <w:spacing w:line="276" w:lineRule="auto"/>
        <w:ind w:firstLine="567"/>
        <w:jc w:val="both"/>
        <w:rPr>
          <w:rFonts w:ascii="Times New Roman" w:hAnsi="Times New Roman" w:cs="Times New Roman"/>
          <w:sz w:val="22"/>
          <w:szCs w:val="22"/>
        </w:rPr>
      </w:pP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000C1678" w:rsidRPr="00CC42D9">
        <w:rPr>
          <w:rFonts w:ascii="Times New Roman" w:hAnsi="Times New Roman" w:cs="Times New Roman"/>
          <w:sz w:val="22"/>
          <w:szCs w:val="22"/>
        </w:rPr>
        <w:t>1</w:t>
      </w:r>
      <w:r w:rsidR="0054482E" w:rsidRPr="00CC42D9">
        <w:rPr>
          <w:rFonts w:ascii="Times New Roman" w:hAnsi="Times New Roman" w:cs="Times New Roman"/>
          <w:sz w:val="22"/>
          <w:szCs w:val="22"/>
        </w:rPr>
        <w:t>7</w:t>
      </w:r>
      <w:r w:rsidR="001C574B" w:rsidRPr="00CC42D9">
        <w:rPr>
          <w:rFonts w:ascii="Times New Roman" w:hAnsi="Times New Roman" w:cs="Times New Roman"/>
          <w:sz w:val="22"/>
          <w:szCs w:val="22"/>
        </w:rPr>
        <w:t>.</w:t>
      </w:r>
      <w:r w:rsidR="000C1678" w:rsidRPr="00CC42D9">
        <w:rPr>
          <w:rFonts w:ascii="Times New Roman" w:hAnsi="Times New Roman" w:cs="Times New Roman"/>
          <w:sz w:val="22"/>
          <w:szCs w:val="22"/>
        </w:rPr>
        <w:t>1</w:t>
      </w:r>
      <w:r w:rsidR="0054482E" w:rsidRPr="00CC42D9">
        <w:rPr>
          <w:rFonts w:ascii="Times New Roman" w:hAnsi="Times New Roman" w:cs="Times New Roman"/>
          <w:sz w:val="22"/>
          <w:szCs w:val="22"/>
        </w:rPr>
        <w:t>93</w:t>
      </w:r>
      <w:r w:rsidR="001C574B" w:rsidRPr="00CC42D9">
        <w:rPr>
          <w:rFonts w:ascii="Times New Roman" w:hAnsi="Times New Roman" w:cs="Times New Roman"/>
          <w:sz w:val="22"/>
          <w:szCs w:val="22"/>
        </w:rPr>
        <w:t>.</w:t>
      </w:r>
      <w:r w:rsidR="000C1678" w:rsidRPr="00CC42D9">
        <w:rPr>
          <w:rFonts w:ascii="Times New Roman" w:hAnsi="Times New Roman" w:cs="Times New Roman"/>
          <w:sz w:val="22"/>
          <w:szCs w:val="22"/>
        </w:rPr>
        <w:t>9</w:t>
      </w:r>
      <w:r w:rsidR="0054482E" w:rsidRPr="00CC42D9">
        <w:rPr>
          <w:rFonts w:ascii="Times New Roman" w:hAnsi="Times New Roman" w:cs="Times New Roman"/>
          <w:sz w:val="22"/>
          <w:szCs w:val="22"/>
        </w:rPr>
        <w:t>55</w:t>
      </w:r>
      <w:r w:rsidR="001C574B" w:rsidRPr="00CC42D9">
        <w:rPr>
          <w:rFonts w:ascii="Times New Roman" w:hAnsi="Times New Roman" w:cs="Times New Roman"/>
          <w:sz w:val="22"/>
          <w:szCs w:val="22"/>
        </w:rPr>
        <w:t>,</w:t>
      </w:r>
      <w:r w:rsidR="0054482E" w:rsidRPr="00CC42D9">
        <w:rPr>
          <w:rFonts w:ascii="Times New Roman" w:hAnsi="Times New Roman" w:cs="Times New Roman"/>
          <w:sz w:val="22"/>
          <w:szCs w:val="22"/>
        </w:rPr>
        <w:t>25</w:t>
      </w:r>
      <w:r w:rsidR="000C1678" w:rsidRPr="00CC42D9">
        <w:rPr>
          <w:rFonts w:ascii="Times New Roman" w:hAnsi="Times New Roman" w:cs="Times New Roman"/>
          <w:sz w:val="22"/>
          <w:szCs w:val="22"/>
        </w:rPr>
        <w:tab/>
      </w:r>
      <w:r w:rsidRPr="00CC42D9">
        <w:rPr>
          <w:rFonts w:ascii="Times New Roman" w:hAnsi="Times New Roman" w:cs="Times New Roman"/>
          <w:sz w:val="22"/>
          <w:szCs w:val="22"/>
        </w:rPr>
        <w:tab/>
        <w:t>lei fără TVA</w:t>
      </w:r>
    </w:p>
    <w:p w:rsidR="003E24D5" w:rsidRPr="00CC42D9" w:rsidRDefault="003E24D5" w:rsidP="003E24D5">
      <w:pPr>
        <w:widowControl w:val="0"/>
        <w:spacing w:line="276" w:lineRule="auto"/>
        <w:ind w:firstLine="567"/>
        <w:jc w:val="both"/>
        <w:rPr>
          <w:rFonts w:ascii="Times New Roman" w:hAnsi="Times New Roman" w:cs="Times New Roman"/>
          <w:sz w:val="22"/>
          <w:szCs w:val="22"/>
        </w:rPr>
      </w:pPr>
      <w:r w:rsidRPr="00CC42D9">
        <w:rPr>
          <w:rFonts w:ascii="Times New Roman" w:hAnsi="Times New Roman" w:cs="Times New Roman"/>
          <w:sz w:val="22"/>
          <w:szCs w:val="22"/>
        </w:rPr>
        <w:t xml:space="preserve">din care C+M </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0054482E" w:rsidRPr="00CC42D9">
        <w:rPr>
          <w:rFonts w:ascii="Times New Roman" w:hAnsi="Times New Roman" w:cs="Times New Roman"/>
          <w:sz w:val="22"/>
          <w:szCs w:val="22"/>
        </w:rPr>
        <w:t>14</w:t>
      </w:r>
      <w:r w:rsidR="001C574B" w:rsidRPr="00CC42D9">
        <w:rPr>
          <w:rFonts w:ascii="Times New Roman" w:hAnsi="Times New Roman" w:cs="Times New Roman"/>
          <w:sz w:val="22"/>
          <w:szCs w:val="22"/>
        </w:rPr>
        <w:t>.</w:t>
      </w:r>
      <w:r w:rsidR="0054482E" w:rsidRPr="00CC42D9">
        <w:rPr>
          <w:rFonts w:ascii="Times New Roman" w:hAnsi="Times New Roman" w:cs="Times New Roman"/>
          <w:sz w:val="22"/>
          <w:szCs w:val="22"/>
        </w:rPr>
        <w:t>31</w:t>
      </w:r>
      <w:r w:rsidR="000C1678" w:rsidRPr="00CC42D9">
        <w:rPr>
          <w:rFonts w:ascii="Times New Roman" w:hAnsi="Times New Roman" w:cs="Times New Roman"/>
          <w:sz w:val="22"/>
          <w:szCs w:val="22"/>
        </w:rPr>
        <w:t>5</w:t>
      </w:r>
      <w:r w:rsidR="001C574B" w:rsidRPr="00CC42D9">
        <w:rPr>
          <w:rFonts w:ascii="Times New Roman" w:hAnsi="Times New Roman" w:cs="Times New Roman"/>
          <w:sz w:val="22"/>
          <w:szCs w:val="22"/>
        </w:rPr>
        <w:t>.</w:t>
      </w:r>
      <w:r w:rsidR="0054482E" w:rsidRPr="00CC42D9">
        <w:rPr>
          <w:rFonts w:ascii="Times New Roman" w:hAnsi="Times New Roman" w:cs="Times New Roman"/>
          <w:sz w:val="22"/>
          <w:szCs w:val="22"/>
        </w:rPr>
        <w:t>989</w:t>
      </w:r>
      <w:r w:rsidR="001C574B" w:rsidRPr="00CC42D9">
        <w:rPr>
          <w:rFonts w:ascii="Times New Roman" w:hAnsi="Times New Roman" w:cs="Times New Roman"/>
          <w:sz w:val="22"/>
          <w:szCs w:val="22"/>
        </w:rPr>
        <w:t>,</w:t>
      </w:r>
      <w:r w:rsidR="000C1678" w:rsidRPr="00CC42D9">
        <w:rPr>
          <w:rFonts w:ascii="Times New Roman" w:hAnsi="Times New Roman" w:cs="Times New Roman"/>
          <w:sz w:val="22"/>
          <w:szCs w:val="22"/>
        </w:rPr>
        <w:t>3</w:t>
      </w:r>
      <w:r w:rsidR="0054482E" w:rsidRPr="00CC42D9">
        <w:rPr>
          <w:rFonts w:ascii="Times New Roman" w:hAnsi="Times New Roman" w:cs="Times New Roman"/>
          <w:sz w:val="22"/>
          <w:szCs w:val="22"/>
        </w:rPr>
        <w:t>6</w:t>
      </w:r>
      <w:r w:rsidR="000C1678" w:rsidRPr="00CC42D9">
        <w:rPr>
          <w:rFonts w:ascii="Times New Roman" w:hAnsi="Times New Roman" w:cs="Times New Roman"/>
          <w:sz w:val="22"/>
          <w:szCs w:val="22"/>
        </w:rPr>
        <w:tab/>
      </w:r>
      <w:r w:rsidRPr="00CC42D9">
        <w:rPr>
          <w:rFonts w:ascii="Times New Roman" w:hAnsi="Times New Roman" w:cs="Times New Roman"/>
          <w:sz w:val="22"/>
          <w:szCs w:val="22"/>
        </w:rPr>
        <w:tab/>
        <w:t>lei fără TVA</w:t>
      </w:r>
    </w:p>
    <w:p w:rsidR="003E24D5" w:rsidRPr="00CC42D9" w:rsidRDefault="003E24D5" w:rsidP="003E24D5">
      <w:pPr>
        <w:widowControl w:val="0"/>
        <w:spacing w:line="276" w:lineRule="auto"/>
        <w:ind w:firstLine="567"/>
        <w:jc w:val="both"/>
        <w:rPr>
          <w:rFonts w:ascii="Times New Roman" w:hAnsi="Times New Roman" w:cs="Times New Roman"/>
          <w:sz w:val="22"/>
          <w:szCs w:val="22"/>
        </w:rPr>
      </w:pP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0054482E" w:rsidRPr="00CC42D9">
        <w:rPr>
          <w:rFonts w:ascii="Times New Roman" w:hAnsi="Times New Roman" w:cs="Times New Roman"/>
          <w:sz w:val="22"/>
          <w:szCs w:val="22"/>
        </w:rPr>
        <w:t>20</w:t>
      </w:r>
      <w:r w:rsidR="001C574B" w:rsidRPr="00CC42D9">
        <w:rPr>
          <w:rFonts w:ascii="Times New Roman" w:hAnsi="Times New Roman" w:cs="Times New Roman"/>
          <w:sz w:val="22"/>
          <w:szCs w:val="22"/>
        </w:rPr>
        <w:t>.</w:t>
      </w:r>
      <w:r w:rsidR="000C1678" w:rsidRPr="00CC42D9">
        <w:rPr>
          <w:rFonts w:ascii="Times New Roman" w:hAnsi="Times New Roman" w:cs="Times New Roman"/>
          <w:sz w:val="22"/>
          <w:szCs w:val="22"/>
        </w:rPr>
        <w:t>4</w:t>
      </w:r>
      <w:r w:rsidR="0054482E" w:rsidRPr="00CC42D9">
        <w:rPr>
          <w:rFonts w:ascii="Times New Roman" w:hAnsi="Times New Roman" w:cs="Times New Roman"/>
          <w:sz w:val="22"/>
          <w:szCs w:val="22"/>
        </w:rPr>
        <w:t>30</w:t>
      </w:r>
      <w:r w:rsidR="001C574B" w:rsidRPr="00CC42D9">
        <w:rPr>
          <w:rFonts w:ascii="Times New Roman" w:hAnsi="Times New Roman" w:cs="Times New Roman"/>
          <w:sz w:val="22"/>
          <w:szCs w:val="22"/>
        </w:rPr>
        <w:t>.</w:t>
      </w:r>
      <w:r w:rsidR="0054482E" w:rsidRPr="00CC42D9">
        <w:rPr>
          <w:rFonts w:ascii="Times New Roman" w:hAnsi="Times New Roman" w:cs="Times New Roman"/>
          <w:sz w:val="22"/>
          <w:szCs w:val="22"/>
        </w:rPr>
        <w:t>886</w:t>
      </w:r>
      <w:r w:rsidR="001C574B" w:rsidRPr="00CC42D9">
        <w:rPr>
          <w:rFonts w:ascii="Times New Roman" w:hAnsi="Times New Roman" w:cs="Times New Roman"/>
          <w:sz w:val="22"/>
          <w:szCs w:val="22"/>
        </w:rPr>
        <w:t>,</w:t>
      </w:r>
      <w:r w:rsidR="0054482E" w:rsidRPr="00CC42D9">
        <w:rPr>
          <w:rFonts w:ascii="Times New Roman" w:hAnsi="Times New Roman" w:cs="Times New Roman"/>
          <w:sz w:val="22"/>
          <w:szCs w:val="22"/>
        </w:rPr>
        <w:t>42</w:t>
      </w:r>
      <w:r w:rsidR="000C1678" w:rsidRPr="00CC42D9">
        <w:rPr>
          <w:rFonts w:ascii="Times New Roman" w:hAnsi="Times New Roman" w:cs="Times New Roman"/>
          <w:sz w:val="22"/>
          <w:szCs w:val="22"/>
        </w:rPr>
        <w:tab/>
      </w:r>
      <w:r w:rsidRPr="00CC42D9">
        <w:rPr>
          <w:rFonts w:ascii="Times New Roman" w:hAnsi="Times New Roman" w:cs="Times New Roman"/>
          <w:sz w:val="22"/>
          <w:szCs w:val="22"/>
        </w:rPr>
        <w:tab/>
        <w:t>lei cu TVA</w:t>
      </w:r>
    </w:p>
    <w:p w:rsidR="003E24D5" w:rsidRPr="00CC42D9" w:rsidRDefault="003E24D5" w:rsidP="003E24D5">
      <w:pPr>
        <w:widowControl w:val="0"/>
        <w:spacing w:line="276" w:lineRule="auto"/>
        <w:ind w:firstLine="567"/>
        <w:jc w:val="both"/>
        <w:rPr>
          <w:rFonts w:ascii="Times New Roman" w:hAnsi="Times New Roman" w:cs="Times New Roman"/>
          <w:sz w:val="22"/>
          <w:szCs w:val="22"/>
        </w:rPr>
      </w:pPr>
      <w:r w:rsidRPr="00CC42D9">
        <w:rPr>
          <w:rFonts w:ascii="Times New Roman" w:hAnsi="Times New Roman" w:cs="Times New Roman"/>
          <w:sz w:val="22"/>
          <w:szCs w:val="22"/>
        </w:rPr>
        <w:t xml:space="preserve">din care C+M </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000C1678" w:rsidRPr="00CC42D9">
        <w:rPr>
          <w:rFonts w:ascii="Times New Roman" w:hAnsi="Times New Roman" w:cs="Times New Roman"/>
          <w:sz w:val="22"/>
          <w:szCs w:val="22"/>
        </w:rPr>
        <w:t>1</w:t>
      </w:r>
      <w:r w:rsidR="0054482E" w:rsidRPr="00CC42D9">
        <w:rPr>
          <w:rFonts w:ascii="Times New Roman" w:hAnsi="Times New Roman" w:cs="Times New Roman"/>
          <w:sz w:val="22"/>
          <w:szCs w:val="22"/>
        </w:rPr>
        <w:t>7</w:t>
      </w:r>
      <w:r w:rsidR="001C574B" w:rsidRPr="00CC42D9">
        <w:rPr>
          <w:rFonts w:ascii="Times New Roman" w:hAnsi="Times New Roman" w:cs="Times New Roman"/>
          <w:sz w:val="22"/>
          <w:szCs w:val="22"/>
        </w:rPr>
        <w:t>.</w:t>
      </w:r>
      <w:r w:rsidR="0054482E" w:rsidRPr="00CC42D9">
        <w:rPr>
          <w:rFonts w:ascii="Times New Roman" w:hAnsi="Times New Roman" w:cs="Times New Roman"/>
          <w:sz w:val="22"/>
          <w:szCs w:val="22"/>
        </w:rPr>
        <w:t>0</w:t>
      </w:r>
      <w:r w:rsidR="000C1678" w:rsidRPr="00CC42D9">
        <w:rPr>
          <w:rFonts w:ascii="Times New Roman" w:hAnsi="Times New Roman" w:cs="Times New Roman"/>
          <w:sz w:val="22"/>
          <w:szCs w:val="22"/>
        </w:rPr>
        <w:t>3</w:t>
      </w:r>
      <w:r w:rsidR="0054482E" w:rsidRPr="00CC42D9">
        <w:rPr>
          <w:rFonts w:ascii="Times New Roman" w:hAnsi="Times New Roman" w:cs="Times New Roman"/>
          <w:sz w:val="22"/>
          <w:szCs w:val="22"/>
        </w:rPr>
        <w:t>6</w:t>
      </w:r>
      <w:r w:rsidR="001C574B" w:rsidRPr="00CC42D9">
        <w:rPr>
          <w:rFonts w:ascii="Times New Roman" w:hAnsi="Times New Roman" w:cs="Times New Roman"/>
          <w:sz w:val="22"/>
          <w:szCs w:val="22"/>
        </w:rPr>
        <w:t>.</w:t>
      </w:r>
      <w:r w:rsidR="0054482E" w:rsidRPr="00CC42D9">
        <w:rPr>
          <w:rFonts w:ascii="Times New Roman" w:hAnsi="Times New Roman" w:cs="Times New Roman"/>
          <w:sz w:val="22"/>
          <w:szCs w:val="22"/>
        </w:rPr>
        <w:t>0</w:t>
      </w:r>
      <w:r w:rsidR="000C1678" w:rsidRPr="00CC42D9">
        <w:rPr>
          <w:rFonts w:ascii="Times New Roman" w:hAnsi="Times New Roman" w:cs="Times New Roman"/>
          <w:sz w:val="22"/>
          <w:szCs w:val="22"/>
        </w:rPr>
        <w:t>27</w:t>
      </w:r>
      <w:r w:rsidR="001C574B" w:rsidRPr="00CC42D9">
        <w:rPr>
          <w:rFonts w:ascii="Times New Roman" w:hAnsi="Times New Roman" w:cs="Times New Roman"/>
          <w:sz w:val="22"/>
          <w:szCs w:val="22"/>
        </w:rPr>
        <w:t>,</w:t>
      </w:r>
      <w:r w:rsidR="0054482E" w:rsidRPr="00CC42D9">
        <w:rPr>
          <w:rFonts w:ascii="Times New Roman" w:hAnsi="Times New Roman" w:cs="Times New Roman"/>
          <w:sz w:val="22"/>
          <w:szCs w:val="22"/>
        </w:rPr>
        <w:t>34</w:t>
      </w:r>
      <w:r w:rsidR="000C1678" w:rsidRPr="00CC42D9">
        <w:rPr>
          <w:rFonts w:ascii="Times New Roman" w:hAnsi="Times New Roman" w:cs="Times New Roman"/>
          <w:sz w:val="22"/>
          <w:szCs w:val="22"/>
        </w:rPr>
        <w:tab/>
      </w:r>
      <w:r w:rsidRPr="00CC42D9">
        <w:rPr>
          <w:rFonts w:ascii="Times New Roman" w:hAnsi="Times New Roman" w:cs="Times New Roman"/>
          <w:sz w:val="22"/>
          <w:szCs w:val="22"/>
        </w:rPr>
        <w:tab/>
        <w:t>lei cu TVA</w:t>
      </w:r>
    </w:p>
    <w:p w:rsidR="003E24D5" w:rsidRPr="00CC42D9" w:rsidRDefault="003E24D5" w:rsidP="00E97A1A">
      <w:pPr>
        <w:widowControl w:val="0"/>
        <w:spacing w:line="276" w:lineRule="auto"/>
        <w:jc w:val="both"/>
        <w:rPr>
          <w:rFonts w:ascii="Times New Roman" w:hAnsi="Times New Roman" w:cs="Times New Roman"/>
          <w:sz w:val="22"/>
          <w:szCs w:val="22"/>
        </w:rPr>
      </w:pPr>
    </w:p>
    <w:p w:rsidR="003E24D5" w:rsidRPr="00CC42D9" w:rsidRDefault="003E24D5" w:rsidP="003E24D5">
      <w:pPr>
        <w:widowControl w:val="0"/>
        <w:numPr>
          <w:ilvl w:val="0"/>
          <w:numId w:val="8"/>
        </w:numPr>
        <w:tabs>
          <w:tab w:val="left" w:pos="0"/>
          <w:tab w:val="left" w:pos="993"/>
        </w:tabs>
        <w:spacing w:line="276" w:lineRule="auto"/>
        <w:ind w:left="0" w:firstLine="709"/>
        <w:rPr>
          <w:rFonts w:ascii="Times New Roman" w:hAnsi="Times New Roman" w:cs="Times New Roman"/>
          <w:b/>
          <w:highlight w:val="lightGray"/>
        </w:rPr>
      </w:pPr>
      <w:r w:rsidRPr="00CC42D9">
        <w:rPr>
          <w:rFonts w:ascii="Times New Roman" w:hAnsi="Times New Roman" w:cs="Times New Roman"/>
          <w:b/>
          <w:highlight w:val="lightGray"/>
        </w:rPr>
        <w:t>Perioada de implementare propusă</w:t>
      </w:r>
    </w:p>
    <w:p w:rsidR="003E24D5" w:rsidRPr="00CC42D9" w:rsidRDefault="003E24D5" w:rsidP="003E24D5">
      <w:pPr>
        <w:widowControl w:val="0"/>
        <w:spacing w:line="276" w:lineRule="auto"/>
        <w:ind w:firstLine="567"/>
        <w:jc w:val="both"/>
        <w:rPr>
          <w:rFonts w:ascii="Times New Roman" w:hAnsi="Times New Roman" w:cs="Times New Roman"/>
          <w:sz w:val="22"/>
          <w:szCs w:val="22"/>
        </w:rPr>
      </w:pPr>
      <w:r w:rsidRPr="00CC42D9">
        <w:rPr>
          <w:rFonts w:ascii="Times New Roman" w:hAnsi="Times New Roman" w:cs="Times New Roman"/>
          <w:sz w:val="22"/>
          <w:szCs w:val="22"/>
        </w:rPr>
        <w:t>Perioada de implementare a proiectului ”</w:t>
      </w:r>
      <w:r w:rsidR="001C574B" w:rsidRPr="00CC42D9">
        <w:rPr>
          <w:rFonts w:ascii="Times New Roman" w:hAnsi="Times New Roman" w:cs="Times New Roman"/>
          <w:bCs/>
          <w:iCs/>
          <w:spacing w:val="-1"/>
          <w:sz w:val="22"/>
          <w:szCs w:val="22"/>
        </w:rPr>
        <w:t xml:space="preserve">MODERNIZARE </w:t>
      </w:r>
      <w:r w:rsidR="0054482E" w:rsidRPr="00CC42D9">
        <w:rPr>
          <w:rFonts w:ascii="Times New Roman" w:hAnsi="Times New Roman" w:cs="Times New Roman"/>
          <w:bCs/>
          <w:iCs/>
          <w:spacing w:val="-1"/>
          <w:sz w:val="22"/>
          <w:szCs w:val="22"/>
        </w:rPr>
        <w:t>2</w:t>
      </w:r>
      <w:r w:rsidR="000C1678" w:rsidRPr="00CC42D9">
        <w:rPr>
          <w:rFonts w:ascii="Times New Roman" w:hAnsi="Times New Roman" w:cs="Times New Roman"/>
          <w:bCs/>
          <w:iCs/>
          <w:spacing w:val="-1"/>
          <w:sz w:val="22"/>
          <w:szCs w:val="22"/>
        </w:rPr>
        <w:t xml:space="preserve">1 STRĂZI ÎN ORAȘ TÂRGU – NEAMȚ, LUNGIME </w:t>
      </w:r>
      <w:r w:rsidR="0054482E" w:rsidRPr="00CC42D9">
        <w:rPr>
          <w:rFonts w:ascii="Times New Roman" w:hAnsi="Times New Roman" w:cs="Times New Roman"/>
          <w:bCs/>
          <w:iCs/>
          <w:spacing w:val="-1"/>
          <w:sz w:val="22"/>
          <w:szCs w:val="22"/>
        </w:rPr>
        <w:t>9</w:t>
      </w:r>
      <w:r w:rsidR="000C1678" w:rsidRPr="00CC42D9">
        <w:rPr>
          <w:rFonts w:ascii="Times New Roman" w:hAnsi="Times New Roman" w:cs="Times New Roman"/>
          <w:bCs/>
          <w:iCs/>
          <w:spacing w:val="-1"/>
          <w:sz w:val="22"/>
          <w:szCs w:val="22"/>
        </w:rPr>
        <w:t>,</w:t>
      </w:r>
      <w:r w:rsidR="0054482E" w:rsidRPr="00CC42D9">
        <w:rPr>
          <w:rFonts w:ascii="Times New Roman" w:hAnsi="Times New Roman" w:cs="Times New Roman"/>
          <w:bCs/>
          <w:iCs/>
          <w:spacing w:val="-1"/>
          <w:sz w:val="22"/>
          <w:szCs w:val="22"/>
        </w:rPr>
        <w:t>686</w:t>
      </w:r>
      <w:r w:rsidR="000C1678" w:rsidRPr="00CC42D9">
        <w:rPr>
          <w:rFonts w:ascii="Times New Roman" w:hAnsi="Times New Roman" w:cs="Times New Roman"/>
          <w:bCs/>
          <w:iCs/>
          <w:spacing w:val="-1"/>
          <w:sz w:val="22"/>
          <w:szCs w:val="22"/>
        </w:rPr>
        <w:t xml:space="preserve"> KM</w:t>
      </w:r>
      <w:r w:rsidRPr="00CC42D9">
        <w:rPr>
          <w:rFonts w:ascii="Times New Roman" w:hAnsi="Times New Roman" w:cs="Times New Roman"/>
          <w:sz w:val="22"/>
          <w:szCs w:val="22"/>
        </w:rPr>
        <w:t xml:space="preserve">” este de: </w:t>
      </w:r>
      <w:r w:rsidR="00043C33" w:rsidRPr="00CC42D9">
        <w:rPr>
          <w:rFonts w:ascii="Times New Roman" w:hAnsi="Times New Roman" w:cs="Times New Roman"/>
          <w:sz w:val="22"/>
          <w:szCs w:val="22"/>
        </w:rPr>
        <w:t>2</w:t>
      </w:r>
      <w:r w:rsidR="00E57996" w:rsidRPr="00CC42D9">
        <w:rPr>
          <w:rFonts w:ascii="Times New Roman" w:hAnsi="Times New Roman" w:cs="Times New Roman"/>
          <w:sz w:val="22"/>
          <w:szCs w:val="22"/>
        </w:rPr>
        <w:t>4</w:t>
      </w:r>
      <w:r w:rsidRPr="00CC42D9">
        <w:rPr>
          <w:rFonts w:ascii="Times New Roman" w:hAnsi="Times New Roman" w:cs="Times New Roman"/>
          <w:sz w:val="22"/>
          <w:szCs w:val="22"/>
        </w:rPr>
        <w:t xml:space="preserve"> luni.</w:t>
      </w:r>
    </w:p>
    <w:p w:rsidR="003E24D5" w:rsidRPr="00CC42D9" w:rsidRDefault="003E24D5" w:rsidP="00E97A1A">
      <w:pPr>
        <w:widowControl w:val="0"/>
        <w:spacing w:line="276" w:lineRule="auto"/>
        <w:jc w:val="both"/>
        <w:rPr>
          <w:rFonts w:ascii="Times New Roman" w:hAnsi="Times New Roman" w:cs="Times New Roman"/>
          <w:sz w:val="22"/>
          <w:szCs w:val="22"/>
        </w:rPr>
      </w:pPr>
    </w:p>
    <w:p w:rsidR="003F543D" w:rsidRPr="00CC42D9" w:rsidRDefault="003F543D" w:rsidP="00FE432D">
      <w:pPr>
        <w:widowControl w:val="0"/>
        <w:numPr>
          <w:ilvl w:val="0"/>
          <w:numId w:val="8"/>
        </w:numPr>
        <w:tabs>
          <w:tab w:val="left" w:pos="0"/>
          <w:tab w:val="left" w:pos="993"/>
        </w:tabs>
        <w:spacing w:line="276" w:lineRule="auto"/>
        <w:ind w:left="0" w:firstLine="709"/>
        <w:rPr>
          <w:rFonts w:ascii="Times New Roman" w:hAnsi="Times New Roman" w:cs="Times New Roman"/>
          <w:b/>
          <w:highlight w:val="lightGray"/>
        </w:rPr>
      </w:pPr>
      <w:r w:rsidRPr="00CC42D9">
        <w:rPr>
          <w:rFonts w:ascii="Times New Roman" w:hAnsi="Times New Roman" w:cs="Times New Roman"/>
          <w:b/>
          <w:highlight w:val="lightGray"/>
        </w:rPr>
        <w:t>Planşe reprezentând limitele amplasamentului proiectului inclusiv orice suprafaţă de teren solicitată pentru a fi folosită temporar</w:t>
      </w:r>
      <w:r w:rsidR="003E24D5" w:rsidRPr="00CC42D9">
        <w:rPr>
          <w:rFonts w:ascii="Times New Roman" w:hAnsi="Times New Roman" w:cs="Times New Roman"/>
          <w:b/>
          <w:highlight w:val="lightGray"/>
        </w:rPr>
        <w:t xml:space="preserve"> (planuri de situație și amplasamente)</w:t>
      </w:r>
    </w:p>
    <w:p w:rsidR="002B7E0B" w:rsidRPr="00CC42D9" w:rsidRDefault="0017255C" w:rsidP="003A37F5">
      <w:pPr>
        <w:widowControl w:val="0"/>
        <w:spacing w:line="276" w:lineRule="auto"/>
        <w:ind w:left="1160" w:hanging="451"/>
        <w:rPr>
          <w:rFonts w:ascii="Times New Roman" w:hAnsi="Times New Roman" w:cs="Times New Roman"/>
          <w:sz w:val="22"/>
          <w:szCs w:val="22"/>
        </w:rPr>
      </w:pPr>
      <w:r w:rsidRPr="00CC42D9">
        <w:rPr>
          <w:rFonts w:ascii="Times New Roman" w:hAnsi="Times New Roman" w:cs="Times New Roman"/>
          <w:sz w:val="22"/>
          <w:szCs w:val="22"/>
        </w:rPr>
        <w:lastRenderedPageBreak/>
        <w:t>La p</w:t>
      </w:r>
      <w:r w:rsidR="005813D2" w:rsidRPr="00CC42D9">
        <w:rPr>
          <w:rFonts w:ascii="Times New Roman" w:hAnsi="Times New Roman" w:cs="Times New Roman"/>
          <w:sz w:val="22"/>
          <w:szCs w:val="22"/>
        </w:rPr>
        <w:t>rezenta documentație s</w:t>
      </w:r>
      <w:r w:rsidR="003F543D" w:rsidRPr="00CC42D9">
        <w:rPr>
          <w:rFonts w:ascii="Times New Roman" w:hAnsi="Times New Roman" w:cs="Times New Roman"/>
          <w:sz w:val="22"/>
          <w:szCs w:val="22"/>
        </w:rPr>
        <w:t xml:space="preserve">unt anexate planuri de </w:t>
      </w:r>
      <w:r w:rsidR="003F4107" w:rsidRPr="00CC42D9">
        <w:rPr>
          <w:rFonts w:ascii="Times New Roman" w:hAnsi="Times New Roman" w:cs="Times New Roman"/>
          <w:sz w:val="22"/>
          <w:szCs w:val="22"/>
        </w:rPr>
        <w:t xml:space="preserve">amplasare </w:t>
      </w:r>
      <w:r w:rsidR="001E1116" w:rsidRPr="00CC42D9">
        <w:rPr>
          <w:rFonts w:ascii="Times New Roman" w:hAnsi="Times New Roman" w:cs="Times New Roman"/>
          <w:sz w:val="22"/>
          <w:szCs w:val="22"/>
        </w:rPr>
        <w:t>î</w:t>
      </w:r>
      <w:r w:rsidR="003F4107" w:rsidRPr="00CC42D9">
        <w:rPr>
          <w:rFonts w:ascii="Times New Roman" w:hAnsi="Times New Roman" w:cs="Times New Roman"/>
          <w:sz w:val="22"/>
          <w:szCs w:val="22"/>
        </w:rPr>
        <w:t>n zon</w:t>
      </w:r>
      <w:r w:rsidR="001E1116" w:rsidRPr="00CC42D9">
        <w:rPr>
          <w:rFonts w:ascii="Times New Roman" w:hAnsi="Times New Roman" w:cs="Times New Roman"/>
          <w:sz w:val="22"/>
          <w:szCs w:val="22"/>
        </w:rPr>
        <w:t>ă</w:t>
      </w:r>
      <w:r w:rsidR="003F543D" w:rsidRPr="00CC42D9">
        <w:rPr>
          <w:rFonts w:ascii="Times New Roman" w:hAnsi="Times New Roman" w:cs="Times New Roman"/>
          <w:sz w:val="22"/>
          <w:szCs w:val="22"/>
        </w:rPr>
        <w:t xml:space="preserve"> şi </w:t>
      </w:r>
      <w:r w:rsidR="003F4107" w:rsidRPr="00CC42D9">
        <w:rPr>
          <w:rFonts w:ascii="Times New Roman" w:hAnsi="Times New Roman" w:cs="Times New Roman"/>
          <w:sz w:val="22"/>
          <w:szCs w:val="22"/>
        </w:rPr>
        <w:t xml:space="preserve">planuri </w:t>
      </w:r>
      <w:r w:rsidR="006219B2" w:rsidRPr="00CC42D9">
        <w:rPr>
          <w:rFonts w:ascii="Times New Roman" w:hAnsi="Times New Roman" w:cs="Times New Roman"/>
          <w:sz w:val="22"/>
          <w:szCs w:val="22"/>
        </w:rPr>
        <w:t>de situație</w:t>
      </w:r>
      <w:r w:rsidR="003F543D" w:rsidRPr="00CC42D9">
        <w:rPr>
          <w:rFonts w:ascii="Times New Roman" w:hAnsi="Times New Roman" w:cs="Times New Roman"/>
          <w:sz w:val="22"/>
          <w:szCs w:val="22"/>
        </w:rPr>
        <w:t>.</w:t>
      </w:r>
    </w:p>
    <w:p w:rsidR="00447280" w:rsidRPr="00CC42D9" w:rsidRDefault="00447280" w:rsidP="003A37F5">
      <w:pPr>
        <w:widowControl w:val="0"/>
        <w:spacing w:line="276" w:lineRule="auto"/>
        <w:ind w:left="1160" w:hanging="451"/>
        <w:rPr>
          <w:rFonts w:ascii="Times New Roman" w:hAnsi="Times New Roman" w:cs="Times New Roman"/>
          <w:sz w:val="22"/>
          <w:szCs w:val="22"/>
        </w:rPr>
      </w:pPr>
    </w:p>
    <w:p w:rsidR="003E24D5" w:rsidRPr="00CC42D9" w:rsidRDefault="003E24D5" w:rsidP="003E24D5">
      <w:pPr>
        <w:widowControl w:val="0"/>
        <w:numPr>
          <w:ilvl w:val="0"/>
          <w:numId w:val="8"/>
        </w:numPr>
        <w:tabs>
          <w:tab w:val="left" w:pos="0"/>
          <w:tab w:val="left" w:pos="993"/>
        </w:tabs>
        <w:spacing w:line="276" w:lineRule="auto"/>
        <w:ind w:left="0" w:firstLine="709"/>
        <w:rPr>
          <w:rFonts w:ascii="Times New Roman" w:hAnsi="Times New Roman" w:cs="Times New Roman"/>
          <w:b/>
          <w:highlight w:val="lightGray"/>
        </w:rPr>
      </w:pPr>
      <w:r w:rsidRPr="00CC42D9">
        <w:rPr>
          <w:rFonts w:ascii="Times New Roman" w:hAnsi="Times New Roman" w:cs="Times New Roman"/>
          <w:b/>
          <w:highlight w:val="lightGray"/>
        </w:rPr>
        <w:t>Descriere caracteristicilor fizice ale întregului proiect, formele fizice ale proiectului (planuri, clădiri, alte structuri, materiale de construcție etc.)</w:t>
      </w:r>
    </w:p>
    <w:p w:rsidR="003E24D5" w:rsidRPr="00CC42D9" w:rsidRDefault="003E24D5" w:rsidP="003E24D5">
      <w:pPr>
        <w:widowControl w:val="0"/>
        <w:tabs>
          <w:tab w:val="left" w:pos="0"/>
          <w:tab w:val="left" w:pos="993"/>
        </w:tabs>
        <w:spacing w:line="276" w:lineRule="auto"/>
        <w:ind w:left="709"/>
        <w:rPr>
          <w:rFonts w:ascii="Times New Roman" w:hAnsi="Times New Roman" w:cs="Times New Roman"/>
          <w:b/>
          <w:highlight w:val="lightGray"/>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Profilul şi capacităţile de producţie</w:t>
      </w:r>
    </w:p>
    <w:p w:rsidR="0054482E" w:rsidRPr="00CC42D9" w:rsidRDefault="0054482E" w:rsidP="0054482E">
      <w:pPr>
        <w:ind w:firstLine="720"/>
        <w:jc w:val="both"/>
        <w:rPr>
          <w:rFonts w:ascii="Times New Roman" w:hAnsi="Times New Roman" w:cs="Times New Roman"/>
          <w:sz w:val="22"/>
          <w:szCs w:val="22"/>
        </w:rPr>
      </w:pPr>
      <w:r w:rsidRPr="00CC42D9">
        <w:rPr>
          <w:rFonts w:ascii="Times New Roman" w:hAnsi="Times New Roman" w:cs="Times New Roman"/>
          <w:sz w:val="22"/>
          <w:szCs w:val="22"/>
        </w:rPr>
        <w:t>Străzile pe care se va realiza modernizarea se află în proprietatea publică a orașului și în administrarea Consiliului Local al Orașului Târgu - Neamț și au o lungime totală de 9.686 m, din care:</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Vultur</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1.236,00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George Coșbuc</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705,00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Verde</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Dimitrie Ulea</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250,00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Profesor Grigore Ungureanu +Acces loturi pentru tineri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548,00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Munteni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191,00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Crângului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270,00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Biruinței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251,00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Panduri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300,00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Siret</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373,00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Ciprian Porumbescu</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105,00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Vânătorului (Tr. I, Tr. II)</w:t>
      </w:r>
      <w:r w:rsidRPr="00CC42D9">
        <w:rPr>
          <w:rFonts w:ascii="Times New Roman" w:hAnsi="Times New Roman" w:cs="Times New Roman"/>
          <w:sz w:val="22"/>
          <w:szCs w:val="22"/>
        </w:rPr>
        <w:tab/>
        <w:t>1.275,00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Ogoarelor</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648,00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Fdt. Plaieșu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187,00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Griviței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396,00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Hangului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725,00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Macului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197,00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Bistriței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276,00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Crinului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655,00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Teiului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322,00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Valea Seacă</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700,00 m;</w:t>
      </w:r>
    </w:p>
    <w:p w:rsidR="0054482E" w:rsidRPr="00CC42D9" w:rsidRDefault="0054482E" w:rsidP="0054482E">
      <w:pPr>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Pentru îmbunătățirea infrastructurii urbane de transport la nivelul Orașului Târgu-Neamț, pentru a facilita mobilitatea populației, a bunurilor și serviciilor, se impune modernizarea străzilor.</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Lungimea totală:</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9.686,00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Suprafaţa carosabilă:</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44.108,00 mp</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Parte carosabilă:</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2,75 m,3,50 m,4,00m, 5,50m (2 x 2,75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Acostamente: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 x 0,50 m,2 x 0,75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Borduri mari:</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865,00 ml</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Borduri mici:</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212,00 ml</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Trotuare: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bCs/>
          <w:iCs/>
          <w:sz w:val="22"/>
          <w:szCs w:val="22"/>
          <w:lang w:eastAsia="en-US"/>
        </w:rPr>
        <w:t>5.427</w:t>
      </w:r>
      <w:r w:rsidRPr="00CC42D9">
        <w:rPr>
          <w:rFonts w:ascii="Times New Roman" w:eastAsia="Calibri" w:hAnsi="Times New Roman" w:cs="Times New Roman"/>
          <w:sz w:val="22"/>
          <w:szCs w:val="22"/>
          <w:lang w:eastAsia="en-US"/>
        </w:rPr>
        <w:t>,00 mp</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Drumuri laterale: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20,00 buc</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Rigole pereate: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hAnsi="Times New Roman" w:cs="Times New Roman"/>
          <w:sz w:val="22"/>
          <w:szCs w:val="22"/>
          <w:lang w:eastAsia="ro-RO"/>
        </w:rPr>
        <w:t>4.572,00 m</w:t>
      </w:r>
    </w:p>
    <w:p w:rsidR="0054482E" w:rsidRPr="00CC42D9" w:rsidRDefault="0054482E" w:rsidP="0054482E">
      <w:pPr>
        <w:ind w:firstLine="720"/>
        <w:jc w:val="both"/>
        <w:rPr>
          <w:rFonts w:ascii="Times New Roman" w:hAnsi="Times New Roman" w:cs="Times New Roman"/>
          <w:sz w:val="22"/>
          <w:szCs w:val="22"/>
          <w:lang w:val="en-US"/>
        </w:rPr>
      </w:pPr>
      <w:r w:rsidRPr="00CC42D9">
        <w:rPr>
          <w:rFonts w:ascii="Times New Roman" w:eastAsia="Calibri" w:hAnsi="Times New Roman" w:cs="Times New Roman"/>
          <w:sz w:val="22"/>
          <w:szCs w:val="22"/>
          <w:lang w:eastAsia="en-US"/>
        </w:rPr>
        <w:t>Rigolă acostament:</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hAnsi="Times New Roman" w:cs="Times New Roman"/>
          <w:sz w:val="22"/>
          <w:szCs w:val="22"/>
          <w:lang w:val="en-US"/>
        </w:rPr>
        <w:t>5.872,00 m</w:t>
      </w:r>
    </w:p>
    <w:p w:rsidR="0054482E" w:rsidRPr="00CC42D9" w:rsidRDefault="0054482E" w:rsidP="0054482E">
      <w:pPr>
        <w:ind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Rigolă ranforsată:</w:t>
      </w:r>
      <w:r w:rsidRPr="00CC42D9">
        <w:rPr>
          <w:rFonts w:ascii="Times New Roman" w:hAnsi="Times New Roman" w:cs="Times New Roman"/>
          <w:sz w:val="22"/>
          <w:szCs w:val="22"/>
          <w:lang w:val="en-US"/>
        </w:rPr>
        <w:tab/>
      </w:r>
      <w:r w:rsidRPr="00CC42D9">
        <w:rPr>
          <w:rFonts w:ascii="Times New Roman" w:hAnsi="Times New Roman" w:cs="Times New Roman"/>
          <w:sz w:val="22"/>
          <w:szCs w:val="22"/>
          <w:lang w:val="en-US"/>
        </w:rPr>
        <w:tab/>
      </w:r>
      <w:r w:rsidRPr="00CC42D9">
        <w:rPr>
          <w:rFonts w:ascii="Times New Roman" w:hAnsi="Times New Roman" w:cs="Times New Roman"/>
          <w:sz w:val="22"/>
          <w:szCs w:val="22"/>
          <w:lang w:val="en-US"/>
        </w:rPr>
        <w:tab/>
      </w:r>
      <w:r w:rsidRPr="00CC42D9">
        <w:rPr>
          <w:rFonts w:ascii="Times New Roman" w:hAnsi="Times New Roman" w:cs="Times New Roman"/>
          <w:sz w:val="22"/>
          <w:szCs w:val="22"/>
          <w:lang w:val="en-US"/>
        </w:rPr>
        <w:tab/>
        <w:t>15</w:t>
      </w:r>
      <w:proofErr w:type="gramStart"/>
      <w:r w:rsidRPr="00CC42D9">
        <w:rPr>
          <w:rFonts w:ascii="Times New Roman" w:hAnsi="Times New Roman" w:cs="Times New Roman"/>
          <w:sz w:val="22"/>
          <w:szCs w:val="22"/>
          <w:lang w:val="en-US"/>
        </w:rPr>
        <w:t>,00</w:t>
      </w:r>
      <w:proofErr w:type="gramEnd"/>
      <w:r w:rsidRPr="00CC42D9">
        <w:rPr>
          <w:rFonts w:ascii="Times New Roman" w:hAnsi="Times New Roman" w:cs="Times New Roman"/>
          <w:sz w:val="22"/>
          <w:szCs w:val="22"/>
          <w:lang w:val="en-US"/>
        </w:rPr>
        <w:t xml:space="preserve">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Podețe transversale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25,00 buc</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Rețea canalizare: </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445,00 m</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Cămine de vizitare: </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21 buc</w:t>
      </w:r>
    </w:p>
    <w:p w:rsidR="0054482E" w:rsidRPr="00CC42D9" w:rsidRDefault="0054482E" w:rsidP="0054482E">
      <w:pPr>
        <w:ind w:firstLine="720"/>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Guri de scurgere:</w:t>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r>
      <w:r w:rsidRPr="00CC42D9">
        <w:rPr>
          <w:rFonts w:ascii="Times New Roman" w:eastAsia="Calibri" w:hAnsi="Times New Roman" w:cs="Times New Roman"/>
          <w:sz w:val="22"/>
          <w:szCs w:val="22"/>
          <w:lang w:eastAsia="en-US"/>
        </w:rPr>
        <w:tab/>
        <w:t>24 buc</w:t>
      </w:r>
    </w:p>
    <w:p w:rsidR="001C574B" w:rsidRPr="00CC42D9" w:rsidRDefault="0054482E" w:rsidP="0054482E">
      <w:pPr>
        <w:widowControl w:val="0"/>
        <w:tabs>
          <w:tab w:val="left" w:pos="0"/>
          <w:tab w:val="left" w:pos="993"/>
        </w:tabs>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ab/>
      </w:r>
      <w:r w:rsidR="001C574B" w:rsidRPr="00CC42D9">
        <w:rPr>
          <w:rFonts w:ascii="Times New Roman" w:hAnsi="Times New Roman" w:cs="Times New Roman"/>
          <w:sz w:val="22"/>
          <w:szCs w:val="22"/>
        </w:rPr>
        <w:t>Pe traseul propus spre modernizare nu se găsesc arbori și nu sunt necesare lucrări de taiere arbori.</w:t>
      </w:r>
    </w:p>
    <w:p w:rsidR="005B35E5" w:rsidRPr="00CC42D9" w:rsidRDefault="005B35E5" w:rsidP="00B07DB7">
      <w:pPr>
        <w:widowControl w:val="0"/>
        <w:spacing w:line="276" w:lineRule="auto"/>
        <w:ind w:firstLine="567"/>
        <w:jc w:val="both"/>
        <w:rPr>
          <w:rFonts w:ascii="Times New Roman" w:hAnsi="Times New Roman" w:cs="Times New Roman"/>
          <w:sz w:val="12"/>
          <w:szCs w:val="12"/>
          <w:highlight w:val="yellow"/>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Descrierea instalaţiei şi a fluxurilor tehnologice</w:t>
      </w:r>
      <w:r w:rsidR="003E24D5" w:rsidRPr="00CC42D9">
        <w:rPr>
          <w:rFonts w:ascii="Times New Roman" w:hAnsi="Times New Roman" w:cs="Times New Roman"/>
          <w:highlight w:val="lightGray"/>
          <w:u w:val="single"/>
        </w:rPr>
        <w:t xml:space="preserve"> existente pe amplasament (după caz)</w:t>
      </w:r>
    </w:p>
    <w:p w:rsidR="003E24D5" w:rsidRPr="00CC42D9" w:rsidRDefault="003E24D5" w:rsidP="003E24D5">
      <w:pPr>
        <w:spacing w:line="276" w:lineRule="auto"/>
        <w:ind w:firstLine="851"/>
        <w:jc w:val="both"/>
        <w:rPr>
          <w:rFonts w:ascii="Times New Roman" w:eastAsia="Arial" w:hAnsi="Times New Roman" w:cs="Times New Roman"/>
          <w:b/>
          <w:bCs/>
          <w:lang w:eastAsia="ro-RO"/>
        </w:rPr>
      </w:pPr>
      <w:r w:rsidRPr="00CC42D9">
        <w:rPr>
          <w:rFonts w:ascii="Times New Roman" w:eastAsia="Arial" w:hAnsi="Times New Roman" w:cs="Times New Roman"/>
          <w:b/>
          <w:bCs/>
          <w:lang w:eastAsia="ro-RO"/>
        </w:rPr>
        <w:t>Situaţia existentă</w:t>
      </w:r>
    </w:p>
    <w:p w:rsidR="0054482E" w:rsidRPr="00CC42D9" w:rsidRDefault="0054482E" w:rsidP="0054482E">
      <w:pPr>
        <w:tabs>
          <w:tab w:val="left" w:pos="1134"/>
        </w:tabs>
        <w:ind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În prezent, circulaţia se desfăşoară cu dificultate, elementele constructive caracteristice ale străzilor fiind necorespunzătoare.</w:t>
      </w:r>
    </w:p>
    <w:p w:rsidR="0054482E" w:rsidRPr="00CC42D9" w:rsidRDefault="0054482E" w:rsidP="0054482E">
      <w:pPr>
        <w:widowControl w:val="0"/>
        <w:tabs>
          <w:tab w:val="left" w:pos="780"/>
          <w:tab w:val="left" w:pos="851"/>
          <w:tab w:val="left" w:pos="2010"/>
        </w:tabs>
        <w:ind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lastRenderedPageBreak/>
        <w:t xml:space="preserve">Starea tehnică a fost evaluată prin expertiza tehnică și </w:t>
      </w:r>
      <w:proofErr w:type="gramStart"/>
      <w:r w:rsidRPr="00CC42D9">
        <w:rPr>
          <w:rFonts w:ascii="Times New Roman" w:hAnsi="Times New Roman" w:cs="Times New Roman"/>
          <w:sz w:val="22"/>
          <w:szCs w:val="22"/>
          <w:lang w:val="en-US"/>
        </w:rPr>
        <w:t>a</w:t>
      </w:r>
      <w:proofErr w:type="gramEnd"/>
      <w:r w:rsidRPr="00CC42D9">
        <w:rPr>
          <w:rFonts w:ascii="Times New Roman" w:hAnsi="Times New Roman" w:cs="Times New Roman"/>
          <w:sz w:val="22"/>
          <w:szCs w:val="22"/>
          <w:lang w:val="en-US"/>
        </w:rPr>
        <w:t xml:space="preserve"> examinării vizuale a traseelor asupra:</w:t>
      </w:r>
    </w:p>
    <w:p w:rsidR="0054482E" w:rsidRPr="00CC42D9" w:rsidRDefault="0054482E" w:rsidP="0054482E">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elementelor geometrice;</w:t>
      </w:r>
    </w:p>
    <w:p w:rsidR="0054482E" w:rsidRPr="00CC42D9" w:rsidRDefault="0054482E" w:rsidP="0054482E">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stării suprafeţei străzii şi vitezei medii de parcurs;</w:t>
      </w:r>
    </w:p>
    <w:p w:rsidR="0054482E" w:rsidRPr="00CC42D9" w:rsidRDefault="0054482E" w:rsidP="0054482E">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calităţii amenajărilor conexe, în special cele pentru evacuarea apelor de suprafaţă;</w:t>
      </w:r>
    </w:p>
    <w:p w:rsidR="0054482E" w:rsidRPr="00CC42D9" w:rsidRDefault="0054482E" w:rsidP="0054482E">
      <w:pPr>
        <w:widowControl w:val="0"/>
        <w:tabs>
          <w:tab w:val="left" w:pos="780"/>
          <w:tab w:val="left" w:pos="851"/>
          <w:tab w:val="left" w:pos="1080"/>
          <w:tab w:val="left" w:pos="2010"/>
        </w:tabs>
        <w:ind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Din observaţiile făcute</w:t>
      </w:r>
      <w:r w:rsidRPr="00CC42D9">
        <w:rPr>
          <w:rFonts w:ascii="Times New Roman" w:eastAsia="MS Mincho" w:hAnsi="Times New Roman" w:cs="Times New Roman"/>
          <w:sz w:val="22"/>
          <w:szCs w:val="22"/>
          <w:lang w:val="en-US"/>
        </w:rPr>
        <w:t xml:space="preserve"> asupra întregului traseu</w:t>
      </w:r>
      <w:r w:rsidRPr="00CC42D9">
        <w:rPr>
          <w:rFonts w:ascii="Times New Roman" w:hAnsi="Times New Roman" w:cs="Times New Roman"/>
          <w:sz w:val="22"/>
          <w:szCs w:val="22"/>
          <w:lang w:val="en-US"/>
        </w:rPr>
        <w:t>, au rezultat următoarele:</w:t>
      </w:r>
    </w:p>
    <w:p w:rsidR="0054482E" w:rsidRPr="00CC42D9" w:rsidRDefault="0054482E" w:rsidP="0054482E">
      <w:pPr>
        <w:widowControl w:val="0"/>
        <w:tabs>
          <w:tab w:val="left" w:pos="780"/>
          <w:tab w:val="left" w:pos="851"/>
          <w:tab w:val="left" w:pos="1080"/>
          <w:tab w:val="left" w:pos="2010"/>
        </w:tabs>
        <w:ind w:firstLine="720"/>
        <w:jc w:val="both"/>
        <w:rPr>
          <w:rFonts w:ascii="Times New Roman" w:hAnsi="Times New Roman" w:cs="Times New Roman"/>
          <w:sz w:val="22"/>
          <w:szCs w:val="22"/>
          <w:lang w:val="en-US"/>
        </w:rPr>
      </w:pPr>
      <w:r w:rsidRPr="00CC42D9">
        <w:rPr>
          <w:rFonts w:ascii="Times New Roman" w:hAnsi="Times New Roman" w:cs="Times New Roman"/>
          <w:b/>
          <w:sz w:val="22"/>
          <w:szCs w:val="22"/>
          <w:lang w:val="en-US"/>
        </w:rPr>
        <w:t>1.</w:t>
      </w:r>
      <w:r w:rsidRPr="00CC42D9">
        <w:rPr>
          <w:rFonts w:ascii="Times New Roman" w:hAnsi="Times New Roman" w:cs="Times New Roman"/>
          <w:sz w:val="22"/>
          <w:szCs w:val="22"/>
          <w:lang w:val="en-US"/>
        </w:rPr>
        <w:t xml:space="preserve"> </w:t>
      </w:r>
      <w:r w:rsidRPr="00CC42D9">
        <w:rPr>
          <w:rFonts w:ascii="Times New Roman" w:hAnsi="Times New Roman" w:cs="Times New Roman"/>
          <w:b/>
          <w:sz w:val="22"/>
          <w:szCs w:val="22"/>
          <w:lang w:val="en-US"/>
        </w:rPr>
        <w:t>Lungimea totală</w:t>
      </w:r>
      <w:r w:rsidRPr="00CC42D9">
        <w:rPr>
          <w:rFonts w:ascii="Times New Roman" w:hAnsi="Times New Roman" w:cs="Times New Roman"/>
          <w:sz w:val="22"/>
          <w:szCs w:val="22"/>
          <w:lang w:val="en-US"/>
        </w:rPr>
        <w:t xml:space="preserve"> care urmează a fi modernizată </w:t>
      </w:r>
      <w:proofErr w:type="gramStart"/>
      <w:r w:rsidRPr="00CC42D9">
        <w:rPr>
          <w:rFonts w:ascii="Times New Roman" w:hAnsi="Times New Roman" w:cs="Times New Roman"/>
          <w:sz w:val="22"/>
          <w:szCs w:val="22"/>
          <w:lang w:val="en-US"/>
        </w:rPr>
        <w:t>este</w:t>
      </w:r>
      <w:proofErr w:type="gramEnd"/>
      <w:r w:rsidRPr="00CC42D9">
        <w:rPr>
          <w:rFonts w:ascii="Times New Roman" w:hAnsi="Times New Roman" w:cs="Times New Roman"/>
          <w:sz w:val="22"/>
          <w:szCs w:val="22"/>
          <w:lang w:val="en-US"/>
        </w:rPr>
        <w:t xml:space="preserve"> de </w:t>
      </w:r>
      <w:bookmarkStart w:id="6" w:name="_Hlk34913399"/>
      <w:r w:rsidRPr="00CC42D9">
        <w:rPr>
          <w:rFonts w:ascii="Times New Roman" w:hAnsi="Times New Roman" w:cs="Times New Roman"/>
          <w:sz w:val="22"/>
          <w:szCs w:val="22"/>
          <w:lang w:val="en-US"/>
        </w:rPr>
        <w:t>9.686,00 m, din care:</w:t>
      </w:r>
    </w:p>
    <w:bookmarkEnd w:id="6"/>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Vultur</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1.236,00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George Coșbuc</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705,00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Verde</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Dimitrie Ulea</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250,00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 xml:space="preserve">Str. Profesor Grigore Ungureanu </w:t>
      </w:r>
    </w:p>
    <w:p w:rsidR="0054482E" w:rsidRPr="00CC42D9" w:rsidRDefault="0054482E" w:rsidP="0054482E">
      <w:pPr>
        <w:pStyle w:val="ListParagraph"/>
        <w:ind w:left="1440"/>
        <w:jc w:val="both"/>
        <w:rPr>
          <w:rFonts w:ascii="Times New Roman" w:hAnsi="Times New Roman" w:cs="Times New Roman"/>
          <w:sz w:val="22"/>
          <w:szCs w:val="22"/>
        </w:rPr>
      </w:pPr>
      <w:r w:rsidRPr="00CC42D9">
        <w:rPr>
          <w:rFonts w:ascii="Times New Roman" w:hAnsi="Times New Roman" w:cs="Times New Roman"/>
          <w:sz w:val="22"/>
          <w:szCs w:val="22"/>
        </w:rPr>
        <w:t>+Acces loturi pentru tineri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548</w:t>
      </w:r>
      <w:proofErr w:type="gramStart"/>
      <w:r w:rsidRPr="00CC42D9">
        <w:rPr>
          <w:rFonts w:ascii="Times New Roman" w:hAnsi="Times New Roman" w:cs="Times New Roman"/>
          <w:sz w:val="22"/>
          <w:szCs w:val="22"/>
        </w:rPr>
        <w:t>,00</w:t>
      </w:r>
      <w:proofErr w:type="gramEnd"/>
      <w:r w:rsidRPr="00CC42D9">
        <w:rPr>
          <w:rFonts w:ascii="Times New Roman" w:hAnsi="Times New Roman" w:cs="Times New Roman"/>
          <w:sz w:val="22"/>
          <w:szCs w:val="22"/>
        </w:rPr>
        <w:t xml:space="preserve">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Munteni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191,00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Crângului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270,00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Biruinței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251,00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Panduri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300,00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Siret</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373,00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Ciprian Porumbescu</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105,00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Vânătorului (Tr. I, Tr. II)</w:t>
      </w:r>
      <w:r w:rsidRPr="00CC42D9">
        <w:rPr>
          <w:rFonts w:ascii="Times New Roman" w:hAnsi="Times New Roman" w:cs="Times New Roman"/>
          <w:sz w:val="22"/>
          <w:szCs w:val="22"/>
        </w:rPr>
        <w:tab/>
        <w:t>1.275,00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Ogoarelor</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648,00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Fdt. Plaieșu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187,00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Griviței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396,00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Hangului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725,00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Macului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197,00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Bistriței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276,00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Crinului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655,00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Teiului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322,00 m;</w:t>
      </w:r>
    </w:p>
    <w:p w:rsidR="0054482E" w:rsidRPr="00CC42D9" w:rsidRDefault="0054482E"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Valea Seacă</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700,00 m;</w:t>
      </w:r>
    </w:p>
    <w:p w:rsidR="0054482E" w:rsidRPr="00CC42D9" w:rsidRDefault="0054482E" w:rsidP="0054482E">
      <w:pPr>
        <w:widowControl w:val="0"/>
        <w:tabs>
          <w:tab w:val="left" w:pos="780"/>
          <w:tab w:val="left" w:pos="851"/>
          <w:tab w:val="left" w:pos="1080"/>
          <w:tab w:val="left" w:pos="2010"/>
        </w:tabs>
        <w:spacing w:before="120"/>
        <w:ind w:firstLine="720"/>
        <w:jc w:val="both"/>
        <w:rPr>
          <w:rFonts w:ascii="Times New Roman" w:hAnsi="Times New Roman" w:cs="Times New Roman"/>
          <w:b/>
          <w:sz w:val="22"/>
          <w:szCs w:val="22"/>
          <w:lang w:val="en-US"/>
        </w:rPr>
      </w:pPr>
      <w:r w:rsidRPr="00CC42D9">
        <w:rPr>
          <w:rFonts w:ascii="Times New Roman" w:hAnsi="Times New Roman" w:cs="Times New Roman"/>
          <w:b/>
          <w:sz w:val="22"/>
          <w:szCs w:val="22"/>
          <w:lang w:val="en-US"/>
        </w:rPr>
        <w:t xml:space="preserve">2. </w:t>
      </w:r>
      <w:r w:rsidRPr="00CC42D9">
        <w:rPr>
          <w:rFonts w:ascii="Times New Roman" w:hAnsi="Times New Roman" w:cs="Times New Roman"/>
          <w:sz w:val="22"/>
          <w:szCs w:val="22"/>
          <w:lang w:val="en-US"/>
        </w:rPr>
        <w:t>Străzile sunt situate în zona de</w:t>
      </w:r>
      <w:r w:rsidRPr="00CC42D9">
        <w:rPr>
          <w:rFonts w:ascii="Times New Roman" w:hAnsi="Times New Roman" w:cs="Times New Roman"/>
          <w:b/>
          <w:sz w:val="22"/>
          <w:szCs w:val="22"/>
          <w:lang w:val="en-US"/>
        </w:rPr>
        <w:t xml:space="preserve"> deal.</w:t>
      </w:r>
    </w:p>
    <w:p w:rsidR="0054482E" w:rsidRPr="00CC42D9" w:rsidRDefault="0054482E" w:rsidP="0054482E">
      <w:pPr>
        <w:widowControl w:val="0"/>
        <w:tabs>
          <w:tab w:val="left" w:pos="780"/>
          <w:tab w:val="left" w:pos="851"/>
          <w:tab w:val="left" w:pos="1080"/>
          <w:tab w:val="left" w:pos="2010"/>
        </w:tabs>
        <w:spacing w:before="120"/>
        <w:ind w:firstLine="720"/>
        <w:jc w:val="both"/>
        <w:rPr>
          <w:rFonts w:ascii="Times New Roman" w:hAnsi="Times New Roman" w:cs="Times New Roman"/>
          <w:b/>
          <w:sz w:val="22"/>
          <w:szCs w:val="22"/>
          <w:lang w:val="en-US"/>
        </w:rPr>
      </w:pPr>
      <w:r w:rsidRPr="00CC42D9">
        <w:rPr>
          <w:rFonts w:ascii="Times New Roman" w:hAnsi="Times New Roman" w:cs="Times New Roman"/>
          <w:b/>
          <w:sz w:val="22"/>
          <w:szCs w:val="22"/>
          <w:lang w:val="en-US"/>
        </w:rPr>
        <w:t>3. În plan</w:t>
      </w:r>
      <w:r w:rsidRPr="00CC42D9">
        <w:rPr>
          <w:rFonts w:ascii="Times New Roman" w:hAnsi="Times New Roman" w:cs="Times New Roman"/>
          <w:sz w:val="22"/>
          <w:szCs w:val="22"/>
          <w:lang w:val="en-US"/>
        </w:rPr>
        <w:t>, traseele străzilor sunt în aliniament sau relativ sinuoase, fiind caracterizate de aliniamente și curbe cu raze corespunzătoare unei viteze de 50 km/h pe cea mai mare parte a traseelor.</w:t>
      </w:r>
    </w:p>
    <w:p w:rsidR="0054482E" w:rsidRPr="00CC42D9" w:rsidRDefault="0054482E" w:rsidP="0054482E">
      <w:pPr>
        <w:tabs>
          <w:tab w:val="left" w:pos="1134"/>
        </w:tabs>
        <w:spacing w:before="120"/>
        <w:ind w:firstLine="709"/>
        <w:jc w:val="both"/>
        <w:rPr>
          <w:rFonts w:ascii="Times New Roman" w:hAnsi="Times New Roman" w:cs="Times New Roman"/>
          <w:sz w:val="22"/>
          <w:szCs w:val="22"/>
          <w:lang w:val="en-US"/>
        </w:rPr>
      </w:pPr>
      <w:r w:rsidRPr="00CC42D9">
        <w:rPr>
          <w:rFonts w:ascii="Times New Roman" w:hAnsi="Times New Roman" w:cs="Times New Roman"/>
          <w:b/>
          <w:bCs/>
          <w:sz w:val="22"/>
          <w:szCs w:val="22"/>
          <w:lang w:val="en-US"/>
        </w:rPr>
        <w:t>4.</w:t>
      </w:r>
      <w:r w:rsidRPr="00CC42D9">
        <w:rPr>
          <w:rFonts w:ascii="Times New Roman" w:hAnsi="Times New Roman" w:cs="Times New Roman"/>
          <w:sz w:val="22"/>
          <w:szCs w:val="22"/>
          <w:lang w:val="en-US"/>
        </w:rPr>
        <w:t xml:space="preserve"> </w:t>
      </w:r>
      <w:r w:rsidRPr="00CC42D9">
        <w:rPr>
          <w:rFonts w:ascii="Times New Roman" w:hAnsi="Times New Roman" w:cs="Times New Roman"/>
          <w:b/>
          <w:sz w:val="22"/>
          <w:szCs w:val="22"/>
        </w:rPr>
        <w:t>În profil longitudinal</w:t>
      </w:r>
      <w:r w:rsidRPr="00CC42D9">
        <w:rPr>
          <w:rFonts w:ascii="Times New Roman" w:hAnsi="Times New Roman" w:cs="Times New Roman"/>
          <w:sz w:val="22"/>
          <w:szCs w:val="22"/>
        </w:rPr>
        <w:t>, declivităţile au valori între 0</w:t>
      </w:r>
      <w:proofErr w:type="gramStart"/>
      <w:r w:rsidRPr="00CC42D9">
        <w:rPr>
          <w:rFonts w:ascii="Times New Roman" w:hAnsi="Times New Roman" w:cs="Times New Roman"/>
          <w:sz w:val="22"/>
          <w:szCs w:val="22"/>
        </w:rPr>
        <w:t>,15</w:t>
      </w:r>
      <w:proofErr w:type="gramEnd"/>
      <w:r w:rsidRPr="00CC42D9">
        <w:rPr>
          <w:rFonts w:ascii="Times New Roman" w:hAnsi="Times New Roman" w:cs="Times New Roman"/>
          <w:sz w:val="22"/>
          <w:szCs w:val="22"/>
        </w:rPr>
        <w:t xml:space="preserve"> – 2,40%.</w:t>
      </w:r>
    </w:p>
    <w:p w:rsidR="0054482E" w:rsidRPr="00CC42D9" w:rsidRDefault="0054482E" w:rsidP="0054482E">
      <w:pPr>
        <w:tabs>
          <w:tab w:val="left" w:pos="1134"/>
        </w:tabs>
        <w:spacing w:before="120"/>
        <w:ind w:firstLine="709"/>
        <w:jc w:val="both"/>
        <w:rPr>
          <w:rFonts w:ascii="Times New Roman" w:hAnsi="Times New Roman" w:cs="Times New Roman"/>
          <w:sz w:val="22"/>
          <w:szCs w:val="22"/>
          <w:lang w:val="en-US"/>
        </w:rPr>
      </w:pPr>
      <w:r w:rsidRPr="00CC42D9">
        <w:rPr>
          <w:rFonts w:ascii="Times New Roman" w:hAnsi="Times New Roman" w:cs="Times New Roman"/>
          <w:b/>
          <w:bCs/>
          <w:sz w:val="22"/>
          <w:szCs w:val="22"/>
          <w:lang w:val="en-US"/>
        </w:rPr>
        <w:t>5.</w:t>
      </w:r>
      <w:r w:rsidRPr="00CC42D9">
        <w:rPr>
          <w:rFonts w:ascii="Times New Roman" w:hAnsi="Times New Roman" w:cs="Times New Roman"/>
          <w:sz w:val="22"/>
          <w:szCs w:val="22"/>
          <w:lang w:val="en-US"/>
        </w:rPr>
        <w:t xml:space="preserve"> </w:t>
      </w:r>
      <w:r w:rsidRPr="00CC42D9">
        <w:rPr>
          <w:rFonts w:ascii="Times New Roman" w:hAnsi="Times New Roman" w:cs="Times New Roman"/>
          <w:b/>
          <w:sz w:val="22"/>
          <w:szCs w:val="22"/>
          <w:lang w:val="en-US"/>
        </w:rPr>
        <w:t>În profil transversal</w:t>
      </w:r>
      <w:r w:rsidRPr="00CC42D9">
        <w:rPr>
          <w:rFonts w:ascii="Times New Roman" w:hAnsi="Times New Roman" w:cs="Times New Roman"/>
          <w:sz w:val="22"/>
          <w:szCs w:val="22"/>
          <w:lang w:val="en-US"/>
        </w:rPr>
        <w:t xml:space="preserve">, străzile sunt situate, în cea mai mare parte în rambleu sau la nivelul terenului. Lăţimea actuală a străzilor </w:t>
      </w:r>
      <w:proofErr w:type="gramStart"/>
      <w:r w:rsidRPr="00CC42D9">
        <w:rPr>
          <w:rFonts w:ascii="Times New Roman" w:hAnsi="Times New Roman" w:cs="Times New Roman"/>
          <w:sz w:val="22"/>
          <w:szCs w:val="22"/>
          <w:lang w:val="en-US"/>
        </w:rPr>
        <w:t>este</w:t>
      </w:r>
      <w:proofErr w:type="gramEnd"/>
      <w:r w:rsidRPr="00CC42D9">
        <w:rPr>
          <w:rFonts w:ascii="Times New Roman" w:hAnsi="Times New Roman" w:cs="Times New Roman"/>
          <w:sz w:val="22"/>
          <w:szCs w:val="22"/>
          <w:lang w:val="en-US"/>
        </w:rPr>
        <w:t xml:space="preserve"> de 5 – 10 m, iar acostamentele sunt în general neamenajate.</w:t>
      </w:r>
    </w:p>
    <w:p w:rsidR="0054482E" w:rsidRPr="00CC42D9" w:rsidRDefault="0054482E" w:rsidP="0054482E">
      <w:pPr>
        <w:tabs>
          <w:tab w:val="left" w:pos="993"/>
        </w:tabs>
        <w:autoSpaceDE w:val="0"/>
        <w:spacing w:before="120"/>
        <w:ind w:right="6" w:firstLine="709"/>
        <w:jc w:val="both"/>
        <w:rPr>
          <w:rFonts w:ascii="Times New Roman" w:hAnsi="Times New Roman" w:cs="Times New Roman"/>
          <w:b/>
          <w:bCs/>
          <w:iCs/>
          <w:sz w:val="22"/>
          <w:szCs w:val="22"/>
          <w:lang w:val="en-US"/>
        </w:rPr>
      </w:pPr>
      <w:r w:rsidRPr="00CC42D9">
        <w:rPr>
          <w:rFonts w:ascii="Times New Roman" w:hAnsi="Times New Roman" w:cs="Times New Roman"/>
          <w:b/>
          <w:bCs/>
          <w:iCs/>
          <w:sz w:val="22"/>
          <w:szCs w:val="22"/>
          <w:lang w:val="en-US"/>
        </w:rPr>
        <w:t>6. Structura rutieră existentă:</w:t>
      </w:r>
    </w:p>
    <w:p w:rsidR="0054482E" w:rsidRPr="00CC42D9" w:rsidRDefault="0054482E" w:rsidP="0054482E">
      <w:pPr>
        <w:widowControl w:val="0"/>
        <w:autoSpaceDE w:val="0"/>
        <w:autoSpaceDN w:val="0"/>
        <w:adjustRightInd w:val="0"/>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Străzile sunt din balast, pe unele porțiuni având balast în amestec cu pământ, având capacitate portantă redusă, iar în perioadele cu precipitații mijloacele de transport nu pot circula.</w:t>
      </w:r>
    </w:p>
    <w:p w:rsidR="0054482E" w:rsidRPr="00CC42D9" w:rsidRDefault="0054482E" w:rsidP="0054482E">
      <w:pPr>
        <w:tabs>
          <w:tab w:val="left" w:pos="1134"/>
        </w:tabs>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Au fost efectuate foraje, observându-se că stratificația terenului, </w:t>
      </w:r>
      <w:proofErr w:type="gramStart"/>
      <w:r w:rsidRPr="00CC42D9">
        <w:rPr>
          <w:rFonts w:ascii="Times New Roman" w:hAnsi="Times New Roman" w:cs="Times New Roman"/>
          <w:sz w:val="22"/>
          <w:szCs w:val="22"/>
          <w:lang w:val="en-US"/>
        </w:rPr>
        <w:t>este</w:t>
      </w:r>
      <w:proofErr w:type="gramEnd"/>
      <w:r w:rsidRPr="00CC42D9">
        <w:rPr>
          <w:rFonts w:ascii="Times New Roman" w:hAnsi="Times New Roman" w:cs="Times New Roman"/>
          <w:sz w:val="22"/>
          <w:szCs w:val="22"/>
          <w:lang w:val="en-US"/>
        </w:rPr>
        <w:t xml:space="preserve"> în general uniformă atât pe orizontală cât și pe verticală.</w:t>
      </w:r>
    </w:p>
    <w:p w:rsidR="0054482E" w:rsidRPr="00CC42D9" w:rsidRDefault="0054482E" w:rsidP="0054482E">
      <w:pPr>
        <w:tabs>
          <w:tab w:val="left" w:pos="1134"/>
        </w:tabs>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La suprafața străzilor, forajele au interceptat </w:t>
      </w:r>
      <w:proofErr w:type="gramStart"/>
      <w:r w:rsidRPr="00CC42D9">
        <w:rPr>
          <w:rFonts w:ascii="Times New Roman" w:hAnsi="Times New Roman" w:cs="Times New Roman"/>
          <w:sz w:val="22"/>
          <w:szCs w:val="22"/>
          <w:lang w:val="en-US"/>
        </w:rPr>
        <w:t>un</w:t>
      </w:r>
      <w:proofErr w:type="gramEnd"/>
      <w:r w:rsidRPr="00CC42D9">
        <w:rPr>
          <w:rFonts w:ascii="Times New Roman" w:hAnsi="Times New Roman" w:cs="Times New Roman"/>
          <w:sz w:val="22"/>
          <w:szCs w:val="22"/>
          <w:lang w:val="en-US"/>
        </w:rPr>
        <w:t xml:space="preserve"> sistem rutier din balast 8-12 cm și argilă galbenă cu balast, fără intercepții apă subterană. </w:t>
      </w:r>
    </w:p>
    <w:p w:rsidR="0054482E" w:rsidRPr="00CC42D9" w:rsidRDefault="0054482E" w:rsidP="0054482E">
      <w:pPr>
        <w:widowControl w:val="0"/>
        <w:autoSpaceDE w:val="0"/>
        <w:autoSpaceDN w:val="0"/>
        <w:adjustRightInd w:val="0"/>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Străzile care se modernizează prezintă următoarele defecte </w:t>
      </w:r>
      <w:proofErr w:type="gramStart"/>
      <w:r w:rsidRPr="00CC42D9">
        <w:rPr>
          <w:rFonts w:ascii="Times New Roman" w:hAnsi="Times New Roman" w:cs="Times New Roman"/>
          <w:sz w:val="22"/>
          <w:szCs w:val="22"/>
          <w:lang w:val="en-US"/>
        </w:rPr>
        <w:t>ce</w:t>
      </w:r>
      <w:proofErr w:type="gramEnd"/>
      <w:r w:rsidRPr="00CC42D9">
        <w:rPr>
          <w:rFonts w:ascii="Times New Roman" w:hAnsi="Times New Roman" w:cs="Times New Roman"/>
          <w:sz w:val="22"/>
          <w:szCs w:val="22"/>
          <w:lang w:val="en-US"/>
        </w:rPr>
        <w:t xml:space="preserve"> constau în:</w:t>
      </w:r>
    </w:p>
    <w:p w:rsidR="0054482E" w:rsidRPr="00CC42D9" w:rsidRDefault="0054482E" w:rsidP="0054482E">
      <w:pPr>
        <w:widowControl w:val="0"/>
        <w:numPr>
          <w:ilvl w:val="0"/>
          <w:numId w:val="20"/>
        </w:numPr>
        <w:tabs>
          <w:tab w:val="left" w:pos="1134"/>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degradări – gropi, cedări locale ale platformei şi văluriri;</w:t>
      </w:r>
    </w:p>
    <w:p w:rsidR="0054482E" w:rsidRPr="00CC42D9" w:rsidRDefault="0054482E" w:rsidP="0054482E">
      <w:pPr>
        <w:widowControl w:val="0"/>
        <w:numPr>
          <w:ilvl w:val="0"/>
          <w:numId w:val="20"/>
        </w:numPr>
        <w:tabs>
          <w:tab w:val="left" w:pos="1134"/>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scurgerea apelor, provenite din precipitaţii, nu este asigurată datorită inexistenţei şanţurilor de scurgere şi colmatării podeţelor;</w:t>
      </w:r>
    </w:p>
    <w:p w:rsidR="0054482E" w:rsidRPr="00CC42D9" w:rsidRDefault="0054482E" w:rsidP="0054482E">
      <w:pPr>
        <w:widowControl w:val="0"/>
        <w:numPr>
          <w:ilvl w:val="0"/>
          <w:numId w:val="20"/>
        </w:numPr>
        <w:tabs>
          <w:tab w:val="left" w:pos="1134"/>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în unele zone apar băltiri ale apei din precipitaţii, acestea se datorează profilării necorespunzătoare a platformei drumului;</w:t>
      </w:r>
    </w:p>
    <w:p w:rsidR="0054482E" w:rsidRPr="00CC42D9" w:rsidRDefault="0054482E" w:rsidP="0054482E">
      <w:pPr>
        <w:tabs>
          <w:tab w:val="left" w:pos="1134"/>
        </w:tabs>
        <w:spacing w:before="120"/>
        <w:ind w:firstLine="709"/>
        <w:jc w:val="both"/>
        <w:rPr>
          <w:rFonts w:ascii="Times New Roman" w:hAnsi="Times New Roman" w:cs="Times New Roman"/>
          <w:sz w:val="22"/>
          <w:szCs w:val="22"/>
          <w:lang w:val="en-US"/>
        </w:rPr>
      </w:pPr>
      <w:r w:rsidRPr="00CC42D9">
        <w:rPr>
          <w:rFonts w:ascii="Times New Roman" w:hAnsi="Times New Roman" w:cs="Times New Roman"/>
          <w:b/>
          <w:bCs/>
          <w:sz w:val="22"/>
          <w:szCs w:val="22"/>
          <w:lang w:val="en-US"/>
        </w:rPr>
        <w:t>7.</w:t>
      </w:r>
      <w:r w:rsidRPr="00CC42D9">
        <w:rPr>
          <w:rFonts w:ascii="Times New Roman" w:hAnsi="Times New Roman" w:cs="Times New Roman"/>
          <w:sz w:val="22"/>
          <w:szCs w:val="22"/>
          <w:lang w:val="en-US"/>
        </w:rPr>
        <w:tab/>
      </w:r>
      <w:r w:rsidRPr="00CC42D9">
        <w:rPr>
          <w:rFonts w:ascii="Times New Roman" w:hAnsi="Times New Roman" w:cs="Times New Roman"/>
          <w:b/>
          <w:sz w:val="22"/>
          <w:szCs w:val="22"/>
          <w:lang w:val="en-US"/>
        </w:rPr>
        <w:t>Scurgerea apelor pluviale</w:t>
      </w:r>
      <w:r w:rsidRPr="00CC42D9">
        <w:rPr>
          <w:rFonts w:ascii="Times New Roman" w:hAnsi="Times New Roman" w:cs="Times New Roman"/>
          <w:sz w:val="22"/>
          <w:szCs w:val="22"/>
          <w:lang w:val="en-US"/>
        </w:rPr>
        <w:t xml:space="preserve"> se realizează prin şanţuri de pământ, care sunt în general colmatate şi într-o stare avansată de degradare, acestea neasigurând evacuarea apelor pluviale în condiţii optime, permițând infiltrarea în straturile de fundație ale drumurilor și scăzând capacitatea portantă a structurii rutiere.</w:t>
      </w:r>
    </w:p>
    <w:p w:rsidR="0054482E" w:rsidRPr="00CC42D9" w:rsidRDefault="0054482E" w:rsidP="0054482E">
      <w:pPr>
        <w:tabs>
          <w:tab w:val="left" w:pos="1134"/>
        </w:tabs>
        <w:spacing w:before="120"/>
        <w:ind w:firstLine="709"/>
        <w:jc w:val="both"/>
        <w:rPr>
          <w:rFonts w:ascii="Times New Roman" w:hAnsi="Times New Roman" w:cs="Times New Roman"/>
          <w:sz w:val="22"/>
          <w:szCs w:val="22"/>
          <w:lang w:val="fr-FR"/>
        </w:rPr>
      </w:pPr>
      <w:r w:rsidRPr="00CC42D9">
        <w:rPr>
          <w:rFonts w:ascii="Times New Roman" w:hAnsi="Times New Roman" w:cs="Times New Roman"/>
          <w:b/>
          <w:bCs/>
          <w:sz w:val="22"/>
          <w:szCs w:val="22"/>
        </w:rPr>
        <w:lastRenderedPageBreak/>
        <w:t>8.</w:t>
      </w:r>
      <w:r w:rsidRPr="00CC42D9">
        <w:rPr>
          <w:rFonts w:ascii="Times New Roman" w:hAnsi="Times New Roman" w:cs="Times New Roman"/>
          <w:sz w:val="22"/>
          <w:szCs w:val="22"/>
        </w:rPr>
        <w:t xml:space="preserve"> Pe traseul străzilor se întâlnesc </w:t>
      </w:r>
      <w:r w:rsidRPr="00CC42D9">
        <w:rPr>
          <w:rFonts w:ascii="Times New Roman" w:hAnsi="Times New Roman" w:cs="Times New Roman"/>
          <w:b/>
          <w:sz w:val="22"/>
          <w:szCs w:val="22"/>
        </w:rPr>
        <w:t xml:space="preserve">drumuri </w:t>
      </w:r>
      <w:r w:rsidRPr="00CC42D9">
        <w:rPr>
          <w:rFonts w:ascii="Times New Roman" w:hAnsi="Times New Roman" w:cs="Times New Roman"/>
          <w:b/>
          <w:sz w:val="22"/>
          <w:szCs w:val="22"/>
          <w:lang w:val="fr-FR"/>
        </w:rPr>
        <w:t>laterale</w:t>
      </w:r>
      <w:r w:rsidRPr="00CC42D9">
        <w:rPr>
          <w:rFonts w:ascii="Times New Roman" w:hAnsi="Times New Roman" w:cs="Times New Roman"/>
          <w:sz w:val="22"/>
          <w:szCs w:val="22"/>
        </w:rPr>
        <w:t xml:space="preserve"> care</w:t>
      </w:r>
      <w:r w:rsidRPr="00CC42D9">
        <w:rPr>
          <w:rFonts w:ascii="Times New Roman" w:hAnsi="Times New Roman" w:cs="Times New Roman"/>
          <w:sz w:val="22"/>
          <w:szCs w:val="22"/>
          <w:lang w:val="fr-FR"/>
        </w:rPr>
        <w:t xml:space="preserve"> sunt la nivel de pământ, nu au şanţuri şi prezintă podeţe în stare avansată de degradare. </w:t>
      </w:r>
    </w:p>
    <w:p w:rsidR="0054482E" w:rsidRPr="00CC42D9" w:rsidRDefault="0054482E" w:rsidP="0054482E">
      <w:pPr>
        <w:tabs>
          <w:tab w:val="left" w:pos="1134"/>
        </w:tabs>
        <w:spacing w:before="120"/>
        <w:ind w:firstLine="709"/>
        <w:jc w:val="both"/>
        <w:rPr>
          <w:rFonts w:ascii="Times New Roman" w:hAnsi="Times New Roman" w:cs="Times New Roman"/>
          <w:sz w:val="22"/>
          <w:szCs w:val="22"/>
          <w:lang w:val="en-US"/>
        </w:rPr>
      </w:pPr>
      <w:r w:rsidRPr="00CC42D9">
        <w:rPr>
          <w:rFonts w:ascii="Times New Roman" w:hAnsi="Times New Roman" w:cs="Times New Roman"/>
          <w:b/>
          <w:bCs/>
          <w:sz w:val="22"/>
          <w:szCs w:val="22"/>
          <w:lang w:val="en-US"/>
        </w:rPr>
        <w:t>9.</w:t>
      </w:r>
      <w:r w:rsidRPr="00CC42D9">
        <w:rPr>
          <w:rFonts w:ascii="Times New Roman" w:hAnsi="Times New Roman" w:cs="Times New Roman"/>
          <w:sz w:val="22"/>
          <w:szCs w:val="22"/>
          <w:lang w:val="en-US"/>
        </w:rPr>
        <w:t xml:space="preserve"> Pe tronsonele studiate nu se găsesc </w:t>
      </w:r>
      <w:r w:rsidRPr="00CC42D9">
        <w:rPr>
          <w:rFonts w:ascii="Times New Roman" w:hAnsi="Times New Roman" w:cs="Times New Roman"/>
          <w:b/>
          <w:sz w:val="22"/>
          <w:szCs w:val="22"/>
          <w:lang w:val="en-US"/>
        </w:rPr>
        <w:t>marcaje rutiere sau indicatoare</w:t>
      </w:r>
      <w:r w:rsidRPr="00CC42D9">
        <w:rPr>
          <w:rFonts w:ascii="Times New Roman" w:hAnsi="Times New Roman" w:cs="Times New Roman"/>
          <w:sz w:val="22"/>
          <w:szCs w:val="22"/>
          <w:lang w:val="en-US"/>
        </w:rPr>
        <w:t>.</w:t>
      </w:r>
    </w:p>
    <w:p w:rsidR="0054482E" w:rsidRPr="00CC42D9" w:rsidRDefault="0054482E" w:rsidP="0054482E">
      <w:pPr>
        <w:tabs>
          <w:tab w:val="left" w:pos="851"/>
          <w:tab w:val="left" w:pos="1080"/>
        </w:tabs>
        <w:ind w:firstLine="720"/>
        <w:jc w:val="both"/>
        <w:rPr>
          <w:rFonts w:ascii="Times New Roman" w:eastAsia="MS Mincho" w:hAnsi="Times New Roman" w:cs="Times New Roman"/>
          <w:sz w:val="22"/>
          <w:szCs w:val="22"/>
          <w:lang w:eastAsia="en-US"/>
        </w:rPr>
      </w:pPr>
      <w:r w:rsidRPr="00CC42D9">
        <w:rPr>
          <w:rFonts w:ascii="Times New Roman" w:eastAsia="MS Mincho" w:hAnsi="Times New Roman" w:cs="Times New Roman"/>
          <w:sz w:val="22"/>
          <w:szCs w:val="22"/>
          <w:lang w:eastAsia="en-US"/>
        </w:rPr>
        <w:t>Datorită acestor defecte, în zonele deservite de această stradă, cetăţenii se confruntă cu următoarele probleme:</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condiţii improprii de trafic şi siguranţă;</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consum de carburanţi şi uzura accentuată a maşinilor;</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costuri mari pentru repararea vehiculelor;</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creşterea ratei accidentelor rutiere;</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mărirea timpilor de parcurs;</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izolarea zonei la fluxurile naţionale de mărfuri;</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lipsa investiţiilor în zonă; </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reducerea productivităţii economiei locale;</w:t>
      </w:r>
    </w:p>
    <w:p w:rsidR="0054482E" w:rsidRPr="00CC42D9" w:rsidRDefault="0054482E" w:rsidP="0054482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proofErr w:type="gramStart"/>
      <w:r w:rsidRPr="00CC42D9">
        <w:rPr>
          <w:rFonts w:ascii="Times New Roman" w:hAnsi="Times New Roman" w:cs="Times New Roman"/>
          <w:sz w:val="22"/>
          <w:szCs w:val="22"/>
          <w:lang w:val="en-US"/>
        </w:rPr>
        <w:t>reducerea</w:t>
      </w:r>
      <w:proofErr w:type="gramEnd"/>
      <w:r w:rsidRPr="00CC42D9">
        <w:rPr>
          <w:rFonts w:ascii="Times New Roman" w:hAnsi="Times New Roman" w:cs="Times New Roman"/>
          <w:sz w:val="22"/>
          <w:szCs w:val="22"/>
          <w:lang w:val="en-US"/>
        </w:rPr>
        <w:t xml:space="preserve"> randamentului de muncă pentru navetişti.</w:t>
      </w:r>
    </w:p>
    <w:p w:rsidR="0054482E" w:rsidRPr="00CC42D9" w:rsidRDefault="0054482E" w:rsidP="0054482E">
      <w:pPr>
        <w:widowControl w:val="0"/>
        <w:tabs>
          <w:tab w:val="left" w:pos="851"/>
          <w:tab w:val="left" w:pos="1080"/>
        </w:tabs>
        <w:autoSpaceDE w:val="0"/>
        <w:autoSpaceDN w:val="0"/>
        <w:adjustRightInd w:val="0"/>
        <w:ind w:firstLine="720"/>
        <w:jc w:val="both"/>
        <w:rPr>
          <w:rFonts w:ascii="Times New Roman" w:hAnsi="Times New Roman" w:cs="Times New Roman"/>
          <w:iCs/>
          <w:sz w:val="22"/>
          <w:szCs w:val="22"/>
          <w:highlight w:val="yellow"/>
          <w:lang w:val="es-ES" w:eastAsia="sk-SK"/>
        </w:rPr>
      </w:pPr>
    </w:p>
    <w:p w:rsidR="0054482E" w:rsidRPr="00CC42D9" w:rsidRDefault="0054482E" w:rsidP="0054482E">
      <w:pPr>
        <w:tabs>
          <w:tab w:val="left" w:pos="851"/>
          <w:tab w:val="left" w:pos="1080"/>
        </w:tabs>
        <w:ind w:firstLine="720"/>
        <w:jc w:val="both"/>
        <w:rPr>
          <w:rFonts w:ascii="Times New Roman" w:eastAsia="MS Mincho" w:hAnsi="Times New Roman" w:cs="Times New Roman"/>
          <w:i/>
          <w:sz w:val="22"/>
          <w:szCs w:val="22"/>
          <w:lang w:eastAsia="en-US"/>
        </w:rPr>
      </w:pPr>
      <w:r w:rsidRPr="00CC42D9">
        <w:rPr>
          <w:rFonts w:ascii="Times New Roman" w:eastAsia="MS Mincho" w:hAnsi="Times New Roman" w:cs="Times New Roman"/>
          <w:i/>
          <w:sz w:val="22"/>
          <w:szCs w:val="22"/>
          <w:lang w:eastAsia="en-US"/>
        </w:rPr>
        <w:t>Luând în considerare aceste neajunsuri se impune intervenţia de urgenţă asupra îmbunătăţirii stării tehnice a străzii, a trotuarelor, deoarece dacă nu se intervine se poate ajunge, datorită continuării şi extinderii degradărilor, la îngreunarea traficului sau la închiderea parţială a circulaţiei autovehiculelor.</w:t>
      </w:r>
    </w:p>
    <w:p w:rsidR="003E24D5" w:rsidRPr="00CC42D9" w:rsidRDefault="003E24D5" w:rsidP="003E24D5">
      <w:pPr>
        <w:widowControl w:val="0"/>
        <w:tabs>
          <w:tab w:val="left" w:pos="1701"/>
        </w:tabs>
        <w:spacing w:line="276" w:lineRule="auto"/>
        <w:ind w:left="1418"/>
        <w:jc w:val="both"/>
        <w:rPr>
          <w:rFonts w:ascii="Times New Roman" w:hAnsi="Times New Roman" w:cs="Times New Roman"/>
        </w:rPr>
      </w:pPr>
    </w:p>
    <w:p w:rsidR="003F543D" w:rsidRPr="00CC42D9" w:rsidRDefault="003F543D" w:rsidP="00FE432D">
      <w:pPr>
        <w:widowControl w:val="0"/>
        <w:numPr>
          <w:ilvl w:val="0"/>
          <w:numId w:val="3"/>
        </w:numPr>
        <w:tabs>
          <w:tab w:val="left" w:pos="567"/>
        </w:tabs>
        <w:spacing w:line="276" w:lineRule="auto"/>
        <w:ind w:left="567" w:hanging="283"/>
        <w:jc w:val="both"/>
        <w:rPr>
          <w:rFonts w:ascii="Times New Roman" w:hAnsi="Times New Roman" w:cs="Times New Roman"/>
          <w:highlight w:val="lightGray"/>
          <w:u w:val="single"/>
        </w:rPr>
      </w:pPr>
      <w:r w:rsidRPr="00CC42D9">
        <w:rPr>
          <w:rFonts w:ascii="Times New Roman" w:hAnsi="Times New Roman" w:cs="Times New Roman"/>
          <w:highlight w:val="lightGray"/>
          <w:u w:val="single"/>
        </w:rPr>
        <w:t>Descrierea proceselor de producţie ale proiectului propus, în funcţie de specificul investiţiei, produse şi subproduse obţinute, mărimea, capacitatea</w:t>
      </w:r>
    </w:p>
    <w:p w:rsidR="006D79A8" w:rsidRPr="00CC42D9" w:rsidRDefault="005B35E5" w:rsidP="005B35E5">
      <w:pPr>
        <w:widowControl w:val="0"/>
        <w:shd w:val="clear" w:color="auto" w:fill="FFFFFF" w:themeFill="background1"/>
        <w:tabs>
          <w:tab w:val="left" w:pos="851"/>
        </w:tabs>
        <w:spacing w:after="120" w:line="276" w:lineRule="auto"/>
        <w:ind w:left="1060"/>
        <w:jc w:val="both"/>
        <w:rPr>
          <w:rFonts w:ascii="Times New Roman" w:hAnsi="Times New Roman" w:cs="Times New Roman"/>
          <w:b/>
          <w:bCs/>
          <w:lang w:val="en-US" w:eastAsia="en-US"/>
        </w:rPr>
      </w:pPr>
      <w:r w:rsidRPr="00CC42D9">
        <w:rPr>
          <w:rFonts w:ascii="Times New Roman" w:hAnsi="Times New Roman" w:cs="Times New Roman"/>
          <w:b/>
          <w:bCs/>
          <w:lang w:val="en-US" w:eastAsia="en-US"/>
        </w:rPr>
        <w:t>Situație proiectată</w:t>
      </w:r>
    </w:p>
    <w:p w:rsidR="009119ED" w:rsidRPr="00CC42D9" w:rsidRDefault="009119ED" w:rsidP="009119ED">
      <w:pPr>
        <w:spacing w:before="120"/>
        <w:ind w:firstLine="709"/>
        <w:jc w:val="both"/>
        <w:rPr>
          <w:rFonts w:ascii="Times New Roman" w:hAnsi="Times New Roman" w:cs="Times New Roman"/>
          <w:sz w:val="22"/>
          <w:szCs w:val="22"/>
        </w:rPr>
      </w:pPr>
      <w:bookmarkStart w:id="7" w:name="_Hlk14332424"/>
      <w:bookmarkStart w:id="8" w:name="_Hlk15487943"/>
      <w:bookmarkStart w:id="9" w:name="_Hlk14349186"/>
      <w:bookmarkStart w:id="10" w:name="_Hlk12704228"/>
      <w:bookmarkStart w:id="11" w:name="_Hlk35169914"/>
      <w:r w:rsidRPr="00CC42D9">
        <w:rPr>
          <w:rFonts w:ascii="Times New Roman" w:hAnsi="Times New Roman" w:cs="Times New Roman"/>
          <w:sz w:val="22"/>
          <w:szCs w:val="22"/>
        </w:rPr>
        <w:t>La proiectare s-a ţinut seama de funcţia pe care o vor avea străzile în cadrul structurii reţelei de drumuri a Orașului Târgu - Neamț, de planurile de urbanism şi de amenajare a teritoriului, utilizarea raţională a terenului, conservarea şi protejarea mediului înconjurător, precum şi de necesitatea desfăşurării circulaţiei în condiţii de siguranţă şi confort.</w:t>
      </w:r>
    </w:p>
    <w:p w:rsidR="009119ED" w:rsidRPr="00CC42D9" w:rsidRDefault="009119ED" w:rsidP="009119ED">
      <w:pPr>
        <w:ind w:firstLine="709"/>
        <w:jc w:val="both"/>
        <w:rPr>
          <w:rFonts w:ascii="Times New Roman" w:hAnsi="Times New Roman" w:cs="Times New Roman"/>
          <w:sz w:val="22"/>
          <w:szCs w:val="22"/>
        </w:rPr>
      </w:pPr>
      <w:r w:rsidRPr="00CC42D9">
        <w:rPr>
          <w:rFonts w:ascii="Times New Roman" w:hAnsi="Times New Roman" w:cs="Times New Roman"/>
          <w:sz w:val="22"/>
          <w:szCs w:val="22"/>
        </w:rPr>
        <w:t>Principalele lucrări stabilite ca necesare în baza situației existente și a revitalizării duratei de viață în perspectivă, sunt:</w:t>
      </w:r>
    </w:p>
    <w:p w:rsidR="009119ED" w:rsidRPr="00CC42D9" w:rsidRDefault="009119ED" w:rsidP="009119ED">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rectificări ale traseului în plan și profil longitudinal;</w:t>
      </w:r>
    </w:p>
    <w:p w:rsidR="009119ED" w:rsidRPr="00CC42D9" w:rsidRDefault="009119ED" w:rsidP="009119ED">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rectificări ale pantelor transversale;</w:t>
      </w:r>
    </w:p>
    <w:p w:rsidR="009119ED" w:rsidRPr="00CC42D9" w:rsidRDefault="009119ED" w:rsidP="009119ED">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realizarea structurii rutiere;</w:t>
      </w:r>
    </w:p>
    <w:p w:rsidR="009119ED" w:rsidRPr="00CC42D9" w:rsidRDefault="009119ED" w:rsidP="009119ED">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asigurarea scurgerii apelor;</w:t>
      </w:r>
    </w:p>
    <w:p w:rsidR="009119ED" w:rsidRPr="00CC42D9" w:rsidRDefault="009119ED" w:rsidP="009119ED">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siguranța circulației;</w:t>
      </w:r>
    </w:p>
    <w:p w:rsidR="009119ED" w:rsidRPr="00CC42D9" w:rsidRDefault="009119ED" w:rsidP="009119ED">
      <w:pPr>
        <w:ind w:firstLine="709"/>
        <w:jc w:val="both"/>
        <w:rPr>
          <w:rFonts w:ascii="Times New Roman" w:hAnsi="Times New Roman" w:cs="Times New Roman"/>
          <w:sz w:val="22"/>
          <w:szCs w:val="22"/>
        </w:rPr>
      </w:pPr>
      <w:r w:rsidRPr="00CC42D9">
        <w:rPr>
          <w:rFonts w:ascii="Times New Roman" w:hAnsi="Times New Roman" w:cs="Times New Roman"/>
          <w:sz w:val="22"/>
          <w:szCs w:val="22"/>
        </w:rPr>
        <w:t>Tipurile de lucrări prevăzute a fi executate au fost stabilite din punct de vedere tehnic și economic cu scopul menținerii viabilității drumurilor, adaptarea structurii rutiere și siguranța circulației la nivelul de agresivitate a traficului și factorilor de mediu la care sunt sau vor fi supuse drumul în perspectivă.</w:t>
      </w:r>
    </w:p>
    <w:p w:rsidR="009119ED" w:rsidRPr="00CC42D9" w:rsidRDefault="009119ED" w:rsidP="00872661">
      <w:pPr>
        <w:ind w:firstLine="709"/>
        <w:jc w:val="both"/>
        <w:rPr>
          <w:rFonts w:ascii="Times New Roman" w:hAnsi="Times New Roman" w:cs="Times New Roman"/>
          <w:sz w:val="22"/>
          <w:szCs w:val="22"/>
        </w:rPr>
      </w:pPr>
      <w:r w:rsidRPr="00CC42D9">
        <w:rPr>
          <w:rFonts w:ascii="Times New Roman" w:hAnsi="Times New Roman" w:cs="Times New Roman"/>
          <w:sz w:val="22"/>
          <w:szCs w:val="22"/>
        </w:rPr>
        <w:t>Soluţia constructivă propusă s-a făcut ţinând seama de OG nr. 43/1997 privind regimul drumurilor modificată și completată, și Normele tehnice ale M.T. din 27.01.1998, având drept scop asigurarea exigenţelor minime de calitate și are la bază următoarele criterii tehnice ale obiectivului și anume:</w:t>
      </w:r>
    </w:p>
    <w:p w:rsidR="009119ED" w:rsidRPr="00CC42D9" w:rsidRDefault="009119ED" w:rsidP="00872661">
      <w:pPr>
        <w:widowControl w:val="0"/>
        <w:ind w:firstLine="709"/>
        <w:jc w:val="both"/>
        <w:rPr>
          <w:rFonts w:ascii="Times New Roman" w:hAnsi="Times New Roman" w:cs="Times New Roman"/>
          <w:sz w:val="22"/>
          <w:szCs w:val="22"/>
        </w:rPr>
      </w:pPr>
      <w:r w:rsidRPr="00CC42D9">
        <w:rPr>
          <w:rFonts w:ascii="Times New Roman" w:hAnsi="Times New Roman" w:cs="Times New Roman"/>
          <w:b/>
          <w:bCs/>
          <w:sz w:val="22"/>
          <w:szCs w:val="22"/>
        </w:rPr>
        <w:t>Categoria funcţională: drum public;</w:t>
      </w:r>
    </w:p>
    <w:p w:rsidR="009119ED" w:rsidRPr="00CC42D9" w:rsidRDefault="009119ED" w:rsidP="00872661">
      <w:pPr>
        <w:widowControl w:val="0"/>
        <w:ind w:firstLine="709"/>
        <w:jc w:val="both"/>
        <w:rPr>
          <w:rFonts w:ascii="Times New Roman" w:hAnsi="Times New Roman" w:cs="Times New Roman"/>
          <w:sz w:val="22"/>
          <w:szCs w:val="22"/>
        </w:rPr>
      </w:pPr>
      <w:r w:rsidRPr="00CC42D9">
        <w:rPr>
          <w:rFonts w:ascii="Times New Roman" w:hAnsi="Times New Roman" w:cs="Times New Roman"/>
          <w:b/>
          <w:bCs/>
          <w:sz w:val="22"/>
          <w:szCs w:val="22"/>
        </w:rPr>
        <w:t xml:space="preserve">Categoria străzii: III/ IV; </w:t>
      </w:r>
    </w:p>
    <w:p w:rsidR="009119ED" w:rsidRPr="00CC42D9" w:rsidRDefault="009119ED" w:rsidP="00872661">
      <w:pPr>
        <w:widowControl w:val="0"/>
        <w:ind w:firstLine="709"/>
        <w:jc w:val="both"/>
        <w:rPr>
          <w:rFonts w:ascii="Times New Roman" w:hAnsi="Times New Roman" w:cs="Times New Roman"/>
          <w:sz w:val="22"/>
          <w:szCs w:val="22"/>
        </w:rPr>
      </w:pPr>
      <w:r w:rsidRPr="00CC42D9">
        <w:rPr>
          <w:rFonts w:ascii="Times New Roman" w:hAnsi="Times New Roman" w:cs="Times New Roman"/>
          <w:b/>
          <w:bCs/>
          <w:sz w:val="22"/>
          <w:szCs w:val="22"/>
        </w:rPr>
        <w:t>Viteza de proiectare: 40 km/h (</w:t>
      </w:r>
      <w:r w:rsidRPr="00CC42D9">
        <w:rPr>
          <w:rFonts w:ascii="Times New Roman" w:hAnsi="Times New Roman" w:cs="Times New Roman"/>
          <w:b/>
          <w:bCs/>
          <w:i/>
          <w:iCs/>
          <w:sz w:val="22"/>
          <w:szCs w:val="22"/>
        </w:rPr>
        <w:t>excepțional 25 km/h</w:t>
      </w:r>
      <w:r w:rsidRPr="00CC42D9">
        <w:rPr>
          <w:rFonts w:ascii="Times New Roman" w:hAnsi="Times New Roman" w:cs="Times New Roman"/>
          <w:b/>
          <w:bCs/>
          <w:sz w:val="22"/>
          <w:szCs w:val="22"/>
        </w:rPr>
        <w:t>)</w:t>
      </w:r>
      <w:r w:rsidRPr="00CC42D9">
        <w:rPr>
          <w:rFonts w:ascii="Times New Roman" w:hAnsi="Times New Roman" w:cs="Times New Roman"/>
          <w:sz w:val="22"/>
          <w:szCs w:val="22"/>
        </w:rPr>
        <w:t>;</w:t>
      </w:r>
    </w:p>
    <w:p w:rsidR="009119ED" w:rsidRPr="00CC42D9" w:rsidRDefault="009119ED" w:rsidP="00872661">
      <w:pPr>
        <w:ind w:firstLine="709"/>
        <w:jc w:val="both"/>
        <w:rPr>
          <w:rFonts w:ascii="Times New Roman" w:hAnsi="Times New Roman" w:cs="Times New Roman"/>
          <w:sz w:val="22"/>
          <w:szCs w:val="22"/>
        </w:rPr>
      </w:pPr>
      <w:r w:rsidRPr="00CC42D9">
        <w:rPr>
          <w:rFonts w:ascii="Times New Roman" w:hAnsi="Times New Roman" w:cs="Times New Roman"/>
          <w:b/>
          <w:bCs/>
          <w:sz w:val="22"/>
          <w:szCs w:val="22"/>
        </w:rPr>
        <w:t>Categoria de importanţă: „C”</w:t>
      </w:r>
      <w:r w:rsidRPr="00CC42D9">
        <w:rPr>
          <w:rFonts w:ascii="Times New Roman" w:hAnsi="Times New Roman" w:cs="Times New Roman"/>
          <w:bCs/>
          <w:sz w:val="22"/>
          <w:szCs w:val="22"/>
        </w:rPr>
        <w:t>,</w:t>
      </w:r>
      <w:r w:rsidRPr="00CC42D9">
        <w:rPr>
          <w:rFonts w:ascii="Times New Roman" w:hAnsi="Times New Roman" w:cs="Times New Roman"/>
          <w:sz w:val="22"/>
          <w:szCs w:val="22"/>
        </w:rPr>
        <w:t xml:space="preserve"> construcţie de importanţă normală.</w:t>
      </w:r>
    </w:p>
    <w:p w:rsidR="009119ED" w:rsidRPr="00CC42D9" w:rsidRDefault="009119ED" w:rsidP="00872661">
      <w:pPr>
        <w:ind w:firstLine="709"/>
        <w:jc w:val="both"/>
        <w:rPr>
          <w:rFonts w:ascii="Times New Roman" w:hAnsi="Times New Roman" w:cs="Times New Roman"/>
          <w:sz w:val="22"/>
          <w:szCs w:val="22"/>
        </w:rPr>
      </w:pPr>
      <w:r w:rsidRPr="00CC42D9">
        <w:rPr>
          <w:rFonts w:ascii="Times New Roman" w:hAnsi="Times New Roman" w:cs="Times New Roman"/>
          <w:b/>
          <w:bCs/>
          <w:sz w:val="22"/>
          <w:szCs w:val="22"/>
        </w:rPr>
        <w:t>Traficul rutier</w:t>
      </w:r>
      <w:r w:rsidRPr="00CC42D9">
        <w:rPr>
          <w:rFonts w:ascii="Times New Roman" w:hAnsi="Times New Roman" w:cs="Times New Roman"/>
          <w:sz w:val="22"/>
          <w:szCs w:val="22"/>
        </w:rPr>
        <w:t xml:space="preserve"> este generat de un trafic local.</w:t>
      </w:r>
    </w:p>
    <w:p w:rsidR="009119ED" w:rsidRPr="00CC42D9" w:rsidRDefault="009119ED" w:rsidP="00872661">
      <w:pPr>
        <w:widowControl w:val="0"/>
        <w:tabs>
          <w:tab w:val="left" w:pos="1080"/>
        </w:tabs>
        <w:ind w:firstLine="709"/>
        <w:jc w:val="both"/>
        <w:rPr>
          <w:rFonts w:ascii="Times New Roman" w:hAnsi="Times New Roman" w:cs="Times New Roman"/>
          <w:sz w:val="22"/>
          <w:szCs w:val="22"/>
          <w:lang w:val="en-US"/>
        </w:rPr>
      </w:pPr>
    </w:p>
    <w:p w:rsidR="009119ED" w:rsidRPr="00CC42D9" w:rsidRDefault="009119ED" w:rsidP="00872661">
      <w:pPr>
        <w:autoSpaceDE w:val="0"/>
        <w:ind w:firstLine="709"/>
        <w:jc w:val="both"/>
        <w:rPr>
          <w:rFonts w:ascii="Times New Roman" w:hAnsi="Times New Roman" w:cs="Times New Roman"/>
          <w:b/>
          <w:sz w:val="22"/>
          <w:szCs w:val="22"/>
          <w:lang w:val="en-US"/>
        </w:rPr>
      </w:pPr>
      <w:r w:rsidRPr="00CC42D9">
        <w:rPr>
          <w:rFonts w:ascii="Times New Roman" w:hAnsi="Times New Roman" w:cs="Times New Roman"/>
          <w:b/>
          <w:sz w:val="22"/>
          <w:szCs w:val="22"/>
          <w:lang w:val="en-US"/>
        </w:rPr>
        <w:t>Traseul în plan</w:t>
      </w:r>
    </w:p>
    <w:p w:rsidR="009119ED" w:rsidRPr="00CC42D9" w:rsidRDefault="009119ED" w:rsidP="00872661">
      <w:pPr>
        <w:widowControl w:val="0"/>
        <w:tabs>
          <w:tab w:val="left" w:pos="993"/>
        </w:tabs>
        <w:ind w:firstLine="709"/>
        <w:jc w:val="both"/>
        <w:rPr>
          <w:rFonts w:ascii="Times New Roman" w:hAnsi="Times New Roman" w:cs="Times New Roman"/>
          <w:i/>
          <w:iCs/>
          <w:sz w:val="22"/>
          <w:szCs w:val="22"/>
          <w:lang w:val="en-US"/>
        </w:rPr>
      </w:pPr>
      <w:r w:rsidRPr="00CC42D9">
        <w:rPr>
          <w:rFonts w:ascii="Times New Roman" w:hAnsi="Times New Roman" w:cs="Times New Roman"/>
          <w:sz w:val="22"/>
          <w:szCs w:val="22"/>
          <w:lang w:val="en-US"/>
        </w:rPr>
        <w:t>Proiectarea traseului în plan</w:t>
      </w:r>
      <w:r w:rsidRPr="00CC42D9">
        <w:rPr>
          <w:rFonts w:ascii="Times New Roman" w:hAnsi="Times New Roman" w:cs="Times New Roman"/>
          <w:i/>
          <w:iCs/>
          <w:sz w:val="22"/>
          <w:szCs w:val="22"/>
          <w:lang w:val="en-US"/>
        </w:rPr>
        <w:t xml:space="preserve"> </w:t>
      </w:r>
      <w:r w:rsidRPr="00CC42D9">
        <w:rPr>
          <w:rFonts w:ascii="Times New Roman" w:hAnsi="Times New Roman" w:cs="Times New Roman"/>
          <w:sz w:val="22"/>
          <w:szCs w:val="22"/>
          <w:lang w:val="en-US"/>
        </w:rPr>
        <w:t>a ţinut cont de</w:t>
      </w:r>
      <w:r w:rsidRPr="00CC42D9">
        <w:rPr>
          <w:rFonts w:ascii="Times New Roman" w:hAnsi="Times New Roman" w:cs="Times New Roman"/>
          <w:iCs/>
          <w:sz w:val="22"/>
          <w:szCs w:val="22"/>
          <w:lang w:val="en-US"/>
        </w:rPr>
        <w:t>:</w:t>
      </w:r>
    </w:p>
    <w:p w:rsidR="009119ED" w:rsidRPr="00CC42D9" w:rsidRDefault="009119ED" w:rsidP="00872661">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amenajarea curbelor conform STAS 863 şi STAS 10144/3;</w:t>
      </w:r>
    </w:p>
    <w:p w:rsidR="009119ED" w:rsidRPr="00CC42D9" w:rsidRDefault="009119ED" w:rsidP="009119ED">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realizarea unui confort sporit de circulaţie prin asigurarea vizibilităţii corespunzătoare;</w:t>
      </w:r>
    </w:p>
    <w:p w:rsidR="009119ED" w:rsidRPr="00CC42D9" w:rsidRDefault="009119ED" w:rsidP="009119ED">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traficul actual şi de perspectivă;</w:t>
      </w:r>
    </w:p>
    <w:p w:rsidR="009119ED" w:rsidRPr="00CC42D9" w:rsidRDefault="009119ED" w:rsidP="009119ED">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fr-FR"/>
        </w:rPr>
      </w:pPr>
      <w:r w:rsidRPr="00CC42D9">
        <w:rPr>
          <w:rFonts w:ascii="Times New Roman" w:hAnsi="Times New Roman" w:cs="Times New Roman"/>
          <w:sz w:val="22"/>
          <w:szCs w:val="22"/>
          <w:lang w:val="fr-FR"/>
        </w:rPr>
        <w:t xml:space="preserve">posibilitatea de întreţinere </w:t>
      </w:r>
      <w:proofErr w:type="gramStart"/>
      <w:r w:rsidRPr="00CC42D9">
        <w:rPr>
          <w:rFonts w:ascii="Times New Roman" w:hAnsi="Times New Roman" w:cs="Times New Roman"/>
          <w:sz w:val="22"/>
          <w:szCs w:val="22"/>
          <w:lang w:val="fr-FR"/>
        </w:rPr>
        <w:t>a</w:t>
      </w:r>
      <w:proofErr w:type="gramEnd"/>
      <w:r w:rsidRPr="00CC42D9">
        <w:rPr>
          <w:rFonts w:ascii="Times New Roman" w:hAnsi="Times New Roman" w:cs="Times New Roman"/>
          <w:sz w:val="22"/>
          <w:szCs w:val="22"/>
          <w:lang w:val="fr-FR"/>
        </w:rPr>
        <w:t xml:space="preserve"> drumului;</w:t>
      </w:r>
    </w:p>
    <w:p w:rsidR="009119ED" w:rsidRPr="00CC42D9" w:rsidRDefault="009119ED" w:rsidP="009119ED">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fr-FR"/>
        </w:rPr>
      </w:pPr>
      <w:r w:rsidRPr="00CC42D9">
        <w:rPr>
          <w:rFonts w:ascii="Times New Roman" w:hAnsi="Times New Roman" w:cs="Times New Roman"/>
          <w:sz w:val="22"/>
          <w:szCs w:val="22"/>
          <w:lang w:val="fr-FR"/>
        </w:rPr>
        <w:t>limita proprietăţilor vecine.</w:t>
      </w:r>
    </w:p>
    <w:p w:rsidR="009119ED" w:rsidRPr="00CC42D9" w:rsidRDefault="009119ED" w:rsidP="009119ED">
      <w:pPr>
        <w:widowControl w:val="0"/>
        <w:autoSpaceDE w:val="0"/>
        <w:autoSpaceDN w:val="0"/>
        <w:adjustRightInd w:val="0"/>
        <w:ind w:firstLine="709"/>
        <w:jc w:val="both"/>
        <w:rPr>
          <w:rFonts w:ascii="Times New Roman" w:hAnsi="Times New Roman" w:cs="Times New Roman"/>
          <w:b/>
          <w:sz w:val="22"/>
          <w:szCs w:val="22"/>
          <w:lang w:val="en-US"/>
        </w:rPr>
      </w:pPr>
      <w:r w:rsidRPr="00CC42D9">
        <w:rPr>
          <w:rFonts w:ascii="Times New Roman" w:hAnsi="Times New Roman" w:cs="Times New Roman"/>
          <w:b/>
          <w:sz w:val="22"/>
          <w:szCs w:val="22"/>
          <w:lang w:val="en-US"/>
        </w:rPr>
        <w:lastRenderedPageBreak/>
        <w:t>Lungimea totală</w:t>
      </w:r>
      <w:r w:rsidRPr="00CC42D9">
        <w:rPr>
          <w:rFonts w:ascii="Times New Roman" w:hAnsi="Times New Roman" w:cs="Times New Roman"/>
          <w:sz w:val="22"/>
          <w:szCs w:val="22"/>
          <w:lang w:val="en-US"/>
        </w:rPr>
        <w:t xml:space="preserve"> care urmează a fi modernizată </w:t>
      </w:r>
      <w:proofErr w:type="gramStart"/>
      <w:r w:rsidRPr="00CC42D9">
        <w:rPr>
          <w:rFonts w:ascii="Times New Roman" w:hAnsi="Times New Roman" w:cs="Times New Roman"/>
          <w:sz w:val="22"/>
          <w:szCs w:val="22"/>
          <w:lang w:val="en-US"/>
        </w:rPr>
        <w:t>este</w:t>
      </w:r>
      <w:proofErr w:type="gramEnd"/>
      <w:r w:rsidRPr="00CC42D9">
        <w:rPr>
          <w:rFonts w:ascii="Times New Roman" w:hAnsi="Times New Roman" w:cs="Times New Roman"/>
          <w:sz w:val="22"/>
          <w:szCs w:val="22"/>
          <w:lang w:val="en-US"/>
        </w:rPr>
        <w:t xml:space="preserve"> de </w:t>
      </w:r>
      <w:r w:rsidRPr="00CC42D9">
        <w:rPr>
          <w:rFonts w:ascii="Times New Roman" w:hAnsi="Times New Roman" w:cs="Times New Roman"/>
          <w:b/>
          <w:sz w:val="22"/>
          <w:szCs w:val="22"/>
          <w:lang w:val="en-US"/>
        </w:rPr>
        <w:t>9.686,00 m, din care:</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bookmarkStart w:id="12" w:name="_Hlk35178560"/>
      <w:r w:rsidRPr="00CC42D9">
        <w:rPr>
          <w:rFonts w:ascii="Times New Roman" w:hAnsi="Times New Roman" w:cs="Times New Roman"/>
          <w:sz w:val="22"/>
          <w:szCs w:val="22"/>
        </w:rPr>
        <w:t>Str. Vultur</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1.236,00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George Coșbuc</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705,00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Verde</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76,00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Dimitrie Ulea</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250,00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Profesor Grigore Ungureanu +Acces loturi pentru tineri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548,00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Munteni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191,00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Crângului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270,00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Biruinței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251,00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Panduri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300,00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Siret</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373,00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Ciprian Porumbescu</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105,00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Vânătorului (Tr. I, Tr. II)</w:t>
      </w:r>
      <w:r w:rsidRPr="00CC42D9">
        <w:rPr>
          <w:rFonts w:ascii="Times New Roman" w:hAnsi="Times New Roman" w:cs="Times New Roman"/>
          <w:sz w:val="22"/>
          <w:szCs w:val="22"/>
        </w:rPr>
        <w:tab/>
        <w:t>1.275,00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Ogoarelor</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648,00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Fdt. Plaieșu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187,00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Griviței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396,00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Hangului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725,00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Macului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197,00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Bistriței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276,00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Crinului (Tr. I, Tr. II)</w:t>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655,00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Teiului</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322,00 m;</w:t>
      </w:r>
    </w:p>
    <w:p w:rsidR="009119ED" w:rsidRPr="00CC42D9" w:rsidRDefault="009119ED" w:rsidP="00EE4E3D">
      <w:pPr>
        <w:pStyle w:val="ListParagraph"/>
        <w:widowControl/>
        <w:numPr>
          <w:ilvl w:val="0"/>
          <w:numId w:val="29"/>
        </w:numPr>
        <w:autoSpaceDE/>
        <w:spacing w:line="276" w:lineRule="auto"/>
        <w:contextualSpacing/>
        <w:jc w:val="both"/>
        <w:rPr>
          <w:rFonts w:ascii="Times New Roman" w:hAnsi="Times New Roman" w:cs="Times New Roman"/>
          <w:sz w:val="22"/>
          <w:szCs w:val="22"/>
        </w:rPr>
      </w:pPr>
      <w:r w:rsidRPr="00CC42D9">
        <w:rPr>
          <w:rFonts w:ascii="Times New Roman" w:hAnsi="Times New Roman" w:cs="Times New Roman"/>
          <w:sz w:val="22"/>
          <w:szCs w:val="22"/>
        </w:rPr>
        <w:t>Str. Valea Seacă</w:t>
      </w:r>
      <w:r w:rsidRPr="00CC42D9">
        <w:rPr>
          <w:rFonts w:ascii="Times New Roman" w:hAnsi="Times New Roman" w:cs="Times New Roman"/>
          <w:sz w:val="22"/>
          <w:szCs w:val="22"/>
        </w:rPr>
        <w:tab/>
      </w:r>
      <w:r w:rsidRPr="00CC42D9">
        <w:rPr>
          <w:rFonts w:ascii="Times New Roman" w:hAnsi="Times New Roman" w:cs="Times New Roman"/>
          <w:sz w:val="22"/>
          <w:szCs w:val="22"/>
        </w:rPr>
        <w:tab/>
      </w:r>
      <w:r w:rsidRPr="00CC42D9">
        <w:rPr>
          <w:rFonts w:ascii="Times New Roman" w:hAnsi="Times New Roman" w:cs="Times New Roman"/>
          <w:sz w:val="22"/>
          <w:szCs w:val="22"/>
        </w:rPr>
        <w:tab/>
        <w:t xml:space="preserve">   700,00 m;</w:t>
      </w:r>
    </w:p>
    <w:p w:rsidR="009119ED" w:rsidRPr="00CC42D9" w:rsidRDefault="009119ED" w:rsidP="009119ED">
      <w:pPr>
        <w:widowControl w:val="0"/>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În plan, traseele străzilor sunt în aliniament sau relativ sinuoase</w:t>
      </w:r>
      <w:bookmarkEnd w:id="12"/>
      <w:r w:rsidRPr="00CC42D9">
        <w:rPr>
          <w:rFonts w:ascii="Times New Roman" w:hAnsi="Times New Roman" w:cs="Times New Roman"/>
          <w:sz w:val="22"/>
          <w:szCs w:val="22"/>
          <w:lang w:val="en-US"/>
        </w:rPr>
        <w:t>, fiind caracterizate de aliniamente și curbe cu raze corespunzătoare unei viteze de 40 km/h pe cea mai mare parte a traseelor.</w:t>
      </w:r>
    </w:p>
    <w:p w:rsidR="009119ED" w:rsidRPr="00CC42D9" w:rsidRDefault="009119ED" w:rsidP="009119ED">
      <w:pPr>
        <w:widowControl w:val="0"/>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Din punct de vedere </w:t>
      </w:r>
      <w:proofErr w:type="gramStart"/>
      <w:r w:rsidRPr="00CC42D9">
        <w:rPr>
          <w:rFonts w:ascii="Times New Roman" w:hAnsi="Times New Roman" w:cs="Times New Roman"/>
          <w:sz w:val="22"/>
          <w:szCs w:val="22"/>
          <w:lang w:val="en-US"/>
        </w:rPr>
        <w:t>a</w:t>
      </w:r>
      <w:proofErr w:type="gramEnd"/>
      <w:r w:rsidRPr="00CC42D9">
        <w:rPr>
          <w:rFonts w:ascii="Times New Roman" w:hAnsi="Times New Roman" w:cs="Times New Roman"/>
          <w:sz w:val="22"/>
          <w:szCs w:val="22"/>
          <w:lang w:val="en-US"/>
        </w:rPr>
        <w:t xml:space="preserve"> elementelor geometrice s-a urmărit corectarea acestora, condiționată de respectarea amplasamentului și limitelor actuale ale drumurilor.</w:t>
      </w:r>
    </w:p>
    <w:p w:rsidR="009119ED" w:rsidRPr="00CC42D9" w:rsidRDefault="009119ED" w:rsidP="009119ED">
      <w:pPr>
        <w:widowControl w:val="0"/>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Pentru curbele în plan cu raze </w:t>
      </w:r>
      <w:r w:rsidRPr="00CC42D9">
        <w:rPr>
          <w:rFonts w:ascii="Times New Roman" w:hAnsi="Times New Roman" w:cs="Times New Roman"/>
          <w:iCs/>
          <w:sz w:val="22"/>
          <w:szCs w:val="22"/>
          <w:lang w:val="en-US"/>
        </w:rPr>
        <w:t xml:space="preserve">mai mici de </w:t>
      </w:r>
      <w:r w:rsidRPr="00CC42D9">
        <w:rPr>
          <w:rFonts w:ascii="Times New Roman" w:hAnsi="Times New Roman" w:cs="Times New Roman"/>
          <w:sz w:val="22"/>
          <w:szCs w:val="22"/>
          <w:lang w:val="en-US"/>
        </w:rPr>
        <w:t>226 m s-a prevăzut amenajarea acestora în plan și spațiu prin supralărgiri și supraînălțări în funcție de viteza de proiectare.</w:t>
      </w:r>
    </w:p>
    <w:p w:rsidR="009119ED" w:rsidRPr="00CC42D9" w:rsidRDefault="009119ED" w:rsidP="009119ED">
      <w:pPr>
        <w:widowControl w:val="0"/>
        <w:ind w:firstLine="709"/>
        <w:jc w:val="both"/>
        <w:rPr>
          <w:rFonts w:ascii="Times New Roman" w:hAnsi="Times New Roman" w:cs="Times New Roman"/>
          <w:bCs/>
          <w:sz w:val="22"/>
          <w:szCs w:val="22"/>
        </w:rPr>
      </w:pPr>
      <w:r w:rsidRPr="00CC42D9">
        <w:rPr>
          <w:rFonts w:ascii="Times New Roman" w:hAnsi="Times New Roman" w:cs="Times New Roman"/>
          <w:bCs/>
          <w:sz w:val="22"/>
          <w:szCs w:val="22"/>
          <w:lang w:val="en-US"/>
        </w:rPr>
        <w:t xml:space="preserve">Racordările dintre aliniamente sunt cu arce de cerc, în conformitate cu STAS 863 – 85, drumurile fiind amenajate, </w:t>
      </w:r>
      <w:r w:rsidRPr="00CC42D9">
        <w:rPr>
          <w:rFonts w:ascii="Times New Roman" w:hAnsi="Times New Roman" w:cs="Times New Roman"/>
          <w:bCs/>
          <w:sz w:val="22"/>
          <w:szCs w:val="22"/>
        </w:rPr>
        <w:t>134 curbe, cu raze cuprinse între 6 m și 5000 m.</w:t>
      </w:r>
    </w:p>
    <w:p w:rsidR="009119ED" w:rsidRPr="00CC42D9" w:rsidRDefault="009119ED" w:rsidP="009119ED">
      <w:pPr>
        <w:widowControl w:val="0"/>
        <w:ind w:firstLine="851"/>
        <w:jc w:val="both"/>
        <w:rPr>
          <w:rFonts w:ascii="Times New Roman" w:hAnsi="Times New Roman" w:cs="Times New Roman"/>
          <w:b/>
          <w:bCs/>
          <w:sz w:val="22"/>
          <w:szCs w:val="22"/>
          <w:lang w:val="en-US"/>
        </w:rPr>
      </w:pPr>
    </w:p>
    <w:p w:rsidR="009119ED" w:rsidRPr="00CC42D9" w:rsidRDefault="009119ED" w:rsidP="009119ED">
      <w:pPr>
        <w:widowControl w:val="0"/>
        <w:ind w:firstLine="851"/>
        <w:jc w:val="both"/>
        <w:rPr>
          <w:rFonts w:ascii="Times New Roman" w:hAnsi="Times New Roman" w:cs="Times New Roman"/>
          <w:sz w:val="22"/>
          <w:szCs w:val="22"/>
          <w:lang w:val="en-US"/>
        </w:rPr>
      </w:pPr>
      <w:r w:rsidRPr="00CC42D9">
        <w:rPr>
          <w:rFonts w:ascii="Times New Roman" w:hAnsi="Times New Roman" w:cs="Times New Roman"/>
          <w:b/>
          <w:bCs/>
          <w:sz w:val="22"/>
          <w:szCs w:val="22"/>
          <w:lang w:val="en-US"/>
        </w:rPr>
        <w:t xml:space="preserve">Profilul longitudinal </w:t>
      </w:r>
      <w:r w:rsidRPr="00CC42D9">
        <w:rPr>
          <w:rFonts w:ascii="Times New Roman" w:hAnsi="Times New Roman" w:cs="Times New Roman"/>
          <w:sz w:val="22"/>
          <w:szCs w:val="22"/>
          <w:lang w:val="en-US"/>
        </w:rPr>
        <w:t xml:space="preserve">proiectat urmărește configurația actuală a drumurilor și sistematizarea pe verticală a zonei. S-a avut în vedere corelarea liniei roșii cu nivelul actual al acceselor la proprietăți pentru a evita diferențele foarte </w:t>
      </w:r>
      <w:proofErr w:type="gramStart"/>
      <w:r w:rsidRPr="00CC42D9">
        <w:rPr>
          <w:rFonts w:ascii="Times New Roman" w:hAnsi="Times New Roman" w:cs="Times New Roman"/>
          <w:sz w:val="22"/>
          <w:szCs w:val="22"/>
          <w:lang w:val="en-US"/>
        </w:rPr>
        <w:t>mari</w:t>
      </w:r>
      <w:proofErr w:type="gramEnd"/>
      <w:r w:rsidRPr="00CC42D9">
        <w:rPr>
          <w:rFonts w:ascii="Times New Roman" w:hAnsi="Times New Roman" w:cs="Times New Roman"/>
          <w:sz w:val="22"/>
          <w:szCs w:val="22"/>
          <w:lang w:val="en-US"/>
        </w:rPr>
        <w:t xml:space="preserve"> de cote între partea carosabilă și intrările în curți.</w:t>
      </w:r>
    </w:p>
    <w:p w:rsidR="009119ED" w:rsidRPr="00CC42D9" w:rsidRDefault="009119ED" w:rsidP="009119ED">
      <w:pPr>
        <w:autoSpaceDE w:val="0"/>
        <w:autoSpaceDN w:val="0"/>
        <w:adjustRightInd w:val="0"/>
        <w:ind w:firstLine="851"/>
        <w:jc w:val="both"/>
        <w:rPr>
          <w:rFonts w:ascii="Times New Roman" w:hAnsi="Times New Roman" w:cs="Times New Roman"/>
          <w:sz w:val="22"/>
          <w:szCs w:val="22"/>
        </w:rPr>
      </w:pPr>
      <w:r w:rsidRPr="00CC42D9">
        <w:rPr>
          <w:rFonts w:ascii="Times New Roman" w:hAnsi="Times New Roman" w:cs="Times New Roman"/>
          <w:sz w:val="22"/>
          <w:szCs w:val="22"/>
          <w:lang w:val="en-US"/>
        </w:rPr>
        <w:t>Racordările verticale au ținut cont de pasul minim de proiectare</w:t>
      </w:r>
      <w:r w:rsidRPr="00CC42D9">
        <w:rPr>
          <w:rFonts w:ascii="Times New Roman" w:hAnsi="Times New Roman" w:cs="Times New Roman"/>
          <w:sz w:val="22"/>
          <w:szCs w:val="22"/>
        </w:rPr>
        <w:t xml:space="preserve"> de 50</w:t>
      </w:r>
      <w:proofErr w:type="gramStart"/>
      <w:r w:rsidRPr="00CC42D9">
        <w:rPr>
          <w:rFonts w:ascii="Times New Roman" w:hAnsi="Times New Roman" w:cs="Times New Roman"/>
          <w:sz w:val="22"/>
          <w:szCs w:val="22"/>
        </w:rPr>
        <w:t>,0</w:t>
      </w:r>
      <w:proofErr w:type="gramEnd"/>
      <w:r w:rsidRPr="00CC42D9">
        <w:rPr>
          <w:rFonts w:ascii="Times New Roman" w:hAnsi="Times New Roman" w:cs="Times New Roman"/>
          <w:sz w:val="22"/>
          <w:szCs w:val="22"/>
        </w:rPr>
        <w:t xml:space="preserve"> m</w:t>
      </w:r>
      <w:r w:rsidRPr="00CC42D9">
        <w:rPr>
          <w:rFonts w:ascii="Times New Roman" w:hAnsi="Times New Roman" w:cs="Times New Roman"/>
          <w:sz w:val="22"/>
          <w:szCs w:val="22"/>
          <w:lang w:val="en-US"/>
        </w:rPr>
        <w:t xml:space="preserve"> </w:t>
      </w:r>
      <w:r w:rsidRPr="00CC42D9">
        <w:rPr>
          <w:rFonts w:ascii="Times New Roman" w:hAnsi="Times New Roman" w:cs="Times New Roman"/>
          <w:sz w:val="22"/>
          <w:szCs w:val="22"/>
        </w:rPr>
        <w:t>și de realizarea condițiilor de confort din punct de vedere al circulației auto.</w:t>
      </w:r>
    </w:p>
    <w:p w:rsidR="009119ED" w:rsidRPr="00CC42D9" w:rsidRDefault="009119ED" w:rsidP="009119ED">
      <w:pPr>
        <w:autoSpaceDE w:val="0"/>
        <w:autoSpaceDN w:val="0"/>
        <w:adjustRightInd w:val="0"/>
        <w:ind w:firstLine="851"/>
        <w:jc w:val="both"/>
        <w:rPr>
          <w:rFonts w:ascii="Times New Roman" w:hAnsi="Times New Roman" w:cs="Times New Roman"/>
          <w:sz w:val="22"/>
          <w:szCs w:val="22"/>
          <w:lang w:val="en-US"/>
        </w:rPr>
      </w:pPr>
      <w:r w:rsidRPr="00CC42D9">
        <w:rPr>
          <w:rFonts w:ascii="Times New Roman" w:hAnsi="Times New Roman" w:cs="Times New Roman"/>
          <w:sz w:val="22"/>
          <w:szCs w:val="22"/>
        </w:rPr>
        <w:t>În general, linia roşie proiectată</w:t>
      </w:r>
      <w:r w:rsidRPr="00CC42D9">
        <w:rPr>
          <w:rFonts w:ascii="Times New Roman" w:hAnsi="Times New Roman" w:cs="Times New Roman"/>
          <w:sz w:val="22"/>
          <w:szCs w:val="22"/>
          <w:lang w:val="en-US"/>
        </w:rPr>
        <w:t xml:space="preserve"> </w:t>
      </w:r>
      <w:r w:rsidRPr="00CC42D9">
        <w:rPr>
          <w:rFonts w:ascii="Times New Roman" w:hAnsi="Times New Roman" w:cs="Times New Roman"/>
          <w:sz w:val="22"/>
          <w:szCs w:val="22"/>
        </w:rPr>
        <w:t>respectă linia terenului, realizându-se corecţiile necesare în profil pentru crearea condiţiilor optime evacuării apelor pluviale.</w:t>
      </w:r>
    </w:p>
    <w:p w:rsidR="009119ED" w:rsidRPr="00CC42D9" w:rsidRDefault="009119ED" w:rsidP="009119ED">
      <w:pPr>
        <w:ind w:firstLine="851"/>
        <w:jc w:val="both"/>
        <w:rPr>
          <w:rFonts w:ascii="Times New Roman" w:hAnsi="Times New Roman" w:cs="Times New Roman"/>
          <w:sz w:val="22"/>
          <w:szCs w:val="22"/>
        </w:rPr>
      </w:pPr>
      <w:r w:rsidRPr="00CC42D9">
        <w:rPr>
          <w:rFonts w:ascii="Times New Roman" w:hAnsi="Times New Roman" w:cs="Times New Roman"/>
          <w:sz w:val="22"/>
          <w:szCs w:val="22"/>
        </w:rPr>
        <w:t>Corectarea profilului longitudinal se face din stratul de balast.</w:t>
      </w:r>
    </w:p>
    <w:p w:rsidR="009119ED" w:rsidRPr="00CC42D9" w:rsidRDefault="009119ED" w:rsidP="009119ED">
      <w:pPr>
        <w:ind w:firstLine="851"/>
        <w:jc w:val="both"/>
        <w:rPr>
          <w:rFonts w:ascii="Times New Roman" w:hAnsi="Times New Roman" w:cs="Times New Roman"/>
          <w:sz w:val="22"/>
          <w:szCs w:val="22"/>
        </w:rPr>
      </w:pPr>
      <w:r w:rsidRPr="00CC42D9">
        <w:rPr>
          <w:rFonts w:ascii="Times New Roman" w:hAnsi="Times New Roman" w:cs="Times New Roman"/>
          <w:sz w:val="22"/>
          <w:szCs w:val="22"/>
        </w:rPr>
        <w:t>Declivitatea minimă: 0,01%;</w:t>
      </w:r>
    </w:p>
    <w:p w:rsidR="009119ED" w:rsidRPr="00CC42D9" w:rsidRDefault="009119ED" w:rsidP="009119ED">
      <w:pPr>
        <w:ind w:firstLine="851"/>
        <w:jc w:val="both"/>
        <w:rPr>
          <w:rFonts w:ascii="Times New Roman" w:hAnsi="Times New Roman" w:cs="Times New Roman"/>
          <w:sz w:val="22"/>
          <w:szCs w:val="22"/>
        </w:rPr>
      </w:pPr>
      <w:r w:rsidRPr="00CC42D9">
        <w:rPr>
          <w:rFonts w:ascii="Times New Roman" w:hAnsi="Times New Roman" w:cs="Times New Roman"/>
          <w:sz w:val="22"/>
          <w:szCs w:val="22"/>
        </w:rPr>
        <w:t>Declivitatea maximă: 23,00%;</w:t>
      </w:r>
    </w:p>
    <w:p w:rsidR="009119ED" w:rsidRPr="00CC42D9" w:rsidRDefault="009119ED" w:rsidP="009119ED">
      <w:pPr>
        <w:ind w:firstLine="851"/>
        <w:jc w:val="both"/>
        <w:rPr>
          <w:rFonts w:ascii="Times New Roman" w:hAnsi="Times New Roman" w:cs="Times New Roman"/>
          <w:sz w:val="22"/>
          <w:szCs w:val="22"/>
        </w:rPr>
      </w:pPr>
      <w:r w:rsidRPr="00CC42D9">
        <w:rPr>
          <w:rFonts w:ascii="Times New Roman" w:hAnsi="Times New Roman" w:cs="Times New Roman"/>
          <w:sz w:val="22"/>
          <w:szCs w:val="22"/>
        </w:rPr>
        <w:t>Pantele longitudinale pe anumite trosoane au rezultat mari deoarece s-au păstrat traseele actuale ale drumurilor, care sunt înscrise în domeniul public.</w:t>
      </w:r>
    </w:p>
    <w:p w:rsidR="009119ED" w:rsidRPr="00CC42D9" w:rsidRDefault="009119ED" w:rsidP="009119ED">
      <w:pPr>
        <w:widowControl w:val="0"/>
        <w:ind w:firstLine="851"/>
        <w:jc w:val="both"/>
        <w:rPr>
          <w:rFonts w:ascii="Times New Roman" w:hAnsi="Times New Roman" w:cs="Times New Roman"/>
          <w:b/>
          <w:bCs/>
          <w:sz w:val="22"/>
          <w:szCs w:val="22"/>
        </w:rPr>
      </w:pPr>
    </w:p>
    <w:p w:rsidR="009119ED" w:rsidRPr="00CC42D9" w:rsidRDefault="009119ED" w:rsidP="009119ED">
      <w:pPr>
        <w:widowControl w:val="0"/>
        <w:ind w:firstLine="709"/>
        <w:jc w:val="both"/>
        <w:rPr>
          <w:rFonts w:ascii="Times New Roman" w:hAnsi="Times New Roman" w:cs="Times New Roman"/>
          <w:i/>
          <w:iCs/>
          <w:sz w:val="22"/>
          <w:szCs w:val="22"/>
          <w:lang w:val="en-US"/>
        </w:rPr>
      </w:pPr>
      <w:bookmarkStart w:id="13" w:name="_Hlk35178692"/>
      <w:r w:rsidRPr="00CC42D9">
        <w:rPr>
          <w:rFonts w:ascii="Times New Roman" w:hAnsi="Times New Roman" w:cs="Times New Roman"/>
          <w:b/>
          <w:sz w:val="22"/>
          <w:szCs w:val="22"/>
          <w:lang w:val="en-US"/>
        </w:rPr>
        <w:t>Profilul transversal</w:t>
      </w:r>
      <w:r w:rsidRPr="00CC42D9">
        <w:rPr>
          <w:rFonts w:ascii="Times New Roman" w:hAnsi="Times New Roman" w:cs="Times New Roman"/>
          <w:sz w:val="22"/>
          <w:szCs w:val="22"/>
          <w:lang w:val="en-US"/>
        </w:rPr>
        <w:t xml:space="preserve"> al străzilor </w:t>
      </w:r>
      <w:bookmarkEnd w:id="13"/>
      <w:r w:rsidRPr="00CC42D9">
        <w:rPr>
          <w:rFonts w:ascii="Times New Roman" w:hAnsi="Times New Roman" w:cs="Times New Roman"/>
          <w:sz w:val="22"/>
          <w:szCs w:val="22"/>
          <w:lang w:val="en-US"/>
        </w:rPr>
        <w:t xml:space="preserve">s–a stabilit ţinând cont de prevederile </w:t>
      </w:r>
      <w:r w:rsidRPr="00CC42D9">
        <w:rPr>
          <w:rFonts w:ascii="Times New Roman" w:hAnsi="Times New Roman" w:cs="Times New Roman"/>
          <w:i/>
          <w:iCs/>
          <w:sz w:val="22"/>
          <w:szCs w:val="22"/>
        </w:rPr>
        <w:t>STAS 2900/89 Lucrări de drumuri. Lăţimea drumului,</w:t>
      </w:r>
      <w:r w:rsidRPr="00CC42D9">
        <w:rPr>
          <w:rFonts w:ascii="Times New Roman" w:hAnsi="Times New Roman" w:cs="Times New Roman"/>
          <w:i/>
          <w:sz w:val="22"/>
          <w:szCs w:val="22"/>
          <w:lang w:val="en-US"/>
        </w:rPr>
        <w:t xml:space="preserve"> STAS 10144-1-Străzi. Profiluri transversale. Prescripţii de proiectare şi STAS 10144-2. Străzi. Trotuare, alei de pietoni şi piste de cicliști,</w:t>
      </w:r>
      <w:r w:rsidRPr="00CC42D9">
        <w:rPr>
          <w:rFonts w:ascii="Times New Roman" w:hAnsi="Times New Roman" w:cs="Times New Roman"/>
          <w:sz w:val="22"/>
          <w:szCs w:val="22"/>
          <w:lang w:val="en-US"/>
        </w:rPr>
        <w:t xml:space="preserve"> fiind cu </w:t>
      </w:r>
      <w:bookmarkStart w:id="14" w:name="_Hlk35178738"/>
      <w:r w:rsidRPr="00CC42D9">
        <w:rPr>
          <w:rFonts w:ascii="Times New Roman" w:hAnsi="Times New Roman" w:cs="Times New Roman"/>
          <w:sz w:val="22"/>
          <w:szCs w:val="22"/>
          <w:lang w:val="en-US"/>
        </w:rPr>
        <w:t xml:space="preserve">panta de 2,5% la partea carosabilă și 1,0% la trotuare </w:t>
      </w:r>
      <w:bookmarkEnd w:id="14"/>
      <w:r w:rsidRPr="00CC42D9">
        <w:rPr>
          <w:rFonts w:ascii="Times New Roman" w:hAnsi="Times New Roman" w:cs="Times New Roman"/>
          <w:sz w:val="22"/>
          <w:szCs w:val="22"/>
          <w:lang w:val="en-US"/>
        </w:rPr>
        <w:t>în funcţie de condiţiile locale existente (accese, treceri pentru pietoni)</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w:t>
      </w:r>
      <w:bookmarkStart w:id="15" w:name="_Hlk100422430"/>
      <w:r w:rsidRPr="00CC42D9">
        <w:rPr>
          <w:rFonts w:ascii="Times New Roman" w:hAnsi="Times New Roman" w:cs="Times New Roman"/>
          <w:i/>
          <w:iCs/>
          <w:sz w:val="22"/>
          <w:szCs w:val="22"/>
        </w:rPr>
        <w:t xml:space="preserve">Str. Vultur (km 0+000 – km 0+285), Str. George Cosbuc (km 0+000 – </w:t>
      </w:r>
      <w:r w:rsidRPr="00CC42D9">
        <w:rPr>
          <w:rFonts w:ascii="Times New Roman" w:hAnsi="Times New Roman" w:cs="Times New Roman"/>
          <w:i/>
          <w:iCs/>
          <w:sz w:val="22"/>
          <w:szCs w:val="22"/>
        </w:rPr>
        <w:br/>
        <w:t xml:space="preserve">km 0+705), Str. Griviței (km 0+000 – km 0+396) </w:t>
      </w:r>
      <w:bookmarkEnd w:id="15"/>
      <w:r w:rsidRPr="00CC42D9">
        <w:rPr>
          <w:rFonts w:ascii="Times New Roman" w:hAnsi="Times New Roman" w:cs="Times New Roman"/>
          <w:i/>
          <w:iCs/>
          <w:sz w:val="22"/>
          <w:szCs w:val="22"/>
        </w:rPr>
        <w:t>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5,10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4,00 m = 4,00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lastRenderedPageBreak/>
        <w:t>rigolă de acostament -dreapta: 1 x 0,60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proofErr w:type="gramStart"/>
      <w:r w:rsidRPr="00CC42D9">
        <w:rPr>
          <w:rFonts w:ascii="Times New Roman" w:hAnsi="Times New Roman" w:cs="Times New Roman"/>
          <w:sz w:val="22"/>
          <w:szCs w:val="22"/>
        </w:rPr>
        <w:t>acostament</w:t>
      </w:r>
      <w:proofErr w:type="gramEnd"/>
      <w:r w:rsidRPr="00CC42D9">
        <w:rPr>
          <w:rFonts w:ascii="Times New Roman" w:hAnsi="Times New Roman" w:cs="Times New Roman"/>
          <w:sz w:val="22"/>
          <w:szCs w:val="22"/>
        </w:rPr>
        <w:t xml:space="preserve"> – stânga: 1 x 0,50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w:t>
      </w:r>
      <w:bookmarkStart w:id="16" w:name="_Hlk100422477"/>
      <w:r w:rsidRPr="00CC42D9">
        <w:rPr>
          <w:rFonts w:ascii="Times New Roman" w:hAnsi="Times New Roman" w:cs="Times New Roman"/>
          <w:i/>
          <w:iCs/>
          <w:sz w:val="22"/>
          <w:szCs w:val="22"/>
        </w:rPr>
        <w:t>Str. Vultur (km 0+285 – km 1+236),</w:t>
      </w:r>
      <w:bookmarkEnd w:id="16"/>
      <w:r w:rsidRPr="00CC42D9">
        <w:rPr>
          <w:rFonts w:ascii="Times New Roman" w:hAnsi="Times New Roman" w:cs="Times New Roman"/>
          <w:i/>
          <w:iCs/>
          <w:sz w:val="22"/>
          <w:szCs w:val="22"/>
        </w:rPr>
        <w:t xml:space="preserve">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5,20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4,00 m = 4,00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rigolă de acostament stânga-dreapta: 2 x 0,60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w:t>
      </w:r>
      <w:bookmarkStart w:id="17" w:name="_Hlk100422768"/>
      <w:r w:rsidRPr="00CC42D9">
        <w:rPr>
          <w:rFonts w:ascii="Times New Roman" w:hAnsi="Times New Roman" w:cs="Times New Roman"/>
          <w:i/>
          <w:iCs/>
          <w:sz w:val="22"/>
          <w:szCs w:val="22"/>
        </w:rPr>
        <w:t>Str. Verde (km 0+000 – km 0,076)</w:t>
      </w:r>
      <w:bookmarkEnd w:id="17"/>
      <w:r w:rsidRPr="00CC42D9">
        <w:rPr>
          <w:rFonts w:ascii="Times New Roman" w:hAnsi="Times New Roman" w:cs="Times New Roman"/>
          <w:i/>
          <w:iCs/>
          <w:sz w:val="22"/>
          <w:szCs w:val="22"/>
        </w:rPr>
        <w:t>,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4,50 m ÷ 7,00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2,75 m = 2,75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acostamente consolidate: 2 x 0,375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borduri 25x20 cm: 2 x 0,25</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1 x 0,50 ÷ 1 x 3,00</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w:t>
      </w:r>
      <w:bookmarkStart w:id="18" w:name="_Hlk100422144"/>
      <w:r w:rsidRPr="00CC42D9">
        <w:rPr>
          <w:rFonts w:ascii="Times New Roman" w:hAnsi="Times New Roman" w:cs="Times New Roman"/>
          <w:i/>
          <w:iCs/>
          <w:sz w:val="22"/>
          <w:szCs w:val="22"/>
        </w:rPr>
        <w:t xml:space="preserve">Str. Dimitrie Ulea (km 0+000 – km 0+250) </w:t>
      </w:r>
      <w:bookmarkEnd w:id="18"/>
      <w:r w:rsidRPr="00CC42D9">
        <w:rPr>
          <w:rFonts w:ascii="Times New Roman" w:hAnsi="Times New Roman" w:cs="Times New Roman"/>
          <w:i/>
          <w:iCs/>
          <w:sz w:val="22"/>
          <w:szCs w:val="22"/>
        </w:rPr>
        <w:t>sub formă profil acoperiș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7,90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2 x 2,75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rigolă de acostament -stânga - dreapta: 2 x 0,60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 dreapta: 1 x 1,20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Str. </w:t>
      </w:r>
      <w:bookmarkStart w:id="19" w:name="_Hlk100422965"/>
      <w:r w:rsidRPr="00CC42D9">
        <w:rPr>
          <w:rFonts w:ascii="Times New Roman" w:hAnsi="Times New Roman" w:cs="Times New Roman"/>
          <w:i/>
          <w:iCs/>
          <w:sz w:val="22"/>
          <w:szCs w:val="22"/>
        </w:rPr>
        <w:t xml:space="preserve">Str. Profesor Grigore Ungureanu +Acces loturi pentru tineri (km 0+000 – km 0+548), </w:t>
      </w:r>
      <w:bookmarkEnd w:id="19"/>
      <w:r w:rsidRPr="00CC42D9">
        <w:rPr>
          <w:rFonts w:ascii="Times New Roman" w:hAnsi="Times New Roman" w:cs="Times New Roman"/>
          <w:i/>
          <w:iCs/>
          <w:sz w:val="22"/>
          <w:szCs w:val="22"/>
        </w:rPr>
        <w:t>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4,00 m ÷ 5,32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3,00 m = 3,00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rigolă de acostament - dreapta: 1 x 0,60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 stânga: 1 x 0,40 m ÷ 1x 1,72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w:t>
      </w:r>
      <w:bookmarkStart w:id="20" w:name="_Hlk100422164"/>
      <w:r w:rsidRPr="00CC42D9">
        <w:rPr>
          <w:rFonts w:ascii="Times New Roman" w:hAnsi="Times New Roman" w:cs="Times New Roman"/>
          <w:i/>
          <w:iCs/>
          <w:sz w:val="22"/>
          <w:szCs w:val="22"/>
        </w:rPr>
        <w:t xml:space="preserve">Str. Munteni (km 0+000 – km 0+191), Str. Panduri (0+000 – 0+300), </w:t>
      </w:r>
      <w:r w:rsidRPr="00CC42D9">
        <w:rPr>
          <w:rFonts w:ascii="Times New Roman" w:hAnsi="Times New Roman" w:cs="Times New Roman"/>
          <w:i/>
          <w:iCs/>
          <w:sz w:val="22"/>
          <w:szCs w:val="22"/>
        </w:rPr>
        <w:br/>
        <w:t>Str. Crinului -Tr.I (km 0+000 – km 0+475), Str. Valea Seacă (0+000 – 0+300)</w:t>
      </w:r>
      <w:bookmarkEnd w:id="20"/>
      <w:r w:rsidRPr="00CC42D9">
        <w:rPr>
          <w:rFonts w:ascii="Times New Roman" w:hAnsi="Times New Roman" w:cs="Times New Roman"/>
          <w:i/>
          <w:iCs/>
          <w:sz w:val="22"/>
          <w:szCs w:val="22"/>
        </w:rPr>
        <w:t xml:space="preserve"> sub formă profil acoperiș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7,00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2 x 2,75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acostament: 2 x 0,75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w:t>
      </w:r>
      <w:bookmarkStart w:id="21" w:name="_Hlk100422507"/>
      <w:r w:rsidRPr="00CC42D9">
        <w:rPr>
          <w:rFonts w:ascii="Times New Roman" w:hAnsi="Times New Roman" w:cs="Times New Roman"/>
          <w:i/>
          <w:iCs/>
          <w:sz w:val="22"/>
          <w:szCs w:val="22"/>
        </w:rPr>
        <w:t>Str. Crangului (km 0+000 – km 0+270)</w:t>
      </w:r>
      <w:bookmarkEnd w:id="21"/>
      <w:r w:rsidRPr="00CC42D9">
        <w:rPr>
          <w:rFonts w:ascii="Times New Roman" w:hAnsi="Times New Roman" w:cs="Times New Roman"/>
          <w:i/>
          <w:iCs/>
          <w:sz w:val="22"/>
          <w:szCs w:val="22"/>
        </w:rPr>
        <w:t>,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5,10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4,00 m = 4,00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rigolă de acostament -stânga: 1 x 0,60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proofErr w:type="gramStart"/>
      <w:r w:rsidRPr="00CC42D9">
        <w:rPr>
          <w:rFonts w:ascii="Times New Roman" w:hAnsi="Times New Roman" w:cs="Times New Roman"/>
          <w:sz w:val="22"/>
          <w:szCs w:val="22"/>
        </w:rPr>
        <w:t>acostament</w:t>
      </w:r>
      <w:proofErr w:type="gramEnd"/>
      <w:r w:rsidRPr="00CC42D9">
        <w:rPr>
          <w:rFonts w:ascii="Times New Roman" w:hAnsi="Times New Roman" w:cs="Times New Roman"/>
          <w:sz w:val="22"/>
          <w:szCs w:val="22"/>
        </w:rPr>
        <w:t xml:space="preserve"> – dreapta: 1 x 0,50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proofErr w:type="gramStart"/>
      <w:r w:rsidRPr="00CC42D9">
        <w:rPr>
          <w:rFonts w:ascii="Times New Roman" w:hAnsi="Times New Roman" w:cs="Times New Roman"/>
          <w:i/>
          <w:iCs/>
          <w:sz w:val="22"/>
          <w:szCs w:val="22"/>
        </w:rPr>
        <w:t>pentru</w:t>
      </w:r>
      <w:proofErr w:type="gramEnd"/>
      <w:r w:rsidRPr="00CC42D9">
        <w:rPr>
          <w:rFonts w:ascii="Times New Roman" w:hAnsi="Times New Roman" w:cs="Times New Roman"/>
          <w:i/>
          <w:iCs/>
          <w:sz w:val="22"/>
          <w:szCs w:val="22"/>
        </w:rPr>
        <w:t xml:space="preserve"> </w:t>
      </w:r>
      <w:bookmarkStart w:id="22" w:name="_Hlk100422205"/>
      <w:r w:rsidRPr="00CC42D9">
        <w:rPr>
          <w:rFonts w:ascii="Times New Roman" w:hAnsi="Times New Roman" w:cs="Times New Roman"/>
          <w:i/>
          <w:iCs/>
          <w:sz w:val="22"/>
          <w:szCs w:val="22"/>
        </w:rPr>
        <w:t>Str. Biruinței-Tr. I (km 0+000 – km 0+110)</w:t>
      </w:r>
      <w:bookmarkEnd w:id="22"/>
      <w:r w:rsidRPr="00CC42D9">
        <w:rPr>
          <w:rFonts w:ascii="Times New Roman" w:hAnsi="Times New Roman" w:cs="Times New Roman"/>
          <w:i/>
          <w:iCs/>
          <w:sz w:val="22"/>
          <w:szCs w:val="22"/>
        </w:rPr>
        <w:t xml:space="preserve"> sub formă profil acoperiș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5,90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2 x 2,75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borduri 20x25 – stânga - dreapta: 2 x 0,20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proofErr w:type="gramStart"/>
      <w:r w:rsidRPr="00CC42D9">
        <w:rPr>
          <w:rFonts w:ascii="Times New Roman" w:hAnsi="Times New Roman" w:cs="Times New Roman"/>
          <w:i/>
          <w:iCs/>
          <w:sz w:val="22"/>
          <w:szCs w:val="22"/>
        </w:rPr>
        <w:t>pentru</w:t>
      </w:r>
      <w:proofErr w:type="gramEnd"/>
      <w:r w:rsidRPr="00CC42D9">
        <w:rPr>
          <w:rFonts w:ascii="Times New Roman" w:hAnsi="Times New Roman" w:cs="Times New Roman"/>
          <w:i/>
          <w:iCs/>
          <w:sz w:val="22"/>
          <w:szCs w:val="22"/>
        </w:rPr>
        <w:t xml:space="preserve"> </w:t>
      </w:r>
      <w:bookmarkStart w:id="23" w:name="_Hlk100422531"/>
      <w:r w:rsidRPr="00CC42D9">
        <w:rPr>
          <w:rFonts w:ascii="Times New Roman" w:hAnsi="Times New Roman" w:cs="Times New Roman"/>
          <w:i/>
          <w:iCs/>
          <w:sz w:val="22"/>
          <w:szCs w:val="22"/>
        </w:rPr>
        <w:t>Str. Biruinței-Tr. I (km 0+110 – km 0+195)</w:t>
      </w:r>
      <w:bookmarkEnd w:id="23"/>
      <w:r w:rsidRPr="00CC42D9">
        <w:rPr>
          <w:rFonts w:ascii="Times New Roman" w:hAnsi="Times New Roman" w:cs="Times New Roman"/>
          <w:i/>
          <w:iCs/>
          <w:sz w:val="22"/>
          <w:szCs w:val="22"/>
        </w:rPr>
        <w:t>,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5,40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4,00 m = 4,00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proofErr w:type="gramStart"/>
      <w:r w:rsidRPr="00CC42D9">
        <w:rPr>
          <w:rFonts w:ascii="Times New Roman" w:hAnsi="Times New Roman" w:cs="Times New Roman"/>
          <w:sz w:val="22"/>
          <w:szCs w:val="22"/>
        </w:rPr>
        <w:t>acostament</w:t>
      </w:r>
      <w:proofErr w:type="gramEnd"/>
      <w:r w:rsidRPr="00CC42D9">
        <w:rPr>
          <w:rFonts w:ascii="Times New Roman" w:hAnsi="Times New Roman" w:cs="Times New Roman"/>
          <w:sz w:val="22"/>
          <w:szCs w:val="22"/>
        </w:rPr>
        <w:t>: 2 x 0,50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borduri 20x25 – stânga - dreapta: 2 x 0,20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lastRenderedPageBreak/>
        <w:t xml:space="preserve">pentru </w:t>
      </w:r>
      <w:bookmarkStart w:id="24" w:name="_Hlk100422806"/>
      <w:r w:rsidRPr="00CC42D9">
        <w:rPr>
          <w:rFonts w:ascii="Times New Roman" w:hAnsi="Times New Roman" w:cs="Times New Roman"/>
          <w:i/>
          <w:iCs/>
          <w:sz w:val="22"/>
          <w:szCs w:val="22"/>
        </w:rPr>
        <w:t>Str. Biruinței-Tr. II (km 0+000 – km 0+056)</w:t>
      </w:r>
      <w:bookmarkEnd w:id="24"/>
      <w:r w:rsidRPr="00CC42D9">
        <w:rPr>
          <w:rFonts w:ascii="Times New Roman" w:hAnsi="Times New Roman" w:cs="Times New Roman"/>
          <w:i/>
          <w:iCs/>
          <w:sz w:val="22"/>
          <w:szCs w:val="22"/>
        </w:rPr>
        <w:t>,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3,90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2,75 m = 2,75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proofErr w:type="gramStart"/>
      <w:r w:rsidRPr="00CC42D9">
        <w:rPr>
          <w:rFonts w:ascii="Times New Roman" w:hAnsi="Times New Roman" w:cs="Times New Roman"/>
          <w:sz w:val="22"/>
          <w:szCs w:val="22"/>
        </w:rPr>
        <w:t>acostament</w:t>
      </w:r>
      <w:proofErr w:type="gramEnd"/>
      <w:r w:rsidRPr="00CC42D9">
        <w:rPr>
          <w:rFonts w:ascii="Times New Roman" w:hAnsi="Times New Roman" w:cs="Times New Roman"/>
          <w:sz w:val="22"/>
          <w:szCs w:val="22"/>
        </w:rPr>
        <w:t>: 2 x 0,375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borduri 20x25 – stânga - dreapta: 2 x 0,20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w:t>
      </w:r>
      <w:bookmarkStart w:id="25" w:name="_Hlk100422835"/>
      <w:r w:rsidRPr="00CC42D9">
        <w:rPr>
          <w:rFonts w:ascii="Times New Roman" w:hAnsi="Times New Roman" w:cs="Times New Roman"/>
          <w:i/>
          <w:iCs/>
          <w:sz w:val="22"/>
          <w:szCs w:val="22"/>
        </w:rPr>
        <w:t>Str. Siret (km 0+000 – km 0+373)</w:t>
      </w:r>
      <w:bookmarkEnd w:id="25"/>
      <w:r w:rsidRPr="00CC42D9">
        <w:rPr>
          <w:rFonts w:ascii="Times New Roman" w:hAnsi="Times New Roman" w:cs="Times New Roman"/>
          <w:i/>
          <w:iCs/>
          <w:sz w:val="22"/>
          <w:szCs w:val="22"/>
        </w:rPr>
        <w:t>,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4,50 m ÷ 6,50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2,75 m = 2,75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proofErr w:type="gramStart"/>
      <w:r w:rsidRPr="00CC42D9">
        <w:rPr>
          <w:rFonts w:ascii="Times New Roman" w:hAnsi="Times New Roman" w:cs="Times New Roman"/>
          <w:sz w:val="22"/>
          <w:szCs w:val="22"/>
        </w:rPr>
        <w:t>acostament</w:t>
      </w:r>
      <w:proofErr w:type="gramEnd"/>
      <w:r w:rsidRPr="00CC42D9">
        <w:rPr>
          <w:rFonts w:ascii="Times New Roman" w:hAnsi="Times New Roman" w:cs="Times New Roman"/>
          <w:sz w:val="22"/>
          <w:szCs w:val="22"/>
        </w:rPr>
        <w:t>: 2 x 0,375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2 x 0,50 m ÷ 2 x 1,50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 xml:space="preserve">pentru </w:t>
      </w:r>
      <w:bookmarkStart w:id="26" w:name="_Hlk100422232"/>
      <w:r w:rsidRPr="00CC42D9">
        <w:rPr>
          <w:rFonts w:ascii="Times New Roman" w:hAnsi="Times New Roman" w:cs="Times New Roman"/>
          <w:i/>
          <w:iCs/>
          <w:sz w:val="22"/>
          <w:szCs w:val="22"/>
        </w:rPr>
        <w:t xml:space="preserve">Str. Ciprian Porumbescu (km 0+000 – km 0+105) </w:t>
      </w:r>
      <w:bookmarkEnd w:id="26"/>
      <w:r w:rsidRPr="00CC42D9">
        <w:rPr>
          <w:rFonts w:ascii="Times New Roman" w:hAnsi="Times New Roman" w:cs="Times New Roman"/>
          <w:i/>
          <w:iCs/>
          <w:sz w:val="22"/>
          <w:szCs w:val="22"/>
        </w:rPr>
        <w:t>sub formă profil acoperiș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8,20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2 x 2,75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borduri 25x20 – stânga - dreapta: 2 x 0,25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2 x 1,00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borduri 10 x 15 – stânga – dreapta: 2 x 0,10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proofErr w:type="gramStart"/>
      <w:r w:rsidRPr="00CC42D9">
        <w:rPr>
          <w:rFonts w:ascii="Times New Roman" w:hAnsi="Times New Roman" w:cs="Times New Roman"/>
          <w:i/>
          <w:iCs/>
          <w:sz w:val="22"/>
          <w:szCs w:val="22"/>
        </w:rPr>
        <w:t>pentru</w:t>
      </w:r>
      <w:proofErr w:type="gramEnd"/>
      <w:r w:rsidRPr="00CC42D9">
        <w:rPr>
          <w:rFonts w:ascii="Times New Roman" w:hAnsi="Times New Roman" w:cs="Times New Roman"/>
          <w:i/>
          <w:iCs/>
          <w:sz w:val="22"/>
          <w:szCs w:val="22"/>
        </w:rPr>
        <w:t xml:space="preserve"> </w:t>
      </w:r>
      <w:bookmarkStart w:id="27" w:name="_Hlk100422251"/>
      <w:r w:rsidRPr="00CC42D9">
        <w:rPr>
          <w:rFonts w:ascii="Times New Roman" w:hAnsi="Times New Roman" w:cs="Times New Roman"/>
          <w:i/>
          <w:iCs/>
          <w:sz w:val="22"/>
          <w:szCs w:val="22"/>
        </w:rPr>
        <w:t xml:space="preserve">Str. Vânătorului-Tr. I (km 0+000 – km 0+524) </w:t>
      </w:r>
      <w:bookmarkEnd w:id="27"/>
      <w:r w:rsidRPr="00CC42D9">
        <w:rPr>
          <w:rFonts w:ascii="Times New Roman" w:hAnsi="Times New Roman" w:cs="Times New Roman"/>
          <w:i/>
          <w:iCs/>
          <w:sz w:val="22"/>
          <w:szCs w:val="22"/>
        </w:rPr>
        <w:t>sub formă profil acoperiș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6,70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2 x 2,75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rigolă de acostament -stânga - dreapta: 2 x 0,60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proofErr w:type="gramStart"/>
      <w:r w:rsidRPr="00CC42D9">
        <w:rPr>
          <w:rFonts w:ascii="Times New Roman" w:hAnsi="Times New Roman" w:cs="Times New Roman"/>
          <w:i/>
          <w:iCs/>
          <w:sz w:val="22"/>
          <w:szCs w:val="22"/>
        </w:rPr>
        <w:t>pentru</w:t>
      </w:r>
      <w:proofErr w:type="gramEnd"/>
      <w:r w:rsidRPr="00CC42D9">
        <w:rPr>
          <w:rFonts w:ascii="Times New Roman" w:hAnsi="Times New Roman" w:cs="Times New Roman"/>
          <w:i/>
          <w:iCs/>
          <w:sz w:val="22"/>
          <w:szCs w:val="22"/>
        </w:rPr>
        <w:t xml:space="preserve"> </w:t>
      </w:r>
      <w:bookmarkStart w:id="28" w:name="_Hlk100422875"/>
      <w:r w:rsidRPr="00CC42D9">
        <w:rPr>
          <w:rFonts w:ascii="Times New Roman" w:hAnsi="Times New Roman" w:cs="Times New Roman"/>
          <w:i/>
          <w:iCs/>
          <w:sz w:val="22"/>
          <w:szCs w:val="22"/>
        </w:rPr>
        <w:t>Str. Vânătorului-Tr. I (km 0+000 – km 0+751)</w:t>
      </w:r>
      <w:bookmarkEnd w:id="28"/>
      <w:r w:rsidRPr="00CC42D9">
        <w:rPr>
          <w:rFonts w:ascii="Times New Roman" w:hAnsi="Times New Roman" w:cs="Times New Roman"/>
          <w:i/>
          <w:iCs/>
          <w:sz w:val="22"/>
          <w:szCs w:val="22"/>
        </w:rPr>
        <w:t>,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4,50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2,75 m = 2,75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proofErr w:type="gramStart"/>
      <w:r w:rsidRPr="00CC42D9">
        <w:rPr>
          <w:rFonts w:ascii="Times New Roman" w:hAnsi="Times New Roman" w:cs="Times New Roman"/>
          <w:sz w:val="22"/>
          <w:szCs w:val="22"/>
        </w:rPr>
        <w:t>acostament</w:t>
      </w:r>
      <w:proofErr w:type="gramEnd"/>
      <w:r w:rsidRPr="00CC42D9">
        <w:rPr>
          <w:rFonts w:ascii="Times New Roman" w:hAnsi="Times New Roman" w:cs="Times New Roman"/>
          <w:sz w:val="22"/>
          <w:szCs w:val="22"/>
        </w:rPr>
        <w:t>: 2 x 0,375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2 x 0,50 m ÷ 2 x 1,00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proofErr w:type="gramStart"/>
      <w:r w:rsidRPr="00CC42D9">
        <w:rPr>
          <w:rFonts w:ascii="Times New Roman" w:hAnsi="Times New Roman" w:cs="Times New Roman"/>
          <w:i/>
          <w:iCs/>
          <w:sz w:val="22"/>
          <w:szCs w:val="22"/>
        </w:rPr>
        <w:t>pentru</w:t>
      </w:r>
      <w:proofErr w:type="gramEnd"/>
      <w:r w:rsidRPr="00CC42D9">
        <w:rPr>
          <w:rFonts w:ascii="Times New Roman" w:hAnsi="Times New Roman" w:cs="Times New Roman"/>
          <w:i/>
          <w:iCs/>
          <w:sz w:val="22"/>
          <w:szCs w:val="22"/>
        </w:rPr>
        <w:t xml:space="preserve"> </w:t>
      </w:r>
      <w:bookmarkStart w:id="29" w:name="_Hlk100422568"/>
      <w:r w:rsidRPr="00CC42D9">
        <w:rPr>
          <w:rFonts w:ascii="Times New Roman" w:hAnsi="Times New Roman" w:cs="Times New Roman"/>
          <w:i/>
          <w:iCs/>
          <w:sz w:val="22"/>
          <w:szCs w:val="22"/>
        </w:rPr>
        <w:t>Str. Vânătorului-Tr. I (km 0+000 – km 0+751)</w:t>
      </w:r>
      <w:bookmarkEnd w:id="29"/>
      <w:r w:rsidRPr="00CC42D9">
        <w:rPr>
          <w:rFonts w:ascii="Times New Roman" w:hAnsi="Times New Roman" w:cs="Times New Roman"/>
          <w:i/>
          <w:iCs/>
          <w:sz w:val="22"/>
          <w:szCs w:val="22"/>
        </w:rPr>
        <w:t>,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5,00 m ÷ 6,00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4,00 m = 4,00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2 x 0,50 m ÷ 2 x 1,00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proofErr w:type="gramStart"/>
      <w:r w:rsidRPr="00CC42D9">
        <w:rPr>
          <w:rFonts w:ascii="Times New Roman" w:hAnsi="Times New Roman" w:cs="Times New Roman"/>
          <w:i/>
          <w:iCs/>
          <w:sz w:val="22"/>
          <w:szCs w:val="22"/>
        </w:rPr>
        <w:t>pentru</w:t>
      </w:r>
      <w:proofErr w:type="gramEnd"/>
      <w:r w:rsidRPr="00CC42D9">
        <w:rPr>
          <w:rFonts w:ascii="Times New Roman" w:hAnsi="Times New Roman" w:cs="Times New Roman"/>
          <w:i/>
          <w:iCs/>
          <w:sz w:val="22"/>
          <w:szCs w:val="22"/>
        </w:rPr>
        <w:t xml:space="preserve"> </w:t>
      </w:r>
      <w:bookmarkStart w:id="30" w:name="_Hlk100422907"/>
      <w:r w:rsidRPr="00CC42D9">
        <w:rPr>
          <w:rFonts w:ascii="Times New Roman" w:hAnsi="Times New Roman" w:cs="Times New Roman"/>
          <w:i/>
          <w:iCs/>
          <w:sz w:val="22"/>
          <w:szCs w:val="22"/>
        </w:rPr>
        <w:t xml:space="preserve">Str. Plaișu-Tr. I (km 0+000 – km 0+104), Str. Plaișu-Tr. II (km 0+000 – </w:t>
      </w:r>
      <w:r w:rsidRPr="00CC42D9">
        <w:rPr>
          <w:rFonts w:ascii="Times New Roman" w:hAnsi="Times New Roman" w:cs="Times New Roman"/>
          <w:i/>
          <w:iCs/>
          <w:sz w:val="22"/>
          <w:szCs w:val="22"/>
        </w:rPr>
        <w:br/>
        <w:t>km 0+083)</w:t>
      </w:r>
      <w:bookmarkEnd w:id="30"/>
      <w:r w:rsidRPr="00CC42D9">
        <w:rPr>
          <w:rFonts w:ascii="Times New Roman" w:hAnsi="Times New Roman" w:cs="Times New Roman"/>
          <w:i/>
          <w:iCs/>
          <w:sz w:val="22"/>
          <w:szCs w:val="22"/>
        </w:rPr>
        <w:t xml:space="preserve"> ,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3,75 m ÷ 4,75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2,75 m = 2,75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2 x 0,50 m ÷ 2 x 1,00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pentru Str. Hangului (km 0+000 – km 0+725), Str. Macului (km 0+000 – km 0+197), Str. Crinului- Tr. II (km 0+000 – km 0+115) sub formă profil acoperiș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6,50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2 x 2,75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acostament: 2 x 0,50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pentru Str. Bistritei (km 0+000 – km 0+276) sub formă profil acoperiș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8,90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lastRenderedPageBreak/>
        <w:t>parte carosabilă: 2 x 2,75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acostament: 2 x 0,50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trotuar: 2 x 1,20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proofErr w:type="gramStart"/>
      <w:r w:rsidRPr="00CC42D9">
        <w:rPr>
          <w:rFonts w:ascii="Times New Roman" w:hAnsi="Times New Roman" w:cs="Times New Roman"/>
          <w:i/>
          <w:iCs/>
          <w:sz w:val="22"/>
          <w:szCs w:val="22"/>
        </w:rPr>
        <w:t>pentru</w:t>
      </w:r>
      <w:proofErr w:type="gramEnd"/>
      <w:r w:rsidRPr="00CC42D9">
        <w:rPr>
          <w:rFonts w:ascii="Times New Roman" w:hAnsi="Times New Roman" w:cs="Times New Roman"/>
          <w:i/>
          <w:iCs/>
          <w:sz w:val="22"/>
          <w:szCs w:val="22"/>
        </w:rPr>
        <w:t xml:space="preserve"> </w:t>
      </w:r>
      <w:bookmarkStart w:id="31" w:name="_Hlk100422602"/>
      <w:r w:rsidRPr="00CC42D9">
        <w:rPr>
          <w:rFonts w:ascii="Times New Roman" w:hAnsi="Times New Roman" w:cs="Times New Roman"/>
          <w:i/>
          <w:iCs/>
          <w:sz w:val="22"/>
          <w:szCs w:val="22"/>
        </w:rPr>
        <w:t>Str. Crinului- Tr. I (km 0+475 – km 0+540)</w:t>
      </w:r>
      <w:bookmarkEnd w:id="31"/>
      <w:r w:rsidRPr="00CC42D9">
        <w:rPr>
          <w:rFonts w:ascii="Times New Roman" w:hAnsi="Times New Roman" w:cs="Times New Roman"/>
          <w:i/>
          <w:iCs/>
          <w:sz w:val="22"/>
          <w:szCs w:val="22"/>
        </w:rPr>
        <w:t>, sub formă de pantă unică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5,00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1 x 4,00 m = 4,00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acostament: 2 x 0,50 m;</w:t>
      </w:r>
    </w:p>
    <w:p w:rsidR="009119ED" w:rsidRPr="00CC42D9" w:rsidRDefault="009119ED" w:rsidP="00EE4E3D">
      <w:pPr>
        <w:pStyle w:val="ListParagraph"/>
        <w:widowControl/>
        <w:numPr>
          <w:ilvl w:val="0"/>
          <w:numId w:val="37"/>
        </w:numPr>
        <w:autoSpaceDE/>
        <w:spacing w:line="276" w:lineRule="auto"/>
        <w:ind w:left="0" w:firstLine="851"/>
        <w:contextualSpacing/>
        <w:jc w:val="both"/>
        <w:rPr>
          <w:rFonts w:ascii="Times New Roman" w:hAnsi="Times New Roman" w:cs="Times New Roman"/>
          <w:i/>
          <w:iCs/>
          <w:sz w:val="22"/>
          <w:szCs w:val="22"/>
        </w:rPr>
      </w:pPr>
      <w:r w:rsidRPr="00CC42D9">
        <w:rPr>
          <w:rFonts w:ascii="Times New Roman" w:hAnsi="Times New Roman" w:cs="Times New Roman"/>
          <w:i/>
          <w:iCs/>
          <w:sz w:val="22"/>
          <w:szCs w:val="22"/>
        </w:rPr>
        <w:t>pentru Str. Teiului (km 0+000 – km 0+322) sub formă profil acoperiș cu panta transversală de 2,5% la partea carosabilă şi 4% la acostamente :</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platforma: 6,60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parte carosabilă: 2 x 2,75 m = 5,50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rigolă de acostament -stânga: 1 x 0,60 m;</w:t>
      </w:r>
    </w:p>
    <w:p w:rsidR="009119ED" w:rsidRPr="00CC42D9" w:rsidRDefault="009119ED" w:rsidP="00EE4E3D">
      <w:pPr>
        <w:pStyle w:val="ListParagraph"/>
        <w:widowControl/>
        <w:numPr>
          <w:ilvl w:val="0"/>
          <w:numId w:val="38"/>
        </w:numPr>
        <w:autoSpaceDE/>
        <w:spacing w:line="276" w:lineRule="auto"/>
        <w:contextualSpacing/>
        <w:rPr>
          <w:rFonts w:ascii="Times New Roman" w:hAnsi="Times New Roman" w:cs="Times New Roman"/>
          <w:sz w:val="22"/>
          <w:szCs w:val="22"/>
        </w:rPr>
      </w:pPr>
      <w:r w:rsidRPr="00CC42D9">
        <w:rPr>
          <w:rFonts w:ascii="Times New Roman" w:hAnsi="Times New Roman" w:cs="Times New Roman"/>
          <w:sz w:val="22"/>
          <w:szCs w:val="22"/>
        </w:rPr>
        <w:t>acostament – dreapta: 1 x 0,50 m</w:t>
      </w:r>
    </w:p>
    <w:p w:rsidR="009119ED" w:rsidRPr="00CC42D9" w:rsidRDefault="009119ED" w:rsidP="009119ED">
      <w:pPr>
        <w:widowControl w:val="0"/>
        <w:ind w:firstLine="709"/>
        <w:jc w:val="both"/>
        <w:rPr>
          <w:rFonts w:ascii="Times New Roman" w:hAnsi="Times New Roman" w:cs="Times New Roman"/>
          <w:b/>
          <w:bCs/>
          <w:sz w:val="22"/>
          <w:szCs w:val="22"/>
        </w:rPr>
      </w:pPr>
    </w:p>
    <w:p w:rsidR="009119ED" w:rsidRPr="00CC42D9" w:rsidRDefault="009119ED" w:rsidP="009119ED">
      <w:pPr>
        <w:widowControl w:val="0"/>
        <w:ind w:firstLine="709"/>
        <w:jc w:val="both"/>
        <w:rPr>
          <w:rFonts w:ascii="Times New Roman" w:hAnsi="Times New Roman" w:cs="Times New Roman"/>
          <w:sz w:val="22"/>
          <w:szCs w:val="22"/>
        </w:rPr>
      </w:pPr>
      <w:r w:rsidRPr="00CC42D9">
        <w:rPr>
          <w:rFonts w:ascii="Times New Roman" w:hAnsi="Times New Roman" w:cs="Times New Roman"/>
          <w:b/>
          <w:bCs/>
          <w:sz w:val="22"/>
          <w:szCs w:val="22"/>
        </w:rPr>
        <w:t>Structura rutieră</w:t>
      </w:r>
      <w:r w:rsidRPr="00CC42D9">
        <w:rPr>
          <w:rFonts w:ascii="Times New Roman" w:hAnsi="Times New Roman" w:cs="Times New Roman"/>
          <w:sz w:val="22"/>
          <w:szCs w:val="22"/>
        </w:rPr>
        <w:t xml:space="preserve"> s–a realizat în conformitate cu </w:t>
      </w:r>
      <w:r w:rsidRPr="00CC42D9">
        <w:rPr>
          <w:rFonts w:ascii="Times New Roman" w:hAnsi="Times New Roman" w:cs="Times New Roman"/>
          <w:b/>
          <w:bCs/>
          <w:i/>
          <w:iCs/>
          <w:sz w:val="22"/>
          <w:szCs w:val="22"/>
        </w:rPr>
        <w:t>„Normativul pentru dimensionarea sistemelor suple şi semirigide PD 177 – 2001”</w:t>
      </w:r>
      <w:r w:rsidRPr="00CC42D9">
        <w:rPr>
          <w:rFonts w:ascii="Times New Roman" w:hAnsi="Times New Roman" w:cs="Times New Roman"/>
          <w:sz w:val="22"/>
          <w:szCs w:val="22"/>
        </w:rPr>
        <w:t>, pentru o perioadă de perspectivă de 15 ani, rezultând următoarea alcătuire:</w:t>
      </w:r>
    </w:p>
    <w:p w:rsidR="009119ED" w:rsidRPr="00CC42D9" w:rsidRDefault="009119ED" w:rsidP="009119ED">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bookmarkStart w:id="32" w:name="_Hlk35178933"/>
      <w:r w:rsidRPr="00CC42D9">
        <w:rPr>
          <w:rFonts w:ascii="Times New Roman" w:hAnsi="Times New Roman" w:cs="Times New Roman"/>
          <w:sz w:val="22"/>
          <w:szCs w:val="22"/>
          <w:lang w:val="en-US"/>
        </w:rPr>
        <w:t xml:space="preserve">4 cm, strat de uzură din beton asfaltic BAPC 16; </w:t>
      </w:r>
    </w:p>
    <w:p w:rsidR="009119ED" w:rsidRPr="00CC42D9" w:rsidRDefault="009119ED" w:rsidP="009119ED">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6 cm, strat de legătură din mixtură asfaltică BADPC 22.4;</w:t>
      </w:r>
    </w:p>
    <w:p w:rsidR="009119ED" w:rsidRPr="00CC42D9" w:rsidRDefault="009119ED" w:rsidP="009119ED">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8 cm, strat de bază din mixtură asfaltică AB 31.5;</w:t>
      </w:r>
    </w:p>
    <w:p w:rsidR="009119ED" w:rsidRPr="00CC42D9" w:rsidRDefault="009119ED" w:rsidP="009119ED">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30 cm, strat fundaţie din balast;</w:t>
      </w:r>
    </w:p>
    <w:bookmarkEnd w:id="32"/>
    <w:p w:rsidR="009119ED" w:rsidRPr="00CC42D9" w:rsidRDefault="009119ED" w:rsidP="009119ED">
      <w:pPr>
        <w:tabs>
          <w:tab w:val="left" w:pos="1134"/>
        </w:tabs>
        <w:ind w:firstLine="709"/>
        <w:jc w:val="both"/>
        <w:rPr>
          <w:rFonts w:ascii="Times New Roman" w:hAnsi="Times New Roman" w:cs="Times New Roman"/>
          <w:sz w:val="22"/>
          <w:szCs w:val="22"/>
        </w:rPr>
      </w:pPr>
      <w:r w:rsidRPr="00CC42D9">
        <w:rPr>
          <w:rFonts w:ascii="Times New Roman" w:hAnsi="Times New Roman" w:cs="Times New Roman"/>
          <w:sz w:val="22"/>
          <w:szCs w:val="22"/>
        </w:rPr>
        <w:t>Tipul de sistem rutier se stabileşte în funcţie de materialele preponderente în regiune şi anume:</w:t>
      </w:r>
    </w:p>
    <w:p w:rsidR="009119ED" w:rsidRPr="00CC42D9" w:rsidRDefault="009119ED" w:rsidP="00EE4E3D">
      <w:pPr>
        <w:widowControl w:val="0"/>
        <w:numPr>
          <w:ilvl w:val="0"/>
          <w:numId w:val="24"/>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r w:rsidRPr="00CC42D9">
        <w:rPr>
          <w:rFonts w:ascii="Times New Roman" w:hAnsi="Times New Roman" w:cs="Times New Roman"/>
          <w:sz w:val="22"/>
          <w:szCs w:val="22"/>
          <w:lang w:val="en-US" w:eastAsia="en-US"/>
        </w:rPr>
        <w:t>agregate naturale de carieră, care au pondere importantă în sistemele rutiere suple;</w:t>
      </w:r>
    </w:p>
    <w:p w:rsidR="009119ED" w:rsidRPr="00CC42D9" w:rsidRDefault="009119ED" w:rsidP="00EE4E3D">
      <w:pPr>
        <w:widowControl w:val="0"/>
        <w:numPr>
          <w:ilvl w:val="0"/>
          <w:numId w:val="24"/>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proofErr w:type="gramStart"/>
      <w:r w:rsidRPr="00CC42D9">
        <w:rPr>
          <w:rFonts w:ascii="Times New Roman" w:hAnsi="Times New Roman" w:cs="Times New Roman"/>
          <w:sz w:val="22"/>
          <w:szCs w:val="22"/>
          <w:lang w:val="en-US" w:eastAsia="en-US"/>
        </w:rPr>
        <w:t>agregate</w:t>
      </w:r>
      <w:proofErr w:type="gramEnd"/>
      <w:r w:rsidRPr="00CC42D9">
        <w:rPr>
          <w:rFonts w:ascii="Times New Roman" w:hAnsi="Times New Roman" w:cs="Times New Roman"/>
          <w:sz w:val="22"/>
          <w:szCs w:val="22"/>
          <w:lang w:val="en-US" w:eastAsia="en-US"/>
        </w:rPr>
        <w:t xml:space="preserve"> naturale de balastieră care au pondere importantă în sistemele rutiere semirigide.</w:t>
      </w:r>
    </w:p>
    <w:p w:rsidR="009119ED" w:rsidRPr="00CC42D9" w:rsidRDefault="009119ED" w:rsidP="009119ED">
      <w:pPr>
        <w:tabs>
          <w:tab w:val="left" w:pos="1134"/>
        </w:tabs>
        <w:ind w:firstLine="709"/>
        <w:jc w:val="both"/>
        <w:rPr>
          <w:rFonts w:ascii="Times New Roman" w:hAnsi="Times New Roman" w:cs="Times New Roman"/>
          <w:sz w:val="22"/>
          <w:szCs w:val="22"/>
        </w:rPr>
      </w:pPr>
      <w:r w:rsidRPr="00CC42D9">
        <w:rPr>
          <w:rFonts w:ascii="Times New Roman" w:hAnsi="Times New Roman" w:cs="Times New Roman"/>
          <w:sz w:val="22"/>
          <w:szCs w:val="22"/>
        </w:rPr>
        <w:t>Alcătuirea structurii rutiere şi anume variaţia pe grosimea acesteia, a tipurilor de straturi rutiere şi a grosimii acestora, se stabileşte, luând în considerare următoarele:</w:t>
      </w:r>
    </w:p>
    <w:p w:rsidR="009119ED" w:rsidRPr="00CC42D9" w:rsidRDefault="009119ED" w:rsidP="00EE4E3D">
      <w:pPr>
        <w:widowControl w:val="0"/>
        <w:numPr>
          <w:ilvl w:val="0"/>
          <w:numId w:val="25"/>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r w:rsidRPr="00CC42D9">
        <w:rPr>
          <w:rFonts w:ascii="Times New Roman" w:hAnsi="Times New Roman" w:cs="Times New Roman"/>
          <w:sz w:val="22"/>
          <w:szCs w:val="22"/>
          <w:lang w:val="en-US" w:eastAsia="en-US"/>
        </w:rPr>
        <w:t>grosimile minime constructive ale diferitelor straturi rutiere conform STAS 6400;</w:t>
      </w:r>
    </w:p>
    <w:p w:rsidR="009119ED" w:rsidRPr="00CC42D9" w:rsidRDefault="009119ED" w:rsidP="00EE4E3D">
      <w:pPr>
        <w:widowControl w:val="0"/>
        <w:numPr>
          <w:ilvl w:val="0"/>
          <w:numId w:val="25"/>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r w:rsidRPr="00CC42D9">
        <w:rPr>
          <w:rFonts w:ascii="Times New Roman" w:hAnsi="Times New Roman" w:cs="Times New Roman"/>
          <w:sz w:val="22"/>
          <w:szCs w:val="22"/>
          <w:lang w:val="en-US" w:eastAsia="en-US"/>
        </w:rPr>
        <w:t>grosimile maxime ale diferitelor straturi rutiere, ţinând cont de anumite constrângeri specifice tehnologiilor de execuţie din ţara noastră;</w:t>
      </w:r>
    </w:p>
    <w:p w:rsidR="009119ED" w:rsidRPr="00CC42D9" w:rsidRDefault="009119ED" w:rsidP="00EE4E3D">
      <w:pPr>
        <w:widowControl w:val="0"/>
        <w:numPr>
          <w:ilvl w:val="0"/>
          <w:numId w:val="25"/>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r w:rsidRPr="00CC42D9">
        <w:rPr>
          <w:rFonts w:ascii="Times New Roman" w:hAnsi="Times New Roman" w:cs="Times New Roman"/>
          <w:sz w:val="22"/>
          <w:szCs w:val="22"/>
          <w:lang w:val="en-US" w:eastAsia="en-US"/>
        </w:rPr>
        <w:t>necesitatea reducerii numărului de straturi, respectiv de interfeţe, în scopul micşorării riscului existenţei unor defecţiuni privind aderenţa între straturi;</w:t>
      </w:r>
    </w:p>
    <w:p w:rsidR="009119ED" w:rsidRPr="00CC42D9" w:rsidRDefault="009119ED" w:rsidP="00EE4E3D">
      <w:pPr>
        <w:widowControl w:val="0"/>
        <w:numPr>
          <w:ilvl w:val="0"/>
          <w:numId w:val="25"/>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proofErr w:type="gramStart"/>
      <w:r w:rsidRPr="00CC42D9">
        <w:rPr>
          <w:rFonts w:ascii="Times New Roman" w:hAnsi="Times New Roman" w:cs="Times New Roman"/>
          <w:sz w:val="22"/>
          <w:szCs w:val="22"/>
          <w:lang w:val="en-US" w:eastAsia="en-US"/>
        </w:rPr>
        <w:t>alcătuirea</w:t>
      </w:r>
      <w:proofErr w:type="gramEnd"/>
      <w:r w:rsidRPr="00CC42D9">
        <w:rPr>
          <w:rFonts w:ascii="Times New Roman" w:hAnsi="Times New Roman" w:cs="Times New Roman"/>
          <w:sz w:val="22"/>
          <w:szCs w:val="22"/>
          <w:lang w:val="en-US" w:eastAsia="en-US"/>
        </w:rPr>
        <w:t xml:space="preserve"> stratului de formă, astfel încât grosimea acestuia să poată fi luată în calcul în dimensionarea structurii rutiere la acţiunea fenomenului de îngheţ dezgheţ.</w:t>
      </w:r>
    </w:p>
    <w:p w:rsidR="009119ED" w:rsidRPr="00CC42D9" w:rsidRDefault="009119ED" w:rsidP="009119ED">
      <w:pPr>
        <w:tabs>
          <w:tab w:val="center" w:pos="720"/>
          <w:tab w:val="left" w:pos="1134"/>
          <w:tab w:val="center" w:pos="4320"/>
          <w:tab w:val="right" w:pos="8640"/>
        </w:tabs>
        <w:ind w:firstLine="709"/>
        <w:jc w:val="both"/>
        <w:rPr>
          <w:rFonts w:ascii="Times New Roman" w:hAnsi="Times New Roman" w:cs="Times New Roman"/>
          <w:sz w:val="22"/>
          <w:szCs w:val="22"/>
        </w:rPr>
      </w:pPr>
      <w:r w:rsidRPr="00CC42D9">
        <w:rPr>
          <w:rFonts w:ascii="Times New Roman" w:hAnsi="Times New Roman" w:cs="Times New Roman"/>
          <w:sz w:val="22"/>
          <w:szCs w:val="22"/>
        </w:rPr>
        <w:t>În cazul modernizării unui drum existent, atunci când traseul drumului modernizat coincide cu cel al drumului existent, este important să se ştie în ce masură pietruirea existentă poate fi luată în calcul în alcatuirea complexului rutier. Modul de utilizare a acesteia se stabileşte în funcţie de lăţimea şi grosimea materialelor din alcătuire şi de calitatea acestora, conform prevederilor STAS 6400, în modul următor:</w:t>
      </w:r>
    </w:p>
    <w:p w:rsidR="009119ED" w:rsidRPr="00CC42D9" w:rsidRDefault="009119ED" w:rsidP="00EE4E3D">
      <w:pPr>
        <w:numPr>
          <w:ilvl w:val="0"/>
          <w:numId w:val="32"/>
        </w:numPr>
        <w:tabs>
          <w:tab w:val="center" w:pos="720"/>
          <w:tab w:val="left" w:pos="1134"/>
          <w:tab w:val="center" w:pos="4153"/>
          <w:tab w:val="right" w:pos="8306"/>
        </w:tabs>
        <w:suppressAutoHyphens w:val="0"/>
        <w:spacing w:line="276" w:lineRule="auto"/>
        <w:ind w:left="0" w:firstLine="709"/>
        <w:jc w:val="both"/>
        <w:rPr>
          <w:rFonts w:ascii="Times New Roman" w:hAnsi="Times New Roman" w:cs="Times New Roman"/>
          <w:sz w:val="22"/>
          <w:szCs w:val="22"/>
        </w:rPr>
      </w:pPr>
      <w:r w:rsidRPr="00CC42D9">
        <w:rPr>
          <w:rFonts w:ascii="Times New Roman" w:hAnsi="Times New Roman" w:cs="Times New Roman"/>
          <w:sz w:val="22"/>
          <w:szCs w:val="22"/>
        </w:rPr>
        <w:t>Dacă pietruirea nu este pe toată lățimea patului drumului, iar grosimea ei este mai mică de 10 cm aceasta nu se ia în considerare la dimensionarea structurii rutiere. Ea se scarifică și se reprofilează, pe toată lățimea drumului;</w:t>
      </w:r>
    </w:p>
    <w:p w:rsidR="009119ED" w:rsidRPr="00CC42D9" w:rsidRDefault="009119ED" w:rsidP="00EE4E3D">
      <w:pPr>
        <w:numPr>
          <w:ilvl w:val="0"/>
          <w:numId w:val="32"/>
        </w:numPr>
        <w:tabs>
          <w:tab w:val="center" w:pos="720"/>
          <w:tab w:val="left" w:pos="1134"/>
          <w:tab w:val="center" w:pos="4153"/>
          <w:tab w:val="right" w:pos="8306"/>
        </w:tabs>
        <w:suppressAutoHyphens w:val="0"/>
        <w:spacing w:line="276" w:lineRule="auto"/>
        <w:ind w:left="0" w:firstLine="709"/>
        <w:jc w:val="both"/>
        <w:rPr>
          <w:rFonts w:ascii="Times New Roman" w:hAnsi="Times New Roman" w:cs="Times New Roman"/>
          <w:sz w:val="22"/>
          <w:szCs w:val="22"/>
        </w:rPr>
      </w:pPr>
      <w:r w:rsidRPr="00CC42D9">
        <w:rPr>
          <w:rFonts w:ascii="Times New Roman" w:hAnsi="Times New Roman" w:cs="Times New Roman"/>
          <w:sz w:val="22"/>
          <w:szCs w:val="22"/>
        </w:rPr>
        <w:t>Dacă pietruirea are o lățime egală cu cea a patului drumului, iar grosimea ei este de minim 10 cm, ea poate alcătui stratul de formă sau stratul inferior de fundatie, care va fi luat în considerare în dimensionarea structurii rutiere;</w:t>
      </w:r>
    </w:p>
    <w:p w:rsidR="009119ED" w:rsidRPr="00CC42D9" w:rsidRDefault="009119ED" w:rsidP="00EE4E3D">
      <w:pPr>
        <w:numPr>
          <w:ilvl w:val="0"/>
          <w:numId w:val="32"/>
        </w:numPr>
        <w:tabs>
          <w:tab w:val="center" w:pos="720"/>
          <w:tab w:val="left" w:pos="1134"/>
          <w:tab w:val="center" w:pos="4153"/>
          <w:tab w:val="right" w:pos="8306"/>
        </w:tabs>
        <w:suppressAutoHyphens w:val="0"/>
        <w:spacing w:line="276" w:lineRule="auto"/>
        <w:ind w:left="0" w:firstLine="709"/>
        <w:jc w:val="both"/>
        <w:rPr>
          <w:rFonts w:ascii="Times New Roman" w:hAnsi="Times New Roman" w:cs="Times New Roman"/>
          <w:sz w:val="22"/>
          <w:szCs w:val="22"/>
        </w:rPr>
      </w:pPr>
      <w:r w:rsidRPr="00CC42D9">
        <w:rPr>
          <w:rFonts w:ascii="Times New Roman" w:hAnsi="Times New Roman" w:cs="Times New Roman"/>
          <w:sz w:val="22"/>
          <w:szCs w:val="22"/>
        </w:rPr>
        <w:t>Dacă pietruirea nu este pe toată lățimea patului drumului, dar grosimea ei este mai mare de 10 cm, aceasta se scarifică, se reprofilează şi se compactează. Grosimea stratului rezultat este luată în considerare la dimensionare.</w:t>
      </w:r>
    </w:p>
    <w:p w:rsidR="009119ED" w:rsidRPr="00CC42D9" w:rsidRDefault="009119ED" w:rsidP="009119ED">
      <w:pPr>
        <w:tabs>
          <w:tab w:val="center" w:pos="720"/>
          <w:tab w:val="center" w:pos="4320"/>
          <w:tab w:val="right" w:pos="8640"/>
        </w:tabs>
        <w:ind w:firstLine="709"/>
        <w:jc w:val="both"/>
        <w:rPr>
          <w:rFonts w:ascii="Times New Roman" w:hAnsi="Times New Roman" w:cs="Times New Roman"/>
          <w:sz w:val="22"/>
          <w:szCs w:val="22"/>
        </w:rPr>
      </w:pPr>
      <w:r w:rsidRPr="00CC42D9">
        <w:rPr>
          <w:rFonts w:ascii="Times New Roman" w:hAnsi="Times New Roman" w:cs="Times New Roman"/>
          <w:sz w:val="22"/>
          <w:szCs w:val="22"/>
        </w:rPr>
        <w:tab/>
        <w:t xml:space="preserve">Conform Studiului Geotehnic, pietruirea drumurilor ce fac obiectul prezentei documentații </w:t>
      </w:r>
      <w:r w:rsidRPr="00CC42D9">
        <w:rPr>
          <w:rFonts w:ascii="Times New Roman" w:hAnsi="Times New Roman" w:cs="Times New Roman"/>
          <w:b/>
          <w:bCs/>
          <w:sz w:val="22"/>
          <w:szCs w:val="22"/>
        </w:rPr>
        <w:t xml:space="preserve">nu </w:t>
      </w:r>
      <w:r w:rsidRPr="00CC42D9">
        <w:rPr>
          <w:rFonts w:ascii="Times New Roman" w:hAnsi="Times New Roman" w:cs="Times New Roman"/>
          <w:b/>
          <w:sz w:val="22"/>
          <w:szCs w:val="22"/>
        </w:rPr>
        <w:t xml:space="preserve">poate constitui substrat de fundaţie </w:t>
      </w:r>
      <w:r w:rsidRPr="00CC42D9">
        <w:rPr>
          <w:rFonts w:ascii="Times New Roman" w:hAnsi="Times New Roman" w:cs="Times New Roman"/>
          <w:sz w:val="22"/>
          <w:szCs w:val="22"/>
        </w:rPr>
        <w:t xml:space="preserve">deoarece nu îndeplineşte condiţiile tehnice precizate în </w:t>
      </w:r>
      <w:r w:rsidRPr="00CC42D9">
        <w:rPr>
          <w:rFonts w:ascii="Times New Roman" w:hAnsi="Times New Roman" w:cs="Times New Roman"/>
          <w:sz w:val="22"/>
          <w:szCs w:val="22"/>
        </w:rPr>
        <w:br/>
        <w:t>STAS 8840.</w:t>
      </w:r>
    </w:p>
    <w:p w:rsidR="009119ED" w:rsidRPr="00CC42D9" w:rsidRDefault="009119ED" w:rsidP="009119ED">
      <w:pPr>
        <w:shd w:val="clear" w:color="auto" w:fill="FFFFFF" w:themeFill="background1"/>
        <w:tabs>
          <w:tab w:val="left" w:pos="851"/>
        </w:tabs>
        <w:autoSpaceDE w:val="0"/>
        <w:autoSpaceDN w:val="0"/>
        <w:adjustRightInd w:val="0"/>
        <w:ind w:firstLine="709"/>
        <w:jc w:val="both"/>
        <w:rPr>
          <w:rFonts w:ascii="Times New Roman" w:hAnsi="Times New Roman" w:cs="Times New Roman"/>
          <w:sz w:val="22"/>
          <w:szCs w:val="22"/>
        </w:rPr>
      </w:pPr>
      <w:r w:rsidRPr="00CC42D9">
        <w:rPr>
          <w:rFonts w:ascii="Times New Roman" w:hAnsi="Times New Roman" w:cs="Times New Roman"/>
          <w:sz w:val="22"/>
          <w:szCs w:val="22"/>
        </w:rPr>
        <w:t xml:space="preserve">Pe strada Biruinței (Tr.I, Tr.II), carosabilul proiectat va fi încadrat de borduri denivelate din beton 20 x 25 cm, conform </w:t>
      </w:r>
      <w:r w:rsidRPr="00CC42D9">
        <w:rPr>
          <w:rFonts w:ascii="Times New Roman" w:hAnsi="Times New Roman" w:cs="Times New Roman"/>
          <w:i/>
          <w:sz w:val="22"/>
          <w:szCs w:val="22"/>
        </w:rPr>
        <w:t>„Codului de practică pentru executarea lucrărilor din beton, beton armat şi beton precomprimat”</w:t>
      </w:r>
      <w:r w:rsidRPr="00CC42D9">
        <w:rPr>
          <w:rFonts w:ascii="Times New Roman" w:hAnsi="Times New Roman" w:cs="Times New Roman"/>
          <w:sz w:val="22"/>
          <w:szCs w:val="22"/>
        </w:rPr>
        <w:t xml:space="preserve"> CP012/1–2007, realizate din beton clasa C30/37 necesar clasei de expunere XF4 (Risc de atac din îngheţ-dezgheţ. Saturare puternică cu agenţi de dezgheţare). Fundaţiile bordurilor vor avea dimensiunile de 30 x 15 cm realizate din </w:t>
      </w:r>
      <w:r w:rsidRPr="00CC42D9">
        <w:rPr>
          <w:rFonts w:ascii="Times New Roman" w:hAnsi="Times New Roman" w:cs="Times New Roman"/>
          <w:sz w:val="22"/>
          <w:szCs w:val="22"/>
        </w:rPr>
        <w:lastRenderedPageBreak/>
        <w:t xml:space="preserve">beton clasa C16/20 clasa de </w:t>
      </w:r>
      <w:r w:rsidRPr="00CC42D9">
        <w:rPr>
          <w:rFonts w:ascii="Times New Roman" w:hAnsi="Times New Roman" w:cs="Times New Roman"/>
          <w:sz w:val="22"/>
          <w:szCs w:val="22"/>
        </w:rPr>
        <w:br/>
        <w:t>expunere XF1, iar lungimea totală a bordurilor este 497,00 ml</w:t>
      </w:r>
    </w:p>
    <w:p w:rsidR="00872661" w:rsidRPr="00CC42D9" w:rsidRDefault="00872661" w:rsidP="009119ED">
      <w:pPr>
        <w:shd w:val="clear" w:color="auto" w:fill="FFFFFF" w:themeFill="background1"/>
        <w:tabs>
          <w:tab w:val="left" w:pos="851"/>
        </w:tabs>
        <w:autoSpaceDE w:val="0"/>
        <w:autoSpaceDN w:val="0"/>
        <w:adjustRightInd w:val="0"/>
        <w:ind w:firstLine="709"/>
        <w:jc w:val="both"/>
        <w:rPr>
          <w:rFonts w:ascii="Times New Roman" w:hAnsi="Times New Roman" w:cs="Times New Roman"/>
          <w:sz w:val="22"/>
          <w:szCs w:val="22"/>
        </w:rPr>
      </w:pPr>
    </w:p>
    <w:p w:rsidR="009119ED" w:rsidRPr="00CC42D9" w:rsidRDefault="009119ED" w:rsidP="009119ED">
      <w:pPr>
        <w:widowControl w:val="0"/>
        <w:tabs>
          <w:tab w:val="left" w:pos="1134"/>
        </w:tabs>
        <w:ind w:right="6" w:firstLine="851"/>
        <w:jc w:val="both"/>
        <w:rPr>
          <w:rFonts w:ascii="Times New Roman" w:eastAsia="Calibri" w:hAnsi="Times New Roman" w:cs="Times New Roman"/>
          <w:sz w:val="22"/>
          <w:szCs w:val="22"/>
          <w:lang w:eastAsia="en-US"/>
        </w:rPr>
      </w:pPr>
      <w:r w:rsidRPr="00CC42D9">
        <w:rPr>
          <w:rFonts w:ascii="Times New Roman" w:eastAsia="MS Mincho" w:hAnsi="Times New Roman" w:cs="Times New Roman"/>
          <w:b/>
          <w:sz w:val="22"/>
          <w:szCs w:val="22"/>
          <w:lang w:val="en-US" w:eastAsia="en-US"/>
        </w:rPr>
        <w:t xml:space="preserve">Acostamentele </w:t>
      </w:r>
      <w:r w:rsidRPr="00CC42D9">
        <w:rPr>
          <w:rFonts w:ascii="Times New Roman" w:eastAsia="Calibri" w:hAnsi="Times New Roman" w:cs="Times New Roman"/>
          <w:sz w:val="22"/>
          <w:szCs w:val="22"/>
          <w:lang w:eastAsia="en-US"/>
        </w:rPr>
        <w:t>vor fi consolidate cu beton C30/37 turnat monolit având 15 cm grosime, aşezat pe un pat de nisip pilonat de 5 cm sau cu aceeași structură rutieră ca și strada principală.</w:t>
      </w:r>
    </w:p>
    <w:p w:rsidR="009119ED" w:rsidRPr="00CC42D9" w:rsidRDefault="009119ED" w:rsidP="009119ED">
      <w:pPr>
        <w:widowControl w:val="0"/>
        <w:tabs>
          <w:tab w:val="left" w:pos="1134"/>
        </w:tabs>
        <w:ind w:right="6" w:firstLine="851"/>
        <w:jc w:val="both"/>
        <w:rPr>
          <w:rFonts w:ascii="Times New Roman" w:eastAsia="Calibri" w:hAnsi="Times New Roman" w:cs="Times New Roman"/>
          <w:sz w:val="22"/>
          <w:szCs w:val="22"/>
          <w:lang w:eastAsia="en-US"/>
        </w:rPr>
      </w:pPr>
    </w:p>
    <w:p w:rsidR="009119ED" w:rsidRPr="00CC42D9" w:rsidRDefault="009119ED" w:rsidP="009119ED">
      <w:pPr>
        <w:autoSpaceDE w:val="0"/>
        <w:ind w:firstLine="709"/>
        <w:jc w:val="both"/>
        <w:rPr>
          <w:rFonts w:ascii="Times New Roman" w:hAnsi="Times New Roman" w:cs="Times New Roman"/>
          <w:b/>
          <w:sz w:val="22"/>
          <w:szCs w:val="22"/>
          <w:lang w:val="en-US"/>
        </w:rPr>
      </w:pPr>
      <w:r w:rsidRPr="00CC42D9">
        <w:rPr>
          <w:rFonts w:ascii="Times New Roman" w:hAnsi="Times New Roman" w:cs="Times New Roman"/>
          <w:b/>
          <w:sz w:val="22"/>
          <w:szCs w:val="22"/>
          <w:lang w:val="en-US"/>
        </w:rPr>
        <w:t>Circulaţia pietonală</w:t>
      </w:r>
    </w:p>
    <w:p w:rsidR="009119ED" w:rsidRPr="00CC42D9" w:rsidRDefault="009119ED" w:rsidP="009119ED">
      <w:pPr>
        <w:shd w:val="clear" w:color="auto" w:fill="FFFFFF" w:themeFill="background1"/>
        <w:tabs>
          <w:tab w:val="left" w:pos="851"/>
        </w:tabs>
        <w:ind w:firstLine="709"/>
        <w:jc w:val="both"/>
        <w:rPr>
          <w:rFonts w:ascii="Times New Roman" w:hAnsi="Times New Roman" w:cs="Times New Roman"/>
          <w:sz w:val="22"/>
          <w:szCs w:val="22"/>
          <w:lang w:val="en-US" w:eastAsia="en-US"/>
        </w:rPr>
      </w:pPr>
      <w:r w:rsidRPr="00CC42D9">
        <w:rPr>
          <w:rFonts w:ascii="Times New Roman" w:hAnsi="Times New Roman" w:cs="Times New Roman"/>
          <w:sz w:val="22"/>
          <w:szCs w:val="22"/>
          <w:lang w:val="en-US" w:eastAsia="en-US"/>
        </w:rPr>
        <w:t xml:space="preserve">Pentru asigurarea circulaţiei pietonale în condiţii de siguranţă şi confort, s-au prevăzut </w:t>
      </w:r>
      <w:r w:rsidRPr="00CC42D9">
        <w:rPr>
          <w:rFonts w:ascii="Times New Roman" w:hAnsi="Times New Roman" w:cs="Times New Roman"/>
          <w:bCs/>
          <w:iCs/>
          <w:sz w:val="22"/>
          <w:szCs w:val="22"/>
          <w:lang w:eastAsia="en-US"/>
        </w:rPr>
        <w:t>trotuare din beton C30/37 cu o grosime de 15 cm, aşezate pe un strat de nisip pilonat de 5 cm, sub care se află fundaţia din balast în grosime de 20 cm</w:t>
      </w:r>
      <w:r w:rsidRPr="00CC42D9">
        <w:rPr>
          <w:rFonts w:ascii="Times New Roman" w:hAnsi="Times New Roman" w:cs="Times New Roman"/>
          <w:sz w:val="22"/>
          <w:szCs w:val="22"/>
          <w:lang w:val="en-US" w:eastAsia="en-US"/>
        </w:rPr>
        <w:t>.</w:t>
      </w:r>
    </w:p>
    <w:p w:rsidR="009119ED" w:rsidRPr="00CC42D9" w:rsidRDefault="009119ED" w:rsidP="009119ED">
      <w:pPr>
        <w:widowControl w:val="0"/>
        <w:tabs>
          <w:tab w:val="left" w:pos="709"/>
        </w:tabs>
        <w:ind w:firstLine="851"/>
        <w:jc w:val="both"/>
        <w:rPr>
          <w:rFonts w:ascii="Times New Roman" w:hAnsi="Times New Roman" w:cs="Times New Roman"/>
          <w:bCs/>
          <w:iCs/>
          <w:sz w:val="22"/>
          <w:szCs w:val="22"/>
        </w:rPr>
      </w:pPr>
      <w:r w:rsidRPr="00CC42D9">
        <w:rPr>
          <w:rFonts w:ascii="Times New Roman" w:hAnsi="Times New Roman" w:cs="Times New Roman"/>
          <w:bCs/>
          <w:iCs/>
          <w:sz w:val="22"/>
          <w:szCs w:val="22"/>
        </w:rPr>
        <w:t>Trotuarele vor fi proiectate și executate astfel:</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Verde, km 0+000 – km 0+076, partea stângă - dreaptă, lățime variabilă;</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Dimitrie Ulea, km 0+000 – km 0+250, partea stângă, lățime = 1,20 m;</w:t>
      </w:r>
    </w:p>
    <w:p w:rsidR="009119ED" w:rsidRPr="00CC42D9" w:rsidRDefault="009119ED" w:rsidP="00EE4E3D">
      <w:pPr>
        <w:widowControl w:val="0"/>
        <w:numPr>
          <w:ilvl w:val="0"/>
          <w:numId w:val="39"/>
        </w:numPr>
        <w:tabs>
          <w:tab w:val="left" w:pos="709"/>
          <w:tab w:val="left" w:pos="990"/>
        </w:tabs>
        <w:spacing w:line="259" w:lineRule="auto"/>
        <w:ind w:left="0" w:firstLine="81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 xml:space="preserve">Str. Profesor Grigore Ungureanu +Acces loturi pentru tineri, km 0+000 – km 0+548, </w:t>
      </w:r>
      <w:r w:rsidRPr="00CC42D9">
        <w:rPr>
          <w:rFonts w:ascii="Times New Roman" w:hAnsi="Times New Roman" w:cs="Times New Roman"/>
          <w:bCs/>
          <w:iCs/>
          <w:sz w:val="22"/>
          <w:szCs w:val="22"/>
          <w:lang w:val="en-US"/>
        </w:rPr>
        <w:br/>
        <w:t>partea stângă, lățime variabilă;</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Siret, km 0+000 – km 0+373, partea stângă - dreaptă, lățime variabilă;</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Ciprian Porumbescu, km 0+000 – km 0+105, partea stângă - dreaptă, lățime =1,00 m;</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Vânătorului-Tr. II, km 0+000 – km 0+751, partea stângă - dreaptă, lățime variabilă;</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Ogoarelor, km 0+000 – km 0+648, partea stângă - dreaptă, lățime variabilă;</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Plăieșu -Tr. I, km 0+000 – km 0+104, partea stângă - dreaptă, lățime variabilă;</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Plăieșu -Tr. II, km 0+000 – km 0+083, partea stângă - dreaptă, lățime variabilă;</w:t>
      </w:r>
    </w:p>
    <w:p w:rsidR="009119ED" w:rsidRPr="00CC42D9" w:rsidRDefault="009119ED" w:rsidP="00EE4E3D">
      <w:pPr>
        <w:widowControl w:val="0"/>
        <w:numPr>
          <w:ilvl w:val="0"/>
          <w:numId w:val="39"/>
        </w:numPr>
        <w:tabs>
          <w:tab w:val="left" w:pos="709"/>
          <w:tab w:val="left" w:pos="990"/>
        </w:tabs>
        <w:spacing w:line="259" w:lineRule="auto"/>
        <w:ind w:left="1800" w:hanging="990"/>
        <w:contextualSpacing/>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Str. Bistriței, km 0+000 – km 0+276, partea stângă - dreaptă, lățime =1,20 m;</w:t>
      </w:r>
    </w:p>
    <w:p w:rsidR="009119ED" w:rsidRPr="00CC42D9" w:rsidRDefault="009119ED" w:rsidP="009119ED">
      <w:pPr>
        <w:shd w:val="clear" w:color="auto" w:fill="FFFFFF" w:themeFill="background1"/>
        <w:tabs>
          <w:tab w:val="left" w:pos="851"/>
        </w:tabs>
        <w:ind w:firstLine="709"/>
        <w:jc w:val="both"/>
        <w:rPr>
          <w:rFonts w:ascii="Times New Roman" w:hAnsi="Times New Roman" w:cs="Times New Roman"/>
          <w:b/>
          <w:sz w:val="22"/>
          <w:szCs w:val="22"/>
          <w:lang w:val="en-US" w:eastAsia="en-US"/>
        </w:rPr>
      </w:pPr>
      <w:r w:rsidRPr="00CC42D9">
        <w:rPr>
          <w:rFonts w:ascii="Times New Roman" w:eastAsia="Calibri" w:hAnsi="Times New Roman" w:cs="Times New Roman"/>
          <w:iCs/>
          <w:sz w:val="22"/>
          <w:szCs w:val="22"/>
          <w:lang w:val="en-US"/>
        </w:rPr>
        <w:t xml:space="preserve">Pe strada Verde, respectiv strada Ciprian Porumbescu, platformele trotuarelor vor fi încadrate în cazul în care sunt adiacent carosabilului de către bordura carosabilului, iar spre frontul construcţiilor vor fi încadrate de împrejmuirile construcţiilor. Pe parcelele unde nu sunt existente împrejmuiri permanente platforma trotuarelor </w:t>
      </w:r>
      <w:proofErr w:type="gramStart"/>
      <w:r w:rsidRPr="00CC42D9">
        <w:rPr>
          <w:rFonts w:ascii="Times New Roman" w:eastAsia="Calibri" w:hAnsi="Times New Roman" w:cs="Times New Roman"/>
          <w:iCs/>
          <w:sz w:val="22"/>
          <w:szCs w:val="22"/>
          <w:lang w:val="en-US"/>
        </w:rPr>
        <w:t>va</w:t>
      </w:r>
      <w:proofErr w:type="gramEnd"/>
      <w:r w:rsidRPr="00CC42D9">
        <w:rPr>
          <w:rFonts w:ascii="Times New Roman" w:eastAsia="Calibri" w:hAnsi="Times New Roman" w:cs="Times New Roman"/>
          <w:iCs/>
          <w:sz w:val="22"/>
          <w:szCs w:val="22"/>
          <w:lang w:val="en-US"/>
        </w:rPr>
        <w:t xml:space="preserve"> fi încadrată spre exterior cu borduri de beton de 10 x 15 cm.</w:t>
      </w:r>
    </w:p>
    <w:p w:rsidR="009119ED" w:rsidRPr="00CC42D9" w:rsidRDefault="009119ED" w:rsidP="009119ED">
      <w:pPr>
        <w:shd w:val="clear" w:color="auto" w:fill="FFFFFF" w:themeFill="background1"/>
        <w:tabs>
          <w:tab w:val="left" w:pos="851"/>
        </w:tabs>
        <w:ind w:firstLine="709"/>
        <w:jc w:val="both"/>
        <w:rPr>
          <w:rFonts w:ascii="Times New Roman" w:hAnsi="Times New Roman" w:cs="Times New Roman"/>
          <w:b/>
          <w:sz w:val="22"/>
          <w:szCs w:val="22"/>
          <w:lang w:val="en-US" w:eastAsia="en-US"/>
        </w:rPr>
      </w:pPr>
      <w:r w:rsidRPr="00CC42D9">
        <w:rPr>
          <w:rFonts w:ascii="Times New Roman" w:hAnsi="Times New Roman" w:cs="Times New Roman"/>
          <w:iCs/>
          <w:sz w:val="22"/>
          <w:szCs w:val="22"/>
          <w:lang w:val="en-US"/>
        </w:rPr>
        <w:t xml:space="preserve">Suprafața totală a trotuarelor </w:t>
      </w:r>
      <w:proofErr w:type="gramStart"/>
      <w:r w:rsidRPr="00CC42D9">
        <w:rPr>
          <w:rFonts w:ascii="Times New Roman" w:hAnsi="Times New Roman" w:cs="Times New Roman"/>
          <w:iCs/>
          <w:sz w:val="22"/>
          <w:szCs w:val="22"/>
          <w:lang w:val="en-US"/>
        </w:rPr>
        <w:t>este</w:t>
      </w:r>
      <w:proofErr w:type="gramEnd"/>
      <w:r w:rsidRPr="00CC42D9">
        <w:rPr>
          <w:rFonts w:ascii="Times New Roman" w:hAnsi="Times New Roman" w:cs="Times New Roman"/>
          <w:iCs/>
          <w:sz w:val="22"/>
          <w:szCs w:val="22"/>
          <w:lang w:val="en-US"/>
        </w:rPr>
        <w:t xml:space="preserve"> de </w:t>
      </w:r>
      <w:r w:rsidRPr="00CC42D9">
        <w:rPr>
          <w:rFonts w:ascii="Times New Roman" w:hAnsi="Times New Roman" w:cs="Times New Roman"/>
          <w:iCs/>
          <w:sz w:val="22"/>
          <w:szCs w:val="22"/>
        </w:rPr>
        <w:t>5.427,00 mp.</w:t>
      </w:r>
    </w:p>
    <w:p w:rsidR="009119ED" w:rsidRPr="00CC42D9" w:rsidRDefault="009119ED" w:rsidP="009119ED">
      <w:pPr>
        <w:shd w:val="clear" w:color="auto" w:fill="FFFFFF" w:themeFill="background1"/>
        <w:tabs>
          <w:tab w:val="left" w:pos="851"/>
        </w:tabs>
        <w:ind w:firstLine="709"/>
        <w:jc w:val="both"/>
        <w:rPr>
          <w:rFonts w:ascii="Times New Roman" w:hAnsi="Times New Roman" w:cs="Times New Roman"/>
          <w:iCs/>
          <w:sz w:val="22"/>
          <w:szCs w:val="22"/>
          <w:lang w:val="en-US"/>
        </w:rPr>
      </w:pPr>
      <w:r w:rsidRPr="00CC42D9">
        <w:rPr>
          <w:rFonts w:ascii="Times New Roman" w:hAnsi="Times New Roman" w:cs="Times New Roman"/>
          <w:iCs/>
          <w:sz w:val="22"/>
          <w:szCs w:val="22"/>
          <w:lang w:val="en-US"/>
        </w:rPr>
        <w:t>Lungimea proiectată a bordurilor este de 580</w:t>
      </w:r>
      <w:proofErr w:type="gramStart"/>
      <w:r w:rsidRPr="00CC42D9">
        <w:rPr>
          <w:rFonts w:ascii="Times New Roman" w:hAnsi="Times New Roman" w:cs="Times New Roman"/>
          <w:iCs/>
          <w:sz w:val="22"/>
          <w:szCs w:val="22"/>
          <w:lang w:val="en-US"/>
        </w:rPr>
        <w:t>,00</w:t>
      </w:r>
      <w:proofErr w:type="gramEnd"/>
      <w:r w:rsidRPr="00CC42D9">
        <w:rPr>
          <w:rFonts w:ascii="Times New Roman" w:hAnsi="Times New Roman" w:cs="Times New Roman"/>
          <w:iCs/>
          <w:sz w:val="22"/>
          <w:szCs w:val="22"/>
          <w:lang w:val="en-US"/>
        </w:rPr>
        <w:t xml:space="preserve"> ml.</w:t>
      </w:r>
    </w:p>
    <w:p w:rsidR="009119ED" w:rsidRPr="00CC42D9" w:rsidRDefault="009119ED" w:rsidP="009119ED">
      <w:pPr>
        <w:widowControl w:val="0"/>
        <w:numPr>
          <w:ilvl w:val="0"/>
          <w:numId w:val="20"/>
        </w:numPr>
        <w:tabs>
          <w:tab w:val="clear" w:pos="720"/>
          <w:tab w:val="num" w:pos="1353"/>
          <w:tab w:val="num" w:pos="1637"/>
          <w:tab w:val="num" w:pos="2700"/>
        </w:tabs>
        <w:spacing w:line="259" w:lineRule="auto"/>
        <w:ind w:left="0" w:firstLine="1134"/>
        <w:jc w:val="both"/>
        <w:rPr>
          <w:rFonts w:ascii="Times New Roman" w:hAnsi="Times New Roman" w:cs="Times New Roman"/>
          <w:sz w:val="22"/>
          <w:szCs w:val="22"/>
        </w:rPr>
      </w:pPr>
      <w:bookmarkStart w:id="33" w:name="_Hlk6388725"/>
      <w:r w:rsidRPr="00CC42D9">
        <w:rPr>
          <w:rFonts w:ascii="Times New Roman" w:hAnsi="Times New Roman" w:cs="Times New Roman"/>
          <w:sz w:val="22"/>
          <w:szCs w:val="22"/>
        </w:rPr>
        <w:t>368,00 ml borduri mari 25 x 20 cm;</w:t>
      </w:r>
    </w:p>
    <w:bookmarkEnd w:id="33"/>
    <w:p w:rsidR="009119ED" w:rsidRPr="00CC42D9" w:rsidRDefault="009119ED" w:rsidP="009119ED">
      <w:pPr>
        <w:widowControl w:val="0"/>
        <w:numPr>
          <w:ilvl w:val="0"/>
          <w:numId w:val="20"/>
        </w:numPr>
        <w:tabs>
          <w:tab w:val="clear" w:pos="720"/>
          <w:tab w:val="num" w:pos="1353"/>
          <w:tab w:val="num" w:pos="1637"/>
          <w:tab w:val="num" w:pos="2700"/>
        </w:tabs>
        <w:spacing w:line="259" w:lineRule="auto"/>
        <w:ind w:left="0" w:firstLine="1134"/>
        <w:jc w:val="both"/>
        <w:rPr>
          <w:rFonts w:ascii="Times New Roman" w:hAnsi="Times New Roman" w:cs="Times New Roman"/>
          <w:sz w:val="22"/>
          <w:szCs w:val="22"/>
        </w:rPr>
      </w:pPr>
      <w:r w:rsidRPr="00CC42D9">
        <w:rPr>
          <w:rFonts w:ascii="Times New Roman" w:hAnsi="Times New Roman" w:cs="Times New Roman"/>
          <w:sz w:val="22"/>
          <w:szCs w:val="22"/>
        </w:rPr>
        <w:t>212,00 ml borduri prefabricate 10 x 15 cm.</w:t>
      </w:r>
    </w:p>
    <w:p w:rsidR="009119ED" w:rsidRPr="00CC42D9" w:rsidRDefault="009119ED" w:rsidP="009119ED">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În zonele de traversare pietonală, cât și în dreptul acceselor la proprietăți, bordurile s-au proiectat la cote mai joase, (aşezate culcat, având înălţimea liberă de 4 cm)</w:t>
      </w:r>
      <w:r w:rsidRPr="00CC42D9">
        <w:rPr>
          <w:rFonts w:ascii="Times New Roman" w:hAnsi="Times New Roman" w:cs="Times New Roman"/>
          <w:sz w:val="22"/>
          <w:szCs w:val="22"/>
          <w:lang w:val="en-US" w:eastAsia="en-US"/>
        </w:rPr>
        <w:t xml:space="preserve">, </w:t>
      </w:r>
      <w:r w:rsidRPr="00CC42D9">
        <w:rPr>
          <w:rFonts w:ascii="Times New Roman" w:hAnsi="Times New Roman" w:cs="Times New Roman"/>
          <w:sz w:val="22"/>
          <w:szCs w:val="22"/>
          <w:lang w:val="en-US"/>
        </w:rPr>
        <w:t>iar pentru accesul persoanelor cu handicap, bordurile sunt proiectate la cote astfel încât să permită circulația persoanelor cu handicap şi care folosesc mijloace specifice de deplasare (scaun rulant</w:t>
      </w:r>
      <w:proofErr w:type="gramStart"/>
      <w:r w:rsidRPr="00CC42D9">
        <w:rPr>
          <w:rFonts w:ascii="Times New Roman" w:hAnsi="Times New Roman" w:cs="Times New Roman"/>
          <w:sz w:val="22"/>
          <w:szCs w:val="22"/>
          <w:lang w:val="en-US"/>
        </w:rPr>
        <w:t>)-</w:t>
      </w:r>
      <w:proofErr w:type="gramEnd"/>
      <w:r w:rsidRPr="00CC42D9">
        <w:rPr>
          <w:rFonts w:ascii="Times New Roman" w:hAnsi="Times New Roman" w:cs="Times New Roman"/>
          <w:sz w:val="22"/>
          <w:szCs w:val="22"/>
          <w:lang w:val="en-US"/>
        </w:rPr>
        <w:t xml:space="preserve"> conform prevederilor NP051.</w:t>
      </w:r>
    </w:p>
    <w:p w:rsidR="009119ED" w:rsidRPr="00CC42D9" w:rsidRDefault="009119ED" w:rsidP="009119ED">
      <w:pPr>
        <w:autoSpaceDE w:val="0"/>
        <w:ind w:firstLine="709"/>
        <w:jc w:val="both"/>
        <w:rPr>
          <w:rFonts w:ascii="Times New Roman" w:hAnsi="Times New Roman" w:cs="Times New Roman"/>
          <w:b/>
          <w:sz w:val="22"/>
          <w:szCs w:val="22"/>
          <w:lang w:val="en-US"/>
        </w:rPr>
      </w:pPr>
    </w:p>
    <w:p w:rsidR="009119ED" w:rsidRPr="00CC42D9" w:rsidRDefault="009119ED" w:rsidP="009119ED">
      <w:pPr>
        <w:autoSpaceDE w:val="0"/>
        <w:ind w:firstLine="709"/>
        <w:jc w:val="both"/>
        <w:rPr>
          <w:rFonts w:ascii="Times New Roman" w:hAnsi="Times New Roman" w:cs="Times New Roman"/>
          <w:b/>
          <w:sz w:val="22"/>
          <w:szCs w:val="22"/>
          <w:lang w:val="en-US"/>
        </w:rPr>
      </w:pPr>
      <w:r w:rsidRPr="00CC42D9">
        <w:rPr>
          <w:rFonts w:ascii="Times New Roman" w:hAnsi="Times New Roman" w:cs="Times New Roman"/>
          <w:b/>
          <w:sz w:val="22"/>
          <w:szCs w:val="22"/>
          <w:lang w:val="en-US"/>
        </w:rPr>
        <w:t>Colectarea şi evacuarea apelor</w:t>
      </w:r>
    </w:p>
    <w:p w:rsidR="009119ED" w:rsidRPr="00CC42D9" w:rsidRDefault="009119ED" w:rsidP="009119ED">
      <w:pPr>
        <w:ind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Prin modernizarea anexelor și utilităților străzilor din orașul Târgu-Neamț s-a urmărit realizarea tuturor lucrărilor necesare satisfacerii cerințelor de colectare și evacuare a apelor din zona străzii, asigurarea desfășurării traficului în condiții de siguranță și confort şi aducerea străzilor la parametrii impuși de normativele aferente acestor cerințe, în vigoare.</w:t>
      </w:r>
    </w:p>
    <w:p w:rsidR="00872661" w:rsidRPr="00CC42D9" w:rsidRDefault="00872661" w:rsidP="009119ED">
      <w:pPr>
        <w:ind w:firstLine="720"/>
        <w:jc w:val="both"/>
        <w:rPr>
          <w:rFonts w:ascii="Times New Roman" w:hAnsi="Times New Roman" w:cs="Times New Roman"/>
          <w:sz w:val="22"/>
          <w:szCs w:val="22"/>
          <w:lang w:val="en-US"/>
        </w:rPr>
      </w:pPr>
    </w:p>
    <w:p w:rsidR="009119ED" w:rsidRPr="00CC42D9" w:rsidRDefault="009119ED" w:rsidP="009119ED">
      <w:pPr>
        <w:ind w:firstLine="72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La proiectarea lucrărilor de colectare și evacuare </w:t>
      </w:r>
      <w:proofErr w:type="gramStart"/>
      <w:r w:rsidRPr="00CC42D9">
        <w:rPr>
          <w:rFonts w:ascii="Times New Roman" w:hAnsi="Times New Roman" w:cs="Times New Roman"/>
          <w:sz w:val="22"/>
          <w:szCs w:val="22"/>
          <w:lang w:val="en-US"/>
        </w:rPr>
        <w:t>a</w:t>
      </w:r>
      <w:proofErr w:type="gramEnd"/>
      <w:r w:rsidRPr="00CC42D9">
        <w:rPr>
          <w:rFonts w:ascii="Times New Roman" w:hAnsi="Times New Roman" w:cs="Times New Roman"/>
          <w:sz w:val="22"/>
          <w:szCs w:val="22"/>
          <w:lang w:val="en-US"/>
        </w:rPr>
        <w:t xml:space="preserve"> apelor meteorice s-a ținut seama de:</w:t>
      </w:r>
    </w:p>
    <w:p w:rsidR="009119ED" w:rsidRPr="00CC42D9" w:rsidRDefault="009119ED" w:rsidP="00EE4E3D">
      <w:pPr>
        <w:widowControl w:val="0"/>
        <w:numPr>
          <w:ilvl w:val="0"/>
          <w:numId w:val="33"/>
        </w:numPr>
        <w:tabs>
          <w:tab w:val="left" w:pos="1080"/>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cantitățile de apă meteorice ce se pot colecta pe platforma străzii;</w:t>
      </w:r>
    </w:p>
    <w:p w:rsidR="009119ED" w:rsidRPr="00CC42D9" w:rsidRDefault="009119ED" w:rsidP="00EE4E3D">
      <w:pPr>
        <w:widowControl w:val="0"/>
        <w:numPr>
          <w:ilvl w:val="0"/>
          <w:numId w:val="33"/>
        </w:numPr>
        <w:tabs>
          <w:tab w:val="left" w:pos="1080"/>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cantitățile de apă provenite din scurgerile de pe arterele adiacente;</w:t>
      </w:r>
    </w:p>
    <w:p w:rsidR="009119ED" w:rsidRPr="00CC42D9" w:rsidRDefault="009119ED" w:rsidP="00EE4E3D">
      <w:pPr>
        <w:widowControl w:val="0"/>
        <w:numPr>
          <w:ilvl w:val="0"/>
          <w:numId w:val="33"/>
        </w:numPr>
        <w:tabs>
          <w:tab w:val="left" w:pos="1080"/>
        </w:tabs>
        <w:spacing w:line="276" w:lineRule="auto"/>
        <w:ind w:left="0" w:firstLine="709"/>
        <w:jc w:val="both"/>
        <w:rPr>
          <w:rFonts w:ascii="Times New Roman" w:hAnsi="Times New Roman" w:cs="Times New Roman"/>
          <w:sz w:val="22"/>
          <w:szCs w:val="22"/>
          <w:lang w:val="en-US"/>
        </w:rPr>
      </w:pPr>
      <w:proofErr w:type="gramStart"/>
      <w:r w:rsidRPr="00CC42D9">
        <w:rPr>
          <w:rFonts w:ascii="Times New Roman" w:hAnsi="Times New Roman" w:cs="Times New Roman"/>
          <w:sz w:val="22"/>
          <w:szCs w:val="22"/>
          <w:lang w:val="en-US"/>
        </w:rPr>
        <w:t>capacitatea</w:t>
      </w:r>
      <w:proofErr w:type="gramEnd"/>
      <w:r w:rsidRPr="00CC42D9">
        <w:rPr>
          <w:rFonts w:ascii="Times New Roman" w:hAnsi="Times New Roman" w:cs="Times New Roman"/>
          <w:sz w:val="22"/>
          <w:szCs w:val="22"/>
          <w:lang w:val="en-US"/>
        </w:rPr>
        <w:t xml:space="preserve"> de colectare şi evacuare a geigerelor existente.</w:t>
      </w:r>
    </w:p>
    <w:p w:rsidR="009119ED" w:rsidRPr="00CC42D9" w:rsidRDefault="009119ED" w:rsidP="009119ED">
      <w:pPr>
        <w:ind w:firstLine="709"/>
        <w:jc w:val="both"/>
        <w:rPr>
          <w:rFonts w:ascii="Times New Roman" w:hAnsi="Times New Roman" w:cs="Times New Roman"/>
          <w:sz w:val="22"/>
          <w:szCs w:val="22"/>
        </w:rPr>
      </w:pPr>
      <w:bookmarkStart w:id="34" w:name="_Hlk35179119"/>
      <w:r w:rsidRPr="00CC42D9">
        <w:rPr>
          <w:rFonts w:ascii="Times New Roman" w:hAnsi="Times New Roman" w:cs="Times New Roman"/>
          <w:sz w:val="22"/>
          <w:szCs w:val="22"/>
        </w:rPr>
        <w:t>Apele meteorice care cad pe suprafața drumurilor sunt conduse prin panta transversală și longitudinală a drumurilor, spre șanțuri, și de aici către podețele existente și proiectate, de unde sunt preluate de văile pârâurilor din vecinătate.</w:t>
      </w:r>
    </w:p>
    <w:p w:rsidR="009119ED" w:rsidRPr="00CC42D9" w:rsidRDefault="009119ED" w:rsidP="009119ED">
      <w:pPr>
        <w:ind w:firstLine="709"/>
        <w:jc w:val="both"/>
        <w:rPr>
          <w:rFonts w:ascii="Times New Roman" w:hAnsi="Times New Roman" w:cs="Times New Roman"/>
          <w:sz w:val="22"/>
          <w:szCs w:val="22"/>
        </w:rPr>
      </w:pPr>
      <w:r w:rsidRPr="00CC42D9">
        <w:rPr>
          <w:rFonts w:ascii="Times New Roman" w:hAnsi="Times New Roman" w:cs="Times New Roman"/>
          <w:sz w:val="22"/>
          <w:szCs w:val="22"/>
        </w:rPr>
        <w:t>Prin urmare, pentru captarea, dirijarea şi evacuarea apelor meteorice de pe platforma străzilor s–au prevăzut, conform STAS 10769/1/77:</w:t>
      </w:r>
    </w:p>
    <w:p w:rsidR="009119ED" w:rsidRPr="00CC42D9" w:rsidRDefault="009119ED" w:rsidP="00EE4E3D">
      <w:pPr>
        <w:widowControl w:val="0"/>
        <w:numPr>
          <w:ilvl w:val="0"/>
          <w:numId w:val="33"/>
        </w:numPr>
        <w:tabs>
          <w:tab w:val="left" w:pos="1080"/>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4.572,00 m, rigole pereate cu secţiune triunghiulară executate monolit din beton C30/37 având o grosime de 10 cm aşezate pe un pat din nisip pilonat de 5 cm;</w:t>
      </w:r>
    </w:p>
    <w:p w:rsidR="009119ED" w:rsidRPr="00CC42D9" w:rsidRDefault="009119ED" w:rsidP="00EE4E3D">
      <w:pPr>
        <w:widowControl w:val="0"/>
        <w:numPr>
          <w:ilvl w:val="0"/>
          <w:numId w:val="33"/>
        </w:numPr>
        <w:tabs>
          <w:tab w:val="left" w:pos="1080"/>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15,00 m rigole ranforsate;</w:t>
      </w:r>
    </w:p>
    <w:p w:rsidR="009119ED" w:rsidRPr="00CC42D9" w:rsidRDefault="009119ED" w:rsidP="00EE4E3D">
      <w:pPr>
        <w:widowControl w:val="0"/>
        <w:numPr>
          <w:ilvl w:val="0"/>
          <w:numId w:val="33"/>
        </w:numPr>
        <w:tabs>
          <w:tab w:val="left" w:pos="1080"/>
        </w:tabs>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5.872,00 m, rigole de acostament cu grosimea de 15 cm executate din beton C30/37;</w:t>
      </w:r>
    </w:p>
    <w:p w:rsidR="009119ED" w:rsidRPr="00CC42D9" w:rsidRDefault="009119ED" w:rsidP="009119ED">
      <w:pPr>
        <w:ind w:firstLine="709"/>
        <w:jc w:val="both"/>
        <w:rPr>
          <w:rFonts w:ascii="Times New Roman" w:hAnsi="Times New Roman" w:cs="Times New Roman"/>
          <w:sz w:val="22"/>
          <w:szCs w:val="22"/>
        </w:rPr>
      </w:pPr>
      <w:r w:rsidRPr="00CC42D9">
        <w:rPr>
          <w:rFonts w:ascii="Times New Roman" w:hAnsi="Times New Roman" w:cs="Times New Roman"/>
          <w:sz w:val="22"/>
          <w:szCs w:val="22"/>
        </w:rPr>
        <w:lastRenderedPageBreak/>
        <w:t>Pe zona drumurilor laterale și a acceselor la proprietăți, rigola de acostament se va înlocui cu rigolă de tip scafă.</w:t>
      </w:r>
    </w:p>
    <w:p w:rsidR="009119ED" w:rsidRPr="00CC42D9" w:rsidRDefault="009119ED" w:rsidP="009119ED">
      <w:pPr>
        <w:ind w:firstLine="709"/>
        <w:jc w:val="both"/>
        <w:rPr>
          <w:rFonts w:ascii="Times New Roman" w:hAnsi="Times New Roman" w:cs="Times New Roman"/>
          <w:sz w:val="22"/>
          <w:szCs w:val="22"/>
        </w:rPr>
      </w:pPr>
      <w:r w:rsidRPr="00CC42D9">
        <w:rPr>
          <w:rFonts w:ascii="Times New Roman" w:hAnsi="Times New Roman" w:cs="Times New Roman"/>
          <w:sz w:val="22"/>
          <w:szCs w:val="22"/>
        </w:rPr>
        <w:t>Betonul se va turna monolit în tronsoane cu lungimea maximă de 2,00 m (recomandabil 1,80 m) intermitent (exemplu: 1, 3, 5, …, a doua zi 2, 4, 6, …). De asemenea, din 18 m în 18 m se vor practica rosturi de dilataţie de 2 cm care se vor colmata cu mortar de ciment M 100 pe 5 cm, după care se va colmata și cu mastic bituminos de 2 cm.</w:t>
      </w:r>
    </w:p>
    <w:bookmarkEnd w:id="34"/>
    <w:p w:rsidR="00872661" w:rsidRPr="00CC42D9" w:rsidRDefault="00872661" w:rsidP="009119ED">
      <w:pPr>
        <w:autoSpaceDE w:val="0"/>
        <w:autoSpaceDN w:val="0"/>
        <w:adjustRightInd w:val="0"/>
        <w:spacing w:before="120"/>
        <w:ind w:firstLine="720"/>
        <w:jc w:val="both"/>
        <w:rPr>
          <w:rFonts w:ascii="Times New Roman" w:hAnsi="Times New Roman" w:cs="Times New Roman"/>
          <w:sz w:val="22"/>
          <w:szCs w:val="22"/>
        </w:rPr>
      </w:pPr>
    </w:p>
    <w:p w:rsidR="009119ED" w:rsidRPr="00CC42D9" w:rsidRDefault="009119ED" w:rsidP="009119ED">
      <w:pPr>
        <w:autoSpaceDE w:val="0"/>
        <w:autoSpaceDN w:val="0"/>
        <w:adjustRightInd w:val="0"/>
        <w:spacing w:before="120"/>
        <w:ind w:firstLine="720"/>
        <w:jc w:val="both"/>
        <w:rPr>
          <w:rFonts w:ascii="Times New Roman" w:hAnsi="Times New Roman" w:cs="Times New Roman"/>
          <w:sz w:val="22"/>
          <w:szCs w:val="22"/>
        </w:rPr>
      </w:pPr>
      <w:r w:rsidRPr="00CC42D9">
        <w:rPr>
          <w:rFonts w:ascii="Times New Roman" w:hAnsi="Times New Roman" w:cs="Times New Roman"/>
          <w:sz w:val="22"/>
          <w:szCs w:val="22"/>
        </w:rPr>
        <w:t xml:space="preserve">Pentru </w:t>
      </w:r>
      <w:r w:rsidRPr="00CC42D9">
        <w:rPr>
          <w:rFonts w:ascii="Times New Roman" w:hAnsi="Times New Roman" w:cs="Times New Roman"/>
          <w:i/>
          <w:sz w:val="22"/>
          <w:szCs w:val="22"/>
        </w:rPr>
        <w:t xml:space="preserve">străzile Biruinței, Cirpian Porumbescu și Plăieșu </w:t>
      </w:r>
      <w:r w:rsidRPr="00CC42D9">
        <w:rPr>
          <w:rFonts w:ascii="Times New Roman" w:hAnsi="Times New Roman" w:cs="Times New Roman"/>
          <w:sz w:val="22"/>
          <w:szCs w:val="22"/>
        </w:rPr>
        <w:t>se propune a se realiza rețele de canalizare pluvială.</w:t>
      </w:r>
    </w:p>
    <w:p w:rsidR="009119ED" w:rsidRPr="00CC42D9" w:rsidRDefault="009119ED" w:rsidP="009119ED">
      <w:pPr>
        <w:ind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Rețeaua de canalizare pluvială proiectată </w:t>
      </w:r>
      <w:proofErr w:type="gramStart"/>
      <w:r w:rsidRPr="00CC42D9">
        <w:rPr>
          <w:rFonts w:ascii="Times New Roman" w:hAnsi="Times New Roman" w:cs="Times New Roman"/>
          <w:sz w:val="22"/>
          <w:szCs w:val="22"/>
          <w:lang w:val="en-US"/>
        </w:rPr>
        <w:t>este</w:t>
      </w:r>
      <w:proofErr w:type="gramEnd"/>
      <w:r w:rsidRPr="00CC42D9">
        <w:rPr>
          <w:rFonts w:ascii="Times New Roman" w:hAnsi="Times New Roman" w:cs="Times New Roman"/>
          <w:sz w:val="22"/>
          <w:szCs w:val="22"/>
          <w:lang w:val="en-US"/>
        </w:rPr>
        <w:t xml:space="preserve"> alcătuită dintr-un colector principal amplasat în partea carosabilă a drumului și cămine de vizitare cu capace din fontă carosabile. Apele pluviale vor fi colectate de guri de scurgere noi care vor fi racordate la rețeaua de canalizare proiectată. Apele pluviale colectate vor fi descărcate în rețeaua de canalizare pluvială existentă.</w:t>
      </w:r>
    </w:p>
    <w:p w:rsidR="009119ED" w:rsidRPr="00CC42D9" w:rsidRDefault="009119ED" w:rsidP="009119ED">
      <w:pPr>
        <w:ind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Colectorul principal al rețelei de canalizare pluvială proiectată va fi din țeavă corugată, SN8, cu diametrul interior de 300 mm, iar racordul de la gurile de scurgere la căminele de vizitare vor fi din conductă de PVC, SN8, Dn160 mm.</w:t>
      </w:r>
    </w:p>
    <w:p w:rsidR="009119ED" w:rsidRPr="00CC42D9" w:rsidRDefault="009119ED" w:rsidP="009119ED">
      <w:pPr>
        <w:autoSpaceDE w:val="0"/>
        <w:autoSpaceDN w:val="0"/>
        <w:adjustRightInd w:val="0"/>
        <w:ind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Rețea de canalizare pluvială va fi montată sub sistemul rutier și la o adâncime de 1</w:t>
      </w:r>
      <w:proofErr w:type="gramStart"/>
      <w:r w:rsidRPr="00CC42D9">
        <w:rPr>
          <w:rFonts w:ascii="Times New Roman" w:hAnsi="Times New Roman" w:cs="Times New Roman"/>
          <w:sz w:val="22"/>
          <w:szCs w:val="22"/>
          <w:lang w:val="en-US"/>
        </w:rPr>
        <w:t>,0</w:t>
      </w:r>
      <w:proofErr w:type="gramEnd"/>
      <w:r w:rsidRPr="00CC42D9">
        <w:rPr>
          <w:rFonts w:ascii="Times New Roman" w:hAnsi="Times New Roman" w:cs="Times New Roman"/>
          <w:sz w:val="22"/>
          <w:szCs w:val="22"/>
          <w:lang w:val="en-US"/>
        </w:rPr>
        <w:t xml:space="preserve"> m, cu respectarea distanțelor impuse de STAS 8591, față de rețelele existente și de fundațiile clădirilor.</w:t>
      </w:r>
    </w:p>
    <w:p w:rsidR="009119ED" w:rsidRPr="00CC42D9" w:rsidRDefault="009119ED" w:rsidP="009119ED">
      <w:pPr>
        <w:widowControl w:val="0"/>
        <w:ind w:firstLine="851"/>
        <w:jc w:val="both"/>
        <w:rPr>
          <w:rFonts w:ascii="Times New Roman" w:eastAsia="MS Mincho" w:hAnsi="Times New Roman" w:cs="Times New Roman"/>
          <w:sz w:val="22"/>
          <w:szCs w:val="22"/>
        </w:rPr>
      </w:pPr>
      <w:r w:rsidRPr="00CC42D9">
        <w:rPr>
          <w:rFonts w:ascii="Times New Roman" w:eastAsia="MS Mincho" w:hAnsi="Times New Roman" w:cs="Times New Roman"/>
          <w:sz w:val="22"/>
          <w:szCs w:val="22"/>
        </w:rPr>
        <w:t>Căminul gurilor de scurgere va fi un cămin prefabricat din țeavă corugată cu Di 600mm cu mufe sudate pentru conectarea țevilor corugate cu Dn300 mm. Capacul va fi prefabricat cu ramă și capac din fontă carosabilă, D400 cu inel de beton armat.</w:t>
      </w:r>
    </w:p>
    <w:p w:rsidR="009119ED" w:rsidRPr="00CC42D9" w:rsidRDefault="009119ED" w:rsidP="009119ED">
      <w:pPr>
        <w:widowControl w:val="0"/>
        <w:ind w:firstLine="851"/>
        <w:jc w:val="both"/>
        <w:rPr>
          <w:rFonts w:ascii="Times New Roman" w:eastAsia="MS Mincho" w:hAnsi="Times New Roman" w:cs="Times New Roman"/>
          <w:sz w:val="22"/>
          <w:szCs w:val="22"/>
        </w:rPr>
      </w:pPr>
      <w:r w:rsidRPr="00CC42D9">
        <w:rPr>
          <w:rFonts w:ascii="Times New Roman" w:eastAsia="MS Mincho" w:hAnsi="Times New Roman" w:cs="Times New Roman"/>
          <w:sz w:val="22"/>
          <w:szCs w:val="22"/>
        </w:rPr>
        <w:t>Gurile de scurgere vor fi cu sifon și depozit, prefabricate, din beton, cu diametrul interior de 0,45 m, înălțime interioară de 1,00 m și prevăzut cu grătar din fontă. Aceste guri de scurgere vor fi racordate la rețeaua de canalizare pluvială proiectată prin intermediul unei conducte din PVC, SN8, Dn 160 mm.</w:t>
      </w:r>
    </w:p>
    <w:p w:rsidR="00872661" w:rsidRPr="00CC42D9" w:rsidRDefault="00872661" w:rsidP="009119ED">
      <w:pPr>
        <w:widowControl w:val="0"/>
        <w:ind w:firstLine="851"/>
        <w:jc w:val="both"/>
        <w:rPr>
          <w:rFonts w:ascii="Times New Roman" w:eastAsia="MS Mincho" w:hAnsi="Times New Roman" w:cs="Times New Roman"/>
          <w:sz w:val="22"/>
          <w:szCs w:val="22"/>
        </w:rPr>
      </w:pPr>
    </w:p>
    <w:p w:rsidR="009119ED" w:rsidRPr="00CC42D9" w:rsidRDefault="009119ED" w:rsidP="009119ED">
      <w:pPr>
        <w:widowControl w:val="0"/>
        <w:spacing w:before="240"/>
        <w:jc w:val="both"/>
        <w:rPr>
          <w:rFonts w:ascii="Times New Roman" w:eastAsia="MS Mincho" w:hAnsi="Times New Roman" w:cs="Times New Roman"/>
          <w:i/>
          <w:sz w:val="22"/>
          <w:szCs w:val="22"/>
        </w:rPr>
      </w:pPr>
      <w:r w:rsidRPr="00CC42D9">
        <w:rPr>
          <w:rFonts w:ascii="Times New Roman" w:eastAsia="MS Mincho" w:hAnsi="Times New Roman" w:cs="Times New Roman"/>
          <w:i/>
          <w:sz w:val="22"/>
          <w:szCs w:val="22"/>
        </w:rPr>
        <w:t>Tabel centralizator rețea canalizare pluvială proiectată</w:t>
      </w:r>
    </w:p>
    <w:tbl>
      <w:tblPr>
        <w:tblStyle w:val="TableGrid"/>
        <w:tblW w:w="9990" w:type="dxa"/>
        <w:jc w:val="center"/>
        <w:tblLook w:val="04A0" w:firstRow="1" w:lastRow="0" w:firstColumn="1" w:lastColumn="0" w:noHBand="0" w:noVBand="1"/>
      </w:tblPr>
      <w:tblGrid>
        <w:gridCol w:w="540"/>
        <w:gridCol w:w="2386"/>
        <w:gridCol w:w="1506"/>
        <w:gridCol w:w="1314"/>
        <w:gridCol w:w="925"/>
        <w:gridCol w:w="1023"/>
        <w:gridCol w:w="2296"/>
      </w:tblGrid>
      <w:tr w:rsidR="00CC42D9" w:rsidRPr="00CC42D9" w:rsidTr="009119ED">
        <w:trPr>
          <w:trHeight w:val="243"/>
          <w:jc w:val="center"/>
        </w:trPr>
        <w:tc>
          <w:tcPr>
            <w:tcW w:w="450" w:type="dxa"/>
            <w:vMerge w:val="restart"/>
            <w:vAlign w:val="center"/>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Nr. crt.</w:t>
            </w:r>
          </w:p>
        </w:tc>
        <w:tc>
          <w:tcPr>
            <w:tcW w:w="2430" w:type="dxa"/>
            <w:vMerge w:val="restart"/>
            <w:vAlign w:val="center"/>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Denumire stradă</w:t>
            </w:r>
          </w:p>
        </w:tc>
        <w:tc>
          <w:tcPr>
            <w:tcW w:w="4773" w:type="dxa"/>
            <w:gridSpan w:val="4"/>
            <w:vAlign w:val="center"/>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Rețea canalizare pluvială</w:t>
            </w:r>
          </w:p>
        </w:tc>
        <w:tc>
          <w:tcPr>
            <w:tcW w:w="2337" w:type="dxa"/>
            <w:vMerge w:val="restart"/>
            <w:vAlign w:val="center"/>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Racordare la rețea canalizare pluviala existentă</w:t>
            </w:r>
          </w:p>
        </w:tc>
      </w:tr>
      <w:tr w:rsidR="00CC42D9" w:rsidRPr="00CC42D9" w:rsidTr="009119ED">
        <w:trPr>
          <w:jc w:val="center"/>
        </w:trPr>
        <w:tc>
          <w:tcPr>
            <w:tcW w:w="450" w:type="dxa"/>
            <w:vMerge/>
          </w:tcPr>
          <w:p w:rsidR="009119ED" w:rsidRPr="00CC42D9" w:rsidRDefault="009119ED" w:rsidP="009119ED">
            <w:pPr>
              <w:autoSpaceDE w:val="0"/>
              <w:autoSpaceDN w:val="0"/>
              <w:adjustRightInd w:val="0"/>
              <w:jc w:val="both"/>
              <w:rPr>
                <w:rFonts w:ascii="Times New Roman" w:hAnsi="Times New Roman" w:cs="Times New Roman"/>
                <w:sz w:val="22"/>
                <w:szCs w:val="22"/>
              </w:rPr>
            </w:pPr>
          </w:p>
        </w:tc>
        <w:tc>
          <w:tcPr>
            <w:tcW w:w="2430" w:type="dxa"/>
            <w:vMerge/>
          </w:tcPr>
          <w:p w:rsidR="009119ED" w:rsidRPr="00CC42D9" w:rsidRDefault="009119ED" w:rsidP="009119ED">
            <w:pPr>
              <w:autoSpaceDE w:val="0"/>
              <w:autoSpaceDN w:val="0"/>
              <w:adjustRightInd w:val="0"/>
              <w:jc w:val="both"/>
              <w:rPr>
                <w:rFonts w:ascii="Times New Roman" w:hAnsi="Times New Roman" w:cs="Times New Roman"/>
                <w:sz w:val="22"/>
                <w:szCs w:val="22"/>
              </w:rPr>
            </w:pPr>
          </w:p>
        </w:tc>
        <w:tc>
          <w:tcPr>
            <w:tcW w:w="2866" w:type="dxa"/>
            <w:gridSpan w:val="2"/>
            <w:vAlign w:val="center"/>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lungime conducta (m)</w:t>
            </w:r>
          </w:p>
        </w:tc>
        <w:tc>
          <w:tcPr>
            <w:tcW w:w="909" w:type="dxa"/>
            <w:vMerge w:val="restart"/>
            <w:vAlign w:val="center"/>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camine vizitare (buc.)</w:t>
            </w:r>
          </w:p>
        </w:tc>
        <w:tc>
          <w:tcPr>
            <w:tcW w:w="998" w:type="dxa"/>
            <w:vMerge w:val="restart"/>
            <w:vAlign w:val="center"/>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guri scurgere (buc.)</w:t>
            </w:r>
          </w:p>
        </w:tc>
        <w:tc>
          <w:tcPr>
            <w:tcW w:w="2337" w:type="dxa"/>
            <w:vMerge/>
          </w:tcPr>
          <w:p w:rsidR="009119ED" w:rsidRPr="00CC42D9" w:rsidRDefault="009119ED" w:rsidP="009119ED">
            <w:pPr>
              <w:autoSpaceDE w:val="0"/>
              <w:autoSpaceDN w:val="0"/>
              <w:adjustRightInd w:val="0"/>
              <w:jc w:val="both"/>
              <w:rPr>
                <w:rFonts w:ascii="Times New Roman" w:hAnsi="Times New Roman" w:cs="Times New Roman"/>
                <w:sz w:val="22"/>
                <w:szCs w:val="22"/>
              </w:rPr>
            </w:pPr>
          </w:p>
        </w:tc>
      </w:tr>
      <w:tr w:rsidR="00CC42D9" w:rsidRPr="00CC42D9" w:rsidTr="009119ED">
        <w:trPr>
          <w:trHeight w:val="486"/>
          <w:jc w:val="center"/>
        </w:trPr>
        <w:tc>
          <w:tcPr>
            <w:tcW w:w="450" w:type="dxa"/>
            <w:vMerge/>
          </w:tcPr>
          <w:p w:rsidR="009119ED" w:rsidRPr="00CC42D9" w:rsidRDefault="009119ED" w:rsidP="009119ED">
            <w:pPr>
              <w:autoSpaceDE w:val="0"/>
              <w:autoSpaceDN w:val="0"/>
              <w:adjustRightInd w:val="0"/>
              <w:jc w:val="both"/>
              <w:rPr>
                <w:rFonts w:ascii="Times New Roman" w:hAnsi="Times New Roman" w:cs="Times New Roman"/>
                <w:sz w:val="22"/>
                <w:szCs w:val="22"/>
              </w:rPr>
            </w:pPr>
          </w:p>
        </w:tc>
        <w:tc>
          <w:tcPr>
            <w:tcW w:w="2430" w:type="dxa"/>
            <w:vMerge/>
          </w:tcPr>
          <w:p w:rsidR="009119ED" w:rsidRPr="00CC42D9" w:rsidRDefault="009119ED" w:rsidP="009119ED">
            <w:pPr>
              <w:autoSpaceDE w:val="0"/>
              <w:autoSpaceDN w:val="0"/>
              <w:adjustRightInd w:val="0"/>
              <w:jc w:val="both"/>
              <w:rPr>
                <w:rFonts w:ascii="Times New Roman" w:hAnsi="Times New Roman" w:cs="Times New Roman"/>
                <w:sz w:val="22"/>
                <w:szCs w:val="22"/>
              </w:rPr>
            </w:pPr>
          </w:p>
        </w:tc>
        <w:tc>
          <w:tcPr>
            <w:tcW w:w="1530" w:type="dxa"/>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Dn300 mm corugat, SN8</w:t>
            </w:r>
          </w:p>
        </w:tc>
        <w:tc>
          <w:tcPr>
            <w:tcW w:w="1336" w:type="dxa"/>
          </w:tcPr>
          <w:p w:rsidR="009119ED" w:rsidRPr="00CC42D9" w:rsidRDefault="009119ED" w:rsidP="009119ED">
            <w:pPr>
              <w:autoSpaceDE w:val="0"/>
              <w:autoSpaceDN w:val="0"/>
              <w:adjustRightInd w:val="0"/>
              <w:jc w:val="center"/>
              <w:rPr>
                <w:rFonts w:ascii="Times New Roman" w:hAnsi="Times New Roman" w:cs="Times New Roman"/>
                <w:b/>
                <w:sz w:val="22"/>
                <w:szCs w:val="22"/>
              </w:rPr>
            </w:pPr>
            <w:r w:rsidRPr="00CC42D9">
              <w:rPr>
                <w:rFonts w:ascii="Times New Roman" w:hAnsi="Times New Roman" w:cs="Times New Roman"/>
                <w:b/>
                <w:sz w:val="22"/>
                <w:szCs w:val="22"/>
              </w:rPr>
              <w:t>Dn160 mm PVC, SN8</w:t>
            </w:r>
          </w:p>
        </w:tc>
        <w:tc>
          <w:tcPr>
            <w:tcW w:w="909" w:type="dxa"/>
            <w:vMerge/>
          </w:tcPr>
          <w:p w:rsidR="009119ED" w:rsidRPr="00CC42D9" w:rsidRDefault="009119ED" w:rsidP="009119ED">
            <w:pPr>
              <w:autoSpaceDE w:val="0"/>
              <w:autoSpaceDN w:val="0"/>
              <w:adjustRightInd w:val="0"/>
              <w:jc w:val="both"/>
              <w:rPr>
                <w:rFonts w:ascii="Times New Roman" w:hAnsi="Times New Roman" w:cs="Times New Roman"/>
                <w:sz w:val="22"/>
                <w:szCs w:val="22"/>
              </w:rPr>
            </w:pPr>
          </w:p>
        </w:tc>
        <w:tc>
          <w:tcPr>
            <w:tcW w:w="998" w:type="dxa"/>
            <w:vMerge/>
          </w:tcPr>
          <w:p w:rsidR="009119ED" w:rsidRPr="00CC42D9" w:rsidRDefault="009119ED" w:rsidP="009119ED">
            <w:pPr>
              <w:autoSpaceDE w:val="0"/>
              <w:autoSpaceDN w:val="0"/>
              <w:adjustRightInd w:val="0"/>
              <w:jc w:val="both"/>
              <w:rPr>
                <w:rFonts w:ascii="Times New Roman" w:hAnsi="Times New Roman" w:cs="Times New Roman"/>
                <w:sz w:val="22"/>
                <w:szCs w:val="22"/>
              </w:rPr>
            </w:pPr>
          </w:p>
        </w:tc>
        <w:tc>
          <w:tcPr>
            <w:tcW w:w="2337" w:type="dxa"/>
            <w:vMerge/>
          </w:tcPr>
          <w:p w:rsidR="009119ED" w:rsidRPr="00CC42D9" w:rsidRDefault="009119ED" w:rsidP="009119ED">
            <w:pPr>
              <w:autoSpaceDE w:val="0"/>
              <w:autoSpaceDN w:val="0"/>
              <w:adjustRightInd w:val="0"/>
              <w:jc w:val="both"/>
              <w:rPr>
                <w:rFonts w:ascii="Times New Roman" w:hAnsi="Times New Roman" w:cs="Times New Roman"/>
                <w:sz w:val="22"/>
                <w:szCs w:val="22"/>
              </w:rPr>
            </w:pPr>
          </w:p>
        </w:tc>
      </w:tr>
      <w:tr w:rsidR="00CC42D9" w:rsidRPr="00CC42D9" w:rsidTr="009119ED">
        <w:trPr>
          <w:trHeight w:val="396"/>
          <w:jc w:val="center"/>
        </w:trPr>
        <w:tc>
          <w:tcPr>
            <w:tcW w:w="450" w:type="dxa"/>
            <w:vAlign w:val="center"/>
          </w:tcPr>
          <w:p w:rsidR="009119ED" w:rsidRPr="00CC42D9" w:rsidRDefault="009119ED" w:rsidP="009119ED">
            <w:pPr>
              <w:autoSpaceDE w:val="0"/>
              <w:autoSpaceDN w:val="0"/>
              <w:adjustRightInd w:val="0"/>
              <w:jc w:val="both"/>
              <w:rPr>
                <w:rFonts w:ascii="Times New Roman" w:hAnsi="Times New Roman" w:cs="Times New Roman"/>
                <w:sz w:val="22"/>
                <w:szCs w:val="22"/>
              </w:rPr>
            </w:pPr>
            <w:r w:rsidRPr="00CC42D9">
              <w:rPr>
                <w:rFonts w:ascii="Times New Roman" w:hAnsi="Times New Roman" w:cs="Times New Roman"/>
                <w:sz w:val="22"/>
                <w:szCs w:val="22"/>
              </w:rPr>
              <w:t>1.</w:t>
            </w:r>
          </w:p>
        </w:tc>
        <w:tc>
          <w:tcPr>
            <w:tcW w:w="2430" w:type="dxa"/>
            <w:vAlign w:val="center"/>
          </w:tcPr>
          <w:p w:rsidR="009119ED" w:rsidRPr="00CC42D9" w:rsidRDefault="009119ED" w:rsidP="009119ED">
            <w:pPr>
              <w:autoSpaceDE w:val="0"/>
              <w:autoSpaceDN w:val="0"/>
              <w:adjustRightInd w:val="0"/>
              <w:jc w:val="both"/>
              <w:rPr>
                <w:rFonts w:ascii="Times New Roman" w:hAnsi="Times New Roman" w:cs="Times New Roman"/>
                <w:sz w:val="22"/>
                <w:szCs w:val="22"/>
              </w:rPr>
            </w:pPr>
            <w:r w:rsidRPr="00CC42D9">
              <w:rPr>
                <w:rFonts w:ascii="Times New Roman" w:hAnsi="Times New Roman" w:cs="Times New Roman"/>
                <w:sz w:val="22"/>
                <w:szCs w:val="22"/>
              </w:rPr>
              <w:t>Str. Biruinței</w:t>
            </w:r>
          </w:p>
        </w:tc>
        <w:tc>
          <w:tcPr>
            <w:tcW w:w="1530"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160,00</w:t>
            </w:r>
          </w:p>
        </w:tc>
        <w:tc>
          <w:tcPr>
            <w:tcW w:w="1336"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54,00</w:t>
            </w:r>
          </w:p>
        </w:tc>
        <w:tc>
          <w:tcPr>
            <w:tcW w:w="909"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9,00</w:t>
            </w:r>
          </w:p>
        </w:tc>
        <w:tc>
          <w:tcPr>
            <w:tcW w:w="998"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9,00</w:t>
            </w:r>
          </w:p>
        </w:tc>
        <w:tc>
          <w:tcPr>
            <w:tcW w:w="2337" w:type="dxa"/>
            <w:vAlign w:val="center"/>
          </w:tcPr>
          <w:p w:rsidR="009119ED" w:rsidRPr="00CC42D9" w:rsidRDefault="009119ED" w:rsidP="009119ED">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în str. Strada Mărășești</w:t>
            </w:r>
          </w:p>
        </w:tc>
      </w:tr>
      <w:tr w:rsidR="00CC42D9" w:rsidRPr="00CC42D9" w:rsidTr="009119ED">
        <w:trPr>
          <w:trHeight w:val="525"/>
          <w:jc w:val="center"/>
        </w:trPr>
        <w:tc>
          <w:tcPr>
            <w:tcW w:w="450" w:type="dxa"/>
            <w:vAlign w:val="center"/>
          </w:tcPr>
          <w:p w:rsidR="009119ED" w:rsidRPr="00CC42D9" w:rsidRDefault="009119ED" w:rsidP="009119ED">
            <w:pPr>
              <w:autoSpaceDE w:val="0"/>
              <w:autoSpaceDN w:val="0"/>
              <w:adjustRightInd w:val="0"/>
              <w:jc w:val="both"/>
              <w:rPr>
                <w:rFonts w:ascii="Times New Roman" w:hAnsi="Times New Roman" w:cs="Times New Roman"/>
                <w:sz w:val="22"/>
                <w:szCs w:val="22"/>
              </w:rPr>
            </w:pPr>
            <w:r w:rsidRPr="00CC42D9">
              <w:rPr>
                <w:rFonts w:ascii="Times New Roman" w:hAnsi="Times New Roman" w:cs="Times New Roman"/>
                <w:sz w:val="22"/>
                <w:szCs w:val="22"/>
              </w:rPr>
              <w:t>2.</w:t>
            </w:r>
          </w:p>
        </w:tc>
        <w:tc>
          <w:tcPr>
            <w:tcW w:w="2430" w:type="dxa"/>
            <w:vAlign w:val="center"/>
          </w:tcPr>
          <w:p w:rsidR="009119ED" w:rsidRPr="00CC42D9" w:rsidRDefault="009119ED" w:rsidP="009119ED">
            <w:pPr>
              <w:autoSpaceDE w:val="0"/>
              <w:autoSpaceDN w:val="0"/>
              <w:adjustRightInd w:val="0"/>
              <w:jc w:val="both"/>
              <w:rPr>
                <w:rFonts w:ascii="Times New Roman" w:hAnsi="Times New Roman" w:cs="Times New Roman"/>
                <w:sz w:val="22"/>
                <w:szCs w:val="22"/>
              </w:rPr>
            </w:pPr>
            <w:r w:rsidRPr="00CC42D9">
              <w:rPr>
                <w:rFonts w:ascii="Times New Roman" w:hAnsi="Times New Roman" w:cs="Times New Roman"/>
                <w:sz w:val="22"/>
                <w:szCs w:val="22"/>
              </w:rPr>
              <w:t>Str.Ciprian Porumbescu</w:t>
            </w:r>
          </w:p>
        </w:tc>
        <w:tc>
          <w:tcPr>
            <w:tcW w:w="1530"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105,00</w:t>
            </w:r>
          </w:p>
        </w:tc>
        <w:tc>
          <w:tcPr>
            <w:tcW w:w="1336"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36,00</w:t>
            </w:r>
          </w:p>
        </w:tc>
        <w:tc>
          <w:tcPr>
            <w:tcW w:w="909"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4,00</w:t>
            </w:r>
          </w:p>
        </w:tc>
        <w:tc>
          <w:tcPr>
            <w:tcW w:w="998"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6,00</w:t>
            </w:r>
          </w:p>
        </w:tc>
        <w:tc>
          <w:tcPr>
            <w:tcW w:w="2337" w:type="dxa"/>
            <w:vAlign w:val="center"/>
          </w:tcPr>
          <w:p w:rsidR="009119ED" w:rsidRPr="00CC42D9" w:rsidRDefault="009119ED" w:rsidP="009119ED">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în str. Tudor Vladimirescu</w:t>
            </w:r>
          </w:p>
        </w:tc>
      </w:tr>
      <w:tr w:rsidR="00CC42D9" w:rsidRPr="00CC42D9" w:rsidTr="009119ED">
        <w:trPr>
          <w:trHeight w:val="525"/>
          <w:jc w:val="center"/>
        </w:trPr>
        <w:tc>
          <w:tcPr>
            <w:tcW w:w="450" w:type="dxa"/>
            <w:vAlign w:val="center"/>
          </w:tcPr>
          <w:p w:rsidR="009119ED" w:rsidRPr="00CC42D9" w:rsidRDefault="009119ED" w:rsidP="009119ED">
            <w:pPr>
              <w:autoSpaceDE w:val="0"/>
              <w:autoSpaceDN w:val="0"/>
              <w:adjustRightInd w:val="0"/>
              <w:jc w:val="both"/>
              <w:rPr>
                <w:rFonts w:ascii="Times New Roman" w:hAnsi="Times New Roman" w:cs="Times New Roman"/>
                <w:sz w:val="22"/>
                <w:szCs w:val="22"/>
              </w:rPr>
            </w:pPr>
            <w:r w:rsidRPr="00CC42D9">
              <w:rPr>
                <w:rFonts w:ascii="Times New Roman" w:hAnsi="Times New Roman" w:cs="Times New Roman"/>
                <w:sz w:val="22"/>
                <w:szCs w:val="22"/>
              </w:rPr>
              <w:t>3.</w:t>
            </w:r>
          </w:p>
        </w:tc>
        <w:tc>
          <w:tcPr>
            <w:tcW w:w="2430" w:type="dxa"/>
            <w:vAlign w:val="center"/>
          </w:tcPr>
          <w:p w:rsidR="009119ED" w:rsidRPr="00CC42D9" w:rsidRDefault="009119ED" w:rsidP="009119ED">
            <w:pPr>
              <w:autoSpaceDE w:val="0"/>
              <w:autoSpaceDN w:val="0"/>
              <w:adjustRightInd w:val="0"/>
              <w:jc w:val="both"/>
              <w:rPr>
                <w:rFonts w:ascii="Times New Roman" w:hAnsi="Times New Roman" w:cs="Times New Roman"/>
                <w:sz w:val="22"/>
                <w:szCs w:val="22"/>
              </w:rPr>
            </w:pPr>
            <w:r w:rsidRPr="00CC42D9">
              <w:rPr>
                <w:rFonts w:ascii="Times New Roman" w:hAnsi="Times New Roman" w:cs="Times New Roman"/>
                <w:sz w:val="22"/>
                <w:szCs w:val="22"/>
              </w:rPr>
              <w:t>Str.Fundatura Plăieșu</w:t>
            </w:r>
          </w:p>
        </w:tc>
        <w:tc>
          <w:tcPr>
            <w:tcW w:w="1530"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180,00</w:t>
            </w:r>
          </w:p>
        </w:tc>
        <w:tc>
          <w:tcPr>
            <w:tcW w:w="1336"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54,00</w:t>
            </w:r>
          </w:p>
        </w:tc>
        <w:tc>
          <w:tcPr>
            <w:tcW w:w="909"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8,00</w:t>
            </w:r>
          </w:p>
        </w:tc>
        <w:tc>
          <w:tcPr>
            <w:tcW w:w="998" w:type="dxa"/>
            <w:vAlign w:val="center"/>
          </w:tcPr>
          <w:p w:rsidR="009119ED" w:rsidRPr="00CC42D9" w:rsidRDefault="009119ED" w:rsidP="009119ED">
            <w:pPr>
              <w:autoSpaceDE w:val="0"/>
              <w:autoSpaceDN w:val="0"/>
              <w:adjustRightInd w:val="0"/>
              <w:jc w:val="center"/>
              <w:rPr>
                <w:rFonts w:ascii="Times New Roman" w:hAnsi="Times New Roman" w:cs="Times New Roman"/>
                <w:sz w:val="22"/>
                <w:szCs w:val="22"/>
              </w:rPr>
            </w:pPr>
            <w:r w:rsidRPr="00CC42D9">
              <w:rPr>
                <w:rFonts w:ascii="Times New Roman" w:hAnsi="Times New Roman" w:cs="Times New Roman"/>
                <w:sz w:val="22"/>
                <w:szCs w:val="22"/>
              </w:rPr>
              <w:t>9,00</w:t>
            </w:r>
          </w:p>
        </w:tc>
        <w:tc>
          <w:tcPr>
            <w:tcW w:w="2337" w:type="dxa"/>
            <w:vAlign w:val="center"/>
          </w:tcPr>
          <w:p w:rsidR="009119ED" w:rsidRPr="00CC42D9" w:rsidRDefault="009119ED" w:rsidP="009119ED">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în B-dul Ștefan cel Mare</w:t>
            </w:r>
          </w:p>
        </w:tc>
      </w:tr>
    </w:tbl>
    <w:p w:rsidR="009119ED" w:rsidRPr="00CC42D9" w:rsidRDefault="009119ED" w:rsidP="009119ED">
      <w:pPr>
        <w:autoSpaceDE w:val="0"/>
        <w:ind w:firstLine="709"/>
        <w:jc w:val="both"/>
        <w:rPr>
          <w:rFonts w:ascii="Times New Roman" w:hAnsi="Times New Roman" w:cs="Times New Roman"/>
          <w:b/>
          <w:sz w:val="22"/>
          <w:szCs w:val="22"/>
          <w:lang w:val="en-US"/>
        </w:rPr>
      </w:pPr>
    </w:p>
    <w:p w:rsidR="009119ED" w:rsidRPr="00CC42D9" w:rsidRDefault="009119ED" w:rsidP="009119ED">
      <w:pPr>
        <w:ind w:firstLine="851"/>
        <w:rPr>
          <w:rFonts w:ascii="Times New Roman" w:eastAsia="Calibri" w:hAnsi="Times New Roman" w:cs="Times New Roman"/>
          <w:b/>
          <w:bCs/>
          <w:sz w:val="22"/>
          <w:szCs w:val="22"/>
        </w:rPr>
      </w:pPr>
      <w:r w:rsidRPr="00CC42D9">
        <w:rPr>
          <w:rFonts w:ascii="Times New Roman" w:eastAsia="Calibri" w:hAnsi="Times New Roman" w:cs="Times New Roman"/>
          <w:b/>
          <w:bCs/>
          <w:sz w:val="22"/>
          <w:szCs w:val="22"/>
        </w:rPr>
        <w:t xml:space="preserve">Demolarea podețelor existente pe traseul drumurilor (prevăzute prin proiect) </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Conform NP.55-88 “Normativ cadru privind demolarea parțială sau totală a construcțiilor”, demolarea podețelor existente aflate într- o stare total nesatisfacătoare din punct de vedere tehnic și a siguranței circulației, se va face de către autoritatea de administrare a drumurilor pe care se află acesta, asigurându-se recuperarea, recondiționarea, prelucrarea și gestionarea în condițiile stabilite de lege, a resurselor materiale refolosibile rezultate prin desfacerea lucrărilor de construcții și de asemenea asigurându-se securitatea maximă a personalului de executare a lucrărilor de demolare și a mijloacelor tehnice utilizate în acest scop.</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Demolarea podețelor se va face numai după:</w:t>
      </w:r>
    </w:p>
    <w:p w:rsidR="009119ED" w:rsidRPr="00CC42D9" w:rsidRDefault="009119ED" w:rsidP="00EE4E3D">
      <w:pPr>
        <w:widowControl w:val="0"/>
        <w:numPr>
          <w:ilvl w:val="0"/>
          <w:numId w:val="23"/>
        </w:numPr>
        <w:tabs>
          <w:tab w:val="left" w:pos="426"/>
          <w:tab w:val="left" w:pos="1080"/>
        </w:tabs>
        <w:suppressAutoHyphens w:val="0"/>
        <w:autoSpaceDE w:val="0"/>
        <w:autoSpaceDN w:val="0"/>
        <w:adjustRightInd w:val="0"/>
        <w:spacing w:line="276" w:lineRule="auto"/>
        <w:ind w:left="851" w:firstLine="0"/>
        <w:jc w:val="both"/>
        <w:rPr>
          <w:rFonts w:ascii="Times New Roman" w:eastAsia="Calibri" w:hAnsi="Times New Roman" w:cs="Times New Roman"/>
          <w:sz w:val="22"/>
          <w:szCs w:val="22"/>
          <w:lang w:val="fr-FR" w:eastAsia="en-US"/>
        </w:rPr>
      </w:pPr>
      <w:r w:rsidRPr="00CC42D9">
        <w:rPr>
          <w:rFonts w:ascii="Times New Roman" w:eastAsia="Calibri" w:hAnsi="Times New Roman" w:cs="Times New Roman"/>
          <w:sz w:val="22"/>
          <w:szCs w:val="22"/>
          <w:lang w:val="fr-FR" w:eastAsia="en-US"/>
        </w:rPr>
        <w:t>închiderea circulației rutiere și pietonale pe podeț;</w:t>
      </w:r>
    </w:p>
    <w:p w:rsidR="009119ED" w:rsidRPr="00CC42D9" w:rsidRDefault="009119ED" w:rsidP="00EE4E3D">
      <w:pPr>
        <w:widowControl w:val="0"/>
        <w:numPr>
          <w:ilvl w:val="0"/>
          <w:numId w:val="23"/>
        </w:numPr>
        <w:tabs>
          <w:tab w:val="left" w:pos="426"/>
          <w:tab w:val="left" w:pos="1080"/>
        </w:tabs>
        <w:suppressAutoHyphens w:val="0"/>
        <w:autoSpaceDE w:val="0"/>
        <w:autoSpaceDN w:val="0"/>
        <w:adjustRightInd w:val="0"/>
        <w:spacing w:line="276" w:lineRule="auto"/>
        <w:ind w:left="851" w:firstLine="0"/>
        <w:jc w:val="both"/>
        <w:rPr>
          <w:rFonts w:ascii="Times New Roman" w:eastAsia="Calibri" w:hAnsi="Times New Roman" w:cs="Times New Roman"/>
          <w:sz w:val="22"/>
          <w:szCs w:val="22"/>
          <w:lang w:val="fr-FR" w:eastAsia="en-US"/>
        </w:rPr>
      </w:pPr>
      <w:r w:rsidRPr="00CC42D9">
        <w:rPr>
          <w:rFonts w:ascii="Times New Roman" w:eastAsia="Calibri" w:hAnsi="Times New Roman" w:cs="Times New Roman"/>
          <w:sz w:val="22"/>
          <w:szCs w:val="22"/>
          <w:lang w:val="fr-FR" w:eastAsia="en-US"/>
        </w:rPr>
        <w:t>scoaterea de sub tensiune a eventualelor instalații aflate în zona podețului;</w:t>
      </w:r>
    </w:p>
    <w:p w:rsidR="009119ED" w:rsidRPr="00CC42D9" w:rsidRDefault="009119ED" w:rsidP="00EE4E3D">
      <w:pPr>
        <w:widowControl w:val="0"/>
        <w:numPr>
          <w:ilvl w:val="0"/>
          <w:numId w:val="23"/>
        </w:numPr>
        <w:tabs>
          <w:tab w:val="left" w:pos="426"/>
          <w:tab w:val="left" w:pos="1080"/>
        </w:tabs>
        <w:suppressAutoHyphens w:val="0"/>
        <w:autoSpaceDE w:val="0"/>
        <w:autoSpaceDN w:val="0"/>
        <w:adjustRightInd w:val="0"/>
        <w:spacing w:line="276" w:lineRule="auto"/>
        <w:ind w:left="0" w:firstLine="851"/>
        <w:jc w:val="both"/>
        <w:rPr>
          <w:rFonts w:ascii="Times New Roman" w:eastAsia="Calibri" w:hAnsi="Times New Roman" w:cs="Times New Roman"/>
          <w:sz w:val="22"/>
          <w:szCs w:val="22"/>
          <w:lang w:val="fr-FR" w:eastAsia="en-US"/>
        </w:rPr>
      </w:pPr>
      <w:r w:rsidRPr="00CC42D9">
        <w:rPr>
          <w:rFonts w:ascii="Times New Roman" w:eastAsia="Calibri" w:hAnsi="Times New Roman" w:cs="Times New Roman"/>
          <w:sz w:val="22"/>
          <w:szCs w:val="22"/>
          <w:lang w:val="fr-FR" w:eastAsia="en-US"/>
        </w:rPr>
        <w:t>semnalizarea tuturor restricțiilor de circulație rutiere ce se introduc pe perioada demolării;</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Procesul tehnologic de demolare va avea ordinea inversă de realizare a elementelor componente, cu luarea în considerare a stabilității elementelor componente la toate fazele de demolare. </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Închiderea circulației rutiere, semnalizarea corespunzătoare și dezafectarea instalațiilor aferente podețelor, este obligatorie.</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i/>
          <w:sz w:val="22"/>
          <w:szCs w:val="22"/>
          <w:lang w:eastAsia="en-US"/>
        </w:rPr>
      </w:pPr>
      <w:r w:rsidRPr="00CC42D9">
        <w:rPr>
          <w:rFonts w:ascii="Times New Roman" w:eastAsia="Calibri" w:hAnsi="Times New Roman" w:cs="Times New Roman"/>
          <w:i/>
          <w:sz w:val="22"/>
          <w:szCs w:val="22"/>
          <w:lang w:eastAsia="en-US"/>
        </w:rPr>
        <w:t>1) Prima operație constă în desfacerea căii,</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i/>
          <w:sz w:val="22"/>
          <w:szCs w:val="22"/>
          <w:lang w:eastAsia="en-US"/>
        </w:rPr>
      </w:pPr>
      <w:r w:rsidRPr="00CC42D9">
        <w:rPr>
          <w:rFonts w:ascii="Times New Roman" w:eastAsia="Calibri" w:hAnsi="Times New Roman" w:cs="Times New Roman"/>
          <w:i/>
          <w:sz w:val="22"/>
          <w:szCs w:val="22"/>
          <w:lang w:eastAsia="en-US"/>
        </w:rPr>
        <w:t xml:space="preserve">2) Demolarea suprastructurii podețelor </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Realizarea legăturilor de ridicare a tuburilor în puncte stabilite pe baza experinței profesionale.</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Ridicarea tuburilor succesiv și așezarea lor într-un utilaj de transport și transportarea tuburilor în depozitul provizoriu. </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lastRenderedPageBreak/>
        <w:t>Capacitatea macaralelor de ridicare s-a stabilit în funcție de dimensiunile și greutatea tuburilor precum și de condițiile specifice de lucru la manipularea lor.</w:t>
      </w:r>
    </w:p>
    <w:p w:rsidR="00346B01" w:rsidRPr="00CC42D9" w:rsidRDefault="00346B01"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i/>
          <w:sz w:val="22"/>
          <w:szCs w:val="22"/>
          <w:lang w:eastAsia="en-US"/>
        </w:rPr>
      </w:pPr>
      <w:r w:rsidRPr="00CC42D9">
        <w:rPr>
          <w:rFonts w:ascii="Times New Roman" w:eastAsia="Calibri" w:hAnsi="Times New Roman" w:cs="Times New Roman"/>
          <w:i/>
          <w:sz w:val="22"/>
          <w:szCs w:val="22"/>
          <w:lang w:eastAsia="en-US"/>
        </w:rPr>
        <w:t>3) Demolarea infrastructurilor</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Executarea unor platforme și schele pentru accesul la infrastructuri. </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Demolarea infrastructurii până la nivelul solului, utilizând mijloacele pneumatice sau manuale.</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 xml:space="preserve">La podețele ce se demolează prin demontarea în elemente manipulabile cu macaraua, se va ține seama în mod special de asigurarea unor puncte de prindere corespunzătoare precum și de capacitatea și poziția macaralei. </w:t>
      </w:r>
    </w:p>
    <w:p w:rsidR="009119ED" w:rsidRPr="00CC42D9" w:rsidRDefault="009119ED" w:rsidP="009119ED">
      <w:pPr>
        <w:widowControl w:val="0"/>
        <w:autoSpaceDE w:val="0"/>
        <w:autoSpaceDN w:val="0"/>
        <w:adjustRightInd w:val="0"/>
        <w:ind w:firstLine="851"/>
        <w:jc w:val="both"/>
        <w:rPr>
          <w:rFonts w:ascii="Times New Roman" w:eastAsia="Calibri" w:hAnsi="Times New Roman" w:cs="Times New Roman"/>
          <w:sz w:val="22"/>
          <w:szCs w:val="22"/>
          <w:lang w:eastAsia="en-US"/>
        </w:rPr>
      </w:pPr>
      <w:r w:rsidRPr="00CC42D9">
        <w:rPr>
          <w:rFonts w:ascii="Times New Roman" w:eastAsia="Calibri" w:hAnsi="Times New Roman" w:cs="Times New Roman"/>
          <w:sz w:val="22"/>
          <w:szCs w:val="22"/>
          <w:lang w:eastAsia="en-US"/>
        </w:rPr>
        <w:t>Demontarea incintei, desfacerea platformei și degajarea de resturile provenite din demolare vor fi transportate la depozitul stabilit de către beneficiar.</w:t>
      </w:r>
    </w:p>
    <w:p w:rsidR="009119ED" w:rsidRPr="00CC42D9" w:rsidRDefault="009119ED" w:rsidP="009119ED">
      <w:pPr>
        <w:autoSpaceDE w:val="0"/>
        <w:ind w:firstLine="851"/>
        <w:jc w:val="both"/>
        <w:rPr>
          <w:rFonts w:ascii="Times New Roman" w:hAnsi="Times New Roman" w:cs="Times New Roman"/>
          <w:b/>
          <w:sz w:val="22"/>
          <w:szCs w:val="22"/>
          <w:lang w:val="en-US"/>
        </w:rPr>
      </w:pPr>
      <w:r w:rsidRPr="00CC42D9">
        <w:rPr>
          <w:rFonts w:ascii="Times New Roman" w:hAnsi="Times New Roman" w:cs="Times New Roman"/>
          <w:b/>
          <w:sz w:val="22"/>
          <w:szCs w:val="22"/>
          <w:lang w:val="en-US"/>
        </w:rPr>
        <w:t>Podețe</w:t>
      </w:r>
    </w:p>
    <w:p w:rsidR="009119ED" w:rsidRPr="00CC42D9" w:rsidRDefault="009119ED" w:rsidP="009119ED">
      <w:pPr>
        <w:autoSpaceDE w:val="0"/>
        <w:ind w:firstLine="851"/>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Podeţele proiectate sunt dimensionate în conformitate cu „Normativ privind adaptarea la teren a proiectelor tip de podeţe pentru drumuri indicativ P 19-2003” şi cu „Normativ privind proiectarea hidraulică a podurilor şi podeţelor indicativ PD 95-2002” şi se vor executa în conformitate cu detaliile de execuţie.</w:t>
      </w:r>
    </w:p>
    <w:p w:rsidR="009119ED" w:rsidRPr="00CC42D9" w:rsidRDefault="009119ED" w:rsidP="009119ED">
      <w:pPr>
        <w:autoSpaceDE w:val="0"/>
        <w:ind w:firstLine="851"/>
        <w:jc w:val="both"/>
        <w:rPr>
          <w:rFonts w:ascii="Times New Roman" w:eastAsia="Calibri" w:hAnsi="Times New Roman" w:cs="Times New Roman"/>
          <w:sz w:val="22"/>
          <w:szCs w:val="22"/>
          <w:lang w:val="en-US"/>
        </w:rPr>
      </w:pPr>
      <w:r w:rsidRPr="00CC42D9">
        <w:rPr>
          <w:rFonts w:ascii="Times New Roman" w:eastAsia="Calibri" w:hAnsi="Times New Roman" w:cs="Times New Roman"/>
          <w:sz w:val="22"/>
          <w:szCs w:val="22"/>
          <w:lang w:val="en-US"/>
        </w:rPr>
        <w:t>Pentru acest obiectiv s-au prevăzut următoarele:</w:t>
      </w:r>
    </w:p>
    <w:p w:rsidR="009119ED" w:rsidRPr="00CC42D9" w:rsidRDefault="009119ED" w:rsidP="009119ED">
      <w:pPr>
        <w:numPr>
          <w:ilvl w:val="0"/>
          <w:numId w:val="19"/>
        </w:numPr>
        <w:tabs>
          <w:tab w:val="left" w:pos="851"/>
          <w:tab w:val="left" w:pos="1134"/>
        </w:tabs>
        <w:autoSpaceDE w:val="0"/>
        <w:spacing w:before="120" w:line="276" w:lineRule="auto"/>
        <w:ind w:left="0" w:firstLine="851"/>
        <w:jc w:val="both"/>
        <w:rPr>
          <w:rFonts w:ascii="Times New Roman" w:eastAsia="Calibri" w:hAnsi="Times New Roman" w:cs="Times New Roman"/>
          <w:b/>
          <w:sz w:val="22"/>
          <w:szCs w:val="22"/>
          <w:lang w:val="en-US"/>
        </w:rPr>
      </w:pPr>
      <w:r w:rsidRPr="00CC42D9">
        <w:rPr>
          <w:rFonts w:ascii="Times New Roman" w:eastAsia="Calibri" w:hAnsi="Times New Roman" w:cs="Times New Roman"/>
          <w:b/>
          <w:sz w:val="22"/>
          <w:szCs w:val="22"/>
          <w:lang w:val="en-US"/>
        </w:rPr>
        <w:t>Podeţ dalat cu lumina: L=0,50 m , L=1,00 m</w:t>
      </w:r>
    </w:p>
    <w:p w:rsidR="009119ED" w:rsidRPr="00CC42D9" w:rsidRDefault="009119ED" w:rsidP="009119ED">
      <w:pPr>
        <w:autoSpaceDE w:val="0"/>
        <w:ind w:firstLine="851"/>
        <w:jc w:val="both"/>
        <w:rPr>
          <w:rFonts w:ascii="Times New Roman" w:eastAsia="TimesNewRoman" w:hAnsi="Times New Roman" w:cs="Times New Roman"/>
          <w:sz w:val="22"/>
          <w:szCs w:val="22"/>
          <w:lang w:val="en-US"/>
        </w:rPr>
      </w:pPr>
      <w:r w:rsidRPr="00CC42D9">
        <w:rPr>
          <w:rFonts w:ascii="Times New Roman" w:eastAsia="TimesNewRoman" w:hAnsi="Times New Roman" w:cs="Times New Roman"/>
          <w:sz w:val="22"/>
          <w:szCs w:val="22"/>
          <w:lang w:val="en-US"/>
        </w:rPr>
        <w:t>Pentru podeţele dalate s-au prevăzut următoarele lucrări:</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săpături cu evacuarea pământului pentru realizarea fundaţiilor;</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cofrarea şi turnarea betonului în fundaţii C16/20;</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montarea dalelor;</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realizarea hidroizolaţiei verticale;</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beton de panta C16/20 pe podeţe;</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realizarea hidroizolaţiei pe podeţ şi a protecţiei acesteia;</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betonul de panta radier C30/37 în podeţe;</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amenajarea în amonte şi în aval se face cu pereu din beton;</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realizarea structurii rutiere pe podeț.</w:t>
      </w:r>
    </w:p>
    <w:p w:rsidR="009119ED" w:rsidRPr="00CC42D9" w:rsidRDefault="009119ED" w:rsidP="009119ED">
      <w:pPr>
        <w:numPr>
          <w:ilvl w:val="0"/>
          <w:numId w:val="19"/>
        </w:numPr>
        <w:tabs>
          <w:tab w:val="left" w:pos="851"/>
          <w:tab w:val="left" w:pos="1134"/>
        </w:tabs>
        <w:autoSpaceDE w:val="0"/>
        <w:spacing w:before="120" w:line="276" w:lineRule="auto"/>
        <w:ind w:left="0" w:firstLine="851"/>
        <w:jc w:val="both"/>
        <w:rPr>
          <w:rFonts w:ascii="Times New Roman" w:eastAsia="Calibri" w:hAnsi="Times New Roman" w:cs="Times New Roman"/>
          <w:b/>
          <w:sz w:val="22"/>
          <w:szCs w:val="22"/>
          <w:lang w:val="en-US"/>
        </w:rPr>
      </w:pPr>
      <w:r w:rsidRPr="00CC42D9">
        <w:rPr>
          <w:rFonts w:ascii="Times New Roman" w:eastAsia="Calibri" w:hAnsi="Times New Roman" w:cs="Times New Roman"/>
          <w:b/>
          <w:sz w:val="22"/>
          <w:szCs w:val="22"/>
          <w:lang w:val="en-US"/>
        </w:rPr>
        <w:t>Podeţ casetat cu elemente tip prefabricate C2</w:t>
      </w:r>
    </w:p>
    <w:p w:rsidR="009119ED" w:rsidRPr="00CC42D9" w:rsidRDefault="009119ED" w:rsidP="009119ED">
      <w:pPr>
        <w:autoSpaceDE w:val="0"/>
        <w:ind w:firstLine="851"/>
        <w:jc w:val="both"/>
        <w:rPr>
          <w:rFonts w:ascii="Times New Roman" w:eastAsia="TimesNewRoman" w:hAnsi="Times New Roman" w:cs="Times New Roman"/>
          <w:sz w:val="22"/>
          <w:szCs w:val="22"/>
          <w:lang w:val="en-US"/>
        </w:rPr>
      </w:pPr>
      <w:r w:rsidRPr="00CC42D9">
        <w:rPr>
          <w:rFonts w:ascii="Times New Roman" w:eastAsia="TimesNewRoman" w:hAnsi="Times New Roman" w:cs="Times New Roman"/>
          <w:sz w:val="22"/>
          <w:szCs w:val="22"/>
          <w:lang w:val="en-US"/>
        </w:rPr>
        <w:t>S-au prevăzut următoarele lucrări:</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demolarea podețului tubular existent;</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săpături cu evacuarea pământului pentru realizarea fundațiilor;</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turnarea betonului în fundații C16/20;</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montarea elementelor prefabricate tip C2;</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cofrarea și turnarea betonului în elevații;</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realizarea hidroizolației;</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montarea elementelor prefabricate tip A2 pentru aripi;</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montarea elementelor prefabricate tip T2 pentru timpane;</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realizarea drenului lângă elementele prefabricate;</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realizarea hidroizolației pe calea podețului și a protecției acesteia;</w:t>
      </w:r>
    </w:p>
    <w:p w:rsidR="009119ED" w:rsidRPr="00CC42D9" w:rsidRDefault="009119ED" w:rsidP="00EE4E3D">
      <w:pPr>
        <w:widowControl w:val="0"/>
        <w:numPr>
          <w:ilvl w:val="0"/>
          <w:numId w:val="26"/>
        </w:numPr>
        <w:tabs>
          <w:tab w:val="left" w:pos="1134"/>
        </w:tabs>
        <w:spacing w:line="276" w:lineRule="auto"/>
        <w:ind w:left="0" w:firstLine="851"/>
        <w:jc w:val="both"/>
        <w:rPr>
          <w:rFonts w:ascii="Times New Roman" w:hAnsi="Times New Roman" w:cs="Times New Roman"/>
          <w:sz w:val="22"/>
          <w:szCs w:val="22"/>
        </w:rPr>
      </w:pPr>
      <w:r w:rsidRPr="00CC42D9">
        <w:rPr>
          <w:rFonts w:ascii="Times New Roman" w:hAnsi="Times New Roman" w:cs="Times New Roman"/>
          <w:sz w:val="22"/>
          <w:szCs w:val="22"/>
        </w:rPr>
        <w:t>amenajarea în amonte și aval se face cu pereu din beton până la limita pragurilor;</w:t>
      </w:r>
    </w:p>
    <w:p w:rsidR="009119ED" w:rsidRPr="00CC42D9" w:rsidRDefault="009119ED" w:rsidP="009119ED">
      <w:pPr>
        <w:autoSpaceDE w:val="0"/>
        <w:autoSpaceDN w:val="0"/>
        <w:adjustRightInd w:val="0"/>
        <w:ind w:firstLine="720"/>
        <w:jc w:val="both"/>
        <w:rPr>
          <w:rFonts w:ascii="Times New Roman" w:hAnsi="Times New Roman" w:cs="Times New Roman"/>
          <w:sz w:val="22"/>
          <w:szCs w:val="22"/>
        </w:rPr>
      </w:pPr>
      <w:r w:rsidRPr="00CC42D9">
        <w:rPr>
          <w:rFonts w:ascii="Times New Roman" w:hAnsi="Times New Roman" w:cs="Times New Roman"/>
          <w:sz w:val="22"/>
          <w:szCs w:val="22"/>
        </w:rPr>
        <w:t>Podețul realizat din elemente prefabricate tip C2 are lumina de 2,00 m, înălțimea de 1,60 m și se montează pe o fundație tip radier, continuă, realizată din beton de ciment clasa C 16/20.</w:t>
      </w:r>
    </w:p>
    <w:p w:rsidR="009119ED" w:rsidRPr="00CC42D9" w:rsidRDefault="009119ED" w:rsidP="009119ED">
      <w:pPr>
        <w:autoSpaceDE w:val="0"/>
        <w:autoSpaceDN w:val="0"/>
        <w:adjustRightInd w:val="0"/>
        <w:ind w:firstLine="720"/>
        <w:jc w:val="both"/>
        <w:rPr>
          <w:rFonts w:ascii="Times New Roman" w:hAnsi="Times New Roman" w:cs="Times New Roman"/>
          <w:sz w:val="22"/>
          <w:szCs w:val="22"/>
        </w:rPr>
      </w:pPr>
      <w:r w:rsidRPr="00CC42D9">
        <w:rPr>
          <w:rFonts w:ascii="Times New Roman" w:hAnsi="Times New Roman" w:cs="Times New Roman"/>
          <w:sz w:val="22"/>
          <w:szCs w:val="22"/>
        </w:rPr>
        <w:t>Amonte și aval se va realiza amenajare cu aripi prefabricate tip A2. Aripile se vor realiza pe o fundație perimetrală de beton C16/20, iar în aval de pragul de închidere se va realiza un pereu din beton C30/37 cu grosimea de 20 cm pe un strat de balast de 20 cm.</w:t>
      </w:r>
    </w:p>
    <w:p w:rsidR="00872661" w:rsidRPr="00CC42D9" w:rsidRDefault="00872661">
      <w:pPr>
        <w:suppressAutoHyphens w:val="0"/>
        <w:rPr>
          <w:rFonts w:ascii="Times New Roman" w:hAnsi="Times New Roman" w:cs="Times New Roman"/>
          <w:sz w:val="22"/>
          <w:szCs w:val="22"/>
        </w:rPr>
      </w:pPr>
      <w:r w:rsidRPr="00CC42D9">
        <w:rPr>
          <w:rFonts w:ascii="Times New Roman" w:hAnsi="Times New Roman" w:cs="Times New Roman"/>
          <w:sz w:val="22"/>
          <w:szCs w:val="22"/>
        </w:rPr>
        <w:br w:type="page"/>
      </w:r>
    </w:p>
    <w:p w:rsidR="009119ED" w:rsidRPr="00CC42D9" w:rsidRDefault="009119ED" w:rsidP="009119ED">
      <w:pPr>
        <w:ind w:firstLine="709"/>
        <w:jc w:val="both"/>
        <w:rPr>
          <w:rFonts w:ascii="Times New Roman" w:eastAsia="Calibri" w:hAnsi="Times New Roman" w:cs="Times New Roman"/>
          <w:sz w:val="22"/>
          <w:szCs w:val="22"/>
          <w:lang w:val="en-US"/>
        </w:rPr>
      </w:pPr>
      <w:r w:rsidRPr="00CC42D9">
        <w:rPr>
          <w:rFonts w:ascii="Times New Roman" w:eastAsia="Calibri" w:hAnsi="Times New Roman" w:cs="Times New Roman"/>
          <w:sz w:val="22"/>
          <w:szCs w:val="22"/>
          <w:lang w:val="en-US"/>
        </w:rPr>
        <w:lastRenderedPageBreak/>
        <w:t xml:space="preserve">Situația podețelor </w:t>
      </w:r>
      <w:proofErr w:type="gramStart"/>
      <w:r w:rsidRPr="00CC42D9">
        <w:rPr>
          <w:rFonts w:ascii="Times New Roman" w:eastAsia="Calibri" w:hAnsi="Times New Roman" w:cs="Times New Roman"/>
          <w:sz w:val="22"/>
          <w:szCs w:val="22"/>
          <w:lang w:val="en-US"/>
        </w:rPr>
        <w:t>este</w:t>
      </w:r>
      <w:proofErr w:type="gramEnd"/>
      <w:r w:rsidRPr="00CC42D9">
        <w:rPr>
          <w:rFonts w:ascii="Times New Roman" w:eastAsia="Calibri" w:hAnsi="Times New Roman" w:cs="Times New Roman"/>
          <w:sz w:val="22"/>
          <w:szCs w:val="22"/>
          <w:lang w:val="en-US"/>
        </w:rPr>
        <w:t xml:space="preserve"> conform tabelului de mai jos:</w:t>
      </w:r>
    </w:p>
    <w:tbl>
      <w:tblPr>
        <w:tblW w:w="10335"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16"/>
        <w:gridCol w:w="992"/>
        <w:gridCol w:w="2807"/>
        <w:gridCol w:w="810"/>
        <w:gridCol w:w="1710"/>
        <w:gridCol w:w="3600"/>
      </w:tblGrid>
      <w:tr w:rsidR="00CC42D9" w:rsidRPr="00CC42D9" w:rsidTr="009119ED">
        <w:trPr>
          <w:trHeight w:val="349"/>
          <w:tblHeader/>
          <w:jc w:val="center"/>
        </w:trPr>
        <w:tc>
          <w:tcPr>
            <w:tcW w:w="416" w:type="dxa"/>
            <w:tcBorders>
              <w:top w:val="double" w:sz="4" w:space="0" w:color="000000"/>
              <w:bottom w:val="double" w:sz="4" w:space="0" w:color="000000"/>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Nr. crt.</w:t>
            </w:r>
          </w:p>
        </w:tc>
        <w:tc>
          <w:tcPr>
            <w:tcW w:w="992" w:type="dxa"/>
            <w:tcBorders>
              <w:top w:val="double" w:sz="4" w:space="0" w:color="000000"/>
              <w:bottom w:val="double" w:sz="4" w:space="0" w:color="000000"/>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Denumire</w:t>
            </w:r>
          </w:p>
          <w:p w:rsidR="009119ED" w:rsidRPr="00CC42D9" w:rsidRDefault="009119ED" w:rsidP="009119ED">
            <w:pPr>
              <w:widowControl w:val="0"/>
              <w:tabs>
                <w:tab w:val="left" w:pos="1800"/>
              </w:tabs>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podeț</w:t>
            </w:r>
          </w:p>
        </w:tc>
        <w:tc>
          <w:tcPr>
            <w:tcW w:w="2807" w:type="dxa"/>
            <w:tcBorders>
              <w:top w:val="double" w:sz="4" w:space="0" w:color="000000"/>
              <w:bottom w:val="double" w:sz="4" w:space="0" w:color="000000"/>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Strada</w:t>
            </w:r>
          </w:p>
        </w:tc>
        <w:tc>
          <w:tcPr>
            <w:tcW w:w="810" w:type="dxa"/>
            <w:tcBorders>
              <w:top w:val="double" w:sz="4" w:space="0" w:color="000000"/>
              <w:bottom w:val="double" w:sz="4" w:space="0" w:color="000000"/>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Poziție km</w:t>
            </w:r>
          </w:p>
        </w:tc>
        <w:tc>
          <w:tcPr>
            <w:tcW w:w="1710" w:type="dxa"/>
            <w:tcBorders>
              <w:top w:val="double" w:sz="4" w:space="0" w:color="000000"/>
              <w:bottom w:val="double" w:sz="4" w:space="0" w:color="000000"/>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Situația existentă</w:t>
            </w:r>
          </w:p>
        </w:tc>
        <w:tc>
          <w:tcPr>
            <w:tcW w:w="3600" w:type="dxa"/>
            <w:tcBorders>
              <w:top w:val="double" w:sz="4" w:space="0" w:color="000000"/>
              <w:bottom w:val="double" w:sz="4" w:space="0" w:color="000000"/>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Situația proiectată</w:t>
            </w:r>
          </w:p>
        </w:tc>
      </w:tr>
      <w:tr w:rsidR="00CC42D9" w:rsidRPr="00CC42D9" w:rsidTr="009119ED">
        <w:trPr>
          <w:trHeight w:val="449"/>
          <w:jc w:val="center"/>
        </w:trPr>
        <w:tc>
          <w:tcPr>
            <w:tcW w:w="416" w:type="dxa"/>
            <w:tcBorders>
              <w:top w:val="double" w:sz="6" w:space="0" w:color="auto"/>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bookmarkStart w:id="35" w:name="_Hlk8144180"/>
            <w:r w:rsidRPr="00CC42D9">
              <w:rPr>
                <w:rFonts w:ascii="Times New Roman" w:hAnsi="Times New Roman" w:cs="Times New Roman"/>
                <w:sz w:val="22"/>
                <w:szCs w:val="22"/>
              </w:rPr>
              <w:t>1</w:t>
            </w:r>
          </w:p>
        </w:tc>
        <w:tc>
          <w:tcPr>
            <w:tcW w:w="992" w:type="dxa"/>
            <w:tcBorders>
              <w:top w:val="double" w:sz="6" w:space="0" w:color="auto"/>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01.01</w:t>
            </w:r>
          </w:p>
        </w:tc>
        <w:tc>
          <w:tcPr>
            <w:tcW w:w="2807" w:type="dxa"/>
            <w:tcBorders>
              <w:top w:val="double" w:sz="6" w:space="0" w:color="auto"/>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Vultur</w:t>
            </w:r>
          </w:p>
        </w:tc>
        <w:tc>
          <w:tcPr>
            <w:tcW w:w="810" w:type="dxa"/>
            <w:tcBorders>
              <w:top w:val="double" w:sz="6" w:space="0" w:color="auto"/>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0+001</w:t>
            </w:r>
          </w:p>
        </w:tc>
        <w:tc>
          <w:tcPr>
            <w:tcW w:w="1710" w:type="dxa"/>
            <w:tcBorders>
              <w:top w:val="double" w:sz="6" w:space="0" w:color="auto"/>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existent. </w:t>
            </w:r>
          </w:p>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Stare tehnica rea.</w:t>
            </w:r>
          </w:p>
        </w:tc>
        <w:tc>
          <w:tcPr>
            <w:tcW w:w="3600" w:type="dxa"/>
            <w:tcBorders>
              <w:top w:val="double" w:sz="6" w:space="0" w:color="auto"/>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Podet dalat L=0.50, lungime=10.00 m.                                 Se demoleaza podetul existent</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01.02</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Vultur</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0+347</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lungime=5.50 m.                                 </w:t>
            </w:r>
          </w:p>
        </w:tc>
      </w:tr>
      <w:bookmarkEnd w:id="35"/>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3</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01.03</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Vultur</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0+961</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existent. </w:t>
            </w:r>
          </w:p>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Podet dalat L=0.50, lungime=10.00 m.                                 Se demoleaza podetul existent</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02.01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George Coșbuc</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0+001</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existent. </w:t>
            </w:r>
          </w:p>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Podet dalat L=0.50, lungime=10.00 m.                                 Se demoleaza podetul existent</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5</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02.02</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George Coșbuc</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0+369</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lungime=5.50 m.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6</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02.03</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George Coșbuc</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0+538</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lungime=5.50 m.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7</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05.01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Prof. Grigore Ungureanu</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0+393</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existent. </w:t>
            </w:r>
          </w:p>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Podet dalat L=0.50, lungime=5.00 m.                                 Se demoleaza podetul existent</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8</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09.01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Panduri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0+298</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dalat L=0.50, lungime=20.00 m.                                 </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9</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10.01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Siret</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0+300</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lungime=6.00 m.                                 </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10</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12.01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Vanatorului-Tr. 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0+200</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lungime=7.50 m.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11</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12.02</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Vanatorului-Tr. 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0+333</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existent. </w:t>
            </w:r>
          </w:p>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Se demoleaza podetul existent</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12</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12.03</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Vanatorului-Tr. II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0+398</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lungime=6.00 m.                                 </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13</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15.01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Grivitei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0+229</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lungime=5.00 m.                                 </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14</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15.02</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Grivitei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0+367</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lungime=5.00 m.                                 </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15</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16.01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Hangului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0+002.5</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lungime=10.00 m.                                 </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16</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PD 16.02</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Str. Hangului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0+177</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existent. </w:t>
            </w:r>
          </w:p>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rPr>
            </w:pPr>
            <w:r w:rsidRPr="00CC42D9">
              <w:rPr>
                <w:rFonts w:ascii="Times New Roman" w:hAnsi="Times New Roman" w:cs="Times New Roman"/>
                <w:sz w:val="22"/>
                <w:szCs w:val="22"/>
              </w:rPr>
              <w:t xml:space="preserve">Podet dalat L=0.50, lungime=8.00 m.       Se demoleaza podetul existent                                 </w:t>
            </w:r>
          </w:p>
        </w:tc>
      </w:tr>
      <w:tr w:rsidR="00CC42D9" w:rsidRPr="00CC42D9" w:rsidTr="009119ED">
        <w:trPr>
          <w:trHeight w:val="54"/>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17</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16.03</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Hangului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0+722</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dalat L=0.50, lungime=12.00 m.                                 </w:t>
            </w:r>
          </w:p>
        </w:tc>
      </w:tr>
      <w:tr w:rsidR="00CC42D9" w:rsidRPr="00CC42D9" w:rsidTr="009119ED">
        <w:trPr>
          <w:trHeight w:val="63"/>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18</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17.01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Macului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0+003</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Podet existent. 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dalat L=0.50, lungime=10.00 m.       Se demoleaza podetul existent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19</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18.01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Bistritei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0+002</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Podet existent. 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dalat L=1.00, lungime=10.00 m.       Se demoleaza podetul existent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20</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19.01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Crinului-Tr. 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0+002</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Podet existent. 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dalat L=0.50, lungime=8.00 m.       Se demoleaza podetul existent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21</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19.02</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Crinului-Tr. 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0+250</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Podet existent. 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dalat L=0.50, lungime=8.00 m.       Se demoleaza podetul existent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22</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19.03</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Crinului-Tr. 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0+385</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Podet existent. 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dalat L=0.50, lungime=8.00 m.       Se demoleaza podetul existent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23</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19.04</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Crinului-Tr. II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0+113</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Podet existent. 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dalat L=0.50, lungime=10.00 m.       Se demoleaza podetul existent                                 </w:t>
            </w:r>
          </w:p>
        </w:tc>
      </w:tr>
      <w:tr w:rsidR="00CC42D9" w:rsidRPr="00CC42D9" w:rsidTr="009119ED">
        <w:trPr>
          <w:trHeight w:val="449"/>
          <w:jc w:val="center"/>
        </w:trPr>
        <w:tc>
          <w:tcPr>
            <w:tcW w:w="416" w:type="dxa"/>
            <w:tcBorders>
              <w:top w:val="nil"/>
              <w:left w:val="double" w:sz="6" w:space="0" w:color="auto"/>
              <w:bottom w:val="single" w:sz="4"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24</w:t>
            </w:r>
          </w:p>
        </w:tc>
        <w:tc>
          <w:tcPr>
            <w:tcW w:w="992" w:type="dxa"/>
            <w:tcBorders>
              <w:top w:val="nil"/>
              <w:left w:val="single" w:sz="4" w:space="0" w:color="auto"/>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20.01</w:t>
            </w:r>
          </w:p>
        </w:tc>
        <w:tc>
          <w:tcPr>
            <w:tcW w:w="2807"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Teiului</w:t>
            </w:r>
          </w:p>
        </w:tc>
        <w:tc>
          <w:tcPr>
            <w:tcW w:w="8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0+005</w:t>
            </w:r>
          </w:p>
        </w:tc>
        <w:tc>
          <w:tcPr>
            <w:tcW w:w="1710" w:type="dxa"/>
            <w:tcBorders>
              <w:top w:val="nil"/>
              <w:left w:val="nil"/>
              <w:bottom w:val="single" w:sz="4"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Podet existent. Stare tehnica rea.</w:t>
            </w:r>
          </w:p>
        </w:tc>
        <w:tc>
          <w:tcPr>
            <w:tcW w:w="3600" w:type="dxa"/>
            <w:tcBorders>
              <w:top w:val="nil"/>
              <w:left w:val="nil"/>
              <w:bottom w:val="single" w:sz="4"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prefabricat tip C2, L=8.00 m.               Se demoleaza podetul existent  </w:t>
            </w:r>
          </w:p>
        </w:tc>
      </w:tr>
      <w:tr w:rsidR="009119ED" w:rsidRPr="00CC42D9" w:rsidTr="009119ED">
        <w:trPr>
          <w:trHeight w:val="449"/>
          <w:jc w:val="center"/>
        </w:trPr>
        <w:tc>
          <w:tcPr>
            <w:tcW w:w="416" w:type="dxa"/>
            <w:tcBorders>
              <w:top w:val="nil"/>
              <w:left w:val="double" w:sz="6" w:space="0" w:color="auto"/>
              <w:bottom w:val="double" w:sz="6" w:space="0" w:color="auto"/>
              <w:right w:val="single" w:sz="4" w:space="0" w:color="auto"/>
            </w:tcBorders>
            <w:shd w:val="clear" w:color="auto" w:fill="auto"/>
            <w:vAlign w:val="center"/>
          </w:tcPr>
          <w:p w:rsidR="009119ED" w:rsidRPr="00CC42D9" w:rsidRDefault="009119ED" w:rsidP="009119ED">
            <w:pPr>
              <w:widowControl w:val="0"/>
              <w:tabs>
                <w:tab w:val="left" w:pos="1800"/>
              </w:tabs>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rPr>
              <w:t>25</w:t>
            </w:r>
          </w:p>
        </w:tc>
        <w:tc>
          <w:tcPr>
            <w:tcW w:w="992" w:type="dxa"/>
            <w:tcBorders>
              <w:top w:val="nil"/>
              <w:left w:val="single" w:sz="4" w:space="0" w:color="auto"/>
              <w:bottom w:val="double" w:sz="6"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PD 21.01</w:t>
            </w:r>
          </w:p>
        </w:tc>
        <w:tc>
          <w:tcPr>
            <w:tcW w:w="2807" w:type="dxa"/>
            <w:tcBorders>
              <w:top w:val="nil"/>
              <w:left w:val="nil"/>
              <w:bottom w:val="double" w:sz="6"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Str. Valea Seaca</w:t>
            </w:r>
          </w:p>
        </w:tc>
        <w:tc>
          <w:tcPr>
            <w:tcW w:w="810" w:type="dxa"/>
            <w:tcBorders>
              <w:top w:val="nil"/>
              <w:left w:val="nil"/>
              <w:bottom w:val="double" w:sz="6" w:space="0" w:color="auto"/>
              <w:right w:val="single" w:sz="4"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0+002</w:t>
            </w:r>
          </w:p>
        </w:tc>
        <w:tc>
          <w:tcPr>
            <w:tcW w:w="1710" w:type="dxa"/>
            <w:tcBorders>
              <w:top w:val="nil"/>
              <w:left w:val="nil"/>
              <w:bottom w:val="double" w:sz="6" w:space="0" w:color="auto"/>
              <w:right w:val="single" w:sz="4" w:space="0" w:color="auto"/>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US"/>
              </w:rPr>
            </w:pPr>
            <w:r w:rsidRPr="00CC42D9">
              <w:rPr>
                <w:rFonts w:ascii="Times New Roman" w:hAnsi="Times New Roman" w:cs="Times New Roman"/>
                <w:sz w:val="22"/>
                <w:szCs w:val="22"/>
              </w:rPr>
              <w:t>Podet existent. Stare tehnica rea.</w:t>
            </w:r>
          </w:p>
        </w:tc>
        <w:tc>
          <w:tcPr>
            <w:tcW w:w="3600" w:type="dxa"/>
            <w:tcBorders>
              <w:top w:val="nil"/>
              <w:left w:val="nil"/>
              <w:bottom w:val="double" w:sz="6" w:space="0" w:color="auto"/>
              <w:right w:val="double" w:sz="6" w:space="0" w:color="auto"/>
            </w:tcBorders>
            <w:shd w:val="clear" w:color="auto" w:fill="auto"/>
            <w:vAlign w:val="center"/>
          </w:tcPr>
          <w:p w:rsidR="009119ED" w:rsidRPr="00CC42D9" w:rsidRDefault="009119ED" w:rsidP="009119ED">
            <w:pPr>
              <w:jc w:val="center"/>
              <w:rPr>
                <w:rFonts w:ascii="Times New Roman" w:hAnsi="Times New Roman" w:cs="Times New Roman"/>
                <w:sz w:val="22"/>
                <w:szCs w:val="22"/>
                <w:lang w:val="en-US"/>
              </w:rPr>
            </w:pPr>
            <w:r w:rsidRPr="00CC42D9">
              <w:rPr>
                <w:rFonts w:ascii="Times New Roman" w:hAnsi="Times New Roman" w:cs="Times New Roman"/>
                <w:sz w:val="22"/>
                <w:szCs w:val="22"/>
              </w:rPr>
              <w:t xml:space="preserve">Podet tubular Ø800, L=12.50 m.               Se demoleaza podetul existent  </w:t>
            </w:r>
          </w:p>
        </w:tc>
      </w:tr>
    </w:tbl>
    <w:p w:rsidR="009119ED" w:rsidRPr="00CC42D9" w:rsidRDefault="009119ED" w:rsidP="009119ED">
      <w:pPr>
        <w:widowControl w:val="0"/>
        <w:ind w:firstLine="851"/>
        <w:jc w:val="both"/>
        <w:rPr>
          <w:rFonts w:ascii="Times New Roman" w:hAnsi="Times New Roman" w:cs="Times New Roman"/>
          <w:b/>
          <w:bCs/>
          <w:sz w:val="22"/>
          <w:szCs w:val="22"/>
          <w:lang w:val="fr-FR"/>
        </w:rPr>
      </w:pPr>
    </w:p>
    <w:p w:rsidR="009119ED" w:rsidRPr="00CC42D9" w:rsidRDefault="009119ED" w:rsidP="009119ED">
      <w:pPr>
        <w:ind w:firstLine="720"/>
        <w:jc w:val="both"/>
        <w:rPr>
          <w:rFonts w:ascii="Times New Roman" w:eastAsia="Calibri" w:hAnsi="Times New Roman" w:cs="Times New Roman"/>
          <w:b/>
          <w:bCs/>
          <w:sz w:val="22"/>
          <w:szCs w:val="22"/>
          <w:lang w:val="en-US"/>
        </w:rPr>
      </w:pPr>
      <w:r w:rsidRPr="00CC42D9">
        <w:rPr>
          <w:rFonts w:ascii="Times New Roman" w:eastAsia="Calibri" w:hAnsi="Times New Roman" w:cs="Times New Roman"/>
          <w:b/>
          <w:bCs/>
          <w:sz w:val="22"/>
          <w:szCs w:val="22"/>
          <w:lang w:val="en-US"/>
        </w:rPr>
        <w:t>Accese la proprietăți</w:t>
      </w:r>
    </w:p>
    <w:p w:rsidR="009119ED" w:rsidRPr="00CC42D9" w:rsidRDefault="009119ED" w:rsidP="009119ED">
      <w:pPr>
        <w:autoSpaceDE w:val="0"/>
        <w:autoSpaceDN w:val="0"/>
        <w:adjustRightInd w:val="0"/>
        <w:ind w:firstLine="709"/>
        <w:jc w:val="both"/>
        <w:rPr>
          <w:rFonts w:ascii="Times New Roman" w:eastAsia="MS Mincho" w:hAnsi="Times New Roman" w:cs="Times New Roman"/>
          <w:b/>
          <w:bCs/>
          <w:sz w:val="22"/>
          <w:szCs w:val="22"/>
          <w:lang w:val="en-US"/>
        </w:rPr>
      </w:pPr>
      <w:r w:rsidRPr="00CC42D9">
        <w:rPr>
          <w:rFonts w:ascii="Times New Roman" w:eastAsia="Calibri" w:hAnsi="Times New Roman" w:cs="Times New Roman"/>
          <w:sz w:val="22"/>
          <w:szCs w:val="22"/>
          <w:lang w:val="en-US"/>
        </w:rPr>
        <w:t>Accesele la proprietăți se vor amenaja cu podeţe corugate de Ø400 mm cu lățimea de 4,00m, într-un număr de 103 buc.</w:t>
      </w:r>
    </w:p>
    <w:p w:rsidR="009119ED" w:rsidRPr="00CC42D9" w:rsidRDefault="009119ED" w:rsidP="009119ED">
      <w:pPr>
        <w:autoSpaceDE w:val="0"/>
        <w:autoSpaceDN w:val="0"/>
        <w:adjustRightInd w:val="0"/>
        <w:ind w:firstLine="709"/>
        <w:jc w:val="both"/>
        <w:rPr>
          <w:rFonts w:ascii="Times New Roman" w:eastAsia="MS Mincho" w:hAnsi="Times New Roman" w:cs="Times New Roman"/>
          <w:b/>
          <w:bCs/>
          <w:sz w:val="22"/>
          <w:szCs w:val="22"/>
          <w:lang w:val="en-US"/>
        </w:rPr>
      </w:pPr>
    </w:p>
    <w:p w:rsidR="009119ED" w:rsidRPr="00CC42D9" w:rsidRDefault="009119ED" w:rsidP="009119ED">
      <w:pPr>
        <w:autoSpaceDE w:val="0"/>
        <w:autoSpaceDN w:val="0"/>
        <w:adjustRightInd w:val="0"/>
        <w:ind w:firstLine="709"/>
        <w:jc w:val="both"/>
        <w:rPr>
          <w:rFonts w:ascii="Times New Roman" w:eastAsia="MS Mincho" w:hAnsi="Times New Roman" w:cs="Times New Roman"/>
          <w:b/>
          <w:bCs/>
          <w:sz w:val="22"/>
          <w:szCs w:val="22"/>
          <w:lang w:val="en-US"/>
        </w:rPr>
      </w:pPr>
      <w:r w:rsidRPr="00CC42D9">
        <w:rPr>
          <w:rFonts w:ascii="Times New Roman" w:eastAsia="MS Mincho" w:hAnsi="Times New Roman" w:cs="Times New Roman"/>
          <w:b/>
          <w:bCs/>
          <w:sz w:val="22"/>
          <w:szCs w:val="22"/>
          <w:lang w:val="en-US"/>
        </w:rPr>
        <w:t>Drumurile laterale</w:t>
      </w:r>
    </w:p>
    <w:p w:rsidR="009119ED" w:rsidRPr="00CC42D9" w:rsidRDefault="009119ED" w:rsidP="009119ED">
      <w:pPr>
        <w:spacing w:before="120"/>
        <w:ind w:firstLine="709"/>
        <w:jc w:val="both"/>
        <w:rPr>
          <w:rFonts w:ascii="Times New Roman" w:hAnsi="Times New Roman" w:cs="Times New Roman"/>
          <w:sz w:val="22"/>
          <w:szCs w:val="22"/>
        </w:rPr>
      </w:pPr>
      <w:r w:rsidRPr="00CC42D9">
        <w:rPr>
          <w:rFonts w:ascii="Times New Roman" w:hAnsi="Times New Roman" w:cs="Times New Roman"/>
          <w:sz w:val="22"/>
          <w:szCs w:val="22"/>
          <w:lang w:val="en-US"/>
        </w:rPr>
        <w:t xml:space="preserve">Drumurile laterale se vor amenaja cu aceeași structură rutieră ca și drumurile proiectate, </w:t>
      </w:r>
      <w:r w:rsidRPr="00CC42D9">
        <w:rPr>
          <w:rFonts w:ascii="Times New Roman" w:hAnsi="Times New Roman" w:cs="Times New Roman"/>
          <w:sz w:val="22"/>
          <w:szCs w:val="22"/>
        </w:rPr>
        <w:t>iar lățimea și lungimea lor variză în funcție de situația existentă:</w:t>
      </w:r>
    </w:p>
    <w:p w:rsidR="009119ED" w:rsidRPr="00CC42D9" w:rsidRDefault="009119ED" w:rsidP="00EE4E3D">
      <w:pPr>
        <w:widowControl w:val="0"/>
        <w:numPr>
          <w:ilvl w:val="0"/>
          <w:numId w:val="27"/>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platforma de 5,00 m, parte carosabilă de 4,00 m, acostamente 0,50 m, profilul transversal s-a stabilit conform STAS 2900 și va fi cu panta unică de 2,5%.</w:t>
      </w:r>
    </w:p>
    <w:p w:rsidR="009119ED" w:rsidRPr="00CC42D9" w:rsidRDefault="009119ED" w:rsidP="00EE4E3D">
      <w:pPr>
        <w:widowControl w:val="0"/>
        <w:numPr>
          <w:ilvl w:val="0"/>
          <w:numId w:val="27"/>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platforma de 3,50 m, parte carosabilă de 2,75 m, acostamente 0,375 m, profilul transversal s-a stabilit </w:t>
      </w:r>
      <w:r w:rsidRPr="00CC42D9">
        <w:rPr>
          <w:rFonts w:ascii="Times New Roman" w:hAnsi="Times New Roman" w:cs="Times New Roman"/>
          <w:sz w:val="22"/>
          <w:szCs w:val="22"/>
          <w:lang w:val="en-US"/>
        </w:rPr>
        <w:lastRenderedPageBreak/>
        <w:t>conform STAS 2900 și va fi cu panta unică de 2,5%.</w:t>
      </w:r>
    </w:p>
    <w:p w:rsidR="009119ED" w:rsidRPr="00CC42D9" w:rsidRDefault="009119ED" w:rsidP="009119ED">
      <w:pPr>
        <w:ind w:firstLine="709"/>
        <w:jc w:val="both"/>
        <w:rPr>
          <w:rFonts w:ascii="Times New Roman" w:hAnsi="Times New Roman" w:cs="Times New Roman"/>
          <w:sz w:val="22"/>
          <w:szCs w:val="22"/>
        </w:rPr>
      </w:pPr>
      <w:r w:rsidRPr="00CC42D9">
        <w:rPr>
          <w:rFonts w:ascii="Times New Roman" w:hAnsi="Times New Roman" w:cs="Times New Roman"/>
          <w:sz w:val="22"/>
          <w:szCs w:val="22"/>
        </w:rPr>
        <w:t>Amenajarea drumurilor laterale va fi realizată conform prevederilor din tabelul de mai jos:</w:t>
      </w:r>
    </w:p>
    <w:tbl>
      <w:tblPr>
        <w:tblW w:w="10605"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top w:w="28" w:type="dxa"/>
          <w:left w:w="0" w:type="dxa"/>
          <w:bottom w:w="28" w:type="dxa"/>
          <w:right w:w="0" w:type="dxa"/>
        </w:tblCellMar>
        <w:tblLook w:val="0000" w:firstRow="0" w:lastRow="0" w:firstColumn="0" w:lastColumn="0" w:noHBand="0" w:noVBand="0"/>
      </w:tblPr>
      <w:tblGrid>
        <w:gridCol w:w="494"/>
        <w:gridCol w:w="1021"/>
        <w:gridCol w:w="2790"/>
        <w:gridCol w:w="810"/>
        <w:gridCol w:w="810"/>
        <w:gridCol w:w="1530"/>
        <w:gridCol w:w="1170"/>
        <w:gridCol w:w="1980"/>
      </w:tblGrid>
      <w:tr w:rsidR="00CC42D9" w:rsidRPr="00CC42D9" w:rsidTr="009119ED">
        <w:trPr>
          <w:trHeight w:val="582"/>
          <w:tblHeader/>
          <w:jc w:val="center"/>
        </w:trPr>
        <w:tc>
          <w:tcPr>
            <w:tcW w:w="494" w:type="dxa"/>
            <w:tcBorders>
              <w:top w:val="double" w:sz="4" w:space="0" w:color="000000"/>
              <w:bottom w:val="doub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Nr. Crt.</w:t>
            </w:r>
          </w:p>
        </w:tc>
        <w:tc>
          <w:tcPr>
            <w:tcW w:w="1021" w:type="dxa"/>
            <w:tcBorders>
              <w:top w:val="double" w:sz="4" w:space="0" w:color="000000"/>
              <w:bottom w:val="doub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Denumire drum</w:t>
            </w:r>
          </w:p>
        </w:tc>
        <w:tc>
          <w:tcPr>
            <w:tcW w:w="2790" w:type="dxa"/>
            <w:tcBorders>
              <w:top w:val="double" w:sz="4" w:space="0" w:color="000000"/>
              <w:bottom w:val="doub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Strada</w:t>
            </w:r>
          </w:p>
          <w:p w:rsidR="009119ED" w:rsidRPr="00CC42D9" w:rsidRDefault="009119ED" w:rsidP="009119ED">
            <w:pPr>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principală</w:t>
            </w:r>
          </w:p>
        </w:tc>
        <w:tc>
          <w:tcPr>
            <w:tcW w:w="810" w:type="dxa"/>
            <w:tcBorders>
              <w:top w:val="double" w:sz="4" w:space="0" w:color="000000"/>
              <w:bottom w:val="doub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Poziţia km</w:t>
            </w:r>
          </w:p>
        </w:tc>
        <w:tc>
          <w:tcPr>
            <w:tcW w:w="810" w:type="dxa"/>
            <w:tcBorders>
              <w:top w:val="double" w:sz="4" w:space="0" w:color="000000"/>
              <w:bottom w:val="doub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Parte</w:t>
            </w:r>
          </w:p>
        </w:tc>
        <w:tc>
          <w:tcPr>
            <w:tcW w:w="1530" w:type="dxa"/>
            <w:tcBorders>
              <w:top w:val="double" w:sz="4" w:space="0" w:color="000000"/>
              <w:bottom w:val="doub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Parte carosabilă drum</w:t>
            </w:r>
          </w:p>
        </w:tc>
        <w:tc>
          <w:tcPr>
            <w:tcW w:w="1170" w:type="dxa"/>
            <w:tcBorders>
              <w:top w:val="double" w:sz="4" w:space="0" w:color="000000"/>
              <w:bottom w:val="doub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b/>
                <w:i/>
                <w:sz w:val="22"/>
                <w:szCs w:val="22"/>
                <w:lang w:val="en-AU"/>
              </w:rPr>
            </w:pPr>
            <w:r w:rsidRPr="00CC42D9">
              <w:rPr>
                <w:rFonts w:ascii="Times New Roman" w:hAnsi="Times New Roman" w:cs="Times New Roman"/>
                <w:b/>
                <w:i/>
                <w:sz w:val="22"/>
                <w:szCs w:val="22"/>
                <w:lang w:val="en-AU"/>
              </w:rPr>
              <w:t>Lungime amenajare</w:t>
            </w:r>
          </w:p>
        </w:tc>
        <w:tc>
          <w:tcPr>
            <w:tcW w:w="1980" w:type="dxa"/>
            <w:tcBorders>
              <w:top w:val="double" w:sz="4" w:space="0" w:color="000000"/>
              <w:bottom w:val="double" w:sz="4" w:space="0" w:color="000000"/>
            </w:tcBorders>
            <w:shd w:val="clear" w:color="auto" w:fill="auto"/>
            <w:vAlign w:val="center"/>
          </w:tcPr>
          <w:p w:rsidR="009119ED" w:rsidRPr="00CC42D9" w:rsidRDefault="009119ED" w:rsidP="009119ED">
            <w:pPr>
              <w:jc w:val="center"/>
              <w:rPr>
                <w:rFonts w:ascii="Times New Roman" w:hAnsi="Times New Roman" w:cs="Times New Roman"/>
                <w:b/>
                <w:bCs/>
                <w:i/>
                <w:iCs/>
                <w:sz w:val="22"/>
                <w:szCs w:val="22"/>
              </w:rPr>
            </w:pPr>
            <w:r w:rsidRPr="00CC42D9">
              <w:rPr>
                <w:rFonts w:ascii="Times New Roman" w:hAnsi="Times New Roman" w:cs="Times New Roman"/>
                <w:b/>
                <w:bCs/>
                <w:i/>
                <w:iCs/>
                <w:sz w:val="22"/>
                <w:szCs w:val="22"/>
              </w:rPr>
              <w:t>Podeț drum  lateral</w:t>
            </w:r>
          </w:p>
        </w:tc>
      </w:tr>
      <w:tr w:rsidR="00CC42D9" w:rsidRPr="00CC42D9" w:rsidTr="009119ED">
        <w:trPr>
          <w:trHeight w:val="366"/>
          <w:jc w:val="center"/>
        </w:trPr>
        <w:tc>
          <w:tcPr>
            <w:tcW w:w="494" w:type="dxa"/>
            <w:tcBorders>
              <w:top w:val="doub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w:t>
            </w:r>
          </w:p>
        </w:tc>
        <w:tc>
          <w:tcPr>
            <w:tcW w:w="10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01.01</w:t>
            </w:r>
          </w:p>
        </w:tc>
        <w:tc>
          <w:tcPr>
            <w:tcW w:w="2790" w:type="dxa"/>
            <w:tcBorders>
              <w:top w:val="doub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Vultur</w:t>
            </w:r>
          </w:p>
        </w:tc>
        <w:tc>
          <w:tcPr>
            <w:tcW w:w="810" w:type="dxa"/>
            <w:tcBorders>
              <w:top w:val="doub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0+065</w:t>
            </w:r>
          </w:p>
        </w:tc>
        <w:tc>
          <w:tcPr>
            <w:tcW w:w="810" w:type="dxa"/>
            <w:tcBorders>
              <w:top w:val="doub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doub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doub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doub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Rigolă carosabilă existentă</w:t>
            </w:r>
          </w:p>
        </w:tc>
      </w:tr>
      <w:tr w:rsidR="00CC42D9" w:rsidRPr="00CC42D9" w:rsidTr="009119ED">
        <w:trPr>
          <w:trHeight w:val="80"/>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01.02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Vultur</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0+284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80"/>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01.03</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Vultur</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0+538</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dreapta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26"/>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01.04</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Vultur</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0+914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79"/>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5</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01.05</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Vultur</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0+960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dreapta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6</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01.06</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Vultur</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1+133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dreapta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7</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01.07</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Vultur</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02.01</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George Coșbuc</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02.02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George Coșbuc</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0+694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05.01</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Prof. Grigore Ungureanu</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0+386</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dreapta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63.00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11</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05.02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Prof. Grigore Ungureanu</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0+470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05.03</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Prof. Grigore Ungureanu</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0+529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07.01</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Crangului</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0+035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dreapta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14</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10.01</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Siret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0+245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44"/>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15</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10.02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Siret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0+356</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25.00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16</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12.01</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Vanatorului-Tr.I</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0+035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dreapta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17</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12.02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Vanatorului-Tr.II</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dreapta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13.01</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Ogoarelor</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0+156</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CC42D9" w:rsidRPr="00CC42D9" w:rsidTr="009119ED">
        <w:trPr>
          <w:trHeight w:val="165"/>
          <w:jc w:val="center"/>
        </w:trPr>
        <w:tc>
          <w:tcPr>
            <w:tcW w:w="494" w:type="dxa"/>
            <w:tcBorders>
              <w:top w:val="single" w:sz="4" w:space="0" w:color="000000"/>
              <w:left w:val="doub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13.02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Ogoarelor</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0+460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dreapta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2.75 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sing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r w:rsidR="009119ED" w:rsidRPr="00CC42D9" w:rsidTr="009119ED">
        <w:trPr>
          <w:trHeight w:val="165"/>
          <w:jc w:val="center"/>
        </w:trPr>
        <w:tc>
          <w:tcPr>
            <w:tcW w:w="494" w:type="dxa"/>
            <w:tcBorders>
              <w:top w:val="single" w:sz="4" w:space="0" w:color="000000"/>
              <w:left w:val="double" w:sz="4" w:space="0" w:color="000000"/>
              <w:bottom w:val="doub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20</w:t>
            </w:r>
          </w:p>
        </w:tc>
        <w:tc>
          <w:tcPr>
            <w:tcW w:w="10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9119ED" w:rsidRPr="00CC42D9" w:rsidRDefault="009119ED" w:rsidP="009119ED">
            <w:pPr>
              <w:snapToGrid w:val="0"/>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DL 13.03</w:t>
            </w:r>
          </w:p>
        </w:tc>
        <w:tc>
          <w:tcPr>
            <w:tcW w:w="2790" w:type="dxa"/>
            <w:tcBorders>
              <w:top w:val="single" w:sz="4" w:space="0" w:color="000000"/>
              <w:left w:val="single" w:sz="4" w:space="0" w:color="000000"/>
              <w:bottom w:val="doub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Str. Ogoarelor</w:t>
            </w:r>
          </w:p>
        </w:tc>
        <w:tc>
          <w:tcPr>
            <w:tcW w:w="810" w:type="dxa"/>
            <w:tcBorders>
              <w:top w:val="single" w:sz="4" w:space="0" w:color="000000"/>
              <w:left w:val="single" w:sz="4" w:space="0" w:color="000000"/>
              <w:bottom w:val="doub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0+569</w:t>
            </w:r>
          </w:p>
        </w:tc>
        <w:tc>
          <w:tcPr>
            <w:tcW w:w="810" w:type="dxa"/>
            <w:tcBorders>
              <w:top w:val="single" w:sz="4" w:space="0" w:color="000000"/>
              <w:left w:val="single" w:sz="4" w:space="0" w:color="000000"/>
              <w:bottom w:val="doub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stânga</w:t>
            </w:r>
          </w:p>
        </w:tc>
        <w:tc>
          <w:tcPr>
            <w:tcW w:w="1530" w:type="dxa"/>
            <w:tcBorders>
              <w:top w:val="single" w:sz="4" w:space="0" w:color="000000"/>
              <w:left w:val="single" w:sz="4" w:space="0" w:color="000000"/>
              <w:bottom w:val="doub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4.00 m</w:t>
            </w:r>
          </w:p>
        </w:tc>
        <w:tc>
          <w:tcPr>
            <w:tcW w:w="1170" w:type="dxa"/>
            <w:tcBorders>
              <w:top w:val="single" w:sz="4" w:space="0" w:color="000000"/>
              <w:left w:val="single" w:sz="4" w:space="0" w:color="000000"/>
              <w:bottom w:val="double" w:sz="4" w:space="0" w:color="000000"/>
              <w:right w:val="single" w:sz="4" w:space="0" w:color="000000"/>
            </w:tcBorders>
            <w:shd w:val="clear" w:color="auto" w:fill="auto"/>
            <w:vAlign w:val="center"/>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10.00 m</w:t>
            </w:r>
          </w:p>
        </w:tc>
        <w:tc>
          <w:tcPr>
            <w:tcW w:w="1980" w:type="dxa"/>
            <w:tcBorders>
              <w:top w:val="single" w:sz="4" w:space="0" w:color="000000"/>
              <w:left w:val="single" w:sz="4" w:space="0" w:color="000000"/>
              <w:bottom w:val="double" w:sz="4" w:space="0" w:color="000000"/>
              <w:right w:val="double" w:sz="4" w:space="0" w:color="000000"/>
            </w:tcBorders>
            <w:shd w:val="clear" w:color="auto" w:fill="auto"/>
          </w:tcPr>
          <w:p w:rsidR="009119ED" w:rsidRPr="00CC42D9" w:rsidRDefault="009119ED" w:rsidP="009119ED">
            <w:pPr>
              <w:jc w:val="center"/>
              <w:rPr>
                <w:rFonts w:ascii="Times New Roman" w:hAnsi="Times New Roman" w:cs="Times New Roman"/>
                <w:sz w:val="22"/>
                <w:szCs w:val="22"/>
                <w:lang w:val="en-AU"/>
              </w:rPr>
            </w:pPr>
            <w:r w:rsidRPr="00CC42D9">
              <w:rPr>
                <w:rFonts w:ascii="Times New Roman" w:hAnsi="Times New Roman" w:cs="Times New Roman"/>
                <w:sz w:val="22"/>
                <w:szCs w:val="22"/>
                <w:lang w:val="en-AU"/>
              </w:rPr>
              <w:t>Nu este necesar.</w:t>
            </w:r>
          </w:p>
        </w:tc>
      </w:tr>
    </w:tbl>
    <w:p w:rsidR="009119ED" w:rsidRPr="00CC42D9" w:rsidRDefault="009119ED" w:rsidP="009119ED">
      <w:pPr>
        <w:widowControl w:val="0"/>
        <w:ind w:firstLine="720"/>
        <w:jc w:val="both"/>
        <w:rPr>
          <w:rFonts w:ascii="Times New Roman" w:hAnsi="Times New Roman" w:cs="Times New Roman"/>
          <w:b/>
          <w:sz w:val="22"/>
          <w:szCs w:val="22"/>
          <w:lang w:val="pt-BR"/>
        </w:rPr>
      </w:pPr>
    </w:p>
    <w:p w:rsidR="009119ED" w:rsidRPr="00CC42D9" w:rsidRDefault="009119ED" w:rsidP="009119ED">
      <w:pPr>
        <w:widowControl w:val="0"/>
        <w:spacing w:after="120"/>
        <w:ind w:firstLine="720"/>
        <w:jc w:val="both"/>
        <w:rPr>
          <w:rFonts w:ascii="Times New Roman" w:hAnsi="Times New Roman" w:cs="Times New Roman"/>
          <w:b/>
          <w:sz w:val="22"/>
          <w:szCs w:val="22"/>
          <w:lang w:val="pt-BR"/>
        </w:rPr>
      </w:pPr>
      <w:r w:rsidRPr="00CC42D9">
        <w:rPr>
          <w:rFonts w:ascii="Times New Roman" w:hAnsi="Times New Roman" w:cs="Times New Roman"/>
          <w:b/>
          <w:sz w:val="22"/>
          <w:szCs w:val="22"/>
          <w:lang w:val="pt-BR"/>
        </w:rPr>
        <w:t>Ridicări la cotă a căminelor rețelelor edilitare (apă, canal, gaze, etc.)</w:t>
      </w:r>
    </w:p>
    <w:p w:rsidR="009119ED" w:rsidRPr="00CC42D9" w:rsidRDefault="009119ED" w:rsidP="009119ED">
      <w:pPr>
        <w:widowControl w:val="0"/>
        <w:ind w:firstLine="709"/>
        <w:jc w:val="both"/>
        <w:rPr>
          <w:rFonts w:ascii="Times New Roman" w:hAnsi="Times New Roman" w:cs="Times New Roman"/>
          <w:sz w:val="22"/>
          <w:szCs w:val="22"/>
        </w:rPr>
      </w:pPr>
      <w:r w:rsidRPr="00CC42D9">
        <w:rPr>
          <w:rFonts w:ascii="Times New Roman" w:hAnsi="Times New Roman" w:cs="Times New Roman"/>
          <w:sz w:val="22"/>
          <w:szCs w:val="22"/>
        </w:rPr>
        <w:t>La elaborarea situaţiei proiectate pentru lucrările rutiere se va ţine cont de avizele de amplasament eliberate de societăţile deţinătoare de reţele pe ampriza străzii.</w:t>
      </w:r>
    </w:p>
    <w:p w:rsidR="009119ED" w:rsidRPr="00CC42D9" w:rsidRDefault="009119ED" w:rsidP="009119ED">
      <w:pPr>
        <w:widowControl w:val="0"/>
        <w:ind w:firstLine="709"/>
        <w:jc w:val="both"/>
        <w:rPr>
          <w:rFonts w:ascii="Times New Roman" w:hAnsi="Times New Roman" w:cs="Times New Roman"/>
          <w:sz w:val="22"/>
          <w:szCs w:val="22"/>
        </w:rPr>
      </w:pPr>
      <w:r w:rsidRPr="00CC42D9">
        <w:rPr>
          <w:rFonts w:ascii="Times New Roman" w:hAnsi="Times New Roman" w:cs="Times New Roman"/>
          <w:sz w:val="22"/>
          <w:szCs w:val="22"/>
        </w:rPr>
        <w:t xml:space="preserve">Lucrările rutiere proiectate nu vor afecta în nici un fel aceste reţele, ele executându-se conform prevederile </w:t>
      </w:r>
      <w:r w:rsidRPr="00CC42D9">
        <w:rPr>
          <w:rFonts w:ascii="Times New Roman" w:hAnsi="Times New Roman" w:cs="Times New Roman"/>
          <w:i/>
          <w:sz w:val="22"/>
          <w:szCs w:val="22"/>
        </w:rPr>
        <w:t>SR 8591:1997</w:t>
      </w:r>
      <w:r w:rsidRPr="00CC42D9">
        <w:rPr>
          <w:rFonts w:ascii="Times New Roman" w:hAnsi="Times New Roman" w:cs="Times New Roman"/>
          <w:sz w:val="22"/>
          <w:szCs w:val="22"/>
        </w:rPr>
        <w:t xml:space="preserve"> - Reţele edilitare subterane. Condiţii de amplasare şi a </w:t>
      </w:r>
      <w:r w:rsidRPr="00CC42D9">
        <w:rPr>
          <w:rFonts w:ascii="Times New Roman" w:hAnsi="Times New Roman" w:cs="Times New Roman"/>
          <w:i/>
          <w:sz w:val="22"/>
          <w:szCs w:val="22"/>
        </w:rPr>
        <w:t>Normei Tehnice din 27/01/1998</w:t>
      </w:r>
      <w:r w:rsidRPr="00CC42D9">
        <w:rPr>
          <w:rFonts w:ascii="Times New Roman" w:hAnsi="Times New Roman" w:cs="Times New Roman"/>
          <w:sz w:val="22"/>
          <w:szCs w:val="22"/>
        </w:rPr>
        <w:t xml:space="preserve"> privind proiectarea şi realizarea străzilor în localităţile urbane.</w:t>
      </w:r>
    </w:p>
    <w:p w:rsidR="009119ED" w:rsidRPr="00CC42D9" w:rsidRDefault="009119ED" w:rsidP="009119ED">
      <w:pPr>
        <w:widowControl w:val="0"/>
        <w:ind w:firstLine="709"/>
        <w:jc w:val="both"/>
        <w:rPr>
          <w:rFonts w:ascii="Times New Roman" w:hAnsi="Times New Roman" w:cs="Times New Roman"/>
          <w:sz w:val="22"/>
          <w:szCs w:val="22"/>
        </w:rPr>
      </w:pPr>
      <w:r w:rsidRPr="00CC42D9">
        <w:rPr>
          <w:rFonts w:ascii="Times New Roman" w:hAnsi="Times New Roman" w:cs="Times New Roman"/>
          <w:sz w:val="22"/>
          <w:szCs w:val="22"/>
        </w:rPr>
        <w:t>Au fost prevăzute lucrări de înlocuire a capacelor de fontă la căminele de apă și canalizare existente cu alte capace de fontă noi cu inel de beton prefabricat și se vor ridica la cotă pentru un număr de 251,00 buc. Se vor executa lucrări de schimbare cutii de protecție pentru gaze naturale 21,00 buc și hidranți 26,00 buc și de aducere la cotă.</w:t>
      </w:r>
    </w:p>
    <w:p w:rsidR="009119ED" w:rsidRPr="00CC42D9" w:rsidRDefault="009119ED" w:rsidP="009119ED">
      <w:pPr>
        <w:widowControl w:val="0"/>
        <w:ind w:firstLine="709"/>
        <w:jc w:val="both"/>
        <w:rPr>
          <w:rFonts w:ascii="Times New Roman" w:hAnsi="Times New Roman" w:cs="Times New Roman"/>
          <w:b/>
          <w:bCs/>
          <w:sz w:val="22"/>
          <w:szCs w:val="22"/>
          <w:lang w:val="fr-FR"/>
        </w:rPr>
      </w:pPr>
    </w:p>
    <w:p w:rsidR="009119ED" w:rsidRPr="00CC42D9" w:rsidRDefault="009119ED" w:rsidP="009119ED">
      <w:pPr>
        <w:widowControl w:val="0"/>
        <w:ind w:firstLine="709"/>
        <w:jc w:val="both"/>
        <w:rPr>
          <w:rFonts w:ascii="Times New Roman" w:hAnsi="Times New Roman" w:cs="Times New Roman"/>
          <w:b/>
          <w:bCs/>
          <w:sz w:val="22"/>
          <w:szCs w:val="22"/>
          <w:lang w:val="fr-FR"/>
        </w:rPr>
      </w:pPr>
      <w:r w:rsidRPr="00CC42D9">
        <w:rPr>
          <w:rFonts w:ascii="Times New Roman" w:hAnsi="Times New Roman" w:cs="Times New Roman"/>
          <w:b/>
          <w:bCs/>
          <w:sz w:val="22"/>
          <w:szCs w:val="22"/>
          <w:lang w:val="fr-FR"/>
        </w:rPr>
        <w:t>Relocări ale instalațiilor</w:t>
      </w:r>
    </w:p>
    <w:p w:rsidR="009119ED" w:rsidRPr="00CC42D9" w:rsidRDefault="009119ED" w:rsidP="009119ED">
      <w:pPr>
        <w:ind w:firstLine="709"/>
        <w:jc w:val="both"/>
        <w:rPr>
          <w:rFonts w:ascii="Times New Roman" w:hAnsi="Times New Roman" w:cs="Times New Roman"/>
          <w:noProof/>
          <w:sz w:val="22"/>
          <w:szCs w:val="22"/>
          <w:lang w:val="en-US"/>
        </w:rPr>
      </w:pPr>
      <w:r w:rsidRPr="00CC42D9">
        <w:rPr>
          <w:rFonts w:ascii="Times New Roman" w:hAnsi="Times New Roman" w:cs="Times New Roman"/>
          <w:noProof/>
          <w:sz w:val="22"/>
          <w:szCs w:val="22"/>
          <w:lang w:val="en-US"/>
        </w:rPr>
        <w:t>Pentru realizarea obiectivului este necesară relocarea a doi stâlpi din beton de alimentare cu energie electrică. Mutarea acestora nu face parte din prezentul proiect.</w:t>
      </w:r>
    </w:p>
    <w:p w:rsidR="009119ED" w:rsidRPr="00CC42D9" w:rsidRDefault="009119ED" w:rsidP="009119ED">
      <w:pPr>
        <w:widowControl w:val="0"/>
        <w:ind w:firstLine="709"/>
        <w:jc w:val="both"/>
        <w:rPr>
          <w:rFonts w:ascii="Times New Roman" w:hAnsi="Times New Roman" w:cs="Times New Roman"/>
          <w:b/>
          <w:bCs/>
          <w:sz w:val="22"/>
          <w:szCs w:val="22"/>
          <w:lang w:val="fr-FR"/>
        </w:rPr>
      </w:pPr>
    </w:p>
    <w:p w:rsidR="009119ED" w:rsidRPr="00CC42D9" w:rsidRDefault="009119ED" w:rsidP="009119ED">
      <w:pPr>
        <w:widowControl w:val="0"/>
        <w:ind w:firstLine="709"/>
        <w:jc w:val="both"/>
        <w:rPr>
          <w:rFonts w:ascii="Times New Roman" w:hAnsi="Times New Roman" w:cs="Times New Roman"/>
          <w:b/>
          <w:bCs/>
          <w:sz w:val="22"/>
          <w:szCs w:val="22"/>
          <w:lang w:val="fr-FR"/>
        </w:rPr>
      </w:pPr>
      <w:r w:rsidRPr="00CC42D9">
        <w:rPr>
          <w:rFonts w:ascii="Times New Roman" w:hAnsi="Times New Roman" w:cs="Times New Roman"/>
          <w:b/>
          <w:bCs/>
          <w:sz w:val="22"/>
          <w:szCs w:val="22"/>
          <w:lang w:val="fr-FR"/>
        </w:rPr>
        <w:t>Semnalizări şi marcaje</w:t>
      </w:r>
    </w:p>
    <w:p w:rsidR="009119ED" w:rsidRPr="00CC42D9" w:rsidRDefault="009119ED" w:rsidP="009119ED">
      <w:pPr>
        <w:ind w:firstLine="709"/>
        <w:jc w:val="both"/>
        <w:rPr>
          <w:rFonts w:ascii="Times New Roman" w:hAnsi="Times New Roman" w:cs="Times New Roman"/>
          <w:i/>
          <w:noProof/>
          <w:sz w:val="22"/>
          <w:szCs w:val="22"/>
          <w:lang w:val="en-US"/>
        </w:rPr>
      </w:pPr>
      <w:r w:rsidRPr="00CC42D9">
        <w:rPr>
          <w:rFonts w:ascii="Times New Roman" w:hAnsi="Times New Roman" w:cs="Times New Roman"/>
          <w:noProof/>
          <w:sz w:val="22"/>
          <w:szCs w:val="22"/>
          <w:lang w:val="en-US"/>
        </w:rPr>
        <w:t xml:space="preserve">Traseele vor fi semnalizate şi marcate conform </w:t>
      </w:r>
      <w:r w:rsidRPr="00CC42D9">
        <w:rPr>
          <w:rFonts w:ascii="Times New Roman" w:hAnsi="Times New Roman" w:cs="Times New Roman"/>
          <w:i/>
          <w:noProof/>
          <w:sz w:val="22"/>
          <w:szCs w:val="22"/>
          <w:lang w:val="en-US"/>
        </w:rPr>
        <w:t>SR 1848/1. Siguranţa circulaţiei. Indicatoare rutiere. Clasificare simboluri şi amplasare</w:t>
      </w:r>
      <w:r w:rsidRPr="00CC42D9">
        <w:rPr>
          <w:rFonts w:ascii="Times New Roman" w:hAnsi="Times New Roman" w:cs="Times New Roman"/>
          <w:noProof/>
          <w:sz w:val="22"/>
          <w:szCs w:val="22"/>
          <w:lang w:val="en-US"/>
        </w:rPr>
        <w:t xml:space="preserve"> şi </w:t>
      </w:r>
      <w:r w:rsidRPr="00CC42D9">
        <w:rPr>
          <w:rFonts w:ascii="Times New Roman" w:hAnsi="Times New Roman" w:cs="Times New Roman"/>
          <w:i/>
          <w:noProof/>
          <w:sz w:val="22"/>
          <w:szCs w:val="22"/>
          <w:lang w:val="en-US"/>
        </w:rPr>
        <w:t>SR 1848/7. Siguranţa circulaţiei. Marcaje rutiere.</w:t>
      </w:r>
    </w:p>
    <w:p w:rsidR="009119ED" w:rsidRPr="00CC42D9" w:rsidRDefault="009119ED" w:rsidP="009119ED">
      <w:pPr>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Pentru siguranţa circulaţiei se prevăd:</w:t>
      </w:r>
    </w:p>
    <w:p w:rsidR="009119ED" w:rsidRPr="00CC42D9" w:rsidRDefault="009119ED" w:rsidP="00EE4E3D">
      <w:pPr>
        <w:widowControl w:val="0"/>
        <w:numPr>
          <w:ilvl w:val="0"/>
          <w:numId w:val="31"/>
        </w:numPr>
        <w:tabs>
          <w:tab w:val="num" w:pos="0"/>
          <w:tab w:val="left" w:pos="1134"/>
        </w:tabs>
        <w:spacing w:line="276" w:lineRule="auto"/>
        <w:ind w:left="0" w:firstLine="709"/>
        <w:jc w:val="both"/>
        <w:rPr>
          <w:rFonts w:ascii="Times New Roman" w:hAnsi="Times New Roman" w:cs="Times New Roman"/>
          <w:sz w:val="22"/>
          <w:szCs w:val="22"/>
          <w:lang w:val="fr-FR"/>
        </w:rPr>
      </w:pPr>
      <w:r w:rsidRPr="00CC42D9">
        <w:rPr>
          <w:rFonts w:ascii="Times New Roman" w:hAnsi="Times New Roman" w:cs="Times New Roman"/>
          <w:sz w:val="22"/>
          <w:szCs w:val="22"/>
          <w:lang w:val="fr-FR"/>
        </w:rPr>
        <w:t>marcaje longitudinale pentru: separarea sensurilor de circulaţie, delimitarea benzilor de circulaţie şi delimitarea părţii carosabile : 8,591 km;</w:t>
      </w:r>
    </w:p>
    <w:p w:rsidR="009119ED" w:rsidRPr="00CC42D9" w:rsidRDefault="009119ED" w:rsidP="00EE4E3D">
      <w:pPr>
        <w:widowControl w:val="0"/>
        <w:numPr>
          <w:ilvl w:val="0"/>
          <w:numId w:val="31"/>
        </w:numPr>
        <w:tabs>
          <w:tab w:val="num" w:pos="0"/>
          <w:tab w:val="left" w:pos="1134"/>
        </w:tabs>
        <w:spacing w:line="276" w:lineRule="auto"/>
        <w:ind w:left="0" w:firstLine="709"/>
        <w:jc w:val="both"/>
        <w:rPr>
          <w:rFonts w:ascii="Times New Roman" w:hAnsi="Times New Roman" w:cs="Times New Roman"/>
          <w:sz w:val="22"/>
          <w:szCs w:val="22"/>
          <w:lang w:val="fr-FR"/>
        </w:rPr>
      </w:pPr>
      <w:r w:rsidRPr="00CC42D9">
        <w:rPr>
          <w:rFonts w:ascii="Times New Roman" w:hAnsi="Times New Roman" w:cs="Times New Roman"/>
          <w:sz w:val="22"/>
          <w:szCs w:val="22"/>
          <w:lang w:val="fr-FR"/>
        </w:rPr>
        <w:t>marcaje transversale : 100 mp ;</w:t>
      </w:r>
    </w:p>
    <w:p w:rsidR="009119ED" w:rsidRPr="00CC42D9" w:rsidRDefault="009119ED" w:rsidP="00EE4E3D">
      <w:pPr>
        <w:widowControl w:val="0"/>
        <w:numPr>
          <w:ilvl w:val="0"/>
          <w:numId w:val="31"/>
        </w:numPr>
        <w:tabs>
          <w:tab w:val="num" w:pos="0"/>
          <w:tab w:val="left" w:pos="1134"/>
        </w:tabs>
        <w:spacing w:line="276" w:lineRule="auto"/>
        <w:ind w:left="0" w:firstLine="709"/>
        <w:jc w:val="both"/>
        <w:rPr>
          <w:rFonts w:ascii="Times New Roman" w:hAnsi="Times New Roman" w:cs="Times New Roman"/>
          <w:sz w:val="22"/>
          <w:szCs w:val="22"/>
          <w:lang w:val="fr-FR"/>
        </w:rPr>
      </w:pPr>
      <w:r w:rsidRPr="00CC42D9">
        <w:rPr>
          <w:rFonts w:ascii="Times New Roman" w:hAnsi="Times New Roman" w:cs="Times New Roman"/>
          <w:sz w:val="22"/>
          <w:szCs w:val="22"/>
          <w:lang w:val="fr-FR"/>
        </w:rPr>
        <w:t>indicatoare rutiere noi: 74 buc</w:t>
      </w:r>
    </w:p>
    <w:p w:rsidR="009119ED" w:rsidRPr="00CC42D9" w:rsidRDefault="009119ED" w:rsidP="009119ED">
      <w:pPr>
        <w:widowControl w:val="0"/>
        <w:tabs>
          <w:tab w:val="left" w:pos="0"/>
          <w:tab w:val="left" w:pos="709"/>
        </w:tabs>
        <w:ind w:firstLine="709"/>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Semnalizarea pe timpul execuției lucrărilor se </w:t>
      </w:r>
      <w:proofErr w:type="gramStart"/>
      <w:r w:rsidRPr="00CC42D9">
        <w:rPr>
          <w:rFonts w:ascii="Times New Roman" w:hAnsi="Times New Roman" w:cs="Times New Roman"/>
          <w:sz w:val="22"/>
          <w:szCs w:val="22"/>
          <w:lang w:val="en-US"/>
        </w:rPr>
        <w:t>va</w:t>
      </w:r>
      <w:proofErr w:type="gramEnd"/>
      <w:r w:rsidRPr="00CC42D9">
        <w:rPr>
          <w:rFonts w:ascii="Times New Roman" w:hAnsi="Times New Roman" w:cs="Times New Roman"/>
          <w:sz w:val="22"/>
          <w:szCs w:val="22"/>
          <w:lang w:val="en-US"/>
        </w:rPr>
        <w:t xml:space="preserve"> face în conformitate cu „Normele metodologice privind </w:t>
      </w:r>
      <w:r w:rsidRPr="00CC42D9">
        <w:rPr>
          <w:rFonts w:ascii="Times New Roman" w:hAnsi="Times New Roman" w:cs="Times New Roman"/>
          <w:sz w:val="22"/>
          <w:szCs w:val="22"/>
          <w:lang w:val="en-US"/>
        </w:rPr>
        <w:lastRenderedPageBreak/>
        <w:t>condițiile de închidere a circulației și de instituire a restricțiilor de circulație în vederea executării de lucrări în zona drumului public și sau pentru protejarea drumului”.</w:t>
      </w:r>
    </w:p>
    <w:p w:rsidR="00043C33" w:rsidRPr="00CC42D9" w:rsidRDefault="00043C33" w:rsidP="00043C33">
      <w:pPr>
        <w:widowControl w:val="0"/>
        <w:tabs>
          <w:tab w:val="left" w:pos="0"/>
          <w:tab w:val="left" w:pos="709"/>
        </w:tabs>
        <w:ind w:firstLine="709"/>
        <w:jc w:val="both"/>
        <w:rPr>
          <w:rFonts w:ascii="Times New Roman" w:hAnsi="Times New Roman" w:cs="Times New Roman"/>
          <w:lang w:val="en-US"/>
        </w:rPr>
      </w:pPr>
    </w:p>
    <w:bookmarkEnd w:id="7"/>
    <w:bookmarkEnd w:id="8"/>
    <w:bookmarkEnd w:id="9"/>
    <w:bookmarkEnd w:id="10"/>
    <w:bookmarkEnd w:id="11"/>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Materii prime, energia şi combustibilii utilizaţi, cu modul de asigurare a acestora</w:t>
      </w:r>
    </w:p>
    <w:p w:rsidR="003F543D" w:rsidRPr="00CC42D9" w:rsidRDefault="003F543D" w:rsidP="003A37F5">
      <w:pPr>
        <w:widowControl w:val="0"/>
        <w:spacing w:line="276" w:lineRule="auto"/>
        <w:ind w:firstLine="720"/>
        <w:jc w:val="both"/>
        <w:rPr>
          <w:rFonts w:ascii="Times New Roman" w:hAnsi="Times New Roman" w:cs="Times New Roman"/>
        </w:rPr>
      </w:pPr>
      <w:r w:rsidRPr="00CC42D9">
        <w:rPr>
          <w:rFonts w:ascii="Times New Roman" w:hAnsi="Times New Roman" w:cs="Times New Roman"/>
        </w:rPr>
        <w:t>Soluţia constructivă propusă nu utilizează materiale combustibile în exploatare, astfel că nu există pericolul amplificării unor evenimente rutiere prin aportul combustibil al obiectivului. Obiectivul este încadrat în categoria construcţiilor cu grad I de rezistenţă la foc.</w:t>
      </w:r>
    </w:p>
    <w:p w:rsidR="003F543D" w:rsidRPr="00CC42D9" w:rsidRDefault="003F543D" w:rsidP="003A37F5">
      <w:pPr>
        <w:widowControl w:val="0"/>
        <w:spacing w:line="276" w:lineRule="auto"/>
        <w:ind w:firstLine="708"/>
        <w:jc w:val="both"/>
        <w:rPr>
          <w:rFonts w:ascii="Times New Roman" w:hAnsi="Times New Roman" w:cs="Times New Roman"/>
        </w:rPr>
      </w:pPr>
      <w:r w:rsidRPr="00CC42D9">
        <w:rPr>
          <w:rFonts w:ascii="Times New Roman" w:hAnsi="Times New Roman" w:cs="Times New Roman"/>
        </w:rPr>
        <w:t>Soluţiile tehnice au fost propuse astfel încât în caz de incendiu să se asigure:</w:t>
      </w:r>
    </w:p>
    <w:p w:rsidR="003F543D" w:rsidRPr="00CC42D9" w:rsidRDefault="003F543D" w:rsidP="00FE432D">
      <w:pPr>
        <w:pStyle w:val="ListParagraph"/>
        <w:numPr>
          <w:ilvl w:val="0"/>
          <w:numId w:val="5"/>
        </w:numPr>
        <w:spacing w:line="276" w:lineRule="auto"/>
        <w:jc w:val="both"/>
        <w:rPr>
          <w:rFonts w:ascii="Times New Roman" w:hAnsi="Times New Roman" w:cs="Times New Roman"/>
          <w:sz w:val="24"/>
          <w:szCs w:val="24"/>
          <w:lang w:val="ro-RO"/>
        </w:rPr>
      </w:pPr>
      <w:r w:rsidRPr="00CC42D9">
        <w:rPr>
          <w:rFonts w:ascii="Times New Roman" w:hAnsi="Times New Roman" w:cs="Times New Roman"/>
          <w:sz w:val="24"/>
          <w:szCs w:val="24"/>
          <w:lang w:val="ro-RO"/>
        </w:rPr>
        <w:t>protecţia utilizatorilor căii de acces;</w:t>
      </w:r>
    </w:p>
    <w:p w:rsidR="003F543D" w:rsidRPr="00CC42D9" w:rsidRDefault="003F543D" w:rsidP="00FE432D">
      <w:pPr>
        <w:pStyle w:val="ListParagraph"/>
        <w:numPr>
          <w:ilvl w:val="0"/>
          <w:numId w:val="5"/>
        </w:numPr>
        <w:spacing w:line="276" w:lineRule="auto"/>
        <w:jc w:val="both"/>
        <w:rPr>
          <w:rFonts w:ascii="Times New Roman" w:hAnsi="Times New Roman" w:cs="Times New Roman"/>
          <w:sz w:val="24"/>
          <w:szCs w:val="24"/>
          <w:lang w:val="ro-RO"/>
        </w:rPr>
      </w:pPr>
      <w:r w:rsidRPr="00CC42D9">
        <w:rPr>
          <w:rFonts w:ascii="Times New Roman" w:hAnsi="Times New Roman" w:cs="Times New Roman"/>
          <w:sz w:val="24"/>
          <w:szCs w:val="24"/>
          <w:lang w:val="ro-RO"/>
        </w:rPr>
        <w:t>protecţia serviciilor mobile de pompieri care pot interveni pentru stingerea incendiilor, evacuarea utilizatorilor și a bunurilor materiale;</w:t>
      </w:r>
    </w:p>
    <w:p w:rsidR="003F543D" w:rsidRPr="00CC42D9" w:rsidRDefault="003F543D" w:rsidP="00FE432D">
      <w:pPr>
        <w:pStyle w:val="ListParagraph"/>
        <w:numPr>
          <w:ilvl w:val="0"/>
          <w:numId w:val="5"/>
        </w:numPr>
        <w:spacing w:line="276" w:lineRule="auto"/>
        <w:jc w:val="both"/>
        <w:rPr>
          <w:rFonts w:ascii="Times New Roman" w:hAnsi="Times New Roman" w:cs="Times New Roman"/>
          <w:sz w:val="24"/>
          <w:szCs w:val="24"/>
          <w:lang w:val="ro-RO"/>
        </w:rPr>
      </w:pPr>
      <w:r w:rsidRPr="00CC42D9">
        <w:rPr>
          <w:rFonts w:ascii="Times New Roman" w:hAnsi="Times New Roman" w:cs="Times New Roman"/>
          <w:sz w:val="24"/>
          <w:szCs w:val="24"/>
          <w:lang w:val="ro-RO"/>
        </w:rPr>
        <w:t>limitarea pierderilor de vieţi omeneşti și bunuri materiale ;</w:t>
      </w:r>
    </w:p>
    <w:p w:rsidR="003F543D" w:rsidRPr="00CC42D9" w:rsidRDefault="003F543D" w:rsidP="00FE432D">
      <w:pPr>
        <w:pStyle w:val="ListParagraph"/>
        <w:numPr>
          <w:ilvl w:val="0"/>
          <w:numId w:val="5"/>
        </w:numPr>
        <w:spacing w:line="276" w:lineRule="auto"/>
        <w:jc w:val="both"/>
        <w:rPr>
          <w:rFonts w:ascii="Times New Roman" w:hAnsi="Times New Roman" w:cs="Times New Roman"/>
          <w:sz w:val="24"/>
          <w:szCs w:val="24"/>
          <w:lang w:val="ro-RO"/>
        </w:rPr>
      </w:pPr>
      <w:r w:rsidRPr="00CC42D9">
        <w:rPr>
          <w:rFonts w:ascii="Times New Roman" w:hAnsi="Times New Roman" w:cs="Times New Roman"/>
          <w:sz w:val="24"/>
          <w:szCs w:val="24"/>
          <w:lang w:val="ro-RO"/>
        </w:rPr>
        <w:t>împiedicarea extinderii incendiului.</w:t>
      </w:r>
    </w:p>
    <w:p w:rsidR="003F543D" w:rsidRPr="00CC42D9" w:rsidRDefault="003F543D" w:rsidP="003A37F5">
      <w:pPr>
        <w:widowControl w:val="0"/>
        <w:spacing w:line="276" w:lineRule="auto"/>
        <w:ind w:firstLine="708"/>
        <w:jc w:val="both"/>
        <w:rPr>
          <w:rFonts w:ascii="Times New Roman" w:hAnsi="Times New Roman" w:cs="Times New Roman"/>
          <w:i/>
        </w:rPr>
      </w:pPr>
      <w:r w:rsidRPr="00CC42D9">
        <w:rPr>
          <w:rFonts w:ascii="Times New Roman" w:hAnsi="Times New Roman" w:cs="Times New Roman"/>
          <w:i/>
        </w:rPr>
        <w:t>Trebuie menţionat că un drum constituie o barieră pentru propagarea focului.</w:t>
      </w:r>
      <w:r w:rsidRPr="00CC42D9">
        <w:rPr>
          <w:rFonts w:ascii="Times New Roman" w:hAnsi="Times New Roman" w:cs="Times New Roman"/>
          <w:i/>
        </w:rPr>
        <w:tab/>
      </w:r>
    </w:p>
    <w:p w:rsidR="003F543D" w:rsidRPr="00CC42D9" w:rsidRDefault="003F543D" w:rsidP="003A37F5">
      <w:pPr>
        <w:pStyle w:val="PlainText"/>
        <w:widowControl w:val="0"/>
        <w:tabs>
          <w:tab w:val="left" w:pos="360"/>
        </w:tabs>
        <w:spacing w:line="276" w:lineRule="auto"/>
        <w:ind w:firstLine="709"/>
        <w:jc w:val="both"/>
        <w:rPr>
          <w:rFonts w:ascii="Times New Roman" w:hAnsi="Times New Roman"/>
          <w:sz w:val="24"/>
          <w:szCs w:val="24"/>
        </w:rPr>
      </w:pPr>
      <w:r w:rsidRPr="00CC42D9">
        <w:rPr>
          <w:rFonts w:ascii="Times New Roman" w:hAnsi="Times New Roman"/>
          <w:sz w:val="24"/>
          <w:szCs w:val="24"/>
        </w:rPr>
        <w:t xml:space="preserve">Lucrările de constructii montaj se vor executa astfel </w:t>
      </w:r>
      <w:r w:rsidR="00286365" w:rsidRPr="00CC42D9">
        <w:rPr>
          <w:rFonts w:ascii="Times New Roman" w:hAnsi="Times New Roman"/>
          <w:sz w:val="24"/>
          <w:szCs w:val="24"/>
        </w:rPr>
        <w:t>î</w:t>
      </w:r>
      <w:r w:rsidRPr="00CC42D9">
        <w:rPr>
          <w:rFonts w:ascii="Times New Roman" w:hAnsi="Times New Roman"/>
          <w:sz w:val="24"/>
          <w:szCs w:val="24"/>
        </w:rPr>
        <w:t xml:space="preserve">ncat </w:t>
      </w:r>
      <w:r w:rsidR="00286365" w:rsidRPr="00CC42D9">
        <w:rPr>
          <w:rFonts w:ascii="Times New Roman" w:hAnsi="Times New Roman"/>
          <w:sz w:val="24"/>
          <w:szCs w:val="24"/>
        </w:rPr>
        <w:t>î</w:t>
      </w:r>
      <w:r w:rsidRPr="00CC42D9">
        <w:rPr>
          <w:rFonts w:ascii="Times New Roman" w:hAnsi="Times New Roman"/>
          <w:sz w:val="24"/>
          <w:szCs w:val="24"/>
        </w:rPr>
        <w:t>n caz de incendiu sa se asigure:</w:t>
      </w:r>
    </w:p>
    <w:p w:rsidR="003F543D" w:rsidRPr="00CC42D9"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rPr>
      </w:pPr>
      <w:r w:rsidRPr="00CC42D9">
        <w:rPr>
          <w:rFonts w:ascii="Times New Roman" w:hAnsi="Times New Roman" w:cs="Times New Roman"/>
        </w:rPr>
        <w:t>protectia lucratorilor pe timpul executiei;</w:t>
      </w:r>
    </w:p>
    <w:p w:rsidR="003F543D" w:rsidRPr="00CC42D9"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rPr>
      </w:pPr>
      <w:r w:rsidRPr="00CC42D9">
        <w:rPr>
          <w:rFonts w:ascii="Times New Roman" w:hAnsi="Times New Roman" w:cs="Times New Roman"/>
        </w:rPr>
        <w:t>protectia utilizatorilor caii de acces;</w:t>
      </w:r>
    </w:p>
    <w:p w:rsidR="003F543D" w:rsidRPr="00CC42D9"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rPr>
      </w:pPr>
      <w:r w:rsidRPr="00CC42D9">
        <w:rPr>
          <w:rFonts w:ascii="Times New Roman" w:hAnsi="Times New Roman" w:cs="Times New Roman"/>
        </w:rPr>
        <w:t>interventia serviciilor mobile de pompieri pentru stingerea incendiilor, evacuarea ocupantilor si a bunurilor materiale;</w:t>
      </w:r>
    </w:p>
    <w:p w:rsidR="003F543D" w:rsidRPr="00CC42D9"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rPr>
      </w:pPr>
      <w:r w:rsidRPr="00CC42D9">
        <w:rPr>
          <w:rFonts w:ascii="Times New Roman" w:hAnsi="Times New Roman" w:cs="Times New Roman"/>
        </w:rPr>
        <w:t>limitarea pierderilor de vieti omenesti si bunuri materiale;</w:t>
      </w:r>
    </w:p>
    <w:p w:rsidR="003F543D" w:rsidRPr="00CC42D9"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rPr>
      </w:pPr>
      <w:r w:rsidRPr="00CC42D9">
        <w:rPr>
          <w:rFonts w:ascii="Times New Roman" w:hAnsi="Times New Roman" w:cs="Times New Roman"/>
        </w:rPr>
        <w:t>impiedicarea extinderii incendiului la obiectivele invecinate.</w:t>
      </w:r>
    </w:p>
    <w:p w:rsidR="00D04381" w:rsidRPr="00CC42D9" w:rsidRDefault="00D04381" w:rsidP="00D04381">
      <w:pPr>
        <w:widowControl w:val="0"/>
        <w:tabs>
          <w:tab w:val="left" w:pos="340"/>
          <w:tab w:val="left" w:pos="1134"/>
        </w:tabs>
        <w:spacing w:line="276" w:lineRule="auto"/>
        <w:ind w:left="1134"/>
        <w:jc w:val="both"/>
        <w:rPr>
          <w:rFonts w:ascii="Times New Roman" w:hAnsi="Times New Roman" w:cs="Times New Roman"/>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Racordarea la reţelele utilitare existente în zonă</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Vor fi identificate și marcate vizibil toate utilitățile, în prezența deținătorilor acestora: electrice, telecomunicații, apă sau altă natură, ce vor fi intersectate sau în raza cărora vor fi dezvoltate lucrările proiectului, în vederea protejării acestora sau devierii, conform procedeelor tehnice recomandate prin avize de deținători, inclusiv recomandările suplimentare specifice amplasamentului STAS 9570/1-1989.</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Orice deviere necesară la utilitățile existente, se va face de către compania care exploatează respectiva utilitate, iar Executantul are obligația de a asigura accesului acestora pe șantier pentru executarea devierii.</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În cazul unei stricăciuni a utilităților existente datorată execuției lucrărilor, Executantul are următoarele obligații:</w:t>
      </w:r>
    </w:p>
    <w:p w:rsidR="003F543D" w:rsidRPr="00CC42D9" w:rsidRDefault="003F543D" w:rsidP="00552F29">
      <w:pPr>
        <w:pStyle w:val="ListParagraph"/>
        <w:numPr>
          <w:ilvl w:val="0"/>
          <w:numId w:val="11"/>
        </w:numPr>
        <w:spacing w:line="276" w:lineRule="auto"/>
        <w:jc w:val="both"/>
        <w:rPr>
          <w:rFonts w:ascii="Times New Roman" w:hAnsi="Times New Roman" w:cs="Times New Roman"/>
          <w:sz w:val="22"/>
          <w:szCs w:val="22"/>
          <w:lang w:val="ro-RO"/>
        </w:rPr>
      </w:pPr>
      <w:r w:rsidRPr="00CC42D9">
        <w:rPr>
          <w:rFonts w:ascii="Times New Roman" w:hAnsi="Times New Roman" w:cs="Times New Roman"/>
          <w:sz w:val="22"/>
          <w:szCs w:val="22"/>
          <w:lang w:val="ro-RO"/>
        </w:rPr>
        <w:t>Să notifice compania de utilități respectivă;</w:t>
      </w:r>
    </w:p>
    <w:p w:rsidR="003F543D" w:rsidRPr="00CC42D9" w:rsidRDefault="003F543D" w:rsidP="00552F29">
      <w:pPr>
        <w:pStyle w:val="ListParagraph"/>
        <w:numPr>
          <w:ilvl w:val="0"/>
          <w:numId w:val="11"/>
        </w:numPr>
        <w:spacing w:line="276" w:lineRule="auto"/>
        <w:jc w:val="both"/>
        <w:rPr>
          <w:rFonts w:ascii="Times New Roman" w:hAnsi="Times New Roman" w:cs="Times New Roman"/>
          <w:sz w:val="22"/>
          <w:szCs w:val="22"/>
          <w:lang w:val="ro-RO"/>
        </w:rPr>
      </w:pPr>
      <w:r w:rsidRPr="00CC42D9">
        <w:rPr>
          <w:rFonts w:ascii="Times New Roman" w:hAnsi="Times New Roman" w:cs="Times New Roman"/>
          <w:sz w:val="22"/>
          <w:szCs w:val="22"/>
          <w:lang w:val="ro-RO"/>
        </w:rPr>
        <w:t>Să ia măsurile necesare pentru remedierea stricăciunilor fără întârziere fiind răspunzător pentru costurile reparației;</w:t>
      </w:r>
    </w:p>
    <w:p w:rsidR="005828D1" w:rsidRPr="00CC42D9" w:rsidRDefault="005828D1" w:rsidP="005828D1">
      <w:pPr>
        <w:widowControl w:val="0"/>
        <w:tabs>
          <w:tab w:val="left" w:pos="567"/>
        </w:tabs>
        <w:spacing w:line="276" w:lineRule="auto"/>
        <w:ind w:left="567"/>
        <w:rPr>
          <w:rFonts w:ascii="Times New Roman" w:hAnsi="Times New Roman" w:cs="Times New Roman"/>
          <w:sz w:val="12"/>
          <w:szCs w:val="12"/>
          <w:u w:val="single"/>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Descrierea lucrărilor de refacere a amplasamentului în zona afectată de execuţia investiţiei</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În timpul lucrărilor se va asigura curăţenia în şantier. Intrarea maşinilor cu materiale şi ieşirea cu deşeuri rezultate din activitatea şantierului se va face în condiţii de curăţenie a acestora pentru a nu afecta zona de lucru cât şi curăţeni</w:t>
      </w:r>
      <w:r w:rsidR="00634E31" w:rsidRPr="00CC42D9">
        <w:rPr>
          <w:rFonts w:ascii="Times New Roman" w:hAnsi="Times New Roman" w:cs="Times New Roman"/>
          <w:sz w:val="22"/>
          <w:szCs w:val="22"/>
        </w:rPr>
        <w:t xml:space="preserve">a pe porţiunea de stradă </w:t>
      </w:r>
      <w:r w:rsidRPr="00CC42D9">
        <w:rPr>
          <w:rFonts w:ascii="Times New Roman" w:hAnsi="Times New Roman" w:cs="Times New Roman"/>
          <w:sz w:val="22"/>
          <w:szCs w:val="22"/>
        </w:rPr>
        <w:t xml:space="preserve">recent </w:t>
      </w:r>
      <w:r w:rsidR="00634E31" w:rsidRPr="00CC42D9">
        <w:rPr>
          <w:rFonts w:ascii="Times New Roman" w:hAnsi="Times New Roman" w:cs="Times New Roman"/>
          <w:sz w:val="22"/>
          <w:szCs w:val="22"/>
        </w:rPr>
        <w:t>modernizată</w:t>
      </w:r>
      <w:r w:rsidRPr="00CC42D9">
        <w:rPr>
          <w:rFonts w:ascii="Times New Roman" w:hAnsi="Times New Roman" w:cs="Times New Roman"/>
          <w:sz w:val="22"/>
          <w:szCs w:val="22"/>
        </w:rPr>
        <w:t xml:space="preserve"> şi asfaltată. Autocamioanele ce vor transporta deşeuri din şantier vor avea platforma de transport acoperită cu o prelată de protecţie.</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Deşeurile solide provenite din activitatea de construcţii se vor depozita pe platforma punctului gospodăresc, ce deserveşte şantierul. Acesta va fi dotat cu platforme de depozitare a materialelor granulare dar şi a pământului ce rezultă din excavări.</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Autocamioanele vor fi curăţite înainte de ieşirea din zonele de încărcare/descărcare. Şantierul va fi curăţat la sfârşitul fiecărei zile de lucru.</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Deşeurile rezultate din activitatea şantierului sunt încadrate la capitolul 17/HGR 856/2002, respectiv – Deşeuri din construcţii şi demolări (inclusiv pământ excavat din amplasamente contaminate). Subgrupele de deşeuri rezultate din activitatea şantierului pot fi:</w:t>
      </w:r>
    </w:p>
    <w:p w:rsidR="003F543D" w:rsidRPr="00CC42D9" w:rsidRDefault="003F543D" w:rsidP="00FE432D">
      <w:pPr>
        <w:widowControl w:val="0"/>
        <w:numPr>
          <w:ilvl w:val="0"/>
          <w:numId w:val="3"/>
        </w:numPr>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lastRenderedPageBreak/>
        <w:t>cod 17.01. – beton, cărămizi, ţigle şi materiale ceramice;</w:t>
      </w:r>
    </w:p>
    <w:p w:rsidR="003F543D" w:rsidRPr="00CC42D9" w:rsidRDefault="003F543D" w:rsidP="00FE432D">
      <w:pPr>
        <w:widowControl w:val="0"/>
        <w:numPr>
          <w:ilvl w:val="0"/>
          <w:numId w:val="3"/>
        </w:numPr>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cod 17.05.04 – pământ şi pietre altele decât cele specificate la punctul 17.04.03;</w:t>
      </w:r>
    </w:p>
    <w:p w:rsidR="003F543D" w:rsidRPr="00CC42D9" w:rsidRDefault="003F543D" w:rsidP="00FE432D">
      <w:pPr>
        <w:widowControl w:val="0"/>
        <w:numPr>
          <w:ilvl w:val="0"/>
          <w:numId w:val="3"/>
        </w:numPr>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cod 17.09 – alte deşeuri provenite din construcţii şi demolări.</w:t>
      </w:r>
    </w:p>
    <w:p w:rsidR="003F543D" w:rsidRPr="00CC42D9" w:rsidRDefault="003F543D" w:rsidP="003A37F5">
      <w:pPr>
        <w:widowControl w:val="0"/>
        <w:spacing w:line="276" w:lineRule="auto"/>
        <w:ind w:firstLine="720"/>
        <w:jc w:val="both"/>
        <w:rPr>
          <w:rFonts w:ascii="Times New Roman" w:hAnsi="Times New Roman" w:cs="Times New Roman"/>
          <w:spacing w:val="-1"/>
          <w:sz w:val="22"/>
          <w:szCs w:val="22"/>
        </w:rPr>
      </w:pPr>
      <w:r w:rsidRPr="00CC42D9">
        <w:rPr>
          <w:rFonts w:ascii="Times New Roman" w:hAnsi="Times New Roman" w:cs="Times New Roman"/>
          <w:spacing w:val="-1"/>
          <w:sz w:val="22"/>
          <w:szCs w:val="22"/>
        </w:rPr>
        <w:t>Se va impune reciclarea deşeurilor refolosibile, prin integrarea lor, în măsura posibilităţilor, în lucrările de drumuri. Stratul vegetal decopertat ar putea fi folosit la refacerea terenurilor ocupate de organizările de şantier.</w:t>
      </w:r>
    </w:p>
    <w:p w:rsidR="003F543D" w:rsidRPr="00CC42D9" w:rsidRDefault="003F543D" w:rsidP="003A37F5">
      <w:pPr>
        <w:widowControl w:val="0"/>
        <w:spacing w:line="276" w:lineRule="auto"/>
        <w:ind w:firstLine="720"/>
        <w:jc w:val="both"/>
        <w:rPr>
          <w:rFonts w:ascii="Times New Roman" w:hAnsi="Times New Roman" w:cs="Times New Roman"/>
          <w:sz w:val="12"/>
          <w:szCs w:val="12"/>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Căi noi de acces sau schimbări ale celor existente</w:t>
      </w:r>
    </w:p>
    <w:p w:rsidR="003F543D" w:rsidRPr="00CC42D9" w:rsidRDefault="003F543D" w:rsidP="003A37F5">
      <w:pPr>
        <w:widowControl w:val="0"/>
        <w:autoSpaceDE w:val="0"/>
        <w:spacing w:line="276" w:lineRule="auto"/>
        <w:ind w:firstLine="709"/>
        <w:jc w:val="both"/>
        <w:rPr>
          <w:rFonts w:ascii="Times New Roman" w:eastAsia="TimesNewRoman" w:hAnsi="Times New Roman" w:cs="Times New Roman"/>
          <w:sz w:val="22"/>
          <w:szCs w:val="22"/>
        </w:rPr>
      </w:pPr>
      <w:r w:rsidRPr="00CC42D9">
        <w:rPr>
          <w:rFonts w:ascii="Times New Roman" w:eastAsia="TimesNewRoman" w:hAnsi="Times New Roman" w:cs="Times New Roman"/>
          <w:sz w:val="22"/>
          <w:szCs w:val="22"/>
        </w:rPr>
        <w:t xml:space="preserve">Se folosesc </w:t>
      </w:r>
      <w:r w:rsidR="003650BF" w:rsidRPr="00CC42D9">
        <w:rPr>
          <w:rFonts w:ascii="Times New Roman" w:eastAsia="TimesNewRoman" w:hAnsi="Times New Roman" w:cs="Times New Roman"/>
          <w:sz w:val="22"/>
          <w:szCs w:val="22"/>
        </w:rPr>
        <w:t>drumurile</w:t>
      </w:r>
      <w:r w:rsidRPr="00CC42D9">
        <w:rPr>
          <w:rFonts w:ascii="Times New Roman" w:eastAsia="TimesNewRoman" w:hAnsi="Times New Roman" w:cs="Times New Roman"/>
          <w:sz w:val="22"/>
          <w:szCs w:val="22"/>
        </w:rPr>
        <w:t xml:space="preserve"> existente. Gradul de ocupare şi folosire a drumurilor în timpul execuţiei </w:t>
      </w:r>
      <w:r w:rsidR="00F7128E" w:rsidRPr="00CC42D9">
        <w:rPr>
          <w:rFonts w:ascii="Times New Roman" w:eastAsia="TimesNewRoman" w:hAnsi="Times New Roman" w:cs="Times New Roman"/>
          <w:sz w:val="22"/>
          <w:szCs w:val="22"/>
        </w:rPr>
        <w:t>modernizării</w:t>
      </w:r>
      <w:r w:rsidRPr="00CC42D9">
        <w:rPr>
          <w:rFonts w:ascii="Times New Roman" w:eastAsia="TimesNewRoman" w:hAnsi="Times New Roman" w:cs="Times New Roman"/>
          <w:sz w:val="22"/>
          <w:szCs w:val="22"/>
        </w:rPr>
        <w:t xml:space="preserve"> se va realiza respectându-se condiţiile impuse de administratorul</w:t>
      </w:r>
      <w:r w:rsidR="00D04381" w:rsidRPr="00CC42D9">
        <w:rPr>
          <w:rFonts w:ascii="Times New Roman" w:eastAsia="TimesNewRoman" w:hAnsi="Times New Roman" w:cs="Times New Roman"/>
          <w:sz w:val="22"/>
          <w:szCs w:val="22"/>
        </w:rPr>
        <w:t xml:space="preserve"> </w:t>
      </w:r>
      <w:r w:rsidR="00F7128E" w:rsidRPr="00CC42D9">
        <w:rPr>
          <w:rFonts w:ascii="Times New Roman" w:eastAsia="TimesNewRoman" w:hAnsi="Times New Roman" w:cs="Times New Roman"/>
          <w:sz w:val="22"/>
          <w:szCs w:val="22"/>
        </w:rPr>
        <w:t xml:space="preserve">străzii, a </w:t>
      </w:r>
      <w:r w:rsidR="00D04381" w:rsidRPr="00CC42D9">
        <w:rPr>
          <w:rFonts w:ascii="Times New Roman" w:eastAsia="TimesNewRoman" w:hAnsi="Times New Roman" w:cs="Times New Roman"/>
          <w:sz w:val="22"/>
          <w:szCs w:val="22"/>
        </w:rPr>
        <w:t xml:space="preserve">drumului </w:t>
      </w:r>
      <w:r w:rsidR="00F7128E" w:rsidRPr="00CC42D9">
        <w:rPr>
          <w:rFonts w:ascii="Times New Roman" w:eastAsia="TimesNewRoman" w:hAnsi="Times New Roman" w:cs="Times New Roman"/>
          <w:sz w:val="22"/>
          <w:szCs w:val="22"/>
        </w:rPr>
        <w:t>național</w:t>
      </w:r>
      <w:r w:rsidRPr="00CC42D9">
        <w:rPr>
          <w:rFonts w:ascii="Times New Roman" w:eastAsia="TimesNewRoman" w:hAnsi="Times New Roman" w:cs="Times New Roman"/>
          <w:sz w:val="22"/>
          <w:szCs w:val="22"/>
        </w:rPr>
        <w:t xml:space="preserve"> precum şi de </w:t>
      </w:r>
      <w:r w:rsidR="003650BF" w:rsidRPr="00CC42D9">
        <w:rPr>
          <w:rFonts w:ascii="Times New Roman" w:eastAsia="TimesNewRoman" w:hAnsi="Times New Roman" w:cs="Times New Roman"/>
          <w:sz w:val="22"/>
          <w:szCs w:val="22"/>
        </w:rPr>
        <w:t>poliţie</w:t>
      </w:r>
      <w:r w:rsidRPr="00CC42D9">
        <w:rPr>
          <w:rFonts w:ascii="Times New Roman" w:eastAsia="TimesNewRoman" w:hAnsi="Times New Roman" w:cs="Times New Roman"/>
          <w:sz w:val="22"/>
          <w:szCs w:val="22"/>
        </w:rPr>
        <w:t>.</w:t>
      </w:r>
    </w:p>
    <w:p w:rsidR="003F543D" w:rsidRPr="00CC42D9" w:rsidRDefault="003F543D" w:rsidP="003A37F5">
      <w:pPr>
        <w:widowControl w:val="0"/>
        <w:spacing w:line="276" w:lineRule="auto"/>
        <w:ind w:firstLine="709"/>
        <w:jc w:val="both"/>
        <w:rPr>
          <w:rFonts w:ascii="Times New Roman" w:eastAsia="TimesNewRoman" w:hAnsi="Times New Roman" w:cs="Times New Roman"/>
          <w:sz w:val="22"/>
          <w:szCs w:val="22"/>
        </w:rPr>
      </w:pPr>
      <w:r w:rsidRPr="00CC42D9">
        <w:rPr>
          <w:rFonts w:ascii="Times New Roman" w:eastAsia="TimesNewRoman" w:hAnsi="Times New Roman" w:cs="Times New Roman"/>
          <w:sz w:val="22"/>
          <w:szCs w:val="22"/>
        </w:rPr>
        <w:t>Pe perioada execuţiei lucrărilor vor fi asigurate accesele locuitorilor la proprietăţi prin podeţe provizorii realizate prin elemente de inventar, prevăzute cu balustrade de protecţie.</w:t>
      </w:r>
    </w:p>
    <w:p w:rsidR="00872661" w:rsidRPr="00CC42D9" w:rsidRDefault="00872661" w:rsidP="003A37F5">
      <w:pPr>
        <w:widowControl w:val="0"/>
        <w:spacing w:line="276" w:lineRule="auto"/>
        <w:ind w:firstLine="709"/>
        <w:jc w:val="both"/>
        <w:rPr>
          <w:rFonts w:ascii="Times New Roman" w:eastAsia="TimesNewRoman" w:hAnsi="Times New Roman" w:cs="Times New Roman"/>
          <w:sz w:val="12"/>
          <w:szCs w:val="12"/>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Resursele naturale folosite în construcţie şi funcţionare</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 xml:space="preserve">Prin </w:t>
      </w:r>
      <w:r w:rsidR="00F7128E" w:rsidRPr="00CC42D9">
        <w:rPr>
          <w:rFonts w:ascii="Times New Roman" w:hAnsi="Times New Roman" w:cs="Times New Roman"/>
          <w:sz w:val="22"/>
          <w:szCs w:val="22"/>
        </w:rPr>
        <w:t>modernizarea</w:t>
      </w:r>
      <w:r w:rsidR="000345AB" w:rsidRPr="00CC42D9">
        <w:rPr>
          <w:rFonts w:ascii="Times New Roman" w:hAnsi="Times New Roman" w:cs="Times New Roman"/>
          <w:sz w:val="22"/>
          <w:szCs w:val="22"/>
        </w:rPr>
        <w:t xml:space="preserve"> </w:t>
      </w:r>
      <w:r w:rsidR="00043C33" w:rsidRPr="00CC42D9">
        <w:rPr>
          <w:rFonts w:ascii="Times New Roman" w:hAnsi="Times New Roman" w:cs="Times New Roman"/>
          <w:sz w:val="22"/>
          <w:szCs w:val="22"/>
        </w:rPr>
        <w:t>a 10 străzi din oraș Târgu - Neamț</w:t>
      </w:r>
      <w:r w:rsidRPr="00CC42D9">
        <w:rPr>
          <w:rFonts w:ascii="Times New Roman" w:hAnsi="Times New Roman" w:cs="Times New Roman"/>
          <w:sz w:val="22"/>
          <w:szCs w:val="22"/>
        </w:rPr>
        <w:t>, proiectul va face posibilă utilizarea resurselor naturale existente necesare dezvoltării economice şi sociale a</w:t>
      </w:r>
      <w:r w:rsidR="003650BF" w:rsidRPr="00CC42D9">
        <w:rPr>
          <w:rFonts w:ascii="Times New Roman" w:hAnsi="Times New Roman" w:cs="Times New Roman"/>
          <w:sz w:val="22"/>
          <w:szCs w:val="22"/>
        </w:rPr>
        <w:t>le comunuei</w:t>
      </w:r>
      <w:r w:rsidRPr="00CC42D9">
        <w:rPr>
          <w:rFonts w:ascii="Times New Roman" w:hAnsi="Times New Roman" w:cs="Times New Roman"/>
          <w:sz w:val="22"/>
          <w:szCs w:val="22"/>
        </w:rPr>
        <w:t>.</w:t>
      </w:r>
    </w:p>
    <w:p w:rsidR="005828D1" w:rsidRPr="00CC42D9" w:rsidRDefault="005828D1" w:rsidP="003A37F5">
      <w:pPr>
        <w:widowControl w:val="0"/>
        <w:spacing w:line="276" w:lineRule="auto"/>
        <w:ind w:firstLine="720"/>
        <w:jc w:val="both"/>
        <w:rPr>
          <w:rFonts w:ascii="Times New Roman" w:hAnsi="Times New Roman" w:cs="Times New Roman"/>
          <w:sz w:val="12"/>
          <w:szCs w:val="12"/>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Metode folosite în construcţie</w:t>
      </w:r>
    </w:p>
    <w:p w:rsidR="00CB631D" w:rsidRPr="00CC42D9" w:rsidRDefault="00CB631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 xml:space="preserve">La proiectare s-a ţinut seama de funcţia pe care o vor avea drumurile în cadrul reţelei de </w:t>
      </w:r>
      <w:r w:rsidR="00043C33" w:rsidRPr="00CC42D9">
        <w:rPr>
          <w:rFonts w:ascii="Times New Roman" w:hAnsi="Times New Roman" w:cs="Times New Roman"/>
          <w:sz w:val="22"/>
          <w:szCs w:val="22"/>
        </w:rPr>
        <w:t>străzi</w:t>
      </w:r>
      <w:r w:rsidRPr="00CC42D9">
        <w:rPr>
          <w:rFonts w:ascii="Times New Roman" w:hAnsi="Times New Roman" w:cs="Times New Roman"/>
          <w:sz w:val="22"/>
          <w:szCs w:val="22"/>
        </w:rPr>
        <w:t xml:space="preserve"> a </w:t>
      </w:r>
      <w:r w:rsidR="00043C33" w:rsidRPr="00CC42D9">
        <w:rPr>
          <w:rFonts w:ascii="Times New Roman" w:hAnsi="Times New Roman" w:cs="Times New Roman"/>
          <w:sz w:val="22"/>
          <w:szCs w:val="22"/>
        </w:rPr>
        <w:t>orașului Târgu - Neamț</w:t>
      </w:r>
      <w:r w:rsidRPr="00CC42D9">
        <w:rPr>
          <w:rFonts w:ascii="Times New Roman" w:hAnsi="Times New Roman" w:cs="Times New Roman"/>
          <w:sz w:val="22"/>
          <w:szCs w:val="22"/>
        </w:rPr>
        <w:t>, utilizarea raţională a terenului, conservarea și protejarea mediului înconjurător, precum si de necesitatea desfăşurării circulaţiei în condiţii de siguranţă si confort.</w:t>
      </w:r>
    </w:p>
    <w:p w:rsidR="005828D1" w:rsidRPr="00CC42D9" w:rsidRDefault="005828D1" w:rsidP="003A37F5">
      <w:pPr>
        <w:widowControl w:val="0"/>
        <w:spacing w:line="276" w:lineRule="auto"/>
        <w:ind w:firstLine="720"/>
        <w:jc w:val="both"/>
        <w:rPr>
          <w:rFonts w:ascii="Times New Roman" w:hAnsi="Times New Roman" w:cs="Times New Roman"/>
          <w:sz w:val="10"/>
        </w:rPr>
      </w:pPr>
    </w:p>
    <w:p w:rsidR="003F543D" w:rsidRPr="00CC42D9" w:rsidRDefault="003F543D" w:rsidP="00FE432D">
      <w:pPr>
        <w:widowControl w:val="0"/>
        <w:numPr>
          <w:ilvl w:val="0"/>
          <w:numId w:val="3"/>
        </w:numPr>
        <w:tabs>
          <w:tab w:val="left" w:pos="567"/>
        </w:tabs>
        <w:spacing w:line="276" w:lineRule="auto"/>
        <w:ind w:left="567" w:hanging="283"/>
        <w:jc w:val="both"/>
        <w:rPr>
          <w:rFonts w:ascii="Times New Roman" w:hAnsi="Times New Roman" w:cs="Times New Roman"/>
          <w:highlight w:val="lightGray"/>
          <w:u w:val="single"/>
        </w:rPr>
      </w:pPr>
      <w:r w:rsidRPr="00CC42D9">
        <w:rPr>
          <w:rFonts w:ascii="Times New Roman" w:hAnsi="Times New Roman" w:cs="Times New Roman"/>
          <w:highlight w:val="lightGray"/>
          <w:u w:val="single"/>
        </w:rPr>
        <w:t>Planul de execuţie cuprizând faza de construcţie, punerea în funcţiune, exploatare, refacere şi folosire ulterioară,</w:t>
      </w:r>
    </w:p>
    <w:p w:rsidR="007C4D0E" w:rsidRPr="00CC42D9" w:rsidRDefault="003F543D" w:rsidP="007C4D0E">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 xml:space="preserve">Durata de realizare a investiţiei este estimată la </w:t>
      </w:r>
      <w:r w:rsidR="00043C33" w:rsidRPr="00CC42D9">
        <w:rPr>
          <w:rFonts w:ascii="Times New Roman" w:hAnsi="Times New Roman" w:cs="Times New Roman"/>
          <w:sz w:val="22"/>
          <w:szCs w:val="22"/>
        </w:rPr>
        <w:t>2</w:t>
      </w:r>
      <w:r w:rsidR="003650BF" w:rsidRPr="00CC42D9">
        <w:rPr>
          <w:rFonts w:ascii="Times New Roman" w:hAnsi="Times New Roman" w:cs="Times New Roman"/>
          <w:sz w:val="22"/>
          <w:szCs w:val="22"/>
        </w:rPr>
        <w:t>4</w:t>
      </w:r>
      <w:r w:rsidRPr="00CC42D9">
        <w:rPr>
          <w:rFonts w:ascii="Times New Roman" w:hAnsi="Times New Roman" w:cs="Times New Roman"/>
          <w:sz w:val="22"/>
          <w:szCs w:val="22"/>
        </w:rPr>
        <w:t xml:space="preserve"> </w:t>
      </w:r>
      <w:r w:rsidR="007C4D0E" w:rsidRPr="00CC42D9">
        <w:rPr>
          <w:rFonts w:ascii="Times New Roman" w:hAnsi="Times New Roman" w:cs="Times New Roman"/>
          <w:sz w:val="22"/>
          <w:szCs w:val="22"/>
        </w:rPr>
        <w:t>luni</w:t>
      </w:r>
      <w:r w:rsidR="00340D87" w:rsidRPr="00CC42D9">
        <w:rPr>
          <w:rFonts w:ascii="Times New Roman" w:hAnsi="Times New Roman" w:cs="Times New Roman"/>
          <w:sz w:val="22"/>
          <w:szCs w:val="22"/>
        </w:rPr>
        <w:t xml:space="preserve"> (cu tot cu sistări)</w:t>
      </w:r>
      <w:r w:rsidR="007C4D0E" w:rsidRPr="00CC42D9">
        <w:rPr>
          <w:rFonts w:ascii="Times New Roman" w:hAnsi="Times New Roman" w:cs="Times New Roman"/>
          <w:sz w:val="22"/>
          <w:szCs w:val="22"/>
        </w:rPr>
        <w:t xml:space="preserve"> şi cuprinde următoarele faze:</w:t>
      </w:r>
    </w:p>
    <w:p w:rsidR="003650BF" w:rsidRPr="00CC42D9"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CC42D9">
        <w:rPr>
          <w:rFonts w:ascii="Times New Roman" w:hAnsi="Times New Roman" w:cs="Times New Roman"/>
          <w:sz w:val="22"/>
          <w:szCs w:val="22"/>
        </w:rPr>
        <w:t>Predare-primire amplasament;</w:t>
      </w:r>
    </w:p>
    <w:p w:rsidR="003650BF" w:rsidRPr="00CC42D9"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CC42D9">
        <w:rPr>
          <w:rFonts w:ascii="Times New Roman" w:hAnsi="Times New Roman" w:cs="Times New Roman"/>
          <w:sz w:val="22"/>
          <w:szCs w:val="22"/>
        </w:rPr>
        <w:t>Pregătirea suprafeței;</w:t>
      </w:r>
    </w:p>
    <w:p w:rsidR="003650BF" w:rsidRPr="00CC42D9"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CC42D9">
        <w:rPr>
          <w:rFonts w:ascii="Times New Roman" w:hAnsi="Times New Roman" w:cs="Times New Roman"/>
          <w:sz w:val="22"/>
          <w:szCs w:val="22"/>
        </w:rPr>
        <w:t>Realizarea structurii rutiere;</w:t>
      </w:r>
    </w:p>
    <w:p w:rsidR="003650BF" w:rsidRPr="00CC42D9"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CC42D9">
        <w:rPr>
          <w:rFonts w:ascii="Times New Roman" w:hAnsi="Times New Roman" w:cs="Times New Roman"/>
          <w:sz w:val="22"/>
          <w:szCs w:val="22"/>
        </w:rPr>
        <w:t>Executarea podeţelor</w:t>
      </w:r>
      <w:r w:rsidR="00340D87" w:rsidRPr="00CC42D9">
        <w:rPr>
          <w:rFonts w:ascii="Times New Roman" w:hAnsi="Times New Roman" w:cs="Times New Roman"/>
          <w:sz w:val="22"/>
          <w:szCs w:val="22"/>
        </w:rPr>
        <w:t xml:space="preserve"> pentru asigurarea continuității scurgerii apelor pluviale</w:t>
      </w:r>
      <w:r w:rsidRPr="00CC42D9">
        <w:rPr>
          <w:rFonts w:ascii="Times New Roman" w:hAnsi="Times New Roman" w:cs="Times New Roman"/>
          <w:sz w:val="22"/>
          <w:szCs w:val="22"/>
        </w:rPr>
        <w:t>;</w:t>
      </w:r>
    </w:p>
    <w:p w:rsidR="003650BF" w:rsidRPr="00CC42D9"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CC42D9">
        <w:rPr>
          <w:rFonts w:ascii="Times New Roman" w:hAnsi="Times New Roman" w:cs="Times New Roman"/>
          <w:sz w:val="22"/>
          <w:szCs w:val="22"/>
        </w:rPr>
        <w:t>Realizarea dispozitivelor de scurgere a ape</w:t>
      </w:r>
      <w:r w:rsidR="00340D87" w:rsidRPr="00CC42D9">
        <w:rPr>
          <w:rFonts w:ascii="Times New Roman" w:hAnsi="Times New Roman" w:cs="Times New Roman"/>
          <w:sz w:val="22"/>
          <w:szCs w:val="22"/>
        </w:rPr>
        <w:t>i pluviale</w:t>
      </w:r>
      <w:r w:rsidRPr="00CC42D9">
        <w:rPr>
          <w:rFonts w:ascii="Times New Roman" w:hAnsi="Times New Roman" w:cs="Times New Roman"/>
          <w:sz w:val="22"/>
          <w:szCs w:val="22"/>
        </w:rPr>
        <w:t>;</w:t>
      </w:r>
    </w:p>
    <w:p w:rsidR="003650BF" w:rsidRPr="00CC42D9"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CC42D9">
        <w:rPr>
          <w:rFonts w:ascii="Times New Roman" w:hAnsi="Times New Roman" w:cs="Times New Roman"/>
          <w:sz w:val="22"/>
          <w:szCs w:val="22"/>
        </w:rPr>
        <w:t>Amenajarea drumurilor laterale;</w:t>
      </w:r>
    </w:p>
    <w:p w:rsidR="003650BF" w:rsidRPr="00CC42D9"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CC42D9">
        <w:rPr>
          <w:rFonts w:ascii="Times New Roman" w:hAnsi="Times New Roman" w:cs="Times New Roman"/>
          <w:sz w:val="22"/>
          <w:szCs w:val="22"/>
        </w:rPr>
        <w:t>Realizarea de marcaje rutiere și montarea indicatoarelor rutiere;</w:t>
      </w:r>
    </w:p>
    <w:p w:rsidR="007C4D0E" w:rsidRPr="00CC42D9" w:rsidRDefault="003650BF" w:rsidP="00E461E9">
      <w:pPr>
        <w:pStyle w:val="ListParagraph"/>
        <w:numPr>
          <w:ilvl w:val="0"/>
          <w:numId w:val="17"/>
        </w:numPr>
        <w:spacing w:line="276" w:lineRule="auto"/>
        <w:ind w:left="1434" w:hanging="357"/>
        <w:jc w:val="both"/>
        <w:rPr>
          <w:rFonts w:ascii="Times New Roman" w:hAnsi="Times New Roman" w:cs="Times New Roman"/>
          <w:sz w:val="22"/>
          <w:szCs w:val="22"/>
        </w:rPr>
      </w:pPr>
      <w:r w:rsidRPr="00CC42D9">
        <w:rPr>
          <w:rFonts w:ascii="Times New Roman" w:hAnsi="Times New Roman" w:cs="Times New Roman"/>
          <w:sz w:val="22"/>
          <w:szCs w:val="22"/>
          <w:lang w:val="ro-RO"/>
        </w:rPr>
        <w:t>Recepția la terminarea lucrărilor</w:t>
      </w:r>
      <w:r w:rsidR="007C4D0E" w:rsidRPr="00CC42D9">
        <w:rPr>
          <w:rFonts w:ascii="Times New Roman" w:hAnsi="Times New Roman" w:cs="Times New Roman"/>
          <w:sz w:val="22"/>
          <w:szCs w:val="22"/>
        </w:rPr>
        <w:t xml:space="preserve"> </w:t>
      </w:r>
    </w:p>
    <w:p w:rsidR="003F543D" w:rsidRPr="00CC42D9" w:rsidRDefault="003F543D" w:rsidP="003A37F5">
      <w:pPr>
        <w:widowControl w:val="0"/>
        <w:spacing w:line="276" w:lineRule="auto"/>
        <w:ind w:firstLine="720"/>
        <w:jc w:val="both"/>
        <w:rPr>
          <w:rFonts w:ascii="Times New Roman" w:hAnsi="Times New Roman" w:cs="Times New Roman"/>
          <w:bCs/>
          <w:sz w:val="22"/>
          <w:szCs w:val="22"/>
        </w:rPr>
      </w:pPr>
      <w:r w:rsidRPr="00CC42D9">
        <w:rPr>
          <w:rFonts w:ascii="Times New Roman" w:hAnsi="Times New Roman" w:cs="Times New Roman"/>
          <w:bCs/>
          <w:sz w:val="22"/>
          <w:szCs w:val="22"/>
        </w:rPr>
        <w:t>Etapele principale de realizare ale investiţiei sunt impuse de tehnologia de execu</w:t>
      </w:r>
      <w:r w:rsidR="001A3C16" w:rsidRPr="00CC42D9">
        <w:rPr>
          <w:rFonts w:ascii="Times New Roman" w:hAnsi="Times New Roman" w:cs="Times New Roman"/>
          <w:bCs/>
          <w:sz w:val="22"/>
          <w:szCs w:val="22"/>
        </w:rPr>
        <w:t>ţ</w:t>
      </w:r>
      <w:r w:rsidRPr="00CC42D9">
        <w:rPr>
          <w:rFonts w:ascii="Times New Roman" w:hAnsi="Times New Roman" w:cs="Times New Roman"/>
          <w:bCs/>
          <w:sz w:val="22"/>
          <w:szCs w:val="22"/>
        </w:rPr>
        <w:t>ie, executându-se lucrări de trasare, pregătire teren, lucrări de infrastructură apoi lucrări de suprastructură.</w:t>
      </w:r>
    </w:p>
    <w:p w:rsidR="001A3C16" w:rsidRPr="00CC42D9" w:rsidRDefault="001A3C16" w:rsidP="001A3C16">
      <w:pPr>
        <w:pStyle w:val="BodyText"/>
        <w:widowControl w:val="0"/>
        <w:suppressAutoHyphens w:val="0"/>
        <w:spacing w:after="0" w:line="276" w:lineRule="auto"/>
        <w:ind w:firstLine="709"/>
        <w:rPr>
          <w:rFonts w:ascii="Times New Roman" w:hAnsi="Times New Roman"/>
          <w:bCs/>
          <w:sz w:val="22"/>
          <w:szCs w:val="22"/>
        </w:rPr>
      </w:pPr>
      <w:r w:rsidRPr="00CC42D9">
        <w:rPr>
          <w:rFonts w:ascii="Times New Roman" w:hAnsi="Times New Roman"/>
          <w:bCs/>
          <w:sz w:val="22"/>
          <w:szCs w:val="22"/>
        </w:rPr>
        <w:t>Etapele principale de realizare a investitiei sunt:</w:t>
      </w:r>
    </w:p>
    <w:p w:rsidR="001A3C16" w:rsidRPr="00CC42D9"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bCs/>
          <w:sz w:val="22"/>
          <w:szCs w:val="22"/>
        </w:rPr>
      </w:pPr>
      <w:r w:rsidRPr="00CC42D9">
        <w:rPr>
          <w:rFonts w:ascii="Times New Roman" w:hAnsi="Times New Roman"/>
          <w:sz w:val="22"/>
          <w:szCs w:val="22"/>
        </w:rPr>
        <w:t>Lucrări pregătitoare</w:t>
      </w:r>
    </w:p>
    <w:p w:rsidR="001A3C16" w:rsidRPr="00CC42D9"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bCs/>
          <w:sz w:val="22"/>
          <w:szCs w:val="22"/>
        </w:rPr>
      </w:pPr>
      <w:r w:rsidRPr="00CC42D9">
        <w:rPr>
          <w:rFonts w:ascii="Times New Roman" w:hAnsi="Times New Roman"/>
          <w:sz w:val="22"/>
          <w:szCs w:val="22"/>
        </w:rPr>
        <w:t>Lucrări de amenajare suprastructură rutieră</w:t>
      </w:r>
    </w:p>
    <w:p w:rsidR="001A3C16" w:rsidRPr="00CC42D9"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sz w:val="22"/>
          <w:szCs w:val="22"/>
        </w:rPr>
      </w:pPr>
      <w:r w:rsidRPr="00CC42D9">
        <w:rPr>
          <w:rFonts w:ascii="Times New Roman" w:hAnsi="Times New Roman"/>
          <w:sz w:val="22"/>
          <w:szCs w:val="22"/>
        </w:rPr>
        <w:t>Lucrări de colectarea şi evacuarea apelor</w:t>
      </w:r>
      <w:r w:rsidR="00043C33" w:rsidRPr="00CC42D9">
        <w:rPr>
          <w:rFonts w:ascii="Times New Roman" w:hAnsi="Times New Roman"/>
          <w:sz w:val="22"/>
          <w:szCs w:val="22"/>
        </w:rPr>
        <w:t xml:space="preserve"> pluviale</w:t>
      </w:r>
    </w:p>
    <w:p w:rsidR="001A3C16" w:rsidRPr="00CC42D9"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sz w:val="22"/>
          <w:szCs w:val="22"/>
        </w:rPr>
      </w:pPr>
      <w:r w:rsidRPr="00CC42D9">
        <w:rPr>
          <w:rFonts w:ascii="Times New Roman" w:hAnsi="Times New Roman"/>
          <w:sz w:val="22"/>
          <w:szCs w:val="22"/>
        </w:rPr>
        <w:t>Amenajare intersecţii cu drumuri laterale</w:t>
      </w:r>
    </w:p>
    <w:p w:rsidR="001A3C16" w:rsidRPr="00CC42D9"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sz w:val="22"/>
          <w:szCs w:val="22"/>
        </w:rPr>
      </w:pPr>
      <w:r w:rsidRPr="00CC42D9">
        <w:rPr>
          <w:rFonts w:ascii="Times New Roman" w:hAnsi="Times New Roman"/>
          <w:sz w:val="22"/>
          <w:szCs w:val="22"/>
        </w:rPr>
        <w:t>Lucrări de siguranţă circulaţiei</w:t>
      </w:r>
    </w:p>
    <w:p w:rsidR="003F543D" w:rsidRPr="00CC42D9" w:rsidRDefault="003F543D" w:rsidP="003A37F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Execuţia investiţiei se va face tronsonat pentru a nu afecta circulaţia în totalitate.</w:t>
      </w:r>
    </w:p>
    <w:p w:rsidR="003F543D" w:rsidRPr="00CC42D9" w:rsidRDefault="003F543D" w:rsidP="003A37F5">
      <w:pPr>
        <w:widowControl w:val="0"/>
        <w:spacing w:line="276" w:lineRule="auto"/>
        <w:ind w:firstLine="720"/>
        <w:jc w:val="both"/>
        <w:rPr>
          <w:rFonts w:ascii="Times New Roman" w:hAnsi="Times New Roman" w:cs="Times New Roman"/>
          <w:bCs/>
          <w:sz w:val="22"/>
          <w:szCs w:val="22"/>
        </w:rPr>
      </w:pPr>
      <w:r w:rsidRPr="00CC42D9">
        <w:rPr>
          <w:rFonts w:ascii="Times New Roman" w:hAnsi="Times New Roman" w:cs="Times New Roman"/>
          <w:bCs/>
          <w:sz w:val="22"/>
          <w:szCs w:val="22"/>
        </w:rPr>
        <w:t>Punctele de lucru se vor semnaliza corespunzător pentru evitarea accidentelor de muncă şi de circulaţie.</w:t>
      </w:r>
    </w:p>
    <w:p w:rsidR="003F543D" w:rsidRPr="00CC42D9" w:rsidRDefault="003F543D" w:rsidP="003A37F5">
      <w:pPr>
        <w:widowControl w:val="0"/>
        <w:spacing w:line="276" w:lineRule="auto"/>
        <w:ind w:firstLine="720"/>
        <w:jc w:val="both"/>
        <w:rPr>
          <w:rFonts w:ascii="Times New Roman" w:hAnsi="Times New Roman" w:cs="Times New Roman"/>
          <w:sz w:val="12"/>
          <w:szCs w:val="12"/>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Relaţia cu alte proiecte existente sau planificate</w:t>
      </w:r>
    </w:p>
    <w:p w:rsidR="001B5E11" w:rsidRPr="00CC42D9" w:rsidRDefault="001B5E11" w:rsidP="00F978BE">
      <w:pPr>
        <w:pStyle w:val="BodyText"/>
        <w:widowControl w:val="0"/>
        <w:suppressAutoHyphens w:val="0"/>
        <w:spacing w:after="0" w:line="276" w:lineRule="auto"/>
        <w:ind w:firstLine="720"/>
        <w:jc w:val="both"/>
        <w:rPr>
          <w:rFonts w:ascii="Times New Roman" w:hAnsi="Times New Roman"/>
          <w:bCs/>
          <w:spacing w:val="3"/>
          <w:sz w:val="22"/>
          <w:szCs w:val="22"/>
        </w:rPr>
      </w:pPr>
      <w:r w:rsidRPr="00CC42D9">
        <w:rPr>
          <w:rFonts w:ascii="Times New Roman" w:hAnsi="Times New Roman"/>
          <w:bCs/>
          <w:spacing w:val="3"/>
          <w:sz w:val="22"/>
          <w:szCs w:val="22"/>
        </w:rPr>
        <w:t>Sursele de finanţare a investiţi</w:t>
      </w:r>
      <w:r w:rsidR="00A40157" w:rsidRPr="00CC42D9">
        <w:rPr>
          <w:rFonts w:ascii="Times New Roman" w:hAnsi="Times New Roman"/>
          <w:bCs/>
          <w:spacing w:val="3"/>
          <w:sz w:val="22"/>
          <w:szCs w:val="22"/>
        </w:rPr>
        <w:t>ei</w:t>
      </w:r>
      <w:r w:rsidRPr="00CC42D9">
        <w:rPr>
          <w:rFonts w:ascii="Times New Roman" w:hAnsi="Times New Roman"/>
          <w:bCs/>
          <w:spacing w:val="3"/>
          <w:sz w:val="22"/>
          <w:szCs w:val="22"/>
        </w:rPr>
        <w:t xml:space="preserve">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3478D1" w:rsidRPr="00CC42D9" w:rsidRDefault="003478D1" w:rsidP="003478D1">
      <w:pPr>
        <w:widowControl w:val="0"/>
        <w:tabs>
          <w:tab w:val="left" w:pos="0"/>
          <w:tab w:val="left" w:pos="851"/>
          <w:tab w:val="left" w:pos="993"/>
        </w:tabs>
        <w:suppressAutoHyphens w:val="0"/>
        <w:spacing w:line="276" w:lineRule="auto"/>
        <w:ind w:firstLine="851"/>
        <w:jc w:val="both"/>
        <w:rPr>
          <w:rFonts w:ascii="Times New Roman" w:hAnsi="Times New Roman" w:cs="Times New Roman"/>
          <w:bCs/>
          <w:sz w:val="22"/>
          <w:szCs w:val="22"/>
        </w:rPr>
      </w:pPr>
      <w:r w:rsidRPr="00CC42D9">
        <w:rPr>
          <w:rFonts w:ascii="Times New Roman" w:hAnsi="Times New Roman" w:cs="Times New Roman"/>
          <w:bCs/>
          <w:sz w:val="22"/>
          <w:szCs w:val="22"/>
        </w:rPr>
        <w:t xml:space="preserve">Finanțarea obiectivului se va realiza </w:t>
      </w:r>
      <w:r w:rsidR="00043C33" w:rsidRPr="00CC42D9">
        <w:rPr>
          <w:rFonts w:ascii="Times New Roman" w:hAnsi="Times New Roman" w:cs="Times New Roman"/>
          <w:bCs/>
          <w:sz w:val="22"/>
          <w:szCs w:val="22"/>
        </w:rPr>
        <w:t xml:space="preserve">prin </w:t>
      </w:r>
      <w:r w:rsidR="00043C33" w:rsidRPr="00CC42D9">
        <w:rPr>
          <w:rFonts w:ascii="Times New Roman" w:eastAsia="Calibri" w:hAnsi="Times New Roman" w:cs="Times New Roman"/>
          <w:sz w:val="22"/>
          <w:szCs w:val="22"/>
          <w:lang w:eastAsia="en-US"/>
        </w:rPr>
        <w:t>Programul național de investiții „Anghel Saligny”, este un program multianual, finanțat de la bugetul de stat, coordonat de Ministerul Dezvoltării, Lucrărilor Publice și Administrației</w:t>
      </w:r>
      <w:r w:rsidR="00340D87" w:rsidRPr="00CC42D9">
        <w:rPr>
          <w:rFonts w:ascii="Times New Roman" w:hAnsi="Times New Roman" w:cs="Times New Roman"/>
          <w:bCs/>
          <w:sz w:val="22"/>
          <w:szCs w:val="22"/>
        </w:rPr>
        <w:t>.</w:t>
      </w:r>
    </w:p>
    <w:p w:rsidR="00340D87" w:rsidRPr="00CC42D9" w:rsidRDefault="00340D87" w:rsidP="00340D87">
      <w:pPr>
        <w:pStyle w:val="BodyText"/>
        <w:widowControl w:val="0"/>
        <w:suppressAutoHyphens w:val="0"/>
        <w:spacing w:after="0" w:line="276" w:lineRule="auto"/>
        <w:ind w:left="709"/>
        <w:rPr>
          <w:rFonts w:ascii="Times New Roman" w:hAnsi="Times New Roman"/>
          <w:bCs/>
          <w:sz w:val="22"/>
          <w:szCs w:val="22"/>
        </w:rPr>
      </w:pPr>
      <w:r w:rsidRPr="00CC42D9">
        <w:rPr>
          <w:rFonts w:ascii="Times New Roman" w:hAnsi="Times New Roman"/>
          <w:bCs/>
          <w:sz w:val="22"/>
          <w:szCs w:val="22"/>
        </w:rPr>
        <w:t xml:space="preserve">Proiectele în curs de dezvoltare din </w:t>
      </w:r>
      <w:r w:rsidR="00043C33" w:rsidRPr="00CC42D9">
        <w:rPr>
          <w:rFonts w:ascii="Times New Roman" w:hAnsi="Times New Roman"/>
          <w:bCs/>
          <w:sz w:val="22"/>
          <w:szCs w:val="22"/>
        </w:rPr>
        <w:t>oraș Târgu – Neamț</w:t>
      </w:r>
      <w:r w:rsidRPr="00CC42D9">
        <w:rPr>
          <w:rFonts w:ascii="Times New Roman" w:hAnsi="Times New Roman"/>
          <w:bCs/>
          <w:sz w:val="22"/>
          <w:szCs w:val="22"/>
        </w:rPr>
        <w:t xml:space="preserve"> sunt:</w:t>
      </w:r>
    </w:p>
    <w:p w:rsidR="00340D87" w:rsidRPr="00CC42D9" w:rsidRDefault="00043C33" w:rsidP="00EE4E3D">
      <w:pPr>
        <w:numPr>
          <w:ilvl w:val="0"/>
          <w:numId w:val="28"/>
        </w:numPr>
        <w:tabs>
          <w:tab w:val="left" w:pos="810"/>
        </w:tabs>
        <w:spacing w:line="276" w:lineRule="auto"/>
        <w:ind w:left="1440" w:hanging="18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lastRenderedPageBreak/>
        <w:t>Lucări de m</w:t>
      </w:r>
      <w:r w:rsidR="00340D87" w:rsidRPr="00CC42D9">
        <w:rPr>
          <w:rFonts w:ascii="Times New Roman" w:hAnsi="Times New Roman" w:cs="Times New Roman"/>
          <w:sz w:val="22"/>
          <w:szCs w:val="22"/>
          <w:lang w:val="en-US"/>
        </w:rPr>
        <w:t>odernizare</w:t>
      </w:r>
      <w:r w:rsidRPr="00CC42D9">
        <w:rPr>
          <w:rFonts w:ascii="Times New Roman" w:hAnsi="Times New Roman" w:cs="Times New Roman"/>
          <w:sz w:val="22"/>
          <w:szCs w:val="22"/>
          <w:lang w:val="en-US"/>
        </w:rPr>
        <w:t xml:space="preserve"> </w:t>
      </w:r>
      <w:r w:rsidR="00340D87" w:rsidRPr="00CC42D9">
        <w:rPr>
          <w:rFonts w:ascii="Times New Roman" w:hAnsi="Times New Roman" w:cs="Times New Roman"/>
          <w:sz w:val="22"/>
          <w:szCs w:val="22"/>
          <w:lang w:val="en-US"/>
        </w:rPr>
        <w:t xml:space="preserve">a </w:t>
      </w:r>
      <w:r w:rsidRPr="00CC42D9">
        <w:rPr>
          <w:rFonts w:ascii="Times New Roman" w:hAnsi="Times New Roman" w:cs="Times New Roman"/>
          <w:sz w:val="22"/>
          <w:szCs w:val="22"/>
          <w:lang w:val="en-US"/>
        </w:rPr>
        <w:t xml:space="preserve">parcărilor </w:t>
      </w:r>
    </w:p>
    <w:p w:rsidR="00043C33" w:rsidRPr="00CC42D9" w:rsidRDefault="00043C33" w:rsidP="00EE4E3D">
      <w:pPr>
        <w:numPr>
          <w:ilvl w:val="0"/>
          <w:numId w:val="28"/>
        </w:numPr>
        <w:tabs>
          <w:tab w:val="left" w:pos="810"/>
        </w:tabs>
        <w:spacing w:line="276" w:lineRule="auto"/>
        <w:ind w:left="1440" w:hanging="18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Lucări de asfaltare străzi</w:t>
      </w:r>
    </w:p>
    <w:p w:rsidR="00340D87" w:rsidRPr="00CC42D9" w:rsidRDefault="00043C33" w:rsidP="00EE4E3D">
      <w:pPr>
        <w:numPr>
          <w:ilvl w:val="0"/>
          <w:numId w:val="28"/>
        </w:numPr>
        <w:tabs>
          <w:tab w:val="left" w:pos="810"/>
        </w:tabs>
        <w:spacing w:line="276" w:lineRule="auto"/>
        <w:ind w:left="1440" w:hanging="18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Construire infrastructură de sagrement din apropierea stadionului</w:t>
      </w:r>
    </w:p>
    <w:p w:rsidR="00340D87" w:rsidRPr="00CC42D9" w:rsidRDefault="00043C33" w:rsidP="00EE4E3D">
      <w:pPr>
        <w:numPr>
          <w:ilvl w:val="0"/>
          <w:numId w:val="28"/>
        </w:numPr>
        <w:tabs>
          <w:tab w:val="left" w:pos="810"/>
        </w:tabs>
        <w:spacing w:line="276" w:lineRule="auto"/>
        <w:ind w:left="1440" w:hanging="18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Reabilitare școală nr. 6 Condreni</w:t>
      </w:r>
    </w:p>
    <w:p w:rsidR="00B71610" w:rsidRPr="00CC42D9" w:rsidRDefault="00B71610" w:rsidP="00EE4E3D">
      <w:pPr>
        <w:numPr>
          <w:ilvl w:val="0"/>
          <w:numId w:val="28"/>
        </w:numPr>
        <w:tabs>
          <w:tab w:val="left" w:pos="810"/>
        </w:tabs>
        <w:spacing w:line="276" w:lineRule="auto"/>
        <w:ind w:left="1440" w:hanging="18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Construire bazin de înot didactic școlar</w:t>
      </w:r>
    </w:p>
    <w:p w:rsidR="00340D87" w:rsidRPr="00CC42D9" w:rsidRDefault="00B71610" w:rsidP="00EE4E3D">
      <w:pPr>
        <w:numPr>
          <w:ilvl w:val="0"/>
          <w:numId w:val="28"/>
        </w:numPr>
        <w:tabs>
          <w:tab w:val="left" w:pos="810"/>
        </w:tabs>
        <w:spacing w:line="276" w:lineRule="auto"/>
        <w:ind w:left="1440" w:hanging="18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 xml:space="preserve">Construire blocuri de locuințe sociale din zona Blebea </w:t>
      </w:r>
    </w:p>
    <w:p w:rsidR="00340D87" w:rsidRPr="00CC42D9" w:rsidRDefault="00B71610" w:rsidP="00EE4E3D">
      <w:pPr>
        <w:numPr>
          <w:ilvl w:val="0"/>
          <w:numId w:val="28"/>
        </w:numPr>
        <w:tabs>
          <w:tab w:val="left" w:pos="810"/>
        </w:tabs>
        <w:spacing w:line="276" w:lineRule="auto"/>
        <w:ind w:left="1440" w:hanging="180"/>
        <w:jc w:val="both"/>
        <w:rPr>
          <w:rFonts w:ascii="Times New Roman" w:hAnsi="Times New Roman" w:cs="Times New Roman"/>
          <w:sz w:val="22"/>
          <w:szCs w:val="22"/>
          <w:lang w:val="en-US"/>
        </w:rPr>
      </w:pPr>
      <w:r w:rsidRPr="00CC42D9">
        <w:rPr>
          <w:rFonts w:ascii="Times New Roman" w:hAnsi="Times New Roman" w:cs="Times New Roman"/>
          <w:sz w:val="22"/>
          <w:szCs w:val="22"/>
          <w:lang w:val="en-US"/>
        </w:rPr>
        <w:t>Implementare proiect ”Îmbunătățirea serviciilor sociale, educaționale, culturale și recreative din orașul Târgu - Neamț” P.O.R. 2014 - 2020</w:t>
      </w:r>
    </w:p>
    <w:p w:rsidR="00340D87" w:rsidRPr="00CC42D9" w:rsidRDefault="00340D87" w:rsidP="00F978BE">
      <w:pPr>
        <w:pStyle w:val="BodyText"/>
        <w:widowControl w:val="0"/>
        <w:suppressAutoHyphens w:val="0"/>
        <w:spacing w:after="0" w:line="276" w:lineRule="auto"/>
        <w:ind w:firstLine="720"/>
        <w:jc w:val="both"/>
        <w:rPr>
          <w:rFonts w:ascii="Times New Roman" w:hAnsi="Times New Roman"/>
          <w:bCs/>
          <w:spacing w:val="3"/>
          <w:sz w:val="12"/>
          <w:szCs w:val="12"/>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Detalii privind alternativele care au fost luate în considerare</w:t>
      </w:r>
    </w:p>
    <w:p w:rsidR="003F543D" w:rsidRPr="00CC42D9" w:rsidRDefault="003F543D" w:rsidP="003A37F5">
      <w:pPr>
        <w:widowControl w:val="0"/>
        <w:spacing w:line="276" w:lineRule="auto"/>
        <w:ind w:firstLine="709"/>
        <w:rPr>
          <w:rFonts w:ascii="Times New Roman" w:hAnsi="Times New Roman" w:cs="Times New Roman"/>
          <w:sz w:val="22"/>
          <w:szCs w:val="22"/>
        </w:rPr>
      </w:pPr>
      <w:r w:rsidRPr="00CC42D9">
        <w:rPr>
          <w:rFonts w:ascii="Times New Roman" w:hAnsi="Times New Roman" w:cs="Times New Roman"/>
          <w:sz w:val="22"/>
          <w:szCs w:val="22"/>
        </w:rPr>
        <w:t>Nu este cazul</w:t>
      </w:r>
    </w:p>
    <w:p w:rsidR="00EF05C0" w:rsidRPr="00CC42D9" w:rsidRDefault="00EF05C0" w:rsidP="003A37F5">
      <w:pPr>
        <w:widowControl w:val="0"/>
        <w:spacing w:line="276" w:lineRule="auto"/>
        <w:ind w:firstLine="709"/>
        <w:rPr>
          <w:rFonts w:ascii="Times New Roman" w:hAnsi="Times New Roman" w:cs="Times New Roman"/>
          <w:sz w:val="22"/>
          <w:szCs w:val="22"/>
        </w:rPr>
      </w:pPr>
    </w:p>
    <w:p w:rsidR="003F543D" w:rsidRPr="00CC42D9" w:rsidRDefault="003F543D" w:rsidP="00E835E2">
      <w:pPr>
        <w:widowControl w:val="0"/>
        <w:numPr>
          <w:ilvl w:val="0"/>
          <w:numId w:val="3"/>
        </w:numPr>
        <w:tabs>
          <w:tab w:val="left" w:pos="567"/>
        </w:tabs>
        <w:spacing w:line="276" w:lineRule="auto"/>
        <w:ind w:left="567" w:hanging="283"/>
        <w:jc w:val="both"/>
        <w:rPr>
          <w:rFonts w:ascii="Times New Roman" w:hAnsi="Times New Roman" w:cs="Times New Roman"/>
          <w:highlight w:val="lightGray"/>
          <w:u w:val="single"/>
        </w:rPr>
      </w:pPr>
      <w:r w:rsidRPr="00CC42D9">
        <w:rPr>
          <w:rFonts w:ascii="Times New Roman" w:hAnsi="Times New Roman" w:cs="Times New Roman"/>
          <w:highlight w:val="lightGray"/>
          <w:u w:val="single"/>
        </w:rPr>
        <w:t xml:space="preserve">Alte activităţi care pot apărea ca urmare a proiectului </w:t>
      </w:r>
      <w:r w:rsidR="00E835E2" w:rsidRPr="00CC42D9">
        <w:rPr>
          <w:rFonts w:ascii="Times New Roman" w:hAnsi="Times New Roman" w:cs="Times New Roman"/>
          <w:highlight w:val="lightGray"/>
          <w:u w:val="single"/>
        </w:rPr>
        <w:t>(de exemplu, extragerea de agregate, asigurarea unor noi surse de apă, surse sau linii de transport al energiei, creşterea numărului de locuinţe, eliminarea apelor uzate şi a deşeurilor);</w:t>
      </w:r>
    </w:p>
    <w:p w:rsidR="00EF05C0" w:rsidRPr="00CC42D9" w:rsidRDefault="00081780" w:rsidP="00081780">
      <w:pPr>
        <w:widowControl w:val="0"/>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 xml:space="preserve">Modernizarea </w:t>
      </w:r>
      <w:r w:rsidR="003F543D" w:rsidRPr="00CC42D9">
        <w:rPr>
          <w:rFonts w:ascii="Times New Roman" w:hAnsi="Times New Roman" w:cs="Times New Roman"/>
          <w:sz w:val="22"/>
          <w:szCs w:val="22"/>
        </w:rPr>
        <w:t>infrastructurii de transport are un impact puternic asupra</w:t>
      </w:r>
      <w:r w:rsidRPr="00CC42D9">
        <w:rPr>
          <w:rFonts w:ascii="Times New Roman" w:hAnsi="Times New Roman" w:cs="Times New Roman"/>
          <w:sz w:val="22"/>
          <w:szCs w:val="22"/>
        </w:rPr>
        <w:t xml:space="preserve"> dezvoltării</w:t>
      </w:r>
      <w:r w:rsidR="00B71610" w:rsidRPr="00CC42D9">
        <w:rPr>
          <w:rFonts w:ascii="Times New Roman" w:hAnsi="Times New Roman" w:cs="Times New Roman"/>
          <w:sz w:val="22"/>
          <w:szCs w:val="22"/>
        </w:rPr>
        <w:t xml:space="preserve"> orașului Târgu – Neamț</w:t>
      </w:r>
      <w:r w:rsidR="003F543D" w:rsidRPr="00CC42D9">
        <w:rPr>
          <w:rFonts w:ascii="Times New Roman" w:hAnsi="Times New Roman" w:cs="Times New Roman"/>
          <w:sz w:val="22"/>
          <w:szCs w:val="22"/>
        </w:rPr>
        <w:t>.</w:t>
      </w:r>
    </w:p>
    <w:p w:rsidR="00346B01" w:rsidRPr="00CC42D9" w:rsidRDefault="00346B01" w:rsidP="00081780">
      <w:pPr>
        <w:widowControl w:val="0"/>
        <w:spacing w:line="276" w:lineRule="auto"/>
        <w:ind w:firstLine="709"/>
        <w:jc w:val="both"/>
        <w:rPr>
          <w:rFonts w:ascii="Times New Roman" w:hAnsi="Times New Roman" w:cs="Times New Roman"/>
          <w:sz w:val="22"/>
          <w:szCs w:val="22"/>
        </w:rPr>
      </w:pPr>
    </w:p>
    <w:p w:rsidR="003F543D" w:rsidRPr="00CC42D9"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CC42D9">
        <w:rPr>
          <w:rFonts w:ascii="Times New Roman" w:hAnsi="Times New Roman" w:cs="Times New Roman"/>
          <w:highlight w:val="lightGray"/>
          <w:u w:val="single"/>
        </w:rPr>
        <w:t>Alte autorizaţii cerute pentru proiect</w:t>
      </w:r>
    </w:p>
    <w:p w:rsidR="003F543D" w:rsidRPr="00CC42D9" w:rsidRDefault="000370B9" w:rsidP="003A37F5">
      <w:pPr>
        <w:widowControl w:val="0"/>
        <w:spacing w:line="276" w:lineRule="auto"/>
        <w:ind w:firstLine="709"/>
        <w:rPr>
          <w:rFonts w:ascii="Times New Roman" w:hAnsi="Times New Roman" w:cs="Times New Roman"/>
          <w:sz w:val="22"/>
          <w:szCs w:val="22"/>
        </w:rPr>
      </w:pPr>
      <w:r w:rsidRPr="00CC42D9">
        <w:rPr>
          <w:rFonts w:ascii="Times New Roman" w:hAnsi="Times New Roman" w:cs="Times New Roman"/>
          <w:sz w:val="22"/>
          <w:szCs w:val="22"/>
        </w:rPr>
        <w:t xml:space="preserve">Certificat de urbanism nr. </w:t>
      </w:r>
      <w:r w:rsidR="00B71610" w:rsidRPr="00CC42D9">
        <w:rPr>
          <w:rFonts w:ascii="Times New Roman" w:hAnsi="Times New Roman" w:cs="Times New Roman"/>
          <w:sz w:val="22"/>
          <w:szCs w:val="22"/>
        </w:rPr>
        <w:t>5</w:t>
      </w:r>
      <w:r w:rsidR="009119ED" w:rsidRPr="00CC42D9">
        <w:rPr>
          <w:rFonts w:ascii="Times New Roman" w:hAnsi="Times New Roman" w:cs="Times New Roman"/>
          <w:sz w:val="22"/>
          <w:szCs w:val="22"/>
        </w:rPr>
        <w:t>2</w:t>
      </w:r>
      <w:r w:rsidRPr="00CC42D9">
        <w:rPr>
          <w:rFonts w:ascii="Times New Roman" w:hAnsi="Times New Roman" w:cs="Times New Roman"/>
          <w:sz w:val="22"/>
          <w:szCs w:val="22"/>
        </w:rPr>
        <w:t>/</w:t>
      </w:r>
      <w:r w:rsidR="00B71610" w:rsidRPr="00CC42D9">
        <w:rPr>
          <w:rFonts w:ascii="Times New Roman" w:hAnsi="Times New Roman" w:cs="Times New Roman"/>
          <w:sz w:val="22"/>
          <w:szCs w:val="22"/>
        </w:rPr>
        <w:t>2</w:t>
      </w:r>
      <w:r w:rsidR="00A4231A" w:rsidRPr="00CC42D9">
        <w:rPr>
          <w:rFonts w:ascii="Times New Roman" w:hAnsi="Times New Roman" w:cs="Times New Roman"/>
          <w:sz w:val="22"/>
          <w:szCs w:val="22"/>
        </w:rPr>
        <w:t>1</w:t>
      </w:r>
      <w:r w:rsidRPr="00CC42D9">
        <w:rPr>
          <w:rFonts w:ascii="Times New Roman" w:hAnsi="Times New Roman" w:cs="Times New Roman"/>
          <w:sz w:val="22"/>
          <w:szCs w:val="22"/>
        </w:rPr>
        <w:t>.</w:t>
      </w:r>
      <w:r w:rsidR="00EE1565" w:rsidRPr="00CC42D9">
        <w:rPr>
          <w:rFonts w:ascii="Times New Roman" w:hAnsi="Times New Roman" w:cs="Times New Roman"/>
          <w:sz w:val="22"/>
          <w:szCs w:val="22"/>
        </w:rPr>
        <w:t>0</w:t>
      </w:r>
      <w:r w:rsidR="00B71610" w:rsidRPr="00CC42D9">
        <w:rPr>
          <w:rFonts w:ascii="Times New Roman" w:hAnsi="Times New Roman" w:cs="Times New Roman"/>
          <w:sz w:val="22"/>
          <w:szCs w:val="22"/>
        </w:rPr>
        <w:t>2</w:t>
      </w:r>
      <w:r w:rsidRPr="00CC42D9">
        <w:rPr>
          <w:rFonts w:ascii="Times New Roman" w:hAnsi="Times New Roman" w:cs="Times New Roman"/>
          <w:sz w:val="22"/>
          <w:szCs w:val="22"/>
        </w:rPr>
        <w:t>.20</w:t>
      </w:r>
      <w:r w:rsidR="00A4231A" w:rsidRPr="00CC42D9">
        <w:rPr>
          <w:rFonts w:ascii="Times New Roman" w:hAnsi="Times New Roman" w:cs="Times New Roman"/>
          <w:sz w:val="22"/>
          <w:szCs w:val="22"/>
        </w:rPr>
        <w:t>2</w:t>
      </w:r>
      <w:r w:rsidR="00B71610" w:rsidRPr="00CC42D9">
        <w:rPr>
          <w:rFonts w:ascii="Times New Roman" w:hAnsi="Times New Roman" w:cs="Times New Roman"/>
          <w:sz w:val="22"/>
          <w:szCs w:val="22"/>
        </w:rPr>
        <w:t>2</w:t>
      </w:r>
    </w:p>
    <w:p w:rsidR="000370B9" w:rsidRPr="00CC42D9" w:rsidRDefault="000370B9" w:rsidP="003A37F5">
      <w:pPr>
        <w:widowControl w:val="0"/>
        <w:spacing w:line="276" w:lineRule="auto"/>
        <w:ind w:firstLine="709"/>
        <w:rPr>
          <w:rFonts w:ascii="Times New Roman" w:hAnsi="Times New Roman" w:cs="Times New Roman"/>
          <w:sz w:val="22"/>
          <w:szCs w:val="22"/>
        </w:rPr>
      </w:pPr>
      <w:r w:rsidRPr="00CC42D9">
        <w:rPr>
          <w:rFonts w:ascii="Times New Roman" w:hAnsi="Times New Roman" w:cs="Times New Roman"/>
          <w:sz w:val="22"/>
          <w:szCs w:val="22"/>
        </w:rPr>
        <w:t xml:space="preserve">-- </w:t>
      </w:r>
      <w:r w:rsidR="00B71610" w:rsidRPr="00CC42D9">
        <w:rPr>
          <w:rFonts w:ascii="Times New Roman" w:hAnsi="Times New Roman" w:cs="Times New Roman"/>
          <w:sz w:val="22"/>
          <w:szCs w:val="22"/>
        </w:rPr>
        <w:t>Alimentare cu apă și canalizare</w:t>
      </w:r>
    </w:p>
    <w:p w:rsidR="00906645" w:rsidRPr="00CC42D9" w:rsidRDefault="00906645" w:rsidP="003A37F5">
      <w:pPr>
        <w:widowControl w:val="0"/>
        <w:spacing w:line="276" w:lineRule="auto"/>
        <w:ind w:firstLine="709"/>
        <w:rPr>
          <w:rFonts w:ascii="Times New Roman" w:hAnsi="Times New Roman" w:cs="Times New Roman"/>
          <w:sz w:val="22"/>
          <w:szCs w:val="22"/>
        </w:rPr>
      </w:pPr>
      <w:r w:rsidRPr="00CC42D9">
        <w:rPr>
          <w:rFonts w:ascii="Times New Roman" w:hAnsi="Times New Roman" w:cs="Times New Roman"/>
          <w:sz w:val="22"/>
          <w:szCs w:val="22"/>
        </w:rPr>
        <w:t xml:space="preserve">-- </w:t>
      </w:r>
      <w:r w:rsidR="00A4231A" w:rsidRPr="00CC42D9">
        <w:rPr>
          <w:rFonts w:ascii="Times New Roman" w:hAnsi="Times New Roman" w:cs="Times New Roman"/>
          <w:sz w:val="22"/>
          <w:szCs w:val="22"/>
        </w:rPr>
        <w:t>Alimentare cu e</w:t>
      </w:r>
      <w:r w:rsidRPr="00CC42D9">
        <w:rPr>
          <w:rFonts w:ascii="Times New Roman" w:hAnsi="Times New Roman" w:cs="Times New Roman"/>
          <w:sz w:val="22"/>
          <w:szCs w:val="22"/>
        </w:rPr>
        <w:t>nergie electrică</w:t>
      </w:r>
    </w:p>
    <w:p w:rsidR="00B71610" w:rsidRPr="00CC42D9" w:rsidRDefault="00B71610" w:rsidP="003A37F5">
      <w:pPr>
        <w:widowControl w:val="0"/>
        <w:spacing w:line="276" w:lineRule="auto"/>
        <w:ind w:firstLine="709"/>
        <w:rPr>
          <w:rFonts w:ascii="Times New Roman" w:hAnsi="Times New Roman" w:cs="Times New Roman"/>
          <w:sz w:val="22"/>
          <w:szCs w:val="22"/>
        </w:rPr>
      </w:pPr>
      <w:r w:rsidRPr="00CC42D9">
        <w:rPr>
          <w:rFonts w:ascii="Times New Roman" w:hAnsi="Times New Roman" w:cs="Times New Roman"/>
          <w:sz w:val="22"/>
          <w:szCs w:val="22"/>
        </w:rPr>
        <w:t>-- Gaze Naturale</w:t>
      </w:r>
    </w:p>
    <w:p w:rsidR="00A4231A" w:rsidRPr="00CC42D9" w:rsidRDefault="00A4231A" w:rsidP="003A37F5">
      <w:pPr>
        <w:widowControl w:val="0"/>
        <w:spacing w:line="276" w:lineRule="auto"/>
        <w:ind w:firstLine="709"/>
        <w:rPr>
          <w:rFonts w:ascii="Times New Roman" w:hAnsi="Times New Roman" w:cs="Times New Roman"/>
          <w:sz w:val="22"/>
          <w:szCs w:val="22"/>
        </w:rPr>
      </w:pPr>
      <w:r w:rsidRPr="00CC42D9">
        <w:rPr>
          <w:rFonts w:ascii="Times New Roman" w:hAnsi="Times New Roman" w:cs="Times New Roman"/>
          <w:sz w:val="22"/>
          <w:szCs w:val="22"/>
        </w:rPr>
        <w:t>-- Telefonizare</w:t>
      </w:r>
    </w:p>
    <w:p w:rsidR="000370B9" w:rsidRPr="00CC42D9" w:rsidRDefault="00E835E2" w:rsidP="00352089">
      <w:pPr>
        <w:widowControl w:val="0"/>
        <w:spacing w:line="276" w:lineRule="auto"/>
        <w:ind w:firstLine="709"/>
        <w:rPr>
          <w:rFonts w:ascii="Times New Roman" w:hAnsi="Times New Roman" w:cs="Times New Roman"/>
          <w:sz w:val="22"/>
          <w:szCs w:val="22"/>
        </w:rPr>
      </w:pPr>
      <w:r w:rsidRPr="00CC42D9">
        <w:rPr>
          <w:rFonts w:ascii="Times New Roman" w:hAnsi="Times New Roman" w:cs="Times New Roman"/>
          <w:sz w:val="22"/>
          <w:szCs w:val="22"/>
        </w:rPr>
        <w:t xml:space="preserve">-- Decizia etapei de evaluare inițială nr. </w:t>
      </w:r>
      <w:r w:rsidR="00B71610" w:rsidRPr="00CC42D9">
        <w:rPr>
          <w:rFonts w:ascii="Times New Roman" w:hAnsi="Times New Roman" w:cs="Times New Roman"/>
          <w:sz w:val="22"/>
          <w:szCs w:val="22"/>
        </w:rPr>
        <w:t>402</w:t>
      </w:r>
      <w:r w:rsidR="009119ED" w:rsidRPr="00CC42D9">
        <w:rPr>
          <w:rFonts w:ascii="Times New Roman" w:hAnsi="Times New Roman" w:cs="Times New Roman"/>
          <w:sz w:val="22"/>
          <w:szCs w:val="22"/>
        </w:rPr>
        <w:t>2</w:t>
      </w:r>
      <w:r w:rsidRPr="00CC42D9">
        <w:rPr>
          <w:rFonts w:ascii="Times New Roman" w:hAnsi="Times New Roman" w:cs="Times New Roman"/>
          <w:sz w:val="22"/>
          <w:szCs w:val="22"/>
        </w:rPr>
        <w:t>/</w:t>
      </w:r>
      <w:r w:rsidR="00B71610" w:rsidRPr="00CC42D9">
        <w:rPr>
          <w:rFonts w:ascii="Times New Roman" w:hAnsi="Times New Roman" w:cs="Times New Roman"/>
          <w:sz w:val="22"/>
          <w:szCs w:val="22"/>
        </w:rPr>
        <w:t>06.05.2022</w:t>
      </w:r>
    </w:p>
    <w:p w:rsidR="00E835E2" w:rsidRPr="00CC42D9" w:rsidRDefault="00E835E2" w:rsidP="00352089">
      <w:pPr>
        <w:widowControl w:val="0"/>
        <w:spacing w:line="276" w:lineRule="auto"/>
        <w:ind w:firstLine="709"/>
        <w:rPr>
          <w:rFonts w:ascii="Times New Roman" w:hAnsi="Times New Roman" w:cs="Times New Roman"/>
          <w:sz w:val="12"/>
          <w:szCs w:val="12"/>
        </w:rPr>
      </w:pPr>
    </w:p>
    <w:p w:rsidR="00E835E2" w:rsidRPr="00CC42D9" w:rsidRDefault="00E835E2" w:rsidP="00E835E2">
      <w:pPr>
        <w:widowControl w:val="0"/>
        <w:spacing w:line="276" w:lineRule="auto"/>
        <w:ind w:left="284"/>
        <w:jc w:val="both"/>
        <w:rPr>
          <w:rFonts w:ascii="Times New Roman" w:hAnsi="Times New Roman" w:cs="Times New Roman"/>
          <w:b/>
        </w:rPr>
      </w:pPr>
      <w:r w:rsidRPr="00CC42D9">
        <w:rPr>
          <w:rFonts w:ascii="Times New Roman" w:hAnsi="Times New Roman" w:cs="Times New Roman"/>
          <w:b/>
        </w:rPr>
        <w:t>IV. Descrierea lucrărilor de demolare necesare:</w:t>
      </w:r>
    </w:p>
    <w:p w:rsidR="00E835E2" w:rsidRPr="00CC42D9" w:rsidRDefault="00E835E2" w:rsidP="00E835E2">
      <w:pPr>
        <w:widowControl w:val="0"/>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Proiectul ”</w:t>
      </w:r>
      <w:r w:rsidR="00727934" w:rsidRPr="00CC42D9">
        <w:rPr>
          <w:rFonts w:ascii="Times New Roman" w:hAnsi="Times New Roman" w:cs="Times New Roman"/>
          <w:bCs/>
          <w:iCs/>
          <w:spacing w:val="-1"/>
          <w:sz w:val="22"/>
          <w:szCs w:val="22"/>
        </w:rPr>
        <w:t>MOD</w:t>
      </w:r>
      <w:r w:rsidR="00B71610" w:rsidRPr="00CC42D9">
        <w:rPr>
          <w:rFonts w:ascii="Times New Roman" w:hAnsi="Times New Roman" w:cs="Times New Roman"/>
          <w:bCs/>
          <w:iCs/>
          <w:spacing w:val="-1"/>
          <w:sz w:val="22"/>
          <w:szCs w:val="22"/>
        </w:rPr>
        <w:t xml:space="preserve">ERNIZARE </w:t>
      </w:r>
      <w:r w:rsidR="009119ED" w:rsidRPr="00CC42D9">
        <w:rPr>
          <w:rFonts w:ascii="Times New Roman" w:hAnsi="Times New Roman" w:cs="Times New Roman"/>
          <w:bCs/>
          <w:iCs/>
          <w:spacing w:val="-1"/>
          <w:sz w:val="22"/>
          <w:szCs w:val="22"/>
        </w:rPr>
        <w:t>2</w:t>
      </w:r>
      <w:r w:rsidR="00B71610" w:rsidRPr="00CC42D9">
        <w:rPr>
          <w:rFonts w:ascii="Times New Roman" w:hAnsi="Times New Roman" w:cs="Times New Roman"/>
          <w:bCs/>
          <w:iCs/>
          <w:spacing w:val="-1"/>
          <w:sz w:val="22"/>
          <w:szCs w:val="22"/>
        </w:rPr>
        <w:t xml:space="preserve">1 STRĂZI ÎN ORAȘ TÂRGU – NEAMȚ, LUNGIME DE </w:t>
      </w:r>
      <w:r w:rsidR="009119ED" w:rsidRPr="00CC42D9">
        <w:rPr>
          <w:rFonts w:ascii="Times New Roman" w:hAnsi="Times New Roman" w:cs="Times New Roman"/>
          <w:bCs/>
          <w:iCs/>
          <w:spacing w:val="-1"/>
          <w:sz w:val="22"/>
          <w:szCs w:val="22"/>
        </w:rPr>
        <w:t>9</w:t>
      </w:r>
      <w:r w:rsidR="00B71610" w:rsidRPr="00CC42D9">
        <w:rPr>
          <w:rFonts w:ascii="Times New Roman" w:hAnsi="Times New Roman" w:cs="Times New Roman"/>
          <w:bCs/>
          <w:iCs/>
          <w:spacing w:val="-1"/>
          <w:sz w:val="22"/>
          <w:szCs w:val="22"/>
        </w:rPr>
        <w:t>,</w:t>
      </w:r>
      <w:r w:rsidR="009119ED" w:rsidRPr="00CC42D9">
        <w:rPr>
          <w:rFonts w:ascii="Times New Roman" w:hAnsi="Times New Roman" w:cs="Times New Roman"/>
          <w:bCs/>
          <w:iCs/>
          <w:spacing w:val="-1"/>
          <w:sz w:val="22"/>
          <w:szCs w:val="22"/>
        </w:rPr>
        <w:t>686</w:t>
      </w:r>
      <w:r w:rsidR="00B71610" w:rsidRPr="00CC42D9">
        <w:rPr>
          <w:rFonts w:ascii="Times New Roman" w:hAnsi="Times New Roman" w:cs="Times New Roman"/>
          <w:bCs/>
          <w:iCs/>
          <w:spacing w:val="-1"/>
          <w:sz w:val="22"/>
          <w:szCs w:val="22"/>
        </w:rPr>
        <w:t xml:space="preserve"> KM</w:t>
      </w:r>
      <w:r w:rsidRPr="00CC42D9">
        <w:rPr>
          <w:rFonts w:ascii="Times New Roman" w:hAnsi="Times New Roman" w:cs="Times New Roman"/>
          <w:sz w:val="22"/>
          <w:szCs w:val="22"/>
        </w:rPr>
        <w:t>” nu include lucrări de demolare</w:t>
      </w:r>
    </w:p>
    <w:p w:rsidR="00E835E2" w:rsidRPr="00CC42D9" w:rsidRDefault="00E835E2" w:rsidP="00E835E2">
      <w:pPr>
        <w:widowControl w:val="0"/>
        <w:spacing w:line="276" w:lineRule="auto"/>
        <w:ind w:firstLine="709"/>
        <w:jc w:val="both"/>
        <w:rPr>
          <w:rFonts w:ascii="Times New Roman" w:hAnsi="Times New Roman" w:cs="Times New Roman"/>
          <w:sz w:val="12"/>
          <w:szCs w:val="12"/>
        </w:rPr>
      </w:pPr>
    </w:p>
    <w:p w:rsidR="00E835E2" w:rsidRPr="00CC42D9" w:rsidRDefault="00E835E2" w:rsidP="00E835E2">
      <w:pPr>
        <w:widowControl w:val="0"/>
        <w:spacing w:line="276" w:lineRule="auto"/>
        <w:ind w:left="284"/>
        <w:jc w:val="both"/>
        <w:rPr>
          <w:rFonts w:ascii="Times New Roman" w:hAnsi="Times New Roman" w:cs="Times New Roman"/>
          <w:b/>
        </w:rPr>
      </w:pPr>
      <w:r w:rsidRPr="00CC42D9">
        <w:rPr>
          <w:rFonts w:ascii="Times New Roman" w:hAnsi="Times New Roman" w:cs="Times New Roman"/>
          <w:b/>
        </w:rPr>
        <w:t>V. Descrierea amplasării proiectului:</w:t>
      </w:r>
    </w:p>
    <w:p w:rsidR="00E835E2" w:rsidRPr="00CC42D9" w:rsidRDefault="00E835E2" w:rsidP="00E835E2">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distanţa faţă de graniţe pentru proiectele care cad sub incidenţa Convenţiei privind evaluarea impactului asupra mediului în context transfrontieră, adoptată la Espoo la 25 februarie 1991, ratificată prin Legea nr. 22/2001; </w:t>
      </w:r>
    </w:p>
    <w:p w:rsidR="003F543D" w:rsidRPr="00CC42D9" w:rsidRDefault="003F543D" w:rsidP="003A37F5">
      <w:pPr>
        <w:widowControl w:val="0"/>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Proiectul nu cade sub incidenţa Convenţiei privind evaluarea impactului asupra mediului în context transfrontieră, adoptată la Espo la 25 februarie 1991, ratificată prin Legea nr 22/2001.</w:t>
      </w:r>
    </w:p>
    <w:p w:rsidR="00DC3557" w:rsidRPr="00CC42D9" w:rsidRDefault="00DC3557" w:rsidP="003A37F5">
      <w:pPr>
        <w:widowControl w:val="0"/>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 xml:space="preserve">Lucrarea ce se va realiza este reprezentată de </w:t>
      </w:r>
      <w:bookmarkStart w:id="36" w:name="_Hlk14789282"/>
      <w:r w:rsidR="00B71610" w:rsidRPr="00CC42D9">
        <w:rPr>
          <w:rFonts w:ascii="Times New Roman" w:hAnsi="Times New Roman" w:cs="Times New Roman"/>
          <w:sz w:val="22"/>
          <w:szCs w:val="22"/>
        </w:rPr>
        <w:t>străzile existente</w:t>
      </w:r>
      <w:r w:rsidR="00727934" w:rsidRPr="00CC42D9">
        <w:rPr>
          <w:rFonts w:ascii="Times New Roman" w:hAnsi="Times New Roman" w:cs="Times New Roman"/>
          <w:sz w:val="22"/>
          <w:szCs w:val="22"/>
        </w:rPr>
        <w:t xml:space="preserve"> din </w:t>
      </w:r>
      <w:r w:rsidR="00B71610" w:rsidRPr="00CC42D9">
        <w:rPr>
          <w:rFonts w:ascii="Times New Roman" w:hAnsi="Times New Roman" w:cs="Times New Roman"/>
          <w:sz w:val="22"/>
          <w:szCs w:val="22"/>
        </w:rPr>
        <w:t>orașul Târgu – Neamț</w:t>
      </w:r>
      <w:bookmarkEnd w:id="36"/>
      <w:r w:rsidR="00EE1565" w:rsidRPr="00CC42D9">
        <w:rPr>
          <w:rFonts w:ascii="Times New Roman" w:hAnsi="Times New Roman" w:cs="Times New Roman"/>
          <w:sz w:val="22"/>
          <w:szCs w:val="22"/>
        </w:rPr>
        <w:t xml:space="preserve">, judeţul </w:t>
      </w:r>
      <w:r w:rsidR="00B71610" w:rsidRPr="00CC42D9">
        <w:rPr>
          <w:rFonts w:ascii="Times New Roman" w:hAnsi="Times New Roman" w:cs="Times New Roman"/>
          <w:sz w:val="22"/>
          <w:szCs w:val="22"/>
        </w:rPr>
        <w:t>Neamț</w:t>
      </w:r>
      <w:r w:rsidRPr="00CC42D9">
        <w:rPr>
          <w:rFonts w:ascii="Times New Roman" w:hAnsi="Times New Roman" w:cs="Times New Roman"/>
          <w:sz w:val="22"/>
          <w:szCs w:val="22"/>
        </w:rPr>
        <w:t xml:space="preserve">, în lungime totală de </w:t>
      </w:r>
      <w:r w:rsidR="009119ED" w:rsidRPr="00CC42D9">
        <w:rPr>
          <w:rFonts w:ascii="Times New Roman" w:hAnsi="Times New Roman" w:cs="Times New Roman"/>
          <w:sz w:val="22"/>
          <w:szCs w:val="22"/>
        </w:rPr>
        <w:t>9</w:t>
      </w:r>
      <w:r w:rsidR="00EE1565" w:rsidRPr="00CC42D9">
        <w:rPr>
          <w:rFonts w:ascii="Times New Roman" w:hAnsi="Times New Roman" w:cs="Times New Roman"/>
          <w:sz w:val="22"/>
          <w:szCs w:val="22"/>
        </w:rPr>
        <w:t>.</w:t>
      </w:r>
      <w:r w:rsidR="009119ED" w:rsidRPr="00CC42D9">
        <w:rPr>
          <w:rFonts w:ascii="Times New Roman" w:hAnsi="Times New Roman" w:cs="Times New Roman"/>
          <w:sz w:val="22"/>
          <w:szCs w:val="22"/>
        </w:rPr>
        <w:t>686</w:t>
      </w:r>
      <w:r w:rsidR="00B71610" w:rsidRPr="00CC42D9">
        <w:rPr>
          <w:rFonts w:ascii="Times New Roman" w:hAnsi="Times New Roman" w:cs="Times New Roman"/>
          <w:sz w:val="22"/>
          <w:szCs w:val="22"/>
        </w:rPr>
        <w:t>,00</w:t>
      </w:r>
      <w:r w:rsidR="00081D0A" w:rsidRPr="00CC42D9">
        <w:rPr>
          <w:rFonts w:ascii="Times New Roman" w:hAnsi="Times New Roman" w:cs="Times New Roman"/>
          <w:sz w:val="22"/>
          <w:szCs w:val="22"/>
        </w:rPr>
        <w:t xml:space="preserve"> </w:t>
      </w:r>
      <w:r w:rsidRPr="00CC42D9">
        <w:rPr>
          <w:rFonts w:ascii="Times New Roman" w:hAnsi="Times New Roman" w:cs="Times New Roman"/>
          <w:sz w:val="22"/>
          <w:szCs w:val="22"/>
        </w:rPr>
        <w:t>m.</w:t>
      </w:r>
    </w:p>
    <w:p w:rsidR="003C50B4" w:rsidRPr="00CC42D9" w:rsidRDefault="00906645" w:rsidP="003C50B4">
      <w:pPr>
        <w:widowControl w:val="0"/>
        <w:autoSpaceDE w:val="0"/>
        <w:spacing w:line="276" w:lineRule="auto"/>
        <w:ind w:firstLine="851"/>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t xml:space="preserve">Amplasamentul studiat prin prezentul proiect este situat în intravilanul </w:t>
      </w:r>
      <w:r w:rsidR="00B71610" w:rsidRPr="00CC42D9">
        <w:rPr>
          <w:rFonts w:ascii="Times New Roman" w:hAnsi="Times New Roman" w:cs="Times New Roman"/>
          <w:sz w:val="22"/>
          <w:szCs w:val="22"/>
        </w:rPr>
        <w:t>orașul Târgu – Neamț, judeţul Neamț</w:t>
      </w:r>
      <w:r w:rsidRPr="00CC42D9">
        <w:rPr>
          <w:rFonts w:ascii="Times New Roman" w:hAnsi="Times New Roman" w:cs="Times New Roman"/>
          <w:bCs/>
          <w:iCs/>
          <w:sz w:val="22"/>
          <w:szCs w:val="22"/>
          <w:lang w:val="en-US"/>
        </w:rPr>
        <w:t xml:space="preserve">, fiind delimitat pe laturi de proprietăţi private şi de stat. </w:t>
      </w:r>
      <w:r w:rsidR="003C50B4" w:rsidRPr="00CC42D9">
        <w:rPr>
          <w:rFonts w:ascii="Times New Roman" w:hAnsi="Times New Roman" w:cs="Times New Roman"/>
          <w:bCs/>
          <w:iCs/>
          <w:sz w:val="22"/>
          <w:szCs w:val="22"/>
          <w:lang w:val="en-US"/>
        </w:rPr>
        <w:t xml:space="preserve">Perimetrul studiat aparţine domeniului public al </w:t>
      </w:r>
      <w:r w:rsidR="00B71610" w:rsidRPr="00CC42D9">
        <w:rPr>
          <w:rFonts w:ascii="Times New Roman" w:hAnsi="Times New Roman" w:cs="Times New Roman"/>
          <w:sz w:val="22"/>
          <w:szCs w:val="22"/>
        </w:rPr>
        <w:t>orașului Târgu – Neamț, judeţul Neamț</w:t>
      </w:r>
      <w:r w:rsidR="003C50B4" w:rsidRPr="00CC42D9">
        <w:rPr>
          <w:rFonts w:ascii="Times New Roman" w:hAnsi="Times New Roman" w:cs="Times New Roman"/>
          <w:bCs/>
          <w:iCs/>
          <w:sz w:val="22"/>
          <w:szCs w:val="22"/>
          <w:lang w:val="en-US"/>
        </w:rPr>
        <w:t>.</w:t>
      </w:r>
    </w:p>
    <w:p w:rsidR="003C50B4" w:rsidRPr="00CC42D9" w:rsidRDefault="003C50B4" w:rsidP="003C50B4">
      <w:pPr>
        <w:widowControl w:val="0"/>
        <w:tabs>
          <w:tab w:val="left" w:pos="0"/>
          <w:tab w:val="left" w:pos="851"/>
          <w:tab w:val="left" w:pos="993"/>
        </w:tabs>
        <w:suppressAutoHyphens w:val="0"/>
        <w:spacing w:line="276" w:lineRule="auto"/>
        <w:ind w:firstLine="851"/>
        <w:jc w:val="both"/>
        <w:rPr>
          <w:rFonts w:ascii="Times New Roman" w:hAnsi="Times New Roman" w:cs="Times New Roman"/>
          <w:iCs/>
          <w:sz w:val="22"/>
          <w:szCs w:val="22"/>
        </w:rPr>
      </w:pPr>
      <w:r w:rsidRPr="00CC42D9">
        <w:rPr>
          <w:rFonts w:ascii="Times New Roman" w:hAnsi="Times New Roman" w:cs="Times New Roman"/>
          <w:iCs/>
          <w:sz w:val="22"/>
          <w:szCs w:val="22"/>
          <w:lang w:val="en-US"/>
        </w:rPr>
        <w:t xml:space="preserve">Folosinţa actuală a </w:t>
      </w:r>
      <w:proofErr w:type="gramStart"/>
      <w:r w:rsidRPr="00CC42D9">
        <w:rPr>
          <w:rFonts w:ascii="Times New Roman" w:hAnsi="Times New Roman" w:cs="Times New Roman"/>
          <w:iCs/>
          <w:sz w:val="22"/>
          <w:szCs w:val="22"/>
          <w:lang w:val="en-US"/>
        </w:rPr>
        <w:t>terenului :</w:t>
      </w:r>
      <w:proofErr w:type="gramEnd"/>
      <w:r w:rsidRPr="00CC42D9">
        <w:rPr>
          <w:rFonts w:ascii="Times New Roman" w:hAnsi="Times New Roman" w:cs="Times New Roman"/>
          <w:iCs/>
          <w:sz w:val="22"/>
          <w:szCs w:val="22"/>
          <w:lang w:val="en-US"/>
        </w:rPr>
        <w:t xml:space="preserve"> </w:t>
      </w:r>
      <w:r w:rsidR="00B71610" w:rsidRPr="00CC42D9">
        <w:rPr>
          <w:rFonts w:ascii="Times New Roman" w:hAnsi="Times New Roman" w:cs="Times New Roman"/>
          <w:iCs/>
          <w:sz w:val="22"/>
          <w:szCs w:val="22"/>
          <w:lang w:val="en-US"/>
        </w:rPr>
        <w:t>drum public</w:t>
      </w:r>
    </w:p>
    <w:p w:rsidR="003F543D" w:rsidRPr="00CC42D9" w:rsidRDefault="003F543D" w:rsidP="003A37F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Coordonatele STEREO 70 ale amplasamentului se vor anexa prezentei documentații în format tipărit și digital.</w:t>
      </w:r>
    </w:p>
    <w:p w:rsidR="007E429A" w:rsidRPr="00CC42D9" w:rsidRDefault="007E429A">
      <w:pPr>
        <w:suppressAutoHyphens w:val="0"/>
        <w:rPr>
          <w:rFonts w:ascii="Times New Roman" w:hAnsi="Times New Roman" w:cs="Times New Roman"/>
          <w:sz w:val="12"/>
          <w:szCs w:val="12"/>
        </w:rPr>
      </w:pPr>
    </w:p>
    <w:p w:rsidR="00E835E2" w:rsidRPr="00CC42D9" w:rsidRDefault="00E835E2" w:rsidP="00E835E2">
      <w:pPr>
        <w:pStyle w:val="ListParagraph"/>
        <w:numPr>
          <w:ilvl w:val="0"/>
          <w:numId w:val="15"/>
        </w:numPr>
        <w:spacing w:line="276" w:lineRule="auto"/>
        <w:jc w:val="both"/>
        <w:rPr>
          <w:rFonts w:ascii="Times New Roman" w:hAnsi="Times New Roman" w:cs="Times New Roman"/>
          <w:b/>
          <w:sz w:val="24"/>
          <w:szCs w:val="24"/>
          <w:highlight w:val="lightGray"/>
        </w:rPr>
      </w:pPr>
      <w:proofErr w:type="gramStart"/>
      <w:r w:rsidRPr="00CC42D9">
        <w:rPr>
          <w:rFonts w:ascii="Times New Roman" w:hAnsi="Times New Roman" w:cs="Times New Roman"/>
          <w:b/>
          <w:sz w:val="24"/>
          <w:szCs w:val="24"/>
          <w:highlight w:val="lightGray"/>
        </w:rPr>
        <w:t>localizarea</w:t>
      </w:r>
      <w:proofErr w:type="gramEnd"/>
      <w:r w:rsidRPr="00CC42D9">
        <w:rPr>
          <w:rFonts w:ascii="Times New Roman" w:hAnsi="Times New Roman" w:cs="Times New Roman"/>
          <w:b/>
          <w:sz w:val="24"/>
          <w:szCs w:val="24"/>
          <w:highlight w:val="lightGray"/>
        </w:rPr>
        <w:t xml:space="preserve">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AB32B8" w:rsidRPr="00CC42D9" w:rsidRDefault="00AB32B8" w:rsidP="007E429A">
      <w:pPr>
        <w:widowControl w:val="0"/>
        <w:autoSpaceDE w:val="0"/>
        <w:spacing w:line="276" w:lineRule="auto"/>
        <w:ind w:firstLine="851"/>
        <w:jc w:val="both"/>
        <w:rPr>
          <w:rFonts w:ascii="Times New Roman" w:hAnsi="Times New Roman" w:cs="Times New Roman"/>
          <w:bCs/>
          <w:iCs/>
          <w:sz w:val="22"/>
          <w:szCs w:val="22"/>
          <w:lang w:val="en-US"/>
        </w:rPr>
      </w:pPr>
      <w:r w:rsidRPr="00CC42D9">
        <w:rPr>
          <w:rFonts w:ascii="Times New Roman" w:hAnsi="Times New Roman" w:cs="Times New Roman"/>
          <w:bCs/>
          <w:iCs/>
          <w:sz w:val="22"/>
          <w:szCs w:val="22"/>
          <w:lang w:val="en-US"/>
        </w:rPr>
        <w:lastRenderedPageBreak/>
        <w:t xml:space="preserve">În </w:t>
      </w:r>
      <w:r w:rsidR="00B71610" w:rsidRPr="00CC42D9">
        <w:rPr>
          <w:rFonts w:ascii="Times New Roman" w:hAnsi="Times New Roman" w:cs="Times New Roman"/>
          <w:bCs/>
          <w:iCs/>
          <w:sz w:val="22"/>
          <w:szCs w:val="22"/>
          <w:lang w:val="en-US"/>
        </w:rPr>
        <w:t>orașul Târgu - Neamț</w:t>
      </w:r>
      <w:r w:rsidRPr="00CC42D9">
        <w:rPr>
          <w:rFonts w:ascii="Times New Roman" w:hAnsi="Times New Roman" w:cs="Times New Roman"/>
          <w:bCs/>
          <w:iCs/>
          <w:sz w:val="22"/>
          <w:szCs w:val="22"/>
          <w:lang w:val="en-US"/>
        </w:rPr>
        <w:t xml:space="preserve"> se propune modernizare</w:t>
      </w:r>
      <w:r w:rsidR="00B71610" w:rsidRPr="00CC42D9">
        <w:rPr>
          <w:rFonts w:ascii="Times New Roman" w:hAnsi="Times New Roman" w:cs="Times New Roman"/>
          <w:bCs/>
          <w:iCs/>
          <w:sz w:val="22"/>
          <w:szCs w:val="22"/>
          <w:lang w:val="en-US"/>
        </w:rPr>
        <w:t xml:space="preserve">a a </w:t>
      </w:r>
      <w:r w:rsidR="009119ED" w:rsidRPr="00CC42D9">
        <w:rPr>
          <w:rFonts w:ascii="Times New Roman" w:hAnsi="Times New Roman" w:cs="Times New Roman"/>
          <w:bCs/>
          <w:iCs/>
          <w:sz w:val="22"/>
          <w:szCs w:val="22"/>
          <w:lang w:val="en-US"/>
        </w:rPr>
        <w:t>2</w:t>
      </w:r>
      <w:r w:rsidR="00B71610" w:rsidRPr="00CC42D9">
        <w:rPr>
          <w:rFonts w:ascii="Times New Roman" w:hAnsi="Times New Roman" w:cs="Times New Roman"/>
          <w:bCs/>
          <w:iCs/>
          <w:sz w:val="22"/>
          <w:szCs w:val="22"/>
          <w:lang w:val="en-US"/>
        </w:rPr>
        <w:t>1</w:t>
      </w:r>
      <w:r w:rsidRPr="00CC42D9">
        <w:rPr>
          <w:rFonts w:ascii="Times New Roman" w:hAnsi="Times New Roman" w:cs="Times New Roman"/>
          <w:bCs/>
          <w:iCs/>
          <w:sz w:val="22"/>
          <w:szCs w:val="22"/>
          <w:lang w:val="en-US"/>
        </w:rPr>
        <w:t xml:space="preserve"> </w:t>
      </w:r>
      <w:r w:rsidR="00B71610" w:rsidRPr="00CC42D9">
        <w:rPr>
          <w:rFonts w:ascii="Times New Roman" w:hAnsi="Times New Roman" w:cs="Times New Roman"/>
          <w:bCs/>
          <w:iCs/>
          <w:sz w:val="22"/>
          <w:szCs w:val="22"/>
          <w:lang w:val="en-US"/>
        </w:rPr>
        <w:t>străzi</w:t>
      </w:r>
      <w:r w:rsidRPr="00CC42D9">
        <w:rPr>
          <w:rFonts w:ascii="Times New Roman" w:hAnsi="Times New Roman" w:cs="Times New Roman"/>
          <w:bCs/>
          <w:iCs/>
          <w:sz w:val="22"/>
          <w:szCs w:val="22"/>
          <w:lang w:val="en-US"/>
        </w:rPr>
        <w:t>, iar localizarea lucrărilor proiectate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sunt</w:t>
      </w:r>
      <w:r w:rsidR="007E429A" w:rsidRPr="00CC42D9">
        <w:rPr>
          <w:rFonts w:ascii="Times New Roman" w:hAnsi="Times New Roman" w:cs="Times New Roman"/>
          <w:bCs/>
          <w:iCs/>
          <w:sz w:val="22"/>
          <w:szCs w:val="22"/>
          <w:lang w:val="en-US"/>
        </w:rPr>
        <w:t xml:space="preserve"> prezentate în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99"/>
        <w:gridCol w:w="3148"/>
        <w:gridCol w:w="2939"/>
        <w:gridCol w:w="1352"/>
      </w:tblGrid>
      <w:tr w:rsidR="00CC42D9" w:rsidRPr="00CC42D9" w:rsidTr="00540BD2">
        <w:trPr>
          <w:tblHeader/>
        </w:trPr>
        <w:tc>
          <w:tcPr>
            <w:tcW w:w="559" w:type="dxa"/>
            <w:shd w:val="clear" w:color="auto" w:fill="auto"/>
            <w:vAlign w:val="center"/>
          </w:tcPr>
          <w:p w:rsidR="00AB32B8" w:rsidRPr="00CC42D9" w:rsidRDefault="00AB32B8" w:rsidP="00AB32B8">
            <w:pPr>
              <w:jc w:val="center"/>
              <w:rPr>
                <w:rFonts w:ascii="Times New Roman" w:hAnsi="Times New Roman" w:cs="Times New Roman"/>
                <w:b/>
                <w:sz w:val="22"/>
                <w:szCs w:val="22"/>
              </w:rPr>
            </w:pPr>
            <w:r w:rsidRPr="00CC42D9">
              <w:rPr>
                <w:rFonts w:ascii="Times New Roman" w:hAnsi="Times New Roman" w:cs="Times New Roman"/>
                <w:b/>
                <w:sz w:val="22"/>
                <w:szCs w:val="22"/>
              </w:rPr>
              <w:t>Nr. crt.</w:t>
            </w:r>
          </w:p>
        </w:tc>
        <w:tc>
          <w:tcPr>
            <w:tcW w:w="2243" w:type="dxa"/>
            <w:shd w:val="clear" w:color="auto" w:fill="auto"/>
            <w:vAlign w:val="center"/>
          </w:tcPr>
          <w:p w:rsidR="00AB32B8" w:rsidRPr="00CC42D9" w:rsidRDefault="00AB32B8" w:rsidP="00AB32B8">
            <w:pPr>
              <w:jc w:val="center"/>
              <w:rPr>
                <w:rFonts w:ascii="Times New Roman" w:hAnsi="Times New Roman" w:cs="Times New Roman"/>
                <w:b/>
                <w:sz w:val="22"/>
                <w:szCs w:val="22"/>
              </w:rPr>
            </w:pPr>
            <w:r w:rsidRPr="00CC42D9">
              <w:rPr>
                <w:rFonts w:ascii="Times New Roman" w:hAnsi="Times New Roman" w:cs="Times New Roman"/>
                <w:b/>
                <w:sz w:val="22"/>
                <w:szCs w:val="22"/>
              </w:rPr>
              <w:t>Cod LMI</w:t>
            </w:r>
          </w:p>
        </w:tc>
        <w:tc>
          <w:tcPr>
            <w:tcW w:w="3260" w:type="dxa"/>
            <w:shd w:val="clear" w:color="auto" w:fill="auto"/>
            <w:vAlign w:val="center"/>
          </w:tcPr>
          <w:p w:rsidR="00AB32B8" w:rsidRPr="00CC42D9" w:rsidRDefault="00AB32B8" w:rsidP="00AB32B8">
            <w:pPr>
              <w:jc w:val="center"/>
              <w:rPr>
                <w:rFonts w:ascii="Times New Roman" w:hAnsi="Times New Roman" w:cs="Times New Roman"/>
                <w:b/>
                <w:sz w:val="22"/>
                <w:szCs w:val="22"/>
              </w:rPr>
            </w:pPr>
            <w:r w:rsidRPr="00CC42D9">
              <w:rPr>
                <w:rFonts w:ascii="Times New Roman" w:hAnsi="Times New Roman" w:cs="Times New Roman"/>
                <w:b/>
                <w:sz w:val="22"/>
                <w:szCs w:val="22"/>
              </w:rPr>
              <w:t>Denumire</w:t>
            </w:r>
          </w:p>
        </w:tc>
        <w:tc>
          <w:tcPr>
            <w:tcW w:w="2977" w:type="dxa"/>
            <w:shd w:val="clear" w:color="auto" w:fill="auto"/>
            <w:vAlign w:val="center"/>
          </w:tcPr>
          <w:p w:rsidR="00AB32B8" w:rsidRPr="00CC42D9" w:rsidRDefault="00AB32B8" w:rsidP="00AB32B8">
            <w:pPr>
              <w:jc w:val="center"/>
              <w:rPr>
                <w:rFonts w:ascii="Times New Roman" w:hAnsi="Times New Roman" w:cs="Times New Roman"/>
                <w:b/>
                <w:sz w:val="22"/>
                <w:szCs w:val="22"/>
              </w:rPr>
            </w:pPr>
            <w:r w:rsidRPr="00CC42D9">
              <w:rPr>
                <w:rFonts w:ascii="Times New Roman" w:hAnsi="Times New Roman" w:cs="Times New Roman"/>
                <w:b/>
                <w:sz w:val="22"/>
                <w:szCs w:val="22"/>
              </w:rPr>
              <w:t>Adresa</w:t>
            </w:r>
          </w:p>
        </w:tc>
        <w:tc>
          <w:tcPr>
            <w:tcW w:w="1382" w:type="dxa"/>
            <w:shd w:val="clear" w:color="auto" w:fill="auto"/>
            <w:vAlign w:val="center"/>
          </w:tcPr>
          <w:p w:rsidR="00AB32B8" w:rsidRPr="00CC42D9" w:rsidRDefault="00AB32B8" w:rsidP="00AB32B8">
            <w:pPr>
              <w:jc w:val="center"/>
              <w:rPr>
                <w:rFonts w:ascii="Times New Roman" w:hAnsi="Times New Roman" w:cs="Times New Roman"/>
                <w:b/>
                <w:sz w:val="22"/>
                <w:szCs w:val="22"/>
              </w:rPr>
            </w:pPr>
            <w:r w:rsidRPr="00CC42D9">
              <w:rPr>
                <w:rFonts w:ascii="Times New Roman" w:hAnsi="Times New Roman" w:cs="Times New Roman"/>
                <w:b/>
                <w:sz w:val="22"/>
                <w:szCs w:val="22"/>
              </w:rPr>
              <w:t>Datare</w:t>
            </w:r>
          </w:p>
        </w:tc>
      </w:tr>
      <w:tr w:rsidR="00CC42D9" w:rsidRPr="00CC42D9" w:rsidTr="00540BD2">
        <w:tc>
          <w:tcPr>
            <w:tcW w:w="559" w:type="dxa"/>
            <w:shd w:val="clear" w:color="auto" w:fill="auto"/>
            <w:vAlign w:val="center"/>
          </w:tcPr>
          <w:p w:rsidR="00727934" w:rsidRPr="00CC42D9" w:rsidRDefault="00F93459" w:rsidP="00AB32B8">
            <w:pPr>
              <w:jc w:val="center"/>
              <w:rPr>
                <w:rFonts w:ascii="Times New Roman" w:hAnsi="Times New Roman" w:cs="Times New Roman"/>
                <w:sz w:val="22"/>
                <w:szCs w:val="22"/>
              </w:rPr>
            </w:pPr>
            <w:r w:rsidRPr="00CC42D9">
              <w:rPr>
                <w:rFonts w:ascii="Times New Roman" w:hAnsi="Times New Roman" w:cs="Times New Roman"/>
                <w:sz w:val="22"/>
                <w:szCs w:val="22"/>
              </w:rPr>
              <w:t>1</w:t>
            </w:r>
          </w:p>
        </w:tc>
        <w:tc>
          <w:tcPr>
            <w:tcW w:w="2243" w:type="dxa"/>
            <w:shd w:val="clear" w:color="auto" w:fill="auto"/>
            <w:vAlign w:val="center"/>
          </w:tcPr>
          <w:p w:rsidR="00727934" w:rsidRPr="00CC42D9" w:rsidRDefault="00B71610" w:rsidP="00F93459">
            <w:pPr>
              <w:rPr>
                <w:rFonts w:ascii="Times New Roman" w:hAnsi="Times New Roman" w:cs="Times New Roman"/>
                <w:sz w:val="22"/>
                <w:szCs w:val="22"/>
              </w:rPr>
            </w:pPr>
            <w:r w:rsidRPr="00CC42D9">
              <w:rPr>
                <w:rStyle w:val="nowrap"/>
                <w:rFonts w:ascii="Times New Roman" w:hAnsi="Times New Roman" w:cs="Times New Roman"/>
                <w:sz w:val="22"/>
                <w:szCs w:val="22"/>
                <w:shd w:val="clear" w:color="auto" w:fill="F9F9F9"/>
              </w:rPr>
              <w:t>NT-II-m-A-10707</w:t>
            </w:r>
            <w:r w:rsidRPr="00CC42D9">
              <w:rPr>
                <w:rFonts w:ascii="Times New Roman" w:hAnsi="Times New Roman" w:cs="Times New Roman"/>
                <w:sz w:val="22"/>
                <w:szCs w:val="22"/>
              </w:rPr>
              <w:br/>
            </w:r>
            <w:r w:rsidRPr="00CC42D9">
              <w:rPr>
                <w:rFonts w:ascii="Times New Roman" w:hAnsi="Times New Roman" w:cs="Times New Roman"/>
                <w:sz w:val="22"/>
                <w:szCs w:val="22"/>
                <w:shd w:val="clear" w:color="auto" w:fill="F9F9F9"/>
              </w:rPr>
              <w:t>(RAN: 121064.03.01)</w:t>
            </w:r>
          </w:p>
        </w:tc>
        <w:tc>
          <w:tcPr>
            <w:tcW w:w="3260" w:type="dxa"/>
            <w:shd w:val="clear" w:color="auto" w:fill="auto"/>
            <w:vAlign w:val="center"/>
          </w:tcPr>
          <w:p w:rsidR="00727934" w:rsidRPr="00CC42D9" w:rsidRDefault="003A77E2" w:rsidP="00F93459">
            <w:pPr>
              <w:rPr>
                <w:rFonts w:ascii="Times New Roman" w:hAnsi="Times New Roman" w:cs="Times New Roman"/>
                <w:sz w:val="22"/>
                <w:szCs w:val="22"/>
              </w:rPr>
            </w:pPr>
            <w:hyperlink r:id="rId9" w:tooltip="Cetatea Neamț" w:history="1">
              <w:r w:rsidR="00B71610" w:rsidRPr="00CC42D9">
                <w:rPr>
                  <w:rFonts w:ascii="Times New Roman" w:hAnsi="Times New Roman" w:cs="Times New Roman"/>
                  <w:sz w:val="22"/>
                  <w:szCs w:val="22"/>
                </w:rPr>
                <w:t>Cetatea Neamțului</w:t>
              </w:r>
            </w:hyperlink>
          </w:p>
        </w:tc>
        <w:tc>
          <w:tcPr>
            <w:tcW w:w="2977" w:type="dxa"/>
            <w:shd w:val="clear" w:color="auto" w:fill="auto"/>
            <w:vAlign w:val="center"/>
          </w:tcPr>
          <w:p w:rsidR="00727934"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Aleea Cetății 1, pe dealul Cetății, pestânca Timuș, muntele Pleșu</w:t>
            </w:r>
          </w:p>
        </w:tc>
        <w:tc>
          <w:tcPr>
            <w:tcW w:w="1382" w:type="dxa"/>
            <w:shd w:val="clear" w:color="auto" w:fill="auto"/>
            <w:vAlign w:val="center"/>
          </w:tcPr>
          <w:p w:rsidR="00727934"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sec. XIV - XVII</w:t>
            </w:r>
          </w:p>
        </w:tc>
      </w:tr>
      <w:tr w:rsidR="00CC42D9" w:rsidRPr="00CC42D9" w:rsidTr="00540BD2">
        <w:tc>
          <w:tcPr>
            <w:tcW w:w="559" w:type="dxa"/>
            <w:shd w:val="clear" w:color="auto" w:fill="auto"/>
            <w:vAlign w:val="center"/>
          </w:tcPr>
          <w:p w:rsidR="00727934"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2</w:t>
            </w:r>
          </w:p>
        </w:tc>
        <w:tc>
          <w:tcPr>
            <w:tcW w:w="2243" w:type="dxa"/>
            <w:shd w:val="clear" w:color="auto" w:fill="auto"/>
            <w:vAlign w:val="center"/>
          </w:tcPr>
          <w:p w:rsidR="00727934"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NT-II-m-B-10708</w:t>
            </w:r>
          </w:p>
        </w:tc>
        <w:tc>
          <w:tcPr>
            <w:tcW w:w="3260" w:type="dxa"/>
            <w:shd w:val="clear" w:color="auto" w:fill="auto"/>
            <w:vAlign w:val="center"/>
          </w:tcPr>
          <w:p w:rsidR="00727934"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Casă</w:t>
            </w:r>
          </w:p>
        </w:tc>
        <w:tc>
          <w:tcPr>
            <w:tcW w:w="2977" w:type="dxa"/>
            <w:shd w:val="clear" w:color="auto" w:fill="auto"/>
            <w:vAlign w:val="center"/>
          </w:tcPr>
          <w:p w:rsidR="00727934" w:rsidRPr="00CC42D9" w:rsidRDefault="00B71610" w:rsidP="00B71610">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Str. Mărășești 103</w:t>
            </w:r>
          </w:p>
        </w:tc>
        <w:tc>
          <w:tcPr>
            <w:tcW w:w="1382" w:type="dxa"/>
            <w:shd w:val="clear" w:color="auto" w:fill="auto"/>
            <w:vAlign w:val="center"/>
          </w:tcPr>
          <w:p w:rsidR="00727934"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sec. XIX</w:t>
            </w:r>
          </w:p>
        </w:tc>
      </w:tr>
      <w:tr w:rsidR="00CC42D9" w:rsidRPr="00CC42D9" w:rsidTr="00540BD2">
        <w:tc>
          <w:tcPr>
            <w:tcW w:w="559" w:type="dxa"/>
            <w:shd w:val="clear" w:color="auto" w:fill="auto"/>
            <w:vAlign w:val="center"/>
          </w:tcPr>
          <w:p w:rsidR="00F9345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3</w:t>
            </w:r>
          </w:p>
        </w:tc>
        <w:tc>
          <w:tcPr>
            <w:tcW w:w="2243" w:type="dxa"/>
            <w:shd w:val="clear" w:color="auto" w:fill="auto"/>
            <w:vAlign w:val="center"/>
          </w:tcPr>
          <w:p w:rsidR="00F93459"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NT-II-m-B-10709</w:t>
            </w:r>
          </w:p>
        </w:tc>
        <w:tc>
          <w:tcPr>
            <w:tcW w:w="3260" w:type="dxa"/>
            <w:shd w:val="clear" w:color="auto" w:fill="auto"/>
            <w:vAlign w:val="center"/>
          </w:tcPr>
          <w:p w:rsidR="00F93459" w:rsidRPr="00CC42D9" w:rsidRDefault="00B71610" w:rsidP="00B71610">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Casă, azi Clubul elevilor</w:t>
            </w:r>
          </w:p>
        </w:tc>
        <w:tc>
          <w:tcPr>
            <w:tcW w:w="2977" w:type="dxa"/>
            <w:shd w:val="clear" w:color="auto" w:fill="auto"/>
            <w:vAlign w:val="center"/>
          </w:tcPr>
          <w:p w:rsidR="00F93459" w:rsidRPr="00CC42D9" w:rsidRDefault="00B71610" w:rsidP="00F9345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Mărășești 107</w:t>
            </w:r>
          </w:p>
        </w:tc>
        <w:tc>
          <w:tcPr>
            <w:tcW w:w="1382" w:type="dxa"/>
            <w:shd w:val="clear" w:color="auto" w:fill="auto"/>
            <w:vAlign w:val="center"/>
          </w:tcPr>
          <w:p w:rsidR="00F93459" w:rsidRPr="00CC42D9" w:rsidRDefault="00F93459" w:rsidP="00F93459">
            <w:pPr>
              <w:rPr>
                <w:rFonts w:ascii="Times New Roman" w:hAnsi="Times New Roman" w:cs="Times New Roman"/>
                <w:sz w:val="22"/>
                <w:szCs w:val="22"/>
              </w:rPr>
            </w:pPr>
            <w:r w:rsidRPr="00CC42D9">
              <w:rPr>
                <w:rFonts w:ascii="Times New Roman" w:hAnsi="Times New Roman" w:cs="Times New Roman"/>
                <w:sz w:val="22"/>
                <w:szCs w:val="22"/>
              </w:rPr>
              <w:t>sec. XIX</w:t>
            </w:r>
          </w:p>
        </w:tc>
      </w:tr>
      <w:tr w:rsidR="00CC42D9" w:rsidRPr="00CC42D9" w:rsidTr="00540BD2">
        <w:tc>
          <w:tcPr>
            <w:tcW w:w="559" w:type="dxa"/>
            <w:shd w:val="clear" w:color="auto" w:fill="auto"/>
            <w:vAlign w:val="center"/>
          </w:tcPr>
          <w:p w:rsidR="00F9345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4</w:t>
            </w:r>
          </w:p>
        </w:tc>
        <w:tc>
          <w:tcPr>
            <w:tcW w:w="2243" w:type="dxa"/>
            <w:shd w:val="clear" w:color="auto" w:fill="auto"/>
            <w:vAlign w:val="center"/>
          </w:tcPr>
          <w:p w:rsidR="00F93459"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NT-II-m-B-10710</w:t>
            </w:r>
          </w:p>
        </w:tc>
        <w:tc>
          <w:tcPr>
            <w:tcW w:w="3260" w:type="dxa"/>
            <w:shd w:val="clear" w:color="auto" w:fill="auto"/>
            <w:vAlign w:val="center"/>
          </w:tcPr>
          <w:p w:rsidR="00F93459" w:rsidRPr="00CC42D9" w:rsidRDefault="00B71610" w:rsidP="00F9345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Biserica „Sf. Gheorghe”</w:t>
            </w:r>
          </w:p>
        </w:tc>
        <w:tc>
          <w:tcPr>
            <w:tcW w:w="2977" w:type="dxa"/>
            <w:shd w:val="clear" w:color="auto" w:fill="auto"/>
            <w:vAlign w:val="center"/>
          </w:tcPr>
          <w:p w:rsidR="00F93459"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Progresului 2</w:t>
            </w:r>
          </w:p>
        </w:tc>
        <w:tc>
          <w:tcPr>
            <w:tcW w:w="1382" w:type="dxa"/>
            <w:shd w:val="clear" w:color="auto" w:fill="auto"/>
            <w:vAlign w:val="center"/>
          </w:tcPr>
          <w:p w:rsidR="00F93459" w:rsidRPr="00CC42D9" w:rsidRDefault="00B71610"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1808</w:t>
            </w:r>
          </w:p>
        </w:tc>
      </w:tr>
      <w:tr w:rsidR="00CC42D9" w:rsidRPr="00CC42D9" w:rsidTr="00540BD2">
        <w:tc>
          <w:tcPr>
            <w:tcW w:w="559" w:type="dxa"/>
            <w:shd w:val="clear" w:color="auto" w:fill="auto"/>
            <w:vAlign w:val="center"/>
          </w:tcPr>
          <w:p w:rsidR="00F9345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5</w:t>
            </w:r>
          </w:p>
        </w:tc>
        <w:tc>
          <w:tcPr>
            <w:tcW w:w="2243"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NT-II-m-B-10711</w:t>
            </w:r>
          </w:p>
        </w:tc>
        <w:tc>
          <w:tcPr>
            <w:tcW w:w="3260" w:type="dxa"/>
            <w:shd w:val="clear" w:color="auto" w:fill="auto"/>
            <w:vAlign w:val="center"/>
          </w:tcPr>
          <w:p w:rsidR="00F93459" w:rsidRPr="00CC42D9" w:rsidRDefault="00200C79" w:rsidP="00F9345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Spital</w:t>
            </w:r>
          </w:p>
        </w:tc>
        <w:tc>
          <w:tcPr>
            <w:tcW w:w="2977"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Ștefan cel Mare 35</w:t>
            </w:r>
          </w:p>
        </w:tc>
        <w:tc>
          <w:tcPr>
            <w:tcW w:w="1382"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1852</w:t>
            </w:r>
          </w:p>
        </w:tc>
      </w:tr>
      <w:tr w:rsidR="00CC42D9" w:rsidRPr="00CC42D9" w:rsidTr="00540BD2">
        <w:tc>
          <w:tcPr>
            <w:tcW w:w="559" w:type="dxa"/>
            <w:shd w:val="clear" w:color="auto" w:fill="auto"/>
            <w:vAlign w:val="center"/>
          </w:tcPr>
          <w:p w:rsidR="00F9345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6</w:t>
            </w:r>
          </w:p>
        </w:tc>
        <w:tc>
          <w:tcPr>
            <w:tcW w:w="2243"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NT-II-m-B-10712</w:t>
            </w:r>
          </w:p>
        </w:tc>
        <w:tc>
          <w:tcPr>
            <w:tcW w:w="3260" w:type="dxa"/>
            <w:shd w:val="clear" w:color="auto" w:fill="auto"/>
            <w:vAlign w:val="center"/>
          </w:tcPr>
          <w:p w:rsidR="00F93459" w:rsidRPr="00CC42D9" w:rsidRDefault="00200C79" w:rsidP="00F9345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Școala Domnească, azi Muzeul de Istorie și Etnografie</w:t>
            </w:r>
          </w:p>
        </w:tc>
        <w:tc>
          <w:tcPr>
            <w:tcW w:w="2977"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Ștefan cel Mare 37</w:t>
            </w:r>
          </w:p>
        </w:tc>
        <w:tc>
          <w:tcPr>
            <w:tcW w:w="1382"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1852</w:t>
            </w:r>
          </w:p>
        </w:tc>
      </w:tr>
      <w:tr w:rsidR="00CC42D9" w:rsidRPr="00CC42D9" w:rsidTr="00540BD2">
        <w:tc>
          <w:tcPr>
            <w:tcW w:w="559" w:type="dxa"/>
            <w:shd w:val="clear" w:color="auto" w:fill="auto"/>
            <w:vAlign w:val="center"/>
          </w:tcPr>
          <w:p w:rsidR="00F9345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7</w:t>
            </w:r>
          </w:p>
        </w:tc>
        <w:tc>
          <w:tcPr>
            <w:tcW w:w="2243"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NT-II-m-B-10713</w:t>
            </w:r>
          </w:p>
        </w:tc>
        <w:tc>
          <w:tcPr>
            <w:tcW w:w="3260" w:type="dxa"/>
            <w:shd w:val="clear" w:color="auto" w:fill="auto"/>
            <w:vAlign w:val="center"/>
          </w:tcPr>
          <w:p w:rsidR="00F93459" w:rsidRPr="00CC42D9" w:rsidRDefault="00200C79" w:rsidP="00F9345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Poșta veche, azi Biroul O. C.P.I</w:t>
            </w:r>
          </w:p>
        </w:tc>
        <w:tc>
          <w:tcPr>
            <w:tcW w:w="2977"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Ștefan cel Mare 60</w:t>
            </w:r>
          </w:p>
        </w:tc>
        <w:tc>
          <w:tcPr>
            <w:tcW w:w="1382"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sec. XIX</w:t>
            </w:r>
          </w:p>
        </w:tc>
      </w:tr>
      <w:tr w:rsidR="00CC42D9" w:rsidRPr="00CC42D9" w:rsidTr="00540BD2">
        <w:tc>
          <w:tcPr>
            <w:tcW w:w="559" w:type="dxa"/>
            <w:shd w:val="clear" w:color="auto" w:fill="auto"/>
            <w:vAlign w:val="center"/>
          </w:tcPr>
          <w:p w:rsidR="00F9345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8</w:t>
            </w:r>
          </w:p>
        </w:tc>
        <w:tc>
          <w:tcPr>
            <w:tcW w:w="2243"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NT-II-m-B-10714</w:t>
            </w:r>
          </w:p>
        </w:tc>
        <w:tc>
          <w:tcPr>
            <w:tcW w:w="3260" w:type="dxa"/>
            <w:shd w:val="clear" w:color="auto" w:fill="auto"/>
            <w:vAlign w:val="center"/>
          </w:tcPr>
          <w:p w:rsidR="00F93459" w:rsidRPr="00CC42D9" w:rsidRDefault="00200C79" w:rsidP="00F9345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Pretura, azi biblioteca orășenească</w:t>
            </w:r>
          </w:p>
        </w:tc>
        <w:tc>
          <w:tcPr>
            <w:tcW w:w="2977"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Ștefan cel Mare 66</w:t>
            </w:r>
          </w:p>
        </w:tc>
        <w:tc>
          <w:tcPr>
            <w:tcW w:w="1382" w:type="dxa"/>
            <w:shd w:val="clear" w:color="auto" w:fill="auto"/>
            <w:vAlign w:val="center"/>
          </w:tcPr>
          <w:p w:rsidR="00F93459" w:rsidRPr="00CC42D9" w:rsidRDefault="00200C79" w:rsidP="00200C7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sf. sec. XIX</w:t>
            </w:r>
          </w:p>
        </w:tc>
      </w:tr>
      <w:tr w:rsidR="00CC42D9" w:rsidRPr="00CC42D9" w:rsidTr="00540BD2">
        <w:tc>
          <w:tcPr>
            <w:tcW w:w="559" w:type="dxa"/>
            <w:shd w:val="clear" w:color="auto" w:fill="auto"/>
            <w:vAlign w:val="center"/>
          </w:tcPr>
          <w:p w:rsidR="00F9345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9</w:t>
            </w:r>
          </w:p>
        </w:tc>
        <w:tc>
          <w:tcPr>
            <w:tcW w:w="2243" w:type="dxa"/>
            <w:shd w:val="clear" w:color="auto" w:fill="auto"/>
            <w:vAlign w:val="center"/>
          </w:tcPr>
          <w:p w:rsidR="00F93459" w:rsidRPr="00CC42D9" w:rsidRDefault="00200C79" w:rsidP="00F93459">
            <w:pPr>
              <w:rPr>
                <w:rFonts w:ascii="Times New Roman" w:hAnsi="Times New Roman" w:cs="Times New Roman"/>
                <w:sz w:val="22"/>
                <w:szCs w:val="22"/>
              </w:rPr>
            </w:pPr>
            <w:r w:rsidRPr="00CC42D9">
              <w:rPr>
                <w:rFonts w:ascii="Times New Roman" w:hAnsi="Times New Roman" w:cs="Times New Roman"/>
                <w:sz w:val="22"/>
                <w:szCs w:val="22"/>
                <w:shd w:val="clear" w:color="auto" w:fill="F9F9F9"/>
              </w:rPr>
              <w:t>NT-II-m-B-10715</w:t>
            </w:r>
          </w:p>
        </w:tc>
        <w:tc>
          <w:tcPr>
            <w:tcW w:w="3260" w:type="dxa"/>
            <w:shd w:val="clear" w:color="auto" w:fill="auto"/>
            <w:vAlign w:val="center"/>
          </w:tcPr>
          <w:p w:rsidR="00F93459" w:rsidRPr="00CC42D9" w:rsidRDefault="00200C79" w:rsidP="00F9345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Casă, azi fundația „Omenia”</w:t>
            </w:r>
          </w:p>
        </w:tc>
        <w:tc>
          <w:tcPr>
            <w:tcW w:w="2977" w:type="dxa"/>
            <w:shd w:val="clear" w:color="auto" w:fill="auto"/>
            <w:vAlign w:val="center"/>
          </w:tcPr>
          <w:p w:rsidR="00F93459" w:rsidRPr="00CC42D9" w:rsidRDefault="00200C79" w:rsidP="00F9345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Str. Ștefan cel Mare 72A</w:t>
            </w:r>
          </w:p>
        </w:tc>
        <w:tc>
          <w:tcPr>
            <w:tcW w:w="1382" w:type="dxa"/>
            <w:shd w:val="clear" w:color="auto" w:fill="auto"/>
            <w:vAlign w:val="center"/>
          </w:tcPr>
          <w:p w:rsidR="00F93459" w:rsidRPr="00CC42D9" w:rsidRDefault="00200C79" w:rsidP="00200C7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cca. 1900</w:t>
            </w:r>
          </w:p>
        </w:tc>
      </w:tr>
      <w:tr w:rsidR="00CC42D9" w:rsidRPr="00CC42D9" w:rsidTr="00540BD2">
        <w:tc>
          <w:tcPr>
            <w:tcW w:w="559" w:type="dxa"/>
            <w:shd w:val="clear" w:color="auto" w:fill="auto"/>
            <w:vAlign w:val="center"/>
          </w:tcPr>
          <w:p w:rsidR="00200C7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10</w:t>
            </w:r>
          </w:p>
        </w:tc>
        <w:tc>
          <w:tcPr>
            <w:tcW w:w="2243" w:type="dxa"/>
            <w:shd w:val="clear" w:color="auto" w:fill="auto"/>
            <w:vAlign w:val="center"/>
          </w:tcPr>
          <w:p w:rsidR="00200C79" w:rsidRPr="00CC42D9" w:rsidRDefault="00200C79" w:rsidP="00F93459">
            <w:pPr>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NT-II-m-B-10716</w:t>
            </w:r>
          </w:p>
        </w:tc>
        <w:tc>
          <w:tcPr>
            <w:tcW w:w="3260" w:type="dxa"/>
            <w:shd w:val="clear" w:color="auto" w:fill="auto"/>
            <w:vAlign w:val="center"/>
          </w:tcPr>
          <w:p w:rsidR="00200C79" w:rsidRPr="00CC42D9" w:rsidRDefault="00200C79" w:rsidP="00F93459">
            <w:pPr>
              <w:suppressAutoHyphens w:val="0"/>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Casa Cristescu</w:t>
            </w:r>
          </w:p>
        </w:tc>
        <w:tc>
          <w:tcPr>
            <w:tcW w:w="2977" w:type="dxa"/>
            <w:shd w:val="clear" w:color="auto" w:fill="auto"/>
            <w:vAlign w:val="center"/>
          </w:tcPr>
          <w:p w:rsidR="00200C79" w:rsidRPr="00CC42D9" w:rsidRDefault="00200C79" w:rsidP="00F9345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Ștefan cel Mare 79</w:t>
            </w:r>
          </w:p>
        </w:tc>
        <w:tc>
          <w:tcPr>
            <w:tcW w:w="1382" w:type="dxa"/>
            <w:shd w:val="clear" w:color="auto" w:fill="auto"/>
            <w:vAlign w:val="center"/>
          </w:tcPr>
          <w:p w:rsidR="00200C79" w:rsidRPr="00CC42D9" w:rsidRDefault="00200C79" w:rsidP="00200C7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cca. 1900</w:t>
            </w:r>
          </w:p>
        </w:tc>
      </w:tr>
      <w:tr w:rsidR="00CC42D9" w:rsidRPr="00CC42D9" w:rsidTr="00540BD2">
        <w:tc>
          <w:tcPr>
            <w:tcW w:w="559" w:type="dxa"/>
            <w:shd w:val="clear" w:color="auto" w:fill="auto"/>
            <w:vAlign w:val="center"/>
          </w:tcPr>
          <w:p w:rsidR="00200C7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11</w:t>
            </w:r>
          </w:p>
        </w:tc>
        <w:tc>
          <w:tcPr>
            <w:tcW w:w="2243" w:type="dxa"/>
            <w:shd w:val="clear" w:color="auto" w:fill="auto"/>
            <w:vAlign w:val="center"/>
          </w:tcPr>
          <w:p w:rsidR="00200C79" w:rsidRPr="00CC42D9" w:rsidRDefault="00200C79" w:rsidP="00F93459">
            <w:pPr>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NT-II-m-B-10717</w:t>
            </w:r>
          </w:p>
        </w:tc>
        <w:tc>
          <w:tcPr>
            <w:tcW w:w="3260" w:type="dxa"/>
            <w:shd w:val="clear" w:color="auto" w:fill="auto"/>
            <w:vAlign w:val="center"/>
          </w:tcPr>
          <w:p w:rsidR="00200C79" w:rsidRPr="00CC42D9" w:rsidRDefault="00200C79" w:rsidP="00F9345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Casă</w:t>
            </w:r>
          </w:p>
        </w:tc>
        <w:tc>
          <w:tcPr>
            <w:tcW w:w="2977" w:type="dxa"/>
            <w:shd w:val="clear" w:color="auto" w:fill="auto"/>
            <w:vAlign w:val="center"/>
          </w:tcPr>
          <w:p w:rsidR="00200C79" w:rsidRPr="00CC42D9" w:rsidRDefault="00200C79" w:rsidP="00F93459">
            <w:pPr>
              <w:suppressAutoHyphens w:val="0"/>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Str. Ștefan cel Mare 85</w:t>
            </w:r>
          </w:p>
        </w:tc>
        <w:tc>
          <w:tcPr>
            <w:tcW w:w="1382" w:type="dxa"/>
            <w:shd w:val="clear" w:color="auto" w:fill="auto"/>
            <w:vAlign w:val="center"/>
          </w:tcPr>
          <w:p w:rsidR="00200C79" w:rsidRPr="00CC42D9" w:rsidRDefault="00200C79" w:rsidP="00200C79">
            <w:pPr>
              <w:suppressAutoHyphens w:val="0"/>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sf. sec. XIX</w:t>
            </w:r>
          </w:p>
        </w:tc>
      </w:tr>
      <w:tr w:rsidR="00CC42D9" w:rsidRPr="00CC42D9" w:rsidTr="00540BD2">
        <w:tc>
          <w:tcPr>
            <w:tcW w:w="559" w:type="dxa"/>
            <w:shd w:val="clear" w:color="auto" w:fill="auto"/>
            <w:vAlign w:val="center"/>
          </w:tcPr>
          <w:p w:rsidR="00200C7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12</w:t>
            </w:r>
          </w:p>
        </w:tc>
        <w:tc>
          <w:tcPr>
            <w:tcW w:w="2243" w:type="dxa"/>
            <w:shd w:val="clear" w:color="auto" w:fill="auto"/>
            <w:vAlign w:val="center"/>
          </w:tcPr>
          <w:p w:rsidR="00200C79" w:rsidRPr="00CC42D9" w:rsidRDefault="00200C79" w:rsidP="00F93459">
            <w:pPr>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NT-II-m-B-10719</w:t>
            </w:r>
          </w:p>
        </w:tc>
        <w:tc>
          <w:tcPr>
            <w:tcW w:w="3260" w:type="dxa"/>
            <w:shd w:val="clear" w:color="auto" w:fill="auto"/>
            <w:vAlign w:val="center"/>
          </w:tcPr>
          <w:p w:rsidR="00200C79" w:rsidRPr="00CC42D9" w:rsidRDefault="00200C79" w:rsidP="00F9345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Gimnaziul Regina Maria, azi Club sportiv</w:t>
            </w:r>
          </w:p>
        </w:tc>
        <w:tc>
          <w:tcPr>
            <w:tcW w:w="2977" w:type="dxa"/>
            <w:shd w:val="clear" w:color="auto" w:fill="auto"/>
            <w:vAlign w:val="center"/>
          </w:tcPr>
          <w:p w:rsidR="00200C79" w:rsidRPr="00CC42D9" w:rsidRDefault="00200C79" w:rsidP="00F9345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Str. Ștefan cel Mare 88</w:t>
            </w:r>
          </w:p>
        </w:tc>
        <w:tc>
          <w:tcPr>
            <w:tcW w:w="1382" w:type="dxa"/>
            <w:shd w:val="clear" w:color="auto" w:fill="auto"/>
            <w:vAlign w:val="center"/>
          </w:tcPr>
          <w:p w:rsidR="00200C79" w:rsidRPr="00CC42D9" w:rsidRDefault="00200C79" w:rsidP="00200C7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1918</w:t>
            </w:r>
          </w:p>
        </w:tc>
      </w:tr>
      <w:tr w:rsidR="00CC42D9" w:rsidRPr="00CC42D9" w:rsidTr="00540BD2">
        <w:tc>
          <w:tcPr>
            <w:tcW w:w="559" w:type="dxa"/>
            <w:shd w:val="clear" w:color="auto" w:fill="auto"/>
            <w:vAlign w:val="center"/>
          </w:tcPr>
          <w:p w:rsidR="00200C7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13</w:t>
            </w:r>
          </w:p>
        </w:tc>
        <w:tc>
          <w:tcPr>
            <w:tcW w:w="2243" w:type="dxa"/>
            <w:shd w:val="clear" w:color="auto" w:fill="auto"/>
            <w:vAlign w:val="center"/>
          </w:tcPr>
          <w:p w:rsidR="00200C79" w:rsidRPr="00CC42D9" w:rsidRDefault="00200C79" w:rsidP="00F93459">
            <w:pPr>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NT-II-a-B-10718</w:t>
            </w:r>
          </w:p>
        </w:tc>
        <w:tc>
          <w:tcPr>
            <w:tcW w:w="3260" w:type="dxa"/>
            <w:shd w:val="clear" w:color="auto" w:fill="auto"/>
            <w:vAlign w:val="center"/>
          </w:tcPr>
          <w:p w:rsidR="00200C79" w:rsidRPr="00CC42D9" w:rsidRDefault="00200C79" w:rsidP="00F93459">
            <w:pPr>
              <w:suppressAutoHyphens w:val="0"/>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Centru istoric urban</w:t>
            </w:r>
          </w:p>
        </w:tc>
        <w:tc>
          <w:tcPr>
            <w:tcW w:w="2977" w:type="dxa"/>
            <w:shd w:val="clear" w:color="auto" w:fill="auto"/>
            <w:vAlign w:val="center"/>
          </w:tcPr>
          <w:p w:rsidR="00200C79" w:rsidRPr="00CC42D9" w:rsidRDefault="00200C79" w:rsidP="00F9345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Str. Ștefan cel Mare 60-79</w:t>
            </w:r>
          </w:p>
        </w:tc>
        <w:tc>
          <w:tcPr>
            <w:tcW w:w="1382" w:type="dxa"/>
            <w:shd w:val="clear" w:color="auto" w:fill="auto"/>
            <w:vAlign w:val="center"/>
          </w:tcPr>
          <w:p w:rsidR="00200C79" w:rsidRPr="00CC42D9" w:rsidRDefault="00200C79" w:rsidP="00200C7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mijl. sec. XIX-înc. sec XX</w:t>
            </w:r>
          </w:p>
        </w:tc>
      </w:tr>
      <w:tr w:rsidR="00CC42D9" w:rsidRPr="00CC42D9" w:rsidTr="00540BD2">
        <w:tc>
          <w:tcPr>
            <w:tcW w:w="559" w:type="dxa"/>
            <w:shd w:val="clear" w:color="auto" w:fill="auto"/>
            <w:vAlign w:val="center"/>
          </w:tcPr>
          <w:p w:rsidR="00200C7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14</w:t>
            </w:r>
          </w:p>
        </w:tc>
        <w:tc>
          <w:tcPr>
            <w:tcW w:w="2243" w:type="dxa"/>
            <w:shd w:val="clear" w:color="auto" w:fill="auto"/>
            <w:vAlign w:val="center"/>
          </w:tcPr>
          <w:p w:rsidR="00200C79" w:rsidRPr="00CC42D9" w:rsidRDefault="00200C79" w:rsidP="00F93459">
            <w:pPr>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NT-III-m-B-10746</w:t>
            </w:r>
          </w:p>
        </w:tc>
        <w:tc>
          <w:tcPr>
            <w:tcW w:w="3260" w:type="dxa"/>
            <w:shd w:val="clear" w:color="auto" w:fill="auto"/>
            <w:vAlign w:val="center"/>
          </w:tcPr>
          <w:p w:rsidR="00200C79" w:rsidRPr="00CC42D9" w:rsidRDefault="00200C79" w:rsidP="00F93459">
            <w:pPr>
              <w:suppressAutoHyphens w:val="0"/>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Monumentul Eroilor din primul război mondial (Vânătorilor de munte)</w:t>
            </w:r>
          </w:p>
        </w:tc>
        <w:tc>
          <w:tcPr>
            <w:tcW w:w="2977" w:type="dxa"/>
            <w:shd w:val="clear" w:color="auto" w:fill="auto"/>
            <w:vAlign w:val="center"/>
          </w:tcPr>
          <w:p w:rsidR="00200C79" w:rsidRPr="00CC42D9" w:rsidRDefault="00200C79" w:rsidP="00F9345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Str. Aleea Vânătorilor de Munte 1, pe dealul Plăieșului</w:t>
            </w:r>
          </w:p>
        </w:tc>
        <w:tc>
          <w:tcPr>
            <w:tcW w:w="1382" w:type="dxa"/>
            <w:shd w:val="clear" w:color="auto" w:fill="auto"/>
            <w:vAlign w:val="center"/>
          </w:tcPr>
          <w:p w:rsidR="00200C79" w:rsidRPr="00CC42D9" w:rsidRDefault="00200C79" w:rsidP="00200C79">
            <w:pPr>
              <w:suppressAutoHyphens w:val="0"/>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1939</w:t>
            </w:r>
          </w:p>
        </w:tc>
      </w:tr>
      <w:tr w:rsidR="00CC42D9" w:rsidRPr="00CC42D9" w:rsidTr="00540BD2">
        <w:tc>
          <w:tcPr>
            <w:tcW w:w="559" w:type="dxa"/>
            <w:shd w:val="clear" w:color="auto" w:fill="auto"/>
            <w:vAlign w:val="center"/>
          </w:tcPr>
          <w:p w:rsidR="00200C7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15</w:t>
            </w:r>
          </w:p>
        </w:tc>
        <w:tc>
          <w:tcPr>
            <w:tcW w:w="2243" w:type="dxa"/>
            <w:shd w:val="clear" w:color="auto" w:fill="auto"/>
            <w:vAlign w:val="center"/>
          </w:tcPr>
          <w:p w:rsidR="00200C79" w:rsidRPr="00CC42D9" w:rsidRDefault="00200C79" w:rsidP="00F93459">
            <w:pPr>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NT-IV-m-A-10763</w:t>
            </w:r>
          </w:p>
        </w:tc>
        <w:tc>
          <w:tcPr>
            <w:tcW w:w="3260" w:type="dxa"/>
            <w:shd w:val="clear" w:color="auto" w:fill="auto"/>
            <w:vAlign w:val="center"/>
          </w:tcPr>
          <w:p w:rsidR="00200C79" w:rsidRPr="00CC42D9" w:rsidRDefault="003A77E2" w:rsidP="00200C79">
            <w:pPr>
              <w:rPr>
                <w:rFonts w:ascii="Times New Roman" w:hAnsi="Times New Roman" w:cs="Times New Roman"/>
                <w:sz w:val="22"/>
                <w:szCs w:val="22"/>
              </w:rPr>
            </w:pPr>
            <w:hyperlink r:id="rId10" w:tooltip="Casa memorială Ion Creangă din Humulești" w:history="1">
              <w:r w:rsidR="00200C79" w:rsidRPr="00CC42D9">
                <w:rPr>
                  <w:rFonts w:ascii="Times New Roman" w:hAnsi="Times New Roman" w:cs="Times New Roman"/>
                  <w:sz w:val="22"/>
                  <w:szCs w:val="22"/>
                </w:rPr>
                <w:t>Muzeu - casă memorială „Ion Creangă”</w:t>
              </w:r>
            </w:hyperlink>
          </w:p>
        </w:tc>
        <w:tc>
          <w:tcPr>
            <w:tcW w:w="2977" w:type="dxa"/>
            <w:shd w:val="clear" w:color="auto" w:fill="auto"/>
            <w:vAlign w:val="center"/>
          </w:tcPr>
          <w:p w:rsidR="00200C79" w:rsidRPr="00CC42D9" w:rsidRDefault="00200C79" w:rsidP="00F93459">
            <w:pPr>
              <w:suppressAutoHyphens w:val="0"/>
              <w:rPr>
                <w:rFonts w:ascii="Times New Roman" w:hAnsi="Times New Roman" w:cs="Times New Roman"/>
                <w:sz w:val="22"/>
                <w:szCs w:val="22"/>
              </w:rPr>
            </w:pPr>
            <w:r w:rsidRPr="00CC42D9">
              <w:rPr>
                <w:rFonts w:ascii="Times New Roman" w:hAnsi="Times New Roman" w:cs="Times New Roman"/>
                <w:sz w:val="22"/>
                <w:szCs w:val="22"/>
                <w:shd w:val="clear" w:color="auto" w:fill="F9F9F9"/>
              </w:rPr>
              <w:t>localitate componentă </w:t>
            </w:r>
            <w:hyperlink r:id="rId11" w:tooltip="Humulești, Neamț" w:history="1">
              <w:r w:rsidRPr="00CC42D9">
                <w:rPr>
                  <w:rStyle w:val="Hyperlink"/>
                  <w:rFonts w:ascii="Times New Roman" w:hAnsi="Times New Roman" w:cs="Times New Roman"/>
                  <w:color w:val="auto"/>
                  <w:sz w:val="22"/>
                  <w:szCs w:val="22"/>
                  <w:shd w:val="clear" w:color="auto" w:fill="F9F9F9"/>
                </w:rPr>
                <w:t>Humulești</w:t>
              </w:r>
            </w:hyperlink>
            <w:r w:rsidRPr="00CC42D9">
              <w:rPr>
                <w:rFonts w:ascii="Times New Roman" w:hAnsi="Times New Roman" w:cs="Times New Roman"/>
                <w:sz w:val="22"/>
                <w:szCs w:val="22"/>
                <w:shd w:val="clear" w:color="auto" w:fill="F9F9F9"/>
              </w:rPr>
              <w:t>; Str. Creangă Ion 110</w:t>
            </w:r>
          </w:p>
        </w:tc>
        <w:tc>
          <w:tcPr>
            <w:tcW w:w="1382" w:type="dxa"/>
            <w:shd w:val="clear" w:color="auto" w:fill="auto"/>
            <w:vAlign w:val="center"/>
          </w:tcPr>
          <w:p w:rsidR="00200C79" w:rsidRPr="00CC42D9" w:rsidRDefault="00200C79" w:rsidP="00200C79">
            <w:pPr>
              <w:suppressAutoHyphens w:val="0"/>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1833</w:t>
            </w:r>
          </w:p>
        </w:tc>
      </w:tr>
      <w:tr w:rsidR="00CC42D9" w:rsidRPr="00CC42D9" w:rsidTr="00540BD2">
        <w:tc>
          <w:tcPr>
            <w:tcW w:w="559" w:type="dxa"/>
            <w:shd w:val="clear" w:color="auto" w:fill="auto"/>
            <w:vAlign w:val="center"/>
          </w:tcPr>
          <w:p w:rsidR="00200C79" w:rsidRPr="00CC42D9" w:rsidRDefault="00200C79" w:rsidP="00AB32B8">
            <w:pPr>
              <w:jc w:val="center"/>
              <w:rPr>
                <w:rFonts w:ascii="Times New Roman" w:hAnsi="Times New Roman" w:cs="Times New Roman"/>
                <w:sz w:val="22"/>
                <w:szCs w:val="22"/>
              </w:rPr>
            </w:pPr>
            <w:r w:rsidRPr="00CC42D9">
              <w:rPr>
                <w:rFonts w:ascii="Times New Roman" w:hAnsi="Times New Roman" w:cs="Times New Roman"/>
                <w:sz w:val="22"/>
                <w:szCs w:val="22"/>
              </w:rPr>
              <w:t>16</w:t>
            </w:r>
          </w:p>
        </w:tc>
        <w:tc>
          <w:tcPr>
            <w:tcW w:w="2243" w:type="dxa"/>
            <w:shd w:val="clear" w:color="auto" w:fill="auto"/>
            <w:vAlign w:val="center"/>
          </w:tcPr>
          <w:p w:rsidR="00200C79" w:rsidRPr="00CC42D9" w:rsidRDefault="00200C79" w:rsidP="00F93459">
            <w:pPr>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NT-IV-m-B-10769</w:t>
            </w:r>
          </w:p>
        </w:tc>
        <w:tc>
          <w:tcPr>
            <w:tcW w:w="3260" w:type="dxa"/>
            <w:shd w:val="clear" w:color="auto" w:fill="auto"/>
            <w:vAlign w:val="center"/>
          </w:tcPr>
          <w:p w:rsidR="00200C79" w:rsidRPr="00CC42D9" w:rsidRDefault="003A77E2" w:rsidP="00200C79">
            <w:pPr>
              <w:rPr>
                <w:rFonts w:ascii="Times New Roman" w:hAnsi="Times New Roman" w:cs="Times New Roman"/>
                <w:sz w:val="22"/>
                <w:szCs w:val="22"/>
              </w:rPr>
            </w:pPr>
            <w:hyperlink r:id="rId12" w:tooltip="Casa memorială Veronica Micle din Târgu Neamț" w:history="1">
              <w:r w:rsidR="00200C79" w:rsidRPr="00CC42D9">
                <w:rPr>
                  <w:rFonts w:ascii="Times New Roman" w:hAnsi="Times New Roman" w:cs="Times New Roman"/>
                  <w:sz w:val="22"/>
                  <w:szCs w:val="22"/>
                </w:rPr>
                <w:t>Muzeu - casă memorială Veronica Micle</w:t>
              </w:r>
            </w:hyperlink>
          </w:p>
        </w:tc>
        <w:tc>
          <w:tcPr>
            <w:tcW w:w="2977" w:type="dxa"/>
            <w:shd w:val="clear" w:color="auto" w:fill="auto"/>
            <w:vAlign w:val="center"/>
          </w:tcPr>
          <w:p w:rsidR="00200C79" w:rsidRPr="00CC42D9" w:rsidRDefault="00200C79" w:rsidP="00F93459">
            <w:pPr>
              <w:suppressAutoHyphens w:val="0"/>
              <w:rPr>
                <w:rFonts w:ascii="Times New Roman" w:hAnsi="Times New Roman" w:cs="Times New Roman"/>
                <w:sz w:val="22"/>
                <w:szCs w:val="22"/>
                <w:lang w:eastAsia="ro-RO"/>
              </w:rPr>
            </w:pPr>
            <w:r w:rsidRPr="00CC42D9">
              <w:rPr>
                <w:rFonts w:ascii="Times New Roman" w:hAnsi="Times New Roman" w:cs="Times New Roman"/>
                <w:sz w:val="22"/>
                <w:szCs w:val="22"/>
              </w:rPr>
              <w:t>Str. Ștefan cel Mare 30</w:t>
            </w:r>
          </w:p>
        </w:tc>
        <w:tc>
          <w:tcPr>
            <w:tcW w:w="1382" w:type="dxa"/>
            <w:shd w:val="clear" w:color="auto" w:fill="auto"/>
            <w:vAlign w:val="center"/>
          </w:tcPr>
          <w:p w:rsidR="00200C79" w:rsidRPr="00CC42D9" w:rsidRDefault="00200C79" w:rsidP="00200C79">
            <w:pPr>
              <w:suppressAutoHyphens w:val="0"/>
              <w:rPr>
                <w:rFonts w:ascii="Times New Roman" w:hAnsi="Times New Roman" w:cs="Times New Roman"/>
                <w:sz w:val="22"/>
                <w:szCs w:val="22"/>
                <w:shd w:val="clear" w:color="auto" w:fill="F9F9F9"/>
              </w:rPr>
            </w:pPr>
            <w:r w:rsidRPr="00CC42D9">
              <w:rPr>
                <w:rFonts w:ascii="Times New Roman" w:hAnsi="Times New Roman" w:cs="Times New Roman"/>
                <w:sz w:val="22"/>
                <w:szCs w:val="22"/>
                <w:shd w:val="clear" w:color="auto" w:fill="F9F9F9"/>
              </w:rPr>
              <w:t>sec. XIX</w:t>
            </w:r>
          </w:p>
        </w:tc>
      </w:tr>
    </w:tbl>
    <w:p w:rsidR="00C53121" w:rsidRPr="00CC42D9" w:rsidRDefault="00C53121" w:rsidP="003A37F5">
      <w:pPr>
        <w:widowControl w:val="0"/>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Conform certificatului de urbanism nr. 5</w:t>
      </w:r>
      <w:r w:rsidR="009119ED" w:rsidRPr="00CC42D9">
        <w:rPr>
          <w:rFonts w:ascii="Times New Roman" w:hAnsi="Times New Roman" w:cs="Times New Roman"/>
          <w:sz w:val="22"/>
          <w:szCs w:val="22"/>
        </w:rPr>
        <w:t>2</w:t>
      </w:r>
      <w:r w:rsidRPr="00CC42D9">
        <w:rPr>
          <w:rFonts w:ascii="Times New Roman" w:hAnsi="Times New Roman" w:cs="Times New Roman"/>
          <w:sz w:val="22"/>
          <w:szCs w:val="22"/>
        </w:rPr>
        <w:t>/21.02.2022 străzile ce vor fi modernizate prin prezentul proiect nu se află pe lista monumentelor  istorice sau în zona de protecție a acestora.</w:t>
      </w:r>
    </w:p>
    <w:p w:rsidR="00C53121" w:rsidRPr="00CC42D9" w:rsidRDefault="00C53121" w:rsidP="003A37F5">
      <w:pPr>
        <w:widowControl w:val="0"/>
        <w:spacing w:line="276" w:lineRule="auto"/>
        <w:ind w:firstLine="709"/>
        <w:jc w:val="both"/>
        <w:rPr>
          <w:rFonts w:ascii="Times New Roman" w:hAnsi="Times New Roman" w:cs="Times New Roman"/>
          <w:sz w:val="12"/>
          <w:szCs w:val="12"/>
        </w:rPr>
      </w:pPr>
    </w:p>
    <w:p w:rsidR="00E835E2" w:rsidRPr="00CC42D9" w:rsidRDefault="00E835E2" w:rsidP="00E835E2">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-hărți, fotografii ale amplasamentului care pot oferi informții privind caracteristicile fizice ale mediului, atât naturale cât și artificiale și alte informații privind:</w:t>
      </w:r>
    </w:p>
    <w:p w:rsidR="00920D35" w:rsidRPr="00CC42D9" w:rsidRDefault="00920D35" w:rsidP="00920D3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Folosințele actuale și planificate ale terenului atât pe amplasament cât și pe zone adiacente acestuia</w:t>
      </w:r>
    </w:p>
    <w:p w:rsidR="00920D35" w:rsidRPr="00CC42D9" w:rsidRDefault="00920D35" w:rsidP="00920D35">
      <w:pPr>
        <w:widowControl w:val="0"/>
        <w:suppressAutoHyphens w:val="0"/>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Se anexează planul de situație</w:t>
      </w:r>
    </w:p>
    <w:p w:rsidR="00920D35" w:rsidRPr="00CC42D9" w:rsidRDefault="00920D35" w:rsidP="00920D3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Politici de zonare și de folosire a terenului</w:t>
      </w:r>
    </w:p>
    <w:p w:rsidR="00920D35" w:rsidRPr="00CC42D9" w:rsidRDefault="00920D35" w:rsidP="00920D35">
      <w:pPr>
        <w:widowControl w:val="0"/>
        <w:suppressAutoHyphens w:val="0"/>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Conform planului de situație anexat</w:t>
      </w:r>
    </w:p>
    <w:p w:rsidR="00920D35" w:rsidRPr="00CC42D9" w:rsidRDefault="00920D35" w:rsidP="00920D3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xml:space="preserve">Areale sensibile; </w:t>
      </w:r>
    </w:p>
    <w:p w:rsidR="00920D35" w:rsidRPr="00CC42D9" w:rsidRDefault="00920D35" w:rsidP="00920D35">
      <w:pPr>
        <w:widowControl w:val="0"/>
        <w:suppressAutoHyphens w:val="0"/>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Proiectul ”</w:t>
      </w:r>
      <w:r w:rsidR="00A534B3" w:rsidRPr="00CC42D9">
        <w:rPr>
          <w:rFonts w:ascii="Times New Roman" w:hAnsi="Times New Roman" w:cs="Times New Roman"/>
          <w:bCs/>
          <w:iCs/>
          <w:spacing w:val="-1"/>
          <w:sz w:val="22"/>
          <w:szCs w:val="22"/>
        </w:rPr>
        <w:t xml:space="preserve">MODERNIZARE </w:t>
      </w:r>
      <w:r w:rsidR="009119ED" w:rsidRPr="00CC42D9">
        <w:rPr>
          <w:rFonts w:ascii="Times New Roman" w:hAnsi="Times New Roman" w:cs="Times New Roman"/>
          <w:bCs/>
          <w:iCs/>
          <w:spacing w:val="-1"/>
          <w:sz w:val="22"/>
          <w:szCs w:val="22"/>
        </w:rPr>
        <w:t>2</w:t>
      </w:r>
      <w:r w:rsidR="00C53121" w:rsidRPr="00CC42D9">
        <w:rPr>
          <w:rFonts w:ascii="Times New Roman" w:hAnsi="Times New Roman" w:cs="Times New Roman"/>
          <w:bCs/>
          <w:iCs/>
          <w:spacing w:val="-1"/>
          <w:sz w:val="22"/>
          <w:szCs w:val="22"/>
        </w:rPr>
        <w:t xml:space="preserve">1 STRĂZI ÎN ORAȘ TÂRGU – NEAMȚ, LUNGIME </w:t>
      </w:r>
      <w:r w:rsidR="009119ED" w:rsidRPr="00CC42D9">
        <w:rPr>
          <w:rFonts w:ascii="Times New Roman" w:hAnsi="Times New Roman" w:cs="Times New Roman"/>
          <w:bCs/>
          <w:iCs/>
          <w:spacing w:val="-1"/>
          <w:sz w:val="22"/>
          <w:szCs w:val="22"/>
        </w:rPr>
        <w:t>9</w:t>
      </w:r>
      <w:r w:rsidR="00C53121" w:rsidRPr="00CC42D9">
        <w:rPr>
          <w:rFonts w:ascii="Times New Roman" w:hAnsi="Times New Roman" w:cs="Times New Roman"/>
          <w:bCs/>
          <w:iCs/>
          <w:spacing w:val="-1"/>
          <w:sz w:val="22"/>
          <w:szCs w:val="22"/>
        </w:rPr>
        <w:t>,</w:t>
      </w:r>
      <w:r w:rsidR="009119ED" w:rsidRPr="00CC42D9">
        <w:rPr>
          <w:rFonts w:ascii="Times New Roman" w:hAnsi="Times New Roman" w:cs="Times New Roman"/>
          <w:bCs/>
          <w:iCs/>
          <w:spacing w:val="-1"/>
          <w:sz w:val="22"/>
          <w:szCs w:val="22"/>
        </w:rPr>
        <w:t>686</w:t>
      </w:r>
      <w:r w:rsidR="00C53121" w:rsidRPr="00CC42D9">
        <w:rPr>
          <w:rFonts w:ascii="Times New Roman" w:hAnsi="Times New Roman" w:cs="Times New Roman"/>
          <w:bCs/>
          <w:iCs/>
          <w:spacing w:val="-1"/>
          <w:sz w:val="22"/>
          <w:szCs w:val="22"/>
        </w:rPr>
        <w:t xml:space="preserve"> KM</w:t>
      </w:r>
      <w:r w:rsidRPr="00CC42D9">
        <w:rPr>
          <w:rFonts w:ascii="Times New Roman" w:hAnsi="Times New Roman" w:cs="Times New Roman"/>
          <w:sz w:val="22"/>
          <w:szCs w:val="22"/>
          <w:lang w:eastAsia="en-US"/>
        </w:rPr>
        <w:t>” nu intră sub incidența art. 28 din OUG. Nr. 57/2007 privind regimul ariilor naturale protejate, conservarea habitatelor naturale, a fllorei și faunei sălbatice, aprobată cu modificări și completări prin Legea nr. 49/2011, cu modificările și completările ulterioare.</w:t>
      </w:r>
    </w:p>
    <w:p w:rsidR="00920D35" w:rsidRPr="00CC42D9" w:rsidRDefault="00920D35" w:rsidP="00920D35">
      <w:pPr>
        <w:widowControl w:val="0"/>
        <w:suppressAutoHyphens w:val="0"/>
        <w:jc w:val="both"/>
        <w:rPr>
          <w:rFonts w:ascii="Times New Roman" w:hAnsi="Times New Roman" w:cs="Times New Roman"/>
          <w:sz w:val="22"/>
          <w:szCs w:val="22"/>
          <w:lang w:eastAsia="en-US"/>
        </w:rPr>
      </w:pPr>
    </w:p>
    <w:p w:rsidR="00920D35" w:rsidRPr="00CC42D9" w:rsidRDefault="00920D35" w:rsidP="00920D35">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coordonatele geografice ale amplasamentului proiectului, care vor fi prezentate sub formă de vector în format digital cu referinţă geografică, în sistem de proiecţie naţională Stereo 1970;</w:t>
      </w:r>
    </w:p>
    <w:p w:rsidR="00920D35" w:rsidRPr="00CC42D9" w:rsidRDefault="00920D35" w:rsidP="00920D35">
      <w:pPr>
        <w:widowControl w:val="0"/>
        <w:suppressAutoHyphens w:val="0"/>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Coordonatele geografice ale amplasamentului proiectului ”</w:t>
      </w:r>
      <w:r w:rsidR="00C53121" w:rsidRPr="00CC42D9">
        <w:rPr>
          <w:rFonts w:ascii="Times New Roman" w:hAnsi="Times New Roman" w:cs="Times New Roman"/>
          <w:bCs/>
          <w:iCs/>
          <w:spacing w:val="-1"/>
          <w:sz w:val="22"/>
          <w:szCs w:val="22"/>
        </w:rPr>
        <w:t xml:space="preserve"> MODERNIZARE </w:t>
      </w:r>
      <w:r w:rsidR="009119ED" w:rsidRPr="00CC42D9">
        <w:rPr>
          <w:rFonts w:ascii="Times New Roman" w:hAnsi="Times New Roman" w:cs="Times New Roman"/>
          <w:bCs/>
          <w:iCs/>
          <w:spacing w:val="-1"/>
          <w:sz w:val="22"/>
          <w:szCs w:val="22"/>
        </w:rPr>
        <w:t>2</w:t>
      </w:r>
      <w:r w:rsidR="00C53121" w:rsidRPr="00CC42D9">
        <w:rPr>
          <w:rFonts w:ascii="Times New Roman" w:hAnsi="Times New Roman" w:cs="Times New Roman"/>
          <w:bCs/>
          <w:iCs/>
          <w:spacing w:val="-1"/>
          <w:sz w:val="22"/>
          <w:szCs w:val="22"/>
        </w:rPr>
        <w:t xml:space="preserve">1 STRĂZI ÎN ORAȘ </w:t>
      </w:r>
      <w:r w:rsidR="00C53121" w:rsidRPr="00CC42D9">
        <w:rPr>
          <w:rFonts w:ascii="Times New Roman" w:hAnsi="Times New Roman" w:cs="Times New Roman"/>
          <w:bCs/>
          <w:iCs/>
          <w:spacing w:val="-1"/>
          <w:sz w:val="22"/>
          <w:szCs w:val="22"/>
        </w:rPr>
        <w:lastRenderedPageBreak/>
        <w:t xml:space="preserve">TÂRGU – NEAMȚ, LUNGIME </w:t>
      </w:r>
      <w:r w:rsidR="009119ED" w:rsidRPr="00CC42D9">
        <w:rPr>
          <w:rFonts w:ascii="Times New Roman" w:hAnsi="Times New Roman" w:cs="Times New Roman"/>
          <w:bCs/>
          <w:iCs/>
          <w:spacing w:val="-1"/>
          <w:sz w:val="22"/>
          <w:szCs w:val="22"/>
        </w:rPr>
        <w:t>9</w:t>
      </w:r>
      <w:r w:rsidR="00C53121" w:rsidRPr="00CC42D9">
        <w:rPr>
          <w:rFonts w:ascii="Times New Roman" w:hAnsi="Times New Roman" w:cs="Times New Roman"/>
          <w:bCs/>
          <w:iCs/>
          <w:spacing w:val="-1"/>
          <w:sz w:val="22"/>
          <w:szCs w:val="22"/>
        </w:rPr>
        <w:t>,</w:t>
      </w:r>
      <w:r w:rsidR="009119ED" w:rsidRPr="00CC42D9">
        <w:rPr>
          <w:rFonts w:ascii="Times New Roman" w:hAnsi="Times New Roman" w:cs="Times New Roman"/>
          <w:bCs/>
          <w:iCs/>
          <w:spacing w:val="-1"/>
          <w:sz w:val="22"/>
          <w:szCs w:val="22"/>
        </w:rPr>
        <w:t>686</w:t>
      </w:r>
      <w:r w:rsidR="00C53121" w:rsidRPr="00CC42D9">
        <w:rPr>
          <w:rFonts w:ascii="Times New Roman" w:hAnsi="Times New Roman" w:cs="Times New Roman"/>
          <w:bCs/>
          <w:iCs/>
          <w:spacing w:val="-1"/>
          <w:sz w:val="22"/>
          <w:szCs w:val="22"/>
        </w:rPr>
        <w:t xml:space="preserve"> KM</w:t>
      </w:r>
      <w:r w:rsidRPr="00CC42D9">
        <w:rPr>
          <w:rFonts w:ascii="Times New Roman" w:hAnsi="Times New Roman" w:cs="Times New Roman"/>
          <w:sz w:val="22"/>
          <w:szCs w:val="22"/>
          <w:lang w:eastAsia="en-US"/>
        </w:rPr>
        <w:t>” se vor atașa prezentului memoriu de prezentare</w:t>
      </w:r>
    </w:p>
    <w:p w:rsidR="00920D35" w:rsidRPr="00CC42D9" w:rsidRDefault="00920D35" w:rsidP="00920D35">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 detalii privind orice variantă de amplasament care a fost luată în considerare</w:t>
      </w:r>
    </w:p>
    <w:p w:rsidR="00920D35" w:rsidRPr="00CC42D9" w:rsidRDefault="00920D35" w:rsidP="00920D35">
      <w:pPr>
        <w:widowControl w:val="0"/>
        <w:suppressAutoHyphens w:val="0"/>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Nu este cazul.</w:t>
      </w:r>
    </w:p>
    <w:p w:rsidR="00AB32B8" w:rsidRPr="00CC42D9" w:rsidRDefault="00AB32B8">
      <w:pPr>
        <w:suppressAutoHyphens w:val="0"/>
        <w:rPr>
          <w:rFonts w:ascii="Times New Roman" w:hAnsi="Times New Roman" w:cs="Times New Roman"/>
          <w:sz w:val="12"/>
          <w:szCs w:val="12"/>
        </w:rPr>
      </w:pPr>
    </w:p>
    <w:p w:rsidR="00920D35" w:rsidRPr="00CC42D9" w:rsidRDefault="00920D35" w:rsidP="00920D35">
      <w:pPr>
        <w:widowControl w:val="0"/>
        <w:spacing w:line="276" w:lineRule="auto"/>
        <w:ind w:left="284"/>
        <w:jc w:val="both"/>
        <w:rPr>
          <w:rFonts w:ascii="Times New Roman" w:hAnsi="Times New Roman" w:cs="Times New Roman"/>
          <w:b/>
        </w:rPr>
      </w:pPr>
      <w:r w:rsidRPr="00CC42D9">
        <w:rPr>
          <w:rFonts w:ascii="Times New Roman" w:hAnsi="Times New Roman" w:cs="Times New Roman"/>
          <w:b/>
        </w:rPr>
        <w:t>VI. Descrierea tuturor efectelor semnificative posibile asupra mediului ale proiectului, în limita informaţiilor disponibile</w:t>
      </w:r>
    </w:p>
    <w:p w:rsidR="00920D35" w:rsidRPr="00CC42D9" w:rsidRDefault="00920D35" w:rsidP="00920D35">
      <w:pPr>
        <w:widowControl w:val="0"/>
        <w:suppressAutoHyphens w:val="0"/>
        <w:jc w:val="both"/>
        <w:rPr>
          <w:rFonts w:ascii="Times New Roman" w:hAnsi="Times New Roman" w:cs="Times New Roman"/>
          <w:sz w:val="12"/>
          <w:szCs w:val="12"/>
          <w:lang w:eastAsia="en-US"/>
        </w:rPr>
      </w:pPr>
    </w:p>
    <w:p w:rsidR="00920D35" w:rsidRPr="00CC42D9" w:rsidRDefault="00920D35" w:rsidP="00920D35">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Surse de poluanţi şi instalaţii pentru reţinerea, evacuarea şi dispersia poluanţilor în mediu</w:t>
      </w:r>
    </w:p>
    <w:p w:rsidR="00920D35" w:rsidRPr="00CC42D9" w:rsidRDefault="00920D35" w:rsidP="00920D35">
      <w:pPr>
        <w:widowControl w:val="0"/>
        <w:suppressAutoHyphens w:val="0"/>
        <w:jc w:val="both"/>
        <w:rPr>
          <w:rFonts w:ascii="Times New Roman" w:hAnsi="Times New Roman" w:cs="Times New Roman"/>
          <w:sz w:val="12"/>
          <w:szCs w:val="12"/>
          <w:lang w:eastAsia="en-US"/>
        </w:rPr>
      </w:pPr>
    </w:p>
    <w:p w:rsidR="00920D35" w:rsidRPr="00CC42D9" w:rsidRDefault="00920D3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a) protecţia calităţii apelor:</w:t>
      </w:r>
    </w:p>
    <w:p w:rsidR="00920D35" w:rsidRPr="00CC42D9" w:rsidRDefault="00920D35" w:rsidP="00920D3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sursele de poluanţi pentru ape, locul de evacuare sau emisarul;</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In perioada de executie a lucrarilor proiectate au fost identificate urmatoarele posibile surse de poluare; executia propriu zisa a lucrarilor: </w:t>
      </w:r>
    </w:p>
    <w:p w:rsidR="00920D35" w:rsidRPr="00CC42D9" w:rsidRDefault="00920D35" w:rsidP="00920D3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Executia lucrarilor: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Manipularea si punerea in opera a materialelor de constructii determina emisii specifice fiecarui tip de material si fiecarei operatii de constructie. Deasemenea, ploile care spala suprafata santierului pot antrena depunerile si astfel, indirect, acestea pot ajunge in cursurile de apa dar si in stratul freatic.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Manevra defectuoasa a autovehiculelor care transporta diverse tipuri de materiale sau a utilajelor reprezinta surse potentiale de poluare ca urmare a unor deversari accidentale de materiale, combustibili, uleiuri. </w:t>
      </w:r>
    </w:p>
    <w:p w:rsidR="00920D35" w:rsidRPr="00CC42D9" w:rsidRDefault="00920D35" w:rsidP="00920D3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Surse de poluare in perioada de constructie:</w:t>
      </w:r>
    </w:p>
    <w:p w:rsidR="00920D35" w:rsidRPr="00CC42D9" w:rsidRDefault="00920D35" w:rsidP="00920D35">
      <w:pPr>
        <w:pStyle w:val="Default"/>
        <w:rPr>
          <w:rFonts w:ascii="Times New Roman" w:hAnsi="Times New Roman" w:cs="Times New Roman"/>
          <w:bCs/>
          <w:color w:val="auto"/>
          <w:sz w:val="22"/>
          <w:szCs w:val="22"/>
          <w:lang w:eastAsia="ar-SA"/>
        </w:rPr>
      </w:pPr>
      <w:r w:rsidRPr="00CC42D9">
        <w:rPr>
          <w:rFonts w:ascii="Times New Roman" w:hAnsi="Times New Roman" w:cs="Times New Roman"/>
          <w:bCs/>
          <w:color w:val="auto"/>
          <w:sz w:val="22"/>
          <w:szCs w:val="22"/>
          <w:lang w:eastAsia="ar-SA"/>
        </w:rPr>
        <w:tab/>
        <w:t xml:space="preserve">In perioada de executie a lucrarilor de constructie, sursele posibile de poluare a apelor pot fi: </w:t>
      </w:r>
    </w:p>
    <w:p w:rsidR="00920D35" w:rsidRPr="00CC42D9" w:rsidRDefault="00920D35" w:rsidP="00920D35">
      <w:pPr>
        <w:pStyle w:val="Default"/>
        <w:spacing w:after="17"/>
        <w:rPr>
          <w:rFonts w:ascii="Times New Roman" w:hAnsi="Times New Roman" w:cs="Times New Roman"/>
          <w:bCs/>
          <w:color w:val="auto"/>
          <w:sz w:val="22"/>
          <w:szCs w:val="22"/>
          <w:lang w:eastAsia="ar-SA"/>
        </w:rPr>
      </w:pPr>
      <w:r w:rsidRPr="00CC42D9">
        <w:rPr>
          <w:rFonts w:ascii="Times New Roman" w:hAnsi="Times New Roman" w:cs="Times New Roman"/>
          <w:bCs/>
          <w:color w:val="auto"/>
          <w:sz w:val="22"/>
          <w:szCs w:val="22"/>
          <w:lang w:eastAsia="ar-SA"/>
        </w:rPr>
        <w:t xml:space="preserve">- executia propriu-zisa a lucrarilor; </w:t>
      </w:r>
    </w:p>
    <w:p w:rsidR="00920D35" w:rsidRPr="00CC42D9" w:rsidRDefault="00920D35" w:rsidP="00920D35">
      <w:pPr>
        <w:pStyle w:val="Default"/>
        <w:spacing w:after="17"/>
        <w:rPr>
          <w:rFonts w:ascii="Times New Roman" w:hAnsi="Times New Roman" w:cs="Times New Roman"/>
          <w:bCs/>
          <w:color w:val="auto"/>
          <w:sz w:val="22"/>
          <w:szCs w:val="22"/>
          <w:lang w:eastAsia="ar-SA"/>
        </w:rPr>
      </w:pPr>
      <w:r w:rsidRPr="00CC42D9">
        <w:rPr>
          <w:rFonts w:ascii="Times New Roman" w:hAnsi="Times New Roman" w:cs="Times New Roman"/>
          <w:bCs/>
          <w:color w:val="auto"/>
          <w:sz w:val="22"/>
          <w:szCs w:val="22"/>
          <w:lang w:eastAsia="ar-SA"/>
        </w:rPr>
        <w:t xml:space="preserve">- traficul de santier rezultat din circulatia vehiculelor grele pentru transport de materiale si personal la punctele de lucru, utilajele;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In perioadele ploioase, poluantii din aer sunt transferati in ceilalti factori de mediu (apa de suprafata si subterana, sol etc.).</w:t>
      </w:r>
    </w:p>
    <w:p w:rsidR="00920D35" w:rsidRPr="00CC42D9" w:rsidRDefault="00920D35" w:rsidP="00920D3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in perioada de functionare: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Sursele de poluare ale apei sunt apele meteorice care spala platforma drumului, antrenand substantele poluante depuse pe aceasta.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Tipurile de poluanti sunt de natura chimica diferita, functie de originea lor diversa:</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Reziduri provenite de la arderea carburantilor de catre vehicule: hidrocarburi, plumb;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Reziduri provenite de la uzura pneurilor vehiculelor: substante hidrocarbonice macromoleculare, zinc, cadmiu;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Reziduri metalice provenite de la coroziunea vehiculelor: fier, crom, nichel, cupru, cadmiu si de la parapetii galvanizati: zinc;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Uleiuri si grasimi minerale;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Reziduuri provenite de la uzura îmbrăcăminții drumului: materii solide.</w:t>
      </w:r>
    </w:p>
    <w:p w:rsidR="00920D35" w:rsidRPr="00CC42D9" w:rsidRDefault="00920D35" w:rsidP="00920D35">
      <w:pPr>
        <w:widowControl w:val="0"/>
        <w:spacing w:line="276" w:lineRule="auto"/>
        <w:ind w:firstLine="709"/>
        <w:jc w:val="both"/>
        <w:rPr>
          <w:rFonts w:ascii="Times New Roman" w:hAnsi="Times New Roman" w:cs="Times New Roman"/>
          <w:bCs/>
          <w:sz w:val="12"/>
          <w:szCs w:val="12"/>
        </w:rPr>
      </w:pPr>
    </w:p>
    <w:p w:rsidR="00920D35" w:rsidRPr="00CC42D9" w:rsidRDefault="00920D35" w:rsidP="00920D3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staţiile şi instalaţiile de epurare sau de preepurare a apelor uzate prevăzute;</w:t>
      </w:r>
    </w:p>
    <w:p w:rsidR="00920D35" w:rsidRPr="00CC42D9" w:rsidRDefault="00920D35" w:rsidP="00920D35">
      <w:pPr>
        <w:widowControl w:val="0"/>
        <w:suppressAutoHyphens w:val="0"/>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Nu este cazul .</w:t>
      </w:r>
    </w:p>
    <w:p w:rsidR="00AB32B8" w:rsidRPr="00CC42D9" w:rsidRDefault="00AB32B8">
      <w:pPr>
        <w:suppressAutoHyphens w:val="0"/>
        <w:rPr>
          <w:rFonts w:ascii="Times New Roman" w:hAnsi="Times New Roman" w:cs="Times New Roman"/>
          <w:sz w:val="12"/>
          <w:szCs w:val="12"/>
        </w:rPr>
      </w:pPr>
    </w:p>
    <w:p w:rsidR="00920D35" w:rsidRPr="00CC42D9" w:rsidRDefault="00920D35" w:rsidP="003A37F5">
      <w:pPr>
        <w:widowControl w:val="0"/>
        <w:spacing w:line="276" w:lineRule="auto"/>
        <w:ind w:firstLine="709"/>
        <w:jc w:val="both"/>
        <w:rPr>
          <w:rFonts w:ascii="Times New Roman" w:hAnsi="Times New Roman" w:cs="Times New Roman"/>
          <w:sz w:val="8"/>
          <w:szCs w:val="8"/>
        </w:rPr>
      </w:pPr>
    </w:p>
    <w:p w:rsidR="00920D35" w:rsidRPr="00CC42D9"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b</w:t>
      </w:r>
      <w:r w:rsidR="00920D35" w:rsidRPr="00CC42D9">
        <w:rPr>
          <w:rFonts w:ascii="Times New Roman" w:hAnsi="Times New Roman" w:cs="Times New Roman"/>
          <w:sz w:val="24"/>
          <w:szCs w:val="24"/>
          <w:u w:val="single"/>
        </w:rPr>
        <w:t>) protecţia aerului:</w:t>
      </w:r>
    </w:p>
    <w:p w:rsidR="00920D35" w:rsidRPr="00CC42D9" w:rsidRDefault="00920D35" w:rsidP="00920D3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sursele de poluanţi pentru aer, poluanţi, inclusiv surse de mirosuri;</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Executia lucrarilor constituie, pe de o parte, o sursa de emisii de praf, iar pe de alta parte sursa de emisie a poluantilor specifici arderii combustibililor fosili (produse petroliere distilate) atat a motoarelor utilajelor cat si a mijloacelor de transport folosite.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Activitatea de constructie poate avea, temporar (pe durata constructiei), un impact local apreciabil asupra calitatii aerului.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Impactul asupra aerului in perioada de constructie poate fi semnificativ. Insa el se manifesta intr-o perioada limitata, relativ scurta. </w:t>
      </w:r>
    </w:p>
    <w:p w:rsidR="00920D35" w:rsidRPr="00CC42D9" w:rsidRDefault="00920D35" w:rsidP="00920D3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in perioada de constructie: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lastRenderedPageBreak/>
        <w:t xml:space="preserve">In perioada executiei lucrarilor emisiile de substante poluante evacuate in atmosfera provin de la urmatoarele surse: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sursele liniare, reprezentate de traficul rutier zilnic desfasurat in cadrul santierului;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sursele de suprafata, reprezentate de functionarea utilajelor in zona fronturilor de lucru;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sursele punctiforme, reprezentate de traficul rutier zilnic pe străzi.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Efectele generate de sursele punctiforme si de suprafata mentionate se fac resimtite pe arii mai restranse decat in cazul surselor liniare de tipul traficului. </w:t>
      </w:r>
    </w:p>
    <w:p w:rsidR="00920D35" w:rsidRPr="00CC42D9" w:rsidRDefault="00920D35" w:rsidP="00920D3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in perioada de functionare: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In perioada de operare a </w:t>
      </w:r>
      <w:r w:rsidR="00770AE6" w:rsidRPr="00CC42D9">
        <w:rPr>
          <w:rFonts w:ascii="Times New Roman" w:hAnsi="Times New Roman" w:cs="Times New Roman"/>
          <w:bCs/>
          <w:sz w:val="22"/>
          <w:szCs w:val="22"/>
        </w:rPr>
        <w:t xml:space="preserve">străzilor </w:t>
      </w:r>
      <w:r w:rsidR="00A534B3" w:rsidRPr="00CC42D9">
        <w:rPr>
          <w:rFonts w:ascii="Times New Roman" w:hAnsi="Times New Roman" w:cs="Times New Roman"/>
          <w:bCs/>
          <w:sz w:val="22"/>
          <w:szCs w:val="22"/>
        </w:rPr>
        <w:t xml:space="preserve">din </w:t>
      </w:r>
      <w:r w:rsidR="00770AE6" w:rsidRPr="00CC42D9">
        <w:rPr>
          <w:rFonts w:ascii="Times New Roman" w:hAnsi="Times New Roman" w:cs="Times New Roman"/>
          <w:bCs/>
          <w:sz w:val="22"/>
          <w:szCs w:val="22"/>
        </w:rPr>
        <w:t>orașul Tâegu – Neamț</w:t>
      </w:r>
      <w:r w:rsidRPr="00CC42D9">
        <w:rPr>
          <w:rFonts w:ascii="Times New Roman" w:hAnsi="Times New Roman" w:cs="Times New Roman"/>
          <w:bCs/>
          <w:sz w:val="22"/>
          <w:szCs w:val="22"/>
        </w:rPr>
        <w:t xml:space="preserve">, nu vor aparea surse suplimentare de poluare a aerului fata de situatia existenta. Sursa de poluare va fi aceeasi ca si in prezent, si anume traficul rutier care se desfasoara pe </w:t>
      </w:r>
      <w:r w:rsidR="00ED0B28" w:rsidRPr="00CC42D9">
        <w:rPr>
          <w:rFonts w:ascii="Times New Roman" w:hAnsi="Times New Roman" w:cs="Times New Roman"/>
          <w:bCs/>
          <w:sz w:val="22"/>
          <w:szCs w:val="22"/>
        </w:rPr>
        <w:t>străzile orașului Tâegu - Neamț</w:t>
      </w:r>
      <w:r w:rsidRPr="00CC42D9">
        <w:rPr>
          <w:rFonts w:ascii="Times New Roman" w:hAnsi="Times New Roman" w:cs="Times New Roman"/>
          <w:bCs/>
          <w:sz w:val="22"/>
          <w:szCs w:val="22"/>
        </w:rPr>
        <w:t xml:space="preserve">, judeţul </w:t>
      </w:r>
      <w:r w:rsidR="00ED0B28" w:rsidRPr="00CC42D9">
        <w:rPr>
          <w:rFonts w:ascii="Times New Roman" w:hAnsi="Times New Roman" w:cs="Times New Roman"/>
          <w:bCs/>
          <w:sz w:val="22"/>
          <w:szCs w:val="22"/>
        </w:rPr>
        <w:t>Neamț</w:t>
      </w:r>
      <w:r w:rsidRPr="00CC42D9">
        <w:rPr>
          <w:rFonts w:ascii="Times New Roman" w:hAnsi="Times New Roman" w:cs="Times New Roman"/>
          <w:bCs/>
          <w:sz w:val="22"/>
          <w:szCs w:val="22"/>
        </w:rPr>
        <w:t xml:space="preserv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Poluarea atmosferica in cazul traficului rutier este rezultatul arderii carburantilor in motoare, pe de o parte, iar pe de alta parte este rezultatul uzurii prin frecare a materialelor diferitelor suprafete de contact.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Acest tip de poluare se manifesta ca urmare a: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evacuarii in atmosfera a produsilor de ardere; </w:t>
      </w:r>
    </w:p>
    <w:p w:rsidR="00920D35" w:rsidRPr="00CC42D9" w:rsidRDefault="00920D35" w:rsidP="00920D3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 producerii de pulberi de diferite naturi din uzura caii de rulare si a pneurilor, a dispozitivelor de franare si de ambreiaj, precum si a elementelor caroseriei. </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instalaţiile pentru reţinerea şi dispersia poluanţilor în atmosferă</w:t>
      </w:r>
    </w:p>
    <w:p w:rsidR="001329C5" w:rsidRPr="00CC42D9" w:rsidRDefault="001329C5" w:rsidP="001329C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În timpul executării lucrărilor se vor folosi utilaje cu o bună reglare a motoarelor și se va evita pe cât posibil funcționarea motoarelor în timpul staționarilor. </w:t>
      </w:r>
    </w:p>
    <w:p w:rsidR="001329C5" w:rsidRPr="00CC42D9" w:rsidRDefault="001329C5" w:rsidP="003A37F5">
      <w:pPr>
        <w:widowControl w:val="0"/>
        <w:spacing w:line="276" w:lineRule="auto"/>
        <w:ind w:firstLine="709"/>
        <w:jc w:val="both"/>
        <w:rPr>
          <w:rFonts w:ascii="Times New Roman" w:hAnsi="Times New Roman" w:cs="Times New Roman"/>
          <w:sz w:val="22"/>
          <w:szCs w:val="22"/>
        </w:rPr>
      </w:pPr>
    </w:p>
    <w:p w:rsidR="001329C5" w:rsidRPr="00CC42D9"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c) protecţia împotriva zgomotului și vibrațiilor:</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sursele de zgomot şi de vibraţii</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Principala sursa de zgomot si vibratii este reprezentata de functionarea utilajelor. Utilajele de constructie, datorita deplasarii si activitatii desfasurate, constituie surse de vibratii.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A doua sursa de zgomot si vibratii in santier este reprezentata de circulatia mijloacelor de transport. Pentru transportul materialelor (nisip, balast, pavaje etc.) se presupune ca vor fi folosite basculante/autovehicule grele cu sarcina cuprinsa intre cateva tone si 10 tone. </w:t>
      </w:r>
    </w:p>
    <w:p w:rsidR="001329C5" w:rsidRPr="00CC42D9" w:rsidRDefault="001329C5" w:rsidP="001329C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pe perioada de constructie: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Lucrarile de constructie implica urmatoarele surse de zgomot si vibratii si anume: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procesele tehnologice, pentru care este necesar sa functioneze unele grupuri de utilaje. Aceste utilaje in lucru reprezinta tot atatea surse de zgomot;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circulatia mijloacelor de transport in cadrul santierului.</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Nivelul sonor depinde in mare masura de urmatorii factori: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fenomenele meteorologice si, in particular, viteza si directia vantului, gradientul de temperatura si de vant;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absorbtia undelor acustice de catre sol, fenomen denumit “efect de sol”;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absorbtia in aer, dependenta de presiune, temperatura, umiditatea relativa, componenta spectrala a zgomotului;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topografia terenului;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vegetatie. </w:t>
      </w:r>
    </w:p>
    <w:p w:rsidR="001329C5" w:rsidRPr="00CC42D9" w:rsidRDefault="001329C5" w:rsidP="001329C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pe perioada de functionare: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In perioada de functionare a obiectivului analizat nu vor aparea surse suplimentare de poluare sonora fata de situatia existenta. Sursa de poluare va fi aceeasi ca si in prezent: traficul rutier care se desfasoara pe reteaua de </w:t>
      </w:r>
      <w:r w:rsidR="00A534B3" w:rsidRPr="00CC42D9">
        <w:rPr>
          <w:rFonts w:ascii="Times New Roman" w:hAnsi="Times New Roman" w:cs="Times New Roman"/>
          <w:bCs/>
          <w:sz w:val="22"/>
          <w:szCs w:val="22"/>
        </w:rPr>
        <w:t>drumuri</w:t>
      </w:r>
      <w:r w:rsidRPr="00CC42D9">
        <w:rPr>
          <w:rFonts w:ascii="Times New Roman" w:hAnsi="Times New Roman" w:cs="Times New Roman"/>
          <w:bCs/>
          <w:sz w:val="22"/>
          <w:szCs w:val="22"/>
        </w:rPr>
        <w:t xml:space="preserve"> în zona supusă proiectarii si modernizarii </w:t>
      </w:r>
      <w:r w:rsidR="00A534B3" w:rsidRPr="00CC42D9">
        <w:rPr>
          <w:rFonts w:ascii="Times New Roman" w:hAnsi="Times New Roman" w:cs="Times New Roman"/>
          <w:bCs/>
          <w:sz w:val="22"/>
          <w:szCs w:val="22"/>
        </w:rPr>
        <w:t>drumurilor</w:t>
      </w:r>
      <w:r w:rsidRPr="00CC42D9">
        <w:rPr>
          <w:rFonts w:ascii="Times New Roman" w:hAnsi="Times New Roman" w:cs="Times New Roman"/>
          <w:bCs/>
          <w:sz w:val="22"/>
          <w:szCs w:val="22"/>
        </w:rPr>
        <w:t xml:space="preserv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Estimarea nivelului de zgomot se va face tinand seama de urmatoarele elemente: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caracteristicile traficului (valori, componente);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viteza de circulatie;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topografia zonei;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distantele, inaltimile la care se afla receptorii fata de sursa. </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amenajările şi dotările pentru protecţia împotriva zgomotului şi vibraţiilor;</w:t>
      </w:r>
    </w:p>
    <w:p w:rsidR="001329C5" w:rsidRPr="00CC42D9" w:rsidRDefault="001329C5" w:rsidP="001329C5">
      <w:pPr>
        <w:spacing w:line="276" w:lineRule="auto"/>
        <w:ind w:firstLine="720"/>
        <w:rPr>
          <w:rFonts w:ascii="Times New Roman" w:hAnsi="Times New Roman" w:cs="Times New Roman"/>
          <w:sz w:val="22"/>
          <w:szCs w:val="22"/>
        </w:rPr>
      </w:pPr>
      <w:r w:rsidRPr="00CC42D9">
        <w:rPr>
          <w:rFonts w:ascii="Times New Roman" w:hAnsi="Times New Roman" w:cs="Times New Roman"/>
          <w:sz w:val="22"/>
          <w:szCs w:val="22"/>
        </w:rPr>
        <w:lastRenderedPageBreak/>
        <w:t>În perioada de execuție a lucrărilor se va impune constructorului o serie de masuri de protectie impotriva zgomotului si vibratiilor in zonele rezidentiale.</w:t>
      </w:r>
    </w:p>
    <w:p w:rsidR="001329C5" w:rsidRPr="00CC42D9" w:rsidRDefault="001329C5" w:rsidP="001329C5">
      <w:pPr>
        <w:spacing w:line="276" w:lineRule="auto"/>
        <w:ind w:firstLine="720"/>
        <w:rPr>
          <w:rFonts w:ascii="Times New Roman" w:hAnsi="Times New Roman" w:cs="Times New Roman"/>
          <w:sz w:val="22"/>
          <w:szCs w:val="22"/>
        </w:rPr>
      </w:pPr>
      <w:r w:rsidRPr="00CC42D9">
        <w:rPr>
          <w:rFonts w:ascii="Times New Roman" w:hAnsi="Times New Roman" w:cs="Times New Roman"/>
          <w:sz w:val="22"/>
          <w:szCs w:val="22"/>
        </w:rPr>
        <w:t>Masurile impuse se refera la:</w:t>
      </w:r>
    </w:p>
    <w:p w:rsidR="001329C5" w:rsidRPr="00CC42D9" w:rsidRDefault="001329C5" w:rsidP="00E461E9">
      <w:pPr>
        <w:widowControl w:val="0"/>
        <w:numPr>
          <w:ilvl w:val="0"/>
          <w:numId w:val="21"/>
        </w:numPr>
        <w:suppressAutoHyphens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Minimizarea si delimitarea zonei de lucru,</w:t>
      </w:r>
    </w:p>
    <w:p w:rsidR="001329C5" w:rsidRPr="00CC42D9" w:rsidRDefault="001329C5" w:rsidP="00E461E9">
      <w:pPr>
        <w:widowControl w:val="0"/>
        <w:numPr>
          <w:ilvl w:val="0"/>
          <w:numId w:val="21"/>
        </w:numPr>
        <w:suppressAutoHyphens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Se interzice circulatia autovehiculelor in afara drumurilor trasate pentru functionarea santierului (drumuri de acces, drumuri tehnologice),</w:t>
      </w:r>
    </w:p>
    <w:p w:rsidR="001329C5" w:rsidRPr="00CC42D9" w:rsidRDefault="001329C5" w:rsidP="00E461E9">
      <w:pPr>
        <w:widowControl w:val="0"/>
        <w:numPr>
          <w:ilvl w:val="0"/>
          <w:numId w:val="21"/>
        </w:numPr>
        <w:suppressAutoHyphens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Utilizarea de echipamente si autovehicule cu reviziile facute la zi, astfel incat sa se evite pe cat posibil disconfortul creat de zgomotul acestora pe perioada de lucru.</w:t>
      </w:r>
    </w:p>
    <w:p w:rsidR="001329C5" w:rsidRPr="00CC42D9" w:rsidRDefault="001329C5" w:rsidP="001329C5">
      <w:pPr>
        <w:widowControl w:val="0"/>
        <w:suppressAutoHyphens w:val="0"/>
        <w:jc w:val="both"/>
        <w:rPr>
          <w:rFonts w:ascii="Times New Roman" w:hAnsi="Times New Roman" w:cs="Times New Roman"/>
          <w:i/>
          <w:sz w:val="12"/>
          <w:szCs w:val="12"/>
          <w:lang w:eastAsia="en-US"/>
        </w:rPr>
      </w:pPr>
    </w:p>
    <w:p w:rsidR="001329C5" w:rsidRPr="00CC42D9"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d) protecţia împotriva radiațiilor:</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sursele de radiaţii;</w:t>
      </w:r>
    </w:p>
    <w:p w:rsidR="001329C5" w:rsidRPr="00CC42D9" w:rsidRDefault="001329C5" w:rsidP="001329C5">
      <w:pPr>
        <w:spacing w:line="276" w:lineRule="auto"/>
        <w:ind w:firstLine="720"/>
        <w:rPr>
          <w:rFonts w:ascii="Times New Roman" w:hAnsi="Times New Roman" w:cs="Times New Roman"/>
          <w:sz w:val="22"/>
          <w:szCs w:val="22"/>
        </w:rPr>
      </w:pPr>
      <w:r w:rsidRPr="00CC42D9">
        <w:rPr>
          <w:rFonts w:ascii="Times New Roman" w:hAnsi="Times New Roman" w:cs="Times New Roman"/>
          <w:sz w:val="22"/>
          <w:szCs w:val="22"/>
        </w:rPr>
        <w:t>Nu este cazul, deoarece, avand in vedere natura proiectului, in procesele analizate nu vor fi utilizate surse de radiatii pe perioada constructii – montaj.</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amenajările şi dotările pentru protecţia împotriva radiaţiilor</w:t>
      </w:r>
    </w:p>
    <w:p w:rsidR="001329C5" w:rsidRPr="00CC42D9" w:rsidRDefault="001329C5" w:rsidP="001329C5">
      <w:pPr>
        <w:spacing w:line="276" w:lineRule="auto"/>
        <w:ind w:firstLine="720"/>
        <w:rPr>
          <w:rFonts w:ascii="Times New Roman" w:hAnsi="Times New Roman" w:cs="Times New Roman"/>
          <w:sz w:val="22"/>
          <w:szCs w:val="22"/>
        </w:rPr>
      </w:pPr>
      <w:r w:rsidRPr="00CC42D9">
        <w:rPr>
          <w:rFonts w:ascii="Times New Roman" w:hAnsi="Times New Roman" w:cs="Times New Roman"/>
          <w:sz w:val="22"/>
          <w:szCs w:val="22"/>
        </w:rPr>
        <w:t>Nu este cazul.</w:t>
      </w:r>
    </w:p>
    <w:p w:rsidR="001329C5" w:rsidRPr="00CC42D9" w:rsidRDefault="001329C5" w:rsidP="001329C5">
      <w:pPr>
        <w:widowControl w:val="0"/>
        <w:suppressAutoHyphens w:val="0"/>
        <w:jc w:val="both"/>
        <w:rPr>
          <w:rFonts w:ascii="Times New Roman" w:hAnsi="Times New Roman" w:cs="Times New Roman"/>
          <w:i/>
          <w:sz w:val="22"/>
          <w:szCs w:val="22"/>
          <w:lang w:eastAsia="en-US"/>
        </w:rPr>
      </w:pPr>
    </w:p>
    <w:p w:rsidR="001329C5" w:rsidRPr="00CC42D9"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e) protecţia solului și subsolului:</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sursele de poluanţi pentru sol, subsol, ape freatice şi de adâncime;</w:t>
      </w:r>
    </w:p>
    <w:p w:rsidR="001329C5" w:rsidRPr="00CC42D9" w:rsidRDefault="001329C5" w:rsidP="001329C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Poluarea solului se va realiza indirect, prin ceilalti factori de mediu: apa si aer. </w:t>
      </w:r>
    </w:p>
    <w:p w:rsidR="001329C5" w:rsidRPr="00CC42D9" w:rsidRDefault="001329C5" w:rsidP="001329C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Impactul manifestat de traficul desfasurat de la depozite și garaje la fronturile de lucru are un caracter temporar si se exercita ca urmare a antrenarii de catre apele pluviale a poluantilor rezultati din arderea combustibilului. Aceste ape se infiltreaza in straturile superioare ale solului. </w:t>
      </w:r>
    </w:p>
    <w:p w:rsidR="001329C5" w:rsidRPr="00CC42D9" w:rsidRDefault="001329C5" w:rsidP="001329C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Impactul determinat de pierderile de carburanti sau ulei de la functionarea defectuasa a utilajelor poate fi apreciabil. El se manifesta de asemenea pe arii restranse. </w:t>
      </w:r>
    </w:p>
    <w:p w:rsidR="001329C5" w:rsidRPr="00CC42D9" w:rsidRDefault="001329C5" w:rsidP="001329C5">
      <w:pPr>
        <w:widowControl w:val="0"/>
        <w:spacing w:line="276" w:lineRule="auto"/>
        <w:ind w:firstLine="709"/>
        <w:jc w:val="both"/>
        <w:rPr>
          <w:rFonts w:ascii="Times New Roman" w:hAnsi="Times New Roman" w:cs="Times New Roman"/>
          <w:bCs/>
          <w:sz w:val="22"/>
          <w:szCs w:val="22"/>
        </w:rPr>
      </w:pPr>
    </w:p>
    <w:p w:rsidR="001329C5" w:rsidRPr="00CC42D9" w:rsidRDefault="001329C5" w:rsidP="001329C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pe perioada de constructie: </w:t>
      </w:r>
    </w:p>
    <w:p w:rsidR="001329C5" w:rsidRPr="00CC42D9" w:rsidRDefault="001329C5" w:rsidP="001329C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Pe perioada executiei lucrarilor, sursele de poluare a solului sunt urmatoarele: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w:t>
      </w:r>
      <w:r w:rsidRPr="00CC42D9">
        <w:rPr>
          <w:rFonts w:ascii="Times New Roman" w:hAnsi="Times New Roman" w:cs="Times New Roman"/>
          <w:bCs/>
          <w:i/>
          <w:sz w:val="22"/>
          <w:szCs w:val="22"/>
        </w:rPr>
        <w:t>surse liniare</w:t>
      </w:r>
      <w:r w:rsidRPr="00CC42D9">
        <w:rPr>
          <w:rFonts w:ascii="Times New Roman" w:hAnsi="Times New Roman" w:cs="Times New Roman"/>
          <w:bCs/>
          <w:sz w:val="22"/>
          <w:szCs w:val="22"/>
        </w:rPr>
        <w:t xml:space="preserve">, reprezentate de traficul de vehicule grele si utilaje. O parte din emisiile de substante poluante degajate in atmosfera din arderea combustibilului, atat datorita traficului, cat si functionarii utilajelor in zona santierului, ajung sa se depuna pe sol. Realizarea lucrarilor va implica realizarea unor volume de terasamente, manevrarea unor cantitati de pamant, agregate, materiale etc. Poluarea se va manifesta pe o perioada limitata de timp (pe durata lucrarilor de constructie) si, spatial, pe o arie restransa;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w:t>
      </w:r>
      <w:r w:rsidRPr="00CC42D9">
        <w:rPr>
          <w:rFonts w:ascii="Times New Roman" w:hAnsi="Times New Roman" w:cs="Times New Roman"/>
          <w:bCs/>
          <w:i/>
          <w:sz w:val="22"/>
          <w:szCs w:val="22"/>
        </w:rPr>
        <w:t>surse de suprafata</w:t>
      </w:r>
      <w:r w:rsidRPr="00CC42D9">
        <w:rPr>
          <w:rFonts w:ascii="Times New Roman" w:hAnsi="Times New Roman" w:cs="Times New Roman"/>
          <w:bCs/>
          <w:sz w:val="22"/>
          <w:szCs w:val="22"/>
        </w:rPr>
        <w:t xml:space="preserve">, reprezentate de functionarea utilajelor in zona santierului. Suplimentar, exista riscul pierderilor accidentale de ulei sau combustibil ca urmare a aparitiei unor defectiuni tehnice survenite la utilaje;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w:t>
      </w:r>
      <w:r w:rsidRPr="00CC42D9">
        <w:rPr>
          <w:rFonts w:ascii="Times New Roman" w:hAnsi="Times New Roman" w:cs="Times New Roman"/>
          <w:bCs/>
          <w:i/>
          <w:sz w:val="22"/>
          <w:szCs w:val="22"/>
        </w:rPr>
        <w:t>sursele punctiforme</w:t>
      </w:r>
      <w:r w:rsidRPr="00CC42D9">
        <w:rPr>
          <w:rFonts w:ascii="Times New Roman" w:hAnsi="Times New Roman" w:cs="Times New Roman"/>
          <w:bCs/>
          <w:sz w:val="22"/>
          <w:szCs w:val="22"/>
        </w:rPr>
        <w:t xml:space="preserve">, reprezentate de Organizarea de santier. </w:t>
      </w:r>
    </w:p>
    <w:p w:rsidR="001329C5" w:rsidRPr="00CC42D9" w:rsidRDefault="001329C5" w:rsidP="001329C5">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Depozitarea necorespunzatoare a materialelor si/sau deseurilor rezultate din activitatile de constructie poate constitui o sursa de poluare a solului. </w:t>
      </w:r>
    </w:p>
    <w:p w:rsidR="001329C5" w:rsidRPr="00CC42D9" w:rsidRDefault="001329C5" w:rsidP="001329C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pe perioada de functionare: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Sursele de poluare pot fi: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emisiile de poluanti rezultate de la traficul rutier;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apele pluviale incarcate cu poluantii proveniti de la traficul rutier, descarcate necontrolat. </w:t>
      </w:r>
    </w:p>
    <w:p w:rsidR="001329C5" w:rsidRPr="00CC42D9" w:rsidRDefault="001329C5" w:rsidP="001329C5">
      <w:pPr>
        <w:widowControl w:val="0"/>
        <w:suppressAutoHyphens w:val="0"/>
        <w:jc w:val="both"/>
        <w:rPr>
          <w:rFonts w:ascii="Times New Roman" w:hAnsi="Times New Roman" w:cs="Times New Roman"/>
          <w:i/>
          <w:sz w:val="22"/>
          <w:szCs w:val="22"/>
          <w:lang w:eastAsia="en-US"/>
        </w:rPr>
      </w:pP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lucrările şi dotările pentru protecţia solului şi a subsolului</w:t>
      </w:r>
    </w:p>
    <w:p w:rsidR="001329C5" w:rsidRPr="00CC42D9"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Pentru prevenirea unor poluari accidentale în perioada de execuție a lucrărilor se recomandă:</w:t>
      </w:r>
    </w:p>
    <w:p w:rsidR="001329C5" w:rsidRPr="00CC42D9"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Se va evita amplasarea directa pe sol a materialelor de constructie. Suprafetele destinate depozitarii de materiale de constructie, recipientelor golite si a deseurilor vor fi impermeabilizata in prealabil, fie prin utilizarea de folii de plastic, de containere sau de suprafete betonate/asfaltate pre-existente.</w:t>
      </w:r>
    </w:p>
    <w:p w:rsidR="001329C5" w:rsidRPr="00CC42D9"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Se va asigura organizarea functionala a incintelor organizarilor de santier, astfel incat desfasurarea activitatii sa se limiteze la spatiile proiectate, in functie de specific (depozitare, spatii manevra, etc.).</w:t>
      </w:r>
    </w:p>
    <w:p w:rsidR="001329C5" w:rsidRPr="00CC42D9"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Stratul de sol vegetal va fi indepartat si depozitat in gramezi separate si va fi reinstalat dupa reumplerea </w:t>
      </w:r>
      <w:r w:rsidRPr="00CC42D9">
        <w:rPr>
          <w:rFonts w:ascii="Times New Roman" w:hAnsi="Times New Roman" w:cs="Times New Roman"/>
          <w:sz w:val="22"/>
          <w:szCs w:val="22"/>
          <w:lang w:eastAsia="en-US"/>
        </w:rPr>
        <w:lastRenderedPageBreak/>
        <w:t>santurilor, pentru a face posibila reinstalarea naturala a vegetatiei.</w:t>
      </w:r>
    </w:p>
    <w:p w:rsidR="001329C5" w:rsidRPr="00CC42D9"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Constructorul va aplica proceduri si va asigura implementarea masurilor de protectie a solului impotriva eventualelor contaminari accidentale sau structurale.</w:t>
      </w:r>
    </w:p>
    <w:p w:rsidR="001329C5" w:rsidRPr="00CC42D9"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Reparatiile la utilajele si vehiculele folosite, precum si schimbul de ulei vor fi effectuate numai la unitati service autorizate.</w:t>
      </w:r>
    </w:p>
    <w:p w:rsidR="001329C5" w:rsidRPr="00CC42D9" w:rsidRDefault="001329C5" w:rsidP="001329C5">
      <w:pPr>
        <w:widowControl w:val="0"/>
        <w:suppressAutoHyphens w:val="0"/>
        <w:jc w:val="both"/>
        <w:rPr>
          <w:rFonts w:ascii="Times New Roman" w:hAnsi="Times New Roman" w:cs="Times New Roman"/>
          <w:i/>
          <w:sz w:val="22"/>
          <w:szCs w:val="22"/>
          <w:lang w:eastAsia="en-US"/>
        </w:rPr>
      </w:pPr>
    </w:p>
    <w:p w:rsidR="001329C5" w:rsidRPr="00CC42D9"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f) protecţia ecosistemelor terestre şi acvatice:</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identificarea arealelor sensibile ce pot fi afectate de proiect;</w:t>
      </w:r>
    </w:p>
    <w:p w:rsidR="001329C5" w:rsidRPr="00CC42D9" w:rsidRDefault="001329C5" w:rsidP="001329C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pe perioada de constructie: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Sursele de poluare pot fi: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emisiile de poluanti generate de traficul de santier: masinile care transporta materiale, muncitori la punctele de lucru etc;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emisiile de poluanti rezultate din activitatea utilajelor de constructie;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depozitarea necontrolata a deseurilor, materiilor prime si materialelor de constructii etc. </w:t>
      </w:r>
    </w:p>
    <w:p w:rsidR="001329C5" w:rsidRPr="00CC42D9" w:rsidRDefault="001329C5" w:rsidP="001329C5">
      <w:pPr>
        <w:widowControl w:val="0"/>
        <w:spacing w:line="276" w:lineRule="auto"/>
        <w:ind w:firstLine="709"/>
        <w:jc w:val="both"/>
        <w:rPr>
          <w:rFonts w:ascii="Times New Roman" w:hAnsi="Times New Roman" w:cs="Times New Roman"/>
          <w:b/>
          <w:bCs/>
          <w:sz w:val="22"/>
          <w:szCs w:val="22"/>
        </w:rPr>
      </w:pPr>
      <w:r w:rsidRPr="00CC42D9">
        <w:rPr>
          <w:rFonts w:ascii="Times New Roman" w:hAnsi="Times New Roman" w:cs="Times New Roman"/>
          <w:b/>
          <w:bCs/>
          <w:sz w:val="22"/>
          <w:szCs w:val="22"/>
        </w:rPr>
        <w:t xml:space="preserve">Surse de poluare pe perioada de functionare: </w:t>
      </w:r>
    </w:p>
    <w:p w:rsidR="001329C5" w:rsidRPr="00CC42D9" w:rsidRDefault="001329C5" w:rsidP="001329C5">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Sursa de poluare pentru flora in perioada operationala va fi aceeasi ca si in prezent: emisiile de poluanti rezultate din traficul rutier care se desfasoara pe </w:t>
      </w:r>
      <w:r w:rsidR="00770AE6" w:rsidRPr="00CC42D9">
        <w:rPr>
          <w:rFonts w:ascii="Times New Roman" w:hAnsi="Times New Roman" w:cs="Times New Roman"/>
          <w:bCs/>
          <w:sz w:val="22"/>
          <w:szCs w:val="22"/>
        </w:rPr>
        <w:t>străzile</w:t>
      </w:r>
      <w:r w:rsidRPr="00CC42D9">
        <w:rPr>
          <w:rFonts w:ascii="Times New Roman" w:hAnsi="Times New Roman" w:cs="Times New Roman"/>
          <w:bCs/>
          <w:sz w:val="22"/>
          <w:szCs w:val="22"/>
        </w:rPr>
        <w:t xml:space="preserve"> din </w:t>
      </w:r>
      <w:r w:rsidR="00770AE6" w:rsidRPr="00CC42D9">
        <w:rPr>
          <w:rFonts w:ascii="Times New Roman" w:hAnsi="Times New Roman" w:cs="Times New Roman"/>
          <w:bCs/>
          <w:sz w:val="22"/>
          <w:szCs w:val="22"/>
        </w:rPr>
        <w:t>orașul Târgu - Neamț</w:t>
      </w:r>
      <w:r w:rsidRPr="00CC42D9">
        <w:rPr>
          <w:rFonts w:ascii="Times New Roman" w:hAnsi="Times New Roman" w:cs="Times New Roman"/>
          <w:bCs/>
          <w:sz w:val="22"/>
          <w:szCs w:val="22"/>
        </w:rPr>
        <w:t>. Apreciem ca reducerea emisiilor ca urmare a fluidizarii circulatiei reprezinta un impact pozitiv.</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lucrările, dotările şi măsurile pentru protecţia biodiversităţii, monumentelor naturii şi ariilor protejate;</w:t>
      </w:r>
    </w:p>
    <w:p w:rsidR="001329C5" w:rsidRPr="00CC42D9" w:rsidRDefault="001329C5" w:rsidP="00A534B3">
      <w:pPr>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Desi impactul potential asupra florei si faunei este minim sau chiar inexistent, totusi au fost prevazute masuri pentru diminuarea impactului in perioada de constructie si in cea de operare, masuri ce vor fi impuse antreprenorului de lucrari. Se are in vedere inscrierea in documentatiile de licitatie a urmatoarelor cerinte:</w:t>
      </w:r>
    </w:p>
    <w:p w:rsidR="001329C5" w:rsidRPr="00CC42D9" w:rsidRDefault="001329C5" w:rsidP="001329C5">
      <w:pPr>
        <w:spacing w:line="276" w:lineRule="auto"/>
        <w:ind w:firstLine="720"/>
        <w:rPr>
          <w:rFonts w:ascii="Times New Roman" w:hAnsi="Times New Roman" w:cs="Times New Roman"/>
          <w:sz w:val="22"/>
          <w:szCs w:val="22"/>
        </w:rPr>
      </w:pPr>
      <w:r w:rsidRPr="00CC42D9">
        <w:rPr>
          <w:rFonts w:ascii="Times New Roman" w:hAnsi="Times New Roman" w:cs="Times New Roman"/>
          <w:sz w:val="22"/>
          <w:szCs w:val="22"/>
        </w:rPr>
        <w:t>Antreprenorul va delimita zona de lucru pentru a preveni/minimiza distrugerea suprafetelor vegetale;</w:t>
      </w:r>
    </w:p>
    <w:p w:rsidR="001329C5" w:rsidRPr="00CC42D9"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CC42D9">
        <w:rPr>
          <w:rFonts w:ascii="Times New Roman" w:hAnsi="Times New Roman" w:cs="Times New Roman"/>
          <w:sz w:val="22"/>
          <w:szCs w:val="22"/>
        </w:rPr>
        <w:t>Se va realiza o inventariere a arborilor si arbustilor care urmeaza sa fie taiati (daca va fi nevoie) si se va elabora si implementa un plan pentru replantare.</w:t>
      </w:r>
    </w:p>
    <w:p w:rsidR="001329C5" w:rsidRPr="00CC42D9"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CC42D9">
        <w:rPr>
          <w:rFonts w:ascii="Times New Roman" w:hAnsi="Times New Roman" w:cs="Times New Roman"/>
          <w:sz w:val="22"/>
          <w:szCs w:val="22"/>
        </w:rPr>
        <w:t>Stratul de sol vegetal va fi indepartat cu grija si depozitat in gramezi separate si va fi reinstalat dupa reumplerea sapaturii, pentru a face posibila refacerea vegetatiei;</w:t>
      </w:r>
    </w:p>
    <w:p w:rsidR="001329C5" w:rsidRPr="00CC42D9"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CC42D9">
        <w:rPr>
          <w:rFonts w:ascii="Times New Roman" w:hAnsi="Times New Roman" w:cs="Times New Roman"/>
          <w:sz w:val="22"/>
          <w:szCs w:val="22"/>
        </w:rPr>
        <w:t>Santierul, drumurile de acces si cele tehnologice, si toate suprafetele al caror invelis vegetal a fost afectat, vor fi renaturate adecvat si redate folosintei lor initiale,</w:t>
      </w:r>
    </w:p>
    <w:p w:rsidR="001329C5" w:rsidRPr="00CC42D9"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CC42D9">
        <w:rPr>
          <w:rFonts w:ascii="Times New Roman" w:hAnsi="Times New Roman" w:cs="Times New Roman"/>
          <w:sz w:val="22"/>
          <w:szCs w:val="22"/>
        </w:rPr>
        <w:t>Dupa interventiile antropice care pot perturba mediul natural, vor fi intreprinse actiuni de restaurare ecologica prin tehnici de inginerie de mediu (restaurari, reabilitari), inclusive restaurarea stratului de sol vegetal.</w:t>
      </w:r>
    </w:p>
    <w:p w:rsidR="001329C5" w:rsidRPr="00CC42D9"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CC42D9">
        <w:rPr>
          <w:rFonts w:ascii="Times New Roman" w:hAnsi="Times New Roman" w:cs="Times New Roman"/>
          <w:sz w:val="22"/>
          <w:szCs w:val="22"/>
        </w:rPr>
        <w:t>In cadrul Planului de prevenire si combatere a poluarilor accidentale (obligatie a executantului), se vor stabilii masuri de protectie impotriva poluarii ecosistemelor acvatice, o atentie speciala trebuie acordata poluarii cu substante solide sedimentabile.</w:t>
      </w:r>
    </w:p>
    <w:p w:rsidR="001329C5" w:rsidRPr="00CC42D9"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CC42D9">
        <w:rPr>
          <w:rFonts w:ascii="Times New Roman" w:hAnsi="Times New Roman" w:cs="Times New Roman"/>
          <w:sz w:val="22"/>
          <w:szCs w:val="22"/>
        </w:rPr>
        <w:t>Drumurile de santier vor fi permanent intretinute prin nivelare si stropire cu apa pentru a se reduce praful.</w:t>
      </w:r>
    </w:p>
    <w:p w:rsidR="001329C5" w:rsidRPr="00CC42D9"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CC42D9">
        <w:rPr>
          <w:rFonts w:ascii="Times New Roman" w:hAnsi="Times New Roman" w:cs="Times New Roman"/>
          <w:sz w:val="22"/>
          <w:szCs w:val="22"/>
        </w:rPr>
        <w:t>Se va evita amplasarea directa pe sol a materialelor de constructie. Suprafetele destinate pentru depozitarea de materiale de constructie, de recipienti goliti si depozitare temporara de deseuri vor fi impermeabilizate in prealabil, cu folie de polietilena ori se vor utiliza platforme betonate existente sau containere mari pentru deseuri din constructii si demolari.</w:t>
      </w:r>
    </w:p>
    <w:p w:rsidR="001329C5" w:rsidRPr="00CC42D9" w:rsidRDefault="001329C5" w:rsidP="001329C5">
      <w:pPr>
        <w:widowControl w:val="0"/>
        <w:suppressAutoHyphens w:val="0"/>
        <w:jc w:val="both"/>
        <w:rPr>
          <w:rFonts w:ascii="Times New Roman" w:hAnsi="Times New Roman" w:cs="Times New Roman"/>
          <w:i/>
          <w:sz w:val="22"/>
          <w:szCs w:val="22"/>
          <w:lang w:eastAsia="en-US"/>
        </w:rPr>
      </w:pPr>
    </w:p>
    <w:p w:rsidR="001329C5" w:rsidRPr="00CC42D9"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g) protecţia aşezărilor umane şi a altor obiective de interes public:</w:t>
      </w:r>
    </w:p>
    <w:p w:rsidR="001329C5" w:rsidRPr="00CC42D9" w:rsidRDefault="001329C5" w:rsidP="001329C5">
      <w:pPr>
        <w:widowControl w:val="0"/>
        <w:suppressAutoHyphens w:val="0"/>
        <w:jc w:val="both"/>
        <w:rPr>
          <w:rFonts w:ascii="Times New Roman" w:hAnsi="Times New Roman" w:cs="Times New Roman"/>
          <w:i/>
          <w:lang w:eastAsia="en-US"/>
        </w:rPr>
      </w:pPr>
      <w:r w:rsidRPr="00CC42D9">
        <w:rPr>
          <w:rFonts w:ascii="Times New Roman" w:hAnsi="Times New Roman" w:cs="Times New Roman"/>
          <w:i/>
          <w:lang w:eastAsia="en-US"/>
        </w:rPr>
        <w:t>- identificarea obiectivelor de interes public, distanţa faţă de aşezările umane, respectiv faţă de monumente istorice şi de arhitectură, alte zone asupra cărora există instituit un regim de restricţie, zone de interes tradiţional şi altele;</w:t>
      </w:r>
    </w:p>
    <w:p w:rsidR="001329C5" w:rsidRPr="00CC42D9" w:rsidRDefault="001329C5" w:rsidP="001329C5">
      <w:pPr>
        <w:widowControl w:val="0"/>
        <w:suppressAutoHyphens w:val="0"/>
        <w:spacing w:line="276" w:lineRule="auto"/>
        <w:jc w:val="both"/>
        <w:rPr>
          <w:rFonts w:ascii="Times New Roman" w:hAnsi="Times New Roman" w:cs="Times New Roman"/>
          <w:i/>
          <w:sz w:val="22"/>
          <w:szCs w:val="22"/>
          <w:u w:val="single"/>
          <w:lang w:eastAsia="en-US"/>
        </w:rPr>
      </w:pPr>
      <w:r w:rsidRPr="00CC42D9">
        <w:rPr>
          <w:rFonts w:ascii="Times New Roman" w:hAnsi="Times New Roman" w:cs="Times New Roman"/>
          <w:i/>
          <w:sz w:val="22"/>
          <w:szCs w:val="22"/>
          <w:u w:val="single"/>
          <w:lang w:eastAsia="en-US"/>
        </w:rPr>
        <w:t>Perioada de execuție</w:t>
      </w:r>
    </w:p>
    <w:p w:rsidR="001329C5" w:rsidRPr="00CC42D9"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Cresterea gradului de confort in zonele analizate se va realiza cu pretul afectarii functionalitatii sistemului </w:t>
      </w:r>
      <w:r w:rsidR="00B2649D" w:rsidRPr="00CC42D9">
        <w:rPr>
          <w:rFonts w:ascii="Times New Roman" w:hAnsi="Times New Roman" w:cs="Times New Roman"/>
          <w:sz w:val="22"/>
          <w:szCs w:val="22"/>
          <w:lang w:eastAsia="en-US"/>
        </w:rPr>
        <w:t xml:space="preserve">rural. Locuitorii riverani drumurilor </w:t>
      </w:r>
      <w:r w:rsidRPr="00CC42D9">
        <w:rPr>
          <w:rFonts w:ascii="Times New Roman" w:hAnsi="Times New Roman" w:cs="Times New Roman"/>
          <w:sz w:val="22"/>
          <w:szCs w:val="22"/>
          <w:lang w:eastAsia="en-US"/>
        </w:rPr>
        <w:t>pe care se vor desfasura lucrarile (si implicit beneficiari ai investitiei) vor suporta in mod indirect impactul datorat fazei de executie. Nu este vorba despre nivele ridicate ale emisiilor de poluanti, ci despre dificultati in asigurarea accesului pe strazi (datorita topografiei locale) si posibilitatii aparitiei unor nivele mai ridicate de zgomot si vibratii decat in perioada normala fara lucrari.</w:t>
      </w:r>
    </w:p>
    <w:p w:rsidR="001329C5" w:rsidRPr="00CC42D9"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lastRenderedPageBreak/>
        <w:t>O atentionare priveste lucrul cu utilaje grele in vecinatatea monumentelor istorice si arhitectonice.</w:t>
      </w:r>
    </w:p>
    <w:p w:rsidR="001329C5" w:rsidRPr="00CC42D9"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p>
    <w:p w:rsidR="001329C5" w:rsidRPr="00CC42D9" w:rsidRDefault="001329C5" w:rsidP="001329C5">
      <w:pPr>
        <w:widowControl w:val="0"/>
        <w:suppressAutoHyphens w:val="0"/>
        <w:spacing w:line="276" w:lineRule="auto"/>
        <w:jc w:val="both"/>
        <w:rPr>
          <w:rFonts w:ascii="Times New Roman" w:hAnsi="Times New Roman" w:cs="Times New Roman"/>
          <w:i/>
          <w:sz w:val="22"/>
          <w:szCs w:val="22"/>
          <w:u w:val="single"/>
          <w:lang w:eastAsia="en-US"/>
        </w:rPr>
      </w:pPr>
      <w:r w:rsidRPr="00CC42D9">
        <w:rPr>
          <w:rFonts w:ascii="Times New Roman" w:hAnsi="Times New Roman" w:cs="Times New Roman"/>
          <w:i/>
          <w:sz w:val="22"/>
          <w:szCs w:val="22"/>
          <w:u w:val="single"/>
          <w:lang w:eastAsia="en-US"/>
        </w:rPr>
        <w:t>Perioada de exploatare a lucrarilor</w:t>
      </w:r>
    </w:p>
    <w:p w:rsidR="001329C5" w:rsidRPr="00CC42D9"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Valorificarea traditiilor istorice, artistice, etnografice si literare este asigurata prin institutii culturale, cuprinzand muzee de diferite profiluri, case memoriale, expozitii si casa culturii.</w:t>
      </w:r>
    </w:p>
    <w:p w:rsidR="001329C5" w:rsidRPr="00CC42D9"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Pe parcursul fazei de exploatare nu se anticipeaza efecte negative asupra conditiilor culturale si etnice, inclusiv asupra patrimoniului cultural.</w:t>
      </w:r>
    </w:p>
    <w:p w:rsidR="001329C5" w:rsidRPr="00CC42D9"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Luand in considerare masurile definite si riscul relativ mic de interferare cu obiective de valoare arheologica, culturala sau istorica, impactul este considerat nesemnificativ.</w:t>
      </w:r>
    </w:p>
    <w:p w:rsidR="001329C5" w:rsidRPr="00CC42D9" w:rsidRDefault="001329C5" w:rsidP="001329C5">
      <w:pPr>
        <w:widowControl w:val="0"/>
        <w:suppressAutoHyphens w:val="0"/>
        <w:spacing w:line="276" w:lineRule="auto"/>
        <w:jc w:val="both"/>
        <w:rPr>
          <w:rFonts w:ascii="Times New Roman" w:hAnsi="Times New Roman" w:cs="Times New Roman"/>
          <w:i/>
          <w:sz w:val="22"/>
          <w:szCs w:val="22"/>
          <w:lang w:eastAsia="en-US"/>
        </w:rPr>
      </w:pPr>
    </w:p>
    <w:p w:rsidR="001329C5" w:rsidRPr="00CC42D9" w:rsidRDefault="001329C5" w:rsidP="001329C5">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 lucrările, dotările şi măsurile pentru protecţia aşezărilor umane şi a obiectivelor protejate şi/sau de interes public;</w:t>
      </w:r>
    </w:p>
    <w:p w:rsidR="001329C5" w:rsidRPr="00CC42D9"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In faza de exploatare, activitatile de intretinere si reparatii pentru </w:t>
      </w:r>
      <w:r w:rsidR="00B2649D" w:rsidRPr="00CC42D9">
        <w:rPr>
          <w:rFonts w:ascii="Times New Roman" w:hAnsi="Times New Roman" w:cs="Times New Roman"/>
          <w:sz w:val="22"/>
          <w:szCs w:val="22"/>
          <w:lang w:eastAsia="en-US"/>
        </w:rPr>
        <w:t>drumurile</w:t>
      </w:r>
      <w:r w:rsidRPr="00CC42D9">
        <w:rPr>
          <w:rFonts w:ascii="Times New Roman" w:hAnsi="Times New Roman" w:cs="Times New Roman"/>
          <w:sz w:val="22"/>
          <w:szCs w:val="22"/>
          <w:lang w:eastAsia="en-US"/>
        </w:rPr>
        <w:t xml:space="preserve"> </w:t>
      </w:r>
      <w:r w:rsidR="00B2649D" w:rsidRPr="00CC42D9">
        <w:rPr>
          <w:rFonts w:ascii="Times New Roman" w:hAnsi="Times New Roman" w:cs="Times New Roman"/>
          <w:sz w:val="22"/>
          <w:szCs w:val="22"/>
          <w:lang w:eastAsia="en-US"/>
        </w:rPr>
        <w:t xml:space="preserve">analizate prin prezentul proiect </w:t>
      </w:r>
      <w:r w:rsidRPr="00CC42D9">
        <w:rPr>
          <w:rFonts w:ascii="Times New Roman" w:hAnsi="Times New Roman" w:cs="Times New Roman"/>
          <w:sz w:val="22"/>
          <w:szCs w:val="22"/>
          <w:lang w:eastAsia="en-US"/>
        </w:rPr>
        <w:t>vor determina efecte similare celor din faza de constructie asupra asezarilor umane si obiectivelor de interes, dar la o scara mult mai redusa ca intindere si ca perioada de timp.</w:t>
      </w:r>
    </w:p>
    <w:p w:rsidR="00AB32B8" w:rsidRPr="00CC42D9" w:rsidRDefault="001329C5" w:rsidP="007E429A">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Impactul general asupra asezarilor umane si a obiectivelor de interes public este considerat redus si raportat la situatia exis</w:t>
      </w:r>
      <w:r w:rsidR="007E429A" w:rsidRPr="00CC42D9">
        <w:rPr>
          <w:rFonts w:ascii="Times New Roman" w:hAnsi="Times New Roman" w:cs="Times New Roman"/>
          <w:sz w:val="22"/>
          <w:szCs w:val="22"/>
          <w:lang w:eastAsia="en-US"/>
        </w:rPr>
        <w:t>tenta, va fi un impact pozitiv.</w:t>
      </w:r>
    </w:p>
    <w:p w:rsidR="001329C5" w:rsidRPr="00CC42D9" w:rsidRDefault="001329C5" w:rsidP="001329C5">
      <w:pPr>
        <w:widowControl w:val="0"/>
        <w:suppressAutoHyphens w:val="0"/>
        <w:spacing w:line="276" w:lineRule="auto"/>
        <w:jc w:val="both"/>
        <w:rPr>
          <w:rFonts w:ascii="Times New Roman" w:hAnsi="Times New Roman" w:cs="Times New Roman"/>
          <w:i/>
          <w:sz w:val="8"/>
          <w:szCs w:val="8"/>
          <w:lang w:eastAsia="en-US"/>
        </w:rPr>
      </w:pPr>
    </w:p>
    <w:p w:rsidR="00B2649D" w:rsidRPr="00CC42D9" w:rsidRDefault="00B2649D"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h) prevenirea şi gestionarea deşeurilor generate pe amplasament în timpul realizării proiectului/în timpul exploatării, inclusiv eliminarea:</w:t>
      </w:r>
    </w:p>
    <w:p w:rsidR="00B2649D" w:rsidRPr="00CC42D9" w:rsidRDefault="00B2649D" w:rsidP="00B2649D">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 lista deşeurilor (clasificate şi codificate în conformitate cu prevederile legislaţiei europene şi naţionale privind deşeurile), cantităţi de deşeuri generate;</w:t>
      </w:r>
    </w:p>
    <w:p w:rsidR="00447280" w:rsidRPr="00CC42D9" w:rsidRDefault="00447280" w:rsidP="0044728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In etapa de constructie vor rezulta cantitati semnificative de deseuri comparativ cu etapa de exploatare, in special in timpul lucrarilor de modernizare a drumurilor existente. </w:t>
      </w:r>
    </w:p>
    <w:p w:rsidR="00447280" w:rsidRPr="00CC42D9" w:rsidRDefault="00447280" w:rsidP="0044728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În timpul execuției lucrărilor de modernizare a drumurilor vor fi generate deșeuri din următoarele capitole:</w:t>
      </w:r>
    </w:p>
    <w:p w:rsidR="00447280" w:rsidRPr="00CC42D9" w:rsidRDefault="00447280" w:rsidP="00447280">
      <w:pPr>
        <w:pStyle w:val="ListParagraph"/>
        <w:numPr>
          <w:ilvl w:val="0"/>
          <w:numId w:val="40"/>
        </w:numPr>
        <w:suppressAutoHyphens w:val="0"/>
        <w:autoSpaceDN w:val="0"/>
        <w:adjustRightInd w:val="0"/>
        <w:spacing w:line="276" w:lineRule="auto"/>
        <w:rPr>
          <w:rFonts w:ascii="Times New Roman" w:hAnsi="Times New Roman" w:cs="Times New Roman"/>
          <w:sz w:val="22"/>
          <w:szCs w:val="22"/>
          <w:lang w:eastAsia="en-US"/>
        </w:rPr>
      </w:pPr>
      <w:r w:rsidRPr="00CC42D9">
        <w:rPr>
          <w:rFonts w:ascii="Times New Roman" w:hAnsi="Times New Roman" w:cs="Times New Roman"/>
          <w:sz w:val="22"/>
          <w:szCs w:val="22"/>
          <w:lang w:eastAsia="en-US"/>
        </w:rPr>
        <w:t>Capitol 17 - Deşeuri de construcţii şi demolări (inclusiv pământ excavat din situricontaminate)</w:t>
      </w:r>
    </w:p>
    <w:p w:rsidR="00447280" w:rsidRPr="00CC42D9" w:rsidRDefault="00447280" w:rsidP="00447280">
      <w:pPr>
        <w:pStyle w:val="ListParagraph"/>
        <w:numPr>
          <w:ilvl w:val="0"/>
          <w:numId w:val="40"/>
        </w:numPr>
        <w:suppressAutoHyphens w:val="0"/>
        <w:autoSpaceDN w:val="0"/>
        <w:adjustRightInd w:val="0"/>
        <w:spacing w:line="276" w:lineRule="auto"/>
        <w:rPr>
          <w:rFonts w:ascii="Times New Roman" w:hAnsi="Times New Roman" w:cs="Times New Roman"/>
          <w:sz w:val="22"/>
          <w:szCs w:val="22"/>
          <w:lang w:eastAsia="en-US"/>
        </w:rPr>
      </w:pPr>
      <w:r w:rsidRPr="00CC42D9">
        <w:rPr>
          <w:rFonts w:ascii="Times New Roman" w:hAnsi="Times New Roman" w:cs="Times New Roman"/>
          <w:sz w:val="22"/>
          <w:szCs w:val="22"/>
          <w:lang w:eastAsia="en-US"/>
        </w:rPr>
        <w:t>Capitol 20 - Deşeuri municipale (deşeuri menajere şi deşeuri asimilabile provenite din comerţ, industrie şi instituţii), inclusiv fracţiuni colectate separat</w:t>
      </w:r>
    </w:p>
    <w:p w:rsidR="00447280" w:rsidRPr="00CC42D9" w:rsidRDefault="00447280" w:rsidP="0044728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val="en-US" w:eastAsia="en-US"/>
        </w:rPr>
        <w:t>Tipurile de deșeuri, codificate conform HG nr. 856/2002 privind</w:t>
      </w:r>
      <w:r w:rsidRPr="00CC42D9">
        <w:rPr>
          <w:rFonts w:ascii="Times New Roman" w:hAnsi="Times New Roman" w:cs="Times New Roman"/>
          <w:sz w:val="22"/>
          <w:szCs w:val="22"/>
          <w:lang w:eastAsia="en-US"/>
        </w:rPr>
        <w:t xml:space="preserve"> evidența gestiunii deșeurilor și pentru aprobarea listei cuprinzând deșeurile, generate în perioada de execuție sunt:</w:t>
      </w:r>
    </w:p>
    <w:p w:rsidR="00447280" w:rsidRPr="00CC42D9" w:rsidRDefault="00447280" w:rsidP="00447280">
      <w:pPr>
        <w:widowControl w:val="0"/>
        <w:numPr>
          <w:ilvl w:val="0"/>
          <w:numId w:val="21"/>
        </w:numPr>
        <w:suppressAutoHyphens w:val="0"/>
        <w:spacing w:line="276" w:lineRule="auto"/>
        <w:ind w:left="426"/>
        <w:jc w:val="both"/>
        <w:rPr>
          <w:rFonts w:ascii="Times New Roman" w:hAnsi="Times New Roman" w:cs="Times New Roman"/>
          <w:sz w:val="22"/>
          <w:szCs w:val="22"/>
          <w:lang w:eastAsia="en-US"/>
        </w:rPr>
      </w:pPr>
      <w:r w:rsidRPr="00CC42D9">
        <w:rPr>
          <w:rFonts w:ascii="Times New Roman" w:hAnsi="Times New Roman" w:cs="Times New Roman"/>
          <w:i/>
          <w:sz w:val="22"/>
          <w:szCs w:val="22"/>
          <w:lang w:eastAsia="en-US"/>
        </w:rPr>
        <w:t>20 03 01 - deșeuri menajere</w:t>
      </w:r>
      <w:r w:rsidRPr="00CC42D9">
        <w:rPr>
          <w:rFonts w:ascii="Times New Roman" w:hAnsi="Times New Roman" w:cs="Times New Roman"/>
          <w:sz w:val="22"/>
          <w:szCs w:val="22"/>
          <w:lang w:eastAsia="en-US"/>
        </w:rPr>
        <w:t>, generate de activitatea personalului din construcții. Aceste deșeuri se vor depozita în pubele la locul de lucru și vor fi transportate la baza societății la sfârșitul zilei de lucru și vor fi predate pe bază de contract prestări servicii către serviciul de salubrizare al orașului. Volumul de deșeuri va varia zilnic, funcție de numărul echipelor implicate în lucrări - cantitate estimată 300,00 mc</w:t>
      </w:r>
    </w:p>
    <w:p w:rsidR="00447280" w:rsidRPr="00CC42D9" w:rsidRDefault="00447280" w:rsidP="00447280">
      <w:pPr>
        <w:widowControl w:val="0"/>
        <w:numPr>
          <w:ilvl w:val="0"/>
          <w:numId w:val="22"/>
        </w:numPr>
        <w:suppressAutoHyphens w:val="0"/>
        <w:spacing w:line="276" w:lineRule="auto"/>
        <w:ind w:left="426"/>
        <w:jc w:val="both"/>
        <w:rPr>
          <w:rFonts w:ascii="Times New Roman" w:hAnsi="Times New Roman" w:cs="Times New Roman"/>
          <w:sz w:val="22"/>
          <w:szCs w:val="22"/>
          <w:lang w:eastAsia="en-US"/>
        </w:rPr>
      </w:pPr>
      <w:r w:rsidRPr="00CC42D9">
        <w:rPr>
          <w:rFonts w:ascii="Times New Roman" w:hAnsi="Times New Roman" w:cs="Times New Roman"/>
          <w:i/>
          <w:sz w:val="22"/>
          <w:szCs w:val="22"/>
          <w:lang w:eastAsia="en-US"/>
        </w:rPr>
        <w:t>17 05 04 – pământ și piatră rezultată din excavații</w:t>
      </w:r>
      <w:r w:rsidRPr="00CC42D9">
        <w:rPr>
          <w:rFonts w:ascii="Times New Roman" w:hAnsi="Times New Roman" w:cs="Times New Roman"/>
          <w:sz w:val="22"/>
          <w:szCs w:val="22"/>
          <w:lang w:eastAsia="en-US"/>
        </w:rPr>
        <w:t>. Aceste deșeuri vor fi încărcate la locul de lucru și transportate la depozitul de deșeuri inerte arondat zonei unde vor fi predate pe bază de contract prestări servicii. Volumul de deșeuri inerte va varia zilnic, funcție de graficul de execuție al investiției – cantitate estimată 85,62 mc</w:t>
      </w:r>
    </w:p>
    <w:p w:rsidR="00447280" w:rsidRPr="00CC42D9" w:rsidRDefault="00447280" w:rsidP="00447280">
      <w:pPr>
        <w:widowControl w:val="0"/>
        <w:numPr>
          <w:ilvl w:val="0"/>
          <w:numId w:val="22"/>
        </w:numPr>
        <w:suppressAutoHyphens w:val="0"/>
        <w:spacing w:line="276" w:lineRule="auto"/>
        <w:ind w:left="426"/>
        <w:jc w:val="both"/>
        <w:rPr>
          <w:rFonts w:ascii="Times New Roman" w:hAnsi="Times New Roman" w:cs="Times New Roman"/>
          <w:sz w:val="22"/>
          <w:szCs w:val="22"/>
          <w:lang w:eastAsia="en-US"/>
        </w:rPr>
      </w:pPr>
      <w:r w:rsidRPr="00CC42D9">
        <w:rPr>
          <w:rFonts w:ascii="Times New Roman" w:hAnsi="Times New Roman" w:cs="Times New Roman"/>
          <w:i/>
          <w:sz w:val="22"/>
          <w:szCs w:val="22"/>
          <w:lang w:eastAsia="en-US"/>
        </w:rPr>
        <w:t>17 04 05 – deșeuri metalice</w:t>
      </w:r>
      <w:r w:rsidRPr="00CC42D9">
        <w:rPr>
          <w:rFonts w:ascii="Times New Roman" w:hAnsi="Times New Roman" w:cs="Times New Roman"/>
          <w:sz w:val="22"/>
          <w:szCs w:val="22"/>
          <w:lang w:eastAsia="en-US"/>
        </w:rPr>
        <w:t>. Aceste deșeuri se vor depozita în pubele la locul de lucru, transportate la baza societății la sfârșitul zilei de lucru și apoi vor fi predate pe bază de contract prestări servicii către opratorii de salubritate din oraș - cantitate estimată 1000 kg</w:t>
      </w:r>
    </w:p>
    <w:p w:rsidR="00447280" w:rsidRPr="00CC42D9" w:rsidRDefault="00447280" w:rsidP="00447280">
      <w:pPr>
        <w:widowControl w:val="0"/>
        <w:numPr>
          <w:ilvl w:val="0"/>
          <w:numId w:val="22"/>
        </w:numPr>
        <w:suppressAutoHyphens w:val="0"/>
        <w:spacing w:line="276" w:lineRule="auto"/>
        <w:ind w:left="426"/>
        <w:jc w:val="both"/>
        <w:rPr>
          <w:rFonts w:ascii="Times New Roman" w:hAnsi="Times New Roman" w:cs="Times New Roman"/>
          <w:sz w:val="22"/>
          <w:szCs w:val="22"/>
          <w:lang w:eastAsia="en-US"/>
        </w:rPr>
      </w:pPr>
      <w:r w:rsidRPr="00CC42D9">
        <w:rPr>
          <w:rFonts w:ascii="Times New Roman" w:hAnsi="Times New Roman" w:cs="Times New Roman"/>
          <w:i/>
          <w:sz w:val="22"/>
          <w:szCs w:val="22"/>
          <w:lang w:eastAsia="en-US"/>
        </w:rPr>
        <w:t>17 01 01 – resturi de beton.</w:t>
      </w:r>
      <w:r w:rsidRPr="00CC42D9">
        <w:rPr>
          <w:rFonts w:ascii="Times New Roman" w:hAnsi="Times New Roman" w:cs="Times New Roman"/>
          <w:sz w:val="22"/>
          <w:szCs w:val="22"/>
          <w:lang w:eastAsia="en-US"/>
        </w:rPr>
        <w:t xml:space="preserve"> Aceste deșeuri vor fi încărcate la locul de lucru și transportate la depozitul de deșeuri inerte arondat zonei unde vor fi predate pe bază de contract prestări servicii. Volumul de deșeuri inerte va varia zilnic, funcție de graficul de execuție al investiției- cantitate estimată 59,50 mc</w:t>
      </w:r>
    </w:p>
    <w:p w:rsidR="00447280" w:rsidRPr="00CC42D9" w:rsidRDefault="00447280" w:rsidP="0044728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Fracțiunile reciclabile ale deșeurilor din construcții se vor valorifica prin unitățile specializate și autorizate</w:t>
      </w:r>
    </w:p>
    <w:p w:rsidR="00447280" w:rsidRPr="00CC42D9" w:rsidRDefault="00447280" w:rsidP="0044728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Deșeurile inerte pot fi utilizate ca materiale de umplutură la indicația și cerința autorităților locale ce emite autorizația de construire sau pot fi depozitate într-un depozit de deșeuri inerte</w:t>
      </w:r>
    </w:p>
    <w:p w:rsidR="00447280" w:rsidRPr="00CC42D9" w:rsidRDefault="00447280" w:rsidP="0044728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Cantitățile de deșeuri generate în perioada de construcție sutn dependente de sistemele constructive utilizate și de modul de gestionare a lucrărilor. Pentru toate deșeurile generate se va realiza sortarea la locul de producere și depozitare temporară în locruri secial indicate și amenjate.</w:t>
      </w:r>
    </w:p>
    <w:p w:rsidR="00447280" w:rsidRPr="00CC42D9" w:rsidRDefault="00447280" w:rsidP="0044728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Cantitatea de pământ excavat va fi direct proporțională cu adâncimea excavației și suprafețele utilizate pentru </w:t>
      </w:r>
      <w:r w:rsidRPr="00CC42D9">
        <w:rPr>
          <w:rFonts w:ascii="Times New Roman" w:hAnsi="Times New Roman" w:cs="Times New Roman"/>
          <w:sz w:val="22"/>
          <w:szCs w:val="22"/>
          <w:lang w:eastAsia="en-US"/>
        </w:rPr>
        <w:lastRenderedPageBreak/>
        <w:t>amenjarea obiectivului. Pământul va fi utilizat ca adaos în locațiile indicate pe primăria localității.</w:t>
      </w:r>
    </w:p>
    <w:p w:rsidR="00447280" w:rsidRPr="00CC42D9" w:rsidRDefault="00447280" w:rsidP="0044728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În perioada de funcționarea a drumurilor nu se vor genera deșeuri.</w:t>
      </w:r>
    </w:p>
    <w:p w:rsidR="00B2649D" w:rsidRPr="00CC42D9" w:rsidRDefault="00B2649D" w:rsidP="00872661">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 programul de prevenire şi reducere a cantităţilor de deşeuri generate;</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Se va implementa un programul de prevenire şi reducere a cantităţilor de deşeuri generate, care va contine:</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urmărirea achiziționării de produse în cantitățile necesare realizării obiectivului propus</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asigurarea codițiilor de depozitate optime pentru produsele achiziționate</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utilizarea întregii cantități a produselor aduse pentru testare sau returnarea acestora la furnizor în cazul în care nu se mai pot utiliza</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instruirea întregului personal de conducere și execuție cu noutățile legislative din domeniul deșeurilor</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monitorizarea fluxului de produse utilizate în scopul evitării formării stocurilor și a degradărilor acestora prin manipulări repetate</w:t>
      </w:r>
    </w:p>
    <w:p w:rsidR="00B2649D" w:rsidRPr="00CC42D9" w:rsidRDefault="00B2649D" w:rsidP="00872661">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 planul de gestionare a deşeurilor;</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Antreprenorul de lucrari va elabora si va implementa un Plan complet de gestionare a deseurilor, care va contine:</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 - inventarul tipurilor si cantitatilor de deseuri ce vor fi produse, inclusiv clasa lor de periculozitate; </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 evaluarea oportunitatilor de reducere a generarii de deseuri solide, in special a tipurilor de deseuri periculoase sau toxice, dacă este cazul; </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determinarea modalitatii si a responsabililor pentru implementarea masurilor de gestionare a deseurilor</w:t>
      </w:r>
    </w:p>
    <w:p w:rsidR="00B2649D" w:rsidRPr="00CC42D9" w:rsidRDefault="00B2649D" w:rsidP="0087266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Prin gestiunea corecta a deseurilor, prin executia si intretinerea corecta a </w:t>
      </w:r>
      <w:r w:rsidR="00FB0006" w:rsidRPr="00CC42D9">
        <w:rPr>
          <w:rFonts w:ascii="Times New Roman" w:hAnsi="Times New Roman" w:cs="Times New Roman"/>
          <w:sz w:val="22"/>
          <w:szCs w:val="22"/>
          <w:lang w:eastAsia="en-US"/>
        </w:rPr>
        <w:t>drumurilor propuse prin prezentul proiect</w:t>
      </w:r>
      <w:r w:rsidRPr="00CC42D9">
        <w:rPr>
          <w:rFonts w:ascii="Times New Roman" w:hAnsi="Times New Roman" w:cs="Times New Roman"/>
          <w:sz w:val="22"/>
          <w:szCs w:val="22"/>
          <w:lang w:eastAsia="en-US"/>
        </w:rPr>
        <w:t>, impactul negativ va fi nesemnificativ.</w:t>
      </w:r>
    </w:p>
    <w:p w:rsidR="00FB0006" w:rsidRPr="00CC42D9" w:rsidRDefault="00FB0006" w:rsidP="00B2649D">
      <w:pPr>
        <w:widowControl w:val="0"/>
        <w:suppressAutoHyphens w:val="0"/>
        <w:spacing w:line="276" w:lineRule="auto"/>
        <w:ind w:firstLine="720"/>
        <w:jc w:val="both"/>
        <w:rPr>
          <w:rFonts w:ascii="Times New Roman" w:hAnsi="Times New Roman" w:cs="Times New Roman"/>
          <w:sz w:val="22"/>
          <w:szCs w:val="22"/>
          <w:lang w:eastAsia="en-US"/>
        </w:rPr>
      </w:pPr>
    </w:p>
    <w:p w:rsidR="00FB0006" w:rsidRPr="00CC42D9" w:rsidRDefault="00FB0006"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i) gospodărirea substanţelor şi preparatelor chimice periculoase:</w:t>
      </w:r>
    </w:p>
    <w:p w:rsidR="00FB0006" w:rsidRPr="00CC42D9" w:rsidRDefault="00FB0006" w:rsidP="00FB0006">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 substanţele şi preparatele chimice periculoase utilizate şi/sau produse;</w:t>
      </w:r>
    </w:p>
    <w:p w:rsidR="00FB0006" w:rsidRPr="00CC42D9" w:rsidRDefault="00FB0006" w:rsidP="00FB0006">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La modernizarea </w:t>
      </w:r>
      <w:r w:rsidR="00867AA4" w:rsidRPr="00CC42D9">
        <w:rPr>
          <w:rFonts w:ascii="Times New Roman" w:hAnsi="Times New Roman" w:cs="Times New Roman"/>
          <w:sz w:val="22"/>
          <w:szCs w:val="22"/>
          <w:lang w:eastAsia="en-US"/>
        </w:rPr>
        <w:t>străzilor</w:t>
      </w:r>
      <w:r w:rsidRPr="00CC42D9">
        <w:rPr>
          <w:rFonts w:ascii="Times New Roman" w:hAnsi="Times New Roman" w:cs="Times New Roman"/>
          <w:sz w:val="22"/>
          <w:szCs w:val="22"/>
          <w:lang w:eastAsia="en-US"/>
        </w:rPr>
        <w:t xml:space="preserve"> nu se vor folosi substante toxice si periculoase.</w:t>
      </w:r>
    </w:p>
    <w:p w:rsidR="00FB0006" w:rsidRPr="00CC42D9" w:rsidRDefault="00FB0006" w:rsidP="00FB0006">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 modul de gospodărire a substanţelor şi preparatelor chimice periculoase şi asigurarea condiţiilor de protecţie a factorilor de mediu şi a sănătăţii populaţiei.</w:t>
      </w:r>
    </w:p>
    <w:p w:rsidR="00FB0006" w:rsidRPr="00CC42D9" w:rsidRDefault="00FB0006" w:rsidP="00A534B3">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Nu este cazul.</w:t>
      </w:r>
    </w:p>
    <w:p w:rsidR="00872661" w:rsidRPr="00CC42D9" w:rsidRDefault="00872661" w:rsidP="00B2649D">
      <w:pPr>
        <w:widowControl w:val="0"/>
        <w:suppressAutoHyphens w:val="0"/>
        <w:spacing w:line="276" w:lineRule="auto"/>
        <w:ind w:firstLine="720"/>
        <w:jc w:val="both"/>
        <w:rPr>
          <w:rFonts w:ascii="Times New Roman" w:hAnsi="Times New Roman" w:cs="Times New Roman"/>
          <w:lang w:eastAsia="en-US"/>
        </w:rPr>
      </w:pPr>
    </w:p>
    <w:p w:rsidR="00FB0006" w:rsidRPr="00CC42D9" w:rsidRDefault="00FB0006" w:rsidP="00FB0006">
      <w:pPr>
        <w:widowControl w:val="0"/>
        <w:spacing w:line="276" w:lineRule="auto"/>
        <w:ind w:left="284"/>
        <w:jc w:val="both"/>
        <w:rPr>
          <w:rFonts w:ascii="Times New Roman" w:hAnsi="Times New Roman" w:cs="Times New Roman"/>
          <w:b/>
        </w:rPr>
      </w:pPr>
      <w:r w:rsidRPr="00CC42D9">
        <w:rPr>
          <w:rFonts w:ascii="Times New Roman" w:hAnsi="Times New Roman" w:cs="Times New Roman"/>
          <w:b/>
        </w:rPr>
        <w:t>VII. Descrierea aspectelor de mediu susceptibile a fi afectate în mod semnificativ de proiect:</w:t>
      </w:r>
    </w:p>
    <w:p w:rsidR="00FB0006" w:rsidRPr="00CC42D9" w:rsidRDefault="00FB0006" w:rsidP="00FB0006">
      <w:pPr>
        <w:widowControl w:val="0"/>
        <w:suppressAutoHyphens w:val="0"/>
        <w:jc w:val="both"/>
        <w:rPr>
          <w:rFonts w:ascii="Times New Roman" w:hAnsi="Times New Roman" w:cs="Times New Roman"/>
          <w:sz w:val="12"/>
          <w:szCs w:val="12"/>
          <w:lang w:eastAsia="en-US"/>
        </w:rPr>
      </w:pPr>
    </w:p>
    <w:p w:rsidR="00FB0006" w:rsidRPr="00CC42D9" w:rsidRDefault="00FB0006" w:rsidP="00FB0006">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impactul asupra populaţiei și sănătăţii umane, </w:t>
      </w:r>
    </w:p>
    <w:p w:rsidR="00FB0006" w:rsidRPr="00CC42D9" w:rsidRDefault="00FB0006" w:rsidP="00FB0006">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Solutia propusa va avea o influenta directa, pozitiva, asupra locuitorilor din zonă, deoarece implementarea acesteia poate conduce la beneficii generale pentru comunitate.</w:t>
      </w:r>
    </w:p>
    <w:p w:rsidR="00FB0006" w:rsidRPr="00CC42D9" w:rsidRDefault="00FB0006" w:rsidP="00FB0006">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Se are in vedere impactul social ca urmare a unor facilitati de interes public, care se creaza datorita realizarii lucrarilor:</w:t>
      </w:r>
    </w:p>
    <w:p w:rsidR="00FB0006" w:rsidRPr="00CC42D9" w:rsidRDefault="00FB0006"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imbunatatirea calitatea vietii locuitorilor</w:t>
      </w:r>
    </w:p>
    <w:p w:rsidR="00FB0006" w:rsidRPr="00CC42D9" w:rsidRDefault="00FB0006"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imbunatatirea situatiei sociale si economice a locuitorilor din zona</w:t>
      </w:r>
    </w:p>
    <w:p w:rsidR="00FB0006" w:rsidRPr="00CC42D9" w:rsidRDefault="00FB0006"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stabilizarea sociala a zonei, prin contributia la reîntoarcerea locuitorilor plecati</w:t>
      </w:r>
    </w:p>
    <w:p w:rsidR="00FB0006" w:rsidRPr="00CC42D9" w:rsidRDefault="00FB0006" w:rsidP="00FB0006">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Nu s-au constatat in zona afectari majore ale factorilor de mediu.</w:t>
      </w:r>
    </w:p>
    <w:p w:rsidR="00FB0006" w:rsidRPr="00CC42D9" w:rsidRDefault="00FB0006" w:rsidP="00FB0006">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Extinderea impactului (zona geografică, numărul populaţiei/habitatelor/speciilor afectate);</w:t>
      </w:r>
    </w:p>
    <w:p w:rsidR="00FB0006" w:rsidRPr="00CC42D9" w:rsidRDefault="00FB0006"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Extinderea impactului este mica si de complexitate redusa.</w:t>
      </w:r>
    </w:p>
    <w:p w:rsidR="00FB0006" w:rsidRPr="00CC42D9" w:rsidRDefault="00FB0006" w:rsidP="00FB0006">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Magnitudinea si complexitatea impactului</w:t>
      </w:r>
    </w:p>
    <w:p w:rsidR="00FB0006" w:rsidRPr="00CC42D9" w:rsidRDefault="00FB0006"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Magnitutinea impactului este mica si de complexitate redusa.</w:t>
      </w:r>
    </w:p>
    <w:p w:rsidR="00FB0006" w:rsidRPr="00CC42D9" w:rsidRDefault="00FB0006" w:rsidP="00FB0006">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Probabilitatea impactului</w:t>
      </w:r>
    </w:p>
    <w:p w:rsidR="00FB0006" w:rsidRPr="00CC42D9" w:rsidRDefault="00FB0006"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Prin masurile constructive adoptate, prin tehnologia de executie si de exploatare, care se vor aplica in conformitate cu legislatia in vigoare, se reduce la minim probabilitatea de aparitie a impactului.</w:t>
      </w:r>
    </w:p>
    <w:p w:rsidR="00FB0006" w:rsidRPr="00CC42D9" w:rsidRDefault="00FB0006" w:rsidP="00FB0006">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Durata, frecventa si reversibilitatea impactului</w:t>
      </w:r>
    </w:p>
    <w:p w:rsidR="00FB0006" w:rsidRPr="00CC42D9" w:rsidRDefault="00FB0006"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Datorita masurilor luate, amenajarea lucrarilor nu va avea impact asupra sanatatii populatiei si nici asupra factorilor de mediu.</w:t>
      </w:r>
    </w:p>
    <w:p w:rsidR="00346B01" w:rsidRPr="00CC42D9" w:rsidRDefault="00346B01" w:rsidP="005518F0">
      <w:pPr>
        <w:widowControl w:val="0"/>
        <w:suppressAutoHyphens w:val="0"/>
        <w:spacing w:line="276" w:lineRule="auto"/>
        <w:ind w:firstLine="720"/>
        <w:jc w:val="both"/>
        <w:rPr>
          <w:rFonts w:ascii="Times New Roman" w:hAnsi="Times New Roman" w:cs="Times New Roman"/>
          <w:sz w:val="22"/>
          <w:szCs w:val="22"/>
          <w:lang w:eastAsia="en-US"/>
        </w:rPr>
      </w:pPr>
    </w:p>
    <w:p w:rsidR="00FB0006" w:rsidRPr="00CC42D9" w:rsidRDefault="00FB0006" w:rsidP="00FB0006">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Masurile de evitare, reducere sau ameliorare a impactului semnificativ asupra mediului</w:t>
      </w:r>
    </w:p>
    <w:p w:rsidR="005518F0" w:rsidRPr="00CC42D9" w:rsidRDefault="005518F0" w:rsidP="005518F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Pentru siguranta circulatiei: </w:t>
      </w:r>
    </w:p>
    <w:p w:rsidR="005518F0" w:rsidRPr="00CC42D9" w:rsidRDefault="005518F0" w:rsidP="005518F0">
      <w:pPr>
        <w:pStyle w:val="Default"/>
        <w:spacing w:line="276" w:lineRule="auto"/>
        <w:jc w:val="both"/>
        <w:rPr>
          <w:rFonts w:ascii="Times New Roman" w:hAnsi="Times New Roman" w:cs="Times New Roman"/>
          <w:bCs/>
          <w:color w:val="auto"/>
          <w:sz w:val="22"/>
          <w:szCs w:val="22"/>
        </w:rPr>
      </w:pPr>
      <w:r w:rsidRPr="00CC42D9">
        <w:rPr>
          <w:rFonts w:ascii="Times New Roman" w:hAnsi="Times New Roman" w:cs="Times New Roman"/>
          <w:bCs/>
          <w:color w:val="auto"/>
          <w:sz w:val="22"/>
          <w:szCs w:val="22"/>
        </w:rPr>
        <w:t xml:space="preserve">- se vor proiecta lucrari de marcare pentru avertizare privind delimitarea spatiilor interzise, pentru interzicerea stationarii, fumizarea de informatii prin utilizarea unor sageti sau inscriptii care ofera indicatii privind si incadrarea corecta pe benzile care corespund itinerarului ales in adoptarea unor viteze corespunzatoare traseului care urmeaza. </w:t>
      </w:r>
    </w:p>
    <w:p w:rsidR="005518F0" w:rsidRPr="00CC42D9" w:rsidRDefault="005518F0" w:rsidP="005518F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lucrarile de siguranta circulatiei rutiere au drept scop asigurarea desfasurarii traficului in conditii de reducere la maximum a posibilitatilor de producere a accidentelor, precum si orientarea cat mai buna a celor care participa la trafic. </w:t>
      </w:r>
    </w:p>
    <w:p w:rsidR="00FB0006" w:rsidRPr="00CC42D9" w:rsidRDefault="00FB0006" w:rsidP="00FB0006">
      <w:pPr>
        <w:widowControl w:val="0"/>
        <w:suppressAutoHyphens w:val="0"/>
        <w:spacing w:line="276" w:lineRule="auto"/>
        <w:jc w:val="both"/>
        <w:rPr>
          <w:rFonts w:ascii="Times New Roman" w:hAnsi="Times New Roman" w:cs="Times New Roman"/>
          <w:i/>
          <w:sz w:val="16"/>
          <w:szCs w:val="16"/>
          <w:lang w:eastAsia="en-US"/>
        </w:rPr>
      </w:pPr>
    </w:p>
    <w:p w:rsidR="005518F0" w:rsidRPr="00CC42D9" w:rsidRDefault="005518F0" w:rsidP="005518F0">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impactul asupra faunei şi florei, </w:t>
      </w:r>
    </w:p>
    <w:p w:rsidR="005518F0" w:rsidRPr="00CC42D9" w:rsidRDefault="00A534B3"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Proiectul ”</w:t>
      </w:r>
      <w:r w:rsidR="00867AA4" w:rsidRPr="00CC42D9">
        <w:rPr>
          <w:rFonts w:ascii="Times New Roman" w:hAnsi="Times New Roman" w:cs="Times New Roman"/>
          <w:bCs/>
          <w:iCs/>
          <w:spacing w:val="-1"/>
          <w:sz w:val="22"/>
          <w:szCs w:val="22"/>
        </w:rPr>
        <w:t xml:space="preserve"> MODERNIZARE </w:t>
      </w:r>
      <w:r w:rsidR="009119ED" w:rsidRPr="00CC42D9">
        <w:rPr>
          <w:rFonts w:ascii="Times New Roman" w:hAnsi="Times New Roman" w:cs="Times New Roman"/>
          <w:bCs/>
          <w:iCs/>
          <w:spacing w:val="-1"/>
          <w:sz w:val="22"/>
          <w:szCs w:val="22"/>
        </w:rPr>
        <w:t>2</w:t>
      </w:r>
      <w:r w:rsidR="00867AA4" w:rsidRPr="00CC42D9">
        <w:rPr>
          <w:rFonts w:ascii="Times New Roman" w:hAnsi="Times New Roman" w:cs="Times New Roman"/>
          <w:bCs/>
          <w:iCs/>
          <w:spacing w:val="-1"/>
          <w:sz w:val="22"/>
          <w:szCs w:val="22"/>
        </w:rPr>
        <w:t xml:space="preserve">1 STRĂZI ÎN ORAȘ TÂRGU – NEAMȚ, LUNGIME </w:t>
      </w:r>
      <w:r w:rsidR="009119ED" w:rsidRPr="00CC42D9">
        <w:rPr>
          <w:rFonts w:ascii="Times New Roman" w:hAnsi="Times New Roman" w:cs="Times New Roman"/>
          <w:bCs/>
          <w:iCs/>
          <w:spacing w:val="-1"/>
          <w:sz w:val="22"/>
          <w:szCs w:val="22"/>
        </w:rPr>
        <w:t>9</w:t>
      </w:r>
      <w:r w:rsidR="00867AA4" w:rsidRPr="00CC42D9">
        <w:rPr>
          <w:rFonts w:ascii="Times New Roman" w:hAnsi="Times New Roman" w:cs="Times New Roman"/>
          <w:bCs/>
          <w:iCs/>
          <w:spacing w:val="-1"/>
          <w:sz w:val="22"/>
          <w:szCs w:val="22"/>
        </w:rPr>
        <w:t>,</w:t>
      </w:r>
      <w:r w:rsidR="009119ED" w:rsidRPr="00CC42D9">
        <w:rPr>
          <w:rFonts w:ascii="Times New Roman" w:hAnsi="Times New Roman" w:cs="Times New Roman"/>
          <w:bCs/>
          <w:iCs/>
          <w:spacing w:val="-1"/>
          <w:sz w:val="22"/>
          <w:szCs w:val="22"/>
        </w:rPr>
        <w:t>686</w:t>
      </w:r>
      <w:r w:rsidR="00867AA4" w:rsidRPr="00CC42D9">
        <w:rPr>
          <w:rFonts w:ascii="Times New Roman" w:hAnsi="Times New Roman" w:cs="Times New Roman"/>
          <w:bCs/>
          <w:iCs/>
          <w:spacing w:val="-1"/>
          <w:sz w:val="22"/>
          <w:szCs w:val="22"/>
        </w:rPr>
        <w:t xml:space="preserve"> KM</w:t>
      </w:r>
      <w:r w:rsidR="005518F0" w:rsidRPr="00CC42D9">
        <w:rPr>
          <w:rFonts w:ascii="Times New Roman" w:hAnsi="Times New Roman" w:cs="Times New Roman"/>
          <w:sz w:val="22"/>
          <w:szCs w:val="22"/>
          <w:lang w:eastAsia="en-US"/>
        </w:rPr>
        <w:t>” nu intră sub incidența art. 28 din OUG. Nr. 57/2007 privind regimul ariilor naturale protejate, conservarea habitatelor naturale, a fllorei și faunei sălbatice, aprobată cu modificări și completări prin Legea nr. 49/2011, cu modificările și completările ulterioare.</w:t>
      </w:r>
    </w:p>
    <w:p w:rsidR="005518F0" w:rsidRPr="00CC42D9" w:rsidRDefault="005518F0" w:rsidP="005518F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Impactul negativ produs de depunerile de poluanti pe vegetatia aflata in apropierea santierului va avea caracter temporar. Dimensiunile impactului vor depinde de tehnologiile care vor fi alese de Antreprenor. </w:t>
      </w:r>
    </w:p>
    <w:p w:rsidR="005518F0" w:rsidRPr="00CC42D9" w:rsidRDefault="005518F0" w:rsidP="005518F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Extinderea impactului (zona geografică, numărul populaţiei/habitatelor/speciilor afectate);</w:t>
      </w:r>
    </w:p>
    <w:p w:rsidR="005518F0" w:rsidRPr="00CC42D9" w:rsidRDefault="005518F0" w:rsidP="007E429A">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Extinderea impactului este mica si de complexitate redusa.</w:t>
      </w:r>
    </w:p>
    <w:p w:rsidR="005518F0" w:rsidRPr="00CC42D9" w:rsidRDefault="005518F0" w:rsidP="005518F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Magnitudinea si complexitatea impactului</w:t>
      </w:r>
    </w:p>
    <w:p w:rsidR="005518F0" w:rsidRPr="00CC42D9" w:rsidRDefault="005518F0"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Magnitutinea impactului este mica si de complexitate redusa.</w:t>
      </w:r>
    </w:p>
    <w:p w:rsidR="005518F0" w:rsidRPr="00CC42D9" w:rsidRDefault="005518F0" w:rsidP="005518F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Masurile de evitare, reducere sau ameliorare a impactului semnificativ asupra mediului</w:t>
      </w:r>
    </w:p>
    <w:p w:rsidR="005518F0" w:rsidRPr="00CC42D9" w:rsidRDefault="005518F0"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Acestea constau in:</w:t>
      </w:r>
    </w:p>
    <w:p w:rsidR="005518F0" w:rsidRPr="00CC42D9" w:rsidRDefault="005518F0"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Antreprenorul va delimita zona de lucru pentru a preveni/minimiza distrugerea suprafetelor vegetale;</w:t>
      </w:r>
    </w:p>
    <w:p w:rsidR="005518F0" w:rsidRPr="00CC42D9" w:rsidRDefault="005518F0"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Se interzice afectare de catre infrastructura temporara, creata in perioada de desfasurare a proiectului, a altor suprafete decat cele pentru care a fost intocmit prezentul proiect;</w:t>
      </w:r>
    </w:p>
    <w:p w:rsidR="005518F0" w:rsidRPr="00CC42D9" w:rsidRDefault="005518F0"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Accesul utilajelor de constructie pe amplasament se va face strict pe drumurile de acces existente;</w:t>
      </w:r>
    </w:p>
    <w:p w:rsidR="005518F0" w:rsidRPr="00CC42D9" w:rsidRDefault="005518F0"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Este recomandata ca perioada de lucru sa fie de 8 ore/zi;</w:t>
      </w:r>
    </w:p>
    <w:p w:rsidR="005518F0" w:rsidRPr="00CC42D9" w:rsidRDefault="005518F0" w:rsidP="005518F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Dupa incheierea lucrarilor Antreprenorul are obligatia de a lua o serie de masuri in sensul refacerii mediului afectat. </w:t>
      </w:r>
    </w:p>
    <w:p w:rsidR="005518F0" w:rsidRPr="00CC42D9" w:rsidRDefault="005518F0" w:rsidP="000C243E">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In ceea ce priveste taierea de copaci, nu este necesar. </w:t>
      </w:r>
    </w:p>
    <w:p w:rsidR="00346B01" w:rsidRPr="00CC42D9" w:rsidRDefault="00346B01" w:rsidP="000C243E">
      <w:pPr>
        <w:widowControl w:val="0"/>
        <w:spacing w:line="276" w:lineRule="auto"/>
        <w:jc w:val="both"/>
        <w:rPr>
          <w:rFonts w:ascii="Times New Roman" w:hAnsi="Times New Roman" w:cs="Times New Roman"/>
          <w:bCs/>
          <w:sz w:val="16"/>
          <w:szCs w:val="16"/>
        </w:rPr>
      </w:pPr>
    </w:p>
    <w:p w:rsidR="005518F0" w:rsidRPr="00CC42D9" w:rsidRDefault="005518F0" w:rsidP="005518F0">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impactul asupra solului, </w:t>
      </w:r>
    </w:p>
    <w:p w:rsidR="005518F0" w:rsidRPr="00CC42D9" w:rsidRDefault="005518F0" w:rsidP="005518F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Impactul asupra mediului în perioada de construcție</w:t>
      </w:r>
    </w:p>
    <w:p w:rsidR="005518F0" w:rsidRPr="00CC42D9" w:rsidRDefault="005518F0" w:rsidP="005518F0">
      <w:pPr>
        <w:widowControl w:val="0"/>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b/>
        <w:t>Principalul impact asupra solului in perioada de constructie este consecinta ocuparii temporare de terenuri pentru drumuri provizorii, platforme, baza de aprovizionare si productie, halde de deseuri etc. Reconstructia ecologica a zonei dupa incheierea lucrarilor reprezinta o masura obligatorie.</w:t>
      </w:r>
    </w:p>
    <w:p w:rsidR="005518F0" w:rsidRPr="00CC42D9" w:rsidRDefault="005518F0" w:rsidP="005518F0">
      <w:pPr>
        <w:widowControl w:val="0"/>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b/>
        <w:t xml:space="preserve">Impactul manifestat de traficul desfasurat in cadrul santierului are un caracter temporar si se exercita ca urmare a antrenarii poluantilor de catre apele de precipitatii, care se infiltreaza apoi in straturile superioare ale solului. </w:t>
      </w:r>
    </w:p>
    <w:p w:rsidR="005518F0" w:rsidRPr="00CC42D9" w:rsidRDefault="005518F0" w:rsidP="005518F0">
      <w:pPr>
        <w:widowControl w:val="0"/>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b/>
        <w:t xml:space="preserve">Impactul determinat de pierderile de carburanti sau ulei de la functionarea defectuoasa a utilajelor poate fi apreciabil, manifestandu-se insa tot pe arii restranse. Depoluarea solurilor este costisitoare si necesita un timp indelungat. </w:t>
      </w:r>
    </w:p>
    <w:p w:rsidR="005518F0" w:rsidRPr="00CC42D9" w:rsidRDefault="005518F0" w:rsidP="005518F0">
      <w:pPr>
        <w:widowControl w:val="0"/>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b/>
        <w:t xml:space="preserve">Impactul asupra solului produs de depozitele de deseuri neorganizate este cu atat mai intens cu cat substantele depozitate au un caracter mai agresiv. Precipitatiile spala depozitele de deseuri incarcandu-se, in special, cu substante organice. O mare problema in cazul depozitelor necontrolate sunt apele uzate rezultate din descompunerea substantelor organice. Aceste ape sunt caracterizate de un debit redus, dar sunt foarte incarcate cu substante organice, motiv pentru care sunt greu de epurat. </w:t>
      </w:r>
    </w:p>
    <w:p w:rsidR="005518F0" w:rsidRPr="00CC42D9" w:rsidRDefault="005518F0" w:rsidP="005518F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Impactul asupra mediului</w:t>
      </w:r>
      <w:r w:rsidR="00F26D6A" w:rsidRPr="00CC42D9">
        <w:rPr>
          <w:rFonts w:ascii="Times New Roman" w:hAnsi="Times New Roman" w:cs="Times New Roman"/>
          <w:i/>
          <w:lang w:eastAsia="en-US"/>
        </w:rPr>
        <w:t xml:space="preserve"> în perioada de funcționare</w:t>
      </w:r>
      <w:r w:rsidRPr="00CC42D9">
        <w:rPr>
          <w:rFonts w:ascii="Times New Roman" w:hAnsi="Times New Roman" w:cs="Times New Roman"/>
          <w:i/>
          <w:lang w:eastAsia="en-US"/>
        </w:rPr>
        <w:t xml:space="preserve">: </w:t>
      </w:r>
    </w:p>
    <w:p w:rsidR="005518F0" w:rsidRPr="00CC42D9" w:rsidRDefault="005518F0" w:rsidP="005518F0">
      <w:pPr>
        <w:widowControl w:val="0"/>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ab/>
        <w:t xml:space="preserve">Se apreciaza ca nu se va exercita un impact negativ asupra solului intrucat poluantii rezultati de pe suprafata </w:t>
      </w:r>
      <w:r w:rsidR="00814AA6" w:rsidRPr="00CC42D9">
        <w:rPr>
          <w:rFonts w:ascii="Times New Roman" w:hAnsi="Times New Roman" w:cs="Times New Roman"/>
          <w:sz w:val="22"/>
          <w:szCs w:val="22"/>
          <w:lang w:eastAsia="en-US"/>
        </w:rPr>
        <w:lastRenderedPageBreak/>
        <w:t>drumurilor</w:t>
      </w:r>
      <w:r w:rsidRPr="00CC42D9">
        <w:rPr>
          <w:rFonts w:ascii="Times New Roman" w:hAnsi="Times New Roman" w:cs="Times New Roman"/>
          <w:sz w:val="22"/>
          <w:szCs w:val="22"/>
          <w:lang w:eastAsia="en-US"/>
        </w:rPr>
        <w:t xml:space="preserve"> nu vor depasi concentratiile maxim admisibile, iar apele pluviale vor fi colectate si descarcate controlat.</w:t>
      </w:r>
    </w:p>
    <w:p w:rsidR="005518F0" w:rsidRPr="00CC42D9" w:rsidRDefault="005518F0" w:rsidP="005518F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Extinderea impactului (zona geografică, numărul populaţiei/habitatelor/speciilor afectate);</w:t>
      </w:r>
    </w:p>
    <w:p w:rsidR="005518F0" w:rsidRPr="00CC42D9" w:rsidRDefault="005518F0"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Extinderea impactului este mica si de complexitate redusa.</w:t>
      </w:r>
    </w:p>
    <w:p w:rsidR="005518F0" w:rsidRPr="00CC42D9" w:rsidRDefault="005518F0" w:rsidP="005518F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Magnitudinea si complexitatea impactului</w:t>
      </w:r>
    </w:p>
    <w:p w:rsidR="005518F0" w:rsidRPr="00CC42D9" w:rsidRDefault="005518F0" w:rsidP="005518F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Magnitutinea impactului este mica si de complexitate redusa.</w:t>
      </w:r>
    </w:p>
    <w:p w:rsidR="005518F0" w:rsidRPr="00CC42D9" w:rsidRDefault="005518F0" w:rsidP="005518F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Masurile de evitare, reducere sau ameliorare a impactului semnificativ asupra mediului</w:t>
      </w:r>
    </w:p>
    <w:p w:rsidR="00F26D6A" w:rsidRPr="00CC42D9" w:rsidRDefault="00F26D6A" w:rsidP="00F26D6A">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terenurile ocupate temporar vor fi redate in circulatie. In cazul in care se constata o degradare a acestora vor fi aplicate masuri de reconstructie ecologica; </w:t>
      </w:r>
    </w:p>
    <w:p w:rsidR="00F26D6A" w:rsidRPr="00CC42D9" w:rsidRDefault="00F26D6A" w:rsidP="00F26D6A">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depozitarea provizorie a pamantului excavat este recomandat a se face pe suprafete cat mai reduse. Decaparea solului vegetal se va face in limita strictului necesar; </w:t>
      </w:r>
    </w:p>
    <w:p w:rsidR="00F26D6A" w:rsidRPr="00CC42D9" w:rsidRDefault="00F26D6A" w:rsidP="00F26D6A">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deseurile rezultate din activitatea de constructie trebuie colectate in pubele tipizate, amplasate in locuri special destinate acestui scop. Este necesar ca pubelele sa fie preluate periodic de catre serviciile de salubritate din zona, pe baza de contract; </w:t>
      </w:r>
    </w:p>
    <w:p w:rsidR="00F26D6A" w:rsidRPr="00CC42D9" w:rsidRDefault="00F26D6A" w:rsidP="00F26D6A">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scurgerile de ulei rezultate accidental in zona fronturilor de lucru de la functionarea defectuoasa a utilajelor pot avea un impact redus asupra solului in cazul in care exista un program de prevenire si combatere a poluarii accidentale. In acest sens, instruirea personalului reprezinta o masura eficienta in prevenirea si/sau reducerea efectelor poluarii. </w:t>
      </w:r>
    </w:p>
    <w:p w:rsidR="00E50591" w:rsidRPr="00CC42D9" w:rsidRDefault="00511C25" w:rsidP="00511C25">
      <w:pPr>
        <w:widowControl w:val="0"/>
        <w:suppressAutoHyphens w:val="0"/>
        <w:spacing w:line="276" w:lineRule="auto"/>
        <w:jc w:val="both"/>
        <w:rPr>
          <w:rFonts w:ascii="Times New Roman" w:hAnsi="Times New Roman" w:cs="Times New Roman"/>
          <w:i/>
          <w:sz w:val="22"/>
          <w:szCs w:val="22"/>
          <w:lang w:eastAsia="en-US"/>
        </w:rPr>
      </w:pPr>
      <w:r w:rsidRPr="00CC42D9">
        <w:rPr>
          <w:rFonts w:ascii="Times New Roman" w:hAnsi="Times New Roman" w:cs="Times New Roman"/>
          <w:sz w:val="22"/>
          <w:szCs w:val="22"/>
          <w:lang w:eastAsia="en-US"/>
        </w:rPr>
        <w:tab/>
      </w:r>
      <w:r w:rsidR="00E50591" w:rsidRPr="00CC42D9">
        <w:rPr>
          <w:rFonts w:ascii="Times New Roman" w:hAnsi="Times New Roman" w:cs="Times New Roman"/>
          <w:i/>
          <w:sz w:val="22"/>
          <w:szCs w:val="22"/>
          <w:lang w:eastAsia="en-US"/>
        </w:rPr>
        <w:t>Prin modernizarea</w:t>
      </w:r>
      <w:r w:rsidR="00867AA4" w:rsidRPr="00CC42D9">
        <w:rPr>
          <w:rFonts w:ascii="Times New Roman" w:hAnsi="Times New Roman" w:cs="Times New Roman"/>
          <w:i/>
          <w:sz w:val="22"/>
          <w:szCs w:val="22"/>
          <w:lang w:eastAsia="en-US"/>
        </w:rPr>
        <w:t xml:space="preserve"> a </w:t>
      </w:r>
      <w:r w:rsidR="009119ED" w:rsidRPr="00CC42D9">
        <w:rPr>
          <w:rFonts w:ascii="Times New Roman" w:hAnsi="Times New Roman" w:cs="Times New Roman"/>
          <w:i/>
          <w:sz w:val="22"/>
          <w:szCs w:val="22"/>
          <w:lang w:eastAsia="en-US"/>
        </w:rPr>
        <w:t>2</w:t>
      </w:r>
      <w:r w:rsidR="009119ED" w:rsidRPr="00CC42D9">
        <w:rPr>
          <w:rFonts w:ascii="Times New Roman" w:hAnsi="Times New Roman" w:cs="Times New Roman"/>
          <w:bCs/>
          <w:iCs/>
          <w:spacing w:val="-1"/>
          <w:sz w:val="22"/>
          <w:szCs w:val="22"/>
        </w:rPr>
        <w:t>1</w:t>
      </w:r>
      <w:r w:rsidR="00867AA4" w:rsidRPr="00CC42D9">
        <w:rPr>
          <w:rFonts w:ascii="Times New Roman" w:hAnsi="Times New Roman" w:cs="Times New Roman"/>
          <w:bCs/>
          <w:iCs/>
          <w:spacing w:val="-1"/>
          <w:sz w:val="22"/>
          <w:szCs w:val="22"/>
        </w:rPr>
        <w:t xml:space="preserve"> străzi în oraș Târgu – Neamț, </w:t>
      </w:r>
      <w:r w:rsidR="00814AA6" w:rsidRPr="00CC42D9">
        <w:rPr>
          <w:rFonts w:ascii="Times New Roman" w:hAnsi="Times New Roman" w:cs="Times New Roman"/>
          <w:i/>
          <w:sz w:val="22"/>
          <w:szCs w:val="22"/>
          <w:lang w:eastAsia="en-US"/>
        </w:rPr>
        <w:t xml:space="preserve"> </w:t>
      </w:r>
      <w:r w:rsidR="00E50591" w:rsidRPr="00CC42D9">
        <w:rPr>
          <w:rFonts w:ascii="Times New Roman" w:hAnsi="Times New Roman" w:cs="Times New Roman"/>
          <w:i/>
          <w:sz w:val="22"/>
          <w:szCs w:val="22"/>
          <w:lang w:eastAsia="en-US"/>
        </w:rPr>
        <w:t xml:space="preserve">, se prognozeaza un impact pozitiv, deoarece </w:t>
      </w:r>
      <w:r w:rsidR="00351408" w:rsidRPr="00CC42D9">
        <w:rPr>
          <w:rFonts w:ascii="Times New Roman" w:hAnsi="Times New Roman" w:cs="Times New Roman"/>
          <w:i/>
          <w:sz w:val="22"/>
          <w:szCs w:val="22"/>
          <w:lang w:eastAsia="en-US"/>
        </w:rPr>
        <w:t>străzile</w:t>
      </w:r>
      <w:r w:rsidR="00E50591" w:rsidRPr="00CC42D9">
        <w:rPr>
          <w:rFonts w:ascii="Times New Roman" w:hAnsi="Times New Roman" w:cs="Times New Roman"/>
          <w:i/>
          <w:sz w:val="22"/>
          <w:szCs w:val="22"/>
          <w:lang w:eastAsia="en-US"/>
        </w:rPr>
        <w:t xml:space="preserve"> nu sunt  sursă de poluare a solului si subsolului.</w:t>
      </w:r>
    </w:p>
    <w:p w:rsidR="00E50591" w:rsidRPr="00CC42D9" w:rsidRDefault="00E50591" w:rsidP="00E50591">
      <w:pPr>
        <w:suppressAutoHyphens w:val="0"/>
        <w:autoSpaceDE w:val="0"/>
        <w:autoSpaceDN w:val="0"/>
        <w:adjustRightInd w:val="0"/>
        <w:ind w:firstLine="720"/>
        <w:jc w:val="both"/>
        <w:rPr>
          <w:rFonts w:ascii="Times New Roman" w:hAnsi="Times New Roman" w:cs="Times New Roman"/>
          <w:i/>
          <w:sz w:val="22"/>
          <w:szCs w:val="22"/>
          <w:lang w:eastAsia="en-US"/>
        </w:rPr>
      </w:pPr>
    </w:p>
    <w:p w:rsidR="00E50591" w:rsidRPr="00CC42D9" w:rsidRDefault="00E50591" w:rsidP="00E50591">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impactul asupra bunurilor materiale, </w:t>
      </w:r>
    </w:p>
    <w:p w:rsidR="00E50591" w:rsidRPr="00CC42D9" w:rsidRDefault="00E50591" w:rsidP="00E5059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Lucrarile de executie vor avea loc cu respectarea conditiilor de protectie a mediului inconjurator.</w:t>
      </w:r>
    </w:p>
    <w:p w:rsidR="00E50591" w:rsidRPr="00CC42D9" w:rsidRDefault="00E50591" w:rsidP="00E5059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Se va urmari:</w:t>
      </w:r>
    </w:p>
    <w:p w:rsidR="00E50591" w:rsidRPr="00CC42D9"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manipularea cu atentie a utilajelor;</w:t>
      </w:r>
    </w:p>
    <w:p w:rsidR="00E50591" w:rsidRPr="00CC42D9"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respectarea cailor de acces pentru utilaje;</w:t>
      </w:r>
    </w:p>
    <w:p w:rsidR="00E50591" w:rsidRPr="00CC42D9"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respectarea locului de parcare si de reparatii pentru utilajele terasiere si de transport;</w:t>
      </w:r>
    </w:p>
    <w:p w:rsidR="00E50591" w:rsidRPr="00CC42D9"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respectarea tehnologiei de executie;</w:t>
      </w:r>
    </w:p>
    <w:p w:rsidR="00E50591" w:rsidRPr="00CC42D9"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manipularea volumelor de pamant excavat numai in spatiul destinat lucrarilor;</w:t>
      </w:r>
    </w:p>
    <w:p w:rsidR="00E50591" w:rsidRPr="00CC42D9" w:rsidRDefault="00E50591" w:rsidP="00E50591">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Extinderea impactului (zona geografică, numărul populaţiei/habitatelor/speciilor afectate);</w:t>
      </w:r>
    </w:p>
    <w:p w:rsidR="00E50591" w:rsidRPr="00CC42D9" w:rsidRDefault="00E50591" w:rsidP="00E50591">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Nu exista riscul de a afecta folosintele si bunurile materiale din vecinatate, cu atat mai mult nu exista riscul de extindere a impactului.</w:t>
      </w:r>
    </w:p>
    <w:p w:rsidR="00E50591" w:rsidRPr="00CC42D9" w:rsidRDefault="00E50591" w:rsidP="00E50591">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Magnitudinea si complexitatea impactului</w:t>
      </w:r>
    </w:p>
    <w:p w:rsidR="00E50591" w:rsidRPr="00CC42D9" w:rsidRDefault="00E50591" w:rsidP="00E50591">
      <w:pPr>
        <w:widowControl w:val="0"/>
        <w:suppressAutoHyphens w:val="0"/>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Magnitutinea impactului este mica si de complexitate redusa.</w:t>
      </w:r>
    </w:p>
    <w:p w:rsidR="00E50591" w:rsidRPr="00CC42D9" w:rsidRDefault="00E50591" w:rsidP="00E50591">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Masurile de evitare, reducere sau ameliorare a impactului semnificativ asupra mediului</w:t>
      </w:r>
    </w:p>
    <w:p w:rsidR="00E50591" w:rsidRPr="00CC42D9" w:rsidRDefault="00E50591" w:rsidP="00E50591">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Pentru siguranta circulatiei: </w:t>
      </w:r>
    </w:p>
    <w:p w:rsidR="00E50591" w:rsidRPr="00CC42D9" w:rsidRDefault="00E50591" w:rsidP="00E50591">
      <w:pPr>
        <w:pStyle w:val="Default"/>
        <w:spacing w:line="276" w:lineRule="auto"/>
        <w:jc w:val="both"/>
        <w:rPr>
          <w:rFonts w:ascii="Times New Roman" w:hAnsi="Times New Roman" w:cs="Times New Roman"/>
          <w:bCs/>
          <w:color w:val="auto"/>
          <w:sz w:val="22"/>
          <w:szCs w:val="22"/>
        </w:rPr>
      </w:pPr>
      <w:r w:rsidRPr="00CC42D9">
        <w:rPr>
          <w:rFonts w:ascii="Times New Roman" w:hAnsi="Times New Roman" w:cs="Times New Roman"/>
          <w:bCs/>
          <w:color w:val="auto"/>
          <w:sz w:val="22"/>
          <w:szCs w:val="22"/>
        </w:rPr>
        <w:t xml:space="preserve">- se vor proiecta lucrari de marcare pentru avertizare privind delimitarea spatiilor interzise, pentru interzicerea stationarii, fumizarea de informatii prin utilizarea unor sageti sau inscriptii care ofera indicatii privind si incadrarea corecta pe benzile care corespund itinerarului ales in adoptarea unor viteze corespunzatoare traseului care urmeaza. </w:t>
      </w:r>
    </w:p>
    <w:p w:rsidR="00E50591" w:rsidRPr="00CC42D9" w:rsidRDefault="00E50591" w:rsidP="00E50591">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lucrarile de siguranta circulatiei rutiere au drept scop asigurarea desfasurarii traficului in conditii de reducere la maximum a posibilitatilor de producere a accidentelor, precum si orientarea cat mai buna a celor care participa la trafic. </w:t>
      </w:r>
    </w:p>
    <w:p w:rsidR="00E50591" w:rsidRPr="00CC42D9" w:rsidRDefault="00E50591" w:rsidP="00E50591">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Lucrarile din proiect nu vor avea influenta negativa asupra bunurilor materiale.</w:t>
      </w:r>
    </w:p>
    <w:p w:rsidR="0017541B" w:rsidRPr="00CC42D9" w:rsidRDefault="00511C25" w:rsidP="00511C25">
      <w:pPr>
        <w:widowControl w:val="0"/>
        <w:suppressAutoHyphens w:val="0"/>
        <w:spacing w:line="276" w:lineRule="auto"/>
        <w:jc w:val="both"/>
        <w:rPr>
          <w:rFonts w:ascii="Times New Roman" w:hAnsi="Times New Roman" w:cs="Times New Roman"/>
          <w:i/>
          <w:sz w:val="22"/>
          <w:szCs w:val="22"/>
          <w:lang w:eastAsia="en-US"/>
        </w:rPr>
      </w:pPr>
      <w:r w:rsidRPr="00CC42D9">
        <w:rPr>
          <w:rFonts w:ascii="Times New Roman" w:hAnsi="Times New Roman" w:cs="Times New Roman"/>
          <w:i/>
          <w:sz w:val="22"/>
          <w:szCs w:val="22"/>
          <w:lang w:eastAsia="en-US"/>
        </w:rPr>
        <w:tab/>
      </w:r>
      <w:r w:rsidR="0017541B" w:rsidRPr="00CC42D9">
        <w:rPr>
          <w:rFonts w:ascii="Times New Roman" w:hAnsi="Times New Roman" w:cs="Times New Roman"/>
          <w:i/>
          <w:sz w:val="22"/>
          <w:szCs w:val="22"/>
          <w:lang w:eastAsia="en-US"/>
        </w:rPr>
        <w:t>Prin respectarea masurilor de prevenire, impactul va fi nesemnificativ</w:t>
      </w:r>
    </w:p>
    <w:p w:rsidR="00E50591" w:rsidRPr="00CC42D9" w:rsidRDefault="00E50591" w:rsidP="00FB0006">
      <w:pPr>
        <w:widowControl w:val="0"/>
        <w:suppressAutoHyphens w:val="0"/>
        <w:spacing w:line="276" w:lineRule="auto"/>
        <w:jc w:val="both"/>
        <w:rPr>
          <w:rFonts w:ascii="Times New Roman" w:hAnsi="Times New Roman" w:cs="Times New Roman"/>
          <w:i/>
          <w:sz w:val="22"/>
          <w:szCs w:val="22"/>
          <w:lang w:eastAsia="en-US"/>
        </w:rPr>
      </w:pPr>
    </w:p>
    <w:p w:rsidR="0017541B" w:rsidRPr="00CC42D9" w:rsidRDefault="0017541B" w:rsidP="0017541B">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impactul asupra calității și regimului cantitativ al apei, </w:t>
      </w:r>
    </w:p>
    <w:p w:rsidR="0017541B" w:rsidRPr="00CC42D9" w:rsidRDefault="0017541B" w:rsidP="0017541B">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Executia lucrarilor in perioada de construcție</w:t>
      </w:r>
    </w:p>
    <w:p w:rsidR="0017541B" w:rsidRPr="00CC42D9"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Manipularea si punerea in opera a materialelor de constructii (beton, agregate, pavele, etc.) determina emisii specifice fiecarui tip de material si fiecarei operatii de constructie. Ploile care spala suprafata santierului pot antrena depunerile si astfel, indirect, acestea ajung in stratul freatic. </w:t>
      </w:r>
    </w:p>
    <w:p w:rsidR="0017541B" w:rsidRPr="00CC42D9"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Manevrarea defectuoasa, in apropierea cursurilor de apa, a autovehiculelor care transporta diverse tipuri de </w:t>
      </w:r>
      <w:r w:rsidRPr="00CC42D9">
        <w:rPr>
          <w:rFonts w:ascii="Times New Roman" w:hAnsi="Times New Roman" w:cs="Times New Roman"/>
          <w:sz w:val="22"/>
          <w:szCs w:val="22"/>
          <w:lang w:eastAsia="en-US"/>
        </w:rPr>
        <w:lastRenderedPageBreak/>
        <w:t xml:space="preserve">materiale sau a utilajelor reprezinta surse potentiale de poluare ca urmare a unor deversari accidentale de materiale, combustibili, uleiuri. </w:t>
      </w:r>
    </w:p>
    <w:p w:rsidR="0017541B" w:rsidRPr="00CC42D9"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 Traficul de santier </w:t>
      </w:r>
    </w:p>
    <w:p w:rsidR="0017541B" w:rsidRPr="00CC42D9"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Traficul greu, specific santierului, determina diferite emisii de substante poluante in atmosfera rezultate din arderea combustibilului in motoarele vehiculelor (Nox, CO, Sox, COV, particule in suspensie etc.). Pe de alta parte, traficul greu este sursa de particule sedimentabile datorita antrenarii particulelor de praf de pe drumurile nepavate. De asemenea, pe perioada lucrarilor de executie particule rezulta si din procesele de frecare a caii de rulare si din uzura a pneurilor. Atmosfera este spalata de ploi, astfel incat poluantii din aer sunt transferati in ceilalti factori de mediu (apa subterana, sol etc.).</w:t>
      </w:r>
    </w:p>
    <w:p w:rsidR="0017541B" w:rsidRPr="00CC42D9" w:rsidRDefault="0017541B" w:rsidP="0017541B">
      <w:pPr>
        <w:widowControl w:val="0"/>
        <w:spacing w:line="276" w:lineRule="auto"/>
        <w:jc w:val="both"/>
        <w:rPr>
          <w:rFonts w:ascii="Times New Roman" w:hAnsi="Times New Roman" w:cs="Times New Roman"/>
          <w:bCs/>
          <w:i/>
        </w:rPr>
      </w:pPr>
      <w:r w:rsidRPr="00CC42D9">
        <w:rPr>
          <w:rFonts w:ascii="Times New Roman" w:hAnsi="Times New Roman" w:cs="Times New Roman"/>
          <w:bCs/>
          <w:i/>
        </w:rPr>
        <w:t>Impactul asupra mediului în perioada de funcționare</w:t>
      </w:r>
    </w:p>
    <w:p w:rsidR="0017541B" w:rsidRPr="00CC42D9" w:rsidRDefault="0017541B" w:rsidP="0017541B">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Lucrarile de constructie propuse vor avea un efect benefic in zona analizata. </w:t>
      </w:r>
    </w:p>
    <w:p w:rsidR="0017541B" w:rsidRPr="00CC42D9" w:rsidRDefault="0017541B" w:rsidP="0017541B">
      <w:pPr>
        <w:widowControl w:val="0"/>
        <w:spacing w:line="276" w:lineRule="auto"/>
        <w:ind w:firstLine="709"/>
        <w:jc w:val="both"/>
        <w:rPr>
          <w:rFonts w:ascii="Times New Roman" w:hAnsi="Times New Roman" w:cs="Times New Roman"/>
          <w:bCs/>
          <w:sz w:val="22"/>
          <w:szCs w:val="22"/>
        </w:rPr>
      </w:pPr>
      <w:r w:rsidRPr="00CC42D9">
        <w:rPr>
          <w:rFonts w:ascii="Times New Roman" w:hAnsi="Times New Roman" w:cs="Times New Roman"/>
          <w:bCs/>
          <w:sz w:val="22"/>
          <w:szCs w:val="22"/>
        </w:rPr>
        <w:t xml:space="preserve">Circulatia fluenta, cu viteza constanta va conduce la reducerea emisiilor si a concentratiilor de poluanti in aer si implicit a celor antrenati de apele pluviale de pe platforma drumului. </w:t>
      </w:r>
    </w:p>
    <w:p w:rsidR="0017541B" w:rsidRPr="00CC42D9" w:rsidRDefault="0017541B" w:rsidP="0017541B">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Extinderea impactului</w:t>
      </w:r>
    </w:p>
    <w:p w:rsidR="0017541B" w:rsidRPr="00CC42D9"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Extinderea impactului este mica si de complexitate redusa.</w:t>
      </w:r>
    </w:p>
    <w:p w:rsidR="0017541B" w:rsidRPr="00CC42D9" w:rsidRDefault="0017541B" w:rsidP="0017541B">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Magnitudinea si complexitatea impactului</w:t>
      </w:r>
    </w:p>
    <w:p w:rsidR="00E4083C" w:rsidRPr="00CC42D9" w:rsidRDefault="0017541B" w:rsidP="0017541B">
      <w:pPr>
        <w:widowControl w:val="0"/>
        <w:suppressAutoHyphens w:val="0"/>
        <w:ind w:firstLine="720"/>
        <w:jc w:val="both"/>
        <w:rPr>
          <w:rFonts w:ascii="Times New Roman" w:hAnsi="Times New Roman" w:cs="Times New Roman"/>
          <w:bCs/>
          <w:sz w:val="22"/>
          <w:szCs w:val="22"/>
        </w:rPr>
      </w:pPr>
      <w:r w:rsidRPr="00CC42D9">
        <w:rPr>
          <w:rFonts w:ascii="Times New Roman" w:hAnsi="Times New Roman" w:cs="Times New Roman"/>
          <w:bCs/>
          <w:sz w:val="22"/>
          <w:szCs w:val="22"/>
        </w:rPr>
        <w:t>Prin executarea lucrarilor de modernizare a drumurilor vor aparea unele influente favorabile asupra factorilor de mediu.</w:t>
      </w:r>
    </w:p>
    <w:p w:rsidR="0017541B" w:rsidRPr="00CC42D9" w:rsidRDefault="0017541B" w:rsidP="0017541B">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Masurile de evitare, reducere sau ameliorare a impactului semnificativ asupra mediului</w:t>
      </w:r>
    </w:p>
    <w:p w:rsidR="00E4083C" w:rsidRPr="00CC42D9" w:rsidRDefault="00E4083C" w:rsidP="00E4083C">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Organizarea de santier nu va fi amplasata in apropierea cursurilor de apa; </w:t>
      </w:r>
    </w:p>
    <w:p w:rsidR="00E4083C" w:rsidRPr="00CC42D9" w:rsidRDefault="00E4083C" w:rsidP="00E4083C">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Pentru Organizarea de santier se va proiecta un sistem de colectare a apelor menajere, apelor tehnologice si a apelor meteorice. Apele colectate pot fi introduse in bazine etanse vidanjabile sau in constructii de epurare. In acest ultim caz, apa epurata poate fi descarcata intr-un emisar sau pe terenul inconjurator. </w:t>
      </w:r>
    </w:p>
    <w:p w:rsidR="00BE2470" w:rsidRPr="00CC42D9" w:rsidRDefault="00BE2470" w:rsidP="00BE2470">
      <w:pPr>
        <w:spacing w:line="276" w:lineRule="auto"/>
        <w:jc w:val="both"/>
        <w:rPr>
          <w:rFonts w:ascii="Times New Roman" w:hAnsi="Times New Roman" w:cs="Times New Roman"/>
          <w:i/>
          <w:sz w:val="22"/>
          <w:szCs w:val="22"/>
        </w:rPr>
      </w:pPr>
      <w:r w:rsidRPr="00CC42D9">
        <w:rPr>
          <w:rFonts w:ascii="Times New Roman" w:hAnsi="Times New Roman" w:cs="Times New Roman"/>
          <w:i/>
          <w:sz w:val="22"/>
          <w:szCs w:val="22"/>
        </w:rPr>
        <w:t>Realizarea proiectului propus va reduce semnificativ poluarea apei freatice si a apei de suprafata in zona, iar impactul negativ in faza de functionare a drumurilor este nesemnificativ asupra apei de suprafata.</w:t>
      </w:r>
    </w:p>
    <w:p w:rsidR="00E50591" w:rsidRPr="00CC42D9" w:rsidRDefault="00E50591" w:rsidP="00FB0006">
      <w:pPr>
        <w:widowControl w:val="0"/>
        <w:suppressAutoHyphens w:val="0"/>
        <w:spacing w:line="276" w:lineRule="auto"/>
        <w:jc w:val="both"/>
        <w:rPr>
          <w:rFonts w:ascii="Times New Roman" w:hAnsi="Times New Roman" w:cs="Times New Roman"/>
          <w:i/>
          <w:lang w:eastAsia="en-US"/>
        </w:rPr>
      </w:pPr>
    </w:p>
    <w:p w:rsidR="00BE2470" w:rsidRPr="00CC42D9" w:rsidRDefault="00BE2470" w:rsidP="00BE2470">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impactul asupra aerului și climei, </w:t>
      </w:r>
    </w:p>
    <w:p w:rsidR="00BE2470" w:rsidRPr="00CC42D9"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In perioada de executie a lucrarilor manevrarea pamantului si manipularea utilajelor se va face respectand tehnologia de executie.</w:t>
      </w:r>
    </w:p>
    <w:p w:rsidR="00BE2470" w:rsidRPr="00CC42D9"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Emisiile poluante ale vehiculelor rutiere se limiteaza cu caracter preventiv prin conditiile tehnice prevazute la omologarea pentru circulatie, cat si prin conditiile tehnice prevazute la inspectia tehnica care se efectueaza periodic pe toata perioada utilizarii autovehiculelor rutiere inmatriculate in tara.</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Lucrarile proiectate nu introduc efecte negative suplimentare fata de situatia existenta asupra aerului și climei.</w:t>
      </w:r>
    </w:p>
    <w:p w:rsidR="00BE2470" w:rsidRPr="00CC42D9" w:rsidRDefault="00BE2470" w:rsidP="00BE247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Extinderea impactului (zona geografică, numărul populaţiei/habitatelor/speciilor afectate);</w:t>
      </w:r>
    </w:p>
    <w:p w:rsidR="00BE2470" w:rsidRPr="00CC42D9"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Nu exista riscul de a afecta calitatea aerului si climei, cu atat mai mult nu exista riscul de extindere a impactului.</w:t>
      </w:r>
    </w:p>
    <w:p w:rsidR="00BE2470" w:rsidRPr="00CC42D9" w:rsidRDefault="00BE2470" w:rsidP="00BE247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Magnitudinea si complexitatea impactului</w:t>
      </w:r>
    </w:p>
    <w:p w:rsidR="00BE2470" w:rsidRPr="00CC42D9"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Magnitutinea impactului este mica si de complexitate redusa.</w:t>
      </w:r>
    </w:p>
    <w:p w:rsidR="00BE2470" w:rsidRPr="00CC42D9" w:rsidRDefault="00BE2470" w:rsidP="00BE247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Masurile de evitare, reducere sau ameliorare a impactului semnificativ asupra mediului</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folosirea in timpul executiei a utilajelor si a mijloacelor de transport cu o buna reglare a motoarelor si evitarea pe cat posibil a functionarii motoarelor in timpul stationarilor in vederea diminuarii emisiilor de pulberi.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acoperirea depozitelor de materii prime si materiale reprezinta o masura de protectie impotriva actiunii vantului;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pentru limitarea disconfortului iminent ce poate apare mai ales pe timpul verii se vor alege trasee optime pentru vehiculele ce deservesc santierul, mai ales pentru cele care transporta materii prime si materiale de constructie ce pot elibera in atmosfera particule fine. Drumurile de santier vor trebui udate periodic;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transportul materialelor de constructie in vrac, care pot fi antrenate in aer, se va face in mijloace de transport cu bena acoperita;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utilajele si echipamentele vor fi periodic verificate din punct de vedere tehnic in vederea constatarii eventualelor </w:t>
      </w:r>
      <w:r w:rsidRPr="00CC42D9">
        <w:rPr>
          <w:rFonts w:ascii="Times New Roman" w:hAnsi="Times New Roman" w:cs="Times New Roman"/>
          <w:bCs/>
          <w:sz w:val="22"/>
          <w:szCs w:val="22"/>
        </w:rPr>
        <w:lastRenderedPageBreak/>
        <w:t xml:space="preserve">defectiuni care pot produce emisii ridicate de poluanti.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o alta posibilitate de limitare a emisiilor de substante poluante consta in folosirea de utilaje, vehicule, echipamente de generatie recenta, prevazute cu sisteme performante de retinere a poluantilor. </w:t>
      </w:r>
    </w:p>
    <w:p w:rsidR="00E4083C" w:rsidRPr="00CC42D9" w:rsidRDefault="00E4083C" w:rsidP="00FB0006">
      <w:pPr>
        <w:widowControl w:val="0"/>
        <w:suppressAutoHyphens w:val="0"/>
        <w:spacing w:line="276" w:lineRule="auto"/>
        <w:jc w:val="both"/>
        <w:rPr>
          <w:rFonts w:ascii="Times New Roman" w:hAnsi="Times New Roman" w:cs="Times New Roman"/>
          <w:i/>
          <w:sz w:val="16"/>
          <w:szCs w:val="16"/>
          <w:lang w:eastAsia="en-US"/>
        </w:rPr>
      </w:pPr>
    </w:p>
    <w:p w:rsidR="00BE2470" w:rsidRPr="00CC42D9" w:rsidRDefault="00BE2470" w:rsidP="00BE2470">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impactul privind zgomotele și vibrațiile, </w:t>
      </w:r>
    </w:p>
    <w:p w:rsidR="00BE2470" w:rsidRPr="00CC42D9" w:rsidRDefault="00BE2470" w:rsidP="00BE2470">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 xml:space="preserve">Sursele de zgomot şi vibraţii în perioada execuţiei sunt cele provenite de la instalaţii, utilaje, scule şi unelte utilizate în construcţii. Pe perioada lucrărilor de construcţie se prevede asigurarea atenuării zgomotelor şi vibraţiilor exterioare SR EN ISO 717-1:2000/A1:2007. </w:t>
      </w:r>
    </w:p>
    <w:p w:rsidR="00BE2470" w:rsidRPr="00CC42D9" w:rsidRDefault="00BE2470" w:rsidP="00BE2470">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De aceea, în contractul cu executantul se va prevedea executarea majorităţii lucrărilor pe timpul zilei și se vor utiliza echipamente și tehnologii conforme cu standardele de zgomot și vibrație.</w:t>
      </w:r>
    </w:p>
    <w:p w:rsidR="00BE2470" w:rsidRPr="00CC42D9" w:rsidRDefault="00BE2470" w:rsidP="00BE2470">
      <w:pPr>
        <w:spacing w:line="276" w:lineRule="auto"/>
        <w:rPr>
          <w:rFonts w:ascii="Times New Roman" w:hAnsi="Times New Roman" w:cs="Times New Roman"/>
          <w:i/>
        </w:rPr>
      </w:pPr>
      <w:r w:rsidRPr="00CC42D9">
        <w:rPr>
          <w:rFonts w:ascii="Times New Roman" w:hAnsi="Times New Roman" w:cs="Times New Roman"/>
          <w:i/>
        </w:rPr>
        <w:t>Extinderea impactului (zona geografică, numărul populaţiei/habitatelor/speciilor afectate);</w:t>
      </w:r>
    </w:p>
    <w:p w:rsidR="00BE2470" w:rsidRPr="00CC42D9" w:rsidRDefault="00BE2470" w:rsidP="00BE2470">
      <w:pPr>
        <w:spacing w:line="276" w:lineRule="auto"/>
        <w:ind w:firstLine="720"/>
        <w:rPr>
          <w:rFonts w:ascii="Times New Roman" w:hAnsi="Times New Roman" w:cs="Times New Roman"/>
          <w:sz w:val="22"/>
          <w:szCs w:val="22"/>
        </w:rPr>
      </w:pPr>
      <w:r w:rsidRPr="00CC42D9">
        <w:rPr>
          <w:rFonts w:ascii="Times New Roman" w:hAnsi="Times New Roman" w:cs="Times New Roman"/>
          <w:sz w:val="22"/>
          <w:szCs w:val="22"/>
        </w:rPr>
        <w:t>Nu exista riscul de a afecta calitatea aerului si climei, cu atat mai mult nu exista riscul de extindere a impactului.</w:t>
      </w:r>
    </w:p>
    <w:p w:rsidR="00BE2470" w:rsidRPr="00CC42D9" w:rsidRDefault="00BE2470" w:rsidP="00BE2470">
      <w:pPr>
        <w:spacing w:line="276" w:lineRule="auto"/>
        <w:rPr>
          <w:rFonts w:ascii="Times New Roman" w:hAnsi="Times New Roman" w:cs="Times New Roman"/>
          <w:i/>
        </w:rPr>
      </w:pPr>
      <w:r w:rsidRPr="00CC42D9">
        <w:rPr>
          <w:rFonts w:ascii="Times New Roman" w:hAnsi="Times New Roman" w:cs="Times New Roman"/>
          <w:i/>
        </w:rPr>
        <w:t>Magnitudinea si complexitatea impactului</w:t>
      </w:r>
    </w:p>
    <w:p w:rsidR="00BE2470" w:rsidRPr="00CC42D9" w:rsidRDefault="00BE2470" w:rsidP="00BE2470">
      <w:pPr>
        <w:spacing w:line="276" w:lineRule="auto"/>
        <w:ind w:firstLine="720"/>
        <w:rPr>
          <w:rFonts w:ascii="Times New Roman" w:hAnsi="Times New Roman" w:cs="Times New Roman"/>
          <w:sz w:val="22"/>
          <w:szCs w:val="22"/>
        </w:rPr>
      </w:pPr>
      <w:r w:rsidRPr="00CC42D9">
        <w:rPr>
          <w:rFonts w:ascii="Times New Roman" w:hAnsi="Times New Roman" w:cs="Times New Roman"/>
          <w:sz w:val="22"/>
          <w:szCs w:val="22"/>
        </w:rPr>
        <w:t>Magnitutinea impactului este mica si de complexitate redusa.</w:t>
      </w:r>
    </w:p>
    <w:p w:rsidR="00BE2470" w:rsidRPr="00CC42D9" w:rsidRDefault="00BE2470" w:rsidP="00BE2470">
      <w:pPr>
        <w:spacing w:line="276" w:lineRule="auto"/>
        <w:rPr>
          <w:rFonts w:ascii="Times New Roman" w:hAnsi="Times New Roman" w:cs="Times New Roman"/>
          <w:i/>
        </w:rPr>
      </w:pPr>
      <w:r w:rsidRPr="00CC42D9">
        <w:rPr>
          <w:rFonts w:ascii="Times New Roman" w:hAnsi="Times New Roman" w:cs="Times New Roman"/>
          <w:i/>
        </w:rPr>
        <w:t>Masurile de evitare, reducere sau ameliorare a impactului semnificativ asupra mediului</w:t>
      </w:r>
    </w:p>
    <w:p w:rsidR="00BE2470" w:rsidRPr="00CC42D9" w:rsidRDefault="00BE2470" w:rsidP="00BE2470">
      <w:pPr>
        <w:widowControl w:val="0"/>
        <w:spacing w:line="276" w:lineRule="auto"/>
        <w:jc w:val="both"/>
        <w:rPr>
          <w:rFonts w:ascii="Times New Roman" w:hAnsi="Times New Roman" w:cs="Times New Roman"/>
          <w:bCs/>
          <w:i/>
          <w:sz w:val="22"/>
          <w:szCs w:val="22"/>
        </w:rPr>
      </w:pPr>
      <w:r w:rsidRPr="00CC42D9">
        <w:rPr>
          <w:rFonts w:ascii="Times New Roman" w:hAnsi="Times New Roman" w:cs="Times New Roman"/>
          <w:bCs/>
          <w:i/>
          <w:sz w:val="22"/>
          <w:szCs w:val="22"/>
        </w:rPr>
        <w:tab/>
        <w:t xml:space="preserve">In perioada de constructie: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programul de lucru al Antreprenorului va fi stabilit astfel incat sa afecteze cat mai putin perioada de odihna a populatiei rezidente in zona;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se recomanda ca, in masura posibilitatilor, traseele utilajelor, vehiculelor de transport etc. sa evite zonele locuite;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in zona santierului este necesar a se lua toate masurile de protectie antifonica pentru personalul care munceste. </w:t>
      </w:r>
    </w:p>
    <w:p w:rsidR="00BE2470" w:rsidRPr="00CC42D9" w:rsidRDefault="00BE2470" w:rsidP="00BE2470">
      <w:pPr>
        <w:widowControl w:val="0"/>
        <w:spacing w:line="276" w:lineRule="auto"/>
        <w:jc w:val="both"/>
        <w:rPr>
          <w:rFonts w:ascii="Times New Roman" w:hAnsi="Times New Roman" w:cs="Times New Roman"/>
          <w:bCs/>
          <w:i/>
          <w:sz w:val="22"/>
          <w:szCs w:val="22"/>
        </w:rPr>
      </w:pPr>
      <w:r w:rsidRPr="00CC42D9">
        <w:rPr>
          <w:rFonts w:ascii="Times New Roman" w:hAnsi="Times New Roman" w:cs="Times New Roman"/>
          <w:bCs/>
          <w:i/>
          <w:sz w:val="22"/>
          <w:szCs w:val="22"/>
        </w:rPr>
        <w:tab/>
        <w:t xml:space="preserve">In perioada de functionare: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Se apreciaza ca valorile nu vor depasi 50 dB(A) in apropierea </w:t>
      </w:r>
      <w:r w:rsidR="00814AA6" w:rsidRPr="00CC42D9">
        <w:rPr>
          <w:rFonts w:ascii="Times New Roman" w:hAnsi="Times New Roman" w:cs="Times New Roman"/>
          <w:bCs/>
          <w:sz w:val="22"/>
          <w:szCs w:val="22"/>
        </w:rPr>
        <w:t>drumurilor</w:t>
      </w:r>
      <w:r w:rsidRPr="00CC42D9">
        <w:rPr>
          <w:rFonts w:ascii="Times New Roman" w:hAnsi="Times New Roman" w:cs="Times New Roman"/>
          <w:bCs/>
          <w:sz w:val="22"/>
          <w:szCs w:val="22"/>
        </w:rPr>
        <w:t xml:space="preserve"> modernizate, valoarea maxima admisibila la o distanta de 2 m de fatada cladirilor de locuit, conform prevederilor STAS 10009-88 Acustica urbana – Limite admisibile ale nivelului de zgomot. </w:t>
      </w:r>
    </w:p>
    <w:p w:rsidR="00BE2470" w:rsidRPr="00CC42D9" w:rsidRDefault="00BE2470" w:rsidP="00BE2470">
      <w:pPr>
        <w:spacing w:line="276" w:lineRule="auto"/>
        <w:rPr>
          <w:rFonts w:ascii="Times New Roman" w:hAnsi="Times New Roman" w:cs="Times New Roman"/>
          <w:i/>
          <w:sz w:val="22"/>
          <w:szCs w:val="22"/>
        </w:rPr>
      </w:pPr>
      <w:r w:rsidRPr="00CC42D9">
        <w:rPr>
          <w:rFonts w:ascii="Times New Roman" w:hAnsi="Times New Roman" w:cs="Times New Roman"/>
          <w:i/>
          <w:sz w:val="22"/>
          <w:szCs w:val="22"/>
        </w:rPr>
        <w:t>În timpul constructiei investitiei, se estimeaza producerea unui impact negativ asupra locuitorilor din zona, dar acesta este temporar si limitat ca suprafata. In cazul functionarii investitiei, impactul este nesemnificativ.</w:t>
      </w:r>
    </w:p>
    <w:p w:rsidR="00BE2470" w:rsidRPr="00CC42D9" w:rsidRDefault="00BE2470" w:rsidP="00BE2470">
      <w:pPr>
        <w:widowControl w:val="0"/>
        <w:suppressAutoHyphens w:val="0"/>
        <w:spacing w:line="276" w:lineRule="auto"/>
        <w:jc w:val="both"/>
        <w:rPr>
          <w:rFonts w:ascii="Times New Roman" w:hAnsi="Times New Roman" w:cs="Times New Roman"/>
          <w:i/>
          <w:sz w:val="16"/>
          <w:szCs w:val="16"/>
          <w:lang w:eastAsia="en-US"/>
        </w:rPr>
      </w:pPr>
    </w:p>
    <w:p w:rsidR="00BE2470" w:rsidRPr="00CC42D9" w:rsidRDefault="00BE2470" w:rsidP="00BE2470">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impactul asupra peisajului și mediului vizual, </w:t>
      </w:r>
    </w:p>
    <w:p w:rsidR="00BE2470" w:rsidRPr="00CC42D9"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Lucrarile care sunt vizate prin proiect nu influenteaza negativ peisajul din zona.</w:t>
      </w:r>
    </w:p>
    <w:p w:rsidR="00BE2470" w:rsidRPr="00CC42D9" w:rsidRDefault="00BE2470" w:rsidP="00BE2470">
      <w:pPr>
        <w:widowControl w:val="0"/>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Impactul asupra structurii fizice si componentei estetice a peisajului depinde de modificarile de scara si dimensiuni produse de structurile proiectului raportat la caracteristicile peisajului existent (inaltime, dimensiuni suprafete).</w:t>
      </w:r>
    </w:p>
    <w:p w:rsidR="00BE2470" w:rsidRPr="00CC42D9" w:rsidRDefault="00BE2470" w:rsidP="00BE2470">
      <w:pPr>
        <w:widowControl w:val="0"/>
        <w:suppressAutoHyphens w:val="0"/>
        <w:spacing w:line="276" w:lineRule="auto"/>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Impactul asupra zonelor cu o vizibilitate deosebita dinspre zonele recreationale, turistice, rezidentiale, etc.</w:t>
      </w:r>
    </w:p>
    <w:p w:rsidR="00BE2470" w:rsidRPr="00CC42D9" w:rsidRDefault="00BE2470" w:rsidP="00BE2470">
      <w:pPr>
        <w:widowControl w:val="0"/>
        <w:suppressAutoHyphens w:val="0"/>
        <w:spacing w:line="276" w:lineRule="auto"/>
        <w:jc w:val="both"/>
        <w:rPr>
          <w:rFonts w:ascii="Times New Roman" w:hAnsi="Times New Roman" w:cs="Times New Roman"/>
          <w:i/>
          <w:lang w:eastAsia="en-US"/>
        </w:rPr>
      </w:pPr>
      <w:r w:rsidRPr="00CC42D9">
        <w:rPr>
          <w:rFonts w:ascii="Times New Roman" w:hAnsi="Times New Roman" w:cs="Times New Roman"/>
          <w:i/>
          <w:lang w:eastAsia="en-US"/>
        </w:rPr>
        <w:t>Masuri de reducere/prevenire</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ab/>
        <w:t xml:space="preserve">Pentru siguranta circulatiei: </w:t>
      </w:r>
    </w:p>
    <w:p w:rsidR="00BE2470" w:rsidRPr="00CC42D9" w:rsidRDefault="00BE2470" w:rsidP="00BE2470">
      <w:pPr>
        <w:pStyle w:val="Default"/>
        <w:spacing w:line="276" w:lineRule="auto"/>
        <w:jc w:val="both"/>
        <w:rPr>
          <w:rFonts w:ascii="Times New Roman" w:hAnsi="Times New Roman" w:cs="Times New Roman"/>
          <w:bCs/>
          <w:color w:val="auto"/>
          <w:sz w:val="22"/>
          <w:szCs w:val="22"/>
        </w:rPr>
      </w:pPr>
      <w:r w:rsidRPr="00CC42D9">
        <w:rPr>
          <w:rFonts w:ascii="Times New Roman" w:hAnsi="Times New Roman" w:cs="Times New Roman"/>
          <w:bCs/>
          <w:color w:val="auto"/>
          <w:sz w:val="22"/>
          <w:szCs w:val="22"/>
        </w:rPr>
        <w:t xml:space="preserve">- se vor proiecta lucrari de marcare pentru avertizare privind delimitarea spatiilor interzise, pentru interzicerea stationarii, fumizarea de informatii prin utilizarea unor sageti sau inscriptii care ofera indicatii privind si incadrarea corecta pe benzile care corespund itinerarului ales in adoptarea unor viteze corespunzatoare traseului care urmeaza. </w:t>
      </w:r>
    </w:p>
    <w:p w:rsidR="00BE2470" w:rsidRPr="00CC42D9" w:rsidRDefault="00BE2470" w:rsidP="00BE2470">
      <w:pPr>
        <w:widowControl w:val="0"/>
        <w:spacing w:line="276" w:lineRule="auto"/>
        <w:jc w:val="both"/>
        <w:rPr>
          <w:rFonts w:ascii="Times New Roman" w:hAnsi="Times New Roman" w:cs="Times New Roman"/>
          <w:bCs/>
          <w:sz w:val="22"/>
          <w:szCs w:val="22"/>
        </w:rPr>
      </w:pPr>
      <w:r w:rsidRPr="00CC42D9">
        <w:rPr>
          <w:rFonts w:ascii="Times New Roman" w:hAnsi="Times New Roman" w:cs="Times New Roman"/>
          <w:bCs/>
          <w:sz w:val="22"/>
          <w:szCs w:val="22"/>
        </w:rPr>
        <w:t xml:space="preserve">- lucrarile de siguranta circulatiei rutiere au drept scop asigurarea desfasurarii traficului in conditii de reducere la maximum a posibilitatilor de producere a accidentelor, precum si orientarea cat mai buna a celor care participa la trafic. </w:t>
      </w:r>
    </w:p>
    <w:p w:rsidR="00BE2470" w:rsidRPr="00CC42D9" w:rsidRDefault="00BE2470" w:rsidP="00BE2470">
      <w:pPr>
        <w:widowControl w:val="0"/>
        <w:suppressAutoHyphens w:val="0"/>
        <w:spacing w:line="276" w:lineRule="auto"/>
        <w:jc w:val="both"/>
        <w:rPr>
          <w:rFonts w:ascii="Times New Roman" w:hAnsi="Times New Roman" w:cs="Times New Roman"/>
          <w:i/>
          <w:sz w:val="22"/>
          <w:szCs w:val="22"/>
          <w:lang w:eastAsia="en-US"/>
        </w:rPr>
      </w:pPr>
      <w:r w:rsidRPr="00CC42D9">
        <w:rPr>
          <w:rFonts w:ascii="Times New Roman" w:hAnsi="Times New Roman" w:cs="Times New Roman"/>
          <w:i/>
          <w:sz w:val="22"/>
          <w:szCs w:val="22"/>
          <w:lang w:eastAsia="en-US"/>
        </w:rPr>
        <w:t>Peisajul va fi afectat negativ in faza de realizare a proiectului, temporar, pe o suprafata limitata. In faza de exploatare impactul asupra peisajului va fi nesemnificativ.</w:t>
      </w:r>
    </w:p>
    <w:p w:rsidR="007B5673" w:rsidRPr="00CC42D9" w:rsidRDefault="007B5673" w:rsidP="00BE2470">
      <w:pPr>
        <w:widowControl w:val="0"/>
        <w:suppressAutoHyphens w:val="0"/>
        <w:spacing w:line="276" w:lineRule="auto"/>
        <w:jc w:val="both"/>
        <w:rPr>
          <w:rFonts w:ascii="Times New Roman" w:hAnsi="Times New Roman" w:cs="Times New Roman"/>
          <w:i/>
          <w:sz w:val="16"/>
          <w:szCs w:val="16"/>
          <w:lang w:eastAsia="en-US"/>
        </w:rPr>
      </w:pPr>
      <w:r w:rsidRPr="00CC42D9">
        <w:rPr>
          <w:rFonts w:ascii="Times New Roman" w:hAnsi="Times New Roman" w:cs="Times New Roman"/>
          <w:i/>
          <w:lang w:eastAsia="en-US"/>
        </w:rPr>
        <w:t xml:space="preserve"> </w:t>
      </w:r>
    </w:p>
    <w:p w:rsidR="00BE2470" w:rsidRPr="00CC42D9" w:rsidRDefault="00BE2470" w:rsidP="00BE2470">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impactul privind patrimoniului istoric şi cultural</w:t>
      </w:r>
    </w:p>
    <w:p w:rsidR="00BE2470" w:rsidRPr="00CC42D9" w:rsidRDefault="00BE2470" w:rsidP="00E57996">
      <w:pPr>
        <w:widowControl w:val="0"/>
        <w:suppressAutoHyphens w:val="0"/>
        <w:spacing w:line="276" w:lineRule="auto"/>
        <w:ind w:firstLine="720"/>
        <w:jc w:val="both"/>
        <w:rPr>
          <w:rFonts w:ascii="Times New Roman" w:hAnsi="Times New Roman" w:cs="Times New Roman"/>
          <w:sz w:val="22"/>
          <w:szCs w:val="22"/>
          <w:lang w:eastAsia="en-US"/>
        </w:rPr>
      </w:pPr>
      <w:r w:rsidRPr="00CC42D9">
        <w:rPr>
          <w:rFonts w:ascii="Times New Roman" w:hAnsi="Times New Roman" w:cs="Times New Roman"/>
          <w:sz w:val="22"/>
          <w:szCs w:val="22"/>
          <w:lang w:eastAsia="en-US"/>
        </w:rPr>
        <w:t xml:space="preserve">Lucrarile care sunt vizate prin proiect, modernizare </w:t>
      </w:r>
      <w:r w:rsidR="00351408" w:rsidRPr="00CC42D9">
        <w:rPr>
          <w:rFonts w:ascii="Times New Roman" w:hAnsi="Times New Roman" w:cs="Times New Roman"/>
          <w:bCs/>
          <w:iCs/>
          <w:spacing w:val="-1"/>
          <w:sz w:val="22"/>
          <w:szCs w:val="22"/>
        </w:rPr>
        <w:t xml:space="preserve">a 10 străzi din orașul Târgu – Neamț, </w:t>
      </w:r>
      <w:r w:rsidRPr="00CC42D9">
        <w:rPr>
          <w:rFonts w:ascii="Times New Roman" w:hAnsi="Times New Roman" w:cs="Times New Roman"/>
          <w:sz w:val="22"/>
          <w:szCs w:val="22"/>
          <w:lang w:eastAsia="en-US"/>
        </w:rPr>
        <w:t>nu influenteaza negativ patrimoniul istoric și cultural.</w:t>
      </w:r>
    </w:p>
    <w:p w:rsidR="00BE2470" w:rsidRPr="00CC42D9" w:rsidRDefault="00351408" w:rsidP="00E57996">
      <w:pPr>
        <w:widowControl w:val="0"/>
        <w:suppressAutoHyphens w:val="0"/>
        <w:spacing w:line="276" w:lineRule="auto"/>
        <w:ind w:firstLine="708"/>
        <w:jc w:val="both"/>
        <w:rPr>
          <w:rFonts w:ascii="Times New Roman" w:hAnsi="Times New Roman" w:cs="Times New Roman"/>
          <w:sz w:val="22"/>
          <w:szCs w:val="22"/>
          <w:lang w:eastAsia="en-US"/>
        </w:rPr>
      </w:pPr>
      <w:r w:rsidRPr="00CC42D9">
        <w:rPr>
          <w:rFonts w:ascii="Times New Roman" w:hAnsi="Times New Roman" w:cs="Times New Roman"/>
          <w:bCs/>
          <w:iCs/>
          <w:spacing w:val="-1"/>
          <w:sz w:val="22"/>
          <w:szCs w:val="22"/>
        </w:rPr>
        <w:t>Orașul Târgu – Neamț</w:t>
      </w:r>
      <w:r w:rsidRPr="00CC42D9">
        <w:rPr>
          <w:rFonts w:ascii="Times New Roman" w:hAnsi="Times New Roman" w:cs="Times New Roman"/>
          <w:bCs/>
          <w:sz w:val="22"/>
          <w:szCs w:val="22"/>
          <w:lang w:eastAsia="en-US"/>
        </w:rPr>
        <w:t xml:space="preserve"> </w:t>
      </w:r>
      <w:r w:rsidR="00E57996" w:rsidRPr="00CC42D9">
        <w:rPr>
          <w:rFonts w:ascii="Times New Roman" w:hAnsi="Times New Roman" w:cs="Times New Roman"/>
          <w:bCs/>
          <w:sz w:val="22"/>
          <w:szCs w:val="22"/>
          <w:lang w:eastAsia="en-US"/>
        </w:rPr>
        <w:t xml:space="preserve">face demersuri de revitalizare a </w:t>
      </w:r>
      <w:r w:rsidRPr="00CC42D9">
        <w:rPr>
          <w:rFonts w:ascii="Times New Roman" w:hAnsi="Times New Roman" w:cs="Times New Roman"/>
          <w:bCs/>
          <w:sz w:val="22"/>
          <w:szCs w:val="22"/>
          <w:lang w:eastAsia="en-US"/>
        </w:rPr>
        <w:t>orașului</w:t>
      </w:r>
      <w:r w:rsidR="00E57996" w:rsidRPr="00CC42D9">
        <w:rPr>
          <w:rFonts w:ascii="Times New Roman" w:hAnsi="Times New Roman" w:cs="Times New Roman"/>
          <w:bCs/>
          <w:sz w:val="22"/>
          <w:szCs w:val="22"/>
          <w:lang w:eastAsia="en-US"/>
        </w:rPr>
        <w:t xml:space="preserve">, prin reabilitarea infrastructurii şi a utilităţilor publice. Asigurarea acestor condiţii va permite valorificarea şi conservarea patrimoniului cultural, contribuind la promovarea </w:t>
      </w:r>
      <w:r w:rsidRPr="00CC42D9">
        <w:rPr>
          <w:rFonts w:ascii="Times New Roman" w:hAnsi="Times New Roman" w:cs="Times New Roman"/>
          <w:bCs/>
          <w:sz w:val="22"/>
          <w:szCs w:val="22"/>
          <w:lang w:eastAsia="en-US"/>
        </w:rPr>
        <w:t>orașului</w:t>
      </w:r>
      <w:r w:rsidR="00E57996" w:rsidRPr="00CC42D9">
        <w:rPr>
          <w:rFonts w:ascii="Times New Roman" w:hAnsi="Times New Roman" w:cs="Times New Roman"/>
          <w:bCs/>
          <w:sz w:val="22"/>
          <w:szCs w:val="22"/>
          <w:lang w:eastAsia="en-US"/>
        </w:rPr>
        <w:t xml:space="preserve"> ca zonă turistică, cu efecte pozitive asupra dezvoltării economice şi atractivităţii zonei.</w:t>
      </w:r>
    </w:p>
    <w:p w:rsidR="00E57996" w:rsidRPr="00CC42D9" w:rsidRDefault="00E57996" w:rsidP="00E57996">
      <w:pPr>
        <w:widowControl w:val="0"/>
        <w:suppressAutoHyphens w:val="0"/>
        <w:rPr>
          <w:rFonts w:ascii="Times New Roman" w:hAnsi="Times New Roman" w:cs="Times New Roman"/>
          <w:snapToGrid w:val="0"/>
          <w:sz w:val="22"/>
          <w:szCs w:val="22"/>
          <w:lang w:val="en-US" w:eastAsia="en-US"/>
        </w:rPr>
      </w:pPr>
    </w:p>
    <w:p w:rsidR="00E57996" w:rsidRPr="00CC42D9" w:rsidRDefault="00E57996" w:rsidP="00E57996">
      <w:pPr>
        <w:widowControl w:val="0"/>
        <w:spacing w:line="276" w:lineRule="auto"/>
        <w:ind w:left="360"/>
        <w:jc w:val="both"/>
        <w:rPr>
          <w:rFonts w:ascii="Times New Roman" w:hAnsi="Times New Roman" w:cs="Times New Roman"/>
          <w:b/>
          <w:sz w:val="22"/>
        </w:rPr>
      </w:pPr>
      <w:r w:rsidRPr="00CC42D9">
        <w:rPr>
          <w:rFonts w:ascii="Times New Roman" w:hAnsi="Times New Roman" w:cs="Times New Roman"/>
          <w:b/>
          <w:sz w:val="22"/>
        </w:rPr>
        <w:t xml:space="preserve">VIII. PREVEDERI PENTRU MONITORIZAREA MEDIULUI: </w:t>
      </w:r>
    </w:p>
    <w:p w:rsidR="00E57996" w:rsidRPr="00CC42D9" w:rsidRDefault="00E57996" w:rsidP="00E57996">
      <w:pPr>
        <w:widowControl w:val="0"/>
        <w:suppressAutoHyphens w:val="0"/>
        <w:jc w:val="both"/>
        <w:rPr>
          <w:rFonts w:ascii="Times New Roman" w:hAnsi="Times New Roman" w:cs="Times New Roman"/>
          <w:bCs/>
          <w:i/>
          <w:lang w:eastAsia="en-US"/>
        </w:rPr>
      </w:pPr>
      <w:r w:rsidRPr="00CC42D9">
        <w:rPr>
          <w:rFonts w:ascii="Times New Roman" w:hAnsi="Times New Roman" w:cs="Times New Roman"/>
          <w:bCs/>
          <w:i/>
          <w:lang w:eastAsia="en-US"/>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E57996" w:rsidRPr="00CC42D9" w:rsidRDefault="00E57996" w:rsidP="00E57996">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Datorită faptului că lucrările proiectate nu reprezintă şi nu produc surse de poluare, în proiect nu au fost prevăzute elemente de supraveghere a calităţii factorilor de mediu şi de monitorizare a activităţilor destinate protecţiei mediului.</w:t>
      </w:r>
    </w:p>
    <w:p w:rsidR="00E57996" w:rsidRPr="00CC42D9" w:rsidRDefault="00E57996" w:rsidP="00E57996">
      <w:pPr>
        <w:widowControl w:val="0"/>
        <w:spacing w:line="276" w:lineRule="auto"/>
        <w:ind w:left="360"/>
        <w:jc w:val="both"/>
        <w:rPr>
          <w:rFonts w:ascii="Times New Roman" w:hAnsi="Times New Roman" w:cs="Times New Roman"/>
          <w:b/>
        </w:rPr>
      </w:pPr>
      <w:r w:rsidRPr="00CC42D9">
        <w:rPr>
          <w:rFonts w:ascii="Times New Roman" w:hAnsi="Times New Roman" w:cs="Times New Roman"/>
          <w:b/>
        </w:rPr>
        <w:t>IX. LEGĂTURA CU ALTE ACTE NORMATIVE ŞI/SAU PLANURI / PROGRAME / STRATEGII / DOCUMENTE DE PLANIFICARE:</w:t>
      </w:r>
    </w:p>
    <w:p w:rsidR="00E57996" w:rsidRPr="00CC42D9" w:rsidRDefault="00E57996" w:rsidP="00E57996">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Justificarea încadrării proiectului</w:t>
      </w:r>
    </w:p>
    <w:p w:rsidR="00E57996" w:rsidRPr="00CC42D9" w:rsidRDefault="00E57996" w:rsidP="00E57996">
      <w:pPr>
        <w:widowControl w:val="0"/>
        <w:suppressAutoHyphens w:val="0"/>
        <w:jc w:val="both"/>
        <w:rPr>
          <w:rFonts w:ascii="Times New Roman" w:hAnsi="Times New Roman" w:cs="Times New Roman"/>
          <w:i/>
          <w:sz w:val="20"/>
          <w:szCs w:val="20"/>
          <w:lang w:eastAsia="en-US"/>
        </w:rPr>
      </w:pPr>
      <w:r w:rsidRPr="00CC42D9">
        <w:rPr>
          <w:rFonts w:ascii="Times New Roman" w:hAnsi="Times New Roman" w:cs="Times New Roman"/>
          <w:i/>
          <w:sz w:val="20"/>
          <w:szCs w:val="20"/>
          <w:lang w:eastAsia="en-US"/>
        </w:rPr>
        <w:t>-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E57996" w:rsidRPr="00CC42D9" w:rsidRDefault="00E57996" w:rsidP="00E57996">
      <w:pPr>
        <w:widowControl w:val="0"/>
        <w:spacing w:line="276" w:lineRule="auto"/>
        <w:ind w:firstLine="720"/>
        <w:jc w:val="both"/>
        <w:rPr>
          <w:rFonts w:ascii="Times New Roman" w:hAnsi="Times New Roman" w:cs="Times New Roman"/>
          <w:sz w:val="12"/>
          <w:szCs w:val="12"/>
        </w:rPr>
      </w:pPr>
    </w:p>
    <w:p w:rsidR="00E57996" w:rsidRPr="00CC42D9" w:rsidRDefault="00E57996" w:rsidP="00E57996">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 xml:space="preserve">In </w:t>
      </w:r>
      <w:r w:rsidRPr="00CC42D9">
        <w:rPr>
          <w:rFonts w:ascii="Times New Roman" w:hAnsi="Times New Roman" w:cs="Times New Roman"/>
          <w:i/>
          <w:sz w:val="22"/>
          <w:szCs w:val="22"/>
        </w:rPr>
        <w:t>Strategia de Dezvoltare Durabilă a României orizonturi 2013-2020-2030</w:t>
      </w:r>
      <w:r w:rsidRPr="00CC42D9">
        <w:rPr>
          <w:rFonts w:ascii="Times New Roman" w:hAnsi="Times New Roman" w:cs="Times New Roman"/>
          <w:sz w:val="22"/>
          <w:szCs w:val="22"/>
        </w:rPr>
        <w:t xml:space="preserve"> este subliniat faptul că dezvoltarea infrastructurii de transport între centrele urbane şi a legăturilor cu zonele învecinate este o condiţie esenţială pentru realizarea obiectivelor coeziunii teritoriale la nivel european şi ale Strategiei Lisabona privind creşterea economică şi a gradului de ocupare a populaţiei. La nivel naţional realizarea unei reţele moderne de transporturi reprezintă un factor vital pentru dezvoltarea judeţelor şi a regiunilor, pentru localizarea companiilor, îmbunătăţirea mediului de afaceri şi încurajarea turismului.</w:t>
      </w:r>
    </w:p>
    <w:p w:rsidR="00E57996" w:rsidRPr="00CC42D9" w:rsidRDefault="00E57996" w:rsidP="00E57996">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Investiţiile în modernizarea infrastructurii vor facilita mobilitatea persoanelor şi bunurilor între regiuni şi în interiorul acestora, reducerea costurilor de transport pentru mărfuri şi călători, îmbunătăţirea accesului pe pieţele regionale, creşterea eficienţei activităţilor economice, economisirea de energie şi a timpilor de parcurs, creând condiţii pentru extinderea schimburilor comerciale şi a investiţiilor productive.</w:t>
      </w:r>
    </w:p>
    <w:p w:rsidR="00E57996" w:rsidRPr="00CC42D9" w:rsidRDefault="00E57996" w:rsidP="00E57996">
      <w:pPr>
        <w:widowControl w:val="0"/>
        <w:spacing w:line="276" w:lineRule="auto"/>
        <w:ind w:firstLine="720"/>
        <w:jc w:val="both"/>
        <w:rPr>
          <w:rFonts w:ascii="Times New Roman" w:hAnsi="Times New Roman" w:cs="Times New Roman"/>
          <w:sz w:val="12"/>
          <w:szCs w:val="12"/>
        </w:rPr>
      </w:pPr>
    </w:p>
    <w:p w:rsidR="00E57996" w:rsidRPr="00CC42D9" w:rsidRDefault="00E57996" w:rsidP="00E57996">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Se </w:t>
      </w:r>
      <w:proofErr w:type="gramStart"/>
      <w:r w:rsidRPr="00CC42D9">
        <w:rPr>
          <w:rFonts w:ascii="Times New Roman" w:hAnsi="Times New Roman" w:cs="Times New Roman"/>
          <w:b/>
          <w:sz w:val="24"/>
          <w:szCs w:val="24"/>
          <w:highlight w:val="lightGray"/>
        </w:rPr>
        <w:t>va</w:t>
      </w:r>
      <w:proofErr w:type="gramEnd"/>
      <w:r w:rsidRPr="00CC42D9">
        <w:rPr>
          <w:rFonts w:ascii="Times New Roman" w:hAnsi="Times New Roman" w:cs="Times New Roman"/>
          <w:b/>
          <w:sz w:val="24"/>
          <w:szCs w:val="24"/>
          <w:highlight w:val="lightGray"/>
        </w:rPr>
        <w:t xml:space="preserve"> menţiona planul/programul/strategia/documentul de programare/planificare din care face proiectul, cu indicarea actului normativ prin care a fost aprobat.</w:t>
      </w:r>
    </w:p>
    <w:p w:rsidR="00B74CD2" w:rsidRPr="00CC42D9" w:rsidRDefault="00511C25" w:rsidP="00511C25">
      <w:pPr>
        <w:spacing w:before="240"/>
        <w:jc w:val="both"/>
        <w:rPr>
          <w:rFonts w:ascii="Times New Roman" w:hAnsi="Times New Roman" w:cs="Times New Roman"/>
          <w:sz w:val="22"/>
          <w:szCs w:val="22"/>
        </w:rPr>
      </w:pPr>
      <w:r w:rsidRPr="00CC42D9">
        <w:rPr>
          <w:rFonts w:ascii="Times New Roman" w:hAnsi="Times New Roman" w:cs="Times New Roman"/>
          <w:sz w:val="22"/>
          <w:szCs w:val="22"/>
        </w:rPr>
        <w:tab/>
      </w:r>
      <w:r w:rsidR="00E57996" w:rsidRPr="00CC42D9">
        <w:rPr>
          <w:rFonts w:ascii="Times New Roman" w:hAnsi="Times New Roman" w:cs="Times New Roman"/>
          <w:sz w:val="22"/>
          <w:szCs w:val="22"/>
        </w:rPr>
        <w:t xml:space="preserve">Prezentul proiect vizeaza realizarea de investitii in </w:t>
      </w:r>
      <w:r w:rsidR="00351408" w:rsidRPr="00CC42D9">
        <w:rPr>
          <w:rFonts w:ascii="Times New Roman" w:hAnsi="Times New Roman" w:cs="Times New Roman"/>
          <w:sz w:val="22"/>
          <w:szCs w:val="22"/>
        </w:rPr>
        <w:t>orașul Târgu - Neamț</w:t>
      </w:r>
      <w:r w:rsidR="00E57996" w:rsidRPr="00CC42D9">
        <w:rPr>
          <w:rFonts w:ascii="Times New Roman" w:hAnsi="Times New Roman" w:cs="Times New Roman"/>
          <w:sz w:val="22"/>
          <w:szCs w:val="22"/>
        </w:rPr>
        <w:t xml:space="preserve"> prin </w:t>
      </w:r>
      <w:r w:rsidR="00351408" w:rsidRPr="00CC42D9">
        <w:rPr>
          <w:rFonts w:ascii="Times New Roman" w:eastAsia="Calibri" w:hAnsi="Times New Roman" w:cs="Times New Roman"/>
          <w:sz w:val="22"/>
          <w:szCs w:val="22"/>
          <w:lang w:eastAsia="en-US"/>
        </w:rPr>
        <w:t>Programul național de investiții „Anghel Saligny”, este un program multianual, finanțat de la bugetul de stat, coordonat de Ministerul Dezvoltării, Lucrărilor Publice și Administrației</w:t>
      </w:r>
      <w:r w:rsidR="00E57996" w:rsidRPr="00CC42D9">
        <w:rPr>
          <w:rFonts w:ascii="Times New Roman" w:hAnsi="Times New Roman" w:cs="Times New Roman"/>
          <w:sz w:val="22"/>
          <w:szCs w:val="22"/>
        </w:rPr>
        <w:t>.</w:t>
      </w:r>
    </w:p>
    <w:p w:rsidR="00E57996" w:rsidRPr="00CC42D9" w:rsidRDefault="00E57996" w:rsidP="00511C25">
      <w:pPr>
        <w:spacing w:before="240"/>
        <w:jc w:val="both"/>
        <w:rPr>
          <w:rFonts w:ascii="Times New Roman" w:hAnsi="Times New Roman" w:cs="Times New Roman"/>
          <w:sz w:val="12"/>
          <w:szCs w:val="12"/>
        </w:rPr>
      </w:pPr>
    </w:p>
    <w:p w:rsidR="003F543D" w:rsidRPr="00CC42D9" w:rsidRDefault="009F5902" w:rsidP="009F5902">
      <w:pPr>
        <w:widowControl w:val="0"/>
        <w:spacing w:line="276" w:lineRule="auto"/>
        <w:ind w:left="360"/>
        <w:jc w:val="both"/>
        <w:rPr>
          <w:rFonts w:ascii="Times New Roman" w:hAnsi="Times New Roman" w:cs="Times New Roman"/>
          <w:b/>
        </w:rPr>
      </w:pPr>
      <w:r w:rsidRPr="00CC42D9">
        <w:rPr>
          <w:rFonts w:ascii="Times New Roman" w:hAnsi="Times New Roman" w:cs="Times New Roman"/>
          <w:b/>
        </w:rPr>
        <w:t xml:space="preserve">X. </w:t>
      </w:r>
      <w:r w:rsidR="003F543D" w:rsidRPr="00CC42D9">
        <w:rPr>
          <w:rFonts w:ascii="Times New Roman" w:hAnsi="Times New Roman" w:cs="Times New Roman"/>
          <w:b/>
        </w:rPr>
        <w:t>LUCRĂRI NECESARE ORGANIZĂRII DE ŞANTIER</w:t>
      </w: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Descrierea lucrărilor necesare organizării de şantier</w:t>
      </w:r>
    </w:p>
    <w:p w:rsidR="003F543D" w:rsidRPr="00CC42D9" w:rsidRDefault="00C577D3" w:rsidP="00C577D3">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Suprafața de teren ocu</w:t>
      </w:r>
      <w:r w:rsidR="00351408" w:rsidRPr="00CC42D9">
        <w:rPr>
          <w:rFonts w:ascii="Times New Roman" w:hAnsi="Times New Roman" w:cs="Times New Roman"/>
          <w:sz w:val="22"/>
          <w:szCs w:val="22"/>
        </w:rPr>
        <w:t>p</w:t>
      </w:r>
      <w:r w:rsidRPr="00CC42D9">
        <w:rPr>
          <w:rFonts w:ascii="Times New Roman" w:hAnsi="Times New Roman" w:cs="Times New Roman"/>
          <w:sz w:val="22"/>
          <w:szCs w:val="22"/>
        </w:rPr>
        <w:t xml:space="preserve">ată de </w:t>
      </w:r>
      <w:r w:rsidR="00511C25" w:rsidRPr="00CC42D9">
        <w:rPr>
          <w:rFonts w:ascii="Times New Roman" w:hAnsi="Times New Roman" w:cs="Times New Roman"/>
          <w:sz w:val="22"/>
          <w:szCs w:val="22"/>
        </w:rPr>
        <w:t xml:space="preserve">organizarea de șantier </w:t>
      </w:r>
      <w:r w:rsidR="003F543D" w:rsidRPr="00CC42D9">
        <w:rPr>
          <w:rFonts w:ascii="Times New Roman" w:hAnsi="Times New Roman" w:cs="Times New Roman"/>
          <w:sz w:val="22"/>
          <w:szCs w:val="22"/>
        </w:rPr>
        <w:t>pentru amplasarea lucrărilor provizorii se prevăd următoarele:</w:t>
      </w:r>
    </w:p>
    <w:p w:rsidR="003F543D" w:rsidRPr="00CC42D9" w:rsidRDefault="003F543D" w:rsidP="00FE432D">
      <w:pPr>
        <w:widowControl w:val="0"/>
        <w:numPr>
          <w:ilvl w:val="0"/>
          <w:numId w:val="2"/>
        </w:numPr>
        <w:tabs>
          <w:tab w:val="left" w:pos="1418"/>
        </w:tabs>
        <w:spacing w:line="276" w:lineRule="auto"/>
        <w:ind w:left="1418"/>
        <w:jc w:val="both"/>
        <w:rPr>
          <w:rFonts w:ascii="Times New Roman" w:hAnsi="Times New Roman" w:cs="Times New Roman"/>
          <w:sz w:val="22"/>
          <w:szCs w:val="22"/>
        </w:rPr>
      </w:pPr>
      <w:r w:rsidRPr="00CC42D9">
        <w:rPr>
          <w:rFonts w:ascii="Times New Roman" w:hAnsi="Times New Roman" w:cs="Times New Roman"/>
          <w:sz w:val="22"/>
          <w:szCs w:val="22"/>
        </w:rPr>
        <w:t>Parcare pentru vehicule şi utilaje;</w:t>
      </w:r>
    </w:p>
    <w:p w:rsidR="00CA3B3D" w:rsidRPr="00CC42D9" w:rsidRDefault="00CA3B3D" w:rsidP="00CA3B3D">
      <w:pPr>
        <w:widowControl w:val="0"/>
        <w:numPr>
          <w:ilvl w:val="0"/>
          <w:numId w:val="2"/>
        </w:numPr>
        <w:tabs>
          <w:tab w:val="left" w:pos="1418"/>
        </w:tabs>
        <w:spacing w:line="276" w:lineRule="auto"/>
        <w:ind w:left="1418"/>
        <w:jc w:val="both"/>
        <w:rPr>
          <w:rFonts w:ascii="Times New Roman" w:hAnsi="Times New Roman" w:cs="Times New Roman"/>
          <w:sz w:val="22"/>
          <w:szCs w:val="22"/>
        </w:rPr>
      </w:pPr>
      <w:r w:rsidRPr="00CC42D9">
        <w:rPr>
          <w:rFonts w:ascii="Times New Roman" w:hAnsi="Times New Roman" w:cs="Times New Roman"/>
          <w:sz w:val="22"/>
          <w:szCs w:val="22"/>
        </w:rPr>
        <w:t>Toaletă ecologică;</w:t>
      </w:r>
    </w:p>
    <w:p w:rsidR="00CA3B3D" w:rsidRPr="00CC42D9" w:rsidRDefault="00CA3B3D" w:rsidP="00CA3B3D">
      <w:pPr>
        <w:widowControl w:val="0"/>
        <w:numPr>
          <w:ilvl w:val="0"/>
          <w:numId w:val="2"/>
        </w:numPr>
        <w:tabs>
          <w:tab w:val="left" w:pos="1418"/>
        </w:tabs>
        <w:spacing w:line="276" w:lineRule="auto"/>
        <w:ind w:left="1418"/>
        <w:jc w:val="both"/>
        <w:rPr>
          <w:rFonts w:ascii="Times New Roman" w:hAnsi="Times New Roman" w:cs="Times New Roman"/>
          <w:sz w:val="22"/>
          <w:szCs w:val="22"/>
        </w:rPr>
      </w:pPr>
      <w:r w:rsidRPr="00CC42D9">
        <w:rPr>
          <w:rFonts w:ascii="Times New Roman" w:hAnsi="Times New Roman" w:cs="Times New Roman"/>
          <w:sz w:val="22"/>
          <w:szCs w:val="22"/>
        </w:rPr>
        <w:t>Picheţi P.S.I.;</w:t>
      </w:r>
    </w:p>
    <w:p w:rsidR="00171BFF" w:rsidRPr="00CC42D9" w:rsidRDefault="00171BFF" w:rsidP="00171BFF">
      <w:pPr>
        <w:widowControl w:val="0"/>
        <w:spacing w:line="276" w:lineRule="auto"/>
        <w:ind w:firstLine="708"/>
        <w:rPr>
          <w:rFonts w:ascii="Times New Roman" w:eastAsia="Calibri" w:hAnsi="Times New Roman" w:cs="Times New Roman"/>
          <w:b/>
          <w:i/>
          <w:sz w:val="22"/>
          <w:szCs w:val="22"/>
        </w:rPr>
      </w:pPr>
      <w:r w:rsidRPr="00CC42D9">
        <w:rPr>
          <w:rFonts w:ascii="Times New Roman" w:eastAsia="Calibri" w:hAnsi="Times New Roman" w:cs="Times New Roman"/>
          <w:b/>
          <w:i/>
          <w:sz w:val="22"/>
          <w:szCs w:val="22"/>
        </w:rPr>
        <w:t>Modul de amplasare a construcțiilor, amenajărilor și depozitelor de materiale</w:t>
      </w:r>
    </w:p>
    <w:p w:rsidR="00171BFF" w:rsidRPr="00CC42D9" w:rsidRDefault="00171BFF" w:rsidP="00171BFF">
      <w:pPr>
        <w:widowControl w:val="0"/>
        <w:spacing w:line="276" w:lineRule="auto"/>
        <w:ind w:firstLine="708"/>
        <w:jc w:val="both"/>
        <w:rPr>
          <w:rFonts w:ascii="Times New Roman" w:hAnsi="Times New Roman" w:cs="Times New Roman"/>
          <w:bCs/>
          <w:sz w:val="22"/>
          <w:szCs w:val="22"/>
        </w:rPr>
      </w:pPr>
      <w:r w:rsidRPr="00CC42D9">
        <w:rPr>
          <w:rFonts w:ascii="Times New Roman" w:hAnsi="Times New Roman" w:cs="Times New Roman"/>
          <w:bCs/>
          <w:sz w:val="22"/>
          <w:szCs w:val="22"/>
        </w:rPr>
        <w:t>Pentru execuţia lucrărilor privind: „</w:t>
      </w:r>
      <w:r w:rsidR="00C44D9B" w:rsidRPr="00CC42D9">
        <w:rPr>
          <w:rFonts w:ascii="Times New Roman" w:hAnsi="Times New Roman" w:cs="Times New Roman"/>
          <w:bCs/>
          <w:sz w:val="22"/>
          <w:szCs w:val="22"/>
        </w:rPr>
        <w:t>MODERNIZARE</w:t>
      </w:r>
      <w:r w:rsidR="00351408" w:rsidRPr="00CC42D9">
        <w:rPr>
          <w:rFonts w:ascii="Times New Roman" w:hAnsi="Times New Roman" w:cs="Times New Roman"/>
          <w:bCs/>
          <w:sz w:val="22"/>
          <w:szCs w:val="22"/>
        </w:rPr>
        <w:t xml:space="preserve"> </w:t>
      </w:r>
      <w:r w:rsidR="009119ED" w:rsidRPr="00CC42D9">
        <w:rPr>
          <w:rFonts w:ascii="Times New Roman" w:hAnsi="Times New Roman" w:cs="Times New Roman"/>
          <w:bCs/>
          <w:sz w:val="22"/>
          <w:szCs w:val="22"/>
        </w:rPr>
        <w:t>2</w:t>
      </w:r>
      <w:r w:rsidR="00351408" w:rsidRPr="00CC42D9">
        <w:rPr>
          <w:rFonts w:ascii="Times New Roman" w:hAnsi="Times New Roman" w:cs="Times New Roman"/>
          <w:bCs/>
          <w:sz w:val="22"/>
          <w:szCs w:val="22"/>
        </w:rPr>
        <w:t xml:space="preserve">1 STRĂZI ÎN ORAȘ TÂRGU – NEAMȚ, LUNGIME </w:t>
      </w:r>
      <w:r w:rsidR="009119ED" w:rsidRPr="00CC42D9">
        <w:rPr>
          <w:rFonts w:ascii="Times New Roman" w:hAnsi="Times New Roman" w:cs="Times New Roman"/>
          <w:bCs/>
          <w:sz w:val="22"/>
          <w:szCs w:val="22"/>
        </w:rPr>
        <w:t>9</w:t>
      </w:r>
      <w:r w:rsidR="00351408" w:rsidRPr="00CC42D9">
        <w:rPr>
          <w:rFonts w:ascii="Times New Roman" w:hAnsi="Times New Roman" w:cs="Times New Roman"/>
          <w:bCs/>
          <w:sz w:val="22"/>
          <w:szCs w:val="22"/>
        </w:rPr>
        <w:t>,</w:t>
      </w:r>
      <w:r w:rsidR="009119ED" w:rsidRPr="00CC42D9">
        <w:rPr>
          <w:rFonts w:ascii="Times New Roman" w:hAnsi="Times New Roman" w:cs="Times New Roman"/>
          <w:bCs/>
          <w:sz w:val="22"/>
          <w:szCs w:val="22"/>
        </w:rPr>
        <w:t>686</w:t>
      </w:r>
      <w:r w:rsidR="00351408" w:rsidRPr="00CC42D9">
        <w:rPr>
          <w:rFonts w:ascii="Times New Roman" w:hAnsi="Times New Roman" w:cs="Times New Roman"/>
          <w:bCs/>
          <w:sz w:val="22"/>
          <w:szCs w:val="22"/>
        </w:rPr>
        <w:t xml:space="preserve"> KM</w:t>
      </w:r>
      <w:r w:rsidRPr="00CC42D9">
        <w:rPr>
          <w:rFonts w:ascii="Times New Roman" w:hAnsi="Times New Roman" w:cs="Times New Roman"/>
          <w:bCs/>
          <w:sz w:val="22"/>
          <w:szCs w:val="22"/>
        </w:rPr>
        <w:t>” la dimensionarea lucrărilor de şantier s-a avut în vedere:</w:t>
      </w:r>
    </w:p>
    <w:p w:rsidR="00171BFF" w:rsidRPr="00CC42D9" w:rsidRDefault="00171BFF" w:rsidP="00E461E9">
      <w:pPr>
        <w:widowControl w:val="0"/>
        <w:numPr>
          <w:ilvl w:val="0"/>
          <w:numId w:val="18"/>
        </w:numPr>
        <w:tabs>
          <w:tab w:val="clear" w:pos="0"/>
          <w:tab w:val="num" w:pos="1068"/>
        </w:tabs>
        <w:spacing w:line="276" w:lineRule="auto"/>
        <w:ind w:left="1068"/>
        <w:jc w:val="both"/>
        <w:rPr>
          <w:rFonts w:ascii="Times New Roman" w:hAnsi="Times New Roman" w:cs="Times New Roman"/>
          <w:sz w:val="22"/>
          <w:szCs w:val="22"/>
        </w:rPr>
      </w:pPr>
      <w:r w:rsidRPr="00CC42D9">
        <w:rPr>
          <w:rFonts w:ascii="Times New Roman" w:hAnsi="Times New Roman" w:cs="Times New Roman"/>
          <w:sz w:val="22"/>
          <w:szCs w:val="22"/>
        </w:rPr>
        <w:t>Aprovizionarea cu materiale de masă (agregate de balastieră) necesare realizării straturilor de fundaţie ale străzii;</w:t>
      </w:r>
    </w:p>
    <w:p w:rsidR="00171BFF" w:rsidRPr="00CC42D9" w:rsidRDefault="00171BFF" w:rsidP="00E461E9">
      <w:pPr>
        <w:widowControl w:val="0"/>
        <w:numPr>
          <w:ilvl w:val="0"/>
          <w:numId w:val="18"/>
        </w:numPr>
        <w:tabs>
          <w:tab w:val="clear" w:pos="0"/>
          <w:tab w:val="num" w:pos="1068"/>
        </w:tabs>
        <w:spacing w:line="276" w:lineRule="auto"/>
        <w:ind w:left="1068"/>
        <w:jc w:val="both"/>
        <w:rPr>
          <w:rFonts w:ascii="Times New Roman" w:hAnsi="Times New Roman" w:cs="Times New Roman"/>
          <w:sz w:val="22"/>
          <w:szCs w:val="22"/>
        </w:rPr>
      </w:pPr>
      <w:r w:rsidRPr="00CC42D9">
        <w:rPr>
          <w:rFonts w:ascii="Times New Roman" w:hAnsi="Times New Roman" w:cs="Times New Roman"/>
          <w:sz w:val="22"/>
          <w:szCs w:val="22"/>
        </w:rPr>
        <w:t xml:space="preserve">Materialele de masă se vor transporta direct la locul de punere în operă pentru evitarea operaţiunilor de </w:t>
      </w:r>
      <w:r w:rsidRPr="00CC42D9">
        <w:rPr>
          <w:rFonts w:ascii="Times New Roman" w:hAnsi="Times New Roman" w:cs="Times New Roman"/>
          <w:sz w:val="22"/>
          <w:szCs w:val="22"/>
        </w:rPr>
        <w:lastRenderedPageBreak/>
        <w:t>manipulări suplimentare (încărcări, descărcări din şi în autovehicule) care ar conduce la cheltuieli suplimentare;</w:t>
      </w:r>
    </w:p>
    <w:p w:rsidR="00171BFF" w:rsidRPr="00CC42D9" w:rsidRDefault="00171BFF" w:rsidP="00171BFF">
      <w:pPr>
        <w:widowControl w:val="0"/>
        <w:spacing w:line="276" w:lineRule="auto"/>
        <w:ind w:firstLine="708"/>
        <w:rPr>
          <w:rFonts w:ascii="Times New Roman" w:eastAsia="Calibri" w:hAnsi="Times New Roman" w:cs="Times New Roman"/>
          <w:b/>
          <w:i/>
          <w:sz w:val="22"/>
          <w:szCs w:val="22"/>
        </w:rPr>
      </w:pPr>
      <w:r w:rsidRPr="00CC42D9">
        <w:rPr>
          <w:rFonts w:ascii="Times New Roman" w:eastAsia="Calibri" w:hAnsi="Times New Roman" w:cs="Times New Roman"/>
          <w:b/>
          <w:i/>
          <w:sz w:val="22"/>
          <w:szCs w:val="22"/>
        </w:rPr>
        <w:t xml:space="preserve">Asigurarea și procurarea de materiale și echipamente </w:t>
      </w:r>
    </w:p>
    <w:p w:rsidR="00171BFF" w:rsidRPr="00CC42D9" w:rsidRDefault="00171BFF" w:rsidP="00C44D9B">
      <w:pPr>
        <w:widowControl w:val="0"/>
        <w:spacing w:line="276" w:lineRule="auto"/>
        <w:ind w:firstLine="708"/>
        <w:jc w:val="both"/>
        <w:rPr>
          <w:rFonts w:ascii="Times New Roman" w:hAnsi="Times New Roman" w:cs="Times New Roman"/>
          <w:sz w:val="22"/>
          <w:szCs w:val="22"/>
        </w:rPr>
      </w:pPr>
      <w:r w:rsidRPr="00CC42D9">
        <w:rPr>
          <w:rFonts w:ascii="Times New Roman" w:hAnsi="Times New Roman" w:cs="Times New Roman"/>
          <w:sz w:val="22"/>
          <w:szCs w:val="22"/>
        </w:rPr>
        <w:t>Materialele de masă (balast) se aprovizionează direct la locul de punere în operă pentru evitarea de manipulări suplimentare;</w:t>
      </w:r>
    </w:p>
    <w:p w:rsidR="00171BFF" w:rsidRPr="00CC42D9" w:rsidRDefault="00171BFF" w:rsidP="00171BFF">
      <w:pPr>
        <w:widowControl w:val="0"/>
        <w:numPr>
          <w:ilvl w:val="0"/>
          <w:numId w:val="2"/>
        </w:numPr>
        <w:spacing w:line="276" w:lineRule="auto"/>
        <w:ind w:left="1080"/>
        <w:jc w:val="both"/>
        <w:rPr>
          <w:rFonts w:ascii="Times New Roman" w:hAnsi="Times New Roman" w:cs="Times New Roman"/>
          <w:sz w:val="22"/>
          <w:szCs w:val="22"/>
        </w:rPr>
      </w:pPr>
      <w:r w:rsidRPr="00CC42D9">
        <w:rPr>
          <w:rFonts w:ascii="Times New Roman" w:hAnsi="Times New Roman" w:cs="Times New Roman"/>
          <w:sz w:val="22"/>
          <w:szCs w:val="22"/>
        </w:rPr>
        <w:t>Pentru materialele de tipul cimentului se vor respecta condiţiile specifice de depozitare şi, după caz, de durată a depozitării;</w:t>
      </w:r>
    </w:p>
    <w:p w:rsidR="00171BFF" w:rsidRPr="00CC42D9" w:rsidRDefault="00171BFF" w:rsidP="00171BFF">
      <w:pPr>
        <w:widowControl w:val="0"/>
        <w:spacing w:line="276" w:lineRule="auto"/>
        <w:ind w:firstLine="708"/>
        <w:rPr>
          <w:rFonts w:ascii="Times New Roman" w:eastAsia="Calibri" w:hAnsi="Times New Roman" w:cs="Times New Roman"/>
          <w:b/>
          <w:i/>
          <w:sz w:val="22"/>
          <w:szCs w:val="22"/>
        </w:rPr>
      </w:pPr>
      <w:r w:rsidRPr="00CC42D9">
        <w:rPr>
          <w:rFonts w:ascii="Times New Roman" w:eastAsia="Calibri" w:hAnsi="Times New Roman" w:cs="Times New Roman"/>
          <w:b/>
          <w:i/>
          <w:sz w:val="22"/>
          <w:szCs w:val="22"/>
        </w:rPr>
        <w:t xml:space="preserve">Asigurarea racordării provizorii la rețaua de utilități urbane din zona amplasamentului </w:t>
      </w:r>
    </w:p>
    <w:p w:rsidR="00171BFF" w:rsidRPr="00CC42D9" w:rsidRDefault="00171BFF" w:rsidP="00171BFF">
      <w:pPr>
        <w:widowControl w:val="0"/>
        <w:spacing w:line="276" w:lineRule="auto"/>
        <w:ind w:firstLine="708"/>
        <w:rPr>
          <w:rFonts w:ascii="Times New Roman" w:hAnsi="Times New Roman" w:cs="Times New Roman"/>
          <w:sz w:val="22"/>
          <w:szCs w:val="22"/>
        </w:rPr>
      </w:pPr>
      <w:r w:rsidRPr="00CC42D9">
        <w:rPr>
          <w:rFonts w:ascii="Times New Roman" w:hAnsi="Times New Roman" w:cs="Times New Roman"/>
          <w:sz w:val="22"/>
          <w:szCs w:val="22"/>
        </w:rPr>
        <w:t>Se va realiza racordarea la reţeaua de energie electrică pentru asigurarea alimentării instalaţiei de iluminat şi deservire aparatură electrică (birouri, magazii);</w:t>
      </w:r>
    </w:p>
    <w:p w:rsidR="00171BFF" w:rsidRPr="00CC42D9" w:rsidRDefault="00171BFF" w:rsidP="00171BFF">
      <w:pPr>
        <w:widowControl w:val="0"/>
        <w:spacing w:line="276" w:lineRule="auto"/>
        <w:ind w:firstLine="708"/>
        <w:rPr>
          <w:rFonts w:ascii="Times New Roman" w:eastAsia="Calibri" w:hAnsi="Times New Roman" w:cs="Times New Roman"/>
          <w:b/>
          <w:i/>
          <w:sz w:val="22"/>
          <w:szCs w:val="22"/>
        </w:rPr>
      </w:pPr>
      <w:r w:rsidRPr="00CC42D9">
        <w:rPr>
          <w:rFonts w:ascii="Times New Roman" w:eastAsia="Calibri" w:hAnsi="Times New Roman" w:cs="Times New Roman"/>
          <w:b/>
          <w:i/>
          <w:sz w:val="22"/>
          <w:szCs w:val="22"/>
        </w:rPr>
        <w:t>A</w:t>
      </w:r>
      <w:r w:rsidR="0061095A" w:rsidRPr="00CC42D9">
        <w:rPr>
          <w:rFonts w:ascii="Times New Roman" w:eastAsia="Calibri" w:hAnsi="Times New Roman" w:cs="Times New Roman"/>
          <w:b/>
          <w:i/>
          <w:sz w:val="22"/>
          <w:szCs w:val="22"/>
        </w:rPr>
        <w:t xml:space="preserve">ccese și împrejmuiri </w:t>
      </w:r>
    </w:p>
    <w:p w:rsidR="00AC2C4A" w:rsidRPr="00CC42D9" w:rsidRDefault="008B0A79" w:rsidP="00AC2C4A">
      <w:pPr>
        <w:widowControl w:val="0"/>
        <w:spacing w:line="276" w:lineRule="auto"/>
        <w:ind w:firstLine="708"/>
        <w:jc w:val="both"/>
        <w:rPr>
          <w:rFonts w:ascii="Times New Roman" w:hAnsi="Times New Roman" w:cs="Times New Roman"/>
          <w:caps/>
          <w:sz w:val="22"/>
          <w:szCs w:val="22"/>
        </w:rPr>
      </w:pPr>
      <w:r w:rsidRPr="00CC42D9">
        <w:rPr>
          <w:rFonts w:ascii="Times New Roman" w:hAnsi="Times New Roman" w:cs="Times New Roman"/>
          <w:sz w:val="22"/>
          <w:szCs w:val="22"/>
        </w:rPr>
        <w:t>Spatiul pus la dispoziție de beneficiar va fi imprejmuit cu un gard din sarma cu rame de oțel, pe stâlpi metalici. Accesul in incinta organizarii de santier se va face prin intermediul unei porți de intrare</w:t>
      </w:r>
      <w:r w:rsidR="009D1C6D" w:rsidRPr="00CC42D9">
        <w:rPr>
          <w:rFonts w:ascii="Times New Roman" w:hAnsi="Times New Roman" w:cs="Times New Roman"/>
          <w:sz w:val="22"/>
          <w:szCs w:val="22"/>
        </w:rPr>
        <w:t>.</w:t>
      </w:r>
    </w:p>
    <w:p w:rsidR="00BA23F8" w:rsidRPr="00CC42D9" w:rsidRDefault="00BA23F8" w:rsidP="00CA3B3D">
      <w:pPr>
        <w:widowControl w:val="0"/>
        <w:spacing w:line="276" w:lineRule="auto"/>
        <w:ind w:firstLine="720"/>
        <w:jc w:val="both"/>
        <w:rPr>
          <w:rFonts w:ascii="Times New Roman" w:hAnsi="Times New Roman" w:cs="Times New Roman"/>
          <w:spacing w:val="-1"/>
          <w:sz w:val="12"/>
          <w:szCs w:val="12"/>
        </w:rPr>
      </w:pP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Localizarea organizării de şantier</w:t>
      </w:r>
    </w:p>
    <w:p w:rsidR="005828D1" w:rsidRPr="00CC42D9" w:rsidRDefault="00171BFF" w:rsidP="00AC2C4A">
      <w:pPr>
        <w:pStyle w:val="PlainText"/>
        <w:widowControl w:val="0"/>
        <w:spacing w:line="276" w:lineRule="auto"/>
        <w:ind w:firstLine="708"/>
        <w:jc w:val="both"/>
        <w:rPr>
          <w:rFonts w:ascii="Times New Roman" w:hAnsi="Times New Roman"/>
          <w:sz w:val="22"/>
          <w:szCs w:val="22"/>
        </w:rPr>
      </w:pPr>
      <w:r w:rsidRPr="00CC42D9">
        <w:rPr>
          <w:rFonts w:ascii="Times New Roman" w:hAnsi="Times New Roman"/>
          <w:sz w:val="22"/>
          <w:szCs w:val="22"/>
        </w:rPr>
        <w:t xml:space="preserve">Organizarea de șantier se va realiza pe suprafața unui spațiu </w:t>
      </w:r>
      <w:r w:rsidR="009D1C6D" w:rsidRPr="00CC42D9">
        <w:rPr>
          <w:rFonts w:ascii="Times New Roman" w:hAnsi="Times New Roman"/>
          <w:sz w:val="22"/>
          <w:szCs w:val="22"/>
        </w:rPr>
        <w:t>pus la dispoziție de Beneficiar</w:t>
      </w:r>
      <w:r w:rsidR="00AC2C4A" w:rsidRPr="00CC42D9">
        <w:rPr>
          <w:rFonts w:ascii="Times New Roman" w:hAnsi="Times New Roman"/>
          <w:sz w:val="22"/>
          <w:szCs w:val="22"/>
        </w:rPr>
        <w:t>.</w:t>
      </w:r>
    </w:p>
    <w:p w:rsidR="00AC2C4A" w:rsidRPr="00CC42D9" w:rsidRDefault="00AC2C4A" w:rsidP="00AC2C4A">
      <w:pPr>
        <w:pStyle w:val="PlainText"/>
        <w:widowControl w:val="0"/>
        <w:spacing w:line="276" w:lineRule="auto"/>
        <w:ind w:firstLine="708"/>
        <w:jc w:val="both"/>
        <w:rPr>
          <w:rFonts w:ascii="Times New Roman" w:hAnsi="Times New Roman"/>
          <w:spacing w:val="-1"/>
          <w:sz w:val="12"/>
          <w:szCs w:val="12"/>
        </w:rPr>
      </w:pP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Descrierea impactului asupra mediului a lucrărilor organizării de şantier;</w:t>
      </w:r>
    </w:p>
    <w:p w:rsidR="003F543D" w:rsidRPr="00CC42D9" w:rsidRDefault="003F543D" w:rsidP="003A37F5">
      <w:pPr>
        <w:pStyle w:val="PlainText"/>
        <w:widowControl w:val="0"/>
        <w:spacing w:line="276" w:lineRule="auto"/>
        <w:ind w:firstLine="708"/>
        <w:jc w:val="both"/>
        <w:rPr>
          <w:rFonts w:ascii="Times New Roman" w:hAnsi="Times New Roman"/>
          <w:sz w:val="22"/>
          <w:szCs w:val="22"/>
        </w:rPr>
      </w:pPr>
      <w:r w:rsidRPr="00CC42D9">
        <w:rPr>
          <w:rFonts w:ascii="Times New Roman" w:hAnsi="Times New Roman"/>
          <w:sz w:val="22"/>
          <w:szCs w:val="22"/>
        </w:rPr>
        <w:t>Lucrările pentru organizarea de şantier nu reprezintă şi nu produc surse de poluare, în proiect nu au fost prevăzute elemente de supraveghere a calităţii factorilor de mediu şi de monitorizare a activităţilor destinate protecţiei mediului.</w:t>
      </w:r>
    </w:p>
    <w:p w:rsidR="003A37F5" w:rsidRPr="00CC42D9" w:rsidRDefault="003A37F5" w:rsidP="003A37F5">
      <w:pPr>
        <w:pStyle w:val="PlainText"/>
        <w:widowControl w:val="0"/>
        <w:spacing w:line="276" w:lineRule="auto"/>
        <w:ind w:firstLine="708"/>
        <w:jc w:val="both"/>
        <w:rPr>
          <w:rFonts w:ascii="Times New Roman" w:hAnsi="Times New Roman"/>
          <w:sz w:val="14"/>
          <w:szCs w:val="24"/>
        </w:rPr>
      </w:pP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Surse de poluanţi şi instalaţii pentru reţinerea, evacuarea şi dispersia poluanţilor în mediu în timpul organizării de şantier;</w:t>
      </w:r>
    </w:p>
    <w:p w:rsidR="003F543D" w:rsidRPr="00CC42D9" w:rsidRDefault="003F543D" w:rsidP="003A37F5">
      <w:pPr>
        <w:pStyle w:val="PlainText"/>
        <w:widowControl w:val="0"/>
        <w:spacing w:line="276" w:lineRule="auto"/>
        <w:ind w:firstLine="708"/>
        <w:jc w:val="both"/>
        <w:rPr>
          <w:rFonts w:ascii="Times New Roman" w:hAnsi="Times New Roman"/>
          <w:sz w:val="22"/>
          <w:szCs w:val="22"/>
        </w:rPr>
      </w:pPr>
      <w:r w:rsidRPr="00CC42D9">
        <w:rPr>
          <w:rFonts w:ascii="Times New Roman" w:hAnsi="Times New Roman"/>
          <w:sz w:val="22"/>
          <w:szCs w:val="22"/>
        </w:rPr>
        <w:t>Lucrările de organizare de şantier nu reprezintă şi nu produc surse de:</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poluare a apelor</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poluare a aerului</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zgomot şi vibraţii</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radiaţii</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poluare a solului si subsolului</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poluare a ecosistemelor terestre si acvatice</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poluare a aşezărilor umane si a altor obiective de interes public</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deşeuri de orice natura</w:t>
      </w:r>
    </w:p>
    <w:p w:rsidR="003F543D" w:rsidRPr="00CC42D9"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CC42D9">
        <w:rPr>
          <w:rFonts w:ascii="Times New Roman" w:hAnsi="Times New Roman"/>
          <w:sz w:val="22"/>
          <w:szCs w:val="22"/>
        </w:rPr>
        <w:t>substanţe toxice</w:t>
      </w:r>
    </w:p>
    <w:p w:rsidR="00FF35E2" w:rsidRPr="00CC42D9" w:rsidRDefault="00FF35E2">
      <w:pPr>
        <w:suppressAutoHyphens w:val="0"/>
        <w:rPr>
          <w:rFonts w:ascii="Times New Roman" w:hAnsi="Times New Roman" w:cs="Times New Roman"/>
          <w:sz w:val="12"/>
          <w:szCs w:val="12"/>
          <w:u w:val="single"/>
        </w:rPr>
      </w:pP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Dotări şi măsuri prevăzute pentru controlul emisiilor de poluanţi în mediu.</w:t>
      </w:r>
    </w:p>
    <w:p w:rsidR="003F543D" w:rsidRPr="00CC42D9" w:rsidRDefault="003F543D" w:rsidP="003A37F5">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Datorită faptului că lucrările de organizare de şantier nu reprezintă şi nu produc surse de poluare, în proiect nu au fost prevăzute elemente de supraveghere a calităţii factorilor de mediu şi de monitorizare a activităţilor destinate protecţiei mediului.</w:t>
      </w:r>
    </w:p>
    <w:p w:rsidR="00BA23F8" w:rsidRPr="00CC42D9" w:rsidRDefault="00BA23F8" w:rsidP="003A37F5">
      <w:pPr>
        <w:widowControl w:val="0"/>
        <w:spacing w:line="276" w:lineRule="auto"/>
        <w:ind w:firstLine="284"/>
        <w:jc w:val="both"/>
        <w:rPr>
          <w:rFonts w:ascii="Times New Roman" w:hAnsi="Times New Roman" w:cs="Times New Roman"/>
          <w:bCs/>
          <w:sz w:val="22"/>
          <w:szCs w:val="22"/>
        </w:rPr>
      </w:pPr>
    </w:p>
    <w:p w:rsidR="003F543D" w:rsidRPr="00CC42D9" w:rsidRDefault="00AF4D80" w:rsidP="00AF4D80">
      <w:pPr>
        <w:widowControl w:val="0"/>
        <w:spacing w:line="276" w:lineRule="auto"/>
        <w:ind w:left="360"/>
        <w:jc w:val="both"/>
        <w:rPr>
          <w:rFonts w:ascii="Times New Roman" w:hAnsi="Times New Roman" w:cs="Times New Roman"/>
          <w:b/>
        </w:rPr>
      </w:pPr>
      <w:r w:rsidRPr="00CC42D9">
        <w:rPr>
          <w:rFonts w:ascii="Times New Roman" w:hAnsi="Times New Roman" w:cs="Times New Roman"/>
          <w:b/>
        </w:rPr>
        <w:t xml:space="preserve">XI. </w:t>
      </w:r>
      <w:r w:rsidR="003F543D" w:rsidRPr="00CC42D9">
        <w:rPr>
          <w:rFonts w:ascii="Times New Roman" w:hAnsi="Times New Roman" w:cs="Times New Roman"/>
          <w:b/>
        </w:rPr>
        <w:t>LUCRĂRI DE REFACERE A AMPLASAMENTULUI LA FINALIZAREA INVESTIŢIEI, ÎN CAZ DE ACCIDENTE ŞI/SAU LA ÎNCETAREA ACTIVITĂŢII, ÎN MĂSURA ÎN CARE ACESTE INFORMAŢII SUNT DISPONIBILE</w:t>
      </w: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Lucrările propuse pentru refacerea amplasamentului la finalizarea investiţiei, în caz de accidente şi/sau la încetarea activităţii;</w:t>
      </w:r>
    </w:p>
    <w:p w:rsidR="002A1FD9" w:rsidRPr="00CC42D9" w:rsidRDefault="002A1FD9" w:rsidP="002A1FD9">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 xml:space="preserve">La finalizarea investiției, cadrul natural va fi refăcut iar zona va fi adusă la starea inițială. </w:t>
      </w:r>
    </w:p>
    <w:p w:rsidR="002A1FD9" w:rsidRPr="00CC42D9" w:rsidRDefault="002A1FD9" w:rsidP="002A1FD9">
      <w:pPr>
        <w:widowControl w:val="0"/>
        <w:spacing w:line="276" w:lineRule="auto"/>
        <w:ind w:firstLine="720"/>
        <w:jc w:val="both"/>
        <w:rPr>
          <w:rFonts w:ascii="Times New Roman" w:hAnsi="Times New Roman" w:cs="Times New Roman"/>
          <w:sz w:val="22"/>
          <w:szCs w:val="22"/>
        </w:rPr>
      </w:pPr>
      <w:r w:rsidRPr="00CC42D9">
        <w:rPr>
          <w:rFonts w:ascii="Times New Roman" w:hAnsi="Times New Roman" w:cs="Times New Roman"/>
          <w:sz w:val="22"/>
          <w:szCs w:val="22"/>
        </w:rPr>
        <w:t>Lucrările de refacere a mediului înconjurător: refacerea zonei după terminarea lucrărilor, refacerea terenurilor ocupate temporar pe durata lucrărilor și redarea acestora utilizarilor inițiali.</w:t>
      </w:r>
    </w:p>
    <w:p w:rsidR="002A1FD9" w:rsidRPr="00CC42D9" w:rsidRDefault="002A1FD9" w:rsidP="002A1FD9">
      <w:pPr>
        <w:widowControl w:val="0"/>
        <w:spacing w:line="276" w:lineRule="auto"/>
        <w:ind w:firstLine="720"/>
        <w:jc w:val="both"/>
        <w:rPr>
          <w:rFonts w:ascii="Times New Roman" w:hAnsi="Times New Roman" w:cs="Times New Roman"/>
          <w:sz w:val="12"/>
          <w:szCs w:val="12"/>
        </w:rPr>
      </w:pP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Aspecte referitoare la prevenirea şi modul de răspuns pentru cazuri de poluări accidentale;</w:t>
      </w:r>
    </w:p>
    <w:p w:rsidR="003F543D" w:rsidRPr="00CC42D9" w:rsidRDefault="003F543D" w:rsidP="003A37F5">
      <w:pPr>
        <w:widowControl w:val="0"/>
        <w:spacing w:line="276" w:lineRule="auto"/>
        <w:ind w:firstLine="708"/>
        <w:jc w:val="both"/>
        <w:rPr>
          <w:rFonts w:ascii="Times New Roman" w:hAnsi="Times New Roman" w:cs="Times New Roman"/>
          <w:sz w:val="22"/>
          <w:szCs w:val="22"/>
        </w:rPr>
      </w:pPr>
      <w:r w:rsidRPr="00CC42D9">
        <w:rPr>
          <w:rFonts w:ascii="Times New Roman" w:hAnsi="Times New Roman" w:cs="Times New Roman"/>
          <w:sz w:val="22"/>
          <w:szCs w:val="22"/>
        </w:rPr>
        <w:lastRenderedPageBreak/>
        <w:t>Materialele de masă (balast, piatră spartă</w:t>
      </w:r>
      <w:r w:rsidR="0097016E" w:rsidRPr="00CC42D9">
        <w:rPr>
          <w:rFonts w:ascii="Times New Roman" w:hAnsi="Times New Roman" w:cs="Times New Roman"/>
          <w:sz w:val="22"/>
          <w:szCs w:val="22"/>
        </w:rPr>
        <w:t>, etc.</w:t>
      </w:r>
      <w:r w:rsidRPr="00CC42D9">
        <w:rPr>
          <w:rFonts w:ascii="Times New Roman" w:hAnsi="Times New Roman" w:cs="Times New Roman"/>
          <w:sz w:val="22"/>
          <w:szCs w:val="22"/>
        </w:rPr>
        <w:t>) se aprovizionează direct la locul de punere în operă pentru evitarea de manipulări suplimentare;</w:t>
      </w:r>
    </w:p>
    <w:p w:rsidR="003F543D" w:rsidRPr="00CC42D9" w:rsidRDefault="003F543D" w:rsidP="003A37F5">
      <w:pPr>
        <w:widowControl w:val="0"/>
        <w:spacing w:line="276" w:lineRule="auto"/>
        <w:ind w:firstLine="708"/>
        <w:jc w:val="both"/>
        <w:rPr>
          <w:rFonts w:ascii="Times New Roman" w:hAnsi="Times New Roman" w:cs="Times New Roman"/>
          <w:sz w:val="22"/>
          <w:szCs w:val="22"/>
        </w:rPr>
      </w:pPr>
      <w:r w:rsidRPr="00CC42D9">
        <w:rPr>
          <w:rFonts w:ascii="Times New Roman" w:hAnsi="Times New Roman" w:cs="Times New Roman"/>
          <w:sz w:val="22"/>
          <w:szCs w:val="22"/>
        </w:rPr>
        <w:t xml:space="preserve">Pentru </w:t>
      </w:r>
      <w:r w:rsidR="00CA3B3D" w:rsidRPr="00CC42D9">
        <w:rPr>
          <w:rFonts w:ascii="Times New Roman" w:hAnsi="Times New Roman" w:cs="Times New Roman"/>
          <w:sz w:val="22"/>
          <w:szCs w:val="22"/>
        </w:rPr>
        <w:t>materialele de tipul cimentului</w:t>
      </w:r>
      <w:r w:rsidRPr="00CC42D9">
        <w:rPr>
          <w:rFonts w:ascii="Times New Roman" w:hAnsi="Times New Roman" w:cs="Times New Roman"/>
          <w:sz w:val="22"/>
          <w:szCs w:val="22"/>
        </w:rPr>
        <w:t xml:space="preserve"> se vor respecta condiţiile specifice de depozitare şi, du</w:t>
      </w:r>
      <w:r w:rsidR="00BF5F09" w:rsidRPr="00CC42D9">
        <w:rPr>
          <w:rFonts w:ascii="Times New Roman" w:hAnsi="Times New Roman" w:cs="Times New Roman"/>
          <w:sz w:val="22"/>
          <w:szCs w:val="22"/>
        </w:rPr>
        <w:t>pă caz, de durată a depozitării.</w:t>
      </w:r>
    </w:p>
    <w:p w:rsidR="003F543D" w:rsidRPr="00CC42D9" w:rsidRDefault="003F543D" w:rsidP="003A37F5">
      <w:pPr>
        <w:widowControl w:val="0"/>
        <w:shd w:val="clear" w:color="auto" w:fill="FFFFFF"/>
        <w:tabs>
          <w:tab w:val="left" w:pos="341"/>
        </w:tabs>
        <w:spacing w:line="276" w:lineRule="auto"/>
        <w:ind w:firstLine="709"/>
        <w:jc w:val="both"/>
        <w:rPr>
          <w:rFonts w:ascii="Times New Roman" w:hAnsi="Times New Roman" w:cs="Times New Roman"/>
          <w:spacing w:val="-1"/>
          <w:sz w:val="22"/>
          <w:szCs w:val="22"/>
        </w:rPr>
      </w:pPr>
      <w:r w:rsidRPr="00CC42D9">
        <w:rPr>
          <w:rFonts w:ascii="Times New Roman" w:hAnsi="Times New Roman" w:cs="Times New Roman"/>
          <w:spacing w:val="-1"/>
          <w:sz w:val="22"/>
          <w:szCs w:val="22"/>
        </w:rPr>
        <w:t xml:space="preserve">Întreţinerea utilajelor şi vehiculelor folosite în activitatea de construcţie şi întreţinerea </w:t>
      </w:r>
      <w:r w:rsidR="00634E31" w:rsidRPr="00CC42D9">
        <w:rPr>
          <w:rFonts w:ascii="Times New Roman" w:hAnsi="Times New Roman" w:cs="Times New Roman"/>
          <w:spacing w:val="-1"/>
          <w:sz w:val="22"/>
          <w:szCs w:val="22"/>
        </w:rPr>
        <w:t>străzii</w:t>
      </w:r>
      <w:r w:rsidRPr="00CC42D9">
        <w:rPr>
          <w:rFonts w:ascii="Times New Roman" w:hAnsi="Times New Roman" w:cs="Times New Roman"/>
          <w:spacing w:val="-1"/>
          <w:sz w:val="22"/>
          <w:szCs w:val="22"/>
        </w:rPr>
        <w:t xml:space="preserve"> se efectuează doar în locuri special amenajate, pentru a se evita contaminarea mediului.</w:t>
      </w:r>
    </w:p>
    <w:p w:rsidR="003F543D" w:rsidRPr="00CC42D9" w:rsidRDefault="003F543D" w:rsidP="003A37F5">
      <w:pPr>
        <w:widowControl w:val="0"/>
        <w:shd w:val="clear" w:color="auto" w:fill="FFFFFF"/>
        <w:tabs>
          <w:tab w:val="left" w:pos="341"/>
        </w:tabs>
        <w:spacing w:line="276" w:lineRule="auto"/>
        <w:ind w:firstLine="709"/>
        <w:jc w:val="both"/>
        <w:rPr>
          <w:rFonts w:ascii="Times New Roman" w:hAnsi="Times New Roman" w:cs="Times New Roman"/>
          <w:spacing w:val="-1"/>
          <w:sz w:val="22"/>
          <w:szCs w:val="22"/>
        </w:rPr>
      </w:pPr>
      <w:r w:rsidRPr="00CC42D9">
        <w:rPr>
          <w:rFonts w:ascii="Times New Roman" w:hAnsi="Times New Roman" w:cs="Times New Roman"/>
          <w:spacing w:val="-1"/>
          <w:sz w:val="22"/>
          <w:szCs w:val="22"/>
        </w:rPr>
        <w:t>În cazul accidentelor în care sunt implicate autovehicule, ridicarea caroseriilor, curăţarea locului accidentului de resturi de metal şi sticlă, decopertarea solului îmbibat cu produse petroliere şi alte substanţe periculoase, refacerea vegetaţiei, precum şi repararea îmbrăcăminţii rutiere şi lucrările de consolidare a drumurilor avariate intră în sarcina celor vinovaţi de producerea incidentului.</w:t>
      </w:r>
    </w:p>
    <w:p w:rsidR="00EF05C0" w:rsidRPr="00CC42D9" w:rsidRDefault="003F543D" w:rsidP="005639A3">
      <w:pPr>
        <w:widowControl w:val="0"/>
        <w:shd w:val="clear" w:color="auto" w:fill="FFFFFF"/>
        <w:tabs>
          <w:tab w:val="left" w:pos="341"/>
        </w:tabs>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 xml:space="preserve">Apele de suprafaţă sau subterane ar putea fi poluate de scurgerile accidentale de produse petroliere din rezervoarele camioanelor sau a utilajelor terasiere ce vor fi folosite la execuţia </w:t>
      </w:r>
      <w:r w:rsidR="0058783E" w:rsidRPr="00CC42D9">
        <w:rPr>
          <w:rFonts w:ascii="Times New Roman" w:hAnsi="Times New Roman" w:cs="Times New Roman"/>
          <w:sz w:val="22"/>
          <w:szCs w:val="22"/>
        </w:rPr>
        <w:t>străzii</w:t>
      </w:r>
      <w:r w:rsidRPr="00CC42D9">
        <w:rPr>
          <w:rFonts w:ascii="Times New Roman" w:hAnsi="Times New Roman" w:cs="Times New Roman"/>
          <w:sz w:val="22"/>
          <w:szCs w:val="22"/>
        </w:rPr>
        <w:t xml:space="preserve">. În acest sens, echipele de lucru vor avea în dotare truse de intervenţie rapidă ce conţin materiale tip spillsorb şi care, împrăştiate repede peste petele de ulei sau benzină reduc considerabil riscul poluării apelor de suprafaţă sau subterane. </w:t>
      </w:r>
    </w:p>
    <w:p w:rsidR="003F543D" w:rsidRPr="00CC42D9" w:rsidRDefault="003F543D" w:rsidP="003A37F5">
      <w:pPr>
        <w:widowControl w:val="0"/>
        <w:spacing w:line="276" w:lineRule="auto"/>
        <w:jc w:val="both"/>
        <w:rPr>
          <w:rFonts w:ascii="Times New Roman" w:hAnsi="Times New Roman" w:cs="Times New Roman"/>
          <w:bCs/>
          <w:sz w:val="14"/>
          <w:u w:val="single"/>
        </w:rPr>
      </w:pP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Aspect referitoare la închiderea/dezafectarea/demolarea instalaţiei;</w:t>
      </w:r>
    </w:p>
    <w:p w:rsidR="003F543D" w:rsidRPr="00CC42D9" w:rsidRDefault="003F543D" w:rsidP="003A37F5">
      <w:pPr>
        <w:widowControl w:val="0"/>
        <w:spacing w:line="276" w:lineRule="auto"/>
        <w:ind w:firstLine="708"/>
        <w:jc w:val="both"/>
        <w:rPr>
          <w:rFonts w:ascii="Times New Roman" w:hAnsi="Times New Roman" w:cs="Times New Roman"/>
          <w:spacing w:val="-1"/>
          <w:sz w:val="22"/>
          <w:szCs w:val="22"/>
        </w:rPr>
      </w:pPr>
      <w:r w:rsidRPr="00CC42D9">
        <w:rPr>
          <w:rFonts w:ascii="Times New Roman" w:hAnsi="Times New Roman" w:cs="Times New Roman"/>
          <w:spacing w:val="-1"/>
          <w:sz w:val="22"/>
          <w:szCs w:val="22"/>
        </w:rPr>
        <w:t xml:space="preserve">La terminarea lucrărilor, spaţiile de depozitare temporară a materialelor rezultate în urma  decapărilor şi demolărilor şi care nu au mai putut fi refolosite, vor fi dezafectate, </w:t>
      </w:r>
      <w:r w:rsidRPr="00CC42D9">
        <w:rPr>
          <w:rFonts w:ascii="Times New Roman" w:hAnsi="Times New Roman" w:cs="Times New Roman"/>
          <w:sz w:val="22"/>
          <w:szCs w:val="22"/>
        </w:rPr>
        <w:t xml:space="preserve">reamenajate </w:t>
      </w:r>
      <w:r w:rsidRPr="00CC42D9">
        <w:rPr>
          <w:rFonts w:ascii="Times New Roman" w:hAnsi="Times New Roman" w:cs="Times New Roman"/>
          <w:spacing w:val="-1"/>
          <w:sz w:val="22"/>
          <w:szCs w:val="22"/>
        </w:rPr>
        <w:t>şi redate circuitului natural.</w:t>
      </w:r>
    </w:p>
    <w:p w:rsidR="00FF35E2" w:rsidRPr="00CC42D9" w:rsidRDefault="003F543D" w:rsidP="007E4E1E">
      <w:pPr>
        <w:widowControl w:val="0"/>
        <w:spacing w:line="276" w:lineRule="auto"/>
        <w:ind w:firstLine="708"/>
        <w:jc w:val="both"/>
        <w:rPr>
          <w:rFonts w:ascii="Times New Roman" w:hAnsi="Times New Roman" w:cs="Times New Roman"/>
          <w:sz w:val="22"/>
          <w:szCs w:val="22"/>
        </w:rPr>
      </w:pPr>
      <w:r w:rsidRPr="00CC42D9">
        <w:rPr>
          <w:rFonts w:ascii="Times New Roman" w:hAnsi="Times New Roman" w:cs="Times New Roman"/>
          <w:sz w:val="22"/>
          <w:szCs w:val="22"/>
        </w:rPr>
        <w:t xml:space="preserve">Porţiunile care au fost destinate lucrărilor se vor elibera de orice deşeuri provenite pe parcursul lucrărilor de execuţie. </w:t>
      </w:r>
    </w:p>
    <w:p w:rsidR="00B97908" w:rsidRPr="00CC42D9" w:rsidRDefault="00B97908" w:rsidP="003A37F5">
      <w:pPr>
        <w:widowControl w:val="0"/>
        <w:spacing w:line="276" w:lineRule="auto"/>
        <w:ind w:firstLine="708"/>
        <w:jc w:val="both"/>
        <w:rPr>
          <w:rFonts w:ascii="Times New Roman" w:hAnsi="Times New Roman" w:cs="Times New Roman"/>
          <w:spacing w:val="-1"/>
          <w:sz w:val="12"/>
        </w:rPr>
      </w:pPr>
    </w:p>
    <w:p w:rsidR="003F543D" w:rsidRPr="00CC42D9"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Modalităţi de refacere a stării iniţiale/reabilitare în vederea utilizării ulterioare a terenului.</w:t>
      </w:r>
    </w:p>
    <w:p w:rsidR="003F543D" w:rsidRPr="00CC42D9" w:rsidRDefault="003F543D" w:rsidP="003A37F5">
      <w:pPr>
        <w:widowControl w:val="0"/>
        <w:shd w:val="clear" w:color="auto" w:fill="FFFFFF"/>
        <w:tabs>
          <w:tab w:val="left" w:pos="709"/>
        </w:tabs>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 xml:space="preserve">După executarea lucrărilor proiectate vor apare influenţe favorabile asupra factorilor de mediu cât şi din punct de vedere economico-social, în strânsa corelaţie cu efectele pozitive ce rezultă din îmbunătăţirea condiţiilor de trafic, ce apar în urma realizării lucrărilor de </w:t>
      </w:r>
      <w:r w:rsidR="0058783E" w:rsidRPr="00CC42D9">
        <w:rPr>
          <w:rFonts w:ascii="Times New Roman" w:hAnsi="Times New Roman" w:cs="Times New Roman"/>
          <w:sz w:val="22"/>
          <w:szCs w:val="22"/>
        </w:rPr>
        <w:t>modernizare</w:t>
      </w:r>
      <w:r w:rsidRPr="00CC42D9">
        <w:rPr>
          <w:rFonts w:ascii="Times New Roman" w:hAnsi="Times New Roman" w:cs="Times New Roman"/>
          <w:sz w:val="22"/>
          <w:szCs w:val="22"/>
        </w:rPr>
        <w:t>.</w:t>
      </w:r>
    </w:p>
    <w:p w:rsidR="003F543D" w:rsidRPr="00CC42D9" w:rsidRDefault="003F543D" w:rsidP="003A37F5">
      <w:pPr>
        <w:widowControl w:val="0"/>
        <w:shd w:val="clear" w:color="auto" w:fill="FFFFFF"/>
        <w:tabs>
          <w:tab w:val="left" w:pos="1267"/>
        </w:tabs>
        <w:spacing w:line="276" w:lineRule="auto"/>
        <w:ind w:left="19" w:hanging="19"/>
        <w:rPr>
          <w:rFonts w:ascii="Times New Roman" w:hAnsi="Times New Roman" w:cs="Times New Roman"/>
          <w:sz w:val="16"/>
        </w:rPr>
      </w:pPr>
    </w:p>
    <w:p w:rsidR="003F543D" w:rsidRPr="00CC42D9" w:rsidRDefault="005639A3" w:rsidP="005639A3">
      <w:pPr>
        <w:widowControl w:val="0"/>
        <w:spacing w:line="276" w:lineRule="auto"/>
        <w:ind w:left="360"/>
        <w:jc w:val="both"/>
        <w:rPr>
          <w:rFonts w:ascii="Times New Roman" w:hAnsi="Times New Roman" w:cs="Times New Roman"/>
          <w:b/>
        </w:rPr>
      </w:pPr>
      <w:r w:rsidRPr="00CC42D9">
        <w:rPr>
          <w:rFonts w:ascii="Times New Roman" w:hAnsi="Times New Roman" w:cs="Times New Roman"/>
          <w:b/>
        </w:rPr>
        <w:t xml:space="preserve">XII. </w:t>
      </w:r>
      <w:r w:rsidR="003F543D" w:rsidRPr="00CC42D9">
        <w:rPr>
          <w:rFonts w:ascii="Times New Roman" w:hAnsi="Times New Roman" w:cs="Times New Roman"/>
          <w:b/>
        </w:rPr>
        <w:t>ANEXE – PIESE DESENATE</w:t>
      </w:r>
    </w:p>
    <w:p w:rsidR="003F543D" w:rsidRPr="00CC42D9" w:rsidRDefault="002A1FD9" w:rsidP="003A37F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CC42D9">
        <w:rPr>
          <w:rFonts w:ascii="Times New Roman" w:hAnsi="Times New Roman" w:cs="Times New Roman"/>
          <w:bCs/>
          <w:sz w:val="22"/>
          <w:szCs w:val="22"/>
        </w:rPr>
        <w:t>Plan de incadrare în zonă</w:t>
      </w:r>
      <w:r w:rsidRPr="00CC42D9">
        <w:rPr>
          <w:rFonts w:ascii="Times New Roman" w:hAnsi="Times New Roman" w:cs="Times New Roman"/>
          <w:bCs/>
          <w:sz w:val="22"/>
          <w:szCs w:val="22"/>
        </w:rPr>
        <w:tab/>
      </w:r>
      <w:r w:rsidRPr="00CC42D9">
        <w:rPr>
          <w:rFonts w:ascii="Times New Roman" w:hAnsi="Times New Roman" w:cs="Times New Roman"/>
          <w:bCs/>
          <w:sz w:val="22"/>
          <w:szCs w:val="22"/>
        </w:rPr>
        <w:tab/>
      </w:r>
      <w:r w:rsidR="00764FCD" w:rsidRPr="00CC42D9">
        <w:rPr>
          <w:rFonts w:ascii="Times New Roman" w:hAnsi="Times New Roman" w:cs="Times New Roman"/>
          <w:bCs/>
          <w:sz w:val="22"/>
          <w:szCs w:val="22"/>
        </w:rPr>
        <w:tab/>
      </w:r>
      <w:r w:rsidRPr="00CC42D9">
        <w:rPr>
          <w:rFonts w:ascii="Times New Roman" w:hAnsi="Times New Roman" w:cs="Times New Roman"/>
          <w:bCs/>
          <w:sz w:val="22"/>
          <w:szCs w:val="22"/>
        </w:rPr>
        <w:tab/>
        <w:t>sc.</w:t>
      </w:r>
      <w:r w:rsidR="001A696C" w:rsidRPr="00CC42D9">
        <w:rPr>
          <w:rFonts w:ascii="Times New Roman" w:hAnsi="Times New Roman" w:cs="Times New Roman"/>
          <w:bCs/>
          <w:sz w:val="22"/>
          <w:szCs w:val="22"/>
        </w:rPr>
        <w:t xml:space="preserve"> 1:5000</w:t>
      </w:r>
    </w:p>
    <w:p w:rsidR="007E4E1E" w:rsidRPr="00CC42D9" w:rsidRDefault="007E4E1E" w:rsidP="003A37F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p>
    <w:p w:rsidR="005639A3" w:rsidRPr="00CC42D9" w:rsidRDefault="005639A3" w:rsidP="005639A3">
      <w:pPr>
        <w:widowControl w:val="0"/>
        <w:spacing w:line="276" w:lineRule="auto"/>
        <w:ind w:left="360"/>
        <w:jc w:val="both"/>
        <w:rPr>
          <w:rFonts w:ascii="Times New Roman" w:hAnsi="Times New Roman" w:cs="Times New Roman"/>
          <w:b/>
        </w:rPr>
      </w:pPr>
      <w:r w:rsidRPr="00CC42D9">
        <w:rPr>
          <w:rFonts w:ascii="Times New Roman" w:hAnsi="Times New Roman" w:cs="Times New Roman"/>
          <w:b/>
        </w:rPr>
        <w:t>XIII. RELAȚIA PROIECTULUI CU REȚEAUA ECOLOGICĂ NATURA 2000</w:t>
      </w:r>
    </w:p>
    <w:p w:rsidR="005639A3" w:rsidRPr="00CC42D9" w:rsidRDefault="005639A3" w:rsidP="005639A3">
      <w:pPr>
        <w:widowControl w:val="0"/>
        <w:tabs>
          <w:tab w:val="num" w:pos="720"/>
          <w:tab w:val="left" w:pos="1304"/>
        </w:tabs>
        <w:suppressAutoHyphens w:val="0"/>
        <w:spacing w:before="60" w:after="60"/>
        <w:jc w:val="both"/>
        <w:rPr>
          <w:rFonts w:ascii="Times New Roman" w:hAnsi="Times New Roman" w:cs="Times New Roman"/>
          <w:i/>
          <w:iCs/>
          <w:lang w:eastAsia="en-US"/>
        </w:rPr>
      </w:pPr>
      <w:r w:rsidRPr="00CC42D9">
        <w:rPr>
          <w:rFonts w:ascii="Times New Roman" w:hAnsi="Times New Roman" w:cs="Times New Roman"/>
          <w:i/>
          <w:iCs/>
          <w:lang w:eastAsia="en-US"/>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5639A3" w:rsidRPr="00CC42D9" w:rsidRDefault="005639A3" w:rsidP="005639A3">
      <w:pPr>
        <w:widowControl w:val="0"/>
        <w:shd w:val="clear" w:color="auto" w:fill="FFFFFF"/>
        <w:tabs>
          <w:tab w:val="left" w:pos="709"/>
        </w:tabs>
        <w:spacing w:line="276" w:lineRule="auto"/>
        <w:ind w:firstLine="709"/>
        <w:jc w:val="both"/>
        <w:rPr>
          <w:rFonts w:ascii="Times New Roman" w:hAnsi="Times New Roman" w:cs="Times New Roman"/>
          <w:sz w:val="22"/>
          <w:szCs w:val="22"/>
        </w:rPr>
      </w:pPr>
      <w:r w:rsidRPr="00CC42D9">
        <w:rPr>
          <w:rFonts w:ascii="Times New Roman" w:hAnsi="Times New Roman" w:cs="Times New Roman"/>
          <w:sz w:val="22"/>
          <w:szCs w:val="22"/>
        </w:rPr>
        <w:t>Proiectul ”</w:t>
      </w:r>
      <w:r w:rsidR="00C44D9B" w:rsidRPr="00CC42D9">
        <w:rPr>
          <w:rFonts w:ascii="Times New Roman" w:hAnsi="Times New Roman" w:cs="Times New Roman"/>
          <w:b/>
          <w:i/>
          <w:sz w:val="22"/>
          <w:szCs w:val="22"/>
          <w:lang w:val="en-US"/>
        </w:rPr>
        <w:t>MODERNIZ</w:t>
      </w:r>
      <w:r w:rsidR="00351408" w:rsidRPr="00CC42D9">
        <w:rPr>
          <w:rFonts w:ascii="Times New Roman" w:hAnsi="Times New Roman" w:cs="Times New Roman"/>
          <w:b/>
          <w:i/>
          <w:sz w:val="22"/>
          <w:szCs w:val="22"/>
          <w:lang w:val="en-US"/>
        </w:rPr>
        <w:t xml:space="preserve">ARE 10 STRĂZI ÎN ORAȘ TÂRGU – NEAMȚ, LUNGIME </w:t>
      </w:r>
      <w:r w:rsidR="009119ED" w:rsidRPr="00CC42D9">
        <w:rPr>
          <w:rFonts w:ascii="Times New Roman" w:hAnsi="Times New Roman" w:cs="Times New Roman"/>
          <w:b/>
          <w:i/>
          <w:sz w:val="22"/>
          <w:szCs w:val="22"/>
          <w:lang w:val="en-US"/>
        </w:rPr>
        <w:t>9</w:t>
      </w:r>
      <w:r w:rsidR="00351408" w:rsidRPr="00CC42D9">
        <w:rPr>
          <w:rFonts w:ascii="Times New Roman" w:hAnsi="Times New Roman" w:cs="Times New Roman"/>
          <w:b/>
          <w:i/>
          <w:sz w:val="22"/>
          <w:szCs w:val="22"/>
          <w:lang w:val="en-US"/>
        </w:rPr>
        <w:t>,</w:t>
      </w:r>
      <w:r w:rsidR="009119ED" w:rsidRPr="00CC42D9">
        <w:rPr>
          <w:rFonts w:ascii="Times New Roman" w:hAnsi="Times New Roman" w:cs="Times New Roman"/>
          <w:b/>
          <w:i/>
          <w:sz w:val="22"/>
          <w:szCs w:val="22"/>
          <w:lang w:val="en-US"/>
        </w:rPr>
        <w:t>686</w:t>
      </w:r>
      <w:r w:rsidR="00351408" w:rsidRPr="00CC42D9">
        <w:rPr>
          <w:rFonts w:ascii="Times New Roman" w:hAnsi="Times New Roman" w:cs="Times New Roman"/>
          <w:b/>
          <w:i/>
          <w:sz w:val="22"/>
          <w:szCs w:val="22"/>
          <w:lang w:val="en-US"/>
        </w:rPr>
        <w:t xml:space="preserve"> KM</w:t>
      </w:r>
      <w:r w:rsidRPr="00CC42D9">
        <w:rPr>
          <w:rFonts w:ascii="Times New Roman" w:hAnsi="Times New Roman" w:cs="Times New Roman"/>
          <w:sz w:val="22"/>
          <w:szCs w:val="22"/>
        </w:rPr>
        <w:t>” nu intră sub incidența art. 28 din OUG. Nr. 57/2007 privind regimul ariilor naturale protejate, conservarea habitatelor naturale, a fllorei și faunei sălbatice, aprobată cu modificări și completări prin Legea nr. 49/2011, cu modificările și completările ulterioare.</w:t>
      </w:r>
    </w:p>
    <w:p w:rsidR="005639A3" w:rsidRPr="00CC42D9" w:rsidRDefault="005639A3" w:rsidP="005639A3">
      <w:pPr>
        <w:widowControl w:val="0"/>
        <w:spacing w:line="276" w:lineRule="auto"/>
        <w:ind w:left="360"/>
        <w:jc w:val="both"/>
        <w:rPr>
          <w:rFonts w:ascii="Times New Roman" w:hAnsi="Times New Roman" w:cs="Times New Roman"/>
          <w:b/>
        </w:rPr>
      </w:pPr>
      <w:r w:rsidRPr="00CC42D9">
        <w:rPr>
          <w:rFonts w:ascii="Times New Roman" w:hAnsi="Times New Roman" w:cs="Times New Roman"/>
          <w:b/>
        </w:rPr>
        <w:t>XIV. PENTRU PROIECTELE CARE SE REALIZEAZĂ PE APE SAU AU LEGĂTURĂ CU APELE, MEMORIUL VA FI COMPLETAT CU URMĂTOARELE INFORMAŢII, PRELUATE DIN PLANURILE DE MANAGEMENT BAZINALE, ACTUALIZATE:</w:t>
      </w:r>
    </w:p>
    <w:p w:rsidR="005639A3" w:rsidRPr="00CC42D9" w:rsidRDefault="005639A3" w:rsidP="005639A3">
      <w:pPr>
        <w:autoSpaceDE w:val="0"/>
        <w:autoSpaceDN w:val="0"/>
        <w:adjustRightInd w:val="0"/>
        <w:rPr>
          <w:rFonts w:ascii="Times New Roman" w:hAnsi="Times New Roman" w:cs="Times New Roman"/>
        </w:rPr>
      </w:pPr>
    </w:p>
    <w:p w:rsidR="005639A3" w:rsidRPr="00CC42D9" w:rsidRDefault="005639A3"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Localizarea proiectului:</w:t>
      </w:r>
    </w:p>
    <w:p w:rsidR="005639A3" w:rsidRPr="00CC42D9" w:rsidRDefault="005639A3"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 bazinul hidrografic;</w:t>
      </w:r>
    </w:p>
    <w:p w:rsidR="005639A3" w:rsidRPr="00CC42D9" w:rsidRDefault="005639A3" w:rsidP="00E461E9">
      <w:pPr>
        <w:widowControl w:val="0"/>
        <w:numPr>
          <w:ilvl w:val="0"/>
          <w:numId w:val="16"/>
        </w:numPr>
        <w:suppressAutoHyphens w:val="0"/>
        <w:autoSpaceDE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 xml:space="preserve">Bazin hidrografic: </w:t>
      </w:r>
      <w:r w:rsidR="00351408" w:rsidRPr="00CC42D9">
        <w:rPr>
          <w:rFonts w:ascii="Times New Roman" w:hAnsi="Times New Roman" w:cs="Times New Roman"/>
          <w:sz w:val="22"/>
          <w:szCs w:val="22"/>
        </w:rPr>
        <w:t>Siret</w:t>
      </w:r>
    </w:p>
    <w:p w:rsidR="005639A3" w:rsidRPr="00CC42D9" w:rsidRDefault="005639A3" w:rsidP="00E461E9">
      <w:pPr>
        <w:widowControl w:val="0"/>
        <w:numPr>
          <w:ilvl w:val="0"/>
          <w:numId w:val="16"/>
        </w:numPr>
        <w:suppressAutoHyphens w:val="0"/>
        <w:autoSpaceDE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 xml:space="preserve">Judetul: </w:t>
      </w:r>
      <w:r w:rsidR="00351408" w:rsidRPr="00CC42D9">
        <w:rPr>
          <w:rFonts w:ascii="Times New Roman" w:hAnsi="Times New Roman" w:cs="Times New Roman"/>
          <w:sz w:val="22"/>
          <w:szCs w:val="22"/>
        </w:rPr>
        <w:t>Neamț</w:t>
      </w:r>
    </w:p>
    <w:p w:rsidR="005639A3" w:rsidRPr="00CC42D9" w:rsidRDefault="005639A3" w:rsidP="00E461E9">
      <w:pPr>
        <w:widowControl w:val="0"/>
        <w:numPr>
          <w:ilvl w:val="0"/>
          <w:numId w:val="16"/>
        </w:numPr>
        <w:suppressAutoHyphens w:val="0"/>
        <w:autoSpaceDE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 xml:space="preserve">Localitate: </w:t>
      </w:r>
      <w:r w:rsidR="00351408" w:rsidRPr="00CC42D9">
        <w:rPr>
          <w:rFonts w:ascii="Times New Roman" w:hAnsi="Times New Roman" w:cs="Times New Roman"/>
          <w:sz w:val="22"/>
          <w:szCs w:val="22"/>
        </w:rPr>
        <w:t>Târgu - Neamț</w:t>
      </w:r>
    </w:p>
    <w:p w:rsidR="003F5FD5" w:rsidRPr="00CC42D9" w:rsidRDefault="003F5FD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 cursul de apă: denumirea şi codul cadastral;</w:t>
      </w:r>
    </w:p>
    <w:p w:rsidR="005639A3" w:rsidRPr="00CC42D9" w:rsidRDefault="003F5FD5" w:rsidP="003A37F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CC42D9">
        <w:rPr>
          <w:rFonts w:ascii="Times New Roman" w:hAnsi="Times New Roman" w:cs="Times New Roman"/>
          <w:bCs/>
          <w:sz w:val="22"/>
          <w:szCs w:val="22"/>
        </w:rPr>
        <w:lastRenderedPageBreak/>
        <w:t xml:space="preserve">- curs de apă: </w:t>
      </w:r>
      <w:r w:rsidRPr="00CC42D9">
        <w:rPr>
          <w:rFonts w:ascii="Times New Roman" w:hAnsi="Times New Roman" w:cs="Times New Roman"/>
          <w:bCs/>
          <w:sz w:val="22"/>
          <w:szCs w:val="22"/>
        </w:rPr>
        <w:tab/>
      </w:r>
      <w:r w:rsidRPr="00CC42D9">
        <w:rPr>
          <w:rFonts w:ascii="Times New Roman" w:hAnsi="Times New Roman" w:cs="Times New Roman"/>
          <w:bCs/>
          <w:sz w:val="22"/>
          <w:szCs w:val="22"/>
        </w:rPr>
        <w:tab/>
      </w:r>
      <w:r w:rsidR="00351408" w:rsidRPr="00CC42D9">
        <w:rPr>
          <w:rFonts w:ascii="Times New Roman" w:hAnsi="Times New Roman" w:cs="Times New Roman"/>
          <w:bCs/>
          <w:sz w:val="22"/>
          <w:szCs w:val="22"/>
        </w:rPr>
        <w:t>Neamț (Ozana (Dumbrava))</w:t>
      </w:r>
    </w:p>
    <w:p w:rsidR="003F5FD5" w:rsidRPr="00CC42D9" w:rsidRDefault="003F5FD5" w:rsidP="003F5FD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CC42D9">
        <w:rPr>
          <w:rFonts w:ascii="Times New Roman" w:hAnsi="Times New Roman" w:cs="Times New Roman"/>
          <w:bCs/>
          <w:sz w:val="22"/>
          <w:szCs w:val="22"/>
        </w:rPr>
        <w:t>- cod cadastral:</w:t>
      </w:r>
      <w:r w:rsidRPr="00CC42D9">
        <w:rPr>
          <w:rFonts w:ascii="Times New Roman" w:hAnsi="Times New Roman" w:cs="Times New Roman"/>
          <w:bCs/>
          <w:sz w:val="22"/>
          <w:szCs w:val="22"/>
        </w:rPr>
        <w:tab/>
      </w:r>
      <w:r w:rsidR="00351408" w:rsidRPr="00CC42D9">
        <w:rPr>
          <w:rFonts w:ascii="Times New Roman" w:hAnsi="Times New Roman" w:cs="Times New Roman"/>
          <w:bCs/>
          <w:sz w:val="22"/>
          <w:szCs w:val="22"/>
        </w:rPr>
        <w:t>XII.1.40.41</w:t>
      </w:r>
    </w:p>
    <w:p w:rsidR="003F5FD5" w:rsidRPr="00CC42D9" w:rsidRDefault="003F5FD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CC42D9">
        <w:rPr>
          <w:rFonts w:ascii="Times New Roman" w:hAnsi="Times New Roman" w:cs="Times New Roman"/>
          <w:sz w:val="24"/>
          <w:szCs w:val="24"/>
          <w:u w:val="single"/>
        </w:rPr>
        <w:t xml:space="preserve">- </w:t>
      </w:r>
      <w:proofErr w:type="gramStart"/>
      <w:r w:rsidRPr="00CC42D9">
        <w:rPr>
          <w:rFonts w:ascii="Times New Roman" w:hAnsi="Times New Roman" w:cs="Times New Roman"/>
          <w:sz w:val="24"/>
          <w:szCs w:val="24"/>
          <w:u w:val="single"/>
        </w:rPr>
        <w:t>corpul</w:t>
      </w:r>
      <w:proofErr w:type="gramEnd"/>
      <w:r w:rsidRPr="00CC42D9">
        <w:rPr>
          <w:rFonts w:ascii="Times New Roman" w:hAnsi="Times New Roman" w:cs="Times New Roman"/>
          <w:sz w:val="24"/>
          <w:szCs w:val="24"/>
          <w:u w:val="single"/>
        </w:rPr>
        <w:t xml:space="preserve"> de apă (de suprafaţă şi/sau subteran): denumire şi cod.</w:t>
      </w:r>
    </w:p>
    <w:p w:rsidR="003F5FD5" w:rsidRPr="00CC42D9" w:rsidRDefault="003F5FD5" w:rsidP="003A37F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CC42D9">
        <w:rPr>
          <w:rFonts w:ascii="Times New Roman" w:hAnsi="Times New Roman" w:cs="Times New Roman"/>
          <w:bCs/>
          <w:sz w:val="22"/>
          <w:szCs w:val="22"/>
        </w:rPr>
        <w:t xml:space="preserve">- corp de apă: </w:t>
      </w:r>
      <w:r w:rsidRPr="00CC42D9">
        <w:rPr>
          <w:rFonts w:ascii="Times New Roman" w:hAnsi="Times New Roman" w:cs="Times New Roman"/>
          <w:bCs/>
          <w:sz w:val="22"/>
          <w:szCs w:val="22"/>
        </w:rPr>
        <w:tab/>
      </w:r>
      <w:r w:rsidRPr="00CC42D9">
        <w:rPr>
          <w:rFonts w:ascii="Times New Roman" w:hAnsi="Times New Roman" w:cs="Times New Roman"/>
          <w:bCs/>
          <w:sz w:val="22"/>
          <w:szCs w:val="22"/>
        </w:rPr>
        <w:tab/>
      </w:r>
      <w:r w:rsidR="00351408" w:rsidRPr="00CC42D9">
        <w:rPr>
          <w:rFonts w:ascii="Times New Roman" w:hAnsi="Times New Roman" w:cs="Times New Roman"/>
          <w:bCs/>
          <w:sz w:val="22"/>
          <w:szCs w:val="22"/>
        </w:rPr>
        <w:t>Neamț (Ozana (Dumbrava))</w:t>
      </w:r>
    </w:p>
    <w:p w:rsidR="003F5FD5" w:rsidRPr="00CC42D9" w:rsidRDefault="003F5FD5" w:rsidP="003F5FD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CC42D9">
        <w:rPr>
          <w:rFonts w:ascii="Times New Roman" w:hAnsi="Times New Roman" w:cs="Times New Roman"/>
          <w:bCs/>
          <w:sz w:val="22"/>
          <w:szCs w:val="22"/>
        </w:rPr>
        <w:t>- cod corp de apă:</w:t>
      </w:r>
      <w:r w:rsidRPr="00CC42D9">
        <w:rPr>
          <w:rFonts w:ascii="Times New Roman" w:hAnsi="Times New Roman" w:cs="Times New Roman"/>
          <w:bCs/>
          <w:sz w:val="22"/>
          <w:szCs w:val="22"/>
        </w:rPr>
        <w:tab/>
      </w:r>
      <w:r w:rsidR="00351408" w:rsidRPr="00CC42D9">
        <w:rPr>
          <w:rFonts w:ascii="Times New Roman" w:hAnsi="Times New Roman" w:cs="Times New Roman"/>
          <w:bCs/>
          <w:sz w:val="22"/>
          <w:szCs w:val="22"/>
        </w:rPr>
        <w:t>RORW12-1-40-41_B2</w:t>
      </w:r>
    </w:p>
    <w:p w:rsidR="003F5FD5" w:rsidRPr="00CC42D9" w:rsidRDefault="003F5FD5" w:rsidP="003F5FD5">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2. Indicarea stării ecologice/potenţialului ecologic şi starea chimică a corpului de </w:t>
      </w:r>
      <w:proofErr w:type="gramStart"/>
      <w:r w:rsidRPr="00CC42D9">
        <w:rPr>
          <w:rFonts w:ascii="Times New Roman" w:hAnsi="Times New Roman" w:cs="Times New Roman"/>
          <w:b/>
          <w:sz w:val="24"/>
          <w:szCs w:val="24"/>
          <w:highlight w:val="lightGray"/>
        </w:rPr>
        <w:t>apă</w:t>
      </w:r>
      <w:proofErr w:type="gramEnd"/>
      <w:r w:rsidRPr="00CC42D9">
        <w:rPr>
          <w:rFonts w:ascii="Times New Roman" w:hAnsi="Times New Roman" w:cs="Times New Roman"/>
          <w:b/>
          <w:sz w:val="24"/>
          <w:szCs w:val="24"/>
          <w:highlight w:val="lightGray"/>
        </w:rPr>
        <w:t xml:space="preserve"> de suprafaţă; pentru corpul de apă subteran se vor indica starea cantitativă şi starea chimică a corpului de apă.</w:t>
      </w:r>
    </w:p>
    <w:p w:rsidR="00C26689" w:rsidRPr="00CC42D9" w:rsidRDefault="00C26689" w:rsidP="00EE4E3D">
      <w:pPr>
        <w:pStyle w:val="ListParagraph"/>
        <w:numPr>
          <w:ilvl w:val="0"/>
          <w:numId w:val="34"/>
        </w:numPr>
        <w:suppressAutoHyphens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 xml:space="preserve">Tipologia și codul corpului de apă: </w:t>
      </w:r>
      <w:r w:rsidRPr="00CC42D9">
        <w:rPr>
          <w:rFonts w:ascii="Times New Roman" w:hAnsi="Times New Roman" w:cs="Times New Roman"/>
          <w:sz w:val="22"/>
          <w:szCs w:val="22"/>
        </w:rPr>
        <w:tab/>
        <w:t xml:space="preserve">RO01CAPM / </w:t>
      </w:r>
      <w:r w:rsidRPr="00CC42D9">
        <w:rPr>
          <w:rFonts w:ascii="Times New Roman" w:hAnsi="Times New Roman" w:cs="Times New Roman"/>
          <w:bCs/>
          <w:sz w:val="22"/>
          <w:szCs w:val="22"/>
        </w:rPr>
        <w:t>RORW12-1-40-41_B2</w:t>
      </w:r>
    </w:p>
    <w:p w:rsidR="00C26689" w:rsidRPr="00CC42D9" w:rsidRDefault="00C26689" w:rsidP="00EE4E3D">
      <w:pPr>
        <w:pStyle w:val="ListParagraph"/>
        <w:numPr>
          <w:ilvl w:val="0"/>
          <w:numId w:val="34"/>
        </w:numPr>
        <w:suppressAutoHyphens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Zona protejată</w:t>
      </w:r>
      <w:r w:rsidRPr="00CC42D9">
        <w:rPr>
          <w:rFonts w:ascii="Times New Roman" w:hAnsi="Times New Roman" w:cs="Times New Roman"/>
          <w:sz w:val="22"/>
          <w:szCs w:val="22"/>
        </w:rPr>
        <w:tab/>
      </w:r>
      <w:r w:rsidRPr="00CC42D9">
        <w:rPr>
          <w:rFonts w:ascii="Times New Roman" w:hAnsi="Times New Roman" w:cs="Times New Roman"/>
          <w:sz w:val="22"/>
          <w:szCs w:val="22"/>
        </w:rPr>
        <w:tab/>
        <w:t>Zone de protecție pt.habitate și specii / Oug 57/2007</w:t>
      </w:r>
    </w:p>
    <w:p w:rsidR="00C26689" w:rsidRPr="00CC42D9" w:rsidRDefault="00C26689" w:rsidP="00EE4E3D">
      <w:pPr>
        <w:pStyle w:val="ListParagraph"/>
        <w:numPr>
          <w:ilvl w:val="0"/>
          <w:numId w:val="34"/>
        </w:numPr>
        <w:suppressAutoHyphens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Potențialul ecologic</w:t>
      </w:r>
      <w:r w:rsidRPr="00CC42D9">
        <w:rPr>
          <w:rFonts w:ascii="Times New Roman" w:hAnsi="Times New Roman" w:cs="Times New Roman"/>
          <w:sz w:val="22"/>
          <w:szCs w:val="22"/>
        </w:rPr>
        <w:tab/>
      </w:r>
      <w:r w:rsidRPr="00CC42D9">
        <w:rPr>
          <w:rFonts w:ascii="Times New Roman" w:hAnsi="Times New Roman" w:cs="Times New Roman"/>
          <w:sz w:val="22"/>
          <w:szCs w:val="22"/>
        </w:rPr>
        <w:tab/>
        <w:t>moderat</w:t>
      </w:r>
    </w:p>
    <w:p w:rsidR="00C26689" w:rsidRPr="00CC42D9" w:rsidRDefault="00C26689" w:rsidP="00EE4E3D">
      <w:pPr>
        <w:pStyle w:val="ListParagraph"/>
        <w:numPr>
          <w:ilvl w:val="0"/>
          <w:numId w:val="34"/>
        </w:numPr>
        <w:suppressAutoHyphens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Obiectivul de mediu și termenul de atingere al obiectivului de mediu</w:t>
      </w:r>
      <w:r w:rsidRPr="00CC42D9">
        <w:rPr>
          <w:rFonts w:ascii="Times New Roman" w:hAnsi="Times New Roman" w:cs="Times New Roman"/>
          <w:sz w:val="22"/>
          <w:szCs w:val="22"/>
        </w:rPr>
        <w:tab/>
      </w:r>
      <w:r w:rsidRPr="00CC42D9">
        <w:rPr>
          <w:rFonts w:ascii="Times New Roman" w:hAnsi="Times New Roman" w:cs="Times New Roman"/>
          <w:sz w:val="22"/>
          <w:szCs w:val="22"/>
        </w:rPr>
        <w:tab/>
        <w:t>Potențial ecologic bun – până în anul 2027</w:t>
      </w:r>
    </w:p>
    <w:p w:rsidR="00C26689" w:rsidRPr="00CC42D9" w:rsidRDefault="00C26689" w:rsidP="00EE4E3D">
      <w:pPr>
        <w:pStyle w:val="ListParagraph"/>
        <w:numPr>
          <w:ilvl w:val="0"/>
          <w:numId w:val="34"/>
        </w:numPr>
        <w:suppressAutoHyphens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Tip excepție</w:t>
      </w:r>
      <w:r w:rsidRPr="00CC42D9">
        <w:rPr>
          <w:rFonts w:ascii="Times New Roman" w:hAnsi="Times New Roman" w:cs="Times New Roman"/>
          <w:sz w:val="22"/>
          <w:szCs w:val="22"/>
        </w:rPr>
        <w:tab/>
      </w:r>
      <w:r w:rsidRPr="00CC42D9">
        <w:rPr>
          <w:rFonts w:ascii="Times New Roman" w:hAnsi="Times New Roman" w:cs="Times New Roman"/>
          <w:sz w:val="22"/>
          <w:szCs w:val="22"/>
        </w:rPr>
        <w:tab/>
        <w:t>Art. 4.4 al DCA</w:t>
      </w:r>
    </w:p>
    <w:p w:rsidR="00C26689" w:rsidRPr="00CC42D9" w:rsidRDefault="00C26689" w:rsidP="00EE4E3D">
      <w:pPr>
        <w:pStyle w:val="ListParagraph"/>
        <w:numPr>
          <w:ilvl w:val="0"/>
          <w:numId w:val="34"/>
        </w:numPr>
        <w:suppressAutoHyphens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Sub-tip excepție</w:t>
      </w:r>
      <w:r w:rsidRPr="00CC42D9">
        <w:rPr>
          <w:rFonts w:ascii="Times New Roman" w:hAnsi="Times New Roman" w:cs="Times New Roman"/>
          <w:sz w:val="22"/>
          <w:szCs w:val="22"/>
        </w:rPr>
        <w:tab/>
        <w:t>Fezabilitate tehnică</w:t>
      </w:r>
    </w:p>
    <w:p w:rsidR="00C26689" w:rsidRPr="00CC42D9" w:rsidRDefault="00C26689" w:rsidP="00EE4E3D">
      <w:pPr>
        <w:pStyle w:val="ListParagraph"/>
        <w:numPr>
          <w:ilvl w:val="0"/>
          <w:numId w:val="34"/>
        </w:numPr>
        <w:suppressAutoHyphens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Măsuri care conduc progresiv corpul de apă la atingerea obiectivului de mediu:</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ab/>
      </w:r>
      <w:r w:rsidRPr="00CC42D9">
        <w:rPr>
          <w:rFonts w:ascii="Times New Roman" w:hAnsi="Times New Roman" w:cs="Times New Roman"/>
          <w:sz w:val="22"/>
          <w:szCs w:val="22"/>
        </w:rPr>
        <w:tab/>
        <w:t>Măsuri pentru aglomerări umane:</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 Măsuri de bază pentru asigurarea conformării ce cerințele Directivei 91/271/CEE privind epurarea apelor uzate urbane în o aglomerare mai mare de 10.000 l.e. (Târgu Neamț);</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ab/>
      </w:r>
      <w:r w:rsidRPr="00CC42D9">
        <w:rPr>
          <w:rFonts w:ascii="Times New Roman" w:hAnsi="Times New Roman" w:cs="Times New Roman"/>
          <w:sz w:val="22"/>
          <w:szCs w:val="22"/>
        </w:rPr>
        <w:tab/>
        <w:t>Măsuri pentru agricultură:</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  Măsuri de bază pentru asigurarea conformării cu cerințele Directivei 91/676/CEE privind protecția apelor împotriva poluării cu nitrați proveniți din surse agricole pentru 5 localități Elaborarea Planurilor Locale de Acțiune</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 Stocarea gunoiului de grajd în facilități de stocare individuală;</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 Crearea de benzi tampon (fașii de protecție);</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 Realizarea de sesiuni de instruire la nivel de comună;</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  Realizarea studii OSPA, planuri fertilizare, aplicare fertilizant, analize fertilizant</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 Măsuri suplimentare pentru agricultură în vederea atingerii obiectivelor de mediu ale corpului de apă, de tipul:</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 Construirea de platforme comunale de depozitare și managementul gunoiului de grajd în UAT-uri</w:t>
      </w:r>
    </w:p>
    <w:p w:rsidR="00C26689" w:rsidRPr="00CC42D9" w:rsidRDefault="00C26689" w:rsidP="00C26689">
      <w:pPr>
        <w:numPr>
          <w:ilvl w:val="0"/>
          <w:numId w:val="15"/>
        </w:numPr>
        <w:suppressAutoHyphens w:val="0"/>
        <w:autoSpaceDE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 xml:space="preserve">Termenul de implementare al măsurii: măsurile se implementează în perioada 2022 – 2026, respectiv </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ab/>
      </w:r>
      <w:r w:rsidRPr="00CC42D9">
        <w:rPr>
          <w:rFonts w:ascii="Times New Roman" w:hAnsi="Times New Roman" w:cs="Times New Roman"/>
          <w:sz w:val="22"/>
          <w:szCs w:val="22"/>
        </w:rPr>
        <w:tab/>
        <w:t>- aglomerări umane: Târgu Neamt (2023)</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ab/>
      </w:r>
      <w:r w:rsidRPr="00CC42D9">
        <w:rPr>
          <w:rFonts w:ascii="Times New Roman" w:hAnsi="Times New Roman" w:cs="Times New Roman"/>
          <w:sz w:val="22"/>
          <w:szCs w:val="22"/>
        </w:rPr>
        <w:tab/>
        <w:t>- măsuri de bază agricultura 2026</w:t>
      </w:r>
    </w:p>
    <w:p w:rsidR="00C26689" w:rsidRPr="00CC42D9" w:rsidRDefault="00C26689" w:rsidP="00C26689">
      <w:pPr>
        <w:autoSpaceDE w:val="0"/>
        <w:autoSpaceDN w:val="0"/>
        <w:adjustRightInd w:val="0"/>
        <w:rPr>
          <w:rFonts w:ascii="Times New Roman" w:hAnsi="Times New Roman" w:cs="Times New Roman"/>
          <w:sz w:val="22"/>
          <w:szCs w:val="22"/>
        </w:rPr>
      </w:pPr>
      <w:r w:rsidRPr="00CC42D9">
        <w:rPr>
          <w:rFonts w:ascii="Times New Roman" w:hAnsi="Times New Roman" w:cs="Times New Roman"/>
          <w:sz w:val="22"/>
          <w:szCs w:val="22"/>
        </w:rPr>
        <w:tab/>
      </w:r>
      <w:r w:rsidRPr="00CC42D9">
        <w:rPr>
          <w:rFonts w:ascii="Times New Roman" w:hAnsi="Times New Roman" w:cs="Times New Roman"/>
          <w:sz w:val="22"/>
          <w:szCs w:val="22"/>
        </w:rPr>
        <w:tab/>
        <w:t>- măsuri suplimentare agricultură – construire platforma comunala – Timișești - 2022</w:t>
      </w:r>
    </w:p>
    <w:p w:rsidR="00C26689" w:rsidRPr="00CC42D9" w:rsidRDefault="00C26689" w:rsidP="00C26689">
      <w:pPr>
        <w:numPr>
          <w:ilvl w:val="0"/>
          <w:numId w:val="15"/>
        </w:numPr>
        <w:suppressAutoHyphens w:val="0"/>
        <w:autoSpaceDE w:val="0"/>
        <w:autoSpaceDN w:val="0"/>
        <w:adjustRightInd w:val="0"/>
        <w:spacing w:line="276" w:lineRule="auto"/>
        <w:jc w:val="both"/>
        <w:rPr>
          <w:rFonts w:ascii="Times New Roman" w:hAnsi="Times New Roman" w:cs="Times New Roman"/>
          <w:sz w:val="22"/>
          <w:szCs w:val="22"/>
        </w:rPr>
      </w:pPr>
      <w:r w:rsidRPr="00CC42D9">
        <w:rPr>
          <w:rFonts w:ascii="Times New Roman" w:hAnsi="Times New Roman" w:cs="Times New Roman"/>
          <w:sz w:val="22"/>
          <w:szCs w:val="22"/>
        </w:rPr>
        <w:t>Stare chimică:</w:t>
      </w:r>
      <w:r w:rsidRPr="00CC42D9">
        <w:rPr>
          <w:rFonts w:ascii="Times New Roman" w:hAnsi="Times New Roman" w:cs="Times New Roman"/>
          <w:sz w:val="22"/>
          <w:szCs w:val="22"/>
        </w:rPr>
        <w:tab/>
      </w:r>
      <w:r w:rsidRPr="00CC42D9">
        <w:rPr>
          <w:rFonts w:ascii="Times New Roman" w:hAnsi="Times New Roman" w:cs="Times New Roman"/>
          <w:sz w:val="22"/>
          <w:szCs w:val="22"/>
        </w:rPr>
        <w:tab/>
        <w:t>bună</w:t>
      </w:r>
    </w:p>
    <w:p w:rsidR="00C26689" w:rsidRPr="00CC42D9" w:rsidRDefault="00C26689" w:rsidP="00C26689">
      <w:pPr>
        <w:rPr>
          <w:rFonts w:ascii="Times New Roman" w:hAnsi="Times New Roman" w:cs="Times New Roman"/>
          <w:i/>
          <w:sz w:val="22"/>
          <w:szCs w:val="22"/>
          <w:highlight w:val="yellow"/>
        </w:rPr>
      </w:pPr>
    </w:p>
    <w:p w:rsidR="00C26689" w:rsidRPr="00CC42D9" w:rsidRDefault="00C26689" w:rsidP="00C26689">
      <w:pPr>
        <w:rPr>
          <w:rFonts w:ascii="Times New Roman" w:hAnsi="Times New Roman" w:cs="Times New Roman"/>
          <w:sz w:val="22"/>
          <w:szCs w:val="22"/>
        </w:rPr>
      </w:pPr>
      <w:r w:rsidRPr="00CC42D9">
        <w:rPr>
          <w:rFonts w:ascii="Times New Roman" w:hAnsi="Times New Roman" w:cs="Times New Roman"/>
          <w:sz w:val="22"/>
          <w:szCs w:val="22"/>
        </w:rPr>
        <w:tab/>
        <w:t>Interdependența corpului de apă subterană cu apele de suprafață</w:t>
      </w:r>
    </w:p>
    <w:p w:rsidR="00C26689" w:rsidRPr="00CC42D9" w:rsidRDefault="00C26689" w:rsidP="00C26689">
      <w:pPr>
        <w:rPr>
          <w:rFonts w:ascii="Times New Roman" w:hAnsi="Times New Roman" w:cs="Times New Roman"/>
          <w:sz w:val="22"/>
          <w:szCs w:val="22"/>
        </w:rPr>
      </w:pPr>
      <w:r w:rsidRPr="00CC42D9">
        <w:rPr>
          <w:rFonts w:ascii="Times New Roman" w:hAnsi="Times New Roman" w:cs="Times New Roman"/>
          <w:sz w:val="22"/>
          <w:szCs w:val="22"/>
        </w:rPr>
        <w:t>- cod corp de apă subterană</w:t>
      </w:r>
      <w:r w:rsidRPr="00CC42D9">
        <w:rPr>
          <w:rFonts w:ascii="Times New Roman" w:hAnsi="Times New Roman" w:cs="Times New Roman"/>
          <w:sz w:val="22"/>
          <w:szCs w:val="22"/>
        </w:rPr>
        <w:tab/>
        <w:t>ROSI03</w:t>
      </w:r>
    </w:p>
    <w:p w:rsidR="00C26689" w:rsidRPr="00CC42D9" w:rsidRDefault="00C26689" w:rsidP="00C26689">
      <w:pPr>
        <w:rPr>
          <w:rFonts w:ascii="Times New Roman" w:hAnsi="Times New Roman" w:cs="Times New Roman"/>
          <w:sz w:val="22"/>
          <w:szCs w:val="22"/>
        </w:rPr>
      </w:pPr>
      <w:r w:rsidRPr="00CC42D9">
        <w:rPr>
          <w:rFonts w:ascii="Times New Roman" w:hAnsi="Times New Roman" w:cs="Times New Roman"/>
          <w:sz w:val="22"/>
          <w:szCs w:val="22"/>
        </w:rPr>
        <w:t>- denumire corp:</w:t>
      </w:r>
      <w:r w:rsidRPr="00CC42D9">
        <w:rPr>
          <w:rFonts w:ascii="Times New Roman" w:hAnsi="Times New Roman" w:cs="Times New Roman"/>
          <w:sz w:val="22"/>
          <w:szCs w:val="22"/>
        </w:rPr>
        <w:tab/>
        <w:t>Lunca si terasele râului Siret și a afluenților săi</w:t>
      </w:r>
    </w:p>
    <w:p w:rsidR="00C26689" w:rsidRPr="00CC42D9" w:rsidRDefault="00C26689" w:rsidP="00C26689">
      <w:pPr>
        <w:rPr>
          <w:rFonts w:ascii="Times New Roman" w:hAnsi="Times New Roman" w:cs="Times New Roman"/>
          <w:sz w:val="22"/>
          <w:szCs w:val="22"/>
        </w:rPr>
      </w:pPr>
      <w:r w:rsidRPr="00CC42D9">
        <w:rPr>
          <w:rFonts w:ascii="Times New Roman" w:hAnsi="Times New Roman" w:cs="Times New Roman"/>
          <w:sz w:val="22"/>
          <w:szCs w:val="22"/>
        </w:rPr>
        <w:t>- cod corp apă de suprafață</w:t>
      </w:r>
      <w:r w:rsidRPr="00CC42D9">
        <w:rPr>
          <w:rFonts w:ascii="Times New Roman" w:hAnsi="Times New Roman" w:cs="Times New Roman"/>
          <w:sz w:val="22"/>
          <w:szCs w:val="22"/>
        </w:rPr>
        <w:tab/>
        <w:t>RORW12-1-40-41_B2</w:t>
      </w:r>
    </w:p>
    <w:p w:rsidR="00C26689" w:rsidRPr="00CC42D9" w:rsidRDefault="00C26689" w:rsidP="00C26689">
      <w:pPr>
        <w:rPr>
          <w:rFonts w:ascii="Times New Roman" w:hAnsi="Times New Roman" w:cs="Times New Roman"/>
          <w:sz w:val="22"/>
          <w:szCs w:val="22"/>
        </w:rPr>
      </w:pPr>
      <w:r w:rsidRPr="00CC42D9">
        <w:rPr>
          <w:rFonts w:ascii="Times New Roman" w:hAnsi="Times New Roman" w:cs="Times New Roman"/>
          <w:sz w:val="22"/>
          <w:szCs w:val="22"/>
        </w:rPr>
        <w:t>- nume corp apă de suprafață</w:t>
      </w:r>
      <w:r w:rsidRPr="00CC42D9">
        <w:rPr>
          <w:rFonts w:ascii="Times New Roman" w:hAnsi="Times New Roman" w:cs="Times New Roman"/>
          <w:sz w:val="22"/>
          <w:szCs w:val="22"/>
        </w:rPr>
        <w:tab/>
        <w:t>Ozana (Dumbrava)</w:t>
      </w:r>
    </w:p>
    <w:p w:rsidR="00C26689" w:rsidRPr="00CC42D9" w:rsidRDefault="00C26689" w:rsidP="00C26689">
      <w:pPr>
        <w:pStyle w:val="ListParagraph"/>
        <w:shd w:val="clear" w:color="auto" w:fill="FFFFFF"/>
        <w:spacing w:line="276" w:lineRule="auto"/>
        <w:ind w:left="0"/>
        <w:jc w:val="both"/>
        <w:rPr>
          <w:rFonts w:ascii="Times New Roman" w:hAnsi="Times New Roman" w:cs="Times New Roman"/>
          <w:i/>
          <w:sz w:val="22"/>
          <w:szCs w:val="22"/>
        </w:rPr>
      </w:pPr>
      <w:r w:rsidRPr="00CC42D9">
        <w:rPr>
          <w:rFonts w:ascii="Times New Roman" w:hAnsi="Times New Roman" w:cs="Times New Roman"/>
          <w:bCs/>
          <w:i/>
          <w:sz w:val="22"/>
          <w:szCs w:val="22"/>
        </w:rPr>
        <w:t xml:space="preserve">*Informatii conform Planului de management actualizat (2021) al spațiului hidrografic Siret </w:t>
      </w:r>
      <w:r w:rsidRPr="00CC42D9">
        <w:rPr>
          <w:rFonts w:ascii="Times New Roman" w:hAnsi="Times New Roman" w:cs="Times New Roman"/>
          <w:i/>
          <w:sz w:val="22"/>
          <w:szCs w:val="22"/>
        </w:rPr>
        <w:t>elaborat de Administrația Bazinală de Apă Siret</w:t>
      </w:r>
    </w:p>
    <w:p w:rsidR="003F5FD5" w:rsidRPr="00CC42D9" w:rsidRDefault="003F5FD5" w:rsidP="003A37F5">
      <w:pPr>
        <w:widowControl w:val="0"/>
        <w:shd w:val="clear" w:color="auto" w:fill="FFFFFF"/>
        <w:tabs>
          <w:tab w:val="left" w:pos="709"/>
        </w:tabs>
        <w:spacing w:line="276" w:lineRule="auto"/>
        <w:ind w:left="17" w:firstLine="692"/>
        <w:jc w:val="both"/>
        <w:rPr>
          <w:rFonts w:ascii="Times New Roman" w:hAnsi="Times New Roman" w:cs="Times New Roman"/>
          <w:bCs/>
        </w:rPr>
      </w:pPr>
    </w:p>
    <w:p w:rsidR="00747F39" w:rsidRPr="00CC42D9" w:rsidRDefault="00747F39" w:rsidP="00747F39">
      <w:pPr>
        <w:pStyle w:val="ListParagraph"/>
        <w:numPr>
          <w:ilvl w:val="0"/>
          <w:numId w:val="15"/>
        </w:numPr>
        <w:spacing w:line="276" w:lineRule="auto"/>
        <w:jc w:val="both"/>
        <w:rPr>
          <w:rFonts w:ascii="Times New Roman" w:hAnsi="Times New Roman" w:cs="Times New Roman"/>
          <w:b/>
          <w:sz w:val="24"/>
          <w:szCs w:val="24"/>
          <w:highlight w:val="lightGray"/>
        </w:rPr>
      </w:pPr>
      <w:r w:rsidRPr="00CC42D9">
        <w:rPr>
          <w:rFonts w:ascii="Times New Roman" w:hAnsi="Times New Roman" w:cs="Times New Roman"/>
          <w:b/>
          <w:sz w:val="24"/>
          <w:szCs w:val="24"/>
          <w:highlight w:val="lightGray"/>
        </w:rPr>
        <w:t xml:space="preserve">3. Indicarea obiectivului/obiectivelor de mediu pentru fiecare corp de </w:t>
      </w:r>
      <w:proofErr w:type="gramStart"/>
      <w:r w:rsidRPr="00CC42D9">
        <w:rPr>
          <w:rFonts w:ascii="Times New Roman" w:hAnsi="Times New Roman" w:cs="Times New Roman"/>
          <w:b/>
          <w:sz w:val="24"/>
          <w:szCs w:val="24"/>
          <w:highlight w:val="lightGray"/>
        </w:rPr>
        <w:t>apă</w:t>
      </w:r>
      <w:proofErr w:type="gramEnd"/>
      <w:r w:rsidRPr="00CC42D9">
        <w:rPr>
          <w:rFonts w:ascii="Times New Roman" w:hAnsi="Times New Roman" w:cs="Times New Roman"/>
          <w:b/>
          <w:sz w:val="24"/>
          <w:szCs w:val="24"/>
          <w:highlight w:val="lightGray"/>
        </w:rPr>
        <w:t xml:space="preserve"> identificat, cu precizarea excepţiilor aplicate şi a termenelor aferente, după caz.</w:t>
      </w:r>
    </w:p>
    <w:p w:rsidR="003F5FD5" w:rsidRPr="00CC42D9" w:rsidRDefault="00C26689" w:rsidP="003A37F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CC42D9">
        <w:rPr>
          <w:rFonts w:ascii="Times New Roman" w:hAnsi="Times New Roman" w:cs="Times New Roman"/>
          <w:bCs/>
          <w:sz w:val="22"/>
          <w:szCs w:val="22"/>
        </w:rPr>
        <w:t>C</w:t>
      </w:r>
      <w:r w:rsidR="00747F39" w:rsidRPr="00CC42D9">
        <w:rPr>
          <w:rFonts w:ascii="Times New Roman" w:hAnsi="Times New Roman" w:cs="Times New Roman"/>
          <w:bCs/>
          <w:sz w:val="22"/>
          <w:szCs w:val="22"/>
        </w:rPr>
        <w:t xml:space="preserve">onform Planului de management actualizat </w:t>
      </w:r>
      <w:r w:rsidRPr="00CC42D9">
        <w:rPr>
          <w:rFonts w:ascii="Times New Roman" w:hAnsi="Times New Roman" w:cs="Times New Roman"/>
          <w:bCs/>
          <w:sz w:val="22"/>
          <w:szCs w:val="22"/>
        </w:rPr>
        <w:t xml:space="preserve">(2021) </w:t>
      </w:r>
      <w:r w:rsidR="00747F39" w:rsidRPr="00CC42D9">
        <w:rPr>
          <w:rFonts w:ascii="Times New Roman" w:hAnsi="Times New Roman" w:cs="Times New Roman"/>
          <w:bCs/>
          <w:sz w:val="22"/>
          <w:szCs w:val="22"/>
        </w:rPr>
        <w:t xml:space="preserve">al spațiului hidrografic </w:t>
      </w:r>
      <w:r w:rsidRPr="00CC42D9">
        <w:rPr>
          <w:rFonts w:ascii="Times New Roman" w:hAnsi="Times New Roman" w:cs="Times New Roman"/>
          <w:bCs/>
          <w:sz w:val="22"/>
          <w:szCs w:val="22"/>
        </w:rPr>
        <w:t>Siret</w:t>
      </w:r>
      <w:r w:rsidR="00747F39" w:rsidRPr="00CC42D9">
        <w:rPr>
          <w:rFonts w:ascii="Times New Roman" w:hAnsi="Times New Roman" w:cs="Times New Roman"/>
          <w:bCs/>
          <w:sz w:val="22"/>
          <w:szCs w:val="22"/>
        </w:rPr>
        <w:t xml:space="preserve"> pe râul </w:t>
      </w:r>
      <w:r w:rsidRPr="00CC42D9">
        <w:rPr>
          <w:rFonts w:ascii="Times New Roman" w:hAnsi="Times New Roman" w:cs="Times New Roman"/>
          <w:bCs/>
          <w:sz w:val="22"/>
          <w:szCs w:val="22"/>
        </w:rPr>
        <w:t>Neamț (Ozana (Dumbrava))</w:t>
      </w:r>
      <w:r w:rsidR="00747F39" w:rsidRPr="00CC42D9">
        <w:rPr>
          <w:rFonts w:ascii="Times New Roman" w:hAnsi="Times New Roman" w:cs="Times New Roman"/>
          <w:bCs/>
          <w:sz w:val="22"/>
          <w:szCs w:val="22"/>
        </w:rPr>
        <w:t xml:space="preserve"> nu sunt prevăzute obiective de mediu</w:t>
      </w:r>
    </w:p>
    <w:p w:rsidR="00747F39" w:rsidRPr="00CC42D9" w:rsidRDefault="00747F39" w:rsidP="003A37F5">
      <w:pPr>
        <w:widowControl w:val="0"/>
        <w:shd w:val="clear" w:color="auto" w:fill="FFFFFF"/>
        <w:tabs>
          <w:tab w:val="left" w:pos="709"/>
        </w:tabs>
        <w:spacing w:line="276" w:lineRule="auto"/>
        <w:ind w:left="17" w:firstLine="692"/>
        <w:jc w:val="both"/>
        <w:rPr>
          <w:rFonts w:ascii="Times New Roman" w:hAnsi="Times New Roman" w:cs="Times New Roman"/>
          <w:bCs/>
        </w:rPr>
      </w:pPr>
    </w:p>
    <w:p w:rsidR="0055593B" w:rsidRPr="00CC42D9" w:rsidRDefault="0055593B" w:rsidP="0055593B">
      <w:pPr>
        <w:pStyle w:val="BodyText"/>
        <w:widowControl w:val="0"/>
        <w:suppressAutoHyphens w:val="0"/>
        <w:spacing w:after="0" w:line="276" w:lineRule="auto"/>
        <w:jc w:val="center"/>
        <w:rPr>
          <w:rFonts w:ascii="Times New Roman" w:hAnsi="Times New Roman"/>
        </w:rPr>
      </w:pPr>
      <w:r w:rsidRPr="00CC42D9">
        <w:rPr>
          <w:rFonts w:ascii="Times New Roman" w:hAnsi="Times New Roman"/>
        </w:rPr>
        <w:t>Intocmit,</w:t>
      </w:r>
      <w:r w:rsidRPr="00CC42D9">
        <w:rPr>
          <w:rFonts w:ascii="Times New Roman" w:hAnsi="Times New Roman"/>
        </w:rPr>
        <w:tab/>
      </w:r>
      <w:r w:rsidRPr="00CC42D9">
        <w:rPr>
          <w:rFonts w:ascii="Times New Roman" w:hAnsi="Times New Roman"/>
        </w:rPr>
        <w:tab/>
      </w:r>
      <w:r w:rsidRPr="00CC42D9">
        <w:rPr>
          <w:rFonts w:ascii="Times New Roman" w:hAnsi="Times New Roman"/>
        </w:rPr>
        <w:tab/>
      </w:r>
    </w:p>
    <w:p w:rsidR="003F543D" w:rsidRPr="00CC42D9" w:rsidRDefault="00816B81" w:rsidP="00CB0AD8">
      <w:pPr>
        <w:pStyle w:val="BodyText"/>
        <w:widowControl w:val="0"/>
        <w:suppressAutoHyphens w:val="0"/>
        <w:spacing w:after="0" w:line="276" w:lineRule="auto"/>
        <w:jc w:val="center"/>
        <w:rPr>
          <w:rFonts w:ascii="Times New Roman" w:hAnsi="Times New Roman"/>
        </w:rPr>
      </w:pPr>
      <w:r w:rsidRPr="00CC42D9">
        <w:rPr>
          <w:rFonts w:ascii="Times New Roman" w:hAnsi="Times New Roman"/>
          <w:b/>
          <w:bCs/>
        </w:rPr>
        <w:t>i</w:t>
      </w:r>
      <w:r w:rsidR="0055593B" w:rsidRPr="00CC42D9">
        <w:rPr>
          <w:rFonts w:ascii="Times New Roman" w:hAnsi="Times New Roman"/>
          <w:b/>
          <w:bCs/>
        </w:rPr>
        <w:t xml:space="preserve">ng. </w:t>
      </w:r>
      <w:r w:rsidRPr="00CC42D9">
        <w:rPr>
          <w:rFonts w:ascii="Times New Roman" w:hAnsi="Times New Roman"/>
          <w:b/>
          <w:bCs/>
        </w:rPr>
        <w:t>Elena AURSEI</w:t>
      </w:r>
      <w:r w:rsidR="0055593B" w:rsidRPr="00CC42D9">
        <w:rPr>
          <w:rFonts w:ascii="Times New Roman" w:hAnsi="Times New Roman"/>
          <w:b/>
          <w:bCs/>
        </w:rPr>
        <w:tab/>
      </w:r>
      <w:r w:rsidR="0055593B" w:rsidRPr="00CC42D9">
        <w:rPr>
          <w:rFonts w:ascii="Times New Roman" w:hAnsi="Times New Roman"/>
          <w:b/>
          <w:bCs/>
        </w:rPr>
        <w:tab/>
      </w:r>
      <w:r w:rsidR="0055593B" w:rsidRPr="00CC42D9">
        <w:rPr>
          <w:rFonts w:ascii="Times New Roman" w:hAnsi="Times New Roman"/>
          <w:b/>
          <w:bCs/>
        </w:rPr>
        <w:tab/>
      </w:r>
    </w:p>
    <w:sectPr w:rsidR="003F543D" w:rsidRPr="00CC42D9" w:rsidSect="002858DF">
      <w:headerReference w:type="default" r:id="rId13"/>
      <w:footerReference w:type="default" r:id="rId14"/>
      <w:pgSz w:w="11906" w:h="16838"/>
      <w:pgMar w:top="765" w:right="567" w:bottom="76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E2" w:rsidRDefault="003A77E2">
      <w:r>
        <w:separator/>
      </w:r>
    </w:p>
  </w:endnote>
  <w:endnote w:type="continuationSeparator" w:id="0">
    <w:p w:rsidR="003A77E2" w:rsidRDefault="003A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echnical">
    <w:altName w:val="Courier New"/>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 R">
    <w:altName w:val="Times New Roman"/>
    <w:charset w:val="00"/>
    <w:family w:val="roman"/>
    <w:pitch w:val="default"/>
  </w:font>
  <w:font w:name="Trebuchet MS">
    <w:panose1 w:val="020B0603020202020204"/>
    <w:charset w:val="EE"/>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FHFFF+ArialNarrow">
    <w:altName w:val="Arial Narrow"/>
    <w:charset w:val="00"/>
    <w:family w:val="swiss"/>
    <w:pitch w:val="default"/>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73" w:rsidRPr="003A37F5" w:rsidRDefault="007B5673" w:rsidP="003A37F5">
    <w:pPr>
      <w:pBdr>
        <w:top w:val="single" w:sz="4" w:space="1" w:color="auto"/>
      </w:pBdr>
      <w:tabs>
        <w:tab w:val="center" w:pos="4680"/>
        <w:tab w:val="right" w:pos="9360"/>
      </w:tabs>
      <w:suppressAutoHyphens w:val="0"/>
      <w:jc w:val="both"/>
      <w:rPr>
        <w:rFonts w:ascii="Arial" w:hAnsi="Arial" w:cs="Times New Roman"/>
        <w:lang w:val="en-US" w:eastAsia="en-US"/>
      </w:rPr>
    </w:pPr>
    <w:r w:rsidRPr="003A37F5">
      <w:rPr>
        <w:rFonts w:ascii="Courier New" w:hAnsi="Courier New" w:cs="Courier New"/>
        <w:b/>
        <w:sz w:val="18"/>
        <w:szCs w:val="18"/>
        <w:lang w:val="en-US" w:eastAsia="en-US"/>
      </w:rPr>
      <w:tab/>
    </w:r>
    <w:r w:rsidRPr="003A37F5">
      <w:rPr>
        <w:rFonts w:ascii="Arial" w:hAnsi="Arial" w:cs="Times New Roman"/>
        <w:lang w:val="en-US" w:eastAsia="en-US"/>
      </w:rPr>
      <w:tab/>
    </w:r>
    <w:r w:rsidRPr="003A37F5">
      <w:rPr>
        <w:rFonts w:ascii="Sylfaen" w:hAnsi="Sylfaen" w:cs="Times New Roman"/>
        <w:sz w:val="20"/>
        <w:szCs w:val="20"/>
        <w:lang w:val="en-US" w:eastAsia="en-US"/>
      </w:rPr>
      <w:fldChar w:fldCharType="begin"/>
    </w:r>
    <w:r w:rsidRPr="003A37F5">
      <w:rPr>
        <w:rFonts w:ascii="Sylfaen" w:hAnsi="Sylfaen" w:cs="Times New Roman"/>
        <w:sz w:val="20"/>
        <w:szCs w:val="20"/>
        <w:lang w:val="en-US" w:eastAsia="en-US"/>
      </w:rPr>
      <w:instrText xml:space="preserve"> PAGE </w:instrText>
    </w:r>
    <w:r w:rsidRPr="003A37F5">
      <w:rPr>
        <w:rFonts w:ascii="Sylfaen" w:hAnsi="Sylfaen" w:cs="Times New Roman"/>
        <w:sz w:val="20"/>
        <w:szCs w:val="20"/>
        <w:lang w:val="en-US" w:eastAsia="en-US"/>
      </w:rPr>
      <w:fldChar w:fldCharType="separate"/>
    </w:r>
    <w:r w:rsidR="00CC42D9">
      <w:rPr>
        <w:rFonts w:ascii="Sylfaen" w:hAnsi="Sylfaen" w:cs="Times New Roman"/>
        <w:noProof/>
        <w:sz w:val="20"/>
        <w:szCs w:val="20"/>
        <w:lang w:val="en-US" w:eastAsia="en-US"/>
      </w:rPr>
      <w:t>31</w:t>
    </w:r>
    <w:r w:rsidRPr="003A37F5">
      <w:rPr>
        <w:rFonts w:ascii="Sylfaen" w:hAnsi="Sylfaen" w:cs="Times New Roman"/>
        <w:sz w:val="20"/>
        <w:szCs w:val="20"/>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E2" w:rsidRDefault="003A77E2">
      <w:r>
        <w:separator/>
      </w:r>
    </w:p>
  </w:footnote>
  <w:footnote w:type="continuationSeparator" w:id="0">
    <w:p w:rsidR="003A77E2" w:rsidRDefault="003A7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28" w:type="pct"/>
      <w:jc w:val="center"/>
      <w:tblBorders>
        <w:bottom w:val="single" w:sz="4" w:space="0" w:color="4F81BD"/>
        <w:insideH w:val="single" w:sz="18" w:space="0" w:color="4F81BD"/>
        <w:insideV w:val="single" w:sz="18" w:space="0" w:color="4F81BD"/>
      </w:tblBorders>
      <w:tblCellMar>
        <w:top w:w="58" w:type="dxa"/>
        <w:left w:w="0" w:type="dxa"/>
        <w:bottom w:w="58" w:type="dxa"/>
        <w:right w:w="0" w:type="dxa"/>
      </w:tblCellMar>
      <w:tblLook w:val="04A0" w:firstRow="1" w:lastRow="0" w:firstColumn="1" w:lastColumn="0" w:noHBand="0" w:noVBand="1"/>
    </w:tblPr>
    <w:tblGrid>
      <w:gridCol w:w="1418"/>
      <w:gridCol w:w="9456"/>
    </w:tblGrid>
    <w:tr w:rsidR="007B5673" w:rsidRPr="00CC42D9" w:rsidTr="00471982">
      <w:trPr>
        <w:trHeight w:val="96"/>
        <w:jc w:val="center"/>
      </w:trPr>
      <w:tc>
        <w:tcPr>
          <w:tcW w:w="652" w:type="pct"/>
        </w:tcPr>
        <w:p w:rsidR="007B5673" w:rsidRPr="00CC42D9" w:rsidRDefault="007B5673" w:rsidP="000C1678">
          <w:pPr>
            <w:tabs>
              <w:tab w:val="center" w:pos="4680"/>
              <w:tab w:val="right" w:pos="9360"/>
            </w:tabs>
            <w:spacing w:line="276" w:lineRule="auto"/>
            <w:jc w:val="center"/>
            <w:rPr>
              <w:rFonts w:ascii="Times New Roman" w:eastAsia="Calibri" w:hAnsi="Times New Roman" w:cs="Times New Roman"/>
              <w:sz w:val="18"/>
              <w:szCs w:val="18"/>
              <w:lang w:eastAsia="en-US"/>
            </w:rPr>
          </w:pPr>
          <w:r w:rsidRPr="00CC42D9">
            <w:rPr>
              <w:rFonts w:ascii="Times New Roman" w:eastAsia="Calibri" w:hAnsi="Times New Roman" w:cs="Times New Roman"/>
              <w:sz w:val="20"/>
              <w:szCs w:val="18"/>
              <w:lang w:eastAsia="en-US"/>
            </w:rPr>
            <w:t xml:space="preserve">Faza: </w:t>
          </w:r>
          <w:r w:rsidRPr="00CC42D9">
            <w:rPr>
              <w:rFonts w:ascii="Times New Roman" w:eastAsia="Calibri" w:hAnsi="Times New Roman" w:cs="Times New Roman"/>
              <w:b/>
              <w:i/>
              <w:sz w:val="20"/>
              <w:szCs w:val="18"/>
              <w:lang w:eastAsia="en-US"/>
            </w:rPr>
            <w:t>D.T.A.C.</w:t>
          </w:r>
        </w:p>
      </w:tc>
      <w:tc>
        <w:tcPr>
          <w:tcW w:w="4348" w:type="pct"/>
        </w:tcPr>
        <w:p w:rsidR="007B5673" w:rsidRPr="00CC42D9" w:rsidRDefault="007B5673" w:rsidP="009119ED">
          <w:pPr>
            <w:spacing w:line="276" w:lineRule="auto"/>
            <w:ind w:left="2124" w:hanging="2124"/>
            <w:jc w:val="center"/>
            <w:rPr>
              <w:rFonts w:ascii="Times New Roman" w:eastAsia="Calibri" w:hAnsi="Times New Roman" w:cs="Times New Roman"/>
              <w:b/>
              <w:i/>
              <w:caps/>
              <w:sz w:val="18"/>
              <w:szCs w:val="18"/>
              <w:lang w:eastAsia="en-US"/>
            </w:rPr>
          </w:pPr>
          <w:r w:rsidRPr="00CC42D9">
            <w:rPr>
              <w:rFonts w:ascii="Times New Roman" w:hAnsi="Times New Roman" w:cs="Times New Roman"/>
              <w:b/>
              <w:i/>
              <w:sz w:val="20"/>
              <w:szCs w:val="20"/>
            </w:rPr>
            <w:t>MODERNIZARE 21 STRĂZI ÎN ORAȘ TÂRGU – NEAMȚ, LUNGIME DE 9,686 KM</w:t>
          </w:r>
        </w:p>
      </w:tc>
    </w:tr>
  </w:tbl>
  <w:p w:rsidR="007B5673" w:rsidRDefault="007B567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35pt;height:9.35pt" o:bullet="t">
        <v:imagedata r:id="rId1" o:title="BD14581_"/>
      </v:shape>
    </w:pict>
  </w:numPicBullet>
  <w:numPicBullet w:numPicBulletId="1">
    <w:pict>
      <v:shape id="_x0000_i1035" type="#_x0000_t75" style="width:9.35pt;height:9.35pt" o:bullet="t">
        <v:imagedata r:id="rId2" o:title="BD21504_"/>
      </v:shape>
    </w:pict>
  </w:numPicBullet>
  <w:abstractNum w:abstractNumId="0" w15:restartNumberingAfterBreak="0">
    <w:nsid w:val="FFFFFF89"/>
    <w:multiLevelType w:val="singleLevel"/>
    <w:tmpl w:val="8E36117C"/>
    <w:lvl w:ilvl="0">
      <w:start w:val="1"/>
      <w:numFmt w:val="bullet"/>
      <w:pStyle w:val="CharChar1"/>
      <w:lvlText w:val=""/>
      <w:lvlJc w:val="left"/>
      <w:pPr>
        <w:tabs>
          <w:tab w:val="num" w:pos="-29"/>
        </w:tabs>
        <w:ind w:left="-2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2"/>
    <w:lvl w:ilvl="0">
      <w:start w:val="73"/>
      <w:numFmt w:val="bullet"/>
      <w:lvlText w:val="-"/>
      <w:lvlJc w:val="left"/>
      <w:pPr>
        <w:tabs>
          <w:tab w:val="num" w:pos="1080"/>
        </w:tabs>
        <w:ind w:left="1080" w:hanging="360"/>
      </w:pPr>
      <w:rPr>
        <w:rFonts w:ascii="StarSymbol" w:hAnsi="StarSymbol"/>
      </w:rPr>
    </w:lvl>
  </w:abstractNum>
  <w:abstractNum w:abstractNumId="4" w15:restartNumberingAfterBreak="0">
    <w:nsid w:val="00000004"/>
    <w:multiLevelType w:val="singleLevel"/>
    <w:tmpl w:val="00000004"/>
    <w:name w:val="WW8Num7"/>
    <w:lvl w:ilvl="0">
      <w:start w:val="1"/>
      <w:numFmt w:val="bullet"/>
      <w:lvlText w:val=""/>
      <w:lvlJc w:val="left"/>
      <w:pPr>
        <w:tabs>
          <w:tab w:val="num" w:pos="1068"/>
        </w:tabs>
        <w:ind w:left="1068" w:hanging="360"/>
      </w:pPr>
      <w:rPr>
        <w:rFonts w:ascii="Symbol" w:hAnsi="Symbol"/>
        <w:sz w:val="16"/>
      </w:rPr>
    </w:lvl>
  </w:abstractNum>
  <w:abstractNum w:abstractNumId="5"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olor w:val="auto"/>
      </w:rPr>
    </w:lvl>
  </w:abstractNum>
  <w:abstractNum w:abstractNumId="6" w15:restartNumberingAfterBreak="0">
    <w:nsid w:val="00000006"/>
    <w:multiLevelType w:val="singleLevel"/>
    <w:tmpl w:val="00000006"/>
    <w:name w:val="WW8Num9"/>
    <w:lvl w:ilvl="0">
      <w:start w:val="1"/>
      <w:numFmt w:val="bullet"/>
      <w:lvlText w:val=""/>
      <w:lvlJc w:val="left"/>
      <w:pPr>
        <w:tabs>
          <w:tab w:val="num" w:pos="0"/>
        </w:tabs>
        <w:ind w:left="1429" w:hanging="360"/>
      </w:pPr>
      <w:rPr>
        <w:rFonts w:ascii="Symbol" w:hAnsi="Symbol"/>
      </w:rPr>
    </w:lvl>
  </w:abstractNum>
  <w:abstractNum w:abstractNumId="7" w15:restartNumberingAfterBreak="0">
    <w:nsid w:val="00000007"/>
    <w:multiLevelType w:val="singleLevel"/>
    <w:tmpl w:val="00000007"/>
    <w:name w:val="WW8Num10"/>
    <w:lvl w:ilvl="0">
      <w:start w:val="1"/>
      <w:numFmt w:val="bullet"/>
      <w:lvlText w:val="-"/>
      <w:lvlJc w:val="left"/>
      <w:pPr>
        <w:tabs>
          <w:tab w:val="num" w:pos="1160"/>
        </w:tabs>
        <w:ind w:left="1160" w:hanging="360"/>
      </w:pPr>
      <w:rPr>
        <w:rFonts w:ascii="Arial" w:hAnsi="Arial" w:cs="Arial"/>
      </w:rPr>
    </w:lvl>
  </w:abstractNum>
  <w:abstractNum w:abstractNumId="8" w15:restartNumberingAfterBreak="0">
    <w:nsid w:val="00000008"/>
    <w:multiLevelType w:val="singleLevel"/>
    <w:tmpl w:val="00000008"/>
    <w:name w:val="WW8Num12"/>
    <w:lvl w:ilvl="0">
      <w:start w:val="1"/>
      <w:numFmt w:val="bullet"/>
      <w:lvlText w:val="-"/>
      <w:lvlJc w:val="left"/>
      <w:pPr>
        <w:tabs>
          <w:tab w:val="num" w:pos="1160"/>
        </w:tabs>
        <w:ind w:left="1160" w:hanging="360"/>
      </w:pPr>
      <w:rPr>
        <w:rFonts w:ascii="Arial" w:hAnsi="Arial" w:cs="Arial"/>
        <w:b w:val="0"/>
      </w:rPr>
    </w:lvl>
  </w:abstractNum>
  <w:abstractNum w:abstractNumId="9" w15:restartNumberingAfterBreak="0">
    <w:nsid w:val="00000009"/>
    <w:multiLevelType w:val="singleLevel"/>
    <w:tmpl w:val="00000009"/>
    <w:name w:val="WW8Num14"/>
    <w:lvl w:ilvl="0">
      <w:start w:val="73"/>
      <w:numFmt w:val="bullet"/>
      <w:lvlText w:val="-"/>
      <w:lvlJc w:val="left"/>
      <w:pPr>
        <w:tabs>
          <w:tab w:val="num" w:pos="0"/>
        </w:tabs>
        <w:ind w:left="1440" w:hanging="360"/>
      </w:pPr>
      <w:rPr>
        <w:rFonts w:ascii="StarSymbol" w:hAnsi="StarSymbol"/>
      </w:rPr>
    </w:lvl>
  </w:abstractNum>
  <w:abstractNum w:abstractNumId="10" w15:restartNumberingAfterBreak="0">
    <w:nsid w:val="0000000A"/>
    <w:multiLevelType w:val="singleLevel"/>
    <w:tmpl w:val="0000000A"/>
    <w:name w:val="WW8Num15"/>
    <w:lvl w:ilvl="0">
      <w:start w:val="1"/>
      <w:numFmt w:val="bullet"/>
      <w:lvlText w:val=""/>
      <w:lvlJc w:val="left"/>
      <w:pPr>
        <w:tabs>
          <w:tab w:val="num" w:pos="0"/>
        </w:tabs>
        <w:ind w:left="1440" w:hanging="360"/>
      </w:pPr>
      <w:rPr>
        <w:rFonts w:ascii="Symbol" w:hAnsi="Symbol"/>
        <w:color w:val="auto"/>
        <w:sz w:val="22"/>
        <w:szCs w:val="22"/>
      </w:rPr>
    </w:lvl>
  </w:abstractNum>
  <w:abstractNum w:abstractNumId="11" w15:restartNumberingAfterBreak="0">
    <w:nsid w:val="0000000B"/>
    <w:multiLevelType w:val="singleLevel"/>
    <w:tmpl w:val="0000000B"/>
    <w:name w:val="WW8Num16"/>
    <w:lvl w:ilvl="0">
      <w:start w:val="1"/>
      <w:numFmt w:val="bullet"/>
      <w:lvlText w:val=""/>
      <w:lvlJc w:val="left"/>
      <w:pPr>
        <w:tabs>
          <w:tab w:val="num" w:pos="0"/>
        </w:tabs>
        <w:ind w:left="1429" w:hanging="360"/>
      </w:pPr>
      <w:rPr>
        <w:rFonts w:ascii="Symbol" w:hAnsi="Symbol"/>
      </w:rPr>
    </w:lvl>
  </w:abstractNum>
  <w:abstractNum w:abstractNumId="12" w15:restartNumberingAfterBreak="0">
    <w:nsid w:val="0000000C"/>
    <w:multiLevelType w:val="singleLevel"/>
    <w:tmpl w:val="0000000C"/>
    <w:name w:val="WW8Num17"/>
    <w:lvl w:ilvl="0">
      <w:start w:val="73"/>
      <w:numFmt w:val="bullet"/>
      <w:lvlText w:val="-"/>
      <w:lvlJc w:val="left"/>
      <w:pPr>
        <w:tabs>
          <w:tab w:val="num" w:pos="0"/>
        </w:tabs>
        <w:ind w:left="1440" w:hanging="360"/>
      </w:pPr>
      <w:rPr>
        <w:rFonts w:ascii="StarSymbol" w:hAnsi="StarSymbol"/>
      </w:rPr>
    </w:lvl>
  </w:abstractNum>
  <w:abstractNum w:abstractNumId="13" w15:restartNumberingAfterBreak="0">
    <w:nsid w:val="0000000D"/>
    <w:multiLevelType w:val="singleLevel"/>
    <w:tmpl w:val="0000000D"/>
    <w:name w:val="WW8Num19"/>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20"/>
    <w:lvl w:ilvl="0">
      <w:start w:val="1"/>
      <w:numFmt w:val="upperRoman"/>
      <w:lvlText w:val="%1."/>
      <w:lvlJc w:val="left"/>
      <w:pPr>
        <w:tabs>
          <w:tab w:val="num" w:pos="0"/>
        </w:tabs>
        <w:ind w:left="1080" w:hanging="720"/>
      </w:pPr>
      <w:rPr>
        <w:b/>
        <w:sz w:val="24"/>
      </w:rPr>
    </w:lvl>
  </w:abstractNum>
  <w:abstractNum w:abstractNumId="15" w15:restartNumberingAfterBreak="0">
    <w:nsid w:val="0000000F"/>
    <w:multiLevelType w:val="singleLevel"/>
    <w:tmpl w:val="0000000F"/>
    <w:name w:val="WW8Num21"/>
    <w:lvl w:ilvl="0">
      <w:start w:val="1"/>
      <w:numFmt w:val="bullet"/>
      <w:lvlText w:val=""/>
      <w:lvlJc w:val="left"/>
      <w:pPr>
        <w:tabs>
          <w:tab w:val="num" w:pos="0"/>
        </w:tabs>
        <w:ind w:left="1440" w:hanging="360"/>
      </w:pPr>
      <w:rPr>
        <w:rFonts w:ascii="Symbol" w:hAnsi="Symbol"/>
        <w:color w:val="auto"/>
      </w:rPr>
    </w:lvl>
  </w:abstractNum>
  <w:abstractNum w:abstractNumId="16" w15:restartNumberingAfterBreak="0">
    <w:nsid w:val="00000010"/>
    <w:multiLevelType w:val="singleLevel"/>
    <w:tmpl w:val="00000010"/>
    <w:name w:val="WW8Num22"/>
    <w:lvl w:ilvl="0">
      <w:start w:val="73"/>
      <w:numFmt w:val="bullet"/>
      <w:lvlText w:val="-"/>
      <w:lvlJc w:val="left"/>
      <w:pPr>
        <w:tabs>
          <w:tab w:val="num" w:pos="0"/>
        </w:tabs>
        <w:ind w:left="1440" w:hanging="360"/>
      </w:pPr>
      <w:rPr>
        <w:rFonts w:ascii="StarSymbol" w:hAnsi="StarSymbol"/>
      </w:rPr>
    </w:lvl>
  </w:abstractNum>
  <w:abstractNum w:abstractNumId="17" w15:restartNumberingAfterBreak="0">
    <w:nsid w:val="00000011"/>
    <w:multiLevelType w:val="singleLevel"/>
    <w:tmpl w:val="00000011"/>
    <w:name w:val="WW8Num23"/>
    <w:lvl w:ilvl="0">
      <w:start w:val="1"/>
      <w:numFmt w:val="bullet"/>
      <w:lvlText w:val=""/>
      <w:lvlJc w:val="left"/>
      <w:pPr>
        <w:tabs>
          <w:tab w:val="num" w:pos="0"/>
        </w:tabs>
        <w:ind w:left="1429" w:hanging="360"/>
      </w:pPr>
      <w:rPr>
        <w:rFonts w:ascii="Symbol" w:hAnsi="Symbol"/>
      </w:rPr>
    </w:lvl>
  </w:abstractNum>
  <w:abstractNum w:abstractNumId="18" w15:restartNumberingAfterBreak="0">
    <w:nsid w:val="00000012"/>
    <w:multiLevelType w:val="multilevel"/>
    <w:tmpl w:val="00000012"/>
    <w:name w:val="WW8Num24"/>
    <w:lvl w:ilvl="0">
      <w:start w:val="1"/>
      <w:numFmt w:val="decimal"/>
      <w:pStyle w:val="CAP1"/>
      <w:lvlText w:val="CAP %1."/>
      <w:lvlJc w:val="left"/>
      <w:pPr>
        <w:tabs>
          <w:tab w:val="num" w:pos="0"/>
        </w:tabs>
        <w:ind w:left="720" w:hanging="36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40" w:hanging="36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3"/>
    <w:multiLevelType w:val="singleLevel"/>
    <w:tmpl w:val="00000013"/>
    <w:name w:val="WW8Num25"/>
    <w:lvl w:ilvl="0">
      <w:start w:val="1"/>
      <w:numFmt w:val="lowerLetter"/>
      <w:lvlText w:val="%1)"/>
      <w:lvlJc w:val="left"/>
      <w:pPr>
        <w:tabs>
          <w:tab w:val="num" w:pos="0"/>
        </w:tabs>
        <w:ind w:left="720" w:hanging="360"/>
      </w:pPr>
    </w:lvl>
  </w:abstractNum>
  <w:abstractNum w:abstractNumId="20" w15:restartNumberingAfterBreak="0">
    <w:nsid w:val="00000014"/>
    <w:multiLevelType w:val="singleLevel"/>
    <w:tmpl w:val="00000014"/>
    <w:name w:val="WW8Num26"/>
    <w:lvl w:ilvl="0">
      <w:start w:val="1"/>
      <w:numFmt w:val="bullet"/>
      <w:lvlText w:val=""/>
      <w:lvlJc w:val="left"/>
      <w:pPr>
        <w:tabs>
          <w:tab w:val="num" w:pos="0"/>
        </w:tabs>
        <w:ind w:left="1422" w:hanging="360"/>
      </w:pPr>
      <w:rPr>
        <w:rFonts w:ascii="Symbol" w:hAnsi="Symbol"/>
      </w:rPr>
    </w:lvl>
  </w:abstractNum>
  <w:abstractNum w:abstractNumId="21" w15:restartNumberingAfterBreak="0">
    <w:nsid w:val="00000015"/>
    <w:multiLevelType w:val="singleLevel"/>
    <w:tmpl w:val="00000015"/>
    <w:name w:val="WW8Num27"/>
    <w:lvl w:ilvl="0">
      <w:start w:val="1"/>
      <w:numFmt w:val="bullet"/>
      <w:lvlText w:val="o"/>
      <w:lvlJc w:val="left"/>
      <w:pPr>
        <w:tabs>
          <w:tab w:val="num" w:pos="0"/>
        </w:tabs>
        <w:ind w:left="720" w:hanging="360"/>
      </w:pPr>
      <w:rPr>
        <w:rFonts w:ascii="Courier New" w:hAnsi="Courier New" w:cs="Courier New"/>
      </w:rPr>
    </w:lvl>
  </w:abstractNum>
  <w:abstractNum w:abstractNumId="22" w15:restartNumberingAfterBreak="0">
    <w:nsid w:val="00000016"/>
    <w:multiLevelType w:val="singleLevel"/>
    <w:tmpl w:val="00000016"/>
    <w:name w:val="WW8Num28"/>
    <w:lvl w:ilvl="0">
      <w:start w:val="73"/>
      <w:numFmt w:val="bullet"/>
      <w:lvlText w:val="-"/>
      <w:lvlJc w:val="left"/>
      <w:pPr>
        <w:tabs>
          <w:tab w:val="num" w:pos="0"/>
        </w:tabs>
        <w:ind w:left="1440" w:hanging="360"/>
      </w:pPr>
      <w:rPr>
        <w:rFonts w:ascii="StarSymbol" w:hAnsi="StarSymbol"/>
      </w:rPr>
    </w:lvl>
  </w:abstractNum>
  <w:abstractNum w:abstractNumId="23" w15:restartNumberingAfterBreak="0">
    <w:nsid w:val="00000017"/>
    <w:multiLevelType w:val="singleLevel"/>
    <w:tmpl w:val="00000017"/>
    <w:name w:val="WW8Num29"/>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18"/>
    <w:multiLevelType w:val="multilevel"/>
    <w:tmpl w:val="00000018"/>
    <w:name w:val="WW8Num30"/>
    <w:lvl w:ilvl="0">
      <w:start w:val="1"/>
      <w:numFmt w:val="bullet"/>
      <w:lvlText w:val=""/>
      <w:lvlJc w:val="left"/>
      <w:pPr>
        <w:tabs>
          <w:tab w:val="num" w:pos="0"/>
        </w:tabs>
        <w:ind w:left="1065" w:hanging="360"/>
      </w:pPr>
      <w:rPr>
        <w:rFonts w:ascii="Wingdings" w:hAnsi="Wingdings"/>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25" w15:restartNumberingAfterBreak="0">
    <w:nsid w:val="00000019"/>
    <w:multiLevelType w:val="singleLevel"/>
    <w:tmpl w:val="00000019"/>
    <w:name w:val="WW8Num31"/>
    <w:lvl w:ilvl="0">
      <w:start w:val="1"/>
      <w:numFmt w:val="bullet"/>
      <w:lvlText w:val=""/>
      <w:lvlJc w:val="left"/>
      <w:pPr>
        <w:tabs>
          <w:tab w:val="num" w:pos="1160"/>
        </w:tabs>
        <w:ind w:left="1160" w:hanging="360"/>
      </w:pPr>
      <w:rPr>
        <w:rFonts w:ascii="Wingdings" w:hAnsi="Wingdings"/>
      </w:rPr>
    </w:lvl>
  </w:abstractNum>
  <w:abstractNum w:abstractNumId="26" w15:restartNumberingAfterBreak="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27" w15:restartNumberingAfterBreak="0">
    <w:nsid w:val="0000001B"/>
    <w:multiLevelType w:val="singleLevel"/>
    <w:tmpl w:val="0000001B"/>
    <w:name w:val="WW8Num34"/>
    <w:lvl w:ilvl="0">
      <w:start w:val="1"/>
      <w:numFmt w:val="decimal"/>
      <w:lvlText w:val="%1."/>
      <w:lvlJc w:val="left"/>
      <w:pPr>
        <w:tabs>
          <w:tab w:val="num" w:pos="1068"/>
        </w:tabs>
        <w:ind w:left="1068" w:hanging="360"/>
      </w:pPr>
    </w:lvl>
  </w:abstractNum>
  <w:abstractNum w:abstractNumId="28" w15:restartNumberingAfterBreak="0">
    <w:nsid w:val="0000001C"/>
    <w:multiLevelType w:val="singleLevel"/>
    <w:tmpl w:val="0000001C"/>
    <w:name w:val="WW8Num36"/>
    <w:lvl w:ilvl="0">
      <w:start w:val="1"/>
      <w:numFmt w:val="bullet"/>
      <w:lvlText w:val="-"/>
      <w:lvlJc w:val="left"/>
      <w:pPr>
        <w:tabs>
          <w:tab w:val="num" w:pos="360"/>
        </w:tabs>
        <w:ind w:left="360" w:hanging="360"/>
      </w:pPr>
      <w:rPr>
        <w:rFonts w:ascii="OpenSymbol" w:hAnsi="OpenSymbol"/>
      </w:rPr>
    </w:lvl>
  </w:abstractNum>
  <w:abstractNum w:abstractNumId="29" w15:restartNumberingAfterBreak="0">
    <w:nsid w:val="0000001D"/>
    <w:multiLevelType w:val="singleLevel"/>
    <w:tmpl w:val="0000001D"/>
    <w:name w:val="WW8Num37"/>
    <w:lvl w:ilvl="0">
      <w:start w:val="1"/>
      <w:numFmt w:val="bullet"/>
      <w:lvlText w:val=""/>
      <w:lvlJc w:val="left"/>
      <w:pPr>
        <w:tabs>
          <w:tab w:val="num" w:pos="0"/>
        </w:tabs>
        <w:ind w:left="1440" w:hanging="360"/>
      </w:pPr>
      <w:rPr>
        <w:rFonts w:ascii="Symbol" w:hAnsi="Symbol"/>
        <w:color w:val="auto"/>
      </w:rPr>
    </w:lvl>
  </w:abstractNum>
  <w:abstractNum w:abstractNumId="30" w15:restartNumberingAfterBreak="0">
    <w:nsid w:val="0000001E"/>
    <w:multiLevelType w:val="singleLevel"/>
    <w:tmpl w:val="0000001E"/>
    <w:name w:val="WW8Num39"/>
    <w:lvl w:ilvl="0">
      <w:start w:val="73"/>
      <w:numFmt w:val="bullet"/>
      <w:lvlText w:val="-"/>
      <w:lvlJc w:val="left"/>
      <w:pPr>
        <w:tabs>
          <w:tab w:val="num" w:pos="0"/>
        </w:tabs>
        <w:ind w:left="1440" w:hanging="360"/>
      </w:pPr>
      <w:rPr>
        <w:rFonts w:ascii="StarSymbol" w:hAnsi="StarSymbol"/>
      </w:rPr>
    </w:lvl>
  </w:abstractNum>
  <w:abstractNum w:abstractNumId="31" w15:restartNumberingAfterBreak="0">
    <w:nsid w:val="0000001F"/>
    <w:multiLevelType w:val="singleLevel"/>
    <w:tmpl w:val="0000001F"/>
    <w:name w:val="WW8Num43"/>
    <w:lvl w:ilvl="0">
      <w:start w:val="1"/>
      <w:numFmt w:val="bullet"/>
      <w:lvlText w:val=""/>
      <w:lvlJc w:val="left"/>
      <w:pPr>
        <w:tabs>
          <w:tab w:val="num" w:pos="0"/>
        </w:tabs>
        <w:ind w:left="2137" w:hanging="360"/>
      </w:pPr>
      <w:rPr>
        <w:rFonts w:ascii="Symbol" w:hAnsi="Symbol"/>
      </w:rPr>
    </w:lvl>
  </w:abstractNum>
  <w:abstractNum w:abstractNumId="32" w15:restartNumberingAfterBreak="0">
    <w:nsid w:val="00000022"/>
    <w:multiLevelType w:val="singleLevel"/>
    <w:tmpl w:val="00000022"/>
    <w:name w:val="WW8Num42"/>
    <w:lvl w:ilvl="0">
      <w:start w:val="1"/>
      <w:numFmt w:val="bullet"/>
      <w:lvlText w:val=""/>
      <w:lvlJc w:val="left"/>
      <w:pPr>
        <w:tabs>
          <w:tab w:val="num" w:pos="0"/>
        </w:tabs>
        <w:ind w:left="720" w:hanging="360"/>
      </w:pPr>
      <w:rPr>
        <w:rFonts w:ascii="Symbol" w:hAnsi="Symbol"/>
        <w:color w:val="auto"/>
      </w:rPr>
    </w:lvl>
  </w:abstractNum>
  <w:abstractNum w:abstractNumId="33" w15:restartNumberingAfterBreak="0">
    <w:nsid w:val="00000023"/>
    <w:multiLevelType w:val="singleLevel"/>
    <w:tmpl w:val="00000023"/>
    <w:name w:val="WW8Num46"/>
    <w:lvl w:ilvl="0">
      <w:start w:val="2"/>
      <w:numFmt w:val="bullet"/>
      <w:lvlText w:val="-"/>
      <w:lvlJc w:val="left"/>
      <w:pPr>
        <w:tabs>
          <w:tab w:val="num" w:pos="0"/>
        </w:tabs>
        <w:ind w:left="720" w:hanging="360"/>
      </w:pPr>
      <w:rPr>
        <w:rFonts w:ascii="Times New Roman" w:hAnsi="Times New Roman" w:cs="Times New Roman"/>
      </w:rPr>
    </w:lvl>
  </w:abstractNum>
  <w:abstractNum w:abstractNumId="34" w15:restartNumberingAfterBreak="0">
    <w:nsid w:val="00000025"/>
    <w:multiLevelType w:val="multilevel"/>
    <w:tmpl w:val="000000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6"/>
    <w:multiLevelType w:val="singleLevel"/>
    <w:tmpl w:val="00000026"/>
    <w:name w:val="WW8Num38"/>
    <w:lvl w:ilvl="0">
      <w:start w:val="1"/>
      <w:numFmt w:val="lowerLetter"/>
      <w:lvlText w:val="%1)"/>
      <w:lvlJc w:val="left"/>
      <w:pPr>
        <w:tabs>
          <w:tab w:val="num" w:pos="0"/>
        </w:tabs>
        <w:ind w:left="600" w:hanging="360"/>
      </w:pPr>
    </w:lvl>
  </w:abstractNum>
  <w:abstractNum w:abstractNumId="36" w15:restartNumberingAfterBreak="0">
    <w:nsid w:val="00000027"/>
    <w:multiLevelType w:val="singleLevel"/>
    <w:tmpl w:val="00000027"/>
    <w:name w:val="WW8Num44"/>
    <w:lvl w:ilvl="0">
      <w:start w:val="1"/>
      <w:numFmt w:val="bullet"/>
      <w:lvlText w:val=""/>
      <w:lvlJc w:val="left"/>
      <w:pPr>
        <w:tabs>
          <w:tab w:val="num" w:pos="0"/>
        </w:tabs>
        <w:ind w:left="1429" w:hanging="360"/>
      </w:pPr>
      <w:rPr>
        <w:rFonts w:ascii="Symbol" w:hAnsi="Symbol"/>
      </w:rPr>
    </w:lvl>
  </w:abstractNum>
  <w:abstractNum w:abstractNumId="3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38" w15:restartNumberingAfterBreak="0">
    <w:nsid w:val="0000002B"/>
    <w:multiLevelType w:val="singleLevel"/>
    <w:tmpl w:val="0000002B"/>
    <w:name w:val="WW8Num58"/>
    <w:lvl w:ilvl="0">
      <w:start w:val="1"/>
      <w:numFmt w:val="bullet"/>
      <w:lvlText w:val=""/>
      <w:lvlJc w:val="left"/>
      <w:pPr>
        <w:tabs>
          <w:tab w:val="num" w:pos="0"/>
        </w:tabs>
        <w:ind w:left="720" w:hanging="360"/>
      </w:pPr>
      <w:rPr>
        <w:rFonts w:ascii="Symbol" w:hAnsi="Symbol" w:cs="Symbol" w:hint="default"/>
        <w:sz w:val="24"/>
      </w:rPr>
    </w:lvl>
  </w:abstractNum>
  <w:abstractNum w:abstractNumId="39" w15:restartNumberingAfterBreak="0">
    <w:nsid w:val="0000002F"/>
    <w:multiLevelType w:val="singleLevel"/>
    <w:tmpl w:val="09205274"/>
    <w:name w:val="WW8Num47"/>
    <w:lvl w:ilvl="0">
      <w:start w:val="1"/>
      <w:numFmt w:val="decimal"/>
      <w:lvlText w:val="%1."/>
      <w:lvlJc w:val="left"/>
      <w:pPr>
        <w:tabs>
          <w:tab w:val="num" w:pos="0"/>
        </w:tabs>
        <w:ind w:left="1068" w:hanging="360"/>
      </w:pPr>
      <w:rPr>
        <w:rFonts w:ascii="Sylfaen" w:hAnsi="Sylfaen" w:hint="default"/>
        <w:b/>
      </w:rPr>
    </w:lvl>
  </w:abstractNum>
  <w:abstractNum w:abstractNumId="40" w15:restartNumberingAfterBreak="0">
    <w:nsid w:val="00000036"/>
    <w:multiLevelType w:val="singleLevel"/>
    <w:tmpl w:val="00000036"/>
    <w:name w:val="WW8Num54"/>
    <w:lvl w:ilvl="0">
      <w:start w:val="1"/>
      <w:numFmt w:val="decimal"/>
      <w:lvlText w:val="%1."/>
      <w:lvlJc w:val="left"/>
      <w:pPr>
        <w:tabs>
          <w:tab w:val="num" w:pos="0"/>
        </w:tabs>
        <w:ind w:left="1080" w:hanging="360"/>
      </w:pPr>
    </w:lvl>
  </w:abstractNum>
  <w:abstractNum w:abstractNumId="41" w15:restartNumberingAfterBreak="0">
    <w:nsid w:val="04F84928"/>
    <w:multiLevelType w:val="hybridMultilevel"/>
    <w:tmpl w:val="7E808D6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2" w15:restartNumberingAfterBreak="0">
    <w:nsid w:val="0B3E745C"/>
    <w:multiLevelType w:val="hybridMultilevel"/>
    <w:tmpl w:val="90DE2120"/>
    <w:lvl w:ilvl="0" w:tplc="00000007">
      <w:start w:val="1"/>
      <w:numFmt w:val="bullet"/>
      <w:lvlText w:val=""/>
      <w:lvlJc w:val="left"/>
      <w:pPr>
        <w:ind w:left="1440" w:hanging="360"/>
      </w:pPr>
      <w:rPr>
        <w:rFonts w:ascii="Wingdings 2" w:hAnsi="Wingdings 2"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0195179"/>
    <w:multiLevelType w:val="hybridMultilevel"/>
    <w:tmpl w:val="C722FB36"/>
    <w:lvl w:ilvl="0" w:tplc="B70E1A2A">
      <w:start w:val="1"/>
      <w:numFmt w:val="bullet"/>
      <w:lvlText w:val=""/>
      <w:lvlJc w:val="left"/>
      <w:pPr>
        <w:ind w:left="1353" w:hanging="360"/>
      </w:pPr>
      <w:rPr>
        <w:rFonts w:ascii="Symbol" w:hAnsi="Symbol" w:cs="Symbol" w:hint="default"/>
        <w:color w:val="0070C0"/>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4" w15:restartNumberingAfterBreak="0">
    <w:nsid w:val="164E7128"/>
    <w:multiLevelType w:val="hybridMultilevel"/>
    <w:tmpl w:val="AA5E5758"/>
    <w:lvl w:ilvl="0" w:tplc="9F68D9C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174A1AD8"/>
    <w:multiLevelType w:val="hybridMultilevel"/>
    <w:tmpl w:val="053ACF86"/>
    <w:lvl w:ilvl="0" w:tplc="00000007">
      <w:start w:val="1"/>
      <w:numFmt w:val="bullet"/>
      <w:lvlText w:val=""/>
      <w:lvlJc w:val="left"/>
      <w:pPr>
        <w:ind w:left="720" w:hanging="360"/>
      </w:pPr>
      <w:rPr>
        <w:rFonts w:ascii="Wingdings 2" w:hAnsi="Wingdings 2"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6" w15:restartNumberingAfterBreak="0">
    <w:nsid w:val="17B828A3"/>
    <w:multiLevelType w:val="hybridMultilevel"/>
    <w:tmpl w:val="4F54D5B2"/>
    <w:lvl w:ilvl="0" w:tplc="00000007">
      <w:start w:val="1"/>
      <w:numFmt w:val="bullet"/>
      <w:lvlText w:val=""/>
      <w:lvlJc w:val="left"/>
      <w:pPr>
        <w:ind w:left="1080" w:hanging="360"/>
      </w:pPr>
      <w:rPr>
        <w:rFonts w:ascii="Wingdings 2" w:hAnsi="Wingdings 2" w:cs="Times New Roman"/>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801106D"/>
    <w:multiLevelType w:val="hybridMultilevel"/>
    <w:tmpl w:val="3CF614A4"/>
    <w:lvl w:ilvl="0" w:tplc="389AFA1E">
      <w:start w:val="1"/>
      <w:numFmt w:val="bullet"/>
      <w:lvlText w:val=""/>
      <w:lvlPicBulletId w:val="1"/>
      <w:lvlJc w:val="left"/>
      <w:pPr>
        <w:ind w:left="1789" w:hanging="360"/>
      </w:pPr>
      <w:rPr>
        <w:rFonts w:ascii="Symbol" w:hAnsi="Symbol" w:hint="default"/>
        <w:color w:val="auto"/>
        <w:sz w:val="14"/>
        <w:szCs w:val="1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1C540C25"/>
    <w:multiLevelType w:val="hybridMultilevel"/>
    <w:tmpl w:val="F1F00C26"/>
    <w:lvl w:ilvl="0" w:tplc="B70E1A2A">
      <w:start w:val="1"/>
      <w:numFmt w:val="bullet"/>
      <w:lvlText w:val=""/>
      <w:lvlJc w:val="left"/>
      <w:pPr>
        <w:ind w:left="720" w:hanging="360"/>
      </w:pPr>
      <w:rPr>
        <w:rFonts w:ascii="Symbol" w:hAnsi="Symbol" w:cs="Symbol" w:hint="default"/>
        <w:color w:val="0070C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9" w15:restartNumberingAfterBreak="0">
    <w:nsid w:val="2C95104B"/>
    <w:multiLevelType w:val="hybridMultilevel"/>
    <w:tmpl w:val="8E689E8C"/>
    <w:lvl w:ilvl="0" w:tplc="00000007">
      <w:start w:val="1"/>
      <w:numFmt w:val="bullet"/>
      <w:lvlText w:val=""/>
      <w:lvlJc w:val="left"/>
      <w:pPr>
        <w:ind w:left="1429" w:hanging="360"/>
      </w:pPr>
      <w:rPr>
        <w:rFonts w:ascii="Wingdings 2" w:hAnsi="Wingdings 2" w:cs="Times New Roman"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0" w15:restartNumberingAfterBreak="0">
    <w:nsid w:val="2FD071AC"/>
    <w:multiLevelType w:val="hybridMultilevel"/>
    <w:tmpl w:val="3F8A1362"/>
    <w:lvl w:ilvl="0" w:tplc="B70E1A2A">
      <w:start w:val="1"/>
      <w:numFmt w:val="bullet"/>
      <w:lvlText w:val=""/>
      <w:lvlJc w:val="left"/>
      <w:pPr>
        <w:ind w:left="1211" w:hanging="360"/>
      </w:pPr>
      <w:rPr>
        <w:rFonts w:ascii="Symbol" w:hAnsi="Symbol" w:hint="default"/>
        <w:color w:val="0070C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1" w15:restartNumberingAfterBreak="0">
    <w:nsid w:val="3FEF6ACC"/>
    <w:multiLevelType w:val="hybridMultilevel"/>
    <w:tmpl w:val="46A82BF4"/>
    <w:lvl w:ilvl="0" w:tplc="A322E196">
      <w:start w:val="7"/>
      <w:numFmt w:val="bullet"/>
      <w:lvlText w:val="-"/>
      <w:lvlJc w:val="left"/>
      <w:pPr>
        <w:tabs>
          <w:tab w:val="num" w:pos="2449"/>
        </w:tabs>
        <w:ind w:left="2449" w:hanging="360"/>
      </w:pPr>
      <w:rPr>
        <w:rFonts w:ascii="Arial" w:eastAsia="Times New Roman"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2" w15:restartNumberingAfterBreak="0">
    <w:nsid w:val="41692753"/>
    <w:multiLevelType w:val="hybridMultilevel"/>
    <w:tmpl w:val="AE36E9BA"/>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3" w15:restartNumberingAfterBreak="0">
    <w:nsid w:val="43BD794E"/>
    <w:multiLevelType w:val="hybridMultilevel"/>
    <w:tmpl w:val="01265BD8"/>
    <w:lvl w:ilvl="0" w:tplc="12CA52C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44291E5A"/>
    <w:multiLevelType w:val="hybridMultilevel"/>
    <w:tmpl w:val="4C06F36E"/>
    <w:lvl w:ilvl="0" w:tplc="71A420EA">
      <w:numFmt w:val="bullet"/>
      <w:lvlText w:val="-"/>
      <w:lvlJc w:val="left"/>
      <w:pPr>
        <w:ind w:left="786" w:hanging="360"/>
      </w:pPr>
      <w:rPr>
        <w:rFonts w:ascii="Sylfaen" w:eastAsia="Times New Roman" w:hAnsi="Sylfaen" w:cs="Arial" w:hint="default"/>
      </w:rPr>
    </w:lvl>
    <w:lvl w:ilvl="1" w:tplc="04180003" w:tentative="1">
      <w:start w:val="1"/>
      <w:numFmt w:val="bullet"/>
      <w:lvlText w:val="o"/>
      <w:lvlJc w:val="left"/>
      <w:pPr>
        <w:ind w:left="3780" w:hanging="360"/>
      </w:pPr>
      <w:rPr>
        <w:rFonts w:ascii="Courier New" w:hAnsi="Courier New" w:cs="Courier New" w:hint="default"/>
      </w:rPr>
    </w:lvl>
    <w:lvl w:ilvl="2" w:tplc="04180005" w:tentative="1">
      <w:start w:val="1"/>
      <w:numFmt w:val="bullet"/>
      <w:lvlText w:val=""/>
      <w:lvlJc w:val="left"/>
      <w:pPr>
        <w:ind w:left="4500" w:hanging="360"/>
      </w:pPr>
      <w:rPr>
        <w:rFonts w:ascii="Wingdings" w:hAnsi="Wingdings" w:hint="default"/>
      </w:rPr>
    </w:lvl>
    <w:lvl w:ilvl="3" w:tplc="04180001" w:tentative="1">
      <w:start w:val="1"/>
      <w:numFmt w:val="bullet"/>
      <w:lvlText w:val=""/>
      <w:lvlJc w:val="left"/>
      <w:pPr>
        <w:ind w:left="5220" w:hanging="360"/>
      </w:pPr>
      <w:rPr>
        <w:rFonts w:ascii="Symbol" w:hAnsi="Symbol" w:hint="default"/>
      </w:rPr>
    </w:lvl>
    <w:lvl w:ilvl="4" w:tplc="04180003" w:tentative="1">
      <w:start w:val="1"/>
      <w:numFmt w:val="bullet"/>
      <w:lvlText w:val="o"/>
      <w:lvlJc w:val="left"/>
      <w:pPr>
        <w:ind w:left="5940" w:hanging="360"/>
      </w:pPr>
      <w:rPr>
        <w:rFonts w:ascii="Courier New" w:hAnsi="Courier New" w:cs="Courier New" w:hint="default"/>
      </w:rPr>
    </w:lvl>
    <w:lvl w:ilvl="5" w:tplc="04180005" w:tentative="1">
      <w:start w:val="1"/>
      <w:numFmt w:val="bullet"/>
      <w:lvlText w:val=""/>
      <w:lvlJc w:val="left"/>
      <w:pPr>
        <w:ind w:left="6660" w:hanging="360"/>
      </w:pPr>
      <w:rPr>
        <w:rFonts w:ascii="Wingdings" w:hAnsi="Wingdings" w:hint="default"/>
      </w:rPr>
    </w:lvl>
    <w:lvl w:ilvl="6" w:tplc="04180001" w:tentative="1">
      <w:start w:val="1"/>
      <w:numFmt w:val="bullet"/>
      <w:lvlText w:val=""/>
      <w:lvlJc w:val="left"/>
      <w:pPr>
        <w:ind w:left="7380" w:hanging="360"/>
      </w:pPr>
      <w:rPr>
        <w:rFonts w:ascii="Symbol" w:hAnsi="Symbol" w:hint="default"/>
      </w:rPr>
    </w:lvl>
    <w:lvl w:ilvl="7" w:tplc="04180003" w:tentative="1">
      <w:start w:val="1"/>
      <w:numFmt w:val="bullet"/>
      <w:lvlText w:val="o"/>
      <w:lvlJc w:val="left"/>
      <w:pPr>
        <w:ind w:left="8100" w:hanging="360"/>
      </w:pPr>
      <w:rPr>
        <w:rFonts w:ascii="Courier New" w:hAnsi="Courier New" w:cs="Courier New" w:hint="default"/>
      </w:rPr>
    </w:lvl>
    <w:lvl w:ilvl="8" w:tplc="04180005" w:tentative="1">
      <w:start w:val="1"/>
      <w:numFmt w:val="bullet"/>
      <w:lvlText w:val=""/>
      <w:lvlJc w:val="left"/>
      <w:pPr>
        <w:ind w:left="8820" w:hanging="360"/>
      </w:pPr>
      <w:rPr>
        <w:rFonts w:ascii="Wingdings" w:hAnsi="Wingdings" w:hint="default"/>
      </w:rPr>
    </w:lvl>
  </w:abstractNum>
  <w:abstractNum w:abstractNumId="55" w15:restartNumberingAfterBreak="0">
    <w:nsid w:val="450060AC"/>
    <w:multiLevelType w:val="hybridMultilevel"/>
    <w:tmpl w:val="F4AE476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6" w15:restartNumberingAfterBreak="0">
    <w:nsid w:val="489D7814"/>
    <w:multiLevelType w:val="hybridMultilevel"/>
    <w:tmpl w:val="6248C20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94F2995"/>
    <w:multiLevelType w:val="hybridMultilevel"/>
    <w:tmpl w:val="DECAA89A"/>
    <w:lvl w:ilvl="0" w:tplc="A322E196">
      <w:start w:val="7"/>
      <w:numFmt w:val="bullet"/>
      <w:lvlText w:val="-"/>
      <w:lvlJc w:val="left"/>
      <w:pPr>
        <w:ind w:left="1789" w:hanging="360"/>
      </w:pPr>
      <w:rPr>
        <w:rFonts w:ascii="Arial" w:eastAsia="Times New Roman" w:hAnsi="Arial" w:cs="Arial"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58" w15:restartNumberingAfterBreak="0">
    <w:nsid w:val="497266C9"/>
    <w:multiLevelType w:val="hybridMultilevel"/>
    <w:tmpl w:val="E6669D6A"/>
    <w:lvl w:ilvl="0" w:tplc="12CA52C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4A7D556E"/>
    <w:multiLevelType w:val="hybridMultilevel"/>
    <w:tmpl w:val="3886B602"/>
    <w:lvl w:ilvl="0" w:tplc="00000007">
      <w:start w:val="1"/>
      <w:numFmt w:val="bullet"/>
      <w:lvlText w:val=""/>
      <w:lvlJc w:val="left"/>
      <w:pPr>
        <w:ind w:left="720" w:hanging="360"/>
      </w:pPr>
      <w:rPr>
        <w:rFonts w:ascii="Wingdings 2" w:hAnsi="Wingdings 2" w:cs="Times New Roman"/>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50D53E53"/>
    <w:multiLevelType w:val="hybridMultilevel"/>
    <w:tmpl w:val="7F78926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1" w15:restartNumberingAfterBreak="0">
    <w:nsid w:val="6CB06FCB"/>
    <w:multiLevelType w:val="hybridMultilevel"/>
    <w:tmpl w:val="3EE667E2"/>
    <w:lvl w:ilvl="0" w:tplc="12CA52C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71812510"/>
    <w:multiLevelType w:val="hybridMultilevel"/>
    <w:tmpl w:val="0E448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74F528A3"/>
    <w:multiLevelType w:val="hybridMultilevel"/>
    <w:tmpl w:val="6C102E4A"/>
    <w:lvl w:ilvl="0" w:tplc="04090001">
      <w:start w:val="1"/>
      <w:numFmt w:val="bullet"/>
      <w:pStyle w:val="bullet1"/>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4" w15:restartNumberingAfterBreak="0">
    <w:nsid w:val="7A810885"/>
    <w:multiLevelType w:val="hybridMultilevel"/>
    <w:tmpl w:val="37540AB8"/>
    <w:lvl w:ilvl="0" w:tplc="86804F86">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15:restartNumberingAfterBreak="0">
    <w:nsid w:val="7BA41F69"/>
    <w:multiLevelType w:val="hybridMultilevel"/>
    <w:tmpl w:val="4DDEC2AC"/>
    <w:lvl w:ilvl="0" w:tplc="00000007">
      <w:start w:val="1"/>
      <w:numFmt w:val="bullet"/>
      <w:lvlText w:val=""/>
      <w:lvlJc w:val="left"/>
      <w:pPr>
        <w:ind w:left="1571" w:hanging="360"/>
      </w:pPr>
      <w:rPr>
        <w:rFonts w:ascii="Wingdings 2" w:hAnsi="Wingdings 2" w:cs="Times New Roman"/>
        <w:color w:val="auto"/>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7FE95AE6"/>
    <w:multiLevelType w:val="hybridMultilevel"/>
    <w:tmpl w:val="EA88EA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14"/>
  </w:num>
  <w:num w:numId="5">
    <w:abstractNumId w:val="15"/>
  </w:num>
  <w:num w:numId="6">
    <w:abstractNumId w:val="18"/>
  </w:num>
  <w:num w:numId="7">
    <w:abstractNumId w:val="24"/>
  </w:num>
  <w:num w:numId="8">
    <w:abstractNumId w:val="25"/>
  </w:num>
  <w:num w:numId="9">
    <w:abstractNumId w:val="26"/>
  </w:num>
  <w:num w:numId="10">
    <w:abstractNumId w:val="27"/>
  </w:num>
  <w:num w:numId="11">
    <w:abstractNumId w:val="29"/>
  </w:num>
  <w:num w:numId="12">
    <w:abstractNumId w:val="64"/>
  </w:num>
  <w:num w:numId="13">
    <w:abstractNumId w:val="60"/>
  </w:num>
  <w:num w:numId="14">
    <w:abstractNumId w:val="51"/>
  </w:num>
  <w:num w:numId="15">
    <w:abstractNumId w:val="52"/>
  </w:num>
  <w:num w:numId="16">
    <w:abstractNumId w:val="44"/>
  </w:num>
  <w:num w:numId="17">
    <w:abstractNumId w:val="55"/>
  </w:num>
  <w:num w:numId="18">
    <w:abstractNumId w:val="5"/>
  </w:num>
  <w:num w:numId="19">
    <w:abstractNumId w:val="41"/>
  </w:num>
  <w:num w:numId="20">
    <w:abstractNumId w:val="34"/>
  </w:num>
  <w:num w:numId="21">
    <w:abstractNumId w:val="56"/>
  </w:num>
  <w:num w:numId="22">
    <w:abstractNumId w:val="66"/>
  </w:num>
  <w:num w:numId="23">
    <w:abstractNumId w:val="59"/>
  </w:num>
  <w:num w:numId="24">
    <w:abstractNumId w:val="53"/>
  </w:num>
  <w:num w:numId="25">
    <w:abstractNumId w:val="58"/>
  </w:num>
  <w:num w:numId="26">
    <w:abstractNumId w:val="47"/>
  </w:num>
  <w:num w:numId="27">
    <w:abstractNumId w:val="43"/>
  </w:num>
  <w:num w:numId="28">
    <w:abstractNumId w:val="46"/>
  </w:num>
  <w:num w:numId="29">
    <w:abstractNumId w:val="42"/>
  </w:num>
  <w:num w:numId="30">
    <w:abstractNumId w:val="49"/>
  </w:num>
  <w:num w:numId="31">
    <w:abstractNumId w:val="48"/>
  </w:num>
  <w:num w:numId="32">
    <w:abstractNumId w:val="61"/>
  </w:num>
  <w:num w:numId="33">
    <w:abstractNumId w:val="45"/>
  </w:num>
  <w:num w:numId="34">
    <w:abstractNumId w:val="57"/>
  </w:num>
  <w:num w:numId="35">
    <w:abstractNumId w:val="0"/>
  </w:num>
  <w:num w:numId="36">
    <w:abstractNumId w:val="63"/>
  </w:num>
  <w:num w:numId="37">
    <w:abstractNumId w:val="50"/>
  </w:num>
  <w:num w:numId="38">
    <w:abstractNumId w:val="65"/>
  </w:num>
  <w:num w:numId="39">
    <w:abstractNumId w:val="54"/>
  </w:num>
  <w:num w:numId="40">
    <w:abstractNumId w:val="6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F5"/>
    <w:rsid w:val="00004725"/>
    <w:rsid w:val="000345AB"/>
    <w:rsid w:val="0003679D"/>
    <w:rsid w:val="000370B9"/>
    <w:rsid w:val="00043C33"/>
    <w:rsid w:val="00064D7D"/>
    <w:rsid w:val="0006576D"/>
    <w:rsid w:val="00074DE5"/>
    <w:rsid w:val="000805F9"/>
    <w:rsid w:val="00081780"/>
    <w:rsid w:val="00081D0A"/>
    <w:rsid w:val="0008624E"/>
    <w:rsid w:val="000A00E8"/>
    <w:rsid w:val="000A21CB"/>
    <w:rsid w:val="000A6499"/>
    <w:rsid w:val="000B215E"/>
    <w:rsid w:val="000B2FEF"/>
    <w:rsid w:val="000B5B2D"/>
    <w:rsid w:val="000C1678"/>
    <w:rsid w:val="000C243E"/>
    <w:rsid w:val="000D2F9D"/>
    <w:rsid w:val="00105489"/>
    <w:rsid w:val="00121C8B"/>
    <w:rsid w:val="00124D0E"/>
    <w:rsid w:val="00124E4D"/>
    <w:rsid w:val="001329C5"/>
    <w:rsid w:val="00140263"/>
    <w:rsid w:val="001413CD"/>
    <w:rsid w:val="00150642"/>
    <w:rsid w:val="00160746"/>
    <w:rsid w:val="001637C6"/>
    <w:rsid w:val="00166D8F"/>
    <w:rsid w:val="00171BFF"/>
    <w:rsid w:val="0017255C"/>
    <w:rsid w:val="00173C79"/>
    <w:rsid w:val="0017541B"/>
    <w:rsid w:val="00186BDE"/>
    <w:rsid w:val="00195471"/>
    <w:rsid w:val="001A3C16"/>
    <w:rsid w:val="001A696C"/>
    <w:rsid w:val="001B0DDB"/>
    <w:rsid w:val="001B1FFB"/>
    <w:rsid w:val="001B22D9"/>
    <w:rsid w:val="001B5E11"/>
    <w:rsid w:val="001B5F9B"/>
    <w:rsid w:val="001B681F"/>
    <w:rsid w:val="001C574B"/>
    <w:rsid w:val="001D4741"/>
    <w:rsid w:val="001E1116"/>
    <w:rsid w:val="001F3F26"/>
    <w:rsid w:val="001F7AD2"/>
    <w:rsid w:val="00200C79"/>
    <w:rsid w:val="0020644E"/>
    <w:rsid w:val="00211407"/>
    <w:rsid w:val="002160E9"/>
    <w:rsid w:val="00220155"/>
    <w:rsid w:val="0022090C"/>
    <w:rsid w:val="00220AAD"/>
    <w:rsid w:val="00224496"/>
    <w:rsid w:val="0022666B"/>
    <w:rsid w:val="00235C15"/>
    <w:rsid w:val="002375D3"/>
    <w:rsid w:val="0024510A"/>
    <w:rsid w:val="00245B9D"/>
    <w:rsid w:val="00245D68"/>
    <w:rsid w:val="002858DF"/>
    <w:rsid w:val="00286365"/>
    <w:rsid w:val="002A1FD9"/>
    <w:rsid w:val="002B3909"/>
    <w:rsid w:val="002B7E0B"/>
    <w:rsid w:val="002C2496"/>
    <w:rsid w:val="002C4F30"/>
    <w:rsid w:val="002D1473"/>
    <w:rsid w:val="002E64F3"/>
    <w:rsid w:val="002E692A"/>
    <w:rsid w:val="0030792F"/>
    <w:rsid w:val="003125D5"/>
    <w:rsid w:val="0031498C"/>
    <w:rsid w:val="00327400"/>
    <w:rsid w:val="00335550"/>
    <w:rsid w:val="00340BDA"/>
    <w:rsid w:val="00340D87"/>
    <w:rsid w:val="00346B01"/>
    <w:rsid w:val="003478D1"/>
    <w:rsid w:val="00351408"/>
    <w:rsid w:val="00352089"/>
    <w:rsid w:val="0035421C"/>
    <w:rsid w:val="003650BF"/>
    <w:rsid w:val="00377F54"/>
    <w:rsid w:val="00386764"/>
    <w:rsid w:val="003922BB"/>
    <w:rsid w:val="003A08E9"/>
    <w:rsid w:val="003A1D44"/>
    <w:rsid w:val="003A37F5"/>
    <w:rsid w:val="003A77E2"/>
    <w:rsid w:val="003C50B4"/>
    <w:rsid w:val="003D05A8"/>
    <w:rsid w:val="003D0DD8"/>
    <w:rsid w:val="003D1DFD"/>
    <w:rsid w:val="003E24D5"/>
    <w:rsid w:val="003E3714"/>
    <w:rsid w:val="003F03A2"/>
    <w:rsid w:val="003F4107"/>
    <w:rsid w:val="003F543D"/>
    <w:rsid w:val="003F5C6D"/>
    <w:rsid w:val="003F5FD5"/>
    <w:rsid w:val="00444AE1"/>
    <w:rsid w:val="0044591D"/>
    <w:rsid w:val="00447280"/>
    <w:rsid w:val="00457B21"/>
    <w:rsid w:val="00471982"/>
    <w:rsid w:val="004C0FDF"/>
    <w:rsid w:val="004C4766"/>
    <w:rsid w:val="004C5F29"/>
    <w:rsid w:val="004D3D2C"/>
    <w:rsid w:val="004E711E"/>
    <w:rsid w:val="004F04AB"/>
    <w:rsid w:val="004F22AF"/>
    <w:rsid w:val="004F473F"/>
    <w:rsid w:val="004F5057"/>
    <w:rsid w:val="0050676A"/>
    <w:rsid w:val="00511C25"/>
    <w:rsid w:val="00524992"/>
    <w:rsid w:val="00540BD2"/>
    <w:rsid w:val="00541E92"/>
    <w:rsid w:val="0054482E"/>
    <w:rsid w:val="00547786"/>
    <w:rsid w:val="00550CD6"/>
    <w:rsid w:val="005518F0"/>
    <w:rsid w:val="00552F29"/>
    <w:rsid w:val="0055593B"/>
    <w:rsid w:val="005639A3"/>
    <w:rsid w:val="00575D2A"/>
    <w:rsid w:val="00575D89"/>
    <w:rsid w:val="005813D2"/>
    <w:rsid w:val="005828D1"/>
    <w:rsid w:val="005862D3"/>
    <w:rsid w:val="005871B4"/>
    <w:rsid w:val="0058783E"/>
    <w:rsid w:val="005970B0"/>
    <w:rsid w:val="00597B16"/>
    <w:rsid w:val="005A48D7"/>
    <w:rsid w:val="005B1AEC"/>
    <w:rsid w:val="005B35E5"/>
    <w:rsid w:val="005C1C2E"/>
    <w:rsid w:val="005E5FFB"/>
    <w:rsid w:val="005E722C"/>
    <w:rsid w:val="005F57EB"/>
    <w:rsid w:val="00603DE5"/>
    <w:rsid w:val="0061095A"/>
    <w:rsid w:val="00617001"/>
    <w:rsid w:val="006219B2"/>
    <w:rsid w:val="00624476"/>
    <w:rsid w:val="006264FA"/>
    <w:rsid w:val="00634E31"/>
    <w:rsid w:val="0063744A"/>
    <w:rsid w:val="00653D84"/>
    <w:rsid w:val="00682787"/>
    <w:rsid w:val="00691ADD"/>
    <w:rsid w:val="00695614"/>
    <w:rsid w:val="006A3C22"/>
    <w:rsid w:val="006A66DA"/>
    <w:rsid w:val="006B33EF"/>
    <w:rsid w:val="006C663F"/>
    <w:rsid w:val="006D2D5C"/>
    <w:rsid w:val="006D79A8"/>
    <w:rsid w:val="006E5639"/>
    <w:rsid w:val="006F3954"/>
    <w:rsid w:val="006F6A81"/>
    <w:rsid w:val="0070229B"/>
    <w:rsid w:val="00705107"/>
    <w:rsid w:val="00706AE1"/>
    <w:rsid w:val="00706EF4"/>
    <w:rsid w:val="00710015"/>
    <w:rsid w:val="00712C56"/>
    <w:rsid w:val="00727934"/>
    <w:rsid w:val="0073479C"/>
    <w:rsid w:val="0073609C"/>
    <w:rsid w:val="00741C6A"/>
    <w:rsid w:val="00742A32"/>
    <w:rsid w:val="00744A1B"/>
    <w:rsid w:val="00747F39"/>
    <w:rsid w:val="00754DE4"/>
    <w:rsid w:val="007560BE"/>
    <w:rsid w:val="00764610"/>
    <w:rsid w:val="00764FCD"/>
    <w:rsid w:val="007708A5"/>
    <w:rsid w:val="00770AE6"/>
    <w:rsid w:val="00795EA7"/>
    <w:rsid w:val="007969A1"/>
    <w:rsid w:val="007B5673"/>
    <w:rsid w:val="007C4D0E"/>
    <w:rsid w:val="007D4B3E"/>
    <w:rsid w:val="007E429A"/>
    <w:rsid w:val="007E4E1E"/>
    <w:rsid w:val="007F60B8"/>
    <w:rsid w:val="008012AE"/>
    <w:rsid w:val="00806406"/>
    <w:rsid w:val="00814AA6"/>
    <w:rsid w:val="00816B81"/>
    <w:rsid w:val="008361FB"/>
    <w:rsid w:val="0083693E"/>
    <w:rsid w:val="00843D05"/>
    <w:rsid w:val="00867AA4"/>
    <w:rsid w:val="00867F76"/>
    <w:rsid w:val="00872661"/>
    <w:rsid w:val="00894593"/>
    <w:rsid w:val="008B0A79"/>
    <w:rsid w:val="008B49C2"/>
    <w:rsid w:val="008B4B25"/>
    <w:rsid w:val="008C4339"/>
    <w:rsid w:val="008C616F"/>
    <w:rsid w:val="008D6A8A"/>
    <w:rsid w:val="008F0114"/>
    <w:rsid w:val="00906128"/>
    <w:rsid w:val="00906645"/>
    <w:rsid w:val="00910A10"/>
    <w:rsid w:val="009119ED"/>
    <w:rsid w:val="00920D35"/>
    <w:rsid w:val="00936489"/>
    <w:rsid w:val="0094433A"/>
    <w:rsid w:val="009548FC"/>
    <w:rsid w:val="00961F9B"/>
    <w:rsid w:val="00966916"/>
    <w:rsid w:val="0097016E"/>
    <w:rsid w:val="009809C1"/>
    <w:rsid w:val="009C5851"/>
    <w:rsid w:val="009D1C6D"/>
    <w:rsid w:val="009D25F6"/>
    <w:rsid w:val="009D6142"/>
    <w:rsid w:val="009F5902"/>
    <w:rsid w:val="00A12A9A"/>
    <w:rsid w:val="00A15960"/>
    <w:rsid w:val="00A21365"/>
    <w:rsid w:val="00A24C6A"/>
    <w:rsid w:val="00A303BE"/>
    <w:rsid w:val="00A40157"/>
    <w:rsid w:val="00A4231A"/>
    <w:rsid w:val="00A45A28"/>
    <w:rsid w:val="00A534B3"/>
    <w:rsid w:val="00A55B8C"/>
    <w:rsid w:val="00A5728A"/>
    <w:rsid w:val="00A70F0F"/>
    <w:rsid w:val="00A743CE"/>
    <w:rsid w:val="00AA186E"/>
    <w:rsid w:val="00AA1D20"/>
    <w:rsid w:val="00AB16C3"/>
    <w:rsid w:val="00AB32B8"/>
    <w:rsid w:val="00AB3AE0"/>
    <w:rsid w:val="00AB4660"/>
    <w:rsid w:val="00AC2C4A"/>
    <w:rsid w:val="00AD65AA"/>
    <w:rsid w:val="00AF23FA"/>
    <w:rsid w:val="00AF4D80"/>
    <w:rsid w:val="00B014DA"/>
    <w:rsid w:val="00B07DB7"/>
    <w:rsid w:val="00B25413"/>
    <w:rsid w:val="00B2649D"/>
    <w:rsid w:val="00B3346A"/>
    <w:rsid w:val="00B44260"/>
    <w:rsid w:val="00B468D5"/>
    <w:rsid w:val="00B71610"/>
    <w:rsid w:val="00B74CD2"/>
    <w:rsid w:val="00B82FAD"/>
    <w:rsid w:val="00B86556"/>
    <w:rsid w:val="00B92CAD"/>
    <w:rsid w:val="00B93F64"/>
    <w:rsid w:val="00B95FDD"/>
    <w:rsid w:val="00B97908"/>
    <w:rsid w:val="00BA23F8"/>
    <w:rsid w:val="00BA70C5"/>
    <w:rsid w:val="00BB56E9"/>
    <w:rsid w:val="00BC2504"/>
    <w:rsid w:val="00BC2C79"/>
    <w:rsid w:val="00BE079E"/>
    <w:rsid w:val="00BE2470"/>
    <w:rsid w:val="00BF55AB"/>
    <w:rsid w:val="00BF5F09"/>
    <w:rsid w:val="00C16821"/>
    <w:rsid w:val="00C24552"/>
    <w:rsid w:val="00C251F1"/>
    <w:rsid w:val="00C25633"/>
    <w:rsid w:val="00C26689"/>
    <w:rsid w:val="00C27AAD"/>
    <w:rsid w:val="00C33814"/>
    <w:rsid w:val="00C35E6E"/>
    <w:rsid w:val="00C42763"/>
    <w:rsid w:val="00C44D9B"/>
    <w:rsid w:val="00C53121"/>
    <w:rsid w:val="00C54629"/>
    <w:rsid w:val="00C577D3"/>
    <w:rsid w:val="00C57FBB"/>
    <w:rsid w:val="00C72304"/>
    <w:rsid w:val="00C7450C"/>
    <w:rsid w:val="00C75031"/>
    <w:rsid w:val="00C85226"/>
    <w:rsid w:val="00C939D5"/>
    <w:rsid w:val="00C94D5A"/>
    <w:rsid w:val="00C97170"/>
    <w:rsid w:val="00CA3B3D"/>
    <w:rsid w:val="00CB014C"/>
    <w:rsid w:val="00CB0AD8"/>
    <w:rsid w:val="00CB3BF0"/>
    <w:rsid w:val="00CB631D"/>
    <w:rsid w:val="00CC312D"/>
    <w:rsid w:val="00CC42D9"/>
    <w:rsid w:val="00CD5A57"/>
    <w:rsid w:val="00CF01A6"/>
    <w:rsid w:val="00D04381"/>
    <w:rsid w:val="00D07796"/>
    <w:rsid w:val="00D17A1D"/>
    <w:rsid w:val="00D235D1"/>
    <w:rsid w:val="00D3249E"/>
    <w:rsid w:val="00D34F98"/>
    <w:rsid w:val="00D510FB"/>
    <w:rsid w:val="00D54A26"/>
    <w:rsid w:val="00D6076A"/>
    <w:rsid w:val="00D627FA"/>
    <w:rsid w:val="00D91945"/>
    <w:rsid w:val="00DA0EF3"/>
    <w:rsid w:val="00DA5789"/>
    <w:rsid w:val="00DB2DD4"/>
    <w:rsid w:val="00DB6FC4"/>
    <w:rsid w:val="00DB7C37"/>
    <w:rsid w:val="00DB7E1B"/>
    <w:rsid w:val="00DC3557"/>
    <w:rsid w:val="00DE0B2B"/>
    <w:rsid w:val="00DF590F"/>
    <w:rsid w:val="00E4083C"/>
    <w:rsid w:val="00E461E9"/>
    <w:rsid w:val="00E50591"/>
    <w:rsid w:val="00E5426F"/>
    <w:rsid w:val="00E57996"/>
    <w:rsid w:val="00E60760"/>
    <w:rsid w:val="00E64CFC"/>
    <w:rsid w:val="00E67340"/>
    <w:rsid w:val="00E835E2"/>
    <w:rsid w:val="00E84DFF"/>
    <w:rsid w:val="00E97A1A"/>
    <w:rsid w:val="00EA4A56"/>
    <w:rsid w:val="00EC0F7A"/>
    <w:rsid w:val="00ED0B28"/>
    <w:rsid w:val="00ED20D3"/>
    <w:rsid w:val="00ED547D"/>
    <w:rsid w:val="00ED79C0"/>
    <w:rsid w:val="00EE1565"/>
    <w:rsid w:val="00EE4E3D"/>
    <w:rsid w:val="00EE5F7C"/>
    <w:rsid w:val="00EF05C0"/>
    <w:rsid w:val="00F06E7A"/>
    <w:rsid w:val="00F26D6A"/>
    <w:rsid w:val="00F44D96"/>
    <w:rsid w:val="00F56D49"/>
    <w:rsid w:val="00F6174F"/>
    <w:rsid w:val="00F7128E"/>
    <w:rsid w:val="00F73856"/>
    <w:rsid w:val="00F76816"/>
    <w:rsid w:val="00F927D5"/>
    <w:rsid w:val="00F93459"/>
    <w:rsid w:val="00F978BE"/>
    <w:rsid w:val="00FA0408"/>
    <w:rsid w:val="00FA2D75"/>
    <w:rsid w:val="00FB0006"/>
    <w:rsid w:val="00FC14A6"/>
    <w:rsid w:val="00FE432D"/>
    <w:rsid w:val="00FE7442"/>
    <w:rsid w:val="00FF262C"/>
    <w:rsid w:val="00FF27C0"/>
    <w:rsid w:val="00F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7300860-4891-4985-BFBC-5E13964A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DF"/>
    <w:pPr>
      <w:suppressAutoHyphens/>
    </w:pPr>
    <w:rPr>
      <w:rFonts w:ascii="Helvetica" w:hAnsi="Helvetica" w:cs="Arial"/>
      <w:sz w:val="24"/>
      <w:szCs w:val="24"/>
      <w:lang w:val="ro-RO" w:eastAsia="ar-SA"/>
    </w:rPr>
  </w:style>
  <w:style w:type="paragraph" w:styleId="Heading1">
    <w:name w:val="heading 1"/>
    <w:basedOn w:val="Normal"/>
    <w:next w:val="Normal"/>
    <w:link w:val="Heading1Char"/>
    <w:qFormat/>
    <w:rsid w:val="009119ED"/>
    <w:pPr>
      <w:keepNext/>
      <w:suppressAutoHyphens w:val="0"/>
      <w:jc w:val="center"/>
      <w:outlineLvl w:val="0"/>
    </w:pPr>
    <w:rPr>
      <w:rFonts w:ascii="Times New Roman" w:hAnsi="Times New Roman" w:cs="Times New Roman"/>
      <w:b/>
      <w:bCs/>
      <w:sz w:val="28"/>
      <w:szCs w:val="28"/>
      <w:lang w:eastAsia="ro-RO"/>
    </w:rPr>
  </w:style>
  <w:style w:type="paragraph" w:styleId="Heading2">
    <w:name w:val="heading 2"/>
    <w:basedOn w:val="Normal"/>
    <w:next w:val="Normal"/>
    <w:qFormat/>
    <w:rsid w:val="002858DF"/>
    <w:pPr>
      <w:keepNext/>
      <w:numPr>
        <w:ilvl w:val="1"/>
        <w:numId w:val="1"/>
      </w:numPr>
      <w:ind w:left="7080" w:firstLine="708"/>
      <w:jc w:val="center"/>
      <w:outlineLvl w:val="1"/>
    </w:pPr>
    <w:rPr>
      <w:rFonts w:ascii="Times New Roman" w:hAnsi="Times New Roman" w:cs="Times New Roman"/>
      <w:sz w:val="28"/>
      <w:u w:val="single"/>
    </w:rPr>
  </w:style>
  <w:style w:type="paragraph" w:styleId="Heading3">
    <w:name w:val="heading 3"/>
    <w:basedOn w:val="Normal"/>
    <w:next w:val="Normal"/>
    <w:link w:val="Heading3Char"/>
    <w:qFormat/>
    <w:rsid w:val="009119ED"/>
    <w:pPr>
      <w:keepNext/>
      <w:suppressAutoHyphens w:val="0"/>
      <w:jc w:val="center"/>
      <w:outlineLvl w:val="2"/>
    </w:pPr>
    <w:rPr>
      <w:rFonts w:ascii="Technical" w:hAnsi="Technical" w:cs="Technical"/>
      <w:b/>
      <w:bCs/>
      <w:sz w:val="36"/>
      <w:szCs w:val="36"/>
      <w:lang w:eastAsia="en-US"/>
    </w:rPr>
  </w:style>
  <w:style w:type="paragraph" w:styleId="Heading4">
    <w:name w:val="heading 4"/>
    <w:basedOn w:val="Normal"/>
    <w:next w:val="Normal"/>
    <w:link w:val="Heading4Char"/>
    <w:qFormat/>
    <w:rsid w:val="009119ED"/>
    <w:pPr>
      <w:keepNext/>
      <w:suppressAutoHyphens w:val="0"/>
      <w:jc w:val="center"/>
      <w:outlineLvl w:val="3"/>
    </w:pPr>
    <w:rPr>
      <w:rFonts w:ascii="Times New Roman" w:hAnsi="Times New Roman" w:cs="Times New Roman"/>
      <w:b/>
      <w:bCs/>
      <w:sz w:val="32"/>
      <w:szCs w:val="32"/>
      <w:lang w:eastAsia="ro-RO"/>
    </w:rPr>
  </w:style>
  <w:style w:type="paragraph" w:styleId="Heading5">
    <w:name w:val="heading 5"/>
    <w:basedOn w:val="Normal"/>
    <w:next w:val="Normal"/>
    <w:link w:val="Heading5Char"/>
    <w:qFormat/>
    <w:rsid w:val="009119ED"/>
    <w:pPr>
      <w:keepNext/>
      <w:suppressAutoHyphens w:val="0"/>
      <w:outlineLvl w:val="4"/>
    </w:pPr>
    <w:rPr>
      <w:rFonts w:ascii="Times New Roman" w:hAnsi="Times New Roman" w:cs="Times New Roman"/>
      <w:b/>
      <w:bCs/>
      <w:lang w:eastAsia="ro-RO"/>
    </w:rPr>
  </w:style>
  <w:style w:type="paragraph" w:styleId="Heading6">
    <w:name w:val="heading 6"/>
    <w:basedOn w:val="Normal"/>
    <w:next w:val="Normal"/>
    <w:link w:val="Heading6Char"/>
    <w:qFormat/>
    <w:rsid w:val="009119ED"/>
    <w:pPr>
      <w:keepNext/>
      <w:suppressAutoHyphens w:val="0"/>
      <w:ind w:firstLine="708"/>
      <w:jc w:val="both"/>
      <w:outlineLvl w:val="5"/>
    </w:pPr>
    <w:rPr>
      <w:rFonts w:cs="Helvetica"/>
      <w:b/>
      <w:bCs/>
      <w:lang w:eastAsia="ro-RO"/>
    </w:rPr>
  </w:style>
  <w:style w:type="paragraph" w:styleId="Heading7">
    <w:name w:val="heading 7"/>
    <w:basedOn w:val="Normal"/>
    <w:next w:val="Normal"/>
    <w:link w:val="Heading7Char"/>
    <w:qFormat/>
    <w:rsid w:val="009119ED"/>
    <w:pPr>
      <w:keepNext/>
      <w:suppressAutoHyphens w:val="0"/>
      <w:ind w:left="851"/>
      <w:outlineLvl w:val="6"/>
    </w:pPr>
    <w:rPr>
      <w:rFonts w:ascii="Times New Roman" w:hAnsi="Times New Roman" w:cs="Times New Roman"/>
      <w:b/>
      <w:bCs/>
      <w:sz w:val="28"/>
      <w:szCs w:val="28"/>
      <w:lang w:eastAsia="ro-RO"/>
    </w:rPr>
  </w:style>
  <w:style w:type="paragraph" w:styleId="Heading8">
    <w:name w:val="heading 8"/>
    <w:basedOn w:val="Normal"/>
    <w:next w:val="Normal"/>
    <w:link w:val="Heading8Char"/>
    <w:qFormat/>
    <w:rsid w:val="009119ED"/>
    <w:pPr>
      <w:keepNext/>
      <w:suppressAutoHyphens w:val="0"/>
      <w:ind w:left="567"/>
      <w:outlineLvl w:val="7"/>
    </w:pPr>
    <w:rPr>
      <w:rFonts w:ascii="Times New Roman" w:hAnsi="Times New Roman" w:cs="Times New Roman"/>
      <w:b/>
      <w:bCs/>
      <w:sz w:val="28"/>
      <w:szCs w:val="28"/>
      <w:lang w:eastAsia="ro-RO"/>
    </w:rPr>
  </w:style>
  <w:style w:type="paragraph" w:styleId="Heading9">
    <w:name w:val="heading 9"/>
    <w:basedOn w:val="Normal"/>
    <w:next w:val="Normal"/>
    <w:link w:val="Heading9Char"/>
    <w:qFormat/>
    <w:rsid w:val="009119ED"/>
    <w:pPr>
      <w:suppressAutoHyphens w:val="0"/>
      <w:spacing w:before="240" w:after="60"/>
      <w:outlineLvl w:val="8"/>
    </w:pPr>
    <w:rPr>
      <w:rFonts w:ascii="Cambria" w:hAnsi="Cambria" w:cs="Cambria"/>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858DF"/>
    <w:rPr>
      <w:rFonts w:ascii="Symbol" w:hAnsi="Symbol"/>
    </w:rPr>
  </w:style>
  <w:style w:type="character" w:customStyle="1" w:styleId="WW8Num2z0">
    <w:name w:val="WW8Num2z0"/>
    <w:rsid w:val="002858DF"/>
    <w:rPr>
      <w:rFonts w:ascii="StarSymbol" w:hAnsi="StarSymbol"/>
    </w:rPr>
  </w:style>
  <w:style w:type="character" w:customStyle="1" w:styleId="WW8Num3z0">
    <w:name w:val="WW8Num3z0"/>
    <w:rsid w:val="002858DF"/>
    <w:rPr>
      <w:rFonts w:ascii="Symbol" w:hAnsi="Symbol"/>
      <w:sz w:val="20"/>
    </w:rPr>
  </w:style>
  <w:style w:type="character" w:customStyle="1" w:styleId="WW8Num3z1">
    <w:name w:val="WW8Num3z1"/>
    <w:rsid w:val="002858DF"/>
    <w:rPr>
      <w:rFonts w:ascii="Courier New" w:hAnsi="Courier New"/>
      <w:sz w:val="20"/>
    </w:rPr>
  </w:style>
  <w:style w:type="character" w:customStyle="1" w:styleId="WW8Num3z2">
    <w:name w:val="WW8Num3z2"/>
    <w:rsid w:val="002858DF"/>
    <w:rPr>
      <w:rFonts w:ascii="Wingdings" w:hAnsi="Wingdings"/>
      <w:sz w:val="20"/>
    </w:rPr>
  </w:style>
  <w:style w:type="character" w:customStyle="1" w:styleId="WW8Num5z0">
    <w:name w:val="WW8Num5z0"/>
    <w:rsid w:val="002858DF"/>
    <w:rPr>
      <w:rFonts w:ascii="Wingdings" w:hAnsi="Wingdings"/>
    </w:rPr>
  </w:style>
  <w:style w:type="character" w:customStyle="1" w:styleId="WW8Num6z0">
    <w:name w:val="WW8Num6z0"/>
    <w:rsid w:val="002858DF"/>
    <w:rPr>
      <w:rFonts w:ascii="Symbol" w:hAnsi="Symbol"/>
    </w:rPr>
  </w:style>
  <w:style w:type="character" w:customStyle="1" w:styleId="WW8Num6z2">
    <w:name w:val="WW8Num6z2"/>
    <w:rsid w:val="002858DF"/>
    <w:rPr>
      <w:rFonts w:ascii="Wingdings" w:hAnsi="Wingdings"/>
    </w:rPr>
  </w:style>
  <w:style w:type="character" w:customStyle="1" w:styleId="WW8Num6z4">
    <w:name w:val="WW8Num6z4"/>
    <w:rsid w:val="002858DF"/>
    <w:rPr>
      <w:rFonts w:ascii="Courier New" w:hAnsi="Courier New" w:cs="Courier New"/>
    </w:rPr>
  </w:style>
  <w:style w:type="character" w:customStyle="1" w:styleId="WW8Num7z0">
    <w:name w:val="WW8Num7z0"/>
    <w:rsid w:val="002858DF"/>
    <w:rPr>
      <w:rFonts w:ascii="Symbol" w:hAnsi="Symbol"/>
      <w:sz w:val="16"/>
    </w:rPr>
  </w:style>
  <w:style w:type="character" w:customStyle="1" w:styleId="WW8Num7z1">
    <w:name w:val="WW8Num7z1"/>
    <w:rsid w:val="002858DF"/>
    <w:rPr>
      <w:rFonts w:ascii="Courier New" w:hAnsi="Courier New"/>
    </w:rPr>
  </w:style>
  <w:style w:type="character" w:customStyle="1" w:styleId="WW8Num7z2">
    <w:name w:val="WW8Num7z2"/>
    <w:rsid w:val="002858DF"/>
    <w:rPr>
      <w:rFonts w:ascii="Wingdings" w:hAnsi="Wingdings"/>
    </w:rPr>
  </w:style>
  <w:style w:type="character" w:customStyle="1" w:styleId="WW8Num7z3">
    <w:name w:val="WW8Num7z3"/>
    <w:rsid w:val="002858DF"/>
    <w:rPr>
      <w:rFonts w:ascii="Symbol" w:hAnsi="Symbol"/>
    </w:rPr>
  </w:style>
  <w:style w:type="character" w:customStyle="1" w:styleId="WW8Num8z0">
    <w:name w:val="WW8Num8z0"/>
    <w:rsid w:val="002858DF"/>
    <w:rPr>
      <w:rFonts w:ascii="Symbol" w:hAnsi="Symbol"/>
      <w:color w:val="auto"/>
    </w:rPr>
  </w:style>
  <w:style w:type="character" w:customStyle="1" w:styleId="WW8Num8z1">
    <w:name w:val="WW8Num8z1"/>
    <w:rsid w:val="002858DF"/>
    <w:rPr>
      <w:rFonts w:ascii="Courier New" w:hAnsi="Courier New" w:cs="Courier New"/>
    </w:rPr>
  </w:style>
  <w:style w:type="character" w:customStyle="1" w:styleId="WW8Num8z2">
    <w:name w:val="WW8Num8z2"/>
    <w:rsid w:val="002858DF"/>
    <w:rPr>
      <w:rFonts w:ascii="Wingdings" w:hAnsi="Wingdings"/>
    </w:rPr>
  </w:style>
  <w:style w:type="character" w:customStyle="1" w:styleId="WW8Num8z3">
    <w:name w:val="WW8Num8z3"/>
    <w:rsid w:val="002858DF"/>
    <w:rPr>
      <w:rFonts w:ascii="Symbol" w:hAnsi="Symbol"/>
    </w:rPr>
  </w:style>
  <w:style w:type="character" w:customStyle="1" w:styleId="WW8Num9z0">
    <w:name w:val="WW8Num9z0"/>
    <w:rsid w:val="002858DF"/>
    <w:rPr>
      <w:rFonts w:ascii="Symbol" w:hAnsi="Symbol"/>
    </w:rPr>
  </w:style>
  <w:style w:type="character" w:customStyle="1" w:styleId="WW8Num9z1">
    <w:name w:val="WW8Num9z1"/>
    <w:rsid w:val="002858DF"/>
    <w:rPr>
      <w:rFonts w:ascii="Courier New" w:hAnsi="Courier New" w:cs="Courier New"/>
    </w:rPr>
  </w:style>
  <w:style w:type="character" w:customStyle="1" w:styleId="WW8Num9z2">
    <w:name w:val="WW8Num9z2"/>
    <w:rsid w:val="002858DF"/>
    <w:rPr>
      <w:rFonts w:ascii="Wingdings" w:hAnsi="Wingdings"/>
    </w:rPr>
  </w:style>
  <w:style w:type="character" w:customStyle="1" w:styleId="WW8Num10z0">
    <w:name w:val="WW8Num10z0"/>
    <w:rsid w:val="002858DF"/>
    <w:rPr>
      <w:rFonts w:ascii="Arial" w:eastAsia="Times New Roman" w:hAnsi="Arial" w:cs="Arial"/>
    </w:rPr>
  </w:style>
  <w:style w:type="character" w:customStyle="1" w:styleId="WW8Num10z1">
    <w:name w:val="WW8Num10z1"/>
    <w:rsid w:val="002858DF"/>
    <w:rPr>
      <w:rFonts w:ascii="Courier New" w:hAnsi="Courier New" w:cs="Courier New"/>
    </w:rPr>
  </w:style>
  <w:style w:type="character" w:customStyle="1" w:styleId="WW8Num10z2">
    <w:name w:val="WW8Num10z2"/>
    <w:rsid w:val="002858DF"/>
    <w:rPr>
      <w:rFonts w:ascii="Wingdings" w:hAnsi="Wingdings"/>
    </w:rPr>
  </w:style>
  <w:style w:type="character" w:customStyle="1" w:styleId="WW8Num10z3">
    <w:name w:val="WW8Num10z3"/>
    <w:rsid w:val="002858DF"/>
    <w:rPr>
      <w:rFonts w:ascii="Symbol" w:hAnsi="Symbol"/>
    </w:rPr>
  </w:style>
  <w:style w:type="character" w:customStyle="1" w:styleId="WW8Num11z0">
    <w:name w:val="WW8Num11z0"/>
    <w:rsid w:val="002858DF"/>
    <w:rPr>
      <w:rFonts w:ascii="Symbol" w:hAnsi="Symbol"/>
    </w:rPr>
  </w:style>
  <w:style w:type="character" w:customStyle="1" w:styleId="WW8Num11z1">
    <w:name w:val="WW8Num11z1"/>
    <w:rsid w:val="002858DF"/>
    <w:rPr>
      <w:rFonts w:ascii="Courier New" w:hAnsi="Courier New" w:cs="Courier New"/>
    </w:rPr>
  </w:style>
  <w:style w:type="character" w:customStyle="1" w:styleId="WW8Num11z2">
    <w:name w:val="WW8Num11z2"/>
    <w:rsid w:val="002858DF"/>
    <w:rPr>
      <w:rFonts w:ascii="Wingdings" w:hAnsi="Wingdings"/>
    </w:rPr>
  </w:style>
  <w:style w:type="character" w:customStyle="1" w:styleId="WW8Num12z0">
    <w:name w:val="WW8Num12z0"/>
    <w:rsid w:val="002858DF"/>
    <w:rPr>
      <w:rFonts w:ascii="Arial" w:eastAsia="Times New Roman" w:hAnsi="Arial" w:cs="Arial"/>
      <w:b w:val="0"/>
    </w:rPr>
  </w:style>
  <w:style w:type="character" w:customStyle="1" w:styleId="WW8Num12z1">
    <w:name w:val="WW8Num12z1"/>
    <w:rsid w:val="002858DF"/>
    <w:rPr>
      <w:rFonts w:ascii="Courier New" w:hAnsi="Courier New" w:cs="Courier New"/>
    </w:rPr>
  </w:style>
  <w:style w:type="character" w:customStyle="1" w:styleId="WW8Num12z2">
    <w:name w:val="WW8Num12z2"/>
    <w:rsid w:val="002858DF"/>
    <w:rPr>
      <w:rFonts w:ascii="Wingdings" w:hAnsi="Wingdings"/>
    </w:rPr>
  </w:style>
  <w:style w:type="character" w:customStyle="1" w:styleId="WW8Num12z3">
    <w:name w:val="WW8Num12z3"/>
    <w:rsid w:val="002858DF"/>
    <w:rPr>
      <w:rFonts w:ascii="Symbol" w:hAnsi="Symbol"/>
    </w:rPr>
  </w:style>
  <w:style w:type="character" w:customStyle="1" w:styleId="WW8Num13z0">
    <w:name w:val="WW8Num13z0"/>
    <w:rsid w:val="002858DF"/>
    <w:rPr>
      <w:rFonts w:ascii="Symbol" w:hAnsi="Symbol"/>
    </w:rPr>
  </w:style>
  <w:style w:type="character" w:customStyle="1" w:styleId="WW8Num13z1">
    <w:name w:val="WW8Num13z1"/>
    <w:rsid w:val="002858DF"/>
    <w:rPr>
      <w:rFonts w:ascii="Courier New" w:hAnsi="Courier New" w:cs="Courier New"/>
    </w:rPr>
  </w:style>
  <w:style w:type="character" w:customStyle="1" w:styleId="WW8Num13z2">
    <w:name w:val="WW8Num13z2"/>
    <w:rsid w:val="002858DF"/>
    <w:rPr>
      <w:rFonts w:ascii="Wingdings" w:hAnsi="Wingdings"/>
    </w:rPr>
  </w:style>
  <w:style w:type="character" w:customStyle="1" w:styleId="WW8Num14z0">
    <w:name w:val="WW8Num14z0"/>
    <w:rsid w:val="002858DF"/>
    <w:rPr>
      <w:rFonts w:ascii="StarSymbol" w:hAnsi="StarSymbol"/>
    </w:rPr>
  </w:style>
  <w:style w:type="character" w:customStyle="1" w:styleId="WW8Num14z1">
    <w:name w:val="WW8Num14z1"/>
    <w:rsid w:val="002858DF"/>
    <w:rPr>
      <w:rFonts w:ascii="Courier New" w:hAnsi="Courier New" w:cs="Courier New"/>
    </w:rPr>
  </w:style>
  <w:style w:type="character" w:customStyle="1" w:styleId="WW8Num14z2">
    <w:name w:val="WW8Num14z2"/>
    <w:rsid w:val="002858DF"/>
    <w:rPr>
      <w:rFonts w:ascii="Wingdings" w:hAnsi="Wingdings"/>
    </w:rPr>
  </w:style>
  <w:style w:type="character" w:customStyle="1" w:styleId="WW8Num14z3">
    <w:name w:val="WW8Num14z3"/>
    <w:rsid w:val="002858DF"/>
    <w:rPr>
      <w:rFonts w:ascii="Symbol" w:hAnsi="Symbol"/>
    </w:rPr>
  </w:style>
  <w:style w:type="character" w:customStyle="1" w:styleId="WW8Num15z0">
    <w:name w:val="WW8Num15z0"/>
    <w:rsid w:val="002858DF"/>
    <w:rPr>
      <w:rFonts w:ascii="Symbol" w:hAnsi="Symbol"/>
      <w:color w:val="auto"/>
      <w:sz w:val="22"/>
      <w:szCs w:val="22"/>
    </w:rPr>
  </w:style>
  <w:style w:type="character" w:customStyle="1" w:styleId="WW8Num15z1">
    <w:name w:val="WW8Num15z1"/>
    <w:rsid w:val="002858DF"/>
    <w:rPr>
      <w:rFonts w:ascii="Courier New" w:hAnsi="Courier New" w:cs="Courier New"/>
    </w:rPr>
  </w:style>
  <w:style w:type="character" w:customStyle="1" w:styleId="WW8Num15z2">
    <w:name w:val="WW8Num15z2"/>
    <w:rsid w:val="002858DF"/>
    <w:rPr>
      <w:rFonts w:ascii="Wingdings" w:hAnsi="Wingdings"/>
    </w:rPr>
  </w:style>
  <w:style w:type="character" w:customStyle="1" w:styleId="WW8Num15z3">
    <w:name w:val="WW8Num15z3"/>
    <w:rsid w:val="002858DF"/>
    <w:rPr>
      <w:rFonts w:ascii="Symbol" w:hAnsi="Symbol"/>
    </w:rPr>
  </w:style>
  <w:style w:type="character" w:customStyle="1" w:styleId="WW8Num16z0">
    <w:name w:val="WW8Num16z0"/>
    <w:rsid w:val="002858DF"/>
    <w:rPr>
      <w:rFonts w:ascii="Symbol" w:hAnsi="Symbol"/>
    </w:rPr>
  </w:style>
  <w:style w:type="character" w:customStyle="1" w:styleId="WW8Num16z1">
    <w:name w:val="WW8Num16z1"/>
    <w:rsid w:val="002858DF"/>
    <w:rPr>
      <w:rFonts w:ascii="Courier New" w:hAnsi="Courier New" w:cs="Courier New"/>
    </w:rPr>
  </w:style>
  <w:style w:type="character" w:customStyle="1" w:styleId="WW8Num16z2">
    <w:name w:val="WW8Num16z2"/>
    <w:rsid w:val="002858DF"/>
    <w:rPr>
      <w:rFonts w:ascii="Wingdings" w:hAnsi="Wingdings"/>
    </w:rPr>
  </w:style>
  <w:style w:type="character" w:customStyle="1" w:styleId="WW8Num17z0">
    <w:name w:val="WW8Num17z0"/>
    <w:rsid w:val="002858DF"/>
    <w:rPr>
      <w:rFonts w:ascii="StarSymbol" w:hAnsi="StarSymbol"/>
    </w:rPr>
  </w:style>
  <w:style w:type="character" w:customStyle="1" w:styleId="WW8Num17z1">
    <w:name w:val="WW8Num17z1"/>
    <w:rsid w:val="002858DF"/>
    <w:rPr>
      <w:rFonts w:ascii="Courier New" w:hAnsi="Courier New" w:cs="Courier New"/>
    </w:rPr>
  </w:style>
  <w:style w:type="character" w:customStyle="1" w:styleId="WW8Num17z2">
    <w:name w:val="WW8Num17z2"/>
    <w:rsid w:val="002858DF"/>
    <w:rPr>
      <w:rFonts w:ascii="Wingdings" w:hAnsi="Wingdings"/>
    </w:rPr>
  </w:style>
  <w:style w:type="character" w:customStyle="1" w:styleId="WW8Num17z3">
    <w:name w:val="WW8Num17z3"/>
    <w:rsid w:val="002858DF"/>
    <w:rPr>
      <w:rFonts w:ascii="Symbol" w:hAnsi="Symbol"/>
    </w:rPr>
  </w:style>
  <w:style w:type="character" w:customStyle="1" w:styleId="WW8Num18z0">
    <w:name w:val="WW8Num18z0"/>
    <w:rsid w:val="002858DF"/>
    <w:rPr>
      <w:rFonts w:ascii="Symbol" w:hAnsi="Symbol"/>
    </w:rPr>
  </w:style>
  <w:style w:type="character" w:customStyle="1" w:styleId="WW8Num18z1">
    <w:name w:val="WW8Num18z1"/>
    <w:rsid w:val="002858DF"/>
    <w:rPr>
      <w:rFonts w:ascii="Courier New" w:hAnsi="Courier New" w:cs="Courier New"/>
    </w:rPr>
  </w:style>
  <w:style w:type="character" w:customStyle="1" w:styleId="WW8Num18z2">
    <w:name w:val="WW8Num18z2"/>
    <w:rsid w:val="002858DF"/>
    <w:rPr>
      <w:rFonts w:ascii="Wingdings" w:hAnsi="Wingdings"/>
    </w:rPr>
  </w:style>
  <w:style w:type="character" w:customStyle="1" w:styleId="WW8Num19z0">
    <w:name w:val="WW8Num19z0"/>
    <w:rsid w:val="002858DF"/>
    <w:rPr>
      <w:rFonts w:ascii="Symbol" w:hAnsi="Symbol"/>
    </w:rPr>
  </w:style>
  <w:style w:type="character" w:customStyle="1" w:styleId="WW8Num20z0">
    <w:name w:val="WW8Num20z0"/>
    <w:rsid w:val="002858DF"/>
    <w:rPr>
      <w:b/>
      <w:sz w:val="24"/>
    </w:rPr>
  </w:style>
  <w:style w:type="character" w:customStyle="1" w:styleId="WW8Num21z0">
    <w:name w:val="WW8Num21z0"/>
    <w:rsid w:val="002858DF"/>
    <w:rPr>
      <w:rFonts w:ascii="Symbol" w:hAnsi="Symbol"/>
      <w:color w:val="auto"/>
    </w:rPr>
  </w:style>
  <w:style w:type="character" w:customStyle="1" w:styleId="WW8Num21z1">
    <w:name w:val="WW8Num21z1"/>
    <w:rsid w:val="002858DF"/>
    <w:rPr>
      <w:rFonts w:ascii="Courier New" w:hAnsi="Courier New" w:cs="Courier New"/>
    </w:rPr>
  </w:style>
  <w:style w:type="character" w:customStyle="1" w:styleId="WW8Num21z2">
    <w:name w:val="WW8Num21z2"/>
    <w:rsid w:val="002858DF"/>
    <w:rPr>
      <w:rFonts w:ascii="Wingdings" w:hAnsi="Wingdings"/>
    </w:rPr>
  </w:style>
  <w:style w:type="character" w:customStyle="1" w:styleId="WW8Num21z3">
    <w:name w:val="WW8Num21z3"/>
    <w:rsid w:val="002858DF"/>
    <w:rPr>
      <w:rFonts w:ascii="Symbol" w:hAnsi="Symbol"/>
    </w:rPr>
  </w:style>
  <w:style w:type="character" w:customStyle="1" w:styleId="WW8Num22z0">
    <w:name w:val="WW8Num22z0"/>
    <w:rsid w:val="002858DF"/>
    <w:rPr>
      <w:rFonts w:ascii="StarSymbol" w:hAnsi="StarSymbol"/>
    </w:rPr>
  </w:style>
  <w:style w:type="character" w:customStyle="1" w:styleId="WW8Num22z1">
    <w:name w:val="WW8Num22z1"/>
    <w:rsid w:val="002858DF"/>
    <w:rPr>
      <w:rFonts w:ascii="Courier New" w:hAnsi="Courier New" w:cs="Courier New"/>
    </w:rPr>
  </w:style>
  <w:style w:type="character" w:customStyle="1" w:styleId="WW8Num22z2">
    <w:name w:val="WW8Num22z2"/>
    <w:rsid w:val="002858DF"/>
    <w:rPr>
      <w:rFonts w:ascii="Wingdings" w:hAnsi="Wingdings"/>
    </w:rPr>
  </w:style>
  <w:style w:type="character" w:customStyle="1" w:styleId="WW8Num22z3">
    <w:name w:val="WW8Num22z3"/>
    <w:rsid w:val="002858DF"/>
    <w:rPr>
      <w:rFonts w:ascii="Symbol" w:hAnsi="Symbol"/>
    </w:rPr>
  </w:style>
  <w:style w:type="character" w:customStyle="1" w:styleId="WW8Num23z0">
    <w:name w:val="WW8Num23z0"/>
    <w:rsid w:val="002858DF"/>
    <w:rPr>
      <w:rFonts w:ascii="Symbol" w:hAnsi="Symbol"/>
    </w:rPr>
  </w:style>
  <w:style w:type="character" w:customStyle="1" w:styleId="WW8Num23z1">
    <w:name w:val="WW8Num23z1"/>
    <w:rsid w:val="002858DF"/>
    <w:rPr>
      <w:rFonts w:ascii="Courier New" w:hAnsi="Courier New" w:cs="Courier New"/>
    </w:rPr>
  </w:style>
  <w:style w:type="character" w:customStyle="1" w:styleId="WW8Num23z2">
    <w:name w:val="WW8Num23z2"/>
    <w:rsid w:val="002858DF"/>
    <w:rPr>
      <w:rFonts w:ascii="Wingdings" w:hAnsi="Wingdings"/>
    </w:rPr>
  </w:style>
  <w:style w:type="character" w:customStyle="1" w:styleId="WW8Num24z0">
    <w:name w:val="WW8Num24z0"/>
    <w:rsid w:val="002858DF"/>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2858DF"/>
    <w:rPr>
      <w:rFonts w:ascii="Symbol" w:hAnsi="Symbol"/>
    </w:rPr>
  </w:style>
  <w:style w:type="character" w:customStyle="1" w:styleId="WW8Num26z1">
    <w:name w:val="WW8Num26z1"/>
    <w:rsid w:val="002858DF"/>
    <w:rPr>
      <w:rFonts w:ascii="Courier New" w:hAnsi="Courier New" w:cs="Courier New"/>
    </w:rPr>
  </w:style>
  <w:style w:type="character" w:customStyle="1" w:styleId="WW8Num26z2">
    <w:name w:val="WW8Num26z2"/>
    <w:rsid w:val="002858DF"/>
    <w:rPr>
      <w:rFonts w:ascii="Wingdings" w:hAnsi="Wingdings"/>
    </w:rPr>
  </w:style>
  <w:style w:type="character" w:customStyle="1" w:styleId="WW8Num27z0">
    <w:name w:val="WW8Num27z0"/>
    <w:rsid w:val="002858DF"/>
    <w:rPr>
      <w:rFonts w:ascii="Courier New" w:hAnsi="Courier New" w:cs="Courier New"/>
    </w:rPr>
  </w:style>
  <w:style w:type="character" w:customStyle="1" w:styleId="WW8Num27z1">
    <w:name w:val="WW8Num27z1"/>
    <w:rsid w:val="002858DF"/>
    <w:rPr>
      <w:rFonts w:ascii="Symbol" w:eastAsia="Times New Roman" w:hAnsi="Symbol" w:cs="Times New Roman"/>
    </w:rPr>
  </w:style>
  <w:style w:type="character" w:customStyle="1" w:styleId="WW8Num27z2">
    <w:name w:val="WW8Num27z2"/>
    <w:rsid w:val="002858DF"/>
    <w:rPr>
      <w:rFonts w:ascii="Wingdings" w:hAnsi="Wingdings"/>
    </w:rPr>
  </w:style>
  <w:style w:type="character" w:customStyle="1" w:styleId="WW8Num27z3">
    <w:name w:val="WW8Num27z3"/>
    <w:rsid w:val="002858DF"/>
    <w:rPr>
      <w:rFonts w:ascii="Symbol" w:hAnsi="Symbol"/>
    </w:rPr>
  </w:style>
  <w:style w:type="character" w:customStyle="1" w:styleId="WW8Num28z0">
    <w:name w:val="WW8Num28z0"/>
    <w:rsid w:val="002858DF"/>
    <w:rPr>
      <w:rFonts w:ascii="StarSymbol" w:hAnsi="StarSymbol"/>
    </w:rPr>
  </w:style>
  <w:style w:type="character" w:customStyle="1" w:styleId="WW8Num28z1">
    <w:name w:val="WW8Num28z1"/>
    <w:rsid w:val="002858DF"/>
    <w:rPr>
      <w:rFonts w:ascii="Courier New" w:hAnsi="Courier New" w:cs="Courier New"/>
    </w:rPr>
  </w:style>
  <w:style w:type="character" w:customStyle="1" w:styleId="WW8Num28z2">
    <w:name w:val="WW8Num28z2"/>
    <w:rsid w:val="002858DF"/>
    <w:rPr>
      <w:rFonts w:ascii="Wingdings" w:hAnsi="Wingdings"/>
    </w:rPr>
  </w:style>
  <w:style w:type="character" w:customStyle="1" w:styleId="WW8Num28z3">
    <w:name w:val="WW8Num28z3"/>
    <w:rsid w:val="002858DF"/>
    <w:rPr>
      <w:rFonts w:ascii="Symbol" w:hAnsi="Symbol"/>
    </w:rPr>
  </w:style>
  <w:style w:type="character" w:customStyle="1" w:styleId="WW8Num29z0">
    <w:name w:val="WW8Num29z0"/>
    <w:rsid w:val="002858DF"/>
    <w:rPr>
      <w:rFonts w:ascii="Symbol" w:hAnsi="Symbol"/>
    </w:rPr>
  </w:style>
  <w:style w:type="character" w:customStyle="1" w:styleId="WW8Num29z1">
    <w:name w:val="WW8Num29z1"/>
    <w:rsid w:val="002858DF"/>
    <w:rPr>
      <w:rFonts w:ascii="Courier New" w:hAnsi="Courier New" w:cs="Courier New"/>
    </w:rPr>
  </w:style>
  <w:style w:type="character" w:customStyle="1" w:styleId="WW8Num29z2">
    <w:name w:val="WW8Num29z2"/>
    <w:rsid w:val="002858DF"/>
    <w:rPr>
      <w:rFonts w:ascii="Wingdings" w:hAnsi="Wingdings"/>
    </w:rPr>
  </w:style>
  <w:style w:type="character" w:customStyle="1" w:styleId="WW8Num30z0">
    <w:name w:val="WW8Num30z0"/>
    <w:rsid w:val="002858DF"/>
    <w:rPr>
      <w:rFonts w:ascii="Wingdings" w:hAnsi="Wingdings"/>
    </w:rPr>
  </w:style>
  <w:style w:type="character" w:customStyle="1" w:styleId="WW8Num30z1">
    <w:name w:val="WW8Num30z1"/>
    <w:rsid w:val="002858DF"/>
    <w:rPr>
      <w:rFonts w:ascii="Courier New" w:hAnsi="Courier New" w:cs="Courier New"/>
    </w:rPr>
  </w:style>
  <w:style w:type="character" w:customStyle="1" w:styleId="WW8Num30z3">
    <w:name w:val="WW8Num30z3"/>
    <w:rsid w:val="002858DF"/>
    <w:rPr>
      <w:rFonts w:ascii="Symbol" w:hAnsi="Symbol"/>
    </w:rPr>
  </w:style>
  <w:style w:type="character" w:customStyle="1" w:styleId="WW8Num31z0">
    <w:name w:val="WW8Num31z0"/>
    <w:rsid w:val="002858DF"/>
    <w:rPr>
      <w:rFonts w:ascii="Wingdings" w:hAnsi="Wingdings"/>
    </w:rPr>
  </w:style>
  <w:style w:type="character" w:customStyle="1" w:styleId="WW8Num31z1">
    <w:name w:val="WW8Num31z1"/>
    <w:rsid w:val="002858DF"/>
    <w:rPr>
      <w:rFonts w:ascii="Courier New" w:hAnsi="Courier New" w:cs="Courier New"/>
    </w:rPr>
  </w:style>
  <w:style w:type="character" w:customStyle="1" w:styleId="WW8Num31z3">
    <w:name w:val="WW8Num31z3"/>
    <w:rsid w:val="002858DF"/>
    <w:rPr>
      <w:rFonts w:ascii="Symbol" w:hAnsi="Symbol"/>
    </w:rPr>
  </w:style>
  <w:style w:type="character" w:customStyle="1" w:styleId="WW8Num32z0">
    <w:name w:val="WW8Num32z0"/>
    <w:rsid w:val="002858DF"/>
    <w:rPr>
      <w:rFonts w:ascii="Courier New" w:hAnsi="Courier New" w:cs="Courier New"/>
    </w:rPr>
  </w:style>
  <w:style w:type="character" w:customStyle="1" w:styleId="WW8Num32z2">
    <w:name w:val="WW8Num32z2"/>
    <w:rsid w:val="002858DF"/>
    <w:rPr>
      <w:rFonts w:ascii="Wingdings" w:hAnsi="Wingdings"/>
    </w:rPr>
  </w:style>
  <w:style w:type="character" w:customStyle="1" w:styleId="WW8Num32z3">
    <w:name w:val="WW8Num32z3"/>
    <w:rsid w:val="002858DF"/>
    <w:rPr>
      <w:rFonts w:ascii="Symbol" w:hAnsi="Symbol"/>
    </w:rPr>
  </w:style>
  <w:style w:type="character" w:customStyle="1" w:styleId="WW8Num33z0">
    <w:name w:val="WW8Num33z0"/>
    <w:rsid w:val="002858DF"/>
    <w:rPr>
      <w:rFonts w:ascii="Symbol" w:hAnsi="Symbol"/>
    </w:rPr>
  </w:style>
  <w:style w:type="character" w:customStyle="1" w:styleId="WW8Num33z1">
    <w:name w:val="WW8Num33z1"/>
    <w:rsid w:val="002858DF"/>
    <w:rPr>
      <w:rFonts w:ascii="Courier New" w:hAnsi="Courier New" w:cs="Courier New"/>
    </w:rPr>
  </w:style>
  <w:style w:type="character" w:customStyle="1" w:styleId="WW8Num33z2">
    <w:name w:val="WW8Num33z2"/>
    <w:rsid w:val="002858DF"/>
    <w:rPr>
      <w:rFonts w:ascii="Wingdings" w:hAnsi="Wingdings"/>
    </w:rPr>
  </w:style>
  <w:style w:type="character" w:customStyle="1" w:styleId="WW8Num35z0">
    <w:name w:val="WW8Num35z0"/>
    <w:rsid w:val="002858DF"/>
    <w:rPr>
      <w:rFonts w:ascii="Symbol" w:hAnsi="Symbol"/>
    </w:rPr>
  </w:style>
  <w:style w:type="character" w:customStyle="1" w:styleId="WW8Num35z1">
    <w:name w:val="WW8Num35z1"/>
    <w:rsid w:val="002858DF"/>
    <w:rPr>
      <w:rFonts w:ascii="Courier New" w:hAnsi="Courier New" w:cs="Courier New"/>
    </w:rPr>
  </w:style>
  <w:style w:type="character" w:customStyle="1" w:styleId="WW8Num35z2">
    <w:name w:val="WW8Num35z2"/>
    <w:rsid w:val="002858DF"/>
    <w:rPr>
      <w:rFonts w:ascii="Wingdings" w:hAnsi="Wingdings"/>
    </w:rPr>
  </w:style>
  <w:style w:type="character" w:customStyle="1" w:styleId="WW8Num37z0">
    <w:name w:val="WW8Num37z0"/>
    <w:rsid w:val="002858DF"/>
    <w:rPr>
      <w:rFonts w:ascii="Symbol" w:hAnsi="Symbol"/>
      <w:color w:val="auto"/>
    </w:rPr>
  </w:style>
  <w:style w:type="character" w:customStyle="1" w:styleId="WW8Num37z1">
    <w:name w:val="WW8Num37z1"/>
    <w:rsid w:val="002858DF"/>
    <w:rPr>
      <w:rFonts w:ascii="Courier New" w:hAnsi="Courier New" w:cs="Courier New"/>
    </w:rPr>
  </w:style>
  <w:style w:type="character" w:customStyle="1" w:styleId="WW8Num37z2">
    <w:name w:val="WW8Num37z2"/>
    <w:rsid w:val="002858DF"/>
    <w:rPr>
      <w:rFonts w:ascii="Wingdings" w:hAnsi="Wingdings"/>
    </w:rPr>
  </w:style>
  <w:style w:type="character" w:customStyle="1" w:styleId="WW8Num37z3">
    <w:name w:val="WW8Num37z3"/>
    <w:rsid w:val="002858DF"/>
    <w:rPr>
      <w:rFonts w:ascii="Symbol" w:hAnsi="Symbol"/>
    </w:rPr>
  </w:style>
  <w:style w:type="character" w:customStyle="1" w:styleId="WW8Num38z0">
    <w:name w:val="WW8Num38z0"/>
    <w:rsid w:val="002858DF"/>
    <w:rPr>
      <w:rFonts w:ascii="Symbol" w:hAnsi="Symbol"/>
      <w:color w:val="auto"/>
    </w:rPr>
  </w:style>
  <w:style w:type="character" w:customStyle="1" w:styleId="WW8Num38z1">
    <w:name w:val="WW8Num38z1"/>
    <w:rsid w:val="002858DF"/>
    <w:rPr>
      <w:rFonts w:ascii="Courier New" w:hAnsi="Courier New" w:cs="Courier New"/>
    </w:rPr>
  </w:style>
  <w:style w:type="character" w:customStyle="1" w:styleId="WW8Num38z2">
    <w:name w:val="WW8Num38z2"/>
    <w:rsid w:val="002858DF"/>
    <w:rPr>
      <w:rFonts w:ascii="Wingdings" w:hAnsi="Wingdings"/>
    </w:rPr>
  </w:style>
  <w:style w:type="character" w:customStyle="1" w:styleId="WW8Num38z3">
    <w:name w:val="WW8Num38z3"/>
    <w:rsid w:val="002858DF"/>
    <w:rPr>
      <w:rFonts w:ascii="Symbol" w:hAnsi="Symbol"/>
    </w:rPr>
  </w:style>
  <w:style w:type="character" w:customStyle="1" w:styleId="WW8Num39z0">
    <w:name w:val="WW8Num39z0"/>
    <w:rsid w:val="002858DF"/>
    <w:rPr>
      <w:rFonts w:ascii="StarSymbol" w:hAnsi="StarSymbol"/>
    </w:rPr>
  </w:style>
  <w:style w:type="character" w:customStyle="1" w:styleId="WW8Num39z1">
    <w:name w:val="WW8Num39z1"/>
    <w:rsid w:val="002858DF"/>
    <w:rPr>
      <w:rFonts w:ascii="Courier New" w:hAnsi="Courier New" w:cs="Courier New"/>
    </w:rPr>
  </w:style>
  <w:style w:type="character" w:customStyle="1" w:styleId="WW8Num39z2">
    <w:name w:val="WW8Num39z2"/>
    <w:rsid w:val="002858DF"/>
    <w:rPr>
      <w:rFonts w:ascii="Wingdings" w:hAnsi="Wingdings"/>
    </w:rPr>
  </w:style>
  <w:style w:type="character" w:customStyle="1" w:styleId="WW8Num39z3">
    <w:name w:val="WW8Num39z3"/>
    <w:rsid w:val="002858DF"/>
    <w:rPr>
      <w:rFonts w:ascii="Symbol" w:hAnsi="Symbol"/>
    </w:rPr>
  </w:style>
  <w:style w:type="character" w:customStyle="1" w:styleId="WW8Num40z0">
    <w:name w:val="WW8Num40z0"/>
    <w:rsid w:val="002858DF"/>
    <w:rPr>
      <w:rFonts w:ascii="Times New Roman" w:eastAsia="Times New Roman" w:hAnsi="Times New Roman" w:cs="Times New Roman"/>
    </w:rPr>
  </w:style>
  <w:style w:type="character" w:customStyle="1" w:styleId="WW8Num40z1">
    <w:name w:val="WW8Num40z1"/>
    <w:rsid w:val="002858DF"/>
    <w:rPr>
      <w:rFonts w:ascii="Courier New" w:hAnsi="Courier New" w:cs="Courier New"/>
    </w:rPr>
  </w:style>
  <w:style w:type="character" w:customStyle="1" w:styleId="WW8Num40z2">
    <w:name w:val="WW8Num40z2"/>
    <w:rsid w:val="002858DF"/>
    <w:rPr>
      <w:rFonts w:ascii="Wingdings" w:hAnsi="Wingdings"/>
    </w:rPr>
  </w:style>
  <w:style w:type="character" w:customStyle="1" w:styleId="WW8Num40z3">
    <w:name w:val="WW8Num40z3"/>
    <w:rsid w:val="002858DF"/>
    <w:rPr>
      <w:rFonts w:ascii="Symbol" w:hAnsi="Symbol"/>
    </w:rPr>
  </w:style>
  <w:style w:type="character" w:customStyle="1" w:styleId="prefixcuprinsChar">
    <w:name w:val="prefixcuprins Char"/>
    <w:rsid w:val="002858DF"/>
    <w:rPr>
      <w:rFonts w:ascii="Sylfaen" w:hAnsi="Sylfaen" w:cs="Calibri"/>
      <w:b/>
      <w:sz w:val="24"/>
      <w:szCs w:val="28"/>
    </w:rPr>
  </w:style>
  <w:style w:type="character" w:customStyle="1" w:styleId="CAP1Char">
    <w:name w:val="CAP1 Char"/>
    <w:rsid w:val="002858DF"/>
    <w:rPr>
      <w:rFonts w:ascii="Sylfaen" w:hAnsi="Sylfaen"/>
      <w:b/>
      <w:sz w:val="32"/>
    </w:rPr>
  </w:style>
  <w:style w:type="character" w:customStyle="1" w:styleId="SCapChar">
    <w:name w:val="SCap Char"/>
    <w:rsid w:val="002858DF"/>
    <w:rPr>
      <w:rFonts w:ascii="Sylfaen" w:hAnsi="Sylfaen"/>
      <w:b/>
      <w:sz w:val="24"/>
    </w:rPr>
  </w:style>
  <w:style w:type="character" w:customStyle="1" w:styleId="SCap1Char">
    <w:name w:val="SCap1 Char"/>
    <w:rsid w:val="002858DF"/>
    <w:rPr>
      <w:rFonts w:ascii="Sylfaen" w:hAnsi="Sylfaen"/>
      <w:b/>
      <w:sz w:val="24"/>
    </w:rPr>
  </w:style>
  <w:style w:type="character" w:customStyle="1" w:styleId="HeaderChar">
    <w:name w:val="Header Char"/>
    <w:rsid w:val="002858DF"/>
    <w:rPr>
      <w:rFonts w:ascii="Sylfaen" w:hAnsi="Sylfaen" w:cs="Calibri"/>
      <w:sz w:val="24"/>
      <w:szCs w:val="22"/>
    </w:rPr>
  </w:style>
  <w:style w:type="character" w:customStyle="1" w:styleId="FooterChar">
    <w:name w:val="Footer Char"/>
    <w:rsid w:val="002858DF"/>
    <w:rPr>
      <w:rFonts w:ascii="Sylfaen" w:hAnsi="Sylfaen" w:cs="Calibri"/>
      <w:sz w:val="24"/>
      <w:szCs w:val="22"/>
    </w:rPr>
  </w:style>
  <w:style w:type="character" w:customStyle="1" w:styleId="BalloonTextChar">
    <w:name w:val="Balloon Text Char"/>
    <w:rsid w:val="002858DF"/>
    <w:rPr>
      <w:rFonts w:ascii="Tahoma" w:hAnsi="Tahoma" w:cs="Tahoma"/>
      <w:sz w:val="16"/>
      <w:szCs w:val="16"/>
    </w:rPr>
  </w:style>
  <w:style w:type="character" w:customStyle="1" w:styleId="BodyText3Char">
    <w:name w:val="Body Text 3 Char"/>
    <w:rsid w:val="002858DF"/>
    <w:rPr>
      <w:rFonts w:ascii="Arial" w:eastAsia="Times New Roman" w:hAnsi="Arial" w:cs="Arial"/>
      <w:bCs/>
      <w:sz w:val="24"/>
    </w:rPr>
  </w:style>
  <w:style w:type="character" w:customStyle="1" w:styleId="BodyTextChar">
    <w:name w:val="Body Text Char"/>
    <w:uiPriority w:val="99"/>
    <w:rsid w:val="002858DF"/>
    <w:rPr>
      <w:rFonts w:ascii="Helvetica" w:eastAsia="Times New Roman" w:hAnsi="Helvetica" w:cs="Arial"/>
      <w:sz w:val="24"/>
      <w:szCs w:val="24"/>
      <w:lang w:val="ro-RO"/>
    </w:rPr>
  </w:style>
  <w:style w:type="character" w:customStyle="1" w:styleId="BodyText2Char">
    <w:name w:val="Body Text 2 Char"/>
    <w:rsid w:val="002858DF"/>
    <w:rPr>
      <w:rFonts w:ascii="Helvetica" w:eastAsia="Times New Roman" w:hAnsi="Helvetica" w:cs="Arial"/>
      <w:sz w:val="24"/>
      <w:szCs w:val="24"/>
      <w:lang w:val="ro-RO"/>
    </w:rPr>
  </w:style>
  <w:style w:type="character" w:customStyle="1" w:styleId="BodyTextIndentChar">
    <w:name w:val="Body Text Indent Char"/>
    <w:rsid w:val="002858DF"/>
    <w:rPr>
      <w:rFonts w:ascii="Helvetica" w:eastAsia="Times New Roman" w:hAnsi="Helvetica" w:cs="Arial"/>
      <w:sz w:val="24"/>
      <w:szCs w:val="24"/>
      <w:lang w:val="ro-RO"/>
    </w:rPr>
  </w:style>
  <w:style w:type="character" w:customStyle="1" w:styleId="PlainTextChar">
    <w:name w:val="Plain Text Char"/>
    <w:rsid w:val="002858DF"/>
    <w:rPr>
      <w:rFonts w:ascii="Courier New" w:eastAsia="Times New Roman" w:hAnsi="Courier New" w:cs="Courier New"/>
      <w:lang w:val="ro-RO"/>
    </w:rPr>
  </w:style>
  <w:style w:type="character" w:customStyle="1" w:styleId="BodyTextIndent2Char">
    <w:name w:val="Body Text Indent 2 Char"/>
    <w:rsid w:val="002858DF"/>
    <w:rPr>
      <w:rFonts w:ascii="Helvetica" w:eastAsia="Times New Roman" w:hAnsi="Helvetica" w:cs="Arial"/>
      <w:sz w:val="24"/>
      <w:szCs w:val="24"/>
      <w:lang w:val="ro-RO"/>
    </w:rPr>
  </w:style>
  <w:style w:type="character" w:styleId="PageNumber">
    <w:name w:val="page number"/>
    <w:rsid w:val="002858DF"/>
  </w:style>
  <w:style w:type="character" w:customStyle="1" w:styleId="Heading2Char">
    <w:name w:val="Heading 2 Char"/>
    <w:rsid w:val="002858DF"/>
    <w:rPr>
      <w:rFonts w:ascii="Times New Roman" w:eastAsia="Times New Roman" w:hAnsi="Times New Roman"/>
      <w:sz w:val="28"/>
      <w:szCs w:val="24"/>
      <w:u w:val="single"/>
    </w:rPr>
  </w:style>
  <w:style w:type="character" w:customStyle="1" w:styleId="FontStyle482">
    <w:name w:val="Font Style482"/>
    <w:rsid w:val="002858DF"/>
    <w:rPr>
      <w:rFonts w:ascii="Times New Roman" w:hAnsi="Times New Roman" w:cs="Times New Roman"/>
      <w:i/>
      <w:iCs/>
      <w:sz w:val="22"/>
      <w:szCs w:val="22"/>
    </w:rPr>
  </w:style>
  <w:style w:type="character" w:customStyle="1" w:styleId="FontStyle481">
    <w:name w:val="Font Style481"/>
    <w:rsid w:val="002858DF"/>
    <w:rPr>
      <w:rFonts w:ascii="Times New Roman" w:hAnsi="Times New Roman" w:cs="Times New Roman"/>
      <w:sz w:val="22"/>
      <w:szCs w:val="22"/>
    </w:rPr>
  </w:style>
  <w:style w:type="character" w:customStyle="1" w:styleId="FontStyle453">
    <w:name w:val="Font Style453"/>
    <w:rsid w:val="002858DF"/>
    <w:rPr>
      <w:rFonts w:ascii="Times New Roman" w:hAnsi="Times New Roman" w:cs="Times New Roman"/>
      <w:b/>
      <w:bCs/>
      <w:sz w:val="26"/>
      <w:szCs w:val="26"/>
    </w:rPr>
  </w:style>
  <w:style w:type="character" w:customStyle="1" w:styleId="NoSpacingChar">
    <w:name w:val="No Spacing Char"/>
    <w:rsid w:val="002858DF"/>
    <w:rPr>
      <w:rFonts w:ascii="Franklin Gothic Medium" w:hAnsi="Franklin Gothic Medium"/>
      <w:sz w:val="24"/>
      <w:szCs w:val="24"/>
      <w:lang w:val="ro-RO" w:eastAsia="ar-SA" w:bidi="ar-SA"/>
    </w:rPr>
  </w:style>
  <w:style w:type="character" w:customStyle="1" w:styleId="FontStyle498">
    <w:name w:val="Font Style498"/>
    <w:rsid w:val="002858DF"/>
    <w:rPr>
      <w:rFonts w:ascii="Constantia" w:hAnsi="Constantia" w:cs="Constantia"/>
      <w:b/>
      <w:bCs/>
      <w:sz w:val="20"/>
      <w:szCs w:val="20"/>
    </w:rPr>
  </w:style>
  <w:style w:type="character" w:customStyle="1" w:styleId="FontStyle480">
    <w:name w:val="Font Style480"/>
    <w:rsid w:val="002858DF"/>
    <w:rPr>
      <w:rFonts w:ascii="Times New Roman" w:hAnsi="Times New Roman" w:cs="Times New Roman"/>
      <w:b/>
      <w:bCs/>
      <w:sz w:val="22"/>
      <w:szCs w:val="22"/>
    </w:rPr>
  </w:style>
  <w:style w:type="character" w:customStyle="1" w:styleId="Bullets">
    <w:name w:val="Bullets"/>
    <w:rsid w:val="002858DF"/>
    <w:rPr>
      <w:rFonts w:ascii="OpenSymbol" w:eastAsia="OpenSymbol" w:hAnsi="OpenSymbol" w:cs="OpenSymbol"/>
    </w:rPr>
  </w:style>
  <w:style w:type="character" w:customStyle="1" w:styleId="WW8Num42z0">
    <w:name w:val="WW8Num42z0"/>
    <w:rsid w:val="002858DF"/>
    <w:rPr>
      <w:rFonts w:ascii="Symbol" w:hAnsi="Symbol"/>
      <w:color w:val="auto"/>
    </w:rPr>
  </w:style>
  <w:style w:type="character" w:customStyle="1" w:styleId="WW8Num42z1">
    <w:name w:val="WW8Num42z1"/>
    <w:rsid w:val="002858DF"/>
    <w:rPr>
      <w:rFonts w:ascii="Courier New" w:hAnsi="Courier New" w:cs="Courier New"/>
    </w:rPr>
  </w:style>
  <w:style w:type="character" w:customStyle="1" w:styleId="WW8Num42z2">
    <w:name w:val="WW8Num42z2"/>
    <w:rsid w:val="002858DF"/>
    <w:rPr>
      <w:rFonts w:ascii="Wingdings" w:hAnsi="Wingdings"/>
    </w:rPr>
  </w:style>
  <w:style w:type="character" w:customStyle="1" w:styleId="WW8Num42z3">
    <w:name w:val="WW8Num42z3"/>
    <w:rsid w:val="002858DF"/>
    <w:rPr>
      <w:rFonts w:ascii="Symbol" w:hAnsi="Symbol"/>
    </w:rPr>
  </w:style>
  <w:style w:type="character" w:customStyle="1" w:styleId="NumberingSymbols">
    <w:name w:val="Numbering Symbols"/>
    <w:rsid w:val="002858DF"/>
  </w:style>
  <w:style w:type="character" w:customStyle="1" w:styleId="WW8Num46z0">
    <w:name w:val="WW8Num46z0"/>
    <w:rsid w:val="002858DF"/>
    <w:rPr>
      <w:rFonts w:ascii="Times New Roman" w:eastAsia="Times New Roman" w:hAnsi="Times New Roman" w:cs="Times New Roman"/>
    </w:rPr>
  </w:style>
  <w:style w:type="character" w:customStyle="1" w:styleId="WW8Num46z1">
    <w:name w:val="WW8Num46z1"/>
    <w:rsid w:val="002858DF"/>
    <w:rPr>
      <w:rFonts w:ascii="Courier New" w:hAnsi="Courier New" w:cs="Courier New"/>
    </w:rPr>
  </w:style>
  <w:style w:type="character" w:customStyle="1" w:styleId="WW8Num46z2">
    <w:name w:val="WW8Num46z2"/>
    <w:rsid w:val="002858DF"/>
    <w:rPr>
      <w:rFonts w:ascii="Wingdings" w:hAnsi="Wingdings"/>
    </w:rPr>
  </w:style>
  <w:style w:type="character" w:customStyle="1" w:styleId="WW8Num46z3">
    <w:name w:val="WW8Num46z3"/>
    <w:rsid w:val="002858DF"/>
    <w:rPr>
      <w:rFonts w:ascii="Symbol" w:hAnsi="Symbol"/>
    </w:rPr>
  </w:style>
  <w:style w:type="character" w:customStyle="1" w:styleId="FontStyle145">
    <w:name w:val="Font Style145"/>
    <w:rsid w:val="002858DF"/>
    <w:rPr>
      <w:rFonts w:ascii="Times New Roman" w:hAnsi="Times New Roman" w:cs="Times New Roman"/>
      <w:b/>
      <w:bCs/>
      <w:i/>
      <w:iCs/>
      <w:sz w:val="24"/>
      <w:szCs w:val="24"/>
    </w:rPr>
  </w:style>
  <w:style w:type="character" w:customStyle="1" w:styleId="FontStyle129">
    <w:name w:val="Font Style129"/>
    <w:rsid w:val="002858DF"/>
    <w:rPr>
      <w:rFonts w:ascii="Times New Roman" w:hAnsi="Times New Roman" w:cs="Times New Roman"/>
      <w:b/>
      <w:bCs/>
      <w:sz w:val="24"/>
      <w:szCs w:val="24"/>
    </w:rPr>
  </w:style>
  <w:style w:type="character" w:customStyle="1" w:styleId="FontStyle149">
    <w:name w:val="Font Style149"/>
    <w:rsid w:val="002858DF"/>
    <w:rPr>
      <w:rFonts w:ascii="Bookman Old Style" w:hAnsi="Bookman Old Style" w:cs="Bookman Old Style"/>
      <w:b/>
      <w:bCs/>
      <w:sz w:val="34"/>
      <w:szCs w:val="34"/>
    </w:rPr>
  </w:style>
  <w:style w:type="character" w:customStyle="1" w:styleId="FontStyle150">
    <w:name w:val="Font Style150"/>
    <w:rsid w:val="002858DF"/>
    <w:rPr>
      <w:rFonts w:ascii="Bookman Old Style" w:hAnsi="Bookman Old Style" w:cs="Bookman Old Style"/>
      <w:b/>
      <w:bCs/>
      <w:sz w:val="34"/>
      <w:szCs w:val="34"/>
    </w:rPr>
  </w:style>
  <w:style w:type="character" w:customStyle="1" w:styleId="FontStyle151">
    <w:name w:val="Font Style151"/>
    <w:rsid w:val="002858DF"/>
    <w:rPr>
      <w:rFonts w:ascii="Bookman Old Style" w:hAnsi="Bookman Old Style" w:cs="Bookman Old Style"/>
      <w:b/>
      <w:bCs/>
      <w:sz w:val="34"/>
      <w:szCs w:val="34"/>
    </w:rPr>
  </w:style>
  <w:style w:type="character" w:customStyle="1" w:styleId="FontStyle121">
    <w:name w:val="Font Style121"/>
    <w:rsid w:val="002858DF"/>
    <w:rPr>
      <w:rFonts w:ascii="Times New Roman" w:hAnsi="Times New Roman" w:cs="Times New Roman"/>
      <w:b/>
      <w:bCs/>
      <w:i/>
      <w:iCs/>
      <w:sz w:val="24"/>
      <w:szCs w:val="24"/>
    </w:rPr>
  </w:style>
  <w:style w:type="character" w:customStyle="1" w:styleId="WW8NumSt42z0">
    <w:name w:val="WW8NumSt42z0"/>
    <w:rsid w:val="002858DF"/>
    <w:rPr>
      <w:rFonts w:ascii="Times New Roman" w:hAnsi="Times New Roman"/>
    </w:rPr>
  </w:style>
  <w:style w:type="character" w:customStyle="1" w:styleId="WW8NumSt1z0">
    <w:name w:val="WW8NumSt1z0"/>
    <w:rsid w:val="002858DF"/>
    <w:rPr>
      <w:rFonts w:ascii="Times New Roman" w:hAnsi="Times New Roman"/>
    </w:rPr>
  </w:style>
  <w:style w:type="character" w:customStyle="1" w:styleId="WW8Num44z0">
    <w:name w:val="WW8Num44z0"/>
    <w:rsid w:val="002858DF"/>
    <w:rPr>
      <w:rFonts w:ascii="Symbol" w:hAnsi="Symbol"/>
    </w:rPr>
  </w:style>
  <w:style w:type="character" w:customStyle="1" w:styleId="WW8Num44z1">
    <w:name w:val="WW8Num44z1"/>
    <w:rsid w:val="002858DF"/>
    <w:rPr>
      <w:rFonts w:ascii="Courier New" w:hAnsi="Courier New" w:cs="Courier New"/>
    </w:rPr>
  </w:style>
  <w:style w:type="character" w:customStyle="1" w:styleId="WW8Num44z2">
    <w:name w:val="WW8Num44z2"/>
    <w:rsid w:val="002858DF"/>
    <w:rPr>
      <w:rFonts w:ascii="Wingdings" w:hAnsi="Wingdings"/>
    </w:rPr>
  </w:style>
  <w:style w:type="paragraph" w:customStyle="1" w:styleId="Heading">
    <w:name w:val="Heading"/>
    <w:basedOn w:val="Normal"/>
    <w:next w:val="BodyText"/>
    <w:rsid w:val="002858DF"/>
    <w:pPr>
      <w:keepNext/>
      <w:spacing w:before="240" w:after="120"/>
    </w:pPr>
    <w:rPr>
      <w:rFonts w:ascii="Sylfaen" w:eastAsia="Lucida Sans Unicode" w:hAnsi="Sylfaen" w:cs="Mangal"/>
      <w:sz w:val="28"/>
      <w:szCs w:val="28"/>
    </w:rPr>
  </w:style>
  <w:style w:type="paragraph" w:styleId="BodyText">
    <w:name w:val="Body Text"/>
    <w:basedOn w:val="Normal"/>
    <w:uiPriority w:val="99"/>
    <w:rsid w:val="002858DF"/>
    <w:pPr>
      <w:spacing w:after="120"/>
    </w:pPr>
    <w:rPr>
      <w:rFonts w:cs="Times New Roman"/>
    </w:rPr>
  </w:style>
  <w:style w:type="paragraph" w:styleId="List">
    <w:name w:val="List"/>
    <w:basedOn w:val="BodyText"/>
    <w:rsid w:val="002858DF"/>
    <w:rPr>
      <w:rFonts w:ascii="Sylfaen" w:hAnsi="Sylfaen" w:cs="Mangal"/>
    </w:rPr>
  </w:style>
  <w:style w:type="paragraph" w:styleId="Caption">
    <w:name w:val="caption"/>
    <w:basedOn w:val="Normal"/>
    <w:qFormat/>
    <w:rsid w:val="002858DF"/>
    <w:pPr>
      <w:suppressLineNumbers/>
      <w:spacing w:before="120" w:after="120"/>
    </w:pPr>
    <w:rPr>
      <w:rFonts w:ascii="Sylfaen" w:hAnsi="Sylfaen" w:cs="Mangal"/>
      <w:i/>
      <w:iCs/>
    </w:rPr>
  </w:style>
  <w:style w:type="paragraph" w:customStyle="1" w:styleId="Index">
    <w:name w:val="Index"/>
    <w:basedOn w:val="Normal"/>
    <w:rsid w:val="002858DF"/>
    <w:pPr>
      <w:suppressLineNumbers/>
    </w:pPr>
    <w:rPr>
      <w:rFonts w:ascii="Sylfaen" w:hAnsi="Sylfaen" w:cs="Mangal"/>
    </w:rPr>
  </w:style>
  <w:style w:type="paragraph" w:customStyle="1" w:styleId="prefixcuprins">
    <w:name w:val="prefixcuprins"/>
    <w:basedOn w:val="Normal"/>
    <w:qFormat/>
    <w:rsid w:val="002858DF"/>
    <w:rPr>
      <w:rFonts w:ascii="Sylfaen" w:eastAsia="Calibri" w:hAnsi="Sylfaen" w:cs="Times New Roman"/>
      <w:b/>
      <w:szCs w:val="28"/>
    </w:rPr>
  </w:style>
  <w:style w:type="paragraph" w:customStyle="1" w:styleId="CAP1">
    <w:name w:val="CAP1"/>
    <w:basedOn w:val="Normal"/>
    <w:qFormat/>
    <w:rsid w:val="002858DF"/>
    <w:pPr>
      <w:numPr>
        <w:numId w:val="6"/>
      </w:numPr>
      <w:spacing w:line="480" w:lineRule="auto"/>
    </w:pPr>
    <w:rPr>
      <w:rFonts w:ascii="Sylfaen" w:eastAsia="Calibri" w:hAnsi="Sylfaen" w:cs="Times New Roman"/>
      <w:b/>
      <w:sz w:val="32"/>
      <w:szCs w:val="20"/>
    </w:rPr>
  </w:style>
  <w:style w:type="paragraph" w:customStyle="1" w:styleId="SCap">
    <w:name w:val="SCap"/>
    <w:basedOn w:val="Normal"/>
    <w:qFormat/>
    <w:rsid w:val="002858DF"/>
    <w:pPr>
      <w:tabs>
        <w:tab w:val="num" w:pos="0"/>
      </w:tabs>
      <w:spacing w:line="360" w:lineRule="auto"/>
      <w:ind w:left="720" w:hanging="360"/>
    </w:pPr>
    <w:rPr>
      <w:rFonts w:ascii="Sylfaen" w:eastAsia="Calibri" w:hAnsi="Sylfaen" w:cs="Times New Roman"/>
      <w:b/>
      <w:szCs w:val="20"/>
    </w:rPr>
  </w:style>
  <w:style w:type="paragraph" w:customStyle="1" w:styleId="SCap1">
    <w:name w:val="SCap1"/>
    <w:basedOn w:val="Normal"/>
    <w:qFormat/>
    <w:rsid w:val="002858DF"/>
    <w:pPr>
      <w:tabs>
        <w:tab w:val="num" w:pos="0"/>
      </w:tabs>
      <w:ind w:left="720" w:hanging="360"/>
    </w:pPr>
    <w:rPr>
      <w:rFonts w:ascii="Sylfaen" w:eastAsia="Calibri" w:hAnsi="Sylfaen" w:cs="Times New Roman"/>
      <w:b/>
      <w:szCs w:val="20"/>
    </w:rPr>
  </w:style>
  <w:style w:type="paragraph" w:styleId="Header">
    <w:name w:val="header"/>
    <w:basedOn w:val="Normal"/>
    <w:rsid w:val="002858DF"/>
    <w:pPr>
      <w:tabs>
        <w:tab w:val="center" w:pos="4536"/>
        <w:tab w:val="right" w:pos="9072"/>
      </w:tabs>
    </w:pPr>
    <w:rPr>
      <w:rFonts w:ascii="Sylfaen" w:eastAsia="Calibri" w:hAnsi="Sylfaen" w:cs="Times New Roman"/>
      <w:szCs w:val="22"/>
    </w:rPr>
  </w:style>
  <w:style w:type="paragraph" w:styleId="Footer">
    <w:name w:val="footer"/>
    <w:basedOn w:val="Normal"/>
    <w:rsid w:val="002858DF"/>
    <w:pPr>
      <w:tabs>
        <w:tab w:val="center" w:pos="4536"/>
        <w:tab w:val="right" w:pos="9072"/>
      </w:tabs>
    </w:pPr>
    <w:rPr>
      <w:rFonts w:ascii="Sylfaen" w:eastAsia="Calibri" w:hAnsi="Sylfaen" w:cs="Times New Roman"/>
      <w:szCs w:val="22"/>
    </w:rPr>
  </w:style>
  <w:style w:type="paragraph" w:styleId="BalloonText">
    <w:name w:val="Balloon Text"/>
    <w:basedOn w:val="Normal"/>
    <w:rsid w:val="002858DF"/>
    <w:rPr>
      <w:rFonts w:ascii="Tahoma" w:eastAsia="Calibri" w:hAnsi="Tahoma" w:cs="Times New Roman"/>
      <w:sz w:val="16"/>
      <w:szCs w:val="16"/>
    </w:rPr>
  </w:style>
  <w:style w:type="paragraph" w:styleId="BodyText3">
    <w:name w:val="Body Text 3"/>
    <w:basedOn w:val="Normal"/>
    <w:uiPriority w:val="99"/>
    <w:rsid w:val="002858DF"/>
    <w:rPr>
      <w:rFonts w:ascii="Arial" w:hAnsi="Arial" w:cs="Times New Roman"/>
      <w:bCs/>
      <w:szCs w:val="20"/>
    </w:rPr>
  </w:style>
  <w:style w:type="paragraph" w:styleId="ListParagraph">
    <w:name w:val="List Paragraph"/>
    <w:aliases w:val="Normal bullet 2,lp1,Heading x1,body 2,Akapit z listą BS,Outlines a.b.c.,List_Paragraph,Multilevel para_II,Akapit z lista BS,List Paragraph1,Cablenet,Paragraph,Citation List,ANNEX,bullet,bu,B,b1,bullet 1,body,b Char Char Char,List1"/>
    <w:basedOn w:val="Normal"/>
    <w:link w:val="ListParagraphChar"/>
    <w:uiPriority w:val="34"/>
    <w:qFormat/>
    <w:rsid w:val="002858DF"/>
    <w:pPr>
      <w:widowControl w:val="0"/>
      <w:autoSpaceDE w:val="0"/>
      <w:ind w:left="708"/>
    </w:pPr>
    <w:rPr>
      <w:rFonts w:ascii="Arial" w:hAnsi="Arial"/>
      <w:sz w:val="20"/>
      <w:szCs w:val="20"/>
      <w:lang w:val="en-US"/>
    </w:rPr>
  </w:style>
  <w:style w:type="paragraph" w:styleId="BodyText2">
    <w:name w:val="Body Text 2"/>
    <w:basedOn w:val="Normal"/>
    <w:rsid w:val="002858DF"/>
    <w:pPr>
      <w:spacing w:after="120" w:line="480" w:lineRule="auto"/>
    </w:pPr>
    <w:rPr>
      <w:rFonts w:cs="Times New Roman"/>
    </w:rPr>
  </w:style>
  <w:style w:type="paragraph" w:styleId="BodyTextIndent">
    <w:name w:val="Body Text Indent"/>
    <w:basedOn w:val="Normal"/>
    <w:rsid w:val="002858DF"/>
    <w:pPr>
      <w:spacing w:after="120"/>
      <w:ind w:left="283"/>
    </w:pPr>
    <w:rPr>
      <w:rFonts w:cs="Times New Roman"/>
    </w:rPr>
  </w:style>
  <w:style w:type="paragraph" w:customStyle="1" w:styleId="Style1">
    <w:name w:val="Style1"/>
    <w:basedOn w:val="Normal"/>
    <w:rsid w:val="002858DF"/>
    <w:pPr>
      <w:spacing w:line="300" w:lineRule="exact"/>
      <w:ind w:firstLine="720"/>
      <w:jc w:val="both"/>
    </w:pPr>
    <w:rPr>
      <w:rFonts w:ascii="Arial" w:hAnsi="Arial" w:cs="Times New Roman"/>
      <w:szCs w:val="20"/>
    </w:rPr>
  </w:style>
  <w:style w:type="paragraph" w:styleId="PlainText">
    <w:name w:val="Plain Text"/>
    <w:basedOn w:val="Normal"/>
    <w:uiPriority w:val="99"/>
    <w:rsid w:val="002858DF"/>
    <w:rPr>
      <w:rFonts w:ascii="Courier New" w:hAnsi="Courier New" w:cs="Times New Roman"/>
      <w:sz w:val="20"/>
      <w:szCs w:val="20"/>
    </w:rPr>
  </w:style>
  <w:style w:type="paragraph" w:styleId="BodyTextIndent2">
    <w:name w:val="Body Text Indent 2"/>
    <w:basedOn w:val="Normal"/>
    <w:rsid w:val="002858DF"/>
    <w:pPr>
      <w:spacing w:after="120" w:line="480" w:lineRule="auto"/>
      <w:ind w:left="283"/>
    </w:pPr>
    <w:rPr>
      <w:rFonts w:cs="Times New Roman"/>
    </w:rPr>
  </w:style>
  <w:style w:type="paragraph" w:customStyle="1" w:styleId="Style21">
    <w:name w:val="Style21"/>
    <w:basedOn w:val="Normal"/>
    <w:rsid w:val="002858DF"/>
    <w:pPr>
      <w:widowControl w:val="0"/>
      <w:autoSpaceDE w:val="0"/>
      <w:spacing w:line="413" w:lineRule="exact"/>
      <w:jc w:val="both"/>
    </w:pPr>
    <w:rPr>
      <w:rFonts w:ascii="Franklin Gothic Medium" w:hAnsi="Franklin Gothic Medium" w:cs="Times New Roman"/>
    </w:rPr>
  </w:style>
  <w:style w:type="paragraph" w:customStyle="1" w:styleId="Style48">
    <w:name w:val="Style48"/>
    <w:basedOn w:val="Normal"/>
    <w:rsid w:val="002858DF"/>
    <w:pPr>
      <w:widowControl w:val="0"/>
      <w:autoSpaceDE w:val="0"/>
      <w:spacing w:line="318" w:lineRule="exact"/>
      <w:ind w:firstLine="734"/>
      <w:jc w:val="both"/>
    </w:pPr>
    <w:rPr>
      <w:rFonts w:ascii="Franklin Gothic Medium" w:hAnsi="Franklin Gothic Medium" w:cs="Times New Roman"/>
    </w:rPr>
  </w:style>
  <w:style w:type="paragraph" w:styleId="NoSpacing">
    <w:name w:val="No Spacing"/>
    <w:uiPriority w:val="1"/>
    <w:qFormat/>
    <w:rsid w:val="002858DF"/>
    <w:pPr>
      <w:widowControl w:val="0"/>
      <w:suppressAutoHyphens/>
      <w:autoSpaceDE w:val="0"/>
    </w:pPr>
    <w:rPr>
      <w:rFonts w:ascii="Franklin Gothic Medium" w:eastAsia="Calibri" w:hAnsi="Franklin Gothic Medium" w:cs="Calibri"/>
      <w:sz w:val="24"/>
      <w:szCs w:val="24"/>
      <w:lang w:val="ro-RO" w:eastAsia="ar-SA"/>
    </w:rPr>
  </w:style>
  <w:style w:type="paragraph" w:customStyle="1" w:styleId="Style97">
    <w:name w:val="Style97"/>
    <w:basedOn w:val="Normal"/>
    <w:rsid w:val="002858DF"/>
    <w:pPr>
      <w:widowControl w:val="0"/>
      <w:autoSpaceDE w:val="0"/>
      <w:spacing w:line="326" w:lineRule="exact"/>
    </w:pPr>
    <w:rPr>
      <w:rFonts w:ascii="Franklin Gothic Medium" w:hAnsi="Franklin Gothic Medium" w:cs="Times New Roman"/>
    </w:rPr>
  </w:style>
  <w:style w:type="paragraph" w:customStyle="1" w:styleId="Style34">
    <w:name w:val="Style34"/>
    <w:basedOn w:val="Normal"/>
    <w:rsid w:val="002858DF"/>
    <w:pPr>
      <w:widowControl w:val="0"/>
      <w:autoSpaceDE w:val="0"/>
      <w:spacing w:line="315" w:lineRule="exact"/>
      <w:jc w:val="both"/>
    </w:pPr>
    <w:rPr>
      <w:rFonts w:ascii="Franklin Gothic Medium" w:hAnsi="Franklin Gothic Medium" w:cs="Times New Roman"/>
    </w:rPr>
  </w:style>
  <w:style w:type="paragraph" w:customStyle="1" w:styleId="Style114">
    <w:name w:val="Style114"/>
    <w:basedOn w:val="Normal"/>
    <w:rsid w:val="002858DF"/>
    <w:pPr>
      <w:widowControl w:val="0"/>
      <w:autoSpaceDE w:val="0"/>
      <w:spacing w:line="291" w:lineRule="exact"/>
    </w:pPr>
    <w:rPr>
      <w:rFonts w:ascii="Franklin Gothic Medium" w:hAnsi="Franklin Gothic Medium" w:cs="Times New Roman"/>
    </w:rPr>
  </w:style>
  <w:style w:type="paragraph" w:customStyle="1" w:styleId="Style24">
    <w:name w:val="Style24"/>
    <w:basedOn w:val="Normal"/>
    <w:rsid w:val="002858DF"/>
    <w:pPr>
      <w:widowControl w:val="0"/>
      <w:autoSpaceDE w:val="0"/>
      <w:spacing w:line="418" w:lineRule="exact"/>
      <w:jc w:val="both"/>
    </w:pPr>
    <w:rPr>
      <w:rFonts w:ascii="Franklin Gothic Medium" w:hAnsi="Franklin Gothic Medium" w:cs="Times New Roman"/>
    </w:rPr>
  </w:style>
  <w:style w:type="paragraph" w:customStyle="1" w:styleId="bulletX">
    <w:name w:val="bulletX"/>
    <w:basedOn w:val="Normal"/>
    <w:rsid w:val="002858DF"/>
    <w:pPr>
      <w:numPr>
        <w:numId w:val="9"/>
      </w:numPr>
      <w:autoSpaceDE w:val="0"/>
      <w:spacing w:before="40" w:after="40"/>
    </w:pPr>
    <w:rPr>
      <w:rFonts w:ascii="Arial" w:hAnsi="Arial"/>
      <w:sz w:val="20"/>
      <w:szCs w:val="22"/>
    </w:rPr>
  </w:style>
  <w:style w:type="paragraph" w:customStyle="1" w:styleId="Textsimplu">
    <w:name w:val="Text simplu"/>
    <w:basedOn w:val="Normal"/>
    <w:rsid w:val="002858DF"/>
    <w:rPr>
      <w:rFonts w:ascii="Courier New" w:hAnsi="Courier New" w:cs="Courier New"/>
      <w:sz w:val="20"/>
      <w:szCs w:val="20"/>
    </w:rPr>
  </w:style>
  <w:style w:type="paragraph" w:customStyle="1" w:styleId="TableContents">
    <w:name w:val="Table Contents"/>
    <w:basedOn w:val="Normal"/>
    <w:rsid w:val="002858DF"/>
    <w:pPr>
      <w:suppressLineNumbers/>
    </w:pPr>
  </w:style>
  <w:style w:type="paragraph" w:customStyle="1" w:styleId="TableHeading">
    <w:name w:val="Table Heading"/>
    <w:basedOn w:val="TableContents"/>
    <w:rsid w:val="002858DF"/>
    <w:pPr>
      <w:jc w:val="center"/>
    </w:pPr>
    <w:rPr>
      <w:b/>
      <w:bCs/>
    </w:rPr>
  </w:style>
  <w:style w:type="paragraph" w:customStyle="1" w:styleId="Style43">
    <w:name w:val="Style43"/>
    <w:basedOn w:val="Normal"/>
    <w:rsid w:val="002858DF"/>
    <w:pPr>
      <w:widowControl w:val="0"/>
      <w:autoSpaceDE w:val="0"/>
      <w:spacing w:line="303" w:lineRule="exact"/>
      <w:ind w:firstLine="724"/>
      <w:jc w:val="both"/>
    </w:pPr>
    <w:rPr>
      <w:rFonts w:ascii="Times New Roman" w:hAnsi="Times New Roman" w:cs="Times New Roman"/>
    </w:rPr>
  </w:style>
  <w:style w:type="paragraph" w:customStyle="1" w:styleId="Style55">
    <w:name w:val="Style55"/>
    <w:basedOn w:val="Normal"/>
    <w:rsid w:val="002858DF"/>
    <w:pPr>
      <w:widowControl w:val="0"/>
      <w:autoSpaceDE w:val="0"/>
      <w:jc w:val="both"/>
    </w:pPr>
    <w:rPr>
      <w:rFonts w:ascii="Times New Roman" w:hAnsi="Times New Roman" w:cs="Times New Roman"/>
    </w:rPr>
  </w:style>
  <w:style w:type="paragraph" w:customStyle="1" w:styleId="Style85">
    <w:name w:val="Style85"/>
    <w:basedOn w:val="Normal"/>
    <w:rsid w:val="002858DF"/>
    <w:pPr>
      <w:widowControl w:val="0"/>
      <w:autoSpaceDE w:val="0"/>
      <w:jc w:val="both"/>
    </w:pPr>
    <w:rPr>
      <w:rFonts w:ascii="Times New Roman" w:hAnsi="Times New Roman" w:cs="Times New Roman"/>
    </w:rPr>
  </w:style>
  <w:style w:type="paragraph" w:customStyle="1" w:styleId="Style5">
    <w:name w:val="Style5"/>
    <w:basedOn w:val="Normal"/>
    <w:rsid w:val="002858DF"/>
    <w:pPr>
      <w:widowControl w:val="0"/>
      <w:autoSpaceDE w:val="0"/>
      <w:spacing w:line="296" w:lineRule="exact"/>
      <w:ind w:firstLine="641"/>
      <w:jc w:val="both"/>
    </w:pPr>
    <w:rPr>
      <w:rFonts w:ascii="Times New Roman" w:hAnsi="Times New Roman" w:cs="Times New Roman"/>
    </w:rPr>
  </w:style>
  <w:style w:type="paragraph" w:customStyle="1" w:styleId="Default">
    <w:name w:val="Default"/>
    <w:rsid w:val="000805F9"/>
    <w:pPr>
      <w:autoSpaceDE w:val="0"/>
      <w:autoSpaceDN w:val="0"/>
      <w:adjustRightInd w:val="0"/>
    </w:pPr>
    <w:rPr>
      <w:rFonts w:ascii="Tahoma" w:hAnsi="Tahoma" w:cs="Tahoma"/>
      <w:color w:val="000000"/>
      <w:sz w:val="24"/>
      <w:szCs w:val="24"/>
      <w:lang w:val="ro-RO"/>
    </w:rPr>
  </w:style>
  <w:style w:type="character" w:customStyle="1" w:styleId="apple-style-span">
    <w:name w:val="apple-style-span"/>
    <w:basedOn w:val="DefaultParagraphFont"/>
    <w:rsid w:val="000B2FEF"/>
  </w:style>
  <w:style w:type="paragraph" w:customStyle="1" w:styleId="Textsimplu5">
    <w:name w:val="Text simplu5"/>
    <w:basedOn w:val="Normal"/>
    <w:rsid w:val="00A70F0F"/>
    <w:pPr>
      <w:widowControl w:val="0"/>
    </w:pPr>
    <w:rPr>
      <w:rFonts w:ascii="Courier New" w:hAnsi="Courier New" w:cs="Courier New"/>
      <w:sz w:val="20"/>
      <w:szCs w:val="20"/>
    </w:rPr>
  </w:style>
  <w:style w:type="character" w:customStyle="1" w:styleId="ln2tlinie">
    <w:name w:val="ln2tlinie"/>
    <w:rsid w:val="00A70F0F"/>
  </w:style>
  <w:style w:type="table" w:styleId="TableGrid">
    <w:name w:val="Table Grid"/>
    <w:basedOn w:val="TableNormal"/>
    <w:uiPriority w:val="59"/>
    <w:rsid w:val="008B0A79"/>
    <w:rPr>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implu1">
    <w:name w:val="Text simplu1"/>
    <w:basedOn w:val="Normal"/>
    <w:rsid w:val="00E97A1A"/>
    <w:pPr>
      <w:spacing w:line="276" w:lineRule="auto"/>
      <w:jc w:val="both"/>
    </w:pPr>
    <w:rPr>
      <w:rFonts w:ascii="Courier New" w:hAnsi="Courier New" w:cs="Courier New"/>
      <w:sz w:val="20"/>
      <w:szCs w:val="20"/>
    </w:rPr>
  </w:style>
  <w:style w:type="character" w:customStyle="1" w:styleId="WW8Num9z3">
    <w:name w:val="WW8Num9z3"/>
    <w:rsid w:val="003650BF"/>
    <w:rPr>
      <w:rFonts w:ascii="Symbol" w:hAnsi="Symbol"/>
    </w:rPr>
  </w:style>
  <w:style w:type="character" w:styleId="Hyperlink">
    <w:name w:val="Hyperlink"/>
    <w:basedOn w:val="DefaultParagraphFont"/>
    <w:unhideWhenUsed/>
    <w:rsid w:val="00471982"/>
    <w:rPr>
      <w:color w:val="0000FF" w:themeColor="hyperlink"/>
      <w:u w:val="single"/>
    </w:rPr>
  </w:style>
  <w:style w:type="character" w:customStyle="1" w:styleId="UnresolvedMention">
    <w:name w:val="Unresolved Mention"/>
    <w:basedOn w:val="DefaultParagraphFont"/>
    <w:uiPriority w:val="99"/>
    <w:semiHidden/>
    <w:unhideWhenUsed/>
    <w:rsid w:val="00471982"/>
    <w:rPr>
      <w:color w:val="605E5C"/>
      <w:shd w:val="clear" w:color="auto" w:fill="E1DFDD"/>
    </w:rPr>
  </w:style>
  <w:style w:type="paragraph" w:customStyle="1" w:styleId="Sub1">
    <w:name w:val="_Sub_1"/>
    <w:basedOn w:val="Normal"/>
    <w:rsid w:val="00BE2470"/>
    <w:pPr>
      <w:widowControl w:val="0"/>
      <w:suppressAutoHyphens w:val="0"/>
      <w:spacing w:line="360" w:lineRule="auto"/>
      <w:jc w:val="both"/>
      <w:outlineLvl w:val="1"/>
    </w:pPr>
    <w:rPr>
      <w:rFonts w:ascii="Arial" w:hAnsi="Arial" w:cs="Times New Roman"/>
      <w:b/>
      <w:sz w:val="28"/>
      <w:szCs w:val="20"/>
      <w:lang w:eastAsia="en-US"/>
    </w:rPr>
  </w:style>
  <w:style w:type="character" w:customStyle="1" w:styleId="ListParagraphChar">
    <w:name w:val="List Paragraph Char"/>
    <w:aliases w:val="Normal bullet 2 Char,lp1 Char,Heading x1 Char,body 2 Char,Akapit z listą BS Char,Outlines a.b.c. Char,List_Paragraph Char,Multilevel para_II Char,Akapit z lista BS Char,List Paragraph1 Char,Cablenet Char,Paragraph Char,ANNEX Char"/>
    <w:link w:val="ListParagraph"/>
    <w:uiPriority w:val="34"/>
    <w:rsid w:val="001C574B"/>
    <w:rPr>
      <w:rFonts w:ascii="Arial" w:hAnsi="Arial" w:cs="Arial"/>
      <w:lang w:eastAsia="ar-SA"/>
    </w:rPr>
  </w:style>
  <w:style w:type="table" w:customStyle="1" w:styleId="TableGrid5">
    <w:name w:val="Table Grid5"/>
    <w:basedOn w:val="TableNormal"/>
    <w:next w:val="TableGrid"/>
    <w:uiPriority w:val="59"/>
    <w:rsid w:val="000C1678"/>
    <w:rPr>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43C33"/>
    <w:rPr>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wrap">
    <w:name w:val="nowrap"/>
    <w:basedOn w:val="DefaultParagraphFont"/>
    <w:rsid w:val="00B71610"/>
  </w:style>
  <w:style w:type="character" w:customStyle="1" w:styleId="Heading1Char">
    <w:name w:val="Heading 1 Char"/>
    <w:basedOn w:val="DefaultParagraphFont"/>
    <w:link w:val="Heading1"/>
    <w:rsid w:val="009119ED"/>
    <w:rPr>
      <w:b/>
      <w:bCs/>
      <w:sz w:val="28"/>
      <w:szCs w:val="28"/>
      <w:lang w:val="ro-RO" w:eastAsia="ro-RO"/>
    </w:rPr>
  </w:style>
  <w:style w:type="character" w:customStyle="1" w:styleId="Heading3Char">
    <w:name w:val="Heading 3 Char"/>
    <w:basedOn w:val="DefaultParagraphFont"/>
    <w:link w:val="Heading3"/>
    <w:rsid w:val="009119ED"/>
    <w:rPr>
      <w:rFonts w:ascii="Technical" w:hAnsi="Technical" w:cs="Technical"/>
      <w:b/>
      <w:bCs/>
      <w:sz w:val="36"/>
      <w:szCs w:val="36"/>
      <w:lang w:val="ro-RO"/>
    </w:rPr>
  </w:style>
  <w:style w:type="character" w:customStyle="1" w:styleId="Heading4Char">
    <w:name w:val="Heading 4 Char"/>
    <w:basedOn w:val="DefaultParagraphFont"/>
    <w:link w:val="Heading4"/>
    <w:rsid w:val="009119ED"/>
    <w:rPr>
      <w:b/>
      <w:bCs/>
      <w:sz w:val="32"/>
      <w:szCs w:val="32"/>
      <w:lang w:val="ro-RO" w:eastAsia="ro-RO"/>
    </w:rPr>
  </w:style>
  <w:style w:type="character" w:customStyle="1" w:styleId="Heading5Char">
    <w:name w:val="Heading 5 Char"/>
    <w:basedOn w:val="DefaultParagraphFont"/>
    <w:link w:val="Heading5"/>
    <w:rsid w:val="009119ED"/>
    <w:rPr>
      <w:b/>
      <w:bCs/>
      <w:sz w:val="24"/>
      <w:szCs w:val="24"/>
      <w:lang w:val="ro-RO" w:eastAsia="ro-RO"/>
    </w:rPr>
  </w:style>
  <w:style w:type="character" w:customStyle="1" w:styleId="Heading6Char">
    <w:name w:val="Heading 6 Char"/>
    <w:basedOn w:val="DefaultParagraphFont"/>
    <w:link w:val="Heading6"/>
    <w:rsid w:val="009119ED"/>
    <w:rPr>
      <w:rFonts w:ascii="Helvetica" w:hAnsi="Helvetica" w:cs="Helvetica"/>
      <w:b/>
      <w:bCs/>
      <w:sz w:val="24"/>
      <w:szCs w:val="24"/>
      <w:lang w:val="ro-RO" w:eastAsia="ro-RO"/>
    </w:rPr>
  </w:style>
  <w:style w:type="character" w:customStyle="1" w:styleId="Heading7Char">
    <w:name w:val="Heading 7 Char"/>
    <w:basedOn w:val="DefaultParagraphFont"/>
    <w:link w:val="Heading7"/>
    <w:rsid w:val="009119ED"/>
    <w:rPr>
      <w:b/>
      <w:bCs/>
      <w:sz w:val="28"/>
      <w:szCs w:val="28"/>
      <w:lang w:val="ro-RO" w:eastAsia="ro-RO"/>
    </w:rPr>
  </w:style>
  <w:style w:type="character" w:customStyle="1" w:styleId="Heading8Char">
    <w:name w:val="Heading 8 Char"/>
    <w:basedOn w:val="DefaultParagraphFont"/>
    <w:link w:val="Heading8"/>
    <w:rsid w:val="009119ED"/>
    <w:rPr>
      <w:b/>
      <w:bCs/>
      <w:sz w:val="28"/>
      <w:szCs w:val="28"/>
      <w:lang w:val="ro-RO" w:eastAsia="ro-RO"/>
    </w:rPr>
  </w:style>
  <w:style w:type="character" w:customStyle="1" w:styleId="Heading9Char">
    <w:name w:val="Heading 9 Char"/>
    <w:basedOn w:val="DefaultParagraphFont"/>
    <w:link w:val="Heading9"/>
    <w:rsid w:val="009119ED"/>
    <w:rPr>
      <w:rFonts w:ascii="Cambria" w:hAnsi="Cambria" w:cs="Cambria"/>
      <w:sz w:val="22"/>
      <w:szCs w:val="22"/>
      <w:lang w:val="ro-RO" w:eastAsia="ro-RO"/>
    </w:rPr>
  </w:style>
  <w:style w:type="paragraph" w:customStyle="1" w:styleId="Corptext32">
    <w:name w:val="Corp text 32"/>
    <w:basedOn w:val="Normal"/>
    <w:rsid w:val="009119ED"/>
    <w:pPr>
      <w:widowControl w:val="0"/>
    </w:pPr>
    <w:rPr>
      <w:rFonts w:ascii="Arial" w:hAnsi="Arial"/>
      <w:b/>
      <w:bCs/>
      <w:i/>
      <w:sz w:val="20"/>
    </w:rPr>
  </w:style>
  <w:style w:type="numbering" w:customStyle="1" w:styleId="NoList1">
    <w:name w:val="No List1"/>
    <w:next w:val="NoList"/>
    <w:uiPriority w:val="99"/>
    <w:semiHidden/>
    <w:unhideWhenUsed/>
    <w:rsid w:val="009119ED"/>
  </w:style>
  <w:style w:type="paragraph" w:styleId="BodyTextIndent3">
    <w:name w:val="Body Text Indent 3"/>
    <w:basedOn w:val="Normal"/>
    <w:link w:val="BodyTextIndent3Char"/>
    <w:rsid w:val="009119ED"/>
    <w:pPr>
      <w:suppressAutoHyphens w:val="0"/>
      <w:ind w:left="720"/>
      <w:jc w:val="both"/>
    </w:pPr>
    <w:rPr>
      <w:rFonts w:ascii="Technical" w:hAnsi="Technical" w:cs="Technical"/>
      <w:sz w:val="28"/>
      <w:szCs w:val="28"/>
      <w:lang w:eastAsia="en-US"/>
    </w:rPr>
  </w:style>
  <w:style w:type="character" w:customStyle="1" w:styleId="BodyTextIndent3Char">
    <w:name w:val="Body Text Indent 3 Char"/>
    <w:basedOn w:val="DefaultParagraphFont"/>
    <w:link w:val="BodyTextIndent3"/>
    <w:rsid w:val="009119ED"/>
    <w:rPr>
      <w:rFonts w:ascii="Technical" w:hAnsi="Technical" w:cs="Technical"/>
      <w:sz w:val="28"/>
      <w:szCs w:val="28"/>
      <w:lang w:val="ro-RO"/>
    </w:rPr>
  </w:style>
  <w:style w:type="paragraph" w:customStyle="1" w:styleId="Adresscurtdereturnare">
    <w:name w:val="Adresă scurtă de returnare"/>
    <w:basedOn w:val="Normal"/>
    <w:uiPriority w:val="99"/>
    <w:rsid w:val="009119ED"/>
    <w:pPr>
      <w:suppressAutoHyphens w:val="0"/>
    </w:pPr>
    <w:rPr>
      <w:rFonts w:ascii="Times New Roman" w:hAnsi="Times New Roman" w:cs="Times New Roman"/>
      <w:sz w:val="28"/>
      <w:szCs w:val="28"/>
      <w:lang w:eastAsia="ro-RO"/>
    </w:rPr>
  </w:style>
  <w:style w:type="paragraph" w:styleId="NormalIndent">
    <w:name w:val="Normal Indent"/>
    <w:basedOn w:val="Normal"/>
    <w:uiPriority w:val="99"/>
    <w:semiHidden/>
    <w:rsid w:val="009119ED"/>
    <w:pPr>
      <w:suppressAutoHyphens w:val="0"/>
      <w:ind w:left="708"/>
    </w:pPr>
    <w:rPr>
      <w:rFonts w:ascii="Times New Roman" w:hAnsi="Times New Roman" w:cs="Times New Roman"/>
      <w:sz w:val="28"/>
      <w:szCs w:val="28"/>
      <w:lang w:eastAsia="ro-RO"/>
    </w:rPr>
  </w:style>
  <w:style w:type="character" w:styleId="FootnoteReference">
    <w:name w:val="footnote reference"/>
    <w:aliases w:val="Footnote symbol"/>
    <w:semiHidden/>
    <w:rsid w:val="009119ED"/>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rsid w:val="009119ED"/>
    <w:pPr>
      <w:suppressAutoHyphens w:val="0"/>
    </w:pPr>
    <w:rPr>
      <w:rFonts w:ascii="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rsid w:val="009119ED"/>
    <w:rPr>
      <w:lang w:val="ro-RO" w:eastAsia="ro-RO"/>
    </w:rPr>
  </w:style>
  <w:style w:type="paragraph" w:customStyle="1" w:styleId="LiniepentruPP">
    <w:name w:val="Linie pentru PP"/>
    <w:basedOn w:val="Signature"/>
    <w:uiPriority w:val="99"/>
    <w:rsid w:val="009119ED"/>
  </w:style>
  <w:style w:type="paragraph" w:styleId="Signature">
    <w:name w:val="Signature"/>
    <w:basedOn w:val="Normal"/>
    <w:link w:val="SignatureChar"/>
    <w:uiPriority w:val="99"/>
    <w:semiHidden/>
    <w:rsid w:val="009119ED"/>
    <w:pPr>
      <w:suppressAutoHyphens w:val="0"/>
      <w:ind w:left="4252"/>
    </w:pPr>
    <w:rPr>
      <w:rFonts w:ascii="Times New Roman" w:hAnsi="Times New Roman" w:cs="Times New Roman"/>
      <w:sz w:val="28"/>
      <w:szCs w:val="28"/>
      <w:lang w:eastAsia="ro-RO"/>
    </w:rPr>
  </w:style>
  <w:style w:type="character" w:customStyle="1" w:styleId="SignatureChar">
    <w:name w:val="Signature Char"/>
    <w:basedOn w:val="DefaultParagraphFont"/>
    <w:link w:val="Signature"/>
    <w:uiPriority w:val="99"/>
    <w:semiHidden/>
    <w:rsid w:val="009119ED"/>
    <w:rPr>
      <w:sz w:val="28"/>
      <w:szCs w:val="28"/>
      <w:lang w:val="ro-RO" w:eastAsia="ro-RO"/>
    </w:rPr>
  </w:style>
  <w:style w:type="paragraph" w:customStyle="1" w:styleId="xl26">
    <w:name w:val="xl26"/>
    <w:basedOn w:val="Normal"/>
    <w:rsid w:val="009119ED"/>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27">
    <w:name w:val="xl27"/>
    <w:basedOn w:val="Normal"/>
    <w:rsid w:val="009119ED"/>
    <w:pPr>
      <w:pBdr>
        <w:left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28">
    <w:name w:val="xl28"/>
    <w:basedOn w:val="Normal"/>
    <w:rsid w:val="009119ED"/>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29">
    <w:name w:val="xl29"/>
    <w:basedOn w:val="Normal"/>
    <w:rsid w:val="009119ED"/>
    <w:pPr>
      <w:pBdr>
        <w:left w:val="single" w:sz="8" w:space="0" w:color="auto"/>
        <w:right w:val="single" w:sz="8" w:space="0" w:color="auto"/>
      </w:pBdr>
      <w:suppressAutoHyphens w:val="0"/>
      <w:spacing w:before="100" w:beforeAutospacing="1" w:after="100" w:afterAutospacing="1"/>
    </w:pPr>
    <w:rPr>
      <w:rFonts w:ascii="Arial" w:eastAsia="Arial Unicode MS" w:hAnsi="Arial"/>
      <w:b/>
      <w:bCs/>
      <w:lang w:eastAsia="ro-RO"/>
    </w:rPr>
  </w:style>
  <w:style w:type="paragraph" w:customStyle="1" w:styleId="xl30">
    <w:name w:val="xl30"/>
    <w:basedOn w:val="Normal"/>
    <w:rsid w:val="009119ED"/>
    <w:pPr>
      <w:pBdr>
        <w:left w:val="single" w:sz="8" w:space="0" w:color="auto"/>
        <w:right w:val="single" w:sz="8" w:space="0" w:color="auto"/>
      </w:pBdr>
      <w:suppressAutoHyphens w:val="0"/>
      <w:spacing w:before="100" w:beforeAutospacing="1" w:after="100" w:afterAutospacing="1"/>
      <w:textAlignment w:val="center"/>
    </w:pPr>
    <w:rPr>
      <w:rFonts w:ascii="Arial" w:eastAsia="Arial Unicode MS" w:hAnsi="Arial"/>
      <w:b/>
      <w:bCs/>
      <w:lang w:eastAsia="ro-RO"/>
    </w:rPr>
  </w:style>
  <w:style w:type="paragraph" w:customStyle="1" w:styleId="xl31">
    <w:name w:val="xl31"/>
    <w:basedOn w:val="Normal"/>
    <w:rsid w:val="009119E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32">
    <w:name w:val="xl32"/>
    <w:basedOn w:val="Normal"/>
    <w:rsid w:val="009119ED"/>
    <w:pPr>
      <w:pBdr>
        <w:lef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33">
    <w:name w:val="xl33"/>
    <w:basedOn w:val="Normal"/>
    <w:rsid w:val="009119ED"/>
    <w:pPr>
      <w:suppressAutoHyphens w:val="0"/>
      <w:spacing w:before="100" w:beforeAutospacing="1" w:after="100" w:afterAutospacing="1"/>
      <w:jc w:val="center"/>
    </w:pPr>
    <w:rPr>
      <w:rFonts w:ascii="Arial" w:eastAsia="Arial Unicode MS" w:hAnsi="Arial"/>
      <w:b/>
      <w:bCs/>
      <w:lang w:eastAsia="ro-RO"/>
    </w:rPr>
  </w:style>
  <w:style w:type="paragraph" w:customStyle="1" w:styleId="xl34">
    <w:name w:val="xl34"/>
    <w:basedOn w:val="Normal"/>
    <w:rsid w:val="009119ED"/>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35">
    <w:name w:val="xl35"/>
    <w:basedOn w:val="Normal"/>
    <w:rsid w:val="009119E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36">
    <w:name w:val="xl36"/>
    <w:basedOn w:val="Normal"/>
    <w:rsid w:val="009119ED"/>
    <w:pPr>
      <w:pBdr>
        <w:top w:val="single" w:sz="8" w:space="0" w:color="auto"/>
        <w:left w:val="single" w:sz="4" w:space="0" w:color="auto"/>
        <w:bottom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37">
    <w:name w:val="xl37"/>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38">
    <w:name w:val="xl38"/>
    <w:basedOn w:val="Normal"/>
    <w:rsid w:val="009119E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39">
    <w:name w:val="xl39"/>
    <w:basedOn w:val="Normal"/>
    <w:rsid w:val="009119E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40">
    <w:name w:val="xl40"/>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41">
    <w:name w:val="xl41"/>
    <w:basedOn w:val="Normal"/>
    <w:rsid w:val="009119E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42">
    <w:name w:val="xl42"/>
    <w:basedOn w:val="Normal"/>
    <w:rsid w:val="009119ED"/>
    <w:pPr>
      <w:pBdr>
        <w:top w:val="single" w:sz="4" w:space="0" w:color="auto"/>
        <w:left w:val="single" w:sz="4" w:space="0" w:color="auto"/>
        <w:bottom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43">
    <w:name w:val="xl43"/>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44">
    <w:name w:val="xl44"/>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45">
    <w:name w:val="xl45"/>
    <w:basedOn w:val="Normal"/>
    <w:rsid w:val="009119ED"/>
    <w:pPr>
      <w:pBdr>
        <w:top w:val="single" w:sz="8" w:space="0" w:color="auto"/>
        <w:bottom w:val="single" w:sz="8" w:space="0" w:color="auto"/>
      </w:pBdr>
      <w:suppressAutoHyphens w:val="0"/>
      <w:spacing w:before="100" w:beforeAutospacing="1" w:after="100" w:afterAutospacing="1"/>
    </w:pPr>
    <w:rPr>
      <w:rFonts w:ascii="Arial" w:eastAsia="Arial Unicode MS" w:hAnsi="Arial"/>
      <w:b/>
      <w:bCs/>
      <w:lang w:eastAsia="ro-RO"/>
    </w:rPr>
  </w:style>
  <w:style w:type="paragraph" w:customStyle="1" w:styleId="xl46">
    <w:name w:val="xl46"/>
    <w:basedOn w:val="Normal"/>
    <w:rsid w:val="009119ED"/>
    <w:pPr>
      <w:pBdr>
        <w:top w:val="single" w:sz="8" w:space="0" w:color="auto"/>
        <w:left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47">
    <w:name w:val="xl47"/>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b/>
      <w:bCs/>
      <w:lang w:eastAsia="ro-RO"/>
    </w:rPr>
  </w:style>
  <w:style w:type="paragraph" w:customStyle="1" w:styleId="xl48">
    <w:name w:val="xl48"/>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49">
    <w:name w:val="xl49"/>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50">
    <w:name w:val="xl50"/>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51">
    <w:name w:val="xl51"/>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52">
    <w:name w:val="xl52"/>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53">
    <w:name w:val="xl53"/>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Arial" w:eastAsia="Arial Unicode MS" w:hAnsi="Arial"/>
      <w:lang w:eastAsia="ro-RO"/>
    </w:rPr>
  </w:style>
  <w:style w:type="paragraph" w:customStyle="1" w:styleId="xl54">
    <w:name w:val="xl54"/>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55">
    <w:name w:val="xl55"/>
    <w:basedOn w:val="Normal"/>
    <w:rsid w:val="009119ED"/>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56">
    <w:name w:val="xl56"/>
    <w:basedOn w:val="Normal"/>
    <w:rsid w:val="009119E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57">
    <w:name w:val="xl57"/>
    <w:basedOn w:val="Normal"/>
    <w:rsid w:val="0091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58">
    <w:name w:val="xl58"/>
    <w:basedOn w:val="Normal"/>
    <w:rsid w:val="009119E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59">
    <w:name w:val="xl59"/>
    <w:basedOn w:val="Normal"/>
    <w:rsid w:val="009119ED"/>
    <w:pPr>
      <w:pBdr>
        <w:left w:val="single" w:sz="8" w:space="0" w:color="auto"/>
        <w:bottom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60">
    <w:name w:val="xl60"/>
    <w:basedOn w:val="Normal"/>
    <w:rsid w:val="009119ED"/>
    <w:pPr>
      <w:pBdr>
        <w:top w:val="single" w:sz="8" w:space="0" w:color="auto"/>
        <w:lef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61">
    <w:name w:val="xl61"/>
    <w:basedOn w:val="Normal"/>
    <w:rsid w:val="009119ED"/>
    <w:pPr>
      <w:pBdr>
        <w:bottom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62">
    <w:name w:val="xl62"/>
    <w:basedOn w:val="Normal"/>
    <w:rsid w:val="009119ED"/>
    <w:pPr>
      <w:pBdr>
        <w:left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63">
    <w:name w:val="xl63"/>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64">
    <w:name w:val="xl64"/>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65">
    <w:name w:val="xl65"/>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66">
    <w:name w:val="xl66"/>
    <w:basedOn w:val="Normal"/>
    <w:rsid w:val="009119ED"/>
    <w:pPr>
      <w:pBdr>
        <w:top w:val="single" w:sz="8" w:space="0" w:color="auto"/>
        <w:bottom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67">
    <w:name w:val="xl67"/>
    <w:basedOn w:val="Normal"/>
    <w:rsid w:val="009119ED"/>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eastAsia="Arial Unicode MS" w:hAnsi="Arial"/>
      <w:b/>
      <w:bCs/>
      <w:lang w:eastAsia="ro-RO"/>
    </w:rPr>
  </w:style>
  <w:style w:type="paragraph" w:customStyle="1" w:styleId="xl68">
    <w:name w:val="xl68"/>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69">
    <w:name w:val="xl69"/>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70">
    <w:name w:val="xl70"/>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71">
    <w:name w:val="xl71"/>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Arial" w:eastAsia="Arial Unicode MS" w:hAnsi="Arial"/>
      <w:lang w:eastAsia="ro-RO"/>
    </w:rPr>
  </w:style>
  <w:style w:type="paragraph" w:customStyle="1" w:styleId="xl72">
    <w:name w:val="xl72"/>
    <w:basedOn w:val="Normal"/>
    <w:rsid w:val="009119ED"/>
    <w:pPr>
      <w:suppressAutoHyphens w:val="0"/>
      <w:spacing w:before="100" w:beforeAutospacing="1" w:after="100" w:afterAutospacing="1"/>
    </w:pPr>
    <w:rPr>
      <w:rFonts w:ascii="Arial" w:eastAsia="Arial Unicode MS" w:hAnsi="Arial"/>
      <w:lang w:eastAsia="ro-RO"/>
    </w:rPr>
  </w:style>
  <w:style w:type="paragraph" w:customStyle="1" w:styleId="xl73">
    <w:name w:val="xl73"/>
    <w:basedOn w:val="Normal"/>
    <w:rsid w:val="009119E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74">
    <w:name w:val="xl74"/>
    <w:basedOn w:val="Normal"/>
    <w:rsid w:val="00911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75">
    <w:name w:val="xl75"/>
    <w:basedOn w:val="Normal"/>
    <w:rsid w:val="009119E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76">
    <w:name w:val="xl76"/>
    <w:basedOn w:val="Normal"/>
    <w:rsid w:val="009119ED"/>
    <w:pPr>
      <w:pBdr>
        <w:left w:val="single" w:sz="8" w:space="0" w:color="auto"/>
        <w:bottom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77">
    <w:name w:val="xl77"/>
    <w:basedOn w:val="Normal"/>
    <w:rsid w:val="009119ED"/>
    <w:pPr>
      <w:pBdr>
        <w:bottom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78">
    <w:name w:val="xl78"/>
    <w:basedOn w:val="Normal"/>
    <w:rsid w:val="009119ED"/>
    <w:pPr>
      <w:pBdr>
        <w:left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79">
    <w:name w:val="xl79"/>
    <w:basedOn w:val="Normal"/>
    <w:rsid w:val="009119ED"/>
    <w:pPr>
      <w:pBdr>
        <w:left w:val="single" w:sz="8" w:space="0" w:color="auto"/>
        <w:right w:val="single" w:sz="8" w:space="0" w:color="auto"/>
      </w:pBdr>
      <w:suppressAutoHyphens w:val="0"/>
      <w:spacing w:before="100" w:beforeAutospacing="1" w:after="100" w:afterAutospacing="1"/>
    </w:pPr>
    <w:rPr>
      <w:rFonts w:ascii="Arial" w:eastAsia="Arial Unicode MS" w:hAnsi="Arial"/>
      <w:b/>
      <w:bCs/>
      <w:lang w:eastAsia="ro-RO"/>
    </w:rPr>
  </w:style>
  <w:style w:type="paragraph" w:customStyle="1" w:styleId="xl80">
    <w:name w:val="xl80"/>
    <w:basedOn w:val="Normal"/>
    <w:rsid w:val="009119E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81">
    <w:name w:val="xl81"/>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82">
    <w:name w:val="xl82"/>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83">
    <w:name w:val="xl83"/>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84">
    <w:name w:val="xl84"/>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85">
    <w:name w:val="xl85"/>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86">
    <w:name w:val="xl86"/>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87">
    <w:name w:val="xl87"/>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88">
    <w:name w:val="xl88"/>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89">
    <w:name w:val="xl89"/>
    <w:basedOn w:val="Normal"/>
    <w:rsid w:val="009119ED"/>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90">
    <w:name w:val="xl90"/>
    <w:basedOn w:val="Normal"/>
    <w:rsid w:val="009119E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91">
    <w:name w:val="xl91"/>
    <w:basedOn w:val="Normal"/>
    <w:rsid w:val="009119E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92">
    <w:name w:val="xl92"/>
    <w:basedOn w:val="Normal"/>
    <w:rsid w:val="009119E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93">
    <w:name w:val="xl93"/>
    <w:basedOn w:val="Normal"/>
    <w:rsid w:val="009119ED"/>
    <w:pPr>
      <w:pBdr>
        <w:top w:val="single" w:sz="4" w:space="0" w:color="auto"/>
        <w:left w:val="single" w:sz="8"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94">
    <w:name w:val="xl94"/>
    <w:basedOn w:val="Normal"/>
    <w:rsid w:val="009119ED"/>
    <w:pPr>
      <w:pBdr>
        <w:top w:val="single" w:sz="4"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95">
    <w:name w:val="xl95"/>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96">
    <w:name w:val="xl96"/>
    <w:basedOn w:val="Normal"/>
    <w:rsid w:val="009119E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97">
    <w:name w:val="xl97"/>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98">
    <w:name w:val="xl98"/>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99">
    <w:name w:val="xl99"/>
    <w:basedOn w:val="Normal"/>
    <w:rsid w:val="009119ED"/>
    <w:pPr>
      <w:suppressAutoHyphens w:val="0"/>
      <w:spacing w:before="100" w:beforeAutospacing="1" w:after="100" w:afterAutospacing="1"/>
      <w:jc w:val="center"/>
    </w:pPr>
    <w:rPr>
      <w:rFonts w:ascii="Arial" w:eastAsia="Arial Unicode MS" w:hAnsi="Arial"/>
      <w:b/>
      <w:bCs/>
      <w:lang w:eastAsia="ro-RO"/>
    </w:rPr>
  </w:style>
  <w:style w:type="paragraph" w:customStyle="1" w:styleId="xl100">
    <w:name w:val="xl100"/>
    <w:basedOn w:val="Normal"/>
    <w:rsid w:val="009119ED"/>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01">
    <w:name w:val="xl101"/>
    <w:basedOn w:val="Normal"/>
    <w:rsid w:val="009119ED"/>
    <w:pPr>
      <w:pBdr>
        <w:top w:val="single" w:sz="4" w:space="0" w:color="auto"/>
        <w:left w:val="single" w:sz="8" w:space="0" w:color="auto"/>
        <w:bottom w:val="single" w:sz="4"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102">
    <w:name w:val="xl102"/>
    <w:basedOn w:val="Normal"/>
    <w:rsid w:val="009119ED"/>
    <w:pPr>
      <w:pBdr>
        <w:top w:val="single" w:sz="4" w:space="0" w:color="auto"/>
        <w:left w:val="single" w:sz="4" w:space="0" w:color="auto"/>
        <w:bottom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03">
    <w:name w:val="xl103"/>
    <w:basedOn w:val="Normal"/>
    <w:rsid w:val="009119ED"/>
    <w:pPr>
      <w:pBdr>
        <w:top w:val="single" w:sz="8" w:space="0" w:color="auto"/>
        <w:left w:val="single" w:sz="4" w:space="0" w:color="auto"/>
        <w:bottom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104">
    <w:name w:val="xl104"/>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05">
    <w:name w:val="xl105"/>
    <w:basedOn w:val="Normal"/>
    <w:rsid w:val="009119ED"/>
    <w:pPr>
      <w:pBdr>
        <w:top w:val="single" w:sz="4" w:space="0" w:color="auto"/>
        <w:left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06">
    <w:name w:val="xl106"/>
    <w:basedOn w:val="Normal"/>
    <w:rsid w:val="009119ED"/>
    <w:pPr>
      <w:pBdr>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07">
    <w:name w:val="xl107"/>
    <w:basedOn w:val="Normal"/>
    <w:rsid w:val="009119ED"/>
    <w:pPr>
      <w:pBdr>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08">
    <w:name w:val="xl108"/>
    <w:basedOn w:val="Normal"/>
    <w:rsid w:val="009119ED"/>
    <w:pPr>
      <w:pBdr>
        <w:top w:val="single" w:sz="8" w:space="0" w:color="auto"/>
        <w:lef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09">
    <w:name w:val="xl109"/>
    <w:basedOn w:val="Normal"/>
    <w:rsid w:val="009119ED"/>
    <w:pPr>
      <w:pBdr>
        <w:top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10">
    <w:name w:val="xl110"/>
    <w:basedOn w:val="Normal"/>
    <w:rsid w:val="009119ED"/>
    <w:pPr>
      <w:pBdr>
        <w:lef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11">
    <w:name w:val="xl111"/>
    <w:basedOn w:val="Normal"/>
    <w:rsid w:val="009119ED"/>
    <w:pPr>
      <w:pBdr>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12">
    <w:name w:val="xl112"/>
    <w:basedOn w:val="Normal"/>
    <w:rsid w:val="009119ED"/>
    <w:pPr>
      <w:pBdr>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13">
    <w:name w:val="xl113"/>
    <w:basedOn w:val="Normal"/>
    <w:rsid w:val="009119ED"/>
    <w:pPr>
      <w:pBdr>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14">
    <w:name w:val="xl114"/>
    <w:basedOn w:val="Normal"/>
    <w:rsid w:val="009119ED"/>
    <w:pPr>
      <w:pBdr>
        <w:top w:val="single" w:sz="4" w:space="0" w:color="auto"/>
        <w:bottom w:val="single" w:sz="4" w:space="0" w:color="auto"/>
      </w:pBdr>
      <w:suppressAutoHyphens w:val="0"/>
      <w:spacing w:before="100" w:beforeAutospacing="1" w:after="100" w:afterAutospacing="1"/>
      <w:jc w:val="right"/>
    </w:pPr>
    <w:rPr>
      <w:rFonts w:ascii="Arial" w:eastAsia="Arial Unicode MS" w:hAnsi="Arial"/>
      <w:lang w:eastAsia="ro-RO"/>
    </w:rPr>
  </w:style>
  <w:style w:type="paragraph" w:customStyle="1" w:styleId="xl115">
    <w:name w:val="xl115"/>
    <w:basedOn w:val="Normal"/>
    <w:rsid w:val="009119ED"/>
    <w:pPr>
      <w:pBdr>
        <w:top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16">
    <w:name w:val="xl116"/>
    <w:basedOn w:val="Normal"/>
    <w:rsid w:val="009119ED"/>
    <w:pPr>
      <w:pBdr>
        <w:top w:val="single" w:sz="8" w:space="0" w:color="auto"/>
        <w:left w:val="single" w:sz="8"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117">
    <w:name w:val="xl117"/>
    <w:basedOn w:val="Normal"/>
    <w:rsid w:val="009119ED"/>
    <w:pPr>
      <w:pBdr>
        <w:left w:val="single" w:sz="8" w:space="0" w:color="auto"/>
        <w:bottom w:val="single" w:sz="8" w:space="0" w:color="auto"/>
        <w:right w:val="single" w:sz="4" w:space="0" w:color="auto"/>
      </w:pBdr>
      <w:suppressAutoHyphens w:val="0"/>
      <w:spacing w:before="100" w:beforeAutospacing="1" w:after="100" w:afterAutospacing="1"/>
    </w:pPr>
    <w:rPr>
      <w:rFonts w:ascii="Arial" w:eastAsia="Arial Unicode MS" w:hAnsi="Arial"/>
      <w:lang w:eastAsia="ro-RO"/>
    </w:rPr>
  </w:style>
  <w:style w:type="paragraph" w:customStyle="1" w:styleId="xl118">
    <w:name w:val="xl118"/>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19">
    <w:name w:val="xl119"/>
    <w:basedOn w:val="Normal"/>
    <w:rsid w:val="009119E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20">
    <w:name w:val="xl120"/>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21">
    <w:name w:val="xl121"/>
    <w:basedOn w:val="Normal"/>
    <w:rsid w:val="009119E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22">
    <w:name w:val="xl122"/>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23">
    <w:name w:val="xl123"/>
    <w:basedOn w:val="Normal"/>
    <w:rsid w:val="009119E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lang w:eastAsia="ro-RO"/>
    </w:rPr>
  </w:style>
  <w:style w:type="paragraph" w:customStyle="1" w:styleId="xl124">
    <w:name w:val="xl124"/>
    <w:basedOn w:val="Normal"/>
    <w:rsid w:val="009119ED"/>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w:eastAsia="Arial Unicode MS" w:hAnsi="Arial"/>
      <w:b/>
      <w:bCs/>
      <w:lang w:eastAsia="ro-RO"/>
    </w:rPr>
  </w:style>
  <w:style w:type="paragraph" w:customStyle="1" w:styleId="xl125">
    <w:name w:val="xl125"/>
    <w:basedOn w:val="Normal"/>
    <w:rsid w:val="009119ED"/>
    <w:pPr>
      <w:suppressAutoHyphens w:val="0"/>
      <w:spacing w:before="100" w:beforeAutospacing="1" w:after="100" w:afterAutospacing="1"/>
      <w:jc w:val="center"/>
    </w:pPr>
    <w:rPr>
      <w:rFonts w:ascii="Arial" w:eastAsia="Arial Unicode MS" w:hAnsi="Arial"/>
      <w:b/>
      <w:bCs/>
      <w:i/>
      <w:iCs/>
      <w:u w:val="single"/>
      <w:lang w:eastAsia="ro-RO"/>
    </w:rPr>
  </w:style>
  <w:style w:type="paragraph" w:customStyle="1" w:styleId="xl126">
    <w:name w:val="xl126"/>
    <w:basedOn w:val="Normal"/>
    <w:rsid w:val="009119E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27">
    <w:name w:val="xl127"/>
    <w:basedOn w:val="Normal"/>
    <w:rsid w:val="009119ED"/>
    <w:pPr>
      <w:pBdr>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28">
    <w:name w:val="xl128"/>
    <w:basedOn w:val="Normal"/>
    <w:rsid w:val="009119E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29">
    <w:name w:val="xl129"/>
    <w:basedOn w:val="Normal"/>
    <w:rsid w:val="009119E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30">
    <w:name w:val="xl130"/>
    <w:basedOn w:val="Normal"/>
    <w:rsid w:val="009119ED"/>
    <w:pPr>
      <w:pBdr>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31">
    <w:name w:val="xl131"/>
    <w:basedOn w:val="Normal"/>
    <w:rsid w:val="009119E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32">
    <w:name w:val="xl132"/>
    <w:basedOn w:val="Normal"/>
    <w:rsid w:val="009119ED"/>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33">
    <w:name w:val="xl133"/>
    <w:basedOn w:val="Normal"/>
    <w:rsid w:val="009119ED"/>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34">
    <w:name w:val="xl134"/>
    <w:basedOn w:val="Normal"/>
    <w:rsid w:val="009119ED"/>
    <w:pPr>
      <w:pBdr>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35">
    <w:name w:val="xl135"/>
    <w:basedOn w:val="Normal"/>
    <w:rsid w:val="009119ED"/>
    <w:pPr>
      <w:pBdr>
        <w:top w:val="single" w:sz="8" w:space="0" w:color="auto"/>
        <w:bottom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36">
    <w:name w:val="xl136"/>
    <w:basedOn w:val="Normal"/>
    <w:rsid w:val="009119ED"/>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37">
    <w:name w:val="xl137"/>
    <w:basedOn w:val="Normal"/>
    <w:rsid w:val="009119ED"/>
    <w:pPr>
      <w:pBdr>
        <w:top w:val="single" w:sz="8" w:space="0" w:color="auto"/>
        <w:lef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38">
    <w:name w:val="xl138"/>
    <w:basedOn w:val="Normal"/>
    <w:rsid w:val="009119ED"/>
    <w:pPr>
      <w:pBdr>
        <w:top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39">
    <w:name w:val="xl139"/>
    <w:basedOn w:val="Normal"/>
    <w:rsid w:val="009119ED"/>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40">
    <w:name w:val="xl140"/>
    <w:basedOn w:val="Normal"/>
    <w:rsid w:val="009119ED"/>
    <w:pPr>
      <w:pBdr>
        <w:bottom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41">
    <w:name w:val="xl141"/>
    <w:basedOn w:val="Normal"/>
    <w:rsid w:val="009119ED"/>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customStyle="1" w:styleId="xl142">
    <w:name w:val="xl142"/>
    <w:basedOn w:val="Normal"/>
    <w:rsid w:val="009119ED"/>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eastAsia="Arial Unicode MS" w:hAnsi="Arial"/>
      <w:b/>
      <w:bCs/>
      <w:lang w:eastAsia="ro-RO"/>
    </w:rPr>
  </w:style>
  <w:style w:type="paragraph" w:customStyle="1" w:styleId="xl143">
    <w:name w:val="xl143"/>
    <w:basedOn w:val="Normal"/>
    <w:rsid w:val="009119ED"/>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eastAsia="Arial Unicode MS" w:hAnsi="Arial"/>
      <w:b/>
      <w:bCs/>
      <w:lang w:eastAsia="ro-RO"/>
    </w:rPr>
  </w:style>
  <w:style w:type="paragraph" w:customStyle="1" w:styleId="xl144">
    <w:name w:val="xl144"/>
    <w:basedOn w:val="Normal"/>
    <w:rsid w:val="009119ED"/>
    <w:pPr>
      <w:pBdr>
        <w:top w:val="single" w:sz="8" w:space="0" w:color="auto"/>
        <w:lef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45">
    <w:name w:val="xl145"/>
    <w:basedOn w:val="Normal"/>
    <w:rsid w:val="009119ED"/>
    <w:pPr>
      <w:pBdr>
        <w:top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46">
    <w:name w:val="xl146"/>
    <w:basedOn w:val="Normal"/>
    <w:rsid w:val="009119ED"/>
    <w:pPr>
      <w:pBdr>
        <w:lef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47">
    <w:name w:val="xl147"/>
    <w:basedOn w:val="Normal"/>
    <w:rsid w:val="009119ED"/>
    <w:pPr>
      <w:pBdr>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48">
    <w:name w:val="xl148"/>
    <w:basedOn w:val="Normal"/>
    <w:rsid w:val="009119ED"/>
    <w:pPr>
      <w:pBdr>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49">
    <w:name w:val="xl149"/>
    <w:basedOn w:val="Normal"/>
    <w:rsid w:val="009119ED"/>
    <w:pPr>
      <w:pBdr>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b/>
      <w:bCs/>
      <w:lang w:eastAsia="ro-RO"/>
    </w:rPr>
  </w:style>
  <w:style w:type="paragraph" w:customStyle="1" w:styleId="xl150">
    <w:name w:val="xl150"/>
    <w:basedOn w:val="Normal"/>
    <w:rsid w:val="009119ED"/>
    <w:pPr>
      <w:pBdr>
        <w:right w:val="single" w:sz="8" w:space="0" w:color="auto"/>
      </w:pBdr>
      <w:suppressAutoHyphens w:val="0"/>
      <w:spacing w:before="100" w:beforeAutospacing="1" w:after="100" w:afterAutospacing="1"/>
      <w:jc w:val="center"/>
    </w:pPr>
    <w:rPr>
      <w:rFonts w:ascii="Arial" w:eastAsia="Arial Unicode MS" w:hAnsi="Arial"/>
      <w:b/>
      <w:bCs/>
      <w:lang w:eastAsia="ro-RO"/>
    </w:rPr>
  </w:style>
  <w:style w:type="paragraph" w:styleId="Title">
    <w:name w:val="Title"/>
    <w:basedOn w:val="Normal"/>
    <w:link w:val="TitleChar"/>
    <w:qFormat/>
    <w:rsid w:val="009119ED"/>
    <w:pPr>
      <w:suppressAutoHyphens w:val="0"/>
      <w:jc w:val="center"/>
    </w:pPr>
    <w:rPr>
      <w:rFonts w:ascii="Tahoma" w:hAnsi="Tahoma" w:cs="Tahoma"/>
      <w:b/>
      <w:bCs/>
      <w:sz w:val="32"/>
      <w:szCs w:val="32"/>
      <w:lang w:eastAsia="ro-RO"/>
    </w:rPr>
  </w:style>
  <w:style w:type="character" w:customStyle="1" w:styleId="TitleChar">
    <w:name w:val="Title Char"/>
    <w:basedOn w:val="DefaultParagraphFont"/>
    <w:link w:val="Title"/>
    <w:rsid w:val="009119ED"/>
    <w:rPr>
      <w:rFonts w:ascii="Tahoma" w:hAnsi="Tahoma" w:cs="Tahoma"/>
      <w:b/>
      <w:bCs/>
      <w:sz w:val="32"/>
      <w:szCs w:val="32"/>
      <w:lang w:val="ro-RO" w:eastAsia="ro-RO"/>
    </w:rPr>
  </w:style>
  <w:style w:type="character" w:styleId="FollowedHyperlink">
    <w:name w:val="FollowedHyperlink"/>
    <w:uiPriority w:val="99"/>
    <w:semiHidden/>
    <w:rsid w:val="009119ED"/>
    <w:rPr>
      <w:color w:val="800080"/>
      <w:u w:val="single"/>
    </w:rPr>
  </w:style>
  <w:style w:type="character" w:styleId="Strong">
    <w:name w:val="Strong"/>
    <w:uiPriority w:val="22"/>
    <w:qFormat/>
    <w:rsid w:val="009119ED"/>
    <w:rPr>
      <w:b/>
      <w:bCs/>
    </w:rPr>
  </w:style>
  <w:style w:type="paragraph" w:customStyle="1" w:styleId="BodyText21">
    <w:name w:val="Body Text 21"/>
    <w:basedOn w:val="Normal"/>
    <w:rsid w:val="009119ED"/>
    <w:pPr>
      <w:jc w:val="both"/>
    </w:pPr>
    <w:rPr>
      <w:rFonts w:ascii="Times New Roman" w:hAnsi="Times New Roman" w:cs="Times New Roman"/>
      <w:sz w:val="28"/>
      <w:szCs w:val="28"/>
    </w:rPr>
  </w:style>
  <w:style w:type="paragraph" w:styleId="Subtitle">
    <w:name w:val="Subtitle"/>
    <w:basedOn w:val="Normal"/>
    <w:link w:val="SubtitleChar"/>
    <w:qFormat/>
    <w:rsid w:val="009119ED"/>
    <w:pPr>
      <w:suppressAutoHyphens w:val="0"/>
      <w:jc w:val="center"/>
    </w:pPr>
    <w:rPr>
      <w:rFonts w:ascii="Times New Roman" w:hAnsi="Times New Roman" w:cs="Times New Roman"/>
      <w:u w:val="single"/>
      <w:lang w:val="en-US" w:eastAsia="ro-RO"/>
    </w:rPr>
  </w:style>
  <w:style w:type="character" w:customStyle="1" w:styleId="SubtitleChar">
    <w:name w:val="Subtitle Char"/>
    <w:basedOn w:val="DefaultParagraphFont"/>
    <w:link w:val="Subtitle"/>
    <w:rsid w:val="009119ED"/>
    <w:rPr>
      <w:sz w:val="24"/>
      <w:szCs w:val="24"/>
      <w:u w:val="single"/>
      <w:lang w:eastAsia="ro-RO"/>
    </w:rPr>
  </w:style>
  <w:style w:type="paragraph" w:customStyle="1" w:styleId="DefaultText1">
    <w:name w:val="Default Text:1"/>
    <w:basedOn w:val="Normal"/>
    <w:rsid w:val="009119ED"/>
    <w:pPr>
      <w:suppressAutoHyphens w:val="0"/>
      <w:overflowPunct w:val="0"/>
      <w:autoSpaceDE w:val="0"/>
      <w:autoSpaceDN w:val="0"/>
      <w:adjustRightInd w:val="0"/>
      <w:spacing w:after="160" w:line="288" w:lineRule="auto"/>
      <w:ind w:left="2160"/>
    </w:pPr>
    <w:rPr>
      <w:rFonts w:ascii="Times New Roman" w:hAnsi="Times New Roman" w:cs="Times New Roman"/>
      <w:color w:val="5A5A5A"/>
      <w:sz w:val="20"/>
      <w:szCs w:val="20"/>
      <w:lang w:val="en-US" w:eastAsia="en-US"/>
    </w:rPr>
  </w:style>
  <w:style w:type="paragraph" w:styleId="NormalWeb">
    <w:name w:val="Normal (Web)"/>
    <w:basedOn w:val="Normal"/>
    <w:rsid w:val="009119ED"/>
    <w:pPr>
      <w:suppressAutoHyphens w:val="0"/>
      <w:spacing w:before="100" w:beforeAutospacing="1" w:after="100" w:afterAutospacing="1"/>
      <w:ind w:firstLine="661"/>
      <w:jc w:val="both"/>
    </w:pPr>
    <w:rPr>
      <w:rFonts w:ascii="Verdana" w:hAnsi="Verdana" w:cs="Verdana"/>
      <w:color w:val="333333"/>
      <w:sz w:val="19"/>
      <w:szCs w:val="19"/>
      <w:lang w:val="en-US" w:eastAsia="en-US"/>
    </w:rPr>
  </w:style>
  <w:style w:type="paragraph" w:customStyle="1" w:styleId="233E5CD5853943F4BD7E8C4B124C0E1D">
    <w:name w:val="233E5CD5853943F4BD7E8C4B124C0E1D"/>
    <w:uiPriority w:val="99"/>
    <w:rsid w:val="009119ED"/>
    <w:pPr>
      <w:spacing w:after="200" w:line="276" w:lineRule="auto"/>
    </w:pPr>
    <w:rPr>
      <w:rFonts w:ascii="Calibri" w:eastAsia="MS Mincho" w:hAnsi="Calibri" w:cs="Calibri"/>
      <w:sz w:val="22"/>
      <w:szCs w:val="22"/>
      <w:lang w:eastAsia="ja-JP"/>
    </w:rPr>
  </w:style>
  <w:style w:type="paragraph" w:customStyle="1" w:styleId="nrrom">
    <w:name w:val="nrrom"/>
    <w:basedOn w:val="Normal"/>
    <w:uiPriority w:val="99"/>
    <w:rsid w:val="009119ED"/>
    <w:pPr>
      <w:keepLines/>
      <w:suppressAutoHyphens w:val="0"/>
      <w:autoSpaceDE w:val="0"/>
      <w:autoSpaceDN w:val="0"/>
      <w:adjustRightInd w:val="0"/>
      <w:spacing w:before="216" w:after="144"/>
      <w:ind w:left="720" w:hanging="360"/>
    </w:pPr>
    <w:rPr>
      <w:rFonts w:ascii="Times New Roman" w:hAnsi="Times New Roman" w:cs="Times New Roman"/>
      <w:b/>
      <w:bCs/>
      <w:lang w:eastAsia="ro-RO"/>
    </w:rPr>
  </w:style>
  <w:style w:type="paragraph" w:customStyle="1" w:styleId="CaracterCharCharCaracterCharCharCaracterCharCharCaracter">
    <w:name w:val="Caracter Char Char Caracter Char Char Caracter Char Char Caracter"/>
    <w:basedOn w:val="Normal"/>
    <w:uiPriority w:val="99"/>
    <w:rsid w:val="009119ED"/>
    <w:pPr>
      <w:suppressAutoHyphens w:val="0"/>
      <w:spacing w:after="160" w:line="240" w:lineRule="exact"/>
    </w:pPr>
    <w:rPr>
      <w:rFonts w:ascii="Verdana" w:hAnsi="Verdana" w:cs="Verdana"/>
      <w:sz w:val="20"/>
      <w:szCs w:val="20"/>
      <w:lang w:val="en-US" w:eastAsia="en-US"/>
    </w:rPr>
  </w:style>
  <w:style w:type="paragraph" w:customStyle="1" w:styleId="Numerotare">
    <w:name w:val="Numerotare"/>
    <w:basedOn w:val="Normal"/>
    <w:uiPriority w:val="99"/>
    <w:rsid w:val="009119ED"/>
    <w:pPr>
      <w:suppressAutoHyphens w:val="0"/>
      <w:spacing w:after="120"/>
      <w:ind w:left="720"/>
      <w:jc w:val="both"/>
    </w:pPr>
    <w:rPr>
      <w:rFonts w:ascii="Times New Roman" w:hAnsi="Times New Roman" w:cs="Times New Roman"/>
      <w:sz w:val="28"/>
      <w:szCs w:val="28"/>
      <w:lang w:eastAsia="en-US"/>
    </w:rPr>
  </w:style>
  <w:style w:type="paragraph" w:customStyle="1" w:styleId="Text1">
    <w:name w:val="Text1"/>
    <w:basedOn w:val="Normal"/>
    <w:uiPriority w:val="99"/>
    <w:rsid w:val="009119ED"/>
    <w:pPr>
      <w:suppressAutoHyphens w:val="0"/>
      <w:spacing w:before="120" w:after="120" w:line="276" w:lineRule="auto"/>
      <w:ind w:firstLine="720"/>
      <w:jc w:val="both"/>
    </w:pPr>
    <w:rPr>
      <w:rFonts w:ascii="Times New Roman - R" w:hAnsi="Times New Roman - R" w:cs="Times New Roman - R"/>
      <w:sz w:val="28"/>
      <w:szCs w:val="28"/>
      <w:lang w:eastAsia="en-US"/>
    </w:rPr>
  </w:style>
  <w:style w:type="paragraph" w:customStyle="1" w:styleId="Indentcorptext2">
    <w:name w:val="Indent corp text 2"/>
    <w:basedOn w:val="Normal"/>
    <w:rsid w:val="009119ED"/>
    <w:pPr>
      <w:spacing w:before="120" w:after="120" w:line="480" w:lineRule="auto"/>
      <w:ind w:left="283"/>
    </w:pPr>
    <w:rPr>
      <w:rFonts w:ascii="Trebuchet MS" w:hAnsi="Trebuchet MS" w:cs="Trebuchet MS"/>
      <w:sz w:val="20"/>
      <w:szCs w:val="20"/>
    </w:rPr>
  </w:style>
  <w:style w:type="numbering" w:customStyle="1" w:styleId="NoList2">
    <w:name w:val="No List2"/>
    <w:next w:val="NoList"/>
    <w:uiPriority w:val="99"/>
    <w:semiHidden/>
    <w:unhideWhenUsed/>
    <w:rsid w:val="009119ED"/>
  </w:style>
  <w:style w:type="character" w:customStyle="1" w:styleId="WW8Num4z0">
    <w:name w:val="WW8Num4z0"/>
    <w:rsid w:val="009119ED"/>
    <w:rPr>
      <w:rFonts w:ascii="Arial" w:hAnsi="Arial" w:cs="Arial"/>
    </w:rPr>
  </w:style>
  <w:style w:type="character" w:customStyle="1" w:styleId="Absatz-Standardschriftart">
    <w:name w:val="Absatz-Standardschriftart"/>
    <w:rsid w:val="009119ED"/>
  </w:style>
  <w:style w:type="character" w:customStyle="1" w:styleId="WW8Num16z3">
    <w:name w:val="WW8Num16z3"/>
    <w:rsid w:val="009119ED"/>
    <w:rPr>
      <w:rFonts w:ascii="Symbol" w:hAnsi="Symbol"/>
    </w:rPr>
  </w:style>
  <w:style w:type="character" w:customStyle="1" w:styleId="DefaultParagraphFont1">
    <w:name w:val="Default Paragraph Font1"/>
    <w:rsid w:val="009119ED"/>
  </w:style>
  <w:style w:type="character" w:customStyle="1" w:styleId="WW-Absatz-Standardschriftart">
    <w:name w:val="WW-Absatz-Standardschriftart"/>
    <w:rsid w:val="009119ED"/>
  </w:style>
  <w:style w:type="character" w:customStyle="1" w:styleId="WW-Absatz-Standardschriftart1">
    <w:name w:val="WW-Absatz-Standardschriftart1"/>
    <w:rsid w:val="009119ED"/>
  </w:style>
  <w:style w:type="character" w:customStyle="1" w:styleId="WW8Num5z1">
    <w:name w:val="WW8Num5z1"/>
    <w:rsid w:val="009119ED"/>
    <w:rPr>
      <w:rFonts w:ascii="Courier New" w:hAnsi="Courier New" w:cs="Courier New"/>
    </w:rPr>
  </w:style>
  <w:style w:type="character" w:customStyle="1" w:styleId="WW8Num5z2">
    <w:name w:val="WW8Num5z2"/>
    <w:rsid w:val="009119ED"/>
    <w:rPr>
      <w:rFonts w:ascii="Wingdings" w:hAnsi="Wingdings"/>
    </w:rPr>
  </w:style>
  <w:style w:type="character" w:customStyle="1" w:styleId="WW8Num6z1">
    <w:name w:val="WW8Num6z1"/>
    <w:rsid w:val="009119ED"/>
    <w:rPr>
      <w:rFonts w:ascii="Courier New" w:hAnsi="Courier New" w:cs="Courier New"/>
    </w:rPr>
  </w:style>
  <w:style w:type="character" w:customStyle="1" w:styleId="WW8Num6z3">
    <w:name w:val="WW8Num6z3"/>
    <w:rsid w:val="009119ED"/>
    <w:rPr>
      <w:rFonts w:ascii="Symbol" w:hAnsi="Symbol"/>
    </w:rPr>
  </w:style>
  <w:style w:type="character" w:customStyle="1" w:styleId="WW8Num11z3">
    <w:name w:val="WW8Num11z3"/>
    <w:rsid w:val="009119ED"/>
    <w:rPr>
      <w:rFonts w:ascii="Symbol" w:hAnsi="Symbol"/>
    </w:rPr>
  </w:style>
  <w:style w:type="character" w:customStyle="1" w:styleId="WW8Num15z4">
    <w:name w:val="WW8Num15z4"/>
    <w:rsid w:val="009119ED"/>
    <w:rPr>
      <w:rFonts w:ascii="Courier New" w:hAnsi="Courier New"/>
    </w:rPr>
  </w:style>
  <w:style w:type="character" w:customStyle="1" w:styleId="WW-DefaultParagraphFont">
    <w:name w:val="WW-Default Paragraph Font"/>
    <w:rsid w:val="009119ED"/>
  </w:style>
  <w:style w:type="character" w:customStyle="1" w:styleId="FontStyle14">
    <w:name w:val="Font Style14"/>
    <w:rsid w:val="009119ED"/>
    <w:rPr>
      <w:rFonts w:ascii="Times New Roman" w:hAnsi="Times New Roman" w:cs="Times New Roman"/>
      <w:sz w:val="14"/>
      <w:szCs w:val="14"/>
    </w:rPr>
  </w:style>
  <w:style w:type="character" w:customStyle="1" w:styleId="FontStyle32">
    <w:name w:val="Font Style32"/>
    <w:rsid w:val="009119ED"/>
    <w:rPr>
      <w:rFonts w:ascii="Arial" w:hAnsi="Arial" w:cs="Arial"/>
      <w:sz w:val="22"/>
      <w:szCs w:val="22"/>
    </w:rPr>
  </w:style>
  <w:style w:type="character" w:customStyle="1" w:styleId="FontStyle18">
    <w:name w:val="Font Style18"/>
    <w:rsid w:val="009119ED"/>
    <w:rPr>
      <w:rFonts w:ascii="Times New Roman" w:hAnsi="Times New Roman" w:cs="Times New Roman"/>
      <w:sz w:val="26"/>
      <w:szCs w:val="26"/>
    </w:rPr>
  </w:style>
  <w:style w:type="character" w:customStyle="1" w:styleId="FontStyle11">
    <w:name w:val="Font Style11"/>
    <w:rsid w:val="009119ED"/>
    <w:rPr>
      <w:rFonts w:ascii="Times New Roman" w:hAnsi="Times New Roman" w:cs="Times New Roman"/>
      <w:b/>
      <w:bCs/>
      <w:sz w:val="26"/>
      <w:szCs w:val="26"/>
    </w:rPr>
  </w:style>
  <w:style w:type="paragraph" w:customStyle="1" w:styleId="DefaultText">
    <w:name w:val="Default Text"/>
    <w:basedOn w:val="Normal"/>
    <w:rsid w:val="009119ED"/>
    <w:pPr>
      <w:spacing w:line="276" w:lineRule="auto"/>
      <w:jc w:val="both"/>
    </w:pPr>
    <w:rPr>
      <w:rFonts w:ascii="Sylfaen" w:hAnsi="Sylfaen" w:cs="Times New Roman"/>
      <w:szCs w:val="20"/>
      <w:lang w:val="en-US"/>
    </w:rPr>
  </w:style>
  <w:style w:type="paragraph" w:customStyle="1" w:styleId="TableText">
    <w:name w:val="Table Text"/>
    <w:basedOn w:val="Normal"/>
    <w:rsid w:val="009119ED"/>
    <w:pPr>
      <w:tabs>
        <w:tab w:val="decimal" w:pos="0"/>
      </w:tabs>
      <w:overflowPunct w:val="0"/>
      <w:autoSpaceDE w:val="0"/>
      <w:spacing w:line="276" w:lineRule="auto"/>
      <w:jc w:val="both"/>
      <w:textAlignment w:val="baseline"/>
    </w:pPr>
    <w:rPr>
      <w:rFonts w:ascii="Sylfaen" w:hAnsi="Sylfaen" w:cs="Times New Roman"/>
      <w:szCs w:val="20"/>
      <w:lang w:val="en-US"/>
    </w:rPr>
  </w:style>
  <w:style w:type="paragraph" w:customStyle="1" w:styleId="normaltableau">
    <w:name w:val="normal_tableau"/>
    <w:basedOn w:val="Normal"/>
    <w:rsid w:val="009119ED"/>
    <w:pPr>
      <w:spacing w:before="120" w:after="120" w:line="276" w:lineRule="auto"/>
      <w:jc w:val="both"/>
    </w:pPr>
    <w:rPr>
      <w:rFonts w:ascii="Optima" w:hAnsi="Optima" w:cs="Times New Roman"/>
      <w:sz w:val="22"/>
      <w:szCs w:val="20"/>
      <w:lang w:val="en-GB"/>
    </w:rPr>
  </w:style>
  <w:style w:type="paragraph" w:customStyle="1" w:styleId="Heading10">
    <w:name w:val="Heading 10"/>
    <w:basedOn w:val="Heading"/>
    <w:next w:val="BodyText"/>
    <w:rsid w:val="009119ED"/>
    <w:pPr>
      <w:spacing w:line="276" w:lineRule="auto"/>
      <w:jc w:val="both"/>
    </w:pPr>
    <w:rPr>
      <w:rFonts w:ascii="Arial" w:hAnsi="Arial" w:cs="Tahoma"/>
      <w:b/>
      <w:bCs/>
      <w:sz w:val="21"/>
      <w:szCs w:val="21"/>
      <w:lang w:val="en-US"/>
    </w:rPr>
  </w:style>
  <w:style w:type="paragraph" w:customStyle="1" w:styleId="Standard">
    <w:name w:val="Standard"/>
    <w:rsid w:val="009119ED"/>
    <w:pPr>
      <w:widowControl w:val="0"/>
      <w:suppressAutoHyphens/>
      <w:textAlignment w:val="baseline"/>
    </w:pPr>
    <w:rPr>
      <w:rFonts w:eastAsia="Lucida Sans Unicode" w:cs="Tahoma"/>
      <w:kern w:val="1"/>
      <w:sz w:val="24"/>
      <w:szCs w:val="24"/>
      <w:lang w:eastAsia="ar-SA"/>
    </w:rPr>
  </w:style>
  <w:style w:type="paragraph" w:customStyle="1" w:styleId="Style6">
    <w:name w:val="Style6"/>
    <w:basedOn w:val="Normal"/>
    <w:rsid w:val="009119ED"/>
    <w:pPr>
      <w:widowControl w:val="0"/>
      <w:autoSpaceDE w:val="0"/>
      <w:spacing w:line="322" w:lineRule="exact"/>
      <w:jc w:val="both"/>
    </w:pPr>
    <w:rPr>
      <w:rFonts w:ascii="Times New Roman" w:hAnsi="Times New Roman" w:cs="Times New Roman"/>
      <w:b/>
      <w:lang w:val="en-US"/>
    </w:rPr>
  </w:style>
  <w:style w:type="paragraph" w:customStyle="1" w:styleId="Style8">
    <w:name w:val="Style8"/>
    <w:basedOn w:val="Normal"/>
    <w:uiPriority w:val="99"/>
    <w:rsid w:val="009119ED"/>
    <w:pPr>
      <w:widowControl w:val="0"/>
      <w:autoSpaceDE w:val="0"/>
      <w:spacing w:line="557" w:lineRule="exact"/>
      <w:jc w:val="both"/>
    </w:pPr>
    <w:rPr>
      <w:rFonts w:ascii="Times New Roman" w:eastAsia="Calibri" w:hAnsi="Times New Roman" w:cs="Times New Roman"/>
      <w:lang w:val="en-US"/>
    </w:rPr>
  </w:style>
  <w:style w:type="character" w:customStyle="1" w:styleId="WW8Num18z3">
    <w:name w:val="WW8Num18z3"/>
    <w:rsid w:val="009119ED"/>
    <w:rPr>
      <w:rFonts w:ascii="Symbol" w:hAnsi="Symbol"/>
    </w:rPr>
  </w:style>
  <w:style w:type="character" w:customStyle="1" w:styleId="WW8Num19z1">
    <w:name w:val="WW8Num19z1"/>
    <w:rsid w:val="009119ED"/>
    <w:rPr>
      <w:rFonts w:ascii="Courier New" w:hAnsi="Courier New" w:cs="Courier New"/>
    </w:rPr>
  </w:style>
  <w:style w:type="character" w:customStyle="1" w:styleId="WW8Num19z2">
    <w:name w:val="WW8Num19z2"/>
    <w:rsid w:val="009119ED"/>
    <w:rPr>
      <w:rFonts w:ascii="Wingdings" w:hAnsi="Wingdings"/>
    </w:rPr>
  </w:style>
  <w:style w:type="character" w:customStyle="1" w:styleId="WW8Num20z1">
    <w:name w:val="WW8Num20z1"/>
    <w:rsid w:val="009119ED"/>
    <w:rPr>
      <w:rFonts w:ascii="Courier New" w:hAnsi="Courier New" w:cs="Courier New"/>
    </w:rPr>
  </w:style>
  <w:style w:type="character" w:customStyle="1" w:styleId="WW8Num20z2">
    <w:name w:val="WW8Num20z2"/>
    <w:rsid w:val="009119ED"/>
    <w:rPr>
      <w:rFonts w:ascii="Wingdings" w:hAnsi="Wingdings"/>
    </w:rPr>
  </w:style>
  <w:style w:type="character" w:customStyle="1" w:styleId="WW8Num24z1">
    <w:name w:val="WW8Num24z1"/>
    <w:rsid w:val="009119ED"/>
    <w:rPr>
      <w:rFonts w:ascii="Courier New" w:hAnsi="Courier New"/>
    </w:rPr>
  </w:style>
  <w:style w:type="character" w:customStyle="1" w:styleId="WW8Num24z2">
    <w:name w:val="WW8Num24z2"/>
    <w:rsid w:val="009119ED"/>
    <w:rPr>
      <w:rFonts w:ascii="Wingdings" w:hAnsi="Wingdings"/>
    </w:rPr>
  </w:style>
  <w:style w:type="character" w:customStyle="1" w:styleId="WW8Num25z0">
    <w:name w:val="WW8Num25z0"/>
    <w:rsid w:val="009119ED"/>
    <w:rPr>
      <w:rFonts w:ascii="Wingdings" w:hAnsi="Wingdings"/>
    </w:rPr>
  </w:style>
  <w:style w:type="character" w:customStyle="1" w:styleId="WW8Num25z1">
    <w:name w:val="WW8Num25z1"/>
    <w:rsid w:val="009119ED"/>
    <w:rPr>
      <w:rFonts w:ascii="Symbol" w:hAnsi="Symbol"/>
    </w:rPr>
  </w:style>
  <w:style w:type="character" w:customStyle="1" w:styleId="WW8Num25z4">
    <w:name w:val="WW8Num25z4"/>
    <w:rsid w:val="009119ED"/>
    <w:rPr>
      <w:rFonts w:ascii="Courier New" w:hAnsi="Courier New"/>
    </w:rPr>
  </w:style>
  <w:style w:type="character" w:customStyle="1" w:styleId="WW8Num26z3">
    <w:name w:val="WW8Num26z3"/>
    <w:rsid w:val="009119ED"/>
    <w:rPr>
      <w:rFonts w:ascii="Symbol" w:hAnsi="Symbol"/>
    </w:rPr>
  </w:style>
  <w:style w:type="character" w:customStyle="1" w:styleId="WW8Num30z2">
    <w:name w:val="WW8Num30z2"/>
    <w:rsid w:val="009119ED"/>
    <w:rPr>
      <w:rFonts w:ascii="Wingdings" w:hAnsi="Wingdings"/>
    </w:rPr>
  </w:style>
  <w:style w:type="character" w:customStyle="1" w:styleId="WW8Num32z1">
    <w:name w:val="WW8Num32z1"/>
    <w:rsid w:val="009119ED"/>
    <w:rPr>
      <w:rFonts w:ascii="Courier New" w:hAnsi="Courier New" w:cs="Courier New"/>
    </w:rPr>
  </w:style>
  <w:style w:type="character" w:customStyle="1" w:styleId="WW8Num33z3">
    <w:name w:val="WW8Num33z3"/>
    <w:rsid w:val="009119ED"/>
    <w:rPr>
      <w:rFonts w:ascii="Symbol" w:hAnsi="Symbol"/>
    </w:rPr>
  </w:style>
  <w:style w:type="character" w:customStyle="1" w:styleId="WW8Num34z0">
    <w:name w:val="WW8Num34z0"/>
    <w:rsid w:val="009119ED"/>
    <w:rPr>
      <w:rFonts w:ascii="Times New Roman" w:hAnsi="Times New Roman" w:cs="Times New Roman"/>
    </w:rPr>
  </w:style>
  <w:style w:type="character" w:customStyle="1" w:styleId="WW8Num36z0">
    <w:name w:val="WW8Num36z0"/>
    <w:rsid w:val="009119ED"/>
    <w:rPr>
      <w:rFonts w:ascii="Wingdings" w:hAnsi="Wingdings"/>
    </w:rPr>
  </w:style>
  <w:style w:type="character" w:customStyle="1" w:styleId="WW8Num36z1">
    <w:name w:val="WW8Num36z1"/>
    <w:rsid w:val="009119ED"/>
    <w:rPr>
      <w:rFonts w:ascii="Courier New" w:hAnsi="Courier New" w:cs="Courier New"/>
    </w:rPr>
  </w:style>
  <w:style w:type="character" w:customStyle="1" w:styleId="WW8Num36z3">
    <w:name w:val="WW8Num36z3"/>
    <w:rsid w:val="009119ED"/>
    <w:rPr>
      <w:rFonts w:ascii="Symbol" w:hAnsi="Symbol"/>
    </w:rPr>
  </w:style>
  <w:style w:type="character" w:customStyle="1" w:styleId="WW8Num44z3">
    <w:name w:val="WW8Num44z3"/>
    <w:rsid w:val="009119ED"/>
    <w:rPr>
      <w:rFonts w:ascii="Symbol" w:hAnsi="Symbol"/>
    </w:rPr>
  </w:style>
  <w:style w:type="character" w:customStyle="1" w:styleId="WW8Num45z0">
    <w:name w:val="WW8Num45z0"/>
    <w:rsid w:val="009119ED"/>
    <w:rPr>
      <w:rFonts w:ascii="Times New Roman" w:hAnsi="Times New Roman"/>
    </w:rPr>
  </w:style>
  <w:style w:type="character" w:customStyle="1" w:styleId="WW8Num47z0">
    <w:name w:val="WW8Num47z0"/>
    <w:rsid w:val="009119ED"/>
    <w:rPr>
      <w:rFonts w:ascii="Times New Roman" w:hAnsi="Times New Roman" w:cs="Times New Roman"/>
    </w:rPr>
  </w:style>
  <w:style w:type="character" w:customStyle="1" w:styleId="WW8NumSt22z0">
    <w:name w:val="WW8NumSt22z0"/>
    <w:rsid w:val="009119ED"/>
    <w:rPr>
      <w:rFonts w:ascii="Arial" w:hAnsi="Arial" w:cs="Arial"/>
    </w:rPr>
  </w:style>
  <w:style w:type="character" w:customStyle="1" w:styleId="WW8NumSt30z0">
    <w:name w:val="WW8NumSt30z0"/>
    <w:rsid w:val="009119ED"/>
    <w:rPr>
      <w:rFonts w:ascii="Symbol" w:hAnsi="Symbol"/>
    </w:rPr>
  </w:style>
  <w:style w:type="character" w:customStyle="1" w:styleId="WW8NumSt40z0">
    <w:name w:val="WW8NumSt40z0"/>
    <w:rsid w:val="009119ED"/>
    <w:rPr>
      <w:rFonts w:ascii="Times New Roman" w:hAnsi="Times New Roman"/>
    </w:rPr>
  </w:style>
  <w:style w:type="character" w:customStyle="1" w:styleId="WW8NumSt47z0">
    <w:name w:val="WW8NumSt47z0"/>
    <w:rsid w:val="009119ED"/>
    <w:rPr>
      <w:rFonts w:ascii="Times New Roman" w:hAnsi="Times New Roman"/>
    </w:rPr>
  </w:style>
  <w:style w:type="character" w:customStyle="1" w:styleId="WW-DefaultParagraphFont1">
    <w:name w:val="WW-Default Paragraph Font1"/>
    <w:rsid w:val="009119ED"/>
  </w:style>
  <w:style w:type="character" w:customStyle="1" w:styleId="FontStyle16">
    <w:name w:val="Font Style16"/>
    <w:rsid w:val="009119ED"/>
    <w:rPr>
      <w:rFonts w:ascii="Times New Roman" w:hAnsi="Times New Roman" w:cs="Times New Roman"/>
      <w:sz w:val="26"/>
      <w:szCs w:val="26"/>
    </w:rPr>
  </w:style>
  <w:style w:type="character" w:customStyle="1" w:styleId="FontStyle12">
    <w:name w:val="Font Style12"/>
    <w:rsid w:val="009119ED"/>
    <w:rPr>
      <w:rFonts w:ascii="Times New Roman" w:hAnsi="Times New Roman" w:cs="Times New Roman"/>
      <w:b/>
      <w:bCs/>
      <w:sz w:val="26"/>
      <w:szCs w:val="26"/>
    </w:rPr>
  </w:style>
  <w:style w:type="character" w:customStyle="1" w:styleId="FontStyle15">
    <w:name w:val="Font Style15"/>
    <w:rsid w:val="009119ED"/>
    <w:rPr>
      <w:rFonts w:ascii="Arial Unicode MS" w:eastAsia="Arial Unicode MS" w:hAnsi="Arial Unicode MS" w:cs="Arial Unicode MS"/>
      <w:b/>
      <w:bCs/>
      <w:sz w:val="26"/>
      <w:szCs w:val="26"/>
    </w:rPr>
  </w:style>
  <w:style w:type="character" w:customStyle="1" w:styleId="FontStyle17">
    <w:name w:val="Font Style17"/>
    <w:rsid w:val="009119ED"/>
    <w:rPr>
      <w:rFonts w:ascii="Arial Unicode MS" w:eastAsia="Arial Unicode MS" w:hAnsi="Arial Unicode MS" w:cs="Arial Unicode MS"/>
      <w:sz w:val="22"/>
      <w:szCs w:val="22"/>
    </w:rPr>
  </w:style>
  <w:style w:type="character" w:customStyle="1" w:styleId="FontStyle13">
    <w:name w:val="Font Style13"/>
    <w:rsid w:val="009119ED"/>
    <w:rPr>
      <w:rFonts w:ascii="Times New Roman" w:hAnsi="Times New Roman" w:cs="Times New Roman"/>
      <w:b/>
      <w:bCs/>
      <w:sz w:val="22"/>
      <w:szCs w:val="22"/>
    </w:rPr>
  </w:style>
  <w:style w:type="paragraph" w:customStyle="1" w:styleId="WW-Default">
    <w:name w:val="WW-Default"/>
    <w:rsid w:val="009119ED"/>
    <w:pPr>
      <w:suppressAutoHyphens/>
      <w:autoSpaceDE w:val="0"/>
    </w:pPr>
    <w:rPr>
      <w:rFonts w:ascii="Arial" w:eastAsia="Arial" w:hAnsi="Arial" w:cs="Arial"/>
      <w:color w:val="000000"/>
      <w:sz w:val="24"/>
      <w:szCs w:val="24"/>
      <w:lang w:eastAsia="ar-SA"/>
    </w:rPr>
  </w:style>
  <w:style w:type="character" w:customStyle="1" w:styleId="SubtitleChar1">
    <w:name w:val="Subtitle Char1"/>
    <w:rsid w:val="009119ED"/>
    <w:rPr>
      <w:rFonts w:ascii="Arial" w:eastAsia="Lucida Sans Unicode" w:hAnsi="Arial" w:cs="Tahoma"/>
      <w:i/>
      <w:iCs/>
      <w:sz w:val="28"/>
      <w:szCs w:val="28"/>
      <w:lang w:eastAsia="ar-SA"/>
    </w:rPr>
  </w:style>
  <w:style w:type="paragraph" w:customStyle="1" w:styleId="Style3">
    <w:name w:val="Style3"/>
    <w:basedOn w:val="Normal"/>
    <w:rsid w:val="009119ED"/>
    <w:pPr>
      <w:widowControl w:val="0"/>
      <w:suppressAutoHyphens w:val="0"/>
      <w:autoSpaceDE w:val="0"/>
      <w:spacing w:line="322" w:lineRule="exact"/>
      <w:jc w:val="right"/>
    </w:pPr>
    <w:rPr>
      <w:rFonts w:ascii="Sylfaen" w:hAnsi="Sylfaen" w:cs="Times New Roman"/>
      <w:b/>
      <w:lang w:val="en-US"/>
    </w:rPr>
  </w:style>
  <w:style w:type="paragraph" w:customStyle="1" w:styleId="Style2">
    <w:name w:val="Style2"/>
    <w:basedOn w:val="Normal"/>
    <w:rsid w:val="009119ED"/>
    <w:pPr>
      <w:widowControl w:val="0"/>
      <w:suppressAutoHyphens w:val="0"/>
      <w:autoSpaceDE w:val="0"/>
      <w:spacing w:line="276" w:lineRule="auto"/>
      <w:jc w:val="both"/>
    </w:pPr>
    <w:rPr>
      <w:rFonts w:ascii="Sylfaen" w:hAnsi="Sylfaen" w:cs="Times New Roman"/>
      <w:lang w:val="en-US"/>
    </w:rPr>
  </w:style>
  <w:style w:type="paragraph" w:customStyle="1" w:styleId="Style7">
    <w:name w:val="Style7"/>
    <w:basedOn w:val="Normal"/>
    <w:rsid w:val="009119ED"/>
    <w:pPr>
      <w:widowControl w:val="0"/>
      <w:suppressAutoHyphens w:val="0"/>
      <w:autoSpaceDE w:val="0"/>
      <w:spacing w:line="326" w:lineRule="exact"/>
      <w:ind w:firstLine="446"/>
      <w:jc w:val="both"/>
    </w:pPr>
    <w:rPr>
      <w:rFonts w:ascii="Sylfaen" w:hAnsi="Sylfaen" w:cs="Times New Roman"/>
      <w:lang w:val="en-US"/>
    </w:rPr>
  </w:style>
  <w:style w:type="paragraph" w:customStyle="1" w:styleId="Style4">
    <w:name w:val="Style4"/>
    <w:basedOn w:val="Normal"/>
    <w:rsid w:val="009119ED"/>
    <w:pPr>
      <w:widowControl w:val="0"/>
      <w:suppressAutoHyphens w:val="0"/>
      <w:autoSpaceDE w:val="0"/>
      <w:spacing w:line="276" w:lineRule="auto"/>
      <w:jc w:val="both"/>
    </w:pPr>
    <w:rPr>
      <w:rFonts w:ascii="Arial Unicode MS" w:eastAsia="Arial Unicode MS" w:hAnsi="Arial Unicode MS" w:cs="Arial Unicode MS"/>
      <w:lang w:val="en-US"/>
    </w:rPr>
  </w:style>
  <w:style w:type="paragraph" w:customStyle="1" w:styleId="Style9">
    <w:name w:val="Style9"/>
    <w:basedOn w:val="Normal"/>
    <w:rsid w:val="009119ED"/>
    <w:pPr>
      <w:widowControl w:val="0"/>
      <w:suppressAutoHyphens w:val="0"/>
      <w:autoSpaceDE w:val="0"/>
      <w:spacing w:line="276" w:lineRule="auto"/>
      <w:jc w:val="both"/>
    </w:pPr>
    <w:rPr>
      <w:rFonts w:ascii="Arial" w:hAnsi="Arial"/>
      <w:lang w:val="en-US"/>
    </w:rPr>
  </w:style>
  <w:style w:type="paragraph" w:customStyle="1" w:styleId="Style10">
    <w:name w:val="Style10"/>
    <w:basedOn w:val="Normal"/>
    <w:rsid w:val="009119ED"/>
    <w:pPr>
      <w:widowControl w:val="0"/>
      <w:suppressAutoHyphens w:val="0"/>
      <w:autoSpaceDE w:val="0"/>
      <w:spacing w:line="276" w:lineRule="auto"/>
      <w:jc w:val="both"/>
    </w:pPr>
    <w:rPr>
      <w:rFonts w:ascii="Arial" w:hAnsi="Arial"/>
      <w:lang w:val="en-US"/>
    </w:rPr>
  </w:style>
  <w:style w:type="paragraph" w:customStyle="1" w:styleId="Style11">
    <w:name w:val="Style11"/>
    <w:basedOn w:val="Normal"/>
    <w:rsid w:val="009119ED"/>
    <w:pPr>
      <w:widowControl w:val="0"/>
      <w:suppressAutoHyphens w:val="0"/>
      <w:autoSpaceDE w:val="0"/>
      <w:spacing w:line="276" w:lineRule="auto"/>
      <w:jc w:val="both"/>
    </w:pPr>
    <w:rPr>
      <w:rFonts w:ascii="Arial" w:hAnsi="Arial"/>
      <w:lang w:val="en-US"/>
    </w:rPr>
  </w:style>
  <w:style w:type="paragraph" w:customStyle="1" w:styleId="DefaultText2">
    <w:name w:val="Default Text:2"/>
    <w:basedOn w:val="Normal"/>
    <w:rsid w:val="009119ED"/>
    <w:pPr>
      <w:widowControl w:val="0"/>
      <w:spacing w:line="276" w:lineRule="auto"/>
      <w:jc w:val="both"/>
    </w:pPr>
    <w:rPr>
      <w:rFonts w:ascii="Sylfaen" w:eastAsia="Lucida Sans Unicode" w:hAnsi="Sylfaen" w:cs="Times New Roman"/>
      <w:kern w:val="1"/>
      <w:lang w:val="en-US"/>
    </w:rPr>
  </w:style>
  <w:style w:type="character" w:customStyle="1" w:styleId="FontStyle111">
    <w:name w:val="Font Style111"/>
    <w:rsid w:val="009119ED"/>
    <w:rPr>
      <w:rFonts w:ascii="Times New Roman" w:hAnsi="Times New Roman" w:cs="Times New Roman"/>
      <w:sz w:val="20"/>
      <w:szCs w:val="20"/>
    </w:rPr>
  </w:style>
  <w:style w:type="character" w:customStyle="1" w:styleId="FontStyle102">
    <w:name w:val="Font Style102"/>
    <w:rsid w:val="009119ED"/>
    <w:rPr>
      <w:rFonts w:ascii="Times New Roman" w:hAnsi="Times New Roman" w:cs="Times New Roman"/>
      <w:b/>
      <w:bCs/>
      <w:sz w:val="20"/>
      <w:szCs w:val="20"/>
    </w:rPr>
  </w:style>
  <w:style w:type="paragraph" w:customStyle="1" w:styleId="Style79">
    <w:name w:val="Style79"/>
    <w:basedOn w:val="Normal"/>
    <w:rsid w:val="009119ED"/>
    <w:pPr>
      <w:widowControl w:val="0"/>
      <w:suppressAutoHyphens w:val="0"/>
      <w:autoSpaceDE w:val="0"/>
      <w:autoSpaceDN w:val="0"/>
      <w:adjustRightInd w:val="0"/>
      <w:spacing w:line="385" w:lineRule="exact"/>
      <w:ind w:hanging="310"/>
      <w:jc w:val="both"/>
    </w:pPr>
    <w:rPr>
      <w:rFonts w:ascii="Sylfaen" w:hAnsi="Sylfaen" w:cs="Times New Roman"/>
      <w:lang w:eastAsia="ro-RO"/>
    </w:rPr>
  </w:style>
  <w:style w:type="character" w:customStyle="1" w:styleId="FontStyle140">
    <w:name w:val="Font Style140"/>
    <w:rsid w:val="009119ED"/>
    <w:rPr>
      <w:rFonts w:ascii="Times New Roman" w:hAnsi="Times New Roman" w:cs="Times New Roman"/>
      <w:smallCaps/>
      <w:sz w:val="26"/>
      <w:szCs w:val="26"/>
    </w:rPr>
  </w:style>
  <w:style w:type="paragraph" w:customStyle="1" w:styleId="Style70">
    <w:name w:val="Style70"/>
    <w:basedOn w:val="Normal"/>
    <w:rsid w:val="009119ED"/>
    <w:pPr>
      <w:widowControl w:val="0"/>
      <w:suppressAutoHyphens w:val="0"/>
      <w:autoSpaceDE w:val="0"/>
      <w:autoSpaceDN w:val="0"/>
      <w:adjustRightInd w:val="0"/>
      <w:spacing w:line="374" w:lineRule="exact"/>
      <w:ind w:firstLine="655"/>
      <w:jc w:val="both"/>
    </w:pPr>
    <w:rPr>
      <w:rFonts w:ascii="Sylfaen" w:hAnsi="Sylfaen" w:cs="Times New Roman"/>
      <w:lang w:eastAsia="ro-RO"/>
    </w:rPr>
  </w:style>
  <w:style w:type="character" w:customStyle="1" w:styleId="FontStyle118">
    <w:name w:val="Font Style118"/>
    <w:rsid w:val="009119ED"/>
    <w:rPr>
      <w:rFonts w:ascii="Times New Roman" w:hAnsi="Times New Roman" w:cs="Times New Roman"/>
      <w:b/>
      <w:bCs/>
      <w:sz w:val="16"/>
      <w:szCs w:val="16"/>
    </w:rPr>
  </w:style>
  <w:style w:type="paragraph" w:customStyle="1" w:styleId="Style75">
    <w:name w:val="Style75"/>
    <w:basedOn w:val="Normal"/>
    <w:rsid w:val="009119ED"/>
    <w:pPr>
      <w:widowControl w:val="0"/>
      <w:suppressAutoHyphens w:val="0"/>
      <w:autoSpaceDE w:val="0"/>
      <w:autoSpaceDN w:val="0"/>
      <w:adjustRightInd w:val="0"/>
      <w:spacing w:line="382" w:lineRule="exact"/>
      <w:ind w:firstLine="648"/>
      <w:jc w:val="both"/>
    </w:pPr>
    <w:rPr>
      <w:rFonts w:ascii="Sylfaen" w:hAnsi="Sylfaen" w:cs="Times New Roman"/>
      <w:lang w:eastAsia="ro-RO"/>
    </w:rPr>
  </w:style>
  <w:style w:type="character" w:customStyle="1" w:styleId="FontStyle119">
    <w:name w:val="Font Style119"/>
    <w:rsid w:val="009119ED"/>
    <w:rPr>
      <w:rFonts w:ascii="Times New Roman" w:hAnsi="Times New Roman" w:cs="Times New Roman"/>
      <w:sz w:val="20"/>
      <w:szCs w:val="20"/>
    </w:rPr>
  </w:style>
  <w:style w:type="character" w:customStyle="1" w:styleId="FontStyle100">
    <w:name w:val="Font Style100"/>
    <w:rsid w:val="009119ED"/>
    <w:rPr>
      <w:rFonts w:ascii="Times New Roman" w:hAnsi="Times New Roman" w:cs="Times New Roman"/>
      <w:b/>
      <w:bCs/>
      <w:i/>
      <w:iCs/>
      <w:sz w:val="24"/>
      <w:szCs w:val="24"/>
    </w:rPr>
  </w:style>
  <w:style w:type="character" w:customStyle="1" w:styleId="FontStyle104">
    <w:name w:val="Font Style104"/>
    <w:rsid w:val="009119ED"/>
    <w:rPr>
      <w:rFonts w:ascii="Arial Narrow" w:hAnsi="Arial Narrow" w:cs="Arial Narrow"/>
      <w:b/>
      <w:bCs/>
      <w:sz w:val="18"/>
      <w:szCs w:val="18"/>
    </w:rPr>
  </w:style>
  <w:style w:type="character" w:customStyle="1" w:styleId="FontStyle139">
    <w:name w:val="Font Style139"/>
    <w:rsid w:val="009119ED"/>
    <w:rPr>
      <w:rFonts w:ascii="Times New Roman" w:hAnsi="Times New Roman" w:cs="Times New Roman"/>
      <w:b/>
      <w:bCs/>
      <w:spacing w:val="10"/>
      <w:sz w:val="16"/>
      <w:szCs w:val="16"/>
    </w:rPr>
  </w:style>
  <w:style w:type="character" w:customStyle="1" w:styleId="FontStyle117">
    <w:name w:val="Font Style117"/>
    <w:rsid w:val="009119ED"/>
    <w:rPr>
      <w:rFonts w:ascii="Times New Roman" w:hAnsi="Times New Roman" w:cs="Times New Roman"/>
      <w:b/>
      <w:bCs/>
      <w:i/>
      <w:iCs/>
      <w:sz w:val="12"/>
      <w:szCs w:val="12"/>
    </w:rPr>
  </w:style>
  <w:style w:type="paragraph" w:customStyle="1" w:styleId="Style30">
    <w:name w:val="Style30"/>
    <w:basedOn w:val="Normal"/>
    <w:rsid w:val="009119ED"/>
    <w:pPr>
      <w:widowControl w:val="0"/>
      <w:suppressAutoHyphens w:val="0"/>
      <w:autoSpaceDE w:val="0"/>
      <w:autoSpaceDN w:val="0"/>
      <w:adjustRightInd w:val="0"/>
      <w:spacing w:line="367" w:lineRule="exact"/>
      <w:ind w:firstLine="814"/>
      <w:jc w:val="both"/>
    </w:pPr>
    <w:rPr>
      <w:rFonts w:ascii="Sylfaen" w:hAnsi="Sylfaen" w:cs="Times New Roman"/>
      <w:lang w:eastAsia="ro-RO"/>
    </w:rPr>
  </w:style>
  <w:style w:type="character" w:customStyle="1" w:styleId="FontStyle98">
    <w:name w:val="Font Style98"/>
    <w:rsid w:val="009119ED"/>
    <w:rPr>
      <w:rFonts w:ascii="Georgia" w:hAnsi="Georgia" w:cs="Georgia"/>
      <w:sz w:val="12"/>
      <w:szCs w:val="12"/>
    </w:rPr>
  </w:style>
  <w:style w:type="character" w:customStyle="1" w:styleId="FontStyle108">
    <w:name w:val="Font Style108"/>
    <w:rsid w:val="009119ED"/>
    <w:rPr>
      <w:rFonts w:ascii="Times New Roman" w:hAnsi="Times New Roman" w:cs="Times New Roman"/>
      <w:i/>
      <w:iCs/>
      <w:sz w:val="20"/>
      <w:szCs w:val="20"/>
    </w:rPr>
  </w:style>
  <w:style w:type="character" w:customStyle="1" w:styleId="FontStyle135">
    <w:name w:val="Font Style135"/>
    <w:rsid w:val="009119ED"/>
    <w:rPr>
      <w:rFonts w:ascii="Times New Roman" w:hAnsi="Times New Roman" w:cs="Times New Roman"/>
      <w:b/>
      <w:bCs/>
      <w:i/>
      <w:iCs/>
      <w:sz w:val="20"/>
      <w:szCs w:val="20"/>
    </w:rPr>
  </w:style>
  <w:style w:type="paragraph" w:customStyle="1" w:styleId="Style25">
    <w:name w:val="Style25"/>
    <w:basedOn w:val="Normal"/>
    <w:rsid w:val="009119ED"/>
    <w:pPr>
      <w:widowControl w:val="0"/>
      <w:suppressAutoHyphens w:val="0"/>
      <w:autoSpaceDE w:val="0"/>
      <w:autoSpaceDN w:val="0"/>
      <w:adjustRightInd w:val="0"/>
      <w:spacing w:line="276" w:lineRule="auto"/>
      <w:jc w:val="both"/>
    </w:pPr>
    <w:rPr>
      <w:rFonts w:ascii="Sylfaen" w:hAnsi="Sylfaen" w:cs="Times New Roman"/>
      <w:lang w:eastAsia="ro-RO"/>
    </w:rPr>
  </w:style>
  <w:style w:type="paragraph" w:customStyle="1" w:styleId="Style60">
    <w:name w:val="Style60"/>
    <w:basedOn w:val="Normal"/>
    <w:rsid w:val="009119ED"/>
    <w:pPr>
      <w:widowControl w:val="0"/>
      <w:suppressAutoHyphens w:val="0"/>
      <w:autoSpaceDE w:val="0"/>
      <w:autoSpaceDN w:val="0"/>
      <w:adjustRightInd w:val="0"/>
      <w:spacing w:line="374" w:lineRule="exact"/>
      <w:ind w:firstLine="317"/>
      <w:jc w:val="both"/>
    </w:pPr>
    <w:rPr>
      <w:rFonts w:ascii="Sylfaen" w:hAnsi="Sylfaen" w:cs="Times New Roman"/>
      <w:lang w:eastAsia="ro-RO"/>
    </w:rPr>
  </w:style>
  <w:style w:type="paragraph" w:customStyle="1" w:styleId="Style90">
    <w:name w:val="Style90"/>
    <w:basedOn w:val="Normal"/>
    <w:rsid w:val="009119ED"/>
    <w:pPr>
      <w:widowControl w:val="0"/>
      <w:suppressAutoHyphens w:val="0"/>
      <w:autoSpaceDE w:val="0"/>
      <w:autoSpaceDN w:val="0"/>
      <w:adjustRightInd w:val="0"/>
      <w:spacing w:line="276" w:lineRule="auto"/>
      <w:jc w:val="both"/>
    </w:pPr>
    <w:rPr>
      <w:rFonts w:ascii="Sylfaen" w:hAnsi="Sylfaen" w:cs="Times New Roman"/>
      <w:lang w:eastAsia="ro-RO"/>
    </w:rPr>
  </w:style>
  <w:style w:type="character" w:customStyle="1" w:styleId="FontStyle128">
    <w:name w:val="Font Style128"/>
    <w:rsid w:val="009119ED"/>
    <w:rPr>
      <w:rFonts w:ascii="Times New Roman" w:hAnsi="Times New Roman" w:cs="Times New Roman"/>
      <w:b/>
      <w:bCs/>
      <w:i/>
      <w:iCs/>
      <w:sz w:val="20"/>
      <w:szCs w:val="20"/>
    </w:rPr>
  </w:style>
  <w:style w:type="paragraph" w:customStyle="1" w:styleId="Style15">
    <w:name w:val="Style15"/>
    <w:basedOn w:val="Normal"/>
    <w:rsid w:val="009119ED"/>
    <w:pPr>
      <w:widowControl w:val="0"/>
      <w:suppressAutoHyphens w:val="0"/>
      <w:autoSpaceDE w:val="0"/>
      <w:autoSpaceDN w:val="0"/>
      <w:adjustRightInd w:val="0"/>
      <w:spacing w:line="276" w:lineRule="auto"/>
      <w:jc w:val="both"/>
    </w:pPr>
    <w:rPr>
      <w:rFonts w:ascii="Sylfaen" w:hAnsi="Sylfaen" w:cs="Times New Roman"/>
      <w:lang w:eastAsia="ro-RO"/>
    </w:rPr>
  </w:style>
  <w:style w:type="paragraph" w:customStyle="1" w:styleId="Style23">
    <w:name w:val="Style23"/>
    <w:basedOn w:val="Normal"/>
    <w:rsid w:val="009119ED"/>
    <w:pPr>
      <w:widowControl w:val="0"/>
      <w:suppressAutoHyphens w:val="0"/>
      <w:autoSpaceDE w:val="0"/>
      <w:autoSpaceDN w:val="0"/>
      <w:adjustRightInd w:val="0"/>
      <w:spacing w:line="276" w:lineRule="auto"/>
      <w:jc w:val="both"/>
    </w:pPr>
    <w:rPr>
      <w:rFonts w:ascii="Sylfaen" w:hAnsi="Sylfaen" w:cs="Times New Roman"/>
      <w:lang w:eastAsia="ro-RO"/>
    </w:rPr>
  </w:style>
  <w:style w:type="paragraph" w:customStyle="1" w:styleId="Style77">
    <w:name w:val="Style77"/>
    <w:basedOn w:val="Normal"/>
    <w:rsid w:val="009119ED"/>
    <w:pPr>
      <w:widowControl w:val="0"/>
      <w:suppressAutoHyphens w:val="0"/>
      <w:autoSpaceDE w:val="0"/>
      <w:autoSpaceDN w:val="0"/>
      <w:adjustRightInd w:val="0"/>
      <w:spacing w:line="245" w:lineRule="exact"/>
      <w:jc w:val="center"/>
    </w:pPr>
    <w:rPr>
      <w:rFonts w:ascii="Sylfaen" w:hAnsi="Sylfaen" w:cs="Times New Roman"/>
      <w:lang w:eastAsia="ro-RO"/>
    </w:rPr>
  </w:style>
  <w:style w:type="paragraph" w:customStyle="1" w:styleId="Style78">
    <w:name w:val="Style78"/>
    <w:basedOn w:val="Normal"/>
    <w:rsid w:val="009119ED"/>
    <w:pPr>
      <w:widowControl w:val="0"/>
      <w:suppressAutoHyphens w:val="0"/>
      <w:autoSpaceDE w:val="0"/>
      <w:autoSpaceDN w:val="0"/>
      <w:adjustRightInd w:val="0"/>
      <w:spacing w:line="276" w:lineRule="auto"/>
      <w:jc w:val="both"/>
    </w:pPr>
    <w:rPr>
      <w:rFonts w:ascii="Sylfaen" w:hAnsi="Sylfaen" w:cs="Times New Roman"/>
      <w:lang w:eastAsia="ro-RO"/>
    </w:rPr>
  </w:style>
  <w:style w:type="character" w:customStyle="1" w:styleId="FontStyle136">
    <w:name w:val="Font Style136"/>
    <w:rsid w:val="009119ED"/>
    <w:rPr>
      <w:rFonts w:ascii="Times New Roman" w:hAnsi="Times New Roman" w:cs="Times New Roman"/>
      <w:spacing w:val="50"/>
      <w:sz w:val="12"/>
      <w:szCs w:val="12"/>
    </w:rPr>
  </w:style>
  <w:style w:type="paragraph" w:customStyle="1" w:styleId="Style18">
    <w:name w:val="Style18"/>
    <w:basedOn w:val="Normal"/>
    <w:rsid w:val="009119ED"/>
    <w:pPr>
      <w:widowControl w:val="0"/>
      <w:suppressAutoHyphens w:val="0"/>
      <w:autoSpaceDE w:val="0"/>
      <w:autoSpaceDN w:val="0"/>
      <w:adjustRightInd w:val="0"/>
      <w:spacing w:line="276" w:lineRule="auto"/>
      <w:jc w:val="center"/>
    </w:pPr>
    <w:rPr>
      <w:rFonts w:ascii="Sylfaen" w:hAnsi="Sylfaen" w:cs="Times New Roman"/>
      <w:lang w:eastAsia="ro-RO"/>
    </w:rPr>
  </w:style>
  <w:style w:type="paragraph" w:customStyle="1" w:styleId="Style36">
    <w:name w:val="Style36"/>
    <w:basedOn w:val="Normal"/>
    <w:rsid w:val="009119ED"/>
    <w:pPr>
      <w:widowControl w:val="0"/>
      <w:suppressAutoHyphens w:val="0"/>
      <w:autoSpaceDE w:val="0"/>
      <w:autoSpaceDN w:val="0"/>
      <w:adjustRightInd w:val="0"/>
      <w:spacing w:line="374" w:lineRule="exact"/>
      <w:ind w:firstLine="238"/>
      <w:jc w:val="both"/>
    </w:pPr>
    <w:rPr>
      <w:rFonts w:ascii="Sylfaen" w:hAnsi="Sylfaen" w:cs="Times New Roman"/>
      <w:lang w:eastAsia="ro-RO"/>
    </w:rPr>
  </w:style>
  <w:style w:type="paragraph" w:customStyle="1" w:styleId="Style86">
    <w:name w:val="Style86"/>
    <w:basedOn w:val="Normal"/>
    <w:rsid w:val="009119ED"/>
    <w:pPr>
      <w:widowControl w:val="0"/>
      <w:suppressAutoHyphens w:val="0"/>
      <w:autoSpaceDE w:val="0"/>
      <w:autoSpaceDN w:val="0"/>
      <w:adjustRightInd w:val="0"/>
      <w:spacing w:line="382" w:lineRule="exact"/>
      <w:ind w:firstLine="936"/>
      <w:jc w:val="both"/>
    </w:pPr>
    <w:rPr>
      <w:rFonts w:ascii="Sylfaen" w:hAnsi="Sylfaen" w:cs="Times New Roman"/>
      <w:lang w:eastAsia="ro-RO"/>
    </w:rPr>
  </w:style>
  <w:style w:type="paragraph" w:customStyle="1" w:styleId="Style17">
    <w:name w:val="Style17"/>
    <w:basedOn w:val="Normal"/>
    <w:rsid w:val="009119ED"/>
    <w:pPr>
      <w:widowControl w:val="0"/>
      <w:suppressAutoHyphens w:val="0"/>
      <w:autoSpaceDE w:val="0"/>
      <w:autoSpaceDN w:val="0"/>
      <w:adjustRightInd w:val="0"/>
      <w:spacing w:line="410" w:lineRule="exact"/>
      <w:ind w:hanging="583"/>
      <w:jc w:val="both"/>
    </w:pPr>
    <w:rPr>
      <w:rFonts w:ascii="Sylfaen" w:hAnsi="Sylfaen" w:cs="Times New Roman"/>
      <w:lang w:eastAsia="ro-RO"/>
    </w:rPr>
  </w:style>
  <w:style w:type="paragraph" w:customStyle="1" w:styleId="Style40">
    <w:name w:val="Style40"/>
    <w:basedOn w:val="Normal"/>
    <w:rsid w:val="009119ED"/>
    <w:pPr>
      <w:widowControl w:val="0"/>
      <w:suppressAutoHyphens w:val="0"/>
      <w:autoSpaceDE w:val="0"/>
      <w:autoSpaceDN w:val="0"/>
      <w:adjustRightInd w:val="0"/>
      <w:spacing w:line="266" w:lineRule="exact"/>
      <w:jc w:val="both"/>
    </w:pPr>
    <w:rPr>
      <w:rFonts w:ascii="Sylfaen" w:hAnsi="Sylfaen" w:cs="Times New Roman"/>
      <w:lang w:eastAsia="ro-RO"/>
    </w:rPr>
  </w:style>
  <w:style w:type="paragraph" w:customStyle="1" w:styleId="Style31">
    <w:name w:val="Style31"/>
    <w:basedOn w:val="Normal"/>
    <w:rsid w:val="009119ED"/>
    <w:pPr>
      <w:widowControl w:val="0"/>
      <w:suppressAutoHyphens w:val="0"/>
      <w:autoSpaceDE w:val="0"/>
      <w:autoSpaceDN w:val="0"/>
      <w:adjustRightInd w:val="0"/>
      <w:spacing w:line="276" w:lineRule="auto"/>
      <w:jc w:val="both"/>
    </w:pPr>
    <w:rPr>
      <w:rFonts w:ascii="Sylfaen" w:hAnsi="Sylfaen" w:cs="Times New Roman"/>
      <w:lang w:eastAsia="ro-RO"/>
    </w:rPr>
  </w:style>
  <w:style w:type="paragraph" w:customStyle="1" w:styleId="Style51">
    <w:name w:val="Style51"/>
    <w:basedOn w:val="Normal"/>
    <w:rsid w:val="009119ED"/>
    <w:pPr>
      <w:widowControl w:val="0"/>
      <w:suppressAutoHyphens w:val="0"/>
      <w:autoSpaceDE w:val="0"/>
      <w:autoSpaceDN w:val="0"/>
      <w:adjustRightInd w:val="0"/>
      <w:spacing w:line="276" w:lineRule="auto"/>
      <w:jc w:val="both"/>
    </w:pPr>
    <w:rPr>
      <w:rFonts w:ascii="Sylfaen" w:hAnsi="Sylfaen" w:cs="Times New Roman"/>
      <w:lang w:eastAsia="ro-RO"/>
    </w:rPr>
  </w:style>
  <w:style w:type="paragraph" w:customStyle="1" w:styleId="Style54">
    <w:name w:val="Style54"/>
    <w:basedOn w:val="Normal"/>
    <w:rsid w:val="009119ED"/>
    <w:pPr>
      <w:widowControl w:val="0"/>
      <w:suppressAutoHyphens w:val="0"/>
      <w:autoSpaceDE w:val="0"/>
      <w:autoSpaceDN w:val="0"/>
      <w:adjustRightInd w:val="0"/>
      <w:spacing w:line="276" w:lineRule="auto"/>
      <w:jc w:val="both"/>
    </w:pPr>
    <w:rPr>
      <w:rFonts w:ascii="Sylfaen" w:hAnsi="Sylfaen" w:cs="Times New Roman"/>
      <w:lang w:eastAsia="ro-RO"/>
    </w:rPr>
  </w:style>
  <w:style w:type="character" w:customStyle="1" w:styleId="FontStyle141">
    <w:name w:val="Font Style141"/>
    <w:rsid w:val="009119ED"/>
    <w:rPr>
      <w:rFonts w:ascii="Times New Roman" w:hAnsi="Times New Roman" w:cs="Times New Roman"/>
      <w:sz w:val="14"/>
      <w:szCs w:val="14"/>
    </w:rPr>
  </w:style>
  <w:style w:type="character" w:customStyle="1" w:styleId="FontStyle125">
    <w:name w:val="Font Style125"/>
    <w:rsid w:val="009119ED"/>
    <w:rPr>
      <w:rFonts w:ascii="Times New Roman" w:hAnsi="Times New Roman" w:cs="Times New Roman"/>
      <w:i/>
      <w:iCs/>
      <w:sz w:val="16"/>
      <w:szCs w:val="16"/>
    </w:rPr>
  </w:style>
  <w:style w:type="paragraph" w:customStyle="1" w:styleId="Style89">
    <w:name w:val="Style89"/>
    <w:basedOn w:val="Normal"/>
    <w:rsid w:val="009119ED"/>
    <w:pPr>
      <w:widowControl w:val="0"/>
      <w:suppressAutoHyphens w:val="0"/>
      <w:autoSpaceDE w:val="0"/>
      <w:autoSpaceDN w:val="0"/>
      <w:adjustRightInd w:val="0"/>
      <w:spacing w:line="380" w:lineRule="exact"/>
      <w:ind w:firstLine="670"/>
      <w:jc w:val="both"/>
    </w:pPr>
    <w:rPr>
      <w:rFonts w:ascii="Sylfaen" w:hAnsi="Sylfaen" w:cs="Times New Roman"/>
      <w:lang w:eastAsia="ro-RO"/>
    </w:rPr>
  </w:style>
  <w:style w:type="character" w:customStyle="1" w:styleId="FontStyle61">
    <w:name w:val="Font Style61"/>
    <w:rsid w:val="009119ED"/>
    <w:rPr>
      <w:rFonts w:ascii="Arial" w:hAnsi="Arial" w:cs="Arial"/>
      <w:sz w:val="22"/>
      <w:szCs w:val="22"/>
    </w:rPr>
  </w:style>
  <w:style w:type="paragraph" w:customStyle="1" w:styleId="CharChar1">
    <w:name w:val="Char Char1"/>
    <w:basedOn w:val="Normal"/>
    <w:rsid w:val="009119ED"/>
    <w:pPr>
      <w:numPr>
        <w:numId w:val="35"/>
      </w:numPr>
      <w:suppressAutoHyphens w:val="0"/>
      <w:spacing w:line="276" w:lineRule="auto"/>
      <w:ind w:left="0" w:firstLine="0"/>
      <w:jc w:val="both"/>
    </w:pPr>
    <w:rPr>
      <w:rFonts w:ascii="Sylfaen" w:hAnsi="Sylfaen" w:cs="Times New Roman"/>
      <w:lang w:val="pl-PL" w:eastAsia="pl-PL"/>
    </w:rPr>
  </w:style>
  <w:style w:type="paragraph" w:customStyle="1" w:styleId="Style35">
    <w:name w:val="Style35"/>
    <w:basedOn w:val="Normal"/>
    <w:uiPriority w:val="99"/>
    <w:rsid w:val="009119ED"/>
    <w:pPr>
      <w:widowControl w:val="0"/>
      <w:suppressAutoHyphens w:val="0"/>
      <w:autoSpaceDE w:val="0"/>
      <w:autoSpaceDN w:val="0"/>
      <w:adjustRightInd w:val="0"/>
      <w:spacing w:line="300" w:lineRule="exact"/>
      <w:ind w:firstLine="576"/>
      <w:jc w:val="both"/>
    </w:pPr>
    <w:rPr>
      <w:rFonts w:ascii="Book Antiqua" w:hAnsi="Book Antiqua" w:cs="Times New Roman"/>
      <w:lang w:val="en-US" w:eastAsia="en-US"/>
    </w:rPr>
  </w:style>
  <w:style w:type="character" w:customStyle="1" w:styleId="FontStyle252">
    <w:name w:val="Font Style252"/>
    <w:uiPriority w:val="99"/>
    <w:rsid w:val="009119ED"/>
    <w:rPr>
      <w:rFonts w:ascii="Arial" w:hAnsi="Arial" w:cs="Arial"/>
      <w:sz w:val="26"/>
      <w:szCs w:val="26"/>
    </w:rPr>
  </w:style>
  <w:style w:type="paragraph" w:customStyle="1" w:styleId="Style26">
    <w:name w:val="Style26"/>
    <w:basedOn w:val="Normal"/>
    <w:uiPriority w:val="99"/>
    <w:rsid w:val="009119ED"/>
    <w:pPr>
      <w:widowControl w:val="0"/>
      <w:suppressAutoHyphens w:val="0"/>
      <w:autoSpaceDE w:val="0"/>
      <w:autoSpaceDN w:val="0"/>
      <w:adjustRightInd w:val="0"/>
      <w:spacing w:line="298" w:lineRule="exact"/>
      <w:ind w:firstLine="792"/>
      <w:jc w:val="both"/>
    </w:pPr>
    <w:rPr>
      <w:rFonts w:ascii="Book Antiqua" w:hAnsi="Book Antiqua" w:cs="Times New Roman"/>
      <w:lang w:val="en-US" w:eastAsia="en-US"/>
    </w:rPr>
  </w:style>
  <w:style w:type="paragraph" w:customStyle="1" w:styleId="Style27">
    <w:name w:val="Style27"/>
    <w:basedOn w:val="Normal"/>
    <w:uiPriority w:val="99"/>
    <w:rsid w:val="009119ED"/>
    <w:pPr>
      <w:widowControl w:val="0"/>
      <w:suppressAutoHyphens w:val="0"/>
      <w:autoSpaceDE w:val="0"/>
      <w:autoSpaceDN w:val="0"/>
      <w:adjustRightInd w:val="0"/>
      <w:spacing w:line="276" w:lineRule="auto"/>
      <w:jc w:val="both"/>
    </w:pPr>
    <w:rPr>
      <w:rFonts w:ascii="Book Antiqua" w:hAnsi="Book Antiqua" w:cs="Times New Roman"/>
      <w:lang w:val="en-US" w:eastAsia="en-US"/>
    </w:rPr>
  </w:style>
  <w:style w:type="character" w:customStyle="1" w:styleId="FontStyle250">
    <w:name w:val="Font Style250"/>
    <w:uiPriority w:val="99"/>
    <w:rsid w:val="009119ED"/>
    <w:rPr>
      <w:rFonts w:ascii="Arial" w:hAnsi="Arial" w:cs="Arial"/>
      <w:b/>
      <w:bCs/>
      <w:sz w:val="26"/>
      <w:szCs w:val="26"/>
    </w:rPr>
  </w:style>
  <w:style w:type="paragraph" w:customStyle="1" w:styleId="Style227">
    <w:name w:val="Style227"/>
    <w:basedOn w:val="Normal"/>
    <w:uiPriority w:val="99"/>
    <w:rsid w:val="009119ED"/>
    <w:pPr>
      <w:widowControl w:val="0"/>
      <w:suppressAutoHyphens w:val="0"/>
      <w:autoSpaceDE w:val="0"/>
      <w:autoSpaceDN w:val="0"/>
      <w:adjustRightInd w:val="0"/>
      <w:spacing w:line="276" w:lineRule="auto"/>
      <w:jc w:val="both"/>
    </w:pPr>
    <w:rPr>
      <w:rFonts w:ascii="Book Antiqua" w:hAnsi="Book Antiqua" w:cs="Times New Roman"/>
      <w:lang w:val="en-US" w:eastAsia="en-US"/>
    </w:rPr>
  </w:style>
  <w:style w:type="character" w:customStyle="1" w:styleId="FontStyle203">
    <w:name w:val="Font Style203"/>
    <w:uiPriority w:val="99"/>
    <w:rsid w:val="009119ED"/>
    <w:rPr>
      <w:rFonts w:ascii="Times New Roman" w:hAnsi="Times New Roman" w:cs="Times New Roman"/>
      <w:sz w:val="24"/>
      <w:szCs w:val="24"/>
    </w:rPr>
  </w:style>
  <w:style w:type="paragraph" w:customStyle="1" w:styleId="Style72">
    <w:name w:val="Style72"/>
    <w:basedOn w:val="Normal"/>
    <w:uiPriority w:val="99"/>
    <w:rsid w:val="009119ED"/>
    <w:pPr>
      <w:widowControl w:val="0"/>
      <w:suppressAutoHyphens w:val="0"/>
      <w:autoSpaceDE w:val="0"/>
      <w:autoSpaceDN w:val="0"/>
      <w:adjustRightInd w:val="0"/>
      <w:spacing w:line="396" w:lineRule="exact"/>
      <w:ind w:firstLine="706"/>
      <w:jc w:val="both"/>
    </w:pPr>
    <w:rPr>
      <w:rFonts w:ascii="Arial" w:hAnsi="Arial"/>
      <w:lang w:val="en-US" w:eastAsia="en-US"/>
    </w:rPr>
  </w:style>
  <w:style w:type="character" w:customStyle="1" w:styleId="FontStyle273">
    <w:name w:val="Font Style273"/>
    <w:uiPriority w:val="99"/>
    <w:rsid w:val="009119ED"/>
    <w:rPr>
      <w:rFonts w:ascii="Times New Roman" w:hAnsi="Times New Roman" w:cs="Times New Roman"/>
      <w:sz w:val="22"/>
      <w:szCs w:val="22"/>
    </w:rPr>
  </w:style>
  <w:style w:type="character" w:customStyle="1" w:styleId="FontStyle240">
    <w:name w:val="Font Style240"/>
    <w:uiPriority w:val="99"/>
    <w:rsid w:val="009119ED"/>
    <w:rPr>
      <w:rFonts w:ascii="Arial" w:hAnsi="Arial" w:cs="Arial"/>
      <w:b/>
      <w:bCs/>
      <w:sz w:val="26"/>
      <w:szCs w:val="26"/>
    </w:rPr>
  </w:style>
  <w:style w:type="paragraph" w:customStyle="1" w:styleId="Style22">
    <w:name w:val="Style22"/>
    <w:basedOn w:val="Normal"/>
    <w:rsid w:val="009119ED"/>
    <w:pPr>
      <w:widowControl w:val="0"/>
      <w:suppressAutoHyphens w:val="0"/>
      <w:autoSpaceDE w:val="0"/>
      <w:autoSpaceDN w:val="0"/>
      <w:adjustRightInd w:val="0"/>
      <w:spacing w:line="461" w:lineRule="exact"/>
      <w:jc w:val="both"/>
    </w:pPr>
    <w:rPr>
      <w:rFonts w:ascii="Arial" w:hAnsi="Arial" w:cs="Times New Roman"/>
      <w:lang w:eastAsia="ro-RO"/>
    </w:rPr>
  </w:style>
  <w:style w:type="character" w:customStyle="1" w:styleId="FontStyle75">
    <w:name w:val="Font Style75"/>
    <w:rsid w:val="009119ED"/>
    <w:rPr>
      <w:rFonts w:ascii="Arial" w:hAnsi="Arial" w:cs="Arial"/>
      <w:b/>
      <w:bCs/>
      <w:sz w:val="24"/>
      <w:szCs w:val="24"/>
    </w:rPr>
  </w:style>
  <w:style w:type="character" w:customStyle="1" w:styleId="FontStyle106">
    <w:name w:val="Font Style106"/>
    <w:rsid w:val="009119ED"/>
    <w:rPr>
      <w:rFonts w:ascii="Arial" w:hAnsi="Arial" w:cs="Arial"/>
      <w:sz w:val="24"/>
      <w:szCs w:val="24"/>
    </w:rPr>
  </w:style>
  <w:style w:type="paragraph" w:customStyle="1" w:styleId="Style33">
    <w:name w:val="Style33"/>
    <w:basedOn w:val="Normal"/>
    <w:rsid w:val="009119ED"/>
    <w:pPr>
      <w:widowControl w:val="0"/>
      <w:suppressAutoHyphens w:val="0"/>
      <w:autoSpaceDE w:val="0"/>
      <w:autoSpaceDN w:val="0"/>
      <w:adjustRightInd w:val="0"/>
      <w:spacing w:line="276" w:lineRule="auto"/>
      <w:jc w:val="both"/>
    </w:pPr>
    <w:rPr>
      <w:rFonts w:ascii="Arial" w:hAnsi="Arial" w:cs="Times New Roman"/>
      <w:lang w:eastAsia="ro-RO"/>
    </w:rPr>
  </w:style>
  <w:style w:type="paragraph" w:customStyle="1" w:styleId="instruct">
    <w:name w:val="instruct"/>
    <w:basedOn w:val="Normal"/>
    <w:rsid w:val="009119ED"/>
    <w:pPr>
      <w:widowControl w:val="0"/>
      <w:autoSpaceDE w:val="0"/>
      <w:spacing w:before="40" w:after="40"/>
    </w:pPr>
    <w:rPr>
      <w:rFonts w:ascii="Trebuchet MS" w:hAnsi="Trebuchet MS"/>
      <w:i/>
      <w:iCs/>
      <w:sz w:val="20"/>
      <w:szCs w:val="21"/>
    </w:rPr>
  </w:style>
  <w:style w:type="paragraph" w:customStyle="1" w:styleId="Listparagraf">
    <w:name w:val="Listă paragraf"/>
    <w:basedOn w:val="Normal"/>
    <w:rsid w:val="009119ED"/>
    <w:pPr>
      <w:widowControl w:val="0"/>
      <w:spacing w:line="360" w:lineRule="atLeast"/>
      <w:ind w:left="720"/>
      <w:jc w:val="both"/>
      <w:textAlignment w:val="baseline"/>
    </w:pPr>
    <w:rPr>
      <w:rFonts w:ascii="Times New Roman" w:hAnsi="Times New Roman" w:cs="Calibri"/>
      <w:szCs w:val="20"/>
      <w:lang w:val="en-US"/>
    </w:rPr>
  </w:style>
  <w:style w:type="paragraph" w:customStyle="1" w:styleId="Indentcorptext23">
    <w:name w:val="Indent corp text 23"/>
    <w:basedOn w:val="Normal"/>
    <w:rsid w:val="009119ED"/>
    <w:pPr>
      <w:widowControl w:val="0"/>
      <w:spacing w:line="480" w:lineRule="auto"/>
      <w:ind w:left="283"/>
    </w:pPr>
    <w:rPr>
      <w:rFonts w:ascii="Trebuchet MS" w:hAnsi="Trebuchet MS" w:cs="Calibri"/>
      <w:sz w:val="20"/>
    </w:rPr>
  </w:style>
  <w:style w:type="paragraph" w:customStyle="1" w:styleId="NormalTabel">
    <w:name w:val="NormalTabel"/>
    <w:basedOn w:val="Normal"/>
    <w:rsid w:val="009119ED"/>
    <w:pPr>
      <w:widowControl w:val="0"/>
      <w:tabs>
        <w:tab w:val="left" w:pos="284"/>
      </w:tabs>
      <w:overflowPunct w:val="0"/>
      <w:autoSpaceDE w:val="0"/>
      <w:spacing w:after="60"/>
      <w:jc w:val="both"/>
      <w:textAlignment w:val="baseline"/>
    </w:pPr>
    <w:rPr>
      <w:rFonts w:ascii="Arial" w:hAnsi="Arial" w:cs="Calibri"/>
      <w:sz w:val="20"/>
      <w:szCs w:val="20"/>
      <w:lang w:val="en-GB"/>
    </w:rPr>
  </w:style>
  <w:style w:type="paragraph" w:customStyle="1" w:styleId="ListBulletTable">
    <w:name w:val="ListBulletTable"/>
    <w:basedOn w:val="Normal"/>
    <w:rsid w:val="009119ED"/>
    <w:pPr>
      <w:widowControl w:val="0"/>
      <w:tabs>
        <w:tab w:val="left" w:pos="-133"/>
        <w:tab w:val="left" w:pos="-76"/>
        <w:tab w:val="num" w:pos="2520"/>
      </w:tabs>
      <w:overflowPunct w:val="0"/>
      <w:autoSpaceDE w:val="0"/>
      <w:spacing w:before="60" w:after="60"/>
      <w:ind w:left="-360"/>
      <w:jc w:val="both"/>
      <w:textAlignment w:val="baseline"/>
    </w:pPr>
    <w:rPr>
      <w:rFonts w:ascii="Arial" w:hAnsi="Arial" w:cs="Calibri"/>
      <w:sz w:val="20"/>
      <w:szCs w:val="20"/>
      <w:lang w:val="en-GB"/>
    </w:rPr>
  </w:style>
  <w:style w:type="table" w:customStyle="1" w:styleId="LightList1">
    <w:name w:val="Light List1"/>
    <w:basedOn w:val="TableNormal"/>
    <w:uiPriority w:val="61"/>
    <w:rsid w:val="009119ED"/>
    <w:rPr>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9119ED"/>
  </w:style>
  <w:style w:type="character" w:customStyle="1" w:styleId="WW8Num2z1">
    <w:name w:val="WW8Num2z1"/>
    <w:rsid w:val="009119ED"/>
    <w:rPr>
      <w:rFonts w:ascii="Courier New" w:hAnsi="Courier New" w:cs="Courier New"/>
    </w:rPr>
  </w:style>
  <w:style w:type="character" w:customStyle="1" w:styleId="WW8Num2z2">
    <w:name w:val="WW8Num2z2"/>
    <w:rsid w:val="009119ED"/>
    <w:rPr>
      <w:rFonts w:ascii="Wingdings" w:hAnsi="Wingdings"/>
    </w:rPr>
  </w:style>
  <w:style w:type="character" w:customStyle="1" w:styleId="WW8Num13z3">
    <w:name w:val="WW8Num13z3"/>
    <w:rsid w:val="009119ED"/>
    <w:rPr>
      <w:rFonts w:ascii="Symbol" w:hAnsi="Symbol"/>
    </w:rPr>
  </w:style>
  <w:style w:type="character" w:customStyle="1" w:styleId="WW8Num28z4">
    <w:name w:val="WW8Num28z4"/>
    <w:rsid w:val="009119ED"/>
    <w:rPr>
      <w:rFonts w:ascii="Courier New" w:hAnsi="Courier New" w:cs="Courier New"/>
    </w:rPr>
  </w:style>
  <w:style w:type="character" w:customStyle="1" w:styleId="WW8Num29z4">
    <w:name w:val="WW8Num29z4"/>
    <w:rsid w:val="009119ED"/>
    <w:rPr>
      <w:rFonts w:ascii="Courier New" w:hAnsi="Courier New" w:cs="Courier New"/>
    </w:rPr>
  </w:style>
  <w:style w:type="character" w:customStyle="1" w:styleId="WW8Num31z2">
    <w:name w:val="WW8Num31z2"/>
    <w:rsid w:val="009119ED"/>
    <w:rPr>
      <w:rFonts w:ascii="Wingdings" w:hAnsi="Wingdings"/>
    </w:rPr>
  </w:style>
  <w:style w:type="character" w:customStyle="1" w:styleId="WW8Num31z4">
    <w:name w:val="WW8Num31z4"/>
    <w:rsid w:val="009119ED"/>
    <w:rPr>
      <w:rFonts w:ascii="Courier New" w:hAnsi="Courier New" w:cs="Courier New"/>
    </w:rPr>
  </w:style>
  <w:style w:type="character" w:customStyle="1" w:styleId="WW8Num33z4">
    <w:name w:val="WW8Num33z4"/>
    <w:rsid w:val="009119ED"/>
    <w:rPr>
      <w:rFonts w:ascii="Courier New" w:hAnsi="Courier New" w:cs="Courier New"/>
    </w:rPr>
  </w:style>
  <w:style w:type="character" w:customStyle="1" w:styleId="WW8Num35z4">
    <w:name w:val="WW8Num35z4"/>
    <w:rsid w:val="009119ED"/>
    <w:rPr>
      <w:rFonts w:ascii="Courier New" w:hAnsi="Courier New" w:cs="Courier New"/>
    </w:rPr>
  </w:style>
  <w:style w:type="character" w:customStyle="1" w:styleId="WW8Num36z2">
    <w:name w:val="WW8Num36z2"/>
    <w:rsid w:val="009119ED"/>
    <w:rPr>
      <w:rFonts w:ascii="Wingdings" w:hAnsi="Wingdings"/>
    </w:rPr>
  </w:style>
  <w:style w:type="character" w:customStyle="1" w:styleId="WW8Num36z4">
    <w:name w:val="WW8Num36z4"/>
    <w:rsid w:val="009119ED"/>
    <w:rPr>
      <w:rFonts w:ascii="Courier New" w:hAnsi="Courier New" w:cs="Courier New"/>
    </w:rPr>
  </w:style>
  <w:style w:type="character" w:customStyle="1" w:styleId="WW8Num37z4">
    <w:name w:val="WW8Num37z4"/>
    <w:rsid w:val="009119ED"/>
    <w:rPr>
      <w:rFonts w:ascii="Courier New" w:hAnsi="Courier New" w:cs="Courier New"/>
    </w:rPr>
  </w:style>
  <w:style w:type="character" w:customStyle="1" w:styleId="WW8Num39z4">
    <w:name w:val="WW8Num39z4"/>
    <w:rsid w:val="009119ED"/>
    <w:rPr>
      <w:rFonts w:ascii="Courier New" w:hAnsi="Courier New" w:cs="Courier New"/>
    </w:rPr>
  </w:style>
  <w:style w:type="character" w:customStyle="1" w:styleId="WW8Num40z4">
    <w:name w:val="WW8Num40z4"/>
    <w:rsid w:val="009119ED"/>
    <w:rPr>
      <w:rFonts w:ascii="Courier New" w:hAnsi="Courier New" w:cs="Courier New"/>
    </w:rPr>
  </w:style>
  <w:style w:type="character" w:customStyle="1" w:styleId="WW8Num41z0">
    <w:name w:val="WW8Num41z0"/>
    <w:rsid w:val="009119ED"/>
    <w:rPr>
      <w:rFonts w:ascii="Symbol" w:hAnsi="Symbol"/>
    </w:rPr>
  </w:style>
  <w:style w:type="character" w:customStyle="1" w:styleId="WW8Num43z0">
    <w:name w:val="WW8Num43z0"/>
    <w:rsid w:val="009119ED"/>
    <w:rPr>
      <w:rFonts w:ascii="Symbol" w:hAnsi="Symbol"/>
    </w:rPr>
  </w:style>
  <w:style w:type="character" w:customStyle="1" w:styleId="WW8Num43z2">
    <w:name w:val="WW8Num43z2"/>
    <w:rsid w:val="009119ED"/>
    <w:rPr>
      <w:rFonts w:ascii="Wingdings" w:hAnsi="Wingdings"/>
    </w:rPr>
  </w:style>
  <w:style w:type="character" w:customStyle="1" w:styleId="WW8Num43z4">
    <w:name w:val="WW8Num43z4"/>
    <w:rsid w:val="009119ED"/>
    <w:rPr>
      <w:rFonts w:ascii="Courier New" w:hAnsi="Courier New" w:cs="Courier New"/>
    </w:rPr>
  </w:style>
  <w:style w:type="character" w:customStyle="1" w:styleId="WW8Num45z2">
    <w:name w:val="WW8Num45z2"/>
    <w:rsid w:val="009119ED"/>
    <w:rPr>
      <w:rFonts w:ascii="Wingdings" w:hAnsi="Wingdings"/>
    </w:rPr>
  </w:style>
  <w:style w:type="character" w:customStyle="1" w:styleId="WW8Num45z4">
    <w:name w:val="WW8Num45z4"/>
    <w:rsid w:val="009119ED"/>
    <w:rPr>
      <w:rFonts w:ascii="Courier New" w:hAnsi="Courier New" w:cs="Courier New"/>
    </w:rPr>
  </w:style>
  <w:style w:type="character" w:customStyle="1" w:styleId="WW8Num48z0">
    <w:name w:val="WW8Num48z0"/>
    <w:rsid w:val="009119ED"/>
    <w:rPr>
      <w:rFonts w:ascii="Symbol" w:hAnsi="Symbol"/>
    </w:rPr>
  </w:style>
  <w:style w:type="character" w:customStyle="1" w:styleId="WW8Num49z0">
    <w:name w:val="WW8Num49z0"/>
    <w:rsid w:val="009119ED"/>
    <w:rPr>
      <w:rFonts w:ascii="Symbol" w:hAnsi="Symbol"/>
    </w:rPr>
  </w:style>
  <w:style w:type="character" w:customStyle="1" w:styleId="WW8Num49z2">
    <w:name w:val="WW8Num49z2"/>
    <w:rsid w:val="009119ED"/>
    <w:rPr>
      <w:rFonts w:ascii="Wingdings" w:hAnsi="Wingdings"/>
    </w:rPr>
  </w:style>
  <w:style w:type="character" w:customStyle="1" w:styleId="WW8Num49z4">
    <w:name w:val="WW8Num49z4"/>
    <w:rsid w:val="009119ED"/>
    <w:rPr>
      <w:rFonts w:ascii="Courier New" w:hAnsi="Courier New" w:cs="Courier New"/>
    </w:rPr>
  </w:style>
  <w:style w:type="character" w:customStyle="1" w:styleId="WW8Num50z0">
    <w:name w:val="WW8Num50z0"/>
    <w:rsid w:val="009119ED"/>
    <w:rPr>
      <w:rFonts w:ascii="Symbol" w:hAnsi="Symbol"/>
    </w:rPr>
  </w:style>
  <w:style w:type="character" w:customStyle="1" w:styleId="WW8Num50z1">
    <w:name w:val="WW8Num50z1"/>
    <w:rsid w:val="009119ED"/>
    <w:rPr>
      <w:rFonts w:ascii="Courier New" w:hAnsi="Courier New" w:cs="Courier New"/>
    </w:rPr>
  </w:style>
  <w:style w:type="character" w:customStyle="1" w:styleId="WW8Num50z2">
    <w:name w:val="WW8Num50z2"/>
    <w:rsid w:val="009119ED"/>
    <w:rPr>
      <w:rFonts w:ascii="Wingdings" w:hAnsi="Wingdings"/>
    </w:rPr>
  </w:style>
  <w:style w:type="character" w:customStyle="1" w:styleId="WW8Num30z4">
    <w:name w:val="WW8Num30z4"/>
    <w:rsid w:val="009119ED"/>
    <w:rPr>
      <w:rFonts w:ascii="Courier New" w:hAnsi="Courier New" w:cs="Courier New"/>
    </w:rPr>
  </w:style>
  <w:style w:type="character" w:customStyle="1" w:styleId="WW8Num34z1">
    <w:name w:val="WW8Num34z1"/>
    <w:rsid w:val="009119ED"/>
    <w:rPr>
      <w:rFonts w:ascii="Courier New" w:hAnsi="Courier New" w:cs="Courier New"/>
    </w:rPr>
  </w:style>
  <w:style w:type="character" w:customStyle="1" w:styleId="WW8Num34z2">
    <w:name w:val="WW8Num34z2"/>
    <w:rsid w:val="009119ED"/>
    <w:rPr>
      <w:rFonts w:ascii="Wingdings" w:hAnsi="Wingdings"/>
    </w:rPr>
  </w:style>
  <w:style w:type="character" w:customStyle="1" w:styleId="WW8Num38z4">
    <w:name w:val="WW8Num38z4"/>
    <w:rsid w:val="009119ED"/>
    <w:rPr>
      <w:rFonts w:ascii="Courier New" w:hAnsi="Courier New" w:cs="Courier New"/>
    </w:rPr>
  </w:style>
  <w:style w:type="character" w:customStyle="1" w:styleId="WW8Num41z2">
    <w:name w:val="WW8Num41z2"/>
    <w:rsid w:val="009119ED"/>
    <w:rPr>
      <w:rFonts w:ascii="Wingdings" w:hAnsi="Wingdings"/>
    </w:rPr>
  </w:style>
  <w:style w:type="character" w:customStyle="1" w:styleId="WW8Num41z4">
    <w:name w:val="WW8Num41z4"/>
    <w:rsid w:val="009119ED"/>
    <w:rPr>
      <w:rFonts w:ascii="Courier New" w:hAnsi="Courier New" w:cs="Courier New"/>
    </w:rPr>
  </w:style>
  <w:style w:type="character" w:customStyle="1" w:styleId="WW8Num42z4">
    <w:name w:val="WW8Num42z4"/>
    <w:rsid w:val="009119ED"/>
    <w:rPr>
      <w:rFonts w:ascii="Courier New" w:hAnsi="Courier New" w:cs="Courier New"/>
    </w:rPr>
  </w:style>
  <w:style w:type="character" w:customStyle="1" w:styleId="WW8Num43z1">
    <w:name w:val="WW8Num43z1"/>
    <w:rsid w:val="009119ED"/>
    <w:rPr>
      <w:rFonts w:ascii="Courier New" w:hAnsi="Courier New" w:cs="Courier New"/>
    </w:rPr>
  </w:style>
  <w:style w:type="character" w:customStyle="1" w:styleId="WW8Num47z2">
    <w:name w:val="WW8Num47z2"/>
    <w:rsid w:val="009119ED"/>
    <w:rPr>
      <w:rFonts w:ascii="Wingdings" w:hAnsi="Wingdings"/>
    </w:rPr>
  </w:style>
  <w:style w:type="character" w:customStyle="1" w:styleId="WW8Num47z4">
    <w:name w:val="WW8Num47z4"/>
    <w:rsid w:val="009119ED"/>
    <w:rPr>
      <w:rFonts w:ascii="Courier New" w:hAnsi="Courier New" w:cs="Courier New"/>
    </w:rPr>
  </w:style>
  <w:style w:type="character" w:customStyle="1" w:styleId="WW8Num48z1">
    <w:name w:val="WW8Num48z1"/>
    <w:rsid w:val="009119ED"/>
    <w:rPr>
      <w:rFonts w:ascii="Courier New" w:hAnsi="Courier New" w:cs="Courier New"/>
    </w:rPr>
  </w:style>
  <w:style w:type="character" w:customStyle="1" w:styleId="WW8Num48z2">
    <w:name w:val="WW8Num48z2"/>
    <w:rsid w:val="009119ED"/>
    <w:rPr>
      <w:rFonts w:ascii="Wingdings" w:hAnsi="Wingdings"/>
    </w:rPr>
  </w:style>
  <w:style w:type="character" w:customStyle="1" w:styleId="WW8Num49z1">
    <w:name w:val="WW8Num49z1"/>
    <w:rsid w:val="009119ED"/>
    <w:rPr>
      <w:rFonts w:ascii="Sylfaen" w:eastAsia="Times New Roman" w:hAnsi="Sylfaen" w:cs="Arial"/>
    </w:rPr>
  </w:style>
  <w:style w:type="character" w:customStyle="1" w:styleId="WW8Num51z0">
    <w:name w:val="WW8Num51z0"/>
    <w:rsid w:val="009119ED"/>
    <w:rPr>
      <w:rFonts w:ascii="Symbol" w:hAnsi="Symbol"/>
    </w:rPr>
  </w:style>
  <w:style w:type="character" w:customStyle="1" w:styleId="WW8Num51z2">
    <w:name w:val="WW8Num51z2"/>
    <w:rsid w:val="009119ED"/>
    <w:rPr>
      <w:rFonts w:ascii="Wingdings" w:hAnsi="Wingdings"/>
    </w:rPr>
  </w:style>
  <w:style w:type="character" w:customStyle="1" w:styleId="WW8Num51z4">
    <w:name w:val="WW8Num51z4"/>
    <w:rsid w:val="009119ED"/>
    <w:rPr>
      <w:rFonts w:ascii="Courier New" w:hAnsi="Courier New" w:cs="Courier New"/>
    </w:rPr>
  </w:style>
  <w:style w:type="character" w:customStyle="1" w:styleId="WW8Num52z0">
    <w:name w:val="WW8Num52z0"/>
    <w:rsid w:val="009119ED"/>
    <w:rPr>
      <w:rFonts w:ascii="Symbol" w:hAnsi="Symbol"/>
    </w:rPr>
  </w:style>
  <w:style w:type="character" w:customStyle="1" w:styleId="WW8Num52z1">
    <w:name w:val="WW8Num52z1"/>
    <w:rsid w:val="009119ED"/>
    <w:rPr>
      <w:rFonts w:ascii="Courier New" w:hAnsi="Courier New" w:cs="Courier New"/>
    </w:rPr>
  </w:style>
  <w:style w:type="character" w:customStyle="1" w:styleId="WW8Num52z2">
    <w:name w:val="WW8Num52z2"/>
    <w:rsid w:val="009119ED"/>
    <w:rPr>
      <w:rFonts w:ascii="Wingdings" w:hAnsi="Wingdings"/>
    </w:rPr>
  </w:style>
  <w:style w:type="character" w:customStyle="1" w:styleId="Fontdeparagrafimplicit">
    <w:name w:val="Font de paragraf implicit"/>
    <w:rsid w:val="009119ED"/>
  </w:style>
  <w:style w:type="character" w:customStyle="1" w:styleId="WW-Absatz-Standardschriftart11">
    <w:name w:val="WW-Absatz-Standardschriftart11"/>
    <w:rsid w:val="009119ED"/>
  </w:style>
  <w:style w:type="character" w:customStyle="1" w:styleId="WW-Absatz-Standardschriftart111">
    <w:name w:val="WW-Absatz-Standardschriftart111"/>
    <w:rsid w:val="009119ED"/>
  </w:style>
  <w:style w:type="character" w:customStyle="1" w:styleId="WW-Absatz-Standardschriftart1111">
    <w:name w:val="WW-Absatz-Standardschriftart1111"/>
    <w:rsid w:val="009119ED"/>
  </w:style>
  <w:style w:type="character" w:customStyle="1" w:styleId="WW-Absatz-Standardschriftart11111">
    <w:name w:val="WW-Absatz-Standardschriftart11111"/>
    <w:rsid w:val="009119ED"/>
  </w:style>
  <w:style w:type="character" w:customStyle="1" w:styleId="WW-Absatz-Standardschriftart111111">
    <w:name w:val="WW-Absatz-Standardschriftart111111"/>
    <w:rsid w:val="009119ED"/>
  </w:style>
  <w:style w:type="character" w:customStyle="1" w:styleId="WW-Absatz-Standardschriftart1111111">
    <w:name w:val="WW-Absatz-Standardschriftart1111111"/>
    <w:rsid w:val="009119ED"/>
  </w:style>
  <w:style w:type="character" w:customStyle="1" w:styleId="WW-Absatz-Standardschriftart11111111">
    <w:name w:val="WW-Absatz-Standardschriftart11111111"/>
    <w:rsid w:val="009119ED"/>
  </w:style>
  <w:style w:type="character" w:customStyle="1" w:styleId="WW-Absatz-Standardschriftart111111111">
    <w:name w:val="WW-Absatz-Standardschriftart111111111"/>
    <w:rsid w:val="009119ED"/>
  </w:style>
  <w:style w:type="character" w:customStyle="1" w:styleId="WW-Absatz-Standardschriftart1111111111">
    <w:name w:val="WW-Absatz-Standardschriftart1111111111"/>
    <w:rsid w:val="009119ED"/>
  </w:style>
  <w:style w:type="character" w:customStyle="1" w:styleId="WW8Num4z1">
    <w:name w:val="WW8Num4z1"/>
    <w:rsid w:val="009119ED"/>
    <w:rPr>
      <w:rFonts w:ascii="Courier New" w:hAnsi="Courier New"/>
    </w:rPr>
  </w:style>
  <w:style w:type="character" w:customStyle="1" w:styleId="WW8Num16z5">
    <w:name w:val="WW8Num16z5"/>
    <w:rsid w:val="009119ED"/>
    <w:rPr>
      <w:rFonts w:ascii="Wingdings" w:hAnsi="Wingdings"/>
    </w:rPr>
  </w:style>
  <w:style w:type="character" w:customStyle="1" w:styleId="WW8Num19z3">
    <w:name w:val="WW8Num19z3"/>
    <w:rsid w:val="009119ED"/>
    <w:rPr>
      <w:rFonts w:ascii="Symbol" w:hAnsi="Symbol"/>
    </w:rPr>
  </w:style>
  <w:style w:type="character" w:customStyle="1" w:styleId="WW8Num24z3">
    <w:name w:val="WW8Num24z3"/>
    <w:rsid w:val="009119ED"/>
    <w:rPr>
      <w:rFonts w:ascii="Symbol" w:hAnsi="Symbol"/>
    </w:rPr>
  </w:style>
  <w:style w:type="character" w:customStyle="1" w:styleId="WW8Num25z2">
    <w:name w:val="WW8Num25z2"/>
    <w:rsid w:val="009119ED"/>
    <w:rPr>
      <w:rFonts w:ascii="Times New Roman" w:eastAsia="Times New Roman" w:hAnsi="Times New Roman" w:cs="Times New Roman"/>
    </w:rPr>
  </w:style>
  <w:style w:type="character" w:customStyle="1" w:styleId="WW8Num25z5">
    <w:name w:val="WW8Num25z5"/>
    <w:rsid w:val="009119ED"/>
    <w:rPr>
      <w:rFonts w:ascii="Wingdings" w:hAnsi="Wingdings"/>
    </w:rPr>
  </w:style>
  <w:style w:type="character" w:customStyle="1" w:styleId="WW8Num25z6">
    <w:name w:val="WW8Num25z6"/>
    <w:rsid w:val="009119ED"/>
    <w:rPr>
      <w:rFonts w:ascii="Symbol" w:hAnsi="Symbol"/>
    </w:rPr>
  </w:style>
  <w:style w:type="character" w:customStyle="1" w:styleId="WW8Num34z3">
    <w:name w:val="WW8Num34z3"/>
    <w:rsid w:val="009119ED"/>
    <w:rPr>
      <w:rFonts w:ascii="Symbol" w:hAnsi="Symbol"/>
    </w:rPr>
  </w:style>
  <w:style w:type="character" w:customStyle="1" w:styleId="WW-Fontdeparagrafimplicit">
    <w:name w:val="WW-Font de paragraf implicit"/>
    <w:rsid w:val="009119ED"/>
  </w:style>
  <w:style w:type="character" w:customStyle="1" w:styleId="FootnoteCharacters">
    <w:name w:val="Footnote Characters"/>
    <w:rsid w:val="009119ED"/>
    <w:rPr>
      <w:vertAlign w:val="superscript"/>
    </w:rPr>
  </w:style>
  <w:style w:type="character" w:customStyle="1" w:styleId="CommentTextChar">
    <w:name w:val="Comment Text Char"/>
    <w:rsid w:val="009119ED"/>
    <w:rPr>
      <w:rFonts w:ascii="Trebuchet MS" w:eastAsia="Times New Roman" w:hAnsi="Trebuchet MS"/>
      <w:lang w:val="ro-RO"/>
    </w:rPr>
  </w:style>
  <w:style w:type="character" w:customStyle="1" w:styleId="DocumentMapChar">
    <w:name w:val="Document Map Char"/>
    <w:rsid w:val="009119ED"/>
    <w:rPr>
      <w:rFonts w:ascii="Tahoma" w:eastAsia="Times New Roman" w:hAnsi="Tahoma" w:cs="Tahoma"/>
      <w:szCs w:val="24"/>
      <w:shd w:val="clear" w:color="auto" w:fill="000080"/>
      <w:lang w:val="ro-RO"/>
    </w:rPr>
  </w:style>
  <w:style w:type="character" w:styleId="Emphasis">
    <w:name w:val="Emphasis"/>
    <w:uiPriority w:val="20"/>
    <w:qFormat/>
    <w:rsid w:val="009119ED"/>
    <w:rPr>
      <w:i/>
      <w:iCs/>
    </w:rPr>
  </w:style>
  <w:style w:type="character" w:customStyle="1" w:styleId="WW-Absatz-Standardschriftart11111111111">
    <w:name w:val="WW-Absatz-Standardschriftart11111111111"/>
    <w:rsid w:val="009119ED"/>
  </w:style>
  <w:style w:type="character" w:customStyle="1" w:styleId="WW-Absatz-Standardschriftart111111111111">
    <w:name w:val="WW-Absatz-Standardschriftart111111111111"/>
    <w:rsid w:val="009119ED"/>
  </w:style>
  <w:style w:type="character" w:customStyle="1" w:styleId="WW-Absatz-Standardschriftart1111111111111">
    <w:name w:val="WW-Absatz-Standardschriftart1111111111111"/>
    <w:rsid w:val="009119ED"/>
  </w:style>
  <w:style w:type="character" w:customStyle="1" w:styleId="WW-Absatz-Standardschriftart11111111111111">
    <w:name w:val="WW-Absatz-Standardschriftart11111111111111"/>
    <w:rsid w:val="009119ED"/>
  </w:style>
  <w:style w:type="character" w:customStyle="1" w:styleId="WW-Absatz-Standardschriftart111111111111111">
    <w:name w:val="WW-Absatz-Standardschriftart111111111111111"/>
    <w:rsid w:val="009119ED"/>
  </w:style>
  <w:style w:type="character" w:customStyle="1" w:styleId="WW-Absatz-Standardschriftart1111111111111111">
    <w:name w:val="WW-Absatz-Standardschriftart1111111111111111"/>
    <w:rsid w:val="009119ED"/>
  </w:style>
  <w:style w:type="character" w:customStyle="1" w:styleId="WW-Absatz-Standardschriftart11111111111111111">
    <w:name w:val="WW-Absatz-Standardschriftart11111111111111111"/>
    <w:rsid w:val="009119ED"/>
  </w:style>
  <w:style w:type="character" w:customStyle="1" w:styleId="WW-Absatz-Standardschriftart111111111111111111">
    <w:name w:val="WW-Absatz-Standardschriftart111111111111111111"/>
    <w:rsid w:val="009119ED"/>
  </w:style>
  <w:style w:type="character" w:customStyle="1" w:styleId="WW-Absatz-Standardschriftart1111111111111111111">
    <w:name w:val="WW-Absatz-Standardschriftart1111111111111111111"/>
    <w:rsid w:val="009119ED"/>
  </w:style>
  <w:style w:type="character" w:customStyle="1" w:styleId="WW-Absatz-Standardschriftart11111111111111111111">
    <w:name w:val="WW-Absatz-Standardschriftart11111111111111111111"/>
    <w:rsid w:val="009119ED"/>
  </w:style>
  <w:style w:type="character" w:customStyle="1" w:styleId="WW-Absatz-Standardschriftart111111111111111111111">
    <w:name w:val="WW-Absatz-Standardschriftart111111111111111111111"/>
    <w:rsid w:val="009119ED"/>
  </w:style>
  <w:style w:type="character" w:customStyle="1" w:styleId="Fontdeparagrafimplicit1">
    <w:name w:val="Font de paragraf implicit1"/>
    <w:rsid w:val="009119ED"/>
  </w:style>
  <w:style w:type="character" w:customStyle="1" w:styleId="WW-Absatz-Standardschriftart1111111111111111111111">
    <w:name w:val="WW-Absatz-Standardschriftart1111111111111111111111"/>
    <w:rsid w:val="009119ED"/>
  </w:style>
  <w:style w:type="character" w:customStyle="1" w:styleId="WW-Absatz-Standardschriftart11111111111111111111111">
    <w:name w:val="WW-Absatz-Standardschriftart11111111111111111111111"/>
    <w:rsid w:val="009119ED"/>
  </w:style>
  <w:style w:type="character" w:customStyle="1" w:styleId="WW8Num4z2">
    <w:name w:val="WW8Num4z2"/>
    <w:rsid w:val="009119ED"/>
    <w:rPr>
      <w:rFonts w:ascii="Wingdings" w:hAnsi="Wingdings"/>
    </w:rPr>
  </w:style>
  <w:style w:type="character" w:customStyle="1" w:styleId="WW8Num4z3">
    <w:name w:val="WW8Num4z3"/>
    <w:rsid w:val="009119ED"/>
    <w:rPr>
      <w:rFonts w:ascii="Symbol" w:hAnsi="Symbol"/>
    </w:rPr>
  </w:style>
  <w:style w:type="character" w:customStyle="1" w:styleId="WW8NumSt4z0">
    <w:name w:val="WW8NumSt4z0"/>
    <w:rsid w:val="009119ED"/>
    <w:rPr>
      <w:rFonts w:ascii="Symbol" w:hAnsi="Symbol"/>
    </w:rPr>
  </w:style>
  <w:style w:type="character" w:customStyle="1" w:styleId="WW8NumSt4z1">
    <w:name w:val="WW8NumSt4z1"/>
    <w:rsid w:val="009119ED"/>
    <w:rPr>
      <w:rFonts w:ascii="Courier New" w:hAnsi="Courier New"/>
    </w:rPr>
  </w:style>
  <w:style w:type="character" w:customStyle="1" w:styleId="WW8NumSt4z2">
    <w:name w:val="WW8NumSt4z2"/>
    <w:rsid w:val="009119ED"/>
    <w:rPr>
      <w:rFonts w:ascii="Wingdings" w:hAnsi="Wingdings"/>
    </w:rPr>
  </w:style>
  <w:style w:type="character" w:customStyle="1" w:styleId="WW-Fontdeparagrafimplicit1">
    <w:name w:val="WW-Font de paragraf implicit1"/>
    <w:rsid w:val="009119ED"/>
  </w:style>
  <w:style w:type="character" w:customStyle="1" w:styleId="ln2punct">
    <w:name w:val="ln2punct"/>
    <w:rsid w:val="009119ED"/>
  </w:style>
  <w:style w:type="character" w:customStyle="1" w:styleId="ln2tpunct">
    <w:name w:val="ln2tpunct"/>
    <w:rsid w:val="009119ED"/>
  </w:style>
  <w:style w:type="character" w:customStyle="1" w:styleId="ln2litera">
    <w:name w:val="ln2litera"/>
    <w:rsid w:val="009119ED"/>
  </w:style>
  <w:style w:type="character" w:customStyle="1" w:styleId="ln2tlitera">
    <w:name w:val="ln2tlitera"/>
    <w:rsid w:val="009119ED"/>
  </w:style>
  <w:style w:type="character" w:customStyle="1" w:styleId="ln2paragraf">
    <w:name w:val="ln2paragraf"/>
    <w:rsid w:val="009119ED"/>
  </w:style>
  <w:style w:type="character" w:customStyle="1" w:styleId="ln2tparagraf">
    <w:name w:val="ln2tparagraf"/>
    <w:rsid w:val="009119ED"/>
  </w:style>
  <w:style w:type="character" w:customStyle="1" w:styleId="ln2linie">
    <w:name w:val="ln2linie"/>
    <w:rsid w:val="009119ED"/>
  </w:style>
  <w:style w:type="character" w:customStyle="1" w:styleId="WW8Num16z4">
    <w:name w:val="WW8Num16z4"/>
    <w:rsid w:val="009119ED"/>
    <w:rPr>
      <w:rFonts w:ascii="Courier New" w:hAnsi="Courier New"/>
    </w:rPr>
  </w:style>
  <w:style w:type="character" w:customStyle="1" w:styleId="text">
    <w:name w:val="text"/>
    <w:rsid w:val="009119ED"/>
  </w:style>
  <w:style w:type="character" w:customStyle="1" w:styleId="mw-headline">
    <w:name w:val="mw-headline"/>
    <w:rsid w:val="009119ED"/>
  </w:style>
  <w:style w:type="paragraph" w:customStyle="1" w:styleId="Legend">
    <w:name w:val="Legendă"/>
    <w:basedOn w:val="Normal"/>
    <w:rsid w:val="009119ED"/>
    <w:pPr>
      <w:suppressLineNumbers/>
      <w:spacing w:before="120" w:after="120"/>
    </w:pPr>
    <w:rPr>
      <w:rFonts w:ascii="Times New Roman" w:hAnsi="Times New Roman" w:cs="Tahoma"/>
      <w:i/>
      <w:iCs/>
    </w:rPr>
  </w:style>
  <w:style w:type="paragraph" w:customStyle="1" w:styleId="Corptext3">
    <w:name w:val="Corp text 3"/>
    <w:basedOn w:val="Normal"/>
    <w:rsid w:val="009119ED"/>
    <w:pPr>
      <w:spacing w:before="120" w:after="120"/>
    </w:pPr>
    <w:rPr>
      <w:rFonts w:ascii="Arial" w:hAnsi="Arial"/>
      <w:b/>
      <w:bCs/>
      <w:sz w:val="20"/>
    </w:rPr>
  </w:style>
  <w:style w:type="paragraph" w:customStyle="1" w:styleId="TextnBalon">
    <w:name w:val="Text în Balon"/>
    <w:basedOn w:val="Normal"/>
    <w:rsid w:val="009119ED"/>
    <w:rPr>
      <w:rFonts w:ascii="Tahoma" w:hAnsi="Tahoma" w:cs="Tahoma"/>
      <w:sz w:val="16"/>
      <w:szCs w:val="16"/>
    </w:rPr>
  </w:style>
  <w:style w:type="paragraph" w:customStyle="1" w:styleId="Normal1">
    <w:name w:val="Normal1"/>
    <w:basedOn w:val="Normal"/>
    <w:rsid w:val="009119ED"/>
    <w:pPr>
      <w:spacing w:before="60" w:after="60"/>
      <w:jc w:val="both"/>
    </w:pPr>
    <w:rPr>
      <w:rFonts w:ascii="Trebuchet MS" w:hAnsi="Trebuchet MS" w:cs="Calibri"/>
      <w:sz w:val="20"/>
    </w:rPr>
  </w:style>
  <w:style w:type="paragraph" w:customStyle="1" w:styleId="Corptext2">
    <w:name w:val="Corp text 2"/>
    <w:basedOn w:val="Normal"/>
    <w:rsid w:val="009119ED"/>
    <w:pPr>
      <w:spacing w:before="120" w:after="120" w:line="480" w:lineRule="auto"/>
    </w:pPr>
    <w:rPr>
      <w:rFonts w:ascii="Trebuchet MS" w:hAnsi="Trebuchet MS" w:cs="Calibri"/>
      <w:sz w:val="20"/>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rsid w:val="009119ED"/>
    <w:rPr>
      <w:rFonts w:ascii="Trebuchet MS" w:hAnsi="Trebuchet MS"/>
      <w:sz w:val="16"/>
      <w:lang w:val="x-none" w:eastAsia="ar-SA"/>
    </w:rPr>
  </w:style>
  <w:style w:type="paragraph" w:customStyle="1" w:styleId="Lista2">
    <w:name w:val="Lista2"/>
    <w:basedOn w:val="Normal"/>
    <w:rsid w:val="009119ED"/>
    <w:pPr>
      <w:tabs>
        <w:tab w:val="left" w:pos="720"/>
      </w:tabs>
      <w:ind w:left="720" w:hanging="360"/>
      <w:jc w:val="both"/>
    </w:pPr>
    <w:rPr>
      <w:rFonts w:ascii="Times New Roman" w:hAnsi="Times New Roman" w:cs="Calibri"/>
      <w:szCs w:val="20"/>
      <w:lang w:val="en-GB"/>
    </w:rPr>
  </w:style>
  <w:style w:type="paragraph" w:customStyle="1" w:styleId="marked">
    <w:name w:val="marked"/>
    <w:basedOn w:val="Normal"/>
    <w:rsid w:val="009119ED"/>
    <w:pPr>
      <w:pBdr>
        <w:left w:val="single" w:sz="4" w:space="4" w:color="808080"/>
      </w:pBdr>
      <w:spacing w:before="60" w:after="60"/>
      <w:ind w:left="1620"/>
      <w:jc w:val="both"/>
    </w:pPr>
    <w:rPr>
      <w:rFonts w:ascii="Trebuchet MS" w:hAnsi="Trebuchet MS" w:cs="Calibri"/>
      <w:sz w:val="20"/>
    </w:rPr>
  </w:style>
  <w:style w:type="paragraph" w:customStyle="1" w:styleId="bullet1">
    <w:name w:val="bullet1"/>
    <w:basedOn w:val="Normal"/>
    <w:rsid w:val="009119ED"/>
    <w:pPr>
      <w:numPr>
        <w:numId w:val="36"/>
      </w:numPr>
      <w:spacing w:before="40" w:after="40"/>
    </w:pPr>
    <w:rPr>
      <w:rFonts w:ascii="Trebuchet MS" w:hAnsi="Trebuchet MS" w:cs="Calibri"/>
      <w:sz w:val="20"/>
    </w:rPr>
  </w:style>
  <w:style w:type="paragraph" w:customStyle="1" w:styleId="Textcomentariu">
    <w:name w:val="Text comentariu"/>
    <w:basedOn w:val="Normal"/>
    <w:rsid w:val="009119ED"/>
    <w:pPr>
      <w:spacing w:before="120" w:after="120"/>
    </w:pPr>
    <w:rPr>
      <w:rFonts w:ascii="Trebuchet MS" w:hAnsi="Trebuchet MS" w:cs="Calibri"/>
      <w:sz w:val="20"/>
      <w:szCs w:val="20"/>
    </w:rPr>
  </w:style>
  <w:style w:type="paragraph" w:customStyle="1" w:styleId="Plandocument">
    <w:name w:val="Plan document"/>
    <w:basedOn w:val="Normal"/>
    <w:rsid w:val="009119ED"/>
    <w:pPr>
      <w:shd w:val="clear" w:color="auto" w:fill="000080"/>
      <w:spacing w:before="120" w:after="120"/>
    </w:pPr>
    <w:rPr>
      <w:rFonts w:ascii="Tahoma" w:hAnsi="Tahoma" w:cs="Tahoma"/>
      <w:sz w:val="20"/>
    </w:rPr>
  </w:style>
  <w:style w:type="character" w:customStyle="1" w:styleId="TitleChar1">
    <w:name w:val="Title Char1"/>
    <w:rsid w:val="009119ED"/>
    <w:rPr>
      <w:rFonts w:ascii="Arial Narrow" w:hAnsi="Arial Narrow"/>
      <w:sz w:val="40"/>
      <w:u w:val="single"/>
      <w:lang w:val="x-none" w:eastAsia="ar-SA"/>
    </w:rPr>
  </w:style>
  <w:style w:type="paragraph" w:customStyle="1" w:styleId="Textsimplu2">
    <w:name w:val="Text simplu2"/>
    <w:basedOn w:val="Normal"/>
    <w:rsid w:val="009119ED"/>
    <w:rPr>
      <w:rFonts w:ascii="Courier New" w:hAnsi="Courier New" w:cs="Courier New"/>
      <w:sz w:val="20"/>
      <w:szCs w:val="20"/>
    </w:rPr>
  </w:style>
  <w:style w:type="paragraph" w:customStyle="1" w:styleId="Level1">
    <w:name w:val="Level 1"/>
    <w:basedOn w:val="Normal"/>
    <w:rsid w:val="009119ED"/>
    <w:pPr>
      <w:widowControl w:val="0"/>
      <w:tabs>
        <w:tab w:val="num" w:pos="360"/>
      </w:tabs>
      <w:ind w:left="288" w:hanging="288"/>
      <w:outlineLvl w:val="0"/>
    </w:pPr>
    <w:rPr>
      <w:rFonts w:ascii="Courier" w:hAnsi="Courier" w:cs="Calibri"/>
      <w:szCs w:val="20"/>
    </w:rPr>
  </w:style>
  <w:style w:type="paragraph" w:customStyle="1" w:styleId="Level2">
    <w:name w:val="Level 2"/>
    <w:basedOn w:val="Normal"/>
    <w:rsid w:val="009119ED"/>
    <w:pPr>
      <w:widowControl w:val="0"/>
      <w:tabs>
        <w:tab w:val="num" w:pos="360"/>
      </w:tabs>
      <w:ind w:left="864" w:hanging="576"/>
      <w:outlineLvl w:val="1"/>
    </w:pPr>
    <w:rPr>
      <w:rFonts w:ascii="Courier" w:hAnsi="Courier" w:cs="Calibri"/>
      <w:szCs w:val="20"/>
    </w:rPr>
  </w:style>
  <w:style w:type="paragraph" w:customStyle="1" w:styleId="Level3">
    <w:name w:val="Level 3"/>
    <w:basedOn w:val="Normal"/>
    <w:rsid w:val="009119ED"/>
    <w:pPr>
      <w:widowControl w:val="0"/>
      <w:tabs>
        <w:tab w:val="num" w:pos="360"/>
      </w:tabs>
      <w:ind w:left="1440" w:hanging="576"/>
      <w:outlineLvl w:val="2"/>
    </w:pPr>
    <w:rPr>
      <w:rFonts w:ascii="Courier" w:hAnsi="Courier" w:cs="Calibri"/>
      <w:szCs w:val="20"/>
    </w:rPr>
  </w:style>
  <w:style w:type="paragraph" w:customStyle="1" w:styleId="Level4">
    <w:name w:val="Level 4"/>
    <w:basedOn w:val="Normal"/>
    <w:rsid w:val="009119ED"/>
    <w:pPr>
      <w:widowControl w:val="0"/>
      <w:tabs>
        <w:tab w:val="num" w:pos="360"/>
      </w:tabs>
      <w:ind w:left="2016" w:hanging="576"/>
      <w:outlineLvl w:val="3"/>
    </w:pPr>
    <w:rPr>
      <w:rFonts w:ascii="Courier" w:hAnsi="Courier" w:cs="Calibri"/>
      <w:szCs w:val="20"/>
    </w:rPr>
  </w:style>
  <w:style w:type="paragraph" w:customStyle="1" w:styleId="Indentcorptext21">
    <w:name w:val="Indent corp text 21"/>
    <w:basedOn w:val="Normal"/>
    <w:rsid w:val="009119ED"/>
    <w:pPr>
      <w:spacing w:after="120" w:line="480" w:lineRule="auto"/>
      <w:ind w:left="283"/>
    </w:pPr>
    <w:rPr>
      <w:rFonts w:ascii="Times New Roman" w:hAnsi="Times New Roman" w:cs="Calibri"/>
      <w:szCs w:val="20"/>
    </w:rPr>
  </w:style>
  <w:style w:type="paragraph" w:customStyle="1" w:styleId="Textsimplu3">
    <w:name w:val="Text simplu3"/>
    <w:basedOn w:val="Normal"/>
    <w:rsid w:val="009119ED"/>
    <w:rPr>
      <w:rFonts w:ascii="Courier New" w:hAnsi="Courier New" w:cs="Courier New"/>
      <w:sz w:val="20"/>
      <w:szCs w:val="20"/>
    </w:rPr>
  </w:style>
  <w:style w:type="paragraph" w:customStyle="1" w:styleId="WW-Corptext3">
    <w:name w:val="WW-Corp text 3"/>
    <w:basedOn w:val="Normal"/>
    <w:rsid w:val="009119ED"/>
    <w:pPr>
      <w:spacing w:after="100"/>
      <w:jc w:val="both"/>
    </w:pPr>
    <w:rPr>
      <w:rFonts w:ascii="Arial" w:hAnsi="Arial"/>
      <w:lang w:val="en-US"/>
    </w:rPr>
  </w:style>
  <w:style w:type="paragraph" w:customStyle="1" w:styleId="CM61">
    <w:name w:val="CM61"/>
    <w:basedOn w:val="Normal"/>
    <w:next w:val="Normal"/>
    <w:rsid w:val="009119ED"/>
    <w:pPr>
      <w:widowControl w:val="0"/>
      <w:autoSpaceDE w:val="0"/>
      <w:spacing w:after="258"/>
    </w:pPr>
    <w:rPr>
      <w:rFonts w:ascii="AFHFFF+ArialNarrow" w:hAnsi="AFHFFF+ArialNarrow" w:cs="Calibri"/>
      <w:lang w:val="en-US"/>
    </w:rPr>
  </w:style>
  <w:style w:type="character" w:customStyle="1" w:styleId="BodyTextIndentChar1">
    <w:name w:val="Body Text Indent Char1"/>
    <w:rsid w:val="009119ED"/>
    <w:rPr>
      <w:rFonts w:ascii="Sylfaen" w:hAnsi="Sylfaen"/>
      <w:sz w:val="28"/>
      <w:szCs w:val="28"/>
      <w:lang w:eastAsia="ar-SA"/>
    </w:rPr>
  </w:style>
  <w:style w:type="paragraph" w:customStyle="1" w:styleId="Textsimplu4">
    <w:name w:val="Text simplu4"/>
    <w:basedOn w:val="Normal"/>
    <w:rsid w:val="009119ED"/>
    <w:rPr>
      <w:rFonts w:ascii="Courier New" w:hAnsi="Courier New" w:cs="Courier New"/>
      <w:sz w:val="20"/>
      <w:szCs w:val="20"/>
    </w:rPr>
  </w:style>
  <w:style w:type="paragraph" w:customStyle="1" w:styleId="Indentcorptext3">
    <w:name w:val="Indent corp text 3"/>
    <w:basedOn w:val="Normal"/>
    <w:rsid w:val="009119ED"/>
    <w:pPr>
      <w:spacing w:before="120" w:after="120"/>
      <w:ind w:left="283"/>
    </w:pPr>
    <w:rPr>
      <w:rFonts w:ascii="Trebuchet MS" w:hAnsi="Trebuchet MS" w:cs="Calibri"/>
      <w:sz w:val="16"/>
      <w:szCs w:val="16"/>
    </w:rPr>
  </w:style>
  <w:style w:type="paragraph" w:customStyle="1" w:styleId="Corptext31">
    <w:name w:val="Corp text 31"/>
    <w:basedOn w:val="Normal"/>
    <w:rsid w:val="009119ED"/>
    <w:pPr>
      <w:overflowPunct w:val="0"/>
      <w:autoSpaceDE w:val="0"/>
      <w:jc w:val="center"/>
      <w:textAlignment w:val="baseline"/>
    </w:pPr>
    <w:rPr>
      <w:rFonts w:ascii="Times New Roman" w:hAnsi="Times New Roman" w:cs="Calibri"/>
      <w:b/>
      <w:bCs/>
      <w:sz w:val="28"/>
      <w:szCs w:val="20"/>
      <w:lang w:val="fr-FR"/>
    </w:rPr>
  </w:style>
  <w:style w:type="paragraph" w:customStyle="1" w:styleId="Indentcorptext22">
    <w:name w:val="Indent corp text 22"/>
    <w:basedOn w:val="Normal"/>
    <w:rsid w:val="009119ED"/>
    <w:pPr>
      <w:spacing w:after="120" w:line="480" w:lineRule="auto"/>
      <w:ind w:left="283"/>
    </w:pPr>
    <w:rPr>
      <w:rFonts w:ascii="Times New Roman" w:hAnsi="Times New Roman" w:cs="Calibri"/>
      <w:szCs w:val="20"/>
    </w:rPr>
  </w:style>
  <w:style w:type="paragraph" w:customStyle="1" w:styleId="Corptext21">
    <w:name w:val="Corp text 21"/>
    <w:basedOn w:val="Normal"/>
    <w:rsid w:val="009119ED"/>
    <w:pPr>
      <w:spacing w:after="120" w:line="480" w:lineRule="auto"/>
    </w:pPr>
    <w:rPr>
      <w:rFonts w:ascii="Times New Roman" w:hAnsi="Times New Roman" w:cs="Calibri"/>
      <w:szCs w:val="20"/>
    </w:rPr>
  </w:style>
  <w:style w:type="paragraph" w:customStyle="1" w:styleId="font5">
    <w:name w:val="font5"/>
    <w:basedOn w:val="Normal"/>
    <w:rsid w:val="009119ED"/>
    <w:pPr>
      <w:spacing w:before="280" w:after="280"/>
    </w:pPr>
    <w:rPr>
      <w:rFonts w:ascii="Tahoma" w:hAnsi="Tahoma" w:cs="Tahoma"/>
      <w:color w:val="000000"/>
      <w:sz w:val="16"/>
      <w:szCs w:val="16"/>
    </w:rPr>
  </w:style>
  <w:style w:type="paragraph" w:customStyle="1" w:styleId="xl24">
    <w:name w:val="xl24"/>
    <w:basedOn w:val="Normal"/>
    <w:rsid w:val="009119ED"/>
    <w:pPr>
      <w:spacing w:before="280" w:after="280"/>
    </w:pPr>
    <w:rPr>
      <w:rFonts w:ascii="Arial Narrow" w:hAnsi="Arial Narrow" w:cs="Calibri"/>
    </w:rPr>
  </w:style>
  <w:style w:type="paragraph" w:customStyle="1" w:styleId="xl25">
    <w:name w:val="xl25"/>
    <w:basedOn w:val="Normal"/>
    <w:rsid w:val="009119ED"/>
    <w:pPr>
      <w:spacing w:before="280" w:after="280"/>
      <w:jc w:val="right"/>
    </w:pPr>
    <w:rPr>
      <w:rFonts w:ascii="Arial Narrow" w:hAnsi="Arial Narrow" w:cs="Calibri"/>
      <w:b/>
      <w:bCs/>
      <w:i/>
      <w:iCs/>
    </w:rPr>
  </w:style>
  <w:style w:type="paragraph" w:customStyle="1" w:styleId="xl151">
    <w:name w:val="xl151"/>
    <w:basedOn w:val="Normal"/>
    <w:rsid w:val="009119ED"/>
    <w:pPr>
      <w:pBdr>
        <w:top w:val="single" w:sz="4" w:space="0" w:color="000000"/>
        <w:left w:val="single" w:sz="4" w:space="0" w:color="000000"/>
        <w:bottom w:val="single" w:sz="4" w:space="0" w:color="000000"/>
      </w:pBdr>
      <w:spacing w:before="280" w:after="280"/>
      <w:textAlignment w:val="center"/>
    </w:pPr>
    <w:rPr>
      <w:rFonts w:ascii="Arial Narrow" w:hAnsi="Arial Narrow" w:cs="Calibri"/>
    </w:rPr>
  </w:style>
  <w:style w:type="paragraph" w:customStyle="1" w:styleId="xl152">
    <w:name w:val="xl152"/>
    <w:basedOn w:val="Normal"/>
    <w:rsid w:val="009119ED"/>
    <w:pPr>
      <w:pBdr>
        <w:top w:val="single" w:sz="4" w:space="0" w:color="000000"/>
        <w:bottom w:val="single" w:sz="4" w:space="0" w:color="000000"/>
        <w:right w:val="single" w:sz="4" w:space="0" w:color="000000"/>
      </w:pBdr>
      <w:spacing w:before="280" w:after="280"/>
      <w:textAlignment w:val="center"/>
    </w:pPr>
    <w:rPr>
      <w:rFonts w:ascii="Arial Narrow" w:hAnsi="Arial Narrow" w:cs="Calibri"/>
    </w:rPr>
  </w:style>
  <w:style w:type="paragraph" w:customStyle="1" w:styleId="xl153">
    <w:name w:val="xl153"/>
    <w:basedOn w:val="Normal"/>
    <w:rsid w:val="009119ED"/>
    <w:pPr>
      <w:pBdr>
        <w:top w:val="single" w:sz="4" w:space="0" w:color="000000"/>
        <w:left w:val="single" w:sz="4" w:space="0" w:color="000000"/>
      </w:pBdr>
      <w:spacing w:before="280" w:after="280"/>
      <w:textAlignment w:val="center"/>
    </w:pPr>
    <w:rPr>
      <w:rFonts w:ascii="Arial Narrow" w:hAnsi="Arial Narrow" w:cs="Calibri"/>
    </w:rPr>
  </w:style>
  <w:style w:type="paragraph" w:customStyle="1" w:styleId="xl154">
    <w:name w:val="xl154"/>
    <w:basedOn w:val="Normal"/>
    <w:rsid w:val="009119ED"/>
    <w:pPr>
      <w:pBdr>
        <w:top w:val="single" w:sz="4" w:space="0" w:color="000000"/>
        <w:right w:val="single" w:sz="4" w:space="0" w:color="000000"/>
      </w:pBdr>
      <w:spacing w:before="280" w:after="280"/>
      <w:textAlignment w:val="center"/>
    </w:pPr>
    <w:rPr>
      <w:rFonts w:ascii="Arial Narrow" w:hAnsi="Arial Narrow" w:cs="Calibri"/>
    </w:rPr>
  </w:style>
  <w:style w:type="paragraph" w:customStyle="1" w:styleId="xl155">
    <w:name w:val="xl155"/>
    <w:basedOn w:val="Normal"/>
    <w:rsid w:val="009119ED"/>
    <w:pPr>
      <w:pBdr>
        <w:top w:val="single" w:sz="4" w:space="0" w:color="000000"/>
        <w:left w:val="single" w:sz="4" w:space="0" w:color="000000"/>
        <w:right w:val="single" w:sz="4" w:space="0" w:color="000000"/>
      </w:pBdr>
      <w:spacing w:before="280" w:after="280"/>
    </w:pPr>
    <w:rPr>
      <w:rFonts w:ascii="Arial Narrow" w:hAnsi="Arial Narrow" w:cs="Calibri"/>
    </w:rPr>
  </w:style>
  <w:style w:type="paragraph" w:customStyle="1" w:styleId="xl156">
    <w:name w:val="xl156"/>
    <w:basedOn w:val="Normal"/>
    <w:rsid w:val="009119ED"/>
    <w:pPr>
      <w:pBdr>
        <w:top w:val="double" w:sz="1" w:space="0" w:color="000000"/>
      </w:pBdr>
      <w:spacing w:before="280" w:after="280"/>
    </w:pPr>
    <w:rPr>
      <w:rFonts w:ascii="Arial Narrow" w:hAnsi="Arial Narrow" w:cs="Calibri"/>
    </w:rPr>
  </w:style>
  <w:style w:type="paragraph" w:customStyle="1" w:styleId="xl157">
    <w:name w:val="xl157"/>
    <w:basedOn w:val="Normal"/>
    <w:rsid w:val="009119ED"/>
    <w:pPr>
      <w:pBdr>
        <w:top w:val="double" w:sz="1" w:space="0" w:color="000000"/>
        <w:right w:val="single" w:sz="4" w:space="0" w:color="000000"/>
      </w:pBdr>
      <w:spacing w:before="280" w:after="280"/>
    </w:pPr>
    <w:rPr>
      <w:rFonts w:ascii="Arial Narrow" w:hAnsi="Arial Narrow" w:cs="Calibri"/>
    </w:rPr>
  </w:style>
  <w:style w:type="paragraph" w:customStyle="1" w:styleId="xl158">
    <w:name w:val="xl158"/>
    <w:basedOn w:val="Normal"/>
    <w:rsid w:val="009119ED"/>
    <w:pPr>
      <w:pBdr>
        <w:bottom w:val="double" w:sz="1" w:space="0" w:color="000000"/>
      </w:pBdr>
      <w:spacing w:before="280" w:after="280"/>
    </w:pPr>
    <w:rPr>
      <w:rFonts w:ascii="Arial Narrow" w:hAnsi="Arial Narrow" w:cs="Calibri"/>
    </w:rPr>
  </w:style>
  <w:style w:type="paragraph" w:customStyle="1" w:styleId="xl159">
    <w:name w:val="xl159"/>
    <w:basedOn w:val="Normal"/>
    <w:rsid w:val="009119ED"/>
    <w:pPr>
      <w:pBdr>
        <w:bottom w:val="double" w:sz="1" w:space="0" w:color="000000"/>
        <w:right w:val="single" w:sz="4" w:space="0" w:color="000000"/>
      </w:pBdr>
      <w:spacing w:before="280" w:after="280"/>
    </w:pPr>
    <w:rPr>
      <w:rFonts w:ascii="Arial Narrow" w:hAnsi="Arial Narrow" w:cs="Calibri"/>
    </w:rPr>
  </w:style>
  <w:style w:type="paragraph" w:customStyle="1" w:styleId="xl160">
    <w:name w:val="xl160"/>
    <w:basedOn w:val="Normal"/>
    <w:rsid w:val="009119ED"/>
    <w:pPr>
      <w:spacing w:before="280" w:after="280"/>
    </w:pPr>
    <w:rPr>
      <w:rFonts w:ascii="Arial Narrow" w:hAnsi="Arial Narrow" w:cs="Calibri"/>
    </w:rPr>
  </w:style>
  <w:style w:type="paragraph" w:customStyle="1" w:styleId="font6">
    <w:name w:val="font6"/>
    <w:basedOn w:val="Normal"/>
    <w:rsid w:val="009119ED"/>
    <w:pPr>
      <w:spacing w:before="280" w:after="280"/>
    </w:pPr>
    <w:rPr>
      <w:rFonts w:ascii="Arial Narrow" w:hAnsi="Arial Narrow" w:cs="Calibri"/>
      <w:b/>
      <w:bCs/>
      <w:i/>
      <w:iCs/>
      <w:sz w:val="20"/>
      <w:szCs w:val="20"/>
    </w:rPr>
  </w:style>
  <w:style w:type="paragraph" w:customStyle="1" w:styleId="Indentcorptext31">
    <w:name w:val="Indent corp text 31"/>
    <w:basedOn w:val="Normal"/>
    <w:rsid w:val="009119ED"/>
    <w:pPr>
      <w:ind w:left="708"/>
      <w:jc w:val="both"/>
    </w:pPr>
    <w:rPr>
      <w:rFonts w:ascii="Times New Roman" w:hAnsi="Times New Roman" w:cs="Calibri"/>
      <w:color w:val="0000FF"/>
      <w:sz w:val="28"/>
      <w:szCs w:val="20"/>
      <w:lang w:val="en-AU"/>
    </w:rPr>
  </w:style>
  <w:style w:type="paragraph" w:customStyle="1" w:styleId="font0">
    <w:name w:val="font0"/>
    <w:basedOn w:val="Normal"/>
    <w:rsid w:val="009119ED"/>
    <w:pPr>
      <w:spacing w:before="280" w:after="280"/>
    </w:pPr>
    <w:rPr>
      <w:rFonts w:ascii="Arial" w:eastAsia="Arial Unicode MS" w:hAnsi="Arial"/>
      <w:sz w:val="20"/>
      <w:szCs w:val="20"/>
    </w:rPr>
  </w:style>
  <w:style w:type="paragraph" w:customStyle="1" w:styleId="WW-Default1">
    <w:name w:val="WW-Default1"/>
    <w:rsid w:val="009119ED"/>
    <w:pPr>
      <w:widowControl w:val="0"/>
      <w:suppressAutoHyphens/>
      <w:autoSpaceDE w:val="0"/>
    </w:pPr>
    <w:rPr>
      <w:rFonts w:ascii="AFHFFF+ArialNarrow" w:eastAsia="Arial" w:hAnsi="AFHFFF+ArialNarrow" w:cs="AFHFFF+ArialNarrow"/>
      <w:color w:val="000000"/>
      <w:sz w:val="24"/>
      <w:szCs w:val="24"/>
      <w:lang w:eastAsia="ar-SA"/>
    </w:rPr>
  </w:style>
  <w:style w:type="paragraph" w:customStyle="1" w:styleId="CaracterCaracter1">
    <w:name w:val="Caracter Caracter1"/>
    <w:basedOn w:val="Normal"/>
    <w:rsid w:val="009119ED"/>
    <w:rPr>
      <w:rFonts w:ascii="Times New Roman" w:hAnsi="Times New Roman" w:cs="Calibri"/>
      <w:lang w:val="pl-PL"/>
    </w:rPr>
  </w:style>
  <w:style w:type="paragraph" w:customStyle="1" w:styleId="CharCharCharCharCharChar">
    <w:name w:val="Char Char Char Char Char Char"/>
    <w:basedOn w:val="Normal"/>
    <w:rsid w:val="009119ED"/>
    <w:rPr>
      <w:rFonts w:ascii="Times New Roman" w:hAnsi="Times New Roman" w:cs="Calibri"/>
      <w:lang w:val="pl-PL"/>
    </w:rPr>
  </w:style>
  <w:style w:type="paragraph" w:customStyle="1" w:styleId="Framecontents">
    <w:name w:val="Frame contents"/>
    <w:basedOn w:val="BodyText"/>
    <w:rsid w:val="009119ED"/>
    <w:pPr>
      <w:spacing w:before="120" w:after="60"/>
    </w:pPr>
    <w:rPr>
      <w:rFonts w:ascii="Arial" w:hAnsi="Arial" w:cs="Arial"/>
      <w:iCs/>
      <w:sz w:val="20"/>
      <w:lang w:val="x-none"/>
    </w:rPr>
  </w:style>
  <w:style w:type="paragraph" w:customStyle="1" w:styleId="A1">
    <w:name w:val="A.1"/>
    <w:basedOn w:val="Normal"/>
    <w:next w:val="Normal"/>
    <w:qFormat/>
    <w:rsid w:val="009119ED"/>
    <w:pPr>
      <w:widowControl w:val="0"/>
      <w:suppressAutoHyphens w:val="0"/>
      <w:spacing w:line="360" w:lineRule="auto"/>
      <w:ind w:firstLine="720"/>
      <w:jc w:val="both"/>
    </w:pPr>
    <w:rPr>
      <w:rFonts w:ascii="Arial Narrow" w:eastAsia="Calibri" w:hAnsi="Arial Narrow" w:cs="Times New Roman"/>
      <w:sz w:val="28"/>
      <w:szCs w:val="28"/>
      <w:lang w:val="en-US" w:eastAsia="en-US"/>
    </w:rPr>
  </w:style>
  <w:style w:type="numbering" w:customStyle="1" w:styleId="NoList11">
    <w:name w:val="No List11"/>
    <w:next w:val="NoList"/>
    <w:uiPriority w:val="99"/>
    <w:semiHidden/>
    <w:unhideWhenUsed/>
    <w:rsid w:val="009119ED"/>
  </w:style>
  <w:style w:type="numbering" w:customStyle="1" w:styleId="NoList21">
    <w:name w:val="No List21"/>
    <w:next w:val="NoList"/>
    <w:semiHidden/>
    <w:rsid w:val="009119ED"/>
  </w:style>
  <w:style w:type="paragraph" w:customStyle="1" w:styleId="pentcraft">
    <w:name w:val="pentcraft"/>
    <w:basedOn w:val="Normal"/>
    <w:rsid w:val="009119ED"/>
    <w:pPr>
      <w:suppressAutoHyphens w:val="0"/>
      <w:jc w:val="both"/>
    </w:pPr>
    <w:rPr>
      <w:rFonts w:ascii="Verdana" w:hAnsi="Verdana" w:cs="Times New Roman"/>
      <w:sz w:val="20"/>
      <w:lang w:val="en-US" w:eastAsia="ro-RO"/>
    </w:rPr>
  </w:style>
  <w:style w:type="table" w:customStyle="1" w:styleId="TableGrid1">
    <w:name w:val="Table Grid1"/>
    <w:basedOn w:val="TableNormal"/>
    <w:next w:val="TableGrid"/>
    <w:rsid w:val="009119ED"/>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3">
    <w:name w:val="Table Colorful 3"/>
    <w:basedOn w:val="TableNormal"/>
    <w:rsid w:val="009119ED"/>
    <w:rPr>
      <w:lang w:val="ro-RO"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3">
    <w:name w:val="List 3"/>
    <w:basedOn w:val="Normal"/>
    <w:rsid w:val="009119ED"/>
    <w:pPr>
      <w:suppressAutoHyphens w:val="0"/>
      <w:ind w:left="849" w:hanging="283"/>
    </w:pPr>
    <w:rPr>
      <w:rFonts w:ascii="Times New Roman" w:hAnsi="Times New Roman" w:cs="Times New Roman"/>
      <w:lang w:eastAsia="ro-RO"/>
    </w:rPr>
  </w:style>
  <w:style w:type="paragraph" w:customStyle="1" w:styleId="CaracterCharCharCharCharCharCaracterCharCharCaracterCharCharCaracterCharCharCaracterCharCharCaracterCaracterCaracterCharChar">
    <w:name w:val="Caracter Char Char Char Char Char Caracter Char Char Caracter Char Char Caracter Char Char Caracter Char Char Caracter Caracter Caracter Char Char"/>
    <w:basedOn w:val="Normal"/>
    <w:rsid w:val="009119ED"/>
    <w:pPr>
      <w:suppressAutoHyphens w:val="0"/>
    </w:pPr>
    <w:rPr>
      <w:rFonts w:ascii="Times New Roman" w:hAnsi="Times New Roman" w:cs="Times New Roman"/>
      <w:lang w:val="pl-PL" w:eastAsia="pl-PL"/>
    </w:rPr>
  </w:style>
  <w:style w:type="table" w:styleId="TableContemporary">
    <w:name w:val="Table Contemporary"/>
    <w:basedOn w:val="TableNormal"/>
    <w:rsid w:val="009119ED"/>
    <w:rPr>
      <w:lang w:val="ro-RO"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9119ED"/>
    <w:rPr>
      <w:color w:val="808080"/>
    </w:rPr>
  </w:style>
  <w:style w:type="paragraph" w:customStyle="1" w:styleId="al">
    <w:name w:val="a_l"/>
    <w:basedOn w:val="Normal"/>
    <w:rsid w:val="009119ED"/>
    <w:pPr>
      <w:suppressAutoHyphens w:val="0"/>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3787">
      <w:bodyDiv w:val="1"/>
      <w:marLeft w:val="0"/>
      <w:marRight w:val="0"/>
      <w:marTop w:val="0"/>
      <w:marBottom w:val="0"/>
      <w:divBdr>
        <w:top w:val="none" w:sz="0" w:space="0" w:color="auto"/>
        <w:left w:val="none" w:sz="0" w:space="0" w:color="auto"/>
        <w:bottom w:val="none" w:sz="0" w:space="0" w:color="auto"/>
        <w:right w:val="none" w:sz="0" w:space="0" w:color="auto"/>
      </w:divBdr>
    </w:div>
    <w:div w:id="214237402">
      <w:bodyDiv w:val="1"/>
      <w:marLeft w:val="0"/>
      <w:marRight w:val="0"/>
      <w:marTop w:val="0"/>
      <w:marBottom w:val="0"/>
      <w:divBdr>
        <w:top w:val="none" w:sz="0" w:space="0" w:color="auto"/>
        <w:left w:val="none" w:sz="0" w:space="0" w:color="auto"/>
        <w:bottom w:val="none" w:sz="0" w:space="0" w:color="auto"/>
        <w:right w:val="none" w:sz="0" w:space="0" w:color="auto"/>
      </w:divBdr>
    </w:div>
    <w:div w:id="305597049">
      <w:bodyDiv w:val="1"/>
      <w:marLeft w:val="0"/>
      <w:marRight w:val="0"/>
      <w:marTop w:val="0"/>
      <w:marBottom w:val="0"/>
      <w:divBdr>
        <w:top w:val="none" w:sz="0" w:space="0" w:color="auto"/>
        <w:left w:val="none" w:sz="0" w:space="0" w:color="auto"/>
        <w:bottom w:val="none" w:sz="0" w:space="0" w:color="auto"/>
        <w:right w:val="none" w:sz="0" w:space="0" w:color="auto"/>
      </w:divBdr>
    </w:div>
    <w:div w:id="546071430">
      <w:bodyDiv w:val="1"/>
      <w:marLeft w:val="0"/>
      <w:marRight w:val="0"/>
      <w:marTop w:val="0"/>
      <w:marBottom w:val="0"/>
      <w:divBdr>
        <w:top w:val="none" w:sz="0" w:space="0" w:color="auto"/>
        <w:left w:val="none" w:sz="0" w:space="0" w:color="auto"/>
        <w:bottom w:val="none" w:sz="0" w:space="0" w:color="auto"/>
        <w:right w:val="none" w:sz="0" w:space="0" w:color="auto"/>
      </w:divBdr>
    </w:div>
    <w:div w:id="549195781">
      <w:bodyDiv w:val="1"/>
      <w:marLeft w:val="0"/>
      <w:marRight w:val="0"/>
      <w:marTop w:val="0"/>
      <w:marBottom w:val="0"/>
      <w:divBdr>
        <w:top w:val="none" w:sz="0" w:space="0" w:color="auto"/>
        <w:left w:val="none" w:sz="0" w:space="0" w:color="auto"/>
        <w:bottom w:val="none" w:sz="0" w:space="0" w:color="auto"/>
        <w:right w:val="none" w:sz="0" w:space="0" w:color="auto"/>
      </w:divBdr>
    </w:div>
    <w:div w:id="839780311">
      <w:bodyDiv w:val="1"/>
      <w:marLeft w:val="0"/>
      <w:marRight w:val="0"/>
      <w:marTop w:val="0"/>
      <w:marBottom w:val="0"/>
      <w:divBdr>
        <w:top w:val="none" w:sz="0" w:space="0" w:color="auto"/>
        <w:left w:val="none" w:sz="0" w:space="0" w:color="auto"/>
        <w:bottom w:val="none" w:sz="0" w:space="0" w:color="auto"/>
        <w:right w:val="none" w:sz="0" w:space="0" w:color="auto"/>
      </w:divBdr>
    </w:div>
    <w:div w:id="1058675174">
      <w:bodyDiv w:val="1"/>
      <w:marLeft w:val="0"/>
      <w:marRight w:val="0"/>
      <w:marTop w:val="0"/>
      <w:marBottom w:val="0"/>
      <w:divBdr>
        <w:top w:val="none" w:sz="0" w:space="0" w:color="auto"/>
        <w:left w:val="none" w:sz="0" w:space="0" w:color="auto"/>
        <w:bottom w:val="none" w:sz="0" w:space="0" w:color="auto"/>
        <w:right w:val="none" w:sz="0" w:space="0" w:color="auto"/>
      </w:divBdr>
    </w:div>
    <w:div w:id="1068579956">
      <w:bodyDiv w:val="1"/>
      <w:marLeft w:val="0"/>
      <w:marRight w:val="0"/>
      <w:marTop w:val="0"/>
      <w:marBottom w:val="0"/>
      <w:divBdr>
        <w:top w:val="none" w:sz="0" w:space="0" w:color="auto"/>
        <w:left w:val="none" w:sz="0" w:space="0" w:color="auto"/>
        <w:bottom w:val="none" w:sz="0" w:space="0" w:color="auto"/>
        <w:right w:val="none" w:sz="0" w:space="0" w:color="auto"/>
      </w:divBdr>
    </w:div>
    <w:div w:id="1173953928">
      <w:bodyDiv w:val="1"/>
      <w:marLeft w:val="0"/>
      <w:marRight w:val="0"/>
      <w:marTop w:val="0"/>
      <w:marBottom w:val="0"/>
      <w:divBdr>
        <w:top w:val="none" w:sz="0" w:space="0" w:color="auto"/>
        <w:left w:val="none" w:sz="0" w:space="0" w:color="auto"/>
        <w:bottom w:val="none" w:sz="0" w:space="0" w:color="auto"/>
        <w:right w:val="none" w:sz="0" w:space="0" w:color="auto"/>
      </w:divBdr>
    </w:div>
    <w:div w:id="1225144571">
      <w:bodyDiv w:val="1"/>
      <w:marLeft w:val="0"/>
      <w:marRight w:val="0"/>
      <w:marTop w:val="0"/>
      <w:marBottom w:val="0"/>
      <w:divBdr>
        <w:top w:val="none" w:sz="0" w:space="0" w:color="auto"/>
        <w:left w:val="none" w:sz="0" w:space="0" w:color="auto"/>
        <w:bottom w:val="none" w:sz="0" w:space="0" w:color="auto"/>
        <w:right w:val="none" w:sz="0" w:space="0" w:color="auto"/>
      </w:divBdr>
    </w:div>
    <w:div w:id="1394499859">
      <w:bodyDiv w:val="1"/>
      <w:marLeft w:val="0"/>
      <w:marRight w:val="0"/>
      <w:marTop w:val="0"/>
      <w:marBottom w:val="0"/>
      <w:divBdr>
        <w:top w:val="none" w:sz="0" w:space="0" w:color="auto"/>
        <w:left w:val="none" w:sz="0" w:space="0" w:color="auto"/>
        <w:bottom w:val="none" w:sz="0" w:space="0" w:color="auto"/>
        <w:right w:val="none" w:sz="0" w:space="0" w:color="auto"/>
      </w:divBdr>
    </w:div>
    <w:div w:id="1397707061">
      <w:bodyDiv w:val="1"/>
      <w:marLeft w:val="0"/>
      <w:marRight w:val="0"/>
      <w:marTop w:val="0"/>
      <w:marBottom w:val="0"/>
      <w:divBdr>
        <w:top w:val="none" w:sz="0" w:space="0" w:color="auto"/>
        <w:left w:val="none" w:sz="0" w:space="0" w:color="auto"/>
        <w:bottom w:val="none" w:sz="0" w:space="0" w:color="auto"/>
        <w:right w:val="none" w:sz="0" w:space="0" w:color="auto"/>
      </w:divBdr>
    </w:div>
    <w:div w:id="1446844981">
      <w:bodyDiv w:val="1"/>
      <w:marLeft w:val="0"/>
      <w:marRight w:val="0"/>
      <w:marTop w:val="0"/>
      <w:marBottom w:val="0"/>
      <w:divBdr>
        <w:top w:val="none" w:sz="0" w:space="0" w:color="auto"/>
        <w:left w:val="none" w:sz="0" w:space="0" w:color="auto"/>
        <w:bottom w:val="none" w:sz="0" w:space="0" w:color="auto"/>
        <w:right w:val="none" w:sz="0" w:space="0" w:color="auto"/>
      </w:divBdr>
    </w:div>
    <w:div w:id="1603295304">
      <w:bodyDiv w:val="1"/>
      <w:marLeft w:val="0"/>
      <w:marRight w:val="0"/>
      <w:marTop w:val="0"/>
      <w:marBottom w:val="0"/>
      <w:divBdr>
        <w:top w:val="none" w:sz="0" w:space="0" w:color="auto"/>
        <w:left w:val="none" w:sz="0" w:space="0" w:color="auto"/>
        <w:bottom w:val="none" w:sz="0" w:space="0" w:color="auto"/>
        <w:right w:val="none" w:sz="0" w:space="0" w:color="auto"/>
      </w:divBdr>
    </w:div>
    <w:div w:id="1635332460">
      <w:bodyDiv w:val="1"/>
      <w:marLeft w:val="0"/>
      <w:marRight w:val="0"/>
      <w:marTop w:val="0"/>
      <w:marBottom w:val="0"/>
      <w:divBdr>
        <w:top w:val="none" w:sz="0" w:space="0" w:color="auto"/>
        <w:left w:val="none" w:sz="0" w:space="0" w:color="auto"/>
        <w:bottom w:val="none" w:sz="0" w:space="0" w:color="auto"/>
        <w:right w:val="none" w:sz="0" w:space="0" w:color="auto"/>
      </w:divBdr>
      <w:divsChild>
        <w:div w:id="255483548">
          <w:marLeft w:val="0"/>
          <w:marRight w:val="0"/>
          <w:marTop w:val="0"/>
          <w:marBottom w:val="0"/>
          <w:divBdr>
            <w:top w:val="none" w:sz="0" w:space="0" w:color="auto"/>
            <w:left w:val="none" w:sz="0" w:space="0" w:color="auto"/>
            <w:bottom w:val="none" w:sz="0" w:space="0" w:color="auto"/>
            <w:right w:val="none" w:sz="0" w:space="0" w:color="auto"/>
          </w:divBdr>
          <w:divsChild>
            <w:div w:id="9751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8513">
      <w:bodyDiv w:val="1"/>
      <w:marLeft w:val="0"/>
      <w:marRight w:val="0"/>
      <w:marTop w:val="0"/>
      <w:marBottom w:val="0"/>
      <w:divBdr>
        <w:top w:val="none" w:sz="0" w:space="0" w:color="auto"/>
        <w:left w:val="none" w:sz="0" w:space="0" w:color="auto"/>
        <w:bottom w:val="none" w:sz="0" w:space="0" w:color="auto"/>
        <w:right w:val="none" w:sz="0" w:space="0" w:color="auto"/>
      </w:divBdr>
    </w:div>
    <w:div w:id="1721247946">
      <w:bodyDiv w:val="1"/>
      <w:marLeft w:val="0"/>
      <w:marRight w:val="0"/>
      <w:marTop w:val="0"/>
      <w:marBottom w:val="0"/>
      <w:divBdr>
        <w:top w:val="none" w:sz="0" w:space="0" w:color="auto"/>
        <w:left w:val="none" w:sz="0" w:space="0" w:color="auto"/>
        <w:bottom w:val="none" w:sz="0" w:space="0" w:color="auto"/>
        <w:right w:val="none" w:sz="0" w:space="0" w:color="auto"/>
      </w:divBdr>
    </w:div>
    <w:div w:id="1746957109">
      <w:bodyDiv w:val="1"/>
      <w:marLeft w:val="0"/>
      <w:marRight w:val="0"/>
      <w:marTop w:val="0"/>
      <w:marBottom w:val="0"/>
      <w:divBdr>
        <w:top w:val="none" w:sz="0" w:space="0" w:color="auto"/>
        <w:left w:val="none" w:sz="0" w:space="0" w:color="auto"/>
        <w:bottom w:val="none" w:sz="0" w:space="0" w:color="auto"/>
        <w:right w:val="none" w:sz="0" w:space="0" w:color="auto"/>
      </w:divBdr>
    </w:div>
    <w:div w:id="1977174174">
      <w:bodyDiv w:val="1"/>
      <w:marLeft w:val="0"/>
      <w:marRight w:val="0"/>
      <w:marTop w:val="0"/>
      <w:marBottom w:val="0"/>
      <w:divBdr>
        <w:top w:val="none" w:sz="0" w:space="0" w:color="auto"/>
        <w:left w:val="none" w:sz="0" w:space="0" w:color="auto"/>
        <w:bottom w:val="none" w:sz="0" w:space="0" w:color="auto"/>
        <w:right w:val="none" w:sz="0" w:space="0" w:color="auto"/>
      </w:divBdr>
    </w:div>
    <w:div w:id="2090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nt@primariatgneamt.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Casa_memorial%C4%83_Veronica_Micle_din_T%C3%A2rgu_Neam%C8%9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Humule%C8%99ti,_Neam%C8%9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wikipedia.org/wiki/Casa_memorial%C4%83_Ion_Creang%C4%83_din_Humule%C8%99ti" TargetMode="External"/><Relationship Id="rId4" Type="http://schemas.openxmlformats.org/officeDocument/2006/relationships/settings" Target="settings.xml"/><Relationship Id="rId9" Type="http://schemas.openxmlformats.org/officeDocument/2006/relationships/hyperlink" Target="https://ro.wikipedia.org/wiki/Cetatea_Neam%C8%9B"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E0E4-32B2-4FD5-A270-CE155515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16420</Words>
  <Characters>95236</Characters>
  <Application>Microsoft Office Word</Application>
  <DocSecurity>0</DocSecurity>
  <Lines>793</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SimpaX</dc:creator>
  <cp:lastModifiedBy>Andreea</cp:lastModifiedBy>
  <cp:revision>3</cp:revision>
  <cp:lastPrinted>2022-08-22T04:15:00Z</cp:lastPrinted>
  <dcterms:created xsi:type="dcterms:W3CDTF">2022-08-23T08:08:00Z</dcterms:created>
  <dcterms:modified xsi:type="dcterms:W3CDTF">2022-08-23T08:09:00Z</dcterms:modified>
</cp:coreProperties>
</file>