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4921C" w14:textId="77777777" w:rsidR="004D01E2" w:rsidRPr="00052507" w:rsidRDefault="00000000" w:rsidP="00052507">
      <w:pPr>
        <w:shd w:val="clear" w:color="auto" w:fill="FFFFFF"/>
        <w:spacing w:after="0" w:line="360" w:lineRule="auto"/>
        <w:jc w:val="center"/>
        <w:outlineLvl w:val="3"/>
        <w:rPr>
          <w:rFonts w:ascii="Times New Roman" w:eastAsia="Times New Roman" w:hAnsi="Times New Roman" w:cs="Times New Roman"/>
          <w:b/>
          <w:bCs/>
          <w:sz w:val="24"/>
          <w:szCs w:val="24"/>
          <w:lang w:val="ro-RO" w:eastAsia="ro-RO"/>
        </w:rPr>
      </w:pPr>
      <w:r>
        <w:fldChar w:fldCharType="begin"/>
      </w:r>
      <w:r>
        <w:instrText xml:space="preserve"> HYPERLINK "https://lege5.ro/Gratuit/gmytenbvhezq/continutul-cadru-al-memoriului-de-prezentare-lege-292-2018-anexa-nr-5-anexa-nr-5e-la-procedura?dp=gi3tkmjwha2tcmi" \t "_blank" </w:instrText>
      </w:r>
      <w:r>
        <w:fldChar w:fldCharType="separate"/>
      </w:r>
      <w:r w:rsidR="004D01E2" w:rsidRPr="00052507">
        <w:rPr>
          <w:rFonts w:ascii="Times New Roman" w:eastAsia="Times New Roman" w:hAnsi="Times New Roman" w:cs="Times New Roman"/>
          <w:b/>
          <w:bCs/>
          <w:sz w:val="24"/>
          <w:szCs w:val="24"/>
          <w:u w:val="single"/>
          <w:lang w:val="ro-RO" w:eastAsia="ro-RO"/>
        </w:rPr>
        <w:t>Conținutul-cadru al memoriului de prezentare</w:t>
      </w:r>
      <w:r>
        <w:rPr>
          <w:rFonts w:ascii="Times New Roman" w:eastAsia="Times New Roman" w:hAnsi="Times New Roman" w:cs="Times New Roman"/>
          <w:b/>
          <w:bCs/>
          <w:sz w:val="24"/>
          <w:szCs w:val="24"/>
          <w:u w:val="single"/>
          <w:lang w:val="ro-RO" w:eastAsia="ro-RO"/>
        </w:rPr>
        <w:fldChar w:fldCharType="end"/>
      </w:r>
    </w:p>
    <w:p w14:paraId="735622F8" w14:textId="77777777" w:rsidR="004D01E2" w:rsidRPr="00052507" w:rsidRDefault="004D01E2" w:rsidP="00052507">
      <w:pPr>
        <w:shd w:val="clear" w:color="auto" w:fill="FFFFFF"/>
        <w:spacing w:after="0" w:line="360" w:lineRule="auto"/>
        <w:jc w:val="center"/>
        <w:outlineLvl w:val="3"/>
        <w:rPr>
          <w:rFonts w:ascii="Times New Roman" w:eastAsia="Times New Roman" w:hAnsi="Times New Roman" w:cs="Times New Roman"/>
          <w:b/>
          <w:bCs/>
          <w:sz w:val="24"/>
          <w:szCs w:val="24"/>
          <w:lang w:val="ro-RO" w:eastAsia="ro-RO"/>
        </w:rPr>
      </w:pPr>
    </w:p>
    <w:p w14:paraId="6741F029" w14:textId="18A8D57A" w:rsidR="00DF4AD0" w:rsidRDefault="004D01E2" w:rsidP="005E1164">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I.</w:t>
      </w:r>
      <w:r w:rsidRPr="00052507">
        <w:rPr>
          <w:rFonts w:ascii="Times New Roman" w:eastAsia="Times New Roman" w:hAnsi="Times New Roman" w:cs="Times New Roman"/>
          <w:sz w:val="24"/>
          <w:szCs w:val="24"/>
          <w:lang w:val="ro-RO" w:eastAsia="ro-RO"/>
        </w:rPr>
        <w:t> Denumirea proiectului:</w:t>
      </w:r>
      <w:r w:rsidR="00DF4AD0" w:rsidRPr="00052507">
        <w:rPr>
          <w:rFonts w:ascii="Times New Roman" w:eastAsia="Times New Roman" w:hAnsi="Times New Roman" w:cs="Times New Roman"/>
          <w:sz w:val="24"/>
          <w:szCs w:val="24"/>
          <w:lang w:val="ro-RO" w:eastAsia="ro-RO"/>
        </w:rPr>
        <w:t xml:space="preserve"> </w:t>
      </w:r>
      <w:r w:rsidR="005E1164" w:rsidRPr="005E1164">
        <w:rPr>
          <w:rFonts w:ascii="Times New Roman" w:eastAsia="Times New Roman" w:hAnsi="Times New Roman" w:cs="Times New Roman"/>
          <w:sz w:val="24"/>
          <w:szCs w:val="24"/>
          <w:lang w:val="ro-RO" w:eastAsia="ro-RO"/>
        </w:rPr>
        <w:t>CONSTRUIRE LOCUINTA P, ANEXA PARTER, IMPREJMUIRE SI RACORD UTILITATI</w:t>
      </w:r>
    </w:p>
    <w:p w14:paraId="37FE16CC" w14:textId="77777777" w:rsidR="005E1164" w:rsidRPr="00052507" w:rsidRDefault="005E1164" w:rsidP="005E1164">
      <w:pPr>
        <w:shd w:val="clear" w:color="auto" w:fill="FFFFFF"/>
        <w:spacing w:after="0" w:line="360" w:lineRule="auto"/>
        <w:jc w:val="both"/>
        <w:rPr>
          <w:rFonts w:ascii="Times New Roman" w:eastAsia="Times New Roman" w:hAnsi="Times New Roman" w:cs="Times New Roman"/>
          <w:sz w:val="24"/>
          <w:szCs w:val="24"/>
          <w:lang w:val="ro-RO" w:eastAsia="ro-RO"/>
        </w:rPr>
      </w:pPr>
    </w:p>
    <w:p w14:paraId="737E9B63"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II.</w:t>
      </w:r>
      <w:r w:rsidRPr="00052507">
        <w:rPr>
          <w:rFonts w:ascii="Times New Roman" w:eastAsia="Times New Roman" w:hAnsi="Times New Roman" w:cs="Times New Roman"/>
          <w:sz w:val="24"/>
          <w:szCs w:val="24"/>
          <w:lang w:val="ro-RO" w:eastAsia="ro-RO"/>
        </w:rPr>
        <w:t> Titular:</w:t>
      </w:r>
    </w:p>
    <w:p w14:paraId="5B1C149B" w14:textId="64A83466"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numele;</w:t>
      </w:r>
      <w:r w:rsidR="00DF4AD0" w:rsidRPr="00052507">
        <w:rPr>
          <w:rFonts w:ascii="Times New Roman" w:eastAsia="Times New Roman" w:hAnsi="Times New Roman" w:cs="Times New Roman"/>
          <w:sz w:val="24"/>
          <w:szCs w:val="24"/>
          <w:lang w:val="ro-RO" w:eastAsia="ro-RO"/>
        </w:rPr>
        <w:t xml:space="preserve"> </w:t>
      </w:r>
      <w:r w:rsidR="005E1164" w:rsidRPr="005E1164">
        <w:rPr>
          <w:rFonts w:ascii="Times New Roman" w:eastAsia="Times New Roman" w:hAnsi="Times New Roman" w:cs="Times New Roman"/>
          <w:sz w:val="24"/>
          <w:szCs w:val="24"/>
          <w:lang w:val="ro-RO" w:eastAsia="ro-RO"/>
        </w:rPr>
        <w:t>CONDURACHI TEODORA DIANA SI CONDURACHI GEORGE</w:t>
      </w:r>
    </w:p>
    <w:p w14:paraId="5F4F7106" w14:textId="38C1749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adresa poștală;</w:t>
      </w:r>
      <w:r w:rsidR="00DF4AD0" w:rsidRPr="00052507">
        <w:rPr>
          <w:rFonts w:ascii="Times New Roman" w:eastAsia="Times New Roman" w:hAnsi="Times New Roman" w:cs="Times New Roman"/>
          <w:sz w:val="24"/>
          <w:szCs w:val="24"/>
          <w:lang w:val="ro-RO" w:eastAsia="ro-RO"/>
        </w:rPr>
        <w:t xml:space="preserve"> </w:t>
      </w:r>
      <w:r w:rsidR="005E1164" w:rsidRPr="005E1164">
        <w:rPr>
          <w:rFonts w:ascii="Times New Roman" w:eastAsia="Times New Roman" w:hAnsi="Times New Roman" w:cs="Times New Roman"/>
          <w:sz w:val="24"/>
          <w:szCs w:val="24"/>
          <w:lang w:val="ro-RO" w:eastAsia="ro-RO"/>
        </w:rPr>
        <w:t xml:space="preserve">Intravilan Izvorul Muntelui, </w:t>
      </w:r>
      <w:proofErr w:type="spellStart"/>
      <w:r w:rsidR="005E1164" w:rsidRPr="005E1164">
        <w:rPr>
          <w:rFonts w:ascii="Times New Roman" w:eastAsia="Times New Roman" w:hAnsi="Times New Roman" w:cs="Times New Roman"/>
          <w:sz w:val="24"/>
          <w:szCs w:val="24"/>
          <w:lang w:val="ro-RO" w:eastAsia="ro-RO"/>
        </w:rPr>
        <w:t>Orasul</w:t>
      </w:r>
      <w:proofErr w:type="spellEnd"/>
      <w:r w:rsidR="005E1164" w:rsidRPr="005E1164">
        <w:rPr>
          <w:rFonts w:ascii="Times New Roman" w:eastAsia="Times New Roman" w:hAnsi="Times New Roman" w:cs="Times New Roman"/>
          <w:sz w:val="24"/>
          <w:szCs w:val="24"/>
          <w:lang w:val="ro-RO" w:eastAsia="ro-RO"/>
        </w:rPr>
        <w:t xml:space="preserve"> Bicaz, Str. Izvorul Muntelui, nr 174, jud. </w:t>
      </w:r>
      <w:proofErr w:type="spellStart"/>
      <w:r w:rsidR="005E1164" w:rsidRPr="005E1164">
        <w:rPr>
          <w:rFonts w:ascii="Times New Roman" w:eastAsia="Times New Roman" w:hAnsi="Times New Roman" w:cs="Times New Roman"/>
          <w:sz w:val="24"/>
          <w:szCs w:val="24"/>
          <w:lang w:val="ro-RO" w:eastAsia="ro-RO"/>
        </w:rPr>
        <w:t>Neamt</w:t>
      </w:r>
      <w:proofErr w:type="spellEnd"/>
    </w:p>
    <w:p w14:paraId="05AFD08B" w14:textId="045C9570"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numărul de telefon, de fax și adresa de e-mail, adresa paginii de internet;</w:t>
      </w:r>
      <w:r w:rsidR="00DF4AD0" w:rsidRPr="00052507">
        <w:rPr>
          <w:rFonts w:ascii="Times New Roman" w:eastAsia="Times New Roman" w:hAnsi="Times New Roman" w:cs="Times New Roman"/>
          <w:sz w:val="24"/>
          <w:szCs w:val="24"/>
          <w:lang w:val="ro-RO" w:eastAsia="ro-RO"/>
        </w:rPr>
        <w:t xml:space="preserve"> dragos@bytex.net</w:t>
      </w:r>
    </w:p>
    <w:p w14:paraId="44E02469" w14:textId="62423F49"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numele persoanelor de contact:</w:t>
      </w:r>
      <w:r w:rsidR="00DF4AD0" w:rsidRPr="00052507">
        <w:rPr>
          <w:rFonts w:ascii="Times New Roman" w:eastAsia="Times New Roman" w:hAnsi="Times New Roman" w:cs="Times New Roman"/>
          <w:sz w:val="24"/>
          <w:szCs w:val="24"/>
          <w:lang w:val="ro-RO" w:eastAsia="ro-RO"/>
        </w:rPr>
        <w:t xml:space="preserve"> </w:t>
      </w:r>
      <w:r w:rsidR="005E1164" w:rsidRPr="005E1164">
        <w:rPr>
          <w:rFonts w:ascii="Times New Roman" w:eastAsia="Times New Roman" w:hAnsi="Times New Roman" w:cs="Times New Roman"/>
          <w:sz w:val="24"/>
          <w:szCs w:val="24"/>
          <w:lang w:val="ro-RO" w:eastAsia="ro-RO"/>
        </w:rPr>
        <w:t>CONDURACHI TEODORA DIANA SI CONDURACHI GEORGE</w:t>
      </w:r>
    </w:p>
    <w:p w14:paraId="65E1A7A9" w14:textId="5DC5D5FE"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 director/manager/administrator;</w:t>
      </w:r>
      <w:r w:rsidR="00DF4AD0" w:rsidRPr="00052507">
        <w:rPr>
          <w:rFonts w:ascii="Times New Roman" w:eastAsia="Times New Roman" w:hAnsi="Times New Roman" w:cs="Times New Roman"/>
          <w:sz w:val="24"/>
          <w:szCs w:val="24"/>
          <w:lang w:val="ro-RO" w:eastAsia="ro-RO"/>
        </w:rPr>
        <w:t xml:space="preserve"> </w:t>
      </w:r>
      <w:r w:rsidR="005E1164" w:rsidRPr="005E1164">
        <w:rPr>
          <w:rFonts w:ascii="Times New Roman" w:eastAsia="Times New Roman" w:hAnsi="Times New Roman" w:cs="Times New Roman"/>
          <w:sz w:val="24"/>
          <w:szCs w:val="24"/>
          <w:lang w:val="ro-RO" w:eastAsia="ro-RO"/>
        </w:rPr>
        <w:t>CONDURACHI TEODORA DIANA</w:t>
      </w:r>
    </w:p>
    <w:p w14:paraId="1CE9DE3B" w14:textId="24BEEAC3"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 responsabil pentru protecția mediului.</w:t>
      </w:r>
      <w:r w:rsidR="00DF4AD0" w:rsidRPr="00052507">
        <w:rPr>
          <w:rFonts w:ascii="Times New Roman" w:eastAsia="Times New Roman" w:hAnsi="Times New Roman" w:cs="Times New Roman"/>
          <w:sz w:val="24"/>
          <w:szCs w:val="24"/>
          <w:lang w:val="ro-RO" w:eastAsia="ro-RO"/>
        </w:rPr>
        <w:t xml:space="preserve"> </w:t>
      </w:r>
      <w:r w:rsidR="005E1164" w:rsidRPr="005E1164">
        <w:rPr>
          <w:rFonts w:ascii="Times New Roman" w:eastAsia="Times New Roman" w:hAnsi="Times New Roman" w:cs="Times New Roman"/>
          <w:sz w:val="24"/>
          <w:szCs w:val="24"/>
          <w:lang w:val="ro-RO" w:eastAsia="ro-RO"/>
        </w:rPr>
        <w:t>CONDURACHI TEODORA DIANA</w:t>
      </w:r>
    </w:p>
    <w:p w14:paraId="455F1763" w14:textId="77777777" w:rsidR="00DF4AD0" w:rsidRPr="00052507" w:rsidRDefault="00DF4AD0"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52FF3D1F"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III.</w:t>
      </w:r>
      <w:r w:rsidRPr="00052507">
        <w:rPr>
          <w:rFonts w:ascii="Times New Roman" w:eastAsia="Times New Roman" w:hAnsi="Times New Roman" w:cs="Times New Roman"/>
          <w:sz w:val="24"/>
          <w:szCs w:val="24"/>
          <w:lang w:val="ro-RO" w:eastAsia="ro-RO"/>
        </w:rPr>
        <w:t> Descrierea caracteristicilor fizice ale întregului proiect:</w:t>
      </w:r>
    </w:p>
    <w:p w14:paraId="24D8B73D" w14:textId="62B18CE9" w:rsidR="004D01E2" w:rsidRPr="00052507" w:rsidRDefault="004D01E2" w:rsidP="0005250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un rezumat al proiectului;</w:t>
      </w:r>
    </w:p>
    <w:p w14:paraId="6B1A1557" w14:textId="56F0F364" w:rsidR="00DF4AD0" w:rsidRPr="00052507" w:rsidRDefault="00DF4AD0"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02D3A2E8" w14:textId="05798953" w:rsidR="00DF4AD0" w:rsidRDefault="005E1164"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5E1164">
        <w:rPr>
          <w:rFonts w:ascii="Times New Roman" w:eastAsia="Times New Roman" w:hAnsi="Times New Roman" w:cs="Times New Roman"/>
          <w:sz w:val="24"/>
          <w:szCs w:val="24"/>
          <w:lang w:val="ro-RO" w:eastAsia="ro-RO"/>
        </w:rPr>
        <w:t xml:space="preserve">Beneficiarul  </w:t>
      </w:r>
      <w:proofErr w:type="spellStart"/>
      <w:r w:rsidRPr="005E1164">
        <w:rPr>
          <w:rFonts w:ascii="Times New Roman" w:eastAsia="Times New Roman" w:hAnsi="Times New Roman" w:cs="Times New Roman"/>
          <w:sz w:val="24"/>
          <w:szCs w:val="24"/>
          <w:lang w:val="ro-RO" w:eastAsia="ro-RO"/>
        </w:rPr>
        <w:t>doreste</w:t>
      </w:r>
      <w:proofErr w:type="spellEnd"/>
      <w:r w:rsidRPr="005E1164">
        <w:rPr>
          <w:rFonts w:ascii="Times New Roman" w:eastAsia="Times New Roman" w:hAnsi="Times New Roman" w:cs="Times New Roman"/>
          <w:sz w:val="24"/>
          <w:szCs w:val="24"/>
          <w:lang w:val="ro-RO" w:eastAsia="ro-RO"/>
        </w:rPr>
        <w:t xml:space="preserve"> realizarea unei  </w:t>
      </w:r>
      <w:proofErr w:type="spellStart"/>
      <w:r w:rsidRPr="005E1164">
        <w:rPr>
          <w:rFonts w:ascii="Times New Roman" w:eastAsia="Times New Roman" w:hAnsi="Times New Roman" w:cs="Times New Roman"/>
          <w:sz w:val="24"/>
          <w:szCs w:val="24"/>
          <w:lang w:val="ro-RO" w:eastAsia="ro-RO"/>
        </w:rPr>
        <w:t>locuinte</w:t>
      </w:r>
      <w:proofErr w:type="spellEnd"/>
      <w:r w:rsidRPr="005E1164">
        <w:rPr>
          <w:rFonts w:ascii="Times New Roman" w:eastAsia="Times New Roman" w:hAnsi="Times New Roman" w:cs="Times New Roman"/>
          <w:sz w:val="24"/>
          <w:szCs w:val="24"/>
          <w:lang w:val="ro-RO" w:eastAsia="ro-RO"/>
        </w:rPr>
        <w:t xml:space="preserve"> cu regimul de </w:t>
      </w:r>
      <w:proofErr w:type="spellStart"/>
      <w:r w:rsidRPr="005E1164">
        <w:rPr>
          <w:rFonts w:ascii="Times New Roman" w:eastAsia="Times New Roman" w:hAnsi="Times New Roman" w:cs="Times New Roman"/>
          <w:sz w:val="24"/>
          <w:szCs w:val="24"/>
          <w:lang w:val="ro-RO" w:eastAsia="ro-RO"/>
        </w:rPr>
        <w:t>inaltime</w:t>
      </w:r>
      <w:proofErr w:type="spellEnd"/>
      <w:r w:rsidRPr="005E1164">
        <w:rPr>
          <w:rFonts w:ascii="Times New Roman" w:eastAsia="Times New Roman" w:hAnsi="Times New Roman" w:cs="Times New Roman"/>
          <w:sz w:val="24"/>
          <w:szCs w:val="24"/>
          <w:lang w:val="ro-RO" w:eastAsia="ro-RO"/>
        </w:rPr>
        <w:t xml:space="preserve"> – Parter, a unei anexe – Parter si a unei </w:t>
      </w:r>
      <w:proofErr w:type="spellStart"/>
      <w:r w:rsidRPr="005E1164">
        <w:rPr>
          <w:rFonts w:ascii="Times New Roman" w:eastAsia="Times New Roman" w:hAnsi="Times New Roman" w:cs="Times New Roman"/>
          <w:sz w:val="24"/>
          <w:szCs w:val="24"/>
          <w:lang w:val="ro-RO" w:eastAsia="ro-RO"/>
        </w:rPr>
        <w:t>imprejmuiri</w:t>
      </w:r>
      <w:proofErr w:type="spellEnd"/>
      <w:r w:rsidRPr="005E1164">
        <w:rPr>
          <w:rFonts w:ascii="Times New Roman" w:eastAsia="Times New Roman" w:hAnsi="Times New Roman" w:cs="Times New Roman"/>
          <w:sz w:val="24"/>
          <w:szCs w:val="24"/>
          <w:lang w:val="ro-RO" w:eastAsia="ro-RO"/>
        </w:rPr>
        <w:t>.</w:t>
      </w:r>
    </w:p>
    <w:p w14:paraId="2295E8A1" w14:textId="77777777" w:rsidR="005E1164" w:rsidRPr="00052507" w:rsidRDefault="005E1164"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28FA64FF" w14:textId="7AA7B489" w:rsidR="004D01E2" w:rsidRPr="00052507" w:rsidRDefault="004D01E2" w:rsidP="0005250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justificarea necesității proiectului;</w:t>
      </w:r>
    </w:p>
    <w:p w14:paraId="6E0CC328" w14:textId="0C1D471F" w:rsidR="00DF4AD0" w:rsidRPr="00052507" w:rsidRDefault="00DF4AD0"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5A3E2384" w14:textId="336112FD" w:rsidR="00DF4AD0" w:rsidRPr="00052507" w:rsidRDefault="00DF4AD0" w:rsidP="00052507">
      <w:pPr>
        <w:shd w:val="clear" w:color="auto" w:fill="FFFFFF"/>
        <w:spacing w:after="0" w:line="360" w:lineRule="auto"/>
        <w:jc w:val="both"/>
        <w:rPr>
          <w:rFonts w:ascii="Times New Roman" w:eastAsia="Times New Roman" w:hAnsi="Times New Roman" w:cs="Times New Roman"/>
          <w:sz w:val="24"/>
          <w:szCs w:val="24"/>
          <w:lang w:val="ro-RO" w:eastAsia="ro-RO"/>
        </w:rPr>
      </w:pPr>
      <w:proofErr w:type="spellStart"/>
      <w:r w:rsidRPr="00052507">
        <w:rPr>
          <w:rFonts w:ascii="Times New Roman" w:eastAsia="Times New Roman" w:hAnsi="Times New Roman" w:cs="Times New Roman"/>
          <w:sz w:val="24"/>
          <w:szCs w:val="24"/>
          <w:lang w:val="ro-RO" w:eastAsia="ro-RO"/>
        </w:rPr>
        <w:t>Investitia</w:t>
      </w:r>
      <w:proofErr w:type="spellEnd"/>
      <w:r w:rsidRPr="00052507">
        <w:rPr>
          <w:rFonts w:ascii="Times New Roman" w:eastAsia="Times New Roman" w:hAnsi="Times New Roman" w:cs="Times New Roman"/>
          <w:sz w:val="24"/>
          <w:szCs w:val="24"/>
          <w:lang w:val="ro-RO" w:eastAsia="ro-RO"/>
        </w:rPr>
        <w:t xml:space="preserve"> este necesara </w:t>
      </w:r>
      <w:r w:rsidR="005E1164">
        <w:rPr>
          <w:rFonts w:ascii="Times New Roman" w:eastAsia="Times New Roman" w:hAnsi="Times New Roman" w:cs="Times New Roman"/>
          <w:sz w:val="24"/>
          <w:szCs w:val="24"/>
          <w:lang w:val="ro-RO" w:eastAsia="ro-RO"/>
        </w:rPr>
        <w:t xml:space="preserve">din </w:t>
      </w:r>
      <w:proofErr w:type="spellStart"/>
      <w:r w:rsidR="005E1164">
        <w:rPr>
          <w:rFonts w:ascii="Times New Roman" w:eastAsia="Times New Roman" w:hAnsi="Times New Roman" w:cs="Times New Roman"/>
          <w:sz w:val="24"/>
          <w:szCs w:val="24"/>
          <w:lang w:val="ro-RO" w:eastAsia="ro-RO"/>
        </w:rPr>
        <w:t>dorinta</w:t>
      </w:r>
      <w:proofErr w:type="spellEnd"/>
      <w:r w:rsidR="005E1164">
        <w:rPr>
          <w:rFonts w:ascii="Times New Roman" w:eastAsia="Times New Roman" w:hAnsi="Times New Roman" w:cs="Times New Roman"/>
          <w:sz w:val="24"/>
          <w:szCs w:val="24"/>
          <w:lang w:val="ro-RO" w:eastAsia="ro-RO"/>
        </w:rPr>
        <w:t xml:space="preserve"> de a se muta in zona montana, momentan locuind in </w:t>
      </w:r>
      <w:proofErr w:type="spellStart"/>
      <w:r w:rsidR="005E1164">
        <w:rPr>
          <w:rFonts w:ascii="Times New Roman" w:eastAsia="Times New Roman" w:hAnsi="Times New Roman" w:cs="Times New Roman"/>
          <w:sz w:val="24"/>
          <w:szCs w:val="24"/>
          <w:lang w:val="ro-RO" w:eastAsia="ro-RO"/>
        </w:rPr>
        <w:t>Iasi</w:t>
      </w:r>
      <w:proofErr w:type="spellEnd"/>
      <w:r w:rsidRPr="00052507">
        <w:rPr>
          <w:rFonts w:ascii="Times New Roman" w:eastAsia="Times New Roman" w:hAnsi="Times New Roman" w:cs="Times New Roman"/>
          <w:sz w:val="24"/>
          <w:szCs w:val="24"/>
          <w:lang w:val="ro-RO" w:eastAsia="ro-RO"/>
        </w:rPr>
        <w:t>.</w:t>
      </w:r>
    </w:p>
    <w:p w14:paraId="57A40C50" w14:textId="77777777" w:rsidR="00DF4AD0" w:rsidRPr="00052507" w:rsidRDefault="00DF4AD0" w:rsidP="00052507">
      <w:pPr>
        <w:shd w:val="clear" w:color="auto" w:fill="FFFFFF"/>
        <w:spacing w:after="0" w:line="360" w:lineRule="auto"/>
        <w:ind w:left="360"/>
        <w:jc w:val="both"/>
        <w:rPr>
          <w:rFonts w:ascii="Times New Roman" w:eastAsia="Times New Roman" w:hAnsi="Times New Roman" w:cs="Times New Roman"/>
          <w:sz w:val="24"/>
          <w:szCs w:val="24"/>
          <w:lang w:val="ro-RO" w:eastAsia="ro-RO"/>
        </w:rPr>
      </w:pPr>
    </w:p>
    <w:p w14:paraId="29014934" w14:textId="529B996B" w:rsidR="004D01E2" w:rsidRPr="00052507" w:rsidRDefault="004D01E2" w:rsidP="0005250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valoarea investiției;</w:t>
      </w:r>
    </w:p>
    <w:p w14:paraId="3B7D57BC" w14:textId="66FC5A84" w:rsidR="00DF4AD0" w:rsidRPr="00052507" w:rsidRDefault="00DF4AD0" w:rsidP="00052507">
      <w:pPr>
        <w:shd w:val="clear" w:color="auto" w:fill="FFFFFF"/>
        <w:spacing w:after="0" w:line="360" w:lineRule="auto"/>
        <w:ind w:left="360"/>
        <w:jc w:val="both"/>
        <w:rPr>
          <w:rFonts w:ascii="Times New Roman" w:eastAsia="Times New Roman" w:hAnsi="Times New Roman" w:cs="Times New Roman"/>
          <w:sz w:val="24"/>
          <w:szCs w:val="24"/>
          <w:lang w:val="ro-RO" w:eastAsia="ro-RO"/>
        </w:rPr>
      </w:pPr>
    </w:p>
    <w:p w14:paraId="0DFD5048" w14:textId="761576D9" w:rsidR="00DF4AD0" w:rsidRPr="00052507" w:rsidRDefault="00DF4AD0" w:rsidP="00052507">
      <w:pPr>
        <w:shd w:val="clear" w:color="auto" w:fill="FFFFFF"/>
        <w:spacing w:after="0" w:line="360" w:lineRule="auto"/>
        <w:ind w:left="360"/>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 xml:space="preserve">Valoarea totală a </w:t>
      </w:r>
      <w:proofErr w:type="spellStart"/>
      <w:r w:rsidRPr="00052507">
        <w:rPr>
          <w:rFonts w:ascii="Times New Roman" w:eastAsia="Times New Roman" w:hAnsi="Times New Roman" w:cs="Times New Roman"/>
          <w:sz w:val="24"/>
          <w:szCs w:val="24"/>
          <w:lang w:val="ro-RO" w:eastAsia="ro-RO"/>
        </w:rPr>
        <w:t>investiţiei</w:t>
      </w:r>
      <w:proofErr w:type="spellEnd"/>
      <w:r w:rsidRPr="00052507">
        <w:rPr>
          <w:rFonts w:ascii="Times New Roman" w:eastAsia="Times New Roman" w:hAnsi="Times New Roman" w:cs="Times New Roman"/>
          <w:sz w:val="24"/>
          <w:szCs w:val="24"/>
          <w:lang w:val="ro-RO" w:eastAsia="ro-RO"/>
        </w:rPr>
        <w:t xml:space="preserve">, </w:t>
      </w:r>
      <w:proofErr w:type="spellStart"/>
      <w:r w:rsidR="005E1164">
        <w:rPr>
          <w:rFonts w:ascii="Times New Roman" w:eastAsia="Times New Roman" w:hAnsi="Times New Roman" w:cs="Times New Roman"/>
          <w:sz w:val="24"/>
          <w:szCs w:val="24"/>
          <w:lang w:val="ro-RO" w:eastAsia="ro-RO"/>
        </w:rPr>
        <w:t>fara</w:t>
      </w:r>
      <w:proofErr w:type="spellEnd"/>
      <w:r w:rsidRPr="00052507">
        <w:rPr>
          <w:rFonts w:ascii="Times New Roman" w:eastAsia="Times New Roman" w:hAnsi="Times New Roman" w:cs="Times New Roman"/>
          <w:sz w:val="24"/>
          <w:szCs w:val="24"/>
          <w:lang w:val="ro-RO" w:eastAsia="ro-RO"/>
        </w:rPr>
        <w:t xml:space="preserve"> TVA:</w:t>
      </w:r>
    </w:p>
    <w:p w14:paraId="49FD902E" w14:textId="09D9C675" w:rsidR="00DF4AD0" w:rsidRPr="00052507" w:rsidRDefault="00DF4AD0" w:rsidP="00052507">
      <w:pPr>
        <w:shd w:val="clear" w:color="auto" w:fill="FFFFFF"/>
        <w:spacing w:after="0" w:line="360" w:lineRule="auto"/>
        <w:ind w:left="360"/>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 xml:space="preserve"> </w:t>
      </w:r>
      <w:r w:rsidRPr="00052507">
        <w:rPr>
          <w:rFonts w:ascii="Times New Roman" w:eastAsia="Times New Roman" w:hAnsi="Times New Roman" w:cs="Times New Roman"/>
          <w:sz w:val="24"/>
          <w:szCs w:val="24"/>
          <w:lang w:val="ro-RO" w:eastAsia="ro-RO"/>
        </w:rPr>
        <w:tab/>
      </w:r>
      <w:r w:rsidRPr="00052507">
        <w:rPr>
          <w:rFonts w:ascii="Times New Roman" w:eastAsia="Times New Roman" w:hAnsi="Times New Roman" w:cs="Times New Roman"/>
          <w:sz w:val="24"/>
          <w:szCs w:val="24"/>
          <w:lang w:val="ro-RO" w:eastAsia="ro-RO"/>
        </w:rPr>
        <w:tab/>
      </w:r>
      <w:r w:rsidRPr="00052507">
        <w:rPr>
          <w:rFonts w:ascii="Times New Roman" w:eastAsia="Times New Roman" w:hAnsi="Times New Roman" w:cs="Times New Roman"/>
          <w:sz w:val="24"/>
          <w:szCs w:val="24"/>
          <w:lang w:val="ro-RO" w:eastAsia="ro-RO"/>
        </w:rPr>
        <w:tab/>
      </w:r>
      <w:r w:rsidRPr="00052507">
        <w:rPr>
          <w:rFonts w:ascii="Times New Roman" w:eastAsia="Times New Roman" w:hAnsi="Times New Roman" w:cs="Times New Roman"/>
          <w:sz w:val="24"/>
          <w:szCs w:val="24"/>
          <w:lang w:val="ro-RO" w:eastAsia="ro-RO"/>
        </w:rPr>
        <w:tab/>
        <w:t>= 7</w:t>
      </w:r>
      <w:r w:rsidR="005E1164">
        <w:rPr>
          <w:rFonts w:ascii="Times New Roman" w:eastAsia="Times New Roman" w:hAnsi="Times New Roman" w:cs="Times New Roman"/>
          <w:sz w:val="24"/>
          <w:szCs w:val="24"/>
          <w:lang w:val="ro-RO" w:eastAsia="ro-RO"/>
        </w:rPr>
        <w:t>5.016</w:t>
      </w:r>
      <w:r w:rsidRPr="00052507">
        <w:rPr>
          <w:rFonts w:ascii="Times New Roman" w:eastAsia="Times New Roman" w:hAnsi="Times New Roman" w:cs="Times New Roman"/>
          <w:sz w:val="24"/>
          <w:szCs w:val="24"/>
          <w:lang w:val="ro-RO" w:eastAsia="ro-RO"/>
        </w:rPr>
        <w:t xml:space="preserve"> lei </w:t>
      </w:r>
    </w:p>
    <w:p w14:paraId="1F910D21" w14:textId="367A5BC0" w:rsidR="00DF4AD0" w:rsidRPr="00052507" w:rsidRDefault="00DF4AD0" w:rsidP="00052507">
      <w:pPr>
        <w:shd w:val="clear" w:color="auto" w:fill="FFFFFF"/>
        <w:spacing w:after="0" w:line="360" w:lineRule="auto"/>
        <w:ind w:left="360"/>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 xml:space="preserve">din care C+M  </w:t>
      </w:r>
      <w:r w:rsidRPr="00052507">
        <w:rPr>
          <w:rFonts w:ascii="Times New Roman" w:eastAsia="Times New Roman" w:hAnsi="Times New Roman" w:cs="Times New Roman"/>
          <w:sz w:val="24"/>
          <w:szCs w:val="24"/>
          <w:lang w:val="ro-RO" w:eastAsia="ro-RO"/>
        </w:rPr>
        <w:tab/>
      </w:r>
      <w:r w:rsidRPr="00052507">
        <w:rPr>
          <w:rFonts w:ascii="Times New Roman" w:eastAsia="Times New Roman" w:hAnsi="Times New Roman" w:cs="Times New Roman"/>
          <w:sz w:val="24"/>
          <w:szCs w:val="24"/>
          <w:lang w:val="ro-RO" w:eastAsia="ro-RO"/>
        </w:rPr>
        <w:tab/>
        <w:t xml:space="preserve">= </w:t>
      </w:r>
      <w:r w:rsidR="005E1164">
        <w:rPr>
          <w:rFonts w:ascii="Times New Roman" w:eastAsia="Times New Roman" w:hAnsi="Times New Roman" w:cs="Times New Roman"/>
          <w:sz w:val="24"/>
          <w:szCs w:val="24"/>
          <w:lang w:val="ro-RO" w:eastAsia="ro-RO"/>
        </w:rPr>
        <w:t xml:space="preserve">74.200 </w:t>
      </w:r>
      <w:r w:rsidRPr="00052507">
        <w:rPr>
          <w:rFonts w:ascii="Times New Roman" w:eastAsia="Times New Roman" w:hAnsi="Times New Roman" w:cs="Times New Roman"/>
          <w:sz w:val="24"/>
          <w:szCs w:val="24"/>
          <w:lang w:val="ro-RO" w:eastAsia="ro-RO"/>
        </w:rPr>
        <w:t xml:space="preserve">lei </w:t>
      </w:r>
    </w:p>
    <w:p w14:paraId="14072E18" w14:textId="77777777" w:rsidR="00DF4AD0" w:rsidRPr="00052507" w:rsidRDefault="00DF4AD0" w:rsidP="00052507">
      <w:pPr>
        <w:shd w:val="clear" w:color="auto" w:fill="FFFFFF"/>
        <w:spacing w:after="0" w:line="360" w:lineRule="auto"/>
        <w:ind w:left="360"/>
        <w:jc w:val="both"/>
        <w:rPr>
          <w:rFonts w:ascii="Times New Roman" w:eastAsia="Times New Roman" w:hAnsi="Times New Roman" w:cs="Times New Roman"/>
          <w:sz w:val="24"/>
          <w:szCs w:val="24"/>
          <w:lang w:val="ro-RO" w:eastAsia="ro-RO"/>
        </w:rPr>
      </w:pPr>
    </w:p>
    <w:p w14:paraId="31621D11" w14:textId="0A1FB4BD" w:rsidR="004D01E2" w:rsidRPr="00052507" w:rsidRDefault="004D01E2" w:rsidP="0005250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lastRenderedPageBreak/>
        <w:t>perioada de implementare propusă;</w:t>
      </w:r>
    </w:p>
    <w:p w14:paraId="36482E29" w14:textId="1582EA32" w:rsidR="00DF4AD0" w:rsidRPr="00052507" w:rsidRDefault="00DF4AD0" w:rsidP="00052507">
      <w:pPr>
        <w:pStyle w:val="ListParagraph"/>
        <w:shd w:val="clear" w:color="auto" w:fill="FFFFFF"/>
        <w:spacing w:after="0" w:line="360" w:lineRule="auto"/>
        <w:jc w:val="both"/>
        <w:rPr>
          <w:rFonts w:ascii="Times New Roman" w:eastAsia="Times New Roman" w:hAnsi="Times New Roman" w:cs="Times New Roman"/>
          <w:sz w:val="24"/>
          <w:szCs w:val="24"/>
          <w:lang w:val="ro-RO" w:eastAsia="ro-RO"/>
        </w:rPr>
      </w:pPr>
    </w:p>
    <w:p w14:paraId="0400C5B3" w14:textId="44387B60" w:rsidR="00DF4AD0" w:rsidRPr="00052507" w:rsidRDefault="00DF4AD0" w:rsidP="00052507">
      <w:pPr>
        <w:pStyle w:val="ListParagraph"/>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 xml:space="preserve">Durata estimata de </w:t>
      </w:r>
      <w:proofErr w:type="spellStart"/>
      <w:r w:rsidRPr="00052507">
        <w:rPr>
          <w:rFonts w:ascii="Times New Roman" w:eastAsia="Times New Roman" w:hAnsi="Times New Roman" w:cs="Times New Roman"/>
          <w:sz w:val="24"/>
          <w:szCs w:val="24"/>
          <w:lang w:val="ro-RO" w:eastAsia="ro-RO"/>
        </w:rPr>
        <w:t>executie</w:t>
      </w:r>
      <w:proofErr w:type="spellEnd"/>
      <w:r w:rsidRPr="00052507">
        <w:rPr>
          <w:rFonts w:ascii="Times New Roman" w:eastAsia="Times New Roman" w:hAnsi="Times New Roman" w:cs="Times New Roman"/>
          <w:sz w:val="24"/>
          <w:szCs w:val="24"/>
          <w:lang w:val="ro-RO" w:eastAsia="ro-RO"/>
        </w:rPr>
        <w:t xml:space="preserve"> a obiectivului de </w:t>
      </w:r>
      <w:proofErr w:type="spellStart"/>
      <w:r w:rsidRPr="00052507">
        <w:rPr>
          <w:rFonts w:ascii="Times New Roman" w:eastAsia="Times New Roman" w:hAnsi="Times New Roman" w:cs="Times New Roman"/>
          <w:sz w:val="24"/>
          <w:szCs w:val="24"/>
          <w:lang w:val="ro-RO" w:eastAsia="ro-RO"/>
        </w:rPr>
        <w:t>investitii</w:t>
      </w:r>
      <w:proofErr w:type="spellEnd"/>
      <w:r w:rsidRPr="00052507">
        <w:rPr>
          <w:rFonts w:ascii="Times New Roman" w:eastAsia="Times New Roman" w:hAnsi="Times New Roman" w:cs="Times New Roman"/>
          <w:sz w:val="24"/>
          <w:szCs w:val="24"/>
          <w:lang w:val="ro-RO" w:eastAsia="ro-RO"/>
        </w:rPr>
        <w:t xml:space="preserve"> este de </w:t>
      </w:r>
      <w:r w:rsidR="005E1164">
        <w:rPr>
          <w:rFonts w:ascii="Times New Roman" w:eastAsia="Times New Roman" w:hAnsi="Times New Roman" w:cs="Times New Roman"/>
          <w:sz w:val="24"/>
          <w:szCs w:val="24"/>
          <w:lang w:val="ro-RO" w:eastAsia="ro-RO"/>
        </w:rPr>
        <w:t>24</w:t>
      </w:r>
      <w:r w:rsidRPr="00052507">
        <w:rPr>
          <w:rFonts w:ascii="Times New Roman" w:eastAsia="Times New Roman" w:hAnsi="Times New Roman" w:cs="Times New Roman"/>
          <w:sz w:val="24"/>
          <w:szCs w:val="24"/>
          <w:lang w:val="ro-RO" w:eastAsia="ro-RO"/>
        </w:rPr>
        <w:t xml:space="preserve"> luni.</w:t>
      </w:r>
    </w:p>
    <w:p w14:paraId="641C1025" w14:textId="77777777" w:rsidR="00DF4AD0" w:rsidRPr="00052507" w:rsidRDefault="00DF4AD0" w:rsidP="00052507">
      <w:pPr>
        <w:pStyle w:val="ListParagraph"/>
        <w:shd w:val="clear" w:color="auto" w:fill="FFFFFF"/>
        <w:spacing w:after="0" w:line="360" w:lineRule="auto"/>
        <w:jc w:val="both"/>
        <w:rPr>
          <w:rFonts w:ascii="Times New Roman" w:eastAsia="Times New Roman" w:hAnsi="Times New Roman" w:cs="Times New Roman"/>
          <w:sz w:val="24"/>
          <w:szCs w:val="24"/>
          <w:lang w:val="ro-RO" w:eastAsia="ro-RO"/>
        </w:rPr>
      </w:pPr>
    </w:p>
    <w:p w14:paraId="1C01F277" w14:textId="7BBE3E45" w:rsidR="004D01E2" w:rsidRPr="00052507" w:rsidRDefault="004D01E2" w:rsidP="00052507">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planșe reprezentând limitele amplasamentului proiectului, inclusiv orice suprafață de teren solicitată pentru a fi folosită temporar (planuri de situație și amplasamente);</w:t>
      </w:r>
    </w:p>
    <w:p w14:paraId="2DADB324" w14:textId="59AB6A09" w:rsidR="00DF4AD0" w:rsidRPr="00052507" w:rsidRDefault="00DF4AD0" w:rsidP="00052507">
      <w:pPr>
        <w:shd w:val="clear" w:color="auto" w:fill="FFFFFF"/>
        <w:spacing w:after="0" w:line="360" w:lineRule="auto"/>
        <w:ind w:left="720"/>
        <w:jc w:val="both"/>
        <w:rPr>
          <w:rFonts w:ascii="Times New Roman" w:eastAsia="Times New Roman" w:hAnsi="Times New Roman" w:cs="Times New Roman"/>
          <w:sz w:val="24"/>
          <w:szCs w:val="24"/>
          <w:lang w:val="ro-RO" w:eastAsia="ro-RO"/>
        </w:rPr>
      </w:pPr>
    </w:p>
    <w:p w14:paraId="200FC359" w14:textId="169CCECC" w:rsidR="00DF4AD0" w:rsidRPr="00052507" w:rsidRDefault="00DF4AD0" w:rsidP="00052507">
      <w:pPr>
        <w:shd w:val="clear" w:color="auto" w:fill="FFFFFF"/>
        <w:spacing w:after="0" w:line="360" w:lineRule="auto"/>
        <w:ind w:left="720"/>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S-au anexat.</w:t>
      </w:r>
    </w:p>
    <w:p w14:paraId="18B61F7C" w14:textId="77777777" w:rsidR="00DF4AD0" w:rsidRPr="00052507" w:rsidRDefault="00DF4AD0" w:rsidP="00052507">
      <w:pPr>
        <w:shd w:val="clear" w:color="auto" w:fill="FFFFFF"/>
        <w:spacing w:after="0" w:line="360" w:lineRule="auto"/>
        <w:ind w:left="720"/>
        <w:jc w:val="both"/>
        <w:rPr>
          <w:rFonts w:ascii="Times New Roman" w:eastAsia="Times New Roman" w:hAnsi="Times New Roman" w:cs="Times New Roman"/>
          <w:sz w:val="24"/>
          <w:szCs w:val="24"/>
          <w:lang w:val="ro-RO" w:eastAsia="ro-RO"/>
        </w:rPr>
      </w:pPr>
    </w:p>
    <w:p w14:paraId="11BF782E"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f)</w:t>
      </w:r>
      <w:r w:rsidRPr="00052507">
        <w:rPr>
          <w:rFonts w:ascii="Times New Roman" w:eastAsia="Times New Roman" w:hAnsi="Times New Roman" w:cs="Times New Roman"/>
          <w:sz w:val="24"/>
          <w:szCs w:val="24"/>
          <w:lang w:val="ro-RO" w:eastAsia="ro-RO"/>
        </w:rPr>
        <w:t> o descriere a caracteristicilor fizice ale întregului proiect, formele fizice ale proiectului (planuri, clădiri, alte structuri, materiale de construcție și altele).</w:t>
      </w:r>
    </w:p>
    <w:p w14:paraId="797231FB"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Se prezintă elementele specifice caracteristice proiectului propus:</w:t>
      </w:r>
    </w:p>
    <w:p w14:paraId="2CF47002"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profilul și capacitățile de producție;</w:t>
      </w:r>
    </w:p>
    <w:p w14:paraId="3879C016"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descrierea instalației și a fluxurilor tehnologice existente pe amplasament (după caz);</w:t>
      </w:r>
    </w:p>
    <w:p w14:paraId="31CAF126"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descrierea proceselor de producție ale proiectului propus, în funcție de specificul investiției, produse și subproduse obținute, mărimea, capacitatea;</w:t>
      </w:r>
    </w:p>
    <w:p w14:paraId="5191FA86"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materiile prime, energia și combustibilii utilizați, cu modul de asigurare a acestora;</w:t>
      </w:r>
    </w:p>
    <w:p w14:paraId="6844B79A"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racordarea la rețelele utilitare existente în zonă;</w:t>
      </w:r>
    </w:p>
    <w:p w14:paraId="2F446F61"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descrierea lucrărilor de refacere a amplasamentului în zona afectată de execuția investiției;</w:t>
      </w:r>
    </w:p>
    <w:p w14:paraId="6F71AD4F"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căi noi de acces sau schimbări ale celor existente;</w:t>
      </w:r>
    </w:p>
    <w:p w14:paraId="77129E11"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resursele naturale folosite în construcție și funcționare;</w:t>
      </w:r>
    </w:p>
    <w:p w14:paraId="2046E172"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metode folosite în construcție/demolare;</w:t>
      </w:r>
    </w:p>
    <w:p w14:paraId="5A43A236"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planul de execuție, cuprinzând faza de construcție, punerea în funcțiune, exploatare, refacere și folosire ulterioară;</w:t>
      </w:r>
    </w:p>
    <w:p w14:paraId="6FB2DC9D"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relația cu alte proiecte existente sau planificate;</w:t>
      </w:r>
    </w:p>
    <w:p w14:paraId="3BC65B90"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detalii privind alternativele care au fost luate în considerare;</w:t>
      </w:r>
    </w:p>
    <w:p w14:paraId="43B365C6"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alte activități care pot apărea ca urmare a proiectului (de exemplu, extragerea de agregate, asigurarea unor noi surse de apă, surse sau linii de transport al energiei, creșterea numărului de locuințe, eliminarea apelor uzate și a deșeurilor);</w:t>
      </w:r>
    </w:p>
    <w:p w14:paraId="54543B30" w14:textId="1DE29471"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alte autorizații cerute pentru proiect.</w:t>
      </w:r>
    </w:p>
    <w:p w14:paraId="186575F7" w14:textId="076B4014" w:rsidR="00DF4AD0" w:rsidRPr="00052507" w:rsidRDefault="00DF4AD0"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3056E84E" w14:textId="77777777" w:rsidR="005E1164" w:rsidRPr="005E1164" w:rsidRDefault="005E1164" w:rsidP="005E1164">
      <w:pPr>
        <w:shd w:val="clear" w:color="auto" w:fill="FFFFFF"/>
        <w:spacing w:after="0" w:line="360" w:lineRule="auto"/>
        <w:jc w:val="both"/>
        <w:rPr>
          <w:rFonts w:ascii="Times New Roman" w:eastAsia="Times New Roman" w:hAnsi="Times New Roman" w:cs="Times New Roman"/>
          <w:sz w:val="24"/>
          <w:szCs w:val="24"/>
          <w:lang w:val="ro-RO" w:eastAsia="ro-RO"/>
        </w:rPr>
      </w:pPr>
      <w:r w:rsidRPr="005E1164">
        <w:rPr>
          <w:rFonts w:ascii="Times New Roman" w:eastAsia="Times New Roman" w:hAnsi="Times New Roman" w:cs="Times New Roman"/>
          <w:sz w:val="24"/>
          <w:szCs w:val="24"/>
          <w:lang w:val="ro-RO" w:eastAsia="ro-RO"/>
        </w:rPr>
        <w:lastRenderedPageBreak/>
        <w:t>NC50574</w:t>
      </w:r>
    </w:p>
    <w:p w14:paraId="111AD1A7" w14:textId="77777777" w:rsidR="005E1164" w:rsidRPr="005E1164" w:rsidRDefault="005E1164" w:rsidP="005E1164">
      <w:pPr>
        <w:shd w:val="clear" w:color="auto" w:fill="FFFFFF"/>
        <w:spacing w:after="0" w:line="360" w:lineRule="auto"/>
        <w:jc w:val="both"/>
        <w:rPr>
          <w:rFonts w:ascii="Times New Roman" w:eastAsia="Times New Roman" w:hAnsi="Times New Roman" w:cs="Times New Roman"/>
          <w:sz w:val="24"/>
          <w:szCs w:val="24"/>
          <w:lang w:val="ro-RO" w:eastAsia="ro-RO"/>
        </w:rPr>
      </w:pPr>
      <w:r w:rsidRPr="005E1164">
        <w:rPr>
          <w:rFonts w:ascii="Times New Roman" w:eastAsia="Times New Roman" w:hAnsi="Times New Roman" w:cs="Times New Roman"/>
          <w:sz w:val="24"/>
          <w:szCs w:val="24"/>
          <w:lang w:val="ro-RO" w:eastAsia="ro-RO"/>
        </w:rPr>
        <w:t>SUPRAFATA TEREN = 1.999 mp.</w:t>
      </w:r>
    </w:p>
    <w:p w14:paraId="4CE9BAED" w14:textId="77777777" w:rsidR="005E1164" w:rsidRPr="005E1164" w:rsidRDefault="005E1164" w:rsidP="005E1164">
      <w:pPr>
        <w:shd w:val="clear" w:color="auto" w:fill="FFFFFF"/>
        <w:spacing w:after="0" w:line="360" w:lineRule="auto"/>
        <w:jc w:val="both"/>
        <w:rPr>
          <w:rFonts w:ascii="Times New Roman" w:eastAsia="Times New Roman" w:hAnsi="Times New Roman" w:cs="Times New Roman"/>
          <w:sz w:val="24"/>
          <w:szCs w:val="24"/>
          <w:lang w:val="ro-RO" w:eastAsia="ro-RO"/>
        </w:rPr>
      </w:pPr>
      <w:r w:rsidRPr="005E1164">
        <w:rPr>
          <w:rFonts w:ascii="Times New Roman" w:eastAsia="Times New Roman" w:hAnsi="Times New Roman" w:cs="Times New Roman"/>
          <w:sz w:val="24"/>
          <w:szCs w:val="24"/>
          <w:lang w:val="ro-RO" w:eastAsia="ro-RO"/>
        </w:rPr>
        <w:t>ARIA CONSTRUITA PROPUSA = 139 mp.</w:t>
      </w:r>
    </w:p>
    <w:p w14:paraId="3DB4E5F9" w14:textId="77777777" w:rsidR="005E1164" w:rsidRPr="005E1164" w:rsidRDefault="005E1164" w:rsidP="005E1164">
      <w:pPr>
        <w:shd w:val="clear" w:color="auto" w:fill="FFFFFF"/>
        <w:spacing w:after="0" w:line="360" w:lineRule="auto"/>
        <w:jc w:val="both"/>
        <w:rPr>
          <w:rFonts w:ascii="Times New Roman" w:eastAsia="Times New Roman" w:hAnsi="Times New Roman" w:cs="Times New Roman"/>
          <w:sz w:val="24"/>
          <w:szCs w:val="24"/>
          <w:lang w:val="ro-RO" w:eastAsia="ro-RO"/>
        </w:rPr>
      </w:pPr>
      <w:r w:rsidRPr="005E1164">
        <w:rPr>
          <w:rFonts w:ascii="Times New Roman" w:eastAsia="Times New Roman" w:hAnsi="Times New Roman" w:cs="Times New Roman"/>
          <w:sz w:val="24"/>
          <w:szCs w:val="24"/>
          <w:lang w:val="ro-RO" w:eastAsia="ro-RO"/>
        </w:rPr>
        <w:t>ARIA CONSTRUITA DESFASURATA PROPUSA = 139 mp.</w:t>
      </w:r>
    </w:p>
    <w:p w14:paraId="5FE74D0F" w14:textId="77777777" w:rsidR="005E1164" w:rsidRPr="005E1164" w:rsidRDefault="005E1164" w:rsidP="005E1164">
      <w:pPr>
        <w:shd w:val="clear" w:color="auto" w:fill="FFFFFF"/>
        <w:spacing w:after="0" w:line="360" w:lineRule="auto"/>
        <w:jc w:val="both"/>
        <w:rPr>
          <w:rFonts w:ascii="Times New Roman" w:eastAsia="Times New Roman" w:hAnsi="Times New Roman" w:cs="Times New Roman"/>
          <w:sz w:val="24"/>
          <w:szCs w:val="24"/>
          <w:lang w:val="ro-RO" w:eastAsia="ro-RO"/>
        </w:rPr>
      </w:pPr>
      <w:r w:rsidRPr="005E1164">
        <w:rPr>
          <w:rFonts w:ascii="Times New Roman" w:eastAsia="Times New Roman" w:hAnsi="Times New Roman" w:cs="Times New Roman"/>
          <w:sz w:val="24"/>
          <w:szCs w:val="24"/>
          <w:lang w:val="ro-RO" w:eastAsia="ro-RO"/>
        </w:rPr>
        <w:t>ARIA CONSTRUITA LOCUINTA = 124 mp.</w:t>
      </w:r>
    </w:p>
    <w:p w14:paraId="47841CDA" w14:textId="77777777" w:rsidR="005E1164" w:rsidRPr="005E1164" w:rsidRDefault="005E1164" w:rsidP="005E1164">
      <w:pPr>
        <w:shd w:val="clear" w:color="auto" w:fill="FFFFFF"/>
        <w:spacing w:after="0" w:line="360" w:lineRule="auto"/>
        <w:jc w:val="both"/>
        <w:rPr>
          <w:rFonts w:ascii="Times New Roman" w:eastAsia="Times New Roman" w:hAnsi="Times New Roman" w:cs="Times New Roman"/>
          <w:sz w:val="24"/>
          <w:szCs w:val="24"/>
          <w:lang w:val="ro-RO" w:eastAsia="ro-RO"/>
        </w:rPr>
      </w:pPr>
      <w:r w:rsidRPr="005E1164">
        <w:rPr>
          <w:rFonts w:ascii="Times New Roman" w:eastAsia="Times New Roman" w:hAnsi="Times New Roman" w:cs="Times New Roman"/>
          <w:sz w:val="24"/>
          <w:szCs w:val="24"/>
          <w:lang w:val="ro-RO" w:eastAsia="ro-RO"/>
        </w:rPr>
        <w:t>ARIA CONSTRUITA DESFASURATA LOCUINTA = 124 mp.</w:t>
      </w:r>
    </w:p>
    <w:p w14:paraId="3253C052" w14:textId="77777777" w:rsidR="005E1164" w:rsidRPr="005E1164" w:rsidRDefault="005E1164" w:rsidP="005E1164">
      <w:pPr>
        <w:shd w:val="clear" w:color="auto" w:fill="FFFFFF"/>
        <w:spacing w:after="0" w:line="360" w:lineRule="auto"/>
        <w:jc w:val="both"/>
        <w:rPr>
          <w:rFonts w:ascii="Times New Roman" w:eastAsia="Times New Roman" w:hAnsi="Times New Roman" w:cs="Times New Roman"/>
          <w:sz w:val="24"/>
          <w:szCs w:val="24"/>
          <w:lang w:val="ro-RO" w:eastAsia="ro-RO"/>
        </w:rPr>
      </w:pPr>
      <w:r w:rsidRPr="005E1164">
        <w:rPr>
          <w:rFonts w:ascii="Times New Roman" w:eastAsia="Times New Roman" w:hAnsi="Times New Roman" w:cs="Times New Roman"/>
          <w:sz w:val="24"/>
          <w:szCs w:val="24"/>
          <w:lang w:val="ro-RO" w:eastAsia="ro-RO"/>
        </w:rPr>
        <w:t>ARIA CONSTRUITA ANEXA = 15 mp.</w:t>
      </w:r>
    </w:p>
    <w:p w14:paraId="5205DD8F" w14:textId="77777777" w:rsidR="005E1164" w:rsidRPr="005E1164" w:rsidRDefault="005E1164" w:rsidP="005E1164">
      <w:pPr>
        <w:shd w:val="clear" w:color="auto" w:fill="FFFFFF"/>
        <w:spacing w:after="0" w:line="360" w:lineRule="auto"/>
        <w:jc w:val="both"/>
        <w:rPr>
          <w:rFonts w:ascii="Times New Roman" w:eastAsia="Times New Roman" w:hAnsi="Times New Roman" w:cs="Times New Roman"/>
          <w:sz w:val="24"/>
          <w:szCs w:val="24"/>
          <w:lang w:val="ro-RO" w:eastAsia="ro-RO"/>
        </w:rPr>
      </w:pPr>
      <w:r w:rsidRPr="005E1164">
        <w:rPr>
          <w:rFonts w:ascii="Times New Roman" w:eastAsia="Times New Roman" w:hAnsi="Times New Roman" w:cs="Times New Roman"/>
          <w:sz w:val="24"/>
          <w:szCs w:val="24"/>
          <w:lang w:val="ro-RO" w:eastAsia="ro-RO"/>
        </w:rPr>
        <w:t>ARIA CONSTRUITA DESFASURATA ANEXA = 15 mp.</w:t>
      </w:r>
    </w:p>
    <w:p w14:paraId="461193A3" w14:textId="77777777" w:rsidR="005E1164" w:rsidRPr="005E1164" w:rsidRDefault="005E1164" w:rsidP="005E1164">
      <w:pPr>
        <w:shd w:val="clear" w:color="auto" w:fill="FFFFFF"/>
        <w:spacing w:after="0" w:line="360" w:lineRule="auto"/>
        <w:jc w:val="both"/>
        <w:rPr>
          <w:rFonts w:ascii="Times New Roman" w:eastAsia="Times New Roman" w:hAnsi="Times New Roman" w:cs="Times New Roman"/>
          <w:sz w:val="24"/>
          <w:szCs w:val="24"/>
          <w:lang w:val="ro-RO" w:eastAsia="ro-RO"/>
        </w:rPr>
      </w:pPr>
      <w:r w:rsidRPr="005E1164">
        <w:rPr>
          <w:rFonts w:ascii="Times New Roman" w:eastAsia="Times New Roman" w:hAnsi="Times New Roman" w:cs="Times New Roman"/>
          <w:sz w:val="24"/>
          <w:szCs w:val="24"/>
          <w:lang w:val="ro-RO" w:eastAsia="ro-RO"/>
        </w:rPr>
        <w:t>ARIA UTILA TOTALA LOCUINTA = 87.66 mp.</w:t>
      </w:r>
    </w:p>
    <w:p w14:paraId="2B59A224" w14:textId="77777777" w:rsidR="005E1164" w:rsidRPr="005E1164" w:rsidRDefault="005E1164" w:rsidP="005E1164">
      <w:pPr>
        <w:shd w:val="clear" w:color="auto" w:fill="FFFFFF"/>
        <w:spacing w:after="0" w:line="360" w:lineRule="auto"/>
        <w:jc w:val="both"/>
        <w:rPr>
          <w:rFonts w:ascii="Times New Roman" w:eastAsia="Times New Roman" w:hAnsi="Times New Roman" w:cs="Times New Roman"/>
          <w:sz w:val="24"/>
          <w:szCs w:val="24"/>
          <w:lang w:val="ro-RO" w:eastAsia="ro-RO"/>
        </w:rPr>
      </w:pPr>
      <w:r w:rsidRPr="005E1164">
        <w:rPr>
          <w:rFonts w:ascii="Times New Roman" w:eastAsia="Times New Roman" w:hAnsi="Times New Roman" w:cs="Times New Roman"/>
          <w:sz w:val="24"/>
          <w:szCs w:val="24"/>
          <w:lang w:val="ro-RO" w:eastAsia="ro-RO"/>
        </w:rPr>
        <w:t>ARIA UTILA CU TERASA LOCUINTA =  101.68mp.</w:t>
      </w:r>
    </w:p>
    <w:p w14:paraId="28AE1553" w14:textId="77777777" w:rsidR="005E1164" w:rsidRPr="005E1164" w:rsidRDefault="005E1164" w:rsidP="005E1164">
      <w:pPr>
        <w:shd w:val="clear" w:color="auto" w:fill="FFFFFF"/>
        <w:spacing w:after="0" w:line="360" w:lineRule="auto"/>
        <w:jc w:val="both"/>
        <w:rPr>
          <w:rFonts w:ascii="Times New Roman" w:eastAsia="Times New Roman" w:hAnsi="Times New Roman" w:cs="Times New Roman"/>
          <w:sz w:val="24"/>
          <w:szCs w:val="24"/>
          <w:lang w:val="ro-RO" w:eastAsia="ro-RO"/>
        </w:rPr>
      </w:pPr>
      <w:r w:rsidRPr="005E1164">
        <w:rPr>
          <w:rFonts w:ascii="Times New Roman" w:eastAsia="Times New Roman" w:hAnsi="Times New Roman" w:cs="Times New Roman"/>
          <w:sz w:val="24"/>
          <w:szCs w:val="24"/>
          <w:lang w:val="ro-RO" w:eastAsia="ro-RO"/>
        </w:rPr>
        <w:t>ARIA UTILA TOTALA ANEXA = 9.01 mp.</w:t>
      </w:r>
    </w:p>
    <w:p w14:paraId="3974C740" w14:textId="77777777" w:rsidR="005E1164" w:rsidRPr="005E1164" w:rsidRDefault="005E1164" w:rsidP="005E1164">
      <w:pPr>
        <w:shd w:val="clear" w:color="auto" w:fill="FFFFFF"/>
        <w:spacing w:after="0" w:line="360" w:lineRule="auto"/>
        <w:jc w:val="both"/>
        <w:rPr>
          <w:rFonts w:ascii="Times New Roman" w:eastAsia="Times New Roman" w:hAnsi="Times New Roman" w:cs="Times New Roman"/>
          <w:sz w:val="24"/>
          <w:szCs w:val="24"/>
          <w:lang w:val="ro-RO" w:eastAsia="ro-RO"/>
        </w:rPr>
      </w:pPr>
      <w:r w:rsidRPr="005E1164">
        <w:rPr>
          <w:rFonts w:ascii="Times New Roman" w:eastAsia="Times New Roman" w:hAnsi="Times New Roman" w:cs="Times New Roman"/>
          <w:sz w:val="24"/>
          <w:szCs w:val="24"/>
          <w:lang w:val="ro-RO" w:eastAsia="ro-RO"/>
        </w:rPr>
        <w:t>POT= 6.95  %</w:t>
      </w:r>
    </w:p>
    <w:p w14:paraId="500CC1A2" w14:textId="77777777" w:rsidR="005E1164" w:rsidRPr="005E1164" w:rsidRDefault="005E1164" w:rsidP="005E1164">
      <w:pPr>
        <w:shd w:val="clear" w:color="auto" w:fill="FFFFFF"/>
        <w:spacing w:after="0" w:line="360" w:lineRule="auto"/>
        <w:jc w:val="both"/>
        <w:rPr>
          <w:rFonts w:ascii="Times New Roman" w:eastAsia="Times New Roman" w:hAnsi="Times New Roman" w:cs="Times New Roman"/>
          <w:sz w:val="24"/>
          <w:szCs w:val="24"/>
          <w:lang w:val="ro-RO" w:eastAsia="ro-RO"/>
        </w:rPr>
      </w:pPr>
      <w:r w:rsidRPr="005E1164">
        <w:rPr>
          <w:rFonts w:ascii="Times New Roman" w:eastAsia="Times New Roman" w:hAnsi="Times New Roman" w:cs="Times New Roman"/>
          <w:sz w:val="24"/>
          <w:szCs w:val="24"/>
          <w:lang w:val="ro-RO" w:eastAsia="ro-RO"/>
        </w:rPr>
        <w:t>CUT= 0.069</w:t>
      </w:r>
    </w:p>
    <w:p w14:paraId="146D4676" w14:textId="77777777" w:rsidR="005E1164" w:rsidRPr="005E1164" w:rsidRDefault="005E1164" w:rsidP="005E1164">
      <w:pPr>
        <w:shd w:val="clear" w:color="auto" w:fill="FFFFFF"/>
        <w:spacing w:after="0" w:line="360" w:lineRule="auto"/>
        <w:jc w:val="both"/>
        <w:rPr>
          <w:rFonts w:ascii="Times New Roman" w:eastAsia="Times New Roman" w:hAnsi="Times New Roman" w:cs="Times New Roman"/>
          <w:sz w:val="24"/>
          <w:szCs w:val="24"/>
          <w:lang w:val="ro-RO" w:eastAsia="ro-RO"/>
        </w:rPr>
      </w:pPr>
      <w:r w:rsidRPr="005E1164">
        <w:rPr>
          <w:rFonts w:ascii="Times New Roman" w:eastAsia="Times New Roman" w:hAnsi="Times New Roman" w:cs="Times New Roman"/>
          <w:sz w:val="24"/>
          <w:szCs w:val="24"/>
          <w:lang w:val="ro-RO" w:eastAsia="ro-RO"/>
        </w:rPr>
        <w:t xml:space="preserve">REGIM DE INALTIME LOCUINTA - PARTER </w:t>
      </w:r>
    </w:p>
    <w:p w14:paraId="3F34D1D8" w14:textId="77777777" w:rsidR="005E1164" w:rsidRPr="005E1164" w:rsidRDefault="005E1164" w:rsidP="005E1164">
      <w:pPr>
        <w:shd w:val="clear" w:color="auto" w:fill="FFFFFF"/>
        <w:spacing w:after="0" w:line="360" w:lineRule="auto"/>
        <w:jc w:val="both"/>
        <w:rPr>
          <w:rFonts w:ascii="Times New Roman" w:eastAsia="Times New Roman" w:hAnsi="Times New Roman" w:cs="Times New Roman"/>
          <w:sz w:val="24"/>
          <w:szCs w:val="24"/>
          <w:lang w:val="ro-RO" w:eastAsia="ro-RO"/>
        </w:rPr>
      </w:pPr>
      <w:r w:rsidRPr="005E1164">
        <w:rPr>
          <w:rFonts w:ascii="Times New Roman" w:eastAsia="Times New Roman" w:hAnsi="Times New Roman" w:cs="Times New Roman"/>
          <w:sz w:val="24"/>
          <w:szCs w:val="24"/>
          <w:lang w:val="ro-RO" w:eastAsia="ro-RO"/>
        </w:rPr>
        <w:t>H MAX DE LA CTN LOCUINTA - 5.6 m.</w:t>
      </w:r>
    </w:p>
    <w:p w14:paraId="68630F0D" w14:textId="77777777" w:rsidR="005E1164" w:rsidRPr="005E1164" w:rsidRDefault="005E1164" w:rsidP="005E1164">
      <w:pPr>
        <w:shd w:val="clear" w:color="auto" w:fill="FFFFFF"/>
        <w:spacing w:after="0" w:line="360" w:lineRule="auto"/>
        <w:jc w:val="both"/>
        <w:rPr>
          <w:rFonts w:ascii="Times New Roman" w:eastAsia="Times New Roman" w:hAnsi="Times New Roman" w:cs="Times New Roman"/>
          <w:sz w:val="24"/>
          <w:szCs w:val="24"/>
          <w:lang w:val="ro-RO" w:eastAsia="ro-RO"/>
        </w:rPr>
      </w:pPr>
      <w:r w:rsidRPr="005E1164">
        <w:rPr>
          <w:rFonts w:ascii="Times New Roman" w:eastAsia="Times New Roman" w:hAnsi="Times New Roman" w:cs="Times New Roman"/>
          <w:sz w:val="24"/>
          <w:szCs w:val="24"/>
          <w:lang w:val="ro-RO" w:eastAsia="ro-RO"/>
        </w:rPr>
        <w:t>H STREASINA DE LA CTN LOCUINTA - 3.29 m.</w:t>
      </w:r>
    </w:p>
    <w:p w14:paraId="3B455FC8" w14:textId="77777777" w:rsidR="005E1164" w:rsidRPr="005E1164" w:rsidRDefault="005E1164" w:rsidP="005E1164">
      <w:pPr>
        <w:shd w:val="clear" w:color="auto" w:fill="FFFFFF"/>
        <w:spacing w:after="0" w:line="360" w:lineRule="auto"/>
        <w:jc w:val="both"/>
        <w:rPr>
          <w:rFonts w:ascii="Times New Roman" w:eastAsia="Times New Roman" w:hAnsi="Times New Roman" w:cs="Times New Roman"/>
          <w:sz w:val="24"/>
          <w:szCs w:val="24"/>
          <w:lang w:val="ro-RO" w:eastAsia="ro-RO"/>
        </w:rPr>
      </w:pPr>
      <w:r w:rsidRPr="005E1164">
        <w:rPr>
          <w:rFonts w:ascii="Times New Roman" w:eastAsia="Times New Roman" w:hAnsi="Times New Roman" w:cs="Times New Roman"/>
          <w:sz w:val="24"/>
          <w:szCs w:val="24"/>
          <w:lang w:val="ro-RO" w:eastAsia="ro-RO"/>
        </w:rPr>
        <w:t>REGIM DE INALTIME ANEXA -  PARTER</w:t>
      </w:r>
    </w:p>
    <w:p w14:paraId="6F78515F" w14:textId="77777777" w:rsidR="005E1164" w:rsidRPr="005E1164" w:rsidRDefault="005E1164" w:rsidP="005E1164">
      <w:pPr>
        <w:shd w:val="clear" w:color="auto" w:fill="FFFFFF"/>
        <w:spacing w:after="0" w:line="360" w:lineRule="auto"/>
        <w:jc w:val="both"/>
        <w:rPr>
          <w:rFonts w:ascii="Times New Roman" w:eastAsia="Times New Roman" w:hAnsi="Times New Roman" w:cs="Times New Roman"/>
          <w:sz w:val="24"/>
          <w:szCs w:val="24"/>
          <w:lang w:val="ro-RO" w:eastAsia="ro-RO"/>
        </w:rPr>
      </w:pPr>
      <w:r w:rsidRPr="005E1164">
        <w:rPr>
          <w:rFonts w:ascii="Times New Roman" w:eastAsia="Times New Roman" w:hAnsi="Times New Roman" w:cs="Times New Roman"/>
          <w:sz w:val="24"/>
          <w:szCs w:val="24"/>
          <w:lang w:val="ro-RO" w:eastAsia="ro-RO"/>
        </w:rPr>
        <w:t>H MAX DE LA CTN ANEXA - 4.25 m.</w:t>
      </w:r>
    </w:p>
    <w:p w14:paraId="75D6A1EB" w14:textId="77777777" w:rsidR="005E1164" w:rsidRPr="005E1164" w:rsidRDefault="005E1164" w:rsidP="005E1164">
      <w:pPr>
        <w:shd w:val="clear" w:color="auto" w:fill="FFFFFF"/>
        <w:spacing w:after="0" w:line="360" w:lineRule="auto"/>
        <w:jc w:val="both"/>
        <w:rPr>
          <w:rFonts w:ascii="Times New Roman" w:eastAsia="Times New Roman" w:hAnsi="Times New Roman" w:cs="Times New Roman"/>
          <w:sz w:val="24"/>
          <w:szCs w:val="24"/>
          <w:lang w:val="ro-RO" w:eastAsia="ro-RO"/>
        </w:rPr>
      </w:pPr>
      <w:r w:rsidRPr="005E1164">
        <w:rPr>
          <w:rFonts w:ascii="Times New Roman" w:eastAsia="Times New Roman" w:hAnsi="Times New Roman" w:cs="Times New Roman"/>
          <w:sz w:val="24"/>
          <w:szCs w:val="24"/>
          <w:lang w:val="ro-RO" w:eastAsia="ro-RO"/>
        </w:rPr>
        <w:t>H STREASINA DE LA CTN ANEXA - 3.15m.</w:t>
      </w:r>
    </w:p>
    <w:p w14:paraId="460EB0AD" w14:textId="77777777" w:rsidR="005E1164" w:rsidRPr="005E1164" w:rsidRDefault="005E1164" w:rsidP="005E1164">
      <w:pPr>
        <w:shd w:val="clear" w:color="auto" w:fill="FFFFFF"/>
        <w:spacing w:after="0" w:line="360" w:lineRule="auto"/>
        <w:jc w:val="both"/>
        <w:rPr>
          <w:rFonts w:ascii="Times New Roman" w:eastAsia="Times New Roman" w:hAnsi="Times New Roman" w:cs="Times New Roman"/>
          <w:sz w:val="24"/>
          <w:szCs w:val="24"/>
          <w:lang w:val="ro-RO" w:eastAsia="ro-RO"/>
        </w:rPr>
      </w:pPr>
      <w:r w:rsidRPr="005E1164">
        <w:rPr>
          <w:rFonts w:ascii="Times New Roman" w:eastAsia="Times New Roman" w:hAnsi="Times New Roman" w:cs="Times New Roman"/>
          <w:sz w:val="24"/>
          <w:szCs w:val="24"/>
          <w:lang w:val="ro-RO" w:eastAsia="ro-RO"/>
        </w:rPr>
        <w:t>LUNGIME IMPREJMUIRE - 47ml.</w:t>
      </w:r>
    </w:p>
    <w:p w14:paraId="3C9CC3E0" w14:textId="77777777" w:rsidR="005E1164" w:rsidRPr="005E1164" w:rsidRDefault="005E1164" w:rsidP="005E1164">
      <w:pPr>
        <w:shd w:val="clear" w:color="auto" w:fill="FFFFFF"/>
        <w:spacing w:after="0" w:line="360" w:lineRule="auto"/>
        <w:jc w:val="both"/>
        <w:rPr>
          <w:rFonts w:ascii="Times New Roman" w:eastAsia="Times New Roman" w:hAnsi="Times New Roman" w:cs="Times New Roman"/>
          <w:sz w:val="24"/>
          <w:szCs w:val="24"/>
          <w:lang w:val="ro-RO" w:eastAsia="ro-RO"/>
        </w:rPr>
      </w:pPr>
      <w:r w:rsidRPr="005E1164">
        <w:rPr>
          <w:rFonts w:ascii="Times New Roman" w:eastAsia="Times New Roman" w:hAnsi="Times New Roman" w:cs="Times New Roman"/>
          <w:sz w:val="24"/>
          <w:szCs w:val="24"/>
          <w:lang w:val="ro-RO" w:eastAsia="ro-RO"/>
        </w:rPr>
        <w:t>H IMPREJMUIRE - 1.5m.</w:t>
      </w:r>
    </w:p>
    <w:p w14:paraId="651338D9" w14:textId="77777777" w:rsidR="005E1164" w:rsidRPr="005E1164" w:rsidRDefault="005E1164" w:rsidP="005E1164">
      <w:pPr>
        <w:shd w:val="clear" w:color="auto" w:fill="FFFFFF"/>
        <w:spacing w:after="0" w:line="360" w:lineRule="auto"/>
        <w:jc w:val="both"/>
        <w:rPr>
          <w:rFonts w:ascii="Times New Roman" w:eastAsia="Times New Roman" w:hAnsi="Times New Roman" w:cs="Times New Roman"/>
          <w:sz w:val="24"/>
          <w:szCs w:val="24"/>
          <w:lang w:val="ro-RO" w:eastAsia="ro-RO"/>
        </w:rPr>
      </w:pPr>
    </w:p>
    <w:p w14:paraId="2D78B9D2" w14:textId="77777777" w:rsidR="005E1164" w:rsidRPr="005E1164" w:rsidRDefault="005E1164" w:rsidP="005E1164">
      <w:pPr>
        <w:shd w:val="clear" w:color="auto" w:fill="FFFFFF"/>
        <w:spacing w:after="0" w:line="360" w:lineRule="auto"/>
        <w:jc w:val="both"/>
        <w:rPr>
          <w:rFonts w:ascii="Times New Roman" w:eastAsia="Times New Roman" w:hAnsi="Times New Roman" w:cs="Times New Roman"/>
          <w:sz w:val="24"/>
          <w:szCs w:val="24"/>
          <w:lang w:val="ro-RO" w:eastAsia="ro-RO"/>
        </w:rPr>
      </w:pPr>
      <w:r w:rsidRPr="005E1164">
        <w:rPr>
          <w:rFonts w:ascii="Times New Roman" w:eastAsia="Times New Roman" w:hAnsi="Times New Roman" w:cs="Times New Roman"/>
          <w:sz w:val="24"/>
          <w:szCs w:val="24"/>
          <w:lang w:val="ro-RO" w:eastAsia="ro-RO"/>
        </w:rPr>
        <w:t>GRAD DE REZISTENTA LA FOC III</w:t>
      </w:r>
    </w:p>
    <w:p w14:paraId="0B7D70BA" w14:textId="77777777" w:rsidR="005E1164" w:rsidRPr="005E1164" w:rsidRDefault="005E1164" w:rsidP="005E1164">
      <w:pPr>
        <w:shd w:val="clear" w:color="auto" w:fill="FFFFFF"/>
        <w:spacing w:after="0" w:line="360" w:lineRule="auto"/>
        <w:jc w:val="both"/>
        <w:rPr>
          <w:rFonts w:ascii="Times New Roman" w:eastAsia="Times New Roman" w:hAnsi="Times New Roman" w:cs="Times New Roman"/>
          <w:sz w:val="24"/>
          <w:szCs w:val="24"/>
          <w:lang w:val="ro-RO" w:eastAsia="ro-RO"/>
        </w:rPr>
      </w:pPr>
      <w:r w:rsidRPr="005E1164">
        <w:rPr>
          <w:rFonts w:ascii="Times New Roman" w:eastAsia="Times New Roman" w:hAnsi="Times New Roman" w:cs="Times New Roman"/>
          <w:sz w:val="24"/>
          <w:szCs w:val="24"/>
          <w:lang w:val="ro-RO" w:eastAsia="ro-RO"/>
        </w:rPr>
        <w:t>CATEGORIA DE IMPORTANTA D - REDUSA</w:t>
      </w:r>
    </w:p>
    <w:p w14:paraId="06AD41E7" w14:textId="3288557A" w:rsidR="00DF4AD0" w:rsidRDefault="005E1164" w:rsidP="005E1164">
      <w:pPr>
        <w:shd w:val="clear" w:color="auto" w:fill="FFFFFF"/>
        <w:spacing w:after="0" w:line="360" w:lineRule="auto"/>
        <w:jc w:val="both"/>
        <w:rPr>
          <w:rFonts w:ascii="Times New Roman" w:eastAsia="Times New Roman" w:hAnsi="Times New Roman" w:cs="Times New Roman"/>
          <w:sz w:val="24"/>
          <w:szCs w:val="24"/>
          <w:lang w:val="ro-RO" w:eastAsia="ro-RO"/>
        </w:rPr>
      </w:pPr>
      <w:r w:rsidRPr="005E1164">
        <w:rPr>
          <w:rFonts w:ascii="Times New Roman" w:eastAsia="Times New Roman" w:hAnsi="Times New Roman" w:cs="Times New Roman"/>
          <w:sz w:val="24"/>
          <w:szCs w:val="24"/>
          <w:lang w:val="ro-RO" w:eastAsia="ro-RO"/>
        </w:rPr>
        <w:t>CLASA DE IMPORTANTA III</w:t>
      </w:r>
    </w:p>
    <w:p w14:paraId="3343FA9E" w14:textId="77777777" w:rsidR="005E1164" w:rsidRPr="00052507" w:rsidRDefault="005E1164" w:rsidP="005E1164">
      <w:pPr>
        <w:shd w:val="clear" w:color="auto" w:fill="FFFFFF"/>
        <w:spacing w:after="0" w:line="360" w:lineRule="auto"/>
        <w:jc w:val="both"/>
        <w:rPr>
          <w:rFonts w:ascii="Times New Roman" w:eastAsia="Times New Roman" w:hAnsi="Times New Roman" w:cs="Times New Roman"/>
          <w:sz w:val="24"/>
          <w:szCs w:val="24"/>
          <w:lang w:val="ro-RO" w:eastAsia="ro-RO"/>
        </w:rPr>
      </w:pPr>
    </w:p>
    <w:p w14:paraId="136299CC" w14:textId="77777777" w:rsidR="00052507" w:rsidRPr="00052507" w:rsidRDefault="00052507" w:rsidP="00052507">
      <w:pPr>
        <w:spacing w:after="0"/>
        <w:jc w:val="both"/>
        <w:rPr>
          <w:rFonts w:ascii="Times New Roman" w:eastAsia="Times New Roman" w:hAnsi="Times New Roman" w:cs="Times New Roman"/>
          <w:sz w:val="24"/>
          <w:szCs w:val="24"/>
          <w:lang w:val="ro-RO"/>
        </w:rPr>
      </w:pPr>
      <w:r w:rsidRPr="00052507">
        <w:rPr>
          <w:rFonts w:ascii="Times New Roman" w:eastAsia="Times New Roman" w:hAnsi="Times New Roman" w:cs="Times New Roman"/>
          <w:sz w:val="24"/>
          <w:szCs w:val="24"/>
          <w:lang w:val="ro-RO"/>
        </w:rPr>
        <w:t xml:space="preserve">Terenul studiat are </w:t>
      </w:r>
      <w:proofErr w:type="spellStart"/>
      <w:r w:rsidRPr="00052507">
        <w:rPr>
          <w:rFonts w:ascii="Times New Roman" w:eastAsia="Times New Roman" w:hAnsi="Times New Roman" w:cs="Times New Roman"/>
          <w:sz w:val="24"/>
          <w:szCs w:val="24"/>
          <w:lang w:val="ro-RO"/>
        </w:rPr>
        <w:t>urmatoarele</w:t>
      </w:r>
      <w:proofErr w:type="spellEnd"/>
      <w:r w:rsidRPr="00052507">
        <w:rPr>
          <w:rFonts w:ascii="Times New Roman" w:eastAsia="Times New Roman" w:hAnsi="Times New Roman" w:cs="Times New Roman"/>
          <w:sz w:val="24"/>
          <w:szCs w:val="24"/>
          <w:lang w:val="ro-RO"/>
        </w:rPr>
        <w:t xml:space="preserve"> </w:t>
      </w:r>
      <w:proofErr w:type="spellStart"/>
      <w:r w:rsidRPr="00052507">
        <w:rPr>
          <w:rFonts w:ascii="Times New Roman" w:eastAsia="Times New Roman" w:hAnsi="Times New Roman" w:cs="Times New Roman"/>
          <w:sz w:val="24"/>
          <w:szCs w:val="24"/>
          <w:lang w:val="ro-RO"/>
        </w:rPr>
        <w:t>vecinitati</w:t>
      </w:r>
      <w:proofErr w:type="spellEnd"/>
      <w:r w:rsidRPr="00052507">
        <w:rPr>
          <w:rFonts w:ascii="Times New Roman" w:eastAsia="Times New Roman" w:hAnsi="Times New Roman" w:cs="Times New Roman"/>
          <w:sz w:val="24"/>
          <w:szCs w:val="24"/>
          <w:lang w:val="ro-RO"/>
        </w:rPr>
        <w:t xml:space="preserve">: </w:t>
      </w:r>
    </w:p>
    <w:p w14:paraId="3BA5E330" w14:textId="77777777" w:rsidR="005E1164" w:rsidRPr="005E1164" w:rsidRDefault="005E1164" w:rsidP="005E1164">
      <w:pPr>
        <w:spacing w:after="0"/>
        <w:ind w:left="1429"/>
        <w:jc w:val="both"/>
        <w:rPr>
          <w:rFonts w:ascii="Times New Roman" w:eastAsia="Times New Roman" w:hAnsi="Times New Roman" w:cs="Times New Roman"/>
          <w:sz w:val="24"/>
          <w:szCs w:val="24"/>
          <w:lang w:val="ro-RO"/>
        </w:rPr>
      </w:pPr>
      <w:r w:rsidRPr="005E1164">
        <w:rPr>
          <w:rFonts w:ascii="Times New Roman" w:eastAsia="Times New Roman" w:hAnsi="Times New Roman" w:cs="Times New Roman"/>
          <w:sz w:val="24"/>
          <w:szCs w:val="24"/>
          <w:lang w:val="ro-RO"/>
        </w:rPr>
        <w:t>•</w:t>
      </w:r>
      <w:r w:rsidRPr="005E1164">
        <w:rPr>
          <w:rFonts w:ascii="Times New Roman" w:eastAsia="Times New Roman" w:hAnsi="Times New Roman" w:cs="Times New Roman"/>
          <w:sz w:val="24"/>
          <w:szCs w:val="24"/>
          <w:lang w:val="ro-RO"/>
        </w:rPr>
        <w:tab/>
        <w:t xml:space="preserve">nord -  </w:t>
      </w:r>
      <w:proofErr w:type="spellStart"/>
      <w:r w:rsidRPr="005E1164">
        <w:rPr>
          <w:rFonts w:ascii="Times New Roman" w:eastAsia="Times New Roman" w:hAnsi="Times New Roman" w:cs="Times New Roman"/>
          <w:sz w:val="24"/>
          <w:szCs w:val="24"/>
          <w:lang w:val="ro-RO"/>
        </w:rPr>
        <w:t>Pîrîul</w:t>
      </w:r>
      <w:proofErr w:type="spellEnd"/>
      <w:r w:rsidRPr="005E1164">
        <w:rPr>
          <w:rFonts w:ascii="Times New Roman" w:eastAsia="Times New Roman" w:hAnsi="Times New Roman" w:cs="Times New Roman"/>
          <w:sz w:val="24"/>
          <w:szCs w:val="24"/>
          <w:lang w:val="ro-RO"/>
        </w:rPr>
        <w:t xml:space="preserve"> Izvorul Muntelui</w:t>
      </w:r>
    </w:p>
    <w:p w14:paraId="6609741D" w14:textId="77777777" w:rsidR="005E1164" w:rsidRPr="005E1164" w:rsidRDefault="005E1164" w:rsidP="005E1164">
      <w:pPr>
        <w:spacing w:after="0"/>
        <w:ind w:left="1429"/>
        <w:jc w:val="both"/>
        <w:rPr>
          <w:rFonts w:ascii="Times New Roman" w:eastAsia="Times New Roman" w:hAnsi="Times New Roman" w:cs="Times New Roman"/>
          <w:sz w:val="24"/>
          <w:szCs w:val="24"/>
          <w:lang w:val="ro-RO"/>
        </w:rPr>
      </w:pPr>
      <w:r w:rsidRPr="005E1164">
        <w:rPr>
          <w:rFonts w:ascii="Times New Roman" w:eastAsia="Times New Roman" w:hAnsi="Times New Roman" w:cs="Times New Roman"/>
          <w:sz w:val="24"/>
          <w:szCs w:val="24"/>
          <w:lang w:val="ro-RO"/>
        </w:rPr>
        <w:t>•</w:t>
      </w:r>
      <w:r w:rsidRPr="005E1164">
        <w:rPr>
          <w:rFonts w:ascii="Times New Roman" w:eastAsia="Times New Roman" w:hAnsi="Times New Roman" w:cs="Times New Roman"/>
          <w:sz w:val="24"/>
          <w:szCs w:val="24"/>
          <w:lang w:val="ro-RO"/>
        </w:rPr>
        <w:tab/>
        <w:t>sud   - Ocolul Silvic Bicaz</w:t>
      </w:r>
    </w:p>
    <w:p w14:paraId="13B867E9" w14:textId="77777777" w:rsidR="005E1164" w:rsidRPr="005E1164" w:rsidRDefault="005E1164" w:rsidP="005E1164">
      <w:pPr>
        <w:spacing w:after="0"/>
        <w:ind w:left="1429"/>
        <w:jc w:val="both"/>
        <w:rPr>
          <w:rFonts w:ascii="Times New Roman" w:eastAsia="Times New Roman" w:hAnsi="Times New Roman" w:cs="Times New Roman"/>
          <w:sz w:val="24"/>
          <w:szCs w:val="24"/>
          <w:lang w:val="ro-RO"/>
        </w:rPr>
      </w:pPr>
      <w:r w:rsidRPr="005E1164">
        <w:rPr>
          <w:rFonts w:ascii="Times New Roman" w:eastAsia="Times New Roman" w:hAnsi="Times New Roman" w:cs="Times New Roman"/>
          <w:sz w:val="24"/>
          <w:szCs w:val="24"/>
          <w:lang w:val="ro-RO"/>
        </w:rPr>
        <w:t>•</w:t>
      </w:r>
      <w:r w:rsidRPr="005E1164">
        <w:rPr>
          <w:rFonts w:ascii="Times New Roman" w:eastAsia="Times New Roman" w:hAnsi="Times New Roman" w:cs="Times New Roman"/>
          <w:sz w:val="24"/>
          <w:szCs w:val="24"/>
          <w:lang w:val="ro-RO"/>
        </w:rPr>
        <w:tab/>
        <w:t>vest  - NC52838; NC50559</w:t>
      </w:r>
    </w:p>
    <w:p w14:paraId="6391F806" w14:textId="075208AB" w:rsidR="00052507" w:rsidRDefault="005E1164" w:rsidP="005E1164">
      <w:pPr>
        <w:spacing w:after="0"/>
        <w:ind w:left="1429"/>
        <w:jc w:val="both"/>
        <w:rPr>
          <w:rFonts w:ascii="Times New Roman" w:eastAsia="Times New Roman" w:hAnsi="Times New Roman" w:cs="Times New Roman"/>
          <w:sz w:val="24"/>
          <w:szCs w:val="24"/>
          <w:lang w:val="ro-RO"/>
        </w:rPr>
      </w:pPr>
      <w:r w:rsidRPr="005E1164">
        <w:rPr>
          <w:rFonts w:ascii="Times New Roman" w:eastAsia="Times New Roman" w:hAnsi="Times New Roman" w:cs="Times New Roman"/>
          <w:sz w:val="24"/>
          <w:szCs w:val="24"/>
          <w:lang w:val="ro-RO"/>
        </w:rPr>
        <w:t>•</w:t>
      </w:r>
      <w:r w:rsidRPr="005E1164">
        <w:rPr>
          <w:rFonts w:ascii="Times New Roman" w:eastAsia="Times New Roman" w:hAnsi="Times New Roman" w:cs="Times New Roman"/>
          <w:sz w:val="24"/>
          <w:szCs w:val="24"/>
          <w:lang w:val="ro-RO"/>
        </w:rPr>
        <w:tab/>
        <w:t xml:space="preserve">est    - </w:t>
      </w:r>
      <w:proofErr w:type="spellStart"/>
      <w:r w:rsidRPr="005E1164">
        <w:rPr>
          <w:rFonts w:ascii="Times New Roman" w:eastAsia="Times New Roman" w:hAnsi="Times New Roman" w:cs="Times New Roman"/>
          <w:sz w:val="24"/>
          <w:szCs w:val="24"/>
          <w:lang w:val="ro-RO"/>
        </w:rPr>
        <w:t>Pîrîul</w:t>
      </w:r>
      <w:proofErr w:type="spellEnd"/>
      <w:r w:rsidRPr="005E1164">
        <w:rPr>
          <w:rFonts w:ascii="Times New Roman" w:eastAsia="Times New Roman" w:hAnsi="Times New Roman" w:cs="Times New Roman"/>
          <w:sz w:val="24"/>
          <w:szCs w:val="24"/>
          <w:lang w:val="ro-RO"/>
        </w:rPr>
        <w:t xml:space="preserve"> Izvorul Muntelui</w:t>
      </w:r>
    </w:p>
    <w:p w14:paraId="71233AEB" w14:textId="77777777" w:rsidR="005E1164" w:rsidRPr="00052507" w:rsidRDefault="005E1164" w:rsidP="005E1164">
      <w:pPr>
        <w:spacing w:after="0"/>
        <w:ind w:left="1429"/>
        <w:jc w:val="both"/>
        <w:rPr>
          <w:rFonts w:ascii="Times New Roman" w:eastAsia="Times New Roman" w:hAnsi="Times New Roman" w:cs="Times New Roman"/>
          <w:sz w:val="24"/>
          <w:szCs w:val="24"/>
          <w:lang w:val="ro-RO"/>
        </w:rPr>
      </w:pPr>
    </w:p>
    <w:p w14:paraId="71E4D757" w14:textId="75543D0C" w:rsidR="00052507" w:rsidRPr="00052507" w:rsidRDefault="00052507" w:rsidP="00052507">
      <w:pPr>
        <w:spacing w:after="0"/>
        <w:jc w:val="both"/>
        <w:rPr>
          <w:rFonts w:ascii="Times New Roman" w:eastAsia="Times New Roman" w:hAnsi="Times New Roman" w:cs="Times New Roman"/>
          <w:sz w:val="24"/>
          <w:szCs w:val="24"/>
          <w:lang w:val="ro-RO"/>
        </w:rPr>
      </w:pPr>
      <w:r w:rsidRPr="00052507">
        <w:rPr>
          <w:rFonts w:ascii="Times New Roman" w:eastAsia="Times New Roman" w:hAnsi="Times New Roman" w:cs="Times New Roman"/>
          <w:sz w:val="24"/>
          <w:szCs w:val="24"/>
          <w:lang w:val="ro-RO"/>
        </w:rPr>
        <w:lastRenderedPageBreak/>
        <w:tab/>
        <w:t xml:space="preserve">Accesul se </w:t>
      </w:r>
      <w:proofErr w:type="spellStart"/>
      <w:r w:rsidRPr="00052507">
        <w:rPr>
          <w:rFonts w:ascii="Times New Roman" w:eastAsia="Times New Roman" w:hAnsi="Times New Roman" w:cs="Times New Roman"/>
          <w:sz w:val="24"/>
          <w:szCs w:val="24"/>
          <w:lang w:val="ro-RO"/>
        </w:rPr>
        <w:t>realizeaza</w:t>
      </w:r>
      <w:proofErr w:type="spellEnd"/>
      <w:r w:rsidRPr="00052507">
        <w:rPr>
          <w:rFonts w:ascii="Times New Roman" w:eastAsia="Times New Roman" w:hAnsi="Times New Roman" w:cs="Times New Roman"/>
          <w:sz w:val="24"/>
          <w:szCs w:val="24"/>
          <w:lang w:val="ro-RO"/>
        </w:rPr>
        <w:t xml:space="preserve"> prin latura de </w:t>
      </w:r>
      <w:r w:rsidR="005E1164">
        <w:rPr>
          <w:rFonts w:ascii="Times New Roman" w:eastAsia="Times New Roman" w:hAnsi="Times New Roman" w:cs="Times New Roman"/>
          <w:sz w:val="24"/>
          <w:szCs w:val="24"/>
          <w:lang w:val="ro-RO"/>
        </w:rPr>
        <w:t>est</w:t>
      </w:r>
      <w:r w:rsidRPr="00052507">
        <w:rPr>
          <w:rFonts w:ascii="Times New Roman" w:eastAsia="Times New Roman" w:hAnsi="Times New Roman" w:cs="Times New Roman"/>
          <w:sz w:val="24"/>
          <w:szCs w:val="24"/>
          <w:lang w:val="ro-RO"/>
        </w:rPr>
        <w:t xml:space="preserve">. Este posibil accesul pietonal si carosabil, </w:t>
      </w:r>
      <w:proofErr w:type="spellStart"/>
      <w:r w:rsidRPr="00052507">
        <w:rPr>
          <w:rFonts w:ascii="Times New Roman" w:eastAsia="Times New Roman" w:hAnsi="Times New Roman" w:cs="Times New Roman"/>
          <w:sz w:val="24"/>
          <w:szCs w:val="24"/>
          <w:lang w:val="ro-RO"/>
        </w:rPr>
        <w:t>deopotriva</w:t>
      </w:r>
      <w:proofErr w:type="spellEnd"/>
      <w:r w:rsidRPr="00052507">
        <w:rPr>
          <w:rFonts w:ascii="Times New Roman" w:eastAsia="Times New Roman" w:hAnsi="Times New Roman" w:cs="Times New Roman"/>
          <w:sz w:val="24"/>
          <w:szCs w:val="24"/>
          <w:lang w:val="ro-RO"/>
        </w:rPr>
        <w:t xml:space="preserve"> pentru automobile si </w:t>
      </w:r>
      <w:proofErr w:type="spellStart"/>
      <w:r w:rsidRPr="00052507">
        <w:rPr>
          <w:rFonts w:ascii="Times New Roman" w:eastAsia="Times New Roman" w:hAnsi="Times New Roman" w:cs="Times New Roman"/>
          <w:sz w:val="24"/>
          <w:szCs w:val="24"/>
          <w:lang w:val="ro-RO"/>
        </w:rPr>
        <w:t>masini</w:t>
      </w:r>
      <w:proofErr w:type="spellEnd"/>
      <w:r w:rsidRPr="00052507">
        <w:rPr>
          <w:rFonts w:ascii="Times New Roman" w:eastAsia="Times New Roman" w:hAnsi="Times New Roman" w:cs="Times New Roman"/>
          <w:sz w:val="24"/>
          <w:szCs w:val="24"/>
          <w:lang w:val="ro-RO"/>
        </w:rPr>
        <w:t xml:space="preserve"> de </w:t>
      </w:r>
      <w:proofErr w:type="spellStart"/>
      <w:r w:rsidRPr="00052507">
        <w:rPr>
          <w:rFonts w:ascii="Times New Roman" w:eastAsia="Times New Roman" w:hAnsi="Times New Roman" w:cs="Times New Roman"/>
          <w:sz w:val="24"/>
          <w:szCs w:val="24"/>
          <w:lang w:val="ro-RO"/>
        </w:rPr>
        <w:t>interventie</w:t>
      </w:r>
      <w:proofErr w:type="spellEnd"/>
      <w:r w:rsidRPr="00052507">
        <w:rPr>
          <w:rFonts w:ascii="Times New Roman" w:eastAsia="Times New Roman" w:hAnsi="Times New Roman" w:cs="Times New Roman"/>
          <w:sz w:val="24"/>
          <w:szCs w:val="24"/>
          <w:lang w:val="ro-RO"/>
        </w:rPr>
        <w:t xml:space="preserve"> rapida. </w:t>
      </w:r>
    </w:p>
    <w:p w14:paraId="39E3914D" w14:textId="77777777" w:rsidR="00052507" w:rsidRP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6651C296" w14:textId="77777777" w:rsidR="00DF4AD0" w:rsidRPr="00DF4AD0" w:rsidRDefault="00DF4AD0" w:rsidP="00052507">
      <w:pPr>
        <w:spacing w:after="0"/>
        <w:ind w:firstLine="709"/>
        <w:jc w:val="both"/>
        <w:rPr>
          <w:rFonts w:ascii="Times New Roman" w:eastAsia="Times New Roman" w:hAnsi="Times New Roman" w:cs="Times New Roman"/>
          <w:sz w:val="24"/>
          <w:szCs w:val="24"/>
          <w:u w:val="single"/>
          <w:lang w:val="ro-RO"/>
        </w:rPr>
      </w:pPr>
      <w:proofErr w:type="spellStart"/>
      <w:r w:rsidRPr="00DF4AD0">
        <w:rPr>
          <w:rFonts w:ascii="Times New Roman" w:eastAsia="Times New Roman" w:hAnsi="Times New Roman" w:cs="Times New Roman"/>
          <w:sz w:val="24"/>
          <w:szCs w:val="24"/>
          <w:u w:val="single"/>
          <w:lang w:val="ro-RO"/>
        </w:rPr>
        <w:t>Situatia</w:t>
      </w:r>
      <w:proofErr w:type="spellEnd"/>
      <w:r w:rsidRPr="00DF4AD0">
        <w:rPr>
          <w:rFonts w:ascii="Times New Roman" w:eastAsia="Times New Roman" w:hAnsi="Times New Roman" w:cs="Times New Roman"/>
          <w:sz w:val="24"/>
          <w:szCs w:val="24"/>
          <w:u w:val="single"/>
          <w:lang w:val="ro-RO"/>
        </w:rPr>
        <w:t xml:space="preserve"> existenta:</w:t>
      </w:r>
    </w:p>
    <w:p w14:paraId="69A2DF0A" w14:textId="3C5CC5E8" w:rsidR="00DF4AD0" w:rsidRPr="00DF4AD0" w:rsidRDefault="00DF4AD0" w:rsidP="00052507">
      <w:pPr>
        <w:spacing w:after="0"/>
        <w:jc w:val="both"/>
        <w:rPr>
          <w:rFonts w:ascii="Times New Roman" w:eastAsia="Times New Roman" w:hAnsi="Times New Roman" w:cs="Times New Roman"/>
          <w:sz w:val="24"/>
          <w:szCs w:val="24"/>
          <w:lang w:val="ro-RO"/>
        </w:rPr>
      </w:pPr>
      <w:r w:rsidRPr="00DF4AD0">
        <w:rPr>
          <w:rFonts w:ascii="Times New Roman" w:eastAsia="Times New Roman" w:hAnsi="Times New Roman" w:cs="Times New Roman"/>
          <w:sz w:val="24"/>
          <w:szCs w:val="24"/>
          <w:lang w:val="ro-RO"/>
        </w:rPr>
        <w:t xml:space="preserve">Terenul </w:t>
      </w:r>
      <w:r w:rsidR="005E1164">
        <w:rPr>
          <w:rFonts w:ascii="Times New Roman" w:eastAsia="Times New Roman" w:hAnsi="Times New Roman" w:cs="Times New Roman"/>
          <w:sz w:val="24"/>
          <w:szCs w:val="24"/>
          <w:lang w:val="ro-RO"/>
        </w:rPr>
        <w:t>nu este construit.</w:t>
      </w:r>
    </w:p>
    <w:p w14:paraId="285367B6" w14:textId="77777777" w:rsidR="00DF4AD0" w:rsidRPr="00DF4AD0" w:rsidRDefault="00DF4AD0" w:rsidP="00052507">
      <w:pPr>
        <w:spacing w:after="0"/>
        <w:ind w:left="720"/>
        <w:contextualSpacing/>
        <w:jc w:val="both"/>
        <w:rPr>
          <w:rFonts w:ascii="Times New Roman" w:eastAsia="Times New Roman" w:hAnsi="Times New Roman" w:cs="Times New Roman"/>
          <w:b/>
          <w:sz w:val="24"/>
          <w:szCs w:val="24"/>
          <w:lang w:val="ro-RO"/>
        </w:rPr>
      </w:pPr>
    </w:p>
    <w:p w14:paraId="22BE8C3B" w14:textId="77777777" w:rsidR="00DF4AD0" w:rsidRPr="00DF4AD0" w:rsidRDefault="00DF4AD0" w:rsidP="00052507">
      <w:pPr>
        <w:spacing w:after="0"/>
        <w:ind w:firstLine="709"/>
        <w:jc w:val="both"/>
        <w:rPr>
          <w:rFonts w:ascii="Times New Roman" w:eastAsia="Times New Roman" w:hAnsi="Times New Roman" w:cs="Times New Roman"/>
          <w:sz w:val="24"/>
          <w:szCs w:val="24"/>
          <w:u w:val="single"/>
          <w:lang w:val="ro-RO"/>
        </w:rPr>
      </w:pPr>
      <w:proofErr w:type="spellStart"/>
      <w:r w:rsidRPr="00DF4AD0">
        <w:rPr>
          <w:rFonts w:ascii="Times New Roman" w:eastAsia="Times New Roman" w:hAnsi="Times New Roman" w:cs="Times New Roman"/>
          <w:sz w:val="24"/>
          <w:szCs w:val="24"/>
          <w:u w:val="single"/>
          <w:lang w:val="ro-RO"/>
        </w:rPr>
        <w:t>Situatia</w:t>
      </w:r>
      <w:proofErr w:type="spellEnd"/>
      <w:r w:rsidRPr="00DF4AD0">
        <w:rPr>
          <w:rFonts w:ascii="Times New Roman" w:eastAsia="Times New Roman" w:hAnsi="Times New Roman" w:cs="Times New Roman"/>
          <w:sz w:val="24"/>
          <w:szCs w:val="24"/>
          <w:u w:val="single"/>
          <w:lang w:val="ro-RO"/>
        </w:rPr>
        <w:t xml:space="preserve"> propusa:</w:t>
      </w:r>
    </w:p>
    <w:p w14:paraId="707814CD" w14:textId="06B75260" w:rsidR="00DF4AD0" w:rsidRDefault="00DF4AD0" w:rsidP="00052507">
      <w:pPr>
        <w:spacing w:after="0"/>
        <w:jc w:val="both"/>
        <w:rPr>
          <w:rFonts w:ascii="Times New Roman" w:eastAsia="Times New Roman" w:hAnsi="Times New Roman" w:cs="Times New Roman"/>
          <w:sz w:val="24"/>
          <w:szCs w:val="24"/>
          <w:lang w:val="ro-RO"/>
        </w:rPr>
      </w:pPr>
    </w:p>
    <w:p w14:paraId="41DFF362" w14:textId="4788CD85" w:rsidR="005E1164" w:rsidRDefault="005E1164" w:rsidP="00052507">
      <w:pPr>
        <w:spacing w:after="0"/>
        <w:jc w:val="both"/>
        <w:rPr>
          <w:rFonts w:ascii="Times New Roman" w:eastAsia="Times New Roman" w:hAnsi="Times New Roman" w:cs="Times New Roman"/>
          <w:sz w:val="24"/>
          <w:szCs w:val="24"/>
          <w:lang w:val="ro-RO"/>
        </w:rPr>
      </w:pPr>
    </w:p>
    <w:p w14:paraId="5C816FB4" w14:textId="77777777" w:rsidR="005E1164" w:rsidRPr="005E1164" w:rsidRDefault="005E1164" w:rsidP="005E1164">
      <w:pPr>
        <w:spacing w:after="0"/>
        <w:jc w:val="both"/>
        <w:rPr>
          <w:rFonts w:ascii="Times New Roman" w:eastAsia="Times New Roman" w:hAnsi="Times New Roman" w:cs="Times New Roman"/>
          <w:sz w:val="24"/>
          <w:szCs w:val="24"/>
          <w:lang w:val="ro-RO"/>
        </w:rPr>
      </w:pPr>
      <w:r w:rsidRPr="005E1164">
        <w:rPr>
          <w:rFonts w:ascii="Times New Roman" w:eastAsia="Times New Roman" w:hAnsi="Times New Roman" w:cs="Times New Roman"/>
          <w:sz w:val="24"/>
          <w:szCs w:val="24"/>
          <w:lang w:val="ro-RO"/>
        </w:rPr>
        <w:t xml:space="preserve">Beneficiarul  </w:t>
      </w:r>
      <w:proofErr w:type="spellStart"/>
      <w:r w:rsidRPr="005E1164">
        <w:rPr>
          <w:rFonts w:ascii="Times New Roman" w:eastAsia="Times New Roman" w:hAnsi="Times New Roman" w:cs="Times New Roman"/>
          <w:sz w:val="24"/>
          <w:szCs w:val="24"/>
          <w:lang w:val="ro-RO"/>
        </w:rPr>
        <w:t>doreste</w:t>
      </w:r>
      <w:proofErr w:type="spellEnd"/>
      <w:r w:rsidRPr="005E1164">
        <w:rPr>
          <w:rFonts w:ascii="Times New Roman" w:eastAsia="Times New Roman" w:hAnsi="Times New Roman" w:cs="Times New Roman"/>
          <w:sz w:val="24"/>
          <w:szCs w:val="24"/>
          <w:lang w:val="ro-RO"/>
        </w:rPr>
        <w:t xml:space="preserve"> realizarea unei  </w:t>
      </w:r>
      <w:proofErr w:type="spellStart"/>
      <w:r w:rsidRPr="005E1164">
        <w:rPr>
          <w:rFonts w:ascii="Times New Roman" w:eastAsia="Times New Roman" w:hAnsi="Times New Roman" w:cs="Times New Roman"/>
          <w:sz w:val="24"/>
          <w:szCs w:val="24"/>
          <w:lang w:val="ro-RO"/>
        </w:rPr>
        <w:t>locuinte</w:t>
      </w:r>
      <w:proofErr w:type="spellEnd"/>
      <w:r w:rsidRPr="005E1164">
        <w:rPr>
          <w:rFonts w:ascii="Times New Roman" w:eastAsia="Times New Roman" w:hAnsi="Times New Roman" w:cs="Times New Roman"/>
          <w:sz w:val="24"/>
          <w:szCs w:val="24"/>
          <w:lang w:val="ro-RO"/>
        </w:rPr>
        <w:t xml:space="preserve"> cu regimul de </w:t>
      </w:r>
      <w:proofErr w:type="spellStart"/>
      <w:r w:rsidRPr="005E1164">
        <w:rPr>
          <w:rFonts w:ascii="Times New Roman" w:eastAsia="Times New Roman" w:hAnsi="Times New Roman" w:cs="Times New Roman"/>
          <w:sz w:val="24"/>
          <w:szCs w:val="24"/>
          <w:lang w:val="ro-RO"/>
        </w:rPr>
        <w:t>inaltime</w:t>
      </w:r>
      <w:proofErr w:type="spellEnd"/>
      <w:r w:rsidRPr="005E1164">
        <w:rPr>
          <w:rFonts w:ascii="Times New Roman" w:eastAsia="Times New Roman" w:hAnsi="Times New Roman" w:cs="Times New Roman"/>
          <w:sz w:val="24"/>
          <w:szCs w:val="24"/>
          <w:lang w:val="ro-RO"/>
        </w:rPr>
        <w:t xml:space="preserve"> – Parter, a unei anexe – Parter si a unei </w:t>
      </w:r>
      <w:proofErr w:type="spellStart"/>
      <w:r w:rsidRPr="005E1164">
        <w:rPr>
          <w:rFonts w:ascii="Times New Roman" w:eastAsia="Times New Roman" w:hAnsi="Times New Roman" w:cs="Times New Roman"/>
          <w:sz w:val="24"/>
          <w:szCs w:val="24"/>
          <w:lang w:val="ro-RO"/>
        </w:rPr>
        <w:t>imprejmuiri</w:t>
      </w:r>
      <w:proofErr w:type="spellEnd"/>
      <w:r w:rsidRPr="005E1164">
        <w:rPr>
          <w:rFonts w:ascii="Times New Roman" w:eastAsia="Times New Roman" w:hAnsi="Times New Roman" w:cs="Times New Roman"/>
          <w:sz w:val="24"/>
          <w:szCs w:val="24"/>
          <w:lang w:val="ro-RO"/>
        </w:rPr>
        <w:t xml:space="preserve">. </w:t>
      </w:r>
      <w:proofErr w:type="spellStart"/>
      <w:r w:rsidRPr="005E1164">
        <w:rPr>
          <w:rFonts w:ascii="Times New Roman" w:eastAsia="Times New Roman" w:hAnsi="Times New Roman" w:cs="Times New Roman"/>
          <w:sz w:val="24"/>
          <w:szCs w:val="24"/>
          <w:lang w:val="ro-RO"/>
        </w:rPr>
        <w:t>Constructiile</w:t>
      </w:r>
      <w:proofErr w:type="spellEnd"/>
      <w:r w:rsidRPr="005E1164">
        <w:rPr>
          <w:rFonts w:ascii="Times New Roman" w:eastAsia="Times New Roman" w:hAnsi="Times New Roman" w:cs="Times New Roman"/>
          <w:sz w:val="24"/>
          <w:szCs w:val="24"/>
          <w:lang w:val="ro-RO"/>
        </w:rPr>
        <w:t xml:space="preserve"> proiectate se afla in conformitate cu tema si comanda beneficiarului, cu Certificatul de urbanism, precum  si   cu </w:t>
      </w:r>
      <w:proofErr w:type="spellStart"/>
      <w:r w:rsidRPr="005E1164">
        <w:rPr>
          <w:rFonts w:ascii="Times New Roman" w:eastAsia="Times New Roman" w:hAnsi="Times New Roman" w:cs="Times New Roman"/>
          <w:sz w:val="24"/>
          <w:szCs w:val="24"/>
          <w:lang w:val="ro-RO"/>
        </w:rPr>
        <w:t>necesitatile</w:t>
      </w:r>
      <w:proofErr w:type="spellEnd"/>
      <w:r w:rsidRPr="005E1164">
        <w:rPr>
          <w:rFonts w:ascii="Times New Roman" w:eastAsia="Times New Roman" w:hAnsi="Times New Roman" w:cs="Times New Roman"/>
          <w:sz w:val="24"/>
          <w:szCs w:val="24"/>
          <w:lang w:val="ro-RO"/>
        </w:rPr>
        <w:t xml:space="preserve"> de locuire si de reprezentare.</w:t>
      </w:r>
    </w:p>
    <w:p w14:paraId="6CA7330A" w14:textId="77777777" w:rsidR="005E1164" w:rsidRPr="005E1164" w:rsidRDefault="005E1164" w:rsidP="005E1164">
      <w:pPr>
        <w:spacing w:after="0"/>
        <w:jc w:val="both"/>
        <w:rPr>
          <w:rFonts w:ascii="Times New Roman" w:eastAsia="Times New Roman" w:hAnsi="Times New Roman" w:cs="Times New Roman"/>
          <w:sz w:val="24"/>
          <w:szCs w:val="24"/>
          <w:lang w:val="ro-RO"/>
        </w:rPr>
      </w:pPr>
    </w:p>
    <w:p w14:paraId="655E00FD" w14:textId="77777777" w:rsidR="005E1164" w:rsidRPr="005E1164" w:rsidRDefault="005E1164" w:rsidP="005E1164">
      <w:pPr>
        <w:spacing w:after="0"/>
        <w:jc w:val="both"/>
        <w:rPr>
          <w:rFonts w:ascii="Times New Roman" w:eastAsia="Times New Roman" w:hAnsi="Times New Roman" w:cs="Times New Roman"/>
          <w:sz w:val="24"/>
          <w:szCs w:val="24"/>
          <w:lang w:val="ro-RO"/>
        </w:rPr>
      </w:pPr>
      <w:r w:rsidRPr="005E1164">
        <w:rPr>
          <w:rFonts w:ascii="Times New Roman" w:eastAsia="Times New Roman" w:hAnsi="Times New Roman" w:cs="Times New Roman"/>
          <w:sz w:val="24"/>
          <w:szCs w:val="24"/>
          <w:lang w:val="ro-RO"/>
        </w:rPr>
        <w:t>A.</w:t>
      </w:r>
      <w:r w:rsidRPr="005E1164">
        <w:rPr>
          <w:rFonts w:ascii="Times New Roman" w:eastAsia="Times New Roman" w:hAnsi="Times New Roman" w:cs="Times New Roman"/>
          <w:sz w:val="24"/>
          <w:szCs w:val="24"/>
          <w:lang w:val="ro-RO"/>
        </w:rPr>
        <w:tab/>
        <w:t xml:space="preserve">LOCUINTA </w:t>
      </w:r>
    </w:p>
    <w:p w14:paraId="6258DB93" w14:textId="77777777" w:rsidR="005E1164" w:rsidRPr="005E1164" w:rsidRDefault="005E1164" w:rsidP="005E1164">
      <w:pPr>
        <w:spacing w:after="0"/>
        <w:jc w:val="both"/>
        <w:rPr>
          <w:rFonts w:ascii="Times New Roman" w:eastAsia="Times New Roman" w:hAnsi="Times New Roman" w:cs="Times New Roman"/>
          <w:sz w:val="24"/>
          <w:szCs w:val="24"/>
          <w:lang w:val="ro-RO"/>
        </w:rPr>
      </w:pPr>
      <w:r w:rsidRPr="005E1164">
        <w:rPr>
          <w:rFonts w:ascii="Times New Roman" w:eastAsia="Times New Roman" w:hAnsi="Times New Roman" w:cs="Times New Roman"/>
          <w:sz w:val="24"/>
          <w:szCs w:val="24"/>
          <w:lang w:val="ro-RO"/>
        </w:rPr>
        <w:t>PARTER+-0.00m</w:t>
      </w:r>
    </w:p>
    <w:p w14:paraId="05EC854D" w14:textId="77777777" w:rsidR="005E1164" w:rsidRPr="005E1164" w:rsidRDefault="005E1164" w:rsidP="005E1164">
      <w:pPr>
        <w:spacing w:after="0"/>
        <w:jc w:val="both"/>
        <w:rPr>
          <w:rFonts w:ascii="Times New Roman" w:eastAsia="Times New Roman" w:hAnsi="Times New Roman" w:cs="Times New Roman"/>
          <w:sz w:val="24"/>
          <w:szCs w:val="24"/>
          <w:lang w:val="ro-RO"/>
        </w:rPr>
      </w:pPr>
      <w:r w:rsidRPr="005E1164">
        <w:rPr>
          <w:rFonts w:ascii="Times New Roman" w:eastAsia="Times New Roman" w:hAnsi="Times New Roman" w:cs="Times New Roman"/>
          <w:sz w:val="24"/>
          <w:szCs w:val="24"/>
          <w:lang w:val="ro-RO"/>
        </w:rPr>
        <w:t xml:space="preserve">Se compune dintr-o zona de zi si </w:t>
      </w:r>
      <w:proofErr w:type="spellStart"/>
      <w:r w:rsidRPr="005E1164">
        <w:rPr>
          <w:rFonts w:ascii="Times New Roman" w:eastAsia="Times New Roman" w:hAnsi="Times New Roman" w:cs="Times New Roman"/>
          <w:sz w:val="24"/>
          <w:szCs w:val="24"/>
          <w:lang w:val="ro-RO"/>
        </w:rPr>
        <w:t>si</w:t>
      </w:r>
      <w:proofErr w:type="spellEnd"/>
      <w:r w:rsidRPr="005E1164">
        <w:rPr>
          <w:rFonts w:ascii="Times New Roman" w:eastAsia="Times New Roman" w:hAnsi="Times New Roman" w:cs="Times New Roman"/>
          <w:sz w:val="24"/>
          <w:szCs w:val="24"/>
          <w:lang w:val="ro-RO"/>
        </w:rPr>
        <w:t xml:space="preserve"> o zona de noapte. Accesul in </w:t>
      </w:r>
      <w:proofErr w:type="spellStart"/>
      <w:r w:rsidRPr="005E1164">
        <w:rPr>
          <w:rFonts w:ascii="Times New Roman" w:eastAsia="Times New Roman" w:hAnsi="Times New Roman" w:cs="Times New Roman"/>
          <w:sz w:val="24"/>
          <w:szCs w:val="24"/>
          <w:lang w:val="ro-RO"/>
        </w:rPr>
        <w:t>locuinta</w:t>
      </w:r>
      <w:proofErr w:type="spellEnd"/>
      <w:r w:rsidRPr="005E1164">
        <w:rPr>
          <w:rFonts w:ascii="Times New Roman" w:eastAsia="Times New Roman" w:hAnsi="Times New Roman" w:cs="Times New Roman"/>
          <w:sz w:val="24"/>
          <w:szCs w:val="24"/>
          <w:lang w:val="ro-RO"/>
        </w:rPr>
        <w:t xml:space="preserve"> se </w:t>
      </w:r>
      <w:proofErr w:type="spellStart"/>
      <w:r w:rsidRPr="005E1164">
        <w:rPr>
          <w:rFonts w:ascii="Times New Roman" w:eastAsia="Times New Roman" w:hAnsi="Times New Roman" w:cs="Times New Roman"/>
          <w:sz w:val="24"/>
          <w:szCs w:val="24"/>
          <w:lang w:val="ro-RO"/>
        </w:rPr>
        <w:t>realizeaza</w:t>
      </w:r>
      <w:proofErr w:type="spellEnd"/>
      <w:r w:rsidRPr="005E1164">
        <w:rPr>
          <w:rFonts w:ascii="Times New Roman" w:eastAsia="Times New Roman" w:hAnsi="Times New Roman" w:cs="Times New Roman"/>
          <w:sz w:val="24"/>
          <w:szCs w:val="24"/>
          <w:lang w:val="ro-RO"/>
        </w:rPr>
        <w:t xml:space="preserve"> prin intermediul unei terase acoperite </w:t>
      </w:r>
      <w:proofErr w:type="spellStart"/>
      <w:r w:rsidRPr="005E1164">
        <w:rPr>
          <w:rFonts w:ascii="Times New Roman" w:eastAsia="Times New Roman" w:hAnsi="Times New Roman" w:cs="Times New Roman"/>
          <w:sz w:val="24"/>
          <w:szCs w:val="24"/>
          <w:lang w:val="ro-RO"/>
        </w:rPr>
        <w:t>int</w:t>
      </w:r>
      <w:proofErr w:type="spellEnd"/>
      <w:r w:rsidRPr="005E1164">
        <w:rPr>
          <w:rFonts w:ascii="Times New Roman" w:eastAsia="Times New Roman" w:hAnsi="Times New Roman" w:cs="Times New Roman"/>
          <w:sz w:val="24"/>
          <w:szCs w:val="24"/>
          <w:lang w:val="ro-RO"/>
        </w:rPr>
        <w:t>-un vestibul.</w:t>
      </w:r>
    </w:p>
    <w:p w14:paraId="5DC287DA" w14:textId="77777777" w:rsidR="005E1164" w:rsidRPr="005E1164" w:rsidRDefault="005E1164" w:rsidP="005E1164">
      <w:pPr>
        <w:spacing w:after="0"/>
        <w:jc w:val="both"/>
        <w:rPr>
          <w:rFonts w:ascii="Times New Roman" w:eastAsia="Times New Roman" w:hAnsi="Times New Roman" w:cs="Times New Roman"/>
          <w:sz w:val="24"/>
          <w:szCs w:val="24"/>
          <w:lang w:val="ro-RO"/>
        </w:rPr>
      </w:pPr>
      <w:r w:rsidRPr="005E1164">
        <w:rPr>
          <w:rFonts w:ascii="Times New Roman" w:eastAsia="Times New Roman" w:hAnsi="Times New Roman" w:cs="Times New Roman"/>
          <w:sz w:val="24"/>
          <w:szCs w:val="24"/>
          <w:lang w:val="ro-RO"/>
        </w:rPr>
        <w:t xml:space="preserve">Zona de zi cuprinde o camera de zi cu loc de luat masa ,o </w:t>
      </w:r>
      <w:proofErr w:type="spellStart"/>
      <w:r w:rsidRPr="005E1164">
        <w:rPr>
          <w:rFonts w:ascii="Times New Roman" w:eastAsia="Times New Roman" w:hAnsi="Times New Roman" w:cs="Times New Roman"/>
          <w:sz w:val="24"/>
          <w:szCs w:val="24"/>
          <w:lang w:val="ro-RO"/>
        </w:rPr>
        <w:t>bucatarie</w:t>
      </w:r>
      <w:proofErr w:type="spellEnd"/>
      <w:r w:rsidRPr="005E1164">
        <w:rPr>
          <w:rFonts w:ascii="Times New Roman" w:eastAsia="Times New Roman" w:hAnsi="Times New Roman" w:cs="Times New Roman"/>
          <w:sz w:val="24"/>
          <w:szCs w:val="24"/>
          <w:lang w:val="ro-RO"/>
        </w:rPr>
        <w:t xml:space="preserve"> cu </w:t>
      </w:r>
      <w:proofErr w:type="spellStart"/>
      <w:r w:rsidRPr="005E1164">
        <w:rPr>
          <w:rFonts w:ascii="Times New Roman" w:eastAsia="Times New Roman" w:hAnsi="Times New Roman" w:cs="Times New Roman"/>
          <w:sz w:val="24"/>
          <w:szCs w:val="24"/>
          <w:lang w:val="ro-RO"/>
        </w:rPr>
        <w:t>camara</w:t>
      </w:r>
      <w:proofErr w:type="spellEnd"/>
      <w:r w:rsidRPr="005E1164">
        <w:rPr>
          <w:rFonts w:ascii="Times New Roman" w:eastAsia="Times New Roman" w:hAnsi="Times New Roman" w:cs="Times New Roman"/>
          <w:sz w:val="24"/>
          <w:szCs w:val="24"/>
          <w:lang w:val="ro-RO"/>
        </w:rPr>
        <w:t xml:space="preserve"> si un grup sanitar comun.</w:t>
      </w:r>
    </w:p>
    <w:p w14:paraId="0AE2AED5" w14:textId="77777777" w:rsidR="005E1164" w:rsidRPr="005E1164" w:rsidRDefault="005E1164" w:rsidP="005E1164">
      <w:pPr>
        <w:spacing w:after="0"/>
        <w:jc w:val="both"/>
        <w:rPr>
          <w:rFonts w:ascii="Times New Roman" w:eastAsia="Times New Roman" w:hAnsi="Times New Roman" w:cs="Times New Roman"/>
          <w:sz w:val="24"/>
          <w:szCs w:val="24"/>
          <w:lang w:val="ro-RO"/>
        </w:rPr>
      </w:pPr>
      <w:r w:rsidRPr="005E1164">
        <w:rPr>
          <w:rFonts w:ascii="Times New Roman" w:eastAsia="Times New Roman" w:hAnsi="Times New Roman" w:cs="Times New Roman"/>
          <w:sz w:val="24"/>
          <w:szCs w:val="24"/>
          <w:lang w:val="ro-RO"/>
        </w:rPr>
        <w:t>Zona de noapte este compusa din doua dormitoare cu acces din zona de zi.</w:t>
      </w:r>
    </w:p>
    <w:p w14:paraId="3559E5CA" w14:textId="77777777" w:rsidR="005E1164" w:rsidRPr="005E1164" w:rsidRDefault="005E1164" w:rsidP="005E1164">
      <w:pPr>
        <w:spacing w:after="0"/>
        <w:jc w:val="both"/>
        <w:rPr>
          <w:rFonts w:ascii="Times New Roman" w:eastAsia="Times New Roman" w:hAnsi="Times New Roman" w:cs="Times New Roman"/>
          <w:sz w:val="24"/>
          <w:szCs w:val="24"/>
          <w:lang w:val="ro-RO"/>
        </w:rPr>
      </w:pPr>
      <w:r w:rsidRPr="005E1164">
        <w:rPr>
          <w:rFonts w:ascii="Times New Roman" w:eastAsia="Times New Roman" w:hAnsi="Times New Roman" w:cs="Times New Roman"/>
          <w:sz w:val="24"/>
          <w:szCs w:val="24"/>
          <w:lang w:val="ro-RO"/>
        </w:rPr>
        <w:t xml:space="preserve">Cota +-0.00m (placa de la parter) este amplasata cu 45 cm deasupra  cotei terenului natural -C.T.N., in zona accesului principal in </w:t>
      </w:r>
      <w:proofErr w:type="spellStart"/>
      <w:r w:rsidRPr="005E1164">
        <w:rPr>
          <w:rFonts w:ascii="Times New Roman" w:eastAsia="Times New Roman" w:hAnsi="Times New Roman" w:cs="Times New Roman"/>
          <w:sz w:val="24"/>
          <w:szCs w:val="24"/>
          <w:lang w:val="ro-RO"/>
        </w:rPr>
        <w:t>locuinta</w:t>
      </w:r>
      <w:proofErr w:type="spellEnd"/>
      <w:r w:rsidRPr="005E1164">
        <w:rPr>
          <w:rFonts w:ascii="Times New Roman" w:eastAsia="Times New Roman" w:hAnsi="Times New Roman" w:cs="Times New Roman"/>
          <w:sz w:val="24"/>
          <w:szCs w:val="24"/>
          <w:lang w:val="ro-RO"/>
        </w:rPr>
        <w:t xml:space="preserve">. Toate spatiile </w:t>
      </w:r>
      <w:proofErr w:type="spellStart"/>
      <w:r w:rsidRPr="005E1164">
        <w:rPr>
          <w:rFonts w:ascii="Times New Roman" w:eastAsia="Times New Roman" w:hAnsi="Times New Roman" w:cs="Times New Roman"/>
          <w:sz w:val="24"/>
          <w:szCs w:val="24"/>
          <w:lang w:val="ro-RO"/>
        </w:rPr>
        <w:t>beneficiaza</w:t>
      </w:r>
      <w:proofErr w:type="spellEnd"/>
      <w:r w:rsidRPr="005E1164">
        <w:rPr>
          <w:rFonts w:ascii="Times New Roman" w:eastAsia="Times New Roman" w:hAnsi="Times New Roman" w:cs="Times New Roman"/>
          <w:sz w:val="24"/>
          <w:szCs w:val="24"/>
          <w:lang w:val="ro-RO"/>
        </w:rPr>
        <w:t xml:space="preserve"> de iluminare si </w:t>
      </w:r>
      <w:proofErr w:type="spellStart"/>
      <w:r w:rsidRPr="005E1164">
        <w:rPr>
          <w:rFonts w:ascii="Times New Roman" w:eastAsia="Times New Roman" w:hAnsi="Times New Roman" w:cs="Times New Roman"/>
          <w:sz w:val="24"/>
          <w:szCs w:val="24"/>
          <w:lang w:val="ro-RO"/>
        </w:rPr>
        <w:t>ventilatie</w:t>
      </w:r>
      <w:proofErr w:type="spellEnd"/>
      <w:r w:rsidRPr="005E1164">
        <w:rPr>
          <w:rFonts w:ascii="Times New Roman" w:eastAsia="Times New Roman" w:hAnsi="Times New Roman" w:cs="Times New Roman"/>
          <w:sz w:val="24"/>
          <w:szCs w:val="24"/>
          <w:lang w:val="ro-RO"/>
        </w:rPr>
        <w:t xml:space="preserve"> naturala.  </w:t>
      </w:r>
    </w:p>
    <w:p w14:paraId="54D14A00" w14:textId="77777777" w:rsidR="005E1164" w:rsidRPr="005E1164" w:rsidRDefault="005E1164" w:rsidP="005E1164">
      <w:pPr>
        <w:spacing w:after="0"/>
        <w:jc w:val="both"/>
        <w:rPr>
          <w:rFonts w:ascii="Times New Roman" w:eastAsia="Times New Roman" w:hAnsi="Times New Roman" w:cs="Times New Roman"/>
          <w:sz w:val="24"/>
          <w:szCs w:val="24"/>
          <w:lang w:val="ro-RO"/>
        </w:rPr>
      </w:pPr>
      <w:r w:rsidRPr="005E1164">
        <w:rPr>
          <w:rFonts w:ascii="Times New Roman" w:eastAsia="Times New Roman" w:hAnsi="Times New Roman" w:cs="Times New Roman"/>
          <w:sz w:val="24"/>
          <w:szCs w:val="24"/>
          <w:lang w:val="ro-RO"/>
        </w:rPr>
        <w:t xml:space="preserve">Structura de rezistenta  este  </w:t>
      </w:r>
      <w:proofErr w:type="spellStart"/>
      <w:r w:rsidRPr="005E1164">
        <w:rPr>
          <w:rFonts w:ascii="Times New Roman" w:eastAsia="Times New Roman" w:hAnsi="Times New Roman" w:cs="Times New Roman"/>
          <w:sz w:val="24"/>
          <w:szCs w:val="24"/>
          <w:lang w:val="ro-RO"/>
        </w:rPr>
        <w:t>alcatuita</w:t>
      </w:r>
      <w:proofErr w:type="spellEnd"/>
      <w:r w:rsidRPr="005E1164">
        <w:rPr>
          <w:rFonts w:ascii="Times New Roman" w:eastAsia="Times New Roman" w:hAnsi="Times New Roman" w:cs="Times New Roman"/>
          <w:sz w:val="24"/>
          <w:szCs w:val="24"/>
          <w:lang w:val="ro-RO"/>
        </w:rPr>
        <w:t xml:space="preserve"> din </w:t>
      </w:r>
      <w:proofErr w:type="spellStart"/>
      <w:r w:rsidRPr="005E1164">
        <w:rPr>
          <w:rFonts w:ascii="Times New Roman" w:eastAsia="Times New Roman" w:hAnsi="Times New Roman" w:cs="Times New Roman"/>
          <w:sz w:val="24"/>
          <w:szCs w:val="24"/>
          <w:lang w:val="ro-RO"/>
        </w:rPr>
        <w:t>pereti</w:t>
      </w:r>
      <w:proofErr w:type="spellEnd"/>
      <w:r w:rsidRPr="005E1164">
        <w:rPr>
          <w:rFonts w:ascii="Times New Roman" w:eastAsia="Times New Roman" w:hAnsi="Times New Roman" w:cs="Times New Roman"/>
          <w:sz w:val="24"/>
          <w:szCs w:val="24"/>
          <w:lang w:val="ro-RO"/>
        </w:rPr>
        <w:t xml:space="preserve"> din lemn in sistem </w:t>
      </w:r>
      <w:proofErr w:type="spellStart"/>
      <w:r w:rsidRPr="005E1164">
        <w:rPr>
          <w:rFonts w:ascii="Times New Roman" w:eastAsia="Times New Roman" w:hAnsi="Times New Roman" w:cs="Times New Roman"/>
          <w:sz w:val="24"/>
          <w:szCs w:val="24"/>
          <w:lang w:val="ro-RO"/>
        </w:rPr>
        <w:t>barnuit</w:t>
      </w:r>
      <w:proofErr w:type="spellEnd"/>
      <w:r w:rsidRPr="005E1164">
        <w:rPr>
          <w:rFonts w:ascii="Times New Roman" w:eastAsia="Times New Roman" w:hAnsi="Times New Roman" w:cs="Times New Roman"/>
          <w:sz w:val="24"/>
          <w:szCs w:val="24"/>
          <w:lang w:val="ro-RO"/>
        </w:rPr>
        <w:t xml:space="preserve"> si  </w:t>
      </w:r>
      <w:proofErr w:type="spellStart"/>
      <w:r w:rsidRPr="005E1164">
        <w:rPr>
          <w:rFonts w:ascii="Times New Roman" w:eastAsia="Times New Roman" w:hAnsi="Times New Roman" w:cs="Times New Roman"/>
          <w:sz w:val="24"/>
          <w:szCs w:val="24"/>
          <w:lang w:val="ro-RO"/>
        </w:rPr>
        <w:t>planseu</w:t>
      </w:r>
      <w:proofErr w:type="spellEnd"/>
      <w:r w:rsidRPr="005E1164">
        <w:rPr>
          <w:rFonts w:ascii="Times New Roman" w:eastAsia="Times New Roman" w:hAnsi="Times New Roman" w:cs="Times New Roman"/>
          <w:sz w:val="24"/>
          <w:szCs w:val="24"/>
          <w:lang w:val="ro-RO"/>
        </w:rPr>
        <w:t xml:space="preserve"> din lemn  peste parter. </w:t>
      </w:r>
    </w:p>
    <w:p w14:paraId="7C10D71C" w14:textId="77777777" w:rsidR="005E1164" w:rsidRPr="005E1164" w:rsidRDefault="005E1164" w:rsidP="005E1164">
      <w:pPr>
        <w:spacing w:after="0"/>
        <w:jc w:val="both"/>
        <w:rPr>
          <w:rFonts w:ascii="Times New Roman" w:eastAsia="Times New Roman" w:hAnsi="Times New Roman" w:cs="Times New Roman"/>
          <w:sz w:val="24"/>
          <w:szCs w:val="24"/>
          <w:lang w:val="ro-RO"/>
        </w:rPr>
      </w:pPr>
      <w:proofErr w:type="spellStart"/>
      <w:r w:rsidRPr="005E1164">
        <w:rPr>
          <w:rFonts w:ascii="Times New Roman" w:eastAsia="Times New Roman" w:hAnsi="Times New Roman" w:cs="Times New Roman"/>
          <w:sz w:val="24"/>
          <w:szCs w:val="24"/>
          <w:lang w:val="ro-RO"/>
        </w:rPr>
        <w:t>Fundatiile</w:t>
      </w:r>
      <w:proofErr w:type="spellEnd"/>
      <w:r w:rsidRPr="005E1164">
        <w:rPr>
          <w:rFonts w:ascii="Times New Roman" w:eastAsia="Times New Roman" w:hAnsi="Times New Roman" w:cs="Times New Roman"/>
          <w:sz w:val="24"/>
          <w:szCs w:val="24"/>
          <w:lang w:val="ro-RO"/>
        </w:rPr>
        <w:t xml:space="preserve"> sunt  continue si izolate;  detalii in memoriul tehnic de rezistenta.  </w:t>
      </w:r>
    </w:p>
    <w:p w14:paraId="2D1949B4" w14:textId="77777777" w:rsidR="005E1164" w:rsidRPr="005E1164" w:rsidRDefault="005E1164" w:rsidP="005E1164">
      <w:pPr>
        <w:spacing w:after="0"/>
        <w:jc w:val="both"/>
        <w:rPr>
          <w:rFonts w:ascii="Times New Roman" w:eastAsia="Times New Roman" w:hAnsi="Times New Roman" w:cs="Times New Roman"/>
          <w:sz w:val="24"/>
          <w:szCs w:val="24"/>
          <w:lang w:val="ro-RO"/>
        </w:rPr>
      </w:pPr>
      <w:proofErr w:type="spellStart"/>
      <w:r w:rsidRPr="005E1164">
        <w:rPr>
          <w:rFonts w:ascii="Times New Roman" w:eastAsia="Times New Roman" w:hAnsi="Times New Roman" w:cs="Times New Roman"/>
          <w:sz w:val="24"/>
          <w:szCs w:val="24"/>
          <w:lang w:val="ro-RO"/>
        </w:rPr>
        <w:t>Peretii</w:t>
      </w:r>
      <w:proofErr w:type="spellEnd"/>
      <w:r w:rsidRPr="005E1164">
        <w:rPr>
          <w:rFonts w:ascii="Times New Roman" w:eastAsia="Times New Roman" w:hAnsi="Times New Roman" w:cs="Times New Roman"/>
          <w:sz w:val="24"/>
          <w:szCs w:val="24"/>
          <w:lang w:val="ro-RO"/>
        </w:rPr>
        <w:t xml:space="preserve"> exteriori  sunt din </w:t>
      </w:r>
      <w:proofErr w:type="spellStart"/>
      <w:r w:rsidRPr="005E1164">
        <w:rPr>
          <w:rFonts w:ascii="Times New Roman" w:eastAsia="Times New Roman" w:hAnsi="Times New Roman" w:cs="Times New Roman"/>
          <w:sz w:val="24"/>
          <w:szCs w:val="24"/>
          <w:lang w:val="ro-RO"/>
        </w:rPr>
        <w:t>barne</w:t>
      </w:r>
      <w:proofErr w:type="spellEnd"/>
      <w:r w:rsidRPr="005E1164">
        <w:rPr>
          <w:rFonts w:ascii="Times New Roman" w:eastAsia="Times New Roman" w:hAnsi="Times New Roman" w:cs="Times New Roman"/>
          <w:sz w:val="24"/>
          <w:szCs w:val="24"/>
          <w:lang w:val="ro-RO"/>
        </w:rPr>
        <w:t xml:space="preserve"> din lemn – 15cm; </w:t>
      </w:r>
      <w:proofErr w:type="spellStart"/>
      <w:r w:rsidRPr="005E1164">
        <w:rPr>
          <w:rFonts w:ascii="Times New Roman" w:eastAsia="Times New Roman" w:hAnsi="Times New Roman" w:cs="Times New Roman"/>
          <w:sz w:val="24"/>
          <w:szCs w:val="24"/>
          <w:lang w:val="ro-RO"/>
        </w:rPr>
        <w:t>peretii</w:t>
      </w:r>
      <w:proofErr w:type="spellEnd"/>
      <w:r w:rsidRPr="005E1164">
        <w:rPr>
          <w:rFonts w:ascii="Times New Roman" w:eastAsia="Times New Roman" w:hAnsi="Times New Roman" w:cs="Times New Roman"/>
          <w:sz w:val="24"/>
          <w:szCs w:val="24"/>
          <w:lang w:val="ro-RO"/>
        </w:rPr>
        <w:t xml:space="preserve">  interiori sunt din </w:t>
      </w:r>
      <w:proofErr w:type="spellStart"/>
      <w:r w:rsidRPr="005E1164">
        <w:rPr>
          <w:rFonts w:ascii="Times New Roman" w:eastAsia="Times New Roman" w:hAnsi="Times New Roman" w:cs="Times New Roman"/>
          <w:sz w:val="24"/>
          <w:szCs w:val="24"/>
          <w:lang w:val="ro-RO"/>
        </w:rPr>
        <w:t>barne</w:t>
      </w:r>
      <w:proofErr w:type="spellEnd"/>
      <w:r w:rsidRPr="005E1164">
        <w:rPr>
          <w:rFonts w:ascii="Times New Roman" w:eastAsia="Times New Roman" w:hAnsi="Times New Roman" w:cs="Times New Roman"/>
          <w:sz w:val="24"/>
          <w:szCs w:val="24"/>
          <w:lang w:val="ro-RO"/>
        </w:rPr>
        <w:t xml:space="preserve"> din lemn </w:t>
      </w:r>
      <w:proofErr w:type="spellStart"/>
      <w:r w:rsidRPr="005E1164">
        <w:rPr>
          <w:rFonts w:ascii="Times New Roman" w:eastAsia="Times New Roman" w:hAnsi="Times New Roman" w:cs="Times New Roman"/>
          <w:sz w:val="24"/>
          <w:szCs w:val="24"/>
          <w:lang w:val="ro-RO"/>
        </w:rPr>
        <w:t>lemn</w:t>
      </w:r>
      <w:proofErr w:type="spellEnd"/>
      <w:r w:rsidRPr="005E1164">
        <w:rPr>
          <w:rFonts w:ascii="Times New Roman" w:eastAsia="Times New Roman" w:hAnsi="Times New Roman" w:cs="Times New Roman"/>
          <w:sz w:val="24"/>
          <w:szCs w:val="24"/>
          <w:lang w:val="ro-RO"/>
        </w:rPr>
        <w:t xml:space="preserve"> - 15cm.</w:t>
      </w:r>
    </w:p>
    <w:p w14:paraId="3E2D5409" w14:textId="77777777" w:rsidR="005E1164" w:rsidRPr="005E1164" w:rsidRDefault="005E1164" w:rsidP="005E1164">
      <w:pPr>
        <w:spacing w:after="0"/>
        <w:jc w:val="both"/>
        <w:rPr>
          <w:rFonts w:ascii="Times New Roman" w:eastAsia="Times New Roman" w:hAnsi="Times New Roman" w:cs="Times New Roman"/>
          <w:sz w:val="24"/>
          <w:szCs w:val="24"/>
          <w:lang w:val="ro-RO"/>
        </w:rPr>
      </w:pPr>
    </w:p>
    <w:p w14:paraId="6BFDA858" w14:textId="77777777" w:rsidR="005E1164" w:rsidRPr="005E1164" w:rsidRDefault="005E1164" w:rsidP="005E1164">
      <w:pPr>
        <w:spacing w:after="0"/>
        <w:jc w:val="both"/>
        <w:rPr>
          <w:rFonts w:ascii="Times New Roman" w:eastAsia="Times New Roman" w:hAnsi="Times New Roman" w:cs="Times New Roman"/>
          <w:sz w:val="24"/>
          <w:szCs w:val="24"/>
          <w:lang w:val="ro-RO"/>
        </w:rPr>
      </w:pPr>
      <w:r w:rsidRPr="005E1164">
        <w:rPr>
          <w:rFonts w:ascii="Times New Roman" w:eastAsia="Times New Roman" w:hAnsi="Times New Roman" w:cs="Times New Roman"/>
          <w:sz w:val="24"/>
          <w:szCs w:val="24"/>
          <w:lang w:val="ro-RO"/>
        </w:rPr>
        <w:t>III.01.PLAN PARTER</w:t>
      </w:r>
    </w:p>
    <w:p w14:paraId="7D303851" w14:textId="77777777" w:rsidR="005E1164" w:rsidRPr="005E1164" w:rsidRDefault="005E1164" w:rsidP="005E1164">
      <w:pPr>
        <w:spacing w:after="0"/>
        <w:jc w:val="both"/>
        <w:rPr>
          <w:rFonts w:ascii="Times New Roman" w:eastAsia="Times New Roman" w:hAnsi="Times New Roman" w:cs="Times New Roman"/>
          <w:sz w:val="24"/>
          <w:szCs w:val="24"/>
          <w:lang w:val="ro-RO"/>
        </w:rPr>
      </w:pPr>
      <w:r w:rsidRPr="005E1164">
        <w:rPr>
          <w:rFonts w:ascii="Times New Roman" w:eastAsia="Times New Roman" w:hAnsi="Times New Roman" w:cs="Times New Roman"/>
          <w:sz w:val="24"/>
          <w:szCs w:val="24"/>
          <w:lang w:val="ro-RO"/>
        </w:rPr>
        <w:t>1.</w:t>
      </w:r>
      <w:r w:rsidRPr="005E1164">
        <w:rPr>
          <w:rFonts w:ascii="Times New Roman" w:eastAsia="Times New Roman" w:hAnsi="Times New Roman" w:cs="Times New Roman"/>
          <w:sz w:val="24"/>
          <w:szCs w:val="24"/>
          <w:lang w:val="ro-RO"/>
        </w:rPr>
        <w:tab/>
        <w:t>Terasa                                                        14.02 mp.</w:t>
      </w:r>
    </w:p>
    <w:p w14:paraId="3DED8179" w14:textId="77777777" w:rsidR="005E1164" w:rsidRPr="005E1164" w:rsidRDefault="005E1164" w:rsidP="005E1164">
      <w:pPr>
        <w:spacing w:after="0"/>
        <w:jc w:val="both"/>
        <w:rPr>
          <w:rFonts w:ascii="Times New Roman" w:eastAsia="Times New Roman" w:hAnsi="Times New Roman" w:cs="Times New Roman"/>
          <w:sz w:val="24"/>
          <w:szCs w:val="24"/>
          <w:lang w:val="ro-RO"/>
        </w:rPr>
      </w:pPr>
      <w:r w:rsidRPr="005E1164">
        <w:rPr>
          <w:rFonts w:ascii="Times New Roman" w:eastAsia="Times New Roman" w:hAnsi="Times New Roman" w:cs="Times New Roman"/>
          <w:sz w:val="24"/>
          <w:szCs w:val="24"/>
          <w:lang w:val="ro-RO"/>
        </w:rPr>
        <w:t>2.</w:t>
      </w:r>
      <w:r w:rsidRPr="005E1164">
        <w:rPr>
          <w:rFonts w:ascii="Times New Roman" w:eastAsia="Times New Roman" w:hAnsi="Times New Roman" w:cs="Times New Roman"/>
          <w:sz w:val="24"/>
          <w:szCs w:val="24"/>
          <w:lang w:val="ro-RO"/>
        </w:rPr>
        <w:tab/>
        <w:t>Vestibul                                                       3.84 mp.</w:t>
      </w:r>
    </w:p>
    <w:p w14:paraId="5B8CD725" w14:textId="77777777" w:rsidR="005E1164" w:rsidRPr="005E1164" w:rsidRDefault="005E1164" w:rsidP="005E1164">
      <w:pPr>
        <w:spacing w:after="0"/>
        <w:jc w:val="both"/>
        <w:rPr>
          <w:rFonts w:ascii="Times New Roman" w:eastAsia="Times New Roman" w:hAnsi="Times New Roman" w:cs="Times New Roman"/>
          <w:sz w:val="24"/>
          <w:szCs w:val="24"/>
          <w:lang w:val="ro-RO"/>
        </w:rPr>
      </w:pPr>
      <w:r w:rsidRPr="005E1164">
        <w:rPr>
          <w:rFonts w:ascii="Times New Roman" w:eastAsia="Times New Roman" w:hAnsi="Times New Roman" w:cs="Times New Roman"/>
          <w:sz w:val="24"/>
          <w:szCs w:val="24"/>
          <w:lang w:val="ro-RO"/>
        </w:rPr>
        <w:t>3.</w:t>
      </w:r>
      <w:r w:rsidRPr="005E1164">
        <w:rPr>
          <w:rFonts w:ascii="Times New Roman" w:eastAsia="Times New Roman" w:hAnsi="Times New Roman" w:cs="Times New Roman"/>
          <w:sz w:val="24"/>
          <w:szCs w:val="24"/>
          <w:lang w:val="ro-RO"/>
        </w:rPr>
        <w:tab/>
        <w:t>Baie                                                             7.20 mp.</w:t>
      </w:r>
    </w:p>
    <w:p w14:paraId="45269EA0" w14:textId="77777777" w:rsidR="005E1164" w:rsidRPr="005E1164" w:rsidRDefault="005E1164" w:rsidP="005E1164">
      <w:pPr>
        <w:spacing w:after="0"/>
        <w:jc w:val="both"/>
        <w:rPr>
          <w:rFonts w:ascii="Times New Roman" w:eastAsia="Times New Roman" w:hAnsi="Times New Roman" w:cs="Times New Roman"/>
          <w:sz w:val="24"/>
          <w:szCs w:val="24"/>
          <w:lang w:val="ro-RO"/>
        </w:rPr>
      </w:pPr>
      <w:r w:rsidRPr="005E1164">
        <w:rPr>
          <w:rFonts w:ascii="Times New Roman" w:eastAsia="Times New Roman" w:hAnsi="Times New Roman" w:cs="Times New Roman"/>
          <w:sz w:val="24"/>
          <w:szCs w:val="24"/>
          <w:lang w:val="ro-RO"/>
        </w:rPr>
        <w:t>4.</w:t>
      </w:r>
      <w:r w:rsidRPr="005E1164">
        <w:rPr>
          <w:rFonts w:ascii="Times New Roman" w:eastAsia="Times New Roman" w:hAnsi="Times New Roman" w:cs="Times New Roman"/>
          <w:sz w:val="24"/>
          <w:szCs w:val="24"/>
          <w:lang w:val="ro-RO"/>
        </w:rPr>
        <w:tab/>
        <w:t>Camera de zi + loc de luat masa               36.47 mp.</w:t>
      </w:r>
    </w:p>
    <w:p w14:paraId="75A04773" w14:textId="77777777" w:rsidR="005E1164" w:rsidRPr="005E1164" w:rsidRDefault="005E1164" w:rsidP="005E1164">
      <w:pPr>
        <w:spacing w:after="0"/>
        <w:jc w:val="both"/>
        <w:rPr>
          <w:rFonts w:ascii="Times New Roman" w:eastAsia="Times New Roman" w:hAnsi="Times New Roman" w:cs="Times New Roman"/>
          <w:sz w:val="24"/>
          <w:szCs w:val="24"/>
          <w:lang w:val="ro-RO"/>
        </w:rPr>
      </w:pPr>
      <w:r w:rsidRPr="005E1164">
        <w:rPr>
          <w:rFonts w:ascii="Times New Roman" w:eastAsia="Times New Roman" w:hAnsi="Times New Roman" w:cs="Times New Roman"/>
          <w:sz w:val="24"/>
          <w:szCs w:val="24"/>
          <w:lang w:val="ro-RO"/>
        </w:rPr>
        <w:t>5.</w:t>
      </w:r>
      <w:r w:rsidRPr="005E1164">
        <w:rPr>
          <w:rFonts w:ascii="Times New Roman" w:eastAsia="Times New Roman" w:hAnsi="Times New Roman" w:cs="Times New Roman"/>
          <w:sz w:val="24"/>
          <w:szCs w:val="24"/>
          <w:lang w:val="ro-RO"/>
        </w:rPr>
        <w:tab/>
      </w:r>
      <w:proofErr w:type="spellStart"/>
      <w:r w:rsidRPr="005E1164">
        <w:rPr>
          <w:rFonts w:ascii="Times New Roman" w:eastAsia="Times New Roman" w:hAnsi="Times New Roman" w:cs="Times New Roman"/>
          <w:sz w:val="24"/>
          <w:szCs w:val="24"/>
          <w:lang w:val="ro-RO"/>
        </w:rPr>
        <w:t>Bucatarie</w:t>
      </w:r>
      <w:proofErr w:type="spellEnd"/>
      <w:r w:rsidRPr="005E1164">
        <w:rPr>
          <w:rFonts w:ascii="Times New Roman" w:eastAsia="Times New Roman" w:hAnsi="Times New Roman" w:cs="Times New Roman"/>
          <w:sz w:val="24"/>
          <w:szCs w:val="24"/>
          <w:lang w:val="ro-RO"/>
        </w:rPr>
        <w:t xml:space="preserve">                                                     9.75 mp.</w:t>
      </w:r>
    </w:p>
    <w:p w14:paraId="20E1F320" w14:textId="77777777" w:rsidR="005E1164" w:rsidRPr="005E1164" w:rsidRDefault="005E1164" w:rsidP="005E1164">
      <w:pPr>
        <w:spacing w:after="0"/>
        <w:jc w:val="both"/>
        <w:rPr>
          <w:rFonts w:ascii="Times New Roman" w:eastAsia="Times New Roman" w:hAnsi="Times New Roman" w:cs="Times New Roman"/>
          <w:sz w:val="24"/>
          <w:szCs w:val="24"/>
          <w:lang w:val="ro-RO"/>
        </w:rPr>
      </w:pPr>
      <w:r w:rsidRPr="005E1164">
        <w:rPr>
          <w:rFonts w:ascii="Times New Roman" w:eastAsia="Times New Roman" w:hAnsi="Times New Roman" w:cs="Times New Roman"/>
          <w:sz w:val="24"/>
          <w:szCs w:val="24"/>
          <w:lang w:val="ro-RO"/>
        </w:rPr>
        <w:t>6.</w:t>
      </w:r>
      <w:r w:rsidRPr="005E1164">
        <w:rPr>
          <w:rFonts w:ascii="Times New Roman" w:eastAsia="Times New Roman" w:hAnsi="Times New Roman" w:cs="Times New Roman"/>
          <w:sz w:val="24"/>
          <w:szCs w:val="24"/>
          <w:lang w:val="ro-RO"/>
        </w:rPr>
        <w:tab/>
      </w:r>
      <w:proofErr w:type="spellStart"/>
      <w:r w:rsidRPr="005E1164">
        <w:rPr>
          <w:rFonts w:ascii="Times New Roman" w:eastAsia="Times New Roman" w:hAnsi="Times New Roman" w:cs="Times New Roman"/>
          <w:sz w:val="24"/>
          <w:szCs w:val="24"/>
          <w:lang w:val="ro-RO"/>
        </w:rPr>
        <w:t>Camara</w:t>
      </w:r>
      <w:proofErr w:type="spellEnd"/>
      <w:r w:rsidRPr="005E1164">
        <w:rPr>
          <w:rFonts w:ascii="Times New Roman" w:eastAsia="Times New Roman" w:hAnsi="Times New Roman" w:cs="Times New Roman"/>
          <w:sz w:val="24"/>
          <w:szCs w:val="24"/>
          <w:lang w:val="ro-RO"/>
        </w:rPr>
        <w:t xml:space="preserve">                                                        6.60 mp.</w:t>
      </w:r>
    </w:p>
    <w:p w14:paraId="1738DF48" w14:textId="77777777" w:rsidR="005E1164" w:rsidRPr="005E1164" w:rsidRDefault="005E1164" w:rsidP="005E1164">
      <w:pPr>
        <w:spacing w:after="0"/>
        <w:jc w:val="both"/>
        <w:rPr>
          <w:rFonts w:ascii="Times New Roman" w:eastAsia="Times New Roman" w:hAnsi="Times New Roman" w:cs="Times New Roman"/>
          <w:sz w:val="24"/>
          <w:szCs w:val="24"/>
          <w:lang w:val="ro-RO"/>
        </w:rPr>
      </w:pPr>
      <w:r w:rsidRPr="005E1164">
        <w:rPr>
          <w:rFonts w:ascii="Times New Roman" w:eastAsia="Times New Roman" w:hAnsi="Times New Roman" w:cs="Times New Roman"/>
          <w:sz w:val="24"/>
          <w:szCs w:val="24"/>
          <w:lang w:val="ro-RO"/>
        </w:rPr>
        <w:t>7.</w:t>
      </w:r>
      <w:r w:rsidRPr="005E1164">
        <w:rPr>
          <w:rFonts w:ascii="Times New Roman" w:eastAsia="Times New Roman" w:hAnsi="Times New Roman" w:cs="Times New Roman"/>
          <w:sz w:val="24"/>
          <w:szCs w:val="24"/>
          <w:lang w:val="ro-RO"/>
        </w:rPr>
        <w:tab/>
        <w:t>Dormitor 1                                                 12.90 mp.</w:t>
      </w:r>
    </w:p>
    <w:p w14:paraId="7BDA79A9" w14:textId="77777777" w:rsidR="005E1164" w:rsidRPr="005E1164" w:rsidRDefault="005E1164" w:rsidP="005E1164">
      <w:pPr>
        <w:spacing w:after="0"/>
        <w:jc w:val="both"/>
        <w:rPr>
          <w:rFonts w:ascii="Times New Roman" w:eastAsia="Times New Roman" w:hAnsi="Times New Roman" w:cs="Times New Roman"/>
          <w:sz w:val="24"/>
          <w:szCs w:val="24"/>
          <w:lang w:val="ro-RO"/>
        </w:rPr>
      </w:pPr>
      <w:r w:rsidRPr="005E1164">
        <w:rPr>
          <w:rFonts w:ascii="Times New Roman" w:eastAsia="Times New Roman" w:hAnsi="Times New Roman" w:cs="Times New Roman"/>
          <w:sz w:val="24"/>
          <w:szCs w:val="24"/>
          <w:lang w:val="ro-RO"/>
        </w:rPr>
        <w:t>8.</w:t>
      </w:r>
      <w:r w:rsidRPr="005E1164">
        <w:rPr>
          <w:rFonts w:ascii="Times New Roman" w:eastAsia="Times New Roman" w:hAnsi="Times New Roman" w:cs="Times New Roman"/>
          <w:sz w:val="24"/>
          <w:szCs w:val="24"/>
          <w:lang w:val="ro-RO"/>
        </w:rPr>
        <w:tab/>
        <w:t>Dormitor 2                                                 12.90 mp.</w:t>
      </w:r>
    </w:p>
    <w:p w14:paraId="077A448E" w14:textId="77777777" w:rsidR="005E1164" w:rsidRPr="005E1164" w:rsidRDefault="005E1164" w:rsidP="005E1164">
      <w:pPr>
        <w:spacing w:after="0"/>
        <w:jc w:val="both"/>
        <w:rPr>
          <w:rFonts w:ascii="Times New Roman" w:eastAsia="Times New Roman" w:hAnsi="Times New Roman" w:cs="Times New Roman"/>
          <w:sz w:val="24"/>
          <w:szCs w:val="24"/>
          <w:lang w:val="ro-RO"/>
        </w:rPr>
      </w:pPr>
      <w:r w:rsidRPr="005E1164">
        <w:rPr>
          <w:rFonts w:ascii="Times New Roman" w:eastAsia="Times New Roman" w:hAnsi="Times New Roman" w:cs="Times New Roman"/>
          <w:sz w:val="24"/>
          <w:szCs w:val="24"/>
          <w:lang w:val="ro-RO"/>
        </w:rPr>
        <w:t xml:space="preserve">                                                       </w:t>
      </w:r>
    </w:p>
    <w:p w14:paraId="78A4AE4F" w14:textId="77777777" w:rsidR="005E1164" w:rsidRPr="005E1164" w:rsidRDefault="005E1164" w:rsidP="005E1164">
      <w:pPr>
        <w:spacing w:after="0"/>
        <w:jc w:val="both"/>
        <w:rPr>
          <w:rFonts w:ascii="Times New Roman" w:eastAsia="Times New Roman" w:hAnsi="Times New Roman" w:cs="Times New Roman"/>
          <w:sz w:val="24"/>
          <w:szCs w:val="24"/>
          <w:lang w:val="ro-RO"/>
        </w:rPr>
      </w:pPr>
    </w:p>
    <w:p w14:paraId="60C00BC7" w14:textId="77777777" w:rsidR="005E1164" w:rsidRPr="005E1164" w:rsidRDefault="005E1164" w:rsidP="005E1164">
      <w:pPr>
        <w:spacing w:after="0"/>
        <w:jc w:val="both"/>
        <w:rPr>
          <w:rFonts w:ascii="Times New Roman" w:eastAsia="Times New Roman" w:hAnsi="Times New Roman" w:cs="Times New Roman"/>
          <w:sz w:val="24"/>
          <w:szCs w:val="24"/>
          <w:lang w:val="ro-RO"/>
        </w:rPr>
      </w:pPr>
      <w:r w:rsidRPr="005E1164">
        <w:rPr>
          <w:rFonts w:ascii="Times New Roman" w:eastAsia="Times New Roman" w:hAnsi="Times New Roman" w:cs="Times New Roman"/>
          <w:sz w:val="24"/>
          <w:szCs w:val="24"/>
          <w:lang w:val="ro-RO"/>
        </w:rPr>
        <w:t xml:space="preserve">SUPRAFATA UTILA TOTALA PARTER – 87.66 mp. </w:t>
      </w:r>
    </w:p>
    <w:p w14:paraId="4290AD88" w14:textId="77777777" w:rsidR="005E1164" w:rsidRPr="005E1164" w:rsidRDefault="005E1164" w:rsidP="005E1164">
      <w:pPr>
        <w:spacing w:after="0"/>
        <w:jc w:val="both"/>
        <w:rPr>
          <w:rFonts w:ascii="Times New Roman" w:eastAsia="Times New Roman" w:hAnsi="Times New Roman" w:cs="Times New Roman"/>
          <w:sz w:val="24"/>
          <w:szCs w:val="24"/>
          <w:lang w:val="ro-RO"/>
        </w:rPr>
      </w:pPr>
      <w:r w:rsidRPr="005E1164">
        <w:rPr>
          <w:rFonts w:ascii="Times New Roman" w:eastAsia="Times New Roman" w:hAnsi="Times New Roman" w:cs="Times New Roman"/>
          <w:sz w:val="24"/>
          <w:szCs w:val="24"/>
          <w:lang w:val="ro-RO"/>
        </w:rPr>
        <w:t xml:space="preserve">SUPRAFATA UTILA TOTALA PARTER CU TERASA – 101.68 mp. </w:t>
      </w:r>
    </w:p>
    <w:p w14:paraId="435E04E3" w14:textId="77777777" w:rsidR="005E1164" w:rsidRPr="005E1164" w:rsidRDefault="005E1164" w:rsidP="005E1164">
      <w:pPr>
        <w:spacing w:after="0"/>
        <w:jc w:val="both"/>
        <w:rPr>
          <w:rFonts w:ascii="Times New Roman" w:eastAsia="Times New Roman" w:hAnsi="Times New Roman" w:cs="Times New Roman"/>
          <w:sz w:val="24"/>
          <w:szCs w:val="24"/>
          <w:lang w:val="ro-RO"/>
        </w:rPr>
      </w:pPr>
      <w:r w:rsidRPr="005E1164">
        <w:rPr>
          <w:rFonts w:ascii="Times New Roman" w:eastAsia="Times New Roman" w:hAnsi="Times New Roman" w:cs="Times New Roman"/>
          <w:sz w:val="24"/>
          <w:szCs w:val="24"/>
          <w:lang w:val="ro-RO"/>
        </w:rPr>
        <w:t>SUPRAFATA CONSTRUITA PARTER - 124 mp.</w:t>
      </w:r>
    </w:p>
    <w:p w14:paraId="08EE4113" w14:textId="77777777" w:rsidR="005E1164" w:rsidRPr="005E1164" w:rsidRDefault="005E1164" w:rsidP="005E1164">
      <w:pPr>
        <w:spacing w:after="0"/>
        <w:jc w:val="both"/>
        <w:rPr>
          <w:rFonts w:ascii="Times New Roman" w:eastAsia="Times New Roman" w:hAnsi="Times New Roman" w:cs="Times New Roman"/>
          <w:sz w:val="24"/>
          <w:szCs w:val="24"/>
          <w:lang w:val="ro-RO"/>
        </w:rPr>
      </w:pPr>
    </w:p>
    <w:p w14:paraId="374329C1" w14:textId="77777777" w:rsidR="005E1164" w:rsidRPr="005E1164" w:rsidRDefault="005E1164" w:rsidP="005E1164">
      <w:pPr>
        <w:spacing w:after="0"/>
        <w:jc w:val="both"/>
        <w:rPr>
          <w:rFonts w:ascii="Times New Roman" w:eastAsia="Times New Roman" w:hAnsi="Times New Roman" w:cs="Times New Roman"/>
          <w:sz w:val="24"/>
          <w:szCs w:val="24"/>
          <w:lang w:val="ro-RO"/>
        </w:rPr>
      </w:pPr>
      <w:r w:rsidRPr="005E1164">
        <w:rPr>
          <w:rFonts w:ascii="Times New Roman" w:eastAsia="Times New Roman" w:hAnsi="Times New Roman" w:cs="Times New Roman"/>
          <w:sz w:val="24"/>
          <w:szCs w:val="24"/>
          <w:lang w:val="ro-RO"/>
        </w:rPr>
        <w:t>B.</w:t>
      </w:r>
      <w:r w:rsidRPr="005E1164">
        <w:rPr>
          <w:rFonts w:ascii="Times New Roman" w:eastAsia="Times New Roman" w:hAnsi="Times New Roman" w:cs="Times New Roman"/>
          <w:sz w:val="24"/>
          <w:szCs w:val="24"/>
          <w:lang w:val="ro-RO"/>
        </w:rPr>
        <w:tab/>
        <w:t>ANEXA</w:t>
      </w:r>
    </w:p>
    <w:p w14:paraId="26A59F44" w14:textId="77777777" w:rsidR="005E1164" w:rsidRPr="005E1164" w:rsidRDefault="005E1164" w:rsidP="005E1164">
      <w:pPr>
        <w:spacing w:after="0"/>
        <w:jc w:val="both"/>
        <w:rPr>
          <w:rFonts w:ascii="Times New Roman" w:eastAsia="Times New Roman" w:hAnsi="Times New Roman" w:cs="Times New Roman"/>
          <w:sz w:val="24"/>
          <w:szCs w:val="24"/>
          <w:lang w:val="ro-RO"/>
        </w:rPr>
      </w:pPr>
      <w:r w:rsidRPr="005E1164">
        <w:rPr>
          <w:rFonts w:ascii="Times New Roman" w:eastAsia="Times New Roman" w:hAnsi="Times New Roman" w:cs="Times New Roman"/>
          <w:sz w:val="24"/>
          <w:szCs w:val="24"/>
          <w:lang w:val="ro-RO"/>
        </w:rPr>
        <w:t>PARTER+-0.00m</w:t>
      </w:r>
    </w:p>
    <w:p w14:paraId="3ADBB87D" w14:textId="77777777" w:rsidR="005E1164" w:rsidRPr="005E1164" w:rsidRDefault="005E1164" w:rsidP="005E1164">
      <w:pPr>
        <w:spacing w:after="0"/>
        <w:jc w:val="both"/>
        <w:rPr>
          <w:rFonts w:ascii="Times New Roman" w:eastAsia="Times New Roman" w:hAnsi="Times New Roman" w:cs="Times New Roman"/>
          <w:sz w:val="24"/>
          <w:szCs w:val="24"/>
          <w:lang w:val="ro-RO"/>
        </w:rPr>
      </w:pPr>
      <w:r w:rsidRPr="005E1164">
        <w:rPr>
          <w:rFonts w:ascii="Times New Roman" w:eastAsia="Times New Roman" w:hAnsi="Times New Roman" w:cs="Times New Roman"/>
          <w:sz w:val="24"/>
          <w:szCs w:val="24"/>
          <w:lang w:val="ro-RO"/>
        </w:rPr>
        <w:t xml:space="preserve">Se compune dintr-un singur </w:t>
      </w:r>
      <w:proofErr w:type="spellStart"/>
      <w:r w:rsidRPr="005E1164">
        <w:rPr>
          <w:rFonts w:ascii="Times New Roman" w:eastAsia="Times New Roman" w:hAnsi="Times New Roman" w:cs="Times New Roman"/>
          <w:sz w:val="24"/>
          <w:szCs w:val="24"/>
          <w:lang w:val="ro-RO"/>
        </w:rPr>
        <w:t>spatiu</w:t>
      </w:r>
      <w:proofErr w:type="spellEnd"/>
      <w:r w:rsidRPr="005E1164">
        <w:rPr>
          <w:rFonts w:ascii="Times New Roman" w:eastAsia="Times New Roman" w:hAnsi="Times New Roman" w:cs="Times New Roman"/>
          <w:sz w:val="24"/>
          <w:szCs w:val="24"/>
          <w:lang w:val="ro-RO"/>
        </w:rPr>
        <w:t xml:space="preserve"> – camera tehnica. Accesul in anexa se </w:t>
      </w:r>
      <w:proofErr w:type="spellStart"/>
      <w:r w:rsidRPr="005E1164">
        <w:rPr>
          <w:rFonts w:ascii="Times New Roman" w:eastAsia="Times New Roman" w:hAnsi="Times New Roman" w:cs="Times New Roman"/>
          <w:sz w:val="24"/>
          <w:szCs w:val="24"/>
          <w:lang w:val="ro-RO"/>
        </w:rPr>
        <w:t>realizeaza</w:t>
      </w:r>
      <w:proofErr w:type="spellEnd"/>
      <w:r w:rsidRPr="005E1164">
        <w:rPr>
          <w:rFonts w:ascii="Times New Roman" w:eastAsia="Times New Roman" w:hAnsi="Times New Roman" w:cs="Times New Roman"/>
          <w:sz w:val="24"/>
          <w:szCs w:val="24"/>
          <w:lang w:val="ro-RO"/>
        </w:rPr>
        <w:t xml:space="preserve"> pe latura nordica.</w:t>
      </w:r>
    </w:p>
    <w:p w14:paraId="1A416383" w14:textId="77777777" w:rsidR="005E1164" w:rsidRPr="005E1164" w:rsidRDefault="005E1164" w:rsidP="005E1164">
      <w:pPr>
        <w:spacing w:after="0"/>
        <w:jc w:val="both"/>
        <w:rPr>
          <w:rFonts w:ascii="Times New Roman" w:eastAsia="Times New Roman" w:hAnsi="Times New Roman" w:cs="Times New Roman"/>
          <w:sz w:val="24"/>
          <w:szCs w:val="24"/>
          <w:lang w:val="ro-RO"/>
        </w:rPr>
      </w:pPr>
      <w:r w:rsidRPr="005E1164">
        <w:rPr>
          <w:rFonts w:ascii="Times New Roman" w:eastAsia="Times New Roman" w:hAnsi="Times New Roman" w:cs="Times New Roman"/>
          <w:sz w:val="24"/>
          <w:szCs w:val="24"/>
          <w:lang w:val="ro-RO"/>
        </w:rPr>
        <w:t xml:space="preserve">Cota +-0.00m (placa de la parter) este amplasata cu 45 cm deasupra  cotei terenului natural -C.T.N., in zona accesului principal in anexa. </w:t>
      </w:r>
      <w:proofErr w:type="spellStart"/>
      <w:r w:rsidRPr="005E1164">
        <w:rPr>
          <w:rFonts w:ascii="Times New Roman" w:eastAsia="Times New Roman" w:hAnsi="Times New Roman" w:cs="Times New Roman"/>
          <w:sz w:val="24"/>
          <w:szCs w:val="24"/>
          <w:lang w:val="ro-RO"/>
        </w:rPr>
        <w:t>Spatiul</w:t>
      </w:r>
      <w:proofErr w:type="spellEnd"/>
      <w:r w:rsidRPr="005E1164">
        <w:rPr>
          <w:rFonts w:ascii="Times New Roman" w:eastAsia="Times New Roman" w:hAnsi="Times New Roman" w:cs="Times New Roman"/>
          <w:sz w:val="24"/>
          <w:szCs w:val="24"/>
          <w:lang w:val="ro-RO"/>
        </w:rPr>
        <w:t xml:space="preserve"> </w:t>
      </w:r>
      <w:proofErr w:type="spellStart"/>
      <w:r w:rsidRPr="005E1164">
        <w:rPr>
          <w:rFonts w:ascii="Times New Roman" w:eastAsia="Times New Roman" w:hAnsi="Times New Roman" w:cs="Times New Roman"/>
          <w:sz w:val="24"/>
          <w:szCs w:val="24"/>
          <w:lang w:val="ro-RO"/>
        </w:rPr>
        <w:t>beneficiaza</w:t>
      </w:r>
      <w:proofErr w:type="spellEnd"/>
      <w:r w:rsidRPr="005E1164">
        <w:rPr>
          <w:rFonts w:ascii="Times New Roman" w:eastAsia="Times New Roman" w:hAnsi="Times New Roman" w:cs="Times New Roman"/>
          <w:sz w:val="24"/>
          <w:szCs w:val="24"/>
          <w:lang w:val="ro-RO"/>
        </w:rPr>
        <w:t xml:space="preserve"> de iluminare si </w:t>
      </w:r>
      <w:proofErr w:type="spellStart"/>
      <w:r w:rsidRPr="005E1164">
        <w:rPr>
          <w:rFonts w:ascii="Times New Roman" w:eastAsia="Times New Roman" w:hAnsi="Times New Roman" w:cs="Times New Roman"/>
          <w:sz w:val="24"/>
          <w:szCs w:val="24"/>
          <w:lang w:val="ro-RO"/>
        </w:rPr>
        <w:t>ventilatie</w:t>
      </w:r>
      <w:proofErr w:type="spellEnd"/>
      <w:r w:rsidRPr="005E1164">
        <w:rPr>
          <w:rFonts w:ascii="Times New Roman" w:eastAsia="Times New Roman" w:hAnsi="Times New Roman" w:cs="Times New Roman"/>
          <w:sz w:val="24"/>
          <w:szCs w:val="24"/>
          <w:lang w:val="ro-RO"/>
        </w:rPr>
        <w:t xml:space="preserve"> naturala.  </w:t>
      </w:r>
    </w:p>
    <w:p w14:paraId="599352BC" w14:textId="77777777" w:rsidR="005E1164" w:rsidRPr="005E1164" w:rsidRDefault="005E1164" w:rsidP="005E1164">
      <w:pPr>
        <w:spacing w:after="0"/>
        <w:jc w:val="both"/>
        <w:rPr>
          <w:rFonts w:ascii="Times New Roman" w:eastAsia="Times New Roman" w:hAnsi="Times New Roman" w:cs="Times New Roman"/>
          <w:sz w:val="24"/>
          <w:szCs w:val="24"/>
          <w:lang w:val="ro-RO"/>
        </w:rPr>
      </w:pPr>
      <w:r w:rsidRPr="005E1164">
        <w:rPr>
          <w:rFonts w:ascii="Times New Roman" w:eastAsia="Times New Roman" w:hAnsi="Times New Roman" w:cs="Times New Roman"/>
          <w:sz w:val="24"/>
          <w:szCs w:val="24"/>
          <w:lang w:val="ro-RO"/>
        </w:rPr>
        <w:t xml:space="preserve">Structura de rezistenta  este  </w:t>
      </w:r>
      <w:proofErr w:type="spellStart"/>
      <w:r w:rsidRPr="005E1164">
        <w:rPr>
          <w:rFonts w:ascii="Times New Roman" w:eastAsia="Times New Roman" w:hAnsi="Times New Roman" w:cs="Times New Roman"/>
          <w:sz w:val="24"/>
          <w:szCs w:val="24"/>
          <w:lang w:val="ro-RO"/>
        </w:rPr>
        <w:t>alcatuita</w:t>
      </w:r>
      <w:proofErr w:type="spellEnd"/>
      <w:r w:rsidRPr="005E1164">
        <w:rPr>
          <w:rFonts w:ascii="Times New Roman" w:eastAsia="Times New Roman" w:hAnsi="Times New Roman" w:cs="Times New Roman"/>
          <w:sz w:val="24"/>
          <w:szCs w:val="24"/>
          <w:lang w:val="ro-RO"/>
        </w:rPr>
        <w:t xml:space="preserve"> din </w:t>
      </w:r>
      <w:proofErr w:type="spellStart"/>
      <w:r w:rsidRPr="005E1164">
        <w:rPr>
          <w:rFonts w:ascii="Times New Roman" w:eastAsia="Times New Roman" w:hAnsi="Times New Roman" w:cs="Times New Roman"/>
          <w:sz w:val="24"/>
          <w:szCs w:val="24"/>
          <w:lang w:val="ro-RO"/>
        </w:rPr>
        <w:t>pereti</w:t>
      </w:r>
      <w:proofErr w:type="spellEnd"/>
      <w:r w:rsidRPr="005E1164">
        <w:rPr>
          <w:rFonts w:ascii="Times New Roman" w:eastAsia="Times New Roman" w:hAnsi="Times New Roman" w:cs="Times New Roman"/>
          <w:sz w:val="24"/>
          <w:szCs w:val="24"/>
          <w:lang w:val="ro-RO"/>
        </w:rPr>
        <w:t xml:space="preserve"> din </w:t>
      </w:r>
      <w:proofErr w:type="spellStart"/>
      <w:r w:rsidRPr="005E1164">
        <w:rPr>
          <w:rFonts w:ascii="Times New Roman" w:eastAsia="Times New Roman" w:hAnsi="Times New Roman" w:cs="Times New Roman"/>
          <w:sz w:val="24"/>
          <w:szCs w:val="24"/>
          <w:lang w:val="ro-RO"/>
        </w:rPr>
        <w:t>zidarie</w:t>
      </w:r>
      <w:proofErr w:type="spellEnd"/>
      <w:r w:rsidRPr="005E1164">
        <w:rPr>
          <w:rFonts w:ascii="Times New Roman" w:eastAsia="Times New Roman" w:hAnsi="Times New Roman" w:cs="Times New Roman"/>
          <w:sz w:val="24"/>
          <w:szCs w:val="24"/>
          <w:lang w:val="ro-RO"/>
        </w:rPr>
        <w:t xml:space="preserve"> de </w:t>
      </w:r>
      <w:proofErr w:type="spellStart"/>
      <w:r w:rsidRPr="005E1164">
        <w:rPr>
          <w:rFonts w:ascii="Times New Roman" w:eastAsia="Times New Roman" w:hAnsi="Times New Roman" w:cs="Times New Roman"/>
          <w:sz w:val="24"/>
          <w:szCs w:val="24"/>
          <w:lang w:val="ro-RO"/>
        </w:rPr>
        <w:t>caramida</w:t>
      </w:r>
      <w:proofErr w:type="spellEnd"/>
      <w:r w:rsidRPr="005E1164">
        <w:rPr>
          <w:rFonts w:ascii="Times New Roman" w:eastAsia="Times New Roman" w:hAnsi="Times New Roman" w:cs="Times New Roman"/>
          <w:sz w:val="24"/>
          <w:szCs w:val="24"/>
          <w:lang w:val="ro-RO"/>
        </w:rPr>
        <w:t xml:space="preserve"> si  </w:t>
      </w:r>
      <w:proofErr w:type="spellStart"/>
      <w:r w:rsidRPr="005E1164">
        <w:rPr>
          <w:rFonts w:ascii="Times New Roman" w:eastAsia="Times New Roman" w:hAnsi="Times New Roman" w:cs="Times New Roman"/>
          <w:sz w:val="24"/>
          <w:szCs w:val="24"/>
          <w:lang w:val="ro-RO"/>
        </w:rPr>
        <w:t>planseu</w:t>
      </w:r>
      <w:proofErr w:type="spellEnd"/>
      <w:r w:rsidRPr="005E1164">
        <w:rPr>
          <w:rFonts w:ascii="Times New Roman" w:eastAsia="Times New Roman" w:hAnsi="Times New Roman" w:cs="Times New Roman"/>
          <w:sz w:val="24"/>
          <w:szCs w:val="24"/>
          <w:lang w:val="ro-RO"/>
        </w:rPr>
        <w:t xml:space="preserve"> din beton armat peste parter. </w:t>
      </w:r>
    </w:p>
    <w:p w14:paraId="03D9CE57" w14:textId="77777777" w:rsidR="005E1164" w:rsidRPr="005E1164" w:rsidRDefault="005E1164" w:rsidP="005E1164">
      <w:pPr>
        <w:spacing w:after="0"/>
        <w:jc w:val="both"/>
        <w:rPr>
          <w:rFonts w:ascii="Times New Roman" w:eastAsia="Times New Roman" w:hAnsi="Times New Roman" w:cs="Times New Roman"/>
          <w:sz w:val="24"/>
          <w:szCs w:val="24"/>
          <w:lang w:val="ro-RO"/>
        </w:rPr>
      </w:pPr>
      <w:proofErr w:type="spellStart"/>
      <w:r w:rsidRPr="005E1164">
        <w:rPr>
          <w:rFonts w:ascii="Times New Roman" w:eastAsia="Times New Roman" w:hAnsi="Times New Roman" w:cs="Times New Roman"/>
          <w:sz w:val="24"/>
          <w:szCs w:val="24"/>
          <w:lang w:val="ro-RO"/>
        </w:rPr>
        <w:t>Fundatiile</w:t>
      </w:r>
      <w:proofErr w:type="spellEnd"/>
      <w:r w:rsidRPr="005E1164">
        <w:rPr>
          <w:rFonts w:ascii="Times New Roman" w:eastAsia="Times New Roman" w:hAnsi="Times New Roman" w:cs="Times New Roman"/>
          <w:sz w:val="24"/>
          <w:szCs w:val="24"/>
          <w:lang w:val="ro-RO"/>
        </w:rPr>
        <w:t xml:space="preserve"> sunt  continue si izolate;  detalii in memoriul tehnic de rezistenta.  </w:t>
      </w:r>
    </w:p>
    <w:p w14:paraId="55CDA37D" w14:textId="77777777" w:rsidR="005E1164" w:rsidRPr="005E1164" w:rsidRDefault="005E1164" w:rsidP="005E1164">
      <w:pPr>
        <w:spacing w:after="0"/>
        <w:jc w:val="both"/>
        <w:rPr>
          <w:rFonts w:ascii="Times New Roman" w:eastAsia="Times New Roman" w:hAnsi="Times New Roman" w:cs="Times New Roman"/>
          <w:sz w:val="24"/>
          <w:szCs w:val="24"/>
          <w:lang w:val="ro-RO"/>
        </w:rPr>
      </w:pPr>
      <w:proofErr w:type="spellStart"/>
      <w:r w:rsidRPr="005E1164">
        <w:rPr>
          <w:rFonts w:ascii="Times New Roman" w:eastAsia="Times New Roman" w:hAnsi="Times New Roman" w:cs="Times New Roman"/>
          <w:sz w:val="24"/>
          <w:szCs w:val="24"/>
          <w:lang w:val="ro-RO"/>
        </w:rPr>
        <w:t>Peretii</w:t>
      </w:r>
      <w:proofErr w:type="spellEnd"/>
      <w:r w:rsidRPr="005E1164">
        <w:rPr>
          <w:rFonts w:ascii="Times New Roman" w:eastAsia="Times New Roman" w:hAnsi="Times New Roman" w:cs="Times New Roman"/>
          <w:sz w:val="24"/>
          <w:szCs w:val="24"/>
          <w:lang w:val="ro-RO"/>
        </w:rPr>
        <w:t xml:space="preserve"> exteriori  sunt din </w:t>
      </w:r>
      <w:proofErr w:type="spellStart"/>
      <w:r w:rsidRPr="005E1164">
        <w:rPr>
          <w:rFonts w:ascii="Times New Roman" w:eastAsia="Times New Roman" w:hAnsi="Times New Roman" w:cs="Times New Roman"/>
          <w:sz w:val="24"/>
          <w:szCs w:val="24"/>
          <w:lang w:val="ro-RO"/>
        </w:rPr>
        <w:t>zidarie</w:t>
      </w:r>
      <w:proofErr w:type="spellEnd"/>
      <w:r w:rsidRPr="005E1164">
        <w:rPr>
          <w:rFonts w:ascii="Times New Roman" w:eastAsia="Times New Roman" w:hAnsi="Times New Roman" w:cs="Times New Roman"/>
          <w:sz w:val="24"/>
          <w:szCs w:val="24"/>
          <w:lang w:val="ro-RO"/>
        </w:rPr>
        <w:t xml:space="preserve"> de </w:t>
      </w:r>
      <w:proofErr w:type="spellStart"/>
      <w:r w:rsidRPr="005E1164">
        <w:rPr>
          <w:rFonts w:ascii="Times New Roman" w:eastAsia="Times New Roman" w:hAnsi="Times New Roman" w:cs="Times New Roman"/>
          <w:sz w:val="24"/>
          <w:szCs w:val="24"/>
          <w:lang w:val="ro-RO"/>
        </w:rPr>
        <w:t>caramida</w:t>
      </w:r>
      <w:proofErr w:type="spellEnd"/>
      <w:r w:rsidRPr="005E1164">
        <w:rPr>
          <w:rFonts w:ascii="Times New Roman" w:eastAsia="Times New Roman" w:hAnsi="Times New Roman" w:cs="Times New Roman"/>
          <w:sz w:val="24"/>
          <w:szCs w:val="24"/>
          <w:lang w:val="ro-RO"/>
        </w:rPr>
        <w:t xml:space="preserve"> – 25cm.</w:t>
      </w:r>
    </w:p>
    <w:p w14:paraId="4D05E1FA" w14:textId="77777777" w:rsidR="005E1164" w:rsidRPr="005E1164" w:rsidRDefault="005E1164" w:rsidP="005E1164">
      <w:pPr>
        <w:spacing w:after="0"/>
        <w:jc w:val="both"/>
        <w:rPr>
          <w:rFonts w:ascii="Times New Roman" w:eastAsia="Times New Roman" w:hAnsi="Times New Roman" w:cs="Times New Roman"/>
          <w:sz w:val="24"/>
          <w:szCs w:val="24"/>
          <w:lang w:val="ro-RO"/>
        </w:rPr>
      </w:pPr>
    </w:p>
    <w:p w14:paraId="75BB1F6A" w14:textId="77777777" w:rsidR="005E1164" w:rsidRPr="005E1164" w:rsidRDefault="005E1164" w:rsidP="005E1164">
      <w:pPr>
        <w:spacing w:after="0"/>
        <w:jc w:val="both"/>
        <w:rPr>
          <w:rFonts w:ascii="Times New Roman" w:eastAsia="Times New Roman" w:hAnsi="Times New Roman" w:cs="Times New Roman"/>
          <w:sz w:val="24"/>
          <w:szCs w:val="24"/>
          <w:lang w:val="ro-RO"/>
        </w:rPr>
      </w:pPr>
      <w:r w:rsidRPr="005E1164">
        <w:rPr>
          <w:rFonts w:ascii="Times New Roman" w:eastAsia="Times New Roman" w:hAnsi="Times New Roman" w:cs="Times New Roman"/>
          <w:sz w:val="24"/>
          <w:szCs w:val="24"/>
          <w:lang w:val="ro-RO"/>
        </w:rPr>
        <w:t>III.01.PLAN PARTER</w:t>
      </w:r>
    </w:p>
    <w:p w14:paraId="26B11F6B" w14:textId="77777777" w:rsidR="005E1164" w:rsidRPr="005E1164" w:rsidRDefault="005E1164" w:rsidP="005E1164">
      <w:pPr>
        <w:spacing w:after="0"/>
        <w:jc w:val="both"/>
        <w:rPr>
          <w:rFonts w:ascii="Times New Roman" w:eastAsia="Times New Roman" w:hAnsi="Times New Roman" w:cs="Times New Roman"/>
          <w:sz w:val="24"/>
          <w:szCs w:val="24"/>
          <w:lang w:val="ro-RO"/>
        </w:rPr>
      </w:pPr>
      <w:r w:rsidRPr="005E1164">
        <w:rPr>
          <w:rFonts w:ascii="Times New Roman" w:eastAsia="Times New Roman" w:hAnsi="Times New Roman" w:cs="Times New Roman"/>
          <w:sz w:val="24"/>
          <w:szCs w:val="24"/>
          <w:lang w:val="ro-RO"/>
        </w:rPr>
        <w:t>9.</w:t>
      </w:r>
      <w:r w:rsidRPr="005E1164">
        <w:rPr>
          <w:rFonts w:ascii="Times New Roman" w:eastAsia="Times New Roman" w:hAnsi="Times New Roman" w:cs="Times New Roman"/>
          <w:sz w:val="24"/>
          <w:szCs w:val="24"/>
          <w:lang w:val="ro-RO"/>
        </w:rPr>
        <w:tab/>
        <w:t>Camera tehnica                   9.01 mp.</w:t>
      </w:r>
    </w:p>
    <w:p w14:paraId="740F13B9" w14:textId="77777777" w:rsidR="005E1164" w:rsidRPr="005E1164" w:rsidRDefault="005E1164" w:rsidP="005E1164">
      <w:pPr>
        <w:spacing w:after="0"/>
        <w:jc w:val="both"/>
        <w:rPr>
          <w:rFonts w:ascii="Times New Roman" w:eastAsia="Times New Roman" w:hAnsi="Times New Roman" w:cs="Times New Roman"/>
          <w:sz w:val="24"/>
          <w:szCs w:val="24"/>
          <w:lang w:val="ro-RO"/>
        </w:rPr>
      </w:pPr>
    </w:p>
    <w:p w14:paraId="0174A7D5" w14:textId="77777777" w:rsidR="005E1164" w:rsidRPr="005E1164" w:rsidRDefault="005E1164" w:rsidP="005E1164">
      <w:pPr>
        <w:spacing w:after="0"/>
        <w:jc w:val="both"/>
        <w:rPr>
          <w:rFonts w:ascii="Times New Roman" w:eastAsia="Times New Roman" w:hAnsi="Times New Roman" w:cs="Times New Roman"/>
          <w:sz w:val="24"/>
          <w:szCs w:val="24"/>
          <w:lang w:val="ro-RO"/>
        </w:rPr>
      </w:pPr>
      <w:r w:rsidRPr="005E1164">
        <w:rPr>
          <w:rFonts w:ascii="Times New Roman" w:eastAsia="Times New Roman" w:hAnsi="Times New Roman" w:cs="Times New Roman"/>
          <w:sz w:val="24"/>
          <w:szCs w:val="24"/>
          <w:lang w:val="ro-RO"/>
        </w:rPr>
        <w:t xml:space="preserve">SUPRAFATA UTILA TOTALA PARTER – 9.01 mp. </w:t>
      </w:r>
    </w:p>
    <w:p w14:paraId="73574129" w14:textId="77777777" w:rsidR="005E1164" w:rsidRPr="005E1164" w:rsidRDefault="005E1164" w:rsidP="005E1164">
      <w:pPr>
        <w:spacing w:after="0"/>
        <w:jc w:val="both"/>
        <w:rPr>
          <w:rFonts w:ascii="Times New Roman" w:eastAsia="Times New Roman" w:hAnsi="Times New Roman" w:cs="Times New Roman"/>
          <w:sz w:val="24"/>
          <w:szCs w:val="24"/>
          <w:lang w:val="ro-RO"/>
        </w:rPr>
      </w:pPr>
      <w:r w:rsidRPr="005E1164">
        <w:rPr>
          <w:rFonts w:ascii="Times New Roman" w:eastAsia="Times New Roman" w:hAnsi="Times New Roman" w:cs="Times New Roman"/>
          <w:sz w:val="24"/>
          <w:szCs w:val="24"/>
          <w:lang w:val="ro-RO"/>
        </w:rPr>
        <w:t>SUPRAFATA CONSTRUITA PARTER - 15 mp.</w:t>
      </w:r>
    </w:p>
    <w:p w14:paraId="4061490C" w14:textId="77777777" w:rsidR="005E1164" w:rsidRPr="005E1164" w:rsidRDefault="005E1164" w:rsidP="005E1164">
      <w:pPr>
        <w:spacing w:after="0"/>
        <w:jc w:val="both"/>
        <w:rPr>
          <w:rFonts w:ascii="Times New Roman" w:eastAsia="Times New Roman" w:hAnsi="Times New Roman" w:cs="Times New Roman"/>
          <w:sz w:val="24"/>
          <w:szCs w:val="24"/>
          <w:lang w:val="ro-RO"/>
        </w:rPr>
      </w:pPr>
    </w:p>
    <w:p w14:paraId="6F3C1983" w14:textId="77777777" w:rsidR="005E1164" w:rsidRPr="005E1164" w:rsidRDefault="005E1164" w:rsidP="005E1164">
      <w:pPr>
        <w:spacing w:after="0"/>
        <w:jc w:val="both"/>
        <w:rPr>
          <w:rFonts w:ascii="Times New Roman" w:eastAsia="Times New Roman" w:hAnsi="Times New Roman" w:cs="Times New Roman"/>
          <w:sz w:val="24"/>
          <w:szCs w:val="24"/>
          <w:lang w:val="ro-RO"/>
        </w:rPr>
      </w:pPr>
    </w:p>
    <w:p w14:paraId="6FABB3B8" w14:textId="77777777" w:rsidR="005E1164" w:rsidRPr="005E1164" w:rsidRDefault="005E1164" w:rsidP="005E1164">
      <w:pPr>
        <w:spacing w:after="0"/>
        <w:jc w:val="both"/>
        <w:rPr>
          <w:rFonts w:ascii="Times New Roman" w:eastAsia="Times New Roman" w:hAnsi="Times New Roman" w:cs="Times New Roman"/>
          <w:sz w:val="24"/>
          <w:szCs w:val="24"/>
          <w:lang w:val="ro-RO"/>
        </w:rPr>
      </w:pPr>
      <w:r w:rsidRPr="005E1164">
        <w:rPr>
          <w:rFonts w:ascii="Times New Roman" w:eastAsia="Times New Roman" w:hAnsi="Times New Roman" w:cs="Times New Roman"/>
          <w:sz w:val="24"/>
          <w:szCs w:val="24"/>
          <w:lang w:val="ro-RO"/>
        </w:rPr>
        <w:t xml:space="preserve">C. IMPREJMUIRE </w:t>
      </w:r>
    </w:p>
    <w:p w14:paraId="291A80DF" w14:textId="77777777" w:rsidR="005E1164" w:rsidRPr="005E1164" w:rsidRDefault="005E1164" w:rsidP="005E1164">
      <w:pPr>
        <w:spacing w:after="0"/>
        <w:jc w:val="both"/>
        <w:rPr>
          <w:rFonts w:ascii="Times New Roman" w:eastAsia="Times New Roman" w:hAnsi="Times New Roman" w:cs="Times New Roman"/>
          <w:sz w:val="24"/>
          <w:szCs w:val="24"/>
          <w:lang w:val="ro-RO"/>
        </w:rPr>
      </w:pPr>
    </w:p>
    <w:p w14:paraId="78CEBB8E" w14:textId="77777777" w:rsidR="005E1164" w:rsidRPr="005E1164" w:rsidRDefault="005E1164" w:rsidP="005E1164">
      <w:pPr>
        <w:spacing w:after="0"/>
        <w:jc w:val="both"/>
        <w:rPr>
          <w:rFonts w:ascii="Times New Roman" w:eastAsia="Times New Roman" w:hAnsi="Times New Roman" w:cs="Times New Roman"/>
          <w:sz w:val="24"/>
          <w:szCs w:val="24"/>
          <w:lang w:val="ro-RO"/>
        </w:rPr>
      </w:pPr>
      <w:r w:rsidRPr="005E1164">
        <w:rPr>
          <w:rFonts w:ascii="Times New Roman" w:eastAsia="Times New Roman" w:hAnsi="Times New Roman" w:cs="Times New Roman"/>
          <w:sz w:val="24"/>
          <w:szCs w:val="24"/>
          <w:lang w:val="ro-RO"/>
        </w:rPr>
        <w:t xml:space="preserve">DETALII TEHNICE IMPREJMUIRE </w:t>
      </w:r>
    </w:p>
    <w:p w14:paraId="2DFE40E8" w14:textId="77777777" w:rsidR="005E1164" w:rsidRPr="005E1164" w:rsidRDefault="005E1164" w:rsidP="005E1164">
      <w:pPr>
        <w:spacing w:after="0"/>
        <w:jc w:val="both"/>
        <w:rPr>
          <w:rFonts w:ascii="Times New Roman" w:eastAsia="Times New Roman" w:hAnsi="Times New Roman" w:cs="Times New Roman"/>
          <w:sz w:val="24"/>
          <w:szCs w:val="24"/>
          <w:lang w:val="ro-RO"/>
        </w:rPr>
      </w:pPr>
      <w:r w:rsidRPr="005E1164">
        <w:rPr>
          <w:rFonts w:ascii="Times New Roman" w:eastAsia="Times New Roman" w:hAnsi="Times New Roman" w:cs="Times New Roman"/>
          <w:sz w:val="24"/>
          <w:szCs w:val="24"/>
          <w:lang w:val="ro-RO"/>
        </w:rPr>
        <w:t>DIMENSIUNI GARD:  47 ML / H=1.5m</w:t>
      </w:r>
    </w:p>
    <w:p w14:paraId="0E0CC3C0" w14:textId="77777777" w:rsidR="005E1164" w:rsidRPr="005E1164" w:rsidRDefault="005E1164" w:rsidP="005E1164">
      <w:pPr>
        <w:spacing w:after="0"/>
        <w:jc w:val="both"/>
        <w:rPr>
          <w:rFonts w:ascii="Times New Roman" w:eastAsia="Times New Roman" w:hAnsi="Times New Roman" w:cs="Times New Roman"/>
          <w:sz w:val="24"/>
          <w:szCs w:val="24"/>
          <w:lang w:val="ro-RO"/>
        </w:rPr>
      </w:pPr>
      <w:r w:rsidRPr="005E1164">
        <w:rPr>
          <w:rFonts w:ascii="Times New Roman" w:eastAsia="Times New Roman" w:hAnsi="Times New Roman" w:cs="Times New Roman"/>
          <w:sz w:val="24"/>
          <w:szCs w:val="24"/>
          <w:lang w:val="ro-RO"/>
        </w:rPr>
        <w:t xml:space="preserve">Infrastructura se compune din </w:t>
      </w:r>
      <w:proofErr w:type="spellStart"/>
      <w:r w:rsidRPr="005E1164">
        <w:rPr>
          <w:rFonts w:ascii="Times New Roman" w:eastAsia="Times New Roman" w:hAnsi="Times New Roman" w:cs="Times New Roman"/>
          <w:sz w:val="24"/>
          <w:szCs w:val="24"/>
          <w:lang w:val="ro-RO"/>
        </w:rPr>
        <w:t>fundatie</w:t>
      </w:r>
      <w:proofErr w:type="spellEnd"/>
      <w:r w:rsidRPr="005E1164">
        <w:rPr>
          <w:rFonts w:ascii="Times New Roman" w:eastAsia="Times New Roman" w:hAnsi="Times New Roman" w:cs="Times New Roman"/>
          <w:sz w:val="24"/>
          <w:szCs w:val="24"/>
          <w:lang w:val="ro-RO"/>
        </w:rPr>
        <w:t xml:space="preserve"> izolata din beton C10/15 la </w:t>
      </w:r>
      <w:proofErr w:type="spellStart"/>
      <w:r w:rsidRPr="005E1164">
        <w:rPr>
          <w:rFonts w:ascii="Times New Roman" w:eastAsia="Times New Roman" w:hAnsi="Times New Roman" w:cs="Times New Roman"/>
          <w:sz w:val="24"/>
          <w:szCs w:val="24"/>
          <w:lang w:val="ro-RO"/>
        </w:rPr>
        <w:t>adancimea</w:t>
      </w:r>
      <w:proofErr w:type="spellEnd"/>
      <w:r w:rsidRPr="005E1164">
        <w:rPr>
          <w:rFonts w:ascii="Times New Roman" w:eastAsia="Times New Roman" w:hAnsi="Times New Roman" w:cs="Times New Roman"/>
          <w:sz w:val="24"/>
          <w:szCs w:val="24"/>
          <w:lang w:val="ro-RO"/>
        </w:rPr>
        <w:t xml:space="preserve"> minima de </w:t>
      </w:r>
      <w:proofErr w:type="spellStart"/>
      <w:r w:rsidRPr="005E1164">
        <w:rPr>
          <w:rFonts w:ascii="Times New Roman" w:eastAsia="Times New Roman" w:hAnsi="Times New Roman" w:cs="Times New Roman"/>
          <w:sz w:val="24"/>
          <w:szCs w:val="24"/>
          <w:lang w:val="ro-RO"/>
        </w:rPr>
        <w:t>inghet</w:t>
      </w:r>
      <w:proofErr w:type="spellEnd"/>
      <w:r w:rsidRPr="005E1164">
        <w:rPr>
          <w:rFonts w:ascii="Times New Roman" w:eastAsia="Times New Roman" w:hAnsi="Times New Roman" w:cs="Times New Roman"/>
          <w:sz w:val="24"/>
          <w:szCs w:val="24"/>
          <w:lang w:val="ro-RO"/>
        </w:rPr>
        <w:t xml:space="preserve"> – 0.90 m de la cota terenului.</w:t>
      </w:r>
    </w:p>
    <w:p w14:paraId="1ABE4A75" w14:textId="77777777" w:rsidR="005E1164" w:rsidRPr="005E1164" w:rsidRDefault="005E1164" w:rsidP="005E1164">
      <w:pPr>
        <w:spacing w:after="0"/>
        <w:jc w:val="both"/>
        <w:rPr>
          <w:rFonts w:ascii="Times New Roman" w:eastAsia="Times New Roman" w:hAnsi="Times New Roman" w:cs="Times New Roman"/>
          <w:sz w:val="24"/>
          <w:szCs w:val="24"/>
          <w:lang w:val="ro-RO"/>
        </w:rPr>
      </w:pPr>
      <w:r w:rsidRPr="005E1164">
        <w:rPr>
          <w:rFonts w:ascii="Times New Roman" w:eastAsia="Times New Roman" w:hAnsi="Times New Roman" w:cs="Times New Roman"/>
          <w:sz w:val="24"/>
          <w:szCs w:val="24"/>
          <w:lang w:val="ro-RO"/>
        </w:rPr>
        <w:t xml:space="preserve">Suprastructura se compune dintr-un soclu 25x30 </w:t>
      </w:r>
      <w:proofErr w:type="spellStart"/>
      <w:r w:rsidRPr="005E1164">
        <w:rPr>
          <w:rFonts w:ascii="Times New Roman" w:eastAsia="Times New Roman" w:hAnsi="Times New Roman" w:cs="Times New Roman"/>
          <w:sz w:val="24"/>
          <w:szCs w:val="24"/>
          <w:lang w:val="ro-RO"/>
        </w:rPr>
        <w:t>b.a</w:t>
      </w:r>
      <w:proofErr w:type="spellEnd"/>
      <w:r w:rsidRPr="005E1164">
        <w:rPr>
          <w:rFonts w:ascii="Times New Roman" w:eastAsia="Times New Roman" w:hAnsi="Times New Roman" w:cs="Times New Roman"/>
          <w:sz w:val="24"/>
          <w:szCs w:val="24"/>
          <w:lang w:val="ro-RO"/>
        </w:rPr>
        <w:t xml:space="preserve">. C16/20, </w:t>
      </w:r>
      <w:proofErr w:type="spellStart"/>
      <w:r w:rsidRPr="005E1164">
        <w:rPr>
          <w:rFonts w:ascii="Times New Roman" w:eastAsia="Times New Roman" w:hAnsi="Times New Roman" w:cs="Times New Roman"/>
          <w:sz w:val="24"/>
          <w:szCs w:val="24"/>
          <w:lang w:val="ro-RO"/>
        </w:rPr>
        <w:t>stalpi</w:t>
      </w:r>
      <w:proofErr w:type="spellEnd"/>
      <w:r w:rsidRPr="005E1164">
        <w:rPr>
          <w:rFonts w:ascii="Times New Roman" w:eastAsia="Times New Roman" w:hAnsi="Times New Roman" w:cs="Times New Roman"/>
          <w:sz w:val="24"/>
          <w:szCs w:val="24"/>
          <w:lang w:val="ro-RO"/>
        </w:rPr>
        <w:t xml:space="preserve"> </w:t>
      </w:r>
      <w:proofErr w:type="spellStart"/>
      <w:r w:rsidRPr="005E1164">
        <w:rPr>
          <w:rFonts w:ascii="Times New Roman" w:eastAsia="Times New Roman" w:hAnsi="Times New Roman" w:cs="Times New Roman"/>
          <w:sz w:val="24"/>
          <w:szCs w:val="24"/>
          <w:lang w:val="ro-RO"/>
        </w:rPr>
        <w:t>teava</w:t>
      </w:r>
      <w:proofErr w:type="spellEnd"/>
      <w:r w:rsidRPr="005E1164">
        <w:rPr>
          <w:rFonts w:ascii="Times New Roman" w:eastAsia="Times New Roman" w:hAnsi="Times New Roman" w:cs="Times New Roman"/>
          <w:sz w:val="24"/>
          <w:szCs w:val="24"/>
          <w:lang w:val="ro-RO"/>
        </w:rPr>
        <w:t xml:space="preserve"> rectangulara 60x40x2000mm, grosime 3mm, capac PVC. si panouri </w:t>
      </w:r>
      <w:proofErr w:type="spellStart"/>
      <w:r w:rsidRPr="005E1164">
        <w:rPr>
          <w:rFonts w:ascii="Times New Roman" w:eastAsia="Times New Roman" w:hAnsi="Times New Roman" w:cs="Times New Roman"/>
          <w:sz w:val="24"/>
          <w:szCs w:val="24"/>
          <w:lang w:val="ro-RO"/>
        </w:rPr>
        <w:t>dordurate</w:t>
      </w:r>
      <w:proofErr w:type="spellEnd"/>
      <w:r w:rsidRPr="005E1164">
        <w:rPr>
          <w:rFonts w:ascii="Times New Roman" w:eastAsia="Times New Roman" w:hAnsi="Times New Roman" w:cs="Times New Roman"/>
          <w:sz w:val="24"/>
          <w:szCs w:val="24"/>
          <w:lang w:val="ro-RO"/>
        </w:rPr>
        <w:t xml:space="preserve"> zincate.</w:t>
      </w:r>
    </w:p>
    <w:p w14:paraId="59B14CD8" w14:textId="01DDD31D" w:rsidR="005E1164" w:rsidRPr="00052507" w:rsidRDefault="005E1164" w:rsidP="005E1164">
      <w:pPr>
        <w:spacing w:after="0"/>
        <w:jc w:val="both"/>
        <w:rPr>
          <w:rFonts w:ascii="Times New Roman" w:eastAsia="Times New Roman" w:hAnsi="Times New Roman" w:cs="Times New Roman"/>
          <w:sz w:val="24"/>
          <w:szCs w:val="24"/>
          <w:lang w:val="ro-RO"/>
        </w:rPr>
      </w:pPr>
      <w:r w:rsidRPr="005E1164">
        <w:rPr>
          <w:rFonts w:ascii="Times New Roman" w:eastAsia="Times New Roman" w:hAnsi="Times New Roman" w:cs="Times New Roman"/>
          <w:sz w:val="24"/>
          <w:szCs w:val="24"/>
          <w:lang w:val="ro-RO"/>
        </w:rPr>
        <w:t xml:space="preserve">Soclul este armat cu armatura 3 bare PC52 Ø12 in partea inferioara si cu 3 bare PC52 Ø10 in partea superioara, cu </w:t>
      </w:r>
      <w:proofErr w:type="spellStart"/>
      <w:r w:rsidRPr="005E1164">
        <w:rPr>
          <w:rFonts w:ascii="Times New Roman" w:eastAsia="Times New Roman" w:hAnsi="Times New Roman" w:cs="Times New Roman"/>
          <w:sz w:val="24"/>
          <w:szCs w:val="24"/>
          <w:lang w:val="ro-RO"/>
        </w:rPr>
        <w:t>etrieri</w:t>
      </w:r>
      <w:proofErr w:type="spellEnd"/>
      <w:r w:rsidRPr="005E1164">
        <w:rPr>
          <w:rFonts w:ascii="Times New Roman" w:eastAsia="Times New Roman" w:hAnsi="Times New Roman" w:cs="Times New Roman"/>
          <w:sz w:val="24"/>
          <w:szCs w:val="24"/>
          <w:lang w:val="ro-RO"/>
        </w:rPr>
        <w:t xml:space="preserve"> OB37 Ø8/25cm L=0.97</w:t>
      </w:r>
    </w:p>
    <w:p w14:paraId="1E42DCC3" w14:textId="77777777" w:rsidR="00052507" w:rsidRP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4372BF02" w14:textId="061BED60" w:rsidR="00052507" w:rsidRPr="00052507" w:rsidRDefault="00052507" w:rsidP="00052507">
      <w:pPr>
        <w:shd w:val="clear" w:color="auto" w:fill="FFFFFF"/>
        <w:spacing w:after="0" w:line="360" w:lineRule="auto"/>
        <w:jc w:val="both"/>
        <w:rPr>
          <w:rFonts w:ascii="Times New Roman" w:eastAsia="Times New Roman" w:hAnsi="Times New Roman" w:cs="Times New Roman"/>
          <w:b/>
          <w:bCs/>
          <w:sz w:val="24"/>
          <w:szCs w:val="24"/>
          <w:lang w:val="ro-RO" w:eastAsia="ro-RO"/>
        </w:rPr>
      </w:pPr>
      <w:r w:rsidRPr="00052507">
        <w:rPr>
          <w:rFonts w:ascii="Times New Roman" w:eastAsia="Times New Roman" w:hAnsi="Times New Roman" w:cs="Times New Roman"/>
          <w:b/>
          <w:bCs/>
          <w:sz w:val="24"/>
          <w:szCs w:val="24"/>
          <w:lang w:val="ro-RO" w:eastAsia="ro-RO"/>
        </w:rPr>
        <w:t>Descrierea structurii de rezistenta:</w:t>
      </w:r>
    </w:p>
    <w:p w14:paraId="4023E24E" w14:textId="77777777" w:rsidR="005E1164" w:rsidRPr="005E1164" w:rsidRDefault="005E1164" w:rsidP="005E1164">
      <w:pPr>
        <w:shd w:val="clear" w:color="auto" w:fill="FFFFFF"/>
        <w:spacing w:after="0" w:line="360" w:lineRule="auto"/>
        <w:jc w:val="both"/>
        <w:rPr>
          <w:rFonts w:ascii="Times New Roman" w:eastAsia="Times New Roman" w:hAnsi="Times New Roman" w:cs="Times New Roman"/>
          <w:sz w:val="24"/>
          <w:szCs w:val="24"/>
          <w:lang w:val="ro-RO" w:eastAsia="ro-RO"/>
        </w:rPr>
      </w:pPr>
      <w:r w:rsidRPr="005E1164">
        <w:rPr>
          <w:rFonts w:ascii="Times New Roman" w:eastAsia="Times New Roman" w:hAnsi="Times New Roman" w:cs="Times New Roman"/>
          <w:sz w:val="24"/>
          <w:szCs w:val="24"/>
          <w:lang w:val="ro-RO" w:eastAsia="ro-RO"/>
        </w:rPr>
        <w:t>LOCUINTA</w:t>
      </w:r>
    </w:p>
    <w:p w14:paraId="3BADB0EA" w14:textId="77777777" w:rsidR="005E1164" w:rsidRPr="005E1164" w:rsidRDefault="005E1164" w:rsidP="005E1164">
      <w:pPr>
        <w:shd w:val="clear" w:color="auto" w:fill="FFFFFF"/>
        <w:spacing w:after="0" w:line="360" w:lineRule="auto"/>
        <w:jc w:val="both"/>
        <w:rPr>
          <w:rFonts w:ascii="Times New Roman" w:eastAsia="Times New Roman" w:hAnsi="Times New Roman" w:cs="Times New Roman"/>
          <w:sz w:val="24"/>
          <w:szCs w:val="24"/>
          <w:lang w:val="ro-RO" w:eastAsia="ro-RO"/>
        </w:rPr>
      </w:pPr>
      <w:proofErr w:type="spellStart"/>
      <w:r w:rsidRPr="005E1164">
        <w:rPr>
          <w:rFonts w:ascii="Times New Roman" w:eastAsia="Times New Roman" w:hAnsi="Times New Roman" w:cs="Times New Roman"/>
          <w:sz w:val="24"/>
          <w:szCs w:val="24"/>
          <w:lang w:val="ro-RO" w:eastAsia="ro-RO"/>
        </w:rPr>
        <w:t>Fundatiile</w:t>
      </w:r>
      <w:proofErr w:type="spellEnd"/>
      <w:r w:rsidRPr="005E1164">
        <w:rPr>
          <w:rFonts w:ascii="Times New Roman" w:eastAsia="Times New Roman" w:hAnsi="Times New Roman" w:cs="Times New Roman"/>
          <w:sz w:val="24"/>
          <w:szCs w:val="24"/>
          <w:lang w:val="ro-RO" w:eastAsia="ro-RO"/>
        </w:rPr>
        <w:t xml:space="preserve"> sunt continue si izolate, </w:t>
      </w:r>
      <w:proofErr w:type="spellStart"/>
      <w:r w:rsidRPr="005E1164">
        <w:rPr>
          <w:rFonts w:ascii="Times New Roman" w:eastAsia="Times New Roman" w:hAnsi="Times New Roman" w:cs="Times New Roman"/>
          <w:sz w:val="24"/>
          <w:szCs w:val="24"/>
          <w:lang w:val="ro-RO" w:eastAsia="ro-RO"/>
        </w:rPr>
        <w:t>alcatuite</w:t>
      </w:r>
      <w:proofErr w:type="spellEnd"/>
      <w:r w:rsidRPr="005E1164">
        <w:rPr>
          <w:rFonts w:ascii="Times New Roman" w:eastAsia="Times New Roman" w:hAnsi="Times New Roman" w:cs="Times New Roman"/>
          <w:sz w:val="24"/>
          <w:szCs w:val="24"/>
          <w:lang w:val="ro-RO" w:eastAsia="ro-RO"/>
        </w:rPr>
        <w:t xml:space="preserve"> din </w:t>
      </w:r>
      <w:proofErr w:type="spellStart"/>
      <w:r w:rsidRPr="005E1164">
        <w:rPr>
          <w:rFonts w:ascii="Times New Roman" w:eastAsia="Times New Roman" w:hAnsi="Times New Roman" w:cs="Times New Roman"/>
          <w:sz w:val="24"/>
          <w:szCs w:val="24"/>
          <w:lang w:val="ro-RO" w:eastAsia="ro-RO"/>
        </w:rPr>
        <w:t>talpi</w:t>
      </w:r>
      <w:proofErr w:type="spellEnd"/>
      <w:r w:rsidRPr="005E1164">
        <w:rPr>
          <w:rFonts w:ascii="Times New Roman" w:eastAsia="Times New Roman" w:hAnsi="Times New Roman" w:cs="Times New Roman"/>
          <w:sz w:val="24"/>
          <w:szCs w:val="24"/>
          <w:lang w:val="ro-RO" w:eastAsia="ro-RO"/>
        </w:rPr>
        <w:t xml:space="preserve"> din beton armat. Detalii in proiectul  de rezistenta.  </w:t>
      </w:r>
    </w:p>
    <w:p w14:paraId="1168CE0A" w14:textId="77777777" w:rsidR="005E1164" w:rsidRPr="005E1164" w:rsidRDefault="005E1164" w:rsidP="005E1164">
      <w:pPr>
        <w:shd w:val="clear" w:color="auto" w:fill="FFFFFF"/>
        <w:spacing w:after="0" w:line="360" w:lineRule="auto"/>
        <w:jc w:val="both"/>
        <w:rPr>
          <w:rFonts w:ascii="Times New Roman" w:eastAsia="Times New Roman" w:hAnsi="Times New Roman" w:cs="Times New Roman"/>
          <w:sz w:val="24"/>
          <w:szCs w:val="24"/>
          <w:lang w:val="ro-RO" w:eastAsia="ro-RO"/>
        </w:rPr>
      </w:pPr>
      <w:r w:rsidRPr="005E1164">
        <w:rPr>
          <w:rFonts w:ascii="Times New Roman" w:eastAsia="Times New Roman" w:hAnsi="Times New Roman" w:cs="Times New Roman"/>
          <w:sz w:val="24"/>
          <w:szCs w:val="24"/>
          <w:lang w:val="ro-RO" w:eastAsia="ro-RO"/>
        </w:rPr>
        <w:lastRenderedPageBreak/>
        <w:t xml:space="preserve">Suprastructura este compusa din </w:t>
      </w:r>
      <w:proofErr w:type="spellStart"/>
      <w:r w:rsidRPr="005E1164">
        <w:rPr>
          <w:rFonts w:ascii="Times New Roman" w:eastAsia="Times New Roman" w:hAnsi="Times New Roman" w:cs="Times New Roman"/>
          <w:sz w:val="24"/>
          <w:szCs w:val="24"/>
          <w:lang w:val="ro-RO" w:eastAsia="ro-RO"/>
        </w:rPr>
        <w:t>pereti</w:t>
      </w:r>
      <w:proofErr w:type="spellEnd"/>
      <w:r w:rsidRPr="005E1164">
        <w:rPr>
          <w:rFonts w:ascii="Times New Roman" w:eastAsia="Times New Roman" w:hAnsi="Times New Roman" w:cs="Times New Roman"/>
          <w:sz w:val="24"/>
          <w:szCs w:val="24"/>
          <w:lang w:val="ro-RO" w:eastAsia="ro-RO"/>
        </w:rPr>
        <w:t xml:space="preserve"> din </w:t>
      </w:r>
      <w:proofErr w:type="spellStart"/>
      <w:r w:rsidRPr="005E1164">
        <w:rPr>
          <w:rFonts w:ascii="Times New Roman" w:eastAsia="Times New Roman" w:hAnsi="Times New Roman" w:cs="Times New Roman"/>
          <w:sz w:val="24"/>
          <w:szCs w:val="24"/>
          <w:lang w:val="ro-RO" w:eastAsia="ro-RO"/>
        </w:rPr>
        <w:t>barne</w:t>
      </w:r>
      <w:proofErr w:type="spellEnd"/>
      <w:r w:rsidRPr="005E1164">
        <w:rPr>
          <w:rFonts w:ascii="Times New Roman" w:eastAsia="Times New Roman" w:hAnsi="Times New Roman" w:cs="Times New Roman"/>
          <w:sz w:val="24"/>
          <w:szCs w:val="24"/>
          <w:lang w:val="ro-RO" w:eastAsia="ro-RO"/>
        </w:rPr>
        <w:t xml:space="preserve"> din lemn si </w:t>
      </w:r>
      <w:proofErr w:type="spellStart"/>
      <w:r w:rsidRPr="005E1164">
        <w:rPr>
          <w:rFonts w:ascii="Times New Roman" w:eastAsia="Times New Roman" w:hAnsi="Times New Roman" w:cs="Times New Roman"/>
          <w:sz w:val="24"/>
          <w:szCs w:val="24"/>
          <w:lang w:val="ro-RO" w:eastAsia="ro-RO"/>
        </w:rPr>
        <w:t>planseu</w:t>
      </w:r>
      <w:proofErr w:type="spellEnd"/>
      <w:r w:rsidRPr="005E1164">
        <w:rPr>
          <w:rFonts w:ascii="Times New Roman" w:eastAsia="Times New Roman" w:hAnsi="Times New Roman" w:cs="Times New Roman"/>
          <w:sz w:val="24"/>
          <w:szCs w:val="24"/>
          <w:lang w:val="ro-RO" w:eastAsia="ro-RO"/>
        </w:rPr>
        <w:t xml:space="preserve"> din lemn peste parter.</w:t>
      </w:r>
    </w:p>
    <w:p w14:paraId="7CB4FE9D" w14:textId="77777777" w:rsidR="005E1164" w:rsidRPr="005E1164" w:rsidRDefault="005E1164" w:rsidP="005E1164">
      <w:pPr>
        <w:shd w:val="clear" w:color="auto" w:fill="FFFFFF"/>
        <w:spacing w:after="0" w:line="360" w:lineRule="auto"/>
        <w:jc w:val="both"/>
        <w:rPr>
          <w:rFonts w:ascii="Times New Roman" w:eastAsia="Times New Roman" w:hAnsi="Times New Roman" w:cs="Times New Roman"/>
          <w:sz w:val="24"/>
          <w:szCs w:val="24"/>
          <w:lang w:val="ro-RO" w:eastAsia="ro-RO"/>
        </w:rPr>
      </w:pPr>
      <w:proofErr w:type="spellStart"/>
      <w:r w:rsidRPr="005E1164">
        <w:rPr>
          <w:rFonts w:ascii="Times New Roman" w:eastAsia="Times New Roman" w:hAnsi="Times New Roman" w:cs="Times New Roman"/>
          <w:sz w:val="24"/>
          <w:szCs w:val="24"/>
          <w:lang w:val="ro-RO" w:eastAsia="ro-RO"/>
        </w:rPr>
        <w:t>Acoperisul</w:t>
      </w:r>
      <w:proofErr w:type="spellEnd"/>
      <w:r w:rsidRPr="005E1164">
        <w:rPr>
          <w:rFonts w:ascii="Times New Roman" w:eastAsia="Times New Roman" w:hAnsi="Times New Roman" w:cs="Times New Roman"/>
          <w:sz w:val="24"/>
          <w:szCs w:val="24"/>
          <w:lang w:val="ro-RO" w:eastAsia="ro-RO"/>
        </w:rPr>
        <w:t xml:space="preserve"> este in sistem </w:t>
      </w:r>
      <w:proofErr w:type="spellStart"/>
      <w:r w:rsidRPr="005E1164">
        <w:rPr>
          <w:rFonts w:ascii="Times New Roman" w:eastAsia="Times New Roman" w:hAnsi="Times New Roman" w:cs="Times New Roman"/>
          <w:sz w:val="24"/>
          <w:szCs w:val="24"/>
          <w:lang w:val="ro-RO" w:eastAsia="ro-RO"/>
        </w:rPr>
        <w:t>sarpanta</w:t>
      </w:r>
      <w:proofErr w:type="spellEnd"/>
      <w:r w:rsidRPr="005E1164">
        <w:rPr>
          <w:rFonts w:ascii="Times New Roman" w:eastAsia="Times New Roman" w:hAnsi="Times New Roman" w:cs="Times New Roman"/>
          <w:sz w:val="24"/>
          <w:szCs w:val="24"/>
          <w:lang w:val="ro-RO" w:eastAsia="ro-RO"/>
        </w:rPr>
        <w:t xml:space="preserve"> din lemn si </w:t>
      </w:r>
      <w:proofErr w:type="spellStart"/>
      <w:r w:rsidRPr="005E1164">
        <w:rPr>
          <w:rFonts w:ascii="Times New Roman" w:eastAsia="Times New Roman" w:hAnsi="Times New Roman" w:cs="Times New Roman"/>
          <w:sz w:val="24"/>
          <w:szCs w:val="24"/>
          <w:lang w:val="ro-RO" w:eastAsia="ro-RO"/>
        </w:rPr>
        <w:t>invelitoare</w:t>
      </w:r>
      <w:proofErr w:type="spellEnd"/>
      <w:r w:rsidRPr="005E1164">
        <w:rPr>
          <w:rFonts w:ascii="Times New Roman" w:eastAsia="Times New Roman" w:hAnsi="Times New Roman" w:cs="Times New Roman"/>
          <w:sz w:val="24"/>
          <w:szCs w:val="24"/>
          <w:lang w:val="ro-RO" w:eastAsia="ro-RO"/>
        </w:rPr>
        <w:t xml:space="preserve"> din tabla tip </w:t>
      </w:r>
      <w:proofErr w:type="spellStart"/>
      <w:r w:rsidRPr="005E1164">
        <w:rPr>
          <w:rFonts w:ascii="Times New Roman" w:eastAsia="Times New Roman" w:hAnsi="Times New Roman" w:cs="Times New Roman"/>
          <w:sz w:val="24"/>
          <w:szCs w:val="24"/>
          <w:lang w:val="ro-RO" w:eastAsia="ro-RO"/>
        </w:rPr>
        <w:t>tigla</w:t>
      </w:r>
      <w:proofErr w:type="spellEnd"/>
      <w:r w:rsidRPr="005E1164">
        <w:rPr>
          <w:rFonts w:ascii="Times New Roman" w:eastAsia="Times New Roman" w:hAnsi="Times New Roman" w:cs="Times New Roman"/>
          <w:sz w:val="24"/>
          <w:szCs w:val="24"/>
          <w:lang w:val="ro-RO" w:eastAsia="ro-RO"/>
        </w:rPr>
        <w:t xml:space="preserve">. </w:t>
      </w:r>
    </w:p>
    <w:p w14:paraId="4698DAF3" w14:textId="77777777" w:rsidR="005E1164" w:rsidRPr="005E1164" w:rsidRDefault="005E1164" w:rsidP="005E1164">
      <w:pPr>
        <w:shd w:val="clear" w:color="auto" w:fill="FFFFFF"/>
        <w:spacing w:after="0" w:line="360" w:lineRule="auto"/>
        <w:jc w:val="both"/>
        <w:rPr>
          <w:rFonts w:ascii="Times New Roman" w:eastAsia="Times New Roman" w:hAnsi="Times New Roman" w:cs="Times New Roman"/>
          <w:sz w:val="24"/>
          <w:szCs w:val="24"/>
          <w:lang w:val="ro-RO" w:eastAsia="ro-RO"/>
        </w:rPr>
      </w:pPr>
    </w:p>
    <w:p w14:paraId="71147750" w14:textId="77777777" w:rsidR="005E1164" w:rsidRPr="005E1164" w:rsidRDefault="005E1164" w:rsidP="005E1164">
      <w:pPr>
        <w:shd w:val="clear" w:color="auto" w:fill="FFFFFF"/>
        <w:spacing w:after="0" w:line="360" w:lineRule="auto"/>
        <w:jc w:val="both"/>
        <w:rPr>
          <w:rFonts w:ascii="Times New Roman" w:eastAsia="Times New Roman" w:hAnsi="Times New Roman" w:cs="Times New Roman"/>
          <w:sz w:val="24"/>
          <w:szCs w:val="24"/>
          <w:lang w:val="ro-RO" w:eastAsia="ro-RO"/>
        </w:rPr>
      </w:pPr>
      <w:r w:rsidRPr="005E1164">
        <w:rPr>
          <w:rFonts w:ascii="Times New Roman" w:eastAsia="Times New Roman" w:hAnsi="Times New Roman" w:cs="Times New Roman"/>
          <w:sz w:val="24"/>
          <w:szCs w:val="24"/>
          <w:lang w:val="ro-RO" w:eastAsia="ro-RO"/>
        </w:rPr>
        <w:t>ANEXA</w:t>
      </w:r>
    </w:p>
    <w:p w14:paraId="39322C80" w14:textId="77777777" w:rsidR="005E1164" w:rsidRPr="005E1164" w:rsidRDefault="005E1164" w:rsidP="005E1164">
      <w:pPr>
        <w:shd w:val="clear" w:color="auto" w:fill="FFFFFF"/>
        <w:spacing w:after="0" w:line="360" w:lineRule="auto"/>
        <w:jc w:val="both"/>
        <w:rPr>
          <w:rFonts w:ascii="Times New Roman" w:eastAsia="Times New Roman" w:hAnsi="Times New Roman" w:cs="Times New Roman"/>
          <w:sz w:val="24"/>
          <w:szCs w:val="24"/>
          <w:lang w:val="ro-RO" w:eastAsia="ro-RO"/>
        </w:rPr>
      </w:pPr>
      <w:proofErr w:type="spellStart"/>
      <w:r w:rsidRPr="005E1164">
        <w:rPr>
          <w:rFonts w:ascii="Times New Roman" w:eastAsia="Times New Roman" w:hAnsi="Times New Roman" w:cs="Times New Roman"/>
          <w:sz w:val="24"/>
          <w:szCs w:val="24"/>
          <w:lang w:val="ro-RO" w:eastAsia="ro-RO"/>
        </w:rPr>
        <w:t>Fundatiile</w:t>
      </w:r>
      <w:proofErr w:type="spellEnd"/>
      <w:r w:rsidRPr="005E1164">
        <w:rPr>
          <w:rFonts w:ascii="Times New Roman" w:eastAsia="Times New Roman" w:hAnsi="Times New Roman" w:cs="Times New Roman"/>
          <w:sz w:val="24"/>
          <w:szCs w:val="24"/>
          <w:lang w:val="ro-RO" w:eastAsia="ro-RO"/>
        </w:rPr>
        <w:t xml:space="preserve"> sunt continue si izolate, </w:t>
      </w:r>
      <w:proofErr w:type="spellStart"/>
      <w:r w:rsidRPr="005E1164">
        <w:rPr>
          <w:rFonts w:ascii="Times New Roman" w:eastAsia="Times New Roman" w:hAnsi="Times New Roman" w:cs="Times New Roman"/>
          <w:sz w:val="24"/>
          <w:szCs w:val="24"/>
          <w:lang w:val="ro-RO" w:eastAsia="ro-RO"/>
        </w:rPr>
        <w:t>alcatuite</w:t>
      </w:r>
      <w:proofErr w:type="spellEnd"/>
      <w:r w:rsidRPr="005E1164">
        <w:rPr>
          <w:rFonts w:ascii="Times New Roman" w:eastAsia="Times New Roman" w:hAnsi="Times New Roman" w:cs="Times New Roman"/>
          <w:sz w:val="24"/>
          <w:szCs w:val="24"/>
          <w:lang w:val="ro-RO" w:eastAsia="ro-RO"/>
        </w:rPr>
        <w:t xml:space="preserve"> din </w:t>
      </w:r>
      <w:proofErr w:type="spellStart"/>
      <w:r w:rsidRPr="005E1164">
        <w:rPr>
          <w:rFonts w:ascii="Times New Roman" w:eastAsia="Times New Roman" w:hAnsi="Times New Roman" w:cs="Times New Roman"/>
          <w:sz w:val="24"/>
          <w:szCs w:val="24"/>
          <w:lang w:val="ro-RO" w:eastAsia="ro-RO"/>
        </w:rPr>
        <w:t>talpi</w:t>
      </w:r>
      <w:proofErr w:type="spellEnd"/>
      <w:r w:rsidRPr="005E1164">
        <w:rPr>
          <w:rFonts w:ascii="Times New Roman" w:eastAsia="Times New Roman" w:hAnsi="Times New Roman" w:cs="Times New Roman"/>
          <w:sz w:val="24"/>
          <w:szCs w:val="24"/>
          <w:lang w:val="ro-RO" w:eastAsia="ro-RO"/>
        </w:rPr>
        <w:t xml:space="preserve"> din beton armat. Detalii in proiectul  de rezistenta.  </w:t>
      </w:r>
    </w:p>
    <w:p w14:paraId="54E20ED4" w14:textId="77777777" w:rsidR="005E1164" w:rsidRPr="005E1164" w:rsidRDefault="005E1164" w:rsidP="005E1164">
      <w:pPr>
        <w:shd w:val="clear" w:color="auto" w:fill="FFFFFF"/>
        <w:spacing w:after="0" w:line="360" w:lineRule="auto"/>
        <w:jc w:val="both"/>
        <w:rPr>
          <w:rFonts w:ascii="Times New Roman" w:eastAsia="Times New Roman" w:hAnsi="Times New Roman" w:cs="Times New Roman"/>
          <w:sz w:val="24"/>
          <w:szCs w:val="24"/>
          <w:lang w:val="ro-RO" w:eastAsia="ro-RO"/>
        </w:rPr>
      </w:pPr>
      <w:r w:rsidRPr="005E1164">
        <w:rPr>
          <w:rFonts w:ascii="Times New Roman" w:eastAsia="Times New Roman" w:hAnsi="Times New Roman" w:cs="Times New Roman"/>
          <w:sz w:val="24"/>
          <w:szCs w:val="24"/>
          <w:lang w:val="ro-RO" w:eastAsia="ro-RO"/>
        </w:rPr>
        <w:t xml:space="preserve">Suprastructura este compusa din </w:t>
      </w:r>
      <w:proofErr w:type="spellStart"/>
      <w:r w:rsidRPr="005E1164">
        <w:rPr>
          <w:rFonts w:ascii="Times New Roman" w:eastAsia="Times New Roman" w:hAnsi="Times New Roman" w:cs="Times New Roman"/>
          <w:sz w:val="24"/>
          <w:szCs w:val="24"/>
          <w:lang w:val="ro-RO" w:eastAsia="ro-RO"/>
        </w:rPr>
        <w:t>pereti</w:t>
      </w:r>
      <w:proofErr w:type="spellEnd"/>
      <w:r w:rsidRPr="005E1164">
        <w:rPr>
          <w:rFonts w:ascii="Times New Roman" w:eastAsia="Times New Roman" w:hAnsi="Times New Roman" w:cs="Times New Roman"/>
          <w:sz w:val="24"/>
          <w:szCs w:val="24"/>
          <w:lang w:val="ro-RO" w:eastAsia="ro-RO"/>
        </w:rPr>
        <w:t xml:space="preserve"> din </w:t>
      </w:r>
      <w:proofErr w:type="spellStart"/>
      <w:r w:rsidRPr="005E1164">
        <w:rPr>
          <w:rFonts w:ascii="Times New Roman" w:eastAsia="Times New Roman" w:hAnsi="Times New Roman" w:cs="Times New Roman"/>
          <w:sz w:val="24"/>
          <w:szCs w:val="24"/>
          <w:lang w:val="ro-RO" w:eastAsia="ro-RO"/>
        </w:rPr>
        <w:t>zidarie</w:t>
      </w:r>
      <w:proofErr w:type="spellEnd"/>
      <w:r w:rsidRPr="005E1164">
        <w:rPr>
          <w:rFonts w:ascii="Times New Roman" w:eastAsia="Times New Roman" w:hAnsi="Times New Roman" w:cs="Times New Roman"/>
          <w:sz w:val="24"/>
          <w:szCs w:val="24"/>
          <w:lang w:val="ro-RO" w:eastAsia="ro-RO"/>
        </w:rPr>
        <w:t xml:space="preserve"> de </w:t>
      </w:r>
      <w:proofErr w:type="spellStart"/>
      <w:r w:rsidRPr="005E1164">
        <w:rPr>
          <w:rFonts w:ascii="Times New Roman" w:eastAsia="Times New Roman" w:hAnsi="Times New Roman" w:cs="Times New Roman"/>
          <w:sz w:val="24"/>
          <w:szCs w:val="24"/>
          <w:lang w:val="ro-RO" w:eastAsia="ro-RO"/>
        </w:rPr>
        <w:t>caramida</w:t>
      </w:r>
      <w:proofErr w:type="spellEnd"/>
      <w:r w:rsidRPr="005E1164">
        <w:rPr>
          <w:rFonts w:ascii="Times New Roman" w:eastAsia="Times New Roman" w:hAnsi="Times New Roman" w:cs="Times New Roman"/>
          <w:sz w:val="24"/>
          <w:szCs w:val="24"/>
          <w:lang w:val="ro-RO" w:eastAsia="ro-RO"/>
        </w:rPr>
        <w:t xml:space="preserve"> si </w:t>
      </w:r>
      <w:proofErr w:type="spellStart"/>
      <w:r w:rsidRPr="005E1164">
        <w:rPr>
          <w:rFonts w:ascii="Times New Roman" w:eastAsia="Times New Roman" w:hAnsi="Times New Roman" w:cs="Times New Roman"/>
          <w:sz w:val="24"/>
          <w:szCs w:val="24"/>
          <w:lang w:val="ro-RO" w:eastAsia="ro-RO"/>
        </w:rPr>
        <w:t>planseu</w:t>
      </w:r>
      <w:proofErr w:type="spellEnd"/>
      <w:r w:rsidRPr="005E1164">
        <w:rPr>
          <w:rFonts w:ascii="Times New Roman" w:eastAsia="Times New Roman" w:hAnsi="Times New Roman" w:cs="Times New Roman"/>
          <w:sz w:val="24"/>
          <w:szCs w:val="24"/>
          <w:lang w:val="ro-RO" w:eastAsia="ro-RO"/>
        </w:rPr>
        <w:t xml:space="preserve"> din </w:t>
      </w:r>
      <w:proofErr w:type="spellStart"/>
      <w:r w:rsidRPr="005E1164">
        <w:rPr>
          <w:rFonts w:ascii="Times New Roman" w:eastAsia="Times New Roman" w:hAnsi="Times New Roman" w:cs="Times New Roman"/>
          <w:sz w:val="24"/>
          <w:szCs w:val="24"/>
          <w:lang w:val="ro-RO" w:eastAsia="ro-RO"/>
        </w:rPr>
        <w:t>b.a</w:t>
      </w:r>
      <w:proofErr w:type="spellEnd"/>
      <w:r w:rsidRPr="005E1164">
        <w:rPr>
          <w:rFonts w:ascii="Times New Roman" w:eastAsia="Times New Roman" w:hAnsi="Times New Roman" w:cs="Times New Roman"/>
          <w:sz w:val="24"/>
          <w:szCs w:val="24"/>
          <w:lang w:val="ro-RO" w:eastAsia="ro-RO"/>
        </w:rPr>
        <w:t>. peste parter.</w:t>
      </w:r>
    </w:p>
    <w:p w14:paraId="4394E279" w14:textId="16E918E1" w:rsidR="00052507" w:rsidRDefault="005E1164" w:rsidP="005E1164">
      <w:pPr>
        <w:shd w:val="clear" w:color="auto" w:fill="FFFFFF"/>
        <w:spacing w:after="0" w:line="360" w:lineRule="auto"/>
        <w:jc w:val="both"/>
        <w:rPr>
          <w:rFonts w:ascii="Times New Roman" w:eastAsia="Times New Roman" w:hAnsi="Times New Roman" w:cs="Times New Roman"/>
          <w:sz w:val="24"/>
          <w:szCs w:val="24"/>
          <w:lang w:val="ro-RO" w:eastAsia="ro-RO"/>
        </w:rPr>
      </w:pPr>
      <w:proofErr w:type="spellStart"/>
      <w:r w:rsidRPr="005E1164">
        <w:rPr>
          <w:rFonts w:ascii="Times New Roman" w:eastAsia="Times New Roman" w:hAnsi="Times New Roman" w:cs="Times New Roman"/>
          <w:sz w:val="24"/>
          <w:szCs w:val="24"/>
          <w:lang w:val="ro-RO" w:eastAsia="ro-RO"/>
        </w:rPr>
        <w:t>Acoperisul</w:t>
      </w:r>
      <w:proofErr w:type="spellEnd"/>
      <w:r w:rsidRPr="005E1164">
        <w:rPr>
          <w:rFonts w:ascii="Times New Roman" w:eastAsia="Times New Roman" w:hAnsi="Times New Roman" w:cs="Times New Roman"/>
          <w:sz w:val="24"/>
          <w:szCs w:val="24"/>
          <w:lang w:val="ro-RO" w:eastAsia="ro-RO"/>
        </w:rPr>
        <w:t xml:space="preserve"> este in sistem </w:t>
      </w:r>
      <w:proofErr w:type="spellStart"/>
      <w:r w:rsidRPr="005E1164">
        <w:rPr>
          <w:rFonts w:ascii="Times New Roman" w:eastAsia="Times New Roman" w:hAnsi="Times New Roman" w:cs="Times New Roman"/>
          <w:sz w:val="24"/>
          <w:szCs w:val="24"/>
          <w:lang w:val="ro-RO" w:eastAsia="ro-RO"/>
        </w:rPr>
        <w:t>sarpanta</w:t>
      </w:r>
      <w:proofErr w:type="spellEnd"/>
      <w:r w:rsidRPr="005E1164">
        <w:rPr>
          <w:rFonts w:ascii="Times New Roman" w:eastAsia="Times New Roman" w:hAnsi="Times New Roman" w:cs="Times New Roman"/>
          <w:sz w:val="24"/>
          <w:szCs w:val="24"/>
          <w:lang w:val="ro-RO" w:eastAsia="ro-RO"/>
        </w:rPr>
        <w:t xml:space="preserve"> din lemn si </w:t>
      </w:r>
      <w:proofErr w:type="spellStart"/>
      <w:r w:rsidRPr="005E1164">
        <w:rPr>
          <w:rFonts w:ascii="Times New Roman" w:eastAsia="Times New Roman" w:hAnsi="Times New Roman" w:cs="Times New Roman"/>
          <w:sz w:val="24"/>
          <w:szCs w:val="24"/>
          <w:lang w:val="ro-RO" w:eastAsia="ro-RO"/>
        </w:rPr>
        <w:t>invelitoare</w:t>
      </w:r>
      <w:proofErr w:type="spellEnd"/>
      <w:r w:rsidRPr="005E1164">
        <w:rPr>
          <w:rFonts w:ascii="Times New Roman" w:eastAsia="Times New Roman" w:hAnsi="Times New Roman" w:cs="Times New Roman"/>
          <w:sz w:val="24"/>
          <w:szCs w:val="24"/>
          <w:lang w:val="ro-RO" w:eastAsia="ro-RO"/>
        </w:rPr>
        <w:t xml:space="preserve"> din tabla tip </w:t>
      </w:r>
      <w:proofErr w:type="spellStart"/>
      <w:r w:rsidRPr="005E1164">
        <w:rPr>
          <w:rFonts w:ascii="Times New Roman" w:eastAsia="Times New Roman" w:hAnsi="Times New Roman" w:cs="Times New Roman"/>
          <w:sz w:val="24"/>
          <w:szCs w:val="24"/>
          <w:lang w:val="ro-RO" w:eastAsia="ro-RO"/>
        </w:rPr>
        <w:t>tigla</w:t>
      </w:r>
      <w:proofErr w:type="spellEnd"/>
      <w:r w:rsidRPr="005E1164">
        <w:rPr>
          <w:rFonts w:ascii="Times New Roman" w:eastAsia="Times New Roman" w:hAnsi="Times New Roman" w:cs="Times New Roman"/>
          <w:sz w:val="24"/>
          <w:szCs w:val="24"/>
          <w:lang w:val="ro-RO" w:eastAsia="ro-RO"/>
        </w:rPr>
        <w:t>.</w:t>
      </w:r>
    </w:p>
    <w:p w14:paraId="076C25C4" w14:textId="77777777" w:rsidR="005E1164" w:rsidRPr="00052507" w:rsidRDefault="005E1164" w:rsidP="005E1164">
      <w:pPr>
        <w:shd w:val="clear" w:color="auto" w:fill="FFFFFF"/>
        <w:spacing w:after="0" w:line="360" w:lineRule="auto"/>
        <w:jc w:val="both"/>
        <w:rPr>
          <w:rFonts w:ascii="Times New Roman" w:eastAsia="Times New Roman" w:hAnsi="Times New Roman" w:cs="Times New Roman"/>
          <w:sz w:val="24"/>
          <w:szCs w:val="24"/>
          <w:lang w:val="ro-RO" w:eastAsia="ro-RO"/>
        </w:rPr>
      </w:pPr>
    </w:p>
    <w:p w14:paraId="4A65CAA4" w14:textId="77777777" w:rsidR="00052507" w:rsidRPr="00052507" w:rsidRDefault="00052507" w:rsidP="00052507">
      <w:pPr>
        <w:spacing w:after="120"/>
        <w:jc w:val="both"/>
        <w:rPr>
          <w:rFonts w:ascii="Times New Roman" w:eastAsia="Calibri" w:hAnsi="Times New Roman" w:cs="Times New Roman"/>
          <w:b/>
          <w:sz w:val="24"/>
          <w:szCs w:val="24"/>
          <w:u w:val="single"/>
          <w:lang w:val="ro-RO"/>
        </w:rPr>
      </w:pPr>
      <w:r w:rsidRPr="00052507">
        <w:rPr>
          <w:rFonts w:ascii="Times New Roman" w:eastAsia="Calibri" w:hAnsi="Times New Roman" w:cs="Times New Roman"/>
          <w:b/>
          <w:sz w:val="24"/>
          <w:szCs w:val="24"/>
          <w:u w:val="single"/>
          <w:lang w:val="ro-RO"/>
        </w:rPr>
        <w:t xml:space="preserve">Descrierea lucrărilor provizorii pentru organizare de </w:t>
      </w:r>
      <w:proofErr w:type="spellStart"/>
      <w:r w:rsidRPr="00052507">
        <w:rPr>
          <w:rFonts w:ascii="Times New Roman" w:eastAsia="Calibri" w:hAnsi="Times New Roman" w:cs="Times New Roman"/>
          <w:b/>
          <w:sz w:val="24"/>
          <w:szCs w:val="24"/>
          <w:u w:val="single"/>
          <w:lang w:val="ro-RO"/>
        </w:rPr>
        <w:t>şantier</w:t>
      </w:r>
      <w:proofErr w:type="spellEnd"/>
      <w:r w:rsidRPr="00052507">
        <w:rPr>
          <w:rFonts w:ascii="Times New Roman" w:eastAsia="Calibri" w:hAnsi="Times New Roman" w:cs="Times New Roman"/>
          <w:b/>
          <w:sz w:val="24"/>
          <w:szCs w:val="24"/>
          <w:u w:val="single"/>
          <w:lang w:val="ro-RO"/>
        </w:rPr>
        <w:t xml:space="preserve"> </w:t>
      </w:r>
    </w:p>
    <w:p w14:paraId="3E1BDCD4" w14:textId="77777777" w:rsidR="00052507" w:rsidRPr="00052507" w:rsidRDefault="00052507" w:rsidP="00052507">
      <w:pPr>
        <w:spacing w:after="0"/>
        <w:jc w:val="both"/>
        <w:rPr>
          <w:rFonts w:ascii="Times New Roman" w:eastAsia="Calibri" w:hAnsi="Times New Roman" w:cs="Times New Roman"/>
          <w:sz w:val="24"/>
          <w:szCs w:val="24"/>
          <w:lang w:val="ro-RO"/>
        </w:rPr>
      </w:pPr>
      <w:r w:rsidRPr="00052507">
        <w:rPr>
          <w:rFonts w:ascii="Times New Roman" w:eastAsia="Calibri" w:hAnsi="Times New Roman" w:cs="Times New Roman"/>
          <w:sz w:val="24"/>
          <w:szCs w:val="24"/>
          <w:lang w:val="ro-RO"/>
        </w:rPr>
        <w:t>După recepția amplasamentului, executantul are obligația să îndeplinească următoarele atribuții:</w:t>
      </w:r>
    </w:p>
    <w:p w14:paraId="4DF39665" w14:textId="77777777" w:rsidR="00052507" w:rsidRPr="00052507" w:rsidRDefault="00052507" w:rsidP="00052507">
      <w:pPr>
        <w:numPr>
          <w:ilvl w:val="0"/>
          <w:numId w:val="11"/>
        </w:numPr>
        <w:spacing w:after="0"/>
        <w:ind w:left="567"/>
        <w:jc w:val="both"/>
        <w:rPr>
          <w:rFonts w:ascii="Times New Roman" w:eastAsia="Calibri" w:hAnsi="Times New Roman" w:cs="Times New Roman"/>
          <w:sz w:val="24"/>
          <w:szCs w:val="24"/>
          <w:lang w:val="ro-RO"/>
        </w:rPr>
      </w:pPr>
      <w:r w:rsidRPr="00052507">
        <w:rPr>
          <w:rFonts w:ascii="Times New Roman" w:eastAsia="Calibri" w:hAnsi="Times New Roman" w:cs="Times New Roman"/>
          <w:sz w:val="24"/>
          <w:szCs w:val="24"/>
          <w:lang w:val="ro-RO"/>
        </w:rPr>
        <w:t>Împrejmuirea amplasamentului pentru a împiedica accesul persoanelor neautorizate pe șantier;</w:t>
      </w:r>
    </w:p>
    <w:p w14:paraId="14DD7151" w14:textId="77777777" w:rsidR="00052507" w:rsidRPr="00052507" w:rsidRDefault="00052507" w:rsidP="00052507">
      <w:pPr>
        <w:numPr>
          <w:ilvl w:val="0"/>
          <w:numId w:val="11"/>
        </w:numPr>
        <w:spacing w:after="0"/>
        <w:ind w:left="567"/>
        <w:jc w:val="both"/>
        <w:rPr>
          <w:rFonts w:ascii="Times New Roman" w:eastAsia="Calibri" w:hAnsi="Times New Roman" w:cs="Times New Roman"/>
          <w:sz w:val="24"/>
          <w:szCs w:val="24"/>
          <w:lang w:val="ro-RO"/>
        </w:rPr>
      </w:pPr>
      <w:r w:rsidRPr="00052507">
        <w:rPr>
          <w:rFonts w:ascii="Times New Roman" w:eastAsia="Calibri" w:hAnsi="Times New Roman" w:cs="Times New Roman"/>
          <w:sz w:val="24"/>
          <w:szCs w:val="24"/>
          <w:lang w:val="ro-RO"/>
        </w:rPr>
        <w:t>Va dispune la intrarea în șantier punct PSI dotat conform normelor în vigoare;</w:t>
      </w:r>
    </w:p>
    <w:p w14:paraId="0E50F4FD" w14:textId="77777777" w:rsidR="00052507" w:rsidRPr="00052507" w:rsidRDefault="00052507" w:rsidP="00052507">
      <w:pPr>
        <w:numPr>
          <w:ilvl w:val="0"/>
          <w:numId w:val="11"/>
        </w:numPr>
        <w:spacing w:after="0"/>
        <w:ind w:left="567"/>
        <w:jc w:val="both"/>
        <w:rPr>
          <w:rFonts w:ascii="Times New Roman" w:eastAsia="Calibri" w:hAnsi="Times New Roman" w:cs="Times New Roman"/>
          <w:sz w:val="24"/>
          <w:szCs w:val="24"/>
          <w:lang w:val="ro-RO"/>
        </w:rPr>
      </w:pPr>
      <w:r w:rsidRPr="00052507">
        <w:rPr>
          <w:rFonts w:ascii="Times New Roman" w:eastAsia="Calibri" w:hAnsi="Times New Roman" w:cs="Times New Roman"/>
          <w:sz w:val="24"/>
          <w:szCs w:val="24"/>
          <w:lang w:val="ro-RO"/>
        </w:rPr>
        <w:t xml:space="preserve">Va semnaliza corespunzător la intrarea în șantier măsurile de protecție a muncii ce </w:t>
      </w:r>
      <w:proofErr w:type="spellStart"/>
      <w:r w:rsidRPr="00052507">
        <w:rPr>
          <w:rFonts w:ascii="Times New Roman" w:eastAsia="Calibri" w:hAnsi="Times New Roman" w:cs="Times New Roman"/>
          <w:sz w:val="24"/>
          <w:szCs w:val="24"/>
          <w:lang w:val="ro-RO"/>
        </w:rPr>
        <w:t>trebuiesc</w:t>
      </w:r>
      <w:proofErr w:type="spellEnd"/>
      <w:r w:rsidRPr="00052507">
        <w:rPr>
          <w:rFonts w:ascii="Times New Roman" w:eastAsia="Calibri" w:hAnsi="Times New Roman" w:cs="Times New Roman"/>
          <w:sz w:val="24"/>
          <w:szCs w:val="24"/>
          <w:lang w:val="ro-RO"/>
        </w:rPr>
        <w:t xml:space="preserve"> îndeplinite;</w:t>
      </w:r>
    </w:p>
    <w:p w14:paraId="52D3491A" w14:textId="77777777" w:rsidR="00052507" w:rsidRPr="00052507" w:rsidRDefault="00052507" w:rsidP="00052507">
      <w:pPr>
        <w:numPr>
          <w:ilvl w:val="0"/>
          <w:numId w:val="11"/>
        </w:numPr>
        <w:spacing w:after="0"/>
        <w:ind w:left="567"/>
        <w:jc w:val="both"/>
        <w:rPr>
          <w:rFonts w:ascii="Times New Roman" w:eastAsia="Calibri" w:hAnsi="Times New Roman" w:cs="Times New Roman"/>
          <w:sz w:val="24"/>
          <w:szCs w:val="24"/>
          <w:lang w:val="ro-RO"/>
        </w:rPr>
      </w:pPr>
      <w:r w:rsidRPr="00052507">
        <w:rPr>
          <w:rFonts w:ascii="Times New Roman" w:eastAsia="Calibri" w:hAnsi="Times New Roman" w:cs="Times New Roman"/>
          <w:sz w:val="24"/>
          <w:szCs w:val="24"/>
          <w:lang w:val="ro-RO"/>
        </w:rPr>
        <w:t>Va realiza organizarea de șantier conform planșei de organizare de șantier;</w:t>
      </w:r>
    </w:p>
    <w:p w14:paraId="0EA85752" w14:textId="77777777" w:rsidR="00052507" w:rsidRPr="00052507" w:rsidRDefault="00052507" w:rsidP="00052507">
      <w:pPr>
        <w:numPr>
          <w:ilvl w:val="0"/>
          <w:numId w:val="11"/>
        </w:numPr>
        <w:spacing w:after="0"/>
        <w:ind w:left="567"/>
        <w:jc w:val="both"/>
        <w:rPr>
          <w:rFonts w:ascii="Times New Roman" w:eastAsia="Calibri" w:hAnsi="Times New Roman" w:cs="Times New Roman"/>
          <w:sz w:val="24"/>
          <w:szCs w:val="24"/>
          <w:lang w:val="ro-RO"/>
        </w:rPr>
      </w:pPr>
      <w:r w:rsidRPr="00052507">
        <w:rPr>
          <w:rFonts w:ascii="Times New Roman" w:eastAsia="Calibri" w:hAnsi="Times New Roman" w:cs="Times New Roman"/>
          <w:sz w:val="24"/>
          <w:szCs w:val="24"/>
          <w:lang w:val="ro-RO"/>
        </w:rPr>
        <w:t>Se va asigura ca racordurile la utilități să nu prezinte pericole în exploatare (nu se permit improvizații și racorduri necorespunzătoare).</w:t>
      </w:r>
    </w:p>
    <w:p w14:paraId="6B2A9557" w14:textId="77777777" w:rsidR="00052507" w:rsidRPr="00052507" w:rsidRDefault="00052507" w:rsidP="00052507">
      <w:pPr>
        <w:spacing w:after="0"/>
        <w:jc w:val="both"/>
        <w:rPr>
          <w:rFonts w:ascii="Times New Roman" w:eastAsia="Calibri" w:hAnsi="Times New Roman" w:cs="Times New Roman"/>
          <w:sz w:val="24"/>
          <w:szCs w:val="24"/>
          <w:lang w:val="ro-RO"/>
        </w:rPr>
      </w:pPr>
    </w:p>
    <w:p w14:paraId="5BB01F6B" w14:textId="77777777" w:rsidR="00052507" w:rsidRPr="00052507" w:rsidRDefault="00052507" w:rsidP="00052507">
      <w:pPr>
        <w:spacing w:after="120"/>
        <w:jc w:val="both"/>
        <w:rPr>
          <w:rFonts w:ascii="Times New Roman" w:eastAsia="Calibri" w:hAnsi="Times New Roman" w:cs="Times New Roman"/>
          <w:b/>
          <w:sz w:val="24"/>
          <w:szCs w:val="24"/>
          <w:u w:val="single"/>
          <w:lang w:val="ro-RO"/>
        </w:rPr>
      </w:pPr>
      <w:r w:rsidRPr="00052507">
        <w:rPr>
          <w:rFonts w:ascii="Times New Roman" w:eastAsia="Calibri" w:hAnsi="Times New Roman" w:cs="Times New Roman"/>
          <w:b/>
          <w:sz w:val="24"/>
          <w:szCs w:val="24"/>
          <w:u w:val="single"/>
          <w:lang w:val="ro-RO"/>
        </w:rPr>
        <w:t xml:space="preserve">Măsuri de </w:t>
      </w:r>
      <w:proofErr w:type="spellStart"/>
      <w:r w:rsidRPr="00052507">
        <w:rPr>
          <w:rFonts w:ascii="Times New Roman" w:eastAsia="Calibri" w:hAnsi="Times New Roman" w:cs="Times New Roman"/>
          <w:b/>
          <w:sz w:val="24"/>
          <w:szCs w:val="24"/>
          <w:u w:val="single"/>
          <w:lang w:val="ro-RO"/>
        </w:rPr>
        <w:t>protecţie</w:t>
      </w:r>
      <w:proofErr w:type="spellEnd"/>
      <w:r w:rsidRPr="00052507">
        <w:rPr>
          <w:rFonts w:ascii="Times New Roman" w:eastAsia="Calibri" w:hAnsi="Times New Roman" w:cs="Times New Roman"/>
          <w:b/>
          <w:sz w:val="24"/>
          <w:szCs w:val="24"/>
          <w:u w:val="single"/>
          <w:lang w:val="ro-RO"/>
        </w:rPr>
        <w:t xml:space="preserve"> a muncii </w:t>
      </w:r>
      <w:proofErr w:type="spellStart"/>
      <w:r w:rsidRPr="00052507">
        <w:rPr>
          <w:rFonts w:ascii="Times New Roman" w:eastAsia="Calibri" w:hAnsi="Times New Roman" w:cs="Times New Roman"/>
          <w:b/>
          <w:sz w:val="24"/>
          <w:szCs w:val="24"/>
          <w:u w:val="single"/>
          <w:lang w:val="ro-RO"/>
        </w:rPr>
        <w:t>şi</w:t>
      </w:r>
      <w:proofErr w:type="spellEnd"/>
      <w:r w:rsidRPr="00052507">
        <w:rPr>
          <w:rFonts w:ascii="Times New Roman" w:eastAsia="Calibri" w:hAnsi="Times New Roman" w:cs="Times New Roman"/>
          <w:b/>
          <w:sz w:val="24"/>
          <w:szCs w:val="24"/>
          <w:u w:val="single"/>
          <w:lang w:val="ro-RO"/>
        </w:rPr>
        <w:t xml:space="preserve"> securitatea la incendiu </w:t>
      </w:r>
    </w:p>
    <w:p w14:paraId="0EB22C9B" w14:textId="77777777" w:rsidR="00052507" w:rsidRPr="00052507" w:rsidRDefault="00052507" w:rsidP="00052507">
      <w:pPr>
        <w:spacing w:after="0"/>
        <w:jc w:val="both"/>
        <w:rPr>
          <w:rFonts w:ascii="Times New Roman" w:eastAsia="Calibri" w:hAnsi="Times New Roman" w:cs="Times New Roman"/>
          <w:iCs/>
          <w:sz w:val="24"/>
          <w:szCs w:val="24"/>
          <w:lang w:val="ro-RO"/>
        </w:rPr>
      </w:pPr>
      <w:r w:rsidRPr="00052507">
        <w:rPr>
          <w:rFonts w:ascii="Times New Roman" w:eastAsia="Calibri" w:hAnsi="Times New Roman" w:cs="Times New Roman"/>
          <w:iCs/>
          <w:sz w:val="24"/>
          <w:szCs w:val="24"/>
          <w:lang w:val="ro-RO"/>
        </w:rPr>
        <w:t xml:space="preserve">La executarea lucrărilor se vor respecta toate măsurile de </w:t>
      </w:r>
      <w:proofErr w:type="spellStart"/>
      <w:r w:rsidRPr="00052507">
        <w:rPr>
          <w:rFonts w:ascii="Times New Roman" w:eastAsia="Calibri" w:hAnsi="Times New Roman" w:cs="Times New Roman"/>
          <w:iCs/>
          <w:sz w:val="24"/>
          <w:szCs w:val="24"/>
          <w:lang w:val="ro-RO"/>
        </w:rPr>
        <w:t>protecţie</w:t>
      </w:r>
      <w:proofErr w:type="spellEnd"/>
      <w:r w:rsidRPr="00052507">
        <w:rPr>
          <w:rFonts w:ascii="Times New Roman" w:eastAsia="Calibri" w:hAnsi="Times New Roman" w:cs="Times New Roman"/>
          <w:iCs/>
          <w:sz w:val="24"/>
          <w:szCs w:val="24"/>
          <w:lang w:val="ro-RO"/>
        </w:rPr>
        <w:t xml:space="preserve"> a muncii prevăzute în </w:t>
      </w:r>
      <w:proofErr w:type="spellStart"/>
      <w:r w:rsidRPr="00052507">
        <w:rPr>
          <w:rFonts w:ascii="Times New Roman" w:eastAsia="Calibri" w:hAnsi="Times New Roman" w:cs="Times New Roman"/>
          <w:iCs/>
          <w:sz w:val="24"/>
          <w:szCs w:val="24"/>
          <w:lang w:val="ro-RO"/>
        </w:rPr>
        <w:t>legislaţia</w:t>
      </w:r>
      <w:proofErr w:type="spellEnd"/>
      <w:r w:rsidRPr="00052507">
        <w:rPr>
          <w:rFonts w:ascii="Times New Roman" w:eastAsia="Calibri" w:hAnsi="Times New Roman" w:cs="Times New Roman"/>
          <w:iCs/>
          <w:sz w:val="24"/>
          <w:szCs w:val="24"/>
          <w:lang w:val="ro-RO"/>
        </w:rPr>
        <w:t xml:space="preserve"> în vigoare în special din Legea nr.319 din 14 iulie 2006 a </w:t>
      </w:r>
      <w:proofErr w:type="spellStart"/>
      <w:r w:rsidRPr="00052507">
        <w:rPr>
          <w:rFonts w:ascii="Times New Roman" w:eastAsia="Calibri" w:hAnsi="Times New Roman" w:cs="Times New Roman"/>
          <w:iCs/>
          <w:sz w:val="24"/>
          <w:szCs w:val="24"/>
          <w:lang w:val="ro-RO"/>
        </w:rPr>
        <w:t>Securităţii</w:t>
      </w:r>
      <w:proofErr w:type="spellEnd"/>
      <w:r w:rsidRPr="00052507">
        <w:rPr>
          <w:rFonts w:ascii="Times New Roman" w:eastAsia="Calibri" w:hAnsi="Times New Roman" w:cs="Times New Roman"/>
          <w:iCs/>
          <w:sz w:val="24"/>
          <w:szCs w:val="24"/>
          <w:lang w:val="ro-RO"/>
        </w:rPr>
        <w:t xml:space="preserve"> </w:t>
      </w:r>
      <w:proofErr w:type="spellStart"/>
      <w:r w:rsidRPr="00052507">
        <w:rPr>
          <w:rFonts w:ascii="Times New Roman" w:eastAsia="Calibri" w:hAnsi="Times New Roman" w:cs="Times New Roman"/>
          <w:iCs/>
          <w:sz w:val="24"/>
          <w:szCs w:val="24"/>
          <w:lang w:val="ro-RO"/>
        </w:rPr>
        <w:t>şi</w:t>
      </w:r>
      <w:proofErr w:type="spellEnd"/>
      <w:r w:rsidRPr="00052507">
        <w:rPr>
          <w:rFonts w:ascii="Times New Roman" w:eastAsia="Calibri" w:hAnsi="Times New Roman" w:cs="Times New Roman"/>
          <w:iCs/>
          <w:sz w:val="24"/>
          <w:szCs w:val="24"/>
          <w:lang w:val="ro-RO"/>
        </w:rPr>
        <w:t xml:space="preserve"> </w:t>
      </w:r>
      <w:proofErr w:type="spellStart"/>
      <w:r w:rsidRPr="00052507">
        <w:rPr>
          <w:rFonts w:ascii="Times New Roman" w:eastAsia="Calibri" w:hAnsi="Times New Roman" w:cs="Times New Roman"/>
          <w:iCs/>
          <w:sz w:val="24"/>
          <w:szCs w:val="24"/>
          <w:lang w:val="ro-RO"/>
        </w:rPr>
        <w:t>Sănătăţii</w:t>
      </w:r>
      <w:proofErr w:type="spellEnd"/>
      <w:r w:rsidRPr="00052507">
        <w:rPr>
          <w:rFonts w:ascii="Times New Roman" w:eastAsia="Calibri" w:hAnsi="Times New Roman" w:cs="Times New Roman"/>
          <w:iCs/>
          <w:sz w:val="24"/>
          <w:szCs w:val="24"/>
          <w:lang w:val="ro-RO"/>
        </w:rPr>
        <w:t xml:space="preserve"> în Muncă.</w:t>
      </w:r>
    </w:p>
    <w:p w14:paraId="6465FCE4" w14:textId="77777777" w:rsidR="00052507" w:rsidRPr="00052507" w:rsidRDefault="00052507" w:rsidP="00052507">
      <w:pPr>
        <w:spacing w:after="0"/>
        <w:jc w:val="both"/>
        <w:rPr>
          <w:rFonts w:ascii="Times New Roman" w:eastAsia="Calibri" w:hAnsi="Times New Roman" w:cs="Times New Roman"/>
          <w:sz w:val="24"/>
          <w:szCs w:val="24"/>
          <w:lang w:val="ro-RO"/>
        </w:rPr>
      </w:pPr>
      <w:r w:rsidRPr="00052507">
        <w:rPr>
          <w:rFonts w:ascii="Times New Roman" w:eastAsia="Calibri" w:hAnsi="Times New Roman" w:cs="Times New Roman"/>
          <w:sz w:val="24"/>
          <w:szCs w:val="24"/>
          <w:lang w:val="ro-RO"/>
        </w:rPr>
        <w:t xml:space="preserve">Măsuri minime de PSI </w:t>
      </w:r>
      <w:proofErr w:type="spellStart"/>
      <w:r w:rsidRPr="00052507">
        <w:rPr>
          <w:rFonts w:ascii="Times New Roman" w:eastAsia="Calibri" w:hAnsi="Times New Roman" w:cs="Times New Roman"/>
          <w:sz w:val="24"/>
          <w:szCs w:val="24"/>
          <w:lang w:val="ro-RO"/>
        </w:rPr>
        <w:t>şi</w:t>
      </w:r>
      <w:proofErr w:type="spellEnd"/>
      <w:r w:rsidRPr="00052507">
        <w:rPr>
          <w:rFonts w:ascii="Times New Roman" w:eastAsia="Calibri" w:hAnsi="Times New Roman" w:cs="Times New Roman"/>
          <w:sz w:val="24"/>
          <w:szCs w:val="24"/>
          <w:lang w:val="ro-RO"/>
        </w:rPr>
        <w:t xml:space="preserve"> </w:t>
      </w:r>
      <w:proofErr w:type="spellStart"/>
      <w:r w:rsidRPr="00052507">
        <w:rPr>
          <w:rFonts w:ascii="Times New Roman" w:eastAsia="Calibri" w:hAnsi="Times New Roman" w:cs="Times New Roman"/>
          <w:sz w:val="24"/>
          <w:szCs w:val="24"/>
          <w:lang w:val="ro-RO"/>
        </w:rPr>
        <w:t>protecţie</w:t>
      </w:r>
      <w:proofErr w:type="spellEnd"/>
      <w:r w:rsidRPr="00052507">
        <w:rPr>
          <w:rFonts w:ascii="Times New Roman" w:eastAsia="Calibri" w:hAnsi="Times New Roman" w:cs="Times New Roman"/>
          <w:sz w:val="24"/>
          <w:szCs w:val="24"/>
          <w:lang w:val="ro-RO"/>
        </w:rPr>
        <w:t xml:space="preserve"> a muncii:</w:t>
      </w:r>
    </w:p>
    <w:p w14:paraId="37A394B7" w14:textId="77777777" w:rsidR="00052507" w:rsidRPr="00052507" w:rsidRDefault="00052507" w:rsidP="00052507">
      <w:pPr>
        <w:numPr>
          <w:ilvl w:val="0"/>
          <w:numId w:val="10"/>
        </w:numPr>
        <w:spacing w:after="0"/>
        <w:jc w:val="both"/>
        <w:rPr>
          <w:rFonts w:ascii="Times New Roman" w:eastAsia="Calibri" w:hAnsi="Times New Roman" w:cs="Times New Roman"/>
          <w:iCs/>
          <w:sz w:val="24"/>
          <w:szCs w:val="24"/>
          <w:lang w:val="ro-RO"/>
        </w:rPr>
      </w:pPr>
      <w:r w:rsidRPr="00052507">
        <w:rPr>
          <w:rFonts w:ascii="Times New Roman" w:eastAsia="Calibri" w:hAnsi="Times New Roman" w:cs="Times New Roman"/>
          <w:iCs/>
          <w:sz w:val="24"/>
          <w:szCs w:val="24"/>
          <w:lang w:val="ro-RO"/>
        </w:rPr>
        <w:t>Șantierul va avea la intrare punct PSI cu dotările minime: lopeți, topor, găleți, nisip, stingătoare cu pulbere etc.; punctul și dotările vor fi de culoare roșie;</w:t>
      </w:r>
    </w:p>
    <w:p w14:paraId="198CFAD0" w14:textId="77777777" w:rsidR="00052507" w:rsidRPr="00052507" w:rsidRDefault="00052507" w:rsidP="00052507">
      <w:pPr>
        <w:numPr>
          <w:ilvl w:val="0"/>
          <w:numId w:val="10"/>
        </w:numPr>
        <w:spacing w:after="0"/>
        <w:jc w:val="both"/>
        <w:rPr>
          <w:rFonts w:ascii="Times New Roman" w:eastAsia="Calibri" w:hAnsi="Times New Roman" w:cs="Times New Roman"/>
          <w:iCs/>
          <w:sz w:val="24"/>
          <w:szCs w:val="24"/>
          <w:lang w:val="ro-RO"/>
        </w:rPr>
      </w:pPr>
      <w:r w:rsidRPr="00052507">
        <w:rPr>
          <w:rFonts w:ascii="Times New Roman" w:eastAsia="Calibri" w:hAnsi="Times New Roman" w:cs="Times New Roman"/>
          <w:iCs/>
          <w:sz w:val="24"/>
          <w:szCs w:val="24"/>
          <w:lang w:val="ro-RO"/>
        </w:rPr>
        <w:t>Lucrările se vor executa cu personal calificat;</w:t>
      </w:r>
    </w:p>
    <w:p w14:paraId="507EB83B" w14:textId="77777777" w:rsidR="00052507" w:rsidRPr="00052507" w:rsidRDefault="00052507" w:rsidP="00052507">
      <w:pPr>
        <w:numPr>
          <w:ilvl w:val="0"/>
          <w:numId w:val="10"/>
        </w:numPr>
        <w:spacing w:after="0"/>
        <w:jc w:val="both"/>
        <w:rPr>
          <w:rFonts w:ascii="Times New Roman" w:eastAsia="Calibri" w:hAnsi="Times New Roman" w:cs="Times New Roman"/>
          <w:iCs/>
          <w:sz w:val="24"/>
          <w:szCs w:val="24"/>
          <w:lang w:val="ro-RO"/>
        </w:rPr>
      </w:pPr>
      <w:r w:rsidRPr="00052507">
        <w:rPr>
          <w:rFonts w:ascii="Times New Roman" w:eastAsia="Calibri" w:hAnsi="Times New Roman" w:cs="Times New Roman"/>
          <w:iCs/>
          <w:sz w:val="24"/>
          <w:szCs w:val="24"/>
          <w:lang w:val="ro-RO"/>
        </w:rPr>
        <w:t>Personalului i se va face instructajul de protecția muncii la intrarea în șantier și va avea semnată fișa de protecția muncii;</w:t>
      </w:r>
    </w:p>
    <w:p w14:paraId="286E91E4" w14:textId="77777777" w:rsidR="00052507" w:rsidRPr="00052507" w:rsidRDefault="00052507" w:rsidP="00052507">
      <w:pPr>
        <w:numPr>
          <w:ilvl w:val="0"/>
          <w:numId w:val="10"/>
        </w:numPr>
        <w:spacing w:after="0"/>
        <w:jc w:val="both"/>
        <w:rPr>
          <w:rFonts w:ascii="Times New Roman" w:eastAsia="Calibri" w:hAnsi="Times New Roman" w:cs="Times New Roman"/>
          <w:iCs/>
          <w:sz w:val="24"/>
          <w:szCs w:val="24"/>
          <w:lang w:val="ro-RO"/>
        </w:rPr>
      </w:pPr>
      <w:r w:rsidRPr="00052507">
        <w:rPr>
          <w:rFonts w:ascii="Times New Roman" w:eastAsia="Calibri" w:hAnsi="Times New Roman" w:cs="Times New Roman"/>
          <w:iCs/>
          <w:sz w:val="24"/>
          <w:szCs w:val="24"/>
          <w:lang w:val="ro-RO"/>
        </w:rPr>
        <w:t>Personalul va executa lucrările doar cu echipament de protecția muncii adecvat fiecărei lucrări în parte;</w:t>
      </w:r>
    </w:p>
    <w:p w14:paraId="34DFA53B" w14:textId="77777777" w:rsidR="00052507" w:rsidRPr="00052507" w:rsidRDefault="00052507" w:rsidP="00052507">
      <w:pPr>
        <w:numPr>
          <w:ilvl w:val="0"/>
          <w:numId w:val="10"/>
        </w:numPr>
        <w:spacing w:after="0"/>
        <w:jc w:val="both"/>
        <w:rPr>
          <w:rFonts w:ascii="Times New Roman" w:eastAsia="Calibri" w:hAnsi="Times New Roman" w:cs="Times New Roman"/>
          <w:iCs/>
          <w:sz w:val="24"/>
          <w:szCs w:val="24"/>
          <w:lang w:val="ro-RO"/>
        </w:rPr>
      </w:pPr>
      <w:r w:rsidRPr="00052507">
        <w:rPr>
          <w:rFonts w:ascii="Times New Roman" w:eastAsia="Calibri" w:hAnsi="Times New Roman" w:cs="Times New Roman"/>
          <w:iCs/>
          <w:sz w:val="24"/>
          <w:szCs w:val="24"/>
          <w:lang w:val="ro-RO"/>
        </w:rPr>
        <w:t xml:space="preserve">Lucrările se vor executa pe baza proiectului de organizare </w:t>
      </w:r>
      <w:proofErr w:type="spellStart"/>
      <w:r w:rsidRPr="00052507">
        <w:rPr>
          <w:rFonts w:ascii="Times New Roman" w:eastAsia="Calibri" w:hAnsi="Times New Roman" w:cs="Times New Roman"/>
          <w:iCs/>
          <w:sz w:val="24"/>
          <w:szCs w:val="24"/>
          <w:lang w:val="ro-RO"/>
        </w:rPr>
        <w:t>şi</w:t>
      </w:r>
      <w:proofErr w:type="spellEnd"/>
      <w:r w:rsidRPr="00052507">
        <w:rPr>
          <w:rFonts w:ascii="Times New Roman" w:eastAsia="Calibri" w:hAnsi="Times New Roman" w:cs="Times New Roman"/>
          <w:iCs/>
          <w:sz w:val="24"/>
          <w:szCs w:val="24"/>
          <w:lang w:val="ro-RO"/>
        </w:rPr>
        <w:t xml:space="preserve"> a </w:t>
      </w:r>
      <w:proofErr w:type="spellStart"/>
      <w:r w:rsidRPr="00052507">
        <w:rPr>
          <w:rFonts w:ascii="Times New Roman" w:eastAsia="Calibri" w:hAnsi="Times New Roman" w:cs="Times New Roman"/>
          <w:iCs/>
          <w:sz w:val="24"/>
          <w:szCs w:val="24"/>
          <w:lang w:val="ro-RO"/>
        </w:rPr>
        <w:t>fişelor</w:t>
      </w:r>
      <w:proofErr w:type="spellEnd"/>
      <w:r w:rsidRPr="00052507">
        <w:rPr>
          <w:rFonts w:ascii="Times New Roman" w:eastAsia="Calibri" w:hAnsi="Times New Roman" w:cs="Times New Roman"/>
          <w:iCs/>
          <w:sz w:val="24"/>
          <w:szCs w:val="24"/>
          <w:lang w:val="ro-RO"/>
        </w:rPr>
        <w:t xml:space="preserve"> tehnologice elaborate de tehnologul executant, în care se vor detalia toate măsurile de </w:t>
      </w:r>
      <w:proofErr w:type="spellStart"/>
      <w:r w:rsidRPr="00052507">
        <w:rPr>
          <w:rFonts w:ascii="Times New Roman" w:eastAsia="Calibri" w:hAnsi="Times New Roman" w:cs="Times New Roman"/>
          <w:iCs/>
          <w:sz w:val="24"/>
          <w:szCs w:val="24"/>
          <w:lang w:val="ro-RO"/>
        </w:rPr>
        <w:t>protecţie</w:t>
      </w:r>
      <w:proofErr w:type="spellEnd"/>
      <w:r w:rsidRPr="00052507">
        <w:rPr>
          <w:rFonts w:ascii="Times New Roman" w:eastAsia="Calibri" w:hAnsi="Times New Roman" w:cs="Times New Roman"/>
          <w:iCs/>
          <w:sz w:val="24"/>
          <w:szCs w:val="24"/>
          <w:lang w:val="ro-RO"/>
        </w:rPr>
        <w:t xml:space="preserve"> a muncii. </w:t>
      </w:r>
    </w:p>
    <w:p w14:paraId="02D29444" w14:textId="77777777" w:rsidR="00052507" w:rsidRPr="00052507" w:rsidRDefault="00052507" w:rsidP="00052507">
      <w:pPr>
        <w:numPr>
          <w:ilvl w:val="0"/>
          <w:numId w:val="10"/>
        </w:numPr>
        <w:spacing w:after="0"/>
        <w:jc w:val="both"/>
        <w:rPr>
          <w:rFonts w:ascii="Times New Roman" w:eastAsia="Calibri" w:hAnsi="Times New Roman" w:cs="Times New Roman"/>
          <w:iCs/>
          <w:sz w:val="24"/>
          <w:szCs w:val="24"/>
          <w:lang w:val="ro-RO"/>
        </w:rPr>
      </w:pPr>
      <w:r w:rsidRPr="00052507">
        <w:rPr>
          <w:rFonts w:ascii="Times New Roman" w:eastAsia="Calibri" w:hAnsi="Times New Roman" w:cs="Times New Roman"/>
          <w:iCs/>
          <w:sz w:val="24"/>
          <w:szCs w:val="24"/>
          <w:lang w:val="ro-RO"/>
        </w:rPr>
        <w:t xml:space="preserve">Se va verifica </w:t>
      </w:r>
      <w:proofErr w:type="spellStart"/>
      <w:r w:rsidRPr="00052507">
        <w:rPr>
          <w:rFonts w:ascii="Times New Roman" w:eastAsia="Calibri" w:hAnsi="Times New Roman" w:cs="Times New Roman"/>
          <w:iCs/>
          <w:sz w:val="24"/>
          <w:szCs w:val="24"/>
          <w:lang w:val="ro-RO"/>
        </w:rPr>
        <w:t>însuşirea</w:t>
      </w:r>
      <w:proofErr w:type="spellEnd"/>
      <w:r w:rsidRPr="00052507">
        <w:rPr>
          <w:rFonts w:ascii="Times New Roman" w:eastAsia="Calibri" w:hAnsi="Times New Roman" w:cs="Times New Roman"/>
          <w:iCs/>
          <w:sz w:val="24"/>
          <w:szCs w:val="24"/>
          <w:lang w:val="ro-RO"/>
        </w:rPr>
        <w:t xml:space="preserve"> </w:t>
      </w:r>
      <w:proofErr w:type="spellStart"/>
      <w:r w:rsidRPr="00052507">
        <w:rPr>
          <w:rFonts w:ascii="Times New Roman" w:eastAsia="Calibri" w:hAnsi="Times New Roman" w:cs="Times New Roman"/>
          <w:iCs/>
          <w:sz w:val="24"/>
          <w:szCs w:val="24"/>
          <w:lang w:val="ro-RO"/>
        </w:rPr>
        <w:t>fişelor</w:t>
      </w:r>
      <w:proofErr w:type="spellEnd"/>
      <w:r w:rsidRPr="00052507">
        <w:rPr>
          <w:rFonts w:ascii="Times New Roman" w:eastAsia="Calibri" w:hAnsi="Times New Roman" w:cs="Times New Roman"/>
          <w:iCs/>
          <w:sz w:val="24"/>
          <w:szCs w:val="24"/>
          <w:lang w:val="ro-RO"/>
        </w:rPr>
        <w:t xml:space="preserve"> tehnologice de către întreg personalul din </w:t>
      </w:r>
      <w:proofErr w:type="spellStart"/>
      <w:r w:rsidRPr="00052507">
        <w:rPr>
          <w:rFonts w:ascii="Times New Roman" w:eastAsia="Calibri" w:hAnsi="Times New Roman" w:cs="Times New Roman"/>
          <w:iCs/>
          <w:sz w:val="24"/>
          <w:szCs w:val="24"/>
          <w:lang w:val="ro-RO"/>
        </w:rPr>
        <w:t>execuţie</w:t>
      </w:r>
      <w:proofErr w:type="spellEnd"/>
      <w:r w:rsidRPr="00052507">
        <w:rPr>
          <w:rFonts w:ascii="Times New Roman" w:eastAsia="Calibri" w:hAnsi="Times New Roman" w:cs="Times New Roman"/>
          <w:iCs/>
          <w:sz w:val="24"/>
          <w:szCs w:val="24"/>
          <w:lang w:val="ro-RO"/>
        </w:rPr>
        <w:t>.</w:t>
      </w:r>
    </w:p>
    <w:p w14:paraId="638EA149" w14:textId="77777777" w:rsidR="00052507" w:rsidRPr="00052507" w:rsidRDefault="00052507" w:rsidP="00052507">
      <w:pPr>
        <w:jc w:val="both"/>
        <w:rPr>
          <w:rFonts w:ascii="Times New Roman" w:eastAsia="Calibri" w:hAnsi="Times New Roman" w:cs="Times New Roman"/>
          <w:b/>
          <w:sz w:val="24"/>
          <w:szCs w:val="24"/>
          <w:u w:val="single"/>
          <w:lang w:val="ro-RO"/>
        </w:rPr>
      </w:pPr>
    </w:p>
    <w:p w14:paraId="71CE4A48" w14:textId="77777777" w:rsidR="00052507" w:rsidRPr="00052507" w:rsidRDefault="00052507" w:rsidP="00052507">
      <w:pPr>
        <w:jc w:val="both"/>
        <w:rPr>
          <w:rFonts w:ascii="Times New Roman" w:eastAsia="Calibri" w:hAnsi="Times New Roman" w:cs="Times New Roman"/>
          <w:b/>
          <w:sz w:val="24"/>
          <w:szCs w:val="24"/>
          <w:u w:val="single"/>
          <w:lang w:val="ro-RO"/>
        </w:rPr>
      </w:pPr>
      <w:r w:rsidRPr="00052507">
        <w:rPr>
          <w:rFonts w:ascii="Times New Roman" w:eastAsia="Calibri" w:hAnsi="Times New Roman" w:cs="Times New Roman"/>
          <w:b/>
          <w:sz w:val="24"/>
          <w:szCs w:val="24"/>
          <w:u w:val="single"/>
          <w:lang w:val="ro-RO"/>
        </w:rPr>
        <w:lastRenderedPageBreak/>
        <w:t xml:space="preserve">Măsuri de urmărire a comportării </w:t>
      </w:r>
      <w:proofErr w:type="spellStart"/>
      <w:r w:rsidRPr="00052507">
        <w:rPr>
          <w:rFonts w:ascii="Times New Roman" w:eastAsia="Calibri" w:hAnsi="Times New Roman" w:cs="Times New Roman"/>
          <w:b/>
          <w:sz w:val="24"/>
          <w:szCs w:val="24"/>
          <w:u w:val="single"/>
          <w:lang w:val="ro-RO"/>
        </w:rPr>
        <w:t>construcţiei</w:t>
      </w:r>
      <w:proofErr w:type="spellEnd"/>
      <w:r w:rsidRPr="00052507">
        <w:rPr>
          <w:rFonts w:ascii="Times New Roman" w:eastAsia="Calibri" w:hAnsi="Times New Roman" w:cs="Times New Roman"/>
          <w:b/>
          <w:sz w:val="24"/>
          <w:szCs w:val="24"/>
          <w:u w:val="single"/>
          <w:lang w:val="ro-RO"/>
        </w:rPr>
        <w:t xml:space="preserve"> pe toată durata de </w:t>
      </w:r>
      <w:proofErr w:type="spellStart"/>
      <w:r w:rsidRPr="00052507">
        <w:rPr>
          <w:rFonts w:ascii="Times New Roman" w:eastAsia="Calibri" w:hAnsi="Times New Roman" w:cs="Times New Roman"/>
          <w:b/>
          <w:sz w:val="24"/>
          <w:szCs w:val="24"/>
          <w:u w:val="single"/>
          <w:lang w:val="ro-RO"/>
        </w:rPr>
        <w:t>existenţă</w:t>
      </w:r>
      <w:proofErr w:type="spellEnd"/>
      <w:r w:rsidRPr="00052507">
        <w:rPr>
          <w:rFonts w:ascii="Times New Roman" w:eastAsia="Calibri" w:hAnsi="Times New Roman" w:cs="Times New Roman"/>
          <w:b/>
          <w:sz w:val="24"/>
          <w:szCs w:val="24"/>
          <w:u w:val="single"/>
          <w:lang w:val="ro-RO"/>
        </w:rPr>
        <w:t xml:space="preserve"> a acesteia:</w:t>
      </w:r>
    </w:p>
    <w:p w14:paraId="1204980E" w14:textId="77777777" w:rsidR="00052507" w:rsidRPr="00052507" w:rsidRDefault="00052507" w:rsidP="00052507">
      <w:pPr>
        <w:numPr>
          <w:ilvl w:val="0"/>
          <w:numId w:val="12"/>
        </w:numPr>
        <w:spacing w:after="0"/>
        <w:jc w:val="both"/>
        <w:rPr>
          <w:rFonts w:ascii="Times New Roman" w:eastAsia="Calibri" w:hAnsi="Times New Roman" w:cs="Times New Roman"/>
          <w:sz w:val="24"/>
          <w:szCs w:val="24"/>
          <w:lang w:val="ro-RO"/>
        </w:rPr>
      </w:pPr>
      <w:r w:rsidRPr="00052507">
        <w:rPr>
          <w:rFonts w:ascii="Times New Roman" w:eastAsia="Calibri" w:hAnsi="Times New Roman" w:cs="Times New Roman"/>
          <w:sz w:val="24"/>
          <w:szCs w:val="24"/>
          <w:lang w:val="ro-RO"/>
        </w:rPr>
        <w:t xml:space="preserve">urmărirea tasărilor în perioada de </w:t>
      </w:r>
      <w:proofErr w:type="spellStart"/>
      <w:r w:rsidRPr="00052507">
        <w:rPr>
          <w:rFonts w:ascii="Times New Roman" w:eastAsia="Calibri" w:hAnsi="Times New Roman" w:cs="Times New Roman"/>
          <w:sz w:val="24"/>
          <w:szCs w:val="24"/>
          <w:lang w:val="ro-RO"/>
        </w:rPr>
        <w:t>execuţie</w:t>
      </w:r>
      <w:proofErr w:type="spellEnd"/>
      <w:r w:rsidRPr="00052507">
        <w:rPr>
          <w:rFonts w:ascii="Times New Roman" w:eastAsia="Calibri" w:hAnsi="Times New Roman" w:cs="Times New Roman"/>
          <w:sz w:val="24"/>
          <w:szCs w:val="24"/>
          <w:lang w:val="ro-RO"/>
        </w:rPr>
        <w:t xml:space="preserve"> a lucrărilor </w:t>
      </w:r>
      <w:proofErr w:type="spellStart"/>
      <w:r w:rsidRPr="00052507">
        <w:rPr>
          <w:rFonts w:ascii="Times New Roman" w:eastAsia="Calibri" w:hAnsi="Times New Roman" w:cs="Times New Roman"/>
          <w:sz w:val="24"/>
          <w:szCs w:val="24"/>
          <w:lang w:val="ro-RO"/>
        </w:rPr>
        <w:t>şi</w:t>
      </w:r>
      <w:proofErr w:type="spellEnd"/>
      <w:r w:rsidRPr="00052507">
        <w:rPr>
          <w:rFonts w:ascii="Times New Roman" w:eastAsia="Calibri" w:hAnsi="Times New Roman" w:cs="Times New Roman"/>
          <w:sz w:val="24"/>
          <w:szCs w:val="24"/>
          <w:lang w:val="ro-RO"/>
        </w:rPr>
        <w:t xml:space="preserve"> în perioada de exploatare; </w:t>
      </w:r>
    </w:p>
    <w:p w14:paraId="554A1A24" w14:textId="77777777" w:rsidR="00052507" w:rsidRPr="00052507" w:rsidRDefault="00052507" w:rsidP="00052507">
      <w:pPr>
        <w:numPr>
          <w:ilvl w:val="0"/>
          <w:numId w:val="12"/>
        </w:numPr>
        <w:spacing w:after="0"/>
        <w:jc w:val="both"/>
        <w:rPr>
          <w:rFonts w:ascii="Times New Roman" w:eastAsia="Calibri" w:hAnsi="Times New Roman" w:cs="Times New Roman"/>
          <w:sz w:val="24"/>
          <w:szCs w:val="24"/>
          <w:lang w:val="ro-RO"/>
        </w:rPr>
      </w:pPr>
      <w:r w:rsidRPr="00052507">
        <w:rPr>
          <w:rFonts w:ascii="Times New Roman" w:eastAsia="Calibri" w:hAnsi="Times New Roman" w:cs="Times New Roman"/>
          <w:sz w:val="24"/>
          <w:szCs w:val="24"/>
          <w:lang w:val="ro-RO"/>
        </w:rPr>
        <w:t>deplasări orizontale, verticale sau înclinări;</w:t>
      </w:r>
    </w:p>
    <w:p w14:paraId="16D9B4BE" w14:textId="77777777" w:rsidR="00052507" w:rsidRPr="00052507" w:rsidRDefault="00052507" w:rsidP="00052507">
      <w:pPr>
        <w:numPr>
          <w:ilvl w:val="0"/>
          <w:numId w:val="12"/>
        </w:numPr>
        <w:spacing w:after="0"/>
        <w:jc w:val="both"/>
        <w:rPr>
          <w:rFonts w:ascii="Times New Roman" w:eastAsia="Calibri" w:hAnsi="Times New Roman" w:cs="Times New Roman"/>
          <w:sz w:val="24"/>
          <w:szCs w:val="24"/>
          <w:lang w:val="ro-RO"/>
        </w:rPr>
      </w:pPr>
      <w:r w:rsidRPr="00052507">
        <w:rPr>
          <w:rFonts w:ascii="Times New Roman" w:eastAsia="Calibri" w:hAnsi="Times New Roman" w:cs="Times New Roman"/>
          <w:sz w:val="24"/>
          <w:szCs w:val="24"/>
          <w:lang w:val="ro-RO"/>
        </w:rPr>
        <w:t xml:space="preserve">desprinderi de trotuare, socluri, </w:t>
      </w:r>
      <w:proofErr w:type="spellStart"/>
      <w:r w:rsidRPr="00052507">
        <w:rPr>
          <w:rFonts w:ascii="Times New Roman" w:eastAsia="Calibri" w:hAnsi="Times New Roman" w:cs="Times New Roman"/>
          <w:sz w:val="24"/>
          <w:szCs w:val="24"/>
          <w:lang w:val="ro-RO"/>
        </w:rPr>
        <w:t>apariţia</w:t>
      </w:r>
      <w:proofErr w:type="spellEnd"/>
      <w:r w:rsidRPr="00052507">
        <w:rPr>
          <w:rFonts w:ascii="Times New Roman" w:eastAsia="Calibri" w:hAnsi="Times New Roman" w:cs="Times New Roman"/>
          <w:sz w:val="24"/>
          <w:szCs w:val="24"/>
          <w:lang w:val="ro-RO"/>
        </w:rPr>
        <w:t xml:space="preserve"> de rosturi sau crăpături;</w:t>
      </w:r>
    </w:p>
    <w:p w14:paraId="38F79273" w14:textId="77777777" w:rsidR="00052507" w:rsidRPr="00052507" w:rsidRDefault="00052507" w:rsidP="00052507">
      <w:pPr>
        <w:numPr>
          <w:ilvl w:val="0"/>
          <w:numId w:val="12"/>
        </w:numPr>
        <w:spacing w:after="0"/>
        <w:jc w:val="both"/>
        <w:rPr>
          <w:rFonts w:ascii="Times New Roman" w:eastAsia="Calibri" w:hAnsi="Times New Roman" w:cs="Times New Roman"/>
          <w:sz w:val="24"/>
          <w:szCs w:val="24"/>
          <w:lang w:val="ro-RO"/>
        </w:rPr>
      </w:pPr>
      <w:proofErr w:type="spellStart"/>
      <w:r w:rsidRPr="00052507">
        <w:rPr>
          <w:rFonts w:ascii="Times New Roman" w:eastAsia="Calibri" w:hAnsi="Times New Roman" w:cs="Times New Roman"/>
          <w:sz w:val="24"/>
          <w:szCs w:val="24"/>
          <w:lang w:val="ro-RO"/>
        </w:rPr>
        <w:t>deformaţii</w:t>
      </w:r>
      <w:proofErr w:type="spellEnd"/>
      <w:r w:rsidRPr="00052507">
        <w:rPr>
          <w:rFonts w:ascii="Times New Roman" w:eastAsia="Calibri" w:hAnsi="Times New Roman" w:cs="Times New Roman"/>
          <w:sz w:val="24"/>
          <w:szCs w:val="24"/>
          <w:lang w:val="ro-RO"/>
        </w:rPr>
        <w:t xml:space="preserve"> vizibile : verticale, orizontale sau rotiri;</w:t>
      </w:r>
    </w:p>
    <w:p w14:paraId="0CBA0CD0" w14:textId="77777777" w:rsidR="00052507" w:rsidRPr="00052507" w:rsidRDefault="00052507" w:rsidP="00052507">
      <w:pPr>
        <w:numPr>
          <w:ilvl w:val="0"/>
          <w:numId w:val="12"/>
        </w:numPr>
        <w:spacing w:after="0"/>
        <w:jc w:val="both"/>
        <w:rPr>
          <w:rFonts w:ascii="Times New Roman" w:eastAsia="Calibri" w:hAnsi="Times New Roman" w:cs="Times New Roman"/>
          <w:sz w:val="24"/>
          <w:szCs w:val="24"/>
          <w:lang w:val="ro-RO"/>
        </w:rPr>
      </w:pPr>
      <w:proofErr w:type="spellStart"/>
      <w:r w:rsidRPr="00052507">
        <w:rPr>
          <w:rFonts w:ascii="Times New Roman" w:eastAsia="Calibri" w:hAnsi="Times New Roman" w:cs="Times New Roman"/>
          <w:sz w:val="24"/>
          <w:szCs w:val="24"/>
          <w:lang w:val="ro-RO"/>
        </w:rPr>
        <w:t>etanşeitatea</w:t>
      </w:r>
      <w:proofErr w:type="spellEnd"/>
      <w:r w:rsidRPr="00052507">
        <w:rPr>
          <w:rFonts w:ascii="Times New Roman" w:eastAsia="Calibri" w:hAnsi="Times New Roman" w:cs="Times New Roman"/>
          <w:sz w:val="24"/>
          <w:szCs w:val="24"/>
          <w:lang w:val="ro-RO"/>
        </w:rPr>
        <w:t xml:space="preserve"> </w:t>
      </w:r>
      <w:proofErr w:type="spellStart"/>
      <w:r w:rsidRPr="00052507">
        <w:rPr>
          <w:rFonts w:ascii="Times New Roman" w:eastAsia="Calibri" w:hAnsi="Times New Roman" w:cs="Times New Roman"/>
          <w:sz w:val="24"/>
          <w:szCs w:val="24"/>
          <w:lang w:val="ro-RO"/>
        </w:rPr>
        <w:t>izolaţiei</w:t>
      </w:r>
      <w:proofErr w:type="spellEnd"/>
      <w:r w:rsidRPr="00052507">
        <w:rPr>
          <w:rFonts w:ascii="Times New Roman" w:eastAsia="Calibri" w:hAnsi="Times New Roman" w:cs="Times New Roman"/>
          <w:sz w:val="24"/>
          <w:szCs w:val="24"/>
          <w:lang w:val="ro-RO"/>
        </w:rPr>
        <w:t xml:space="preserve"> fonice sau hidrofuge;</w:t>
      </w:r>
    </w:p>
    <w:p w14:paraId="588A4288" w14:textId="77777777" w:rsidR="00052507" w:rsidRPr="00052507" w:rsidRDefault="00052507" w:rsidP="00052507">
      <w:pPr>
        <w:numPr>
          <w:ilvl w:val="0"/>
          <w:numId w:val="12"/>
        </w:numPr>
        <w:spacing w:after="0"/>
        <w:jc w:val="both"/>
        <w:rPr>
          <w:rFonts w:ascii="Times New Roman" w:eastAsia="Calibri" w:hAnsi="Times New Roman" w:cs="Times New Roman"/>
          <w:sz w:val="24"/>
          <w:szCs w:val="24"/>
          <w:lang w:val="ro-RO"/>
        </w:rPr>
      </w:pPr>
      <w:r w:rsidRPr="00052507">
        <w:rPr>
          <w:rFonts w:ascii="Times New Roman" w:eastAsia="Calibri" w:hAnsi="Times New Roman" w:cs="Times New Roman"/>
          <w:sz w:val="24"/>
          <w:szCs w:val="24"/>
          <w:lang w:val="ro-RO"/>
        </w:rPr>
        <w:t xml:space="preserve">umezirea pereților, </w:t>
      </w:r>
      <w:proofErr w:type="spellStart"/>
      <w:r w:rsidRPr="00052507">
        <w:rPr>
          <w:rFonts w:ascii="Times New Roman" w:eastAsia="Calibri" w:hAnsi="Times New Roman" w:cs="Times New Roman"/>
          <w:sz w:val="24"/>
          <w:szCs w:val="24"/>
          <w:lang w:val="ro-RO"/>
        </w:rPr>
        <w:t>infiltraţii</w:t>
      </w:r>
      <w:proofErr w:type="spellEnd"/>
      <w:r w:rsidRPr="00052507">
        <w:rPr>
          <w:rFonts w:ascii="Times New Roman" w:eastAsia="Calibri" w:hAnsi="Times New Roman" w:cs="Times New Roman"/>
          <w:sz w:val="24"/>
          <w:szCs w:val="24"/>
          <w:lang w:val="ro-RO"/>
        </w:rPr>
        <w:t xml:space="preserve"> de apa, lichefieri ale pământului după cutremure;</w:t>
      </w:r>
    </w:p>
    <w:p w14:paraId="4B27335F" w14:textId="77777777" w:rsidR="00052507" w:rsidRPr="00052507" w:rsidRDefault="00052507" w:rsidP="00052507">
      <w:pPr>
        <w:numPr>
          <w:ilvl w:val="0"/>
          <w:numId w:val="12"/>
        </w:numPr>
        <w:spacing w:after="0"/>
        <w:jc w:val="both"/>
        <w:rPr>
          <w:rFonts w:ascii="Times New Roman" w:eastAsia="Calibri" w:hAnsi="Times New Roman" w:cs="Times New Roman"/>
          <w:sz w:val="24"/>
          <w:szCs w:val="24"/>
          <w:lang w:val="ro-RO"/>
        </w:rPr>
      </w:pPr>
      <w:r w:rsidRPr="00052507">
        <w:rPr>
          <w:rFonts w:ascii="Times New Roman" w:eastAsia="Calibri" w:hAnsi="Times New Roman" w:cs="Times New Roman"/>
          <w:sz w:val="24"/>
          <w:szCs w:val="24"/>
          <w:lang w:val="ro-RO"/>
        </w:rPr>
        <w:t>apariția condensului, ciupercilor, mucegaiului;</w:t>
      </w:r>
    </w:p>
    <w:p w14:paraId="39EAA6CB" w14:textId="77777777" w:rsidR="00052507" w:rsidRPr="00052507" w:rsidRDefault="00052507" w:rsidP="00052507">
      <w:pPr>
        <w:numPr>
          <w:ilvl w:val="0"/>
          <w:numId w:val="12"/>
        </w:numPr>
        <w:spacing w:after="0"/>
        <w:jc w:val="both"/>
        <w:rPr>
          <w:rFonts w:ascii="Times New Roman" w:eastAsia="Calibri" w:hAnsi="Times New Roman" w:cs="Times New Roman"/>
          <w:sz w:val="24"/>
          <w:szCs w:val="24"/>
          <w:lang w:val="ro-RO"/>
        </w:rPr>
      </w:pPr>
      <w:r w:rsidRPr="00052507">
        <w:rPr>
          <w:rFonts w:ascii="Times New Roman" w:eastAsia="Calibri" w:hAnsi="Times New Roman" w:cs="Times New Roman"/>
          <w:sz w:val="24"/>
          <w:szCs w:val="24"/>
          <w:lang w:val="ro-RO"/>
        </w:rPr>
        <w:t>înfundarea scurgerilor la burlane, jgheaburi, canale;</w:t>
      </w:r>
    </w:p>
    <w:p w14:paraId="7A0D8712" w14:textId="77777777" w:rsidR="00052507" w:rsidRPr="00052507" w:rsidRDefault="00052507" w:rsidP="00052507">
      <w:pPr>
        <w:numPr>
          <w:ilvl w:val="0"/>
          <w:numId w:val="12"/>
        </w:numPr>
        <w:spacing w:after="0"/>
        <w:jc w:val="both"/>
        <w:rPr>
          <w:rFonts w:ascii="Times New Roman" w:eastAsia="Calibri" w:hAnsi="Times New Roman" w:cs="Times New Roman"/>
          <w:sz w:val="24"/>
          <w:szCs w:val="24"/>
          <w:lang w:val="ro-RO"/>
        </w:rPr>
      </w:pPr>
      <w:proofErr w:type="spellStart"/>
      <w:r w:rsidRPr="00052507">
        <w:rPr>
          <w:rFonts w:ascii="Times New Roman" w:eastAsia="Calibri" w:hAnsi="Times New Roman" w:cs="Times New Roman"/>
          <w:sz w:val="24"/>
          <w:szCs w:val="24"/>
          <w:lang w:val="ro-RO"/>
        </w:rPr>
        <w:t>apariţia</w:t>
      </w:r>
      <w:proofErr w:type="spellEnd"/>
      <w:r w:rsidRPr="00052507">
        <w:rPr>
          <w:rFonts w:ascii="Times New Roman" w:eastAsia="Calibri" w:hAnsi="Times New Roman" w:cs="Times New Roman"/>
          <w:sz w:val="24"/>
          <w:szCs w:val="24"/>
          <w:lang w:val="ro-RO"/>
        </w:rPr>
        <w:t xml:space="preserve"> fisurilor, crăpăturilor în elementele verticale sau orizontale, putrezirea elementelor de lemn ale </w:t>
      </w:r>
      <w:proofErr w:type="spellStart"/>
      <w:r w:rsidRPr="00052507">
        <w:rPr>
          <w:rFonts w:ascii="Times New Roman" w:eastAsia="Calibri" w:hAnsi="Times New Roman" w:cs="Times New Roman"/>
          <w:sz w:val="24"/>
          <w:szCs w:val="24"/>
          <w:lang w:val="ro-RO"/>
        </w:rPr>
        <w:t>şarpantei</w:t>
      </w:r>
      <w:proofErr w:type="spellEnd"/>
      <w:r w:rsidRPr="00052507">
        <w:rPr>
          <w:rFonts w:ascii="Times New Roman" w:eastAsia="Calibri" w:hAnsi="Times New Roman" w:cs="Times New Roman"/>
          <w:sz w:val="24"/>
          <w:szCs w:val="24"/>
          <w:lang w:val="ro-RO"/>
        </w:rPr>
        <w:t>.</w:t>
      </w:r>
    </w:p>
    <w:p w14:paraId="02E66267" w14:textId="77777777" w:rsidR="00052507" w:rsidRP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5CD46538" w14:textId="17B70E5D" w:rsidR="00052507" w:rsidRP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 xml:space="preserve">S-a avut in vedere si un alt scenariu de </w:t>
      </w:r>
      <w:proofErr w:type="spellStart"/>
      <w:r w:rsidRPr="00052507">
        <w:rPr>
          <w:rFonts w:ascii="Times New Roman" w:eastAsia="Times New Roman" w:hAnsi="Times New Roman" w:cs="Times New Roman"/>
          <w:sz w:val="24"/>
          <w:szCs w:val="24"/>
          <w:lang w:val="ro-RO" w:eastAsia="ro-RO"/>
        </w:rPr>
        <w:t>executie</w:t>
      </w:r>
      <w:proofErr w:type="spellEnd"/>
      <w:r w:rsidRPr="00052507">
        <w:rPr>
          <w:rFonts w:ascii="Times New Roman" w:eastAsia="Times New Roman" w:hAnsi="Times New Roman" w:cs="Times New Roman"/>
          <w:sz w:val="24"/>
          <w:szCs w:val="24"/>
          <w:lang w:val="ro-RO" w:eastAsia="ro-RO"/>
        </w:rPr>
        <w:t>, dar care ar fi fost mai costisitor:</w:t>
      </w:r>
    </w:p>
    <w:p w14:paraId="7969511E" w14:textId="0D54FEE2" w:rsidR="00DF4AD0" w:rsidRPr="00052507" w:rsidRDefault="00DF4AD0"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3B5386F7" w14:textId="77777777" w:rsidR="00DF4AD0" w:rsidRPr="00052507" w:rsidRDefault="00DF4AD0" w:rsidP="00052507">
      <w:pPr>
        <w:shd w:val="clear" w:color="auto" w:fill="FFFFFF"/>
        <w:spacing w:after="0" w:line="360" w:lineRule="auto"/>
        <w:jc w:val="both"/>
        <w:rPr>
          <w:rFonts w:ascii="Times New Roman" w:eastAsia="Times New Roman" w:hAnsi="Times New Roman" w:cs="Times New Roman"/>
          <w:b/>
          <w:bCs/>
          <w:sz w:val="24"/>
          <w:szCs w:val="24"/>
          <w:lang w:val="ro-RO" w:eastAsia="ro-RO"/>
        </w:rPr>
      </w:pPr>
      <w:proofErr w:type="spellStart"/>
      <w:r w:rsidRPr="00052507">
        <w:rPr>
          <w:rFonts w:ascii="Times New Roman" w:eastAsia="Times New Roman" w:hAnsi="Times New Roman" w:cs="Times New Roman"/>
          <w:b/>
          <w:bCs/>
          <w:sz w:val="24"/>
          <w:szCs w:val="24"/>
          <w:lang w:val="ro-RO" w:eastAsia="ro-RO"/>
        </w:rPr>
        <w:t>Utilităţi</w:t>
      </w:r>
      <w:proofErr w:type="spellEnd"/>
      <w:r w:rsidRPr="00052507">
        <w:rPr>
          <w:rFonts w:ascii="Times New Roman" w:eastAsia="Times New Roman" w:hAnsi="Times New Roman" w:cs="Times New Roman"/>
          <w:b/>
          <w:bCs/>
          <w:sz w:val="24"/>
          <w:szCs w:val="24"/>
          <w:lang w:val="ro-RO" w:eastAsia="ro-RO"/>
        </w:rPr>
        <w:t xml:space="preserve"> </w:t>
      </w:r>
    </w:p>
    <w:p w14:paraId="1A681F09" w14:textId="77777777" w:rsidR="00DF4AD0" w:rsidRPr="00052507" w:rsidRDefault="00DF4AD0" w:rsidP="00052507">
      <w:pPr>
        <w:shd w:val="clear" w:color="auto" w:fill="FFFFFF"/>
        <w:spacing w:after="0" w:line="360" w:lineRule="auto"/>
        <w:jc w:val="both"/>
        <w:rPr>
          <w:rFonts w:ascii="Times New Roman" w:eastAsia="Times New Roman" w:hAnsi="Times New Roman" w:cs="Times New Roman"/>
          <w:sz w:val="24"/>
          <w:szCs w:val="24"/>
          <w:lang w:val="ro-RO" w:eastAsia="ro-RO"/>
        </w:rPr>
      </w:pPr>
      <w:proofErr w:type="spellStart"/>
      <w:r w:rsidRPr="00052507">
        <w:rPr>
          <w:rFonts w:ascii="Times New Roman" w:eastAsia="Times New Roman" w:hAnsi="Times New Roman" w:cs="Times New Roman"/>
          <w:sz w:val="24"/>
          <w:szCs w:val="24"/>
          <w:lang w:val="ro-RO" w:eastAsia="ro-RO"/>
        </w:rPr>
        <w:t>Instalatii</w:t>
      </w:r>
      <w:proofErr w:type="spellEnd"/>
      <w:r w:rsidRPr="00052507">
        <w:rPr>
          <w:rFonts w:ascii="Times New Roman" w:eastAsia="Times New Roman" w:hAnsi="Times New Roman" w:cs="Times New Roman"/>
          <w:sz w:val="24"/>
          <w:szCs w:val="24"/>
          <w:lang w:val="ro-RO" w:eastAsia="ro-RO"/>
        </w:rPr>
        <w:t xml:space="preserve"> electrice - alimentarea cu energie electrica se va face conform avizului tehnic de racordare ce se va elibera de SC DELGAZ GRID SA la solicitarea beneficiarului pe baza datelor din proiectul tehnic de </w:t>
      </w:r>
      <w:proofErr w:type="spellStart"/>
      <w:r w:rsidRPr="00052507">
        <w:rPr>
          <w:rFonts w:ascii="Times New Roman" w:eastAsia="Times New Roman" w:hAnsi="Times New Roman" w:cs="Times New Roman"/>
          <w:sz w:val="24"/>
          <w:szCs w:val="24"/>
          <w:lang w:val="ro-RO" w:eastAsia="ro-RO"/>
        </w:rPr>
        <w:t>executie</w:t>
      </w:r>
      <w:proofErr w:type="spellEnd"/>
      <w:r w:rsidRPr="00052507">
        <w:rPr>
          <w:rFonts w:ascii="Times New Roman" w:eastAsia="Times New Roman" w:hAnsi="Times New Roman" w:cs="Times New Roman"/>
          <w:sz w:val="24"/>
          <w:szCs w:val="24"/>
          <w:lang w:val="ro-RO" w:eastAsia="ro-RO"/>
        </w:rPr>
        <w:t xml:space="preserve">. </w:t>
      </w:r>
    </w:p>
    <w:p w14:paraId="277B51C5" w14:textId="4E7D1934" w:rsidR="00DF4AD0" w:rsidRPr="00052507" w:rsidRDefault="00DF4AD0"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Alimentarea cu apa a obiectivului se va face din</w:t>
      </w:r>
      <w:r w:rsidR="005E1164">
        <w:rPr>
          <w:rFonts w:ascii="Times New Roman" w:eastAsia="Times New Roman" w:hAnsi="Times New Roman" w:cs="Times New Roman"/>
          <w:sz w:val="24"/>
          <w:szCs w:val="24"/>
          <w:lang w:val="ro-RO" w:eastAsia="ro-RO"/>
        </w:rPr>
        <w:t>tr-un izvor</w:t>
      </w:r>
      <w:r w:rsidRPr="00052507">
        <w:rPr>
          <w:rFonts w:ascii="Times New Roman" w:eastAsia="Times New Roman" w:hAnsi="Times New Roman" w:cs="Times New Roman"/>
          <w:sz w:val="24"/>
          <w:szCs w:val="24"/>
          <w:lang w:val="ro-RO" w:eastAsia="ro-RO"/>
        </w:rPr>
        <w:t xml:space="preserve"> .</w:t>
      </w:r>
    </w:p>
    <w:p w14:paraId="10C2E0A6" w14:textId="0B5C299F" w:rsidR="00DF4AD0" w:rsidRPr="00052507" w:rsidRDefault="00DF4AD0"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 xml:space="preserve">-evacuarea apelor uzate menajere se va realiza in fosa septica nou proiectata </w:t>
      </w:r>
      <w:r w:rsidR="005E1164">
        <w:rPr>
          <w:rFonts w:ascii="Times New Roman" w:eastAsia="Times New Roman" w:hAnsi="Times New Roman" w:cs="Times New Roman"/>
          <w:sz w:val="24"/>
          <w:szCs w:val="24"/>
          <w:lang w:val="ro-RO" w:eastAsia="ro-RO"/>
        </w:rPr>
        <w:t xml:space="preserve">– </w:t>
      </w:r>
      <w:proofErr w:type="spellStart"/>
      <w:r w:rsidR="005E1164">
        <w:rPr>
          <w:rFonts w:ascii="Times New Roman" w:eastAsia="Times New Roman" w:hAnsi="Times New Roman" w:cs="Times New Roman"/>
          <w:sz w:val="24"/>
          <w:szCs w:val="24"/>
          <w:lang w:val="ro-RO" w:eastAsia="ro-RO"/>
        </w:rPr>
        <w:t>vidanjabila</w:t>
      </w:r>
      <w:proofErr w:type="spellEnd"/>
      <w:r w:rsidR="005E1164">
        <w:rPr>
          <w:rFonts w:ascii="Times New Roman" w:eastAsia="Times New Roman" w:hAnsi="Times New Roman" w:cs="Times New Roman"/>
          <w:sz w:val="24"/>
          <w:szCs w:val="24"/>
          <w:lang w:val="ro-RO" w:eastAsia="ro-RO"/>
        </w:rPr>
        <w:t xml:space="preserve"> ecologica</w:t>
      </w:r>
    </w:p>
    <w:p w14:paraId="6B6CF998" w14:textId="4EB01B74" w:rsidR="00DF4AD0" w:rsidRPr="00052507" w:rsidRDefault="00DF4AD0"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2439F7ED" w14:textId="77777777" w:rsidR="00DF4AD0" w:rsidRPr="00052507" w:rsidRDefault="00DF4AD0"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3E6F8D9C"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IV.</w:t>
      </w:r>
      <w:r w:rsidRPr="00052507">
        <w:rPr>
          <w:rFonts w:ascii="Times New Roman" w:eastAsia="Times New Roman" w:hAnsi="Times New Roman" w:cs="Times New Roman"/>
          <w:sz w:val="24"/>
          <w:szCs w:val="24"/>
          <w:lang w:val="ro-RO" w:eastAsia="ro-RO"/>
        </w:rPr>
        <w:t> Descrierea lucrărilor de demolare necesare:</w:t>
      </w:r>
    </w:p>
    <w:p w14:paraId="27E9EF4D" w14:textId="151CDA7F" w:rsid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planul de execuție a lucrărilor de demolare, de refacere și folosire ulterioară a terenului;</w:t>
      </w:r>
    </w:p>
    <w:p w14:paraId="4FFC17ED" w14:textId="77777777" w:rsidR="00052507" w:rsidRP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Nu este cazul.</w:t>
      </w:r>
    </w:p>
    <w:p w14:paraId="41BB781F" w14:textId="77777777" w:rsidR="00052507" w:rsidRP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6991B169" w14:textId="152EB0B3" w:rsidR="004D01E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descrierea lucrărilor de refacere a amplasamentului;</w:t>
      </w:r>
    </w:p>
    <w:p w14:paraId="0397E1FD" w14:textId="2FA5FA4E" w:rsid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Terenul liber de </w:t>
      </w:r>
      <w:proofErr w:type="spellStart"/>
      <w:r>
        <w:rPr>
          <w:rFonts w:ascii="Times New Roman" w:eastAsia="Times New Roman" w:hAnsi="Times New Roman" w:cs="Times New Roman"/>
          <w:sz w:val="24"/>
          <w:szCs w:val="24"/>
          <w:lang w:val="ro-RO" w:eastAsia="ro-RO"/>
        </w:rPr>
        <w:t>constructii</w:t>
      </w:r>
      <w:proofErr w:type="spellEnd"/>
      <w:r>
        <w:rPr>
          <w:rFonts w:ascii="Times New Roman" w:eastAsia="Times New Roman" w:hAnsi="Times New Roman" w:cs="Times New Roman"/>
          <w:sz w:val="24"/>
          <w:szCs w:val="24"/>
          <w:lang w:val="ro-RO" w:eastAsia="ro-RO"/>
        </w:rPr>
        <w:t xml:space="preserve"> se va </w:t>
      </w:r>
      <w:proofErr w:type="spellStart"/>
      <w:r>
        <w:rPr>
          <w:rFonts w:ascii="Times New Roman" w:eastAsia="Times New Roman" w:hAnsi="Times New Roman" w:cs="Times New Roman"/>
          <w:sz w:val="24"/>
          <w:szCs w:val="24"/>
          <w:lang w:val="ro-RO" w:eastAsia="ro-RO"/>
        </w:rPr>
        <w:t>insamanta</w:t>
      </w:r>
      <w:proofErr w:type="spellEnd"/>
      <w:r>
        <w:rPr>
          <w:rFonts w:ascii="Times New Roman" w:eastAsia="Times New Roman" w:hAnsi="Times New Roman" w:cs="Times New Roman"/>
          <w:sz w:val="24"/>
          <w:szCs w:val="24"/>
          <w:lang w:val="ro-RO" w:eastAsia="ro-RO"/>
        </w:rPr>
        <w:t xml:space="preserve"> cu gazon.</w:t>
      </w:r>
    </w:p>
    <w:p w14:paraId="08426D24" w14:textId="77777777" w:rsidR="00052507" w:rsidRP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154FEB4E" w14:textId="7761A111" w:rsidR="004D01E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căi noi de acces sau schimbări ale celor existente, după caz;</w:t>
      </w:r>
    </w:p>
    <w:p w14:paraId="28477695" w14:textId="25917EAB" w:rsid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Nu este cazul.</w:t>
      </w:r>
    </w:p>
    <w:p w14:paraId="59B53DB6" w14:textId="77777777" w:rsidR="00052507" w:rsidRP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3602C0DD" w14:textId="08DDA2A4" w:rsidR="004D01E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metode folosite în demolare;</w:t>
      </w:r>
    </w:p>
    <w:p w14:paraId="7858FC8D" w14:textId="77777777" w:rsid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Nu este cazul.</w:t>
      </w:r>
    </w:p>
    <w:p w14:paraId="0CF04378" w14:textId="77777777" w:rsidR="00052507" w:rsidRP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22ADBA99" w14:textId="72A58011" w:rsidR="004D01E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detalii privind alternativele care au fost luate în considerare;</w:t>
      </w:r>
    </w:p>
    <w:p w14:paraId="522F136C" w14:textId="17031E73" w:rsid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Nu este cazul.</w:t>
      </w:r>
    </w:p>
    <w:p w14:paraId="6DB3D5C6" w14:textId="77777777" w:rsidR="00052507" w:rsidRP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7DDC5107" w14:textId="04EF3E03"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alte activități care pot apărea ca urmare a demolării (de exemplu, eliminarea deșeurilor).</w:t>
      </w:r>
    </w:p>
    <w:p w14:paraId="271D0F62" w14:textId="77777777" w:rsid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Nu este cazul.</w:t>
      </w:r>
    </w:p>
    <w:p w14:paraId="692AA1EC" w14:textId="2392DAB7" w:rsidR="00DF4AD0" w:rsidRPr="00052507" w:rsidRDefault="00DF4AD0"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081D6465"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V.</w:t>
      </w:r>
      <w:r w:rsidRPr="00052507">
        <w:rPr>
          <w:rFonts w:ascii="Times New Roman" w:eastAsia="Times New Roman" w:hAnsi="Times New Roman" w:cs="Times New Roman"/>
          <w:sz w:val="24"/>
          <w:szCs w:val="24"/>
          <w:lang w:val="ro-RO" w:eastAsia="ro-RO"/>
        </w:rPr>
        <w:t> Descrierea amplasării proiectului:</w:t>
      </w:r>
    </w:p>
    <w:p w14:paraId="6AA12B10" w14:textId="20E3DF39" w:rsidR="004D01E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distanța față de granițe pentru proiectele care cad sub incidența </w:t>
      </w:r>
      <w:hyperlink r:id="rId5" w:tgtFrame="_blank" w:history="1">
        <w:r w:rsidRPr="00052507">
          <w:rPr>
            <w:rFonts w:ascii="Times New Roman" w:eastAsia="Times New Roman" w:hAnsi="Times New Roman" w:cs="Times New Roman"/>
            <w:sz w:val="24"/>
            <w:szCs w:val="24"/>
            <w:u w:val="single"/>
            <w:lang w:val="ro-RO" w:eastAsia="ro-RO"/>
          </w:rPr>
          <w:t>Convenției</w:t>
        </w:r>
      </w:hyperlink>
      <w:r w:rsidRPr="00052507">
        <w:rPr>
          <w:rFonts w:ascii="Times New Roman" w:eastAsia="Times New Roman" w:hAnsi="Times New Roman" w:cs="Times New Roman"/>
          <w:sz w:val="24"/>
          <w:szCs w:val="24"/>
          <w:lang w:val="ro-RO" w:eastAsia="ro-RO"/>
        </w:rPr>
        <w:t xml:space="preserve"> privind evaluarea impactului asupra mediului în context </w:t>
      </w:r>
      <w:proofErr w:type="spellStart"/>
      <w:r w:rsidRPr="00052507">
        <w:rPr>
          <w:rFonts w:ascii="Times New Roman" w:eastAsia="Times New Roman" w:hAnsi="Times New Roman" w:cs="Times New Roman"/>
          <w:sz w:val="24"/>
          <w:szCs w:val="24"/>
          <w:lang w:val="ro-RO" w:eastAsia="ro-RO"/>
        </w:rPr>
        <w:t>transfrontieră</w:t>
      </w:r>
      <w:proofErr w:type="spellEnd"/>
      <w:r w:rsidRPr="00052507">
        <w:rPr>
          <w:rFonts w:ascii="Times New Roman" w:eastAsia="Times New Roman" w:hAnsi="Times New Roman" w:cs="Times New Roman"/>
          <w:sz w:val="24"/>
          <w:szCs w:val="24"/>
          <w:lang w:val="ro-RO" w:eastAsia="ro-RO"/>
        </w:rPr>
        <w:t xml:space="preserve">, adoptată la </w:t>
      </w:r>
      <w:proofErr w:type="spellStart"/>
      <w:r w:rsidRPr="00052507">
        <w:rPr>
          <w:rFonts w:ascii="Times New Roman" w:eastAsia="Times New Roman" w:hAnsi="Times New Roman" w:cs="Times New Roman"/>
          <w:sz w:val="24"/>
          <w:szCs w:val="24"/>
          <w:lang w:val="ro-RO" w:eastAsia="ro-RO"/>
        </w:rPr>
        <w:t>Espoo</w:t>
      </w:r>
      <w:proofErr w:type="spellEnd"/>
      <w:r w:rsidRPr="00052507">
        <w:rPr>
          <w:rFonts w:ascii="Times New Roman" w:eastAsia="Times New Roman" w:hAnsi="Times New Roman" w:cs="Times New Roman"/>
          <w:sz w:val="24"/>
          <w:szCs w:val="24"/>
          <w:lang w:val="ro-RO" w:eastAsia="ro-RO"/>
        </w:rPr>
        <w:t xml:space="preserve"> la 25 februarie 1991, ratificată prin Legea </w:t>
      </w:r>
      <w:hyperlink r:id="rId6" w:tgtFrame="_blank" w:history="1">
        <w:r w:rsidRPr="00052507">
          <w:rPr>
            <w:rFonts w:ascii="Times New Roman" w:eastAsia="Times New Roman" w:hAnsi="Times New Roman" w:cs="Times New Roman"/>
            <w:sz w:val="24"/>
            <w:szCs w:val="24"/>
            <w:u w:val="single"/>
            <w:lang w:val="ro-RO" w:eastAsia="ro-RO"/>
          </w:rPr>
          <w:t>nr. 22/2001</w:t>
        </w:r>
      </w:hyperlink>
      <w:r w:rsidRPr="00052507">
        <w:rPr>
          <w:rFonts w:ascii="Times New Roman" w:eastAsia="Times New Roman" w:hAnsi="Times New Roman" w:cs="Times New Roman"/>
          <w:sz w:val="24"/>
          <w:szCs w:val="24"/>
          <w:lang w:val="ro-RO" w:eastAsia="ro-RO"/>
        </w:rPr>
        <w:t>, cu completările ulterioare;</w:t>
      </w:r>
    </w:p>
    <w:p w14:paraId="60F73F28" w14:textId="083EDD3E" w:rsid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7A9EC40A" w14:textId="77777777" w:rsid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Nu este cazul.</w:t>
      </w:r>
    </w:p>
    <w:p w14:paraId="6EBA42BA" w14:textId="77777777" w:rsidR="00052507" w:rsidRP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43FE03BE" w14:textId="37D3B82F" w:rsidR="004D01E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localizarea amplasamentului în raport cu patrimoniul cultural potrivit Listei monumentelor istorice, actualizată, aprobată prin Ordinul ministrului culturii și cultelor </w:t>
      </w:r>
      <w:hyperlink r:id="rId7" w:tgtFrame="_blank" w:history="1">
        <w:r w:rsidRPr="00052507">
          <w:rPr>
            <w:rFonts w:ascii="Times New Roman" w:eastAsia="Times New Roman" w:hAnsi="Times New Roman" w:cs="Times New Roman"/>
            <w:sz w:val="24"/>
            <w:szCs w:val="24"/>
            <w:u w:val="single"/>
            <w:lang w:val="ro-RO" w:eastAsia="ro-RO"/>
          </w:rPr>
          <w:t>nr. 2.314/2004</w:t>
        </w:r>
      </w:hyperlink>
      <w:r w:rsidRPr="00052507">
        <w:rPr>
          <w:rFonts w:ascii="Times New Roman" w:eastAsia="Times New Roman" w:hAnsi="Times New Roman" w:cs="Times New Roman"/>
          <w:sz w:val="24"/>
          <w:szCs w:val="24"/>
          <w:lang w:val="ro-RO" w:eastAsia="ro-RO"/>
        </w:rPr>
        <w:t>, cu modificările ulterioare, și Repertoriului arheologic național prevăzut de Ordonanța Guvernului </w:t>
      </w:r>
      <w:hyperlink r:id="rId8" w:tgtFrame="_blank" w:history="1">
        <w:r w:rsidRPr="00052507">
          <w:rPr>
            <w:rFonts w:ascii="Times New Roman" w:eastAsia="Times New Roman" w:hAnsi="Times New Roman" w:cs="Times New Roman"/>
            <w:sz w:val="24"/>
            <w:szCs w:val="24"/>
            <w:u w:val="single"/>
            <w:lang w:val="ro-RO" w:eastAsia="ro-RO"/>
          </w:rPr>
          <w:t>nr. 43/2000</w:t>
        </w:r>
      </w:hyperlink>
      <w:r w:rsidRPr="00052507">
        <w:rPr>
          <w:rFonts w:ascii="Times New Roman" w:eastAsia="Times New Roman" w:hAnsi="Times New Roman" w:cs="Times New Roman"/>
          <w:sz w:val="24"/>
          <w:szCs w:val="24"/>
          <w:lang w:val="ro-RO" w:eastAsia="ro-RO"/>
        </w:rPr>
        <w:t> privind protecția patrimoniului arheologic și declararea unor situri arheologice ca zone de interes național, republicată, cu modificările și completările ulterioare;</w:t>
      </w:r>
    </w:p>
    <w:p w14:paraId="504DA2FD" w14:textId="4D729B6D" w:rsid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5B025603" w14:textId="77777777" w:rsid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Nu este cazul.</w:t>
      </w:r>
    </w:p>
    <w:p w14:paraId="40C1846E" w14:textId="77777777" w:rsidR="00052507" w:rsidRP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02E25E54"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hărți, fotografii ale amplasamentului care pot oferi informații privind caracteristicile fizice ale mediului, atât naturale, cât și artificiale, și alte informații privind:</w:t>
      </w:r>
    </w:p>
    <w:p w14:paraId="414968E0"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 folosințele actuale și planificate ale terenului atât pe amplasament, cât și pe zone adiacente acestuia;</w:t>
      </w:r>
    </w:p>
    <w:p w14:paraId="3849213C"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 politici de zonare și de folosire a terenului;</w:t>
      </w:r>
    </w:p>
    <w:p w14:paraId="688CCCB1"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 arealele sensibile;</w:t>
      </w:r>
    </w:p>
    <w:p w14:paraId="7C959098"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lastRenderedPageBreak/>
        <w:t>-</w:t>
      </w:r>
      <w:r w:rsidRPr="00052507">
        <w:rPr>
          <w:rFonts w:ascii="Times New Roman" w:eastAsia="Times New Roman" w:hAnsi="Times New Roman" w:cs="Times New Roman"/>
          <w:sz w:val="24"/>
          <w:szCs w:val="24"/>
          <w:lang w:val="ro-RO" w:eastAsia="ro-RO"/>
        </w:rPr>
        <w:t> coordonatele geografice ale amplasamentului proiectului, care vor fi prezentate sub formă de vector în format digital cu referință geografică, în sistem de proiecție națională Stereo 1970;</w:t>
      </w:r>
    </w:p>
    <w:p w14:paraId="10D8FF72" w14:textId="1C1F6DB1" w:rsidR="004D01E2" w:rsidRDefault="004D01E2" w:rsidP="00052507">
      <w:pPr>
        <w:shd w:val="clear" w:color="auto" w:fill="FFFFFF"/>
        <w:spacing w:after="0" w:line="360" w:lineRule="auto"/>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detalii privind orice variantă de amplasament care a fost luată în considerare.</w:t>
      </w:r>
    </w:p>
    <w:p w14:paraId="7CBFE62E" w14:textId="68EE6C78" w:rsidR="00052507" w:rsidRDefault="00052507" w:rsidP="00052507">
      <w:pPr>
        <w:shd w:val="clear" w:color="auto" w:fill="FFFFFF"/>
        <w:spacing w:after="0" w:line="360" w:lineRule="auto"/>
        <w:rPr>
          <w:rFonts w:ascii="Times New Roman" w:eastAsia="Times New Roman" w:hAnsi="Times New Roman" w:cs="Times New Roman"/>
          <w:sz w:val="24"/>
          <w:szCs w:val="24"/>
          <w:lang w:val="ro-RO" w:eastAsia="ro-RO"/>
        </w:rPr>
      </w:pPr>
    </w:p>
    <w:p w14:paraId="1DC417E1" w14:textId="26668C64" w:rsidR="00052507" w:rsidRDefault="00052507" w:rsidP="00052507">
      <w:pPr>
        <w:shd w:val="clear" w:color="auto" w:fill="FFFFFF"/>
        <w:spacing w:after="0" w:line="36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Obiectivul a fost amplasat pe teren conform planului de </w:t>
      </w:r>
      <w:proofErr w:type="spellStart"/>
      <w:r>
        <w:rPr>
          <w:rFonts w:ascii="Times New Roman" w:eastAsia="Times New Roman" w:hAnsi="Times New Roman" w:cs="Times New Roman"/>
          <w:sz w:val="24"/>
          <w:szCs w:val="24"/>
          <w:lang w:val="ro-RO" w:eastAsia="ro-RO"/>
        </w:rPr>
        <w:t>situatie</w:t>
      </w:r>
      <w:proofErr w:type="spellEnd"/>
      <w:r>
        <w:rPr>
          <w:rFonts w:ascii="Times New Roman" w:eastAsia="Times New Roman" w:hAnsi="Times New Roman" w:cs="Times New Roman"/>
          <w:sz w:val="24"/>
          <w:szCs w:val="24"/>
          <w:lang w:val="ro-RO" w:eastAsia="ro-RO"/>
        </w:rPr>
        <w:t xml:space="preserve"> anexat. </w:t>
      </w:r>
    </w:p>
    <w:p w14:paraId="472496AB" w14:textId="77777777" w:rsidR="00052507" w:rsidRPr="00052507" w:rsidRDefault="00052507" w:rsidP="00052507">
      <w:pPr>
        <w:shd w:val="clear" w:color="auto" w:fill="FFFFFF"/>
        <w:spacing w:after="0" w:line="360" w:lineRule="auto"/>
        <w:rPr>
          <w:rFonts w:ascii="Times New Roman" w:eastAsia="Times New Roman" w:hAnsi="Times New Roman" w:cs="Times New Roman"/>
          <w:sz w:val="24"/>
          <w:szCs w:val="24"/>
          <w:lang w:val="ro-RO" w:eastAsia="ro-RO"/>
        </w:rPr>
      </w:pPr>
    </w:p>
    <w:p w14:paraId="6FCC855D"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VI.</w:t>
      </w:r>
      <w:r w:rsidRPr="00052507">
        <w:rPr>
          <w:rFonts w:ascii="Times New Roman" w:eastAsia="Times New Roman" w:hAnsi="Times New Roman" w:cs="Times New Roman"/>
          <w:sz w:val="24"/>
          <w:szCs w:val="24"/>
          <w:lang w:val="ro-RO" w:eastAsia="ro-RO"/>
        </w:rPr>
        <w:t> Descrierea tuturor efectelor semnificative posibile asupra mediului ale proiectului, în limita informațiilor disponibile:</w:t>
      </w:r>
    </w:p>
    <w:p w14:paraId="14252F88"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A.</w:t>
      </w:r>
      <w:r w:rsidRPr="00052507">
        <w:rPr>
          <w:rFonts w:ascii="Times New Roman" w:eastAsia="Times New Roman" w:hAnsi="Times New Roman" w:cs="Times New Roman"/>
          <w:sz w:val="24"/>
          <w:szCs w:val="24"/>
          <w:lang w:val="ro-RO" w:eastAsia="ro-RO"/>
        </w:rPr>
        <w:t> Surse de poluanți și instalații pentru reținerea, evacuarea și dispersia poluanților în mediu:</w:t>
      </w:r>
    </w:p>
    <w:p w14:paraId="719D39DD"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a)</w:t>
      </w:r>
      <w:r w:rsidRPr="00052507">
        <w:rPr>
          <w:rFonts w:ascii="Times New Roman" w:eastAsia="Times New Roman" w:hAnsi="Times New Roman" w:cs="Times New Roman"/>
          <w:sz w:val="24"/>
          <w:szCs w:val="24"/>
          <w:lang w:val="ro-RO" w:eastAsia="ro-RO"/>
        </w:rPr>
        <w:t> protecția calității apelor:</w:t>
      </w:r>
    </w:p>
    <w:p w14:paraId="37C1BBBC"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sursele de poluanți pentru ape, locul de evacuare sau emisarul;</w:t>
      </w:r>
    </w:p>
    <w:p w14:paraId="1E4BFD3B" w14:textId="61B50841" w:rsidR="004D01E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xml:space="preserve"> stațiile și instalațiile de epurare sau de </w:t>
      </w:r>
      <w:proofErr w:type="spellStart"/>
      <w:r w:rsidRPr="00052507">
        <w:rPr>
          <w:rFonts w:ascii="Times New Roman" w:eastAsia="Times New Roman" w:hAnsi="Times New Roman" w:cs="Times New Roman"/>
          <w:sz w:val="24"/>
          <w:szCs w:val="24"/>
          <w:lang w:val="ro-RO" w:eastAsia="ro-RO"/>
        </w:rPr>
        <w:t>preepurare</w:t>
      </w:r>
      <w:proofErr w:type="spellEnd"/>
      <w:r w:rsidRPr="00052507">
        <w:rPr>
          <w:rFonts w:ascii="Times New Roman" w:eastAsia="Times New Roman" w:hAnsi="Times New Roman" w:cs="Times New Roman"/>
          <w:sz w:val="24"/>
          <w:szCs w:val="24"/>
          <w:lang w:val="ro-RO" w:eastAsia="ro-RO"/>
        </w:rPr>
        <w:t xml:space="preserve"> a apelor uzate prevăzute;</w:t>
      </w:r>
    </w:p>
    <w:p w14:paraId="790A9DF2" w14:textId="275A422E" w:rsid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4CA99C87" w14:textId="00D78379" w:rsid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S</w:t>
      </w:r>
      <w:r w:rsidR="005E1164">
        <w:rPr>
          <w:rFonts w:ascii="Times New Roman" w:eastAsia="Times New Roman" w:hAnsi="Times New Roman" w:cs="Times New Roman"/>
          <w:sz w:val="24"/>
          <w:szCs w:val="24"/>
          <w:lang w:val="ro-RO" w:eastAsia="ro-RO"/>
        </w:rPr>
        <w:t>e va utiliza apa potabila dintr-un izvor</w:t>
      </w:r>
      <w:r>
        <w:rPr>
          <w:rFonts w:ascii="Times New Roman" w:eastAsia="Times New Roman" w:hAnsi="Times New Roman" w:cs="Times New Roman"/>
          <w:sz w:val="24"/>
          <w:szCs w:val="24"/>
          <w:lang w:val="ro-RO" w:eastAsia="ro-RO"/>
        </w:rPr>
        <w:t xml:space="preserve"> si fosa septica ecologica </w:t>
      </w:r>
      <w:proofErr w:type="spellStart"/>
      <w:r>
        <w:rPr>
          <w:rFonts w:ascii="Times New Roman" w:eastAsia="Times New Roman" w:hAnsi="Times New Roman" w:cs="Times New Roman"/>
          <w:sz w:val="24"/>
          <w:szCs w:val="24"/>
          <w:lang w:val="ro-RO" w:eastAsia="ro-RO"/>
        </w:rPr>
        <w:t>vidanjabila</w:t>
      </w:r>
      <w:proofErr w:type="spellEnd"/>
      <w:r>
        <w:rPr>
          <w:rFonts w:ascii="Times New Roman" w:eastAsia="Times New Roman" w:hAnsi="Times New Roman" w:cs="Times New Roman"/>
          <w:sz w:val="24"/>
          <w:szCs w:val="24"/>
          <w:lang w:val="ro-RO" w:eastAsia="ro-RO"/>
        </w:rPr>
        <w:t xml:space="preserve">. Activitatea propusa nu </w:t>
      </w:r>
      <w:proofErr w:type="spellStart"/>
      <w:r>
        <w:rPr>
          <w:rFonts w:ascii="Times New Roman" w:eastAsia="Times New Roman" w:hAnsi="Times New Roman" w:cs="Times New Roman"/>
          <w:sz w:val="24"/>
          <w:szCs w:val="24"/>
          <w:lang w:val="ro-RO" w:eastAsia="ro-RO"/>
        </w:rPr>
        <w:t>polueaza</w:t>
      </w:r>
      <w:proofErr w:type="spellEnd"/>
      <w:r>
        <w:rPr>
          <w:rFonts w:ascii="Times New Roman" w:eastAsia="Times New Roman" w:hAnsi="Times New Roman" w:cs="Times New Roman"/>
          <w:sz w:val="24"/>
          <w:szCs w:val="24"/>
          <w:lang w:val="ro-RO" w:eastAsia="ro-RO"/>
        </w:rPr>
        <w:t xml:space="preserve"> apa.</w:t>
      </w:r>
      <w:r w:rsidR="005D0A22">
        <w:rPr>
          <w:rFonts w:ascii="Times New Roman" w:eastAsia="Times New Roman" w:hAnsi="Times New Roman" w:cs="Times New Roman"/>
          <w:sz w:val="24"/>
          <w:szCs w:val="24"/>
          <w:lang w:val="ro-RO" w:eastAsia="ro-RO"/>
        </w:rPr>
        <w:t xml:space="preserve"> </w:t>
      </w:r>
      <w:r w:rsidR="005D0A22" w:rsidRPr="005D0A22">
        <w:rPr>
          <w:rFonts w:ascii="Times New Roman" w:eastAsia="Times New Roman" w:hAnsi="Times New Roman" w:cs="Times New Roman"/>
          <w:sz w:val="24"/>
          <w:szCs w:val="24"/>
          <w:lang w:val="ro-RO" w:eastAsia="ro-RO"/>
        </w:rPr>
        <w:t xml:space="preserve">Lucrările de realizare a proiectului nu vor afecta regimul apelor subterane sau de </w:t>
      </w:r>
      <w:proofErr w:type="spellStart"/>
      <w:r w:rsidR="005D0A22" w:rsidRPr="005D0A22">
        <w:rPr>
          <w:rFonts w:ascii="Times New Roman" w:eastAsia="Times New Roman" w:hAnsi="Times New Roman" w:cs="Times New Roman"/>
          <w:sz w:val="24"/>
          <w:szCs w:val="24"/>
          <w:lang w:val="ro-RO" w:eastAsia="ro-RO"/>
        </w:rPr>
        <w:t>suprafaţă</w:t>
      </w:r>
      <w:proofErr w:type="spellEnd"/>
      <w:r w:rsidR="005D0A22" w:rsidRPr="005D0A22">
        <w:rPr>
          <w:rFonts w:ascii="Times New Roman" w:eastAsia="Times New Roman" w:hAnsi="Times New Roman" w:cs="Times New Roman"/>
          <w:sz w:val="24"/>
          <w:szCs w:val="24"/>
          <w:lang w:val="ro-RO" w:eastAsia="ro-RO"/>
        </w:rPr>
        <w:t xml:space="preserve">, fiind astfel proiectate încât să conducă la conservarea gradului de stabilitate generală </w:t>
      </w:r>
      <w:proofErr w:type="spellStart"/>
      <w:r w:rsidR="005D0A22" w:rsidRPr="005D0A22">
        <w:rPr>
          <w:rFonts w:ascii="Times New Roman" w:eastAsia="Times New Roman" w:hAnsi="Times New Roman" w:cs="Times New Roman"/>
          <w:sz w:val="24"/>
          <w:szCs w:val="24"/>
          <w:lang w:val="ro-RO" w:eastAsia="ro-RO"/>
        </w:rPr>
        <w:t>şi</w:t>
      </w:r>
      <w:proofErr w:type="spellEnd"/>
      <w:r w:rsidR="005D0A22" w:rsidRPr="005D0A22">
        <w:rPr>
          <w:rFonts w:ascii="Times New Roman" w:eastAsia="Times New Roman" w:hAnsi="Times New Roman" w:cs="Times New Roman"/>
          <w:sz w:val="24"/>
          <w:szCs w:val="24"/>
          <w:lang w:val="ro-RO" w:eastAsia="ro-RO"/>
        </w:rPr>
        <w:t xml:space="preserve"> locală din zonă </w:t>
      </w:r>
      <w:proofErr w:type="spellStart"/>
      <w:r w:rsidR="005D0A22" w:rsidRPr="005D0A22">
        <w:rPr>
          <w:rFonts w:ascii="Times New Roman" w:eastAsia="Times New Roman" w:hAnsi="Times New Roman" w:cs="Times New Roman"/>
          <w:sz w:val="24"/>
          <w:szCs w:val="24"/>
          <w:lang w:val="ro-RO" w:eastAsia="ro-RO"/>
        </w:rPr>
        <w:t>şi</w:t>
      </w:r>
      <w:proofErr w:type="spellEnd"/>
      <w:r w:rsidR="005D0A22" w:rsidRPr="005D0A22">
        <w:rPr>
          <w:rFonts w:ascii="Times New Roman" w:eastAsia="Times New Roman" w:hAnsi="Times New Roman" w:cs="Times New Roman"/>
          <w:sz w:val="24"/>
          <w:szCs w:val="24"/>
          <w:lang w:val="ro-RO" w:eastAsia="ro-RO"/>
        </w:rPr>
        <w:t xml:space="preserve"> să asigure drenarea corectă a apelor meteorice.</w:t>
      </w:r>
    </w:p>
    <w:p w14:paraId="1EBA2EFC" w14:textId="77777777" w:rsidR="00052507" w:rsidRP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643E836B"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b)</w:t>
      </w:r>
      <w:r w:rsidRPr="00052507">
        <w:rPr>
          <w:rFonts w:ascii="Times New Roman" w:eastAsia="Times New Roman" w:hAnsi="Times New Roman" w:cs="Times New Roman"/>
          <w:sz w:val="24"/>
          <w:szCs w:val="24"/>
          <w:lang w:val="ro-RO" w:eastAsia="ro-RO"/>
        </w:rPr>
        <w:t> protecția aerului:</w:t>
      </w:r>
    </w:p>
    <w:p w14:paraId="4D44888C"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sursele de poluanți pentru aer, poluanți, inclusiv surse de mirosuri;</w:t>
      </w:r>
    </w:p>
    <w:p w14:paraId="5937332E" w14:textId="37880581" w:rsidR="004D01E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instalațiile pentru reținerea și dispersia poluanților în atmosferă;</w:t>
      </w:r>
    </w:p>
    <w:p w14:paraId="7848095D" w14:textId="7E9C3D60" w:rsid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4AEB912C" w14:textId="354F6770" w:rsidR="00052507" w:rsidRPr="004C5E0D" w:rsidRDefault="00052507" w:rsidP="00052507">
      <w:pPr>
        <w:shd w:val="clear" w:color="auto" w:fill="FFFFFF"/>
        <w:spacing w:after="0" w:line="360" w:lineRule="auto"/>
        <w:jc w:val="both"/>
        <w:rPr>
          <w:rFonts w:ascii="Times New Roman" w:eastAsia="Times New Roman" w:hAnsi="Times New Roman" w:cs="Times New Roman"/>
          <w:sz w:val="24"/>
          <w:szCs w:val="24"/>
          <w:u w:val="single"/>
          <w:lang w:val="ro-RO" w:eastAsia="ro-RO"/>
        </w:rPr>
      </w:pPr>
      <w:r w:rsidRPr="004C5E0D">
        <w:rPr>
          <w:rFonts w:ascii="Times New Roman" w:eastAsia="Times New Roman" w:hAnsi="Times New Roman" w:cs="Times New Roman"/>
          <w:sz w:val="24"/>
          <w:szCs w:val="24"/>
          <w:u w:val="single"/>
          <w:lang w:val="ro-RO" w:eastAsia="ro-RO"/>
        </w:rPr>
        <w:t xml:space="preserve">Activitatea propusa nu </w:t>
      </w:r>
      <w:proofErr w:type="spellStart"/>
      <w:r w:rsidRPr="004C5E0D">
        <w:rPr>
          <w:rFonts w:ascii="Times New Roman" w:eastAsia="Times New Roman" w:hAnsi="Times New Roman" w:cs="Times New Roman"/>
          <w:sz w:val="24"/>
          <w:szCs w:val="24"/>
          <w:u w:val="single"/>
          <w:lang w:val="ro-RO" w:eastAsia="ro-RO"/>
        </w:rPr>
        <w:t>polueaza</w:t>
      </w:r>
      <w:proofErr w:type="spellEnd"/>
      <w:r w:rsidRPr="004C5E0D">
        <w:rPr>
          <w:rFonts w:ascii="Times New Roman" w:eastAsia="Times New Roman" w:hAnsi="Times New Roman" w:cs="Times New Roman"/>
          <w:sz w:val="24"/>
          <w:szCs w:val="24"/>
          <w:u w:val="single"/>
          <w:lang w:val="ro-RO" w:eastAsia="ro-RO"/>
        </w:rPr>
        <w:t xml:space="preserve"> aerul.</w:t>
      </w:r>
      <w:r w:rsidR="005D0A22" w:rsidRPr="004C5E0D">
        <w:rPr>
          <w:rFonts w:ascii="Times New Roman" w:eastAsia="Times New Roman" w:hAnsi="Times New Roman" w:cs="Times New Roman"/>
          <w:sz w:val="24"/>
          <w:szCs w:val="24"/>
          <w:u w:val="single"/>
          <w:lang w:val="ro-RO" w:eastAsia="ro-RO"/>
        </w:rPr>
        <w:t xml:space="preserve"> </w:t>
      </w:r>
      <w:r w:rsidR="004C5E0D" w:rsidRPr="004C5E0D">
        <w:rPr>
          <w:rFonts w:ascii="Times New Roman" w:eastAsia="Times New Roman" w:hAnsi="Times New Roman" w:cs="Times New Roman"/>
          <w:sz w:val="24"/>
          <w:szCs w:val="24"/>
          <w:u w:val="single"/>
          <w:lang w:val="ro-RO" w:eastAsia="ro-RO"/>
        </w:rPr>
        <w:t xml:space="preserve">Exista surse de </w:t>
      </w:r>
      <w:proofErr w:type="spellStart"/>
      <w:r w:rsidR="004C5E0D" w:rsidRPr="004C5E0D">
        <w:rPr>
          <w:rFonts w:ascii="Times New Roman" w:eastAsia="Times New Roman" w:hAnsi="Times New Roman" w:cs="Times New Roman"/>
          <w:sz w:val="24"/>
          <w:szCs w:val="24"/>
          <w:u w:val="single"/>
          <w:lang w:val="ro-RO" w:eastAsia="ro-RO"/>
        </w:rPr>
        <w:t>poluanti</w:t>
      </w:r>
      <w:proofErr w:type="spellEnd"/>
      <w:r w:rsidR="004C5E0D" w:rsidRPr="004C5E0D">
        <w:rPr>
          <w:rFonts w:ascii="Times New Roman" w:eastAsia="Times New Roman" w:hAnsi="Times New Roman" w:cs="Times New Roman"/>
          <w:sz w:val="24"/>
          <w:szCs w:val="24"/>
          <w:u w:val="single"/>
          <w:lang w:val="ro-RO" w:eastAsia="ro-RO"/>
        </w:rPr>
        <w:t xml:space="preserve">  temporare in timpul </w:t>
      </w:r>
      <w:proofErr w:type="spellStart"/>
      <w:r w:rsidR="004C5E0D" w:rsidRPr="004C5E0D">
        <w:rPr>
          <w:rFonts w:ascii="Times New Roman" w:eastAsia="Times New Roman" w:hAnsi="Times New Roman" w:cs="Times New Roman"/>
          <w:sz w:val="24"/>
          <w:szCs w:val="24"/>
          <w:u w:val="single"/>
          <w:lang w:val="ro-RO" w:eastAsia="ro-RO"/>
        </w:rPr>
        <w:t>executiei</w:t>
      </w:r>
      <w:proofErr w:type="spellEnd"/>
      <w:r w:rsidR="004C5E0D" w:rsidRPr="004C5E0D">
        <w:rPr>
          <w:rFonts w:ascii="Times New Roman" w:eastAsia="Times New Roman" w:hAnsi="Times New Roman" w:cs="Times New Roman"/>
          <w:sz w:val="24"/>
          <w:szCs w:val="24"/>
          <w:u w:val="single"/>
          <w:lang w:val="ro-RO" w:eastAsia="ro-RO"/>
        </w:rPr>
        <w:t xml:space="preserve"> </w:t>
      </w:r>
      <w:proofErr w:type="spellStart"/>
      <w:r w:rsidR="004C5E0D" w:rsidRPr="004C5E0D">
        <w:rPr>
          <w:rFonts w:ascii="Times New Roman" w:eastAsia="Times New Roman" w:hAnsi="Times New Roman" w:cs="Times New Roman"/>
          <w:sz w:val="24"/>
          <w:szCs w:val="24"/>
          <w:u w:val="single"/>
          <w:lang w:val="ro-RO" w:eastAsia="ro-RO"/>
        </w:rPr>
        <w:t>lucrarilor</w:t>
      </w:r>
      <w:proofErr w:type="spellEnd"/>
      <w:r w:rsidR="004C5E0D" w:rsidRPr="004C5E0D">
        <w:rPr>
          <w:rFonts w:ascii="Times New Roman" w:eastAsia="Times New Roman" w:hAnsi="Times New Roman" w:cs="Times New Roman"/>
          <w:sz w:val="24"/>
          <w:szCs w:val="24"/>
          <w:u w:val="single"/>
          <w:lang w:val="ro-RO" w:eastAsia="ro-RO"/>
        </w:rPr>
        <w:t xml:space="preserve">: aparate de modelat lemnul, utilaje de transport, camioane si </w:t>
      </w:r>
      <w:proofErr w:type="spellStart"/>
      <w:r w:rsidR="004C5E0D" w:rsidRPr="004C5E0D">
        <w:rPr>
          <w:rFonts w:ascii="Times New Roman" w:eastAsia="Times New Roman" w:hAnsi="Times New Roman" w:cs="Times New Roman"/>
          <w:sz w:val="24"/>
          <w:szCs w:val="24"/>
          <w:u w:val="single"/>
          <w:lang w:val="ro-RO" w:eastAsia="ro-RO"/>
        </w:rPr>
        <w:t>buldoexcavatoare</w:t>
      </w:r>
      <w:proofErr w:type="spellEnd"/>
      <w:r w:rsidR="004C5E0D" w:rsidRPr="004C5E0D">
        <w:rPr>
          <w:rFonts w:ascii="Times New Roman" w:eastAsia="Times New Roman" w:hAnsi="Times New Roman" w:cs="Times New Roman"/>
          <w:sz w:val="24"/>
          <w:szCs w:val="24"/>
          <w:u w:val="single"/>
          <w:lang w:val="ro-RO" w:eastAsia="ro-RO"/>
        </w:rPr>
        <w:t xml:space="preserve"> care </w:t>
      </w:r>
      <w:proofErr w:type="spellStart"/>
      <w:r w:rsidR="004C5E0D" w:rsidRPr="004C5E0D">
        <w:rPr>
          <w:rFonts w:ascii="Times New Roman" w:eastAsia="Times New Roman" w:hAnsi="Times New Roman" w:cs="Times New Roman"/>
          <w:sz w:val="24"/>
          <w:szCs w:val="24"/>
          <w:u w:val="single"/>
          <w:lang w:val="ro-RO" w:eastAsia="ro-RO"/>
        </w:rPr>
        <w:t>genereaza</w:t>
      </w:r>
      <w:proofErr w:type="spellEnd"/>
      <w:r w:rsidR="004C5E0D" w:rsidRPr="004C5E0D">
        <w:rPr>
          <w:rFonts w:ascii="Times New Roman" w:eastAsia="Times New Roman" w:hAnsi="Times New Roman" w:cs="Times New Roman"/>
          <w:sz w:val="24"/>
          <w:szCs w:val="24"/>
          <w:u w:val="single"/>
          <w:lang w:val="ro-RO" w:eastAsia="ro-RO"/>
        </w:rPr>
        <w:t xml:space="preserve"> praf si zgomot pe timpul </w:t>
      </w:r>
      <w:proofErr w:type="spellStart"/>
      <w:r w:rsidR="004C5E0D" w:rsidRPr="004C5E0D">
        <w:rPr>
          <w:rFonts w:ascii="Times New Roman" w:eastAsia="Times New Roman" w:hAnsi="Times New Roman" w:cs="Times New Roman"/>
          <w:sz w:val="24"/>
          <w:szCs w:val="24"/>
          <w:u w:val="single"/>
          <w:lang w:val="ro-RO" w:eastAsia="ro-RO"/>
        </w:rPr>
        <w:t>operarii</w:t>
      </w:r>
      <w:proofErr w:type="spellEnd"/>
      <w:r w:rsidR="004C5E0D" w:rsidRPr="004C5E0D">
        <w:rPr>
          <w:rFonts w:ascii="Times New Roman" w:eastAsia="Times New Roman" w:hAnsi="Times New Roman" w:cs="Times New Roman"/>
          <w:sz w:val="24"/>
          <w:szCs w:val="24"/>
          <w:u w:val="single"/>
          <w:lang w:val="ro-RO" w:eastAsia="ro-RO"/>
        </w:rPr>
        <w:t xml:space="preserve">. Utilajele pe baza de combustibil fosil </w:t>
      </w:r>
      <w:proofErr w:type="spellStart"/>
      <w:r w:rsidR="004C5E0D" w:rsidRPr="004C5E0D">
        <w:rPr>
          <w:rFonts w:ascii="Times New Roman" w:eastAsia="Times New Roman" w:hAnsi="Times New Roman" w:cs="Times New Roman"/>
          <w:sz w:val="24"/>
          <w:szCs w:val="24"/>
          <w:u w:val="single"/>
          <w:lang w:val="ro-RO" w:eastAsia="ro-RO"/>
        </w:rPr>
        <w:t>genereaza</w:t>
      </w:r>
      <w:proofErr w:type="spellEnd"/>
      <w:r w:rsidR="004C5E0D" w:rsidRPr="004C5E0D">
        <w:rPr>
          <w:rFonts w:ascii="Times New Roman" w:eastAsia="Times New Roman" w:hAnsi="Times New Roman" w:cs="Times New Roman"/>
          <w:sz w:val="24"/>
          <w:szCs w:val="24"/>
          <w:u w:val="single"/>
          <w:lang w:val="ro-RO" w:eastAsia="ro-RO"/>
        </w:rPr>
        <w:t xml:space="preserve"> si noxe pe timpul </w:t>
      </w:r>
      <w:proofErr w:type="spellStart"/>
      <w:r w:rsidR="004C5E0D" w:rsidRPr="004C5E0D">
        <w:rPr>
          <w:rFonts w:ascii="Times New Roman" w:eastAsia="Times New Roman" w:hAnsi="Times New Roman" w:cs="Times New Roman"/>
          <w:sz w:val="24"/>
          <w:szCs w:val="24"/>
          <w:u w:val="single"/>
          <w:lang w:val="ro-RO" w:eastAsia="ro-RO"/>
        </w:rPr>
        <w:t>operarii</w:t>
      </w:r>
      <w:proofErr w:type="spellEnd"/>
      <w:r w:rsidR="004C5E0D" w:rsidRPr="004C5E0D">
        <w:rPr>
          <w:rFonts w:ascii="Times New Roman" w:eastAsia="Times New Roman" w:hAnsi="Times New Roman" w:cs="Times New Roman"/>
          <w:sz w:val="24"/>
          <w:szCs w:val="24"/>
          <w:u w:val="single"/>
          <w:lang w:val="ro-RO" w:eastAsia="ro-RO"/>
        </w:rPr>
        <w:t>.</w:t>
      </w:r>
    </w:p>
    <w:p w14:paraId="462040D2" w14:textId="77777777" w:rsidR="00052507" w:rsidRP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35B36120"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c)</w:t>
      </w:r>
      <w:r w:rsidRPr="00052507">
        <w:rPr>
          <w:rFonts w:ascii="Times New Roman" w:eastAsia="Times New Roman" w:hAnsi="Times New Roman" w:cs="Times New Roman"/>
          <w:sz w:val="24"/>
          <w:szCs w:val="24"/>
          <w:lang w:val="ro-RO" w:eastAsia="ro-RO"/>
        </w:rPr>
        <w:t> protecția împotriva zgomotului și vibrațiilor:</w:t>
      </w:r>
    </w:p>
    <w:p w14:paraId="3DA1D44E"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sursele de zgomot și de vibrații;</w:t>
      </w:r>
    </w:p>
    <w:p w14:paraId="045A7959" w14:textId="5E639FB0" w:rsidR="004D01E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amenajările și dotările pentru protecția împotriva zgomotului și vibrațiilor;</w:t>
      </w:r>
    </w:p>
    <w:p w14:paraId="2EF21641" w14:textId="184C83FF" w:rsid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4A7092F2" w14:textId="7964A2FB" w:rsid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lastRenderedPageBreak/>
        <w:t>Nu este cazul.</w:t>
      </w:r>
    </w:p>
    <w:p w14:paraId="24CD6F85" w14:textId="66DB6862" w:rsidR="00052507" w:rsidRDefault="00052507"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0A4076FC" w14:textId="77777777" w:rsidR="005E1164" w:rsidRPr="00052507" w:rsidRDefault="005E1164"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1DEE09F9"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d)</w:t>
      </w:r>
      <w:r w:rsidRPr="00052507">
        <w:rPr>
          <w:rFonts w:ascii="Times New Roman" w:eastAsia="Times New Roman" w:hAnsi="Times New Roman" w:cs="Times New Roman"/>
          <w:sz w:val="24"/>
          <w:szCs w:val="24"/>
          <w:lang w:val="ro-RO" w:eastAsia="ro-RO"/>
        </w:rPr>
        <w:t> protecția împotriva radiațiilor:</w:t>
      </w:r>
    </w:p>
    <w:p w14:paraId="5001699A"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sursele de radiații;</w:t>
      </w:r>
    </w:p>
    <w:p w14:paraId="613D121C" w14:textId="0D1FC7A7" w:rsidR="004D01E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amenajările și dotările pentru protecția împotriva radiațiilor;</w:t>
      </w:r>
    </w:p>
    <w:p w14:paraId="173B0093" w14:textId="4D91D600" w:rsidR="004E0BA1" w:rsidRDefault="004E0BA1"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16A920F5" w14:textId="77777777" w:rsidR="004E0BA1" w:rsidRDefault="004E0BA1" w:rsidP="004E0BA1">
      <w:pPr>
        <w:shd w:val="clear" w:color="auto" w:fill="FFFFFF"/>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Nu este cazul.</w:t>
      </w:r>
    </w:p>
    <w:p w14:paraId="6ECBAC97" w14:textId="77777777" w:rsidR="004E0BA1" w:rsidRPr="00052507" w:rsidRDefault="004E0BA1"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7EEC9BDA"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e)</w:t>
      </w:r>
      <w:r w:rsidRPr="00052507">
        <w:rPr>
          <w:rFonts w:ascii="Times New Roman" w:eastAsia="Times New Roman" w:hAnsi="Times New Roman" w:cs="Times New Roman"/>
          <w:sz w:val="24"/>
          <w:szCs w:val="24"/>
          <w:lang w:val="ro-RO" w:eastAsia="ro-RO"/>
        </w:rPr>
        <w:t> protecția solului și a subsolului:</w:t>
      </w:r>
    </w:p>
    <w:p w14:paraId="5623F8AC"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sursele de poluanți pentru sol, subsol, ape freatice și de adâncime;</w:t>
      </w:r>
    </w:p>
    <w:p w14:paraId="3D07CFB4" w14:textId="71621378" w:rsidR="004D01E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lucrările și dotările pentru protecția solului și a subsolului;</w:t>
      </w:r>
    </w:p>
    <w:p w14:paraId="2752397B" w14:textId="5FB409F6" w:rsidR="004E0BA1" w:rsidRDefault="004E0BA1" w:rsidP="004E0BA1">
      <w:pPr>
        <w:shd w:val="clear" w:color="auto" w:fill="FFFFFF"/>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Nu este cazul. Fosa septica este </w:t>
      </w:r>
      <w:proofErr w:type="spellStart"/>
      <w:r>
        <w:rPr>
          <w:rFonts w:ascii="Times New Roman" w:eastAsia="Times New Roman" w:hAnsi="Times New Roman" w:cs="Times New Roman"/>
          <w:sz w:val="24"/>
          <w:szCs w:val="24"/>
          <w:lang w:val="ro-RO" w:eastAsia="ro-RO"/>
        </w:rPr>
        <w:t>etansa</w:t>
      </w:r>
      <w:proofErr w:type="spellEnd"/>
      <w:r>
        <w:rPr>
          <w:rFonts w:ascii="Times New Roman" w:eastAsia="Times New Roman" w:hAnsi="Times New Roman" w:cs="Times New Roman"/>
          <w:sz w:val="24"/>
          <w:szCs w:val="24"/>
          <w:lang w:val="ro-RO" w:eastAsia="ro-RO"/>
        </w:rPr>
        <w:t>.</w:t>
      </w:r>
      <w:r w:rsidR="005D0A22">
        <w:rPr>
          <w:rFonts w:ascii="Times New Roman" w:eastAsia="Times New Roman" w:hAnsi="Times New Roman" w:cs="Times New Roman"/>
          <w:sz w:val="24"/>
          <w:szCs w:val="24"/>
          <w:lang w:val="ro-RO" w:eastAsia="ro-RO"/>
        </w:rPr>
        <w:t xml:space="preserve"> </w:t>
      </w:r>
    </w:p>
    <w:p w14:paraId="0A448E84" w14:textId="77777777" w:rsidR="005D0A22" w:rsidRPr="005D0A22" w:rsidRDefault="005D0A22" w:rsidP="005D0A22">
      <w:pPr>
        <w:shd w:val="clear" w:color="auto" w:fill="FFFFFF"/>
        <w:spacing w:after="0" w:line="360" w:lineRule="auto"/>
        <w:jc w:val="both"/>
        <w:rPr>
          <w:rFonts w:ascii="Times New Roman" w:eastAsia="Times New Roman" w:hAnsi="Times New Roman" w:cs="Times New Roman"/>
          <w:sz w:val="24"/>
          <w:szCs w:val="24"/>
          <w:lang w:val="ro-RO" w:eastAsia="ro-RO"/>
        </w:rPr>
      </w:pPr>
      <w:r w:rsidRPr="005D0A22">
        <w:rPr>
          <w:rFonts w:ascii="Times New Roman" w:eastAsia="Times New Roman" w:hAnsi="Times New Roman" w:cs="Times New Roman"/>
          <w:sz w:val="24"/>
          <w:szCs w:val="24"/>
          <w:lang w:val="ro-RO" w:eastAsia="ro-RO"/>
        </w:rPr>
        <w:t xml:space="preserve">La utilajele folosite în vederea realizării obiectivului propus se va evita repararea </w:t>
      </w:r>
      <w:proofErr w:type="spellStart"/>
      <w:r w:rsidRPr="005D0A22">
        <w:rPr>
          <w:rFonts w:ascii="Times New Roman" w:eastAsia="Times New Roman" w:hAnsi="Times New Roman" w:cs="Times New Roman"/>
          <w:sz w:val="24"/>
          <w:szCs w:val="24"/>
          <w:lang w:val="ro-RO" w:eastAsia="ro-RO"/>
        </w:rPr>
        <w:t>şi</w:t>
      </w:r>
      <w:proofErr w:type="spellEnd"/>
      <w:r w:rsidRPr="005D0A22">
        <w:rPr>
          <w:rFonts w:ascii="Times New Roman" w:eastAsia="Times New Roman" w:hAnsi="Times New Roman" w:cs="Times New Roman"/>
          <w:sz w:val="24"/>
          <w:szCs w:val="24"/>
          <w:lang w:val="ro-RO" w:eastAsia="ro-RO"/>
        </w:rPr>
        <w:t xml:space="preserve"> alimentarea acestora cu </w:t>
      </w:r>
      <w:proofErr w:type="spellStart"/>
      <w:r w:rsidRPr="005D0A22">
        <w:rPr>
          <w:rFonts w:ascii="Times New Roman" w:eastAsia="Times New Roman" w:hAnsi="Times New Roman" w:cs="Times New Roman"/>
          <w:sz w:val="24"/>
          <w:szCs w:val="24"/>
          <w:lang w:val="ro-RO" w:eastAsia="ro-RO"/>
        </w:rPr>
        <w:t>carburanti</w:t>
      </w:r>
      <w:proofErr w:type="spellEnd"/>
      <w:r w:rsidRPr="005D0A22">
        <w:rPr>
          <w:rFonts w:ascii="Times New Roman" w:eastAsia="Times New Roman" w:hAnsi="Times New Roman" w:cs="Times New Roman"/>
          <w:sz w:val="24"/>
          <w:szCs w:val="24"/>
          <w:lang w:val="ro-RO" w:eastAsia="ro-RO"/>
        </w:rPr>
        <w:t xml:space="preserve"> si </w:t>
      </w:r>
      <w:proofErr w:type="spellStart"/>
      <w:r w:rsidRPr="005D0A22">
        <w:rPr>
          <w:rFonts w:ascii="Times New Roman" w:eastAsia="Times New Roman" w:hAnsi="Times New Roman" w:cs="Times New Roman"/>
          <w:sz w:val="24"/>
          <w:szCs w:val="24"/>
          <w:lang w:val="ro-RO" w:eastAsia="ro-RO"/>
        </w:rPr>
        <w:t>lubrefianti</w:t>
      </w:r>
      <w:proofErr w:type="spellEnd"/>
      <w:r w:rsidRPr="005D0A22">
        <w:rPr>
          <w:rFonts w:ascii="Times New Roman" w:eastAsia="Times New Roman" w:hAnsi="Times New Roman" w:cs="Times New Roman"/>
          <w:sz w:val="24"/>
          <w:szCs w:val="24"/>
          <w:lang w:val="ro-RO" w:eastAsia="ro-RO"/>
        </w:rPr>
        <w:t xml:space="preserve"> pe parcela. Eventualele uleiuri uzate provenite de la utilaje vor fi colectate în </w:t>
      </w:r>
      <w:proofErr w:type="spellStart"/>
      <w:r w:rsidRPr="005D0A22">
        <w:rPr>
          <w:rFonts w:ascii="Times New Roman" w:eastAsia="Times New Roman" w:hAnsi="Times New Roman" w:cs="Times New Roman"/>
          <w:sz w:val="24"/>
          <w:szCs w:val="24"/>
          <w:lang w:val="ro-RO" w:eastAsia="ro-RO"/>
        </w:rPr>
        <w:t>recipienti</w:t>
      </w:r>
      <w:proofErr w:type="spellEnd"/>
      <w:r w:rsidRPr="005D0A22">
        <w:rPr>
          <w:rFonts w:ascii="Times New Roman" w:eastAsia="Times New Roman" w:hAnsi="Times New Roman" w:cs="Times New Roman"/>
          <w:sz w:val="24"/>
          <w:szCs w:val="24"/>
          <w:lang w:val="ro-RO" w:eastAsia="ro-RO"/>
        </w:rPr>
        <w:t xml:space="preserve"> metalici </w:t>
      </w:r>
      <w:proofErr w:type="spellStart"/>
      <w:r w:rsidRPr="005D0A22">
        <w:rPr>
          <w:rFonts w:ascii="Times New Roman" w:eastAsia="Times New Roman" w:hAnsi="Times New Roman" w:cs="Times New Roman"/>
          <w:sz w:val="24"/>
          <w:szCs w:val="24"/>
          <w:lang w:val="ro-RO" w:eastAsia="ro-RO"/>
        </w:rPr>
        <w:t>şi</w:t>
      </w:r>
      <w:proofErr w:type="spellEnd"/>
      <w:r w:rsidRPr="005D0A22">
        <w:rPr>
          <w:rFonts w:ascii="Times New Roman" w:eastAsia="Times New Roman" w:hAnsi="Times New Roman" w:cs="Times New Roman"/>
          <w:sz w:val="24"/>
          <w:szCs w:val="24"/>
          <w:lang w:val="ro-RO" w:eastAsia="ro-RO"/>
        </w:rPr>
        <w:t xml:space="preserve"> predate spre valorificare la </w:t>
      </w:r>
      <w:proofErr w:type="spellStart"/>
      <w:r w:rsidRPr="005D0A22">
        <w:rPr>
          <w:rFonts w:ascii="Times New Roman" w:eastAsia="Times New Roman" w:hAnsi="Times New Roman" w:cs="Times New Roman"/>
          <w:sz w:val="24"/>
          <w:szCs w:val="24"/>
          <w:lang w:val="ro-RO" w:eastAsia="ro-RO"/>
        </w:rPr>
        <w:t>unităti</w:t>
      </w:r>
      <w:proofErr w:type="spellEnd"/>
      <w:r w:rsidRPr="005D0A22">
        <w:rPr>
          <w:rFonts w:ascii="Times New Roman" w:eastAsia="Times New Roman" w:hAnsi="Times New Roman" w:cs="Times New Roman"/>
          <w:sz w:val="24"/>
          <w:szCs w:val="24"/>
          <w:lang w:val="ro-RO" w:eastAsia="ro-RO"/>
        </w:rPr>
        <w:t xml:space="preserve"> de profil. Se vor lua măsuri pentru </w:t>
      </w:r>
      <w:proofErr w:type="spellStart"/>
      <w:r w:rsidRPr="005D0A22">
        <w:rPr>
          <w:rFonts w:ascii="Times New Roman" w:eastAsia="Times New Roman" w:hAnsi="Times New Roman" w:cs="Times New Roman"/>
          <w:sz w:val="24"/>
          <w:szCs w:val="24"/>
          <w:lang w:val="ro-RO" w:eastAsia="ro-RO"/>
        </w:rPr>
        <w:t>îndepartarea</w:t>
      </w:r>
      <w:proofErr w:type="spellEnd"/>
      <w:r w:rsidRPr="005D0A22">
        <w:rPr>
          <w:rFonts w:ascii="Times New Roman" w:eastAsia="Times New Roman" w:hAnsi="Times New Roman" w:cs="Times New Roman"/>
          <w:sz w:val="24"/>
          <w:szCs w:val="24"/>
          <w:lang w:val="ro-RO" w:eastAsia="ro-RO"/>
        </w:rPr>
        <w:t xml:space="preserve"> petelor de ulei cu ajutorul unor material absorbante. Materialele absorbante îmbibate cu ulei vor fi colectate într-un butoi metalic </w:t>
      </w:r>
      <w:proofErr w:type="spellStart"/>
      <w:r w:rsidRPr="005D0A22">
        <w:rPr>
          <w:rFonts w:ascii="Times New Roman" w:eastAsia="Times New Roman" w:hAnsi="Times New Roman" w:cs="Times New Roman"/>
          <w:sz w:val="24"/>
          <w:szCs w:val="24"/>
          <w:lang w:val="ro-RO" w:eastAsia="ro-RO"/>
        </w:rPr>
        <w:t>şi</w:t>
      </w:r>
      <w:proofErr w:type="spellEnd"/>
      <w:r w:rsidRPr="005D0A22">
        <w:rPr>
          <w:rFonts w:ascii="Times New Roman" w:eastAsia="Times New Roman" w:hAnsi="Times New Roman" w:cs="Times New Roman"/>
          <w:sz w:val="24"/>
          <w:szCs w:val="24"/>
          <w:lang w:val="ro-RO" w:eastAsia="ro-RO"/>
        </w:rPr>
        <w:t xml:space="preserve"> eliminate prin incinerare.</w:t>
      </w:r>
    </w:p>
    <w:p w14:paraId="18EF06B3" w14:textId="031C26B6" w:rsidR="005D0A22" w:rsidRDefault="005D0A22" w:rsidP="005D0A22">
      <w:pPr>
        <w:shd w:val="clear" w:color="auto" w:fill="FFFFFF"/>
        <w:spacing w:after="0" w:line="360" w:lineRule="auto"/>
        <w:jc w:val="both"/>
        <w:rPr>
          <w:rFonts w:ascii="Times New Roman" w:eastAsia="Times New Roman" w:hAnsi="Times New Roman" w:cs="Times New Roman"/>
          <w:sz w:val="24"/>
          <w:szCs w:val="24"/>
          <w:lang w:val="ro-RO" w:eastAsia="ro-RO"/>
        </w:rPr>
      </w:pPr>
      <w:r w:rsidRPr="005D0A22">
        <w:rPr>
          <w:rFonts w:ascii="Times New Roman" w:eastAsia="Times New Roman" w:hAnsi="Times New Roman" w:cs="Times New Roman"/>
          <w:sz w:val="24"/>
          <w:szCs w:val="24"/>
          <w:lang w:val="ro-RO" w:eastAsia="ro-RO"/>
        </w:rPr>
        <w:t xml:space="preserve">Obiectivul va fi dotat cu containere pentru colectarea </w:t>
      </w:r>
      <w:proofErr w:type="spellStart"/>
      <w:r w:rsidRPr="005D0A22">
        <w:rPr>
          <w:rFonts w:ascii="Times New Roman" w:eastAsia="Times New Roman" w:hAnsi="Times New Roman" w:cs="Times New Roman"/>
          <w:sz w:val="24"/>
          <w:szCs w:val="24"/>
          <w:lang w:val="ro-RO" w:eastAsia="ro-RO"/>
        </w:rPr>
        <w:t>deşeurilor</w:t>
      </w:r>
      <w:proofErr w:type="spellEnd"/>
      <w:r w:rsidRPr="005D0A22">
        <w:rPr>
          <w:rFonts w:ascii="Times New Roman" w:eastAsia="Times New Roman" w:hAnsi="Times New Roman" w:cs="Times New Roman"/>
          <w:sz w:val="24"/>
          <w:szCs w:val="24"/>
          <w:lang w:val="ro-RO" w:eastAsia="ro-RO"/>
        </w:rPr>
        <w:t xml:space="preserve"> menajere </w:t>
      </w:r>
      <w:proofErr w:type="spellStart"/>
      <w:r w:rsidRPr="005D0A22">
        <w:rPr>
          <w:rFonts w:ascii="Times New Roman" w:eastAsia="Times New Roman" w:hAnsi="Times New Roman" w:cs="Times New Roman"/>
          <w:sz w:val="24"/>
          <w:szCs w:val="24"/>
          <w:lang w:val="ro-RO" w:eastAsia="ro-RO"/>
        </w:rPr>
        <w:t>şi</w:t>
      </w:r>
      <w:proofErr w:type="spellEnd"/>
      <w:r w:rsidRPr="005D0A22">
        <w:rPr>
          <w:rFonts w:ascii="Times New Roman" w:eastAsia="Times New Roman" w:hAnsi="Times New Roman" w:cs="Times New Roman"/>
          <w:sz w:val="24"/>
          <w:szCs w:val="24"/>
          <w:lang w:val="ro-RO" w:eastAsia="ro-RO"/>
        </w:rPr>
        <w:t xml:space="preserve"> asimilate.</w:t>
      </w:r>
    </w:p>
    <w:p w14:paraId="5A91D2D6" w14:textId="77777777" w:rsidR="004E0BA1" w:rsidRPr="00052507" w:rsidRDefault="004E0BA1"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6FB7F179"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f)</w:t>
      </w:r>
      <w:r w:rsidRPr="00052507">
        <w:rPr>
          <w:rFonts w:ascii="Times New Roman" w:eastAsia="Times New Roman" w:hAnsi="Times New Roman" w:cs="Times New Roman"/>
          <w:sz w:val="24"/>
          <w:szCs w:val="24"/>
          <w:lang w:val="ro-RO" w:eastAsia="ro-RO"/>
        </w:rPr>
        <w:t> protecția ecosistemelor terestre și acvatice:</w:t>
      </w:r>
    </w:p>
    <w:p w14:paraId="7EB79AED"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identificarea arealelor sensibile ce pot fi afectate de proiect;</w:t>
      </w:r>
      <w:hyperlink r:id="rId9" w:tgtFrame="_blank" w:history="1">
        <w:r w:rsidR="00000000">
          <w:rPr>
            <w:rFonts w:ascii="Times New Roman" w:eastAsia="Times New Roman" w:hAnsi="Times New Roman" w:cs="Times New Roman"/>
            <w:sz w:val="24"/>
            <w:szCs w:val="24"/>
            <w:lang w:val="ro-RO" w:eastAsia="ro-RO"/>
          </w:rPr>
          <w:pict w14:anchorId="46465F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3.25pt" o:button="t"/>
          </w:pict>
        </w:r>
      </w:hyperlink>
    </w:p>
    <w:p w14:paraId="64BF6C8F" w14:textId="4D124CA6" w:rsidR="004D01E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lucrările, dotările și măsurile pentru protecția biodiversității, monumentelor naturii și ariilor protejate;</w:t>
      </w:r>
    </w:p>
    <w:p w14:paraId="5213601C" w14:textId="4C5AE9EA" w:rsidR="004E0BA1" w:rsidRDefault="004E0BA1"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56CC8462" w14:textId="20A1BC9C" w:rsidR="004E0BA1" w:rsidRDefault="004E0BA1" w:rsidP="00052507">
      <w:pPr>
        <w:shd w:val="clear" w:color="auto" w:fill="FFFFFF"/>
        <w:spacing w:after="0" w:line="360" w:lineRule="auto"/>
        <w:jc w:val="both"/>
        <w:rPr>
          <w:rFonts w:ascii="Times New Roman" w:eastAsia="Times New Roman" w:hAnsi="Times New Roman" w:cs="Times New Roman"/>
          <w:sz w:val="24"/>
          <w:szCs w:val="24"/>
          <w:lang w:val="ro-RO" w:eastAsia="ro-RO"/>
        </w:rPr>
      </w:pPr>
      <w:proofErr w:type="spellStart"/>
      <w:r>
        <w:rPr>
          <w:rFonts w:ascii="Times New Roman" w:eastAsia="Times New Roman" w:hAnsi="Times New Roman" w:cs="Times New Roman"/>
          <w:sz w:val="24"/>
          <w:szCs w:val="24"/>
          <w:lang w:val="ro-RO" w:eastAsia="ro-RO"/>
        </w:rPr>
        <w:t>Investitia</w:t>
      </w:r>
      <w:proofErr w:type="spellEnd"/>
      <w:r>
        <w:rPr>
          <w:rFonts w:ascii="Times New Roman" w:eastAsia="Times New Roman" w:hAnsi="Times New Roman" w:cs="Times New Roman"/>
          <w:sz w:val="24"/>
          <w:szCs w:val="24"/>
          <w:lang w:val="ro-RO" w:eastAsia="ro-RO"/>
        </w:rPr>
        <w:t xml:space="preserve"> propusa nu </w:t>
      </w:r>
      <w:proofErr w:type="spellStart"/>
      <w:r>
        <w:rPr>
          <w:rFonts w:ascii="Times New Roman" w:eastAsia="Times New Roman" w:hAnsi="Times New Roman" w:cs="Times New Roman"/>
          <w:sz w:val="24"/>
          <w:szCs w:val="24"/>
          <w:lang w:val="ro-RO" w:eastAsia="ro-RO"/>
        </w:rPr>
        <w:t>afecteaza</w:t>
      </w:r>
      <w:proofErr w:type="spellEnd"/>
      <w:r>
        <w:rPr>
          <w:rFonts w:ascii="Times New Roman" w:eastAsia="Times New Roman" w:hAnsi="Times New Roman" w:cs="Times New Roman"/>
          <w:sz w:val="24"/>
          <w:szCs w:val="24"/>
          <w:lang w:val="ro-RO" w:eastAsia="ro-RO"/>
        </w:rPr>
        <w:t xml:space="preserve"> biodiversitatea.</w:t>
      </w:r>
      <w:r w:rsidR="005D0A22">
        <w:rPr>
          <w:rFonts w:ascii="Times New Roman" w:eastAsia="Times New Roman" w:hAnsi="Times New Roman" w:cs="Times New Roman"/>
          <w:sz w:val="24"/>
          <w:szCs w:val="24"/>
          <w:lang w:val="ro-RO" w:eastAsia="ro-RO"/>
        </w:rPr>
        <w:t xml:space="preserve"> </w:t>
      </w:r>
      <w:r w:rsidR="005D0A22" w:rsidRPr="005D0A22">
        <w:rPr>
          <w:rFonts w:ascii="Times New Roman" w:eastAsia="Times New Roman" w:hAnsi="Times New Roman" w:cs="Times New Roman"/>
          <w:sz w:val="24"/>
          <w:szCs w:val="24"/>
          <w:lang w:val="ro-RO" w:eastAsia="ro-RO"/>
        </w:rPr>
        <w:t xml:space="preserve">Activitatea propusa nu va produce modificări ale echilibrului ecologic din perimetru prin deranjarea habitatului speciilor </w:t>
      </w:r>
      <w:proofErr w:type="spellStart"/>
      <w:r w:rsidR="005D0A22" w:rsidRPr="005D0A22">
        <w:rPr>
          <w:rFonts w:ascii="Times New Roman" w:eastAsia="Times New Roman" w:hAnsi="Times New Roman" w:cs="Times New Roman"/>
          <w:sz w:val="24"/>
          <w:szCs w:val="24"/>
          <w:lang w:val="ro-RO" w:eastAsia="ro-RO"/>
        </w:rPr>
        <w:t>terestere</w:t>
      </w:r>
      <w:proofErr w:type="spellEnd"/>
      <w:r w:rsidR="005D0A22" w:rsidRPr="005D0A22">
        <w:rPr>
          <w:rFonts w:ascii="Times New Roman" w:eastAsia="Times New Roman" w:hAnsi="Times New Roman" w:cs="Times New Roman"/>
          <w:sz w:val="24"/>
          <w:szCs w:val="24"/>
          <w:lang w:val="ro-RO" w:eastAsia="ro-RO"/>
        </w:rPr>
        <w:t xml:space="preserve"> si acvatice, întrucât nu este cazul. Terenul din zona studiata este bun pentru </w:t>
      </w:r>
      <w:proofErr w:type="spellStart"/>
      <w:r w:rsidR="005D0A22" w:rsidRPr="005D0A22">
        <w:rPr>
          <w:rFonts w:ascii="Times New Roman" w:eastAsia="Times New Roman" w:hAnsi="Times New Roman" w:cs="Times New Roman"/>
          <w:sz w:val="24"/>
          <w:szCs w:val="24"/>
          <w:lang w:val="ro-RO" w:eastAsia="ro-RO"/>
        </w:rPr>
        <w:t>constructii</w:t>
      </w:r>
      <w:proofErr w:type="spellEnd"/>
      <w:r w:rsidR="005D0A22" w:rsidRPr="005D0A22">
        <w:rPr>
          <w:rFonts w:ascii="Times New Roman" w:eastAsia="Times New Roman" w:hAnsi="Times New Roman" w:cs="Times New Roman"/>
          <w:sz w:val="24"/>
          <w:szCs w:val="24"/>
          <w:lang w:val="ro-RO" w:eastAsia="ro-RO"/>
        </w:rPr>
        <w:t xml:space="preserve">. Emisiile de </w:t>
      </w:r>
      <w:proofErr w:type="spellStart"/>
      <w:r w:rsidR="005D0A22" w:rsidRPr="005D0A22">
        <w:rPr>
          <w:rFonts w:ascii="Times New Roman" w:eastAsia="Times New Roman" w:hAnsi="Times New Roman" w:cs="Times New Roman"/>
          <w:sz w:val="24"/>
          <w:szCs w:val="24"/>
          <w:lang w:val="ro-RO" w:eastAsia="ro-RO"/>
        </w:rPr>
        <w:t>poluanţi</w:t>
      </w:r>
      <w:proofErr w:type="spellEnd"/>
      <w:r w:rsidR="005D0A22" w:rsidRPr="005D0A22">
        <w:rPr>
          <w:rFonts w:ascii="Times New Roman" w:eastAsia="Times New Roman" w:hAnsi="Times New Roman" w:cs="Times New Roman"/>
          <w:sz w:val="24"/>
          <w:szCs w:val="24"/>
          <w:lang w:val="ro-RO" w:eastAsia="ro-RO"/>
        </w:rPr>
        <w:t xml:space="preserve"> care pot afecta </w:t>
      </w:r>
      <w:proofErr w:type="spellStart"/>
      <w:r w:rsidR="005D0A22" w:rsidRPr="005D0A22">
        <w:rPr>
          <w:rFonts w:ascii="Times New Roman" w:eastAsia="Times New Roman" w:hAnsi="Times New Roman" w:cs="Times New Roman"/>
          <w:sz w:val="24"/>
          <w:szCs w:val="24"/>
          <w:lang w:val="ro-RO" w:eastAsia="ro-RO"/>
        </w:rPr>
        <w:t>vegetaţia</w:t>
      </w:r>
      <w:proofErr w:type="spellEnd"/>
      <w:r w:rsidR="005D0A22" w:rsidRPr="005D0A22">
        <w:rPr>
          <w:rFonts w:ascii="Times New Roman" w:eastAsia="Times New Roman" w:hAnsi="Times New Roman" w:cs="Times New Roman"/>
          <w:sz w:val="24"/>
          <w:szCs w:val="24"/>
          <w:lang w:val="ro-RO" w:eastAsia="ro-RO"/>
        </w:rPr>
        <w:t xml:space="preserve"> </w:t>
      </w:r>
      <w:proofErr w:type="spellStart"/>
      <w:r w:rsidR="005D0A22" w:rsidRPr="005D0A22">
        <w:rPr>
          <w:rFonts w:ascii="Times New Roman" w:eastAsia="Times New Roman" w:hAnsi="Times New Roman" w:cs="Times New Roman"/>
          <w:sz w:val="24"/>
          <w:szCs w:val="24"/>
          <w:lang w:val="ro-RO" w:eastAsia="ro-RO"/>
        </w:rPr>
        <w:t>şi</w:t>
      </w:r>
      <w:proofErr w:type="spellEnd"/>
      <w:r w:rsidR="005D0A22" w:rsidRPr="005D0A22">
        <w:rPr>
          <w:rFonts w:ascii="Times New Roman" w:eastAsia="Times New Roman" w:hAnsi="Times New Roman" w:cs="Times New Roman"/>
          <w:sz w:val="24"/>
          <w:szCs w:val="24"/>
          <w:lang w:val="ro-RO" w:eastAsia="ro-RO"/>
        </w:rPr>
        <w:t xml:space="preserve"> fauna din zonă, sunt gazele de combustie rezultate de la utilajele </w:t>
      </w:r>
      <w:proofErr w:type="spellStart"/>
      <w:r w:rsidR="005D0A22" w:rsidRPr="005D0A22">
        <w:rPr>
          <w:rFonts w:ascii="Times New Roman" w:eastAsia="Times New Roman" w:hAnsi="Times New Roman" w:cs="Times New Roman"/>
          <w:sz w:val="24"/>
          <w:szCs w:val="24"/>
          <w:lang w:val="ro-RO" w:eastAsia="ro-RO"/>
        </w:rPr>
        <w:t>şi</w:t>
      </w:r>
      <w:proofErr w:type="spellEnd"/>
      <w:r w:rsidR="005D0A22" w:rsidRPr="005D0A22">
        <w:rPr>
          <w:rFonts w:ascii="Times New Roman" w:eastAsia="Times New Roman" w:hAnsi="Times New Roman" w:cs="Times New Roman"/>
          <w:sz w:val="24"/>
          <w:szCs w:val="24"/>
          <w:lang w:val="ro-RO" w:eastAsia="ro-RO"/>
        </w:rPr>
        <w:t xml:space="preserve"> autovehiculele care transportă marfa, precum </w:t>
      </w:r>
      <w:proofErr w:type="spellStart"/>
      <w:r w:rsidR="005D0A22" w:rsidRPr="005D0A22">
        <w:rPr>
          <w:rFonts w:ascii="Times New Roman" w:eastAsia="Times New Roman" w:hAnsi="Times New Roman" w:cs="Times New Roman"/>
          <w:sz w:val="24"/>
          <w:szCs w:val="24"/>
          <w:lang w:val="ro-RO" w:eastAsia="ro-RO"/>
        </w:rPr>
        <w:t>şi</w:t>
      </w:r>
      <w:proofErr w:type="spellEnd"/>
      <w:r w:rsidR="005D0A22" w:rsidRPr="005D0A22">
        <w:rPr>
          <w:rFonts w:ascii="Times New Roman" w:eastAsia="Times New Roman" w:hAnsi="Times New Roman" w:cs="Times New Roman"/>
          <w:sz w:val="24"/>
          <w:szCs w:val="24"/>
          <w:lang w:val="ro-RO" w:eastAsia="ro-RO"/>
        </w:rPr>
        <w:t xml:space="preserve"> praful (pulberi în suspensii) rezultate în urma transportului cu mijloace de transport.</w:t>
      </w:r>
    </w:p>
    <w:p w14:paraId="1EB48A89"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lastRenderedPageBreak/>
        <w:t>g)</w:t>
      </w:r>
      <w:r w:rsidRPr="00052507">
        <w:rPr>
          <w:rFonts w:ascii="Times New Roman" w:eastAsia="Times New Roman" w:hAnsi="Times New Roman" w:cs="Times New Roman"/>
          <w:sz w:val="24"/>
          <w:szCs w:val="24"/>
          <w:lang w:val="ro-RO" w:eastAsia="ro-RO"/>
        </w:rPr>
        <w:t> protecția așezărilor umane și a altor obiective de interes public:</w:t>
      </w:r>
    </w:p>
    <w:p w14:paraId="0F33626B"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identificarea obiectivelor de interes public, distanța față de așezările umane, respectiv față de monumente istorice și de arhitectură, alte zone asupra cărora există instituit un regim de restricție, zone de interes tradițional și altele;</w:t>
      </w:r>
    </w:p>
    <w:p w14:paraId="415362A3" w14:textId="7C440BEB" w:rsidR="004D01E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lucrările, dotările și măsurile pentru protecția așezărilor umane și a obiectivelor protejate și/sau de interes public;</w:t>
      </w:r>
    </w:p>
    <w:p w14:paraId="598A2A82" w14:textId="248DAC0C" w:rsidR="004E0BA1" w:rsidRDefault="004E0BA1"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393A879C" w14:textId="2B95BEFD" w:rsidR="004E0BA1" w:rsidRDefault="004E0BA1" w:rsidP="004E0BA1">
      <w:pPr>
        <w:shd w:val="clear" w:color="auto" w:fill="FFFFFF"/>
        <w:spacing w:after="0" w:line="360" w:lineRule="auto"/>
        <w:jc w:val="both"/>
        <w:rPr>
          <w:rFonts w:ascii="Times New Roman" w:eastAsia="Times New Roman" w:hAnsi="Times New Roman" w:cs="Times New Roman"/>
          <w:sz w:val="24"/>
          <w:szCs w:val="24"/>
          <w:lang w:val="ro-RO" w:eastAsia="ro-RO"/>
        </w:rPr>
      </w:pPr>
      <w:proofErr w:type="spellStart"/>
      <w:r>
        <w:rPr>
          <w:rFonts w:ascii="Times New Roman" w:eastAsia="Times New Roman" w:hAnsi="Times New Roman" w:cs="Times New Roman"/>
          <w:sz w:val="24"/>
          <w:szCs w:val="24"/>
          <w:lang w:val="ro-RO" w:eastAsia="ro-RO"/>
        </w:rPr>
        <w:t>Investitia</w:t>
      </w:r>
      <w:proofErr w:type="spellEnd"/>
      <w:r>
        <w:rPr>
          <w:rFonts w:ascii="Times New Roman" w:eastAsia="Times New Roman" w:hAnsi="Times New Roman" w:cs="Times New Roman"/>
          <w:sz w:val="24"/>
          <w:szCs w:val="24"/>
          <w:lang w:val="ro-RO" w:eastAsia="ro-RO"/>
        </w:rPr>
        <w:t xml:space="preserve"> propusa nu </w:t>
      </w:r>
      <w:proofErr w:type="spellStart"/>
      <w:r>
        <w:rPr>
          <w:rFonts w:ascii="Times New Roman" w:eastAsia="Times New Roman" w:hAnsi="Times New Roman" w:cs="Times New Roman"/>
          <w:sz w:val="24"/>
          <w:szCs w:val="24"/>
          <w:lang w:val="ro-RO" w:eastAsia="ro-RO"/>
        </w:rPr>
        <w:t>afecteaza</w:t>
      </w:r>
      <w:proofErr w:type="spellEnd"/>
      <w:r>
        <w:rPr>
          <w:rFonts w:ascii="Times New Roman" w:eastAsia="Times New Roman" w:hAnsi="Times New Roman" w:cs="Times New Roman"/>
          <w:sz w:val="24"/>
          <w:szCs w:val="24"/>
          <w:lang w:val="ro-RO" w:eastAsia="ro-RO"/>
        </w:rPr>
        <w:t xml:space="preserve"> </w:t>
      </w:r>
      <w:proofErr w:type="spellStart"/>
      <w:r>
        <w:rPr>
          <w:rFonts w:ascii="Times New Roman" w:eastAsia="Times New Roman" w:hAnsi="Times New Roman" w:cs="Times New Roman"/>
          <w:sz w:val="24"/>
          <w:szCs w:val="24"/>
          <w:lang w:val="ro-RO" w:eastAsia="ro-RO"/>
        </w:rPr>
        <w:t>asezarile</w:t>
      </w:r>
      <w:proofErr w:type="spellEnd"/>
      <w:r>
        <w:rPr>
          <w:rFonts w:ascii="Times New Roman" w:eastAsia="Times New Roman" w:hAnsi="Times New Roman" w:cs="Times New Roman"/>
          <w:sz w:val="24"/>
          <w:szCs w:val="24"/>
          <w:lang w:val="ro-RO" w:eastAsia="ro-RO"/>
        </w:rPr>
        <w:t xml:space="preserve"> umane sau obiective de interes public.</w:t>
      </w:r>
      <w:r w:rsidR="005D0A22">
        <w:rPr>
          <w:rFonts w:ascii="Times New Roman" w:eastAsia="Times New Roman" w:hAnsi="Times New Roman" w:cs="Times New Roman"/>
          <w:sz w:val="24"/>
          <w:szCs w:val="24"/>
          <w:lang w:val="ro-RO" w:eastAsia="ro-RO"/>
        </w:rPr>
        <w:t xml:space="preserve"> </w:t>
      </w:r>
      <w:r w:rsidR="005D0A22" w:rsidRPr="005D0A22">
        <w:rPr>
          <w:rFonts w:ascii="Times New Roman" w:eastAsia="Times New Roman" w:hAnsi="Times New Roman" w:cs="Times New Roman"/>
          <w:sz w:val="24"/>
          <w:szCs w:val="24"/>
          <w:lang w:val="ro-RO" w:eastAsia="ro-RO"/>
        </w:rPr>
        <w:t xml:space="preserve">Identificarea obiectivelor de interes public : în vecinătatea zonei nu există obiective de interes public. Nu sunt necesare lucrări speciale pentru </w:t>
      </w:r>
      <w:proofErr w:type="spellStart"/>
      <w:r w:rsidR="005D0A22" w:rsidRPr="005D0A22">
        <w:rPr>
          <w:rFonts w:ascii="Times New Roman" w:eastAsia="Times New Roman" w:hAnsi="Times New Roman" w:cs="Times New Roman"/>
          <w:sz w:val="24"/>
          <w:szCs w:val="24"/>
          <w:lang w:val="ro-RO" w:eastAsia="ro-RO"/>
        </w:rPr>
        <w:t>protecţia</w:t>
      </w:r>
      <w:proofErr w:type="spellEnd"/>
      <w:r w:rsidR="005D0A22" w:rsidRPr="005D0A22">
        <w:rPr>
          <w:rFonts w:ascii="Times New Roman" w:eastAsia="Times New Roman" w:hAnsi="Times New Roman" w:cs="Times New Roman"/>
          <w:sz w:val="24"/>
          <w:szCs w:val="24"/>
          <w:lang w:val="ro-RO" w:eastAsia="ro-RO"/>
        </w:rPr>
        <w:t xml:space="preserve"> </w:t>
      </w:r>
      <w:proofErr w:type="spellStart"/>
      <w:r w:rsidR="005D0A22" w:rsidRPr="005D0A22">
        <w:rPr>
          <w:rFonts w:ascii="Times New Roman" w:eastAsia="Times New Roman" w:hAnsi="Times New Roman" w:cs="Times New Roman"/>
          <w:sz w:val="24"/>
          <w:szCs w:val="24"/>
          <w:lang w:val="ro-RO" w:eastAsia="ro-RO"/>
        </w:rPr>
        <w:t>aşezărilor</w:t>
      </w:r>
      <w:proofErr w:type="spellEnd"/>
      <w:r w:rsidR="005D0A22" w:rsidRPr="005D0A22">
        <w:rPr>
          <w:rFonts w:ascii="Times New Roman" w:eastAsia="Times New Roman" w:hAnsi="Times New Roman" w:cs="Times New Roman"/>
          <w:sz w:val="24"/>
          <w:szCs w:val="24"/>
          <w:lang w:val="ro-RO" w:eastAsia="ro-RO"/>
        </w:rPr>
        <w:t xml:space="preserve"> umane </w:t>
      </w:r>
      <w:proofErr w:type="spellStart"/>
      <w:r w:rsidR="005D0A22" w:rsidRPr="005D0A22">
        <w:rPr>
          <w:rFonts w:ascii="Times New Roman" w:eastAsia="Times New Roman" w:hAnsi="Times New Roman" w:cs="Times New Roman"/>
          <w:sz w:val="24"/>
          <w:szCs w:val="24"/>
          <w:lang w:val="ro-RO" w:eastAsia="ro-RO"/>
        </w:rPr>
        <w:t>şi</w:t>
      </w:r>
      <w:proofErr w:type="spellEnd"/>
      <w:r w:rsidR="005D0A22" w:rsidRPr="005D0A22">
        <w:rPr>
          <w:rFonts w:ascii="Times New Roman" w:eastAsia="Times New Roman" w:hAnsi="Times New Roman" w:cs="Times New Roman"/>
          <w:sz w:val="24"/>
          <w:szCs w:val="24"/>
          <w:lang w:val="ro-RO" w:eastAsia="ro-RO"/>
        </w:rPr>
        <w:t xml:space="preserve"> a obiectivelor de interes public.</w:t>
      </w:r>
    </w:p>
    <w:p w14:paraId="6A0E14A2" w14:textId="77777777" w:rsidR="004E0BA1" w:rsidRPr="00052507" w:rsidRDefault="004E0BA1"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36FBD0CC"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h)</w:t>
      </w:r>
      <w:r w:rsidRPr="00052507">
        <w:rPr>
          <w:rFonts w:ascii="Times New Roman" w:eastAsia="Times New Roman" w:hAnsi="Times New Roman" w:cs="Times New Roman"/>
          <w:sz w:val="24"/>
          <w:szCs w:val="24"/>
          <w:lang w:val="ro-RO" w:eastAsia="ro-RO"/>
        </w:rPr>
        <w:t> prevenirea și gestionarea deșeurilor generate pe amplasament în timpul realizării proiectului/în timpul exploatării, inclusiv eliminarea:</w:t>
      </w:r>
    </w:p>
    <w:p w14:paraId="7585E3D2"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lista deșeurilor (clasificate și codificate în conformitate cu prevederile legislației europene și naționale privind deșeurile), cantități de deșeuri generate;</w:t>
      </w:r>
    </w:p>
    <w:p w14:paraId="2C81D498"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programul de prevenire și reducere a cantităților de deșeuri generate;</w:t>
      </w:r>
    </w:p>
    <w:p w14:paraId="0BC594E0" w14:textId="22A9AC21" w:rsidR="004D01E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planul de gestionare a deșeurilor;</w:t>
      </w:r>
    </w:p>
    <w:p w14:paraId="623D4308" w14:textId="4E5848C4" w:rsidR="004E0BA1" w:rsidRPr="002608B7" w:rsidRDefault="002608B7" w:rsidP="00052507">
      <w:pPr>
        <w:shd w:val="clear" w:color="auto" w:fill="FFFFFF"/>
        <w:spacing w:after="0" w:line="360" w:lineRule="auto"/>
        <w:jc w:val="both"/>
        <w:rPr>
          <w:rFonts w:ascii="Times New Roman" w:eastAsia="Times New Roman" w:hAnsi="Times New Roman" w:cs="Times New Roman"/>
          <w:sz w:val="24"/>
          <w:szCs w:val="24"/>
          <w:u w:val="single"/>
          <w:lang w:val="ro-RO" w:eastAsia="ro-RO"/>
        </w:rPr>
      </w:pPr>
      <w:proofErr w:type="spellStart"/>
      <w:r w:rsidRPr="002608B7">
        <w:rPr>
          <w:rFonts w:ascii="Times New Roman" w:eastAsia="Times New Roman" w:hAnsi="Times New Roman" w:cs="Times New Roman"/>
          <w:sz w:val="24"/>
          <w:szCs w:val="24"/>
          <w:u w:val="single"/>
          <w:lang w:val="ro-RO" w:eastAsia="ro-RO"/>
        </w:rPr>
        <w:t>Deseurile</w:t>
      </w:r>
      <w:proofErr w:type="spellEnd"/>
      <w:r w:rsidRPr="002608B7">
        <w:rPr>
          <w:rFonts w:ascii="Times New Roman" w:eastAsia="Times New Roman" w:hAnsi="Times New Roman" w:cs="Times New Roman"/>
          <w:sz w:val="24"/>
          <w:szCs w:val="24"/>
          <w:u w:val="single"/>
          <w:lang w:val="ro-RO" w:eastAsia="ro-RO"/>
        </w:rPr>
        <w:t xml:space="preserve"> rezulta in urma </w:t>
      </w:r>
      <w:proofErr w:type="spellStart"/>
      <w:r w:rsidRPr="002608B7">
        <w:rPr>
          <w:rFonts w:ascii="Times New Roman" w:eastAsia="Times New Roman" w:hAnsi="Times New Roman" w:cs="Times New Roman"/>
          <w:sz w:val="24"/>
          <w:szCs w:val="24"/>
          <w:u w:val="single"/>
          <w:lang w:val="ro-RO" w:eastAsia="ro-RO"/>
        </w:rPr>
        <w:t>constructiei</w:t>
      </w:r>
      <w:proofErr w:type="spellEnd"/>
      <w:r w:rsidRPr="002608B7">
        <w:rPr>
          <w:rFonts w:ascii="Times New Roman" w:eastAsia="Times New Roman" w:hAnsi="Times New Roman" w:cs="Times New Roman"/>
          <w:sz w:val="24"/>
          <w:szCs w:val="24"/>
          <w:u w:val="single"/>
          <w:lang w:val="ro-RO" w:eastAsia="ro-RO"/>
        </w:rPr>
        <w:t xml:space="preserve"> (ambalaje, resturi de lemn, resturi metalice, etc) se vor depozita </w:t>
      </w:r>
      <w:proofErr w:type="spellStart"/>
      <w:r w:rsidRPr="002608B7">
        <w:rPr>
          <w:rFonts w:ascii="Times New Roman" w:eastAsia="Times New Roman" w:hAnsi="Times New Roman" w:cs="Times New Roman"/>
          <w:sz w:val="24"/>
          <w:szCs w:val="24"/>
          <w:u w:val="single"/>
          <w:lang w:val="ro-RO" w:eastAsia="ro-RO"/>
        </w:rPr>
        <w:t>intr</w:t>
      </w:r>
      <w:proofErr w:type="spellEnd"/>
      <w:r w:rsidRPr="002608B7">
        <w:rPr>
          <w:rFonts w:ascii="Times New Roman" w:eastAsia="Times New Roman" w:hAnsi="Times New Roman" w:cs="Times New Roman"/>
          <w:sz w:val="24"/>
          <w:szCs w:val="24"/>
          <w:u w:val="single"/>
          <w:lang w:val="ro-RO" w:eastAsia="ro-RO"/>
        </w:rPr>
        <w:t xml:space="preserve">-un container </w:t>
      </w:r>
      <w:proofErr w:type="spellStart"/>
      <w:r w:rsidRPr="002608B7">
        <w:rPr>
          <w:rFonts w:ascii="Times New Roman" w:eastAsia="Times New Roman" w:hAnsi="Times New Roman" w:cs="Times New Roman"/>
          <w:sz w:val="24"/>
          <w:szCs w:val="24"/>
          <w:u w:val="single"/>
          <w:lang w:val="ro-RO" w:eastAsia="ro-RO"/>
        </w:rPr>
        <w:t>inchiriat</w:t>
      </w:r>
      <w:proofErr w:type="spellEnd"/>
      <w:r w:rsidRPr="002608B7">
        <w:rPr>
          <w:rFonts w:ascii="Times New Roman" w:eastAsia="Times New Roman" w:hAnsi="Times New Roman" w:cs="Times New Roman"/>
          <w:sz w:val="24"/>
          <w:szCs w:val="24"/>
          <w:u w:val="single"/>
          <w:lang w:val="ro-RO" w:eastAsia="ro-RO"/>
        </w:rPr>
        <w:t xml:space="preserve"> de la firma de salubritate, </w:t>
      </w:r>
      <w:proofErr w:type="spellStart"/>
      <w:r w:rsidRPr="002608B7">
        <w:rPr>
          <w:rFonts w:ascii="Times New Roman" w:eastAsia="Times New Roman" w:hAnsi="Times New Roman" w:cs="Times New Roman"/>
          <w:sz w:val="24"/>
          <w:szCs w:val="24"/>
          <w:u w:val="single"/>
          <w:lang w:val="ro-RO" w:eastAsia="ro-RO"/>
        </w:rPr>
        <w:t>urmand</w:t>
      </w:r>
      <w:proofErr w:type="spellEnd"/>
      <w:r w:rsidRPr="002608B7">
        <w:rPr>
          <w:rFonts w:ascii="Times New Roman" w:eastAsia="Times New Roman" w:hAnsi="Times New Roman" w:cs="Times New Roman"/>
          <w:sz w:val="24"/>
          <w:szCs w:val="24"/>
          <w:u w:val="single"/>
          <w:lang w:val="ro-RO" w:eastAsia="ro-RO"/>
        </w:rPr>
        <w:t xml:space="preserve"> ca ulterior acesta sa fie transportat la groapa ecologica cea mai apropiata.</w:t>
      </w:r>
    </w:p>
    <w:p w14:paraId="6FC9D342" w14:textId="0FF79C06" w:rsidR="005D0A22" w:rsidRDefault="005D0A22" w:rsidP="00052507">
      <w:pPr>
        <w:shd w:val="clear" w:color="auto" w:fill="FFFFFF"/>
        <w:spacing w:after="0" w:line="360" w:lineRule="auto"/>
        <w:jc w:val="both"/>
        <w:rPr>
          <w:rFonts w:ascii="Times New Roman" w:eastAsia="Times New Roman" w:hAnsi="Times New Roman" w:cs="Times New Roman"/>
          <w:sz w:val="24"/>
          <w:szCs w:val="24"/>
          <w:lang w:val="ro-RO" w:eastAsia="ro-RO"/>
        </w:rPr>
      </w:pPr>
      <w:proofErr w:type="spellStart"/>
      <w:r w:rsidRPr="005D0A22">
        <w:rPr>
          <w:rFonts w:ascii="Times New Roman" w:eastAsia="Times New Roman" w:hAnsi="Times New Roman" w:cs="Times New Roman"/>
          <w:sz w:val="24"/>
          <w:szCs w:val="24"/>
          <w:lang w:val="ro-RO" w:eastAsia="ro-RO"/>
        </w:rPr>
        <w:t>Deşeurile</w:t>
      </w:r>
      <w:proofErr w:type="spellEnd"/>
      <w:r w:rsidRPr="005D0A22">
        <w:rPr>
          <w:rFonts w:ascii="Times New Roman" w:eastAsia="Times New Roman" w:hAnsi="Times New Roman" w:cs="Times New Roman"/>
          <w:sz w:val="24"/>
          <w:szCs w:val="24"/>
          <w:lang w:val="ro-RO" w:eastAsia="ro-RO"/>
        </w:rPr>
        <w:t xml:space="preserve"> menajere se vor precolecta pe platforme special amenajate ( containere </w:t>
      </w:r>
      <w:proofErr w:type="spellStart"/>
      <w:r w:rsidRPr="005D0A22">
        <w:rPr>
          <w:rFonts w:ascii="Times New Roman" w:eastAsia="Times New Roman" w:hAnsi="Times New Roman" w:cs="Times New Roman"/>
          <w:sz w:val="24"/>
          <w:szCs w:val="24"/>
          <w:lang w:val="ro-RO" w:eastAsia="ro-RO"/>
        </w:rPr>
        <w:t>etans</w:t>
      </w:r>
      <w:proofErr w:type="spellEnd"/>
      <w:r w:rsidRPr="005D0A22">
        <w:rPr>
          <w:rFonts w:ascii="Times New Roman" w:eastAsia="Times New Roman" w:hAnsi="Times New Roman" w:cs="Times New Roman"/>
          <w:sz w:val="24"/>
          <w:szCs w:val="24"/>
          <w:lang w:val="ro-RO" w:eastAsia="ro-RO"/>
        </w:rPr>
        <w:t xml:space="preserve">), iar investitorii vor </w:t>
      </w:r>
      <w:proofErr w:type="spellStart"/>
      <w:r w:rsidRPr="005D0A22">
        <w:rPr>
          <w:rFonts w:ascii="Times New Roman" w:eastAsia="Times New Roman" w:hAnsi="Times New Roman" w:cs="Times New Roman"/>
          <w:sz w:val="24"/>
          <w:szCs w:val="24"/>
          <w:lang w:val="ro-RO" w:eastAsia="ro-RO"/>
        </w:rPr>
        <w:t>incheia</w:t>
      </w:r>
      <w:proofErr w:type="spellEnd"/>
      <w:r w:rsidRPr="005D0A22">
        <w:rPr>
          <w:rFonts w:ascii="Times New Roman" w:eastAsia="Times New Roman" w:hAnsi="Times New Roman" w:cs="Times New Roman"/>
          <w:sz w:val="24"/>
          <w:szCs w:val="24"/>
          <w:lang w:val="ro-RO" w:eastAsia="ro-RO"/>
        </w:rPr>
        <w:t xml:space="preserve"> contract cu o firma specializata in ridicarea si transportul acestora la groapa ecologica cea mai apropriata.</w:t>
      </w:r>
    </w:p>
    <w:p w14:paraId="28E56E8D" w14:textId="77777777" w:rsidR="005D0A22" w:rsidRPr="00052507" w:rsidRDefault="005D0A22"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35ED1E0E"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i)</w:t>
      </w:r>
      <w:r w:rsidRPr="00052507">
        <w:rPr>
          <w:rFonts w:ascii="Times New Roman" w:eastAsia="Times New Roman" w:hAnsi="Times New Roman" w:cs="Times New Roman"/>
          <w:sz w:val="24"/>
          <w:szCs w:val="24"/>
          <w:lang w:val="ro-RO" w:eastAsia="ro-RO"/>
        </w:rPr>
        <w:t> gospodărirea substanțelor și preparatelor chimice periculoase:</w:t>
      </w:r>
    </w:p>
    <w:p w14:paraId="64A6E044"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substanțele și preparatele chimice periculoase utilizate și/sau produse;</w:t>
      </w:r>
    </w:p>
    <w:p w14:paraId="70F68118" w14:textId="2CBA6E68" w:rsidR="004D01E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modul de gospodărire a substanțelor și preparatelor chimice periculoase și asigurarea condițiilor de protecție a factorilor de mediu și a sănătății populației.</w:t>
      </w:r>
    </w:p>
    <w:p w14:paraId="072A671F" w14:textId="00C2D3DA" w:rsidR="005D0A22" w:rsidRDefault="005D0A22"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4D45FF87" w14:textId="319629FA" w:rsidR="005D0A22" w:rsidRDefault="005D0A2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Nu este cazul. </w:t>
      </w:r>
    </w:p>
    <w:p w14:paraId="59676A9D" w14:textId="48C5FE33" w:rsidR="005D0A22" w:rsidRDefault="005D0A22"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3BC3613E"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lastRenderedPageBreak/>
        <w:t>B.</w:t>
      </w:r>
      <w:r w:rsidRPr="00052507">
        <w:rPr>
          <w:rFonts w:ascii="Times New Roman" w:eastAsia="Times New Roman" w:hAnsi="Times New Roman" w:cs="Times New Roman"/>
          <w:sz w:val="24"/>
          <w:szCs w:val="24"/>
          <w:lang w:val="ro-RO" w:eastAsia="ro-RO"/>
        </w:rPr>
        <w:t> Utilizarea resurselor naturale, în special a solului, a terenurilor, a apei și a biodiversității.</w:t>
      </w:r>
    </w:p>
    <w:p w14:paraId="5176542D"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VII.</w:t>
      </w:r>
      <w:r w:rsidRPr="00052507">
        <w:rPr>
          <w:rFonts w:ascii="Times New Roman" w:eastAsia="Times New Roman" w:hAnsi="Times New Roman" w:cs="Times New Roman"/>
          <w:sz w:val="24"/>
          <w:szCs w:val="24"/>
          <w:lang w:val="ro-RO" w:eastAsia="ro-RO"/>
        </w:rPr>
        <w:t> Descrierea aspectelor de mediu susceptibile a fi afectate în mod semnificativ de proiect:</w:t>
      </w:r>
    </w:p>
    <w:p w14:paraId="43881538"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14:paraId="56A2DB23"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extinderea impactului (zona geografică, numărul populației/habitatelor/speciilor afectate);</w:t>
      </w:r>
    </w:p>
    <w:p w14:paraId="40BDA6BB"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magnitudinea și complexitatea impactului;</w:t>
      </w:r>
    </w:p>
    <w:p w14:paraId="46B225AE"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probabilitatea impactului;</w:t>
      </w:r>
    </w:p>
    <w:p w14:paraId="3B5C6492"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durata, frecvența și reversibilitatea impactului;</w:t>
      </w:r>
    </w:p>
    <w:p w14:paraId="628AFF24"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măsurile de evitare, reducere sau ameliorare a impactului semnificativ asupra mediului;</w:t>
      </w:r>
    </w:p>
    <w:p w14:paraId="02669707" w14:textId="4951ED9E" w:rsidR="005D0A2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natura transfrontalieră a impactului.</w:t>
      </w:r>
    </w:p>
    <w:p w14:paraId="6715B5AA" w14:textId="77777777" w:rsidR="005D0A22" w:rsidRDefault="005D0A22"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44E9C597" w14:textId="69108683" w:rsidR="005D0A22" w:rsidRDefault="005D0A22" w:rsidP="00052507">
      <w:pPr>
        <w:shd w:val="clear" w:color="auto" w:fill="FFFFFF"/>
        <w:spacing w:after="0" w:line="360" w:lineRule="auto"/>
        <w:jc w:val="both"/>
        <w:rPr>
          <w:rFonts w:ascii="Times New Roman" w:eastAsia="Times New Roman" w:hAnsi="Times New Roman" w:cs="Times New Roman"/>
          <w:sz w:val="24"/>
          <w:szCs w:val="24"/>
          <w:lang w:val="ro-RO" w:eastAsia="ro-RO"/>
        </w:rPr>
      </w:pPr>
      <w:proofErr w:type="spellStart"/>
      <w:r>
        <w:rPr>
          <w:rFonts w:ascii="Times New Roman" w:eastAsia="Times New Roman" w:hAnsi="Times New Roman" w:cs="Times New Roman"/>
          <w:sz w:val="24"/>
          <w:szCs w:val="24"/>
          <w:lang w:val="ro-RO" w:eastAsia="ro-RO"/>
        </w:rPr>
        <w:t>Investitia</w:t>
      </w:r>
      <w:proofErr w:type="spellEnd"/>
      <w:r>
        <w:rPr>
          <w:rFonts w:ascii="Times New Roman" w:eastAsia="Times New Roman" w:hAnsi="Times New Roman" w:cs="Times New Roman"/>
          <w:sz w:val="24"/>
          <w:szCs w:val="24"/>
          <w:lang w:val="ro-RO" w:eastAsia="ro-RO"/>
        </w:rPr>
        <w:t xml:space="preserve"> nu are impact asupra </w:t>
      </w:r>
      <w:r w:rsidRPr="00052507">
        <w:rPr>
          <w:rFonts w:ascii="Times New Roman" w:eastAsia="Times New Roman" w:hAnsi="Times New Roman" w:cs="Times New Roman"/>
          <w:sz w:val="24"/>
          <w:szCs w:val="24"/>
          <w:lang w:val="ro-RO" w:eastAsia="ro-RO"/>
        </w:rPr>
        <w:t>populației, sănătății umane, biodiversității</w:t>
      </w:r>
      <w:r>
        <w:rPr>
          <w:rFonts w:ascii="Times New Roman" w:eastAsia="Times New Roman" w:hAnsi="Times New Roman" w:cs="Times New Roman"/>
          <w:sz w:val="24"/>
          <w:szCs w:val="24"/>
          <w:lang w:val="ro-RO" w:eastAsia="ro-RO"/>
        </w:rPr>
        <w:t xml:space="preserve">. Nu este generatoare de </w:t>
      </w:r>
      <w:proofErr w:type="spellStart"/>
      <w:r>
        <w:rPr>
          <w:rFonts w:ascii="Times New Roman" w:eastAsia="Times New Roman" w:hAnsi="Times New Roman" w:cs="Times New Roman"/>
          <w:sz w:val="24"/>
          <w:szCs w:val="24"/>
          <w:lang w:val="ro-RO" w:eastAsia="ro-RO"/>
        </w:rPr>
        <w:t>deseuri</w:t>
      </w:r>
      <w:proofErr w:type="spellEnd"/>
      <w:r>
        <w:rPr>
          <w:rFonts w:ascii="Times New Roman" w:eastAsia="Times New Roman" w:hAnsi="Times New Roman" w:cs="Times New Roman"/>
          <w:sz w:val="24"/>
          <w:szCs w:val="24"/>
          <w:lang w:val="ro-RO" w:eastAsia="ro-RO"/>
        </w:rPr>
        <w:t xml:space="preserve"> periculoase si nu </w:t>
      </w:r>
      <w:proofErr w:type="spellStart"/>
      <w:r>
        <w:rPr>
          <w:rFonts w:ascii="Times New Roman" w:eastAsia="Times New Roman" w:hAnsi="Times New Roman" w:cs="Times New Roman"/>
          <w:sz w:val="24"/>
          <w:szCs w:val="24"/>
          <w:lang w:val="ro-RO" w:eastAsia="ro-RO"/>
        </w:rPr>
        <w:t>polueaza</w:t>
      </w:r>
      <w:proofErr w:type="spellEnd"/>
      <w:r>
        <w:rPr>
          <w:rFonts w:ascii="Times New Roman" w:eastAsia="Times New Roman" w:hAnsi="Times New Roman" w:cs="Times New Roman"/>
          <w:sz w:val="24"/>
          <w:szCs w:val="24"/>
          <w:lang w:val="ro-RO" w:eastAsia="ro-RO"/>
        </w:rPr>
        <w:t>.</w:t>
      </w:r>
    </w:p>
    <w:p w14:paraId="096AFA92" w14:textId="34BCAA9B" w:rsidR="004D01E2" w:rsidRPr="00052507" w:rsidRDefault="00000000" w:rsidP="00052507">
      <w:pPr>
        <w:shd w:val="clear" w:color="auto" w:fill="FFFFFF"/>
        <w:spacing w:after="0" w:line="360" w:lineRule="auto"/>
        <w:jc w:val="both"/>
        <w:rPr>
          <w:rFonts w:ascii="Times New Roman" w:eastAsia="Times New Roman" w:hAnsi="Times New Roman" w:cs="Times New Roman"/>
          <w:sz w:val="24"/>
          <w:szCs w:val="24"/>
          <w:lang w:val="ro-RO" w:eastAsia="ro-RO"/>
        </w:rPr>
      </w:pPr>
      <w:hyperlink r:id="rId10" w:tgtFrame="_blank" w:history="1">
        <w:r>
          <w:rPr>
            <w:rFonts w:ascii="Times New Roman" w:eastAsia="Times New Roman" w:hAnsi="Times New Roman" w:cs="Times New Roman"/>
            <w:sz w:val="24"/>
            <w:szCs w:val="24"/>
            <w:lang w:val="ro-RO" w:eastAsia="ro-RO"/>
          </w:rPr>
          <w:pict w14:anchorId="14CD005D">
            <v:shape id="_x0000_i1026" type="#_x0000_t75" style="width:23.25pt;height:23.25pt" o:button="t"/>
          </w:pict>
        </w:r>
      </w:hyperlink>
    </w:p>
    <w:p w14:paraId="681B7B7E"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VIII.</w:t>
      </w:r>
      <w:r w:rsidRPr="00052507">
        <w:rPr>
          <w:rFonts w:ascii="Times New Roman" w:eastAsia="Times New Roman" w:hAnsi="Times New Roman" w:cs="Times New Roman"/>
          <w:sz w:val="24"/>
          <w:szCs w:val="24"/>
          <w:lang w:val="ro-RO" w:eastAsia="ro-RO"/>
        </w:rPr>
        <w:t>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015D836B"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IX.</w:t>
      </w:r>
      <w:r w:rsidRPr="00052507">
        <w:rPr>
          <w:rFonts w:ascii="Times New Roman" w:eastAsia="Times New Roman" w:hAnsi="Times New Roman" w:cs="Times New Roman"/>
          <w:sz w:val="24"/>
          <w:szCs w:val="24"/>
          <w:lang w:val="ro-RO" w:eastAsia="ro-RO"/>
        </w:rPr>
        <w:t> Legătura cu alte acte normative și/sau planuri/programe/strategii/documente de planificare:</w:t>
      </w:r>
    </w:p>
    <w:p w14:paraId="7B874FE6" w14:textId="1D6C0E39" w:rsidR="004D01E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A.</w:t>
      </w:r>
      <w:r w:rsidRPr="00052507">
        <w:rPr>
          <w:rFonts w:ascii="Times New Roman" w:eastAsia="Times New Roman" w:hAnsi="Times New Roman" w:cs="Times New Roman"/>
          <w:sz w:val="24"/>
          <w:szCs w:val="24"/>
          <w:lang w:val="ro-RO" w:eastAsia="ro-RO"/>
        </w:rPr>
        <w:t> Justificarea încadrării proiectului, după caz, în prevederile altor acte normative naționale care transpun legislația Uniunii Europene: Directiva </w:t>
      </w:r>
      <w:hyperlink r:id="rId11" w:tgtFrame="_blank" w:history="1">
        <w:r w:rsidRPr="00052507">
          <w:rPr>
            <w:rFonts w:ascii="Times New Roman" w:eastAsia="Times New Roman" w:hAnsi="Times New Roman" w:cs="Times New Roman"/>
            <w:sz w:val="24"/>
            <w:szCs w:val="24"/>
            <w:u w:val="single"/>
            <w:lang w:val="ro-RO" w:eastAsia="ro-RO"/>
          </w:rPr>
          <w:t>2010/75/UE</w:t>
        </w:r>
      </w:hyperlink>
      <w:r w:rsidRPr="00052507">
        <w:rPr>
          <w:rFonts w:ascii="Times New Roman" w:eastAsia="Times New Roman" w:hAnsi="Times New Roman" w:cs="Times New Roman"/>
          <w:sz w:val="24"/>
          <w:szCs w:val="24"/>
          <w:lang w:val="ro-RO" w:eastAsia="ro-RO"/>
        </w:rPr>
        <w:t> (IED) a Parlamentului European și a Consiliului din 24 noiembrie 2010 privind emisiile industriale (prevenirea și controlul integrat al poluării), Directiva </w:t>
      </w:r>
      <w:hyperlink r:id="rId12" w:tgtFrame="_blank" w:history="1">
        <w:r w:rsidRPr="00052507">
          <w:rPr>
            <w:rFonts w:ascii="Times New Roman" w:eastAsia="Times New Roman" w:hAnsi="Times New Roman" w:cs="Times New Roman"/>
            <w:sz w:val="24"/>
            <w:szCs w:val="24"/>
            <w:u w:val="single"/>
            <w:lang w:val="ro-RO" w:eastAsia="ro-RO"/>
          </w:rPr>
          <w:t>2012/18/UE</w:t>
        </w:r>
      </w:hyperlink>
      <w:r w:rsidRPr="00052507">
        <w:rPr>
          <w:rFonts w:ascii="Times New Roman" w:eastAsia="Times New Roman" w:hAnsi="Times New Roman" w:cs="Times New Roman"/>
          <w:sz w:val="24"/>
          <w:szCs w:val="24"/>
          <w:lang w:val="ro-RO" w:eastAsia="ro-RO"/>
        </w:rPr>
        <w:t> a Parlamentului European și a Consiliului din 4 iulie 2012 privind controlul pericolelor de accidente majore care implică substanțe periculoase, de modificare și ulterior de abrogare a Directivei </w:t>
      </w:r>
      <w:hyperlink r:id="rId13" w:tgtFrame="_blank" w:history="1">
        <w:r w:rsidRPr="00052507">
          <w:rPr>
            <w:rFonts w:ascii="Times New Roman" w:eastAsia="Times New Roman" w:hAnsi="Times New Roman" w:cs="Times New Roman"/>
            <w:sz w:val="24"/>
            <w:szCs w:val="24"/>
            <w:u w:val="single"/>
            <w:lang w:val="ro-RO" w:eastAsia="ro-RO"/>
          </w:rPr>
          <w:t>96/82/CE</w:t>
        </w:r>
      </w:hyperlink>
      <w:r w:rsidRPr="00052507">
        <w:rPr>
          <w:rFonts w:ascii="Times New Roman" w:eastAsia="Times New Roman" w:hAnsi="Times New Roman" w:cs="Times New Roman"/>
          <w:sz w:val="24"/>
          <w:szCs w:val="24"/>
          <w:lang w:val="ro-RO" w:eastAsia="ro-RO"/>
        </w:rPr>
        <w:t> a Consiliului, Directiva </w:t>
      </w:r>
      <w:hyperlink r:id="rId14" w:tgtFrame="_blank" w:history="1">
        <w:r w:rsidRPr="00052507">
          <w:rPr>
            <w:rFonts w:ascii="Times New Roman" w:eastAsia="Times New Roman" w:hAnsi="Times New Roman" w:cs="Times New Roman"/>
            <w:sz w:val="24"/>
            <w:szCs w:val="24"/>
            <w:u w:val="single"/>
            <w:lang w:val="ro-RO" w:eastAsia="ro-RO"/>
          </w:rPr>
          <w:t>2000/60/CE</w:t>
        </w:r>
      </w:hyperlink>
      <w:r w:rsidRPr="00052507">
        <w:rPr>
          <w:rFonts w:ascii="Times New Roman" w:eastAsia="Times New Roman" w:hAnsi="Times New Roman" w:cs="Times New Roman"/>
          <w:sz w:val="24"/>
          <w:szCs w:val="24"/>
          <w:lang w:val="ro-RO" w:eastAsia="ro-RO"/>
        </w:rPr>
        <w:t xml:space="preserve"> a Parlamentului European și a Consiliului din 23 octombrie 2000 de stabilire a unui cadru de </w:t>
      </w:r>
      <w:r w:rsidRPr="00052507">
        <w:rPr>
          <w:rFonts w:ascii="Times New Roman" w:eastAsia="Times New Roman" w:hAnsi="Times New Roman" w:cs="Times New Roman"/>
          <w:sz w:val="24"/>
          <w:szCs w:val="24"/>
          <w:lang w:val="ro-RO" w:eastAsia="ro-RO"/>
        </w:rPr>
        <w:lastRenderedPageBreak/>
        <w:t>politică comunitară în domeniul apei, Directiva-cadru aer 2008/50/CE a Parlamentului European și a Consiliului din 21 mai 2008 privind calitatea aerului înconjurător și un aer mai curat pentru Europa, Directiva </w:t>
      </w:r>
      <w:hyperlink r:id="rId15" w:tgtFrame="_blank" w:history="1">
        <w:r w:rsidRPr="00052507">
          <w:rPr>
            <w:rFonts w:ascii="Times New Roman" w:eastAsia="Times New Roman" w:hAnsi="Times New Roman" w:cs="Times New Roman"/>
            <w:sz w:val="24"/>
            <w:szCs w:val="24"/>
            <w:u w:val="single"/>
            <w:lang w:val="ro-RO" w:eastAsia="ro-RO"/>
          </w:rPr>
          <w:t>2008/98/CE</w:t>
        </w:r>
      </w:hyperlink>
      <w:r w:rsidRPr="00052507">
        <w:rPr>
          <w:rFonts w:ascii="Times New Roman" w:eastAsia="Times New Roman" w:hAnsi="Times New Roman" w:cs="Times New Roman"/>
          <w:sz w:val="24"/>
          <w:szCs w:val="24"/>
          <w:lang w:val="ro-RO" w:eastAsia="ro-RO"/>
        </w:rPr>
        <w:t> a Parlamentului European și a Consiliului din 19 noiembrie 2008 privind deșeurile și de abrogare a anumitor directive, și altele).</w:t>
      </w:r>
    </w:p>
    <w:p w14:paraId="556A5A07" w14:textId="77777777" w:rsidR="00182138" w:rsidRPr="00052507" w:rsidRDefault="00182138"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111114F5"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B.</w:t>
      </w:r>
      <w:r w:rsidRPr="00052507">
        <w:rPr>
          <w:rFonts w:ascii="Times New Roman" w:eastAsia="Times New Roman" w:hAnsi="Times New Roman" w:cs="Times New Roman"/>
          <w:sz w:val="24"/>
          <w:szCs w:val="24"/>
          <w:lang w:val="ro-RO" w:eastAsia="ro-RO"/>
        </w:rPr>
        <w:t> Se va menționa planul/programul/strategia/documentul de programare/planificare din care face proiectul, cu indicarea actului normativ prin care a fost aprobat.</w:t>
      </w:r>
    </w:p>
    <w:p w14:paraId="575DB752"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X.</w:t>
      </w:r>
      <w:r w:rsidRPr="00052507">
        <w:rPr>
          <w:rFonts w:ascii="Times New Roman" w:eastAsia="Times New Roman" w:hAnsi="Times New Roman" w:cs="Times New Roman"/>
          <w:sz w:val="24"/>
          <w:szCs w:val="24"/>
          <w:lang w:val="ro-RO" w:eastAsia="ro-RO"/>
        </w:rPr>
        <w:t> Lucrări necesare organizării de șantier:</w:t>
      </w:r>
    </w:p>
    <w:p w14:paraId="414EA718"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descrierea lucrărilor necesare organizării de șantier;</w:t>
      </w:r>
    </w:p>
    <w:p w14:paraId="016D298D"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localizarea organizării de șantier;</w:t>
      </w:r>
    </w:p>
    <w:p w14:paraId="53DFB3EE"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descrierea impactului asupra mediului a lucrărilor organizării de șantier;</w:t>
      </w:r>
    </w:p>
    <w:p w14:paraId="480683A9"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surse de poluanți și instalații pentru reținerea, evacuarea și dispersia poluanților în mediu în timpul organizării de șantier;</w:t>
      </w:r>
    </w:p>
    <w:p w14:paraId="3CF5B34D" w14:textId="429FB552" w:rsidR="004D01E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dotări și măsuri prevăzute pentru controlul emisiilor de poluanți în mediu.</w:t>
      </w:r>
    </w:p>
    <w:p w14:paraId="03FBDDBD" w14:textId="7076520E" w:rsidR="00182138" w:rsidRDefault="00182138"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52F30114" w14:textId="77777777" w:rsidR="00182138" w:rsidRPr="00182138" w:rsidRDefault="00182138" w:rsidP="00182138">
      <w:pPr>
        <w:shd w:val="clear" w:color="auto" w:fill="FFFFFF"/>
        <w:spacing w:after="0" w:line="360" w:lineRule="auto"/>
        <w:jc w:val="both"/>
        <w:rPr>
          <w:rFonts w:ascii="Times New Roman" w:eastAsia="Times New Roman" w:hAnsi="Times New Roman" w:cs="Times New Roman"/>
          <w:sz w:val="24"/>
          <w:szCs w:val="24"/>
          <w:lang w:val="ro-RO" w:eastAsia="ro-RO"/>
        </w:rPr>
      </w:pPr>
      <w:r w:rsidRPr="00182138">
        <w:rPr>
          <w:rFonts w:ascii="Times New Roman" w:eastAsia="Times New Roman" w:hAnsi="Times New Roman" w:cs="Times New Roman"/>
          <w:sz w:val="24"/>
          <w:szCs w:val="24"/>
          <w:lang w:val="ro-RO" w:eastAsia="ro-RO"/>
        </w:rPr>
        <w:t xml:space="preserve">Descrierea lucrărilor provizorii pentru organizare de </w:t>
      </w:r>
      <w:proofErr w:type="spellStart"/>
      <w:r w:rsidRPr="00182138">
        <w:rPr>
          <w:rFonts w:ascii="Times New Roman" w:eastAsia="Times New Roman" w:hAnsi="Times New Roman" w:cs="Times New Roman"/>
          <w:sz w:val="24"/>
          <w:szCs w:val="24"/>
          <w:lang w:val="ro-RO" w:eastAsia="ro-RO"/>
        </w:rPr>
        <w:t>şantier</w:t>
      </w:r>
      <w:proofErr w:type="spellEnd"/>
      <w:r w:rsidRPr="00182138">
        <w:rPr>
          <w:rFonts w:ascii="Times New Roman" w:eastAsia="Times New Roman" w:hAnsi="Times New Roman" w:cs="Times New Roman"/>
          <w:sz w:val="24"/>
          <w:szCs w:val="24"/>
          <w:lang w:val="ro-RO" w:eastAsia="ro-RO"/>
        </w:rPr>
        <w:t xml:space="preserve"> </w:t>
      </w:r>
    </w:p>
    <w:p w14:paraId="4F7D4CF5" w14:textId="77777777" w:rsidR="00182138" w:rsidRPr="00182138" w:rsidRDefault="00182138" w:rsidP="00182138">
      <w:pPr>
        <w:shd w:val="clear" w:color="auto" w:fill="FFFFFF"/>
        <w:spacing w:after="0" w:line="360" w:lineRule="auto"/>
        <w:jc w:val="both"/>
        <w:rPr>
          <w:rFonts w:ascii="Times New Roman" w:eastAsia="Times New Roman" w:hAnsi="Times New Roman" w:cs="Times New Roman"/>
          <w:sz w:val="24"/>
          <w:szCs w:val="24"/>
          <w:lang w:val="ro-RO" w:eastAsia="ro-RO"/>
        </w:rPr>
      </w:pPr>
      <w:r w:rsidRPr="00182138">
        <w:rPr>
          <w:rFonts w:ascii="Times New Roman" w:eastAsia="Times New Roman" w:hAnsi="Times New Roman" w:cs="Times New Roman"/>
          <w:sz w:val="24"/>
          <w:szCs w:val="24"/>
          <w:lang w:val="ro-RO" w:eastAsia="ro-RO"/>
        </w:rPr>
        <w:t>După recepția amplasamentului, executantul are obligația să îndeplinească următoarele atribuții:</w:t>
      </w:r>
    </w:p>
    <w:p w14:paraId="14FE340A" w14:textId="77777777" w:rsidR="00182138" w:rsidRPr="00182138" w:rsidRDefault="00182138" w:rsidP="00182138">
      <w:pPr>
        <w:shd w:val="clear" w:color="auto" w:fill="FFFFFF"/>
        <w:spacing w:after="0" w:line="360" w:lineRule="auto"/>
        <w:jc w:val="both"/>
        <w:rPr>
          <w:rFonts w:ascii="Times New Roman" w:eastAsia="Times New Roman" w:hAnsi="Times New Roman" w:cs="Times New Roman"/>
          <w:sz w:val="24"/>
          <w:szCs w:val="24"/>
          <w:lang w:val="ro-RO" w:eastAsia="ro-RO"/>
        </w:rPr>
      </w:pPr>
      <w:r w:rsidRPr="00182138">
        <w:rPr>
          <w:rFonts w:ascii="Times New Roman" w:eastAsia="Times New Roman" w:hAnsi="Times New Roman" w:cs="Times New Roman"/>
          <w:sz w:val="24"/>
          <w:szCs w:val="24"/>
          <w:lang w:val="ro-RO" w:eastAsia="ro-RO"/>
        </w:rPr>
        <w:t></w:t>
      </w:r>
      <w:r w:rsidRPr="00182138">
        <w:rPr>
          <w:rFonts w:ascii="Times New Roman" w:eastAsia="Times New Roman" w:hAnsi="Times New Roman" w:cs="Times New Roman"/>
          <w:sz w:val="24"/>
          <w:szCs w:val="24"/>
          <w:lang w:val="ro-RO" w:eastAsia="ro-RO"/>
        </w:rPr>
        <w:tab/>
        <w:t>Împrejmuirea amplasamentului pentru a împiedica accesul persoanelor neautorizate pe șantier;</w:t>
      </w:r>
    </w:p>
    <w:p w14:paraId="771F1FB9" w14:textId="77777777" w:rsidR="00182138" w:rsidRPr="00182138" w:rsidRDefault="00182138" w:rsidP="00182138">
      <w:pPr>
        <w:shd w:val="clear" w:color="auto" w:fill="FFFFFF"/>
        <w:spacing w:after="0" w:line="360" w:lineRule="auto"/>
        <w:jc w:val="both"/>
        <w:rPr>
          <w:rFonts w:ascii="Times New Roman" w:eastAsia="Times New Roman" w:hAnsi="Times New Roman" w:cs="Times New Roman"/>
          <w:sz w:val="24"/>
          <w:szCs w:val="24"/>
          <w:lang w:val="ro-RO" w:eastAsia="ro-RO"/>
        </w:rPr>
      </w:pPr>
      <w:r w:rsidRPr="00182138">
        <w:rPr>
          <w:rFonts w:ascii="Times New Roman" w:eastAsia="Times New Roman" w:hAnsi="Times New Roman" w:cs="Times New Roman"/>
          <w:sz w:val="24"/>
          <w:szCs w:val="24"/>
          <w:lang w:val="ro-RO" w:eastAsia="ro-RO"/>
        </w:rPr>
        <w:t></w:t>
      </w:r>
      <w:r w:rsidRPr="00182138">
        <w:rPr>
          <w:rFonts w:ascii="Times New Roman" w:eastAsia="Times New Roman" w:hAnsi="Times New Roman" w:cs="Times New Roman"/>
          <w:sz w:val="24"/>
          <w:szCs w:val="24"/>
          <w:lang w:val="ro-RO" w:eastAsia="ro-RO"/>
        </w:rPr>
        <w:tab/>
        <w:t>Va dispune la intrarea în șantier punct PSI dotat conform normelor în vigoare;</w:t>
      </w:r>
    </w:p>
    <w:p w14:paraId="0010EFFA" w14:textId="77777777" w:rsidR="00182138" w:rsidRPr="00182138" w:rsidRDefault="00182138" w:rsidP="00182138">
      <w:pPr>
        <w:shd w:val="clear" w:color="auto" w:fill="FFFFFF"/>
        <w:spacing w:after="0" w:line="360" w:lineRule="auto"/>
        <w:jc w:val="both"/>
        <w:rPr>
          <w:rFonts w:ascii="Times New Roman" w:eastAsia="Times New Roman" w:hAnsi="Times New Roman" w:cs="Times New Roman"/>
          <w:sz w:val="24"/>
          <w:szCs w:val="24"/>
          <w:lang w:val="ro-RO" w:eastAsia="ro-RO"/>
        </w:rPr>
      </w:pPr>
      <w:r w:rsidRPr="00182138">
        <w:rPr>
          <w:rFonts w:ascii="Times New Roman" w:eastAsia="Times New Roman" w:hAnsi="Times New Roman" w:cs="Times New Roman"/>
          <w:sz w:val="24"/>
          <w:szCs w:val="24"/>
          <w:lang w:val="ro-RO" w:eastAsia="ro-RO"/>
        </w:rPr>
        <w:t></w:t>
      </w:r>
      <w:r w:rsidRPr="00182138">
        <w:rPr>
          <w:rFonts w:ascii="Times New Roman" w:eastAsia="Times New Roman" w:hAnsi="Times New Roman" w:cs="Times New Roman"/>
          <w:sz w:val="24"/>
          <w:szCs w:val="24"/>
          <w:lang w:val="ro-RO" w:eastAsia="ro-RO"/>
        </w:rPr>
        <w:tab/>
        <w:t xml:space="preserve">Va semnaliza corespunzător la intrarea în șantier măsurile de protecție a muncii ce </w:t>
      </w:r>
      <w:proofErr w:type="spellStart"/>
      <w:r w:rsidRPr="00182138">
        <w:rPr>
          <w:rFonts w:ascii="Times New Roman" w:eastAsia="Times New Roman" w:hAnsi="Times New Roman" w:cs="Times New Roman"/>
          <w:sz w:val="24"/>
          <w:szCs w:val="24"/>
          <w:lang w:val="ro-RO" w:eastAsia="ro-RO"/>
        </w:rPr>
        <w:t>trebuiesc</w:t>
      </w:r>
      <w:proofErr w:type="spellEnd"/>
      <w:r w:rsidRPr="00182138">
        <w:rPr>
          <w:rFonts w:ascii="Times New Roman" w:eastAsia="Times New Roman" w:hAnsi="Times New Roman" w:cs="Times New Roman"/>
          <w:sz w:val="24"/>
          <w:szCs w:val="24"/>
          <w:lang w:val="ro-RO" w:eastAsia="ro-RO"/>
        </w:rPr>
        <w:t xml:space="preserve"> îndeplinite;</w:t>
      </w:r>
    </w:p>
    <w:p w14:paraId="24D2EF5D" w14:textId="77777777" w:rsidR="00182138" w:rsidRPr="00182138" w:rsidRDefault="00182138" w:rsidP="00182138">
      <w:pPr>
        <w:shd w:val="clear" w:color="auto" w:fill="FFFFFF"/>
        <w:spacing w:after="0" w:line="360" w:lineRule="auto"/>
        <w:jc w:val="both"/>
        <w:rPr>
          <w:rFonts w:ascii="Times New Roman" w:eastAsia="Times New Roman" w:hAnsi="Times New Roman" w:cs="Times New Roman"/>
          <w:sz w:val="24"/>
          <w:szCs w:val="24"/>
          <w:lang w:val="ro-RO" w:eastAsia="ro-RO"/>
        </w:rPr>
      </w:pPr>
      <w:r w:rsidRPr="00182138">
        <w:rPr>
          <w:rFonts w:ascii="Times New Roman" w:eastAsia="Times New Roman" w:hAnsi="Times New Roman" w:cs="Times New Roman"/>
          <w:sz w:val="24"/>
          <w:szCs w:val="24"/>
          <w:lang w:val="ro-RO" w:eastAsia="ro-RO"/>
        </w:rPr>
        <w:t></w:t>
      </w:r>
      <w:r w:rsidRPr="00182138">
        <w:rPr>
          <w:rFonts w:ascii="Times New Roman" w:eastAsia="Times New Roman" w:hAnsi="Times New Roman" w:cs="Times New Roman"/>
          <w:sz w:val="24"/>
          <w:szCs w:val="24"/>
          <w:lang w:val="ro-RO" w:eastAsia="ro-RO"/>
        </w:rPr>
        <w:tab/>
        <w:t>Va realiza organizarea de șantier conform planșei de organizare de șantier;</w:t>
      </w:r>
    </w:p>
    <w:p w14:paraId="0636DE59" w14:textId="5D09A785" w:rsidR="00182138" w:rsidRDefault="00182138" w:rsidP="00182138">
      <w:pPr>
        <w:shd w:val="clear" w:color="auto" w:fill="FFFFFF"/>
        <w:spacing w:after="0" w:line="360" w:lineRule="auto"/>
        <w:jc w:val="both"/>
        <w:rPr>
          <w:rFonts w:ascii="Times New Roman" w:eastAsia="Times New Roman" w:hAnsi="Times New Roman" w:cs="Times New Roman"/>
          <w:sz w:val="24"/>
          <w:szCs w:val="24"/>
          <w:lang w:val="ro-RO" w:eastAsia="ro-RO"/>
        </w:rPr>
      </w:pPr>
      <w:r w:rsidRPr="00182138">
        <w:rPr>
          <w:rFonts w:ascii="Times New Roman" w:eastAsia="Times New Roman" w:hAnsi="Times New Roman" w:cs="Times New Roman"/>
          <w:sz w:val="24"/>
          <w:szCs w:val="24"/>
          <w:lang w:val="ro-RO" w:eastAsia="ro-RO"/>
        </w:rPr>
        <w:t></w:t>
      </w:r>
      <w:r w:rsidRPr="00182138">
        <w:rPr>
          <w:rFonts w:ascii="Times New Roman" w:eastAsia="Times New Roman" w:hAnsi="Times New Roman" w:cs="Times New Roman"/>
          <w:sz w:val="24"/>
          <w:szCs w:val="24"/>
          <w:lang w:val="ro-RO" w:eastAsia="ro-RO"/>
        </w:rPr>
        <w:tab/>
        <w:t>Se va asigura ca racordurile la utilități să nu prezinte pericole în exploatare (nu se permit improvizații și racorduri necorespunzătoare).</w:t>
      </w:r>
    </w:p>
    <w:p w14:paraId="566C70D5" w14:textId="77777777" w:rsidR="00182138" w:rsidRPr="00052507" w:rsidRDefault="00182138" w:rsidP="00182138">
      <w:pPr>
        <w:shd w:val="clear" w:color="auto" w:fill="FFFFFF"/>
        <w:spacing w:after="0" w:line="360" w:lineRule="auto"/>
        <w:jc w:val="both"/>
        <w:rPr>
          <w:rFonts w:ascii="Times New Roman" w:eastAsia="Times New Roman" w:hAnsi="Times New Roman" w:cs="Times New Roman"/>
          <w:sz w:val="24"/>
          <w:szCs w:val="24"/>
          <w:lang w:val="ro-RO" w:eastAsia="ro-RO"/>
        </w:rPr>
      </w:pPr>
    </w:p>
    <w:p w14:paraId="38EC60B2"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XI.</w:t>
      </w:r>
      <w:r w:rsidRPr="00052507">
        <w:rPr>
          <w:rFonts w:ascii="Times New Roman" w:eastAsia="Times New Roman" w:hAnsi="Times New Roman" w:cs="Times New Roman"/>
          <w:sz w:val="24"/>
          <w:szCs w:val="24"/>
          <w:lang w:val="ro-RO" w:eastAsia="ro-RO"/>
        </w:rPr>
        <w:t> Lucrări de refacere a amplasamentului la finalizarea investiției, în caz de accidente și/sau la încetarea activității, în măsura în care aceste informații sunt disponibile:</w:t>
      </w:r>
    </w:p>
    <w:p w14:paraId="5F4670B1"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lucrările propuse pentru refacerea amplasamentului la finalizarea investiției, în caz de accidente și/sau la încetarea activității;</w:t>
      </w:r>
    </w:p>
    <w:p w14:paraId="2C5E22F3"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aspecte referitoare la prevenirea și modul de răspuns pentru cazuri de poluări accidentale;</w:t>
      </w:r>
    </w:p>
    <w:p w14:paraId="326F864A"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lastRenderedPageBreak/>
        <w:t>-</w:t>
      </w:r>
      <w:r w:rsidRPr="00052507">
        <w:rPr>
          <w:rFonts w:ascii="Times New Roman" w:eastAsia="Times New Roman" w:hAnsi="Times New Roman" w:cs="Times New Roman"/>
          <w:sz w:val="24"/>
          <w:szCs w:val="24"/>
          <w:lang w:val="ro-RO" w:eastAsia="ro-RO"/>
        </w:rPr>
        <w:t> aspecte referitoare la închiderea/dezafectarea/demolarea instalației;</w:t>
      </w:r>
    </w:p>
    <w:p w14:paraId="7B7F9FB1" w14:textId="19317B37" w:rsidR="004D01E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modalități de refacere a stării inițiale/reabilitare în vederea utilizării ulterioare a terenului.</w:t>
      </w:r>
    </w:p>
    <w:p w14:paraId="1A50ACAC" w14:textId="23FD0519" w:rsidR="00182138" w:rsidRDefault="00182138"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3CB955EA" w14:textId="00C2DCB2" w:rsidR="00182138" w:rsidRDefault="00182138"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Terenul </w:t>
      </w:r>
      <w:proofErr w:type="spellStart"/>
      <w:r>
        <w:rPr>
          <w:rFonts w:ascii="Times New Roman" w:eastAsia="Times New Roman" w:hAnsi="Times New Roman" w:cs="Times New Roman"/>
          <w:sz w:val="24"/>
          <w:szCs w:val="24"/>
          <w:lang w:val="ro-RO" w:eastAsia="ro-RO"/>
        </w:rPr>
        <w:t>ramas</w:t>
      </w:r>
      <w:proofErr w:type="spellEnd"/>
      <w:r>
        <w:rPr>
          <w:rFonts w:ascii="Times New Roman" w:eastAsia="Times New Roman" w:hAnsi="Times New Roman" w:cs="Times New Roman"/>
          <w:sz w:val="24"/>
          <w:szCs w:val="24"/>
          <w:lang w:val="ro-RO" w:eastAsia="ro-RO"/>
        </w:rPr>
        <w:t xml:space="preserve"> liber in urma construirii se va </w:t>
      </w:r>
      <w:proofErr w:type="spellStart"/>
      <w:r>
        <w:rPr>
          <w:rFonts w:ascii="Times New Roman" w:eastAsia="Times New Roman" w:hAnsi="Times New Roman" w:cs="Times New Roman"/>
          <w:sz w:val="24"/>
          <w:szCs w:val="24"/>
          <w:lang w:val="ro-RO" w:eastAsia="ro-RO"/>
        </w:rPr>
        <w:t>insamanta</w:t>
      </w:r>
      <w:proofErr w:type="spellEnd"/>
      <w:r>
        <w:rPr>
          <w:rFonts w:ascii="Times New Roman" w:eastAsia="Times New Roman" w:hAnsi="Times New Roman" w:cs="Times New Roman"/>
          <w:sz w:val="24"/>
          <w:szCs w:val="24"/>
          <w:lang w:val="ro-RO" w:eastAsia="ro-RO"/>
        </w:rPr>
        <w:t xml:space="preserve"> cu gazon.</w:t>
      </w:r>
    </w:p>
    <w:p w14:paraId="4E9937C2" w14:textId="77777777" w:rsidR="00182138" w:rsidRPr="00052507" w:rsidRDefault="00182138"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6A1E4F32"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XII.</w:t>
      </w:r>
      <w:r w:rsidRPr="00052507">
        <w:rPr>
          <w:rFonts w:ascii="Times New Roman" w:eastAsia="Times New Roman" w:hAnsi="Times New Roman" w:cs="Times New Roman"/>
          <w:sz w:val="24"/>
          <w:szCs w:val="24"/>
          <w:lang w:val="ro-RO" w:eastAsia="ro-RO"/>
        </w:rPr>
        <w:t> Anexe - piese desenate:</w:t>
      </w:r>
    </w:p>
    <w:p w14:paraId="27D121C8"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1.</w:t>
      </w:r>
      <w:r w:rsidRPr="00052507">
        <w:rPr>
          <w:rFonts w:ascii="Times New Roman" w:eastAsia="Times New Roman" w:hAnsi="Times New Roman" w:cs="Times New Roman"/>
          <w:sz w:val="24"/>
          <w:szCs w:val="24"/>
          <w:lang w:val="ro-RO" w:eastAsia="ro-RO"/>
        </w:rPr>
        <w:t>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14:paraId="1D09CFB9"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2.</w:t>
      </w:r>
      <w:r w:rsidRPr="00052507">
        <w:rPr>
          <w:rFonts w:ascii="Times New Roman" w:eastAsia="Times New Roman" w:hAnsi="Times New Roman" w:cs="Times New Roman"/>
          <w:sz w:val="24"/>
          <w:szCs w:val="24"/>
          <w:lang w:val="ro-RO" w:eastAsia="ro-RO"/>
        </w:rPr>
        <w:t> schemele-flux pentru procesul tehnologic și fazele activității, cu instalațiile de depoluare;</w:t>
      </w:r>
    </w:p>
    <w:p w14:paraId="1C72AC6C"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3.</w:t>
      </w:r>
      <w:r w:rsidRPr="00052507">
        <w:rPr>
          <w:rFonts w:ascii="Times New Roman" w:eastAsia="Times New Roman" w:hAnsi="Times New Roman" w:cs="Times New Roman"/>
          <w:sz w:val="24"/>
          <w:szCs w:val="24"/>
          <w:lang w:val="ro-RO" w:eastAsia="ro-RO"/>
        </w:rPr>
        <w:t> schema-flux a gestionării deșeurilor;</w:t>
      </w:r>
    </w:p>
    <w:p w14:paraId="764D7842" w14:textId="66FCF5ED" w:rsidR="004D01E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4.</w:t>
      </w:r>
      <w:r w:rsidRPr="00052507">
        <w:rPr>
          <w:rFonts w:ascii="Times New Roman" w:eastAsia="Times New Roman" w:hAnsi="Times New Roman" w:cs="Times New Roman"/>
          <w:sz w:val="24"/>
          <w:szCs w:val="24"/>
          <w:lang w:val="ro-RO" w:eastAsia="ro-RO"/>
        </w:rPr>
        <w:t> alte piese desenate, stabilite de autoritatea publică pentru protecția mediului.</w:t>
      </w:r>
    </w:p>
    <w:p w14:paraId="11737259" w14:textId="14F66D5E" w:rsidR="00182138" w:rsidRDefault="00182138"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4CCE68FE" w14:textId="4282E1FE" w:rsidR="00182138" w:rsidRDefault="00182138"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S-au anexat.</w:t>
      </w:r>
    </w:p>
    <w:p w14:paraId="32249C66" w14:textId="77777777" w:rsidR="00182138" w:rsidRPr="00052507" w:rsidRDefault="00182138"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150B71B1"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XIII.</w:t>
      </w:r>
      <w:r w:rsidRPr="00052507">
        <w:rPr>
          <w:rFonts w:ascii="Times New Roman" w:eastAsia="Times New Roman" w:hAnsi="Times New Roman" w:cs="Times New Roman"/>
          <w:sz w:val="24"/>
          <w:szCs w:val="24"/>
          <w:lang w:val="ro-RO" w:eastAsia="ro-RO"/>
        </w:rPr>
        <w:t> Pentru proiectele care intră sub incidența prevederilor </w:t>
      </w:r>
      <w:hyperlink r:id="rId16" w:anchor="p-48878121" w:tgtFrame="_blank" w:history="1">
        <w:r w:rsidRPr="00052507">
          <w:rPr>
            <w:rFonts w:ascii="Times New Roman" w:eastAsia="Times New Roman" w:hAnsi="Times New Roman" w:cs="Times New Roman"/>
            <w:sz w:val="24"/>
            <w:szCs w:val="24"/>
            <w:u w:val="single"/>
            <w:lang w:val="ro-RO" w:eastAsia="ro-RO"/>
          </w:rPr>
          <w:t>art. 28</w:t>
        </w:r>
      </w:hyperlink>
      <w:r w:rsidRPr="00052507">
        <w:rPr>
          <w:rFonts w:ascii="Times New Roman" w:eastAsia="Times New Roman" w:hAnsi="Times New Roman" w:cs="Times New Roman"/>
          <w:sz w:val="24"/>
          <w:szCs w:val="24"/>
          <w:lang w:val="ro-RO" w:eastAsia="ro-RO"/>
        </w:rPr>
        <w:t> din Ordonanța de urgență a Guvernului nr. 57/2007 privind regimul ariilor naturale protejate, conservarea habitatelor naturale, a florei și faunei sălbatice, aprobată cu modificări și completări prin Legea </w:t>
      </w:r>
      <w:hyperlink r:id="rId17" w:tgtFrame="_blank" w:history="1">
        <w:r w:rsidRPr="00052507">
          <w:rPr>
            <w:rFonts w:ascii="Times New Roman" w:eastAsia="Times New Roman" w:hAnsi="Times New Roman" w:cs="Times New Roman"/>
            <w:sz w:val="24"/>
            <w:szCs w:val="24"/>
            <w:u w:val="single"/>
            <w:lang w:val="ro-RO" w:eastAsia="ro-RO"/>
          </w:rPr>
          <w:t>nr. 49/2011</w:t>
        </w:r>
      </w:hyperlink>
      <w:r w:rsidRPr="00052507">
        <w:rPr>
          <w:rFonts w:ascii="Times New Roman" w:eastAsia="Times New Roman" w:hAnsi="Times New Roman" w:cs="Times New Roman"/>
          <w:sz w:val="24"/>
          <w:szCs w:val="24"/>
          <w:lang w:val="ro-RO" w:eastAsia="ro-RO"/>
        </w:rPr>
        <w:t>, cu modificările și completările ulterioare, memoriul va fi completat cu următoarele:</w:t>
      </w:r>
    </w:p>
    <w:p w14:paraId="7315548F" w14:textId="5314E772" w:rsidR="004D01E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a)</w:t>
      </w:r>
      <w:r w:rsidRPr="00052507">
        <w:rPr>
          <w:rFonts w:ascii="Times New Roman" w:eastAsia="Times New Roman" w:hAnsi="Times New Roman" w:cs="Times New Roman"/>
          <w:sz w:val="24"/>
          <w:szCs w:val="24"/>
          <w:lang w:val="ro-RO" w:eastAsia="ro-RO"/>
        </w:rPr>
        <w:t>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14:paraId="63FFE0B2" w14:textId="59F474E8" w:rsidR="002B50DF" w:rsidRDefault="002B50DF"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2DD08843" w14:textId="77777777" w:rsidR="002B50DF" w:rsidRPr="002B50DF" w:rsidRDefault="002B50DF" w:rsidP="002B50DF">
      <w:pPr>
        <w:shd w:val="clear" w:color="auto" w:fill="FFFFFF"/>
        <w:spacing w:after="0" w:line="360" w:lineRule="auto"/>
        <w:jc w:val="both"/>
        <w:rPr>
          <w:rFonts w:ascii="Times New Roman" w:eastAsia="Times New Roman" w:hAnsi="Times New Roman" w:cs="Times New Roman"/>
          <w:sz w:val="24"/>
          <w:szCs w:val="24"/>
          <w:lang w:val="ro-RO" w:eastAsia="ro-RO"/>
        </w:rPr>
      </w:pPr>
      <w:r w:rsidRPr="002B50DF">
        <w:rPr>
          <w:rFonts w:ascii="Times New Roman" w:eastAsia="Times New Roman" w:hAnsi="Times New Roman" w:cs="Times New Roman"/>
          <w:sz w:val="24"/>
          <w:szCs w:val="24"/>
          <w:lang w:val="ro-RO" w:eastAsia="ro-RO"/>
        </w:rPr>
        <w:t xml:space="preserve">Beneficiarul </w:t>
      </w:r>
      <w:proofErr w:type="spellStart"/>
      <w:r w:rsidRPr="002B50DF">
        <w:rPr>
          <w:rFonts w:ascii="Times New Roman" w:eastAsia="Times New Roman" w:hAnsi="Times New Roman" w:cs="Times New Roman"/>
          <w:sz w:val="24"/>
          <w:szCs w:val="24"/>
          <w:lang w:val="ro-RO" w:eastAsia="ro-RO"/>
        </w:rPr>
        <w:t>doreste</w:t>
      </w:r>
      <w:proofErr w:type="spellEnd"/>
      <w:r w:rsidRPr="002B50DF">
        <w:rPr>
          <w:rFonts w:ascii="Times New Roman" w:eastAsia="Times New Roman" w:hAnsi="Times New Roman" w:cs="Times New Roman"/>
          <w:sz w:val="24"/>
          <w:szCs w:val="24"/>
          <w:lang w:val="ro-RO" w:eastAsia="ro-RO"/>
        </w:rPr>
        <w:t xml:space="preserve"> construirea unei </w:t>
      </w:r>
      <w:proofErr w:type="spellStart"/>
      <w:r w:rsidRPr="002B50DF">
        <w:rPr>
          <w:rFonts w:ascii="Times New Roman" w:eastAsia="Times New Roman" w:hAnsi="Times New Roman" w:cs="Times New Roman"/>
          <w:sz w:val="24"/>
          <w:szCs w:val="24"/>
          <w:lang w:val="ro-RO" w:eastAsia="ro-RO"/>
        </w:rPr>
        <w:t>locuinte</w:t>
      </w:r>
      <w:proofErr w:type="spellEnd"/>
      <w:r w:rsidRPr="002B50DF">
        <w:rPr>
          <w:rFonts w:ascii="Times New Roman" w:eastAsia="Times New Roman" w:hAnsi="Times New Roman" w:cs="Times New Roman"/>
          <w:sz w:val="24"/>
          <w:szCs w:val="24"/>
          <w:lang w:val="ro-RO" w:eastAsia="ro-RO"/>
        </w:rPr>
        <w:t xml:space="preserve"> P, a unei anexe P, </w:t>
      </w:r>
      <w:proofErr w:type="spellStart"/>
      <w:r w:rsidRPr="002B50DF">
        <w:rPr>
          <w:rFonts w:ascii="Times New Roman" w:eastAsia="Times New Roman" w:hAnsi="Times New Roman" w:cs="Times New Roman"/>
          <w:sz w:val="24"/>
          <w:szCs w:val="24"/>
          <w:lang w:val="ro-RO" w:eastAsia="ro-RO"/>
        </w:rPr>
        <w:t>imprejmuire</w:t>
      </w:r>
      <w:proofErr w:type="spellEnd"/>
      <w:r w:rsidRPr="002B50DF">
        <w:rPr>
          <w:rFonts w:ascii="Times New Roman" w:eastAsia="Times New Roman" w:hAnsi="Times New Roman" w:cs="Times New Roman"/>
          <w:sz w:val="24"/>
          <w:szCs w:val="24"/>
          <w:lang w:val="ro-RO" w:eastAsia="ro-RO"/>
        </w:rPr>
        <w:t xml:space="preserve"> si racord </w:t>
      </w:r>
      <w:proofErr w:type="spellStart"/>
      <w:r w:rsidRPr="002B50DF">
        <w:rPr>
          <w:rFonts w:ascii="Times New Roman" w:eastAsia="Times New Roman" w:hAnsi="Times New Roman" w:cs="Times New Roman"/>
          <w:sz w:val="24"/>
          <w:szCs w:val="24"/>
          <w:lang w:val="ro-RO" w:eastAsia="ro-RO"/>
        </w:rPr>
        <w:t>utilitati</w:t>
      </w:r>
      <w:proofErr w:type="spellEnd"/>
      <w:r w:rsidRPr="002B50DF">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 xml:space="preserve">  </w:t>
      </w:r>
      <w:r w:rsidRPr="002B50DF">
        <w:rPr>
          <w:rFonts w:ascii="Times New Roman" w:eastAsia="Times New Roman" w:hAnsi="Times New Roman" w:cs="Times New Roman"/>
          <w:sz w:val="24"/>
          <w:szCs w:val="24"/>
          <w:lang w:val="ro-RO" w:eastAsia="ro-RO"/>
        </w:rPr>
        <w:t xml:space="preserve">Casa se va realiza din </w:t>
      </w:r>
      <w:proofErr w:type="spellStart"/>
      <w:r w:rsidRPr="002B50DF">
        <w:rPr>
          <w:rFonts w:ascii="Times New Roman" w:eastAsia="Times New Roman" w:hAnsi="Times New Roman" w:cs="Times New Roman"/>
          <w:sz w:val="24"/>
          <w:szCs w:val="24"/>
          <w:lang w:val="ro-RO" w:eastAsia="ro-RO"/>
        </w:rPr>
        <w:t>barne</w:t>
      </w:r>
      <w:proofErr w:type="spellEnd"/>
      <w:r w:rsidRPr="002B50DF">
        <w:rPr>
          <w:rFonts w:ascii="Times New Roman" w:eastAsia="Times New Roman" w:hAnsi="Times New Roman" w:cs="Times New Roman"/>
          <w:sz w:val="24"/>
          <w:szCs w:val="24"/>
          <w:lang w:val="ro-RO" w:eastAsia="ro-RO"/>
        </w:rPr>
        <w:t xml:space="preserve"> din lemn, </w:t>
      </w:r>
      <w:proofErr w:type="spellStart"/>
      <w:r w:rsidRPr="002B50DF">
        <w:rPr>
          <w:rFonts w:ascii="Times New Roman" w:eastAsia="Times New Roman" w:hAnsi="Times New Roman" w:cs="Times New Roman"/>
          <w:sz w:val="24"/>
          <w:szCs w:val="24"/>
          <w:lang w:val="ro-RO" w:eastAsia="ro-RO"/>
        </w:rPr>
        <w:t>planseu</w:t>
      </w:r>
      <w:proofErr w:type="spellEnd"/>
      <w:r w:rsidRPr="002B50DF">
        <w:rPr>
          <w:rFonts w:ascii="Times New Roman" w:eastAsia="Times New Roman" w:hAnsi="Times New Roman" w:cs="Times New Roman"/>
          <w:sz w:val="24"/>
          <w:szCs w:val="24"/>
          <w:lang w:val="ro-RO" w:eastAsia="ro-RO"/>
        </w:rPr>
        <w:t xml:space="preserve"> peste parter din lemn, </w:t>
      </w:r>
      <w:proofErr w:type="spellStart"/>
      <w:r w:rsidRPr="002B50DF">
        <w:rPr>
          <w:rFonts w:ascii="Times New Roman" w:eastAsia="Times New Roman" w:hAnsi="Times New Roman" w:cs="Times New Roman"/>
          <w:sz w:val="24"/>
          <w:szCs w:val="24"/>
          <w:lang w:val="ro-RO" w:eastAsia="ro-RO"/>
        </w:rPr>
        <w:t>acoperis</w:t>
      </w:r>
      <w:proofErr w:type="spellEnd"/>
      <w:r w:rsidRPr="002B50DF">
        <w:rPr>
          <w:rFonts w:ascii="Times New Roman" w:eastAsia="Times New Roman" w:hAnsi="Times New Roman" w:cs="Times New Roman"/>
          <w:sz w:val="24"/>
          <w:szCs w:val="24"/>
          <w:lang w:val="ro-RO" w:eastAsia="ro-RO"/>
        </w:rPr>
        <w:t xml:space="preserve"> </w:t>
      </w:r>
      <w:proofErr w:type="spellStart"/>
      <w:r w:rsidRPr="002B50DF">
        <w:rPr>
          <w:rFonts w:ascii="Times New Roman" w:eastAsia="Times New Roman" w:hAnsi="Times New Roman" w:cs="Times New Roman"/>
          <w:sz w:val="24"/>
          <w:szCs w:val="24"/>
          <w:lang w:val="ro-RO" w:eastAsia="ro-RO"/>
        </w:rPr>
        <w:t>sarpanta</w:t>
      </w:r>
      <w:proofErr w:type="spellEnd"/>
      <w:r w:rsidRPr="002B50DF">
        <w:rPr>
          <w:rFonts w:ascii="Times New Roman" w:eastAsia="Times New Roman" w:hAnsi="Times New Roman" w:cs="Times New Roman"/>
          <w:sz w:val="24"/>
          <w:szCs w:val="24"/>
          <w:lang w:val="ro-RO" w:eastAsia="ro-RO"/>
        </w:rPr>
        <w:t xml:space="preserve">. </w:t>
      </w:r>
    </w:p>
    <w:p w14:paraId="1235BD54" w14:textId="4DE100A4" w:rsidR="002B50DF" w:rsidRDefault="002B50DF" w:rsidP="002B50DF">
      <w:pPr>
        <w:shd w:val="clear" w:color="auto" w:fill="FFFFFF"/>
        <w:spacing w:after="0" w:line="360" w:lineRule="auto"/>
        <w:jc w:val="both"/>
        <w:rPr>
          <w:rFonts w:ascii="Times New Roman" w:eastAsia="Times New Roman" w:hAnsi="Times New Roman" w:cs="Times New Roman"/>
          <w:sz w:val="24"/>
          <w:szCs w:val="24"/>
          <w:lang w:val="ro-RO" w:eastAsia="ro-RO"/>
        </w:rPr>
      </w:pPr>
      <w:r w:rsidRPr="002B50DF">
        <w:rPr>
          <w:rFonts w:ascii="Times New Roman" w:eastAsia="Times New Roman" w:hAnsi="Times New Roman" w:cs="Times New Roman"/>
          <w:sz w:val="24"/>
          <w:szCs w:val="24"/>
          <w:lang w:val="ro-RO" w:eastAsia="ro-RO"/>
        </w:rPr>
        <w:t xml:space="preserve">Anexa se va realiza din </w:t>
      </w:r>
      <w:proofErr w:type="spellStart"/>
      <w:r w:rsidRPr="002B50DF">
        <w:rPr>
          <w:rFonts w:ascii="Times New Roman" w:eastAsia="Times New Roman" w:hAnsi="Times New Roman" w:cs="Times New Roman"/>
          <w:sz w:val="24"/>
          <w:szCs w:val="24"/>
          <w:lang w:val="ro-RO" w:eastAsia="ro-RO"/>
        </w:rPr>
        <w:t>pereti</w:t>
      </w:r>
      <w:proofErr w:type="spellEnd"/>
      <w:r w:rsidRPr="002B50DF">
        <w:rPr>
          <w:rFonts w:ascii="Times New Roman" w:eastAsia="Times New Roman" w:hAnsi="Times New Roman" w:cs="Times New Roman"/>
          <w:sz w:val="24"/>
          <w:szCs w:val="24"/>
          <w:lang w:val="ro-RO" w:eastAsia="ro-RO"/>
        </w:rPr>
        <w:t xml:space="preserve"> </w:t>
      </w:r>
      <w:proofErr w:type="spellStart"/>
      <w:r w:rsidRPr="002B50DF">
        <w:rPr>
          <w:rFonts w:ascii="Times New Roman" w:eastAsia="Times New Roman" w:hAnsi="Times New Roman" w:cs="Times New Roman"/>
          <w:sz w:val="24"/>
          <w:szCs w:val="24"/>
          <w:lang w:val="ro-RO" w:eastAsia="ro-RO"/>
        </w:rPr>
        <w:t>zidarie</w:t>
      </w:r>
      <w:proofErr w:type="spellEnd"/>
      <w:r w:rsidRPr="002B50DF">
        <w:rPr>
          <w:rFonts w:ascii="Times New Roman" w:eastAsia="Times New Roman" w:hAnsi="Times New Roman" w:cs="Times New Roman"/>
          <w:sz w:val="24"/>
          <w:szCs w:val="24"/>
          <w:lang w:val="ro-RO" w:eastAsia="ro-RO"/>
        </w:rPr>
        <w:t xml:space="preserve"> </w:t>
      </w:r>
      <w:proofErr w:type="spellStart"/>
      <w:r w:rsidRPr="002B50DF">
        <w:rPr>
          <w:rFonts w:ascii="Times New Roman" w:eastAsia="Times New Roman" w:hAnsi="Times New Roman" w:cs="Times New Roman"/>
          <w:sz w:val="24"/>
          <w:szCs w:val="24"/>
          <w:lang w:val="ro-RO" w:eastAsia="ro-RO"/>
        </w:rPr>
        <w:t>caramida</w:t>
      </w:r>
      <w:proofErr w:type="spellEnd"/>
      <w:r w:rsidRPr="002B50DF">
        <w:rPr>
          <w:rFonts w:ascii="Times New Roman" w:eastAsia="Times New Roman" w:hAnsi="Times New Roman" w:cs="Times New Roman"/>
          <w:sz w:val="24"/>
          <w:szCs w:val="24"/>
          <w:lang w:val="ro-RO" w:eastAsia="ro-RO"/>
        </w:rPr>
        <w:t xml:space="preserve"> si </w:t>
      </w:r>
      <w:proofErr w:type="spellStart"/>
      <w:r w:rsidRPr="002B50DF">
        <w:rPr>
          <w:rFonts w:ascii="Times New Roman" w:eastAsia="Times New Roman" w:hAnsi="Times New Roman" w:cs="Times New Roman"/>
          <w:sz w:val="24"/>
          <w:szCs w:val="24"/>
          <w:lang w:val="ro-RO" w:eastAsia="ro-RO"/>
        </w:rPr>
        <w:t>stalpisori</w:t>
      </w:r>
      <w:proofErr w:type="spellEnd"/>
      <w:r w:rsidRPr="002B50DF">
        <w:rPr>
          <w:rFonts w:ascii="Times New Roman" w:eastAsia="Times New Roman" w:hAnsi="Times New Roman" w:cs="Times New Roman"/>
          <w:sz w:val="24"/>
          <w:szCs w:val="24"/>
          <w:lang w:val="ro-RO" w:eastAsia="ro-RO"/>
        </w:rPr>
        <w:t xml:space="preserve"> din </w:t>
      </w:r>
      <w:proofErr w:type="spellStart"/>
      <w:r w:rsidRPr="002B50DF">
        <w:rPr>
          <w:rFonts w:ascii="Times New Roman" w:eastAsia="Times New Roman" w:hAnsi="Times New Roman" w:cs="Times New Roman"/>
          <w:sz w:val="24"/>
          <w:szCs w:val="24"/>
          <w:lang w:val="ro-RO" w:eastAsia="ro-RO"/>
        </w:rPr>
        <w:t>b.a</w:t>
      </w:r>
      <w:proofErr w:type="spellEnd"/>
      <w:r w:rsidRPr="002B50DF">
        <w:rPr>
          <w:rFonts w:ascii="Times New Roman" w:eastAsia="Times New Roman" w:hAnsi="Times New Roman" w:cs="Times New Roman"/>
          <w:sz w:val="24"/>
          <w:szCs w:val="24"/>
          <w:lang w:val="ro-RO" w:eastAsia="ro-RO"/>
        </w:rPr>
        <w:t xml:space="preserve">. </w:t>
      </w:r>
      <w:proofErr w:type="spellStart"/>
      <w:r w:rsidRPr="002B50DF">
        <w:rPr>
          <w:rFonts w:ascii="Times New Roman" w:eastAsia="Times New Roman" w:hAnsi="Times New Roman" w:cs="Times New Roman"/>
          <w:sz w:val="24"/>
          <w:szCs w:val="24"/>
          <w:lang w:val="ro-RO" w:eastAsia="ro-RO"/>
        </w:rPr>
        <w:t>planseu</w:t>
      </w:r>
      <w:proofErr w:type="spellEnd"/>
      <w:r w:rsidRPr="002B50DF">
        <w:rPr>
          <w:rFonts w:ascii="Times New Roman" w:eastAsia="Times New Roman" w:hAnsi="Times New Roman" w:cs="Times New Roman"/>
          <w:sz w:val="24"/>
          <w:szCs w:val="24"/>
          <w:lang w:val="ro-RO" w:eastAsia="ro-RO"/>
        </w:rPr>
        <w:t xml:space="preserve"> peste parter din beton armat, </w:t>
      </w:r>
      <w:proofErr w:type="spellStart"/>
      <w:r w:rsidRPr="002B50DF">
        <w:rPr>
          <w:rFonts w:ascii="Times New Roman" w:eastAsia="Times New Roman" w:hAnsi="Times New Roman" w:cs="Times New Roman"/>
          <w:sz w:val="24"/>
          <w:szCs w:val="24"/>
          <w:lang w:val="ro-RO" w:eastAsia="ro-RO"/>
        </w:rPr>
        <w:t>acoperis</w:t>
      </w:r>
      <w:proofErr w:type="spellEnd"/>
      <w:r w:rsidRPr="002B50DF">
        <w:rPr>
          <w:rFonts w:ascii="Times New Roman" w:eastAsia="Times New Roman" w:hAnsi="Times New Roman" w:cs="Times New Roman"/>
          <w:sz w:val="24"/>
          <w:szCs w:val="24"/>
          <w:lang w:val="ro-RO" w:eastAsia="ro-RO"/>
        </w:rPr>
        <w:t xml:space="preserve"> </w:t>
      </w:r>
      <w:proofErr w:type="spellStart"/>
      <w:r w:rsidRPr="002B50DF">
        <w:rPr>
          <w:rFonts w:ascii="Times New Roman" w:eastAsia="Times New Roman" w:hAnsi="Times New Roman" w:cs="Times New Roman"/>
          <w:sz w:val="24"/>
          <w:szCs w:val="24"/>
          <w:lang w:val="ro-RO" w:eastAsia="ro-RO"/>
        </w:rPr>
        <w:t>sarpanta</w:t>
      </w:r>
      <w:proofErr w:type="spellEnd"/>
      <w:r w:rsidRPr="002B50DF">
        <w:rPr>
          <w:rFonts w:ascii="Times New Roman" w:eastAsia="Times New Roman" w:hAnsi="Times New Roman" w:cs="Times New Roman"/>
          <w:sz w:val="24"/>
          <w:szCs w:val="24"/>
          <w:lang w:val="ro-RO" w:eastAsia="ro-RO"/>
        </w:rPr>
        <w:t xml:space="preserve">. </w:t>
      </w:r>
      <w:proofErr w:type="spellStart"/>
      <w:r w:rsidRPr="002B50DF">
        <w:rPr>
          <w:rFonts w:ascii="Times New Roman" w:eastAsia="Times New Roman" w:hAnsi="Times New Roman" w:cs="Times New Roman"/>
          <w:sz w:val="24"/>
          <w:szCs w:val="24"/>
          <w:lang w:val="ro-RO" w:eastAsia="ro-RO"/>
        </w:rPr>
        <w:t>Imprejmuirea</w:t>
      </w:r>
      <w:proofErr w:type="spellEnd"/>
      <w:r w:rsidRPr="002B50DF">
        <w:rPr>
          <w:rFonts w:ascii="Times New Roman" w:eastAsia="Times New Roman" w:hAnsi="Times New Roman" w:cs="Times New Roman"/>
          <w:sz w:val="24"/>
          <w:szCs w:val="24"/>
          <w:lang w:val="ro-RO" w:eastAsia="ro-RO"/>
        </w:rPr>
        <w:t xml:space="preserve"> se va realiza din soclu beton armat, </w:t>
      </w:r>
      <w:proofErr w:type="spellStart"/>
      <w:r w:rsidRPr="002B50DF">
        <w:rPr>
          <w:rFonts w:ascii="Times New Roman" w:eastAsia="Times New Roman" w:hAnsi="Times New Roman" w:cs="Times New Roman"/>
          <w:sz w:val="24"/>
          <w:szCs w:val="24"/>
          <w:lang w:val="ro-RO" w:eastAsia="ro-RO"/>
        </w:rPr>
        <w:t>stalpi</w:t>
      </w:r>
      <w:proofErr w:type="spellEnd"/>
      <w:r w:rsidRPr="002B50DF">
        <w:rPr>
          <w:rFonts w:ascii="Times New Roman" w:eastAsia="Times New Roman" w:hAnsi="Times New Roman" w:cs="Times New Roman"/>
          <w:sz w:val="24"/>
          <w:szCs w:val="24"/>
          <w:lang w:val="ro-RO" w:eastAsia="ro-RO"/>
        </w:rPr>
        <w:t xml:space="preserve"> metalici, </w:t>
      </w:r>
      <w:proofErr w:type="spellStart"/>
      <w:r w:rsidRPr="002B50DF">
        <w:rPr>
          <w:rFonts w:ascii="Times New Roman" w:eastAsia="Times New Roman" w:hAnsi="Times New Roman" w:cs="Times New Roman"/>
          <w:sz w:val="24"/>
          <w:szCs w:val="24"/>
          <w:lang w:val="ro-RO" w:eastAsia="ro-RO"/>
        </w:rPr>
        <w:t>sipca</w:t>
      </w:r>
      <w:proofErr w:type="spellEnd"/>
      <w:r w:rsidRPr="002B50DF">
        <w:rPr>
          <w:rFonts w:ascii="Times New Roman" w:eastAsia="Times New Roman" w:hAnsi="Times New Roman" w:cs="Times New Roman"/>
          <w:sz w:val="24"/>
          <w:szCs w:val="24"/>
          <w:lang w:val="ro-RO" w:eastAsia="ro-RO"/>
        </w:rPr>
        <w:t xml:space="preserve"> metalica/lemn.</w:t>
      </w:r>
    </w:p>
    <w:p w14:paraId="4BE28518" w14:textId="77777777" w:rsidR="002B50DF" w:rsidRDefault="002B50DF" w:rsidP="002B50DF">
      <w:pPr>
        <w:shd w:val="clear" w:color="auto" w:fill="FFFFFF"/>
        <w:spacing w:after="0" w:line="360" w:lineRule="auto"/>
        <w:jc w:val="both"/>
        <w:rPr>
          <w:rFonts w:ascii="Times New Roman" w:eastAsia="Times New Roman" w:hAnsi="Times New Roman" w:cs="Times New Roman"/>
          <w:sz w:val="24"/>
          <w:szCs w:val="24"/>
          <w:lang w:val="ro-RO" w:eastAsia="ro-RO"/>
        </w:rPr>
      </w:pPr>
    </w:p>
    <w:p w14:paraId="022866F9" w14:textId="77777777" w:rsidR="002B50DF" w:rsidRPr="002B50DF" w:rsidRDefault="002B50DF" w:rsidP="002B50DF">
      <w:pPr>
        <w:shd w:val="clear" w:color="auto" w:fill="FFFFFF"/>
        <w:spacing w:after="0" w:line="360" w:lineRule="auto"/>
        <w:jc w:val="both"/>
        <w:rPr>
          <w:rFonts w:ascii="Times New Roman" w:eastAsia="Times New Roman" w:hAnsi="Times New Roman" w:cs="Times New Roman"/>
          <w:sz w:val="24"/>
          <w:szCs w:val="24"/>
          <w:lang w:val="ro-RO" w:eastAsia="ro-RO"/>
        </w:rPr>
      </w:pPr>
      <w:r w:rsidRPr="002B50DF">
        <w:rPr>
          <w:rFonts w:ascii="Times New Roman" w:eastAsia="Times New Roman" w:hAnsi="Times New Roman" w:cs="Times New Roman"/>
          <w:sz w:val="24"/>
          <w:szCs w:val="24"/>
          <w:lang w:val="ro-RO" w:eastAsia="ro-RO"/>
        </w:rPr>
        <w:t>Apa potabila - din izvor.</w:t>
      </w:r>
    </w:p>
    <w:p w14:paraId="6302FE60" w14:textId="77777777" w:rsidR="002B50DF" w:rsidRPr="002B50DF" w:rsidRDefault="002B50DF" w:rsidP="002B50DF">
      <w:pPr>
        <w:shd w:val="clear" w:color="auto" w:fill="FFFFFF"/>
        <w:spacing w:after="0" w:line="360" w:lineRule="auto"/>
        <w:jc w:val="both"/>
        <w:rPr>
          <w:rFonts w:ascii="Times New Roman" w:eastAsia="Times New Roman" w:hAnsi="Times New Roman" w:cs="Times New Roman"/>
          <w:sz w:val="24"/>
          <w:szCs w:val="24"/>
          <w:lang w:val="ro-RO" w:eastAsia="ro-RO"/>
        </w:rPr>
      </w:pPr>
      <w:r w:rsidRPr="002B50DF">
        <w:rPr>
          <w:rFonts w:ascii="Times New Roman" w:eastAsia="Times New Roman" w:hAnsi="Times New Roman" w:cs="Times New Roman"/>
          <w:sz w:val="24"/>
          <w:szCs w:val="24"/>
          <w:lang w:val="ro-RO" w:eastAsia="ro-RO"/>
        </w:rPr>
        <w:t xml:space="preserve">Apele menajere - </w:t>
      </w:r>
      <w:proofErr w:type="spellStart"/>
      <w:r w:rsidRPr="002B50DF">
        <w:rPr>
          <w:rFonts w:ascii="Times New Roman" w:eastAsia="Times New Roman" w:hAnsi="Times New Roman" w:cs="Times New Roman"/>
          <w:sz w:val="24"/>
          <w:szCs w:val="24"/>
          <w:lang w:val="ro-RO" w:eastAsia="ro-RO"/>
        </w:rPr>
        <w:t>deverseaza</w:t>
      </w:r>
      <w:proofErr w:type="spellEnd"/>
      <w:r w:rsidRPr="002B50DF">
        <w:rPr>
          <w:rFonts w:ascii="Times New Roman" w:eastAsia="Times New Roman" w:hAnsi="Times New Roman" w:cs="Times New Roman"/>
          <w:sz w:val="24"/>
          <w:szCs w:val="24"/>
          <w:lang w:val="ro-RO" w:eastAsia="ro-RO"/>
        </w:rPr>
        <w:t xml:space="preserve"> in fosa septica ecologica </w:t>
      </w:r>
      <w:proofErr w:type="spellStart"/>
      <w:r w:rsidRPr="002B50DF">
        <w:rPr>
          <w:rFonts w:ascii="Times New Roman" w:eastAsia="Times New Roman" w:hAnsi="Times New Roman" w:cs="Times New Roman"/>
          <w:sz w:val="24"/>
          <w:szCs w:val="24"/>
          <w:lang w:val="ro-RO" w:eastAsia="ro-RO"/>
        </w:rPr>
        <w:t>vidanjabila</w:t>
      </w:r>
      <w:proofErr w:type="spellEnd"/>
      <w:r w:rsidRPr="002B50DF">
        <w:rPr>
          <w:rFonts w:ascii="Times New Roman" w:eastAsia="Times New Roman" w:hAnsi="Times New Roman" w:cs="Times New Roman"/>
          <w:sz w:val="24"/>
          <w:szCs w:val="24"/>
          <w:lang w:val="ro-RO" w:eastAsia="ro-RO"/>
        </w:rPr>
        <w:t>.</w:t>
      </w:r>
    </w:p>
    <w:p w14:paraId="04E59142" w14:textId="77777777" w:rsidR="002B50DF" w:rsidRPr="002B50DF" w:rsidRDefault="002B50DF" w:rsidP="002B50DF">
      <w:pPr>
        <w:shd w:val="clear" w:color="auto" w:fill="FFFFFF"/>
        <w:spacing w:after="0" w:line="360" w:lineRule="auto"/>
        <w:jc w:val="both"/>
        <w:rPr>
          <w:rFonts w:ascii="Times New Roman" w:eastAsia="Times New Roman" w:hAnsi="Times New Roman" w:cs="Times New Roman"/>
          <w:sz w:val="24"/>
          <w:szCs w:val="24"/>
          <w:lang w:val="ro-RO" w:eastAsia="ro-RO"/>
        </w:rPr>
      </w:pPr>
      <w:r w:rsidRPr="002B50DF">
        <w:rPr>
          <w:rFonts w:ascii="Times New Roman" w:eastAsia="Times New Roman" w:hAnsi="Times New Roman" w:cs="Times New Roman"/>
          <w:sz w:val="24"/>
          <w:szCs w:val="24"/>
          <w:lang w:val="ro-RO" w:eastAsia="ro-RO"/>
        </w:rPr>
        <w:t xml:space="preserve">Energia electrica de la </w:t>
      </w:r>
      <w:proofErr w:type="spellStart"/>
      <w:r w:rsidRPr="002B50DF">
        <w:rPr>
          <w:rFonts w:ascii="Times New Roman" w:eastAsia="Times New Roman" w:hAnsi="Times New Roman" w:cs="Times New Roman"/>
          <w:sz w:val="24"/>
          <w:szCs w:val="24"/>
          <w:lang w:val="ro-RO" w:eastAsia="ro-RO"/>
        </w:rPr>
        <w:t>reteaua</w:t>
      </w:r>
      <w:proofErr w:type="spellEnd"/>
      <w:r w:rsidRPr="002B50DF">
        <w:rPr>
          <w:rFonts w:ascii="Times New Roman" w:eastAsia="Times New Roman" w:hAnsi="Times New Roman" w:cs="Times New Roman"/>
          <w:sz w:val="24"/>
          <w:szCs w:val="24"/>
          <w:lang w:val="ro-RO" w:eastAsia="ro-RO"/>
        </w:rPr>
        <w:t xml:space="preserve"> electrica existenta in zona. </w:t>
      </w:r>
    </w:p>
    <w:p w14:paraId="60934868" w14:textId="76023610" w:rsidR="002B50DF" w:rsidRDefault="002B50DF" w:rsidP="002B50DF">
      <w:pPr>
        <w:shd w:val="clear" w:color="auto" w:fill="FFFFFF"/>
        <w:spacing w:after="0" w:line="360" w:lineRule="auto"/>
        <w:jc w:val="both"/>
        <w:rPr>
          <w:rFonts w:ascii="Times New Roman" w:eastAsia="Times New Roman" w:hAnsi="Times New Roman" w:cs="Times New Roman"/>
          <w:sz w:val="24"/>
          <w:szCs w:val="24"/>
          <w:lang w:val="ro-RO" w:eastAsia="ro-RO"/>
        </w:rPr>
      </w:pPr>
      <w:proofErr w:type="spellStart"/>
      <w:r w:rsidRPr="002B50DF">
        <w:rPr>
          <w:rFonts w:ascii="Times New Roman" w:eastAsia="Times New Roman" w:hAnsi="Times New Roman" w:cs="Times New Roman"/>
          <w:sz w:val="24"/>
          <w:szCs w:val="24"/>
          <w:lang w:val="ro-RO" w:eastAsia="ro-RO"/>
        </w:rPr>
        <w:t>Incalzirea</w:t>
      </w:r>
      <w:proofErr w:type="spellEnd"/>
      <w:r w:rsidRPr="002B50DF">
        <w:rPr>
          <w:rFonts w:ascii="Times New Roman" w:eastAsia="Times New Roman" w:hAnsi="Times New Roman" w:cs="Times New Roman"/>
          <w:sz w:val="24"/>
          <w:szCs w:val="24"/>
          <w:lang w:val="ro-RO" w:eastAsia="ro-RO"/>
        </w:rPr>
        <w:t xml:space="preserve"> se va realiza cu centrala pe lemne.</w:t>
      </w:r>
    </w:p>
    <w:p w14:paraId="584BC125" w14:textId="6D3D7A7C" w:rsidR="007317A6" w:rsidRDefault="007317A6" w:rsidP="002B50DF">
      <w:pPr>
        <w:shd w:val="clear" w:color="auto" w:fill="FFFFFF"/>
        <w:spacing w:after="0" w:line="360" w:lineRule="auto"/>
        <w:jc w:val="both"/>
        <w:rPr>
          <w:rFonts w:ascii="Times New Roman" w:eastAsia="Times New Roman" w:hAnsi="Times New Roman" w:cs="Times New Roman"/>
          <w:sz w:val="24"/>
          <w:szCs w:val="24"/>
          <w:lang w:val="ro-RO" w:eastAsia="ro-RO"/>
        </w:rPr>
      </w:pPr>
    </w:p>
    <w:p w14:paraId="6A90E347" w14:textId="5452E5CA" w:rsidR="007317A6" w:rsidRDefault="007317A6" w:rsidP="002B50DF">
      <w:pPr>
        <w:shd w:val="clear" w:color="auto" w:fill="FFFFFF"/>
        <w:spacing w:after="0" w:line="360" w:lineRule="auto"/>
        <w:jc w:val="both"/>
        <w:rPr>
          <w:rFonts w:ascii="Times New Roman" w:eastAsia="Times New Roman" w:hAnsi="Times New Roman" w:cs="Times New Roman"/>
          <w:sz w:val="24"/>
          <w:szCs w:val="24"/>
          <w:lang w:val="ro-RO" w:eastAsia="ro-RO"/>
        </w:rPr>
      </w:pPr>
      <w:r w:rsidRPr="007A030A">
        <w:rPr>
          <w:rFonts w:ascii="Times New Roman" w:eastAsia="Times New Roman" w:hAnsi="Times New Roman" w:cs="Times New Roman"/>
          <w:sz w:val="24"/>
          <w:szCs w:val="24"/>
          <w:lang w:val="ro-RO" w:eastAsia="ro-RO"/>
        </w:rPr>
        <w:t xml:space="preserve">Distanța față de aria naturală protejată de interes comunitar - Parcul National </w:t>
      </w:r>
      <w:proofErr w:type="spellStart"/>
      <w:r w:rsidRPr="007A030A">
        <w:rPr>
          <w:rFonts w:ascii="Times New Roman" w:eastAsia="Times New Roman" w:hAnsi="Times New Roman" w:cs="Times New Roman"/>
          <w:sz w:val="24"/>
          <w:szCs w:val="24"/>
          <w:lang w:val="ro-RO" w:eastAsia="ro-RO"/>
        </w:rPr>
        <w:t>Ceahlau</w:t>
      </w:r>
      <w:proofErr w:type="spellEnd"/>
      <w:r w:rsidR="007A030A" w:rsidRPr="007A030A">
        <w:rPr>
          <w:rFonts w:ascii="Times New Roman" w:eastAsia="Times New Roman" w:hAnsi="Times New Roman" w:cs="Times New Roman"/>
          <w:sz w:val="24"/>
          <w:szCs w:val="24"/>
          <w:lang w:val="ro-RO" w:eastAsia="ro-RO"/>
        </w:rPr>
        <w:t xml:space="preserve">: limita Parcului National </w:t>
      </w:r>
      <w:proofErr w:type="spellStart"/>
      <w:r w:rsidR="007A030A" w:rsidRPr="007A030A">
        <w:rPr>
          <w:rFonts w:ascii="Times New Roman" w:eastAsia="Times New Roman" w:hAnsi="Times New Roman" w:cs="Times New Roman"/>
          <w:sz w:val="24"/>
          <w:szCs w:val="24"/>
          <w:lang w:val="ro-RO" w:eastAsia="ro-RO"/>
        </w:rPr>
        <w:t>Ceahlau</w:t>
      </w:r>
      <w:proofErr w:type="spellEnd"/>
      <w:r w:rsidR="007A030A" w:rsidRPr="007A030A">
        <w:rPr>
          <w:rFonts w:ascii="Times New Roman" w:eastAsia="Times New Roman" w:hAnsi="Times New Roman" w:cs="Times New Roman"/>
          <w:sz w:val="24"/>
          <w:szCs w:val="24"/>
          <w:lang w:val="ro-RO" w:eastAsia="ro-RO"/>
        </w:rPr>
        <w:t xml:space="preserve"> </w:t>
      </w:r>
      <w:proofErr w:type="spellStart"/>
      <w:r w:rsidR="007A030A" w:rsidRPr="007A030A">
        <w:rPr>
          <w:rFonts w:ascii="Times New Roman" w:eastAsia="Times New Roman" w:hAnsi="Times New Roman" w:cs="Times New Roman"/>
          <w:sz w:val="24"/>
          <w:szCs w:val="24"/>
          <w:lang w:val="ro-RO" w:eastAsia="ro-RO"/>
        </w:rPr>
        <w:t>traverseaza</w:t>
      </w:r>
      <w:proofErr w:type="spellEnd"/>
      <w:r w:rsidR="007A030A" w:rsidRPr="007A030A">
        <w:rPr>
          <w:rFonts w:ascii="Times New Roman" w:eastAsia="Times New Roman" w:hAnsi="Times New Roman" w:cs="Times New Roman"/>
          <w:sz w:val="24"/>
          <w:szCs w:val="24"/>
          <w:lang w:val="ro-RO" w:eastAsia="ro-RO"/>
        </w:rPr>
        <w:t xml:space="preserve"> parcela studiata si se suprapune peste aceasta 7m, pe latura de sud.</w:t>
      </w:r>
      <w:r w:rsidR="007A030A">
        <w:rPr>
          <w:rFonts w:ascii="Times New Roman" w:eastAsia="Times New Roman" w:hAnsi="Times New Roman" w:cs="Times New Roman"/>
          <w:sz w:val="24"/>
          <w:szCs w:val="24"/>
          <w:lang w:val="ro-RO" w:eastAsia="ro-RO"/>
        </w:rPr>
        <w:t xml:space="preserve"> Pe latura de nord Parcul National </w:t>
      </w:r>
      <w:proofErr w:type="spellStart"/>
      <w:r w:rsidR="007A030A">
        <w:rPr>
          <w:rFonts w:ascii="Times New Roman" w:eastAsia="Times New Roman" w:hAnsi="Times New Roman" w:cs="Times New Roman"/>
          <w:sz w:val="24"/>
          <w:szCs w:val="24"/>
          <w:lang w:val="ro-RO" w:eastAsia="ro-RO"/>
        </w:rPr>
        <w:t>Ceahlau</w:t>
      </w:r>
      <w:proofErr w:type="spellEnd"/>
      <w:r w:rsidR="007A030A">
        <w:rPr>
          <w:rFonts w:ascii="Times New Roman" w:eastAsia="Times New Roman" w:hAnsi="Times New Roman" w:cs="Times New Roman"/>
          <w:sz w:val="24"/>
          <w:szCs w:val="24"/>
          <w:lang w:val="ro-RO" w:eastAsia="ro-RO"/>
        </w:rPr>
        <w:t xml:space="preserve"> se afla la o distanta de 17.7m fata de parcela studiata. Pentru o </w:t>
      </w:r>
      <w:proofErr w:type="spellStart"/>
      <w:r w:rsidR="007A030A">
        <w:rPr>
          <w:rFonts w:ascii="Times New Roman" w:eastAsia="Times New Roman" w:hAnsi="Times New Roman" w:cs="Times New Roman"/>
          <w:sz w:val="24"/>
          <w:szCs w:val="24"/>
          <w:lang w:val="ro-RO" w:eastAsia="ro-RO"/>
        </w:rPr>
        <w:t>integere</w:t>
      </w:r>
      <w:proofErr w:type="spellEnd"/>
      <w:r w:rsidR="007A030A">
        <w:rPr>
          <w:rFonts w:ascii="Times New Roman" w:eastAsia="Times New Roman" w:hAnsi="Times New Roman" w:cs="Times New Roman"/>
          <w:sz w:val="24"/>
          <w:szCs w:val="24"/>
          <w:lang w:val="ro-RO" w:eastAsia="ro-RO"/>
        </w:rPr>
        <w:t xml:space="preserve"> mai clara se </w:t>
      </w:r>
      <w:proofErr w:type="spellStart"/>
      <w:r w:rsidR="007A030A">
        <w:rPr>
          <w:rFonts w:ascii="Times New Roman" w:eastAsia="Times New Roman" w:hAnsi="Times New Roman" w:cs="Times New Roman"/>
          <w:sz w:val="24"/>
          <w:szCs w:val="24"/>
          <w:lang w:val="ro-RO" w:eastAsia="ro-RO"/>
        </w:rPr>
        <w:t>anexeaza</w:t>
      </w:r>
      <w:proofErr w:type="spellEnd"/>
      <w:r w:rsidR="007A030A">
        <w:rPr>
          <w:rFonts w:ascii="Times New Roman" w:eastAsia="Times New Roman" w:hAnsi="Times New Roman" w:cs="Times New Roman"/>
          <w:sz w:val="24"/>
          <w:szCs w:val="24"/>
          <w:lang w:val="ro-RO" w:eastAsia="ro-RO"/>
        </w:rPr>
        <w:t xml:space="preserve"> </w:t>
      </w:r>
      <w:proofErr w:type="spellStart"/>
      <w:r w:rsidR="007A030A">
        <w:rPr>
          <w:rFonts w:ascii="Times New Roman" w:eastAsia="Times New Roman" w:hAnsi="Times New Roman" w:cs="Times New Roman"/>
          <w:sz w:val="24"/>
          <w:szCs w:val="24"/>
          <w:lang w:val="ro-RO" w:eastAsia="ro-RO"/>
        </w:rPr>
        <w:t>schita</w:t>
      </w:r>
      <w:proofErr w:type="spellEnd"/>
      <w:r w:rsidR="007A030A">
        <w:rPr>
          <w:rFonts w:ascii="Times New Roman" w:eastAsia="Times New Roman" w:hAnsi="Times New Roman" w:cs="Times New Roman"/>
          <w:sz w:val="24"/>
          <w:szCs w:val="24"/>
          <w:lang w:val="ro-RO" w:eastAsia="ro-RO"/>
        </w:rPr>
        <w:t xml:space="preserve"> </w:t>
      </w:r>
      <w:proofErr w:type="spellStart"/>
      <w:r w:rsidR="007A030A">
        <w:rPr>
          <w:rFonts w:ascii="Times New Roman" w:eastAsia="Times New Roman" w:hAnsi="Times New Roman" w:cs="Times New Roman"/>
          <w:sz w:val="24"/>
          <w:szCs w:val="24"/>
          <w:lang w:val="ro-RO" w:eastAsia="ro-RO"/>
        </w:rPr>
        <w:t>alaturata</w:t>
      </w:r>
      <w:proofErr w:type="spellEnd"/>
      <w:r w:rsidR="007A030A">
        <w:rPr>
          <w:rFonts w:ascii="Times New Roman" w:eastAsia="Times New Roman" w:hAnsi="Times New Roman" w:cs="Times New Roman"/>
          <w:sz w:val="24"/>
          <w:szCs w:val="24"/>
          <w:lang w:val="ro-RO" w:eastAsia="ro-RO"/>
        </w:rPr>
        <w:t>.</w:t>
      </w:r>
    </w:p>
    <w:p w14:paraId="4C820647" w14:textId="222A519A" w:rsidR="007A030A" w:rsidRDefault="007A030A" w:rsidP="002B50DF">
      <w:pPr>
        <w:shd w:val="clear" w:color="auto" w:fill="FFFFFF"/>
        <w:spacing w:after="0" w:line="360" w:lineRule="auto"/>
        <w:jc w:val="both"/>
        <w:rPr>
          <w:rFonts w:ascii="Times New Roman" w:eastAsia="Times New Roman" w:hAnsi="Times New Roman" w:cs="Times New Roman"/>
          <w:sz w:val="24"/>
          <w:szCs w:val="24"/>
          <w:lang w:val="ro-RO" w:eastAsia="ro-RO"/>
        </w:rPr>
      </w:pPr>
    </w:p>
    <w:p w14:paraId="4C89473A" w14:textId="497E6472" w:rsidR="007A030A" w:rsidRPr="007A030A" w:rsidRDefault="007A030A" w:rsidP="002B50DF">
      <w:pPr>
        <w:shd w:val="clear" w:color="auto" w:fill="FFFFFF"/>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noProof/>
          <w:sz w:val="24"/>
          <w:szCs w:val="24"/>
          <w:lang w:val="ro-RO" w:eastAsia="ro-RO"/>
        </w:rPr>
        <w:drawing>
          <wp:anchor distT="0" distB="0" distL="114300" distR="114300" simplePos="0" relativeHeight="251661312" behindDoc="0" locked="0" layoutInCell="1" allowOverlap="1" wp14:anchorId="10E0443B" wp14:editId="06A6449C">
            <wp:simplePos x="0" y="0"/>
            <wp:positionH relativeFrom="column">
              <wp:posOffset>0</wp:posOffset>
            </wp:positionH>
            <wp:positionV relativeFrom="paragraph">
              <wp:posOffset>256540</wp:posOffset>
            </wp:positionV>
            <wp:extent cx="3571875" cy="349123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71875" cy="3491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EA1D94" w14:textId="1E46F903" w:rsidR="007317A6" w:rsidRPr="001A6873" w:rsidRDefault="007317A6" w:rsidP="002B50DF">
      <w:pPr>
        <w:shd w:val="clear" w:color="auto" w:fill="FFFFFF"/>
        <w:spacing w:after="0" w:line="360" w:lineRule="auto"/>
        <w:jc w:val="both"/>
        <w:rPr>
          <w:rFonts w:ascii="Times New Roman" w:eastAsia="Times New Roman" w:hAnsi="Times New Roman" w:cs="Times New Roman"/>
          <w:sz w:val="24"/>
          <w:szCs w:val="24"/>
          <w:lang w:val="ro-RO" w:eastAsia="ro-RO"/>
        </w:rPr>
      </w:pPr>
      <w:r w:rsidRPr="00873CBC">
        <w:rPr>
          <w:rFonts w:ascii="Times New Roman" w:eastAsia="Times New Roman" w:hAnsi="Times New Roman" w:cs="Times New Roman"/>
          <w:sz w:val="24"/>
          <w:szCs w:val="24"/>
          <w:lang w:val="ro-RO" w:eastAsia="ro-RO"/>
        </w:rPr>
        <w:t>Coordonate geografice localizare proiect:</w:t>
      </w:r>
      <w:r w:rsidR="00873CBC" w:rsidRPr="00873CBC">
        <w:rPr>
          <w:rFonts w:ascii="Times New Roman" w:eastAsia="Times New Roman" w:hAnsi="Times New Roman" w:cs="Times New Roman"/>
          <w:sz w:val="24"/>
          <w:szCs w:val="24"/>
          <w:lang w:val="ro-RO" w:eastAsia="ro-RO"/>
        </w:rPr>
        <w:t xml:space="preserve"> 46.947444, 26.023938</w:t>
      </w:r>
    </w:p>
    <w:p w14:paraId="32EAF93A" w14:textId="4FA603CF" w:rsidR="007317A6" w:rsidRDefault="005D572C" w:rsidP="002B50DF">
      <w:pPr>
        <w:shd w:val="clear" w:color="auto" w:fill="FFFFFF"/>
        <w:spacing w:after="0" w:line="360" w:lineRule="auto"/>
        <w:jc w:val="both"/>
        <w:rPr>
          <w:rFonts w:ascii="Times New Roman" w:eastAsia="Times New Roman" w:hAnsi="Times New Roman" w:cs="Times New Roman"/>
          <w:sz w:val="24"/>
          <w:szCs w:val="24"/>
          <w:lang w:val="ro-RO" w:eastAsia="ro-RO"/>
        </w:rPr>
      </w:pPr>
      <w:r w:rsidRPr="005D572C">
        <w:rPr>
          <w:rFonts w:ascii="Times New Roman" w:eastAsia="Times New Roman" w:hAnsi="Times New Roman" w:cs="Times New Roman"/>
          <w:noProof/>
          <w:sz w:val="24"/>
          <w:szCs w:val="24"/>
          <w:lang w:val="ro-RO" w:eastAsia="ro-RO"/>
        </w:rPr>
        <w:lastRenderedPageBreak/>
        <w:drawing>
          <wp:anchor distT="0" distB="0" distL="114300" distR="114300" simplePos="0" relativeHeight="251657728" behindDoc="0" locked="0" layoutInCell="1" allowOverlap="1" wp14:anchorId="567030EF" wp14:editId="322ACE0C">
            <wp:simplePos x="0" y="0"/>
            <wp:positionH relativeFrom="column">
              <wp:posOffset>-76200</wp:posOffset>
            </wp:positionH>
            <wp:positionV relativeFrom="paragraph">
              <wp:posOffset>394335</wp:posOffset>
            </wp:positionV>
            <wp:extent cx="4410075" cy="58464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10075" cy="5846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17A6" w:rsidRPr="005D572C">
        <w:rPr>
          <w:rFonts w:ascii="Times New Roman" w:eastAsia="Times New Roman" w:hAnsi="Times New Roman" w:cs="Times New Roman"/>
          <w:sz w:val="24"/>
          <w:szCs w:val="24"/>
          <w:lang w:val="ro-RO" w:eastAsia="ro-RO"/>
        </w:rPr>
        <w:t>Coordonate Stereo 70 localizare proiect:</w:t>
      </w:r>
    </w:p>
    <w:p w14:paraId="26CC7481" w14:textId="193A550D" w:rsidR="004C5E0D" w:rsidRDefault="004C5E0D"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3ACFA774" w14:textId="5A6AD624" w:rsidR="007317A6"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b)</w:t>
      </w:r>
      <w:r w:rsidRPr="00052507">
        <w:rPr>
          <w:rFonts w:ascii="Times New Roman" w:eastAsia="Times New Roman" w:hAnsi="Times New Roman" w:cs="Times New Roman"/>
          <w:sz w:val="24"/>
          <w:szCs w:val="24"/>
          <w:lang w:val="ro-RO" w:eastAsia="ro-RO"/>
        </w:rPr>
        <w:t> numele și codul ariei naturale protejate de interes comunitar;</w:t>
      </w:r>
    </w:p>
    <w:p w14:paraId="04F4ABFE" w14:textId="1D6AA541" w:rsidR="007317A6" w:rsidRDefault="007317A6"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Parcul National </w:t>
      </w:r>
      <w:proofErr w:type="spellStart"/>
      <w:r>
        <w:rPr>
          <w:rFonts w:ascii="Times New Roman" w:eastAsia="Times New Roman" w:hAnsi="Times New Roman" w:cs="Times New Roman"/>
          <w:sz w:val="24"/>
          <w:szCs w:val="24"/>
          <w:lang w:val="ro-RO" w:eastAsia="ro-RO"/>
        </w:rPr>
        <w:t>Ceahlau</w:t>
      </w:r>
      <w:proofErr w:type="spellEnd"/>
      <w:r>
        <w:rPr>
          <w:rFonts w:ascii="Times New Roman" w:eastAsia="Times New Roman" w:hAnsi="Times New Roman" w:cs="Times New Roman"/>
          <w:sz w:val="24"/>
          <w:szCs w:val="24"/>
          <w:lang w:val="ro-RO" w:eastAsia="ro-RO"/>
        </w:rPr>
        <w:t xml:space="preserve"> - </w:t>
      </w:r>
      <w:r w:rsidRPr="007317A6">
        <w:rPr>
          <w:rFonts w:ascii="Times New Roman" w:eastAsia="Times New Roman" w:hAnsi="Times New Roman" w:cs="Times New Roman"/>
          <w:sz w:val="24"/>
          <w:szCs w:val="24"/>
          <w:lang w:val="ro-RO" w:eastAsia="ro-RO"/>
        </w:rPr>
        <w:t>ROSCI0024</w:t>
      </w:r>
      <w:r>
        <w:rPr>
          <w:rFonts w:ascii="Times New Roman" w:eastAsia="Times New Roman" w:hAnsi="Times New Roman" w:cs="Times New Roman"/>
          <w:sz w:val="24"/>
          <w:szCs w:val="24"/>
          <w:lang w:val="ro-RO" w:eastAsia="ro-RO"/>
        </w:rPr>
        <w:t>.</w:t>
      </w:r>
    </w:p>
    <w:p w14:paraId="3DE115C2" w14:textId="77777777" w:rsidR="007317A6" w:rsidRPr="00052507" w:rsidRDefault="007317A6"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5ADF2627" w14:textId="7F0C7E7A" w:rsidR="004D01E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c)</w:t>
      </w:r>
      <w:r w:rsidRPr="00052507">
        <w:rPr>
          <w:rFonts w:ascii="Times New Roman" w:eastAsia="Times New Roman" w:hAnsi="Times New Roman" w:cs="Times New Roman"/>
          <w:sz w:val="24"/>
          <w:szCs w:val="24"/>
          <w:lang w:val="ro-RO" w:eastAsia="ro-RO"/>
        </w:rPr>
        <w:t> prezența și efectivele/suprafețele acoperite de specii și habitate de interes comunitar în zona proiectului;</w:t>
      </w:r>
    </w:p>
    <w:p w14:paraId="79FBD624" w14:textId="2AD5ED95" w:rsidR="00D45454" w:rsidRDefault="00921AC4"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lastRenderedPageBreak/>
        <w:t xml:space="preserve">In zona proiectului nu se afla specii si habitate de interes comunitar, </w:t>
      </w:r>
      <w:proofErr w:type="spellStart"/>
      <w:r>
        <w:rPr>
          <w:rFonts w:ascii="Times New Roman" w:eastAsia="Times New Roman" w:hAnsi="Times New Roman" w:cs="Times New Roman"/>
          <w:sz w:val="24"/>
          <w:szCs w:val="24"/>
          <w:lang w:val="ro-RO" w:eastAsia="ro-RO"/>
        </w:rPr>
        <w:t>intrucat</w:t>
      </w:r>
      <w:proofErr w:type="spellEnd"/>
      <w:r>
        <w:rPr>
          <w:rFonts w:ascii="Times New Roman" w:eastAsia="Times New Roman" w:hAnsi="Times New Roman" w:cs="Times New Roman"/>
          <w:sz w:val="24"/>
          <w:szCs w:val="24"/>
          <w:lang w:val="ro-RO" w:eastAsia="ro-RO"/>
        </w:rPr>
        <w:t xml:space="preserve"> proiectul se afla in afara ariei naturale protejate.</w:t>
      </w:r>
      <w:r w:rsidR="005D3B18">
        <w:rPr>
          <w:rFonts w:ascii="Times New Roman" w:eastAsia="Times New Roman" w:hAnsi="Times New Roman" w:cs="Times New Roman"/>
          <w:sz w:val="24"/>
          <w:szCs w:val="24"/>
          <w:lang w:val="ro-RO" w:eastAsia="ro-RO"/>
        </w:rPr>
        <w:t xml:space="preserve"> In Parcul National </w:t>
      </w:r>
      <w:proofErr w:type="spellStart"/>
      <w:r w:rsidR="005D3B18">
        <w:rPr>
          <w:rFonts w:ascii="Times New Roman" w:eastAsia="Times New Roman" w:hAnsi="Times New Roman" w:cs="Times New Roman"/>
          <w:sz w:val="24"/>
          <w:szCs w:val="24"/>
          <w:lang w:val="ro-RO" w:eastAsia="ro-RO"/>
        </w:rPr>
        <w:t>Ceahlau</w:t>
      </w:r>
      <w:proofErr w:type="spellEnd"/>
      <w:r w:rsidR="005D3B18">
        <w:rPr>
          <w:rFonts w:ascii="Times New Roman" w:eastAsia="Times New Roman" w:hAnsi="Times New Roman" w:cs="Times New Roman"/>
          <w:sz w:val="24"/>
          <w:szCs w:val="24"/>
          <w:lang w:val="ro-RO" w:eastAsia="ro-RO"/>
        </w:rPr>
        <w:t xml:space="preserve"> se afla </w:t>
      </w:r>
    </w:p>
    <w:p w14:paraId="06BA32B9" w14:textId="1DBF4051" w:rsidR="00D45454" w:rsidRDefault="00D45454"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5D3B18">
        <w:rPr>
          <w:rFonts w:ascii="Times New Roman" w:eastAsia="Times New Roman" w:hAnsi="Times New Roman" w:cs="Times New Roman"/>
          <w:sz w:val="24"/>
          <w:szCs w:val="24"/>
          <w:u w:val="single"/>
          <w:lang w:val="ro-RO" w:eastAsia="ro-RO"/>
        </w:rPr>
        <w:t>Flora vasculară spontana</w:t>
      </w:r>
      <w:r w:rsidRPr="00D45454">
        <w:rPr>
          <w:rFonts w:ascii="Times New Roman" w:eastAsia="Times New Roman" w:hAnsi="Times New Roman" w:cs="Times New Roman"/>
          <w:sz w:val="24"/>
          <w:szCs w:val="24"/>
          <w:lang w:val="ro-RO" w:eastAsia="ro-RO"/>
        </w:rPr>
        <w:t xml:space="preserve"> a Masivului Ceahlău cuprinde un </w:t>
      </w:r>
      <w:proofErr w:type="spellStart"/>
      <w:r w:rsidRPr="00D45454">
        <w:rPr>
          <w:rFonts w:ascii="Times New Roman" w:eastAsia="Times New Roman" w:hAnsi="Times New Roman" w:cs="Times New Roman"/>
          <w:sz w:val="24"/>
          <w:szCs w:val="24"/>
          <w:lang w:val="ro-RO" w:eastAsia="ro-RO"/>
        </w:rPr>
        <w:t>numar</w:t>
      </w:r>
      <w:proofErr w:type="spellEnd"/>
      <w:r w:rsidRPr="00D45454">
        <w:rPr>
          <w:rFonts w:ascii="Times New Roman" w:eastAsia="Times New Roman" w:hAnsi="Times New Roman" w:cs="Times New Roman"/>
          <w:sz w:val="24"/>
          <w:szCs w:val="24"/>
          <w:lang w:val="ro-RO" w:eastAsia="ro-RO"/>
        </w:rPr>
        <w:t xml:space="preserve"> de 1144 specii, 62 subspecii și 18 hibrizi, în total 1224 </w:t>
      </w:r>
      <w:proofErr w:type="spellStart"/>
      <w:r w:rsidRPr="00D45454">
        <w:rPr>
          <w:rFonts w:ascii="Times New Roman" w:eastAsia="Times New Roman" w:hAnsi="Times New Roman" w:cs="Times New Roman"/>
          <w:sz w:val="24"/>
          <w:szCs w:val="24"/>
          <w:lang w:val="ro-RO" w:eastAsia="ro-RO"/>
        </w:rPr>
        <w:t>taxoni</w:t>
      </w:r>
      <w:proofErr w:type="spellEnd"/>
      <w:r w:rsidRPr="00D45454">
        <w:rPr>
          <w:rFonts w:ascii="Times New Roman" w:eastAsia="Times New Roman" w:hAnsi="Times New Roman" w:cs="Times New Roman"/>
          <w:sz w:val="24"/>
          <w:szCs w:val="24"/>
          <w:lang w:val="ro-RO" w:eastAsia="ro-RO"/>
        </w:rPr>
        <w:t xml:space="preserve"> care </w:t>
      </w:r>
      <w:proofErr w:type="spellStart"/>
      <w:r w:rsidRPr="00D45454">
        <w:rPr>
          <w:rFonts w:ascii="Times New Roman" w:eastAsia="Times New Roman" w:hAnsi="Times New Roman" w:cs="Times New Roman"/>
          <w:sz w:val="24"/>
          <w:szCs w:val="24"/>
          <w:lang w:val="ro-RO" w:eastAsia="ro-RO"/>
        </w:rPr>
        <w:t>apartin</w:t>
      </w:r>
      <w:proofErr w:type="spellEnd"/>
      <w:r w:rsidRPr="00D45454">
        <w:rPr>
          <w:rFonts w:ascii="Times New Roman" w:eastAsia="Times New Roman" w:hAnsi="Times New Roman" w:cs="Times New Roman"/>
          <w:sz w:val="24"/>
          <w:szCs w:val="24"/>
          <w:lang w:val="ro-RO" w:eastAsia="ro-RO"/>
        </w:rPr>
        <w:t xml:space="preserve"> celor 440 genuri și 100 de familii botanice. Aceasta </w:t>
      </w:r>
      <w:proofErr w:type="spellStart"/>
      <w:r w:rsidRPr="00D45454">
        <w:rPr>
          <w:rFonts w:ascii="Times New Roman" w:eastAsia="Times New Roman" w:hAnsi="Times New Roman" w:cs="Times New Roman"/>
          <w:sz w:val="24"/>
          <w:szCs w:val="24"/>
          <w:lang w:val="ro-RO" w:eastAsia="ro-RO"/>
        </w:rPr>
        <w:t>reprezinta</w:t>
      </w:r>
      <w:proofErr w:type="spellEnd"/>
      <w:r w:rsidRPr="00D45454">
        <w:rPr>
          <w:rFonts w:ascii="Times New Roman" w:eastAsia="Times New Roman" w:hAnsi="Times New Roman" w:cs="Times New Roman"/>
          <w:sz w:val="24"/>
          <w:szCs w:val="24"/>
          <w:lang w:val="ro-RO" w:eastAsia="ro-RO"/>
        </w:rPr>
        <w:t xml:space="preserve"> 68,3% din flora spontană a </w:t>
      </w:r>
      <w:proofErr w:type="spellStart"/>
      <w:r w:rsidRPr="00D45454">
        <w:rPr>
          <w:rFonts w:ascii="Times New Roman" w:eastAsia="Times New Roman" w:hAnsi="Times New Roman" w:cs="Times New Roman"/>
          <w:sz w:val="24"/>
          <w:szCs w:val="24"/>
          <w:lang w:val="ro-RO" w:eastAsia="ro-RO"/>
        </w:rPr>
        <w:t>judetului</w:t>
      </w:r>
      <w:proofErr w:type="spellEnd"/>
      <w:r w:rsidRPr="00D45454">
        <w:rPr>
          <w:rFonts w:ascii="Times New Roman" w:eastAsia="Times New Roman" w:hAnsi="Times New Roman" w:cs="Times New Roman"/>
          <w:sz w:val="24"/>
          <w:szCs w:val="24"/>
          <w:lang w:val="ro-RO" w:eastAsia="ro-RO"/>
        </w:rPr>
        <w:t xml:space="preserve"> </w:t>
      </w:r>
      <w:proofErr w:type="spellStart"/>
      <w:r w:rsidRPr="00D45454">
        <w:rPr>
          <w:rFonts w:ascii="Times New Roman" w:eastAsia="Times New Roman" w:hAnsi="Times New Roman" w:cs="Times New Roman"/>
          <w:sz w:val="24"/>
          <w:szCs w:val="24"/>
          <w:lang w:val="ro-RO" w:eastAsia="ro-RO"/>
        </w:rPr>
        <w:t>Neamt</w:t>
      </w:r>
      <w:proofErr w:type="spellEnd"/>
      <w:r>
        <w:rPr>
          <w:rFonts w:ascii="Times New Roman" w:eastAsia="Times New Roman" w:hAnsi="Times New Roman" w:cs="Times New Roman"/>
          <w:sz w:val="24"/>
          <w:szCs w:val="24"/>
          <w:lang w:val="ro-RO" w:eastAsia="ro-RO"/>
        </w:rPr>
        <w:t>.</w:t>
      </w:r>
    </w:p>
    <w:p w14:paraId="4D131F4B" w14:textId="38EA0783" w:rsidR="00921AC4" w:rsidRPr="005D3B18" w:rsidRDefault="00921AC4" w:rsidP="00052507">
      <w:pPr>
        <w:shd w:val="clear" w:color="auto" w:fill="FFFFFF"/>
        <w:spacing w:after="0" w:line="360" w:lineRule="auto"/>
        <w:jc w:val="both"/>
        <w:rPr>
          <w:rFonts w:ascii="Times New Roman" w:eastAsia="Times New Roman" w:hAnsi="Times New Roman" w:cs="Times New Roman"/>
          <w:sz w:val="24"/>
          <w:szCs w:val="24"/>
          <w:u w:val="single"/>
          <w:lang w:val="ro-RO" w:eastAsia="ro-RO"/>
        </w:rPr>
      </w:pPr>
      <w:r w:rsidRPr="005D3B18">
        <w:rPr>
          <w:rFonts w:ascii="Times New Roman" w:eastAsia="Times New Roman" w:hAnsi="Times New Roman" w:cs="Times New Roman"/>
          <w:sz w:val="24"/>
          <w:szCs w:val="24"/>
          <w:u w:val="single"/>
          <w:lang w:val="ro-RO" w:eastAsia="ro-RO"/>
        </w:rPr>
        <w:t>Flora inferioară</w:t>
      </w:r>
    </w:p>
    <w:p w14:paraId="6FBB8F11" w14:textId="77777777" w:rsidR="00921AC4" w:rsidRPr="00921AC4" w:rsidRDefault="00921AC4" w:rsidP="00921AC4">
      <w:pPr>
        <w:shd w:val="clear" w:color="auto" w:fill="FFFFFF"/>
        <w:spacing w:after="0" w:line="360" w:lineRule="auto"/>
        <w:jc w:val="both"/>
        <w:rPr>
          <w:rFonts w:ascii="Times New Roman" w:eastAsia="Times New Roman" w:hAnsi="Times New Roman" w:cs="Times New Roman"/>
          <w:sz w:val="24"/>
          <w:szCs w:val="24"/>
          <w:lang w:val="ro-RO" w:eastAsia="ro-RO"/>
        </w:rPr>
      </w:pPr>
      <w:r w:rsidRPr="00921AC4">
        <w:rPr>
          <w:rFonts w:ascii="Times New Roman" w:eastAsia="Times New Roman" w:hAnsi="Times New Roman" w:cs="Times New Roman"/>
          <w:sz w:val="24"/>
          <w:szCs w:val="24"/>
          <w:lang w:val="ro-RO" w:eastAsia="ro-RO"/>
        </w:rPr>
        <w:t xml:space="preserve">Încrengătura </w:t>
      </w:r>
      <w:proofErr w:type="spellStart"/>
      <w:r w:rsidRPr="00921AC4">
        <w:rPr>
          <w:rFonts w:ascii="Times New Roman" w:eastAsia="Times New Roman" w:hAnsi="Times New Roman" w:cs="Times New Roman"/>
          <w:sz w:val="24"/>
          <w:szCs w:val="24"/>
          <w:lang w:val="ro-RO" w:eastAsia="ro-RO"/>
        </w:rPr>
        <w:t>Hepatophyta</w:t>
      </w:r>
      <w:proofErr w:type="spellEnd"/>
      <w:r w:rsidRPr="00921AC4">
        <w:rPr>
          <w:rFonts w:ascii="Times New Roman" w:eastAsia="Times New Roman" w:hAnsi="Times New Roman" w:cs="Times New Roman"/>
          <w:sz w:val="24"/>
          <w:szCs w:val="24"/>
          <w:lang w:val="ro-RO" w:eastAsia="ro-RO"/>
        </w:rPr>
        <w:t xml:space="preserve"> 20 genuri, 26 specii</w:t>
      </w:r>
    </w:p>
    <w:p w14:paraId="24F5A7EF" w14:textId="6C0837AE" w:rsidR="00D45454" w:rsidRDefault="00921AC4" w:rsidP="00921AC4">
      <w:pPr>
        <w:shd w:val="clear" w:color="auto" w:fill="FFFFFF"/>
        <w:spacing w:after="0" w:line="360" w:lineRule="auto"/>
        <w:jc w:val="both"/>
        <w:rPr>
          <w:rFonts w:ascii="Times New Roman" w:eastAsia="Times New Roman" w:hAnsi="Times New Roman" w:cs="Times New Roman"/>
          <w:sz w:val="24"/>
          <w:szCs w:val="24"/>
          <w:lang w:val="ro-RO" w:eastAsia="ro-RO"/>
        </w:rPr>
      </w:pPr>
      <w:r w:rsidRPr="00921AC4">
        <w:rPr>
          <w:rFonts w:ascii="Times New Roman" w:eastAsia="Times New Roman" w:hAnsi="Times New Roman" w:cs="Times New Roman"/>
          <w:sz w:val="24"/>
          <w:szCs w:val="24"/>
          <w:lang w:val="ro-RO" w:eastAsia="ro-RO"/>
        </w:rPr>
        <w:t xml:space="preserve">Încrengătura </w:t>
      </w:r>
      <w:proofErr w:type="spellStart"/>
      <w:r w:rsidRPr="00921AC4">
        <w:rPr>
          <w:rFonts w:ascii="Times New Roman" w:eastAsia="Times New Roman" w:hAnsi="Times New Roman" w:cs="Times New Roman"/>
          <w:sz w:val="24"/>
          <w:szCs w:val="24"/>
          <w:lang w:val="ro-RO" w:eastAsia="ro-RO"/>
        </w:rPr>
        <w:t>Bryophyta</w:t>
      </w:r>
      <w:proofErr w:type="spellEnd"/>
      <w:r w:rsidRPr="00921AC4">
        <w:rPr>
          <w:rFonts w:ascii="Times New Roman" w:eastAsia="Times New Roman" w:hAnsi="Times New Roman" w:cs="Times New Roman"/>
          <w:sz w:val="24"/>
          <w:szCs w:val="24"/>
          <w:lang w:val="ro-RO" w:eastAsia="ro-RO"/>
        </w:rPr>
        <w:t xml:space="preserve"> (Mușchi) 80 genuri, 169 specii</w:t>
      </w:r>
    </w:p>
    <w:p w14:paraId="124D0427" w14:textId="55C5ADAF" w:rsidR="005D3B18" w:rsidRPr="005D3B18" w:rsidRDefault="005D3B18" w:rsidP="005D3B18">
      <w:pPr>
        <w:shd w:val="clear" w:color="auto" w:fill="FFFFFF"/>
        <w:spacing w:after="0" w:line="360" w:lineRule="auto"/>
        <w:jc w:val="both"/>
        <w:rPr>
          <w:rFonts w:ascii="Times New Roman" w:eastAsia="Times New Roman" w:hAnsi="Times New Roman" w:cs="Times New Roman"/>
          <w:sz w:val="24"/>
          <w:szCs w:val="24"/>
          <w:u w:val="single"/>
          <w:lang w:val="ro-RO" w:eastAsia="ro-RO"/>
        </w:rPr>
      </w:pPr>
      <w:r w:rsidRPr="005D3B18">
        <w:rPr>
          <w:rFonts w:ascii="Times New Roman" w:eastAsia="Times New Roman" w:hAnsi="Times New Roman" w:cs="Times New Roman"/>
          <w:sz w:val="24"/>
          <w:szCs w:val="24"/>
          <w:u w:val="single"/>
          <w:lang w:val="ro-RO" w:eastAsia="ro-RO"/>
        </w:rPr>
        <w:t xml:space="preserve">Lista cu specii de animale în Masivul Ceahlău - Regnul </w:t>
      </w:r>
      <w:proofErr w:type="spellStart"/>
      <w:r w:rsidRPr="005D3B18">
        <w:rPr>
          <w:rFonts w:ascii="Times New Roman" w:eastAsia="Times New Roman" w:hAnsi="Times New Roman" w:cs="Times New Roman"/>
          <w:sz w:val="24"/>
          <w:szCs w:val="24"/>
          <w:u w:val="single"/>
          <w:lang w:val="ro-RO" w:eastAsia="ro-RO"/>
        </w:rPr>
        <w:t>Animalia</w:t>
      </w:r>
      <w:proofErr w:type="spellEnd"/>
      <w:r w:rsidRPr="005D3B18">
        <w:rPr>
          <w:rFonts w:ascii="Times New Roman" w:eastAsia="Times New Roman" w:hAnsi="Times New Roman" w:cs="Times New Roman"/>
          <w:sz w:val="24"/>
          <w:szCs w:val="24"/>
          <w:u w:val="single"/>
          <w:lang w:val="ro-RO" w:eastAsia="ro-RO"/>
        </w:rPr>
        <w:t xml:space="preserve"> (Fauna)</w:t>
      </w:r>
    </w:p>
    <w:p w14:paraId="2DAB9E68" w14:textId="7C54B284" w:rsidR="00D45454" w:rsidRDefault="00CE5106"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CE5106">
        <w:rPr>
          <w:rFonts w:ascii="Times New Roman" w:eastAsia="Times New Roman" w:hAnsi="Times New Roman" w:cs="Times New Roman"/>
          <w:sz w:val="24"/>
          <w:szCs w:val="24"/>
          <w:lang w:val="ro-RO" w:eastAsia="ro-RO"/>
        </w:rPr>
        <w:t xml:space="preserve">Cuprinde 1286 specii din care: 1100 specii de nevertebrate, dintre care peste 1000 specii de insecte, și un </w:t>
      </w:r>
      <w:proofErr w:type="spellStart"/>
      <w:r w:rsidRPr="00CE5106">
        <w:rPr>
          <w:rFonts w:ascii="Times New Roman" w:eastAsia="Times New Roman" w:hAnsi="Times New Roman" w:cs="Times New Roman"/>
          <w:sz w:val="24"/>
          <w:szCs w:val="24"/>
          <w:lang w:val="ro-RO" w:eastAsia="ro-RO"/>
        </w:rPr>
        <w:t>numar</w:t>
      </w:r>
      <w:proofErr w:type="spellEnd"/>
      <w:r w:rsidRPr="00CE5106">
        <w:rPr>
          <w:rFonts w:ascii="Times New Roman" w:eastAsia="Times New Roman" w:hAnsi="Times New Roman" w:cs="Times New Roman"/>
          <w:sz w:val="24"/>
          <w:szCs w:val="24"/>
          <w:lang w:val="ro-RO" w:eastAsia="ro-RO"/>
        </w:rPr>
        <w:t xml:space="preserve"> de 320 de specii de vertebrate.</w:t>
      </w:r>
    </w:p>
    <w:p w14:paraId="7ADC2889" w14:textId="77777777"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r w:rsidRPr="00CE5106">
        <w:rPr>
          <w:rFonts w:ascii="Times New Roman" w:eastAsia="Times New Roman" w:hAnsi="Times New Roman" w:cs="Times New Roman"/>
          <w:sz w:val="24"/>
          <w:szCs w:val="24"/>
          <w:lang w:val="ro-RO" w:eastAsia="ro-RO"/>
        </w:rPr>
        <w:t>Nevertebrate</w:t>
      </w:r>
    </w:p>
    <w:p w14:paraId="6B0C161D" w14:textId="77777777"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p>
    <w:p w14:paraId="646FB75B" w14:textId="1789A4AB"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r w:rsidRPr="00CE5106">
        <w:rPr>
          <w:rFonts w:ascii="Times New Roman" w:eastAsia="Times New Roman" w:hAnsi="Times New Roman" w:cs="Times New Roman"/>
          <w:sz w:val="24"/>
          <w:szCs w:val="24"/>
          <w:lang w:val="ro-RO" w:eastAsia="ro-RO"/>
        </w:rPr>
        <w:t>Încrengătura ARTROPODA</w:t>
      </w:r>
    </w:p>
    <w:p w14:paraId="44523E56" w14:textId="21D498B9"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r w:rsidRPr="00CE5106">
        <w:rPr>
          <w:rFonts w:ascii="Times New Roman" w:eastAsia="Times New Roman" w:hAnsi="Times New Roman" w:cs="Times New Roman"/>
          <w:sz w:val="24"/>
          <w:szCs w:val="24"/>
          <w:lang w:val="ro-RO" w:eastAsia="ro-RO"/>
        </w:rPr>
        <w:t xml:space="preserve">Clasa Insecta </w:t>
      </w:r>
    </w:p>
    <w:p w14:paraId="61048E80" w14:textId="167F044C"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r w:rsidRPr="00CE5106">
        <w:rPr>
          <w:rFonts w:ascii="Times New Roman" w:eastAsia="Times New Roman" w:hAnsi="Times New Roman" w:cs="Times New Roman"/>
          <w:sz w:val="24"/>
          <w:szCs w:val="24"/>
          <w:lang w:val="ro-RO" w:eastAsia="ro-RO"/>
        </w:rPr>
        <w:t xml:space="preserve">1. </w:t>
      </w:r>
      <w:proofErr w:type="spellStart"/>
      <w:r w:rsidRPr="00CE5106">
        <w:rPr>
          <w:rFonts w:ascii="Times New Roman" w:eastAsia="Times New Roman" w:hAnsi="Times New Roman" w:cs="Times New Roman"/>
          <w:sz w:val="24"/>
          <w:szCs w:val="24"/>
          <w:lang w:val="ro-RO" w:eastAsia="ro-RO"/>
        </w:rPr>
        <w:t>Dupa</w:t>
      </w:r>
      <w:proofErr w:type="spellEnd"/>
      <w:r w:rsidRPr="00CE5106">
        <w:rPr>
          <w:rFonts w:ascii="Times New Roman" w:eastAsia="Times New Roman" w:hAnsi="Times New Roman" w:cs="Times New Roman"/>
          <w:sz w:val="24"/>
          <w:szCs w:val="24"/>
          <w:lang w:val="ro-RO" w:eastAsia="ro-RO"/>
        </w:rPr>
        <w:t xml:space="preserve"> modul de nutriție:</w:t>
      </w:r>
    </w:p>
    <w:p w14:paraId="06DBBA97" w14:textId="77777777"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r w:rsidRPr="00CE5106">
        <w:rPr>
          <w:rFonts w:ascii="Times New Roman" w:eastAsia="Times New Roman" w:hAnsi="Times New Roman" w:cs="Times New Roman"/>
          <w:sz w:val="24"/>
          <w:szCs w:val="24"/>
          <w:lang w:val="ro-RO" w:eastAsia="ro-RO"/>
        </w:rPr>
        <w:t xml:space="preserve">fitofage – 94 specii de fluturi si 60 specii de himenoptere, 52 specii de </w:t>
      </w:r>
      <w:proofErr w:type="spellStart"/>
      <w:r w:rsidRPr="00CE5106">
        <w:rPr>
          <w:rFonts w:ascii="Times New Roman" w:eastAsia="Times New Roman" w:hAnsi="Times New Roman" w:cs="Times New Roman"/>
          <w:sz w:val="24"/>
          <w:szCs w:val="24"/>
          <w:lang w:val="ro-RO" w:eastAsia="ro-RO"/>
        </w:rPr>
        <w:t>lacuste</w:t>
      </w:r>
      <w:proofErr w:type="spellEnd"/>
      <w:r w:rsidRPr="00CE5106">
        <w:rPr>
          <w:rFonts w:ascii="Times New Roman" w:eastAsia="Times New Roman" w:hAnsi="Times New Roman" w:cs="Times New Roman"/>
          <w:sz w:val="24"/>
          <w:szCs w:val="24"/>
          <w:lang w:val="ro-RO" w:eastAsia="ro-RO"/>
        </w:rPr>
        <w:t xml:space="preserve"> și cosași;</w:t>
      </w:r>
    </w:p>
    <w:p w14:paraId="3691F086" w14:textId="77777777"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r w:rsidRPr="00CE5106">
        <w:rPr>
          <w:rFonts w:ascii="Times New Roman" w:eastAsia="Times New Roman" w:hAnsi="Times New Roman" w:cs="Times New Roman"/>
          <w:sz w:val="24"/>
          <w:szCs w:val="24"/>
          <w:lang w:val="ro-RO" w:eastAsia="ro-RO"/>
        </w:rPr>
        <w:t xml:space="preserve">xilofage – 50 de specii de coleoptere cerambicide, </w:t>
      </w:r>
      <w:proofErr w:type="spellStart"/>
      <w:r w:rsidRPr="00CE5106">
        <w:rPr>
          <w:rFonts w:ascii="Times New Roman" w:eastAsia="Times New Roman" w:hAnsi="Times New Roman" w:cs="Times New Roman"/>
          <w:sz w:val="24"/>
          <w:szCs w:val="24"/>
          <w:lang w:val="ro-RO" w:eastAsia="ro-RO"/>
        </w:rPr>
        <w:t>trombari</w:t>
      </w:r>
      <w:proofErr w:type="spellEnd"/>
      <w:r w:rsidRPr="00CE5106">
        <w:rPr>
          <w:rFonts w:ascii="Times New Roman" w:eastAsia="Times New Roman" w:hAnsi="Times New Roman" w:cs="Times New Roman"/>
          <w:sz w:val="24"/>
          <w:szCs w:val="24"/>
          <w:lang w:val="ro-RO" w:eastAsia="ro-RO"/>
        </w:rPr>
        <w:t xml:space="preserve"> și cari de scoarță;</w:t>
      </w:r>
    </w:p>
    <w:p w14:paraId="17C50AF7" w14:textId="77777777"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r w:rsidRPr="00CE5106">
        <w:rPr>
          <w:rFonts w:ascii="Times New Roman" w:eastAsia="Times New Roman" w:hAnsi="Times New Roman" w:cs="Times New Roman"/>
          <w:sz w:val="24"/>
          <w:szCs w:val="24"/>
          <w:lang w:val="ro-RO" w:eastAsia="ro-RO"/>
        </w:rPr>
        <w:t xml:space="preserve">prădătoare – 231 de specii de coleoptere (carabide, </w:t>
      </w:r>
      <w:proofErr w:type="spellStart"/>
      <w:r w:rsidRPr="00CE5106">
        <w:rPr>
          <w:rFonts w:ascii="Times New Roman" w:eastAsia="Times New Roman" w:hAnsi="Times New Roman" w:cs="Times New Roman"/>
          <w:sz w:val="24"/>
          <w:szCs w:val="24"/>
          <w:lang w:val="ro-RO" w:eastAsia="ro-RO"/>
        </w:rPr>
        <w:t>stafilinide</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coccinelide</w:t>
      </w:r>
      <w:proofErr w:type="spellEnd"/>
      <w:r w:rsidRPr="00CE5106">
        <w:rPr>
          <w:rFonts w:ascii="Times New Roman" w:eastAsia="Times New Roman" w:hAnsi="Times New Roman" w:cs="Times New Roman"/>
          <w:sz w:val="24"/>
          <w:szCs w:val="24"/>
          <w:lang w:val="ro-RO" w:eastAsia="ro-RO"/>
        </w:rPr>
        <w:t xml:space="preserve">), o specie de himenoptere (furnica </w:t>
      </w:r>
      <w:proofErr w:type="spellStart"/>
      <w:r w:rsidRPr="00CE5106">
        <w:rPr>
          <w:rFonts w:ascii="Times New Roman" w:eastAsia="Times New Roman" w:hAnsi="Times New Roman" w:cs="Times New Roman"/>
          <w:sz w:val="24"/>
          <w:szCs w:val="24"/>
          <w:lang w:val="ro-RO" w:eastAsia="ro-RO"/>
        </w:rPr>
        <w:t>rosie</w:t>
      </w:r>
      <w:proofErr w:type="spellEnd"/>
      <w:r w:rsidRPr="00CE5106">
        <w:rPr>
          <w:rFonts w:ascii="Times New Roman" w:eastAsia="Times New Roman" w:hAnsi="Times New Roman" w:cs="Times New Roman"/>
          <w:sz w:val="24"/>
          <w:szCs w:val="24"/>
          <w:lang w:val="ro-RO" w:eastAsia="ro-RO"/>
        </w:rPr>
        <w:t xml:space="preserve"> de </w:t>
      </w:r>
      <w:proofErr w:type="spellStart"/>
      <w:r w:rsidRPr="00CE5106">
        <w:rPr>
          <w:rFonts w:ascii="Times New Roman" w:eastAsia="Times New Roman" w:hAnsi="Times New Roman" w:cs="Times New Roman"/>
          <w:sz w:val="24"/>
          <w:szCs w:val="24"/>
          <w:lang w:val="ro-RO" w:eastAsia="ro-RO"/>
        </w:rPr>
        <w:t>padure</w:t>
      </w:r>
      <w:proofErr w:type="spellEnd"/>
      <w:r w:rsidRPr="00CE5106">
        <w:rPr>
          <w:rFonts w:ascii="Times New Roman" w:eastAsia="Times New Roman" w:hAnsi="Times New Roman" w:cs="Times New Roman"/>
          <w:sz w:val="24"/>
          <w:szCs w:val="24"/>
          <w:lang w:val="ro-RO" w:eastAsia="ro-RO"/>
        </w:rPr>
        <w:t>), 30 de specii de diptere;</w:t>
      </w:r>
    </w:p>
    <w:p w14:paraId="7D4267BD" w14:textId="77777777"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r w:rsidRPr="00CE5106">
        <w:rPr>
          <w:rFonts w:ascii="Times New Roman" w:eastAsia="Times New Roman" w:hAnsi="Times New Roman" w:cs="Times New Roman"/>
          <w:sz w:val="24"/>
          <w:szCs w:val="24"/>
          <w:lang w:val="ro-RO" w:eastAsia="ro-RO"/>
        </w:rPr>
        <w:t xml:space="preserve">printre ele, sunt peste 100 de specii acvatice – 39 – plecoptere, 17 – </w:t>
      </w:r>
      <w:proofErr w:type="spellStart"/>
      <w:r w:rsidRPr="00CE5106">
        <w:rPr>
          <w:rFonts w:ascii="Times New Roman" w:eastAsia="Times New Roman" w:hAnsi="Times New Roman" w:cs="Times New Roman"/>
          <w:sz w:val="24"/>
          <w:szCs w:val="24"/>
          <w:lang w:val="ro-RO" w:eastAsia="ro-RO"/>
        </w:rPr>
        <w:t>efemeroptere</w:t>
      </w:r>
      <w:proofErr w:type="spellEnd"/>
      <w:r w:rsidRPr="00CE5106">
        <w:rPr>
          <w:rFonts w:ascii="Times New Roman" w:eastAsia="Times New Roman" w:hAnsi="Times New Roman" w:cs="Times New Roman"/>
          <w:sz w:val="24"/>
          <w:szCs w:val="24"/>
          <w:lang w:val="ro-RO" w:eastAsia="ro-RO"/>
        </w:rPr>
        <w:t xml:space="preserve">, 16 – </w:t>
      </w:r>
      <w:proofErr w:type="spellStart"/>
      <w:r w:rsidRPr="00CE5106">
        <w:rPr>
          <w:rFonts w:ascii="Times New Roman" w:eastAsia="Times New Roman" w:hAnsi="Times New Roman" w:cs="Times New Roman"/>
          <w:sz w:val="24"/>
          <w:szCs w:val="24"/>
          <w:lang w:val="ro-RO" w:eastAsia="ro-RO"/>
        </w:rPr>
        <w:t>trichoptere</w:t>
      </w:r>
      <w:proofErr w:type="spellEnd"/>
      <w:r w:rsidRPr="00CE5106">
        <w:rPr>
          <w:rFonts w:ascii="Times New Roman" w:eastAsia="Times New Roman" w:hAnsi="Times New Roman" w:cs="Times New Roman"/>
          <w:sz w:val="24"/>
          <w:szCs w:val="24"/>
          <w:lang w:val="ro-RO" w:eastAsia="ro-RO"/>
        </w:rPr>
        <w:t xml:space="preserve">, 30 – diptere </w:t>
      </w:r>
      <w:proofErr w:type="spellStart"/>
      <w:r w:rsidRPr="00CE5106">
        <w:rPr>
          <w:rFonts w:ascii="Times New Roman" w:eastAsia="Times New Roman" w:hAnsi="Times New Roman" w:cs="Times New Roman"/>
          <w:sz w:val="24"/>
          <w:szCs w:val="24"/>
          <w:lang w:val="ro-RO" w:eastAsia="ro-RO"/>
        </w:rPr>
        <w:t>chironomide</w:t>
      </w:r>
      <w:proofErr w:type="spellEnd"/>
      <w:r w:rsidRPr="00CE5106">
        <w:rPr>
          <w:rFonts w:ascii="Times New Roman" w:eastAsia="Times New Roman" w:hAnsi="Times New Roman" w:cs="Times New Roman"/>
          <w:sz w:val="24"/>
          <w:szCs w:val="24"/>
          <w:lang w:val="ro-RO" w:eastAsia="ro-RO"/>
        </w:rPr>
        <w:t>, 13 – acarieni acvatici.</w:t>
      </w:r>
    </w:p>
    <w:p w14:paraId="7792BED5" w14:textId="77777777"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p>
    <w:p w14:paraId="20AE290D" w14:textId="73F3C520"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r w:rsidRPr="00CE5106">
        <w:rPr>
          <w:rFonts w:ascii="Times New Roman" w:eastAsia="Times New Roman" w:hAnsi="Times New Roman" w:cs="Times New Roman"/>
          <w:sz w:val="24"/>
          <w:szCs w:val="24"/>
          <w:lang w:val="ro-RO" w:eastAsia="ro-RO"/>
        </w:rPr>
        <w:t xml:space="preserve">2. Ordinele de insecte predominante în Parcul </w:t>
      </w:r>
      <w:proofErr w:type="spellStart"/>
      <w:r w:rsidRPr="00CE5106">
        <w:rPr>
          <w:rFonts w:ascii="Times New Roman" w:eastAsia="Times New Roman" w:hAnsi="Times New Roman" w:cs="Times New Roman"/>
          <w:sz w:val="24"/>
          <w:szCs w:val="24"/>
          <w:lang w:val="ro-RO" w:eastAsia="ro-RO"/>
        </w:rPr>
        <w:t>Naţional</w:t>
      </w:r>
      <w:proofErr w:type="spellEnd"/>
      <w:r w:rsidRPr="00CE5106">
        <w:rPr>
          <w:rFonts w:ascii="Times New Roman" w:eastAsia="Times New Roman" w:hAnsi="Times New Roman" w:cs="Times New Roman"/>
          <w:sz w:val="24"/>
          <w:szCs w:val="24"/>
          <w:lang w:val="ro-RO" w:eastAsia="ro-RO"/>
        </w:rPr>
        <w:t xml:space="preserve"> Ceahlău sunt:</w:t>
      </w:r>
    </w:p>
    <w:p w14:paraId="54698B6C" w14:textId="77777777"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proofErr w:type="spellStart"/>
      <w:r w:rsidRPr="00CE5106">
        <w:rPr>
          <w:rFonts w:ascii="Times New Roman" w:eastAsia="Times New Roman" w:hAnsi="Times New Roman" w:cs="Times New Roman"/>
          <w:sz w:val="24"/>
          <w:szCs w:val="24"/>
          <w:lang w:val="ro-RO" w:eastAsia="ro-RO"/>
        </w:rPr>
        <w:t>Hymenoptera</w:t>
      </w:r>
      <w:proofErr w:type="spellEnd"/>
      <w:r w:rsidRPr="00CE5106">
        <w:rPr>
          <w:rFonts w:ascii="Times New Roman" w:eastAsia="Times New Roman" w:hAnsi="Times New Roman" w:cs="Times New Roman"/>
          <w:sz w:val="24"/>
          <w:szCs w:val="24"/>
          <w:lang w:val="ro-RO" w:eastAsia="ro-RO"/>
        </w:rPr>
        <w:t xml:space="preserve"> – 445 specii</w:t>
      </w:r>
    </w:p>
    <w:p w14:paraId="701694CF" w14:textId="77777777"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proofErr w:type="spellStart"/>
      <w:r w:rsidRPr="00CE5106">
        <w:rPr>
          <w:rFonts w:ascii="Times New Roman" w:eastAsia="Times New Roman" w:hAnsi="Times New Roman" w:cs="Times New Roman"/>
          <w:sz w:val="24"/>
          <w:szCs w:val="24"/>
          <w:lang w:val="ro-RO" w:eastAsia="ro-RO"/>
        </w:rPr>
        <w:t>Coleoptera</w:t>
      </w:r>
      <w:proofErr w:type="spellEnd"/>
      <w:r w:rsidRPr="00CE5106">
        <w:rPr>
          <w:rFonts w:ascii="Times New Roman" w:eastAsia="Times New Roman" w:hAnsi="Times New Roman" w:cs="Times New Roman"/>
          <w:sz w:val="24"/>
          <w:szCs w:val="24"/>
          <w:lang w:val="ro-RO" w:eastAsia="ro-RO"/>
        </w:rPr>
        <w:t xml:space="preserve"> – 231 specii</w:t>
      </w:r>
    </w:p>
    <w:p w14:paraId="2D57BC97" w14:textId="77777777"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r w:rsidRPr="00CE5106">
        <w:rPr>
          <w:rFonts w:ascii="Times New Roman" w:eastAsia="Times New Roman" w:hAnsi="Times New Roman" w:cs="Times New Roman"/>
          <w:sz w:val="24"/>
          <w:szCs w:val="24"/>
          <w:lang w:val="ro-RO" w:eastAsia="ro-RO"/>
        </w:rPr>
        <w:t xml:space="preserve">Lepidoptera – 94 specii, dintre care se remarca doua specii ale genului </w:t>
      </w:r>
      <w:proofErr w:type="spellStart"/>
      <w:r w:rsidRPr="00CE5106">
        <w:rPr>
          <w:rFonts w:ascii="Times New Roman" w:eastAsia="Times New Roman" w:hAnsi="Times New Roman" w:cs="Times New Roman"/>
          <w:sz w:val="24"/>
          <w:szCs w:val="24"/>
          <w:lang w:val="ro-RO" w:eastAsia="ro-RO"/>
        </w:rPr>
        <w:t>Papilio</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Papilio</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machaon</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Papilio</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podalirius</w:t>
      </w:r>
      <w:proofErr w:type="spellEnd"/>
    </w:p>
    <w:p w14:paraId="19EABC35" w14:textId="77777777"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r w:rsidRPr="00CE5106">
        <w:rPr>
          <w:rFonts w:ascii="Times New Roman" w:eastAsia="Times New Roman" w:hAnsi="Times New Roman" w:cs="Times New Roman"/>
          <w:sz w:val="24"/>
          <w:szCs w:val="24"/>
          <w:lang w:val="ro-RO" w:eastAsia="ro-RO"/>
        </w:rPr>
        <w:t>Diptera – 73 specii</w:t>
      </w:r>
    </w:p>
    <w:p w14:paraId="5D42FE71" w14:textId="77777777"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proofErr w:type="spellStart"/>
      <w:r w:rsidRPr="00CE5106">
        <w:rPr>
          <w:rFonts w:ascii="Times New Roman" w:eastAsia="Times New Roman" w:hAnsi="Times New Roman" w:cs="Times New Roman"/>
          <w:sz w:val="24"/>
          <w:szCs w:val="24"/>
          <w:lang w:val="ro-RO" w:eastAsia="ro-RO"/>
        </w:rPr>
        <w:t>Orthoptera</w:t>
      </w:r>
      <w:proofErr w:type="spellEnd"/>
      <w:r w:rsidRPr="00CE5106">
        <w:rPr>
          <w:rFonts w:ascii="Times New Roman" w:eastAsia="Times New Roman" w:hAnsi="Times New Roman" w:cs="Times New Roman"/>
          <w:sz w:val="24"/>
          <w:szCs w:val="24"/>
          <w:lang w:val="ro-RO" w:eastAsia="ro-RO"/>
        </w:rPr>
        <w:t xml:space="preserve"> – 52 specii</w:t>
      </w:r>
    </w:p>
    <w:p w14:paraId="6E280FF0" w14:textId="77777777"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proofErr w:type="spellStart"/>
      <w:r w:rsidRPr="00CE5106">
        <w:rPr>
          <w:rFonts w:ascii="Times New Roman" w:eastAsia="Times New Roman" w:hAnsi="Times New Roman" w:cs="Times New Roman"/>
          <w:sz w:val="24"/>
          <w:szCs w:val="24"/>
          <w:lang w:val="ro-RO" w:eastAsia="ro-RO"/>
        </w:rPr>
        <w:t>Plecoptera</w:t>
      </w:r>
      <w:proofErr w:type="spellEnd"/>
      <w:r w:rsidRPr="00CE5106">
        <w:rPr>
          <w:rFonts w:ascii="Times New Roman" w:eastAsia="Times New Roman" w:hAnsi="Times New Roman" w:cs="Times New Roman"/>
          <w:sz w:val="24"/>
          <w:szCs w:val="24"/>
          <w:lang w:val="ro-RO" w:eastAsia="ro-RO"/>
        </w:rPr>
        <w:t xml:space="preserve"> – 37 specii, cuprinde </w:t>
      </w:r>
      <w:proofErr w:type="spellStart"/>
      <w:r w:rsidRPr="00CE5106">
        <w:rPr>
          <w:rFonts w:ascii="Times New Roman" w:eastAsia="Times New Roman" w:hAnsi="Times New Roman" w:cs="Times New Roman"/>
          <w:sz w:val="24"/>
          <w:szCs w:val="24"/>
          <w:lang w:val="ro-RO" w:eastAsia="ro-RO"/>
        </w:rPr>
        <w:t>Arcynopteryx</w:t>
      </w:r>
      <w:proofErr w:type="spellEnd"/>
      <w:r w:rsidRPr="00CE5106">
        <w:rPr>
          <w:rFonts w:ascii="Times New Roman" w:eastAsia="Times New Roman" w:hAnsi="Times New Roman" w:cs="Times New Roman"/>
          <w:sz w:val="24"/>
          <w:szCs w:val="24"/>
          <w:lang w:val="ro-RO" w:eastAsia="ro-RO"/>
        </w:rPr>
        <w:t xml:space="preserve"> compacta – fosilă vie</w:t>
      </w:r>
    </w:p>
    <w:p w14:paraId="11F850B1" w14:textId="77777777"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proofErr w:type="spellStart"/>
      <w:r w:rsidRPr="00CE5106">
        <w:rPr>
          <w:rFonts w:ascii="Times New Roman" w:eastAsia="Times New Roman" w:hAnsi="Times New Roman" w:cs="Times New Roman"/>
          <w:sz w:val="24"/>
          <w:szCs w:val="24"/>
          <w:lang w:val="ro-RO" w:eastAsia="ro-RO"/>
        </w:rPr>
        <w:lastRenderedPageBreak/>
        <w:t>Trichoptera</w:t>
      </w:r>
      <w:proofErr w:type="spellEnd"/>
      <w:r w:rsidRPr="00CE5106">
        <w:rPr>
          <w:rFonts w:ascii="Times New Roman" w:eastAsia="Times New Roman" w:hAnsi="Times New Roman" w:cs="Times New Roman"/>
          <w:sz w:val="24"/>
          <w:szCs w:val="24"/>
          <w:lang w:val="ro-RO" w:eastAsia="ro-RO"/>
        </w:rPr>
        <w:t xml:space="preserve"> – 32 specii</w:t>
      </w:r>
    </w:p>
    <w:p w14:paraId="7E3C5C5B" w14:textId="77777777"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proofErr w:type="spellStart"/>
      <w:r w:rsidRPr="00CE5106">
        <w:rPr>
          <w:rFonts w:ascii="Times New Roman" w:eastAsia="Times New Roman" w:hAnsi="Times New Roman" w:cs="Times New Roman"/>
          <w:sz w:val="24"/>
          <w:szCs w:val="24"/>
          <w:lang w:val="ro-RO" w:eastAsia="ro-RO"/>
        </w:rPr>
        <w:t>Planipennia</w:t>
      </w:r>
      <w:proofErr w:type="spellEnd"/>
      <w:r w:rsidRPr="00CE5106">
        <w:rPr>
          <w:rFonts w:ascii="Times New Roman" w:eastAsia="Times New Roman" w:hAnsi="Times New Roman" w:cs="Times New Roman"/>
          <w:sz w:val="24"/>
          <w:szCs w:val="24"/>
          <w:lang w:val="ro-RO" w:eastAsia="ro-RO"/>
        </w:rPr>
        <w:t xml:space="preserve"> – 21 specii</w:t>
      </w:r>
    </w:p>
    <w:p w14:paraId="6CB008E4" w14:textId="77777777"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proofErr w:type="spellStart"/>
      <w:r w:rsidRPr="00CE5106">
        <w:rPr>
          <w:rFonts w:ascii="Times New Roman" w:eastAsia="Times New Roman" w:hAnsi="Times New Roman" w:cs="Times New Roman"/>
          <w:sz w:val="24"/>
          <w:szCs w:val="24"/>
          <w:lang w:val="ro-RO" w:eastAsia="ro-RO"/>
        </w:rPr>
        <w:t>Ephemeroptera</w:t>
      </w:r>
      <w:proofErr w:type="spellEnd"/>
      <w:r w:rsidRPr="00CE5106">
        <w:rPr>
          <w:rFonts w:ascii="Times New Roman" w:eastAsia="Times New Roman" w:hAnsi="Times New Roman" w:cs="Times New Roman"/>
          <w:sz w:val="24"/>
          <w:szCs w:val="24"/>
          <w:lang w:val="ro-RO" w:eastAsia="ro-RO"/>
        </w:rPr>
        <w:t xml:space="preserve"> – 17 specii</w:t>
      </w:r>
    </w:p>
    <w:p w14:paraId="3851FA28" w14:textId="3236F438" w:rsid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proofErr w:type="spellStart"/>
      <w:r w:rsidRPr="00CE5106">
        <w:rPr>
          <w:rFonts w:ascii="Times New Roman" w:eastAsia="Times New Roman" w:hAnsi="Times New Roman" w:cs="Times New Roman"/>
          <w:sz w:val="24"/>
          <w:szCs w:val="24"/>
          <w:lang w:val="ro-RO" w:eastAsia="ro-RO"/>
        </w:rPr>
        <w:t>Heteroptera</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Blattodea</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Odonata</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Homoptera</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Rhaphidioptera</w:t>
      </w:r>
      <w:proofErr w:type="spellEnd"/>
      <w:r w:rsidRPr="00CE5106">
        <w:rPr>
          <w:rFonts w:ascii="Times New Roman" w:eastAsia="Times New Roman" w:hAnsi="Times New Roman" w:cs="Times New Roman"/>
          <w:sz w:val="24"/>
          <w:szCs w:val="24"/>
          <w:lang w:val="ro-RO" w:eastAsia="ro-RO"/>
        </w:rPr>
        <w:t xml:space="preserve"> – cu mai puțin de 4 specii.</w:t>
      </w:r>
    </w:p>
    <w:p w14:paraId="0143C856" w14:textId="77777777" w:rsidR="00D43BA7" w:rsidRPr="00CE5106" w:rsidRDefault="00D43BA7" w:rsidP="00CE5106">
      <w:pPr>
        <w:shd w:val="clear" w:color="auto" w:fill="FFFFFF"/>
        <w:spacing w:after="0" w:line="360" w:lineRule="auto"/>
        <w:jc w:val="both"/>
        <w:rPr>
          <w:rFonts w:ascii="Times New Roman" w:eastAsia="Times New Roman" w:hAnsi="Times New Roman" w:cs="Times New Roman"/>
          <w:sz w:val="24"/>
          <w:szCs w:val="24"/>
          <w:lang w:val="ro-RO" w:eastAsia="ro-RO"/>
        </w:rPr>
      </w:pPr>
    </w:p>
    <w:p w14:paraId="7DFBF252" w14:textId="2069435E"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r w:rsidRPr="00CE5106">
        <w:rPr>
          <w:rFonts w:ascii="Times New Roman" w:eastAsia="Times New Roman" w:hAnsi="Times New Roman" w:cs="Times New Roman"/>
          <w:sz w:val="24"/>
          <w:szCs w:val="24"/>
          <w:lang w:val="ro-RO" w:eastAsia="ro-RO"/>
        </w:rPr>
        <w:t>Vertebrate</w:t>
      </w:r>
    </w:p>
    <w:p w14:paraId="30B31200" w14:textId="014A2281"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r w:rsidRPr="00CE5106">
        <w:rPr>
          <w:rFonts w:ascii="Times New Roman" w:eastAsia="Times New Roman" w:hAnsi="Times New Roman" w:cs="Times New Roman"/>
          <w:sz w:val="24"/>
          <w:szCs w:val="24"/>
          <w:lang w:val="ro-RO" w:eastAsia="ro-RO"/>
        </w:rPr>
        <w:t>Încrengătura CHORDATA</w:t>
      </w:r>
    </w:p>
    <w:p w14:paraId="60C665B6" w14:textId="77777777"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r w:rsidRPr="00CE5106">
        <w:rPr>
          <w:rFonts w:ascii="Times New Roman" w:eastAsia="Times New Roman" w:hAnsi="Times New Roman" w:cs="Times New Roman"/>
          <w:sz w:val="24"/>
          <w:szCs w:val="24"/>
          <w:lang w:val="ro-RO" w:eastAsia="ro-RO"/>
        </w:rPr>
        <w:t xml:space="preserve">Clasa </w:t>
      </w:r>
      <w:proofErr w:type="spellStart"/>
      <w:r w:rsidRPr="00CE5106">
        <w:rPr>
          <w:rFonts w:ascii="Times New Roman" w:eastAsia="Times New Roman" w:hAnsi="Times New Roman" w:cs="Times New Roman"/>
          <w:sz w:val="24"/>
          <w:szCs w:val="24"/>
          <w:lang w:val="ro-RO" w:eastAsia="ro-RO"/>
        </w:rPr>
        <w:t>Pisces</w:t>
      </w:r>
      <w:proofErr w:type="spellEnd"/>
    </w:p>
    <w:p w14:paraId="3638DD8C" w14:textId="77777777"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p>
    <w:p w14:paraId="68B5FBDE" w14:textId="141A5411"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r w:rsidRPr="00CE5106">
        <w:rPr>
          <w:rFonts w:ascii="Times New Roman" w:eastAsia="Times New Roman" w:hAnsi="Times New Roman" w:cs="Times New Roman"/>
          <w:sz w:val="24"/>
          <w:szCs w:val="24"/>
          <w:lang w:val="ro-RO" w:eastAsia="ro-RO"/>
        </w:rPr>
        <w:t xml:space="preserve">1. În pâraiele Izvorul Alb și Schitu: </w:t>
      </w:r>
      <w:proofErr w:type="spellStart"/>
      <w:r w:rsidRPr="00CE5106">
        <w:rPr>
          <w:rFonts w:ascii="Times New Roman" w:eastAsia="Times New Roman" w:hAnsi="Times New Roman" w:cs="Times New Roman"/>
          <w:sz w:val="24"/>
          <w:szCs w:val="24"/>
          <w:lang w:val="ro-RO" w:eastAsia="ro-RO"/>
        </w:rPr>
        <w:t>zglavoaca</w:t>
      </w:r>
      <w:proofErr w:type="spellEnd"/>
      <w:r w:rsidRPr="00CE5106">
        <w:rPr>
          <w:rFonts w:ascii="Times New Roman" w:eastAsia="Times New Roman" w:hAnsi="Times New Roman" w:cs="Times New Roman"/>
          <w:sz w:val="24"/>
          <w:szCs w:val="24"/>
          <w:lang w:val="ro-RO" w:eastAsia="ro-RO"/>
        </w:rPr>
        <w:t xml:space="preserve"> răsăriteană (</w:t>
      </w:r>
      <w:proofErr w:type="spellStart"/>
      <w:r w:rsidRPr="00CE5106">
        <w:rPr>
          <w:rFonts w:ascii="Times New Roman" w:eastAsia="Times New Roman" w:hAnsi="Times New Roman" w:cs="Times New Roman"/>
          <w:sz w:val="24"/>
          <w:szCs w:val="24"/>
          <w:lang w:val="ro-RO" w:eastAsia="ro-RO"/>
        </w:rPr>
        <w:t>Cottus</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poecilopus</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Heck</w:t>
      </w:r>
      <w:proofErr w:type="spellEnd"/>
      <w:r w:rsidRPr="00CE5106">
        <w:rPr>
          <w:rFonts w:ascii="Times New Roman" w:eastAsia="Times New Roman" w:hAnsi="Times New Roman" w:cs="Times New Roman"/>
          <w:sz w:val="24"/>
          <w:szCs w:val="24"/>
          <w:lang w:val="ro-RO" w:eastAsia="ro-RO"/>
        </w:rPr>
        <w:t>.), porcușorul (</w:t>
      </w:r>
      <w:proofErr w:type="spellStart"/>
      <w:r w:rsidRPr="00CE5106">
        <w:rPr>
          <w:rFonts w:ascii="Times New Roman" w:eastAsia="Times New Roman" w:hAnsi="Times New Roman" w:cs="Times New Roman"/>
          <w:sz w:val="24"/>
          <w:szCs w:val="24"/>
          <w:lang w:val="ro-RO" w:eastAsia="ro-RO"/>
        </w:rPr>
        <w:t>Gobio</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gobio</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obtusirostrisVal</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moioaga</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Barbus</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meridionalis</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petenyi</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Heck</w:t>
      </w:r>
      <w:proofErr w:type="spellEnd"/>
      <w:r w:rsidRPr="00CE5106">
        <w:rPr>
          <w:rFonts w:ascii="Times New Roman" w:eastAsia="Times New Roman" w:hAnsi="Times New Roman" w:cs="Times New Roman"/>
          <w:sz w:val="24"/>
          <w:szCs w:val="24"/>
          <w:lang w:val="ro-RO" w:eastAsia="ro-RO"/>
        </w:rPr>
        <w:t>.), grindelul (</w:t>
      </w:r>
      <w:proofErr w:type="spellStart"/>
      <w:r w:rsidRPr="00CE5106">
        <w:rPr>
          <w:rFonts w:ascii="Times New Roman" w:eastAsia="Times New Roman" w:hAnsi="Times New Roman" w:cs="Times New Roman"/>
          <w:sz w:val="24"/>
          <w:szCs w:val="24"/>
          <w:lang w:val="ro-RO" w:eastAsia="ro-RO"/>
        </w:rPr>
        <w:t>Noemacheilus</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barbatulus</w:t>
      </w:r>
      <w:proofErr w:type="spellEnd"/>
      <w:r w:rsidRPr="00CE5106">
        <w:rPr>
          <w:rFonts w:ascii="Times New Roman" w:eastAsia="Times New Roman" w:hAnsi="Times New Roman" w:cs="Times New Roman"/>
          <w:sz w:val="24"/>
          <w:szCs w:val="24"/>
          <w:lang w:val="ro-RO" w:eastAsia="ro-RO"/>
        </w:rPr>
        <w:t xml:space="preserve"> L.), cleanul (</w:t>
      </w:r>
      <w:proofErr w:type="spellStart"/>
      <w:r w:rsidRPr="00CE5106">
        <w:rPr>
          <w:rFonts w:ascii="Times New Roman" w:eastAsia="Times New Roman" w:hAnsi="Times New Roman" w:cs="Times New Roman"/>
          <w:sz w:val="24"/>
          <w:szCs w:val="24"/>
          <w:lang w:val="ro-RO" w:eastAsia="ro-RO"/>
        </w:rPr>
        <w:t>Leuciscus</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cephalus</w:t>
      </w:r>
      <w:proofErr w:type="spellEnd"/>
      <w:r w:rsidRPr="00CE5106">
        <w:rPr>
          <w:rFonts w:ascii="Times New Roman" w:eastAsia="Times New Roman" w:hAnsi="Times New Roman" w:cs="Times New Roman"/>
          <w:sz w:val="24"/>
          <w:szCs w:val="24"/>
          <w:lang w:val="ro-RO" w:eastAsia="ro-RO"/>
        </w:rPr>
        <w:t xml:space="preserve"> L.), păstrăvi (</w:t>
      </w:r>
      <w:proofErr w:type="spellStart"/>
      <w:r w:rsidRPr="00CE5106">
        <w:rPr>
          <w:rFonts w:ascii="Times New Roman" w:eastAsia="Times New Roman" w:hAnsi="Times New Roman" w:cs="Times New Roman"/>
          <w:sz w:val="24"/>
          <w:szCs w:val="24"/>
          <w:lang w:val="ro-RO" w:eastAsia="ro-RO"/>
        </w:rPr>
        <w:t>Salmo</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trutta</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fario</w:t>
      </w:r>
      <w:proofErr w:type="spellEnd"/>
      <w:r w:rsidRPr="00CE5106">
        <w:rPr>
          <w:rFonts w:ascii="Times New Roman" w:eastAsia="Times New Roman" w:hAnsi="Times New Roman" w:cs="Times New Roman"/>
          <w:sz w:val="24"/>
          <w:szCs w:val="24"/>
          <w:lang w:val="ro-RO" w:eastAsia="ro-RO"/>
        </w:rPr>
        <w:t xml:space="preserve"> , </w:t>
      </w:r>
      <w:proofErr w:type="spellStart"/>
      <w:r w:rsidRPr="00CE5106">
        <w:rPr>
          <w:rFonts w:ascii="Times New Roman" w:eastAsia="Times New Roman" w:hAnsi="Times New Roman" w:cs="Times New Roman"/>
          <w:sz w:val="24"/>
          <w:szCs w:val="24"/>
          <w:lang w:val="ro-RO" w:eastAsia="ro-RO"/>
        </w:rPr>
        <w:t>Salmo</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trutta</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lacustris</w:t>
      </w:r>
      <w:proofErr w:type="spellEnd"/>
      <w:r w:rsidRPr="00CE5106">
        <w:rPr>
          <w:rFonts w:ascii="Times New Roman" w:eastAsia="Times New Roman" w:hAnsi="Times New Roman" w:cs="Times New Roman"/>
          <w:sz w:val="24"/>
          <w:szCs w:val="24"/>
          <w:lang w:val="ro-RO" w:eastAsia="ro-RO"/>
        </w:rPr>
        <w:t>), boișteanul (</w:t>
      </w:r>
      <w:proofErr w:type="spellStart"/>
      <w:r w:rsidRPr="00CE5106">
        <w:rPr>
          <w:rFonts w:ascii="Times New Roman" w:eastAsia="Times New Roman" w:hAnsi="Times New Roman" w:cs="Times New Roman"/>
          <w:sz w:val="24"/>
          <w:szCs w:val="24"/>
          <w:lang w:val="ro-RO" w:eastAsia="ro-RO"/>
        </w:rPr>
        <w:t>Phoxinus</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phoxinus</w:t>
      </w:r>
      <w:proofErr w:type="spellEnd"/>
      <w:r w:rsidRPr="00CE5106">
        <w:rPr>
          <w:rFonts w:ascii="Times New Roman" w:eastAsia="Times New Roman" w:hAnsi="Times New Roman" w:cs="Times New Roman"/>
          <w:sz w:val="24"/>
          <w:szCs w:val="24"/>
          <w:lang w:val="ro-RO" w:eastAsia="ro-RO"/>
        </w:rPr>
        <w:t>).</w:t>
      </w:r>
    </w:p>
    <w:p w14:paraId="288C5A74" w14:textId="77777777"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r w:rsidRPr="00CE5106">
        <w:rPr>
          <w:rFonts w:ascii="Times New Roman" w:eastAsia="Times New Roman" w:hAnsi="Times New Roman" w:cs="Times New Roman"/>
          <w:sz w:val="24"/>
          <w:szCs w:val="24"/>
          <w:lang w:val="ro-RO" w:eastAsia="ro-RO"/>
        </w:rPr>
        <w:t xml:space="preserve">2. Pești migratori din lacul Izvorul Muntelui: obletele (Alburnus </w:t>
      </w:r>
      <w:proofErr w:type="spellStart"/>
      <w:r w:rsidRPr="00CE5106">
        <w:rPr>
          <w:rFonts w:ascii="Times New Roman" w:eastAsia="Times New Roman" w:hAnsi="Times New Roman" w:cs="Times New Roman"/>
          <w:sz w:val="24"/>
          <w:szCs w:val="24"/>
          <w:lang w:val="ro-RO" w:eastAsia="ro-RO"/>
        </w:rPr>
        <w:t>alburnus</w:t>
      </w:r>
      <w:proofErr w:type="spellEnd"/>
      <w:r w:rsidRPr="00CE5106">
        <w:rPr>
          <w:rFonts w:ascii="Times New Roman" w:eastAsia="Times New Roman" w:hAnsi="Times New Roman" w:cs="Times New Roman"/>
          <w:sz w:val="24"/>
          <w:szCs w:val="24"/>
          <w:lang w:val="ro-RO" w:eastAsia="ro-RO"/>
        </w:rPr>
        <w:t xml:space="preserve"> L.), </w:t>
      </w:r>
      <w:proofErr w:type="spellStart"/>
      <w:r w:rsidRPr="00CE5106">
        <w:rPr>
          <w:rFonts w:ascii="Times New Roman" w:eastAsia="Times New Roman" w:hAnsi="Times New Roman" w:cs="Times New Roman"/>
          <w:sz w:val="24"/>
          <w:szCs w:val="24"/>
          <w:lang w:val="ro-RO" w:eastAsia="ro-RO"/>
        </w:rPr>
        <w:t>beldita</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Alburnoides</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bipunctatus</w:t>
      </w:r>
      <w:proofErr w:type="spellEnd"/>
      <w:r w:rsidRPr="00CE5106">
        <w:rPr>
          <w:rFonts w:ascii="Times New Roman" w:eastAsia="Times New Roman" w:hAnsi="Times New Roman" w:cs="Times New Roman"/>
          <w:sz w:val="24"/>
          <w:szCs w:val="24"/>
          <w:lang w:val="ro-RO" w:eastAsia="ro-RO"/>
        </w:rPr>
        <w:t xml:space="preserve"> Bloch.), păstrăvul curcubeu (</w:t>
      </w:r>
      <w:proofErr w:type="spellStart"/>
      <w:r w:rsidRPr="00CE5106">
        <w:rPr>
          <w:rFonts w:ascii="Times New Roman" w:eastAsia="Times New Roman" w:hAnsi="Times New Roman" w:cs="Times New Roman"/>
          <w:sz w:val="24"/>
          <w:szCs w:val="24"/>
          <w:lang w:val="ro-RO" w:eastAsia="ro-RO"/>
        </w:rPr>
        <w:t>Salmo</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gairdneri</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irideus</w:t>
      </w:r>
      <w:proofErr w:type="spellEnd"/>
      <w:r w:rsidRPr="00CE5106">
        <w:rPr>
          <w:rFonts w:ascii="Times New Roman" w:eastAsia="Times New Roman" w:hAnsi="Times New Roman" w:cs="Times New Roman"/>
          <w:sz w:val="24"/>
          <w:szCs w:val="24"/>
          <w:lang w:val="ro-RO" w:eastAsia="ro-RO"/>
        </w:rPr>
        <w:t>).</w:t>
      </w:r>
    </w:p>
    <w:p w14:paraId="2B76CFB6" w14:textId="77777777"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p>
    <w:p w14:paraId="320D9A1F" w14:textId="5117DDEA"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r w:rsidRPr="00CE5106">
        <w:rPr>
          <w:rFonts w:ascii="Times New Roman" w:eastAsia="Times New Roman" w:hAnsi="Times New Roman" w:cs="Times New Roman"/>
          <w:sz w:val="24"/>
          <w:szCs w:val="24"/>
          <w:lang w:val="ro-RO" w:eastAsia="ro-RO"/>
        </w:rPr>
        <w:t>3. În pârâul Durău, amonte de păstrăvărie și în aval spre Bistricioara: păstrăvul indigen (</w:t>
      </w:r>
      <w:proofErr w:type="spellStart"/>
      <w:r w:rsidRPr="00CE5106">
        <w:rPr>
          <w:rFonts w:ascii="Times New Roman" w:eastAsia="Times New Roman" w:hAnsi="Times New Roman" w:cs="Times New Roman"/>
          <w:sz w:val="24"/>
          <w:szCs w:val="24"/>
          <w:lang w:val="ro-RO" w:eastAsia="ro-RO"/>
        </w:rPr>
        <w:t>Salmo</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trutta</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fario</w:t>
      </w:r>
      <w:proofErr w:type="spellEnd"/>
      <w:r w:rsidRPr="00CE5106">
        <w:rPr>
          <w:rFonts w:ascii="Times New Roman" w:eastAsia="Times New Roman" w:hAnsi="Times New Roman" w:cs="Times New Roman"/>
          <w:sz w:val="24"/>
          <w:szCs w:val="24"/>
          <w:lang w:val="ro-RO" w:eastAsia="ro-RO"/>
        </w:rPr>
        <w:t>), păstrăvul curcubeu (</w:t>
      </w:r>
      <w:proofErr w:type="spellStart"/>
      <w:r w:rsidRPr="00CE5106">
        <w:rPr>
          <w:rFonts w:ascii="Times New Roman" w:eastAsia="Times New Roman" w:hAnsi="Times New Roman" w:cs="Times New Roman"/>
          <w:sz w:val="24"/>
          <w:szCs w:val="24"/>
          <w:lang w:val="ro-RO" w:eastAsia="ro-RO"/>
        </w:rPr>
        <w:t>Salmo</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gairdneri</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irideus</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zglavoaca</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Cottus</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gobio</w:t>
      </w:r>
      <w:proofErr w:type="spellEnd"/>
      <w:r w:rsidRPr="00CE5106">
        <w:rPr>
          <w:rFonts w:ascii="Times New Roman" w:eastAsia="Times New Roman" w:hAnsi="Times New Roman" w:cs="Times New Roman"/>
          <w:sz w:val="24"/>
          <w:szCs w:val="24"/>
          <w:lang w:val="ro-RO" w:eastAsia="ro-RO"/>
        </w:rPr>
        <w:t>).</w:t>
      </w:r>
    </w:p>
    <w:p w14:paraId="4538B48B" w14:textId="1BA93D84"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r w:rsidRPr="00CE5106">
        <w:rPr>
          <w:rFonts w:ascii="Times New Roman" w:eastAsia="Times New Roman" w:hAnsi="Times New Roman" w:cs="Times New Roman"/>
          <w:sz w:val="24"/>
          <w:szCs w:val="24"/>
          <w:lang w:val="ro-RO" w:eastAsia="ro-RO"/>
        </w:rPr>
        <w:t xml:space="preserve">4. Spre confluența cu Bistricioara urcă: obletele (Alburnus </w:t>
      </w:r>
      <w:proofErr w:type="spellStart"/>
      <w:r w:rsidRPr="00CE5106">
        <w:rPr>
          <w:rFonts w:ascii="Times New Roman" w:eastAsia="Times New Roman" w:hAnsi="Times New Roman" w:cs="Times New Roman"/>
          <w:sz w:val="24"/>
          <w:szCs w:val="24"/>
          <w:lang w:val="ro-RO" w:eastAsia="ro-RO"/>
        </w:rPr>
        <w:t>alburnus</w:t>
      </w:r>
      <w:proofErr w:type="spellEnd"/>
      <w:r w:rsidRPr="00CE5106">
        <w:rPr>
          <w:rFonts w:ascii="Times New Roman" w:eastAsia="Times New Roman" w:hAnsi="Times New Roman" w:cs="Times New Roman"/>
          <w:sz w:val="24"/>
          <w:szCs w:val="24"/>
          <w:lang w:val="ro-RO" w:eastAsia="ro-RO"/>
        </w:rPr>
        <w:t>), porcușorul de nisip (</w:t>
      </w:r>
      <w:proofErr w:type="spellStart"/>
      <w:r w:rsidRPr="00CE5106">
        <w:rPr>
          <w:rFonts w:ascii="Times New Roman" w:eastAsia="Times New Roman" w:hAnsi="Times New Roman" w:cs="Times New Roman"/>
          <w:sz w:val="24"/>
          <w:szCs w:val="24"/>
          <w:lang w:val="ro-RO" w:eastAsia="ro-RO"/>
        </w:rPr>
        <w:t>Gobio</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gobio</w:t>
      </w:r>
      <w:proofErr w:type="spellEnd"/>
      <w:r w:rsidRPr="00CE5106">
        <w:rPr>
          <w:rFonts w:ascii="Times New Roman" w:eastAsia="Times New Roman" w:hAnsi="Times New Roman" w:cs="Times New Roman"/>
          <w:sz w:val="24"/>
          <w:szCs w:val="24"/>
          <w:lang w:val="ro-RO" w:eastAsia="ro-RO"/>
        </w:rPr>
        <w:t xml:space="preserve">) si </w:t>
      </w:r>
      <w:proofErr w:type="spellStart"/>
      <w:r w:rsidRPr="00CE5106">
        <w:rPr>
          <w:rFonts w:ascii="Times New Roman" w:eastAsia="Times New Roman" w:hAnsi="Times New Roman" w:cs="Times New Roman"/>
          <w:sz w:val="24"/>
          <w:szCs w:val="24"/>
          <w:lang w:val="ro-RO" w:eastAsia="ro-RO"/>
        </w:rPr>
        <w:t>beldita</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Alburnoides</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bipunctatus</w:t>
      </w:r>
      <w:proofErr w:type="spellEnd"/>
      <w:r w:rsidRPr="00CE5106">
        <w:rPr>
          <w:rFonts w:ascii="Times New Roman" w:eastAsia="Times New Roman" w:hAnsi="Times New Roman" w:cs="Times New Roman"/>
          <w:sz w:val="24"/>
          <w:szCs w:val="24"/>
          <w:lang w:val="ro-RO" w:eastAsia="ro-RO"/>
        </w:rPr>
        <w:t>).</w:t>
      </w:r>
    </w:p>
    <w:p w14:paraId="2B73042D" w14:textId="77777777"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r w:rsidRPr="00CE5106">
        <w:rPr>
          <w:rFonts w:ascii="Times New Roman" w:eastAsia="Times New Roman" w:hAnsi="Times New Roman" w:cs="Times New Roman"/>
          <w:sz w:val="24"/>
          <w:szCs w:val="24"/>
          <w:lang w:val="ro-RO" w:eastAsia="ro-RO"/>
        </w:rPr>
        <w:t>5. În Pârâul Rece: boișteanul (</w:t>
      </w:r>
      <w:proofErr w:type="spellStart"/>
      <w:r w:rsidRPr="00CE5106">
        <w:rPr>
          <w:rFonts w:ascii="Times New Roman" w:eastAsia="Times New Roman" w:hAnsi="Times New Roman" w:cs="Times New Roman"/>
          <w:sz w:val="24"/>
          <w:szCs w:val="24"/>
          <w:lang w:val="ro-RO" w:eastAsia="ro-RO"/>
        </w:rPr>
        <w:t>Phoxinus</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phoxinus</w:t>
      </w:r>
      <w:proofErr w:type="spellEnd"/>
      <w:r w:rsidRPr="00CE5106">
        <w:rPr>
          <w:rFonts w:ascii="Times New Roman" w:eastAsia="Times New Roman" w:hAnsi="Times New Roman" w:cs="Times New Roman"/>
          <w:sz w:val="24"/>
          <w:szCs w:val="24"/>
          <w:lang w:val="ro-RO" w:eastAsia="ro-RO"/>
        </w:rPr>
        <w:t>)</w:t>
      </w:r>
    </w:p>
    <w:p w14:paraId="7673F75B" w14:textId="77777777"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p>
    <w:p w14:paraId="4B4A90F5" w14:textId="46A9ACD2"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r w:rsidRPr="00CE5106">
        <w:rPr>
          <w:rFonts w:ascii="Times New Roman" w:eastAsia="Times New Roman" w:hAnsi="Times New Roman" w:cs="Times New Roman"/>
          <w:sz w:val="24"/>
          <w:szCs w:val="24"/>
          <w:lang w:val="ro-RO" w:eastAsia="ro-RO"/>
        </w:rPr>
        <w:t xml:space="preserve">Clasa </w:t>
      </w:r>
      <w:proofErr w:type="spellStart"/>
      <w:r w:rsidRPr="00CE5106">
        <w:rPr>
          <w:rFonts w:ascii="Times New Roman" w:eastAsia="Times New Roman" w:hAnsi="Times New Roman" w:cs="Times New Roman"/>
          <w:sz w:val="24"/>
          <w:szCs w:val="24"/>
          <w:lang w:val="ro-RO" w:eastAsia="ro-RO"/>
        </w:rPr>
        <w:t>Amphibia</w:t>
      </w:r>
      <w:proofErr w:type="spellEnd"/>
    </w:p>
    <w:p w14:paraId="714FB14D" w14:textId="7657D325"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r w:rsidRPr="00CE5106">
        <w:rPr>
          <w:rFonts w:ascii="Times New Roman" w:eastAsia="Times New Roman" w:hAnsi="Times New Roman" w:cs="Times New Roman"/>
          <w:sz w:val="24"/>
          <w:szCs w:val="24"/>
          <w:lang w:val="ro-RO" w:eastAsia="ro-RO"/>
        </w:rPr>
        <w:t xml:space="preserve">Ordinul </w:t>
      </w:r>
      <w:proofErr w:type="spellStart"/>
      <w:r w:rsidRPr="00CE5106">
        <w:rPr>
          <w:rFonts w:ascii="Times New Roman" w:eastAsia="Times New Roman" w:hAnsi="Times New Roman" w:cs="Times New Roman"/>
          <w:sz w:val="24"/>
          <w:szCs w:val="24"/>
          <w:lang w:val="ro-RO" w:eastAsia="ro-RO"/>
        </w:rPr>
        <w:t>Caudata</w:t>
      </w:r>
      <w:proofErr w:type="spellEnd"/>
      <w:r w:rsidRPr="00CE5106">
        <w:rPr>
          <w:rFonts w:ascii="Times New Roman" w:eastAsia="Times New Roman" w:hAnsi="Times New Roman" w:cs="Times New Roman"/>
          <w:sz w:val="24"/>
          <w:szCs w:val="24"/>
          <w:lang w:val="ro-RO" w:eastAsia="ro-RO"/>
        </w:rPr>
        <w:t>: salamandra (Salamandra salamandra), tritonul carpatic (</w:t>
      </w:r>
      <w:proofErr w:type="spellStart"/>
      <w:r w:rsidRPr="00CE5106">
        <w:rPr>
          <w:rFonts w:ascii="Times New Roman" w:eastAsia="Times New Roman" w:hAnsi="Times New Roman" w:cs="Times New Roman"/>
          <w:sz w:val="24"/>
          <w:szCs w:val="24"/>
          <w:lang w:val="ro-RO" w:eastAsia="ro-RO"/>
        </w:rPr>
        <w:t>Lissotriton</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montandoni</w:t>
      </w:r>
      <w:proofErr w:type="spellEnd"/>
      <w:r w:rsidRPr="00CE5106">
        <w:rPr>
          <w:rFonts w:ascii="Times New Roman" w:eastAsia="Times New Roman" w:hAnsi="Times New Roman" w:cs="Times New Roman"/>
          <w:sz w:val="24"/>
          <w:szCs w:val="24"/>
          <w:lang w:val="ro-RO" w:eastAsia="ro-RO"/>
        </w:rPr>
        <w:t>), tritonul cu creastă (</w:t>
      </w:r>
      <w:proofErr w:type="spellStart"/>
      <w:r w:rsidRPr="00CE5106">
        <w:rPr>
          <w:rFonts w:ascii="Times New Roman" w:eastAsia="Times New Roman" w:hAnsi="Times New Roman" w:cs="Times New Roman"/>
          <w:sz w:val="24"/>
          <w:szCs w:val="24"/>
          <w:lang w:val="ro-RO" w:eastAsia="ro-RO"/>
        </w:rPr>
        <w:t>Triturus</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cristatus</w:t>
      </w:r>
      <w:proofErr w:type="spellEnd"/>
      <w:r w:rsidRPr="00CE5106">
        <w:rPr>
          <w:rFonts w:ascii="Times New Roman" w:eastAsia="Times New Roman" w:hAnsi="Times New Roman" w:cs="Times New Roman"/>
          <w:sz w:val="24"/>
          <w:szCs w:val="24"/>
          <w:lang w:val="ro-RO" w:eastAsia="ro-RO"/>
        </w:rPr>
        <w:t>), tritonul de munte (</w:t>
      </w:r>
      <w:proofErr w:type="spellStart"/>
      <w:r w:rsidRPr="00CE5106">
        <w:rPr>
          <w:rFonts w:ascii="Times New Roman" w:eastAsia="Times New Roman" w:hAnsi="Times New Roman" w:cs="Times New Roman"/>
          <w:sz w:val="24"/>
          <w:szCs w:val="24"/>
          <w:lang w:val="ro-RO" w:eastAsia="ro-RO"/>
        </w:rPr>
        <w:t>Ichthyosaura</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alpestris</w:t>
      </w:r>
      <w:proofErr w:type="spellEnd"/>
      <w:r w:rsidRPr="00CE5106">
        <w:rPr>
          <w:rFonts w:ascii="Times New Roman" w:eastAsia="Times New Roman" w:hAnsi="Times New Roman" w:cs="Times New Roman"/>
          <w:sz w:val="24"/>
          <w:szCs w:val="24"/>
          <w:lang w:val="ro-RO" w:eastAsia="ro-RO"/>
        </w:rPr>
        <w:t>).</w:t>
      </w:r>
    </w:p>
    <w:p w14:paraId="1951D574" w14:textId="77777777"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r w:rsidRPr="00CE5106">
        <w:rPr>
          <w:rFonts w:ascii="Times New Roman" w:eastAsia="Times New Roman" w:hAnsi="Times New Roman" w:cs="Times New Roman"/>
          <w:sz w:val="24"/>
          <w:szCs w:val="24"/>
          <w:lang w:val="ro-RO" w:eastAsia="ro-RO"/>
        </w:rPr>
        <w:t>Ordinul Anura: buhaiul de baltă cu burta galbenă (</w:t>
      </w:r>
      <w:proofErr w:type="spellStart"/>
      <w:r w:rsidRPr="00CE5106">
        <w:rPr>
          <w:rFonts w:ascii="Times New Roman" w:eastAsia="Times New Roman" w:hAnsi="Times New Roman" w:cs="Times New Roman"/>
          <w:sz w:val="24"/>
          <w:szCs w:val="24"/>
          <w:lang w:val="ro-RO" w:eastAsia="ro-RO"/>
        </w:rPr>
        <w:t>Bombina</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variegata</w:t>
      </w:r>
      <w:proofErr w:type="spellEnd"/>
      <w:r w:rsidRPr="00CE5106">
        <w:rPr>
          <w:rFonts w:ascii="Times New Roman" w:eastAsia="Times New Roman" w:hAnsi="Times New Roman" w:cs="Times New Roman"/>
          <w:sz w:val="24"/>
          <w:szCs w:val="24"/>
          <w:lang w:val="ro-RO" w:eastAsia="ro-RO"/>
        </w:rPr>
        <w:t xml:space="preserve">), broasca roșie de munte (Rana </w:t>
      </w:r>
      <w:proofErr w:type="spellStart"/>
      <w:r w:rsidRPr="00CE5106">
        <w:rPr>
          <w:rFonts w:ascii="Times New Roman" w:eastAsia="Times New Roman" w:hAnsi="Times New Roman" w:cs="Times New Roman"/>
          <w:sz w:val="24"/>
          <w:szCs w:val="24"/>
          <w:lang w:val="ro-RO" w:eastAsia="ro-RO"/>
        </w:rPr>
        <w:t>temporaria</w:t>
      </w:r>
      <w:proofErr w:type="spellEnd"/>
      <w:r w:rsidRPr="00CE5106">
        <w:rPr>
          <w:rFonts w:ascii="Times New Roman" w:eastAsia="Times New Roman" w:hAnsi="Times New Roman" w:cs="Times New Roman"/>
          <w:sz w:val="24"/>
          <w:szCs w:val="24"/>
          <w:lang w:val="ro-RO" w:eastAsia="ro-RO"/>
        </w:rPr>
        <w:t>), broasca râioasă brună (</w:t>
      </w:r>
      <w:proofErr w:type="spellStart"/>
      <w:r w:rsidRPr="00CE5106">
        <w:rPr>
          <w:rFonts w:ascii="Times New Roman" w:eastAsia="Times New Roman" w:hAnsi="Times New Roman" w:cs="Times New Roman"/>
          <w:sz w:val="24"/>
          <w:szCs w:val="24"/>
          <w:lang w:val="ro-RO" w:eastAsia="ro-RO"/>
        </w:rPr>
        <w:t>Bufo</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bufo</w:t>
      </w:r>
      <w:proofErr w:type="spellEnd"/>
      <w:r w:rsidRPr="00CE5106">
        <w:rPr>
          <w:rFonts w:ascii="Times New Roman" w:eastAsia="Times New Roman" w:hAnsi="Times New Roman" w:cs="Times New Roman"/>
          <w:sz w:val="24"/>
          <w:szCs w:val="24"/>
          <w:lang w:val="ro-RO" w:eastAsia="ro-RO"/>
        </w:rPr>
        <w:t>).</w:t>
      </w:r>
    </w:p>
    <w:p w14:paraId="73768DFE" w14:textId="77777777"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p>
    <w:p w14:paraId="6F1D62F6" w14:textId="224C30FF"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r w:rsidRPr="00CE5106">
        <w:rPr>
          <w:rFonts w:ascii="Times New Roman" w:eastAsia="Times New Roman" w:hAnsi="Times New Roman" w:cs="Times New Roman"/>
          <w:sz w:val="24"/>
          <w:szCs w:val="24"/>
          <w:lang w:val="ro-RO" w:eastAsia="ro-RO"/>
        </w:rPr>
        <w:t xml:space="preserve">Clasa </w:t>
      </w:r>
      <w:proofErr w:type="spellStart"/>
      <w:r w:rsidRPr="00CE5106">
        <w:rPr>
          <w:rFonts w:ascii="Times New Roman" w:eastAsia="Times New Roman" w:hAnsi="Times New Roman" w:cs="Times New Roman"/>
          <w:sz w:val="24"/>
          <w:szCs w:val="24"/>
          <w:lang w:val="ro-RO" w:eastAsia="ro-RO"/>
        </w:rPr>
        <w:t>Reptilia</w:t>
      </w:r>
      <w:proofErr w:type="spellEnd"/>
    </w:p>
    <w:p w14:paraId="711806BF" w14:textId="60007888"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r w:rsidRPr="00CE5106">
        <w:rPr>
          <w:rFonts w:ascii="Times New Roman" w:eastAsia="Times New Roman" w:hAnsi="Times New Roman" w:cs="Times New Roman"/>
          <w:sz w:val="24"/>
          <w:szCs w:val="24"/>
          <w:lang w:val="ro-RO" w:eastAsia="ro-RO"/>
        </w:rPr>
        <w:t xml:space="preserve">Ordinul </w:t>
      </w:r>
      <w:proofErr w:type="spellStart"/>
      <w:r w:rsidRPr="00CE5106">
        <w:rPr>
          <w:rFonts w:ascii="Times New Roman" w:eastAsia="Times New Roman" w:hAnsi="Times New Roman" w:cs="Times New Roman"/>
          <w:sz w:val="24"/>
          <w:szCs w:val="24"/>
          <w:lang w:val="ro-RO" w:eastAsia="ro-RO"/>
        </w:rPr>
        <w:t>Sauria</w:t>
      </w:r>
      <w:proofErr w:type="spellEnd"/>
      <w:r w:rsidRPr="00CE5106">
        <w:rPr>
          <w:rFonts w:ascii="Times New Roman" w:eastAsia="Times New Roman" w:hAnsi="Times New Roman" w:cs="Times New Roman"/>
          <w:sz w:val="24"/>
          <w:szCs w:val="24"/>
          <w:lang w:val="ro-RO" w:eastAsia="ro-RO"/>
        </w:rPr>
        <w:t>: Șopârla de câmp (</w:t>
      </w:r>
      <w:proofErr w:type="spellStart"/>
      <w:r w:rsidRPr="00CE5106">
        <w:rPr>
          <w:rFonts w:ascii="Times New Roman" w:eastAsia="Times New Roman" w:hAnsi="Times New Roman" w:cs="Times New Roman"/>
          <w:sz w:val="24"/>
          <w:szCs w:val="24"/>
          <w:lang w:val="ro-RO" w:eastAsia="ro-RO"/>
        </w:rPr>
        <w:t>Lacerta</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agilis</w:t>
      </w:r>
      <w:proofErr w:type="spellEnd"/>
      <w:r w:rsidRPr="00CE5106">
        <w:rPr>
          <w:rFonts w:ascii="Times New Roman" w:eastAsia="Times New Roman" w:hAnsi="Times New Roman" w:cs="Times New Roman"/>
          <w:sz w:val="24"/>
          <w:szCs w:val="24"/>
          <w:lang w:val="ro-RO" w:eastAsia="ro-RO"/>
        </w:rPr>
        <w:t>), gușterul (</w:t>
      </w:r>
      <w:proofErr w:type="spellStart"/>
      <w:r w:rsidRPr="00CE5106">
        <w:rPr>
          <w:rFonts w:ascii="Times New Roman" w:eastAsia="Times New Roman" w:hAnsi="Times New Roman" w:cs="Times New Roman"/>
          <w:sz w:val="24"/>
          <w:szCs w:val="24"/>
          <w:lang w:val="ro-RO" w:eastAsia="ro-RO"/>
        </w:rPr>
        <w:t>Lacerta</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viridis</w:t>
      </w:r>
      <w:proofErr w:type="spellEnd"/>
      <w:r w:rsidRPr="00CE5106">
        <w:rPr>
          <w:rFonts w:ascii="Times New Roman" w:eastAsia="Times New Roman" w:hAnsi="Times New Roman" w:cs="Times New Roman"/>
          <w:sz w:val="24"/>
          <w:szCs w:val="24"/>
          <w:lang w:val="ro-RO" w:eastAsia="ro-RO"/>
        </w:rPr>
        <w:t>), șopârla de munte (</w:t>
      </w:r>
      <w:proofErr w:type="spellStart"/>
      <w:r w:rsidRPr="00CE5106">
        <w:rPr>
          <w:rFonts w:ascii="Times New Roman" w:eastAsia="Times New Roman" w:hAnsi="Times New Roman" w:cs="Times New Roman"/>
          <w:sz w:val="24"/>
          <w:szCs w:val="24"/>
          <w:lang w:val="ro-RO" w:eastAsia="ro-RO"/>
        </w:rPr>
        <w:t>Zootoca</w:t>
      </w:r>
      <w:proofErr w:type="spellEnd"/>
      <w:r w:rsidRPr="00CE5106">
        <w:rPr>
          <w:rFonts w:ascii="Times New Roman" w:eastAsia="Times New Roman" w:hAnsi="Times New Roman" w:cs="Times New Roman"/>
          <w:sz w:val="24"/>
          <w:szCs w:val="24"/>
          <w:lang w:val="ro-RO" w:eastAsia="ro-RO"/>
        </w:rPr>
        <w:t xml:space="preserve"> vivipara), năpârca (</w:t>
      </w:r>
      <w:proofErr w:type="spellStart"/>
      <w:r w:rsidRPr="00CE5106">
        <w:rPr>
          <w:rFonts w:ascii="Times New Roman" w:eastAsia="Times New Roman" w:hAnsi="Times New Roman" w:cs="Times New Roman"/>
          <w:sz w:val="24"/>
          <w:szCs w:val="24"/>
          <w:lang w:val="ro-RO" w:eastAsia="ro-RO"/>
        </w:rPr>
        <w:t>Anguis</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colchica</w:t>
      </w:r>
      <w:proofErr w:type="spellEnd"/>
      <w:r w:rsidRPr="00CE5106">
        <w:rPr>
          <w:rFonts w:ascii="Times New Roman" w:eastAsia="Times New Roman" w:hAnsi="Times New Roman" w:cs="Times New Roman"/>
          <w:sz w:val="24"/>
          <w:szCs w:val="24"/>
          <w:lang w:val="ro-RO" w:eastAsia="ro-RO"/>
        </w:rPr>
        <w:t>)</w:t>
      </w:r>
    </w:p>
    <w:p w14:paraId="41C7B83C" w14:textId="77777777"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r w:rsidRPr="00CE5106">
        <w:rPr>
          <w:rFonts w:ascii="Times New Roman" w:eastAsia="Times New Roman" w:hAnsi="Times New Roman" w:cs="Times New Roman"/>
          <w:sz w:val="24"/>
          <w:szCs w:val="24"/>
          <w:lang w:val="ro-RO" w:eastAsia="ro-RO"/>
        </w:rPr>
        <w:lastRenderedPageBreak/>
        <w:t xml:space="preserve">Ordinul </w:t>
      </w:r>
      <w:proofErr w:type="spellStart"/>
      <w:r w:rsidRPr="00CE5106">
        <w:rPr>
          <w:rFonts w:ascii="Times New Roman" w:eastAsia="Times New Roman" w:hAnsi="Times New Roman" w:cs="Times New Roman"/>
          <w:sz w:val="24"/>
          <w:szCs w:val="24"/>
          <w:lang w:val="ro-RO" w:eastAsia="ro-RO"/>
        </w:rPr>
        <w:t>Serpentes</w:t>
      </w:r>
      <w:proofErr w:type="spellEnd"/>
      <w:r w:rsidRPr="00CE5106">
        <w:rPr>
          <w:rFonts w:ascii="Times New Roman" w:eastAsia="Times New Roman" w:hAnsi="Times New Roman" w:cs="Times New Roman"/>
          <w:sz w:val="24"/>
          <w:szCs w:val="24"/>
          <w:lang w:val="ro-RO" w:eastAsia="ro-RO"/>
        </w:rPr>
        <w:t>: Șarpele de casă (</w:t>
      </w:r>
      <w:proofErr w:type="spellStart"/>
      <w:r w:rsidRPr="00CE5106">
        <w:rPr>
          <w:rFonts w:ascii="Times New Roman" w:eastAsia="Times New Roman" w:hAnsi="Times New Roman" w:cs="Times New Roman"/>
          <w:sz w:val="24"/>
          <w:szCs w:val="24"/>
          <w:lang w:val="ro-RO" w:eastAsia="ro-RO"/>
        </w:rPr>
        <w:t>Natrix</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natrix</w:t>
      </w:r>
      <w:proofErr w:type="spellEnd"/>
      <w:r w:rsidRPr="00CE5106">
        <w:rPr>
          <w:rFonts w:ascii="Times New Roman" w:eastAsia="Times New Roman" w:hAnsi="Times New Roman" w:cs="Times New Roman"/>
          <w:sz w:val="24"/>
          <w:szCs w:val="24"/>
          <w:lang w:val="ro-RO" w:eastAsia="ro-RO"/>
        </w:rPr>
        <w:t>), șarpele de alun (</w:t>
      </w:r>
      <w:proofErr w:type="spellStart"/>
      <w:r w:rsidRPr="00CE5106">
        <w:rPr>
          <w:rFonts w:ascii="Times New Roman" w:eastAsia="Times New Roman" w:hAnsi="Times New Roman" w:cs="Times New Roman"/>
          <w:sz w:val="24"/>
          <w:szCs w:val="24"/>
          <w:lang w:val="ro-RO" w:eastAsia="ro-RO"/>
        </w:rPr>
        <w:t>Coronella</w:t>
      </w:r>
      <w:proofErr w:type="spellEnd"/>
      <w:r w:rsidRPr="00CE5106">
        <w:rPr>
          <w:rFonts w:ascii="Times New Roman" w:eastAsia="Times New Roman" w:hAnsi="Times New Roman" w:cs="Times New Roman"/>
          <w:sz w:val="24"/>
          <w:szCs w:val="24"/>
          <w:lang w:val="ro-RO" w:eastAsia="ro-RO"/>
        </w:rPr>
        <w:t xml:space="preserve"> austriaca), vipera comună (Vipera </w:t>
      </w:r>
      <w:proofErr w:type="spellStart"/>
      <w:r w:rsidRPr="00CE5106">
        <w:rPr>
          <w:rFonts w:ascii="Times New Roman" w:eastAsia="Times New Roman" w:hAnsi="Times New Roman" w:cs="Times New Roman"/>
          <w:sz w:val="24"/>
          <w:szCs w:val="24"/>
          <w:lang w:val="ro-RO" w:eastAsia="ro-RO"/>
        </w:rPr>
        <w:t>berus</w:t>
      </w:r>
      <w:proofErr w:type="spellEnd"/>
      <w:r w:rsidRPr="00CE5106">
        <w:rPr>
          <w:rFonts w:ascii="Times New Roman" w:eastAsia="Times New Roman" w:hAnsi="Times New Roman" w:cs="Times New Roman"/>
          <w:sz w:val="24"/>
          <w:szCs w:val="24"/>
          <w:lang w:val="ro-RO" w:eastAsia="ro-RO"/>
        </w:rPr>
        <w:t>).</w:t>
      </w:r>
    </w:p>
    <w:p w14:paraId="25F3B089" w14:textId="77777777"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p>
    <w:p w14:paraId="6FBEC18A" w14:textId="0D1CE7B4"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r w:rsidRPr="00CE5106">
        <w:rPr>
          <w:rFonts w:ascii="Times New Roman" w:eastAsia="Times New Roman" w:hAnsi="Times New Roman" w:cs="Times New Roman"/>
          <w:sz w:val="24"/>
          <w:szCs w:val="24"/>
          <w:lang w:val="ro-RO" w:eastAsia="ro-RO"/>
        </w:rPr>
        <w:t xml:space="preserve">Clasa </w:t>
      </w:r>
      <w:proofErr w:type="spellStart"/>
      <w:r w:rsidRPr="00CE5106">
        <w:rPr>
          <w:rFonts w:ascii="Times New Roman" w:eastAsia="Times New Roman" w:hAnsi="Times New Roman" w:cs="Times New Roman"/>
          <w:sz w:val="24"/>
          <w:szCs w:val="24"/>
          <w:lang w:val="ro-RO" w:eastAsia="ro-RO"/>
        </w:rPr>
        <w:t>Aves</w:t>
      </w:r>
      <w:proofErr w:type="spellEnd"/>
      <w:r w:rsidRPr="00CE5106">
        <w:rPr>
          <w:rFonts w:ascii="Times New Roman" w:eastAsia="Times New Roman" w:hAnsi="Times New Roman" w:cs="Times New Roman"/>
          <w:sz w:val="24"/>
          <w:szCs w:val="24"/>
          <w:lang w:val="ro-RO" w:eastAsia="ro-RO"/>
        </w:rPr>
        <w:t xml:space="preserve"> (păsări) </w:t>
      </w:r>
    </w:p>
    <w:p w14:paraId="055B6034" w14:textId="6EC0C9DD"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r w:rsidRPr="00CE5106">
        <w:rPr>
          <w:rFonts w:ascii="Times New Roman" w:eastAsia="Times New Roman" w:hAnsi="Times New Roman" w:cs="Times New Roman"/>
          <w:sz w:val="24"/>
          <w:szCs w:val="24"/>
          <w:lang w:val="ro-RO" w:eastAsia="ro-RO"/>
        </w:rPr>
        <w:t>1. Frugivore: cinteza (</w:t>
      </w:r>
      <w:proofErr w:type="spellStart"/>
      <w:r w:rsidRPr="00CE5106">
        <w:rPr>
          <w:rFonts w:ascii="Times New Roman" w:eastAsia="Times New Roman" w:hAnsi="Times New Roman" w:cs="Times New Roman"/>
          <w:sz w:val="24"/>
          <w:szCs w:val="24"/>
          <w:lang w:val="ro-RO" w:eastAsia="ro-RO"/>
        </w:rPr>
        <w:t>Fringilla</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coelebs</w:t>
      </w:r>
      <w:proofErr w:type="spellEnd"/>
      <w:r w:rsidRPr="00CE5106">
        <w:rPr>
          <w:rFonts w:ascii="Times New Roman" w:eastAsia="Times New Roman" w:hAnsi="Times New Roman" w:cs="Times New Roman"/>
          <w:sz w:val="24"/>
          <w:szCs w:val="24"/>
          <w:lang w:val="ro-RO" w:eastAsia="ro-RO"/>
        </w:rPr>
        <w:t>), codroșul de pădure (</w:t>
      </w:r>
      <w:proofErr w:type="spellStart"/>
      <w:r w:rsidRPr="00CE5106">
        <w:rPr>
          <w:rFonts w:ascii="Times New Roman" w:eastAsia="Times New Roman" w:hAnsi="Times New Roman" w:cs="Times New Roman"/>
          <w:sz w:val="24"/>
          <w:szCs w:val="24"/>
          <w:lang w:val="ro-RO" w:eastAsia="ro-RO"/>
        </w:rPr>
        <w:t>Phoenicurus</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phoenicurus</w:t>
      </w:r>
      <w:proofErr w:type="spellEnd"/>
      <w:r w:rsidRPr="00CE5106">
        <w:rPr>
          <w:rFonts w:ascii="Times New Roman" w:eastAsia="Times New Roman" w:hAnsi="Times New Roman" w:cs="Times New Roman"/>
          <w:sz w:val="24"/>
          <w:szCs w:val="24"/>
          <w:lang w:val="ro-RO" w:eastAsia="ro-RO"/>
        </w:rPr>
        <w:t>), măcăleandrul (</w:t>
      </w:r>
      <w:proofErr w:type="spellStart"/>
      <w:r w:rsidRPr="00CE5106">
        <w:rPr>
          <w:rFonts w:ascii="Times New Roman" w:eastAsia="Times New Roman" w:hAnsi="Times New Roman" w:cs="Times New Roman"/>
          <w:sz w:val="24"/>
          <w:szCs w:val="24"/>
          <w:lang w:val="ro-RO" w:eastAsia="ro-RO"/>
        </w:rPr>
        <w:t>Erithacus</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rubecula</w:t>
      </w:r>
      <w:proofErr w:type="spellEnd"/>
      <w:r w:rsidRPr="00CE5106">
        <w:rPr>
          <w:rFonts w:ascii="Times New Roman" w:eastAsia="Times New Roman" w:hAnsi="Times New Roman" w:cs="Times New Roman"/>
          <w:sz w:val="24"/>
          <w:szCs w:val="24"/>
          <w:lang w:val="ro-RO" w:eastAsia="ro-RO"/>
        </w:rPr>
        <w:t>), câneparul (</w:t>
      </w:r>
      <w:proofErr w:type="spellStart"/>
      <w:r w:rsidRPr="00CE5106">
        <w:rPr>
          <w:rFonts w:ascii="Times New Roman" w:eastAsia="Times New Roman" w:hAnsi="Times New Roman" w:cs="Times New Roman"/>
          <w:sz w:val="24"/>
          <w:szCs w:val="24"/>
          <w:lang w:val="ro-RO" w:eastAsia="ro-RO"/>
        </w:rPr>
        <w:t>Carduelis</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cannabina</w:t>
      </w:r>
      <w:proofErr w:type="spellEnd"/>
      <w:r w:rsidRPr="00CE5106">
        <w:rPr>
          <w:rFonts w:ascii="Times New Roman" w:eastAsia="Times New Roman" w:hAnsi="Times New Roman" w:cs="Times New Roman"/>
          <w:sz w:val="24"/>
          <w:szCs w:val="24"/>
          <w:lang w:val="ro-RO" w:eastAsia="ro-RO"/>
        </w:rPr>
        <w:t>), sturzul cântător (</w:t>
      </w:r>
      <w:proofErr w:type="spellStart"/>
      <w:r w:rsidRPr="00CE5106">
        <w:rPr>
          <w:rFonts w:ascii="Times New Roman" w:eastAsia="Times New Roman" w:hAnsi="Times New Roman" w:cs="Times New Roman"/>
          <w:sz w:val="24"/>
          <w:szCs w:val="24"/>
          <w:lang w:val="ro-RO" w:eastAsia="ro-RO"/>
        </w:rPr>
        <w:t>Turdus</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philomelos</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mugurarul</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Pyrrhula</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pyrrhula</w:t>
      </w:r>
      <w:proofErr w:type="spellEnd"/>
      <w:r w:rsidRPr="00CE5106">
        <w:rPr>
          <w:rFonts w:ascii="Times New Roman" w:eastAsia="Times New Roman" w:hAnsi="Times New Roman" w:cs="Times New Roman"/>
          <w:sz w:val="24"/>
          <w:szCs w:val="24"/>
          <w:lang w:val="ro-RO" w:eastAsia="ro-RO"/>
        </w:rPr>
        <w:t xml:space="preserve">), porumbelul gulerat (Columba </w:t>
      </w:r>
      <w:proofErr w:type="spellStart"/>
      <w:r w:rsidRPr="00CE5106">
        <w:rPr>
          <w:rFonts w:ascii="Times New Roman" w:eastAsia="Times New Roman" w:hAnsi="Times New Roman" w:cs="Times New Roman"/>
          <w:sz w:val="24"/>
          <w:szCs w:val="24"/>
          <w:lang w:val="ro-RO" w:eastAsia="ro-RO"/>
        </w:rPr>
        <w:t>palumbus</w:t>
      </w:r>
      <w:proofErr w:type="spellEnd"/>
      <w:r w:rsidRPr="00CE5106">
        <w:rPr>
          <w:rFonts w:ascii="Times New Roman" w:eastAsia="Times New Roman" w:hAnsi="Times New Roman" w:cs="Times New Roman"/>
          <w:sz w:val="24"/>
          <w:szCs w:val="24"/>
          <w:lang w:val="ro-RO" w:eastAsia="ro-RO"/>
        </w:rPr>
        <w:t>) etc. cu mențiunea că în sezonul cald, multe specii devin insectivore.</w:t>
      </w:r>
    </w:p>
    <w:p w14:paraId="47FBA104" w14:textId="32151B30"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r w:rsidRPr="00CE5106">
        <w:rPr>
          <w:rFonts w:ascii="Times New Roman" w:eastAsia="Times New Roman" w:hAnsi="Times New Roman" w:cs="Times New Roman"/>
          <w:sz w:val="24"/>
          <w:szCs w:val="24"/>
          <w:lang w:val="ro-RO" w:eastAsia="ro-RO"/>
        </w:rPr>
        <w:t>2. Insectivore: ciocănitoarea pestriță mare (</w:t>
      </w:r>
      <w:proofErr w:type="spellStart"/>
      <w:r w:rsidRPr="00CE5106">
        <w:rPr>
          <w:rFonts w:ascii="Times New Roman" w:eastAsia="Times New Roman" w:hAnsi="Times New Roman" w:cs="Times New Roman"/>
          <w:sz w:val="24"/>
          <w:szCs w:val="24"/>
          <w:lang w:val="ro-RO" w:eastAsia="ro-RO"/>
        </w:rPr>
        <w:t>Dendrocopos</w:t>
      </w:r>
      <w:proofErr w:type="spellEnd"/>
      <w:r w:rsidRPr="00CE5106">
        <w:rPr>
          <w:rFonts w:ascii="Times New Roman" w:eastAsia="Times New Roman" w:hAnsi="Times New Roman" w:cs="Times New Roman"/>
          <w:sz w:val="24"/>
          <w:szCs w:val="24"/>
          <w:lang w:val="ro-RO" w:eastAsia="ro-RO"/>
        </w:rPr>
        <w:t xml:space="preserve"> major), ciocănitoarea neagră (</w:t>
      </w:r>
      <w:proofErr w:type="spellStart"/>
      <w:r w:rsidRPr="00CE5106">
        <w:rPr>
          <w:rFonts w:ascii="Times New Roman" w:eastAsia="Times New Roman" w:hAnsi="Times New Roman" w:cs="Times New Roman"/>
          <w:sz w:val="24"/>
          <w:szCs w:val="24"/>
          <w:lang w:val="ro-RO" w:eastAsia="ro-RO"/>
        </w:rPr>
        <w:t>Dryocopus</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martius</w:t>
      </w:r>
      <w:proofErr w:type="spellEnd"/>
      <w:r w:rsidRPr="00CE5106">
        <w:rPr>
          <w:rFonts w:ascii="Times New Roman" w:eastAsia="Times New Roman" w:hAnsi="Times New Roman" w:cs="Times New Roman"/>
          <w:sz w:val="24"/>
          <w:szCs w:val="24"/>
          <w:lang w:val="ro-RO" w:eastAsia="ro-RO"/>
        </w:rPr>
        <w:t>), ciocănitoarea cu spatele alb (</w:t>
      </w:r>
      <w:proofErr w:type="spellStart"/>
      <w:r w:rsidRPr="00CE5106">
        <w:rPr>
          <w:rFonts w:ascii="Times New Roman" w:eastAsia="Times New Roman" w:hAnsi="Times New Roman" w:cs="Times New Roman"/>
          <w:sz w:val="24"/>
          <w:szCs w:val="24"/>
          <w:lang w:val="ro-RO" w:eastAsia="ro-RO"/>
        </w:rPr>
        <w:t>Dendrocopos</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leucotos</w:t>
      </w:r>
      <w:proofErr w:type="spellEnd"/>
      <w:r w:rsidRPr="00CE5106">
        <w:rPr>
          <w:rFonts w:ascii="Times New Roman" w:eastAsia="Times New Roman" w:hAnsi="Times New Roman" w:cs="Times New Roman"/>
          <w:sz w:val="24"/>
          <w:szCs w:val="24"/>
          <w:lang w:val="ro-RO" w:eastAsia="ro-RO"/>
        </w:rPr>
        <w:t>), capîntortură (</w:t>
      </w:r>
      <w:proofErr w:type="spellStart"/>
      <w:r w:rsidRPr="00CE5106">
        <w:rPr>
          <w:rFonts w:ascii="Times New Roman" w:eastAsia="Times New Roman" w:hAnsi="Times New Roman" w:cs="Times New Roman"/>
          <w:sz w:val="24"/>
          <w:szCs w:val="24"/>
          <w:lang w:val="ro-RO" w:eastAsia="ro-RO"/>
        </w:rPr>
        <w:t>Jynx</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torquilla</w:t>
      </w:r>
      <w:proofErr w:type="spellEnd"/>
      <w:r w:rsidRPr="00CE5106">
        <w:rPr>
          <w:rFonts w:ascii="Times New Roman" w:eastAsia="Times New Roman" w:hAnsi="Times New Roman" w:cs="Times New Roman"/>
          <w:sz w:val="24"/>
          <w:szCs w:val="24"/>
          <w:lang w:val="ro-RO" w:eastAsia="ro-RO"/>
        </w:rPr>
        <w:t>), cojoaica de pădure (</w:t>
      </w:r>
      <w:proofErr w:type="spellStart"/>
      <w:r w:rsidRPr="00CE5106">
        <w:rPr>
          <w:rFonts w:ascii="Times New Roman" w:eastAsia="Times New Roman" w:hAnsi="Times New Roman" w:cs="Times New Roman"/>
          <w:sz w:val="24"/>
          <w:szCs w:val="24"/>
          <w:lang w:val="ro-RO" w:eastAsia="ro-RO"/>
        </w:rPr>
        <w:t>Certhia</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familiaris</w:t>
      </w:r>
      <w:proofErr w:type="spellEnd"/>
      <w:r w:rsidRPr="00CE5106">
        <w:rPr>
          <w:rFonts w:ascii="Times New Roman" w:eastAsia="Times New Roman" w:hAnsi="Times New Roman" w:cs="Times New Roman"/>
          <w:sz w:val="24"/>
          <w:szCs w:val="24"/>
          <w:lang w:val="ro-RO" w:eastAsia="ro-RO"/>
        </w:rPr>
        <w:t>) și altele.</w:t>
      </w:r>
    </w:p>
    <w:p w14:paraId="59838782" w14:textId="5983D87D"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r w:rsidRPr="00CE5106">
        <w:rPr>
          <w:rFonts w:ascii="Times New Roman" w:eastAsia="Times New Roman" w:hAnsi="Times New Roman" w:cs="Times New Roman"/>
          <w:sz w:val="24"/>
          <w:szCs w:val="24"/>
          <w:lang w:val="ro-RO" w:eastAsia="ro-RO"/>
        </w:rPr>
        <w:t>3. Răpitoare de zi: șorecarul comun (</w:t>
      </w:r>
      <w:proofErr w:type="spellStart"/>
      <w:r w:rsidRPr="00CE5106">
        <w:rPr>
          <w:rFonts w:ascii="Times New Roman" w:eastAsia="Times New Roman" w:hAnsi="Times New Roman" w:cs="Times New Roman"/>
          <w:sz w:val="24"/>
          <w:szCs w:val="24"/>
          <w:lang w:val="ro-RO" w:eastAsia="ro-RO"/>
        </w:rPr>
        <w:t>Buteo</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buteo</w:t>
      </w:r>
      <w:proofErr w:type="spellEnd"/>
      <w:r w:rsidRPr="00CE5106">
        <w:rPr>
          <w:rFonts w:ascii="Times New Roman" w:eastAsia="Times New Roman" w:hAnsi="Times New Roman" w:cs="Times New Roman"/>
          <w:sz w:val="24"/>
          <w:szCs w:val="24"/>
          <w:lang w:val="ro-RO" w:eastAsia="ro-RO"/>
        </w:rPr>
        <w:t xml:space="preserve">), vânturelul </w:t>
      </w:r>
      <w:proofErr w:type="spellStart"/>
      <w:r w:rsidRPr="00CE5106">
        <w:rPr>
          <w:rFonts w:ascii="Times New Roman" w:eastAsia="Times New Roman" w:hAnsi="Times New Roman" w:cs="Times New Roman"/>
          <w:sz w:val="24"/>
          <w:szCs w:val="24"/>
          <w:lang w:val="ro-RO" w:eastAsia="ro-RO"/>
        </w:rPr>
        <w:t>roşu</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Falco</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tinnunculus</w:t>
      </w:r>
      <w:proofErr w:type="spellEnd"/>
      <w:r w:rsidRPr="00CE5106">
        <w:rPr>
          <w:rFonts w:ascii="Times New Roman" w:eastAsia="Times New Roman" w:hAnsi="Times New Roman" w:cs="Times New Roman"/>
          <w:sz w:val="24"/>
          <w:szCs w:val="24"/>
          <w:lang w:val="ro-RO" w:eastAsia="ro-RO"/>
        </w:rPr>
        <w:t>), șoimul călător (</w:t>
      </w:r>
      <w:proofErr w:type="spellStart"/>
      <w:r w:rsidRPr="00CE5106">
        <w:rPr>
          <w:rFonts w:ascii="Times New Roman" w:eastAsia="Times New Roman" w:hAnsi="Times New Roman" w:cs="Times New Roman"/>
          <w:sz w:val="24"/>
          <w:szCs w:val="24"/>
          <w:lang w:val="ro-RO" w:eastAsia="ro-RO"/>
        </w:rPr>
        <w:t>Falco</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peregrinus</w:t>
      </w:r>
      <w:proofErr w:type="spellEnd"/>
      <w:r w:rsidRPr="00CE5106">
        <w:rPr>
          <w:rFonts w:ascii="Times New Roman" w:eastAsia="Times New Roman" w:hAnsi="Times New Roman" w:cs="Times New Roman"/>
          <w:sz w:val="24"/>
          <w:szCs w:val="24"/>
          <w:lang w:val="ro-RO" w:eastAsia="ro-RO"/>
        </w:rPr>
        <w:t>).</w:t>
      </w:r>
    </w:p>
    <w:p w14:paraId="617E39C4" w14:textId="28F1A641"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r w:rsidRPr="00CE5106">
        <w:rPr>
          <w:rFonts w:ascii="Times New Roman" w:eastAsia="Times New Roman" w:hAnsi="Times New Roman" w:cs="Times New Roman"/>
          <w:sz w:val="24"/>
          <w:szCs w:val="24"/>
          <w:lang w:val="ro-RO" w:eastAsia="ro-RO"/>
        </w:rPr>
        <w:t>4. Păsări răpitoare de noapte: cucuveaua (</w:t>
      </w:r>
      <w:proofErr w:type="spellStart"/>
      <w:r w:rsidRPr="00CE5106">
        <w:rPr>
          <w:rFonts w:ascii="Times New Roman" w:eastAsia="Times New Roman" w:hAnsi="Times New Roman" w:cs="Times New Roman"/>
          <w:sz w:val="24"/>
          <w:szCs w:val="24"/>
          <w:lang w:val="ro-RO" w:eastAsia="ro-RO"/>
        </w:rPr>
        <w:t>Athene</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noctua</w:t>
      </w:r>
      <w:proofErr w:type="spellEnd"/>
      <w:r w:rsidRPr="00CE5106">
        <w:rPr>
          <w:rFonts w:ascii="Times New Roman" w:eastAsia="Times New Roman" w:hAnsi="Times New Roman" w:cs="Times New Roman"/>
          <w:sz w:val="24"/>
          <w:szCs w:val="24"/>
          <w:lang w:val="ro-RO" w:eastAsia="ro-RO"/>
        </w:rPr>
        <w:t>), huhurezul mare (</w:t>
      </w:r>
      <w:proofErr w:type="spellStart"/>
      <w:r w:rsidRPr="00CE5106">
        <w:rPr>
          <w:rFonts w:ascii="Times New Roman" w:eastAsia="Times New Roman" w:hAnsi="Times New Roman" w:cs="Times New Roman"/>
          <w:sz w:val="24"/>
          <w:szCs w:val="24"/>
          <w:lang w:val="ro-RO" w:eastAsia="ro-RO"/>
        </w:rPr>
        <w:t>Strix</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uralensis</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minunița</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Aegolius</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funereus</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ciuvica</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Glaucidium</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passerinum</w:t>
      </w:r>
      <w:proofErr w:type="spellEnd"/>
      <w:r w:rsidRPr="00CE5106">
        <w:rPr>
          <w:rFonts w:ascii="Times New Roman" w:eastAsia="Times New Roman" w:hAnsi="Times New Roman" w:cs="Times New Roman"/>
          <w:sz w:val="24"/>
          <w:szCs w:val="24"/>
          <w:lang w:val="ro-RO" w:eastAsia="ro-RO"/>
        </w:rPr>
        <w:t>) etc..</w:t>
      </w:r>
    </w:p>
    <w:p w14:paraId="427AEEB7" w14:textId="77777777"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r w:rsidRPr="00CE5106">
        <w:rPr>
          <w:rFonts w:ascii="Times New Roman" w:eastAsia="Times New Roman" w:hAnsi="Times New Roman" w:cs="Times New Roman"/>
          <w:sz w:val="24"/>
          <w:szCs w:val="24"/>
          <w:lang w:val="ro-RO" w:eastAsia="ro-RO"/>
        </w:rPr>
        <w:t xml:space="preserve">5. Rare sau </w:t>
      </w:r>
      <w:proofErr w:type="spellStart"/>
      <w:r w:rsidRPr="00CE5106">
        <w:rPr>
          <w:rFonts w:ascii="Times New Roman" w:eastAsia="Times New Roman" w:hAnsi="Times New Roman" w:cs="Times New Roman"/>
          <w:sz w:val="24"/>
          <w:szCs w:val="24"/>
          <w:lang w:val="ro-RO" w:eastAsia="ro-RO"/>
        </w:rPr>
        <w:t>amenintațe</w:t>
      </w:r>
      <w:proofErr w:type="spellEnd"/>
      <w:r w:rsidRPr="00CE5106">
        <w:rPr>
          <w:rFonts w:ascii="Times New Roman" w:eastAsia="Times New Roman" w:hAnsi="Times New Roman" w:cs="Times New Roman"/>
          <w:sz w:val="24"/>
          <w:szCs w:val="24"/>
          <w:lang w:val="ro-RO" w:eastAsia="ro-RO"/>
        </w:rPr>
        <w:t xml:space="preserve"> cu dispariția: cocoșul de munte (</w:t>
      </w:r>
      <w:proofErr w:type="spellStart"/>
      <w:r w:rsidRPr="00CE5106">
        <w:rPr>
          <w:rFonts w:ascii="Times New Roman" w:eastAsia="Times New Roman" w:hAnsi="Times New Roman" w:cs="Times New Roman"/>
          <w:sz w:val="24"/>
          <w:szCs w:val="24"/>
          <w:lang w:val="ro-RO" w:eastAsia="ro-RO"/>
        </w:rPr>
        <w:t>Tetrao</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urogallus</w:t>
      </w:r>
      <w:proofErr w:type="spellEnd"/>
      <w:r w:rsidRPr="00CE5106">
        <w:rPr>
          <w:rFonts w:ascii="Times New Roman" w:eastAsia="Times New Roman" w:hAnsi="Times New Roman" w:cs="Times New Roman"/>
          <w:sz w:val="24"/>
          <w:szCs w:val="24"/>
          <w:lang w:val="ro-RO" w:eastAsia="ro-RO"/>
        </w:rPr>
        <w:t>), fluturașul de stâncă (</w:t>
      </w:r>
      <w:proofErr w:type="spellStart"/>
      <w:r w:rsidRPr="00CE5106">
        <w:rPr>
          <w:rFonts w:ascii="Times New Roman" w:eastAsia="Times New Roman" w:hAnsi="Times New Roman" w:cs="Times New Roman"/>
          <w:sz w:val="24"/>
          <w:szCs w:val="24"/>
          <w:lang w:val="ro-RO" w:eastAsia="ro-RO"/>
        </w:rPr>
        <w:t>Tichodroma</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muraria</w:t>
      </w:r>
      <w:proofErr w:type="spellEnd"/>
      <w:r w:rsidRPr="00CE5106">
        <w:rPr>
          <w:rFonts w:ascii="Times New Roman" w:eastAsia="Times New Roman" w:hAnsi="Times New Roman" w:cs="Times New Roman"/>
          <w:sz w:val="24"/>
          <w:szCs w:val="24"/>
          <w:lang w:val="ro-RO" w:eastAsia="ro-RO"/>
        </w:rPr>
        <w:t>), ciocănitoarea cu trei degete (</w:t>
      </w:r>
      <w:proofErr w:type="spellStart"/>
      <w:r w:rsidRPr="00CE5106">
        <w:rPr>
          <w:rFonts w:ascii="Times New Roman" w:eastAsia="Times New Roman" w:hAnsi="Times New Roman" w:cs="Times New Roman"/>
          <w:sz w:val="24"/>
          <w:szCs w:val="24"/>
          <w:lang w:val="ro-RO" w:eastAsia="ro-RO"/>
        </w:rPr>
        <w:t>Picoides</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tridactylus</w:t>
      </w:r>
      <w:proofErr w:type="spellEnd"/>
      <w:r w:rsidRPr="00CE5106">
        <w:rPr>
          <w:rFonts w:ascii="Times New Roman" w:eastAsia="Times New Roman" w:hAnsi="Times New Roman" w:cs="Times New Roman"/>
          <w:sz w:val="24"/>
          <w:szCs w:val="24"/>
          <w:lang w:val="ro-RO" w:eastAsia="ro-RO"/>
        </w:rPr>
        <w:t>), fâsa de munte (</w:t>
      </w:r>
      <w:proofErr w:type="spellStart"/>
      <w:r w:rsidRPr="00CE5106">
        <w:rPr>
          <w:rFonts w:ascii="Times New Roman" w:eastAsia="Times New Roman" w:hAnsi="Times New Roman" w:cs="Times New Roman"/>
          <w:sz w:val="24"/>
          <w:szCs w:val="24"/>
          <w:lang w:val="ro-RO" w:eastAsia="ro-RO"/>
        </w:rPr>
        <w:t>Anthus</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spinoletta</w:t>
      </w:r>
      <w:proofErr w:type="spellEnd"/>
      <w:r w:rsidRPr="00CE5106">
        <w:rPr>
          <w:rFonts w:ascii="Times New Roman" w:eastAsia="Times New Roman" w:hAnsi="Times New Roman" w:cs="Times New Roman"/>
          <w:sz w:val="24"/>
          <w:szCs w:val="24"/>
          <w:lang w:val="ro-RO" w:eastAsia="ro-RO"/>
        </w:rPr>
        <w:t xml:space="preserve">) și </w:t>
      </w:r>
      <w:proofErr w:type="spellStart"/>
      <w:r w:rsidRPr="00CE5106">
        <w:rPr>
          <w:rFonts w:ascii="Times New Roman" w:eastAsia="Times New Roman" w:hAnsi="Times New Roman" w:cs="Times New Roman"/>
          <w:sz w:val="24"/>
          <w:szCs w:val="24"/>
          <w:lang w:val="ro-RO" w:eastAsia="ro-RO"/>
        </w:rPr>
        <w:t>brumarița</w:t>
      </w:r>
      <w:proofErr w:type="spellEnd"/>
      <w:r w:rsidRPr="00CE5106">
        <w:rPr>
          <w:rFonts w:ascii="Times New Roman" w:eastAsia="Times New Roman" w:hAnsi="Times New Roman" w:cs="Times New Roman"/>
          <w:sz w:val="24"/>
          <w:szCs w:val="24"/>
          <w:lang w:val="ro-RO" w:eastAsia="ro-RO"/>
        </w:rPr>
        <w:t xml:space="preserve"> de munte (</w:t>
      </w:r>
      <w:proofErr w:type="spellStart"/>
      <w:r w:rsidRPr="00CE5106">
        <w:rPr>
          <w:rFonts w:ascii="Times New Roman" w:eastAsia="Times New Roman" w:hAnsi="Times New Roman" w:cs="Times New Roman"/>
          <w:sz w:val="24"/>
          <w:szCs w:val="24"/>
          <w:lang w:val="ro-RO" w:eastAsia="ro-RO"/>
        </w:rPr>
        <w:t>Prunella</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collaris</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ciorcârlia</w:t>
      </w:r>
      <w:proofErr w:type="spellEnd"/>
      <w:r w:rsidRPr="00CE5106">
        <w:rPr>
          <w:rFonts w:ascii="Times New Roman" w:eastAsia="Times New Roman" w:hAnsi="Times New Roman" w:cs="Times New Roman"/>
          <w:sz w:val="24"/>
          <w:szCs w:val="24"/>
          <w:lang w:val="ro-RO" w:eastAsia="ro-RO"/>
        </w:rPr>
        <w:t xml:space="preserve"> de pădure (</w:t>
      </w:r>
      <w:proofErr w:type="spellStart"/>
      <w:r w:rsidRPr="00CE5106">
        <w:rPr>
          <w:rFonts w:ascii="Times New Roman" w:eastAsia="Times New Roman" w:hAnsi="Times New Roman" w:cs="Times New Roman"/>
          <w:sz w:val="24"/>
          <w:szCs w:val="24"/>
          <w:lang w:val="ro-RO" w:eastAsia="ro-RO"/>
        </w:rPr>
        <w:t>Lullula</w:t>
      </w:r>
      <w:proofErr w:type="spellEnd"/>
      <w:r w:rsidRPr="00CE5106">
        <w:rPr>
          <w:rFonts w:ascii="Times New Roman" w:eastAsia="Times New Roman" w:hAnsi="Times New Roman" w:cs="Times New Roman"/>
          <w:sz w:val="24"/>
          <w:szCs w:val="24"/>
          <w:lang w:val="ro-RO" w:eastAsia="ro-RO"/>
        </w:rPr>
        <w:t xml:space="preserve"> </w:t>
      </w:r>
      <w:proofErr w:type="spellStart"/>
      <w:r w:rsidRPr="00CE5106">
        <w:rPr>
          <w:rFonts w:ascii="Times New Roman" w:eastAsia="Times New Roman" w:hAnsi="Times New Roman" w:cs="Times New Roman"/>
          <w:sz w:val="24"/>
          <w:szCs w:val="24"/>
          <w:lang w:val="ro-RO" w:eastAsia="ro-RO"/>
        </w:rPr>
        <w:t>arborea</w:t>
      </w:r>
      <w:proofErr w:type="spellEnd"/>
      <w:r w:rsidRPr="00CE5106">
        <w:rPr>
          <w:rFonts w:ascii="Times New Roman" w:eastAsia="Times New Roman" w:hAnsi="Times New Roman" w:cs="Times New Roman"/>
          <w:sz w:val="24"/>
          <w:szCs w:val="24"/>
          <w:lang w:val="ro-RO" w:eastAsia="ro-RO"/>
        </w:rPr>
        <w:t>).</w:t>
      </w:r>
    </w:p>
    <w:p w14:paraId="0124CC82" w14:textId="77777777"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p>
    <w:p w14:paraId="014C4BA5" w14:textId="1F944E39"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r w:rsidRPr="00CE5106">
        <w:rPr>
          <w:rFonts w:ascii="Times New Roman" w:eastAsia="Times New Roman" w:hAnsi="Times New Roman" w:cs="Times New Roman"/>
          <w:sz w:val="24"/>
          <w:szCs w:val="24"/>
          <w:lang w:val="ro-RO" w:eastAsia="ro-RO"/>
        </w:rPr>
        <w:t xml:space="preserve">Clasa </w:t>
      </w:r>
      <w:proofErr w:type="spellStart"/>
      <w:r w:rsidRPr="00CE5106">
        <w:rPr>
          <w:rFonts w:ascii="Times New Roman" w:eastAsia="Times New Roman" w:hAnsi="Times New Roman" w:cs="Times New Roman"/>
          <w:sz w:val="24"/>
          <w:szCs w:val="24"/>
          <w:lang w:val="ro-RO" w:eastAsia="ro-RO"/>
        </w:rPr>
        <w:t>Mammalia</w:t>
      </w:r>
      <w:proofErr w:type="spellEnd"/>
      <w:r w:rsidRPr="00CE5106">
        <w:rPr>
          <w:rFonts w:ascii="Times New Roman" w:eastAsia="Times New Roman" w:hAnsi="Times New Roman" w:cs="Times New Roman"/>
          <w:sz w:val="24"/>
          <w:szCs w:val="24"/>
          <w:lang w:val="ro-RO" w:eastAsia="ro-RO"/>
        </w:rPr>
        <w:t xml:space="preserve"> (mamifere)</w:t>
      </w:r>
    </w:p>
    <w:p w14:paraId="53CA4F4D" w14:textId="3241C0F5"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r w:rsidRPr="00CE5106">
        <w:rPr>
          <w:rFonts w:ascii="Times New Roman" w:eastAsia="Times New Roman" w:hAnsi="Times New Roman" w:cs="Times New Roman"/>
          <w:sz w:val="24"/>
          <w:szCs w:val="24"/>
          <w:lang w:val="ro-RO" w:eastAsia="ro-RO"/>
        </w:rPr>
        <w:t>45 specii aparținând celor 6 ordine:</w:t>
      </w:r>
    </w:p>
    <w:p w14:paraId="1351213B" w14:textId="77777777"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r w:rsidRPr="00CE5106">
        <w:rPr>
          <w:rFonts w:ascii="Times New Roman" w:eastAsia="Times New Roman" w:hAnsi="Times New Roman" w:cs="Times New Roman"/>
          <w:sz w:val="24"/>
          <w:szCs w:val="24"/>
          <w:lang w:val="ro-RO" w:eastAsia="ro-RO"/>
        </w:rPr>
        <w:t>Insectivora cu 5 specii (chițcani)</w:t>
      </w:r>
    </w:p>
    <w:p w14:paraId="2A748942" w14:textId="77777777"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proofErr w:type="spellStart"/>
      <w:r w:rsidRPr="00CE5106">
        <w:rPr>
          <w:rFonts w:ascii="Times New Roman" w:eastAsia="Times New Roman" w:hAnsi="Times New Roman" w:cs="Times New Roman"/>
          <w:sz w:val="24"/>
          <w:szCs w:val="24"/>
          <w:lang w:val="ro-RO" w:eastAsia="ro-RO"/>
        </w:rPr>
        <w:t>Artiodactyla</w:t>
      </w:r>
      <w:proofErr w:type="spellEnd"/>
      <w:r w:rsidRPr="00CE5106">
        <w:rPr>
          <w:rFonts w:ascii="Times New Roman" w:eastAsia="Times New Roman" w:hAnsi="Times New Roman" w:cs="Times New Roman"/>
          <w:sz w:val="24"/>
          <w:szCs w:val="24"/>
          <w:lang w:val="ro-RO" w:eastAsia="ro-RO"/>
        </w:rPr>
        <w:t xml:space="preserve"> cu 4 specii (ungulate)</w:t>
      </w:r>
    </w:p>
    <w:p w14:paraId="53C284FD" w14:textId="77777777"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proofErr w:type="spellStart"/>
      <w:r w:rsidRPr="00CE5106">
        <w:rPr>
          <w:rFonts w:ascii="Times New Roman" w:eastAsia="Times New Roman" w:hAnsi="Times New Roman" w:cs="Times New Roman"/>
          <w:sz w:val="24"/>
          <w:szCs w:val="24"/>
          <w:lang w:val="ro-RO" w:eastAsia="ro-RO"/>
        </w:rPr>
        <w:t>Lagomorpha</w:t>
      </w:r>
      <w:proofErr w:type="spellEnd"/>
      <w:r w:rsidRPr="00CE5106">
        <w:rPr>
          <w:rFonts w:ascii="Times New Roman" w:eastAsia="Times New Roman" w:hAnsi="Times New Roman" w:cs="Times New Roman"/>
          <w:sz w:val="24"/>
          <w:szCs w:val="24"/>
          <w:lang w:val="ro-RO" w:eastAsia="ro-RO"/>
        </w:rPr>
        <w:t xml:space="preserve"> cu o specie (iepuri)</w:t>
      </w:r>
    </w:p>
    <w:p w14:paraId="6874B9D8" w14:textId="77777777"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r w:rsidRPr="00CE5106">
        <w:rPr>
          <w:rFonts w:ascii="Times New Roman" w:eastAsia="Times New Roman" w:hAnsi="Times New Roman" w:cs="Times New Roman"/>
          <w:sz w:val="24"/>
          <w:szCs w:val="24"/>
          <w:lang w:val="ro-RO" w:eastAsia="ro-RO"/>
        </w:rPr>
        <w:t>Carnivora cu 11 specii (carnivore)</w:t>
      </w:r>
    </w:p>
    <w:p w14:paraId="610A8ECD" w14:textId="77777777" w:rsidR="00CE5106" w:rsidRP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proofErr w:type="spellStart"/>
      <w:r w:rsidRPr="00CE5106">
        <w:rPr>
          <w:rFonts w:ascii="Times New Roman" w:eastAsia="Times New Roman" w:hAnsi="Times New Roman" w:cs="Times New Roman"/>
          <w:sz w:val="24"/>
          <w:szCs w:val="24"/>
          <w:lang w:val="ro-RO" w:eastAsia="ro-RO"/>
        </w:rPr>
        <w:t>Chiroptera</w:t>
      </w:r>
      <w:proofErr w:type="spellEnd"/>
      <w:r w:rsidRPr="00CE5106">
        <w:rPr>
          <w:rFonts w:ascii="Times New Roman" w:eastAsia="Times New Roman" w:hAnsi="Times New Roman" w:cs="Times New Roman"/>
          <w:sz w:val="24"/>
          <w:szCs w:val="24"/>
          <w:lang w:val="ro-RO" w:eastAsia="ro-RO"/>
        </w:rPr>
        <w:t xml:space="preserve"> cu 7 specii (lilieci)</w:t>
      </w:r>
    </w:p>
    <w:p w14:paraId="585179F2" w14:textId="6D15278F" w:rsidR="00CE5106" w:rsidRDefault="00CE5106" w:rsidP="00CE5106">
      <w:pPr>
        <w:shd w:val="clear" w:color="auto" w:fill="FFFFFF"/>
        <w:spacing w:after="0" w:line="360" w:lineRule="auto"/>
        <w:jc w:val="both"/>
        <w:rPr>
          <w:rFonts w:ascii="Times New Roman" w:eastAsia="Times New Roman" w:hAnsi="Times New Roman" w:cs="Times New Roman"/>
          <w:sz w:val="24"/>
          <w:szCs w:val="24"/>
          <w:lang w:val="ro-RO" w:eastAsia="ro-RO"/>
        </w:rPr>
      </w:pPr>
      <w:proofErr w:type="spellStart"/>
      <w:r w:rsidRPr="00CE5106">
        <w:rPr>
          <w:rFonts w:ascii="Times New Roman" w:eastAsia="Times New Roman" w:hAnsi="Times New Roman" w:cs="Times New Roman"/>
          <w:sz w:val="24"/>
          <w:szCs w:val="24"/>
          <w:lang w:val="ro-RO" w:eastAsia="ro-RO"/>
        </w:rPr>
        <w:t>Rodentia</w:t>
      </w:r>
      <w:proofErr w:type="spellEnd"/>
      <w:r w:rsidRPr="00CE5106">
        <w:rPr>
          <w:rFonts w:ascii="Times New Roman" w:eastAsia="Times New Roman" w:hAnsi="Times New Roman" w:cs="Times New Roman"/>
          <w:sz w:val="24"/>
          <w:szCs w:val="24"/>
          <w:lang w:val="ro-RO" w:eastAsia="ro-RO"/>
        </w:rPr>
        <w:t xml:space="preserve"> 17 specii (rozătoare).</w:t>
      </w:r>
    </w:p>
    <w:p w14:paraId="4D0AC0CD" w14:textId="4D5310D9" w:rsidR="00C450DC"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d)</w:t>
      </w:r>
      <w:r w:rsidRPr="00052507">
        <w:rPr>
          <w:rFonts w:ascii="Times New Roman" w:eastAsia="Times New Roman" w:hAnsi="Times New Roman" w:cs="Times New Roman"/>
          <w:sz w:val="24"/>
          <w:szCs w:val="24"/>
          <w:lang w:val="ro-RO" w:eastAsia="ro-RO"/>
        </w:rPr>
        <w:t> se va preciza dacă proiectul propus nu are legătură directă cu sau nu este necesar pentru managementul conservării ariei naturale protejate de interes comunitar;</w:t>
      </w:r>
    </w:p>
    <w:p w14:paraId="58903E09" w14:textId="309365CB" w:rsidR="007317A6" w:rsidRDefault="007317A6"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Proiectul propus nu are </w:t>
      </w:r>
      <w:proofErr w:type="spellStart"/>
      <w:r>
        <w:rPr>
          <w:rFonts w:ascii="Times New Roman" w:eastAsia="Times New Roman" w:hAnsi="Times New Roman" w:cs="Times New Roman"/>
          <w:sz w:val="24"/>
          <w:szCs w:val="24"/>
          <w:lang w:val="ro-RO" w:eastAsia="ro-RO"/>
        </w:rPr>
        <w:t>legatura</w:t>
      </w:r>
      <w:proofErr w:type="spellEnd"/>
      <w:r>
        <w:rPr>
          <w:rFonts w:ascii="Times New Roman" w:eastAsia="Times New Roman" w:hAnsi="Times New Roman" w:cs="Times New Roman"/>
          <w:sz w:val="24"/>
          <w:szCs w:val="24"/>
          <w:lang w:val="ro-RO" w:eastAsia="ro-RO"/>
        </w:rPr>
        <w:t xml:space="preserve"> directa cu si nu este necesar pentru </w:t>
      </w:r>
      <w:r w:rsidR="00C450DC" w:rsidRPr="00052507">
        <w:rPr>
          <w:rFonts w:ascii="Times New Roman" w:eastAsia="Times New Roman" w:hAnsi="Times New Roman" w:cs="Times New Roman"/>
          <w:sz w:val="24"/>
          <w:szCs w:val="24"/>
          <w:lang w:val="ro-RO" w:eastAsia="ro-RO"/>
        </w:rPr>
        <w:t>managementul conservării ariei naturale protejate de interes comunitar</w:t>
      </w:r>
      <w:r w:rsidR="00C450DC">
        <w:rPr>
          <w:rFonts w:ascii="Times New Roman" w:eastAsia="Times New Roman" w:hAnsi="Times New Roman" w:cs="Times New Roman"/>
          <w:sz w:val="24"/>
          <w:szCs w:val="24"/>
          <w:lang w:val="ro-RO" w:eastAsia="ro-RO"/>
        </w:rPr>
        <w:t>.</w:t>
      </w:r>
    </w:p>
    <w:p w14:paraId="21B4F71D" w14:textId="77777777" w:rsidR="00C450DC" w:rsidRPr="00052507" w:rsidRDefault="00C450DC"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28B4C7D7" w14:textId="00583DFB" w:rsidR="004D01E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e)</w:t>
      </w:r>
      <w:r w:rsidRPr="00052507">
        <w:rPr>
          <w:rFonts w:ascii="Times New Roman" w:eastAsia="Times New Roman" w:hAnsi="Times New Roman" w:cs="Times New Roman"/>
          <w:sz w:val="24"/>
          <w:szCs w:val="24"/>
          <w:lang w:val="ro-RO" w:eastAsia="ro-RO"/>
        </w:rPr>
        <w:t> se va estima impactul potențial al proiectului asupra speciilor și habitatelor din aria naturală protejată de interes comunitar;</w:t>
      </w:r>
    </w:p>
    <w:p w14:paraId="544E6C2C" w14:textId="616A77BB" w:rsidR="00C450DC" w:rsidRDefault="004C5E0D" w:rsidP="00052507">
      <w:pPr>
        <w:shd w:val="clear" w:color="auto" w:fill="FFFFFF"/>
        <w:spacing w:after="0" w:line="360" w:lineRule="auto"/>
        <w:jc w:val="both"/>
        <w:rPr>
          <w:rFonts w:ascii="Times New Roman" w:eastAsia="Times New Roman" w:hAnsi="Times New Roman" w:cs="Times New Roman"/>
          <w:sz w:val="24"/>
          <w:szCs w:val="24"/>
          <w:lang w:val="ro-RO" w:eastAsia="ro-RO"/>
        </w:rPr>
      </w:pPr>
      <w:proofErr w:type="spellStart"/>
      <w:r>
        <w:rPr>
          <w:rFonts w:ascii="Times New Roman" w:eastAsia="Times New Roman" w:hAnsi="Times New Roman" w:cs="Times New Roman"/>
          <w:sz w:val="24"/>
          <w:szCs w:val="24"/>
          <w:lang w:val="ro-RO" w:eastAsia="ro-RO"/>
        </w:rPr>
        <w:t>Investitia</w:t>
      </w:r>
      <w:proofErr w:type="spellEnd"/>
      <w:r>
        <w:rPr>
          <w:rFonts w:ascii="Times New Roman" w:eastAsia="Times New Roman" w:hAnsi="Times New Roman" w:cs="Times New Roman"/>
          <w:sz w:val="24"/>
          <w:szCs w:val="24"/>
          <w:lang w:val="ro-RO" w:eastAsia="ro-RO"/>
        </w:rPr>
        <w:t xml:space="preserve"> propusa nu are un impact </w:t>
      </w:r>
      <w:proofErr w:type="spellStart"/>
      <w:r>
        <w:rPr>
          <w:rFonts w:ascii="Times New Roman" w:eastAsia="Times New Roman" w:hAnsi="Times New Roman" w:cs="Times New Roman"/>
          <w:sz w:val="24"/>
          <w:szCs w:val="24"/>
          <w:lang w:val="ro-RO" w:eastAsia="ro-RO"/>
        </w:rPr>
        <w:t>potential</w:t>
      </w:r>
      <w:proofErr w:type="spellEnd"/>
      <w:r>
        <w:rPr>
          <w:rFonts w:ascii="Times New Roman" w:eastAsia="Times New Roman" w:hAnsi="Times New Roman" w:cs="Times New Roman"/>
          <w:sz w:val="24"/>
          <w:szCs w:val="24"/>
          <w:lang w:val="ro-RO" w:eastAsia="ro-RO"/>
        </w:rPr>
        <w:t xml:space="preserve"> asupra speciilor si habitatelor din aria naturala protejata de interes comunitar. </w:t>
      </w:r>
    </w:p>
    <w:p w14:paraId="591882F0" w14:textId="77777777" w:rsidR="004C5E0D" w:rsidRPr="004C5E0D" w:rsidRDefault="004C5E0D" w:rsidP="004C5E0D">
      <w:pPr>
        <w:shd w:val="clear" w:color="auto" w:fill="FFFFFF"/>
        <w:spacing w:after="0" w:line="360" w:lineRule="auto"/>
        <w:jc w:val="both"/>
        <w:rPr>
          <w:rFonts w:ascii="Times New Roman" w:eastAsia="Times New Roman" w:hAnsi="Times New Roman" w:cs="Times New Roman"/>
          <w:sz w:val="24"/>
          <w:szCs w:val="24"/>
          <w:lang w:val="ro-RO" w:eastAsia="ro-RO"/>
        </w:rPr>
      </w:pPr>
      <w:proofErr w:type="spellStart"/>
      <w:r w:rsidRPr="004C5E0D">
        <w:rPr>
          <w:rFonts w:ascii="Times New Roman" w:eastAsia="Times New Roman" w:hAnsi="Times New Roman" w:cs="Times New Roman"/>
          <w:sz w:val="24"/>
          <w:szCs w:val="24"/>
          <w:lang w:val="ro-RO" w:eastAsia="ro-RO"/>
        </w:rPr>
        <w:t>Deseurile</w:t>
      </w:r>
      <w:proofErr w:type="spellEnd"/>
      <w:r w:rsidRPr="004C5E0D">
        <w:rPr>
          <w:rFonts w:ascii="Times New Roman" w:eastAsia="Times New Roman" w:hAnsi="Times New Roman" w:cs="Times New Roman"/>
          <w:sz w:val="24"/>
          <w:szCs w:val="24"/>
          <w:lang w:val="ro-RO" w:eastAsia="ro-RO"/>
        </w:rPr>
        <w:t xml:space="preserve"> rezulta in urma </w:t>
      </w:r>
      <w:proofErr w:type="spellStart"/>
      <w:r w:rsidRPr="004C5E0D">
        <w:rPr>
          <w:rFonts w:ascii="Times New Roman" w:eastAsia="Times New Roman" w:hAnsi="Times New Roman" w:cs="Times New Roman"/>
          <w:sz w:val="24"/>
          <w:szCs w:val="24"/>
          <w:lang w:val="ro-RO" w:eastAsia="ro-RO"/>
        </w:rPr>
        <w:t>constructiei</w:t>
      </w:r>
      <w:proofErr w:type="spellEnd"/>
      <w:r w:rsidRPr="004C5E0D">
        <w:rPr>
          <w:rFonts w:ascii="Times New Roman" w:eastAsia="Times New Roman" w:hAnsi="Times New Roman" w:cs="Times New Roman"/>
          <w:sz w:val="24"/>
          <w:szCs w:val="24"/>
          <w:lang w:val="ro-RO" w:eastAsia="ro-RO"/>
        </w:rPr>
        <w:t xml:space="preserve"> (ambalaje, resturi de lemn, resturi metalice, etc) se vor depozita </w:t>
      </w:r>
      <w:proofErr w:type="spellStart"/>
      <w:r w:rsidRPr="004C5E0D">
        <w:rPr>
          <w:rFonts w:ascii="Times New Roman" w:eastAsia="Times New Roman" w:hAnsi="Times New Roman" w:cs="Times New Roman"/>
          <w:sz w:val="24"/>
          <w:szCs w:val="24"/>
          <w:lang w:val="ro-RO" w:eastAsia="ro-RO"/>
        </w:rPr>
        <w:t>intr</w:t>
      </w:r>
      <w:proofErr w:type="spellEnd"/>
      <w:r w:rsidRPr="004C5E0D">
        <w:rPr>
          <w:rFonts w:ascii="Times New Roman" w:eastAsia="Times New Roman" w:hAnsi="Times New Roman" w:cs="Times New Roman"/>
          <w:sz w:val="24"/>
          <w:szCs w:val="24"/>
          <w:lang w:val="ro-RO" w:eastAsia="ro-RO"/>
        </w:rPr>
        <w:t xml:space="preserve">-un container </w:t>
      </w:r>
      <w:proofErr w:type="spellStart"/>
      <w:r w:rsidRPr="004C5E0D">
        <w:rPr>
          <w:rFonts w:ascii="Times New Roman" w:eastAsia="Times New Roman" w:hAnsi="Times New Roman" w:cs="Times New Roman"/>
          <w:sz w:val="24"/>
          <w:szCs w:val="24"/>
          <w:lang w:val="ro-RO" w:eastAsia="ro-RO"/>
        </w:rPr>
        <w:t>inchiriat</w:t>
      </w:r>
      <w:proofErr w:type="spellEnd"/>
      <w:r w:rsidRPr="004C5E0D">
        <w:rPr>
          <w:rFonts w:ascii="Times New Roman" w:eastAsia="Times New Roman" w:hAnsi="Times New Roman" w:cs="Times New Roman"/>
          <w:sz w:val="24"/>
          <w:szCs w:val="24"/>
          <w:lang w:val="ro-RO" w:eastAsia="ro-RO"/>
        </w:rPr>
        <w:t xml:space="preserve"> de la firma de salubritate, </w:t>
      </w:r>
      <w:proofErr w:type="spellStart"/>
      <w:r w:rsidRPr="004C5E0D">
        <w:rPr>
          <w:rFonts w:ascii="Times New Roman" w:eastAsia="Times New Roman" w:hAnsi="Times New Roman" w:cs="Times New Roman"/>
          <w:sz w:val="24"/>
          <w:szCs w:val="24"/>
          <w:lang w:val="ro-RO" w:eastAsia="ro-RO"/>
        </w:rPr>
        <w:t>urmand</w:t>
      </w:r>
      <w:proofErr w:type="spellEnd"/>
      <w:r w:rsidRPr="004C5E0D">
        <w:rPr>
          <w:rFonts w:ascii="Times New Roman" w:eastAsia="Times New Roman" w:hAnsi="Times New Roman" w:cs="Times New Roman"/>
          <w:sz w:val="24"/>
          <w:szCs w:val="24"/>
          <w:lang w:val="ro-RO" w:eastAsia="ro-RO"/>
        </w:rPr>
        <w:t xml:space="preserve"> ca ulterior acesta sa fie transportat la groapa ecologica cea mai apropiata.</w:t>
      </w:r>
    </w:p>
    <w:p w14:paraId="2A848473" w14:textId="0A7EAA88" w:rsidR="004C5E0D" w:rsidRDefault="004C5E0D" w:rsidP="004C5E0D">
      <w:pPr>
        <w:shd w:val="clear" w:color="auto" w:fill="FFFFFF"/>
        <w:spacing w:after="0" w:line="360" w:lineRule="auto"/>
        <w:jc w:val="both"/>
        <w:rPr>
          <w:rFonts w:ascii="Times New Roman" w:eastAsia="Times New Roman" w:hAnsi="Times New Roman" w:cs="Times New Roman"/>
          <w:sz w:val="24"/>
          <w:szCs w:val="24"/>
          <w:lang w:val="ro-RO" w:eastAsia="ro-RO"/>
        </w:rPr>
      </w:pPr>
      <w:proofErr w:type="spellStart"/>
      <w:r w:rsidRPr="004C5E0D">
        <w:rPr>
          <w:rFonts w:ascii="Times New Roman" w:eastAsia="Times New Roman" w:hAnsi="Times New Roman" w:cs="Times New Roman"/>
          <w:sz w:val="24"/>
          <w:szCs w:val="24"/>
          <w:lang w:val="ro-RO" w:eastAsia="ro-RO"/>
        </w:rPr>
        <w:t>Deşeurile</w:t>
      </w:r>
      <w:proofErr w:type="spellEnd"/>
      <w:r w:rsidRPr="004C5E0D">
        <w:rPr>
          <w:rFonts w:ascii="Times New Roman" w:eastAsia="Times New Roman" w:hAnsi="Times New Roman" w:cs="Times New Roman"/>
          <w:sz w:val="24"/>
          <w:szCs w:val="24"/>
          <w:lang w:val="ro-RO" w:eastAsia="ro-RO"/>
        </w:rPr>
        <w:t xml:space="preserve"> menajere se vor precolecta pe platforme special amenajate ( containere </w:t>
      </w:r>
      <w:proofErr w:type="spellStart"/>
      <w:r w:rsidRPr="004C5E0D">
        <w:rPr>
          <w:rFonts w:ascii="Times New Roman" w:eastAsia="Times New Roman" w:hAnsi="Times New Roman" w:cs="Times New Roman"/>
          <w:sz w:val="24"/>
          <w:szCs w:val="24"/>
          <w:lang w:val="ro-RO" w:eastAsia="ro-RO"/>
        </w:rPr>
        <w:t>etans</w:t>
      </w:r>
      <w:proofErr w:type="spellEnd"/>
      <w:r w:rsidRPr="004C5E0D">
        <w:rPr>
          <w:rFonts w:ascii="Times New Roman" w:eastAsia="Times New Roman" w:hAnsi="Times New Roman" w:cs="Times New Roman"/>
          <w:sz w:val="24"/>
          <w:szCs w:val="24"/>
          <w:lang w:val="ro-RO" w:eastAsia="ro-RO"/>
        </w:rPr>
        <w:t xml:space="preserve">), iar investitorii vor </w:t>
      </w:r>
      <w:proofErr w:type="spellStart"/>
      <w:r w:rsidRPr="004C5E0D">
        <w:rPr>
          <w:rFonts w:ascii="Times New Roman" w:eastAsia="Times New Roman" w:hAnsi="Times New Roman" w:cs="Times New Roman"/>
          <w:sz w:val="24"/>
          <w:szCs w:val="24"/>
          <w:lang w:val="ro-RO" w:eastAsia="ro-RO"/>
        </w:rPr>
        <w:t>incheia</w:t>
      </w:r>
      <w:proofErr w:type="spellEnd"/>
      <w:r w:rsidRPr="004C5E0D">
        <w:rPr>
          <w:rFonts w:ascii="Times New Roman" w:eastAsia="Times New Roman" w:hAnsi="Times New Roman" w:cs="Times New Roman"/>
          <w:sz w:val="24"/>
          <w:szCs w:val="24"/>
          <w:lang w:val="ro-RO" w:eastAsia="ro-RO"/>
        </w:rPr>
        <w:t xml:space="preserve"> contract cu o firma specializata in ridicarea si transportul acestora la groapa ecologica cea mai apropriata.</w:t>
      </w:r>
    </w:p>
    <w:p w14:paraId="3860DDED" w14:textId="772EA19D" w:rsidR="00941D2F" w:rsidRDefault="00941D2F" w:rsidP="004C5E0D">
      <w:pPr>
        <w:shd w:val="clear" w:color="auto" w:fill="FFFFFF"/>
        <w:spacing w:after="0" w:line="360" w:lineRule="auto"/>
        <w:jc w:val="both"/>
        <w:rPr>
          <w:rFonts w:ascii="Times New Roman" w:eastAsia="Times New Roman" w:hAnsi="Times New Roman" w:cs="Times New Roman"/>
          <w:sz w:val="24"/>
          <w:szCs w:val="24"/>
          <w:lang w:val="ro-RO" w:eastAsia="ro-RO"/>
        </w:rPr>
      </w:pPr>
    </w:p>
    <w:p w14:paraId="52FB000A" w14:textId="23C4DC25" w:rsidR="00941D2F" w:rsidRDefault="00941D2F" w:rsidP="004C5E0D">
      <w:pPr>
        <w:shd w:val="clear" w:color="auto" w:fill="FFFFFF"/>
        <w:spacing w:after="0" w:line="360" w:lineRule="auto"/>
        <w:jc w:val="both"/>
        <w:rPr>
          <w:rFonts w:ascii="Times New Roman" w:eastAsia="Times New Roman" w:hAnsi="Times New Roman" w:cs="Times New Roman"/>
          <w:sz w:val="24"/>
          <w:szCs w:val="24"/>
          <w:lang w:val="ro-RO" w:eastAsia="ro-RO"/>
        </w:rPr>
      </w:pPr>
      <w:proofErr w:type="spellStart"/>
      <w:r>
        <w:rPr>
          <w:rFonts w:ascii="Times New Roman" w:eastAsia="Times New Roman" w:hAnsi="Times New Roman" w:cs="Times New Roman"/>
          <w:sz w:val="24"/>
          <w:szCs w:val="24"/>
          <w:lang w:val="ro-RO" w:eastAsia="ro-RO"/>
        </w:rPr>
        <w:t>Deseurile</w:t>
      </w:r>
      <w:proofErr w:type="spellEnd"/>
      <w:r>
        <w:rPr>
          <w:rFonts w:ascii="Times New Roman" w:eastAsia="Times New Roman" w:hAnsi="Times New Roman" w:cs="Times New Roman"/>
          <w:sz w:val="24"/>
          <w:szCs w:val="24"/>
          <w:lang w:val="ro-RO" w:eastAsia="ro-RO"/>
        </w:rPr>
        <w:t xml:space="preserve"> emise in timpul construirii obiectivului propus au </w:t>
      </w:r>
      <w:proofErr w:type="spellStart"/>
      <w:r>
        <w:rPr>
          <w:rFonts w:ascii="Times New Roman" w:eastAsia="Times New Roman" w:hAnsi="Times New Roman" w:cs="Times New Roman"/>
          <w:sz w:val="24"/>
          <w:szCs w:val="24"/>
          <w:lang w:val="ro-RO" w:eastAsia="ro-RO"/>
        </w:rPr>
        <w:t>urmatoarele</w:t>
      </w:r>
      <w:proofErr w:type="spellEnd"/>
      <w:r>
        <w:rPr>
          <w:rFonts w:ascii="Times New Roman" w:eastAsia="Times New Roman" w:hAnsi="Times New Roman" w:cs="Times New Roman"/>
          <w:sz w:val="24"/>
          <w:szCs w:val="24"/>
          <w:lang w:val="ro-RO" w:eastAsia="ro-RO"/>
        </w:rPr>
        <w:t xml:space="preserve"> coduri:</w:t>
      </w:r>
    </w:p>
    <w:p w14:paraId="7E384FD9" w14:textId="12A82A39" w:rsidR="00941D2F" w:rsidRDefault="00941D2F" w:rsidP="00941D2F">
      <w:pPr>
        <w:pStyle w:val="ListParagraph"/>
        <w:numPr>
          <w:ilvl w:val="0"/>
          <w:numId w:val="13"/>
        </w:numPr>
        <w:shd w:val="clear" w:color="auto" w:fill="FFFFFF"/>
        <w:spacing w:after="0" w:line="360" w:lineRule="auto"/>
        <w:jc w:val="both"/>
        <w:rPr>
          <w:rFonts w:ascii="Times New Roman" w:eastAsia="Times New Roman" w:hAnsi="Times New Roman" w:cs="Times New Roman"/>
          <w:sz w:val="24"/>
          <w:szCs w:val="24"/>
          <w:lang w:val="ro-RO" w:eastAsia="ro-RO"/>
        </w:rPr>
      </w:pPr>
      <w:r w:rsidRPr="00941D2F">
        <w:rPr>
          <w:rFonts w:ascii="Times New Roman" w:eastAsia="Times New Roman" w:hAnsi="Times New Roman" w:cs="Times New Roman"/>
          <w:sz w:val="24"/>
          <w:szCs w:val="24"/>
          <w:lang w:val="ro-RO" w:eastAsia="ro-RO"/>
        </w:rPr>
        <w:t>13 02 06* uleiuri sintetice de motor, de transmisie si de ungere</w:t>
      </w:r>
    </w:p>
    <w:p w14:paraId="61F951E3" w14:textId="77777777" w:rsidR="00941D2F" w:rsidRPr="00941D2F" w:rsidRDefault="00941D2F" w:rsidP="00941D2F">
      <w:pPr>
        <w:pStyle w:val="ListParagraph"/>
        <w:numPr>
          <w:ilvl w:val="0"/>
          <w:numId w:val="13"/>
        </w:numPr>
        <w:shd w:val="clear" w:color="auto" w:fill="FFFFFF"/>
        <w:spacing w:after="0" w:line="360" w:lineRule="auto"/>
        <w:jc w:val="both"/>
        <w:rPr>
          <w:rFonts w:ascii="Times New Roman" w:eastAsia="Times New Roman" w:hAnsi="Times New Roman" w:cs="Times New Roman"/>
          <w:sz w:val="24"/>
          <w:szCs w:val="24"/>
          <w:lang w:val="ro-RO" w:eastAsia="ro-RO"/>
        </w:rPr>
      </w:pPr>
      <w:r w:rsidRPr="00941D2F">
        <w:rPr>
          <w:rFonts w:ascii="Times New Roman" w:eastAsia="Times New Roman" w:hAnsi="Times New Roman" w:cs="Times New Roman"/>
          <w:sz w:val="24"/>
          <w:szCs w:val="24"/>
          <w:lang w:val="ro-RO" w:eastAsia="ro-RO"/>
        </w:rPr>
        <w:t>13 07 01* ulei combustibil si combustibil diesel</w:t>
      </w:r>
    </w:p>
    <w:p w14:paraId="58687B63" w14:textId="5E83AB48" w:rsidR="00941D2F" w:rsidRDefault="00941D2F" w:rsidP="00941D2F">
      <w:pPr>
        <w:pStyle w:val="ListParagraph"/>
        <w:numPr>
          <w:ilvl w:val="0"/>
          <w:numId w:val="13"/>
        </w:numPr>
        <w:shd w:val="clear" w:color="auto" w:fill="FFFFFF"/>
        <w:spacing w:after="0" w:line="360" w:lineRule="auto"/>
        <w:jc w:val="both"/>
        <w:rPr>
          <w:rFonts w:ascii="Times New Roman" w:eastAsia="Times New Roman" w:hAnsi="Times New Roman" w:cs="Times New Roman"/>
          <w:sz w:val="24"/>
          <w:szCs w:val="24"/>
          <w:lang w:val="ro-RO" w:eastAsia="ro-RO"/>
        </w:rPr>
      </w:pPr>
      <w:r w:rsidRPr="00941D2F">
        <w:rPr>
          <w:rFonts w:ascii="Times New Roman" w:eastAsia="Times New Roman" w:hAnsi="Times New Roman" w:cs="Times New Roman"/>
          <w:sz w:val="24"/>
          <w:szCs w:val="24"/>
          <w:lang w:val="ro-RO" w:eastAsia="ro-RO"/>
        </w:rPr>
        <w:t>13 07 02* benzina</w:t>
      </w:r>
    </w:p>
    <w:p w14:paraId="0E776E96" w14:textId="77777777" w:rsidR="00941D2F" w:rsidRPr="00941D2F" w:rsidRDefault="00941D2F" w:rsidP="00941D2F">
      <w:pPr>
        <w:pStyle w:val="ListParagraph"/>
        <w:numPr>
          <w:ilvl w:val="0"/>
          <w:numId w:val="13"/>
        </w:numPr>
        <w:shd w:val="clear" w:color="auto" w:fill="FFFFFF"/>
        <w:spacing w:after="0" w:line="360" w:lineRule="auto"/>
        <w:jc w:val="both"/>
        <w:rPr>
          <w:rFonts w:ascii="Times New Roman" w:eastAsia="Times New Roman" w:hAnsi="Times New Roman" w:cs="Times New Roman"/>
          <w:sz w:val="24"/>
          <w:szCs w:val="24"/>
          <w:lang w:val="ro-RO" w:eastAsia="ro-RO"/>
        </w:rPr>
      </w:pPr>
      <w:r w:rsidRPr="00941D2F">
        <w:rPr>
          <w:rFonts w:ascii="Times New Roman" w:eastAsia="Times New Roman" w:hAnsi="Times New Roman" w:cs="Times New Roman"/>
          <w:sz w:val="24"/>
          <w:szCs w:val="24"/>
          <w:lang w:val="ro-RO" w:eastAsia="ro-RO"/>
        </w:rPr>
        <w:t xml:space="preserve">15 01 01 ambalaje de </w:t>
      </w:r>
      <w:proofErr w:type="spellStart"/>
      <w:r w:rsidRPr="00941D2F">
        <w:rPr>
          <w:rFonts w:ascii="Times New Roman" w:eastAsia="Times New Roman" w:hAnsi="Times New Roman" w:cs="Times New Roman"/>
          <w:sz w:val="24"/>
          <w:szCs w:val="24"/>
          <w:lang w:val="ro-RO" w:eastAsia="ro-RO"/>
        </w:rPr>
        <w:t>hartie</w:t>
      </w:r>
      <w:proofErr w:type="spellEnd"/>
      <w:r w:rsidRPr="00941D2F">
        <w:rPr>
          <w:rFonts w:ascii="Times New Roman" w:eastAsia="Times New Roman" w:hAnsi="Times New Roman" w:cs="Times New Roman"/>
          <w:sz w:val="24"/>
          <w:szCs w:val="24"/>
          <w:lang w:val="ro-RO" w:eastAsia="ro-RO"/>
        </w:rPr>
        <w:t xml:space="preserve"> si carton</w:t>
      </w:r>
    </w:p>
    <w:p w14:paraId="16DA27B8" w14:textId="77777777" w:rsidR="00941D2F" w:rsidRPr="00941D2F" w:rsidRDefault="00941D2F" w:rsidP="00941D2F">
      <w:pPr>
        <w:pStyle w:val="ListParagraph"/>
        <w:numPr>
          <w:ilvl w:val="0"/>
          <w:numId w:val="13"/>
        </w:numPr>
        <w:shd w:val="clear" w:color="auto" w:fill="FFFFFF"/>
        <w:spacing w:after="0" w:line="360" w:lineRule="auto"/>
        <w:jc w:val="both"/>
        <w:rPr>
          <w:rFonts w:ascii="Times New Roman" w:eastAsia="Times New Roman" w:hAnsi="Times New Roman" w:cs="Times New Roman"/>
          <w:sz w:val="24"/>
          <w:szCs w:val="24"/>
          <w:lang w:val="ro-RO" w:eastAsia="ro-RO"/>
        </w:rPr>
      </w:pPr>
      <w:r w:rsidRPr="00941D2F">
        <w:rPr>
          <w:rFonts w:ascii="Times New Roman" w:eastAsia="Times New Roman" w:hAnsi="Times New Roman" w:cs="Times New Roman"/>
          <w:sz w:val="24"/>
          <w:szCs w:val="24"/>
          <w:lang w:val="ro-RO" w:eastAsia="ro-RO"/>
        </w:rPr>
        <w:t>15 01 02 ambalaje de materiale plastice</w:t>
      </w:r>
    </w:p>
    <w:p w14:paraId="7C4EC0BE" w14:textId="0B719121" w:rsidR="00941D2F" w:rsidRDefault="00941D2F" w:rsidP="00941D2F">
      <w:pPr>
        <w:pStyle w:val="ListParagraph"/>
        <w:numPr>
          <w:ilvl w:val="0"/>
          <w:numId w:val="13"/>
        </w:numPr>
        <w:shd w:val="clear" w:color="auto" w:fill="FFFFFF"/>
        <w:spacing w:after="0" w:line="360" w:lineRule="auto"/>
        <w:jc w:val="both"/>
        <w:rPr>
          <w:rFonts w:ascii="Times New Roman" w:eastAsia="Times New Roman" w:hAnsi="Times New Roman" w:cs="Times New Roman"/>
          <w:sz w:val="24"/>
          <w:szCs w:val="24"/>
          <w:lang w:val="ro-RO" w:eastAsia="ro-RO"/>
        </w:rPr>
      </w:pPr>
      <w:r w:rsidRPr="00941D2F">
        <w:rPr>
          <w:rFonts w:ascii="Times New Roman" w:eastAsia="Times New Roman" w:hAnsi="Times New Roman" w:cs="Times New Roman"/>
          <w:sz w:val="24"/>
          <w:szCs w:val="24"/>
          <w:lang w:val="ro-RO" w:eastAsia="ro-RO"/>
        </w:rPr>
        <w:t>15 01 03 ambalaje de lemn</w:t>
      </w:r>
    </w:p>
    <w:p w14:paraId="1ED95996" w14:textId="707CCCBE" w:rsidR="00941D2F" w:rsidRDefault="00941D2F" w:rsidP="00941D2F">
      <w:pPr>
        <w:pStyle w:val="ListParagraph"/>
        <w:numPr>
          <w:ilvl w:val="0"/>
          <w:numId w:val="13"/>
        </w:numPr>
        <w:shd w:val="clear" w:color="auto" w:fill="FFFFFF"/>
        <w:spacing w:after="0" w:line="360" w:lineRule="auto"/>
        <w:jc w:val="both"/>
        <w:rPr>
          <w:rFonts w:ascii="Times New Roman" w:eastAsia="Times New Roman" w:hAnsi="Times New Roman" w:cs="Times New Roman"/>
          <w:sz w:val="24"/>
          <w:szCs w:val="24"/>
          <w:lang w:val="ro-RO" w:eastAsia="ro-RO"/>
        </w:rPr>
      </w:pPr>
      <w:r w:rsidRPr="00941D2F">
        <w:rPr>
          <w:rFonts w:ascii="Times New Roman" w:eastAsia="Times New Roman" w:hAnsi="Times New Roman" w:cs="Times New Roman"/>
          <w:sz w:val="24"/>
          <w:szCs w:val="24"/>
          <w:lang w:val="ro-RO" w:eastAsia="ro-RO"/>
        </w:rPr>
        <w:t>15 01 06 ambalaje amestecate</w:t>
      </w:r>
    </w:p>
    <w:p w14:paraId="7EC7991E" w14:textId="3F4064D3" w:rsidR="00941D2F" w:rsidRDefault="00941D2F" w:rsidP="00941D2F">
      <w:pPr>
        <w:pStyle w:val="ListParagraph"/>
        <w:numPr>
          <w:ilvl w:val="0"/>
          <w:numId w:val="13"/>
        </w:numPr>
        <w:shd w:val="clear" w:color="auto" w:fill="FFFFFF"/>
        <w:spacing w:after="0" w:line="360" w:lineRule="auto"/>
        <w:jc w:val="both"/>
        <w:rPr>
          <w:rFonts w:ascii="Times New Roman" w:eastAsia="Times New Roman" w:hAnsi="Times New Roman" w:cs="Times New Roman"/>
          <w:sz w:val="24"/>
          <w:szCs w:val="24"/>
          <w:lang w:val="ro-RO" w:eastAsia="ro-RO"/>
        </w:rPr>
      </w:pPr>
      <w:r w:rsidRPr="00941D2F">
        <w:rPr>
          <w:rFonts w:ascii="Times New Roman" w:eastAsia="Times New Roman" w:hAnsi="Times New Roman" w:cs="Times New Roman"/>
          <w:sz w:val="24"/>
          <w:szCs w:val="24"/>
          <w:lang w:val="ro-RO" w:eastAsia="ro-RO"/>
        </w:rPr>
        <w:t>17 02 01 lemn</w:t>
      </w:r>
    </w:p>
    <w:p w14:paraId="2468BBEF" w14:textId="34FD4950" w:rsidR="00941D2F" w:rsidRDefault="00941D2F" w:rsidP="00941D2F">
      <w:pPr>
        <w:pStyle w:val="ListParagraph"/>
        <w:numPr>
          <w:ilvl w:val="0"/>
          <w:numId w:val="13"/>
        </w:numPr>
        <w:shd w:val="clear" w:color="auto" w:fill="FFFFFF"/>
        <w:spacing w:after="0" w:line="360" w:lineRule="auto"/>
        <w:jc w:val="both"/>
        <w:rPr>
          <w:rFonts w:ascii="Times New Roman" w:eastAsia="Times New Roman" w:hAnsi="Times New Roman" w:cs="Times New Roman"/>
          <w:sz w:val="24"/>
          <w:szCs w:val="24"/>
          <w:lang w:val="ro-RO" w:eastAsia="ro-RO"/>
        </w:rPr>
      </w:pPr>
      <w:r w:rsidRPr="00941D2F">
        <w:rPr>
          <w:rFonts w:ascii="Times New Roman" w:eastAsia="Times New Roman" w:hAnsi="Times New Roman" w:cs="Times New Roman"/>
          <w:sz w:val="24"/>
          <w:szCs w:val="24"/>
          <w:lang w:val="ro-RO" w:eastAsia="ro-RO"/>
        </w:rPr>
        <w:t>17 02 03 materiale plastice</w:t>
      </w:r>
    </w:p>
    <w:p w14:paraId="73F2542E" w14:textId="3E8209C0" w:rsidR="00906AA9" w:rsidRDefault="00906AA9" w:rsidP="00941D2F">
      <w:pPr>
        <w:pStyle w:val="ListParagraph"/>
        <w:numPr>
          <w:ilvl w:val="0"/>
          <w:numId w:val="13"/>
        </w:numPr>
        <w:shd w:val="clear" w:color="auto" w:fill="FFFFFF"/>
        <w:spacing w:after="0" w:line="360" w:lineRule="auto"/>
        <w:jc w:val="both"/>
        <w:rPr>
          <w:rFonts w:ascii="Times New Roman" w:eastAsia="Times New Roman" w:hAnsi="Times New Roman" w:cs="Times New Roman"/>
          <w:sz w:val="24"/>
          <w:szCs w:val="24"/>
          <w:lang w:val="ro-RO" w:eastAsia="ro-RO"/>
        </w:rPr>
      </w:pPr>
      <w:r w:rsidRPr="00906AA9">
        <w:rPr>
          <w:rFonts w:ascii="Times New Roman" w:eastAsia="Times New Roman" w:hAnsi="Times New Roman" w:cs="Times New Roman"/>
          <w:sz w:val="24"/>
          <w:szCs w:val="24"/>
          <w:lang w:val="ro-RO" w:eastAsia="ro-RO"/>
        </w:rPr>
        <w:t xml:space="preserve">17 08 02 materiale de </w:t>
      </w:r>
      <w:proofErr w:type="spellStart"/>
      <w:r w:rsidRPr="00906AA9">
        <w:rPr>
          <w:rFonts w:ascii="Times New Roman" w:eastAsia="Times New Roman" w:hAnsi="Times New Roman" w:cs="Times New Roman"/>
          <w:sz w:val="24"/>
          <w:szCs w:val="24"/>
          <w:lang w:val="ro-RO" w:eastAsia="ro-RO"/>
        </w:rPr>
        <w:t>constructie</w:t>
      </w:r>
      <w:proofErr w:type="spellEnd"/>
      <w:r w:rsidRPr="00906AA9">
        <w:rPr>
          <w:rFonts w:ascii="Times New Roman" w:eastAsia="Times New Roman" w:hAnsi="Times New Roman" w:cs="Times New Roman"/>
          <w:sz w:val="24"/>
          <w:szCs w:val="24"/>
          <w:lang w:val="ro-RO" w:eastAsia="ro-RO"/>
        </w:rPr>
        <w:t xml:space="preserve"> pe baza de </w:t>
      </w:r>
      <w:proofErr w:type="spellStart"/>
      <w:r w:rsidRPr="00906AA9">
        <w:rPr>
          <w:rFonts w:ascii="Times New Roman" w:eastAsia="Times New Roman" w:hAnsi="Times New Roman" w:cs="Times New Roman"/>
          <w:sz w:val="24"/>
          <w:szCs w:val="24"/>
          <w:lang w:val="ro-RO" w:eastAsia="ro-RO"/>
        </w:rPr>
        <w:t>gips</w:t>
      </w:r>
      <w:proofErr w:type="spellEnd"/>
      <w:r w:rsidRPr="00906AA9">
        <w:rPr>
          <w:rFonts w:ascii="Times New Roman" w:eastAsia="Times New Roman" w:hAnsi="Times New Roman" w:cs="Times New Roman"/>
          <w:sz w:val="24"/>
          <w:szCs w:val="24"/>
          <w:lang w:val="ro-RO" w:eastAsia="ro-RO"/>
        </w:rPr>
        <w:t xml:space="preserve">, altele </w:t>
      </w:r>
      <w:proofErr w:type="spellStart"/>
      <w:r w:rsidRPr="00906AA9">
        <w:rPr>
          <w:rFonts w:ascii="Times New Roman" w:eastAsia="Times New Roman" w:hAnsi="Times New Roman" w:cs="Times New Roman"/>
          <w:sz w:val="24"/>
          <w:szCs w:val="24"/>
          <w:lang w:val="ro-RO" w:eastAsia="ro-RO"/>
        </w:rPr>
        <w:t>decat</w:t>
      </w:r>
      <w:proofErr w:type="spellEnd"/>
      <w:r w:rsidRPr="00906AA9">
        <w:rPr>
          <w:rFonts w:ascii="Times New Roman" w:eastAsia="Times New Roman" w:hAnsi="Times New Roman" w:cs="Times New Roman"/>
          <w:sz w:val="24"/>
          <w:szCs w:val="24"/>
          <w:lang w:val="ro-RO" w:eastAsia="ro-RO"/>
        </w:rPr>
        <w:t xml:space="preserve"> cele specificate la 17 08 01</w:t>
      </w:r>
    </w:p>
    <w:p w14:paraId="1DBCDA07" w14:textId="5D259953" w:rsidR="00906AA9" w:rsidRPr="00941D2F" w:rsidRDefault="00906AA9" w:rsidP="00941D2F">
      <w:pPr>
        <w:pStyle w:val="ListParagraph"/>
        <w:numPr>
          <w:ilvl w:val="0"/>
          <w:numId w:val="13"/>
        </w:numPr>
        <w:shd w:val="clear" w:color="auto" w:fill="FFFFFF"/>
        <w:spacing w:after="0" w:line="360" w:lineRule="auto"/>
        <w:jc w:val="both"/>
        <w:rPr>
          <w:rFonts w:ascii="Times New Roman" w:eastAsia="Times New Roman" w:hAnsi="Times New Roman" w:cs="Times New Roman"/>
          <w:sz w:val="24"/>
          <w:szCs w:val="24"/>
          <w:lang w:val="ro-RO" w:eastAsia="ro-RO"/>
        </w:rPr>
      </w:pPr>
      <w:r w:rsidRPr="00906AA9">
        <w:rPr>
          <w:rFonts w:ascii="Times New Roman" w:eastAsia="Times New Roman" w:hAnsi="Times New Roman" w:cs="Times New Roman"/>
          <w:sz w:val="24"/>
          <w:szCs w:val="24"/>
          <w:lang w:val="ro-RO" w:eastAsia="ro-RO"/>
        </w:rPr>
        <w:t>17 04 05 fier si otel</w:t>
      </w:r>
    </w:p>
    <w:p w14:paraId="1741079B" w14:textId="34CD85D3" w:rsidR="00941D2F" w:rsidRDefault="00941D2F" w:rsidP="004C5E0D">
      <w:pPr>
        <w:shd w:val="clear" w:color="auto" w:fill="FFFFFF"/>
        <w:spacing w:after="0" w:line="360" w:lineRule="auto"/>
        <w:jc w:val="both"/>
        <w:rPr>
          <w:rFonts w:ascii="Times New Roman" w:eastAsia="Times New Roman" w:hAnsi="Times New Roman" w:cs="Times New Roman"/>
          <w:sz w:val="24"/>
          <w:szCs w:val="24"/>
          <w:lang w:val="ro-RO" w:eastAsia="ro-RO"/>
        </w:rPr>
      </w:pPr>
    </w:p>
    <w:p w14:paraId="4B93B230" w14:textId="7500C486" w:rsidR="00941D2F" w:rsidRDefault="00941D2F" w:rsidP="004C5E0D">
      <w:pPr>
        <w:shd w:val="clear" w:color="auto" w:fill="FFFFFF"/>
        <w:spacing w:after="0" w:line="360" w:lineRule="auto"/>
        <w:jc w:val="both"/>
        <w:rPr>
          <w:rFonts w:ascii="Times New Roman" w:eastAsia="Times New Roman" w:hAnsi="Times New Roman" w:cs="Times New Roman"/>
          <w:sz w:val="24"/>
          <w:szCs w:val="24"/>
          <w:lang w:val="ro-RO" w:eastAsia="ro-RO"/>
        </w:rPr>
      </w:pPr>
      <w:proofErr w:type="spellStart"/>
      <w:r>
        <w:rPr>
          <w:rFonts w:ascii="Times New Roman" w:eastAsia="Times New Roman" w:hAnsi="Times New Roman" w:cs="Times New Roman"/>
          <w:sz w:val="24"/>
          <w:szCs w:val="24"/>
          <w:lang w:val="ro-RO" w:eastAsia="ro-RO"/>
        </w:rPr>
        <w:t>Deseurile</w:t>
      </w:r>
      <w:proofErr w:type="spellEnd"/>
      <w:r>
        <w:rPr>
          <w:rFonts w:ascii="Times New Roman" w:eastAsia="Times New Roman" w:hAnsi="Times New Roman" w:cs="Times New Roman"/>
          <w:sz w:val="24"/>
          <w:szCs w:val="24"/>
          <w:lang w:val="ro-RO" w:eastAsia="ro-RO"/>
        </w:rPr>
        <w:t xml:space="preserve"> emise in timpul </w:t>
      </w:r>
      <w:proofErr w:type="spellStart"/>
      <w:r>
        <w:rPr>
          <w:rFonts w:ascii="Times New Roman" w:eastAsia="Times New Roman" w:hAnsi="Times New Roman" w:cs="Times New Roman"/>
          <w:sz w:val="24"/>
          <w:szCs w:val="24"/>
          <w:lang w:val="ro-RO" w:eastAsia="ro-RO"/>
        </w:rPr>
        <w:t>functionarii</w:t>
      </w:r>
      <w:proofErr w:type="spellEnd"/>
      <w:r>
        <w:rPr>
          <w:rFonts w:ascii="Times New Roman" w:eastAsia="Times New Roman" w:hAnsi="Times New Roman" w:cs="Times New Roman"/>
          <w:sz w:val="24"/>
          <w:szCs w:val="24"/>
          <w:lang w:val="ro-RO" w:eastAsia="ro-RO"/>
        </w:rPr>
        <w:t xml:space="preserve"> obiectivului propus au </w:t>
      </w:r>
      <w:proofErr w:type="spellStart"/>
      <w:r>
        <w:rPr>
          <w:rFonts w:ascii="Times New Roman" w:eastAsia="Times New Roman" w:hAnsi="Times New Roman" w:cs="Times New Roman"/>
          <w:sz w:val="24"/>
          <w:szCs w:val="24"/>
          <w:lang w:val="ro-RO" w:eastAsia="ro-RO"/>
        </w:rPr>
        <w:t>urmatoarele</w:t>
      </w:r>
      <w:proofErr w:type="spellEnd"/>
      <w:r>
        <w:rPr>
          <w:rFonts w:ascii="Times New Roman" w:eastAsia="Times New Roman" w:hAnsi="Times New Roman" w:cs="Times New Roman"/>
          <w:sz w:val="24"/>
          <w:szCs w:val="24"/>
          <w:lang w:val="ro-RO" w:eastAsia="ro-RO"/>
        </w:rPr>
        <w:t xml:space="preserve"> coduri:</w:t>
      </w:r>
    </w:p>
    <w:p w14:paraId="39803926" w14:textId="071D3303" w:rsidR="00941D2F" w:rsidRDefault="00941D2F" w:rsidP="004C5E0D">
      <w:pPr>
        <w:shd w:val="clear" w:color="auto" w:fill="FFFFFF"/>
        <w:spacing w:after="0" w:line="360" w:lineRule="auto"/>
        <w:jc w:val="both"/>
        <w:rPr>
          <w:rFonts w:ascii="Times New Roman" w:eastAsia="Times New Roman" w:hAnsi="Times New Roman" w:cs="Times New Roman"/>
          <w:sz w:val="24"/>
          <w:szCs w:val="24"/>
          <w:lang w:val="ro-RO" w:eastAsia="ro-RO"/>
        </w:rPr>
      </w:pPr>
    </w:p>
    <w:p w14:paraId="063AA328" w14:textId="77777777" w:rsidR="00941D2F" w:rsidRPr="00052507" w:rsidRDefault="00941D2F" w:rsidP="004C5E0D">
      <w:pPr>
        <w:shd w:val="clear" w:color="auto" w:fill="FFFFFF"/>
        <w:spacing w:after="0" w:line="360" w:lineRule="auto"/>
        <w:jc w:val="both"/>
        <w:rPr>
          <w:rFonts w:ascii="Times New Roman" w:eastAsia="Times New Roman" w:hAnsi="Times New Roman" w:cs="Times New Roman"/>
          <w:sz w:val="24"/>
          <w:szCs w:val="24"/>
          <w:lang w:val="ro-RO" w:eastAsia="ro-RO"/>
        </w:rPr>
      </w:pPr>
    </w:p>
    <w:p w14:paraId="3A63566D" w14:textId="4190C7B3" w:rsidR="004D01E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f)</w:t>
      </w:r>
      <w:r w:rsidRPr="00052507">
        <w:rPr>
          <w:rFonts w:ascii="Times New Roman" w:eastAsia="Times New Roman" w:hAnsi="Times New Roman" w:cs="Times New Roman"/>
          <w:sz w:val="24"/>
          <w:szCs w:val="24"/>
          <w:lang w:val="ro-RO" w:eastAsia="ro-RO"/>
        </w:rPr>
        <w:t> alte informații prevăzute în legislația în vigoare.</w:t>
      </w:r>
    </w:p>
    <w:p w14:paraId="6A4A0547" w14:textId="34B95A2C" w:rsidR="00182138" w:rsidRDefault="00182138"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45C51A9B" w14:textId="7E60BA8B" w:rsidR="00182138" w:rsidRDefault="00182138"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Nu este cazul.</w:t>
      </w:r>
    </w:p>
    <w:p w14:paraId="5FE15E88" w14:textId="77777777" w:rsidR="00182138" w:rsidRPr="00052507" w:rsidRDefault="00182138"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0FF76CD7"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XIV.</w:t>
      </w:r>
      <w:r w:rsidRPr="00052507">
        <w:rPr>
          <w:rFonts w:ascii="Times New Roman" w:eastAsia="Times New Roman" w:hAnsi="Times New Roman" w:cs="Times New Roman"/>
          <w:sz w:val="24"/>
          <w:szCs w:val="24"/>
          <w:lang w:val="ro-RO" w:eastAsia="ro-RO"/>
        </w:rPr>
        <w:t xml:space="preserve"> Pentru proiectele care se realizează pe ape sau au legătură cu apele, memoriul va fi completat cu următoarele informații, preluate din Planurile de management </w:t>
      </w:r>
      <w:proofErr w:type="spellStart"/>
      <w:r w:rsidRPr="00052507">
        <w:rPr>
          <w:rFonts w:ascii="Times New Roman" w:eastAsia="Times New Roman" w:hAnsi="Times New Roman" w:cs="Times New Roman"/>
          <w:sz w:val="24"/>
          <w:szCs w:val="24"/>
          <w:lang w:val="ro-RO" w:eastAsia="ro-RO"/>
        </w:rPr>
        <w:t>bazinale</w:t>
      </w:r>
      <w:proofErr w:type="spellEnd"/>
      <w:r w:rsidRPr="00052507">
        <w:rPr>
          <w:rFonts w:ascii="Times New Roman" w:eastAsia="Times New Roman" w:hAnsi="Times New Roman" w:cs="Times New Roman"/>
          <w:sz w:val="24"/>
          <w:szCs w:val="24"/>
          <w:lang w:val="ro-RO" w:eastAsia="ro-RO"/>
        </w:rPr>
        <w:t>, actualizate:</w:t>
      </w:r>
    </w:p>
    <w:p w14:paraId="22173465"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1.</w:t>
      </w:r>
      <w:r w:rsidRPr="00052507">
        <w:rPr>
          <w:rFonts w:ascii="Times New Roman" w:eastAsia="Times New Roman" w:hAnsi="Times New Roman" w:cs="Times New Roman"/>
          <w:sz w:val="24"/>
          <w:szCs w:val="24"/>
          <w:lang w:val="ro-RO" w:eastAsia="ro-RO"/>
        </w:rPr>
        <w:t> Localizarea proiectului:</w:t>
      </w:r>
    </w:p>
    <w:p w14:paraId="6F41DAAF"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bazinul hidrografic;</w:t>
      </w:r>
    </w:p>
    <w:p w14:paraId="4C6F5D2A"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cursul de apă: denumirea și codul cadastral;</w:t>
      </w:r>
    </w:p>
    <w:p w14:paraId="6755FC2E"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w:t>
      </w:r>
      <w:r w:rsidRPr="00052507">
        <w:rPr>
          <w:rFonts w:ascii="Times New Roman" w:eastAsia="Times New Roman" w:hAnsi="Times New Roman" w:cs="Times New Roman"/>
          <w:sz w:val="24"/>
          <w:szCs w:val="24"/>
          <w:lang w:val="ro-RO" w:eastAsia="ro-RO"/>
        </w:rPr>
        <w:t> corpul de apă (de suprafață și/sau subteran): denumire și cod.</w:t>
      </w:r>
    </w:p>
    <w:p w14:paraId="68B86E70"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2.</w:t>
      </w:r>
      <w:r w:rsidRPr="00052507">
        <w:rPr>
          <w:rFonts w:ascii="Times New Roman" w:eastAsia="Times New Roman" w:hAnsi="Times New Roman" w:cs="Times New Roman"/>
          <w:sz w:val="24"/>
          <w:szCs w:val="24"/>
          <w:lang w:val="ro-RO" w:eastAsia="ro-RO"/>
        </w:rPr>
        <w:t> Indicarea stării ecologice/potențialului ecologic și starea chimică a corpului de apă de suprafață; pentru corpul de apă subteran se vor indica starea cantitativă și starea chimică a corpului de apă.</w:t>
      </w:r>
    </w:p>
    <w:p w14:paraId="0671B6F4" w14:textId="63F460F2" w:rsidR="004D01E2"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3.</w:t>
      </w:r>
      <w:r w:rsidRPr="00052507">
        <w:rPr>
          <w:rFonts w:ascii="Times New Roman" w:eastAsia="Times New Roman" w:hAnsi="Times New Roman" w:cs="Times New Roman"/>
          <w:sz w:val="24"/>
          <w:szCs w:val="24"/>
          <w:lang w:val="ro-RO" w:eastAsia="ro-RO"/>
        </w:rPr>
        <w:t> Indicarea obiectivului/obiectivelor de mediu pentru fiecare corp de apă identificat, cu precizarea excepțiilor aplicate și a termenelor aferente, după caz.</w:t>
      </w:r>
    </w:p>
    <w:p w14:paraId="31380014" w14:textId="543D34B4" w:rsidR="00182138" w:rsidRDefault="00182138"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013FE4E3" w14:textId="77777777" w:rsidR="00182138" w:rsidRDefault="00182138" w:rsidP="00182138">
      <w:pPr>
        <w:shd w:val="clear" w:color="auto" w:fill="FFFFFF"/>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Nu este cazul.</w:t>
      </w:r>
    </w:p>
    <w:p w14:paraId="4B1BB6C8" w14:textId="77777777" w:rsidR="00182138" w:rsidRDefault="00182138"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43A81905" w14:textId="77777777" w:rsidR="00182138" w:rsidRPr="00052507" w:rsidRDefault="00182138"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53845035"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b/>
          <w:bCs/>
          <w:sz w:val="24"/>
          <w:szCs w:val="24"/>
          <w:lang w:val="ro-RO" w:eastAsia="ro-RO"/>
        </w:rPr>
        <w:t>XV.</w:t>
      </w:r>
      <w:r w:rsidRPr="00052507">
        <w:rPr>
          <w:rFonts w:ascii="Times New Roman" w:eastAsia="Times New Roman" w:hAnsi="Times New Roman" w:cs="Times New Roman"/>
          <w:sz w:val="24"/>
          <w:szCs w:val="24"/>
          <w:lang w:val="ro-RO" w:eastAsia="ro-RO"/>
        </w:rPr>
        <w:t> Criteriile prevăzute în anexa nr. 3 la Legea nr. . . . . . . . . . . privind evaluarea impactului anumitor proiecte publice și private asupra mediului se iau în considerare, dacă este cazul, în momentul compilării informațiilor în conformitate cu punctele III-XIV.</w:t>
      </w:r>
    </w:p>
    <w:p w14:paraId="1605E97B"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0B3C7DDC" w14:textId="77777777" w:rsidR="00182138" w:rsidRDefault="00182138" w:rsidP="00182138">
      <w:pPr>
        <w:shd w:val="clear" w:color="auto" w:fill="FFFFFF"/>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Nu este cazul.</w:t>
      </w:r>
    </w:p>
    <w:p w14:paraId="7BDAE08F"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16E5B5BA"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05796A14"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1DE73C03"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p w14:paraId="4AF60226" w14:textId="77777777" w:rsidR="004D01E2" w:rsidRPr="00052507" w:rsidRDefault="004D01E2" w:rsidP="00052507">
      <w:pPr>
        <w:shd w:val="clear" w:color="auto" w:fill="FFFFFF"/>
        <w:spacing w:after="0" w:line="360" w:lineRule="auto"/>
        <w:jc w:val="both"/>
        <w:rPr>
          <w:rFonts w:ascii="Times New Roman" w:eastAsia="Times New Roman" w:hAnsi="Times New Roman" w:cs="Times New Roman"/>
          <w:sz w:val="24"/>
          <w:szCs w:val="24"/>
          <w:lang w:val="ro-RO" w:eastAsia="ro-RO"/>
        </w:rPr>
      </w:pPr>
    </w:p>
    <w:tbl>
      <w:tblPr>
        <w:tblW w:w="2595" w:type="dxa"/>
        <w:jc w:val="center"/>
        <w:tblCellMar>
          <w:top w:w="15" w:type="dxa"/>
          <w:left w:w="15" w:type="dxa"/>
          <w:bottom w:w="15" w:type="dxa"/>
          <w:right w:w="15" w:type="dxa"/>
        </w:tblCellMar>
        <w:tblLook w:val="04A0" w:firstRow="1" w:lastRow="0" w:firstColumn="1" w:lastColumn="0" w:noHBand="0" w:noVBand="1"/>
      </w:tblPr>
      <w:tblGrid>
        <w:gridCol w:w="9"/>
        <w:gridCol w:w="2586"/>
      </w:tblGrid>
      <w:tr w:rsidR="004D01E2" w:rsidRPr="00052507" w14:paraId="5A006A9B" w14:textId="77777777">
        <w:trPr>
          <w:trHeight w:val="15"/>
          <w:jc w:val="center"/>
        </w:trPr>
        <w:tc>
          <w:tcPr>
            <w:tcW w:w="0" w:type="auto"/>
            <w:tcMar>
              <w:top w:w="0" w:type="dxa"/>
              <w:left w:w="0" w:type="dxa"/>
              <w:bottom w:w="0" w:type="dxa"/>
              <w:right w:w="0" w:type="dxa"/>
            </w:tcMar>
            <w:vAlign w:val="center"/>
            <w:hideMark/>
          </w:tcPr>
          <w:p w14:paraId="5ABD5B72" w14:textId="77777777" w:rsidR="004D01E2" w:rsidRPr="00052507" w:rsidRDefault="004D01E2" w:rsidP="00052507">
            <w:pPr>
              <w:spacing w:after="0" w:line="360" w:lineRule="auto"/>
              <w:rPr>
                <w:rFonts w:ascii="Times New Roman" w:eastAsia="Times New Roman" w:hAnsi="Times New Roman" w:cs="Times New Roman"/>
                <w:sz w:val="24"/>
                <w:szCs w:val="24"/>
                <w:lang w:val="ro-RO" w:eastAsia="ro-RO"/>
              </w:rPr>
            </w:pPr>
          </w:p>
        </w:tc>
        <w:tc>
          <w:tcPr>
            <w:tcW w:w="0" w:type="auto"/>
            <w:tcMar>
              <w:top w:w="0" w:type="dxa"/>
              <w:left w:w="0" w:type="dxa"/>
              <w:bottom w:w="0" w:type="dxa"/>
              <w:right w:w="0" w:type="dxa"/>
            </w:tcMar>
            <w:vAlign w:val="center"/>
            <w:hideMark/>
          </w:tcPr>
          <w:p w14:paraId="2D6A16FB" w14:textId="77777777" w:rsidR="004D01E2" w:rsidRPr="00052507" w:rsidRDefault="004D01E2" w:rsidP="00052507">
            <w:pPr>
              <w:spacing w:after="0" w:line="360" w:lineRule="auto"/>
              <w:rPr>
                <w:rFonts w:ascii="Times New Roman" w:eastAsia="Times New Roman" w:hAnsi="Times New Roman" w:cs="Times New Roman"/>
                <w:sz w:val="24"/>
                <w:szCs w:val="24"/>
                <w:lang w:val="ro-RO" w:eastAsia="ro-RO"/>
              </w:rPr>
            </w:pPr>
          </w:p>
        </w:tc>
      </w:tr>
      <w:tr w:rsidR="004D01E2" w:rsidRPr="00052507" w14:paraId="651EA888" w14:textId="77777777">
        <w:trPr>
          <w:trHeight w:val="570"/>
          <w:jc w:val="center"/>
        </w:trPr>
        <w:tc>
          <w:tcPr>
            <w:tcW w:w="0" w:type="auto"/>
            <w:tcMar>
              <w:top w:w="0" w:type="dxa"/>
              <w:left w:w="0" w:type="dxa"/>
              <w:bottom w:w="0" w:type="dxa"/>
              <w:right w:w="0" w:type="dxa"/>
            </w:tcMar>
            <w:vAlign w:val="center"/>
            <w:hideMark/>
          </w:tcPr>
          <w:p w14:paraId="5D06AAD4" w14:textId="77777777" w:rsidR="004D01E2" w:rsidRPr="00052507" w:rsidRDefault="004D01E2" w:rsidP="00052507">
            <w:pPr>
              <w:spacing w:after="0" w:line="360" w:lineRule="auto"/>
              <w:rPr>
                <w:rFonts w:ascii="Times New Roman" w:eastAsia="Times New Roman" w:hAnsi="Times New Roman" w:cs="Times New Roman"/>
                <w:sz w:val="24"/>
                <w:szCs w:val="24"/>
                <w:lang w:val="ro-RO"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63D45DC8" w14:textId="77777777" w:rsidR="004D01E2" w:rsidRPr="00052507" w:rsidRDefault="004D01E2" w:rsidP="00052507">
            <w:pPr>
              <w:spacing w:after="0" w:line="360" w:lineRule="auto"/>
              <w:jc w:val="center"/>
              <w:rPr>
                <w:rFonts w:ascii="Times New Roman" w:eastAsia="Times New Roman" w:hAnsi="Times New Roman" w:cs="Times New Roman"/>
                <w:sz w:val="24"/>
                <w:szCs w:val="24"/>
                <w:lang w:val="ro-RO" w:eastAsia="ro-RO"/>
              </w:rPr>
            </w:pPr>
            <w:r w:rsidRPr="00052507">
              <w:rPr>
                <w:rFonts w:ascii="Times New Roman" w:eastAsia="Times New Roman" w:hAnsi="Times New Roman" w:cs="Times New Roman"/>
                <w:sz w:val="24"/>
                <w:szCs w:val="24"/>
                <w:lang w:val="ro-RO" w:eastAsia="ro-RO"/>
              </w:rPr>
              <w:t>Semnătura și ștampila titularului</w:t>
            </w:r>
            <w:r w:rsidRPr="00052507">
              <w:rPr>
                <w:rFonts w:ascii="Times New Roman" w:eastAsia="Times New Roman" w:hAnsi="Times New Roman" w:cs="Times New Roman"/>
                <w:sz w:val="24"/>
                <w:szCs w:val="24"/>
                <w:lang w:val="ro-RO" w:eastAsia="ro-RO"/>
              </w:rPr>
              <w:br/>
              <w:t>. . . . . . . . . .</w:t>
            </w:r>
          </w:p>
        </w:tc>
      </w:tr>
    </w:tbl>
    <w:p w14:paraId="6434524E" w14:textId="77777777" w:rsidR="00BD5EF3" w:rsidRPr="00052507" w:rsidRDefault="00BD5EF3" w:rsidP="00052507">
      <w:pPr>
        <w:spacing w:after="0" w:line="360" w:lineRule="auto"/>
        <w:rPr>
          <w:rFonts w:ascii="Times New Roman" w:hAnsi="Times New Roman" w:cs="Times New Roman"/>
          <w:sz w:val="24"/>
          <w:szCs w:val="24"/>
          <w:lang w:val="ro-RO"/>
        </w:rPr>
      </w:pPr>
    </w:p>
    <w:sectPr w:rsidR="00BD5EF3" w:rsidRPr="00052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45DA"/>
    <w:multiLevelType w:val="hybridMultilevel"/>
    <w:tmpl w:val="E7068A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794A5E"/>
    <w:multiLevelType w:val="hybridMultilevel"/>
    <w:tmpl w:val="6BCA7C1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1E072CAA"/>
    <w:multiLevelType w:val="hybridMultilevel"/>
    <w:tmpl w:val="D81658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2A2B67"/>
    <w:multiLevelType w:val="hybridMultilevel"/>
    <w:tmpl w:val="76B47A00"/>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4" w15:restartNumberingAfterBreak="0">
    <w:nsid w:val="40052F8E"/>
    <w:multiLevelType w:val="hybridMultilevel"/>
    <w:tmpl w:val="30A48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2586D"/>
    <w:multiLevelType w:val="hybridMultilevel"/>
    <w:tmpl w:val="434AD5B2"/>
    <w:lvl w:ilvl="0" w:tplc="04090013">
      <w:start w:val="1"/>
      <w:numFmt w:val="upperRoman"/>
      <w:lvlText w:val="%1."/>
      <w:lvlJc w:val="right"/>
      <w:pPr>
        <w:ind w:left="3409" w:hanging="180"/>
      </w:pPr>
    </w:lvl>
    <w:lvl w:ilvl="1" w:tplc="04090019" w:tentative="1">
      <w:start w:val="1"/>
      <w:numFmt w:val="lowerLetter"/>
      <w:lvlText w:val="%2."/>
      <w:lvlJc w:val="left"/>
      <w:pPr>
        <w:ind w:left="4129" w:hanging="360"/>
      </w:pPr>
    </w:lvl>
    <w:lvl w:ilvl="2" w:tplc="0409001B" w:tentative="1">
      <w:start w:val="1"/>
      <w:numFmt w:val="lowerRoman"/>
      <w:lvlText w:val="%3."/>
      <w:lvlJc w:val="right"/>
      <w:pPr>
        <w:ind w:left="4849" w:hanging="180"/>
      </w:pPr>
    </w:lvl>
    <w:lvl w:ilvl="3" w:tplc="0409000F" w:tentative="1">
      <w:start w:val="1"/>
      <w:numFmt w:val="decimal"/>
      <w:lvlText w:val="%4."/>
      <w:lvlJc w:val="left"/>
      <w:pPr>
        <w:ind w:left="5569" w:hanging="360"/>
      </w:pPr>
    </w:lvl>
    <w:lvl w:ilvl="4" w:tplc="04090019" w:tentative="1">
      <w:start w:val="1"/>
      <w:numFmt w:val="lowerLetter"/>
      <w:lvlText w:val="%5."/>
      <w:lvlJc w:val="left"/>
      <w:pPr>
        <w:ind w:left="6289" w:hanging="360"/>
      </w:pPr>
    </w:lvl>
    <w:lvl w:ilvl="5" w:tplc="0409001B" w:tentative="1">
      <w:start w:val="1"/>
      <w:numFmt w:val="lowerRoman"/>
      <w:lvlText w:val="%6."/>
      <w:lvlJc w:val="right"/>
      <w:pPr>
        <w:ind w:left="7009" w:hanging="180"/>
      </w:pPr>
    </w:lvl>
    <w:lvl w:ilvl="6" w:tplc="0409000F" w:tentative="1">
      <w:start w:val="1"/>
      <w:numFmt w:val="decimal"/>
      <w:lvlText w:val="%7."/>
      <w:lvlJc w:val="left"/>
      <w:pPr>
        <w:ind w:left="7729" w:hanging="360"/>
      </w:pPr>
    </w:lvl>
    <w:lvl w:ilvl="7" w:tplc="04090019" w:tentative="1">
      <w:start w:val="1"/>
      <w:numFmt w:val="lowerLetter"/>
      <w:lvlText w:val="%8."/>
      <w:lvlJc w:val="left"/>
      <w:pPr>
        <w:ind w:left="8449" w:hanging="360"/>
      </w:pPr>
    </w:lvl>
    <w:lvl w:ilvl="8" w:tplc="0409001B" w:tentative="1">
      <w:start w:val="1"/>
      <w:numFmt w:val="lowerRoman"/>
      <w:lvlText w:val="%9."/>
      <w:lvlJc w:val="right"/>
      <w:pPr>
        <w:ind w:left="9169" w:hanging="180"/>
      </w:pPr>
    </w:lvl>
  </w:abstractNum>
  <w:abstractNum w:abstractNumId="6" w15:restartNumberingAfterBreak="0">
    <w:nsid w:val="50771A20"/>
    <w:multiLevelType w:val="hybridMultilevel"/>
    <w:tmpl w:val="AE92C422"/>
    <w:lvl w:ilvl="0" w:tplc="0B2C0C5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A7595"/>
    <w:multiLevelType w:val="hybridMultilevel"/>
    <w:tmpl w:val="C0BA48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A081B"/>
    <w:multiLevelType w:val="hybridMultilevel"/>
    <w:tmpl w:val="CC626700"/>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13">
      <w:start w:val="1"/>
      <w:numFmt w:val="upperRoman"/>
      <w:lvlText w:val="%4."/>
      <w:lvlJc w:val="righ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6A7C751F"/>
    <w:multiLevelType w:val="hybridMultilevel"/>
    <w:tmpl w:val="E38AA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600F2D"/>
    <w:multiLevelType w:val="hybridMultilevel"/>
    <w:tmpl w:val="E340A30E"/>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6E7836BE"/>
    <w:multiLevelType w:val="hybridMultilevel"/>
    <w:tmpl w:val="A7F01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387A2C"/>
    <w:multiLevelType w:val="hybridMultilevel"/>
    <w:tmpl w:val="84A2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230181">
    <w:abstractNumId w:val="6"/>
  </w:num>
  <w:num w:numId="2" w16cid:durableId="200559574">
    <w:abstractNumId w:val="8"/>
  </w:num>
  <w:num w:numId="3" w16cid:durableId="1888490892">
    <w:abstractNumId w:val="2"/>
  </w:num>
  <w:num w:numId="4" w16cid:durableId="1626430030">
    <w:abstractNumId w:val="9"/>
  </w:num>
  <w:num w:numId="5" w16cid:durableId="60686651">
    <w:abstractNumId w:val="3"/>
  </w:num>
  <w:num w:numId="6" w16cid:durableId="486828347">
    <w:abstractNumId w:val="11"/>
  </w:num>
  <w:num w:numId="7" w16cid:durableId="882205718">
    <w:abstractNumId w:val="5"/>
  </w:num>
  <w:num w:numId="8" w16cid:durableId="1213887796">
    <w:abstractNumId w:val="4"/>
  </w:num>
  <w:num w:numId="9" w16cid:durableId="1939439064">
    <w:abstractNumId w:val="7"/>
  </w:num>
  <w:num w:numId="10" w16cid:durableId="2030643687">
    <w:abstractNumId w:val="10"/>
  </w:num>
  <w:num w:numId="11" w16cid:durableId="1235965899">
    <w:abstractNumId w:val="1"/>
  </w:num>
  <w:num w:numId="12" w16cid:durableId="649095818">
    <w:abstractNumId w:val="0"/>
  </w:num>
  <w:num w:numId="13" w16cid:durableId="2105787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1E2"/>
    <w:rsid w:val="00052507"/>
    <w:rsid w:val="00182138"/>
    <w:rsid w:val="001A6873"/>
    <w:rsid w:val="002608B7"/>
    <w:rsid w:val="002B50DF"/>
    <w:rsid w:val="004C5E0D"/>
    <w:rsid w:val="004D01E2"/>
    <w:rsid w:val="004E0BA1"/>
    <w:rsid w:val="0058759F"/>
    <w:rsid w:val="005D0A22"/>
    <w:rsid w:val="005D3B18"/>
    <w:rsid w:val="005D572C"/>
    <w:rsid w:val="005E1164"/>
    <w:rsid w:val="007317A6"/>
    <w:rsid w:val="007A030A"/>
    <w:rsid w:val="00873CBC"/>
    <w:rsid w:val="008B25FC"/>
    <w:rsid w:val="00906AA9"/>
    <w:rsid w:val="00921AC4"/>
    <w:rsid w:val="00941D2F"/>
    <w:rsid w:val="00BD5EF3"/>
    <w:rsid w:val="00C450DC"/>
    <w:rsid w:val="00CE5106"/>
    <w:rsid w:val="00D43BA7"/>
    <w:rsid w:val="00D45454"/>
    <w:rsid w:val="00DF4AD0"/>
    <w:rsid w:val="00FD2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6A74D"/>
  <w15:docId w15:val="{C6B33B8B-5FC7-4F2E-9EDF-D4444672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AD0"/>
    <w:pPr>
      <w:ind w:left="720"/>
      <w:contextualSpacing/>
    </w:pPr>
  </w:style>
  <w:style w:type="character" w:styleId="CommentReference">
    <w:name w:val="annotation reference"/>
    <w:basedOn w:val="DefaultParagraphFont"/>
    <w:uiPriority w:val="99"/>
    <w:semiHidden/>
    <w:unhideWhenUsed/>
    <w:rsid w:val="005D572C"/>
    <w:rPr>
      <w:sz w:val="16"/>
      <w:szCs w:val="16"/>
    </w:rPr>
  </w:style>
  <w:style w:type="paragraph" w:styleId="CommentText">
    <w:name w:val="annotation text"/>
    <w:basedOn w:val="Normal"/>
    <w:link w:val="CommentTextChar"/>
    <w:uiPriority w:val="99"/>
    <w:semiHidden/>
    <w:unhideWhenUsed/>
    <w:rsid w:val="005D572C"/>
    <w:pPr>
      <w:spacing w:line="240" w:lineRule="auto"/>
    </w:pPr>
    <w:rPr>
      <w:sz w:val="20"/>
      <w:szCs w:val="20"/>
    </w:rPr>
  </w:style>
  <w:style w:type="character" w:customStyle="1" w:styleId="CommentTextChar">
    <w:name w:val="Comment Text Char"/>
    <w:basedOn w:val="DefaultParagraphFont"/>
    <w:link w:val="CommentText"/>
    <w:uiPriority w:val="99"/>
    <w:semiHidden/>
    <w:rsid w:val="005D572C"/>
    <w:rPr>
      <w:sz w:val="20"/>
      <w:szCs w:val="20"/>
    </w:rPr>
  </w:style>
  <w:style w:type="paragraph" w:styleId="CommentSubject">
    <w:name w:val="annotation subject"/>
    <w:basedOn w:val="CommentText"/>
    <w:next w:val="CommentText"/>
    <w:link w:val="CommentSubjectChar"/>
    <w:uiPriority w:val="99"/>
    <w:semiHidden/>
    <w:unhideWhenUsed/>
    <w:rsid w:val="005D572C"/>
    <w:rPr>
      <w:b/>
      <w:bCs/>
    </w:rPr>
  </w:style>
  <w:style w:type="character" w:customStyle="1" w:styleId="CommentSubjectChar">
    <w:name w:val="Comment Subject Char"/>
    <w:basedOn w:val="CommentTextChar"/>
    <w:link w:val="CommentSubject"/>
    <w:uiPriority w:val="99"/>
    <w:semiHidden/>
    <w:rsid w:val="005D57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005462">
      <w:bodyDiv w:val="1"/>
      <w:marLeft w:val="0"/>
      <w:marRight w:val="0"/>
      <w:marTop w:val="0"/>
      <w:marBottom w:val="0"/>
      <w:divBdr>
        <w:top w:val="none" w:sz="0" w:space="0" w:color="auto"/>
        <w:left w:val="none" w:sz="0" w:space="0" w:color="auto"/>
        <w:bottom w:val="none" w:sz="0" w:space="0" w:color="auto"/>
        <w:right w:val="none" w:sz="0" w:space="0" w:color="auto"/>
      </w:divBdr>
    </w:div>
    <w:div w:id="1185290636">
      <w:bodyDiv w:val="1"/>
      <w:marLeft w:val="0"/>
      <w:marRight w:val="0"/>
      <w:marTop w:val="0"/>
      <w:marBottom w:val="0"/>
      <w:divBdr>
        <w:top w:val="none" w:sz="0" w:space="0" w:color="auto"/>
        <w:left w:val="none" w:sz="0" w:space="0" w:color="auto"/>
        <w:bottom w:val="none" w:sz="0" w:space="0" w:color="auto"/>
        <w:right w:val="none" w:sz="0" w:space="0" w:color="auto"/>
      </w:divBdr>
      <w:divsChild>
        <w:div w:id="1226527188">
          <w:marLeft w:val="450"/>
          <w:marRight w:val="0"/>
          <w:marTop w:val="0"/>
          <w:marBottom w:val="0"/>
          <w:divBdr>
            <w:top w:val="none" w:sz="0" w:space="0" w:color="auto"/>
            <w:left w:val="none" w:sz="0" w:space="0" w:color="auto"/>
            <w:bottom w:val="none" w:sz="0" w:space="0" w:color="auto"/>
            <w:right w:val="none" w:sz="0" w:space="0" w:color="auto"/>
          </w:divBdr>
        </w:div>
        <w:div w:id="1701197176">
          <w:marLeft w:val="450"/>
          <w:marRight w:val="0"/>
          <w:marTop w:val="0"/>
          <w:marBottom w:val="0"/>
          <w:divBdr>
            <w:top w:val="none" w:sz="0" w:space="0" w:color="auto"/>
            <w:left w:val="none" w:sz="0" w:space="0" w:color="auto"/>
            <w:bottom w:val="none" w:sz="0" w:space="0" w:color="auto"/>
            <w:right w:val="none" w:sz="0" w:space="0" w:color="auto"/>
          </w:divBdr>
        </w:div>
      </w:divsChild>
    </w:div>
    <w:div w:id="1459912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zdiobqgy/ordonanta-nr-43-2000-privind-protectia-patrimoniului-arheologic-si-declararea-unor-situri-arheologice-ca-zone-de-interes-national?d=2018-12-11" TargetMode="External"/><Relationship Id="rId13" Type="http://schemas.openxmlformats.org/officeDocument/2006/relationships/hyperlink" Target="https://lege5.ro/Gratuit/gi3dsmruga/directiva-nr-82-1996-privind-controlul-asupra-riscului-de-accidente-majore-care-implica-substante-periculoase?d=2018-12-11"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ege5.ro/Gratuit/guztmmjv/ordinul-nr-2314-2004-privind-aprobarea-listei-monumentelor-istorice-actualizata-si-a-listei-monumentelor-istorice-disparute?d=2018-12-11" TargetMode="External"/><Relationship Id="rId12"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17"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2" Type="http://schemas.openxmlformats.org/officeDocument/2006/relationships/styles" Target="styles.xml"/><Relationship Id="rId16"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11" Type="http://schemas.openxmlformats.org/officeDocument/2006/relationships/hyperlink" Target="https://lege5.ro/Gratuit/gm2donzwga/directiva-nr-75-2010-privind-emisiile-industriale-prevenirea-si-controlul-integrat-al-poluarii-reformare-text-cu-relevanta-pentru-see?d=2018-12-11" TargetMode="External"/><Relationship Id="rId5" Type="http://schemas.openxmlformats.org/officeDocument/2006/relationships/hyperlink" Target="https://lege5.ro/Gratuit/gy3domzs/conventia-privind-evaluarea-impactului-asupra-mediului-in-context-transfrontiera-din-25021991?d=2018-12-11" TargetMode="External"/><Relationship Id="rId15" Type="http://schemas.openxmlformats.org/officeDocument/2006/relationships/hyperlink" Target="https://lege5.ro/Gratuit/gi3tsmjwha/directiva-privind-deseurile-si-de-abrogare-a-anumitor-directive-text-cu-relevanta-pentru-see?d=2018-12-11" TargetMode="External"/><Relationship Id="rId10" Type="http://schemas.openxmlformats.org/officeDocument/2006/relationships/hyperlink" Target="https://lege5.ro/CautaReviste?doctrinaCHBeck=1"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lege5.ro/Buy?dosare=1&amp;legislatie=0" TargetMode="External"/><Relationship Id="rId14" Type="http://schemas.openxmlformats.org/officeDocument/2006/relationships/hyperlink" Target="https://lege5.ro/Gratuit/gi3tinjxge/directiva-nr-60-2000-de-stabilire-a-unui-cadru-de-politica-comunitara-in-domeniul-apei?d=2018-1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21</Pages>
  <Words>5310</Words>
  <Characters>30272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iuliana.ionita</dc:creator>
  <cp:keywords/>
  <dc:description/>
  <cp:lastModifiedBy>YOUPLAN</cp:lastModifiedBy>
  <cp:revision>12</cp:revision>
  <dcterms:created xsi:type="dcterms:W3CDTF">2019-01-23T13:55:00Z</dcterms:created>
  <dcterms:modified xsi:type="dcterms:W3CDTF">2022-09-01T19:02:00Z</dcterms:modified>
</cp:coreProperties>
</file>