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FEA" w:rsidRDefault="00CC6FEA" w:rsidP="00BD407A">
      <w:pPr>
        <w:pStyle w:val="Heading21"/>
        <w:keepNext/>
        <w:keepLines/>
        <w:shd w:val="clear" w:color="auto" w:fill="auto"/>
        <w:spacing w:after="0" w:line="480" w:lineRule="auto"/>
        <w:ind w:right="58"/>
      </w:pPr>
      <w:bookmarkStart w:id="0" w:name="bookmark0"/>
    </w:p>
    <w:p w:rsidR="00CC6FEA" w:rsidRDefault="00CC6FEA" w:rsidP="00BD407A">
      <w:pPr>
        <w:pStyle w:val="Heading21"/>
        <w:keepNext/>
        <w:keepLines/>
        <w:shd w:val="clear" w:color="auto" w:fill="auto"/>
        <w:spacing w:after="0" w:line="480" w:lineRule="auto"/>
        <w:ind w:right="58"/>
      </w:pPr>
    </w:p>
    <w:p w:rsidR="00CC6FEA" w:rsidRDefault="00CC6FEA" w:rsidP="00BD407A">
      <w:pPr>
        <w:pStyle w:val="Heading21"/>
        <w:keepNext/>
        <w:keepLines/>
        <w:shd w:val="clear" w:color="auto" w:fill="auto"/>
        <w:spacing w:after="0" w:line="480" w:lineRule="auto"/>
        <w:ind w:right="58"/>
      </w:pPr>
    </w:p>
    <w:p w:rsidR="00CC6FEA" w:rsidRDefault="00CC6FEA" w:rsidP="00BD407A">
      <w:pPr>
        <w:pStyle w:val="Heading21"/>
        <w:keepNext/>
        <w:keepLines/>
        <w:shd w:val="clear" w:color="auto" w:fill="auto"/>
        <w:spacing w:after="0" w:line="480" w:lineRule="auto"/>
        <w:ind w:right="58"/>
      </w:pPr>
    </w:p>
    <w:p w:rsidR="00CC6FEA" w:rsidRDefault="00CC6FEA" w:rsidP="00BD407A">
      <w:pPr>
        <w:pStyle w:val="Heading21"/>
        <w:keepNext/>
        <w:keepLines/>
        <w:shd w:val="clear" w:color="auto" w:fill="auto"/>
        <w:spacing w:after="0" w:line="480" w:lineRule="auto"/>
        <w:ind w:right="58"/>
      </w:pPr>
      <w:r>
        <w:t>FORMULAR DE SOLICITARE DE REVIZUIRE  A AUTORIZATIEI INTEGRATE DE MEDIU</w:t>
      </w:r>
      <w:bookmarkStart w:id="1" w:name="bookmark1"/>
      <w:bookmarkEnd w:id="0"/>
      <w:r>
        <w:t>SC PREMIUM PORC NEGRENI SRL</w:t>
      </w:r>
      <w:bookmarkEnd w:id="1"/>
    </w:p>
    <w:p w:rsidR="00CC6FEA" w:rsidRDefault="00CC6FEA" w:rsidP="00BD407A">
      <w:pPr>
        <w:pStyle w:val="Heading51"/>
        <w:keepNext/>
        <w:keepLines/>
        <w:shd w:val="clear" w:color="auto" w:fill="auto"/>
        <w:spacing w:before="0" w:after="0" w:line="480" w:lineRule="auto"/>
        <w:ind w:right="58" w:firstLine="0"/>
      </w:pPr>
      <w:bookmarkStart w:id="2" w:name="bookmark2"/>
      <w:r>
        <w:t xml:space="preserve">FERMA DE CRESTERE INTENSIVA A PORCINELOR </w:t>
      </w:r>
      <w:bookmarkEnd w:id="2"/>
      <w:r>
        <w:t>NEGRENI</w:t>
      </w: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pPr>
    </w:p>
    <w:p w:rsidR="00CC6FEA" w:rsidRDefault="00CC6FEA" w:rsidP="00BD407A">
      <w:pPr>
        <w:pStyle w:val="BodyText19"/>
        <w:shd w:val="clear" w:color="auto" w:fill="auto"/>
        <w:spacing w:before="0" w:line="480" w:lineRule="auto"/>
        <w:ind w:right="58" w:firstLine="0"/>
        <w:sectPr w:rsidR="00CC6FEA" w:rsidSect="00D24AB9">
          <w:headerReference w:type="default" r:id="rId8"/>
          <w:footerReference w:type="default" r:id="rId9"/>
          <w:footnotePr>
            <w:numFmt w:val="chicago"/>
            <w:numRestart w:val="eachPage"/>
          </w:footnotePr>
          <w:type w:val="nextColumn"/>
          <w:pgSz w:w="12240" w:h="15840"/>
          <w:pgMar w:top="1008" w:right="1008" w:bottom="1008" w:left="1440" w:header="0" w:footer="3" w:gutter="0"/>
          <w:cols w:space="720"/>
          <w:noEndnote/>
          <w:docGrid w:linePitch="360"/>
        </w:sectPr>
      </w:pPr>
      <w:r>
        <w:t>2016</w:t>
      </w:r>
    </w:p>
    <w:p w:rsidR="00CC6FEA" w:rsidRDefault="00CC6FEA" w:rsidP="00BD407A">
      <w:pPr>
        <w:pStyle w:val="Heading81"/>
        <w:keepNext/>
        <w:keepLines/>
        <w:shd w:val="clear" w:color="auto" w:fill="auto"/>
        <w:spacing w:after="0" w:line="270" w:lineRule="exact"/>
        <w:ind w:left="20" w:firstLine="0"/>
        <w:jc w:val="center"/>
      </w:pPr>
      <w:bookmarkStart w:id="3" w:name="bookmark3"/>
      <w:r>
        <w:lastRenderedPageBreak/>
        <w:t>Glosar de Termeni</w:t>
      </w:r>
      <w:bookmarkEnd w:id="3"/>
    </w:p>
    <w:p w:rsidR="00CC6FEA" w:rsidRDefault="00CC6FEA" w:rsidP="009C42E7">
      <w:pPr>
        <w:pStyle w:val="BodyText19"/>
        <w:shd w:val="clear" w:color="auto" w:fill="auto"/>
        <w:tabs>
          <w:tab w:val="center" w:pos="4767"/>
        </w:tabs>
        <w:spacing w:before="0" w:line="322" w:lineRule="exact"/>
        <w:ind w:left="20" w:firstLine="0"/>
        <w:jc w:val="left"/>
      </w:pPr>
      <w:r>
        <w:t>(A n)</w:t>
      </w:r>
      <w:r>
        <w:tab/>
        <w:t>Referinta la un punct de emisie in aer</w:t>
      </w:r>
    </w:p>
    <w:p w:rsidR="00CC6FEA" w:rsidRDefault="00CC6FEA" w:rsidP="009C42E7">
      <w:pPr>
        <w:pStyle w:val="BodyText19"/>
        <w:shd w:val="clear" w:color="auto" w:fill="auto"/>
        <w:tabs>
          <w:tab w:val="center" w:pos="4767"/>
        </w:tabs>
        <w:spacing w:before="0" w:line="322" w:lineRule="exact"/>
        <w:ind w:left="20" w:firstLine="0"/>
        <w:jc w:val="left"/>
      </w:pPr>
      <w:r>
        <w:t>(L n)</w:t>
      </w:r>
      <w:r>
        <w:tab/>
        <w:t>Referinta la un punct de emisie in apa</w:t>
      </w:r>
    </w:p>
    <w:p w:rsidR="00CC6FEA" w:rsidRDefault="00CC6FEA" w:rsidP="009C42E7">
      <w:pPr>
        <w:pStyle w:val="BodyText19"/>
        <w:shd w:val="clear" w:color="auto" w:fill="auto"/>
        <w:tabs>
          <w:tab w:val="center" w:pos="4767"/>
        </w:tabs>
        <w:spacing w:before="0" w:line="322" w:lineRule="exact"/>
        <w:ind w:left="20" w:firstLine="0"/>
        <w:jc w:val="left"/>
      </w:pPr>
      <w:r>
        <w:t>(W n)</w:t>
      </w:r>
      <w:r>
        <w:tab/>
        <w:t>Referinta la sursa de deseuri</w:t>
      </w:r>
    </w:p>
    <w:p w:rsidR="00CC6FEA" w:rsidRDefault="00CC6FEA" w:rsidP="009C42E7">
      <w:pPr>
        <w:pStyle w:val="BodyText19"/>
        <w:shd w:val="clear" w:color="auto" w:fill="auto"/>
        <w:tabs>
          <w:tab w:val="center" w:pos="4777"/>
        </w:tabs>
        <w:spacing w:before="0" w:line="322" w:lineRule="exact"/>
        <w:ind w:left="20" w:firstLine="0"/>
        <w:jc w:val="left"/>
      </w:pPr>
      <w:r>
        <w:t>AEM</w:t>
      </w:r>
      <w:r>
        <w:tab/>
        <w:t>Agentia Europeana de Mediu</w:t>
      </w:r>
    </w:p>
    <w:p w:rsidR="00CC6FEA" w:rsidRDefault="00CC6FEA" w:rsidP="009C42E7">
      <w:pPr>
        <w:pStyle w:val="BodyText19"/>
        <w:shd w:val="clear" w:color="auto" w:fill="auto"/>
        <w:tabs>
          <w:tab w:val="center" w:pos="4777"/>
        </w:tabs>
        <w:spacing w:before="0" w:line="322" w:lineRule="exact"/>
        <w:ind w:left="20" w:firstLine="0"/>
        <w:jc w:val="left"/>
      </w:pPr>
      <w:r>
        <w:t>BAT</w:t>
      </w:r>
      <w:r>
        <w:tab/>
        <w:t>Cele Mai Bune Tehnici Disponibile</w:t>
      </w:r>
    </w:p>
    <w:p w:rsidR="00CC6FEA" w:rsidRDefault="00CC6FEA" w:rsidP="009C42E7">
      <w:pPr>
        <w:pStyle w:val="BodyText19"/>
        <w:shd w:val="clear" w:color="auto" w:fill="auto"/>
        <w:tabs>
          <w:tab w:val="center" w:pos="4777"/>
        </w:tabs>
        <w:spacing w:before="0" w:line="322" w:lineRule="exact"/>
        <w:ind w:left="20" w:firstLine="0"/>
        <w:jc w:val="left"/>
      </w:pPr>
      <w:r>
        <w:t>BPEO</w:t>
      </w:r>
      <w:r>
        <w:tab/>
        <w:t>Cea Mai Buna Optiune de Mediu Practicabila</w:t>
      </w:r>
    </w:p>
    <w:p w:rsidR="00CC6FEA" w:rsidRDefault="00CC6FEA" w:rsidP="009C42E7">
      <w:pPr>
        <w:pStyle w:val="BodyText19"/>
        <w:shd w:val="clear" w:color="auto" w:fill="auto"/>
        <w:tabs>
          <w:tab w:val="center" w:pos="4777"/>
        </w:tabs>
        <w:spacing w:before="0" w:line="322" w:lineRule="exact"/>
        <w:ind w:left="20" w:firstLine="0"/>
        <w:jc w:val="left"/>
      </w:pPr>
      <w:r>
        <w:t>BREF</w:t>
      </w:r>
      <w:r>
        <w:tab/>
        <w:t>Documentul de Referinta BAT</w:t>
      </w:r>
    </w:p>
    <w:p w:rsidR="00CC6FEA" w:rsidRDefault="00CC6FEA" w:rsidP="009C42E7">
      <w:pPr>
        <w:pStyle w:val="BodyText19"/>
        <w:shd w:val="clear" w:color="auto" w:fill="auto"/>
        <w:tabs>
          <w:tab w:val="center" w:pos="4767"/>
        </w:tabs>
        <w:spacing w:before="0" w:line="322" w:lineRule="exact"/>
        <w:ind w:left="20" w:firstLine="0"/>
        <w:jc w:val="left"/>
      </w:pPr>
      <w:r>
        <w:t>CCC</w:t>
      </w:r>
      <w:r>
        <w:tab/>
        <w:t>Centrul Comun de Cercetare</w:t>
      </w:r>
    </w:p>
    <w:p w:rsidR="00CC6FEA" w:rsidRDefault="00CC6FEA" w:rsidP="009C42E7">
      <w:pPr>
        <w:pStyle w:val="BodyText19"/>
        <w:shd w:val="clear" w:color="auto" w:fill="auto"/>
        <w:tabs>
          <w:tab w:val="center" w:pos="4767"/>
        </w:tabs>
        <w:spacing w:before="0" w:line="322" w:lineRule="exact"/>
        <w:ind w:left="20" w:firstLine="0"/>
        <w:jc w:val="left"/>
      </w:pPr>
      <w:r>
        <w:t>CE</w:t>
      </w:r>
      <w:r>
        <w:tab/>
        <w:t>Comisia Europeana</w:t>
      </w:r>
    </w:p>
    <w:p w:rsidR="00CC6FEA" w:rsidRDefault="00CC6FEA" w:rsidP="009C42E7">
      <w:pPr>
        <w:pStyle w:val="BodyText19"/>
        <w:shd w:val="clear" w:color="auto" w:fill="auto"/>
        <w:tabs>
          <w:tab w:val="center" w:pos="4767"/>
        </w:tabs>
        <w:spacing w:before="0" w:line="322" w:lineRule="exact"/>
        <w:ind w:left="20" w:firstLine="0"/>
        <w:jc w:val="left"/>
      </w:pPr>
      <w:r>
        <w:t>COV</w:t>
      </w:r>
      <w:r>
        <w:tab/>
        <w:t>Compusi Organici Volatili</w:t>
      </w:r>
    </w:p>
    <w:p w:rsidR="00CC6FEA" w:rsidRDefault="00CC6FEA" w:rsidP="009C42E7">
      <w:pPr>
        <w:pStyle w:val="BodyText19"/>
        <w:shd w:val="clear" w:color="auto" w:fill="auto"/>
        <w:tabs>
          <w:tab w:val="center" w:pos="4777"/>
        </w:tabs>
        <w:spacing w:before="0" w:line="322" w:lineRule="exact"/>
        <w:ind w:left="20" w:firstLine="0"/>
        <w:jc w:val="left"/>
      </w:pPr>
      <w:r>
        <w:t>EIONet</w:t>
      </w:r>
      <w:r>
        <w:tab/>
        <w:t>Reteaua Europeana de Informatii si Observatii</w:t>
      </w:r>
    </w:p>
    <w:p w:rsidR="00CC6FEA" w:rsidRDefault="00CC6FEA" w:rsidP="009C42E7">
      <w:pPr>
        <w:pStyle w:val="BodyText19"/>
        <w:shd w:val="clear" w:color="auto" w:fill="auto"/>
        <w:tabs>
          <w:tab w:val="center" w:pos="4786"/>
        </w:tabs>
        <w:spacing w:before="0" w:line="322" w:lineRule="exact"/>
        <w:ind w:left="20" w:firstLine="0"/>
        <w:jc w:val="left"/>
      </w:pPr>
      <w:r>
        <w:t>EIPPCB</w:t>
      </w:r>
      <w:r>
        <w:tab/>
        <w:t>Biroul European IPPC</w:t>
      </w:r>
    </w:p>
    <w:p w:rsidR="00CC6FEA" w:rsidRDefault="00CC6FEA" w:rsidP="009C42E7">
      <w:pPr>
        <w:pStyle w:val="BodyText19"/>
        <w:shd w:val="clear" w:color="auto" w:fill="auto"/>
        <w:tabs>
          <w:tab w:val="center" w:pos="4786"/>
        </w:tabs>
        <w:spacing w:before="0" w:line="322" w:lineRule="exact"/>
        <w:ind w:left="20" w:firstLine="0"/>
        <w:jc w:val="left"/>
      </w:pPr>
      <w:r>
        <w:t>EMAS</w:t>
      </w:r>
      <w:r>
        <w:tab/>
        <w:t>Schema de Audit si Management de Mediu</w:t>
      </w:r>
    </w:p>
    <w:p w:rsidR="00CC6FEA" w:rsidRDefault="00CC6FEA" w:rsidP="009C42E7">
      <w:pPr>
        <w:pStyle w:val="BodyText19"/>
        <w:shd w:val="clear" w:color="auto" w:fill="auto"/>
        <w:tabs>
          <w:tab w:val="center" w:pos="4786"/>
        </w:tabs>
        <w:spacing w:before="0" w:line="322" w:lineRule="exact"/>
        <w:ind w:left="20" w:firstLine="0"/>
        <w:jc w:val="left"/>
      </w:pPr>
      <w:r>
        <w:t>EPER</w:t>
      </w:r>
      <w:r>
        <w:tab/>
        <w:t>Registrul European al Emisiilor Poluante</w:t>
      </w:r>
    </w:p>
    <w:p w:rsidR="00CC6FEA" w:rsidRDefault="00CC6FEA" w:rsidP="009C42E7">
      <w:pPr>
        <w:pStyle w:val="BodyText19"/>
        <w:shd w:val="clear" w:color="auto" w:fill="auto"/>
        <w:tabs>
          <w:tab w:val="center" w:pos="4786"/>
        </w:tabs>
        <w:spacing w:before="0" w:line="322" w:lineRule="exact"/>
        <w:ind w:left="20" w:firstLine="0"/>
        <w:jc w:val="left"/>
      </w:pPr>
      <w:r>
        <w:t>EURO</w:t>
      </w:r>
      <w:r>
        <w:tab/>
        <w:t>Stat Serviciul UE de Statistica</w:t>
      </w:r>
    </w:p>
    <w:p w:rsidR="00CC6FEA" w:rsidRDefault="00CC6FEA" w:rsidP="009C42E7">
      <w:pPr>
        <w:pStyle w:val="BodyText19"/>
        <w:shd w:val="clear" w:color="auto" w:fill="auto"/>
        <w:tabs>
          <w:tab w:val="center" w:pos="4786"/>
        </w:tabs>
        <w:spacing w:before="0" w:line="322" w:lineRule="exact"/>
        <w:ind w:left="20" w:firstLine="0"/>
        <w:jc w:val="left"/>
      </w:pPr>
      <w:r>
        <w:t>EWC</w:t>
      </w:r>
      <w:r>
        <w:tab/>
        <w:t>Codul European al Deseurilor</w:t>
      </w:r>
    </w:p>
    <w:p w:rsidR="00CC6FEA" w:rsidRDefault="00CC6FEA" w:rsidP="009C42E7">
      <w:pPr>
        <w:pStyle w:val="BodyText19"/>
        <w:shd w:val="clear" w:color="auto" w:fill="auto"/>
        <w:tabs>
          <w:tab w:val="center" w:pos="4786"/>
        </w:tabs>
        <w:spacing w:before="0" w:line="322" w:lineRule="exact"/>
        <w:ind w:left="20" w:firstLine="0"/>
        <w:jc w:val="left"/>
      </w:pPr>
      <w:r>
        <w:t>EWC</w:t>
      </w:r>
      <w:r>
        <w:tab/>
        <w:t>Catalogul European al Deseurilor</w:t>
      </w:r>
    </w:p>
    <w:p w:rsidR="00CC6FEA" w:rsidRDefault="00CC6FEA" w:rsidP="009C42E7">
      <w:pPr>
        <w:pStyle w:val="BodyText19"/>
        <w:shd w:val="clear" w:color="auto" w:fill="auto"/>
        <w:tabs>
          <w:tab w:val="center" w:pos="4777"/>
        </w:tabs>
        <w:spacing w:before="0" w:line="322" w:lineRule="exact"/>
        <w:ind w:left="20" w:firstLine="0"/>
        <w:jc w:val="left"/>
      </w:pPr>
      <w:r>
        <w:t>GTL</w:t>
      </w:r>
      <w:r>
        <w:tab/>
        <w:t>Grupurile Tehnice de Lucru</w:t>
      </w:r>
    </w:p>
    <w:p w:rsidR="00CC6FEA" w:rsidRDefault="00CC6FEA" w:rsidP="009C42E7">
      <w:pPr>
        <w:pStyle w:val="BodyText19"/>
        <w:shd w:val="clear" w:color="auto" w:fill="auto"/>
        <w:tabs>
          <w:tab w:val="center" w:pos="4772"/>
        </w:tabs>
        <w:spacing w:before="0" w:line="322" w:lineRule="exact"/>
        <w:ind w:left="20" w:firstLine="0"/>
        <w:jc w:val="left"/>
      </w:pPr>
      <w:r>
        <w:t>IF</w:t>
      </w:r>
      <w:r>
        <w:tab/>
        <w:t>Intrebari frecvente</w:t>
      </w:r>
    </w:p>
    <w:p w:rsidR="00CC6FEA" w:rsidRDefault="00CC6FEA" w:rsidP="009C42E7">
      <w:pPr>
        <w:pStyle w:val="BodyText19"/>
        <w:shd w:val="clear" w:color="auto" w:fill="auto"/>
        <w:tabs>
          <w:tab w:val="center" w:pos="4772"/>
        </w:tabs>
        <w:spacing w:before="0" w:line="322" w:lineRule="exact"/>
        <w:ind w:left="20" w:firstLine="0"/>
        <w:jc w:val="left"/>
      </w:pPr>
      <w:r>
        <w:t>IPPC</w:t>
      </w:r>
      <w:r>
        <w:tab/>
        <w:t>Prevenirea si Controlul Integrat al Poluarii</w:t>
      </w:r>
    </w:p>
    <w:p w:rsidR="00CC6FEA" w:rsidRDefault="00CC6FEA" w:rsidP="009C42E7">
      <w:pPr>
        <w:pStyle w:val="BodyText19"/>
        <w:shd w:val="clear" w:color="auto" w:fill="auto"/>
        <w:tabs>
          <w:tab w:val="center" w:pos="4777"/>
        </w:tabs>
        <w:spacing w:before="0" w:line="322" w:lineRule="exact"/>
        <w:ind w:left="20" w:firstLine="0"/>
        <w:jc w:val="left"/>
      </w:pPr>
      <w:r>
        <w:t>NACE</w:t>
      </w:r>
      <w:r>
        <w:tab/>
        <w:t>Nomenclatorul Activitatilor Comerciale</w:t>
      </w:r>
    </w:p>
    <w:p w:rsidR="00CC6FEA" w:rsidRDefault="00CC6FEA" w:rsidP="009C42E7">
      <w:pPr>
        <w:pStyle w:val="BodyText19"/>
        <w:shd w:val="clear" w:color="auto" w:fill="auto"/>
        <w:tabs>
          <w:tab w:val="center" w:pos="4782"/>
        </w:tabs>
        <w:spacing w:before="0" w:line="322" w:lineRule="exact"/>
        <w:ind w:left="20" w:firstLine="0"/>
        <w:jc w:val="left"/>
      </w:pPr>
      <w:r>
        <w:t>NOSE-P</w:t>
      </w:r>
      <w:r>
        <w:tab/>
        <w:t>Clasificarea Eurostat a surselor de poluare - Procese</w:t>
      </w:r>
    </w:p>
    <w:p w:rsidR="00CC6FEA" w:rsidRDefault="00CC6FEA" w:rsidP="009C42E7">
      <w:pPr>
        <w:pStyle w:val="BodyText19"/>
        <w:shd w:val="clear" w:color="auto" w:fill="auto"/>
        <w:tabs>
          <w:tab w:val="center" w:pos="4767"/>
        </w:tabs>
        <w:spacing w:before="0" w:line="322" w:lineRule="exact"/>
        <w:ind w:left="20" w:firstLine="0"/>
        <w:jc w:val="left"/>
      </w:pPr>
      <w:r>
        <w:t>ONG</w:t>
      </w:r>
      <w:r>
        <w:tab/>
        <w:t>Organizatii Non Guvernamentale</w:t>
      </w:r>
    </w:p>
    <w:p w:rsidR="00CC6FEA" w:rsidRDefault="00CC6FEA" w:rsidP="009C42E7">
      <w:pPr>
        <w:pStyle w:val="BodyText19"/>
        <w:shd w:val="clear" w:color="auto" w:fill="auto"/>
        <w:spacing w:before="0" w:line="322" w:lineRule="exact"/>
        <w:ind w:left="20" w:right="380" w:firstLine="0"/>
        <w:jc w:val="left"/>
      </w:pPr>
      <w:r>
        <w:t>Program de conformare Programul de masuri a caror implementare este obligatorie pentru a atinge BAT sau a respecta SCM</w:t>
      </w:r>
    </w:p>
    <w:p w:rsidR="00CC6FEA" w:rsidRDefault="00CC6FEA" w:rsidP="009C42E7">
      <w:pPr>
        <w:pStyle w:val="BodyText19"/>
        <w:shd w:val="clear" w:color="auto" w:fill="auto"/>
        <w:spacing w:before="0" w:line="322" w:lineRule="exact"/>
        <w:ind w:left="20" w:right="380" w:firstLine="0"/>
        <w:jc w:val="left"/>
      </w:pPr>
      <w:r>
        <w:t>Program de modernizare Program de masuri pe care operatorul il identifica in cadrul Sistemului de Management de Mediu</w:t>
      </w:r>
    </w:p>
    <w:p w:rsidR="00CC6FEA" w:rsidRDefault="00CC6FEA" w:rsidP="009C42E7">
      <w:pPr>
        <w:pStyle w:val="BodyText19"/>
        <w:shd w:val="clear" w:color="auto" w:fill="auto"/>
        <w:tabs>
          <w:tab w:val="left" w:pos="2252"/>
        </w:tabs>
        <w:spacing w:before="0" w:line="322" w:lineRule="exact"/>
        <w:ind w:left="20" w:firstLine="0"/>
        <w:jc w:val="left"/>
      </w:pPr>
      <w:r>
        <w:t>SCASO</w:t>
      </w:r>
      <w:r>
        <w:tab/>
        <w:t xml:space="preserve">  Substante care afecteaza stratul de ozon</w:t>
      </w:r>
    </w:p>
    <w:p w:rsidR="00CC6FEA" w:rsidRDefault="00CC6FEA" w:rsidP="009C42E7">
      <w:pPr>
        <w:pStyle w:val="BodyText19"/>
        <w:shd w:val="clear" w:color="auto" w:fill="auto"/>
        <w:tabs>
          <w:tab w:val="left" w:pos="2430"/>
        </w:tabs>
        <w:spacing w:before="0" w:line="322" w:lineRule="exact"/>
        <w:ind w:left="20" w:firstLine="0"/>
        <w:jc w:val="left"/>
      </w:pPr>
      <w:r>
        <w:t>SCM</w:t>
      </w:r>
      <w:r>
        <w:tab/>
        <w:t>Standard de Calitate a Mediului</w:t>
      </w:r>
    </w:p>
    <w:p w:rsidR="00CC6FEA" w:rsidRDefault="00CC6FEA" w:rsidP="009C42E7">
      <w:pPr>
        <w:pStyle w:val="BodyText19"/>
        <w:shd w:val="clear" w:color="auto" w:fill="auto"/>
        <w:tabs>
          <w:tab w:val="left" w:pos="2252"/>
        </w:tabs>
        <w:spacing w:before="0" w:line="322" w:lineRule="exact"/>
        <w:ind w:left="20" w:firstLine="0"/>
        <w:jc w:val="left"/>
      </w:pPr>
      <w:r>
        <w:t>SNAP</w:t>
      </w:r>
      <w:r>
        <w:tab/>
        <w:t xml:space="preserve">   Nomenclatorul Inventarului Emisiilor</w:t>
      </w:r>
    </w:p>
    <w:p w:rsidR="00CC6FEA" w:rsidRDefault="00CC6FEA" w:rsidP="009C42E7">
      <w:pPr>
        <w:pStyle w:val="BodyText19"/>
        <w:shd w:val="clear" w:color="auto" w:fill="auto"/>
        <w:tabs>
          <w:tab w:val="left" w:pos="2478"/>
        </w:tabs>
        <w:spacing w:before="0" w:line="322" w:lineRule="exact"/>
        <w:ind w:left="20" w:firstLine="0"/>
        <w:jc w:val="left"/>
      </w:pPr>
      <w:r>
        <w:t>TA Luft</w:t>
      </w:r>
      <w:r>
        <w:tab/>
        <w:t>Prevederile tehnice germane privind calitatea aerului</w:t>
      </w:r>
    </w:p>
    <w:p w:rsidR="00CC6FEA" w:rsidRDefault="00CC6FEA" w:rsidP="009C42E7">
      <w:pPr>
        <w:pStyle w:val="BodyText19"/>
        <w:shd w:val="clear" w:color="auto" w:fill="auto"/>
        <w:tabs>
          <w:tab w:val="left" w:pos="2492"/>
        </w:tabs>
        <w:spacing w:before="0" w:line="322" w:lineRule="exact"/>
        <w:ind w:left="20" w:firstLine="0"/>
        <w:jc w:val="left"/>
      </w:pPr>
      <w:r>
        <w:t>UE</w:t>
      </w:r>
      <w:r>
        <w:tab/>
        <w:t>Uniunea Europeana</w:t>
      </w:r>
    </w:p>
    <w:p w:rsidR="00CC6FEA" w:rsidRDefault="00CC6FEA" w:rsidP="009C42E7">
      <w:pPr>
        <w:pStyle w:val="BodyText19"/>
        <w:shd w:val="clear" w:color="auto" w:fill="auto"/>
        <w:tabs>
          <w:tab w:val="left" w:pos="2492"/>
        </w:tabs>
        <w:spacing w:before="0" w:line="322" w:lineRule="exact"/>
        <w:ind w:left="20" w:firstLine="0"/>
        <w:jc w:val="left"/>
      </w:pPr>
      <w:r>
        <w:t>VLEs</w:t>
      </w:r>
      <w:r>
        <w:tab/>
        <w:t>Valorile Limita de Emisie</w:t>
      </w: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Default="00CC6FEA" w:rsidP="009C42E7">
      <w:pPr>
        <w:pStyle w:val="BodyText19"/>
        <w:shd w:val="clear" w:color="auto" w:fill="auto"/>
        <w:tabs>
          <w:tab w:val="left" w:pos="2492"/>
        </w:tabs>
        <w:spacing w:before="0" w:line="322" w:lineRule="exact"/>
        <w:ind w:left="20" w:firstLine="0"/>
        <w:jc w:val="left"/>
      </w:pPr>
    </w:p>
    <w:p w:rsidR="00CC6FEA" w:rsidRPr="009C42E7" w:rsidRDefault="00CC6FEA" w:rsidP="00D24AB9">
      <w:pPr>
        <w:pStyle w:val="Heading31"/>
        <w:keepNext/>
        <w:keepLines/>
        <w:shd w:val="clear" w:color="auto" w:fill="auto"/>
        <w:spacing w:after="0" w:line="240" w:lineRule="auto"/>
        <w:jc w:val="center"/>
        <w:rPr>
          <w:rFonts w:ascii="Times New Roman" w:hAnsi="Times New Roman" w:cs="Times New Roman"/>
          <w:sz w:val="24"/>
          <w:szCs w:val="24"/>
        </w:rPr>
      </w:pPr>
      <w:bookmarkStart w:id="4" w:name="bookmark4"/>
      <w:r w:rsidRPr="009C42E7">
        <w:rPr>
          <w:rFonts w:ascii="Times New Roman" w:hAnsi="Times New Roman" w:cs="Times New Roman"/>
          <w:sz w:val="24"/>
          <w:szCs w:val="24"/>
        </w:rPr>
        <w:lastRenderedPageBreak/>
        <w:t>Cuprins Formular de Solicitare</w:t>
      </w:r>
      <w:bookmarkEnd w:id="4"/>
    </w:p>
    <w:p w:rsidR="00CC6FEA" w:rsidRPr="009C42E7" w:rsidRDefault="00CC6FEA" w:rsidP="00465AFB">
      <w:pPr>
        <w:pStyle w:val="Bodytext20"/>
        <w:numPr>
          <w:ilvl w:val="0"/>
          <w:numId w:val="26"/>
        </w:numPr>
        <w:shd w:val="clear" w:color="auto" w:fill="auto"/>
        <w:tabs>
          <w:tab w:val="left" w:pos="226"/>
        </w:tabs>
        <w:spacing w:before="0" w:line="240" w:lineRule="auto"/>
        <w:rPr>
          <w:rFonts w:ascii="Times New Roman" w:hAnsi="Times New Roman" w:cs="Times New Roman"/>
          <w:sz w:val="24"/>
          <w:szCs w:val="24"/>
        </w:rPr>
      </w:pPr>
      <w:r w:rsidRPr="009C42E7">
        <w:rPr>
          <w:rFonts w:ascii="Times New Roman" w:hAnsi="Times New Roman" w:cs="Times New Roman"/>
          <w:sz w:val="24"/>
          <w:szCs w:val="24"/>
        </w:rPr>
        <w:t>REZUMAT NETEHNIC</w:t>
      </w:r>
    </w:p>
    <w:p w:rsidR="00CC6FEA" w:rsidRPr="009C42E7" w:rsidRDefault="00CC6FEA" w:rsidP="00465AFB">
      <w:pPr>
        <w:pStyle w:val="Bodytext30"/>
        <w:numPr>
          <w:ilvl w:val="1"/>
          <w:numId w:val="26"/>
        </w:numPr>
        <w:shd w:val="clear" w:color="auto" w:fill="auto"/>
        <w:tabs>
          <w:tab w:val="left" w:pos="331"/>
        </w:tabs>
        <w:spacing w:line="240" w:lineRule="auto"/>
        <w:rPr>
          <w:rFonts w:ascii="Times New Roman" w:hAnsi="Times New Roman" w:cs="Times New Roman"/>
          <w:sz w:val="24"/>
          <w:szCs w:val="24"/>
        </w:rPr>
      </w:pPr>
      <w:r w:rsidRPr="009C42E7">
        <w:rPr>
          <w:rFonts w:ascii="Times New Roman" w:hAnsi="Times New Roman" w:cs="Times New Roman"/>
          <w:sz w:val="24"/>
          <w:szCs w:val="24"/>
        </w:rPr>
        <w:t>Prezentarea conditiilor prezente ale amplasamentului, inclusiv poluarea istorica</w:t>
      </w:r>
    </w:p>
    <w:p w:rsidR="00CC6FEA" w:rsidRPr="009C42E7" w:rsidRDefault="00CC6FEA" w:rsidP="00465AFB">
      <w:pPr>
        <w:pStyle w:val="Bodytext30"/>
        <w:numPr>
          <w:ilvl w:val="1"/>
          <w:numId w:val="26"/>
        </w:numPr>
        <w:shd w:val="clear" w:color="auto" w:fill="auto"/>
        <w:tabs>
          <w:tab w:val="left" w:pos="331"/>
        </w:tabs>
        <w:spacing w:line="240" w:lineRule="auto"/>
        <w:ind w:right="260"/>
        <w:rPr>
          <w:rFonts w:ascii="Times New Roman" w:hAnsi="Times New Roman" w:cs="Times New Roman"/>
          <w:sz w:val="24"/>
          <w:szCs w:val="24"/>
        </w:rPr>
      </w:pPr>
      <w:r w:rsidRPr="009C42E7">
        <w:rPr>
          <w:rFonts w:ascii="Times New Roman" w:hAnsi="Times New Roman" w:cs="Times New Roman"/>
          <w:sz w:val="24"/>
          <w:szCs w:val="24"/>
        </w:rPr>
        <w:t>Alternative principale studiate de catre Solicitant (legate de locatie, justificare economica, orientare spre alt domeniu, etc.)</w:t>
      </w:r>
    </w:p>
    <w:p w:rsidR="00CC6FEA" w:rsidRPr="009C42E7" w:rsidRDefault="00CC6FEA" w:rsidP="00465AFB">
      <w:pPr>
        <w:pStyle w:val="Bodytext40"/>
        <w:numPr>
          <w:ilvl w:val="0"/>
          <w:numId w:val="26"/>
        </w:numPr>
        <w:shd w:val="clear" w:color="auto" w:fill="auto"/>
        <w:tabs>
          <w:tab w:val="left" w:pos="221"/>
        </w:tabs>
        <w:spacing w:line="240" w:lineRule="auto"/>
        <w:rPr>
          <w:rFonts w:ascii="Times New Roman" w:hAnsi="Times New Roman" w:cs="Times New Roman"/>
        </w:rPr>
      </w:pPr>
      <w:r>
        <w:rPr>
          <w:rFonts w:ascii="Times New Roman" w:hAnsi="Times New Roman" w:cs="Times New Roman"/>
        </w:rPr>
        <w:t xml:space="preserve"> T</w:t>
      </w:r>
      <w:r w:rsidRPr="009C42E7">
        <w:rPr>
          <w:rFonts w:ascii="Times New Roman" w:hAnsi="Times New Roman" w:cs="Times New Roman"/>
        </w:rPr>
        <w:t>ehnici de management</w:t>
      </w:r>
    </w:p>
    <w:p w:rsidR="00CC6FEA" w:rsidRPr="009C42E7" w:rsidRDefault="00CC6FEA" w:rsidP="00D24AB9">
      <w:pPr>
        <w:pStyle w:val="Bodytext30"/>
        <w:shd w:val="clear" w:color="auto" w:fill="auto"/>
        <w:spacing w:line="240" w:lineRule="auto"/>
        <w:rPr>
          <w:rFonts w:ascii="Times New Roman" w:hAnsi="Times New Roman" w:cs="Times New Roman"/>
          <w:sz w:val="24"/>
          <w:szCs w:val="24"/>
        </w:rPr>
      </w:pPr>
      <w:r w:rsidRPr="009C42E7">
        <w:rPr>
          <w:rFonts w:ascii="Times New Roman" w:hAnsi="Times New Roman" w:cs="Times New Roman"/>
          <w:sz w:val="24"/>
          <w:szCs w:val="24"/>
        </w:rPr>
        <w:t>2.1 Sistemul de management</w:t>
      </w:r>
    </w:p>
    <w:p w:rsidR="00CC6FEA" w:rsidRPr="009C42E7" w:rsidRDefault="00CC6FEA" w:rsidP="00465AFB">
      <w:pPr>
        <w:pStyle w:val="Bodytext20"/>
        <w:numPr>
          <w:ilvl w:val="0"/>
          <w:numId w:val="26"/>
        </w:numPr>
        <w:shd w:val="clear" w:color="auto" w:fill="auto"/>
        <w:tabs>
          <w:tab w:val="left" w:pos="230"/>
        </w:tabs>
        <w:spacing w:before="0" w:line="240" w:lineRule="auto"/>
        <w:rPr>
          <w:rFonts w:ascii="Times New Roman" w:hAnsi="Times New Roman" w:cs="Times New Roman"/>
          <w:sz w:val="24"/>
          <w:szCs w:val="24"/>
        </w:rPr>
      </w:pPr>
      <w:r w:rsidRPr="009C42E7">
        <w:rPr>
          <w:rFonts w:ascii="Times New Roman" w:hAnsi="Times New Roman" w:cs="Times New Roman"/>
          <w:sz w:val="24"/>
          <w:szCs w:val="24"/>
        </w:rPr>
        <w:t>INTRARI DE MATERIALE</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Selectia materiilor prime</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Cerintele BAT</w:t>
      </w:r>
    </w:p>
    <w:p w:rsidR="00CC6FEA" w:rsidRPr="009C42E7" w:rsidRDefault="00CC6FEA" w:rsidP="00465AFB">
      <w:pPr>
        <w:pStyle w:val="Bodytext30"/>
        <w:numPr>
          <w:ilvl w:val="1"/>
          <w:numId w:val="26"/>
        </w:numPr>
        <w:shd w:val="clear" w:color="auto" w:fill="auto"/>
        <w:tabs>
          <w:tab w:val="left" w:pos="326"/>
        </w:tabs>
        <w:spacing w:line="240" w:lineRule="auto"/>
        <w:rPr>
          <w:rFonts w:ascii="Times New Roman" w:hAnsi="Times New Roman" w:cs="Times New Roman"/>
          <w:sz w:val="24"/>
          <w:szCs w:val="24"/>
        </w:rPr>
      </w:pPr>
      <w:r w:rsidRPr="009C42E7">
        <w:rPr>
          <w:rFonts w:ascii="Times New Roman" w:hAnsi="Times New Roman" w:cs="Times New Roman"/>
          <w:sz w:val="24"/>
          <w:szCs w:val="24"/>
        </w:rPr>
        <w:t>Auditul privind minimizarea deseurilor (minimizarea utilizarii materiilor prime)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Utilizarea apei</w:t>
      </w:r>
    </w:p>
    <w:p w:rsidR="00CC6FEA" w:rsidRPr="009C42E7" w:rsidRDefault="00CC6FEA" w:rsidP="00465AFB">
      <w:pPr>
        <w:pStyle w:val="Bodytext40"/>
        <w:numPr>
          <w:ilvl w:val="0"/>
          <w:numId w:val="26"/>
        </w:numPr>
        <w:shd w:val="clear" w:color="auto" w:fill="auto"/>
        <w:tabs>
          <w:tab w:val="left" w:pos="235"/>
        </w:tabs>
        <w:spacing w:line="240" w:lineRule="auto"/>
        <w:rPr>
          <w:rFonts w:ascii="Times New Roman" w:hAnsi="Times New Roman" w:cs="Times New Roman"/>
        </w:rPr>
      </w:pPr>
      <w:r>
        <w:rPr>
          <w:rFonts w:ascii="Times New Roman" w:hAnsi="Times New Roman" w:cs="Times New Roman"/>
        </w:rPr>
        <w:t xml:space="preserve"> P</w:t>
      </w:r>
      <w:r w:rsidRPr="009C42E7">
        <w:rPr>
          <w:rFonts w:ascii="Times New Roman" w:hAnsi="Times New Roman" w:cs="Times New Roman"/>
        </w:rPr>
        <w:t>rincipalele activitati</w:t>
      </w:r>
    </w:p>
    <w:p w:rsidR="00CC6FEA" w:rsidRPr="009C42E7" w:rsidRDefault="00CC6FEA" w:rsidP="00465AFB">
      <w:pPr>
        <w:pStyle w:val="Bodytext30"/>
        <w:numPr>
          <w:ilvl w:val="1"/>
          <w:numId w:val="26"/>
        </w:numPr>
        <w:shd w:val="clear" w:color="auto" w:fill="auto"/>
        <w:tabs>
          <w:tab w:val="left" w:pos="350"/>
        </w:tabs>
        <w:spacing w:line="240" w:lineRule="auto"/>
        <w:rPr>
          <w:rFonts w:ascii="Times New Roman" w:hAnsi="Times New Roman" w:cs="Times New Roman"/>
          <w:sz w:val="24"/>
          <w:szCs w:val="24"/>
        </w:rPr>
      </w:pPr>
      <w:r w:rsidRPr="009C42E7">
        <w:rPr>
          <w:rFonts w:ascii="Times New Roman" w:hAnsi="Times New Roman" w:cs="Times New Roman"/>
          <w:sz w:val="24"/>
          <w:szCs w:val="24"/>
        </w:rPr>
        <w:t xml:space="preserve">Inventarul </w:t>
      </w:r>
      <w:r>
        <w:rPr>
          <w:rFonts w:ascii="Times New Roman" w:hAnsi="Times New Roman" w:cs="Times New Roman"/>
          <w:sz w:val="24"/>
          <w:szCs w:val="24"/>
        </w:rPr>
        <w:t>dotarilor</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Descrierea proceselor</w:t>
      </w:r>
    </w:p>
    <w:p w:rsidR="00CC6FEA" w:rsidRPr="009C42E7" w:rsidRDefault="00CC6FEA" w:rsidP="00465AFB">
      <w:pPr>
        <w:pStyle w:val="Bodytext30"/>
        <w:numPr>
          <w:ilvl w:val="1"/>
          <w:numId w:val="26"/>
        </w:numPr>
        <w:shd w:val="clear" w:color="auto" w:fill="auto"/>
        <w:tabs>
          <w:tab w:val="left" w:pos="350"/>
        </w:tabs>
        <w:spacing w:line="240" w:lineRule="auto"/>
        <w:rPr>
          <w:rFonts w:ascii="Times New Roman" w:hAnsi="Times New Roman" w:cs="Times New Roman"/>
          <w:sz w:val="24"/>
          <w:szCs w:val="24"/>
        </w:rPr>
      </w:pPr>
      <w:r w:rsidRPr="009C42E7">
        <w:rPr>
          <w:rFonts w:ascii="Times New Roman" w:hAnsi="Times New Roman" w:cs="Times New Roman"/>
          <w:sz w:val="24"/>
          <w:szCs w:val="24"/>
        </w:rPr>
        <w:t>Inventarul iesirilor (produselor)</w:t>
      </w:r>
    </w:p>
    <w:p w:rsidR="00CC6FEA" w:rsidRPr="009C42E7" w:rsidRDefault="00CC6FEA" w:rsidP="00465AFB">
      <w:pPr>
        <w:pStyle w:val="Bodytext30"/>
        <w:numPr>
          <w:ilvl w:val="1"/>
          <w:numId w:val="26"/>
        </w:numPr>
        <w:shd w:val="clear" w:color="auto" w:fill="auto"/>
        <w:tabs>
          <w:tab w:val="left" w:pos="350"/>
        </w:tabs>
        <w:spacing w:line="240" w:lineRule="auto"/>
        <w:rPr>
          <w:rFonts w:ascii="Times New Roman" w:hAnsi="Times New Roman" w:cs="Times New Roman"/>
          <w:sz w:val="24"/>
          <w:szCs w:val="24"/>
        </w:rPr>
      </w:pPr>
      <w:r w:rsidRPr="009C42E7">
        <w:rPr>
          <w:rFonts w:ascii="Times New Roman" w:hAnsi="Times New Roman" w:cs="Times New Roman"/>
          <w:sz w:val="24"/>
          <w:szCs w:val="24"/>
        </w:rPr>
        <w:t>Inventarul iesirilor (deseurilor)</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Diagramele elementelor principale ale instalatiei</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Sistemul de exploatare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Studii pe termen mai lung considerate a fi necesare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Cerinte caracteristice BAT</w:t>
      </w:r>
    </w:p>
    <w:p w:rsidR="00CC6FEA" w:rsidRPr="009C42E7" w:rsidRDefault="00CC6FEA" w:rsidP="00465AFB">
      <w:pPr>
        <w:pStyle w:val="Bodytext20"/>
        <w:numPr>
          <w:ilvl w:val="0"/>
          <w:numId w:val="26"/>
        </w:numPr>
        <w:shd w:val="clear" w:color="auto" w:fill="auto"/>
        <w:tabs>
          <w:tab w:val="left" w:pos="235"/>
        </w:tabs>
        <w:spacing w:before="0" w:line="240" w:lineRule="auto"/>
        <w:rPr>
          <w:rFonts w:ascii="Times New Roman" w:hAnsi="Times New Roman" w:cs="Times New Roman"/>
          <w:sz w:val="24"/>
          <w:szCs w:val="24"/>
        </w:rPr>
      </w:pPr>
      <w:r w:rsidRPr="009C42E7">
        <w:rPr>
          <w:rFonts w:ascii="Times New Roman" w:hAnsi="Times New Roman" w:cs="Times New Roman"/>
          <w:sz w:val="24"/>
          <w:szCs w:val="24"/>
        </w:rPr>
        <w:t>MINIMIZAREA SI RECUPERAREA DESEURILOR</w:t>
      </w:r>
      <w:r>
        <w:rPr>
          <w:rStyle w:val="Bodytext2TimesNewRoman"/>
          <w:sz w:val="24"/>
          <w:szCs w:val="24"/>
        </w:rPr>
        <w:t xml:space="preserve"> </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Surse de deseuri</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Evidenta deseurilor</w:t>
      </w:r>
    </w:p>
    <w:p w:rsidR="00CC6FEA" w:rsidRPr="009C42E7" w:rsidRDefault="00CC6FEA" w:rsidP="00465AFB">
      <w:pPr>
        <w:pStyle w:val="Bodytext30"/>
        <w:numPr>
          <w:ilvl w:val="1"/>
          <w:numId w:val="26"/>
        </w:numPr>
        <w:shd w:val="clear" w:color="auto" w:fill="auto"/>
        <w:tabs>
          <w:tab w:val="left" w:pos="331"/>
        </w:tabs>
        <w:spacing w:line="240" w:lineRule="auto"/>
        <w:rPr>
          <w:rFonts w:ascii="Times New Roman" w:hAnsi="Times New Roman" w:cs="Times New Roman"/>
          <w:sz w:val="24"/>
          <w:szCs w:val="24"/>
        </w:rPr>
      </w:pPr>
      <w:r w:rsidRPr="009C42E7">
        <w:rPr>
          <w:rFonts w:ascii="Times New Roman" w:hAnsi="Times New Roman" w:cs="Times New Roman"/>
          <w:sz w:val="24"/>
          <w:szCs w:val="24"/>
        </w:rPr>
        <w:t>Zone de depozitare</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Cerinte speciale de depozitare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Recipienti de depozitare (acolo unde sunt folositi)</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Recuperarea sau eliminarea deseurilor</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Deseuri de ambalaje</w:t>
      </w:r>
    </w:p>
    <w:p w:rsidR="00CC6FEA" w:rsidRPr="009C42E7" w:rsidRDefault="00CC6FEA" w:rsidP="00465AFB">
      <w:pPr>
        <w:pStyle w:val="Bodytext50"/>
        <w:numPr>
          <w:ilvl w:val="0"/>
          <w:numId w:val="26"/>
        </w:numPr>
        <w:shd w:val="clear" w:color="auto" w:fill="auto"/>
        <w:tabs>
          <w:tab w:val="left" w:pos="202"/>
        </w:tabs>
        <w:spacing w:after="0" w:line="240" w:lineRule="auto"/>
        <w:rPr>
          <w:sz w:val="24"/>
          <w:szCs w:val="24"/>
        </w:rPr>
      </w:pPr>
      <w:r w:rsidRPr="009C42E7">
        <w:rPr>
          <w:sz w:val="24"/>
          <w:szCs w:val="24"/>
        </w:rPr>
        <w:t>ENERGIE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Cerinte energetice de baza</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Masuri tehnice</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Eficienta Energetica</w:t>
      </w:r>
    </w:p>
    <w:p w:rsidR="00CC6FEA" w:rsidRPr="009C42E7" w:rsidRDefault="00CC6FEA" w:rsidP="00465AFB">
      <w:pPr>
        <w:pStyle w:val="Bodytext30"/>
        <w:numPr>
          <w:ilvl w:val="1"/>
          <w:numId w:val="26"/>
        </w:numPr>
        <w:shd w:val="clear" w:color="auto" w:fill="auto"/>
        <w:tabs>
          <w:tab w:val="left" w:pos="331"/>
        </w:tabs>
        <w:spacing w:line="240" w:lineRule="auto"/>
        <w:rPr>
          <w:rFonts w:ascii="Times New Roman" w:hAnsi="Times New Roman" w:cs="Times New Roman"/>
          <w:sz w:val="24"/>
          <w:szCs w:val="24"/>
        </w:rPr>
      </w:pPr>
      <w:r w:rsidRPr="009C42E7">
        <w:rPr>
          <w:rFonts w:ascii="Times New Roman" w:hAnsi="Times New Roman" w:cs="Times New Roman"/>
          <w:sz w:val="24"/>
          <w:szCs w:val="24"/>
        </w:rPr>
        <w:t>Alternative de furnizare a energiei</w:t>
      </w:r>
    </w:p>
    <w:p w:rsidR="00CC6FEA" w:rsidRPr="009C42E7" w:rsidRDefault="00CC6FEA" w:rsidP="00465AFB">
      <w:pPr>
        <w:pStyle w:val="Bodytext40"/>
        <w:numPr>
          <w:ilvl w:val="0"/>
          <w:numId w:val="26"/>
        </w:numPr>
        <w:shd w:val="clear" w:color="auto" w:fill="auto"/>
        <w:tabs>
          <w:tab w:val="left" w:pos="216"/>
        </w:tabs>
        <w:spacing w:line="240" w:lineRule="auto"/>
        <w:rPr>
          <w:rFonts w:ascii="Times New Roman" w:hAnsi="Times New Roman" w:cs="Times New Roman"/>
        </w:rPr>
      </w:pPr>
      <w:r w:rsidRPr="009C42E7">
        <w:rPr>
          <w:rFonts w:ascii="Times New Roman" w:hAnsi="Times New Roman" w:cs="Times New Roman"/>
        </w:rPr>
        <w:t>accidentele si consecintele lor</w:t>
      </w:r>
    </w:p>
    <w:p w:rsidR="00CC6FEA" w:rsidRPr="009C42E7" w:rsidRDefault="00CC6FEA" w:rsidP="00465AFB">
      <w:pPr>
        <w:pStyle w:val="Bodytext30"/>
        <w:numPr>
          <w:ilvl w:val="1"/>
          <w:numId w:val="26"/>
        </w:numPr>
        <w:shd w:val="clear" w:color="auto" w:fill="auto"/>
        <w:tabs>
          <w:tab w:val="left" w:pos="341"/>
        </w:tabs>
        <w:spacing w:line="240" w:lineRule="auto"/>
        <w:ind w:right="260"/>
        <w:rPr>
          <w:rFonts w:ascii="Times New Roman" w:hAnsi="Times New Roman" w:cs="Times New Roman"/>
          <w:sz w:val="24"/>
          <w:szCs w:val="24"/>
        </w:rPr>
      </w:pPr>
      <w:r w:rsidRPr="009C42E7">
        <w:rPr>
          <w:rFonts w:ascii="Times New Roman" w:hAnsi="Times New Roman" w:cs="Times New Roman"/>
          <w:sz w:val="24"/>
          <w:szCs w:val="24"/>
        </w:rPr>
        <w:t>Controlul activitatilor care prezinta pericole de accidente majore in care sunt implicate substante periculoase - SEVESO</w:t>
      </w:r>
      <w:r w:rsidRPr="009C42E7">
        <w:rPr>
          <w:rStyle w:val="Bodytext3TimesNewRoman"/>
          <w:sz w:val="24"/>
          <w:szCs w:val="24"/>
        </w:rPr>
        <w:t xml:space="preserve"> 93</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Plan de management al accidentelor</w:t>
      </w:r>
    </w:p>
    <w:p w:rsidR="00CC6FEA" w:rsidRPr="009C42E7" w:rsidRDefault="00CC6FEA" w:rsidP="00465AFB">
      <w:pPr>
        <w:pStyle w:val="Bodytext30"/>
        <w:numPr>
          <w:ilvl w:val="1"/>
          <w:numId w:val="26"/>
        </w:numPr>
        <w:shd w:val="clear" w:color="auto" w:fill="auto"/>
        <w:tabs>
          <w:tab w:val="left" w:pos="331"/>
        </w:tabs>
        <w:spacing w:line="240" w:lineRule="auto"/>
        <w:rPr>
          <w:rFonts w:ascii="Times New Roman" w:hAnsi="Times New Roman" w:cs="Times New Roman"/>
          <w:sz w:val="24"/>
          <w:szCs w:val="24"/>
        </w:rPr>
      </w:pPr>
      <w:r w:rsidRPr="009C42E7">
        <w:rPr>
          <w:rFonts w:ascii="Times New Roman" w:hAnsi="Times New Roman" w:cs="Times New Roman"/>
          <w:sz w:val="24"/>
          <w:szCs w:val="24"/>
        </w:rPr>
        <w:t>Tehnici</w:t>
      </w:r>
    </w:p>
    <w:p w:rsidR="00CC6FEA" w:rsidRPr="009C42E7" w:rsidRDefault="00CC6FEA" w:rsidP="00465AFB">
      <w:pPr>
        <w:pStyle w:val="Bodytext20"/>
        <w:numPr>
          <w:ilvl w:val="0"/>
          <w:numId w:val="26"/>
        </w:numPr>
        <w:shd w:val="clear" w:color="auto" w:fill="auto"/>
        <w:tabs>
          <w:tab w:val="left" w:pos="216"/>
        </w:tabs>
        <w:spacing w:before="0" w:line="240" w:lineRule="auto"/>
        <w:rPr>
          <w:rFonts w:ascii="Times New Roman" w:hAnsi="Times New Roman" w:cs="Times New Roman"/>
          <w:sz w:val="24"/>
          <w:szCs w:val="24"/>
        </w:rPr>
      </w:pPr>
      <w:r w:rsidRPr="009C42E7">
        <w:rPr>
          <w:rFonts w:ascii="Times New Roman" w:hAnsi="Times New Roman" w:cs="Times New Roman"/>
          <w:sz w:val="24"/>
          <w:szCs w:val="24"/>
        </w:rPr>
        <w:t>ZGOMOT SI VIBRATII</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Receptori</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Surse de zgomot</w:t>
      </w:r>
    </w:p>
    <w:p w:rsidR="00CC6FEA" w:rsidRPr="009C42E7" w:rsidRDefault="00CC6FEA" w:rsidP="00465AFB">
      <w:pPr>
        <w:pStyle w:val="Bodytext30"/>
        <w:numPr>
          <w:ilvl w:val="1"/>
          <w:numId w:val="26"/>
        </w:numPr>
        <w:shd w:val="clear" w:color="auto" w:fill="auto"/>
        <w:tabs>
          <w:tab w:val="left" w:pos="336"/>
        </w:tabs>
        <w:spacing w:line="240" w:lineRule="auto"/>
        <w:rPr>
          <w:rFonts w:ascii="Times New Roman" w:hAnsi="Times New Roman" w:cs="Times New Roman"/>
          <w:sz w:val="24"/>
          <w:szCs w:val="24"/>
        </w:rPr>
      </w:pPr>
      <w:r w:rsidRPr="009C42E7">
        <w:rPr>
          <w:rFonts w:ascii="Times New Roman" w:hAnsi="Times New Roman" w:cs="Times New Roman"/>
          <w:sz w:val="24"/>
          <w:szCs w:val="24"/>
        </w:rPr>
        <w:t>Studii privind masurarea zgomotului in mediu</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Intretinere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Limite</w:t>
      </w:r>
    </w:p>
    <w:p w:rsidR="00CC6FEA" w:rsidRPr="009C42E7" w:rsidRDefault="00CC6FEA" w:rsidP="00465AFB">
      <w:pPr>
        <w:pStyle w:val="Bodytext30"/>
        <w:numPr>
          <w:ilvl w:val="1"/>
          <w:numId w:val="26"/>
        </w:numPr>
        <w:shd w:val="clear" w:color="auto" w:fill="auto"/>
        <w:tabs>
          <w:tab w:val="left" w:pos="346"/>
        </w:tabs>
        <w:spacing w:line="240" w:lineRule="auto"/>
        <w:rPr>
          <w:rFonts w:ascii="Times New Roman" w:hAnsi="Times New Roman" w:cs="Times New Roman"/>
          <w:sz w:val="24"/>
          <w:szCs w:val="24"/>
        </w:rPr>
      </w:pPr>
      <w:r w:rsidRPr="009C42E7">
        <w:rPr>
          <w:rFonts w:ascii="Times New Roman" w:hAnsi="Times New Roman" w:cs="Times New Roman"/>
          <w:sz w:val="24"/>
          <w:szCs w:val="24"/>
        </w:rPr>
        <w:t>Informatii suplimentare cerute pentru instaltiile complexe si/sau cu risc ridicat</w:t>
      </w:r>
    </w:p>
    <w:p w:rsidR="00CC6FEA" w:rsidRPr="009C42E7" w:rsidRDefault="00CC6FEA" w:rsidP="00465AFB">
      <w:pPr>
        <w:pStyle w:val="Bodytext20"/>
        <w:numPr>
          <w:ilvl w:val="0"/>
          <w:numId w:val="26"/>
        </w:numPr>
        <w:shd w:val="clear" w:color="auto" w:fill="auto"/>
        <w:tabs>
          <w:tab w:val="left" w:pos="230"/>
        </w:tabs>
        <w:spacing w:before="0" w:line="240" w:lineRule="auto"/>
        <w:rPr>
          <w:rFonts w:ascii="Times New Roman" w:hAnsi="Times New Roman" w:cs="Times New Roman"/>
          <w:sz w:val="24"/>
          <w:szCs w:val="24"/>
        </w:rPr>
      </w:pPr>
      <w:r w:rsidRPr="009C42E7">
        <w:rPr>
          <w:rFonts w:ascii="Times New Roman" w:hAnsi="Times New Roman" w:cs="Times New Roman"/>
          <w:sz w:val="24"/>
          <w:szCs w:val="24"/>
        </w:rPr>
        <w:t>MONITORIZARE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Monitorizarea si raportarea emisiilor in aer</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lastRenderedPageBreak/>
        <w:t>Monitorizarea emisiilor in apa</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Monitorizarea si raportarea emisiilor in apa subterana</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Monitorizarea si raportarea emisiilor in reteaua de canalizare</w:t>
      </w:r>
    </w:p>
    <w:p w:rsidR="00CC6FEA" w:rsidRPr="009C42E7" w:rsidRDefault="00CC6FEA" w:rsidP="00465AFB">
      <w:pPr>
        <w:pStyle w:val="Bodytext30"/>
        <w:numPr>
          <w:ilvl w:val="1"/>
          <w:numId w:val="26"/>
        </w:numPr>
        <w:shd w:val="clear" w:color="auto" w:fill="auto"/>
        <w:tabs>
          <w:tab w:val="left" w:pos="341"/>
        </w:tabs>
        <w:spacing w:line="240" w:lineRule="auto"/>
        <w:rPr>
          <w:rFonts w:ascii="Times New Roman" w:hAnsi="Times New Roman" w:cs="Times New Roman"/>
          <w:sz w:val="24"/>
          <w:szCs w:val="24"/>
        </w:rPr>
      </w:pPr>
      <w:r w:rsidRPr="009C42E7">
        <w:rPr>
          <w:rFonts w:ascii="Times New Roman" w:hAnsi="Times New Roman" w:cs="Times New Roman"/>
          <w:sz w:val="24"/>
          <w:szCs w:val="24"/>
        </w:rPr>
        <w:t>Monitorizarea si raportarea deseurilor</w:t>
      </w:r>
    </w:p>
    <w:p w:rsidR="00CC6FEA" w:rsidRPr="009C42E7" w:rsidRDefault="00CC6FEA" w:rsidP="00465AFB">
      <w:pPr>
        <w:pStyle w:val="Bodytext30"/>
        <w:numPr>
          <w:ilvl w:val="1"/>
          <w:numId w:val="26"/>
        </w:numPr>
        <w:shd w:val="clear" w:color="auto" w:fill="auto"/>
        <w:tabs>
          <w:tab w:val="left" w:pos="361"/>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Monitorizarea mediului</w:t>
      </w:r>
    </w:p>
    <w:p w:rsidR="00CC6FEA" w:rsidRPr="009C42E7" w:rsidRDefault="00CC6FEA" w:rsidP="00465AFB">
      <w:pPr>
        <w:pStyle w:val="Bodytext30"/>
        <w:numPr>
          <w:ilvl w:val="1"/>
          <w:numId w:val="26"/>
        </w:numPr>
        <w:shd w:val="clear" w:color="auto" w:fill="auto"/>
        <w:tabs>
          <w:tab w:val="left" w:pos="361"/>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Monitorizarea variabilelor de proces</w:t>
      </w:r>
    </w:p>
    <w:p w:rsidR="00CC6FEA" w:rsidRPr="009C42E7" w:rsidRDefault="00CC6FEA" w:rsidP="00465AFB">
      <w:pPr>
        <w:pStyle w:val="Bodytext30"/>
        <w:numPr>
          <w:ilvl w:val="1"/>
          <w:numId w:val="26"/>
        </w:numPr>
        <w:shd w:val="clear" w:color="auto" w:fill="auto"/>
        <w:tabs>
          <w:tab w:val="left" w:pos="361"/>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Monitorizarea pe perioadele de functionare anormala</w:t>
      </w:r>
    </w:p>
    <w:p w:rsidR="00CC6FEA" w:rsidRPr="009C42E7" w:rsidRDefault="00CC6FEA" w:rsidP="00465AFB">
      <w:pPr>
        <w:pStyle w:val="Bodytext20"/>
        <w:numPr>
          <w:ilvl w:val="0"/>
          <w:numId w:val="26"/>
        </w:numPr>
        <w:shd w:val="clear" w:color="auto" w:fill="auto"/>
        <w:tabs>
          <w:tab w:val="left" w:pos="356"/>
        </w:tabs>
        <w:spacing w:before="0" w:line="240" w:lineRule="auto"/>
        <w:ind w:left="20"/>
        <w:rPr>
          <w:rFonts w:ascii="Times New Roman" w:hAnsi="Times New Roman" w:cs="Times New Roman"/>
          <w:sz w:val="24"/>
          <w:szCs w:val="24"/>
        </w:rPr>
      </w:pPr>
      <w:r w:rsidRPr="009C42E7">
        <w:rPr>
          <w:rFonts w:ascii="Times New Roman" w:hAnsi="Times New Roman" w:cs="Times New Roman"/>
          <w:sz w:val="24"/>
          <w:szCs w:val="24"/>
        </w:rPr>
        <w:t>DEZAFECTARE</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Masuri de prevenire a poluarii luate inca din faza de proiectare</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Planul de inchidere a instalatiei</w:t>
      </w:r>
    </w:p>
    <w:p w:rsidR="00CC6FEA" w:rsidRPr="009C42E7" w:rsidRDefault="00CC6FEA" w:rsidP="00465AFB">
      <w:pPr>
        <w:pStyle w:val="Bodytext30"/>
        <w:numPr>
          <w:ilvl w:val="1"/>
          <w:numId w:val="26"/>
        </w:numPr>
        <w:shd w:val="clear" w:color="auto" w:fill="auto"/>
        <w:tabs>
          <w:tab w:val="left" w:pos="457"/>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Structuri subterane</w:t>
      </w:r>
    </w:p>
    <w:p w:rsidR="00CC6FEA" w:rsidRPr="009C42E7" w:rsidRDefault="00CC6FEA" w:rsidP="00465AFB">
      <w:pPr>
        <w:pStyle w:val="Bodytext30"/>
        <w:numPr>
          <w:ilvl w:val="1"/>
          <w:numId w:val="26"/>
        </w:numPr>
        <w:shd w:val="clear" w:color="auto" w:fill="auto"/>
        <w:tabs>
          <w:tab w:val="left" w:pos="457"/>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Structuri supraterane</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Lagune</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Depozite de deseuri</w:t>
      </w:r>
    </w:p>
    <w:p w:rsidR="00CC6FEA" w:rsidRPr="009C42E7" w:rsidRDefault="00CC6FEA" w:rsidP="00465AFB">
      <w:pPr>
        <w:pStyle w:val="Bodytext30"/>
        <w:numPr>
          <w:ilvl w:val="1"/>
          <w:numId w:val="26"/>
        </w:numPr>
        <w:shd w:val="clear" w:color="auto" w:fill="auto"/>
        <w:tabs>
          <w:tab w:val="left" w:pos="45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Zone din care se preleveaza probe</w:t>
      </w:r>
    </w:p>
    <w:p w:rsidR="00CC6FEA" w:rsidRPr="009C42E7" w:rsidRDefault="00CC6FEA" w:rsidP="00465AFB">
      <w:pPr>
        <w:pStyle w:val="Bodytext20"/>
        <w:numPr>
          <w:ilvl w:val="0"/>
          <w:numId w:val="26"/>
        </w:numPr>
        <w:shd w:val="clear" w:color="auto" w:fill="auto"/>
        <w:tabs>
          <w:tab w:val="left" w:pos="342"/>
        </w:tabs>
        <w:spacing w:before="0" w:line="240" w:lineRule="auto"/>
        <w:ind w:left="20"/>
        <w:rPr>
          <w:rFonts w:ascii="Times New Roman" w:hAnsi="Times New Roman" w:cs="Times New Roman"/>
          <w:sz w:val="24"/>
          <w:szCs w:val="24"/>
        </w:rPr>
      </w:pPr>
      <w:r w:rsidRPr="009C42E7">
        <w:rPr>
          <w:rFonts w:ascii="Times New Roman" w:hAnsi="Times New Roman" w:cs="Times New Roman"/>
          <w:sz w:val="24"/>
          <w:szCs w:val="24"/>
        </w:rPr>
        <w:t>ASPECTE LEGATE DE AMPLASAMENTUL PE CARE SE AFLA INSTALATIA</w:t>
      </w:r>
      <w:r>
        <w:rPr>
          <w:rStyle w:val="Bodytext2TimesNewRoman"/>
          <w:sz w:val="24"/>
          <w:szCs w:val="24"/>
        </w:rPr>
        <w:t xml:space="preserve"> </w:t>
      </w:r>
    </w:p>
    <w:p w:rsidR="00CC6FEA" w:rsidRPr="009C42E7" w:rsidRDefault="00CC6FEA" w:rsidP="00465AFB">
      <w:pPr>
        <w:pStyle w:val="Bodytext30"/>
        <w:numPr>
          <w:ilvl w:val="1"/>
          <w:numId w:val="26"/>
        </w:numPr>
        <w:shd w:val="clear" w:color="auto" w:fill="auto"/>
        <w:tabs>
          <w:tab w:val="left" w:pos="457"/>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Sinergii</w:t>
      </w:r>
    </w:p>
    <w:p w:rsidR="00CC6FEA" w:rsidRPr="009C42E7" w:rsidRDefault="00CC6FEA" w:rsidP="00465AFB">
      <w:pPr>
        <w:pStyle w:val="Bodytext30"/>
        <w:numPr>
          <w:ilvl w:val="1"/>
          <w:numId w:val="26"/>
        </w:numPr>
        <w:shd w:val="clear" w:color="auto" w:fill="auto"/>
        <w:tabs>
          <w:tab w:val="left" w:pos="457"/>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Selectarea amplasamentului</w:t>
      </w:r>
    </w:p>
    <w:p w:rsidR="00CC6FEA" w:rsidRPr="009C42E7" w:rsidRDefault="00CC6FEA" w:rsidP="00465AFB">
      <w:pPr>
        <w:pStyle w:val="Bodytext20"/>
        <w:numPr>
          <w:ilvl w:val="0"/>
          <w:numId w:val="26"/>
        </w:numPr>
        <w:shd w:val="clear" w:color="auto" w:fill="auto"/>
        <w:tabs>
          <w:tab w:val="left" w:pos="356"/>
        </w:tabs>
        <w:spacing w:before="0" w:line="240" w:lineRule="auto"/>
        <w:ind w:left="20"/>
        <w:rPr>
          <w:rFonts w:ascii="Times New Roman" w:hAnsi="Times New Roman" w:cs="Times New Roman"/>
          <w:sz w:val="24"/>
          <w:szCs w:val="24"/>
        </w:rPr>
      </w:pPr>
      <w:r w:rsidRPr="009C42E7">
        <w:rPr>
          <w:rFonts w:ascii="Times New Roman" w:hAnsi="Times New Roman" w:cs="Times New Roman"/>
          <w:sz w:val="24"/>
          <w:szCs w:val="24"/>
        </w:rPr>
        <w:t>LIMITELE DE EMISIE</w:t>
      </w:r>
    </w:p>
    <w:p w:rsidR="00CC6FEA" w:rsidRPr="009C42E7" w:rsidRDefault="00CC6FEA" w:rsidP="00D24AB9">
      <w:pPr>
        <w:pStyle w:val="Bodytext30"/>
        <w:shd w:val="clear" w:color="auto" w:fill="auto"/>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12.1 Emisii in aer asociate cu utilizarea BAT-urilor</w:t>
      </w:r>
    </w:p>
    <w:p w:rsidR="00CC6FEA" w:rsidRPr="009C42E7" w:rsidRDefault="00CC6FEA" w:rsidP="00465AFB">
      <w:pPr>
        <w:pStyle w:val="Bodytext50"/>
        <w:numPr>
          <w:ilvl w:val="0"/>
          <w:numId w:val="26"/>
        </w:numPr>
        <w:shd w:val="clear" w:color="auto" w:fill="auto"/>
        <w:tabs>
          <w:tab w:val="left" w:pos="313"/>
        </w:tabs>
        <w:spacing w:after="0" w:line="240" w:lineRule="auto"/>
        <w:ind w:left="20"/>
        <w:rPr>
          <w:sz w:val="24"/>
          <w:szCs w:val="24"/>
        </w:rPr>
      </w:pPr>
      <w:r>
        <w:rPr>
          <w:sz w:val="24"/>
          <w:szCs w:val="24"/>
        </w:rPr>
        <w:t xml:space="preserve">IMPACT </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Evaluarea impactului emisiilor asupra mediului</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Localizarea receptorilor, a surselor de emisii si a punctelor de monitorizare</w:t>
      </w:r>
    </w:p>
    <w:p w:rsidR="00CC6FEA" w:rsidRPr="009C42E7" w:rsidRDefault="00CC6FEA" w:rsidP="00465AFB">
      <w:pPr>
        <w:pStyle w:val="Bodytext30"/>
        <w:numPr>
          <w:ilvl w:val="1"/>
          <w:numId w:val="26"/>
        </w:numPr>
        <w:shd w:val="clear" w:color="auto" w:fill="auto"/>
        <w:tabs>
          <w:tab w:val="left" w:pos="466"/>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Identificarea efectelor evacuarilor din instalatie asupra mediului</w:t>
      </w:r>
      <w:r>
        <w:rPr>
          <w:rStyle w:val="Bodytext3TimesNewRoman"/>
          <w:sz w:val="24"/>
          <w:szCs w:val="24"/>
        </w:rPr>
        <w:t xml:space="preserve"> </w:t>
      </w:r>
    </w:p>
    <w:p w:rsidR="00CC6FEA" w:rsidRPr="009C42E7" w:rsidRDefault="00CC6FEA" w:rsidP="00465AFB">
      <w:pPr>
        <w:pStyle w:val="Bodytext30"/>
        <w:numPr>
          <w:ilvl w:val="1"/>
          <w:numId w:val="26"/>
        </w:numPr>
        <w:shd w:val="clear" w:color="auto" w:fill="auto"/>
        <w:tabs>
          <w:tab w:val="left" w:pos="462"/>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Managementul deseurilor</w:t>
      </w:r>
    </w:p>
    <w:p w:rsidR="00CC6FEA" w:rsidRPr="009C42E7" w:rsidRDefault="00CC6FEA" w:rsidP="00465AFB">
      <w:pPr>
        <w:pStyle w:val="Bodytext30"/>
        <w:numPr>
          <w:ilvl w:val="1"/>
          <w:numId w:val="26"/>
        </w:numPr>
        <w:shd w:val="clear" w:color="auto" w:fill="auto"/>
        <w:tabs>
          <w:tab w:val="left" w:pos="447"/>
        </w:tabs>
        <w:spacing w:line="240" w:lineRule="auto"/>
        <w:ind w:left="20"/>
        <w:rPr>
          <w:rFonts w:ascii="Times New Roman" w:hAnsi="Times New Roman" w:cs="Times New Roman"/>
          <w:sz w:val="24"/>
          <w:szCs w:val="24"/>
        </w:rPr>
      </w:pPr>
      <w:r w:rsidRPr="009C42E7">
        <w:rPr>
          <w:rFonts w:ascii="Times New Roman" w:hAnsi="Times New Roman" w:cs="Times New Roman"/>
          <w:sz w:val="24"/>
          <w:szCs w:val="24"/>
        </w:rPr>
        <w:t>Habitate speciale</w:t>
      </w:r>
    </w:p>
    <w:p w:rsidR="00CC6FEA" w:rsidRPr="009C42E7" w:rsidRDefault="00CC6FEA" w:rsidP="00D24AB9">
      <w:pPr>
        <w:pStyle w:val="Bodytext60"/>
        <w:shd w:val="clear" w:color="auto" w:fill="auto"/>
        <w:spacing w:line="240" w:lineRule="auto"/>
        <w:ind w:left="20"/>
        <w:rPr>
          <w:sz w:val="24"/>
          <w:szCs w:val="24"/>
        </w:rPr>
      </w:pPr>
      <w:r w:rsidRPr="009C42E7">
        <w:rPr>
          <w:sz w:val="24"/>
          <w:szCs w:val="24"/>
        </w:rPr>
        <w:t>15. PROGRAMELE DE CONFORMARE SI MODERNIZARE</w:t>
      </w: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pPr>
    </w:p>
    <w:p w:rsidR="00CC6FEA" w:rsidRDefault="00CC6FEA" w:rsidP="009C42E7">
      <w:pPr>
        <w:pStyle w:val="Bodytext60"/>
        <w:shd w:val="clear" w:color="auto" w:fill="auto"/>
        <w:spacing w:line="210" w:lineRule="exact"/>
        <w:ind w:left="20"/>
        <w:sectPr w:rsidR="00CC6FEA" w:rsidSect="00D24AB9">
          <w:type w:val="nextColumn"/>
          <w:pgSz w:w="12240" w:h="15840"/>
          <w:pgMar w:top="1008" w:right="1008" w:bottom="1008" w:left="1440" w:header="0" w:footer="3" w:gutter="0"/>
          <w:cols w:space="720"/>
          <w:noEndnote/>
          <w:docGrid w:linePitch="360"/>
        </w:sectPr>
      </w:pPr>
    </w:p>
    <w:p w:rsidR="00CC6FEA" w:rsidRDefault="00CC6FEA" w:rsidP="00BD407A">
      <w:pPr>
        <w:pStyle w:val="Bodytext70"/>
        <w:shd w:val="clear" w:color="auto" w:fill="auto"/>
        <w:spacing w:after="216" w:line="270" w:lineRule="exact"/>
        <w:ind w:firstLine="0"/>
        <w:jc w:val="center"/>
      </w:pPr>
      <w:r>
        <w:lastRenderedPageBreak/>
        <w:t>FORMULAR DE SOLICITARE</w:t>
      </w:r>
    </w:p>
    <w:p w:rsidR="00CC6FEA" w:rsidRDefault="00CC6FEA" w:rsidP="009C42E7">
      <w:pPr>
        <w:pStyle w:val="BodyText19"/>
        <w:shd w:val="clear" w:color="auto" w:fill="auto"/>
        <w:spacing w:before="0" w:after="196" w:line="365" w:lineRule="exact"/>
        <w:ind w:left="20" w:right="20" w:firstLine="700"/>
        <w:jc w:val="both"/>
      </w:pPr>
      <w:r>
        <w:t>Date de identificare a titularului de activitate/operatorul instalatiei care solicita autorizarea activitatii:</w:t>
      </w:r>
    </w:p>
    <w:p w:rsidR="00CC6FEA" w:rsidRDefault="00CC6FEA" w:rsidP="00465AFB">
      <w:pPr>
        <w:pStyle w:val="Bodytext70"/>
        <w:numPr>
          <w:ilvl w:val="0"/>
          <w:numId w:val="27"/>
        </w:numPr>
        <w:shd w:val="clear" w:color="auto" w:fill="auto"/>
        <w:tabs>
          <w:tab w:val="left" w:pos="730"/>
        </w:tabs>
        <w:spacing w:after="42" w:line="270" w:lineRule="exact"/>
        <w:ind w:left="720" w:hanging="340"/>
      </w:pPr>
      <w:r>
        <w:t>Numele instalatiei</w:t>
      </w:r>
    </w:p>
    <w:p w:rsidR="00CC6FEA" w:rsidRDefault="00CC6FEA" w:rsidP="009C42E7">
      <w:pPr>
        <w:pStyle w:val="Bodytext70"/>
        <w:shd w:val="clear" w:color="auto" w:fill="auto"/>
        <w:spacing w:after="0" w:line="270" w:lineRule="exact"/>
        <w:ind w:left="720" w:hanging="340"/>
      </w:pPr>
      <w:r>
        <w:t>FERMA CRESTERE INTENSIVA A PORCINELOR NEGRENI</w:t>
      </w:r>
    </w:p>
    <w:p w:rsidR="00CC6FEA" w:rsidRDefault="00CC6FEA" w:rsidP="00465AFB">
      <w:pPr>
        <w:pStyle w:val="Bodytext70"/>
        <w:numPr>
          <w:ilvl w:val="0"/>
          <w:numId w:val="27"/>
        </w:numPr>
        <w:shd w:val="clear" w:color="auto" w:fill="auto"/>
        <w:tabs>
          <w:tab w:val="left" w:pos="730"/>
        </w:tabs>
        <w:spacing w:after="0" w:line="370" w:lineRule="exact"/>
        <w:ind w:left="720" w:right="20" w:hanging="340"/>
      </w:pPr>
      <w:r>
        <w:t>Numele Solicitantului, adresa, numarul de inregistrare la Registrul Comertului</w:t>
      </w:r>
    </w:p>
    <w:p w:rsidR="00CC6FEA" w:rsidRDefault="00CC6FEA" w:rsidP="009C42E7">
      <w:pPr>
        <w:pStyle w:val="Heading51"/>
        <w:keepNext/>
        <w:keepLines/>
        <w:shd w:val="clear" w:color="auto" w:fill="auto"/>
        <w:spacing w:before="0" w:after="0" w:line="310" w:lineRule="exact"/>
        <w:ind w:left="720"/>
        <w:jc w:val="left"/>
      </w:pPr>
      <w:bookmarkStart w:id="5" w:name="bookmark5"/>
      <w:r>
        <w:t>SC PREMIUM PORC NEGRENI SRL</w:t>
      </w:r>
      <w:bookmarkEnd w:id="5"/>
    </w:p>
    <w:p w:rsidR="00CC6FEA" w:rsidRPr="003709B5" w:rsidRDefault="00CC6FEA" w:rsidP="00465AFB">
      <w:pPr>
        <w:pStyle w:val="BodyText19"/>
        <w:numPr>
          <w:ilvl w:val="0"/>
          <w:numId w:val="27"/>
        </w:numPr>
        <w:shd w:val="clear" w:color="auto" w:fill="auto"/>
        <w:tabs>
          <w:tab w:val="left" w:pos="740"/>
        </w:tabs>
        <w:spacing w:before="0" w:line="240" w:lineRule="auto"/>
        <w:ind w:left="20" w:right="20" w:firstLine="700"/>
        <w:jc w:val="both"/>
      </w:pPr>
      <w:r>
        <w:rPr>
          <w:rStyle w:val="BodytextBold"/>
        </w:rPr>
        <w:t>Sediul social:</w:t>
      </w:r>
      <w:r>
        <w:t xml:space="preserve"> </w:t>
      </w:r>
      <w:r w:rsidRPr="003709B5">
        <w:rPr>
          <w:b/>
          <w:bCs/>
          <w:lang w:val="en-US"/>
        </w:rPr>
        <w:t>sat Golesti, comuna Golesti, complex Suintest, DJ 205 C, km.1, judetul Vrancea</w:t>
      </w:r>
      <w:r w:rsidRPr="003709B5">
        <w:t xml:space="preserve"> </w:t>
      </w:r>
    </w:p>
    <w:p w:rsidR="00CC6FEA" w:rsidRDefault="00CC6FEA" w:rsidP="009C42E7">
      <w:pPr>
        <w:pStyle w:val="BodyText19"/>
        <w:shd w:val="clear" w:color="auto" w:fill="auto"/>
        <w:tabs>
          <w:tab w:val="left" w:pos="740"/>
        </w:tabs>
        <w:spacing w:before="0" w:line="240" w:lineRule="auto"/>
        <w:ind w:left="720" w:right="20" w:firstLine="0"/>
        <w:jc w:val="both"/>
      </w:pPr>
      <w:r>
        <w:t xml:space="preserve">Nr. Inreg. Reg. Comertului:  </w:t>
      </w:r>
      <w:r w:rsidRPr="00B4715F">
        <w:rPr>
          <w:rFonts w:ascii="Arial" w:hAnsi="Arial" w:cs="Arial"/>
          <w:sz w:val="24"/>
          <w:szCs w:val="24"/>
        </w:rPr>
        <w:t>J39/288/2008</w:t>
      </w:r>
    </w:p>
    <w:p w:rsidR="00CC6FEA" w:rsidRDefault="00CC6FEA" w:rsidP="009C42E7">
      <w:pPr>
        <w:pStyle w:val="BodyText19"/>
        <w:shd w:val="clear" w:color="auto" w:fill="auto"/>
        <w:spacing w:before="0" w:line="240" w:lineRule="auto"/>
        <w:ind w:left="2180" w:firstLine="0"/>
        <w:jc w:val="left"/>
      </w:pPr>
      <w:r>
        <w:t xml:space="preserve">Cod unic: </w:t>
      </w:r>
      <w:r w:rsidRPr="00B4715F">
        <w:rPr>
          <w:rFonts w:ascii="Arial" w:hAnsi="Arial" w:cs="Arial"/>
          <w:sz w:val="24"/>
          <w:szCs w:val="24"/>
        </w:rPr>
        <w:t>RO23482421</w:t>
      </w:r>
    </w:p>
    <w:p w:rsidR="00CC6FEA" w:rsidRPr="0029093A" w:rsidRDefault="00CC6FEA" w:rsidP="00465AFB">
      <w:pPr>
        <w:pStyle w:val="Bodytext70"/>
        <w:numPr>
          <w:ilvl w:val="0"/>
          <w:numId w:val="27"/>
        </w:numPr>
        <w:shd w:val="clear" w:color="auto" w:fill="auto"/>
        <w:tabs>
          <w:tab w:val="left" w:pos="726"/>
        </w:tabs>
        <w:spacing w:after="0" w:line="370" w:lineRule="exact"/>
        <w:ind w:left="720" w:hanging="340"/>
        <w:rPr>
          <w:b/>
          <w:bCs/>
          <w:u w:val="single"/>
        </w:rPr>
      </w:pPr>
      <w:r>
        <w:t xml:space="preserve">Activitatea sau activitatile conform Anexei I din </w:t>
      </w:r>
      <w:r>
        <w:rPr>
          <w:b/>
          <w:bCs/>
          <w:u w:val="single"/>
        </w:rPr>
        <w:t>Legea 278/2013</w:t>
      </w:r>
    </w:p>
    <w:p w:rsidR="00CC6FEA" w:rsidRDefault="00CC6FEA" w:rsidP="009C42E7">
      <w:pPr>
        <w:pStyle w:val="BodyText19"/>
        <w:shd w:val="clear" w:color="auto" w:fill="auto"/>
        <w:spacing w:before="0" w:line="370" w:lineRule="exact"/>
        <w:ind w:left="20" w:right="20" w:firstLine="0"/>
        <w:jc w:val="both"/>
      </w:pPr>
      <w:r>
        <w:t>- pct. 6.6. litera b) Instalatii pentru cresterea intensiva a porcilor, cu o capacitate mai mare de 20.000 de capete</w:t>
      </w:r>
    </w:p>
    <w:p w:rsidR="00CC6FEA" w:rsidRDefault="00CC6FEA" w:rsidP="00465AFB">
      <w:pPr>
        <w:pStyle w:val="Bodytext70"/>
        <w:numPr>
          <w:ilvl w:val="0"/>
          <w:numId w:val="27"/>
        </w:numPr>
        <w:shd w:val="clear" w:color="auto" w:fill="auto"/>
        <w:tabs>
          <w:tab w:val="left" w:pos="726"/>
        </w:tabs>
        <w:spacing w:after="47" w:line="270" w:lineRule="exact"/>
        <w:ind w:left="720" w:hanging="340"/>
      </w:pPr>
      <w:r>
        <w:t>Alte activitati cu impact semnificativ, desfasurate pe amplasament</w:t>
      </w:r>
      <w:r>
        <w:rPr>
          <w:rStyle w:val="Bodytext7NotBold"/>
        </w:rPr>
        <w:t>:  Nu.</w:t>
      </w:r>
    </w:p>
    <w:p w:rsidR="00CC6FEA" w:rsidRDefault="00CC6FEA" w:rsidP="00465AFB">
      <w:pPr>
        <w:pStyle w:val="Bodytext70"/>
        <w:numPr>
          <w:ilvl w:val="0"/>
          <w:numId w:val="27"/>
        </w:numPr>
        <w:shd w:val="clear" w:color="auto" w:fill="auto"/>
        <w:tabs>
          <w:tab w:val="left" w:pos="735"/>
        </w:tabs>
        <w:spacing w:after="47" w:line="270" w:lineRule="exact"/>
        <w:ind w:left="720" w:hanging="340"/>
      </w:pPr>
      <w:r>
        <w:t>Cod CAEN:</w:t>
      </w:r>
    </w:p>
    <w:p w:rsidR="00CC6FEA" w:rsidRDefault="00CC6FEA" w:rsidP="009C42E7">
      <w:pPr>
        <w:pStyle w:val="BodyText19"/>
        <w:shd w:val="clear" w:color="auto" w:fill="auto"/>
        <w:spacing w:before="0" w:line="270" w:lineRule="exact"/>
        <w:ind w:left="720" w:hanging="340"/>
        <w:jc w:val="left"/>
      </w:pPr>
      <w:r>
        <w:t>0146 - cresterea porcinelor</w:t>
      </w:r>
    </w:p>
    <w:p w:rsidR="00CC6FEA" w:rsidRDefault="00CC6FEA" w:rsidP="00465AFB">
      <w:pPr>
        <w:pStyle w:val="Bodytext70"/>
        <w:numPr>
          <w:ilvl w:val="0"/>
          <w:numId w:val="27"/>
        </w:numPr>
        <w:shd w:val="clear" w:color="auto" w:fill="auto"/>
        <w:tabs>
          <w:tab w:val="left" w:pos="735"/>
        </w:tabs>
        <w:spacing w:after="0" w:line="365" w:lineRule="exact"/>
        <w:ind w:left="720" w:hanging="340"/>
      </w:pPr>
      <w:r>
        <w:t>Cod NOSE-P:</w:t>
      </w:r>
    </w:p>
    <w:p w:rsidR="00CC6FEA" w:rsidRDefault="00CC6FEA" w:rsidP="00AB39C9">
      <w:pPr>
        <w:pStyle w:val="BodyText19"/>
        <w:numPr>
          <w:ilvl w:val="0"/>
          <w:numId w:val="28"/>
        </w:numPr>
        <w:shd w:val="clear" w:color="auto" w:fill="auto"/>
        <w:tabs>
          <w:tab w:val="left" w:pos="1191"/>
        </w:tabs>
        <w:spacing w:before="0" w:line="365" w:lineRule="exact"/>
        <w:ind w:left="720" w:hanging="340"/>
        <w:jc w:val="left"/>
      </w:pPr>
      <w:r>
        <w:t>- Fermentatie enterica</w:t>
      </w:r>
    </w:p>
    <w:p w:rsidR="00CC6FEA" w:rsidRDefault="00CC6FEA" w:rsidP="00AB39C9">
      <w:pPr>
        <w:pStyle w:val="BodyText19"/>
        <w:numPr>
          <w:ilvl w:val="0"/>
          <w:numId w:val="29"/>
        </w:numPr>
        <w:shd w:val="clear" w:color="auto" w:fill="auto"/>
        <w:tabs>
          <w:tab w:val="left" w:pos="1191"/>
        </w:tabs>
        <w:spacing w:before="0" w:line="365" w:lineRule="exact"/>
        <w:ind w:left="720" w:hanging="340"/>
        <w:jc w:val="left"/>
      </w:pPr>
      <w:r>
        <w:t>- Managementul dejectiilor animaliere</w:t>
      </w:r>
    </w:p>
    <w:p w:rsidR="00CC6FEA" w:rsidRDefault="00CC6FEA" w:rsidP="00465AFB">
      <w:pPr>
        <w:pStyle w:val="Bodytext70"/>
        <w:numPr>
          <w:ilvl w:val="0"/>
          <w:numId w:val="27"/>
        </w:numPr>
        <w:shd w:val="clear" w:color="auto" w:fill="auto"/>
        <w:tabs>
          <w:tab w:val="left" w:pos="735"/>
        </w:tabs>
        <w:spacing w:after="0" w:line="365" w:lineRule="exact"/>
        <w:ind w:left="720" w:hanging="340"/>
      </w:pPr>
      <w:r>
        <w:t>Cod SNAP:</w:t>
      </w:r>
    </w:p>
    <w:p w:rsidR="00CC6FEA" w:rsidRDefault="00CC6FEA" w:rsidP="00465AFB">
      <w:pPr>
        <w:pStyle w:val="BodyText19"/>
        <w:numPr>
          <w:ilvl w:val="1"/>
          <w:numId w:val="27"/>
        </w:numPr>
        <w:shd w:val="clear" w:color="auto" w:fill="auto"/>
        <w:tabs>
          <w:tab w:val="left" w:pos="620"/>
        </w:tabs>
        <w:spacing w:before="0" w:line="365" w:lineRule="exact"/>
        <w:ind w:left="20" w:firstLine="0"/>
        <w:jc w:val="both"/>
      </w:pPr>
      <w:r>
        <w:t>- Fermentatie enterica</w:t>
      </w:r>
    </w:p>
    <w:p w:rsidR="00CC6FEA" w:rsidRDefault="00CC6FEA" w:rsidP="00465AFB">
      <w:pPr>
        <w:pStyle w:val="BodyText19"/>
        <w:numPr>
          <w:ilvl w:val="1"/>
          <w:numId w:val="27"/>
        </w:numPr>
        <w:shd w:val="clear" w:color="auto" w:fill="auto"/>
        <w:tabs>
          <w:tab w:val="left" w:pos="620"/>
        </w:tabs>
        <w:spacing w:before="0" w:line="365" w:lineRule="exact"/>
        <w:ind w:left="20" w:firstLine="0"/>
        <w:jc w:val="both"/>
      </w:pPr>
      <w:r>
        <w:t>- Managementul dejectiilor animaliere</w:t>
      </w:r>
    </w:p>
    <w:p w:rsidR="00CC6FEA" w:rsidRDefault="00CC6FEA" w:rsidP="00465AFB">
      <w:pPr>
        <w:pStyle w:val="Bodytext70"/>
        <w:numPr>
          <w:ilvl w:val="0"/>
          <w:numId w:val="27"/>
        </w:numPr>
        <w:shd w:val="clear" w:color="auto" w:fill="auto"/>
        <w:tabs>
          <w:tab w:val="left" w:pos="730"/>
        </w:tabs>
        <w:spacing w:after="47" w:line="270" w:lineRule="exact"/>
        <w:ind w:left="720" w:hanging="340"/>
      </w:pPr>
      <w:r>
        <w:t>Numele si prenumele proprietarului:</w:t>
      </w:r>
    </w:p>
    <w:p w:rsidR="00CC6FEA" w:rsidRDefault="00CC6FEA" w:rsidP="009C42E7">
      <w:pPr>
        <w:pStyle w:val="BodyText19"/>
        <w:shd w:val="clear" w:color="auto" w:fill="auto"/>
        <w:spacing w:before="0" w:after="250" w:line="270" w:lineRule="exact"/>
        <w:ind w:left="720" w:hanging="340"/>
        <w:jc w:val="left"/>
      </w:pPr>
      <w:r>
        <w:t>SC PREMIUM PORC NEGRENI SRL</w:t>
      </w:r>
    </w:p>
    <w:p w:rsidR="00CC6FEA" w:rsidRDefault="00CC6FEA" w:rsidP="00465AFB">
      <w:pPr>
        <w:pStyle w:val="Bodytext70"/>
        <w:numPr>
          <w:ilvl w:val="0"/>
          <w:numId w:val="27"/>
        </w:numPr>
        <w:shd w:val="clear" w:color="auto" w:fill="auto"/>
        <w:tabs>
          <w:tab w:val="left" w:pos="730"/>
        </w:tabs>
        <w:spacing w:after="0" w:line="317" w:lineRule="exact"/>
        <w:ind w:left="720" w:right="20" w:hanging="340"/>
      </w:pPr>
      <w:r>
        <w:t>Numele si functia persoanei imputernicite sa reprezinte titularul activitatii pe tot parcursul derularii procedurii de autorizare:</w:t>
      </w:r>
    </w:p>
    <w:p w:rsidR="00CC6FEA" w:rsidRPr="00AC2D4D" w:rsidRDefault="00CC6FEA" w:rsidP="009C42E7">
      <w:pPr>
        <w:pStyle w:val="Heading81"/>
        <w:keepNext/>
        <w:keepLines/>
        <w:shd w:val="clear" w:color="auto" w:fill="auto"/>
        <w:tabs>
          <w:tab w:val="left" w:pos="730"/>
        </w:tabs>
        <w:spacing w:after="0" w:line="317" w:lineRule="exact"/>
        <w:ind w:left="740" w:right="620" w:firstLine="0"/>
        <w:rPr>
          <w:b/>
          <w:bCs/>
        </w:rPr>
      </w:pPr>
      <w:bookmarkStart w:id="6" w:name="bookmark6"/>
      <w:r>
        <w:rPr>
          <w:rFonts w:ascii="Arial" w:hAnsi="Arial" w:cs="Arial"/>
          <w:sz w:val="24"/>
          <w:szCs w:val="24"/>
        </w:rPr>
        <w:tab/>
      </w:r>
      <w:r w:rsidRPr="00AC2D4D">
        <w:rPr>
          <w:b/>
          <w:bCs/>
        </w:rPr>
        <w:t>Onea Alexandru</w:t>
      </w:r>
    </w:p>
    <w:p w:rsidR="00CC6FEA" w:rsidRDefault="00CC6FEA" w:rsidP="00465AFB">
      <w:pPr>
        <w:pStyle w:val="Heading81"/>
        <w:keepNext/>
        <w:keepLines/>
        <w:numPr>
          <w:ilvl w:val="0"/>
          <w:numId w:val="27"/>
        </w:numPr>
        <w:shd w:val="clear" w:color="auto" w:fill="auto"/>
        <w:tabs>
          <w:tab w:val="left" w:pos="730"/>
        </w:tabs>
        <w:spacing w:after="0" w:line="317" w:lineRule="exact"/>
        <w:ind w:left="740" w:right="620"/>
      </w:pPr>
      <w:r>
        <w:t>Numele si prenumele persoanei responsabile cu activitatea de protectie a mediului:</w:t>
      </w:r>
      <w:bookmarkEnd w:id="6"/>
    </w:p>
    <w:p w:rsidR="00CC6FEA" w:rsidRPr="00AC2D4D" w:rsidRDefault="00CC6FEA" w:rsidP="009C42E7">
      <w:pPr>
        <w:pStyle w:val="BodyText19"/>
        <w:shd w:val="clear" w:color="auto" w:fill="auto"/>
        <w:tabs>
          <w:tab w:val="left" w:pos="730"/>
        </w:tabs>
        <w:spacing w:before="0" w:after="47" w:line="270" w:lineRule="exact"/>
        <w:ind w:left="380" w:firstLine="0"/>
        <w:jc w:val="both"/>
      </w:pPr>
      <w:r>
        <w:rPr>
          <w:b/>
          <w:bCs/>
        </w:rPr>
        <w:tab/>
      </w:r>
      <w:r>
        <w:rPr>
          <w:b/>
          <w:bCs/>
        </w:rPr>
        <w:tab/>
      </w:r>
      <w:r>
        <w:t>Onea Alexandru</w:t>
      </w:r>
    </w:p>
    <w:p w:rsidR="00CC6FEA" w:rsidRDefault="00CC6FEA" w:rsidP="00465AFB">
      <w:pPr>
        <w:pStyle w:val="BodyText19"/>
        <w:numPr>
          <w:ilvl w:val="0"/>
          <w:numId w:val="27"/>
        </w:numPr>
        <w:shd w:val="clear" w:color="auto" w:fill="auto"/>
        <w:tabs>
          <w:tab w:val="left" w:pos="730"/>
        </w:tabs>
        <w:spacing w:before="0" w:after="47" w:line="270" w:lineRule="exact"/>
        <w:ind w:left="20" w:firstLine="360"/>
        <w:jc w:val="both"/>
      </w:pPr>
      <w:r>
        <w:rPr>
          <w:rStyle w:val="BodytextBold"/>
        </w:rPr>
        <w:t>Nr. de telefon / Fax:</w:t>
      </w:r>
      <w:r>
        <w:t xml:space="preserve"> ......................</w:t>
      </w:r>
    </w:p>
    <w:p w:rsidR="00CC6FEA" w:rsidRDefault="00CC6FEA" w:rsidP="00465AFB">
      <w:pPr>
        <w:pStyle w:val="BodyText19"/>
        <w:numPr>
          <w:ilvl w:val="0"/>
          <w:numId w:val="27"/>
        </w:numPr>
        <w:shd w:val="clear" w:color="auto" w:fill="auto"/>
        <w:tabs>
          <w:tab w:val="left" w:pos="735"/>
        </w:tabs>
        <w:spacing w:before="0" w:after="872" w:line="270" w:lineRule="exact"/>
        <w:ind w:left="20" w:firstLine="360"/>
        <w:jc w:val="both"/>
      </w:pPr>
      <w:r>
        <w:rPr>
          <w:rStyle w:val="BodytextBold"/>
        </w:rPr>
        <w:t>E-mail :</w:t>
      </w:r>
      <w:r>
        <w:t xml:space="preserve"> </w:t>
      </w:r>
      <w:hyperlink r:id="rId10" w:history="1">
        <w:r>
          <w:rPr>
            <w:rStyle w:val="Hyperlink"/>
          </w:rPr>
          <w:t>………………………</w:t>
        </w:r>
      </w:hyperlink>
    </w:p>
    <w:p w:rsidR="00CC6FEA" w:rsidRPr="00047AE0" w:rsidRDefault="00CC6FEA" w:rsidP="009C42E7">
      <w:pPr>
        <w:pStyle w:val="BodyText19"/>
        <w:shd w:val="clear" w:color="auto" w:fill="auto"/>
        <w:spacing w:before="0" w:line="370" w:lineRule="exact"/>
        <w:ind w:left="20" w:right="20" w:firstLine="360"/>
        <w:jc w:val="both"/>
      </w:pPr>
      <w:r>
        <w:lastRenderedPageBreak/>
        <w:t xml:space="preserve">In numele firmei mai sus mentionate, solicitam prin prezenta emiterea unei autorizatii integrate conform prevederilor </w:t>
      </w:r>
      <w:r w:rsidRPr="00047AE0">
        <w:t>LEGEA NR. 278/2013 privind emisiile industriale.</w:t>
      </w:r>
    </w:p>
    <w:p w:rsidR="00CC6FEA" w:rsidRDefault="00CC6FEA" w:rsidP="009C42E7">
      <w:pPr>
        <w:pStyle w:val="BodyText19"/>
        <w:shd w:val="clear" w:color="auto" w:fill="auto"/>
        <w:spacing w:before="0" w:after="296" w:line="370" w:lineRule="exact"/>
        <w:ind w:left="20" w:right="20" w:firstLine="360"/>
        <w:jc w:val="both"/>
      </w:pPr>
      <w:r>
        <w:t>Titularul de activitate/operatorul instalatiei isi asuma raspunderea pentru corectitudinea si completitudinea datelor si informatiilor furnizate autoritatii competente pentru protectia mediului in vederea analizarii si demararii procedurii de autorizare.</w:t>
      </w:r>
    </w:p>
    <w:p w:rsidR="00CC6FEA" w:rsidRDefault="00CC6FEA" w:rsidP="009C42E7">
      <w:pPr>
        <w:pStyle w:val="BodyText19"/>
        <w:shd w:val="clear" w:color="auto" w:fill="auto"/>
        <w:spacing w:before="0" w:line="374" w:lineRule="exact"/>
        <w:ind w:left="20" w:right="4380" w:firstLine="0"/>
        <w:jc w:val="left"/>
      </w:pPr>
      <w:r>
        <w:t xml:space="preserve">Nume: Onea Alexandru </w:t>
      </w:r>
    </w:p>
    <w:p w:rsidR="00CC6FEA" w:rsidRDefault="00CC6FEA" w:rsidP="009C42E7">
      <w:pPr>
        <w:pStyle w:val="BodyText19"/>
        <w:shd w:val="clear" w:color="auto" w:fill="auto"/>
        <w:spacing w:before="0" w:line="374" w:lineRule="exact"/>
        <w:ind w:left="20" w:right="4380" w:firstLine="0"/>
        <w:jc w:val="left"/>
      </w:pPr>
      <w:r>
        <w:t>Functia : Administrator</w:t>
      </w:r>
    </w:p>
    <w:p w:rsidR="00CC6FEA" w:rsidRDefault="00CC6FEA" w:rsidP="009C42E7">
      <w:pPr>
        <w:pStyle w:val="BodyText19"/>
        <w:shd w:val="clear" w:color="auto" w:fill="auto"/>
        <w:tabs>
          <w:tab w:val="left" w:leader="dot" w:pos="5530"/>
        </w:tabs>
        <w:spacing w:before="0" w:after="42" w:line="270" w:lineRule="exact"/>
        <w:ind w:left="20" w:firstLine="0"/>
        <w:jc w:val="left"/>
      </w:pPr>
      <w:r>
        <w:t xml:space="preserve">Semnatura si stampila : </w:t>
      </w:r>
      <w:r>
        <w:tab/>
      </w:r>
    </w:p>
    <w:p w:rsidR="00CC6FEA" w:rsidRPr="00AC2D4D" w:rsidRDefault="00CC6FEA" w:rsidP="009C42E7">
      <w:pPr>
        <w:pStyle w:val="Heading81"/>
        <w:keepNext/>
        <w:keepLines/>
        <w:shd w:val="clear" w:color="auto" w:fill="auto"/>
        <w:tabs>
          <w:tab w:val="left" w:leader="dot" w:pos="5703"/>
        </w:tabs>
        <w:spacing w:after="0" w:line="270" w:lineRule="exact"/>
        <w:ind w:left="20" w:firstLine="0"/>
        <w:rPr>
          <w:b/>
          <w:bCs/>
        </w:rPr>
      </w:pPr>
      <w:bookmarkStart w:id="7" w:name="bookmark7"/>
      <w:r w:rsidRPr="00AC2D4D">
        <w:rPr>
          <w:b/>
          <w:bCs/>
        </w:rPr>
        <w:t>Data:</w:t>
      </w:r>
      <w:r w:rsidRPr="00AC2D4D">
        <w:rPr>
          <w:b/>
          <w:bCs/>
        </w:rPr>
        <w:tab/>
      </w:r>
      <w:bookmarkEnd w:id="7"/>
    </w:p>
    <w:p w:rsidR="00CC6FEA" w:rsidRPr="00B33694" w:rsidRDefault="00CC6FEA" w:rsidP="00B33694">
      <w:pPr>
        <w:spacing w:after="0"/>
        <w:rPr>
          <w:rFonts w:ascii="Times New Roman" w:hAnsi="Times New Roman" w:cs="Times New Roman"/>
          <w:sz w:val="24"/>
          <w:szCs w:val="24"/>
        </w:rPr>
      </w:pPr>
    </w:p>
    <w:p w:rsidR="00CC6FEA" w:rsidRPr="00B33694" w:rsidRDefault="00CC6FEA" w:rsidP="00B33694">
      <w:pPr>
        <w:spacing w:after="0"/>
        <w:rPr>
          <w:rFonts w:ascii="Times New Roman" w:hAnsi="Times New Roman" w:cs="Times New Roman"/>
          <w:sz w:val="24"/>
          <w:szCs w:val="24"/>
        </w:rPr>
      </w:pPr>
    </w:p>
    <w:p w:rsidR="00CC6FEA" w:rsidRDefault="00CC6FEA" w:rsidP="00BE3430">
      <w:pPr>
        <w:pStyle w:val="Default"/>
        <w:jc w:val="center"/>
        <w:rPr>
          <w:b/>
          <w:bCs/>
          <w:sz w:val="28"/>
          <w:szCs w:val="28"/>
        </w:rPr>
      </w:pPr>
      <w:r>
        <w:rPr>
          <w:b/>
          <w:bCs/>
          <w:sz w:val="32"/>
          <w:szCs w:val="32"/>
        </w:rPr>
        <w:t xml:space="preserve">SECTIUNEA 1: </w:t>
      </w:r>
      <w:r>
        <w:rPr>
          <w:b/>
          <w:bCs/>
          <w:sz w:val="28"/>
          <w:szCs w:val="28"/>
        </w:rPr>
        <w:t>Rezumat netehnic</w:t>
      </w:r>
    </w:p>
    <w:p w:rsidR="00CC6FEA" w:rsidRDefault="00CC6FEA" w:rsidP="00BE3430">
      <w:pPr>
        <w:pStyle w:val="Default"/>
        <w:jc w:val="center"/>
        <w:rPr>
          <w:sz w:val="28"/>
          <w:szCs w:val="28"/>
        </w:rPr>
      </w:pPr>
    </w:p>
    <w:p w:rsidR="00CC6FEA" w:rsidRDefault="00CC6FEA" w:rsidP="00BE3430">
      <w:pPr>
        <w:pStyle w:val="Default"/>
        <w:rPr>
          <w:sz w:val="32"/>
          <w:szCs w:val="32"/>
        </w:rPr>
      </w:pPr>
    </w:p>
    <w:p w:rsidR="00CC6FEA" w:rsidRDefault="00CC6FEA" w:rsidP="00BE3430">
      <w:pPr>
        <w:pStyle w:val="Default"/>
        <w:rPr>
          <w:sz w:val="28"/>
          <w:szCs w:val="28"/>
        </w:rPr>
      </w:pPr>
      <w:r>
        <w:rPr>
          <w:b/>
          <w:bCs/>
          <w:sz w:val="28"/>
          <w:szCs w:val="28"/>
        </w:rPr>
        <w:t xml:space="preserve">1. DESCRIERE </w:t>
      </w:r>
    </w:p>
    <w:p w:rsidR="00CC6FEA" w:rsidRDefault="00CC6FEA" w:rsidP="00BE3430">
      <w:pPr>
        <w:pStyle w:val="Default"/>
        <w:rPr>
          <w:sz w:val="28"/>
          <w:szCs w:val="28"/>
        </w:rPr>
      </w:pPr>
    </w:p>
    <w:p w:rsidR="00CC6FEA" w:rsidRPr="000B73B7" w:rsidRDefault="00CC6FEA" w:rsidP="00BE3430">
      <w:pPr>
        <w:pStyle w:val="Default"/>
        <w:rPr>
          <w:sz w:val="27"/>
          <w:szCs w:val="27"/>
        </w:rPr>
      </w:pPr>
      <w:r w:rsidRPr="000B73B7">
        <w:rPr>
          <w:b/>
          <w:bCs/>
          <w:sz w:val="27"/>
          <w:szCs w:val="27"/>
        </w:rPr>
        <w:t>Amplasamentul instalatiei IPPC</w:t>
      </w:r>
      <w:r w:rsidRPr="000B73B7">
        <w:rPr>
          <w:sz w:val="27"/>
          <w:szCs w:val="27"/>
        </w:rPr>
        <w:t>: sat Negreni, oras Scornicesti, jud. Olt</w:t>
      </w:r>
    </w:p>
    <w:p w:rsidR="00CC6FEA" w:rsidRDefault="00CC6FEA" w:rsidP="000B73B7">
      <w:pPr>
        <w:pStyle w:val="ListParagraph"/>
        <w:spacing w:after="0" w:line="240" w:lineRule="auto"/>
        <w:rPr>
          <w:rFonts w:ascii="Times New Roman" w:hAnsi="Times New Roman" w:cs="Times New Roman"/>
          <w:sz w:val="27"/>
          <w:szCs w:val="27"/>
        </w:rPr>
      </w:pPr>
      <w:r w:rsidRPr="000B73B7">
        <w:rPr>
          <w:rFonts w:ascii="Times New Roman" w:hAnsi="Times New Roman" w:cs="Times New Roman"/>
          <w:sz w:val="27"/>
          <w:szCs w:val="27"/>
        </w:rPr>
        <w:t xml:space="preserve">Din punct de vedere administrativ terenul apartine de oras Scornicesti, sat </w:t>
      </w:r>
    </w:p>
    <w:p w:rsidR="00CC6FEA" w:rsidRPr="000B73B7" w:rsidRDefault="00CC6FEA" w:rsidP="000B73B7">
      <w:pPr>
        <w:spacing w:after="0" w:line="240" w:lineRule="auto"/>
        <w:rPr>
          <w:rFonts w:ascii="Times New Roman" w:hAnsi="Times New Roman" w:cs="Times New Roman"/>
          <w:sz w:val="27"/>
          <w:szCs w:val="27"/>
        </w:rPr>
      </w:pPr>
      <w:r w:rsidRPr="000B73B7">
        <w:rPr>
          <w:rFonts w:ascii="Times New Roman" w:hAnsi="Times New Roman" w:cs="Times New Roman"/>
          <w:sz w:val="27"/>
          <w:szCs w:val="27"/>
        </w:rPr>
        <w:t>Negreni, jud. Olt in extravilan.</w:t>
      </w:r>
      <w:r w:rsidRPr="000B73B7">
        <w:rPr>
          <w:sz w:val="23"/>
          <w:szCs w:val="23"/>
        </w:rPr>
        <w:t xml:space="preserve"> </w:t>
      </w:r>
      <w:r w:rsidRPr="000B73B7">
        <w:rPr>
          <w:rFonts w:ascii="Times New Roman" w:hAnsi="Times New Roman" w:cs="Times New Roman"/>
          <w:sz w:val="27"/>
          <w:szCs w:val="27"/>
        </w:rPr>
        <w:t>Amplasamentul este situat în zona centrală spre nord a jude</w:t>
      </w:r>
      <w:r w:rsidRPr="000B73B7">
        <w:rPr>
          <w:rFonts w:ascii="Tahoma" w:hAnsi="Tahoma" w:cs="Tahoma"/>
          <w:sz w:val="27"/>
          <w:szCs w:val="27"/>
        </w:rPr>
        <w:t>ț</w:t>
      </w:r>
      <w:r w:rsidRPr="000B73B7">
        <w:rPr>
          <w:rFonts w:ascii="Times New Roman" w:hAnsi="Times New Roman" w:cs="Times New Roman"/>
          <w:sz w:val="27"/>
          <w:szCs w:val="27"/>
        </w:rPr>
        <w:t>ului, la o distan</w:t>
      </w:r>
      <w:r w:rsidRPr="000B73B7">
        <w:rPr>
          <w:rFonts w:ascii="Tahoma" w:hAnsi="Tahoma" w:cs="Tahoma"/>
          <w:sz w:val="27"/>
          <w:szCs w:val="27"/>
        </w:rPr>
        <w:t>ț</w:t>
      </w:r>
      <w:r w:rsidRPr="000B73B7">
        <w:rPr>
          <w:rFonts w:ascii="Times New Roman" w:hAnsi="Times New Roman" w:cs="Times New Roman"/>
          <w:sz w:val="27"/>
          <w:szCs w:val="27"/>
        </w:rPr>
        <w:t>ă de 200 m de satul Negreni al ora</w:t>
      </w:r>
      <w:r w:rsidRPr="000B73B7">
        <w:rPr>
          <w:rFonts w:ascii="Tahoma" w:hAnsi="Tahoma" w:cs="Tahoma"/>
          <w:sz w:val="27"/>
          <w:szCs w:val="27"/>
        </w:rPr>
        <w:t>ș</w:t>
      </w:r>
      <w:r w:rsidRPr="000B73B7">
        <w:rPr>
          <w:rFonts w:ascii="Times New Roman" w:hAnsi="Times New Roman" w:cs="Times New Roman"/>
          <w:sz w:val="27"/>
          <w:szCs w:val="27"/>
        </w:rPr>
        <w:t>ului Scornice</w:t>
      </w:r>
      <w:r w:rsidRPr="000B73B7">
        <w:rPr>
          <w:rFonts w:ascii="Tahoma" w:hAnsi="Tahoma" w:cs="Tahoma"/>
          <w:sz w:val="27"/>
          <w:szCs w:val="27"/>
        </w:rPr>
        <w:t>ș</w:t>
      </w:r>
      <w:r w:rsidRPr="000B73B7">
        <w:rPr>
          <w:rFonts w:ascii="Times New Roman" w:hAnsi="Times New Roman" w:cs="Times New Roman"/>
          <w:sz w:val="27"/>
          <w:szCs w:val="27"/>
        </w:rPr>
        <w:t>ti pe malul drept al pârâului Negri</w:t>
      </w:r>
      <w:r w:rsidRPr="000B73B7">
        <w:rPr>
          <w:rFonts w:ascii="Tahoma" w:hAnsi="Tahoma" w:cs="Tahoma"/>
          <w:sz w:val="27"/>
          <w:szCs w:val="27"/>
        </w:rPr>
        <w:t>ș</w:t>
      </w:r>
      <w:r w:rsidRPr="000B73B7">
        <w:rPr>
          <w:rFonts w:ascii="Times New Roman" w:hAnsi="Times New Roman" w:cs="Times New Roman"/>
          <w:sz w:val="27"/>
          <w:szCs w:val="27"/>
        </w:rPr>
        <w:t xml:space="preserve">oara </w:t>
      </w:r>
      <w:r w:rsidRPr="000B73B7">
        <w:rPr>
          <w:rFonts w:ascii="Tahoma" w:hAnsi="Tahoma" w:cs="Tahoma"/>
          <w:sz w:val="27"/>
          <w:szCs w:val="27"/>
        </w:rPr>
        <w:t>ș</w:t>
      </w:r>
      <w:r w:rsidRPr="000B73B7">
        <w:rPr>
          <w:rFonts w:ascii="Times New Roman" w:hAnsi="Times New Roman" w:cs="Times New Roman"/>
          <w:sz w:val="27"/>
          <w:szCs w:val="27"/>
        </w:rPr>
        <w:t>i la 1,3 Km de DN65 (Craiova-Pite</w:t>
      </w:r>
      <w:r w:rsidRPr="000B73B7">
        <w:rPr>
          <w:rFonts w:ascii="Tahoma" w:hAnsi="Tahoma" w:cs="Tahoma"/>
          <w:sz w:val="27"/>
          <w:szCs w:val="27"/>
        </w:rPr>
        <w:t>ș</w:t>
      </w:r>
      <w:r w:rsidRPr="000B73B7">
        <w:rPr>
          <w:rFonts w:ascii="Times New Roman" w:hAnsi="Times New Roman" w:cs="Times New Roman"/>
          <w:sz w:val="27"/>
          <w:szCs w:val="27"/>
        </w:rPr>
        <w:t>ti) tarla 254 lot 2.</w:t>
      </w:r>
    </w:p>
    <w:p w:rsidR="00CC6FEA" w:rsidRDefault="00CC6FEA" w:rsidP="000B73B7">
      <w:pPr>
        <w:pStyle w:val="ListParagraph"/>
        <w:spacing w:after="0" w:line="240" w:lineRule="auto"/>
        <w:rPr>
          <w:rFonts w:ascii="Times New Roman" w:hAnsi="Times New Roman" w:cs="Times New Roman"/>
          <w:sz w:val="27"/>
          <w:szCs w:val="27"/>
        </w:rPr>
      </w:pPr>
      <w:r w:rsidRPr="00EC59D1">
        <w:rPr>
          <w:rFonts w:ascii="Times New Roman" w:hAnsi="Times New Roman" w:cs="Times New Roman"/>
          <w:sz w:val="27"/>
          <w:szCs w:val="27"/>
        </w:rPr>
        <w:t xml:space="preserve">Utilizarea curentă a terenului: platforme betonate vechi, hale construite vechi, </w:t>
      </w:r>
    </w:p>
    <w:p w:rsidR="00CC6FEA" w:rsidRPr="000B73B7" w:rsidRDefault="00CC6FEA" w:rsidP="000B73B7">
      <w:pPr>
        <w:spacing w:after="0" w:line="240" w:lineRule="auto"/>
        <w:rPr>
          <w:rFonts w:ascii="Times New Roman" w:hAnsi="Times New Roman" w:cs="Times New Roman"/>
          <w:sz w:val="27"/>
          <w:szCs w:val="27"/>
        </w:rPr>
      </w:pPr>
      <w:r w:rsidRPr="000B73B7">
        <w:rPr>
          <w:rFonts w:ascii="Times New Roman" w:hAnsi="Times New Roman" w:cs="Times New Roman"/>
          <w:sz w:val="27"/>
          <w:szCs w:val="27"/>
        </w:rPr>
        <w:t>terenuri destinate construc</w:t>
      </w:r>
      <w:r w:rsidRPr="000B73B7">
        <w:rPr>
          <w:rFonts w:ascii="Tahoma" w:hAnsi="Tahoma" w:cs="Tahoma"/>
          <w:sz w:val="27"/>
          <w:szCs w:val="27"/>
        </w:rPr>
        <w:t>ț</w:t>
      </w:r>
      <w:r w:rsidRPr="000B73B7">
        <w:rPr>
          <w:rFonts w:ascii="Times New Roman" w:hAnsi="Times New Roman" w:cs="Times New Roman"/>
          <w:sz w:val="27"/>
          <w:szCs w:val="27"/>
        </w:rPr>
        <w:t>iilor;</w:t>
      </w:r>
    </w:p>
    <w:p w:rsidR="00CC6FEA" w:rsidRDefault="00CC6FEA" w:rsidP="000B73B7">
      <w:pPr>
        <w:pStyle w:val="ListParagraph"/>
        <w:spacing w:after="0" w:line="240" w:lineRule="auto"/>
        <w:rPr>
          <w:rFonts w:ascii="Times New Roman" w:hAnsi="Times New Roman" w:cs="Times New Roman"/>
          <w:sz w:val="27"/>
          <w:szCs w:val="27"/>
        </w:rPr>
      </w:pPr>
      <w:r w:rsidRPr="00EC59D1">
        <w:rPr>
          <w:rFonts w:ascii="Times New Roman" w:hAnsi="Times New Roman" w:cs="Times New Roman"/>
          <w:sz w:val="27"/>
          <w:szCs w:val="27"/>
        </w:rPr>
        <w:t xml:space="preserve">Infrastructura existentă: drum comunal pe o lungime de 1,3 Km ce face legătura </w:t>
      </w:r>
    </w:p>
    <w:p w:rsidR="00CC6FEA" w:rsidRPr="000B73B7" w:rsidRDefault="00CC6FEA" w:rsidP="000B73B7">
      <w:pPr>
        <w:spacing w:after="0" w:line="240" w:lineRule="auto"/>
        <w:rPr>
          <w:rFonts w:ascii="Times New Roman" w:hAnsi="Times New Roman" w:cs="Times New Roman"/>
          <w:sz w:val="27"/>
          <w:szCs w:val="27"/>
        </w:rPr>
      </w:pPr>
      <w:r w:rsidRPr="000B73B7">
        <w:rPr>
          <w:rFonts w:ascii="Times New Roman" w:hAnsi="Times New Roman" w:cs="Times New Roman"/>
          <w:sz w:val="27"/>
          <w:szCs w:val="27"/>
        </w:rPr>
        <w:t>cu DN65;</w:t>
      </w:r>
    </w:p>
    <w:p w:rsidR="00CC6FEA" w:rsidRDefault="00CC6FEA" w:rsidP="000B73B7">
      <w:pPr>
        <w:pStyle w:val="Default"/>
        <w:ind w:firstLine="708"/>
        <w:rPr>
          <w:sz w:val="27"/>
          <w:szCs w:val="27"/>
          <w:lang w:val="ro-RO"/>
        </w:rPr>
      </w:pPr>
      <w:r w:rsidRPr="00EC59D1">
        <w:rPr>
          <w:sz w:val="27"/>
          <w:szCs w:val="27"/>
          <w:lang w:val="ro-RO"/>
        </w:rPr>
        <w:t>Informa</w:t>
      </w:r>
      <w:r w:rsidRPr="00EC59D1">
        <w:rPr>
          <w:rFonts w:ascii="Tahoma" w:hAnsi="Tahoma" w:cs="Tahoma"/>
          <w:sz w:val="27"/>
          <w:szCs w:val="27"/>
          <w:lang w:val="ro-RO"/>
        </w:rPr>
        <w:t>ț</w:t>
      </w:r>
      <w:r w:rsidRPr="00EC59D1">
        <w:rPr>
          <w:sz w:val="27"/>
          <w:szCs w:val="27"/>
          <w:lang w:val="ro-RO"/>
        </w:rPr>
        <w:t>ii privind valorile naturale 87321 mp teren platforme construc</w:t>
      </w:r>
      <w:r w:rsidRPr="00EC59D1">
        <w:rPr>
          <w:rFonts w:ascii="Tahoma" w:hAnsi="Tahoma" w:cs="Tahoma"/>
          <w:sz w:val="27"/>
          <w:szCs w:val="27"/>
          <w:lang w:val="ro-RO"/>
        </w:rPr>
        <w:t>ț</w:t>
      </w:r>
      <w:r w:rsidRPr="00EC59D1">
        <w:rPr>
          <w:rFonts w:ascii="Times New Roman" w:hAnsi="Times New Roman" w:cs="Times New Roman"/>
          <w:sz w:val="27"/>
          <w:szCs w:val="27"/>
          <w:lang w:val="ro-RO"/>
        </w:rPr>
        <w:t>ii clădiri</w:t>
      </w:r>
      <w:r>
        <w:rPr>
          <w:sz w:val="27"/>
          <w:szCs w:val="27"/>
          <w:lang w:val="ro-RO"/>
        </w:rPr>
        <w:t>.</w:t>
      </w:r>
    </w:p>
    <w:p w:rsidR="00CC6FEA" w:rsidRDefault="00CC6FEA" w:rsidP="000B73B7">
      <w:pPr>
        <w:pStyle w:val="Default"/>
        <w:ind w:firstLine="708"/>
        <w:rPr>
          <w:sz w:val="27"/>
          <w:szCs w:val="27"/>
          <w:lang w:val="ro-RO"/>
        </w:rPr>
      </w:pPr>
    </w:p>
    <w:p w:rsidR="00CC6FEA" w:rsidRDefault="00CC6FEA" w:rsidP="000B73B7">
      <w:pPr>
        <w:pStyle w:val="Default"/>
        <w:ind w:firstLine="708"/>
        <w:rPr>
          <w:sz w:val="27"/>
          <w:szCs w:val="27"/>
          <w:lang w:val="ro-RO"/>
        </w:rPr>
      </w:pPr>
    </w:p>
    <w:p w:rsidR="00CC6FEA" w:rsidRPr="000B73B7" w:rsidRDefault="00CC6FEA" w:rsidP="000B73B7">
      <w:pPr>
        <w:pStyle w:val="Default"/>
        <w:ind w:firstLine="708"/>
        <w:rPr>
          <w:sz w:val="27"/>
          <w:szCs w:val="27"/>
        </w:rPr>
      </w:pPr>
      <w:r w:rsidRPr="000B73B7">
        <w:rPr>
          <w:b/>
          <w:bCs/>
          <w:sz w:val="27"/>
          <w:szCs w:val="27"/>
        </w:rPr>
        <w:t xml:space="preserve">Vecinatatile amplasamentului fermei sunt: </w:t>
      </w:r>
    </w:p>
    <w:p w:rsidR="00CC6FEA" w:rsidRPr="000B73B7" w:rsidRDefault="00CC6FEA" w:rsidP="00BE3430">
      <w:pPr>
        <w:pStyle w:val="Default"/>
        <w:spacing w:after="25"/>
        <w:rPr>
          <w:sz w:val="27"/>
          <w:szCs w:val="27"/>
        </w:rPr>
      </w:pPr>
      <w:r w:rsidRPr="000B73B7">
        <w:rPr>
          <w:sz w:val="27"/>
          <w:szCs w:val="27"/>
        </w:rPr>
        <w:t xml:space="preserve">- la N teren agricol proprietate privata; </w:t>
      </w:r>
    </w:p>
    <w:p w:rsidR="00CC6FEA" w:rsidRPr="000B73B7" w:rsidRDefault="00CC6FEA" w:rsidP="00BE3430">
      <w:pPr>
        <w:pStyle w:val="Default"/>
        <w:spacing w:after="25"/>
        <w:rPr>
          <w:sz w:val="27"/>
          <w:szCs w:val="27"/>
        </w:rPr>
      </w:pPr>
      <w:r w:rsidRPr="000B73B7">
        <w:rPr>
          <w:sz w:val="27"/>
          <w:szCs w:val="27"/>
        </w:rPr>
        <w:t xml:space="preserve">- la V teren agricol proprietate privata; </w:t>
      </w:r>
    </w:p>
    <w:p w:rsidR="00CC6FEA" w:rsidRPr="000B73B7" w:rsidRDefault="00CC6FEA" w:rsidP="00BE3430">
      <w:pPr>
        <w:pStyle w:val="Default"/>
        <w:spacing w:after="25"/>
        <w:rPr>
          <w:sz w:val="27"/>
          <w:szCs w:val="27"/>
        </w:rPr>
      </w:pPr>
      <w:r w:rsidRPr="000B73B7">
        <w:rPr>
          <w:sz w:val="27"/>
          <w:szCs w:val="27"/>
        </w:rPr>
        <w:t xml:space="preserve">- la S teren agricol proprietate privata; </w:t>
      </w:r>
    </w:p>
    <w:p w:rsidR="00CC6FEA" w:rsidRDefault="00CC6FEA" w:rsidP="000B73B7">
      <w:pPr>
        <w:widowControl w:val="0"/>
        <w:autoSpaceDE w:val="0"/>
        <w:autoSpaceDN w:val="0"/>
        <w:spacing w:after="0" w:line="240" w:lineRule="auto"/>
        <w:rPr>
          <w:rFonts w:ascii="Times New Roman" w:hAnsi="Times New Roman" w:cs="Times New Roman"/>
          <w:sz w:val="27"/>
          <w:szCs w:val="27"/>
          <w:lang w:val="en-US"/>
        </w:rPr>
      </w:pPr>
      <w:r w:rsidRPr="000B73B7">
        <w:rPr>
          <w:sz w:val="27"/>
          <w:szCs w:val="27"/>
        </w:rPr>
        <w:lastRenderedPageBreak/>
        <w:t xml:space="preserve">- </w:t>
      </w:r>
      <w:r w:rsidRPr="000B73B7">
        <w:rPr>
          <w:rFonts w:ascii="Times New Roman" w:hAnsi="Times New Roman" w:cs="Times New Roman"/>
          <w:sz w:val="27"/>
          <w:szCs w:val="27"/>
        </w:rPr>
        <w:t xml:space="preserve">la E </w:t>
      </w:r>
      <w:r w:rsidRPr="000B73B7">
        <w:rPr>
          <w:rFonts w:ascii="Times New Roman" w:hAnsi="Times New Roman" w:cs="Times New Roman"/>
          <w:sz w:val="27"/>
          <w:szCs w:val="27"/>
          <w:lang w:val="en-US"/>
        </w:rPr>
        <w:t>paraul Negrisoara</w:t>
      </w:r>
      <w:r>
        <w:rPr>
          <w:rFonts w:ascii="Times New Roman" w:hAnsi="Times New Roman" w:cs="Times New Roman"/>
          <w:sz w:val="27"/>
          <w:szCs w:val="27"/>
          <w:lang w:val="en-US"/>
        </w:rPr>
        <w:t>.</w:t>
      </w:r>
    </w:p>
    <w:p w:rsidR="00CC6FEA" w:rsidRDefault="00CC6FEA" w:rsidP="000B73B7">
      <w:pPr>
        <w:widowControl w:val="0"/>
        <w:autoSpaceDE w:val="0"/>
        <w:autoSpaceDN w:val="0"/>
        <w:spacing w:after="0" w:line="240" w:lineRule="auto"/>
        <w:rPr>
          <w:rFonts w:ascii="Times New Roman" w:hAnsi="Times New Roman" w:cs="Times New Roman"/>
          <w:sz w:val="27"/>
          <w:szCs w:val="27"/>
          <w:lang w:val="en-US"/>
        </w:rPr>
      </w:pPr>
    </w:p>
    <w:p w:rsidR="00CC6FEA" w:rsidRDefault="00CC6FEA" w:rsidP="000B73B7">
      <w:pPr>
        <w:pStyle w:val="Bodytext90"/>
        <w:shd w:val="clear" w:color="auto" w:fill="auto"/>
        <w:spacing w:before="0" w:after="254" w:line="230" w:lineRule="exact"/>
        <w:ind w:left="20"/>
      </w:pPr>
      <w:r>
        <w:t>Tabel 1 Amplasarea fermei-coordonate STEREO 70</w:t>
      </w:r>
    </w:p>
    <w:tbl>
      <w:tblPr>
        <w:tblW w:w="0" w:type="auto"/>
        <w:jc w:val="center"/>
        <w:tblLayout w:type="fixed"/>
        <w:tblCellMar>
          <w:left w:w="10" w:type="dxa"/>
          <w:right w:w="10" w:type="dxa"/>
        </w:tblCellMar>
        <w:tblLook w:val="0000" w:firstRow="0" w:lastRow="0" w:firstColumn="0" w:lastColumn="0" w:noHBand="0" w:noVBand="0"/>
      </w:tblPr>
      <w:tblGrid>
        <w:gridCol w:w="1416"/>
        <w:gridCol w:w="2189"/>
        <w:gridCol w:w="2515"/>
      </w:tblGrid>
      <w:tr w:rsidR="00CC6FEA" w:rsidRPr="00EB6191">
        <w:trPr>
          <w:trHeight w:val="350"/>
          <w:jc w:val="center"/>
        </w:trPr>
        <w:tc>
          <w:tcPr>
            <w:tcW w:w="141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BD407A">
            <w:pPr>
              <w:pStyle w:val="Bodytext60"/>
              <w:framePr w:wrap="notBeside" w:vAnchor="text" w:hAnchor="text" w:xAlign="center" w:y="1"/>
              <w:shd w:val="clear" w:color="auto" w:fill="auto"/>
              <w:spacing w:line="240" w:lineRule="auto"/>
              <w:ind w:left="640"/>
            </w:pPr>
            <w:r>
              <w:t>Pct</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BD407A">
            <w:pPr>
              <w:pStyle w:val="Bodytext60"/>
              <w:framePr w:wrap="notBeside" w:vAnchor="text" w:hAnchor="text" w:xAlign="center" w:y="1"/>
              <w:shd w:val="clear" w:color="auto" w:fill="auto"/>
              <w:spacing w:line="240" w:lineRule="auto"/>
              <w:ind w:left="1000"/>
            </w:pPr>
            <w:r>
              <w:t>X</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BD407A">
            <w:pPr>
              <w:pStyle w:val="Bodytext60"/>
              <w:framePr w:wrap="notBeside" w:vAnchor="text" w:hAnchor="text" w:xAlign="center" w:y="1"/>
              <w:shd w:val="clear" w:color="auto" w:fill="auto"/>
              <w:spacing w:line="240" w:lineRule="auto"/>
              <w:ind w:left="1160"/>
            </w:pPr>
            <w:r>
              <w:t>Y</w:t>
            </w:r>
          </w:p>
        </w:tc>
      </w:tr>
      <w:tr w:rsidR="00CC6FEA" w:rsidRPr="00EB6191">
        <w:trPr>
          <w:trHeight w:val="350"/>
          <w:jc w:val="center"/>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autoSpaceDE w:val="0"/>
              <w:autoSpaceDN w:val="0"/>
              <w:ind w:right="451"/>
              <w:jc w:val="right"/>
              <w:rPr>
                <w:rFonts w:ascii="Arial" w:hAnsi="Arial" w:cs="Arial"/>
                <w:spacing w:val="2"/>
                <w:sz w:val="24"/>
                <w:szCs w:val="24"/>
              </w:rPr>
            </w:pPr>
            <w:r w:rsidRPr="00EB6191">
              <w:rPr>
                <w:rFonts w:ascii="Arial" w:hAnsi="Arial" w:cs="Arial"/>
                <w:spacing w:val="2"/>
                <w:sz w:val="24"/>
                <w:szCs w:val="24"/>
              </w:rPr>
              <w:t>1</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064"/>
              </w:tabs>
              <w:autoSpaceDE w:val="0"/>
              <w:autoSpaceDN w:val="0"/>
              <w:rPr>
                <w:rFonts w:ascii="Arial" w:hAnsi="Arial" w:cs="Arial"/>
                <w:spacing w:val="2"/>
                <w:sz w:val="24"/>
                <w:szCs w:val="24"/>
              </w:rPr>
            </w:pPr>
            <w:r w:rsidRPr="00EB6191">
              <w:rPr>
                <w:rFonts w:ascii="Arial" w:hAnsi="Arial" w:cs="Arial"/>
                <w:spacing w:val="2"/>
                <w:sz w:val="24"/>
                <w:szCs w:val="24"/>
              </w:rPr>
              <w:t>339280.595</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460"/>
              </w:tabs>
              <w:autoSpaceDE w:val="0"/>
              <w:autoSpaceDN w:val="0"/>
              <w:rPr>
                <w:rFonts w:ascii="Arial" w:hAnsi="Arial" w:cs="Arial"/>
                <w:spacing w:val="2"/>
                <w:sz w:val="24"/>
                <w:szCs w:val="24"/>
              </w:rPr>
            </w:pPr>
            <w:r w:rsidRPr="00EB6191">
              <w:rPr>
                <w:rFonts w:ascii="Arial" w:hAnsi="Arial" w:cs="Arial"/>
                <w:spacing w:val="2"/>
                <w:sz w:val="24"/>
                <w:szCs w:val="24"/>
              </w:rPr>
              <w:t>467418.911</w:t>
            </w:r>
          </w:p>
        </w:tc>
      </w:tr>
      <w:tr w:rsidR="00CC6FEA" w:rsidRPr="00EB6191">
        <w:trPr>
          <w:trHeight w:val="350"/>
          <w:jc w:val="center"/>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autoSpaceDE w:val="0"/>
              <w:autoSpaceDN w:val="0"/>
              <w:ind w:right="451"/>
              <w:jc w:val="right"/>
              <w:rPr>
                <w:rFonts w:ascii="Arial" w:hAnsi="Arial" w:cs="Arial"/>
                <w:spacing w:val="2"/>
                <w:sz w:val="24"/>
                <w:szCs w:val="24"/>
              </w:rPr>
            </w:pPr>
            <w:r w:rsidRPr="00EB6191">
              <w:rPr>
                <w:rFonts w:ascii="Arial" w:hAnsi="Arial" w:cs="Arial"/>
                <w:spacing w:val="2"/>
                <w:sz w:val="24"/>
                <w:szCs w:val="24"/>
              </w:rPr>
              <w:t>2</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064"/>
              </w:tabs>
              <w:autoSpaceDE w:val="0"/>
              <w:autoSpaceDN w:val="0"/>
              <w:rPr>
                <w:rFonts w:ascii="Arial" w:hAnsi="Arial" w:cs="Arial"/>
                <w:spacing w:val="2"/>
                <w:sz w:val="24"/>
                <w:szCs w:val="24"/>
              </w:rPr>
            </w:pPr>
            <w:r w:rsidRPr="00EB6191">
              <w:rPr>
                <w:rFonts w:ascii="Arial" w:hAnsi="Arial" w:cs="Arial"/>
                <w:spacing w:val="2"/>
                <w:sz w:val="24"/>
                <w:szCs w:val="24"/>
              </w:rPr>
              <w:t>339271.443</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460"/>
              </w:tabs>
              <w:autoSpaceDE w:val="0"/>
              <w:autoSpaceDN w:val="0"/>
              <w:rPr>
                <w:rFonts w:ascii="Arial" w:hAnsi="Arial" w:cs="Arial"/>
                <w:spacing w:val="2"/>
                <w:sz w:val="24"/>
                <w:szCs w:val="24"/>
              </w:rPr>
            </w:pPr>
            <w:r w:rsidRPr="00EB6191">
              <w:rPr>
                <w:rFonts w:ascii="Arial" w:hAnsi="Arial" w:cs="Arial"/>
                <w:spacing w:val="2"/>
                <w:sz w:val="24"/>
                <w:szCs w:val="24"/>
              </w:rPr>
              <w:t>467550.159</w:t>
            </w:r>
          </w:p>
        </w:tc>
      </w:tr>
      <w:tr w:rsidR="00CC6FEA" w:rsidRPr="00EB6191">
        <w:trPr>
          <w:trHeight w:val="350"/>
          <w:jc w:val="center"/>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autoSpaceDE w:val="0"/>
              <w:autoSpaceDN w:val="0"/>
              <w:ind w:right="451"/>
              <w:jc w:val="right"/>
              <w:rPr>
                <w:rFonts w:ascii="Arial" w:hAnsi="Arial" w:cs="Arial"/>
                <w:spacing w:val="2"/>
                <w:sz w:val="24"/>
                <w:szCs w:val="24"/>
              </w:rPr>
            </w:pPr>
            <w:r w:rsidRPr="00EB6191">
              <w:rPr>
                <w:rFonts w:ascii="Arial" w:hAnsi="Arial" w:cs="Arial"/>
                <w:spacing w:val="2"/>
                <w:sz w:val="24"/>
                <w:szCs w:val="24"/>
              </w:rPr>
              <w:t>3</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064"/>
              </w:tabs>
              <w:autoSpaceDE w:val="0"/>
              <w:autoSpaceDN w:val="0"/>
              <w:rPr>
                <w:rFonts w:ascii="Arial" w:hAnsi="Arial" w:cs="Arial"/>
                <w:spacing w:val="2"/>
                <w:sz w:val="24"/>
                <w:szCs w:val="24"/>
              </w:rPr>
            </w:pPr>
            <w:r w:rsidRPr="00EB6191">
              <w:rPr>
                <w:rFonts w:ascii="Arial" w:hAnsi="Arial" w:cs="Arial"/>
                <w:spacing w:val="2"/>
                <w:sz w:val="24"/>
                <w:szCs w:val="24"/>
              </w:rPr>
              <w:t>339273.490</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460"/>
              </w:tabs>
              <w:autoSpaceDE w:val="0"/>
              <w:autoSpaceDN w:val="0"/>
              <w:rPr>
                <w:rFonts w:ascii="Arial" w:hAnsi="Arial" w:cs="Arial"/>
                <w:spacing w:val="2"/>
                <w:sz w:val="24"/>
                <w:szCs w:val="24"/>
              </w:rPr>
            </w:pPr>
            <w:r w:rsidRPr="00EB6191">
              <w:rPr>
                <w:rFonts w:ascii="Arial" w:hAnsi="Arial" w:cs="Arial"/>
                <w:spacing w:val="2"/>
                <w:sz w:val="24"/>
                <w:szCs w:val="24"/>
              </w:rPr>
              <w:t>467569.147</w:t>
            </w:r>
          </w:p>
        </w:tc>
      </w:tr>
      <w:tr w:rsidR="00CC6FEA" w:rsidRPr="00EB6191">
        <w:trPr>
          <w:trHeight w:val="350"/>
          <w:jc w:val="center"/>
        </w:trPr>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autoSpaceDE w:val="0"/>
              <w:autoSpaceDN w:val="0"/>
              <w:ind w:right="451"/>
              <w:jc w:val="right"/>
              <w:rPr>
                <w:rFonts w:ascii="Arial" w:hAnsi="Arial" w:cs="Arial"/>
                <w:spacing w:val="2"/>
                <w:sz w:val="24"/>
                <w:szCs w:val="24"/>
              </w:rPr>
            </w:pPr>
            <w:r w:rsidRPr="00EB6191">
              <w:rPr>
                <w:rFonts w:ascii="Arial" w:hAnsi="Arial" w:cs="Arial"/>
                <w:spacing w:val="2"/>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064"/>
              </w:tabs>
              <w:autoSpaceDE w:val="0"/>
              <w:autoSpaceDN w:val="0"/>
              <w:rPr>
                <w:rFonts w:ascii="Arial" w:hAnsi="Arial" w:cs="Arial"/>
                <w:spacing w:val="2"/>
                <w:sz w:val="24"/>
                <w:szCs w:val="24"/>
              </w:rPr>
            </w:pPr>
            <w:r w:rsidRPr="00EB6191">
              <w:rPr>
                <w:rFonts w:ascii="Arial" w:hAnsi="Arial" w:cs="Arial"/>
                <w:spacing w:val="2"/>
                <w:sz w:val="24"/>
                <w:szCs w:val="24"/>
              </w:rPr>
              <w:t>339269.148</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center"/>
          </w:tcPr>
          <w:p w:rsidR="00CC6FEA" w:rsidRPr="00EB6191" w:rsidRDefault="00CC6FEA" w:rsidP="00BD407A">
            <w:pPr>
              <w:framePr w:wrap="notBeside" w:vAnchor="text" w:hAnchor="text" w:xAlign="center" w:y="1"/>
              <w:widowControl w:val="0"/>
              <w:tabs>
                <w:tab w:val="decimal" w:pos="1460"/>
              </w:tabs>
              <w:autoSpaceDE w:val="0"/>
              <w:autoSpaceDN w:val="0"/>
              <w:rPr>
                <w:rFonts w:ascii="Arial" w:hAnsi="Arial" w:cs="Arial"/>
                <w:spacing w:val="2"/>
                <w:sz w:val="24"/>
                <w:szCs w:val="24"/>
              </w:rPr>
            </w:pPr>
            <w:r w:rsidRPr="00EB6191">
              <w:rPr>
                <w:rFonts w:ascii="Arial" w:hAnsi="Arial" w:cs="Arial"/>
                <w:spacing w:val="2"/>
                <w:sz w:val="24"/>
                <w:szCs w:val="24"/>
              </w:rPr>
              <w:t>467644.079</w:t>
            </w:r>
          </w:p>
        </w:tc>
      </w:tr>
    </w:tbl>
    <w:p w:rsidR="00CC6FEA" w:rsidRDefault="00CC6FEA" w:rsidP="000B73B7">
      <w:pPr>
        <w:rPr>
          <w:sz w:val="2"/>
          <w:szCs w:val="2"/>
        </w:rPr>
      </w:pPr>
    </w:p>
    <w:p w:rsidR="00CC6FEA" w:rsidRDefault="00CC6FEA" w:rsidP="000B73B7">
      <w:pPr>
        <w:pStyle w:val="BodyText19"/>
        <w:shd w:val="clear" w:color="auto" w:fill="auto"/>
        <w:spacing w:before="0" w:line="326" w:lineRule="exact"/>
        <w:ind w:left="120" w:right="1240" w:firstLine="0"/>
        <w:jc w:val="left"/>
      </w:pPr>
      <w:r>
        <w:t>Coeficienti urbanistici generali S</w:t>
      </w:r>
      <w:r>
        <w:rPr>
          <w:rStyle w:val="Bodytext85pt"/>
        </w:rPr>
        <w:t>teren</w:t>
      </w:r>
      <w:r>
        <w:t xml:space="preserve"> = </w:t>
      </w:r>
      <w:r w:rsidRPr="00B4715F">
        <w:rPr>
          <w:rFonts w:ascii="Arial" w:hAnsi="Arial" w:cs="Arial"/>
          <w:spacing w:val="2"/>
          <w:sz w:val="24"/>
          <w:szCs w:val="24"/>
        </w:rPr>
        <w:t>87</w:t>
      </w:r>
      <w:r>
        <w:rPr>
          <w:rFonts w:ascii="Arial" w:hAnsi="Arial" w:cs="Arial"/>
          <w:spacing w:val="2"/>
          <w:sz w:val="24"/>
          <w:szCs w:val="24"/>
        </w:rPr>
        <w:t>.</w:t>
      </w:r>
      <w:r w:rsidRPr="00B4715F">
        <w:rPr>
          <w:rFonts w:ascii="Arial" w:hAnsi="Arial" w:cs="Arial"/>
          <w:spacing w:val="2"/>
          <w:sz w:val="24"/>
          <w:szCs w:val="24"/>
        </w:rPr>
        <w:t>321</w:t>
      </w:r>
      <w:r>
        <w:t>mp</w:t>
      </w:r>
    </w:p>
    <w:p w:rsidR="00CC6FEA" w:rsidRDefault="00CC6FEA" w:rsidP="000B73B7">
      <w:pPr>
        <w:pStyle w:val="BodyText19"/>
        <w:shd w:val="clear" w:color="auto" w:fill="auto"/>
        <w:spacing w:before="0" w:line="240" w:lineRule="auto"/>
        <w:ind w:left="115" w:right="1238" w:firstLine="0"/>
        <w:jc w:val="left"/>
      </w:pPr>
      <w:r>
        <w:t xml:space="preserve">Clasa de importantă a constructiilor şi expunere la cutremur: III. </w:t>
      </w:r>
    </w:p>
    <w:p w:rsidR="00CC6FEA" w:rsidRDefault="00CC6FEA" w:rsidP="000B73B7">
      <w:pPr>
        <w:pStyle w:val="BodyText19"/>
        <w:shd w:val="clear" w:color="auto" w:fill="auto"/>
        <w:spacing w:before="0" w:line="240" w:lineRule="auto"/>
        <w:ind w:left="115" w:right="1238" w:firstLine="0"/>
        <w:jc w:val="left"/>
      </w:pPr>
      <w:r>
        <w:t xml:space="preserve">Categoria de importanta: C </w:t>
      </w:r>
    </w:p>
    <w:p w:rsidR="00CC6FEA" w:rsidRDefault="00CC6FEA" w:rsidP="000B73B7">
      <w:pPr>
        <w:pStyle w:val="BodyText19"/>
        <w:shd w:val="clear" w:color="auto" w:fill="auto"/>
        <w:spacing w:before="0" w:line="240" w:lineRule="auto"/>
        <w:ind w:left="115" w:right="1238" w:firstLine="0"/>
        <w:jc w:val="left"/>
      </w:pPr>
      <w:r>
        <w:t>Grad de rezistenta la foc: II / V.</w:t>
      </w:r>
    </w:p>
    <w:p w:rsidR="00CC6FEA" w:rsidRDefault="00CC6FEA" w:rsidP="000B73B7">
      <w:pPr>
        <w:pStyle w:val="BodyText19"/>
        <w:shd w:val="clear" w:color="auto" w:fill="auto"/>
        <w:spacing w:before="0" w:line="240" w:lineRule="auto"/>
        <w:ind w:left="115" w:right="1238" w:firstLine="0"/>
        <w:jc w:val="left"/>
      </w:pPr>
    </w:p>
    <w:p w:rsidR="00CC6FEA" w:rsidRDefault="00CC6FEA" w:rsidP="00465AFB">
      <w:pPr>
        <w:pStyle w:val="Heading81"/>
        <w:keepNext/>
        <w:keepLines/>
        <w:numPr>
          <w:ilvl w:val="1"/>
          <w:numId w:val="31"/>
        </w:numPr>
        <w:shd w:val="clear" w:color="auto" w:fill="auto"/>
        <w:spacing w:after="156" w:line="270" w:lineRule="exact"/>
        <w:rPr>
          <w:b/>
          <w:bCs/>
        </w:rPr>
      </w:pPr>
      <w:bookmarkStart w:id="8" w:name="bookmark9"/>
      <w:r w:rsidRPr="004074FA">
        <w:rPr>
          <w:b/>
          <w:bCs/>
        </w:rPr>
        <w:t>Conditiile prezente ale amplasamentului, inclusiv poluarea istorica</w:t>
      </w:r>
      <w:bookmarkEnd w:id="8"/>
    </w:p>
    <w:p w:rsidR="00CC6FEA" w:rsidRDefault="00CC6FEA" w:rsidP="00A55F27">
      <w:pPr>
        <w:pStyle w:val="ListParagraph"/>
        <w:widowControl w:val="0"/>
        <w:tabs>
          <w:tab w:val="left" w:pos="9360"/>
        </w:tabs>
        <w:autoSpaceDE w:val="0"/>
        <w:autoSpaceDN w:val="0"/>
        <w:spacing w:after="0" w:line="240" w:lineRule="auto"/>
        <w:ind w:left="480"/>
        <w:rPr>
          <w:rFonts w:ascii="Times New Roman" w:hAnsi="Times New Roman" w:cs="Times New Roman"/>
          <w:sz w:val="27"/>
          <w:szCs w:val="27"/>
          <w:lang w:val="en-US"/>
        </w:rPr>
      </w:pPr>
      <w:r w:rsidRPr="005E0718">
        <w:rPr>
          <w:rFonts w:ascii="Times New Roman" w:hAnsi="Times New Roman" w:cs="Times New Roman"/>
          <w:sz w:val="27"/>
          <w:szCs w:val="27"/>
          <w:u w:val="single"/>
          <w:lang w:val="en-US"/>
        </w:rPr>
        <w:t xml:space="preserve">Ferma de porcine Negreni </w:t>
      </w:r>
      <w:r w:rsidRPr="005E0718">
        <w:rPr>
          <w:rFonts w:ascii="Times New Roman" w:hAnsi="Times New Roman" w:cs="Times New Roman"/>
          <w:sz w:val="27"/>
          <w:szCs w:val="27"/>
          <w:lang w:val="en-US"/>
        </w:rPr>
        <w:t xml:space="preserve">este amplasata la limita sudica a intravilanului satului </w:t>
      </w:r>
    </w:p>
    <w:p w:rsidR="00CC6FEA" w:rsidRPr="005E0718" w:rsidRDefault="00CC6FEA" w:rsidP="00A55F27">
      <w:pPr>
        <w:widowControl w:val="0"/>
        <w:tabs>
          <w:tab w:val="left" w:pos="9360"/>
        </w:tabs>
        <w:autoSpaceDE w:val="0"/>
        <w:autoSpaceDN w:val="0"/>
        <w:spacing w:after="0" w:line="240" w:lineRule="auto"/>
        <w:rPr>
          <w:rFonts w:ascii="Times New Roman" w:hAnsi="Times New Roman" w:cs="Times New Roman"/>
          <w:sz w:val="27"/>
          <w:szCs w:val="27"/>
          <w:lang w:val="en-US"/>
        </w:rPr>
      </w:pPr>
      <w:r w:rsidRPr="005E0718">
        <w:rPr>
          <w:rFonts w:ascii="Times New Roman" w:hAnsi="Times New Roman" w:cs="Times New Roman"/>
          <w:sz w:val="27"/>
          <w:szCs w:val="27"/>
          <w:lang w:val="en-US"/>
        </w:rPr>
        <w:t xml:space="preserve">Negreni </w:t>
      </w:r>
      <w:r w:rsidRPr="005E0718">
        <w:rPr>
          <w:rFonts w:ascii="Times New Roman" w:hAnsi="Times New Roman" w:cs="Times New Roman"/>
          <w:spacing w:val="1"/>
          <w:sz w:val="27"/>
          <w:szCs w:val="27"/>
          <w:lang w:val="en-US"/>
        </w:rPr>
        <w:t xml:space="preserve">apartinand orasului Scornicesti, judetul Olt, in bazinul hidrografic Vedea, cod cadastral IX —1, </w:t>
      </w:r>
      <w:r w:rsidRPr="005E0718">
        <w:rPr>
          <w:rFonts w:ascii="Times New Roman" w:hAnsi="Times New Roman" w:cs="Times New Roman"/>
          <w:spacing w:val="-2"/>
          <w:sz w:val="27"/>
          <w:szCs w:val="27"/>
          <w:lang w:val="en-US"/>
        </w:rPr>
        <w:t>pe malul drept al raului Negrisoara, cod cadastral IX -1.005.02.00.00.0, la circa 1,3 km aval de podul de pe DN 65.Accesul la ferma se face din DN65 (Pitesti- Craiova) si la 150 m de prima casa de locuit.</w:t>
      </w:r>
    </w:p>
    <w:p w:rsidR="00CC6FEA" w:rsidRDefault="00CC6FEA" w:rsidP="00A55F27">
      <w:pPr>
        <w:pStyle w:val="ListParagraph"/>
        <w:widowControl w:val="0"/>
        <w:autoSpaceDE w:val="0"/>
        <w:autoSpaceDN w:val="0"/>
        <w:spacing w:after="0" w:line="240" w:lineRule="auto"/>
        <w:ind w:left="480" w:right="432"/>
        <w:rPr>
          <w:rFonts w:ascii="Times New Roman" w:hAnsi="Times New Roman" w:cs="Times New Roman"/>
          <w:sz w:val="27"/>
          <w:szCs w:val="27"/>
          <w:lang w:val="en-US"/>
        </w:rPr>
      </w:pPr>
      <w:r w:rsidRPr="005E0718">
        <w:rPr>
          <w:rFonts w:ascii="Times New Roman" w:hAnsi="Times New Roman" w:cs="Times New Roman"/>
          <w:sz w:val="27"/>
          <w:szCs w:val="27"/>
          <w:u w:val="single"/>
          <w:lang w:val="en-US"/>
        </w:rPr>
        <w:t>Lac acumulare - la</w:t>
      </w:r>
      <w:r>
        <w:rPr>
          <w:rFonts w:ascii="Times New Roman" w:hAnsi="Times New Roman" w:cs="Times New Roman"/>
          <w:sz w:val="27"/>
          <w:szCs w:val="27"/>
          <w:u w:val="single"/>
          <w:lang w:val="en-US"/>
        </w:rPr>
        <w:t>g</w:t>
      </w:r>
      <w:r w:rsidRPr="005E0718">
        <w:rPr>
          <w:rFonts w:ascii="Times New Roman" w:hAnsi="Times New Roman" w:cs="Times New Roman"/>
          <w:sz w:val="27"/>
          <w:szCs w:val="27"/>
          <w:u w:val="single"/>
          <w:lang w:val="en-US"/>
        </w:rPr>
        <w:t xml:space="preserve">una Negreni </w:t>
      </w:r>
      <w:r w:rsidRPr="005E0718">
        <w:rPr>
          <w:rFonts w:ascii="Times New Roman" w:hAnsi="Times New Roman" w:cs="Times New Roman"/>
          <w:sz w:val="27"/>
          <w:szCs w:val="27"/>
          <w:lang w:val="en-US"/>
        </w:rPr>
        <w:t xml:space="preserve">este amplasata pe o vale necadastrata care </w:t>
      </w:r>
    </w:p>
    <w:p w:rsidR="00CC6FEA" w:rsidRPr="00A55F27" w:rsidRDefault="00CC6FEA" w:rsidP="00442597">
      <w:pPr>
        <w:widowControl w:val="0"/>
        <w:autoSpaceDE w:val="0"/>
        <w:autoSpaceDN w:val="0"/>
        <w:spacing w:after="0" w:line="240" w:lineRule="auto"/>
        <w:ind w:right="432"/>
        <w:rPr>
          <w:rFonts w:ascii="Times New Roman" w:hAnsi="Times New Roman" w:cs="Times New Roman"/>
          <w:sz w:val="27"/>
          <w:szCs w:val="27"/>
          <w:lang w:val="en-US"/>
        </w:rPr>
      </w:pPr>
      <w:r w:rsidRPr="00442597">
        <w:rPr>
          <w:rFonts w:ascii="Times New Roman" w:hAnsi="Times New Roman" w:cs="Times New Roman"/>
          <w:sz w:val="27"/>
          <w:szCs w:val="27"/>
          <w:lang w:val="en-US"/>
        </w:rPr>
        <w:t xml:space="preserve">are </w:t>
      </w:r>
      <w:r w:rsidRPr="00A55F27">
        <w:rPr>
          <w:rFonts w:ascii="Times New Roman" w:hAnsi="Times New Roman" w:cs="Times New Roman"/>
          <w:sz w:val="27"/>
          <w:szCs w:val="27"/>
          <w:lang w:val="en-US"/>
        </w:rPr>
        <w:t xml:space="preserve">directia de </w:t>
      </w:r>
      <w:r w:rsidRPr="00A55F27">
        <w:rPr>
          <w:rFonts w:ascii="Times New Roman" w:hAnsi="Times New Roman" w:cs="Times New Roman"/>
          <w:spacing w:val="-3"/>
          <w:sz w:val="27"/>
          <w:szCs w:val="27"/>
          <w:lang w:val="en-US"/>
        </w:rPr>
        <w:t xml:space="preserve">curgere spre paraul Negrisoara, aflat la circa 1 km vest (cod cadastral IX -1.005.02.00.00.0), in </w:t>
      </w:r>
      <w:r w:rsidRPr="00A55F27">
        <w:rPr>
          <w:rFonts w:ascii="Times New Roman" w:hAnsi="Times New Roman" w:cs="Times New Roman"/>
          <w:spacing w:val="6"/>
          <w:sz w:val="27"/>
          <w:szCs w:val="27"/>
          <w:lang w:val="en-US"/>
        </w:rPr>
        <w:t xml:space="preserve">satul Negreni, oras Scornicesti, la circa 300 m vest de ferma suine Negreni, proprietatea </w:t>
      </w:r>
      <w:r w:rsidRPr="00A55F27">
        <w:rPr>
          <w:rFonts w:ascii="Times New Roman" w:hAnsi="Times New Roman" w:cs="Times New Roman"/>
          <w:sz w:val="27"/>
          <w:szCs w:val="27"/>
          <w:lang w:val="en-US"/>
        </w:rPr>
        <w:t>societatii Premium Porc Negreni S.R.L.</w:t>
      </w:r>
      <w:r>
        <w:rPr>
          <w:rFonts w:ascii="Times New Roman" w:hAnsi="Times New Roman" w:cs="Times New Roman"/>
          <w:sz w:val="27"/>
          <w:szCs w:val="27"/>
          <w:lang w:val="en-US"/>
        </w:rPr>
        <w:t xml:space="preserve"> </w:t>
      </w:r>
      <w:r w:rsidRPr="00A55F27">
        <w:rPr>
          <w:rFonts w:ascii="Times New Roman" w:hAnsi="Times New Roman" w:cs="Times New Roman"/>
          <w:sz w:val="27"/>
          <w:szCs w:val="27"/>
          <w:lang w:val="en-US"/>
        </w:rPr>
        <w:t>Accesul la laguna se face din DN 65 Pitesti — Craiova si apoi pe un drum de exploatare.</w:t>
      </w:r>
    </w:p>
    <w:p w:rsidR="00CC6FEA" w:rsidRPr="005E0718" w:rsidRDefault="00CC6FEA" w:rsidP="008B6141">
      <w:pPr>
        <w:pStyle w:val="ListParagraph"/>
        <w:widowControl w:val="0"/>
        <w:autoSpaceDE w:val="0"/>
        <w:autoSpaceDN w:val="0"/>
        <w:spacing w:after="0" w:line="240" w:lineRule="auto"/>
        <w:ind w:left="480"/>
        <w:jc w:val="both"/>
        <w:rPr>
          <w:rFonts w:ascii="Times New Roman" w:hAnsi="Times New Roman" w:cs="Times New Roman"/>
          <w:sz w:val="27"/>
          <w:szCs w:val="27"/>
          <w:lang w:val="en-US"/>
        </w:rPr>
      </w:pPr>
      <w:r w:rsidRPr="005E0718">
        <w:rPr>
          <w:rFonts w:ascii="Times New Roman" w:hAnsi="Times New Roman" w:cs="Times New Roman"/>
          <w:sz w:val="27"/>
          <w:szCs w:val="27"/>
          <w:lang w:val="en-US"/>
        </w:rPr>
        <w:t xml:space="preserve">Ferma de porci Negreni a fost construita si pusa in functiune in anii '80, ca o </w:t>
      </w:r>
    </w:p>
    <w:p w:rsidR="00CC6FEA" w:rsidRPr="005E0718" w:rsidRDefault="00CC6FEA" w:rsidP="005E0718">
      <w:pPr>
        <w:widowControl w:val="0"/>
        <w:autoSpaceDE w:val="0"/>
        <w:autoSpaceDN w:val="0"/>
        <w:spacing w:after="0" w:line="240" w:lineRule="auto"/>
        <w:jc w:val="both"/>
        <w:rPr>
          <w:rFonts w:ascii="Times New Roman" w:hAnsi="Times New Roman" w:cs="Times New Roman"/>
          <w:sz w:val="27"/>
          <w:szCs w:val="27"/>
          <w:lang w:val="en-US"/>
        </w:rPr>
      </w:pPr>
      <w:r w:rsidRPr="005E0718">
        <w:rPr>
          <w:rFonts w:ascii="Times New Roman" w:hAnsi="Times New Roman" w:cs="Times New Roman"/>
          <w:sz w:val="27"/>
          <w:szCs w:val="27"/>
          <w:lang w:val="en-US"/>
        </w:rPr>
        <w:t>extensie a activitatilor agrozootehnice care se desfasurau in acea perioada pe amplasament. 0 ferma de vaci apartinand CAP Negreni functiona de ceva vreme in partea de nord a amplasamentului.</w:t>
      </w:r>
    </w:p>
    <w:p w:rsidR="00CC6FEA" w:rsidRPr="005E0718" w:rsidRDefault="00CC6FEA" w:rsidP="008B6141">
      <w:pPr>
        <w:pStyle w:val="ListParagraph"/>
        <w:widowControl w:val="0"/>
        <w:autoSpaceDE w:val="0"/>
        <w:autoSpaceDN w:val="0"/>
        <w:spacing w:after="0" w:line="240" w:lineRule="auto"/>
        <w:ind w:left="480"/>
        <w:jc w:val="both"/>
        <w:rPr>
          <w:rFonts w:ascii="Times New Roman" w:hAnsi="Times New Roman" w:cs="Times New Roman"/>
          <w:spacing w:val="5"/>
          <w:sz w:val="27"/>
          <w:szCs w:val="27"/>
          <w:lang w:val="en-US"/>
        </w:rPr>
      </w:pPr>
      <w:r w:rsidRPr="005E0718">
        <w:rPr>
          <w:rFonts w:ascii="Times New Roman" w:hAnsi="Times New Roman" w:cs="Times New Roman"/>
          <w:spacing w:val="5"/>
          <w:sz w:val="27"/>
          <w:szCs w:val="27"/>
          <w:lang w:val="en-US"/>
        </w:rPr>
        <w:t>Construirea si echiparea fermei s-au realizat conform practicilor perioadei</w:t>
      </w:r>
    </w:p>
    <w:p w:rsidR="00CC6FEA" w:rsidRPr="005E0718" w:rsidRDefault="00CC6FEA" w:rsidP="005E0718">
      <w:pPr>
        <w:widowControl w:val="0"/>
        <w:autoSpaceDE w:val="0"/>
        <w:autoSpaceDN w:val="0"/>
        <w:spacing w:after="0" w:line="240" w:lineRule="auto"/>
        <w:jc w:val="both"/>
        <w:rPr>
          <w:rFonts w:ascii="Times New Roman" w:hAnsi="Times New Roman" w:cs="Times New Roman"/>
          <w:sz w:val="27"/>
          <w:szCs w:val="27"/>
          <w:lang w:val="en-US"/>
        </w:rPr>
      </w:pPr>
      <w:r w:rsidRPr="005E0718">
        <w:rPr>
          <w:rFonts w:ascii="Times New Roman" w:hAnsi="Times New Roman" w:cs="Times New Roman"/>
          <w:spacing w:val="5"/>
          <w:sz w:val="27"/>
          <w:szCs w:val="27"/>
          <w:lang w:val="en-US"/>
        </w:rPr>
        <w:t xml:space="preserve">respective, in </w:t>
      </w:r>
      <w:r w:rsidRPr="005E0718">
        <w:rPr>
          <w:rFonts w:ascii="Times New Roman" w:hAnsi="Times New Roman" w:cs="Times New Roman"/>
          <w:sz w:val="27"/>
          <w:szCs w:val="27"/>
          <w:lang w:val="en-US"/>
        </w:rPr>
        <w:t>cadrul statiei de epurare proprii fiind construita si o instalatie de biogaz, care insa nu a mai fost pusa in functiune.</w:t>
      </w:r>
    </w:p>
    <w:p w:rsidR="00CC6FEA" w:rsidRPr="005E0718" w:rsidRDefault="00CC6FEA" w:rsidP="008B6141">
      <w:pPr>
        <w:pStyle w:val="ListParagraph"/>
        <w:widowControl w:val="0"/>
        <w:autoSpaceDE w:val="0"/>
        <w:autoSpaceDN w:val="0"/>
        <w:spacing w:after="0" w:line="240" w:lineRule="auto"/>
        <w:ind w:left="480"/>
        <w:jc w:val="both"/>
        <w:rPr>
          <w:rFonts w:ascii="Times New Roman" w:hAnsi="Times New Roman" w:cs="Times New Roman"/>
          <w:spacing w:val="7"/>
          <w:sz w:val="27"/>
          <w:szCs w:val="27"/>
          <w:lang w:val="en-US"/>
        </w:rPr>
      </w:pPr>
      <w:r w:rsidRPr="005E0718">
        <w:rPr>
          <w:rFonts w:ascii="Times New Roman" w:hAnsi="Times New Roman" w:cs="Times New Roman"/>
          <w:spacing w:val="7"/>
          <w:sz w:val="27"/>
          <w:szCs w:val="27"/>
          <w:lang w:val="en-US"/>
        </w:rPr>
        <w:t xml:space="preserve">Dupa 1989 ferma a intrat intr-un proces de degradare accelerat, stopat prin </w:t>
      </w:r>
    </w:p>
    <w:p w:rsidR="00CC6FEA" w:rsidRPr="005E0718" w:rsidRDefault="00CC6FEA" w:rsidP="005E0718">
      <w:pPr>
        <w:widowControl w:val="0"/>
        <w:autoSpaceDE w:val="0"/>
        <w:autoSpaceDN w:val="0"/>
        <w:spacing w:after="0" w:line="240" w:lineRule="auto"/>
        <w:jc w:val="both"/>
        <w:rPr>
          <w:rFonts w:ascii="Times New Roman" w:hAnsi="Times New Roman" w:cs="Times New Roman"/>
          <w:sz w:val="27"/>
          <w:szCs w:val="27"/>
          <w:lang w:val="en-US"/>
        </w:rPr>
      </w:pPr>
      <w:r w:rsidRPr="005E0718">
        <w:rPr>
          <w:rFonts w:ascii="Times New Roman" w:hAnsi="Times New Roman" w:cs="Times New Roman"/>
          <w:spacing w:val="7"/>
          <w:sz w:val="27"/>
          <w:szCs w:val="27"/>
          <w:lang w:val="en-US"/>
        </w:rPr>
        <w:t xml:space="preserve">preluarea de </w:t>
      </w:r>
      <w:r w:rsidRPr="005E0718">
        <w:rPr>
          <w:rFonts w:ascii="Times New Roman" w:hAnsi="Times New Roman" w:cs="Times New Roman"/>
          <w:spacing w:val="4"/>
          <w:sz w:val="27"/>
          <w:szCs w:val="27"/>
          <w:lang w:val="en-US"/>
        </w:rPr>
        <w:t>catre grupul SPAK a activelor (perioada 2005 – 2006). Dupa o modernizare realizata printr</w:t>
      </w:r>
      <w:r w:rsidRPr="005E0718">
        <w:rPr>
          <w:rFonts w:ascii="Times New Roman" w:hAnsi="Times New Roman" w:cs="Times New Roman"/>
          <w:spacing w:val="4"/>
          <w:sz w:val="27"/>
          <w:szCs w:val="27"/>
          <w:lang w:val="en-US"/>
        </w:rPr>
        <w:softHyphen/>
      </w:r>
      <w:r w:rsidRPr="005E0718">
        <w:rPr>
          <w:rFonts w:ascii="Times New Roman" w:hAnsi="Times New Roman" w:cs="Times New Roman"/>
          <w:sz w:val="27"/>
          <w:szCs w:val="27"/>
          <w:lang w:val="en-US"/>
        </w:rPr>
        <w:t>un proiect finantat european, in 2007 ferma a fost repopulata si autorizata ca instalatie IPPC, operator fiind S.C. Europarteners S.R.L.</w:t>
      </w:r>
    </w:p>
    <w:p w:rsidR="00CC6FEA" w:rsidRPr="005E0718" w:rsidRDefault="00CC6FEA" w:rsidP="008B6141">
      <w:pPr>
        <w:pStyle w:val="ListParagraph"/>
        <w:widowControl w:val="0"/>
        <w:autoSpaceDE w:val="0"/>
        <w:autoSpaceDN w:val="0"/>
        <w:spacing w:after="0" w:line="240" w:lineRule="auto"/>
        <w:ind w:left="480"/>
        <w:jc w:val="both"/>
        <w:rPr>
          <w:rFonts w:ascii="Times New Roman" w:hAnsi="Times New Roman" w:cs="Times New Roman"/>
          <w:sz w:val="27"/>
          <w:szCs w:val="27"/>
          <w:lang w:val="en-US"/>
        </w:rPr>
      </w:pPr>
      <w:r w:rsidRPr="005E0718">
        <w:rPr>
          <w:rFonts w:ascii="Times New Roman" w:hAnsi="Times New Roman" w:cs="Times New Roman"/>
          <w:sz w:val="27"/>
          <w:szCs w:val="27"/>
          <w:lang w:val="en-US"/>
        </w:rPr>
        <w:lastRenderedPageBreak/>
        <w:t xml:space="preserve">Activitatea economica a fost oprita pe amplasament in anul 2011 ca urmare a </w:t>
      </w:r>
    </w:p>
    <w:p w:rsidR="00CC6FEA" w:rsidRPr="005E0718" w:rsidRDefault="00CC6FEA" w:rsidP="005E0718">
      <w:pPr>
        <w:widowControl w:val="0"/>
        <w:autoSpaceDE w:val="0"/>
        <w:autoSpaceDN w:val="0"/>
        <w:spacing w:after="0" w:line="240" w:lineRule="auto"/>
        <w:jc w:val="both"/>
        <w:rPr>
          <w:rFonts w:ascii="Times New Roman" w:hAnsi="Times New Roman" w:cs="Times New Roman"/>
          <w:sz w:val="27"/>
          <w:szCs w:val="27"/>
          <w:lang w:val="en-US"/>
        </w:rPr>
      </w:pPr>
      <w:r w:rsidRPr="005E0718">
        <w:rPr>
          <w:rFonts w:ascii="Times New Roman" w:hAnsi="Times New Roman" w:cs="Times New Roman"/>
          <w:sz w:val="27"/>
          <w:szCs w:val="27"/>
          <w:lang w:val="en-US"/>
        </w:rPr>
        <w:t>declansarii procedurii de insolventa a S.C Europarteners S.R.L Scornicesti.</w:t>
      </w:r>
    </w:p>
    <w:p w:rsidR="00CC6FEA" w:rsidRPr="005E0718" w:rsidRDefault="00CC6FEA" w:rsidP="008B6141">
      <w:pPr>
        <w:pStyle w:val="ListParagraph"/>
        <w:widowControl w:val="0"/>
        <w:autoSpaceDE w:val="0"/>
        <w:autoSpaceDN w:val="0"/>
        <w:spacing w:after="0" w:line="240" w:lineRule="auto"/>
        <w:ind w:left="480"/>
        <w:jc w:val="both"/>
        <w:rPr>
          <w:rFonts w:ascii="Times New Roman" w:hAnsi="Times New Roman" w:cs="Times New Roman"/>
          <w:spacing w:val="7"/>
          <w:sz w:val="27"/>
          <w:szCs w:val="27"/>
          <w:lang w:val="en-US"/>
        </w:rPr>
      </w:pPr>
      <w:r w:rsidRPr="005E0718">
        <w:rPr>
          <w:rFonts w:ascii="Times New Roman" w:hAnsi="Times New Roman" w:cs="Times New Roman"/>
          <w:spacing w:val="7"/>
          <w:sz w:val="27"/>
          <w:szCs w:val="27"/>
          <w:lang w:val="en-US"/>
        </w:rPr>
        <w:t xml:space="preserve">S.C. Premium Porc Negreni S.R.L.(fosta Premium Construction S.R.L.), a </w:t>
      </w:r>
    </w:p>
    <w:p w:rsidR="00CC6FEA" w:rsidRPr="005E0718" w:rsidRDefault="00CC6FEA" w:rsidP="005E0718">
      <w:pPr>
        <w:widowControl w:val="0"/>
        <w:autoSpaceDE w:val="0"/>
        <w:autoSpaceDN w:val="0"/>
        <w:spacing w:after="0" w:line="240" w:lineRule="auto"/>
        <w:jc w:val="both"/>
        <w:rPr>
          <w:rFonts w:ascii="Times New Roman" w:hAnsi="Times New Roman" w:cs="Times New Roman"/>
          <w:sz w:val="27"/>
          <w:szCs w:val="27"/>
          <w:lang w:val="en-US"/>
        </w:rPr>
      </w:pPr>
      <w:r w:rsidRPr="005E0718">
        <w:rPr>
          <w:rFonts w:ascii="Times New Roman" w:hAnsi="Times New Roman" w:cs="Times New Roman"/>
          <w:spacing w:val="7"/>
          <w:sz w:val="27"/>
          <w:szCs w:val="27"/>
          <w:lang w:val="en-US"/>
        </w:rPr>
        <w:t xml:space="preserve">achizitionat </w:t>
      </w:r>
      <w:r w:rsidRPr="005E0718">
        <w:rPr>
          <w:rFonts w:ascii="Times New Roman" w:hAnsi="Times New Roman" w:cs="Times New Roman"/>
          <w:spacing w:val="5"/>
          <w:sz w:val="27"/>
          <w:szCs w:val="27"/>
          <w:lang w:val="en-US"/>
        </w:rPr>
        <w:t xml:space="preserve">ferma Negreni - conform contractului de vanzare cumparare autentificat de biroul notarului </w:t>
      </w:r>
      <w:r w:rsidRPr="005E0718">
        <w:rPr>
          <w:rFonts w:ascii="Times New Roman" w:hAnsi="Times New Roman" w:cs="Times New Roman"/>
          <w:sz w:val="27"/>
          <w:szCs w:val="27"/>
          <w:lang w:val="en-US"/>
        </w:rPr>
        <w:t xml:space="preserve">public Vrabie Catalin cu nr. 1629 din 22.07.2013 - de asemenea a preluat activele societatii Europorvigor (foraj, rezervor apa, laguna stocare dejectii) - conform contractului de vanzare </w:t>
      </w:r>
      <w:r w:rsidRPr="005E0718">
        <w:rPr>
          <w:rFonts w:ascii="Times New Roman" w:hAnsi="Times New Roman" w:cs="Times New Roman"/>
          <w:spacing w:val="16"/>
          <w:sz w:val="27"/>
          <w:szCs w:val="27"/>
          <w:lang w:val="en-US"/>
        </w:rPr>
        <w:t xml:space="preserve">cumparare autentificat tot de biroul notarului public Vrabie Catalin cu nr. 1630 din </w:t>
      </w:r>
      <w:r w:rsidRPr="005E0718">
        <w:rPr>
          <w:rFonts w:ascii="Times New Roman" w:hAnsi="Times New Roman" w:cs="Times New Roman"/>
          <w:sz w:val="27"/>
          <w:szCs w:val="27"/>
          <w:lang w:val="en-US"/>
        </w:rPr>
        <w:t>22.07.2013.</w:t>
      </w:r>
    </w:p>
    <w:p w:rsidR="00CC6FEA" w:rsidRDefault="00CC6FEA" w:rsidP="00442597">
      <w:pPr>
        <w:pStyle w:val="ListParagraph"/>
        <w:widowControl w:val="0"/>
        <w:autoSpaceDE w:val="0"/>
        <w:autoSpaceDN w:val="0"/>
        <w:spacing w:after="0" w:line="240" w:lineRule="auto"/>
        <w:ind w:left="480"/>
        <w:jc w:val="both"/>
        <w:rPr>
          <w:rFonts w:ascii="Times New Roman" w:hAnsi="Times New Roman" w:cs="Times New Roman"/>
          <w:sz w:val="27"/>
          <w:szCs w:val="27"/>
          <w:lang w:val="en-US"/>
        </w:rPr>
      </w:pPr>
      <w:r w:rsidRPr="005E0718">
        <w:rPr>
          <w:rFonts w:ascii="Times New Roman" w:hAnsi="Times New Roman" w:cs="Times New Roman"/>
          <w:sz w:val="27"/>
          <w:szCs w:val="27"/>
          <w:lang w:val="en-US"/>
        </w:rPr>
        <w:t xml:space="preserve">Dupa preluarea fermei societatea Premium Construction si-a schimbat </w:t>
      </w:r>
    </w:p>
    <w:p w:rsidR="00CC6FEA" w:rsidRPr="00442597" w:rsidRDefault="00CC6FEA" w:rsidP="00442597">
      <w:pPr>
        <w:widowControl w:val="0"/>
        <w:autoSpaceDE w:val="0"/>
        <w:autoSpaceDN w:val="0"/>
        <w:spacing w:after="0" w:line="240" w:lineRule="auto"/>
        <w:jc w:val="both"/>
        <w:rPr>
          <w:rFonts w:ascii="Times New Roman" w:hAnsi="Times New Roman" w:cs="Times New Roman"/>
          <w:sz w:val="27"/>
          <w:szCs w:val="27"/>
          <w:lang w:val="en-US"/>
        </w:rPr>
      </w:pPr>
      <w:r w:rsidRPr="00442597">
        <w:rPr>
          <w:rFonts w:ascii="Times New Roman" w:hAnsi="Times New Roman" w:cs="Times New Roman"/>
          <w:sz w:val="27"/>
          <w:szCs w:val="27"/>
          <w:lang w:val="en-US"/>
        </w:rPr>
        <w:t xml:space="preserve">denumirea in  S.C. Premium Porc Negreni S.R.L si a demarat lucrari de modernizare/amenajare a halelor, in </w:t>
      </w:r>
      <w:r w:rsidRPr="00442597">
        <w:rPr>
          <w:rFonts w:ascii="Times New Roman" w:hAnsi="Times New Roman" w:cs="Times New Roman"/>
          <w:spacing w:val="6"/>
          <w:sz w:val="27"/>
          <w:szCs w:val="27"/>
          <w:lang w:val="en-US"/>
        </w:rPr>
        <w:t xml:space="preserve">prealabil realizandu-se un studiu de estimarea a impactului asupra solului si/sau apei si a </w:t>
      </w:r>
      <w:r w:rsidRPr="00442597">
        <w:rPr>
          <w:rFonts w:ascii="Times New Roman" w:hAnsi="Times New Roman" w:cs="Times New Roman"/>
          <w:sz w:val="27"/>
          <w:szCs w:val="27"/>
          <w:lang w:val="en-US"/>
        </w:rPr>
        <w:t>obtinut Decizia de transfer nr. 1/23.05.2014 a autorizatiei integrate de mediu.</w:t>
      </w:r>
    </w:p>
    <w:p w:rsidR="00CC6FEA" w:rsidRPr="005E0718" w:rsidRDefault="00CC6FEA" w:rsidP="005E0718">
      <w:pPr>
        <w:pStyle w:val="Heading81"/>
        <w:keepNext/>
        <w:keepLines/>
        <w:shd w:val="clear" w:color="auto" w:fill="auto"/>
        <w:spacing w:after="0" w:line="240" w:lineRule="auto"/>
        <w:ind w:left="480" w:firstLine="0"/>
        <w:rPr>
          <w:spacing w:val="9"/>
          <w:lang w:val="en-US"/>
        </w:rPr>
      </w:pPr>
      <w:r w:rsidRPr="005E0718">
        <w:rPr>
          <w:spacing w:val="9"/>
          <w:lang w:val="en-US"/>
        </w:rPr>
        <w:t xml:space="preserve">Societatea este amplasată într-o zonă în care s-a desfăşurat activitatea de </w:t>
      </w:r>
    </w:p>
    <w:p w:rsidR="00CC6FEA" w:rsidRDefault="00CC6FEA" w:rsidP="005E0718">
      <w:pPr>
        <w:pStyle w:val="Heading81"/>
        <w:keepNext/>
        <w:keepLines/>
        <w:shd w:val="clear" w:color="auto" w:fill="auto"/>
        <w:spacing w:after="0" w:line="240" w:lineRule="auto"/>
        <w:ind w:firstLine="0"/>
        <w:rPr>
          <w:lang w:val="en-US"/>
        </w:rPr>
      </w:pPr>
      <w:r w:rsidRPr="005E0718">
        <w:rPr>
          <w:spacing w:val="9"/>
          <w:lang w:val="en-US"/>
        </w:rPr>
        <w:t xml:space="preserve">creştere a </w:t>
      </w:r>
      <w:r w:rsidRPr="005E0718">
        <w:rPr>
          <w:spacing w:val="8"/>
          <w:lang w:val="en-US"/>
        </w:rPr>
        <w:t xml:space="preserve">porcilor (din anii '80, de aproximativ 30 ani),precum si vecinatatea terenurilor exploatate </w:t>
      </w:r>
      <w:r w:rsidRPr="005E0718">
        <w:rPr>
          <w:spacing w:val="2"/>
          <w:lang w:val="en-US"/>
        </w:rPr>
        <w:t xml:space="preserve">agricol. În aceste condilii în zona fermei este posibila incarcarea solului cu nutrienti, compusi </w:t>
      </w:r>
      <w:r w:rsidRPr="005E0718">
        <w:rPr>
          <w:lang w:val="en-US"/>
        </w:rPr>
        <w:t>ai fosforului si azotului. In aceste conditii, si poluarea apei freatice in zona are caracter istoric.</w:t>
      </w:r>
    </w:p>
    <w:p w:rsidR="00CC6FEA" w:rsidRDefault="00CC6FEA" w:rsidP="00BD407A">
      <w:pPr>
        <w:pStyle w:val="BodyText19"/>
        <w:shd w:val="clear" w:color="auto" w:fill="auto"/>
        <w:spacing w:before="0" w:line="240" w:lineRule="auto"/>
        <w:ind w:left="120" w:right="460" w:firstLine="600"/>
        <w:jc w:val="left"/>
      </w:pPr>
      <w:r>
        <w:t>In privinta conditiilor actuale ale amplasamentului, rezultatele analizelor efectuate pe amplasamentul fermei, releva urmatoarele aspecte:</w:t>
      </w:r>
    </w:p>
    <w:p w:rsidR="00CC6FEA" w:rsidRDefault="00CC6FEA" w:rsidP="00465AFB">
      <w:pPr>
        <w:pStyle w:val="ListParagraph"/>
        <w:widowControl w:val="0"/>
        <w:numPr>
          <w:ilvl w:val="0"/>
          <w:numId w:val="33"/>
        </w:numPr>
        <w:tabs>
          <w:tab w:val="left" w:pos="715"/>
        </w:tabs>
        <w:autoSpaceDE w:val="0"/>
        <w:autoSpaceDN w:val="0"/>
        <w:adjustRightInd w:val="0"/>
        <w:spacing w:after="0" w:line="240" w:lineRule="auto"/>
        <w:rPr>
          <w:rFonts w:ascii="Times New Roman" w:hAnsi="Times New Roman" w:cs="Times New Roman"/>
          <w:sz w:val="27"/>
          <w:szCs w:val="27"/>
        </w:rPr>
      </w:pPr>
      <w:r>
        <w:rPr>
          <w:rFonts w:ascii="Times New Roman" w:hAnsi="Times New Roman" w:cs="Times New Roman"/>
          <w:sz w:val="27"/>
          <w:szCs w:val="27"/>
        </w:rPr>
        <w:t>c</w:t>
      </w:r>
      <w:r w:rsidRPr="00BD407A">
        <w:rPr>
          <w:rFonts w:ascii="Times New Roman" w:hAnsi="Times New Roman" w:cs="Times New Roman"/>
          <w:sz w:val="27"/>
          <w:szCs w:val="27"/>
        </w:rPr>
        <w:t xml:space="preserve">a urmare a desfasurarii activitatilor in ferma, pot sa apara ca efect emisii </w:t>
      </w:r>
    </w:p>
    <w:p w:rsidR="00CC6FEA" w:rsidRPr="00BD407A" w:rsidRDefault="00CC6FEA" w:rsidP="00BD407A">
      <w:pPr>
        <w:widowControl w:val="0"/>
        <w:tabs>
          <w:tab w:val="left" w:pos="715"/>
        </w:tabs>
        <w:autoSpaceDE w:val="0"/>
        <w:autoSpaceDN w:val="0"/>
        <w:adjustRightInd w:val="0"/>
        <w:spacing w:after="0" w:line="240" w:lineRule="auto"/>
        <w:rPr>
          <w:rFonts w:ascii="Times New Roman" w:hAnsi="Times New Roman" w:cs="Times New Roman"/>
          <w:sz w:val="27"/>
          <w:szCs w:val="27"/>
        </w:rPr>
      </w:pPr>
      <w:r w:rsidRPr="00BD407A">
        <w:rPr>
          <w:rFonts w:ascii="Times New Roman" w:hAnsi="Times New Roman" w:cs="Times New Roman"/>
          <w:sz w:val="27"/>
          <w:szCs w:val="27"/>
        </w:rPr>
        <w:t>specifice ca cele mentionate in urmatorul tabel:</w:t>
      </w:r>
    </w:p>
    <w:p w:rsidR="00CC6FEA" w:rsidRPr="005D73FE" w:rsidRDefault="00CC6FEA" w:rsidP="005D73FE">
      <w:pPr>
        <w:widowControl w:val="0"/>
        <w:tabs>
          <w:tab w:val="left" w:pos="715"/>
        </w:tabs>
        <w:autoSpaceDE w:val="0"/>
        <w:autoSpaceDN w:val="0"/>
        <w:adjustRightInd w:val="0"/>
        <w:spacing w:after="0" w:line="240" w:lineRule="auto"/>
        <w:jc w:val="both"/>
        <w:rPr>
          <w:rFonts w:ascii="Times New Roman" w:hAnsi="Times New Roman" w:cs="Times New Roman"/>
          <w:i/>
          <w:iCs/>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729"/>
      </w:tblGrid>
      <w:tr w:rsidR="00CC6FEA" w:rsidRPr="00EB6191">
        <w:trPr>
          <w:jc w:val="center"/>
        </w:trPr>
        <w:tc>
          <w:tcPr>
            <w:tcW w:w="4786"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b/>
                <w:bCs/>
                <w:i/>
                <w:iCs/>
                <w:sz w:val="27"/>
                <w:szCs w:val="27"/>
              </w:rPr>
            </w:pPr>
            <w:r w:rsidRPr="005D73FE">
              <w:rPr>
                <w:rFonts w:ascii="Times New Roman" w:hAnsi="Times New Roman" w:cs="Times New Roman"/>
                <w:b/>
                <w:bCs/>
                <w:i/>
                <w:iCs/>
                <w:sz w:val="27"/>
                <w:szCs w:val="27"/>
              </w:rPr>
              <w:t>Activitate principala in ferma</w:t>
            </w:r>
          </w:p>
        </w:tc>
        <w:tc>
          <w:tcPr>
            <w:tcW w:w="4787"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b/>
                <w:bCs/>
                <w:i/>
                <w:iCs/>
                <w:sz w:val="27"/>
                <w:szCs w:val="27"/>
              </w:rPr>
            </w:pPr>
            <w:r w:rsidRPr="005D73FE">
              <w:rPr>
                <w:rFonts w:ascii="Times New Roman" w:hAnsi="Times New Roman" w:cs="Times New Roman"/>
                <w:b/>
                <w:bCs/>
                <w:i/>
                <w:iCs/>
                <w:sz w:val="27"/>
                <w:szCs w:val="27"/>
              </w:rPr>
              <w:t>Emisie potentiala</w:t>
            </w:r>
          </w:p>
        </w:tc>
      </w:tr>
      <w:tr w:rsidR="00CC6FEA" w:rsidRPr="00EB6191">
        <w:trPr>
          <w:jc w:val="center"/>
        </w:trPr>
        <w:tc>
          <w:tcPr>
            <w:tcW w:w="4786"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Adapostire animale</w:t>
            </w:r>
          </w:p>
        </w:tc>
        <w:tc>
          <w:tcPr>
            <w:tcW w:w="4787"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Emisii de amoniac, miros, praf, CO</w:t>
            </w:r>
            <w:r w:rsidRPr="005D73FE">
              <w:rPr>
                <w:rFonts w:ascii="Times New Roman" w:hAnsi="Times New Roman" w:cs="Times New Roman"/>
                <w:i/>
                <w:iCs/>
                <w:sz w:val="27"/>
                <w:szCs w:val="27"/>
                <w:vertAlign w:val="subscript"/>
              </w:rPr>
              <w:t>2,</w:t>
            </w:r>
          </w:p>
        </w:tc>
      </w:tr>
      <w:tr w:rsidR="00CC6FEA" w:rsidRPr="00EB6191">
        <w:trPr>
          <w:jc w:val="center"/>
        </w:trPr>
        <w:tc>
          <w:tcPr>
            <w:tcW w:w="4786"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Depozitarea hranei</w:t>
            </w:r>
          </w:p>
        </w:tc>
        <w:tc>
          <w:tcPr>
            <w:tcW w:w="4787"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Praf</w:t>
            </w:r>
          </w:p>
        </w:tc>
      </w:tr>
      <w:tr w:rsidR="00CC6FEA" w:rsidRPr="00EB6191">
        <w:trPr>
          <w:jc w:val="center"/>
        </w:trPr>
        <w:tc>
          <w:tcPr>
            <w:tcW w:w="4786"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Depozitare dejectii in bazin de dejectie (tip la</w:t>
            </w:r>
            <w:r>
              <w:rPr>
                <w:rFonts w:ascii="Times New Roman" w:hAnsi="Times New Roman" w:cs="Times New Roman"/>
                <w:i/>
                <w:iCs/>
                <w:sz w:val="27"/>
                <w:szCs w:val="27"/>
              </w:rPr>
              <w:t>guna acoperita cu crustade materiale vegetale-p</w:t>
            </w:r>
            <w:r w:rsidRPr="005D73FE">
              <w:rPr>
                <w:rFonts w:ascii="Times New Roman" w:hAnsi="Times New Roman" w:cs="Times New Roman"/>
                <w:i/>
                <w:iCs/>
                <w:sz w:val="27"/>
                <w:szCs w:val="27"/>
              </w:rPr>
              <w:t>a</w:t>
            </w:r>
            <w:r>
              <w:rPr>
                <w:rFonts w:ascii="Times New Roman" w:hAnsi="Times New Roman" w:cs="Times New Roman"/>
                <w:i/>
                <w:iCs/>
                <w:sz w:val="27"/>
                <w:szCs w:val="27"/>
              </w:rPr>
              <w:t>ie</w:t>
            </w:r>
            <w:r w:rsidRPr="005D73FE">
              <w:rPr>
                <w:rFonts w:ascii="Times New Roman" w:hAnsi="Times New Roman" w:cs="Times New Roman"/>
                <w:i/>
                <w:iCs/>
                <w:sz w:val="27"/>
                <w:szCs w:val="27"/>
              </w:rPr>
              <w:t>)</w:t>
            </w:r>
          </w:p>
        </w:tc>
        <w:tc>
          <w:tcPr>
            <w:tcW w:w="4787"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Emisii de amoniac, miros, H</w:t>
            </w:r>
            <w:r w:rsidRPr="005D73FE">
              <w:rPr>
                <w:rFonts w:ascii="Times New Roman" w:hAnsi="Times New Roman" w:cs="Times New Roman"/>
                <w:i/>
                <w:iCs/>
                <w:sz w:val="27"/>
                <w:szCs w:val="27"/>
                <w:vertAlign w:val="subscript"/>
              </w:rPr>
              <w:t>2</w:t>
            </w:r>
            <w:r w:rsidRPr="005D73FE">
              <w:rPr>
                <w:rFonts w:ascii="Times New Roman" w:hAnsi="Times New Roman" w:cs="Times New Roman"/>
                <w:i/>
                <w:iCs/>
                <w:sz w:val="27"/>
                <w:szCs w:val="27"/>
              </w:rPr>
              <w:t>S</w:t>
            </w:r>
          </w:p>
        </w:tc>
      </w:tr>
      <w:tr w:rsidR="00CC6FEA" w:rsidRPr="00EB6191">
        <w:trPr>
          <w:jc w:val="center"/>
        </w:trPr>
        <w:tc>
          <w:tcPr>
            <w:tcW w:w="4786"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Depozitarea altor deseuri decat balegar</w:t>
            </w:r>
          </w:p>
        </w:tc>
        <w:tc>
          <w:tcPr>
            <w:tcW w:w="4787"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Miros</w:t>
            </w:r>
          </w:p>
        </w:tc>
      </w:tr>
    </w:tbl>
    <w:p w:rsidR="00CC6FEA" w:rsidRPr="005D73FE" w:rsidRDefault="00CC6FEA" w:rsidP="005D73FE">
      <w:pPr>
        <w:widowControl w:val="0"/>
        <w:tabs>
          <w:tab w:val="left" w:pos="1500"/>
        </w:tabs>
        <w:autoSpaceDE w:val="0"/>
        <w:autoSpaceDN w:val="0"/>
        <w:adjustRightInd w:val="0"/>
        <w:spacing w:after="0" w:line="240" w:lineRule="auto"/>
        <w:ind w:firstLine="720"/>
        <w:jc w:val="both"/>
        <w:rPr>
          <w:rFonts w:ascii="Times New Roman" w:hAnsi="Times New Roman" w:cs="Times New Roman"/>
          <w:sz w:val="27"/>
          <w:szCs w:val="27"/>
        </w:rPr>
      </w:pPr>
    </w:p>
    <w:p w:rsidR="00CC6FEA" w:rsidRPr="005D73FE" w:rsidRDefault="00CC6FEA" w:rsidP="005D73FE">
      <w:pPr>
        <w:spacing w:after="0" w:line="240" w:lineRule="auto"/>
        <w:ind w:firstLine="708"/>
        <w:outlineLvl w:val="0"/>
        <w:rPr>
          <w:rFonts w:ascii="Times New Roman" w:hAnsi="Times New Roman" w:cs="Times New Roman"/>
          <w:b/>
          <w:bCs/>
          <w:i/>
          <w:iCs/>
          <w:sz w:val="27"/>
          <w:szCs w:val="27"/>
        </w:rPr>
      </w:pPr>
      <w:r w:rsidRPr="005D73FE">
        <w:rPr>
          <w:rFonts w:ascii="Times New Roman" w:hAnsi="Times New Roman" w:cs="Times New Roman"/>
          <w:b/>
          <w:bCs/>
          <w:i/>
          <w:iCs/>
          <w:sz w:val="27"/>
          <w:szCs w:val="27"/>
        </w:rPr>
        <w:t>Emisiile de gaze avand in compozitie azot</w:t>
      </w:r>
    </w:p>
    <w:p w:rsidR="00CC6FEA" w:rsidRPr="005D73FE" w:rsidRDefault="00CC6FEA" w:rsidP="005D73FE">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Amoniacul gaz (NH</w:t>
      </w:r>
      <w:r w:rsidRPr="005D73FE">
        <w:rPr>
          <w:rFonts w:ascii="Times New Roman" w:hAnsi="Times New Roman" w:cs="Times New Roman"/>
          <w:i/>
          <w:iCs/>
          <w:sz w:val="27"/>
          <w:szCs w:val="27"/>
          <w:vertAlign w:val="subscript"/>
        </w:rPr>
        <w:t>3</w:t>
      </w:r>
      <w:r w:rsidRPr="005D73FE">
        <w:rPr>
          <w:rFonts w:ascii="Times New Roman" w:hAnsi="Times New Roman" w:cs="Times New Roman"/>
          <w:i/>
          <w:iCs/>
          <w:sz w:val="27"/>
          <w:szCs w:val="27"/>
        </w:rPr>
        <w:t xml:space="preserve">) are un miros iute si patrunzator si in concentratii mari poate irita ochii, gatul si mucoasele oamenilor si animalelor. Se ridica usor din dejectii si se imprastie prin cladiri si </w:t>
      </w:r>
      <w:r w:rsidRPr="005D73FE">
        <w:rPr>
          <w:rFonts w:ascii="Times New Roman" w:hAnsi="Times New Roman" w:cs="Times New Roman"/>
          <w:b/>
          <w:bCs/>
          <w:i/>
          <w:iCs/>
          <w:sz w:val="27"/>
          <w:szCs w:val="27"/>
        </w:rPr>
        <w:t>este partial</w:t>
      </w:r>
      <w:r w:rsidRPr="005D73FE">
        <w:rPr>
          <w:rFonts w:ascii="Times New Roman" w:hAnsi="Times New Roman" w:cs="Times New Roman"/>
          <w:i/>
          <w:iCs/>
          <w:sz w:val="27"/>
          <w:szCs w:val="27"/>
        </w:rPr>
        <w:t xml:space="preserve"> eliminat de sistemele de ventilatie. Factori ca temperatura, ventilatia, umiditatea, procentul de stocare, calitatea halelor si compozitia hranei (proteine brute), pot, de asemenea, sa aibe ca efect cresterea nivelului emisiei de amoniac. </w:t>
      </w:r>
    </w:p>
    <w:p w:rsidR="00CC6FEA" w:rsidRPr="005D73FE" w:rsidRDefault="00CC6FEA" w:rsidP="005D73FE">
      <w:pPr>
        <w:widowControl w:val="0"/>
        <w:autoSpaceDE w:val="0"/>
        <w:autoSpaceDN w:val="0"/>
        <w:adjustRightInd w:val="0"/>
        <w:spacing w:after="0" w:line="240" w:lineRule="auto"/>
        <w:jc w:val="both"/>
        <w:rPr>
          <w:rFonts w:ascii="Times New Roman" w:hAnsi="Times New Roman" w:cs="Times New Roman"/>
          <w:i/>
          <w:iCs/>
          <w:sz w:val="27"/>
          <w:szCs w:val="27"/>
        </w:rPr>
      </w:pPr>
    </w:p>
    <w:p w:rsidR="00CC6FEA" w:rsidRPr="005D73FE" w:rsidRDefault="00CC6FEA" w:rsidP="005D73FE">
      <w:pPr>
        <w:tabs>
          <w:tab w:val="left" w:pos="720"/>
        </w:tabs>
        <w:spacing w:after="0" w:line="240" w:lineRule="auto"/>
        <w:outlineLvl w:val="0"/>
        <w:rPr>
          <w:rFonts w:ascii="Times New Roman" w:hAnsi="Times New Roman" w:cs="Times New Roman"/>
          <w:b/>
          <w:bCs/>
          <w:i/>
          <w:iCs/>
          <w:sz w:val="27"/>
          <w:szCs w:val="27"/>
        </w:rPr>
      </w:pPr>
      <w:r>
        <w:rPr>
          <w:rFonts w:ascii="Times New Roman" w:hAnsi="Times New Roman" w:cs="Times New Roman"/>
          <w:b/>
          <w:bCs/>
          <w:i/>
          <w:iCs/>
          <w:sz w:val="27"/>
          <w:szCs w:val="27"/>
        </w:rPr>
        <w:tab/>
      </w:r>
      <w:r w:rsidRPr="005D73FE">
        <w:rPr>
          <w:rFonts w:ascii="Times New Roman" w:hAnsi="Times New Roman" w:cs="Times New Roman"/>
          <w:b/>
          <w:bCs/>
          <w:i/>
          <w:iCs/>
          <w:sz w:val="27"/>
          <w:szCs w:val="27"/>
        </w:rPr>
        <w:t>Alte gaze</w:t>
      </w:r>
    </w:p>
    <w:p w:rsidR="00CC6FEA" w:rsidRPr="005D73FE" w:rsidRDefault="00CC6FEA" w:rsidP="005D73FE">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 xml:space="preserve">Dioxidul de carbon rezultat din respiratia animalelor, se poate acumula in </w:t>
      </w:r>
      <w:r w:rsidRPr="005D73FE">
        <w:rPr>
          <w:rFonts w:ascii="Times New Roman" w:hAnsi="Times New Roman" w:cs="Times New Roman"/>
          <w:i/>
          <w:iCs/>
          <w:sz w:val="27"/>
          <w:szCs w:val="27"/>
        </w:rPr>
        <w:lastRenderedPageBreak/>
        <w:t>hale, daca acestea nu sunt ventilate corespunzator.</w:t>
      </w:r>
    </w:p>
    <w:p w:rsidR="00CC6FEA" w:rsidRPr="005D73FE" w:rsidRDefault="00CC6FEA" w:rsidP="005D73FE">
      <w:pPr>
        <w:widowControl w:val="0"/>
        <w:autoSpaceDE w:val="0"/>
        <w:autoSpaceDN w:val="0"/>
        <w:adjustRightInd w:val="0"/>
        <w:spacing w:after="0" w:line="240" w:lineRule="auto"/>
        <w:jc w:val="both"/>
        <w:rPr>
          <w:rFonts w:ascii="Times New Roman" w:hAnsi="Times New Roman" w:cs="Times New Roman"/>
          <w:i/>
          <w:iCs/>
          <w:sz w:val="27"/>
          <w:szCs w:val="27"/>
        </w:rPr>
      </w:pPr>
    </w:p>
    <w:p w:rsidR="00CC6FEA" w:rsidRPr="005D73FE" w:rsidRDefault="00CC6FEA" w:rsidP="005D73FE">
      <w:pPr>
        <w:spacing w:after="0" w:line="240" w:lineRule="auto"/>
        <w:ind w:firstLine="708"/>
        <w:outlineLvl w:val="0"/>
        <w:rPr>
          <w:rFonts w:ascii="Times New Roman" w:hAnsi="Times New Roman" w:cs="Times New Roman"/>
          <w:b/>
          <w:bCs/>
          <w:i/>
          <w:iCs/>
          <w:sz w:val="27"/>
          <w:szCs w:val="27"/>
        </w:rPr>
      </w:pPr>
      <w:r w:rsidRPr="005D73FE">
        <w:rPr>
          <w:rFonts w:ascii="Times New Roman" w:hAnsi="Times New Roman" w:cs="Times New Roman"/>
          <w:b/>
          <w:bCs/>
          <w:i/>
          <w:iCs/>
          <w:sz w:val="27"/>
          <w:szCs w:val="27"/>
        </w:rPr>
        <w:t>Praful</w:t>
      </w:r>
    </w:p>
    <w:p w:rsidR="00CC6FEA" w:rsidRPr="005D73FE" w:rsidRDefault="00CC6FEA" w:rsidP="005D73FE">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S-a constatat ca praful rezultat din activitatea de ingrasare a suinelor nu se constituie intr-o problema de mediu pentru imprejurimile fermelor, deci nu produce efecte.</w:t>
      </w:r>
    </w:p>
    <w:p w:rsidR="00CC6FEA" w:rsidRPr="005D73FE" w:rsidRDefault="00CC6FEA" w:rsidP="005D73FE">
      <w:pPr>
        <w:widowControl w:val="0"/>
        <w:tabs>
          <w:tab w:val="left" w:pos="729"/>
        </w:tabs>
        <w:autoSpaceDE w:val="0"/>
        <w:autoSpaceDN w:val="0"/>
        <w:adjustRightInd w:val="0"/>
        <w:spacing w:after="0" w:line="240" w:lineRule="auto"/>
        <w:jc w:val="both"/>
        <w:rPr>
          <w:rFonts w:ascii="Times New Roman" w:hAnsi="Times New Roman" w:cs="Times New Roman"/>
          <w:i/>
          <w:iCs/>
          <w:sz w:val="27"/>
          <w:szCs w:val="27"/>
        </w:rPr>
      </w:pPr>
      <w:r>
        <w:rPr>
          <w:rFonts w:ascii="Times New Roman" w:hAnsi="Times New Roman" w:cs="Times New Roman"/>
          <w:i/>
          <w:iCs/>
          <w:sz w:val="27"/>
          <w:szCs w:val="27"/>
        </w:rPr>
        <w:tab/>
      </w:r>
      <w:r w:rsidRPr="005D73FE">
        <w:rPr>
          <w:rFonts w:ascii="Times New Roman" w:hAnsi="Times New Roman" w:cs="Times New Roman"/>
          <w:i/>
          <w:iCs/>
          <w:sz w:val="27"/>
          <w:szCs w:val="27"/>
        </w:rPr>
        <w:t xml:space="preserve">Generarea de substante gazoase in halele de animale influenteaza calitatea aerului din interior si poate sa produca efecte de sanatate asupra animalelor, daca in incinta halelor, aeratia nu se va face corespunzator prin sistem de ventilatie care sa asigure eliminarea gazelor din interiorul halelor. </w:t>
      </w:r>
    </w:p>
    <w:p w:rsidR="00CC6FEA" w:rsidRDefault="00CC6FEA" w:rsidP="005D73FE">
      <w:pPr>
        <w:widowControl w:val="0"/>
        <w:tabs>
          <w:tab w:val="left" w:pos="2310"/>
        </w:tabs>
        <w:autoSpaceDE w:val="0"/>
        <w:autoSpaceDN w:val="0"/>
        <w:adjustRightInd w:val="0"/>
        <w:spacing w:after="0" w:line="240" w:lineRule="auto"/>
        <w:jc w:val="both"/>
        <w:rPr>
          <w:rFonts w:ascii="Times New Roman" w:hAnsi="Times New Roman" w:cs="Times New Roman"/>
          <w:i/>
          <w:iCs/>
          <w:sz w:val="27"/>
          <w:szCs w:val="27"/>
        </w:rPr>
      </w:pPr>
    </w:p>
    <w:p w:rsidR="00CC6FEA" w:rsidRPr="005D73FE" w:rsidRDefault="00CC6FEA" w:rsidP="005D73FE">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Cerintele calitative minime sunt statuate prin Directiva 91/630/EEC[132, EC,1991] pentru controlul climatului din adaposturile de suine.</w:t>
      </w:r>
    </w:p>
    <w:p w:rsidR="00CC6FEA" w:rsidRDefault="00CC6FEA" w:rsidP="00BD407A">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Temperatura si umiditatea aerului, nivelele de praf, circulatia aerului si concentratiile de gaz trebuie sa fie sub nivelele daunatoare. De exemplu, concentratiile valorilor limita prevazute sunt prezentate in tabelul de</w:t>
      </w:r>
      <w:r>
        <w:rPr>
          <w:rFonts w:ascii="Times New Roman" w:hAnsi="Times New Roman" w:cs="Times New Roman"/>
          <w:i/>
          <w:iCs/>
          <w:sz w:val="27"/>
          <w:szCs w:val="27"/>
        </w:rPr>
        <w:t xml:space="preserve"> mai jos. In Directiva valorile</w:t>
      </w:r>
    </w:p>
    <w:p w:rsidR="00CC6FEA" w:rsidRPr="005D73FE" w:rsidRDefault="00CC6FEA" w:rsidP="00BD407A">
      <w:pPr>
        <w:widowControl w:val="0"/>
        <w:autoSpaceDE w:val="0"/>
        <w:autoSpaceDN w:val="0"/>
        <w:adjustRightInd w:val="0"/>
        <w:spacing w:after="0" w:line="240" w:lineRule="auto"/>
        <w:jc w:val="both"/>
        <w:rPr>
          <w:rFonts w:ascii="Times New Roman" w:hAnsi="Times New Roman" w:cs="Times New Roman"/>
          <w:i/>
          <w:iCs/>
          <w:sz w:val="27"/>
          <w:szCs w:val="27"/>
        </w:rPr>
      </w:pPr>
      <w:r w:rsidRPr="005D73FE">
        <w:rPr>
          <w:rFonts w:ascii="Times New Roman" w:hAnsi="Times New Roman" w:cs="Times New Roman"/>
          <w:i/>
          <w:iCs/>
          <w:sz w:val="27"/>
          <w:szCs w:val="27"/>
        </w:rPr>
        <w:t xml:space="preserve">sunt prezentate cu titlu obligatoriu, dar aceste valori pot varia pe teritoriul statelor membre. </w:t>
      </w:r>
    </w:p>
    <w:p w:rsidR="00CC6FEA" w:rsidRPr="005D73FE" w:rsidRDefault="00CC6FEA" w:rsidP="005D73FE">
      <w:pPr>
        <w:widowControl w:val="0"/>
        <w:autoSpaceDE w:val="0"/>
        <w:autoSpaceDN w:val="0"/>
        <w:adjustRightInd w:val="0"/>
        <w:spacing w:after="0" w:line="240" w:lineRule="auto"/>
        <w:jc w:val="both"/>
        <w:rPr>
          <w:rFonts w:ascii="Times New Roman" w:hAnsi="Times New Roman" w:cs="Times New Roman"/>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2"/>
        <w:gridCol w:w="3869"/>
      </w:tblGrid>
      <w:tr w:rsidR="00CC6FEA" w:rsidRPr="00EB6191">
        <w:trPr>
          <w:trHeight w:val="610"/>
          <w:jc w:val="center"/>
        </w:trPr>
        <w:tc>
          <w:tcPr>
            <w:tcW w:w="3062"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b/>
                <w:bCs/>
                <w:i/>
                <w:iCs/>
                <w:sz w:val="27"/>
                <w:szCs w:val="27"/>
              </w:rPr>
            </w:pPr>
            <w:r w:rsidRPr="005D73FE">
              <w:rPr>
                <w:rFonts w:ascii="Times New Roman" w:hAnsi="Times New Roman" w:cs="Times New Roman"/>
                <w:b/>
                <w:bCs/>
                <w:i/>
                <w:iCs/>
                <w:sz w:val="27"/>
                <w:szCs w:val="27"/>
              </w:rPr>
              <w:t>Factori din mediile</w:t>
            </w:r>
          </w:p>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b/>
                <w:bCs/>
                <w:i/>
                <w:iCs/>
                <w:sz w:val="27"/>
                <w:szCs w:val="27"/>
              </w:rPr>
            </w:pPr>
            <w:r w:rsidRPr="005D73FE">
              <w:rPr>
                <w:rFonts w:ascii="Times New Roman" w:hAnsi="Times New Roman" w:cs="Times New Roman"/>
                <w:b/>
                <w:bCs/>
                <w:i/>
                <w:iCs/>
                <w:sz w:val="27"/>
                <w:szCs w:val="27"/>
              </w:rPr>
              <w:t>interne</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b/>
                <w:bCs/>
                <w:i/>
                <w:iCs/>
                <w:sz w:val="27"/>
                <w:szCs w:val="27"/>
              </w:rPr>
            </w:pPr>
            <w:r w:rsidRPr="005D73FE">
              <w:rPr>
                <w:rFonts w:ascii="Times New Roman" w:hAnsi="Times New Roman" w:cs="Times New Roman"/>
                <w:b/>
                <w:bCs/>
                <w:i/>
                <w:iCs/>
                <w:sz w:val="27"/>
                <w:szCs w:val="27"/>
              </w:rPr>
              <w:t>Nivel/eveniment</w:t>
            </w:r>
          </w:p>
        </w:tc>
      </w:tr>
      <w:tr w:rsidR="00CC6FEA" w:rsidRPr="00EB6191">
        <w:trPr>
          <w:trHeight w:val="399"/>
          <w:jc w:val="center"/>
        </w:trPr>
        <w:tc>
          <w:tcPr>
            <w:tcW w:w="3062"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caps/>
                <w:sz w:val="27"/>
                <w:szCs w:val="27"/>
              </w:rPr>
            </w:pPr>
            <w:r w:rsidRPr="005D73FE">
              <w:rPr>
                <w:rFonts w:ascii="Times New Roman" w:hAnsi="Times New Roman" w:cs="Times New Roman"/>
                <w:i/>
                <w:iCs/>
                <w:caps/>
                <w:sz w:val="27"/>
                <w:szCs w:val="27"/>
              </w:rPr>
              <w:t>co</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Sub valoarea masurabila</w:t>
            </w:r>
          </w:p>
        </w:tc>
      </w:tr>
      <w:tr w:rsidR="00CC6FEA" w:rsidRPr="00EB6191">
        <w:trPr>
          <w:trHeight w:val="288"/>
          <w:jc w:val="center"/>
        </w:trPr>
        <w:tc>
          <w:tcPr>
            <w:tcW w:w="3062"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H</w:t>
            </w:r>
            <w:r w:rsidRPr="005D73FE">
              <w:rPr>
                <w:rFonts w:ascii="Times New Roman" w:hAnsi="Times New Roman" w:cs="Times New Roman"/>
                <w:i/>
                <w:iCs/>
                <w:sz w:val="27"/>
                <w:szCs w:val="27"/>
                <w:vertAlign w:val="subscript"/>
              </w:rPr>
              <w:t>2</w:t>
            </w:r>
            <w:r w:rsidRPr="005D73FE">
              <w:rPr>
                <w:rFonts w:ascii="Times New Roman" w:hAnsi="Times New Roman" w:cs="Times New Roman"/>
                <w:i/>
                <w:iCs/>
                <w:sz w:val="27"/>
                <w:szCs w:val="27"/>
              </w:rPr>
              <w:t>S</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Sub valoarea masurabila</w:t>
            </w:r>
          </w:p>
        </w:tc>
      </w:tr>
      <w:tr w:rsidR="00CC6FEA" w:rsidRPr="00EB6191">
        <w:trPr>
          <w:cantSplit/>
          <w:trHeight w:val="264"/>
          <w:jc w:val="center"/>
        </w:trPr>
        <w:tc>
          <w:tcPr>
            <w:tcW w:w="3062" w:type="dxa"/>
            <w:vMerge w:val="restart"/>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H - umiditate relativa</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Porci pana la 25 kg: 60 - 80 %</w:t>
            </w:r>
          </w:p>
        </w:tc>
      </w:tr>
      <w:tr w:rsidR="00CC6FEA" w:rsidRPr="00EB6191">
        <w:trPr>
          <w:cantSplit/>
          <w:trHeight w:val="561"/>
          <w:jc w:val="center"/>
        </w:trPr>
        <w:tc>
          <w:tcPr>
            <w:tcW w:w="3062" w:type="dxa"/>
            <w:vMerge/>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 xml:space="preserve">Porci mai mari de 25 kg: </w:t>
            </w:r>
          </w:p>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50 - 60 %</w:t>
            </w:r>
          </w:p>
        </w:tc>
      </w:tr>
      <w:tr w:rsidR="00CC6FEA" w:rsidRPr="00EB6191">
        <w:trPr>
          <w:trHeight w:val="288"/>
          <w:jc w:val="center"/>
        </w:trPr>
        <w:tc>
          <w:tcPr>
            <w:tcW w:w="3062"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NH</w:t>
            </w:r>
            <w:r w:rsidRPr="005D73FE">
              <w:rPr>
                <w:rFonts w:ascii="Times New Roman" w:hAnsi="Times New Roman" w:cs="Times New Roman"/>
                <w:i/>
                <w:iCs/>
                <w:sz w:val="27"/>
                <w:szCs w:val="27"/>
                <w:vertAlign w:val="subscript"/>
              </w:rPr>
              <w:t>3</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Max. 10 ppm</w:t>
            </w:r>
          </w:p>
        </w:tc>
      </w:tr>
      <w:tr w:rsidR="00CC6FEA" w:rsidRPr="00EB6191">
        <w:trPr>
          <w:trHeight w:val="288"/>
          <w:jc w:val="center"/>
        </w:trPr>
        <w:tc>
          <w:tcPr>
            <w:tcW w:w="3062"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CO</w:t>
            </w:r>
            <w:r w:rsidRPr="005D73FE">
              <w:rPr>
                <w:rFonts w:ascii="Times New Roman" w:hAnsi="Times New Roman" w:cs="Times New Roman"/>
                <w:i/>
                <w:iCs/>
                <w:sz w:val="27"/>
                <w:szCs w:val="27"/>
                <w:vertAlign w:val="subscript"/>
              </w:rPr>
              <w:t>2</w:t>
            </w:r>
          </w:p>
        </w:tc>
        <w:tc>
          <w:tcPr>
            <w:tcW w:w="3869" w:type="dxa"/>
            <w:vAlign w:val="center"/>
          </w:tcPr>
          <w:p w:rsidR="00CC6FEA" w:rsidRPr="005D73FE" w:rsidRDefault="00CC6FEA" w:rsidP="00BD407A">
            <w:pPr>
              <w:widowControl w:val="0"/>
              <w:autoSpaceDE w:val="0"/>
              <w:autoSpaceDN w:val="0"/>
              <w:adjustRightInd w:val="0"/>
              <w:spacing w:after="0" w:line="240" w:lineRule="auto"/>
              <w:jc w:val="center"/>
              <w:rPr>
                <w:rFonts w:ascii="Times New Roman" w:hAnsi="Times New Roman" w:cs="Times New Roman"/>
                <w:i/>
                <w:iCs/>
                <w:sz w:val="27"/>
                <w:szCs w:val="27"/>
              </w:rPr>
            </w:pPr>
            <w:r w:rsidRPr="005D73FE">
              <w:rPr>
                <w:rFonts w:ascii="Times New Roman" w:hAnsi="Times New Roman" w:cs="Times New Roman"/>
                <w:i/>
                <w:iCs/>
                <w:sz w:val="27"/>
                <w:szCs w:val="27"/>
              </w:rPr>
              <w:t>Volum max. 0,20%</w:t>
            </w:r>
          </w:p>
        </w:tc>
      </w:tr>
    </w:tbl>
    <w:p w:rsidR="00CC6FEA" w:rsidRPr="005D73FE" w:rsidRDefault="00CC6FEA" w:rsidP="005D73FE">
      <w:pPr>
        <w:widowControl w:val="0"/>
        <w:autoSpaceDE w:val="0"/>
        <w:autoSpaceDN w:val="0"/>
        <w:adjustRightInd w:val="0"/>
        <w:spacing w:after="0" w:line="240" w:lineRule="auto"/>
        <w:jc w:val="both"/>
        <w:rPr>
          <w:rFonts w:ascii="Times New Roman" w:hAnsi="Times New Roman" w:cs="Times New Roman"/>
          <w:i/>
          <w:iCs/>
          <w:sz w:val="27"/>
          <w:szCs w:val="27"/>
        </w:rPr>
      </w:pPr>
    </w:p>
    <w:p w:rsidR="00CC6FEA" w:rsidRPr="005D73FE" w:rsidRDefault="00CC6FEA" w:rsidP="005D73FE">
      <w:pPr>
        <w:widowControl w:val="0"/>
        <w:autoSpaceDE w:val="0"/>
        <w:autoSpaceDN w:val="0"/>
        <w:adjustRightInd w:val="0"/>
        <w:spacing w:after="0" w:line="240" w:lineRule="auto"/>
        <w:ind w:firstLine="708"/>
        <w:jc w:val="both"/>
        <w:rPr>
          <w:rFonts w:ascii="Times New Roman" w:hAnsi="Times New Roman" w:cs="Times New Roman"/>
          <w:i/>
          <w:iCs/>
          <w:sz w:val="27"/>
          <w:szCs w:val="27"/>
        </w:rPr>
      </w:pPr>
      <w:r w:rsidRPr="005D73FE">
        <w:rPr>
          <w:rFonts w:ascii="Times New Roman" w:hAnsi="Times New Roman" w:cs="Times New Roman"/>
          <w:i/>
          <w:iCs/>
          <w:sz w:val="27"/>
          <w:szCs w:val="27"/>
        </w:rPr>
        <w:t>In cadrul fermelor de porci un factor de poluare nenormat este mirosul.</w:t>
      </w:r>
      <w:r>
        <w:rPr>
          <w:rFonts w:ascii="Times New Roman" w:hAnsi="Times New Roman" w:cs="Times New Roman"/>
          <w:i/>
          <w:iCs/>
          <w:sz w:val="27"/>
          <w:szCs w:val="27"/>
        </w:rPr>
        <w:t xml:space="preserve"> </w:t>
      </w:r>
      <w:r w:rsidRPr="005D73FE">
        <w:rPr>
          <w:rFonts w:ascii="Times New Roman" w:hAnsi="Times New Roman" w:cs="Times New Roman"/>
          <w:i/>
          <w:iCs/>
          <w:sz w:val="27"/>
          <w:szCs w:val="27"/>
        </w:rPr>
        <w:t>Mirosul poate fi emanat de surse stationare, cum ar fi halele, bazinele de dejectii (tip laguna acoperita cu crusta naturala), si in timpul imprastierii pe teren. Efectul acestuia creste cu marimea fermei.</w:t>
      </w:r>
    </w:p>
    <w:p w:rsidR="00CC6FEA" w:rsidRPr="00DE3C72" w:rsidRDefault="00CC6FEA" w:rsidP="005D73FE">
      <w:pPr>
        <w:widowControl w:val="0"/>
        <w:autoSpaceDE w:val="0"/>
        <w:autoSpaceDN w:val="0"/>
        <w:spacing w:after="0" w:line="240" w:lineRule="auto"/>
        <w:jc w:val="both"/>
        <w:rPr>
          <w:rFonts w:ascii="Arial" w:hAnsi="Arial" w:cs="Arial"/>
          <w:sz w:val="24"/>
          <w:szCs w:val="24"/>
        </w:rPr>
      </w:pPr>
    </w:p>
    <w:p w:rsidR="00CC6FEA" w:rsidRPr="005D73FE" w:rsidRDefault="00CC6FEA" w:rsidP="005D73FE">
      <w:pPr>
        <w:widowControl w:val="0"/>
        <w:autoSpaceDE w:val="0"/>
        <w:autoSpaceDN w:val="0"/>
        <w:spacing w:after="0" w:line="240" w:lineRule="auto"/>
        <w:ind w:firstLine="708"/>
        <w:jc w:val="both"/>
        <w:rPr>
          <w:rFonts w:ascii="Times New Roman" w:hAnsi="Times New Roman" w:cs="Times New Roman"/>
          <w:sz w:val="27"/>
          <w:szCs w:val="27"/>
        </w:rPr>
      </w:pPr>
      <w:r w:rsidRPr="005D73FE">
        <w:rPr>
          <w:rFonts w:ascii="Times New Roman" w:hAnsi="Times New Roman" w:cs="Times New Roman"/>
          <w:sz w:val="27"/>
          <w:szCs w:val="27"/>
        </w:rPr>
        <w:t xml:space="preserve">Hidrogenul sulfurat </w:t>
      </w:r>
      <w:r w:rsidRPr="005D73FE">
        <w:rPr>
          <w:rFonts w:ascii="Tahoma" w:hAnsi="Tahoma" w:cs="Tahoma"/>
          <w:sz w:val="27"/>
          <w:szCs w:val="27"/>
        </w:rPr>
        <w:t>ș</w:t>
      </w:r>
      <w:r w:rsidRPr="005D73FE">
        <w:rPr>
          <w:rFonts w:ascii="Times New Roman" w:hAnsi="Times New Roman" w:cs="Times New Roman"/>
          <w:sz w:val="27"/>
          <w:szCs w:val="27"/>
        </w:rPr>
        <w:t>i amoniacul sunt cele două gaze care desi nu sunt toxice în concentra</w:t>
      </w:r>
      <w:r w:rsidRPr="005D73FE">
        <w:rPr>
          <w:rFonts w:ascii="Tahoma" w:hAnsi="Tahoma" w:cs="Tahoma"/>
          <w:sz w:val="27"/>
          <w:szCs w:val="27"/>
        </w:rPr>
        <w:t>ț</w:t>
      </w:r>
      <w:r w:rsidRPr="005D73FE">
        <w:rPr>
          <w:rFonts w:ascii="Times New Roman" w:hAnsi="Times New Roman" w:cs="Times New Roman"/>
          <w:sz w:val="27"/>
          <w:szCs w:val="27"/>
        </w:rPr>
        <w:t>ie ridicată peste limitele admise pot provoca discomfort oamenilor ce locuiesc în zonă.</w:t>
      </w:r>
    </w:p>
    <w:p w:rsidR="00CC6FEA" w:rsidRPr="005D73FE" w:rsidRDefault="00CC6FEA" w:rsidP="005D73FE">
      <w:pPr>
        <w:widowControl w:val="0"/>
        <w:autoSpaceDE w:val="0"/>
        <w:autoSpaceDN w:val="0"/>
        <w:spacing w:after="0" w:line="240" w:lineRule="auto"/>
        <w:ind w:firstLine="708"/>
        <w:jc w:val="both"/>
        <w:rPr>
          <w:rFonts w:ascii="Times New Roman" w:hAnsi="Times New Roman" w:cs="Times New Roman"/>
          <w:sz w:val="27"/>
          <w:szCs w:val="27"/>
        </w:rPr>
      </w:pPr>
      <w:r w:rsidRPr="005D73FE">
        <w:rPr>
          <w:rFonts w:ascii="Times New Roman" w:hAnsi="Times New Roman" w:cs="Times New Roman"/>
          <w:sz w:val="27"/>
          <w:szCs w:val="27"/>
        </w:rPr>
        <w:t xml:space="preserve">Conform Rapoartelor de încercare nr.685/23.12.2014 </w:t>
      </w:r>
      <w:r w:rsidRPr="005D73FE">
        <w:rPr>
          <w:rFonts w:ascii="Tahoma" w:hAnsi="Tahoma" w:cs="Tahoma"/>
          <w:sz w:val="27"/>
          <w:szCs w:val="27"/>
        </w:rPr>
        <w:t>ș</w:t>
      </w:r>
      <w:r w:rsidRPr="005D73FE">
        <w:rPr>
          <w:rFonts w:ascii="Times New Roman" w:hAnsi="Times New Roman" w:cs="Times New Roman"/>
          <w:sz w:val="27"/>
          <w:szCs w:val="27"/>
        </w:rPr>
        <w:t xml:space="preserve">i 686/23.12.2014 emise de SC ARTPROD SRL Râmnicu Vîlcea, în baza probelor prelevate de la halele de </w:t>
      </w:r>
      <w:r w:rsidRPr="005D73FE">
        <w:rPr>
          <w:rFonts w:ascii="Times New Roman" w:hAnsi="Times New Roman" w:cs="Times New Roman"/>
          <w:sz w:val="27"/>
          <w:szCs w:val="27"/>
        </w:rPr>
        <w:lastRenderedPageBreak/>
        <w:t>produc</w:t>
      </w:r>
      <w:r w:rsidRPr="005D73FE">
        <w:rPr>
          <w:rFonts w:ascii="Tahoma" w:hAnsi="Tahoma" w:cs="Tahoma"/>
          <w:sz w:val="27"/>
          <w:szCs w:val="27"/>
        </w:rPr>
        <w:t>ț</w:t>
      </w:r>
      <w:r w:rsidRPr="005D73FE">
        <w:rPr>
          <w:rFonts w:ascii="Times New Roman" w:hAnsi="Times New Roman" w:cs="Times New Roman"/>
          <w:sz w:val="27"/>
          <w:szCs w:val="27"/>
        </w:rPr>
        <w:t>ie ale SC PREMIUM PORC NEGRENI SRL, valorile celor două gaze ce pot constitui surse de poluare sunt (conform rapoartelor de</w:t>
      </w:r>
      <w:r>
        <w:rPr>
          <w:rFonts w:ascii="Times New Roman" w:hAnsi="Times New Roman" w:cs="Times New Roman"/>
          <w:sz w:val="27"/>
          <w:szCs w:val="27"/>
        </w:rPr>
        <w:t xml:space="preserve"> incercare realizate pentru</w:t>
      </w:r>
      <w:r w:rsidRPr="005D73FE">
        <w:rPr>
          <w:rFonts w:ascii="Times New Roman" w:hAnsi="Times New Roman" w:cs="Times New Roman"/>
          <w:sz w:val="27"/>
          <w:szCs w:val="27"/>
        </w:rPr>
        <w:t xml:space="preserve"> hale</w:t>
      </w:r>
      <w:r>
        <w:rPr>
          <w:rFonts w:ascii="Times New Roman" w:hAnsi="Times New Roman" w:cs="Times New Roman"/>
          <w:sz w:val="27"/>
          <w:szCs w:val="27"/>
        </w:rPr>
        <w:t xml:space="preserve">le </w:t>
      </w:r>
      <w:r w:rsidRPr="005D73FE">
        <w:rPr>
          <w:rFonts w:ascii="Times New Roman" w:hAnsi="Times New Roman" w:cs="Times New Roman"/>
          <w:sz w:val="27"/>
          <w:szCs w:val="27"/>
        </w:rPr>
        <w:t>functionale in care se desfasoara activitatea de crestere intensiva a suinelor):</w:t>
      </w:r>
    </w:p>
    <w:p w:rsidR="00CC6FEA" w:rsidRPr="005D73FE" w:rsidRDefault="00CC6FEA" w:rsidP="005D73FE">
      <w:pPr>
        <w:widowControl w:val="0"/>
        <w:autoSpaceDE w:val="0"/>
        <w:autoSpaceDN w:val="0"/>
        <w:ind w:firstLine="72"/>
        <w:jc w:val="both"/>
        <w:rPr>
          <w:rFonts w:ascii="Times New Roman" w:hAnsi="Times New Roman" w:cs="Times New Roman"/>
          <w:sz w:val="27"/>
          <w:szCs w:val="27"/>
        </w:rPr>
      </w:pPr>
      <w:r w:rsidRPr="005D73FE">
        <w:rPr>
          <w:rFonts w:ascii="Times New Roman" w:hAnsi="Times New Roman" w:cs="Times New Roman"/>
          <w:sz w:val="27"/>
          <w:szCs w:val="27"/>
        </w:rPr>
        <w:t>Raport de incercare nr.685/23.12.2014</w:t>
      </w:r>
    </w:p>
    <w:tbl>
      <w:tblPr>
        <w:tblW w:w="96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29"/>
        <w:gridCol w:w="1724"/>
        <w:gridCol w:w="2799"/>
        <w:gridCol w:w="1648"/>
      </w:tblGrid>
      <w:tr w:rsidR="00CC6FEA" w:rsidRPr="00EB6191">
        <w:trPr>
          <w:trHeight w:val="1069"/>
        </w:trPr>
        <w:tc>
          <w:tcPr>
            <w:tcW w:w="1368" w:type="dxa"/>
          </w:tcPr>
          <w:p w:rsidR="00CC6FEA" w:rsidRPr="00EB6191" w:rsidRDefault="00CC6FEA" w:rsidP="00BD407A">
            <w:pPr>
              <w:widowControl w:val="0"/>
              <w:autoSpaceDE w:val="0"/>
              <w:autoSpaceDN w:val="0"/>
              <w:jc w:val="center"/>
              <w:rPr>
                <w:rFonts w:ascii="Arial" w:hAnsi="Arial" w:cs="Arial"/>
                <w:b/>
                <w:bCs/>
              </w:rPr>
            </w:pPr>
            <w:r w:rsidRPr="00EB6191">
              <w:rPr>
                <w:rFonts w:ascii="Arial" w:hAnsi="Arial" w:cs="Arial"/>
                <w:b/>
                <w:bCs/>
              </w:rPr>
              <w:t>Punct de prelevare</w:t>
            </w:r>
          </w:p>
        </w:tc>
        <w:tc>
          <w:tcPr>
            <w:tcW w:w="2129" w:type="dxa"/>
          </w:tcPr>
          <w:p w:rsidR="00CC6FEA" w:rsidRPr="00EB6191" w:rsidRDefault="00CC6FEA" w:rsidP="00BD407A">
            <w:pPr>
              <w:widowControl w:val="0"/>
              <w:autoSpaceDE w:val="0"/>
              <w:autoSpaceDN w:val="0"/>
              <w:jc w:val="center"/>
              <w:rPr>
                <w:rFonts w:ascii="Arial" w:hAnsi="Arial" w:cs="Arial"/>
                <w:b/>
                <w:bCs/>
              </w:rPr>
            </w:pPr>
            <w:r w:rsidRPr="00EB6191">
              <w:rPr>
                <w:rFonts w:ascii="Arial" w:hAnsi="Arial" w:cs="Arial"/>
                <w:b/>
                <w:bCs/>
              </w:rPr>
              <w:t>Substante emise</w:t>
            </w:r>
          </w:p>
        </w:tc>
        <w:tc>
          <w:tcPr>
            <w:tcW w:w="1724" w:type="dxa"/>
          </w:tcPr>
          <w:p w:rsidR="00CC6FEA" w:rsidRPr="00EB6191" w:rsidRDefault="00CC6FEA" w:rsidP="00BD407A">
            <w:pPr>
              <w:widowControl w:val="0"/>
              <w:autoSpaceDE w:val="0"/>
              <w:autoSpaceDN w:val="0"/>
              <w:jc w:val="center"/>
              <w:rPr>
                <w:rFonts w:ascii="Arial" w:hAnsi="Arial" w:cs="Arial"/>
                <w:b/>
                <w:bCs/>
              </w:rPr>
            </w:pPr>
            <w:r w:rsidRPr="00EB6191">
              <w:rPr>
                <w:rFonts w:ascii="Arial" w:hAnsi="Arial" w:cs="Arial"/>
                <w:b/>
                <w:bCs/>
              </w:rPr>
              <w:t>Valoare masurata</w:t>
            </w:r>
          </w:p>
        </w:tc>
        <w:tc>
          <w:tcPr>
            <w:tcW w:w="2799" w:type="dxa"/>
          </w:tcPr>
          <w:p w:rsidR="00CC6FEA" w:rsidRPr="00EB6191" w:rsidRDefault="00CC6FEA" w:rsidP="00BD407A">
            <w:pPr>
              <w:widowControl w:val="0"/>
              <w:autoSpaceDE w:val="0"/>
              <w:autoSpaceDN w:val="0"/>
              <w:jc w:val="center"/>
              <w:rPr>
                <w:rFonts w:ascii="Arial" w:hAnsi="Arial" w:cs="Arial"/>
                <w:b/>
                <w:bCs/>
              </w:rPr>
            </w:pPr>
            <w:r w:rsidRPr="00EB6191">
              <w:rPr>
                <w:rFonts w:ascii="Arial" w:hAnsi="Arial" w:cs="Arial"/>
                <w:b/>
                <w:bCs/>
              </w:rPr>
              <w:t>Valoare limita conform Ord. MAPPM 462/1993 mg/mc</w:t>
            </w:r>
          </w:p>
        </w:tc>
        <w:tc>
          <w:tcPr>
            <w:tcW w:w="1648" w:type="dxa"/>
          </w:tcPr>
          <w:p w:rsidR="00CC6FEA" w:rsidRPr="00EB6191" w:rsidRDefault="00CC6FEA" w:rsidP="00BD407A">
            <w:pPr>
              <w:widowControl w:val="0"/>
              <w:autoSpaceDE w:val="0"/>
              <w:autoSpaceDN w:val="0"/>
              <w:jc w:val="center"/>
              <w:rPr>
                <w:rFonts w:ascii="Arial" w:hAnsi="Arial" w:cs="Arial"/>
                <w:b/>
                <w:bCs/>
              </w:rPr>
            </w:pPr>
            <w:r w:rsidRPr="00EB6191">
              <w:rPr>
                <w:rFonts w:ascii="Arial" w:hAnsi="Arial" w:cs="Arial"/>
                <w:b/>
                <w:bCs/>
              </w:rPr>
              <w:t>Metoda de analiza</w:t>
            </w:r>
          </w:p>
        </w:tc>
      </w:tr>
      <w:tr w:rsidR="00CC6FEA" w:rsidRPr="00EB6191">
        <w:trPr>
          <w:trHeight w:val="838"/>
        </w:trPr>
        <w:tc>
          <w:tcPr>
            <w:tcW w:w="1368" w:type="dxa"/>
            <w:vMerge w:val="restart"/>
          </w:tcPr>
          <w:p w:rsidR="00CC6FEA" w:rsidRPr="00EB6191" w:rsidRDefault="00CC6FEA" w:rsidP="00BD407A">
            <w:pPr>
              <w:widowControl w:val="0"/>
              <w:autoSpaceDE w:val="0"/>
              <w:autoSpaceDN w:val="0"/>
              <w:spacing w:after="0" w:line="240" w:lineRule="auto"/>
              <w:ind w:firstLine="357"/>
              <w:jc w:val="both"/>
              <w:rPr>
                <w:rFonts w:ascii="Arial" w:hAnsi="Arial" w:cs="Arial"/>
                <w:b/>
                <w:bCs/>
              </w:rPr>
            </w:pPr>
            <w:r w:rsidRPr="00EB6191">
              <w:rPr>
                <w:rFonts w:ascii="Arial" w:hAnsi="Arial" w:cs="Arial"/>
                <w:b/>
                <w:bCs/>
              </w:rPr>
              <w:t>Hala 1</w:t>
            </w:r>
          </w:p>
        </w:tc>
        <w:tc>
          <w:tcPr>
            <w:tcW w:w="2129" w:type="dxa"/>
          </w:tcPr>
          <w:p w:rsidR="00CC6FEA" w:rsidRPr="00EB6191" w:rsidRDefault="00CC6FEA" w:rsidP="00BD407A">
            <w:pPr>
              <w:widowControl w:val="0"/>
              <w:autoSpaceDE w:val="0"/>
              <w:autoSpaceDN w:val="0"/>
              <w:jc w:val="both"/>
              <w:rPr>
                <w:rFonts w:ascii="Arial" w:hAnsi="Arial" w:cs="Arial"/>
              </w:rPr>
            </w:pPr>
            <w:r w:rsidRPr="00EB6191">
              <w:rPr>
                <w:rFonts w:ascii="Arial" w:hAnsi="Arial" w:cs="Arial"/>
              </w:rPr>
              <w:t>Amoniac NH</w:t>
            </w:r>
            <w:r w:rsidRPr="00EB6191">
              <w:rPr>
                <w:rFonts w:ascii="Arial" w:hAnsi="Arial" w:cs="Arial"/>
                <w:vertAlign w:val="subscript"/>
              </w:rPr>
              <w:t>3</w:t>
            </w:r>
          </w:p>
        </w:tc>
        <w:tc>
          <w:tcPr>
            <w:tcW w:w="1724" w:type="dxa"/>
          </w:tcPr>
          <w:p w:rsidR="00CC6FEA" w:rsidRPr="00EB6191" w:rsidRDefault="00CC6FEA" w:rsidP="005D73FE">
            <w:pPr>
              <w:widowControl w:val="0"/>
              <w:autoSpaceDE w:val="0"/>
              <w:autoSpaceDN w:val="0"/>
              <w:jc w:val="center"/>
              <w:rPr>
                <w:rFonts w:ascii="Arial" w:hAnsi="Arial" w:cs="Arial"/>
              </w:rPr>
            </w:pPr>
            <w:r w:rsidRPr="00EB6191">
              <w:rPr>
                <w:rFonts w:ascii="Arial" w:hAnsi="Arial" w:cs="Arial"/>
              </w:rPr>
              <w:t>6,9</w:t>
            </w:r>
          </w:p>
        </w:tc>
        <w:tc>
          <w:tcPr>
            <w:tcW w:w="2799" w:type="dxa"/>
          </w:tcPr>
          <w:p w:rsidR="00CC6FEA" w:rsidRPr="00EB6191" w:rsidRDefault="00CC6FEA" w:rsidP="00BD407A">
            <w:pPr>
              <w:widowControl w:val="0"/>
              <w:autoSpaceDE w:val="0"/>
              <w:autoSpaceDN w:val="0"/>
              <w:jc w:val="both"/>
              <w:rPr>
                <w:rFonts w:ascii="Arial" w:hAnsi="Arial" w:cs="Arial"/>
              </w:rPr>
            </w:pPr>
            <w:r w:rsidRPr="00EB6191">
              <w:rPr>
                <w:rFonts w:ascii="Arial" w:hAnsi="Arial" w:cs="Arial"/>
              </w:rPr>
              <w:t>30mg/mc</w:t>
            </w:r>
          </w:p>
        </w:tc>
        <w:tc>
          <w:tcPr>
            <w:tcW w:w="1648" w:type="dxa"/>
          </w:tcPr>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 xml:space="preserve">SR ISO 10398-2008 </w:t>
            </w:r>
          </w:p>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PSLA 06</w:t>
            </w:r>
          </w:p>
        </w:tc>
      </w:tr>
      <w:tr w:rsidR="00CC6FEA" w:rsidRPr="00EB6191">
        <w:trPr>
          <w:trHeight w:val="751"/>
        </w:trPr>
        <w:tc>
          <w:tcPr>
            <w:tcW w:w="1368" w:type="dxa"/>
            <w:vMerge/>
          </w:tcPr>
          <w:p w:rsidR="00CC6FEA" w:rsidRPr="00EB6191" w:rsidRDefault="00CC6FEA" w:rsidP="00BD407A">
            <w:pPr>
              <w:widowControl w:val="0"/>
              <w:autoSpaceDE w:val="0"/>
              <w:autoSpaceDN w:val="0"/>
              <w:jc w:val="both"/>
              <w:rPr>
                <w:rFonts w:ascii="Arial" w:hAnsi="Arial" w:cs="Arial"/>
                <w:b/>
                <w:bCs/>
              </w:rPr>
            </w:pPr>
          </w:p>
        </w:tc>
        <w:tc>
          <w:tcPr>
            <w:tcW w:w="2129" w:type="dxa"/>
          </w:tcPr>
          <w:p w:rsidR="00CC6FEA" w:rsidRPr="00EB6191" w:rsidRDefault="00CC6FEA" w:rsidP="00BD407A">
            <w:pPr>
              <w:widowControl w:val="0"/>
              <w:autoSpaceDE w:val="0"/>
              <w:autoSpaceDN w:val="0"/>
              <w:spacing w:after="0" w:line="240" w:lineRule="auto"/>
              <w:jc w:val="center"/>
              <w:rPr>
                <w:rFonts w:ascii="Arial" w:hAnsi="Arial" w:cs="Arial"/>
              </w:rPr>
            </w:pPr>
            <w:r w:rsidRPr="00EB6191">
              <w:rPr>
                <w:rFonts w:ascii="Arial" w:hAnsi="Arial" w:cs="Arial"/>
              </w:rPr>
              <w:t>Hidrogen sulfurat H</w:t>
            </w:r>
            <w:r w:rsidRPr="00EB6191">
              <w:rPr>
                <w:rFonts w:ascii="Arial" w:hAnsi="Arial" w:cs="Arial"/>
                <w:vertAlign w:val="subscript"/>
              </w:rPr>
              <w:t>2</w:t>
            </w:r>
            <w:r w:rsidRPr="00EB6191">
              <w:rPr>
                <w:rFonts w:ascii="Arial" w:hAnsi="Arial" w:cs="Arial"/>
              </w:rPr>
              <w:t>S</w:t>
            </w:r>
          </w:p>
        </w:tc>
        <w:tc>
          <w:tcPr>
            <w:tcW w:w="1724" w:type="dxa"/>
          </w:tcPr>
          <w:p w:rsidR="00CC6FEA" w:rsidRPr="00EB6191" w:rsidRDefault="00CC6FEA" w:rsidP="005D73FE">
            <w:pPr>
              <w:widowControl w:val="0"/>
              <w:autoSpaceDE w:val="0"/>
              <w:autoSpaceDN w:val="0"/>
              <w:spacing w:after="0" w:line="240" w:lineRule="auto"/>
              <w:ind w:firstLine="357"/>
              <w:rPr>
                <w:rFonts w:ascii="Arial" w:hAnsi="Arial" w:cs="Arial"/>
              </w:rPr>
            </w:pPr>
            <w:r w:rsidRPr="00EB6191">
              <w:rPr>
                <w:rFonts w:ascii="Arial" w:hAnsi="Arial" w:cs="Arial"/>
              </w:rPr>
              <w:t xml:space="preserve">    1,2</w:t>
            </w:r>
          </w:p>
        </w:tc>
        <w:tc>
          <w:tcPr>
            <w:tcW w:w="2799" w:type="dxa"/>
          </w:tcPr>
          <w:p w:rsidR="00CC6FEA" w:rsidRPr="00EB6191" w:rsidRDefault="00CC6FEA" w:rsidP="00BD407A">
            <w:pPr>
              <w:widowControl w:val="0"/>
              <w:autoSpaceDE w:val="0"/>
              <w:autoSpaceDN w:val="0"/>
              <w:spacing w:after="0" w:line="240" w:lineRule="auto"/>
              <w:ind w:firstLine="357"/>
              <w:jc w:val="both"/>
              <w:rPr>
                <w:rFonts w:ascii="Arial" w:hAnsi="Arial" w:cs="Arial"/>
              </w:rPr>
            </w:pPr>
            <w:r w:rsidRPr="00EB6191">
              <w:rPr>
                <w:rFonts w:ascii="Arial" w:hAnsi="Arial" w:cs="Arial"/>
              </w:rPr>
              <w:t>5mg/mc</w:t>
            </w:r>
          </w:p>
        </w:tc>
        <w:tc>
          <w:tcPr>
            <w:tcW w:w="1648" w:type="dxa"/>
          </w:tcPr>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 xml:space="preserve">SR ISO 10396-2008 </w:t>
            </w:r>
          </w:p>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PSLA 06</w:t>
            </w:r>
          </w:p>
        </w:tc>
      </w:tr>
      <w:tr w:rsidR="00CC6FEA" w:rsidRPr="00EB6191">
        <w:trPr>
          <w:trHeight w:val="563"/>
        </w:trPr>
        <w:tc>
          <w:tcPr>
            <w:tcW w:w="1368" w:type="dxa"/>
            <w:vMerge w:val="restart"/>
          </w:tcPr>
          <w:p w:rsidR="00CC6FEA" w:rsidRPr="00EB6191" w:rsidRDefault="00CC6FEA" w:rsidP="00BD407A">
            <w:pPr>
              <w:widowControl w:val="0"/>
              <w:autoSpaceDE w:val="0"/>
              <w:autoSpaceDN w:val="0"/>
              <w:jc w:val="both"/>
              <w:rPr>
                <w:rFonts w:ascii="Arial" w:hAnsi="Arial" w:cs="Arial"/>
                <w:b/>
                <w:bCs/>
              </w:rPr>
            </w:pPr>
            <w:r w:rsidRPr="00EB6191">
              <w:rPr>
                <w:rFonts w:ascii="Arial" w:hAnsi="Arial" w:cs="Arial"/>
                <w:b/>
                <w:bCs/>
              </w:rPr>
              <w:t xml:space="preserve">     Hala 2</w:t>
            </w:r>
          </w:p>
        </w:tc>
        <w:tc>
          <w:tcPr>
            <w:tcW w:w="2129" w:type="dxa"/>
          </w:tcPr>
          <w:p w:rsidR="00CC6FEA" w:rsidRPr="00EB6191" w:rsidRDefault="00CC6FEA" w:rsidP="00BD407A">
            <w:pPr>
              <w:widowControl w:val="0"/>
              <w:autoSpaceDE w:val="0"/>
              <w:autoSpaceDN w:val="0"/>
              <w:spacing w:after="0" w:line="240" w:lineRule="auto"/>
              <w:ind w:firstLine="357"/>
              <w:jc w:val="both"/>
              <w:rPr>
                <w:rFonts w:ascii="Arial" w:hAnsi="Arial" w:cs="Arial"/>
              </w:rPr>
            </w:pPr>
            <w:r w:rsidRPr="00EB6191">
              <w:rPr>
                <w:rFonts w:ascii="Arial" w:hAnsi="Arial" w:cs="Arial"/>
              </w:rPr>
              <w:t>Amoniac NH</w:t>
            </w:r>
            <w:r w:rsidRPr="00EB6191">
              <w:rPr>
                <w:rFonts w:ascii="Arial" w:hAnsi="Arial" w:cs="Arial"/>
                <w:vertAlign w:val="subscript"/>
              </w:rPr>
              <w:t>3</w:t>
            </w:r>
          </w:p>
        </w:tc>
        <w:tc>
          <w:tcPr>
            <w:tcW w:w="1724" w:type="dxa"/>
          </w:tcPr>
          <w:p w:rsidR="00CC6FEA" w:rsidRPr="00EB6191" w:rsidRDefault="00CC6FEA" w:rsidP="005D73FE">
            <w:pPr>
              <w:widowControl w:val="0"/>
              <w:autoSpaceDE w:val="0"/>
              <w:autoSpaceDN w:val="0"/>
              <w:spacing w:after="0" w:line="240" w:lineRule="auto"/>
              <w:ind w:firstLine="357"/>
              <w:rPr>
                <w:rFonts w:ascii="Arial" w:hAnsi="Arial" w:cs="Arial"/>
              </w:rPr>
            </w:pPr>
            <w:r w:rsidRPr="00EB6191">
              <w:rPr>
                <w:rFonts w:ascii="Arial" w:hAnsi="Arial" w:cs="Arial"/>
              </w:rPr>
              <w:t xml:space="preserve">    6,4</w:t>
            </w:r>
          </w:p>
        </w:tc>
        <w:tc>
          <w:tcPr>
            <w:tcW w:w="2799" w:type="dxa"/>
          </w:tcPr>
          <w:p w:rsidR="00CC6FEA" w:rsidRPr="00EB6191" w:rsidRDefault="00CC6FEA" w:rsidP="00BD407A">
            <w:pPr>
              <w:widowControl w:val="0"/>
              <w:autoSpaceDE w:val="0"/>
              <w:autoSpaceDN w:val="0"/>
              <w:spacing w:after="0" w:line="240" w:lineRule="auto"/>
              <w:ind w:firstLine="357"/>
              <w:jc w:val="both"/>
              <w:rPr>
                <w:rFonts w:ascii="Arial" w:hAnsi="Arial" w:cs="Arial"/>
              </w:rPr>
            </w:pPr>
            <w:r w:rsidRPr="00EB6191">
              <w:rPr>
                <w:rFonts w:ascii="Arial" w:hAnsi="Arial" w:cs="Arial"/>
              </w:rPr>
              <w:t>30mg/mc</w:t>
            </w:r>
          </w:p>
        </w:tc>
        <w:tc>
          <w:tcPr>
            <w:tcW w:w="1648" w:type="dxa"/>
          </w:tcPr>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 xml:space="preserve">SR ISO 10398-2008 </w:t>
            </w:r>
          </w:p>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PSLA 06</w:t>
            </w:r>
          </w:p>
        </w:tc>
      </w:tr>
      <w:tr w:rsidR="00CC6FEA" w:rsidRPr="00EB6191">
        <w:trPr>
          <w:trHeight w:val="505"/>
        </w:trPr>
        <w:tc>
          <w:tcPr>
            <w:tcW w:w="1368" w:type="dxa"/>
            <w:vMerge/>
          </w:tcPr>
          <w:p w:rsidR="00CC6FEA" w:rsidRPr="00EB6191" w:rsidRDefault="00CC6FEA" w:rsidP="00BD407A">
            <w:pPr>
              <w:widowControl w:val="0"/>
              <w:autoSpaceDE w:val="0"/>
              <w:autoSpaceDN w:val="0"/>
              <w:jc w:val="both"/>
              <w:rPr>
                <w:rFonts w:ascii="Arial" w:hAnsi="Arial" w:cs="Arial"/>
              </w:rPr>
            </w:pPr>
          </w:p>
        </w:tc>
        <w:tc>
          <w:tcPr>
            <w:tcW w:w="2129" w:type="dxa"/>
          </w:tcPr>
          <w:p w:rsidR="00CC6FEA" w:rsidRPr="00EB6191" w:rsidRDefault="00CC6FEA" w:rsidP="00BD407A">
            <w:pPr>
              <w:widowControl w:val="0"/>
              <w:autoSpaceDE w:val="0"/>
              <w:autoSpaceDN w:val="0"/>
              <w:spacing w:after="0" w:line="240" w:lineRule="auto"/>
              <w:jc w:val="center"/>
              <w:rPr>
                <w:rFonts w:ascii="Arial" w:hAnsi="Arial" w:cs="Arial"/>
              </w:rPr>
            </w:pPr>
            <w:r w:rsidRPr="00EB6191">
              <w:rPr>
                <w:rFonts w:ascii="Arial" w:hAnsi="Arial" w:cs="Arial"/>
              </w:rPr>
              <w:t>Hidrogen sulfurat H</w:t>
            </w:r>
            <w:r w:rsidRPr="00EB6191">
              <w:rPr>
                <w:rFonts w:ascii="Arial" w:hAnsi="Arial" w:cs="Arial"/>
                <w:vertAlign w:val="subscript"/>
              </w:rPr>
              <w:t>2</w:t>
            </w:r>
            <w:r w:rsidRPr="00EB6191">
              <w:rPr>
                <w:rFonts w:ascii="Arial" w:hAnsi="Arial" w:cs="Arial"/>
              </w:rPr>
              <w:t>S</w:t>
            </w:r>
          </w:p>
        </w:tc>
        <w:tc>
          <w:tcPr>
            <w:tcW w:w="1724" w:type="dxa"/>
          </w:tcPr>
          <w:p w:rsidR="00CC6FEA" w:rsidRPr="00EB6191" w:rsidRDefault="00CC6FEA" w:rsidP="005D73FE">
            <w:pPr>
              <w:widowControl w:val="0"/>
              <w:autoSpaceDE w:val="0"/>
              <w:autoSpaceDN w:val="0"/>
              <w:spacing w:after="0" w:line="240" w:lineRule="auto"/>
              <w:ind w:firstLine="357"/>
              <w:rPr>
                <w:rFonts w:ascii="Arial" w:hAnsi="Arial" w:cs="Arial"/>
              </w:rPr>
            </w:pPr>
            <w:r w:rsidRPr="00EB6191">
              <w:rPr>
                <w:rFonts w:ascii="Arial" w:hAnsi="Arial" w:cs="Arial"/>
              </w:rPr>
              <w:t xml:space="preserve">    0,9</w:t>
            </w:r>
          </w:p>
        </w:tc>
        <w:tc>
          <w:tcPr>
            <w:tcW w:w="2799" w:type="dxa"/>
          </w:tcPr>
          <w:p w:rsidR="00CC6FEA" w:rsidRPr="00EB6191" w:rsidRDefault="00CC6FEA" w:rsidP="00BD407A">
            <w:pPr>
              <w:widowControl w:val="0"/>
              <w:autoSpaceDE w:val="0"/>
              <w:autoSpaceDN w:val="0"/>
              <w:spacing w:after="0" w:line="240" w:lineRule="auto"/>
              <w:ind w:firstLine="357"/>
              <w:jc w:val="both"/>
              <w:rPr>
                <w:rFonts w:ascii="Arial" w:hAnsi="Arial" w:cs="Arial"/>
              </w:rPr>
            </w:pPr>
            <w:r w:rsidRPr="00EB6191">
              <w:rPr>
                <w:rFonts w:ascii="Arial" w:hAnsi="Arial" w:cs="Arial"/>
              </w:rPr>
              <w:t>5mg/mc</w:t>
            </w:r>
          </w:p>
        </w:tc>
        <w:tc>
          <w:tcPr>
            <w:tcW w:w="1648" w:type="dxa"/>
          </w:tcPr>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 xml:space="preserve">SR ISO 10396-2008 </w:t>
            </w:r>
          </w:p>
          <w:p w:rsidR="00CC6FEA" w:rsidRPr="00EB6191" w:rsidRDefault="00CC6FEA" w:rsidP="00BD407A">
            <w:pPr>
              <w:widowControl w:val="0"/>
              <w:autoSpaceDE w:val="0"/>
              <w:autoSpaceDN w:val="0"/>
              <w:spacing w:after="0" w:line="240" w:lineRule="auto"/>
              <w:rPr>
                <w:rFonts w:ascii="Arial" w:hAnsi="Arial" w:cs="Arial"/>
              </w:rPr>
            </w:pPr>
            <w:r w:rsidRPr="00EB6191">
              <w:rPr>
                <w:rFonts w:ascii="Arial" w:hAnsi="Arial" w:cs="Arial"/>
              </w:rPr>
              <w:t>PSLA 06</w:t>
            </w:r>
          </w:p>
        </w:tc>
      </w:tr>
    </w:tbl>
    <w:p w:rsidR="00CC6FEA" w:rsidRPr="00DE3C72" w:rsidRDefault="00CC6FEA" w:rsidP="00547F59">
      <w:pPr>
        <w:widowControl w:val="0"/>
        <w:autoSpaceDE w:val="0"/>
        <w:autoSpaceDN w:val="0"/>
        <w:spacing w:after="0" w:line="240" w:lineRule="auto"/>
        <w:ind w:firstLine="708"/>
        <w:rPr>
          <w:rFonts w:ascii="Arial" w:hAnsi="Arial" w:cs="Arial"/>
          <w:sz w:val="24"/>
          <w:szCs w:val="24"/>
        </w:rPr>
      </w:pPr>
      <w:r w:rsidRPr="00DE3C72">
        <w:rPr>
          <w:rFonts w:ascii="Arial" w:hAnsi="Arial" w:cs="Arial"/>
          <w:sz w:val="24"/>
          <w:szCs w:val="24"/>
        </w:rPr>
        <w:t>Determinarea noxelor s-a executat cu un aparat tip MULTILOG 2000 care are o acurate</w:t>
      </w:r>
      <w:r w:rsidRPr="00DE3C72">
        <w:rPr>
          <w:rFonts w:ascii="Tahoma" w:hAnsi="Tahoma" w:cs="Tahoma"/>
          <w:sz w:val="24"/>
          <w:szCs w:val="24"/>
        </w:rPr>
        <w:t>ț</w:t>
      </w:r>
      <w:r w:rsidRPr="00DE3C72">
        <w:rPr>
          <w:rFonts w:ascii="Arial" w:hAnsi="Arial" w:cs="Arial"/>
          <w:sz w:val="24"/>
          <w:szCs w:val="24"/>
        </w:rPr>
        <w:t xml:space="preserve">e cu ±5% </w:t>
      </w:r>
      <w:r w:rsidRPr="00DE3C72">
        <w:rPr>
          <w:rFonts w:ascii="Tahoma" w:hAnsi="Tahoma" w:cs="Tahoma"/>
          <w:sz w:val="24"/>
          <w:szCs w:val="24"/>
        </w:rPr>
        <w:t>ș</w:t>
      </w:r>
      <w:r w:rsidRPr="00DE3C72">
        <w:rPr>
          <w:rFonts w:ascii="Arial" w:hAnsi="Arial" w:cs="Arial"/>
          <w:sz w:val="24"/>
          <w:szCs w:val="24"/>
        </w:rPr>
        <w:t>i o rezolu</w:t>
      </w:r>
      <w:r w:rsidRPr="00DE3C72">
        <w:rPr>
          <w:rFonts w:ascii="Tahoma" w:hAnsi="Tahoma" w:cs="Tahoma"/>
          <w:sz w:val="24"/>
          <w:szCs w:val="24"/>
        </w:rPr>
        <w:t>ț</w:t>
      </w:r>
      <w:r w:rsidRPr="00DE3C72">
        <w:rPr>
          <w:rFonts w:ascii="Arial" w:hAnsi="Arial" w:cs="Arial"/>
          <w:sz w:val="24"/>
          <w:szCs w:val="24"/>
        </w:rPr>
        <w:t>ie de 0,1 - 1%.</w:t>
      </w:r>
    </w:p>
    <w:p w:rsidR="00CC6FEA" w:rsidRDefault="00CC6FEA" w:rsidP="00547F59">
      <w:pPr>
        <w:widowControl w:val="0"/>
        <w:autoSpaceDE w:val="0"/>
        <w:autoSpaceDN w:val="0"/>
        <w:spacing w:after="0" w:line="240" w:lineRule="auto"/>
        <w:ind w:firstLine="72"/>
        <w:rPr>
          <w:rFonts w:ascii="Arial" w:hAnsi="Arial" w:cs="Arial"/>
          <w:sz w:val="24"/>
          <w:szCs w:val="24"/>
        </w:rPr>
      </w:pPr>
    </w:p>
    <w:p w:rsidR="00CC6FEA" w:rsidRPr="00DE3C72" w:rsidRDefault="00CC6FEA" w:rsidP="00547F59">
      <w:pPr>
        <w:widowControl w:val="0"/>
        <w:autoSpaceDE w:val="0"/>
        <w:autoSpaceDN w:val="0"/>
        <w:ind w:firstLine="708"/>
        <w:jc w:val="both"/>
        <w:rPr>
          <w:rFonts w:ascii="Arial" w:hAnsi="Arial" w:cs="Arial"/>
          <w:sz w:val="24"/>
          <w:szCs w:val="24"/>
        </w:rPr>
      </w:pPr>
      <w:r w:rsidRPr="00DE3C72">
        <w:rPr>
          <w:rFonts w:ascii="Arial" w:hAnsi="Arial" w:cs="Arial"/>
          <w:sz w:val="24"/>
          <w:szCs w:val="24"/>
        </w:rPr>
        <w:t>Din datele prezentate rezultă că sunt valori de aproximativ cinci ori mai mici decât concentra</w:t>
      </w:r>
      <w:r w:rsidRPr="00DE3C72">
        <w:rPr>
          <w:rFonts w:ascii="Tahoma" w:hAnsi="Tahoma" w:cs="Tahoma"/>
          <w:sz w:val="24"/>
          <w:szCs w:val="24"/>
        </w:rPr>
        <w:t>ț</w:t>
      </w:r>
      <w:r w:rsidRPr="00DE3C72">
        <w:rPr>
          <w:rFonts w:ascii="Arial" w:hAnsi="Arial" w:cs="Arial"/>
          <w:sz w:val="24"/>
          <w:szCs w:val="24"/>
        </w:rPr>
        <w:t>ia maximă admisă de către reglementările stabilite de Ord.462/1993.</w:t>
      </w:r>
    </w:p>
    <w:p w:rsidR="00CC6FEA" w:rsidRPr="00547F59" w:rsidRDefault="00CC6FEA" w:rsidP="005D73FE">
      <w:pPr>
        <w:spacing w:after="0" w:line="240" w:lineRule="auto"/>
        <w:ind w:firstLine="708"/>
        <w:rPr>
          <w:rFonts w:ascii="Times New Roman" w:hAnsi="Times New Roman" w:cs="Times New Roman"/>
          <w:b/>
          <w:bCs/>
          <w:sz w:val="28"/>
          <w:szCs w:val="28"/>
        </w:rPr>
      </w:pPr>
      <w:r w:rsidRPr="00547F59">
        <w:rPr>
          <w:rFonts w:ascii="Times New Roman" w:hAnsi="Times New Roman" w:cs="Times New Roman"/>
          <w:b/>
          <w:bCs/>
          <w:sz w:val="28"/>
          <w:szCs w:val="28"/>
        </w:rPr>
        <w:t>Impactul generat de mirosuri</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 xml:space="preserve">Emisiile de miros nu pot fi cuantificate conform tuturor teoriilor </w:t>
      </w:r>
      <w:r w:rsidRPr="005D73FE">
        <w:rPr>
          <w:rFonts w:ascii="Tahoma" w:hAnsi="Tahoma" w:cs="Tahoma"/>
          <w:sz w:val="27"/>
          <w:szCs w:val="27"/>
        </w:rPr>
        <w:t>ș</w:t>
      </w:r>
      <w:r w:rsidRPr="005D73FE">
        <w:rPr>
          <w:rFonts w:ascii="Times New Roman" w:hAnsi="Times New Roman" w:cs="Times New Roman"/>
          <w:sz w:val="27"/>
          <w:szCs w:val="27"/>
        </w:rPr>
        <w:t>i practicilor folosite în determinarea dispersiilor de la surse.</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În situa</w:t>
      </w:r>
      <w:r w:rsidRPr="005D73FE">
        <w:rPr>
          <w:rFonts w:ascii="Tahoma" w:hAnsi="Tahoma" w:cs="Tahoma"/>
          <w:sz w:val="27"/>
          <w:szCs w:val="27"/>
        </w:rPr>
        <w:t>ț</w:t>
      </w:r>
      <w:r w:rsidRPr="005D73FE">
        <w:rPr>
          <w:rFonts w:ascii="Times New Roman" w:hAnsi="Times New Roman" w:cs="Times New Roman"/>
          <w:sz w:val="27"/>
          <w:szCs w:val="27"/>
        </w:rPr>
        <w:t>ia dată fermei Negreni –Olt, producerea cea mai mare a mirosului este dată de concentra</w:t>
      </w:r>
      <w:r w:rsidRPr="005D73FE">
        <w:rPr>
          <w:rFonts w:ascii="Tahoma" w:hAnsi="Tahoma" w:cs="Tahoma"/>
          <w:sz w:val="27"/>
          <w:szCs w:val="27"/>
        </w:rPr>
        <w:t>ț</w:t>
      </w:r>
      <w:r w:rsidRPr="005D73FE">
        <w:rPr>
          <w:rFonts w:ascii="Times New Roman" w:hAnsi="Times New Roman" w:cs="Times New Roman"/>
          <w:sz w:val="27"/>
          <w:szCs w:val="27"/>
        </w:rPr>
        <w:t>ia de amoniac NH</w:t>
      </w:r>
      <w:r w:rsidRPr="005D73FE">
        <w:rPr>
          <w:rFonts w:ascii="Times New Roman" w:hAnsi="Times New Roman" w:cs="Times New Roman"/>
          <w:sz w:val="27"/>
          <w:szCs w:val="27"/>
          <w:vertAlign w:val="subscript"/>
        </w:rPr>
        <w:t>3</w:t>
      </w:r>
      <w:r w:rsidRPr="005D73FE">
        <w:rPr>
          <w:rFonts w:ascii="Times New Roman" w:hAnsi="Times New Roman" w:cs="Times New Roman"/>
          <w:sz w:val="27"/>
          <w:szCs w:val="27"/>
        </w:rPr>
        <w:t xml:space="preserve"> </w:t>
      </w:r>
      <w:r w:rsidRPr="005D73FE">
        <w:rPr>
          <w:rFonts w:ascii="Tahoma" w:hAnsi="Tahoma" w:cs="Tahoma"/>
          <w:sz w:val="27"/>
          <w:szCs w:val="27"/>
        </w:rPr>
        <w:t>ș</w:t>
      </w:r>
      <w:r w:rsidRPr="005D73FE">
        <w:rPr>
          <w:rFonts w:ascii="Times New Roman" w:hAnsi="Times New Roman" w:cs="Times New Roman"/>
          <w:sz w:val="27"/>
          <w:szCs w:val="27"/>
        </w:rPr>
        <w:t>i hidrogen sulfurat H</w:t>
      </w:r>
      <w:r w:rsidRPr="005D73FE">
        <w:rPr>
          <w:rFonts w:ascii="Times New Roman" w:hAnsi="Times New Roman" w:cs="Times New Roman"/>
          <w:sz w:val="27"/>
          <w:szCs w:val="27"/>
          <w:vertAlign w:val="subscript"/>
        </w:rPr>
        <w:t>2</w:t>
      </w:r>
      <w:r w:rsidRPr="005D73FE">
        <w:rPr>
          <w:rFonts w:ascii="Times New Roman" w:hAnsi="Times New Roman" w:cs="Times New Roman"/>
          <w:sz w:val="27"/>
          <w:szCs w:val="27"/>
        </w:rPr>
        <w:t>S iar cauza majoră a producerii acestora este dată de compozi</w:t>
      </w:r>
      <w:r w:rsidRPr="005D73FE">
        <w:rPr>
          <w:rFonts w:ascii="Tahoma" w:hAnsi="Tahoma" w:cs="Tahoma"/>
          <w:sz w:val="27"/>
          <w:szCs w:val="27"/>
        </w:rPr>
        <w:t>ț</w:t>
      </w:r>
      <w:r w:rsidRPr="005D73FE">
        <w:rPr>
          <w:rFonts w:ascii="Times New Roman" w:hAnsi="Times New Roman" w:cs="Times New Roman"/>
          <w:sz w:val="27"/>
          <w:szCs w:val="27"/>
        </w:rPr>
        <w:t>ia furajului care ac</w:t>
      </w:r>
      <w:r w:rsidRPr="005D73FE">
        <w:rPr>
          <w:rFonts w:ascii="Tahoma" w:hAnsi="Tahoma" w:cs="Tahoma"/>
          <w:sz w:val="27"/>
          <w:szCs w:val="27"/>
        </w:rPr>
        <w:t>ț</w:t>
      </w:r>
      <w:r w:rsidRPr="005D73FE">
        <w:rPr>
          <w:rFonts w:ascii="Times New Roman" w:hAnsi="Times New Roman" w:cs="Times New Roman"/>
          <w:sz w:val="27"/>
          <w:szCs w:val="27"/>
        </w:rPr>
        <w:t>ionează asupra dejec</w:t>
      </w:r>
      <w:r w:rsidRPr="005D73FE">
        <w:rPr>
          <w:rFonts w:ascii="Tahoma" w:hAnsi="Tahoma" w:cs="Tahoma"/>
          <w:sz w:val="27"/>
          <w:szCs w:val="27"/>
        </w:rPr>
        <w:t>ț</w:t>
      </w:r>
      <w:r w:rsidRPr="005D73FE">
        <w:rPr>
          <w:rFonts w:ascii="Times New Roman" w:hAnsi="Times New Roman" w:cs="Times New Roman"/>
          <w:sz w:val="27"/>
          <w:szCs w:val="27"/>
        </w:rPr>
        <w:t xml:space="preserve">iilor </w:t>
      </w:r>
      <w:r w:rsidRPr="005D73FE">
        <w:rPr>
          <w:rFonts w:ascii="Tahoma" w:hAnsi="Tahoma" w:cs="Tahoma"/>
          <w:sz w:val="27"/>
          <w:szCs w:val="27"/>
        </w:rPr>
        <w:t>ș</w:t>
      </w:r>
      <w:r w:rsidRPr="005D73FE">
        <w:rPr>
          <w:rFonts w:ascii="Times New Roman" w:hAnsi="Times New Roman" w:cs="Times New Roman"/>
          <w:sz w:val="27"/>
          <w:szCs w:val="27"/>
        </w:rPr>
        <w:t xml:space="preserve">i de tehnicile utilizate la manipularea </w:t>
      </w:r>
      <w:r w:rsidRPr="005D73FE">
        <w:rPr>
          <w:rFonts w:ascii="Tahoma" w:hAnsi="Tahoma" w:cs="Tahoma"/>
          <w:sz w:val="27"/>
          <w:szCs w:val="27"/>
        </w:rPr>
        <w:t>ș</w:t>
      </w:r>
      <w:r w:rsidRPr="005D73FE">
        <w:rPr>
          <w:rFonts w:ascii="Times New Roman" w:hAnsi="Times New Roman" w:cs="Times New Roman"/>
          <w:sz w:val="27"/>
          <w:szCs w:val="27"/>
        </w:rPr>
        <w:t>i stocarea dejec</w:t>
      </w:r>
      <w:r w:rsidRPr="005D73FE">
        <w:rPr>
          <w:rFonts w:ascii="Tahoma" w:hAnsi="Tahoma" w:cs="Tahoma"/>
          <w:sz w:val="27"/>
          <w:szCs w:val="27"/>
        </w:rPr>
        <w:t>ț</w:t>
      </w:r>
      <w:r w:rsidRPr="005D73FE">
        <w:rPr>
          <w:rFonts w:ascii="Times New Roman" w:hAnsi="Times New Roman" w:cs="Times New Roman"/>
          <w:sz w:val="27"/>
          <w:szCs w:val="27"/>
        </w:rPr>
        <w:t>iilor. Un rol foarte important în scăderea intensită</w:t>
      </w:r>
      <w:r w:rsidRPr="005D73FE">
        <w:rPr>
          <w:rFonts w:ascii="Tahoma" w:hAnsi="Tahoma" w:cs="Tahoma"/>
          <w:sz w:val="27"/>
          <w:szCs w:val="27"/>
        </w:rPr>
        <w:t>ț</w:t>
      </w:r>
      <w:r w:rsidRPr="005D73FE">
        <w:rPr>
          <w:rFonts w:ascii="Times New Roman" w:hAnsi="Times New Roman" w:cs="Times New Roman"/>
          <w:sz w:val="27"/>
          <w:szCs w:val="27"/>
        </w:rPr>
        <w:t>ii mirosurilor îl are dieta (alimenta</w:t>
      </w:r>
      <w:r w:rsidRPr="005D73FE">
        <w:rPr>
          <w:rFonts w:ascii="Tahoma" w:hAnsi="Tahoma" w:cs="Tahoma"/>
          <w:sz w:val="27"/>
          <w:szCs w:val="27"/>
        </w:rPr>
        <w:t>ț</w:t>
      </w:r>
      <w:r w:rsidRPr="005D73FE">
        <w:rPr>
          <w:rFonts w:ascii="Times New Roman" w:hAnsi="Times New Roman" w:cs="Times New Roman"/>
          <w:sz w:val="27"/>
          <w:szCs w:val="27"/>
        </w:rPr>
        <w:t>ia) cu nivel de proteină scăzut.</w:t>
      </w:r>
    </w:p>
    <w:p w:rsidR="00CC6FEA" w:rsidRPr="005D73FE" w:rsidRDefault="00CC6FEA" w:rsidP="005D73FE">
      <w:pPr>
        <w:widowControl w:val="0"/>
        <w:autoSpaceDE w:val="0"/>
        <w:autoSpaceDN w:val="0"/>
        <w:spacing w:after="0" w:line="240" w:lineRule="auto"/>
        <w:ind w:firstLine="708"/>
        <w:jc w:val="both"/>
        <w:rPr>
          <w:rFonts w:ascii="Times New Roman" w:hAnsi="Times New Roman" w:cs="Times New Roman"/>
          <w:sz w:val="27"/>
          <w:szCs w:val="27"/>
        </w:rPr>
      </w:pPr>
      <w:r w:rsidRPr="005D73FE">
        <w:rPr>
          <w:rFonts w:ascii="Times New Roman" w:hAnsi="Times New Roman" w:cs="Times New Roman"/>
          <w:b/>
          <w:bCs/>
          <w:sz w:val="27"/>
          <w:szCs w:val="27"/>
        </w:rPr>
        <w:t xml:space="preserve">Amoniacul </w:t>
      </w:r>
      <w:r w:rsidRPr="005D73FE">
        <w:rPr>
          <w:rFonts w:ascii="Times New Roman" w:hAnsi="Times New Roman" w:cs="Times New Roman"/>
          <w:sz w:val="27"/>
          <w:szCs w:val="27"/>
        </w:rPr>
        <w:t>care are cea mai mare pondere în posibilul grad de disconfort asupra oamenilor, la nivelul halelor se emite conform Raport de încercare nr.685/23.12.2014 emis de SC ARTOPROD SRL Râmnicu Vîlcea, având certificatul de acreditare AJAEU /09/90364 din 23.09.2009 cu o concentra</w:t>
      </w:r>
      <w:r w:rsidRPr="005D73FE">
        <w:rPr>
          <w:rFonts w:ascii="Tahoma" w:hAnsi="Tahoma" w:cs="Tahoma"/>
          <w:sz w:val="27"/>
          <w:szCs w:val="27"/>
        </w:rPr>
        <w:t>ț</w:t>
      </w:r>
      <w:r w:rsidRPr="005D73FE">
        <w:rPr>
          <w:rFonts w:ascii="Times New Roman" w:hAnsi="Times New Roman" w:cs="Times New Roman"/>
          <w:sz w:val="27"/>
          <w:szCs w:val="27"/>
        </w:rPr>
        <w:t>ie de 6,4-6,9 mg/mc fa</w:t>
      </w:r>
      <w:r w:rsidRPr="005D73FE">
        <w:rPr>
          <w:rFonts w:ascii="Tahoma" w:hAnsi="Tahoma" w:cs="Tahoma"/>
          <w:sz w:val="27"/>
          <w:szCs w:val="27"/>
        </w:rPr>
        <w:t>ț</w:t>
      </w:r>
      <w:r w:rsidRPr="005D73FE">
        <w:rPr>
          <w:rFonts w:ascii="Times New Roman" w:hAnsi="Times New Roman" w:cs="Times New Roman"/>
          <w:sz w:val="27"/>
          <w:szCs w:val="27"/>
        </w:rPr>
        <w:t xml:space="preserve">ă de CMA 30 mg/mc adică de aproximativ patru ori </w:t>
      </w:r>
      <w:r w:rsidRPr="005D73FE">
        <w:rPr>
          <w:rFonts w:ascii="Tahoma" w:hAnsi="Tahoma" w:cs="Tahoma"/>
          <w:sz w:val="27"/>
          <w:szCs w:val="27"/>
        </w:rPr>
        <w:t>ș</w:t>
      </w:r>
      <w:r w:rsidRPr="005D73FE">
        <w:rPr>
          <w:rFonts w:ascii="Times New Roman" w:hAnsi="Times New Roman" w:cs="Times New Roman"/>
          <w:sz w:val="27"/>
          <w:szCs w:val="27"/>
        </w:rPr>
        <w:t>i mai pu</w:t>
      </w:r>
      <w:r w:rsidRPr="005D73FE">
        <w:rPr>
          <w:rFonts w:ascii="Tahoma" w:hAnsi="Tahoma" w:cs="Tahoma"/>
          <w:sz w:val="27"/>
          <w:szCs w:val="27"/>
        </w:rPr>
        <w:t>ț</w:t>
      </w:r>
      <w:r w:rsidRPr="005D73FE">
        <w:rPr>
          <w:rFonts w:ascii="Times New Roman" w:hAnsi="Times New Roman" w:cs="Times New Roman"/>
          <w:sz w:val="27"/>
          <w:szCs w:val="27"/>
        </w:rPr>
        <w:t>in. (conform rapoartelor de incercare realizate pentru  8 hale functionale)</w:t>
      </w:r>
    </w:p>
    <w:p w:rsidR="00CC6FEA" w:rsidRPr="005D73FE" w:rsidRDefault="00CC6FEA" w:rsidP="005D73FE">
      <w:pPr>
        <w:widowControl w:val="0"/>
        <w:autoSpaceDE w:val="0"/>
        <w:autoSpaceDN w:val="0"/>
        <w:spacing w:after="0" w:line="240" w:lineRule="auto"/>
        <w:ind w:firstLine="708"/>
        <w:jc w:val="both"/>
        <w:rPr>
          <w:rFonts w:ascii="Times New Roman" w:hAnsi="Times New Roman" w:cs="Times New Roman"/>
          <w:sz w:val="27"/>
          <w:szCs w:val="27"/>
        </w:rPr>
      </w:pPr>
      <w:r w:rsidRPr="005D73FE">
        <w:rPr>
          <w:rFonts w:ascii="Times New Roman" w:hAnsi="Times New Roman" w:cs="Times New Roman"/>
          <w:sz w:val="27"/>
          <w:szCs w:val="27"/>
        </w:rPr>
        <w:t xml:space="preserve">Prognozam ca in momentul punerii in functiune a noilor  hale, aportul acestora </w:t>
      </w:r>
      <w:r w:rsidRPr="005D73FE">
        <w:rPr>
          <w:rFonts w:ascii="Times New Roman" w:hAnsi="Times New Roman" w:cs="Times New Roman"/>
          <w:sz w:val="27"/>
          <w:szCs w:val="27"/>
        </w:rPr>
        <w:lastRenderedPageBreak/>
        <w:t>va determina o crestere cu maxim 30% a concentratiei totale ceea ce reprezinta o concentratie cu mult mai mica decat CMA de 30 mg/mc.</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Faptul că pentru perioade scurte provoacă disconfort la popula</w:t>
      </w:r>
      <w:r w:rsidRPr="005D73FE">
        <w:rPr>
          <w:rFonts w:ascii="Tahoma" w:hAnsi="Tahoma" w:cs="Tahoma"/>
          <w:sz w:val="27"/>
          <w:szCs w:val="27"/>
        </w:rPr>
        <w:t>ț</w:t>
      </w:r>
      <w:r w:rsidRPr="005D73FE">
        <w:rPr>
          <w:rFonts w:ascii="Times New Roman" w:hAnsi="Times New Roman" w:cs="Times New Roman"/>
          <w:sz w:val="27"/>
          <w:szCs w:val="27"/>
        </w:rPr>
        <w:t xml:space="preserve">ia învecinată este că amoniacul are o densitate mai mare decât apa </w:t>
      </w:r>
      <w:r w:rsidRPr="005D73FE">
        <w:rPr>
          <w:rFonts w:ascii="Tahoma" w:hAnsi="Tahoma" w:cs="Tahoma"/>
          <w:sz w:val="27"/>
          <w:szCs w:val="27"/>
        </w:rPr>
        <w:t>ș</w:t>
      </w:r>
      <w:r w:rsidRPr="005D73FE">
        <w:rPr>
          <w:rFonts w:ascii="Times New Roman" w:hAnsi="Times New Roman" w:cs="Times New Roman"/>
          <w:sz w:val="27"/>
          <w:szCs w:val="27"/>
        </w:rPr>
        <w:t>i un grad de solubilitate ridicat 51g/l generând acel miros în</w:t>
      </w:r>
      <w:r w:rsidRPr="005D73FE">
        <w:rPr>
          <w:rFonts w:ascii="Tahoma" w:hAnsi="Tahoma" w:cs="Tahoma"/>
          <w:sz w:val="27"/>
          <w:szCs w:val="27"/>
        </w:rPr>
        <w:t>ț</w:t>
      </w:r>
      <w:r w:rsidRPr="005D73FE">
        <w:rPr>
          <w:rFonts w:ascii="Times New Roman" w:hAnsi="Times New Roman" w:cs="Times New Roman"/>
          <w:sz w:val="27"/>
          <w:szCs w:val="27"/>
        </w:rPr>
        <w:t>epător.</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 xml:space="preserve">Din referatul prezentat de prof. dr. Munteanu Veronika în urma unor studii </w:t>
      </w:r>
      <w:r w:rsidRPr="005D73FE">
        <w:rPr>
          <w:rFonts w:ascii="Tahoma" w:hAnsi="Tahoma" w:cs="Tahoma"/>
          <w:sz w:val="27"/>
          <w:szCs w:val="27"/>
        </w:rPr>
        <w:t>ș</w:t>
      </w:r>
      <w:r w:rsidRPr="005D73FE">
        <w:rPr>
          <w:rFonts w:ascii="Times New Roman" w:hAnsi="Times New Roman" w:cs="Times New Roman"/>
          <w:sz w:val="27"/>
          <w:szCs w:val="27"/>
        </w:rPr>
        <w:t>i analize efectuate la Universitatea Politehnică Bucure</w:t>
      </w:r>
      <w:r w:rsidRPr="005D73FE">
        <w:rPr>
          <w:rFonts w:ascii="Tahoma" w:hAnsi="Tahoma" w:cs="Tahoma"/>
          <w:sz w:val="27"/>
          <w:szCs w:val="27"/>
        </w:rPr>
        <w:t>ș</w:t>
      </w:r>
      <w:r w:rsidRPr="005D73FE">
        <w:rPr>
          <w:rFonts w:ascii="Times New Roman" w:hAnsi="Times New Roman" w:cs="Times New Roman"/>
          <w:sz w:val="27"/>
          <w:szCs w:val="27"/>
        </w:rPr>
        <w:t>ti, Facultatea de Inginerie a Mediului, rezultă că organismul uman poate face fa</w:t>
      </w:r>
      <w:r w:rsidRPr="005D73FE">
        <w:rPr>
          <w:rFonts w:ascii="Tahoma" w:hAnsi="Tahoma" w:cs="Tahoma"/>
          <w:sz w:val="27"/>
          <w:szCs w:val="27"/>
        </w:rPr>
        <w:t>ț</w:t>
      </w:r>
      <w:r w:rsidRPr="005D73FE">
        <w:rPr>
          <w:rFonts w:ascii="Times New Roman" w:hAnsi="Times New Roman" w:cs="Times New Roman"/>
          <w:sz w:val="27"/>
          <w:szCs w:val="27"/>
        </w:rPr>
        <w:t>ă unei expuneri destul de mari la inhalarea cu amoniac cu o concentra</w:t>
      </w:r>
      <w:r w:rsidRPr="005D73FE">
        <w:rPr>
          <w:rFonts w:ascii="Tahoma" w:hAnsi="Tahoma" w:cs="Tahoma"/>
          <w:sz w:val="27"/>
          <w:szCs w:val="27"/>
        </w:rPr>
        <w:t>ț</w:t>
      </w:r>
      <w:r w:rsidRPr="005D73FE">
        <w:rPr>
          <w:rFonts w:ascii="Times New Roman" w:hAnsi="Times New Roman" w:cs="Times New Roman"/>
          <w:sz w:val="27"/>
          <w:szCs w:val="27"/>
        </w:rPr>
        <w:t>ie în aerul inspirat de până la 15-17 mg/mc adică la media valorilor anuale din atmosferă. Senzorul uman poate identifica concentra</w:t>
      </w:r>
      <w:r w:rsidRPr="005D73FE">
        <w:rPr>
          <w:rFonts w:ascii="Tahoma" w:hAnsi="Tahoma" w:cs="Tahoma"/>
          <w:sz w:val="27"/>
          <w:szCs w:val="27"/>
        </w:rPr>
        <w:t>ț</w:t>
      </w:r>
      <w:r w:rsidRPr="005D73FE">
        <w:rPr>
          <w:rFonts w:ascii="Times New Roman" w:hAnsi="Times New Roman" w:cs="Times New Roman"/>
          <w:sz w:val="27"/>
          <w:szCs w:val="27"/>
        </w:rPr>
        <w:t>ii foarte mici în aerul inspirat de până la 5mg/m</w:t>
      </w:r>
      <w:r w:rsidRPr="005D73FE">
        <w:rPr>
          <w:rFonts w:ascii="Times New Roman" w:hAnsi="Times New Roman" w:cs="Times New Roman"/>
          <w:sz w:val="27"/>
          <w:szCs w:val="27"/>
          <w:vertAlign w:val="superscript"/>
        </w:rPr>
        <w:t>3</w:t>
      </w:r>
      <w:r w:rsidRPr="005D73FE">
        <w:rPr>
          <w:rFonts w:ascii="Times New Roman" w:hAnsi="Times New Roman" w:cs="Times New Roman"/>
          <w:sz w:val="27"/>
          <w:szCs w:val="27"/>
        </w:rPr>
        <w:t>, acesta eliminându-se fie prin expira</w:t>
      </w:r>
      <w:r w:rsidRPr="005D73FE">
        <w:rPr>
          <w:rFonts w:ascii="Tahoma" w:hAnsi="Tahoma" w:cs="Tahoma"/>
          <w:sz w:val="27"/>
          <w:szCs w:val="27"/>
        </w:rPr>
        <w:t>ț</w:t>
      </w:r>
      <w:r w:rsidRPr="005D73FE">
        <w:rPr>
          <w:rFonts w:ascii="Times New Roman" w:hAnsi="Times New Roman" w:cs="Times New Roman"/>
          <w:sz w:val="27"/>
          <w:szCs w:val="27"/>
        </w:rPr>
        <w:t>ie sau urină.</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 xml:space="preserve">Avându-se în vedere faptul că are o solubilitate ridicată </w:t>
      </w:r>
      <w:r w:rsidRPr="005D73FE">
        <w:rPr>
          <w:rFonts w:ascii="Tahoma" w:hAnsi="Tahoma" w:cs="Tahoma"/>
          <w:sz w:val="27"/>
          <w:szCs w:val="27"/>
        </w:rPr>
        <w:t>ș</w:t>
      </w:r>
      <w:r w:rsidRPr="005D73FE">
        <w:rPr>
          <w:rFonts w:ascii="Times New Roman" w:hAnsi="Times New Roman" w:cs="Times New Roman"/>
          <w:sz w:val="27"/>
          <w:szCs w:val="27"/>
        </w:rPr>
        <w:t>i o densitate mai mare de 1 a</w:t>
      </w:r>
      <w:r>
        <w:rPr>
          <w:rFonts w:ascii="Tahoma" w:hAnsi="Tahoma" w:cs="Tahoma"/>
          <w:sz w:val="27"/>
          <w:szCs w:val="27"/>
        </w:rPr>
        <w:t>ş</w:t>
      </w:r>
      <w:r w:rsidRPr="005D73FE">
        <w:rPr>
          <w:rFonts w:ascii="Times New Roman" w:hAnsi="Times New Roman" w:cs="Times New Roman"/>
          <w:sz w:val="27"/>
          <w:szCs w:val="27"/>
        </w:rPr>
        <w:t>a se explică faptul că în zilele cu cea</w:t>
      </w:r>
      <w:r w:rsidRPr="005D73FE">
        <w:rPr>
          <w:rFonts w:ascii="Tahoma" w:hAnsi="Tahoma" w:cs="Tahoma"/>
          <w:sz w:val="27"/>
          <w:szCs w:val="27"/>
        </w:rPr>
        <w:t>ț</w:t>
      </w:r>
      <w:r w:rsidRPr="005D73FE">
        <w:rPr>
          <w:rFonts w:ascii="Times New Roman" w:hAnsi="Times New Roman" w:cs="Times New Roman"/>
          <w:sz w:val="27"/>
          <w:szCs w:val="27"/>
        </w:rPr>
        <w:t>ă sau umiditate în atmosferă concentra</w:t>
      </w:r>
      <w:r w:rsidRPr="005D73FE">
        <w:rPr>
          <w:rFonts w:ascii="Tahoma" w:hAnsi="Tahoma" w:cs="Tahoma"/>
          <w:sz w:val="27"/>
          <w:szCs w:val="27"/>
        </w:rPr>
        <w:t>ț</w:t>
      </w:r>
      <w:r w:rsidRPr="005D73FE">
        <w:rPr>
          <w:rFonts w:ascii="Times New Roman" w:hAnsi="Times New Roman" w:cs="Times New Roman"/>
          <w:sz w:val="27"/>
          <w:szCs w:val="27"/>
        </w:rPr>
        <w:t>ia de amoniac se apropie de valoarea maximă admisă 30mg/mc, uneori chiar depă</w:t>
      </w:r>
      <w:r w:rsidRPr="005D73FE">
        <w:rPr>
          <w:rFonts w:ascii="Tahoma" w:hAnsi="Tahoma" w:cs="Tahoma"/>
          <w:sz w:val="27"/>
          <w:szCs w:val="27"/>
        </w:rPr>
        <w:t>ș</w:t>
      </w:r>
      <w:r w:rsidRPr="005D73FE">
        <w:rPr>
          <w:rFonts w:ascii="Times New Roman" w:hAnsi="Times New Roman" w:cs="Times New Roman"/>
          <w:sz w:val="27"/>
          <w:szCs w:val="27"/>
        </w:rPr>
        <w:t>ind-o până la 35-40 mg/mc.</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 xml:space="preserve">Amoniacul nu rezistă mult în aer, el este absorbit de plante la fotosinteză, animale </w:t>
      </w:r>
      <w:r w:rsidRPr="005D73FE">
        <w:rPr>
          <w:rFonts w:ascii="Tahoma" w:hAnsi="Tahoma" w:cs="Tahoma"/>
          <w:sz w:val="27"/>
          <w:szCs w:val="27"/>
        </w:rPr>
        <w:t>ș</w:t>
      </w:r>
      <w:r w:rsidRPr="005D73FE">
        <w:rPr>
          <w:rFonts w:ascii="Times New Roman" w:hAnsi="Times New Roman" w:cs="Times New Roman"/>
          <w:sz w:val="27"/>
          <w:szCs w:val="27"/>
        </w:rPr>
        <w:t xml:space="preserve">i bacterii, având rolul de nutrient pentru acestea, fiind </w:t>
      </w:r>
      <w:r w:rsidRPr="005D73FE">
        <w:rPr>
          <w:rFonts w:ascii="Tahoma" w:hAnsi="Tahoma" w:cs="Tahoma"/>
          <w:sz w:val="27"/>
          <w:szCs w:val="27"/>
        </w:rPr>
        <w:t>ș</w:t>
      </w:r>
      <w:r w:rsidRPr="005D73FE">
        <w:rPr>
          <w:rFonts w:ascii="Times New Roman" w:hAnsi="Times New Roman" w:cs="Times New Roman"/>
          <w:sz w:val="27"/>
          <w:szCs w:val="27"/>
        </w:rPr>
        <w:t>i o sursă de azot.</w:t>
      </w:r>
    </w:p>
    <w:p w:rsidR="00CC6FEA"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b/>
          <w:bCs/>
          <w:sz w:val="27"/>
          <w:szCs w:val="27"/>
        </w:rPr>
        <w:t>Hidrogenul sulfurat H</w:t>
      </w:r>
      <w:r w:rsidRPr="005D73FE">
        <w:rPr>
          <w:rFonts w:ascii="Times New Roman" w:hAnsi="Times New Roman" w:cs="Times New Roman"/>
          <w:b/>
          <w:bCs/>
          <w:sz w:val="27"/>
          <w:szCs w:val="27"/>
          <w:vertAlign w:val="subscript"/>
        </w:rPr>
        <w:t>2</w:t>
      </w:r>
      <w:r w:rsidRPr="005D73FE">
        <w:rPr>
          <w:rFonts w:ascii="Times New Roman" w:hAnsi="Times New Roman" w:cs="Times New Roman"/>
          <w:b/>
          <w:bCs/>
          <w:sz w:val="27"/>
          <w:szCs w:val="27"/>
        </w:rPr>
        <w:t xml:space="preserve">S </w:t>
      </w:r>
      <w:r w:rsidRPr="005D73FE">
        <w:rPr>
          <w:rFonts w:ascii="Times New Roman" w:hAnsi="Times New Roman" w:cs="Times New Roman"/>
          <w:sz w:val="27"/>
          <w:szCs w:val="27"/>
        </w:rPr>
        <w:t xml:space="preserve">ete al doilea gaz emanat incolor cu miros de ouă stricate care produce periodic disconfort asupra persoanelor care-l inhalează prin </w:t>
      </w:r>
    </w:p>
    <w:p w:rsidR="00CC6FEA" w:rsidRPr="005D73FE" w:rsidRDefault="00CC6FEA" w:rsidP="00547F59">
      <w:pPr>
        <w:spacing w:after="0" w:line="240" w:lineRule="auto"/>
        <w:rPr>
          <w:rFonts w:ascii="Times New Roman" w:hAnsi="Times New Roman" w:cs="Times New Roman"/>
          <w:sz w:val="27"/>
          <w:szCs w:val="27"/>
        </w:rPr>
      </w:pPr>
      <w:r w:rsidRPr="005D73FE">
        <w:rPr>
          <w:rFonts w:ascii="Times New Roman" w:hAnsi="Times New Roman" w:cs="Times New Roman"/>
          <w:sz w:val="27"/>
          <w:szCs w:val="27"/>
        </w:rPr>
        <w:t>respira</w:t>
      </w:r>
      <w:r w:rsidRPr="005D73FE">
        <w:rPr>
          <w:rFonts w:ascii="Tahoma" w:hAnsi="Tahoma" w:cs="Tahoma"/>
          <w:sz w:val="27"/>
          <w:szCs w:val="27"/>
        </w:rPr>
        <w:t>ț</w:t>
      </w:r>
      <w:r w:rsidRPr="005D73FE">
        <w:rPr>
          <w:rFonts w:ascii="Times New Roman" w:hAnsi="Times New Roman" w:cs="Times New Roman"/>
          <w:sz w:val="27"/>
          <w:szCs w:val="27"/>
        </w:rPr>
        <w:t>ie. El este un rezultat al descompunerii bacteriene a materiilor organice în absen</w:t>
      </w:r>
      <w:r w:rsidRPr="005D73FE">
        <w:rPr>
          <w:rFonts w:ascii="Tahoma" w:hAnsi="Tahoma" w:cs="Tahoma"/>
          <w:sz w:val="27"/>
          <w:szCs w:val="27"/>
        </w:rPr>
        <w:t>ț</w:t>
      </w:r>
      <w:r w:rsidRPr="005D73FE">
        <w:rPr>
          <w:rFonts w:ascii="Times New Roman" w:hAnsi="Times New Roman" w:cs="Times New Roman"/>
          <w:sz w:val="27"/>
          <w:szCs w:val="27"/>
        </w:rPr>
        <w:t>a oxigenului.</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El este un acid organic slab, are reac</w:t>
      </w:r>
      <w:r w:rsidRPr="005D73FE">
        <w:rPr>
          <w:rFonts w:ascii="Tahoma" w:hAnsi="Tahoma" w:cs="Tahoma"/>
          <w:sz w:val="27"/>
          <w:szCs w:val="27"/>
        </w:rPr>
        <w:t>ț</w:t>
      </w:r>
      <w:r w:rsidRPr="005D73FE">
        <w:rPr>
          <w:rFonts w:ascii="Times New Roman" w:hAnsi="Times New Roman" w:cs="Times New Roman"/>
          <w:sz w:val="27"/>
          <w:szCs w:val="27"/>
        </w:rPr>
        <w:t>ie u</w:t>
      </w:r>
      <w:r w:rsidRPr="005D73FE">
        <w:rPr>
          <w:rFonts w:ascii="Tahoma" w:hAnsi="Tahoma" w:cs="Tahoma"/>
          <w:sz w:val="27"/>
          <w:szCs w:val="27"/>
        </w:rPr>
        <w:t>ș</w:t>
      </w:r>
      <w:r w:rsidRPr="005D73FE">
        <w:rPr>
          <w:rFonts w:ascii="Times New Roman" w:hAnsi="Times New Roman" w:cs="Times New Roman"/>
          <w:sz w:val="27"/>
          <w:szCs w:val="27"/>
        </w:rPr>
        <w:t>or acidă, nu este permanent sesizabil, iar pe o durată de expunere mai mare omul se obi</w:t>
      </w:r>
      <w:r w:rsidRPr="005D73FE">
        <w:rPr>
          <w:rFonts w:ascii="Tahoma" w:hAnsi="Tahoma" w:cs="Tahoma"/>
          <w:sz w:val="27"/>
          <w:szCs w:val="27"/>
        </w:rPr>
        <w:t>ș</w:t>
      </w:r>
      <w:r w:rsidRPr="005D73FE">
        <w:rPr>
          <w:rFonts w:ascii="Times New Roman" w:hAnsi="Times New Roman" w:cs="Times New Roman"/>
          <w:sz w:val="27"/>
          <w:szCs w:val="27"/>
        </w:rPr>
        <w:t>nuie</w:t>
      </w:r>
      <w:r w:rsidRPr="005D73FE">
        <w:rPr>
          <w:rFonts w:ascii="Tahoma" w:hAnsi="Tahoma" w:cs="Tahoma"/>
          <w:sz w:val="27"/>
          <w:szCs w:val="27"/>
        </w:rPr>
        <w:t>ș</w:t>
      </w:r>
      <w:r w:rsidRPr="005D73FE">
        <w:rPr>
          <w:rFonts w:ascii="Times New Roman" w:hAnsi="Times New Roman" w:cs="Times New Roman"/>
          <w:sz w:val="27"/>
          <w:szCs w:val="27"/>
        </w:rPr>
        <w:t>te cu el.</w:t>
      </w:r>
    </w:p>
    <w:p w:rsidR="00CC6FEA"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 xml:space="preserve">Ca </w:t>
      </w:r>
      <w:r w:rsidRPr="005D73FE">
        <w:rPr>
          <w:rFonts w:ascii="Tahoma" w:hAnsi="Tahoma" w:cs="Tahoma"/>
          <w:sz w:val="27"/>
          <w:szCs w:val="27"/>
        </w:rPr>
        <w:t>ș</w:t>
      </w:r>
      <w:r w:rsidRPr="005D73FE">
        <w:rPr>
          <w:rFonts w:ascii="Times New Roman" w:hAnsi="Times New Roman" w:cs="Times New Roman"/>
          <w:sz w:val="27"/>
          <w:szCs w:val="27"/>
        </w:rPr>
        <w:t xml:space="preserve">i în cazul amoniacului, hidrogenul sulfurat are o greutate specifică mai mare decât apa 1,5359 Kg/mc </w:t>
      </w:r>
      <w:r w:rsidRPr="005D73FE">
        <w:rPr>
          <w:rFonts w:ascii="Tahoma" w:hAnsi="Tahoma" w:cs="Tahoma"/>
          <w:sz w:val="27"/>
          <w:szCs w:val="27"/>
        </w:rPr>
        <w:t>ș</w:t>
      </w:r>
      <w:r w:rsidRPr="005D73FE">
        <w:rPr>
          <w:rFonts w:ascii="Times New Roman" w:hAnsi="Times New Roman" w:cs="Times New Roman"/>
          <w:sz w:val="27"/>
          <w:szCs w:val="27"/>
        </w:rPr>
        <w:t xml:space="preserve">i o solubilitate ridicată în apă </w:t>
      </w:r>
      <w:r w:rsidRPr="005D73FE">
        <w:rPr>
          <w:rFonts w:ascii="Tahoma" w:hAnsi="Tahoma" w:cs="Tahoma"/>
          <w:sz w:val="27"/>
          <w:szCs w:val="27"/>
        </w:rPr>
        <w:t>ș</w:t>
      </w:r>
      <w:r w:rsidRPr="005D73FE">
        <w:rPr>
          <w:rFonts w:ascii="Times New Roman" w:hAnsi="Times New Roman" w:cs="Times New Roman"/>
          <w:sz w:val="27"/>
          <w:szCs w:val="27"/>
        </w:rPr>
        <w:t>i cre</w:t>
      </w:r>
      <w:r w:rsidRPr="005D73FE">
        <w:rPr>
          <w:rFonts w:ascii="Tahoma" w:hAnsi="Tahoma" w:cs="Tahoma"/>
          <w:sz w:val="27"/>
          <w:szCs w:val="27"/>
        </w:rPr>
        <w:t>ș</w:t>
      </w:r>
      <w:r w:rsidRPr="005D73FE">
        <w:rPr>
          <w:rFonts w:ascii="Times New Roman" w:hAnsi="Times New Roman" w:cs="Times New Roman"/>
          <w:sz w:val="27"/>
          <w:szCs w:val="27"/>
        </w:rPr>
        <w:t>te concentra</w:t>
      </w:r>
      <w:r w:rsidRPr="005D73FE">
        <w:rPr>
          <w:rFonts w:ascii="Tahoma" w:hAnsi="Tahoma" w:cs="Tahoma"/>
          <w:sz w:val="27"/>
          <w:szCs w:val="27"/>
        </w:rPr>
        <w:t>ț</w:t>
      </w:r>
      <w:r w:rsidRPr="005D73FE">
        <w:rPr>
          <w:rFonts w:ascii="Times New Roman" w:hAnsi="Times New Roman" w:cs="Times New Roman"/>
          <w:sz w:val="27"/>
          <w:szCs w:val="27"/>
        </w:rPr>
        <w:t>ia în aer până la limita maximă admisă de 5 mg/mc numai în perioadele de cea</w:t>
      </w:r>
      <w:r w:rsidRPr="005D73FE">
        <w:rPr>
          <w:rFonts w:ascii="Tahoma" w:hAnsi="Tahoma" w:cs="Tahoma"/>
          <w:sz w:val="27"/>
          <w:szCs w:val="27"/>
        </w:rPr>
        <w:t>ț</w:t>
      </w:r>
      <w:r w:rsidRPr="005D73FE">
        <w:rPr>
          <w:rFonts w:ascii="Times New Roman" w:hAnsi="Times New Roman" w:cs="Times New Roman"/>
          <w:sz w:val="27"/>
          <w:szCs w:val="27"/>
        </w:rPr>
        <w:t xml:space="preserve">ă </w:t>
      </w:r>
      <w:r w:rsidRPr="005D73FE">
        <w:rPr>
          <w:rFonts w:ascii="Tahoma" w:hAnsi="Tahoma" w:cs="Tahoma"/>
          <w:sz w:val="27"/>
          <w:szCs w:val="27"/>
        </w:rPr>
        <w:t>ș</w:t>
      </w:r>
      <w:r w:rsidRPr="005D73FE">
        <w:rPr>
          <w:rFonts w:ascii="Times New Roman" w:hAnsi="Times New Roman" w:cs="Times New Roman"/>
          <w:sz w:val="27"/>
          <w:szCs w:val="27"/>
        </w:rPr>
        <w:t xml:space="preserve">i cu umiditate ridicată în atmosferă. </w:t>
      </w:r>
    </w:p>
    <w:p w:rsidR="00CC6FEA" w:rsidRPr="005D73FE" w:rsidRDefault="00CC6FEA" w:rsidP="005D73FE">
      <w:pPr>
        <w:spacing w:after="0" w:line="240" w:lineRule="auto"/>
        <w:ind w:firstLine="709"/>
        <w:rPr>
          <w:rFonts w:ascii="Times New Roman" w:hAnsi="Times New Roman" w:cs="Times New Roman"/>
          <w:sz w:val="27"/>
          <w:szCs w:val="27"/>
        </w:rPr>
      </w:pPr>
      <w:r w:rsidRPr="005D73FE">
        <w:rPr>
          <w:rFonts w:ascii="Times New Roman" w:hAnsi="Times New Roman" w:cs="Times New Roman"/>
          <w:sz w:val="27"/>
          <w:szCs w:val="27"/>
        </w:rPr>
        <w:t>Conform Raportului de încercare nr.685/23.12.2014 emis de SC ARTOPROD SRL Râmnicu Vîlcea conform AJAEU 09/90364 din 23.09.2009 concentra</w:t>
      </w:r>
      <w:r w:rsidRPr="005D73FE">
        <w:rPr>
          <w:rFonts w:ascii="Tahoma" w:hAnsi="Tahoma" w:cs="Tahoma"/>
          <w:sz w:val="27"/>
          <w:szCs w:val="27"/>
        </w:rPr>
        <w:t>ț</w:t>
      </w:r>
      <w:r w:rsidRPr="005D73FE">
        <w:rPr>
          <w:rFonts w:ascii="Times New Roman" w:hAnsi="Times New Roman" w:cs="Times New Roman"/>
          <w:sz w:val="27"/>
          <w:szCs w:val="27"/>
        </w:rPr>
        <w:t>ia de hidrogen sulfurat la co</w:t>
      </w:r>
      <w:r w:rsidRPr="005D73FE">
        <w:rPr>
          <w:rFonts w:ascii="Tahoma" w:hAnsi="Tahoma" w:cs="Tahoma"/>
          <w:sz w:val="27"/>
          <w:szCs w:val="27"/>
        </w:rPr>
        <w:t>ș</w:t>
      </w:r>
      <w:r w:rsidRPr="005D73FE">
        <w:rPr>
          <w:rFonts w:ascii="Times New Roman" w:hAnsi="Times New Roman" w:cs="Times New Roman"/>
          <w:sz w:val="27"/>
          <w:szCs w:val="27"/>
        </w:rPr>
        <w:t>ul de evacuare este cuprinsă între 0,9 - 1,2 mg/mc fa</w:t>
      </w:r>
      <w:r w:rsidRPr="005D73FE">
        <w:rPr>
          <w:rFonts w:ascii="Tahoma" w:hAnsi="Tahoma" w:cs="Tahoma"/>
          <w:sz w:val="27"/>
          <w:szCs w:val="27"/>
        </w:rPr>
        <w:t>ț</w:t>
      </w:r>
      <w:r w:rsidRPr="005D73FE">
        <w:rPr>
          <w:rFonts w:ascii="Times New Roman" w:hAnsi="Times New Roman" w:cs="Times New Roman"/>
          <w:sz w:val="27"/>
          <w:szCs w:val="27"/>
        </w:rPr>
        <w:t>ă de 5mg/mc conform OM 462/1993.</w:t>
      </w:r>
    </w:p>
    <w:p w:rsidR="00CC6FEA" w:rsidRPr="00C47BAA" w:rsidRDefault="00CC6FEA" w:rsidP="005D73FE">
      <w:pPr>
        <w:spacing w:after="0" w:line="240" w:lineRule="auto"/>
        <w:ind w:firstLine="709"/>
        <w:rPr>
          <w:rFonts w:ascii="Times New Roman" w:hAnsi="Times New Roman" w:cs="Times New Roman"/>
          <w:sz w:val="27"/>
          <w:szCs w:val="27"/>
        </w:rPr>
      </w:pPr>
      <w:r w:rsidRPr="00C47BAA">
        <w:rPr>
          <w:rFonts w:ascii="Times New Roman" w:hAnsi="Times New Roman" w:cs="Times New Roman"/>
          <w:sz w:val="27"/>
          <w:szCs w:val="27"/>
        </w:rPr>
        <w:t xml:space="preserve">Metoda de dispersie a acestor gaze care generează mirosuri va fi dezbatută în detaliu după modelul Gauss la capitolul “Emisii amoniac în atmosferă” unde sunt prezentate </w:t>
      </w:r>
      <w:r w:rsidRPr="00C47BAA">
        <w:rPr>
          <w:rFonts w:ascii="Tahoma" w:hAnsi="Tahoma" w:cs="Tahoma"/>
          <w:sz w:val="27"/>
          <w:szCs w:val="27"/>
        </w:rPr>
        <w:t>ș</w:t>
      </w:r>
      <w:r w:rsidRPr="00C47BAA">
        <w:rPr>
          <w:rFonts w:ascii="Times New Roman" w:hAnsi="Times New Roman" w:cs="Times New Roman"/>
          <w:sz w:val="27"/>
          <w:szCs w:val="27"/>
        </w:rPr>
        <w:t>i diagramele de dispersie a mirosurilor.</w:t>
      </w:r>
    </w:p>
    <w:p w:rsidR="00CC6FEA" w:rsidRPr="00C47BAA" w:rsidRDefault="00CC6FEA" w:rsidP="005D73FE">
      <w:pPr>
        <w:spacing w:after="0" w:line="240" w:lineRule="auto"/>
        <w:ind w:firstLine="709"/>
        <w:rPr>
          <w:rFonts w:ascii="Times New Roman" w:hAnsi="Times New Roman" w:cs="Times New Roman"/>
          <w:sz w:val="27"/>
          <w:szCs w:val="27"/>
        </w:rPr>
      </w:pPr>
      <w:r w:rsidRPr="00C47BAA">
        <w:rPr>
          <w:rFonts w:ascii="Times New Roman" w:hAnsi="Times New Roman" w:cs="Times New Roman"/>
          <w:sz w:val="27"/>
          <w:szCs w:val="27"/>
        </w:rPr>
        <w:t xml:space="preserve">Luând în considerare acest lucru este necesar ca SC PREMIUM PORC SRL Negreni -Olt să </w:t>
      </w:r>
      <w:r w:rsidRPr="00C47BAA">
        <w:rPr>
          <w:rFonts w:ascii="Tahoma" w:hAnsi="Tahoma" w:cs="Tahoma"/>
          <w:sz w:val="27"/>
          <w:szCs w:val="27"/>
        </w:rPr>
        <w:t>ț</w:t>
      </w:r>
      <w:r w:rsidRPr="00C47BAA">
        <w:rPr>
          <w:rFonts w:ascii="Times New Roman" w:hAnsi="Times New Roman" w:cs="Times New Roman"/>
          <w:sz w:val="27"/>
          <w:szCs w:val="27"/>
        </w:rPr>
        <w:t>ină cont de prescrip</w:t>
      </w:r>
      <w:r w:rsidRPr="00C47BAA">
        <w:rPr>
          <w:rFonts w:ascii="Tahoma" w:hAnsi="Tahoma" w:cs="Tahoma"/>
          <w:sz w:val="27"/>
          <w:szCs w:val="27"/>
        </w:rPr>
        <w:t>ț</w:t>
      </w:r>
      <w:r w:rsidRPr="00C47BAA">
        <w:rPr>
          <w:rFonts w:ascii="Times New Roman" w:hAnsi="Times New Roman" w:cs="Times New Roman"/>
          <w:sz w:val="27"/>
          <w:szCs w:val="27"/>
        </w:rPr>
        <w:t>iile tehnice ale Directivei Europene a azotului nr.91/676 care stabile</w:t>
      </w:r>
      <w:r w:rsidRPr="00C47BAA">
        <w:rPr>
          <w:rFonts w:ascii="Tahoma" w:hAnsi="Tahoma" w:cs="Tahoma"/>
          <w:sz w:val="27"/>
          <w:szCs w:val="27"/>
        </w:rPr>
        <w:t>ș</w:t>
      </w:r>
      <w:r w:rsidRPr="00C47BAA">
        <w:rPr>
          <w:rFonts w:ascii="Times New Roman" w:hAnsi="Times New Roman" w:cs="Times New Roman"/>
          <w:sz w:val="27"/>
          <w:szCs w:val="27"/>
        </w:rPr>
        <w:t xml:space="preserve">te modul </w:t>
      </w:r>
      <w:r w:rsidRPr="00C47BAA">
        <w:rPr>
          <w:rFonts w:ascii="Tahoma" w:hAnsi="Tahoma" w:cs="Tahoma"/>
          <w:sz w:val="27"/>
          <w:szCs w:val="27"/>
        </w:rPr>
        <w:t>ș</w:t>
      </w:r>
      <w:r w:rsidRPr="00C47BAA">
        <w:rPr>
          <w:rFonts w:ascii="Times New Roman" w:hAnsi="Times New Roman" w:cs="Times New Roman"/>
          <w:sz w:val="27"/>
          <w:szCs w:val="27"/>
        </w:rPr>
        <w:t>i condi</w:t>
      </w:r>
      <w:r w:rsidRPr="00C47BAA">
        <w:rPr>
          <w:rFonts w:ascii="Tahoma" w:hAnsi="Tahoma" w:cs="Tahoma"/>
          <w:sz w:val="27"/>
          <w:szCs w:val="27"/>
        </w:rPr>
        <w:t>ț</w:t>
      </w:r>
      <w:r w:rsidRPr="00C47BAA">
        <w:rPr>
          <w:rFonts w:ascii="Times New Roman" w:hAnsi="Times New Roman" w:cs="Times New Roman"/>
          <w:sz w:val="27"/>
          <w:szCs w:val="27"/>
        </w:rPr>
        <w:t>iile de aplicare sau împră</w:t>
      </w:r>
      <w:r w:rsidRPr="00C47BAA">
        <w:rPr>
          <w:rFonts w:ascii="Tahoma" w:hAnsi="Tahoma" w:cs="Tahoma"/>
          <w:sz w:val="27"/>
          <w:szCs w:val="27"/>
        </w:rPr>
        <w:t>ș</w:t>
      </w:r>
      <w:r w:rsidRPr="00C47BAA">
        <w:rPr>
          <w:rFonts w:ascii="Times New Roman" w:hAnsi="Times New Roman" w:cs="Times New Roman"/>
          <w:sz w:val="27"/>
          <w:szCs w:val="27"/>
        </w:rPr>
        <w:t>tiere a dejec</w:t>
      </w:r>
      <w:r w:rsidRPr="00C47BAA">
        <w:rPr>
          <w:rFonts w:ascii="Tahoma" w:hAnsi="Tahoma" w:cs="Tahoma"/>
          <w:sz w:val="27"/>
          <w:szCs w:val="27"/>
        </w:rPr>
        <w:t>ț</w:t>
      </w:r>
      <w:r w:rsidRPr="00C47BAA">
        <w:rPr>
          <w:rFonts w:ascii="Times New Roman" w:hAnsi="Times New Roman" w:cs="Times New Roman"/>
          <w:sz w:val="27"/>
          <w:szCs w:val="27"/>
        </w:rPr>
        <w:t xml:space="preserve">iilor </w:t>
      </w:r>
      <w:r w:rsidRPr="00C47BAA">
        <w:rPr>
          <w:rFonts w:ascii="Times New Roman" w:hAnsi="Times New Roman" w:cs="Times New Roman"/>
          <w:sz w:val="27"/>
          <w:szCs w:val="27"/>
        </w:rPr>
        <w:lastRenderedPageBreak/>
        <w:t xml:space="preserve">în anumite perioade din an </w:t>
      </w:r>
      <w:r w:rsidRPr="00C47BAA">
        <w:rPr>
          <w:rFonts w:ascii="Tahoma" w:hAnsi="Tahoma" w:cs="Tahoma"/>
          <w:sz w:val="27"/>
          <w:szCs w:val="27"/>
        </w:rPr>
        <w:t>ș</w:t>
      </w:r>
      <w:r w:rsidRPr="00C47BAA">
        <w:rPr>
          <w:rFonts w:ascii="Times New Roman" w:hAnsi="Times New Roman" w:cs="Times New Roman"/>
          <w:sz w:val="27"/>
          <w:szCs w:val="27"/>
        </w:rPr>
        <w:t>i impune acordarea de aten</w:t>
      </w:r>
      <w:r w:rsidRPr="00C47BAA">
        <w:rPr>
          <w:rFonts w:ascii="Tahoma" w:hAnsi="Tahoma" w:cs="Tahoma"/>
          <w:sz w:val="27"/>
          <w:szCs w:val="27"/>
        </w:rPr>
        <w:t>ț</w:t>
      </w:r>
      <w:r w:rsidRPr="00C47BAA">
        <w:rPr>
          <w:rFonts w:ascii="Times New Roman" w:hAnsi="Times New Roman" w:cs="Times New Roman"/>
          <w:sz w:val="27"/>
          <w:szCs w:val="27"/>
        </w:rPr>
        <w:t>ie la anumi</w:t>
      </w:r>
      <w:r w:rsidRPr="00C47BAA">
        <w:rPr>
          <w:rFonts w:ascii="Tahoma" w:hAnsi="Tahoma" w:cs="Tahoma"/>
          <w:sz w:val="27"/>
          <w:szCs w:val="27"/>
        </w:rPr>
        <w:t>ț</w:t>
      </w:r>
      <w:r w:rsidRPr="00C47BAA">
        <w:rPr>
          <w:rFonts w:ascii="Times New Roman" w:hAnsi="Times New Roman" w:cs="Times New Roman"/>
          <w:sz w:val="27"/>
          <w:szCs w:val="27"/>
        </w:rPr>
        <w:t>i factori meteorologici, cea</w:t>
      </w:r>
      <w:r w:rsidRPr="00C47BAA">
        <w:rPr>
          <w:rFonts w:ascii="Tahoma" w:hAnsi="Tahoma" w:cs="Tahoma"/>
          <w:sz w:val="27"/>
          <w:szCs w:val="27"/>
        </w:rPr>
        <w:t>ț</w:t>
      </w:r>
      <w:r w:rsidRPr="00C47BAA">
        <w:rPr>
          <w:rFonts w:ascii="Times New Roman" w:hAnsi="Times New Roman" w:cs="Times New Roman"/>
          <w:sz w:val="27"/>
          <w:szCs w:val="27"/>
        </w:rPr>
        <w:t>ă, precipita</w:t>
      </w:r>
      <w:r w:rsidRPr="00C47BAA">
        <w:rPr>
          <w:rFonts w:ascii="Tahoma" w:hAnsi="Tahoma" w:cs="Tahoma"/>
          <w:sz w:val="27"/>
          <w:szCs w:val="27"/>
        </w:rPr>
        <w:t>ț</w:t>
      </w:r>
      <w:r w:rsidRPr="00C47BAA">
        <w:rPr>
          <w:rFonts w:ascii="Times New Roman" w:hAnsi="Times New Roman" w:cs="Times New Roman"/>
          <w:sz w:val="27"/>
          <w:szCs w:val="27"/>
        </w:rPr>
        <w:t>ii, temperatură.</w:t>
      </w:r>
    </w:p>
    <w:p w:rsidR="00CC6FEA" w:rsidRPr="00C47BAA" w:rsidRDefault="00CC6FEA" w:rsidP="005D73FE">
      <w:pPr>
        <w:spacing w:after="0" w:line="240" w:lineRule="auto"/>
        <w:ind w:firstLine="709"/>
        <w:rPr>
          <w:rFonts w:ascii="Times New Roman" w:hAnsi="Times New Roman" w:cs="Times New Roman"/>
          <w:sz w:val="27"/>
          <w:szCs w:val="27"/>
        </w:rPr>
      </w:pPr>
      <w:r w:rsidRPr="00C47BAA">
        <w:rPr>
          <w:rFonts w:ascii="Times New Roman" w:hAnsi="Times New Roman" w:cs="Times New Roman"/>
          <w:sz w:val="27"/>
          <w:szCs w:val="27"/>
        </w:rPr>
        <w:t>Dacă se ia în calcul faptul ca zona reziden</w:t>
      </w:r>
      <w:r w:rsidRPr="00C47BAA">
        <w:rPr>
          <w:rFonts w:ascii="Tahoma" w:hAnsi="Tahoma" w:cs="Tahoma"/>
          <w:sz w:val="27"/>
          <w:szCs w:val="27"/>
        </w:rPr>
        <w:t>ț</w:t>
      </w:r>
      <w:r w:rsidRPr="00C47BAA">
        <w:rPr>
          <w:rFonts w:ascii="Times New Roman" w:hAnsi="Times New Roman" w:cs="Times New Roman"/>
          <w:sz w:val="27"/>
          <w:szCs w:val="27"/>
        </w:rPr>
        <w:t>ială este la 150 m distan</w:t>
      </w:r>
      <w:r w:rsidRPr="00C47BAA">
        <w:rPr>
          <w:rFonts w:ascii="Tahoma" w:hAnsi="Tahoma" w:cs="Tahoma"/>
          <w:sz w:val="27"/>
          <w:szCs w:val="27"/>
        </w:rPr>
        <w:t>ț</w:t>
      </w:r>
      <w:r w:rsidRPr="00C47BAA">
        <w:rPr>
          <w:rFonts w:ascii="Times New Roman" w:hAnsi="Times New Roman" w:cs="Times New Roman"/>
          <w:sz w:val="27"/>
          <w:szCs w:val="27"/>
        </w:rPr>
        <w:t>ă fa</w:t>
      </w:r>
      <w:r w:rsidRPr="00C47BAA">
        <w:rPr>
          <w:rFonts w:ascii="Tahoma" w:hAnsi="Tahoma" w:cs="Tahoma"/>
          <w:sz w:val="27"/>
          <w:szCs w:val="27"/>
        </w:rPr>
        <w:t>ț</w:t>
      </w:r>
      <w:r w:rsidRPr="00C47BAA">
        <w:rPr>
          <w:rFonts w:ascii="Times New Roman" w:hAnsi="Times New Roman" w:cs="Times New Roman"/>
          <w:sz w:val="27"/>
          <w:szCs w:val="27"/>
        </w:rPr>
        <w:t>ă de posibila sursă de poluan</w:t>
      </w:r>
      <w:r w:rsidRPr="00C47BAA">
        <w:rPr>
          <w:rFonts w:ascii="Tahoma" w:hAnsi="Tahoma" w:cs="Tahoma"/>
          <w:sz w:val="27"/>
          <w:szCs w:val="27"/>
        </w:rPr>
        <w:t>ț</w:t>
      </w:r>
      <w:r w:rsidRPr="00C47BAA">
        <w:rPr>
          <w:rFonts w:ascii="Times New Roman" w:hAnsi="Times New Roman" w:cs="Times New Roman"/>
          <w:sz w:val="27"/>
          <w:szCs w:val="27"/>
        </w:rPr>
        <w:t xml:space="preserve">i, </w:t>
      </w:r>
      <w:r w:rsidRPr="00C47BAA">
        <w:rPr>
          <w:rFonts w:ascii="Tahoma" w:hAnsi="Tahoma" w:cs="Tahoma"/>
          <w:sz w:val="27"/>
          <w:szCs w:val="27"/>
        </w:rPr>
        <w:t>ș</w:t>
      </w:r>
      <w:r w:rsidRPr="00C47BAA">
        <w:rPr>
          <w:rFonts w:ascii="Times New Roman" w:hAnsi="Times New Roman" w:cs="Times New Roman"/>
          <w:sz w:val="27"/>
          <w:szCs w:val="27"/>
        </w:rPr>
        <w:t>coala este la peste 2000 m iar spitale, zonele recrea</w:t>
      </w:r>
      <w:r w:rsidRPr="00C47BAA">
        <w:rPr>
          <w:rFonts w:ascii="Tahoma" w:hAnsi="Tahoma" w:cs="Tahoma"/>
          <w:sz w:val="27"/>
          <w:szCs w:val="27"/>
        </w:rPr>
        <w:t>ț</w:t>
      </w:r>
      <w:r w:rsidRPr="00C47BAA">
        <w:rPr>
          <w:rFonts w:ascii="Times New Roman" w:hAnsi="Times New Roman" w:cs="Times New Roman"/>
          <w:sz w:val="27"/>
          <w:szCs w:val="27"/>
        </w:rPr>
        <w:t>ionale sau concentra</w:t>
      </w:r>
      <w:r w:rsidRPr="00C47BAA">
        <w:rPr>
          <w:rFonts w:ascii="Tahoma" w:hAnsi="Tahoma" w:cs="Tahoma"/>
          <w:sz w:val="27"/>
          <w:szCs w:val="27"/>
        </w:rPr>
        <w:t>ț</w:t>
      </w:r>
      <w:r w:rsidRPr="00C47BAA">
        <w:rPr>
          <w:rFonts w:ascii="Times New Roman" w:hAnsi="Times New Roman" w:cs="Times New Roman"/>
          <w:sz w:val="27"/>
          <w:szCs w:val="27"/>
        </w:rPr>
        <w:t>ii mari de popula</w:t>
      </w:r>
      <w:r w:rsidRPr="00C47BAA">
        <w:rPr>
          <w:rFonts w:ascii="Tahoma" w:hAnsi="Tahoma" w:cs="Tahoma"/>
          <w:sz w:val="27"/>
          <w:szCs w:val="27"/>
        </w:rPr>
        <w:t>ț</w:t>
      </w:r>
      <w:r w:rsidRPr="00C47BAA">
        <w:rPr>
          <w:rFonts w:ascii="Times New Roman" w:hAnsi="Times New Roman" w:cs="Times New Roman"/>
          <w:sz w:val="27"/>
          <w:szCs w:val="27"/>
        </w:rPr>
        <w:t>ii (institu</w:t>
      </w:r>
      <w:r w:rsidRPr="00C47BAA">
        <w:rPr>
          <w:rFonts w:ascii="Tahoma" w:hAnsi="Tahoma" w:cs="Tahoma"/>
          <w:sz w:val="27"/>
          <w:szCs w:val="27"/>
        </w:rPr>
        <w:t>ț</w:t>
      </w:r>
      <w:r w:rsidRPr="00C47BAA">
        <w:rPr>
          <w:rFonts w:ascii="Times New Roman" w:hAnsi="Times New Roman" w:cs="Times New Roman"/>
          <w:sz w:val="27"/>
          <w:szCs w:val="27"/>
        </w:rPr>
        <w:t>ii publice) nu sunt, se constată că emisiile provocate de surse (halele de porci) se încadrează în limitele maxime admise de legisla</w:t>
      </w:r>
      <w:r w:rsidRPr="00C47BAA">
        <w:rPr>
          <w:rFonts w:ascii="Tahoma" w:hAnsi="Tahoma" w:cs="Tahoma"/>
          <w:sz w:val="27"/>
          <w:szCs w:val="27"/>
        </w:rPr>
        <w:t>ț</w:t>
      </w:r>
      <w:r w:rsidRPr="00C47BAA">
        <w:rPr>
          <w:rFonts w:ascii="Times New Roman" w:hAnsi="Times New Roman" w:cs="Times New Roman"/>
          <w:sz w:val="27"/>
          <w:szCs w:val="27"/>
        </w:rPr>
        <w:t xml:space="preserve">ia în vigoare OM462/1993 </w:t>
      </w:r>
      <w:r w:rsidRPr="00C47BAA">
        <w:rPr>
          <w:rFonts w:ascii="Tahoma" w:hAnsi="Tahoma" w:cs="Tahoma"/>
          <w:sz w:val="27"/>
          <w:szCs w:val="27"/>
        </w:rPr>
        <w:t>ș</w:t>
      </w:r>
      <w:r w:rsidRPr="00C47BAA">
        <w:rPr>
          <w:rFonts w:ascii="Times New Roman" w:hAnsi="Times New Roman" w:cs="Times New Roman"/>
          <w:sz w:val="27"/>
          <w:szCs w:val="27"/>
        </w:rPr>
        <w:t>i nu creează neplăceri permanente receptorilor sensibili.</w:t>
      </w:r>
    </w:p>
    <w:p w:rsidR="00CC6FEA" w:rsidRDefault="00CC6FEA" w:rsidP="005E0718">
      <w:pPr>
        <w:pStyle w:val="BodyText19"/>
        <w:shd w:val="clear" w:color="auto" w:fill="auto"/>
        <w:spacing w:before="0" w:after="341" w:line="322" w:lineRule="exact"/>
        <w:ind w:left="120" w:right="460" w:firstLine="600"/>
        <w:jc w:val="left"/>
      </w:pPr>
    </w:p>
    <w:p w:rsidR="00CC6FEA" w:rsidRPr="00DE3C72" w:rsidRDefault="00583D84" w:rsidP="00C47BAA">
      <w:pPr>
        <w:pStyle w:val="BodyTextIndent2"/>
        <w:ind w:left="0" w:firstLine="284"/>
        <w:jc w:val="center"/>
        <w:rPr>
          <w:rFonts w:ascii="Arial" w:hAnsi="Arial" w:cs="Arial"/>
          <w:u w:val="single"/>
          <w:lang w:val="ro-RO"/>
        </w:rPr>
      </w:pPr>
      <w:r>
        <w:rPr>
          <w:rFonts w:ascii="Arial" w:hAnsi="Arial" w:cs="Arial"/>
          <w:b/>
          <w:bCs/>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laguna" style="width:369pt;height:349.5pt;visibility:visible">
            <v:imagedata r:id="rId11" o:title=""/>
          </v:shape>
        </w:pict>
      </w:r>
    </w:p>
    <w:p w:rsidR="00CC6FEA" w:rsidRPr="00DE3C72" w:rsidRDefault="00CC6FEA" w:rsidP="00C47BAA">
      <w:pPr>
        <w:autoSpaceDE w:val="0"/>
        <w:autoSpaceDN w:val="0"/>
        <w:adjustRightInd w:val="0"/>
        <w:jc w:val="center"/>
        <w:rPr>
          <w:b/>
          <w:bCs/>
          <w:i/>
          <w:iCs/>
        </w:rPr>
      </w:pPr>
      <w:r w:rsidRPr="00DE3C72">
        <w:rPr>
          <w:b/>
          <w:bCs/>
          <w:i/>
          <w:iCs/>
        </w:rPr>
        <w:t>distanta de la obiectivele fermei pana la cea mai apropiata locuinta</w:t>
      </w:r>
    </w:p>
    <w:p w:rsidR="00CC6FEA" w:rsidRPr="00DE3C72" w:rsidRDefault="00CC6FEA" w:rsidP="00C47BAA">
      <w:pPr>
        <w:widowControl w:val="0"/>
        <w:autoSpaceDE w:val="0"/>
        <w:autoSpaceDN w:val="0"/>
        <w:spacing w:before="72" w:line="302" w:lineRule="auto"/>
        <w:jc w:val="center"/>
        <w:rPr>
          <w:rFonts w:ascii="Verdana" w:hAnsi="Verdana" w:cs="Verdana"/>
          <w:spacing w:val="-4"/>
          <w:sz w:val="8"/>
          <w:szCs w:val="8"/>
        </w:rPr>
      </w:pPr>
    </w:p>
    <w:p w:rsidR="00CC6FEA" w:rsidRPr="00C47BAA" w:rsidRDefault="00CC6FEA" w:rsidP="00C47BAA">
      <w:pPr>
        <w:spacing w:after="0" w:line="240" w:lineRule="auto"/>
        <w:rPr>
          <w:rFonts w:ascii="Times New Roman" w:hAnsi="Times New Roman" w:cs="Times New Roman"/>
          <w:b/>
          <w:bCs/>
          <w:sz w:val="28"/>
          <w:szCs w:val="28"/>
        </w:rPr>
      </w:pPr>
      <w:r w:rsidRPr="00C47BAA">
        <w:rPr>
          <w:rFonts w:ascii="Times New Roman" w:hAnsi="Times New Roman" w:cs="Times New Roman"/>
          <w:b/>
          <w:bCs/>
          <w:sz w:val="28"/>
          <w:szCs w:val="28"/>
        </w:rPr>
        <w:t>Emisii de amoniac în atmosferă</w:t>
      </w:r>
    </w:p>
    <w:p w:rsidR="00CC6FEA" w:rsidRPr="00C47BAA" w:rsidRDefault="00CC6FEA" w:rsidP="00C47BAA">
      <w:pPr>
        <w:widowControl w:val="0"/>
        <w:autoSpaceDE w:val="0"/>
        <w:autoSpaceDN w:val="0"/>
        <w:spacing w:line="240" w:lineRule="auto"/>
        <w:ind w:firstLine="357"/>
        <w:rPr>
          <w:rFonts w:ascii="Times New Roman" w:hAnsi="Times New Roman" w:cs="Times New Roman"/>
          <w:sz w:val="27"/>
          <w:szCs w:val="27"/>
        </w:rPr>
      </w:pPr>
      <w:r w:rsidRPr="00C47BAA">
        <w:rPr>
          <w:rFonts w:ascii="Times New Roman" w:hAnsi="Times New Roman" w:cs="Times New Roman"/>
          <w:sz w:val="27"/>
          <w:szCs w:val="27"/>
        </w:rPr>
        <w:t xml:space="preserve"> În Romania cel mai des întâlnit pentru analiza dispersiei poluan</w:t>
      </w:r>
      <w:r w:rsidRPr="00C47BAA">
        <w:rPr>
          <w:rFonts w:ascii="Tahoma" w:hAnsi="Tahoma" w:cs="Tahoma"/>
          <w:sz w:val="27"/>
          <w:szCs w:val="27"/>
        </w:rPr>
        <w:t>ț</w:t>
      </w:r>
      <w:r w:rsidRPr="00C47BAA">
        <w:rPr>
          <w:rFonts w:ascii="Times New Roman" w:hAnsi="Times New Roman" w:cs="Times New Roman"/>
          <w:sz w:val="27"/>
          <w:szCs w:val="27"/>
        </w:rPr>
        <w:t>ilor atmosferici este modelul Gauss. Dispersia emisiilor de la o sursă continuă poate fi vizualizată ca un nor de fum sub formă de con după cum este prezentată în figura 1, în situa</w:t>
      </w:r>
      <w:r w:rsidRPr="00C47BAA">
        <w:rPr>
          <w:rFonts w:ascii="Tahoma" w:hAnsi="Tahoma" w:cs="Tahoma"/>
          <w:sz w:val="27"/>
          <w:szCs w:val="27"/>
        </w:rPr>
        <w:t>ț</w:t>
      </w:r>
      <w:r w:rsidRPr="00C47BAA">
        <w:rPr>
          <w:rFonts w:ascii="Times New Roman" w:hAnsi="Times New Roman" w:cs="Times New Roman"/>
          <w:sz w:val="27"/>
          <w:szCs w:val="27"/>
        </w:rPr>
        <w:t>ia în care sunt condi</w:t>
      </w:r>
      <w:r w:rsidRPr="00C47BAA">
        <w:rPr>
          <w:rFonts w:ascii="Tahoma" w:hAnsi="Tahoma" w:cs="Tahoma"/>
          <w:sz w:val="27"/>
          <w:szCs w:val="27"/>
        </w:rPr>
        <w:t>ț</w:t>
      </w:r>
      <w:r w:rsidRPr="00C47BAA">
        <w:rPr>
          <w:rFonts w:ascii="Times New Roman" w:hAnsi="Times New Roman" w:cs="Times New Roman"/>
          <w:sz w:val="27"/>
          <w:szCs w:val="27"/>
        </w:rPr>
        <w:t>ii climaterice normale.</w:t>
      </w:r>
    </w:p>
    <w:p w:rsidR="00CC6FEA" w:rsidRPr="00DE3C72" w:rsidRDefault="00583D84" w:rsidP="00C47BAA">
      <w:r>
        <w:rPr>
          <w:noProof/>
          <w:bdr w:val="single" w:sz="4" w:space="0" w:color="auto"/>
          <w:lang w:val="en-US"/>
        </w:rPr>
        <w:lastRenderedPageBreak/>
        <w:pict>
          <v:shape id="Picture 6" o:spid="_x0000_i1026" type="#_x0000_t75" style="width:402pt;height:197.25pt;visibility:visible">
            <v:imagedata r:id="rId12" o:title=""/>
          </v:shape>
        </w:pict>
      </w:r>
    </w:p>
    <w:p w:rsidR="00CC6FEA" w:rsidRPr="00DE3C72" w:rsidRDefault="00CC6FEA" w:rsidP="00C47BAA"/>
    <w:p w:rsidR="00CC6FEA" w:rsidRDefault="00CC6FEA" w:rsidP="00C47BAA">
      <w:pPr>
        <w:jc w:val="center"/>
        <w:rPr>
          <w:b/>
          <w:bCs/>
        </w:rPr>
      </w:pPr>
    </w:p>
    <w:p w:rsidR="00CC6FEA" w:rsidRDefault="00CC6FEA" w:rsidP="00C47BAA">
      <w:pPr>
        <w:jc w:val="center"/>
        <w:rPr>
          <w:b/>
          <w:bCs/>
        </w:rPr>
      </w:pPr>
    </w:p>
    <w:p w:rsidR="00CC6FEA" w:rsidRDefault="00583D84" w:rsidP="00C47BAA">
      <w:pPr>
        <w:jc w:val="center"/>
        <w:rPr>
          <w:b/>
          <w:bCs/>
        </w:rPr>
      </w:pPr>
      <w:r>
        <w:rPr>
          <w:noProof/>
          <w:bdr w:val="single" w:sz="4" w:space="0" w:color="auto"/>
          <w:lang w:val="en-US"/>
        </w:rPr>
        <w:pict>
          <v:shape id="Picture 8" o:spid="_x0000_i1027" type="#_x0000_t75" style="width:300pt;height:231pt;visibility:visible">
            <v:imagedata r:id="rId13" o:title=""/>
          </v:shape>
        </w:pict>
      </w:r>
    </w:p>
    <w:p w:rsidR="00CC6FEA" w:rsidRPr="00DE3C72" w:rsidRDefault="00CC6FEA" w:rsidP="00C47BAA">
      <w:pPr>
        <w:jc w:val="center"/>
        <w:rPr>
          <w:b/>
          <w:bCs/>
        </w:rPr>
      </w:pPr>
      <w:r w:rsidRPr="00DE3C72">
        <w:rPr>
          <w:b/>
          <w:bCs/>
        </w:rPr>
        <w:t>Fig.1. Sursa punctiforma continua de poluare pentru Ferma porci Negreni</w:t>
      </w:r>
    </w:p>
    <w:p w:rsidR="00CC6FEA" w:rsidRDefault="00CC6FEA" w:rsidP="00C47BAA">
      <w:pPr>
        <w:widowControl w:val="0"/>
        <w:autoSpaceDE w:val="0"/>
        <w:autoSpaceDN w:val="0"/>
        <w:spacing w:line="240" w:lineRule="auto"/>
        <w:ind w:firstLine="357"/>
        <w:rPr>
          <w:rFonts w:ascii="Times New Roman" w:hAnsi="Times New Roman" w:cs="Times New Roman"/>
          <w:sz w:val="27"/>
          <w:szCs w:val="27"/>
        </w:rPr>
      </w:pPr>
      <w:r w:rsidRPr="00C47BAA">
        <w:rPr>
          <w:rFonts w:ascii="Times New Roman" w:hAnsi="Times New Roman" w:cs="Times New Roman"/>
          <w:sz w:val="27"/>
          <w:szCs w:val="27"/>
        </w:rPr>
        <w:t xml:space="preserve"> Asa cum apare in fig.1, odată cu evolu</w:t>
      </w:r>
      <w:r w:rsidRPr="00C47BAA">
        <w:rPr>
          <w:rFonts w:ascii="Tahoma" w:hAnsi="Tahoma" w:cs="Tahoma"/>
          <w:sz w:val="27"/>
          <w:szCs w:val="27"/>
        </w:rPr>
        <w:t>ț</w:t>
      </w:r>
      <w:r w:rsidRPr="00C47BAA">
        <w:rPr>
          <w:rFonts w:ascii="Times New Roman" w:hAnsi="Times New Roman" w:cs="Times New Roman"/>
          <w:sz w:val="27"/>
          <w:szCs w:val="27"/>
        </w:rPr>
        <w:t xml:space="preserve">ia firului de fum </w:t>
      </w:r>
      <w:r w:rsidRPr="00C47BAA">
        <w:rPr>
          <w:rFonts w:ascii="Tahoma" w:hAnsi="Tahoma" w:cs="Tahoma"/>
          <w:sz w:val="27"/>
          <w:szCs w:val="27"/>
        </w:rPr>
        <w:t>ș</w:t>
      </w:r>
      <w:r w:rsidRPr="00C47BAA">
        <w:rPr>
          <w:rFonts w:ascii="Times New Roman" w:hAnsi="Times New Roman" w:cs="Times New Roman"/>
          <w:sz w:val="27"/>
          <w:szCs w:val="27"/>
        </w:rPr>
        <w:t>i schimbarea pozi</w:t>
      </w:r>
      <w:r w:rsidRPr="00C47BAA">
        <w:rPr>
          <w:rFonts w:ascii="Tahoma" w:hAnsi="Tahoma" w:cs="Tahoma"/>
          <w:sz w:val="27"/>
          <w:szCs w:val="27"/>
        </w:rPr>
        <w:t>ț</w:t>
      </w:r>
      <w:r w:rsidRPr="00C47BAA">
        <w:rPr>
          <w:rFonts w:ascii="Times New Roman" w:hAnsi="Times New Roman" w:cs="Times New Roman"/>
          <w:sz w:val="27"/>
          <w:szCs w:val="27"/>
        </w:rPr>
        <w:t xml:space="preserve">iei acestuia, fumul poate fi vizualizat ca o serie crescătoare sub formă de discuri prin care se realizează  difuzia </w:t>
      </w:r>
      <w:r w:rsidRPr="00C47BAA">
        <w:rPr>
          <w:rFonts w:ascii="Tahoma" w:hAnsi="Tahoma" w:cs="Tahoma"/>
          <w:sz w:val="27"/>
          <w:szCs w:val="27"/>
        </w:rPr>
        <w:t>ș</w:t>
      </w:r>
      <w:r w:rsidRPr="00C47BAA">
        <w:rPr>
          <w:rFonts w:ascii="Times New Roman" w:hAnsi="Times New Roman" w:cs="Times New Roman"/>
          <w:sz w:val="27"/>
          <w:szCs w:val="27"/>
        </w:rPr>
        <w:t>i aceste discuri î</w:t>
      </w:r>
      <w:r w:rsidRPr="00C47BAA">
        <w:rPr>
          <w:rFonts w:ascii="Tahoma" w:hAnsi="Tahoma" w:cs="Tahoma"/>
          <w:sz w:val="27"/>
          <w:szCs w:val="27"/>
        </w:rPr>
        <w:t>ș</w:t>
      </w:r>
      <w:r w:rsidRPr="00C47BAA">
        <w:rPr>
          <w:rFonts w:ascii="Times New Roman" w:hAnsi="Times New Roman" w:cs="Times New Roman"/>
          <w:sz w:val="27"/>
          <w:szCs w:val="27"/>
        </w:rPr>
        <w:t xml:space="preserve">i măresc dimensiunile pe verticală </w:t>
      </w:r>
      <w:r w:rsidRPr="00C47BAA">
        <w:rPr>
          <w:rFonts w:ascii="Tahoma" w:hAnsi="Tahoma" w:cs="Tahoma"/>
          <w:sz w:val="27"/>
          <w:szCs w:val="27"/>
        </w:rPr>
        <w:t>ș</w:t>
      </w:r>
      <w:r w:rsidRPr="00C47BAA">
        <w:rPr>
          <w:rFonts w:ascii="Times New Roman" w:hAnsi="Times New Roman" w:cs="Times New Roman"/>
          <w:sz w:val="27"/>
          <w:szCs w:val="27"/>
        </w:rPr>
        <w:t>i pe lateral în direc</w:t>
      </w:r>
      <w:r w:rsidRPr="00C47BAA">
        <w:rPr>
          <w:rFonts w:ascii="Tahoma" w:hAnsi="Tahoma" w:cs="Tahoma"/>
          <w:sz w:val="27"/>
          <w:szCs w:val="27"/>
        </w:rPr>
        <w:t>ț</w:t>
      </w:r>
      <w:r w:rsidRPr="00C47BAA">
        <w:rPr>
          <w:rFonts w:ascii="Times New Roman" w:hAnsi="Times New Roman" w:cs="Times New Roman"/>
          <w:sz w:val="27"/>
          <w:szCs w:val="27"/>
        </w:rPr>
        <w:t>ia în care bate vântul, generând o dispersie foarte mare ajungând în zona de locuin</w:t>
      </w:r>
      <w:r w:rsidRPr="00C47BAA">
        <w:rPr>
          <w:rFonts w:ascii="Tahoma" w:hAnsi="Tahoma" w:cs="Tahoma"/>
          <w:sz w:val="27"/>
          <w:szCs w:val="27"/>
        </w:rPr>
        <w:t>ț</w:t>
      </w:r>
      <w:r w:rsidRPr="00C47BAA">
        <w:rPr>
          <w:rFonts w:ascii="Times New Roman" w:hAnsi="Times New Roman" w:cs="Times New Roman"/>
          <w:sz w:val="27"/>
          <w:szCs w:val="27"/>
        </w:rPr>
        <w:t>e la o concentra</w:t>
      </w:r>
      <w:r w:rsidRPr="00C47BAA">
        <w:rPr>
          <w:rFonts w:ascii="Tahoma" w:hAnsi="Tahoma" w:cs="Tahoma"/>
          <w:sz w:val="27"/>
          <w:szCs w:val="27"/>
        </w:rPr>
        <w:t>ț</w:t>
      </w:r>
      <w:r w:rsidRPr="00C47BAA">
        <w:rPr>
          <w:rFonts w:ascii="Times New Roman" w:hAnsi="Times New Roman" w:cs="Times New Roman"/>
          <w:sz w:val="27"/>
          <w:szCs w:val="27"/>
        </w:rPr>
        <w:t xml:space="preserve">ie foarte mică, greu sesizabilă </w:t>
      </w:r>
      <w:r w:rsidRPr="00C47BAA">
        <w:rPr>
          <w:rFonts w:ascii="Tahoma" w:hAnsi="Tahoma" w:cs="Tahoma"/>
          <w:sz w:val="27"/>
          <w:szCs w:val="27"/>
        </w:rPr>
        <w:t>ș</w:t>
      </w:r>
      <w:r w:rsidRPr="00C47BAA">
        <w:rPr>
          <w:rFonts w:ascii="Times New Roman" w:hAnsi="Times New Roman" w:cs="Times New Roman"/>
          <w:sz w:val="27"/>
          <w:szCs w:val="27"/>
        </w:rPr>
        <w:t xml:space="preserve">i care este cu mult </w:t>
      </w:r>
      <w:r w:rsidRPr="00C47BAA">
        <w:rPr>
          <w:rFonts w:ascii="Times New Roman" w:hAnsi="Times New Roman" w:cs="Times New Roman"/>
          <w:sz w:val="27"/>
          <w:szCs w:val="27"/>
        </w:rPr>
        <w:lastRenderedPageBreak/>
        <w:t>sub concentra</w:t>
      </w:r>
      <w:r w:rsidRPr="00C47BAA">
        <w:rPr>
          <w:rFonts w:ascii="Tahoma" w:hAnsi="Tahoma" w:cs="Tahoma"/>
          <w:sz w:val="27"/>
          <w:szCs w:val="27"/>
        </w:rPr>
        <w:t>ț</w:t>
      </w:r>
      <w:r w:rsidRPr="00C47BAA">
        <w:rPr>
          <w:rFonts w:ascii="Times New Roman" w:hAnsi="Times New Roman" w:cs="Times New Roman"/>
          <w:sz w:val="27"/>
          <w:szCs w:val="27"/>
        </w:rPr>
        <w:t xml:space="preserve">iile maxim admise conform tabelelor anexate atât la emisii cât </w:t>
      </w:r>
      <w:r w:rsidRPr="00C47BAA">
        <w:rPr>
          <w:rFonts w:ascii="Tahoma" w:hAnsi="Tahoma" w:cs="Tahoma"/>
          <w:sz w:val="27"/>
          <w:szCs w:val="27"/>
        </w:rPr>
        <w:t>ș</w:t>
      </w:r>
      <w:r w:rsidRPr="00C47BAA">
        <w:rPr>
          <w:rFonts w:ascii="Times New Roman" w:hAnsi="Times New Roman" w:cs="Times New Roman"/>
          <w:sz w:val="27"/>
          <w:szCs w:val="27"/>
        </w:rPr>
        <w:t>i la imisii.</w:t>
      </w:r>
    </w:p>
    <w:p w:rsidR="00CC6FEA" w:rsidRPr="00C47BAA" w:rsidRDefault="00CC6FEA" w:rsidP="00C47BAA">
      <w:pPr>
        <w:widowControl w:val="0"/>
        <w:overflowPunct w:val="0"/>
        <w:autoSpaceDE w:val="0"/>
        <w:autoSpaceDN w:val="0"/>
        <w:adjustRightInd w:val="0"/>
        <w:spacing w:after="0" w:line="240" w:lineRule="auto"/>
        <w:ind w:right="14" w:firstLine="708"/>
        <w:rPr>
          <w:rFonts w:ascii="Times New Roman" w:hAnsi="Times New Roman" w:cs="Times New Roman"/>
          <w:sz w:val="27"/>
          <w:szCs w:val="27"/>
        </w:rPr>
      </w:pPr>
      <w:r w:rsidRPr="00C47BAA">
        <w:rPr>
          <w:rFonts w:ascii="Times New Roman" w:hAnsi="Times New Roman" w:cs="Times New Roman"/>
          <w:sz w:val="27"/>
          <w:szCs w:val="27"/>
        </w:rPr>
        <w:t>Cu ajutorul programului de simulare a dispersiei poluantilor in aer ALOHA (Areal Locations of Hazardous Atmospheres) în cazul sursei hală cre</w:t>
      </w:r>
      <w:r w:rsidRPr="00C47BAA">
        <w:rPr>
          <w:rFonts w:ascii="Tahoma" w:hAnsi="Tahoma" w:cs="Tahoma"/>
          <w:sz w:val="27"/>
          <w:szCs w:val="27"/>
        </w:rPr>
        <w:t>ș</w:t>
      </w:r>
      <w:r w:rsidRPr="00C47BAA">
        <w:rPr>
          <w:rFonts w:ascii="Times New Roman" w:hAnsi="Times New Roman" w:cs="Times New Roman"/>
          <w:sz w:val="27"/>
          <w:szCs w:val="27"/>
        </w:rPr>
        <w:t xml:space="preserve">tere </w:t>
      </w:r>
      <w:r w:rsidRPr="00C47BAA">
        <w:rPr>
          <w:rFonts w:ascii="Tahoma" w:hAnsi="Tahoma" w:cs="Tahoma"/>
          <w:sz w:val="27"/>
          <w:szCs w:val="27"/>
        </w:rPr>
        <w:t>ș</w:t>
      </w:r>
      <w:r w:rsidRPr="00C47BAA">
        <w:rPr>
          <w:rFonts w:ascii="Times New Roman" w:hAnsi="Times New Roman" w:cs="Times New Roman"/>
          <w:sz w:val="27"/>
          <w:szCs w:val="27"/>
        </w:rPr>
        <w:t>i îngră</w:t>
      </w:r>
      <w:r w:rsidRPr="00C47BAA">
        <w:rPr>
          <w:rFonts w:ascii="Tahoma" w:hAnsi="Tahoma" w:cs="Tahoma"/>
          <w:sz w:val="27"/>
          <w:szCs w:val="27"/>
        </w:rPr>
        <w:t>ș</w:t>
      </w:r>
      <w:r w:rsidRPr="00C47BAA">
        <w:rPr>
          <w:rFonts w:ascii="Times New Roman" w:hAnsi="Times New Roman" w:cs="Times New Roman"/>
          <w:sz w:val="27"/>
          <w:szCs w:val="27"/>
        </w:rPr>
        <w:t>are porci din cadrul SC PREMIUM PORC SRL Negreni, Olt de poten</w:t>
      </w:r>
      <w:r w:rsidRPr="00C47BAA">
        <w:rPr>
          <w:rFonts w:ascii="Tahoma" w:hAnsi="Tahoma" w:cs="Tahoma"/>
          <w:sz w:val="27"/>
          <w:szCs w:val="27"/>
        </w:rPr>
        <w:t>ț</w:t>
      </w:r>
      <w:r w:rsidRPr="00C47BAA">
        <w:rPr>
          <w:rFonts w:ascii="Times New Roman" w:hAnsi="Times New Roman" w:cs="Times New Roman"/>
          <w:sz w:val="27"/>
          <w:szCs w:val="27"/>
        </w:rPr>
        <w:t>iali poluan</w:t>
      </w:r>
      <w:r w:rsidRPr="00C47BAA">
        <w:rPr>
          <w:rFonts w:ascii="Tahoma" w:hAnsi="Tahoma" w:cs="Tahoma"/>
          <w:sz w:val="27"/>
          <w:szCs w:val="27"/>
        </w:rPr>
        <w:t>ț</w:t>
      </w:r>
      <w:r w:rsidRPr="00C47BAA">
        <w:rPr>
          <w:rFonts w:ascii="Times New Roman" w:hAnsi="Times New Roman" w:cs="Times New Roman"/>
          <w:sz w:val="27"/>
          <w:szCs w:val="27"/>
        </w:rPr>
        <w:t>i unde avem conform buletinelor anexate un debit de Q=200 g/s, înăl</w:t>
      </w:r>
      <w:r w:rsidRPr="00C47BAA">
        <w:rPr>
          <w:rFonts w:ascii="Tahoma" w:hAnsi="Tahoma" w:cs="Tahoma"/>
          <w:sz w:val="27"/>
          <w:szCs w:val="27"/>
        </w:rPr>
        <w:t>ț</w:t>
      </w:r>
      <w:r w:rsidRPr="00C47BAA">
        <w:rPr>
          <w:rFonts w:ascii="Times New Roman" w:hAnsi="Times New Roman" w:cs="Times New Roman"/>
          <w:sz w:val="27"/>
          <w:szCs w:val="27"/>
        </w:rPr>
        <w:t xml:space="preserve">imea sursei H=15m, viteza medie anuală în zona Negreni conform Centrului Regional de Meteorologie Craiova </w:t>
      </w:r>
      <w:r w:rsidRPr="00C47BAA">
        <w:rPr>
          <w:rFonts w:ascii="Times New Roman" w:hAnsi="Times New Roman" w:cs="Times New Roman"/>
          <w:i/>
          <w:iCs/>
          <w:sz w:val="27"/>
          <w:szCs w:val="27"/>
        </w:rPr>
        <w:t>U</w:t>
      </w:r>
      <w:r w:rsidRPr="00C47BAA">
        <w:rPr>
          <w:rFonts w:ascii="Times New Roman" w:hAnsi="Times New Roman" w:cs="Times New Roman"/>
          <w:i/>
          <w:iCs/>
          <w:sz w:val="27"/>
          <w:szCs w:val="27"/>
          <w:vertAlign w:val="subscript"/>
        </w:rPr>
        <w:t>s</w:t>
      </w:r>
      <w:r w:rsidRPr="00C47BAA">
        <w:rPr>
          <w:rFonts w:ascii="Times New Roman" w:hAnsi="Times New Roman" w:cs="Times New Roman"/>
          <w:sz w:val="27"/>
          <w:szCs w:val="27"/>
        </w:rPr>
        <w:t xml:space="preserve"> = 7 m/s, conform clasei de stabilitate B, </w:t>
      </w:r>
      <w:r w:rsidRPr="00C47BAA">
        <w:rPr>
          <w:rFonts w:ascii="Times New Roman" w:hAnsi="Times New Roman" w:cs="Times New Roman"/>
          <w:i/>
          <w:iCs/>
          <w:sz w:val="27"/>
          <w:szCs w:val="27"/>
        </w:rPr>
        <w:t xml:space="preserve">rezultă o dispersie </w:t>
      </w:r>
      <w:r w:rsidRPr="00C47BAA">
        <w:rPr>
          <w:rFonts w:ascii="Times New Roman" w:hAnsi="Times New Roman" w:cs="Times New Roman"/>
          <w:sz w:val="27"/>
          <w:szCs w:val="27"/>
        </w:rPr>
        <w:t>a poluan</w:t>
      </w:r>
      <w:r w:rsidRPr="00C47BAA">
        <w:rPr>
          <w:rFonts w:ascii="Tahoma" w:hAnsi="Tahoma" w:cs="Tahoma"/>
          <w:sz w:val="27"/>
          <w:szCs w:val="27"/>
        </w:rPr>
        <w:t>ț</w:t>
      </w:r>
      <w:r w:rsidRPr="00C47BAA">
        <w:rPr>
          <w:rFonts w:ascii="Times New Roman" w:hAnsi="Times New Roman" w:cs="Times New Roman"/>
          <w:sz w:val="27"/>
          <w:szCs w:val="27"/>
        </w:rPr>
        <w:t>ilor emi</w:t>
      </w:r>
      <w:r w:rsidRPr="00C47BAA">
        <w:rPr>
          <w:rFonts w:ascii="Tahoma" w:hAnsi="Tahoma" w:cs="Tahoma"/>
          <w:sz w:val="27"/>
          <w:szCs w:val="27"/>
        </w:rPr>
        <w:t>ș</w:t>
      </w:r>
      <w:r w:rsidRPr="00C47BAA">
        <w:rPr>
          <w:rFonts w:ascii="Times New Roman" w:hAnsi="Times New Roman" w:cs="Times New Roman"/>
          <w:sz w:val="27"/>
          <w:szCs w:val="27"/>
        </w:rPr>
        <w:t xml:space="preserve">i (amoniac </w:t>
      </w:r>
      <w:r w:rsidRPr="00C47BAA">
        <w:rPr>
          <w:rFonts w:ascii="Tahoma" w:hAnsi="Tahoma" w:cs="Tahoma"/>
          <w:sz w:val="27"/>
          <w:szCs w:val="27"/>
        </w:rPr>
        <w:t>ș</w:t>
      </w:r>
      <w:r w:rsidRPr="00C47BAA">
        <w:rPr>
          <w:rFonts w:ascii="Times New Roman" w:hAnsi="Times New Roman" w:cs="Times New Roman"/>
          <w:sz w:val="27"/>
          <w:szCs w:val="27"/>
        </w:rPr>
        <w:t>i hidrogen sulfurat) conform  figurei nr.2, respectiv figurii nr. 3. (conform modelului de dispersie gaussiană a poluan</w:t>
      </w:r>
      <w:r w:rsidRPr="00C47BAA">
        <w:rPr>
          <w:rFonts w:ascii="Tahoma" w:hAnsi="Tahoma" w:cs="Tahoma"/>
          <w:sz w:val="27"/>
          <w:szCs w:val="27"/>
        </w:rPr>
        <w:t>ț</w:t>
      </w:r>
      <w:r w:rsidRPr="00C47BAA">
        <w:rPr>
          <w:rFonts w:ascii="Times New Roman" w:hAnsi="Times New Roman" w:cs="Times New Roman"/>
          <w:sz w:val="27"/>
          <w:szCs w:val="27"/>
        </w:rPr>
        <w:t>ilor)</w:t>
      </w:r>
    </w:p>
    <w:p w:rsidR="00CC6FEA" w:rsidRPr="00DE3C72" w:rsidRDefault="00583D84" w:rsidP="00C47BAA">
      <w:pPr>
        <w:widowControl w:val="0"/>
        <w:autoSpaceDE w:val="0"/>
        <w:autoSpaceDN w:val="0"/>
        <w:rPr>
          <w:rFonts w:ascii="Arial" w:hAnsi="Arial" w:cs="Arial"/>
        </w:rPr>
      </w:pPr>
      <w:r>
        <w:rPr>
          <w:rFonts w:ascii="Arial" w:hAnsi="Arial" w:cs="Arial"/>
          <w:noProof/>
          <w:lang w:val="en-US"/>
        </w:rPr>
        <w:pict>
          <v:shape id="Picture 15" o:spid="_x0000_i1028" type="#_x0000_t75" style="width:332.25pt;height:180.75pt;visibility:visible">
            <v:imagedata r:id="rId14" o:title=""/>
          </v:shape>
        </w:pict>
      </w:r>
    </w:p>
    <w:p w:rsidR="00CC6FEA" w:rsidRPr="00547F59" w:rsidRDefault="00CC6FEA" w:rsidP="00547F59">
      <w:pPr>
        <w:widowControl w:val="0"/>
        <w:autoSpaceDE w:val="0"/>
        <w:autoSpaceDN w:val="0"/>
        <w:spacing w:after="0" w:line="240" w:lineRule="auto"/>
        <w:rPr>
          <w:rFonts w:ascii="Times New Roman" w:hAnsi="Times New Roman" w:cs="Times New Roman"/>
          <w:b/>
          <w:bCs/>
        </w:rPr>
      </w:pPr>
      <w:r w:rsidRPr="00547F59">
        <w:rPr>
          <w:rFonts w:ascii="Times New Roman" w:hAnsi="Times New Roman" w:cs="Times New Roman"/>
          <w:b/>
          <w:bCs/>
        </w:rPr>
        <w:t>Fig.nr.2 Evolutia concentratiei in zona rurala in functie de distanta fata de sursa de poluare (NH</w:t>
      </w:r>
      <w:r w:rsidRPr="00547F59">
        <w:rPr>
          <w:rFonts w:ascii="Times New Roman" w:hAnsi="Times New Roman" w:cs="Times New Roman"/>
          <w:b/>
          <w:bCs/>
          <w:vertAlign w:val="subscript"/>
        </w:rPr>
        <w:t>3</w:t>
      </w:r>
      <w:r w:rsidRPr="00547F59">
        <w:rPr>
          <w:rFonts w:ascii="Times New Roman" w:hAnsi="Times New Roman" w:cs="Times New Roman"/>
          <w:b/>
          <w:bCs/>
        </w:rPr>
        <w:t>)</w:t>
      </w:r>
    </w:p>
    <w:p w:rsidR="00CC6FEA" w:rsidRDefault="00CC6FEA" w:rsidP="00C47BAA">
      <w:pPr>
        <w:widowControl w:val="0"/>
        <w:autoSpaceDE w:val="0"/>
        <w:autoSpaceDN w:val="0"/>
        <w:spacing w:after="0" w:line="240" w:lineRule="auto"/>
        <w:ind w:firstLine="357"/>
        <w:rPr>
          <w:rFonts w:ascii="Arial" w:hAnsi="Arial" w:cs="Arial"/>
          <w:b/>
          <w:bCs/>
        </w:rPr>
      </w:pPr>
    </w:p>
    <w:p w:rsidR="00CC6FEA" w:rsidRPr="00DE3C72" w:rsidRDefault="00CC6FEA" w:rsidP="00C47BAA">
      <w:pPr>
        <w:widowControl w:val="0"/>
        <w:autoSpaceDE w:val="0"/>
        <w:autoSpaceDN w:val="0"/>
        <w:spacing w:after="0" w:line="240" w:lineRule="auto"/>
        <w:ind w:firstLine="357"/>
        <w:rPr>
          <w:rFonts w:ascii="Arial" w:hAnsi="Arial" w:cs="Arial"/>
        </w:rPr>
      </w:pPr>
    </w:p>
    <w:p w:rsidR="00CC6FEA" w:rsidRDefault="00CC6FEA" w:rsidP="00C47BAA">
      <w:pPr>
        <w:widowControl w:val="0"/>
        <w:autoSpaceDE w:val="0"/>
        <w:autoSpaceDN w:val="0"/>
        <w:rPr>
          <w:rFonts w:ascii="Arial" w:hAnsi="Arial" w:cs="Arial"/>
          <w:b/>
          <w:bCs/>
          <w:sz w:val="24"/>
          <w:szCs w:val="24"/>
        </w:rPr>
      </w:pPr>
    </w:p>
    <w:p w:rsidR="00CC6FEA" w:rsidRPr="00DE3C72" w:rsidRDefault="00583D84" w:rsidP="00C47BAA">
      <w:pPr>
        <w:widowControl w:val="0"/>
        <w:autoSpaceDE w:val="0"/>
        <w:autoSpaceDN w:val="0"/>
        <w:rPr>
          <w:rFonts w:ascii="Arial" w:hAnsi="Arial" w:cs="Arial"/>
          <w:b/>
          <w:bCs/>
          <w:sz w:val="24"/>
          <w:szCs w:val="24"/>
        </w:rPr>
      </w:pPr>
      <w:r>
        <w:rPr>
          <w:rFonts w:ascii="Arial" w:hAnsi="Arial" w:cs="Arial"/>
          <w:b/>
          <w:bCs/>
          <w:noProof/>
          <w:lang w:val="en-US"/>
        </w:rPr>
        <w:pict>
          <v:shape id="Picture 3" o:spid="_x0000_i1029" type="#_x0000_t75" style="width:357.75pt;height:210.75pt;visibility:visible">
            <v:imagedata r:id="rId15" o:title=""/>
          </v:shape>
        </w:pict>
      </w:r>
    </w:p>
    <w:p w:rsidR="00CC6FEA" w:rsidRDefault="00583D84" w:rsidP="00C47BAA">
      <w:pPr>
        <w:spacing w:after="0" w:line="240" w:lineRule="auto"/>
        <w:rPr>
          <w:rFonts w:ascii="Arial" w:hAnsi="Arial" w:cs="Arial"/>
          <w:b/>
          <w:bCs/>
        </w:rPr>
      </w:pPr>
      <w:r>
        <w:rPr>
          <w:rFonts w:ascii="Arial" w:hAnsi="Arial" w:cs="Arial"/>
          <w:b/>
          <w:bCs/>
          <w:noProof/>
          <w:sz w:val="24"/>
          <w:szCs w:val="24"/>
          <w:lang w:val="en-US"/>
        </w:rPr>
        <w:lastRenderedPageBreak/>
        <w:pict>
          <v:shape id="Picture 16" o:spid="_x0000_i1030" type="#_x0000_t75" style="width:262.5pt;height:179.25pt;visibility:visible">
            <v:imagedata r:id="rId16" o:title=""/>
          </v:shape>
        </w:pict>
      </w:r>
    </w:p>
    <w:p w:rsidR="00CC6FEA" w:rsidRDefault="00CC6FEA" w:rsidP="00C47BAA">
      <w:pPr>
        <w:spacing w:after="0" w:line="240" w:lineRule="auto"/>
        <w:rPr>
          <w:rFonts w:ascii="Arial" w:hAnsi="Arial" w:cs="Arial"/>
          <w:b/>
          <w:bCs/>
        </w:rPr>
      </w:pPr>
    </w:p>
    <w:p w:rsidR="00CC6FEA" w:rsidRDefault="00583D84" w:rsidP="00C47BAA">
      <w:pPr>
        <w:spacing w:after="0" w:line="240" w:lineRule="auto"/>
        <w:rPr>
          <w:rFonts w:ascii="Arial" w:hAnsi="Arial" w:cs="Arial"/>
          <w:b/>
          <w:bCs/>
        </w:rPr>
      </w:pPr>
      <w:r>
        <w:rPr>
          <w:rFonts w:ascii="Arial" w:hAnsi="Arial" w:cs="Arial"/>
          <w:b/>
          <w:bCs/>
          <w:noProof/>
          <w:sz w:val="24"/>
          <w:szCs w:val="24"/>
          <w:lang w:val="en-US"/>
        </w:rPr>
        <w:pict>
          <v:shape id="Picture 4" o:spid="_x0000_i1031" type="#_x0000_t75" style="width:369.75pt;height:204.75pt;visibility:visible">
            <v:imagedata r:id="rId17" o:title=""/>
          </v:shape>
        </w:pict>
      </w:r>
    </w:p>
    <w:p w:rsidR="00CC6FEA" w:rsidRDefault="00CC6FEA" w:rsidP="00C47BAA">
      <w:pPr>
        <w:spacing w:after="0" w:line="240" w:lineRule="auto"/>
        <w:rPr>
          <w:rFonts w:ascii="Arial" w:hAnsi="Arial" w:cs="Arial"/>
          <w:b/>
          <w:bCs/>
        </w:rPr>
      </w:pPr>
    </w:p>
    <w:p w:rsidR="00CC6FEA" w:rsidRPr="00DE3C72" w:rsidRDefault="00CC6FEA" w:rsidP="00C47BAA">
      <w:pPr>
        <w:spacing w:after="0" w:line="240" w:lineRule="auto"/>
        <w:rPr>
          <w:rFonts w:ascii="Arial" w:hAnsi="Arial" w:cs="Arial"/>
          <w:b/>
          <w:bCs/>
        </w:rPr>
      </w:pPr>
      <w:r w:rsidRPr="00DE3C72">
        <w:rPr>
          <w:rFonts w:ascii="Arial" w:hAnsi="Arial" w:cs="Arial"/>
          <w:b/>
          <w:bCs/>
        </w:rPr>
        <w:t>Fig.nr.3 Evolutia concentratiei in zona rurala in functie de distanta fata de sursa de poluare (H</w:t>
      </w:r>
      <w:r w:rsidRPr="00DE3C72">
        <w:rPr>
          <w:rFonts w:ascii="Arial" w:hAnsi="Arial" w:cs="Arial"/>
          <w:b/>
          <w:bCs/>
          <w:vertAlign w:val="subscript"/>
        </w:rPr>
        <w:t>2</w:t>
      </w:r>
      <w:r w:rsidRPr="00DE3C72">
        <w:rPr>
          <w:rFonts w:ascii="Arial" w:hAnsi="Arial" w:cs="Arial"/>
          <w:b/>
          <w:bCs/>
        </w:rPr>
        <w:t>S)</w:t>
      </w:r>
    </w:p>
    <w:p w:rsidR="00CC6FEA" w:rsidRDefault="00CC6FEA" w:rsidP="00C47BAA">
      <w:pPr>
        <w:spacing w:after="0" w:line="240" w:lineRule="auto"/>
        <w:rPr>
          <w:rFonts w:ascii="Arial" w:hAnsi="Arial" w:cs="Arial"/>
          <w:b/>
          <w:bCs/>
        </w:rPr>
      </w:pPr>
    </w:p>
    <w:p w:rsidR="00CC6FEA" w:rsidRDefault="00CC6FEA" w:rsidP="00C47BAA">
      <w:pPr>
        <w:spacing w:after="0" w:line="240" w:lineRule="auto"/>
        <w:rPr>
          <w:rFonts w:ascii="Arial" w:hAnsi="Arial" w:cs="Arial"/>
          <w:b/>
          <w:bCs/>
        </w:rPr>
      </w:pPr>
    </w:p>
    <w:p w:rsidR="00CC6FEA" w:rsidRPr="00C47BAA" w:rsidRDefault="00CC6FEA" w:rsidP="00C47BAA">
      <w:pPr>
        <w:spacing w:after="0" w:line="240" w:lineRule="auto"/>
        <w:ind w:firstLine="708"/>
        <w:rPr>
          <w:rFonts w:ascii="Times New Roman" w:hAnsi="Times New Roman" w:cs="Times New Roman"/>
          <w:b/>
          <w:bCs/>
          <w:i/>
          <w:iCs/>
          <w:sz w:val="27"/>
          <w:szCs w:val="27"/>
        </w:rPr>
      </w:pPr>
      <w:r w:rsidRPr="00C47BAA">
        <w:rPr>
          <w:rFonts w:ascii="Times New Roman" w:hAnsi="Times New Roman" w:cs="Times New Roman"/>
          <w:b/>
          <w:bCs/>
          <w:i/>
          <w:iCs/>
          <w:sz w:val="27"/>
          <w:szCs w:val="27"/>
        </w:rPr>
        <w:t>CONCLUZII</w:t>
      </w:r>
    </w:p>
    <w:p w:rsidR="00CC6FEA" w:rsidRPr="00C47BAA" w:rsidRDefault="00CC6FEA" w:rsidP="00C47BAA">
      <w:pPr>
        <w:spacing w:after="0" w:line="240" w:lineRule="auto"/>
        <w:ind w:firstLine="709"/>
        <w:rPr>
          <w:rFonts w:ascii="Times New Roman" w:hAnsi="Times New Roman" w:cs="Times New Roman"/>
          <w:sz w:val="27"/>
          <w:szCs w:val="27"/>
        </w:rPr>
      </w:pPr>
      <w:r w:rsidRPr="00C47BAA">
        <w:rPr>
          <w:rFonts w:ascii="Times New Roman" w:hAnsi="Times New Roman" w:cs="Times New Roman"/>
          <w:sz w:val="27"/>
          <w:szCs w:val="27"/>
        </w:rPr>
        <w:t xml:space="preserve">Luând în calcul faptul că această teorie este predată </w:t>
      </w:r>
      <w:r w:rsidRPr="00C47BAA">
        <w:rPr>
          <w:rFonts w:ascii="Tahoma" w:hAnsi="Tahoma" w:cs="Tahoma"/>
          <w:sz w:val="27"/>
          <w:szCs w:val="27"/>
        </w:rPr>
        <w:t>ș</w:t>
      </w:r>
      <w:r w:rsidRPr="00C47BAA">
        <w:rPr>
          <w:rFonts w:ascii="Times New Roman" w:hAnsi="Times New Roman" w:cs="Times New Roman"/>
          <w:sz w:val="27"/>
          <w:szCs w:val="27"/>
        </w:rPr>
        <w:t>i la universită</w:t>
      </w:r>
      <w:r w:rsidRPr="00C47BAA">
        <w:rPr>
          <w:rFonts w:ascii="Tahoma" w:hAnsi="Tahoma" w:cs="Tahoma"/>
          <w:sz w:val="27"/>
          <w:szCs w:val="27"/>
        </w:rPr>
        <w:t>ț</w:t>
      </w:r>
      <w:r w:rsidRPr="00C47BAA">
        <w:rPr>
          <w:rFonts w:ascii="Times New Roman" w:hAnsi="Times New Roman" w:cs="Times New Roman"/>
          <w:sz w:val="27"/>
          <w:szCs w:val="27"/>
        </w:rPr>
        <w:t>ile din România, facultă</w:t>
      </w:r>
      <w:r w:rsidRPr="00C47BAA">
        <w:rPr>
          <w:rFonts w:ascii="Tahoma" w:hAnsi="Tahoma" w:cs="Tahoma"/>
          <w:sz w:val="27"/>
          <w:szCs w:val="27"/>
        </w:rPr>
        <w:t>ț</w:t>
      </w:r>
      <w:r w:rsidRPr="00C47BAA">
        <w:rPr>
          <w:rFonts w:ascii="Times New Roman" w:hAnsi="Times New Roman" w:cs="Times New Roman"/>
          <w:sz w:val="27"/>
          <w:szCs w:val="27"/>
        </w:rPr>
        <w:t>ile de mediu, implementată de prof. dr. ing. Mihaela Cosmina Tita conform modelelor de dispersie atmosferică, datele de intrare trebuie să respecte cât mai exact condi</w:t>
      </w:r>
      <w:r w:rsidRPr="00C47BAA">
        <w:rPr>
          <w:rFonts w:ascii="Tahoma" w:hAnsi="Tahoma" w:cs="Tahoma"/>
          <w:sz w:val="27"/>
          <w:szCs w:val="27"/>
        </w:rPr>
        <w:t>ț</w:t>
      </w:r>
      <w:r w:rsidRPr="00C47BAA">
        <w:rPr>
          <w:rFonts w:ascii="Times New Roman" w:hAnsi="Times New Roman" w:cs="Times New Roman"/>
          <w:sz w:val="27"/>
          <w:szCs w:val="27"/>
        </w:rPr>
        <w:t xml:space="preserve">iile meteorologice </w:t>
      </w:r>
      <w:r w:rsidRPr="00C47BAA">
        <w:rPr>
          <w:rFonts w:ascii="Tahoma" w:hAnsi="Tahoma" w:cs="Tahoma"/>
          <w:sz w:val="27"/>
          <w:szCs w:val="27"/>
        </w:rPr>
        <w:t>ș</w:t>
      </w:r>
      <w:r w:rsidRPr="00C47BAA">
        <w:rPr>
          <w:rFonts w:ascii="Times New Roman" w:hAnsi="Times New Roman" w:cs="Times New Roman"/>
          <w:sz w:val="27"/>
          <w:szCs w:val="27"/>
        </w:rPr>
        <w:t>i parametrii emisiilor la sursa de poluare. În consecin</w:t>
      </w:r>
      <w:r w:rsidRPr="00C47BAA">
        <w:rPr>
          <w:rFonts w:ascii="Tahoma" w:hAnsi="Tahoma" w:cs="Tahoma"/>
          <w:sz w:val="27"/>
          <w:szCs w:val="27"/>
        </w:rPr>
        <w:t>ț</w:t>
      </w:r>
      <w:r w:rsidRPr="00C47BAA">
        <w:rPr>
          <w:rFonts w:ascii="Times New Roman" w:hAnsi="Times New Roman" w:cs="Times New Roman"/>
          <w:sz w:val="27"/>
          <w:szCs w:val="27"/>
        </w:rPr>
        <w:t>ă se impune respectarea procedurilor de cre</w:t>
      </w:r>
      <w:r w:rsidRPr="00C47BAA">
        <w:rPr>
          <w:rFonts w:ascii="Tahoma" w:hAnsi="Tahoma" w:cs="Tahoma"/>
          <w:sz w:val="27"/>
          <w:szCs w:val="27"/>
        </w:rPr>
        <w:t>ș</w:t>
      </w:r>
      <w:r w:rsidRPr="00C47BAA">
        <w:rPr>
          <w:rFonts w:ascii="Times New Roman" w:hAnsi="Times New Roman" w:cs="Times New Roman"/>
          <w:sz w:val="27"/>
          <w:szCs w:val="27"/>
        </w:rPr>
        <w:t xml:space="preserve">tere </w:t>
      </w:r>
      <w:r w:rsidRPr="00C47BAA">
        <w:rPr>
          <w:rFonts w:ascii="Tahoma" w:hAnsi="Tahoma" w:cs="Tahoma"/>
          <w:sz w:val="27"/>
          <w:szCs w:val="27"/>
        </w:rPr>
        <w:t>ș</w:t>
      </w:r>
      <w:r w:rsidRPr="00C47BAA">
        <w:rPr>
          <w:rFonts w:ascii="Times New Roman" w:hAnsi="Times New Roman" w:cs="Times New Roman"/>
          <w:sz w:val="27"/>
          <w:szCs w:val="27"/>
        </w:rPr>
        <w:t>i alimenta</w:t>
      </w:r>
      <w:r w:rsidRPr="00C47BAA">
        <w:rPr>
          <w:rFonts w:ascii="Tahoma" w:hAnsi="Tahoma" w:cs="Tahoma"/>
          <w:sz w:val="27"/>
          <w:szCs w:val="27"/>
        </w:rPr>
        <w:t>ț</w:t>
      </w:r>
      <w:r w:rsidRPr="00C47BAA">
        <w:rPr>
          <w:rFonts w:ascii="Times New Roman" w:hAnsi="Times New Roman" w:cs="Times New Roman"/>
          <w:sz w:val="27"/>
          <w:szCs w:val="27"/>
        </w:rPr>
        <w:t>ie a porcilor conform prescrip</w:t>
      </w:r>
      <w:r w:rsidRPr="00C47BAA">
        <w:rPr>
          <w:rFonts w:ascii="Tahoma" w:hAnsi="Tahoma" w:cs="Tahoma"/>
          <w:sz w:val="27"/>
          <w:szCs w:val="27"/>
        </w:rPr>
        <w:t>ț</w:t>
      </w:r>
      <w:r w:rsidRPr="00C47BAA">
        <w:rPr>
          <w:rFonts w:ascii="Times New Roman" w:hAnsi="Times New Roman" w:cs="Times New Roman"/>
          <w:sz w:val="27"/>
          <w:szCs w:val="27"/>
        </w:rPr>
        <w:t xml:space="preserve">iilor BAT în vederea diminuării poluării mediului (aerului) cu încadrarea valorilor emise in OM.142/1993 </w:t>
      </w:r>
      <w:r w:rsidRPr="00C47BAA">
        <w:rPr>
          <w:rFonts w:ascii="Tahoma" w:hAnsi="Tahoma" w:cs="Tahoma"/>
          <w:sz w:val="27"/>
          <w:szCs w:val="27"/>
        </w:rPr>
        <w:t>ș</w:t>
      </w:r>
      <w:r w:rsidRPr="00C47BAA">
        <w:rPr>
          <w:rFonts w:ascii="Times New Roman" w:hAnsi="Times New Roman" w:cs="Times New Roman"/>
          <w:sz w:val="27"/>
          <w:szCs w:val="27"/>
        </w:rPr>
        <w:t>i STAS 12574/1987.</w:t>
      </w:r>
    </w:p>
    <w:p w:rsidR="00CC6FEA" w:rsidRPr="00C47BAA" w:rsidRDefault="00CC6FEA" w:rsidP="00C47BAA">
      <w:pPr>
        <w:spacing w:after="0" w:line="240" w:lineRule="auto"/>
        <w:ind w:firstLine="709"/>
        <w:rPr>
          <w:rFonts w:ascii="Times New Roman" w:hAnsi="Times New Roman" w:cs="Times New Roman"/>
          <w:sz w:val="27"/>
          <w:szCs w:val="27"/>
        </w:rPr>
      </w:pPr>
      <w:r w:rsidRPr="00C47BAA">
        <w:rPr>
          <w:rFonts w:ascii="Times New Roman" w:hAnsi="Times New Roman" w:cs="Times New Roman"/>
          <w:sz w:val="27"/>
          <w:szCs w:val="27"/>
        </w:rPr>
        <w:t>Din activitatea de cre</w:t>
      </w:r>
      <w:r w:rsidRPr="00C47BAA">
        <w:rPr>
          <w:rFonts w:ascii="Tahoma" w:hAnsi="Tahoma" w:cs="Tahoma"/>
          <w:sz w:val="27"/>
          <w:szCs w:val="27"/>
        </w:rPr>
        <w:t>ș</w:t>
      </w:r>
      <w:r w:rsidRPr="00C47BAA">
        <w:rPr>
          <w:rFonts w:ascii="Times New Roman" w:hAnsi="Times New Roman" w:cs="Times New Roman"/>
          <w:sz w:val="27"/>
          <w:szCs w:val="27"/>
        </w:rPr>
        <w:t>tere a porcilor, principalele emisii evacuate în atmosferă, ce provin din adăposturile de animale, sunt: NH</w:t>
      </w:r>
      <w:r w:rsidRPr="00C47BAA">
        <w:rPr>
          <w:rFonts w:ascii="Times New Roman" w:hAnsi="Times New Roman" w:cs="Times New Roman"/>
          <w:sz w:val="27"/>
          <w:szCs w:val="27"/>
          <w:vertAlign w:val="subscript"/>
        </w:rPr>
        <w:t>3</w:t>
      </w:r>
      <w:r w:rsidRPr="00C47BAA">
        <w:rPr>
          <w:rFonts w:ascii="Times New Roman" w:hAnsi="Times New Roman" w:cs="Times New Roman"/>
          <w:sz w:val="27"/>
          <w:szCs w:val="27"/>
        </w:rPr>
        <w:t>, CH</w:t>
      </w:r>
      <w:r w:rsidRPr="00C47BAA">
        <w:rPr>
          <w:rFonts w:ascii="Times New Roman" w:hAnsi="Times New Roman" w:cs="Times New Roman"/>
          <w:sz w:val="27"/>
          <w:szCs w:val="27"/>
          <w:vertAlign w:val="subscript"/>
        </w:rPr>
        <w:t>4</w:t>
      </w:r>
      <w:r w:rsidRPr="00C47BAA">
        <w:rPr>
          <w:rFonts w:ascii="Times New Roman" w:hAnsi="Times New Roman" w:cs="Times New Roman"/>
          <w:sz w:val="27"/>
          <w:szCs w:val="27"/>
        </w:rPr>
        <w:t>, N</w:t>
      </w:r>
      <w:r w:rsidRPr="00C47BAA">
        <w:rPr>
          <w:rFonts w:ascii="Times New Roman" w:hAnsi="Times New Roman" w:cs="Times New Roman"/>
          <w:sz w:val="27"/>
          <w:szCs w:val="27"/>
          <w:vertAlign w:val="subscript"/>
        </w:rPr>
        <w:t>2</w:t>
      </w:r>
      <w:r w:rsidRPr="00C47BAA">
        <w:rPr>
          <w:rFonts w:ascii="Times New Roman" w:hAnsi="Times New Roman" w:cs="Times New Roman"/>
          <w:sz w:val="27"/>
          <w:szCs w:val="27"/>
        </w:rPr>
        <w:t>O, H</w:t>
      </w:r>
      <w:r w:rsidRPr="00C47BAA">
        <w:rPr>
          <w:rFonts w:ascii="Times New Roman" w:hAnsi="Times New Roman" w:cs="Times New Roman"/>
          <w:sz w:val="27"/>
          <w:szCs w:val="27"/>
          <w:vertAlign w:val="subscript"/>
        </w:rPr>
        <w:t>2</w:t>
      </w:r>
      <w:r w:rsidRPr="00C47BAA">
        <w:rPr>
          <w:rFonts w:ascii="Times New Roman" w:hAnsi="Times New Roman" w:cs="Times New Roman"/>
          <w:sz w:val="27"/>
          <w:szCs w:val="27"/>
        </w:rPr>
        <w:t>S.</w:t>
      </w:r>
    </w:p>
    <w:p w:rsidR="00CC6FEA" w:rsidRPr="00C47BAA" w:rsidRDefault="00CC6FEA" w:rsidP="00C47BAA">
      <w:pPr>
        <w:widowControl w:val="0"/>
        <w:autoSpaceDE w:val="0"/>
        <w:autoSpaceDN w:val="0"/>
        <w:spacing w:before="72" w:after="0" w:line="240" w:lineRule="auto"/>
        <w:rPr>
          <w:rFonts w:ascii="Times New Roman" w:hAnsi="Times New Roman" w:cs="Times New Roman"/>
          <w:b/>
          <w:bCs/>
          <w:sz w:val="27"/>
          <w:szCs w:val="27"/>
        </w:rPr>
      </w:pPr>
      <w:r w:rsidRPr="00C47BAA">
        <w:rPr>
          <w:rFonts w:ascii="Times New Roman" w:hAnsi="Times New Roman" w:cs="Times New Roman"/>
          <w:sz w:val="27"/>
          <w:szCs w:val="27"/>
        </w:rPr>
        <w:lastRenderedPageBreak/>
        <w:t xml:space="preserve"> </w:t>
      </w:r>
      <w:r>
        <w:rPr>
          <w:rFonts w:ascii="Times New Roman" w:hAnsi="Times New Roman" w:cs="Times New Roman"/>
          <w:sz w:val="27"/>
          <w:szCs w:val="27"/>
        </w:rPr>
        <w:tab/>
      </w:r>
      <w:r w:rsidRPr="00C47BAA">
        <w:rPr>
          <w:rFonts w:ascii="Times New Roman" w:hAnsi="Times New Roman" w:cs="Times New Roman"/>
          <w:sz w:val="27"/>
          <w:szCs w:val="27"/>
        </w:rPr>
        <w:t>Ventila</w:t>
      </w:r>
      <w:r w:rsidRPr="00C47BAA">
        <w:rPr>
          <w:rFonts w:ascii="Tahoma" w:hAnsi="Tahoma" w:cs="Tahoma"/>
          <w:sz w:val="27"/>
          <w:szCs w:val="27"/>
        </w:rPr>
        <w:t>ț</w:t>
      </w:r>
      <w:r w:rsidRPr="00C47BAA">
        <w:rPr>
          <w:rFonts w:ascii="Times New Roman" w:hAnsi="Times New Roman" w:cs="Times New Roman"/>
          <w:sz w:val="27"/>
          <w:szCs w:val="27"/>
        </w:rPr>
        <w:t>ia halelor se realizează prin intermediul sistemelor de ventila</w:t>
      </w:r>
      <w:r w:rsidRPr="00C47BAA">
        <w:rPr>
          <w:rFonts w:ascii="Tahoma" w:hAnsi="Tahoma" w:cs="Tahoma"/>
          <w:sz w:val="27"/>
          <w:szCs w:val="27"/>
        </w:rPr>
        <w:t>ț</w:t>
      </w:r>
      <w:r w:rsidRPr="00C47BAA">
        <w:rPr>
          <w:rFonts w:ascii="Times New Roman" w:hAnsi="Times New Roman" w:cs="Times New Roman"/>
          <w:sz w:val="27"/>
          <w:szCs w:val="27"/>
        </w:rPr>
        <w:t>ie la putere scăzută, respectiv printr-un sistem de ventila</w:t>
      </w:r>
      <w:r w:rsidRPr="00C47BAA">
        <w:rPr>
          <w:rFonts w:ascii="Tahoma" w:hAnsi="Tahoma" w:cs="Tahoma"/>
          <w:sz w:val="27"/>
          <w:szCs w:val="27"/>
        </w:rPr>
        <w:t>ț</w:t>
      </w:r>
      <w:r w:rsidRPr="00C47BAA">
        <w:rPr>
          <w:rFonts w:ascii="Times New Roman" w:hAnsi="Times New Roman" w:cs="Times New Roman"/>
          <w:sz w:val="27"/>
          <w:szCs w:val="27"/>
        </w:rPr>
        <w:t xml:space="preserve">ie la presiune negativă, controlat de un micro-procesor, </w:t>
      </w:r>
      <w:r w:rsidRPr="00C47BAA">
        <w:rPr>
          <w:rFonts w:ascii="Times New Roman" w:hAnsi="Times New Roman" w:cs="Times New Roman"/>
          <w:spacing w:val="-1"/>
          <w:sz w:val="27"/>
          <w:szCs w:val="27"/>
        </w:rPr>
        <w:t>pe baza înregistrării permanente a temperaturii şi umidită</w:t>
      </w:r>
      <w:r w:rsidRPr="00C47BAA">
        <w:rPr>
          <w:rFonts w:ascii="Tahoma" w:hAnsi="Tahoma" w:cs="Tahoma"/>
          <w:spacing w:val="-1"/>
          <w:sz w:val="27"/>
          <w:szCs w:val="27"/>
        </w:rPr>
        <w:t>ț</w:t>
      </w:r>
      <w:r w:rsidRPr="00C47BAA">
        <w:rPr>
          <w:rFonts w:ascii="Times New Roman" w:hAnsi="Times New Roman" w:cs="Times New Roman"/>
          <w:spacing w:val="-1"/>
          <w:sz w:val="27"/>
          <w:szCs w:val="27"/>
        </w:rPr>
        <w:t xml:space="preserve">ii </w:t>
      </w:r>
      <w:r w:rsidRPr="00C47BAA">
        <w:rPr>
          <w:rFonts w:ascii="Tahoma" w:hAnsi="Tahoma" w:cs="Tahoma"/>
          <w:spacing w:val="-1"/>
          <w:sz w:val="27"/>
          <w:szCs w:val="27"/>
        </w:rPr>
        <w:t>ș</w:t>
      </w:r>
      <w:r w:rsidRPr="00C47BAA">
        <w:rPr>
          <w:rFonts w:ascii="Times New Roman" w:hAnsi="Times New Roman" w:cs="Times New Roman"/>
          <w:spacing w:val="-1"/>
          <w:sz w:val="27"/>
          <w:szCs w:val="27"/>
        </w:rPr>
        <w:t>i eliminarea gazelor care con</w:t>
      </w:r>
      <w:r w:rsidRPr="00C47BAA">
        <w:rPr>
          <w:rFonts w:ascii="Tahoma" w:hAnsi="Tahoma" w:cs="Tahoma"/>
          <w:spacing w:val="-1"/>
          <w:sz w:val="27"/>
          <w:szCs w:val="27"/>
        </w:rPr>
        <w:t>ț</w:t>
      </w:r>
      <w:r w:rsidRPr="00C47BAA">
        <w:rPr>
          <w:rFonts w:ascii="Times New Roman" w:hAnsi="Times New Roman" w:cs="Times New Roman"/>
          <w:spacing w:val="-1"/>
          <w:sz w:val="27"/>
          <w:szCs w:val="27"/>
        </w:rPr>
        <w:t>in miros nu generează perturbări ale factorilor de mediu.</w:t>
      </w:r>
    </w:p>
    <w:p w:rsidR="00CC6FEA" w:rsidRPr="005B30D1" w:rsidRDefault="00CC6FEA" w:rsidP="005B30D1">
      <w:pPr>
        <w:spacing w:after="0" w:line="240" w:lineRule="auto"/>
        <w:rPr>
          <w:rFonts w:ascii="Times New Roman" w:hAnsi="Times New Roman" w:cs="Times New Roman"/>
          <w:sz w:val="27"/>
          <w:szCs w:val="27"/>
        </w:rPr>
      </w:pPr>
      <w:r w:rsidRPr="005B30D1">
        <w:rPr>
          <w:rFonts w:ascii="Times New Roman" w:hAnsi="Times New Roman" w:cs="Times New Roman"/>
          <w:sz w:val="27"/>
          <w:szCs w:val="27"/>
        </w:rPr>
        <w:t>Concentra</w:t>
      </w:r>
      <w:r w:rsidRPr="005B30D1">
        <w:rPr>
          <w:rFonts w:ascii="Tahoma" w:hAnsi="Tahoma" w:cs="Tahoma"/>
          <w:sz w:val="27"/>
          <w:szCs w:val="27"/>
        </w:rPr>
        <w:t>ț</w:t>
      </w:r>
      <w:r w:rsidRPr="005B30D1">
        <w:rPr>
          <w:rFonts w:ascii="Times New Roman" w:hAnsi="Times New Roman" w:cs="Times New Roman"/>
          <w:sz w:val="27"/>
          <w:szCs w:val="27"/>
        </w:rPr>
        <w:t>ii maxime pe diferite intervale de mediere comparativ cu Legea nr.104/2011</w:t>
      </w:r>
    </w:p>
    <w:p w:rsidR="00CC6FEA" w:rsidRPr="00DE3C72" w:rsidRDefault="00CC6FEA" w:rsidP="005B30D1">
      <w:pPr>
        <w:spacing w:after="0"/>
        <w:rPr>
          <w:rFonts w:ascii="Arial" w:hAnsi="Arial" w:cs="Arial"/>
          <w:b/>
          <w:bCs/>
          <w:color w:val="FF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2"/>
        <w:gridCol w:w="1311"/>
        <w:gridCol w:w="1215"/>
        <w:gridCol w:w="1769"/>
        <w:gridCol w:w="1499"/>
        <w:gridCol w:w="2262"/>
      </w:tblGrid>
      <w:tr w:rsidR="00CC6FEA" w:rsidRPr="00EB6191">
        <w:trPr>
          <w:trHeight w:val="493"/>
        </w:trPr>
        <w:tc>
          <w:tcPr>
            <w:tcW w:w="1454"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Denumire sursa</w:t>
            </w:r>
          </w:p>
        </w:tc>
        <w:tc>
          <w:tcPr>
            <w:tcW w:w="1385"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poluant</w:t>
            </w:r>
          </w:p>
        </w:tc>
        <w:tc>
          <w:tcPr>
            <w:tcW w:w="1301"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Debit masic</w:t>
            </w:r>
          </w:p>
        </w:tc>
        <w:tc>
          <w:tcPr>
            <w:tcW w:w="1835"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Concentratie in emisii mg/Nmc</w:t>
            </w:r>
          </w:p>
        </w:tc>
        <w:tc>
          <w:tcPr>
            <w:tcW w:w="1588"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Prag de alerta conf. legea 462/1993</w:t>
            </w:r>
          </w:p>
        </w:tc>
        <w:tc>
          <w:tcPr>
            <w:tcW w:w="2468" w:type="dxa"/>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Limita  la emisie –prag de interventie</w:t>
            </w:r>
          </w:p>
        </w:tc>
      </w:tr>
      <w:tr w:rsidR="00CC6FEA" w:rsidRPr="00EB6191">
        <w:trPr>
          <w:trHeight w:val="477"/>
        </w:trPr>
        <w:tc>
          <w:tcPr>
            <w:tcW w:w="1454" w:type="dxa"/>
          </w:tcPr>
          <w:p w:rsidR="00CC6FEA" w:rsidRPr="00EB6191" w:rsidRDefault="00CC6FEA" w:rsidP="00EB6191">
            <w:pPr>
              <w:spacing w:after="0"/>
              <w:jc w:val="center"/>
              <w:rPr>
                <w:rFonts w:ascii="Arial" w:hAnsi="Arial" w:cs="Arial"/>
                <w:b/>
                <w:bCs/>
                <w:sz w:val="20"/>
                <w:szCs w:val="20"/>
              </w:rPr>
            </w:pPr>
          </w:p>
        </w:tc>
        <w:tc>
          <w:tcPr>
            <w:tcW w:w="8577" w:type="dxa"/>
            <w:gridSpan w:val="5"/>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concentratia maxima pe 24 ore -vara</w:t>
            </w:r>
          </w:p>
        </w:tc>
      </w:tr>
      <w:tr w:rsidR="00CC6FEA" w:rsidRPr="00EB6191">
        <w:trPr>
          <w:trHeight w:val="262"/>
        </w:trPr>
        <w:tc>
          <w:tcPr>
            <w:tcW w:w="1454" w:type="dxa"/>
            <w:vMerge w:val="restart"/>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 xml:space="preserve">Hala </w:t>
            </w:r>
          </w:p>
        </w:tc>
        <w:tc>
          <w:tcPr>
            <w:tcW w:w="138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NH</w:t>
            </w:r>
            <w:r w:rsidRPr="00EB6191">
              <w:rPr>
                <w:rFonts w:ascii="Arial" w:hAnsi="Arial" w:cs="Arial"/>
                <w:sz w:val="20"/>
                <w:szCs w:val="20"/>
                <w:vertAlign w:val="subscript"/>
              </w:rPr>
              <w:t>3</w:t>
            </w:r>
          </w:p>
        </w:tc>
        <w:tc>
          <w:tcPr>
            <w:tcW w:w="1301"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6,2</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30</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tcPr>
          <w:p w:rsidR="00CC6FEA" w:rsidRPr="00EB6191" w:rsidRDefault="00CC6FEA" w:rsidP="00EB6191">
            <w:pPr>
              <w:spacing w:after="0"/>
              <w:jc w:val="center"/>
              <w:rPr>
                <w:rFonts w:ascii="Arial" w:hAnsi="Arial" w:cs="Arial"/>
              </w:rPr>
            </w:pPr>
          </w:p>
        </w:tc>
        <w:tc>
          <w:tcPr>
            <w:tcW w:w="1385" w:type="dxa"/>
          </w:tcPr>
          <w:p w:rsidR="00CC6FEA" w:rsidRPr="00EB6191" w:rsidRDefault="00CC6FEA" w:rsidP="00EB6191">
            <w:pPr>
              <w:spacing w:after="0"/>
              <w:jc w:val="center"/>
              <w:rPr>
                <w:rFonts w:ascii="Arial" w:hAnsi="Arial" w:cs="Arial"/>
              </w:rPr>
            </w:pPr>
            <w:r w:rsidRPr="00EB6191">
              <w:rPr>
                <w:rFonts w:ascii="Arial" w:hAnsi="Arial" w:cs="Arial"/>
              </w:rPr>
              <w:t>H</w:t>
            </w:r>
            <w:r w:rsidRPr="00EB6191">
              <w:rPr>
                <w:rFonts w:ascii="Arial" w:hAnsi="Arial" w:cs="Arial"/>
                <w:vertAlign w:val="subscript"/>
              </w:rPr>
              <w:t>2</w:t>
            </w:r>
            <w:r w:rsidRPr="00EB6191">
              <w:rPr>
                <w:rFonts w:ascii="Arial" w:hAnsi="Arial" w:cs="Arial"/>
              </w:rPr>
              <w:t>S</w:t>
            </w:r>
          </w:p>
        </w:tc>
        <w:tc>
          <w:tcPr>
            <w:tcW w:w="1301" w:type="dxa"/>
          </w:tcPr>
          <w:p w:rsidR="00CC6FEA" w:rsidRPr="00EB6191" w:rsidRDefault="00CC6FEA" w:rsidP="00EB6191">
            <w:pPr>
              <w:spacing w:after="0"/>
              <w:jc w:val="center"/>
              <w:rPr>
                <w:rFonts w:ascii="Arial" w:hAnsi="Arial" w:cs="Arial"/>
              </w:rPr>
            </w:pPr>
            <w:r w:rsidRPr="00EB6191">
              <w:rPr>
                <w:rFonts w:ascii="Arial" w:hAnsi="Arial" w:cs="Arial"/>
              </w:rPr>
              <w:t>-</w:t>
            </w:r>
          </w:p>
        </w:tc>
        <w:tc>
          <w:tcPr>
            <w:tcW w:w="1835" w:type="dxa"/>
          </w:tcPr>
          <w:p w:rsidR="00CC6FEA" w:rsidRPr="00EB6191" w:rsidRDefault="00CC6FEA" w:rsidP="00EB6191">
            <w:pPr>
              <w:spacing w:after="0"/>
              <w:jc w:val="center"/>
              <w:rPr>
                <w:rFonts w:ascii="Arial" w:hAnsi="Arial" w:cs="Arial"/>
              </w:rPr>
            </w:pPr>
            <w:r w:rsidRPr="00EB6191">
              <w:rPr>
                <w:rFonts w:ascii="Arial" w:hAnsi="Arial" w:cs="Arial"/>
              </w:rPr>
              <w:t>0,8</w:t>
            </w:r>
          </w:p>
        </w:tc>
        <w:tc>
          <w:tcPr>
            <w:tcW w:w="1588" w:type="dxa"/>
          </w:tcPr>
          <w:p w:rsidR="00CC6FEA" w:rsidRPr="00EB6191" w:rsidRDefault="00CC6FEA" w:rsidP="00EB6191">
            <w:pPr>
              <w:spacing w:after="0"/>
              <w:jc w:val="center"/>
              <w:rPr>
                <w:rFonts w:ascii="Arial" w:hAnsi="Arial" w:cs="Arial"/>
              </w:rPr>
            </w:pPr>
            <w:r w:rsidRPr="00EB6191">
              <w:rPr>
                <w:rFonts w:ascii="Arial" w:hAnsi="Arial" w:cs="Arial"/>
              </w:rPr>
              <w:t>5</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8577" w:type="dxa"/>
            <w:gridSpan w:val="5"/>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concentratie maxima pe 24 ore iarna</w:t>
            </w:r>
          </w:p>
        </w:tc>
      </w:tr>
      <w:tr w:rsidR="00CC6FEA" w:rsidRPr="00EB6191">
        <w:trPr>
          <w:trHeight w:val="308"/>
        </w:trPr>
        <w:tc>
          <w:tcPr>
            <w:tcW w:w="1454" w:type="dxa"/>
            <w:vMerge/>
          </w:tcPr>
          <w:p w:rsidR="00CC6FEA" w:rsidRPr="00EB6191" w:rsidRDefault="00CC6FEA" w:rsidP="00EB6191">
            <w:pPr>
              <w:spacing w:after="0"/>
              <w:jc w:val="center"/>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NH</w:t>
            </w:r>
            <w:r w:rsidRPr="00EB6191">
              <w:rPr>
                <w:rFonts w:ascii="Arial" w:hAnsi="Arial" w:cs="Arial"/>
                <w:sz w:val="20"/>
                <w:szCs w:val="20"/>
                <w:vertAlign w:val="subscript"/>
              </w:rPr>
              <w:t>3</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6,4</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30</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 xml:space="preserve">Nu exista </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rPr>
            </w:pPr>
            <w:r w:rsidRPr="00EB6191">
              <w:rPr>
                <w:rFonts w:ascii="Arial" w:hAnsi="Arial" w:cs="Arial"/>
              </w:rPr>
              <w:t>H</w:t>
            </w:r>
            <w:r w:rsidRPr="00EB6191">
              <w:rPr>
                <w:rFonts w:ascii="Arial" w:hAnsi="Arial" w:cs="Arial"/>
                <w:vertAlign w:val="subscript"/>
              </w:rPr>
              <w:t>2</w:t>
            </w:r>
            <w:r w:rsidRPr="00EB6191">
              <w:rPr>
                <w:rFonts w:ascii="Arial" w:hAnsi="Arial" w:cs="Arial"/>
              </w:rPr>
              <w:t>S</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0,9</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5</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val="restart"/>
          </w:tcPr>
          <w:p w:rsidR="00CC6FEA" w:rsidRPr="00EB6191" w:rsidRDefault="00CC6FEA" w:rsidP="00EB6191">
            <w:pPr>
              <w:spacing w:after="0"/>
              <w:rPr>
                <w:rFonts w:ascii="Arial" w:hAnsi="Arial" w:cs="Arial"/>
                <w:sz w:val="24"/>
                <w:szCs w:val="24"/>
              </w:rPr>
            </w:pPr>
          </w:p>
        </w:tc>
        <w:tc>
          <w:tcPr>
            <w:tcW w:w="8577" w:type="dxa"/>
            <w:gridSpan w:val="5"/>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concentratie maxima pe 1 ora - vara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NH</w:t>
            </w:r>
            <w:r w:rsidRPr="00EB6191">
              <w:rPr>
                <w:rFonts w:ascii="Arial" w:hAnsi="Arial" w:cs="Arial"/>
                <w:sz w:val="20"/>
                <w:szCs w:val="20"/>
                <w:vertAlign w:val="subscript"/>
              </w:rPr>
              <w:t>3</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6,2</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30</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rPr>
            </w:pPr>
            <w:r w:rsidRPr="00EB6191">
              <w:rPr>
                <w:rFonts w:ascii="Arial" w:hAnsi="Arial" w:cs="Arial"/>
              </w:rPr>
              <w:t>H</w:t>
            </w:r>
            <w:r w:rsidRPr="00EB6191">
              <w:rPr>
                <w:rFonts w:ascii="Arial" w:hAnsi="Arial" w:cs="Arial"/>
                <w:vertAlign w:val="subscript"/>
              </w:rPr>
              <w:t>2</w:t>
            </w:r>
            <w:r w:rsidRPr="00EB6191">
              <w:rPr>
                <w:rFonts w:ascii="Arial" w:hAnsi="Arial" w:cs="Arial"/>
              </w:rPr>
              <w:t>S</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0,8</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5</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8577" w:type="dxa"/>
            <w:gridSpan w:val="5"/>
          </w:tcPr>
          <w:p w:rsidR="00CC6FEA" w:rsidRPr="00EB6191" w:rsidRDefault="00CC6FEA" w:rsidP="00EB6191">
            <w:pPr>
              <w:spacing w:after="0"/>
              <w:jc w:val="center"/>
              <w:rPr>
                <w:rFonts w:ascii="Arial" w:hAnsi="Arial" w:cs="Arial"/>
                <w:b/>
                <w:bCs/>
                <w:sz w:val="20"/>
                <w:szCs w:val="20"/>
              </w:rPr>
            </w:pPr>
            <w:r w:rsidRPr="00EB6191">
              <w:rPr>
                <w:rFonts w:ascii="Arial" w:hAnsi="Arial" w:cs="Arial"/>
                <w:b/>
                <w:bCs/>
                <w:sz w:val="20"/>
                <w:szCs w:val="20"/>
              </w:rPr>
              <w:t>Concentratie maxima  pe 1 ora-iarna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NH</w:t>
            </w:r>
            <w:r w:rsidRPr="00EB6191">
              <w:rPr>
                <w:rFonts w:ascii="Arial" w:hAnsi="Arial" w:cs="Arial"/>
                <w:sz w:val="20"/>
                <w:szCs w:val="20"/>
                <w:vertAlign w:val="subscript"/>
              </w:rPr>
              <w:t>3</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6,9</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30</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r w:rsidR="00CC6FEA" w:rsidRPr="00EB6191">
        <w:trPr>
          <w:trHeight w:val="323"/>
        </w:trPr>
        <w:tc>
          <w:tcPr>
            <w:tcW w:w="1454" w:type="dxa"/>
            <w:vMerge/>
          </w:tcPr>
          <w:p w:rsidR="00CC6FEA" w:rsidRPr="00EB6191" w:rsidRDefault="00CC6FEA" w:rsidP="00EB6191">
            <w:pPr>
              <w:spacing w:after="0"/>
              <w:rPr>
                <w:rFonts w:ascii="Arial" w:hAnsi="Arial" w:cs="Arial"/>
                <w:sz w:val="24"/>
                <w:szCs w:val="24"/>
              </w:rPr>
            </w:pPr>
          </w:p>
        </w:tc>
        <w:tc>
          <w:tcPr>
            <w:tcW w:w="1385" w:type="dxa"/>
          </w:tcPr>
          <w:p w:rsidR="00CC6FEA" w:rsidRPr="00EB6191" w:rsidRDefault="00CC6FEA" w:rsidP="00EB6191">
            <w:pPr>
              <w:spacing w:after="0"/>
              <w:jc w:val="center"/>
              <w:rPr>
                <w:rFonts w:ascii="Arial" w:hAnsi="Arial" w:cs="Arial"/>
              </w:rPr>
            </w:pPr>
            <w:r w:rsidRPr="00EB6191">
              <w:rPr>
                <w:rFonts w:ascii="Arial" w:hAnsi="Arial" w:cs="Arial"/>
              </w:rPr>
              <w:t>H</w:t>
            </w:r>
            <w:r w:rsidRPr="00EB6191">
              <w:rPr>
                <w:rFonts w:ascii="Arial" w:hAnsi="Arial" w:cs="Arial"/>
                <w:vertAlign w:val="subscript"/>
              </w:rPr>
              <w:t>2</w:t>
            </w:r>
            <w:r w:rsidRPr="00EB6191">
              <w:rPr>
                <w:rFonts w:ascii="Arial" w:hAnsi="Arial" w:cs="Arial"/>
              </w:rPr>
              <w:t>S</w:t>
            </w:r>
          </w:p>
        </w:tc>
        <w:tc>
          <w:tcPr>
            <w:tcW w:w="1301" w:type="dxa"/>
          </w:tcPr>
          <w:p w:rsidR="00CC6FEA" w:rsidRPr="00EB6191" w:rsidRDefault="00CC6FEA" w:rsidP="00EB6191">
            <w:pPr>
              <w:spacing w:after="0"/>
              <w:jc w:val="center"/>
              <w:rPr>
                <w:rFonts w:ascii="Arial" w:hAnsi="Arial" w:cs="Arial"/>
                <w:sz w:val="24"/>
                <w:szCs w:val="24"/>
              </w:rPr>
            </w:pPr>
            <w:r w:rsidRPr="00EB6191">
              <w:rPr>
                <w:rFonts w:ascii="Arial" w:hAnsi="Arial" w:cs="Arial"/>
                <w:sz w:val="24"/>
                <w:szCs w:val="24"/>
              </w:rPr>
              <w:t>-</w:t>
            </w:r>
          </w:p>
        </w:tc>
        <w:tc>
          <w:tcPr>
            <w:tcW w:w="1835"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0,9</w:t>
            </w:r>
          </w:p>
        </w:tc>
        <w:tc>
          <w:tcPr>
            <w:tcW w:w="158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5</w:t>
            </w:r>
          </w:p>
        </w:tc>
        <w:tc>
          <w:tcPr>
            <w:tcW w:w="2468" w:type="dxa"/>
          </w:tcPr>
          <w:p w:rsidR="00CC6FEA" w:rsidRPr="00EB6191" w:rsidRDefault="00CC6FEA" w:rsidP="00EB6191">
            <w:pPr>
              <w:spacing w:after="0"/>
              <w:jc w:val="center"/>
              <w:rPr>
                <w:rFonts w:ascii="Arial" w:hAnsi="Arial" w:cs="Arial"/>
                <w:sz w:val="20"/>
                <w:szCs w:val="20"/>
              </w:rPr>
            </w:pPr>
            <w:r w:rsidRPr="00EB6191">
              <w:rPr>
                <w:rFonts w:ascii="Arial" w:hAnsi="Arial" w:cs="Arial"/>
                <w:sz w:val="20"/>
                <w:szCs w:val="20"/>
              </w:rPr>
              <w:t>Nu exista</w:t>
            </w:r>
          </w:p>
        </w:tc>
      </w:tr>
    </w:tbl>
    <w:p w:rsidR="00CC6FEA" w:rsidRPr="00DE3C72" w:rsidRDefault="00CC6FEA" w:rsidP="005B30D1">
      <w:pPr>
        <w:spacing w:after="0"/>
        <w:ind w:firstLine="708"/>
        <w:rPr>
          <w:rFonts w:ascii="Arial" w:hAnsi="Arial" w:cs="Arial"/>
          <w:sz w:val="24"/>
          <w:szCs w:val="24"/>
        </w:rPr>
      </w:pPr>
      <w:r w:rsidRPr="00DE3C72">
        <w:rPr>
          <w:rFonts w:ascii="Arial" w:hAnsi="Arial" w:cs="Arial"/>
          <w:sz w:val="24"/>
          <w:szCs w:val="24"/>
        </w:rPr>
        <w:t>Prelevarea probelor s-a facut la partea superioară a</w:t>
      </w:r>
      <w:r>
        <w:rPr>
          <w:rFonts w:ascii="Arial" w:hAnsi="Arial" w:cs="Arial"/>
          <w:sz w:val="24"/>
          <w:szCs w:val="24"/>
        </w:rPr>
        <w:t xml:space="preserve"> </w:t>
      </w:r>
      <w:r w:rsidRPr="00DE3C72">
        <w:rPr>
          <w:rFonts w:ascii="Arial" w:hAnsi="Arial" w:cs="Arial"/>
          <w:sz w:val="24"/>
          <w:szCs w:val="24"/>
        </w:rPr>
        <w:t>co</w:t>
      </w:r>
      <w:r w:rsidRPr="00DE3C72">
        <w:rPr>
          <w:rFonts w:ascii="Tahoma" w:hAnsi="Tahoma" w:cs="Tahoma"/>
          <w:sz w:val="24"/>
          <w:szCs w:val="24"/>
        </w:rPr>
        <w:t>ș</w:t>
      </w:r>
      <w:r w:rsidRPr="00DE3C72">
        <w:rPr>
          <w:rFonts w:ascii="Arial" w:hAnsi="Arial" w:cs="Arial"/>
          <w:sz w:val="24"/>
          <w:szCs w:val="24"/>
        </w:rPr>
        <w:t>ului de evacuare pe hală, la un debit de 72.000 mc/h.</w:t>
      </w:r>
    </w:p>
    <w:p w:rsidR="00CC6FEA" w:rsidRDefault="00CC6FEA" w:rsidP="005B30D1">
      <w:pPr>
        <w:pStyle w:val="BodyText19"/>
        <w:shd w:val="clear" w:color="auto" w:fill="auto"/>
        <w:spacing w:before="0" w:line="240" w:lineRule="auto"/>
        <w:ind w:left="120" w:right="460" w:firstLine="600"/>
        <w:jc w:val="left"/>
        <w:rPr>
          <w:b/>
          <w:bCs/>
        </w:rPr>
      </w:pPr>
    </w:p>
    <w:p w:rsidR="00CC6FEA" w:rsidRPr="005B30D1" w:rsidRDefault="00CC6FEA" w:rsidP="005B30D1">
      <w:pPr>
        <w:pStyle w:val="BodyText19"/>
        <w:shd w:val="clear" w:color="auto" w:fill="auto"/>
        <w:spacing w:before="0" w:line="240" w:lineRule="auto"/>
        <w:ind w:left="120" w:right="460" w:firstLine="600"/>
        <w:jc w:val="left"/>
        <w:rPr>
          <w:b/>
          <w:bCs/>
        </w:rPr>
      </w:pPr>
      <w:r w:rsidRPr="005B30D1">
        <w:rPr>
          <w:b/>
          <w:bCs/>
        </w:rPr>
        <w:t>In faza de exploatare</w:t>
      </w:r>
    </w:p>
    <w:p w:rsidR="00CC6FEA" w:rsidRPr="005B30D1" w:rsidRDefault="00CC6FEA" w:rsidP="005B30D1">
      <w:pPr>
        <w:spacing w:after="0" w:line="240" w:lineRule="auto"/>
        <w:ind w:left="357" w:firstLine="357"/>
        <w:rPr>
          <w:rFonts w:ascii="Times New Roman" w:hAnsi="Times New Roman" w:cs="Times New Roman"/>
          <w:sz w:val="27"/>
          <w:szCs w:val="27"/>
        </w:rPr>
      </w:pPr>
      <w:r w:rsidRPr="005B30D1">
        <w:rPr>
          <w:rFonts w:ascii="Times New Roman" w:hAnsi="Times New Roman" w:cs="Times New Roman"/>
          <w:sz w:val="27"/>
          <w:szCs w:val="27"/>
        </w:rPr>
        <w:t xml:space="preserve">Cea mai importantă măsură de prevenire a unui posibil impact negativ asupra aerului este aceea de respectare a BAT-urilor </w:t>
      </w:r>
      <w:r w:rsidRPr="005B30D1">
        <w:rPr>
          <w:rFonts w:ascii="Tahoma" w:hAnsi="Tahoma" w:cs="Tahoma"/>
          <w:sz w:val="27"/>
          <w:szCs w:val="27"/>
        </w:rPr>
        <w:t>ș</w:t>
      </w:r>
      <w:r w:rsidRPr="005B30D1">
        <w:rPr>
          <w:rFonts w:ascii="Times New Roman" w:hAnsi="Times New Roman" w:cs="Times New Roman"/>
          <w:sz w:val="27"/>
          <w:szCs w:val="27"/>
        </w:rPr>
        <w:t>i a BREF-urilor în ceea ce prive</w:t>
      </w:r>
      <w:r w:rsidRPr="005B30D1">
        <w:rPr>
          <w:rFonts w:ascii="Tahoma" w:hAnsi="Tahoma" w:cs="Tahoma"/>
          <w:sz w:val="27"/>
          <w:szCs w:val="27"/>
        </w:rPr>
        <w:t>ș</w:t>
      </w:r>
      <w:r w:rsidRPr="005B30D1">
        <w:rPr>
          <w:rFonts w:ascii="Times New Roman" w:hAnsi="Times New Roman" w:cs="Times New Roman"/>
          <w:sz w:val="27"/>
          <w:szCs w:val="27"/>
        </w:rPr>
        <w:t xml:space="preserve">te hrana, adăparea </w:t>
      </w:r>
      <w:r w:rsidRPr="005B30D1">
        <w:rPr>
          <w:rFonts w:ascii="Tahoma" w:hAnsi="Tahoma" w:cs="Tahoma"/>
          <w:sz w:val="27"/>
          <w:szCs w:val="27"/>
        </w:rPr>
        <w:t>ș</w:t>
      </w:r>
      <w:r w:rsidRPr="005B30D1">
        <w:rPr>
          <w:rFonts w:ascii="Times New Roman" w:hAnsi="Times New Roman" w:cs="Times New Roman"/>
          <w:sz w:val="27"/>
          <w:szCs w:val="27"/>
        </w:rPr>
        <w:t>i medicamenta</w:t>
      </w:r>
      <w:r w:rsidRPr="005B30D1">
        <w:rPr>
          <w:rFonts w:ascii="Tahoma" w:hAnsi="Tahoma" w:cs="Tahoma"/>
          <w:sz w:val="27"/>
          <w:szCs w:val="27"/>
        </w:rPr>
        <w:t>ț</w:t>
      </w:r>
      <w:r w:rsidRPr="005B30D1">
        <w:rPr>
          <w:rFonts w:ascii="Times New Roman" w:hAnsi="Times New Roman" w:cs="Times New Roman"/>
          <w:sz w:val="27"/>
          <w:szCs w:val="27"/>
        </w:rPr>
        <w:t>ia pentru a îndepărta posibilitatea cre</w:t>
      </w:r>
      <w:r w:rsidRPr="005B30D1">
        <w:rPr>
          <w:rFonts w:ascii="Tahoma" w:hAnsi="Tahoma" w:cs="Tahoma"/>
          <w:sz w:val="27"/>
          <w:szCs w:val="27"/>
        </w:rPr>
        <w:t>ș</w:t>
      </w:r>
      <w:r w:rsidRPr="005B30D1">
        <w:rPr>
          <w:rFonts w:ascii="Times New Roman" w:hAnsi="Times New Roman" w:cs="Times New Roman"/>
          <w:sz w:val="27"/>
          <w:szCs w:val="27"/>
        </w:rPr>
        <w:t>terii concentra</w:t>
      </w:r>
      <w:r w:rsidRPr="005B30D1">
        <w:rPr>
          <w:rFonts w:ascii="Tahoma" w:hAnsi="Tahoma" w:cs="Tahoma"/>
          <w:sz w:val="27"/>
          <w:szCs w:val="27"/>
        </w:rPr>
        <w:t>ț</w:t>
      </w:r>
      <w:r w:rsidRPr="005B30D1">
        <w:rPr>
          <w:rFonts w:ascii="Times New Roman" w:hAnsi="Times New Roman" w:cs="Times New Roman"/>
          <w:sz w:val="27"/>
          <w:szCs w:val="27"/>
        </w:rPr>
        <w:t>iei de NH</w:t>
      </w:r>
      <w:r w:rsidRPr="005B30D1">
        <w:rPr>
          <w:rFonts w:ascii="Times New Roman" w:hAnsi="Times New Roman" w:cs="Times New Roman"/>
          <w:sz w:val="27"/>
          <w:szCs w:val="27"/>
          <w:vertAlign w:val="subscript"/>
        </w:rPr>
        <w:t>3</w:t>
      </w:r>
      <w:r w:rsidRPr="005B30D1">
        <w:rPr>
          <w:rFonts w:ascii="Times New Roman" w:hAnsi="Times New Roman" w:cs="Times New Roman"/>
          <w:sz w:val="27"/>
          <w:szCs w:val="27"/>
        </w:rPr>
        <w:t xml:space="preserve"> </w:t>
      </w:r>
      <w:r w:rsidRPr="005B30D1">
        <w:rPr>
          <w:rFonts w:ascii="Tahoma" w:hAnsi="Tahoma" w:cs="Tahoma"/>
          <w:sz w:val="27"/>
          <w:szCs w:val="27"/>
        </w:rPr>
        <w:t>ș</w:t>
      </w:r>
      <w:r w:rsidRPr="005B30D1">
        <w:rPr>
          <w:rFonts w:ascii="Times New Roman" w:hAnsi="Times New Roman" w:cs="Times New Roman"/>
          <w:sz w:val="27"/>
          <w:szCs w:val="27"/>
        </w:rPr>
        <w:t>i H</w:t>
      </w:r>
      <w:r w:rsidRPr="005B30D1">
        <w:rPr>
          <w:rFonts w:ascii="Times New Roman" w:hAnsi="Times New Roman" w:cs="Times New Roman"/>
          <w:sz w:val="27"/>
          <w:szCs w:val="27"/>
          <w:vertAlign w:val="subscript"/>
        </w:rPr>
        <w:t>2</w:t>
      </w:r>
      <w:r w:rsidRPr="005B30D1">
        <w:rPr>
          <w:rFonts w:ascii="Times New Roman" w:hAnsi="Times New Roman" w:cs="Times New Roman"/>
          <w:sz w:val="27"/>
          <w:szCs w:val="27"/>
        </w:rPr>
        <w:t>S peste limitele admise de OM 462/1993.</w:t>
      </w:r>
    </w:p>
    <w:p w:rsidR="00CC6FEA" w:rsidRPr="005B30D1" w:rsidRDefault="00CC6FEA" w:rsidP="005B30D1">
      <w:pPr>
        <w:spacing w:after="100" w:afterAutospacing="1" w:line="240" w:lineRule="auto"/>
        <w:ind w:left="357" w:firstLine="357"/>
        <w:rPr>
          <w:rFonts w:ascii="Times New Roman" w:hAnsi="Times New Roman" w:cs="Times New Roman"/>
          <w:sz w:val="27"/>
          <w:szCs w:val="27"/>
        </w:rPr>
      </w:pPr>
      <w:r w:rsidRPr="005B30D1">
        <w:rPr>
          <w:rFonts w:ascii="Times New Roman" w:hAnsi="Times New Roman" w:cs="Times New Roman"/>
          <w:sz w:val="27"/>
          <w:szCs w:val="27"/>
        </w:rPr>
        <w:t xml:space="preserve">Aceste gaze care generează mirosuri neplăcute sunt dirijate în atmosferă din halele tehnologice prin 6 sisteme de exhaustare pe fiecare hală, cu h=90 cm </w:t>
      </w:r>
      <w:r w:rsidRPr="005B30D1">
        <w:rPr>
          <w:rFonts w:ascii="Tahoma" w:hAnsi="Tahoma" w:cs="Tahoma"/>
          <w:sz w:val="27"/>
          <w:szCs w:val="27"/>
        </w:rPr>
        <w:t>ș</w:t>
      </w:r>
      <w:r w:rsidRPr="005B30D1">
        <w:rPr>
          <w:rFonts w:ascii="Times New Roman" w:hAnsi="Times New Roman" w:cs="Times New Roman"/>
          <w:sz w:val="27"/>
          <w:szCs w:val="27"/>
        </w:rPr>
        <w:t xml:space="preserve">i D= 30 cm </w:t>
      </w:r>
      <w:r w:rsidRPr="005B30D1">
        <w:rPr>
          <w:rFonts w:ascii="Tahoma" w:hAnsi="Tahoma" w:cs="Tahoma"/>
          <w:sz w:val="27"/>
          <w:szCs w:val="27"/>
        </w:rPr>
        <w:t>ș</w:t>
      </w:r>
      <w:r w:rsidRPr="005B30D1">
        <w:rPr>
          <w:rFonts w:ascii="Times New Roman" w:hAnsi="Times New Roman" w:cs="Times New Roman"/>
          <w:sz w:val="27"/>
          <w:szCs w:val="27"/>
        </w:rPr>
        <w:t>i au tiraj for</w:t>
      </w:r>
      <w:r w:rsidRPr="005B30D1">
        <w:rPr>
          <w:rFonts w:ascii="Tahoma" w:hAnsi="Tahoma" w:cs="Tahoma"/>
          <w:sz w:val="27"/>
          <w:szCs w:val="27"/>
        </w:rPr>
        <w:t>ț</w:t>
      </w:r>
      <w:r w:rsidRPr="005B30D1">
        <w:rPr>
          <w:rFonts w:ascii="Times New Roman" w:hAnsi="Times New Roman" w:cs="Times New Roman"/>
          <w:sz w:val="27"/>
          <w:szCs w:val="27"/>
        </w:rPr>
        <w:t>at.</w:t>
      </w:r>
    </w:p>
    <w:p w:rsidR="00CC6FEA" w:rsidRPr="005B30D1" w:rsidRDefault="00CC6FEA" w:rsidP="00442597">
      <w:pPr>
        <w:spacing w:after="100" w:afterAutospacing="1" w:line="240" w:lineRule="auto"/>
        <w:ind w:left="357" w:firstLine="357"/>
        <w:rPr>
          <w:rFonts w:ascii="Times New Roman" w:hAnsi="Times New Roman" w:cs="Times New Roman"/>
          <w:sz w:val="27"/>
          <w:szCs w:val="27"/>
        </w:rPr>
      </w:pPr>
      <w:r w:rsidRPr="005B30D1">
        <w:rPr>
          <w:rFonts w:ascii="Times New Roman" w:hAnsi="Times New Roman" w:cs="Times New Roman"/>
          <w:sz w:val="27"/>
          <w:szCs w:val="27"/>
        </w:rPr>
        <w:t>Aerul este împrospătat în fiecare din cele 6 compartimente cu ajutorul unui ventilator (câte unul pentru fiecare compartiment) cu o capacitate maximă de 72000</w:t>
      </w:r>
      <w:r>
        <w:rPr>
          <w:rFonts w:ascii="Times New Roman" w:hAnsi="Times New Roman" w:cs="Times New Roman"/>
          <w:sz w:val="27"/>
          <w:szCs w:val="27"/>
        </w:rPr>
        <w:t xml:space="preserve"> </w:t>
      </w:r>
      <w:r w:rsidRPr="005B30D1">
        <w:rPr>
          <w:rFonts w:ascii="Times New Roman" w:hAnsi="Times New Roman" w:cs="Times New Roman"/>
          <w:sz w:val="27"/>
          <w:szCs w:val="27"/>
        </w:rPr>
        <w:t>mc/h, la o presiune de 40Pa asista</w:t>
      </w:r>
      <w:r w:rsidRPr="005B30D1">
        <w:rPr>
          <w:rFonts w:ascii="Tahoma" w:hAnsi="Tahoma" w:cs="Tahoma"/>
          <w:sz w:val="27"/>
          <w:szCs w:val="27"/>
        </w:rPr>
        <w:t>ț</w:t>
      </w:r>
      <w:r w:rsidRPr="005B30D1">
        <w:rPr>
          <w:rFonts w:ascii="Times New Roman" w:hAnsi="Times New Roman" w:cs="Times New Roman"/>
          <w:sz w:val="27"/>
          <w:szCs w:val="27"/>
        </w:rPr>
        <w:t xml:space="preserve">i de calculator </w:t>
      </w:r>
      <w:r w:rsidRPr="005B30D1">
        <w:rPr>
          <w:rFonts w:ascii="Tahoma" w:hAnsi="Tahoma" w:cs="Tahoma"/>
          <w:sz w:val="27"/>
          <w:szCs w:val="27"/>
        </w:rPr>
        <w:t>ș</w:t>
      </w:r>
      <w:r w:rsidRPr="005B30D1">
        <w:rPr>
          <w:rFonts w:ascii="Times New Roman" w:hAnsi="Times New Roman" w:cs="Times New Roman"/>
          <w:sz w:val="27"/>
          <w:szCs w:val="27"/>
        </w:rPr>
        <w:t>i trebuie să asigure o rată maximă de împrospătare aer de 6,4 mc/porc/oră.</w:t>
      </w:r>
    </w:p>
    <w:p w:rsidR="00CC6FEA" w:rsidRDefault="00CC6FEA" w:rsidP="005B30D1">
      <w:pPr>
        <w:spacing w:after="100" w:afterAutospacing="1" w:line="240" w:lineRule="auto"/>
        <w:ind w:left="357" w:firstLine="357"/>
        <w:rPr>
          <w:rFonts w:ascii="Times New Roman" w:hAnsi="Times New Roman" w:cs="Times New Roman"/>
          <w:sz w:val="27"/>
          <w:szCs w:val="27"/>
        </w:rPr>
      </w:pPr>
      <w:r w:rsidRPr="005B30D1">
        <w:rPr>
          <w:rFonts w:ascii="Times New Roman" w:hAnsi="Times New Roman" w:cs="Times New Roman"/>
          <w:sz w:val="27"/>
          <w:szCs w:val="27"/>
        </w:rPr>
        <w:lastRenderedPageBreak/>
        <w:t>Gurile de aspira</w:t>
      </w:r>
      <w:r w:rsidRPr="005B30D1">
        <w:rPr>
          <w:rFonts w:ascii="Tahoma" w:hAnsi="Tahoma" w:cs="Tahoma"/>
          <w:sz w:val="27"/>
          <w:szCs w:val="27"/>
        </w:rPr>
        <w:t>ț</w:t>
      </w:r>
      <w:r w:rsidRPr="005B30D1">
        <w:rPr>
          <w:rFonts w:ascii="Times New Roman" w:hAnsi="Times New Roman" w:cs="Times New Roman"/>
          <w:sz w:val="27"/>
          <w:szCs w:val="27"/>
        </w:rPr>
        <w:t xml:space="preserve">ie </w:t>
      </w:r>
      <w:r w:rsidRPr="005B30D1">
        <w:rPr>
          <w:rFonts w:ascii="Tahoma" w:hAnsi="Tahoma" w:cs="Tahoma"/>
          <w:sz w:val="27"/>
          <w:szCs w:val="27"/>
        </w:rPr>
        <w:t>ș</w:t>
      </w:r>
      <w:r w:rsidRPr="005B30D1">
        <w:rPr>
          <w:rFonts w:ascii="Times New Roman" w:hAnsi="Times New Roman" w:cs="Times New Roman"/>
          <w:sz w:val="27"/>
          <w:szCs w:val="27"/>
        </w:rPr>
        <w:t>i ventilatoarele  sunt prevăzute cu un sistem de deschidere în regim de urgen</w:t>
      </w:r>
      <w:r w:rsidRPr="005B30D1">
        <w:rPr>
          <w:rFonts w:ascii="Tahoma" w:hAnsi="Tahoma" w:cs="Tahoma"/>
          <w:sz w:val="27"/>
          <w:szCs w:val="27"/>
        </w:rPr>
        <w:t>ț</w:t>
      </w:r>
      <w:r w:rsidRPr="005B30D1">
        <w:rPr>
          <w:rFonts w:ascii="Times New Roman" w:hAnsi="Times New Roman" w:cs="Times New Roman"/>
          <w:sz w:val="27"/>
          <w:szCs w:val="27"/>
        </w:rPr>
        <w:t>ă în situa</w:t>
      </w:r>
      <w:r w:rsidRPr="005B30D1">
        <w:rPr>
          <w:rFonts w:ascii="Tahoma" w:hAnsi="Tahoma" w:cs="Tahoma"/>
          <w:sz w:val="27"/>
          <w:szCs w:val="27"/>
        </w:rPr>
        <w:t>ț</w:t>
      </w:r>
      <w:r w:rsidRPr="005B30D1">
        <w:rPr>
          <w:rFonts w:ascii="Times New Roman" w:hAnsi="Times New Roman" w:cs="Times New Roman"/>
          <w:sz w:val="27"/>
          <w:szCs w:val="27"/>
        </w:rPr>
        <w:t>ia în care se opre</w:t>
      </w:r>
      <w:r w:rsidRPr="005B30D1">
        <w:rPr>
          <w:rFonts w:ascii="Tahoma" w:hAnsi="Tahoma" w:cs="Tahoma"/>
          <w:sz w:val="27"/>
          <w:szCs w:val="27"/>
        </w:rPr>
        <w:t>ș</w:t>
      </w:r>
      <w:r w:rsidRPr="005B30D1">
        <w:rPr>
          <w:rFonts w:ascii="Times New Roman" w:hAnsi="Times New Roman" w:cs="Times New Roman"/>
          <w:sz w:val="27"/>
          <w:szCs w:val="27"/>
        </w:rPr>
        <w:t>te accidental curentul electric. Sistemul de deschidere de urgen</w:t>
      </w:r>
      <w:r w:rsidRPr="005B30D1">
        <w:rPr>
          <w:rFonts w:ascii="Tahoma" w:hAnsi="Tahoma" w:cs="Tahoma"/>
          <w:sz w:val="27"/>
          <w:szCs w:val="27"/>
        </w:rPr>
        <w:t>ț</w:t>
      </w:r>
      <w:r w:rsidRPr="005B30D1">
        <w:rPr>
          <w:rFonts w:ascii="Times New Roman" w:hAnsi="Times New Roman" w:cs="Times New Roman"/>
          <w:sz w:val="27"/>
          <w:szCs w:val="27"/>
        </w:rPr>
        <w:t>ă este controlat din punct de vedere al temperaturii, deschiderea făcându-se gradual, în func</w:t>
      </w:r>
      <w:r w:rsidRPr="005B30D1">
        <w:rPr>
          <w:rFonts w:ascii="Tahoma" w:hAnsi="Tahoma" w:cs="Tahoma"/>
          <w:sz w:val="27"/>
          <w:szCs w:val="27"/>
        </w:rPr>
        <w:t>ț</w:t>
      </w:r>
      <w:r w:rsidRPr="005B30D1">
        <w:rPr>
          <w:rFonts w:ascii="Times New Roman" w:hAnsi="Times New Roman" w:cs="Times New Roman"/>
          <w:sz w:val="27"/>
          <w:szCs w:val="27"/>
        </w:rPr>
        <w:t>ie de temperatură. Există pentru aceste situa</w:t>
      </w:r>
      <w:r w:rsidRPr="005B30D1">
        <w:rPr>
          <w:rFonts w:ascii="Tahoma" w:hAnsi="Tahoma" w:cs="Tahoma"/>
          <w:sz w:val="27"/>
          <w:szCs w:val="27"/>
        </w:rPr>
        <w:t>ț</w:t>
      </w:r>
      <w:r w:rsidRPr="005B30D1">
        <w:rPr>
          <w:rFonts w:ascii="Times New Roman" w:hAnsi="Times New Roman" w:cs="Times New Roman"/>
          <w:sz w:val="27"/>
          <w:szCs w:val="27"/>
        </w:rPr>
        <w:t xml:space="preserve">ii un generator de curent independent, </w:t>
      </w:r>
      <w:r>
        <w:rPr>
          <w:rFonts w:ascii="Times New Roman" w:hAnsi="Times New Roman" w:cs="Times New Roman"/>
          <w:sz w:val="27"/>
          <w:szCs w:val="27"/>
        </w:rPr>
        <w:t xml:space="preserve"> </w:t>
      </w:r>
      <w:r w:rsidRPr="005B30D1">
        <w:rPr>
          <w:rFonts w:ascii="Times New Roman" w:hAnsi="Times New Roman" w:cs="Times New Roman"/>
          <w:sz w:val="27"/>
          <w:szCs w:val="27"/>
        </w:rPr>
        <w:t xml:space="preserve">proprietate firmă, care </w:t>
      </w:r>
      <w:r>
        <w:rPr>
          <w:rFonts w:ascii="Times New Roman" w:hAnsi="Times New Roman" w:cs="Times New Roman"/>
          <w:sz w:val="27"/>
          <w:szCs w:val="27"/>
        </w:rPr>
        <w:t xml:space="preserve">se </w:t>
      </w:r>
      <w:r w:rsidRPr="005B30D1">
        <w:rPr>
          <w:rFonts w:ascii="Times New Roman" w:hAnsi="Times New Roman" w:cs="Times New Roman"/>
          <w:sz w:val="27"/>
          <w:szCs w:val="27"/>
        </w:rPr>
        <w:t>declan</w:t>
      </w:r>
      <w:r w:rsidRPr="005B30D1">
        <w:rPr>
          <w:rFonts w:ascii="Tahoma" w:hAnsi="Tahoma" w:cs="Tahoma"/>
          <w:sz w:val="27"/>
          <w:szCs w:val="27"/>
        </w:rPr>
        <w:t>ș</w:t>
      </w:r>
      <w:r w:rsidRPr="005B30D1">
        <w:rPr>
          <w:rFonts w:ascii="Times New Roman" w:hAnsi="Times New Roman" w:cs="Times New Roman"/>
          <w:sz w:val="27"/>
          <w:szCs w:val="27"/>
        </w:rPr>
        <w:t>ează automat în caz de oprire accidentală a curentului electric.</w:t>
      </w:r>
    </w:p>
    <w:p w:rsidR="00CC6FEA" w:rsidRDefault="00CC6FEA" w:rsidP="00547F59">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Controlul pentru minimizarea excretiei de azot si a emisiilor de compusi ai azotului se face prin aplicarea celor mai bune tehnici pentru: sistemul de adăpostire, compozi</w:t>
      </w:r>
      <w:r w:rsidRPr="005B30D1">
        <w:rPr>
          <w:rFonts w:ascii="Tahoma" w:hAnsi="Tahoma" w:cs="Tahoma"/>
          <w:sz w:val="27"/>
          <w:szCs w:val="27"/>
        </w:rPr>
        <w:t>ț</w:t>
      </w:r>
      <w:r w:rsidRPr="005B30D1">
        <w:rPr>
          <w:rFonts w:ascii="Times New Roman" w:hAnsi="Times New Roman" w:cs="Times New Roman"/>
          <w:sz w:val="27"/>
          <w:szCs w:val="27"/>
        </w:rPr>
        <w:t xml:space="preserve">ia furajelor, modul de administrare a apei de băut, colectarea/ transferul/ tratarea/ stocarea </w:t>
      </w:r>
      <w:r w:rsidRPr="005B30D1">
        <w:rPr>
          <w:rFonts w:ascii="Tahoma" w:hAnsi="Tahoma" w:cs="Tahoma"/>
          <w:sz w:val="27"/>
          <w:szCs w:val="27"/>
        </w:rPr>
        <w:t>ș</w:t>
      </w:r>
      <w:r w:rsidRPr="005B30D1">
        <w:rPr>
          <w:rFonts w:ascii="Times New Roman" w:hAnsi="Times New Roman" w:cs="Times New Roman"/>
          <w:sz w:val="27"/>
          <w:szCs w:val="27"/>
        </w:rPr>
        <w:t>i eliminarea dejec</w:t>
      </w:r>
      <w:r w:rsidRPr="005B30D1">
        <w:rPr>
          <w:rFonts w:ascii="Tahoma" w:hAnsi="Tahoma" w:cs="Tahoma"/>
          <w:sz w:val="27"/>
          <w:szCs w:val="27"/>
        </w:rPr>
        <w:t>ț</w:t>
      </w:r>
      <w:r w:rsidRPr="005B30D1">
        <w:rPr>
          <w:rFonts w:ascii="Times New Roman" w:hAnsi="Times New Roman" w:cs="Times New Roman"/>
          <w:sz w:val="27"/>
          <w:szCs w:val="27"/>
        </w:rPr>
        <w:t>iilor.</w:t>
      </w:r>
    </w:p>
    <w:p w:rsidR="00CC6FEA" w:rsidRPr="009E5A95" w:rsidRDefault="00CC6FEA" w:rsidP="005B30D1">
      <w:pPr>
        <w:spacing w:after="0"/>
        <w:ind w:left="360" w:firstLine="348"/>
        <w:rPr>
          <w:rFonts w:ascii="Times New Roman" w:hAnsi="Times New Roman" w:cs="Times New Roman"/>
          <w:sz w:val="27"/>
          <w:szCs w:val="27"/>
        </w:rPr>
      </w:pPr>
      <w:r w:rsidRPr="009E5A95">
        <w:rPr>
          <w:rFonts w:ascii="Times New Roman" w:hAnsi="Times New Roman" w:cs="Times New Roman"/>
          <w:sz w:val="27"/>
          <w:szCs w:val="27"/>
        </w:rPr>
        <w:t>In tabelul nr. 4.1 de mai jos sunt reproduse acele masuri care influen</w:t>
      </w:r>
      <w:r>
        <w:rPr>
          <w:rFonts w:ascii="Times New Roman" w:hAnsi="Times New Roman" w:cs="Times New Roman"/>
          <w:sz w:val="27"/>
          <w:szCs w:val="27"/>
        </w:rPr>
        <w:t>ţ</w:t>
      </w:r>
      <w:r w:rsidRPr="009E5A95">
        <w:rPr>
          <w:rFonts w:ascii="Times New Roman" w:hAnsi="Times New Roman" w:cs="Times New Roman"/>
          <w:sz w:val="27"/>
          <w:szCs w:val="27"/>
        </w:rPr>
        <w:t>ează direct emisiile din halele de adăpostire si din rezervoarele de stocare a dejec</w:t>
      </w:r>
      <w:r>
        <w:rPr>
          <w:rFonts w:ascii="Times New Roman" w:hAnsi="Times New Roman" w:cs="Times New Roman"/>
          <w:sz w:val="27"/>
          <w:szCs w:val="27"/>
        </w:rPr>
        <w:t>ţ</w:t>
      </w:r>
      <w:r w:rsidRPr="009E5A95">
        <w:rPr>
          <w:rFonts w:ascii="Times New Roman" w:hAnsi="Times New Roman" w:cs="Times New Roman"/>
          <w:sz w:val="27"/>
          <w:szCs w:val="27"/>
        </w:rPr>
        <w:t>iilor.</w:t>
      </w:r>
    </w:p>
    <w:p w:rsidR="00CC6FEA" w:rsidRPr="009E5A95" w:rsidRDefault="00CC6FEA" w:rsidP="005B30D1">
      <w:pPr>
        <w:spacing w:after="0"/>
        <w:ind w:left="360"/>
        <w:rPr>
          <w:rFonts w:ascii="Times New Roman" w:hAnsi="Times New Roman" w:cs="Times New Roman"/>
        </w:rPr>
      </w:pPr>
      <w:r w:rsidRPr="009E5A95">
        <w:rPr>
          <w:rFonts w:ascii="Times New Roman" w:hAnsi="Times New Roman" w:cs="Times New Roman"/>
        </w:rPr>
        <w:t>Tabelul nr. 4.1: Instalatii pentru controlul emisiilor, masuri de prevenire a poluarii aerului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1"/>
        <w:gridCol w:w="75"/>
        <w:gridCol w:w="2525"/>
        <w:gridCol w:w="65"/>
        <w:gridCol w:w="4858"/>
        <w:gridCol w:w="38"/>
      </w:tblGrid>
      <w:tr w:rsidR="00CC6FEA" w:rsidRPr="009E5A95">
        <w:trPr>
          <w:gridAfter w:val="1"/>
          <w:wAfter w:w="38" w:type="dxa"/>
        </w:trPr>
        <w:tc>
          <w:tcPr>
            <w:tcW w:w="1791" w:type="dxa"/>
            <w:shd w:val="clear" w:color="auto" w:fill="BFBFBF"/>
          </w:tcPr>
          <w:p w:rsidR="00CC6FEA" w:rsidRPr="009E5A95" w:rsidRDefault="00CC6FEA" w:rsidP="00EB6191">
            <w:pPr>
              <w:spacing w:after="0"/>
              <w:jc w:val="center"/>
              <w:rPr>
                <w:rFonts w:ascii="Times New Roman" w:hAnsi="Times New Roman" w:cs="Times New Roman"/>
              </w:rPr>
            </w:pPr>
            <w:r w:rsidRPr="009E5A95">
              <w:rPr>
                <w:rFonts w:ascii="Times New Roman" w:hAnsi="Times New Roman" w:cs="Times New Roman"/>
              </w:rPr>
              <w:t>Denumirea sursei de poluare</w:t>
            </w:r>
          </w:p>
        </w:tc>
        <w:tc>
          <w:tcPr>
            <w:tcW w:w="2600" w:type="dxa"/>
            <w:gridSpan w:val="2"/>
            <w:shd w:val="clear" w:color="auto" w:fill="BFBFBF"/>
          </w:tcPr>
          <w:p w:rsidR="00CC6FEA" w:rsidRPr="009E5A95" w:rsidRDefault="00CC6FEA" w:rsidP="00EB6191">
            <w:pPr>
              <w:spacing w:after="0"/>
              <w:jc w:val="center"/>
              <w:rPr>
                <w:rFonts w:ascii="Times New Roman" w:hAnsi="Times New Roman" w:cs="Times New Roman"/>
              </w:rPr>
            </w:pPr>
            <w:r w:rsidRPr="009E5A95">
              <w:rPr>
                <w:rFonts w:ascii="Times New Roman" w:hAnsi="Times New Roman" w:cs="Times New Roman"/>
              </w:rPr>
              <w:t>Tehnici/performante propuse de titular</w:t>
            </w:r>
          </w:p>
        </w:tc>
        <w:tc>
          <w:tcPr>
            <w:tcW w:w="4923" w:type="dxa"/>
            <w:gridSpan w:val="2"/>
            <w:shd w:val="clear" w:color="auto" w:fill="BFBFBF"/>
          </w:tcPr>
          <w:p w:rsidR="00CC6FEA" w:rsidRPr="009E5A95" w:rsidRDefault="00CC6FEA" w:rsidP="00EB6191">
            <w:pPr>
              <w:spacing w:after="0"/>
              <w:jc w:val="center"/>
              <w:rPr>
                <w:rFonts w:ascii="Times New Roman" w:hAnsi="Times New Roman" w:cs="Times New Roman"/>
              </w:rPr>
            </w:pPr>
            <w:r w:rsidRPr="009E5A95">
              <w:rPr>
                <w:rFonts w:ascii="Times New Roman" w:hAnsi="Times New Roman" w:cs="Times New Roman"/>
              </w:rPr>
              <w:t>Descriere sistem adoptat cf. celor mai bune tehnici disponibile (BAT)</w:t>
            </w:r>
          </w:p>
        </w:tc>
      </w:tr>
      <w:tr w:rsidR="00CC6FEA" w:rsidRPr="009E5A95">
        <w:trPr>
          <w:gridAfter w:val="1"/>
          <w:wAfter w:w="38" w:type="dxa"/>
        </w:trPr>
        <w:tc>
          <w:tcPr>
            <w:tcW w:w="1791" w:type="dxa"/>
          </w:tcPr>
          <w:p w:rsidR="00CC6FEA" w:rsidRPr="009E5A95" w:rsidRDefault="00CC6FEA" w:rsidP="00EB6191">
            <w:pPr>
              <w:spacing w:after="0"/>
              <w:rPr>
                <w:rFonts w:ascii="Times New Roman" w:hAnsi="Times New Roman" w:cs="Times New Roman"/>
              </w:rPr>
            </w:pPr>
            <w:r w:rsidRPr="009E5A95">
              <w:rPr>
                <w:rFonts w:ascii="Times New Roman" w:hAnsi="Times New Roman" w:cs="Times New Roman"/>
              </w:rPr>
              <w:t xml:space="preserve">Hale adapostire </w:t>
            </w:r>
          </w:p>
          <w:p w:rsidR="00CC6FEA" w:rsidRPr="009E5A95" w:rsidRDefault="00CC6FEA" w:rsidP="00EB6191">
            <w:pPr>
              <w:spacing w:after="0"/>
              <w:rPr>
                <w:rFonts w:ascii="Times New Roman" w:hAnsi="Times New Roman" w:cs="Times New Roman"/>
              </w:rPr>
            </w:pPr>
          </w:p>
        </w:tc>
        <w:tc>
          <w:tcPr>
            <w:tcW w:w="2600" w:type="dxa"/>
            <w:gridSpan w:val="2"/>
          </w:tcPr>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xml:space="preserve">podea acoperita complet cu gratare si sistem de colectare/evacuare a </w:t>
            </w:r>
          </w:p>
          <w:p w:rsidR="00CC6FEA" w:rsidRPr="009E5A95" w:rsidRDefault="00CC6FEA" w:rsidP="00EB6191">
            <w:pPr>
              <w:spacing w:after="0"/>
              <w:rPr>
                <w:rFonts w:ascii="Times New Roman" w:hAnsi="Times New Roman" w:cs="Times New Roman"/>
              </w:rPr>
            </w:pPr>
            <w:r w:rsidRPr="009E5A95">
              <w:rPr>
                <w:rFonts w:ascii="Times New Roman" w:hAnsi="Times New Roman" w:cs="Times New Roman"/>
              </w:rPr>
              <w:t>dejectiilor situat dedesubt</w:t>
            </w:r>
          </w:p>
          <w:p w:rsidR="00CC6FEA" w:rsidRPr="009E5A95" w:rsidRDefault="00CC6FEA" w:rsidP="00EB6191">
            <w:pPr>
              <w:spacing w:after="0"/>
              <w:rPr>
                <w:rFonts w:ascii="Times New Roman" w:hAnsi="Times New Roman" w:cs="Times New Roman"/>
              </w:rPr>
            </w:pPr>
            <w:r w:rsidRPr="009E5A95">
              <w:rPr>
                <w:rFonts w:ascii="Times New Roman" w:hAnsi="Times New Roman" w:cs="Times New Roman"/>
              </w:rPr>
              <w:t>(asigura un procent de 20 - 33 % (in medie 26%) de reducere a emisiilor de amoniac fata de sistemul de referinta si acelasi consum de energie)</w:t>
            </w:r>
          </w:p>
          <w:p w:rsidR="00CC6FEA" w:rsidRPr="009E5A95" w:rsidRDefault="00CC6FEA" w:rsidP="00EB6191">
            <w:pPr>
              <w:widowControl w:val="0"/>
              <w:autoSpaceDE w:val="0"/>
              <w:autoSpaceDN w:val="0"/>
              <w:adjustRightInd w:val="0"/>
              <w:spacing w:before="49" w:after="0" w:line="218" w:lineRule="exact"/>
              <w:rPr>
                <w:rFonts w:ascii="Times New Roman" w:hAnsi="Times New Roman" w:cs="Times New Roman"/>
              </w:rPr>
            </w:pPr>
            <w:r w:rsidRPr="009E5A95">
              <w:rPr>
                <w:rFonts w:ascii="Times New Roman" w:hAnsi="Times New Roman" w:cs="Times New Roman"/>
              </w:rPr>
              <w:t>33.415,9 kgNH3/an</w:t>
            </w:r>
          </w:p>
          <w:p w:rsidR="00CC6FEA" w:rsidRPr="009E5A95" w:rsidRDefault="00CC6FEA" w:rsidP="00EB6191">
            <w:pPr>
              <w:widowControl w:val="0"/>
              <w:autoSpaceDE w:val="0"/>
              <w:autoSpaceDN w:val="0"/>
              <w:adjustRightInd w:val="0"/>
              <w:spacing w:before="49" w:after="0" w:line="218" w:lineRule="exact"/>
              <w:rPr>
                <w:rFonts w:ascii="Times New Roman" w:hAnsi="Times New Roman" w:cs="Times New Roman"/>
              </w:rPr>
            </w:pPr>
            <w:r w:rsidRPr="009E5A95">
              <w:rPr>
                <w:rFonts w:ascii="Times New Roman" w:hAnsi="Times New Roman" w:cs="Times New Roman"/>
              </w:rPr>
              <w:t>adica</w:t>
            </w:r>
          </w:p>
          <w:p w:rsidR="00CC6FEA" w:rsidRPr="009E5A95" w:rsidRDefault="00CC6FEA" w:rsidP="00EB6191">
            <w:pPr>
              <w:widowControl w:val="0"/>
              <w:autoSpaceDE w:val="0"/>
              <w:autoSpaceDN w:val="0"/>
              <w:adjustRightInd w:val="0"/>
              <w:spacing w:before="49" w:after="0" w:line="218" w:lineRule="exact"/>
              <w:rPr>
                <w:rFonts w:ascii="Times New Roman" w:hAnsi="Times New Roman" w:cs="Times New Roman"/>
              </w:rPr>
            </w:pPr>
            <w:r w:rsidRPr="009E5A95">
              <w:rPr>
                <w:rFonts w:ascii="Times New Roman" w:hAnsi="Times New Roman" w:cs="Times New Roman"/>
              </w:rPr>
              <w:t>2,98</w:t>
            </w:r>
          </w:p>
          <w:p w:rsidR="00CC6FEA" w:rsidRPr="009E5A95" w:rsidRDefault="00CC6FEA" w:rsidP="00EB6191">
            <w:pPr>
              <w:widowControl w:val="0"/>
              <w:autoSpaceDE w:val="0"/>
              <w:autoSpaceDN w:val="0"/>
              <w:adjustRightInd w:val="0"/>
              <w:spacing w:before="49" w:after="0" w:line="218" w:lineRule="exact"/>
              <w:rPr>
                <w:rFonts w:ascii="Times New Roman" w:hAnsi="Times New Roman" w:cs="Times New Roman"/>
              </w:rPr>
            </w:pPr>
            <w:r w:rsidRPr="009E5A95">
              <w:rPr>
                <w:rFonts w:ascii="Times New Roman" w:hAnsi="Times New Roman" w:cs="Times New Roman"/>
              </w:rPr>
              <w:t>kgNH3/an</w:t>
            </w:r>
          </w:p>
          <w:p w:rsidR="00CC6FEA" w:rsidRPr="009E5A95" w:rsidRDefault="00CC6FEA" w:rsidP="00EB6191">
            <w:pPr>
              <w:spacing w:after="0"/>
              <w:rPr>
                <w:rFonts w:ascii="Times New Roman" w:hAnsi="Times New Roman" w:cs="Times New Roman"/>
              </w:rPr>
            </w:pPr>
          </w:p>
        </w:tc>
        <w:tc>
          <w:tcPr>
            <w:tcW w:w="4923" w:type="dxa"/>
            <w:gridSpan w:val="2"/>
          </w:tcPr>
          <w:p w:rsidR="00CC6FEA" w:rsidRPr="009E5A95" w:rsidRDefault="00CC6FEA" w:rsidP="00AB39C9">
            <w:pPr>
              <w:pStyle w:val="ListParagraph"/>
              <w:numPr>
                <w:ilvl w:val="0"/>
                <w:numId w:val="32"/>
              </w:numPr>
              <w:spacing w:after="0"/>
              <w:ind w:left="315"/>
              <w:rPr>
                <w:rFonts w:ascii="Times New Roman" w:hAnsi="Times New Roman" w:cs="Times New Roman"/>
              </w:rPr>
            </w:pPr>
            <w:r w:rsidRPr="009E5A95">
              <w:rPr>
                <w:rFonts w:ascii="Times New Roman" w:hAnsi="Times New Roman" w:cs="Times New Roman"/>
              </w:rPr>
              <w:t xml:space="preserve">Sistem adapostire – pardoseala si colectare dejectii </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Conform BREF ILF Sectiunea 5.2.2.2, pag 281,</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pentru ingrasatorii, BAT este:</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xml:space="preserve">podea acoperita complet cu gratare si sistem de colectare/evacuare a </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xml:space="preserve">dejectiilor situat dedesubt (sistem FSF descris in BREF ILF Sectiunea </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4.6.1.1;</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xml:space="preserve">Conform BREF ILF Sectiunea 4.6.4 Tabelul nr. 4.24, pag. 223: </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sistemul 4.6.1.1 asigura un procent de 20 - 33 % (in medie 26%) de reducere a emisiilor de amoniac fata de sistemul de referinta si acelasi consum de energie</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b) Ventilare</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BAT reprezinta:</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xml:space="preserve">reducerea emisiilor de amoniac in hala (BREF ILF Sectiunea 4.6. si </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reducerea energiei utilizate pentru ventilatie, prin urmatoarele masuri:</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aplicarea ventilatiei naturale ori de cate ori este posibil;</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t>- pentru ventilatia artificiala: optimizarea proiectarii sistemului de ventilatie in fiecare hala astfel incat sa se realizeze un control adecvat al temperaturii si ventilatie minima in timpul iernii;</w:t>
            </w:r>
          </w:p>
          <w:p w:rsidR="00CC6FEA" w:rsidRPr="009E5A95" w:rsidRDefault="00CC6FEA" w:rsidP="00EB6191">
            <w:pPr>
              <w:spacing w:after="0"/>
              <w:ind w:left="-45"/>
              <w:rPr>
                <w:rFonts w:ascii="Times New Roman" w:hAnsi="Times New Roman" w:cs="Times New Roman"/>
              </w:rPr>
            </w:pPr>
            <w:r w:rsidRPr="009E5A95">
              <w:rPr>
                <w:rFonts w:ascii="Times New Roman" w:hAnsi="Times New Roman" w:cs="Times New Roman"/>
              </w:rPr>
              <w:lastRenderedPageBreak/>
              <w:t xml:space="preserve">- evitarea rezistentei la ventilatie prin verificare frecventa si prin curatarea prafului din sistemul de ventilatie si de pe elice (BREF ILF Sectiunea 4.4.2; 5.2.4). </w:t>
            </w:r>
          </w:p>
          <w:p w:rsidR="00CC6FEA" w:rsidRPr="009E5A95" w:rsidRDefault="00CC6FEA" w:rsidP="00EB6191">
            <w:pPr>
              <w:spacing w:after="0"/>
              <w:ind w:left="360"/>
              <w:rPr>
                <w:rFonts w:ascii="Times New Roman" w:hAnsi="Times New Roman" w:cs="Times New Roman"/>
              </w:rPr>
            </w:pPr>
          </w:p>
        </w:tc>
      </w:tr>
      <w:tr w:rsidR="00CC6FEA" w:rsidRPr="009E5A95">
        <w:trPr>
          <w:trHeight w:val="3266"/>
        </w:trPr>
        <w:tc>
          <w:tcPr>
            <w:tcW w:w="1866" w:type="dxa"/>
            <w:gridSpan w:val="2"/>
          </w:tcPr>
          <w:p w:rsidR="00CC6FEA" w:rsidRPr="009E5A95" w:rsidRDefault="00CC6FEA" w:rsidP="009E5A95">
            <w:pPr>
              <w:spacing w:after="0"/>
              <w:ind w:left="-45"/>
              <w:rPr>
                <w:rFonts w:ascii="Times New Roman" w:hAnsi="Times New Roman" w:cs="Times New Roman"/>
              </w:rPr>
            </w:pPr>
          </w:p>
        </w:tc>
        <w:tc>
          <w:tcPr>
            <w:tcW w:w="2590"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Retete: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Cantitati furaje: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2,4 kg/cap/zi</w:t>
            </w:r>
          </w:p>
        </w:tc>
        <w:tc>
          <w:tcPr>
            <w:tcW w:w="4896"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Hranire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Retete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Faza 1: porci &gt;25 kg si &lt; 50kg:</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15 - 17 % proteina, 0,45 - 0,55 % P (fosfor)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(BREF ILF Sectiunea 5.2.1, 3.2.1, 4.2)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Faza 2: pt. Porci &gt; 50kg si &lt; 110 kg: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14 - 15 % proteina, 0,38 - 0,49 % P (fosfor)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(BREF ILF Sectiunea 5.2.1, 3.2.1, 4.2).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Cantitati furaje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Porci la ingrasare (25 - 100 kg): 1,5 - 3,1 kg/cap/zi (BREF ILF Sectiunea 3.2.1.2, tabel 3.6) </w:t>
            </w:r>
          </w:p>
          <w:p w:rsidR="00CC6FEA" w:rsidRPr="009E5A95" w:rsidRDefault="00CC6FEA" w:rsidP="009E5A95">
            <w:pPr>
              <w:spacing w:after="0"/>
              <w:ind w:left="-45"/>
              <w:rPr>
                <w:rFonts w:ascii="Times New Roman" w:hAnsi="Times New Roman" w:cs="Times New Roman"/>
              </w:rPr>
            </w:pPr>
          </w:p>
        </w:tc>
      </w:tr>
      <w:tr w:rsidR="00CC6FEA" w:rsidRPr="009E5A95">
        <w:tc>
          <w:tcPr>
            <w:tcW w:w="1866" w:type="dxa"/>
            <w:gridSpan w:val="2"/>
          </w:tcPr>
          <w:p w:rsidR="00CC6FEA" w:rsidRPr="009E5A95" w:rsidRDefault="00CC6FEA" w:rsidP="009E5A95">
            <w:pPr>
              <w:spacing w:after="0"/>
              <w:ind w:left="-45"/>
              <w:rPr>
                <w:rFonts w:ascii="Times New Roman" w:hAnsi="Times New Roman" w:cs="Times New Roman"/>
              </w:rPr>
            </w:pPr>
          </w:p>
        </w:tc>
        <w:tc>
          <w:tcPr>
            <w:tcW w:w="2590" w:type="dxa"/>
            <w:gridSpan w:val="2"/>
          </w:tcPr>
          <w:p w:rsidR="00CC6FEA" w:rsidRPr="009E5A95" w:rsidRDefault="00CC6FEA" w:rsidP="009E5A95">
            <w:pPr>
              <w:spacing w:after="0"/>
              <w:ind w:left="-45"/>
              <w:rPr>
                <w:rFonts w:ascii="Times New Roman" w:hAnsi="Times New Roman" w:cs="Times New Roman"/>
              </w:rPr>
            </w:pPr>
          </w:p>
        </w:tc>
        <w:tc>
          <w:tcPr>
            <w:tcW w:w="4896"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Transport dejectii la rezervoarele de stocare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Sistem bine intretinut pentru evitarea pierderilor prin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evaporatie in aer (BREF ILF Sectiunea 4.1.6)</w:t>
            </w:r>
          </w:p>
          <w:p w:rsidR="00CC6FEA" w:rsidRPr="009E5A95" w:rsidRDefault="00CC6FEA" w:rsidP="009E5A95">
            <w:pPr>
              <w:spacing w:after="0"/>
              <w:ind w:left="-45"/>
              <w:rPr>
                <w:rFonts w:ascii="Times New Roman" w:hAnsi="Times New Roman" w:cs="Times New Roman"/>
              </w:rPr>
            </w:pPr>
          </w:p>
        </w:tc>
      </w:tr>
      <w:tr w:rsidR="00CC6FEA" w:rsidRPr="009E5A95">
        <w:tc>
          <w:tcPr>
            <w:tcW w:w="1866"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Bazine de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stocare (tip laguna bicompartiment</w:t>
            </w:r>
            <w:r>
              <w:rPr>
                <w:rFonts w:ascii="Times New Roman" w:hAnsi="Times New Roman" w:cs="Times New Roman"/>
              </w:rPr>
              <w:t>ata acoperita cu crusta de materiale vegetale -paie</w:t>
            </w:r>
            <w:r w:rsidRPr="009E5A95">
              <w:rPr>
                <w:rFonts w:ascii="Times New Roman" w:hAnsi="Times New Roman" w:cs="Times New Roman"/>
              </w:rPr>
              <w:t>)</w:t>
            </w: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Bazinul colector primar - capacitate 200 mc - din beton armat, impermeabilizat la interior cu membrană de hidroplast şi acoperit cu membrană geotextilă </w:t>
            </w:r>
            <w:r w:rsidRPr="009E5A95">
              <w:rPr>
                <w:rFonts w:ascii="Times New Roman" w:hAnsi="Times New Roman" w:cs="Times New Roman"/>
              </w:rPr>
              <w:lastRenderedPageBreak/>
              <w:t>electrosudabilă cu grosimea de 4 mm pentru evitarea imprăştierii mirosurilor – bazin de depozitare temporara a dejectiilor inainte de a fi transporatea in laguna bicompartimentata existenta</w:t>
            </w:r>
          </w:p>
        </w:tc>
        <w:tc>
          <w:tcPr>
            <w:tcW w:w="2590"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lastRenderedPageBreak/>
              <w:t>Emisii din</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stocarea</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dejectiilor:</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102.104,1 kgNH3/an,</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adica:</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9,12 kg</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NH3/an/cap</w:t>
            </w:r>
          </w:p>
        </w:tc>
        <w:tc>
          <w:tcPr>
            <w:tcW w:w="4896" w:type="dxa"/>
            <w:gridSpan w:val="2"/>
          </w:tcPr>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Stocarea dejec</w:t>
            </w:r>
            <w:r>
              <w:rPr>
                <w:rFonts w:ascii="Times New Roman" w:hAnsi="Times New Roman" w:cs="Times New Roman"/>
              </w:rPr>
              <w:t>ţ</w:t>
            </w:r>
            <w:r w:rsidRPr="009E5A95">
              <w:rPr>
                <w:rFonts w:ascii="Times New Roman" w:hAnsi="Times New Roman" w:cs="Times New Roman"/>
              </w:rPr>
              <w:t>iilor in bazine de stocare este BAT (BREF ILF sectiunea 5.2.5), in următoarele condi</w:t>
            </w:r>
            <w:r>
              <w:rPr>
                <w:rFonts w:ascii="Times New Roman" w:hAnsi="Times New Roman" w:cs="Times New Roman"/>
              </w:rPr>
              <w:t>ţ</w:t>
            </w:r>
            <w:r w:rsidRPr="009E5A95">
              <w:rPr>
                <w:rFonts w:ascii="Times New Roman" w:hAnsi="Times New Roman" w:cs="Times New Roman"/>
              </w:rPr>
              <w:t>ii:</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Sa aiba baza si pereti impermeabili (continut suficient de argila sau acoperit cu plastic) in combinatie cu detectarea scurgerilor si anumite conditii de acoperire.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golirea se efectueaza regulat (preferabil o data pe an) pentru inspectare si intretinere;</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dejec</w:t>
            </w:r>
            <w:r>
              <w:rPr>
                <w:rFonts w:ascii="Times New Roman" w:hAnsi="Times New Roman" w:cs="Times New Roman"/>
              </w:rPr>
              <w:t>t</w:t>
            </w:r>
            <w:r w:rsidRPr="009E5A95">
              <w:rPr>
                <w:rFonts w:ascii="Times New Roman" w:hAnsi="Times New Roman" w:cs="Times New Roman"/>
              </w:rPr>
              <w:t xml:space="preserve">iile sunt agitate doar inainte de golirea rezervorului in vederea aplicarii acestora pe sol.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Este BAT sa se acopere cu: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 Un acoperis plutitor, precum paiele tocate, LECA sau crusta naturala.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Este o metoda BAT, care serveste atat pentru stocarea apelor uzate pana in momentul utilizarii la fertirigatii cat si ca metoda de tratare biologica a dejectiilor (BREF ILF Sectiunea 2.6.5). Se considera ca durata necesara pentru fermentarea aeroba a dejectiilor este 7- 8 luni in conditii de clima continentala. (BREF ILF Sectiunea 3.3.1). </w:t>
            </w:r>
          </w:p>
          <w:p w:rsidR="00CC6FEA" w:rsidRPr="009E5A95" w:rsidRDefault="00CC6FEA" w:rsidP="009E5A95">
            <w:pPr>
              <w:spacing w:after="0"/>
              <w:ind w:left="-45"/>
              <w:rPr>
                <w:rFonts w:ascii="Times New Roman" w:hAnsi="Times New Roman" w:cs="Times New Roman"/>
              </w:rPr>
            </w:pPr>
            <w:r w:rsidRPr="009E5A95">
              <w:rPr>
                <w:rFonts w:ascii="Times New Roman" w:hAnsi="Times New Roman" w:cs="Times New Roman"/>
              </w:rPr>
              <w:t xml:space="preserve">BAT este sa se asigure capacitatea necesara pentru stocarea dejectiilor pana la aplicarea acestora pe </w:t>
            </w:r>
            <w:r w:rsidRPr="009E5A95">
              <w:rPr>
                <w:rFonts w:ascii="Times New Roman" w:hAnsi="Times New Roman" w:cs="Times New Roman"/>
              </w:rPr>
              <w:lastRenderedPageBreak/>
              <w:t xml:space="preserve">camp (BREF ILF Sectiunea 5.2.5). </w:t>
            </w: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p w:rsidR="00CC6FEA" w:rsidRPr="009E5A95" w:rsidRDefault="00CC6FEA" w:rsidP="009E5A95">
            <w:pPr>
              <w:spacing w:after="0"/>
              <w:ind w:left="-45"/>
              <w:rPr>
                <w:rFonts w:ascii="Times New Roman" w:hAnsi="Times New Roman" w:cs="Times New Roman"/>
              </w:rPr>
            </w:pPr>
          </w:p>
        </w:tc>
      </w:tr>
    </w:tbl>
    <w:p w:rsidR="00CC6FEA" w:rsidRPr="009E5A95" w:rsidRDefault="00CC6FEA" w:rsidP="009E5A95">
      <w:pPr>
        <w:spacing w:after="0"/>
        <w:ind w:left="-45"/>
        <w:rPr>
          <w:rFonts w:ascii="Times New Roman" w:hAnsi="Times New Roman" w:cs="Times New Roman"/>
        </w:rPr>
      </w:pPr>
    </w:p>
    <w:p w:rsidR="00CC6FEA" w:rsidRPr="005B30D1" w:rsidRDefault="00CC6FEA" w:rsidP="005B30D1">
      <w:pPr>
        <w:spacing w:after="0" w:line="240" w:lineRule="auto"/>
        <w:ind w:left="1068" w:firstLine="348"/>
        <w:rPr>
          <w:rFonts w:ascii="Times New Roman" w:hAnsi="Times New Roman" w:cs="Times New Roman"/>
          <w:i/>
          <w:iCs/>
          <w:sz w:val="27"/>
          <w:szCs w:val="27"/>
        </w:rPr>
      </w:pPr>
      <w:r w:rsidRPr="005B30D1">
        <w:rPr>
          <w:rFonts w:ascii="Times New Roman" w:hAnsi="Times New Roman" w:cs="Times New Roman"/>
          <w:i/>
          <w:iCs/>
          <w:sz w:val="27"/>
          <w:szCs w:val="27"/>
        </w:rPr>
        <w:t xml:space="preserve">Mirosuri </w:t>
      </w:r>
    </w:p>
    <w:p w:rsidR="00CC6FEA" w:rsidRPr="005B30D1"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Mirosurile provocate de componente odorizante, precum amoniacul si hidrogenul sulfurat, nu se pot cuantifica.</w:t>
      </w:r>
    </w:p>
    <w:p w:rsidR="00CC6FEA" w:rsidRPr="005B30D1" w:rsidRDefault="00CC6FEA" w:rsidP="005B30D1">
      <w:pPr>
        <w:spacing w:after="0" w:line="240" w:lineRule="auto"/>
        <w:ind w:left="360"/>
        <w:rPr>
          <w:rFonts w:ascii="Times New Roman" w:hAnsi="Times New Roman" w:cs="Times New Roman"/>
          <w:sz w:val="27"/>
          <w:szCs w:val="27"/>
        </w:rPr>
      </w:pPr>
    </w:p>
    <w:p w:rsidR="00CC6FEA" w:rsidRPr="005B30D1" w:rsidRDefault="00CC6FEA" w:rsidP="005B30D1">
      <w:pPr>
        <w:spacing w:after="0" w:line="240" w:lineRule="auto"/>
        <w:ind w:left="1068" w:firstLine="348"/>
        <w:rPr>
          <w:rFonts w:ascii="Times New Roman" w:hAnsi="Times New Roman" w:cs="Times New Roman"/>
          <w:i/>
          <w:iCs/>
          <w:sz w:val="27"/>
          <w:szCs w:val="27"/>
        </w:rPr>
      </w:pPr>
      <w:r w:rsidRPr="005B30D1">
        <w:rPr>
          <w:rFonts w:ascii="Times New Roman" w:hAnsi="Times New Roman" w:cs="Times New Roman"/>
          <w:i/>
          <w:iCs/>
          <w:sz w:val="27"/>
          <w:szCs w:val="27"/>
        </w:rPr>
        <w:t>Impactul asupra calită</w:t>
      </w:r>
      <w:r w:rsidRPr="005B30D1">
        <w:rPr>
          <w:rFonts w:ascii="Tahoma" w:hAnsi="Tahoma" w:cs="Tahoma"/>
          <w:i/>
          <w:iCs/>
          <w:sz w:val="27"/>
          <w:szCs w:val="27"/>
        </w:rPr>
        <w:t>ț</w:t>
      </w:r>
      <w:r w:rsidRPr="005B30D1">
        <w:rPr>
          <w:rFonts w:ascii="Times New Roman" w:hAnsi="Times New Roman" w:cs="Times New Roman"/>
          <w:i/>
          <w:iCs/>
          <w:sz w:val="27"/>
          <w:szCs w:val="27"/>
        </w:rPr>
        <w:t>ii aerului</w:t>
      </w:r>
    </w:p>
    <w:p w:rsidR="00CC6FEA"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Este cel mai important impact care poate apare in cazul fermelor de creşterea porcilor si se datoreaza in special emisiei de amoniac si mirosurilor neplacute.</w:t>
      </w:r>
    </w:p>
    <w:p w:rsidR="00CC6FEA" w:rsidRDefault="00CC6FEA" w:rsidP="005B30D1">
      <w:pPr>
        <w:spacing w:after="0" w:line="240" w:lineRule="auto"/>
        <w:ind w:left="360"/>
        <w:rPr>
          <w:rFonts w:ascii="Times New Roman" w:hAnsi="Times New Roman" w:cs="Times New Roman"/>
          <w:sz w:val="27"/>
          <w:szCs w:val="27"/>
        </w:rPr>
      </w:pPr>
      <w:r w:rsidRPr="005B30D1">
        <w:rPr>
          <w:rFonts w:ascii="Times New Roman" w:hAnsi="Times New Roman" w:cs="Times New Roman"/>
          <w:sz w:val="27"/>
          <w:szCs w:val="27"/>
        </w:rPr>
        <w:t>Pentru emisiile de metan si protoxid de azot nu s-a efectuat modelarea dispersiei in aer deoarece in legisla</w:t>
      </w:r>
      <w:r w:rsidRPr="005B30D1">
        <w:rPr>
          <w:rFonts w:ascii="Tahoma" w:hAnsi="Tahoma" w:cs="Tahoma"/>
          <w:sz w:val="27"/>
          <w:szCs w:val="27"/>
        </w:rPr>
        <w:t>ț</w:t>
      </w:r>
      <w:r w:rsidRPr="005B30D1">
        <w:rPr>
          <w:rFonts w:ascii="Times New Roman" w:hAnsi="Times New Roman" w:cs="Times New Roman"/>
          <w:sz w:val="27"/>
          <w:szCs w:val="27"/>
        </w:rPr>
        <w:t>ia na</w:t>
      </w:r>
      <w:r w:rsidRPr="005B30D1">
        <w:rPr>
          <w:rFonts w:ascii="Tahoma" w:hAnsi="Tahoma" w:cs="Tahoma"/>
          <w:sz w:val="27"/>
          <w:szCs w:val="27"/>
        </w:rPr>
        <w:t>ț</w:t>
      </w:r>
      <w:r w:rsidRPr="005B30D1">
        <w:rPr>
          <w:rFonts w:ascii="Times New Roman" w:hAnsi="Times New Roman" w:cs="Times New Roman"/>
          <w:sz w:val="27"/>
          <w:szCs w:val="27"/>
        </w:rPr>
        <w:t xml:space="preserve">ională nu există limite pentru acesti poluanti. Metanul </w:t>
      </w:r>
    </w:p>
    <w:p w:rsidR="00CC6FEA" w:rsidRPr="005B30D1" w:rsidRDefault="00CC6FEA" w:rsidP="005B30D1">
      <w:pPr>
        <w:spacing w:after="0" w:line="240" w:lineRule="auto"/>
        <w:ind w:left="360"/>
        <w:rPr>
          <w:rFonts w:ascii="Times New Roman" w:hAnsi="Times New Roman" w:cs="Times New Roman"/>
          <w:sz w:val="27"/>
          <w:szCs w:val="27"/>
        </w:rPr>
      </w:pPr>
      <w:r w:rsidRPr="005B30D1">
        <w:rPr>
          <w:rFonts w:ascii="Times New Roman" w:hAnsi="Times New Roman" w:cs="Times New Roman"/>
          <w:sz w:val="27"/>
          <w:szCs w:val="27"/>
        </w:rPr>
        <w:t>(CH4) este un gaz cu un poten</w:t>
      </w:r>
      <w:r w:rsidRPr="005B30D1">
        <w:rPr>
          <w:rFonts w:ascii="Tahoma" w:hAnsi="Tahoma" w:cs="Tahoma"/>
          <w:sz w:val="27"/>
          <w:szCs w:val="27"/>
        </w:rPr>
        <w:t>ț</w:t>
      </w:r>
      <w:r w:rsidRPr="005B30D1">
        <w:rPr>
          <w:rFonts w:ascii="Times New Roman" w:hAnsi="Times New Roman" w:cs="Times New Roman"/>
          <w:sz w:val="27"/>
          <w:szCs w:val="27"/>
        </w:rPr>
        <w:t>ial toxic foarte redus, valoarea de la care pot apare efecte negative asupra sănătă</w:t>
      </w:r>
      <w:r w:rsidRPr="005B30D1">
        <w:rPr>
          <w:rFonts w:ascii="Tahoma" w:hAnsi="Tahoma" w:cs="Tahoma"/>
          <w:sz w:val="27"/>
          <w:szCs w:val="27"/>
        </w:rPr>
        <w:t>ț</w:t>
      </w:r>
      <w:r w:rsidRPr="005B30D1">
        <w:rPr>
          <w:rFonts w:ascii="Times New Roman" w:hAnsi="Times New Roman" w:cs="Times New Roman"/>
          <w:sz w:val="27"/>
          <w:szCs w:val="27"/>
        </w:rPr>
        <w:t>ii umane fiind concentra</w:t>
      </w:r>
      <w:r w:rsidRPr="005B30D1">
        <w:rPr>
          <w:rFonts w:ascii="Tahoma" w:hAnsi="Tahoma" w:cs="Tahoma"/>
          <w:sz w:val="27"/>
          <w:szCs w:val="27"/>
        </w:rPr>
        <w:t>ț</w:t>
      </w:r>
      <w:r w:rsidRPr="005B30D1">
        <w:rPr>
          <w:rFonts w:ascii="Times New Roman" w:hAnsi="Times New Roman" w:cs="Times New Roman"/>
          <w:sz w:val="27"/>
          <w:szCs w:val="27"/>
        </w:rPr>
        <w:t xml:space="preserve">ia de 1.500.000 µg/m3 pe 30 minute. </w:t>
      </w:r>
    </w:p>
    <w:p w:rsidR="00CC6FEA" w:rsidRPr="005B30D1" w:rsidRDefault="00CC6FEA" w:rsidP="005B30D1">
      <w:pPr>
        <w:spacing w:after="0" w:line="240" w:lineRule="auto"/>
        <w:ind w:left="360"/>
        <w:rPr>
          <w:rFonts w:ascii="Times New Roman" w:hAnsi="Times New Roman" w:cs="Times New Roman"/>
          <w:i/>
          <w:iCs/>
          <w:sz w:val="27"/>
          <w:szCs w:val="27"/>
        </w:rPr>
      </w:pPr>
    </w:p>
    <w:p w:rsidR="00CC6FEA" w:rsidRPr="005B30D1" w:rsidRDefault="00CC6FEA" w:rsidP="005B30D1">
      <w:pPr>
        <w:spacing w:after="0" w:line="240" w:lineRule="auto"/>
        <w:ind w:left="1068" w:firstLine="348"/>
        <w:rPr>
          <w:rFonts w:ascii="Times New Roman" w:hAnsi="Times New Roman" w:cs="Times New Roman"/>
          <w:i/>
          <w:iCs/>
          <w:sz w:val="27"/>
          <w:szCs w:val="27"/>
        </w:rPr>
      </w:pPr>
      <w:r w:rsidRPr="005B30D1">
        <w:rPr>
          <w:rFonts w:ascii="Times New Roman" w:hAnsi="Times New Roman" w:cs="Times New Roman"/>
          <w:i/>
          <w:iCs/>
          <w:sz w:val="27"/>
          <w:szCs w:val="27"/>
        </w:rPr>
        <w:t xml:space="preserve">Impactul generat de mirosuri </w:t>
      </w:r>
    </w:p>
    <w:p w:rsidR="00CC6FEA" w:rsidRPr="005B30D1"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 xml:space="preserve">Impactul advers cel mai frecvent incriminat în legătură cu fermele de creşterea porcilor este mirosul neplăcut, datorat în special amoniacului dar </w:t>
      </w:r>
      <w:r w:rsidRPr="005B30D1">
        <w:rPr>
          <w:rFonts w:ascii="Tahoma" w:hAnsi="Tahoma" w:cs="Tahoma"/>
          <w:sz w:val="27"/>
          <w:szCs w:val="27"/>
        </w:rPr>
        <w:t>ș</w:t>
      </w:r>
      <w:r w:rsidRPr="005B30D1">
        <w:rPr>
          <w:rFonts w:ascii="Times New Roman" w:hAnsi="Times New Roman" w:cs="Times New Roman"/>
          <w:sz w:val="27"/>
          <w:szCs w:val="27"/>
        </w:rPr>
        <w:t xml:space="preserve">i altor compusi ca de ex. hidrogenul sulfurat. </w:t>
      </w:r>
    </w:p>
    <w:p w:rsidR="00CC6FEA" w:rsidRPr="005B30D1"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 xml:space="preserve">În </w:t>
      </w:r>
      <w:r w:rsidRPr="005B30D1">
        <w:rPr>
          <w:rFonts w:ascii="Tahoma" w:hAnsi="Tahoma" w:cs="Tahoma"/>
          <w:sz w:val="27"/>
          <w:szCs w:val="27"/>
        </w:rPr>
        <w:t>ț</w:t>
      </w:r>
      <w:r w:rsidRPr="005B30D1">
        <w:rPr>
          <w:rFonts w:ascii="Times New Roman" w:hAnsi="Times New Roman" w:cs="Times New Roman"/>
          <w:sz w:val="27"/>
          <w:szCs w:val="27"/>
        </w:rPr>
        <w:t>ara noastră nu există încă legisla</w:t>
      </w:r>
      <w:r w:rsidRPr="005B30D1">
        <w:rPr>
          <w:rFonts w:ascii="Tahoma" w:hAnsi="Tahoma" w:cs="Tahoma"/>
          <w:sz w:val="27"/>
          <w:szCs w:val="27"/>
        </w:rPr>
        <w:t>ț</w:t>
      </w:r>
      <w:r w:rsidRPr="005B30D1">
        <w:rPr>
          <w:rFonts w:ascii="Times New Roman" w:hAnsi="Times New Roman" w:cs="Times New Roman"/>
          <w:sz w:val="27"/>
          <w:szCs w:val="27"/>
        </w:rPr>
        <w:t>ie pentru mirosuri dar se pot lua in considerare prevederile Ordinul nr.119/2014 emis de Ministerul Sănătă</w:t>
      </w:r>
      <w:r w:rsidRPr="005B30D1">
        <w:rPr>
          <w:rFonts w:ascii="Tahoma" w:hAnsi="Tahoma" w:cs="Tahoma"/>
          <w:sz w:val="27"/>
          <w:szCs w:val="27"/>
        </w:rPr>
        <w:t>ț</w:t>
      </w:r>
      <w:r w:rsidRPr="005B30D1">
        <w:rPr>
          <w:rFonts w:ascii="Times New Roman" w:hAnsi="Times New Roman" w:cs="Times New Roman"/>
          <w:sz w:val="27"/>
          <w:szCs w:val="27"/>
        </w:rPr>
        <w:t>ii.</w:t>
      </w:r>
    </w:p>
    <w:p w:rsidR="00CC6FEA" w:rsidRPr="005B30D1"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Analiza rezultatelor ob</w:t>
      </w:r>
      <w:r w:rsidRPr="005B30D1">
        <w:rPr>
          <w:rFonts w:ascii="Tahoma" w:hAnsi="Tahoma" w:cs="Tahoma"/>
          <w:sz w:val="27"/>
          <w:szCs w:val="27"/>
        </w:rPr>
        <w:t>ț</w:t>
      </w:r>
      <w:r w:rsidRPr="005B30D1">
        <w:rPr>
          <w:rFonts w:ascii="Times New Roman" w:hAnsi="Times New Roman" w:cs="Times New Roman"/>
          <w:sz w:val="27"/>
          <w:szCs w:val="27"/>
        </w:rPr>
        <w:t>inute în urma modelării matematice a dispersiei poluan</w:t>
      </w:r>
      <w:r w:rsidRPr="005B30D1">
        <w:rPr>
          <w:rFonts w:ascii="Tahoma" w:hAnsi="Tahoma" w:cs="Tahoma"/>
          <w:sz w:val="27"/>
          <w:szCs w:val="27"/>
        </w:rPr>
        <w:t>ț</w:t>
      </w:r>
      <w:r w:rsidRPr="005B30D1">
        <w:rPr>
          <w:rFonts w:ascii="Times New Roman" w:hAnsi="Times New Roman" w:cs="Times New Roman"/>
          <w:sz w:val="27"/>
          <w:szCs w:val="27"/>
        </w:rPr>
        <w:t>ilor în atmosferă comparativ cu valorile limită pentru concentra</w:t>
      </w:r>
      <w:r w:rsidRPr="005B30D1">
        <w:rPr>
          <w:rFonts w:ascii="Tahoma" w:hAnsi="Tahoma" w:cs="Tahoma"/>
          <w:sz w:val="27"/>
          <w:szCs w:val="27"/>
        </w:rPr>
        <w:t>ț</w:t>
      </w:r>
      <w:r w:rsidRPr="005B30D1">
        <w:rPr>
          <w:rFonts w:ascii="Times New Roman" w:hAnsi="Times New Roman" w:cs="Times New Roman"/>
          <w:sz w:val="27"/>
          <w:szCs w:val="27"/>
        </w:rPr>
        <w:t>iile de poluan</w:t>
      </w:r>
      <w:r w:rsidRPr="005B30D1">
        <w:rPr>
          <w:rFonts w:ascii="Tahoma" w:hAnsi="Tahoma" w:cs="Tahoma"/>
          <w:sz w:val="27"/>
          <w:szCs w:val="27"/>
        </w:rPr>
        <w:t>ț</w:t>
      </w:r>
      <w:r w:rsidRPr="005B30D1">
        <w:rPr>
          <w:rFonts w:ascii="Times New Roman" w:hAnsi="Times New Roman" w:cs="Times New Roman"/>
          <w:sz w:val="27"/>
          <w:szCs w:val="27"/>
        </w:rPr>
        <w:t>i în atmosferă (imisii), prevăzute de legisla</w:t>
      </w:r>
      <w:r w:rsidRPr="005B30D1">
        <w:rPr>
          <w:rFonts w:ascii="Tahoma" w:hAnsi="Tahoma" w:cs="Tahoma"/>
          <w:sz w:val="27"/>
          <w:szCs w:val="27"/>
        </w:rPr>
        <w:t>ț</w:t>
      </w:r>
      <w:r w:rsidRPr="005B30D1">
        <w:rPr>
          <w:rFonts w:ascii="Times New Roman" w:hAnsi="Times New Roman" w:cs="Times New Roman"/>
          <w:sz w:val="27"/>
          <w:szCs w:val="27"/>
        </w:rPr>
        <w:t>ia în vigoare pune în eviden</w:t>
      </w:r>
      <w:r w:rsidRPr="005B30D1">
        <w:rPr>
          <w:rFonts w:ascii="Tahoma" w:hAnsi="Tahoma" w:cs="Tahoma"/>
          <w:sz w:val="27"/>
          <w:szCs w:val="27"/>
        </w:rPr>
        <w:t>ț</w:t>
      </w:r>
      <w:r w:rsidRPr="005B30D1">
        <w:rPr>
          <w:rFonts w:ascii="Times New Roman" w:hAnsi="Times New Roman" w:cs="Times New Roman"/>
          <w:sz w:val="27"/>
          <w:szCs w:val="27"/>
        </w:rPr>
        <w:t>ă faptul că nivelurile de concentra</w:t>
      </w:r>
      <w:r w:rsidRPr="005B30D1">
        <w:rPr>
          <w:rFonts w:ascii="Tahoma" w:hAnsi="Tahoma" w:cs="Tahoma"/>
          <w:sz w:val="27"/>
          <w:szCs w:val="27"/>
        </w:rPr>
        <w:t>ț</w:t>
      </w:r>
      <w:r w:rsidRPr="005B30D1">
        <w:rPr>
          <w:rFonts w:ascii="Times New Roman" w:hAnsi="Times New Roman" w:cs="Times New Roman"/>
          <w:sz w:val="27"/>
          <w:szCs w:val="27"/>
        </w:rPr>
        <w:t xml:space="preserve">ii în aerul ambiental generate de sursele aferente obiectivului se vor situa cu mult sub valorile limită, indiferent de durata intervalului de mediere. </w:t>
      </w:r>
    </w:p>
    <w:p w:rsidR="00CC6FEA" w:rsidRPr="005B30D1" w:rsidRDefault="00CC6FEA" w:rsidP="005B30D1">
      <w:pPr>
        <w:spacing w:after="0" w:line="240" w:lineRule="auto"/>
        <w:ind w:left="360" w:firstLine="348"/>
        <w:rPr>
          <w:rFonts w:ascii="Times New Roman" w:hAnsi="Times New Roman" w:cs="Times New Roman"/>
          <w:sz w:val="27"/>
          <w:szCs w:val="27"/>
        </w:rPr>
      </w:pPr>
      <w:r w:rsidRPr="005B30D1">
        <w:rPr>
          <w:rFonts w:ascii="Times New Roman" w:hAnsi="Times New Roman" w:cs="Times New Roman"/>
          <w:sz w:val="27"/>
          <w:szCs w:val="27"/>
        </w:rPr>
        <w:t xml:space="preserve">În scopul evitării accidentelor de poluare a solului </w:t>
      </w:r>
      <w:r w:rsidRPr="005B30D1">
        <w:rPr>
          <w:rFonts w:ascii="Tahoma" w:hAnsi="Tahoma" w:cs="Tahoma"/>
          <w:sz w:val="27"/>
          <w:szCs w:val="27"/>
        </w:rPr>
        <w:t>ș</w:t>
      </w:r>
      <w:r w:rsidRPr="005B30D1">
        <w:rPr>
          <w:rFonts w:ascii="Times New Roman" w:hAnsi="Times New Roman" w:cs="Times New Roman"/>
          <w:sz w:val="27"/>
          <w:szCs w:val="27"/>
        </w:rPr>
        <w:t>i subsolului s-au prevăzut următoarele măsuri:</w:t>
      </w:r>
    </w:p>
    <w:p w:rsidR="00CC6FEA" w:rsidRPr="005B30D1" w:rsidRDefault="00CC6FEA" w:rsidP="00465AFB">
      <w:pPr>
        <w:pStyle w:val="ListParagraph"/>
        <w:numPr>
          <w:ilvl w:val="0"/>
          <w:numId w:val="30"/>
        </w:numPr>
        <w:spacing w:after="0" w:line="240" w:lineRule="auto"/>
        <w:rPr>
          <w:rFonts w:ascii="Times New Roman" w:hAnsi="Times New Roman" w:cs="Times New Roman"/>
          <w:sz w:val="27"/>
          <w:szCs w:val="27"/>
        </w:rPr>
      </w:pPr>
      <w:r w:rsidRPr="005B30D1">
        <w:rPr>
          <w:rFonts w:ascii="Times New Roman" w:hAnsi="Times New Roman" w:cs="Times New Roman"/>
          <w:sz w:val="27"/>
          <w:szCs w:val="27"/>
        </w:rPr>
        <w:lastRenderedPageBreak/>
        <w:t>Întreaga activitate se desfă</w:t>
      </w:r>
      <w:r w:rsidRPr="005B30D1">
        <w:rPr>
          <w:rFonts w:ascii="Tahoma" w:hAnsi="Tahoma" w:cs="Tahoma"/>
          <w:sz w:val="27"/>
          <w:szCs w:val="27"/>
        </w:rPr>
        <w:t>ș</w:t>
      </w:r>
      <w:r w:rsidRPr="005B30D1">
        <w:rPr>
          <w:rFonts w:ascii="Times New Roman" w:hAnsi="Times New Roman" w:cs="Times New Roman"/>
          <w:sz w:val="27"/>
          <w:szCs w:val="27"/>
        </w:rPr>
        <w:t>oară pe platforme betonate;</w:t>
      </w:r>
    </w:p>
    <w:p w:rsidR="00CC6FEA" w:rsidRPr="005B30D1" w:rsidRDefault="00CC6FEA" w:rsidP="00465AFB">
      <w:pPr>
        <w:pStyle w:val="ListParagraph"/>
        <w:numPr>
          <w:ilvl w:val="0"/>
          <w:numId w:val="30"/>
        </w:numPr>
        <w:spacing w:after="0" w:line="240" w:lineRule="auto"/>
        <w:rPr>
          <w:rFonts w:ascii="Times New Roman" w:hAnsi="Times New Roman" w:cs="Times New Roman"/>
          <w:sz w:val="27"/>
          <w:szCs w:val="27"/>
        </w:rPr>
      </w:pPr>
      <w:r w:rsidRPr="005B30D1">
        <w:rPr>
          <w:rFonts w:ascii="Times New Roman" w:hAnsi="Times New Roman" w:cs="Times New Roman"/>
          <w:sz w:val="27"/>
          <w:szCs w:val="27"/>
        </w:rPr>
        <w:t>Manipularea furajelor, transferul acestora se desfă</w:t>
      </w:r>
      <w:r w:rsidRPr="005B30D1">
        <w:rPr>
          <w:rFonts w:ascii="Tahoma" w:hAnsi="Tahoma" w:cs="Tahoma"/>
          <w:sz w:val="27"/>
          <w:szCs w:val="27"/>
        </w:rPr>
        <w:t>ș</w:t>
      </w:r>
      <w:r w:rsidRPr="005B30D1">
        <w:rPr>
          <w:rFonts w:ascii="Times New Roman" w:hAnsi="Times New Roman" w:cs="Times New Roman"/>
          <w:sz w:val="27"/>
          <w:szCs w:val="27"/>
        </w:rPr>
        <w:t xml:space="preserve">oară în sistem închis </w:t>
      </w:r>
      <w:r w:rsidRPr="005B30D1">
        <w:rPr>
          <w:rFonts w:ascii="Tahoma" w:hAnsi="Tahoma" w:cs="Tahoma"/>
          <w:sz w:val="27"/>
          <w:szCs w:val="27"/>
        </w:rPr>
        <w:t>ș</w:t>
      </w:r>
      <w:r w:rsidRPr="005B30D1">
        <w:rPr>
          <w:rFonts w:ascii="Times New Roman" w:hAnsi="Times New Roman" w:cs="Times New Roman"/>
          <w:sz w:val="27"/>
          <w:szCs w:val="27"/>
        </w:rPr>
        <w:t>i etan</w:t>
      </w:r>
      <w:r w:rsidRPr="005B30D1">
        <w:rPr>
          <w:rFonts w:ascii="Tahoma" w:hAnsi="Tahoma" w:cs="Tahoma"/>
          <w:sz w:val="27"/>
          <w:szCs w:val="27"/>
        </w:rPr>
        <w:t>ș</w:t>
      </w:r>
      <w:r w:rsidRPr="005B30D1">
        <w:rPr>
          <w:rFonts w:ascii="Times New Roman" w:hAnsi="Times New Roman" w:cs="Times New Roman"/>
          <w:sz w:val="27"/>
          <w:szCs w:val="27"/>
        </w:rPr>
        <w:t xml:space="preserve"> în vederea eliminării dispersiei acesteia.</w:t>
      </w:r>
    </w:p>
    <w:p w:rsidR="00CC6FEA" w:rsidRPr="005B30D1" w:rsidRDefault="00CC6FEA" w:rsidP="00465AFB">
      <w:pPr>
        <w:pStyle w:val="ListParagraph"/>
        <w:numPr>
          <w:ilvl w:val="0"/>
          <w:numId w:val="30"/>
        </w:numPr>
        <w:spacing w:after="0" w:line="240" w:lineRule="auto"/>
        <w:rPr>
          <w:rFonts w:ascii="Times New Roman" w:hAnsi="Times New Roman" w:cs="Times New Roman"/>
          <w:sz w:val="27"/>
          <w:szCs w:val="27"/>
        </w:rPr>
      </w:pPr>
      <w:r w:rsidRPr="005B30D1">
        <w:rPr>
          <w:rFonts w:ascii="Times New Roman" w:hAnsi="Times New Roman" w:cs="Times New Roman"/>
          <w:sz w:val="27"/>
          <w:szCs w:val="27"/>
        </w:rPr>
        <w:t xml:space="preserve">Evacuarea apelor uzate menajere se face cu operator autorizat </w:t>
      </w:r>
      <w:r w:rsidRPr="005B30D1">
        <w:rPr>
          <w:rFonts w:ascii="Tahoma" w:hAnsi="Tahoma" w:cs="Tahoma"/>
          <w:sz w:val="27"/>
          <w:szCs w:val="27"/>
        </w:rPr>
        <w:t>ș</w:t>
      </w:r>
      <w:r w:rsidRPr="005B30D1">
        <w:rPr>
          <w:rFonts w:ascii="Times New Roman" w:hAnsi="Times New Roman" w:cs="Times New Roman"/>
          <w:sz w:val="27"/>
          <w:szCs w:val="27"/>
        </w:rPr>
        <w:t>i vor fi evacuate de acest operator în canalul colector în amonte de sta</w:t>
      </w:r>
      <w:r w:rsidRPr="005B30D1">
        <w:rPr>
          <w:rFonts w:ascii="Tahoma" w:hAnsi="Tahoma" w:cs="Tahoma"/>
          <w:sz w:val="27"/>
          <w:szCs w:val="27"/>
        </w:rPr>
        <w:t>ț</w:t>
      </w:r>
      <w:r w:rsidRPr="005B30D1">
        <w:rPr>
          <w:rFonts w:ascii="Times New Roman" w:hAnsi="Times New Roman" w:cs="Times New Roman"/>
          <w:sz w:val="27"/>
          <w:szCs w:val="27"/>
        </w:rPr>
        <w:t>ia de epurare a ora</w:t>
      </w:r>
      <w:r w:rsidRPr="005B30D1">
        <w:rPr>
          <w:rFonts w:ascii="Tahoma" w:hAnsi="Tahoma" w:cs="Tahoma"/>
          <w:sz w:val="27"/>
          <w:szCs w:val="27"/>
        </w:rPr>
        <w:t>ș</w:t>
      </w:r>
      <w:r w:rsidRPr="005B30D1">
        <w:rPr>
          <w:rFonts w:ascii="Times New Roman" w:hAnsi="Times New Roman" w:cs="Times New Roman"/>
          <w:sz w:val="27"/>
          <w:szCs w:val="27"/>
        </w:rPr>
        <w:t>ului;</w:t>
      </w:r>
    </w:p>
    <w:p w:rsidR="00CC6FEA" w:rsidRPr="005B30D1" w:rsidRDefault="00CC6FEA" w:rsidP="00465AFB">
      <w:pPr>
        <w:pStyle w:val="ListParagraph"/>
        <w:numPr>
          <w:ilvl w:val="0"/>
          <w:numId w:val="30"/>
        </w:numPr>
        <w:spacing w:after="0" w:line="240" w:lineRule="auto"/>
        <w:rPr>
          <w:rFonts w:ascii="Times New Roman" w:hAnsi="Times New Roman" w:cs="Times New Roman"/>
          <w:sz w:val="27"/>
          <w:szCs w:val="27"/>
        </w:rPr>
      </w:pPr>
      <w:r w:rsidRPr="005B30D1">
        <w:rPr>
          <w:rFonts w:ascii="Times New Roman" w:hAnsi="Times New Roman" w:cs="Times New Roman"/>
          <w:sz w:val="27"/>
          <w:szCs w:val="27"/>
        </w:rPr>
        <w:t>Sistemul de drenare al dejec</w:t>
      </w:r>
      <w:r w:rsidRPr="005B30D1">
        <w:rPr>
          <w:rFonts w:ascii="Tahoma" w:hAnsi="Tahoma" w:cs="Tahoma"/>
          <w:sz w:val="27"/>
          <w:szCs w:val="27"/>
        </w:rPr>
        <w:t>ț</w:t>
      </w:r>
      <w:r w:rsidRPr="005B30D1">
        <w:rPr>
          <w:rFonts w:ascii="Times New Roman" w:hAnsi="Times New Roman" w:cs="Times New Roman"/>
          <w:sz w:val="27"/>
          <w:szCs w:val="27"/>
        </w:rPr>
        <w:t>iilor va fi verificat permanent, etan</w:t>
      </w:r>
      <w:r w:rsidRPr="005B30D1">
        <w:rPr>
          <w:rFonts w:ascii="Tahoma" w:hAnsi="Tahoma" w:cs="Tahoma"/>
          <w:sz w:val="27"/>
          <w:szCs w:val="27"/>
        </w:rPr>
        <w:t>ș</w:t>
      </w:r>
      <w:r w:rsidRPr="005B30D1">
        <w:rPr>
          <w:rFonts w:ascii="Times New Roman" w:hAnsi="Times New Roman" w:cs="Times New Roman"/>
          <w:sz w:val="27"/>
          <w:szCs w:val="27"/>
        </w:rPr>
        <w:t>eitatea acestuia să nu permită infiltrările în sol sau subsol;</w:t>
      </w:r>
    </w:p>
    <w:p w:rsidR="00CC6FEA" w:rsidRDefault="00CC6FEA" w:rsidP="00465AFB">
      <w:pPr>
        <w:pStyle w:val="ListParagraph"/>
        <w:numPr>
          <w:ilvl w:val="0"/>
          <w:numId w:val="30"/>
        </w:numPr>
        <w:spacing w:after="0" w:line="240" w:lineRule="auto"/>
        <w:rPr>
          <w:rFonts w:ascii="Times New Roman" w:hAnsi="Times New Roman" w:cs="Times New Roman"/>
          <w:sz w:val="27"/>
          <w:szCs w:val="27"/>
        </w:rPr>
      </w:pPr>
      <w:r w:rsidRPr="005B30D1">
        <w:rPr>
          <w:rFonts w:ascii="Times New Roman" w:hAnsi="Times New Roman" w:cs="Times New Roman"/>
          <w:sz w:val="27"/>
          <w:szCs w:val="27"/>
        </w:rPr>
        <w:t xml:space="preserve">Pardoseala va fi betonată </w:t>
      </w:r>
      <w:r w:rsidRPr="005B30D1">
        <w:rPr>
          <w:rFonts w:ascii="Tahoma" w:hAnsi="Tahoma" w:cs="Tahoma"/>
          <w:sz w:val="27"/>
          <w:szCs w:val="27"/>
        </w:rPr>
        <w:t>ș</w:t>
      </w:r>
      <w:r w:rsidRPr="005B30D1">
        <w:rPr>
          <w:rFonts w:ascii="Times New Roman" w:hAnsi="Times New Roman" w:cs="Times New Roman"/>
          <w:sz w:val="27"/>
          <w:szCs w:val="27"/>
        </w:rPr>
        <w:t>i cu rebord, pentru prevenirea accidentală cu solul în timpul opera</w:t>
      </w:r>
      <w:r w:rsidRPr="005B30D1">
        <w:rPr>
          <w:rFonts w:ascii="Tahoma" w:hAnsi="Tahoma" w:cs="Tahoma"/>
          <w:sz w:val="27"/>
          <w:szCs w:val="27"/>
        </w:rPr>
        <w:t>ț</w:t>
      </w:r>
      <w:r w:rsidRPr="005B30D1">
        <w:rPr>
          <w:rFonts w:ascii="Times New Roman" w:hAnsi="Times New Roman" w:cs="Times New Roman"/>
          <w:sz w:val="27"/>
          <w:szCs w:val="27"/>
        </w:rPr>
        <w:t xml:space="preserve">iilor de manipulare </w:t>
      </w:r>
      <w:r w:rsidRPr="005B30D1">
        <w:rPr>
          <w:rFonts w:ascii="Tahoma" w:hAnsi="Tahoma" w:cs="Tahoma"/>
          <w:sz w:val="27"/>
          <w:szCs w:val="27"/>
        </w:rPr>
        <w:t>ș</w:t>
      </w:r>
      <w:r w:rsidRPr="005B30D1">
        <w:rPr>
          <w:rFonts w:ascii="Times New Roman" w:hAnsi="Times New Roman" w:cs="Times New Roman"/>
          <w:sz w:val="27"/>
          <w:szCs w:val="27"/>
        </w:rPr>
        <w:t>i transport.</w:t>
      </w:r>
    </w:p>
    <w:p w:rsidR="00CC6FEA" w:rsidRPr="00442597" w:rsidRDefault="00CC6FEA" w:rsidP="00465AFB">
      <w:pPr>
        <w:pStyle w:val="ListParagraph"/>
        <w:numPr>
          <w:ilvl w:val="0"/>
          <w:numId w:val="30"/>
        </w:numPr>
        <w:spacing w:after="0" w:line="240" w:lineRule="auto"/>
        <w:rPr>
          <w:rFonts w:ascii="Times New Roman" w:hAnsi="Times New Roman" w:cs="Times New Roman"/>
          <w:sz w:val="27"/>
          <w:szCs w:val="27"/>
        </w:rPr>
      </w:pPr>
      <w:r w:rsidRPr="00442597">
        <w:rPr>
          <w:rFonts w:ascii="Times New Roman" w:hAnsi="Times New Roman" w:cs="Times New Roman"/>
          <w:sz w:val="27"/>
          <w:szCs w:val="27"/>
        </w:rPr>
        <w:t xml:space="preserve">Laguna - exploatare in conditii de siguranta </w:t>
      </w:r>
    </w:p>
    <w:p w:rsidR="00CC6FEA" w:rsidRDefault="00CC6FEA" w:rsidP="00F500B3">
      <w:pPr>
        <w:pStyle w:val="BodyText19"/>
        <w:shd w:val="clear" w:color="auto" w:fill="auto"/>
        <w:spacing w:before="0" w:after="306" w:line="270" w:lineRule="exact"/>
        <w:ind w:left="40" w:firstLine="668"/>
        <w:jc w:val="both"/>
        <w:rPr>
          <w:rStyle w:val="BodyText31"/>
        </w:rPr>
      </w:pPr>
    </w:p>
    <w:p w:rsidR="00CC6FEA" w:rsidRDefault="00CC6FEA" w:rsidP="00F500B3">
      <w:pPr>
        <w:pStyle w:val="BodyText19"/>
        <w:shd w:val="clear" w:color="auto" w:fill="auto"/>
        <w:spacing w:before="0" w:line="240" w:lineRule="auto"/>
        <w:ind w:left="43" w:firstLine="662"/>
        <w:jc w:val="left"/>
        <w:rPr>
          <w:rStyle w:val="BodyText31"/>
        </w:rPr>
      </w:pPr>
      <w:r>
        <w:rPr>
          <w:rStyle w:val="BodyText31"/>
        </w:rPr>
        <w:t>APE UZATE SI SUBTERANE</w:t>
      </w:r>
    </w:p>
    <w:p w:rsidR="00CC6FEA" w:rsidRPr="00F500B3" w:rsidRDefault="00CC6FEA" w:rsidP="00F500B3">
      <w:pPr>
        <w:widowControl w:val="0"/>
        <w:autoSpaceDE w:val="0"/>
        <w:autoSpaceDN w:val="0"/>
        <w:spacing w:before="252" w:after="0" w:line="240" w:lineRule="auto"/>
        <w:ind w:left="216" w:right="72" w:firstLine="489"/>
        <w:rPr>
          <w:rFonts w:ascii="Times New Roman" w:hAnsi="Times New Roman" w:cs="Times New Roman"/>
          <w:b/>
          <w:bCs/>
          <w:i/>
          <w:iCs/>
          <w:sz w:val="27"/>
          <w:szCs w:val="27"/>
          <w:lang w:val="en-US"/>
        </w:rPr>
      </w:pPr>
      <w:r w:rsidRPr="00F500B3">
        <w:rPr>
          <w:rFonts w:ascii="Times New Roman" w:hAnsi="Times New Roman" w:cs="Times New Roman"/>
          <w:b/>
          <w:bCs/>
          <w:i/>
          <w:iCs/>
          <w:sz w:val="27"/>
          <w:szCs w:val="27"/>
          <w:lang w:val="en-US"/>
        </w:rPr>
        <w:t xml:space="preserve">Apele uzate tehnologice </w:t>
      </w:r>
    </w:p>
    <w:p w:rsidR="00CC6FEA" w:rsidRPr="00F500B3" w:rsidRDefault="00CC6FEA" w:rsidP="00F500B3">
      <w:pPr>
        <w:widowControl w:val="0"/>
        <w:autoSpaceDE w:val="0"/>
        <w:autoSpaceDN w:val="0"/>
        <w:spacing w:after="0" w:line="240" w:lineRule="auto"/>
        <w:ind w:left="216" w:right="72" w:firstLine="489"/>
        <w:rPr>
          <w:rFonts w:ascii="Times New Roman" w:hAnsi="Times New Roman" w:cs="Times New Roman"/>
          <w:sz w:val="27"/>
          <w:szCs w:val="27"/>
          <w:lang w:val="en-US"/>
        </w:rPr>
      </w:pPr>
      <w:r w:rsidRPr="00F500B3">
        <w:rPr>
          <w:rFonts w:ascii="Times New Roman" w:hAnsi="Times New Roman" w:cs="Times New Roman"/>
          <w:spacing w:val="9"/>
          <w:sz w:val="27"/>
          <w:szCs w:val="27"/>
          <w:lang w:val="en-US"/>
        </w:rPr>
        <w:t xml:space="preserve">Dejectiile si apele uzate rezultate de la spalarea halelor se colecteaza prin intermediul </w:t>
      </w:r>
      <w:r w:rsidRPr="00F500B3">
        <w:rPr>
          <w:rFonts w:ascii="Times New Roman" w:hAnsi="Times New Roman" w:cs="Times New Roman"/>
          <w:spacing w:val="3"/>
          <w:sz w:val="27"/>
          <w:szCs w:val="27"/>
          <w:lang w:val="en-US"/>
        </w:rPr>
        <w:t xml:space="preserve">canalelor de sub pardoseala si se descarca gravitational in reteaua exterioara de canalizare </w:t>
      </w:r>
      <w:r w:rsidRPr="00F500B3">
        <w:rPr>
          <w:rFonts w:ascii="Times New Roman" w:hAnsi="Times New Roman" w:cs="Times New Roman"/>
          <w:sz w:val="27"/>
          <w:szCs w:val="27"/>
          <w:lang w:val="en-US"/>
        </w:rPr>
        <w:t>prin intermediul cate unui camin de vizitare amplasat in capatul fiecarei hale.</w:t>
      </w:r>
    </w:p>
    <w:p w:rsidR="00CC6FEA" w:rsidRDefault="00CC6FEA" w:rsidP="00F500B3">
      <w:pPr>
        <w:widowControl w:val="0"/>
        <w:autoSpaceDE w:val="0"/>
        <w:autoSpaceDN w:val="0"/>
        <w:spacing w:after="0" w:line="240" w:lineRule="auto"/>
        <w:ind w:left="216" w:right="72" w:firstLine="489"/>
        <w:rPr>
          <w:rFonts w:ascii="Times New Roman" w:hAnsi="Times New Roman" w:cs="Times New Roman"/>
          <w:sz w:val="27"/>
          <w:szCs w:val="27"/>
          <w:lang w:val="en-US"/>
        </w:rPr>
      </w:pPr>
      <w:r w:rsidRPr="00F500B3">
        <w:rPr>
          <w:rFonts w:ascii="Times New Roman" w:hAnsi="Times New Roman" w:cs="Times New Roman"/>
          <w:sz w:val="27"/>
          <w:szCs w:val="27"/>
          <w:lang w:val="en-US"/>
        </w:rPr>
        <w:t xml:space="preserve">Dupa fiecare ciclu de productie se face o pauza pentru curatarea generala si </w:t>
      </w:r>
    </w:p>
    <w:p w:rsidR="00CC6FEA" w:rsidRPr="00F500B3" w:rsidRDefault="00CC6FEA" w:rsidP="00F500B3">
      <w:pPr>
        <w:widowControl w:val="0"/>
        <w:autoSpaceDE w:val="0"/>
        <w:autoSpaceDN w:val="0"/>
        <w:spacing w:after="0" w:line="240" w:lineRule="auto"/>
        <w:ind w:right="72"/>
        <w:rPr>
          <w:rFonts w:ascii="Times New Roman" w:hAnsi="Times New Roman" w:cs="Times New Roman"/>
          <w:sz w:val="27"/>
          <w:szCs w:val="27"/>
          <w:lang w:val="en-US"/>
        </w:rPr>
      </w:pPr>
      <w:r w:rsidRPr="00F500B3">
        <w:rPr>
          <w:rFonts w:ascii="Times New Roman" w:hAnsi="Times New Roman" w:cs="Times New Roman"/>
          <w:sz w:val="27"/>
          <w:szCs w:val="27"/>
          <w:lang w:val="en-US"/>
        </w:rPr>
        <w:t>dezinfectarea halelor; se parcurg urmatoarele faze:</w:t>
      </w:r>
    </w:p>
    <w:p w:rsidR="00CC6FEA" w:rsidRPr="00F500B3" w:rsidRDefault="00CC6FEA" w:rsidP="00F500B3">
      <w:pPr>
        <w:widowControl w:val="0"/>
        <w:autoSpaceDE w:val="0"/>
        <w:autoSpaceDN w:val="0"/>
        <w:spacing w:after="0" w:line="240" w:lineRule="auto"/>
        <w:ind w:left="720" w:right="72"/>
        <w:rPr>
          <w:rFonts w:ascii="Times New Roman" w:hAnsi="Times New Roman" w:cs="Times New Roman"/>
          <w:sz w:val="27"/>
          <w:szCs w:val="27"/>
          <w:lang w:val="en-US"/>
        </w:rPr>
      </w:pPr>
      <w:r w:rsidRPr="00F500B3">
        <w:rPr>
          <w:rFonts w:ascii="Times New Roman" w:hAnsi="Times New Roman" w:cs="Times New Roman"/>
          <w:sz w:val="27"/>
          <w:szCs w:val="27"/>
          <w:lang w:val="en-US"/>
        </w:rPr>
        <w:t>- se evacueaza dejectiile colectate sub pardoseala;</w:t>
      </w:r>
    </w:p>
    <w:p w:rsidR="00CC6FEA" w:rsidRPr="00F500B3" w:rsidRDefault="00CC6FEA" w:rsidP="00F500B3">
      <w:pPr>
        <w:widowControl w:val="0"/>
        <w:autoSpaceDE w:val="0"/>
        <w:autoSpaceDN w:val="0"/>
        <w:spacing w:after="0" w:line="240" w:lineRule="auto"/>
        <w:ind w:right="68"/>
        <w:rPr>
          <w:rFonts w:ascii="Times New Roman" w:hAnsi="Times New Roman" w:cs="Times New Roman"/>
          <w:sz w:val="27"/>
          <w:szCs w:val="27"/>
          <w:lang w:val="en-US"/>
        </w:rPr>
      </w:pPr>
      <w:r w:rsidRPr="00F500B3">
        <w:rPr>
          <w:rFonts w:ascii="Times New Roman" w:hAnsi="Times New Roman" w:cs="Times New Roman"/>
          <w:sz w:val="27"/>
          <w:szCs w:val="27"/>
          <w:lang w:val="en-US"/>
        </w:rPr>
        <w:tab/>
      </w:r>
      <w:r w:rsidRPr="00F500B3">
        <w:rPr>
          <w:rFonts w:ascii="Times New Roman" w:hAnsi="Times New Roman" w:cs="Times New Roman"/>
          <w:spacing w:val="10"/>
          <w:sz w:val="27"/>
          <w:szCs w:val="27"/>
          <w:lang w:val="en-US"/>
        </w:rPr>
        <w:t xml:space="preserve">- hala (tavan, pereti, stalpi, pardoseala) se degreseaza cu solutie detergenta, se </w:t>
      </w:r>
      <w:r w:rsidRPr="00F500B3">
        <w:rPr>
          <w:rFonts w:ascii="Times New Roman" w:hAnsi="Times New Roman" w:cs="Times New Roman"/>
          <w:sz w:val="27"/>
          <w:szCs w:val="27"/>
          <w:lang w:val="en-US"/>
        </w:rPr>
        <w:t>inmoaie, se spala cu masina automata cu jet de apa sub presiune si dezinfectant;</w:t>
      </w:r>
    </w:p>
    <w:p w:rsidR="00CC6FEA" w:rsidRPr="00F500B3" w:rsidRDefault="00CC6FEA" w:rsidP="00F500B3">
      <w:pPr>
        <w:widowControl w:val="0"/>
        <w:tabs>
          <w:tab w:val="left" w:pos="720"/>
        </w:tabs>
        <w:autoSpaceDE w:val="0"/>
        <w:autoSpaceDN w:val="0"/>
        <w:spacing w:after="0" w:line="240" w:lineRule="auto"/>
        <w:rPr>
          <w:rFonts w:ascii="Times New Roman" w:hAnsi="Times New Roman" w:cs="Times New Roman"/>
          <w:sz w:val="27"/>
          <w:szCs w:val="27"/>
          <w:lang w:val="en-US"/>
        </w:rPr>
      </w:pPr>
      <w:r w:rsidRPr="00F500B3">
        <w:rPr>
          <w:rFonts w:ascii="Times New Roman" w:hAnsi="Times New Roman" w:cs="Times New Roman"/>
          <w:spacing w:val="5"/>
          <w:sz w:val="27"/>
          <w:szCs w:val="27"/>
          <w:lang w:val="en-US"/>
        </w:rPr>
        <w:tab/>
        <w:t>- se usuca hala;</w:t>
      </w:r>
      <w:r w:rsidRPr="00F500B3">
        <w:rPr>
          <w:rFonts w:ascii="Times New Roman" w:hAnsi="Times New Roman" w:cs="Times New Roman"/>
          <w:spacing w:val="5"/>
          <w:sz w:val="27"/>
          <w:szCs w:val="27"/>
          <w:lang w:val="en-US"/>
        </w:rPr>
        <w:br/>
      </w:r>
      <w:r w:rsidRPr="00F500B3">
        <w:rPr>
          <w:rFonts w:ascii="Times New Roman" w:hAnsi="Times New Roman" w:cs="Times New Roman"/>
          <w:sz w:val="27"/>
          <w:szCs w:val="27"/>
          <w:lang w:val="en-US"/>
        </w:rPr>
        <w:t xml:space="preserve">   </w:t>
      </w:r>
      <w:r w:rsidRPr="00F500B3">
        <w:rPr>
          <w:rFonts w:ascii="Times New Roman" w:hAnsi="Times New Roman" w:cs="Times New Roman"/>
          <w:sz w:val="27"/>
          <w:szCs w:val="27"/>
          <w:lang w:val="en-US"/>
        </w:rPr>
        <w:tab/>
        <w:t>- se dezinfecteaza.</w:t>
      </w:r>
    </w:p>
    <w:p w:rsidR="00CC6FEA" w:rsidRPr="00F500B3" w:rsidRDefault="00CC6FEA" w:rsidP="00F500B3">
      <w:pPr>
        <w:widowControl w:val="0"/>
        <w:autoSpaceDE w:val="0"/>
        <w:autoSpaceDN w:val="0"/>
        <w:spacing w:after="0" w:line="240" w:lineRule="auto"/>
        <w:ind w:left="72" w:firstLine="636"/>
        <w:rPr>
          <w:rFonts w:ascii="Times New Roman" w:hAnsi="Times New Roman" w:cs="Times New Roman"/>
          <w:sz w:val="27"/>
          <w:szCs w:val="27"/>
          <w:lang w:val="en-US"/>
        </w:rPr>
      </w:pPr>
      <w:r w:rsidRPr="00F500B3">
        <w:rPr>
          <w:rFonts w:ascii="Times New Roman" w:hAnsi="Times New Roman" w:cs="Times New Roman"/>
          <w:spacing w:val="3"/>
          <w:sz w:val="27"/>
          <w:szCs w:val="27"/>
          <w:lang w:val="en-US"/>
        </w:rPr>
        <w:t xml:space="preserve">Periodicitatea operatiilor de curatare/spalare a halelor depinde de categoria de animal care </w:t>
      </w:r>
      <w:r w:rsidRPr="00F500B3">
        <w:rPr>
          <w:rFonts w:ascii="Times New Roman" w:hAnsi="Times New Roman" w:cs="Times New Roman"/>
          <w:sz w:val="27"/>
          <w:szCs w:val="27"/>
          <w:lang w:val="en-US"/>
        </w:rPr>
        <w:t>este crescut în hala si de faza de crestere în care se gaseste acesta. Se foloseste apa sub presiune la temperatura naturala si materiale de dezinfectie.</w:t>
      </w:r>
    </w:p>
    <w:p w:rsidR="00CC6FEA" w:rsidRPr="00F500B3" w:rsidRDefault="00CC6FEA" w:rsidP="00F500B3">
      <w:pPr>
        <w:widowControl w:val="0"/>
        <w:autoSpaceDE w:val="0"/>
        <w:autoSpaceDN w:val="0"/>
        <w:spacing w:after="0" w:line="240" w:lineRule="auto"/>
        <w:ind w:left="72" w:firstLine="636"/>
        <w:rPr>
          <w:rFonts w:ascii="Times New Roman" w:hAnsi="Times New Roman" w:cs="Times New Roman"/>
          <w:sz w:val="27"/>
          <w:szCs w:val="27"/>
          <w:lang w:val="en-US"/>
        </w:rPr>
      </w:pPr>
      <w:r w:rsidRPr="00F500B3">
        <w:rPr>
          <w:rFonts w:ascii="Times New Roman" w:hAnsi="Times New Roman" w:cs="Times New Roman"/>
          <w:spacing w:val="2"/>
          <w:sz w:val="27"/>
          <w:szCs w:val="27"/>
          <w:lang w:val="en-US"/>
        </w:rPr>
        <w:t xml:space="preserve">Colectarea dejectiilor se face sub podeaua halelor de crestere, in canale comune cu reteaua </w:t>
      </w:r>
      <w:r w:rsidRPr="00F500B3">
        <w:rPr>
          <w:rFonts w:ascii="Times New Roman" w:hAnsi="Times New Roman" w:cs="Times New Roman"/>
          <w:sz w:val="27"/>
          <w:szCs w:val="27"/>
          <w:lang w:val="en-US"/>
        </w:rPr>
        <w:t>de canalizare a apelor uzate rezultate de la igienizarea halelor.</w:t>
      </w:r>
    </w:p>
    <w:p w:rsidR="00CC6FEA" w:rsidRPr="00F500B3" w:rsidRDefault="00CC6FEA" w:rsidP="00F500B3">
      <w:pPr>
        <w:widowControl w:val="0"/>
        <w:autoSpaceDE w:val="0"/>
        <w:autoSpaceDN w:val="0"/>
        <w:spacing w:after="0" w:line="240" w:lineRule="auto"/>
        <w:ind w:left="72" w:firstLine="636"/>
        <w:rPr>
          <w:rFonts w:ascii="Times New Roman" w:hAnsi="Times New Roman" w:cs="Times New Roman"/>
          <w:sz w:val="27"/>
          <w:szCs w:val="27"/>
          <w:lang w:val="en-US"/>
        </w:rPr>
      </w:pPr>
      <w:r w:rsidRPr="00F500B3">
        <w:rPr>
          <w:rFonts w:ascii="Times New Roman" w:hAnsi="Times New Roman" w:cs="Times New Roman"/>
          <w:spacing w:val="6"/>
          <w:sz w:val="27"/>
          <w:szCs w:val="27"/>
          <w:lang w:val="en-US"/>
        </w:rPr>
        <w:t xml:space="preserve">Dejectiile colectate in canalele de sub pardoseala halelor de crestere sunt indepartate din </w:t>
      </w:r>
      <w:r w:rsidRPr="00F500B3">
        <w:rPr>
          <w:rFonts w:ascii="Times New Roman" w:hAnsi="Times New Roman" w:cs="Times New Roman"/>
          <w:spacing w:val="10"/>
          <w:sz w:val="27"/>
          <w:szCs w:val="27"/>
          <w:lang w:val="en-US"/>
        </w:rPr>
        <w:t xml:space="preserve">canalele colectoare doar in perioadele de spalare a halelor, transportul dejectiilor fiind </w:t>
      </w:r>
      <w:r w:rsidRPr="00F500B3">
        <w:rPr>
          <w:rFonts w:ascii="Times New Roman" w:hAnsi="Times New Roman" w:cs="Times New Roman"/>
          <w:sz w:val="27"/>
          <w:szCs w:val="27"/>
          <w:lang w:val="en-US"/>
        </w:rPr>
        <w:t>asigurat de apa cu care se face spalarea halelor.</w:t>
      </w:r>
    </w:p>
    <w:p w:rsidR="00CC6FEA" w:rsidRPr="00F500B3" w:rsidRDefault="00CC6FEA" w:rsidP="00F500B3">
      <w:pPr>
        <w:widowControl w:val="0"/>
        <w:autoSpaceDE w:val="0"/>
        <w:autoSpaceDN w:val="0"/>
        <w:spacing w:after="0" w:line="240" w:lineRule="auto"/>
        <w:ind w:left="72" w:firstLine="636"/>
        <w:rPr>
          <w:rFonts w:ascii="Times New Roman" w:hAnsi="Times New Roman" w:cs="Times New Roman"/>
          <w:sz w:val="27"/>
          <w:szCs w:val="27"/>
          <w:lang w:val="en-US"/>
        </w:rPr>
      </w:pPr>
      <w:r w:rsidRPr="00F500B3">
        <w:rPr>
          <w:rFonts w:ascii="Times New Roman" w:hAnsi="Times New Roman" w:cs="Times New Roman"/>
          <w:spacing w:val="3"/>
          <w:sz w:val="27"/>
          <w:szCs w:val="27"/>
          <w:lang w:val="en-US"/>
        </w:rPr>
        <w:t xml:space="preserve">In canalele colectoare de sub pardoseala hafelor de crestere se colecteaza atat fecalele cat </w:t>
      </w:r>
      <w:r w:rsidRPr="00F500B3">
        <w:rPr>
          <w:rFonts w:ascii="Times New Roman" w:hAnsi="Times New Roman" w:cs="Times New Roman"/>
          <w:spacing w:val="6"/>
          <w:sz w:val="27"/>
          <w:szCs w:val="27"/>
          <w:lang w:val="en-US"/>
        </w:rPr>
        <w:t xml:space="preserve">si urina animalelor, in aceste canale fiind colectate si pierderile de apa de la sistemele de </w:t>
      </w:r>
      <w:r w:rsidRPr="00F500B3">
        <w:rPr>
          <w:rFonts w:ascii="Times New Roman" w:hAnsi="Times New Roman" w:cs="Times New Roman"/>
          <w:sz w:val="27"/>
          <w:szCs w:val="27"/>
          <w:lang w:val="en-US"/>
        </w:rPr>
        <w:t>adapare, precum si eventualele pierderi de furaj.</w:t>
      </w:r>
    </w:p>
    <w:p w:rsidR="00CC6FEA" w:rsidRPr="00F500B3" w:rsidRDefault="00CC6FEA" w:rsidP="00F500B3">
      <w:pPr>
        <w:widowControl w:val="0"/>
        <w:tabs>
          <w:tab w:val="right" w:pos="10181"/>
        </w:tabs>
        <w:autoSpaceDE w:val="0"/>
        <w:autoSpaceDN w:val="0"/>
        <w:spacing w:after="0" w:line="240" w:lineRule="auto"/>
        <w:ind w:left="72" w:firstLine="216"/>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F500B3">
        <w:rPr>
          <w:rFonts w:ascii="Times New Roman" w:hAnsi="Times New Roman" w:cs="Times New Roman"/>
          <w:sz w:val="27"/>
          <w:szCs w:val="27"/>
          <w:lang w:val="en-US"/>
        </w:rPr>
        <w:t xml:space="preserve">Dejectiile colectate de reteaua de canalizare exterioara (realizata din tuburi </w:t>
      </w:r>
      <w:r>
        <w:rPr>
          <w:rFonts w:ascii="Times New Roman" w:hAnsi="Times New Roman" w:cs="Times New Roman"/>
          <w:sz w:val="27"/>
          <w:szCs w:val="27"/>
          <w:lang w:val="en-US"/>
        </w:rPr>
        <w:t>PEID cu Dn 315</w:t>
      </w:r>
      <w:r w:rsidRPr="00F500B3">
        <w:rPr>
          <w:rFonts w:ascii="Times New Roman" w:hAnsi="Times New Roman" w:cs="Times New Roman"/>
          <w:spacing w:val="10"/>
          <w:sz w:val="27"/>
          <w:szCs w:val="27"/>
          <w:lang w:val="en-US"/>
        </w:rPr>
        <w:t xml:space="preserve">mm) sunt dirijate gravitational spre bazinul betonat </w:t>
      </w:r>
      <w:r w:rsidRPr="00F500B3">
        <w:rPr>
          <w:rFonts w:ascii="Times New Roman" w:hAnsi="Times New Roman" w:cs="Times New Roman"/>
          <w:spacing w:val="10"/>
          <w:sz w:val="27"/>
          <w:szCs w:val="27"/>
          <w:lang w:val="en-US"/>
        </w:rPr>
        <w:lastRenderedPageBreak/>
        <w:t xml:space="preserve">hidroizolat, capacitate 200 mc, </w:t>
      </w:r>
      <w:r w:rsidRPr="00F500B3">
        <w:rPr>
          <w:rFonts w:ascii="Times New Roman" w:hAnsi="Times New Roman" w:cs="Times New Roman"/>
          <w:spacing w:val="7"/>
          <w:sz w:val="27"/>
          <w:szCs w:val="27"/>
          <w:lang w:val="en-US"/>
        </w:rPr>
        <w:t xml:space="preserve">amplasat intre halele 6 si 7, </w:t>
      </w:r>
    </w:p>
    <w:p w:rsidR="00CC6FEA" w:rsidRPr="00F500B3" w:rsidRDefault="00CC6FEA" w:rsidP="00F500B3">
      <w:pPr>
        <w:widowControl w:val="0"/>
        <w:autoSpaceDE w:val="0"/>
        <w:autoSpaceDN w:val="0"/>
        <w:spacing w:after="0" w:line="240" w:lineRule="auto"/>
        <w:ind w:left="72" w:firstLine="636"/>
        <w:rPr>
          <w:rFonts w:ascii="Times New Roman" w:hAnsi="Times New Roman" w:cs="Times New Roman"/>
          <w:sz w:val="27"/>
          <w:szCs w:val="27"/>
          <w:lang w:val="en-US"/>
        </w:rPr>
      </w:pPr>
      <w:r w:rsidRPr="00F500B3">
        <w:rPr>
          <w:rFonts w:ascii="Times New Roman" w:hAnsi="Times New Roman" w:cs="Times New Roman"/>
          <w:i/>
          <w:iCs/>
          <w:sz w:val="27"/>
          <w:szCs w:val="27"/>
          <w:u w:val="single"/>
          <w:lang w:val="en-US"/>
        </w:rPr>
        <w:t>Bazinul colector primar</w:t>
      </w:r>
      <w:r w:rsidRPr="00F500B3">
        <w:rPr>
          <w:rFonts w:ascii="Times New Roman" w:hAnsi="Times New Roman" w:cs="Times New Roman"/>
          <w:sz w:val="27"/>
          <w:szCs w:val="27"/>
          <w:u w:val="single"/>
          <w:lang w:val="en-US"/>
        </w:rPr>
        <w:t xml:space="preserve"> </w:t>
      </w:r>
      <w:r w:rsidRPr="00F500B3">
        <w:rPr>
          <w:rFonts w:ascii="Times New Roman" w:hAnsi="Times New Roman" w:cs="Times New Roman"/>
          <w:sz w:val="27"/>
          <w:szCs w:val="27"/>
          <w:lang w:val="en-US"/>
        </w:rPr>
        <w:t>-</w:t>
      </w:r>
      <w:r w:rsidRPr="00F500B3">
        <w:rPr>
          <w:rFonts w:ascii="Times New Roman" w:hAnsi="Times New Roman" w:cs="Times New Roman"/>
          <w:sz w:val="27"/>
          <w:szCs w:val="27"/>
          <w:u w:val="single"/>
          <w:lang w:val="en-US"/>
        </w:rPr>
        <w:t xml:space="preserve"> </w:t>
      </w:r>
      <w:r w:rsidRPr="00F500B3">
        <w:rPr>
          <w:rFonts w:ascii="Times New Roman" w:hAnsi="Times New Roman" w:cs="Times New Roman"/>
          <w:sz w:val="27"/>
          <w:szCs w:val="27"/>
          <w:lang w:val="en-US"/>
        </w:rPr>
        <w:t xml:space="preserve">capacitate 200 mc - din beton armat, impermeabilizat la interior cu </w:t>
      </w:r>
      <w:r w:rsidRPr="00F500B3">
        <w:rPr>
          <w:rFonts w:ascii="Times New Roman" w:hAnsi="Times New Roman" w:cs="Times New Roman"/>
          <w:spacing w:val="3"/>
          <w:sz w:val="27"/>
          <w:szCs w:val="27"/>
          <w:lang w:val="en-US"/>
        </w:rPr>
        <w:t xml:space="preserve">membrana de hidroplast si acoperit cu membrana geotextila electrosudabila cu grosimea de </w:t>
      </w:r>
      <w:r w:rsidRPr="00F500B3">
        <w:rPr>
          <w:rFonts w:ascii="Times New Roman" w:hAnsi="Times New Roman" w:cs="Times New Roman"/>
          <w:sz w:val="27"/>
          <w:szCs w:val="27"/>
          <w:lang w:val="en-US"/>
        </w:rPr>
        <w:t xml:space="preserve">4 mm </w:t>
      </w:r>
      <w:r>
        <w:rPr>
          <w:rFonts w:ascii="Times New Roman" w:hAnsi="Times New Roman" w:cs="Times New Roman"/>
          <w:sz w:val="27"/>
          <w:szCs w:val="27"/>
          <w:lang w:val="en-US"/>
        </w:rPr>
        <w:t xml:space="preserve">şi copertina metalica </w:t>
      </w:r>
      <w:r w:rsidRPr="00F500B3">
        <w:rPr>
          <w:rFonts w:ascii="Times New Roman" w:hAnsi="Times New Roman" w:cs="Times New Roman"/>
          <w:sz w:val="27"/>
          <w:szCs w:val="27"/>
          <w:lang w:val="en-US"/>
        </w:rPr>
        <w:t>pentru evitarea imprastierii mirosurilor.</w:t>
      </w:r>
    </w:p>
    <w:p w:rsidR="00CC6FEA" w:rsidRPr="00F500B3" w:rsidRDefault="00CC6FEA" w:rsidP="00F500B3">
      <w:pPr>
        <w:widowControl w:val="0"/>
        <w:autoSpaceDE w:val="0"/>
        <w:autoSpaceDN w:val="0"/>
        <w:spacing w:after="0" w:line="240" w:lineRule="auto"/>
        <w:ind w:left="360"/>
        <w:rPr>
          <w:rFonts w:ascii="Times New Roman" w:hAnsi="Times New Roman" w:cs="Times New Roman"/>
          <w:sz w:val="27"/>
          <w:szCs w:val="27"/>
          <w:u w:val="single"/>
          <w:lang w:val="en-US"/>
        </w:rPr>
      </w:pPr>
      <w:r>
        <w:rPr>
          <w:rFonts w:ascii="Times New Roman" w:hAnsi="Times New Roman" w:cs="Times New Roman"/>
          <w:sz w:val="27"/>
          <w:szCs w:val="27"/>
          <w:u w:val="single"/>
          <w:lang w:val="en-US"/>
        </w:rPr>
        <w:t>Lag</w:t>
      </w:r>
      <w:r w:rsidRPr="00F500B3">
        <w:rPr>
          <w:rFonts w:ascii="Times New Roman" w:hAnsi="Times New Roman" w:cs="Times New Roman"/>
          <w:sz w:val="27"/>
          <w:szCs w:val="27"/>
          <w:u w:val="single"/>
          <w:lang w:val="en-US"/>
        </w:rPr>
        <w:t>una de stocare a dejectiilor,</w:t>
      </w:r>
    </w:p>
    <w:p w:rsidR="00CC6FEA" w:rsidRDefault="00CC6FEA" w:rsidP="00F500B3">
      <w:pPr>
        <w:widowControl w:val="0"/>
        <w:autoSpaceDE w:val="0"/>
        <w:autoSpaceDN w:val="0"/>
        <w:spacing w:after="0" w:line="240" w:lineRule="auto"/>
        <w:ind w:left="72" w:firstLine="288"/>
        <w:rPr>
          <w:rFonts w:ascii="Times New Roman" w:hAnsi="Times New Roman" w:cs="Times New Roman"/>
          <w:sz w:val="27"/>
          <w:szCs w:val="27"/>
          <w:lang w:val="en-US"/>
        </w:rPr>
      </w:pPr>
      <w:r w:rsidRPr="00F500B3">
        <w:rPr>
          <w:rFonts w:ascii="Times New Roman" w:hAnsi="Times New Roman" w:cs="Times New Roman"/>
          <w:spacing w:val="2"/>
          <w:sz w:val="27"/>
          <w:szCs w:val="27"/>
          <w:lang w:val="en-US"/>
        </w:rPr>
        <w:t xml:space="preserve">Este bicompartimentata, a fost avizata cu avizul nr. 612/29.08.2013, privind documentatia </w:t>
      </w:r>
      <w:r w:rsidRPr="00F500B3">
        <w:rPr>
          <w:rFonts w:ascii="Times New Roman" w:hAnsi="Times New Roman" w:cs="Times New Roman"/>
          <w:sz w:val="27"/>
          <w:szCs w:val="27"/>
          <w:lang w:val="en-US"/>
        </w:rPr>
        <w:t>de expertiza a sigurantei (valabil pe o perioada de 4 ani), si autorizata din punct de vedere al sigurantei in exploatare cu autorizatia nr. 522 din 29.08.2013 (valabila pana la 29.08.2017) eliberata de ABAAV si are urmatorii parametrii constructivi:</w:t>
      </w:r>
    </w:p>
    <w:tbl>
      <w:tblPr>
        <w:tblW w:w="0" w:type="auto"/>
        <w:tblInd w:w="2" w:type="dxa"/>
        <w:tblLayout w:type="fixed"/>
        <w:tblCellMar>
          <w:left w:w="0" w:type="dxa"/>
          <w:right w:w="0" w:type="dxa"/>
        </w:tblCellMar>
        <w:tblLook w:val="0000" w:firstRow="0" w:lastRow="0" w:firstColumn="0" w:lastColumn="0" w:noHBand="0" w:noVBand="0"/>
      </w:tblPr>
      <w:tblGrid>
        <w:gridCol w:w="4551"/>
        <w:gridCol w:w="2145"/>
        <w:gridCol w:w="2182"/>
      </w:tblGrid>
      <w:tr w:rsidR="00CC6FEA" w:rsidRPr="00EB6191">
        <w:trPr>
          <w:trHeight w:hRule="exact" w:val="274"/>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Parametrii</w:t>
            </w:r>
          </w:p>
        </w:tc>
        <w:tc>
          <w:tcPr>
            <w:tcW w:w="2145" w:type="dxa"/>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Compartiment 1</w:t>
            </w:r>
          </w:p>
        </w:tc>
        <w:tc>
          <w:tcPr>
            <w:tcW w:w="2182" w:type="dxa"/>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Compartiment 2</w:t>
            </w:r>
          </w:p>
        </w:tc>
      </w:tr>
      <w:tr w:rsidR="00CC6FEA" w:rsidRPr="00EB6191">
        <w:trPr>
          <w:trHeight w:hRule="exact" w:val="266"/>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cota coronament (mdMN)</w:t>
            </w:r>
          </w:p>
        </w:tc>
        <w:tc>
          <w:tcPr>
            <w:tcW w:w="2145" w:type="dxa"/>
            <w:tcBorders>
              <w:top w:val="nil"/>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230.50</w:t>
            </w:r>
          </w:p>
        </w:tc>
        <w:tc>
          <w:tcPr>
            <w:tcW w:w="2182" w:type="dxa"/>
            <w:tcBorders>
              <w:top w:val="nil"/>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231.50</w:t>
            </w:r>
          </w:p>
        </w:tc>
      </w:tr>
      <w:tr w:rsidR="00CC6FEA" w:rsidRPr="00EB6191">
        <w:trPr>
          <w:trHeight w:hRule="exact" w:val="263"/>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inaltime baraj (m)</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17.00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7.00</w:t>
            </w:r>
          </w:p>
        </w:tc>
      </w:tr>
      <w:tr w:rsidR="00CC6FEA" w:rsidRPr="00EB6191">
        <w:trPr>
          <w:trHeight w:hRule="exact" w:val="263"/>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lungime la coronament (m)</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80</w:t>
            </w:r>
          </w:p>
        </w:tc>
      </w:tr>
      <w:tr w:rsidR="00CC6FEA" w:rsidRPr="00EB6191">
        <w:trPr>
          <w:trHeight w:hRule="exact" w:val="262"/>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nivel normal de retentie –NNR (mdMN)</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228.00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228.50</w:t>
            </w:r>
          </w:p>
        </w:tc>
      </w:tr>
      <w:tr w:rsidR="00CC6FEA" w:rsidRPr="00EB6191">
        <w:trPr>
          <w:trHeight w:hRule="exact" w:val="267"/>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volum la NNR (mii mc)</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250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20</w:t>
            </w:r>
          </w:p>
        </w:tc>
      </w:tr>
      <w:tr w:rsidR="00CC6FEA" w:rsidRPr="00EB6191">
        <w:trPr>
          <w:trHeight w:hRule="exact" w:val="263"/>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volum la Nmax (mii mc)</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400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30</w:t>
            </w:r>
          </w:p>
        </w:tc>
      </w:tr>
      <w:tr w:rsidR="00CC6FEA" w:rsidRPr="00EB6191">
        <w:trPr>
          <w:trHeight w:hRule="exact" w:val="266"/>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suprafata la NNR (ha)</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3.00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0,80</w:t>
            </w:r>
          </w:p>
        </w:tc>
      </w:tr>
      <w:tr w:rsidR="00CC6FEA" w:rsidRPr="00EB6191">
        <w:trPr>
          <w:trHeight w:hRule="exact" w:val="263"/>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suprafata la Nmax (ha)</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4.00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1.00</w:t>
            </w:r>
          </w:p>
        </w:tc>
      </w:tr>
      <w:tr w:rsidR="00CC6FEA" w:rsidRPr="00EB6191">
        <w:trPr>
          <w:trHeight w:hRule="exact" w:val="263"/>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latime la coronament (m)</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5.5</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5.5</w:t>
            </w:r>
          </w:p>
        </w:tc>
      </w:tr>
      <w:tr w:rsidR="00CC6FEA" w:rsidRPr="00EB6191">
        <w:trPr>
          <w:trHeight w:hRule="exact" w:val="262"/>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panta taluz amonte (%)</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1:2.5</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1:2.5</w:t>
            </w:r>
          </w:p>
        </w:tc>
      </w:tr>
      <w:tr w:rsidR="00CC6FEA" w:rsidRPr="00EB6191">
        <w:trPr>
          <w:trHeight w:hRule="exact" w:val="260"/>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panta taluz aval (%)</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sz w:val="20"/>
                <w:szCs w:val="20"/>
                <w:lang w:val="en-US"/>
              </w:rPr>
            </w:pPr>
            <w:r w:rsidRPr="00EB6191">
              <w:rPr>
                <w:rFonts w:ascii="Arial" w:hAnsi="Arial" w:cs="Arial"/>
                <w:sz w:val="20"/>
                <w:szCs w:val="20"/>
                <w:lang w:val="en-US"/>
              </w:rPr>
              <w:t>1:3</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1:2.5</w:t>
            </w:r>
          </w:p>
        </w:tc>
      </w:tr>
      <w:tr w:rsidR="00CC6FEA" w:rsidRPr="00EB6191">
        <w:trPr>
          <w:trHeight w:hRule="exact" w:val="266"/>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ampriza baraj (m)</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102</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65</w:t>
            </w:r>
          </w:p>
        </w:tc>
      </w:tr>
      <w:tr w:rsidR="00CC6FEA" w:rsidRPr="00EB6191">
        <w:trPr>
          <w:trHeight w:hRule="exact" w:val="259"/>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cota fereastra de fund (mdMN)</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213.50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224.50</w:t>
            </w:r>
          </w:p>
        </w:tc>
      </w:tr>
      <w:tr w:rsidR="00CC6FEA" w:rsidRPr="00EB6191">
        <w:trPr>
          <w:trHeight w:hRule="exact" w:val="278"/>
        </w:trPr>
        <w:tc>
          <w:tcPr>
            <w:tcW w:w="45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4"/>
              <w:rPr>
                <w:rFonts w:ascii="Arial" w:hAnsi="Arial" w:cs="Arial"/>
                <w:lang w:val="en-US"/>
              </w:rPr>
            </w:pPr>
            <w:r w:rsidRPr="00EB6191">
              <w:rPr>
                <w:rFonts w:ascii="Arial" w:hAnsi="Arial" w:cs="Arial"/>
                <w:lang w:val="en-US"/>
              </w:rPr>
              <w:t>- cota calugar (mdMN)</w:t>
            </w:r>
          </w:p>
        </w:tc>
        <w:tc>
          <w:tcPr>
            <w:tcW w:w="214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9"/>
              <w:rPr>
                <w:rFonts w:ascii="Arial" w:hAnsi="Arial" w:cs="Arial"/>
                <w:lang w:val="en-US"/>
              </w:rPr>
            </w:pPr>
            <w:r w:rsidRPr="00EB6191">
              <w:rPr>
                <w:rFonts w:ascii="Arial" w:hAnsi="Arial" w:cs="Arial"/>
                <w:lang w:val="en-US"/>
              </w:rPr>
              <w:t>230.50</w:t>
            </w:r>
          </w:p>
        </w:tc>
        <w:tc>
          <w:tcPr>
            <w:tcW w:w="218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63"/>
              <w:rPr>
                <w:rFonts w:ascii="Arial" w:hAnsi="Arial" w:cs="Arial"/>
                <w:lang w:val="en-US"/>
              </w:rPr>
            </w:pPr>
            <w:r w:rsidRPr="00EB6191">
              <w:rPr>
                <w:rFonts w:ascii="Arial" w:hAnsi="Arial" w:cs="Arial"/>
                <w:lang w:val="en-US"/>
              </w:rPr>
              <w:t>231.50</w:t>
            </w:r>
          </w:p>
        </w:tc>
      </w:tr>
    </w:tbl>
    <w:p w:rsidR="00CC6FEA" w:rsidRDefault="00CC6FEA" w:rsidP="00F500B3">
      <w:pPr>
        <w:widowControl w:val="0"/>
        <w:autoSpaceDE w:val="0"/>
        <w:autoSpaceDN w:val="0"/>
        <w:spacing w:after="0" w:line="285" w:lineRule="auto"/>
        <w:ind w:left="72"/>
        <w:jc w:val="both"/>
        <w:rPr>
          <w:rFonts w:ascii="Arial" w:hAnsi="Arial" w:cs="Arial"/>
          <w:sz w:val="24"/>
          <w:szCs w:val="24"/>
          <w:u w:val="single"/>
          <w:lang w:val="en-US"/>
        </w:rPr>
      </w:pPr>
    </w:p>
    <w:p w:rsidR="00CC6FEA" w:rsidRPr="00F500B3" w:rsidRDefault="00CC6FEA" w:rsidP="00F500B3">
      <w:pPr>
        <w:widowControl w:val="0"/>
        <w:autoSpaceDE w:val="0"/>
        <w:autoSpaceDN w:val="0"/>
        <w:spacing w:after="0" w:line="285" w:lineRule="auto"/>
        <w:ind w:left="72" w:firstLine="636"/>
        <w:jc w:val="both"/>
        <w:rPr>
          <w:rFonts w:ascii="Arial" w:hAnsi="Arial" w:cs="Arial"/>
          <w:i/>
          <w:iCs/>
          <w:sz w:val="24"/>
          <w:szCs w:val="24"/>
          <w:u w:val="single"/>
          <w:lang w:val="en-US"/>
        </w:rPr>
      </w:pPr>
      <w:r w:rsidRPr="00F500B3">
        <w:rPr>
          <w:rFonts w:ascii="Arial" w:hAnsi="Arial" w:cs="Arial"/>
          <w:i/>
          <w:iCs/>
          <w:sz w:val="24"/>
          <w:szCs w:val="24"/>
          <w:u w:val="single"/>
          <w:lang w:val="en-US"/>
        </w:rPr>
        <w:t>Apele uzate menajere</w:t>
      </w:r>
    </w:p>
    <w:p w:rsidR="00CC6FEA" w:rsidRPr="00C367F7" w:rsidRDefault="00CC6FEA" w:rsidP="00F500B3">
      <w:pPr>
        <w:widowControl w:val="0"/>
        <w:autoSpaceDE w:val="0"/>
        <w:autoSpaceDN w:val="0"/>
        <w:spacing w:after="0" w:line="240" w:lineRule="auto"/>
        <w:ind w:right="68" w:firstLine="708"/>
        <w:rPr>
          <w:rFonts w:ascii="Times New Roman" w:hAnsi="Times New Roman" w:cs="Times New Roman"/>
          <w:spacing w:val="3"/>
          <w:sz w:val="27"/>
          <w:szCs w:val="27"/>
          <w:lang w:val="en-US"/>
        </w:rPr>
      </w:pPr>
      <w:r w:rsidRPr="00C367F7">
        <w:rPr>
          <w:rFonts w:ascii="Times New Roman" w:hAnsi="Times New Roman" w:cs="Times New Roman"/>
          <w:spacing w:val="3"/>
          <w:sz w:val="27"/>
          <w:szCs w:val="27"/>
          <w:lang w:val="en-US"/>
        </w:rPr>
        <w:t>Apele uzate menajere sunt colectate printr-o retea de conducte PEID cu Dn 315mm si conduse spre bazinul vidanjabil din PAFS (V=8 mc), amplasat in apropierea pavilionului administrativ. Vidanjarea bazinului este efectuata de S.C. Salubris S.A. conform contractului nr. 632/07.03.2014.</w:t>
      </w:r>
    </w:p>
    <w:p w:rsidR="00CC6FEA" w:rsidRPr="00442597" w:rsidRDefault="00CC6FEA" w:rsidP="00F500B3">
      <w:pPr>
        <w:widowControl w:val="0"/>
        <w:autoSpaceDE w:val="0"/>
        <w:autoSpaceDN w:val="0"/>
        <w:spacing w:after="0" w:line="278" w:lineRule="auto"/>
        <w:ind w:left="72" w:firstLine="636"/>
        <w:rPr>
          <w:rFonts w:ascii="Arial" w:hAnsi="Arial" w:cs="Arial"/>
          <w:i/>
          <w:iCs/>
          <w:sz w:val="24"/>
          <w:szCs w:val="24"/>
          <w:u w:val="single"/>
          <w:lang w:val="en-US"/>
        </w:rPr>
      </w:pPr>
      <w:r w:rsidRPr="00442597">
        <w:rPr>
          <w:rFonts w:ascii="Arial" w:hAnsi="Arial" w:cs="Arial"/>
          <w:i/>
          <w:iCs/>
          <w:sz w:val="24"/>
          <w:szCs w:val="24"/>
          <w:u w:val="single"/>
          <w:lang w:val="en-US"/>
        </w:rPr>
        <w:t>Apele meteorice</w:t>
      </w:r>
    </w:p>
    <w:p w:rsidR="00CC6FEA" w:rsidRPr="00C367F7" w:rsidRDefault="00CC6FEA" w:rsidP="006A1384">
      <w:pPr>
        <w:widowControl w:val="0"/>
        <w:autoSpaceDE w:val="0"/>
        <w:autoSpaceDN w:val="0"/>
        <w:spacing w:after="0" w:line="240" w:lineRule="auto"/>
        <w:ind w:left="72" w:firstLine="636"/>
        <w:rPr>
          <w:rFonts w:ascii="Times New Roman" w:hAnsi="Times New Roman" w:cs="Times New Roman"/>
          <w:spacing w:val="3"/>
          <w:sz w:val="27"/>
          <w:szCs w:val="27"/>
          <w:lang w:val="en-US"/>
        </w:rPr>
      </w:pPr>
      <w:r w:rsidRPr="00C367F7">
        <w:rPr>
          <w:rFonts w:ascii="Times New Roman" w:hAnsi="Times New Roman" w:cs="Times New Roman"/>
          <w:spacing w:val="3"/>
          <w:sz w:val="27"/>
          <w:szCs w:val="27"/>
          <w:lang w:val="en-US"/>
        </w:rPr>
        <w:t>Apele pluviale sunt colectate, prin rigole betonate (Lt = 1,6 km), ce inconjoara ferma si anume:</w:t>
      </w:r>
    </w:p>
    <w:p w:rsidR="00CC6FEA" w:rsidRPr="00C367F7" w:rsidRDefault="00CC6FEA" w:rsidP="00F500B3">
      <w:pPr>
        <w:widowControl w:val="0"/>
        <w:autoSpaceDE w:val="0"/>
        <w:autoSpaceDN w:val="0"/>
        <w:spacing w:after="0" w:line="240" w:lineRule="auto"/>
        <w:ind w:left="72"/>
        <w:rPr>
          <w:rFonts w:ascii="Times New Roman" w:hAnsi="Times New Roman" w:cs="Times New Roman"/>
          <w:spacing w:val="3"/>
          <w:sz w:val="27"/>
          <w:szCs w:val="27"/>
          <w:lang w:val="en-US"/>
        </w:rPr>
      </w:pPr>
      <w:r w:rsidRPr="00C367F7">
        <w:rPr>
          <w:rFonts w:ascii="Times New Roman" w:hAnsi="Times New Roman" w:cs="Times New Roman"/>
          <w:spacing w:val="3"/>
          <w:sz w:val="27"/>
          <w:szCs w:val="27"/>
          <w:lang w:val="en-US"/>
        </w:rPr>
        <w:t xml:space="preserve"> - un tronson L = 0,4 km preia apele pluviale ce cad in partea nordica a incintei si le evacueaza direct in paraul Negrisoara (hm 128)</w:t>
      </w:r>
    </w:p>
    <w:p w:rsidR="00CC6FEA" w:rsidRPr="00C367F7" w:rsidRDefault="00CC6FEA" w:rsidP="00F500B3">
      <w:pPr>
        <w:widowControl w:val="0"/>
        <w:autoSpaceDE w:val="0"/>
        <w:autoSpaceDN w:val="0"/>
        <w:spacing w:after="0" w:line="240" w:lineRule="auto"/>
        <w:ind w:left="72"/>
        <w:jc w:val="both"/>
        <w:rPr>
          <w:rFonts w:ascii="Times New Roman" w:hAnsi="Times New Roman" w:cs="Times New Roman"/>
          <w:spacing w:val="3"/>
          <w:sz w:val="27"/>
          <w:szCs w:val="27"/>
          <w:lang w:val="en-US"/>
        </w:rPr>
      </w:pPr>
      <w:r w:rsidRPr="00C367F7">
        <w:rPr>
          <w:rFonts w:ascii="Times New Roman" w:hAnsi="Times New Roman" w:cs="Times New Roman"/>
          <w:spacing w:val="3"/>
          <w:sz w:val="27"/>
          <w:szCs w:val="27"/>
          <w:lang w:val="en-US"/>
        </w:rPr>
        <w:t xml:space="preserve"> - si alt tronson L = 1,2 km preia apele pluviale ce cad pe latura vestica si sudica a incintei fermei si le evacueaza intr-un canal de coasta (L = 300 m), amplasat la circa 50 m de extremitatea sudica a fermei, protejat cu zidarie de piatra si, de aici, in paraul Negrisoara (l = 130m).</w:t>
      </w:r>
    </w:p>
    <w:p w:rsidR="00CC6FEA" w:rsidRPr="006A1384" w:rsidRDefault="00CC6FEA" w:rsidP="006A1384">
      <w:pPr>
        <w:widowControl w:val="0"/>
        <w:autoSpaceDE w:val="0"/>
        <w:autoSpaceDN w:val="0"/>
        <w:spacing w:after="0" w:line="240" w:lineRule="auto"/>
        <w:ind w:left="144" w:firstLine="564"/>
        <w:rPr>
          <w:rFonts w:ascii="Times New Roman" w:hAnsi="Times New Roman" w:cs="Times New Roman"/>
          <w:sz w:val="27"/>
          <w:szCs w:val="27"/>
          <w:lang w:val="en-US"/>
        </w:rPr>
      </w:pPr>
      <w:r w:rsidRPr="006A1384">
        <w:rPr>
          <w:rFonts w:ascii="Times New Roman" w:hAnsi="Times New Roman" w:cs="Times New Roman"/>
          <w:spacing w:val="5"/>
          <w:sz w:val="27"/>
          <w:szCs w:val="27"/>
          <w:lang w:val="en-US"/>
        </w:rPr>
        <w:t xml:space="preserve">Pentru identificarea unui ipotetic grad de poluare a factorului de mediu apa, societatea a </w:t>
      </w:r>
      <w:r w:rsidRPr="006A1384">
        <w:rPr>
          <w:rFonts w:ascii="Times New Roman" w:hAnsi="Times New Roman" w:cs="Times New Roman"/>
          <w:sz w:val="27"/>
          <w:szCs w:val="27"/>
          <w:lang w:val="en-US"/>
        </w:rPr>
        <w:t xml:space="preserve">recoltat probe de apa subterana, in vederea efectuarii analizelor </w:t>
      </w:r>
      <w:r w:rsidRPr="006A1384">
        <w:rPr>
          <w:rFonts w:ascii="Times New Roman" w:hAnsi="Times New Roman" w:cs="Times New Roman"/>
          <w:sz w:val="27"/>
          <w:szCs w:val="27"/>
          <w:lang w:val="en-US"/>
        </w:rPr>
        <w:lastRenderedPageBreak/>
        <w:t xml:space="preserve">fizico-chimice de laborator. </w:t>
      </w:r>
      <w:r w:rsidRPr="006A1384">
        <w:rPr>
          <w:rFonts w:ascii="Times New Roman" w:hAnsi="Times New Roman" w:cs="Times New Roman"/>
          <w:spacing w:val="3"/>
          <w:sz w:val="27"/>
          <w:szCs w:val="27"/>
          <w:lang w:val="en-US"/>
        </w:rPr>
        <w:t xml:space="preserve">Investigatiile privind apa subterană s-au bazat pe prelevarea a cinci probe din cele patru locatii </w:t>
      </w:r>
      <w:r w:rsidRPr="006A1384">
        <w:rPr>
          <w:rFonts w:ascii="Times New Roman" w:hAnsi="Times New Roman" w:cs="Times New Roman"/>
          <w:sz w:val="27"/>
          <w:szCs w:val="27"/>
          <w:lang w:val="en-US"/>
        </w:rPr>
        <w:t>de investigare plus fântâna existentă în zona de acces în incinta complexului de ferme.</w:t>
      </w:r>
    </w:p>
    <w:p w:rsidR="00CC6FEA" w:rsidRDefault="00CC6FEA" w:rsidP="00442597">
      <w:pPr>
        <w:widowControl w:val="0"/>
        <w:autoSpaceDE w:val="0"/>
        <w:autoSpaceDN w:val="0"/>
        <w:spacing w:after="0" w:line="240" w:lineRule="auto"/>
        <w:ind w:left="144" w:firstLine="564"/>
        <w:rPr>
          <w:rFonts w:ascii="Times New Roman" w:hAnsi="Times New Roman" w:cs="Times New Roman"/>
          <w:sz w:val="27"/>
          <w:szCs w:val="27"/>
          <w:lang w:val="en-US"/>
        </w:rPr>
      </w:pPr>
      <w:r w:rsidRPr="006A1384">
        <w:rPr>
          <w:rFonts w:ascii="Times New Roman" w:hAnsi="Times New Roman" w:cs="Times New Roman"/>
          <w:spacing w:val="9"/>
          <w:sz w:val="27"/>
          <w:szCs w:val="27"/>
          <w:lang w:val="en-US"/>
        </w:rPr>
        <w:t xml:space="preserve">Conform rapoartelor de incercare nr. </w:t>
      </w:r>
      <w:r>
        <w:rPr>
          <w:rFonts w:ascii="Times New Roman" w:hAnsi="Times New Roman" w:cs="Times New Roman"/>
          <w:spacing w:val="9"/>
          <w:sz w:val="27"/>
          <w:szCs w:val="27"/>
          <w:lang w:val="en-US"/>
        </w:rPr>
        <w:t>1659</w:t>
      </w:r>
      <w:r w:rsidRPr="006A1384">
        <w:rPr>
          <w:rFonts w:ascii="Times New Roman" w:hAnsi="Times New Roman" w:cs="Times New Roman"/>
          <w:spacing w:val="9"/>
          <w:sz w:val="27"/>
          <w:szCs w:val="27"/>
          <w:lang w:val="en-US"/>
        </w:rPr>
        <w:t xml:space="preserve">; </w:t>
      </w:r>
      <w:r>
        <w:rPr>
          <w:rFonts w:ascii="Times New Roman" w:hAnsi="Times New Roman" w:cs="Times New Roman"/>
          <w:spacing w:val="9"/>
          <w:sz w:val="27"/>
          <w:szCs w:val="27"/>
          <w:lang w:val="en-US"/>
        </w:rPr>
        <w:t>1660</w:t>
      </w:r>
      <w:r w:rsidRPr="006A1384">
        <w:rPr>
          <w:rFonts w:ascii="Times New Roman" w:hAnsi="Times New Roman" w:cs="Times New Roman"/>
          <w:spacing w:val="9"/>
          <w:sz w:val="27"/>
          <w:szCs w:val="27"/>
          <w:lang w:val="en-US"/>
        </w:rPr>
        <w:t xml:space="preserve">; </w:t>
      </w:r>
      <w:r>
        <w:rPr>
          <w:rFonts w:ascii="Times New Roman" w:hAnsi="Times New Roman" w:cs="Times New Roman"/>
          <w:spacing w:val="9"/>
          <w:sz w:val="27"/>
          <w:szCs w:val="27"/>
          <w:lang w:val="en-US"/>
        </w:rPr>
        <w:t>1661</w:t>
      </w:r>
      <w:r w:rsidRPr="006A1384">
        <w:rPr>
          <w:rFonts w:ascii="Times New Roman" w:hAnsi="Times New Roman" w:cs="Times New Roman"/>
          <w:spacing w:val="9"/>
          <w:sz w:val="27"/>
          <w:szCs w:val="27"/>
          <w:lang w:val="en-US"/>
        </w:rPr>
        <w:t xml:space="preserve">; </w:t>
      </w:r>
      <w:r>
        <w:rPr>
          <w:rFonts w:ascii="Times New Roman" w:hAnsi="Times New Roman" w:cs="Times New Roman"/>
          <w:spacing w:val="9"/>
          <w:sz w:val="27"/>
          <w:szCs w:val="27"/>
          <w:lang w:val="en-US"/>
        </w:rPr>
        <w:t>1662 si 1663</w:t>
      </w:r>
      <w:r w:rsidRPr="006A1384">
        <w:rPr>
          <w:rFonts w:ascii="Times New Roman" w:hAnsi="Times New Roman" w:cs="Times New Roman"/>
          <w:spacing w:val="9"/>
          <w:sz w:val="27"/>
          <w:szCs w:val="27"/>
          <w:lang w:val="en-US"/>
        </w:rPr>
        <w:t xml:space="preserve"> din </w:t>
      </w:r>
      <w:r>
        <w:rPr>
          <w:rFonts w:ascii="Times New Roman" w:hAnsi="Times New Roman" w:cs="Times New Roman"/>
          <w:spacing w:val="9"/>
          <w:sz w:val="27"/>
          <w:szCs w:val="27"/>
          <w:lang w:val="en-US"/>
        </w:rPr>
        <w:t>17.05</w:t>
      </w:r>
      <w:r w:rsidRPr="006A1384">
        <w:rPr>
          <w:rFonts w:ascii="Times New Roman" w:hAnsi="Times New Roman" w:cs="Times New Roman"/>
          <w:spacing w:val="9"/>
          <w:sz w:val="27"/>
          <w:szCs w:val="27"/>
          <w:lang w:val="en-US"/>
        </w:rPr>
        <w:t xml:space="preserve">.2013, </w:t>
      </w:r>
      <w:r w:rsidRPr="006A1384">
        <w:rPr>
          <w:rFonts w:ascii="Times New Roman" w:hAnsi="Times New Roman" w:cs="Times New Roman"/>
          <w:spacing w:val="18"/>
          <w:sz w:val="27"/>
          <w:szCs w:val="27"/>
          <w:lang w:val="en-US"/>
        </w:rPr>
        <w:t xml:space="preserve">tabelul 1.1. prezintă identificatorii probelor supuse determinărilor, iar tabelul 1.2. </w:t>
      </w:r>
      <w:r w:rsidRPr="006A1384">
        <w:rPr>
          <w:rFonts w:ascii="Times New Roman" w:hAnsi="Times New Roman" w:cs="Times New Roman"/>
          <w:sz w:val="27"/>
          <w:szCs w:val="27"/>
          <w:lang w:val="en-US"/>
        </w:rPr>
        <w:t>centralizează rezultatele analitice prin comparatie cu criteriile de evaluare aplicabile.</w:t>
      </w:r>
    </w:p>
    <w:p w:rsidR="00CC6FEA" w:rsidRDefault="00CC6FEA" w:rsidP="00442597">
      <w:pPr>
        <w:widowControl w:val="0"/>
        <w:autoSpaceDE w:val="0"/>
        <w:autoSpaceDN w:val="0"/>
        <w:spacing w:after="0" w:line="240" w:lineRule="auto"/>
        <w:ind w:left="144" w:firstLine="564"/>
        <w:rPr>
          <w:rFonts w:ascii="Times New Roman" w:hAnsi="Times New Roman" w:cs="Times New Roman"/>
          <w:sz w:val="27"/>
          <w:szCs w:val="27"/>
          <w:lang w:val="en-US"/>
        </w:rPr>
      </w:pPr>
    </w:p>
    <w:p w:rsidR="00CC6FEA" w:rsidRPr="006A1384" w:rsidRDefault="00CC6FEA" w:rsidP="006A1384">
      <w:pPr>
        <w:widowControl w:val="0"/>
        <w:autoSpaceDE w:val="0"/>
        <w:autoSpaceDN w:val="0"/>
        <w:spacing w:after="0" w:line="240" w:lineRule="auto"/>
        <w:ind w:left="144"/>
        <w:rPr>
          <w:rFonts w:ascii="Times New Roman" w:hAnsi="Times New Roman" w:cs="Times New Roman"/>
          <w:sz w:val="27"/>
          <w:szCs w:val="27"/>
          <w:lang w:val="en-US"/>
        </w:rPr>
      </w:pPr>
    </w:p>
    <w:tbl>
      <w:tblPr>
        <w:tblW w:w="0" w:type="auto"/>
        <w:jc w:val="center"/>
        <w:tblLayout w:type="fixed"/>
        <w:tblCellMar>
          <w:left w:w="0" w:type="dxa"/>
          <w:right w:w="0" w:type="dxa"/>
        </w:tblCellMar>
        <w:tblLook w:val="0000" w:firstRow="0" w:lastRow="0" w:firstColumn="0" w:lastColumn="0" w:noHBand="0" w:noVBand="0"/>
      </w:tblPr>
      <w:tblGrid>
        <w:gridCol w:w="1339"/>
        <w:gridCol w:w="2261"/>
        <w:gridCol w:w="1696"/>
        <w:gridCol w:w="1444"/>
      </w:tblGrid>
      <w:tr w:rsidR="00CC6FEA" w:rsidRPr="00EB6191">
        <w:trPr>
          <w:trHeight w:hRule="exact" w:val="446"/>
          <w:jc w:val="center"/>
        </w:trPr>
        <w:tc>
          <w:tcPr>
            <w:tcW w:w="1339"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jc w:val="center"/>
              <w:rPr>
                <w:rFonts w:ascii="Times New Roman" w:hAnsi="Times New Roman" w:cs="Times New Roman"/>
                <w:b/>
                <w:bCs/>
                <w:spacing w:val="2"/>
                <w:sz w:val="24"/>
                <w:szCs w:val="24"/>
                <w:lang w:val="en-US"/>
              </w:rPr>
            </w:pPr>
            <w:r w:rsidRPr="00EB6191">
              <w:rPr>
                <w:rFonts w:ascii="Times New Roman" w:hAnsi="Times New Roman" w:cs="Times New Roman"/>
                <w:b/>
                <w:bCs/>
                <w:sz w:val="24"/>
                <w:szCs w:val="24"/>
                <w:lang w:val="en-US"/>
              </w:rPr>
              <w:t xml:space="preserve">Cod </w:t>
            </w:r>
            <w:r w:rsidRPr="00EB6191">
              <w:rPr>
                <w:rFonts w:ascii="Times New Roman" w:hAnsi="Times New Roman" w:cs="Times New Roman"/>
                <w:b/>
                <w:bCs/>
                <w:spacing w:val="2"/>
                <w:sz w:val="24"/>
                <w:szCs w:val="24"/>
                <w:lang w:val="en-US"/>
              </w:rPr>
              <w:t>probă</w:t>
            </w:r>
          </w:p>
        </w:tc>
        <w:tc>
          <w:tcPr>
            <w:tcW w:w="2261"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Denumire probă</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55"/>
              <w:jc w:val="right"/>
              <w:rPr>
                <w:rFonts w:ascii="Arial" w:hAnsi="Arial" w:cs="Arial"/>
                <w:b/>
                <w:bCs/>
                <w:spacing w:val="2"/>
                <w:lang w:val="en-US"/>
              </w:rPr>
            </w:pPr>
            <w:r w:rsidRPr="00EB6191">
              <w:rPr>
                <w:rFonts w:ascii="Arial" w:hAnsi="Arial" w:cs="Arial"/>
                <w:b/>
                <w:bCs/>
                <w:spacing w:val="2"/>
                <w:lang w:val="en-US"/>
              </w:rPr>
              <w:t>Data recoltării</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Cantitate</w:t>
            </w:r>
          </w:p>
        </w:tc>
      </w:tr>
      <w:tr w:rsidR="00CC6FEA" w:rsidRPr="00EB6191">
        <w:trPr>
          <w:trHeight w:hRule="exact" w:val="267"/>
          <w:jc w:val="center"/>
        </w:trPr>
        <w:tc>
          <w:tcPr>
            <w:tcW w:w="13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1659</w:t>
            </w:r>
          </w:p>
        </w:tc>
        <w:tc>
          <w:tcPr>
            <w:tcW w:w="226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lang w:val="en-US"/>
              </w:rPr>
              <w:t xml:space="preserve">apă subterană </w:t>
            </w:r>
            <w:r w:rsidRPr="00EB6191">
              <w:rPr>
                <w:rFonts w:ascii="Arial" w:hAnsi="Arial" w:cs="Arial"/>
                <w:spacing w:val="-6"/>
                <w:lang w:val="en-US"/>
              </w:rPr>
              <w:t>F1</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5"/>
              <w:jc w:val="right"/>
              <w:rPr>
                <w:rFonts w:ascii="Arial" w:hAnsi="Arial" w:cs="Arial"/>
                <w:spacing w:val="-6"/>
                <w:lang w:val="en-US"/>
              </w:rPr>
            </w:pPr>
            <w:r w:rsidRPr="00EB6191">
              <w:rPr>
                <w:rFonts w:ascii="Arial" w:hAnsi="Arial" w:cs="Arial"/>
                <w:spacing w:val="-6"/>
                <w:lang w:val="en-US"/>
              </w:rPr>
              <w:t>17.05.2013</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spacing w:val="-6"/>
                <w:lang w:val="en-US"/>
              </w:rPr>
              <w:t>3x0,5 L</w:t>
            </w:r>
          </w:p>
        </w:tc>
      </w:tr>
      <w:tr w:rsidR="00CC6FEA" w:rsidRPr="00EB6191">
        <w:trPr>
          <w:trHeight w:hRule="exact" w:val="515"/>
          <w:jc w:val="center"/>
        </w:trPr>
        <w:tc>
          <w:tcPr>
            <w:tcW w:w="13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1660</w:t>
            </w:r>
          </w:p>
        </w:tc>
        <w:tc>
          <w:tcPr>
            <w:tcW w:w="2261"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lang w:val="en-US"/>
              </w:rPr>
              <w:t xml:space="preserve">apă subterană </w:t>
            </w:r>
            <w:r w:rsidRPr="00EB6191">
              <w:rPr>
                <w:rFonts w:ascii="Arial" w:hAnsi="Arial" w:cs="Arial"/>
                <w:spacing w:val="-6"/>
                <w:lang w:val="en-US"/>
              </w:rPr>
              <w:t>F2</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5"/>
              <w:jc w:val="right"/>
              <w:rPr>
                <w:rFonts w:ascii="Arial" w:hAnsi="Arial" w:cs="Arial"/>
                <w:spacing w:val="-6"/>
                <w:lang w:val="en-US"/>
              </w:rPr>
            </w:pPr>
            <w:r w:rsidRPr="00EB6191">
              <w:rPr>
                <w:rFonts w:ascii="Arial" w:hAnsi="Arial" w:cs="Arial"/>
                <w:spacing w:val="-6"/>
                <w:lang w:val="en-US"/>
              </w:rPr>
              <w:t>17.05.2013</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spacing w:val="-6"/>
                <w:lang w:val="en-US"/>
              </w:rPr>
              <w:t>3xO, 5 L</w:t>
            </w:r>
          </w:p>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lang w:val="en-US"/>
              </w:rPr>
              <w:t xml:space="preserve">+2x40 </w:t>
            </w:r>
            <w:r w:rsidRPr="00EB6191">
              <w:rPr>
                <w:rFonts w:ascii="Arial" w:hAnsi="Arial" w:cs="Arial"/>
                <w:spacing w:val="-6"/>
                <w:lang w:val="en-US"/>
              </w:rPr>
              <w:t>mL</w:t>
            </w:r>
          </w:p>
        </w:tc>
      </w:tr>
      <w:tr w:rsidR="00CC6FEA" w:rsidRPr="00EB6191">
        <w:trPr>
          <w:trHeight w:hRule="exact" w:val="266"/>
          <w:jc w:val="center"/>
        </w:trPr>
        <w:tc>
          <w:tcPr>
            <w:tcW w:w="13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1661</w:t>
            </w:r>
          </w:p>
        </w:tc>
        <w:tc>
          <w:tcPr>
            <w:tcW w:w="226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lang w:val="en-US"/>
              </w:rPr>
              <w:t xml:space="preserve">apă subterană </w:t>
            </w:r>
            <w:r w:rsidRPr="00EB6191">
              <w:rPr>
                <w:rFonts w:ascii="Arial" w:hAnsi="Arial" w:cs="Arial"/>
                <w:spacing w:val="-6"/>
                <w:lang w:val="en-US"/>
              </w:rPr>
              <w:t>F3</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5"/>
              <w:jc w:val="right"/>
              <w:rPr>
                <w:rFonts w:ascii="Arial" w:hAnsi="Arial" w:cs="Arial"/>
                <w:spacing w:val="-6"/>
                <w:lang w:val="en-US"/>
              </w:rPr>
            </w:pPr>
            <w:r w:rsidRPr="00EB6191">
              <w:rPr>
                <w:rFonts w:ascii="Arial" w:hAnsi="Arial" w:cs="Arial"/>
                <w:spacing w:val="-6"/>
                <w:lang w:val="en-US"/>
              </w:rPr>
              <w:t>17.05.2013</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spacing w:val="-6"/>
                <w:lang w:val="en-US"/>
              </w:rPr>
              <w:t>3x0,5 L</w:t>
            </w:r>
          </w:p>
        </w:tc>
      </w:tr>
      <w:tr w:rsidR="00CC6FEA" w:rsidRPr="00EB6191">
        <w:trPr>
          <w:trHeight w:hRule="exact" w:val="263"/>
          <w:jc w:val="center"/>
        </w:trPr>
        <w:tc>
          <w:tcPr>
            <w:tcW w:w="13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1662</w:t>
            </w:r>
          </w:p>
        </w:tc>
        <w:tc>
          <w:tcPr>
            <w:tcW w:w="226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Apă fântână</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5"/>
              <w:jc w:val="right"/>
              <w:rPr>
                <w:rFonts w:ascii="Arial" w:hAnsi="Arial" w:cs="Arial"/>
                <w:spacing w:val="-6"/>
                <w:lang w:val="en-US"/>
              </w:rPr>
            </w:pPr>
            <w:r w:rsidRPr="00EB6191">
              <w:rPr>
                <w:rFonts w:ascii="Arial" w:hAnsi="Arial" w:cs="Arial"/>
                <w:spacing w:val="-6"/>
                <w:lang w:val="en-US"/>
              </w:rPr>
              <w:t>17.05.2013</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spacing w:val="-6"/>
                <w:lang w:val="en-US"/>
              </w:rPr>
              <w:t>3x0,5 L</w:t>
            </w:r>
          </w:p>
        </w:tc>
      </w:tr>
      <w:tr w:rsidR="00CC6FEA" w:rsidRPr="00EB6191">
        <w:trPr>
          <w:trHeight w:hRule="exact" w:val="529"/>
          <w:jc w:val="center"/>
        </w:trPr>
        <w:tc>
          <w:tcPr>
            <w:tcW w:w="13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1663</w:t>
            </w:r>
          </w:p>
        </w:tc>
        <w:tc>
          <w:tcPr>
            <w:tcW w:w="226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lang w:val="en-US"/>
              </w:rPr>
              <w:t xml:space="preserve">Apă uzată </w:t>
            </w:r>
            <w:r w:rsidRPr="00EB6191">
              <w:rPr>
                <w:rFonts w:ascii="Arial" w:hAnsi="Arial" w:cs="Arial"/>
                <w:spacing w:val="-6"/>
                <w:lang w:val="en-US"/>
              </w:rPr>
              <w:t>(dejectie</w:t>
            </w:r>
          </w:p>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 xml:space="preserve">lichidă </w:t>
            </w:r>
            <w:r w:rsidRPr="00EB6191">
              <w:rPr>
                <w:rFonts w:ascii="Arial" w:hAnsi="Arial" w:cs="Arial"/>
                <w:spacing w:val="-6"/>
                <w:lang w:val="en-US"/>
              </w:rPr>
              <w:t xml:space="preserve">din </w:t>
            </w:r>
            <w:r w:rsidRPr="00EB6191">
              <w:rPr>
                <w:rFonts w:ascii="Arial" w:hAnsi="Arial" w:cs="Arial"/>
                <w:lang w:val="en-US"/>
              </w:rPr>
              <w:t>lagună)</w:t>
            </w:r>
          </w:p>
        </w:tc>
        <w:tc>
          <w:tcPr>
            <w:tcW w:w="16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5"/>
              <w:jc w:val="right"/>
              <w:rPr>
                <w:rFonts w:ascii="Arial" w:hAnsi="Arial" w:cs="Arial"/>
                <w:spacing w:val="-6"/>
                <w:lang w:val="en-US"/>
              </w:rPr>
            </w:pPr>
            <w:r w:rsidRPr="00EB6191">
              <w:rPr>
                <w:rFonts w:ascii="Arial" w:hAnsi="Arial" w:cs="Arial"/>
                <w:spacing w:val="-6"/>
                <w:lang w:val="en-US"/>
              </w:rPr>
              <w:t>17.05.2013</w:t>
            </w:r>
          </w:p>
        </w:tc>
        <w:tc>
          <w:tcPr>
            <w:tcW w:w="1444"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jc w:val="center"/>
              <w:rPr>
                <w:rFonts w:ascii="Arial" w:hAnsi="Arial" w:cs="Arial"/>
                <w:spacing w:val="-6"/>
                <w:lang w:val="en-US"/>
              </w:rPr>
            </w:pPr>
            <w:r w:rsidRPr="00EB6191">
              <w:rPr>
                <w:rFonts w:ascii="Arial" w:hAnsi="Arial" w:cs="Arial"/>
                <w:spacing w:val="-6"/>
                <w:lang w:val="en-US"/>
              </w:rPr>
              <w:t>3x0,5 L</w:t>
            </w:r>
          </w:p>
        </w:tc>
      </w:tr>
    </w:tbl>
    <w:p w:rsidR="00CC6FEA" w:rsidRPr="00E06D5A" w:rsidRDefault="00CC6FEA" w:rsidP="00F500B3">
      <w:pPr>
        <w:widowControl w:val="0"/>
        <w:autoSpaceDE w:val="0"/>
        <w:autoSpaceDN w:val="0"/>
        <w:spacing w:after="0" w:line="240" w:lineRule="auto"/>
        <w:ind w:left="72"/>
        <w:jc w:val="both"/>
        <w:rPr>
          <w:rFonts w:ascii="Arial" w:hAnsi="Arial" w:cs="Arial"/>
          <w:sz w:val="24"/>
          <w:szCs w:val="24"/>
          <w:lang w:val="en-US"/>
        </w:rPr>
      </w:pPr>
      <w:r w:rsidRPr="004A1779">
        <w:rPr>
          <w:rFonts w:ascii="Arial" w:hAnsi="Arial" w:cs="Arial"/>
          <w:sz w:val="20"/>
          <w:szCs w:val="20"/>
          <w:lang w:val="en-US"/>
        </w:rPr>
        <w:t>Tabel nr. 1.1. - Identificatorii probelor lichide recoltate (apă subterană si dejectie lichidă</w:t>
      </w:r>
    </w:p>
    <w:p w:rsidR="00CC6FEA" w:rsidRPr="00F500B3" w:rsidRDefault="00CC6FEA" w:rsidP="00F500B3">
      <w:pPr>
        <w:widowControl w:val="0"/>
        <w:autoSpaceDE w:val="0"/>
        <w:autoSpaceDN w:val="0"/>
        <w:spacing w:after="0" w:line="240" w:lineRule="auto"/>
        <w:ind w:left="72" w:firstLine="288"/>
        <w:rPr>
          <w:rFonts w:ascii="Times New Roman" w:hAnsi="Times New Roman" w:cs="Times New Roman"/>
          <w:sz w:val="27"/>
          <w:szCs w:val="27"/>
          <w:lang w:val="en-US"/>
        </w:rPr>
      </w:pPr>
    </w:p>
    <w:tbl>
      <w:tblPr>
        <w:tblW w:w="10072" w:type="dxa"/>
        <w:tblInd w:w="2" w:type="dxa"/>
        <w:tblLayout w:type="fixed"/>
        <w:tblCellMar>
          <w:left w:w="0" w:type="dxa"/>
          <w:right w:w="0" w:type="dxa"/>
        </w:tblCellMar>
        <w:tblLook w:val="0000" w:firstRow="0" w:lastRow="0" w:firstColumn="0" w:lastColumn="0" w:noHBand="0" w:noVBand="0"/>
      </w:tblPr>
      <w:tblGrid>
        <w:gridCol w:w="1778"/>
        <w:gridCol w:w="1368"/>
        <w:gridCol w:w="1267"/>
        <w:gridCol w:w="1159"/>
        <w:gridCol w:w="1178"/>
        <w:gridCol w:w="1087"/>
        <w:gridCol w:w="1127"/>
        <w:gridCol w:w="1108"/>
      </w:tblGrid>
      <w:tr w:rsidR="00CC6FEA" w:rsidRPr="00EB6191">
        <w:trPr>
          <w:cantSplit/>
          <w:trHeight w:hRule="exact" w:val="490"/>
        </w:trPr>
        <w:tc>
          <w:tcPr>
            <w:tcW w:w="1778"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Determinări</w:t>
            </w:r>
          </w:p>
        </w:tc>
        <w:tc>
          <w:tcPr>
            <w:tcW w:w="1368"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U.M.</w:t>
            </w:r>
          </w:p>
        </w:tc>
        <w:tc>
          <w:tcPr>
            <w:tcW w:w="1267"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PA / CMA</w:t>
            </w:r>
          </w:p>
        </w:tc>
        <w:tc>
          <w:tcPr>
            <w:tcW w:w="5659" w:type="dxa"/>
            <w:gridSpan w:val="5"/>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Cod probă</w:t>
            </w:r>
          </w:p>
        </w:tc>
      </w:tr>
      <w:tr w:rsidR="00CC6FEA" w:rsidRPr="00EB6191">
        <w:trPr>
          <w:cantSplit/>
          <w:trHeight w:hRule="exact" w:val="291"/>
        </w:trPr>
        <w:tc>
          <w:tcPr>
            <w:tcW w:w="1778" w:type="dxa"/>
            <w:vMerge/>
            <w:tcBorders>
              <w:top w:val="nil"/>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b/>
                <w:bCs/>
                <w:sz w:val="20"/>
                <w:szCs w:val="20"/>
                <w:lang w:val="en-US"/>
              </w:rPr>
            </w:pPr>
          </w:p>
        </w:tc>
        <w:tc>
          <w:tcPr>
            <w:tcW w:w="1368" w:type="dxa"/>
            <w:vMerge/>
            <w:tcBorders>
              <w:top w:val="nil"/>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b/>
                <w:bCs/>
                <w:sz w:val="20"/>
                <w:szCs w:val="20"/>
                <w:lang w:val="en-US"/>
              </w:rPr>
            </w:pPr>
          </w:p>
        </w:tc>
        <w:tc>
          <w:tcPr>
            <w:tcW w:w="1267" w:type="dxa"/>
            <w:vMerge/>
            <w:tcBorders>
              <w:top w:val="nil"/>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b/>
                <w:bCs/>
                <w:sz w:val="20"/>
                <w:szCs w:val="20"/>
                <w:lang w:val="en-US"/>
              </w:rPr>
            </w:pPr>
          </w:p>
        </w:tc>
        <w:tc>
          <w:tcPr>
            <w:tcW w:w="1159"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1659</w:t>
            </w:r>
          </w:p>
        </w:tc>
        <w:tc>
          <w:tcPr>
            <w:tcW w:w="1178"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1660</w:t>
            </w:r>
          </w:p>
        </w:tc>
        <w:tc>
          <w:tcPr>
            <w:tcW w:w="1087"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1661</w:t>
            </w:r>
          </w:p>
        </w:tc>
        <w:tc>
          <w:tcPr>
            <w:tcW w:w="1127"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1662</w:t>
            </w:r>
          </w:p>
        </w:tc>
        <w:tc>
          <w:tcPr>
            <w:tcW w:w="1108"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1663</w:t>
            </w:r>
          </w:p>
        </w:tc>
      </w:tr>
      <w:tr w:rsidR="00CC6FEA" w:rsidRPr="00EB6191">
        <w:trPr>
          <w:trHeight w:hRule="exact" w:val="256"/>
        </w:trPr>
        <w:tc>
          <w:tcPr>
            <w:tcW w:w="1778"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pH (25°C)</w:t>
            </w:r>
          </w:p>
        </w:tc>
        <w:tc>
          <w:tcPr>
            <w:tcW w:w="1368"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0"/>
                <w:szCs w:val="20"/>
                <w:lang w:val="en-US"/>
              </w:rPr>
            </w:pPr>
          </w:p>
        </w:tc>
        <w:tc>
          <w:tcPr>
            <w:tcW w:w="1267"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6,5-9,5</w:t>
            </w:r>
          </w:p>
        </w:tc>
        <w:tc>
          <w:tcPr>
            <w:tcW w:w="1159"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6,74</w:t>
            </w:r>
          </w:p>
        </w:tc>
        <w:tc>
          <w:tcPr>
            <w:tcW w:w="1178"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6,76</w:t>
            </w:r>
          </w:p>
        </w:tc>
        <w:tc>
          <w:tcPr>
            <w:tcW w:w="1087"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7,09</w:t>
            </w:r>
          </w:p>
        </w:tc>
        <w:tc>
          <w:tcPr>
            <w:tcW w:w="1127"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6,94</w:t>
            </w:r>
          </w:p>
        </w:tc>
        <w:tc>
          <w:tcPr>
            <w:tcW w:w="1108"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8,85</w:t>
            </w:r>
          </w:p>
        </w:tc>
      </w:tr>
      <w:tr w:rsidR="00CC6FEA" w:rsidRPr="00EB6191">
        <w:trPr>
          <w:trHeight w:hRule="exact" w:val="702"/>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Consum chimic</w:t>
            </w:r>
          </w:p>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de oxigen</w:t>
            </w:r>
          </w:p>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(CCOMn)*</w:t>
            </w:r>
          </w:p>
        </w:tc>
        <w:tc>
          <w:tcPr>
            <w:tcW w:w="1368"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z w:val="18"/>
                <w:szCs w:val="18"/>
                <w:lang w:val="en-US"/>
              </w:rPr>
              <w:t xml:space="preserve">mg </w:t>
            </w:r>
            <w:r w:rsidRPr="00EB6191">
              <w:rPr>
                <w:rFonts w:ascii="Arial" w:hAnsi="Arial" w:cs="Arial"/>
                <w:spacing w:val="6"/>
                <w:sz w:val="18"/>
                <w:szCs w:val="18"/>
                <w:lang w:val="en-US"/>
              </w:rPr>
              <w:t>0</w:t>
            </w:r>
            <w:r w:rsidRPr="00EB6191">
              <w:rPr>
                <w:rFonts w:ascii="Arial" w:hAnsi="Arial" w:cs="Arial"/>
                <w:sz w:val="18"/>
                <w:szCs w:val="18"/>
                <w:vertAlign w:val="subscript"/>
                <w:lang w:val="en-US"/>
              </w:rPr>
              <w:t>2</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1,75/2,5</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&lt;0,5</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&lt;0,5</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0,70</w:t>
            </w:r>
          </w:p>
        </w:tc>
        <w:tc>
          <w:tcPr>
            <w:tcW w:w="1127"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&lt;0,5</w:t>
            </w:r>
          </w:p>
        </w:tc>
        <w:tc>
          <w:tcPr>
            <w:tcW w:w="1108"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78,7</w:t>
            </w:r>
          </w:p>
        </w:tc>
      </w:tr>
      <w:tr w:rsidR="00CC6FEA" w:rsidRPr="00EB6191">
        <w:trPr>
          <w:trHeight w:hRule="exact" w:val="245"/>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Reziduu filtrabil</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z w:val="18"/>
                <w:szCs w:val="18"/>
                <w:lang w:val="en-US"/>
              </w:rPr>
              <w:t>mg</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pacing w:val="6"/>
                <w:sz w:val="18"/>
                <w:szCs w:val="18"/>
                <w:lang w:val="en-US"/>
              </w:rPr>
            </w:pPr>
            <w:r w:rsidRPr="00EB6191">
              <w:rPr>
                <w:rFonts w:ascii="Arial" w:hAnsi="Arial" w:cs="Arial"/>
                <w:spacing w:val="6"/>
                <w:sz w:val="18"/>
                <w:szCs w:val="18"/>
                <w:lang w:val="en-US"/>
              </w:rPr>
              <w:t>-</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64"/>
              <w:jc w:val="right"/>
              <w:rPr>
                <w:rFonts w:ascii="Arial" w:hAnsi="Arial" w:cs="Arial"/>
                <w:sz w:val="20"/>
                <w:szCs w:val="20"/>
                <w:lang w:val="en-US"/>
              </w:rPr>
            </w:pPr>
            <w:r w:rsidRPr="00EB6191">
              <w:rPr>
                <w:rFonts w:ascii="Arial" w:hAnsi="Arial" w:cs="Arial"/>
                <w:sz w:val="20"/>
                <w:szCs w:val="20"/>
                <w:lang w:val="en-US"/>
              </w:rPr>
              <w:t>554</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663</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28"/>
              <w:jc w:val="right"/>
              <w:rPr>
                <w:rFonts w:ascii="Arial" w:hAnsi="Arial" w:cs="Arial"/>
                <w:sz w:val="20"/>
                <w:szCs w:val="20"/>
                <w:lang w:val="en-US"/>
              </w:rPr>
            </w:pPr>
            <w:r w:rsidRPr="00EB6191">
              <w:rPr>
                <w:rFonts w:ascii="Arial" w:hAnsi="Arial" w:cs="Arial"/>
                <w:sz w:val="20"/>
                <w:szCs w:val="20"/>
                <w:lang w:val="en-US"/>
              </w:rPr>
              <w:t>478</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47"/>
              <w:jc w:val="right"/>
              <w:rPr>
                <w:rFonts w:ascii="Arial" w:hAnsi="Arial" w:cs="Arial"/>
                <w:sz w:val="20"/>
                <w:szCs w:val="20"/>
                <w:lang w:val="en-US"/>
              </w:rPr>
            </w:pPr>
            <w:r w:rsidRPr="00EB6191">
              <w:rPr>
                <w:rFonts w:ascii="Arial" w:hAnsi="Arial" w:cs="Arial"/>
                <w:sz w:val="20"/>
                <w:szCs w:val="20"/>
                <w:lang w:val="en-US"/>
              </w:rPr>
              <w:t>387</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1960</w:t>
            </w:r>
          </w:p>
        </w:tc>
      </w:tr>
      <w:tr w:rsidR="00CC6FEA" w:rsidRPr="00EB6191">
        <w:trPr>
          <w:trHeight w:hRule="exact" w:val="468"/>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Sulfuri şi</w:t>
            </w:r>
          </w:p>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hidrogen sulfurat</w:t>
            </w:r>
          </w:p>
        </w:tc>
        <w:tc>
          <w:tcPr>
            <w:tcW w:w="136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before="36" w:after="0" w:line="69" w:lineRule="auto"/>
              <w:ind w:left="71"/>
              <w:rPr>
                <w:rFonts w:ascii="Arial" w:hAnsi="Arial" w:cs="Arial"/>
                <w:spacing w:val="6"/>
                <w:sz w:val="18"/>
                <w:szCs w:val="18"/>
                <w:lang w:val="en-US"/>
              </w:rPr>
            </w:pPr>
            <w:r w:rsidRPr="00EB6191">
              <w:rPr>
                <w:rFonts w:ascii="Arial" w:hAnsi="Arial" w:cs="Arial"/>
                <w:spacing w:val="6"/>
                <w:sz w:val="18"/>
                <w:szCs w:val="18"/>
                <w:lang w:val="en-US"/>
              </w:rPr>
              <w:t>m</w:t>
            </w:r>
          </w:p>
          <w:p w:rsidR="00CC6FEA" w:rsidRPr="00EB6191" w:rsidRDefault="00CC6FEA" w:rsidP="00E81907">
            <w:pPr>
              <w:widowControl w:val="0"/>
              <w:autoSpaceDE w:val="0"/>
              <w:autoSpaceDN w:val="0"/>
              <w:spacing w:before="144" w:after="0" w:line="208" w:lineRule="auto"/>
              <w:ind w:left="71"/>
              <w:rPr>
                <w:rFonts w:ascii="Arial" w:hAnsi="Arial" w:cs="Arial"/>
                <w:spacing w:val="6"/>
                <w:sz w:val="18"/>
                <w:szCs w:val="18"/>
                <w:lang w:val="en-US"/>
              </w:rPr>
            </w:pPr>
            <w:r w:rsidRPr="00EB6191">
              <w:rPr>
                <w:rFonts w:ascii="Arial" w:hAnsi="Arial" w:cs="Arial"/>
                <w:sz w:val="18"/>
                <w:szCs w:val="18"/>
                <w:lang w:val="en-US"/>
              </w:rPr>
              <w:t xml:space="preserve">mg </w:t>
            </w:r>
            <w:r w:rsidRPr="00EB6191">
              <w:rPr>
                <w:rFonts w:ascii="Arial" w:hAnsi="Arial" w:cs="Arial"/>
                <w:spacing w:val="6"/>
                <w:sz w:val="18"/>
                <w:szCs w:val="18"/>
                <w:lang w:val="en-US"/>
              </w:rPr>
              <w:t>S</w:t>
            </w:r>
            <w:r w:rsidRPr="00EB6191">
              <w:rPr>
                <w:rFonts w:ascii="Arial" w:hAnsi="Arial" w:cs="Arial"/>
                <w:sz w:val="18"/>
                <w:szCs w:val="18"/>
                <w:vertAlign w:val="superscript"/>
                <w:lang w:val="en-US"/>
              </w:rPr>
              <w:t>2-</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0,07/0,1</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&lt;0,05</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&lt;0,05</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&lt;0,05</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&lt;0,05</w:t>
            </w:r>
          </w:p>
        </w:tc>
        <w:tc>
          <w:tcPr>
            <w:tcW w:w="110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&lt;0,05</w:t>
            </w:r>
          </w:p>
        </w:tc>
      </w:tr>
      <w:tr w:rsidR="00CC6FEA" w:rsidRPr="00EB6191">
        <w:trPr>
          <w:trHeight w:hRule="exact" w:val="241"/>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Nitriti</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mg NO</w:t>
            </w:r>
            <w:r w:rsidRPr="00EB6191">
              <w:rPr>
                <w:rFonts w:ascii="Arial" w:hAnsi="Arial" w:cs="Arial"/>
                <w:sz w:val="18"/>
                <w:szCs w:val="18"/>
                <w:vertAlign w:val="subscript"/>
                <w:lang w:val="en-US"/>
              </w:rPr>
              <w:t>2</w:t>
            </w:r>
            <w:r w:rsidRPr="00EB6191">
              <w:rPr>
                <w:rFonts w:ascii="Arial" w:hAnsi="Arial" w:cs="Arial"/>
                <w:sz w:val="18"/>
                <w:szCs w:val="18"/>
                <w:vertAlign w:val="superscript"/>
                <w:lang w:val="en-US"/>
              </w:rPr>
              <w:t>-</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pacing w:val="6"/>
                <w:sz w:val="18"/>
                <w:szCs w:val="18"/>
                <w:lang w:val="en-US"/>
              </w:rPr>
            </w:pPr>
            <w:r w:rsidRPr="00EB6191">
              <w:rPr>
                <w:rFonts w:ascii="Arial" w:hAnsi="Arial" w:cs="Arial"/>
                <w:spacing w:val="24"/>
                <w:sz w:val="18"/>
                <w:szCs w:val="18"/>
                <w:lang w:val="en-US"/>
              </w:rPr>
              <w:t>0,35/0,5</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0,107</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sz w:val="20"/>
                <w:szCs w:val="20"/>
                <w:lang w:val="en-US"/>
              </w:rPr>
            </w:pPr>
            <w:r w:rsidRPr="00EB6191">
              <w:rPr>
                <w:rFonts w:ascii="Arial" w:hAnsi="Arial" w:cs="Arial"/>
                <w:b/>
                <w:bCs/>
                <w:sz w:val="20"/>
                <w:szCs w:val="20"/>
                <w:lang w:val="en-US"/>
              </w:rPr>
              <w:t>0,52</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0,319</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0,06</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16,5</w:t>
            </w:r>
          </w:p>
        </w:tc>
      </w:tr>
      <w:tr w:rsidR="00CC6FEA" w:rsidRPr="00EB6191">
        <w:trPr>
          <w:trHeight w:hRule="exact" w:val="471"/>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23" w:lineRule="auto"/>
              <w:ind w:left="86"/>
              <w:rPr>
                <w:rFonts w:ascii="Arial" w:hAnsi="Arial" w:cs="Arial"/>
                <w:sz w:val="20"/>
                <w:szCs w:val="20"/>
                <w:lang w:val="en-US"/>
              </w:rPr>
            </w:pPr>
            <w:r w:rsidRPr="00EB6191">
              <w:rPr>
                <w:rFonts w:ascii="Arial" w:hAnsi="Arial" w:cs="Arial"/>
                <w:sz w:val="20"/>
                <w:szCs w:val="20"/>
                <w:lang w:val="en-US"/>
              </w:rPr>
              <w:t>Amoniu</w:t>
            </w:r>
          </w:p>
          <w:p w:rsidR="00CC6FEA" w:rsidRPr="00EB6191" w:rsidRDefault="00CC6FEA" w:rsidP="00E81907">
            <w:pPr>
              <w:widowControl w:val="0"/>
              <w:autoSpaceDE w:val="0"/>
              <w:autoSpaceDN w:val="0"/>
              <w:spacing w:after="0" w:line="266" w:lineRule="auto"/>
              <w:ind w:left="86"/>
              <w:rPr>
                <w:rFonts w:ascii="Arial" w:hAnsi="Arial" w:cs="Arial"/>
                <w:sz w:val="20"/>
                <w:szCs w:val="20"/>
                <w:lang w:val="en-US"/>
              </w:rPr>
            </w:pPr>
            <w:r w:rsidRPr="00EB6191">
              <w:rPr>
                <w:rFonts w:ascii="Arial" w:hAnsi="Arial" w:cs="Arial"/>
                <w:sz w:val="20"/>
                <w:szCs w:val="20"/>
                <w:lang w:val="en-US"/>
              </w:rPr>
              <w:t>**Azot Kjeldahl</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z w:val="18"/>
                <w:szCs w:val="18"/>
                <w:lang w:val="en-US"/>
              </w:rPr>
              <w:t>mg</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0,35/0,5</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&lt;1,0</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3,31</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4,03</w:t>
            </w:r>
          </w:p>
        </w:tc>
        <w:tc>
          <w:tcPr>
            <w:tcW w:w="112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4,26</w:t>
            </w:r>
          </w:p>
        </w:tc>
        <w:tc>
          <w:tcPr>
            <w:tcW w:w="110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21,</w:t>
            </w:r>
          </w:p>
        </w:tc>
      </w:tr>
      <w:tr w:rsidR="00CC6FEA" w:rsidRPr="00EB6191">
        <w:trPr>
          <w:trHeight w:hRule="exact" w:val="242"/>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Nitrati</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mg NO</w:t>
            </w:r>
            <w:r w:rsidRPr="00EB6191">
              <w:rPr>
                <w:rFonts w:ascii="Arial" w:hAnsi="Arial" w:cs="Arial"/>
                <w:sz w:val="18"/>
                <w:szCs w:val="18"/>
                <w:vertAlign w:val="subscript"/>
                <w:lang w:val="en-US"/>
              </w:rPr>
              <w:t>3</w:t>
            </w:r>
            <w:r w:rsidRPr="00EB6191">
              <w:rPr>
                <w:rFonts w:ascii="Arial" w:hAnsi="Arial" w:cs="Arial"/>
                <w:spacing w:val="6"/>
                <w:sz w:val="18"/>
                <w:szCs w:val="18"/>
                <w:lang w:val="en-US"/>
              </w:rPr>
              <w:t>AM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35/50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b/>
                <w:bCs/>
                <w:sz w:val="20"/>
                <w:szCs w:val="20"/>
                <w:lang w:val="en-US"/>
              </w:rPr>
            </w:pPr>
            <w:r w:rsidRPr="00EB6191">
              <w:rPr>
                <w:rFonts w:ascii="Arial" w:hAnsi="Arial" w:cs="Arial"/>
                <w:b/>
                <w:bCs/>
                <w:sz w:val="20"/>
                <w:szCs w:val="20"/>
                <w:lang w:val="en-US"/>
              </w:rPr>
              <w:t>82,8</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40,4</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32,6</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31,7</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8,66</w:t>
            </w:r>
          </w:p>
        </w:tc>
      </w:tr>
      <w:tr w:rsidR="00CC6FEA" w:rsidRPr="00EB6191">
        <w:trPr>
          <w:trHeight w:hRule="exact" w:val="468"/>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20" w:lineRule="auto"/>
              <w:ind w:left="86"/>
              <w:rPr>
                <w:rFonts w:ascii="Arial" w:hAnsi="Arial" w:cs="Arial"/>
                <w:sz w:val="20"/>
                <w:szCs w:val="20"/>
                <w:lang w:val="en-US"/>
              </w:rPr>
            </w:pPr>
            <w:r w:rsidRPr="00EB6191">
              <w:rPr>
                <w:rFonts w:ascii="Arial" w:hAnsi="Arial" w:cs="Arial"/>
                <w:sz w:val="20"/>
                <w:szCs w:val="20"/>
                <w:lang w:val="en-US"/>
              </w:rPr>
              <w:t>Azot total</w:t>
            </w:r>
          </w:p>
          <w:p w:rsidR="00CC6FEA" w:rsidRPr="00EB6191" w:rsidRDefault="00CC6FEA" w:rsidP="00E81907">
            <w:pPr>
              <w:widowControl w:val="0"/>
              <w:autoSpaceDE w:val="0"/>
              <w:autoSpaceDN w:val="0"/>
              <w:spacing w:after="0" w:line="264" w:lineRule="auto"/>
              <w:ind w:left="86"/>
              <w:rPr>
                <w:rFonts w:ascii="Arial" w:hAnsi="Arial" w:cs="Arial"/>
                <w:sz w:val="20"/>
                <w:szCs w:val="20"/>
                <w:lang w:val="en-US"/>
              </w:rPr>
            </w:pPr>
            <w:r w:rsidRPr="00EB6191">
              <w:rPr>
                <w:rFonts w:ascii="Arial" w:hAnsi="Arial" w:cs="Arial"/>
                <w:sz w:val="20"/>
                <w:szCs w:val="20"/>
                <w:lang w:val="en-US"/>
              </w:rPr>
              <w:t>(calculat)</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 xml:space="preserve">mg </w:t>
            </w:r>
            <w:r w:rsidRPr="00EB6191">
              <w:rPr>
                <w:rFonts w:ascii="Arial" w:hAnsi="Arial" w:cs="Arial"/>
                <w:sz w:val="18"/>
                <w:szCs w:val="18"/>
                <w:lang w:val="en-US"/>
              </w:rPr>
              <w:t>N</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ind w:left="58"/>
              <w:rPr>
                <w:rFonts w:ascii="Arial" w:hAnsi="Arial" w:cs="Arial"/>
                <w:spacing w:val="6"/>
                <w:sz w:val="18"/>
                <w:szCs w:val="18"/>
                <w:lang w:val="en-US"/>
              </w:rPr>
            </w:pPr>
            <w:r w:rsidRPr="00EB6191">
              <w:rPr>
                <w:rFonts w:ascii="Arial" w:hAnsi="Arial" w:cs="Arial"/>
                <w:spacing w:val="6"/>
                <w:sz w:val="18"/>
                <w:szCs w:val="18"/>
                <w:lang w:val="en-US"/>
              </w:rPr>
              <w:t>-</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19,7</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12,6</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11,5</w:t>
            </w:r>
          </w:p>
        </w:tc>
        <w:tc>
          <w:tcPr>
            <w:tcW w:w="112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11,4</w:t>
            </w:r>
          </w:p>
        </w:tc>
        <w:tc>
          <w:tcPr>
            <w:tcW w:w="110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28,3</w:t>
            </w:r>
          </w:p>
        </w:tc>
      </w:tr>
      <w:tr w:rsidR="00CC6FEA" w:rsidRPr="00EB6191">
        <w:trPr>
          <w:trHeight w:hRule="exact" w:val="244"/>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Cloruri</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mg CI</w:t>
            </w:r>
            <w:r w:rsidRPr="00EB6191">
              <w:rPr>
                <w:rFonts w:ascii="Arial" w:hAnsi="Arial" w:cs="Arial"/>
                <w:sz w:val="18"/>
                <w:szCs w:val="18"/>
                <w:vertAlign w:val="superscript"/>
                <w:lang w:val="en-US"/>
              </w:rPr>
              <w:t>-</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175/250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44,0</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50,0</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27,4</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67,6</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2"/>
              <w:jc w:val="right"/>
              <w:rPr>
                <w:rFonts w:ascii="Arial" w:hAnsi="Arial" w:cs="Arial"/>
                <w:sz w:val="20"/>
                <w:szCs w:val="20"/>
                <w:lang w:val="en-US"/>
              </w:rPr>
            </w:pPr>
            <w:r w:rsidRPr="00EB6191">
              <w:rPr>
                <w:rFonts w:ascii="Arial" w:hAnsi="Arial" w:cs="Arial"/>
                <w:sz w:val="20"/>
                <w:szCs w:val="20"/>
                <w:lang w:val="en-US"/>
              </w:rPr>
              <w:t>29,2</w:t>
            </w:r>
          </w:p>
        </w:tc>
      </w:tr>
      <w:tr w:rsidR="00CC6FEA" w:rsidRPr="00EB6191">
        <w:trPr>
          <w:trHeight w:hRule="exact" w:val="238"/>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Fosfati</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m</w:t>
            </w:r>
            <w:r w:rsidRPr="00EB6191">
              <w:rPr>
                <w:rFonts w:ascii="Arial" w:hAnsi="Arial" w:cs="Arial"/>
                <w:sz w:val="18"/>
                <w:szCs w:val="18"/>
                <w:lang w:val="en-US"/>
              </w:rPr>
              <w:t xml:space="preserve">g </w:t>
            </w:r>
            <w:r w:rsidRPr="00EB6191">
              <w:rPr>
                <w:rFonts w:ascii="Arial" w:hAnsi="Arial" w:cs="Arial"/>
                <w:spacing w:val="6"/>
                <w:sz w:val="18"/>
                <w:szCs w:val="18"/>
                <w:lang w:val="en-US"/>
              </w:rPr>
              <w:t xml:space="preserve">PO4 </w:t>
            </w:r>
            <w:r w:rsidRPr="00EB6191">
              <w:rPr>
                <w:rFonts w:ascii="Arial" w:hAnsi="Arial" w:cs="Arial"/>
                <w:sz w:val="18"/>
                <w:szCs w:val="18"/>
                <w:vertAlign w:val="superscript"/>
                <w:lang w:val="en-US"/>
              </w:rPr>
              <w:t>3-</w:t>
            </w:r>
            <w:r w:rsidRPr="00EB6191">
              <w:rPr>
                <w:rFonts w:ascii="Arial" w:hAnsi="Arial" w:cs="Arial"/>
                <w:spacing w:val="6"/>
                <w:sz w:val="18"/>
                <w:szCs w:val="18"/>
                <w:lang w:val="en-US"/>
              </w:rPr>
              <w:t>/dM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0,07/0,1</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64"/>
              <w:jc w:val="right"/>
              <w:rPr>
                <w:rFonts w:ascii="Arial" w:hAnsi="Arial" w:cs="Arial"/>
                <w:sz w:val="20"/>
                <w:szCs w:val="20"/>
                <w:lang w:val="en-US"/>
              </w:rPr>
            </w:pPr>
            <w:r w:rsidRPr="00EB6191">
              <w:rPr>
                <w:rFonts w:ascii="Arial" w:hAnsi="Arial" w:cs="Arial"/>
                <w:sz w:val="20"/>
                <w:szCs w:val="20"/>
                <w:lang w:val="en-US"/>
              </w:rPr>
              <w:t>&lt;2</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&lt;2</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28"/>
              <w:jc w:val="right"/>
              <w:rPr>
                <w:rFonts w:ascii="Arial" w:hAnsi="Arial" w:cs="Arial"/>
                <w:sz w:val="20"/>
                <w:szCs w:val="20"/>
                <w:lang w:val="en-US"/>
              </w:rPr>
            </w:pPr>
            <w:r w:rsidRPr="00EB6191">
              <w:rPr>
                <w:rFonts w:ascii="Arial" w:hAnsi="Arial" w:cs="Arial"/>
                <w:sz w:val="20"/>
                <w:szCs w:val="20"/>
                <w:lang w:val="en-US"/>
              </w:rPr>
              <w:t>&lt;2</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47"/>
              <w:jc w:val="right"/>
              <w:rPr>
                <w:rFonts w:ascii="Arial" w:hAnsi="Arial" w:cs="Arial"/>
                <w:sz w:val="20"/>
                <w:szCs w:val="20"/>
                <w:lang w:val="en-US"/>
              </w:rPr>
            </w:pPr>
            <w:r w:rsidRPr="00EB6191">
              <w:rPr>
                <w:rFonts w:ascii="Arial" w:hAnsi="Arial" w:cs="Arial"/>
                <w:sz w:val="20"/>
                <w:szCs w:val="20"/>
                <w:lang w:val="en-US"/>
              </w:rPr>
              <w:t>&lt;2</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42"/>
              <w:jc w:val="right"/>
              <w:rPr>
                <w:rFonts w:ascii="Arial" w:hAnsi="Arial" w:cs="Arial"/>
                <w:sz w:val="20"/>
                <w:szCs w:val="20"/>
                <w:lang w:val="en-US"/>
              </w:rPr>
            </w:pPr>
            <w:r w:rsidRPr="00EB6191">
              <w:rPr>
                <w:rFonts w:ascii="Arial" w:hAnsi="Arial" w:cs="Arial"/>
                <w:sz w:val="20"/>
                <w:szCs w:val="20"/>
                <w:lang w:val="en-US"/>
              </w:rPr>
              <w:t>&lt;5</w:t>
            </w:r>
          </w:p>
        </w:tc>
      </w:tr>
      <w:tr w:rsidR="00CC6FEA" w:rsidRPr="00EB6191">
        <w:trPr>
          <w:trHeight w:hRule="exact" w:val="241"/>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Sulfati</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z w:val="18"/>
                <w:szCs w:val="18"/>
                <w:vertAlign w:val="superscript"/>
                <w:lang w:val="en-US"/>
              </w:rPr>
            </w:pPr>
            <w:r w:rsidRPr="00EB6191">
              <w:rPr>
                <w:rFonts w:ascii="Arial" w:hAnsi="Arial" w:cs="Arial"/>
                <w:spacing w:val="6"/>
                <w:sz w:val="18"/>
                <w:szCs w:val="18"/>
                <w:lang w:val="en-US"/>
              </w:rPr>
              <w:t>m</w:t>
            </w:r>
            <w:r w:rsidRPr="00EB6191">
              <w:rPr>
                <w:rFonts w:ascii="Arial" w:hAnsi="Arial" w:cs="Arial"/>
                <w:sz w:val="18"/>
                <w:szCs w:val="18"/>
                <w:lang w:val="en-US"/>
              </w:rPr>
              <w:t xml:space="preserve">g </w:t>
            </w:r>
            <w:r w:rsidRPr="00EB6191">
              <w:rPr>
                <w:rFonts w:ascii="Arial" w:hAnsi="Arial" w:cs="Arial"/>
                <w:spacing w:val="6"/>
                <w:sz w:val="18"/>
                <w:szCs w:val="18"/>
                <w:lang w:val="en-US"/>
              </w:rPr>
              <w:t xml:space="preserve">SO4 </w:t>
            </w:r>
            <w:r w:rsidRPr="00EB6191">
              <w:rPr>
                <w:rFonts w:ascii="Arial" w:hAnsi="Arial" w:cs="Arial"/>
                <w:sz w:val="18"/>
                <w:szCs w:val="18"/>
                <w:vertAlign w:val="superscript"/>
                <w:lang w:val="en-US"/>
              </w:rPr>
              <w:t>2-/dM3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175/250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4"/>
              <w:jc w:val="right"/>
              <w:rPr>
                <w:rFonts w:ascii="Arial" w:hAnsi="Arial" w:cs="Arial"/>
                <w:sz w:val="20"/>
                <w:szCs w:val="20"/>
                <w:lang w:val="en-US"/>
              </w:rPr>
            </w:pPr>
            <w:r w:rsidRPr="00EB6191">
              <w:rPr>
                <w:rFonts w:ascii="Arial" w:hAnsi="Arial" w:cs="Arial"/>
                <w:sz w:val="20"/>
                <w:szCs w:val="20"/>
                <w:lang w:val="en-US"/>
              </w:rPr>
              <w:t>41,3</w:t>
            </w: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63,5</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38"/>
              <w:jc w:val="right"/>
              <w:rPr>
                <w:rFonts w:ascii="Arial" w:hAnsi="Arial" w:cs="Arial"/>
                <w:sz w:val="20"/>
                <w:szCs w:val="20"/>
                <w:lang w:val="en-US"/>
              </w:rPr>
            </w:pPr>
            <w:r w:rsidRPr="00EB6191">
              <w:rPr>
                <w:rFonts w:ascii="Arial" w:hAnsi="Arial" w:cs="Arial"/>
                <w:sz w:val="20"/>
                <w:szCs w:val="20"/>
                <w:lang w:val="en-US"/>
              </w:rPr>
              <w:t>25,3</w:t>
            </w: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57"/>
              <w:jc w:val="right"/>
              <w:rPr>
                <w:rFonts w:ascii="Arial" w:hAnsi="Arial" w:cs="Arial"/>
                <w:sz w:val="20"/>
                <w:szCs w:val="20"/>
                <w:lang w:val="en-US"/>
              </w:rPr>
            </w:pPr>
            <w:r w:rsidRPr="00EB6191">
              <w:rPr>
                <w:rFonts w:ascii="Arial" w:hAnsi="Arial" w:cs="Arial"/>
                <w:sz w:val="20"/>
                <w:szCs w:val="20"/>
                <w:lang w:val="en-US"/>
              </w:rPr>
              <w:t>54,6</w:t>
            </w: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42"/>
              <w:jc w:val="right"/>
              <w:rPr>
                <w:rFonts w:ascii="Arial" w:hAnsi="Arial" w:cs="Arial"/>
                <w:sz w:val="20"/>
                <w:szCs w:val="20"/>
                <w:lang w:val="en-US"/>
              </w:rPr>
            </w:pPr>
            <w:r w:rsidRPr="00EB6191">
              <w:rPr>
                <w:rFonts w:ascii="Arial" w:hAnsi="Arial" w:cs="Arial"/>
                <w:sz w:val="20"/>
                <w:szCs w:val="20"/>
                <w:lang w:val="en-US"/>
              </w:rPr>
              <w:t>&lt;5</w:t>
            </w:r>
          </w:p>
        </w:tc>
      </w:tr>
      <w:tr w:rsidR="00CC6FEA" w:rsidRPr="00EB6191">
        <w:trPr>
          <w:trHeight w:hRule="exact" w:val="241"/>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Cadmiu</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pg/dM3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3,5/5</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&lt;0,5</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r w:rsidR="00CC6FEA" w:rsidRPr="00EB6191">
        <w:trPr>
          <w:trHeight w:hRule="exact" w:val="242"/>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Crom</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pg/dM3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35/50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&lt;1</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r w:rsidR="00CC6FEA" w:rsidRPr="00EB6191">
        <w:trPr>
          <w:trHeight w:hRule="exact" w:val="237"/>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Cupru</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mg/dm3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pacing w:val="6"/>
                <w:sz w:val="18"/>
                <w:szCs w:val="18"/>
                <w:lang w:val="en-US"/>
              </w:rPr>
            </w:pPr>
            <w:r w:rsidRPr="00EB6191">
              <w:rPr>
                <w:rFonts w:ascii="Arial" w:hAnsi="Arial" w:cs="Arial"/>
                <w:spacing w:val="29"/>
                <w:sz w:val="18"/>
                <w:szCs w:val="18"/>
                <w:lang w:val="en-US"/>
              </w:rPr>
              <w:t>70/100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0,004</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r w:rsidR="00CC6FEA" w:rsidRPr="00EB6191">
        <w:trPr>
          <w:trHeight w:hRule="exact" w:val="238"/>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Nichel</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pg/dm</w:t>
            </w:r>
            <w:r w:rsidRPr="00EB6191">
              <w:rPr>
                <w:rFonts w:ascii="Arial" w:hAnsi="Arial" w:cs="Arial"/>
                <w:sz w:val="18"/>
                <w:szCs w:val="18"/>
                <w:vertAlign w:val="superscript"/>
                <w:lang w:val="en-US"/>
              </w:rPr>
              <w:t>3</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14/20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6,83</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r w:rsidR="00CC6FEA" w:rsidRPr="00EB6191">
        <w:trPr>
          <w:trHeight w:hRule="exact" w:val="241"/>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Plumb</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pg/drn~</w:t>
            </w:r>
          </w:p>
        </w:tc>
        <w:tc>
          <w:tcPr>
            <w:tcW w:w="126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58"/>
              <w:rPr>
                <w:rFonts w:ascii="Arial" w:hAnsi="Arial" w:cs="Arial"/>
                <w:spacing w:val="6"/>
                <w:sz w:val="18"/>
                <w:szCs w:val="18"/>
                <w:lang w:val="en-US"/>
              </w:rPr>
            </w:pPr>
            <w:r w:rsidRPr="00EB6191">
              <w:rPr>
                <w:rFonts w:ascii="Arial" w:hAnsi="Arial" w:cs="Arial"/>
                <w:spacing w:val="38"/>
                <w:sz w:val="18"/>
                <w:szCs w:val="18"/>
                <w:lang w:val="en-US"/>
              </w:rPr>
              <w:t>7/10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&lt;5</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r w:rsidR="00CC6FEA" w:rsidRPr="00EB6191">
        <w:trPr>
          <w:trHeight w:hRule="exact" w:val="497"/>
        </w:trPr>
        <w:tc>
          <w:tcPr>
            <w:tcW w:w="17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86"/>
              <w:rPr>
                <w:rFonts w:ascii="Arial" w:hAnsi="Arial" w:cs="Arial"/>
                <w:sz w:val="20"/>
                <w:szCs w:val="20"/>
                <w:lang w:val="en-US"/>
              </w:rPr>
            </w:pPr>
            <w:r w:rsidRPr="00EB6191">
              <w:rPr>
                <w:rFonts w:ascii="Arial" w:hAnsi="Arial" w:cs="Arial"/>
                <w:sz w:val="20"/>
                <w:szCs w:val="20"/>
                <w:lang w:val="en-US"/>
              </w:rPr>
              <w:t>Zinc</w:t>
            </w:r>
          </w:p>
        </w:tc>
        <w:tc>
          <w:tcPr>
            <w:tcW w:w="136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left="71"/>
              <w:rPr>
                <w:rFonts w:ascii="Arial" w:hAnsi="Arial" w:cs="Arial"/>
                <w:spacing w:val="6"/>
                <w:sz w:val="18"/>
                <w:szCs w:val="18"/>
                <w:lang w:val="en-US"/>
              </w:rPr>
            </w:pPr>
            <w:r w:rsidRPr="00EB6191">
              <w:rPr>
                <w:rFonts w:ascii="Arial" w:hAnsi="Arial" w:cs="Arial"/>
                <w:spacing w:val="6"/>
                <w:sz w:val="18"/>
                <w:szCs w:val="18"/>
                <w:lang w:val="en-US"/>
              </w:rPr>
              <w:t>pg/dm3</w:t>
            </w:r>
          </w:p>
        </w:tc>
        <w:tc>
          <w:tcPr>
            <w:tcW w:w="126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ind w:left="58"/>
              <w:rPr>
                <w:rFonts w:ascii="Arial" w:hAnsi="Arial" w:cs="Arial"/>
                <w:sz w:val="20"/>
                <w:szCs w:val="20"/>
                <w:lang w:val="en-US"/>
              </w:rPr>
            </w:pPr>
            <w:r w:rsidRPr="00EB6191">
              <w:rPr>
                <w:rFonts w:ascii="Arial" w:hAnsi="Arial" w:cs="Arial"/>
                <w:sz w:val="20"/>
                <w:szCs w:val="20"/>
                <w:lang w:val="en-US"/>
              </w:rPr>
              <w:t>5000 3500/</w:t>
            </w:r>
          </w:p>
        </w:tc>
        <w:tc>
          <w:tcPr>
            <w:tcW w:w="115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&lt;200</w:t>
            </w:r>
          </w:p>
        </w:tc>
        <w:tc>
          <w:tcPr>
            <w:tcW w:w="10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c>
          <w:tcPr>
            <w:tcW w:w="11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right"/>
              <w:rPr>
                <w:rFonts w:ascii="Arial" w:hAnsi="Arial" w:cs="Arial"/>
                <w:sz w:val="20"/>
                <w:szCs w:val="20"/>
                <w:lang w:val="en-US"/>
              </w:rPr>
            </w:pPr>
          </w:p>
        </w:tc>
      </w:tr>
    </w:tbl>
    <w:p w:rsidR="00CC6FEA" w:rsidRPr="004A1779" w:rsidRDefault="00CC6FEA" w:rsidP="006A1384">
      <w:pPr>
        <w:widowControl w:val="0"/>
        <w:autoSpaceDE w:val="0"/>
        <w:autoSpaceDN w:val="0"/>
        <w:spacing w:after="0" w:line="240" w:lineRule="auto"/>
        <w:ind w:left="72"/>
        <w:rPr>
          <w:rFonts w:ascii="Arial" w:hAnsi="Arial" w:cs="Arial"/>
          <w:sz w:val="20"/>
          <w:szCs w:val="20"/>
          <w:lang w:val="en-US"/>
        </w:rPr>
      </w:pPr>
      <w:r w:rsidRPr="004A1779">
        <w:rPr>
          <w:rFonts w:ascii="Arial" w:hAnsi="Arial" w:cs="Arial"/>
          <w:sz w:val="20"/>
          <w:szCs w:val="20"/>
          <w:lang w:val="en-US"/>
        </w:rPr>
        <w:t>Tabel nr. 1.2. - Rezultate analitice de laborator - probe de apă</w:t>
      </w:r>
    </w:p>
    <w:p w:rsidR="00CC6FEA" w:rsidRPr="004A1779" w:rsidRDefault="00CC6FEA" w:rsidP="006A1384">
      <w:pPr>
        <w:widowControl w:val="0"/>
        <w:autoSpaceDE w:val="0"/>
        <w:autoSpaceDN w:val="0"/>
        <w:spacing w:after="0" w:line="240" w:lineRule="auto"/>
        <w:ind w:left="72"/>
        <w:rPr>
          <w:rFonts w:ascii="Arial" w:hAnsi="Arial" w:cs="Arial"/>
          <w:b/>
          <w:bCs/>
          <w:sz w:val="20"/>
          <w:szCs w:val="20"/>
          <w:lang w:val="en-US"/>
        </w:rPr>
      </w:pPr>
      <w:r w:rsidRPr="004A1779">
        <w:rPr>
          <w:rFonts w:ascii="Arial" w:hAnsi="Arial" w:cs="Arial"/>
          <w:b/>
          <w:bCs/>
          <w:sz w:val="20"/>
          <w:szCs w:val="20"/>
          <w:lang w:val="en-US"/>
        </w:rPr>
        <w:t>Nota</w:t>
      </w:r>
    </w:p>
    <w:p w:rsidR="00CC6FEA" w:rsidRPr="004A1779" w:rsidRDefault="00CC6FEA" w:rsidP="006A1384">
      <w:pPr>
        <w:widowControl w:val="0"/>
        <w:autoSpaceDE w:val="0"/>
        <w:autoSpaceDN w:val="0"/>
        <w:spacing w:after="0" w:line="240" w:lineRule="auto"/>
        <w:ind w:left="72"/>
        <w:rPr>
          <w:rFonts w:ascii="Arial" w:hAnsi="Arial" w:cs="Arial"/>
          <w:sz w:val="20"/>
          <w:szCs w:val="20"/>
          <w:lang w:val="en-US"/>
        </w:rPr>
      </w:pPr>
      <w:r w:rsidRPr="004A1779">
        <w:rPr>
          <w:rFonts w:ascii="Arial" w:hAnsi="Arial" w:cs="Arial"/>
          <w:sz w:val="20"/>
          <w:szCs w:val="20"/>
          <w:lang w:val="en-US"/>
        </w:rPr>
        <w:t>*Conform STAS 1342/91 Apă potabilă</w:t>
      </w:r>
    </w:p>
    <w:p w:rsidR="00CC6FEA" w:rsidRDefault="00CC6FEA" w:rsidP="006A1384">
      <w:pPr>
        <w:widowControl w:val="0"/>
        <w:autoSpaceDE w:val="0"/>
        <w:autoSpaceDN w:val="0"/>
        <w:spacing w:after="0" w:line="240" w:lineRule="auto"/>
        <w:ind w:left="72" w:right="72"/>
        <w:rPr>
          <w:rFonts w:ascii="Arial" w:hAnsi="Arial" w:cs="Arial"/>
          <w:sz w:val="20"/>
          <w:szCs w:val="20"/>
          <w:lang w:val="en-US"/>
        </w:rPr>
      </w:pPr>
      <w:r w:rsidRPr="004A1779">
        <w:rPr>
          <w:rFonts w:ascii="Arial" w:hAnsi="Arial" w:cs="Arial"/>
          <w:sz w:val="20"/>
          <w:szCs w:val="20"/>
          <w:lang w:val="en-US"/>
        </w:rPr>
        <w:lastRenderedPageBreak/>
        <w:t>** in programul analitic a fost utilizat indicatorul Azot Kjeldahl. Ca atare, valoarea c.-Iteriului are valoare infomală, concentraţia de azot determinată prin metoda Kjeldahl fiind o sumă, este întotdeauna mai mare.</w:t>
      </w:r>
    </w:p>
    <w:p w:rsidR="00CC6FEA" w:rsidRPr="004A1779" w:rsidRDefault="00CC6FEA" w:rsidP="006A1384">
      <w:pPr>
        <w:widowControl w:val="0"/>
        <w:autoSpaceDE w:val="0"/>
        <w:autoSpaceDN w:val="0"/>
        <w:spacing w:after="0" w:line="240" w:lineRule="auto"/>
        <w:ind w:left="72" w:right="72"/>
        <w:rPr>
          <w:rFonts w:ascii="Arial" w:hAnsi="Arial" w:cs="Arial"/>
          <w:sz w:val="20"/>
          <w:szCs w:val="20"/>
          <w:lang w:val="en-US"/>
        </w:rPr>
      </w:pPr>
    </w:p>
    <w:p w:rsidR="00CC6FEA" w:rsidRPr="006A1384" w:rsidRDefault="00CC6FEA" w:rsidP="006A1384">
      <w:pPr>
        <w:widowControl w:val="0"/>
        <w:autoSpaceDE w:val="0"/>
        <w:autoSpaceDN w:val="0"/>
        <w:spacing w:after="0" w:line="240" w:lineRule="auto"/>
        <w:ind w:right="68" w:firstLine="708"/>
        <w:rPr>
          <w:rFonts w:ascii="Times New Roman" w:hAnsi="Times New Roman" w:cs="Times New Roman"/>
          <w:sz w:val="27"/>
          <w:szCs w:val="27"/>
          <w:lang w:val="en-US"/>
        </w:rPr>
      </w:pPr>
      <w:r w:rsidRPr="006A1384">
        <w:rPr>
          <w:rFonts w:ascii="Times New Roman" w:hAnsi="Times New Roman" w:cs="Times New Roman"/>
          <w:spacing w:val="7"/>
          <w:sz w:val="27"/>
          <w:szCs w:val="27"/>
          <w:lang w:val="en-US"/>
        </w:rPr>
        <w:t>Având ca bază</w:t>
      </w:r>
      <w:r w:rsidRPr="006A1384">
        <w:rPr>
          <w:rFonts w:ascii="Times New Roman" w:hAnsi="Times New Roman" w:cs="Times New Roman"/>
          <w:b/>
          <w:bCs/>
          <w:spacing w:val="7"/>
          <w:sz w:val="27"/>
          <w:szCs w:val="27"/>
          <w:lang w:val="en-US"/>
        </w:rPr>
        <w:t xml:space="preserve"> </w:t>
      </w:r>
      <w:r w:rsidRPr="006A1384">
        <w:rPr>
          <w:rFonts w:ascii="Times New Roman" w:hAnsi="Times New Roman" w:cs="Times New Roman"/>
          <w:spacing w:val="7"/>
          <w:sz w:val="27"/>
          <w:szCs w:val="27"/>
          <w:lang w:val="en-US"/>
        </w:rPr>
        <w:t xml:space="preserve">de evaluare criteriile româneşti, concluziile evaluării rezultatelor analitice </w:t>
      </w:r>
      <w:r w:rsidRPr="006A1384">
        <w:rPr>
          <w:rFonts w:ascii="Times New Roman" w:hAnsi="Times New Roman" w:cs="Times New Roman"/>
          <w:sz w:val="27"/>
          <w:szCs w:val="27"/>
          <w:lang w:val="en-US"/>
        </w:rPr>
        <w:t>pentru cele patru probe de apă subterană sunt următoarele:</w:t>
      </w:r>
    </w:p>
    <w:p w:rsidR="00CC6FEA" w:rsidRPr="006A1384" w:rsidRDefault="00CC6FEA" w:rsidP="00465AFB">
      <w:pPr>
        <w:pStyle w:val="ListParagraph"/>
        <w:widowControl w:val="0"/>
        <w:numPr>
          <w:ilvl w:val="0"/>
          <w:numId w:val="34"/>
        </w:numPr>
        <w:autoSpaceDE w:val="0"/>
        <w:autoSpaceDN w:val="0"/>
        <w:spacing w:after="0" w:line="240" w:lineRule="auto"/>
        <w:ind w:right="288"/>
        <w:rPr>
          <w:rFonts w:ascii="Times New Roman" w:hAnsi="Times New Roman" w:cs="Times New Roman"/>
          <w:sz w:val="27"/>
          <w:szCs w:val="27"/>
          <w:lang w:val="en-US"/>
        </w:rPr>
      </w:pPr>
      <w:r w:rsidRPr="006A1384">
        <w:rPr>
          <w:rFonts w:ascii="Times New Roman" w:hAnsi="Times New Roman" w:cs="Times New Roman"/>
          <w:spacing w:val="6"/>
          <w:sz w:val="27"/>
          <w:szCs w:val="27"/>
          <w:lang w:val="en-US"/>
        </w:rPr>
        <w:t xml:space="preserve"> Valorile determinate pentru toti indicatorii analizati se încadreazâ în domeniile valorilor </w:t>
      </w:r>
      <w:r w:rsidRPr="006A1384">
        <w:rPr>
          <w:rFonts w:ascii="Times New Roman" w:hAnsi="Times New Roman" w:cs="Times New Roman"/>
          <w:sz w:val="27"/>
          <w:szCs w:val="27"/>
          <w:lang w:val="en-US"/>
        </w:rPr>
        <w:t>normale, pentru ape freatice din zone locuite.</w:t>
      </w:r>
    </w:p>
    <w:p w:rsidR="00CC6FEA" w:rsidRPr="006A1384" w:rsidRDefault="00CC6FEA" w:rsidP="00465AFB">
      <w:pPr>
        <w:pStyle w:val="ListParagraph"/>
        <w:widowControl w:val="0"/>
        <w:numPr>
          <w:ilvl w:val="0"/>
          <w:numId w:val="34"/>
        </w:numPr>
        <w:autoSpaceDE w:val="0"/>
        <w:autoSpaceDN w:val="0"/>
        <w:spacing w:after="0" w:line="240" w:lineRule="auto"/>
        <w:rPr>
          <w:rFonts w:ascii="Times New Roman" w:hAnsi="Times New Roman" w:cs="Times New Roman"/>
          <w:sz w:val="27"/>
          <w:szCs w:val="27"/>
          <w:lang w:val="en-US"/>
        </w:rPr>
      </w:pPr>
      <w:r w:rsidRPr="006A1384">
        <w:rPr>
          <w:rFonts w:ascii="Times New Roman" w:hAnsi="Times New Roman" w:cs="Times New Roman"/>
          <w:sz w:val="27"/>
          <w:szCs w:val="27"/>
          <w:lang w:val="en-US"/>
        </w:rPr>
        <w:t>Cu exceptia formelor de azot, nici un alt indicator nu excede valorile pragurilor de alertă ', pentru apa potabilă.</w:t>
      </w:r>
    </w:p>
    <w:p w:rsidR="00CC6FEA" w:rsidRPr="006A1384" w:rsidRDefault="00CC6FEA" w:rsidP="00AB39C9">
      <w:pPr>
        <w:widowControl w:val="0"/>
        <w:numPr>
          <w:ilvl w:val="0"/>
          <w:numId w:val="35"/>
        </w:numPr>
        <w:tabs>
          <w:tab w:val="clear" w:pos="360"/>
          <w:tab w:val="num" w:pos="1068"/>
        </w:tabs>
        <w:autoSpaceDE w:val="0"/>
        <w:autoSpaceDN w:val="0"/>
        <w:spacing w:after="0" w:line="240" w:lineRule="auto"/>
        <w:ind w:left="1068" w:right="288"/>
        <w:rPr>
          <w:rFonts w:ascii="Times New Roman" w:hAnsi="Times New Roman" w:cs="Times New Roman"/>
          <w:sz w:val="27"/>
          <w:szCs w:val="27"/>
          <w:lang w:val="en-US"/>
        </w:rPr>
      </w:pPr>
      <w:r w:rsidRPr="006A1384">
        <w:rPr>
          <w:rFonts w:ascii="Times New Roman" w:hAnsi="Times New Roman" w:cs="Times New Roman"/>
          <w:sz w:val="27"/>
          <w:szCs w:val="27"/>
          <w:lang w:val="en-US"/>
        </w:rPr>
        <w:t xml:space="preserve">Asa cum era de asteptat, valorile concentratiilor pentru nitrati si nitriti se situează la limita </w:t>
      </w:r>
      <w:r w:rsidRPr="006A1384">
        <w:rPr>
          <w:rFonts w:ascii="Times New Roman" w:hAnsi="Times New Roman" w:cs="Times New Roman"/>
          <w:spacing w:val="8"/>
          <w:sz w:val="27"/>
          <w:szCs w:val="27"/>
          <w:lang w:val="en-US"/>
        </w:rPr>
        <w:t xml:space="preserve">sau deasupra limitei maxime admise pentru consumul uman. Această situatie este o </w:t>
      </w:r>
      <w:r w:rsidRPr="006A1384">
        <w:rPr>
          <w:rFonts w:ascii="Times New Roman" w:hAnsi="Times New Roman" w:cs="Times New Roman"/>
          <w:sz w:val="27"/>
          <w:szCs w:val="27"/>
          <w:lang w:val="en-US"/>
        </w:rPr>
        <w:t>consecintă atât a activitătilor anterioare desfăsurate pe amplasament, cât si a proximitătii zonei locuite (unde nu există sisteme de colectare a dejectiilor animale si efluentilor fecaloizi-menajeri) în amonte de amplasament.</w:t>
      </w:r>
    </w:p>
    <w:p w:rsidR="00CC6FEA" w:rsidRPr="006A1384" w:rsidRDefault="00CC6FEA" w:rsidP="00AB39C9">
      <w:pPr>
        <w:widowControl w:val="0"/>
        <w:numPr>
          <w:ilvl w:val="0"/>
          <w:numId w:val="35"/>
        </w:numPr>
        <w:tabs>
          <w:tab w:val="clear" w:pos="360"/>
          <w:tab w:val="num" w:pos="1068"/>
        </w:tabs>
        <w:autoSpaceDE w:val="0"/>
        <w:autoSpaceDN w:val="0"/>
        <w:spacing w:after="0" w:line="240" w:lineRule="auto"/>
        <w:ind w:left="1068" w:right="288"/>
        <w:rPr>
          <w:rFonts w:ascii="Times New Roman" w:hAnsi="Times New Roman" w:cs="Times New Roman"/>
          <w:sz w:val="27"/>
          <w:szCs w:val="27"/>
          <w:lang w:val="en-US"/>
        </w:rPr>
      </w:pPr>
      <w:r w:rsidRPr="006A1384">
        <w:rPr>
          <w:rFonts w:ascii="Times New Roman" w:hAnsi="Times New Roman" w:cs="Times New Roman"/>
          <w:spacing w:val="8"/>
          <w:sz w:val="27"/>
          <w:szCs w:val="27"/>
          <w:lang w:val="en-US"/>
        </w:rPr>
        <w:t xml:space="preserve">Valorile sintetice pentru indicatorul azot total pot fi considerate ca valori de referintă </w:t>
      </w:r>
      <w:r w:rsidRPr="006A1384">
        <w:rPr>
          <w:rFonts w:ascii="Times New Roman" w:hAnsi="Times New Roman" w:cs="Times New Roman"/>
          <w:sz w:val="27"/>
          <w:szCs w:val="27"/>
          <w:lang w:val="en-US"/>
        </w:rPr>
        <w:t xml:space="preserve">(initiale) raportat la viitoarea activitate. </w:t>
      </w:r>
    </w:p>
    <w:p w:rsidR="00CC6FEA" w:rsidRDefault="00CC6FEA" w:rsidP="00D875D5">
      <w:pPr>
        <w:widowControl w:val="0"/>
        <w:autoSpaceDE w:val="0"/>
        <w:autoSpaceDN w:val="0"/>
        <w:spacing w:after="0" w:line="240" w:lineRule="auto"/>
        <w:ind w:right="432" w:firstLine="708"/>
        <w:rPr>
          <w:rFonts w:ascii="Times New Roman" w:hAnsi="Times New Roman" w:cs="Times New Roman"/>
          <w:sz w:val="27"/>
          <w:szCs w:val="27"/>
          <w:lang w:val="en-US"/>
        </w:rPr>
      </w:pPr>
      <w:r w:rsidRPr="006A1384">
        <w:rPr>
          <w:rFonts w:ascii="Times New Roman" w:hAnsi="Times New Roman" w:cs="Times New Roman"/>
          <w:sz w:val="27"/>
          <w:szCs w:val="27"/>
          <w:lang w:val="en-US"/>
        </w:rPr>
        <w:t xml:space="preserve">In concluzie, </w:t>
      </w:r>
      <w:r w:rsidRPr="006A1384">
        <w:rPr>
          <w:rFonts w:ascii="Times New Roman" w:hAnsi="Times New Roman" w:cs="Times New Roman"/>
          <w:sz w:val="27"/>
          <w:szCs w:val="27"/>
          <w:u w:val="single"/>
          <w:lang w:val="en-US"/>
        </w:rPr>
        <w:t xml:space="preserve">nu au fost identificate efecte semnificative ale poluantilor analizati </w:t>
      </w:r>
      <w:r w:rsidRPr="006A1384">
        <w:rPr>
          <w:rFonts w:ascii="Times New Roman" w:hAnsi="Times New Roman" w:cs="Times New Roman"/>
          <w:sz w:val="27"/>
          <w:szCs w:val="27"/>
          <w:lang w:val="en-US"/>
        </w:rPr>
        <w:t>în probele de apă subterană, dar amplasamentul fermei trebuie onsiderat senzitiv la poluarea din amonte cu forme de azot.</w:t>
      </w:r>
    </w:p>
    <w:p w:rsidR="00CC6FEA" w:rsidRDefault="00CC6FEA" w:rsidP="00D875D5">
      <w:pPr>
        <w:pStyle w:val="BodyText19"/>
        <w:shd w:val="clear" w:color="auto" w:fill="auto"/>
        <w:spacing w:before="0" w:line="240" w:lineRule="auto"/>
        <w:ind w:left="115" w:right="1238" w:firstLine="593"/>
        <w:jc w:val="left"/>
        <w:rPr>
          <w:lang w:val="en-US"/>
        </w:rPr>
      </w:pPr>
      <w:r w:rsidRPr="006A1384">
        <w:rPr>
          <w:lang w:val="en-US"/>
        </w:rPr>
        <w:t xml:space="preserve">In cadrul adapostului pentru cresterea si ingrasarea suinelor, </w:t>
      </w:r>
      <w:r>
        <w:rPr>
          <w:lang w:val="en-US"/>
        </w:rPr>
        <w:t>c</w:t>
      </w:r>
      <w:r w:rsidRPr="006A1384">
        <w:rPr>
          <w:lang w:val="en-US"/>
        </w:rPr>
        <w:t>onform celor prezentate, nu exista descarcari controlate in apele de suprafata sau subterane.</w:t>
      </w:r>
    </w:p>
    <w:p w:rsidR="00CC6FEA" w:rsidRDefault="00CC6FEA" w:rsidP="00D875D5">
      <w:pPr>
        <w:pStyle w:val="BodyText19"/>
        <w:shd w:val="clear" w:color="auto" w:fill="auto"/>
        <w:spacing w:before="0" w:line="240" w:lineRule="auto"/>
        <w:ind w:left="115" w:right="1238" w:firstLine="593"/>
        <w:jc w:val="left"/>
        <w:rPr>
          <w:lang w:val="en-US"/>
        </w:rPr>
      </w:pPr>
    </w:p>
    <w:p w:rsidR="00CC6FEA" w:rsidRDefault="00CC6FEA" w:rsidP="00D875D5">
      <w:pPr>
        <w:pStyle w:val="BodyText19"/>
        <w:shd w:val="clear" w:color="auto" w:fill="auto"/>
        <w:spacing w:before="0" w:line="240" w:lineRule="auto"/>
        <w:ind w:left="115" w:right="1238" w:firstLine="593"/>
        <w:jc w:val="left"/>
        <w:rPr>
          <w:lang w:val="en-US"/>
        </w:rPr>
      </w:pPr>
    </w:p>
    <w:p w:rsidR="00CC6FEA" w:rsidRPr="00D875D5" w:rsidRDefault="00CC6FEA" w:rsidP="00D875D5">
      <w:pPr>
        <w:pStyle w:val="BodyText19"/>
        <w:shd w:val="clear" w:color="auto" w:fill="auto"/>
        <w:spacing w:before="0" w:line="240" w:lineRule="auto"/>
        <w:ind w:left="43" w:firstLine="662"/>
        <w:jc w:val="left"/>
        <w:rPr>
          <w:i/>
          <w:iCs/>
        </w:rPr>
      </w:pPr>
      <w:r w:rsidRPr="00D875D5">
        <w:rPr>
          <w:rStyle w:val="BodyText31"/>
          <w:i/>
          <w:iCs/>
        </w:rPr>
        <w:t>SOL</w:t>
      </w:r>
      <w:r>
        <w:rPr>
          <w:rStyle w:val="BodyText31"/>
          <w:i/>
          <w:iCs/>
        </w:rPr>
        <w:t xml:space="preserve"> </w:t>
      </w:r>
      <w:r w:rsidRPr="00D875D5">
        <w:rPr>
          <w:rStyle w:val="BodyText31"/>
          <w:i/>
          <w:iCs/>
        </w:rPr>
        <w:t>-</w:t>
      </w:r>
      <w:r>
        <w:rPr>
          <w:rStyle w:val="BodyText31"/>
          <w:i/>
          <w:iCs/>
        </w:rPr>
        <w:t xml:space="preserve"> </w:t>
      </w:r>
      <w:r w:rsidRPr="00D875D5">
        <w:rPr>
          <w:rStyle w:val="BodyText31"/>
          <w:i/>
          <w:iCs/>
        </w:rPr>
        <w:t>SUBSOL</w:t>
      </w:r>
    </w:p>
    <w:p w:rsidR="00CC6FEA" w:rsidRDefault="00CC6FEA" w:rsidP="00AB39C9">
      <w:pPr>
        <w:pStyle w:val="BodyText19"/>
        <w:numPr>
          <w:ilvl w:val="0"/>
          <w:numId w:val="36"/>
        </w:numPr>
        <w:shd w:val="clear" w:color="auto" w:fill="auto"/>
        <w:tabs>
          <w:tab w:val="left" w:pos="933"/>
        </w:tabs>
        <w:spacing w:before="0" w:line="322" w:lineRule="exact"/>
        <w:ind w:left="40" w:right="40" w:firstLine="720"/>
        <w:jc w:val="both"/>
      </w:pPr>
      <w:r>
        <w:t>analizele de laborator releva un sol cu o calitate necorespunzatoare unei</w:t>
      </w:r>
      <w:r>
        <w:rPr>
          <w:rStyle w:val="BodytextItalic"/>
        </w:rPr>
        <w:t xml:space="preserve"> </w:t>
      </w:r>
      <w:r w:rsidRPr="00C367F7">
        <w:t>folosinte sensibile</w:t>
      </w:r>
      <w:r>
        <w:t xml:space="preserve"> a terenului, in privinta concentratiei de plumb.</w:t>
      </w:r>
    </w:p>
    <w:p w:rsidR="00CC6FEA" w:rsidRDefault="00CC6FEA" w:rsidP="00AB39C9">
      <w:pPr>
        <w:pStyle w:val="BodyText19"/>
        <w:numPr>
          <w:ilvl w:val="0"/>
          <w:numId w:val="36"/>
        </w:numPr>
        <w:shd w:val="clear" w:color="auto" w:fill="auto"/>
        <w:tabs>
          <w:tab w:val="left" w:pos="938"/>
        </w:tabs>
        <w:spacing w:before="0" w:after="142" w:line="322" w:lineRule="exact"/>
        <w:ind w:left="40" w:right="40" w:firstLine="720"/>
        <w:jc w:val="both"/>
      </w:pPr>
      <w:r>
        <w:t>in incinta fermei, suprafata de teren aferenta desfasurarii operatiilor tehnologice este in intregime, betonata ; singurele suprafete descoperite sunt cele aferente zonelor verzi.</w:t>
      </w:r>
    </w:p>
    <w:p w:rsidR="00CC6FEA" w:rsidRPr="00D875D5" w:rsidRDefault="00CC6FEA" w:rsidP="00D875D5">
      <w:pPr>
        <w:pStyle w:val="ListParagraph"/>
        <w:widowControl w:val="0"/>
        <w:autoSpaceDE w:val="0"/>
        <w:autoSpaceDN w:val="0"/>
        <w:spacing w:after="0" w:line="240" w:lineRule="auto"/>
        <w:rPr>
          <w:rFonts w:ascii="Times New Roman" w:hAnsi="Times New Roman" w:cs="Times New Roman"/>
          <w:sz w:val="27"/>
          <w:szCs w:val="27"/>
          <w:lang w:val="en-US"/>
        </w:rPr>
      </w:pPr>
      <w:r w:rsidRPr="00D875D5">
        <w:rPr>
          <w:rFonts w:ascii="Times New Roman" w:hAnsi="Times New Roman" w:cs="Times New Roman"/>
          <w:sz w:val="27"/>
          <w:szCs w:val="27"/>
          <w:lang w:val="en-US"/>
        </w:rPr>
        <w:t xml:space="preserve">Pentru identificarea unui ipotetic grad de poluare a factorului de mediu sol, </w:t>
      </w:r>
    </w:p>
    <w:p w:rsidR="00CC6FEA" w:rsidRPr="00D875D5" w:rsidRDefault="00CC6FEA" w:rsidP="00D875D5">
      <w:pPr>
        <w:widowControl w:val="0"/>
        <w:autoSpaceDE w:val="0"/>
        <w:autoSpaceDN w:val="0"/>
        <w:spacing w:after="0" w:line="240" w:lineRule="auto"/>
        <w:rPr>
          <w:rFonts w:ascii="Times New Roman" w:hAnsi="Times New Roman" w:cs="Times New Roman"/>
          <w:sz w:val="27"/>
          <w:szCs w:val="27"/>
          <w:lang w:val="en-US"/>
        </w:rPr>
      </w:pPr>
      <w:r w:rsidRPr="00D875D5">
        <w:rPr>
          <w:rFonts w:ascii="Times New Roman" w:hAnsi="Times New Roman" w:cs="Times New Roman"/>
          <w:sz w:val="27"/>
          <w:szCs w:val="27"/>
          <w:lang w:val="en-US"/>
        </w:rPr>
        <w:t>societatea a recoltat probe de sol, in vederea efectuarii analizelor fizico-chimice de laborator.</w:t>
      </w:r>
    </w:p>
    <w:p w:rsidR="00CC6FEA" w:rsidRPr="00D875D5" w:rsidRDefault="00CC6FEA" w:rsidP="00D875D5">
      <w:pPr>
        <w:pStyle w:val="ListParagraph"/>
        <w:widowControl w:val="0"/>
        <w:autoSpaceDE w:val="0"/>
        <w:autoSpaceDN w:val="0"/>
        <w:spacing w:after="0" w:line="240" w:lineRule="auto"/>
        <w:rPr>
          <w:rFonts w:ascii="Times New Roman" w:hAnsi="Times New Roman" w:cs="Times New Roman"/>
          <w:spacing w:val="6"/>
          <w:sz w:val="27"/>
          <w:szCs w:val="27"/>
          <w:lang w:val="en-US"/>
        </w:rPr>
      </w:pPr>
      <w:r w:rsidRPr="00D875D5">
        <w:rPr>
          <w:rFonts w:ascii="Times New Roman" w:hAnsi="Times New Roman" w:cs="Times New Roman"/>
          <w:spacing w:val="6"/>
          <w:sz w:val="27"/>
          <w:szCs w:val="27"/>
          <w:lang w:val="en-US"/>
        </w:rPr>
        <w:t xml:space="preserve">Trei probe din solul de suprafalâ si trei de la adâncime din 3 locatii de </w:t>
      </w:r>
    </w:p>
    <w:p w:rsidR="00CC6FEA" w:rsidRPr="00D875D5" w:rsidRDefault="00CC6FEA" w:rsidP="00D875D5">
      <w:pPr>
        <w:widowControl w:val="0"/>
        <w:autoSpaceDE w:val="0"/>
        <w:autoSpaceDN w:val="0"/>
        <w:spacing w:after="0" w:line="240" w:lineRule="auto"/>
        <w:rPr>
          <w:rFonts w:ascii="Times New Roman" w:hAnsi="Times New Roman" w:cs="Times New Roman"/>
          <w:sz w:val="27"/>
          <w:szCs w:val="27"/>
          <w:lang w:val="en-US"/>
        </w:rPr>
      </w:pPr>
      <w:r w:rsidRPr="00D875D5">
        <w:rPr>
          <w:rFonts w:ascii="Times New Roman" w:hAnsi="Times New Roman" w:cs="Times New Roman"/>
          <w:spacing w:val="6"/>
          <w:sz w:val="27"/>
          <w:szCs w:val="27"/>
          <w:lang w:val="en-US"/>
        </w:rPr>
        <w:t xml:space="preserve">investigare au fost </w:t>
      </w:r>
      <w:r w:rsidRPr="00D875D5">
        <w:rPr>
          <w:rFonts w:ascii="Times New Roman" w:hAnsi="Times New Roman" w:cs="Times New Roman"/>
          <w:sz w:val="27"/>
          <w:szCs w:val="27"/>
          <w:lang w:val="en-US"/>
        </w:rPr>
        <w:t>analizate pentru o serie de indicatori considerati relevanti raportat la scopul lucrării si istoricul amplasamentului, inclusiv metale grele. Niciunul din rezultate nu a evidentiat valori care să denote o afectare a calitătii solului. Prin urmare, in timpul investigaliilor nu au fost identificate efecte asupra solului legate de activitâlile din amplasament.</w:t>
      </w:r>
    </w:p>
    <w:p w:rsidR="00CC6FEA" w:rsidRDefault="00CC6FEA" w:rsidP="00D875D5">
      <w:pPr>
        <w:pStyle w:val="ListParagraph"/>
        <w:widowControl w:val="0"/>
        <w:autoSpaceDE w:val="0"/>
        <w:autoSpaceDN w:val="0"/>
        <w:spacing w:after="0" w:line="240" w:lineRule="auto"/>
        <w:rPr>
          <w:rFonts w:ascii="Times New Roman" w:hAnsi="Times New Roman" w:cs="Times New Roman"/>
          <w:sz w:val="27"/>
          <w:szCs w:val="27"/>
          <w:lang w:val="en-US"/>
        </w:rPr>
      </w:pPr>
      <w:r w:rsidRPr="00D875D5">
        <w:rPr>
          <w:rFonts w:ascii="Times New Roman" w:hAnsi="Times New Roman" w:cs="Times New Roman"/>
          <w:sz w:val="27"/>
          <w:szCs w:val="27"/>
          <w:lang w:val="en-US"/>
        </w:rPr>
        <w:lastRenderedPageBreak/>
        <w:t xml:space="preserve">Pentru proba de dejectie solidă au fost efectuate determinări privind continutul </w:t>
      </w:r>
    </w:p>
    <w:p w:rsidR="00CC6FEA" w:rsidRPr="00D875D5" w:rsidRDefault="00CC6FEA" w:rsidP="00D875D5">
      <w:pPr>
        <w:widowControl w:val="0"/>
        <w:autoSpaceDE w:val="0"/>
        <w:autoSpaceDN w:val="0"/>
        <w:spacing w:after="0" w:line="240" w:lineRule="auto"/>
        <w:rPr>
          <w:rFonts w:ascii="Times New Roman" w:hAnsi="Times New Roman" w:cs="Times New Roman"/>
          <w:sz w:val="27"/>
          <w:szCs w:val="27"/>
          <w:lang w:val="en-US"/>
        </w:rPr>
      </w:pPr>
      <w:r w:rsidRPr="00D875D5">
        <w:rPr>
          <w:rFonts w:ascii="Times New Roman" w:hAnsi="Times New Roman" w:cs="Times New Roman"/>
          <w:sz w:val="27"/>
          <w:szCs w:val="27"/>
          <w:lang w:val="en-US"/>
        </w:rPr>
        <w:t>de azot (în diverse forme) si fosfor.</w:t>
      </w:r>
    </w:p>
    <w:p w:rsidR="00CC6FEA" w:rsidRDefault="00CC6FEA" w:rsidP="004F4D29">
      <w:pPr>
        <w:widowControl w:val="0"/>
        <w:autoSpaceDE w:val="0"/>
        <w:autoSpaceDN w:val="0"/>
        <w:spacing w:after="0" w:line="240" w:lineRule="auto"/>
        <w:ind w:left="72" w:firstLine="636"/>
        <w:rPr>
          <w:rFonts w:ascii="Times New Roman" w:hAnsi="Times New Roman" w:cs="Times New Roman"/>
          <w:sz w:val="27"/>
          <w:szCs w:val="27"/>
          <w:lang w:val="en-US"/>
        </w:rPr>
      </w:pPr>
      <w:r w:rsidRPr="00D875D5">
        <w:rPr>
          <w:rFonts w:ascii="Times New Roman" w:hAnsi="Times New Roman" w:cs="Times New Roman"/>
          <w:sz w:val="27"/>
          <w:szCs w:val="27"/>
          <w:lang w:val="en-US"/>
        </w:rPr>
        <w:t xml:space="preserve">Conform rapoartelor de incercare nr. </w:t>
      </w:r>
      <w:r>
        <w:rPr>
          <w:rFonts w:ascii="Times New Roman" w:hAnsi="Times New Roman" w:cs="Times New Roman"/>
          <w:sz w:val="27"/>
          <w:szCs w:val="27"/>
          <w:lang w:val="en-US"/>
        </w:rPr>
        <w:t>1664</w:t>
      </w:r>
      <w:r w:rsidRPr="00D875D5">
        <w:rPr>
          <w:rFonts w:ascii="Times New Roman" w:hAnsi="Times New Roman" w:cs="Times New Roman"/>
          <w:sz w:val="27"/>
          <w:szCs w:val="27"/>
          <w:lang w:val="en-US"/>
        </w:rPr>
        <w:t xml:space="preserve">; </w:t>
      </w:r>
      <w:r>
        <w:rPr>
          <w:rFonts w:ascii="Times New Roman" w:hAnsi="Times New Roman" w:cs="Times New Roman"/>
          <w:sz w:val="27"/>
          <w:szCs w:val="27"/>
          <w:lang w:val="en-US"/>
        </w:rPr>
        <w:t>1665, 1666, 1667, 1668, 1669 si 1670</w:t>
      </w:r>
      <w:r w:rsidRPr="00D875D5">
        <w:rPr>
          <w:rFonts w:ascii="Times New Roman" w:hAnsi="Times New Roman" w:cs="Times New Roman"/>
          <w:sz w:val="27"/>
          <w:szCs w:val="27"/>
          <w:lang w:val="en-US"/>
        </w:rPr>
        <w:t xml:space="preserve"> din </w:t>
      </w:r>
      <w:r w:rsidRPr="00C367F7">
        <w:rPr>
          <w:rFonts w:ascii="Times New Roman" w:hAnsi="Times New Roman" w:cs="Times New Roman"/>
          <w:sz w:val="27"/>
          <w:szCs w:val="27"/>
          <w:lang w:val="en-US"/>
        </w:rPr>
        <w:t>13-14.06.2013</w:t>
      </w:r>
      <w:r w:rsidRPr="00D875D5">
        <w:rPr>
          <w:rFonts w:ascii="Times New Roman" w:hAnsi="Times New Roman" w:cs="Times New Roman"/>
          <w:sz w:val="27"/>
          <w:szCs w:val="27"/>
          <w:lang w:val="en-US"/>
        </w:rPr>
        <w:t>, tabelul 1.3. prezintă identificatorii probelor supuse determinărilor, iar tabele 1.4. si 1.5. centralize</w:t>
      </w:r>
      <w:r>
        <w:rPr>
          <w:rFonts w:ascii="Times New Roman" w:hAnsi="Times New Roman" w:cs="Times New Roman"/>
          <w:sz w:val="27"/>
          <w:szCs w:val="27"/>
          <w:lang w:val="en-US"/>
        </w:rPr>
        <w:t>ază rezultatele analitice ale p</w:t>
      </w:r>
      <w:r w:rsidRPr="00D875D5">
        <w:rPr>
          <w:rFonts w:ascii="Times New Roman" w:hAnsi="Times New Roman" w:cs="Times New Roman"/>
          <w:sz w:val="27"/>
          <w:szCs w:val="27"/>
          <w:lang w:val="en-US"/>
        </w:rPr>
        <w:t xml:space="preserve">robelor de sol </w:t>
      </w:r>
      <w:r>
        <w:rPr>
          <w:rFonts w:ascii="Times New Roman" w:hAnsi="Times New Roman" w:cs="Times New Roman"/>
          <w:sz w:val="27"/>
          <w:szCs w:val="27"/>
          <w:lang w:val="en-US"/>
        </w:rPr>
        <w:t>pentru toti p</w:t>
      </w:r>
      <w:r w:rsidRPr="00D875D5">
        <w:rPr>
          <w:rFonts w:ascii="Times New Roman" w:hAnsi="Times New Roman" w:cs="Times New Roman"/>
          <w:sz w:val="27"/>
          <w:szCs w:val="27"/>
          <w:lang w:val="en-US"/>
        </w:rPr>
        <w:t>arametrii detectati.</w:t>
      </w:r>
    </w:p>
    <w:p w:rsidR="00CC6FEA" w:rsidRDefault="00CC6FEA" w:rsidP="004F4D29">
      <w:pPr>
        <w:widowControl w:val="0"/>
        <w:autoSpaceDE w:val="0"/>
        <w:autoSpaceDN w:val="0"/>
        <w:spacing w:after="0" w:line="240" w:lineRule="auto"/>
        <w:ind w:left="72" w:firstLine="636"/>
        <w:rPr>
          <w:rFonts w:ascii="Times New Roman" w:hAnsi="Times New Roman" w:cs="Times New Roman"/>
          <w:sz w:val="27"/>
          <w:szCs w:val="27"/>
          <w:lang w:val="en-US"/>
        </w:rPr>
      </w:pPr>
    </w:p>
    <w:p w:rsidR="00CC6FEA" w:rsidRPr="00D875D5" w:rsidRDefault="00CC6FEA" w:rsidP="004F4D29">
      <w:pPr>
        <w:widowControl w:val="0"/>
        <w:autoSpaceDE w:val="0"/>
        <w:autoSpaceDN w:val="0"/>
        <w:spacing w:after="0" w:line="240" w:lineRule="auto"/>
        <w:ind w:left="72" w:firstLine="636"/>
        <w:rPr>
          <w:rFonts w:ascii="Times New Roman" w:hAnsi="Times New Roman" w:cs="Times New Roman"/>
          <w:sz w:val="27"/>
          <w:szCs w:val="27"/>
          <w:lang w:val="en-US"/>
        </w:rPr>
      </w:pPr>
    </w:p>
    <w:tbl>
      <w:tblPr>
        <w:tblW w:w="0" w:type="auto"/>
        <w:jc w:val="center"/>
        <w:tblLayout w:type="fixed"/>
        <w:tblCellMar>
          <w:left w:w="0" w:type="dxa"/>
          <w:right w:w="0" w:type="dxa"/>
        </w:tblCellMar>
        <w:tblLook w:val="0000" w:firstRow="0" w:lastRow="0" w:firstColumn="0" w:lastColumn="0" w:noHBand="0" w:noVBand="0"/>
      </w:tblPr>
      <w:tblGrid>
        <w:gridCol w:w="1354"/>
        <w:gridCol w:w="2815"/>
        <w:gridCol w:w="1685"/>
        <w:gridCol w:w="1429"/>
        <w:gridCol w:w="1433"/>
        <w:gridCol w:w="1504"/>
      </w:tblGrid>
      <w:tr w:rsidR="00CC6FEA" w:rsidRPr="00EB6191">
        <w:trPr>
          <w:trHeight w:hRule="exact" w:val="533"/>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Cod probă</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Denumire probă</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Tahoma" w:hAnsi="Tahoma" w:cs="Tahoma"/>
                <w:b/>
                <w:bCs/>
                <w:spacing w:val="2"/>
                <w:lang w:val="en-US"/>
              </w:rPr>
            </w:pPr>
            <w:r w:rsidRPr="00EB6191">
              <w:rPr>
                <w:rFonts w:ascii="Tahoma" w:hAnsi="Tahoma" w:cs="Tahoma"/>
                <w:b/>
                <w:bCs/>
                <w:spacing w:val="2"/>
                <w:lang w:val="en-US"/>
              </w:rPr>
              <w:t>Data recoltârii</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28" w:lineRule="auto"/>
              <w:ind w:right="367"/>
              <w:jc w:val="right"/>
              <w:rPr>
                <w:rFonts w:ascii="Tahoma" w:hAnsi="Tahoma" w:cs="Tahoma"/>
                <w:b/>
                <w:bCs/>
                <w:lang w:val="en-US"/>
              </w:rPr>
            </w:pPr>
            <w:r w:rsidRPr="00EB6191">
              <w:rPr>
                <w:rFonts w:ascii="Tahoma" w:hAnsi="Tahoma" w:cs="Tahoma"/>
                <w:b/>
                <w:bCs/>
                <w:lang w:val="en-US"/>
              </w:rPr>
              <w:t>Data</w:t>
            </w:r>
          </w:p>
          <w:p w:rsidR="00CC6FEA" w:rsidRPr="00EB6191" w:rsidRDefault="00CC6FEA" w:rsidP="00E81907">
            <w:pPr>
              <w:widowControl w:val="0"/>
              <w:autoSpaceDE w:val="0"/>
              <w:autoSpaceDN w:val="0"/>
              <w:spacing w:after="0" w:line="240" w:lineRule="auto"/>
              <w:ind w:right="187"/>
              <w:jc w:val="right"/>
              <w:rPr>
                <w:rFonts w:ascii="Arial" w:hAnsi="Arial" w:cs="Arial"/>
                <w:lang w:val="en-US"/>
              </w:rPr>
            </w:pPr>
            <w:r w:rsidRPr="00EB6191">
              <w:rPr>
                <w:rFonts w:ascii="Tahoma" w:hAnsi="Tahoma" w:cs="Tahoma"/>
                <w:b/>
                <w:bCs/>
                <w:lang w:val="en-US"/>
              </w:rPr>
              <w:t xml:space="preserve">primir </w:t>
            </w:r>
            <w:r w:rsidRPr="00EB6191">
              <w:rPr>
                <w:rFonts w:ascii="Arial" w:hAnsi="Arial" w:cs="Arial"/>
                <w:spacing w:val="16"/>
                <w:lang w:val="en-US"/>
              </w:rPr>
              <w:t>ii</w:t>
            </w:r>
          </w:p>
        </w:tc>
        <w:tc>
          <w:tcPr>
            <w:tcW w:w="1433"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probei tipul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72"/>
              <w:jc w:val="right"/>
              <w:rPr>
                <w:rFonts w:ascii="Tahoma" w:hAnsi="Tahoma" w:cs="Tahoma"/>
                <w:b/>
                <w:bCs/>
                <w:lang w:val="en-US"/>
              </w:rPr>
            </w:pPr>
            <w:r w:rsidRPr="00EB6191">
              <w:rPr>
                <w:rFonts w:ascii="Tahoma" w:hAnsi="Tahoma" w:cs="Tahoma"/>
                <w:b/>
                <w:bCs/>
                <w:lang w:val="en-US"/>
              </w:rPr>
              <w:t xml:space="preserve">Cantitate </w:t>
            </w:r>
          </w:p>
        </w:tc>
      </w:tr>
      <w:tr w:rsidR="00CC6FEA" w:rsidRPr="00EB6191">
        <w:trPr>
          <w:trHeight w:hRule="exact" w:val="263"/>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1664</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 xml:space="preserve">sol </w:t>
            </w:r>
            <w:r w:rsidRPr="00EB6191">
              <w:rPr>
                <w:rFonts w:ascii="Verdana" w:hAnsi="Verdana" w:cs="Verdana"/>
                <w:sz w:val="20"/>
                <w:szCs w:val="20"/>
                <w:lang w:val="en-US"/>
              </w:rPr>
              <w:t xml:space="preserve">F1, </w:t>
            </w:r>
            <w:r w:rsidRPr="00EB6191">
              <w:rPr>
                <w:rFonts w:ascii="Arial" w:hAnsi="Arial" w:cs="Arial"/>
                <w:lang w:val="en-US"/>
              </w:rPr>
              <w:t>adancime 30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62"/>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1665</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 xml:space="preserve">sol </w:t>
            </w:r>
            <w:r w:rsidRPr="00EB6191">
              <w:rPr>
                <w:rFonts w:ascii="Verdana" w:hAnsi="Verdana" w:cs="Verdana"/>
                <w:sz w:val="20"/>
                <w:szCs w:val="20"/>
                <w:lang w:val="en-US"/>
              </w:rPr>
              <w:t xml:space="preserve">F1, </w:t>
            </w:r>
            <w:r w:rsidRPr="00EB6191">
              <w:rPr>
                <w:rFonts w:ascii="Arial" w:hAnsi="Arial" w:cs="Arial"/>
                <w:lang w:val="en-US"/>
              </w:rPr>
              <w:t>adancime 50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67"/>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1666</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 F2, adancime 30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59"/>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1668</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 F3, adancime 30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66"/>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1669</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 F3, adancime 50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67"/>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1667</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 F2, adancime 50 cm</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sol</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r w:rsidR="00CC6FEA" w:rsidRPr="00EB6191">
        <w:trPr>
          <w:trHeight w:hRule="exact" w:val="285"/>
          <w:jc w:val="center"/>
        </w:trPr>
        <w:tc>
          <w:tcPr>
            <w:tcW w:w="135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Tahoma" w:hAnsi="Tahoma" w:cs="Tahoma"/>
                <w:b/>
                <w:bCs/>
                <w:lang w:val="en-US"/>
              </w:rPr>
            </w:pPr>
            <w:r w:rsidRPr="00EB6191">
              <w:rPr>
                <w:rFonts w:ascii="Tahoma" w:hAnsi="Tahoma" w:cs="Tahoma"/>
                <w:b/>
                <w:bCs/>
                <w:lang w:val="en-US"/>
              </w:rPr>
              <w:t>1670</w:t>
            </w:r>
          </w:p>
        </w:tc>
        <w:tc>
          <w:tcPr>
            <w:tcW w:w="28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Dejectie solida</w:t>
            </w:r>
          </w:p>
        </w:tc>
        <w:tc>
          <w:tcPr>
            <w:tcW w:w="16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71"/>
              <w:jc w:val="right"/>
              <w:rPr>
                <w:rFonts w:ascii="Arial" w:hAnsi="Arial" w:cs="Arial"/>
                <w:lang w:val="en-US"/>
              </w:rPr>
            </w:pPr>
            <w:r w:rsidRPr="00EB6191">
              <w:rPr>
                <w:rFonts w:ascii="Arial" w:hAnsi="Arial" w:cs="Arial"/>
                <w:lang w:val="en-US"/>
              </w:rPr>
              <w:t>13-14.06.2013</w:t>
            </w:r>
          </w:p>
        </w:tc>
        <w:tc>
          <w:tcPr>
            <w:tcW w:w="142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97"/>
              <w:jc w:val="right"/>
              <w:rPr>
                <w:rFonts w:ascii="Arial" w:hAnsi="Arial" w:cs="Arial"/>
                <w:lang w:val="en-US"/>
              </w:rPr>
            </w:pPr>
            <w:r w:rsidRPr="00EB6191">
              <w:rPr>
                <w:rFonts w:ascii="Arial" w:hAnsi="Arial" w:cs="Arial"/>
                <w:lang w:val="en-US"/>
              </w:rPr>
              <w:t>18.06.2013</w:t>
            </w:r>
          </w:p>
        </w:tc>
        <w:tc>
          <w:tcPr>
            <w:tcW w:w="143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lang w:val="en-US"/>
              </w:rPr>
            </w:pPr>
            <w:r w:rsidRPr="00EB6191">
              <w:rPr>
                <w:rFonts w:ascii="Arial" w:hAnsi="Arial" w:cs="Arial"/>
                <w:lang w:val="en-US"/>
              </w:rPr>
              <w:t>deseu</w:t>
            </w:r>
          </w:p>
        </w:tc>
        <w:tc>
          <w:tcPr>
            <w:tcW w:w="15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52"/>
              <w:jc w:val="right"/>
              <w:rPr>
                <w:rFonts w:ascii="Arial" w:hAnsi="Arial" w:cs="Arial"/>
                <w:lang w:val="en-US"/>
              </w:rPr>
            </w:pPr>
            <w:r w:rsidRPr="00EB6191">
              <w:rPr>
                <w:rFonts w:ascii="Arial" w:hAnsi="Arial" w:cs="Arial"/>
                <w:lang w:val="en-US"/>
              </w:rPr>
              <w:t>200 g</w:t>
            </w:r>
          </w:p>
        </w:tc>
      </w:tr>
    </w:tbl>
    <w:p w:rsidR="00CC6FEA" w:rsidRDefault="00CC6FEA" w:rsidP="004F4D29">
      <w:pPr>
        <w:widowControl w:val="0"/>
        <w:autoSpaceDE w:val="0"/>
        <w:autoSpaceDN w:val="0"/>
        <w:spacing w:after="0" w:line="240" w:lineRule="auto"/>
        <w:ind w:left="360"/>
        <w:rPr>
          <w:rFonts w:ascii="Arial" w:hAnsi="Arial" w:cs="Arial"/>
          <w:sz w:val="20"/>
          <w:szCs w:val="20"/>
          <w:lang w:val="en-US"/>
        </w:rPr>
      </w:pPr>
      <w:r>
        <w:rPr>
          <w:rFonts w:ascii="Arial" w:hAnsi="Arial" w:cs="Arial"/>
          <w:sz w:val="20"/>
          <w:szCs w:val="20"/>
          <w:lang w:val="en-US"/>
        </w:rPr>
        <w:t xml:space="preserve">                </w:t>
      </w:r>
      <w:r w:rsidRPr="003962B7">
        <w:rPr>
          <w:rFonts w:ascii="Arial" w:hAnsi="Arial" w:cs="Arial"/>
          <w:sz w:val="20"/>
          <w:szCs w:val="20"/>
          <w:lang w:val="en-US"/>
        </w:rPr>
        <w:t>Tabel 1.3.Identificatorii probelor solide recoltate (sol si deseu solid)</w:t>
      </w:r>
    </w:p>
    <w:p w:rsidR="00CC6FEA" w:rsidRDefault="00CC6FEA" w:rsidP="004F4D29">
      <w:pPr>
        <w:widowControl w:val="0"/>
        <w:autoSpaceDE w:val="0"/>
        <w:autoSpaceDN w:val="0"/>
        <w:spacing w:after="0" w:line="240" w:lineRule="auto"/>
        <w:ind w:left="360"/>
        <w:rPr>
          <w:rFonts w:ascii="Arial" w:hAnsi="Arial" w:cs="Arial"/>
          <w:sz w:val="20"/>
          <w:szCs w:val="20"/>
          <w:lang w:val="en-US"/>
        </w:rPr>
      </w:pPr>
    </w:p>
    <w:p w:rsidR="00CC6FEA" w:rsidRPr="003962B7" w:rsidRDefault="00CC6FEA" w:rsidP="004F4D29">
      <w:pPr>
        <w:widowControl w:val="0"/>
        <w:autoSpaceDE w:val="0"/>
        <w:autoSpaceDN w:val="0"/>
        <w:spacing w:after="0" w:line="240" w:lineRule="auto"/>
        <w:ind w:left="360"/>
        <w:rPr>
          <w:rFonts w:ascii="Arial" w:hAnsi="Arial" w:cs="Arial"/>
          <w:sz w:val="20"/>
          <w:szCs w:val="20"/>
          <w:lang w:val="en-US"/>
        </w:rPr>
      </w:pPr>
    </w:p>
    <w:tbl>
      <w:tblPr>
        <w:tblW w:w="0" w:type="auto"/>
        <w:jc w:val="center"/>
        <w:tblLayout w:type="fixed"/>
        <w:tblCellMar>
          <w:left w:w="0" w:type="dxa"/>
          <w:right w:w="0" w:type="dxa"/>
        </w:tblCellMar>
        <w:tblLook w:val="0000" w:firstRow="0" w:lastRow="0" w:firstColumn="0" w:lastColumn="0" w:noHBand="0" w:noVBand="0"/>
      </w:tblPr>
      <w:tblGrid>
        <w:gridCol w:w="1357"/>
        <w:gridCol w:w="1048"/>
        <w:gridCol w:w="1353"/>
        <w:gridCol w:w="1044"/>
        <w:gridCol w:w="1264"/>
        <w:gridCol w:w="1271"/>
        <w:gridCol w:w="1281"/>
      </w:tblGrid>
      <w:tr w:rsidR="00CC6FEA" w:rsidRPr="00EB6191">
        <w:trPr>
          <w:trHeight w:hRule="exact" w:val="727"/>
          <w:jc w:val="center"/>
        </w:trPr>
        <w:tc>
          <w:tcPr>
            <w:tcW w:w="1357"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4F4D29">
            <w:pPr>
              <w:widowControl w:val="0"/>
              <w:autoSpaceDE w:val="0"/>
              <w:autoSpaceDN w:val="0"/>
              <w:spacing w:after="0" w:line="240" w:lineRule="auto"/>
              <w:ind w:right="116"/>
              <w:rPr>
                <w:rFonts w:ascii="Arial" w:hAnsi="Arial" w:cs="Arial"/>
                <w:b/>
                <w:bCs/>
                <w:sz w:val="20"/>
                <w:szCs w:val="20"/>
                <w:lang w:val="en-US"/>
              </w:rPr>
            </w:pPr>
            <w:r w:rsidRPr="00EB6191">
              <w:rPr>
                <w:rFonts w:ascii="Arial" w:hAnsi="Arial" w:cs="Arial"/>
                <w:b/>
                <w:bCs/>
                <w:sz w:val="20"/>
                <w:szCs w:val="20"/>
                <w:lang w:val="en-US"/>
              </w:rPr>
              <w:t>Cod probă</w:t>
            </w:r>
          </w:p>
        </w:tc>
        <w:tc>
          <w:tcPr>
            <w:tcW w:w="1048"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4F4D29">
            <w:pPr>
              <w:widowControl w:val="0"/>
              <w:autoSpaceDE w:val="0"/>
              <w:autoSpaceDN w:val="0"/>
              <w:spacing w:after="0" w:line="240" w:lineRule="auto"/>
              <w:ind w:right="267"/>
              <w:rPr>
                <w:rFonts w:ascii="Arial" w:hAnsi="Arial" w:cs="Arial"/>
                <w:b/>
                <w:bCs/>
                <w:sz w:val="20"/>
                <w:szCs w:val="20"/>
                <w:lang w:val="en-US"/>
              </w:rPr>
            </w:pPr>
            <w:r w:rsidRPr="00EB6191">
              <w:rPr>
                <w:rFonts w:ascii="Arial" w:hAnsi="Arial" w:cs="Arial"/>
                <w:b/>
                <w:bCs/>
                <w:sz w:val="20"/>
                <w:szCs w:val="20"/>
                <w:lang w:val="en-US"/>
              </w:rPr>
              <w:t>pH</w:t>
            </w:r>
          </w:p>
          <w:p w:rsidR="00CC6FEA" w:rsidRPr="00EB6191" w:rsidRDefault="00CC6FEA" w:rsidP="004F4D29">
            <w:pPr>
              <w:widowControl w:val="0"/>
              <w:autoSpaceDE w:val="0"/>
              <w:autoSpaceDN w:val="0"/>
              <w:spacing w:after="0" w:line="240" w:lineRule="auto"/>
              <w:ind w:right="177"/>
              <w:rPr>
                <w:rFonts w:ascii="Arial" w:hAnsi="Arial" w:cs="Arial"/>
                <w:sz w:val="20"/>
                <w:szCs w:val="20"/>
                <w:lang w:val="en-US"/>
              </w:rPr>
            </w:pPr>
            <w:r w:rsidRPr="00EB6191">
              <w:rPr>
                <w:rFonts w:ascii="Arial" w:hAnsi="Arial" w:cs="Arial"/>
                <w:sz w:val="20"/>
                <w:szCs w:val="20"/>
                <w:lang w:val="en-US"/>
              </w:rPr>
              <w:t>(25°C)</w:t>
            </w:r>
          </w:p>
        </w:tc>
        <w:tc>
          <w:tcPr>
            <w:tcW w:w="1353"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Azot</w:t>
            </w:r>
          </w:p>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Kjeldahl</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g/kg</w:t>
            </w:r>
          </w:p>
        </w:tc>
        <w:tc>
          <w:tcPr>
            <w:tcW w:w="1044"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Nitrati</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mg NO3</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/kg</w:t>
            </w:r>
          </w:p>
        </w:tc>
        <w:tc>
          <w:tcPr>
            <w:tcW w:w="1264" w:type="dxa"/>
            <w:tcBorders>
              <w:top w:val="single" w:sz="4" w:space="0" w:color="auto"/>
              <w:left w:val="single" w:sz="4" w:space="0" w:color="auto"/>
              <w:bottom w:val="single" w:sz="14" w:space="0" w:color="auto"/>
              <w:right w:val="single" w:sz="4" w:space="0" w:color="auto"/>
            </w:tcBorders>
          </w:tcPr>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Nitriti</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mg NO</w:t>
            </w:r>
            <w:r w:rsidRPr="00EB6191">
              <w:rPr>
                <w:rFonts w:ascii="Arial" w:hAnsi="Arial" w:cs="Arial"/>
                <w:sz w:val="20"/>
                <w:szCs w:val="20"/>
                <w:vertAlign w:val="subscript"/>
                <w:lang w:val="en-US"/>
              </w:rPr>
              <w:t>2</w:t>
            </w:r>
            <w:r w:rsidRPr="00EB6191">
              <w:rPr>
                <w:rFonts w:ascii="Arial" w:hAnsi="Arial" w:cs="Arial"/>
                <w:sz w:val="20"/>
                <w:szCs w:val="20"/>
                <w:lang w:val="en-US"/>
              </w:rPr>
              <w:t>'/kg</w:t>
            </w:r>
          </w:p>
        </w:tc>
        <w:tc>
          <w:tcPr>
            <w:tcW w:w="1271" w:type="dxa"/>
            <w:tcBorders>
              <w:top w:val="single" w:sz="4" w:space="0" w:color="auto"/>
              <w:left w:val="single" w:sz="4" w:space="0" w:color="auto"/>
              <w:bottom w:val="single" w:sz="14" w:space="0" w:color="auto"/>
              <w:right w:val="single" w:sz="4" w:space="0" w:color="auto"/>
            </w:tcBorders>
          </w:tcPr>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Azot total</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mg/kg</w:t>
            </w:r>
          </w:p>
        </w:tc>
        <w:tc>
          <w:tcPr>
            <w:tcW w:w="1281" w:type="dxa"/>
            <w:tcBorders>
              <w:top w:val="single" w:sz="4" w:space="0" w:color="auto"/>
              <w:left w:val="single" w:sz="4" w:space="0" w:color="auto"/>
              <w:bottom w:val="single" w:sz="14" w:space="0" w:color="auto"/>
              <w:right w:val="single" w:sz="4" w:space="0" w:color="auto"/>
            </w:tcBorders>
          </w:tcPr>
          <w:p w:rsidR="00CC6FEA" w:rsidRPr="00EB6191" w:rsidRDefault="00CC6FEA" w:rsidP="004F4D29">
            <w:pPr>
              <w:widowControl w:val="0"/>
              <w:autoSpaceDE w:val="0"/>
              <w:autoSpaceDN w:val="0"/>
              <w:spacing w:after="0" w:line="240" w:lineRule="auto"/>
              <w:rPr>
                <w:rFonts w:ascii="Arial" w:hAnsi="Arial" w:cs="Arial"/>
                <w:b/>
                <w:bCs/>
                <w:sz w:val="20"/>
                <w:szCs w:val="20"/>
                <w:lang w:val="en-US"/>
              </w:rPr>
            </w:pPr>
            <w:r w:rsidRPr="00EB6191">
              <w:rPr>
                <w:rFonts w:ascii="Arial" w:hAnsi="Arial" w:cs="Arial"/>
                <w:b/>
                <w:bCs/>
                <w:sz w:val="20"/>
                <w:szCs w:val="20"/>
                <w:lang w:val="en-US"/>
              </w:rPr>
              <w:t>Fosfor</w:t>
            </w:r>
          </w:p>
          <w:p w:rsidR="00CC6FEA" w:rsidRPr="00EB6191" w:rsidRDefault="00CC6FEA" w:rsidP="004F4D29">
            <w:pPr>
              <w:widowControl w:val="0"/>
              <w:autoSpaceDE w:val="0"/>
              <w:autoSpaceDN w:val="0"/>
              <w:spacing w:after="0" w:line="240" w:lineRule="auto"/>
              <w:rPr>
                <w:rFonts w:ascii="Arial" w:hAnsi="Arial" w:cs="Arial"/>
                <w:sz w:val="20"/>
                <w:szCs w:val="20"/>
                <w:lang w:val="en-US"/>
              </w:rPr>
            </w:pPr>
            <w:r w:rsidRPr="00EB6191">
              <w:rPr>
                <w:rFonts w:ascii="Arial" w:hAnsi="Arial" w:cs="Arial"/>
                <w:b/>
                <w:bCs/>
                <w:sz w:val="20"/>
                <w:szCs w:val="20"/>
                <w:lang w:val="en-US"/>
              </w:rPr>
              <w:t xml:space="preserve">total </w:t>
            </w:r>
            <w:r w:rsidRPr="00EB6191">
              <w:rPr>
                <w:rFonts w:ascii="Arial" w:hAnsi="Arial" w:cs="Arial"/>
                <w:sz w:val="20"/>
                <w:szCs w:val="20"/>
                <w:lang w:val="en-US"/>
              </w:rPr>
              <w:t>mg/kg</w:t>
            </w:r>
          </w:p>
        </w:tc>
      </w:tr>
      <w:tr w:rsidR="00CC6FEA" w:rsidRPr="00EB6191">
        <w:trPr>
          <w:trHeight w:hRule="exact" w:val="252"/>
          <w:jc w:val="center"/>
        </w:trPr>
        <w:tc>
          <w:tcPr>
            <w:tcW w:w="1357"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1664</w:t>
            </w:r>
          </w:p>
        </w:tc>
        <w:tc>
          <w:tcPr>
            <w:tcW w:w="1048"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7,35</w:t>
            </w:r>
          </w:p>
        </w:tc>
        <w:tc>
          <w:tcPr>
            <w:tcW w:w="1353"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1,41</w:t>
            </w:r>
          </w:p>
        </w:tc>
        <w:tc>
          <w:tcPr>
            <w:tcW w:w="1044"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45"/>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1665</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7,28</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1,09</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38"/>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1666</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6,44</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2,57</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41"/>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1667</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7,02</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0,513</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41"/>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1668</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7,05</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0,693</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41"/>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1669</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6,99</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0,268</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w:t>
            </w:r>
          </w:p>
        </w:tc>
      </w:tr>
      <w:tr w:rsidR="00CC6FEA" w:rsidRPr="00EB6191">
        <w:trPr>
          <w:trHeight w:hRule="exact" w:val="263"/>
          <w:jc w:val="center"/>
        </w:trPr>
        <w:tc>
          <w:tcPr>
            <w:tcW w:w="135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386"/>
              <w:jc w:val="right"/>
              <w:rPr>
                <w:rFonts w:ascii="Arial" w:hAnsi="Arial" w:cs="Arial"/>
                <w:b/>
                <w:bCs/>
                <w:sz w:val="20"/>
                <w:szCs w:val="20"/>
                <w:lang w:val="en-US"/>
              </w:rPr>
            </w:pPr>
            <w:r w:rsidRPr="00EB6191">
              <w:rPr>
                <w:rFonts w:ascii="Arial" w:hAnsi="Arial" w:cs="Arial"/>
                <w:b/>
                <w:bCs/>
                <w:sz w:val="20"/>
                <w:szCs w:val="20"/>
                <w:lang w:val="en-US"/>
              </w:rPr>
              <w:t>1670</w:t>
            </w:r>
          </w:p>
        </w:tc>
        <w:tc>
          <w:tcPr>
            <w:tcW w:w="10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267"/>
              <w:jc w:val="right"/>
              <w:rPr>
                <w:rFonts w:ascii="Arial" w:hAnsi="Arial" w:cs="Arial"/>
                <w:sz w:val="20"/>
                <w:szCs w:val="20"/>
                <w:lang w:val="en-US"/>
              </w:rPr>
            </w:pPr>
            <w:r w:rsidRPr="00EB6191">
              <w:rPr>
                <w:rFonts w:ascii="Arial" w:hAnsi="Arial" w:cs="Arial"/>
                <w:sz w:val="20"/>
                <w:szCs w:val="20"/>
                <w:lang w:val="en-US"/>
              </w:rPr>
              <w:t>7,29</w:t>
            </w:r>
          </w:p>
        </w:tc>
        <w:tc>
          <w:tcPr>
            <w:tcW w:w="13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12,2</w:t>
            </w:r>
          </w:p>
        </w:tc>
        <w:tc>
          <w:tcPr>
            <w:tcW w:w="10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343</w:t>
            </w:r>
          </w:p>
        </w:tc>
        <w:tc>
          <w:tcPr>
            <w:tcW w:w="126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26,6</w:t>
            </w: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12290</w:t>
            </w:r>
          </w:p>
        </w:tc>
        <w:tc>
          <w:tcPr>
            <w:tcW w:w="128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54432</w:t>
            </w:r>
          </w:p>
        </w:tc>
      </w:tr>
    </w:tbl>
    <w:p w:rsidR="00CC6FEA" w:rsidRDefault="00CC6FEA" w:rsidP="00D875D5">
      <w:pPr>
        <w:widowControl w:val="0"/>
        <w:autoSpaceDE w:val="0"/>
        <w:autoSpaceDN w:val="0"/>
        <w:spacing w:after="0" w:line="240" w:lineRule="auto"/>
        <w:ind w:left="360"/>
        <w:rPr>
          <w:rFonts w:ascii="Arial" w:hAnsi="Arial" w:cs="Arial"/>
          <w:sz w:val="20"/>
          <w:szCs w:val="20"/>
          <w:lang w:val="en-US"/>
        </w:rPr>
      </w:pPr>
      <w:r>
        <w:rPr>
          <w:rFonts w:ascii="Arial" w:hAnsi="Arial" w:cs="Arial"/>
          <w:sz w:val="20"/>
          <w:szCs w:val="20"/>
          <w:lang w:val="en-US"/>
        </w:rPr>
        <w:t xml:space="preserve">                                                 </w:t>
      </w:r>
      <w:r w:rsidRPr="003962B7">
        <w:rPr>
          <w:rFonts w:ascii="Arial" w:hAnsi="Arial" w:cs="Arial"/>
          <w:sz w:val="20"/>
          <w:szCs w:val="20"/>
          <w:lang w:val="en-US"/>
        </w:rPr>
        <w:t>Tabel 1.4. Rezultate analitice de laborator</w:t>
      </w:r>
    </w:p>
    <w:p w:rsidR="00CC6FEA" w:rsidRDefault="00CC6FEA" w:rsidP="00D875D5">
      <w:pPr>
        <w:widowControl w:val="0"/>
        <w:autoSpaceDE w:val="0"/>
        <w:autoSpaceDN w:val="0"/>
        <w:spacing w:after="0" w:line="240" w:lineRule="auto"/>
        <w:ind w:left="360"/>
        <w:rPr>
          <w:rFonts w:ascii="Arial" w:hAnsi="Arial" w:cs="Arial"/>
          <w:sz w:val="20"/>
          <w:szCs w:val="20"/>
          <w:lang w:val="en-US"/>
        </w:rPr>
      </w:pPr>
    </w:p>
    <w:p w:rsidR="00CC6FEA" w:rsidRPr="003962B7" w:rsidRDefault="00CC6FEA" w:rsidP="00D875D5">
      <w:pPr>
        <w:widowControl w:val="0"/>
        <w:autoSpaceDE w:val="0"/>
        <w:autoSpaceDN w:val="0"/>
        <w:spacing w:after="0" w:line="240" w:lineRule="auto"/>
        <w:ind w:left="360"/>
        <w:rPr>
          <w:rFonts w:ascii="Arial" w:hAnsi="Arial" w:cs="Arial"/>
          <w:sz w:val="20"/>
          <w:szCs w:val="20"/>
          <w:lang w:val="en-US"/>
        </w:rPr>
      </w:pPr>
    </w:p>
    <w:tbl>
      <w:tblPr>
        <w:tblW w:w="0" w:type="auto"/>
        <w:jc w:val="center"/>
        <w:tblLayout w:type="fixed"/>
        <w:tblCellMar>
          <w:left w:w="0" w:type="dxa"/>
          <w:right w:w="0" w:type="dxa"/>
        </w:tblCellMar>
        <w:tblLook w:val="0000" w:firstRow="0" w:lastRow="0" w:firstColumn="0" w:lastColumn="0" w:noHBand="0" w:noVBand="0"/>
      </w:tblPr>
      <w:tblGrid>
        <w:gridCol w:w="2113"/>
        <w:gridCol w:w="1483"/>
        <w:gridCol w:w="1602"/>
      </w:tblGrid>
      <w:tr w:rsidR="00CC6FEA" w:rsidRPr="00EB6191">
        <w:trPr>
          <w:cantSplit/>
          <w:trHeight w:hRule="exact" w:val="479"/>
          <w:jc w:val="center"/>
        </w:trPr>
        <w:tc>
          <w:tcPr>
            <w:tcW w:w="2113"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ind w:right="695"/>
              <w:jc w:val="right"/>
              <w:rPr>
                <w:rFonts w:ascii="Arial" w:hAnsi="Arial" w:cs="Arial"/>
                <w:sz w:val="20"/>
                <w:szCs w:val="20"/>
                <w:lang w:val="en-US"/>
              </w:rPr>
            </w:pPr>
            <w:r w:rsidRPr="00EB6191">
              <w:rPr>
                <w:rFonts w:ascii="Arial" w:hAnsi="Arial" w:cs="Arial"/>
                <w:sz w:val="20"/>
                <w:szCs w:val="20"/>
                <w:lang w:val="en-US"/>
              </w:rPr>
              <w:t>Element</w:t>
            </w:r>
          </w:p>
        </w:tc>
        <w:tc>
          <w:tcPr>
            <w:tcW w:w="1483"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w:hAnsi="Arial" w:cs="Arial"/>
                <w:sz w:val="20"/>
                <w:szCs w:val="20"/>
                <w:lang w:val="en-US"/>
              </w:rPr>
            </w:pPr>
            <w:r w:rsidRPr="00EB6191">
              <w:rPr>
                <w:rFonts w:ascii="Arial" w:hAnsi="Arial" w:cs="Arial"/>
                <w:sz w:val="20"/>
                <w:szCs w:val="20"/>
                <w:lang w:val="en-US"/>
              </w:rPr>
              <w:t>U.M.</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b/>
                <w:bCs/>
                <w:sz w:val="20"/>
                <w:szCs w:val="20"/>
                <w:lang w:val="en-US"/>
              </w:rPr>
            </w:pPr>
            <w:r w:rsidRPr="00EB6191">
              <w:rPr>
                <w:rFonts w:ascii="Arial Narrow" w:hAnsi="Arial Narrow" w:cs="Arial Narrow"/>
                <w:b/>
                <w:bCs/>
                <w:sz w:val="20"/>
                <w:szCs w:val="20"/>
                <w:lang w:val="en-US"/>
              </w:rPr>
              <w:t>Valoare</w:t>
            </w:r>
          </w:p>
          <w:p w:rsidR="00CC6FEA" w:rsidRPr="00EB6191" w:rsidRDefault="00CC6FEA" w:rsidP="00E81907">
            <w:pPr>
              <w:widowControl w:val="0"/>
              <w:autoSpaceDE w:val="0"/>
              <w:autoSpaceDN w:val="0"/>
              <w:spacing w:after="0" w:line="240" w:lineRule="auto"/>
              <w:jc w:val="center"/>
              <w:rPr>
                <w:rFonts w:ascii="Arial Narrow" w:hAnsi="Arial Narrow" w:cs="Arial Narrow"/>
                <w:b/>
                <w:bCs/>
                <w:sz w:val="20"/>
                <w:szCs w:val="20"/>
                <w:lang w:val="en-US"/>
              </w:rPr>
            </w:pPr>
            <w:r w:rsidRPr="00EB6191">
              <w:rPr>
                <w:rFonts w:ascii="Arial Narrow" w:hAnsi="Arial Narrow" w:cs="Arial Narrow"/>
                <w:b/>
                <w:bCs/>
                <w:sz w:val="20"/>
                <w:szCs w:val="20"/>
                <w:lang w:val="en-US"/>
              </w:rPr>
              <w:t>determinată</w:t>
            </w:r>
          </w:p>
        </w:tc>
      </w:tr>
      <w:tr w:rsidR="00CC6FEA" w:rsidRPr="00EB6191">
        <w:trPr>
          <w:cantSplit/>
          <w:trHeight w:hRule="exact" w:val="266"/>
          <w:jc w:val="center"/>
        </w:trPr>
        <w:tc>
          <w:tcPr>
            <w:tcW w:w="2113" w:type="dxa"/>
            <w:vMerge/>
            <w:tcBorders>
              <w:top w:val="nil"/>
              <w:left w:val="single" w:sz="4" w:space="0" w:color="auto"/>
              <w:bottom w:val="single" w:sz="12"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b/>
                <w:bCs/>
                <w:sz w:val="20"/>
                <w:szCs w:val="20"/>
                <w:lang w:val="en-US"/>
              </w:rPr>
            </w:pPr>
          </w:p>
        </w:tc>
        <w:tc>
          <w:tcPr>
            <w:tcW w:w="1483" w:type="dxa"/>
            <w:vMerge/>
            <w:tcBorders>
              <w:top w:val="nil"/>
              <w:left w:val="single" w:sz="4" w:space="0" w:color="auto"/>
              <w:bottom w:val="single" w:sz="12"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b/>
                <w:bCs/>
                <w:sz w:val="20"/>
                <w:szCs w:val="20"/>
                <w:lang w:val="en-US"/>
              </w:rPr>
            </w:pPr>
          </w:p>
        </w:tc>
        <w:tc>
          <w:tcPr>
            <w:tcW w:w="1602"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0"/>
                <w:szCs w:val="20"/>
                <w:lang w:val="en-US"/>
              </w:rPr>
            </w:pPr>
            <w:r w:rsidRPr="00EB6191">
              <w:rPr>
                <w:rFonts w:ascii="Arial" w:hAnsi="Arial" w:cs="Arial"/>
                <w:sz w:val="20"/>
                <w:szCs w:val="20"/>
                <w:lang w:val="en-US"/>
              </w:rPr>
              <w:t>Cod 1667</w:t>
            </w:r>
          </w:p>
        </w:tc>
      </w:tr>
      <w:tr w:rsidR="00CC6FEA" w:rsidRPr="00EB6191">
        <w:trPr>
          <w:trHeight w:hRule="exact" w:val="252"/>
          <w:jc w:val="center"/>
        </w:trPr>
        <w:tc>
          <w:tcPr>
            <w:tcW w:w="2113"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sz w:val="20"/>
                <w:szCs w:val="20"/>
                <w:lang w:val="en-US"/>
              </w:rPr>
            </w:pPr>
            <w:r w:rsidRPr="00EB6191">
              <w:rPr>
                <w:rFonts w:ascii="Arial Narrow" w:hAnsi="Arial Narrow" w:cs="Arial Narrow"/>
                <w:sz w:val="20"/>
                <w:szCs w:val="20"/>
                <w:lang w:val="en-US"/>
              </w:rPr>
              <w:t>Cadmiu</w:t>
            </w:r>
          </w:p>
        </w:tc>
        <w:tc>
          <w:tcPr>
            <w:tcW w:w="1483"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&lt;1</w:t>
            </w:r>
          </w:p>
        </w:tc>
      </w:tr>
      <w:tr w:rsidR="00CC6FEA" w:rsidRPr="00EB6191">
        <w:trPr>
          <w:trHeight w:hRule="exact" w:val="238"/>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sz w:val="20"/>
                <w:szCs w:val="20"/>
                <w:lang w:val="en-US"/>
              </w:rPr>
            </w:pPr>
            <w:r w:rsidRPr="00EB6191">
              <w:rPr>
                <w:rFonts w:ascii="Arial Narrow" w:hAnsi="Arial Narrow" w:cs="Arial Narrow"/>
                <w:sz w:val="20"/>
                <w:szCs w:val="20"/>
                <w:lang w:val="en-US"/>
              </w:rPr>
              <w:t>Crom</w:t>
            </w:r>
          </w:p>
        </w:tc>
        <w:tc>
          <w:tcPr>
            <w:tcW w:w="1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35,2</w:t>
            </w:r>
          </w:p>
        </w:tc>
      </w:tr>
      <w:tr w:rsidR="00CC6FEA" w:rsidRPr="00EB6191">
        <w:trPr>
          <w:trHeight w:hRule="exact" w:val="241"/>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sz w:val="20"/>
                <w:szCs w:val="20"/>
                <w:lang w:val="en-US"/>
              </w:rPr>
            </w:pPr>
            <w:r w:rsidRPr="00EB6191">
              <w:rPr>
                <w:rFonts w:ascii="Arial Narrow" w:hAnsi="Arial Narrow" w:cs="Arial Narrow"/>
                <w:sz w:val="20"/>
                <w:szCs w:val="20"/>
                <w:lang w:val="en-US"/>
              </w:rPr>
              <w:t>Cupru</w:t>
            </w:r>
          </w:p>
        </w:tc>
        <w:tc>
          <w:tcPr>
            <w:tcW w:w="1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16,1</w:t>
            </w:r>
          </w:p>
        </w:tc>
      </w:tr>
      <w:tr w:rsidR="00CC6FEA" w:rsidRPr="00EB6191">
        <w:trPr>
          <w:trHeight w:hRule="exact" w:val="241"/>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sz w:val="20"/>
                <w:szCs w:val="20"/>
                <w:lang w:val="en-US"/>
              </w:rPr>
            </w:pPr>
            <w:r w:rsidRPr="00EB6191">
              <w:rPr>
                <w:rFonts w:ascii="Arial Narrow" w:hAnsi="Arial Narrow" w:cs="Arial Narrow"/>
                <w:sz w:val="20"/>
                <w:szCs w:val="20"/>
                <w:lang w:val="en-US"/>
              </w:rPr>
              <w:t>Nichel</w:t>
            </w:r>
          </w:p>
        </w:tc>
        <w:tc>
          <w:tcPr>
            <w:tcW w:w="1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27,0</w:t>
            </w:r>
          </w:p>
        </w:tc>
      </w:tr>
      <w:tr w:rsidR="00CC6FEA" w:rsidRPr="00EB6191">
        <w:trPr>
          <w:trHeight w:hRule="exact" w:val="238"/>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Narrow" w:hAnsi="Arial Narrow" w:cs="Arial Narrow"/>
                <w:sz w:val="20"/>
                <w:szCs w:val="20"/>
                <w:lang w:val="en-US"/>
              </w:rPr>
            </w:pPr>
            <w:r w:rsidRPr="00EB6191">
              <w:rPr>
                <w:rFonts w:ascii="Arial Narrow" w:hAnsi="Arial Narrow" w:cs="Arial Narrow"/>
                <w:sz w:val="20"/>
                <w:szCs w:val="20"/>
                <w:lang w:val="en-US"/>
              </w:rPr>
              <w:t>Plumb</w:t>
            </w:r>
          </w:p>
        </w:tc>
        <w:tc>
          <w:tcPr>
            <w:tcW w:w="1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14,9</w:t>
            </w:r>
          </w:p>
        </w:tc>
      </w:tr>
      <w:tr w:rsidR="00CC6FEA" w:rsidRPr="00EB6191">
        <w:trPr>
          <w:trHeight w:hRule="exact" w:val="248"/>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0"/>
                <w:szCs w:val="20"/>
                <w:lang w:val="en-US"/>
              </w:rPr>
            </w:pPr>
            <w:r w:rsidRPr="00EB6191">
              <w:rPr>
                <w:rFonts w:ascii="Arial" w:hAnsi="Arial" w:cs="Arial"/>
                <w:sz w:val="20"/>
                <w:szCs w:val="20"/>
                <w:lang w:val="en-US"/>
              </w:rPr>
              <w:t>Zinc</w:t>
            </w:r>
          </w:p>
        </w:tc>
        <w:tc>
          <w:tcPr>
            <w:tcW w:w="1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ind w:right="468"/>
              <w:jc w:val="right"/>
              <w:rPr>
                <w:rFonts w:ascii="Arial Narrow" w:hAnsi="Arial Narrow" w:cs="Arial Narrow"/>
                <w:sz w:val="20"/>
                <w:szCs w:val="20"/>
                <w:lang w:val="en-US"/>
              </w:rPr>
            </w:pPr>
            <w:r w:rsidRPr="00EB6191">
              <w:rPr>
                <w:rFonts w:ascii="Arial Narrow" w:hAnsi="Arial Narrow" w:cs="Arial Narrow"/>
                <w:sz w:val="20"/>
                <w:szCs w:val="20"/>
                <w:lang w:val="en-US"/>
              </w:rPr>
              <w:t>mg/kg</w:t>
            </w:r>
          </w:p>
        </w:tc>
        <w:tc>
          <w:tcPr>
            <w:tcW w:w="16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Narrow" w:hAnsi="Arial Narrow" w:cs="Arial Narrow"/>
                <w:sz w:val="20"/>
                <w:szCs w:val="20"/>
                <w:lang w:val="en-US"/>
              </w:rPr>
            </w:pPr>
            <w:r w:rsidRPr="00EB6191">
              <w:rPr>
                <w:rFonts w:ascii="Arial Narrow" w:hAnsi="Arial Narrow" w:cs="Arial Narrow"/>
                <w:sz w:val="20"/>
                <w:szCs w:val="20"/>
                <w:lang w:val="en-US"/>
              </w:rPr>
              <w:t>&lt;50</w:t>
            </w:r>
          </w:p>
        </w:tc>
      </w:tr>
    </w:tbl>
    <w:p w:rsidR="00CC6FEA" w:rsidRDefault="00CC6FEA" w:rsidP="00D875D5">
      <w:pPr>
        <w:widowControl w:val="0"/>
        <w:autoSpaceDE w:val="0"/>
        <w:autoSpaceDN w:val="0"/>
        <w:spacing w:after="0" w:line="240" w:lineRule="auto"/>
        <w:ind w:right="68"/>
        <w:rPr>
          <w:rFonts w:ascii="Arial" w:hAnsi="Arial" w:cs="Arial"/>
          <w:sz w:val="20"/>
          <w:szCs w:val="20"/>
          <w:lang w:val="en-US"/>
        </w:rPr>
      </w:pPr>
      <w:r>
        <w:rPr>
          <w:rFonts w:ascii="Arial" w:hAnsi="Arial" w:cs="Arial"/>
          <w:sz w:val="20"/>
          <w:szCs w:val="20"/>
          <w:lang w:val="en-US"/>
        </w:rPr>
        <w:t xml:space="preserve">                                              </w:t>
      </w:r>
      <w:r w:rsidRPr="003962B7">
        <w:rPr>
          <w:rFonts w:ascii="Arial" w:hAnsi="Arial" w:cs="Arial"/>
          <w:sz w:val="20"/>
          <w:szCs w:val="20"/>
          <w:lang w:val="en-US"/>
        </w:rPr>
        <w:t>Tabel 1.5.Rezultate analitice de laborator – metale grele</w:t>
      </w:r>
    </w:p>
    <w:p w:rsidR="00CC6FEA" w:rsidRDefault="00CC6FEA" w:rsidP="00D875D5">
      <w:pPr>
        <w:widowControl w:val="0"/>
        <w:autoSpaceDE w:val="0"/>
        <w:autoSpaceDN w:val="0"/>
        <w:spacing w:after="0" w:line="240" w:lineRule="auto"/>
        <w:ind w:right="68"/>
        <w:rPr>
          <w:rFonts w:ascii="Arial" w:hAnsi="Arial" w:cs="Arial"/>
          <w:sz w:val="20"/>
          <w:szCs w:val="20"/>
          <w:lang w:val="en-US"/>
        </w:rPr>
      </w:pPr>
    </w:p>
    <w:p w:rsidR="00CC6FEA" w:rsidRDefault="00CC6FEA" w:rsidP="004F4D29">
      <w:pPr>
        <w:widowControl w:val="0"/>
        <w:autoSpaceDE w:val="0"/>
        <w:autoSpaceDN w:val="0"/>
        <w:spacing w:after="216" w:line="240" w:lineRule="auto"/>
        <w:ind w:right="72" w:firstLine="708"/>
        <w:jc w:val="both"/>
        <w:rPr>
          <w:rFonts w:ascii="Arial" w:hAnsi="Arial" w:cs="Arial"/>
          <w:sz w:val="24"/>
          <w:szCs w:val="24"/>
        </w:rPr>
      </w:pPr>
      <w:r w:rsidRPr="003962B7">
        <w:rPr>
          <w:rFonts w:ascii="Arial" w:hAnsi="Arial" w:cs="Arial"/>
          <w:sz w:val="24"/>
          <w:szCs w:val="24"/>
        </w:rPr>
        <w:t xml:space="preserve">In tabelul 1.6. sunt centralizate date privind concentratiile determinate pentru fiecare metal in </w:t>
      </w:r>
      <w:r w:rsidRPr="003962B7">
        <w:rPr>
          <w:rFonts w:ascii="Arial" w:hAnsi="Arial" w:cs="Arial"/>
          <w:spacing w:val="9"/>
          <w:sz w:val="24"/>
          <w:szCs w:val="24"/>
        </w:rPr>
        <w:t xml:space="preserve">corriparalie cu </w:t>
      </w:r>
      <w:r w:rsidRPr="003962B7">
        <w:rPr>
          <w:rFonts w:ascii="Arial" w:hAnsi="Arial" w:cs="Arial"/>
          <w:spacing w:val="9"/>
          <w:sz w:val="24"/>
          <w:szCs w:val="24"/>
          <w:lang w:val="en-US"/>
        </w:rPr>
        <w:t xml:space="preserve">criteriile române </w:t>
      </w:r>
      <w:r w:rsidRPr="003962B7">
        <w:rPr>
          <w:rFonts w:ascii="Arial" w:hAnsi="Arial" w:cs="Arial"/>
          <w:spacing w:val="9"/>
          <w:sz w:val="24"/>
          <w:szCs w:val="24"/>
        </w:rPr>
        <w:t xml:space="preserve">aplicabile. Pentru continuturile de azot si fosfor nu sunt </w:t>
      </w:r>
      <w:r w:rsidRPr="003962B7">
        <w:rPr>
          <w:rFonts w:ascii="Arial" w:hAnsi="Arial" w:cs="Arial"/>
          <w:sz w:val="24"/>
          <w:szCs w:val="24"/>
        </w:rPr>
        <w:t>aplicabile criterii de evaluare privind poluarea.</w:t>
      </w:r>
    </w:p>
    <w:p w:rsidR="00CC6FEA" w:rsidRPr="003962B7" w:rsidRDefault="00CC6FEA" w:rsidP="004F4D29">
      <w:pPr>
        <w:widowControl w:val="0"/>
        <w:autoSpaceDE w:val="0"/>
        <w:autoSpaceDN w:val="0"/>
        <w:spacing w:after="216" w:line="240" w:lineRule="auto"/>
        <w:ind w:right="72" w:firstLine="708"/>
        <w:jc w:val="both"/>
        <w:rPr>
          <w:rFonts w:ascii="Arial" w:hAnsi="Arial" w:cs="Arial"/>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1876"/>
        <w:gridCol w:w="1850"/>
        <w:gridCol w:w="3279"/>
      </w:tblGrid>
      <w:tr w:rsidR="00CC6FEA" w:rsidRPr="00EB6191">
        <w:trPr>
          <w:trHeight w:hRule="exact" w:val="652"/>
        </w:trPr>
        <w:tc>
          <w:tcPr>
            <w:tcW w:w="1876" w:type="dxa"/>
            <w:tcBorders>
              <w:top w:val="single" w:sz="4" w:space="0" w:color="auto"/>
              <w:left w:val="single" w:sz="4" w:space="0" w:color="auto"/>
              <w:bottom w:val="single" w:sz="4" w:space="0" w:color="auto"/>
              <w:right w:val="single" w:sz="4" w:space="0" w:color="auto"/>
            </w:tcBorders>
          </w:tcPr>
          <w:p w:rsidR="00CC6FEA" w:rsidRPr="00EB6191" w:rsidRDefault="00CC6FEA" w:rsidP="00E81907">
            <w:pPr>
              <w:widowControl w:val="0"/>
              <w:autoSpaceDE w:val="0"/>
              <w:autoSpaceDN w:val="0"/>
              <w:spacing w:after="0" w:line="240" w:lineRule="auto"/>
              <w:ind w:right="398"/>
              <w:jc w:val="right"/>
              <w:rPr>
                <w:rFonts w:ascii="Arial" w:hAnsi="Arial" w:cs="Arial"/>
                <w:b/>
                <w:bCs/>
                <w:spacing w:val="10"/>
              </w:rPr>
            </w:pPr>
            <w:r w:rsidRPr="00EB6191">
              <w:rPr>
                <w:rFonts w:ascii="Arial" w:hAnsi="Arial" w:cs="Arial"/>
                <w:b/>
                <w:bCs/>
                <w:spacing w:val="10"/>
              </w:rPr>
              <w:lastRenderedPageBreak/>
              <w:t>Indicator</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before="72" w:after="0" w:line="240" w:lineRule="auto"/>
              <w:ind w:right="389"/>
              <w:jc w:val="right"/>
              <w:rPr>
                <w:rFonts w:ascii="Arial" w:hAnsi="Arial" w:cs="Arial"/>
                <w:b/>
                <w:bCs/>
                <w:spacing w:val="10"/>
              </w:rPr>
            </w:pPr>
            <w:r w:rsidRPr="00EB6191">
              <w:rPr>
                <w:rFonts w:ascii="Arial" w:hAnsi="Arial" w:cs="Arial"/>
                <w:b/>
                <w:bCs/>
                <w:spacing w:val="10"/>
              </w:rPr>
              <w:t>VN/PA/VI</w:t>
            </w:r>
          </w:p>
          <w:p w:rsidR="00CC6FEA" w:rsidRPr="00EB6191" w:rsidRDefault="00CC6FEA" w:rsidP="00E81907">
            <w:pPr>
              <w:widowControl w:val="0"/>
              <w:autoSpaceDE w:val="0"/>
              <w:autoSpaceDN w:val="0"/>
              <w:spacing w:after="0" w:line="300" w:lineRule="auto"/>
              <w:ind w:right="389"/>
              <w:jc w:val="right"/>
              <w:rPr>
                <w:rFonts w:ascii="Arial" w:hAnsi="Arial" w:cs="Arial"/>
                <w:b/>
                <w:bCs/>
                <w:spacing w:val="10"/>
              </w:rPr>
            </w:pPr>
            <w:r w:rsidRPr="00EB6191">
              <w:rPr>
                <w:rFonts w:ascii="Arial" w:hAnsi="Arial" w:cs="Arial"/>
                <w:b/>
                <w:bCs/>
                <w:spacing w:val="10"/>
              </w:rPr>
              <w:t>(mg/kg)</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b/>
                <w:bCs/>
                <w:lang w:val="en-US"/>
              </w:rPr>
            </w:pPr>
            <w:r w:rsidRPr="00EB6191">
              <w:rPr>
                <w:rFonts w:ascii="Arial" w:hAnsi="Arial" w:cs="Arial"/>
                <w:b/>
                <w:bCs/>
                <w:spacing w:val="10"/>
              </w:rPr>
              <w:t xml:space="preserve">Valoare </w:t>
            </w:r>
            <w:r w:rsidRPr="00EB6191">
              <w:rPr>
                <w:rFonts w:ascii="Arial" w:hAnsi="Arial" w:cs="Arial"/>
                <w:b/>
                <w:bCs/>
                <w:lang w:val="en-US"/>
              </w:rPr>
              <w:t>determinată</w:t>
            </w:r>
          </w:p>
        </w:tc>
      </w:tr>
      <w:tr w:rsidR="00CC6FEA" w:rsidRPr="00EB6191">
        <w:trPr>
          <w:trHeight w:hRule="exact" w:val="453"/>
        </w:trPr>
        <w:tc>
          <w:tcPr>
            <w:tcW w:w="1876"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rPr>
            </w:pPr>
            <w:r w:rsidRPr="00EB6191">
              <w:rPr>
                <w:rFonts w:ascii="Arial" w:hAnsi="Arial" w:cs="Arial"/>
                <w:spacing w:val="10"/>
              </w:rPr>
              <w:t>pH</w:t>
            </w:r>
          </w:p>
        </w:tc>
        <w:tc>
          <w:tcPr>
            <w:tcW w:w="18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B54A52">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4"/>
                <w:szCs w:val="24"/>
                <w:lang w:val="en-US"/>
              </w:rPr>
            </w:pPr>
          </w:p>
        </w:tc>
      </w:tr>
      <w:tr w:rsidR="00CC6FEA" w:rsidRPr="00EB6191">
        <w:trPr>
          <w:trHeight w:hRule="exact" w:val="450"/>
        </w:trPr>
        <w:tc>
          <w:tcPr>
            <w:tcW w:w="1876"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N Kj</w:t>
            </w:r>
          </w:p>
        </w:tc>
        <w:tc>
          <w:tcPr>
            <w:tcW w:w="18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B54A52">
            <w:pPr>
              <w:widowControl w:val="0"/>
              <w:autoSpaceDE w:val="0"/>
              <w:autoSpaceDN w:val="0"/>
              <w:spacing w:after="0" w:line="240" w:lineRule="auto"/>
              <w:jc w:val="center"/>
              <w:rPr>
                <w:rFonts w:ascii="Arial" w:hAnsi="Arial" w:cs="Arial"/>
                <w:sz w:val="24"/>
                <w:szCs w:val="24"/>
                <w:lang w:val="en-US"/>
              </w:rPr>
            </w:pPr>
            <w:r w:rsidRPr="00EB6191">
              <w:rPr>
                <w:rFonts w:ascii="Arial" w:hAnsi="Arial" w:cs="Arial"/>
                <w:sz w:val="24"/>
                <w:szCs w:val="24"/>
                <w:lang w:val="en-US"/>
              </w:rPr>
              <w:t>-</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4"/>
                <w:szCs w:val="24"/>
                <w:lang w:val="en-US"/>
              </w:rPr>
            </w:pPr>
          </w:p>
        </w:tc>
      </w:tr>
      <w:tr w:rsidR="00CC6FEA" w:rsidRPr="00EB6191">
        <w:trPr>
          <w:trHeight w:hRule="exact" w:val="457"/>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N total</w:t>
            </w:r>
          </w:p>
        </w:tc>
        <w:tc>
          <w:tcPr>
            <w:tcW w:w="18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B54A52">
            <w:pPr>
              <w:widowControl w:val="0"/>
              <w:autoSpaceDE w:val="0"/>
              <w:autoSpaceDN w:val="0"/>
              <w:spacing w:after="0" w:line="240" w:lineRule="auto"/>
              <w:jc w:val="center"/>
              <w:rPr>
                <w:rFonts w:ascii="Arial" w:hAnsi="Arial" w:cs="Arial"/>
                <w:sz w:val="24"/>
                <w:szCs w:val="24"/>
                <w:lang w:val="en-US"/>
              </w:rPr>
            </w:pPr>
            <w:r w:rsidRPr="00EB6191">
              <w:rPr>
                <w:rFonts w:ascii="Arial" w:hAnsi="Arial" w:cs="Arial"/>
                <w:sz w:val="24"/>
                <w:szCs w:val="24"/>
                <w:lang w:val="en-US"/>
              </w:rPr>
              <w:t>-</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4"/>
                <w:szCs w:val="24"/>
                <w:lang w:val="en-US"/>
              </w:rPr>
            </w:pPr>
          </w:p>
        </w:tc>
      </w:tr>
      <w:tr w:rsidR="00CC6FEA" w:rsidRPr="00EB6191">
        <w:trPr>
          <w:trHeight w:hRule="exact" w:val="458"/>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P total</w:t>
            </w:r>
          </w:p>
        </w:tc>
        <w:tc>
          <w:tcPr>
            <w:tcW w:w="1850" w:type="dxa"/>
            <w:tcBorders>
              <w:top w:val="single" w:sz="4" w:space="0" w:color="auto"/>
              <w:left w:val="single" w:sz="4" w:space="0" w:color="auto"/>
              <w:bottom w:val="single" w:sz="4" w:space="0" w:color="auto"/>
              <w:right w:val="single" w:sz="4" w:space="0" w:color="auto"/>
            </w:tcBorders>
          </w:tcPr>
          <w:p w:rsidR="00CC6FEA" w:rsidRPr="00EB6191" w:rsidRDefault="00CC6FEA" w:rsidP="00B54A52">
            <w:pPr>
              <w:widowControl w:val="0"/>
              <w:autoSpaceDE w:val="0"/>
              <w:autoSpaceDN w:val="0"/>
              <w:spacing w:after="0" w:line="240" w:lineRule="auto"/>
              <w:jc w:val="center"/>
              <w:rPr>
                <w:rFonts w:ascii="Arial" w:hAnsi="Arial" w:cs="Arial"/>
                <w:sz w:val="24"/>
                <w:szCs w:val="24"/>
                <w:lang w:val="en-US"/>
              </w:rPr>
            </w:pPr>
            <w:r w:rsidRPr="00EB6191">
              <w:rPr>
                <w:rFonts w:ascii="Arial" w:hAnsi="Arial" w:cs="Arial"/>
                <w:sz w:val="24"/>
                <w:szCs w:val="24"/>
                <w:lang w:val="en-US"/>
              </w:rPr>
              <w:t>-</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4"/>
                <w:szCs w:val="24"/>
                <w:lang w:val="en-US"/>
              </w:rPr>
            </w:pPr>
          </w:p>
        </w:tc>
      </w:tr>
      <w:tr w:rsidR="00CC6FEA" w:rsidRPr="00EB6191">
        <w:trPr>
          <w:trHeight w:hRule="exact" w:val="385"/>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Zinc</w:t>
            </w:r>
          </w:p>
        </w:tc>
        <w:tc>
          <w:tcPr>
            <w:tcW w:w="18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z w:val="24"/>
                <w:szCs w:val="24"/>
                <w:lang w:val="en-US"/>
              </w:rPr>
              <w:t xml:space="preserve">100 / </w:t>
            </w:r>
            <w:r w:rsidRPr="00EB6191">
              <w:rPr>
                <w:rFonts w:ascii="Arial" w:hAnsi="Arial" w:cs="Arial"/>
                <w:spacing w:val="10"/>
                <w:lang w:val="en-US"/>
              </w:rPr>
              <w:t>700 / 1500</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&lt;50</w:t>
            </w:r>
          </w:p>
        </w:tc>
      </w:tr>
      <w:tr w:rsidR="00CC6FEA" w:rsidRPr="00EB6191">
        <w:trPr>
          <w:trHeight w:hRule="exact" w:val="378"/>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Cadmiu</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pacing w:val="43"/>
                <w:lang w:val="en-US"/>
              </w:rPr>
              <w:t>1/5/10</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&lt;1</w:t>
            </w:r>
          </w:p>
        </w:tc>
      </w:tr>
      <w:tr w:rsidR="00CC6FEA" w:rsidRPr="00EB6191">
        <w:trPr>
          <w:trHeight w:hRule="exact" w:val="385"/>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Crom (total)</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pacing w:val="10"/>
                <w:lang w:val="en-US"/>
              </w:rPr>
              <w:t>30 / 300 / 4000</w:t>
            </w:r>
          </w:p>
        </w:tc>
        <w:tc>
          <w:tcPr>
            <w:tcW w:w="3279"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35,2</w:t>
            </w:r>
          </w:p>
        </w:tc>
      </w:tr>
      <w:tr w:rsidR="00CC6FEA" w:rsidRPr="00EB6191">
        <w:trPr>
          <w:trHeight w:hRule="exact" w:val="385"/>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Nichel</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pacing w:val="10"/>
                <w:lang w:val="en-US"/>
              </w:rPr>
              <w:t>20/200/500</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27</w:t>
            </w:r>
          </w:p>
        </w:tc>
      </w:tr>
      <w:tr w:rsidR="00CC6FEA" w:rsidRPr="00EB6191">
        <w:trPr>
          <w:trHeight w:hRule="exact" w:val="382"/>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Plumb</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pacing w:val="10"/>
                <w:lang w:val="en-US"/>
              </w:rPr>
              <w:t>20 / 250 / 1000</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pacing w:val="10"/>
                <w:lang w:val="en-US"/>
              </w:rPr>
            </w:pPr>
            <w:r w:rsidRPr="00EB6191">
              <w:rPr>
                <w:rFonts w:ascii="Arial" w:hAnsi="Arial" w:cs="Arial"/>
                <w:spacing w:val="10"/>
                <w:lang w:val="en-US"/>
              </w:rPr>
              <w:t>14,9</w:t>
            </w:r>
          </w:p>
        </w:tc>
      </w:tr>
      <w:tr w:rsidR="00CC6FEA" w:rsidRPr="00EB6191">
        <w:trPr>
          <w:trHeight w:hRule="exact" w:val="399"/>
        </w:trPr>
        <w:tc>
          <w:tcPr>
            <w:tcW w:w="18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rPr>
                <w:rFonts w:ascii="Arial" w:hAnsi="Arial" w:cs="Arial"/>
                <w:sz w:val="24"/>
                <w:szCs w:val="24"/>
                <w:lang w:val="en-US"/>
              </w:rPr>
            </w:pPr>
            <w:r w:rsidRPr="00EB6191">
              <w:rPr>
                <w:rFonts w:ascii="Arial" w:hAnsi="Arial" w:cs="Arial"/>
                <w:sz w:val="24"/>
                <w:szCs w:val="24"/>
                <w:lang w:val="en-US"/>
              </w:rPr>
              <w:t>Cupru</w:t>
            </w:r>
          </w:p>
        </w:tc>
        <w:tc>
          <w:tcPr>
            <w:tcW w:w="18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E81907">
            <w:pPr>
              <w:widowControl w:val="0"/>
              <w:autoSpaceDE w:val="0"/>
              <w:autoSpaceDN w:val="0"/>
              <w:spacing w:after="0" w:line="240" w:lineRule="auto"/>
              <w:rPr>
                <w:rFonts w:ascii="Arial" w:hAnsi="Arial" w:cs="Arial"/>
                <w:spacing w:val="10"/>
                <w:lang w:val="en-US"/>
              </w:rPr>
            </w:pPr>
            <w:r w:rsidRPr="00EB6191">
              <w:rPr>
                <w:rFonts w:ascii="Arial" w:hAnsi="Arial" w:cs="Arial"/>
                <w:spacing w:val="10"/>
                <w:lang w:val="en-US"/>
              </w:rPr>
              <w:t>20/250/500</w:t>
            </w:r>
          </w:p>
        </w:tc>
        <w:tc>
          <w:tcPr>
            <w:tcW w:w="32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E81907">
            <w:pPr>
              <w:widowControl w:val="0"/>
              <w:autoSpaceDE w:val="0"/>
              <w:autoSpaceDN w:val="0"/>
              <w:spacing w:after="0" w:line="240" w:lineRule="auto"/>
              <w:jc w:val="center"/>
              <w:rPr>
                <w:rFonts w:ascii="Arial" w:hAnsi="Arial" w:cs="Arial"/>
                <w:sz w:val="24"/>
                <w:szCs w:val="24"/>
                <w:lang w:val="en-US"/>
              </w:rPr>
            </w:pPr>
            <w:r w:rsidRPr="00EB6191">
              <w:rPr>
                <w:rFonts w:ascii="Arial" w:hAnsi="Arial" w:cs="Arial"/>
                <w:sz w:val="24"/>
                <w:szCs w:val="24"/>
                <w:lang w:val="en-US"/>
              </w:rPr>
              <w:t>16,1</w:t>
            </w:r>
          </w:p>
        </w:tc>
      </w:tr>
    </w:tbl>
    <w:p w:rsidR="00CC6FEA" w:rsidRDefault="00CC6FEA" w:rsidP="00D875D5">
      <w:pPr>
        <w:widowControl w:val="0"/>
        <w:autoSpaceDE w:val="0"/>
        <w:autoSpaceDN w:val="0"/>
        <w:spacing w:after="0" w:line="240" w:lineRule="auto"/>
        <w:jc w:val="center"/>
        <w:rPr>
          <w:rFonts w:ascii="Arial" w:hAnsi="Arial" w:cs="Arial"/>
          <w:sz w:val="24"/>
          <w:szCs w:val="24"/>
          <w:lang w:val="en-US"/>
        </w:rPr>
      </w:pPr>
      <w:r w:rsidRPr="003962B7">
        <w:rPr>
          <w:rFonts w:ascii="Arial" w:hAnsi="Arial" w:cs="Arial"/>
          <w:sz w:val="24"/>
          <w:szCs w:val="24"/>
          <w:lang w:val="en-US"/>
        </w:rPr>
        <w:t>Tabel 1.6.Rezultate analitice de laborator (sol) — Comparatie cu valorile de referintă</w:t>
      </w:r>
    </w:p>
    <w:p w:rsidR="00CC6FEA" w:rsidRPr="003962B7" w:rsidRDefault="00CC6FEA" w:rsidP="00D875D5">
      <w:pPr>
        <w:widowControl w:val="0"/>
        <w:autoSpaceDE w:val="0"/>
        <w:autoSpaceDN w:val="0"/>
        <w:spacing w:after="0" w:line="240" w:lineRule="auto"/>
        <w:jc w:val="center"/>
        <w:rPr>
          <w:rFonts w:ascii="Arial" w:hAnsi="Arial" w:cs="Arial"/>
          <w:sz w:val="24"/>
          <w:szCs w:val="24"/>
          <w:lang w:val="en-US"/>
        </w:rPr>
      </w:pPr>
    </w:p>
    <w:p w:rsidR="00CC6FEA" w:rsidRPr="004F4D29" w:rsidRDefault="00CC6FEA" w:rsidP="004F4D29">
      <w:pPr>
        <w:widowControl w:val="0"/>
        <w:autoSpaceDE w:val="0"/>
        <w:autoSpaceDN w:val="0"/>
        <w:spacing w:after="0" w:line="240" w:lineRule="auto"/>
        <w:ind w:right="432" w:firstLine="708"/>
        <w:rPr>
          <w:rFonts w:ascii="Times New Roman" w:hAnsi="Times New Roman" w:cs="Times New Roman"/>
          <w:sz w:val="27"/>
          <w:szCs w:val="27"/>
          <w:lang w:val="en-US"/>
        </w:rPr>
      </w:pPr>
      <w:r w:rsidRPr="004F4D29">
        <w:rPr>
          <w:rFonts w:ascii="Times New Roman" w:hAnsi="Times New Roman" w:cs="Times New Roman"/>
          <w:sz w:val="27"/>
          <w:szCs w:val="27"/>
          <w:lang w:val="en-US"/>
        </w:rPr>
        <w:t>Având la bază criteriile de evaluare aplicabile în România, concluziile evaluării rezultatelor analitice sunt următoarele:</w:t>
      </w:r>
    </w:p>
    <w:p w:rsidR="00CC6FEA" w:rsidRPr="004F4D29" w:rsidRDefault="00CC6FEA" w:rsidP="00AB39C9">
      <w:pPr>
        <w:widowControl w:val="0"/>
        <w:numPr>
          <w:ilvl w:val="0"/>
          <w:numId w:val="37"/>
        </w:numPr>
        <w:tabs>
          <w:tab w:val="clear" w:pos="432"/>
          <w:tab w:val="num" w:pos="792"/>
        </w:tabs>
        <w:autoSpaceDE w:val="0"/>
        <w:autoSpaceDN w:val="0"/>
        <w:spacing w:after="0" w:line="240" w:lineRule="auto"/>
        <w:ind w:left="900" w:hanging="540"/>
        <w:rPr>
          <w:rFonts w:ascii="Times New Roman" w:hAnsi="Times New Roman" w:cs="Times New Roman"/>
          <w:sz w:val="27"/>
          <w:szCs w:val="27"/>
          <w:lang w:val="en-US"/>
        </w:rPr>
      </w:pPr>
      <w:r w:rsidRPr="004F4D29">
        <w:rPr>
          <w:rFonts w:ascii="Times New Roman" w:hAnsi="Times New Roman" w:cs="Times New Roman"/>
          <w:sz w:val="27"/>
          <w:szCs w:val="27"/>
          <w:lang w:val="en-US"/>
        </w:rPr>
        <w:t>Domeniul de variatie al pH ului este un</w:t>
      </w:r>
      <w:r>
        <w:rPr>
          <w:rFonts w:ascii="Times New Roman" w:hAnsi="Times New Roman" w:cs="Times New Roman"/>
          <w:sz w:val="27"/>
          <w:szCs w:val="27"/>
          <w:lang w:val="en-US"/>
        </w:rPr>
        <w:t xml:space="preserve">ul normal, pentru toate probele </w:t>
      </w:r>
      <w:r w:rsidRPr="004F4D29">
        <w:rPr>
          <w:rFonts w:ascii="Times New Roman" w:hAnsi="Times New Roman" w:cs="Times New Roman"/>
          <w:sz w:val="27"/>
          <w:szCs w:val="27"/>
          <w:lang w:val="en-US"/>
        </w:rPr>
        <w:t>analizate</w:t>
      </w:r>
    </w:p>
    <w:p w:rsidR="00CC6FEA" w:rsidRPr="004F4D29" w:rsidRDefault="00CC6FEA" w:rsidP="00AB39C9">
      <w:pPr>
        <w:widowControl w:val="0"/>
        <w:numPr>
          <w:ilvl w:val="0"/>
          <w:numId w:val="37"/>
        </w:numPr>
        <w:tabs>
          <w:tab w:val="clear" w:pos="432"/>
          <w:tab w:val="num" w:pos="792"/>
        </w:tabs>
        <w:autoSpaceDE w:val="0"/>
        <w:autoSpaceDN w:val="0"/>
        <w:spacing w:after="0" w:line="240" w:lineRule="auto"/>
        <w:ind w:left="792" w:right="72" w:hanging="432"/>
        <w:rPr>
          <w:rFonts w:ascii="Times New Roman" w:hAnsi="Times New Roman" w:cs="Times New Roman"/>
          <w:sz w:val="27"/>
          <w:szCs w:val="27"/>
          <w:lang w:val="en-US"/>
        </w:rPr>
      </w:pPr>
      <w:r w:rsidRPr="004F4D29">
        <w:rPr>
          <w:rFonts w:ascii="Times New Roman" w:hAnsi="Times New Roman" w:cs="Times New Roman"/>
          <w:spacing w:val="6"/>
          <w:sz w:val="27"/>
          <w:szCs w:val="27"/>
          <w:lang w:val="en-US"/>
        </w:rPr>
        <w:t xml:space="preserve">Pentru valorile determinate pentru Azotul Kjeldhal Total, domeniile de variatie sunt </w:t>
      </w:r>
      <w:r w:rsidRPr="004F4D29">
        <w:rPr>
          <w:rFonts w:ascii="Times New Roman" w:hAnsi="Times New Roman" w:cs="Times New Roman"/>
          <w:sz w:val="27"/>
          <w:szCs w:val="27"/>
          <w:lang w:val="en-US"/>
        </w:rPr>
        <w:t>normale, atât în dispersie orizontală cât si pe profilul vertical</w:t>
      </w:r>
    </w:p>
    <w:p w:rsidR="00CC6FEA" w:rsidRPr="004F4D29" w:rsidRDefault="00CC6FEA" w:rsidP="00AB39C9">
      <w:pPr>
        <w:widowControl w:val="0"/>
        <w:numPr>
          <w:ilvl w:val="0"/>
          <w:numId w:val="37"/>
        </w:numPr>
        <w:tabs>
          <w:tab w:val="clear" w:pos="432"/>
          <w:tab w:val="num" w:pos="792"/>
        </w:tabs>
        <w:autoSpaceDE w:val="0"/>
        <w:autoSpaceDN w:val="0"/>
        <w:spacing w:after="0" w:line="240" w:lineRule="auto"/>
        <w:ind w:left="792" w:right="72" w:hanging="432"/>
        <w:rPr>
          <w:rFonts w:ascii="Times New Roman" w:hAnsi="Times New Roman" w:cs="Times New Roman"/>
          <w:sz w:val="27"/>
          <w:szCs w:val="27"/>
          <w:lang w:val="en-US"/>
        </w:rPr>
      </w:pPr>
      <w:r w:rsidRPr="004F4D29">
        <w:rPr>
          <w:rFonts w:ascii="Times New Roman" w:hAnsi="Times New Roman" w:cs="Times New Roman"/>
          <w:sz w:val="27"/>
          <w:szCs w:val="27"/>
          <w:lang w:val="en-US"/>
        </w:rPr>
        <w:t>Nici unul din rezultatele determinate pentru metale grele nu depăşeşte pragul de a</w:t>
      </w:r>
      <w:r>
        <w:rPr>
          <w:rFonts w:ascii="Times New Roman" w:hAnsi="Times New Roman" w:cs="Times New Roman"/>
          <w:sz w:val="27"/>
          <w:szCs w:val="27"/>
          <w:lang w:val="en-US"/>
        </w:rPr>
        <w:t>lerta</w:t>
      </w:r>
      <w:r w:rsidRPr="004F4D29">
        <w:rPr>
          <w:rFonts w:ascii="Times New Roman" w:hAnsi="Times New Roman" w:cs="Times New Roman"/>
          <w:sz w:val="27"/>
          <w:szCs w:val="27"/>
          <w:lang w:val="en-US"/>
        </w:rPr>
        <w:t xml:space="preserve"> (PA) şi implicit valoarea de interven</w:t>
      </w:r>
      <w:r>
        <w:rPr>
          <w:rFonts w:ascii="Times New Roman" w:hAnsi="Times New Roman" w:cs="Times New Roman"/>
          <w:sz w:val="27"/>
          <w:szCs w:val="27"/>
          <w:lang w:val="en-US"/>
        </w:rPr>
        <w:t>t</w:t>
      </w:r>
      <w:r w:rsidRPr="004F4D29">
        <w:rPr>
          <w:rFonts w:ascii="Times New Roman" w:hAnsi="Times New Roman" w:cs="Times New Roman"/>
          <w:sz w:val="27"/>
          <w:szCs w:val="27"/>
          <w:lang w:val="en-US"/>
        </w:rPr>
        <w:t>ie (VI).</w:t>
      </w:r>
    </w:p>
    <w:p w:rsidR="00CC6FEA" w:rsidRPr="009365E8" w:rsidRDefault="00CC6FEA" w:rsidP="004F4D29">
      <w:pPr>
        <w:widowControl w:val="0"/>
        <w:autoSpaceDE w:val="0"/>
        <w:autoSpaceDN w:val="0"/>
        <w:spacing w:after="0" w:line="240" w:lineRule="auto"/>
        <w:ind w:right="504"/>
        <w:rPr>
          <w:rFonts w:ascii="Times New Roman" w:hAnsi="Times New Roman" w:cs="Times New Roman"/>
          <w:color w:val="FF0000"/>
          <w:sz w:val="27"/>
          <w:szCs w:val="27"/>
          <w:u w:val="single"/>
          <w:lang w:val="en-US"/>
        </w:rPr>
      </w:pPr>
      <w:r>
        <w:rPr>
          <w:rFonts w:ascii="Times New Roman" w:hAnsi="Times New Roman" w:cs="Times New Roman"/>
          <w:sz w:val="27"/>
          <w:szCs w:val="27"/>
          <w:lang w:val="en-US"/>
        </w:rPr>
        <w:t>Î</w:t>
      </w:r>
      <w:r w:rsidRPr="004F4D29">
        <w:rPr>
          <w:rFonts w:ascii="Times New Roman" w:hAnsi="Times New Roman" w:cs="Times New Roman"/>
          <w:sz w:val="27"/>
          <w:szCs w:val="27"/>
          <w:lang w:val="en-US"/>
        </w:rPr>
        <w:t xml:space="preserve">n concluzie, în timpul acestei investigatii </w:t>
      </w:r>
      <w:r w:rsidRPr="004F4D29">
        <w:rPr>
          <w:rFonts w:ascii="Times New Roman" w:hAnsi="Times New Roman" w:cs="Times New Roman"/>
          <w:sz w:val="27"/>
          <w:szCs w:val="27"/>
          <w:u w:val="single"/>
          <w:lang w:val="en-US"/>
        </w:rPr>
        <w:t>nu au fost identificate efecte adverse de poluare  asupra solului</w:t>
      </w:r>
      <w:r>
        <w:rPr>
          <w:rFonts w:ascii="Times New Roman" w:hAnsi="Times New Roman" w:cs="Times New Roman"/>
          <w:color w:val="FF0000"/>
          <w:sz w:val="27"/>
          <w:szCs w:val="27"/>
          <w:u w:val="single"/>
          <w:lang w:val="en-US"/>
        </w:rPr>
        <w:t>.</w:t>
      </w:r>
    </w:p>
    <w:p w:rsidR="00CC6FEA" w:rsidRPr="004F4D29" w:rsidRDefault="00CC6FEA" w:rsidP="004F4D29">
      <w:pPr>
        <w:widowControl w:val="0"/>
        <w:autoSpaceDE w:val="0"/>
        <w:autoSpaceDN w:val="0"/>
        <w:spacing w:after="0" w:line="240" w:lineRule="auto"/>
        <w:ind w:left="288"/>
        <w:rPr>
          <w:rFonts w:ascii="Times New Roman" w:hAnsi="Times New Roman" w:cs="Times New Roman"/>
          <w:sz w:val="27"/>
          <w:szCs w:val="27"/>
          <w:lang w:val="en-US"/>
        </w:rPr>
      </w:pPr>
      <w:r w:rsidRPr="004F4D29">
        <w:rPr>
          <w:rFonts w:ascii="Times New Roman" w:hAnsi="Times New Roman" w:cs="Times New Roman"/>
          <w:sz w:val="27"/>
          <w:szCs w:val="27"/>
          <w:lang w:val="en-US"/>
        </w:rPr>
        <w:t>La aplicarea dejectiilor pe camp se va tine seama de urmatoarele cerinte:</w:t>
      </w:r>
    </w:p>
    <w:p w:rsidR="00CC6FEA" w:rsidRPr="004F4D29" w:rsidRDefault="00CC6FEA" w:rsidP="00AB39C9">
      <w:pPr>
        <w:widowControl w:val="0"/>
        <w:numPr>
          <w:ilvl w:val="0"/>
          <w:numId w:val="38"/>
        </w:numPr>
        <w:tabs>
          <w:tab w:val="clear" w:pos="144"/>
          <w:tab w:val="num" w:pos="432"/>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4F4D29">
        <w:rPr>
          <w:rFonts w:ascii="Times New Roman" w:hAnsi="Times New Roman" w:cs="Times New Roman"/>
          <w:sz w:val="27"/>
          <w:szCs w:val="27"/>
          <w:lang w:val="en-US"/>
        </w:rPr>
        <w:t>dejectiile lichide pot fi sau injectate sau aplicate cu furtunul;</w:t>
      </w:r>
    </w:p>
    <w:p w:rsidR="00CC6FEA" w:rsidRPr="004F4D29" w:rsidRDefault="00CC6FEA" w:rsidP="00AB39C9">
      <w:pPr>
        <w:widowControl w:val="0"/>
        <w:numPr>
          <w:ilvl w:val="0"/>
          <w:numId w:val="39"/>
        </w:numPr>
        <w:tabs>
          <w:tab w:val="clear" w:pos="216"/>
          <w:tab w:val="num" w:pos="504"/>
        </w:tabs>
        <w:autoSpaceDE w:val="0"/>
        <w:autoSpaceDN w:val="0"/>
        <w:spacing w:after="0" w:line="240" w:lineRule="auto"/>
        <w:ind w:right="72"/>
        <w:rPr>
          <w:rFonts w:ascii="Times New Roman" w:hAnsi="Times New Roman" w:cs="Times New Roman"/>
          <w:sz w:val="27"/>
          <w:szCs w:val="27"/>
          <w:lang w:val="en-US"/>
        </w:rPr>
      </w:pPr>
      <w:r w:rsidRPr="004F4D29">
        <w:rPr>
          <w:rFonts w:ascii="Times New Roman" w:hAnsi="Times New Roman" w:cs="Times New Roman"/>
          <w:spacing w:val="7"/>
          <w:sz w:val="27"/>
          <w:szCs w:val="27"/>
          <w:lang w:val="en-US"/>
        </w:rPr>
        <w:t xml:space="preserve">dejectiile nu vor fi aplicate pe teren atunci cand campul este saturat cu apa, inundat, </w:t>
      </w:r>
      <w:r w:rsidRPr="004F4D29">
        <w:rPr>
          <w:rFonts w:ascii="Times New Roman" w:hAnsi="Times New Roman" w:cs="Times New Roman"/>
          <w:sz w:val="27"/>
          <w:szCs w:val="27"/>
          <w:lang w:val="en-US"/>
        </w:rPr>
        <w:t>inghetat, acoperit cu zapada;</w:t>
      </w:r>
    </w:p>
    <w:p w:rsidR="00CC6FEA" w:rsidRPr="004F4D29" w:rsidRDefault="00CC6FEA" w:rsidP="00AB39C9">
      <w:pPr>
        <w:widowControl w:val="0"/>
        <w:numPr>
          <w:ilvl w:val="0"/>
          <w:numId w:val="39"/>
        </w:numPr>
        <w:tabs>
          <w:tab w:val="clear" w:pos="216"/>
          <w:tab w:val="num" w:pos="504"/>
        </w:tabs>
        <w:autoSpaceDE w:val="0"/>
        <w:autoSpaceDN w:val="0"/>
        <w:spacing w:after="0" w:line="240" w:lineRule="auto"/>
        <w:rPr>
          <w:rFonts w:ascii="Times New Roman" w:hAnsi="Times New Roman" w:cs="Times New Roman"/>
          <w:sz w:val="27"/>
          <w:szCs w:val="27"/>
          <w:lang w:val="en-US"/>
        </w:rPr>
      </w:pPr>
      <w:r w:rsidRPr="004F4D29">
        <w:rPr>
          <w:rFonts w:ascii="Times New Roman" w:hAnsi="Times New Roman" w:cs="Times New Roman"/>
          <w:sz w:val="27"/>
          <w:szCs w:val="27"/>
          <w:lang w:val="en-US"/>
        </w:rPr>
        <w:t xml:space="preserve">dejectiile nu vor fi aplicate pe terenuri cu panta accentuata sau </w:t>
      </w:r>
      <w:r w:rsidRPr="004F4D29">
        <w:rPr>
          <w:rFonts w:ascii="Times New Roman" w:hAnsi="Times New Roman" w:cs="Times New Roman"/>
          <w:b/>
          <w:bCs/>
          <w:sz w:val="27"/>
          <w:szCs w:val="27"/>
          <w:lang w:val="en-US"/>
        </w:rPr>
        <w:t xml:space="preserve"> </w:t>
      </w:r>
      <w:r w:rsidRPr="004F4D29">
        <w:rPr>
          <w:rFonts w:ascii="Times New Roman" w:hAnsi="Times New Roman" w:cs="Times New Roman"/>
          <w:sz w:val="27"/>
          <w:szCs w:val="27"/>
          <w:lang w:val="en-US"/>
        </w:rPr>
        <w:t>pe cele din apropierea cursurilor de apa;</w:t>
      </w:r>
    </w:p>
    <w:p w:rsidR="00CC6FEA" w:rsidRPr="004F4D29" w:rsidRDefault="00CC6FEA" w:rsidP="00AB39C9">
      <w:pPr>
        <w:widowControl w:val="0"/>
        <w:numPr>
          <w:ilvl w:val="0"/>
          <w:numId w:val="39"/>
        </w:numPr>
        <w:tabs>
          <w:tab w:val="clear" w:pos="216"/>
          <w:tab w:val="num" w:pos="504"/>
        </w:tabs>
        <w:autoSpaceDE w:val="0"/>
        <w:autoSpaceDN w:val="0"/>
        <w:spacing w:after="0" w:line="240" w:lineRule="auto"/>
        <w:rPr>
          <w:rFonts w:ascii="Times New Roman" w:hAnsi="Times New Roman" w:cs="Times New Roman"/>
          <w:sz w:val="27"/>
          <w:szCs w:val="27"/>
          <w:lang w:val="en-US"/>
        </w:rPr>
      </w:pPr>
      <w:r w:rsidRPr="004F4D29">
        <w:rPr>
          <w:rFonts w:ascii="Times New Roman" w:hAnsi="Times New Roman" w:cs="Times New Roman"/>
          <w:sz w:val="27"/>
          <w:szCs w:val="27"/>
          <w:lang w:val="en-US"/>
        </w:rPr>
        <w:t>aplicarea dejectiilor trebuie sa tina cont de vecinatati pentru a evita neplacerile din cauza mirosurilor;</w:t>
      </w:r>
    </w:p>
    <w:p w:rsidR="00CC6FEA" w:rsidRPr="004F4D29" w:rsidRDefault="00CC6FEA" w:rsidP="004F4D29">
      <w:pPr>
        <w:widowControl w:val="0"/>
        <w:autoSpaceDE w:val="0"/>
        <w:autoSpaceDN w:val="0"/>
        <w:spacing w:after="0" w:line="240" w:lineRule="auto"/>
        <w:ind w:firstLine="288"/>
        <w:rPr>
          <w:rFonts w:ascii="Times New Roman" w:hAnsi="Times New Roman" w:cs="Times New Roman"/>
          <w:sz w:val="27"/>
          <w:szCs w:val="27"/>
          <w:lang w:val="en-US"/>
        </w:rPr>
      </w:pPr>
      <w:r w:rsidRPr="004F4D29">
        <w:rPr>
          <w:rFonts w:ascii="Times New Roman" w:hAnsi="Times New Roman" w:cs="Times New Roman"/>
          <w:spacing w:val="11"/>
          <w:sz w:val="27"/>
          <w:szCs w:val="27"/>
          <w:lang w:val="en-US"/>
        </w:rPr>
        <w:t xml:space="preserve">- se va pastra evidenta cantitatilor imprastiate pe camp si datele efectuarii actiunilor </w:t>
      </w:r>
      <w:r w:rsidRPr="004F4D29">
        <w:rPr>
          <w:rFonts w:ascii="Times New Roman" w:hAnsi="Times New Roman" w:cs="Times New Roman"/>
          <w:sz w:val="27"/>
          <w:szCs w:val="27"/>
          <w:lang w:val="en-US"/>
        </w:rPr>
        <w:t>respective.</w:t>
      </w:r>
    </w:p>
    <w:p w:rsidR="00CC6FEA" w:rsidRPr="004F4D29" w:rsidRDefault="00CC6FEA" w:rsidP="004F4D29">
      <w:pPr>
        <w:widowControl w:val="0"/>
        <w:autoSpaceDE w:val="0"/>
        <w:autoSpaceDN w:val="0"/>
        <w:spacing w:after="0" w:line="240" w:lineRule="auto"/>
        <w:ind w:right="68" w:firstLine="708"/>
        <w:rPr>
          <w:rFonts w:ascii="Times New Roman" w:hAnsi="Times New Roman" w:cs="Times New Roman"/>
          <w:sz w:val="27"/>
          <w:szCs w:val="27"/>
          <w:lang w:val="en-US"/>
        </w:rPr>
      </w:pPr>
      <w:r w:rsidRPr="004F4D29">
        <w:rPr>
          <w:rFonts w:ascii="Times New Roman" w:hAnsi="Times New Roman" w:cs="Times New Roman"/>
          <w:sz w:val="27"/>
          <w:szCs w:val="27"/>
          <w:lang w:val="en-US"/>
        </w:rPr>
        <w:t xml:space="preserve">Pentru evacuarea balegarului rezultat la ferma de crestere a porcilor Negreni, societatea detine contractul nr. 814/31.10.2013, incheiat cu S.C.  Moldova </w:t>
      </w:r>
      <w:r>
        <w:rPr>
          <w:rFonts w:ascii="Times New Roman" w:hAnsi="Times New Roman" w:cs="Times New Roman"/>
          <w:sz w:val="27"/>
          <w:szCs w:val="27"/>
          <w:lang w:val="en-US"/>
        </w:rPr>
        <w:t xml:space="preserve">S.R.L şi </w:t>
      </w:r>
    </w:p>
    <w:p w:rsidR="00CC6FEA" w:rsidRPr="004F4D29" w:rsidRDefault="00CC6FEA" w:rsidP="008A76CF">
      <w:pPr>
        <w:pStyle w:val="BodyText19"/>
        <w:shd w:val="clear" w:color="auto" w:fill="auto"/>
        <w:spacing w:before="0" w:line="240" w:lineRule="auto"/>
        <w:ind w:right="1238" w:firstLine="0"/>
        <w:jc w:val="left"/>
      </w:pPr>
      <w:r w:rsidRPr="004F4D29">
        <w:rPr>
          <w:lang w:val="en-US"/>
        </w:rPr>
        <w:t>contractul nr.</w:t>
      </w:r>
      <w:r>
        <w:rPr>
          <w:lang w:val="en-US"/>
        </w:rPr>
        <w:t>72/2015 incheiat cu SC MES SEM SRL.</w:t>
      </w:r>
    </w:p>
    <w:p w:rsidR="00CC6FEA" w:rsidRPr="00290837" w:rsidRDefault="00CC6FEA" w:rsidP="003F1780">
      <w:pPr>
        <w:pStyle w:val="Heading70"/>
        <w:keepNext/>
        <w:keepLines/>
        <w:shd w:val="clear" w:color="auto" w:fill="auto"/>
        <w:tabs>
          <w:tab w:val="left" w:pos="1028"/>
        </w:tabs>
        <w:spacing w:before="0"/>
        <w:ind w:right="48"/>
        <w:jc w:val="center"/>
        <w:rPr>
          <w:b/>
          <w:bCs/>
        </w:rPr>
      </w:pPr>
      <w:bookmarkStart w:id="9" w:name="bookmark12"/>
      <w:r>
        <w:rPr>
          <w:b/>
          <w:bCs/>
        </w:rPr>
        <w:lastRenderedPageBreak/>
        <w:t xml:space="preserve">SECTIUNEA 2: </w:t>
      </w:r>
      <w:r w:rsidRPr="00290837">
        <w:rPr>
          <w:b/>
          <w:bCs/>
        </w:rPr>
        <w:t>TEHNICI DE MANAGEMENT</w:t>
      </w:r>
    </w:p>
    <w:p w:rsidR="00CC6FEA" w:rsidRDefault="00CC6FEA" w:rsidP="008A146F">
      <w:pPr>
        <w:pStyle w:val="Heading70"/>
        <w:keepNext/>
        <w:keepLines/>
        <w:shd w:val="clear" w:color="auto" w:fill="auto"/>
        <w:tabs>
          <w:tab w:val="left" w:pos="1028"/>
        </w:tabs>
        <w:spacing w:before="0"/>
        <w:ind w:left="740" w:right="48"/>
      </w:pPr>
      <w:r>
        <w:t xml:space="preserve"> 2.1 Sistemul de  management</w:t>
      </w:r>
      <w:bookmarkEnd w:id="9"/>
    </w:p>
    <w:p w:rsidR="00CC6FEA" w:rsidRDefault="00CC6FEA" w:rsidP="00290837">
      <w:pPr>
        <w:pStyle w:val="ListParagraph"/>
        <w:widowControl w:val="0"/>
        <w:autoSpaceDE w:val="0"/>
        <w:autoSpaceDN w:val="0"/>
        <w:spacing w:after="0" w:line="240" w:lineRule="auto"/>
        <w:rPr>
          <w:rFonts w:ascii="Times New Roman" w:hAnsi="Times New Roman" w:cs="Times New Roman"/>
          <w:spacing w:val="12"/>
          <w:sz w:val="27"/>
          <w:szCs w:val="27"/>
          <w:lang w:val="en-US"/>
        </w:rPr>
      </w:pPr>
      <w:bookmarkStart w:id="10" w:name="bookmark13"/>
      <w:r w:rsidRPr="00290837">
        <w:rPr>
          <w:rFonts w:ascii="Times New Roman" w:hAnsi="Times New Roman" w:cs="Times New Roman"/>
          <w:spacing w:val="12"/>
          <w:sz w:val="27"/>
          <w:szCs w:val="27"/>
          <w:lang w:val="en-US"/>
        </w:rPr>
        <w:t xml:space="preserve">S.C Premium Porc Negreni S.R.L nu are implementat un Sistem de </w:t>
      </w:r>
    </w:p>
    <w:p w:rsidR="00CC6FEA" w:rsidRPr="00290837" w:rsidRDefault="00CC6FEA" w:rsidP="00290837">
      <w:pPr>
        <w:widowControl w:val="0"/>
        <w:autoSpaceDE w:val="0"/>
        <w:autoSpaceDN w:val="0"/>
        <w:spacing w:after="0" w:line="240" w:lineRule="auto"/>
        <w:rPr>
          <w:rFonts w:ascii="Times New Roman" w:hAnsi="Times New Roman" w:cs="Times New Roman"/>
          <w:sz w:val="27"/>
          <w:szCs w:val="27"/>
          <w:lang w:val="en-US"/>
        </w:rPr>
      </w:pPr>
      <w:r w:rsidRPr="00290837">
        <w:rPr>
          <w:rFonts w:ascii="Times New Roman" w:hAnsi="Times New Roman" w:cs="Times New Roman"/>
          <w:spacing w:val="12"/>
          <w:sz w:val="27"/>
          <w:szCs w:val="27"/>
          <w:lang w:val="en-US"/>
        </w:rPr>
        <w:t xml:space="preserve">Management de Mediu </w:t>
      </w:r>
      <w:r w:rsidRPr="00290837">
        <w:rPr>
          <w:rFonts w:ascii="Times New Roman" w:hAnsi="Times New Roman" w:cs="Times New Roman"/>
          <w:spacing w:val="8"/>
          <w:sz w:val="27"/>
          <w:szCs w:val="27"/>
          <w:lang w:val="en-US"/>
        </w:rPr>
        <w:t xml:space="preserve">conform ISO 14001/1996, dar aplica procedurile de bune practici in domeniul zootehnic. Acest </w:t>
      </w:r>
      <w:r w:rsidRPr="00290837">
        <w:rPr>
          <w:rFonts w:ascii="Times New Roman" w:hAnsi="Times New Roman" w:cs="Times New Roman"/>
          <w:sz w:val="27"/>
          <w:szCs w:val="27"/>
          <w:lang w:val="en-US"/>
        </w:rPr>
        <w:t>lucru este atestat prin autorizatia sanitar veterinara nr. 159/20.09.2013.</w:t>
      </w:r>
    </w:p>
    <w:p w:rsidR="00CC6FEA" w:rsidRPr="00290837" w:rsidRDefault="00CC6FEA" w:rsidP="003F1780">
      <w:pPr>
        <w:pStyle w:val="Heading70"/>
        <w:keepNext/>
        <w:keepLines/>
        <w:shd w:val="clear" w:color="auto" w:fill="auto"/>
        <w:tabs>
          <w:tab w:val="left" w:pos="1028"/>
        </w:tabs>
        <w:spacing w:before="0" w:line="653" w:lineRule="exact"/>
        <w:ind w:right="2920"/>
        <w:jc w:val="center"/>
        <w:rPr>
          <w:b/>
          <w:bCs/>
        </w:rPr>
      </w:pPr>
      <w:r>
        <w:rPr>
          <w:b/>
          <w:bCs/>
        </w:rPr>
        <w:t xml:space="preserve">SECTIUNEA 3: </w:t>
      </w:r>
      <w:r w:rsidRPr="00290837">
        <w:rPr>
          <w:b/>
          <w:bCs/>
        </w:rPr>
        <w:t>INTRARI DE MATERIALE</w:t>
      </w:r>
    </w:p>
    <w:p w:rsidR="00CC6FEA" w:rsidRDefault="00CC6FEA" w:rsidP="008A146F">
      <w:pPr>
        <w:pStyle w:val="Heading70"/>
        <w:keepNext/>
        <w:keepLines/>
        <w:shd w:val="clear" w:color="auto" w:fill="auto"/>
        <w:tabs>
          <w:tab w:val="left" w:pos="1028"/>
        </w:tabs>
        <w:spacing w:before="0" w:line="653" w:lineRule="exact"/>
        <w:ind w:left="740" w:right="2920"/>
      </w:pPr>
      <w:r>
        <w:t>3.1 Selectia materiilor prime</w:t>
      </w:r>
      <w:bookmarkEnd w:id="10"/>
    </w:p>
    <w:p w:rsidR="00CC6FEA" w:rsidRDefault="00CC6FEA" w:rsidP="008A146F">
      <w:pPr>
        <w:pStyle w:val="BodyText19"/>
        <w:shd w:val="clear" w:color="auto" w:fill="auto"/>
        <w:spacing w:before="0" w:line="322" w:lineRule="exact"/>
        <w:ind w:left="20" w:right="40" w:firstLine="700"/>
        <w:jc w:val="left"/>
      </w:pPr>
      <w:r>
        <w:t>Nu este cazul selectiei materiilor prime, cu exceptia furajelor achizitionate de pe piata din Romania.</w:t>
      </w:r>
    </w:p>
    <w:p w:rsidR="00CC6FEA" w:rsidRPr="00A7758D" w:rsidRDefault="00CC6FEA" w:rsidP="00A7758D">
      <w:pPr>
        <w:pStyle w:val="BodyText19"/>
        <w:shd w:val="clear" w:color="auto" w:fill="auto"/>
        <w:spacing w:before="0" w:line="240" w:lineRule="auto"/>
        <w:ind w:left="14" w:right="43" w:firstLine="691"/>
        <w:jc w:val="left"/>
      </w:pPr>
      <w:r>
        <w:t>Achizitia furajelor pentru efectivul de porci se realizeaza de la o fima specializata, pe baza de comanda si pe baza retetei adecvate starii fiziologice a efectivului, retete prin care se respecta cerinte de calitate si compozitie a furajelor achizitionate - hranirea in faze a efectivului si cu retete in care este controlat continutul de proteina bruta si fosfor total.</w:t>
      </w:r>
    </w:p>
    <w:p w:rsidR="00CC6FEA" w:rsidRDefault="00CC6FEA" w:rsidP="00A7758D">
      <w:pPr>
        <w:pStyle w:val="BodyText19"/>
        <w:shd w:val="clear" w:color="auto" w:fill="auto"/>
        <w:spacing w:before="0" w:line="240" w:lineRule="auto"/>
        <w:ind w:left="14" w:right="43" w:firstLine="691"/>
        <w:jc w:val="left"/>
        <w:rPr>
          <w:spacing w:val="8"/>
          <w:lang w:val="en-US"/>
        </w:rPr>
      </w:pPr>
      <w:r>
        <w:rPr>
          <w:spacing w:val="9"/>
          <w:lang w:val="en-US"/>
        </w:rPr>
        <w:t>Furajele necesare, cca 20</w:t>
      </w:r>
      <w:r w:rsidRPr="00A7758D">
        <w:rPr>
          <w:spacing w:val="9"/>
          <w:lang w:val="en-US"/>
        </w:rPr>
        <w:t>.</w:t>
      </w:r>
      <w:r>
        <w:rPr>
          <w:spacing w:val="9"/>
          <w:lang w:val="en-US"/>
        </w:rPr>
        <w:t>0</w:t>
      </w:r>
      <w:r w:rsidRPr="00A7758D">
        <w:rPr>
          <w:spacing w:val="9"/>
          <w:lang w:val="en-US"/>
        </w:rPr>
        <w:t xml:space="preserve">00 t/an, sunt achizitionate pe baza de contract. Transportul </w:t>
      </w:r>
      <w:r w:rsidRPr="00A7758D">
        <w:rPr>
          <w:spacing w:val="10"/>
          <w:lang w:val="en-US"/>
        </w:rPr>
        <w:t xml:space="preserve">furajelor la buncarele de furaje ale halelor de produclie se face cu autospeciale dotate cu </w:t>
      </w:r>
      <w:r w:rsidRPr="00A7758D">
        <w:rPr>
          <w:spacing w:val="19"/>
          <w:lang w:val="en-US"/>
        </w:rPr>
        <w:t xml:space="preserve">sistem de incarcare pneumatic sau in forma de spirale. Furajele sunt depozitate in </w:t>
      </w:r>
      <w:r w:rsidRPr="00A7758D">
        <w:rPr>
          <w:spacing w:val="11"/>
          <w:lang w:val="en-US"/>
        </w:rPr>
        <w:t xml:space="preserve">buncarele adiacente halelor, in numar de 2-3/hala, cu un volum cuprins intre 14 mc si 26 </w:t>
      </w:r>
      <w:r w:rsidRPr="00A7758D">
        <w:rPr>
          <w:spacing w:val="14"/>
          <w:lang w:val="en-US"/>
        </w:rPr>
        <w:t xml:space="preserve">mc, o capacitate de stocare intre 9 t- 16 t, şi transportate prin intermediul unei spirale </w:t>
      </w:r>
      <w:r w:rsidRPr="00A7758D">
        <w:rPr>
          <w:spacing w:val="18"/>
          <w:lang w:val="en-US"/>
        </w:rPr>
        <w:t xml:space="preserve">actionate electric, care va pleca din partea inferioara a fiecarui buncar catre banda </w:t>
      </w:r>
      <w:r w:rsidRPr="00A7758D">
        <w:rPr>
          <w:spacing w:val="13"/>
          <w:lang w:val="en-US"/>
        </w:rPr>
        <w:t xml:space="preserve">transportatoare, printr-un sistem transportor cu lanjuri si discuri, pozitionat in interiorul </w:t>
      </w:r>
      <w:r w:rsidRPr="00A7758D">
        <w:rPr>
          <w:spacing w:val="8"/>
          <w:lang w:val="en-US"/>
        </w:rPr>
        <w:t>cladirii. Extragerea furajului din buncar este controlata de senzorii sistemului de extragere, activati de cererea de hrana.</w:t>
      </w:r>
    </w:p>
    <w:p w:rsidR="00CC6FEA" w:rsidRDefault="00CC6FEA" w:rsidP="00A7758D">
      <w:pPr>
        <w:pStyle w:val="BodyText19"/>
        <w:shd w:val="clear" w:color="auto" w:fill="auto"/>
        <w:spacing w:before="0" w:line="240" w:lineRule="auto"/>
        <w:ind w:left="14" w:right="43" w:firstLine="691"/>
        <w:jc w:val="left"/>
      </w:pPr>
    </w:p>
    <w:p w:rsidR="00CC6FEA" w:rsidRPr="00A7758D" w:rsidRDefault="00CC6FEA" w:rsidP="00A7758D">
      <w:pPr>
        <w:pStyle w:val="BodyText19"/>
        <w:shd w:val="clear" w:color="auto" w:fill="auto"/>
        <w:spacing w:before="0" w:line="240" w:lineRule="auto"/>
        <w:ind w:left="14" w:right="43" w:firstLine="691"/>
        <w:jc w:val="left"/>
      </w:pPr>
    </w:p>
    <w:p w:rsidR="00CC6FEA" w:rsidRPr="00CC4D06" w:rsidRDefault="00CC6FEA" w:rsidP="008A146F">
      <w:pPr>
        <w:pStyle w:val="Heading70"/>
        <w:keepNext/>
        <w:keepLines/>
        <w:shd w:val="clear" w:color="auto" w:fill="auto"/>
        <w:spacing w:before="0" w:line="270" w:lineRule="exact"/>
        <w:ind w:left="20" w:firstLine="720"/>
        <w:rPr>
          <w:b/>
          <w:bCs/>
        </w:rPr>
      </w:pPr>
      <w:bookmarkStart w:id="11" w:name="bookmark14"/>
      <w:r w:rsidRPr="00CC4D06">
        <w:rPr>
          <w:b/>
          <w:bCs/>
        </w:rPr>
        <w:t>3.2 Cerintele BAT</w:t>
      </w:r>
      <w:bookmarkEnd w:id="11"/>
    </w:p>
    <w:p w:rsidR="00CC6FEA" w:rsidRPr="00CC4D06" w:rsidRDefault="00CC6FEA" w:rsidP="00CC4D06">
      <w:pPr>
        <w:widowControl w:val="0"/>
        <w:autoSpaceDE w:val="0"/>
        <w:autoSpaceDN w:val="0"/>
        <w:spacing w:before="36" w:after="0" w:line="240" w:lineRule="auto"/>
        <w:ind w:firstLine="708"/>
        <w:rPr>
          <w:rFonts w:ascii="Times New Roman" w:hAnsi="Times New Roman" w:cs="Times New Roman"/>
          <w:i/>
          <w:iCs/>
          <w:sz w:val="27"/>
          <w:szCs w:val="27"/>
        </w:rPr>
      </w:pPr>
      <w:bookmarkStart w:id="12" w:name="bookmark15"/>
      <w:r w:rsidRPr="00CC4D06">
        <w:rPr>
          <w:rFonts w:ascii="Times New Roman" w:hAnsi="Times New Roman" w:cs="Times New Roman"/>
          <w:i/>
          <w:iCs/>
          <w:sz w:val="27"/>
          <w:szCs w:val="27"/>
        </w:rPr>
        <w:t xml:space="preserve">Valorile limită atinse prin tehnicile propuse de titular </w:t>
      </w:r>
      <w:r w:rsidRPr="00CC4D06">
        <w:rPr>
          <w:rFonts w:ascii="Tahoma" w:hAnsi="Tahoma" w:cs="Tahoma"/>
          <w:i/>
          <w:iCs/>
          <w:sz w:val="27"/>
          <w:szCs w:val="27"/>
        </w:rPr>
        <w:t>ș</w:t>
      </w:r>
      <w:r w:rsidRPr="00CC4D06">
        <w:rPr>
          <w:rFonts w:ascii="Times New Roman" w:hAnsi="Times New Roman" w:cs="Times New Roman"/>
          <w:i/>
          <w:iCs/>
          <w:sz w:val="27"/>
          <w:szCs w:val="27"/>
        </w:rPr>
        <w:t>i prin cele mai bune tehnici disponibile</w:t>
      </w:r>
    </w:p>
    <w:p w:rsidR="00CC6FEA" w:rsidRPr="00CC4D06" w:rsidRDefault="00CC6FEA" w:rsidP="00CC4D06">
      <w:pPr>
        <w:widowControl w:val="0"/>
        <w:autoSpaceDE w:val="0"/>
        <w:autoSpaceDN w:val="0"/>
        <w:spacing w:before="36" w:after="0" w:line="240" w:lineRule="auto"/>
        <w:ind w:firstLine="708"/>
        <w:rPr>
          <w:rFonts w:ascii="Times New Roman" w:hAnsi="Times New Roman" w:cs="Times New Roman"/>
          <w:sz w:val="27"/>
          <w:szCs w:val="27"/>
        </w:rPr>
      </w:pPr>
      <w:r w:rsidRPr="00CC4D06">
        <w:rPr>
          <w:rFonts w:ascii="Times New Roman" w:hAnsi="Times New Roman" w:cs="Times New Roman"/>
          <w:sz w:val="27"/>
          <w:szCs w:val="27"/>
        </w:rPr>
        <w:t>Aceste valori limită de emisie se referă la procesul de cre</w:t>
      </w:r>
      <w:r w:rsidRPr="00CC4D06">
        <w:rPr>
          <w:rFonts w:ascii="Tahoma" w:hAnsi="Tahoma" w:cs="Tahoma"/>
          <w:sz w:val="27"/>
          <w:szCs w:val="27"/>
        </w:rPr>
        <w:t>ș</w:t>
      </w:r>
      <w:r w:rsidRPr="00CC4D06">
        <w:rPr>
          <w:rFonts w:ascii="Times New Roman" w:hAnsi="Times New Roman" w:cs="Times New Roman"/>
          <w:sz w:val="27"/>
          <w:szCs w:val="27"/>
        </w:rPr>
        <w:t xml:space="preserve">tere </w:t>
      </w:r>
      <w:r w:rsidRPr="00CC4D06">
        <w:rPr>
          <w:rFonts w:ascii="Tahoma" w:hAnsi="Tahoma" w:cs="Tahoma"/>
          <w:sz w:val="27"/>
          <w:szCs w:val="27"/>
        </w:rPr>
        <w:t>ș</w:t>
      </w:r>
      <w:r w:rsidRPr="00CC4D06">
        <w:rPr>
          <w:rFonts w:ascii="Times New Roman" w:hAnsi="Times New Roman" w:cs="Times New Roman"/>
          <w:sz w:val="27"/>
          <w:szCs w:val="27"/>
        </w:rPr>
        <w:t>i ingră</w:t>
      </w:r>
      <w:r w:rsidRPr="00CC4D06">
        <w:rPr>
          <w:rFonts w:ascii="Tahoma" w:hAnsi="Tahoma" w:cs="Tahoma"/>
          <w:sz w:val="27"/>
          <w:szCs w:val="27"/>
        </w:rPr>
        <w:t>ș</w:t>
      </w:r>
      <w:r w:rsidRPr="00CC4D06">
        <w:rPr>
          <w:rFonts w:ascii="Times New Roman" w:hAnsi="Times New Roman" w:cs="Times New Roman"/>
          <w:sz w:val="27"/>
          <w:szCs w:val="27"/>
        </w:rPr>
        <w:t>are făcându-se men</w:t>
      </w:r>
      <w:r w:rsidRPr="00CC4D06">
        <w:rPr>
          <w:rFonts w:ascii="Tahoma" w:hAnsi="Tahoma" w:cs="Tahoma"/>
          <w:sz w:val="27"/>
          <w:szCs w:val="27"/>
        </w:rPr>
        <w:t>ț</w:t>
      </w:r>
      <w:r w:rsidRPr="00CC4D06">
        <w:rPr>
          <w:rFonts w:ascii="Times New Roman" w:hAnsi="Times New Roman" w:cs="Times New Roman"/>
          <w:sz w:val="27"/>
          <w:szCs w:val="27"/>
        </w:rPr>
        <w:t>iunea că instala</w:t>
      </w:r>
      <w:r w:rsidRPr="00CC4D06">
        <w:rPr>
          <w:rFonts w:ascii="Tahoma" w:hAnsi="Tahoma" w:cs="Tahoma"/>
          <w:sz w:val="27"/>
          <w:szCs w:val="27"/>
        </w:rPr>
        <w:t>ț</w:t>
      </w:r>
      <w:r w:rsidRPr="00CC4D06">
        <w:rPr>
          <w:rFonts w:ascii="Times New Roman" w:hAnsi="Times New Roman" w:cs="Times New Roman"/>
          <w:sz w:val="27"/>
          <w:szCs w:val="27"/>
        </w:rPr>
        <w:t>ia va avea o capacitate de aprox. 120.000 capete/an, aceasta intră sub reglementarile IPPC (legea 278/2013 privind emisiile industriale).</w:t>
      </w:r>
    </w:p>
    <w:p w:rsidR="00CC6FEA" w:rsidRDefault="00CC6FEA" w:rsidP="00CC4D06">
      <w:pPr>
        <w:widowControl w:val="0"/>
        <w:autoSpaceDE w:val="0"/>
        <w:autoSpaceDN w:val="0"/>
        <w:spacing w:before="36" w:after="0" w:line="240" w:lineRule="auto"/>
        <w:rPr>
          <w:rFonts w:ascii="Arial" w:hAnsi="Arial" w:cs="Arial"/>
          <w:i/>
          <w:iCs/>
          <w:sz w:val="24"/>
          <w:szCs w:val="24"/>
        </w:rPr>
      </w:pPr>
    </w:p>
    <w:p w:rsidR="00CC6FEA" w:rsidRPr="00DE3C72" w:rsidRDefault="00CC6FEA" w:rsidP="00CC4D06">
      <w:pPr>
        <w:widowControl w:val="0"/>
        <w:autoSpaceDE w:val="0"/>
        <w:autoSpaceDN w:val="0"/>
        <w:spacing w:before="36" w:after="0" w:line="240" w:lineRule="auto"/>
        <w:rPr>
          <w:rFonts w:ascii="Arial" w:hAnsi="Arial" w:cs="Arial"/>
          <w:i/>
          <w:iCs/>
          <w:sz w:val="24"/>
          <w:szCs w:val="24"/>
        </w:rPr>
      </w:pPr>
      <w:r w:rsidRPr="00DE3C72">
        <w:rPr>
          <w:rFonts w:ascii="Arial" w:hAnsi="Arial" w:cs="Arial"/>
          <w:i/>
          <w:iCs/>
          <w:sz w:val="24"/>
          <w:szCs w:val="24"/>
        </w:rPr>
        <w:t>Tabelul nr. 2.2: Valorile limita ale parametrilor relevanti atinsi prin tehnicile propuse si prin cele mai bune tehnici disponibile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7"/>
        <w:gridCol w:w="2206"/>
        <w:gridCol w:w="4071"/>
        <w:gridCol w:w="1984"/>
      </w:tblGrid>
      <w:tr w:rsidR="00CC6FEA" w:rsidRPr="00EB6191">
        <w:tc>
          <w:tcPr>
            <w:tcW w:w="1197" w:type="dxa"/>
            <w:shd w:val="clear" w:color="auto" w:fill="BFBFBF"/>
          </w:tcPr>
          <w:p w:rsidR="00CC6FEA" w:rsidRPr="00EB6191" w:rsidRDefault="00CC6FEA" w:rsidP="00EB6191">
            <w:pPr>
              <w:widowControl w:val="0"/>
              <w:autoSpaceDE w:val="0"/>
              <w:autoSpaceDN w:val="0"/>
              <w:spacing w:before="36" w:after="0" w:line="240" w:lineRule="auto"/>
              <w:rPr>
                <w:b/>
                <w:bCs/>
              </w:rPr>
            </w:pPr>
            <w:r w:rsidRPr="00EB6191">
              <w:rPr>
                <w:b/>
                <w:bCs/>
              </w:rPr>
              <w:t xml:space="preserve">Parametru </w:t>
            </w:r>
            <w:r w:rsidRPr="00EB6191">
              <w:rPr>
                <w:b/>
                <w:bCs/>
              </w:rPr>
              <w:lastRenderedPageBreak/>
              <w:t>(unitatea de masura)</w:t>
            </w:r>
          </w:p>
        </w:tc>
        <w:tc>
          <w:tcPr>
            <w:tcW w:w="2207" w:type="dxa"/>
            <w:shd w:val="clear" w:color="auto" w:fill="BFBFBF"/>
          </w:tcPr>
          <w:p w:rsidR="00CC6FEA" w:rsidRPr="00EB6191" w:rsidRDefault="00CC6FEA" w:rsidP="00EB6191">
            <w:pPr>
              <w:widowControl w:val="0"/>
              <w:autoSpaceDE w:val="0"/>
              <w:autoSpaceDN w:val="0"/>
              <w:spacing w:before="36" w:after="0" w:line="240" w:lineRule="auto"/>
              <w:rPr>
                <w:b/>
                <w:bCs/>
              </w:rPr>
            </w:pPr>
            <w:r w:rsidRPr="00EB6191">
              <w:rPr>
                <w:b/>
                <w:bCs/>
              </w:rPr>
              <w:lastRenderedPageBreak/>
              <w:t xml:space="preserve">Tehnici propuse de </w:t>
            </w:r>
            <w:r w:rsidRPr="00EB6191">
              <w:rPr>
                <w:b/>
                <w:bCs/>
              </w:rPr>
              <w:lastRenderedPageBreak/>
              <w:t>titular</w:t>
            </w:r>
          </w:p>
        </w:tc>
        <w:tc>
          <w:tcPr>
            <w:tcW w:w="4072" w:type="dxa"/>
            <w:shd w:val="clear" w:color="auto" w:fill="BFBFBF"/>
          </w:tcPr>
          <w:p w:rsidR="00CC6FEA" w:rsidRPr="00EB6191" w:rsidRDefault="00CC6FEA" w:rsidP="00EB6191">
            <w:pPr>
              <w:widowControl w:val="0"/>
              <w:autoSpaceDE w:val="0"/>
              <w:autoSpaceDN w:val="0"/>
              <w:spacing w:before="36" w:after="0" w:line="240" w:lineRule="auto"/>
              <w:rPr>
                <w:b/>
                <w:bCs/>
              </w:rPr>
            </w:pPr>
            <w:r w:rsidRPr="00EB6191">
              <w:rPr>
                <w:b/>
                <w:bCs/>
              </w:rPr>
              <w:lastRenderedPageBreak/>
              <w:t xml:space="preserve">Conform celor mai bune tehnici </w:t>
            </w:r>
            <w:r w:rsidRPr="00EB6191">
              <w:rPr>
                <w:b/>
                <w:bCs/>
              </w:rPr>
              <w:lastRenderedPageBreak/>
              <w:t>disponibile (BAT)</w:t>
            </w:r>
          </w:p>
        </w:tc>
        <w:tc>
          <w:tcPr>
            <w:tcW w:w="1984" w:type="dxa"/>
            <w:shd w:val="clear" w:color="auto" w:fill="BFBFBF"/>
          </w:tcPr>
          <w:p w:rsidR="00CC6FEA" w:rsidRPr="00EB6191" w:rsidRDefault="00CC6FEA" w:rsidP="00EB6191">
            <w:pPr>
              <w:widowControl w:val="0"/>
              <w:autoSpaceDE w:val="0"/>
              <w:autoSpaceDN w:val="0"/>
              <w:spacing w:before="36" w:after="0" w:line="240" w:lineRule="auto"/>
              <w:rPr>
                <w:b/>
                <w:bCs/>
              </w:rPr>
            </w:pPr>
            <w:r w:rsidRPr="00EB6191">
              <w:rPr>
                <w:b/>
                <w:bCs/>
              </w:rPr>
              <w:lastRenderedPageBreak/>
              <w:t>Valori limita</w:t>
            </w:r>
          </w:p>
        </w:tc>
      </w:tr>
      <w:tr w:rsidR="00CC6FEA" w:rsidRPr="00EB6191">
        <w:trPr>
          <w:trHeight w:val="5203"/>
        </w:trPr>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lastRenderedPageBreak/>
              <w:t>Consum de</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energie</w:t>
            </w:r>
          </w:p>
        </w:tc>
        <w:tc>
          <w:tcPr>
            <w:tcW w:w="220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r w:rsidRPr="00EB6191">
              <w:rPr>
                <w:rFonts w:ascii="Times New Roman" w:hAnsi="Times New Roman" w:cs="Times New Roman"/>
                <w:sz w:val="20"/>
                <w:szCs w:val="20"/>
              </w:rPr>
              <w:t>Ventilatie naturala si artificiala</w:t>
            </w: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r w:rsidRPr="00EB6191">
              <w:rPr>
                <w:rFonts w:ascii="Times New Roman" w:hAnsi="Times New Roman" w:cs="Times New Roman"/>
                <w:sz w:val="20"/>
                <w:szCs w:val="20"/>
              </w:rPr>
              <w:t xml:space="preserve">Consum estimat </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0,202 kwh/cap/zi </w:t>
            </w: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r w:rsidRPr="00EB6191">
              <w:rPr>
                <w:rFonts w:ascii="Times New Roman" w:hAnsi="Times New Roman" w:cs="Times New Roman"/>
                <w:sz w:val="20"/>
                <w:szCs w:val="20"/>
              </w:rPr>
              <w:t>in timpul iernii</w:t>
            </w:r>
          </w:p>
          <w:p w:rsidR="00CC6FEA" w:rsidRPr="00EB6191" w:rsidRDefault="00CC6FEA" w:rsidP="00EB6191">
            <w:pPr>
              <w:widowControl w:val="0"/>
              <w:autoSpaceDE w:val="0"/>
              <w:autoSpaceDN w:val="0"/>
              <w:spacing w:before="36" w:after="0" w:line="240" w:lineRule="auto"/>
              <w:rPr>
                <w:rFonts w:ascii="Times New Roman" w:hAnsi="Times New Roman" w:cs="Times New Roman"/>
                <w:i/>
                <w:iCs/>
                <w:sz w:val="20"/>
                <w:szCs w:val="20"/>
              </w:rPr>
            </w:pPr>
            <w:r w:rsidRPr="00EB6191">
              <w:rPr>
                <w:rFonts w:ascii="Times New Roman" w:hAnsi="Times New Roman" w:cs="Times New Roman"/>
                <w:sz w:val="20"/>
                <w:szCs w:val="20"/>
              </w:rPr>
              <w:t>Ventilatia halei se va face cu ventilatoare cu turatie variabila, conduse de un computer pentru controlul microclimatului.</w:t>
            </w:r>
            <w:r w:rsidRPr="00EB6191">
              <w:rPr>
                <w:rFonts w:ascii="Times New Roman" w:hAnsi="Times New Roman" w:cs="Times New Roman"/>
                <w:i/>
                <w:iCs/>
                <w:sz w:val="20"/>
                <w:szCs w:val="20"/>
              </w:rPr>
              <w:t xml:space="preserve"> </w:t>
            </w:r>
            <w:r w:rsidRPr="00EB6191">
              <w:rPr>
                <w:rFonts w:ascii="Times New Roman" w:hAnsi="Times New Roman" w:cs="Times New Roman"/>
                <w:i/>
                <w:iCs/>
                <w:sz w:val="20"/>
                <w:szCs w:val="20"/>
              </w:rPr>
              <w:br/>
            </w:r>
          </w:p>
          <w:p w:rsidR="00CC6FEA" w:rsidRPr="00EB6191" w:rsidRDefault="00CC6FEA" w:rsidP="00EB6191">
            <w:pPr>
              <w:widowControl w:val="0"/>
              <w:autoSpaceDE w:val="0"/>
              <w:autoSpaceDN w:val="0"/>
              <w:spacing w:before="36" w:after="0" w:line="240" w:lineRule="auto"/>
              <w:rPr>
                <w:rFonts w:ascii="Times New Roman" w:hAnsi="Times New Roman" w:cs="Times New Roman"/>
                <w:color w:val="FF0000"/>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r w:rsidRPr="00EB6191">
              <w:rPr>
                <w:rFonts w:ascii="Times New Roman" w:hAnsi="Times New Roman" w:cs="Times New Roman"/>
                <w:sz w:val="20"/>
                <w:szCs w:val="20"/>
              </w:rPr>
              <w:t>Beneficiarul a analizat si posibilitatea implementarii unei masuri suplimentare, respectiv folosirea bio-filtrelor (bioscrubber)</w:t>
            </w:r>
          </w:p>
        </w:tc>
        <w:tc>
          <w:tcPr>
            <w:tcW w:w="4072" w:type="dxa"/>
          </w:tcPr>
          <w:p w:rsidR="00CC6FEA" w:rsidRPr="00EB6191" w:rsidRDefault="00CC6FEA" w:rsidP="00AB39C9">
            <w:pPr>
              <w:pStyle w:val="ListParagraph"/>
              <w:widowControl w:val="0"/>
              <w:numPr>
                <w:ilvl w:val="0"/>
                <w:numId w:val="56"/>
              </w:numPr>
              <w:autoSpaceDE w:val="0"/>
              <w:autoSpaceDN w:val="0"/>
              <w:spacing w:before="36" w:after="0" w:line="240" w:lineRule="auto"/>
              <w:ind w:left="31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Ventilatie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Reducerea energiei utilizate pentru ventilatie, prin</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următoarele masuri:</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Folosirea ventilatiei naturale daca este posibil (BREF</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ILF Sectiunile 4.7 si 5.2.4).</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Proiectare optima a adăposturilor ventilate mecanic pt.</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 obtine un control bun al temperaturii si a atinge rate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minime de ventilare in timpul iernii (BREF ILF</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Sectiunea 4.7).</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Evitarea rezistentei la ventilatie prin verificare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frecventa si prin curatarea prafului din sistemul de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ventilatie si de pe elice (BREF ILF Sectiunea 4.4.2;</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sz w:val="24"/>
                <w:szCs w:val="24"/>
              </w:rPr>
            </w:pPr>
            <w:r w:rsidRPr="00EB6191">
              <w:rPr>
                <w:rFonts w:ascii="Times New Roman" w:hAnsi="Times New Roman" w:cs="Times New Roman"/>
                <w:color w:val="000000"/>
                <w:spacing w:val="-2"/>
                <w:sz w:val="19"/>
                <w:szCs w:val="19"/>
              </w:rPr>
              <w:t>5.2.4).</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Valori indicative (BREF</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ILF Sectiunea 3.2.3.2 si</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Tabele 3.21 si 3.22)</w:t>
            </w:r>
          </w:p>
          <w:p w:rsidR="00CC6FEA" w:rsidRPr="00EB6191" w:rsidRDefault="00CC6FEA" w:rsidP="00EB6191">
            <w:pPr>
              <w:widowControl w:val="0"/>
              <w:autoSpaceDE w:val="0"/>
              <w:autoSpaceDN w:val="0"/>
              <w:adjustRightInd w:val="0"/>
              <w:spacing w:before="46" w:after="0" w:line="218" w:lineRule="exact"/>
              <w:ind w:left="20"/>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0,113 - 0,293 kwh/cap/zi </w:t>
            </w: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sz w:val="20"/>
                <w:szCs w:val="20"/>
              </w:rPr>
            </w:pP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BREF</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ILF Sectiunea 4.6.5.1</w:t>
            </w:r>
          </w:p>
          <w:p w:rsidR="00CC6FEA" w:rsidRPr="00EB6191" w:rsidRDefault="00CC6FEA" w:rsidP="00EB6191">
            <w:pPr>
              <w:widowControl w:val="0"/>
              <w:autoSpaceDE w:val="0"/>
              <w:autoSpaceDN w:val="0"/>
              <w:spacing w:before="36" w:after="0" w:line="240" w:lineRule="auto"/>
              <w:rPr>
                <w:rFonts w:ascii="Arial" w:hAnsi="Arial" w:cs="Arial"/>
                <w:sz w:val="24"/>
                <w:szCs w:val="24"/>
              </w:rPr>
            </w:pPr>
          </w:p>
          <w:p w:rsidR="00CC6FEA" w:rsidRPr="00EB6191" w:rsidRDefault="00CC6FEA" w:rsidP="00EB6191">
            <w:pPr>
              <w:widowControl w:val="0"/>
              <w:autoSpaceDE w:val="0"/>
              <w:autoSpaceDN w:val="0"/>
              <w:spacing w:before="36" w:after="0" w:line="240" w:lineRule="auto"/>
              <w:rPr>
                <w:rFonts w:ascii="Arial" w:hAnsi="Arial" w:cs="Arial"/>
                <w:sz w:val="24"/>
                <w:szCs w:val="24"/>
              </w:rPr>
            </w:pPr>
          </w:p>
          <w:p w:rsidR="00CC6FEA" w:rsidRPr="00EB6191" w:rsidRDefault="00CC6FEA" w:rsidP="00EB6191">
            <w:pPr>
              <w:widowControl w:val="0"/>
              <w:autoSpaceDE w:val="0"/>
              <w:autoSpaceDN w:val="0"/>
              <w:spacing w:before="36" w:after="0" w:line="240" w:lineRule="auto"/>
              <w:rPr>
                <w:rFonts w:ascii="Arial" w:hAnsi="Arial" w:cs="Arial"/>
                <w:sz w:val="24"/>
                <w:szCs w:val="24"/>
              </w:rPr>
            </w:pP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sz w:val="20"/>
                <w:szCs w:val="20"/>
              </w:rPr>
            </w:pPr>
            <w:r w:rsidRPr="00EB6191">
              <w:rPr>
                <w:rFonts w:ascii="Times New Roman" w:hAnsi="Times New Roman" w:cs="Times New Roman"/>
                <w:sz w:val="20"/>
                <w:szCs w:val="20"/>
              </w:rPr>
              <w:t>Utilizarea optima a capacitatii de adăpostire disponibile;</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sz w:val="20"/>
                <w:szCs w:val="20"/>
              </w:rPr>
            </w:pPr>
            <w:r w:rsidRPr="00EB6191">
              <w:rPr>
                <w:rFonts w:ascii="Times New Roman" w:hAnsi="Times New Roman" w:cs="Times New Roman"/>
                <w:sz w:val="20"/>
                <w:szCs w:val="20"/>
              </w:rPr>
              <w:t>Pastrarea unei temperaturi constante pentru asigurarea confortului animalelor.</w:t>
            </w:r>
          </w:p>
          <w:p w:rsidR="00CC6FEA" w:rsidRPr="00EB6191" w:rsidRDefault="00CC6FEA" w:rsidP="00EB6191">
            <w:pPr>
              <w:widowControl w:val="0"/>
              <w:autoSpaceDE w:val="0"/>
              <w:autoSpaceDN w:val="0"/>
              <w:adjustRightInd w:val="0"/>
              <w:spacing w:before="41" w:after="0" w:line="218" w:lineRule="exact"/>
              <w:rPr>
                <w:rFonts w:ascii="Times New Roman" w:hAnsi="Times New Roman" w:cs="Times New Roman"/>
                <w:color w:val="000000"/>
                <w:spacing w:val="-2"/>
                <w:sz w:val="19"/>
                <w:szCs w:val="19"/>
              </w:rPr>
            </w:pPr>
          </w:p>
        </w:tc>
        <w:tc>
          <w:tcPr>
            <w:tcW w:w="4072" w:type="dxa"/>
          </w:tcPr>
          <w:p w:rsidR="00CC6FEA" w:rsidRPr="00EB6191" w:rsidRDefault="00CC6FEA" w:rsidP="00AB39C9">
            <w:pPr>
              <w:pStyle w:val="ListParagraph"/>
              <w:widowControl w:val="0"/>
              <w:numPr>
                <w:ilvl w:val="0"/>
                <w:numId w:val="56"/>
              </w:numPr>
              <w:autoSpaceDE w:val="0"/>
              <w:autoSpaceDN w:val="0"/>
              <w:adjustRightInd w:val="0"/>
              <w:spacing w:before="41" w:after="0" w:line="218" w:lineRule="exact"/>
              <w:ind w:left="31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Încălzire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BAT reprezinta reducerea energiei utilizate pentru</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încălzire, prin următoarele masuri:</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utilizarea optima a capacitatii de adăpostire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disponibile; optimizarea densitatii animalelor;</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scaderea temperaturii la limita permisa pentru</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asigurarea confortului animalelor;</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izolarea clădirilor (si captusirea conductelor de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termoficare);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optimizarea pozitiei si reglarii echipamentelor de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încălzire;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luarea in considerare a utilizarii instalatiilor de</w:t>
            </w:r>
          </w:p>
          <w:p w:rsidR="00CC6FEA" w:rsidRPr="00EB6191" w:rsidRDefault="00CC6FEA" w:rsidP="00EB6191">
            <w:pPr>
              <w:widowControl w:val="0"/>
              <w:autoSpaceDE w:val="0"/>
              <w:autoSpaceDN w:val="0"/>
              <w:spacing w:before="36" w:after="0" w:line="240" w:lineRule="auto"/>
              <w:ind w:left="-4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încălzire de mare eficienta (BREF ILF Sectiunea 4.4.2)</w:t>
            </w:r>
          </w:p>
        </w:tc>
        <w:tc>
          <w:tcPr>
            <w:tcW w:w="1984" w:type="dxa"/>
          </w:tcPr>
          <w:p w:rsidR="00CC6FEA" w:rsidRPr="00EB6191" w:rsidRDefault="00CC6FEA" w:rsidP="00EB6191">
            <w:pPr>
              <w:widowControl w:val="0"/>
              <w:autoSpaceDE w:val="0"/>
              <w:autoSpaceDN w:val="0"/>
              <w:spacing w:before="36" w:after="0" w:line="240" w:lineRule="auto"/>
              <w:rPr>
                <w:rFonts w:ascii="Arial" w:hAnsi="Arial" w:cs="Arial"/>
                <w:sz w:val="24"/>
                <w:szCs w:val="24"/>
              </w:rPr>
            </w:pP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sz w:val="20"/>
                <w:szCs w:val="20"/>
              </w:rPr>
              <w:t>Iluminarea se va face cu lampi economice.</w:t>
            </w:r>
          </w:p>
        </w:tc>
        <w:tc>
          <w:tcPr>
            <w:tcW w:w="4072" w:type="dxa"/>
          </w:tcPr>
          <w:p w:rsidR="00CC6FEA" w:rsidRPr="00EB6191" w:rsidRDefault="00CC6FEA" w:rsidP="00AB39C9">
            <w:pPr>
              <w:pStyle w:val="ListParagraph"/>
              <w:widowControl w:val="0"/>
              <w:numPr>
                <w:ilvl w:val="0"/>
                <w:numId w:val="56"/>
              </w:numPr>
              <w:autoSpaceDE w:val="0"/>
              <w:autoSpaceDN w:val="0"/>
              <w:adjustRightInd w:val="0"/>
              <w:spacing w:before="51" w:after="0" w:line="218" w:lineRule="exact"/>
              <w:ind w:left="31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Iluminare</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BAT reprezinta reducerea energiei utilizate pentru</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iluminare, prin următoarele masuri:</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Sisteme de iluminare artificiala cu consum redus de</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energie. (BREF ILF Sectiunile 4.4 si 5.2.4).</w:t>
            </w:r>
          </w:p>
        </w:tc>
        <w:tc>
          <w:tcPr>
            <w:tcW w:w="1984" w:type="dxa"/>
          </w:tcPr>
          <w:p w:rsidR="00CC6FEA" w:rsidRPr="00EB6191" w:rsidRDefault="00CC6FEA" w:rsidP="00EB6191">
            <w:pPr>
              <w:widowControl w:val="0"/>
              <w:autoSpaceDE w:val="0"/>
              <w:autoSpaceDN w:val="0"/>
              <w:spacing w:before="36" w:after="0" w:line="240" w:lineRule="auto"/>
              <w:rPr>
                <w:rFonts w:ascii="Arial" w:hAnsi="Arial" w:cs="Arial"/>
                <w:sz w:val="24"/>
                <w:szCs w:val="24"/>
              </w:rPr>
            </w:pPr>
          </w:p>
        </w:tc>
      </w:tr>
      <w:tr w:rsidR="00CC6FEA" w:rsidRPr="00EB6191">
        <w:tc>
          <w:tcPr>
            <w:tcW w:w="1197"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Consum de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apa</w:t>
            </w:r>
          </w:p>
        </w:tc>
        <w:tc>
          <w:tcPr>
            <w:tcW w:w="2207" w:type="dxa"/>
          </w:tcPr>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b/>
                <w:bCs/>
                <w:color w:val="000000"/>
                <w:spacing w:val="-2"/>
                <w:sz w:val="19"/>
                <w:szCs w:val="19"/>
              </w:rPr>
            </w:pPr>
            <w:r w:rsidRPr="00EB6191">
              <w:rPr>
                <w:rFonts w:ascii="Times New Roman" w:hAnsi="Times New Roman" w:cs="Times New Roman"/>
                <w:b/>
                <w:bCs/>
                <w:sz w:val="20"/>
                <w:szCs w:val="20"/>
              </w:rPr>
              <w:t>6-8 l/zi/cap</w:t>
            </w:r>
          </w:p>
        </w:tc>
        <w:tc>
          <w:tcPr>
            <w:tcW w:w="4072" w:type="dxa"/>
          </w:tcPr>
          <w:p w:rsidR="00CC6FEA" w:rsidRPr="00EB6191" w:rsidRDefault="00CC6FEA" w:rsidP="00AB39C9">
            <w:pPr>
              <w:pStyle w:val="ListParagraph"/>
              <w:widowControl w:val="0"/>
              <w:numPr>
                <w:ilvl w:val="0"/>
                <w:numId w:val="57"/>
              </w:numPr>
              <w:autoSpaceDE w:val="0"/>
              <w:autoSpaceDN w:val="0"/>
              <w:adjustRightInd w:val="0"/>
              <w:spacing w:before="51" w:after="0" w:line="218" w:lineRule="exact"/>
              <w:ind w:left="315"/>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Adăpare</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Consum  mediu pt. adăpat animale: 4 -10 l/ zi/ cap</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pentru porcii la îngrăşare</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(BREF ILF Sectiunea 3.2.2.2.1, tabel 3.13)</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Calibrarea periodica a instalatiei de adăpat. (BREF ILF</w:t>
            </w:r>
          </w:p>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Sectiunea 5.2.3).</w:t>
            </w:r>
          </w:p>
        </w:tc>
        <w:tc>
          <w:tcPr>
            <w:tcW w:w="1984" w:type="dxa"/>
          </w:tcPr>
          <w:p w:rsidR="00CC6FEA" w:rsidRPr="00EB6191" w:rsidRDefault="00CC6FEA" w:rsidP="00EB6191">
            <w:pPr>
              <w:widowControl w:val="0"/>
              <w:autoSpaceDE w:val="0"/>
              <w:autoSpaceDN w:val="0"/>
              <w:adjustRightInd w:val="0"/>
              <w:spacing w:before="51" w:after="0" w:line="218" w:lineRule="exact"/>
              <w:rPr>
                <w:rFonts w:ascii="Times New Roman Bold" w:hAnsi="Times New Roman Bold" w:cs="Times New Roman Bold"/>
                <w:color w:val="000000"/>
                <w:spacing w:val="-2"/>
                <w:sz w:val="19"/>
                <w:szCs w:val="19"/>
              </w:rPr>
            </w:pPr>
            <w:r w:rsidRPr="00EB6191">
              <w:rPr>
                <w:rFonts w:ascii="Times New Roman Bold" w:hAnsi="Times New Roman Bold" w:cs="Times New Roman Bold"/>
                <w:color w:val="000000"/>
                <w:spacing w:val="-2"/>
                <w:sz w:val="19"/>
                <w:szCs w:val="19"/>
              </w:rPr>
              <w:t>4-10 l/zi/cap</w:t>
            </w: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b/>
                <w:bCs/>
                <w:color w:val="000000"/>
                <w:spacing w:val="-2"/>
                <w:sz w:val="19"/>
                <w:szCs w:val="19"/>
              </w:rPr>
            </w:pPr>
            <w:r w:rsidRPr="00EB6191">
              <w:rPr>
                <w:rFonts w:ascii="Times New Roman" w:hAnsi="Times New Roman" w:cs="Times New Roman"/>
                <w:b/>
                <w:bCs/>
                <w:color w:val="000000"/>
                <w:spacing w:val="-2"/>
                <w:sz w:val="19"/>
                <w:szCs w:val="19"/>
              </w:rPr>
              <w:t>0,2 m</w:t>
            </w:r>
            <w:r w:rsidRPr="00EB6191">
              <w:rPr>
                <w:rFonts w:ascii="Times New Roman" w:hAnsi="Times New Roman" w:cs="Times New Roman"/>
                <w:b/>
                <w:bCs/>
                <w:color w:val="000000"/>
                <w:spacing w:val="-2"/>
                <w:sz w:val="19"/>
                <w:szCs w:val="19"/>
                <w:vertAlign w:val="superscript"/>
              </w:rPr>
              <w:t>3</w:t>
            </w:r>
            <w:r w:rsidRPr="00EB6191">
              <w:rPr>
                <w:rFonts w:ascii="Times New Roman" w:hAnsi="Times New Roman" w:cs="Times New Roman"/>
                <w:b/>
                <w:bCs/>
                <w:color w:val="000000"/>
                <w:spacing w:val="-2"/>
                <w:sz w:val="19"/>
                <w:szCs w:val="19"/>
              </w:rPr>
              <w:t>/cap/an</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b/>
                <w:bCs/>
                <w:color w:val="000000"/>
                <w:spacing w:val="-2"/>
                <w:sz w:val="19"/>
                <w:szCs w:val="19"/>
              </w:rPr>
            </w:pPr>
            <w:r w:rsidRPr="00EB6191">
              <w:rPr>
                <w:rFonts w:ascii="Times New Roman" w:hAnsi="Times New Roman" w:cs="Times New Roman"/>
                <w:sz w:val="20"/>
                <w:szCs w:val="20"/>
              </w:rPr>
              <w:t>La sfarsitul fiecarui ciclu de productie, boxele sunt spalate cu echipamente cu apa sub presiune</w:t>
            </w:r>
            <w:r w:rsidRPr="00EB6191">
              <w:rPr>
                <w:rFonts w:ascii="Times New Roman" w:hAnsi="Times New Roman" w:cs="Times New Roman"/>
                <w:i/>
                <w:iCs/>
                <w:sz w:val="20"/>
                <w:szCs w:val="20"/>
              </w:rPr>
              <w:t>.</w:t>
            </w:r>
          </w:p>
        </w:tc>
        <w:tc>
          <w:tcPr>
            <w:tcW w:w="4072" w:type="dxa"/>
          </w:tcPr>
          <w:p w:rsidR="00CC6FEA" w:rsidRPr="00EB6191" w:rsidRDefault="00CC6FEA" w:rsidP="00AB39C9">
            <w:pPr>
              <w:pStyle w:val="ListParagraph"/>
              <w:widowControl w:val="0"/>
              <w:numPr>
                <w:ilvl w:val="0"/>
                <w:numId w:val="57"/>
              </w:numPr>
              <w:autoSpaceDE w:val="0"/>
              <w:autoSpaceDN w:val="0"/>
              <w:adjustRightInd w:val="0"/>
              <w:spacing w:before="40" w:after="0" w:line="218" w:lineRule="exact"/>
              <w:ind w:left="31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Curatare si igienizare boxe</w:t>
            </w:r>
          </w:p>
          <w:p w:rsidR="00CC6FEA" w:rsidRPr="00EB6191" w:rsidRDefault="00CC6FEA" w:rsidP="00EB6191">
            <w:pPr>
              <w:widowControl w:val="0"/>
              <w:autoSpaceDE w:val="0"/>
              <w:autoSpaceDN w:val="0"/>
              <w:adjustRightInd w:val="0"/>
              <w:spacing w:before="40"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Curatirea cu apa sub presiune dupa ciclul de productie.</w:t>
            </w:r>
          </w:p>
          <w:p w:rsidR="00CC6FEA" w:rsidRPr="00EB6191" w:rsidRDefault="00CC6FEA" w:rsidP="00EB6191">
            <w:pPr>
              <w:widowControl w:val="0"/>
              <w:autoSpaceDE w:val="0"/>
              <w:autoSpaceDN w:val="0"/>
              <w:adjustRightInd w:val="0"/>
              <w:spacing w:before="40"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(BREF ILF Sectiunea 5.2.3).</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Pastrarea unui echilibru intre consumul de apa si</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mentinerea curateniei (BREF ILF Sectiunea 5.2.3)</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Consumul mediu de apa pentru curatenie: 0,07 – 0,3 </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m3/cap/an in îngrăşatorii (BREF ILF Sectiunea </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sz w:val="20"/>
                <w:szCs w:val="20"/>
              </w:rPr>
              <w:t>3.2.2.2.2; tab. 3.16).</w:t>
            </w:r>
          </w:p>
        </w:tc>
        <w:tc>
          <w:tcPr>
            <w:tcW w:w="1984" w:type="dxa"/>
          </w:tcPr>
          <w:p w:rsidR="00CC6FEA" w:rsidRPr="00EB6191" w:rsidRDefault="00CC6FEA" w:rsidP="00EB6191">
            <w:pPr>
              <w:widowControl w:val="0"/>
              <w:autoSpaceDE w:val="0"/>
              <w:autoSpaceDN w:val="0"/>
              <w:adjustRightInd w:val="0"/>
              <w:spacing w:before="40" w:after="0" w:line="218" w:lineRule="exact"/>
              <w:rPr>
                <w:rFonts w:ascii="Times New Roman Bold" w:hAnsi="Times New Roman Bold" w:cs="Times New Roman Bold"/>
                <w:color w:val="000000"/>
                <w:spacing w:val="-2"/>
                <w:position w:val="-2"/>
                <w:sz w:val="19"/>
                <w:szCs w:val="19"/>
              </w:rPr>
            </w:pPr>
            <w:r w:rsidRPr="00EB6191">
              <w:rPr>
                <w:rFonts w:ascii="Times New Roman Bold" w:hAnsi="Times New Roman Bold" w:cs="Times New Roman Bold"/>
                <w:color w:val="000000"/>
                <w:spacing w:val="-2"/>
                <w:position w:val="-2"/>
                <w:sz w:val="19"/>
                <w:szCs w:val="19"/>
              </w:rPr>
              <w:t>0,07 - 0,3</w:t>
            </w:r>
            <w:r w:rsidRPr="00EB6191">
              <w:rPr>
                <w:rFonts w:ascii="Times New Roman" w:hAnsi="Times New Roman" w:cs="Times New Roman"/>
                <w:color w:val="0000FF"/>
                <w:spacing w:val="-2"/>
                <w:position w:val="-2"/>
                <w:sz w:val="19"/>
                <w:szCs w:val="19"/>
              </w:rPr>
              <w:t xml:space="preserve"> </w:t>
            </w:r>
            <w:r w:rsidRPr="00EB6191">
              <w:rPr>
                <w:rFonts w:ascii="Times New Roman Bold" w:hAnsi="Times New Roman Bold" w:cs="Times New Roman Bold"/>
                <w:color w:val="000000"/>
                <w:spacing w:val="-2"/>
                <w:position w:val="-2"/>
                <w:sz w:val="19"/>
                <w:szCs w:val="19"/>
              </w:rPr>
              <w:t>m</w:t>
            </w:r>
            <w:r w:rsidRPr="00EB6191">
              <w:rPr>
                <w:rFonts w:ascii="Times New Roman Bold" w:hAnsi="Times New Roman Bold" w:cs="Times New Roman Bold"/>
                <w:color w:val="000000"/>
                <w:spacing w:val="-2"/>
                <w:position w:val="-2"/>
                <w:sz w:val="18"/>
                <w:szCs w:val="18"/>
                <w:vertAlign w:val="superscript"/>
              </w:rPr>
              <w:t>3</w:t>
            </w:r>
            <w:r w:rsidRPr="00EB6191">
              <w:rPr>
                <w:rFonts w:ascii="Times New Roman Bold" w:hAnsi="Times New Roman Bold" w:cs="Times New Roman Bold"/>
                <w:color w:val="000000"/>
                <w:spacing w:val="-2"/>
                <w:position w:val="-2"/>
                <w:sz w:val="19"/>
                <w:szCs w:val="19"/>
              </w:rPr>
              <w:t>/cap/an</w:t>
            </w: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autoSpaceDE w:val="0"/>
              <w:autoSpaceDN w:val="0"/>
              <w:adjustRightInd w:val="0"/>
              <w:spacing w:before="51" w:after="0" w:line="218" w:lineRule="exact"/>
              <w:rPr>
                <w:rFonts w:ascii="Times New Roman" w:hAnsi="Times New Roman" w:cs="Times New Roman"/>
                <w:color w:val="000000"/>
                <w:spacing w:val="-2"/>
                <w:sz w:val="19"/>
                <w:szCs w:val="19"/>
              </w:rPr>
            </w:pPr>
            <w:r w:rsidRPr="00EB6191">
              <w:rPr>
                <w:rFonts w:ascii="Times New Roman" w:hAnsi="Times New Roman" w:cs="Times New Roman"/>
                <w:sz w:val="20"/>
                <w:szCs w:val="20"/>
              </w:rPr>
              <w:t>Apa va fi contorizata la nivelul fermei</w:t>
            </w:r>
          </w:p>
        </w:tc>
        <w:tc>
          <w:tcPr>
            <w:tcW w:w="4072" w:type="dxa"/>
          </w:tcPr>
          <w:p w:rsidR="00CC6FEA" w:rsidRPr="00EB6191" w:rsidRDefault="00CC6FEA" w:rsidP="00AB39C9">
            <w:pPr>
              <w:pStyle w:val="ListParagraph"/>
              <w:widowControl w:val="0"/>
              <w:numPr>
                <w:ilvl w:val="0"/>
                <w:numId w:val="57"/>
              </w:numPr>
              <w:autoSpaceDE w:val="0"/>
              <w:autoSpaceDN w:val="0"/>
              <w:adjustRightInd w:val="0"/>
              <w:spacing w:before="49" w:after="0" w:line="218" w:lineRule="exact"/>
              <w:ind w:left="315"/>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Monitorizare consum de apa</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Evidente privind consumul de apa. (BREF ILF Sectiunea 5.2.3).</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autoSpaceDE w:val="0"/>
              <w:autoSpaceDN w:val="0"/>
              <w:adjustRightInd w:val="0"/>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sz w:val="20"/>
                <w:szCs w:val="20"/>
              </w:rPr>
              <w:t>La nivelul fermei va exista un program de verificare si intretinere a echipamentelor, inclusiv a celor de captare si distributie a apei.</w:t>
            </w:r>
          </w:p>
        </w:tc>
        <w:tc>
          <w:tcPr>
            <w:tcW w:w="4072" w:type="dxa"/>
          </w:tcPr>
          <w:p w:rsidR="00CC6FEA" w:rsidRPr="00EB6191" w:rsidRDefault="00CC6FEA" w:rsidP="00AB39C9">
            <w:pPr>
              <w:pStyle w:val="ListParagraph"/>
              <w:widowControl w:val="0"/>
              <w:numPr>
                <w:ilvl w:val="0"/>
                <w:numId w:val="57"/>
              </w:numPr>
              <w:autoSpaceDE w:val="0"/>
              <w:autoSpaceDN w:val="0"/>
              <w:adjustRightInd w:val="0"/>
              <w:spacing w:before="45" w:after="0" w:line="218" w:lineRule="exact"/>
              <w:ind w:left="315"/>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Detectare si remediere pierderi necontrolate</w:t>
            </w:r>
          </w:p>
          <w:p w:rsidR="00CC6FEA" w:rsidRPr="00EB6191" w:rsidRDefault="00CC6FEA" w:rsidP="00EB6191">
            <w:pPr>
              <w:widowControl w:val="0"/>
              <w:autoSpaceDE w:val="0"/>
              <w:autoSpaceDN w:val="0"/>
              <w:adjustRightInd w:val="0"/>
              <w:spacing w:before="45"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Inspectii periodice pt. detectarea si remedierea </w:t>
            </w:r>
          </w:p>
          <w:p w:rsidR="00CC6FEA" w:rsidRPr="00EB6191" w:rsidRDefault="00CC6FEA" w:rsidP="00EB6191">
            <w:pPr>
              <w:widowControl w:val="0"/>
              <w:autoSpaceDE w:val="0"/>
              <w:autoSpaceDN w:val="0"/>
              <w:adjustRightInd w:val="0"/>
              <w:spacing w:before="45"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scurgerilor. (BREF ILF Sectiunea 5.2.3)</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rPr>
          <w:trHeight w:val="3272"/>
        </w:trPr>
        <w:tc>
          <w:tcPr>
            <w:tcW w:w="1197"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Emisii de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poluanti atmosferici</w:t>
            </w:r>
          </w:p>
        </w:tc>
        <w:tc>
          <w:tcPr>
            <w:tcW w:w="2207"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Din hale: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b/>
                <w:bCs/>
                <w:color w:val="000000"/>
                <w:spacing w:val="-2"/>
                <w:sz w:val="19"/>
                <w:szCs w:val="19"/>
              </w:rPr>
              <w:t>33415,9</w:t>
            </w:r>
            <w:r w:rsidRPr="00EB6191">
              <w:rPr>
                <w:rFonts w:ascii="Times New Roman" w:hAnsi="Times New Roman" w:cs="Times New Roman"/>
                <w:color w:val="000000"/>
                <w:spacing w:val="-2"/>
                <w:sz w:val="19"/>
                <w:szCs w:val="19"/>
              </w:rPr>
              <w:t xml:space="preserve"> kgNH</w:t>
            </w:r>
            <w:r w:rsidRPr="00EB6191">
              <w:rPr>
                <w:rFonts w:ascii="Times New Roman" w:hAnsi="Times New Roman" w:cs="Times New Roman"/>
                <w:color w:val="000000"/>
                <w:spacing w:val="-2"/>
                <w:sz w:val="19"/>
                <w:szCs w:val="19"/>
                <w:vertAlign w:val="subscript"/>
              </w:rPr>
              <w:t>3</w:t>
            </w:r>
            <w:r w:rsidRPr="00EB6191">
              <w:rPr>
                <w:rFonts w:ascii="Times New Roman" w:hAnsi="Times New Roman" w:cs="Times New Roman"/>
                <w:color w:val="000000"/>
                <w:spacing w:val="-2"/>
                <w:sz w:val="19"/>
                <w:szCs w:val="19"/>
              </w:rPr>
              <w:t>/an</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adica</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b/>
                <w:bCs/>
                <w:color w:val="000000"/>
                <w:spacing w:val="-2"/>
                <w:sz w:val="19"/>
                <w:szCs w:val="19"/>
              </w:rPr>
            </w:pPr>
            <w:r w:rsidRPr="00EB6191">
              <w:rPr>
                <w:rFonts w:ascii="Times New Roman" w:hAnsi="Times New Roman" w:cs="Times New Roman"/>
                <w:b/>
                <w:bCs/>
                <w:color w:val="000000"/>
                <w:spacing w:val="-2"/>
                <w:sz w:val="19"/>
                <w:szCs w:val="19"/>
              </w:rPr>
              <w:t>2,98</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kgNH</w:t>
            </w:r>
            <w:r w:rsidRPr="00EB6191">
              <w:rPr>
                <w:rFonts w:ascii="Times New Roman" w:hAnsi="Times New Roman" w:cs="Times New Roman"/>
                <w:color w:val="000000"/>
                <w:spacing w:val="-2"/>
                <w:sz w:val="19"/>
                <w:szCs w:val="19"/>
                <w:vertAlign w:val="subscript"/>
              </w:rPr>
              <w:t>3</w:t>
            </w:r>
            <w:r w:rsidRPr="00EB6191">
              <w:rPr>
                <w:rFonts w:ascii="Times New Roman" w:hAnsi="Times New Roman" w:cs="Times New Roman"/>
                <w:color w:val="000000"/>
                <w:spacing w:val="-2"/>
                <w:sz w:val="19"/>
                <w:szCs w:val="19"/>
              </w:rPr>
              <w:t>/an</w:t>
            </w:r>
          </w:p>
          <w:p w:rsidR="00CC6FEA" w:rsidRPr="00EB6191" w:rsidRDefault="00CC6FEA" w:rsidP="00EB6191">
            <w:pPr>
              <w:widowControl w:val="0"/>
              <w:autoSpaceDE w:val="0"/>
              <w:autoSpaceDN w:val="0"/>
              <w:adjustRightInd w:val="0"/>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(podea acoperita complet cu gratare si sistem de colectare/evacuare a </w:t>
            </w:r>
          </w:p>
          <w:p w:rsidR="00CC6FEA" w:rsidRPr="00EB6191" w:rsidRDefault="00CC6FEA" w:rsidP="00EB6191">
            <w:pPr>
              <w:widowControl w:val="0"/>
              <w:autoSpaceDE w:val="0"/>
              <w:autoSpaceDN w:val="0"/>
              <w:adjustRightInd w:val="0"/>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dejectiilor situat dedesubt)</w:t>
            </w:r>
          </w:p>
        </w:tc>
        <w:tc>
          <w:tcPr>
            <w:tcW w:w="4072"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a) Sistem adăpostire -pardoseala si colectare dejectii</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Conform BREF ILF Sectiunea 5.2.2.2, pag 281,</w:t>
            </w:r>
          </w:p>
          <w:p w:rsidR="00CC6FEA" w:rsidRPr="00EB6191" w:rsidRDefault="00CC6FEA" w:rsidP="00EB6191">
            <w:pPr>
              <w:spacing w:after="0"/>
              <w:ind w:left="-4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pentru ingrasatorii, BAT este:</w:t>
            </w:r>
          </w:p>
          <w:p w:rsidR="00CC6FEA" w:rsidRPr="00EB6191" w:rsidRDefault="00CC6FEA" w:rsidP="00EB6191">
            <w:pPr>
              <w:spacing w:after="0"/>
              <w:ind w:left="-4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 xml:space="preserve">podea acoperita complet cu gratare si sistem de colectare/evacuare a </w:t>
            </w:r>
          </w:p>
          <w:p w:rsidR="00CC6FEA" w:rsidRPr="00EB6191" w:rsidRDefault="00CC6FEA" w:rsidP="00EB6191">
            <w:pPr>
              <w:spacing w:after="0"/>
              <w:ind w:left="-4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dejectiilor situat dedesubt (sistem FSF descris in BREF ILF Sectiunea 4.6.1.1;</w:t>
            </w:r>
          </w:p>
          <w:p w:rsidR="00CC6FEA" w:rsidRPr="00EB6191" w:rsidRDefault="00CC6FEA" w:rsidP="00EB6191">
            <w:pPr>
              <w:spacing w:after="0"/>
              <w:ind w:left="-4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 xml:space="preserve">Conform BREF ILF Sectiunea 4.6.4 Tabelul nr. 4.24, pag. 223: </w:t>
            </w:r>
          </w:p>
          <w:p w:rsidR="00CC6FEA" w:rsidRPr="00EB6191" w:rsidRDefault="00CC6FEA" w:rsidP="00EB6191">
            <w:pPr>
              <w:spacing w:after="0"/>
              <w:ind w:left="-45"/>
              <w:rPr>
                <w:rFonts w:ascii="Times New Roman" w:hAnsi="Times New Roman" w:cs="Times New Roman"/>
                <w:color w:val="000000"/>
                <w:spacing w:val="-2"/>
                <w:position w:val="-2"/>
                <w:sz w:val="20"/>
                <w:szCs w:val="20"/>
              </w:rPr>
            </w:pPr>
            <w:r w:rsidRPr="00EB6191">
              <w:rPr>
                <w:rFonts w:ascii="Times New Roman" w:hAnsi="Times New Roman" w:cs="Times New Roman"/>
                <w:color w:val="000000"/>
                <w:spacing w:val="-2"/>
                <w:position w:val="-2"/>
                <w:sz w:val="20"/>
                <w:szCs w:val="20"/>
              </w:rPr>
              <w:t>sistemul 4.6.1.1 asigura un procent de 20 - 33 % (in medie 26%) de reducere a emisiilor de amoniac fata de sistemul de referinta si acelasi consum de energie</w:t>
            </w:r>
          </w:p>
        </w:tc>
        <w:tc>
          <w:tcPr>
            <w:tcW w:w="1984"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position w:val="-2"/>
                <w:sz w:val="19"/>
                <w:szCs w:val="19"/>
              </w:rPr>
            </w:pPr>
            <w:r w:rsidRPr="00EB6191">
              <w:rPr>
                <w:rFonts w:ascii="Times New Roman" w:hAnsi="Times New Roman" w:cs="Times New Roman"/>
                <w:color w:val="000000"/>
                <w:spacing w:val="-2"/>
                <w:sz w:val="19"/>
                <w:szCs w:val="19"/>
              </w:rPr>
              <w:t xml:space="preserve">Emisii de amoniac in hala </w:t>
            </w:r>
            <w:r w:rsidRPr="00EB6191">
              <w:rPr>
                <w:rFonts w:ascii="Times New Roman" w:hAnsi="Times New Roman" w:cs="Times New Roman"/>
                <w:color w:val="000000"/>
                <w:spacing w:val="-2"/>
                <w:position w:val="-2"/>
                <w:sz w:val="19"/>
                <w:szCs w:val="19"/>
              </w:rPr>
              <w:t>pentru sistemul de referinta raportate in kg NH</w:t>
            </w:r>
            <w:r w:rsidRPr="00EB6191">
              <w:rPr>
                <w:rFonts w:ascii="Times New Roman" w:hAnsi="Times New Roman" w:cs="Times New Roman"/>
                <w:color w:val="000000"/>
                <w:spacing w:val="-2"/>
                <w:position w:val="-2"/>
                <w:sz w:val="19"/>
                <w:szCs w:val="19"/>
                <w:vertAlign w:val="subscript"/>
              </w:rPr>
              <w:t>3</w:t>
            </w:r>
            <w:r w:rsidRPr="00EB6191">
              <w:rPr>
                <w:rFonts w:ascii="Times New Roman" w:hAnsi="Times New Roman" w:cs="Times New Roman"/>
                <w:color w:val="000000"/>
                <w:spacing w:val="-2"/>
                <w:position w:val="-2"/>
                <w:sz w:val="19"/>
                <w:szCs w:val="19"/>
              </w:rPr>
              <w:t>/ loc/</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an:</w:t>
            </w:r>
          </w:p>
          <w:p w:rsidR="00CC6FEA" w:rsidRPr="00EB6191" w:rsidRDefault="00CC6FEA" w:rsidP="00EB6191">
            <w:pPr>
              <w:widowControl w:val="0"/>
              <w:autoSpaceDE w:val="0"/>
              <w:autoSpaceDN w:val="0"/>
              <w:adjustRightInd w:val="0"/>
              <w:spacing w:before="41"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-3,0 (Olanda, Italia,</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Germania) si</w:t>
            </w:r>
          </w:p>
          <w:p w:rsidR="00CC6FEA" w:rsidRPr="00EB6191" w:rsidRDefault="00CC6FEA" w:rsidP="00EB6191">
            <w:pPr>
              <w:widowControl w:val="0"/>
              <w:autoSpaceDE w:val="0"/>
              <w:autoSpaceDN w:val="0"/>
              <w:adjustRightInd w:val="0"/>
              <w:spacing w:before="6" w:after="0" w:line="259" w:lineRule="exact"/>
              <w:ind w:left="20" w:right="167"/>
              <w:jc w:val="both"/>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-2,39 (Danemarca) pentru porci in creştere si, </w:t>
            </w:r>
            <w:r w:rsidRPr="00EB6191">
              <w:rPr>
                <w:rFonts w:ascii="Times New Roman" w:hAnsi="Times New Roman" w:cs="Times New Roman"/>
                <w:color w:val="000000"/>
                <w:spacing w:val="-1"/>
                <w:sz w:val="19"/>
                <w:szCs w:val="19"/>
              </w:rPr>
              <w:t>respectiv 0,6 - 0,8 kgNH</w:t>
            </w:r>
            <w:r w:rsidRPr="00EB6191">
              <w:rPr>
                <w:rFonts w:ascii="Times New Roman" w:hAnsi="Times New Roman" w:cs="Times New Roman"/>
                <w:color w:val="000000"/>
                <w:spacing w:val="-1"/>
                <w:sz w:val="19"/>
                <w:szCs w:val="19"/>
                <w:vertAlign w:val="subscript"/>
              </w:rPr>
              <w:t>3</w:t>
            </w:r>
            <w:r w:rsidRPr="00EB6191">
              <w:rPr>
                <w:rFonts w:ascii="Times New Roman" w:hAnsi="Times New Roman" w:cs="Times New Roman"/>
                <w:color w:val="000000"/>
                <w:spacing w:val="-1"/>
                <w:sz w:val="19"/>
                <w:szCs w:val="19"/>
              </w:rPr>
              <w:t xml:space="preserve">/ </w:t>
            </w:r>
            <w:r w:rsidRPr="00EB6191">
              <w:rPr>
                <w:rFonts w:ascii="Times New Roman" w:hAnsi="Times New Roman" w:cs="Times New Roman"/>
                <w:color w:val="000000"/>
                <w:spacing w:val="-2"/>
                <w:sz w:val="19"/>
                <w:szCs w:val="19"/>
              </w:rPr>
              <w:t xml:space="preserve">loc/ an pentru purcei intarcati. </w:t>
            </w:r>
          </w:p>
        </w:tc>
      </w:tr>
      <w:tr w:rsidR="00CC6FEA" w:rsidRPr="00EB6191">
        <w:tc>
          <w:tcPr>
            <w:tcW w:w="119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r w:rsidRPr="00EB6191">
              <w:rPr>
                <w:rFonts w:ascii="Times New Roman" w:hAnsi="Times New Roman" w:cs="Times New Roman"/>
                <w:sz w:val="24"/>
                <w:szCs w:val="24"/>
              </w:rPr>
              <w:t>Furajare</w:t>
            </w:r>
          </w:p>
        </w:tc>
        <w:tc>
          <w:tcPr>
            <w:tcW w:w="2207"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Retete: </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Cantitati</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furaje: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sz w:val="24"/>
                <w:szCs w:val="24"/>
              </w:rPr>
            </w:pPr>
            <w:r w:rsidRPr="00EB6191">
              <w:rPr>
                <w:rFonts w:ascii="Times New Roman" w:hAnsi="Times New Roman" w:cs="Times New Roman"/>
                <w:color w:val="000000"/>
                <w:spacing w:val="-2"/>
                <w:sz w:val="19"/>
                <w:szCs w:val="19"/>
              </w:rPr>
              <w:t>2,4 kg/cap/zi</w:t>
            </w:r>
          </w:p>
        </w:tc>
        <w:tc>
          <w:tcPr>
            <w:tcW w:w="4072" w:type="dxa"/>
          </w:tcPr>
          <w:p w:rsidR="00CC6FEA" w:rsidRPr="00EB6191" w:rsidRDefault="00CC6FEA" w:rsidP="00EB6191">
            <w:pPr>
              <w:widowControl w:val="0"/>
              <w:autoSpaceDE w:val="0"/>
              <w:autoSpaceDN w:val="0"/>
              <w:adjustRightInd w:val="0"/>
              <w:spacing w:before="90"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 Hranire</w:t>
            </w:r>
          </w:p>
          <w:p w:rsidR="00CC6FEA" w:rsidRPr="00EB6191" w:rsidRDefault="00CC6FEA" w:rsidP="00EB6191">
            <w:pPr>
              <w:widowControl w:val="0"/>
              <w:autoSpaceDE w:val="0"/>
              <w:autoSpaceDN w:val="0"/>
              <w:adjustRightInd w:val="0"/>
              <w:spacing w:before="38"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Retete</w:t>
            </w:r>
          </w:p>
          <w:p w:rsidR="00CC6FEA" w:rsidRPr="00EB6191" w:rsidRDefault="00CC6FEA" w:rsidP="00EB6191">
            <w:pPr>
              <w:widowControl w:val="0"/>
              <w:autoSpaceDE w:val="0"/>
              <w:autoSpaceDN w:val="0"/>
              <w:adjustRightInd w:val="0"/>
              <w:spacing w:before="32"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Faza 1: porci &gt;25 kg si &lt; 50kg:</w:t>
            </w:r>
          </w:p>
          <w:p w:rsidR="00CC6FEA" w:rsidRPr="00EB6191" w:rsidRDefault="00CC6FEA" w:rsidP="00EB6191">
            <w:pPr>
              <w:widowControl w:val="0"/>
              <w:autoSpaceDE w:val="0"/>
              <w:autoSpaceDN w:val="0"/>
              <w:adjustRightInd w:val="0"/>
              <w:spacing w:before="6" w:after="0" w:line="259" w:lineRule="exact"/>
              <w:ind w:left="20" w:right="67"/>
              <w:jc w:val="both"/>
              <w:rPr>
                <w:rFonts w:ascii="Times New Roman" w:hAnsi="Times New Roman" w:cs="Times New Roman"/>
                <w:color w:val="000000"/>
                <w:spacing w:val="-2"/>
                <w:sz w:val="20"/>
                <w:szCs w:val="20"/>
              </w:rPr>
            </w:pPr>
            <w:r w:rsidRPr="00EB6191">
              <w:rPr>
                <w:rFonts w:ascii="Times New Roman" w:hAnsi="Times New Roman" w:cs="Times New Roman"/>
                <w:color w:val="000000"/>
                <w:sz w:val="20"/>
                <w:szCs w:val="20"/>
              </w:rPr>
              <w:t xml:space="preserve">15 - 17 % proteina, 0,45 - 0,55 % P (fosfor) </w:t>
            </w:r>
            <w:r w:rsidRPr="00EB6191">
              <w:rPr>
                <w:rFonts w:ascii="Times New Roman" w:hAnsi="Times New Roman" w:cs="Times New Roman"/>
                <w:color w:val="000000"/>
                <w:spacing w:val="-2"/>
                <w:sz w:val="20"/>
                <w:szCs w:val="20"/>
              </w:rPr>
              <w:t>(BREF ILF Sectiunea 5.2.1, 3.2.1,  4.2)</w:t>
            </w:r>
          </w:p>
          <w:p w:rsidR="00CC6FEA" w:rsidRPr="00EB6191" w:rsidRDefault="00CC6FEA" w:rsidP="00EB6191">
            <w:pPr>
              <w:widowControl w:val="0"/>
              <w:autoSpaceDE w:val="0"/>
              <w:autoSpaceDN w:val="0"/>
              <w:adjustRightInd w:val="0"/>
              <w:spacing w:before="32"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Faza 2: pt. Porci &gt; 50kg si &lt; 110 kg:</w:t>
            </w:r>
          </w:p>
          <w:p w:rsidR="00CC6FEA" w:rsidRPr="00EB6191" w:rsidRDefault="00CC6FEA" w:rsidP="00EB6191">
            <w:pPr>
              <w:widowControl w:val="0"/>
              <w:autoSpaceDE w:val="0"/>
              <w:autoSpaceDN w:val="0"/>
              <w:adjustRightInd w:val="0"/>
              <w:spacing w:before="5" w:after="0" w:line="259" w:lineRule="exact"/>
              <w:ind w:left="20" w:right="67"/>
              <w:jc w:val="both"/>
              <w:rPr>
                <w:rFonts w:ascii="Times New Roman" w:hAnsi="Times New Roman" w:cs="Times New Roman"/>
                <w:color w:val="000000"/>
                <w:spacing w:val="-2"/>
                <w:sz w:val="20"/>
                <w:szCs w:val="20"/>
              </w:rPr>
            </w:pPr>
            <w:r w:rsidRPr="00EB6191">
              <w:rPr>
                <w:rFonts w:ascii="Times New Roman" w:hAnsi="Times New Roman" w:cs="Times New Roman"/>
                <w:color w:val="000000"/>
                <w:sz w:val="20"/>
                <w:szCs w:val="20"/>
              </w:rPr>
              <w:t xml:space="preserve">14 - 15 % proteina, 0,38 - 0,49 % P (fosfor) </w:t>
            </w:r>
            <w:r w:rsidRPr="00EB6191">
              <w:rPr>
                <w:rFonts w:ascii="Times New Roman" w:hAnsi="Times New Roman" w:cs="Times New Roman"/>
                <w:color w:val="000000"/>
                <w:spacing w:val="-2"/>
                <w:sz w:val="20"/>
                <w:szCs w:val="20"/>
              </w:rPr>
              <w:t>(BREF ILF Sectiunea 5.2.1, 3.2.1, 4.2).</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Cantitati furaje</w:t>
            </w:r>
          </w:p>
          <w:p w:rsidR="00CC6FEA" w:rsidRPr="00EB6191" w:rsidRDefault="00CC6FEA" w:rsidP="00EB6191">
            <w:pPr>
              <w:widowControl w:val="0"/>
              <w:autoSpaceDE w:val="0"/>
              <w:autoSpaceDN w:val="0"/>
              <w:adjustRightInd w:val="0"/>
              <w:spacing w:before="3" w:after="0" w:line="256" w:lineRule="exact"/>
              <w:ind w:left="20" w:right="365"/>
              <w:jc w:val="both"/>
              <w:rPr>
                <w:rFonts w:ascii="Times New Roman" w:hAnsi="Times New Roman" w:cs="Times New Roman"/>
                <w:sz w:val="20"/>
                <w:szCs w:val="20"/>
              </w:rPr>
            </w:pPr>
            <w:r w:rsidRPr="00EB6191">
              <w:rPr>
                <w:rFonts w:ascii="Times New Roman" w:hAnsi="Times New Roman" w:cs="Times New Roman"/>
                <w:color w:val="000000"/>
                <w:spacing w:val="-1"/>
                <w:sz w:val="20"/>
                <w:szCs w:val="20"/>
              </w:rPr>
              <w:t xml:space="preserve">Porci la îngrăşare (25 - 100 kg): 1,5 - 3,1 kg/cap/zi </w:t>
            </w:r>
            <w:r w:rsidRPr="00EB6191">
              <w:rPr>
                <w:rFonts w:ascii="Times New Roman" w:hAnsi="Times New Roman" w:cs="Times New Roman"/>
                <w:color w:val="000000"/>
                <w:spacing w:val="-2"/>
                <w:sz w:val="20"/>
                <w:szCs w:val="20"/>
              </w:rPr>
              <w:t>(BREF ILF Sectiunea 3.2.1.2, tabel 3.6)</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1"/>
                <w:sz w:val="19"/>
                <w:szCs w:val="19"/>
              </w:rPr>
            </w:pPr>
            <w:r w:rsidRPr="00EB6191">
              <w:rPr>
                <w:rFonts w:ascii="Times New Roman" w:hAnsi="Times New Roman" w:cs="Times New Roman"/>
                <w:color w:val="000000"/>
                <w:spacing w:val="-1"/>
                <w:sz w:val="19"/>
                <w:szCs w:val="19"/>
              </w:rPr>
              <w:t xml:space="preserve">Cantitati: </w:t>
            </w:r>
          </w:p>
          <w:p w:rsidR="00CC6FEA" w:rsidRPr="00EB6191" w:rsidRDefault="00CC6FEA" w:rsidP="00EB6191">
            <w:pPr>
              <w:widowControl w:val="0"/>
              <w:autoSpaceDE w:val="0"/>
              <w:autoSpaceDN w:val="0"/>
              <w:spacing w:before="36" w:after="0" w:line="240" w:lineRule="auto"/>
              <w:rPr>
                <w:rFonts w:ascii="Times New Roman" w:hAnsi="Times New Roman" w:cs="Times New Roman"/>
                <w:color w:val="000000"/>
                <w:spacing w:val="-1"/>
                <w:sz w:val="19"/>
                <w:szCs w:val="19"/>
              </w:rPr>
            </w:pPr>
            <w:r w:rsidRPr="00EB6191">
              <w:rPr>
                <w:rFonts w:ascii="Times New Roman" w:hAnsi="Times New Roman" w:cs="Times New Roman"/>
                <w:color w:val="000000"/>
                <w:spacing w:val="-1"/>
                <w:sz w:val="19"/>
                <w:szCs w:val="19"/>
              </w:rPr>
              <w:t xml:space="preserve">1,5 - 3,1 kg/cap/zi </w:t>
            </w:r>
          </w:p>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c>
          <w:tcPr>
            <w:tcW w:w="1197" w:type="dxa"/>
            <w:vMerge w:val="restart"/>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r w:rsidRPr="00EB6191">
              <w:rPr>
                <w:rFonts w:ascii="Times New Roman" w:hAnsi="Times New Roman" w:cs="Times New Roman"/>
                <w:sz w:val="24"/>
                <w:szCs w:val="24"/>
              </w:rPr>
              <w:t>Dejectii</w:t>
            </w:r>
          </w:p>
        </w:tc>
        <w:tc>
          <w:tcPr>
            <w:tcW w:w="2207"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4072" w:type="dxa"/>
          </w:tcPr>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Transport dejectii la rezervoarele de stocare </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sz w:val="20"/>
                <w:szCs w:val="20"/>
              </w:rPr>
            </w:pPr>
            <w:r w:rsidRPr="00EB6191">
              <w:rPr>
                <w:rFonts w:ascii="Times New Roman" w:hAnsi="Times New Roman" w:cs="Times New Roman"/>
                <w:color w:val="000000"/>
                <w:spacing w:val="-1"/>
                <w:sz w:val="20"/>
                <w:szCs w:val="20"/>
              </w:rPr>
              <w:t>Sistem bine intretinut pentru evitarea pierderilor prin evaporatie in aer (BREF ILF Sectiunea 4.1.6)</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c>
          <w:tcPr>
            <w:tcW w:w="1197" w:type="dxa"/>
            <w:vMerge/>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c>
          <w:tcPr>
            <w:tcW w:w="2207" w:type="dxa"/>
          </w:tcPr>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xml:space="preserve">De la laguna - </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Stocare in</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bazine de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stocare,</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laguna bicompartimentata acoperite cu crusta naturala</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Emisii din stocarea</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dejectiilor:</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b/>
                <w:bCs/>
                <w:color w:val="000000"/>
                <w:spacing w:val="-2"/>
                <w:sz w:val="20"/>
                <w:szCs w:val="20"/>
              </w:rPr>
              <w:t>102.104,1</w:t>
            </w:r>
            <w:r w:rsidRPr="00EB6191">
              <w:rPr>
                <w:rFonts w:ascii="Times New Roman" w:hAnsi="Times New Roman" w:cs="Times New Roman"/>
                <w:color w:val="000000"/>
                <w:spacing w:val="-2"/>
                <w:sz w:val="20"/>
                <w:szCs w:val="20"/>
              </w:rPr>
              <w:t xml:space="preserve"> kg NH</w:t>
            </w:r>
            <w:r w:rsidRPr="00EB6191">
              <w:rPr>
                <w:rFonts w:ascii="Times New Roman" w:hAnsi="Times New Roman" w:cs="Times New Roman"/>
                <w:color w:val="000000"/>
                <w:spacing w:val="-2"/>
                <w:sz w:val="20"/>
                <w:szCs w:val="20"/>
                <w:vertAlign w:val="subscript"/>
              </w:rPr>
              <w:t>3</w:t>
            </w:r>
            <w:r w:rsidRPr="00EB6191">
              <w:rPr>
                <w:rFonts w:ascii="Times New Roman" w:hAnsi="Times New Roman" w:cs="Times New Roman"/>
                <w:color w:val="000000"/>
                <w:spacing w:val="-2"/>
                <w:sz w:val="20"/>
                <w:szCs w:val="20"/>
              </w:rPr>
              <w:t>/an,</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adica:</w:t>
            </w:r>
          </w:p>
          <w:p w:rsidR="00CC6FEA" w:rsidRPr="00EB6191" w:rsidRDefault="00CC6FEA" w:rsidP="00EB6191">
            <w:pPr>
              <w:widowControl w:val="0"/>
              <w:autoSpaceDE w:val="0"/>
              <w:autoSpaceDN w:val="0"/>
              <w:adjustRightInd w:val="0"/>
              <w:spacing w:before="49" w:after="0" w:line="218" w:lineRule="exact"/>
              <w:rPr>
                <w:rFonts w:ascii="Times New Roman" w:hAnsi="Times New Roman" w:cs="Times New Roman"/>
                <w:sz w:val="24"/>
                <w:szCs w:val="24"/>
              </w:rPr>
            </w:pPr>
            <w:r w:rsidRPr="00EB6191">
              <w:rPr>
                <w:rFonts w:ascii="Times New Roman" w:hAnsi="Times New Roman" w:cs="Times New Roman"/>
                <w:b/>
                <w:bCs/>
                <w:color w:val="000000"/>
                <w:spacing w:val="-2"/>
                <w:sz w:val="20"/>
                <w:szCs w:val="20"/>
              </w:rPr>
              <w:t>9,12</w:t>
            </w:r>
            <w:r w:rsidRPr="00EB6191">
              <w:rPr>
                <w:rFonts w:ascii="Times New Roman" w:hAnsi="Times New Roman" w:cs="Times New Roman"/>
                <w:color w:val="000000"/>
                <w:spacing w:val="-2"/>
                <w:sz w:val="20"/>
                <w:szCs w:val="20"/>
              </w:rPr>
              <w:t xml:space="preserve"> kg NH</w:t>
            </w:r>
            <w:r w:rsidRPr="00EB6191">
              <w:rPr>
                <w:rFonts w:ascii="Times New Roman" w:hAnsi="Times New Roman" w:cs="Times New Roman"/>
                <w:color w:val="000000"/>
                <w:spacing w:val="-2"/>
                <w:sz w:val="20"/>
                <w:szCs w:val="20"/>
                <w:vertAlign w:val="subscript"/>
              </w:rPr>
              <w:t>3</w:t>
            </w:r>
            <w:r w:rsidRPr="00EB6191">
              <w:rPr>
                <w:rFonts w:ascii="Times New Roman" w:hAnsi="Times New Roman" w:cs="Times New Roman"/>
                <w:color w:val="000000"/>
                <w:spacing w:val="-2"/>
                <w:sz w:val="20"/>
                <w:szCs w:val="20"/>
              </w:rPr>
              <w:t>/an/cap</w:t>
            </w:r>
          </w:p>
        </w:tc>
        <w:tc>
          <w:tcPr>
            <w:tcW w:w="4072" w:type="dxa"/>
          </w:tcPr>
          <w:p w:rsidR="00CC6FEA" w:rsidRPr="00EB6191" w:rsidRDefault="00CC6FEA" w:rsidP="00EB6191">
            <w:pPr>
              <w:widowControl w:val="0"/>
              <w:autoSpaceDE w:val="0"/>
              <w:autoSpaceDN w:val="0"/>
              <w:adjustRightInd w:val="0"/>
              <w:spacing w:before="47" w:after="0" w:line="218" w:lineRule="exact"/>
              <w:rPr>
                <w:rFonts w:ascii="Times New Roman" w:hAnsi="Times New Roman" w:cs="Times New Roman"/>
                <w:color w:val="000000"/>
                <w:spacing w:val="-4"/>
                <w:sz w:val="20"/>
                <w:szCs w:val="20"/>
              </w:rPr>
            </w:pPr>
            <w:r w:rsidRPr="00EB6191">
              <w:rPr>
                <w:rFonts w:ascii="Times New Roman" w:hAnsi="Times New Roman" w:cs="Times New Roman"/>
                <w:color w:val="000000"/>
                <w:spacing w:val="-4"/>
                <w:sz w:val="20"/>
                <w:szCs w:val="20"/>
              </w:rPr>
              <w:t>Depozitarea/tratarea dejectiilor</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color w:val="000000"/>
                <w:spacing w:val="-3"/>
                <w:sz w:val="20"/>
                <w:szCs w:val="20"/>
              </w:rPr>
            </w:pPr>
            <w:r w:rsidRPr="00EB6191">
              <w:rPr>
                <w:rFonts w:ascii="Times New Roman" w:hAnsi="Times New Roman" w:cs="Times New Roman"/>
                <w:color w:val="000000"/>
                <w:spacing w:val="-3"/>
                <w:sz w:val="20"/>
                <w:szCs w:val="20"/>
              </w:rPr>
              <w:t>Stocarea dejectiilor in bazine de stocare este BAT</w:t>
            </w:r>
          </w:p>
          <w:p w:rsidR="00CC6FEA" w:rsidRPr="00EB6191" w:rsidRDefault="00CC6FEA" w:rsidP="00EB6191">
            <w:pPr>
              <w:widowControl w:val="0"/>
              <w:autoSpaceDE w:val="0"/>
              <w:autoSpaceDN w:val="0"/>
              <w:adjustRightInd w:val="0"/>
              <w:spacing w:before="32"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(BREF ILF sectiunea 5.2.5), in următoarele conditii</w:t>
            </w:r>
          </w:p>
          <w:p w:rsidR="00CC6FEA" w:rsidRPr="00EB6191" w:rsidRDefault="00CC6FEA" w:rsidP="00AB39C9">
            <w:pPr>
              <w:pStyle w:val="ListParagraph"/>
              <w:widowControl w:val="0"/>
              <w:numPr>
                <w:ilvl w:val="0"/>
                <w:numId w:val="58"/>
              </w:numPr>
              <w:autoSpaceDE w:val="0"/>
              <w:autoSpaceDN w:val="0"/>
              <w:adjustRightInd w:val="0"/>
              <w:spacing w:before="51" w:after="0" w:line="218" w:lineRule="exact"/>
              <w:ind w:left="286" w:hanging="180"/>
              <w:rPr>
                <w:rFonts w:ascii="Times New Roman" w:hAnsi="Times New Roman" w:cs="Times New Roman"/>
                <w:color w:val="000000"/>
                <w:spacing w:val="-1"/>
                <w:sz w:val="20"/>
                <w:szCs w:val="20"/>
              </w:rPr>
            </w:pPr>
            <w:r w:rsidRPr="00EB6191">
              <w:rPr>
                <w:rFonts w:ascii="Times New Roman" w:hAnsi="Times New Roman" w:cs="Times New Roman"/>
                <w:color w:val="000000"/>
                <w:spacing w:val="-1"/>
                <w:sz w:val="20"/>
                <w:szCs w:val="20"/>
              </w:rPr>
              <w:t>Sa aiba baza si pereti impermeabili (continut</w:t>
            </w:r>
          </w:p>
          <w:p w:rsidR="00CC6FEA" w:rsidRPr="00EB6191" w:rsidRDefault="00CC6FEA" w:rsidP="00EB6191">
            <w:pPr>
              <w:widowControl w:val="0"/>
              <w:autoSpaceDE w:val="0"/>
              <w:autoSpaceDN w:val="0"/>
              <w:adjustRightInd w:val="0"/>
              <w:spacing w:before="7"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suficient de argila sau acoperit cu plastic) in</w:t>
            </w:r>
          </w:p>
          <w:p w:rsidR="00CC6FEA" w:rsidRPr="00EB6191" w:rsidRDefault="00CC6FEA" w:rsidP="00EB6191">
            <w:pPr>
              <w:widowControl w:val="0"/>
              <w:autoSpaceDE w:val="0"/>
              <w:autoSpaceDN w:val="0"/>
              <w:adjustRightInd w:val="0"/>
              <w:spacing w:before="5"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combinatie cu detectarea scurgerilor si anumite</w:t>
            </w:r>
          </w:p>
          <w:p w:rsidR="00CC6FEA" w:rsidRPr="00EB6191" w:rsidRDefault="00CC6FEA" w:rsidP="00EB6191">
            <w:pPr>
              <w:widowControl w:val="0"/>
              <w:autoSpaceDE w:val="0"/>
              <w:autoSpaceDN w:val="0"/>
              <w:adjustRightInd w:val="0"/>
              <w:spacing w:before="6"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conditii de acoperire.</w:t>
            </w:r>
          </w:p>
          <w:p w:rsidR="00CC6FEA" w:rsidRPr="00EB6191" w:rsidRDefault="00CC6FEA" w:rsidP="00AB39C9">
            <w:pPr>
              <w:pStyle w:val="ListParagraph"/>
              <w:widowControl w:val="0"/>
              <w:numPr>
                <w:ilvl w:val="0"/>
                <w:numId w:val="58"/>
              </w:numPr>
              <w:tabs>
                <w:tab w:val="left" w:pos="273"/>
              </w:tabs>
              <w:autoSpaceDE w:val="0"/>
              <w:autoSpaceDN w:val="0"/>
              <w:adjustRightInd w:val="0"/>
              <w:spacing w:after="0" w:line="259" w:lineRule="exact"/>
              <w:ind w:left="286" w:right="150" w:hanging="180"/>
              <w:rPr>
                <w:rFonts w:ascii="Times New Roman" w:hAnsi="Times New Roman" w:cs="Times New Roman"/>
                <w:color w:val="000000"/>
                <w:spacing w:val="-2"/>
                <w:sz w:val="20"/>
                <w:szCs w:val="20"/>
              </w:rPr>
            </w:pPr>
            <w:r w:rsidRPr="00EB6191">
              <w:rPr>
                <w:rFonts w:ascii="Times New Roman" w:hAnsi="Times New Roman" w:cs="Times New Roman"/>
                <w:color w:val="000000"/>
                <w:spacing w:val="-1"/>
                <w:sz w:val="20"/>
                <w:szCs w:val="20"/>
              </w:rPr>
              <w:t xml:space="preserve">golirea se efectueaza regulat (preferabil o data pe an)   </w:t>
            </w:r>
            <w:r w:rsidRPr="00EB6191">
              <w:rPr>
                <w:rFonts w:ascii="Times New Roman" w:hAnsi="Times New Roman" w:cs="Times New Roman"/>
                <w:color w:val="000000"/>
                <w:spacing w:val="-2"/>
                <w:sz w:val="20"/>
                <w:szCs w:val="20"/>
              </w:rPr>
              <w:t>pentru inspectare si intretinere;</w:t>
            </w:r>
          </w:p>
          <w:p w:rsidR="00CC6FEA" w:rsidRPr="00EB6191" w:rsidRDefault="00CC6FEA" w:rsidP="00AB39C9">
            <w:pPr>
              <w:pStyle w:val="ListParagraph"/>
              <w:widowControl w:val="0"/>
              <w:numPr>
                <w:ilvl w:val="0"/>
                <w:numId w:val="58"/>
              </w:numPr>
              <w:autoSpaceDE w:val="0"/>
              <w:autoSpaceDN w:val="0"/>
              <w:adjustRightInd w:val="0"/>
              <w:spacing w:before="35" w:after="0" w:line="218" w:lineRule="exact"/>
              <w:ind w:left="286" w:hanging="180"/>
              <w:rPr>
                <w:rFonts w:ascii="Times New Roman" w:hAnsi="Times New Roman" w:cs="Times New Roman"/>
                <w:color w:val="000000"/>
                <w:spacing w:val="-2"/>
                <w:sz w:val="20"/>
                <w:szCs w:val="20"/>
              </w:rPr>
            </w:pPr>
            <w:r w:rsidRPr="00EB6191">
              <w:rPr>
                <w:rFonts w:ascii="Times New Roman" w:hAnsi="Times New Roman" w:cs="Times New Roman"/>
                <w:color w:val="000000"/>
                <w:spacing w:val="-3"/>
                <w:sz w:val="20"/>
                <w:szCs w:val="20"/>
              </w:rPr>
              <w:t xml:space="preserve">dejectiile sunt agitate doar inainte de </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aplicarea acestora pe sol.</w:t>
            </w:r>
          </w:p>
          <w:p w:rsidR="00CC6FEA" w:rsidRPr="00EB6191" w:rsidRDefault="00CC6FEA" w:rsidP="00EB6191">
            <w:pPr>
              <w:widowControl w:val="0"/>
              <w:autoSpaceDE w:val="0"/>
              <w:autoSpaceDN w:val="0"/>
              <w:adjustRightInd w:val="0"/>
              <w:spacing w:before="38"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Este BAT sa se acopere cu:</w:t>
            </w:r>
          </w:p>
          <w:p w:rsidR="00CC6FEA" w:rsidRPr="00EB6191" w:rsidRDefault="00CC6FEA" w:rsidP="00EB6191">
            <w:pPr>
              <w:widowControl w:val="0"/>
              <w:autoSpaceDE w:val="0"/>
              <w:autoSpaceDN w:val="0"/>
              <w:adjustRightInd w:val="0"/>
              <w:spacing w:before="5"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 Un acoperis plutitor, precum paiele tocate, LECA sau crusta naturala.</w:t>
            </w:r>
          </w:p>
          <w:p w:rsidR="00CC6FEA" w:rsidRPr="00EB6191" w:rsidRDefault="00CC6FEA" w:rsidP="00EB6191">
            <w:pPr>
              <w:widowControl w:val="0"/>
              <w:autoSpaceDE w:val="0"/>
              <w:autoSpaceDN w:val="0"/>
              <w:adjustRightInd w:val="0"/>
              <w:spacing w:before="5"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Sistemul de acoperire poate avea limitari tehnice si operationale iar decizia utilizarii acestuia trebuie sa fie analizata pentru fiecare caz in parte. (BREF ILF Sectiunea 5.2.5).</w:t>
            </w:r>
          </w:p>
          <w:p w:rsidR="00CC6FEA" w:rsidRPr="00EB6191" w:rsidRDefault="00CC6FEA" w:rsidP="00EB6191">
            <w:pPr>
              <w:widowControl w:val="0"/>
              <w:autoSpaceDE w:val="0"/>
              <w:autoSpaceDN w:val="0"/>
              <w:adjustRightInd w:val="0"/>
              <w:spacing w:before="10"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Este o metoda BAT, care serveste atat pentru stocarea apelor uzate pana in momentul utilizarii la fertirigatii cat si ca metoda de tratare biologica a dejectiilor (BREF ILF Sectiunea 2.6.5). Se considera ca durata necesara pentru fermentarea aeroba a dejectiilor este 7- 8 luni in</w:t>
            </w:r>
          </w:p>
          <w:p w:rsidR="00CC6FEA" w:rsidRPr="00EB6191" w:rsidRDefault="00CC6FEA" w:rsidP="00EB6191">
            <w:pPr>
              <w:widowControl w:val="0"/>
              <w:autoSpaceDE w:val="0"/>
              <w:autoSpaceDN w:val="0"/>
              <w:adjustRightInd w:val="0"/>
              <w:spacing w:before="8" w:after="0" w:line="218" w:lineRule="exact"/>
              <w:ind w:left="20"/>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conditii de clima continentala. (BREF ILF Sectiunea 3.3.1).</w:t>
            </w:r>
          </w:p>
          <w:p w:rsidR="00CC6FEA" w:rsidRPr="00EB6191" w:rsidRDefault="00CC6FEA" w:rsidP="00EB6191">
            <w:pPr>
              <w:widowControl w:val="0"/>
              <w:autoSpaceDE w:val="0"/>
              <w:autoSpaceDN w:val="0"/>
              <w:adjustRightInd w:val="0"/>
              <w:spacing w:before="8"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BAT este sa se asigure capacitatea necesara pentru stocarea dejectiilor pana la aplicarea acestora pe camp (BREF ILF Sectiunea 5.2.5).</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c>
          <w:tcPr>
            <w:tcW w:w="1197" w:type="dxa"/>
          </w:tcPr>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Emisii de</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poluanti in apa</w:t>
            </w:r>
          </w:p>
        </w:tc>
        <w:tc>
          <w:tcPr>
            <w:tcW w:w="2207" w:type="dxa"/>
          </w:tcPr>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Nu exista</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evacuari directe.</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Apa uzata menajera se vidanjeaza; incadrare in limitele NTPA 002/2005 </w:t>
            </w:r>
          </w:p>
        </w:tc>
        <w:tc>
          <w:tcPr>
            <w:tcW w:w="4072" w:type="dxa"/>
          </w:tcPr>
          <w:p w:rsidR="00CC6FEA" w:rsidRPr="00EB6191" w:rsidRDefault="00CC6FEA" w:rsidP="00EB6191">
            <w:pPr>
              <w:spacing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Apele uzate menajere se pot colecta si transporta in vederea unei epurari ulterioare</w:t>
            </w:r>
          </w:p>
          <w:p w:rsidR="00CC6FEA" w:rsidRPr="00EB6191" w:rsidRDefault="00CC6FEA" w:rsidP="00EB6191">
            <w:pPr>
              <w:spacing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intr-o statie exterioara (BREF ILF Sectiunea 4.12.1)</w:t>
            </w:r>
          </w:p>
          <w:p w:rsidR="00CC6FEA" w:rsidRPr="00EB6191" w:rsidRDefault="00CC6FEA" w:rsidP="00EB6191">
            <w:pPr>
              <w:spacing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BREF ILF nu contine cerinte specifice pentru</w:t>
            </w:r>
          </w:p>
          <w:p w:rsidR="00CC6FEA" w:rsidRPr="00EB6191" w:rsidRDefault="00CC6FEA" w:rsidP="00EB6191">
            <w:pPr>
              <w:spacing w:after="0" w:line="240" w:lineRule="auto"/>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monitorizarea descarcarilor in canalizare. Se aplica</w:t>
            </w:r>
          </w:p>
          <w:p w:rsidR="00CC6FEA" w:rsidRPr="00EB6191" w:rsidRDefault="00CC6FEA" w:rsidP="00EB6191">
            <w:pPr>
              <w:widowControl w:val="0"/>
              <w:tabs>
                <w:tab w:val="left" w:pos="4454"/>
              </w:tabs>
              <w:autoSpaceDE w:val="0"/>
              <w:autoSpaceDN w:val="0"/>
              <w:adjustRightInd w:val="0"/>
              <w:spacing w:before="41"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cerintele legislatiei nationale</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Prevenirea emisiilor fugitive in apa:</w:t>
            </w:r>
          </w:p>
          <w:p w:rsidR="00CC6FEA" w:rsidRPr="00EB6191" w:rsidRDefault="00CC6FEA" w:rsidP="00EB6191">
            <w:pPr>
              <w:widowControl w:val="0"/>
              <w:tabs>
                <w:tab w:val="left" w:pos="4454"/>
              </w:tabs>
              <w:autoSpaceDE w:val="0"/>
              <w:autoSpaceDN w:val="0"/>
              <w:adjustRightInd w:val="0"/>
              <w:spacing w:before="39" w:after="0" w:line="218" w:lineRule="exact"/>
              <w:rPr>
                <w:rFonts w:ascii="Times New Roman" w:hAnsi="Times New Roman" w:cs="Times New Roman"/>
                <w:color w:val="000000"/>
                <w:spacing w:val="-2"/>
                <w:sz w:val="20"/>
                <w:szCs w:val="20"/>
              </w:rPr>
            </w:pPr>
            <w:r w:rsidRPr="00EB6191">
              <w:rPr>
                <w:rFonts w:ascii="Times New Roman" w:hAnsi="Times New Roman" w:cs="Times New Roman"/>
                <w:color w:val="000000"/>
                <w:spacing w:val="-2"/>
                <w:sz w:val="20"/>
                <w:szCs w:val="20"/>
              </w:rPr>
              <w:t>Conducte si alte constructii subterane: etanse si intretinute corespunzator pentru evitarea pierderilor.</w:t>
            </w:r>
          </w:p>
          <w:p w:rsidR="00CC6FEA" w:rsidRPr="00EB6191" w:rsidRDefault="00CC6FEA" w:rsidP="00EB6191">
            <w:pPr>
              <w:widowControl w:val="0"/>
              <w:autoSpaceDE w:val="0"/>
              <w:autoSpaceDN w:val="0"/>
              <w:adjustRightInd w:val="0"/>
              <w:spacing w:before="39" w:after="0" w:line="218" w:lineRule="exact"/>
              <w:rPr>
                <w:rFonts w:ascii="Times New Roman" w:hAnsi="Times New Roman" w:cs="Times New Roman"/>
                <w:sz w:val="20"/>
                <w:szCs w:val="20"/>
              </w:rPr>
            </w:pPr>
            <w:r w:rsidRPr="00EB6191">
              <w:rPr>
                <w:rFonts w:ascii="Times New Roman" w:hAnsi="Times New Roman" w:cs="Times New Roman"/>
                <w:color w:val="000000"/>
                <w:spacing w:val="-2"/>
                <w:sz w:val="20"/>
                <w:szCs w:val="20"/>
              </w:rPr>
              <w:t>(BREF ILF Sectiunea 4.1.6 si 5.2.5)</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r w:rsidR="00CC6FEA" w:rsidRPr="00EB6191">
        <w:tc>
          <w:tcPr>
            <w:tcW w:w="1197" w:type="dxa"/>
          </w:tcPr>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Deşeuri</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generate pe amplasament</w:t>
            </w:r>
          </w:p>
        </w:tc>
        <w:tc>
          <w:tcPr>
            <w:tcW w:w="2207" w:type="dxa"/>
          </w:tcPr>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Dejectii –</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35.000 t/an</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Alte deşeuri: </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Ambalaje </w:t>
            </w:r>
          </w:p>
          <w:p w:rsidR="00CC6FEA" w:rsidRPr="00EB6191" w:rsidRDefault="00CC6FEA" w:rsidP="00EB6191">
            <w:pPr>
              <w:spacing w:after="0" w:line="240" w:lineRule="auto"/>
              <w:rPr>
                <w:rFonts w:ascii="Times New Roman" w:hAnsi="Times New Roman" w:cs="Times New Roman"/>
                <w:color w:val="000000"/>
                <w:spacing w:val="-2"/>
                <w:sz w:val="19"/>
                <w:szCs w:val="19"/>
              </w:rPr>
            </w:pPr>
            <w:r w:rsidRPr="00EB6191">
              <w:rPr>
                <w:rFonts w:ascii="Times New Roman" w:hAnsi="Times New Roman" w:cs="Times New Roman"/>
                <w:color w:val="000000"/>
                <w:spacing w:val="-2"/>
                <w:sz w:val="19"/>
                <w:szCs w:val="19"/>
              </w:rPr>
              <w:t xml:space="preserve">Menajere </w:t>
            </w:r>
          </w:p>
        </w:tc>
        <w:tc>
          <w:tcPr>
            <w:tcW w:w="4072" w:type="dxa"/>
          </w:tcPr>
          <w:p w:rsidR="00CC6FEA" w:rsidRPr="00EB6191" w:rsidRDefault="00CC6FEA" w:rsidP="00EB6191">
            <w:pPr>
              <w:spacing w:after="0" w:line="240" w:lineRule="auto"/>
              <w:rPr>
                <w:rFonts w:ascii="Times New Roman" w:hAnsi="Times New Roman" w:cs="Times New Roman"/>
                <w:sz w:val="20"/>
                <w:szCs w:val="20"/>
              </w:rPr>
            </w:pPr>
            <w:r w:rsidRPr="00EB6191">
              <w:rPr>
                <w:rFonts w:ascii="Times New Roman" w:hAnsi="Times New Roman" w:cs="Times New Roman"/>
                <w:color w:val="000000"/>
                <w:spacing w:val="-2"/>
                <w:sz w:val="20"/>
                <w:szCs w:val="20"/>
              </w:rPr>
              <w:t>Dejectii stocate in laguna bicompartimentata cf prevederi BAT prezentate la pct. emisii atmosferice</w:t>
            </w:r>
          </w:p>
        </w:tc>
        <w:tc>
          <w:tcPr>
            <w:tcW w:w="1984" w:type="dxa"/>
          </w:tcPr>
          <w:p w:rsidR="00CC6FEA" w:rsidRPr="00EB6191" w:rsidRDefault="00CC6FEA" w:rsidP="00EB6191">
            <w:pPr>
              <w:widowControl w:val="0"/>
              <w:autoSpaceDE w:val="0"/>
              <w:autoSpaceDN w:val="0"/>
              <w:spacing w:before="36" w:after="0" w:line="240" w:lineRule="auto"/>
              <w:rPr>
                <w:rFonts w:ascii="Times New Roman" w:hAnsi="Times New Roman" w:cs="Times New Roman"/>
                <w:sz w:val="24"/>
                <w:szCs w:val="24"/>
              </w:rPr>
            </w:pPr>
          </w:p>
        </w:tc>
      </w:tr>
    </w:tbl>
    <w:p w:rsidR="00CC6FEA" w:rsidRDefault="00CC6FEA" w:rsidP="00CC4D06">
      <w:pPr>
        <w:widowControl w:val="0"/>
        <w:autoSpaceDE w:val="0"/>
        <w:autoSpaceDN w:val="0"/>
        <w:spacing w:before="36" w:after="0" w:line="240" w:lineRule="auto"/>
        <w:rPr>
          <w:rFonts w:ascii="Arial" w:hAnsi="Arial" w:cs="Arial"/>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1375"/>
        <w:gridCol w:w="2419"/>
        <w:gridCol w:w="3092"/>
      </w:tblGrid>
      <w:tr w:rsidR="00CC6FEA" w:rsidRPr="00EB6191">
        <w:tc>
          <w:tcPr>
            <w:tcW w:w="3551" w:type="dxa"/>
            <w:gridSpan w:val="2"/>
            <w:shd w:val="pct10" w:color="auto" w:fill="auto"/>
          </w:tcPr>
          <w:p w:rsidR="00CC6FEA" w:rsidRPr="00EB6191" w:rsidRDefault="00CC6FEA" w:rsidP="00EB6191">
            <w:pPr>
              <w:spacing w:after="0" w:line="206" w:lineRule="exact"/>
              <w:ind w:right="-239"/>
              <w:jc w:val="center"/>
              <w:rPr>
                <w:rFonts w:ascii="Times New Roman" w:hAnsi="Times New Roman" w:cs="Times New Roman"/>
                <w:b/>
                <w:bCs/>
                <w:noProof/>
                <w:color w:val="000000"/>
                <w:spacing w:val="-2"/>
                <w:w w:val="93"/>
                <w:sz w:val="24"/>
                <w:szCs w:val="24"/>
              </w:rPr>
            </w:pPr>
            <w:r w:rsidRPr="00EB6191">
              <w:rPr>
                <w:rFonts w:ascii="Times New Roman" w:hAnsi="Times New Roman" w:cs="Times New Roman"/>
                <w:b/>
                <w:bCs/>
                <w:noProof/>
                <w:color w:val="000000"/>
                <w:spacing w:val="-4"/>
                <w:w w:val="93"/>
                <w:sz w:val="24"/>
                <w:szCs w:val="24"/>
              </w:rPr>
              <w:t>Categorie</w:t>
            </w:r>
            <w:r w:rsidRPr="00EB6191">
              <w:rPr>
                <w:rFonts w:ascii="Times New Roman" w:hAnsi="Times New Roman" w:cs="Times New Roman"/>
                <w:b/>
                <w:bCs/>
                <w:noProof/>
                <w:color w:val="000000"/>
                <w:sz w:val="24"/>
                <w:szCs w:val="24"/>
              </w:rPr>
              <w:t> </w:t>
            </w:r>
            <w:r w:rsidRPr="00EB6191">
              <w:rPr>
                <w:rFonts w:ascii="Times New Roman" w:hAnsi="Times New Roman" w:cs="Times New Roman"/>
                <w:b/>
                <w:bCs/>
                <w:noProof/>
                <w:color w:val="000000"/>
                <w:spacing w:val="-4"/>
                <w:w w:val="93"/>
                <w:sz w:val="24"/>
                <w:szCs w:val="24"/>
              </w:rPr>
              <w:t>animale</w:t>
            </w:r>
          </w:p>
        </w:tc>
        <w:tc>
          <w:tcPr>
            <w:tcW w:w="2419" w:type="dxa"/>
            <w:shd w:val="pct10" w:color="auto" w:fill="auto"/>
          </w:tcPr>
          <w:p w:rsidR="00CC6FEA" w:rsidRPr="00EB6191" w:rsidRDefault="00CC6FEA" w:rsidP="00EB6191">
            <w:pPr>
              <w:spacing w:after="0" w:line="206" w:lineRule="exact"/>
              <w:ind w:right="-239"/>
              <w:jc w:val="center"/>
              <w:rPr>
                <w:rFonts w:ascii="Times New Roman" w:hAnsi="Times New Roman" w:cs="Times New Roman"/>
              </w:rPr>
            </w:pPr>
            <w:r w:rsidRPr="00EB6191">
              <w:rPr>
                <w:rFonts w:ascii="Times New Roman" w:hAnsi="Times New Roman" w:cs="Times New Roman"/>
                <w:b/>
                <w:bCs/>
                <w:noProof/>
                <w:color w:val="000000"/>
                <w:spacing w:val="-2"/>
                <w:w w:val="93"/>
                <w:sz w:val="20"/>
                <w:szCs w:val="20"/>
              </w:rPr>
              <w:t>Cantitate</w:t>
            </w:r>
            <w:r w:rsidRPr="00EB6191">
              <w:rPr>
                <w:rFonts w:ascii="Times New Roman" w:hAnsi="Times New Roman" w:cs="Times New Roman"/>
                <w:b/>
                <w:bCs/>
                <w:noProof/>
                <w:color w:val="000000"/>
                <w:spacing w:val="4"/>
                <w:sz w:val="20"/>
                <w:szCs w:val="20"/>
              </w:rPr>
              <w:t> </w:t>
            </w:r>
            <w:r w:rsidRPr="00EB6191">
              <w:rPr>
                <w:rFonts w:ascii="Times New Roman" w:hAnsi="Times New Roman" w:cs="Times New Roman"/>
                <w:b/>
                <w:bCs/>
                <w:noProof/>
                <w:color w:val="000000"/>
                <w:spacing w:val="-2"/>
                <w:w w:val="93"/>
                <w:sz w:val="20"/>
                <w:szCs w:val="20"/>
              </w:rPr>
              <w:t>furaj/zi/cap</w:t>
            </w:r>
          </w:p>
          <w:p w:rsidR="00CC6FEA" w:rsidRPr="00EB6191" w:rsidRDefault="00CC6FEA" w:rsidP="00EB6191">
            <w:pPr>
              <w:spacing w:after="0" w:line="230" w:lineRule="exact"/>
              <w:ind w:right="-239"/>
              <w:jc w:val="center"/>
              <w:rPr>
                <w:rFonts w:ascii="Times New Roman" w:hAnsi="Times New Roman" w:cs="Times New Roman"/>
              </w:rPr>
            </w:pPr>
            <w:r w:rsidRPr="00EB6191">
              <w:rPr>
                <w:rFonts w:ascii="Times New Roman" w:hAnsi="Times New Roman" w:cs="Times New Roman"/>
                <w:b/>
                <w:bCs/>
                <w:noProof/>
                <w:color w:val="000000"/>
                <w:spacing w:val="-3"/>
                <w:w w:val="93"/>
                <w:sz w:val="20"/>
                <w:szCs w:val="20"/>
              </w:rPr>
              <w:t>“Ferma</w:t>
            </w:r>
            <w:r w:rsidRPr="00EB6191">
              <w:rPr>
                <w:rFonts w:ascii="Times New Roman" w:hAnsi="Times New Roman" w:cs="Times New Roman"/>
                <w:b/>
                <w:bCs/>
                <w:noProof/>
                <w:color w:val="000000"/>
                <w:spacing w:val="5"/>
                <w:sz w:val="20"/>
                <w:szCs w:val="20"/>
              </w:rPr>
              <w:t> </w:t>
            </w:r>
            <w:r w:rsidRPr="00EB6191">
              <w:rPr>
                <w:rFonts w:ascii="Times New Roman" w:hAnsi="Times New Roman" w:cs="Times New Roman"/>
                <w:b/>
                <w:bCs/>
                <w:noProof/>
                <w:color w:val="000000"/>
                <w:spacing w:val="-3"/>
                <w:w w:val="93"/>
                <w:sz w:val="20"/>
                <w:szCs w:val="20"/>
              </w:rPr>
              <w:t>cre</w:t>
            </w:r>
            <w:r w:rsidRPr="00EB6191">
              <w:rPr>
                <w:rFonts w:ascii="Tahoma" w:hAnsi="Tahoma" w:cs="Tahoma"/>
                <w:b/>
                <w:bCs/>
                <w:noProof/>
                <w:color w:val="000000"/>
                <w:spacing w:val="-3"/>
                <w:w w:val="93"/>
                <w:sz w:val="20"/>
                <w:szCs w:val="20"/>
              </w:rPr>
              <w:t>ș</w:t>
            </w:r>
            <w:r w:rsidRPr="00EB6191">
              <w:rPr>
                <w:rFonts w:ascii="Times New Roman" w:hAnsi="Times New Roman" w:cs="Times New Roman"/>
                <w:b/>
                <w:bCs/>
                <w:noProof/>
                <w:color w:val="000000"/>
                <w:spacing w:val="-3"/>
                <w:w w:val="93"/>
                <w:sz w:val="20"/>
                <w:szCs w:val="20"/>
              </w:rPr>
              <w:t>tere</w:t>
            </w:r>
            <w:r w:rsidRPr="00EB6191">
              <w:rPr>
                <w:rFonts w:ascii="Times New Roman" w:hAnsi="Times New Roman" w:cs="Times New Roman"/>
                <w:b/>
                <w:bCs/>
                <w:noProof/>
                <w:color w:val="000000"/>
                <w:spacing w:val="4"/>
                <w:sz w:val="20"/>
                <w:szCs w:val="20"/>
              </w:rPr>
              <w:t> </w:t>
            </w:r>
            <w:r w:rsidRPr="00EB6191">
              <w:rPr>
                <w:rFonts w:ascii="Times New Roman" w:hAnsi="Times New Roman" w:cs="Times New Roman"/>
                <w:b/>
                <w:bCs/>
                <w:noProof/>
                <w:color w:val="000000"/>
                <w:spacing w:val="-3"/>
                <w:w w:val="93"/>
                <w:sz w:val="20"/>
                <w:szCs w:val="20"/>
              </w:rPr>
              <w:t>suine”</w:t>
            </w:r>
          </w:p>
          <w:p w:rsidR="00CC6FEA" w:rsidRPr="00EB6191" w:rsidRDefault="00CC6FEA" w:rsidP="00EB6191">
            <w:pPr>
              <w:spacing w:after="0" w:line="240" w:lineRule="auto"/>
              <w:jc w:val="center"/>
              <w:rPr>
                <w:rFonts w:ascii="Times New Roman" w:hAnsi="Times New Roman" w:cs="Times New Roman"/>
              </w:rPr>
            </w:pPr>
            <w:r w:rsidRPr="00EB6191">
              <w:rPr>
                <w:rFonts w:ascii="Times New Roman" w:hAnsi="Times New Roman" w:cs="Times New Roman"/>
                <w:b/>
                <w:bCs/>
                <w:noProof/>
                <w:color w:val="000000"/>
                <w:spacing w:val="-5"/>
                <w:w w:val="93"/>
                <w:sz w:val="20"/>
                <w:szCs w:val="20"/>
              </w:rPr>
              <w:t>SC</w:t>
            </w:r>
            <w:r w:rsidRPr="00EB6191">
              <w:rPr>
                <w:rFonts w:ascii="Times New Roman" w:hAnsi="Times New Roman" w:cs="Times New Roman"/>
                <w:b/>
                <w:bCs/>
                <w:noProof/>
                <w:color w:val="000000"/>
                <w:spacing w:val="5"/>
                <w:sz w:val="20"/>
                <w:szCs w:val="20"/>
              </w:rPr>
              <w:t> </w:t>
            </w:r>
            <w:r w:rsidRPr="00EB6191">
              <w:rPr>
                <w:rFonts w:ascii="Times New Roman" w:hAnsi="Times New Roman" w:cs="Times New Roman"/>
                <w:b/>
                <w:bCs/>
                <w:noProof/>
                <w:color w:val="000000"/>
                <w:spacing w:val="-3"/>
                <w:w w:val="93"/>
                <w:sz w:val="20"/>
                <w:szCs w:val="20"/>
              </w:rPr>
              <w:t>PREMIUM PORC NEGRENI</w:t>
            </w:r>
            <w:r w:rsidRPr="00EB6191">
              <w:rPr>
                <w:rFonts w:ascii="Times New Roman" w:hAnsi="Times New Roman" w:cs="Times New Roman"/>
                <w:b/>
                <w:bCs/>
                <w:noProof/>
                <w:color w:val="000000"/>
                <w:spacing w:val="6"/>
                <w:sz w:val="20"/>
                <w:szCs w:val="20"/>
              </w:rPr>
              <w:t> </w:t>
            </w:r>
            <w:r w:rsidRPr="00EB6191">
              <w:rPr>
                <w:rFonts w:ascii="Times New Roman" w:hAnsi="Times New Roman" w:cs="Times New Roman"/>
                <w:b/>
                <w:bCs/>
                <w:noProof/>
                <w:color w:val="000000"/>
                <w:spacing w:val="-4"/>
                <w:w w:val="93"/>
                <w:sz w:val="20"/>
                <w:szCs w:val="20"/>
              </w:rPr>
              <w:t>SRL</w:t>
            </w:r>
          </w:p>
        </w:tc>
        <w:tc>
          <w:tcPr>
            <w:tcW w:w="3092" w:type="dxa"/>
            <w:shd w:val="pct10" w:color="auto" w:fill="auto"/>
          </w:tcPr>
          <w:p w:rsidR="00CC6FEA" w:rsidRPr="00EB6191" w:rsidRDefault="00CC6FEA" w:rsidP="00EB6191">
            <w:pPr>
              <w:spacing w:after="0" w:line="286" w:lineRule="exact"/>
              <w:ind w:right="-239"/>
              <w:jc w:val="center"/>
              <w:rPr>
                <w:rFonts w:ascii="Times New Roman" w:hAnsi="Times New Roman" w:cs="Times New Roman"/>
              </w:rPr>
            </w:pPr>
            <w:r w:rsidRPr="00EB6191">
              <w:rPr>
                <w:rFonts w:ascii="Times New Roman" w:hAnsi="Times New Roman" w:cs="Times New Roman"/>
                <w:b/>
                <w:bCs/>
                <w:noProof/>
                <w:color w:val="000000"/>
                <w:spacing w:val="-3"/>
                <w:w w:val="93"/>
                <w:sz w:val="20"/>
                <w:szCs w:val="20"/>
              </w:rPr>
              <w:t>Cerinte</w:t>
            </w:r>
            <w:r w:rsidRPr="00EB6191">
              <w:rPr>
                <w:rFonts w:ascii="Times New Roman" w:hAnsi="Times New Roman" w:cs="Times New Roman"/>
                <w:b/>
                <w:bCs/>
                <w:noProof/>
                <w:color w:val="000000"/>
                <w:spacing w:val="4"/>
                <w:sz w:val="20"/>
                <w:szCs w:val="20"/>
              </w:rPr>
              <w:t> </w:t>
            </w:r>
            <w:r w:rsidRPr="00EB6191">
              <w:rPr>
                <w:rFonts w:ascii="Times New Roman" w:hAnsi="Times New Roman" w:cs="Times New Roman"/>
                <w:b/>
                <w:bCs/>
                <w:noProof/>
                <w:color w:val="000000"/>
                <w:spacing w:val="-4"/>
                <w:w w:val="93"/>
                <w:sz w:val="20"/>
                <w:szCs w:val="20"/>
              </w:rPr>
              <w:t>BAT</w:t>
            </w:r>
          </w:p>
          <w:p w:rsidR="00CC6FEA" w:rsidRPr="00EB6191" w:rsidRDefault="00CC6FEA" w:rsidP="00EB6191">
            <w:pPr>
              <w:spacing w:after="0" w:line="251" w:lineRule="exact"/>
              <w:ind w:right="-239"/>
              <w:jc w:val="center"/>
              <w:rPr>
                <w:rFonts w:ascii="Times New Roman" w:hAnsi="Times New Roman" w:cs="Times New Roman"/>
              </w:rPr>
            </w:pPr>
            <w:r w:rsidRPr="00EB6191">
              <w:rPr>
                <w:rFonts w:ascii="Times New Roman" w:hAnsi="Times New Roman" w:cs="Times New Roman"/>
                <w:noProof/>
                <w:color w:val="000000"/>
                <w:sz w:val="20"/>
                <w:szCs w:val="20"/>
              </w:rPr>
              <w:t>Conform</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10"/>
                <w:sz w:val="20"/>
                <w:szCs w:val="20"/>
              </w:rPr>
              <w:t>BREF</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6"/>
                <w:sz w:val="20"/>
                <w:szCs w:val="20"/>
              </w:rPr>
              <w:t>ILF</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3"/>
                <w:sz w:val="20"/>
                <w:szCs w:val="20"/>
              </w:rPr>
              <w:t>Sectiunea</w:t>
            </w:r>
          </w:p>
          <w:p w:rsidR="00CC6FEA" w:rsidRPr="00EB6191" w:rsidRDefault="00CC6FEA" w:rsidP="00EB6191">
            <w:pPr>
              <w:spacing w:after="0" w:line="250" w:lineRule="exact"/>
              <w:ind w:right="-239"/>
              <w:jc w:val="center"/>
              <w:rPr>
                <w:rFonts w:ascii="Times New Roman" w:hAnsi="Times New Roman" w:cs="Times New Roman"/>
              </w:rPr>
            </w:pPr>
            <w:r w:rsidRPr="00EB6191">
              <w:rPr>
                <w:rFonts w:ascii="Times New Roman" w:hAnsi="Times New Roman" w:cs="Times New Roman"/>
                <w:noProof/>
                <w:color w:val="000000"/>
                <w:spacing w:val="-2"/>
                <w:sz w:val="20"/>
                <w:szCs w:val="20"/>
              </w:rPr>
              <w:t>3.2.1.2,</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
                <w:sz w:val="20"/>
                <w:szCs w:val="20"/>
              </w:rPr>
              <w:t>tabelul</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5"/>
                <w:sz w:val="20"/>
                <w:szCs w:val="20"/>
              </w:rPr>
              <w:t>3.6</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1"/>
                <w:sz w:val="20"/>
                <w:szCs w:val="20"/>
              </w:rPr>
              <w:t>si</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5"/>
                <w:sz w:val="20"/>
                <w:szCs w:val="20"/>
              </w:rPr>
              <w:t>3.7</w:t>
            </w:r>
          </w:p>
          <w:p w:rsidR="00CC6FEA" w:rsidRPr="00EB6191" w:rsidRDefault="00CC6FEA" w:rsidP="00EB6191">
            <w:pPr>
              <w:spacing w:after="0" w:line="247" w:lineRule="exact"/>
              <w:ind w:right="-239"/>
              <w:jc w:val="center"/>
              <w:rPr>
                <w:rFonts w:ascii="Times New Roman" w:hAnsi="Times New Roman" w:cs="Times New Roman"/>
              </w:rPr>
            </w:pPr>
            <w:r w:rsidRPr="00EB6191">
              <w:rPr>
                <w:rFonts w:ascii="Times New Roman" w:hAnsi="Times New Roman" w:cs="Times New Roman"/>
                <w:noProof/>
                <w:color w:val="000000"/>
                <w:spacing w:val="-3"/>
                <w:sz w:val="20"/>
                <w:szCs w:val="20"/>
              </w:rPr>
              <w:t>(cantitatea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3"/>
                <w:sz w:val="20"/>
                <w:szCs w:val="20"/>
              </w:rPr>
              <w:t>medie</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5"/>
                <w:sz w:val="20"/>
                <w:szCs w:val="20"/>
              </w:rPr>
              <w:t>de</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z w:val="20"/>
                <w:szCs w:val="20"/>
              </w:rPr>
              <w:t>furaj</w:t>
            </w:r>
          </w:p>
          <w:p w:rsidR="00CC6FEA" w:rsidRPr="00EB6191" w:rsidRDefault="00CC6FEA" w:rsidP="00EB6191">
            <w:pPr>
              <w:spacing w:after="0" w:line="250" w:lineRule="exact"/>
              <w:ind w:right="-239"/>
              <w:jc w:val="center"/>
              <w:rPr>
                <w:rFonts w:ascii="Times New Roman" w:hAnsi="Times New Roman" w:cs="Times New Roman"/>
              </w:rPr>
            </w:pPr>
            <w:r w:rsidRPr="00EB6191">
              <w:rPr>
                <w:rFonts w:ascii="Times New Roman" w:hAnsi="Times New Roman" w:cs="Times New Roman"/>
                <w:noProof/>
                <w:color w:val="000000"/>
                <w:spacing w:val="-2"/>
                <w:sz w:val="20"/>
                <w:szCs w:val="20"/>
              </w:rPr>
              <w:lastRenderedPageBreak/>
              <w:t>consumata),</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
                <w:sz w:val="20"/>
                <w:szCs w:val="20"/>
              </w:rPr>
              <w:t>si</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10"/>
                <w:sz w:val="20"/>
                <w:szCs w:val="20"/>
              </w:rPr>
              <w:t>BREF</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6"/>
                <w:sz w:val="20"/>
                <w:szCs w:val="20"/>
              </w:rPr>
              <w:t>ILF</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3"/>
                <w:sz w:val="20"/>
                <w:szCs w:val="20"/>
              </w:rPr>
              <w:t>Setiunea</w:t>
            </w:r>
          </w:p>
          <w:p w:rsidR="00CC6FEA" w:rsidRPr="00EB6191" w:rsidRDefault="00CC6FEA" w:rsidP="00EB6191">
            <w:pPr>
              <w:spacing w:after="0" w:line="247" w:lineRule="exact"/>
              <w:ind w:right="-239"/>
              <w:jc w:val="center"/>
              <w:rPr>
                <w:rFonts w:ascii="Times New Roman" w:hAnsi="Times New Roman" w:cs="Times New Roman"/>
              </w:rPr>
            </w:pPr>
            <w:r w:rsidRPr="00EB6191">
              <w:rPr>
                <w:rFonts w:ascii="Times New Roman" w:hAnsi="Times New Roman" w:cs="Times New Roman"/>
                <w:noProof/>
                <w:color w:val="000000"/>
                <w:spacing w:val="-2"/>
                <w:sz w:val="20"/>
                <w:szCs w:val="20"/>
              </w:rPr>
              <w:t>5.2.1.1,</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
                <w:sz w:val="20"/>
                <w:szCs w:val="20"/>
              </w:rPr>
              <w:t>tabelul</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5"/>
                <w:sz w:val="20"/>
                <w:szCs w:val="20"/>
              </w:rPr>
              <w:t>5.1</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1"/>
                <w:sz w:val="20"/>
                <w:szCs w:val="20"/>
              </w:rPr>
              <w:t>si</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3"/>
                <w:sz w:val="20"/>
                <w:szCs w:val="20"/>
              </w:rPr>
              <w:t>Sectiunea</w:t>
            </w:r>
          </w:p>
          <w:p w:rsidR="00CC6FEA" w:rsidRPr="00EB6191" w:rsidRDefault="00CC6FEA" w:rsidP="00EB6191">
            <w:pPr>
              <w:spacing w:after="0" w:line="250" w:lineRule="exact"/>
              <w:ind w:right="-239"/>
              <w:jc w:val="center"/>
              <w:rPr>
                <w:rFonts w:ascii="Times New Roman" w:hAnsi="Times New Roman" w:cs="Times New Roman"/>
              </w:rPr>
            </w:pPr>
            <w:r w:rsidRPr="00EB6191">
              <w:rPr>
                <w:rFonts w:ascii="Times New Roman" w:hAnsi="Times New Roman" w:cs="Times New Roman"/>
                <w:noProof/>
                <w:color w:val="000000"/>
                <w:spacing w:val="-2"/>
                <w:sz w:val="20"/>
                <w:szCs w:val="20"/>
              </w:rPr>
              <w:t>5.2.1.2,</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1"/>
                <w:sz w:val="20"/>
                <w:szCs w:val="20"/>
              </w:rPr>
              <w:t>tabelul</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5"/>
                <w:sz w:val="20"/>
                <w:szCs w:val="20"/>
              </w:rPr>
              <w:t>5.2</w:t>
            </w:r>
            <w:r w:rsidRPr="00EB6191">
              <w:rPr>
                <w:rFonts w:ascii="Times New Roman" w:hAnsi="Times New Roman" w:cs="Times New Roman"/>
                <w:noProof/>
                <w:color w:val="000000"/>
                <w:spacing w:val="2"/>
                <w:sz w:val="20"/>
                <w:szCs w:val="20"/>
              </w:rPr>
              <w:t> </w:t>
            </w:r>
            <w:r w:rsidRPr="00EB6191">
              <w:rPr>
                <w:rFonts w:ascii="Times New Roman" w:hAnsi="Times New Roman" w:cs="Times New Roman"/>
                <w:noProof/>
                <w:color w:val="000000"/>
                <w:spacing w:val="-2"/>
                <w:sz w:val="20"/>
                <w:szCs w:val="20"/>
              </w:rPr>
              <w:t>(proteina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1"/>
                <w:sz w:val="20"/>
                <w:szCs w:val="20"/>
              </w:rPr>
              <w:t>si</w:t>
            </w:r>
          </w:p>
          <w:p w:rsidR="00CC6FEA" w:rsidRPr="00EB6191" w:rsidRDefault="00CC6FEA" w:rsidP="00EB6191">
            <w:pPr>
              <w:spacing w:after="0" w:line="240" w:lineRule="auto"/>
              <w:jc w:val="center"/>
              <w:rPr>
                <w:rFonts w:ascii="Times New Roman" w:hAnsi="Times New Roman" w:cs="Times New Roman"/>
              </w:rPr>
            </w:pPr>
            <w:r w:rsidRPr="00EB6191">
              <w:rPr>
                <w:rFonts w:ascii="Times New Roman" w:hAnsi="Times New Roman" w:cs="Times New Roman"/>
                <w:noProof/>
                <w:color w:val="000000"/>
                <w:spacing w:val="-1"/>
                <w:sz w:val="20"/>
                <w:szCs w:val="20"/>
              </w:rPr>
              <w:t>fosfor)</w:t>
            </w:r>
          </w:p>
        </w:tc>
      </w:tr>
      <w:tr w:rsidR="00CC6FEA" w:rsidRPr="00EB6191">
        <w:tc>
          <w:tcPr>
            <w:tcW w:w="2176" w:type="dxa"/>
            <w:vMerge w:val="restart"/>
          </w:tcPr>
          <w:p w:rsidR="00CC6FEA" w:rsidRPr="00EB6191" w:rsidRDefault="00CC6FEA" w:rsidP="00EB6191">
            <w:pPr>
              <w:spacing w:after="0" w:line="240" w:lineRule="auto"/>
              <w:jc w:val="center"/>
              <w:rPr>
                <w:rFonts w:ascii="Times New Roman" w:hAnsi="Times New Roman" w:cs="Times New Roman"/>
                <w:b/>
                <w:bCs/>
                <w:u w:val="single"/>
              </w:rPr>
            </w:pPr>
            <w:r w:rsidRPr="00EB6191">
              <w:rPr>
                <w:rFonts w:ascii="Times New Roman" w:hAnsi="Times New Roman" w:cs="Times New Roman"/>
                <w:b/>
                <w:bCs/>
                <w:u w:val="single"/>
              </w:rPr>
              <w:lastRenderedPageBreak/>
              <w:t>Porc gras</w:t>
            </w:r>
          </w:p>
          <w:p w:rsidR="00CC6FEA" w:rsidRPr="00EB6191" w:rsidRDefault="00CC6FEA" w:rsidP="00EB6191">
            <w:pPr>
              <w:spacing w:after="0" w:line="240" w:lineRule="auto"/>
              <w:jc w:val="center"/>
              <w:rPr>
                <w:rFonts w:ascii="Times New Roman" w:hAnsi="Times New Roman" w:cs="Times New Roman"/>
              </w:rPr>
            </w:pPr>
            <w:r w:rsidRPr="00EB6191">
              <w:rPr>
                <w:rFonts w:ascii="Times New Roman" w:hAnsi="Times New Roman" w:cs="Times New Roman"/>
              </w:rPr>
              <w:t>(11200 capete/serie)</w:t>
            </w:r>
          </w:p>
        </w:tc>
        <w:tc>
          <w:tcPr>
            <w:tcW w:w="1375" w:type="dxa"/>
          </w:tcPr>
          <w:p w:rsidR="00CC6FEA" w:rsidRPr="00EB6191" w:rsidRDefault="00CC6FEA" w:rsidP="00EB6191">
            <w:pPr>
              <w:spacing w:after="0" w:line="240" w:lineRule="auto"/>
              <w:jc w:val="center"/>
              <w:rPr>
                <w:rFonts w:ascii="Times New Roman" w:hAnsi="Times New Roman" w:cs="Times New Roman"/>
                <w:b/>
                <w:bCs/>
                <w:u w:val="single"/>
              </w:rPr>
            </w:pPr>
            <w:r w:rsidRPr="00EB6191">
              <w:rPr>
                <w:rFonts w:ascii="Times New Roman" w:hAnsi="Times New Roman" w:cs="Times New Roman"/>
                <w:b/>
                <w:bCs/>
                <w:u w:val="single"/>
              </w:rPr>
              <w:t>Suine II</w:t>
            </w:r>
          </w:p>
          <w:p w:rsidR="00CC6FEA" w:rsidRPr="00EB6191" w:rsidRDefault="00CC6FEA" w:rsidP="00EB6191">
            <w:pPr>
              <w:spacing w:after="0" w:line="240" w:lineRule="auto"/>
              <w:jc w:val="center"/>
              <w:rPr>
                <w:rFonts w:ascii="Times New Roman" w:hAnsi="Times New Roman" w:cs="Times New Roman"/>
              </w:rPr>
            </w:pPr>
            <w:r w:rsidRPr="00EB6191">
              <w:rPr>
                <w:rFonts w:ascii="Times New Roman" w:hAnsi="Times New Roman" w:cs="Times New Roman"/>
              </w:rPr>
              <w:t>(30 kg – 50-60 kg)</w:t>
            </w:r>
          </w:p>
        </w:tc>
        <w:tc>
          <w:tcPr>
            <w:tcW w:w="2419" w:type="dxa"/>
          </w:tcPr>
          <w:p w:rsidR="00CC6FEA" w:rsidRPr="00EB6191" w:rsidRDefault="00CC6FEA" w:rsidP="00EB6191">
            <w:pPr>
              <w:spacing w:after="0" w:line="245" w:lineRule="exact"/>
              <w:ind w:left="144" w:right="-239"/>
              <w:rPr>
                <w:rFonts w:ascii="Times New Roman" w:hAnsi="Times New Roman" w:cs="Times New Roman"/>
              </w:rPr>
            </w:pPr>
            <w:r w:rsidRPr="00EB6191">
              <w:rPr>
                <w:rFonts w:ascii="Times New Roman" w:hAnsi="Times New Roman" w:cs="Times New Roman"/>
                <w:b/>
                <w:bCs/>
                <w:noProof/>
                <w:color w:val="000000"/>
                <w:spacing w:val="-4"/>
                <w:w w:val="93"/>
                <w:sz w:val="20"/>
                <w:szCs w:val="20"/>
              </w:rPr>
              <w:t>2</w:t>
            </w:r>
            <w:r w:rsidRPr="00EB6191">
              <w:rPr>
                <w:rFonts w:ascii="Times New Roman" w:hAnsi="Times New Roman" w:cs="Times New Roman"/>
                <w:b/>
                <w:bCs/>
                <w:noProof/>
                <w:color w:val="000000"/>
                <w:spacing w:val="5"/>
                <w:sz w:val="20"/>
                <w:szCs w:val="20"/>
              </w:rPr>
              <w:t> </w:t>
            </w:r>
            <w:r w:rsidRPr="00EB6191">
              <w:rPr>
                <w:rFonts w:ascii="Times New Roman" w:hAnsi="Times New Roman" w:cs="Times New Roman"/>
                <w:b/>
                <w:bCs/>
                <w:noProof/>
                <w:color w:val="000000"/>
                <w:spacing w:val="-3"/>
                <w:w w:val="93"/>
                <w:sz w:val="20"/>
                <w:szCs w:val="20"/>
              </w:rPr>
              <w:t>kg/zi/cap</w:t>
            </w:r>
          </w:p>
          <w:p w:rsidR="00CC6FEA" w:rsidRPr="00EB6191" w:rsidRDefault="00CC6FEA" w:rsidP="00EB6191">
            <w:pPr>
              <w:spacing w:after="0" w:line="226" w:lineRule="exact"/>
              <w:ind w:left="53" w:right="-239"/>
              <w:rPr>
                <w:rFonts w:ascii="Times New Roman" w:hAnsi="Times New Roman" w:cs="Times New Roman"/>
              </w:rPr>
            </w:pPr>
            <w:r w:rsidRPr="00EB6191">
              <w:rPr>
                <w:rFonts w:ascii="Times New Roman" w:hAnsi="Times New Roman" w:cs="Times New Roman"/>
                <w:noProof/>
                <w:color w:val="000000"/>
                <w:spacing w:val="-2"/>
                <w:sz w:val="20"/>
                <w:szCs w:val="20"/>
              </w:rPr>
              <w:t>Ca:</w:t>
            </w:r>
            <w:r w:rsidRPr="00EB6191">
              <w:rPr>
                <w:rFonts w:ascii="Times New Roman" w:hAnsi="Times New Roman" w:cs="Times New Roman"/>
                <w:noProof/>
                <w:color w:val="000000"/>
                <w:spacing w:val="8"/>
                <w:sz w:val="20"/>
                <w:szCs w:val="20"/>
              </w:rPr>
              <w:t> </w:t>
            </w:r>
            <w:r w:rsidRPr="00EB6191">
              <w:rPr>
                <w:rFonts w:ascii="Times New Roman" w:hAnsi="Times New Roman" w:cs="Times New Roman"/>
                <w:noProof/>
                <w:color w:val="000000"/>
                <w:spacing w:val="-3"/>
                <w:sz w:val="20"/>
                <w:szCs w:val="20"/>
              </w:rPr>
              <w:t>0,65-0,90</w:t>
            </w:r>
          </w:p>
          <w:p w:rsidR="00CC6FEA" w:rsidRPr="00EB6191" w:rsidRDefault="00CC6FEA" w:rsidP="00EB6191">
            <w:pPr>
              <w:spacing w:after="0" w:line="228" w:lineRule="exact"/>
              <w:ind w:left="53" w:right="-239"/>
              <w:rPr>
                <w:rFonts w:ascii="Times New Roman" w:hAnsi="Times New Roman" w:cs="Times New Roman"/>
              </w:rPr>
            </w:pPr>
            <w:r w:rsidRPr="00EB6191">
              <w:rPr>
                <w:rFonts w:ascii="Times New Roman" w:hAnsi="Times New Roman" w:cs="Times New Roman"/>
                <w:noProof/>
                <w:color w:val="000000"/>
                <w:spacing w:val="-4"/>
                <w:sz w:val="20"/>
                <w:szCs w:val="20"/>
              </w:rPr>
              <w:t>P</w:t>
            </w:r>
            <w:r w:rsidRPr="00EB6191">
              <w:rPr>
                <w:rFonts w:ascii="Times New Roman" w:hAnsi="Times New Roman" w:cs="Times New Roman"/>
                <w:noProof/>
                <w:color w:val="000000"/>
                <w:spacing w:val="6"/>
                <w:sz w:val="20"/>
                <w:szCs w:val="20"/>
              </w:rPr>
              <w:t> </w:t>
            </w:r>
            <w:r w:rsidRPr="00EB6191">
              <w:rPr>
                <w:rFonts w:ascii="Times New Roman" w:hAnsi="Times New Roman" w:cs="Times New Roman"/>
                <w:noProof/>
                <w:color w:val="000000"/>
                <w:spacing w:val="-2"/>
                <w:sz w:val="20"/>
                <w:szCs w:val="20"/>
              </w:rPr>
              <w:t>total:</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2"/>
                <w:sz w:val="20"/>
                <w:szCs w:val="20"/>
              </w:rPr>
              <w:t>0,40-0,45%</w:t>
            </w:r>
          </w:p>
          <w:p w:rsidR="00CC6FEA" w:rsidRPr="00EB6191" w:rsidRDefault="00CC6FEA" w:rsidP="00EB6191">
            <w:pPr>
              <w:spacing w:after="0" w:line="240" w:lineRule="auto"/>
              <w:rPr>
                <w:rFonts w:ascii="Times New Roman" w:hAnsi="Times New Roman" w:cs="Times New Roman"/>
              </w:rPr>
            </w:pPr>
            <w:r w:rsidRPr="00EB6191">
              <w:rPr>
                <w:rFonts w:ascii="Times New Roman" w:hAnsi="Times New Roman" w:cs="Times New Roman"/>
                <w:noProof/>
                <w:color w:val="000000"/>
                <w:spacing w:val="-2"/>
                <w:sz w:val="20"/>
                <w:szCs w:val="20"/>
              </w:rPr>
              <w:t>Proteina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2"/>
                <w:sz w:val="20"/>
                <w:szCs w:val="20"/>
              </w:rPr>
              <w:t>bruta:</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3"/>
                <w:sz w:val="20"/>
                <w:szCs w:val="20"/>
              </w:rPr>
              <w:t>14-16%</w:t>
            </w:r>
          </w:p>
        </w:tc>
        <w:tc>
          <w:tcPr>
            <w:tcW w:w="3092" w:type="dxa"/>
          </w:tcPr>
          <w:p w:rsidR="00CC6FEA" w:rsidRPr="00EB6191" w:rsidRDefault="00CC6FEA" w:rsidP="00EB6191">
            <w:pPr>
              <w:spacing w:after="0" w:line="240" w:lineRule="exact"/>
              <w:ind w:left="98" w:right="-239"/>
              <w:rPr>
                <w:rFonts w:ascii="Times New Roman" w:hAnsi="Times New Roman" w:cs="Times New Roman"/>
              </w:rPr>
            </w:pPr>
            <w:r w:rsidRPr="00EB6191">
              <w:rPr>
                <w:rFonts w:ascii="Times New Roman" w:hAnsi="Times New Roman" w:cs="Times New Roman"/>
                <w:noProof/>
                <w:color w:val="000000"/>
                <w:spacing w:val="-2"/>
                <w:sz w:val="20"/>
                <w:szCs w:val="20"/>
              </w:rPr>
              <w:t>1.5-2</w:t>
            </w:r>
            <w:r w:rsidRPr="00EB6191">
              <w:rPr>
                <w:rFonts w:ascii="Times New Roman" w:hAnsi="Times New Roman" w:cs="Times New Roman"/>
                <w:noProof/>
                <w:color w:val="000000"/>
                <w:spacing w:val="5"/>
                <w:sz w:val="20"/>
                <w:szCs w:val="20"/>
              </w:rPr>
              <w:t> </w:t>
            </w:r>
            <w:r w:rsidRPr="00EB6191">
              <w:rPr>
                <w:rFonts w:ascii="Times New Roman" w:hAnsi="Times New Roman" w:cs="Times New Roman"/>
                <w:noProof/>
                <w:color w:val="000000"/>
                <w:spacing w:val="-3"/>
                <w:sz w:val="20"/>
                <w:szCs w:val="20"/>
              </w:rPr>
              <w:t>kg/cap/zi</w:t>
            </w:r>
          </w:p>
          <w:p w:rsidR="00CC6FEA" w:rsidRPr="00EB6191" w:rsidRDefault="00CC6FEA" w:rsidP="00EB6191">
            <w:pPr>
              <w:spacing w:after="0" w:line="230" w:lineRule="exact"/>
              <w:ind w:left="7" w:right="-239"/>
              <w:rPr>
                <w:rFonts w:ascii="Times New Roman" w:hAnsi="Times New Roman" w:cs="Times New Roman"/>
              </w:rPr>
            </w:pPr>
            <w:r w:rsidRPr="00EB6191">
              <w:rPr>
                <w:rFonts w:ascii="Times New Roman" w:hAnsi="Times New Roman" w:cs="Times New Roman"/>
                <w:noProof/>
                <w:color w:val="000000"/>
                <w:spacing w:val="-4"/>
                <w:sz w:val="20"/>
                <w:szCs w:val="20"/>
              </w:rPr>
              <w:t>P</w:t>
            </w:r>
            <w:r w:rsidRPr="00EB6191">
              <w:rPr>
                <w:rFonts w:ascii="Times New Roman" w:hAnsi="Times New Roman" w:cs="Times New Roman"/>
                <w:noProof/>
                <w:color w:val="000000"/>
                <w:spacing w:val="6"/>
                <w:sz w:val="20"/>
                <w:szCs w:val="20"/>
              </w:rPr>
              <w:t> </w:t>
            </w:r>
            <w:r w:rsidRPr="00EB6191">
              <w:rPr>
                <w:rFonts w:ascii="Times New Roman" w:hAnsi="Times New Roman" w:cs="Times New Roman"/>
                <w:noProof/>
                <w:color w:val="000000"/>
                <w:spacing w:val="-2"/>
                <w:sz w:val="20"/>
                <w:szCs w:val="20"/>
              </w:rPr>
              <w:t>total:</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2"/>
                <w:sz w:val="20"/>
                <w:szCs w:val="20"/>
              </w:rPr>
              <w:t>0,38-0,49%</w:t>
            </w:r>
          </w:p>
          <w:p w:rsidR="00CC6FEA" w:rsidRPr="00EB6191" w:rsidRDefault="00CC6FEA" w:rsidP="00EB6191">
            <w:pPr>
              <w:spacing w:after="0" w:line="228" w:lineRule="exact"/>
              <w:ind w:left="7" w:right="-239"/>
              <w:rPr>
                <w:rFonts w:ascii="Times New Roman" w:hAnsi="Times New Roman" w:cs="Times New Roman"/>
              </w:rPr>
            </w:pPr>
            <w:r w:rsidRPr="00EB6191">
              <w:rPr>
                <w:rFonts w:ascii="Times New Roman" w:hAnsi="Times New Roman" w:cs="Times New Roman"/>
                <w:noProof/>
                <w:color w:val="000000"/>
                <w:spacing w:val="-2"/>
                <w:sz w:val="20"/>
                <w:szCs w:val="20"/>
              </w:rPr>
              <w:t>Proteina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2"/>
                <w:sz w:val="20"/>
                <w:szCs w:val="20"/>
              </w:rPr>
              <w:t>bruta:</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4"/>
                <w:sz w:val="20"/>
                <w:szCs w:val="20"/>
              </w:rPr>
              <w:t>14-15%</w:t>
            </w:r>
          </w:p>
        </w:tc>
      </w:tr>
      <w:tr w:rsidR="00CC6FEA" w:rsidRPr="00EB6191">
        <w:tc>
          <w:tcPr>
            <w:tcW w:w="2176" w:type="dxa"/>
            <w:vMerge/>
          </w:tcPr>
          <w:p w:rsidR="00CC6FEA" w:rsidRPr="00EB6191" w:rsidRDefault="00CC6FEA" w:rsidP="00EB6191">
            <w:pPr>
              <w:spacing w:after="0" w:line="240" w:lineRule="auto"/>
              <w:rPr>
                <w:rFonts w:ascii="Times New Roman" w:hAnsi="Times New Roman" w:cs="Times New Roman"/>
              </w:rPr>
            </w:pPr>
          </w:p>
        </w:tc>
        <w:tc>
          <w:tcPr>
            <w:tcW w:w="1375" w:type="dxa"/>
          </w:tcPr>
          <w:p w:rsidR="00CC6FEA" w:rsidRPr="00EB6191" w:rsidRDefault="00CC6FEA" w:rsidP="00EB6191">
            <w:pPr>
              <w:spacing w:after="0" w:line="240" w:lineRule="auto"/>
              <w:jc w:val="center"/>
              <w:rPr>
                <w:rFonts w:ascii="Times New Roman" w:hAnsi="Times New Roman" w:cs="Times New Roman"/>
              </w:rPr>
            </w:pPr>
          </w:p>
          <w:p w:rsidR="00CC6FEA" w:rsidRPr="00EB6191" w:rsidRDefault="00CC6FEA" w:rsidP="00EB6191">
            <w:pPr>
              <w:spacing w:after="0" w:line="240" w:lineRule="auto"/>
              <w:jc w:val="center"/>
              <w:rPr>
                <w:rFonts w:ascii="Times New Roman" w:hAnsi="Times New Roman" w:cs="Times New Roman"/>
                <w:b/>
                <w:bCs/>
                <w:u w:val="single"/>
              </w:rPr>
            </w:pPr>
            <w:r w:rsidRPr="00EB6191">
              <w:rPr>
                <w:rFonts w:ascii="Times New Roman" w:hAnsi="Times New Roman" w:cs="Times New Roman"/>
                <w:b/>
                <w:bCs/>
                <w:u w:val="single"/>
              </w:rPr>
              <w:t>Suine III</w:t>
            </w:r>
          </w:p>
          <w:p w:rsidR="00CC6FEA" w:rsidRPr="00EB6191" w:rsidRDefault="00CC6FEA" w:rsidP="00EB6191">
            <w:pPr>
              <w:spacing w:after="0" w:line="240" w:lineRule="auto"/>
              <w:jc w:val="center"/>
              <w:rPr>
                <w:rFonts w:ascii="Times New Roman" w:hAnsi="Times New Roman" w:cs="Times New Roman"/>
              </w:rPr>
            </w:pPr>
            <w:r w:rsidRPr="00EB6191">
              <w:rPr>
                <w:rFonts w:ascii="Times New Roman" w:hAnsi="Times New Roman" w:cs="Times New Roman"/>
              </w:rPr>
              <w:t>(60 kg–100-105 kg)</w:t>
            </w:r>
          </w:p>
        </w:tc>
        <w:tc>
          <w:tcPr>
            <w:tcW w:w="2419" w:type="dxa"/>
          </w:tcPr>
          <w:p w:rsidR="00CC6FEA" w:rsidRPr="00EB6191" w:rsidRDefault="00CC6FEA" w:rsidP="00EB6191">
            <w:pPr>
              <w:spacing w:after="0" w:line="235" w:lineRule="exact"/>
              <w:ind w:left="53" w:right="-239"/>
              <w:rPr>
                <w:rFonts w:ascii="Times New Roman" w:hAnsi="Times New Roman" w:cs="Times New Roman"/>
              </w:rPr>
            </w:pPr>
            <w:r w:rsidRPr="00EB6191">
              <w:rPr>
                <w:rFonts w:ascii="Times New Roman" w:hAnsi="Times New Roman" w:cs="Times New Roman"/>
                <w:b/>
                <w:bCs/>
                <w:noProof/>
                <w:color w:val="000000"/>
                <w:spacing w:val="-2"/>
                <w:w w:val="93"/>
                <w:sz w:val="20"/>
                <w:szCs w:val="20"/>
              </w:rPr>
              <w:t>2,8</w:t>
            </w:r>
            <w:r w:rsidRPr="00EB6191">
              <w:rPr>
                <w:rFonts w:ascii="Times New Roman" w:hAnsi="Times New Roman" w:cs="Times New Roman"/>
                <w:b/>
                <w:bCs/>
                <w:noProof/>
                <w:color w:val="000000"/>
                <w:spacing w:val="5"/>
                <w:sz w:val="20"/>
                <w:szCs w:val="20"/>
              </w:rPr>
              <w:t> </w:t>
            </w:r>
            <w:r w:rsidRPr="00EB6191">
              <w:rPr>
                <w:rFonts w:ascii="Times New Roman" w:hAnsi="Times New Roman" w:cs="Times New Roman"/>
                <w:b/>
                <w:bCs/>
                <w:noProof/>
                <w:color w:val="000000"/>
                <w:spacing w:val="-3"/>
                <w:w w:val="93"/>
                <w:sz w:val="20"/>
                <w:szCs w:val="20"/>
              </w:rPr>
              <w:t>kg/zi/cap</w:t>
            </w:r>
          </w:p>
          <w:p w:rsidR="00CC6FEA" w:rsidRPr="00EB6191" w:rsidRDefault="00CC6FEA" w:rsidP="00EB6191">
            <w:pPr>
              <w:spacing w:after="0" w:line="226" w:lineRule="exact"/>
              <w:ind w:left="53" w:right="-239"/>
              <w:rPr>
                <w:rFonts w:ascii="Times New Roman" w:hAnsi="Times New Roman" w:cs="Times New Roman"/>
              </w:rPr>
            </w:pPr>
            <w:r w:rsidRPr="00EB6191">
              <w:rPr>
                <w:rFonts w:ascii="Times New Roman" w:hAnsi="Times New Roman" w:cs="Times New Roman"/>
                <w:noProof/>
                <w:color w:val="000000"/>
                <w:spacing w:val="-2"/>
                <w:sz w:val="20"/>
                <w:szCs w:val="20"/>
              </w:rPr>
              <w:t>Ca:</w:t>
            </w:r>
            <w:r w:rsidRPr="00EB6191">
              <w:rPr>
                <w:rFonts w:ascii="Times New Roman" w:hAnsi="Times New Roman" w:cs="Times New Roman"/>
                <w:noProof/>
                <w:color w:val="000000"/>
                <w:spacing w:val="8"/>
                <w:sz w:val="20"/>
                <w:szCs w:val="20"/>
              </w:rPr>
              <w:t> </w:t>
            </w:r>
            <w:r w:rsidRPr="00EB6191">
              <w:rPr>
                <w:rFonts w:ascii="Times New Roman" w:hAnsi="Times New Roman" w:cs="Times New Roman"/>
                <w:noProof/>
                <w:color w:val="000000"/>
                <w:spacing w:val="-3"/>
                <w:sz w:val="20"/>
                <w:szCs w:val="20"/>
              </w:rPr>
              <w:t>0,65-0,90%</w:t>
            </w:r>
          </w:p>
          <w:p w:rsidR="00CC6FEA" w:rsidRPr="00EB6191" w:rsidRDefault="00CC6FEA" w:rsidP="00EB6191">
            <w:pPr>
              <w:spacing w:after="0" w:line="230" w:lineRule="exact"/>
              <w:ind w:left="53" w:right="-239"/>
              <w:rPr>
                <w:rFonts w:ascii="Times New Roman" w:hAnsi="Times New Roman" w:cs="Times New Roman"/>
              </w:rPr>
            </w:pPr>
            <w:r w:rsidRPr="00EB6191">
              <w:rPr>
                <w:rFonts w:ascii="Times New Roman" w:hAnsi="Times New Roman" w:cs="Times New Roman"/>
                <w:noProof/>
                <w:color w:val="000000"/>
                <w:spacing w:val="-4"/>
                <w:sz w:val="20"/>
                <w:szCs w:val="20"/>
              </w:rPr>
              <w:t>P</w:t>
            </w:r>
            <w:r w:rsidRPr="00EB6191">
              <w:rPr>
                <w:rFonts w:ascii="Times New Roman" w:hAnsi="Times New Roman" w:cs="Times New Roman"/>
                <w:noProof/>
                <w:color w:val="000000"/>
                <w:spacing w:val="6"/>
                <w:sz w:val="20"/>
                <w:szCs w:val="20"/>
              </w:rPr>
              <w:t> </w:t>
            </w:r>
            <w:r w:rsidRPr="00EB6191">
              <w:rPr>
                <w:rFonts w:ascii="Times New Roman" w:hAnsi="Times New Roman" w:cs="Times New Roman"/>
                <w:noProof/>
                <w:color w:val="000000"/>
                <w:spacing w:val="-2"/>
                <w:sz w:val="20"/>
                <w:szCs w:val="20"/>
              </w:rPr>
              <w:t>total:</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2"/>
                <w:sz w:val="20"/>
                <w:szCs w:val="20"/>
              </w:rPr>
              <w:t>0,40-0,45%</w:t>
            </w:r>
          </w:p>
          <w:p w:rsidR="00CC6FEA" w:rsidRPr="00EB6191" w:rsidRDefault="00CC6FEA" w:rsidP="00EB6191">
            <w:pPr>
              <w:spacing w:after="0" w:line="240" w:lineRule="auto"/>
              <w:rPr>
                <w:rFonts w:ascii="Times New Roman" w:hAnsi="Times New Roman" w:cs="Times New Roman"/>
              </w:rPr>
            </w:pPr>
            <w:r w:rsidRPr="00EB6191">
              <w:rPr>
                <w:rFonts w:ascii="Times New Roman" w:hAnsi="Times New Roman" w:cs="Times New Roman"/>
                <w:noProof/>
                <w:color w:val="000000"/>
                <w:spacing w:val="-2"/>
                <w:sz w:val="20"/>
                <w:szCs w:val="20"/>
              </w:rPr>
              <w:t>Proteina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2"/>
                <w:sz w:val="20"/>
                <w:szCs w:val="20"/>
              </w:rPr>
              <w:t>bruta:</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2"/>
                <w:sz w:val="20"/>
                <w:szCs w:val="20"/>
              </w:rPr>
              <w:t>13%</w:t>
            </w:r>
          </w:p>
        </w:tc>
        <w:tc>
          <w:tcPr>
            <w:tcW w:w="3092" w:type="dxa"/>
          </w:tcPr>
          <w:p w:rsidR="00CC6FEA" w:rsidRPr="00EB6191" w:rsidRDefault="00CC6FEA" w:rsidP="00EB6191">
            <w:pPr>
              <w:spacing w:after="0" w:line="230" w:lineRule="exact"/>
              <w:ind w:left="98" w:right="-239"/>
              <w:rPr>
                <w:rFonts w:ascii="Times New Roman" w:hAnsi="Times New Roman" w:cs="Times New Roman"/>
              </w:rPr>
            </w:pPr>
            <w:r w:rsidRPr="00EB6191">
              <w:rPr>
                <w:rFonts w:ascii="Times New Roman" w:hAnsi="Times New Roman" w:cs="Times New Roman"/>
                <w:noProof/>
                <w:color w:val="000000"/>
                <w:spacing w:val="-2"/>
                <w:sz w:val="20"/>
                <w:szCs w:val="20"/>
                <w:u w:val="single"/>
              </w:rPr>
              <w:t>2.0-3.0 kg/cap/zi</w:t>
            </w:r>
          </w:p>
          <w:p w:rsidR="00CC6FEA" w:rsidRPr="00EB6191" w:rsidRDefault="00CC6FEA" w:rsidP="00EB6191">
            <w:pPr>
              <w:spacing w:after="0" w:line="230" w:lineRule="exact"/>
              <w:ind w:left="7" w:right="-239"/>
              <w:rPr>
                <w:rFonts w:ascii="Times New Roman" w:hAnsi="Times New Roman" w:cs="Times New Roman"/>
              </w:rPr>
            </w:pPr>
            <w:r w:rsidRPr="00EB6191">
              <w:rPr>
                <w:rFonts w:ascii="Times New Roman" w:hAnsi="Times New Roman" w:cs="Times New Roman"/>
                <w:noProof/>
                <w:color w:val="000000"/>
                <w:spacing w:val="-4"/>
                <w:sz w:val="20"/>
                <w:szCs w:val="20"/>
              </w:rPr>
              <w:t>P</w:t>
            </w:r>
            <w:r w:rsidRPr="00EB6191">
              <w:rPr>
                <w:rFonts w:ascii="Times New Roman" w:hAnsi="Times New Roman" w:cs="Times New Roman"/>
                <w:noProof/>
                <w:color w:val="000000"/>
                <w:spacing w:val="6"/>
                <w:sz w:val="20"/>
                <w:szCs w:val="20"/>
              </w:rPr>
              <w:t> </w:t>
            </w:r>
            <w:r w:rsidRPr="00EB6191">
              <w:rPr>
                <w:rFonts w:ascii="Times New Roman" w:hAnsi="Times New Roman" w:cs="Times New Roman"/>
                <w:noProof/>
                <w:color w:val="000000"/>
                <w:spacing w:val="-2"/>
                <w:sz w:val="20"/>
                <w:szCs w:val="20"/>
              </w:rPr>
              <w:t>total:</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2"/>
                <w:sz w:val="20"/>
                <w:szCs w:val="20"/>
              </w:rPr>
              <w:t>0,38-0,49%</w:t>
            </w:r>
          </w:p>
          <w:p w:rsidR="00CC6FEA" w:rsidRPr="00EB6191" w:rsidRDefault="00CC6FEA" w:rsidP="00EB6191">
            <w:pPr>
              <w:spacing w:after="0" w:line="230" w:lineRule="exact"/>
              <w:ind w:left="7" w:right="-239"/>
              <w:rPr>
                <w:rFonts w:ascii="Times New Roman" w:hAnsi="Times New Roman" w:cs="Times New Roman"/>
              </w:rPr>
            </w:pPr>
            <w:r w:rsidRPr="00EB6191">
              <w:rPr>
                <w:rFonts w:ascii="Times New Roman" w:hAnsi="Times New Roman" w:cs="Times New Roman"/>
                <w:noProof/>
                <w:color w:val="000000"/>
                <w:spacing w:val="-2"/>
                <w:sz w:val="20"/>
                <w:szCs w:val="20"/>
              </w:rPr>
              <w:t>Proteina</w:t>
            </w:r>
            <w:r w:rsidRPr="00EB6191">
              <w:rPr>
                <w:rFonts w:ascii="Times New Roman" w:hAnsi="Times New Roman" w:cs="Times New Roman"/>
                <w:noProof/>
                <w:color w:val="000000"/>
                <w:spacing w:val="4"/>
                <w:sz w:val="20"/>
                <w:szCs w:val="20"/>
              </w:rPr>
              <w:t> </w:t>
            </w:r>
            <w:r w:rsidRPr="00EB6191">
              <w:rPr>
                <w:rFonts w:ascii="Times New Roman" w:hAnsi="Times New Roman" w:cs="Times New Roman"/>
                <w:noProof/>
                <w:color w:val="000000"/>
                <w:spacing w:val="-2"/>
                <w:sz w:val="20"/>
                <w:szCs w:val="20"/>
              </w:rPr>
              <w:t>bruta:</w:t>
            </w:r>
            <w:r w:rsidRPr="00EB6191">
              <w:rPr>
                <w:rFonts w:ascii="Times New Roman" w:hAnsi="Times New Roman" w:cs="Times New Roman"/>
                <w:noProof/>
                <w:color w:val="000000"/>
                <w:spacing w:val="3"/>
                <w:sz w:val="20"/>
                <w:szCs w:val="20"/>
              </w:rPr>
              <w:t> </w:t>
            </w:r>
            <w:r w:rsidRPr="00EB6191">
              <w:rPr>
                <w:rFonts w:ascii="Times New Roman" w:hAnsi="Times New Roman" w:cs="Times New Roman"/>
                <w:noProof/>
                <w:color w:val="000000"/>
                <w:spacing w:val="-4"/>
                <w:sz w:val="20"/>
                <w:szCs w:val="20"/>
              </w:rPr>
              <w:t>14-15%</w:t>
            </w:r>
          </w:p>
        </w:tc>
      </w:tr>
    </w:tbl>
    <w:p w:rsidR="00CC6FEA" w:rsidRPr="00F60227" w:rsidRDefault="00CC6FEA" w:rsidP="00CC4D06">
      <w:pPr>
        <w:rPr>
          <w:rFonts w:ascii="Times New Roman" w:hAnsi="Times New Roman" w:cs="Times New Roman"/>
          <w:b/>
          <w:bCs/>
          <w:sz w:val="24"/>
          <w:szCs w:val="24"/>
        </w:rPr>
      </w:pPr>
      <w:r w:rsidRPr="00F60227">
        <w:rPr>
          <w:rFonts w:ascii="Times New Roman" w:hAnsi="Times New Roman" w:cs="Times New Roman"/>
          <w:b/>
          <w:bCs/>
          <w:sz w:val="24"/>
          <w:szCs w:val="24"/>
        </w:rPr>
        <w:t>Tabel- Compara</w:t>
      </w:r>
      <w:r w:rsidRPr="00F60227">
        <w:rPr>
          <w:rFonts w:ascii="Tahoma" w:hAnsi="Tahoma" w:cs="Tahoma"/>
          <w:b/>
          <w:bCs/>
          <w:sz w:val="24"/>
          <w:szCs w:val="24"/>
        </w:rPr>
        <w:t>ț</w:t>
      </w:r>
      <w:r w:rsidRPr="00F60227">
        <w:rPr>
          <w:rFonts w:ascii="Times New Roman" w:hAnsi="Times New Roman" w:cs="Times New Roman"/>
          <w:b/>
          <w:bCs/>
          <w:sz w:val="24"/>
          <w:szCs w:val="24"/>
        </w:rPr>
        <w:t>ia cu cele mai bune tehnici disponibile privind consumul de nutre</w:t>
      </w:r>
      <w:r w:rsidRPr="00F60227">
        <w:rPr>
          <w:rFonts w:ascii="Tahoma" w:hAnsi="Tahoma" w:cs="Tahoma"/>
          <w:b/>
          <w:bCs/>
          <w:sz w:val="24"/>
          <w:szCs w:val="24"/>
        </w:rPr>
        <w:t>ț</w:t>
      </w:r>
    </w:p>
    <w:tbl>
      <w:tblPr>
        <w:tblW w:w="108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2106"/>
        <w:gridCol w:w="2970"/>
        <w:gridCol w:w="2747"/>
      </w:tblGrid>
      <w:tr w:rsidR="00CC6FEA" w:rsidRPr="00EB6191">
        <w:tc>
          <w:tcPr>
            <w:tcW w:w="3019" w:type="dxa"/>
            <w:shd w:val="pct12" w:color="auto" w:fill="auto"/>
          </w:tcPr>
          <w:p w:rsidR="00CC6FEA" w:rsidRPr="00EB6191" w:rsidRDefault="00CC6FEA" w:rsidP="00EB6191">
            <w:pPr>
              <w:spacing w:after="0" w:line="240" w:lineRule="auto"/>
              <w:jc w:val="center"/>
              <w:rPr>
                <w:b/>
                <w:bCs/>
              </w:rPr>
            </w:pPr>
            <w:r w:rsidRPr="00EB6191">
              <w:rPr>
                <w:b/>
                <w:bCs/>
              </w:rPr>
              <w:t>Activitatea în cadrul fermei</w:t>
            </w:r>
          </w:p>
        </w:tc>
        <w:tc>
          <w:tcPr>
            <w:tcW w:w="2106" w:type="dxa"/>
            <w:shd w:val="pct12" w:color="auto" w:fill="auto"/>
          </w:tcPr>
          <w:p w:rsidR="00CC6FEA" w:rsidRPr="00EB6191" w:rsidRDefault="00CC6FEA" w:rsidP="00EB6191">
            <w:pPr>
              <w:spacing w:after="0" w:line="240" w:lineRule="auto"/>
              <w:jc w:val="center"/>
              <w:rPr>
                <w:b/>
                <w:bCs/>
              </w:rPr>
            </w:pPr>
            <w:r w:rsidRPr="00EB6191">
              <w:rPr>
                <w:b/>
                <w:bCs/>
              </w:rPr>
              <w:t>Cerinte BAT</w:t>
            </w:r>
          </w:p>
        </w:tc>
        <w:tc>
          <w:tcPr>
            <w:tcW w:w="2970" w:type="dxa"/>
            <w:shd w:val="pct12" w:color="auto" w:fill="auto"/>
          </w:tcPr>
          <w:p w:rsidR="00CC6FEA" w:rsidRPr="00EB6191" w:rsidRDefault="00CC6FEA" w:rsidP="00EB6191">
            <w:pPr>
              <w:spacing w:after="0" w:line="240" w:lineRule="auto"/>
              <w:jc w:val="center"/>
              <w:rPr>
                <w:b/>
                <w:bCs/>
              </w:rPr>
            </w:pPr>
            <w:r w:rsidRPr="00EB6191">
              <w:rPr>
                <w:b/>
                <w:bCs/>
              </w:rPr>
              <w:t>Consum apa în cadrul fermei</w:t>
            </w:r>
          </w:p>
        </w:tc>
        <w:tc>
          <w:tcPr>
            <w:tcW w:w="2747" w:type="dxa"/>
            <w:shd w:val="pct12" w:color="auto" w:fill="auto"/>
          </w:tcPr>
          <w:p w:rsidR="00CC6FEA" w:rsidRPr="00EB6191" w:rsidRDefault="00CC6FEA" w:rsidP="00EB6191">
            <w:pPr>
              <w:spacing w:after="0" w:line="240" w:lineRule="auto"/>
              <w:jc w:val="center"/>
              <w:rPr>
                <w:b/>
                <w:bCs/>
              </w:rPr>
            </w:pPr>
            <w:r w:rsidRPr="00EB6191">
              <w:rPr>
                <w:b/>
                <w:bCs/>
              </w:rPr>
              <w:t>Actiuni privind conformarea</w:t>
            </w:r>
          </w:p>
          <w:p w:rsidR="00CC6FEA" w:rsidRPr="00EB6191" w:rsidRDefault="00CC6FEA" w:rsidP="00EB6191">
            <w:pPr>
              <w:spacing w:after="0" w:line="240" w:lineRule="auto"/>
              <w:jc w:val="center"/>
              <w:rPr>
                <w:b/>
                <w:bCs/>
              </w:rPr>
            </w:pPr>
            <w:r w:rsidRPr="00EB6191">
              <w:rPr>
                <w:b/>
                <w:bCs/>
              </w:rPr>
              <w:t>cu BAT</w:t>
            </w:r>
          </w:p>
        </w:tc>
      </w:tr>
      <w:tr w:rsidR="00CC6FEA" w:rsidRPr="00EB6191">
        <w:tc>
          <w:tcPr>
            <w:tcW w:w="3019" w:type="dxa"/>
          </w:tcPr>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3"/>
                <w:sz w:val="20"/>
                <w:szCs w:val="20"/>
              </w:rPr>
              <w:t>Alimentarea</w:t>
            </w:r>
            <w:r w:rsidRPr="00EB6191">
              <w:rPr>
                <w:noProof/>
                <w:color w:val="000000"/>
                <w:sz w:val="20"/>
                <w:szCs w:val="20"/>
              </w:rPr>
              <w:t>       </w:t>
            </w:r>
            <w:r w:rsidRPr="00EB6191">
              <w:rPr>
                <w:rFonts w:ascii="Times New Roman" w:hAnsi="Times New Roman" w:cs="Times New Roman"/>
                <w:noProof/>
                <w:color w:val="000000"/>
                <w:spacing w:val="-3"/>
                <w:sz w:val="20"/>
                <w:szCs w:val="20"/>
              </w:rPr>
              <w:t>cu</w:t>
            </w:r>
            <w:r w:rsidRPr="00EB6191">
              <w:rPr>
                <w:noProof/>
                <w:color w:val="000000"/>
                <w:sz w:val="20"/>
                <w:szCs w:val="20"/>
              </w:rPr>
              <w:t>       </w:t>
            </w:r>
            <w:r w:rsidRPr="00EB6191">
              <w:rPr>
                <w:rFonts w:ascii="Times New Roman" w:hAnsi="Times New Roman" w:cs="Times New Roman"/>
                <w:noProof/>
                <w:color w:val="000000"/>
                <w:spacing w:val="-3"/>
                <w:sz w:val="20"/>
                <w:szCs w:val="20"/>
              </w:rPr>
              <w:t>apa</w:t>
            </w:r>
            <w:r w:rsidRPr="00EB6191">
              <w:rPr>
                <w:noProof/>
                <w:color w:val="000000"/>
                <w:sz w:val="20"/>
                <w:szCs w:val="20"/>
              </w:rPr>
              <w:t>       </w:t>
            </w:r>
            <w:r w:rsidRPr="00EB6191">
              <w:rPr>
                <w:rFonts w:ascii="Times New Roman" w:hAnsi="Times New Roman" w:cs="Times New Roman"/>
                <w:noProof/>
                <w:color w:val="000000"/>
                <w:spacing w:val="-3"/>
                <w:sz w:val="20"/>
                <w:szCs w:val="20"/>
              </w:rPr>
              <w:t>se</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2"/>
                <w:sz w:val="20"/>
                <w:szCs w:val="20"/>
              </w:rPr>
              <w:t>realizeaza</w:t>
            </w:r>
            <w:r w:rsidRPr="00EB6191">
              <w:rPr>
                <w:noProof/>
                <w:color w:val="000000"/>
                <w:w w:val="329"/>
                <w:sz w:val="20"/>
                <w:szCs w:val="20"/>
              </w:rPr>
              <w:t> </w:t>
            </w:r>
            <w:r w:rsidRPr="00EB6191">
              <w:rPr>
                <w:rFonts w:ascii="Times New Roman" w:hAnsi="Times New Roman" w:cs="Times New Roman"/>
                <w:noProof/>
                <w:color w:val="000000"/>
                <w:spacing w:val="-3"/>
                <w:sz w:val="20"/>
                <w:szCs w:val="20"/>
              </w:rPr>
              <w:t>din</w:t>
            </w:r>
            <w:r w:rsidRPr="00EB6191">
              <w:rPr>
                <w:noProof/>
                <w:color w:val="000000"/>
                <w:w w:val="326"/>
                <w:sz w:val="20"/>
                <w:szCs w:val="20"/>
              </w:rPr>
              <w:t> </w:t>
            </w:r>
            <w:r w:rsidRPr="00EB6191">
              <w:rPr>
                <w:rFonts w:ascii="Times New Roman" w:hAnsi="Times New Roman" w:cs="Times New Roman"/>
                <w:noProof/>
                <w:color w:val="000000"/>
                <w:spacing w:val="-2"/>
                <w:sz w:val="20"/>
                <w:szCs w:val="20"/>
              </w:rPr>
              <w:t>put</w:t>
            </w:r>
            <w:r w:rsidRPr="00EB6191">
              <w:rPr>
                <w:noProof/>
                <w:color w:val="000000"/>
                <w:w w:val="333"/>
                <w:sz w:val="20"/>
                <w:szCs w:val="20"/>
              </w:rPr>
              <w:t> </w:t>
            </w:r>
            <w:r w:rsidRPr="00EB6191">
              <w:rPr>
                <w:rFonts w:ascii="Times New Roman" w:hAnsi="Times New Roman" w:cs="Times New Roman"/>
                <w:noProof/>
                <w:color w:val="000000"/>
                <w:spacing w:val="-2"/>
                <w:sz w:val="20"/>
                <w:szCs w:val="20"/>
              </w:rPr>
              <w:t>forat</w:t>
            </w:r>
            <w:r w:rsidRPr="00EB6191">
              <w:rPr>
                <w:noProof/>
                <w:color w:val="000000"/>
                <w:w w:val="328"/>
                <w:sz w:val="20"/>
                <w:szCs w:val="20"/>
              </w:rPr>
              <w:t> </w:t>
            </w:r>
            <w:r w:rsidRPr="00EB6191">
              <w:rPr>
                <w:rFonts w:ascii="Times New Roman" w:hAnsi="Times New Roman" w:cs="Times New Roman"/>
                <w:noProof/>
                <w:color w:val="000000"/>
                <w:spacing w:val="-2"/>
                <w:sz w:val="20"/>
                <w:szCs w:val="20"/>
              </w:rPr>
              <w:t>prin</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3"/>
                <w:sz w:val="20"/>
                <w:szCs w:val="20"/>
              </w:rPr>
              <w:t>intermediul</w:t>
            </w:r>
            <w:r w:rsidRPr="00EB6191">
              <w:rPr>
                <w:noProof/>
                <w:color w:val="000000"/>
                <w:sz w:val="20"/>
                <w:szCs w:val="20"/>
              </w:rPr>
              <w:t>      </w:t>
            </w:r>
            <w:r w:rsidRPr="00EB6191">
              <w:rPr>
                <w:rFonts w:ascii="Times New Roman" w:hAnsi="Times New Roman" w:cs="Times New Roman"/>
                <w:noProof/>
                <w:color w:val="000000"/>
                <w:spacing w:val="-2"/>
                <w:sz w:val="20"/>
                <w:szCs w:val="20"/>
              </w:rPr>
              <w:t>conductelor</w:t>
            </w:r>
            <w:r w:rsidRPr="00EB6191">
              <w:rPr>
                <w:noProof/>
                <w:color w:val="000000"/>
                <w:sz w:val="20"/>
                <w:szCs w:val="20"/>
              </w:rPr>
              <w:t>      </w:t>
            </w:r>
            <w:r w:rsidRPr="00EB6191">
              <w:rPr>
                <w:rFonts w:ascii="Times New Roman" w:hAnsi="Times New Roman" w:cs="Times New Roman"/>
                <w:noProof/>
                <w:color w:val="000000"/>
                <w:spacing w:val="-3"/>
                <w:sz w:val="20"/>
                <w:szCs w:val="20"/>
              </w:rPr>
              <w:t>de</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3"/>
                <w:sz w:val="20"/>
                <w:szCs w:val="20"/>
              </w:rPr>
              <w:t>aductiune</w:t>
            </w:r>
            <w:r w:rsidRPr="00EB6191">
              <w:rPr>
                <w:noProof/>
                <w:color w:val="000000"/>
                <w:spacing w:val="7"/>
                <w:sz w:val="20"/>
                <w:szCs w:val="20"/>
              </w:rPr>
              <w:t>    </w:t>
            </w:r>
            <w:r w:rsidRPr="00EB6191">
              <w:rPr>
                <w:rFonts w:ascii="Times New Roman" w:hAnsi="Times New Roman" w:cs="Times New Roman"/>
                <w:noProof/>
                <w:color w:val="000000"/>
                <w:spacing w:val="-3"/>
                <w:sz w:val="20"/>
                <w:szCs w:val="20"/>
              </w:rPr>
              <w:t>si</w:t>
            </w:r>
            <w:r w:rsidRPr="00EB6191">
              <w:rPr>
                <w:noProof/>
                <w:color w:val="000000"/>
                <w:spacing w:val="6"/>
                <w:sz w:val="20"/>
                <w:szCs w:val="20"/>
              </w:rPr>
              <w:t>    </w:t>
            </w:r>
            <w:r w:rsidRPr="00EB6191">
              <w:rPr>
                <w:rFonts w:ascii="Times New Roman" w:hAnsi="Times New Roman" w:cs="Times New Roman"/>
                <w:noProof/>
                <w:color w:val="000000"/>
                <w:spacing w:val="-3"/>
                <w:sz w:val="20"/>
                <w:szCs w:val="20"/>
              </w:rPr>
              <w:t>a</w:t>
            </w:r>
            <w:r w:rsidRPr="00EB6191">
              <w:rPr>
                <w:noProof/>
                <w:color w:val="000000"/>
                <w:spacing w:val="6"/>
                <w:sz w:val="20"/>
                <w:szCs w:val="20"/>
              </w:rPr>
              <w:t>    </w:t>
            </w:r>
            <w:r w:rsidRPr="00EB6191">
              <w:rPr>
                <w:rFonts w:ascii="Times New Roman" w:hAnsi="Times New Roman" w:cs="Times New Roman"/>
                <w:noProof/>
                <w:color w:val="000000"/>
                <w:spacing w:val="-2"/>
                <w:sz w:val="20"/>
                <w:szCs w:val="20"/>
              </w:rPr>
              <w:t>rezervorului</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3"/>
                <w:sz w:val="20"/>
                <w:szCs w:val="20"/>
              </w:rPr>
              <w:t>tampon</w:t>
            </w:r>
            <w:r w:rsidRPr="00EB6191">
              <w:rPr>
                <w:noProof/>
                <w:color w:val="000000"/>
                <w:w w:val="337"/>
                <w:sz w:val="20"/>
                <w:szCs w:val="20"/>
              </w:rPr>
              <w:t> </w:t>
            </w:r>
            <w:r w:rsidRPr="00EB6191">
              <w:rPr>
                <w:rFonts w:ascii="Times New Roman" w:hAnsi="Times New Roman" w:cs="Times New Roman"/>
                <w:noProof/>
                <w:color w:val="000000"/>
                <w:spacing w:val="-3"/>
                <w:sz w:val="20"/>
                <w:szCs w:val="20"/>
              </w:rPr>
              <w:t>de</w:t>
            </w:r>
            <w:r w:rsidRPr="00EB6191">
              <w:rPr>
                <w:noProof/>
                <w:color w:val="000000"/>
                <w:w w:val="340"/>
                <w:sz w:val="20"/>
                <w:szCs w:val="20"/>
              </w:rPr>
              <w:t> </w:t>
            </w:r>
            <w:r w:rsidRPr="00EB6191">
              <w:rPr>
                <w:rFonts w:ascii="Times New Roman" w:hAnsi="Times New Roman" w:cs="Times New Roman"/>
                <w:noProof/>
                <w:color w:val="000000"/>
                <w:spacing w:val="-3"/>
                <w:sz w:val="20"/>
                <w:szCs w:val="20"/>
              </w:rPr>
              <w:t>tip</w:t>
            </w:r>
            <w:r w:rsidRPr="00EB6191">
              <w:rPr>
                <w:noProof/>
                <w:color w:val="000000"/>
                <w:w w:val="342"/>
                <w:sz w:val="20"/>
                <w:szCs w:val="20"/>
              </w:rPr>
              <w:t> </w:t>
            </w:r>
            <w:r w:rsidRPr="00EB6191">
              <w:rPr>
                <w:rFonts w:ascii="Times New Roman" w:hAnsi="Times New Roman" w:cs="Times New Roman"/>
                <w:noProof/>
                <w:color w:val="000000"/>
                <w:spacing w:val="-3"/>
                <w:sz w:val="20"/>
                <w:szCs w:val="20"/>
              </w:rPr>
              <w:t>hidrosfera</w:t>
            </w:r>
            <w:r w:rsidRPr="00EB6191">
              <w:rPr>
                <w:noProof/>
                <w:color w:val="000000"/>
                <w:w w:val="340"/>
                <w:sz w:val="20"/>
                <w:szCs w:val="20"/>
              </w:rPr>
              <w:t> </w:t>
            </w:r>
            <w:r w:rsidRPr="00EB6191">
              <w:rPr>
                <w:rFonts w:ascii="Times New Roman" w:hAnsi="Times New Roman" w:cs="Times New Roman"/>
                <w:noProof/>
                <w:color w:val="000000"/>
                <w:spacing w:val="-3"/>
                <w:sz w:val="20"/>
                <w:szCs w:val="20"/>
              </w:rPr>
              <w:t>cu</w:t>
            </w:r>
          </w:p>
          <w:p w:rsidR="00CC6FEA" w:rsidRPr="00EB6191" w:rsidRDefault="00CC6FEA" w:rsidP="00EB6191">
            <w:pPr>
              <w:spacing w:after="0" w:line="228" w:lineRule="exact"/>
              <w:ind w:left="108" w:right="-239" w:firstLine="49"/>
            </w:pPr>
            <w:r w:rsidRPr="00EB6191">
              <w:rPr>
                <w:rFonts w:ascii="Times New Roman" w:hAnsi="Times New Roman" w:cs="Times New Roman"/>
                <w:noProof/>
                <w:color w:val="000000"/>
                <w:spacing w:val="-2"/>
                <w:sz w:val="20"/>
                <w:szCs w:val="20"/>
              </w:rPr>
              <w:t>capacitate</w:t>
            </w:r>
            <w:r w:rsidRPr="00EB6191">
              <w:rPr>
                <w:noProof/>
                <w:color w:val="000000"/>
                <w:w w:val="173"/>
                <w:sz w:val="20"/>
                <w:szCs w:val="20"/>
              </w:rPr>
              <w:t> </w:t>
            </w:r>
            <w:r w:rsidRPr="00EB6191">
              <w:rPr>
                <w:rFonts w:ascii="Times New Roman" w:hAnsi="Times New Roman" w:cs="Times New Roman"/>
                <w:noProof/>
                <w:color w:val="000000"/>
                <w:spacing w:val="-3"/>
                <w:sz w:val="20"/>
                <w:szCs w:val="20"/>
              </w:rPr>
              <w:t>de</w:t>
            </w:r>
            <w:r w:rsidRPr="00EB6191">
              <w:rPr>
                <w:noProof/>
                <w:color w:val="000000"/>
                <w:w w:val="173"/>
                <w:sz w:val="20"/>
                <w:szCs w:val="20"/>
              </w:rPr>
              <w:t> </w:t>
            </w:r>
            <w:r w:rsidRPr="00EB6191">
              <w:rPr>
                <w:rFonts w:ascii="Times New Roman" w:hAnsi="Times New Roman" w:cs="Times New Roman"/>
                <w:noProof/>
                <w:color w:val="000000"/>
                <w:spacing w:val="-3"/>
                <w:sz w:val="20"/>
                <w:szCs w:val="20"/>
              </w:rPr>
              <w:t>500</w:t>
            </w:r>
            <w:r w:rsidRPr="00EB6191">
              <w:rPr>
                <w:noProof/>
                <w:color w:val="000000"/>
                <w:w w:val="170"/>
                <w:sz w:val="20"/>
                <w:szCs w:val="20"/>
              </w:rPr>
              <w:t> </w:t>
            </w:r>
            <w:r w:rsidRPr="00EB6191">
              <w:rPr>
                <w:rFonts w:ascii="Times New Roman" w:hAnsi="Times New Roman" w:cs="Times New Roman"/>
                <w:noProof/>
                <w:color w:val="000000"/>
                <w:spacing w:val="-4"/>
                <w:sz w:val="20"/>
                <w:szCs w:val="20"/>
              </w:rPr>
              <w:t>mc.</w:t>
            </w:r>
            <w:r w:rsidRPr="00EB6191">
              <w:rPr>
                <w:noProof/>
                <w:color w:val="000000"/>
                <w:w w:val="173"/>
                <w:sz w:val="20"/>
                <w:szCs w:val="20"/>
              </w:rPr>
              <w:t> </w:t>
            </w:r>
            <w:r w:rsidRPr="00EB6191">
              <w:rPr>
                <w:rFonts w:ascii="Times New Roman" w:hAnsi="Times New Roman" w:cs="Times New Roman"/>
                <w:noProof/>
                <w:color w:val="000000"/>
                <w:spacing w:val="-3"/>
                <w:sz w:val="20"/>
                <w:szCs w:val="20"/>
              </w:rPr>
              <w:t>Consumul</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apa</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este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contorizat.</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2"/>
                <w:sz w:val="20"/>
                <w:szCs w:val="20"/>
              </w:rPr>
              <w:t>Operatii</w:t>
            </w:r>
            <w:r w:rsidRPr="00EB6191">
              <w:rPr>
                <w:noProof/>
                <w:color w:val="000000"/>
                <w:spacing w:val="10"/>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11"/>
                <w:sz w:val="20"/>
                <w:szCs w:val="20"/>
              </w:rPr>
              <w:t> </w:t>
            </w:r>
            <w:r w:rsidRPr="00EB6191">
              <w:rPr>
                <w:rFonts w:ascii="Times New Roman" w:hAnsi="Times New Roman" w:cs="Times New Roman"/>
                <w:noProof/>
                <w:color w:val="000000"/>
                <w:spacing w:val="-2"/>
                <w:sz w:val="20"/>
                <w:szCs w:val="20"/>
              </w:rPr>
              <w:t>spalare</w:t>
            </w:r>
            <w:r w:rsidRPr="00EB6191">
              <w:rPr>
                <w:noProof/>
                <w:color w:val="000000"/>
                <w:spacing w:val="11"/>
                <w:sz w:val="20"/>
                <w:szCs w:val="20"/>
              </w:rPr>
              <w:t> </w:t>
            </w:r>
            <w:r w:rsidRPr="00EB6191">
              <w:rPr>
                <w:rFonts w:ascii="Times New Roman" w:hAnsi="Times New Roman" w:cs="Times New Roman"/>
                <w:noProof/>
                <w:color w:val="000000"/>
                <w:spacing w:val="-3"/>
                <w:sz w:val="20"/>
                <w:szCs w:val="20"/>
              </w:rPr>
              <w:t>a</w:t>
            </w:r>
            <w:r w:rsidRPr="00EB6191">
              <w:rPr>
                <w:noProof/>
                <w:color w:val="000000"/>
                <w:spacing w:val="11"/>
                <w:sz w:val="20"/>
                <w:szCs w:val="20"/>
              </w:rPr>
              <w:t> </w:t>
            </w:r>
            <w:r w:rsidRPr="00EB6191">
              <w:rPr>
                <w:rFonts w:ascii="Times New Roman" w:hAnsi="Times New Roman" w:cs="Times New Roman"/>
                <w:noProof/>
                <w:color w:val="000000"/>
                <w:spacing w:val="-3"/>
                <w:sz w:val="20"/>
                <w:szCs w:val="20"/>
              </w:rPr>
              <w:t>halelor</w:t>
            </w:r>
            <w:r w:rsidRPr="00EB6191">
              <w:rPr>
                <w:noProof/>
                <w:color w:val="000000"/>
                <w:spacing w:val="11"/>
                <w:sz w:val="20"/>
                <w:szCs w:val="20"/>
              </w:rPr>
              <w:t> </w:t>
            </w:r>
            <w:r w:rsidRPr="00EB6191">
              <w:rPr>
                <w:rFonts w:ascii="Times New Roman" w:hAnsi="Times New Roman" w:cs="Times New Roman"/>
                <w:noProof/>
                <w:color w:val="000000"/>
                <w:spacing w:val="-4"/>
                <w:sz w:val="20"/>
                <w:szCs w:val="20"/>
              </w:rPr>
              <w:t>sub</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1"/>
                <w:sz w:val="20"/>
                <w:szCs w:val="20"/>
              </w:rPr>
              <w:t>jet</w:t>
            </w:r>
            <w:r w:rsidRPr="00EB6191">
              <w:rPr>
                <w:noProof/>
                <w:color w:val="000000"/>
                <w:w w:val="333"/>
                <w:sz w:val="20"/>
                <w:szCs w:val="20"/>
              </w:rPr>
              <w:t> </w:t>
            </w:r>
            <w:r w:rsidRPr="00EB6191">
              <w:rPr>
                <w:rFonts w:ascii="Times New Roman" w:hAnsi="Times New Roman" w:cs="Times New Roman"/>
                <w:noProof/>
                <w:color w:val="000000"/>
                <w:spacing w:val="-3"/>
                <w:sz w:val="20"/>
                <w:szCs w:val="20"/>
              </w:rPr>
              <w:t>de</w:t>
            </w:r>
            <w:r w:rsidRPr="00EB6191">
              <w:rPr>
                <w:noProof/>
                <w:color w:val="000000"/>
                <w:w w:val="329"/>
                <w:sz w:val="20"/>
                <w:szCs w:val="20"/>
              </w:rPr>
              <w:t> </w:t>
            </w:r>
            <w:r w:rsidRPr="00EB6191">
              <w:rPr>
                <w:rFonts w:ascii="Times New Roman" w:hAnsi="Times New Roman" w:cs="Times New Roman"/>
                <w:noProof/>
                <w:color w:val="000000"/>
                <w:spacing w:val="-3"/>
                <w:sz w:val="20"/>
                <w:szCs w:val="20"/>
              </w:rPr>
              <w:t>presiune</w:t>
            </w:r>
            <w:r w:rsidRPr="00EB6191">
              <w:rPr>
                <w:noProof/>
                <w:color w:val="000000"/>
                <w:w w:val="335"/>
                <w:sz w:val="20"/>
                <w:szCs w:val="20"/>
              </w:rPr>
              <w:t> </w:t>
            </w:r>
            <w:r w:rsidRPr="00EB6191">
              <w:rPr>
                <w:rFonts w:ascii="Times New Roman" w:hAnsi="Times New Roman" w:cs="Times New Roman"/>
                <w:noProof/>
                <w:color w:val="000000"/>
                <w:spacing w:val="-3"/>
                <w:sz w:val="20"/>
                <w:szCs w:val="20"/>
              </w:rPr>
              <w:t>si</w:t>
            </w:r>
            <w:r w:rsidRPr="00EB6191">
              <w:rPr>
                <w:noProof/>
                <w:color w:val="000000"/>
                <w:w w:val="333"/>
                <w:sz w:val="20"/>
                <w:szCs w:val="20"/>
              </w:rPr>
              <w:t> </w:t>
            </w:r>
            <w:r w:rsidRPr="00EB6191">
              <w:rPr>
                <w:rFonts w:ascii="Times New Roman" w:hAnsi="Times New Roman" w:cs="Times New Roman"/>
                <w:noProof/>
                <w:color w:val="000000"/>
                <w:spacing w:val="-3"/>
                <w:sz w:val="20"/>
                <w:szCs w:val="20"/>
              </w:rPr>
              <w:t>dupa</w:t>
            </w:r>
            <w:r w:rsidRPr="00EB6191">
              <w:rPr>
                <w:noProof/>
                <w:color w:val="000000"/>
                <w:w w:val="335"/>
                <w:sz w:val="20"/>
                <w:szCs w:val="20"/>
              </w:rPr>
              <w:t> </w:t>
            </w:r>
            <w:r w:rsidRPr="00EB6191">
              <w:rPr>
                <w:rFonts w:ascii="Times New Roman" w:hAnsi="Times New Roman" w:cs="Times New Roman"/>
                <w:noProof/>
                <w:color w:val="000000"/>
                <w:spacing w:val="-3"/>
                <w:sz w:val="20"/>
                <w:szCs w:val="20"/>
              </w:rPr>
              <w:t>caz</w:t>
            </w:r>
          </w:p>
          <w:p w:rsidR="00CC6FEA" w:rsidRPr="00EB6191" w:rsidRDefault="00CC6FEA" w:rsidP="00EB6191">
            <w:pPr>
              <w:spacing w:after="0" w:line="230" w:lineRule="exact"/>
              <w:ind w:left="108" w:right="-239" w:firstLine="49"/>
            </w:pPr>
            <w:r w:rsidRPr="00EB6191">
              <w:rPr>
                <w:rFonts w:ascii="Times New Roman" w:hAnsi="Times New Roman" w:cs="Times New Roman"/>
                <w:noProof/>
                <w:color w:val="000000"/>
                <w:spacing w:val="-2"/>
                <w:sz w:val="20"/>
                <w:szCs w:val="20"/>
              </w:rPr>
              <w:t>refacerea</w:t>
            </w:r>
            <w:r w:rsidRPr="00EB6191">
              <w:rPr>
                <w:noProof/>
                <w:color w:val="000000"/>
                <w:w w:val="288"/>
                <w:sz w:val="20"/>
                <w:szCs w:val="20"/>
              </w:rPr>
              <w:t> </w:t>
            </w:r>
            <w:r w:rsidRPr="00EB6191">
              <w:rPr>
                <w:rFonts w:ascii="Times New Roman" w:hAnsi="Times New Roman" w:cs="Times New Roman"/>
                <w:noProof/>
                <w:color w:val="000000"/>
                <w:spacing w:val="-2"/>
                <w:sz w:val="20"/>
                <w:szCs w:val="20"/>
              </w:rPr>
              <w:t>pernei</w:t>
            </w:r>
            <w:r w:rsidRPr="00EB6191">
              <w:rPr>
                <w:noProof/>
                <w:color w:val="000000"/>
                <w:w w:val="286"/>
                <w:sz w:val="20"/>
                <w:szCs w:val="20"/>
              </w:rPr>
              <w:t> </w:t>
            </w:r>
            <w:r w:rsidRPr="00EB6191">
              <w:rPr>
                <w:rFonts w:ascii="Times New Roman" w:hAnsi="Times New Roman" w:cs="Times New Roman"/>
                <w:noProof/>
                <w:color w:val="000000"/>
                <w:spacing w:val="-3"/>
                <w:sz w:val="20"/>
                <w:szCs w:val="20"/>
              </w:rPr>
              <w:t>de</w:t>
            </w:r>
            <w:r w:rsidRPr="00EB6191">
              <w:rPr>
                <w:noProof/>
                <w:color w:val="000000"/>
                <w:w w:val="288"/>
                <w:sz w:val="20"/>
                <w:szCs w:val="20"/>
              </w:rPr>
              <w:t> </w:t>
            </w:r>
            <w:r w:rsidRPr="00EB6191">
              <w:rPr>
                <w:rFonts w:ascii="Times New Roman" w:hAnsi="Times New Roman" w:cs="Times New Roman"/>
                <w:noProof/>
                <w:color w:val="000000"/>
                <w:spacing w:val="-3"/>
                <w:sz w:val="20"/>
                <w:szCs w:val="20"/>
              </w:rPr>
              <w:t>apa</w:t>
            </w:r>
            <w:r w:rsidRPr="00EB6191">
              <w:rPr>
                <w:noProof/>
                <w:color w:val="000000"/>
                <w:w w:val="288"/>
                <w:sz w:val="20"/>
                <w:szCs w:val="20"/>
              </w:rPr>
              <w:t> </w:t>
            </w:r>
            <w:r w:rsidRPr="00EB6191">
              <w:rPr>
                <w:rFonts w:ascii="Times New Roman" w:hAnsi="Times New Roman" w:cs="Times New Roman"/>
                <w:noProof/>
                <w:color w:val="000000"/>
                <w:spacing w:val="-2"/>
                <w:sz w:val="20"/>
                <w:szCs w:val="20"/>
              </w:rPr>
              <w:t>dupa</w:t>
            </w:r>
          </w:p>
          <w:p w:rsidR="00CC6FEA" w:rsidRPr="00EB6191" w:rsidRDefault="00CC6FEA" w:rsidP="00EB6191">
            <w:pPr>
              <w:spacing w:after="0" w:line="228" w:lineRule="exact"/>
              <w:ind w:left="108" w:right="-239" w:firstLine="49"/>
            </w:pPr>
            <w:r w:rsidRPr="00EB6191">
              <w:rPr>
                <w:rFonts w:ascii="Times New Roman" w:hAnsi="Times New Roman" w:cs="Times New Roman"/>
                <w:noProof/>
                <w:color w:val="000000"/>
                <w:spacing w:val="-3"/>
                <w:sz w:val="20"/>
                <w:szCs w:val="20"/>
              </w:rPr>
              <w:t>fiecare</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ciclu</w:t>
            </w:r>
            <w:r w:rsidRPr="00EB6191">
              <w:rPr>
                <w:noProof/>
                <w:color w:val="000000"/>
                <w:spacing w:val="2"/>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crestere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w:t>
            </w:r>
          </w:p>
          <w:p w:rsidR="00CC6FEA" w:rsidRPr="00EB6191" w:rsidRDefault="00CC6FEA" w:rsidP="00EB6191">
            <w:pPr>
              <w:spacing w:after="0" w:line="240" w:lineRule="auto"/>
              <w:rPr>
                <w:b/>
                <w:bCs/>
                <w:sz w:val="24"/>
                <w:szCs w:val="24"/>
              </w:rPr>
            </w:pPr>
          </w:p>
        </w:tc>
        <w:tc>
          <w:tcPr>
            <w:tcW w:w="2106" w:type="dxa"/>
          </w:tcPr>
          <w:p w:rsidR="00CC6FEA" w:rsidRPr="00EB6191" w:rsidRDefault="00CC6FEA" w:rsidP="00EB6191">
            <w:pPr>
              <w:spacing w:after="0" w:line="260" w:lineRule="exact"/>
              <w:ind w:right="-239"/>
              <w:rPr>
                <w:rFonts w:ascii="Times New Roman" w:hAnsi="Times New Roman" w:cs="Times New Roman"/>
                <w:noProof/>
                <w:color w:val="000000"/>
                <w:spacing w:val="-3"/>
                <w:sz w:val="20"/>
                <w:szCs w:val="20"/>
              </w:rPr>
            </w:pPr>
            <w:r w:rsidRPr="00EB6191">
              <w:rPr>
                <w:rFonts w:ascii="Times New Roman" w:hAnsi="Times New Roman" w:cs="Times New Roman"/>
                <w:noProof/>
                <w:color w:val="000000"/>
                <w:spacing w:val="-2"/>
                <w:sz w:val="20"/>
                <w:szCs w:val="20"/>
              </w:rPr>
              <w:t>4-</w:t>
            </w:r>
            <w:r w:rsidRPr="00EB6191">
              <w:rPr>
                <w:noProof/>
                <w:color w:val="000000"/>
                <w:spacing w:val="2"/>
                <w:sz w:val="20"/>
                <w:szCs w:val="20"/>
              </w:rPr>
              <w:t> </w:t>
            </w:r>
            <w:r w:rsidRPr="00EB6191">
              <w:rPr>
                <w:rFonts w:ascii="Times New Roman" w:hAnsi="Times New Roman" w:cs="Times New Roman"/>
                <w:noProof/>
                <w:color w:val="000000"/>
                <w:spacing w:val="-3"/>
                <w:sz w:val="20"/>
                <w:szCs w:val="20"/>
              </w:rPr>
              <w:t>10</w:t>
            </w:r>
            <w:r w:rsidRPr="00EB6191">
              <w:rPr>
                <w:noProof/>
                <w:color w:val="000000"/>
                <w:spacing w:val="5"/>
                <w:sz w:val="20"/>
                <w:szCs w:val="20"/>
              </w:rPr>
              <w:t> </w:t>
            </w:r>
            <w:r w:rsidRPr="00EB6191">
              <w:rPr>
                <w:rFonts w:ascii="Times New Roman" w:hAnsi="Times New Roman" w:cs="Times New Roman"/>
                <w:noProof/>
                <w:color w:val="000000"/>
                <w:spacing w:val="-2"/>
                <w:sz w:val="20"/>
                <w:szCs w:val="20"/>
              </w:rPr>
              <w:t>l/zi</w:t>
            </w:r>
            <w:r w:rsidRPr="00EB6191">
              <w:rPr>
                <w:rFonts w:ascii="Times New Roman" w:hAnsi="Times New Roman" w:cs="Times New Roman"/>
                <w:noProof/>
                <w:color w:val="000000"/>
                <w:spacing w:val="-3"/>
                <w:sz w:val="20"/>
                <w:szCs w:val="20"/>
              </w:rPr>
              <w:t>/animal</w:t>
            </w:r>
          </w:p>
          <w:p w:rsidR="00CC6FEA" w:rsidRPr="00EB6191" w:rsidRDefault="00CC6FEA" w:rsidP="00EB6191">
            <w:pPr>
              <w:spacing w:after="0" w:line="260" w:lineRule="exact"/>
              <w:ind w:right="-239"/>
              <w:rPr>
                <w:noProof/>
                <w:color w:val="000000"/>
                <w:spacing w:val="4"/>
                <w:sz w:val="20"/>
                <w:szCs w:val="20"/>
              </w:rPr>
            </w:pPr>
            <w:r w:rsidRPr="00EB6191">
              <w:rPr>
                <w:noProof/>
                <w:color w:val="000000"/>
                <w:spacing w:val="3"/>
                <w:sz w:val="20"/>
                <w:szCs w:val="20"/>
              </w:rPr>
              <w:t> </w:t>
            </w:r>
            <w:r w:rsidRPr="00EB6191">
              <w:rPr>
                <w:rFonts w:ascii="Times New Roman" w:hAnsi="Times New Roman" w:cs="Times New Roman"/>
                <w:noProof/>
                <w:color w:val="000000"/>
                <w:spacing w:val="-2"/>
                <w:sz w:val="20"/>
                <w:szCs w:val="20"/>
              </w:rPr>
              <w:t>pentru</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 xml:space="preserve">porcii </w:t>
            </w:r>
            <w:r w:rsidRPr="00EB6191">
              <w:rPr>
                <w:rFonts w:ascii="Times New Roman" w:hAnsi="Times New Roman" w:cs="Times New Roman"/>
                <w:noProof/>
                <w:color w:val="000000"/>
                <w:spacing w:val="-3"/>
                <w:sz w:val="20"/>
                <w:szCs w:val="20"/>
              </w:rPr>
              <w:t>la</w:t>
            </w:r>
            <w:r w:rsidRPr="00EB6191">
              <w:rPr>
                <w:noProof/>
                <w:color w:val="000000"/>
                <w:spacing w:val="4"/>
                <w:sz w:val="20"/>
                <w:szCs w:val="20"/>
              </w:rPr>
              <w:t> </w:t>
            </w:r>
          </w:p>
          <w:p w:rsidR="00CC6FEA" w:rsidRPr="00EB6191" w:rsidRDefault="00CC6FEA" w:rsidP="00EB6191">
            <w:pPr>
              <w:spacing w:after="0" w:line="260" w:lineRule="exact"/>
              <w:ind w:right="-239"/>
            </w:pPr>
            <w:r w:rsidRPr="00EB6191">
              <w:rPr>
                <w:rFonts w:ascii="Times New Roman" w:hAnsi="Times New Roman" w:cs="Times New Roman"/>
                <w:noProof/>
                <w:color w:val="000000"/>
                <w:spacing w:val="-3"/>
                <w:sz w:val="20"/>
                <w:szCs w:val="20"/>
              </w:rPr>
              <w:t>îngr</w:t>
            </w:r>
            <w:r w:rsidRPr="00EB6191">
              <w:rPr>
                <w:rFonts w:ascii="Times New Roman" w:hAnsi="Times New Roman" w:cs="Times New Roman"/>
                <w:noProof/>
                <w:color w:val="000000"/>
                <w:spacing w:val="-2"/>
                <w:sz w:val="20"/>
                <w:szCs w:val="20"/>
              </w:rPr>
              <w:t>ăşare</w:t>
            </w:r>
          </w:p>
          <w:p w:rsidR="00CC6FEA" w:rsidRPr="00EB6191" w:rsidRDefault="00CC6FEA" w:rsidP="00EB6191">
            <w:pPr>
              <w:spacing w:after="0" w:line="188" w:lineRule="exact"/>
              <w:ind w:right="-239" w:firstLine="7"/>
            </w:pPr>
            <w:r w:rsidRPr="00EB6191">
              <w:rPr>
                <w:rFonts w:ascii="Times New Roman" w:hAnsi="Times New Roman" w:cs="Times New Roman"/>
                <w:noProof/>
                <w:color w:val="000000"/>
                <w:spacing w:val="-3"/>
                <w:sz w:val="20"/>
                <w:szCs w:val="20"/>
              </w:rPr>
              <w:t>Consum</w:t>
            </w:r>
            <w:r w:rsidRPr="00EB6191">
              <w:rPr>
                <w:noProof/>
                <w:color w:val="000000"/>
                <w:spacing w:val="1"/>
                <w:sz w:val="20"/>
                <w:szCs w:val="20"/>
              </w:rPr>
              <w:t>    </w:t>
            </w:r>
            <w:r w:rsidRPr="00EB6191">
              <w:rPr>
                <w:rFonts w:ascii="Times New Roman" w:hAnsi="Times New Roman" w:cs="Times New Roman"/>
                <w:noProof/>
                <w:color w:val="000000"/>
                <w:spacing w:val="-3"/>
                <w:sz w:val="20"/>
                <w:szCs w:val="20"/>
              </w:rPr>
              <w:t>apa</w:t>
            </w:r>
          </w:p>
          <w:p w:rsidR="00CC6FEA" w:rsidRPr="00EB6191" w:rsidRDefault="00CC6FEA" w:rsidP="00EB6191">
            <w:pPr>
              <w:spacing w:after="0" w:line="232" w:lineRule="exact"/>
              <w:ind w:right="-239" w:firstLine="7"/>
            </w:pPr>
            <w:r w:rsidRPr="00EB6191">
              <w:rPr>
                <w:rFonts w:ascii="Times New Roman" w:hAnsi="Times New Roman" w:cs="Times New Roman"/>
                <w:noProof/>
                <w:color w:val="000000"/>
                <w:spacing w:val="-2"/>
                <w:sz w:val="20"/>
                <w:szCs w:val="20"/>
              </w:rPr>
              <w:t>igienizare</w:t>
            </w:r>
            <w:r w:rsidRPr="00EB6191">
              <w:rPr>
                <w:noProof/>
                <w:color w:val="000000"/>
                <w:w w:val="179"/>
                <w:sz w:val="20"/>
                <w:szCs w:val="20"/>
              </w:rPr>
              <w:t> </w:t>
            </w:r>
            <w:r w:rsidRPr="00EB6191">
              <w:rPr>
                <w:rFonts w:ascii="Times New Roman" w:hAnsi="Times New Roman" w:cs="Times New Roman"/>
                <w:noProof/>
                <w:color w:val="000000"/>
                <w:spacing w:val="-3"/>
                <w:sz w:val="20"/>
                <w:szCs w:val="20"/>
              </w:rPr>
              <w:t>ş</w:t>
            </w:r>
            <w:r w:rsidRPr="00EB6191">
              <w:rPr>
                <w:rFonts w:ascii="Times New Roman" w:hAnsi="Times New Roman" w:cs="Times New Roman"/>
                <w:noProof/>
                <w:color w:val="000000"/>
                <w:spacing w:val="-2"/>
                <w:sz w:val="20"/>
                <w:szCs w:val="20"/>
              </w:rPr>
              <w:t>i</w:t>
            </w:r>
            <w:r w:rsidRPr="00EB6191">
              <w:rPr>
                <w:noProof/>
                <w:color w:val="000000"/>
                <w:w w:val="182"/>
                <w:sz w:val="20"/>
                <w:szCs w:val="20"/>
              </w:rPr>
              <w:t> </w:t>
            </w:r>
            <w:r w:rsidRPr="00EB6191">
              <w:rPr>
                <w:rFonts w:ascii="Times New Roman" w:hAnsi="Times New Roman" w:cs="Times New Roman"/>
                <w:noProof/>
                <w:color w:val="000000"/>
                <w:spacing w:val="-2"/>
                <w:sz w:val="20"/>
                <w:szCs w:val="20"/>
              </w:rPr>
              <w:t>curatenie</w:t>
            </w:r>
          </w:p>
          <w:p w:rsidR="00CC6FEA" w:rsidRPr="00EB6191" w:rsidRDefault="00CC6FEA" w:rsidP="00EB6191">
            <w:pPr>
              <w:spacing w:after="0" w:line="230" w:lineRule="exact"/>
              <w:ind w:right="-239" w:firstLine="7"/>
            </w:pPr>
            <w:r w:rsidRPr="00EB6191">
              <w:rPr>
                <w:rFonts w:ascii="Times New Roman" w:hAnsi="Times New Roman" w:cs="Times New Roman"/>
                <w:noProof/>
                <w:color w:val="000000"/>
                <w:spacing w:val="-2"/>
                <w:sz w:val="20"/>
                <w:szCs w:val="20"/>
              </w:rPr>
              <w:t>spatii</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cre</w:t>
            </w:r>
            <w:r w:rsidRPr="00EB6191">
              <w:rPr>
                <w:rFonts w:ascii="Times New Roman" w:hAnsi="Times New Roman" w:cs="Times New Roman"/>
                <w:noProof/>
                <w:color w:val="000000"/>
                <w:spacing w:val="-3"/>
                <w:sz w:val="20"/>
                <w:szCs w:val="20"/>
              </w:rPr>
              <w:t>ş</w:t>
            </w:r>
            <w:r w:rsidRPr="00EB6191">
              <w:rPr>
                <w:rFonts w:ascii="Times New Roman" w:hAnsi="Times New Roman" w:cs="Times New Roman"/>
                <w:noProof/>
                <w:color w:val="000000"/>
                <w:spacing w:val="-2"/>
                <w:sz w:val="20"/>
                <w:szCs w:val="20"/>
              </w:rPr>
              <w:t>tere:</w:t>
            </w:r>
          </w:p>
          <w:p w:rsidR="00CC6FEA" w:rsidRPr="00EB6191" w:rsidRDefault="00CC6FEA" w:rsidP="00EB6191">
            <w:pPr>
              <w:spacing w:after="0" w:line="229" w:lineRule="exact"/>
              <w:ind w:right="-239" w:firstLine="7"/>
            </w:pPr>
            <w:r w:rsidRPr="00EB6191">
              <w:rPr>
                <w:rFonts w:ascii="Times New Roman" w:hAnsi="Times New Roman" w:cs="Times New Roman"/>
                <w:noProof/>
                <w:color w:val="000000"/>
                <w:spacing w:val="-2"/>
                <w:sz w:val="20"/>
                <w:szCs w:val="20"/>
              </w:rPr>
              <w:t>0,07-0,3</w:t>
            </w:r>
            <w:r w:rsidRPr="00EB6191">
              <w:rPr>
                <w:noProof/>
                <w:color w:val="000000"/>
                <w:spacing w:val="5"/>
                <w:sz w:val="20"/>
                <w:szCs w:val="20"/>
              </w:rPr>
              <w:t> </w:t>
            </w:r>
            <w:r w:rsidRPr="00EB6191">
              <w:rPr>
                <w:rFonts w:ascii="Times New Roman" w:hAnsi="Times New Roman" w:cs="Times New Roman"/>
                <w:noProof/>
                <w:color w:val="000000"/>
                <w:spacing w:val="-3"/>
                <w:sz w:val="20"/>
                <w:szCs w:val="20"/>
              </w:rPr>
              <w:t>mc/cap/an</w:t>
            </w:r>
          </w:p>
          <w:p w:rsidR="00CC6FEA" w:rsidRPr="00EB6191" w:rsidRDefault="00CC6FEA" w:rsidP="00EB6191">
            <w:pPr>
              <w:spacing w:after="0" w:line="240" w:lineRule="auto"/>
              <w:rPr>
                <w:b/>
                <w:bCs/>
                <w:sz w:val="24"/>
                <w:szCs w:val="24"/>
              </w:rPr>
            </w:pPr>
          </w:p>
        </w:tc>
        <w:tc>
          <w:tcPr>
            <w:tcW w:w="2970" w:type="dxa"/>
          </w:tcPr>
          <w:p w:rsidR="00CC6FEA" w:rsidRPr="00EB6191" w:rsidRDefault="00CC6FEA" w:rsidP="00EB6191">
            <w:pPr>
              <w:spacing w:after="0" w:line="232" w:lineRule="exact"/>
              <w:ind w:left="108" w:right="-239" w:firstLine="7"/>
            </w:pPr>
            <w:r w:rsidRPr="00EB6191">
              <w:rPr>
                <w:rFonts w:ascii="Times New Roman" w:hAnsi="Times New Roman" w:cs="Times New Roman"/>
                <w:b/>
                <w:bCs/>
                <w:noProof/>
                <w:color w:val="000000"/>
                <w:spacing w:val="-3"/>
                <w:w w:val="93"/>
                <w:sz w:val="20"/>
                <w:szCs w:val="20"/>
              </w:rPr>
              <w:t>Perioada</w:t>
            </w:r>
            <w:r w:rsidRPr="00EB6191">
              <w:rPr>
                <w:b/>
                <w:bCs/>
                <w:noProof/>
                <w:color w:val="000000"/>
                <w:w w:val="161"/>
                <w:sz w:val="20"/>
                <w:szCs w:val="20"/>
              </w:rPr>
              <w:t> </w:t>
            </w:r>
            <w:r w:rsidRPr="00EB6191">
              <w:rPr>
                <w:rFonts w:ascii="Times New Roman" w:hAnsi="Times New Roman" w:cs="Times New Roman"/>
                <w:noProof/>
                <w:color w:val="000000"/>
                <w:spacing w:val="-3"/>
                <w:sz w:val="20"/>
                <w:szCs w:val="20"/>
              </w:rPr>
              <w:t>îngrăş</w:t>
            </w:r>
            <w:r w:rsidRPr="00EB6191">
              <w:rPr>
                <w:rFonts w:ascii="Times New Roman" w:hAnsi="Times New Roman" w:cs="Times New Roman"/>
                <w:noProof/>
                <w:color w:val="000000"/>
                <w:spacing w:val="-2"/>
                <w:sz w:val="20"/>
                <w:szCs w:val="20"/>
              </w:rPr>
              <w:t>are</w:t>
            </w:r>
            <w:r w:rsidRPr="00EB6191">
              <w:rPr>
                <w:noProof/>
                <w:color w:val="000000"/>
                <w:w w:val="163"/>
                <w:sz w:val="20"/>
                <w:szCs w:val="20"/>
              </w:rPr>
              <w:t> </w:t>
            </w:r>
            <w:r w:rsidRPr="00EB6191">
              <w:rPr>
                <w:rFonts w:ascii="Times New Roman" w:hAnsi="Times New Roman" w:cs="Times New Roman"/>
                <w:noProof/>
                <w:color w:val="000000"/>
                <w:spacing w:val="-3"/>
                <w:sz w:val="20"/>
                <w:szCs w:val="20"/>
              </w:rPr>
              <w:t>suine</w:t>
            </w:r>
            <w:r w:rsidRPr="00EB6191">
              <w:rPr>
                <w:noProof/>
                <w:color w:val="000000"/>
                <w:w w:val="163"/>
                <w:sz w:val="20"/>
                <w:szCs w:val="20"/>
              </w:rPr>
              <w:t> </w:t>
            </w:r>
            <w:r w:rsidRPr="00EB6191">
              <w:rPr>
                <w:rFonts w:ascii="Times New Roman" w:hAnsi="Times New Roman" w:cs="Times New Roman"/>
                <w:noProof/>
                <w:color w:val="000000"/>
                <w:spacing w:val="-2"/>
                <w:sz w:val="20"/>
                <w:szCs w:val="20"/>
              </w:rPr>
              <w:t>(88</w:t>
            </w:r>
          </w:p>
          <w:p w:rsidR="00CC6FEA" w:rsidRPr="00EB6191" w:rsidRDefault="00CC6FEA" w:rsidP="00EB6191">
            <w:pPr>
              <w:spacing w:after="0" w:line="229" w:lineRule="exact"/>
              <w:ind w:left="108" w:right="-239" w:firstLine="7"/>
            </w:pPr>
            <w:r w:rsidRPr="00EB6191">
              <w:rPr>
                <w:rFonts w:ascii="Times New Roman" w:hAnsi="Times New Roman" w:cs="Times New Roman"/>
                <w:noProof/>
                <w:color w:val="000000"/>
                <w:spacing w:val="-2"/>
                <w:sz w:val="20"/>
                <w:szCs w:val="20"/>
              </w:rPr>
              <w:t>zile):</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(30</w:t>
            </w:r>
            <w:r w:rsidRPr="00EB6191">
              <w:rPr>
                <w:noProof/>
                <w:color w:val="000000"/>
                <w:spacing w:val="5"/>
                <w:sz w:val="20"/>
                <w:szCs w:val="20"/>
              </w:rPr>
              <w:t> </w:t>
            </w:r>
            <w:r w:rsidRPr="00EB6191">
              <w:rPr>
                <w:rFonts w:ascii="Times New Roman" w:hAnsi="Times New Roman" w:cs="Times New Roman"/>
                <w:noProof/>
                <w:color w:val="000000"/>
                <w:spacing w:val="-4"/>
                <w:sz w:val="20"/>
                <w:szCs w:val="20"/>
              </w:rPr>
              <w:t>–</w:t>
            </w:r>
            <w:r w:rsidRPr="00EB6191">
              <w:rPr>
                <w:noProof/>
                <w:color w:val="000000"/>
                <w:spacing w:val="5"/>
                <w:sz w:val="20"/>
                <w:szCs w:val="20"/>
              </w:rPr>
              <w:t> </w:t>
            </w:r>
            <w:r w:rsidRPr="00EB6191">
              <w:rPr>
                <w:rFonts w:ascii="Times New Roman" w:hAnsi="Times New Roman" w:cs="Times New Roman"/>
                <w:noProof/>
                <w:color w:val="000000"/>
                <w:spacing w:val="-3"/>
                <w:sz w:val="20"/>
                <w:szCs w:val="20"/>
              </w:rPr>
              <w:t>60)</w:t>
            </w:r>
            <w:r w:rsidRPr="00EB6191">
              <w:rPr>
                <w:noProof/>
                <w:color w:val="000000"/>
                <w:spacing w:val="4"/>
                <w:sz w:val="20"/>
                <w:szCs w:val="20"/>
              </w:rPr>
              <w:t> </w:t>
            </w:r>
            <w:r w:rsidRPr="00EB6191">
              <w:rPr>
                <w:rFonts w:ascii="Times New Roman" w:hAnsi="Times New Roman" w:cs="Times New Roman"/>
                <w:noProof/>
                <w:color w:val="000000"/>
                <w:spacing w:val="-4"/>
                <w:sz w:val="20"/>
                <w:szCs w:val="20"/>
              </w:rPr>
              <w:t>kg:</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5-6</w:t>
            </w:r>
            <w:r w:rsidRPr="00EB6191">
              <w:rPr>
                <w:noProof/>
                <w:color w:val="000000"/>
                <w:spacing w:val="5"/>
                <w:sz w:val="20"/>
                <w:szCs w:val="20"/>
              </w:rPr>
              <w:t> </w:t>
            </w:r>
            <w:r w:rsidRPr="00EB6191">
              <w:rPr>
                <w:rFonts w:ascii="Times New Roman" w:hAnsi="Times New Roman" w:cs="Times New Roman"/>
                <w:noProof/>
                <w:color w:val="000000"/>
                <w:spacing w:val="-2"/>
                <w:sz w:val="20"/>
                <w:szCs w:val="20"/>
              </w:rPr>
              <w:t>l/zi/cap</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(60–</w:t>
            </w:r>
            <w:r w:rsidRPr="00EB6191">
              <w:rPr>
                <w:noProof/>
                <w:color w:val="000000"/>
                <w:spacing w:val="5"/>
                <w:sz w:val="20"/>
                <w:szCs w:val="20"/>
              </w:rPr>
              <w:t> </w:t>
            </w:r>
            <w:r w:rsidRPr="00EB6191">
              <w:rPr>
                <w:rFonts w:ascii="Times New Roman" w:hAnsi="Times New Roman" w:cs="Times New Roman"/>
                <w:noProof/>
                <w:color w:val="000000"/>
                <w:spacing w:val="-3"/>
                <w:sz w:val="20"/>
                <w:szCs w:val="20"/>
              </w:rPr>
              <w:t>120</w:t>
            </w:r>
            <w:r w:rsidRPr="00EB6191">
              <w:rPr>
                <w:noProof/>
                <w:color w:val="000000"/>
                <w:spacing w:val="5"/>
                <w:sz w:val="20"/>
                <w:szCs w:val="20"/>
              </w:rPr>
              <w:t> </w:t>
            </w:r>
            <w:r w:rsidRPr="00EB6191">
              <w:rPr>
                <w:rFonts w:ascii="Times New Roman" w:hAnsi="Times New Roman" w:cs="Times New Roman"/>
                <w:noProof/>
                <w:color w:val="000000"/>
                <w:spacing w:val="-3"/>
                <w:sz w:val="20"/>
                <w:szCs w:val="20"/>
              </w:rPr>
              <w:t>kg):</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6-8</w:t>
            </w:r>
            <w:r w:rsidRPr="00EB6191">
              <w:rPr>
                <w:noProof/>
                <w:color w:val="000000"/>
                <w:spacing w:val="5"/>
                <w:sz w:val="20"/>
                <w:szCs w:val="20"/>
              </w:rPr>
              <w:t> </w:t>
            </w:r>
            <w:r w:rsidRPr="00EB6191">
              <w:rPr>
                <w:rFonts w:ascii="Times New Roman" w:hAnsi="Times New Roman" w:cs="Times New Roman"/>
                <w:noProof/>
                <w:color w:val="000000"/>
                <w:spacing w:val="-2"/>
                <w:sz w:val="20"/>
                <w:szCs w:val="20"/>
              </w:rPr>
              <w:t>l/zi/cap</w:t>
            </w:r>
          </w:p>
          <w:p w:rsidR="00CC6FEA" w:rsidRPr="00EB6191" w:rsidRDefault="00CC6FEA" w:rsidP="00EB6191">
            <w:pPr>
              <w:spacing w:after="0" w:line="480" w:lineRule="exact"/>
              <w:ind w:left="108" w:right="-239" w:firstLine="7"/>
            </w:pPr>
          </w:p>
          <w:p w:rsidR="00CC6FEA" w:rsidRPr="00EB6191" w:rsidRDefault="00CC6FEA" w:rsidP="00EB6191">
            <w:pPr>
              <w:spacing w:after="0" w:line="209" w:lineRule="exact"/>
              <w:ind w:left="108" w:right="-239" w:firstLine="7"/>
            </w:pPr>
            <w:r w:rsidRPr="00EB6191">
              <w:rPr>
                <w:rFonts w:ascii="Times New Roman" w:hAnsi="Times New Roman" w:cs="Times New Roman"/>
                <w:noProof/>
                <w:color w:val="000000"/>
                <w:spacing w:val="-3"/>
                <w:sz w:val="20"/>
                <w:szCs w:val="20"/>
              </w:rPr>
              <w:t>Consum</w:t>
            </w:r>
            <w:r w:rsidRPr="00EB6191">
              <w:rPr>
                <w:noProof/>
                <w:color w:val="000000"/>
                <w:w w:val="181"/>
                <w:sz w:val="20"/>
                <w:szCs w:val="20"/>
              </w:rPr>
              <w:t> </w:t>
            </w:r>
            <w:r w:rsidRPr="00EB6191">
              <w:rPr>
                <w:rFonts w:ascii="Times New Roman" w:hAnsi="Times New Roman" w:cs="Times New Roman"/>
                <w:noProof/>
                <w:color w:val="000000"/>
                <w:spacing w:val="-3"/>
                <w:sz w:val="20"/>
                <w:szCs w:val="20"/>
              </w:rPr>
              <w:t>apa</w:t>
            </w:r>
            <w:r w:rsidRPr="00EB6191">
              <w:rPr>
                <w:noProof/>
                <w:color w:val="000000"/>
                <w:w w:val="184"/>
                <w:sz w:val="20"/>
                <w:szCs w:val="20"/>
              </w:rPr>
              <w:t> </w:t>
            </w:r>
            <w:r w:rsidRPr="00EB6191">
              <w:rPr>
                <w:rFonts w:ascii="Times New Roman" w:hAnsi="Times New Roman" w:cs="Times New Roman"/>
                <w:noProof/>
                <w:color w:val="000000"/>
                <w:spacing w:val="-2"/>
                <w:sz w:val="20"/>
                <w:szCs w:val="20"/>
              </w:rPr>
              <w:t>igienizare</w:t>
            </w:r>
            <w:r w:rsidRPr="00EB6191">
              <w:rPr>
                <w:noProof/>
                <w:color w:val="000000"/>
                <w:w w:val="189"/>
                <w:sz w:val="20"/>
                <w:szCs w:val="20"/>
              </w:rPr>
              <w:t> </w:t>
            </w:r>
            <w:r w:rsidRPr="00EB6191">
              <w:rPr>
                <w:rFonts w:ascii="Times New Roman" w:hAnsi="Times New Roman" w:cs="Times New Roman"/>
                <w:noProof/>
                <w:color w:val="000000"/>
                <w:spacing w:val="-3"/>
                <w:sz w:val="20"/>
                <w:szCs w:val="20"/>
              </w:rPr>
              <w:t>hale:</w:t>
            </w:r>
            <w:r w:rsidRPr="00EB6191">
              <w:rPr>
                <w:noProof/>
                <w:color w:val="000000"/>
                <w:w w:val="187"/>
                <w:sz w:val="20"/>
                <w:szCs w:val="20"/>
              </w:rPr>
              <w:t> </w:t>
            </w:r>
            <w:r w:rsidRPr="00EB6191">
              <w:rPr>
                <w:rFonts w:ascii="Times New Roman" w:hAnsi="Times New Roman" w:cs="Times New Roman"/>
                <w:noProof/>
                <w:color w:val="000000"/>
                <w:spacing w:val="-2"/>
                <w:sz w:val="20"/>
                <w:szCs w:val="20"/>
              </w:rPr>
              <w:t>0,2</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mc/cap/an.</w:t>
            </w:r>
            <w:r w:rsidRPr="00EB6191">
              <w:rPr>
                <w:noProof/>
                <w:color w:val="000000"/>
                <w:w w:val="267"/>
                <w:sz w:val="20"/>
                <w:szCs w:val="20"/>
              </w:rPr>
              <w:t> </w:t>
            </w:r>
            <w:r w:rsidRPr="00EB6191">
              <w:rPr>
                <w:rFonts w:ascii="Times New Roman" w:hAnsi="Times New Roman" w:cs="Times New Roman"/>
                <w:noProof/>
                <w:color w:val="000000"/>
                <w:spacing w:val="-3"/>
                <w:sz w:val="20"/>
                <w:szCs w:val="20"/>
              </w:rPr>
              <w:t>Consum</w:t>
            </w:r>
            <w:r w:rsidRPr="00EB6191">
              <w:rPr>
                <w:noProof/>
                <w:color w:val="000000"/>
                <w:w w:val="259"/>
                <w:sz w:val="20"/>
                <w:szCs w:val="20"/>
              </w:rPr>
              <w:t> </w:t>
            </w:r>
            <w:r w:rsidRPr="00EB6191">
              <w:rPr>
                <w:rFonts w:ascii="Times New Roman" w:hAnsi="Times New Roman" w:cs="Times New Roman"/>
                <w:noProof/>
                <w:color w:val="000000"/>
                <w:spacing w:val="-2"/>
                <w:sz w:val="20"/>
                <w:szCs w:val="20"/>
              </w:rPr>
              <w:t>total:</w:t>
            </w:r>
            <w:r w:rsidRPr="00EB6191">
              <w:rPr>
                <w:noProof/>
                <w:color w:val="000000"/>
                <w:w w:val="260"/>
                <w:sz w:val="20"/>
                <w:szCs w:val="20"/>
              </w:rPr>
              <w:t> </w:t>
            </w:r>
            <w:r w:rsidRPr="00EB6191">
              <w:rPr>
                <w:rFonts w:ascii="Times New Roman" w:hAnsi="Times New Roman" w:cs="Times New Roman"/>
                <w:noProof/>
                <w:color w:val="000000"/>
                <w:spacing w:val="-2"/>
                <w:sz w:val="20"/>
                <w:szCs w:val="20"/>
              </w:rPr>
              <w:t>8960</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mc/an</w:t>
            </w:r>
          </w:p>
          <w:p w:rsidR="00CC6FEA" w:rsidRPr="00EB6191" w:rsidRDefault="00CC6FEA" w:rsidP="00EB6191">
            <w:pPr>
              <w:spacing w:after="0" w:line="240" w:lineRule="auto"/>
              <w:rPr>
                <w:b/>
                <w:bCs/>
                <w:sz w:val="24"/>
                <w:szCs w:val="24"/>
              </w:rPr>
            </w:pPr>
          </w:p>
        </w:tc>
        <w:tc>
          <w:tcPr>
            <w:tcW w:w="2747" w:type="dxa"/>
          </w:tcPr>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Monitorizarea consumului de apa si determinarea posibilitatii de reducere a consumului</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apa.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Inspectii</w:t>
            </w:r>
            <w:r w:rsidRPr="00EB6191">
              <w:rPr>
                <w:noProof/>
                <w:color w:val="000000"/>
                <w:spacing w:val="3"/>
                <w:sz w:val="20"/>
                <w:szCs w:val="20"/>
              </w:rPr>
              <w:t>       </w:t>
            </w:r>
            <w:r w:rsidRPr="00EB6191">
              <w:rPr>
                <w:rFonts w:ascii="Times New Roman" w:hAnsi="Times New Roman" w:cs="Times New Roman"/>
                <w:noProof/>
                <w:color w:val="000000"/>
                <w:spacing w:val="-2"/>
                <w:sz w:val="20"/>
                <w:szCs w:val="20"/>
              </w:rPr>
              <w:t>planificate</w:t>
            </w:r>
            <w:r w:rsidRPr="00EB6191">
              <w:rPr>
                <w:noProof/>
                <w:color w:val="000000"/>
                <w:spacing w:val="3"/>
                <w:sz w:val="20"/>
                <w:szCs w:val="20"/>
              </w:rPr>
              <w:t>       </w:t>
            </w:r>
            <w:r w:rsidRPr="00EB6191">
              <w:rPr>
                <w:rFonts w:ascii="Times New Roman" w:hAnsi="Times New Roman" w:cs="Times New Roman"/>
                <w:noProof/>
                <w:color w:val="000000"/>
                <w:spacing w:val="-2"/>
                <w:sz w:val="20"/>
                <w:szCs w:val="20"/>
              </w:rPr>
              <w:t>ale</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instalatiilor</w:t>
            </w:r>
            <w:r w:rsidRPr="00EB6191">
              <w:rPr>
                <w:noProof/>
                <w:color w:val="000000"/>
                <w:w w:val="221"/>
                <w:sz w:val="20"/>
                <w:szCs w:val="20"/>
              </w:rPr>
              <w:t> </w:t>
            </w:r>
            <w:r w:rsidRPr="00EB6191">
              <w:rPr>
                <w:rFonts w:ascii="Times New Roman" w:hAnsi="Times New Roman" w:cs="Times New Roman"/>
                <w:noProof/>
                <w:color w:val="000000"/>
                <w:spacing w:val="-3"/>
                <w:sz w:val="20"/>
                <w:szCs w:val="20"/>
              </w:rPr>
              <w:t>si</w:t>
            </w:r>
            <w:r w:rsidRPr="00EB6191">
              <w:rPr>
                <w:noProof/>
                <w:color w:val="000000"/>
                <w:w w:val="219"/>
                <w:sz w:val="20"/>
                <w:szCs w:val="20"/>
              </w:rPr>
              <w:t> </w:t>
            </w:r>
            <w:r w:rsidRPr="00EB6191">
              <w:rPr>
                <w:rFonts w:ascii="Times New Roman" w:hAnsi="Times New Roman" w:cs="Times New Roman"/>
                <w:noProof/>
                <w:color w:val="000000"/>
                <w:spacing w:val="-2"/>
                <w:sz w:val="20"/>
                <w:szCs w:val="20"/>
              </w:rPr>
              <w:t>echipamentelor</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distributie</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a</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apei.</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Detectarea</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si</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remedierea</w:t>
            </w:r>
          </w:p>
          <w:p w:rsidR="00CC6FEA" w:rsidRPr="00EB6191" w:rsidRDefault="00CC6FEA" w:rsidP="00EB6191">
            <w:pPr>
              <w:spacing w:after="0" w:line="228" w:lineRule="exact"/>
              <w:ind w:left="108" w:right="-239" w:firstLine="7"/>
            </w:pPr>
            <w:r w:rsidRPr="00EB6191">
              <w:rPr>
                <w:rFonts w:ascii="Times New Roman" w:hAnsi="Times New Roman" w:cs="Times New Roman"/>
                <w:noProof/>
                <w:color w:val="000000"/>
                <w:spacing w:val="-2"/>
                <w:sz w:val="20"/>
                <w:szCs w:val="20"/>
              </w:rPr>
              <w:t>scurgerilor</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apa.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Calibrarea</w:t>
            </w:r>
            <w:r w:rsidRPr="00EB6191">
              <w:rPr>
                <w:noProof/>
                <w:color w:val="000000"/>
                <w:spacing w:val="3"/>
                <w:sz w:val="20"/>
                <w:szCs w:val="20"/>
              </w:rPr>
              <w:t>        </w:t>
            </w:r>
            <w:r w:rsidRPr="00EB6191">
              <w:rPr>
                <w:rFonts w:ascii="Times New Roman" w:hAnsi="Times New Roman" w:cs="Times New Roman"/>
                <w:noProof/>
                <w:color w:val="000000"/>
                <w:spacing w:val="-2"/>
                <w:sz w:val="20"/>
                <w:szCs w:val="20"/>
              </w:rPr>
              <w:t>periodica</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instalatiilor</w:t>
            </w:r>
            <w:r w:rsidRPr="00EB6191">
              <w:rPr>
                <w:noProof/>
                <w:color w:val="000000"/>
                <w:spacing w:val="4"/>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adapat.</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Curatarea</w:t>
            </w:r>
            <w:r w:rsidRPr="00EB6191">
              <w:rPr>
                <w:noProof/>
                <w:color w:val="000000"/>
                <w:sz w:val="20"/>
                <w:szCs w:val="20"/>
              </w:rPr>
              <w:t>    </w:t>
            </w:r>
            <w:r w:rsidRPr="00EB6191">
              <w:rPr>
                <w:rFonts w:ascii="Times New Roman" w:hAnsi="Times New Roman" w:cs="Times New Roman"/>
                <w:noProof/>
                <w:color w:val="000000"/>
                <w:spacing w:val="-3"/>
                <w:sz w:val="20"/>
                <w:szCs w:val="20"/>
              </w:rPr>
              <w:t>cu</w:t>
            </w:r>
            <w:r w:rsidRPr="00EB6191">
              <w:rPr>
                <w:noProof/>
                <w:color w:val="000000"/>
                <w:sz w:val="20"/>
                <w:szCs w:val="20"/>
              </w:rPr>
              <w:t>    </w:t>
            </w:r>
            <w:r w:rsidRPr="00EB6191">
              <w:rPr>
                <w:rFonts w:ascii="Times New Roman" w:hAnsi="Times New Roman" w:cs="Times New Roman"/>
                <w:noProof/>
                <w:color w:val="000000"/>
                <w:spacing w:val="-3"/>
                <w:sz w:val="20"/>
                <w:szCs w:val="20"/>
              </w:rPr>
              <w:t>apa</w:t>
            </w:r>
            <w:r w:rsidRPr="00EB6191">
              <w:rPr>
                <w:noProof/>
                <w:color w:val="000000"/>
                <w:sz w:val="20"/>
                <w:szCs w:val="20"/>
              </w:rPr>
              <w:t>    </w:t>
            </w:r>
            <w:r w:rsidRPr="00EB6191">
              <w:rPr>
                <w:rFonts w:ascii="Times New Roman" w:hAnsi="Times New Roman" w:cs="Times New Roman"/>
                <w:noProof/>
                <w:color w:val="000000"/>
                <w:spacing w:val="-4"/>
                <w:sz w:val="20"/>
                <w:szCs w:val="20"/>
              </w:rPr>
              <w:t>sub</w:t>
            </w:r>
            <w:r w:rsidRPr="00EB6191">
              <w:rPr>
                <w:noProof/>
                <w:color w:val="000000"/>
                <w:sz w:val="20"/>
                <w:szCs w:val="20"/>
              </w:rPr>
              <w:t>    </w:t>
            </w:r>
            <w:r w:rsidRPr="00EB6191">
              <w:rPr>
                <w:rFonts w:ascii="Times New Roman" w:hAnsi="Times New Roman" w:cs="Times New Roman"/>
                <w:noProof/>
                <w:color w:val="000000"/>
                <w:spacing w:val="-1"/>
                <w:sz w:val="20"/>
                <w:szCs w:val="20"/>
              </w:rPr>
              <w:t>jet</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3"/>
                <w:sz w:val="20"/>
                <w:szCs w:val="20"/>
              </w:rPr>
              <w:t>presiune</w:t>
            </w:r>
            <w:r w:rsidRPr="00EB6191">
              <w:rPr>
                <w:noProof/>
                <w:color w:val="000000"/>
                <w:w w:val="236"/>
                <w:sz w:val="20"/>
                <w:szCs w:val="20"/>
              </w:rPr>
              <w:t> </w:t>
            </w:r>
            <w:r w:rsidRPr="00EB6191">
              <w:rPr>
                <w:rFonts w:ascii="Times New Roman" w:hAnsi="Times New Roman" w:cs="Times New Roman"/>
                <w:noProof/>
                <w:color w:val="000000"/>
                <w:spacing w:val="-3"/>
                <w:sz w:val="20"/>
                <w:szCs w:val="20"/>
              </w:rPr>
              <w:t>a</w:t>
            </w:r>
            <w:r w:rsidRPr="00EB6191">
              <w:rPr>
                <w:noProof/>
                <w:color w:val="000000"/>
                <w:w w:val="241"/>
                <w:sz w:val="20"/>
                <w:szCs w:val="20"/>
              </w:rPr>
              <w:t> </w:t>
            </w:r>
            <w:r w:rsidRPr="00EB6191">
              <w:rPr>
                <w:rFonts w:ascii="Times New Roman" w:hAnsi="Times New Roman" w:cs="Times New Roman"/>
                <w:noProof/>
                <w:color w:val="000000"/>
                <w:spacing w:val="-2"/>
                <w:sz w:val="20"/>
                <w:szCs w:val="20"/>
              </w:rPr>
              <w:t>gratarelor</w:t>
            </w:r>
            <w:r w:rsidRPr="00EB6191">
              <w:rPr>
                <w:noProof/>
                <w:color w:val="000000"/>
                <w:w w:val="237"/>
                <w:sz w:val="20"/>
                <w:szCs w:val="20"/>
              </w:rPr>
              <w:t> </w:t>
            </w:r>
            <w:r w:rsidRPr="00EB6191">
              <w:rPr>
                <w:rFonts w:ascii="Times New Roman" w:hAnsi="Times New Roman" w:cs="Times New Roman"/>
                <w:noProof/>
                <w:color w:val="000000"/>
                <w:spacing w:val="-3"/>
                <w:sz w:val="20"/>
                <w:szCs w:val="20"/>
              </w:rPr>
              <w:t>boxelor</w:t>
            </w:r>
          </w:p>
          <w:p w:rsidR="00CC6FEA" w:rsidRPr="00EB6191" w:rsidRDefault="00CC6FEA" w:rsidP="00EB6191">
            <w:pPr>
              <w:spacing w:after="0" w:line="228" w:lineRule="exact"/>
              <w:ind w:left="108" w:right="-239" w:firstLine="7"/>
            </w:pPr>
            <w:r w:rsidRPr="00EB6191">
              <w:rPr>
                <w:rFonts w:ascii="Times New Roman" w:hAnsi="Times New Roman" w:cs="Times New Roman"/>
                <w:noProof/>
                <w:color w:val="000000"/>
                <w:spacing w:val="-3"/>
                <w:sz w:val="20"/>
                <w:szCs w:val="20"/>
              </w:rPr>
              <w:t>dupa</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fiecare</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ciclul</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de</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productie.</w:t>
            </w:r>
          </w:p>
          <w:p w:rsidR="00CC6FEA" w:rsidRPr="00EB6191" w:rsidRDefault="00CC6FEA" w:rsidP="00EB6191">
            <w:pPr>
              <w:spacing w:after="0" w:line="221" w:lineRule="exact"/>
              <w:ind w:left="108" w:right="-239" w:firstLine="7"/>
            </w:pPr>
            <w:r w:rsidRPr="00EB6191">
              <w:rPr>
                <w:rFonts w:ascii="Times New Roman" w:hAnsi="Times New Roman" w:cs="Times New Roman"/>
                <w:noProof/>
                <w:color w:val="000000"/>
                <w:spacing w:val="-2"/>
                <w:sz w:val="20"/>
                <w:szCs w:val="20"/>
              </w:rPr>
              <w:t>Detectarea</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si</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remedierea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scurgerilor</w:t>
            </w:r>
            <w:r w:rsidRPr="00EB6191">
              <w:rPr>
                <w:noProof/>
                <w:color w:val="000000"/>
                <w:spacing w:val="2"/>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2"/>
                <w:sz w:val="20"/>
                <w:szCs w:val="20"/>
              </w:rPr>
              <w:t>           </w:t>
            </w:r>
            <w:r w:rsidRPr="00EB6191">
              <w:rPr>
                <w:rFonts w:ascii="Times New Roman" w:hAnsi="Times New Roman" w:cs="Times New Roman"/>
                <w:noProof/>
                <w:color w:val="000000"/>
                <w:spacing w:val="-3"/>
                <w:sz w:val="20"/>
                <w:szCs w:val="20"/>
              </w:rPr>
              <w:t>apa.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Monitorizarea</w:t>
            </w:r>
            <w:r w:rsidRPr="00EB6191">
              <w:rPr>
                <w:noProof/>
                <w:color w:val="000000"/>
                <w:w w:val="241"/>
                <w:sz w:val="20"/>
                <w:szCs w:val="20"/>
              </w:rPr>
              <w:t> </w:t>
            </w:r>
            <w:r w:rsidRPr="00EB6191">
              <w:rPr>
                <w:rFonts w:ascii="Times New Roman" w:hAnsi="Times New Roman" w:cs="Times New Roman"/>
                <w:noProof/>
                <w:color w:val="000000"/>
                <w:spacing w:val="-3"/>
                <w:sz w:val="20"/>
                <w:szCs w:val="20"/>
              </w:rPr>
              <w:t>consumului</w:t>
            </w:r>
            <w:r w:rsidRPr="00EB6191">
              <w:rPr>
                <w:noProof/>
                <w:color w:val="000000"/>
                <w:w w:val="245"/>
                <w:sz w:val="20"/>
                <w:szCs w:val="20"/>
              </w:rPr>
              <w:t> </w:t>
            </w:r>
            <w:r w:rsidRPr="00EB6191">
              <w:rPr>
                <w:rFonts w:ascii="Times New Roman" w:hAnsi="Times New Roman" w:cs="Times New Roman"/>
                <w:noProof/>
                <w:color w:val="000000"/>
                <w:spacing w:val="-3"/>
                <w:sz w:val="20"/>
                <w:szCs w:val="20"/>
              </w:rPr>
              <w:t>de</w:t>
            </w:r>
          </w:p>
          <w:p w:rsidR="00CC6FEA" w:rsidRPr="00EB6191" w:rsidRDefault="00CC6FEA" w:rsidP="00EB6191">
            <w:pPr>
              <w:spacing w:after="0" w:line="228" w:lineRule="exact"/>
              <w:ind w:left="108" w:right="-239" w:firstLine="7"/>
            </w:pPr>
            <w:r w:rsidRPr="00EB6191">
              <w:rPr>
                <w:rFonts w:ascii="Times New Roman" w:hAnsi="Times New Roman" w:cs="Times New Roman"/>
                <w:noProof/>
                <w:color w:val="000000"/>
                <w:spacing w:val="-3"/>
                <w:sz w:val="20"/>
                <w:szCs w:val="20"/>
              </w:rPr>
              <w:t>apa</w:t>
            </w:r>
            <w:r w:rsidRPr="00EB6191">
              <w:rPr>
                <w:noProof/>
                <w:color w:val="000000"/>
                <w:sz w:val="20"/>
                <w:szCs w:val="20"/>
              </w:rPr>
              <w:t>           </w:t>
            </w:r>
            <w:r w:rsidRPr="00EB6191">
              <w:rPr>
                <w:rFonts w:ascii="Times New Roman" w:hAnsi="Times New Roman" w:cs="Times New Roman"/>
                <w:noProof/>
                <w:color w:val="000000"/>
                <w:spacing w:val="-3"/>
                <w:sz w:val="20"/>
                <w:szCs w:val="20"/>
              </w:rPr>
              <w:t>si</w:t>
            </w:r>
            <w:r w:rsidRPr="00EB6191">
              <w:rPr>
                <w:noProof/>
                <w:color w:val="000000"/>
                <w:sz w:val="20"/>
                <w:szCs w:val="20"/>
              </w:rPr>
              <w:t>           </w:t>
            </w:r>
            <w:r w:rsidRPr="00EB6191">
              <w:rPr>
                <w:rFonts w:ascii="Times New Roman" w:hAnsi="Times New Roman" w:cs="Times New Roman"/>
                <w:noProof/>
                <w:color w:val="000000"/>
                <w:spacing w:val="-2"/>
                <w:sz w:val="20"/>
                <w:szCs w:val="20"/>
              </w:rPr>
              <w:t>determinarea</w:t>
            </w:r>
          </w:p>
          <w:p w:rsidR="00CC6FEA" w:rsidRPr="00EB6191" w:rsidRDefault="00CC6FEA" w:rsidP="00EB6191">
            <w:pPr>
              <w:spacing w:after="0" w:line="230" w:lineRule="exact"/>
              <w:ind w:left="108" w:right="-239" w:firstLine="7"/>
            </w:pPr>
            <w:r w:rsidRPr="00EB6191">
              <w:rPr>
                <w:rFonts w:ascii="Times New Roman" w:hAnsi="Times New Roman" w:cs="Times New Roman"/>
                <w:noProof/>
                <w:color w:val="000000"/>
                <w:spacing w:val="-2"/>
                <w:sz w:val="20"/>
                <w:szCs w:val="20"/>
              </w:rPr>
              <w:t>posibilitatii</w:t>
            </w:r>
            <w:r w:rsidRPr="00EB6191">
              <w:rPr>
                <w:noProof/>
                <w:color w:val="000000"/>
                <w:spacing w:val="2"/>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2"/>
                <w:sz w:val="20"/>
                <w:szCs w:val="20"/>
              </w:rPr>
              <w:t>    </w:t>
            </w:r>
            <w:r w:rsidRPr="00EB6191">
              <w:rPr>
                <w:rFonts w:ascii="Times New Roman" w:hAnsi="Times New Roman" w:cs="Times New Roman"/>
                <w:noProof/>
                <w:color w:val="000000"/>
                <w:spacing w:val="-2"/>
                <w:sz w:val="20"/>
                <w:szCs w:val="20"/>
              </w:rPr>
              <w:t>reducere</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a</w:t>
            </w:r>
          </w:p>
          <w:p w:rsidR="00CC6FEA" w:rsidRPr="00EB6191" w:rsidRDefault="00CC6FEA" w:rsidP="00EB6191">
            <w:pPr>
              <w:spacing w:after="0" w:line="240" w:lineRule="auto"/>
              <w:rPr>
                <w:b/>
                <w:bCs/>
                <w:sz w:val="24"/>
                <w:szCs w:val="24"/>
              </w:rPr>
            </w:pPr>
            <w:r w:rsidRPr="00EB6191">
              <w:rPr>
                <w:rFonts w:ascii="Times New Roman" w:hAnsi="Times New Roman" w:cs="Times New Roman"/>
                <w:noProof/>
                <w:color w:val="000000"/>
                <w:spacing w:val="-3"/>
                <w:sz w:val="20"/>
                <w:szCs w:val="20"/>
              </w:rPr>
              <w:t>consumului</w:t>
            </w:r>
            <w:r w:rsidRPr="00EB6191">
              <w:rPr>
                <w:noProof/>
                <w:color w:val="000000"/>
                <w:spacing w:val="3"/>
                <w:sz w:val="20"/>
                <w:szCs w:val="20"/>
              </w:rPr>
              <w:t> </w:t>
            </w:r>
            <w:r w:rsidRPr="00EB6191">
              <w:rPr>
                <w:rFonts w:ascii="Times New Roman" w:hAnsi="Times New Roman" w:cs="Times New Roman"/>
                <w:noProof/>
                <w:color w:val="000000"/>
                <w:spacing w:val="-3"/>
                <w:sz w:val="20"/>
                <w:szCs w:val="20"/>
              </w:rPr>
              <w:t>de</w:t>
            </w:r>
            <w:r w:rsidRPr="00EB6191">
              <w:rPr>
                <w:noProof/>
                <w:color w:val="000000"/>
                <w:spacing w:val="4"/>
                <w:sz w:val="20"/>
                <w:szCs w:val="20"/>
              </w:rPr>
              <w:t> </w:t>
            </w:r>
            <w:r w:rsidRPr="00EB6191">
              <w:rPr>
                <w:rFonts w:ascii="Times New Roman" w:hAnsi="Times New Roman" w:cs="Times New Roman"/>
                <w:noProof/>
                <w:color w:val="000000"/>
                <w:spacing w:val="-2"/>
                <w:sz w:val="20"/>
                <w:szCs w:val="20"/>
              </w:rPr>
              <w:t>apa.</w:t>
            </w:r>
          </w:p>
        </w:tc>
      </w:tr>
    </w:tbl>
    <w:p w:rsidR="00CC6FEA" w:rsidRPr="00594CCD" w:rsidRDefault="00CC6FEA" w:rsidP="00CC4D06">
      <w:pPr>
        <w:spacing w:after="0" w:line="240" w:lineRule="auto"/>
        <w:ind w:firstLine="357"/>
        <w:rPr>
          <w:rFonts w:ascii="Times New Roman" w:hAnsi="Times New Roman" w:cs="Times New Roman"/>
          <w:b/>
          <w:bCs/>
          <w:sz w:val="24"/>
          <w:szCs w:val="24"/>
        </w:rPr>
      </w:pPr>
      <w:r w:rsidRPr="00594CCD">
        <w:rPr>
          <w:rFonts w:ascii="Times New Roman" w:hAnsi="Times New Roman" w:cs="Times New Roman"/>
          <w:b/>
          <w:bCs/>
          <w:sz w:val="24"/>
          <w:szCs w:val="24"/>
        </w:rPr>
        <w:t>Tabel</w:t>
      </w:r>
      <w:r>
        <w:rPr>
          <w:rFonts w:ascii="Times New Roman" w:hAnsi="Times New Roman" w:cs="Times New Roman"/>
          <w:b/>
          <w:bCs/>
          <w:sz w:val="24"/>
          <w:szCs w:val="24"/>
        </w:rPr>
        <w:t xml:space="preserve"> </w:t>
      </w:r>
      <w:r w:rsidRPr="00594CCD">
        <w:rPr>
          <w:rFonts w:ascii="Times New Roman" w:hAnsi="Times New Roman" w:cs="Times New Roman"/>
          <w:b/>
          <w:bCs/>
          <w:sz w:val="24"/>
          <w:szCs w:val="24"/>
        </w:rPr>
        <w:t>- Compara</w:t>
      </w:r>
      <w:r w:rsidRPr="00594CCD">
        <w:rPr>
          <w:rFonts w:ascii="Tahoma" w:hAnsi="Tahoma" w:cs="Tahoma"/>
          <w:b/>
          <w:bCs/>
          <w:sz w:val="24"/>
          <w:szCs w:val="24"/>
        </w:rPr>
        <w:t>ț</w:t>
      </w:r>
      <w:r w:rsidRPr="00594CCD">
        <w:rPr>
          <w:rFonts w:ascii="Times New Roman" w:hAnsi="Times New Roman" w:cs="Times New Roman"/>
          <w:b/>
          <w:bCs/>
          <w:sz w:val="24"/>
          <w:szCs w:val="24"/>
        </w:rPr>
        <w:t>ia cu cele mai bune tehnici disponibile (BAT), privind consumul de apă</w:t>
      </w:r>
      <w:r w:rsidRPr="00594CCD">
        <w:rPr>
          <w:rFonts w:ascii="Times New Roman" w:hAnsi="Times New Roman" w:cs="Times New Roman"/>
        </w:rPr>
        <w:t xml:space="preserve"> </w:t>
      </w:r>
      <w:r w:rsidRPr="00594CCD">
        <w:rPr>
          <w:rFonts w:ascii="Times New Roman" w:hAnsi="Times New Roman" w:cs="Times New Roman"/>
          <w:b/>
          <w:bCs/>
          <w:sz w:val="24"/>
          <w:szCs w:val="24"/>
        </w:rPr>
        <w:t>din cadrul fermei</w:t>
      </w:r>
    </w:p>
    <w:p w:rsidR="00CC6FEA" w:rsidRDefault="00CC6FEA" w:rsidP="00CC4D06">
      <w:pPr>
        <w:widowControl w:val="0"/>
        <w:autoSpaceDE w:val="0"/>
        <w:autoSpaceDN w:val="0"/>
        <w:spacing w:before="36" w:after="0" w:line="240" w:lineRule="auto"/>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4"/>
        <w:gridCol w:w="5034"/>
      </w:tblGrid>
      <w:tr w:rsidR="00CC6FEA" w:rsidRPr="00EB6191">
        <w:tc>
          <w:tcPr>
            <w:tcW w:w="4531" w:type="dxa"/>
            <w:shd w:val="pct12" w:color="auto" w:fill="auto"/>
          </w:tcPr>
          <w:p w:rsidR="00CC6FEA" w:rsidRPr="00EB6191" w:rsidRDefault="00CC6FEA" w:rsidP="00EB6191">
            <w:pPr>
              <w:spacing w:after="0" w:line="240" w:lineRule="auto"/>
              <w:jc w:val="center"/>
              <w:rPr>
                <w:b/>
                <w:bCs/>
              </w:rPr>
            </w:pPr>
            <w:r w:rsidRPr="00EB6191">
              <w:rPr>
                <w:b/>
                <w:bCs/>
              </w:rPr>
              <w:t>Activitatea in ferma</w:t>
            </w:r>
          </w:p>
        </w:tc>
        <w:tc>
          <w:tcPr>
            <w:tcW w:w="5207" w:type="dxa"/>
            <w:shd w:val="pct12" w:color="auto" w:fill="auto"/>
          </w:tcPr>
          <w:p w:rsidR="00CC6FEA" w:rsidRPr="00EB6191" w:rsidRDefault="00CC6FEA" w:rsidP="00EB6191">
            <w:pPr>
              <w:spacing w:after="0" w:line="240" w:lineRule="auto"/>
              <w:jc w:val="center"/>
              <w:rPr>
                <w:b/>
                <w:bCs/>
              </w:rPr>
            </w:pPr>
            <w:r w:rsidRPr="00EB6191">
              <w:rPr>
                <w:b/>
                <w:bCs/>
              </w:rPr>
              <w:t>Cerinte BAT</w:t>
            </w:r>
          </w:p>
        </w:tc>
      </w:tr>
      <w:tr w:rsidR="00CC6FEA" w:rsidRPr="00EB6191">
        <w:tc>
          <w:tcPr>
            <w:tcW w:w="4531" w:type="dxa"/>
          </w:tcPr>
          <w:p w:rsidR="00CC6FEA" w:rsidRPr="00EB6191" w:rsidRDefault="00CC6FEA" w:rsidP="00EB6191">
            <w:pPr>
              <w:spacing w:after="0" w:line="240" w:lineRule="auto"/>
              <w:rPr>
                <w:b/>
                <w:bCs/>
              </w:rPr>
            </w:pPr>
            <w:r w:rsidRPr="00EB6191">
              <w:rPr>
                <w:b/>
                <w:bCs/>
              </w:rPr>
              <w:t>a) Adapostirea animalelor</w:t>
            </w:r>
          </w:p>
        </w:tc>
        <w:tc>
          <w:tcPr>
            <w:tcW w:w="5207" w:type="dxa"/>
          </w:tcPr>
          <w:p w:rsidR="00CC6FEA" w:rsidRPr="00EB6191" w:rsidRDefault="00CC6FEA" w:rsidP="00EB6191">
            <w:pPr>
              <w:spacing w:after="0" w:line="240" w:lineRule="auto"/>
            </w:pPr>
          </w:p>
        </w:tc>
      </w:tr>
      <w:tr w:rsidR="00CC6FEA" w:rsidRPr="00EB6191">
        <w:tc>
          <w:tcPr>
            <w:tcW w:w="4531" w:type="dxa"/>
          </w:tcPr>
          <w:p w:rsidR="00CC6FEA" w:rsidRPr="00EB6191" w:rsidRDefault="00CC6FEA" w:rsidP="00EB6191">
            <w:pPr>
              <w:spacing w:after="0" w:line="240" w:lineRule="auto"/>
            </w:pPr>
            <w:r w:rsidRPr="00EB6191">
              <w:t>Boxele sunt cu podea complet perforata din</w:t>
            </w:r>
          </w:p>
          <w:p w:rsidR="00CC6FEA" w:rsidRPr="00EB6191" w:rsidRDefault="00CC6FEA" w:rsidP="00EB6191">
            <w:pPr>
              <w:spacing w:after="0" w:line="240" w:lineRule="auto"/>
            </w:pPr>
            <w:r w:rsidRPr="00EB6191">
              <w:t>beton cu bazin colectare dejectii amplasat sub gratare.</w:t>
            </w:r>
          </w:p>
          <w:p w:rsidR="00CC6FEA" w:rsidRPr="00EB6191" w:rsidRDefault="00CC6FEA" w:rsidP="00EB6191">
            <w:pPr>
              <w:spacing w:after="0" w:line="240" w:lineRule="auto"/>
            </w:pPr>
            <w:r w:rsidRPr="00EB6191">
              <w:t>tehnica descrisa la secţiunea 4.6.1. (podea</w:t>
            </w:r>
          </w:p>
          <w:p w:rsidR="00CC6FEA" w:rsidRPr="00EB6191" w:rsidRDefault="00CC6FEA" w:rsidP="00EB6191">
            <w:pPr>
              <w:spacing w:after="0" w:line="240" w:lineRule="auto"/>
            </w:pPr>
            <w:r w:rsidRPr="00EB6191">
              <w:t>FSF – sectiunea 4.6.1.1) din BAT/BREF</w:t>
            </w:r>
          </w:p>
          <w:p w:rsidR="00CC6FEA" w:rsidRPr="00EB6191" w:rsidRDefault="00CC6FEA" w:rsidP="00EB6191">
            <w:pPr>
              <w:spacing w:after="0" w:line="240" w:lineRule="auto"/>
            </w:pPr>
            <w:r w:rsidRPr="00EB6191">
              <w:t>(tehnicii de referinta BAT din sectiunea</w:t>
            </w:r>
          </w:p>
          <w:p w:rsidR="00CC6FEA" w:rsidRPr="00EB6191" w:rsidRDefault="00CC6FEA" w:rsidP="00EB6191">
            <w:pPr>
              <w:spacing w:after="0" w:line="240" w:lineRule="auto"/>
            </w:pPr>
            <w:r w:rsidRPr="00EB6191">
              <w:t>2.3.1.4.1.)</w:t>
            </w:r>
          </w:p>
          <w:p w:rsidR="00CC6FEA" w:rsidRPr="00EB6191" w:rsidRDefault="00CC6FEA" w:rsidP="00EB6191">
            <w:pPr>
              <w:spacing w:after="0" w:line="240" w:lineRule="auto"/>
            </w:pPr>
            <w:r w:rsidRPr="00EB6191">
              <w:t>Beneficii/dezavantaje:</w:t>
            </w:r>
          </w:p>
          <w:p w:rsidR="00CC6FEA" w:rsidRPr="00EB6191" w:rsidRDefault="00CC6FEA" w:rsidP="00EB6191">
            <w:pPr>
              <w:spacing w:after="0" w:line="240" w:lineRule="auto"/>
            </w:pPr>
            <w:r w:rsidRPr="00EB6191">
              <w:t xml:space="preserve">-      reducerea emisiilor de NH3 cu 25%     </w:t>
            </w:r>
            <w:r w:rsidRPr="00EB6191">
              <w:lastRenderedPageBreak/>
              <w:t>comparativ     cu     tehnica de referinta,</w:t>
            </w:r>
          </w:p>
          <w:p w:rsidR="00CC6FEA" w:rsidRPr="00EB6191" w:rsidRDefault="00CC6FEA" w:rsidP="00EB6191">
            <w:pPr>
              <w:spacing w:after="0" w:line="240" w:lineRule="auto"/>
            </w:pPr>
            <w:r w:rsidRPr="00EB6191">
              <w:t>-      consumul de energie este mai mic datorita faptului ca este necesara mai putina apa pentru a curata dusumeaua comparativ cu dusumelele partial cu gratare sau de beton solid;</w:t>
            </w:r>
          </w:p>
        </w:tc>
        <w:tc>
          <w:tcPr>
            <w:tcW w:w="5207" w:type="dxa"/>
          </w:tcPr>
          <w:p w:rsidR="00CC6FEA" w:rsidRPr="00EB6191" w:rsidRDefault="00CC6FEA" w:rsidP="00EB6191">
            <w:pPr>
              <w:spacing w:after="0" w:line="240" w:lineRule="auto"/>
            </w:pPr>
            <w:r w:rsidRPr="00EB6191">
              <w:lastRenderedPageBreak/>
              <w:t>Pentru porc gras, BAT este o boxa cu podea complet sau partial perforata din beton sau plastic, astfel:</w:t>
            </w:r>
          </w:p>
          <w:p w:rsidR="00CC6FEA" w:rsidRPr="00EB6191" w:rsidRDefault="00CC6FEA" w:rsidP="00EB6191">
            <w:pPr>
              <w:spacing w:after="0" w:line="240" w:lineRule="auto"/>
            </w:pPr>
            <w:r w:rsidRPr="00EB6191">
              <w:t>- porc gras – FSF cu sistem de aspiratie (sectiunea: 4.6.1.1)</w:t>
            </w:r>
          </w:p>
        </w:tc>
      </w:tr>
      <w:tr w:rsidR="00CC6FEA" w:rsidRPr="00EB6191">
        <w:tc>
          <w:tcPr>
            <w:tcW w:w="4531" w:type="dxa"/>
          </w:tcPr>
          <w:p w:rsidR="00CC6FEA" w:rsidRPr="00EB6191" w:rsidRDefault="00CC6FEA" w:rsidP="00EB6191">
            <w:pPr>
              <w:spacing w:after="0" w:line="240" w:lineRule="auto"/>
            </w:pPr>
            <w:r w:rsidRPr="00EB6191">
              <w:lastRenderedPageBreak/>
              <w:t>-      ventilatie naturala si mecanica</w:t>
            </w:r>
          </w:p>
        </w:tc>
        <w:tc>
          <w:tcPr>
            <w:tcW w:w="5207" w:type="dxa"/>
          </w:tcPr>
          <w:p w:rsidR="00CC6FEA" w:rsidRPr="00EB6191" w:rsidRDefault="00CC6FEA" w:rsidP="00EB6191">
            <w:pPr>
              <w:spacing w:after="0" w:line="240" w:lineRule="auto"/>
            </w:pPr>
          </w:p>
        </w:tc>
      </w:tr>
      <w:tr w:rsidR="00CC6FEA" w:rsidRPr="00EB6191">
        <w:tc>
          <w:tcPr>
            <w:tcW w:w="4531" w:type="dxa"/>
          </w:tcPr>
          <w:p w:rsidR="00CC6FEA" w:rsidRPr="00EB6191" w:rsidRDefault="00CC6FEA" w:rsidP="00EB6191">
            <w:pPr>
              <w:spacing w:after="0" w:line="240" w:lineRule="auto"/>
              <w:rPr>
                <w:b/>
                <w:bCs/>
              </w:rPr>
            </w:pPr>
            <w:r w:rsidRPr="00EB6191">
              <w:rPr>
                <w:b/>
                <w:bCs/>
              </w:rPr>
              <w:t>b) Curatarea halelor / consumul de apa</w:t>
            </w:r>
          </w:p>
        </w:tc>
        <w:tc>
          <w:tcPr>
            <w:tcW w:w="5207" w:type="dxa"/>
          </w:tcPr>
          <w:p w:rsidR="00CC6FEA" w:rsidRPr="00EB6191" w:rsidRDefault="00CC6FEA" w:rsidP="00EB6191">
            <w:pPr>
              <w:spacing w:after="0" w:line="240" w:lineRule="auto"/>
            </w:pPr>
          </w:p>
        </w:tc>
      </w:tr>
      <w:tr w:rsidR="00CC6FEA" w:rsidRPr="00EB6191">
        <w:tc>
          <w:tcPr>
            <w:tcW w:w="4531" w:type="dxa"/>
          </w:tcPr>
          <w:p w:rsidR="00CC6FEA" w:rsidRPr="00EB6191" w:rsidRDefault="00CC6FEA" w:rsidP="00EB6191">
            <w:pPr>
              <w:spacing w:after="0" w:line="240" w:lineRule="auto"/>
            </w:pPr>
            <w:r w:rsidRPr="00EB6191">
              <w:t>La sfarsitul fiecarui ciclu de productie, halele sunt spalate cu echipamente cu apa sub</w:t>
            </w:r>
          </w:p>
          <w:p w:rsidR="00CC6FEA" w:rsidRPr="00EB6191" w:rsidRDefault="00CC6FEA" w:rsidP="00EB6191">
            <w:pPr>
              <w:spacing w:after="0" w:line="240" w:lineRule="auto"/>
            </w:pPr>
            <w:r w:rsidRPr="00EB6191">
              <w:t>presiune.</w:t>
            </w:r>
          </w:p>
          <w:p w:rsidR="00CC6FEA" w:rsidRPr="00EB6191" w:rsidRDefault="00CC6FEA" w:rsidP="00EB6191">
            <w:pPr>
              <w:spacing w:after="0" w:line="240" w:lineRule="auto"/>
            </w:pPr>
            <w:r w:rsidRPr="00EB6191">
              <w:t>La nivelul fermei va exista un program de</w:t>
            </w:r>
          </w:p>
          <w:p w:rsidR="00CC6FEA" w:rsidRPr="00EB6191" w:rsidRDefault="00CC6FEA" w:rsidP="00EB6191">
            <w:pPr>
              <w:spacing w:after="0" w:line="240" w:lineRule="auto"/>
            </w:pPr>
            <w:r w:rsidRPr="00EB6191">
              <w:t>verificare si intretinere a echipamentelor,</w:t>
            </w:r>
          </w:p>
          <w:p w:rsidR="00CC6FEA" w:rsidRPr="00EB6191" w:rsidRDefault="00CC6FEA" w:rsidP="00EB6191">
            <w:pPr>
              <w:spacing w:after="0" w:line="240" w:lineRule="auto"/>
            </w:pPr>
            <w:r w:rsidRPr="00EB6191">
              <w:t>inclusiv a celor de captare si distributie a apei.</w:t>
            </w:r>
          </w:p>
          <w:p w:rsidR="00CC6FEA" w:rsidRPr="00EB6191" w:rsidRDefault="00CC6FEA" w:rsidP="00EB6191">
            <w:pPr>
              <w:spacing w:after="0" w:line="240" w:lineRule="auto"/>
            </w:pPr>
            <w:r w:rsidRPr="00EB6191">
              <w:t>Apa va fi contorizata la nivelul fermei, dar si</w:t>
            </w:r>
          </w:p>
          <w:p w:rsidR="00CC6FEA" w:rsidRPr="00EB6191" w:rsidRDefault="00CC6FEA" w:rsidP="00EB6191">
            <w:pPr>
              <w:spacing w:after="0" w:line="240" w:lineRule="auto"/>
            </w:pPr>
            <w:r w:rsidRPr="00EB6191">
              <w:t>pe fiecare hala in parte.</w:t>
            </w:r>
          </w:p>
        </w:tc>
        <w:tc>
          <w:tcPr>
            <w:tcW w:w="5207" w:type="dxa"/>
          </w:tcPr>
          <w:p w:rsidR="00CC6FEA" w:rsidRPr="00EB6191" w:rsidRDefault="00CC6FEA" w:rsidP="00EB6191">
            <w:pPr>
              <w:spacing w:after="0" w:line="240" w:lineRule="auto"/>
            </w:pPr>
            <w:r w:rsidRPr="00EB6191">
              <w:t>BAT este a reduce consumul de apa facand urmatoarele:</w:t>
            </w:r>
          </w:p>
          <w:p w:rsidR="00CC6FEA" w:rsidRPr="00EB6191" w:rsidRDefault="00CC6FEA" w:rsidP="00EB6191">
            <w:pPr>
              <w:spacing w:after="0" w:line="240" w:lineRule="auto"/>
            </w:pPr>
            <w:r w:rsidRPr="00EB6191">
              <w:t>• Curatind adapostul animalelor si echipamentul cu spalatoare la presiune ridicata dupa fiecare ciclu de productie. De obicei apa de spalare intra intr-un sistem de namol si de aceea este important sa se gaseasca un echilibru intre curatenie si utilizarea cat mai putin posibil a apei</w:t>
            </w:r>
          </w:p>
          <w:p w:rsidR="00CC6FEA" w:rsidRPr="00EB6191" w:rsidRDefault="00CC6FEA" w:rsidP="00EB6191">
            <w:pPr>
              <w:spacing w:after="0" w:line="240" w:lineRule="auto"/>
            </w:pPr>
            <w:r w:rsidRPr="00EB6191">
              <w:t>• Realizarea unor calibrari regulate ale instalatiei de apa potabila pentru a evita scurgerile</w:t>
            </w:r>
          </w:p>
          <w:p w:rsidR="00CC6FEA" w:rsidRPr="00EB6191" w:rsidRDefault="00CC6FEA" w:rsidP="00EB6191">
            <w:pPr>
              <w:spacing w:after="0" w:line="240" w:lineRule="auto"/>
            </w:pPr>
            <w:r w:rsidRPr="00EB6191">
              <w:t>• Inregistrarea apei utilizate prin masurarea consumului si</w:t>
            </w:r>
          </w:p>
          <w:p w:rsidR="00CC6FEA" w:rsidRPr="00EB6191" w:rsidRDefault="00CC6FEA" w:rsidP="00EB6191">
            <w:pPr>
              <w:spacing w:after="0" w:line="240" w:lineRule="auto"/>
            </w:pPr>
            <w:r w:rsidRPr="00EB6191">
              <w:t>• Detectarea si repararea scurgerilor.</w:t>
            </w:r>
          </w:p>
        </w:tc>
      </w:tr>
      <w:tr w:rsidR="00CC6FEA" w:rsidRPr="00EB6191">
        <w:tc>
          <w:tcPr>
            <w:tcW w:w="4531" w:type="dxa"/>
          </w:tcPr>
          <w:p w:rsidR="00CC6FEA" w:rsidRPr="00EB6191" w:rsidRDefault="00CC6FEA" w:rsidP="00EB6191">
            <w:pPr>
              <w:spacing w:after="0" w:line="240" w:lineRule="auto"/>
              <w:rPr>
                <w:b/>
                <w:bCs/>
              </w:rPr>
            </w:pPr>
            <w:r w:rsidRPr="00EB6191">
              <w:rPr>
                <w:b/>
                <w:bCs/>
              </w:rPr>
              <w:t>c) Energia</w:t>
            </w:r>
          </w:p>
        </w:tc>
        <w:tc>
          <w:tcPr>
            <w:tcW w:w="5207" w:type="dxa"/>
          </w:tcPr>
          <w:p w:rsidR="00CC6FEA" w:rsidRPr="00EB6191" w:rsidRDefault="00CC6FEA" w:rsidP="00EB6191">
            <w:pPr>
              <w:spacing w:after="0" w:line="240" w:lineRule="auto"/>
            </w:pPr>
          </w:p>
        </w:tc>
      </w:tr>
      <w:tr w:rsidR="00CC6FEA" w:rsidRPr="00EB6191">
        <w:tc>
          <w:tcPr>
            <w:tcW w:w="4531" w:type="dxa"/>
          </w:tcPr>
          <w:p w:rsidR="00CC6FEA" w:rsidRPr="00EB6191" w:rsidRDefault="00CC6FEA" w:rsidP="00EB6191">
            <w:pPr>
              <w:spacing w:after="0" w:line="240" w:lineRule="auto"/>
            </w:pPr>
            <w:r w:rsidRPr="00EB6191">
              <w:t>Ventilatia    halelor se    va    face combinat,</w:t>
            </w:r>
          </w:p>
          <w:p w:rsidR="00CC6FEA" w:rsidRPr="00EB6191" w:rsidRDefault="00CC6FEA" w:rsidP="00EB6191">
            <w:pPr>
              <w:spacing w:after="0" w:line="240" w:lineRule="auto"/>
            </w:pPr>
            <w:r w:rsidRPr="00EB6191">
              <w:t>respectiv fortata si naturala, cu ventilatoare cu turatie variabila, conduse de un computer</w:t>
            </w:r>
          </w:p>
          <w:p w:rsidR="00CC6FEA" w:rsidRPr="00EB6191" w:rsidRDefault="00CC6FEA" w:rsidP="00EB6191">
            <w:pPr>
              <w:spacing w:after="0" w:line="240" w:lineRule="auto"/>
            </w:pPr>
            <w:r w:rsidRPr="00EB6191">
              <w:t>pentru controlul microclimatului.</w:t>
            </w:r>
          </w:p>
          <w:p w:rsidR="00CC6FEA" w:rsidRPr="00EB6191" w:rsidRDefault="00CC6FEA" w:rsidP="00EB6191">
            <w:pPr>
              <w:spacing w:after="0" w:line="240" w:lineRule="auto"/>
            </w:pPr>
            <w:r w:rsidRPr="00EB6191">
              <w:t>Iluminarea halelor se va face cu lampi</w:t>
            </w:r>
          </w:p>
          <w:p w:rsidR="00CC6FEA" w:rsidRPr="00EB6191" w:rsidRDefault="00CC6FEA" w:rsidP="00EB6191">
            <w:pPr>
              <w:spacing w:after="0" w:line="240" w:lineRule="auto"/>
            </w:pPr>
            <w:r w:rsidRPr="00EB6191">
              <w:t>economice.</w:t>
            </w:r>
          </w:p>
        </w:tc>
        <w:tc>
          <w:tcPr>
            <w:tcW w:w="5207" w:type="dxa"/>
          </w:tcPr>
          <w:p w:rsidR="00CC6FEA" w:rsidRPr="00EB6191" w:rsidRDefault="00CC6FEA" w:rsidP="00EB6191">
            <w:pPr>
              <w:spacing w:after="0" w:line="240" w:lineRule="auto"/>
            </w:pPr>
            <w:r w:rsidRPr="00EB6191">
              <w:t>BAT pentru adapostul porci inseamna a reduce consumul energetic prin:</w:t>
            </w:r>
          </w:p>
          <w:p w:rsidR="00CC6FEA" w:rsidRPr="00EB6191" w:rsidRDefault="00CC6FEA" w:rsidP="00EB6191">
            <w:pPr>
              <w:spacing w:after="0" w:line="240" w:lineRule="auto"/>
            </w:pPr>
            <w:r w:rsidRPr="00EB6191">
              <w:t>• Aplicarea unei ventilatii naturale unde este posibil; aceasta necesita un concept adecvat a constructiei si a tarcului (de ex. microclimatul in tarc) si planificare spatiala avand in vedere directiile vantului pentru a</w:t>
            </w:r>
          </w:p>
          <w:p w:rsidR="00CC6FEA" w:rsidRPr="00EB6191" w:rsidRDefault="00CC6FEA" w:rsidP="00EB6191">
            <w:pPr>
              <w:spacing w:after="0" w:line="240" w:lineRule="auto"/>
            </w:pPr>
            <w:r w:rsidRPr="00EB6191">
              <w:t>creste fluxul de aer; aceasta se aplica noilor adaposturi</w:t>
            </w:r>
          </w:p>
          <w:p w:rsidR="00CC6FEA" w:rsidRPr="00EB6191" w:rsidRDefault="00CC6FEA" w:rsidP="00EB6191">
            <w:pPr>
              <w:spacing w:after="0" w:line="240" w:lineRule="auto"/>
            </w:pPr>
            <w:r w:rsidRPr="00EB6191">
              <w:t>• Pentru casele ventilate mecanic: optimizarea conceptului sistemului de ventilare in fiecare casa pentru a oferi un bun control al temperaturii si de a atinge un minimum de ventilare iarna</w:t>
            </w:r>
          </w:p>
          <w:p w:rsidR="00CC6FEA" w:rsidRPr="00EB6191" w:rsidRDefault="00CC6FEA" w:rsidP="00EB6191">
            <w:pPr>
              <w:spacing w:after="0" w:line="240" w:lineRule="auto"/>
            </w:pPr>
            <w:r w:rsidRPr="00EB6191">
              <w:t>• Pentru adaposturile ventilate mecanic: evitand rezistenta in sistemele de ventilatie printr-o inspectie frecventa si curatarea conductelor si suflantelor</w:t>
            </w:r>
          </w:p>
          <w:p w:rsidR="00CC6FEA" w:rsidRPr="00EB6191" w:rsidRDefault="00CC6FEA" w:rsidP="00EB6191">
            <w:pPr>
              <w:spacing w:after="0" w:line="240" w:lineRule="auto"/>
            </w:pPr>
            <w:r w:rsidRPr="00EB6191">
              <w:t>• Aplicarea iluminarii cu consum redus de energie.</w:t>
            </w:r>
          </w:p>
        </w:tc>
      </w:tr>
    </w:tbl>
    <w:p w:rsidR="00CC6FEA" w:rsidRPr="00594CCD" w:rsidRDefault="00CC6FEA" w:rsidP="00CC4D06">
      <w:pPr>
        <w:rPr>
          <w:rFonts w:ascii="Times New Roman" w:hAnsi="Times New Roman" w:cs="Times New Roman"/>
          <w:b/>
          <w:bCs/>
        </w:rPr>
      </w:pPr>
      <w:r w:rsidRPr="00594CCD">
        <w:rPr>
          <w:rFonts w:ascii="Times New Roman" w:hAnsi="Times New Roman" w:cs="Times New Roman"/>
          <w:b/>
          <w:bCs/>
        </w:rPr>
        <w:t>Tabel- Cerinte BAT pentru adăpostire, cură</w:t>
      </w:r>
      <w:r w:rsidRPr="00594CCD">
        <w:rPr>
          <w:rFonts w:ascii="Tahoma" w:hAnsi="Tahoma" w:cs="Tahoma"/>
          <w:b/>
          <w:bCs/>
        </w:rPr>
        <w:t>ț</w:t>
      </w:r>
      <w:r w:rsidRPr="00594CCD">
        <w:rPr>
          <w:rFonts w:ascii="Times New Roman" w:hAnsi="Times New Roman" w:cs="Times New Roman"/>
          <w:b/>
          <w:bCs/>
        </w:rPr>
        <w:t>irea adăposturilor, consumul de energie</w:t>
      </w:r>
    </w:p>
    <w:p w:rsidR="00CC6FEA" w:rsidRDefault="00CC6FEA" w:rsidP="00465AFB">
      <w:pPr>
        <w:pStyle w:val="Heading81"/>
        <w:keepNext/>
        <w:keepLines/>
        <w:numPr>
          <w:ilvl w:val="1"/>
          <w:numId w:val="41"/>
        </w:numPr>
        <w:shd w:val="clear" w:color="auto" w:fill="auto"/>
        <w:tabs>
          <w:tab w:val="left" w:pos="1238"/>
        </w:tabs>
        <w:spacing w:after="0" w:line="322" w:lineRule="exact"/>
        <w:ind w:right="20"/>
        <w:jc w:val="both"/>
        <w:rPr>
          <w:b/>
          <w:bCs/>
        </w:rPr>
      </w:pPr>
      <w:r w:rsidRPr="001F203E">
        <w:rPr>
          <w:b/>
          <w:bCs/>
        </w:rPr>
        <w:t xml:space="preserve">Auditul privind minimizarea deseurilor (minimizarea utilizarii </w:t>
      </w:r>
    </w:p>
    <w:p w:rsidR="00CC6FEA" w:rsidRPr="001F203E" w:rsidRDefault="00CC6FEA" w:rsidP="001F203E">
      <w:pPr>
        <w:pStyle w:val="Heading81"/>
        <w:keepNext/>
        <w:keepLines/>
        <w:shd w:val="clear" w:color="auto" w:fill="auto"/>
        <w:tabs>
          <w:tab w:val="left" w:pos="1238"/>
        </w:tabs>
        <w:spacing w:after="0" w:line="322" w:lineRule="exact"/>
        <w:ind w:right="20" w:firstLine="0"/>
        <w:jc w:val="both"/>
        <w:rPr>
          <w:b/>
          <w:bCs/>
        </w:rPr>
      </w:pPr>
      <w:r>
        <w:rPr>
          <w:b/>
          <w:bCs/>
        </w:rPr>
        <w:t xml:space="preserve">          </w:t>
      </w:r>
      <w:r w:rsidRPr="001F203E">
        <w:rPr>
          <w:b/>
          <w:bCs/>
        </w:rPr>
        <w:t>materiilor prime)</w:t>
      </w:r>
      <w:bookmarkEnd w:id="12"/>
    </w:p>
    <w:p w:rsidR="00CC6FEA" w:rsidRDefault="00CC6FEA" w:rsidP="001F203E">
      <w:pPr>
        <w:pStyle w:val="BodyText19"/>
        <w:shd w:val="clear" w:color="auto" w:fill="auto"/>
        <w:spacing w:before="0" w:after="256" w:line="365" w:lineRule="exact"/>
        <w:ind w:left="100" w:right="20" w:firstLine="740"/>
        <w:jc w:val="both"/>
      </w:pPr>
      <w:r>
        <w:t xml:space="preserve">Se va aplica un management al nutritiei adecvat pentru efectivul de suine si starea acestuia - hranirea pe faze si continut optim de Pbruta, N si lizina - conform </w:t>
      </w:r>
      <w:r>
        <w:lastRenderedPageBreak/>
        <w:t>cu cerintele BREF ILF. Pornind de la acest punct se intervine direct asupra absorbtiei furajelor si excretiei nutrientilor prin dejectii.</w:t>
      </w:r>
    </w:p>
    <w:p w:rsidR="00CC6FEA" w:rsidRPr="001F203E" w:rsidRDefault="00CC6FEA" w:rsidP="00465AFB">
      <w:pPr>
        <w:pStyle w:val="Heading81"/>
        <w:keepNext/>
        <w:keepLines/>
        <w:numPr>
          <w:ilvl w:val="0"/>
          <w:numId w:val="40"/>
        </w:numPr>
        <w:shd w:val="clear" w:color="auto" w:fill="auto"/>
        <w:tabs>
          <w:tab w:val="left" w:pos="1262"/>
        </w:tabs>
        <w:spacing w:after="232" w:line="270" w:lineRule="exact"/>
        <w:ind w:left="100" w:firstLine="740"/>
        <w:jc w:val="both"/>
        <w:rPr>
          <w:b/>
          <w:bCs/>
        </w:rPr>
      </w:pPr>
      <w:r>
        <w:rPr>
          <w:lang w:val="en-US"/>
        </w:rPr>
        <w:tab/>
      </w:r>
      <w:bookmarkStart w:id="13" w:name="bookmark16"/>
      <w:r w:rsidRPr="001F203E">
        <w:rPr>
          <w:b/>
          <w:bCs/>
        </w:rPr>
        <w:t>Utilizarea apei</w:t>
      </w:r>
      <w:bookmarkEnd w:id="13"/>
    </w:p>
    <w:p w:rsidR="00CC6FEA" w:rsidRDefault="00CC6FEA" w:rsidP="002D7E23">
      <w:pPr>
        <w:pStyle w:val="ListParagraph"/>
        <w:widowControl w:val="0"/>
        <w:autoSpaceDE w:val="0"/>
        <w:autoSpaceDN w:val="0"/>
        <w:spacing w:after="0" w:line="240" w:lineRule="auto"/>
        <w:ind w:right="72"/>
        <w:rPr>
          <w:rFonts w:ascii="Times New Roman" w:hAnsi="Times New Roman" w:cs="Times New Roman"/>
          <w:spacing w:val="17"/>
          <w:sz w:val="27"/>
          <w:szCs w:val="27"/>
          <w:lang w:val="en-US"/>
        </w:rPr>
      </w:pPr>
      <w:r w:rsidRPr="00290837">
        <w:rPr>
          <w:rFonts w:ascii="Times New Roman" w:hAnsi="Times New Roman" w:cs="Times New Roman"/>
          <w:spacing w:val="17"/>
          <w:sz w:val="27"/>
          <w:szCs w:val="27"/>
          <w:lang w:val="en-US"/>
        </w:rPr>
        <w:t>Alimentarea cu apa a fermei de suine Negreni (adapare, uz</w:t>
      </w:r>
      <w:r>
        <w:rPr>
          <w:rFonts w:ascii="Times New Roman" w:hAnsi="Times New Roman" w:cs="Times New Roman"/>
          <w:spacing w:val="17"/>
          <w:sz w:val="27"/>
          <w:szCs w:val="27"/>
          <w:lang w:val="en-US"/>
        </w:rPr>
        <w:t xml:space="preserve"> </w:t>
      </w:r>
    </w:p>
    <w:p w:rsidR="00CC6FEA" w:rsidRPr="002D7E23" w:rsidRDefault="00CC6FEA" w:rsidP="002D7E23">
      <w:pPr>
        <w:widowControl w:val="0"/>
        <w:autoSpaceDE w:val="0"/>
        <w:autoSpaceDN w:val="0"/>
        <w:spacing w:after="0" w:line="240" w:lineRule="auto"/>
        <w:ind w:right="72"/>
        <w:rPr>
          <w:rFonts w:ascii="Times New Roman" w:hAnsi="Times New Roman" w:cs="Times New Roman"/>
          <w:spacing w:val="17"/>
          <w:sz w:val="27"/>
          <w:szCs w:val="27"/>
          <w:lang w:val="en-US"/>
        </w:rPr>
      </w:pPr>
      <w:r w:rsidRPr="002D7E23">
        <w:rPr>
          <w:rFonts w:ascii="Times New Roman" w:hAnsi="Times New Roman" w:cs="Times New Roman"/>
          <w:spacing w:val="17"/>
          <w:sz w:val="27"/>
          <w:szCs w:val="27"/>
          <w:lang w:val="en-US"/>
        </w:rPr>
        <w:t xml:space="preserve">tehnologic si potabil) se </w:t>
      </w:r>
      <w:r w:rsidRPr="002D7E23">
        <w:rPr>
          <w:rFonts w:ascii="Times New Roman" w:hAnsi="Times New Roman" w:cs="Times New Roman"/>
          <w:spacing w:val="11"/>
          <w:sz w:val="27"/>
          <w:szCs w:val="27"/>
          <w:lang w:val="en-US"/>
        </w:rPr>
        <w:t xml:space="preserve">realizeaza din acviferul freatic de mare adancime exploatat printr-un foraj cu adancimea de </w:t>
      </w:r>
      <w:r w:rsidRPr="002D7E23">
        <w:rPr>
          <w:rFonts w:ascii="Times New Roman" w:hAnsi="Times New Roman" w:cs="Times New Roman"/>
          <w:sz w:val="27"/>
          <w:szCs w:val="27"/>
          <w:lang w:val="en-US"/>
        </w:rPr>
        <w:t>125 m, amplasat in partea nord-vestica a incintei fermei.</w:t>
      </w:r>
    </w:p>
    <w:p w:rsidR="00CC6FEA" w:rsidRDefault="00CC6FEA" w:rsidP="00290837">
      <w:pPr>
        <w:pStyle w:val="ListParagraph"/>
        <w:widowControl w:val="0"/>
        <w:autoSpaceDE w:val="0"/>
        <w:autoSpaceDN w:val="0"/>
        <w:spacing w:after="0" w:line="240" w:lineRule="auto"/>
        <w:ind w:right="72"/>
        <w:rPr>
          <w:rFonts w:ascii="Times New Roman" w:hAnsi="Times New Roman" w:cs="Times New Roman"/>
          <w:spacing w:val="8"/>
          <w:sz w:val="27"/>
          <w:szCs w:val="27"/>
          <w:lang w:val="en-US"/>
        </w:rPr>
      </w:pPr>
      <w:r w:rsidRPr="00290837">
        <w:rPr>
          <w:rFonts w:ascii="Times New Roman" w:hAnsi="Times New Roman" w:cs="Times New Roman"/>
          <w:spacing w:val="8"/>
          <w:sz w:val="27"/>
          <w:szCs w:val="27"/>
          <w:lang w:val="en-US"/>
        </w:rPr>
        <w:t>Forajul a fost executat in anul 2006 de S.C. VATU FORVALY SNC</w:t>
      </w:r>
    </w:p>
    <w:p w:rsidR="00CC6FEA" w:rsidRPr="00290837" w:rsidRDefault="00CC6FEA" w:rsidP="00290837">
      <w:pPr>
        <w:widowControl w:val="0"/>
        <w:autoSpaceDE w:val="0"/>
        <w:autoSpaceDN w:val="0"/>
        <w:spacing w:after="0" w:line="240" w:lineRule="auto"/>
        <w:ind w:right="72"/>
        <w:rPr>
          <w:rFonts w:ascii="Times New Roman" w:hAnsi="Times New Roman" w:cs="Times New Roman"/>
          <w:sz w:val="27"/>
          <w:szCs w:val="27"/>
          <w:lang w:val="en-US"/>
        </w:rPr>
      </w:pPr>
      <w:r w:rsidRPr="001F1301">
        <w:rPr>
          <w:rFonts w:ascii="Times New Roman" w:hAnsi="Times New Roman" w:cs="Times New Roman"/>
          <w:spacing w:val="8"/>
          <w:sz w:val="27"/>
          <w:szCs w:val="27"/>
          <w:lang w:val="en-US"/>
        </w:rPr>
        <w:t xml:space="preserve">Slatina, este </w:t>
      </w:r>
      <w:r w:rsidRPr="00290837">
        <w:rPr>
          <w:rFonts w:ascii="Times New Roman" w:hAnsi="Times New Roman" w:cs="Times New Roman"/>
          <w:spacing w:val="8"/>
          <w:sz w:val="27"/>
          <w:szCs w:val="27"/>
          <w:lang w:val="en-US"/>
        </w:rPr>
        <w:t xml:space="preserve">echipat cu </w:t>
      </w:r>
      <w:r w:rsidRPr="00290837">
        <w:rPr>
          <w:rFonts w:ascii="Times New Roman" w:hAnsi="Times New Roman" w:cs="Times New Roman"/>
          <w:sz w:val="27"/>
          <w:szCs w:val="27"/>
          <w:lang w:val="en-US"/>
        </w:rPr>
        <w:t>o pompa submersibila tip Grundfos (Q = 18 mc/h, Hp = 60 mCA), montata la 30 m adancime.</w:t>
      </w:r>
    </w:p>
    <w:p w:rsidR="00CC6FEA" w:rsidRPr="00290837" w:rsidRDefault="00CC6FEA" w:rsidP="00290837">
      <w:pPr>
        <w:widowControl w:val="0"/>
        <w:autoSpaceDE w:val="0"/>
        <w:autoSpaceDN w:val="0"/>
        <w:spacing w:after="0" w:line="240" w:lineRule="auto"/>
        <w:ind w:right="72" w:firstLine="360"/>
        <w:rPr>
          <w:rFonts w:ascii="Times New Roman" w:hAnsi="Times New Roman" w:cs="Times New Roman"/>
          <w:sz w:val="27"/>
          <w:szCs w:val="27"/>
          <w:lang w:val="en-US"/>
        </w:rPr>
      </w:pPr>
      <w:r w:rsidRPr="00290837">
        <w:rPr>
          <w:rFonts w:ascii="Times New Roman" w:hAnsi="Times New Roman" w:cs="Times New Roman"/>
          <w:sz w:val="27"/>
          <w:szCs w:val="27"/>
          <w:lang w:val="en-US"/>
        </w:rPr>
        <w:tab/>
      </w:r>
      <w:r w:rsidRPr="00290837">
        <w:rPr>
          <w:rFonts w:ascii="Times New Roman" w:hAnsi="Times New Roman" w:cs="Times New Roman"/>
          <w:spacing w:val="9"/>
          <w:sz w:val="27"/>
          <w:szCs w:val="27"/>
          <w:lang w:val="en-US"/>
        </w:rPr>
        <w:t xml:space="preserve">Apa din foraj este preluata prin pompare cu o pompa submersibila tip Grundfos — Q = 18 </w:t>
      </w:r>
      <w:r w:rsidRPr="00290837">
        <w:rPr>
          <w:rFonts w:ascii="Times New Roman" w:hAnsi="Times New Roman" w:cs="Times New Roman"/>
          <w:spacing w:val="14"/>
          <w:sz w:val="27"/>
          <w:szCs w:val="27"/>
          <w:lang w:val="en-US"/>
        </w:rPr>
        <w:t xml:space="preserve">mc/h, Hp = 60 mCA, care refuleaza pe o conducta PEHD Dn 110 mm, L = 204 m, pana la </w:t>
      </w:r>
      <w:r w:rsidRPr="00290837">
        <w:rPr>
          <w:rFonts w:ascii="Times New Roman" w:hAnsi="Times New Roman" w:cs="Times New Roman"/>
          <w:spacing w:val="7"/>
          <w:sz w:val="27"/>
          <w:szCs w:val="27"/>
          <w:lang w:val="en-US"/>
        </w:rPr>
        <w:t xml:space="preserve">rezervorul de inmagazinare, amplasat la vest de foraj si incinta fermei, la o cota superioara (pe </w:t>
      </w:r>
      <w:r w:rsidRPr="00290837">
        <w:rPr>
          <w:rFonts w:ascii="Times New Roman" w:hAnsi="Times New Roman" w:cs="Times New Roman"/>
          <w:sz w:val="27"/>
          <w:szCs w:val="27"/>
          <w:lang w:val="en-US"/>
        </w:rPr>
        <w:t>fruntea terasei).</w:t>
      </w:r>
    </w:p>
    <w:p w:rsidR="00CC6FEA" w:rsidRDefault="00CC6FEA" w:rsidP="00667FE5">
      <w:pPr>
        <w:widowControl w:val="0"/>
        <w:autoSpaceDE w:val="0"/>
        <w:autoSpaceDN w:val="0"/>
        <w:spacing w:after="0" w:line="240" w:lineRule="auto"/>
        <w:ind w:left="144" w:firstLine="564"/>
        <w:rPr>
          <w:rFonts w:ascii="Times New Roman" w:hAnsi="Times New Roman" w:cs="Times New Roman"/>
          <w:sz w:val="27"/>
          <w:szCs w:val="27"/>
          <w:lang w:val="en-US"/>
        </w:rPr>
      </w:pPr>
      <w:r w:rsidRPr="00290837">
        <w:rPr>
          <w:rFonts w:ascii="Times New Roman" w:hAnsi="Times New Roman" w:cs="Times New Roman"/>
          <w:sz w:val="27"/>
          <w:szCs w:val="27"/>
          <w:lang w:val="en-US"/>
        </w:rPr>
        <w:t>Din foraj, apa este pompata intr-un rezervor de inmagazinare V</w:t>
      </w:r>
      <w:r>
        <w:rPr>
          <w:rFonts w:ascii="Times New Roman" w:hAnsi="Times New Roman" w:cs="Times New Roman"/>
          <w:sz w:val="27"/>
          <w:szCs w:val="27"/>
          <w:lang w:val="en-US"/>
        </w:rPr>
        <w:t xml:space="preserve"> </w:t>
      </w:r>
      <w:r w:rsidRPr="00290837">
        <w:rPr>
          <w:rFonts w:ascii="Times New Roman" w:hAnsi="Times New Roman" w:cs="Times New Roman"/>
          <w:sz w:val="27"/>
          <w:szCs w:val="27"/>
          <w:lang w:val="en-US"/>
        </w:rPr>
        <w:t>=</w:t>
      </w:r>
      <w:r>
        <w:rPr>
          <w:rFonts w:ascii="Times New Roman" w:hAnsi="Times New Roman" w:cs="Times New Roman"/>
          <w:sz w:val="27"/>
          <w:szCs w:val="27"/>
          <w:lang w:val="en-US"/>
        </w:rPr>
        <w:t xml:space="preserve"> </w:t>
      </w:r>
      <w:r w:rsidRPr="00290837">
        <w:rPr>
          <w:rFonts w:ascii="Times New Roman" w:hAnsi="Times New Roman" w:cs="Times New Roman"/>
          <w:sz w:val="27"/>
          <w:szCs w:val="27"/>
          <w:lang w:val="en-US"/>
        </w:rPr>
        <w:t xml:space="preserve">500 mc, semiingropat </w:t>
      </w:r>
      <w:r w:rsidRPr="00290837">
        <w:rPr>
          <w:rFonts w:ascii="Times New Roman" w:hAnsi="Times New Roman" w:cs="Times New Roman"/>
          <w:spacing w:val="6"/>
          <w:sz w:val="27"/>
          <w:szCs w:val="27"/>
          <w:lang w:val="en-US"/>
        </w:rPr>
        <w:t xml:space="preserve">executat din beton armat, amplasat in partea vestica a forajului, printr-o conducta PEHD Dn </w:t>
      </w:r>
      <w:r w:rsidRPr="00290837">
        <w:rPr>
          <w:rFonts w:ascii="Times New Roman" w:hAnsi="Times New Roman" w:cs="Times New Roman"/>
          <w:sz w:val="27"/>
          <w:szCs w:val="27"/>
          <w:lang w:val="en-US"/>
        </w:rPr>
        <w:t>110 mm, L = 204 m.</w:t>
      </w:r>
    </w:p>
    <w:p w:rsidR="00CC6FEA" w:rsidRPr="00290837" w:rsidRDefault="00CC6FEA" w:rsidP="00667FE5">
      <w:pPr>
        <w:widowControl w:val="0"/>
        <w:autoSpaceDE w:val="0"/>
        <w:autoSpaceDN w:val="0"/>
        <w:spacing w:after="0" w:line="240" w:lineRule="auto"/>
        <w:ind w:right="72" w:firstLine="706"/>
        <w:rPr>
          <w:rFonts w:ascii="Times New Roman" w:hAnsi="Times New Roman" w:cs="Times New Roman"/>
          <w:sz w:val="27"/>
          <w:szCs w:val="27"/>
          <w:lang w:val="en-US"/>
        </w:rPr>
      </w:pPr>
      <w:r w:rsidRPr="00290837">
        <w:rPr>
          <w:rFonts w:ascii="Times New Roman" w:hAnsi="Times New Roman" w:cs="Times New Roman"/>
          <w:spacing w:val="11"/>
          <w:sz w:val="27"/>
          <w:szCs w:val="27"/>
          <w:lang w:val="en-US"/>
        </w:rPr>
        <w:t xml:space="preserve">Distributia apei de la rezervorul de inmagazinare catre consumatori (pavilion administrativ, </w:t>
      </w:r>
      <w:r w:rsidRPr="00290837">
        <w:rPr>
          <w:rFonts w:ascii="Times New Roman" w:hAnsi="Times New Roman" w:cs="Times New Roman"/>
          <w:spacing w:val="7"/>
          <w:sz w:val="27"/>
          <w:szCs w:val="27"/>
          <w:lang w:val="en-US"/>
        </w:rPr>
        <w:t xml:space="preserve">filtru sanitar si hale) se face gravitational, printr-o retea de distributie de tip inelar din conducte </w:t>
      </w:r>
      <w:r w:rsidRPr="00290837">
        <w:rPr>
          <w:rFonts w:ascii="Times New Roman" w:hAnsi="Times New Roman" w:cs="Times New Roman"/>
          <w:sz w:val="27"/>
          <w:szCs w:val="27"/>
          <w:lang w:val="en-US"/>
        </w:rPr>
        <w:t>PEHD Dn 90 — 110 mm, Lt = 337 ml.</w:t>
      </w:r>
    </w:p>
    <w:p w:rsidR="00CC6FEA" w:rsidRDefault="00CC6FEA" w:rsidP="00667FE5">
      <w:pPr>
        <w:widowControl w:val="0"/>
        <w:autoSpaceDE w:val="0"/>
        <w:autoSpaceDN w:val="0"/>
        <w:spacing w:after="0" w:line="240" w:lineRule="auto"/>
        <w:ind w:right="72" w:firstLine="706"/>
        <w:rPr>
          <w:rFonts w:ascii="Times New Roman" w:hAnsi="Times New Roman" w:cs="Times New Roman"/>
          <w:sz w:val="27"/>
          <w:szCs w:val="27"/>
          <w:lang w:val="en-US"/>
        </w:rPr>
      </w:pPr>
      <w:r w:rsidRPr="00290837">
        <w:rPr>
          <w:rFonts w:ascii="Times New Roman" w:hAnsi="Times New Roman" w:cs="Times New Roman"/>
          <w:spacing w:val="7"/>
          <w:sz w:val="27"/>
          <w:szCs w:val="27"/>
          <w:lang w:val="en-US"/>
        </w:rPr>
        <w:t xml:space="preserve">Pe conducta de refulare a pompei submersibile este montat un apometru tip Polaris MNK, Dn </w:t>
      </w:r>
      <w:r w:rsidRPr="00290837">
        <w:rPr>
          <w:rFonts w:ascii="Times New Roman" w:hAnsi="Times New Roman" w:cs="Times New Roman"/>
          <w:sz w:val="27"/>
          <w:szCs w:val="27"/>
          <w:lang w:val="en-US"/>
        </w:rPr>
        <w:t>50 mm, Qn = 15 mc/h, clasa de precizie B, seria 13589018.</w:t>
      </w:r>
    </w:p>
    <w:p w:rsidR="00CC6FEA" w:rsidRDefault="00CC6FEA" w:rsidP="00290837">
      <w:pPr>
        <w:widowControl w:val="0"/>
        <w:autoSpaceDE w:val="0"/>
        <w:autoSpaceDN w:val="0"/>
        <w:spacing w:after="0" w:line="240" w:lineRule="auto"/>
        <w:ind w:right="72" w:firstLine="708"/>
        <w:rPr>
          <w:rFonts w:ascii="Times New Roman" w:hAnsi="Times New Roman" w:cs="Times New Roman"/>
          <w:sz w:val="27"/>
          <w:szCs w:val="27"/>
          <w:lang w:val="en-US"/>
        </w:rPr>
      </w:pPr>
    </w:p>
    <w:p w:rsidR="00CC6FEA" w:rsidRDefault="00CC6FEA" w:rsidP="00C059E0">
      <w:pPr>
        <w:pStyle w:val="Bodytext150"/>
        <w:shd w:val="clear" w:color="auto" w:fill="auto"/>
        <w:spacing w:before="0" w:after="0" w:line="270" w:lineRule="exact"/>
        <w:ind w:left="100"/>
      </w:pPr>
      <w:r>
        <w:t>Tabel 2</w:t>
      </w:r>
      <w:r w:rsidRPr="00A52336">
        <w:t xml:space="preserve"> </w:t>
      </w:r>
      <w:r>
        <w:t>Consumul de apa</w:t>
      </w:r>
    </w:p>
    <w:tbl>
      <w:tblPr>
        <w:tblW w:w="0" w:type="auto"/>
        <w:jc w:val="center"/>
        <w:tblLayout w:type="fixed"/>
        <w:tblCellMar>
          <w:left w:w="10" w:type="dxa"/>
          <w:right w:w="10" w:type="dxa"/>
        </w:tblCellMar>
        <w:tblLook w:val="0000" w:firstRow="0" w:lastRow="0" w:firstColumn="0" w:lastColumn="0" w:noHBand="0" w:noVBand="0"/>
      </w:tblPr>
      <w:tblGrid>
        <w:gridCol w:w="2050"/>
        <w:gridCol w:w="2040"/>
        <w:gridCol w:w="2328"/>
        <w:gridCol w:w="1752"/>
        <w:gridCol w:w="2059"/>
      </w:tblGrid>
      <w:tr w:rsidR="00CC6FEA" w:rsidRPr="00EB6191">
        <w:trPr>
          <w:trHeight w:val="1282"/>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60"/>
              <w:framePr w:wrap="notBeside" w:vAnchor="text" w:hAnchor="text" w:xAlign="center" w:y="1"/>
              <w:shd w:val="clear" w:color="auto" w:fill="auto"/>
            </w:pPr>
            <w:r>
              <w:t>Sursa de alimentare cu apa (de ex. rau, ape subterane, retea urbana)</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60"/>
              <w:framePr w:wrap="notBeside" w:vAnchor="text" w:hAnchor="text" w:xAlign="center" w:y="1"/>
              <w:shd w:val="clear" w:color="auto" w:fill="auto"/>
              <w:spacing w:line="254" w:lineRule="exact"/>
              <w:ind w:right="420"/>
              <w:jc w:val="right"/>
            </w:pPr>
            <w:r>
              <w:t>Volum de apa prelevat (mc/an)</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60"/>
              <w:framePr w:wrap="notBeside" w:vAnchor="text" w:hAnchor="text" w:xAlign="center" w:y="1"/>
              <w:shd w:val="clear" w:color="auto" w:fill="auto"/>
              <w:spacing w:line="259" w:lineRule="exact"/>
            </w:pPr>
            <w:r>
              <w:t>Utilizari pe faze ale procesului</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60"/>
              <w:framePr w:wrap="notBeside" w:vAnchor="text" w:hAnchor="text" w:xAlign="center" w:y="1"/>
              <w:shd w:val="clear" w:color="auto" w:fill="auto"/>
              <w:ind w:left="300" w:firstLine="400"/>
              <w:jc w:val="left"/>
            </w:pPr>
            <w:r>
              <w:t>% de recircularea apei pe faze ale procesului</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60"/>
              <w:framePr w:wrap="notBeside" w:vAnchor="text" w:hAnchor="text" w:xAlign="center" w:y="1"/>
              <w:shd w:val="clear" w:color="auto" w:fill="auto"/>
            </w:pPr>
            <w:r>
              <w:t>% apa reintrodusa</w:t>
            </w:r>
          </w:p>
          <w:p w:rsidR="00CC6FEA" w:rsidRDefault="00CC6FEA" w:rsidP="00106922">
            <w:pPr>
              <w:pStyle w:val="Bodytext160"/>
              <w:framePr w:wrap="notBeside" w:vAnchor="text" w:hAnchor="text" w:xAlign="center" w:y="1"/>
              <w:shd w:val="clear" w:color="auto" w:fill="auto"/>
            </w:pPr>
            <w:r>
              <w:t>de la statia de epurare in proces pentru faza respectiva</w:t>
            </w:r>
          </w:p>
        </w:tc>
      </w:tr>
      <w:tr w:rsidR="00CC6FEA" w:rsidRPr="00EB6191">
        <w:trPr>
          <w:trHeight w:val="264"/>
          <w:jc w:val="center"/>
        </w:trPr>
        <w:tc>
          <w:tcPr>
            <w:tcW w:w="2050" w:type="dxa"/>
            <w:vMerge w:val="restart"/>
            <w:tcBorders>
              <w:top w:val="single" w:sz="4" w:space="0" w:color="auto"/>
              <w:left w:val="single" w:sz="4" w:space="0" w:color="auto"/>
              <w:right w:val="single" w:sz="4" w:space="0" w:color="auto"/>
            </w:tcBorders>
            <w:shd w:val="clear" w:color="auto" w:fill="FFFFFF"/>
          </w:tcPr>
          <w:p w:rsidR="00CC6FEA" w:rsidRDefault="00CC6FEA" w:rsidP="00C059E0">
            <w:pPr>
              <w:pStyle w:val="Bodytext170"/>
              <w:framePr w:wrap="notBeside" w:vAnchor="text" w:hAnchor="text" w:xAlign="center" w:y="1"/>
              <w:shd w:val="clear" w:color="auto" w:fill="auto"/>
            </w:pPr>
            <w:r>
              <w:t>Foraj de adancime = sursa proprie</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67FE5">
            <w:pPr>
              <w:pStyle w:val="Bodytext80"/>
              <w:framePr w:wrap="notBeside" w:vAnchor="text" w:hAnchor="text" w:xAlign="center" w:y="1"/>
              <w:shd w:val="clear" w:color="auto" w:fill="auto"/>
              <w:spacing w:line="240" w:lineRule="auto"/>
              <w:ind w:right="420" w:firstLine="0"/>
              <w:jc w:val="right"/>
            </w:pPr>
            <w:r>
              <w:t>51.000 mc/an</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C059E0">
            <w:pPr>
              <w:pStyle w:val="Bodytext80"/>
              <w:framePr w:wrap="notBeside" w:vAnchor="text" w:hAnchor="text" w:xAlign="center" w:y="1"/>
              <w:shd w:val="clear" w:color="auto" w:fill="auto"/>
              <w:spacing w:line="240" w:lineRule="auto"/>
              <w:ind w:firstLine="0"/>
              <w:jc w:val="center"/>
            </w:pPr>
            <w:r>
              <w:t>Adapare suine</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left="300" w:firstLine="400"/>
            </w:pPr>
            <w:r>
              <w:t>0%</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firstLine="0"/>
              <w:jc w:val="center"/>
            </w:pPr>
            <w:r>
              <w:t>0%</w:t>
            </w:r>
          </w:p>
        </w:tc>
      </w:tr>
      <w:tr w:rsidR="00CC6FEA" w:rsidRPr="00EB6191">
        <w:trPr>
          <w:trHeight w:val="514"/>
          <w:jc w:val="center"/>
        </w:trPr>
        <w:tc>
          <w:tcPr>
            <w:tcW w:w="2050" w:type="dxa"/>
            <w:vMerge/>
            <w:tcBorders>
              <w:left w:val="single" w:sz="4" w:space="0" w:color="auto"/>
              <w:right w:val="single" w:sz="4" w:space="0" w:color="auto"/>
            </w:tcBorders>
            <w:shd w:val="clear" w:color="auto" w:fill="FFFFFF"/>
          </w:tcPr>
          <w:p w:rsidR="00CC6FEA" w:rsidRPr="00EB6191" w:rsidRDefault="00CC6FEA" w:rsidP="00106922">
            <w:pPr>
              <w:framePr w:wrap="notBeside" w:vAnchor="text" w:hAnchor="text" w:xAlign="center" w:y="1"/>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67FE5">
            <w:pPr>
              <w:pStyle w:val="Bodytext80"/>
              <w:framePr w:wrap="notBeside" w:vAnchor="text" w:hAnchor="text" w:xAlign="center" w:y="1"/>
              <w:shd w:val="clear" w:color="auto" w:fill="auto"/>
              <w:spacing w:line="240" w:lineRule="auto"/>
              <w:ind w:right="420" w:firstLine="0"/>
              <w:jc w:val="right"/>
            </w:pPr>
            <w:r>
              <w:t>4.500 mc/an</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C059E0">
            <w:pPr>
              <w:pStyle w:val="Bodytext80"/>
              <w:framePr w:wrap="notBeside" w:vAnchor="text" w:hAnchor="text" w:xAlign="center" w:y="1"/>
              <w:shd w:val="clear" w:color="auto" w:fill="auto"/>
              <w:spacing w:line="250" w:lineRule="exact"/>
              <w:ind w:firstLine="0"/>
              <w:jc w:val="center"/>
            </w:pPr>
            <w:r>
              <w:t>Spalare hale crestere suine</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left="300" w:firstLine="400"/>
            </w:pPr>
            <w:r>
              <w:t>0%</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firstLine="0"/>
              <w:jc w:val="center"/>
            </w:pPr>
            <w:r>
              <w:t>0%</w:t>
            </w:r>
          </w:p>
        </w:tc>
      </w:tr>
      <w:tr w:rsidR="00CC6FEA" w:rsidRPr="00EB6191">
        <w:trPr>
          <w:trHeight w:val="710"/>
          <w:jc w:val="center"/>
        </w:trPr>
        <w:tc>
          <w:tcPr>
            <w:tcW w:w="2050" w:type="dxa"/>
            <w:vMerge/>
            <w:tcBorders>
              <w:left w:val="single" w:sz="4" w:space="0" w:color="auto"/>
              <w:bottom w:val="single" w:sz="4" w:space="0" w:color="auto"/>
              <w:right w:val="single" w:sz="4" w:space="0" w:color="auto"/>
            </w:tcBorders>
            <w:shd w:val="clear" w:color="auto" w:fill="FFFFFF"/>
          </w:tcPr>
          <w:p w:rsidR="00CC6FEA" w:rsidRPr="00EB6191" w:rsidRDefault="00CC6FEA" w:rsidP="00106922">
            <w:pPr>
              <w:framePr w:wrap="notBeside" w:vAnchor="text" w:hAnchor="text" w:xAlign="center" w:y="1"/>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right="420" w:firstLine="0"/>
              <w:jc w:val="right"/>
            </w:pPr>
            <w:r>
              <w:t>700 mc/an</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170"/>
              <w:framePr w:wrap="notBeside" w:vAnchor="text" w:hAnchor="text" w:xAlign="center" w:y="1"/>
              <w:shd w:val="clear" w:color="auto" w:fill="auto"/>
              <w:spacing w:line="230" w:lineRule="exact"/>
              <w:jc w:val="center"/>
            </w:pPr>
            <w:r>
              <w:t>Folosinta igienico- sanitara si potabila pentru angajati</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left="300" w:firstLine="400"/>
            </w:pPr>
            <w:r>
              <w:t>0%</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80"/>
              <w:framePr w:wrap="notBeside" w:vAnchor="text" w:hAnchor="text" w:xAlign="center" w:y="1"/>
              <w:shd w:val="clear" w:color="auto" w:fill="auto"/>
              <w:spacing w:line="240" w:lineRule="auto"/>
              <w:ind w:firstLine="0"/>
              <w:jc w:val="center"/>
            </w:pPr>
            <w:r>
              <w:t>0%</w:t>
            </w:r>
          </w:p>
        </w:tc>
      </w:tr>
    </w:tbl>
    <w:p w:rsidR="00CC6FEA" w:rsidRPr="00290837" w:rsidRDefault="00CC6FEA" w:rsidP="00290837">
      <w:pPr>
        <w:widowControl w:val="0"/>
        <w:autoSpaceDE w:val="0"/>
        <w:autoSpaceDN w:val="0"/>
        <w:spacing w:after="0" w:line="240" w:lineRule="auto"/>
        <w:ind w:right="72" w:firstLine="708"/>
        <w:rPr>
          <w:rFonts w:ascii="Times New Roman" w:hAnsi="Times New Roman" w:cs="Times New Roman"/>
          <w:sz w:val="27"/>
          <w:szCs w:val="27"/>
          <w:lang w:val="en-US"/>
        </w:rPr>
      </w:pPr>
    </w:p>
    <w:p w:rsidR="00CC6FEA" w:rsidRDefault="00CC6FEA" w:rsidP="005047ED">
      <w:pPr>
        <w:pStyle w:val="BodyText19"/>
        <w:shd w:val="clear" w:color="auto" w:fill="auto"/>
        <w:spacing w:before="305" w:line="240" w:lineRule="auto"/>
        <w:ind w:left="101" w:right="1980" w:firstLine="0"/>
        <w:jc w:val="left"/>
        <w:rPr>
          <w:rStyle w:val="BodytextBold"/>
        </w:rPr>
      </w:pPr>
      <w:r>
        <w:rPr>
          <w:rStyle w:val="BodytextBold"/>
        </w:rPr>
        <w:t xml:space="preserve">Sistemele de canalizare </w:t>
      </w:r>
    </w:p>
    <w:p w:rsidR="00CC6FEA" w:rsidRPr="005047ED" w:rsidRDefault="00CC6FEA" w:rsidP="0054013C">
      <w:pPr>
        <w:spacing w:after="0" w:line="240" w:lineRule="auto"/>
        <w:rPr>
          <w:rFonts w:ascii="Times New Roman" w:hAnsi="Times New Roman" w:cs="Times New Roman"/>
          <w:sz w:val="27"/>
          <w:szCs w:val="27"/>
        </w:rPr>
      </w:pPr>
      <w:r>
        <w:rPr>
          <w:rFonts w:ascii="Times New Roman" w:hAnsi="Times New Roman" w:cs="Times New Roman"/>
          <w:sz w:val="27"/>
          <w:szCs w:val="27"/>
        </w:rPr>
        <w:tab/>
      </w:r>
      <w:r w:rsidRPr="005047ED">
        <w:rPr>
          <w:rFonts w:ascii="Times New Roman" w:hAnsi="Times New Roman" w:cs="Times New Roman"/>
          <w:sz w:val="27"/>
          <w:szCs w:val="27"/>
        </w:rPr>
        <w:t>Reţeaua de canalizare a apelor uzate si a dejecţiilor este de tip separativ, dupa cum urmeaza:</w:t>
      </w:r>
    </w:p>
    <w:p w:rsidR="00CC6FEA" w:rsidRPr="005047ED" w:rsidRDefault="00CC6FEA" w:rsidP="008A76CF">
      <w:pPr>
        <w:pStyle w:val="BodyText21"/>
        <w:shd w:val="clear" w:color="auto" w:fill="auto"/>
        <w:spacing w:after="0" w:line="240" w:lineRule="auto"/>
        <w:ind w:left="20" w:right="940" w:firstLine="0"/>
        <w:jc w:val="left"/>
        <w:rPr>
          <w:sz w:val="27"/>
          <w:szCs w:val="27"/>
        </w:rPr>
      </w:pPr>
      <w:r>
        <w:rPr>
          <w:sz w:val="27"/>
          <w:szCs w:val="27"/>
        </w:rPr>
        <w:lastRenderedPageBreak/>
        <w:t xml:space="preserve">-  </w:t>
      </w:r>
      <w:r w:rsidRPr="005047ED">
        <w:rPr>
          <w:sz w:val="27"/>
          <w:szCs w:val="27"/>
        </w:rPr>
        <w:t>o reţea de canalizare a apelor uzate menajere realizate din tuburi din azbociment (Dn = 400mm);</w:t>
      </w:r>
    </w:p>
    <w:p w:rsidR="00CC6FEA" w:rsidRPr="005047ED" w:rsidRDefault="00CC6FEA" w:rsidP="008A76CF">
      <w:pPr>
        <w:pStyle w:val="BodyText21"/>
        <w:shd w:val="clear" w:color="auto" w:fill="auto"/>
        <w:spacing w:after="0" w:line="240" w:lineRule="auto"/>
        <w:ind w:left="20" w:right="40" w:firstLine="0"/>
        <w:jc w:val="left"/>
        <w:rPr>
          <w:sz w:val="27"/>
          <w:szCs w:val="27"/>
        </w:rPr>
      </w:pPr>
      <w:r>
        <w:rPr>
          <w:sz w:val="27"/>
          <w:szCs w:val="27"/>
        </w:rPr>
        <w:t xml:space="preserve">-  </w:t>
      </w:r>
      <w:r w:rsidRPr="005047ED">
        <w:rPr>
          <w:sz w:val="27"/>
          <w:szCs w:val="27"/>
        </w:rPr>
        <w:t>o reţea de canalizare a apelor pluviale realizata din rigole betonate (</w:t>
      </w:r>
      <w:r w:rsidRPr="005047ED">
        <w:rPr>
          <w:rStyle w:val="Bodytext7pt"/>
          <w:sz w:val="27"/>
          <w:szCs w:val="27"/>
        </w:rPr>
        <w:t xml:space="preserve"> L</w:t>
      </w:r>
      <w:r w:rsidRPr="0054013C">
        <w:rPr>
          <w:rStyle w:val="Bodytext7pt"/>
          <w:sz w:val="27"/>
          <w:szCs w:val="27"/>
          <w:vertAlign w:val="subscript"/>
        </w:rPr>
        <w:t>to</w:t>
      </w:r>
      <w:r>
        <w:rPr>
          <w:rStyle w:val="Bodytext7pt"/>
          <w:sz w:val="27"/>
          <w:szCs w:val="27"/>
          <w:vertAlign w:val="subscript"/>
        </w:rPr>
        <w:t>tal</w:t>
      </w:r>
      <w:r w:rsidRPr="0054013C">
        <w:rPr>
          <w:rStyle w:val="Bodytext7pt"/>
          <w:sz w:val="27"/>
          <w:szCs w:val="27"/>
          <w:vertAlign w:val="subscript"/>
        </w:rPr>
        <w:t>a</w:t>
      </w:r>
      <w:r w:rsidRPr="005047ED">
        <w:rPr>
          <w:sz w:val="27"/>
          <w:szCs w:val="27"/>
        </w:rPr>
        <w:t xml:space="preserve"> =1,6 km ) ce inconjoara ferma alcatuita dintr-un tronson ( L = 0,4 km ) care preia apele pluviale ce cad in partea nordica a incintei si le evacueaza direct in paraul Negrisoara (</w:t>
      </w:r>
      <w:r>
        <w:rPr>
          <w:sz w:val="27"/>
          <w:szCs w:val="27"/>
        </w:rPr>
        <w:t>l = 128m</w:t>
      </w:r>
      <w:r w:rsidRPr="005047ED">
        <w:rPr>
          <w:sz w:val="27"/>
          <w:szCs w:val="27"/>
        </w:rPr>
        <w:t xml:space="preserve"> ) si dintr-un tronson (L</w:t>
      </w:r>
      <w:r>
        <w:rPr>
          <w:sz w:val="27"/>
          <w:szCs w:val="27"/>
        </w:rPr>
        <w:t xml:space="preserve"> </w:t>
      </w:r>
      <w:r w:rsidRPr="005047ED">
        <w:rPr>
          <w:sz w:val="27"/>
          <w:szCs w:val="27"/>
        </w:rPr>
        <w:t>=</w:t>
      </w:r>
      <w:r>
        <w:rPr>
          <w:sz w:val="27"/>
          <w:szCs w:val="27"/>
        </w:rPr>
        <w:t xml:space="preserve"> </w:t>
      </w:r>
      <w:r w:rsidRPr="005047ED">
        <w:rPr>
          <w:sz w:val="27"/>
          <w:szCs w:val="27"/>
        </w:rPr>
        <w:t>l,2 km) care preia apele pluviale ce cad in partea vestica si sudica a incintei fermei si le evacueaza intr-un canal de coasta ( L = 300m ) , amplasat la cca 5</w:t>
      </w:r>
      <w:r>
        <w:rPr>
          <w:sz w:val="27"/>
          <w:szCs w:val="27"/>
        </w:rPr>
        <w:t>0</w:t>
      </w:r>
      <w:r w:rsidRPr="005047ED">
        <w:rPr>
          <w:sz w:val="27"/>
          <w:szCs w:val="27"/>
        </w:rPr>
        <w:t>m de extremitatea sudica a fermei, protejat cu zidărie de piatra si de aici in paraul Negrisoara (</w:t>
      </w:r>
      <w:r>
        <w:rPr>
          <w:sz w:val="27"/>
          <w:szCs w:val="27"/>
        </w:rPr>
        <w:t>l = 130m</w:t>
      </w:r>
      <w:r w:rsidRPr="005047ED">
        <w:rPr>
          <w:sz w:val="27"/>
          <w:szCs w:val="27"/>
        </w:rPr>
        <w:t>).</w:t>
      </w:r>
    </w:p>
    <w:p w:rsidR="00CC6FEA" w:rsidRPr="005047ED" w:rsidRDefault="00CC6FEA" w:rsidP="008A76CF">
      <w:pPr>
        <w:pStyle w:val="BodyText21"/>
        <w:shd w:val="clear" w:color="auto" w:fill="auto"/>
        <w:spacing w:after="0" w:line="240" w:lineRule="auto"/>
        <w:ind w:left="20" w:right="40" w:firstLine="0"/>
        <w:jc w:val="left"/>
        <w:rPr>
          <w:sz w:val="27"/>
          <w:szCs w:val="27"/>
        </w:rPr>
      </w:pPr>
      <w:r>
        <w:rPr>
          <w:sz w:val="27"/>
          <w:szCs w:val="27"/>
        </w:rPr>
        <w:t xml:space="preserve">-  </w:t>
      </w:r>
      <w:r w:rsidRPr="005047ED">
        <w:rPr>
          <w:sz w:val="27"/>
          <w:szCs w:val="27"/>
        </w:rPr>
        <w:t>o reţea de canalizare / canale de colectare si evacuare a dejecţiilor provenite din halele de creştere a suin</w:t>
      </w:r>
      <w:r>
        <w:rPr>
          <w:sz w:val="27"/>
          <w:szCs w:val="27"/>
        </w:rPr>
        <w:t>elor, realizata din tuburi PIED (Dn=315</w:t>
      </w:r>
      <w:r w:rsidRPr="005047ED">
        <w:rPr>
          <w:sz w:val="27"/>
          <w:szCs w:val="27"/>
        </w:rPr>
        <w:t xml:space="preserve">mm, L= </w:t>
      </w:r>
      <w:r>
        <w:rPr>
          <w:sz w:val="27"/>
          <w:szCs w:val="27"/>
        </w:rPr>
        <w:t>600m</w:t>
      </w:r>
      <w:r w:rsidRPr="005047ED">
        <w:rPr>
          <w:sz w:val="27"/>
          <w:szCs w:val="27"/>
        </w:rPr>
        <w:t xml:space="preserve">), care asigura transportul acestora către bazinul de stocare temporara, </w:t>
      </w:r>
      <w:r>
        <w:rPr>
          <w:sz w:val="27"/>
          <w:szCs w:val="27"/>
        </w:rPr>
        <w:t>cu un volum de captare de 200 m</w:t>
      </w:r>
      <w:r>
        <w:rPr>
          <w:sz w:val="27"/>
          <w:szCs w:val="27"/>
          <w:vertAlign w:val="superscript"/>
        </w:rPr>
        <w:t>3</w:t>
      </w:r>
      <w:r>
        <w:rPr>
          <w:sz w:val="27"/>
          <w:szCs w:val="27"/>
        </w:rPr>
        <w:t xml:space="preserve"> situat intre halele 6 si 7</w:t>
      </w:r>
      <w:r w:rsidRPr="005047ED">
        <w:rPr>
          <w:sz w:val="27"/>
          <w:szCs w:val="27"/>
        </w:rPr>
        <w:t>.</w:t>
      </w:r>
    </w:p>
    <w:p w:rsidR="00CC6FEA" w:rsidRPr="0054013C" w:rsidRDefault="00CC6FEA" w:rsidP="0054013C">
      <w:pPr>
        <w:pStyle w:val="BodyText21"/>
        <w:shd w:val="clear" w:color="auto" w:fill="auto"/>
        <w:spacing w:after="0" w:line="274" w:lineRule="exact"/>
        <w:ind w:left="300" w:firstLine="0"/>
        <w:jc w:val="left"/>
        <w:rPr>
          <w:sz w:val="27"/>
          <w:szCs w:val="27"/>
        </w:rPr>
      </w:pPr>
      <w:r>
        <w:t xml:space="preserve">. </w:t>
      </w:r>
      <w:r w:rsidRPr="0054013C">
        <w:rPr>
          <w:sz w:val="27"/>
          <w:szCs w:val="27"/>
        </w:rPr>
        <w:t>Instalatii de preepurare a apelor uzate si de stocare a dejecţiilor:</w:t>
      </w:r>
    </w:p>
    <w:p w:rsidR="00CC6FEA" w:rsidRPr="0054013C" w:rsidRDefault="00CC6FEA" w:rsidP="0054013C">
      <w:pPr>
        <w:pStyle w:val="BodyText21"/>
        <w:shd w:val="clear" w:color="auto" w:fill="auto"/>
        <w:spacing w:after="0" w:line="274" w:lineRule="exact"/>
        <w:ind w:left="20" w:firstLine="860"/>
        <w:jc w:val="both"/>
        <w:rPr>
          <w:sz w:val="27"/>
          <w:szCs w:val="27"/>
        </w:rPr>
      </w:pPr>
      <w:r w:rsidRPr="0054013C">
        <w:rPr>
          <w:sz w:val="27"/>
          <w:szCs w:val="27"/>
        </w:rPr>
        <w:t>a) Apele uzate</w:t>
      </w:r>
    </w:p>
    <w:p w:rsidR="00CC6FEA" w:rsidRPr="0054013C" w:rsidRDefault="00CC6FEA" w:rsidP="00465AFB">
      <w:pPr>
        <w:pStyle w:val="BodyText21"/>
        <w:numPr>
          <w:ilvl w:val="0"/>
          <w:numId w:val="43"/>
        </w:numPr>
        <w:shd w:val="clear" w:color="auto" w:fill="auto"/>
        <w:tabs>
          <w:tab w:val="left" w:pos="1138"/>
        </w:tabs>
        <w:spacing w:after="0" w:line="274" w:lineRule="exact"/>
        <w:ind w:left="20" w:right="40" w:firstLine="860"/>
        <w:jc w:val="both"/>
        <w:rPr>
          <w:sz w:val="27"/>
          <w:szCs w:val="27"/>
        </w:rPr>
      </w:pPr>
      <w:r w:rsidRPr="0054013C">
        <w:rPr>
          <w:sz w:val="27"/>
          <w:szCs w:val="27"/>
        </w:rPr>
        <w:t>apele uzate menajere sunt stocate intr-un bazin vidanjabil ( V = 8 mc ) , amplasat in apropierea pavilionului administrativ. Vidanjarea bazinului se asigura de către SC SALUBRIS SA Slatina, in baza contractului incheiat cu nr. 632/07.03.2014.</w:t>
      </w:r>
    </w:p>
    <w:p w:rsidR="00CC6FEA" w:rsidRPr="0054013C" w:rsidRDefault="00CC6FEA" w:rsidP="00465AFB">
      <w:pPr>
        <w:pStyle w:val="ListParagraph"/>
        <w:widowControl w:val="0"/>
        <w:numPr>
          <w:ilvl w:val="0"/>
          <w:numId w:val="43"/>
        </w:numPr>
        <w:autoSpaceDE w:val="0"/>
        <w:autoSpaceDN w:val="0"/>
        <w:spacing w:after="0" w:line="240" w:lineRule="auto"/>
        <w:ind w:left="900" w:right="72" w:hanging="180"/>
        <w:rPr>
          <w:rFonts w:ascii="Times New Roman" w:hAnsi="Times New Roman" w:cs="Times New Roman"/>
          <w:sz w:val="27"/>
          <w:szCs w:val="27"/>
          <w:lang w:val="en-US"/>
        </w:rPr>
      </w:pPr>
      <w:r w:rsidRPr="0054013C">
        <w:rPr>
          <w:rFonts w:ascii="Times New Roman" w:hAnsi="Times New Roman" w:cs="Times New Roman"/>
          <w:sz w:val="27"/>
          <w:szCs w:val="27"/>
        </w:rPr>
        <w:t xml:space="preserve">  apele pluviale - nu necesita</w:t>
      </w:r>
    </w:p>
    <w:p w:rsidR="00CC6FEA" w:rsidRPr="0054013C" w:rsidRDefault="00CC6FEA" w:rsidP="0054013C">
      <w:pPr>
        <w:pStyle w:val="ListParagraph"/>
        <w:widowControl w:val="0"/>
        <w:autoSpaceDE w:val="0"/>
        <w:autoSpaceDN w:val="0"/>
        <w:spacing w:after="0" w:line="240" w:lineRule="auto"/>
        <w:ind w:left="900" w:right="72"/>
        <w:rPr>
          <w:rFonts w:ascii="Times New Roman" w:hAnsi="Times New Roman" w:cs="Times New Roman"/>
          <w:sz w:val="27"/>
          <w:szCs w:val="27"/>
          <w:lang w:val="en-US"/>
        </w:rPr>
      </w:pPr>
    </w:p>
    <w:p w:rsidR="00CC6FEA" w:rsidRPr="0054013C" w:rsidRDefault="00CC6FEA" w:rsidP="0054013C">
      <w:pPr>
        <w:pStyle w:val="BodyText21"/>
        <w:shd w:val="clear" w:color="auto" w:fill="auto"/>
        <w:spacing w:after="0" w:line="220" w:lineRule="exact"/>
        <w:ind w:left="880" w:firstLine="0"/>
        <w:jc w:val="both"/>
        <w:rPr>
          <w:sz w:val="27"/>
          <w:szCs w:val="27"/>
        </w:rPr>
      </w:pPr>
      <w:r w:rsidRPr="0054013C">
        <w:rPr>
          <w:sz w:val="27"/>
          <w:szCs w:val="27"/>
        </w:rPr>
        <w:t>b) Dejecţii</w:t>
      </w:r>
    </w:p>
    <w:p w:rsidR="00CC6FEA" w:rsidRDefault="00CC6FEA" w:rsidP="0054013C">
      <w:pPr>
        <w:pStyle w:val="BodyText21"/>
        <w:shd w:val="clear" w:color="auto" w:fill="auto"/>
        <w:spacing w:after="0" w:line="278" w:lineRule="exact"/>
        <w:ind w:right="40" w:firstLine="708"/>
        <w:jc w:val="left"/>
        <w:rPr>
          <w:sz w:val="27"/>
          <w:szCs w:val="27"/>
        </w:rPr>
      </w:pPr>
      <w:r w:rsidRPr="0054013C">
        <w:rPr>
          <w:sz w:val="27"/>
          <w:szCs w:val="27"/>
        </w:rPr>
        <w:t>Dejecţiile colectate sunt stocate temporar intr-un bazin (V = 200 mc) amplasat intre halele nr. 6 si 7, din care, prin intermediul unei pompe tip EPEG (Qp = 200 mc/h, Hp = 25mCA) sunt pompate in laguna bicompartimentata, amplasata in partea vestica a fermei.</w:t>
      </w:r>
    </w:p>
    <w:p w:rsidR="00CC6FEA" w:rsidRPr="00E13EF6" w:rsidRDefault="00CC6FEA" w:rsidP="00FB166F">
      <w:pPr>
        <w:pStyle w:val="Heading51"/>
        <w:keepNext/>
        <w:keepLines/>
        <w:shd w:val="clear" w:color="auto" w:fill="auto"/>
        <w:spacing w:before="0" w:after="0" w:line="240" w:lineRule="auto"/>
        <w:ind w:left="320" w:firstLine="0"/>
        <w:jc w:val="left"/>
        <w:rPr>
          <w:b/>
          <w:bCs/>
          <w:i/>
          <w:iCs/>
          <w:sz w:val="27"/>
          <w:szCs w:val="27"/>
        </w:rPr>
      </w:pPr>
      <w:bookmarkStart w:id="14" w:name="bookmark20"/>
      <w:r w:rsidRPr="00E13EF6">
        <w:rPr>
          <w:b/>
          <w:bCs/>
          <w:i/>
          <w:iCs/>
          <w:sz w:val="27"/>
          <w:szCs w:val="27"/>
        </w:rPr>
        <w:t>Depozit dejecţii - lac de acumulare- Laguna Negreni</w:t>
      </w:r>
      <w:bookmarkEnd w:id="14"/>
    </w:p>
    <w:p w:rsidR="00CC6FEA" w:rsidRPr="00E13EF6" w:rsidRDefault="00CC6FEA" w:rsidP="00BE6815">
      <w:pPr>
        <w:tabs>
          <w:tab w:val="left" w:pos="3958"/>
        </w:tabs>
        <w:spacing w:after="0" w:line="240" w:lineRule="auto"/>
        <w:ind w:right="380" w:firstLine="720"/>
        <w:rPr>
          <w:rFonts w:ascii="Times New Roman" w:hAnsi="Times New Roman" w:cs="Times New Roman"/>
          <w:sz w:val="27"/>
          <w:szCs w:val="27"/>
        </w:rPr>
      </w:pPr>
      <w:r w:rsidRPr="00E13EF6">
        <w:rPr>
          <w:rFonts w:ascii="Times New Roman" w:hAnsi="Times New Roman" w:cs="Times New Roman"/>
          <w:sz w:val="27"/>
          <w:szCs w:val="27"/>
        </w:rPr>
        <w:t xml:space="preserve">Iazul - laguna Negreni de stocare a </w:t>
      </w:r>
      <w:r>
        <w:rPr>
          <w:sz w:val="27"/>
          <w:szCs w:val="27"/>
        </w:rPr>
        <w:t>d</w:t>
      </w:r>
      <w:r w:rsidRPr="0054013C">
        <w:rPr>
          <w:sz w:val="27"/>
          <w:szCs w:val="27"/>
        </w:rPr>
        <w:t>ejecţiil</w:t>
      </w:r>
      <w:r>
        <w:rPr>
          <w:sz w:val="27"/>
          <w:szCs w:val="27"/>
        </w:rPr>
        <w:t>or</w:t>
      </w:r>
      <w:r>
        <w:rPr>
          <w:rFonts w:ascii="Times New Roman" w:hAnsi="Times New Roman" w:cs="Times New Roman"/>
          <w:sz w:val="27"/>
          <w:szCs w:val="27"/>
        </w:rPr>
        <w:t xml:space="preserve"> r</w:t>
      </w:r>
      <w:r w:rsidRPr="00E13EF6">
        <w:rPr>
          <w:rFonts w:ascii="Times New Roman" w:hAnsi="Times New Roman" w:cs="Times New Roman"/>
          <w:sz w:val="27"/>
          <w:szCs w:val="27"/>
        </w:rPr>
        <w:t>ezultate din activitate este amplasat in exteriorul incintei, SC PREMIUM POR</w:t>
      </w:r>
      <w:r>
        <w:rPr>
          <w:rFonts w:ascii="Times New Roman" w:hAnsi="Times New Roman" w:cs="Times New Roman"/>
          <w:sz w:val="27"/>
          <w:szCs w:val="27"/>
        </w:rPr>
        <w:t>C NEGRENI SR</w:t>
      </w:r>
      <w:r w:rsidRPr="00E13EF6">
        <w:rPr>
          <w:rFonts w:ascii="Times New Roman" w:hAnsi="Times New Roman" w:cs="Times New Roman"/>
          <w:sz w:val="27"/>
          <w:szCs w:val="27"/>
        </w:rPr>
        <w:t xml:space="preserve">L la cca. </w:t>
      </w:r>
      <w:r>
        <w:rPr>
          <w:rFonts w:ascii="Times New Roman" w:hAnsi="Times New Roman" w:cs="Times New Roman"/>
          <w:sz w:val="27"/>
          <w:szCs w:val="27"/>
        </w:rPr>
        <w:t>6</w:t>
      </w:r>
      <w:r w:rsidRPr="00E13EF6">
        <w:rPr>
          <w:rFonts w:ascii="Times New Roman" w:hAnsi="Times New Roman" w:cs="Times New Roman"/>
          <w:sz w:val="27"/>
          <w:szCs w:val="27"/>
        </w:rPr>
        <w:t>00 m de amplasamentul societatii si are ca vecinatati preponderent terenur</w:t>
      </w:r>
      <w:r>
        <w:rPr>
          <w:rFonts w:ascii="Times New Roman" w:hAnsi="Times New Roman" w:cs="Times New Roman"/>
          <w:sz w:val="27"/>
          <w:szCs w:val="27"/>
        </w:rPr>
        <w:t>i a</w:t>
      </w:r>
      <w:r w:rsidRPr="00E13EF6">
        <w:rPr>
          <w:rFonts w:ascii="Times New Roman" w:hAnsi="Times New Roman" w:cs="Times New Roman"/>
          <w:sz w:val="27"/>
          <w:szCs w:val="27"/>
        </w:rPr>
        <w:t>g</w:t>
      </w:r>
      <w:r>
        <w:rPr>
          <w:rFonts w:ascii="Times New Roman" w:hAnsi="Times New Roman" w:cs="Times New Roman"/>
          <w:sz w:val="27"/>
          <w:szCs w:val="27"/>
        </w:rPr>
        <w:t>r</w:t>
      </w:r>
      <w:r w:rsidRPr="00E13EF6">
        <w:rPr>
          <w:rFonts w:ascii="Times New Roman" w:hAnsi="Times New Roman" w:cs="Times New Roman"/>
          <w:sz w:val="27"/>
          <w:szCs w:val="27"/>
        </w:rPr>
        <w:t>îcole</w:t>
      </w:r>
      <w:r>
        <w:rPr>
          <w:rFonts w:ascii="Times New Roman" w:hAnsi="Times New Roman" w:cs="Times New Roman"/>
          <w:sz w:val="27"/>
          <w:szCs w:val="27"/>
        </w:rPr>
        <w:t>.</w:t>
      </w:r>
      <w:r w:rsidRPr="00E13EF6">
        <w:rPr>
          <w:rFonts w:ascii="Times New Roman" w:hAnsi="Times New Roman" w:cs="Times New Roman"/>
          <w:sz w:val="27"/>
          <w:szCs w:val="27"/>
        </w:rPr>
        <w:t xml:space="preserve"> Suprafaţă totală = </w:t>
      </w:r>
      <w:r>
        <w:rPr>
          <w:rFonts w:ascii="Times New Roman" w:hAnsi="Times New Roman" w:cs="Times New Roman"/>
          <w:sz w:val="27"/>
          <w:szCs w:val="27"/>
        </w:rPr>
        <w:t>5 ha;</w:t>
      </w:r>
      <w:r>
        <w:rPr>
          <w:rFonts w:ascii="Times New Roman" w:hAnsi="Times New Roman" w:cs="Times New Roman"/>
          <w:sz w:val="27"/>
          <w:szCs w:val="27"/>
        </w:rPr>
        <w:tab/>
      </w:r>
    </w:p>
    <w:p w:rsidR="00CC6FEA" w:rsidRPr="00E13EF6" w:rsidRDefault="00CC6FEA" w:rsidP="00FB166F">
      <w:pPr>
        <w:spacing w:after="0" w:line="240" w:lineRule="auto"/>
        <w:ind w:left="320" w:firstLine="388"/>
        <w:rPr>
          <w:rFonts w:ascii="Times New Roman" w:hAnsi="Times New Roman" w:cs="Times New Roman"/>
          <w:sz w:val="27"/>
          <w:szCs w:val="27"/>
        </w:rPr>
      </w:pPr>
      <w:r w:rsidRPr="00E13EF6">
        <w:rPr>
          <w:rFonts w:ascii="Times New Roman" w:hAnsi="Times New Roman" w:cs="Times New Roman"/>
          <w:sz w:val="27"/>
          <w:szCs w:val="27"/>
        </w:rPr>
        <w:t>Iazul laguna Negreni formata din douâ</w:t>
      </w:r>
      <w:r>
        <w:rPr>
          <w:rFonts w:ascii="Times New Roman" w:hAnsi="Times New Roman" w:cs="Times New Roman"/>
          <w:sz w:val="27"/>
          <w:szCs w:val="27"/>
        </w:rPr>
        <w:t xml:space="preserve"> la</w:t>
      </w:r>
      <w:r w:rsidRPr="00E13EF6">
        <w:rPr>
          <w:rFonts w:ascii="Times New Roman" w:hAnsi="Times New Roman" w:cs="Times New Roman"/>
          <w:sz w:val="27"/>
          <w:szCs w:val="27"/>
        </w:rPr>
        <w:t>curi de</w:t>
      </w:r>
      <w:r>
        <w:rPr>
          <w:rFonts w:ascii="Times New Roman" w:hAnsi="Times New Roman" w:cs="Times New Roman"/>
          <w:sz w:val="27"/>
          <w:szCs w:val="27"/>
        </w:rPr>
        <w:t xml:space="preserve"> </w:t>
      </w:r>
      <w:r w:rsidRPr="00E13EF6">
        <w:rPr>
          <w:rFonts w:ascii="Times New Roman" w:hAnsi="Times New Roman" w:cs="Times New Roman"/>
          <w:sz w:val="27"/>
          <w:szCs w:val="27"/>
        </w:rPr>
        <w:t>acum</w:t>
      </w:r>
      <w:r>
        <w:rPr>
          <w:rFonts w:ascii="Times New Roman" w:hAnsi="Times New Roman" w:cs="Times New Roman"/>
          <w:sz w:val="27"/>
          <w:szCs w:val="27"/>
        </w:rPr>
        <w:t>ulare</w:t>
      </w:r>
      <w:r w:rsidRPr="00E13EF6">
        <w:rPr>
          <w:rFonts w:ascii="Times New Roman" w:hAnsi="Times New Roman" w:cs="Times New Roman"/>
          <w:sz w:val="27"/>
          <w:szCs w:val="27"/>
        </w:rPr>
        <w:t xml:space="preserve"> ape uzate din care:</w:t>
      </w:r>
    </w:p>
    <w:p w:rsidR="00CC6FEA" w:rsidRDefault="00CC6FEA" w:rsidP="00E04E57">
      <w:pPr>
        <w:numPr>
          <w:ilvl w:val="0"/>
          <w:numId w:val="59"/>
        </w:numPr>
        <w:tabs>
          <w:tab w:val="left" w:pos="1259"/>
          <w:tab w:val="left" w:pos="4730"/>
        </w:tabs>
        <w:spacing w:after="0" w:line="240" w:lineRule="auto"/>
        <w:ind w:left="320" w:firstLine="800"/>
        <w:rPr>
          <w:rFonts w:ascii="Times New Roman" w:hAnsi="Times New Roman" w:cs="Times New Roman"/>
          <w:sz w:val="27"/>
          <w:szCs w:val="27"/>
        </w:rPr>
      </w:pPr>
      <w:r w:rsidRPr="00E13EF6">
        <w:rPr>
          <w:rFonts w:ascii="Times New Roman" w:hAnsi="Times New Roman" w:cs="Times New Roman"/>
          <w:sz w:val="27"/>
          <w:szCs w:val="27"/>
        </w:rPr>
        <w:t>lac de acumulare nr. 1</w:t>
      </w:r>
      <w:r>
        <w:rPr>
          <w:rFonts w:ascii="Times New Roman" w:hAnsi="Times New Roman" w:cs="Times New Roman"/>
          <w:sz w:val="27"/>
          <w:szCs w:val="27"/>
        </w:rPr>
        <w:t xml:space="preserve"> </w:t>
      </w:r>
      <w:r w:rsidRPr="00E13EF6">
        <w:rPr>
          <w:rFonts w:ascii="Times New Roman" w:hAnsi="Times New Roman" w:cs="Times New Roman"/>
          <w:sz w:val="27"/>
          <w:szCs w:val="27"/>
        </w:rPr>
        <w:t xml:space="preserve"> S= 4</w:t>
      </w:r>
      <w:r w:rsidRPr="00E13EF6">
        <w:rPr>
          <w:rFonts w:ascii="Times New Roman" w:hAnsi="Times New Roman" w:cs="Times New Roman"/>
          <w:sz w:val="27"/>
          <w:szCs w:val="27"/>
        </w:rPr>
        <w:tab/>
        <w:t xml:space="preserve">400 mii </w:t>
      </w:r>
      <w:r>
        <w:rPr>
          <w:rFonts w:ascii="Times New Roman" w:hAnsi="Times New Roman" w:cs="Times New Roman"/>
          <w:sz w:val="27"/>
          <w:szCs w:val="27"/>
        </w:rPr>
        <w:t>mc;</w:t>
      </w:r>
    </w:p>
    <w:p w:rsidR="00CC6FEA" w:rsidRPr="00E13EF6" w:rsidRDefault="00CC6FEA" w:rsidP="00E04E57">
      <w:pPr>
        <w:numPr>
          <w:ilvl w:val="0"/>
          <w:numId w:val="59"/>
        </w:numPr>
        <w:tabs>
          <w:tab w:val="left" w:pos="1259"/>
          <w:tab w:val="left" w:pos="4730"/>
        </w:tabs>
        <w:spacing w:after="0" w:line="240" w:lineRule="auto"/>
        <w:ind w:left="320" w:firstLine="800"/>
        <w:rPr>
          <w:rFonts w:ascii="Times New Roman" w:hAnsi="Times New Roman" w:cs="Times New Roman"/>
          <w:sz w:val="27"/>
          <w:szCs w:val="27"/>
        </w:rPr>
      </w:pPr>
      <w:r w:rsidRPr="00E13EF6">
        <w:rPr>
          <w:rFonts w:ascii="Times New Roman" w:hAnsi="Times New Roman" w:cs="Times New Roman"/>
          <w:sz w:val="27"/>
          <w:szCs w:val="27"/>
        </w:rPr>
        <w:t xml:space="preserve">lac de acumulare nr. 2 </w:t>
      </w:r>
      <w:r>
        <w:rPr>
          <w:sz w:val="27"/>
          <w:szCs w:val="27"/>
        </w:rPr>
        <w:t xml:space="preserve"> </w:t>
      </w:r>
      <w:r w:rsidRPr="00E13EF6">
        <w:rPr>
          <w:rFonts w:ascii="Times New Roman" w:hAnsi="Times New Roman" w:cs="Times New Roman"/>
          <w:sz w:val="27"/>
          <w:szCs w:val="27"/>
        </w:rPr>
        <w:t>S= 1</w:t>
      </w:r>
      <w:r w:rsidRPr="00E13EF6">
        <w:rPr>
          <w:rFonts w:ascii="Times New Roman" w:hAnsi="Times New Roman" w:cs="Times New Roman"/>
          <w:sz w:val="27"/>
          <w:szCs w:val="27"/>
        </w:rPr>
        <w:tab/>
        <w:t>30 mii</w:t>
      </w:r>
      <w:r>
        <w:rPr>
          <w:rFonts w:ascii="Times New Roman" w:hAnsi="Times New Roman" w:cs="Times New Roman"/>
          <w:sz w:val="27"/>
          <w:szCs w:val="27"/>
        </w:rPr>
        <w:t xml:space="preserve"> mc.</w:t>
      </w:r>
    </w:p>
    <w:p w:rsidR="00CC6FEA" w:rsidRDefault="00CC6FEA" w:rsidP="00FB166F">
      <w:pPr>
        <w:pStyle w:val="ListParagraph"/>
        <w:spacing w:after="0" w:line="240" w:lineRule="auto"/>
        <w:ind w:right="418"/>
        <w:rPr>
          <w:rFonts w:ascii="Times New Roman" w:hAnsi="Times New Roman" w:cs="Times New Roman"/>
          <w:sz w:val="27"/>
          <w:szCs w:val="27"/>
        </w:rPr>
      </w:pPr>
      <w:r w:rsidRPr="00FB166F">
        <w:rPr>
          <w:rFonts w:ascii="Times New Roman" w:hAnsi="Times New Roman" w:cs="Times New Roman"/>
          <w:sz w:val="27"/>
          <w:szCs w:val="27"/>
        </w:rPr>
        <w:t>Lacul de acumulare</w:t>
      </w:r>
      <w:r>
        <w:rPr>
          <w:rFonts w:ascii="Times New Roman" w:hAnsi="Times New Roman" w:cs="Times New Roman"/>
          <w:sz w:val="27"/>
          <w:szCs w:val="27"/>
        </w:rPr>
        <w:t xml:space="preserve"> </w:t>
      </w:r>
      <w:r w:rsidRPr="00FB166F">
        <w:rPr>
          <w:rFonts w:ascii="Times New Roman" w:hAnsi="Times New Roman" w:cs="Times New Roman"/>
          <w:sz w:val="27"/>
          <w:szCs w:val="27"/>
        </w:rPr>
        <w:t xml:space="preserve">- Laguna Negreni este format prin bararea văilor </w:t>
      </w:r>
    </w:p>
    <w:p w:rsidR="00CC6FEA" w:rsidRPr="00FB166F" w:rsidRDefault="00CC6FEA" w:rsidP="00FB166F">
      <w:pPr>
        <w:spacing w:after="0" w:line="240" w:lineRule="auto"/>
        <w:ind w:right="418"/>
        <w:rPr>
          <w:rFonts w:ascii="Times New Roman" w:hAnsi="Times New Roman" w:cs="Times New Roman"/>
          <w:sz w:val="27"/>
          <w:szCs w:val="27"/>
        </w:rPr>
      </w:pPr>
      <w:r w:rsidRPr="00FB166F">
        <w:rPr>
          <w:rFonts w:ascii="Times New Roman" w:hAnsi="Times New Roman" w:cs="Times New Roman"/>
          <w:sz w:val="27"/>
          <w:szCs w:val="27"/>
        </w:rPr>
        <w:t>amplasate in sud- vestul fermei, are forma de U, suprafaţa de 5ha, latimea medie de l</w:t>
      </w:r>
      <w:r>
        <w:rPr>
          <w:rFonts w:ascii="Times New Roman" w:hAnsi="Times New Roman" w:cs="Times New Roman"/>
          <w:sz w:val="27"/>
          <w:szCs w:val="27"/>
        </w:rPr>
        <w:t>00</w:t>
      </w:r>
      <w:r w:rsidRPr="00FB166F">
        <w:rPr>
          <w:rFonts w:ascii="Times New Roman" w:hAnsi="Times New Roman" w:cs="Times New Roman"/>
          <w:sz w:val="27"/>
          <w:szCs w:val="27"/>
        </w:rPr>
        <w:t>m, lungimea de cca 520m, si adancimea medie de cca 8m. In zona de nord vest a fost comprtimentat printr-un dig transversal cu o latime constructiva de 7m si o lungime la coronament de 80m.</w:t>
      </w:r>
    </w:p>
    <w:p w:rsidR="00CC6FEA" w:rsidRPr="00E13EF6" w:rsidRDefault="00CC6FEA" w:rsidP="00E13EF6">
      <w:pPr>
        <w:pStyle w:val="BodyText21"/>
        <w:shd w:val="clear" w:color="auto" w:fill="auto"/>
        <w:spacing w:after="0" w:line="240" w:lineRule="auto"/>
        <w:ind w:right="40" w:firstLine="708"/>
        <w:jc w:val="left"/>
        <w:rPr>
          <w:sz w:val="27"/>
          <w:szCs w:val="27"/>
        </w:rPr>
      </w:pPr>
    </w:p>
    <w:p w:rsidR="00CC6FEA" w:rsidRPr="00FB166F" w:rsidRDefault="00CC6FEA" w:rsidP="0054013C">
      <w:pPr>
        <w:pStyle w:val="BodyText21"/>
        <w:shd w:val="clear" w:color="auto" w:fill="auto"/>
        <w:spacing w:after="0" w:line="278" w:lineRule="exact"/>
        <w:ind w:right="40" w:firstLine="708"/>
        <w:jc w:val="left"/>
        <w:rPr>
          <w:b/>
          <w:bCs/>
          <w:i/>
          <w:iCs/>
          <w:sz w:val="27"/>
          <w:szCs w:val="27"/>
        </w:rPr>
      </w:pPr>
      <w:r w:rsidRPr="00FB166F">
        <w:rPr>
          <w:b/>
          <w:bCs/>
          <w:i/>
          <w:iCs/>
          <w:sz w:val="27"/>
          <w:szCs w:val="27"/>
        </w:rPr>
        <w:t>Lacul de acumulare - Laguna Negreni este reglementat de urmatoarele acte:</w:t>
      </w:r>
    </w:p>
    <w:p w:rsidR="00CC6FEA" w:rsidRPr="00FB166F" w:rsidRDefault="00CC6FEA" w:rsidP="00FB166F">
      <w:pPr>
        <w:pStyle w:val="BodyText21"/>
        <w:numPr>
          <w:ilvl w:val="0"/>
          <w:numId w:val="60"/>
        </w:numPr>
        <w:shd w:val="clear" w:color="auto" w:fill="auto"/>
        <w:spacing w:after="0" w:line="278" w:lineRule="exact"/>
        <w:ind w:right="40"/>
        <w:jc w:val="left"/>
        <w:rPr>
          <w:b/>
          <w:bCs/>
          <w:i/>
          <w:iCs/>
          <w:sz w:val="27"/>
          <w:szCs w:val="27"/>
        </w:rPr>
      </w:pPr>
      <w:r w:rsidRPr="00FB166F">
        <w:rPr>
          <w:b/>
          <w:bCs/>
          <w:i/>
          <w:iCs/>
          <w:sz w:val="27"/>
          <w:szCs w:val="27"/>
        </w:rPr>
        <w:lastRenderedPageBreak/>
        <w:t>Autorizatia nr. 522/2013 de functionare in conditii de siguranta;</w:t>
      </w:r>
    </w:p>
    <w:p w:rsidR="00CC6FEA" w:rsidRPr="00FB166F" w:rsidRDefault="00CC6FEA" w:rsidP="00FB166F">
      <w:pPr>
        <w:pStyle w:val="BodyText21"/>
        <w:numPr>
          <w:ilvl w:val="0"/>
          <w:numId w:val="60"/>
        </w:numPr>
        <w:shd w:val="clear" w:color="auto" w:fill="auto"/>
        <w:spacing w:after="0" w:line="278" w:lineRule="exact"/>
        <w:ind w:right="40"/>
        <w:jc w:val="left"/>
        <w:rPr>
          <w:b/>
          <w:bCs/>
          <w:i/>
          <w:iCs/>
          <w:sz w:val="27"/>
          <w:szCs w:val="27"/>
        </w:rPr>
      </w:pPr>
      <w:r w:rsidRPr="00FB166F">
        <w:rPr>
          <w:b/>
          <w:bCs/>
          <w:i/>
          <w:iCs/>
          <w:sz w:val="27"/>
          <w:szCs w:val="27"/>
        </w:rPr>
        <w:t>Aviz nr. 612/2013 privind documentatia de expertiza a sigurantei iazului Laguna - Negreni</w:t>
      </w:r>
    </w:p>
    <w:p w:rsidR="00CC6FEA" w:rsidRPr="0054013C" w:rsidRDefault="00CC6FEA" w:rsidP="00F60227">
      <w:pPr>
        <w:pStyle w:val="BodyText21"/>
        <w:shd w:val="clear" w:color="auto" w:fill="auto"/>
        <w:spacing w:after="184" w:line="278" w:lineRule="exact"/>
        <w:ind w:left="100" w:right="40" w:firstLine="620"/>
        <w:jc w:val="both"/>
        <w:rPr>
          <w:sz w:val="27"/>
          <w:szCs w:val="27"/>
        </w:rPr>
      </w:pPr>
      <w:r w:rsidRPr="0054013C">
        <w:rPr>
          <w:sz w:val="27"/>
          <w:szCs w:val="27"/>
        </w:rPr>
        <w:t>Laguna de stocare a dejecţiilor are următorii parametrii constructivi, conform regulamentului de exploatare elaborat si aprobat de ABA Arges-Vedea cu nr. 1141/04.12.2013, anexat documentaţiei tehnice:</w:t>
      </w:r>
    </w:p>
    <w:tbl>
      <w:tblPr>
        <w:tblW w:w="0" w:type="auto"/>
        <w:jc w:val="center"/>
        <w:tblLayout w:type="fixed"/>
        <w:tblCellMar>
          <w:left w:w="10" w:type="dxa"/>
          <w:right w:w="10" w:type="dxa"/>
        </w:tblCellMar>
        <w:tblLook w:val="0000" w:firstRow="0" w:lastRow="0" w:firstColumn="0" w:lastColumn="0" w:noHBand="0" w:noVBand="0"/>
      </w:tblPr>
      <w:tblGrid>
        <w:gridCol w:w="5640"/>
        <w:gridCol w:w="1992"/>
        <w:gridCol w:w="1862"/>
      </w:tblGrid>
      <w:tr w:rsidR="00CC6FEA" w:rsidRPr="00EB6191">
        <w:trPr>
          <w:trHeight w:val="394"/>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2360" w:firstLine="0"/>
              <w:jc w:val="left"/>
            </w:pPr>
            <w:r>
              <w:t>Parametri</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200" w:firstLine="0"/>
              <w:jc w:val="left"/>
            </w:pPr>
            <w:r>
              <w:t>Compartiment 1</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Compartiment 2</w:t>
            </w:r>
          </w:p>
        </w:tc>
      </w:tr>
      <w:tr w:rsidR="00CC6FEA" w:rsidRPr="00EB6191">
        <w:trPr>
          <w:trHeight w:val="298"/>
          <w:jc w:val="center"/>
        </w:trPr>
        <w:tc>
          <w:tcPr>
            <w:tcW w:w="5640" w:type="dxa"/>
            <w:tcBorders>
              <w:top w:val="single" w:sz="4" w:space="0" w:color="auto"/>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cota talveg (mdMN)</w:t>
            </w:r>
          </w:p>
        </w:tc>
        <w:tc>
          <w:tcPr>
            <w:tcW w:w="1992" w:type="dxa"/>
            <w:tcBorders>
              <w:top w:val="single" w:sz="4" w:space="0" w:color="auto"/>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213,50</w:t>
            </w:r>
          </w:p>
        </w:tc>
        <w:tc>
          <w:tcPr>
            <w:tcW w:w="1862" w:type="dxa"/>
            <w:tcBorders>
              <w:top w:val="single" w:sz="4" w:space="0" w:color="auto"/>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224,50</w:t>
            </w:r>
          </w:p>
        </w:tc>
      </w:tr>
      <w:tr w:rsidR="00CC6FEA" w:rsidRPr="00EB6191">
        <w:trPr>
          <w:trHeight w:val="283"/>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cota golire de fund -ax (mdMN)</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213,90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224,65</w:t>
            </w:r>
          </w:p>
        </w:tc>
      </w:tr>
      <w:tr w:rsidR="00CC6FEA" w:rsidRPr="00EB6191">
        <w:trPr>
          <w:trHeight w:val="264"/>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cota coronament baraj frontal (mdMN)</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230,50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231,50</w:t>
            </w:r>
          </w:p>
        </w:tc>
      </w:tr>
      <w:tr w:rsidR="00CC6FEA" w:rsidRPr="00EB6191">
        <w:trPr>
          <w:trHeight w:val="274"/>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nivel maxim extraordinar (mdMN)</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229,50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229,50</w:t>
            </w:r>
          </w:p>
        </w:tc>
      </w:tr>
      <w:tr w:rsidR="00CC6FEA" w:rsidRPr="00EB6191">
        <w:trPr>
          <w:trHeight w:val="269"/>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nivel normal de retentie (mdMN)</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228,00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228,50</w:t>
            </w:r>
          </w:p>
        </w:tc>
      </w:tr>
      <w:tr w:rsidR="00CC6FEA" w:rsidRPr="00EB6191">
        <w:trPr>
          <w:trHeight w:val="283"/>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volum util (mil.mc)</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0,216</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0,018</w:t>
            </w:r>
          </w:p>
        </w:tc>
      </w:tr>
      <w:tr w:rsidR="00CC6FEA" w:rsidRPr="00EB6191">
        <w:trPr>
          <w:trHeight w:val="269"/>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volum de garda (mil.mc)</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0,100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0,004</w:t>
            </w:r>
          </w:p>
        </w:tc>
      </w:tr>
      <w:tr w:rsidR="00CC6FEA" w:rsidRPr="00EB6191">
        <w:trPr>
          <w:trHeight w:val="264"/>
          <w:jc w:val="center"/>
        </w:trPr>
        <w:tc>
          <w:tcPr>
            <w:tcW w:w="5640"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volum la nivel maxim exraordinar de retentie (mil.mc)</w:t>
            </w:r>
          </w:p>
        </w:tc>
        <w:tc>
          <w:tcPr>
            <w:tcW w:w="199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0,40</w:t>
            </w:r>
          </w:p>
        </w:tc>
        <w:tc>
          <w:tcPr>
            <w:tcW w:w="1862" w:type="dxa"/>
            <w:tcBorders>
              <w:left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0,03</w:t>
            </w:r>
          </w:p>
        </w:tc>
      </w:tr>
      <w:tr w:rsidR="00CC6FEA" w:rsidRPr="00EB6191">
        <w:trPr>
          <w:trHeight w:val="288"/>
          <w:jc w:val="center"/>
        </w:trPr>
        <w:tc>
          <w:tcPr>
            <w:tcW w:w="5640" w:type="dxa"/>
            <w:tcBorders>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120" w:firstLine="0"/>
              <w:jc w:val="left"/>
            </w:pPr>
            <w:r>
              <w:t>- volum la nivel normal de retentie ( mii. mc )</w:t>
            </w:r>
          </w:p>
        </w:tc>
        <w:tc>
          <w:tcPr>
            <w:tcW w:w="1992" w:type="dxa"/>
            <w:tcBorders>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700" w:firstLine="0"/>
              <w:jc w:val="left"/>
            </w:pPr>
            <w:r>
              <w:t>0,25</w:t>
            </w:r>
          </w:p>
        </w:tc>
        <w:tc>
          <w:tcPr>
            <w:tcW w:w="1862" w:type="dxa"/>
            <w:tcBorders>
              <w:left w:val="single" w:sz="4" w:space="0" w:color="auto"/>
              <w:bottom w:val="single" w:sz="4" w:space="0" w:color="auto"/>
              <w:right w:val="single" w:sz="4" w:space="0" w:color="auto"/>
            </w:tcBorders>
            <w:shd w:val="clear" w:color="auto" w:fill="FFFFFF"/>
          </w:tcPr>
          <w:p w:rsidR="00CC6FEA" w:rsidRDefault="00CC6FEA" w:rsidP="00106922">
            <w:pPr>
              <w:pStyle w:val="BodyText21"/>
              <w:framePr w:wrap="notBeside" w:vAnchor="text" w:hAnchor="text" w:xAlign="center" w:y="1"/>
              <w:shd w:val="clear" w:color="auto" w:fill="auto"/>
              <w:spacing w:after="0" w:line="240" w:lineRule="auto"/>
              <w:ind w:left="640" w:firstLine="0"/>
              <w:jc w:val="left"/>
            </w:pPr>
            <w:r>
              <w:t>0,02</w:t>
            </w:r>
          </w:p>
        </w:tc>
      </w:tr>
    </w:tbl>
    <w:p w:rsidR="00CC6FEA" w:rsidRDefault="00CC6FEA" w:rsidP="0054013C">
      <w:pPr>
        <w:rPr>
          <w:sz w:val="2"/>
          <w:szCs w:val="2"/>
        </w:rPr>
      </w:pPr>
    </w:p>
    <w:p w:rsidR="00CC6FEA" w:rsidRPr="0054013C" w:rsidRDefault="00CC6FEA" w:rsidP="0054013C">
      <w:pPr>
        <w:pStyle w:val="Bodytext100"/>
        <w:shd w:val="clear" w:color="auto" w:fill="auto"/>
        <w:spacing w:before="199"/>
        <w:ind w:left="100" w:firstLine="780"/>
        <w:rPr>
          <w:sz w:val="27"/>
          <w:szCs w:val="27"/>
        </w:rPr>
      </w:pPr>
      <w:r w:rsidRPr="0054013C">
        <w:rPr>
          <w:sz w:val="27"/>
          <w:szCs w:val="27"/>
        </w:rPr>
        <w:t>&gt; Baraj Laguna - compartiment nr. 1</w:t>
      </w:r>
    </w:p>
    <w:p w:rsidR="00CC6FEA" w:rsidRPr="0054013C" w:rsidRDefault="00CC6FEA" w:rsidP="0054013C">
      <w:pPr>
        <w:pStyle w:val="BodyText21"/>
        <w:shd w:val="clear" w:color="auto" w:fill="auto"/>
        <w:tabs>
          <w:tab w:val="center" w:pos="5843"/>
        </w:tabs>
        <w:spacing w:after="0" w:line="274" w:lineRule="exact"/>
        <w:ind w:left="100" w:firstLine="780"/>
        <w:jc w:val="both"/>
        <w:rPr>
          <w:sz w:val="27"/>
          <w:szCs w:val="27"/>
        </w:rPr>
      </w:pPr>
      <w:r w:rsidRPr="0054013C">
        <w:rPr>
          <w:sz w:val="27"/>
          <w:szCs w:val="27"/>
        </w:rPr>
        <w:t>-lungime baraj frontal</w:t>
      </w:r>
      <w:r w:rsidRPr="0054013C">
        <w:rPr>
          <w:sz w:val="27"/>
          <w:szCs w:val="27"/>
        </w:rPr>
        <w:tab/>
        <w:t>200,0 m;</w:t>
      </w:r>
    </w:p>
    <w:p w:rsidR="00CC6FEA" w:rsidRPr="0054013C" w:rsidRDefault="00CC6FEA" w:rsidP="0054013C">
      <w:pPr>
        <w:pStyle w:val="BodyText21"/>
        <w:shd w:val="clear" w:color="auto" w:fill="auto"/>
        <w:tabs>
          <w:tab w:val="center" w:pos="5843"/>
        </w:tabs>
        <w:spacing w:after="0" w:line="274" w:lineRule="exact"/>
        <w:ind w:left="100" w:firstLine="780"/>
        <w:jc w:val="both"/>
        <w:rPr>
          <w:sz w:val="27"/>
          <w:szCs w:val="27"/>
        </w:rPr>
      </w:pPr>
      <w:r w:rsidRPr="0054013C">
        <w:rPr>
          <w:sz w:val="27"/>
          <w:szCs w:val="27"/>
        </w:rPr>
        <w:t>-latime la baza</w:t>
      </w:r>
      <w:r w:rsidRPr="0054013C">
        <w:rPr>
          <w:sz w:val="27"/>
          <w:szCs w:val="27"/>
        </w:rPr>
        <w:tab/>
        <w:t>100,0 m;</w:t>
      </w:r>
    </w:p>
    <w:p w:rsidR="00CC6FEA" w:rsidRPr="0054013C" w:rsidRDefault="00CC6FEA" w:rsidP="0054013C">
      <w:pPr>
        <w:pStyle w:val="BodyText21"/>
        <w:shd w:val="clear" w:color="auto" w:fill="auto"/>
        <w:tabs>
          <w:tab w:val="center" w:pos="5843"/>
        </w:tabs>
        <w:spacing w:after="0" w:line="274" w:lineRule="exact"/>
        <w:ind w:left="100" w:firstLine="780"/>
        <w:jc w:val="both"/>
        <w:rPr>
          <w:sz w:val="27"/>
          <w:szCs w:val="27"/>
        </w:rPr>
      </w:pPr>
      <w:r w:rsidRPr="0054013C">
        <w:rPr>
          <w:sz w:val="27"/>
          <w:szCs w:val="27"/>
        </w:rPr>
        <w:t>-latime la coronament</w:t>
      </w:r>
      <w:r w:rsidRPr="0054013C">
        <w:rPr>
          <w:sz w:val="27"/>
          <w:szCs w:val="27"/>
        </w:rPr>
        <w:tab/>
        <w:t>5,5 m;</w:t>
      </w:r>
    </w:p>
    <w:p w:rsidR="00CC6FEA" w:rsidRPr="0054013C" w:rsidRDefault="00CC6FEA" w:rsidP="0054013C">
      <w:pPr>
        <w:pStyle w:val="BodyText21"/>
        <w:shd w:val="clear" w:color="auto" w:fill="auto"/>
        <w:tabs>
          <w:tab w:val="center" w:pos="5843"/>
        </w:tabs>
        <w:spacing w:after="0" w:line="274" w:lineRule="exact"/>
        <w:ind w:left="100" w:firstLine="780"/>
        <w:jc w:val="both"/>
        <w:rPr>
          <w:sz w:val="27"/>
          <w:szCs w:val="27"/>
        </w:rPr>
      </w:pPr>
      <w:r w:rsidRPr="0054013C">
        <w:rPr>
          <w:sz w:val="27"/>
          <w:szCs w:val="27"/>
        </w:rPr>
        <w:t>-inaltime maxima</w:t>
      </w:r>
      <w:r w:rsidRPr="0054013C">
        <w:rPr>
          <w:sz w:val="27"/>
          <w:szCs w:val="27"/>
        </w:rPr>
        <w:tab/>
        <w:t>17,0 m;</w:t>
      </w:r>
    </w:p>
    <w:p w:rsidR="00CC6FEA" w:rsidRPr="0054013C" w:rsidRDefault="00CC6FEA" w:rsidP="0054013C">
      <w:pPr>
        <w:pStyle w:val="BodyText21"/>
        <w:shd w:val="clear" w:color="auto" w:fill="auto"/>
        <w:tabs>
          <w:tab w:val="center" w:pos="5843"/>
        </w:tabs>
        <w:spacing w:after="0" w:line="274" w:lineRule="exact"/>
        <w:ind w:left="100" w:firstLine="780"/>
        <w:jc w:val="both"/>
        <w:rPr>
          <w:sz w:val="27"/>
          <w:szCs w:val="27"/>
        </w:rPr>
      </w:pPr>
      <w:r w:rsidRPr="0054013C">
        <w:rPr>
          <w:sz w:val="27"/>
          <w:szCs w:val="27"/>
        </w:rPr>
        <w:t>-panta taluze</w:t>
      </w:r>
      <w:r w:rsidRPr="0054013C">
        <w:rPr>
          <w:sz w:val="27"/>
          <w:szCs w:val="27"/>
        </w:rPr>
        <w:tab/>
        <w:t>interior 1:2.5;</w:t>
      </w:r>
    </w:p>
    <w:p w:rsidR="00CC6FEA" w:rsidRPr="0054013C" w:rsidRDefault="00CC6FEA" w:rsidP="0054013C">
      <w:pPr>
        <w:pStyle w:val="BodyText21"/>
        <w:shd w:val="clear" w:color="auto" w:fill="auto"/>
        <w:spacing w:after="0" w:line="274" w:lineRule="exact"/>
        <w:ind w:left="5280" w:firstLine="0"/>
        <w:jc w:val="left"/>
        <w:rPr>
          <w:sz w:val="27"/>
          <w:szCs w:val="27"/>
        </w:rPr>
      </w:pPr>
      <w:r w:rsidRPr="0054013C">
        <w:rPr>
          <w:sz w:val="27"/>
          <w:szCs w:val="27"/>
        </w:rPr>
        <w:t>exterior 1:3 ;</w:t>
      </w:r>
    </w:p>
    <w:p w:rsidR="00CC6FEA" w:rsidRPr="0054013C" w:rsidRDefault="00CC6FEA" w:rsidP="0054013C">
      <w:pPr>
        <w:pStyle w:val="BodyText21"/>
        <w:shd w:val="clear" w:color="auto" w:fill="auto"/>
        <w:spacing w:after="244" w:line="274" w:lineRule="exact"/>
        <w:ind w:left="880" w:right="8" w:firstLine="0"/>
        <w:jc w:val="left"/>
        <w:rPr>
          <w:sz w:val="27"/>
          <w:szCs w:val="27"/>
        </w:rPr>
      </w:pPr>
      <w:r w:rsidRPr="0054013C">
        <w:rPr>
          <w:sz w:val="27"/>
          <w:szCs w:val="27"/>
        </w:rPr>
        <w:t>-protectia taluzul amonte: pereu de beton - protectia taluzului aval:  inierbat;</w:t>
      </w:r>
    </w:p>
    <w:p w:rsidR="00CC6FEA" w:rsidRPr="0054013C" w:rsidRDefault="00CC6FEA" w:rsidP="0054013C">
      <w:pPr>
        <w:pStyle w:val="Bodytext100"/>
        <w:shd w:val="clear" w:color="auto" w:fill="auto"/>
        <w:spacing w:before="0" w:line="269" w:lineRule="exact"/>
        <w:ind w:left="100" w:firstLine="780"/>
        <w:rPr>
          <w:sz w:val="27"/>
          <w:szCs w:val="27"/>
        </w:rPr>
      </w:pPr>
      <w:r w:rsidRPr="0054013C">
        <w:rPr>
          <w:sz w:val="27"/>
          <w:szCs w:val="27"/>
        </w:rPr>
        <w:t>&gt; Baraj Laguna - compartiment nr. 2</w:t>
      </w:r>
    </w:p>
    <w:p w:rsidR="00CC6FEA" w:rsidRPr="0054013C" w:rsidRDefault="00CC6FEA" w:rsidP="0054013C">
      <w:pPr>
        <w:pStyle w:val="BodyText21"/>
        <w:shd w:val="clear" w:color="auto" w:fill="auto"/>
        <w:tabs>
          <w:tab w:val="center" w:pos="5814"/>
        </w:tabs>
        <w:spacing w:after="0" w:line="269" w:lineRule="exact"/>
        <w:ind w:left="100" w:firstLine="780"/>
        <w:jc w:val="both"/>
        <w:rPr>
          <w:sz w:val="27"/>
          <w:szCs w:val="27"/>
        </w:rPr>
      </w:pPr>
      <w:r w:rsidRPr="0054013C">
        <w:rPr>
          <w:sz w:val="27"/>
          <w:szCs w:val="27"/>
        </w:rPr>
        <w:t>-lungime baraj frontal de comartimentare</w:t>
      </w:r>
      <w:r w:rsidRPr="0054013C">
        <w:rPr>
          <w:sz w:val="27"/>
          <w:szCs w:val="27"/>
        </w:rPr>
        <w:tab/>
        <w:t>80,0 m;</w:t>
      </w:r>
    </w:p>
    <w:p w:rsidR="00CC6FEA" w:rsidRPr="0054013C" w:rsidRDefault="00CC6FEA" w:rsidP="0054013C">
      <w:pPr>
        <w:pStyle w:val="BodyText21"/>
        <w:shd w:val="clear" w:color="auto" w:fill="auto"/>
        <w:tabs>
          <w:tab w:val="center" w:pos="5814"/>
        </w:tabs>
        <w:spacing w:after="0" w:line="269" w:lineRule="exact"/>
        <w:ind w:left="100" w:firstLine="780"/>
        <w:jc w:val="both"/>
        <w:rPr>
          <w:sz w:val="27"/>
          <w:szCs w:val="27"/>
        </w:rPr>
      </w:pPr>
      <w:r w:rsidRPr="0054013C">
        <w:rPr>
          <w:sz w:val="27"/>
          <w:szCs w:val="27"/>
        </w:rPr>
        <w:t>-latime la baza</w:t>
      </w:r>
      <w:r w:rsidRPr="0054013C">
        <w:rPr>
          <w:sz w:val="27"/>
          <w:szCs w:val="27"/>
        </w:rPr>
        <w:tab/>
        <w:t>40,50 m;</w:t>
      </w:r>
    </w:p>
    <w:p w:rsidR="00CC6FEA" w:rsidRPr="0054013C" w:rsidRDefault="00CC6FEA" w:rsidP="0054013C">
      <w:pPr>
        <w:pStyle w:val="BodyText21"/>
        <w:shd w:val="clear" w:color="auto" w:fill="auto"/>
        <w:tabs>
          <w:tab w:val="center" w:pos="5814"/>
        </w:tabs>
        <w:spacing w:after="0" w:line="269" w:lineRule="exact"/>
        <w:ind w:left="100" w:firstLine="780"/>
        <w:jc w:val="both"/>
        <w:rPr>
          <w:sz w:val="27"/>
          <w:szCs w:val="27"/>
        </w:rPr>
      </w:pPr>
      <w:r w:rsidRPr="0054013C">
        <w:rPr>
          <w:sz w:val="27"/>
          <w:szCs w:val="27"/>
        </w:rPr>
        <w:t>-latime la coronament</w:t>
      </w:r>
      <w:r w:rsidRPr="0054013C">
        <w:rPr>
          <w:sz w:val="27"/>
          <w:szCs w:val="27"/>
        </w:rPr>
        <w:tab/>
        <w:t>5,50 m;</w:t>
      </w:r>
    </w:p>
    <w:p w:rsidR="00CC6FEA" w:rsidRPr="0054013C" w:rsidRDefault="00CC6FEA" w:rsidP="0054013C">
      <w:pPr>
        <w:pStyle w:val="BodyText21"/>
        <w:shd w:val="clear" w:color="auto" w:fill="auto"/>
        <w:tabs>
          <w:tab w:val="center" w:pos="5814"/>
        </w:tabs>
        <w:spacing w:after="0" w:line="269" w:lineRule="exact"/>
        <w:ind w:left="100" w:firstLine="780"/>
        <w:jc w:val="both"/>
        <w:rPr>
          <w:sz w:val="27"/>
          <w:szCs w:val="27"/>
        </w:rPr>
      </w:pPr>
      <w:r w:rsidRPr="0054013C">
        <w:rPr>
          <w:sz w:val="27"/>
          <w:szCs w:val="27"/>
        </w:rPr>
        <w:t>-inaltime maxima</w:t>
      </w:r>
      <w:r w:rsidRPr="0054013C">
        <w:rPr>
          <w:sz w:val="27"/>
          <w:szCs w:val="27"/>
        </w:rPr>
        <w:tab/>
        <w:t>7,0 m;</w:t>
      </w:r>
    </w:p>
    <w:p w:rsidR="00CC6FEA" w:rsidRPr="0054013C" w:rsidRDefault="00CC6FEA" w:rsidP="0054013C">
      <w:pPr>
        <w:pStyle w:val="BodyText21"/>
        <w:shd w:val="clear" w:color="auto" w:fill="auto"/>
        <w:tabs>
          <w:tab w:val="center" w:pos="5814"/>
        </w:tabs>
        <w:spacing w:after="0" w:line="269" w:lineRule="exact"/>
        <w:ind w:left="100" w:firstLine="780"/>
        <w:jc w:val="both"/>
        <w:rPr>
          <w:sz w:val="27"/>
          <w:szCs w:val="27"/>
        </w:rPr>
      </w:pPr>
      <w:r w:rsidRPr="0054013C">
        <w:rPr>
          <w:sz w:val="27"/>
          <w:szCs w:val="27"/>
        </w:rPr>
        <w:t>-panta taluze</w:t>
      </w:r>
      <w:r w:rsidRPr="0054013C">
        <w:rPr>
          <w:sz w:val="27"/>
          <w:szCs w:val="27"/>
        </w:rPr>
        <w:tab/>
        <w:t>interior 1:2.5;</w:t>
      </w:r>
    </w:p>
    <w:p w:rsidR="00CC6FEA" w:rsidRPr="007F3881" w:rsidRDefault="00CC6FEA" w:rsidP="007F3881">
      <w:pPr>
        <w:pStyle w:val="BodyText21"/>
        <w:shd w:val="clear" w:color="auto" w:fill="auto"/>
        <w:tabs>
          <w:tab w:val="left" w:pos="9450"/>
        </w:tabs>
        <w:spacing w:after="0" w:line="240" w:lineRule="auto"/>
        <w:ind w:left="4248" w:right="8" w:firstLine="708"/>
        <w:jc w:val="left"/>
        <w:rPr>
          <w:sz w:val="27"/>
          <w:szCs w:val="27"/>
        </w:rPr>
      </w:pPr>
      <w:r>
        <w:t xml:space="preserve">  </w:t>
      </w:r>
      <w:r w:rsidRPr="007F3881">
        <w:rPr>
          <w:sz w:val="27"/>
          <w:szCs w:val="27"/>
        </w:rPr>
        <w:t>exterior 1:2.5;</w:t>
      </w:r>
    </w:p>
    <w:p w:rsidR="00CC6FEA" w:rsidRPr="007F3881" w:rsidRDefault="00CC6FEA" w:rsidP="007F3881">
      <w:pPr>
        <w:pStyle w:val="BodyText21"/>
        <w:shd w:val="clear" w:color="auto" w:fill="auto"/>
        <w:tabs>
          <w:tab w:val="left" w:pos="9450"/>
        </w:tabs>
        <w:spacing w:after="0" w:line="240" w:lineRule="auto"/>
        <w:ind w:left="900" w:right="8" w:firstLine="0"/>
        <w:jc w:val="left"/>
        <w:rPr>
          <w:sz w:val="27"/>
          <w:szCs w:val="27"/>
        </w:rPr>
      </w:pPr>
      <w:r w:rsidRPr="007F3881">
        <w:rPr>
          <w:sz w:val="27"/>
          <w:szCs w:val="27"/>
        </w:rPr>
        <w:t xml:space="preserve"> -protectia taluzului amonte: pereu de beton -protectia taluzului aval: pereu de beton;</w:t>
      </w:r>
    </w:p>
    <w:p w:rsidR="00CC6FEA" w:rsidRPr="007F3881" w:rsidRDefault="00CC6FEA" w:rsidP="007F3881">
      <w:pPr>
        <w:pStyle w:val="Bodytext100"/>
        <w:shd w:val="clear" w:color="auto" w:fill="auto"/>
        <w:spacing w:before="0" w:line="240" w:lineRule="auto"/>
        <w:ind w:left="100" w:firstLine="780"/>
        <w:jc w:val="left"/>
        <w:rPr>
          <w:sz w:val="27"/>
          <w:szCs w:val="27"/>
        </w:rPr>
      </w:pPr>
      <w:r w:rsidRPr="007F3881">
        <w:rPr>
          <w:sz w:val="27"/>
          <w:szCs w:val="27"/>
        </w:rPr>
        <w:t>&gt; Descarcatorul de ape mari</w:t>
      </w:r>
    </w:p>
    <w:p w:rsidR="00CC6FEA" w:rsidRPr="007F3881" w:rsidRDefault="00CC6FEA" w:rsidP="007F3881">
      <w:pPr>
        <w:pStyle w:val="BodyText21"/>
        <w:shd w:val="clear" w:color="auto" w:fill="auto"/>
        <w:spacing w:after="0" w:line="240" w:lineRule="auto"/>
        <w:ind w:left="100" w:right="40" w:firstLine="780"/>
        <w:jc w:val="left"/>
        <w:rPr>
          <w:sz w:val="27"/>
          <w:szCs w:val="27"/>
        </w:rPr>
      </w:pPr>
      <w:r w:rsidRPr="007F3881">
        <w:rPr>
          <w:sz w:val="27"/>
          <w:szCs w:val="27"/>
        </w:rPr>
        <w:t>Amenajarea hidrotehnica Laguna Negreni nu are prevăzut un</w:t>
      </w:r>
      <w:r w:rsidRPr="007F3881">
        <w:rPr>
          <w:rStyle w:val="BodyText1"/>
          <w:sz w:val="27"/>
          <w:szCs w:val="27"/>
        </w:rPr>
        <w:t xml:space="preserve"> descarcator</w:t>
      </w:r>
      <w:r w:rsidRPr="007F3881">
        <w:rPr>
          <w:sz w:val="27"/>
          <w:szCs w:val="27"/>
        </w:rPr>
        <w:t xml:space="preserve"> de ape mari propriu- zis,evacuarea apelor pluviale facandu-se printr-un sistem de doua canale colectoare construite pe conturul amenajarii.</w:t>
      </w:r>
    </w:p>
    <w:p w:rsidR="00CC6FEA" w:rsidRDefault="00CC6FEA" w:rsidP="007F3881">
      <w:pPr>
        <w:pStyle w:val="BodyText21"/>
        <w:shd w:val="clear" w:color="auto" w:fill="auto"/>
        <w:spacing w:after="0" w:line="240" w:lineRule="auto"/>
        <w:ind w:left="100" w:right="40" w:firstLine="780"/>
        <w:jc w:val="left"/>
        <w:rPr>
          <w:sz w:val="27"/>
          <w:szCs w:val="27"/>
        </w:rPr>
      </w:pPr>
      <w:r w:rsidRPr="007F3881">
        <w:rPr>
          <w:sz w:val="27"/>
          <w:szCs w:val="27"/>
        </w:rPr>
        <w:t xml:space="preserve">Canalele sunt executate in debleu si semirambleu, si au rolul colectării in totalitate a apelor pluviale in perioade de precipitaţii abundente, tranzitarea si debusarea lor in paraul Negrisoara. Caracteristicile tehnice ale canalelor de evacuare a apelor pluviale sunt: </w:t>
      </w:r>
    </w:p>
    <w:p w:rsidR="00CC6FEA" w:rsidRPr="007F3881" w:rsidRDefault="00CC6FEA" w:rsidP="007F3881">
      <w:pPr>
        <w:pStyle w:val="BodyText21"/>
        <w:shd w:val="clear" w:color="auto" w:fill="auto"/>
        <w:spacing w:after="0" w:line="240" w:lineRule="auto"/>
        <w:ind w:left="100" w:right="40" w:firstLine="780"/>
        <w:jc w:val="left"/>
        <w:rPr>
          <w:sz w:val="27"/>
          <w:szCs w:val="27"/>
        </w:rPr>
      </w:pPr>
    </w:p>
    <w:p w:rsidR="00CC6FEA" w:rsidRPr="007F3881" w:rsidRDefault="00CC6FEA" w:rsidP="007F3881">
      <w:pPr>
        <w:pStyle w:val="BodyText21"/>
        <w:shd w:val="clear" w:color="auto" w:fill="auto"/>
        <w:spacing w:after="0" w:line="240" w:lineRule="auto"/>
        <w:ind w:left="100" w:right="40" w:firstLine="780"/>
        <w:jc w:val="left"/>
        <w:rPr>
          <w:b/>
          <w:bCs/>
          <w:sz w:val="27"/>
          <w:szCs w:val="27"/>
        </w:rPr>
      </w:pPr>
      <w:r w:rsidRPr="007F3881">
        <w:rPr>
          <w:rStyle w:val="BodytextBold"/>
          <w:b w:val="0"/>
          <w:bCs w:val="0"/>
        </w:rPr>
        <w:lastRenderedPageBreak/>
        <w:t>&gt; Canal de evacuare nr. 1:</w:t>
      </w:r>
    </w:p>
    <w:p w:rsidR="00CC6FEA" w:rsidRPr="007F3881" w:rsidRDefault="00CC6FEA" w:rsidP="00465AFB">
      <w:pPr>
        <w:pStyle w:val="BodyText21"/>
        <w:numPr>
          <w:ilvl w:val="0"/>
          <w:numId w:val="43"/>
        </w:numPr>
        <w:shd w:val="clear" w:color="auto" w:fill="auto"/>
        <w:tabs>
          <w:tab w:val="left" w:pos="1919"/>
          <w:tab w:val="left" w:pos="4814"/>
        </w:tabs>
        <w:spacing w:after="0" w:line="240" w:lineRule="auto"/>
        <w:ind w:left="1780" w:firstLine="0"/>
        <w:jc w:val="left"/>
        <w:rPr>
          <w:sz w:val="27"/>
          <w:szCs w:val="27"/>
        </w:rPr>
      </w:pPr>
      <w:r w:rsidRPr="007F3881">
        <w:rPr>
          <w:sz w:val="27"/>
          <w:szCs w:val="27"/>
        </w:rPr>
        <w:t>lungime</w:t>
      </w:r>
      <w:r w:rsidRPr="007F3881">
        <w:rPr>
          <w:sz w:val="27"/>
          <w:szCs w:val="27"/>
        </w:rPr>
        <w:tab/>
        <w:t>330 m ;</w:t>
      </w:r>
    </w:p>
    <w:p w:rsidR="00CC6FEA" w:rsidRPr="007F3881" w:rsidRDefault="00CC6FEA" w:rsidP="00465AFB">
      <w:pPr>
        <w:pStyle w:val="BodyText21"/>
        <w:numPr>
          <w:ilvl w:val="0"/>
          <w:numId w:val="43"/>
        </w:numPr>
        <w:shd w:val="clear" w:color="auto" w:fill="auto"/>
        <w:tabs>
          <w:tab w:val="left" w:pos="1919"/>
          <w:tab w:val="left" w:pos="4742"/>
        </w:tabs>
        <w:spacing w:after="0" w:line="240" w:lineRule="auto"/>
        <w:ind w:left="1780" w:right="4440" w:firstLine="0"/>
        <w:jc w:val="left"/>
        <w:rPr>
          <w:sz w:val="27"/>
          <w:szCs w:val="27"/>
        </w:rPr>
      </w:pPr>
      <w:r w:rsidRPr="007F3881">
        <w:rPr>
          <w:sz w:val="27"/>
          <w:szCs w:val="27"/>
        </w:rPr>
        <w:t>latimea la baza</w:t>
      </w:r>
      <w:r w:rsidRPr="007F3881">
        <w:rPr>
          <w:sz w:val="27"/>
          <w:szCs w:val="27"/>
        </w:rPr>
        <w:tab/>
        <w:t>3 - 4 m ; -inaltime 0,75-l,50m;</w:t>
      </w:r>
    </w:p>
    <w:p w:rsidR="00CC6FEA" w:rsidRPr="007F3881" w:rsidRDefault="00CC6FEA" w:rsidP="00465AFB">
      <w:pPr>
        <w:pStyle w:val="BodyText21"/>
        <w:numPr>
          <w:ilvl w:val="0"/>
          <w:numId w:val="43"/>
        </w:numPr>
        <w:shd w:val="clear" w:color="auto" w:fill="auto"/>
        <w:tabs>
          <w:tab w:val="left" w:pos="1910"/>
          <w:tab w:val="left" w:pos="4809"/>
        </w:tabs>
        <w:spacing w:after="0" w:line="240" w:lineRule="auto"/>
        <w:ind w:left="1780" w:firstLine="0"/>
        <w:jc w:val="left"/>
        <w:rPr>
          <w:sz w:val="27"/>
          <w:szCs w:val="27"/>
        </w:rPr>
      </w:pPr>
      <w:r w:rsidRPr="007F3881">
        <w:rPr>
          <w:sz w:val="27"/>
          <w:szCs w:val="27"/>
        </w:rPr>
        <w:t>panta canal</w:t>
      </w:r>
      <w:r w:rsidRPr="007F3881">
        <w:rPr>
          <w:sz w:val="27"/>
          <w:szCs w:val="27"/>
        </w:rPr>
        <w:tab/>
        <w:t>0,1%.</w:t>
      </w:r>
    </w:p>
    <w:p w:rsidR="00CC6FEA" w:rsidRDefault="00CC6FEA" w:rsidP="0054013C">
      <w:pPr>
        <w:pStyle w:val="BodyText21"/>
        <w:shd w:val="clear" w:color="auto" w:fill="auto"/>
        <w:spacing w:after="0" w:line="278" w:lineRule="exact"/>
        <w:ind w:right="40" w:firstLine="708"/>
        <w:jc w:val="left"/>
      </w:pPr>
    </w:p>
    <w:p w:rsidR="00CC6FEA" w:rsidRPr="007F3881" w:rsidRDefault="00CC6FEA" w:rsidP="00AB39C9">
      <w:pPr>
        <w:pStyle w:val="Bodytext100"/>
        <w:numPr>
          <w:ilvl w:val="0"/>
          <w:numId w:val="44"/>
        </w:numPr>
        <w:shd w:val="clear" w:color="auto" w:fill="auto"/>
        <w:tabs>
          <w:tab w:val="left" w:pos="1570"/>
        </w:tabs>
        <w:spacing w:before="0" w:line="240" w:lineRule="auto"/>
        <w:ind w:left="20" w:firstLine="1200"/>
        <w:jc w:val="left"/>
        <w:rPr>
          <w:sz w:val="27"/>
          <w:szCs w:val="27"/>
        </w:rPr>
      </w:pPr>
      <w:r w:rsidRPr="007F3881">
        <w:rPr>
          <w:sz w:val="27"/>
          <w:szCs w:val="27"/>
        </w:rPr>
        <w:t>Canal de evacuare nr. 2:</w:t>
      </w:r>
    </w:p>
    <w:p w:rsidR="00CC6FEA" w:rsidRPr="007F3881" w:rsidRDefault="00CC6FEA" w:rsidP="00465AFB">
      <w:pPr>
        <w:pStyle w:val="BodyText21"/>
        <w:numPr>
          <w:ilvl w:val="0"/>
          <w:numId w:val="43"/>
        </w:numPr>
        <w:shd w:val="clear" w:color="auto" w:fill="auto"/>
        <w:tabs>
          <w:tab w:val="left" w:pos="1824"/>
          <w:tab w:val="left" w:pos="4714"/>
        </w:tabs>
        <w:spacing w:after="0" w:line="240" w:lineRule="auto"/>
        <w:ind w:left="1680" w:firstLine="0"/>
        <w:jc w:val="left"/>
        <w:rPr>
          <w:sz w:val="27"/>
          <w:szCs w:val="27"/>
        </w:rPr>
      </w:pPr>
      <w:r w:rsidRPr="007F3881">
        <w:rPr>
          <w:sz w:val="27"/>
          <w:szCs w:val="27"/>
        </w:rPr>
        <w:t>lungime</w:t>
      </w:r>
      <w:r w:rsidRPr="007F3881">
        <w:rPr>
          <w:sz w:val="27"/>
          <w:szCs w:val="27"/>
        </w:rPr>
        <w:tab/>
        <w:t>430 m ;</w:t>
      </w:r>
    </w:p>
    <w:p w:rsidR="00CC6FEA" w:rsidRPr="007F3881" w:rsidRDefault="00CC6FEA" w:rsidP="00465AFB">
      <w:pPr>
        <w:pStyle w:val="BodyText21"/>
        <w:numPr>
          <w:ilvl w:val="0"/>
          <w:numId w:val="43"/>
        </w:numPr>
        <w:shd w:val="clear" w:color="auto" w:fill="auto"/>
        <w:tabs>
          <w:tab w:val="left" w:pos="1819"/>
          <w:tab w:val="left" w:pos="4642"/>
        </w:tabs>
        <w:spacing w:after="0" w:line="240" w:lineRule="auto"/>
        <w:ind w:left="1680" w:firstLine="0"/>
        <w:jc w:val="left"/>
        <w:rPr>
          <w:sz w:val="27"/>
          <w:szCs w:val="27"/>
        </w:rPr>
      </w:pPr>
      <w:r w:rsidRPr="007F3881">
        <w:rPr>
          <w:sz w:val="27"/>
          <w:szCs w:val="27"/>
        </w:rPr>
        <w:t>latimea la baza</w:t>
      </w:r>
      <w:r w:rsidRPr="007F3881">
        <w:rPr>
          <w:sz w:val="27"/>
          <w:szCs w:val="27"/>
        </w:rPr>
        <w:tab/>
        <w:t>3 - 4 m ;</w:t>
      </w:r>
    </w:p>
    <w:p w:rsidR="00CC6FEA" w:rsidRPr="007F3881" w:rsidRDefault="00CC6FEA" w:rsidP="00465AFB">
      <w:pPr>
        <w:pStyle w:val="BodyText21"/>
        <w:numPr>
          <w:ilvl w:val="0"/>
          <w:numId w:val="43"/>
        </w:numPr>
        <w:shd w:val="clear" w:color="auto" w:fill="auto"/>
        <w:tabs>
          <w:tab w:val="left" w:pos="1824"/>
          <w:tab w:val="left" w:pos="4474"/>
        </w:tabs>
        <w:spacing w:after="0" w:line="240" w:lineRule="auto"/>
        <w:ind w:left="1680" w:firstLine="0"/>
        <w:jc w:val="left"/>
        <w:rPr>
          <w:sz w:val="27"/>
          <w:szCs w:val="27"/>
        </w:rPr>
      </w:pPr>
      <w:r w:rsidRPr="007F3881">
        <w:rPr>
          <w:sz w:val="27"/>
          <w:szCs w:val="27"/>
        </w:rPr>
        <w:t>inaltime</w:t>
      </w:r>
      <w:r w:rsidRPr="007F3881">
        <w:rPr>
          <w:sz w:val="27"/>
          <w:szCs w:val="27"/>
        </w:rPr>
        <w:tab/>
        <w:t>0,75-l,50m;</w:t>
      </w:r>
    </w:p>
    <w:p w:rsidR="00CC6FEA" w:rsidRPr="007F3881" w:rsidRDefault="00CC6FEA" w:rsidP="00465AFB">
      <w:pPr>
        <w:pStyle w:val="BodyText21"/>
        <w:numPr>
          <w:ilvl w:val="0"/>
          <w:numId w:val="43"/>
        </w:numPr>
        <w:shd w:val="clear" w:color="auto" w:fill="auto"/>
        <w:tabs>
          <w:tab w:val="left" w:pos="1814"/>
          <w:tab w:val="left" w:pos="4714"/>
        </w:tabs>
        <w:spacing w:after="0" w:line="240" w:lineRule="auto"/>
        <w:ind w:left="1680" w:firstLine="0"/>
        <w:jc w:val="left"/>
        <w:rPr>
          <w:sz w:val="27"/>
          <w:szCs w:val="27"/>
        </w:rPr>
      </w:pPr>
      <w:r w:rsidRPr="007F3881">
        <w:rPr>
          <w:sz w:val="27"/>
          <w:szCs w:val="27"/>
        </w:rPr>
        <w:t>panta canal</w:t>
      </w:r>
      <w:r w:rsidRPr="007F3881">
        <w:rPr>
          <w:sz w:val="27"/>
          <w:szCs w:val="27"/>
        </w:rPr>
        <w:tab/>
        <w:t>0,1 % .</w:t>
      </w:r>
    </w:p>
    <w:p w:rsidR="00CC6FEA" w:rsidRPr="007F3881" w:rsidRDefault="00CC6FEA" w:rsidP="007F3881">
      <w:pPr>
        <w:pStyle w:val="BodyText21"/>
        <w:shd w:val="clear" w:color="auto" w:fill="auto"/>
        <w:spacing w:after="0" w:line="240" w:lineRule="auto"/>
        <w:ind w:left="20" w:right="40" w:firstLine="660"/>
        <w:jc w:val="left"/>
        <w:rPr>
          <w:sz w:val="27"/>
          <w:szCs w:val="27"/>
        </w:rPr>
      </w:pPr>
      <w:r w:rsidRPr="007F3881">
        <w:rPr>
          <w:sz w:val="27"/>
          <w:szCs w:val="27"/>
        </w:rPr>
        <w:t>Evacuarea apelor se face in lateralul amenajarii pe canalul de coasta,care debuseaza in paraul Negrisoara . Capacitatea maxima de evacuare a canalului colector este de 7,7 mc/s.</w:t>
      </w:r>
    </w:p>
    <w:p w:rsidR="00CC6FEA" w:rsidRPr="007F3881" w:rsidRDefault="00CC6FEA" w:rsidP="007F3881">
      <w:pPr>
        <w:pStyle w:val="Bodytext100"/>
        <w:shd w:val="clear" w:color="auto" w:fill="auto"/>
        <w:spacing w:before="0" w:line="240" w:lineRule="auto"/>
        <w:ind w:left="20" w:firstLine="660"/>
        <w:jc w:val="left"/>
        <w:rPr>
          <w:sz w:val="27"/>
          <w:szCs w:val="27"/>
        </w:rPr>
      </w:pPr>
      <w:r w:rsidRPr="007F3881">
        <w:rPr>
          <w:sz w:val="27"/>
          <w:szCs w:val="27"/>
        </w:rPr>
        <w:t>Golirea de fund</w:t>
      </w:r>
    </w:p>
    <w:p w:rsidR="00CC6FEA" w:rsidRPr="007F3881" w:rsidRDefault="00CC6FEA" w:rsidP="00AB39C9">
      <w:pPr>
        <w:pStyle w:val="BodyText21"/>
        <w:numPr>
          <w:ilvl w:val="0"/>
          <w:numId w:val="44"/>
        </w:numPr>
        <w:shd w:val="clear" w:color="auto" w:fill="auto"/>
        <w:tabs>
          <w:tab w:val="left" w:pos="1633"/>
        </w:tabs>
        <w:spacing w:after="0" w:line="240" w:lineRule="auto"/>
        <w:ind w:left="20" w:right="40" w:firstLine="1200"/>
        <w:jc w:val="left"/>
        <w:rPr>
          <w:sz w:val="27"/>
          <w:szCs w:val="27"/>
        </w:rPr>
      </w:pPr>
      <w:r w:rsidRPr="007F3881">
        <w:rPr>
          <w:sz w:val="27"/>
          <w:szCs w:val="27"/>
        </w:rPr>
        <w:t>Golirea de fund aferenta compartimentului nr.l este amplasata perpendicular pe axul barajului si cuprinde: turnul de manevra (călugărul), o constructie din beton armat de forma dreptunghiulara, cu dimensiunile in plan de (2,0 x 2,0)m si o inaltime de cca,17m,in prezent dezafectata si conducta de golire realizata din tuburi PREMO (Dn= 800mm , L = l</w:t>
      </w:r>
      <w:r>
        <w:rPr>
          <w:sz w:val="27"/>
          <w:szCs w:val="27"/>
        </w:rPr>
        <w:t>00</w:t>
      </w:r>
      <w:r w:rsidRPr="007F3881">
        <w:rPr>
          <w:sz w:val="27"/>
          <w:szCs w:val="27"/>
        </w:rPr>
        <w:t xml:space="preserve">m), </w:t>
      </w:r>
      <w:r w:rsidRPr="00BE6815">
        <w:rPr>
          <w:b/>
          <w:bCs/>
          <w:sz w:val="27"/>
          <w:szCs w:val="27"/>
        </w:rPr>
        <w:t>blindata</w:t>
      </w:r>
      <w:r w:rsidRPr="007F3881">
        <w:rPr>
          <w:sz w:val="27"/>
          <w:szCs w:val="27"/>
        </w:rPr>
        <w:t>.</w:t>
      </w:r>
    </w:p>
    <w:p w:rsidR="00CC6FEA" w:rsidRPr="007F3881" w:rsidRDefault="00CC6FEA" w:rsidP="007F3881">
      <w:pPr>
        <w:pStyle w:val="BodyText21"/>
        <w:shd w:val="clear" w:color="auto" w:fill="auto"/>
        <w:spacing w:after="0" w:line="240" w:lineRule="auto"/>
        <w:ind w:left="20" w:right="40" w:firstLine="1200"/>
        <w:jc w:val="left"/>
        <w:rPr>
          <w:sz w:val="27"/>
          <w:szCs w:val="27"/>
        </w:rPr>
      </w:pPr>
      <w:r w:rsidRPr="007F3881">
        <w:rPr>
          <w:sz w:val="27"/>
          <w:szCs w:val="27"/>
        </w:rPr>
        <w:t>Capacitatea de evacuare a golirii de fund este de 3,65 mc/s, la NNR = 228,00mdMN si de 3,85 mc/s la NMR (229,50mdMN).</w:t>
      </w:r>
    </w:p>
    <w:p w:rsidR="00CC6FEA" w:rsidRPr="007F3881" w:rsidRDefault="00CC6FEA" w:rsidP="00AB39C9">
      <w:pPr>
        <w:pStyle w:val="BodyText21"/>
        <w:numPr>
          <w:ilvl w:val="0"/>
          <w:numId w:val="44"/>
        </w:numPr>
        <w:shd w:val="clear" w:color="auto" w:fill="auto"/>
        <w:tabs>
          <w:tab w:val="left" w:pos="1638"/>
        </w:tabs>
        <w:spacing w:after="0" w:line="240" w:lineRule="auto"/>
        <w:ind w:left="20" w:right="40" w:firstLine="1200"/>
        <w:jc w:val="left"/>
        <w:rPr>
          <w:sz w:val="27"/>
          <w:szCs w:val="27"/>
        </w:rPr>
      </w:pPr>
      <w:r w:rsidRPr="007F3881">
        <w:rPr>
          <w:sz w:val="27"/>
          <w:szCs w:val="27"/>
        </w:rPr>
        <w:t xml:space="preserve">Golirea de fund aferenta compartimentului nr.2 este amplasata in digul de compartimentare si cuprinde: un călugăr executat dintr-un tub PREMO ( Dn= 1500mm , H = 7,5m) aşezat in plan vertical pe un radier de beton, fara pasarela de acces si o conducta de golire realizata din tuburi PREMO (Dn= 300mm), care in condiţii normale de funcţionare asigura tranzitarea dejecţiilor din compartimentul nr. 1 in cel cu nr. 2, in present, </w:t>
      </w:r>
      <w:r w:rsidRPr="00BE6815">
        <w:rPr>
          <w:b/>
          <w:bCs/>
          <w:sz w:val="27"/>
          <w:szCs w:val="27"/>
        </w:rPr>
        <w:t>conducta este blindata</w:t>
      </w:r>
      <w:r w:rsidRPr="007F3881">
        <w:rPr>
          <w:sz w:val="27"/>
          <w:szCs w:val="27"/>
        </w:rPr>
        <w:t xml:space="preserve"> .</w:t>
      </w:r>
    </w:p>
    <w:p w:rsidR="00CC6FEA" w:rsidRPr="007F3881" w:rsidRDefault="00CC6FEA" w:rsidP="007F3881">
      <w:pPr>
        <w:pStyle w:val="BodyText21"/>
        <w:shd w:val="clear" w:color="auto" w:fill="auto"/>
        <w:spacing w:after="0" w:line="240" w:lineRule="auto"/>
        <w:ind w:left="20" w:right="40" w:firstLine="1200"/>
        <w:jc w:val="left"/>
        <w:rPr>
          <w:sz w:val="27"/>
          <w:szCs w:val="27"/>
        </w:rPr>
      </w:pPr>
      <w:r w:rsidRPr="007F3881">
        <w:rPr>
          <w:sz w:val="27"/>
          <w:szCs w:val="27"/>
        </w:rPr>
        <w:t>Capacitatea de evacuare a golirii de fund este de 0,2 mc/s, la NNR = 228,50mdMN si de 0,22 mc/s la NMR (229,50mdMN).</w:t>
      </w: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8B6D42" w:rsidP="00290837">
      <w:pPr>
        <w:widowControl w:val="0"/>
        <w:autoSpaceDE w:val="0"/>
        <w:autoSpaceDN w:val="0"/>
        <w:spacing w:after="0" w:line="240" w:lineRule="auto"/>
        <w:rPr>
          <w:rFonts w:ascii="Times New Roman" w:hAnsi="Times New Roman" w:cs="Times New Roman"/>
          <w:sz w:val="24"/>
          <w:szCs w:val="24"/>
          <w:lang w:val="en-US"/>
        </w:rPr>
      </w:pPr>
      <w:r>
        <w:rPr>
          <w:noProof/>
          <w:lang w:val="en-US"/>
        </w:rPr>
        <w:pict>
          <v:group id="Group 295" o:spid="_x0000_s1026" style="position:absolute;margin-left:-22.05pt;margin-top:3.1pt;width:533.45pt;height:320.5pt;z-index:38" coordsize="67752,40703">
            <v:shapetype id="_x0000_t4" coordsize="21600,21600" o:spt="4" path="m10800,l,10800,10800,21600,21600,10800xe">
              <v:stroke joinstyle="miter"/>
              <v:path gradientshapeok="t" o:connecttype="rect" textboxrect="5400,5400,16200,16200"/>
            </v:shapetype>
            <v:shape id="Diamond 296" o:spid="_x0000_s1027" type="#_x0000_t4" style="position:absolute;left:39199;top:1987;width:12191;height:11046;visibility:visible;v-text-anchor:middle" filled="f" strokeweight="1pt">
              <v:textbox inset="0,0,0,0">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Separator solid/lichid</w:t>
                    </w:r>
                  </w:p>
                </w:txbxContent>
              </v:textbox>
            </v:shape>
            <v:rect id="Rectangle 300" o:spid="_x0000_s1028" style="position:absolute;top:4055;width:10666;height:6665;visibility:visible;v-text-anchor:middle" fill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Stocare dejec</w:t>
                    </w:r>
                    <w:r w:rsidRPr="00EB6191">
                      <w:rPr>
                        <w:rFonts w:ascii="Tahoma" w:hAnsi="Tahoma" w:cs="Tahoma"/>
                        <w:color w:val="000000"/>
                        <w:sz w:val="20"/>
                        <w:szCs w:val="20"/>
                      </w:rPr>
                      <w:t>ț</w:t>
                    </w:r>
                    <w:r w:rsidRPr="00EB6191">
                      <w:rPr>
                        <w:rFonts w:ascii="Arial" w:hAnsi="Arial" w:cs="Arial"/>
                        <w:color w:val="000000"/>
                        <w:sz w:val="20"/>
                        <w:szCs w:val="20"/>
                      </w:rPr>
                      <w:t>ii semi-lichide în cuvele din hale</w:t>
                    </w:r>
                  </w:p>
                </w:txbxContent>
              </v:textbox>
            </v:rect>
            <v:rect id="Rectangle 301" o:spid="_x0000_s1029" style="position:absolute;left:25682;top:636;width:40764;height:23240;visibility:visible;v-text-anchor:bottom" filled="f" strokeweight="1pt">
              <v:stroke dashstyle="dash"/>
              <v:textbox>
                <w:txbxContent>
                  <w:p w:rsidR="00DA2071" w:rsidRPr="00EB6191" w:rsidRDefault="00DA2071" w:rsidP="00047AE0">
                    <w:pPr>
                      <w:rPr>
                        <w:rFonts w:ascii="Arial" w:hAnsi="Arial" w:cs="Arial"/>
                        <w:i/>
                        <w:iCs/>
                        <w:color w:val="000000"/>
                        <w:sz w:val="20"/>
                        <w:szCs w:val="20"/>
                      </w:rPr>
                    </w:pPr>
                    <w:r w:rsidRPr="00EB6191">
                      <w:rPr>
                        <w:rFonts w:ascii="Arial" w:hAnsi="Arial" w:cs="Arial"/>
                        <w:i/>
                        <w:iCs/>
                        <w:color w:val="000000"/>
                        <w:sz w:val="20"/>
                        <w:szCs w:val="20"/>
                      </w:rPr>
                      <w:t xml:space="preserve">Zona separator </w:t>
                    </w:r>
                  </w:p>
                  <w:p w:rsidR="00DA2071" w:rsidRPr="00EB6191" w:rsidRDefault="00DA2071" w:rsidP="00047AE0">
                    <w:pPr>
                      <w:rPr>
                        <w:rFonts w:ascii="Arial" w:hAnsi="Arial" w:cs="Arial"/>
                        <w:i/>
                        <w:iCs/>
                        <w:color w:val="000000"/>
                        <w:sz w:val="20"/>
                        <w:szCs w:val="20"/>
                      </w:rPr>
                    </w:pPr>
                    <w:r w:rsidRPr="00EB6191">
                      <w:rPr>
                        <w:rFonts w:ascii="Arial" w:hAnsi="Arial" w:cs="Arial"/>
                        <w:i/>
                        <w:iCs/>
                        <w:color w:val="000000"/>
                        <w:sz w:val="20"/>
                        <w:szCs w:val="20"/>
                      </w:rPr>
                      <w:t>dejec</w:t>
                    </w:r>
                    <w:r w:rsidRPr="00EB6191">
                      <w:rPr>
                        <w:rFonts w:ascii="Tahoma" w:hAnsi="Tahoma" w:cs="Tahoma"/>
                        <w:i/>
                        <w:iCs/>
                        <w:color w:val="000000"/>
                        <w:sz w:val="20"/>
                        <w:szCs w:val="20"/>
                      </w:rPr>
                      <w:t>ț</w:t>
                    </w:r>
                    <w:r w:rsidRPr="00EB6191">
                      <w:rPr>
                        <w:rFonts w:ascii="Arial" w:hAnsi="Arial" w:cs="Arial"/>
                        <w:i/>
                        <w:iCs/>
                        <w:color w:val="000000"/>
                        <w:sz w:val="20"/>
                        <w:szCs w:val="20"/>
                      </w:rPr>
                      <w:t>ii solide/lichide</w:t>
                    </w:r>
                  </w:p>
                </w:txbxContent>
              </v:textbox>
            </v:rect>
            <v:rect id="Rectangle 302" o:spid="_x0000_s1030" style="position:absolute;left:7156;width:12145;height:4776;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 xml:space="preserve">Conducta </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PVC Ø315</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76923C"/>
                        <w:sz w:val="14"/>
                        <w:szCs w:val="14"/>
                      </w:rPr>
                      <w:t>solid</w:t>
                    </w:r>
                    <w:r w:rsidRPr="00EB6191">
                      <w:rPr>
                        <w:rFonts w:ascii="Arial" w:hAnsi="Arial" w:cs="Arial"/>
                        <w:i/>
                        <w:iCs/>
                        <w:color w:val="000000"/>
                        <w:sz w:val="14"/>
                        <w:szCs w:val="14"/>
                      </w:rPr>
                      <w:t>/</w:t>
                    </w:r>
                    <w:r w:rsidRPr="00EB6191">
                      <w:rPr>
                        <w:rFonts w:ascii="Arial" w:hAnsi="Arial" w:cs="Arial"/>
                        <w:i/>
                        <w:iCs/>
                        <w:color w:val="E36C0A"/>
                        <w:sz w:val="14"/>
                        <w:szCs w:val="14"/>
                      </w:rPr>
                      <w:t>lichid</w:t>
                    </w:r>
                  </w:p>
                </w:txbxContent>
              </v:textbox>
            </v:rect>
            <v:shape id="Diamond 303" o:spid="_x0000_s1031" type="#_x0000_t4" style="position:absolute;left:13994;top:2824;width:10891;height:9427;visibility:visible;v-text-anchor:middle" filled="f" strokeweight="1pt">
              <v:textbox inset="0,0,0,0">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Sta</w:t>
                    </w:r>
                    <w:r w:rsidRPr="00EB6191">
                      <w:rPr>
                        <w:rFonts w:ascii="Tahoma" w:hAnsi="Tahoma" w:cs="Tahoma"/>
                        <w:color w:val="000000"/>
                        <w:sz w:val="20"/>
                        <w:szCs w:val="20"/>
                      </w:rPr>
                      <w:t>ț</w:t>
                    </w:r>
                    <w:r w:rsidRPr="00EB6191">
                      <w:rPr>
                        <w:rFonts w:ascii="Arial" w:hAnsi="Arial" w:cs="Arial"/>
                        <w:color w:val="000000"/>
                        <w:sz w:val="20"/>
                        <w:szCs w:val="20"/>
                      </w:rPr>
                      <w:t>ie de pompare</w:t>
                    </w:r>
                  </w:p>
                </w:txbxContent>
              </v:textbox>
            </v:shape>
            <v:rect id="Rectangle 304" o:spid="_x0000_s1032" style="position:absolute;left:55897;top:4293;width:9714;height:6571;visibility:visible;v-text-anchor:middle" fill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Stocare frac</w:t>
                    </w:r>
                    <w:r w:rsidRPr="00EB6191">
                      <w:rPr>
                        <w:rFonts w:ascii="Tahoma" w:hAnsi="Tahoma" w:cs="Tahoma"/>
                        <w:color w:val="000000"/>
                        <w:sz w:val="20"/>
                        <w:szCs w:val="20"/>
                      </w:rPr>
                      <w:t>ț</w:t>
                    </w:r>
                    <w:r w:rsidRPr="00EB6191">
                      <w:rPr>
                        <w:rFonts w:ascii="Arial" w:hAnsi="Arial" w:cs="Arial"/>
                        <w:color w:val="000000"/>
                        <w:sz w:val="20"/>
                        <w:szCs w:val="20"/>
                      </w:rPr>
                      <w:t>ie solidă pe platformă</w:t>
                    </w:r>
                  </w:p>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V~3000 mc</w:t>
                    </w:r>
                  </w:p>
                </w:txbxContent>
              </v:textbox>
            </v:rect>
            <v:rect id="Rectangle 305" o:spid="_x0000_s1033" style="position:absolute;left:28066;top:4929;width:8891;height:5523;visibility:visible;v-text-anchor:middle" fill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Bazin colectare</w:t>
                    </w:r>
                  </w:p>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V=406,7mc mc</w:t>
                    </w:r>
                  </w:p>
                  <w:p w:rsidR="00DA2071" w:rsidRDefault="00DA2071" w:rsidP="00047AE0"/>
                </w:txbxContent>
              </v:textbox>
            </v:rect>
            <v:shapetype id="_x0000_t32" coordsize="21600,21600" o:spt="32" o:oned="t" path="m,l21600,21600e" filled="f">
              <v:path arrowok="t" fillok="f" o:connecttype="none"/>
              <o:lock v:ext="edit" shapetype="t"/>
            </v:shapetype>
            <v:shape id="Straight Arrow Connector 306" o:spid="_x0000_s1034" type="#_x0000_t32" style="position:absolute;left:10654;top:6281;width:4451;height:0;visibility:visible" o:connectortype="straight" strokecolor="#e36c0a">
              <v:stroke endarrow="block"/>
            </v:shape>
            <v:shape id="Straight Arrow Connector 307" o:spid="_x0000_s1035" type="#_x0000_t32" style="position:absolute;left:23615;top:6440;width:4451;height:0;visibility:visible" o:connectortype="straight" strokecolor="#e36c0a">
              <v:stroke endarrow="block"/>
            </v:shape>
            <v:shape id="Straight Arrow Connector 308" o:spid="_x0000_s1036" type="#_x0000_t32" style="position:absolute;left:36019;top:6281;width:4451;height:0;visibility:visible" o:connectortype="straight" strokecolor="#e36c0a">
              <v:stroke endarrow="block"/>
            </v:shape>
            <v:shape id="Straight Arrow Connector 309" o:spid="_x0000_s1037" type="#_x0000_t32" style="position:absolute;left:10654;top:8666;width:4451;height:0;visibility:visible" o:connectortype="straight" strokecolor="#76923c">
              <v:stroke endarrow="block"/>
            </v:shape>
            <v:shape id="Straight Arrow Connector 310" o:spid="_x0000_s1038" type="#_x0000_t32" style="position:absolute;left:23535;top:8666;width:4451;height:0;visibility:visible" o:connectortype="straight" strokecolor="#76923c">
              <v:stroke endarrow="block"/>
            </v:shape>
            <v:shape id="Straight Arrow Connector 311" o:spid="_x0000_s1039" type="#_x0000_t32" style="position:absolute;left:35939;top:8666;width:4451;height:0;visibility:visible" o:connectortype="straight" strokecolor="#76923c">
              <v:stroke endarrow="block"/>
            </v:shape>
            <v:shape id="Straight Arrow Connector 312" o:spid="_x0000_s1040" type="#_x0000_t32" style="position:absolute;left:51524;top:7553;width:4451;height:0;visibility:visible" o:connectortype="straight" strokecolor="#76923c">
              <v:stroke endarrow="block"/>
            </v:shape>
            <v:rect id="Rectangle 313" o:spid="_x0000_s1041" style="position:absolute;left:19401;top:159;width:12140;height:4775;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 xml:space="preserve">Conducta </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PEHD Ø200</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76923C"/>
                        <w:sz w:val="14"/>
                        <w:szCs w:val="14"/>
                      </w:rPr>
                      <w:t>solid</w:t>
                    </w:r>
                    <w:r w:rsidRPr="00EB6191">
                      <w:rPr>
                        <w:rFonts w:ascii="Arial" w:hAnsi="Arial" w:cs="Arial"/>
                        <w:i/>
                        <w:iCs/>
                        <w:color w:val="000000"/>
                        <w:sz w:val="14"/>
                        <w:szCs w:val="14"/>
                      </w:rPr>
                      <w:t>/</w:t>
                    </w:r>
                    <w:r w:rsidRPr="00EB6191">
                      <w:rPr>
                        <w:rFonts w:ascii="Arial" w:hAnsi="Arial" w:cs="Arial"/>
                        <w:i/>
                        <w:iCs/>
                        <w:color w:val="E36C0A"/>
                        <w:sz w:val="14"/>
                        <w:szCs w:val="14"/>
                      </w:rPr>
                      <w:t>lichid</w:t>
                    </w:r>
                  </w:p>
                </w:txbxContent>
              </v:textbox>
            </v:rect>
            <v:rect id="Rectangle 314" o:spid="_x0000_s1042" style="position:absolute;left:32600;top:79;width:12140;height:4775;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 xml:space="preserve">Conducta </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PEHD Ø200</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76923C"/>
                        <w:sz w:val="14"/>
                        <w:szCs w:val="14"/>
                      </w:rPr>
                      <w:t>solid</w:t>
                    </w:r>
                    <w:r w:rsidRPr="00EB6191">
                      <w:rPr>
                        <w:rFonts w:ascii="Arial" w:hAnsi="Arial" w:cs="Arial"/>
                        <w:i/>
                        <w:iCs/>
                        <w:color w:val="000000"/>
                        <w:sz w:val="14"/>
                        <w:szCs w:val="14"/>
                      </w:rPr>
                      <w:t>/</w:t>
                    </w:r>
                    <w:r w:rsidRPr="00EB6191">
                      <w:rPr>
                        <w:rFonts w:ascii="Arial" w:hAnsi="Arial" w:cs="Arial"/>
                        <w:i/>
                        <w:iCs/>
                        <w:color w:val="E36C0A"/>
                        <w:sz w:val="14"/>
                        <w:szCs w:val="14"/>
                      </w:rPr>
                      <w:t>lichid</w:t>
                    </w:r>
                  </w:p>
                </w:txbxContent>
              </v:textbox>
            </v:rect>
            <v:rect id="Rectangle 315" o:spid="_x0000_s1043" style="position:absolute;left:51047;top:4055;width:4659;height:4393;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76923C"/>
                        <w:sz w:val="14"/>
                        <w:szCs w:val="14"/>
                      </w:rPr>
                      <w:t>solidă</w:t>
                    </w:r>
                  </w:p>
                </w:txbxContent>
              </v:textbox>
            </v:rect>
            <v:rect id="Rectangle 316" o:spid="_x0000_s1044" style="position:absolute;left:45620;top:12245;width:7244;height:4453;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 xml:space="preserve">Conducta </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PEHD Ø200</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E36C0A"/>
                        <w:sz w:val="14"/>
                        <w:szCs w:val="14"/>
                      </w:rPr>
                      <w:t>lichidă</w:t>
                    </w:r>
                  </w:p>
                </w:txbxContent>
              </v:textbox>
            </v:rect>
            <v:shape id="Straight Arrow Connector 317" o:spid="_x0000_s1045" type="#_x0000_t32" style="position:absolute;left:45249;top:13040;width:0;height:3510;visibility:visible" o:connectortype="straight" strokecolor="#e36c0a">
              <v:stroke endarrow="block"/>
            </v:shape>
            <v:rect id="Rectangle 318" o:spid="_x0000_s1046" style="position:absolute;left:40154;top:16697;width:10382;height:6285;visibility:visible;v-text-anchor:middle" fill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Bazin dejec</w:t>
                    </w:r>
                    <w:r w:rsidRPr="00EB6191">
                      <w:rPr>
                        <w:rFonts w:ascii="Tahoma" w:hAnsi="Tahoma" w:cs="Tahoma"/>
                        <w:color w:val="000000"/>
                        <w:sz w:val="20"/>
                        <w:szCs w:val="20"/>
                      </w:rPr>
                      <w:t>ț</w:t>
                    </w:r>
                    <w:r w:rsidRPr="00EB6191">
                      <w:rPr>
                        <w:rFonts w:ascii="Arial" w:hAnsi="Arial" w:cs="Arial"/>
                        <w:color w:val="000000"/>
                        <w:sz w:val="20"/>
                        <w:szCs w:val="20"/>
                      </w:rPr>
                      <w:t>ii lichide</w:t>
                    </w:r>
                  </w:p>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V=19,80 mc</w:t>
                    </w:r>
                  </w:p>
                </w:txbxContent>
              </v:textbox>
            </v:rect>
            <v:shape id="Straight Arrow Connector 319" o:spid="_x0000_s1047" type="#_x0000_t32" style="position:absolute;left:45211;top:23010;width:57;height:8112;flip:x;visibility:visible" o:connectortype="straight" strokecolor="#e36c0a">
              <v:stroke endarrow="block"/>
            </v:shape>
            <v:rect id="Rectangle 320" o:spid="_x0000_s1048" style="position:absolute;left:45163;top:23933;width:7238;height:4451;visibility:visible;v-text-anchor:middle" filled="f" stroked="f" strokeweight="1pt">
              <v:textbox>
                <w:txbxContent>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 xml:space="preserve">Conducta </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PEHD Ø200</w:t>
                    </w:r>
                  </w:p>
                  <w:p w:rsidR="00DA2071" w:rsidRPr="00EB6191" w:rsidRDefault="00DA2071" w:rsidP="00047AE0">
                    <w:pPr>
                      <w:jc w:val="center"/>
                      <w:rPr>
                        <w:rFonts w:ascii="Arial" w:hAnsi="Arial" w:cs="Arial"/>
                        <w:i/>
                        <w:iCs/>
                        <w:color w:val="000000"/>
                        <w:sz w:val="14"/>
                        <w:szCs w:val="14"/>
                      </w:rPr>
                    </w:pPr>
                    <w:r w:rsidRPr="00EB6191">
                      <w:rPr>
                        <w:rFonts w:ascii="Arial" w:hAnsi="Arial" w:cs="Arial"/>
                        <w:i/>
                        <w:iCs/>
                        <w:color w:val="000000"/>
                        <w:sz w:val="14"/>
                        <w:szCs w:val="14"/>
                      </w:rPr>
                      <w:t>frac</w:t>
                    </w:r>
                    <w:r w:rsidRPr="00EB6191">
                      <w:rPr>
                        <w:rFonts w:ascii="Tahoma" w:hAnsi="Tahoma" w:cs="Tahoma"/>
                        <w:i/>
                        <w:iCs/>
                        <w:color w:val="000000"/>
                        <w:sz w:val="14"/>
                        <w:szCs w:val="14"/>
                      </w:rPr>
                      <w:t>ț</w:t>
                    </w:r>
                    <w:r w:rsidRPr="00EB6191">
                      <w:rPr>
                        <w:rFonts w:ascii="Arial" w:hAnsi="Arial" w:cs="Arial"/>
                        <w:i/>
                        <w:iCs/>
                        <w:color w:val="000000"/>
                        <w:sz w:val="14"/>
                        <w:szCs w:val="14"/>
                      </w:rPr>
                      <w:t xml:space="preserve">ie </w:t>
                    </w:r>
                    <w:r w:rsidRPr="00EB6191">
                      <w:rPr>
                        <w:rFonts w:ascii="Arial" w:hAnsi="Arial" w:cs="Arial"/>
                        <w:i/>
                        <w:iCs/>
                        <w:color w:val="E36C0A"/>
                        <w:sz w:val="14"/>
                        <w:szCs w:val="14"/>
                      </w:rPr>
                      <w:t>lichidă</w:t>
                    </w:r>
                  </w:p>
                </w:txbxContent>
              </v:textbox>
            </v:rect>
            <v:rect id="Rectangle 321" o:spid="_x0000_s1049" style="position:absolute;left:29260;top:29101;width:27830;height:11602;visibility:visible;v-text-anchor:bottom" filled="f" strokeweight="1pt">
              <v:stroke dashstyle="dash"/>
              <v:textbox>
                <w:txbxContent>
                  <w:p w:rsidR="00DA2071" w:rsidRPr="00EB6191" w:rsidRDefault="00DA2071" w:rsidP="00047AE0">
                    <w:pPr>
                      <w:rPr>
                        <w:rFonts w:ascii="Arial" w:hAnsi="Arial" w:cs="Arial"/>
                        <w:i/>
                        <w:iCs/>
                        <w:color w:val="000000"/>
                        <w:sz w:val="20"/>
                        <w:szCs w:val="20"/>
                      </w:rPr>
                    </w:pPr>
                    <w:r w:rsidRPr="00EB6191">
                      <w:rPr>
                        <w:rFonts w:ascii="Arial" w:hAnsi="Arial" w:cs="Arial"/>
                        <w:i/>
                        <w:iCs/>
                        <w:color w:val="000000"/>
                        <w:sz w:val="20"/>
                        <w:szCs w:val="20"/>
                      </w:rPr>
                      <w:t>2 lagune acoperite</w:t>
                    </w:r>
                  </w:p>
                </w:txbxContent>
              </v:textbox>
            </v:rect>
            <v:rect id="Rectangle 322" o:spid="_x0000_s1050" style="position:absolute;left:38007;top:31086;width:14857;height:7036;visibility:visible;v-text-anchor:middle" fill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Stocare frac</w:t>
                    </w:r>
                    <w:r w:rsidRPr="00EB6191">
                      <w:rPr>
                        <w:rFonts w:ascii="Tahoma" w:hAnsi="Tahoma" w:cs="Tahoma"/>
                        <w:color w:val="000000"/>
                        <w:sz w:val="20"/>
                        <w:szCs w:val="20"/>
                      </w:rPr>
                      <w:t>ț</w:t>
                    </w:r>
                    <w:r w:rsidRPr="00EB6191">
                      <w:rPr>
                        <w:rFonts w:ascii="Arial" w:hAnsi="Arial" w:cs="Arial"/>
                        <w:color w:val="000000"/>
                        <w:sz w:val="20"/>
                        <w:szCs w:val="20"/>
                      </w:rPr>
                      <w:t>ie lichidă în lagune acoperite</w:t>
                    </w:r>
                  </w:p>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V=2x19.527 mc</w:t>
                    </w:r>
                  </w:p>
                </w:txbxContent>
              </v:textbox>
            </v:rect>
            <v:shape id="Straight Arrow Connector 323" o:spid="_x0000_s1051" type="#_x0000_t32" style="position:absolute;left:52955;top:34349;width:6202;height:0;visibility:visible" o:connectortype="straight" strokecolor="#e36c0a">
              <v:stroke endarrow="block"/>
            </v:shape>
            <v:shape id="Straight Arrow Connector 324" o:spid="_x0000_s1052" type="#_x0000_t32" style="position:absolute;left:62656;top:10972;width:0;height:20674;visibility:visible" o:connectortype="straight" strokecolor="#76923c">
              <v:stroke endarrow="block"/>
            </v:shape>
            <v:rect id="Rectangle 325" o:spid="_x0000_s1053" style="position:absolute;left:58521;top:31010;width:9231;height:6917;visibility:visible;v-text-anchor:middle" filled="f" stroked="f" strokeweight="1pt">
              <v:textbox>
                <w:txbxContent>
                  <w:p w:rsidR="00DA2071" w:rsidRPr="00EB6191" w:rsidRDefault="00DA2071" w:rsidP="00047AE0">
                    <w:pPr>
                      <w:jc w:val="center"/>
                      <w:rPr>
                        <w:rFonts w:ascii="Arial" w:hAnsi="Arial" w:cs="Arial"/>
                        <w:color w:val="000000"/>
                        <w:sz w:val="20"/>
                        <w:szCs w:val="20"/>
                      </w:rPr>
                    </w:pPr>
                    <w:r w:rsidRPr="00EB6191">
                      <w:rPr>
                        <w:rFonts w:ascii="Arial" w:hAnsi="Arial" w:cs="Arial"/>
                        <w:color w:val="000000"/>
                        <w:sz w:val="20"/>
                        <w:szCs w:val="20"/>
                      </w:rPr>
                      <w:t>Răspândire pe teren agricol</w:t>
                    </w:r>
                  </w:p>
                </w:txbxContent>
              </v:textbox>
            </v:rect>
          </v:group>
        </w:pict>
      </w: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Pr="00047AE0" w:rsidRDefault="00CC6FEA" w:rsidP="00047AE0">
      <w:pPr>
        <w:widowControl w:val="0"/>
        <w:autoSpaceDE w:val="0"/>
        <w:autoSpaceDN w:val="0"/>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Schema flux - dejectii</w:t>
      </w: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Default="00CC6FEA" w:rsidP="00290837">
      <w:pPr>
        <w:widowControl w:val="0"/>
        <w:autoSpaceDE w:val="0"/>
        <w:autoSpaceDN w:val="0"/>
        <w:spacing w:after="0" w:line="240" w:lineRule="auto"/>
        <w:rPr>
          <w:rFonts w:ascii="Times New Roman" w:hAnsi="Times New Roman" w:cs="Times New Roman"/>
          <w:sz w:val="24"/>
          <w:szCs w:val="24"/>
          <w:lang w:val="en-US"/>
        </w:rPr>
      </w:pPr>
    </w:p>
    <w:p w:rsidR="00CC6FEA" w:rsidRPr="007F3881" w:rsidRDefault="00CC6FEA" w:rsidP="007F3881">
      <w:pPr>
        <w:pStyle w:val="Bodytext150"/>
        <w:shd w:val="clear" w:color="auto" w:fill="auto"/>
        <w:spacing w:before="0" w:after="0" w:line="317" w:lineRule="exact"/>
        <w:ind w:left="40" w:firstLine="668"/>
        <w:jc w:val="both"/>
        <w:rPr>
          <w:b/>
          <w:bCs/>
          <w:i/>
          <w:iCs/>
        </w:rPr>
      </w:pPr>
      <w:r w:rsidRPr="007F3881">
        <w:rPr>
          <w:b/>
          <w:bCs/>
          <w:i/>
          <w:iCs/>
        </w:rPr>
        <w:t>Recircularea apei</w:t>
      </w:r>
    </w:p>
    <w:p w:rsidR="00CC6FEA" w:rsidRPr="007F3881" w:rsidRDefault="00CC6FEA" w:rsidP="007F3881">
      <w:pPr>
        <w:widowControl w:val="0"/>
        <w:autoSpaceDE w:val="0"/>
        <w:autoSpaceDN w:val="0"/>
        <w:spacing w:after="0" w:line="240" w:lineRule="auto"/>
        <w:ind w:right="72" w:firstLine="360"/>
        <w:rPr>
          <w:rFonts w:ascii="Times New Roman" w:hAnsi="Times New Roman" w:cs="Times New Roman"/>
          <w:sz w:val="27"/>
          <w:szCs w:val="27"/>
          <w:lang w:val="en-US"/>
        </w:rPr>
      </w:pPr>
      <w:r w:rsidRPr="007F3881">
        <w:rPr>
          <w:rFonts w:ascii="Times New Roman" w:hAnsi="Times New Roman" w:cs="Times New Roman"/>
          <w:sz w:val="27"/>
          <w:szCs w:val="27"/>
        </w:rPr>
        <w:t>Nu sunt admise recirculari ale apei tehnologi</w:t>
      </w:r>
      <w:r>
        <w:rPr>
          <w:rFonts w:ascii="Times New Roman" w:hAnsi="Times New Roman" w:cs="Times New Roman"/>
          <w:sz w:val="27"/>
          <w:szCs w:val="27"/>
        </w:rPr>
        <w:t>c</w:t>
      </w:r>
      <w:r w:rsidRPr="007F3881">
        <w:rPr>
          <w:rFonts w:ascii="Times New Roman" w:hAnsi="Times New Roman" w:cs="Times New Roman"/>
          <w:sz w:val="27"/>
          <w:szCs w:val="27"/>
        </w:rPr>
        <w:t>e</w:t>
      </w:r>
    </w:p>
    <w:p w:rsidR="00CC6FEA" w:rsidRDefault="00CC6FEA" w:rsidP="00290837">
      <w:pPr>
        <w:widowControl w:val="0"/>
        <w:autoSpaceDE w:val="0"/>
        <w:autoSpaceDN w:val="0"/>
        <w:spacing w:after="0" w:line="240" w:lineRule="auto"/>
        <w:ind w:left="-90"/>
        <w:rPr>
          <w:rFonts w:ascii="Times New Roman" w:hAnsi="Times New Roman" w:cs="Times New Roman"/>
          <w:sz w:val="27"/>
          <w:szCs w:val="27"/>
          <w:lang w:val="en-US"/>
        </w:rPr>
      </w:pPr>
    </w:p>
    <w:p w:rsidR="00CC6FEA" w:rsidRDefault="00CC6FEA" w:rsidP="00290837">
      <w:pPr>
        <w:widowControl w:val="0"/>
        <w:autoSpaceDE w:val="0"/>
        <w:autoSpaceDN w:val="0"/>
        <w:spacing w:after="0" w:line="240" w:lineRule="auto"/>
        <w:ind w:left="-90"/>
        <w:rPr>
          <w:rFonts w:ascii="Times New Roman" w:hAnsi="Times New Roman" w:cs="Times New Roman"/>
          <w:sz w:val="27"/>
          <w:szCs w:val="27"/>
          <w:lang w:val="en-US"/>
        </w:rPr>
      </w:pPr>
    </w:p>
    <w:p w:rsidR="00CC6FEA" w:rsidRDefault="00CC6FEA" w:rsidP="00290837">
      <w:pPr>
        <w:widowControl w:val="0"/>
        <w:autoSpaceDE w:val="0"/>
        <w:autoSpaceDN w:val="0"/>
        <w:spacing w:after="0" w:line="240" w:lineRule="auto"/>
        <w:ind w:left="-90"/>
        <w:rPr>
          <w:rFonts w:ascii="Times New Roman" w:hAnsi="Times New Roman" w:cs="Times New Roman"/>
          <w:sz w:val="27"/>
          <w:szCs w:val="27"/>
          <w:lang w:val="en-US"/>
        </w:rPr>
      </w:pPr>
    </w:p>
    <w:p w:rsidR="00CC6FEA" w:rsidRPr="003F1780" w:rsidRDefault="00CC6FEA" w:rsidP="003F1780">
      <w:pPr>
        <w:pStyle w:val="Heading81"/>
        <w:keepNext/>
        <w:keepLines/>
        <w:shd w:val="clear" w:color="auto" w:fill="auto"/>
        <w:spacing w:after="191" w:line="270" w:lineRule="exact"/>
        <w:ind w:left="40" w:firstLine="720"/>
        <w:jc w:val="center"/>
        <w:rPr>
          <w:b/>
          <w:bCs/>
          <w:sz w:val="32"/>
          <w:szCs w:val="32"/>
        </w:rPr>
      </w:pPr>
      <w:bookmarkStart w:id="15" w:name="bookmark17"/>
      <w:r w:rsidRPr="003F1780">
        <w:rPr>
          <w:b/>
          <w:bCs/>
          <w:sz w:val="32"/>
          <w:szCs w:val="32"/>
        </w:rPr>
        <w:t>SECTIUNEA 4. PRINCIPALELE ACTIVITATI</w:t>
      </w:r>
      <w:bookmarkEnd w:id="15"/>
    </w:p>
    <w:p w:rsidR="00CC6FEA" w:rsidRDefault="00CC6FEA" w:rsidP="00AD3CCE">
      <w:pPr>
        <w:pStyle w:val="BodyText19"/>
        <w:shd w:val="clear" w:color="auto" w:fill="auto"/>
        <w:spacing w:before="0" w:line="270" w:lineRule="exact"/>
        <w:ind w:left="720" w:hanging="340"/>
        <w:jc w:val="left"/>
      </w:pPr>
      <w:r>
        <w:rPr>
          <w:rStyle w:val="BodytextBold"/>
        </w:rPr>
        <w:t>Categoria de activitate:</w:t>
      </w:r>
      <w:r>
        <w:t xml:space="preserve"> Cod CAEN 0146 - cresterea porcinelor.</w:t>
      </w:r>
    </w:p>
    <w:p w:rsidR="00CC6FEA" w:rsidRDefault="00CC6FEA" w:rsidP="00465AFB">
      <w:pPr>
        <w:pStyle w:val="BodyText19"/>
        <w:numPr>
          <w:ilvl w:val="0"/>
          <w:numId w:val="42"/>
        </w:numPr>
        <w:shd w:val="clear" w:color="auto" w:fill="auto"/>
        <w:tabs>
          <w:tab w:val="left" w:pos="755"/>
        </w:tabs>
        <w:spacing w:before="0" w:line="322" w:lineRule="exact"/>
        <w:ind w:left="760" w:right="300" w:hanging="360"/>
        <w:jc w:val="both"/>
      </w:pPr>
      <w:r>
        <w:rPr>
          <w:rStyle w:val="BodytextBold"/>
        </w:rPr>
        <w:t>Program de lucru:</w:t>
      </w:r>
      <w:r>
        <w:t xml:space="preserve"> Regimul normal de lucru pentru ferma este de</w:t>
      </w:r>
      <w:r>
        <w:rPr>
          <w:rStyle w:val="BodytextBold"/>
        </w:rPr>
        <w:t xml:space="preserve"> 24 h/zi</w:t>
      </w:r>
      <w:r>
        <w:t xml:space="preserve"> timp de </w:t>
      </w:r>
      <w:r>
        <w:rPr>
          <w:rStyle w:val="BodytextBold"/>
        </w:rPr>
        <w:t>365 de zile/an,</w:t>
      </w:r>
      <w:r>
        <w:t xml:space="preserve"> cu un numar de</w:t>
      </w:r>
      <w:r>
        <w:rPr>
          <w:rStyle w:val="BodytextBold"/>
        </w:rPr>
        <w:t xml:space="preserve"> 14 angajati.</w:t>
      </w:r>
    </w:p>
    <w:p w:rsidR="00CC6FEA" w:rsidRPr="00714CF3" w:rsidRDefault="00CC6FEA" w:rsidP="00AD3CCE">
      <w:pPr>
        <w:widowControl w:val="0"/>
        <w:autoSpaceDE w:val="0"/>
        <w:autoSpaceDN w:val="0"/>
        <w:spacing w:after="0" w:line="283" w:lineRule="auto"/>
        <w:ind w:left="792" w:right="72"/>
        <w:rPr>
          <w:rFonts w:ascii="Times New Roman" w:hAnsi="Times New Roman" w:cs="Times New Roman"/>
          <w:sz w:val="27"/>
          <w:szCs w:val="27"/>
          <w:lang w:val="en-US"/>
        </w:rPr>
      </w:pPr>
      <w:r>
        <w:rPr>
          <w:rStyle w:val="BodytextBold"/>
        </w:rPr>
        <w:t>Capacitatea fermei:</w:t>
      </w:r>
      <w:r>
        <w:t xml:space="preserve"> </w:t>
      </w:r>
    </w:p>
    <w:p w:rsidR="00CC6FEA" w:rsidRPr="00714CF3" w:rsidRDefault="00CC6FEA" w:rsidP="00AD3CCE">
      <w:pPr>
        <w:widowControl w:val="0"/>
        <w:autoSpaceDE w:val="0"/>
        <w:autoSpaceDN w:val="0"/>
        <w:spacing w:after="0" w:line="264" w:lineRule="auto"/>
        <w:ind w:left="72" w:right="72" w:firstLine="144"/>
        <w:rPr>
          <w:rFonts w:ascii="Times New Roman" w:hAnsi="Times New Roman" w:cs="Times New Roman"/>
          <w:sz w:val="27"/>
          <w:szCs w:val="27"/>
          <w:lang w:val="en-US"/>
        </w:rPr>
      </w:pPr>
      <w:r w:rsidRPr="00714CF3">
        <w:rPr>
          <w:rFonts w:ascii="Times New Roman" w:hAnsi="Times New Roman" w:cs="Times New Roman"/>
          <w:spacing w:val="9"/>
          <w:sz w:val="27"/>
          <w:szCs w:val="27"/>
          <w:lang w:val="en-US"/>
        </w:rPr>
        <w:t xml:space="preserve">-16.483 capete tineret porcine (cresa) 10-20 kg sau 10.989 capete tineret porcine 20-30 </w:t>
      </w:r>
      <w:r w:rsidRPr="00714CF3">
        <w:rPr>
          <w:rFonts w:ascii="Times New Roman" w:hAnsi="Times New Roman" w:cs="Times New Roman"/>
          <w:sz w:val="27"/>
          <w:szCs w:val="27"/>
          <w:lang w:val="en-US"/>
        </w:rPr>
        <w:t>kg</w:t>
      </w:r>
      <w:r>
        <w:rPr>
          <w:rFonts w:ascii="Times New Roman" w:hAnsi="Times New Roman" w:cs="Times New Roman"/>
          <w:sz w:val="27"/>
          <w:szCs w:val="27"/>
          <w:lang w:val="en-US"/>
        </w:rPr>
        <w:t>;</w:t>
      </w:r>
    </w:p>
    <w:p w:rsidR="00CC6FEA" w:rsidRPr="00AD3CCE" w:rsidRDefault="00CC6FEA" w:rsidP="00AD3CCE">
      <w:pPr>
        <w:widowControl w:val="0"/>
        <w:autoSpaceDE w:val="0"/>
        <w:autoSpaceDN w:val="0"/>
        <w:spacing w:after="0" w:line="240" w:lineRule="auto"/>
        <w:ind w:left="72" w:right="72" w:firstLine="144"/>
        <w:rPr>
          <w:rFonts w:ascii="Times New Roman" w:hAnsi="Times New Roman" w:cs="Times New Roman"/>
          <w:sz w:val="27"/>
          <w:szCs w:val="27"/>
          <w:lang w:val="en-US"/>
        </w:rPr>
      </w:pPr>
      <w:r w:rsidRPr="00714CF3">
        <w:rPr>
          <w:rFonts w:ascii="Times New Roman" w:hAnsi="Times New Roman" w:cs="Times New Roman"/>
          <w:spacing w:val="10"/>
          <w:sz w:val="27"/>
          <w:szCs w:val="27"/>
          <w:lang w:val="en-US"/>
        </w:rPr>
        <w:t xml:space="preserve">-27.654 capete porci la </w:t>
      </w:r>
      <w:r>
        <w:rPr>
          <w:rFonts w:ascii="Times New Roman" w:hAnsi="Times New Roman" w:cs="Times New Roman"/>
          <w:spacing w:val="10"/>
          <w:sz w:val="27"/>
          <w:szCs w:val="27"/>
          <w:lang w:val="en-US"/>
        </w:rPr>
        <w:t>i</w:t>
      </w:r>
      <w:r w:rsidRPr="00714CF3">
        <w:rPr>
          <w:rFonts w:ascii="Times New Roman" w:hAnsi="Times New Roman" w:cs="Times New Roman"/>
          <w:spacing w:val="10"/>
          <w:sz w:val="27"/>
          <w:szCs w:val="27"/>
          <w:lang w:val="en-US"/>
        </w:rPr>
        <w:t>ngr</w:t>
      </w:r>
      <w:r>
        <w:rPr>
          <w:rFonts w:ascii="Times New Roman" w:hAnsi="Times New Roman" w:cs="Times New Roman"/>
          <w:spacing w:val="10"/>
          <w:sz w:val="27"/>
          <w:szCs w:val="27"/>
          <w:lang w:val="en-US"/>
        </w:rPr>
        <w:t>a</w:t>
      </w:r>
      <w:r w:rsidRPr="00714CF3">
        <w:rPr>
          <w:rFonts w:ascii="Times New Roman" w:hAnsi="Times New Roman" w:cs="Times New Roman"/>
          <w:spacing w:val="10"/>
          <w:sz w:val="27"/>
          <w:szCs w:val="27"/>
          <w:lang w:val="en-US"/>
        </w:rPr>
        <w:t xml:space="preserve">şat 30-50 kg sau 20.112 capete porci la </w:t>
      </w:r>
      <w:r>
        <w:rPr>
          <w:rFonts w:ascii="Times New Roman" w:hAnsi="Times New Roman" w:cs="Times New Roman"/>
          <w:spacing w:val="10"/>
          <w:sz w:val="27"/>
          <w:szCs w:val="27"/>
          <w:lang w:val="en-US"/>
        </w:rPr>
        <w:t>i</w:t>
      </w:r>
      <w:r w:rsidRPr="00714CF3">
        <w:rPr>
          <w:rFonts w:ascii="Times New Roman" w:hAnsi="Times New Roman" w:cs="Times New Roman"/>
          <w:spacing w:val="10"/>
          <w:sz w:val="27"/>
          <w:szCs w:val="27"/>
          <w:lang w:val="en-US"/>
        </w:rPr>
        <w:t>ngr</w:t>
      </w:r>
      <w:r>
        <w:rPr>
          <w:rFonts w:ascii="Times New Roman" w:hAnsi="Times New Roman" w:cs="Times New Roman"/>
          <w:spacing w:val="10"/>
          <w:sz w:val="27"/>
          <w:szCs w:val="27"/>
          <w:lang w:val="en-US"/>
        </w:rPr>
        <w:t>a</w:t>
      </w:r>
      <w:r w:rsidRPr="00714CF3">
        <w:rPr>
          <w:rFonts w:ascii="Times New Roman" w:hAnsi="Times New Roman" w:cs="Times New Roman"/>
          <w:spacing w:val="10"/>
          <w:sz w:val="27"/>
          <w:szCs w:val="27"/>
          <w:lang w:val="en-US"/>
        </w:rPr>
        <w:t xml:space="preserve">sat 50-85 kg </w:t>
      </w:r>
      <w:r w:rsidRPr="003F1780">
        <w:rPr>
          <w:rFonts w:ascii="Times New Roman" w:hAnsi="Times New Roman" w:cs="Times New Roman"/>
          <w:sz w:val="27"/>
          <w:szCs w:val="27"/>
          <w:lang w:val="en-US"/>
        </w:rPr>
        <w:t>sau</w:t>
      </w:r>
      <w:r w:rsidRPr="00714CF3">
        <w:rPr>
          <w:rFonts w:ascii="Times New Roman" w:hAnsi="Times New Roman" w:cs="Times New Roman"/>
          <w:b/>
          <w:bCs/>
          <w:sz w:val="27"/>
          <w:szCs w:val="27"/>
          <w:lang w:val="en-US"/>
        </w:rPr>
        <w:t xml:space="preserve"> </w:t>
      </w:r>
      <w:r>
        <w:rPr>
          <w:rFonts w:ascii="Times New Roman" w:hAnsi="Times New Roman" w:cs="Times New Roman"/>
          <w:sz w:val="27"/>
          <w:szCs w:val="27"/>
          <w:lang w:val="en-US"/>
        </w:rPr>
        <w:t>28.2</w:t>
      </w:r>
      <w:r w:rsidRPr="00714CF3">
        <w:rPr>
          <w:rFonts w:ascii="Times New Roman" w:hAnsi="Times New Roman" w:cs="Times New Roman"/>
          <w:sz w:val="27"/>
          <w:szCs w:val="27"/>
          <w:lang w:val="en-US"/>
        </w:rPr>
        <w:t>18 cap</w:t>
      </w:r>
      <w:r>
        <w:rPr>
          <w:rFonts w:ascii="Times New Roman" w:hAnsi="Times New Roman" w:cs="Times New Roman"/>
          <w:sz w:val="27"/>
          <w:szCs w:val="27"/>
          <w:lang w:val="en-US"/>
        </w:rPr>
        <w:t>ete porci la îngrâsat 85-110 kg</w:t>
      </w:r>
    </w:p>
    <w:p w:rsidR="00CC6FEA" w:rsidRDefault="00CC6FEA" w:rsidP="00465AFB">
      <w:pPr>
        <w:pStyle w:val="Bodytext70"/>
        <w:numPr>
          <w:ilvl w:val="0"/>
          <w:numId w:val="42"/>
        </w:numPr>
        <w:shd w:val="clear" w:color="auto" w:fill="auto"/>
        <w:tabs>
          <w:tab w:val="left" w:pos="715"/>
        </w:tabs>
        <w:spacing w:after="0" w:line="322" w:lineRule="exact"/>
        <w:ind w:left="720" w:hanging="360"/>
        <w:jc w:val="both"/>
      </w:pPr>
      <w:r>
        <w:t>Rata mortalitatii in ferma:</w:t>
      </w:r>
      <w:r>
        <w:rPr>
          <w:rStyle w:val="Bodytext7NotBold"/>
        </w:rPr>
        <w:t xml:space="preserve"> </w:t>
      </w:r>
      <w:r w:rsidRPr="003F1780">
        <w:rPr>
          <w:rStyle w:val="Bodytext7NotBold"/>
          <w:b w:val="0"/>
          <w:bCs w:val="0"/>
        </w:rPr>
        <w:t>max. 10%</w:t>
      </w:r>
    </w:p>
    <w:p w:rsidR="00CC6FEA" w:rsidRPr="003F1780" w:rsidRDefault="00CC6FEA" w:rsidP="00465AFB">
      <w:pPr>
        <w:pStyle w:val="Bodytext70"/>
        <w:numPr>
          <w:ilvl w:val="0"/>
          <w:numId w:val="42"/>
        </w:numPr>
        <w:shd w:val="clear" w:color="auto" w:fill="auto"/>
        <w:tabs>
          <w:tab w:val="left" w:pos="715"/>
        </w:tabs>
        <w:spacing w:after="0" w:line="322" w:lineRule="exact"/>
        <w:ind w:left="720" w:right="20" w:hanging="360"/>
        <w:jc w:val="both"/>
        <w:rPr>
          <w:b/>
          <w:bCs/>
        </w:rPr>
      </w:pPr>
      <w:r>
        <w:t>Procesele operationale din cadrul Fermei Negreni</w:t>
      </w:r>
      <w:r>
        <w:rPr>
          <w:rStyle w:val="Bodytext7NotBold"/>
        </w:rPr>
        <w:t xml:space="preserve"> </w:t>
      </w:r>
      <w:r w:rsidRPr="003F1780">
        <w:rPr>
          <w:rStyle w:val="Bodytext7NotBold"/>
          <w:b w:val="0"/>
          <w:bCs w:val="0"/>
        </w:rPr>
        <w:t>pot fi împartite în secvente:</w:t>
      </w:r>
    </w:p>
    <w:p w:rsidR="00CC6FEA" w:rsidRDefault="00CC6FEA" w:rsidP="00AB39C9">
      <w:pPr>
        <w:pStyle w:val="BodyText19"/>
        <w:numPr>
          <w:ilvl w:val="0"/>
          <w:numId w:val="45"/>
        </w:numPr>
        <w:shd w:val="clear" w:color="auto" w:fill="auto"/>
        <w:tabs>
          <w:tab w:val="left" w:pos="1795"/>
        </w:tabs>
        <w:spacing w:before="0" w:line="322" w:lineRule="exact"/>
        <w:ind w:left="1800" w:right="20" w:hanging="360"/>
        <w:jc w:val="both"/>
      </w:pPr>
      <w:r>
        <w:rPr>
          <w:rStyle w:val="BodytextBold"/>
        </w:rPr>
        <w:t xml:space="preserve">popularea </w:t>
      </w:r>
      <w:r w:rsidRPr="00AD3CCE">
        <w:rPr>
          <w:rStyle w:val="BodytextBold"/>
          <w:b w:val="0"/>
          <w:bCs w:val="0"/>
        </w:rPr>
        <w:t>cu capete tineret porcine</w:t>
      </w:r>
      <w:r>
        <w:t xml:space="preserve"> aduse din alte ferme si instalarea în hale;</w:t>
      </w:r>
    </w:p>
    <w:p w:rsidR="00CC6FEA" w:rsidRDefault="00CC6FEA" w:rsidP="00AB39C9">
      <w:pPr>
        <w:pStyle w:val="BodyText19"/>
        <w:numPr>
          <w:ilvl w:val="0"/>
          <w:numId w:val="45"/>
        </w:numPr>
        <w:shd w:val="clear" w:color="auto" w:fill="auto"/>
        <w:tabs>
          <w:tab w:val="left" w:pos="1795"/>
        </w:tabs>
        <w:spacing w:before="0" w:line="322" w:lineRule="exact"/>
        <w:ind w:left="1800" w:right="20" w:hanging="360"/>
        <w:jc w:val="both"/>
      </w:pPr>
      <w:r>
        <w:rPr>
          <w:rStyle w:val="BodytextBold"/>
        </w:rPr>
        <w:lastRenderedPageBreak/>
        <w:t>adapostire in hale pentru suine,</w:t>
      </w:r>
      <w:r>
        <w:t xml:space="preserve"> cu sistem de crestere si ingrasare a suinelor in boxe imbunatatite, sisteme de ventilatie, iluminare artificiala, hranire, adapare, medicatie etc.;</w:t>
      </w:r>
    </w:p>
    <w:p w:rsidR="00CC6FEA" w:rsidRDefault="00CC6FEA" w:rsidP="002403B1">
      <w:pPr>
        <w:pStyle w:val="ListParagraph"/>
        <w:widowControl w:val="0"/>
        <w:autoSpaceDE w:val="0"/>
        <w:autoSpaceDN w:val="0"/>
        <w:spacing w:after="0" w:line="240" w:lineRule="auto"/>
        <w:ind w:left="1440"/>
        <w:rPr>
          <w:rFonts w:ascii="Times New Roman" w:hAnsi="Times New Roman" w:cs="Times New Roman"/>
          <w:sz w:val="27"/>
          <w:szCs w:val="27"/>
          <w:lang w:val="en-US"/>
        </w:rPr>
      </w:pPr>
      <w:r>
        <w:rPr>
          <w:rStyle w:val="BodytextBold"/>
        </w:rPr>
        <w:t xml:space="preserve">●  </w:t>
      </w:r>
      <w:r w:rsidRPr="00CA5FDF">
        <w:rPr>
          <w:rStyle w:val="BodytextBold"/>
        </w:rPr>
        <w:t>furnizare hrana,</w:t>
      </w:r>
      <w:r>
        <w:t xml:space="preserve"> </w:t>
      </w:r>
      <w:r w:rsidRPr="00A03BF4">
        <w:rPr>
          <w:rFonts w:ascii="Times New Roman" w:hAnsi="Times New Roman" w:cs="Times New Roman"/>
          <w:sz w:val="27"/>
          <w:szCs w:val="27"/>
        </w:rPr>
        <w:t>constând din: aprovizionare furaje cu mijloace auto, descarcare in silozuri amplasate la exteriorul halei si</w:t>
      </w:r>
      <w:r>
        <w:t xml:space="preserve"> </w:t>
      </w:r>
      <w:r w:rsidRPr="00A03BF4">
        <w:rPr>
          <w:rFonts w:ascii="Times New Roman" w:hAnsi="Times New Roman" w:cs="Times New Roman"/>
          <w:spacing w:val="17"/>
          <w:sz w:val="27"/>
          <w:szCs w:val="27"/>
          <w:lang w:val="en-US"/>
        </w:rPr>
        <w:t xml:space="preserve">unul sau doua </w:t>
      </w:r>
      <w:r w:rsidRPr="00A03BF4">
        <w:rPr>
          <w:rFonts w:ascii="Times New Roman" w:hAnsi="Times New Roman" w:cs="Times New Roman"/>
          <w:spacing w:val="11"/>
          <w:sz w:val="27"/>
          <w:szCs w:val="27"/>
          <w:lang w:val="en-US"/>
        </w:rPr>
        <w:t xml:space="preserve">sisteme de distribulie independente cu lanturi şi discuri, pozitionate la limita dintre doua </w:t>
      </w:r>
      <w:r w:rsidRPr="00A03BF4">
        <w:rPr>
          <w:rFonts w:ascii="Times New Roman" w:hAnsi="Times New Roman" w:cs="Times New Roman"/>
          <w:spacing w:val="7"/>
          <w:sz w:val="27"/>
          <w:szCs w:val="27"/>
          <w:lang w:val="en-US"/>
        </w:rPr>
        <w:t xml:space="preserve">boxe alaturate, care transporta catre hranitoare furajul (capacitatea tancului 90 litri). Ultima </w:t>
      </w:r>
      <w:r w:rsidRPr="00A03BF4">
        <w:rPr>
          <w:rFonts w:ascii="Times New Roman" w:hAnsi="Times New Roman" w:cs="Times New Roman"/>
          <w:spacing w:val="8"/>
          <w:sz w:val="27"/>
          <w:szCs w:val="27"/>
          <w:lang w:val="en-US"/>
        </w:rPr>
        <w:t>hranitoare din circuitul inchis al</w:t>
      </w:r>
      <w:r>
        <w:rPr>
          <w:rFonts w:ascii="Times New Roman" w:hAnsi="Times New Roman" w:cs="Times New Roman"/>
          <w:spacing w:val="8"/>
          <w:sz w:val="27"/>
          <w:szCs w:val="27"/>
          <w:lang w:val="en-US"/>
        </w:rPr>
        <w:t xml:space="preserve"> sistemului de distribulie este  </w:t>
      </w:r>
      <w:r w:rsidRPr="00A03BF4">
        <w:rPr>
          <w:rFonts w:ascii="Times New Roman" w:hAnsi="Times New Roman" w:cs="Times New Roman"/>
          <w:spacing w:val="8"/>
          <w:sz w:val="27"/>
          <w:szCs w:val="27"/>
          <w:lang w:val="en-US"/>
        </w:rPr>
        <w:t xml:space="preserve">echipata cu un senzor pentru </w:t>
      </w:r>
      <w:r w:rsidRPr="00A03BF4">
        <w:rPr>
          <w:rFonts w:ascii="Times New Roman" w:hAnsi="Times New Roman" w:cs="Times New Roman"/>
          <w:spacing w:val="15"/>
          <w:sz w:val="27"/>
          <w:szCs w:val="27"/>
          <w:lang w:val="en-US"/>
        </w:rPr>
        <w:t xml:space="preserve">detectarea prezentei sau absenlei furajului in tanc. Porcii au hrana la discretie si pot </w:t>
      </w:r>
      <w:r w:rsidRPr="00A03BF4">
        <w:rPr>
          <w:rFonts w:ascii="Times New Roman" w:hAnsi="Times New Roman" w:cs="Times New Roman"/>
          <w:sz w:val="27"/>
          <w:szCs w:val="27"/>
          <w:lang w:val="en-US"/>
        </w:rPr>
        <w:t>amesteca hrana cu apa datorita prezenlei a doua suzete la nivelul hranitorului de otel.</w:t>
      </w:r>
    </w:p>
    <w:p w:rsidR="00CC6FEA" w:rsidRPr="00F55869" w:rsidRDefault="00CC6FEA" w:rsidP="002403B1">
      <w:pPr>
        <w:pStyle w:val="ListParagraph"/>
        <w:spacing w:after="0" w:line="240" w:lineRule="auto"/>
        <w:ind w:left="0" w:firstLine="1077"/>
        <w:rPr>
          <w:rFonts w:ascii="Times New Roman" w:hAnsi="Times New Roman" w:cs="Times New Roman"/>
          <w:sz w:val="27"/>
          <w:szCs w:val="27"/>
        </w:rPr>
      </w:pPr>
      <w:r w:rsidRPr="00F55869">
        <w:rPr>
          <w:rFonts w:ascii="Times New Roman" w:hAnsi="Times New Roman" w:cs="Times New Roman"/>
          <w:sz w:val="27"/>
          <w:szCs w:val="27"/>
        </w:rPr>
        <w:t>Activitatea de cre</w:t>
      </w:r>
      <w:r w:rsidRPr="00F55869">
        <w:rPr>
          <w:rFonts w:ascii="Tahoma" w:hAnsi="Tahoma" w:cs="Tahoma"/>
          <w:sz w:val="27"/>
          <w:szCs w:val="27"/>
        </w:rPr>
        <w:t>ș</w:t>
      </w:r>
      <w:r w:rsidRPr="00F55869">
        <w:rPr>
          <w:rFonts w:ascii="Times New Roman" w:hAnsi="Times New Roman" w:cs="Times New Roman"/>
          <w:sz w:val="27"/>
          <w:szCs w:val="27"/>
        </w:rPr>
        <w:t xml:space="preserve">tere </w:t>
      </w:r>
      <w:r w:rsidRPr="00F55869">
        <w:rPr>
          <w:rFonts w:ascii="Tahoma" w:hAnsi="Tahoma" w:cs="Tahoma"/>
          <w:sz w:val="27"/>
          <w:szCs w:val="27"/>
        </w:rPr>
        <w:t>ș</w:t>
      </w:r>
      <w:r w:rsidRPr="00F55869">
        <w:rPr>
          <w:rFonts w:ascii="Times New Roman" w:hAnsi="Times New Roman" w:cs="Times New Roman"/>
          <w:sz w:val="27"/>
          <w:szCs w:val="27"/>
        </w:rPr>
        <w:t>i ingră</w:t>
      </w:r>
      <w:r w:rsidRPr="00F55869">
        <w:rPr>
          <w:rFonts w:ascii="Tahoma" w:hAnsi="Tahoma" w:cs="Tahoma"/>
          <w:sz w:val="27"/>
          <w:szCs w:val="27"/>
        </w:rPr>
        <w:t>ș</w:t>
      </w:r>
      <w:r w:rsidRPr="00F55869">
        <w:rPr>
          <w:rFonts w:ascii="Times New Roman" w:hAnsi="Times New Roman" w:cs="Times New Roman"/>
          <w:sz w:val="27"/>
          <w:szCs w:val="27"/>
        </w:rPr>
        <w:t>are suine se desfă</w:t>
      </w:r>
      <w:r w:rsidRPr="00F55869">
        <w:rPr>
          <w:rFonts w:ascii="Tahoma" w:hAnsi="Tahoma" w:cs="Tahoma"/>
          <w:sz w:val="27"/>
          <w:szCs w:val="27"/>
        </w:rPr>
        <w:t>ș</w:t>
      </w:r>
      <w:r w:rsidRPr="00F55869">
        <w:rPr>
          <w:rFonts w:ascii="Times New Roman" w:hAnsi="Times New Roman" w:cs="Times New Roman"/>
          <w:sz w:val="27"/>
          <w:szCs w:val="27"/>
        </w:rPr>
        <w:t xml:space="preserve">oară în conformitate cu cele mai bune tehnici aplicabile </w:t>
      </w:r>
      <w:r w:rsidRPr="00F55869">
        <w:rPr>
          <w:rFonts w:ascii="Tahoma" w:hAnsi="Tahoma" w:cs="Tahoma"/>
          <w:sz w:val="27"/>
          <w:szCs w:val="27"/>
        </w:rPr>
        <w:t>ș</w:t>
      </w:r>
      <w:r w:rsidRPr="00F55869">
        <w:rPr>
          <w:rFonts w:ascii="Times New Roman" w:hAnsi="Times New Roman" w:cs="Times New Roman"/>
          <w:sz w:val="27"/>
          <w:szCs w:val="27"/>
        </w:rPr>
        <w:t>i pe etapele următoare:</w:t>
      </w:r>
    </w:p>
    <w:p w:rsidR="00CC6FEA" w:rsidRPr="00F55869" w:rsidRDefault="00CC6FEA" w:rsidP="00465AFB">
      <w:pPr>
        <w:pStyle w:val="ListParagraph"/>
        <w:numPr>
          <w:ilvl w:val="0"/>
          <w:numId w:val="30"/>
        </w:numPr>
        <w:rPr>
          <w:rFonts w:ascii="Times New Roman" w:hAnsi="Times New Roman" w:cs="Times New Roman"/>
          <w:sz w:val="27"/>
          <w:szCs w:val="27"/>
        </w:rPr>
      </w:pPr>
      <w:r w:rsidRPr="00F55869">
        <w:rPr>
          <w:rFonts w:ascii="Times New Roman" w:hAnsi="Times New Roman" w:cs="Times New Roman"/>
          <w:sz w:val="27"/>
          <w:szCs w:val="27"/>
        </w:rPr>
        <w:t>Pregătirea halelor în vederea populării (vidul sanitar)</w:t>
      </w:r>
    </w:p>
    <w:p w:rsidR="00CC6FEA" w:rsidRPr="00F55869" w:rsidRDefault="00CC6FEA" w:rsidP="00465AFB">
      <w:pPr>
        <w:pStyle w:val="ListParagraph"/>
        <w:numPr>
          <w:ilvl w:val="0"/>
          <w:numId w:val="30"/>
        </w:numPr>
        <w:rPr>
          <w:rFonts w:ascii="Times New Roman" w:hAnsi="Times New Roman" w:cs="Times New Roman"/>
          <w:sz w:val="27"/>
          <w:szCs w:val="27"/>
        </w:rPr>
      </w:pPr>
      <w:r w:rsidRPr="00F55869">
        <w:rPr>
          <w:rFonts w:ascii="Times New Roman" w:hAnsi="Times New Roman" w:cs="Times New Roman"/>
          <w:sz w:val="27"/>
          <w:szCs w:val="27"/>
        </w:rPr>
        <w:t>Preluarea suinelor;</w:t>
      </w:r>
    </w:p>
    <w:p w:rsidR="00CC6FEA" w:rsidRPr="00F55869" w:rsidRDefault="00CC6FEA" w:rsidP="00465AFB">
      <w:pPr>
        <w:pStyle w:val="ListParagraph"/>
        <w:numPr>
          <w:ilvl w:val="0"/>
          <w:numId w:val="30"/>
        </w:numPr>
        <w:rPr>
          <w:rFonts w:ascii="Times New Roman" w:hAnsi="Times New Roman" w:cs="Times New Roman"/>
          <w:sz w:val="27"/>
          <w:szCs w:val="27"/>
        </w:rPr>
      </w:pPr>
      <w:r w:rsidRPr="00F55869">
        <w:rPr>
          <w:rFonts w:ascii="Times New Roman" w:hAnsi="Times New Roman" w:cs="Times New Roman"/>
          <w:sz w:val="27"/>
          <w:szCs w:val="27"/>
        </w:rPr>
        <w:t>Cre</w:t>
      </w:r>
      <w:r w:rsidRPr="00F55869">
        <w:rPr>
          <w:rFonts w:ascii="Tahoma" w:hAnsi="Tahoma" w:cs="Tahoma"/>
          <w:sz w:val="27"/>
          <w:szCs w:val="27"/>
        </w:rPr>
        <w:t>ș</w:t>
      </w:r>
      <w:r w:rsidRPr="00F55869">
        <w:rPr>
          <w:rFonts w:ascii="Times New Roman" w:hAnsi="Times New Roman" w:cs="Times New Roman"/>
          <w:sz w:val="27"/>
          <w:szCs w:val="27"/>
        </w:rPr>
        <w:t xml:space="preserve">terea </w:t>
      </w:r>
      <w:r w:rsidRPr="00F55869">
        <w:rPr>
          <w:rFonts w:ascii="Tahoma" w:hAnsi="Tahoma" w:cs="Tahoma"/>
          <w:sz w:val="27"/>
          <w:szCs w:val="27"/>
        </w:rPr>
        <w:t>ș</w:t>
      </w:r>
      <w:r w:rsidRPr="00F55869">
        <w:rPr>
          <w:rFonts w:ascii="Times New Roman" w:hAnsi="Times New Roman" w:cs="Times New Roman"/>
          <w:sz w:val="27"/>
          <w:szCs w:val="27"/>
        </w:rPr>
        <w:t>i ingră</w:t>
      </w:r>
      <w:r w:rsidRPr="00F55869">
        <w:rPr>
          <w:rFonts w:ascii="Tahoma" w:hAnsi="Tahoma" w:cs="Tahoma"/>
          <w:sz w:val="27"/>
          <w:szCs w:val="27"/>
        </w:rPr>
        <w:t>ș</w:t>
      </w:r>
      <w:r w:rsidRPr="00F55869">
        <w:rPr>
          <w:rFonts w:ascii="Times New Roman" w:hAnsi="Times New Roman" w:cs="Times New Roman"/>
          <w:sz w:val="27"/>
          <w:szCs w:val="27"/>
        </w:rPr>
        <w:t>area porcilor, prin asigurarea condi</w:t>
      </w:r>
      <w:r w:rsidRPr="00F55869">
        <w:rPr>
          <w:rFonts w:ascii="Tahoma" w:hAnsi="Tahoma" w:cs="Tahoma"/>
          <w:sz w:val="27"/>
          <w:szCs w:val="27"/>
        </w:rPr>
        <w:t>ț</w:t>
      </w:r>
      <w:r w:rsidRPr="00F55869">
        <w:rPr>
          <w:rFonts w:ascii="Times New Roman" w:hAnsi="Times New Roman" w:cs="Times New Roman"/>
          <w:sz w:val="27"/>
          <w:szCs w:val="27"/>
        </w:rPr>
        <w:t xml:space="preserve">iilor </w:t>
      </w:r>
      <w:r w:rsidRPr="00F55869">
        <w:rPr>
          <w:rFonts w:ascii="Tahoma" w:hAnsi="Tahoma" w:cs="Tahoma"/>
          <w:sz w:val="27"/>
          <w:szCs w:val="27"/>
        </w:rPr>
        <w:t>ș</w:t>
      </w:r>
      <w:r w:rsidRPr="00F55869">
        <w:rPr>
          <w:rFonts w:ascii="Times New Roman" w:hAnsi="Times New Roman" w:cs="Times New Roman"/>
          <w:sz w:val="27"/>
          <w:szCs w:val="27"/>
        </w:rPr>
        <w:t xml:space="preserve">i a necesarului de hrană, apă </w:t>
      </w:r>
      <w:r w:rsidRPr="00F55869">
        <w:rPr>
          <w:rFonts w:ascii="Tahoma" w:hAnsi="Tahoma" w:cs="Tahoma"/>
          <w:sz w:val="27"/>
          <w:szCs w:val="27"/>
        </w:rPr>
        <w:t>ș</w:t>
      </w:r>
      <w:r w:rsidRPr="00F55869">
        <w:rPr>
          <w:rFonts w:ascii="Times New Roman" w:hAnsi="Times New Roman" w:cs="Times New Roman"/>
          <w:sz w:val="27"/>
          <w:szCs w:val="27"/>
        </w:rPr>
        <w:t>i medicamenta</w:t>
      </w:r>
      <w:r w:rsidRPr="00F55869">
        <w:rPr>
          <w:rFonts w:ascii="Tahoma" w:hAnsi="Tahoma" w:cs="Tahoma"/>
          <w:sz w:val="27"/>
          <w:szCs w:val="27"/>
        </w:rPr>
        <w:t>ț</w:t>
      </w:r>
      <w:r w:rsidRPr="00F55869">
        <w:rPr>
          <w:rFonts w:ascii="Times New Roman" w:hAnsi="Times New Roman" w:cs="Times New Roman"/>
          <w:sz w:val="27"/>
          <w:szCs w:val="27"/>
        </w:rPr>
        <w:t>ie;</w:t>
      </w:r>
    </w:p>
    <w:p w:rsidR="00CC6FEA" w:rsidRPr="00F55869" w:rsidRDefault="00CC6FEA" w:rsidP="00465AFB">
      <w:pPr>
        <w:pStyle w:val="ListParagraph"/>
        <w:numPr>
          <w:ilvl w:val="0"/>
          <w:numId w:val="30"/>
        </w:numPr>
        <w:rPr>
          <w:rFonts w:ascii="Times New Roman" w:hAnsi="Times New Roman" w:cs="Times New Roman"/>
          <w:sz w:val="27"/>
          <w:szCs w:val="27"/>
        </w:rPr>
      </w:pPr>
      <w:r w:rsidRPr="00F55869">
        <w:rPr>
          <w:rFonts w:ascii="Times New Roman" w:hAnsi="Times New Roman" w:cs="Times New Roman"/>
          <w:sz w:val="27"/>
          <w:szCs w:val="27"/>
        </w:rPr>
        <w:t>Livrarea porcilor gra</w:t>
      </w:r>
      <w:r w:rsidRPr="00F55869">
        <w:rPr>
          <w:rFonts w:ascii="Tahoma" w:hAnsi="Tahoma" w:cs="Tahoma"/>
          <w:sz w:val="27"/>
          <w:szCs w:val="27"/>
        </w:rPr>
        <w:t>ș</w:t>
      </w:r>
      <w:r w:rsidRPr="00F55869">
        <w:rPr>
          <w:rFonts w:ascii="Times New Roman" w:hAnsi="Times New Roman" w:cs="Times New Roman"/>
          <w:sz w:val="27"/>
          <w:szCs w:val="27"/>
        </w:rPr>
        <w:t>i în vederea abatorizării la diver</w:t>
      </w:r>
      <w:r w:rsidRPr="00F55869">
        <w:rPr>
          <w:rFonts w:ascii="Tahoma" w:hAnsi="Tahoma" w:cs="Tahoma"/>
          <w:sz w:val="27"/>
          <w:szCs w:val="27"/>
        </w:rPr>
        <w:t>ș</w:t>
      </w:r>
      <w:r w:rsidRPr="00F55869">
        <w:rPr>
          <w:rFonts w:ascii="Times New Roman" w:hAnsi="Times New Roman" w:cs="Times New Roman"/>
          <w:sz w:val="27"/>
          <w:szCs w:val="27"/>
        </w:rPr>
        <w:t>i beneficiari la atingerea greută</w:t>
      </w:r>
      <w:r w:rsidRPr="00F55869">
        <w:rPr>
          <w:rFonts w:ascii="Tahoma" w:hAnsi="Tahoma" w:cs="Tahoma"/>
          <w:sz w:val="27"/>
          <w:szCs w:val="27"/>
        </w:rPr>
        <w:t>ț</w:t>
      </w:r>
      <w:r w:rsidRPr="00F55869">
        <w:rPr>
          <w:rFonts w:ascii="Times New Roman" w:hAnsi="Times New Roman" w:cs="Times New Roman"/>
          <w:sz w:val="27"/>
          <w:szCs w:val="27"/>
        </w:rPr>
        <w:t>ii de 85 - 110 Kg.</w:t>
      </w:r>
    </w:p>
    <w:p w:rsidR="00CC6FEA" w:rsidRPr="00DE3C72" w:rsidRDefault="00583D84" w:rsidP="00F55869">
      <w:pPr>
        <w:pStyle w:val="ListParagraph"/>
        <w:rPr>
          <w:rFonts w:ascii="Arial" w:hAnsi="Arial" w:cs="Arial"/>
          <w:sz w:val="24"/>
          <w:szCs w:val="24"/>
        </w:rPr>
      </w:pPr>
      <w:r>
        <w:rPr>
          <w:noProof/>
          <w:lang w:val="en-US"/>
        </w:rPr>
        <w:pict>
          <v:shape id="Picture 1" o:spid="_x0000_i1032" type="#_x0000_t75" style="width:482.25pt;height:165.75pt;visibility:visible">
            <v:imagedata r:id="rId18" o:title=""/>
          </v:shape>
        </w:pict>
      </w:r>
    </w:p>
    <w:p w:rsidR="00CC6FEA" w:rsidRPr="00F55869" w:rsidRDefault="00CC6FEA" w:rsidP="00F55869">
      <w:pPr>
        <w:spacing w:after="0" w:line="240" w:lineRule="auto"/>
        <w:ind w:firstLine="708"/>
        <w:rPr>
          <w:rFonts w:ascii="Times New Roman" w:hAnsi="Times New Roman" w:cs="Times New Roman"/>
          <w:sz w:val="27"/>
          <w:szCs w:val="27"/>
        </w:rPr>
      </w:pPr>
      <w:r w:rsidRPr="00F55869">
        <w:rPr>
          <w:rFonts w:ascii="Times New Roman" w:hAnsi="Times New Roman" w:cs="Times New Roman"/>
          <w:sz w:val="27"/>
          <w:szCs w:val="27"/>
        </w:rPr>
        <w:t>După depopulare, halele intră în perioada de vid sanitar, în care au loc cură</w:t>
      </w:r>
      <w:r w:rsidRPr="00F55869">
        <w:rPr>
          <w:rFonts w:ascii="Tahoma" w:hAnsi="Tahoma" w:cs="Tahoma"/>
          <w:sz w:val="27"/>
          <w:szCs w:val="27"/>
        </w:rPr>
        <w:t>ț</w:t>
      </w:r>
      <w:r w:rsidRPr="00F55869">
        <w:rPr>
          <w:rFonts w:ascii="Times New Roman" w:hAnsi="Times New Roman" w:cs="Times New Roman"/>
          <w:sz w:val="27"/>
          <w:szCs w:val="27"/>
        </w:rPr>
        <w:t xml:space="preserve">irea, spălarea </w:t>
      </w:r>
      <w:r w:rsidRPr="00F55869">
        <w:rPr>
          <w:rFonts w:ascii="Tahoma" w:hAnsi="Tahoma" w:cs="Tahoma"/>
          <w:sz w:val="27"/>
          <w:szCs w:val="27"/>
        </w:rPr>
        <w:t>ș</w:t>
      </w:r>
      <w:r w:rsidRPr="00F55869">
        <w:rPr>
          <w:rFonts w:ascii="Times New Roman" w:hAnsi="Times New Roman" w:cs="Times New Roman"/>
          <w:sz w:val="27"/>
          <w:szCs w:val="27"/>
        </w:rPr>
        <w:t>i igienizarea acestora.</w:t>
      </w:r>
    </w:p>
    <w:p w:rsidR="00CC6FEA" w:rsidRPr="00F55869" w:rsidRDefault="00CC6FEA" w:rsidP="00F55869">
      <w:pPr>
        <w:spacing w:after="0" w:line="240" w:lineRule="auto"/>
        <w:rPr>
          <w:rFonts w:ascii="Times New Roman" w:hAnsi="Times New Roman" w:cs="Times New Roman"/>
          <w:b/>
          <w:bCs/>
          <w:sz w:val="27"/>
          <w:szCs w:val="27"/>
        </w:rPr>
      </w:pPr>
      <w:r w:rsidRPr="00F55869">
        <w:rPr>
          <w:rFonts w:ascii="Times New Roman" w:hAnsi="Times New Roman" w:cs="Times New Roman"/>
          <w:sz w:val="27"/>
          <w:szCs w:val="27"/>
        </w:rPr>
        <w:t xml:space="preserve">  </w:t>
      </w:r>
      <w:r>
        <w:rPr>
          <w:rFonts w:ascii="Times New Roman" w:hAnsi="Times New Roman" w:cs="Times New Roman"/>
          <w:sz w:val="27"/>
          <w:szCs w:val="27"/>
        </w:rPr>
        <w:tab/>
      </w:r>
      <w:r w:rsidRPr="00F55869">
        <w:rPr>
          <w:rFonts w:ascii="Times New Roman" w:hAnsi="Times New Roman" w:cs="Times New Roman"/>
          <w:sz w:val="27"/>
          <w:szCs w:val="27"/>
        </w:rPr>
        <w:t xml:space="preserve"> Se va face mai întâi o cură</w:t>
      </w:r>
      <w:r w:rsidRPr="00F55869">
        <w:rPr>
          <w:rFonts w:ascii="Tahoma" w:hAnsi="Tahoma" w:cs="Tahoma"/>
          <w:sz w:val="27"/>
          <w:szCs w:val="27"/>
        </w:rPr>
        <w:t>ț</w:t>
      </w:r>
      <w:r w:rsidRPr="00F55869">
        <w:rPr>
          <w:rFonts w:ascii="Times New Roman" w:hAnsi="Times New Roman" w:cs="Times New Roman"/>
          <w:sz w:val="27"/>
          <w:szCs w:val="27"/>
        </w:rPr>
        <w:t xml:space="preserve">ire mecanică apoi se înmoaie pardoseala </w:t>
      </w:r>
      <w:r w:rsidRPr="00F55869">
        <w:rPr>
          <w:rFonts w:ascii="Tahoma" w:hAnsi="Tahoma" w:cs="Tahoma"/>
          <w:sz w:val="27"/>
          <w:szCs w:val="27"/>
        </w:rPr>
        <w:t>ș</w:t>
      </w:r>
      <w:r w:rsidRPr="00F55869">
        <w:rPr>
          <w:rFonts w:ascii="Times New Roman" w:hAnsi="Times New Roman" w:cs="Times New Roman"/>
          <w:sz w:val="27"/>
          <w:szCs w:val="27"/>
        </w:rPr>
        <w:t xml:space="preserve">i hrănitorile cu apă, se răzuie depunerile </w:t>
      </w:r>
      <w:r w:rsidRPr="00F55869">
        <w:rPr>
          <w:rFonts w:ascii="Tahoma" w:hAnsi="Tahoma" w:cs="Tahoma"/>
          <w:sz w:val="27"/>
          <w:szCs w:val="27"/>
        </w:rPr>
        <w:t>ș</w:t>
      </w:r>
      <w:r w:rsidRPr="00F55869">
        <w:rPr>
          <w:rFonts w:ascii="Times New Roman" w:hAnsi="Times New Roman" w:cs="Times New Roman"/>
          <w:sz w:val="27"/>
          <w:szCs w:val="27"/>
        </w:rPr>
        <w:t xml:space="preserve">i se spală cu jet de apă, apoi se aplică o </w:t>
      </w:r>
      <w:r w:rsidRPr="00F55869">
        <w:rPr>
          <w:rFonts w:ascii="Times New Roman" w:hAnsi="Times New Roman" w:cs="Times New Roman"/>
          <w:sz w:val="27"/>
          <w:szCs w:val="27"/>
        </w:rPr>
        <w:lastRenderedPageBreak/>
        <w:t>solu</w:t>
      </w:r>
      <w:r w:rsidRPr="00F55869">
        <w:rPr>
          <w:rFonts w:ascii="Tahoma" w:hAnsi="Tahoma" w:cs="Tahoma"/>
          <w:sz w:val="27"/>
          <w:szCs w:val="27"/>
        </w:rPr>
        <w:t>ț</w:t>
      </w:r>
      <w:r w:rsidRPr="00F55869">
        <w:rPr>
          <w:rFonts w:ascii="Times New Roman" w:hAnsi="Times New Roman" w:cs="Times New Roman"/>
          <w:sz w:val="27"/>
          <w:szCs w:val="27"/>
        </w:rPr>
        <w:t>ie dezinfectantă care se lasă 20</w:t>
      </w:r>
      <w:r>
        <w:rPr>
          <w:rFonts w:ascii="Times New Roman" w:hAnsi="Times New Roman" w:cs="Times New Roman"/>
          <w:sz w:val="27"/>
          <w:szCs w:val="27"/>
        </w:rPr>
        <w:t xml:space="preserve"> </w:t>
      </w:r>
      <w:r w:rsidRPr="00F55869">
        <w:rPr>
          <w:rFonts w:ascii="Times New Roman" w:hAnsi="Times New Roman" w:cs="Times New Roman"/>
          <w:sz w:val="27"/>
          <w:szCs w:val="27"/>
        </w:rPr>
        <w:t>-</w:t>
      </w:r>
      <w:r>
        <w:rPr>
          <w:rFonts w:ascii="Times New Roman" w:hAnsi="Times New Roman" w:cs="Times New Roman"/>
          <w:sz w:val="27"/>
          <w:szCs w:val="27"/>
        </w:rPr>
        <w:t xml:space="preserve"> </w:t>
      </w:r>
      <w:r w:rsidRPr="00F55869">
        <w:rPr>
          <w:rFonts w:ascii="Times New Roman" w:hAnsi="Times New Roman" w:cs="Times New Roman"/>
          <w:sz w:val="27"/>
          <w:szCs w:val="27"/>
        </w:rPr>
        <w:t>24 ore. Apa uzată rezultată din spălare este dirijată gravi</w:t>
      </w:r>
      <w:r w:rsidRPr="00F55869">
        <w:rPr>
          <w:rFonts w:ascii="Tahoma" w:hAnsi="Tahoma" w:cs="Tahoma"/>
          <w:sz w:val="27"/>
          <w:szCs w:val="27"/>
        </w:rPr>
        <w:t>ț</w:t>
      </w:r>
      <w:r w:rsidRPr="00F55869">
        <w:rPr>
          <w:rFonts w:ascii="Times New Roman" w:hAnsi="Times New Roman" w:cs="Times New Roman"/>
          <w:sz w:val="27"/>
          <w:szCs w:val="27"/>
        </w:rPr>
        <w:t>ational prin sistemul interior de canalizare în bazinul colector al dejec</w:t>
      </w:r>
      <w:r w:rsidRPr="00F55869">
        <w:rPr>
          <w:rFonts w:ascii="Tahoma" w:hAnsi="Tahoma" w:cs="Tahoma"/>
          <w:sz w:val="27"/>
          <w:szCs w:val="27"/>
        </w:rPr>
        <w:t>ț</w:t>
      </w:r>
      <w:r w:rsidRPr="00F55869">
        <w:rPr>
          <w:rFonts w:ascii="Times New Roman" w:hAnsi="Times New Roman" w:cs="Times New Roman"/>
          <w:sz w:val="27"/>
          <w:szCs w:val="27"/>
        </w:rPr>
        <w:t>iilor.</w:t>
      </w:r>
    </w:p>
    <w:p w:rsidR="00CC6FEA" w:rsidRDefault="00CC6FEA" w:rsidP="00F55869">
      <w:pPr>
        <w:widowControl w:val="0"/>
        <w:autoSpaceDE w:val="0"/>
        <w:autoSpaceDN w:val="0"/>
        <w:spacing w:after="0" w:line="240" w:lineRule="auto"/>
        <w:rPr>
          <w:rFonts w:ascii="Times New Roman" w:hAnsi="Times New Roman" w:cs="Times New Roman"/>
          <w:sz w:val="27"/>
          <w:szCs w:val="27"/>
          <w:lang w:val="en-US"/>
        </w:rPr>
      </w:pPr>
    </w:p>
    <w:p w:rsidR="00CC6FEA" w:rsidRPr="00016973" w:rsidRDefault="00CC6FEA" w:rsidP="00A03BF4">
      <w:pPr>
        <w:widowControl w:val="0"/>
        <w:autoSpaceDE w:val="0"/>
        <w:autoSpaceDN w:val="0"/>
        <w:spacing w:before="216" w:after="0" w:line="283" w:lineRule="auto"/>
        <w:jc w:val="both"/>
        <w:rPr>
          <w:rFonts w:ascii="Times New Roman" w:hAnsi="Times New Roman" w:cs="Times New Roman"/>
          <w:b/>
          <w:bCs/>
          <w:spacing w:val="-2"/>
          <w:sz w:val="28"/>
          <w:szCs w:val="28"/>
          <w:lang w:val="en-US"/>
        </w:rPr>
      </w:pPr>
      <w:r>
        <w:rPr>
          <w:rFonts w:ascii="Times New Roman" w:hAnsi="Times New Roman" w:cs="Times New Roman"/>
          <w:spacing w:val="-2"/>
          <w:sz w:val="24"/>
          <w:szCs w:val="24"/>
          <w:lang w:val="en-US"/>
        </w:rPr>
        <w:tab/>
      </w:r>
      <w:r w:rsidRPr="00016973">
        <w:rPr>
          <w:rFonts w:ascii="Times New Roman" w:hAnsi="Times New Roman" w:cs="Times New Roman"/>
          <w:b/>
          <w:bCs/>
          <w:spacing w:val="-2"/>
          <w:sz w:val="28"/>
          <w:szCs w:val="28"/>
          <w:lang w:val="en-US"/>
        </w:rPr>
        <w:t>4.1. Inventarul dotarilor</w:t>
      </w:r>
    </w:p>
    <w:p w:rsidR="00CC6FEA" w:rsidRPr="00016973" w:rsidRDefault="00CC6FEA" w:rsidP="00016973">
      <w:pPr>
        <w:widowControl w:val="0"/>
        <w:autoSpaceDE w:val="0"/>
        <w:autoSpaceDN w:val="0"/>
        <w:spacing w:after="0" w:line="240" w:lineRule="auto"/>
        <w:rPr>
          <w:rFonts w:ascii="Times New Roman" w:hAnsi="Times New Roman" w:cs="Times New Roman"/>
          <w:b/>
          <w:bCs/>
          <w:i/>
          <w:iCs/>
          <w:spacing w:val="-2"/>
          <w:sz w:val="27"/>
          <w:szCs w:val="27"/>
          <w:lang w:val="en-US"/>
        </w:rPr>
      </w:pPr>
      <w:r w:rsidRPr="00016973">
        <w:rPr>
          <w:rFonts w:ascii="Times New Roman" w:hAnsi="Times New Roman" w:cs="Times New Roman"/>
          <w:b/>
          <w:bCs/>
          <w:i/>
          <w:iCs/>
          <w:spacing w:val="-2"/>
          <w:sz w:val="27"/>
          <w:szCs w:val="27"/>
          <w:lang w:val="en-US"/>
        </w:rPr>
        <w:t>Dotari si instalatii existente pe amplasament</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pacing w:val="-4"/>
          <w:sz w:val="27"/>
          <w:szCs w:val="27"/>
          <w:lang w:val="en-US"/>
        </w:rPr>
      </w:pPr>
      <w:r w:rsidRPr="00016973">
        <w:rPr>
          <w:rFonts w:ascii="Times New Roman" w:hAnsi="Times New Roman" w:cs="Times New Roman"/>
          <w:spacing w:val="-4"/>
          <w:sz w:val="27"/>
          <w:szCs w:val="27"/>
          <w:lang w:val="en-US"/>
        </w:rPr>
        <w:t>filtru sanitar;</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pacing w:val="-2"/>
          <w:sz w:val="27"/>
          <w:szCs w:val="27"/>
          <w:lang w:val="en-US"/>
        </w:rPr>
      </w:pPr>
      <w:r w:rsidRPr="00016973">
        <w:rPr>
          <w:rFonts w:ascii="Times New Roman" w:hAnsi="Times New Roman" w:cs="Times New Roman"/>
          <w:spacing w:val="-2"/>
          <w:sz w:val="27"/>
          <w:szCs w:val="27"/>
          <w:lang w:val="en-US"/>
        </w:rPr>
        <w:t>12 hale de productie in suprafata totala de 26482 mp</w:t>
      </w:r>
      <w:r>
        <w:rPr>
          <w:rFonts w:ascii="Times New Roman" w:hAnsi="Times New Roman" w:cs="Times New Roman"/>
          <w:spacing w:val="-2"/>
          <w:sz w:val="27"/>
          <w:szCs w:val="27"/>
          <w:lang w:val="en-US"/>
        </w:rPr>
        <w:t xml:space="preserve"> si care au sisteme de adapostire, furajare,adapare, control climat, incalzire, racire, iluminat</w:t>
      </w:r>
      <w:r w:rsidRPr="00016973">
        <w:rPr>
          <w:rFonts w:ascii="Times New Roman" w:hAnsi="Times New Roman" w:cs="Times New Roman"/>
          <w:spacing w:val="-2"/>
          <w:sz w:val="27"/>
          <w:szCs w:val="27"/>
          <w:lang w:val="en-US"/>
        </w:rPr>
        <w:t>;</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pacing w:val="-1"/>
          <w:sz w:val="27"/>
          <w:szCs w:val="27"/>
          <w:lang w:val="en-US"/>
        </w:rPr>
      </w:pPr>
      <w:r w:rsidRPr="00016973">
        <w:rPr>
          <w:rFonts w:ascii="Times New Roman" w:hAnsi="Times New Roman" w:cs="Times New Roman"/>
          <w:spacing w:val="-1"/>
          <w:sz w:val="27"/>
          <w:szCs w:val="27"/>
          <w:lang w:val="en-US"/>
        </w:rPr>
        <w:t>statie motoare pentru pompare, S = 75 mp;</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z w:val="27"/>
          <w:szCs w:val="27"/>
          <w:lang w:val="en-US"/>
        </w:rPr>
      </w:pPr>
      <w:r w:rsidRPr="00016973">
        <w:rPr>
          <w:rFonts w:ascii="Times New Roman" w:hAnsi="Times New Roman" w:cs="Times New Roman"/>
          <w:sz w:val="27"/>
          <w:szCs w:val="27"/>
          <w:lang w:val="en-US"/>
        </w:rPr>
        <w:t>post trafo, S= 395 mp;</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cladire </w:t>
      </w:r>
      <w:r w:rsidRPr="00016973">
        <w:rPr>
          <w:rFonts w:ascii="Times New Roman" w:hAnsi="Times New Roman" w:cs="Times New Roman"/>
          <w:sz w:val="27"/>
          <w:szCs w:val="27"/>
          <w:lang w:val="en-US"/>
        </w:rPr>
        <w:t>centrala termica, S= 79 mp;</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cladire </w:t>
      </w:r>
      <w:r w:rsidRPr="00016973">
        <w:rPr>
          <w:rFonts w:ascii="Times New Roman" w:hAnsi="Times New Roman" w:cs="Times New Roman"/>
          <w:sz w:val="27"/>
          <w:szCs w:val="27"/>
          <w:lang w:val="en-US"/>
        </w:rPr>
        <w:t>centrala termica, S= 188 mp;</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z w:val="27"/>
          <w:szCs w:val="27"/>
          <w:lang w:val="en-US"/>
        </w:rPr>
      </w:pPr>
      <w:r w:rsidRPr="00016973">
        <w:rPr>
          <w:rFonts w:ascii="Times New Roman" w:hAnsi="Times New Roman" w:cs="Times New Roman"/>
          <w:sz w:val="27"/>
          <w:szCs w:val="27"/>
          <w:lang w:val="en-US"/>
        </w:rPr>
        <w:t>post trafo, S= 84 mp;</w:t>
      </w:r>
    </w:p>
    <w:p w:rsidR="00CC6FEA" w:rsidRPr="00016973" w:rsidRDefault="00CC6FEA" w:rsidP="00AB39C9">
      <w:pPr>
        <w:widowControl w:val="0"/>
        <w:numPr>
          <w:ilvl w:val="0"/>
          <w:numId w:val="50"/>
        </w:numPr>
        <w:tabs>
          <w:tab w:val="num" w:pos="720"/>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spatiu administrativ</w:t>
      </w:r>
      <w:r w:rsidRPr="00016973">
        <w:rPr>
          <w:rFonts w:ascii="Times New Roman" w:hAnsi="Times New Roman" w:cs="Times New Roman"/>
          <w:sz w:val="27"/>
          <w:szCs w:val="27"/>
          <w:lang w:val="en-US"/>
        </w:rPr>
        <w:t>, S= 78 mp;</w:t>
      </w:r>
    </w:p>
    <w:p w:rsidR="00CC6FEA" w:rsidRPr="008A5FB4" w:rsidRDefault="00CC6FEA" w:rsidP="00465AFB">
      <w:pPr>
        <w:pStyle w:val="ListParagraph"/>
        <w:widowControl w:val="0"/>
        <w:numPr>
          <w:ilvl w:val="0"/>
          <w:numId w:val="50"/>
        </w:numPr>
        <w:autoSpaceDE w:val="0"/>
        <w:autoSpaceDN w:val="0"/>
        <w:spacing w:after="0" w:line="240" w:lineRule="auto"/>
        <w:rPr>
          <w:rFonts w:ascii="Times New Roman" w:hAnsi="Times New Roman" w:cs="Times New Roman"/>
          <w:sz w:val="27"/>
          <w:szCs w:val="27"/>
          <w:lang w:val="en-US"/>
        </w:rPr>
      </w:pPr>
      <w:r w:rsidRPr="008A5FB4">
        <w:rPr>
          <w:rFonts w:ascii="Times New Roman" w:hAnsi="Times New Roman" w:cs="Times New Roman"/>
          <w:sz w:val="27"/>
          <w:szCs w:val="27"/>
          <w:lang w:val="en-US"/>
        </w:rPr>
        <w:t>moara, S= 1520 mp (in conservare);</w:t>
      </w:r>
    </w:p>
    <w:p w:rsidR="00CC6FEA" w:rsidRPr="008A5FB4" w:rsidRDefault="00CC6FEA" w:rsidP="00465AFB">
      <w:pPr>
        <w:pStyle w:val="ListParagraph"/>
        <w:widowControl w:val="0"/>
        <w:numPr>
          <w:ilvl w:val="0"/>
          <w:numId w:val="50"/>
        </w:numPr>
        <w:autoSpaceDE w:val="0"/>
        <w:autoSpaceDN w:val="0"/>
        <w:spacing w:after="0" w:line="240" w:lineRule="auto"/>
        <w:rPr>
          <w:rFonts w:ascii="Times New Roman" w:hAnsi="Times New Roman" w:cs="Times New Roman"/>
          <w:spacing w:val="-1"/>
          <w:sz w:val="27"/>
          <w:szCs w:val="27"/>
          <w:lang w:val="en-US"/>
        </w:rPr>
      </w:pPr>
      <w:r w:rsidRPr="008A5FB4">
        <w:rPr>
          <w:rFonts w:ascii="Times New Roman" w:hAnsi="Times New Roman" w:cs="Times New Roman"/>
          <w:spacing w:val="-1"/>
          <w:sz w:val="27"/>
          <w:szCs w:val="27"/>
          <w:lang w:val="en-US"/>
        </w:rPr>
        <w:t xml:space="preserve">2 cladiri dezafectate (S=143 mp, respectiv S= 38 mp); </w:t>
      </w:r>
    </w:p>
    <w:p w:rsidR="00CC6FEA" w:rsidRDefault="00CC6FEA" w:rsidP="00465AFB">
      <w:pPr>
        <w:pStyle w:val="ListParagraph"/>
        <w:widowControl w:val="0"/>
        <w:numPr>
          <w:ilvl w:val="0"/>
          <w:numId w:val="50"/>
        </w:numPr>
        <w:autoSpaceDE w:val="0"/>
        <w:autoSpaceDN w:val="0"/>
        <w:spacing w:after="0" w:line="240" w:lineRule="auto"/>
        <w:rPr>
          <w:rFonts w:ascii="Times New Roman" w:hAnsi="Times New Roman" w:cs="Times New Roman"/>
          <w:sz w:val="27"/>
          <w:szCs w:val="27"/>
          <w:lang w:val="en-US"/>
        </w:rPr>
      </w:pPr>
      <w:r w:rsidRPr="008A5FB4">
        <w:rPr>
          <w:rFonts w:ascii="Times New Roman" w:hAnsi="Times New Roman" w:cs="Times New Roman"/>
          <w:sz w:val="27"/>
          <w:szCs w:val="27"/>
          <w:lang w:val="en-US"/>
        </w:rPr>
        <w:t>instalatie GPL, S=120 mp;</w:t>
      </w:r>
    </w:p>
    <w:p w:rsidR="00CC6FEA" w:rsidRPr="008A5FB4" w:rsidRDefault="00CC6FEA" w:rsidP="00465AFB">
      <w:pPr>
        <w:pStyle w:val="ListParagraph"/>
        <w:widowControl w:val="0"/>
        <w:numPr>
          <w:ilvl w:val="0"/>
          <w:numId w:val="50"/>
        </w:numPr>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laguna bicompartimentata pentru stocare temporara si macerarea dejectiilor</w:t>
      </w:r>
    </w:p>
    <w:p w:rsidR="00CC6FEA" w:rsidRPr="008A5FB4" w:rsidRDefault="00CC6FEA" w:rsidP="00465AFB">
      <w:pPr>
        <w:pStyle w:val="ListParagraph"/>
        <w:widowControl w:val="0"/>
        <w:numPr>
          <w:ilvl w:val="0"/>
          <w:numId w:val="50"/>
        </w:numPr>
        <w:autoSpaceDE w:val="0"/>
        <w:autoSpaceDN w:val="0"/>
        <w:spacing w:after="0" w:line="240" w:lineRule="auto"/>
        <w:rPr>
          <w:rFonts w:ascii="Times New Roman" w:hAnsi="Times New Roman" w:cs="Times New Roman"/>
          <w:sz w:val="27"/>
          <w:szCs w:val="27"/>
          <w:lang w:val="en-US"/>
        </w:rPr>
      </w:pPr>
      <w:r w:rsidRPr="008A5FB4">
        <w:rPr>
          <w:rFonts w:ascii="Times New Roman" w:hAnsi="Times New Roman" w:cs="Times New Roman"/>
          <w:sz w:val="27"/>
          <w:szCs w:val="27"/>
          <w:lang w:val="en-US"/>
        </w:rPr>
        <w:t>bazin inmagazinare apa potabila, capacitate 500 mc;</w:t>
      </w:r>
    </w:p>
    <w:p w:rsidR="00CC6FEA" w:rsidRDefault="00CC6FEA" w:rsidP="00AB39C9">
      <w:pPr>
        <w:pStyle w:val="ListParagraph"/>
        <w:widowControl w:val="0"/>
        <w:numPr>
          <w:ilvl w:val="0"/>
          <w:numId w:val="50"/>
        </w:numPr>
        <w:tabs>
          <w:tab w:val="num" w:pos="792"/>
        </w:tabs>
        <w:autoSpaceDE w:val="0"/>
        <w:autoSpaceDN w:val="0"/>
        <w:spacing w:after="0" w:line="240" w:lineRule="auto"/>
        <w:rPr>
          <w:rFonts w:ascii="Times New Roman" w:hAnsi="Times New Roman" w:cs="Times New Roman"/>
          <w:sz w:val="27"/>
          <w:szCs w:val="27"/>
          <w:lang w:val="en-US"/>
        </w:rPr>
      </w:pPr>
      <w:r w:rsidRPr="008A5FB4">
        <w:rPr>
          <w:rFonts w:ascii="Times New Roman" w:hAnsi="Times New Roman" w:cs="Times New Roman"/>
          <w:sz w:val="27"/>
          <w:szCs w:val="27"/>
          <w:lang w:val="en-US"/>
        </w:rPr>
        <w:t>bazin betonat hidroizolat, capacitate 200 m</w:t>
      </w:r>
      <w:r>
        <w:rPr>
          <w:rFonts w:ascii="Times New Roman" w:hAnsi="Times New Roman" w:cs="Times New Roman"/>
          <w:sz w:val="27"/>
          <w:szCs w:val="27"/>
          <w:lang w:val="en-US"/>
        </w:rPr>
        <w:t>c, amplasat intre halele 6 si 7.</w:t>
      </w:r>
    </w:p>
    <w:p w:rsidR="00CC6FEA" w:rsidRPr="002403B1" w:rsidRDefault="00CC6FEA" w:rsidP="00465AFB">
      <w:pPr>
        <w:pStyle w:val="ListParagraph"/>
        <w:widowControl w:val="0"/>
        <w:numPr>
          <w:ilvl w:val="0"/>
          <w:numId w:val="50"/>
        </w:numPr>
        <w:autoSpaceDE w:val="0"/>
        <w:autoSpaceDN w:val="0"/>
        <w:spacing w:before="36" w:after="0" w:line="240" w:lineRule="auto"/>
        <w:rPr>
          <w:rFonts w:ascii="Times New Roman" w:hAnsi="Times New Roman" w:cs="Times New Roman"/>
          <w:sz w:val="27"/>
          <w:szCs w:val="27"/>
          <w:lang w:val="en-US"/>
        </w:rPr>
      </w:pPr>
      <w:r w:rsidRPr="002403B1">
        <w:rPr>
          <w:rFonts w:ascii="Times New Roman" w:hAnsi="Times New Roman" w:cs="Times New Roman"/>
          <w:sz w:val="27"/>
          <w:szCs w:val="27"/>
          <w:lang w:val="en-US"/>
        </w:rPr>
        <w:t>incărcător frontal 1 buc;</w:t>
      </w:r>
    </w:p>
    <w:p w:rsidR="00CC6FEA" w:rsidRPr="002403B1" w:rsidRDefault="00CC6FEA" w:rsidP="00465AFB">
      <w:pPr>
        <w:pStyle w:val="ListParagraph"/>
        <w:widowControl w:val="0"/>
        <w:numPr>
          <w:ilvl w:val="0"/>
          <w:numId w:val="50"/>
        </w:numPr>
        <w:autoSpaceDE w:val="0"/>
        <w:autoSpaceDN w:val="0"/>
        <w:spacing w:before="36" w:after="0" w:line="240" w:lineRule="auto"/>
        <w:rPr>
          <w:rFonts w:ascii="Times New Roman" w:hAnsi="Times New Roman" w:cs="Times New Roman"/>
          <w:sz w:val="27"/>
          <w:szCs w:val="27"/>
          <w:lang w:val="en-US"/>
        </w:rPr>
      </w:pPr>
      <w:r w:rsidRPr="002403B1">
        <w:rPr>
          <w:rFonts w:ascii="Times New Roman" w:hAnsi="Times New Roman" w:cs="Times New Roman"/>
          <w:sz w:val="27"/>
          <w:szCs w:val="27"/>
          <w:lang w:val="en-US"/>
        </w:rPr>
        <w:t>cântar basculă 1 buc;</w:t>
      </w:r>
    </w:p>
    <w:p w:rsidR="00CC6FEA" w:rsidRPr="002403B1" w:rsidRDefault="00CC6FEA" w:rsidP="00465AFB">
      <w:pPr>
        <w:pStyle w:val="ListParagraph"/>
        <w:widowControl w:val="0"/>
        <w:numPr>
          <w:ilvl w:val="0"/>
          <w:numId w:val="50"/>
        </w:numPr>
        <w:autoSpaceDE w:val="0"/>
        <w:autoSpaceDN w:val="0"/>
        <w:spacing w:before="36" w:after="0" w:line="240" w:lineRule="auto"/>
        <w:rPr>
          <w:rFonts w:ascii="Times New Roman" w:hAnsi="Times New Roman" w:cs="Times New Roman"/>
          <w:sz w:val="27"/>
          <w:szCs w:val="27"/>
          <w:lang w:val="en-US"/>
        </w:rPr>
      </w:pPr>
      <w:r w:rsidRPr="002403B1">
        <w:rPr>
          <w:rFonts w:ascii="Times New Roman" w:hAnsi="Times New Roman" w:cs="Times New Roman"/>
          <w:sz w:val="27"/>
          <w:szCs w:val="27"/>
          <w:lang w:val="en-US"/>
        </w:rPr>
        <w:t>pu</w:t>
      </w:r>
      <w:r>
        <w:rPr>
          <w:rFonts w:ascii="Times New Roman" w:hAnsi="Times New Roman" w:cs="Times New Roman"/>
          <w:sz w:val="27"/>
          <w:szCs w:val="27"/>
          <w:lang w:val="en-US"/>
        </w:rPr>
        <w:t>ţ</w:t>
      </w:r>
      <w:r w:rsidRPr="002403B1">
        <w:rPr>
          <w:rFonts w:ascii="Times New Roman" w:hAnsi="Times New Roman" w:cs="Times New Roman"/>
          <w:sz w:val="27"/>
          <w:szCs w:val="27"/>
          <w:lang w:val="en-US"/>
        </w:rPr>
        <w:t xml:space="preserve"> de alimentare cu apă 1 buc;</w:t>
      </w:r>
    </w:p>
    <w:p w:rsidR="00CC6FEA" w:rsidRDefault="00CC6FEA" w:rsidP="00AB39C9">
      <w:pPr>
        <w:pStyle w:val="ListParagraph"/>
        <w:widowControl w:val="0"/>
        <w:numPr>
          <w:ilvl w:val="0"/>
          <w:numId w:val="50"/>
        </w:numPr>
        <w:tabs>
          <w:tab w:val="num" w:pos="792"/>
        </w:tabs>
        <w:autoSpaceDE w:val="0"/>
        <w:autoSpaceDN w:val="0"/>
        <w:spacing w:after="0" w:line="240" w:lineRule="auto"/>
        <w:rPr>
          <w:rFonts w:ascii="Times New Roman" w:hAnsi="Times New Roman" w:cs="Times New Roman"/>
          <w:sz w:val="27"/>
          <w:szCs w:val="27"/>
          <w:lang w:val="en-US"/>
        </w:rPr>
      </w:pPr>
      <w:r w:rsidRPr="002403B1">
        <w:rPr>
          <w:rFonts w:ascii="Times New Roman" w:hAnsi="Times New Roman" w:cs="Times New Roman"/>
          <w:sz w:val="27"/>
          <w:szCs w:val="27"/>
          <w:lang w:val="en-US"/>
        </w:rPr>
        <w:t>pu</w:t>
      </w:r>
      <w:r>
        <w:rPr>
          <w:rFonts w:ascii="Times New Roman" w:hAnsi="Times New Roman" w:cs="Times New Roman"/>
          <w:sz w:val="27"/>
          <w:szCs w:val="27"/>
          <w:lang w:val="en-US"/>
        </w:rPr>
        <w:t>ţ</w:t>
      </w:r>
      <w:r w:rsidRPr="002403B1">
        <w:rPr>
          <w:rFonts w:ascii="Times New Roman" w:hAnsi="Times New Roman" w:cs="Times New Roman"/>
          <w:sz w:val="27"/>
          <w:szCs w:val="27"/>
          <w:lang w:val="en-US"/>
        </w:rPr>
        <w:t xml:space="preserve"> de supraveghere 3 buc;</w:t>
      </w:r>
    </w:p>
    <w:p w:rsidR="00CC6FEA" w:rsidRPr="00E22BA4" w:rsidRDefault="00CC6FEA" w:rsidP="00E22BA4">
      <w:pPr>
        <w:pStyle w:val="ListParagraph"/>
        <w:widowControl w:val="0"/>
        <w:autoSpaceDE w:val="0"/>
        <w:autoSpaceDN w:val="0"/>
        <w:spacing w:after="0" w:line="240" w:lineRule="auto"/>
        <w:ind w:left="360"/>
        <w:rPr>
          <w:rFonts w:ascii="Times New Roman" w:hAnsi="Times New Roman" w:cs="Times New Roman"/>
          <w:b/>
          <w:bCs/>
          <w:i/>
          <w:iCs/>
          <w:sz w:val="27"/>
          <w:szCs w:val="27"/>
          <w:lang w:val="en-US"/>
        </w:rPr>
      </w:pPr>
      <w:r w:rsidRPr="00E22BA4">
        <w:rPr>
          <w:rFonts w:ascii="Times New Roman" w:hAnsi="Times New Roman" w:cs="Times New Roman"/>
          <w:b/>
          <w:bCs/>
          <w:i/>
          <w:iCs/>
          <w:sz w:val="27"/>
          <w:szCs w:val="27"/>
          <w:lang w:val="en-US"/>
        </w:rPr>
        <w:t>Nota:</w:t>
      </w:r>
    </w:p>
    <w:p w:rsidR="00CC6FEA" w:rsidRDefault="00CC6FEA" w:rsidP="00225BBF">
      <w:pPr>
        <w:widowControl w:val="0"/>
        <w:autoSpaceDE w:val="0"/>
        <w:autoSpaceDN w:val="0"/>
        <w:spacing w:after="0" w:line="240" w:lineRule="auto"/>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Incineratorul de deseuri  a fost dezafectat si relocat pe alt amplasament(a fost notificata autoritatea de mediu</w:t>
      </w:r>
    </w:p>
    <w:p w:rsidR="00CC6FEA" w:rsidRPr="00225BBF" w:rsidRDefault="00CC6FEA" w:rsidP="00225BBF">
      <w:pPr>
        <w:widowControl w:val="0"/>
        <w:autoSpaceDE w:val="0"/>
        <w:autoSpaceDN w:val="0"/>
        <w:spacing w:after="0" w:line="240" w:lineRule="auto"/>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Cele 2 bazine cu S=28 mp au fost dezafectate si umplute cu materialele rezultate din demolari in urma executarii proiectului de renovare hale.</w:t>
      </w:r>
    </w:p>
    <w:p w:rsidR="00CC6FEA" w:rsidRPr="00225BBF" w:rsidRDefault="00CC6FEA" w:rsidP="00225BBF">
      <w:pPr>
        <w:widowControl w:val="0"/>
        <w:autoSpaceDE w:val="0"/>
        <w:autoSpaceDN w:val="0"/>
        <w:spacing w:after="0" w:line="240" w:lineRule="auto"/>
        <w:ind w:firstLine="708"/>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Cladirile halelor in functiune au urmatoarele caracteristici:</w:t>
      </w:r>
    </w:p>
    <w:p w:rsidR="00CC6FEA" w:rsidRPr="00225BBF" w:rsidRDefault="00CC6FEA" w:rsidP="00465AFB">
      <w:pPr>
        <w:pStyle w:val="ListParagraph"/>
        <w:widowControl w:val="0"/>
        <w:numPr>
          <w:ilvl w:val="0"/>
          <w:numId w:val="1"/>
        </w:numPr>
        <w:tabs>
          <w:tab w:val="num" w:pos="1080"/>
        </w:tabs>
        <w:autoSpaceDE w:val="0"/>
        <w:autoSpaceDN w:val="0"/>
        <w:spacing w:after="0" w:line="240" w:lineRule="auto"/>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regim de inaltime – tip parter;</w:t>
      </w:r>
    </w:p>
    <w:p w:rsidR="00CC6FEA" w:rsidRPr="00225BBF" w:rsidRDefault="00CC6FEA" w:rsidP="00465AFB">
      <w:pPr>
        <w:widowControl w:val="0"/>
        <w:numPr>
          <w:ilvl w:val="0"/>
          <w:numId w:val="1"/>
        </w:numPr>
        <w:tabs>
          <w:tab w:val="num" w:pos="1080"/>
        </w:tabs>
        <w:autoSpaceDE w:val="0"/>
        <w:autoSpaceDN w:val="0"/>
        <w:spacing w:after="0" w:line="240" w:lineRule="auto"/>
        <w:ind w:left="720"/>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fundatii – izolate, din beton armat;</w:t>
      </w:r>
    </w:p>
    <w:p w:rsidR="00CC6FEA" w:rsidRPr="00225BBF" w:rsidRDefault="00CC6FEA" w:rsidP="00465AFB">
      <w:pPr>
        <w:pStyle w:val="ListParagraph"/>
        <w:widowControl w:val="0"/>
        <w:numPr>
          <w:ilvl w:val="0"/>
          <w:numId w:val="1"/>
        </w:numPr>
        <w:tabs>
          <w:tab w:val="num" w:pos="1080"/>
        </w:tabs>
        <w:autoSpaceDE w:val="0"/>
        <w:autoSpaceDN w:val="0"/>
        <w:spacing w:after="0" w:line="240" w:lineRule="auto"/>
        <w:ind w:right="72"/>
        <w:rPr>
          <w:rFonts w:ascii="Times New Roman" w:hAnsi="Times New Roman" w:cs="Times New Roman"/>
          <w:spacing w:val="-2"/>
          <w:sz w:val="27"/>
          <w:szCs w:val="27"/>
          <w:lang w:val="en-US"/>
        </w:rPr>
      </w:pPr>
      <w:r w:rsidRPr="00225BBF">
        <w:rPr>
          <w:rFonts w:ascii="Times New Roman" w:hAnsi="Times New Roman" w:cs="Times New Roman"/>
          <w:spacing w:val="6"/>
          <w:sz w:val="27"/>
          <w:szCs w:val="27"/>
          <w:lang w:val="en-US"/>
        </w:rPr>
        <w:t xml:space="preserve">structura de rezistenta – din stalpi si grinzi din beton armat prefabricat, pe care se </w:t>
      </w:r>
      <w:r w:rsidRPr="00225BBF">
        <w:rPr>
          <w:rFonts w:ascii="Times New Roman" w:hAnsi="Times New Roman" w:cs="Times New Roman"/>
          <w:spacing w:val="-2"/>
          <w:sz w:val="27"/>
          <w:szCs w:val="27"/>
          <w:lang w:val="en-US"/>
        </w:rPr>
        <w:t>reazema chesoanele de acoperis;</w:t>
      </w:r>
    </w:p>
    <w:p w:rsidR="00CC6FEA" w:rsidRPr="00225BBF" w:rsidRDefault="00CC6FEA" w:rsidP="00465AFB">
      <w:pPr>
        <w:pStyle w:val="ListParagraph"/>
        <w:widowControl w:val="0"/>
        <w:numPr>
          <w:ilvl w:val="0"/>
          <w:numId w:val="1"/>
        </w:numPr>
        <w:tabs>
          <w:tab w:val="clear" w:pos="4500"/>
          <w:tab w:val="num" w:pos="1080"/>
          <w:tab w:val="left" w:pos="1440"/>
        </w:tabs>
        <w:autoSpaceDE w:val="0"/>
        <w:autoSpaceDN w:val="0"/>
        <w:spacing w:after="0" w:line="240" w:lineRule="auto"/>
        <w:rPr>
          <w:rFonts w:ascii="Times New Roman" w:hAnsi="Times New Roman" w:cs="Times New Roman"/>
          <w:spacing w:val="28"/>
          <w:sz w:val="27"/>
          <w:szCs w:val="27"/>
          <w:lang w:val="en-US"/>
        </w:rPr>
      </w:pPr>
      <w:r w:rsidRPr="00225BBF">
        <w:rPr>
          <w:rFonts w:ascii="Times New Roman" w:hAnsi="Times New Roman" w:cs="Times New Roman"/>
          <w:spacing w:val="-2"/>
          <w:sz w:val="27"/>
          <w:szCs w:val="27"/>
          <w:lang w:val="en-US"/>
        </w:rPr>
        <w:t>zidarie de caramida;</w:t>
      </w:r>
      <w:r w:rsidRPr="00225BBF">
        <w:rPr>
          <w:rFonts w:ascii="Times New Roman" w:hAnsi="Times New Roman" w:cs="Times New Roman"/>
          <w:spacing w:val="-2"/>
          <w:sz w:val="27"/>
          <w:szCs w:val="27"/>
          <w:lang w:val="en-US"/>
        </w:rPr>
        <w:tab/>
      </w:r>
    </w:p>
    <w:p w:rsidR="00CC6FEA" w:rsidRPr="00225BBF" w:rsidRDefault="00CC6FEA" w:rsidP="00465AFB">
      <w:pPr>
        <w:pStyle w:val="ListParagraph"/>
        <w:widowControl w:val="0"/>
        <w:numPr>
          <w:ilvl w:val="0"/>
          <w:numId w:val="1"/>
        </w:numPr>
        <w:tabs>
          <w:tab w:val="left" w:pos="1080"/>
        </w:tabs>
        <w:autoSpaceDE w:val="0"/>
        <w:autoSpaceDN w:val="0"/>
        <w:spacing w:after="0" w:line="240" w:lineRule="auto"/>
        <w:ind w:right="1368"/>
        <w:rPr>
          <w:rFonts w:ascii="Times New Roman" w:hAnsi="Times New Roman" w:cs="Times New Roman"/>
          <w:sz w:val="27"/>
          <w:szCs w:val="27"/>
          <w:lang w:val="en-US"/>
        </w:rPr>
      </w:pPr>
      <w:r w:rsidRPr="00225BBF">
        <w:rPr>
          <w:rFonts w:ascii="Times New Roman" w:hAnsi="Times New Roman" w:cs="Times New Roman"/>
          <w:spacing w:val="-2"/>
          <w:sz w:val="27"/>
          <w:szCs w:val="27"/>
          <w:lang w:val="en-US"/>
        </w:rPr>
        <w:t xml:space="preserve">acoperis in </w:t>
      </w:r>
      <w:r>
        <w:rPr>
          <w:rFonts w:ascii="Times New Roman" w:hAnsi="Times New Roman" w:cs="Times New Roman"/>
          <w:spacing w:val="-2"/>
          <w:sz w:val="27"/>
          <w:szCs w:val="27"/>
          <w:lang w:val="en-US"/>
        </w:rPr>
        <w:t xml:space="preserve">forma de sarpanta – format din </w:t>
      </w:r>
      <w:r w:rsidRPr="00225BBF">
        <w:rPr>
          <w:rFonts w:ascii="Times New Roman" w:hAnsi="Times New Roman" w:cs="Times New Roman"/>
          <w:spacing w:val="-2"/>
          <w:sz w:val="27"/>
          <w:szCs w:val="27"/>
          <w:lang w:val="en-US"/>
        </w:rPr>
        <w:t xml:space="preserve"> tabl</w:t>
      </w:r>
      <w:r>
        <w:rPr>
          <w:rFonts w:ascii="Times New Roman" w:hAnsi="Times New Roman" w:cs="Times New Roman"/>
          <w:spacing w:val="-2"/>
          <w:sz w:val="27"/>
          <w:szCs w:val="27"/>
          <w:lang w:val="en-US"/>
        </w:rPr>
        <w:t>a</w:t>
      </w:r>
      <w:r w:rsidRPr="00225BBF">
        <w:rPr>
          <w:rFonts w:ascii="Times New Roman" w:hAnsi="Times New Roman" w:cs="Times New Roman"/>
          <w:spacing w:val="-2"/>
          <w:sz w:val="27"/>
          <w:szCs w:val="27"/>
          <w:lang w:val="en-US"/>
        </w:rPr>
        <w:t xml:space="preserve"> de aluminiu; </w:t>
      </w:r>
      <w:r w:rsidRPr="00225BBF">
        <w:rPr>
          <w:rFonts w:ascii="Times New Roman" w:hAnsi="Times New Roman" w:cs="Times New Roman"/>
          <w:sz w:val="27"/>
          <w:szCs w:val="27"/>
          <w:lang w:val="en-US"/>
        </w:rPr>
        <w:t>- tamplaria – usi si ferestre din tamplarie de aluminiu;</w:t>
      </w:r>
    </w:p>
    <w:p w:rsidR="00CC6FEA" w:rsidRPr="00225BBF" w:rsidRDefault="00CC6FEA" w:rsidP="00465AFB">
      <w:pPr>
        <w:pStyle w:val="ListParagraph"/>
        <w:widowControl w:val="0"/>
        <w:numPr>
          <w:ilvl w:val="0"/>
          <w:numId w:val="1"/>
        </w:numPr>
        <w:tabs>
          <w:tab w:val="left" w:pos="1080"/>
        </w:tabs>
        <w:autoSpaceDE w:val="0"/>
        <w:autoSpaceDN w:val="0"/>
        <w:spacing w:after="0" w:line="240" w:lineRule="auto"/>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finisaje:</w:t>
      </w:r>
    </w:p>
    <w:p w:rsidR="00CC6FEA" w:rsidRPr="00225BBF" w:rsidRDefault="00CC6FEA" w:rsidP="00465AFB">
      <w:pPr>
        <w:pStyle w:val="ListParagraph"/>
        <w:widowControl w:val="0"/>
        <w:numPr>
          <w:ilvl w:val="0"/>
          <w:numId w:val="1"/>
        </w:numPr>
        <w:tabs>
          <w:tab w:val="num" w:pos="1080"/>
        </w:tabs>
        <w:autoSpaceDE w:val="0"/>
        <w:autoSpaceDN w:val="0"/>
        <w:spacing w:after="0" w:line="240" w:lineRule="auto"/>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lastRenderedPageBreak/>
        <w:t>tencuieli exterioare - din mortar de ciment si zugraveli de var;</w:t>
      </w:r>
    </w:p>
    <w:p w:rsidR="00CC6FEA" w:rsidRPr="00225BBF" w:rsidRDefault="00CC6FEA" w:rsidP="00465AFB">
      <w:pPr>
        <w:pStyle w:val="ListParagraph"/>
        <w:widowControl w:val="0"/>
        <w:numPr>
          <w:ilvl w:val="0"/>
          <w:numId w:val="1"/>
        </w:numPr>
        <w:tabs>
          <w:tab w:val="num" w:pos="1080"/>
        </w:tabs>
        <w:autoSpaceDE w:val="0"/>
        <w:autoSpaceDN w:val="0"/>
        <w:spacing w:after="0" w:line="240" w:lineRule="auto"/>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tencuieli interioare – mortar de ciment si zugraveli de var;</w:t>
      </w:r>
    </w:p>
    <w:p w:rsidR="00CC6FEA" w:rsidRPr="00225BBF" w:rsidRDefault="00CC6FEA" w:rsidP="00465AFB">
      <w:pPr>
        <w:pStyle w:val="ListParagraph"/>
        <w:widowControl w:val="0"/>
        <w:numPr>
          <w:ilvl w:val="0"/>
          <w:numId w:val="1"/>
        </w:numPr>
        <w:tabs>
          <w:tab w:val="left" w:pos="1080"/>
        </w:tabs>
        <w:autoSpaceDE w:val="0"/>
        <w:autoSpaceDN w:val="0"/>
        <w:spacing w:after="0" w:line="240" w:lineRule="auto"/>
        <w:ind w:right="72"/>
        <w:rPr>
          <w:rFonts w:ascii="Times New Roman" w:hAnsi="Times New Roman" w:cs="Times New Roman"/>
          <w:spacing w:val="-5"/>
          <w:sz w:val="27"/>
          <w:szCs w:val="27"/>
          <w:lang w:val="en-US"/>
        </w:rPr>
      </w:pPr>
      <w:r w:rsidRPr="00225BBF">
        <w:rPr>
          <w:rFonts w:ascii="Times New Roman" w:hAnsi="Times New Roman" w:cs="Times New Roman"/>
          <w:spacing w:val="6"/>
          <w:sz w:val="27"/>
          <w:szCs w:val="27"/>
          <w:lang w:val="en-US"/>
        </w:rPr>
        <w:t xml:space="preserve">pardoseli – strat de rezistenta din beton, canale dejectii si gratare din </w:t>
      </w:r>
      <w:r w:rsidRPr="00225BBF">
        <w:rPr>
          <w:rFonts w:ascii="Times New Roman" w:hAnsi="Times New Roman" w:cs="Times New Roman"/>
          <w:spacing w:val="-5"/>
          <w:sz w:val="27"/>
          <w:szCs w:val="27"/>
          <w:lang w:val="en-US"/>
        </w:rPr>
        <w:t>beton.</w:t>
      </w:r>
    </w:p>
    <w:p w:rsidR="00CC6FEA" w:rsidRPr="00225BBF" w:rsidRDefault="00CC6FEA" w:rsidP="00225BBF">
      <w:pPr>
        <w:widowControl w:val="0"/>
        <w:autoSpaceDE w:val="0"/>
        <w:autoSpaceDN w:val="0"/>
        <w:spacing w:after="0" w:line="240" w:lineRule="auto"/>
        <w:ind w:right="72" w:firstLine="708"/>
        <w:rPr>
          <w:rFonts w:ascii="Times New Roman" w:hAnsi="Times New Roman" w:cs="Times New Roman"/>
          <w:spacing w:val="-3"/>
          <w:sz w:val="27"/>
          <w:szCs w:val="27"/>
          <w:lang w:val="en-US"/>
        </w:rPr>
      </w:pPr>
      <w:r w:rsidRPr="00225BBF">
        <w:rPr>
          <w:rFonts w:ascii="Times New Roman" w:hAnsi="Times New Roman" w:cs="Times New Roman"/>
          <w:sz w:val="27"/>
          <w:szCs w:val="27"/>
          <w:lang w:val="en-US"/>
        </w:rPr>
        <w:t>Cladirile halelor au fost in majoritate refacute prin iniocuirea tuturor coamelor, inclusiv refacerea izolatiei in zona acestora, inlocuirea placilor de azbociment cu table de aluminiu</w:t>
      </w:r>
      <w:r w:rsidRPr="00225BBF">
        <w:rPr>
          <w:rFonts w:ascii="Times New Roman" w:hAnsi="Times New Roman" w:cs="Times New Roman"/>
          <w:spacing w:val="-1"/>
          <w:sz w:val="27"/>
          <w:szCs w:val="27"/>
          <w:lang w:val="en-US"/>
        </w:rPr>
        <w:t xml:space="preserve">. Din motive financiare, se incearca in primul </w:t>
      </w:r>
      <w:r w:rsidRPr="00225BBF">
        <w:rPr>
          <w:rFonts w:ascii="Times New Roman" w:hAnsi="Times New Roman" w:cs="Times New Roman"/>
          <w:spacing w:val="-2"/>
          <w:sz w:val="27"/>
          <w:szCs w:val="27"/>
          <w:lang w:val="en-US"/>
        </w:rPr>
        <w:t xml:space="preserve">rand mentinerea functionalitatii halelor si asigurarea bunastarii animalelor prin efectuarea in </w:t>
      </w:r>
      <w:r w:rsidRPr="00225BBF">
        <w:rPr>
          <w:rFonts w:ascii="Times New Roman" w:hAnsi="Times New Roman" w:cs="Times New Roman"/>
          <w:spacing w:val="7"/>
          <w:sz w:val="27"/>
          <w:szCs w:val="27"/>
          <w:lang w:val="en-US"/>
        </w:rPr>
        <w:t xml:space="preserve">mod curent a reparatiilor strict necesare la ziduri, boxe si instalatii si prin asigurarea </w:t>
      </w:r>
      <w:r w:rsidRPr="00225BBF">
        <w:rPr>
          <w:rFonts w:ascii="Times New Roman" w:hAnsi="Times New Roman" w:cs="Times New Roman"/>
          <w:spacing w:val="-3"/>
          <w:sz w:val="27"/>
          <w:szCs w:val="27"/>
          <w:lang w:val="en-US"/>
        </w:rPr>
        <w:t>curateniei.</w:t>
      </w:r>
    </w:p>
    <w:p w:rsidR="00CC6FEA" w:rsidRPr="00225BBF" w:rsidRDefault="00CC6FEA" w:rsidP="00225BBF">
      <w:pPr>
        <w:widowControl w:val="0"/>
        <w:autoSpaceDE w:val="0"/>
        <w:autoSpaceDN w:val="0"/>
        <w:spacing w:after="0" w:line="240" w:lineRule="auto"/>
        <w:ind w:right="72" w:firstLine="708"/>
        <w:rPr>
          <w:rFonts w:ascii="Times New Roman" w:hAnsi="Times New Roman" w:cs="Times New Roman"/>
          <w:sz w:val="27"/>
          <w:szCs w:val="27"/>
          <w:lang w:val="en-US"/>
        </w:rPr>
      </w:pPr>
      <w:r w:rsidRPr="00225BBF">
        <w:rPr>
          <w:rFonts w:ascii="Times New Roman" w:hAnsi="Times New Roman" w:cs="Times New Roman"/>
          <w:spacing w:val="10"/>
          <w:sz w:val="27"/>
          <w:szCs w:val="27"/>
          <w:lang w:val="en-US"/>
        </w:rPr>
        <w:t xml:space="preserve">In general, s-au refacut si dotarile interioare ale halelor, pastrandu-se insa configuratia </w:t>
      </w:r>
      <w:r w:rsidRPr="00225BBF">
        <w:rPr>
          <w:rFonts w:ascii="Times New Roman" w:hAnsi="Times New Roman" w:cs="Times New Roman"/>
          <w:sz w:val="27"/>
          <w:szCs w:val="27"/>
          <w:lang w:val="en-US"/>
        </w:rPr>
        <w:t>existenta a canalelor colectoare de dejectii.</w:t>
      </w:r>
    </w:p>
    <w:p w:rsidR="00CC6FEA" w:rsidRDefault="00CC6FEA" w:rsidP="00225BBF">
      <w:pPr>
        <w:widowControl w:val="0"/>
        <w:autoSpaceDE w:val="0"/>
        <w:autoSpaceDN w:val="0"/>
        <w:spacing w:after="0" w:line="240" w:lineRule="auto"/>
        <w:ind w:left="1440" w:right="8" w:hanging="732"/>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 xml:space="preserve">Filtrul sanitar este situat la intrarea in ferma, fiind constituit din urmatoarele </w:t>
      </w:r>
    </w:p>
    <w:p w:rsidR="00CC6FEA" w:rsidRPr="00225BBF" w:rsidRDefault="00CC6FEA" w:rsidP="00225BBF">
      <w:pPr>
        <w:widowControl w:val="0"/>
        <w:autoSpaceDE w:val="0"/>
        <w:autoSpaceDN w:val="0"/>
        <w:spacing w:after="0" w:line="240" w:lineRule="auto"/>
        <w:ind w:right="8"/>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c</w:t>
      </w:r>
      <w:r w:rsidRPr="00225BBF">
        <w:rPr>
          <w:rFonts w:ascii="Times New Roman" w:hAnsi="Times New Roman" w:cs="Times New Roman"/>
          <w:spacing w:val="-2"/>
          <w:sz w:val="27"/>
          <w:szCs w:val="27"/>
          <w:lang w:val="en-US"/>
        </w:rPr>
        <w:t xml:space="preserve">ompartimente: </w:t>
      </w:r>
    </w:p>
    <w:p w:rsidR="00CC6FEA" w:rsidRPr="00225BBF" w:rsidRDefault="00CC6FEA" w:rsidP="00225BBF">
      <w:pPr>
        <w:widowControl w:val="0"/>
        <w:autoSpaceDE w:val="0"/>
        <w:autoSpaceDN w:val="0"/>
        <w:spacing w:after="0" w:line="240" w:lineRule="auto"/>
        <w:ind w:left="1440" w:right="144" w:hanging="1440"/>
        <w:rPr>
          <w:rFonts w:ascii="Times New Roman" w:hAnsi="Times New Roman" w:cs="Times New Roman"/>
          <w:spacing w:val="-4"/>
          <w:sz w:val="27"/>
          <w:szCs w:val="27"/>
          <w:lang w:val="en-US"/>
        </w:rPr>
      </w:pPr>
      <w:r w:rsidRPr="00225BBF">
        <w:rPr>
          <w:rFonts w:ascii="Times New Roman" w:hAnsi="Times New Roman" w:cs="Times New Roman"/>
          <w:spacing w:val="-2"/>
          <w:sz w:val="27"/>
          <w:szCs w:val="27"/>
          <w:lang w:val="en-US"/>
        </w:rPr>
        <w:t xml:space="preserve">            - </w:t>
      </w:r>
      <w:r w:rsidRPr="00225BBF">
        <w:rPr>
          <w:rFonts w:ascii="Times New Roman" w:hAnsi="Times New Roman" w:cs="Times New Roman"/>
          <w:spacing w:val="-4"/>
          <w:sz w:val="27"/>
          <w:szCs w:val="27"/>
          <w:lang w:val="en-US"/>
        </w:rPr>
        <w:t>birouri;</w:t>
      </w:r>
    </w:p>
    <w:p w:rsidR="00CC6FEA" w:rsidRPr="00225BBF" w:rsidRDefault="00CC6FEA" w:rsidP="00465AFB">
      <w:pPr>
        <w:pStyle w:val="ListParagraph"/>
        <w:widowControl w:val="0"/>
        <w:numPr>
          <w:ilvl w:val="0"/>
          <w:numId w:val="1"/>
        </w:numPr>
        <w:tabs>
          <w:tab w:val="clear" w:pos="4500"/>
          <w:tab w:val="num" w:pos="900"/>
        </w:tabs>
        <w:autoSpaceDE w:val="0"/>
        <w:autoSpaceDN w:val="0"/>
        <w:spacing w:after="0" w:line="240" w:lineRule="auto"/>
        <w:rPr>
          <w:rFonts w:ascii="Times New Roman" w:hAnsi="Times New Roman" w:cs="Times New Roman"/>
          <w:spacing w:val="-3"/>
          <w:sz w:val="27"/>
          <w:szCs w:val="27"/>
          <w:lang w:val="en-US"/>
        </w:rPr>
      </w:pPr>
      <w:r w:rsidRPr="00225BBF">
        <w:rPr>
          <w:rFonts w:ascii="Times New Roman" w:hAnsi="Times New Roman" w:cs="Times New Roman"/>
          <w:spacing w:val="-3"/>
          <w:sz w:val="27"/>
          <w:szCs w:val="27"/>
          <w:lang w:val="en-US"/>
        </w:rPr>
        <w:t>cabinet veterinar;</w:t>
      </w:r>
    </w:p>
    <w:p w:rsidR="00CC6FEA" w:rsidRPr="00225BBF" w:rsidRDefault="00CC6FEA" w:rsidP="00465AFB">
      <w:pPr>
        <w:pStyle w:val="ListParagraph"/>
        <w:widowControl w:val="0"/>
        <w:numPr>
          <w:ilvl w:val="0"/>
          <w:numId w:val="1"/>
        </w:numPr>
        <w:tabs>
          <w:tab w:val="clear" w:pos="4500"/>
          <w:tab w:val="num" w:pos="900"/>
        </w:tabs>
        <w:autoSpaceDE w:val="0"/>
        <w:autoSpaceDN w:val="0"/>
        <w:spacing w:after="0" w:line="240" w:lineRule="auto"/>
        <w:rPr>
          <w:rFonts w:ascii="Times New Roman" w:hAnsi="Times New Roman" w:cs="Times New Roman"/>
          <w:spacing w:val="-4"/>
          <w:sz w:val="27"/>
          <w:szCs w:val="27"/>
          <w:lang w:val="en-US"/>
        </w:rPr>
      </w:pPr>
      <w:r w:rsidRPr="00225BBF">
        <w:rPr>
          <w:rFonts w:ascii="Times New Roman" w:hAnsi="Times New Roman" w:cs="Times New Roman"/>
          <w:spacing w:val="-4"/>
          <w:sz w:val="27"/>
          <w:szCs w:val="27"/>
          <w:lang w:val="en-US"/>
        </w:rPr>
        <w:t>laborator;</w:t>
      </w:r>
    </w:p>
    <w:p w:rsidR="00CC6FEA" w:rsidRPr="00225BBF" w:rsidRDefault="00CC6FEA" w:rsidP="00465AFB">
      <w:pPr>
        <w:pStyle w:val="ListParagraph"/>
        <w:widowControl w:val="0"/>
        <w:numPr>
          <w:ilvl w:val="0"/>
          <w:numId w:val="1"/>
        </w:numPr>
        <w:tabs>
          <w:tab w:val="clear" w:pos="4500"/>
          <w:tab w:val="num" w:pos="900"/>
        </w:tabs>
        <w:autoSpaceDE w:val="0"/>
        <w:autoSpaceDN w:val="0"/>
        <w:spacing w:after="0" w:line="240" w:lineRule="auto"/>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farmacie;</w:t>
      </w:r>
    </w:p>
    <w:p w:rsidR="00CC6FEA" w:rsidRPr="00225BBF" w:rsidRDefault="00CC6FEA" w:rsidP="00465AFB">
      <w:pPr>
        <w:widowControl w:val="0"/>
        <w:numPr>
          <w:ilvl w:val="0"/>
          <w:numId w:val="1"/>
        </w:numPr>
        <w:tabs>
          <w:tab w:val="clear" w:pos="4500"/>
          <w:tab w:val="num" w:pos="900"/>
        </w:tabs>
        <w:autoSpaceDE w:val="0"/>
        <w:autoSpaceDN w:val="0"/>
        <w:spacing w:after="0" w:line="240" w:lineRule="auto"/>
        <w:ind w:left="720"/>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vestiare pentru femei si barbati;</w:t>
      </w:r>
    </w:p>
    <w:p w:rsidR="00CC6FEA" w:rsidRPr="00225BBF" w:rsidRDefault="00CC6FEA" w:rsidP="00465AFB">
      <w:pPr>
        <w:widowControl w:val="0"/>
        <w:numPr>
          <w:ilvl w:val="0"/>
          <w:numId w:val="1"/>
        </w:numPr>
        <w:tabs>
          <w:tab w:val="clear" w:pos="4500"/>
          <w:tab w:val="num" w:pos="900"/>
        </w:tabs>
        <w:autoSpaceDE w:val="0"/>
        <w:autoSpaceDN w:val="0"/>
        <w:spacing w:after="0" w:line="240" w:lineRule="auto"/>
        <w:ind w:left="720"/>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grupuri sanitare si dusuri.</w:t>
      </w:r>
    </w:p>
    <w:p w:rsidR="00CC6FEA" w:rsidRPr="00225BBF" w:rsidRDefault="00CC6FEA" w:rsidP="00225BBF">
      <w:pPr>
        <w:widowControl w:val="0"/>
        <w:autoSpaceDE w:val="0"/>
        <w:autoSpaceDN w:val="0"/>
        <w:spacing w:after="0" w:line="240" w:lineRule="auto"/>
        <w:ind w:right="792" w:firstLine="708"/>
        <w:rPr>
          <w:rFonts w:ascii="Times New Roman" w:hAnsi="Times New Roman" w:cs="Times New Roman"/>
          <w:spacing w:val="-2"/>
          <w:sz w:val="27"/>
          <w:szCs w:val="27"/>
          <w:lang w:val="en-US"/>
        </w:rPr>
      </w:pPr>
      <w:r w:rsidRPr="00225BBF">
        <w:rPr>
          <w:rFonts w:ascii="Times New Roman" w:hAnsi="Times New Roman" w:cs="Times New Roman"/>
          <w:spacing w:val="-2"/>
          <w:sz w:val="27"/>
          <w:szCs w:val="27"/>
          <w:lang w:val="en-US"/>
        </w:rPr>
        <w:t>Filtrul sanitar este racordat la utilitati – apa, canalizare, energie electrica, iar energia termica este asigurata prin centrala termica.</w:t>
      </w:r>
    </w:p>
    <w:p w:rsidR="00CC6FEA" w:rsidRPr="00225BBF" w:rsidRDefault="00CC6FEA" w:rsidP="00225BBF">
      <w:pPr>
        <w:widowControl w:val="0"/>
        <w:autoSpaceDE w:val="0"/>
        <w:autoSpaceDN w:val="0"/>
        <w:spacing w:after="0" w:line="240" w:lineRule="auto"/>
        <w:ind w:firstLine="360"/>
        <w:rPr>
          <w:rFonts w:ascii="Times New Roman" w:hAnsi="Times New Roman" w:cs="Times New Roman"/>
          <w:sz w:val="27"/>
          <w:szCs w:val="27"/>
          <w:lang w:val="en-US"/>
        </w:rPr>
      </w:pPr>
      <w:r w:rsidRPr="00225BBF">
        <w:rPr>
          <w:rFonts w:ascii="Times New Roman" w:hAnsi="Times New Roman" w:cs="Times New Roman"/>
          <w:sz w:val="27"/>
          <w:szCs w:val="27"/>
          <w:lang w:val="en-US"/>
        </w:rPr>
        <w:t>Principalele caracteristici ale fermei Negreni sunt:</w:t>
      </w:r>
    </w:p>
    <w:p w:rsidR="00CC6FEA" w:rsidRPr="007A6213" w:rsidRDefault="00CC6FEA" w:rsidP="006F2227">
      <w:pPr>
        <w:widowControl w:val="0"/>
        <w:autoSpaceDE w:val="0"/>
        <w:autoSpaceDN w:val="0"/>
        <w:spacing w:after="0" w:line="240" w:lineRule="auto"/>
        <w:ind w:left="540" w:right="288" w:hanging="540"/>
        <w:rPr>
          <w:rFonts w:ascii="Arial" w:hAnsi="Arial" w:cs="Arial"/>
          <w:sz w:val="24"/>
          <w:szCs w:val="24"/>
          <w:lang w:val="en-US"/>
        </w:rPr>
      </w:pPr>
      <w:r>
        <w:rPr>
          <w:rFonts w:ascii="Arial" w:hAnsi="Arial" w:cs="Arial"/>
          <w:spacing w:val="6"/>
          <w:sz w:val="24"/>
          <w:szCs w:val="24"/>
          <w:lang w:val="en-US"/>
        </w:rPr>
        <w:t xml:space="preserve">     ■ Hala </w:t>
      </w:r>
      <w:r w:rsidRPr="007A6213">
        <w:rPr>
          <w:rFonts w:ascii="Arial" w:hAnsi="Arial" w:cs="Arial"/>
          <w:spacing w:val="6"/>
          <w:sz w:val="24"/>
          <w:szCs w:val="24"/>
          <w:lang w:val="en-US"/>
        </w:rPr>
        <w:t xml:space="preserve">nr. 1 - adăpost porci la ingrasare, capacitate de 4.687 capete porci 30-50 kg sau </w:t>
      </w:r>
      <w:r w:rsidRPr="007A6213">
        <w:rPr>
          <w:rFonts w:ascii="Arial" w:hAnsi="Arial" w:cs="Arial"/>
          <w:sz w:val="24"/>
          <w:szCs w:val="24"/>
          <w:lang w:val="en-US"/>
        </w:rPr>
        <w:t>3.409 capete porci 50-85 kg sau 2.884 capete porci 85-110 kg.</w:t>
      </w:r>
    </w:p>
    <w:p w:rsidR="00CC6FEA" w:rsidRPr="007A6213" w:rsidRDefault="00CC6FEA" w:rsidP="006F2227">
      <w:pPr>
        <w:widowControl w:val="0"/>
        <w:autoSpaceDE w:val="0"/>
        <w:autoSpaceDN w:val="0"/>
        <w:spacing w:after="0" w:line="240" w:lineRule="auto"/>
        <w:ind w:left="540" w:right="288" w:hanging="180"/>
        <w:rPr>
          <w:rFonts w:ascii="Arial" w:hAnsi="Arial" w:cs="Arial"/>
          <w:sz w:val="24"/>
          <w:szCs w:val="24"/>
          <w:lang w:val="en-US"/>
        </w:rPr>
      </w:pPr>
      <w:r>
        <w:rPr>
          <w:rFonts w:ascii="Arial" w:hAnsi="Arial" w:cs="Arial"/>
          <w:spacing w:val="6"/>
          <w:sz w:val="24"/>
          <w:szCs w:val="24"/>
          <w:lang w:val="en-US"/>
        </w:rPr>
        <w:t>■</w:t>
      </w:r>
      <w:r>
        <w:rPr>
          <w:rFonts w:ascii="Arial" w:hAnsi="Arial" w:cs="Arial"/>
          <w:sz w:val="24"/>
          <w:szCs w:val="24"/>
          <w:lang w:val="en-US"/>
        </w:rPr>
        <w:t xml:space="preserve"> </w:t>
      </w:r>
      <w:r w:rsidRPr="007A6213">
        <w:rPr>
          <w:rFonts w:ascii="Arial" w:hAnsi="Arial" w:cs="Arial"/>
          <w:sz w:val="24"/>
          <w:szCs w:val="24"/>
          <w:lang w:val="en-US"/>
        </w:rPr>
        <w:t>Hala nr. 2 - adăpost pentru porci la ingrasare, capacitate de 4.483 capete porci 30-50 kg sau 3.260 capete porci 50-85 kg sau 2.758 capete porci 85-110 kg .</w:t>
      </w:r>
    </w:p>
    <w:p w:rsidR="00CC6FEA" w:rsidRPr="007A6213" w:rsidRDefault="00CC6FEA" w:rsidP="006F2227">
      <w:pPr>
        <w:widowControl w:val="0"/>
        <w:autoSpaceDE w:val="0"/>
        <w:autoSpaceDN w:val="0"/>
        <w:spacing w:after="0" w:line="240" w:lineRule="auto"/>
        <w:ind w:left="540" w:right="288" w:hanging="180"/>
        <w:rPr>
          <w:rFonts w:ascii="Arial" w:hAnsi="Arial" w:cs="Arial"/>
          <w:sz w:val="24"/>
          <w:szCs w:val="24"/>
          <w:lang w:val="en-US"/>
        </w:rPr>
      </w:pPr>
      <w:r>
        <w:rPr>
          <w:rFonts w:ascii="Arial" w:hAnsi="Arial" w:cs="Arial"/>
          <w:spacing w:val="6"/>
          <w:sz w:val="24"/>
          <w:szCs w:val="24"/>
          <w:lang w:val="en-US"/>
        </w:rPr>
        <w:t xml:space="preserve">■ </w:t>
      </w:r>
      <w:r w:rsidRPr="007A6213">
        <w:rPr>
          <w:rFonts w:ascii="Arial" w:hAnsi="Arial" w:cs="Arial"/>
          <w:spacing w:val="3"/>
          <w:sz w:val="24"/>
          <w:szCs w:val="24"/>
          <w:lang w:val="en-US"/>
        </w:rPr>
        <w:t xml:space="preserve">Hala nr. 3 - adăpost pentru porci la ingrasare, capacitate de 4.727 capete porci 30-50 kg </w:t>
      </w:r>
      <w:r w:rsidRPr="007A6213">
        <w:rPr>
          <w:rFonts w:ascii="Arial" w:hAnsi="Arial" w:cs="Arial"/>
          <w:sz w:val="24"/>
          <w:szCs w:val="24"/>
          <w:lang w:val="en-US"/>
        </w:rPr>
        <w:t>sau 3.438 capete porci 50-85 kg sau 2.909 capete porci 85-110 kg.</w:t>
      </w:r>
    </w:p>
    <w:p w:rsidR="00CC6FEA" w:rsidRPr="007A6213" w:rsidRDefault="00CC6FEA" w:rsidP="006F2227">
      <w:pPr>
        <w:widowControl w:val="0"/>
        <w:autoSpaceDE w:val="0"/>
        <w:autoSpaceDN w:val="0"/>
        <w:spacing w:after="0" w:line="240" w:lineRule="auto"/>
        <w:ind w:left="540" w:right="288" w:hanging="396"/>
        <w:rPr>
          <w:rFonts w:ascii="Arial" w:hAnsi="Arial" w:cs="Arial"/>
          <w:sz w:val="24"/>
          <w:szCs w:val="24"/>
          <w:lang w:val="en-US"/>
        </w:rPr>
      </w:pPr>
      <w:r>
        <w:rPr>
          <w:rFonts w:ascii="Arial" w:hAnsi="Arial" w:cs="Arial"/>
          <w:spacing w:val="6"/>
          <w:sz w:val="24"/>
          <w:szCs w:val="24"/>
          <w:lang w:val="en-US"/>
        </w:rPr>
        <w:t xml:space="preserve">   ■ </w:t>
      </w:r>
      <w:r w:rsidRPr="007A6213">
        <w:rPr>
          <w:rFonts w:ascii="Arial" w:hAnsi="Arial" w:cs="Arial"/>
          <w:spacing w:val="4"/>
          <w:sz w:val="24"/>
          <w:szCs w:val="24"/>
          <w:lang w:val="en-US"/>
        </w:rPr>
        <w:t xml:space="preserve">Hala nr. 4 - adăpost pentru porci la ingrasare, capacitate de 4.498 capete porci 30-50 kg </w:t>
      </w:r>
      <w:r w:rsidRPr="007A6213">
        <w:rPr>
          <w:rFonts w:ascii="Arial" w:hAnsi="Arial" w:cs="Arial"/>
          <w:sz w:val="24"/>
          <w:szCs w:val="24"/>
          <w:lang w:val="en-US"/>
        </w:rPr>
        <w:t>sau 3.271 capete porci 50-85 kg sau 2.768 capete porci 85-110 kg.</w:t>
      </w:r>
    </w:p>
    <w:p w:rsidR="00CC6FEA" w:rsidRPr="007A6213" w:rsidRDefault="00CC6FEA" w:rsidP="006F2227">
      <w:pPr>
        <w:widowControl w:val="0"/>
        <w:autoSpaceDE w:val="0"/>
        <w:autoSpaceDN w:val="0"/>
        <w:spacing w:after="0" w:line="240" w:lineRule="auto"/>
        <w:ind w:left="540" w:right="288" w:hanging="396"/>
        <w:rPr>
          <w:rFonts w:ascii="Arial" w:hAnsi="Arial" w:cs="Arial"/>
          <w:sz w:val="24"/>
          <w:szCs w:val="24"/>
          <w:lang w:val="en-US"/>
        </w:rPr>
      </w:pPr>
      <w:r>
        <w:rPr>
          <w:rFonts w:ascii="Arial" w:hAnsi="Arial" w:cs="Arial"/>
          <w:spacing w:val="6"/>
          <w:sz w:val="24"/>
          <w:szCs w:val="24"/>
          <w:lang w:val="en-US"/>
        </w:rPr>
        <w:t xml:space="preserve">   ■  </w:t>
      </w:r>
      <w:r w:rsidRPr="007A6213">
        <w:rPr>
          <w:rFonts w:ascii="Arial" w:hAnsi="Arial" w:cs="Arial"/>
          <w:spacing w:val="11"/>
          <w:sz w:val="24"/>
          <w:szCs w:val="24"/>
          <w:lang w:val="en-US"/>
        </w:rPr>
        <w:t xml:space="preserve">Hala nr. 5 </w:t>
      </w:r>
      <w:r>
        <w:rPr>
          <w:rFonts w:ascii="Arial" w:hAnsi="Arial" w:cs="Arial"/>
          <w:spacing w:val="11"/>
          <w:sz w:val="24"/>
          <w:szCs w:val="24"/>
          <w:lang w:val="en-US"/>
        </w:rPr>
        <w:t>- adăpost pentru purcei întarcat</w:t>
      </w:r>
      <w:r w:rsidRPr="007A6213">
        <w:rPr>
          <w:rFonts w:ascii="Arial" w:hAnsi="Arial" w:cs="Arial"/>
          <w:spacing w:val="11"/>
          <w:sz w:val="24"/>
          <w:szCs w:val="24"/>
          <w:lang w:val="en-US"/>
        </w:rPr>
        <w:t xml:space="preserve">i (creşă sau tineret ), capacitate de 8.208 </w:t>
      </w:r>
      <w:r w:rsidRPr="007A6213">
        <w:rPr>
          <w:rFonts w:ascii="Arial" w:hAnsi="Arial" w:cs="Arial"/>
          <w:sz w:val="24"/>
          <w:szCs w:val="24"/>
          <w:lang w:val="en-US"/>
        </w:rPr>
        <w:t>capete purcei tineret 10-20kg sau 5.472 capete purcei tineret 20-30 kg.</w:t>
      </w:r>
    </w:p>
    <w:p w:rsidR="00CC6FEA" w:rsidRPr="007A6213" w:rsidRDefault="00CC6FEA" w:rsidP="006F2227">
      <w:pPr>
        <w:widowControl w:val="0"/>
        <w:tabs>
          <w:tab w:val="left" w:pos="6594"/>
        </w:tabs>
        <w:autoSpaceDE w:val="0"/>
        <w:autoSpaceDN w:val="0"/>
        <w:spacing w:after="0" w:line="240" w:lineRule="auto"/>
        <w:ind w:left="540" w:hanging="396"/>
        <w:rPr>
          <w:rFonts w:ascii="Arial" w:hAnsi="Arial" w:cs="Arial"/>
          <w:sz w:val="24"/>
          <w:szCs w:val="24"/>
          <w:lang w:val="en-US"/>
        </w:rPr>
      </w:pPr>
      <w:r>
        <w:rPr>
          <w:rFonts w:ascii="Arial" w:hAnsi="Arial" w:cs="Arial"/>
          <w:spacing w:val="6"/>
          <w:sz w:val="24"/>
          <w:szCs w:val="24"/>
          <w:lang w:val="en-US"/>
        </w:rPr>
        <w:t xml:space="preserve">   ■  </w:t>
      </w:r>
      <w:r w:rsidRPr="007A6213">
        <w:rPr>
          <w:rFonts w:ascii="Arial" w:hAnsi="Arial" w:cs="Arial"/>
          <w:sz w:val="24"/>
          <w:szCs w:val="24"/>
          <w:lang w:val="en-US"/>
        </w:rPr>
        <w:t>Hala nr</w:t>
      </w:r>
      <w:r>
        <w:rPr>
          <w:rFonts w:ascii="Arial" w:hAnsi="Arial" w:cs="Arial"/>
          <w:sz w:val="24"/>
          <w:szCs w:val="24"/>
          <w:lang w:val="en-US"/>
        </w:rPr>
        <w:t>. 6 - adăpost pentru purcei inta</w:t>
      </w:r>
      <w:r w:rsidRPr="007A6213">
        <w:rPr>
          <w:rFonts w:ascii="Arial" w:hAnsi="Arial" w:cs="Arial"/>
          <w:sz w:val="24"/>
          <w:szCs w:val="24"/>
          <w:lang w:val="en-US"/>
        </w:rPr>
        <w:t>rcati (creşă</w:t>
      </w:r>
      <w:r>
        <w:rPr>
          <w:rFonts w:ascii="Arial" w:hAnsi="Arial" w:cs="Arial"/>
          <w:spacing w:val="14"/>
          <w:sz w:val="24"/>
          <w:szCs w:val="24"/>
          <w:lang w:val="en-US"/>
        </w:rPr>
        <w:t xml:space="preserve"> </w:t>
      </w:r>
      <w:r w:rsidRPr="007A6213">
        <w:rPr>
          <w:rFonts w:ascii="Arial" w:hAnsi="Arial" w:cs="Arial"/>
          <w:spacing w:val="14"/>
          <w:sz w:val="24"/>
          <w:szCs w:val="24"/>
          <w:lang w:val="en-US"/>
        </w:rPr>
        <w:t>sa</w:t>
      </w:r>
      <w:r>
        <w:rPr>
          <w:rFonts w:ascii="Arial" w:hAnsi="Arial" w:cs="Arial"/>
          <w:spacing w:val="14"/>
          <w:sz w:val="24"/>
          <w:szCs w:val="24"/>
          <w:lang w:val="en-US"/>
        </w:rPr>
        <w:t xml:space="preserve">u tineret ), capacitate de </w:t>
      </w:r>
      <w:r w:rsidRPr="007A6213">
        <w:rPr>
          <w:rFonts w:ascii="Arial" w:hAnsi="Arial" w:cs="Arial"/>
          <w:sz w:val="24"/>
          <w:szCs w:val="24"/>
          <w:lang w:val="en-US"/>
        </w:rPr>
        <w:t>8.275 capete purcei tineret 10- 20 kg sau 5.516 capete purcei tineret 20 – 30 kg.</w:t>
      </w:r>
    </w:p>
    <w:p w:rsidR="00CC6FEA" w:rsidRPr="007A6213" w:rsidRDefault="00CC6FEA" w:rsidP="006F2227">
      <w:pPr>
        <w:widowControl w:val="0"/>
        <w:autoSpaceDE w:val="0"/>
        <w:autoSpaceDN w:val="0"/>
        <w:spacing w:after="0" w:line="240" w:lineRule="auto"/>
        <w:ind w:left="540" w:right="288" w:hanging="396"/>
        <w:rPr>
          <w:rFonts w:ascii="Arial" w:hAnsi="Arial" w:cs="Arial"/>
          <w:sz w:val="24"/>
          <w:szCs w:val="24"/>
          <w:lang w:val="en-US"/>
        </w:rPr>
      </w:pPr>
      <w:r>
        <w:rPr>
          <w:rFonts w:ascii="Arial" w:hAnsi="Arial" w:cs="Arial"/>
          <w:spacing w:val="6"/>
          <w:sz w:val="24"/>
          <w:szCs w:val="24"/>
          <w:lang w:val="en-US"/>
        </w:rPr>
        <w:t xml:space="preserve">   ■ </w:t>
      </w:r>
      <w:r w:rsidRPr="007A6213">
        <w:rPr>
          <w:rFonts w:ascii="Arial" w:hAnsi="Arial" w:cs="Arial"/>
          <w:sz w:val="24"/>
          <w:szCs w:val="24"/>
          <w:lang w:val="en-US"/>
        </w:rPr>
        <w:t>Hala nr. 7 - adapost pentru porci la îngrasat, capacitate de 4.553 capete porci 30-50 kg sau 3.311 capete porci 50-85 kg sau 2.802 capete porci 85-110 kg.</w:t>
      </w:r>
    </w:p>
    <w:p w:rsidR="00CC6FEA" w:rsidRPr="007A6213" w:rsidRDefault="00CC6FEA" w:rsidP="006F2227">
      <w:pPr>
        <w:widowControl w:val="0"/>
        <w:autoSpaceDE w:val="0"/>
        <w:autoSpaceDN w:val="0"/>
        <w:spacing w:after="0" w:line="240" w:lineRule="auto"/>
        <w:ind w:left="540" w:right="288" w:hanging="180"/>
        <w:rPr>
          <w:rFonts w:ascii="Arial" w:hAnsi="Arial" w:cs="Arial"/>
          <w:sz w:val="24"/>
          <w:szCs w:val="24"/>
          <w:lang w:val="en-US"/>
        </w:rPr>
      </w:pPr>
      <w:r>
        <w:rPr>
          <w:rFonts w:ascii="Arial" w:hAnsi="Arial" w:cs="Arial"/>
          <w:spacing w:val="6"/>
          <w:sz w:val="24"/>
          <w:szCs w:val="24"/>
          <w:lang w:val="en-US"/>
        </w:rPr>
        <w:t xml:space="preserve">■ </w:t>
      </w:r>
      <w:r w:rsidRPr="007A6213">
        <w:rPr>
          <w:rFonts w:ascii="Arial" w:hAnsi="Arial" w:cs="Arial"/>
          <w:spacing w:val="6"/>
          <w:sz w:val="24"/>
          <w:szCs w:val="24"/>
          <w:lang w:val="en-US"/>
        </w:rPr>
        <w:t xml:space="preserve">Hala nr. 8 - adapost pentru porci la îngrasat, capacitate de 4.704 capete porci 30-50 kg </w:t>
      </w:r>
      <w:r w:rsidRPr="007A6213">
        <w:rPr>
          <w:rFonts w:ascii="Arial" w:hAnsi="Arial" w:cs="Arial"/>
          <w:sz w:val="24"/>
          <w:szCs w:val="24"/>
          <w:lang w:val="en-US"/>
        </w:rPr>
        <w:t>sau 3.421 capete porci 50-85 kg sau 2.894 capete porci 85-110 kg.</w:t>
      </w:r>
    </w:p>
    <w:p w:rsidR="00CC6FEA" w:rsidRPr="00B4715F" w:rsidRDefault="00CC6FEA" w:rsidP="006F2227">
      <w:pPr>
        <w:widowControl w:val="0"/>
        <w:autoSpaceDE w:val="0"/>
        <w:autoSpaceDN w:val="0"/>
        <w:spacing w:after="0" w:line="240" w:lineRule="auto"/>
        <w:ind w:left="540" w:right="288" w:hanging="180"/>
        <w:rPr>
          <w:rFonts w:ascii="Arial" w:hAnsi="Arial" w:cs="Arial"/>
          <w:sz w:val="24"/>
          <w:szCs w:val="24"/>
        </w:rPr>
      </w:pPr>
      <w:r>
        <w:rPr>
          <w:rFonts w:ascii="Arial" w:hAnsi="Arial" w:cs="Arial"/>
          <w:spacing w:val="6"/>
          <w:sz w:val="24"/>
          <w:szCs w:val="24"/>
          <w:lang w:val="en-US"/>
        </w:rPr>
        <w:lastRenderedPageBreak/>
        <w:t xml:space="preserve">■ </w:t>
      </w:r>
      <w:r w:rsidRPr="00B4715F">
        <w:rPr>
          <w:rFonts w:ascii="Arial" w:hAnsi="Arial" w:cs="Arial"/>
          <w:spacing w:val="6"/>
          <w:sz w:val="24"/>
          <w:szCs w:val="24"/>
        </w:rPr>
        <w:t xml:space="preserve">Hala nr. 9 - adăpost porci la ingrasare, capacitate de 4.687 capete porci 30-50 kg sau </w:t>
      </w:r>
      <w:r w:rsidRPr="00B4715F">
        <w:rPr>
          <w:rFonts w:ascii="Arial" w:hAnsi="Arial" w:cs="Arial"/>
          <w:sz w:val="24"/>
          <w:szCs w:val="24"/>
        </w:rPr>
        <w:t>3.409 capete porci 50-85 kg sau 2.884 capete porci 85-110 kg.</w:t>
      </w:r>
    </w:p>
    <w:p w:rsidR="00CC6FEA" w:rsidRPr="00B4715F" w:rsidRDefault="00CC6FEA" w:rsidP="006F2227">
      <w:pPr>
        <w:widowControl w:val="0"/>
        <w:autoSpaceDE w:val="0"/>
        <w:autoSpaceDN w:val="0"/>
        <w:spacing w:after="0" w:line="240" w:lineRule="auto"/>
        <w:ind w:left="540" w:right="288" w:hanging="180"/>
        <w:rPr>
          <w:rFonts w:ascii="Arial" w:hAnsi="Arial" w:cs="Arial"/>
          <w:sz w:val="24"/>
          <w:szCs w:val="24"/>
        </w:rPr>
      </w:pPr>
      <w:r>
        <w:rPr>
          <w:rFonts w:ascii="Arial" w:hAnsi="Arial" w:cs="Arial"/>
          <w:spacing w:val="6"/>
          <w:sz w:val="24"/>
          <w:szCs w:val="24"/>
          <w:lang w:val="en-US"/>
        </w:rPr>
        <w:t xml:space="preserve">■  </w:t>
      </w:r>
      <w:r w:rsidRPr="00B4715F">
        <w:rPr>
          <w:rFonts w:ascii="Arial" w:hAnsi="Arial" w:cs="Arial"/>
          <w:sz w:val="24"/>
          <w:szCs w:val="24"/>
        </w:rPr>
        <w:t>Hala nr. 10 - adăpost pentru porci la ingrasare, capacitate de 4.483 capete porci 30-50 kg sau 3.260 capete porci 50-85 kg sau 2.758 capete porci 85-110 kg .</w:t>
      </w:r>
    </w:p>
    <w:p w:rsidR="00CC6FEA" w:rsidRPr="00B4715F" w:rsidRDefault="00CC6FEA" w:rsidP="006F2227">
      <w:pPr>
        <w:widowControl w:val="0"/>
        <w:autoSpaceDE w:val="0"/>
        <w:autoSpaceDN w:val="0"/>
        <w:spacing w:after="0" w:line="240" w:lineRule="auto"/>
        <w:ind w:left="540" w:right="288" w:hanging="396"/>
        <w:rPr>
          <w:rFonts w:ascii="Arial" w:hAnsi="Arial" w:cs="Arial"/>
          <w:sz w:val="24"/>
          <w:szCs w:val="24"/>
        </w:rPr>
      </w:pPr>
      <w:r>
        <w:rPr>
          <w:rFonts w:ascii="Arial" w:hAnsi="Arial" w:cs="Arial"/>
          <w:spacing w:val="6"/>
          <w:sz w:val="24"/>
          <w:szCs w:val="24"/>
          <w:lang w:val="en-US"/>
        </w:rPr>
        <w:t xml:space="preserve">   ■  </w:t>
      </w:r>
      <w:r w:rsidRPr="00B4715F">
        <w:rPr>
          <w:rFonts w:ascii="Arial" w:hAnsi="Arial" w:cs="Arial"/>
          <w:spacing w:val="3"/>
          <w:sz w:val="24"/>
          <w:szCs w:val="24"/>
        </w:rPr>
        <w:t xml:space="preserve">Hala nr. 11 - adăpost pentru porci la ingrasare, capacitate de 4.727 capete porci 30-50 kg </w:t>
      </w:r>
      <w:r w:rsidRPr="00B4715F">
        <w:rPr>
          <w:rFonts w:ascii="Arial" w:hAnsi="Arial" w:cs="Arial"/>
          <w:sz w:val="24"/>
          <w:szCs w:val="24"/>
        </w:rPr>
        <w:t>sau 3.438 capete porci 50-85 kg sau 2.909 capete porci 85-110 kg.</w:t>
      </w:r>
    </w:p>
    <w:p w:rsidR="00CC6FEA" w:rsidRDefault="00CC6FEA" w:rsidP="006F2227">
      <w:pPr>
        <w:widowControl w:val="0"/>
        <w:autoSpaceDE w:val="0"/>
        <w:autoSpaceDN w:val="0"/>
        <w:spacing w:after="0" w:line="240" w:lineRule="auto"/>
        <w:ind w:left="540" w:right="288" w:hanging="540"/>
        <w:rPr>
          <w:rFonts w:ascii="Arial" w:hAnsi="Arial" w:cs="Arial"/>
          <w:sz w:val="24"/>
          <w:szCs w:val="24"/>
        </w:rPr>
      </w:pPr>
      <w:r>
        <w:rPr>
          <w:rFonts w:ascii="Arial" w:hAnsi="Arial" w:cs="Arial"/>
          <w:spacing w:val="4"/>
          <w:sz w:val="24"/>
          <w:szCs w:val="24"/>
        </w:rPr>
        <w:t xml:space="preserve">     </w:t>
      </w:r>
      <w:r>
        <w:rPr>
          <w:rFonts w:ascii="Arial" w:hAnsi="Arial" w:cs="Arial"/>
          <w:spacing w:val="6"/>
          <w:sz w:val="24"/>
          <w:szCs w:val="24"/>
          <w:lang w:val="en-US"/>
        </w:rPr>
        <w:t>■</w:t>
      </w:r>
      <w:r>
        <w:rPr>
          <w:rFonts w:ascii="Arial" w:hAnsi="Arial" w:cs="Arial"/>
          <w:spacing w:val="4"/>
          <w:sz w:val="24"/>
          <w:szCs w:val="24"/>
        </w:rPr>
        <w:t xml:space="preserve">  </w:t>
      </w:r>
      <w:r w:rsidRPr="00B4715F">
        <w:rPr>
          <w:rFonts w:ascii="Arial" w:hAnsi="Arial" w:cs="Arial"/>
          <w:spacing w:val="4"/>
          <w:sz w:val="24"/>
          <w:szCs w:val="24"/>
        </w:rPr>
        <w:t xml:space="preserve">Hala nr.12 - adăpost pentru porci la ingrasare, capacitate de 4.498 capete porci 30-50 kg </w:t>
      </w:r>
      <w:r w:rsidRPr="00B4715F">
        <w:rPr>
          <w:rFonts w:ascii="Arial" w:hAnsi="Arial" w:cs="Arial"/>
          <w:sz w:val="24"/>
          <w:szCs w:val="24"/>
        </w:rPr>
        <w:t>sau 3.271 capete porci 50-85 kg sau 2.768 capete porci 85-110 kg.</w:t>
      </w:r>
    </w:p>
    <w:p w:rsidR="00CC6FEA" w:rsidRDefault="00CC6FEA" w:rsidP="00225BBF">
      <w:pPr>
        <w:widowControl w:val="0"/>
        <w:autoSpaceDE w:val="0"/>
        <w:autoSpaceDN w:val="0"/>
        <w:spacing w:after="0" w:line="240" w:lineRule="auto"/>
        <w:ind w:right="288" w:firstLine="144"/>
        <w:rPr>
          <w:rFonts w:ascii="Arial" w:hAnsi="Arial" w:cs="Arial"/>
          <w:sz w:val="24"/>
          <w:szCs w:val="24"/>
        </w:rPr>
      </w:pPr>
    </w:p>
    <w:p w:rsidR="00CC6FEA" w:rsidRDefault="00CC6FEA" w:rsidP="00225BBF">
      <w:pPr>
        <w:spacing w:after="0"/>
        <w:ind w:left="113" w:firstLine="595"/>
        <w:rPr>
          <w:rFonts w:ascii="Arial" w:hAnsi="Arial" w:cs="Arial"/>
          <w:b/>
          <w:bCs/>
          <w:sz w:val="24"/>
          <w:szCs w:val="24"/>
        </w:rPr>
      </w:pPr>
    </w:p>
    <w:p w:rsidR="00CC6FEA" w:rsidRDefault="00CC6FEA" w:rsidP="00225BBF">
      <w:pPr>
        <w:spacing w:after="0"/>
        <w:ind w:left="113" w:firstLine="595"/>
        <w:rPr>
          <w:rFonts w:ascii="Arial" w:hAnsi="Arial" w:cs="Arial"/>
          <w:b/>
          <w:bCs/>
          <w:sz w:val="24"/>
          <w:szCs w:val="24"/>
        </w:rPr>
      </w:pPr>
      <w:r>
        <w:rPr>
          <w:rFonts w:ascii="Arial" w:hAnsi="Arial" w:cs="Arial"/>
          <w:b/>
          <w:bCs/>
          <w:sz w:val="24"/>
          <w:szCs w:val="24"/>
        </w:rPr>
        <w:t xml:space="preserve">4.2. </w:t>
      </w:r>
      <w:r w:rsidRPr="00DE3C72">
        <w:rPr>
          <w:rFonts w:ascii="Arial" w:hAnsi="Arial" w:cs="Arial"/>
          <w:b/>
          <w:bCs/>
          <w:sz w:val="24"/>
          <w:szCs w:val="24"/>
        </w:rPr>
        <w:t xml:space="preserve">Descrierea </w:t>
      </w:r>
      <w:r>
        <w:rPr>
          <w:rFonts w:ascii="Arial" w:hAnsi="Arial" w:cs="Arial"/>
          <w:b/>
          <w:bCs/>
          <w:sz w:val="24"/>
          <w:szCs w:val="24"/>
        </w:rPr>
        <w:t>proceselor</w:t>
      </w:r>
    </w:p>
    <w:p w:rsidR="00CC6FEA" w:rsidRDefault="00CC6FEA" w:rsidP="00225BBF">
      <w:pPr>
        <w:spacing w:after="0"/>
        <w:ind w:left="113" w:firstLine="595"/>
        <w:rPr>
          <w:rFonts w:ascii="Arial" w:hAnsi="Arial" w:cs="Arial"/>
          <w:b/>
          <w:bCs/>
          <w:sz w:val="24"/>
          <w:szCs w:val="24"/>
        </w:rPr>
      </w:pPr>
    </w:p>
    <w:p w:rsidR="00CC6FEA" w:rsidRPr="007339B0" w:rsidRDefault="00CC6FEA" w:rsidP="007339B0">
      <w:pPr>
        <w:widowControl w:val="0"/>
        <w:autoSpaceDE w:val="0"/>
        <w:autoSpaceDN w:val="0"/>
        <w:spacing w:after="0" w:line="240" w:lineRule="auto"/>
        <w:ind w:left="288"/>
        <w:rPr>
          <w:rFonts w:ascii="Times New Roman" w:hAnsi="Times New Roman" w:cs="Times New Roman"/>
          <w:sz w:val="27"/>
          <w:szCs w:val="27"/>
          <w:lang w:val="en-US"/>
        </w:rPr>
      </w:pPr>
      <w:r w:rsidRPr="007339B0">
        <w:rPr>
          <w:rFonts w:ascii="Times New Roman" w:hAnsi="Times New Roman" w:cs="Times New Roman"/>
          <w:sz w:val="27"/>
          <w:szCs w:val="27"/>
          <w:lang w:val="en-US"/>
        </w:rPr>
        <w:t>Activitatea de crestere si ingrasare suine se desfasoara in urmatoarele etape:</w:t>
      </w:r>
    </w:p>
    <w:p w:rsidR="00CC6FEA" w:rsidRPr="007339B0" w:rsidRDefault="00CC6FEA" w:rsidP="00465AFB">
      <w:pPr>
        <w:pStyle w:val="ListParagraph"/>
        <w:widowControl w:val="0"/>
        <w:numPr>
          <w:ilvl w:val="0"/>
          <w:numId w:val="25"/>
        </w:numPr>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pregatirea halelor in vederea popularii (vidul sanitar)</w:t>
      </w:r>
    </w:p>
    <w:p w:rsidR="00CC6FEA" w:rsidRPr="007339B0" w:rsidRDefault="00CC6FEA" w:rsidP="00465AFB">
      <w:pPr>
        <w:pStyle w:val="ListParagraph"/>
        <w:widowControl w:val="0"/>
        <w:numPr>
          <w:ilvl w:val="0"/>
          <w:numId w:val="25"/>
        </w:numPr>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preluarea suinelor</w:t>
      </w:r>
    </w:p>
    <w:p w:rsidR="00CC6FEA" w:rsidRPr="007339B0" w:rsidRDefault="00CC6FEA" w:rsidP="00465AFB">
      <w:pPr>
        <w:pStyle w:val="ListParagraph"/>
        <w:widowControl w:val="0"/>
        <w:numPr>
          <w:ilvl w:val="0"/>
          <w:numId w:val="25"/>
        </w:numPr>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8"/>
          <w:sz w:val="27"/>
          <w:szCs w:val="27"/>
          <w:lang w:val="en-US"/>
        </w:rPr>
        <w:t xml:space="preserve">cresterea si intretinerea porcilor, prin asigurarea conditiilor si a necesarului de hrana </w:t>
      </w:r>
      <w:r w:rsidRPr="007339B0">
        <w:rPr>
          <w:rFonts w:ascii="Times New Roman" w:hAnsi="Times New Roman" w:cs="Times New Roman"/>
          <w:sz w:val="27"/>
          <w:szCs w:val="27"/>
          <w:lang w:val="en-US"/>
        </w:rPr>
        <w:t>si apa</w:t>
      </w:r>
    </w:p>
    <w:p w:rsidR="00CC6FEA" w:rsidRPr="007339B0" w:rsidRDefault="00CC6FEA" w:rsidP="00465AFB">
      <w:pPr>
        <w:pStyle w:val="ListParagraph"/>
        <w:widowControl w:val="0"/>
        <w:numPr>
          <w:ilvl w:val="0"/>
          <w:numId w:val="25"/>
        </w:numPr>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16"/>
          <w:sz w:val="27"/>
          <w:szCs w:val="27"/>
          <w:lang w:val="en-US"/>
        </w:rPr>
        <w:t>livrarea porcilor grasi in vederea abatorizarii la</w:t>
      </w:r>
      <w:r w:rsidRPr="007339B0">
        <w:rPr>
          <w:rFonts w:ascii="Times New Roman" w:hAnsi="Times New Roman" w:cs="Times New Roman"/>
          <w:b/>
          <w:bCs/>
          <w:spacing w:val="16"/>
          <w:sz w:val="27"/>
          <w:szCs w:val="27"/>
          <w:lang w:val="en-US"/>
        </w:rPr>
        <w:t xml:space="preserve"> </w:t>
      </w:r>
      <w:r w:rsidRPr="007339B0">
        <w:rPr>
          <w:rFonts w:ascii="Times New Roman" w:hAnsi="Times New Roman" w:cs="Times New Roman"/>
          <w:spacing w:val="16"/>
          <w:sz w:val="27"/>
          <w:szCs w:val="27"/>
          <w:lang w:val="en-US"/>
        </w:rPr>
        <w:t xml:space="preserve">diversi beneficiari, la atingerea </w:t>
      </w:r>
      <w:r w:rsidRPr="007339B0">
        <w:rPr>
          <w:rFonts w:ascii="Times New Roman" w:hAnsi="Times New Roman" w:cs="Times New Roman"/>
          <w:sz w:val="27"/>
          <w:szCs w:val="27"/>
          <w:lang w:val="en-US"/>
        </w:rPr>
        <w:t>greutatii de 85 —110 kg</w:t>
      </w:r>
    </w:p>
    <w:p w:rsidR="00CC6FEA" w:rsidRPr="007339B0" w:rsidRDefault="00CC6FEA" w:rsidP="00465AFB">
      <w:pPr>
        <w:pStyle w:val="ListParagraph"/>
        <w:widowControl w:val="0"/>
        <w:numPr>
          <w:ilvl w:val="0"/>
          <w:numId w:val="25"/>
        </w:numPr>
        <w:autoSpaceDE w:val="0"/>
        <w:autoSpaceDN w:val="0"/>
        <w:spacing w:after="0" w:line="240" w:lineRule="auto"/>
        <w:ind w:right="72"/>
        <w:rPr>
          <w:rFonts w:ascii="Times New Roman" w:hAnsi="Times New Roman" w:cs="Times New Roman"/>
          <w:sz w:val="27"/>
          <w:szCs w:val="27"/>
          <w:u w:val="single"/>
          <w:lang w:val="en-US"/>
        </w:rPr>
      </w:pPr>
      <w:r w:rsidRPr="007339B0">
        <w:rPr>
          <w:rFonts w:ascii="Times New Roman" w:hAnsi="Times New Roman" w:cs="Times New Roman"/>
          <w:spacing w:val="16"/>
          <w:sz w:val="27"/>
          <w:szCs w:val="27"/>
          <w:lang w:val="en-US"/>
        </w:rPr>
        <w:t xml:space="preserve">tratarea mixturii de dejectii in scopul utilizarii ca fertilizant natural pe terenurile </w:t>
      </w:r>
      <w:r w:rsidRPr="007339B0">
        <w:rPr>
          <w:rFonts w:ascii="Times New Roman" w:hAnsi="Times New Roman" w:cs="Times New Roman"/>
          <w:sz w:val="27"/>
          <w:szCs w:val="27"/>
          <w:lang w:val="en-US"/>
        </w:rPr>
        <w:t>agricole</w:t>
      </w:r>
      <w:r w:rsidRPr="007339B0">
        <w:rPr>
          <w:rFonts w:ascii="Times New Roman" w:hAnsi="Times New Roman" w:cs="Times New Roman"/>
          <w:sz w:val="27"/>
          <w:szCs w:val="27"/>
          <w:u w:val="single"/>
          <w:lang w:val="en-US"/>
        </w:rPr>
        <w:t xml:space="preserve"> </w:t>
      </w:r>
    </w:p>
    <w:p w:rsidR="00CC6FEA" w:rsidRPr="00227952" w:rsidRDefault="00CC6FEA" w:rsidP="007339B0">
      <w:pPr>
        <w:pStyle w:val="ListParagraph"/>
        <w:widowControl w:val="0"/>
        <w:autoSpaceDE w:val="0"/>
        <w:autoSpaceDN w:val="0"/>
        <w:spacing w:after="0" w:line="240" w:lineRule="auto"/>
        <w:ind w:right="72"/>
        <w:rPr>
          <w:rFonts w:ascii="Times New Roman" w:hAnsi="Times New Roman" w:cs="Times New Roman"/>
          <w:sz w:val="24"/>
          <w:szCs w:val="24"/>
          <w:u w:val="single"/>
          <w:lang w:val="en-US"/>
        </w:rPr>
      </w:pPr>
    </w:p>
    <w:p w:rsidR="00CC6FEA" w:rsidRPr="007339B0" w:rsidRDefault="00CC6FEA" w:rsidP="003F1780">
      <w:pPr>
        <w:widowControl w:val="0"/>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pacing w:val="13"/>
          <w:sz w:val="27"/>
          <w:szCs w:val="27"/>
          <w:lang w:val="en-US"/>
        </w:rPr>
        <w:tab/>
      </w:r>
      <w:r w:rsidRPr="007339B0">
        <w:rPr>
          <w:rFonts w:ascii="Times New Roman" w:hAnsi="Times New Roman" w:cs="Times New Roman"/>
          <w:spacing w:val="13"/>
          <w:sz w:val="27"/>
          <w:szCs w:val="27"/>
          <w:lang w:val="en-US"/>
        </w:rPr>
        <w:t xml:space="preserve">Cand ating greutatea de 85 —110 kg, porcii sunt livrali la terti pentru abatorizare.  </w:t>
      </w:r>
      <w:r w:rsidRPr="007339B0">
        <w:rPr>
          <w:rFonts w:ascii="Times New Roman" w:hAnsi="Times New Roman" w:cs="Times New Roman"/>
          <w:spacing w:val="15"/>
          <w:sz w:val="27"/>
          <w:szCs w:val="27"/>
          <w:lang w:val="en-US"/>
        </w:rPr>
        <w:t xml:space="preserve">Dupa depopulare, halele intra in perioada de vid sanitar, in care are loc curatirea, </w:t>
      </w:r>
      <w:r w:rsidRPr="007339B0">
        <w:rPr>
          <w:rFonts w:ascii="Times New Roman" w:hAnsi="Times New Roman" w:cs="Times New Roman"/>
          <w:sz w:val="27"/>
          <w:szCs w:val="27"/>
          <w:lang w:val="en-US"/>
        </w:rPr>
        <w:t>spalarea si igienizarea acestora.</w:t>
      </w:r>
    </w:p>
    <w:p w:rsidR="00CC6FEA" w:rsidRPr="007339B0" w:rsidRDefault="00CC6FEA" w:rsidP="007339B0">
      <w:pPr>
        <w:widowControl w:val="0"/>
        <w:autoSpaceDE w:val="0"/>
        <w:autoSpaceDN w:val="0"/>
        <w:spacing w:after="0" w:line="240" w:lineRule="auto"/>
        <w:ind w:left="288"/>
        <w:rPr>
          <w:rFonts w:ascii="Times New Roman" w:hAnsi="Times New Roman" w:cs="Times New Roman"/>
          <w:sz w:val="27"/>
          <w:szCs w:val="27"/>
          <w:u w:val="single"/>
          <w:lang w:val="en-US"/>
        </w:rPr>
      </w:pPr>
      <w:r w:rsidRPr="007339B0">
        <w:rPr>
          <w:rFonts w:ascii="Times New Roman" w:hAnsi="Times New Roman" w:cs="Times New Roman"/>
          <w:sz w:val="27"/>
          <w:szCs w:val="27"/>
          <w:u w:val="single"/>
          <w:lang w:val="en-US"/>
        </w:rPr>
        <w:t xml:space="preserve">Curatirea mecanica </w:t>
      </w:r>
    </w:p>
    <w:p w:rsidR="00CC6FEA" w:rsidRPr="007339B0"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r w:rsidRPr="007339B0">
        <w:rPr>
          <w:rFonts w:ascii="Times New Roman" w:hAnsi="Times New Roman" w:cs="Times New Roman"/>
          <w:spacing w:val="9"/>
          <w:sz w:val="27"/>
          <w:szCs w:val="27"/>
          <w:lang w:val="en-US"/>
        </w:rPr>
        <w:t xml:space="preserve">Se face mai intai o curatire mecanica, apoi se inmoaie pardoseala si hranitorile cu apa, </w:t>
      </w:r>
      <w:r w:rsidRPr="007339B0">
        <w:rPr>
          <w:rFonts w:ascii="Times New Roman" w:hAnsi="Times New Roman" w:cs="Times New Roman"/>
          <w:spacing w:val="10"/>
          <w:sz w:val="27"/>
          <w:szCs w:val="27"/>
          <w:lang w:val="en-US"/>
        </w:rPr>
        <w:t xml:space="preserve">se razuie depunerile si se spala cu jet de apa, apoi se aplica o solutie dezinfectanta care </w:t>
      </w:r>
      <w:r w:rsidRPr="007339B0">
        <w:rPr>
          <w:rFonts w:ascii="Times New Roman" w:hAnsi="Times New Roman" w:cs="Times New Roman"/>
          <w:spacing w:val="8"/>
          <w:sz w:val="27"/>
          <w:szCs w:val="27"/>
          <w:lang w:val="en-US"/>
        </w:rPr>
        <w:t xml:space="preserve">se lasa 20 – 24 ore. Apa uzata rezultata din spalare este dirijata gravitational prin sistemul </w:t>
      </w:r>
      <w:r w:rsidRPr="007339B0">
        <w:rPr>
          <w:rFonts w:ascii="Times New Roman" w:hAnsi="Times New Roman" w:cs="Times New Roman"/>
          <w:sz w:val="27"/>
          <w:szCs w:val="27"/>
          <w:lang w:val="en-US"/>
        </w:rPr>
        <w:t>interior de canalizare in bazinul de colectare a dejectiilor.</w:t>
      </w:r>
    </w:p>
    <w:p w:rsidR="00CC6FEA" w:rsidRPr="007339B0" w:rsidRDefault="00CC6FEA" w:rsidP="007339B0">
      <w:pPr>
        <w:widowControl w:val="0"/>
        <w:autoSpaceDE w:val="0"/>
        <w:autoSpaceDN w:val="0"/>
        <w:spacing w:after="0" w:line="240" w:lineRule="auto"/>
        <w:ind w:left="288"/>
        <w:rPr>
          <w:rFonts w:ascii="Times New Roman" w:hAnsi="Times New Roman" w:cs="Times New Roman"/>
          <w:sz w:val="27"/>
          <w:szCs w:val="27"/>
          <w:u w:val="single"/>
          <w:lang w:val="en-US"/>
        </w:rPr>
      </w:pPr>
      <w:r w:rsidRPr="007339B0">
        <w:rPr>
          <w:rFonts w:ascii="Times New Roman" w:hAnsi="Times New Roman" w:cs="Times New Roman"/>
          <w:sz w:val="27"/>
          <w:szCs w:val="27"/>
          <w:u w:val="single"/>
          <w:lang w:val="en-US"/>
        </w:rPr>
        <w:t xml:space="preserve">Igienizare si dezinfectie </w:t>
      </w:r>
    </w:p>
    <w:p w:rsidR="00CC6FEA" w:rsidRDefault="00CC6FEA" w:rsidP="007339B0">
      <w:pPr>
        <w:widowControl w:val="0"/>
        <w:autoSpaceDE w:val="0"/>
        <w:autoSpaceDN w:val="0"/>
        <w:spacing w:after="0" w:line="240" w:lineRule="auto"/>
        <w:ind w:left="288"/>
        <w:rPr>
          <w:rFonts w:ascii="Times New Roman" w:hAnsi="Times New Roman" w:cs="Times New Roman"/>
          <w:sz w:val="27"/>
          <w:szCs w:val="27"/>
          <w:lang w:val="en-US"/>
        </w:rPr>
      </w:pPr>
      <w:r w:rsidRPr="007339B0">
        <w:rPr>
          <w:rFonts w:ascii="Times New Roman" w:hAnsi="Times New Roman" w:cs="Times New Roman"/>
          <w:sz w:val="27"/>
          <w:szCs w:val="27"/>
          <w:lang w:val="en-US"/>
        </w:rPr>
        <w:t xml:space="preserve">Se executa toate fazele tehnologice de igienizare si dezinfectie cu solutie Virkon S </w:t>
      </w:r>
    </w:p>
    <w:p w:rsidR="00CC6FEA" w:rsidRPr="007339B0" w:rsidRDefault="00CC6FEA" w:rsidP="00047AE0">
      <w:pPr>
        <w:widowControl w:val="0"/>
        <w:autoSpaceDE w:val="0"/>
        <w:autoSpaceDN w:val="0"/>
        <w:spacing w:after="0" w:line="240" w:lineRule="auto"/>
        <w:rPr>
          <w:rFonts w:ascii="Times New Roman" w:hAnsi="Times New Roman" w:cs="Times New Roman"/>
          <w:b/>
          <w:bCs/>
          <w:spacing w:val="30"/>
          <w:sz w:val="27"/>
          <w:szCs w:val="27"/>
          <w:lang w:val="en-US"/>
        </w:rPr>
      </w:pPr>
      <w:r w:rsidRPr="007339B0">
        <w:rPr>
          <w:rFonts w:ascii="Times New Roman" w:hAnsi="Times New Roman" w:cs="Times New Roman"/>
          <w:sz w:val="27"/>
          <w:szCs w:val="27"/>
          <w:lang w:val="en-US"/>
        </w:rPr>
        <w:t>1 %</w:t>
      </w:r>
      <w:r>
        <w:rPr>
          <w:rFonts w:ascii="Times New Roman" w:hAnsi="Times New Roman" w:cs="Times New Roman"/>
          <w:sz w:val="27"/>
          <w:szCs w:val="27"/>
          <w:lang w:val="en-US"/>
        </w:rPr>
        <w:t xml:space="preserve"> </w:t>
      </w:r>
      <w:r w:rsidRPr="007339B0">
        <w:rPr>
          <w:rFonts w:ascii="Times New Roman" w:hAnsi="Times New Roman" w:cs="Times New Roman"/>
          <w:spacing w:val="8"/>
          <w:sz w:val="27"/>
          <w:szCs w:val="27"/>
          <w:lang w:val="en-US"/>
        </w:rPr>
        <w:t>concentratie.</w:t>
      </w:r>
      <w:r w:rsidRPr="007339B0">
        <w:rPr>
          <w:rFonts w:ascii="Times New Roman" w:hAnsi="Times New Roman" w:cs="Times New Roman"/>
          <w:spacing w:val="8"/>
          <w:sz w:val="27"/>
          <w:szCs w:val="27"/>
          <w:lang w:val="en-US"/>
        </w:rPr>
        <w:tab/>
      </w:r>
    </w:p>
    <w:p w:rsidR="00CC6FEA" w:rsidRPr="007339B0"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r w:rsidRPr="007339B0">
        <w:rPr>
          <w:rFonts w:ascii="Times New Roman" w:hAnsi="Times New Roman" w:cs="Times New Roman"/>
          <w:spacing w:val="8"/>
          <w:sz w:val="27"/>
          <w:szCs w:val="27"/>
          <w:u w:val="single"/>
          <w:lang w:val="en-US"/>
        </w:rPr>
        <w:t xml:space="preserve">Pregatirea pentru populare </w:t>
      </w:r>
      <w:r w:rsidRPr="007339B0">
        <w:rPr>
          <w:rFonts w:ascii="Times New Roman" w:hAnsi="Times New Roman" w:cs="Times New Roman"/>
          <w:spacing w:val="8"/>
          <w:sz w:val="27"/>
          <w:szCs w:val="27"/>
          <w:lang w:val="en-US"/>
        </w:rPr>
        <w:t>-</w:t>
      </w:r>
      <w:r w:rsidRPr="007339B0">
        <w:rPr>
          <w:rFonts w:ascii="Times New Roman" w:hAnsi="Times New Roman" w:cs="Times New Roman"/>
          <w:spacing w:val="8"/>
          <w:sz w:val="27"/>
          <w:szCs w:val="27"/>
          <w:u w:val="single"/>
          <w:lang w:val="en-US"/>
        </w:rPr>
        <w:t xml:space="preserve"> </w:t>
      </w:r>
      <w:r w:rsidRPr="007339B0">
        <w:rPr>
          <w:rFonts w:ascii="Times New Roman" w:hAnsi="Times New Roman" w:cs="Times New Roman"/>
          <w:spacing w:val="8"/>
          <w:sz w:val="27"/>
          <w:szCs w:val="27"/>
          <w:lang w:val="en-US"/>
        </w:rPr>
        <w:t xml:space="preserve">punerea in stare de functionare a sistemelor de adapare si </w:t>
      </w:r>
      <w:r w:rsidRPr="007339B0">
        <w:rPr>
          <w:rFonts w:ascii="Times New Roman" w:hAnsi="Times New Roman" w:cs="Times New Roman"/>
          <w:sz w:val="27"/>
          <w:szCs w:val="27"/>
          <w:lang w:val="en-US"/>
        </w:rPr>
        <w:t>de hranire.</w:t>
      </w:r>
    </w:p>
    <w:p w:rsidR="00CC6FEA" w:rsidRPr="007339B0" w:rsidRDefault="00CC6FEA" w:rsidP="007339B0">
      <w:pPr>
        <w:widowControl w:val="0"/>
        <w:autoSpaceDE w:val="0"/>
        <w:autoSpaceDN w:val="0"/>
        <w:spacing w:after="0" w:line="240" w:lineRule="auto"/>
        <w:ind w:left="288"/>
        <w:rPr>
          <w:rFonts w:ascii="Times New Roman" w:hAnsi="Times New Roman" w:cs="Times New Roman"/>
          <w:sz w:val="27"/>
          <w:szCs w:val="27"/>
          <w:lang w:val="en-US"/>
        </w:rPr>
      </w:pPr>
      <w:r w:rsidRPr="007339B0">
        <w:rPr>
          <w:rFonts w:ascii="Times New Roman" w:hAnsi="Times New Roman" w:cs="Times New Roman"/>
          <w:sz w:val="27"/>
          <w:szCs w:val="27"/>
          <w:lang w:val="en-US"/>
        </w:rPr>
        <w:t>Obiectivele minime ale exploatatiei sunt:</w:t>
      </w:r>
    </w:p>
    <w:p w:rsidR="00CC6FEA" w:rsidRPr="007339B0" w:rsidRDefault="00CC6FEA" w:rsidP="007339B0">
      <w:pPr>
        <w:widowControl w:val="0"/>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Greutate intarcati la intrare in ferma 7-9 kg</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16"/>
          <w:sz w:val="27"/>
          <w:szCs w:val="27"/>
          <w:lang w:val="en-US"/>
        </w:rPr>
        <w:t xml:space="preserve">Perioada de acomodare in compartimentul de intarcati: (zile) 60 </w:t>
      </w:r>
      <w:r w:rsidRPr="007339B0">
        <w:rPr>
          <w:rFonts w:ascii="Times New Roman" w:hAnsi="Times New Roman" w:cs="Times New Roman"/>
          <w:spacing w:val="16"/>
          <w:sz w:val="27"/>
          <w:szCs w:val="27"/>
          <w:lang w:val="en-US"/>
        </w:rPr>
        <w:lastRenderedPageBreak/>
        <w:t xml:space="preserve">(ciclu de 8.5 </w:t>
      </w:r>
      <w:r w:rsidRPr="007339B0">
        <w:rPr>
          <w:rFonts w:ascii="Times New Roman" w:hAnsi="Times New Roman" w:cs="Times New Roman"/>
          <w:sz w:val="27"/>
          <w:szCs w:val="27"/>
          <w:lang w:val="en-US"/>
        </w:rPr>
        <w:t>saptamani)</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Mortalitate in compartimentul de intarcati: (%) 3,0</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Spor mediu zilnic (g/zi) aprox 341</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Greutate la transfer catre porc gras: aprox 30 kg.</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Ritmul de transferare la porc gras: aprox 10.000 cap/luna</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Nr. de purcelusi intarcati/an transferati la ingrasat: aprox 69.000 cap</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Perioada de viata in compartimentul de ingrasare: (zi) 84 (ciclu de 12 saptamani)</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Mortalitate in compartimentul de ingrasare: (%) 3,0</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Greutatea medie luata pe zi(g/zi) aprox 920</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Greutate la vanzare: (kg) 107</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Varsta la vanzare: (zile) 170</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Numar de porci grasi spre vanzare/saptamana: 2500 cap.</w:t>
      </w:r>
    </w:p>
    <w:p w:rsidR="00CC6FEA" w:rsidRPr="007339B0" w:rsidRDefault="00CC6FEA" w:rsidP="00465AFB">
      <w:pPr>
        <w:widowControl w:val="0"/>
        <w:numPr>
          <w:ilvl w:val="0"/>
          <w:numId w:val="2"/>
        </w:numPr>
        <w:tabs>
          <w:tab w:val="clear" w:pos="432"/>
          <w:tab w:val="num" w:pos="720"/>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Numar de porci grasi vanduti/an: 120.000 cap.</w:t>
      </w:r>
    </w:p>
    <w:p w:rsidR="00CC6FEA" w:rsidRDefault="00CC6FEA" w:rsidP="00225BBF">
      <w:pPr>
        <w:spacing w:after="0"/>
        <w:ind w:left="113" w:firstLine="595"/>
        <w:rPr>
          <w:rFonts w:ascii="Arial" w:hAnsi="Arial" w:cs="Arial"/>
          <w:b/>
          <w:bCs/>
          <w:sz w:val="24"/>
          <w:szCs w:val="24"/>
        </w:rPr>
      </w:pPr>
    </w:p>
    <w:p w:rsidR="00CC6FEA" w:rsidRPr="001A18B9" w:rsidRDefault="00CC6FEA" w:rsidP="001A18B9">
      <w:pPr>
        <w:widowControl w:val="0"/>
        <w:autoSpaceDE w:val="0"/>
        <w:autoSpaceDN w:val="0"/>
        <w:spacing w:after="0"/>
        <w:ind w:left="288" w:right="8"/>
        <w:rPr>
          <w:rFonts w:ascii="Times New Roman" w:hAnsi="Times New Roman" w:cs="Times New Roman"/>
          <w:sz w:val="27"/>
          <w:szCs w:val="27"/>
        </w:rPr>
      </w:pPr>
      <w:r w:rsidRPr="001A18B9">
        <w:rPr>
          <w:rFonts w:ascii="Times New Roman" w:hAnsi="Times New Roman" w:cs="Times New Roman"/>
          <w:sz w:val="27"/>
          <w:szCs w:val="27"/>
          <w:u w:val="single"/>
        </w:rPr>
        <w:t>Activitatea de cre</w:t>
      </w:r>
      <w:r w:rsidRPr="001A18B9">
        <w:rPr>
          <w:rFonts w:ascii="Tahoma" w:hAnsi="Tahoma" w:cs="Tahoma"/>
          <w:sz w:val="27"/>
          <w:szCs w:val="27"/>
          <w:u w:val="single"/>
        </w:rPr>
        <w:t>ș</w:t>
      </w:r>
      <w:r w:rsidRPr="001A18B9">
        <w:rPr>
          <w:rFonts w:ascii="Times New Roman" w:hAnsi="Times New Roman" w:cs="Times New Roman"/>
          <w:sz w:val="27"/>
          <w:szCs w:val="27"/>
          <w:u w:val="single"/>
        </w:rPr>
        <w:t xml:space="preserve">tere a porcilor </w:t>
      </w:r>
    </w:p>
    <w:p w:rsidR="00CC6FEA" w:rsidRPr="001A18B9" w:rsidRDefault="00CC6FEA" w:rsidP="001A18B9">
      <w:pPr>
        <w:widowControl w:val="0"/>
        <w:autoSpaceDE w:val="0"/>
        <w:autoSpaceDN w:val="0"/>
        <w:spacing w:after="0" w:line="240" w:lineRule="auto"/>
        <w:ind w:right="288"/>
        <w:rPr>
          <w:rFonts w:ascii="Times New Roman" w:hAnsi="Times New Roman" w:cs="Times New Roman"/>
          <w:sz w:val="27"/>
          <w:szCs w:val="27"/>
        </w:rPr>
      </w:pPr>
      <w:r w:rsidRPr="001A18B9">
        <w:rPr>
          <w:rFonts w:ascii="Times New Roman" w:hAnsi="Times New Roman" w:cs="Times New Roman"/>
          <w:spacing w:val="9"/>
          <w:sz w:val="27"/>
          <w:szCs w:val="27"/>
        </w:rPr>
        <w:t xml:space="preserve">   Tehnologia de exploatare urmăre</w:t>
      </w:r>
      <w:r w:rsidRPr="001A18B9">
        <w:rPr>
          <w:rFonts w:ascii="Tahoma" w:hAnsi="Tahoma" w:cs="Tahoma"/>
          <w:spacing w:val="9"/>
          <w:sz w:val="27"/>
          <w:szCs w:val="27"/>
        </w:rPr>
        <w:t>ș</w:t>
      </w:r>
      <w:r w:rsidRPr="001A18B9">
        <w:rPr>
          <w:rFonts w:ascii="Times New Roman" w:hAnsi="Times New Roman" w:cs="Times New Roman"/>
          <w:spacing w:val="9"/>
          <w:sz w:val="27"/>
          <w:szCs w:val="27"/>
        </w:rPr>
        <w:t>te valorificarea poten</w:t>
      </w:r>
      <w:r w:rsidRPr="001A18B9">
        <w:rPr>
          <w:rFonts w:ascii="Tahoma" w:hAnsi="Tahoma" w:cs="Tahoma"/>
          <w:spacing w:val="9"/>
          <w:sz w:val="27"/>
          <w:szCs w:val="27"/>
        </w:rPr>
        <w:t>ț</w:t>
      </w:r>
      <w:r w:rsidRPr="001A18B9">
        <w:rPr>
          <w:rFonts w:ascii="Times New Roman" w:hAnsi="Times New Roman" w:cs="Times New Roman"/>
          <w:spacing w:val="9"/>
          <w:sz w:val="27"/>
          <w:szCs w:val="27"/>
        </w:rPr>
        <w:t xml:space="preserve">ialului biologic al animalelor, </w:t>
      </w:r>
      <w:r w:rsidRPr="001A18B9">
        <w:rPr>
          <w:rFonts w:ascii="Times New Roman" w:hAnsi="Times New Roman" w:cs="Times New Roman"/>
          <w:sz w:val="27"/>
          <w:szCs w:val="27"/>
        </w:rPr>
        <w:t>utilizarea ra</w:t>
      </w:r>
      <w:r w:rsidRPr="001A18B9">
        <w:rPr>
          <w:rFonts w:ascii="Tahoma" w:hAnsi="Tahoma" w:cs="Tahoma"/>
          <w:sz w:val="27"/>
          <w:szCs w:val="27"/>
        </w:rPr>
        <w:t>ț</w:t>
      </w:r>
      <w:r w:rsidRPr="001A18B9">
        <w:rPr>
          <w:rFonts w:ascii="Times New Roman" w:hAnsi="Times New Roman" w:cs="Times New Roman"/>
          <w:sz w:val="27"/>
          <w:szCs w:val="27"/>
        </w:rPr>
        <w:t xml:space="preserve">ională a furajelor, a utilajelor din dotare, a adăposturilor </w:t>
      </w:r>
      <w:r w:rsidRPr="001A18B9">
        <w:rPr>
          <w:rFonts w:ascii="Tahoma" w:hAnsi="Tahoma" w:cs="Tahoma"/>
          <w:sz w:val="27"/>
          <w:szCs w:val="27"/>
        </w:rPr>
        <w:t>ș</w:t>
      </w:r>
      <w:r w:rsidRPr="001A18B9">
        <w:rPr>
          <w:rFonts w:ascii="Times New Roman" w:hAnsi="Times New Roman" w:cs="Times New Roman"/>
          <w:sz w:val="27"/>
          <w:szCs w:val="27"/>
        </w:rPr>
        <w:t>i a for</w:t>
      </w:r>
      <w:r w:rsidRPr="001A18B9">
        <w:rPr>
          <w:rFonts w:ascii="Tahoma" w:hAnsi="Tahoma" w:cs="Tahoma"/>
          <w:sz w:val="27"/>
          <w:szCs w:val="27"/>
        </w:rPr>
        <w:t>ț</w:t>
      </w:r>
      <w:r w:rsidRPr="001A18B9">
        <w:rPr>
          <w:rFonts w:ascii="Times New Roman" w:hAnsi="Times New Roman" w:cs="Times New Roman"/>
          <w:sz w:val="27"/>
          <w:szCs w:val="27"/>
        </w:rPr>
        <w:t>ei de muncă, în scopul realizării unei produc</w:t>
      </w:r>
      <w:r w:rsidRPr="001A18B9">
        <w:rPr>
          <w:rFonts w:ascii="Tahoma" w:hAnsi="Tahoma" w:cs="Tahoma"/>
          <w:sz w:val="27"/>
          <w:szCs w:val="27"/>
        </w:rPr>
        <w:t>ț</w:t>
      </w:r>
      <w:r w:rsidRPr="001A18B9">
        <w:rPr>
          <w:rFonts w:ascii="Times New Roman" w:hAnsi="Times New Roman" w:cs="Times New Roman"/>
          <w:sz w:val="27"/>
          <w:szCs w:val="27"/>
        </w:rPr>
        <w:t xml:space="preserve">ii ritmice, constante calitativ </w:t>
      </w:r>
      <w:r w:rsidRPr="001A18B9">
        <w:rPr>
          <w:rFonts w:ascii="Tahoma" w:hAnsi="Tahoma" w:cs="Tahoma"/>
          <w:sz w:val="27"/>
          <w:szCs w:val="27"/>
        </w:rPr>
        <w:t>ș</w:t>
      </w:r>
      <w:r w:rsidRPr="001A18B9">
        <w:rPr>
          <w:rFonts w:ascii="Times New Roman" w:hAnsi="Times New Roman" w:cs="Times New Roman"/>
          <w:sz w:val="27"/>
          <w:szCs w:val="27"/>
        </w:rPr>
        <w:t>i cu costuri controlabile pe unitatea de produs.</w:t>
      </w:r>
    </w:p>
    <w:p w:rsidR="00CC6FEA" w:rsidRPr="001A18B9" w:rsidRDefault="00CC6FEA" w:rsidP="001A18B9">
      <w:pPr>
        <w:widowControl w:val="0"/>
        <w:autoSpaceDE w:val="0"/>
        <w:autoSpaceDN w:val="0"/>
        <w:spacing w:after="0" w:line="240" w:lineRule="auto"/>
        <w:ind w:right="288" w:firstLine="288"/>
        <w:rPr>
          <w:rFonts w:ascii="Times New Roman" w:hAnsi="Times New Roman" w:cs="Times New Roman"/>
          <w:sz w:val="27"/>
          <w:szCs w:val="27"/>
        </w:rPr>
      </w:pPr>
      <w:r w:rsidRPr="001A18B9">
        <w:rPr>
          <w:rFonts w:ascii="Times New Roman" w:hAnsi="Times New Roman" w:cs="Times New Roman"/>
          <w:spacing w:val="9"/>
          <w:sz w:val="27"/>
          <w:szCs w:val="27"/>
        </w:rPr>
        <w:t xml:space="preserve">Porcii (efectivul) se vor dispune pe boxe, respectându-se prevederile Ord. 202/2006 </w:t>
      </w:r>
      <w:r w:rsidRPr="001A18B9">
        <w:rPr>
          <w:rFonts w:ascii="Times New Roman" w:hAnsi="Times New Roman" w:cs="Times New Roman"/>
          <w:spacing w:val="12"/>
          <w:sz w:val="27"/>
          <w:szCs w:val="27"/>
        </w:rPr>
        <w:t>pentru aprobarea Normei sanitar veterinare care stabile</w:t>
      </w:r>
      <w:r w:rsidRPr="001A18B9">
        <w:rPr>
          <w:rFonts w:ascii="Tahoma" w:hAnsi="Tahoma" w:cs="Tahoma"/>
          <w:spacing w:val="12"/>
          <w:sz w:val="27"/>
          <w:szCs w:val="27"/>
        </w:rPr>
        <w:t>ș</w:t>
      </w:r>
      <w:r w:rsidRPr="001A18B9">
        <w:rPr>
          <w:rFonts w:ascii="Times New Roman" w:hAnsi="Times New Roman" w:cs="Times New Roman"/>
          <w:spacing w:val="12"/>
          <w:sz w:val="27"/>
          <w:szCs w:val="27"/>
        </w:rPr>
        <w:t xml:space="preserve">te standarde minime pentru </w:t>
      </w:r>
      <w:r w:rsidRPr="001A18B9">
        <w:rPr>
          <w:rFonts w:ascii="Times New Roman" w:hAnsi="Times New Roman" w:cs="Times New Roman"/>
          <w:sz w:val="27"/>
          <w:szCs w:val="27"/>
        </w:rPr>
        <w:t>protec</w:t>
      </w:r>
      <w:r w:rsidRPr="001A18B9">
        <w:rPr>
          <w:rFonts w:ascii="Tahoma" w:hAnsi="Tahoma" w:cs="Tahoma"/>
          <w:sz w:val="27"/>
          <w:szCs w:val="27"/>
        </w:rPr>
        <w:t>ț</w:t>
      </w:r>
      <w:r w:rsidRPr="001A18B9">
        <w:rPr>
          <w:rFonts w:ascii="Times New Roman" w:hAnsi="Times New Roman" w:cs="Times New Roman"/>
          <w:sz w:val="27"/>
          <w:szCs w:val="27"/>
        </w:rPr>
        <w:t>ia porcinelor.</w:t>
      </w:r>
    </w:p>
    <w:p w:rsidR="00CC6FEA" w:rsidRPr="001A18B9" w:rsidRDefault="00CC6FEA" w:rsidP="001A18B9">
      <w:pPr>
        <w:widowControl w:val="0"/>
        <w:autoSpaceDE w:val="0"/>
        <w:autoSpaceDN w:val="0"/>
        <w:spacing w:after="0" w:line="240" w:lineRule="auto"/>
        <w:ind w:firstLine="288"/>
        <w:rPr>
          <w:rFonts w:ascii="Times New Roman" w:hAnsi="Times New Roman" w:cs="Times New Roman"/>
          <w:sz w:val="27"/>
          <w:szCs w:val="27"/>
        </w:rPr>
      </w:pPr>
      <w:r w:rsidRPr="001A18B9">
        <w:rPr>
          <w:rFonts w:ascii="Times New Roman" w:hAnsi="Times New Roman" w:cs="Times New Roman"/>
          <w:spacing w:val="6"/>
          <w:sz w:val="27"/>
          <w:szCs w:val="27"/>
        </w:rPr>
        <w:t>Fur</w:t>
      </w:r>
      <w:r>
        <w:rPr>
          <w:rFonts w:ascii="Times New Roman" w:hAnsi="Times New Roman" w:cs="Times New Roman"/>
          <w:spacing w:val="6"/>
          <w:sz w:val="27"/>
          <w:szCs w:val="27"/>
        </w:rPr>
        <w:t>ajele necesare, cca 28.0</w:t>
      </w:r>
      <w:r w:rsidRPr="001A18B9">
        <w:rPr>
          <w:rFonts w:ascii="Times New Roman" w:hAnsi="Times New Roman" w:cs="Times New Roman"/>
          <w:spacing w:val="6"/>
          <w:sz w:val="27"/>
          <w:szCs w:val="27"/>
        </w:rPr>
        <w:t>00 t/an, sunt achizi</w:t>
      </w:r>
      <w:r w:rsidRPr="001A18B9">
        <w:rPr>
          <w:rFonts w:ascii="Tahoma" w:hAnsi="Tahoma" w:cs="Tahoma"/>
          <w:spacing w:val="6"/>
          <w:sz w:val="27"/>
          <w:szCs w:val="27"/>
        </w:rPr>
        <w:t>ț</w:t>
      </w:r>
      <w:r w:rsidRPr="001A18B9">
        <w:rPr>
          <w:rFonts w:ascii="Times New Roman" w:hAnsi="Times New Roman" w:cs="Times New Roman"/>
          <w:spacing w:val="6"/>
          <w:sz w:val="27"/>
          <w:szCs w:val="27"/>
        </w:rPr>
        <w:t>ionate pe bază de contract. Transportul furajelor la buncărele de furaje ale halelor de produc</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ie se face cu autospeciale dotate cu </w:t>
      </w:r>
      <w:r w:rsidRPr="001A18B9">
        <w:rPr>
          <w:rFonts w:ascii="Times New Roman" w:hAnsi="Times New Roman" w:cs="Times New Roman"/>
          <w:sz w:val="27"/>
          <w:szCs w:val="27"/>
        </w:rPr>
        <w:t xml:space="preserve">sistem de încărcare pneumatic sau în formă de spirale. Furajele sunt depozitate în buncărele </w:t>
      </w:r>
      <w:r w:rsidRPr="001A18B9">
        <w:rPr>
          <w:rFonts w:ascii="Times New Roman" w:hAnsi="Times New Roman" w:cs="Times New Roman"/>
          <w:spacing w:val="13"/>
          <w:sz w:val="27"/>
          <w:szCs w:val="27"/>
        </w:rPr>
        <w:t xml:space="preserve">adiacente halelor, în număr de 2-3/hală, cu un volum cuprins intre 14 mc </w:t>
      </w:r>
      <w:r w:rsidRPr="001A18B9">
        <w:rPr>
          <w:rFonts w:ascii="Tahoma" w:hAnsi="Tahoma" w:cs="Tahoma"/>
          <w:spacing w:val="13"/>
          <w:sz w:val="27"/>
          <w:szCs w:val="27"/>
        </w:rPr>
        <w:t>ș</w:t>
      </w:r>
      <w:r w:rsidRPr="001A18B9">
        <w:rPr>
          <w:rFonts w:ascii="Times New Roman" w:hAnsi="Times New Roman" w:cs="Times New Roman"/>
          <w:spacing w:val="13"/>
          <w:sz w:val="27"/>
          <w:szCs w:val="27"/>
        </w:rPr>
        <w:t xml:space="preserve">i 26 mc, o </w:t>
      </w:r>
      <w:r w:rsidRPr="001A18B9">
        <w:rPr>
          <w:rFonts w:ascii="Times New Roman" w:hAnsi="Times New Roman" w:cs="Times New Roman"/>
          <w:spacing w:val="6"/>
          <w:sz w:val="27"/>
          <w:szCs w:val="27"/>
        </w:rPr>
        <w:t>capacitate de stocare între 9 t - 16 t şi transportate prin intermediul unei spirale ac</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ionate </w:t>
      </w:r>
      <w:r w:rsidRPr="001A18B9">
        <w:rPr>
          <w:rFonts w:ascii="Times New Roman" w:hAnsi="Times New Roman" w:cs="Times New Roman"/>
          <w:spacing w:val="5"/>
          <w:sz w:val="27"/>
          <w:szCs w:val="27"/>
        </w:rPr>
        <w:t xml:space="preserve">electric, care va pleca din partea inferioară a fiecărui buncăr către banda transportatoare, </w:t>
      </w:r>
      <w:r w:rsidRPr="001A18B9">
        <w:rPr>
          <w:rFonts w:ascii="Times New Roman" w:hAnsi="Times New Roman" w:cs="Times New Roman"/>
          <w:spacing w:val="6"/>
          <w:sz w:val="27"/>
          <w:szCs w:val="27"/>
        </w:rPr>
        <w:t>printr-un sistem transportor cu lan</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uri </w:t>
      </w:r>
      <w:r w:rsidRPr="001A18B9">
        <w:rPr>
          <w:rFonts w:ascii="Tahoma" w:hAnsi="Tahoma" w:cs="Tahoma"/>
          <w:spacing w:val="6"/>
          <w:sz w:val="27"/>
          <w:szCs w:val="27"/>
        </w:rPr>
        <w:t>ș</w:t>
      </w:r>
      <w:r w:rsidRPr="001A18B9">
        <w:rPr>
          <w:rFonts w:ascii="Times New Roman" w:hAnsi="Times New Roman" w:cs="Times New Roman"/>
          <w:spacing w:val="6"/>
          <w:sz w:val="27"/>
          <w:szCs w:val="27"/>
        </w:rPr>
        <w:t>i discuri, pozi</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ionat în interiorul clădirii. Extragerea </w:t>
      </w:r>
      <w:r w:rsidRPr="001A18B9">
        <w:rPr>
          <w:rFonts w:ascii="Times New Roman" w:hAnsi="Times New Roman" w:cs="Times New Roman"/>
          <w:sz w:val="27"/>
          <w:szCs w:val="27"/>
        </w:rPr>
        <w:t>furajului din buncăr este controlată de senzorii sistemului de extragere, activa</w:t>
      </w:r>
      <w:r w:rsidRPr="001A18B9">
        <w:rPr>
          <w:rFonts w:ascii="Tahoma" w:hAnsi="Tahoma" w:cs="Tahoma"/>
          <w:sz w:val="27"/>
          <w:szCs w:val="27"/>
        </w:rPr>
        <w:t>ț</w:t>
      </w:r>
      <w:r w:rsidRPr="001A18B9">
        <w:rPr>
          <w:rFonts w:ascii="Times New Roman" w:hAnsi="Times New Roman" w:cs="Times New Roman"/>
          <w:sz w:val="27"/>
          <w:szCs w:val="27"/>
        </w:rPr>
        <w:t>i de cererea de hrană.</w:t>
      </w:r>
    </w:p>
    <w:p w:rsidR="00CC6FEA" w:rsidRPr="001A18B9" w:rsidRDefault="00CC6FEA" w:rsidP="001A18B9">
      <w:pPr>
        <w:widowControl w:val="0"/>
        <w:autoSpaceDE w:val="0"/>
        <w:autoSpaceDN w:val="0"/>
        <w:spacing w:after="144" w:line="240" w:lineRule="auto"/>
        <w:ind w:right="288" w:firstLine="288"/>
        <w:rPr>
          <w:rFonts w:ascii="Times New Roman" w:hAnsi="Times New Roman" w:cs="Times New Roman"/>
          <w:sz w:val="27"/>
          <w:szCs w:val="27"/>
        </w:rPr>
      </w:pPr>
      <w:r w:rsidRPr="001A18B9">
        <w:rPr>
          <w:rFonts w:ascii="Times New Roman" w:hAnsi="Times New Roman" w:cs="Times New Roman"/>
          <w:sz w:val="27"/>
          <w:szCs w:val="27"/>
        </w:rPr>
        <w:t>Asigurarea unei alimenta</w:t>
      </w:r>
      <w:r w:rsidRPr="001A18B9">
        <w:rPr>
          <w:rFonts w:ascii="Tahoma" w:hAnsi="Tahoma" w:cs="Tahoma"/>
          <w:sz w:val="27"/>
          <w:szCs w:val="27"/>
        </w:rPr>
        <w:t>ț</w:t>
      </w:r>
      <w:r w:rsidRPr="001A18B9">
        <w:rPr>
          <w:rFonts w:ascii="Times New Roman" w:hAnsi="Times New Roman" w:cs="Times New Roman"/>
          <w:sz w:val="27"/>
          <w:szCs w:val="27"/>
        </w:rPr>
        <w:t>ii corespunzătoare a animalelor este dată atât de cal</w:t>
      </w:r>
      <w:r w:rsidR="00E704C7">
        <w:rPr>
          <w:rFonts w:ascii="Times New Roman" w:hAnsi="Times New Roman" w:cs="Times New Roman"/>
          <w:sz w:val="27"/>
          <w:szCs w:val="27"/>
        </w:rPr>
        <w:t>i</w:t>
      </w:r>
      <w:r w:rsidRPr="001A18B9">
        <w:rPr>
          <w:rFonts w:ascii="Times New Roman" w:hAnsi="Times New Roman" w:cs="Times New Roman"/>
          <w:sz w:val="27"/>
          <w:szCs w:val="27"/>
        </w:rPr>
        <w:t xml:space="preserve">tatea hranei ca atare </w:t>
      </w:r>
      <w:r w:rsidRPr="001A18B9">
        <w:rPr>
          <w:rFonts w:ascii="Tahoma" w:hAnsi="Tahoma" w:cs="Tahoma"/>
          <w:sz w:val="27"/>
          <w:szCs w:val="27"/>
        </w:rPr>
        <w:t>ș</w:t>
      </w:r>
      <w:r w:rsidRPr="001A18B9">
        <w:rPr>
          <w:rFonts w:ascii="Times New Roman" w:hAnsi="Times New Roman" w:cs="Times New Roman"/>
          <w:sz w:val="27"/>
          <w:szCs w:val="27"/>
        </w:rPr>
        <w:t>i asigurarea ei în cantită</w:t>
      </w:r>
      <w:r w:rsidRPr="001A18B9">
        <w:rPr>
          <w:rFonts w:ascii="Tahoma" w:hAnsi="Tahoma" w:cs="Tahoma"/>
          <w:sz w:val="27"/>
          <w:szCs w:val="27"/>
        </w:rPr>
        <w:t>ț</w:t>
      </w:r>
      <w:r w:rsidRPr="001A18B9">
        <w:rPr>
          <w:rFonts w:ascii="Times New Roman" w:hAnsi="Times New Roman" w:cs="Times New Roman"/>
          <w:sz w:val="27"/>
          <w:szCs w:val="27"/>
        </w:rPr>
        <w:t xml:space="preserve">ile prevăzute de tehnologie, cât </w:t>
      </w:r>
      <w:r w:rsidRPr="001A18B9">
        <w:rPr>
          <w:rFonts w:ascii="Tahoma" w:hAnsi="Tahoma" w:cs="Tahoma"/>
          <w:sz w:val="27"/>
          <w:szCs w:val="27"/>
        </w:rPr>
        <w:t>ș</w:t>
      </w:r>
      <w:r w:rsidRPr="001A18B9">
        <w:rPr>
          <w:rFonts w:ascii="Times New Roman" w:hAnsi="Times New Roman" w:cs="Times New Roman"/>
          <w:sz w:val="27"/>
          <w:szCs w:val="27"/>
        </w:rPr>
        <w:t xml:space="preserve">i de întregul sistem de </w:t>
      </w:r>
      <w:r w:rsidRPr="001A18B9">
        <w:rPr>
          <w:rFonts w:ascii="Times New Roman" w:hAnsi="Times New Roman" w:cs="Times New Roman"/>
          <w:spacing w:val="4"/>
          <w:sz w:val="27"/>
          <w:szCs w:val="27"/>
        </w:rPr>
        <w:t>aprovizionare, stocare şi distribu</w:t>
      </w:r>
      <w:r w:rsidRPr="001A18B9">
        <w:rPr>
          <w:rFonts w:ascii="Tahoma" w:hAnsi="Tahoma" w:cs="Tahoma"/>
          <w:spacing w:val="4"/>
          <w:sz w:val="27"/>
          <w:szCs w:val="27"/>
        </w:rPr>
        <w:t>ț</w:t>
      </w:r>
      <w:r w:rsidRPr="001A18B9">
        <w:rPr>
          <w:rFonts w:ascii="Times New Roman" w:hAnsi="Times New Roman" w:cs="Times New Roman"/>
          <w:spacing w:val="4"/>
          <w:sz w:val="27"/>
          <w:szCs w:val="27"/>
        </w:rPr>
        <w:t xml:space="preserve">ie a acesteia în cadrul complexului, până la fiecare animal </w:t>
      </w:r>
      <w:r w:rsidRPr="001A18B9">
        <w:rPr>
          <w:rFonts w:ascii="Times New Roman" w:hAnsi="Times New Roman" w:cs="Times New Roman"/>
          <w:sz w:val="27"/>
          <w:szCs w:val="27"/>
        </w:rPr>
        <w:t>sau grupe de animale. Porcii sunt alimenta</w:t>
      </w:r>
      <w:r w:rsidRPr="001A18B9">
        <w:rPr>
          <w:rFonts w:ascii="Tahoma" w:hAnsi="Tahoma" w:cs="Tahoma"/>
          <w:sz w:val="27"/>
          <w:szCs w:val="27"/>
        </w:rPr>
        <w:t>ț</w:t>
      </w:r>
      <w:r w:rsidRPr="001A18B9">
        <w:rPr>
          <w:rFonts w:ascii="Times New Roman" w:hAnsi="Times New Roman" w:cs="Times New Roman"/>
          <w:sz w:val="27"/>
          <w:szCs w:val="27"/>
        </w:rPr>
        <w:t>i în concordan</w:t>
      </w:r>
      <w:r w:rsidRPr="001A18B9">
        <w:rPr>
          <w:rFonts w:ascii="Tahoma" w:hAnsi="Tahoma" w:cs="Tahoma"/>
          <w:sz w:val="27"/>
          <w:szCs w:val="27"/>
        </w:rPr>
        <w:t>ț</w:t>
      </w:r>
      <w:r w:rsidRPr="001A18B9">
        <w:rPr>
          <w:rFonts w:ascii="Times New Roman" w:hAnsi="Times New Roman" w:cs="Times New Roman"/>
          <w:sz w:val="27"/>
          <w:szCs w:val="27"/>
        </w:rPr>
        <w:t>ă cu categoria căreia îi apar</w:t>
      </w:r>
      <w:r w:rsidRPr="001A18B9">
        <w:rPr>
          <w:rFonts w:ascii="Tahoma" w:hAnsi="Tahoma" w:cs="Tahoma"/>
          <w:sz w:val="27"/>
          <w:szCs w:val="27"/>
        </w:rPr>
        <w:t>ț</w:t>
      </w:r>
      <w:r w:rsidRPr="001A18B9">
        <w:rPr>
          <w:rFonts w:ascii="Times New Roman" w:hAnsi="Times New Roman" w:cs="Times New Roman"/>
          <w:sz w:val="27"/>
          <w:szCs w:val="27"/>
        </w:rPr>
        <w:t>in.</w:t>
      </w:r>
    </w:p>
    <w:p w:rsidR="00CC6FEA" w:rsidRDefault="00CC6FEA" w:rsidP="001A18B9">
      <w:pPr>
        <w:widowControl w:val="0"/>
        <w:autoSpaceDE w:val="0"/>
        <w:autoSpaceDN w:val="0"/>
        <w:spacing w:after="0" w:line="240" w:lineRule="auto"/>
        <w:ind w:left="288"/>
        <w:rPr>
          <w:rFonts w:ascii="Times New Roman" w:hAnsi="Times New Roman" w:cs="Times New Roman"/>
          <w:sz w:val="24"/>
          <w:szCs w:val="24"/>
        </w:rPr>
      </w:pPr>
    </w:p>
    <w:p w:rsidR="00E704C7" w:rsidRDefault="00E704C7" w:rsidP="001A18B9">
      <w:pPr>
        <w:widowControl w:val="0"/>
        <w:autoSpaceDE w:val="0"/>
        <w:autoSpaceDN w:val="0"/>
        <w:spacing w:after="0" w:line="240" w:lineRule="auto"/>
        <w:ind w:left="288"/>
        <w:rPr>
          <w:rFonts w:ascii="Times New Roman" w:hAnsi="Times New Roman" w:cs="Times New Roman"/>
          <w:sz w:val="24"/>
          <w:szCs w:val="24"/>
        </w:rPr>
      </w:pPr>
    </w:p>
    <w:p w:rsidR="00E704C7" w:rsidRDefault="00E704C7" w:rsidP="001A18B9">
      <w:pPr>
        <w:widowControl w:val="0"/>
        <w:autoSpaceDE w:val="0"/>
        <w:autoSpaceDN w:val="0"/>
        <w:spacing w:after="0" w:line="240" w:lineRule="auto"/>
        <w:ind w:left="288"/>
        <w:rPr>
          <w:rFonts w:ascii="Times New Roman" w:hAnsi="Times New Roman" w:cs="Times New Roman"/>
          <w:sz w:val="24"/>
          <w:szCs w:val="24"/>
        </w:rPr>
      </w:pPr>
    </w:p>
    <w:p w:rsidR="00CC6FEA" w:rsidRPr="001A18B9" w:rsidRDefault="00CC6FEA" w:rsidP="001A18B9">
      <w:pPr>
        <w:widowControl w:val="0"/>
        <w:autoSpaceDE w:val="0"/>
        <w:autoSpaceDN w:val="0"/>
        <w:spacing w:after="0" w:line="240" w:lineRule="auto"/>
        <w:ind w:left="288"/>
        <w:rPr>
          <w:rFonts w:ascii="Times New Roman" w:hAnsi="Times New Roman" w:cs="Times New Roman"/>
          <w:sz w:val="24"/>
          <w:szCs w:val="24"/>
        </w:rPr>
      </w:pPr>
      <w:r w:rsidRPr="001A18B9">
        <w:rPr>
          <w:rFonts w:ascii="Times New Roman" w:hAnsi="Times New Roman" w:cs="Times New Roman"/>
          <w:sz w:val="24"/>
          <w:szCs w:val="24"/>
        </w:rPr>
        <w:t>Nivelul proteinei brute admise:</w:t>
      </w:r>
    </w:p>
    <w:tbl>
      <w:tblPr>
        <w:tblW w:w="0" w:type="auto"/>
        <w:jc w:val="center"/>
        <w:tblLayout w:type="fixed"/>
        <w:tblCellMar>
          <w:left w:w="0" w:type="dxa"/>
          <w:right w:w="0" w:type="dxa"/>
        </w:tblCellMar>
        <w:tblLook w:val="0000" w:firstRow="0" w:lastRow="0" w:firstColumn="0" w:lastColumn="0" w:noHBand="0" w:noVBand="0"/>
      </w:tblPr>
      <w:tblGrid>
        <w:gridCol w:w="2218"/>
        <w:gridCol w:w="1209"/>
        <w:gridCol w:w="2265"/>
        <w:gridCol w:w="2332"/>
      </w:tblGrid>
      <w:tr w:rsidR="00CC6FEA" w:rsidRPr="00EB6191">
        <w:trPr>
          <w:trHeight w:hRule="exact" w:val="778"/>
          <w:jc w:val="center"/>
        </w:trPr>
        <w:tc>
          <w:tcPr>
            <w:tcW w:w="2218"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95"/>
              <w:rPr>
                <w:rFonts w:ascii="Arial" w:hAnsi="Arial" w:cs="Arial"/>
              </w:rPr>
            </w:pPr>
            <w:r w:rsidRPr="00EB6191">
              <w:rPr>
                <w:rFonts w:ascii="Arial" w:hAnsi="Arial" w:cs="Arial"/>
              </w:rPr>
              <w:t>Specii</w:t>
            </w:r>
          </w:p>
        </w:tc>
        <w:tc>
          <w:tcPr>
            <w:tcW w:w="1209"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9"/>
              <w:rPr>
                <w:rFonts w:ascii="Arial" w:hAnsi="Arial" w:cs="Arial"/>
              </w:rPr>
            </w:pPr>
            <w:r w:rsidRPr="00EB6191">
              <w:rPr>
                <w:rFonts w:ascii="Arial" w:hAnsi="Arial" w:cs="Arial"/>
              </w:rPr>
              <w:t>Faze</w:t>
            </w:r>
          </w:p>
        </w:tc>
        <w:tc>
          <w:tcPr>
            <w:tcW w:w="226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66" w:lineRule="auto"/>
              <w:jc w:val="center"/>
              <w:rPr>
                <w:rFonts w:ascii="Arial" w:hAnsi="Arial" w:cs="Arial"/>
              </w:rPr>
            </w:pPr>
            <w:r w:rsidRPr="00EB6191">
              <w:rPr>
                <w:rFonts w:ascii="Arial" w:hAnsi="Arial" w:cs="Arial"/>
              </w:rPr>
              <w:t>Continutui protenei</w:t>
            </w:r>
          </w:p>
          <w:p w:rsidR="00CC6FEA" w:rsidRPr="00EB6191" w:rsidRDefault="00CC6FEA" w:rsidP="00106922">
            <w:pPr>
              <w:widowControl w:val="0"/>
              <w:autoSpaceDE w:val="0"/>
              <w:autoSpaceDN w:val="0"/>
              <w:spacing w:after="0" w:line="240" w:lineRule="auto"/>
              <w:jc w:val="center"/>
              <w:rPr>
                <w:rFonts w:ascii="Arial" w:hAnsi="Arial" w:cs="Arial"/>
              </w:rPr>
            </w:pPr>
            <w:r w:rsidRPr="00EB6191">
              <w:rPr>
                <w:rFonts w:ascii="Arial" w:hAnsi="Arial" w:cs="Arial"/>
              </w:rPr>
              <w:t>brute(% în</w:t>
            </w:r>
          </w:p>
          <w:p w:rsidR="00CC6FEA" w:rsidRPr="00EB6191" w:rsidRDefault="00CC6FEA" w:rsidP="00106922">
            <w:pPr>
              <w:widowControl w:val="0"/>
              <w:autoSpaceDE w:val="0"/>
              <w:autoSpaceDN w:val="0"/>
              <w:spacing w:after="0" w:line="232" w:lineRule="auto"/>
              <w:jc w:val="center"/>
              <w:rPr>
                <w:rFonts w:ascii="Arial" w:hAnsi="Arial" w:cs="Arial"/>
              </w:rPr>
            </w:pPr>
            <w:r w:rsidRPr="00EB6191">
              <w:rPr>
                <w:rFonts w:ascii="Arial" w:hAnsi="Arial" w:cs="Arial"/>
              </w:rPr>
              <w:t>alimentatie)</w:t>
            </w:r>
          </w:p>
        </w:tc>
        <w:tc>
          <w:tcPr>
            <w:tcW w:w="2332"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right="940"/>
              <w:jc w:val="right"/>
              <w:rPr>
                <w:rFonts w:ascii="Arial" w:hAnsi="Arial" w:cs="Arial"/>
              </w:rPr>
            </w:pPr>
            <w:r w:rsidRPr="00EB6191">
              <w:rPr>
                <w:rFonts w:ascii="Arial" w:hAnsi="Arial" w:cs="Arial"/>
              </w:rPr>
              <w:t>Remarca</w:t>
            </w:r>
          </w:p>
        </w:tc>
      </w:tr>
      <w:tr w:rsidR="00CC6FEA" w:rsidRPr="00EB6191">
        <w:trPr>
          <w:cantSplit/>
          <w:trHeight w:hRule="exact" w:val="266"/>
          <w:jc w:val="center"/>
        </w:trPr>
        <w:tc>
          <w:tcPr>
            <w:tcW w:w="22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95"/>
              <w:rPr>
                <w:rFonts w:ascii="Arial" w:hAnsi="Arial" w:cs="Arial"/>
              </w:rPr>
            </w:pPr>
            <w:r w:rsidRPr="00EB6191">
              <w:rPr>
                <w:rFonts w:ascii="Arial" w:hAnsi="Arial" w:cs="Arial"/>
              </w:rPr>
              <w:t>Purcei în</w:t>
            </w:r>
            <w:r w:rsidRPr="00EB6191">
              <w:rPr>
                <w:rFonts w:ascii="Tahoma" w:hAnsi="Tahoma" w:cs="Tahoma"/>
              </w:rPr>
              <w:t>ț</w:t>
            </w:r>
            <w:r w:rsidRPr="00EB6191">
              <w:rPr>
                <w:rFonts w:ascii="Arial" w:hAnsi="Arial" w:cs="Arial"/>
              </w:rPr>
              <w:t>ărca</w:t>
            </w:r>
            <w:r w:rsidRPr="00EB6191">
              <w:rPr>
                <w:rFonts w:ascii="Tahoma" w:hAnsi="Tahoma" w:cs="Tahoma"/>
              </w:rPr>
              <w:t>ț</w:t>
            </w:r>
            <w:r w:rsidRPr="00EB6191">
              <w:rPr>
                <w:rFonts w:ascii="Arial" w:hAnsi="Arial" w:cs="Arial"/>
              </w:rPr>
              <w:t>i</w:t>
            </w:r>
          </w:p>
        </w:tc>
        <w:tc>
          <w:tcPr>
            <w:tcW w:w="12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rPr>
                <w:rFonts w:ascii="Arial" w:hAnsi="Arial" w:cs="Arial"/>
              </w:rPr>
            </w:pPr>
            <w:r w:rsidRPr="00EB6191">
              <w:rPr>
                <w:rFonts w:ascii="Verdana" w:hAnsi="Verdana" w:cs="Verdana"/>
                <w:sz w:val="12"/>
                <w:szCs w:val="12"/>
              </w:rPr>
              <w:t>≤</w:t>
            </w:r>
            <w:r w:rsidRPr="00EB6191">
              <w:rPr>
                <w:rFonts w:ascii="Arial" w:hAnsi="Arial" w:cs="Arial"/>
              </w:rPr>
              <w:t>10 kg</w:t>
            </w:r>
          </w:p>
        </w:tc>
        <w:tc>
          <w:tcPr>
            <w:tcW w:w="226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jc w:val="center"/>
              <w:rPr>
                <w:rFonts w:ascii="Arial" w:hAnsi="Arial" w:cs="Arial"/>
              </w:rPr>
            </w:pPr>
            <w:r w:rsidRPr="00EB6191">
              <w:rPr>
                <w:rFonts w:ascii="Arial" w:hAnsi="Arial" w:cs="Arial"/>
              </w:rPr>
              <w:t>19-21</w:t>
            </w:r>
          </w:p>
        </w:tc>
        <w:tc>
          <w:tcPr>
            <w:tcW w:w="2332"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right="248"/>
              <w:jc w:val="center"/>
              <w:rPr>
                <w:rFonts w:ascii="Arial" w:hAnsi="Arial" w:cs="Arial"/>
              </w:rPr>
            </w:pPr>
            <w:r w:rsidRPr="00EB6191">
              <w:rPr>
                <w:rFonts w:ascii="Arial" w:hAnsi="Arial" w:cs="Arial"/>
              </w:rPr>
              <w:t>Cu suplimentarea</w:t>
            </w:r>
          </w:p>
          <w:p w:rsidR="00CC6FEA" w:rsidRPr="00EB6191" w:rsidRDefault="00CC6FEA" w:rsidP="00106922">
            <w:pPr>
              <w:widowControl w:val="0"/>
              <w:autoSpaceDE w:val="0"/>
              <w:autoSpaceDN w:val="0"/>
              <w:spacing w:after="0" w:line="240" w:lineRule="auto"/>
              <w:ind w:right="428"/>
              <w:jc w:val="center"/>
              <w:rPr>
                <w:rFonts w:ascii="Arial" w:hAnsi="Arial" w:cs="Arial"/>
              </w:rPr>
            </w:pPr>
            <w:r w:rsidRPr="00EB6191">
              <w:rPr>
                <w:rFonts w:ascii="Arial" w:hAnsi="Arial" w:cs="Arial"/>
              </w:rPr>
              <w:t>echilibrată si adecvată a</w:t>
            </w:r>
          </w:p>
          <w:p w:rsidR="00CC6FEA" w:rsidRPr="00EB6191" w:rsidRDefault="00CC6FEA" w:rsidP="00106922">
            <w:pPr>
              <w:widowControl w:val="0"/>
              <w:autoSpaceDE w:val="0"/>
              <w:autoSpaceDN w:val="0"/>
              <w:spacing w:after="0" w:line="240" w:lineRule="auto"/>
              <w:ind w:right="428"/>
              <w:jc w:val="center"/>
              <w:rPr>
                <w:rFonts w:ascii="Arial" w:hAnsi="Arial" w:cs="Arial"/>
              </w:rPr>
            </w:pPr>
            <w:r w:rsidRPr="00EB6191">
              <w:rPr>
                <w:rFonts w:ascii="Arial" w:hAnsi="Arial" w:cs="Arial"/>
              </w:rPr>
              <w:t>aminoacidului</w:t>
            </w:r>
          </w:p>
          <w:p w:rsidR="00CC6FEA" w:rsidRPr="00EB6191" w:rsidRDefault="00CC6FEA" w:rsidP="00106922">
            <w:pPr>
              <w:widowControl w:val="0"/>
              <w:autoSpaceDE w:val="0"/>
              <w:autoSpaceDN w:val="0"/>
              <w:spacing w:after="0" w:line="240" w:lineRule="auto"/>
              <w:ind w:right="518"/>
              <w:jc w:val="center"/>
              <w:rPr>
                <w:rFonts w:ascii="Arial" w:hAnsi="Arial" w:cs="Arial"/>
              </w:rPr>
            </w:pPr>
            <w:r w:rsidRPr="00EB6191">
              <w:rPr>
                <w:rFonts w:ascii="Arial" w:hAnsi="Arial" w:cs="Arial"/>
              </w:rPr>
              <w:t>degradabil</w:t>
            </w:r>
          </w:p>
        </w:tc>
      </w:tr>
      <w:tr w:rsidR="00CC6FEA" w:rsidRPr="00EB6191">
        <w:trPr>
          <w:cantSplit/>
          <w:trHeight w:hRule="exact" w:val="263"/>
          <w:jc w:val="center"/>
        </w:trPr>
        <w:tc>
          <w:tcPr>
            <w:tcW w:w="22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95"/>
              <w:rPr>
                <w:rFonts w:ascii="Arial" w:hAnsi="Arial" w:cs="Arial"/>
              </w:rPr>
            </w:pPr>
            <w:r w:rsidRPr="00EB6191">
              <w:rPr>
                <w:rFonts w:ascii="Arial" w:hAnsi="Arial" w:cs="Arial"/>
              </w:rPr>
              <w:t>Purcei</w:t>
            </w:r>
          </w:p>
        </w:tc>
        <w:tc>
          <w:tcPr>
            <w:tcW w:w="12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rPr>
                <w:rFonts w:ascii="Arial" w:hAnsi="Arial" w:cs="Arial"/>
              </w:rPr>
            </w:pPr>
            <w:r w:rsidRPr="00EB6191">
              <w:rPr>
                <w:rFonts w:ascii="Verdana" w:hAnsi="Verdana" w:cs="Verdana"/>
                <w:sz w:val="12"/>
                <w:szCs w:val="12"/>
              </w:rPr>
              <w:t xml:space="preserve">≤ </w:t>
            </w:r>
            <w:r w:rsidRPr="00EB6191">
              <w:rPr>
                <w:rFonts w:ascii="Arial" w:hAnsi="Arial" w:cs="Arial"/>
              </w:rPr>
              <w:t>25 kg</w:t>
            </w:r>
          </w:p>
        </w:tc>
        <w:tc>
          <w:tcPr>
            <w:tcW w:w="226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jc w:val="center"/>
              <w:rPr>
                <w:rFonts w:ascii="Arial" w:hAnsi="Arial" w:cs="Arial"/>
              </w:rPr>
            </w:pPr>
            <w:r w:rsidRPr="00EB6191">
              <w:rPr>
                <w:rFonts w:ascii="Arial" w:hAnsi="Arial" w:cs="Arial"/>
              </w:rPr>
              <w:t>17,5-19,5</w:t>
            </w:r>
          </w:p>
        </w:tc>
        <w:tc>
          <w:tcPr>
            <w:tcW w:w="2332" w:type="dxa"/>
            <w:vMerge/>
            <w:tcBorders>
              <w:top w:val="nil"/>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jc w:val="center"/>
              <w:rPr>
                <w:rFonts w:ascii="Arial" w:hAnsi="Arial" w:cs="Arial"/>
              </w:rPr>
            </w:pPr>
          </w:p>
        </w:tc>
      </w:tr>
      <w:tr w:rsidR="00CC6FEA" w:rsidRPr="00EB6191">
        <w:trPr>
          <w:cantSplit/>
          <w:trHeight w:hRule="exact" w:val="709"/>
          <w:jc w:val="center"/>
        </w:trPr>
        <w:tc>
          <w:tcPr>
            <w:tcW w:w="2218" w:type="dxa"/>
            <w:vMerge w:val="restart"/>
            <w:tcBorders>
              <w:top w:val="single" w:sz="4" w:space="0" w:color="auto"/>
              <w:left w:val="single" w:sz="4" w:space="0" w:color="auto"/>
              <w:bottom w:val="nil"/>
              <w:right w:val="single" w:sz="4" w:space="0" w:color="auto"/>
            </w:tcBorders>
          </w:tcPr>
          <w:p w:rsidR="00CC6FEA" w:rsidRPr="00EB6191" w:rsidRDefault="00CC6FEA" w:rsidP="00106922">
            <w:pPr>
              <w:widowControl w:val="0"/>
              <w:autoSpaceDE w:val="0"/>
              <w:autoSpaceDN w:val="0"/>
              <w:spacing w:after="0" w:line="240" w:lineRule="auto"/>
              <w:ind w:left="95"/>
              <w:rPr>
                <w:rFonts w:ascii="Arial" w:hAnsi="Arial" w:cs="Arial"/>
              </w:rPr>
            </w:pPr>
            <w:r w:rsidRPr="00EB6191">
              <w:rPr>
                <w:rFonts w:ascii="Arial" w:hAnsi="Arial" w:cs="Arial"/>
              </w:rPr>
              <w:t>Porci de îngrăşat</w:t>
            </w:r>
          </w:p>
        </w:tc>
        <w:tc>
          <w:tcPr>
            <w:tcW w:w="1209"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9"/>
              <w:rPr>
                <w:rFonts w:ascii="Arial" w:hAnsi="Arial" w:cs="Arial"/>
              </w:rPr>
            </w:pPr>
            <w:r w:rsidRPr="00EB6191">
              <w:rPr>
                <w:rFonts w:ascii="Arial" w:hAnsi="Arial" w:cs="Arial"/>
              </w:rPr>
              <w:t>25-50 kg</w:t>
            </w:r>
          </w:p>
        </w:tc>
        <w:tc>
          <w:tcPr>
            <w:tcW w:w="2265"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jc w:val="center"/>
              <w:rPr>
                <w:rFonts w:ascii="Arial" w:hAnsi="Arial" w:cs="Arial"/>
              </w:rPr>
            </w:pPr>
            <w:r w:rsidRPr="00EB6191">
              <w:rPr>
                <w:rFonts w:ascii="Arial" w:hAnsi="Arial" w:cs="Arial"/>
              </w:rPr>
              <w:t>15-17</w:t>
            </w:r>
          </w:p>
        </w:tc>
        <w:tc>
          <w:tcPr>
            <w:tcW w:w="2332" w:type="dxa"/>
            <w:vMerge/>
            <w:tcBorders>
              <w:top w:val="nil"/>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jc w:val="center"/>
              <w:rPr>
                <w:rFonts w:ascii="Arial" w:hAnsi="Arial" w:cs="Arial"/>
              </w:rPr>
            </w:pPr>
          </w:p>
        </w:tc>
      </w:tr>
      <w:tr w:rsidR="00CC6FEA" w:rsidRPr="00EB6191">
        <w:trPr>
          <w:cantSplit/>
          <w:trHeight w:hRule="exact" w:val="578"/>
          <w:jc w:val="center"/>
        </w:trPr>
        <w:tc>
          <w:tcPr>
            <w:tcW w:w="2218" w:type="dxa"/>
            <w:vMerge/>
            <w:tcBorders>
              <w:top w:val="nil"/>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rPr>
                <w:rFonts w:ascii="Arial" w:hAnsi="Arial" w:cs="Arial"/>
              </w:rPr>
            </w:pPr>
          </w:p>
        </w:tc>
        <w:tc>
          <w:tcPr>
            <w:tcW w:w="12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69"/>
              <w:rPr>
                <w:rFonts w:ascii="Arial" w:hAnsi="Arial" w:cs="Arial"/>
              </w:rPr>
            </w:pPr>
            <w:r w:rsidRPr="00EB6191">
              <w:rPr>
                <w:rFonts w:ascii="Arial" w:hAnsi="Arial" w:cs="Arial"/>
              </w:rPr>
              <w:t>50-110 kg</w:t>
            </w:r>
          </w:p>
        </w:tc>
        <w:tc>
          <w:tcPr>
            <w:tcW w:w="2265"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jc w:val="center"/>
              <w:rPr>
                <w:rFonts w:ascii="Arial" w:hAnsi="Arial" w:cs="Arial"/>
              </w:rPr>
            </w:pPr>
            <w:r w:rsidRPr="00EB6191">
              <w:rPr>
                <w:rFonts w:ascii="Arial" w:hAnsi="Arial" w:cs="Arial"/>
              </w:rPr>
              <w:t>14-15</w:t>
            </w:r>
          </w:p>
        </w:tc>
        <w:tc>
          <w:tcPr>
            <w:tcW w:w="2332" w:type="dxa"/>
            <w:vMerge/>
            <w:tcBorders>
              <w:top w:val="nil"/>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jc w:val="center"/>
              <w:rPr>
                <w:rFonts w:ascii="Arial" w:hAnsi="Arial" w:cs="Arial"/>
              </w:rPr>
            </w:pPr>
          </w:p>
        </w:tc>
      </w:tr>
    </w:tbl>
    <w:p w:rsidR="00CC6FEA" w:rsidRPr="00DE3C72" w:rsidRDefault="00CC6FEA" w:rsidP="001A18B9">
      <w:pPr>
        <w:widowControl w:val="0"/>
        <w:autoSpaceDE w:val="0"/>
        <w:autoSpaceDN w:val="0"/>
        <w:spacing w:after="0" w:line="240" w:lineRule="auto"/>
        <w:ind w:right="3"/>
        <w:jc w:val="center"/>
        <w:rPr>
          <w:rFonts w:ascii="Times New Roman" w:hAnsi="Times New Roman" w:cs="Times New Roman"/>
          <w:sz w:val="24"/>
          <w:szCs w:val="24"/>
        </w:rPr>
      </w:pPr>
    </w:p>
    <w:p w:rsidR="00CC6FEA" w:rsidRPr="00DE3C72" w:rsidRDefault="00CC6FEA" w:rsidP="001A18B9">
      <w:pPr>
        <w:widowControl w:val="0"/>
        <w:autoSpaceDE w:val="0"/>
        <w:autoSpaceDN w:val="0"/>
        <w:spacing w:before="36" w:after="0"/>
        <w:ind w:right="684"/>
        <w:jc w:val="right"/>
        <w:rPr>
          <w:rFonts w:ascii="Tahoma" w:hAnsi="Tahoma" w:cs="Tahoma"/>
          <w:spacing w:val="-11"/>
          <w:sz w:val="10"/>
          <w:szCs w:val="10"/>
        </w:rPr>
      </w:pPr>
    </w:p>
    <w:p w:rsidR="00CC6FEA" w:rsidRPr="001A18B9" w:rsidRDefault="00CC6FEA" w:rsidP="001A18B9">
      <w:pPr>
        <w:pStyle w:val="Footer"/>
        <w:tabs>
          <w:tab w:val="clear" w:pos="4536"/>
          <w:tab w:val="center" w:pos="810"/>
        </w:tabs>
        <w:rPr>
          <w:rFonts w:ascii="Times New Roman" w:hAnsi="Times New Roman" w:cs="Times New Roman"/>
          <w:sz w:val="27"/>
          <w:szCs w:val="27"/>
        </w:rPr>
      </w:pPr>
      <w:r>
        <w:rPr>
          <w:rFonts w:ascii="Times New Roman" w:hAnsi="Times New Roman" w:cs="Times New Roman"/>
          <w:b/>
          <w:bCs/>
          <w:sz w:val="27"/>
          <w:szCs w:val="27"/>
        </w:rPr>
        <w:tab/>
      </w:r>
      <w:r>
        <w:rPr>
          <w:rFonts w:ascii="Times New Roman" w:hAnsi="Times New Roman" w:cs="Times New Roman"/>
          <w:b/>
          <w:bCs/>
          <w:sz w:val="27"/>
          <w:szCs w:val="27"/>
        </w:rPr>
        <w:tab/>
      </w:r>
      <w:r w:rsidRPr="001A18B9">
        <w:rPr>
          <w:rFonts w:ascii="Times New Roman" w:hAnsi="Times New Roman" w:cs="Times New Roman"/>
          <w:b/>
          <w:bCs/>
          <w:sz w:val="27"/>
          <w:szCs w:val="27"/>
        </w:rPr>
        <w:t xml:space="preserve">Sistemul de adăpostire </w:t>
      </w:r>
      <w:r w:rsidRPr="001A18B9">
        <w:rPr>
          <w:rFonts w:ascii="Times New Roman" w:hAnsi="Times New Roman" w:cs="Times New Roman"/>
          <w:sz w:val="27"/>
          <w:szCs w:val="27"/>
        </w:rPr>
        <w:t xml:space="preserve">pentru porci, utilizat în cadrul fermei, este în hale prevăzute cu o </w:t>
      </w:r>
      <w:r w:rsidRPr="001A18B9">
        <w:rPr>
          <w:rFonts w:ascii="Times New Roman" w:hAnsi="Times New Roman" w:cs="Times New Roman"/>
          <w:spacing w:val="2"/>
          <w:sz w:val="27"/>
          <w:szCs w:val="27"/>
        </w:rPr>
        <w:t>podea compusă din grătare din beton. În halele care au destina</w:t>
      </w:r>
      <w:r w:rsidRPr="001A18B9">
        <w:rPr>
          <w:rFonts w:ascii="Tahoma" w:hAnsi="Tahoma" w:cs="Tahoma"/>
          <w:spacing w:val="2"/>
          <w:sz w:val="27"/>
          <w:szCs w:val="27"/>
        </w:rPr>
        <w:t>ț</w:t>
      </w:r>
      <w:r w:rsidRPr="001A18B9">
        <w:rPr>
          <w:rFonts w:ascii="Times New Roman" w:hAnsi="Times New Roman" w:cs="Times New Roman"/>
          <w:spacing w:val="2"/>
          <w:sz w:val="27"/>
          <w:szCs w:val="27"/>
        </w:rPr>
        <w:t>ia</w:t>
      </w:r>
      <w:r w:rsidRPr="001A18B9">
        <w:rPr>
          <w:rFonts w:ascii="Times New Roman" w:hAnsi="Times New Roman" w:cs="Times New Roman"/>
          <w:spacing w:val="3"/>
          <w:sz w:val="27"/>
          <w:szCs w:val="27"/>
        </w:rPr>
        <w:t xml:space="preserve"> hale de îngră</w:t>
      </w:r>
      <w:r w:rsidRPr="001A18B9">
        <w:rPr>
          <w:rFonts w:ascii="Tahoma" w:hAnsi="Tahoma" w:cs="Tahoma"/>
          <w:spacing w:val="3"/>
          <w:sz w:val="27"/>
          <w:szCs w:val="27"/>
        </w:rPr>
        <w:t>ș</w:t>
      </w:r>
      <w:r w:rsidRPr="001A18B9">
        <w:rPr>
          <w:rFonts w:ascii="Times New Roman" w:hAnsi="Times New Roman" w:cs="Times New Roman"/>
          <w:spacing w:val="3"/>
          <w:sz w:val="27"/>
          <w:szCs w:val="27"/>
        </w:rPr>
        <w:t>are (halele nr.</w:t>
      </w:r>
      <w:r>
        <w:rPr>
          <w:rFonts w:ascii="Times New Roman" w:hAnsi="Times New Roman" w:cs="Times New Roman"/>
          <w:spacing w:val="3"/>
          <w:sz w:val="27"/>
          <w:szCs w:val="27"/>
        </w:rPr>
        <w:t xml:space="preserve"> </w:t>
      </w:r>
      <w:r w:rsidRPr="001A18B9">
        <w:rPr>
          <w:rFonts w:ascii="Times New Roman" w:hAnsi="Times New Roman" w:cs="Times New Roman"/>
          <w:spacing w:val="3"/>
          <w:sz w:val="27"/>
          <w:szCs w:val="27"/>
        </w:rPr>
        <w:t>9,</w:t>
      </w:r>
      <w:r>
        <w:rPr>
          <w:rFonts w:ascii="Times New Roman" w:hAnsi="Times New Roman" w:cs="Times New Roman"/>
          <w:spacing w:val="3"/>
          <w:sz w:val="27"/>
          <w:szCs w:val="27"/>
        </w:rPr>
        <w:t xml:space="preserve"> </w:t>
      </w:r>
      <w:r w:rsidRPr="001A18B9">
        <w:rPr>
          <w:rFonts w:ascii="Times New Roman" w:hAnsi="Times New Roman" w:cs="Times New Roman"/>
          <w:spacing w:val="3"/>
          <w:sz w:val="27"/>
          <w:szCs w:val="27"/>
        </w:rPr>
        <w:t>10,</w:t>
      </w:r>
      <w:r>
        <w:rPr>
          <w:rFonts w:ascii="Times New Roman" w:hAnsi="Times New Roman" w:cs="Times New Roman"/>
          <w:spacing w:val="3"/>
          <w:sz w:val="27"/>
          <w:szCs w:val="27"/>
        </w:rPr>
        <w:t xml:space="preserve"> </w:t>
      </w:r>
      <w:r w:rsidRPr="001A18B9">
        <w:rPr>
          <w:rFonts w:ascii="Times New Roman" w:hAnsi="Times New Roman" w:cs="Times New Roman"/>
          <w:spacing w:val="3"/>
          <w:sz w:val="27"/>
          <w:szCs w:val="27"/>
        </w:rPr>
        <w:t>11,</w:t>
      </w:r>
      <w:r>
        <w:rPr>
          <w:rFonts w:ascii="Times New Roman" w:hAnsi="Times New Roman" w:cs="Times New Roman"/>
          <w:spacing w:val="3"/>
          <w:sz w:val="27"/>
          <w:szCs w:val="27"/>
        </w:rPr>
        <w:t xml:space="preserve"> </w:t>
      </w:r>
      <w:r w:rsidRPr="001A18B9">
        <w:rPr>
          <w:rFonts w:ascii="Times New Roman" w:hAnsi="Times New Roman" w:cs="Times New Roman"/>
          <w:spacing w:val="3"/>
          <w:sz w:val="27"/>
          <w:szCs w:val="27"/>
        </w:rPr>
        <w:t>12) podeaua este proiectată să fie în întregime din grătare prefabricate din beton</w:t>
      </w:r>
      <w:r w:rsidRPr="001A18B9">
        <w:rPr>
          <w:rFonts w:ascii="Times New Roman" w:hAnsi="Times New Roman" w:cs="Times New Roman"/>
          <w:sz w:val="27"/>
          <w:szCs w:val="27"/>
        </w:rPr>
        <w:t xml:space="preserve">. </w:t>
      </w:r>
    </w:p>
    <w:p w:rsidR="00CC6FEA" w:rsidRPr="00DE3C72" w:rsidRDefault="00CC6FEA" w:rsidP="001A18B9">
      <w:pPr>
        <w:pStyle w:val="Footer"/>
        <w:jc w:val="both"/>
        <w:rPr>
          <w:rFonts w:ascii="Arial" w:hAnsi="Arial" w:cs="Arial"/>
          <w:sz w:val="24"/>
          <w:szCs w:val="24"/>
        </w:rPr>
      </w:pPr>
    </w:p>
    <w:p w:rsidR="00CC6FEA" w:rsidRPr="00DE3C72" w:rsidRDefault="00CC6FEA" w:rsidP="00047AE0">
      <w:pPr>
        <w:pStyle w:val="Footer"/>
        <w:tabs>
          <w:tab w:val="clear" w:pos="4536"/>
          <w:tab w:val="center" w:pos="990"/>
        </w:tabs>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DE3C72">
        <w:rPr>
          <w:rFonts w:ascii="Times New Roman" w:hAnsi="Times New Roman" w:cs="Times New Roman"/>
          <w:i/>
          <w:iCs/>
          <w:sz w:val="24"/>
          <w:szCs w:val="24"/>
        </w:rPr>
        <w:t>In documentul Natiunilor Unite pentru Europa [19], se precizeaza ca la un adapost pentru suine cu pardoseala complet perforata si cu sistem cu vacuum (tabel 5/pag 19, din document) se incadreaza ca tehnica BAT prin care emisiile de amoniac se reduc cu 25%, fata de sistemul de referinta.</w:t>
      </w: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In draftul documentului model pentru prevenirea si reducerea emisiilor de amoniac din sursele agricole [27], se face aceeasi afirmatie: adapost pentru suine cu pardoseala complet perforata si cu sistem cu vacuum (tabel 13/pag 35, din document) se incadreaza ca tehnica BAT, prin care potentialele emisii de amoniac se reduc cu 25%.</w:t>
      </w: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 xml:space="preserve">In acelasi document, la punctul 110, se considera ca fiind tehnica de </w:t>
      </w:r>
      <w:r w:rsidRPr="00DE3C72">
        <w:rPr>
          <w:rFonts w:ascii="Times New Roman" w:hAnsi="Times New Roman" w:cs="Times New Roman"/>
          <w:b/>
          <w:bCs/>
          <w:i/>
          <w:iCs/>
          <w:sz w:val="24"/>
          <w:szCs w:val="24"/>
        </w:rPr>
        <w:t>categoria 1</w:t>
      </w:r>
      <w:r w:rsidRPr="00DE3C72">
        <w:rPr>
          <w:rFonts w:ascii="Times New Roman" w:hAnsi="Times New Roman" w:cs="Times New Roman"/>
          <w:i/>
          <w:iCs/>
          <w:sz w:val="24"/>
          <w:szCs w:val="24"/>
        </w:rPr>
        <w:t>:</w:t>
      </w:r>
    </w:p>
    <w:p w:rsidR="00CC6FEA" w:rsidRPr="00DE3C72" w:rsidRDefault="00CC6FEA" w:rsidP="00465AFB">
      <w:pPr>
        <w:numPr>
          <w:ilvl w:val="0"/>
          <w:numId w:val="49"/>
        </w:num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(c) Sistemele cu vacuum. Rapida evacuare a dejectiilor din groapa de colectare poate fi realizata prin sistemul vacuumatic de evacuare de cel putin doua ori pe saptamana.</w:t>
      </w: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In document, la punctul 4 al materialului, pagina 2 se face cunoscut faptul ca in documentatie se prezenta strategii si tehnici de trei categorii din care, pentru noi, este de interes:</w:t>
      </w:r>
    </w:p>
    <w:p w:rsidR="00CC6FEA" w:rsidRPr="00DE3C72" w:rsidRDefault="00CC6FEA" w:rsidP="00465AFB">
      <w:pPr>
        <w:numPr>
          <w:ilvl w:val="0"/>
          <w:numId w:val="48"/>
        </w:num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 xml:space="preserve">strategiile de </w:t>
      </w:r>
      <w:r w:rsidRPr="00DE3C72">
        <w:rPr>
          <w:rFonts w:ascii="Times New Roman" w:hAnsi="Times New Roman" w:cs="Times New Roman"/>
          <w:b/>
          <w:bCs/>
          <w:i/>
          <w:iCs/>
          <w:sz w:val="24"/>
          <w:szCs w:val="24"/>
        </w:rPr>
        <w:t>categoria 1</w:t>
      </w:r>
      <w:r w:rsidRPr="00DE3C72">
        <w:rPr>
          <w:rFonts w:ascii="Times New Roman" w:hAnsi="Times New Roman" w:cs="Times New Roman"/>
          <w:i/>
          <w:iCs/>
          <w:sz w:val="24"/>
          <w:szCs w:val="24"/>
        </w:rPr>
        <w:t xml:space="preserve"> sunt acelea care au fost bine cercetate, sunt considerate a fi practice si care au date cantitative asupra eficientei reducerilor, cel putin la nivelul experimental.</w:t>
      </w: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p>
    <w:p w:rsidR="00CC6FEA" w:rsidRPr="00DE3C72" w:rsidRDefault="00CC6FEA" w:rsidP="00047AE0">
      <w:pPr>
        <w:spacing w:after="0" w:line="240" w:lineRule="auto"/>
        <w:ind w:firstLine="360"/>
        <w:jc w:val="both"/>
        <w:rPr>
          <w:rFonts w:ascii="Times New Roman" w:hAnsi="Times New Roman" w:cs="Times New Roman"/>
          <w:i/>
          <w:iCs/>
          <w:sz w:val="24"/>
          <w:szCs w:val="24"/>
        </w:rPr>
      </w:pPr>
      <w:r w:rsidRPr="00DE3C72">
        <w:rPr>
          <w:rFonts w:ascii="Times New Roman" w:hAnsi="Times New Roman" w:cs="Times New Roman"/>
          <w:i/>
          <w:iCs/>
          <w:sz w:val="24"/>
          <w:szCs w:val="24"/>
        </w:rPr>
        <w:t xml:space="preserve">Din cercetarile facute de Navarotto si colab.[21] reiese faptul ca utilizarea sistemului de evacuare frecventa a dejectiilor prin vacuumare conduce la o reducere a emisiilor de amoniac cu 27% fata de sistemul de referinta acceptat (tab. 1, p 330). </w:t>
      </w:r>
    </w:p>
    <w:p w:rsidR="00CC6FEA" w:rsidRPr="00DE3C72" w:rsidRDefault="00CC6FEA" w:rsidP="00047AE0">
      <w:pPr>
        <w:spacing w:after="0" w:line="240" w:lineRule="auto"/>
        <w:ind w:firstLine="360"/>
        <w:jc w:val="both"/>
        <w:rPr>
          <w:rFonts w:ascii="Times New Roman" w:hAnsi="Times New Roman" w:cs="Times New Roman"/>
          <w:i/>
          <w:iCs/>
          <w:sz w:val="24"/>
          <w:szCs w:val="24"/>
        </w:rPr>
      </w:pPr>
      <w:r w:rsidRPr="00DE3C72">
        <w:rPr>
          <w:rFonts w:ascii="Times New Roman" w:hAnsi="Times New Roman" w:cs="Times New Roman"/>
          <w:i/>
          <w:iCs/>
          <w:sz w:val="24"/>
          <w:szCs w:val="24"/>
        </w:rPr>
        <w:t>Comparativ cu sistemul amintit, literatura de specialitate si studiile exhaustive elaborate in Marea Britanie [16] subliniaza faptul ca emisiile de amoniac din lagunele si tancurile (exterioare) pentru depozitarea dejectiilor, provenite de la suine, cresc cantitativ sub influenta unor factori ca:</w:t>
      </w:r>
    </w:p>
    <w:p w:rsidR="00CC6FEA" w:rsidRPr="00DE3C72" w:rsidRDefault="00CC6FEA" w:rsidP="00465AFB">
      <w:pPr>
        <w:numPr>
          <w:ilvl w:val="0"/>
          <w:numId w:val="47"/>
        </w:numPr>
        <w:spacing w:after="0" w:line="240" w:lineRule="auto"/>
        <w:rPr>
          <w:rFonts w:ascii="Times New Roman" w:hAnsi="Times New Roman" w:cs="Times New Roman"/>
          <w:i/>
          <w:iCs/>
          <w:sz w:val="24"/>
          <w:szCs w:val="24"/>
        </w:rPr>
      </w:pPr>
      <w:r w:rsidRPr="00DE3C72">
        <w:rPr>
          <w:rFonts w:ascii="Times New Roman" w:hAnsi="Times New Roman" w:cs="Times New Roman"/>
          <w:i/>
          <w:iCs/>
          <w:sz w:val="24"/>
          <w:szCs w:val="24"/>
        </w:rPr>
        <w:t>Temperatura aerului;</w:t>
      </w:r>
    </w:p>
    <w:p w:rsidR="00CC6FEA" w:rsidRPr="00DE3C72" w:rsidRDefault="00CC6FEA" w:rsidP="00465AFB">
      <w:pPr>
        <w:numPr>
          <w:ilvl w:val="0"/>
          <w:numId w:val="47"/>
        </w:numPr>
        <w:spacing w:after="0" w:line="240" w:lineRule="auto"/>
        <w:rPr>
          <w:rFonts w:ascii="Times New Roman" w:hAnsi="Times New Roman" w:cs="Times New Roman"/>
          <w:i/>
          <w:iCs/>
          <w:sz w:val="24"/>
          <w:szCs w:val="24"/>
        </w:rPr>
      </w:pPr>
      <w:r w:rsidRPr="00DE3C72">
        <w:rPr>
          <w:rFonts w:ascii="Times New Roman" w:hAnsi="Times New Roman" w:cs="Times New Roman"/>
          <w:i/>
          <w:iCs/>
          <w:sz w:val="24"/>
          <w:szCs w:val="24"/>
        </w:rPr>
        <w:lastRenderedPageBreak/>
        <w:t>Viteza vantului;</w:t>
      </w:r>
    </w:p>
    <w:p w:rsidR="00CC6FEA" w:rsidRPr="00DE3C72" w:rsidRDefault="00CC6FEA" w:rsidP="00465AFB">
      <w:pPr>
        <w:numPr>
          <w:ilvl w:val="0"/>
          <w:numId w:val="47"/>
        </w:numPr>
        <w:spacing w:after="0" w:line="240" w:lineRule="auto"/>
        <w:rPr>
          <w:rFonts w:ascii="Times New Roman" w:hAnsi="Times New Roman" w:cs="Times New Roman"/>
          <w:i/>
          <w:iCs/>
          <w:sz w:val="24"/>
          <w:szCs w:val="24"/>
        </w:rPr>
      </w:pPr>
      <w:r w:rsidRPr="00DE3C72">
        <w:rPr>
          <w:rFonts w:ascii="Times New Roman" w:hAnsi="Times New Roman" w:cs="Times New Roman"/>
          <w:i/>
          <w:iCs/>
          <w:sz w:val="24"/>
          <w:szCs w:val="24"/>
        </w:rPr>
        <w:t>Miscarile de amestecare.</w:t>
      </w:r>
    </w:p>
    <w:p w:rsidR="00CC6FEA" w:rsidRPr="00DE3C72" w:rsidRDefault="00CC6FEA" w:rsidP="00047AE0">
      <w:pPr>
        <w:spacing w:after="0" w:line="240" w:lineRule="auto"/>
        <w:ind w:firstLine="708"/>
        <w:jc w:val="both"/>
        <w:rPr>
          <w:rFonts w:ascii="Times New Roman" w:hAnsi="Times New Roman" w:cs="Times New Roman"/>
          <w:i/>
          <w:iCs/>
          <w:sz w:val="24"/>
          <w:szCs w:val="24"/>
        </w:rPr>
      </w:pPr>
      <w:r w:rsidRPr="00DE3C72">
        <w:rPr>
          <w:rFonts w:ascii="Times New Roman" w:hAnsi="Times New Roman" w:cs="Times New Roman"/>
          <w:i/>
          <w:iCs/>
          <w:sz w:val="24"/>
          <w:szCs w:val="24"/>
        </w:rPr>
        <w:t>Obiectul prezentei investitii, prevede ca - pentru fiecare hala -, dejectiile se vor scurge prin gratare de beton, în canalele colectoare de sub grătare cu adâncimea de 0,6-0,8 m. Dejec</w:t>
      </w:r>
      <w:r w:rsidRPr="00DE3C72">
        <w:rPr>
          <w:rFonts w:ascii="Tahoma" w:hAnsi="Tahoma" w:cs="Tahoma"/>
          <w:i/>
          <w:iCs/>
          <w:sz w:val="24"/>
          <w:szCs w:val="24"/>
        </w:rPr>
        <w:t>ț</w:t>
      </w:r>
      <w:r w:rsidRPr="00DE3C72">
        <w:rPr>
          <w:rFonts w:ascii="Times New Roman" w:hAnsi="Times New Roman" w:cs="Times New Roman"/>
          <w:i/>
          <w:iCs/>
          <w:sz w:val="24"/>
          <w:szCs w:val="24"/>
        </w:rPr>
        <w:t xml:space="preserve">ia mixtă (solid/lichid) este golită </w:t>
      </w:r>
      <w:r>
        <w:rPr>
          <w:rFonts w:ascii="Times New Roman" w:hAnsi="Times New Roman" w:cs="Times New Roman"/>
          <w:i/>
          <w:iCs/>
          <w:sz w:val="24"/>
          <w:szCs w:val="24"/>
        </w:rPr>
        <w:t>prin sistem de vacuum</w:t>
      </w:r>
      <w:r w:rsidRPr="00DE3C72">
        <w:rPr>
          <w:rFonts w:ascii="Times New Roman" w:hAnsi="Times New Roman" w:cs="Times New Roman"/>
          <w:i/>
          <w:iCs/>
          <w:sz w:val="24"/>
          <w:szCs w:val="24"/>
        </w:rPr>
        <w:t xml:space="preserve"> prin canalele colectoare transversale halelor în conducta magistrală cu Dn 400 mm, amplasată pe latura vestică a incintei fermei, debu</w:t>
      </w:r>
      <w:r w:rsidRPr="00DE3C72">
        <w:rPr>
          <w:rFonts w:ascii="Tahoma" w:hAnsi="Tahoma" w:cs="Tahoma"/>
          <w:i/>
          <w:iCs/>
          <w:sz w:val="24"/>
          <w:szCs w:val="24"/>
        </w:rPr>
        <w:t>ș</w:t>
      </w:r>
      <w:r w:rsidRPr="00DE3C72">
        <w:rPr>
          <w:rFonts w:ascii="Times New Roman" w:hAnsi="Times New Roman" w:cs="Times New Roman"/>
          <w:i/>
          <w:iCs/>
          <w:sz w:val="24"/>
          <w:szCs w:val="24"/>
        </w:rPr>
        <w:t xml:space="preserve">ând în bazinul betonat cu volumul de 200 mc, care este amplasat intre halele 6 </w:t>
      </w:r>
      <w:r w:rsidRPr="00DE3C72">
        <w:rPr>
          <w:rFonts w:ascii="Tahoma" w:hAnsi="Tahoma" w:cs="Tahoma"/>
          <w:i/>
          <w:iCs/>
          <w:sz w:val="24"/>
          <w:szCs w:val="24"/>
        </w:rPr>
        <w:t>ș</w:t>
      </w:r>
      <w:r w:rsidRPr="00DE3C72">
        <w:rPr>
          <w:rFonts w:ascii="Times New Roman" w:hAnsi="Times New Roman" w:cs="Times New Roman"/>
          <w:i/>
          <w:iCs/>
          <w:sz w:val="24"/>
          <w:szCs w:val="24"/>
        </w:rPr>
        <w:t>i 7.</w:t>
      </w:r>
    </w:p>
    <w:p w:rsidR="00CC6FEA" w:rsidRPr="00DE3C72" w:rsidRDefault="00CC6FEA" w:rsidP="00047AE0">
      <w:pPr>
        <w:spacing w:after="0" w:line="240" w:lineRule="auto"/>
        <w:ind w:firstLine="708"/>
        <w:jc w:val="both"/>
        <w:rPr>
          <w:rFonts w:ascii="Times New Roman" w:hAnsi="Times New Roman" w:cs="Times New Roman"/>
          <w:i/>
          <w:iCs/>
          <w:sz w:val="24"/>
          <w:szCs w:val="24"/>
        </w:rPr>
      </w:pPr>
      <w:r w:rsidRPr="00DE3C72">
        <w:rPr>
          <w:rFonts w:ascii="Times New Roman" w:hAnsi="Times New Roman" w:cs="Times New Roman"/>
          <w:i/>
          <w:iCs/>
          <w:sz w:val="24"/>
          <w:szCs w:val="24"/>
        </w:rPr>
        <w:t>Continutul bazinelor de colectare va fi evacuat frecvent, in functie de varsta porcilor si de cantitatea de dejectii colectata, obtinandu-se astfel o reducere a emisiei de NH</w:t>
      </w:r>
      <w:r w:rsidRPr="00DE3C72">
        <w:rPr>
          <w:rFonts w:ascii="Times New Roman" w:hAnsi="Times New Roman" w:cs="Times New Roman"/>
          <w:i/>
          <w:iCs/>
          <w:sz w:val="24"/>
          <w:szCs w:val="24"/>
          <w:vertAlign w:val="subscript"/>
        </w:rPr>
        <w:t>3</w:t>
      </w:r>
      <w:r w:rsidRPr="00DE3C72">
        <w:rPr>
          <w:rFonts w:ascii="Times New Roman" w:hAnsi="Times New Roman" w:cs="Times New Roman"/>
          <w:i/>
          <w:iCs/>
          <w:sz w:val="24"/>
          <w:szCs w:val="24"/>
        </w:rPr>
        <w:t xml:space="preserve"> de aproximativ 25 %.</w:t>
      </w:r>
    </w:p>
    <w:p w:rsidR="00CC6FEA" w:rsidRDefault="00CC6FEA" w:rsidP="001A18B9">
      <w:pPr>
        <w:spacing w:after="0" w:line="240" w:lineRule="auto"/>
        <w:jc w:val="both"/>
        <w:rPr>
          <w:rFonts w:ascii="Times New Roman" w:hAnsi="Times New Roman" w:cs="Times New Roman"/>
          <w:i/>
          <w:iCs/>
          <w:sz w:val="24"/>
          <w:szCs w:val="24"/>
        </w:rPr>
      </w:pPr>
    </w:p>
    <w:p w:rsidR="00CC6FEA" w:rsidRDefault="00CC6FEA" w:rsidP="001A18B9">
      <w:pPr>
        <w:spacing w:after="0" w:line="240" w:lineRule="auto"/>
        <w:jc w:val="both"/>
        <w:rPr>
          <w:rFonts w:ascii="Times New Roman" w:hAnsi="Times New Roman" w:cs="Times New Roman"/>
          <w:i/>
          <w:iCs/>
          <w:sz w:val="24"/>
          <w:szCs w:val="24"/>
        </w:rPr>
      </w:pPr>
    </w:p>
    <w:p w:rsidR="00CC6FEA" w:rsidRDefault="00CC6FEA" w:rsidP="001A18B9">
      <w:pPr>
        <w:spacing w:after="0" w:line="240" w:lineRule="auto"/>
        <w:jc w:val="both"/>
        <w:rPr>
          <w:rFonts w:ascii="Times New Roman" w:hAnsi="Times New Roman" w:cs="Times New Roman"/>
          <w:i/>
          <w:iCs/>
          <w:sz w:val="24"/>
          <w:szCs w:val="24"/>
        </w:rPr>
      </w:pPr>
    </w:p>
    <w:p w:rsidR="00CC6FEA" w:rsidRDefault="00CC6FEA" w:rsidP="001A18B9">
      <w:pPr>
        <w:spacing w:after="0" w:line="240" w:lineRule="auto"/>
        <w:jc w:val="both"/>
        <w:rPr>
          <w:rFonts w:ascii="Times New Roman" w:hAnsi="Times New Roman" w:cs="Times New Roman"/>
          <w:i/>
          <w:iCs/>
          <w:sz w:val="24"/>
          <w:szCs w:val="24"/>
        </w:rPr>
      </w:pPr>
    </w:p>
    <w:p w:rsidR="00CC6FEA" w:rsidRPr="00DE3C72" w:rsidRDefault="00CC6FEA" w:rsidP="001A18B9">
      <w:pPr>
        <w:spacing w:after="0" w:line="240" w:lineRule="auto"/>
        <w:jc w:val="both"/>
        <w:rPr>
          <w:rFonts w:ascii="Times New Roman" w:hAnsi="Times New Roman" w:cs="Times New Roman"/>
          <w:i/>
          <w:iCs/>
          <w:sz w:val="24"/>
          <w:szCs w:val="24"/>
        </w:rPr>
      </w:pPr>
    </w:p>
    <w:p w:rsidR="00CC6FEA" w:rsidRPr="00DE3C72" w:rsidRDefault="00CC6FEA" w:rsidP="001A18B9">
      <w:pPr>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In concluzie sistemul/tehnologia care va fi utilizata in ferma respecta conditionarile/ recomandarile BAT:</w:t>
      </w:r>
    </w:p>
    <w:p w:rsidR="00CC6FEA" w:rsidRPr="00DE3C72" w:rsidRDefault="00CC6FEA" w:rsidP="001A18B9">
      <w:pPr>
        <w:spacing w:after="0" w:line="240" w:lineRule="auto"/>
        <w:jc w:val="both"/>
        <w:rPr>
          <w:rFonts w:ascii="Times New Roman" w:hAnsi="Times New Roman" w:cs="Times New Roman"/>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1440"/>
        <w:gridCol w:w="3330"/>
      </w:tblGrid>
      <w:tr w:rsidR="00CC6FEA" w:rsidRPr="00EB6191">
        <w:trPr>
          <w:jc w:val="center"/>
        </w:trPr>
        <w:tc>
          <w:tcPr>
            <w:tcW w:w="2812"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b/>
                <w:bCs/>
                <w:i/>
                <w:iCs/>
                <w:sz w:val="24"/>
                <w:szCs w:val="24"/>
              </w:rPr>
              <w:t>Reducerea emisiilor</w:t>
            </w:r>
          </w:p>
        </w:tc>
        <w:tc>
          <w:tcPr>
            <w:tcW w:w="1440"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b/>
                <w:bCs/>
                <w:i/>
                <w:iCs/>
                <w:sz w:val="24"/>
                <w:szCs w:val="24"/>
              </w:rPr>
              <w:t>Material utilizat</w:t>
            </w:r>
          </w:p>
        </w:tc>
        <w:tc>
          <w:tcPr>
            <w:tcW w:w="3330"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b/>
                <w:bCs/>
                <w:i/>
                <w:iCs/>
                <w:sz w:val="24"/>
                <w:szCs w:val="24"/>
              </w:rPr>
              <w:t>Aplicabilitate</w:t>
            </w:r>
          </w:p>
        </w:tc>
      </w:tr>
      <w:tr w:rsidR="00CC6FEA" w:rsidRPr="00EB6191">
        <w:trPr>
          <w:jc w:val="center"/>
        </w:trPr>
        <w:tc>
          <w:tcPr>
            <w:tcW w:w="2812"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i/>
                <w:iCs/>
                <w:sz w:val="24"/>
                <w:szCs w:val="24"/>
              </w:rPr>
              <w:t>Reducerea emisiilor de NH</w:t>
            </w:r>
            <w:r w:rsidRPr="00DE3C72">
              <w:rPr>
                <w:rFonts w:ascii="Times New Roman" w:hAnsi="Times New Roman" w:cs="Times New Roman"/>
                <w:i/>
                <w:iCs/>
                <w:sz w:val="24"/>
                <w:szCs w:val="24"/>
                <w:vertAlign w:val="subscript"/>
              </w:rPr>
              <w:t>3</w:t>
            </w:r>
            <w:r w:rsidRPr="00DE3C72">
              <w:rPr>
                <w:rFonts w:ascii="Times New Roman" w:hAnsi="Times New Roman" w:cs="Times New Roman"/>
                <w:i/>
                <w:iCs/>
                <w:sz w:val="24"/>
                <w:szCs w:val="24"/>
              </w:rPr>
              <w:t xml:space="preserve"> cu 25-27 %</w:t>
            </w:r>
          </w:p>
        </w:tc>
        <w:tc>
          <w:tcPr>
            <w:tcW w:w="1440"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i/>
                <w:iCs/>
                <w:sz w:val="24"/>
                <w:szCs w:val="24"/>
              </w:rPr>
              <w:t>dejectii</w:t>
            </w:r>
          </w:p>
        </w:tc>
        <w:tc>
          <w:tcPr>
            <w:tcW w:w="3330" w:type="dxa"/>
            <w:vAlign w:val="center"/>
          </w:tcPr>
          <w:p w:rsidR="00CC6FEA" w:rsidRPr="00DE3C72" w:rsidRDefault="00CC6FEA" w:rsidP="00106922">
            <w:pPr>
              <w:spacing w:after="0" w:line="240" w:lineRule="auto"/>
              <w:jc w:val="center"/>
              <w:rPr>
                <w:rFonts w:ascii="Times New Roman" w:hAnsi="Times New Roman" w:cs="Times New Roman"/>
                <w:i/>
                <w:iCs/>
                <w:sz w:val="24"/>
                <w:szCs w:val="24"/>
              </w:rPr>
            </w:pPr>
            <w:r w:rsidRPr="00DE3C72">
              <w:rPr>
                <w:rFonts w:ascii="Times New Roman" w:hAnsi="Times New Roman" w:cs="Times New Roman"/>
                <w:i/>
                <w:iCs/>
                <w:sz w:val="24"/>
                <w:szCs w:val="24"/>
              </w:rPr>
              <w:t>Conform precizarilor din capitolul 4.6.1.1 si 5.2.2.2</w:t>
            </w:r>
          </w:p>
        </w:tc>
      </w:tr>
    </w:tbl>
    <w:p w:rsidR="00CC6FEA" w:rsidRPr="00DE3C72" w:rsidRDefault="00CC6FEA" w:rsidP="001A18B9">
      <w:pPr>
        <w:spacing w:after="0" w:line="240" w:lineRule="auto"/>
        <w:jc w:val="both"/>
        <w:rPr>
          <w:rFonts w:ascii="Times New Roman" w:hAnsi="Times New Roman" w:cs="Times New Roman"/>
          <w:i/>
          <w:iCs/>
          <w:sz w:val="24"/>
          <w:szCs w:val="24"/>
        </w:rPr>
      </w:pPr>
    </w:p>
    <w:p w:rsidR="00CC6FEA" w:rsidRPr="00DE3C72" w:rsidRDefault="00CC6FEA" w:rsidP="001A18B9">
      <w:pPr>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La capitolul: 5.2.2.2, din Documentul de referinta [4], la pagina 293, intitulat “Sistemele de adapost pentru porcii de ingrasat/de sacrificat” se precizeaza ca:</w:t>
      </w:r>
    </w:p>
    <w:p w:rsidR="00CC6FEA" w:rsidRPr="00DE3C72" w:rsidRDefault="00CC6FEA" w:rsidP="001A18B9">
      <w:p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BAT este:</w:t>
      </w:r>
    </w:p>
    <w:p w:rsidR="00CC6FEA" w:rsidRPr="00DE3C72" w:rsidRDefault="00CC6FEA" w:rsidP="00465AFB">
      <w:pPr>
        <w:numPr>
          <w:ilvl w:val="0"/>
          <w:numId w:val="46"/>
        </w:num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O podea complet perforata cu sistem de vacuum pentru indepartarea frecventa, a dejectiilor (sectiunea 4.6.1.1)</w:t>
      </w:r>
    </w:p>
    <w:p w:rsidR="00CC6FEA" w:rsidRPr="00DE3C72" w:rsidRDefault="00CC6FEA" w:rsidP="001A18B9">
      <w:pPr>
        <w:spacing w:after="0" w:line="240" w:lineRule="auto"/>
        <w:jc w:val="both"/>
        <w:rPr>
          <w:rFonts w:ascii="Times New Roman" w:hAnsi="Times New Roman" w:cs="Times New Roman"/>
          <w:i/>
          <w:iCs/>
          <w:sz w:val="24"/>
          <w:szCs w:val="24"/>
        </w:rPr>
      </w:pPr>
    </w:p>
    <w:p w:rsidR="00CC6FEA" w:rsidRPr="00DE3C72" w:rsidRDefault="00CC6FEA" w:rsidP="001A18B9">
      <w:pPr>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Capitolul 4.6.1.1, ”Sistemul cu dusumea complet perforata cu vacuum”, la pagina 196, se consemneaza ca beneficiile realizate pentru mediu prin utilizarea acestui sistem, sunt:</w:t>
      </w:r>
    </w:p>
    <w:p w:rsidR="00CC6FEA" w:rsidRPr="00DE3C72" w:rsidRDefault="00CC6FEA" w:rsidP="001A18B9">
      <w:pPr>
        <w:spacing w:after="0" w:line="240" w:lineRule="auto"/>
        <w:jc w:val="both"/>
        <w:rPr>
          <w:rFonts w:ascii="Times New Roman" w:hAnsi="Times New Roman" w:cs="Times New Roman"/>
          <w:i/>
          <w:iCs/>
          <w:sz w:val="24"/>
          <w:szCs w:val="24"/>
        </w:rPr>
      </w:pPr>
    </w:p>
    <w:p w:rsidR="00CC6FEA" w:rsidRPr="00DE3C72" w:rsidRDefault="00CC6FEA" w:rsidP="001A18B9">
      <w:pPr>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Reducerea emisiei de NH</w:t>
      </w:r>
      <w:r w:rsidRPr="00DE3C72">
        <w:rPr>
          <w:rFonts w:ascii="Times New Roman" w:hAnsi="Times New Roman" w:cs="Times New Roman"/>
          <w:i/>
          <w:iCs/>
          <w:sz w:val="24"/>
          <w:szCs w:val="24"/>
          <w:vertAlign w:val="subscript"/>
        </w:rPr>
        <w:t>3</w:t>
      </w:r>
      <w:r w:rsidRPr="00DE3C72">
        <w:rPr>
          <w:rFonts w:ascii="Times New Roman" w:hAnsi="Times New Roman" w:cs="Times New Roman"/>
          <w:i/>
          <w:iCs/>
          <w:sz w:val="24"/>
          <w:szCs w:val="24"/>
        </w:rPr>
        <w:t xml:space="preserve"> cu aproximativ 25 % datorita evacuarii frecvente a mixturii de dejectii. Efecte asupra mediului:</w:t>
      </w:r>
    </w:p>
    <w:p w:rsidR="00CC6FEA" w:rsidRPr="00DE3C72" w:rsidRDefault="00CC6FEA" w:rsidP="00465AFB">
      <w:pPr>
        <w:numPr>
          <w:ilvl w:val="1"/>
          <w:numId w:val="46"/>
        </w:numPr>
        <w:autoSpaceDE w:val="0"/>
        <w:autoSpaceDN w:val="0"/>
        <w:adjustRightInd w:val="0"/>
        <w:spacing w:after="0" w:line="240" w:lineRule="auto"/>
        <w:jc w:val="both"/>
        <w:rPr>
          <w:rFonts w:ascii="Times New Roman" w:hAnsi="Times New Roman" w:cs="Times New Roman"/>
          <w:i/>
          <w:iCs/>
          <w:sz w:val="24"/>
          <w:szCs w:val="24"/>
        </w:rPr>
      </w:pPr>
      <w:r w:rsidRPr="00DE3C72">
        <w:rPr>
          <w:rFonts w:ascii="Times New Roman" w:hAnsi="Times New Roman" w:cs="Times New Roman"/>
          <w:i/>
          <w:iCs/>
          <w:sz w:val="24"/>
          <w:szCs w:val="24"/>
        </w:rPr>
        <w:t>Este necesara mai putina apa pentru a curata dusumeaua comparativ cu dusumelele partial cu gratare sau de beton solid.</w:t>
      </w:r>
    </w:p>
    <w:p w:rsidR="00CC6FEA" w:rsidRPr="00DE3C72" w:rsidRDefault="00CC6FEA" w:rsidP="001A18B9">
      <w:pPr>
        <w:pStyle w:val="Footer"/>
        <w:jc w:val="both"/>
        <w:rPr>
          <w:i/>
          <w:iCs/>
          <w:sz w:val="24"/>
          <w:szCs w:val="24"/>
        </w:rPr>
      </w:pPr>
    </w:p>
    <w:p w:rsidR="00CC6FEA" w:rsidRPr="00B2119E" w:rsidRDefault="00CC6FEA" w:rsidP="001A18B9">
      <w:pPr>
        <w:widowControl w:val="0"/>
        <w:autoSpaceDE w:val="0"/>
        <w:autoSpaceDN w:val="0"/>
        <w:spacing w:after="0" w:line="240" w:lineRule="auto"/>
        <w:ind w:firstLine="708"/>
        <w:rPr>
          <w:rFonts w:ascii="Times New Roman" w:hAnsi="Times New Roman" w:cs="Times New Roman"/>
          <w:spacing w:val="11"/>
          <w:sz w:val="27"/>
          <w:szCs w:val="27"/>
        </w:rPr>
      </w:pPr>
      <w:r w:rsidRPr="001A18B9">
        <w:rPr>
          <w:rFonts w:ascii="Times New Roman" w:hAnsi="Times New Roman" w:cs="Times New Roman"/>
          <w:b/>
          <w:bCs/>
          <w:spacing w:val="3"/>
          <w:sz w:val="27"/>
          <w:szCs w:val="27"/>
        </w:rPr>
        <w:t xml:space="preserve">Sistemul de furajare: </w:t>
      </w:r>
      <w:r w:rsidRPr="001A18B9">
        <w:rPr>
          <w:rFonts w:ascii="Times New Roman" w:hAnsi="Times New Roman" w:cs="Times New Roman"/>
          <w:spacing w:val="3"/>
          <w:sz w:val="27"/>
          <w:szCs w:val="27"/>
        </w:rPr>
        <w:t>halele de îngră</w:t>
      </w:r>
      <w:r w:rsidRPr="001A18B9">
        <w:rPr>
          <w:rFonts w:ascii="Tahoma" w:hAnsi="Tahoma" w:cs="Tahoma"/>
          <w:spacing w:val="3"/>
          <w:sz w:val="27"/>
          <w:szCs w:val="27"/>
        </w:rPr>
        <w:t>ș</w:t>
      </w:r>
      <w:r w:rsidRPr="001A18B9">
        <w:rPr>
          <w:rFonts w:ascii="Times New Roman" w:hAnsi="Times New Roman" w:cs="Times New Roman"/>
          <w:spacing w:val="3"/>
          <w:sz w:val="27"/>
          <w:szCs w:val="27"/>
        </w:rPr>
        <w:t xml:space="preserve">are sunt prevăzute cu câte unul sau două sisteme </w:t>
      </w:r>
      <w:r w:rsidRPr="001A18B9">
        <w:rPr>
          <w:rFonts w:ascii="Times New Roman" w:hAnsi="Times New Roman" w:cs="Times New Roman"/>
          <w:spacing w:val="12"/>
          <w:sz w:val="27"/>
          <w:szCs w:val="27"/>
        </w:rPr>
        <w:t>de distribu</w:t>
      </w:r>
      <w:r w:rsidRPr="001A18B9">
        <w:rPr>
          <w:rFonts w:ascii="Tahoma" w:hAnsi="Tahoma" w:cs="Tahoma"/>
          <w:spacing w:val="12"/>
          <w:sz w:val="27"/>
          <w:szCs w:val="27"/>
        </w:rPr>
        <w:t>ț</w:t>
      </w:r>
      <w:r w:rsidRPr="001A18B9">
        <w:rPr>
          <w:rFonts w:ascii="Times New Roman" w:hAnsi="Times New Roman" w:cs="Times New Roman"/>
          <w:spacing w:val="12"/>
          <w:sz w:val="27"/>
          <w:szCs w:val="27"/>
        </w:rPr>
        <w:t>ie independente cu lan</w:t>
      </w:r>
      <w:r w:rsidRPr="001A18B9">
        <w:rPr>
          <w:rFonts w:ascii="Tahoma" w:hAnsi="Tahoma" w:cs="Tahoma"/>
          <w:spacing w:val="12"/>
          <w:sz w:val="27"/>
          <w:szCs w:val="27"/>
        </w:rPr>
        <w:t>ț</w:t>
      </w:r>
      <w:r w:rsidRPr="001A18B9">
        <w:rPr>
          <w:rFonts w:ascii="Times New Roman" w:hAnsi="Times New Roman" w:cs="Times New Roman"/>
          <w:spacing w:val="12"/>
          <w:sz w:val="27"/>
          <w:szCs w:val="27"/>
        </w:rPr>
        <w:t xml:space="preserve">uri </w:t>
      </w:r>
      <w:r w:rsidRPr="001A18B9">
        <w:rPr>
          <w:rFonts w:ascii="Tahoma" w:hAnsi="Tahoma" w:cs="Tahoma"/>
          <w:spacing w:val="12"/>
          <w:sz w:val="27"/>
          <w:szCs w:val="27"/>
        </w:rPr>
        <w:t>ș</w:t>
      </w:r>
      <w:r w:rsidRPr="001A18B9">
        <w:rPr>
          <w:rFonts w:ascii="Times New Roman" w:hAnsi="Times New Roman" w:cs="Times New Roman"/>
          <w:spacing w:val="12"/>
          <w:sz w:val="27"/>
          <w:szCs w:val="27"/>
        </w:rPr>
        <w:t>i discuri, pozi</w:t>
      </w:r>
      <w:r w:rsidRPr="001A18B9">
        <w:rPr>
          <w:rFonts w:ascii="Tahoma" w:hAnsi="Tahoma" w:cs="Tahoma"/>
          <w:spacing w:val="12"/>
          <w:sz w:val="27"/>
          <w:szCs w:val="27"/>
        </w:rPr>
        <w:t>ț</w:t>
      </w:r>
      <w:r w:rsidRPr="001A18B9">
        <w:rPr>
          <w:rFonts w:ascii="Times New Roman" w:hAnsi="Times New Roman" w:cs="Times New Roman"/>
          <w:spacing w:val="12"/>
          <w:sz w:val="27"/>
          <w:szCs w:val="27"/>
        </w:rPr>
        <w:t xml:space="preserve">ionate la limita dintre două boxe </w:t>
      </w:r>
      <w:r w:rsidRPr="001A18B9">
        <w:rPr>
          <w:rFonts w:ascii="Times New Roman" w:hAnsi="Times New Roman" w:cs="Times New Roman"/>
          <w:spacing w:val="11"/>
          <w:sz w:val="27"/>
          <w:szCs w:val="27"/>
        </w:rPr>
        <w:t xml:space="preserve">alăturate, care transportă către hrănitoare furajul (capacitatea tancului 90 litri). Ultima </w:t>
      </w:r>
      <w:r w:rsidRPr="001A18B9">
        <w:rPr>
          <w:rFonts w:ascii="Times New Roman" w:hAnsi="Times New Roman" w:cs="Times New Roman"/>
          <w:sz w:val="27"/>
          <w:szCs w:val="27"/>
        </w:rPr>
        <w:t>hrănitoare din circuitul închis al sistemului de distribu</w:t>
      </w:r>
      <w:r w:rsidRPr="001A18B9">
        <w:rPr>
          <w:rFonts w:ascii="Tahoma" w:hAnsi="Tahoma" w:cs="Tahoma"/>
          <w:sz w:val="27"/>
          <w:szCs w:val="27"/>
        </w:rPr>
        <w:t>ț</w:t>
      </w:r>
      <w:r w:rsidRPr="001A18B9">
        <w:rPr>
          <w:rFonts w:ascii="Times New Roman" w:hAnsi="Times New Roman" w:cs="Times New Roman"/>
          <w:sz w:val="27"/>
          <w:szCs w:val="27"/>
        </w:rPr>
        <w:t xml:space="preserve">ie este echipată cu un senzor pentru </w:t>
      </w:r>
      <w:r w:rsidRPr="001A18B9">
        <w:rPr>
          <w:rFonts w:ascii="Times New Roman" w:hAnsi="Times New Roman" w:cs="Times New Roman"/>
          <w:spacing w:val="13"/>
          <w:sz w:val="27"/>
          <w:szCs w:val="27"/>
        </w:rPr>
        <w:t>detectarea prezen</w:t>
      </w:r>
      <w:r w:rsidRPr="001A18B9">
        <w:rPr>
          <w:rFonts w:ascii="Tahoma" w:hAnsi="Tahoma" w:cs="Tahoma"/>
          <w:spacing w:val="13"/>
          <w:sz w:val="27"/>
          <w:szCs w:val="27"/>
        </w:rPr>
        <w:t>ț</w:t>
      </w:r>
      <w:r w:rsidRPr="001A18B9">
        <w:rPr>
          <w:rFonts w:ascii="Times New Roman" w:hAnsi="Times New Roman" w:cs="Times New Roman"/>
          <w:spacing w:val="13"/>
          <w:sz w:val="27"/>
          <w:szCs w:val="27"/>
        </w:rPr>
        <w:t>ei sau absen</w:t>
      </w:r>
      <w:r w:rsidRPr="001A18B9">
        <w:rPr>
          <w:rFonts w:ascii="Tahoma" w:hAnsi="Tahoma" w:cs="Tahoma"/>
          <w:spacing w:val="13"/>
          <w:sz w:val="27"/>
          <w:szCs w:val="27"/>
        </w:rPr>
        <w:t>ț</w:t>
      </w:r>
      <w:r w:rsidRPr="001A18B9">
        <w:rPr>
          <w:rFonts w:ascii="Times New Roman" w:hAnsi="Times New Roman" w:cs="Times New Roman"/>
          <w:spacing w:val="13"/>
          <w:sz w:val="27"/>
          <w:szCs w:val="27"/>
        </w:rPr>
        <w:t>ei furajului în tanc</w:t>
      </w:r>
      <w:r w:rsidRPr="00B2119E">
        <w:rPr>
          <w:rFonts w:ascii="Times New Roman" w:hAnsi="Times New Roman" w:cs="Times New Roman"/>
          <w:spacing w:val="11"/>
          <w:sz w:val="27"/>
          <w:szCs w:val="27"/>
        </w:rPr>
        <w:t>. Porcii au hrană la discre</w:t>
      </w:r>
      <w:r>
        <w:rPr>
          <w:rFonts w:ascii="Times New Roman" w:hAnsi="Times New Roman" w:cs="Times New Roman"/>
          <w:spacing w:val="11"/>
          <w:sz w:val="27"/>
          <w:szCs w:val="27"/>
        </w:rPr>
        <w:t>ţ</w:t>
      </w:r>
      <w:r w:rsidRPr="00B2119E">
        <w:rPr>
          <w:rFonts w:ascii="Times New Roman" w:hAnsi="Times New Roman" w:cs="Times New Roman"/>
          <w:spacing w:val="11"/>
          <w:sz w:val="27"/>
          <w:szCs w:val="27"/>
        </w:rPr>
        <w:t>ie şi pot amesteca hrana cu apă datorită prezen</w:t>
      </w:r>
      <w:r>
        <w:rPr>
          <w:rFonts w:ascii="Times New Roman" w:hAnsi="Times New Roman" w:cs="Times New Roman"/>
          <w:spacing w:val="11"/>
          <w:sz w:val="27"/>
          <w:szCs w:val="27"/>
        </w:rPr>
        <w:t>t</w:t>
      </w:r>
      <w:r w:rsidRPr="00B2119E">
        <w:rPr>
          <w:rFonts w:ascii="Times New Roman" w:hAnsi="Times New Roman" w:cs="Times New Roman"/>
          <w:spacing w:val="11"/>
          <w:sz w:val="27"/>
          <w:szCs w:val="27"/>
        </w:rPr>
        <w:t>ei a două suzete la nivelul hrănitorului de o</w:t>
      </w:r>
      <w:r>
        <w:rPr>
          <w:rFonts w:ascii="Times New Roman" w:hAnsi="Times New Roman" w:cs="Times New Roman"/>
          <w:spacing w:val="11"/>
          <w:sz w:val="27"/>
          <w:szCs w:val="27"/>
        </w:rPr>
        <w:t>ţ</w:t>
      </w:r>
      <w:r w:rsidRPr="00B2119E">
        <w:rPr>
          <w:rFonts w:ascii="Times New Roman" w:hAnsi="Times New Roman" w:cs="Times New Roman"/>
          <w:spacing w:val="11"/>
          <w:sz w:val="27"/>
          <w:szCs w:val="27"/>
        </w:rPr>
        <w:t>el.</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sz w:val="27"/>
          <w:szCs w:val="27"/>
        </w:rPr>
        <w:lastRenderedPageBreak/>
        <w:t xml:space="preserve">Sistemul de adăpare: </w:t>
      </w:r>
      <w:r w:rsidRPr="001A18B9">
        <w:rPr>
          <w:rFonts w:ascii="Times New Roman" w:hAnsi="Times New Roman" w:cs="Times New Roman"/>
          <w:sz w:val="27"/>
          <w:szCs w:val="27"/>
        </w:rPr>
        <w:t>hrănirea se va face ad-libidum;</w:t>
      </w:r>
      <w:r w:rsidRPr="001A18B9">
        <w:rPr>
          <w:rFonts w:ascii="Times New Roman" w:hAnsi="Times New Roman" w:cs="Times New Roman"/>
          <w:b/>
          <w:bCs/>
          <w:sz w:val="27"/>
          <w:szCs w:val="27"/>
        </w:rPr>
        <w:t xml:space="preserve"> </w:t>
      </w:r>
      <w:r w:rsidRPr="001A18B9">
        <w:rPr>
          <w:rFonts w:ascii="Times New Roman" w:hAnsi="Times New Roman" w:cs="Times New Roman"/>
          <w:sz w:val="27"/>
          <w:szCs w:val="27"/>
        </w:rPr>
        <w:t xml:space="preserve">pentru toate halele, sistemul de adăpare este constituit din conducte de PVC </w:t>
      </w:r>
      <w:r w:rsidRPr="001A18B9">
        <w:rPr>
          <w:rFonts w:ascii="Tahoma" w:hAnsi="Tahoma" w:cs="Tahoma"/>
          <w:sz w:val="27"/>
          <w:szCs w:val="27"/>
        </w:rPr>
        <w:t>ș</w:t>
      </w:r>
      <w:r w:rsidRPr="001A18B9">
        <w:rPr>
          <w:rFonts w:ascii="Times New Roman" w:hAnsi="Times New Roman" w:cs="Times New Roman"/>
          <w:sz w:val="27"/>
          <w:szCs w:val="27"/>
        </w:rPr>
        <w:t xml:space="preserve">i </w:t>
      </w:r>
      <w:r w:rsidRPr="001A18B9">
        <w:rPr>
          <w:rFonts w:ascii="Times New Roman" w:hAnsi="Times New Roman" w:cs="Times New Roman"/>
          <w:spacing w:val="5"/>
          <w:sz w:val="27"/>
          <w:szCs w:val="27"/>
        </w:rPr>
        <w:t>tuburi de 8 mm PEL. În fiecare boxă se află o adăpătoare din o</w:t>
      </w:r>
      <w:r w:rsidRPr="001A18B9">
        <w:rPr>
          <w:rFonts w:ascii="Tahoma" w:hAnsi="Tahoma" w:cs="Tahoma"/>
          <w:spacing w:val="5"/>
          <w:sz w:val="27"/>
          <w:szCs w:val="27"/>
        </w:rPr>
        <w:t>ț</w:t>
      </w:r>
      <w:r w:rsidRPr="001A18B9">
        <w:rPr>
          <w:rFonts w:ascii="Times New Roman" w:hAnsi="Times New Roman" w:cs="Times New Roman"/>
          <w:spacing w:val="5"/>
          <w:sz w:val="27"/>
          <w:szCs w:val="27"/>
        </w:rPr>
        <w:t xml:space="preserve">el, conectată printr-o </w:t>
      </w:r>
      <w:r w:rsidRPr="001A18B9">
        <w:rPr>
          <w:rFonts w:ascii="Tahoma" w:hAnsi="Tahoma" w:cs="Tahoma"/>
          <w:spacing w:val="5"/>
          <w:sz w:val="27"/>
          <w:szCs w:val="27"/>
        </w:rPr>
        <w:t>ț</w:t>
      </w:r>
      <w:r w:rsidRPr="001A18B9">
        <w:rPr>
          <w:rFonts w:ascii="Times New Roman" w:hAnsi="Times New Roman" w:cs="Times New Roman"/>
          <w:spacing w:val="5"/>
          <w:sz w:val="27"/>
          <w:szCs w:val="27"/>
        </w:rPr>
        <w:t xml:space="preserve">eavă </w:t>
      </w:r>
      <w:r w:rsidRPr="001A18B9">
        <w:rPr>
          <w:rFonts w:ascii="Times New Roman" w:hAnsi="Times New Roman" w:cs="Times New Roman"/>
          <w:spacing w:val="7"/>
          <w:sz w:val="27"/>
          <w:szCs w:val="27"/>
        </w:rPr>
        <w:t>de 1 m lungime. Administrarea medica</w:t>
      </w:r>
      <w:r w:rsidRPr="001A18B9">
        <w:rPr>
          <w:rFonts w:ascii="Tahoma" w:hAnsi="Tahoma" w:cs="Tahoma"/>
          <w:spacing w:val="7"/>
          <w:sz w:val="27"/>
          <w:szCs w:val="27"/>
        </w:rPr>
        <w:t>ț</w:t>
      </w:r>
      <w:r w:rsidRPr="001A18B9">
        <w:rPr>
          <w:rFonts w:ascii="Times New Roman" w:hAnsi="Times New Roman" w:cs="Times New Roman"/>
          <w:spacing w:val="7"/>
          <w:sz w:val="27"/>
          <w:szCs w:val="27"/>
        </w:rPr>
        <w:t xml:space="preserve">iei prin intermediul apei de băut este posibilă prin </w:t>
      </w:r>
      <w:r w:rsidRPr="001A18B9">
        <w:rPr>
          <w:rFonts w:ascii="Times New Roman" w:hAnsi="Times New Roman" w:cs="Times New Roman"/>
          <w:sz w:val="27"/>
          <w:szCs w:val="27"/>
        </w:rPr>
        <w:t>intermediul unui medicator electronic, prevăzut cu o pompă de dozare rezistentă la ac</w:t>
      </w:r>
      <w:r w:rsidRPr="001A18B9">
        <w:rPr>
          <w:rFonts w:ascii="Tahoma" w:hAnsi="Tahoma" w:cs="Tahoma"/>
          <w:sz w:val="27"/>
          <w:szCs w:val="27"/>
        </w:rPr>
        <w:t>ț</w:t>
      </w:r>
      <w:r w:rsidRPr="001A18B9">
        <w:rPr>
          <w:rFonts w:ascii="Times New Roman" w:hAnsi="Times New Roman" w:cs="Times New Roman"/>
          <w:sz w:val="27"/>
          <w:szCs w:val="27"/>
        </w:rPr>
        <w:t>iunea substan</w:t>
      </w:r>
      <w:r w:rsidRPr="001A18B9">
        <w:rPr>
          <w:rFonts w:ascii="Tahoma" w:hAnsi="Tahoma" w:cs="Tahoma"/>
          <w:sz w:val="27"/>
          <w:szCs w:val="27"/>
        </w:rPr>
        <w:t>ț</w:t>
      </w:r>
      <w:r w:rsidRPr="001A18B9">
        <w:rPr>
          <w:rFonts w:ascii="Times New Roman" w:hAnsi="Times New Roman" w:cs="Times New Roman"/>
          <w:sz w:val="27"/>
          <w:szCs w:val="27"/>
        </w:rPr>
        <w:t>elor chimice, cu capacitate de dozare ajustabilă de la 0,05 la 4%.</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sz w:val="27"/>
          <w:szCs w:val="27"/>
        </w:rPr>
        <w:t xml:space="preserve">Controlul de climat: </w:t>
      </w:r>
      <w:r w:rsidRPr="001A18B9">
        <w:rPr>
          <w:rFonts w:ascii="Times New Roman" w:hAnsi="Times New Roman" w:cs="Times New Roman"/>
          <w:sz w:val="27"/>
          <w:szCs w:val="27"/>
        </w:rPr>
        <w:t xml:space="preserve">climatul intern al halelor este controlat prin intermediul sistemelor de </w:t>
      </w:r>
      <w:r w:rsidRPr="001A18B9">
        <w:rPr>
          <w:rFonts w:ascii="Times New Roman" w:hAnsi="Times New Roman" w:cs="Times New Roman"/>
          <w:spacing w:val="8"/>
          <w:sz w:val="27"/>
          <w:szCs w:val="27"/>
        </w:rPr>
        <w:t>ventila</w:t>
      </w:r>
      <w:r w:rsidRPr="001A18B9">
        <w:rPr>
          <w:rFonts w:ascii="Tahoma" w:hAnsi="Tahoma" w:cs="Tahoma"/>
          <w:spacing w:val="8"/>
          <w:sz w:val="27"/>
          <w:szCs w:val="27"/>
        </w:rPr>
        <w:t>ț</w:t>
      </w:r>
      <w:r w:rsidRPr="001A18B9">
        <w:rPr>
          <w:rFonts w:ascii="Times New Roman" w:hAnsi="Times New Roman" w:cs="Times New Roman"/>
          <w:spacing w:val="8"/>
          <w:sz w:val="27"/>
          <w:szCs w:val="27"/>
        </w:rPr>
        <w:t>ie la putere scăzută, respectiv printr-un sistem de ventila</w:t>
      </w:r>
      <w:r w:rsidRPr="001A18B9">
        <w:rPr>
          <w:rFonts w:ascii="Tahoma" w:hAnsi="Tahoma" w:cs="Tahoma"/>
          <w:spacing w:val="8"/>
          <w:sz w:val="27"/>
          <w:szCs w:val="27"/>
        </w:rPr>
        <w:t>ț</w:t>
      </w:r>
      <w:r w:rsidRPr="001A18B9">
        <w:rPr>
          <w:rFonts w:ascii="Times New Roman" w:hAnsi="Times New Roman" w:cs="Times New Roman"/>
          <w:spacing w:val="8"/>
          <w:sz w:val="27"/>
          <w:szCs w:val="27"/>
        </w:rPr>
        <w:t xml:space="preserve">ie la presiune negativă, </w:t>
      </w:r>
      <w:r w:rsidRPr="001A18B9">
        <w:rPr>
          <w:rFonts w:ascii="Times New Roman" w:hAnsi="Times New Roman" w:cs="Times New Roman"/>
          <w:spacing w:val="4"/>
          <w:sz w:val="27"/>
          <w:szCs w:val="27"/>
        </w:rPr>
        <w:t>controlat de un micro-procesor pe baza înregistrării permanente a temperaturii şi umidită</w:t>
      </w:r>
      <w:r w:rsidRPr="001A18B9">
        <w:rPr>
          <w:rFonts w:ascii="Tahoma" w:hAnsi="Tahoma" w:cs="Tahoma"/>
          <w:spacing w:val="4"/>
          <w:sz w:val="27"/>
          <w:szCs w:val="27"/>
        </w:rPr>
        <w:t>ț</w:t>
      </w:r>
      <w:r w:rsidRPr="001A18B9">
        <w:rPr>
          <w:rFonts w:ascii="Times New Roman" w:hAnsi="Times New Roman" w:cs="Times New Roman"/>
          <w:spacing w:val="4"/>
          <w:sz w:val="27"/>
          <w:szCs w:val="27"/>
        </w:rPr>
        <w:t xml:space="preserve">ii. </w:t>
      </w:r>
      <w:r w:rsidRPr="001A18B9">
        <w:rPr>
          <w:rFonts w:ascii="Times New Roman" w:hAnsi="Times New Roman" w:cs="Times New Roman"/>
          <w:spacing w:val="6"/>
          <w:sz w:val="27"/>
          <w:szCs w:val="27"/>
        </w:rPr>
        <w:t>Aerul atmosferic este atras în clădire prin guri de aspira</w:t>
      </w:r>
      <w:r w:rsidRPr="001A18B9">
        <w:rPr>
          <w:rFonts w:ascii="Tahoma" w:hAnsi="Tahoma" w:cs="Tahoma"/>
          <w:spacing w:val="6"/>
          <w:sz w:val="27"/>
          <w:szCs w:val="27"/>
        </w:rPr>
        <w:t>ț</w:t>
      </w:r>
      <w:r w:rsidRPr="001A18B9">
        <w:rPr>
          <w:rFonts w:ascii="Times New Roman" w:hAnsi="Times New Roman" w:cs="Times New Roman"/>
          <w:spacing w:val="6"/>
          <w:sz w:val="27"/>
          <w:szCs w:val="27"/>
        </w:rPr>
        <w:t>ie la nivelul pere</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ilor (având debit </w:t>
      </w:r>
      <w:r w:rsidRPr="001A18B9">
        <w:rPr>
          <w:rFonts w:ascii="Times New Roman" w:hAnsi="Times New Roman" w:cs="Times New Roman"/>
          <w:spacing w:val="13"/>
          <w:sz w:val="27"/>
          <w:szCs w:val="27"/>
        </w:rPr>
        <w:t>variabil, datorită unei clapete cu pozi</w:t>
      </w:r>
      <w:r w:rsidRPr="001A18B9">
        <w:rPr>
          <w:rFonts w:ascii="Tahoma" w:hAnsi="Tahoma" w:cs="Tahoma"/>
          <w:spacing w:val="13"/>
          <w:sz w:val="27"/>
          <w:szCs w:val="27"/>
        </w:rPr>
        <w:t>ț</w:t>
      </w:r>
      <w:r w:rsidRPr="001A18B9">
        <w:rPr>
          <w:rFonts w:ascii="Times New Roman" w:hAnsi="Times New Roman" w:cs="Times New Roman"/>
          <w:spacing w:val="13"/>
          <w:sz w:val="27"/>
          <w:szCs w:val="27"/>
        </w:rPr>
        <w:t xml:space="preserve">ie controlabilă) </w:t>
      </w:r>
      <w:r w:rsidRPr="001A18B9">
        <w:rPr>
          <w:rFonts w:ascii="Tahoma" w:hAnsi="Tahoma" w:cs="Tahoma"/>
          <w:spacing w:val="13"/>
          <w:sz w:val="27"/>
          <w:szCs w:val="27"/>
        </w:rPr>
        <w:t>ș</w:t>
      </w:r>
      <w:r w:rsidRPr="001A18B9">
        <w:rPr>
          <w:rFonts w:ascii="Times New Roman" w:hAnsi="Times New Roman" w:cs="Times New Roman"/>
          <w:spacing w:val="13"/>
          <w:sz w:val="27"/>
          <w:szCs w:val="27"/>
        </w:rPr>
        <w:t xml:space="preserve">i este eliminat din clădire prin </w:t>
      </w:r>
      <w:r w:rsidRPr="001A18B9">
        <w:rPr>
          <w:rFonts w:ascii="Times New Roman" w:hAnsi="Times New Roman" w:cs="Times New Roman"/>
          <w:sz w:val="27"/>
          <w:szCs w:val="27"/>
        </w:rPr>
        <w:t>ventilatoare montate la nivelul acoperişului.</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pacing w:val="11"/>
          <w:sz w:val="27"/>
          <w:szCs w:val="27"/>
        </w:rPr>
        <w:t xml:space="preserve">Fiecare compartiment este echipat cu ventilatoare de polipropilenă, prevăzute cu o </w:t>
      </w:r>
      <w:r w:rsidRPr="001A18B9">
        <w:rPr>
          <w:rFonts w:ascii="Times New Roman" w:hAnsi="Times New Roman" w:cs="Times New Roman"/>
          <w:spacing w:val="7"/>
          <w:sz w:val="27"/>
          <w:szCs w:val="27"/>
        </w:rPr>
        <w:t>capacitate maximă combinată de aprox. 72.000 mc/h la o presiune diferen</w:t>
      </w:r>
      <w:r w:rsidRPr="001A18B9">
        <w:rPr>
          <w:rFonts w:ascii="Tahoma" w:hAnsi="Tahoma" w:cs="Tahoma"/>
          <w:spacing w:val="7"/>
          <w:sz w:val="27"/>
          <w:szCs w:val="27"/>
        </w:rPr>
        <w:t>ț</w:t>
      </w:r>
      <w:r w:rsidRPr="001A18B9">
        <w:rPr>
          <w:rFonts w:ascii="Times New Roman" w:hAnsi="Times New Roman" w:cs="Times New Roman"/>
          <w:spacing w:val="7"/>
          <w:sz w:val="27"/>
          <w:szCs w:val="27"/>
        </w:rPr>
        <w:t xml:space="preserve">ială de 40 Pa, </w:t>
      </w:r>
      <w:r w:rsidRPr="001A18B9">
        <w:rPr>
          <w:rFonts w:ascii="Times New Roman" w:hAnsi="Times New Roman" w:cs="Times New Roman"/>
          <w:sz w:val="27"/>
          <w:szCs w:val="27"/>
        </w:rPr>
        <w:t>bazată pe o rată maximă de împrospătare a aerului, vara de 64 mc/porc/oră.</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pacing w:val="6"/>
          <w:sz w:val="27"/>
          <w:szCs w:val="27"/>
        </w:rPr>
        <w:t>Aerul proaspăt este introdus în fiecare compartiment prin gurile de aspira</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ie instalate în </w:t>
      </w:r>
      <w:r w:rsidRPr="001A18B9">
        <w:rPr>
          <w:rFonts w:ascii="Times New Roman" w:hAnsi="Times New Roman" w:cs="Times New Roman"/>
          <w:sz w:val="27"/>
          <w:szCs w:val="27"/>
        </w:rPr>
        <w:t>pere</w:t>
      </w:r>
      <w:r w:rsidRPr="001A18B9">
        <w:rPr>
          <w:rFonts w:ascii="Tahoma" w:hAnsi="Tahoma" w:cs="Tahoma"/>
          <w:sz w:val="27"/>
          <w:szCs w:val="27"/>
        </w:rPr>
        <w:t>ț</w:t>
      </w:r>
      <w:r w:rsidRPr="001A18B9">
        <w:rPr>
          <w:rFonts w:ascii="Times New Roman" w:hAnsi="Times New Roman" w:cs="Times New Roman"/>
          <w:sz w:val="27"/>
          <w:szCs w:val="27"/>
        </w:rPr>
        <w:t xml:space="preserve">i, cu clapete reglabile, fiecare cu o capacitate de 1075 mc/h la 6 Pa şi controlate de un </w:t>
      </w:r>
      <w:r w:rsidRPr="001A18B9">
        <w:rPr>
          <w:rFonts w:ascii="Times New Roman" w:hAnsi="Times New Roman" w:cs="Times New Roman"/>
          <w:spacing w:val="9"/>
          <w:sz w:val="27"/>
          <w:szCs w:val="27"/>
        </w:rPr>
        <w:t>motoraş de 24 V, angrenat într-un sistem de ro</w:t>
      </w:r>
      <w:r w:rsidRPr="001A18B9">
        <w:rPr>
          <w:rFonts w:ascii="Tahoma" w:hAnsi="Tahoma" w:cs="Tahoma"/>
          <w:spacing w:val="9"/>
          <w:sz w:val="27"/>
          <w:szCs w:val="27"/>
        </w:rPr>
        <w:t>ț</w:t>
      </w:r>
      <w:r w:rsidRPr="001A18B9">
        <w:rPr>
          <w:rFonts w:ascii="Times New Roman" w:hAnsi="Times New Roman" w:cs="Times New Roman"/>
          <w:spacing w:val="9"/>
          <w:sz w:val="27"/>
          <w:szCs w:val="27"/>
        </w:rPr>
        <w:t>i cu scripe</w:t>
      </w:r>
      <w:r w:rsidRPr="001A18B9">
        <w:rPr>
          <w:rFonts w:ascii="Tahoma" w:hAnsi="Tahoma" w:cs="Tahoma"/>
          <w:spacing w:val="9"/>
          <w:sz w:val="27"/>
          <w:szCs w:val="27"/>
        </w:rPr>
        <w:t>ț</w:t>
      </w:r>
      <w:r w:rsidRPr="001A18B9">
        <w:rPr>
          <w:rFonts w:ascii="Times New Roman" w:hAnsi="Times New Roman" w:cs="Times New Roman"/>
          <w:spacing w:val="9"/>
          <w:sz w:val="27"/>
          <w:szCs w:val="27"/>
        </w:rPr>
        <w:t>i (fire din o</w:t>
      </w:r>
      <w:r w:rsidRPr="001A18B9">
        <w:rPr>
          <w:rFonts w:ascii="Tahoma" w:hAnsi="Tahoma" w:cs="Tahoma"/>
          <w:spacing w:val="9"/>
          <w:sz w:val="27"/>
          <w:szCs w:val="27"/>
        </w:rPr>
        <w:t>ț</w:t>
      </w:r>
      <w:r w:rsidRPr="001A18B9">
        <w:rPr>
          <w:rFonts w:ascii="Times New Roman" w:hAnsi="Times New Roman" w:cs="Times New Roman"/>
          <w:spacing w:val="9"/>
          <w:sz w:val="27"/>
          <w:szCs w:val="27"/>
        </w:rPr>
        <w:t xml:space="preserve">el galvanizat), cu </w:t>
      </w:r>
      <w:r w:rsidRPr="001A18B9">
        <w:rPr>
          <w:rFonts w:ascii="Times New Roman" w:hAnsi="Times New Roman" w:cs="Times New Roman"/>
          <w:sz w:val="27"/>
          <w:szCs w:val="27"/>
        </w:rPr>
        <w:t>mişcare bidirec</w:t>
      </w:r>
      <w:r w:rsidRPr="001A18B9">
        <w:rPr>
          <w:rFonts w:ascii="Tahoma" w:hAnsi="Tahoma" w:cs="Tahoma"/>
          <w:sz w:val="27"/>
          <w:szCs w:val="27"/>
        </w:rPr>
        <w:t>ț</w:t>
      </w:r>
      <w:r w:rsidRPr="001A18B9">
        <w:rPr>
          <w:rFonts w:ascii="Times New Roman" w:hAnsi="Times New Roman" w:cs="Times New Roman"/>
          <w:sz w:val="27"/>
          <w:szCs w:val="27"/>
        </w:rPr>
        <w:t>ională. Gurile de aspira</w:t>
      </w:r>
      <w:r w:rsidRPr="001A18B9">
        <w:rPr>
          <w:rFonts w:ascii="Tahoma" w:hAnsi="Tahoma" w:cs="Tahoma"/>
          <w:sz w:val="27"/>
          <w:szCs w:val="27"/>
        </w:rPr>
        <w:t>ț</w:t>
      </w:r>
      <w:r w:rsidRPr="001A18B9">
        <w:rPr>
          <w:rFonts w:ascii="Times New Roman" w:hAnsi="Times New Roman" w:cs="Times New Roman"/>
          <w:sz w:val="27"/>
          <w:szCs w:val="27"/>
        </w:rPr>
        <w:t xml:space="preserve">ie </w:t>
      </w:r>
      <w:r w:rsidRPr="001A18B9">
        <w:rPr>
          <w:rFonts w:ascii="Tahoma" w:hAnsi="Tahoma" w:cs="Tahoma"/>
          <w:sz w:val="27"/>
          <w:szCs w:val="27"/>
        </w:rPr>
        <w:t>ș</w:t>
      </w:r>
      <w:r w:rsidRPr="001A18B9">
        <w:rPr>
          <w:rFonts w:ascii="Times New Roman" w:hAnsi="Times New Roman" w:cs="Times New Roman"/>
          <w:sz w:val="27"/>
          <w:szCs w:val="27"/>
        </w:rPr>
        <w:t xml:space="preserve">i ventilatoarele sunt prevăzute cu un sistem de </w:t>
      </w:r>
      <w:r w:rsidRPr="001A18B9">
        <w:rPr>
          <w:rFonts w:ascii="Times New Roman" w:hAnsi="Times New Roman" w:cs="Times New Roman"/>
          <w:spacing w:val="6"/>
          <w:sz w:val="27"/>
          <w:szCs w:val="27"/>
        </w:rPr>
        <w:t>deschidere în sistem de urgen</w:t>
      </w:r>
      <w:r w:rsidRPr="001A18B9">
        <w:rPr>
          <w:rFonts w:ascii="Tahoma" w:hAnsi="Tahoma" w:cs="Tahoma"/>
          <w:spacing w:val="6"/>
          <w:sz w:val="27"/>
          <w:szCs w:val="27"/>
        </w:rPr>
        <w:t>ț</w:t>
      </w:r>
      <w:r w:rsidRPr="001A18B9">
        <w:rPr>
          <w:rFonts w:ascii="Times New Roman" w:hAnsi="Times New Roman" w:cs="Times New Roman"/>
          <w:spacing w:val="6"/>
          <w:sz w:val="27"/>
          <w:szCs w:val="27"/>
        </w:rPr>
        <w:t>ă, care deschide sistemul de ventila</w:t>
      </w:r>
      <w:r w:rsidRPr="001A18B9">
        <w:rPr>
          <w:rFonts w:ascii="Tahoma" w:hAnsi="Tahoma" w:cs="Tahoma"/>
          <w:spacing w:val="6"/>
          <w:sz w:val="27"/>
          <w:szCs w:val="27"/>
        </w:rPr>
        <w:t>ț</w:t>
      </w:r>
      <w:r w:rsidRPr="001A18B9">
        <w:rPr>
          <w:rFonts w:ascii="Times New Roman" w:hAnsi="Times New Roman" w:cs="Times New Roman"/>
          <w:spacing w:val="6"/>
          <w:sz w:val="27"/>
          <w:szCs w:val="27"/>
        </w:rPr>
        <w:t xml:space="preserve">ie în totalitate în cazul </w:t>
      </w:r>
      <w:r w:rsidRPr="001A18B9">
        <w:rPr>
          <w:rFonts w:ascii="Times New Roman" w:hAnsi="Times New Roman" w:cs="Times New Roman"/>
          <w:sz w:val="27"/>
          <w:szCs w:val="27"/>
        </w:rPr>
        <w:t>unei defec</w:t>
      </w:r>
      <w:r w:rsidRPr="001A18B9">
        <w:rPr>
          <w:rFonts w:ascii="Tahoma" w:hAnsi="Tahoma" w:cs="Tahoma"/>
          <w:sz w:val="27"/>
          <w:szCs w:val="27"/>
        </w:rPr>
        <w:t>ț</w:t>
      </w:r>
      <w:r w:rsidRPr="001A18B9">
        <w:rPr>
          <w:rFonts w:ascii="Times New Roman" w:hAnsi="Times New Roman" w:cs="Times New Roman"/>
          <w:sz w:val="27"/>
          <w:szCs w:val="27"/>
        </w:rPr>
        <w:t>iuni a echipamentului sau în cazul opririi accidentale a curentului electric. Sistemul de deschidere de urgen</w:t>
      </w:r>
      <w:r w:rsidRPr="001A18B9">
        <w:rPr>
          <w:rFonts w:ascii="Tahoma" w:hAnsi="Tahoma" w:cs="Tahoma"/>
          <w:sz w:val="27"/>
          <w:szCs w:val="27"/>
        </w:rPr>
        <w:t>ț</w:t>
      </w:r>
      <w:r w:rsidRPr="001A18B9">
        <w:rPr>
          <w:rFonts w:ascii="Times New Roman" w:hAnsi="Times New Roman" w:cs="Times New Roman"/>
          <w:sz w:val="27"/>
          <w:szCs w:val="27"/>
        </w:rPr>
        <w:t>ă este controlat din punct de vedere al temperaturii, deschiderea făcându-se gradual, în func</w:t>
      </w:r>
      <w:r w:rsidRPr="001A18B9">
        <w:rPr>
          <w:rFonts w:ascii="Tahoma" w:hAnsi="Tahoma" w:cs="Tahoma"/>
          <w:sz w:val="27"/>
          <w:szCs w:val="27"/>
        </w:rPr>
        <w:t>ț</w:t>
      </w:r>
      <w:r w:rsidRPr="001A18B9">
        <w:rPr>
          <w:rFonts w:ascii="Times New Roman" w:hAnsi="Times New Roman" w:cs="Times New Roman"/>
          <w:sz w:val="27"/>
          <w:szCs w:val="27"/>
        </w:rPr>
        <w:t>ie de temperatură.</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sz w:val="27"/>
          <w:szCs w:val="27"/>
        </w:rPr>
        <w:t xml:space="preserve">Încălzirea: </w:t>
      </w:r>
      <w:r w:rsidRPr="001A18B9">
        <w:rPr>
          <w:rFonts w:ascii="Times New Roman" w:hAnsi="Times New Roman" w:cs="Times New Roman"/>
          <w:sz w:val="27"/>
          <w:szCs w:val="27"/>
        </w:rPr>
        <w:t xml:space="preserve">(încălzirea se face doar la halele nr. 5 </w:t>
      </w:r>
      <w:r w:rsidRPr="001A18B9">
        <w:rPr>
          <w:rFonts w:ascii="Tahoma" w:hAnsi="Tahoma" w:cs="Tahoma"/>
          <w:sz w:val="27"/>
          <w:szCs w:val="27"/>
        </w:rPr>
        <w:t>ș</w:t>
      </w:r>
      <w:r w:rsidRPr="001A18B9">
        <w:rPr>
          <w:rFonts w:ascii="Times New Roman" w:hAnsi="Times New Roman" w:cs="Times New Roman"/>
          <w:sz w:val="27"/>
          <w:szCs w:val="27"/>
        </w:rPr>
        <w:t xml:space="preserve">i 6, compartimentele C1 - C4 tineret). </w:t>
      </w:r>
      <w:r w:rsidRPr="001A18B9">
        <w:rPr>
          <w:rFonts w:ascii="Times New Roman" w:hAnsi="Times New Roman" w:cs="Times New Roman"/>
          <w:spacing w:val="8"/>
          <w:sz w:val="27"/>
          <w:szCs w:val="27"/>
        </w:rPr>
        <w:t>Boxele sunt echipate cu sisteme de încălzire în pardoseală, reprezentate de „covora</w:t>
      </w:r>
      <w:r w:rsidRPr="001A18B9">
        <w:rPr>
          <w:rFonts w:ascii="Tahoma" w:hAnsi="Tahoma" w:cs="Tahoma"/>
          <w:spacing w:val="8"/>
          <w:sz w:val="27"/>
          <w:szCs w:val="27"/>
        </w:rPr>
        <w:t>ș</w:t>
      </w:r>
      <w:r w:rsidRPr="001A18B9">
        <w:rPr>
          <w:rFonts w:ascii="Times New Roman" w:hAnsi="Times New Roman" w:cs="Times New Roman"/>
          <w:spacing w:val="8"/>
          <w:sz w:val="27"/>
          <w:szCs w:val="27"/>
        </w:rPr>
        <w:t xml:space="preserve">e" </w:t>
      </w:r>
      <w:r w:rsidRPr="001A18B9">
        <w:rPr>
          <w:rFonts w:ascii="Times New Roman" w:hAnsi="Times New Roman" w:cs="Times New Roman"/>
          <w:sz w:val="27"/>
          <w:szCs w:val="27"/>
        </w:rPr>
        <w:t xml:space="preserve">pentru microclimat de 2,16 m x 1,5 m, pardoseala de sub acestea fiind încălzită prin conducte </w:t>
      </w:r>
      <w:r w:rsidRPr="001A18B9">
        <w:rPr>
          <w:rFonts w:ascii="Times New Roman" w:hAnsi="Times New Roman" w:cs="Times New Roman"/>
          <w:spacing w:val="15"/>
          <w:sz w:val="27"/>
          <w:szCs w:val="27"/>
        </w:rPr>
        <w:t xml:space="preserve">cu apă fierbinte tip PE 20 x 2 mm. Temperatura pardoselii va fi controlată atât prin </w:t>
      </w:r>
      <w:r w:rsidRPr="001A18B9">
        <w:rPr>
          <w:rFonts w:ascii="Times New Roman" w:hAnsi="Times New Roman" w:cs="Times New Roman"/>
          <w:sz w:val="27"/>
          <w:szCs w:val="27"/>
        </w:rPr>
        <w:t xml:space="preserve">intermediul valvelor, cât </w:t>
      </w:r>
      <w:r w:rsidRPr="001A18B9">
        <w:rPr>
          <w:rFonts w:ascii="Tahoma" w:hAnsi="Tahoma" w:cs="Tahoma"/>
          <w:sz w:val="27"/>
          <w:szCs w:val="27"/>
        </w:rPr>
        <w:t>ș</w:t>
      </w:r>
      <w:r w:rsidRPr="001A18B9">
        <w:rPr>
          <w:rFonts w:ascii="Times New Roman" w:hAnsi="Times New Roman" w:cs="Times New Roman"/>
          <w:sz w:val="27"/>
          <w:szCs w:val="27"/>
        </w:rPr>
        <w:t>i prin senzorii de temperatură amplasa</w:t>
      </w:r>
      <w:r w:rsidRPr="001A18B9">
        <w:rPr>
          <w:rFonts w:ascii="Tahoma" w:hAnsi="Tahoma" w:cs="Tahoma"/>
          <w:sz w:val="27"/>
          <w:szCs w:val="27"/>
        </w:rPr>
        <w:t>ț</w:t>
      </w:r>
      <w:r w:rsidRPr="001A18B9">
        <w:rPr>
          <w:rFonts w:ascii="Times New Roman" w:hAnsi="Times New Roman" w:cs="Times New Roman"/>
          <w:sz w:val="27"/>
          <w:szCs w:val="27"/>
        </w:rPr>
        <w:t xml:space="preserve">i în pardoseală. Încălzirea </w:t>
      </w:r>
      <w:r w:rsidRPr="001A18B9">
        <w:rPr>
          <w:rFonts w:ascii="Times New Roman" w:hAnsi="Times New Roman" w:cs="Times New Roman"/>
          <w:spacing w:val="8"/>
          <w:sz w:val="27"/>
          <w:szCs w:val="27"/>
        </w:rPr>
        <w:t>spa</w:t>
      </w:r>
      <w:r w:rsidRPr="001A18B9">
        <w:rPr>
          <w:rFonts w:ascii="Tahoma" w:hAnsi="Tahoma" w:cs="Tahoma"/>
          <w:spacing w:val="8"/>
          <w:sz w:val="27"/>
          <w:szCs w:val="27"/>
        </w:rPr>
        <w:t>ț</w:t>
      </w:r>
      <w:r w:rsidRPr="001A18B9">
        <w:rPr>
          <w:rFonts w:ascii="Times New Roman" w:hAnsi="Times New Roman" w:cs="Times New Roman"/>
          <w:spacing w:val="8"/>
          <w:sz w:val="27"/>
          <w:szCs w:val="27"/>
        </w:rPr>
        <w:t xml:space="preserve">iului se face prin conducte galvanizate Spiraflex. Temperatura în compartiment este </w:t>
      </w:r>
      <w:r w:rsidRPr="001A18B9">
        <w:rPr>
          <w:rFonts w:ascii="Times New Roman" w:hAnsi="Times New Roman" w:cs="Times New Roman"/>
          <w:sz w:val="27"/>
          <w:szCs w:val="27"/>
        </w:rPr>
        <w:t>controlată printr-o valvă ac</w:t>
      </w:r>
      <w:r w:rsidRPr="001A18B9">
        <w:rPr>
          <w:rFonts w:ascii="Tahoma" w:hAnsi="Tahoma" w:cs="Tahoma"/>
          <w:sz w:val="27"/>
          <w:szCs w:val="27"/>
        </w:rPr>
        <w:t>ț</w:t>
      </w:r>
      <w:r w:rsidRPr="001A18B9">
        <w:rPr>
          <w:rFonts w:ascii="Times New Roman" w:hAnsi="Times New Roman" w:cs="Times New Roman"/>
          <w:sz w:val="27"/>
          <w:szCs w:val="27"/>
        </w:rPr>
        <w:t>ionată de un motor sub comanda computerului de climat.</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spacing w:val="5"/>
          <w:sz w:val="27"/>
          <w:szCs w:val="27"/>
        </w:rPr>
        <w:t xml:space="preserve">Răcirea </w:t>
      </w:r>
      <w:r w:rsidRPr="001A18B9">
        <w:rPr>
          <w:rFonts w:ascii="Times New Roman" w:hAnsi="Times New Roman" w:cs="Times New Roman"/>
          <w:spacing w:val="5"/>
          <w:sz w:val="27"/>
          <w:szCs w:val="27"/>
        </w:rPr>
        <w:t xml:space="preserve">halelor pe timp de vară se realizează prin intermediul unui sistem de răcire cu </w:t>
      </w:r>
      <w:r w:rsidRPr="001A18B9">
        <w:rPr>
          <w:rFonts w:ascii="Times New Roman" w:hAnsi="Times New Roman" w:cs="Times New Roman"/>
          <w:sz w:val="27"/>
          <w:szCs w:val="27"/>
        </w:rPr>
        <w:t>duze la presiune ridicată, pozi</w:t>
      </w:r>
      <w:r w:rsidRPr="001A18B9">
        <w:rPr>
          <w:rFonts w:ascii="Tahoma" w:hAnsi="Tahoma" w:cs="Tahoma"/>
          <w:sz w:val="27"/>
          <w:szCs w:val="27"/>
        </w:rPr>
        <w:t>ț</w:t>
      </w:r>
      <w:r w:rsidRPr="001A18B9">
        <w:rPr>
          <w:rFonts w:ascii="Times New Roman" w:hAnsi="Times New Roman" w:cs="Times New Roman"/>
          <w:sz w:val="27"/>
          <w:szCs w:val="27"/>
        </w:rPr>
        <w:t>ionat deasupra pardoselii cu grătar, în fiecare boxă. Stropitorile sunt activate de un computer pentru climat la o temperatura presetată în func</w:t>
      </w:r>
      <w:r w:rsidRPr="001A18B9">
        <w:rPr>
          <w:rFonts w:ascii="Tahoma" w:hAnsi="Tahoma" w:cs="Tahoma"/>
          <w:sz w:val="27"/>
          <w:szCs w:val="27"/>
        </w:rPr>
        <w:t>ț</w:t>
      </w:r>
      <w:r w:rsidRPr="001A18B9">
        <w:rPr>
          <w:rFonts w:ascii="Times New Roman" w:hAnsi="Times New Roman" w:cs="Times New Roman"/>
          <w:sz w:val="27"/>
          <w:szCs w:val="27"/>
        </w:rPr>
        <w:t>ie de greutatea animalului. Apa proiectată pentru stropitori va avea un debit de 3.0 litri/boxă/oră.</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lastRenderedPageBreak/>
        <w:t>Vara temperaturile sunt în crestere, depăsind 30 ºC iar pentru porci, când temperatura creste intervine stresul caloric si se instaurează o stare de apatie si somnolen</w:t>
      </w:r>
      <w:r w:rsidRPr="001A18B9">
        <w:rPr>
          <w:rFonts w:ascii="Tahoma" w:hAnsi="Tahoma" w:cs="Tahoma"/>
          <w:sz w:val="27"/>
          <w:szCs w:val="27"/>
        </w:rPr>
        <w:t>ț</w:t>
      </w:r>
      <w:r w:rsidRPr="001A18B9">
        <w:rPr>
          <w:rFonts w:ascii="Times New Roman" w:hAnsi="Times New Roman" w:cs="Times New Roman"/>
          <w:sz w:val="27"/>
          <w:szCs w:val="27"/>
        </w:rPr>
        <w:t>ă care determină diminuarea cantită</w:t>
      </w:r>
      <w:r w:rsidRPr="001A18B9">
        <w:rPr>
          <w:rFonts w:ascii="Tahoma" w:hAnsi="Tahoma" w:cs="Tahoma"/>
          <w:sz w:val="27"/>
          <w:szCs w:val="27"/>
        </w:rPr>
        <w:t>ț</w:t>
      </w:r>
      <w:r w:rsidRPr="001A18B9">
        <w:rPr>
          <w:rFonts w:ascii="Times New Roman" w:hAnsi="Times New Roman" w:cs="Times New Roman"/>
          <w:sz w:val="27"/>
          <w:szCs w:val="27"/>
        </w:rPr>
        <w:t>ilor de furaj ingerate.</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Ritmul si gradul de crestere si îngrăsare a porcilor este direct influen</w:t>
      </w:r>
      <w:r w:rsidRPr="001A18B9">
        <w:rPr>
          <w:rFonts w:ascii="Tahoma" w:hAnsi="Tahoma" w:cs="Tahoma"/>
          <w:sz w:val="27"/>
          <w:szCs w:val="27"/>
        </w:rPr>
        <w:t>ț</w:t>
      </w:r>
      <w:r w:rsidRPr="001A18B9">
        <w:rPr>
          <w:rFonts w:ascii="Times New Roman" w:hAnsi="Times New Roman" w:cs="Times New Roman"/>
          <w:sz w:val="27"/>
          <w:szCs w:val="27"/>
        </w:rPr>
        <w:t>at de condi</w:t>
      </w:r>
      <w:r w:rsidRPr="001A18B9">
        <w:rPr>
          <w:rFonts w:ascii="Tahoma" w:hAnsi="Tahoma" w:cs="Tahoma"/>
          <w:sz w:val="27"/>
          <w:szCs w:val="27"/>
        </w:rPr>
        <w:t>ț</w:t>
      </w:r>
      <w:r w:rsidRPr="001A18B9">
        <w:rPr>
          <w:rFonts w:ascii="Times New Roman" w:hAnsi="Times New Roman" w:cs="Times New Roman"/>
          <w:sz w:val="27"/>
          <w:szCs w:val="27"/>
        </w:rPr>
        <w:t>iile de temperatură în care trăiesc. Dacă în cazul în care la temperaturi joase acestia mănâncă mai mult pentru a se echilibra termic, în cazul temperaturilor ambientale ridicate reglarea termică se face prin reducerea consumului de hranã si somn. Astel un ambient cald reduce cresterea si determină instalarea stresului caloric.</w:t>
      </w:r>
    </w:p>
    <w:p w:rsidR="00CC6FEA" w:rsidRPr="001A18B9" w:rsidRDefault="00CC6FEA" w:rsidP="001A18B9">
      <w:pPr>
        <w:widowControl w:val="0"/>
        <w:autoSpaceDE w:val="0"/>
        <w:autoSpaceDN w:val="0"/>
        <w:spacing w:after="0" w:line="240" w:lineRule="auto"/>
        <w:rPr>
          <w:rFonts w:ascii="Times New Roman" w:hAnsi="Times New Roman" w:cs="Times New Roman"/>
          <w:sz w:val="27"/>
          <w:szCs w:val="27"/>
        </w:rPr>
      </w:pPr>
      <w:r w:rsidRPr="001A18B9">
        <w:rPr>
          <w:rFonts w:ascii="Times New Roman" w:hAnsi="Times New Roman" w:cs="Times New Roman"/>
          <w:sz w:val="27"/>
          <w:szCs w:val="27"/>
        </w:rPr>
        <w:t xml:space="preserve">Porcul, ca si toate animalele, are o marja de temperatura optima în care ei performează din punct de vedere al cresterii în greutate. Temperaturile estivale din </w:t>
      </w:r>
      <w:r w:rsidRPr="001A18B9">
        <w:rPr>
          <w:rFonts w:ascii="Tahoma" w:hAnsi="Tahoma" w:cs="Tahoma"/>
          <w:sz w:val="27"/>
          <w:szCs w:val="27"/>
        </w:rPr>
        <w:t>ț</w:t>
      </w:r>
      <w:r w:rsidRPr="001A18B9">
        <w:rPr>
          <w:rFonts w:ascii="Times New Roman" w:hAnsi="Times New Roman" w:cs="Times New Roman"/>
          <w:sz w:val="27"/>
          <w:szCs w:val="27"/>
        </w:rPr>
        <w:t>ara noastră depăsesc cu mult acest interval, astfel este nevoie de interven</w:t>
      </w:r>
      <w:r w:rsidRPr="001A18B9">
        <w:rPr>
          <w:rFonts w:ascii="Tahoma" w:hAnsi="Tahoma" w:cs="Tahoma"/>
          <w:sz w:val="27"/>
          <w:szCs w:val="27"/>
        </w:rPr>
        <w:t>ț</w:t>
      </w:r>
      <w:r w:rsidRPr="001A18B9">
        <w:rPr>
          <w:rFonts w:ascii="Times New Roman" w:hAnsi="Times New Roman" w:cs="Times New Roman"/>
          <w:sz w:val="27"/>
          <w:szCs w:val="27"/>
        </w:rPr>
        <w:t>ia omului pentru a creea condi</w:t>
      </w:r>
      <w:r w:rsidRPr="001A18B9">
        <w:rPr>
          <w:rFonts w:ascii="Tahoma" w:hAnsi="Tahoma" w:cs="Tahoma"/>
          <w:sz w:val="27"/>
          <w:szCs w:val="27"/>
        </w:rPr>
        <w:t>ț</w:t>
      </w:r>
      <w:r w:rsidRPr="001A18B9">
        <w:rPr>
          <w:rFonts w:ascii="Times New Roman" w:hAnsi="Times New Roman" w:cs="Times New Roman"/>
          <w:sz w:val="27"/>
          <w:szCs w:val="27"/>
        </w:rPr>
        <w:t>ii optime de crestere si ingrăsare prin diferite metode de scădere a temperaturii. Aerul conditionat cat si ventilarea sunt solutii costisitoare sau cu eficientă redusă.</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Studii de specialitate arată că temperaturi mai mari de 25ºC au un efect negativ asupra animalului acesta consumand mai putine furaje, fapt determinant în reducerea performan</w:t>
      </w:r>
      <w:r w:rsidRPr="001A18B9">
        <w:rPr>
          <w:rFonts w:ascii="Tahoma" w:hAnsi="Tahoma" w:cs="Tahoma"/>
          <w:sz w:val="27"/>
          <w:szCs w:val="27"/>
        </w:rPr>
        <w:t>ț</w:t>
      </w:r>
      <w:r w:rsidRPr="001A18B9">
        <w:rPr>
          <w:rFonts w:ascii="Times New Roman" w:hAnsi="Times New Roman" w:cs="Times New Roman"/>
          <w:sz w:val="27"/>
          <w:szCs w:val="27"/>
        </w:rPr>
        <w:t>elor de crestere.</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 xml:space="preserve">Aceleasi studii arată că </w:t>
      </w:r>
      <w:r w:rsidRPr="001A18B9">
        <w:rPr>
          <w:rFonts w:ascii="Times New Roman" w:hAnsi="Times New Roman" w:cs="Times New Roman"/>
          <w:b/>
          <w:bCs/>
          <w:i/>
          <w:iCs/>
          <w:sz w:val="27"/>
          <w:szCs w:val="27"/>
        </w:rPr>
        <w:t>nebulizarea</w:t>
      </w:r>
      <w:r w:rsidRPr="001A18B9">
        <w:rPr>
          <w:rFonts w:ascii="Times New Roman" w:hAnsi="Times New Roman" w:cs="Times New Roman"/>
          <w:sz w:val="27"/>
          <w:szCs w:val="27"/>
        </w:rPr>
        <w:t xml:space="preserve"> contribuie la o mărire semnificativă a apetitului, în consecin</w:t>
      </w:r>
      <w:r w:rsidRPr="001A18B9">
        <w:rPr>
          <w:rFonts w:ascii="Tahoma" w:hAnsi="Tahoma" w:cs="Tahoma"/>
          <w:sz w:val="27"/>
          <w:szCs w:val="27"/>
        </w:rPr>
        <w:t>ț</w:t>
      </w:r>
      <w:r w:rsidRPr="001A18B9">
        <w:rPr>
          <w:rFonts w:ascii="Times New Roman" w:hAnsi="Times New Roman" w:cs="Times New Roman"/>
          <w:sz w:val="27"/>
          <w:szCs w:val="27"/>
        </w:rPr>
        <w:t>ă la mărirea randamentului de crestere. Una din concluziile de bază ale acestor studii este că nebulizarea este imperios necesară în cazul factorilor ce duc la cresterea temperaturii corporale a animalului, ca de exemplu hrănirea.</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i/>
          <w:iCs/>
          <w:sz w:val="27"/>
          <w:szCs w:val="27"/>
        </w:rPr>
        <w:t>Nebulizarea sau stropirea cu apă</w:t>
      </w:r>
      <w:r w:rsidRPr="001A18B9">
        <w:rPr>
          <w:rFonts w:ascii="Times New Roman" w:hAnsi="Times New Roman" w:cs="Times New Roman"/>
          <w:sz w:val="27"/>
          <w:szCs w:val="27"/>
        </w:rPr>
        <w:t xml:space="preserve"> – mai ales în timpul hrănirii - s-a demonstrat cea mai eficientă metodă de combatere a stresului caloric.</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Porcii nebulizati în timpul meselor au consumat cu peste 13% mai multe furaje si au mărit durata mesei cu ~ 19% comparativ cu animalele răcorite prin ventilare simplă.</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Răcirea prin nebulizare/evaporare poate fi folosită în mod eficient în majoritatea regiunilor geografice. Si asta deoarece când temperatura atinge cel mai înalt nivel al zilei, umiditatea este în mod normal la punctul cel mai de jos.</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În fiecare hală este montat un sistem de nebulizare pentru reducerea temperaturii ambientale -</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 xml:space="preserve">Sistemul tip Big Dutchman este, la nivel global, primul sistem de nebulizare pulverizare pentru hale de porci si permite o răcire si o umidificare constantă a aerului si reduce formarea de praf în întreaga clădire. In acelasi timp sistemul de nebulizare/pulverizare functioneaza ca un sistem de filtrare primara reducand semnificativ cantitatea de emisii </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Sistemul de pulverizare de înaltă presiune poate atinge temperaturi ideale în hala pentru porci, în special în timpul verii.</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Sistemul include în fiecare hală o unitate de filtrare, o unitate de pompare centrală pentru 88 de duze distribuite pe 2 linii, conducte de înaltă presiune din o</w:t>
      </w:r>
      <w:r w:rsidRPr="001A18B9">
        <w:rPr>
          <w:rFonts w:ascii="Tahoma" w:hAnsi="Tahoma" w:cs="Tahoma"/>
          <w:sz w:val="27"/>
          <w:szCs w:val="27"/>
        </w:rPr>
        <w:t>ț</w:t>
      </w:r>
      <w:r w:rsidRPr="001A18B9">
        <w:rPr>
          <w:rFonts w:ascii="Times New Roman" w:hAnsi="Times New Roman" w:cs="Times New Roman"/>
          <w:sz w:val="27"/>
          <w:szCs w:val="27"/>
        </w:rPr>
        <w:t xml:space="preserve">el </w:t>
      </w:r>
      <w:r w:rsidRPr="001A18B9">
        <w:rPr>
          <w:rFonts w:ascii="Times New Roman" w:hAnsi="Times New Roman" w:cs="Times New Roman"/>
          <w:sz w:val="27"/>
          <w:szCs w:val="27"/>
        </w:rPr>
        <w:lastRenderedPageBreak/>
        <w:t>inoxidabil, controlerul de pompa, supapa de presiune inalta 3 / 2 cale de până la 4 duze, de control de ventila</w:t>
      </w:r>
      <w:r w:rsidRPr="001A18B9">
        <w:rPr>
          <w:rFonts w:ascii="Tahoma" w:hAnsi="Tahoma" w:cs="Tahoma"/>
          <w:sz w:val="27"/>
          <w:szCs w:val="27"/>
        </w:rPr>
        <w:t>ț</w:t>
      </w:r>
      <w:r w:rsidRPr="001A18B9">
        <w:rPr>
          <w:rFonts w:ascii="Times New Roman" w:hAnsi="Times New Roman" w:cs="Times New Roman"/>
          <w:sz w:val="27"/>
          <w:szCs w:val="27"/>
        </w:rPr>
        <w:t>ie M3 235, si prin duze din o</w:t>
      </w:r>
      <w:r w:rsidRPr="001A18B9">
        <w:rPr>
          <w:rFonts w:ascii="Tahoma" w:hAnsi="Tahoma" w:cs="Tahoma"/>
          <w:sz w:val="27"/>
          <w:szCs w:val="27"/>
        </w:rPr>
        <w:t>ț</w:t>
      </w:r>
      <w:r w:rsidRPr="001A18B9">
        <w:rPr>
          <w:rFonts w:ascii="Times New Roman" w:hAnsi="Times New Roman" w:cs="Times New Roman"/>
          <w:sz w:val="27"/>
          <w:szCs w:val="27"/>
        </w:rPr>
        <w:t>el inoxidabil, un sistem automat de reglare a microclimatului dorit.</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Cu ajutorul unei pompe, de mare presiune presiunea apei este adusă la peste 60 atmosfere si for</w:t>
      </w:r>
      <w:r w:rsidRPr="001A18B9">
        <w:rPr>
          <w:rFonts w:ascii="Tahoma" w:hAnsi="Tahoma" w:cs="Tahoma"/>
          <w:sz w:val="27"/>
          <w:szCs w:val="27"/>
        </w:rPr>
        <w:t>ț</w:t>
      </w:r>
      <w:r w:rsidRPr="001A18B9">
        <w:rPr>
          <w:rFonts w:ascii="Times New Roman" w:hAnsi="Times New Roman" w:cs="Times New Roman"/>
          <w:sz w:val="27"/>
          <w:szCs w:val="27"/>
        </w:rPr>
        <w:t xml:space="preserve">ând apa să treacă prin </w:t>
      </w:r>
      <w:r w:rsidRPr="001A18B9">
        <w:rPr>
          <w:rFonts w:ascii="Tahoma" w:hAnsi="Tahoma" w:cs="Tahoma"/>
          <w:sz w:val="27"/>
          <w:szCs w:val="27"/>
        </w:rPr>
        <w:t>ț</w:t>
      </w:r>
      <w:r w:rsidRPr="001A18B9">
        <w:rPr>
          <w:rFonts w:ascii="Times New Roman" w:hAnsi="Times New Roman" w:cs="Times New Roman"/>
          <w:sz w:val="27"/>
          <w:szCs w:val="27"/>
        </w:rPr>
        <w:t>evi si diuze special create, se ob</w:t>
      </w:r>
      <w:r w:rsidRPr="001A18B9">
        <w:rPr>
          <w:rFonts w:ascii="Tahoma" w:hAnsi="Tahoma" w:cs="Tahoma"/>
          <w:sz w:val="27"/>
          <w:szCs w:val="27"/>
        </w:rPr>
        <w:t>ț</w:t>
      </w:r>
      <w:r w:rsidRPr="001A18B9">
        <w:rPr>
          <w:rFonts w:ascii="Times New Roman" w:hAnsi="Times New Roman" w:cs="Times New Roman"/>
          <w:sz w:val="27"/>
          <w:szCs w:val="27"/>
        </w:rPr>
        <w:t>ine o cea</w:t>
      </w:r>
      <w:r w:rsidRPr="001A18B9">
        <w:rPr>
          <w:rFonts w:ascii="Tahoma" w:hAnsi="Tahoma" w:cs="Tahoma"/>
          <w:sz w:val="27"/>
          <w:szCs w:val="27"/>
        </w:rPr>
        <w:t>ț</w:t>
      </w:r>
      <w:r w:rsidRPr="001A18B9">
        <w:rPr>
          <w:rFonts w:ascii="Times New Roman" w:hAnsi="Times New Roman" w:cs="Times New Roman"/>
          <w:sz w:val="27"/>
          <w:szCs w:val="27"/>
        </w:rPr>
        <w:t>ă din picături de apa ultra fine, stropi microscopici, cu mărimea medie de 10 microni (mai pu</w:t>
      </w:r>
      <w:r w:rsidRPr="001A18B9">
        <w:rPr>
          <w:rFonts w:ascii="Tahoma" w:hAnsi="Tahoma" w:cs="Tahoma"/>
          <w:sz w:val="27"/>
          <w:szCs w:val="27"/>
        </w:rPr>
        <w:t>ț</w:t>
      </w:r>
      <w:r w:rsidRPr="001A18B9">
        <w:rPr>
          <w:rFonts w:ascii="Times New Roman" w:hAnsi="Times New Roman" w:cs="Times New Roman"/>
          <w:sz w:val="27"/>
          <w:szCs w:val="27"/>
        </w:rPr>
        <w:t>in decât grosimea unui fir de păr). Aceste picături minuscule evaporându-se instantaneu absorb repede energia (căldura) prezentă în mediul inconjurator si se evaporă, transformându-se în vapori de apă reduc temperatura ambientală printr-un proces numit dinamică termică. Energia (căldură) folosită pentru a schimba apa în vapori este degajată în atmosferă, ca urmare aerul este răcorit.</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Apa are nevoie de energie pentru a se evapora, - 600 de calorii pentru un gram de apă evaporată - si acest schimb de energie face ca temperatura să scadă. Pentru a fi cât mai eficient, instala</w:t>
      </w:r>
      <w:r w:rsidRPr="001A18B9">
        <w:rPr>
          <w:rFonts w:ascii="Tahoma" w:hAnsi="Tahoma" w:cs="Tahoma"/>
          <w:sz w:val="27"/>
          <w:szCs w:val="27"/>
        </w:rPr>
        <w:t>ț</w:t>
      </w:r>
      <w:r w:rsidRPr="001A18B9">
        <w:rPr>
          <w:rFonts w:ascii="Times New Roman" w:hAnsi="Times New Roman" w:cs="Times New Roman"/>
          <w:sz w:val="27"/>
          <w:szCs w:val="27"/>
        </w:rPr>
        <w:t>iile sunt dotate cu programatoare electronice pentru o func</w:t>
      </w:r>
      <w:r w:rsidRPr="001A18B9">
        <w:rPr>
          <w:rFonts w:ascii="Tahoma" w:hAnsi="Tahoma" w:cs="Tahoma"/>
          <w:sz w:val="27"/>
          <w:szCs w:val="27"/>
        </w:rPr>
        <w:t>ț</w:t>
      </w:r>
      <w:r w:rsidRPr="001A18B9">
        <w:rPr>
          <w:rFonts w:ascii="Times New Roman" w:hAnsi="Times New Roman" w:cs="Times New Roman"/>
          <w:sz w:val="27"/>
          <w:szCs w:val="27"/>
        </w:rPr>
        <w:t>ionare cu intermiten</w:t>
      </w:r>
      <w:r w:rsidRPr="001A18B9">
        <w:rPr>
          <w:rFonts w:ascii="Tahoma" w:hAnsi="Tahoma" w:cs="Tahoma"/>
          <w:sz w:val="27"/>
          <w:szCs w:val="27"/>
        </w:rPr>
        <w:t>ț</w:t>
      </w:r>
      <w:r w:rsidRPr="001A18B9">
        <w:rPr>
          <w:rFonts w:ascii="Times New Roman" w:hAnsi="Times New Roman" w:cs="Times New Roman"/>
          <w:sz w:val="27"/>
          <w:szCs w:val="27"/>
        </w:rPr>
        <w:t>ă, astfel se evită cresterea excesivă a umidită</w:t>
      </w:r>
      <w:r w:rsidRPr="001A18B9">
        <w:rPr>
          <w:rFonts w:ascii="Tahoma" w:hAnsi="Tahoma" w:cs="Tahoma"/>
          <w:sz w:val="27"/>
          <w:szCs w:val="27"/>
        </w:rPr>
        <w:t>ț</w:t>
      </w:r>
      <w:r w:rsidRPr="001A18B9">
        <w:rPr>
          <w:rFonts w:ascii="Times New Roman" w:hAnsi="Times New Roman" w:cs="Times New Roman"/>
          <w:sz w:val="27"/>
          <w:szCs w:val="27"/>
        </w:rPr>
        <w:t>ii.</w:t>
      </w: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sz w:val="27"/>
          <w:szCs w:val="27"/>
        </w:rPr>
        <w:t>Pentru a preveni picurarea apei din diuze, pompa este dotată cu valva electronică de descarcare a apei, diuzele fiind echipate cu un sistem de antipicurare, care face ca diuza să se închidă când presiunea apei scade.</w:t>
      </w:r>
    </w:p>
    <w:p w:rsidR="00CC6FEA" w:rsidRDefault="00CC6FEA" w:rsidP="001A18B9">
      <w:pPr>
        <w:widowControl w:val="0"/>
        <w:autoSpaceDE w:val="0"/>
        <w:autoSpaceDN w:val="0"/>
        <w:spacing w:after="0" w:line="240" w:lineRule="auto"/>
        <w:ind w:firstLine="708"/>
        <w:rPr>
          <w:rFonts w:ascii="Times New Roman" w:hAnsi="Times New Roman" w:cs="Times New Roman"/>
          <w:sz w:val="27"/>
          <w:szCs w:val="27"/>
        </w:rPr>
      </w:pPr>
      <w:r w:rsidRPr="001A18B9">
        <w:rPr>
          <w:rFonts w:ascii="Times New Roman" w:hAnsi="Times New Roman" w:cs="Times New Roman"/>
          <w:b/>
          <w:bCs/>
          <w:spacing w:val="3"/>
          <w:sz w:val="27"/>
          <w:szCs w:val="27"/>
        </w:rPr>
        <w:t xml:space="preserve">Sistemul de iluminare </w:t>
      </w:r>
      <w:r w:rsidRPr="001A18B9">
        <w:rPr>
          <w:rFonts w:ascii="Times New Roman" w:hAnsi="Times New Roman" w:cs="Times New Roman"/>
          <w:spacing w:val="3"/>
          <w:sz w:val="27"/>
          <w:szCs w:val="27"/>
        </w:rPr>
        <w:t xml:space="preserve">este format din tuburi de iluminat sigilate în tavan, fiecare cu câte </w:t>
      </w:r>
      <w:r w:rsidRPr="001A18B9">
        <w:rPr>
          <w:rFonts w:ascii="Times New Roman" w:hAnsi="Times New Roman" w:cs="Times New Roman"/>
          <w:sz w:val="27"/>
          <w:szCs w:val="27"/>
        </w:rPr>
        <w:t xml:space="preserve">2 tuburi fluorescente de 36 wati, distribuite în fiecare compartiment. </w:t>
      </w:r>
    </w:p>
    <w:p w:rsidR="00CC6FEA" w:rsidRPr="007339B0" w:rsidRDefault="00CC6FEA" w:rsidP="007339B0">
      <w:pPr>
        <w:widowControl w:val="0"/>
        <w:tabs>
          <w:tab w:val="left" w:pos="8568"/>
        </w:tabs>
        <w:autoSpaceDE w:val="0"/>
        <w:autoSpaceDN w:val="0"/>
        <w:spacing w:before="576" w:after="0" w:line="290" w:lineRule="auto"/>
        <w:ind w:left="1152"/>
        <w:rPr>
          <w:rFonts w:ascii="Times New Roman" w:hAnsi="Times New Roman" w:cs="Times New Roman"/>
          <w:b/>
          <w:bCs/>
          <w:spacing w:val="24"/>
          <w:sz w:val="27"/>
          <w:szCs w:val="27"/>
          <w:lang w:val="en-US"/>
        </w:rPr>
      </w:pPr>
      <w:r w:rsidRPr="007339B0">
        <w:rPr>
          <w:rFonts w:ascii="Times New Roman" w:hAnsi="Times New Roman" w:cs="Times New Roman"/>
          <w:b/>
          <w:bCs/>
          <w:spacing w:val="6"/>
          <w:sz w:val="27"/>
          <w:szCs w:val="27"/>
          <w:lang w:val="en-US"/>
        </w:rPr>
        <w:t>4.3. Inventarul iesirilor (produselor)</w:t>
      </w:r>
      <w:r w:rsidRPr="007339B0">
        <w:rPr>
          <w:rFonts w:ascii="Times New Roman" w:hAnsi="Times New Roman" w:cs="Times New Roman"/>
          <w:b/>
          <w:bCs/>
          <w:spacing w:val="6"/>
          <w:sz w:val="27"/>
          <w:szCs w:val="27"/>
          <w:lang w:val="en-US"/>
        </w:rPr>
        <w:tab/>
      </w:r>
    </w:p>
    <w:p w:rsidR="00CC6FEA" w:rsidRPr="007339B0" w:rsidRDefault="00CC6FEA" w:rsidP="007339B0">
      <w:pPr>
        <w:widowControl w:val="0"/>
        <w:autoSpaceDE w:val="0"/>
        <w:autoSpaceDN w:val="0"/>
        <w:spacing w:after="0" w:line="240" w:lineRule="auto"/>
        <w:ind w:right="7"/>
        <w:rPr>
          <w:rFonts w:ascii="Times New Roman" w:hAnsi="Times New Roman" w:cs="Times New Roman"/>
          <w:sz w:val="27"/>
          <w:szCs w:val="27"/>
          <w:lang w:val="en-US"/>
        </w:rPr>
      </w:pPr>
      <w:r w:rsidRPr="007339B0">
        <w:rPr>
          <w:rFonts w:ascii="Times New Roman" w:hAnsi="Times New Roman" w:cs="Times New Roman"/>
          <w:spacing w:val="9"/>
          <w:sz w:val="27"/>
          <w:szCs w:val="27"/>
          <w:lang w:val="en-US"/>
        </w:rPr>
        <w:t xml:space="preserve">Miscarea efectivului de animale in perioada 01 ianuarie – 31 august 2016 este redata in </w:t>
      </w:r>
      <w:r w:rsidRPr="007339B0">
        <w:rPr>
          <w:rFonts w:ascii="Times New Roman" w:hAnsi="Times New Roman" w:cs="Times New Roman"/>
          <w:sz w:val="27"/>
          <w:szCs w:val="27"/>
          <w:lang w:val="en-US"/>
        </w:rPr>
        <w:t>tabelul de mai jos:</w:t>
      </w:r>
    </w:p>
    <w:p w:rsidR="00CC6FEA" w:rsidRPr="00583DE3" w:rsidRDefault="00CC6FEA" w:rsidP="007339B0">
      <w:pPr>
        <w:widowControl w:val="0"/>
        <w:autoSpaceDE w:val="0"/>
        <w:autoSpaceDN w:val="0"/>
        <w:spacing w:after="0" w:line="240" w:lineRule="auto"/>
        <w:ind w:right="1008"/>
        <w:rPr>
          <w:rFonts w:ascii="Arial" w:hAnsi="Arial" w:cs="Arial"/>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2409"/>
        <w:gridCol w:w="21"/>
        <w:gridCol w:w="1964"/>
        <w:gridCol w:w="16"/>
        <w:gridCol w:w="1125"/>
        <w:gridCol w:w="1276"/>
        <w:gridCol w:w="29"/>
        <w:gridCol w:w="1350"/>
      </w:tblGrid>
      <w:tr w:rsidR="00CC6FEA" w:rsidRPr="00EB6191">
        <w:trPr>
          <w:trHeight w:hRule="exact" w:val="277"/>
        </w:trPr>
        <w:tc>
          <w:tcPr>
            <w:tcW w:w="2430" w:type="dxa"/>
            <w:gridSpan w:val="2"/>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right="878"/>
              <w:jc w:val="right"/>
              <w:rPr>
                <w:rFonts w:ascii="Arial" w:hAnsi="Arial" w:cs="Arial"/>
                <w:lang w:val="en-US"/>
              </w:rPr>
            </w:pPr>
            <w:r w:rsidRPr="00EB6191">
              <w:rPr>
                <w:rFonts w:ascii="Arial" w:hAnsi="Arial" w:cs="Arial"/>
                <w:lang w:val="en-US"/>
              </w:rPr>
              <w:t>Specificare .</w:t>
            </w:r>
          </w:p>
        </w:tc>
        <w:tc>
          <w:tcPr>
            <w:tcW w:w="1980" w:type="dxa"/>
            <w:gridSpan w:val="2"/>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right="1468"/>
              <w:jc w:val="right"/>
              <w:rPr>
                <w:rFonts w:ascii="Arial" w:hAnsi="Arial" w:cs="Arial"/>
                <w:lang w:val="en-US"/>
              </w:rPr>
            </w:pPr>
            <w:r w:rsidRPr="00EB6191">
              <w:rPr>
                <w:rFonts w:ascii="Arial" w:hAnsi="Arial" w:cs="Arial"/>
                <w:lang w:val="en-US"/>
              </w:rPr>
              <w:t>Luna</w:t>
            </w:r>
          </w:p>
        </w:tc>
        <w:tc>
          <w:tcPr>
            <w:tcW w:w="1125" w:type="dxa"/>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70"/>
              <w:rPr>
                <w:rFonts w:ascii="Arial" w:hAnsi="Arial" w:cs="Arial"/>
                <w:lang w:val="en-US"/>
              </w:rPr>
            </w:pPr>
            <w:r w:rsidRPr="00EB6191">
              <w:rPr>
                <w:rFonts w:ascii="Arial" w:hAnsi="Arial" w:cs="Arial"/>
                <w:lang w:val="en-US"/>
              </w:rPr>
              <w:t>Intrari</w:t>
            </w:r>
          </w:p>
        </w:tc>
        <w:tc>
          <w:tcPr>
            <w:tcW w:w="1305" w:type="dxa"/>
            <w:gridSpan w:val="2"/>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67"/>
              <w:rPr>
                <w:rFonts w:ascii="Arial" w:hAnsi="Arial" w:cs="Arial"/>
                <w:lang w:val="en-US"/>
              </w:rPr>
            </w:pPr>
            <w:r w:rsidRPr="00EB6191">
              <w:rPr>
                <w:rFonts w:ascii="Arial" w:hAnsi="Arial" w:cs="Arial"/>
                <w:lang w:val="en-US"/>
              </w:rPr>
              <w:t>lesiri</w:t>
            </w:r>
          </w:p>
        </w:tc>
        <w:tc>
          <w:tcPr>
            <w:tcW w:w="1350" w:type="dxa"/>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70"/>
              <w:rPr>
                <w:rFonts w:ascii="Arial" w:hAnsi="Arial" w:cs="Arial"/>
                <w:lang w:val="en-US"/>
              </w:rPr>
            </w:pPr>
            <w:r w:rsidRPr="00EB6191">
              <w:rPr>
                <w:rFonts w:ascii="Arial" w:hAnsi="Arial" w:cs="Arial"/>
                <w:lang w:val="en-US"/>
              </w:rPr>
              <w:t>Morti</w:t>
            </w:r>
          </w:p>
        </w:tc>
      </w:tr>
      <w:tr w:rsidR="00CC6FEA" w:rsidRPr="00EB6191">
        <w:trPr>
          <w:trHeight w:hRule="exact" w:val="270"/>
        </w:trPr>
        <w:tc>
          <w:tcPr>
            <w:tcW w:w="2430" w:type="dxa"/>
            <w:gridSpan w:val="2"/>
            <w:tcBorders>
              <w:top w:val="nil"/>
              <w:left w:val="single" w:sz="4" w:space="0" w:color="auto"/>
              <w:bottom w:val="single" w:sz="4" w:space="0" w:color="auto"/>
              <w:right w:val="single" w:sz="4" w:space="0" w:color="auto"/>
            </w:tcBorders>
            <w:vAlign w:val="bottom"/>
          </w:tcPr>
          <w:p w:rsidR="00CC6FEA" w:rsidRPr="00EB6191" w:rsidRDefault="00CC6FEA" w:rsidP="00106922">
            <w:pPr>
              <w:widowControl w:val="0"/>
              <w:autoSpaceDE w:val="0"/>
              <w:autoSpaceDN w:val="0"/>
              <w:spacing w:after="0" w:line="240" w:lineRule="auto"/>
              <w:ind w:right="1418"/>
              <w:jc w:val="right"/>
              <w:rPr>
                <w:rFonts w:ascii="Tahoma" w:hAnsi="Tahoma" w:cs="Tahoma"/>
                <w:sz w:val="8"/>
                <w:szCs w:val="8"/>
                <w:lang w:val="en-US"/>
              </w:rPr>
            </w:pPr>
            <w:r w:rsidRPr="00EB6191">
              <w:rPr>
                <w:rFonts w:ascii="Tahoma" w:hAnsi="Tahoma" w:cs="Tahoma"/>
                <w:sz w:val="8"/>
                <w:szCs w:val="8"/>
                <w:lang w:val="en-US"/>
              </w:rPr>
              <w:t>I</w:t>
            </w:r>
          </w:p>
        </w:tc>
        <w:tc>
          <w:tcPr>
            <w:tcW w:w="1980" w:type="dxa"/>
            <w:gridSpan w:val="2"/>
            <w:tcBorders>
              <w:top w:val="nil"/>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jc w:val="right"/>
              <w:rPr>
                <w:rFonts w:ascii="Arial" w:hAnsi="Arial" w:cs="Arial"/>
                <w:spacing w:val="6"/>
                <w:lang w:val="en-US"/>
              </w:rPr>
            </w:pPr>
          </w:p>
        </w:tc>
        <w:tc>
          <w:tcPr>
            <w:tcW w:w="1125" w:type="dxa"/>
            <w:tcBorders>
              <w:top w:val="nil"/>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70"/>
              <w:rPr>
                <w:rFonts w:ascii="Arial" w:hAnsi="Arial" w:cs="Arial"/>
                <w:lang w:val="en-US"/>
              </w:rPr>
            </w:pPr>
            <w:r w:rsidRPr="00EB6191">
              <w:rPr>
                <w:rFonts w:ascii="Arial" w:hAnsi="Arial" w:cs="Arial"/>
                <w:lang w:val="en-US"/>
              </w:rPr>
              <w:t>(capete)</w:t>
            </w:r>
          </w:p>
        </w:tc>
        <w:tc>
          <w:tcPr>
            <w:tcW w:w="1305" w:type="dxa"/>
            <w:gridSpan w:val="2"/>
            <w:tcBorders>
              <w:top w:val="nil"/>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67"/>
              <w:rPr>
                <w:rFonts w:ascii="Arial" w:hAnsi="Arial" w:cs="Arial"/>
                <w:lang w:val="en-US"/>
              </w:rPr>
            </w:pPr>
            <w:r w:rsidRPr="00EB6191">
              <w:rPr>
                <w:rFonts w:ascii="Arial" w:hAnsi="Arial" w:cs="Arial"/>
                <w:lang w:val="en-US"/>
              </w:rPr>
              <w:t>(capete)</w:t>
            </w:r>
          </w:p>
        </w:tc>
        <w:tc>
          <w:tcPr>
            <w:tcW w:w="1350" w:type="dxa"/>
            <w:tcBorders>
              <w:top w:val="nil"/>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70"/>
              <w:rPr>
                <w:rFonts w:ascii="Arial" w:hAnsi="Arial" w:cs="Arial"/>
                <w:lang w:val="en-US"/>
              </w:rPr>
            </w:pPr>
            <w:r w:rsidRPr="00EB6191">
              <w:rPr>
                <w:rFonts w:ascii="Arial" w:hAnsi="Arial" w:cs="Arial"/>
                <w:lang w:val="en-US"/>
              </w:rPr>
              <w:t>(capete)</w:t>
            </w:r>
          </w:p>
        </w:tc>
      </w:tr>
      <w:tr w:rsidR="00CC6FEA" w:rsidRPr="00EB6191">
        <w:trPr>
          <w:trHeight w:hRule="exact" w:val="289"/>
        </w:trPr>
        <w:tc>
          <w:tcPr>
            <w:tcW w:w="2409" w:type="dxa"/>
            <w:tcBorders>
              <w:top w:val="single" w:sz="8"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8"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Tahoma" w:hAnsi="Tahoma" w:cs="Tahoma"/>
                <w:lang w:val="en-US"/>
              </w:rPr>
            </w:pPr>
            <w:r w:rsidRPr="00EB6191">
              <w:rPr>
                <w:rFonts w:ascii="Arial" w:hAnsi="Arial" w:cs="Arial"/>
                <w:spacing w:val="4"/>
                <w:lang w:val="en-US"/>
              </w:rPr>
              <w:t xml:space="preserve">ianuarie </w:t>
            </w:r>
            <w:r w:rsidRPr="00EB6191">
              <w:rPr>
                <w:rFonts w:ascii="Tahoma" w:hAnsi="Tahoma" w:cs="Tahoma"/>
                <w:lang w:val="en-US"/>
              </w:rPr>
              <w:t>2016</w:t>
            </w:r>
          </w:p>
        </w:tc>
        <w:tc>
          <w:tcPr>
            <w:tcW w:w="1141" w:type="dxa"/>
            <w:gridSpan w:val="2"/>
            <w:tcBorders>
              <w:top w:val="single" w:sz="8"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Tahoma" w:hAnsi="Tahoma" w:cs="Tahoma"/>
                <w:lang w:val="en-US"/>
              </w:rPr>
            </w:pPr>
            <w:r w:rsidRPr="00EB6191">
              <w:rPr>
                <w:rFonts w:ascii="Tahoma" w:hAnsi="Tahoma" w:cs="Tahoma"/>
                <w:lang w:val="en-US"/>
              </w:rPr>
              <w:t>1550</w:t>
            </w:r>
          </w:p>
        </w:tc>
        <w:tc>
          <w:tcPr>
            <w:tcW w:w="1276" w:type="dxa"/>
            <w:tcBorders>
              <w:top w:val="single" w:sz="8"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Tahoma" w:hAnsi="Tahoma" w:cs="Tahoma"/>
                <w:lang w:val="en-US"/>
              </w:rPr>
            </w:pPr>
            <w:r w:rsidRPr="00EB6191">
              <w:rPr>
                <w:rFonts w:ascii="Tahoma" w:hAnsi="Tahoma" w:cs="Tahoma"/>
                <w:lang w:val="en-US"/>
              </w:rPr>
              <w:t>-</w:t>
            </w:r>
          </w:p>
        </w:tc>
        <w:tc>
          <w:tcPr>
            <w:tcW w:w="1379" w:type="dxa"/>
            <w:gridSpan w:val="2"/>
            <w:tcBorders>
              <w:top w:val="single" w:sz="8"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Tahoma" w:hAnsi="Tahoma" w:cs="Tahoma"/>
                <w:lang w:val="en-US"/>
              </w:rPr>
            </w:pPr>
            <w:r w:rsidRPr="00EB6191">
              <w:rPr>
                <w:rFonts w:ascii="Tahoma" w:hAnsi="Tahoma" w:cs="Tahoma"/>
                <w:lang w:val="en-US"/>
              </w:rPr>
              <w:t>-</w:t>
            </w:r>
          </w:p>
        </w:tc>
      </w:tr>
      <w:tr w:rsidR="00CC6FEA" w:rsidRPr="00EB6191">
        <w:trPr>
          <w:trHeight w:hRule="exact" w:val="270"/>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februarie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7893</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w:t>
            </w:r>
          </w:p>
        </w:tc>
      </w:tr>
      <w:tr w:rsidR="00CC6FEA" w:rsidRPr="00EB6191">
        <w:trPr>
          <w:trHeight w:hRule="exact" w:val="267"/>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martie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3500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w:t>
            </w:r>
          </w:p>
        </w:tc>
      </w:tr>
      <w:tr w:rsidR="00CC6FEA" w:rsidRPr="00EB6191">
        <w:trPr>
          <w:trHeight w:hRule="exact" w:val="267"/>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2400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w:t>
            </w:r>
          </w:p>
        </w:tc>
      </w:tr>
      <w:tr w:rsidR="00CC6FEA" w:rsidRPr="00EB6191">
        <w:trPr>
          <w:trHeight w:hRule="exact" w:val="263"/>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aprile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2775</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1400</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2</w:t>
            </w:r>
          </w:p>
        </w:tc>
      </w:tr>
      <w:tr w:rsidR="00CC6FEA" w:rsidRPr="00EB6191">
        <w:trPr>
          <w:trHeight w:hRule="exact" w:val="270"/>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1620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spacing w:val="6"/>
                <w:sz w:val="18"/>
                <w:szCs w:val="18"/>
                <w:lang w:val="en-US"/>
              </w:rPr>
            </w:pP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10</w:t>
            </w:r>
          </w:p>
        </w:tc>
      </w:tr>
      <w:tr w:rsidR="00CC6FEA" w:rsidRPr="00EB6191">
        <w:trPr>
          <w:trHeight w:hRule="exact" w:val="266"/>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mai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9495</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6361</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10</w:t>
            </w:r>
          </w:p>
        </w:tc>
      </w:tr>
      <w:tr w:rsidR="00CC6FEA" w:rsidRPr="00EB6191">
        <w:trPr>
          <w:trHeight w:hRule="exact" w:val="271"/>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8020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spacing w:val="6"/>
                <w:sz w:val="18"/>
                <w:szCs w:val="18"/>
                <w:lang w:val="en-US"/>
              </w:rPr>
            </w:pP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79</w:t>
            </w:r>
          </w:p>
        </w:tc>
      </w:tr>
      <w:tr w:rsidR="00CC6FEA" w:rsidRPr="00EB6191">
        <w:trPr>
          <w:trHeight w:hRule="exact" w:val="266"/>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iunie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4900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4600</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39</w:t>
            </w:r>
          </w:p>
        </w:tc>
      </w:tr>
      <w:tr w:rsidR="00CC6FEA" w:rsidRPr="00EB6191">
        <w:trPr>
          <w:trHeight w:hRule="exact" w:val="267"/>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4400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4000</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62</w:t>
            </w:r>
          </w:p>
        </w:tc>
      </w:tr>
      <w:tr w:rsidR="00CC6FEA" w:rsidRPr="00EB6191">
        <w:trPr>
          <w:trHeight w:hRule="exact" w:val="270"/>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iulie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1380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2000</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65</w:t>
            </w:r>
          </w:p>
        </w:tc>
      </w:tr>
      <w:tr w:rsidR="00CC6FEA" w:rsidRPr="00EB6191">
        <w:trPr>
          <w:trHeight w:hRule="exact" w:val="267"/>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565</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185</w:t>
            </w:r>
          </w:p>
        </w:tc>
      </w:tr>
      <w:tr w:rsidR="00CC6FEA" w:rsidRPr="00EB6191">
        <w:trPr>
          <w:trHeight w:hRule="exact" w:val="270"/>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Porci la ingrasat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spacing w:val="4"/>
                <w:lang w:val="en-US"/>
              </w:rPr>
              <w:t xml:space="preserve">august </w:t>
            </w:r>
            <w:r w:rsidRPr="00EB6191">
              <w:rPr>
                <w:rFonts w:ascii="Arial" w:hAnsi="Arial" w:cs="Arial"/>
                <w:lang w:val="en-US"/>
              </w:rPr>
              <w:t>2016</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3713</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6652</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36</w:t>
            </w:r>
          </w:p>
        </w:tc>
      </w:tr>
      <w:tr w:rsidR="00CC6FEA" w:rsidRPr="00EB6191">
        <w:trPr>
          <w:trHeight w:hRule="exact" w:val="277"/>
        </w:trPr>
        <w:tc>
          <w:tcPr>
            <w:tcW w:w="24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1"/>
              <w:rPr>
                <w:rFonts w:ascii="Arial" w:hAnsi="Arial" w:cs="Arial"/>
                <w:spacing w:val="4"/>
                <w:lang w:val="en-US"/>
              </w:rPr>
            </w:pPr>
            <w:r w:rsidRPr="00EB6191">
              <w:rPr>
                <w:rFonts w:ascii="Arial" w:hAnsi="Arial" w:cs="Arial"/>
                <w:spacing w:val="4"/>
                <w:lang w:val="en-US"/>
              </w:rPr>
              <w:t>Tineret</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rPr>
                <w:rFonts w:ascii="Arial" w:hAnsi="Arial" w:cs="Arial"/>
                <w:spacing w:val="6"/>
                <w:sz w:val="18"/>
                <w:szCs w:val="18"/>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600</w:t>
            </w:r>
          </w:p>
        </w:tc>
        <w:tc>
          <w:tcPr>
            <w:tcW w:w="1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5"/>
              <w:rPr>
                <w:rFonts w:ascii="Arial" w:hAnsi="Arial" w:cs="Arial"/>
                <w:lang w:val="en-US"/>
              </w:rPr>
            </w:pPr>
            <w:r w:rsidRPr="00EB6191">
              <w:rPr>
                <w:rFonts w:ascii="Arial" w:hAnsi="Arial" w:cs="Arial"/>
                <w:lang w:val="en-US"/>
              </w:rPr>
              <w:t>3713</w:t>
            </w:r>
          </w:p>
        </w:tc>
        <w:tc>
          <w:tcPr>
            <w:tcW w:w="137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59"/>
              <w:rPr>
                <w:rFonts w:ascii="Arial" w:hAnsi="Arial" w:cs="Arial"/>
                <w:lang w:val="en-US"/>
              </w:rPr>
            </w:pPr>
            <w:r w:rsidRPr="00EB6191">
              <w:rPr>
                <w:rFonts w:ascii="Arial" w:hAnsi="Arial" w:cs="Arial"/>
                <w:lang w:val="en-US"/>
              </w:rPr>
              <w:t>102</w:t>
            </w:r>
          </w:p>
        </w:tc>
      </w:tr>
    </w:tbl>
    <w:p w:rsidR="00CC6FEA" w:rsidRDefault="00CC6FEA" w:rsidP="001A18B9">
      <w:pPr>
        <w:widowControl w:val="0"/>
        <w:autoSpaceDE w:val="0"/>
        <w:autoSpaceDN w:val="0"/>
        <w:spacing w:after="0" w:line="240" w:lineRule="auto"/>
        <w:ind w:firstLine="708"/>
        <w:rPr>
          <w:rFonts w:ascii="Times New Roman" w:hAnsi="Times New Roman" w:cs="Times New Roman"/>
          <w:sz w:val="27"/>
          <w:szCs w:val="27"/>
        </w:rPr>
      </w:pPr>
    </w:p>
    <w:p w:rsidR="00CC6FEA" w:rsidRPr="001A18B9" w:rsidRDefault="00CC6FEA" w:rsidP="001A18B9">
      <w:pPr>
        <w:widowControl w:val="0"/>
        <w:autoSpaceDE w:val="0"/>
        <w:autoSpaceDN w:val="0"/>
        <w:spacing w:after="0" w:line="240" w:lineRule="auto"/>
        <w:ind w:firstLine="708"/>
        <w:rPr>
          <w:rFonts w:ascii="Times New Roman" w:hAnsi="Times New Roman" w:cs="Times New Roman"/>
          <w:sz w:val="27"/>
          <w:szCs w:val="27"/>
        </w:rPr>
      </w:pPr>
    </w:p>
    <w:p w:rsidR="00CC6FEA" w:rsidRPr="007339B0" w:rsidRDefault="00CC6FEA" w:rsidP="007339B0">
      <w:pPr>
        <w:widowControl w:val="0"/>
        <w:autoSpaceDE w:val="0"/>
        <w:autoSpaceDN w:val="0"/>
        <w:spacing w:after="0" w:line="240" w:lineRule="auto"/>
        <w:ind w:left="780" w:firstLine="636"/>
        <w:rPr>
          <w:rFonts w:ascii="Times New Roman" w:hAnsi="Times New Roman" w:cs="Times New Roman"/>
          <w:b/>
          <w:bCs/>
          <w:sz w:val="27"/>
          <w:szCs w:val="27"/>
          <w:lang w:val="en-US"/>
        </w:rPr>
      </w:pPr>
      <w:r w:rsidRPr="007339B0">
        <w:rPr>
          <w:rFonts w:ascii="Times New Roman" w:hAnsi="Times New Roman" w:cs="Times New Roman"/>
          <w:b/>
          <w:bCs/>
          <w:sz w:val="27"/>
          <w:szCs w:val="27"/>
          <w:lang w:val="en-US"/>
        </w:rPr>
        <w:t>4.4. Inventarul iesirilor (deseurilor)</w:t>
      </w:r>
    </w:p>
    <w:p w:rsidR="00CC6FEA" w:rsidRPr="007339B0" w:rsidRDefault="00CC6FEA" w:rsidP="007339B0">
      <w:pPr>
        <w:widowControl w:val="0"/>
        <w:autoSpaceDE w:val="0"/>
        <w:autoSpaceDN w:val="0"/>
        <w:spacing w:after="0" w:line="240" w:lineRule="auto"/>
        <w:ind w:left="780" w:firstLine="636"/>
        <w:rPr>
          <w:rFonts w:ascii="Times New Roman" w:hAnsi="Times New Roman" w:cs="Times New Roman"/>
          <w:b/>
          <w:bCs/>
          <w:sz w:val="27"/>
          <w:szCs w:val="27"/>
          <w:lang w:val="en-US"/>
        </w:rPr>
      </w:pPr>
    </w:p>
    <w:p w:rsidR="00CC6FEA" w:rsidRPr="007339B0" w:rsidRDefault="00CC6FEA" w:rsidP="007339B0">
      <w:pPr>
        <w:widowControl w:val="0"/>
        <w:autoSpaceDE w:val="0"/>
        <w:autoSpaceDN w:val="0"/>
        <w:spacing w:after="0" w:line="240" w:lineRule="auto"/>
        <w:ind w:left="72" w:firstLine="636"/>
        <w:rPr>
          <w:rFonts w:ascii="Times New Roman" w:hAnsi="Times New Roman" w:cs="Times New Roman"/>
          <w:sz w:val="27"/>
          <w:szCs w:val="27"/>
          <w:lang w:val="en-US"/>
        </w:rPr>
      </w:pPr>
      <w:r w:rsidRPr="007339B0">
        <w:rPr>
          <w:rFonts w:ascii="Times New Roman" w:hAnsi="Times New Roman" w:cs="Times New Roman"/>
          <w:spacing w:val="10"/>
          <w:sz w:val="27"/>
          <w:szCs w:val="27"/>
          <w:lang w:val="en-US"/>
        </w:rPr>
        <w:t xml:space="preserve">Gestionarea deseurilor se face in conformitate cu prevederile legale cuprinse in Legea </w:t>
      </w:r>
      <w:r w:rsidRPr="007339B0">
        <w:rPr>
          <w:rFonts w:ascii="Times New Roman" w:hAnsi="Times New Roman" w:cs="Times New Roman"/>
          <w:sz w:val="27"/>
          <w:szCs w:val="27"/>
          <w:lang w:val="en-US"/>
        </w:rPr>
        <w:t>Nr. 211 din 15 noiembrie 2011, privind regimul deşeurilor.</w:t>
      </w:r>
    </w:p>
    <w:p w:rsidR="00CC6FEA" w:rsidRPr="007339B0" w:rsidRDefault="00CC6FEA" w:rsidP="007339B0">
      <w:pPr>
        <w:widowControl w:val="0"/>
        <w:autoSpaceDE w:val="0"/>
        <w:autoSpaceDN w:val="0"/>
        <w:spacing w:after="0" w:line="240" w:lineRule="auto"/>
        <w:ind w:left="72" w:firstLine="504"/>
        <w:rPr>
          <w:rFonts w:ascii="Times New Roman" w:hAnsi="Times New Roman" w:cs="Times New Roman"/>
          <w:sz w:val="27"/>
          <w:szCs w:val="27"/>
          <w:lang w:val="en-US"/>
        </w:rPr>
      </w:pPr>
      <w:r w:rsidRPr="007339B0">
        <w:rPr>
          <w:rFonts w:ascii="Times New Roman" w:hAnsi="Times New Roman" w:cs="Times New Roman"/>
          <w:spacing w:val="7"/>
          <w:sz w:val="27"/>
          <w:szCs w:val="27"/>
          <w:lang w:val="en-US"/>
        </w:rPr>
        <w:t xml:space="preserve">Gestionarea deseurilor trebuie sa se realizeze fara a pune in pericol sanatatea umana si </w:t>
      </w:r>
      <w:r w:rsidRPr="007339B0">
        <w:rPr>
          <w:rFonts w:ascii="Times New Roman" w:hAnsi="Times New Roman" w:cs="Times New Roman"/>
          <w:sz w:val="27"/>
          <w:szCs w:val="27"/>
          <w:lang w:val="en-US"/>
        </w:rPr>
        <w:t>fara a dauna mediului, in special:</w:t>
      </w:r>
    </w:p>
    <w:p w:rsidR="00CC6FEA" w:rsidRPr="007339B0" w:rsidRDefault="00CC6FEA" w:rsidP="00465AFB">
      <w:pPr>
        <w:widowControl w:val="0"/>
        <w:numPr>
          <w:ilvl w:val="0"/>
          <w:numId w:val="3"/>
        </w:numPr>
        <w:tabs>
          <w:tab w:val="clear" w:pos="360"/>
          <w:tab w:val="num" w:pos="936"/>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fara a genera riscuri pentru aer, apa, sol, fauna sau flora;</w:t>
      </w:r>
    </w:p>
    <w:p w:rsidR="00CC6FEA" w:rsidRPr="007339B0" w:rsidRDefault="00CC6FEA" w:rsidP="00465AFB">
      <w:pPr>
        <w:widowControl w:val="0"/>
        <w:numPr>
          <w:ilvl w:val="0"/>
          <w:numId w:val="3"/>
        </w:numPr>
        <w:tabs>
          <w:tab w:val="clear" w:pos="360"/>
          <w:tab w:val="num" w:pos="936"/>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fara a crea disconfort din cauza zgomotului sau a mirosurilor;</w:t>
      </w:r>
    </w:p>
    <w:p w:rsidR="00CC6FEA" w:rsidRPr="007339B0" w:rsidRDefault="00CC6FEA" w:rsidP="00465AFB">
      <w:pPr>
        <w:widowControl w:val="0"/>
        <w:numPr>
          <w:ilvl w:val="0"/>
          <w:numId w:val="4"/>
        </w:numPr>
        <w:tabs>
          <w:tab w:val="clear" w:pos="288"/>
          <w:tab w:val="num" w:pos="864"/>
        </w:tabs>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fara a afecta negativ peisajul sau zonele de interes special.</w:t>
      </w:r>
    </w:p>
    <w:p w:rsidR="00CC6FEA" w:rsidRDefault="00CC6FEA" w:rsidP="007339B0">
      <w:pPr>
        <w:widowControl w:val="0"/>
        <w:autoSpaceDE w:val="0"/>
        <w:autoSpaceDN w:val="0"/>
        <w:spacing w:after="0" w:line="240" w:lineRule="auto"/>
        <w:ind w:left="72" w:firstLine="288"/>
        <w:rPr>
          <w:rFonts w:ascii="Times New Roman" w:hAnsi="Times New Roman" w:cs="Times New Roman"/>
          <w:sz w:val="27"/>
          <w:szCs w:val="27"/>
          <w:lang w:val="en-US"/>
        </w:rPr>
      </w:pPr>
      <w:r w:rsidRPr="007339B0">
        <w:rPr>
          <w:rFonts w:ascii="Times New Roman" w:hAnsi="Times New Roman" w:cs="Times New Roman"/>
          <w:spacing w:val="7"/>
          <w:sz w:val="27"/>
          <w:szCs w:val="27"/>
          <w:lang w:val="en-US"/>
        </w:rPr>
        <w:t xml:space="preserve">In cadrul fermei de porci Negreni, inca de la construirea ei, s-a optat pentru colectarea si </w:t>
      </w:r>
      <w:r w:rsidRPr="007339B0">
        <w:rPr>
          <w:rFonts w:ascii="Times New Roman" w:hAnsi="Times New Roman" w:cs="Times New Roman"/>
          <w:spacing w:val="13"/>
          <w:sz w:val="27"/>
          <w:szCs w:val="27"/>
          <w:lang w:val="en-US"/>
        </w:rPr>
        <w:t xml:space="preserve">evacuarea dejectiilor animaliere rezultate din procesul de crestere a suinelor in sistem </w:t>
      </w:r>
      <w:r w:rsidRPr="007339B0">
        <w:rPr>
          <w:rFonts w:ascii="Times New Roman" w:hAnsi="Times New Roman" w:cs="Times New Roman"/>
          <w:spacing w:val="11"/>
          <w:sz w:val="27"/>
          <w:szCs w:val="27"/>
          <w:lang w:val="en-US"/>
        </w:rPr>
        <w:t xml:space="preserve">"lichid". Colectarea apei de igienizare a spatiilor de productie se realizeaza impreuna cu </w:t>
      </w:r>
      <w:r w:rsidRPr="007339B0">
        <w:rPr>
          <w:rFonts w:ascii="Times New Roman" w:hAnsi="Times New Roman" w:cs="Times New Roman"/>
          <w:sz w:val="27"/>
          <w:szCs w:val="27"/>
          <w:lang w:val="en-US"/>
        </w:rPr>
        <w:t>fecalele si urina animalelor rezultand tulbureala.</w:t>
      </w:r>
    </w:p>
    <w:p w:rsidR="00CC6FEA" w:rsidRPr="007339B0" w:rsidRDefault="00CC6FEA" w:rsidP="007339B0">
      <w:pPr>
        <w:widowControl w:val="0"/>
        <w:autoSpaceDE w:val="0"/>
        <w:autoSpaceDN w:val="0"/>
        <w:spacing w:after="0" w:line="240" w:lineRule="auto"/>
        <w:ind w:left="72" w:firstLine="288"/>
        <w:rPr>
          <w:rFonts w:ascii="Times New Roman" w:hAnsi="Times New Roman" w:cs="Times New Roman"/>
          <w:sz w:val="27"/>
          <w:szCs w:val="27"/>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1897"/>
        <w:gridCol w:w="1487"/>
        <w:gridCol w:w="1220"/>
        <w:gridCol w:w="1941"/>
        <w:gridCol w:w="2516"/>
      </w:tblGrid>
      <w:tr w:rsidR="00CC6FEA" w:rsidRPr="00EB6191">
        <w:trPr>
          <w:trHeight w:hRule="exact" w:val="716"/>
        </w:trPr>
        <w:tc>
          <w:tcPr>
            <w:tcW w:w="1897" w:type="dxa"/>
            <w:tcBorders>
              <w:top w:val="single" w:sz="10" w:space="0" w:color="auto"/>
              <w:left w:val="single" w:sz="10"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right="199"/>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Tip de deseu</w:t>
            </w:r>
          </w:p>
        </w:tc>
        <w:tc>
          <w:tcPr>
            <w:tcW w:w="1487" w:type="dxa"/>
            <w:tcBorders>
              <w:top w:val="single" w:sz="10"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right="105"/>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Cod deseuri</w:t>
            </w:r>
          </w:p>
          <w:p w:rsidR="00CC6FEA" w:rsidRPr="00EB6191" w:rsidRDefault="00CC6FEA" w:rsidP="00106922">
            <w:pPr>
              <w:widowControl w:val="0"/>
              <w:autoSpaceDE w:val="0"/>
              <w:autoSpaceDN w:val="0"/>
              <w:spacing w:after="0" w:line="240" w:lineRule="auto"/>
              <w:ind w:right="465"/>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conf.</w:t>
            </w:r>
          </w:p>
          <w:p w:rsidR="00CC6FEA" w:rsidRPr="00EB6191" w:rsidRDefault="00CC6FEA" w:rsidP="00106922">
            <w:pPr>
              <w:widowControl w:val="0"/>
              <w:autoSpaceDE w:val="0"/>
              <w:autoSpaceDN w:val="0"/>
              <w:spacing w:after="0" w:line="240" w:lineRule="auto"/>
              <w:ind w:left="6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HG.856/2002</w:t>
            </w:r>
          </w:p>
        </w:tc>
        <w:tc>
          <w:tcPr>
            <w:tcW w:w="1220" w:type="dxa"/>
            <w:tcBorders>
              <w:top w:val="single" w:sz="10"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right="130"/>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Cantitate</w:t>
            </w:r>
          </w:p>
          <w:p w:rsidR="00CC6FEA" w:rsidRPr="00EB6191" w:rsidRDefault="00CC6FEA" w:rsidP="00106922">
            <w:pPr>
              <w:widowControl w:val="0"/>
              <w:autoSpaceDE w:val="0"/>
              <w:autoSpaceDN w:val="0"/>
              <w:spacing w:after="0" w:line="240" w:lineRule="auto"/>
              <w:ind w:right="310"/>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U.M.</w:t>
            </w:r>
          </w:p>
        </w:tc>
        <w:tc>
          <w:tcPr>
            <w:tcW w:w="1941" w:type="dxa"/>
            <w:tcBorders>
              <w:top w:val="single" w:sz="10"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right="274"/>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Mod stocare</w:t>
            </w:r>
          </w:p>
          <w:p w:rsidR="00CC6FEA" w:rsidRPr="00EB6191" w:rsidRDefault="00CC6FEA" w:rsidP="00106922">
            <w:pPr>
              <w:widowControl w:val="0"/>
              <w:autoSpaceDE w:val="0"/>
              <w:autoSpaceDN w:val="0"/>
              <w:spacing w:after="0" w:line="295" w:lineRule="auto"/>
              <w:ind w:right="454"/>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Temporara</w:t>
            </w:r>
          </w:p>
        </w:tc>
        <w:tc>
          <w:tcPr>
            <w:tcW w:w="2516" w:type="dxa"/>
            <w:tcBorders>
              <w:top w:val="single" w:sz="10" w:space="0" w:color="auto"/>
              <w:left w:val="single" w:sz="4" w:space="0" w:color="auto"/>
              <w:bottom w:val="single" w:sz="4" w:space="0" w:color="auto"/>
              <w:right w:val="single" w:sz="10" w:space="0" w:color="auto"/>
            </w:tcBorders>
          </w:tcPr>
          <w:p w:rsidR="00CC6FEA" w:rsidRPr="00EB6191" w:rsidRDefault="00CC6FEA" w:rsidP="00106922">
            <w:pPr>
              <w:widowControl w:val="0"/>
              <w:autoSpaceDE w:val="0"/>
              <w:autoSpaceDN w:val="0"/>
              <w:spacing w:after="0" w:line="280" w:lineRule="auto"/>
              <w:ind w:right="219"/>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Mod de recuperare/</w:t>
            </w:r>
          </w:p>
          <w:p w:rsidR="00CC6FEA" w:rsidRPr="00EB6191" w:rsidRDefault="00CC6FEA" w:rsidP="00106922">
            <w:pPr>
              <w:widowControl w:val="0"/>
              <w:autoSpaceDE w:val="0"/>
              <w:autoSpaceDN w:val="0"/>
              <w:spacing w:after="0" w:line="240" w:lineRule="auto"/>
              <w:ind w:right="759"/>
              <w:jc w:val="right"/>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eliminare</w:t>
            </w:r>
          </w:p>
        </w:tc>
      </w:tr>
      <w:tr w:rsidR="00CC6FEA" w:rsidRPr="00EB6191">
        <w:trPr>
          <w:trHeight w:hRule="exact" w:val="245"/>
        </w:trPr>
        <w:tc>
          <w:tcPr>
            <w:tcW w:w="1897" w:type="dxa"/>
            <w:tcBorders>
              <w:top w:val="single" w:sz="4" w:space="0" w:color="auto"/>
              <w:left w:val="single" w:sz="10" w:space="0" w:color="auto"/>
              <w:bottom w:val="single" w:sz="10" w:space="0" w:color="auto"/>
              <w:right w:val="single" w:sz="4" w:space="0" w:color="auto"/>
            </w:tcBorders>
            <w:vAlign w:val="center"/>
          </w:tcPr>
          <w:p w:rsidR="00CC6FEA" w:rsidRPr="00EB6191" w:rsidRDefault="00CC6FEA" w:rsidP="00106922">
            <w:pPr>
              <w:widowControl w:val="0"/>
              <w:autoSpaceDE w:val="0"/>
              <w:autoSpaceDN w:val="0"/>
              <w:spacing w:after="0" w:line="240" w:lineRule="auto"/>
              <w:ind w:right="829"/>
              <w:jc w:val="right"/>
              <w:rPr>
                <w:rFonts w:ascii="Times New Roman" w:hAnsi="Times New Roman" w:cs="Times New Roman"/>
                <w:b/>
                <w:bCs/>
                <w:lang w:val="en-US"/>
              </w:rPr>
            </w:pPr>
            <w:r w:rsidRPr="00EB6191">
              <w:rPr>
                <w:rFonts w:ascii="Times New Roman" w:hAnsi="Times New Roman" w:cs="Times New Roman"/>
                <w:b/>
                <w:bCs/>
                <w:lang w:val="en-US"/>
              </w:rPr>
              <w:t>1</w:t>
            </w:r>
          </w:p>
        </w:tc>
        <w:tc>
          <w:tcPr>
            <w:tcW w:w="1487"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106922">
            <w:pPr>
              <w:widowControl w:val="0"/>
              <w:autoSpaceDE w:val="0"/>
              <w:autoSpaceDN w:val="0"/>
              <w:spacing w:after="0" w:line="240" w:lineRule="auto"/>
              <w:ind w:right="645"/>
              <w:jc w:val="right"/>
              <w:rPr>
                <w:rFonts w:ascii="Times New Roman" w:hAnsi="Times New Roman" w:cs="Times New Roman"/>
                <w:b/>
                <w:bCs/>
                <w:spacing w:val="-2"/>
                <w:lang w:val="en-US"/>
              </w:rPr>
            </w:pPr>
            <w:r w:rsidRPr="00EB6191">
              <w:rPr>
                <w:rFonts w:ascii="Times New Roman" w:hAnsi="Times New Roman" w:cs="Times New Roman"/>
                <w:b/>
                <w:bCs/>
                <w:spacing w:val="-2"/>
                <w:lang w:val="en-US"/>
              </w:rPr>
              <w:t>3</w:t>
            </w:r>
          </w:p>
        </w:tc>
        <w:tc>
          <w:tcPr>
            <w:tcW w:w="1220"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106922">
            <w:pPr>
              <w:widowControl w:val="0"/>
              <w:autoSpaceDE w:val="0"/>
              <w:autoSpaceDN w:val="0"/>
              <w:spacing w:after="0" w:line="240" w:lineRule="auto"/>
              <w:rPr>
                <w:rFonts w:ascii="Times New Roman" w:hAnsi="Times New Roman" w:cs="Times New Roman"/>
                <w:b/>
                <w:bCs/>
                <w:spacing w:val="6"/>
                <w:lang w:val="en-US"/>
              </w:rPr>
            </w:pPr>
          </w:p>
        </w:tc>
        <w:tc>
          <w:tcPr>
            <w:tcW w:w="1941"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106922">
            <w:pPr>
              <w:widowControl w:val="0"/>
              <w:autoSpaceDE w:val="0"/>
              <w:autoSpaceDN w:val="0"/>
              <w:spacing w:after="0" w:line="240" w:lineRule="auto"/>
              <w:ind w:right="814"/>
              <w:jc w:val="right"/>
              <w:rPr>
                <w:rFonts w:ascii="Times New Roman" w:hAnsi="Times New Roman" w:cs="Times New Roman"/>
                <w:b/>
                <w:bCs/>
                <w:spacing w:val="-2"/>
                <w:lang w:val="en-US"/>
              </w:rPr>
            </w:pPr>
            <w:r w:rsidRPr="00EB6191">
              <w:rPr>
                <w:rFonts w:ascii="Times New Roman" w:hAnsi="Times New Roman" w:cs="Times New Roman"/>
                <w:b/>
                <w:bCs/>
                <w:spacing w:val="-2"/>
                <w:lang w:val="en-US"/>
              </w:rPr>
              <w:t>4</w:t>
            </w:r>
          </w:p>
        </w:tc>
        <w:tc>
          <w:tcPr>
            <w:tcW w:w="2516" w:type="dxa"/>
            <w:tcBorders>
              <w:top w:val="single" w:sz="4" w:space="0" w:color="auto"/>
              <w:left w:val="single" w:sz="4" w:space="0" w:color="auto"/>
              <w:bottom w:val="single" w:sz="10" w:space="0" w:color="auto"/>
              <w:right w:val="single" w:sz="10" w:space="0" w:color="auto"/>
            </w:tcBorders>
            <w:vAlign w:val="center"/>
          </w:tcPr>
          <w:p w:rsidR="00CC6FEA" w:rsidRPr="00EB6191" w:rsidRDefault="00CC6FEA" w:rsidP="00106922">
            <w:pPr>
              <w:widowControl w:val="0"/>
              <w:autoSpaceDE w:val="0"/>
              <w:autoSpaceDN w:val="0"/>
              <w:spacing w:after="0" w:line="240" w:lineRule="auto"/>
              <w:ind w:right="1119"/>
              <w:jc w:val="right"/>
              <w:rPr>
                <w:rFonts w:ascii="Times New Roman" w:hAnsi="Times New Roman" w:cs="Times New Roman"/>
                <w:b/>
                <w:bCs/>
                <w:lang w:val="en-US"/>
              </w:rPr>
            </w:pPr>
            <w:r w:rsidRPr="00EB6191">
              <w:rPr>
                <w:rFonts w:ascii="Times New Roman" w:hAnsi="Times New Roman" w:cs="Times New Roman"/>
                <w:b/>
                <w:bCs/>
                <w:lang w:val="en-US"/>
              </w:rPr>
              <w:t>5</w:t>
            </w:r>
          </w:p>
        </w:tc>
      </w:tr>
      <w:tr w:rsidR="00CC6FEA" w:rsidRPr="00EB6191">
        <w:trPr>
          <w:trHeight w:hRule="exact" w:val="1062"/>
        </w:trPr>
        <w:tc>
          <w:tcPr>
            <w:tcW w:w="1897" w:type="dxa"/>
            <w:tcBorders>
              <w:top w:val="single" w:sz="10" w:space="0" w:color="auto"/>
              <w:left w:val="single" w:sz="10"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88"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Dejectii de la</w:t>
            </w:r>
          </w:p>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animale;</w:t>
            </w:r>
          </w:p>
          <w:p w:rsidR="00CC6FEA" w:rsidRPr="00EB6191" w:rsidRDefault="00CC6FEA" w:rsidP="00106922">
            <w:pPr>
              <w:widowControl w:val="0"/>
              <w:autoSpaceDE w:val="0"/>
              <w:autoSpaceDN w:val="0"/>
              <w:spacing w:after="0" w:line="240" w:lineRule="auto"/>
              <w:ind w:left="89"/>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Apă uzată de la</w:t>
            </w:r>
          </w:p>
          <w:p w:rsidR="00CC6FEA" w:rsidRPr="00EB6191" w:rsidRDefault="00CC6FEA" w:rsidP="00106922">
            <w:pPr>
              <w:widowControl w:val="0"/>
              <w:autoSpaceDE w:val="0"/>
              <w:autoSpaceDN w:val="0"/>
              <w:spacing w:after="0" w:line="240" w:lineRule="auto"/>
              <w:ind w:left="89"/>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igienizarea halelor</w:t>
            </w:r>
          </w:p>
        </w:tc>
        <w:tc>
          <w:tcPr>
            <w:tcW w:w="1487" w:type="dxa"/>
            <w:tcBorders>
              <w:top w:val="single" w:sz="10"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64" w:lineRule="auto"/>
              <w:ind w:left="60"/>
              <w:rPr>
                <w:rFonts w:ascii="Times New Roman" w:hAnsi="Times New Roman" w:cs="Times New Roman"/>
                <w:spacing w:val="6"/>
                <w:sz w:val="20"/>
                <w:szCs w:val="20"/>
                <w:lang w:val="en-US"/>
              </w:rPr>
            </w:pPr>
            <w:r w:rsidRPr="00EB6191">
              <w:rPr>
                <w:rFonts w:ascii="Times New Roman" w:hAnsi="Times New Roman" w:cs="Times New Roman"/>
                <w:spacing w:val="8"/>
                <w:sz w:val="20"/>
                <w:szCs w:val="20"/>
                <w:lang w:val="en-US"/>
              </w:rPr>
              <w:t xml:space="preserve">02 01 06 </w:t>
            </w:r>
            <w:r w:rsidRPr="00EB6191">
              <w:rPr>
                <w:rFonts w:ascii="Times New Roman" w:hAnsi="Times New Roman" w:cs="Times New Roman"/>
                <w:spacing w:val="6"/>
                <w:sz w:val="20"/>
                <w:szCs w:val="20"/>
                <w:lang w:val="en-US"/>
              </w:rPr>
              <w:t>;</w:t>
            </w:r>
          </w:p>
          <w:p w:rsidR="00CC6FEA" w:rsidRPr="00EB6191" w:rsidRDefault="00CC6FEA" w:rsidP="00106922">
            <w:pPr>
              <w:widowControl w:val="0"/>
              <w:autoSpaceDE w:val="0"/>
              <w:autoSpaceDN w:val="0"/>
              <w:spacing w:after="0" w:line="264" w:lineRule="auto"/>
              <w:ind w:left="60"/>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02 01 01</w:t>
            </w:r>
          </w:p>
        </w:tc>
        <w:tc>
          <w:tcPr>
            <w:tcW w:w="1220" w:type="dxa"/>
            <w:tcBorders>
              <w:top w:val="single" w:sz="10"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71"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2715</w:t>
            </w:r>
          </w:p>
          <w:p w:rsidR="00CC6FEA" w:rsidRPr="00EB6191" w:rsidRDefault="00CC6FEA" w:rsidP="00106922">
            <w:pPr>
              <w:widowControl w:val="0"/>
              <w:autoSpaceDE w:val="0"/>
              <w:autoSpaceDN w:val="0"/>
              <w:spacing w:after="0"/>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mc/luna</w:t>
            </w:r>
          </w:p>
        </w:tc>
        <w:tc>
          <w:tcPr>
            <w:tcW w:w="1941" w:type="dxa"/>
            <w:tcBorders>
              <w:top w:val="single" w:sz="10"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73"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in bazinul de</w:t>
            </w:r>
          </w:p>
          <w:p w:rsidR="00CC6FEA" w:rsidRPr="00EB6191" w:rsidRDefault="00CC6FEA" w:rsidP="00106922">
            <w:pPr>
              <w:widowControl w:val="0"/>
              <w:autoSpaceDE w:val="0"/>
              <w:autoSpaceDN w:val="0"/>
              <w:spacing w:after="0" w:line="319"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stocare dejectii</w:t>
            </w:r>
          </w:p>
        </w:tc>
        <w:tc>
          <w:tcPr>
            <w:tcW w:w="2516" w:type="dxa"/>
            <w:tcBorders>
              <w:top w:val="single" w:sz="10" w:space="0" w:color="auto"/>
              <w:left w:val="single" w:sz="4" w:space="0" w:color="auto"/>
              <w:bottom w:val="single" w:sz="4" w:space="0" w:color="auto"/>
              <w:right w:val="single" w:sz="10" w:space="0" w:color="auto"/>
            </w:tcBorders>
            <w:vAlign w:val="center"/>
          </w:tcPr>
          <w:p w:rsidR="00CC6FEA" w:rsidRPr="00EB6191" w:rsidRDefault="00CC6FEA" w:rsidP="00106922">
            <w:pPr>
              <w:widowControl w:val="0"/>
              <w:autoSpaceDE w:val="0"/>
              <w:autoSpaceDN w:val="0"/>
              <w:spacing w:after="0" w:line="240" w:lineRule="auto"/>
              <w:ind w:left="5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utilizare ca material</w:t>
            </w:r>
          </w:p>
          <w:p w:rsidR="00CC6FEA" w:rsidRPr="00EB6191" w:rsidRDefault="00CC6FEA" w:rsidP="00106922">
            <w:pPr>
              <w:widowControl w:val="0"/>
              <w:autoSpaceDE w:val="0"/>
              <w:autoSpaceDN w:val="0"/>
              <w:spacing w:after="0" w:line="240" w:lineRule="auto"/>
              <w:ind w:left="5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fertilizant</w:t>
            </w:r>
          </w:p>
        </w:tc>
      </w:tr>
      <w:tr w:rsidR="00CC6FEA" w:rsidRPr="00EB6191">
        <w:trPr>
          <w:trHeight w:hRule="exact" w:val="1019"/>
        </w:trPr>
        <w:tc>
          <w:tcPr>
            <w:tcW w:w="1897" w:type="dxa"/>
            <w:tcBorders>
              <w:top w:val="single" w:sz="4" w:space="0" w:color="auto"/>
              <w:left w:val="single" w:sz="10"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Pr>
                <w:rFonts w:ascii="Times New Roman" w:hAnsi="Times New Roman" w:cs="Times New Roman"/>
                <w:spacing w:val="6"/>
                <w:sz w:val="20"/>
                <w:szCs w:val="20"/>
                <w:lang w:val="en-US"/>
              </w:rPr>
              <w:t>C</w:t>
            </w:r>
            <w:r w:rsidRPr="00EB6191">
              <w:rPr>
                <w:rFonts w:ascii="Times New Roman" w:hAnsi="Times New Roman" w:cs="Times New Roman"/>
                <w:spacing w:val="6"/>
                <w:sz w:val="20"/>
                <w:szCs w:val="20"/>
                <w:lang w:val="en-US"/>
              </w:rPr>
              <w:t>adavre de porci</w:t>
            </w:r>
          </w:p>
        </w:tc>
        <w:tc>
          <w:tcPr>
            <w:tcW w:w="1487"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0"/>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0201 02</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3"/>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240/5000</w:t>
            </w:r>
          </w:p>
          <w:p w:rsidR="00CC6FEA" w:rsidRPr="00EB6191" w:rsidRDefault="00CC6FEA" w:rsidP="00106922">
            <w:pPr>
              <w:widowControl w:val="0"/>
              <w:autoSpaceDE w:val="0"/>
              <w:autoSpaceDN w:val="0"/>
              <w:spacing w:after="0" w:line="309"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kg</w:t>
            </w:r>
          </w:p>
        </w:tc>
        <w:tc>
          <w:tcPr>
            <w:tcW w:w="1941"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camera frigorifica</w:t>
            </w:r>
          </w:p>
        </w:tc>
        <w:tc>
          <w:tcPr>
            <w:tcW w:w="2516" w:type="dxa"/>
            <w:tcBorders>
              <w:top w:val="single" w:sz="4" w:space="0" w:color="auto"/>
              <w:left w:val="single" w:sz="4" w:space="0" w:color="auto"/>
              <w:bottom w:val="single" w:sz="4" w:space="0" w:color="auto"/>
              <w:right w:val="single" w:sz="10" w:space="0" w:color="auto"/>
            </w:tcBorders>
            <w:vAlign w:val="center"/>
          </w:tcPr>
          <w:p w:rsidR="00CC6FEA" w:rsidRPr="00EB6191" w:rsidRDefault="00CC6FEA" w:rsidP="00106922">
            <w:pPr>
              <w:widowControl w:val="0"/>
              <w:autoSpaceDE w:val="0"/>
              <w:autoSpaceDN w:val="0"/>
              <w:spacing w:after="0" w:line="268" w:lineRule="auto"/>
              <w:ind w:left="64"/>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 xml:space="preserve">Eliminare </w:t>
            </w:r>
          </w:p>
          <w:p w:rsidR="00CC6FEA" w:rsidRPr="00EB6191" w:rsidRDefault="00CC6FEA" w:rsidP="00106922">
            <w:pPr>
              <w:widowControl w:val="0"/>
              <w:autoSpaceDE w:val="0"/>
              <w:autoSpaceDN w:val="0"/>
              <w:spacing w:after="0" w:line="283" w:lineRule="auto"/>
              <w:ind w:left="64"/>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prin</w:t>
            </w:r>
          </w:p>
          <w:p w:rsidR="00CC6FEA" w:rsidRPr="00EB6191" w:rsidRDefault="00CC6FEA" w:rsidP="00106922">
            <w:pPr>
              <w:widowControl w:val="0"/>
              <w:autoSpaceDE w:val="0"/>
              <w:autoSpaceDN w:val="0"/>
              <w:spacing w:after="0" w:line="240" w:lineRule="auto"/>
              <w:ind w:left="64"/>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firmă autorizată — SC</w:t>
            </w:r>
          </w:p>
          <w:p w:rsidR="00CC6FEA" w:rsidRPr="00EB6191" w:rsidRDefault="00CC6FEA" w:rsidP="00106922">
            <w:pPr>
              <w:widowControl w:val="0"/>
              <w:autoSpaceDE w:val="0"/>
              <w:autoSpaceDN w:val="0"/>
              <w:spacing w:after="0" w:line="268" w:lineRule="auto"/>
              <w:ind w:left="64"/>
              <w:rPr>
                <w:rFonts w:ascii="Times New Roman" w:hAnsi="Times New Roman" w:cs="Times New Roman"/>
                <w:spacing w:val="6"/>
                <w:sz w:val="20"/>
                <w:szCs w:val="20"/>
                <w:lang w:val="en-US"/>
              </w:rPr>
            </w:pPr>
            <w:r w:rsidRPr="00EB6191">
              <w:rPr>
                <w:rFonts w:ascii="Times New Roman" w:hAnsi="Times New Roman" w:cs="Times New Roman"/>
                <w:spacing w:val="8"/>
                <w:sz w:val="20"/>
                <w:szCs w:val="20"/>
                <w:lang w:val="en-US"/>
              </w:rPr>
              <w:t xml:space="preserve">Protan </w:t>
            </w:r>
            <w:r w:rsidRPr="00EB6191">
              <w:rPr>
                <w:rFonts w:ascii="Times New Roman" w:hAnsi="Times New Roman" w:cs="Times New Roman"/>
                <w:spacing w:val="6"/>
                <w:sz w:val="20"/>
                <w:szCs w:val="20"/>
                <w:lang w:val="en-US"/>
              </w:rPr>
              <w:t>SA</w:t>
            </w:r>
          </w:p>
        </w:tc>
      </w:tr>
      <w:tr w:rsidR="00CC6FEA" w:rsidRPr="00EB6191">
        <w:trPr>
          <w:trHeight w:hRule="exact" w:val="684"/>
        </w:trPr>
        <w:tc>
          <w:tcPr>
            <w:tcW w:w="1897" w:type="dxa"/>
            <w:tcBorders>
              <w:top w:val="single" w:sz="4" w:space="0" w:color="auto"/>
              <w:left w:val="single" w:sz="10"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78"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Deseuri ambalaje</w:t>
            </w:r>
          </w:p>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hartie/ carton</w:t>
            </w:r>
          </w:p>
        </w:tc>
        <w:tc>
          <w:tcPr>
            <w:tcW w:w="14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60"/>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1501 01</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3"/>
              <w:rPr>
                <w:rFonts w:ascii="Times New Roman" w:hAnsi="Times New Roman" w:cs="Times New Roman"/>
                <w:spacing w:val="6"/>
                <w:sz w:val="20"/>
                <w:szCs w:val="20"/>
                <w:lang w:val="en-US"/>
              </w:rPr>
            </w:pPr>
            <w:r w:rsidRPr="00EB6191">
              <w:rPr>
                <w:rFonts w:ascii="Times New Roman" w:hAnsi="Times New Roman" w:cs="Times New Roman"/>
                <w:spacing w:val="8"/>
                <w:sz w:val="20"/>
                <w:szCs w:val="20"/>
                <w:lang w:val="en-US"/>
              </w:rPr>
              <w:t xml:space="preserve">20 </w:t>
            </w:r>
            <w:r w:rsidRPr="00EB6191">
              <w:rPr>
                <w:rFonts w:ascii="Times New Roman" w:hAnsi="Times New Roman" w:cs="Times New Roman"/>
                <w:spacing w:val="6"/>
                <w:sz w:val="20"/>
                <w:szCs w:val="20"/>
                <w:lang w:val="en-US"/>
              </w:rPr>
              <w:t>kg/luna</w:t>
            </w:r>
          </w:p>
        </w:tc>
        <w:tc>
          <w:tcPr>
            <w:tcW w:w="1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78"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in loc special</w:t>
            </w:r>
          </w:p>
          <w:p w:rsidR="00CC6FEA" w:rsidRPr="00EB6191" w:rsidRDefault="00CC6FEA" w:rsidP="00106922">
            <w:pPr>
              <w:widowControl w:val="0"/>
              <w:autoSpaceDE w:val="0"/>
              <w:autoSpaceDN w:val="0"/>
              <w:spacing w:after="0" w:line="24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amenajat in saci de</w:t>
            </w:r>
          </w:p>
          <w:p w:rsidR="00CC6FEA" w:rsidRPr="00EB6191" w:rsidRDefault="00CC6FEA" w:rsidP="00106922">
            <w:pPr>
              <w:widowControl w:val="0"/>
              <w:autoSpaceDE w:val="0"/>
              <w:autoSpaceDN w:val="0"/>
              <w:spacing w:after="0" w:line="24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plastic</w:t>
            </w:r>
          </w:p>
        </w:tc>
        <w:tc>
          <w:tcPr>
            <w:tcW w:w="2516" w:type="dxa"/>
            <w:tcBorders>
              <w:top w:val="single" w:sz="4" w:space="0" w:color="auto"/>
              <w:left w:val="single" w:sz="4" w:space="0" w:color="auto"/>
              <w:bottom w:val="single" w:sz="4" w:space="0" w:color="auto"/>
              <w:right w:val="single" w:sz="10" w:space="0" w:color="auto"/>
            </w:tcBorders>
            <w:vAlign w:val="center"/>
          </w:tcPr>
          <w:p w:rsidR="00CC6FEA" w:rsidRPr="00EB6191" w:rsidRDefault="00CC6FEA" w:rsidP="00106922">
            <w:pPr>
              <w:widowControl w:val="0"/>
              <w:autoSpaceDE w:val="0"/>
              <w:autoSpaceDN w:val="0"/>
              <w:spacing w:after="0" w:line="240"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se valorifica</w:t>
            </w:r>
          </w:p>
        </w:tc>
      </w:tr>
      <w:tr w:rsidR="00CC6FEA" w:rsidRPr="00EB6191">
        <w:trPr>
          <w:trHeight w:hRule="exact" w:val="820"/>
        </w:trPr>
        <w:tc>
          <w:tcPr>
            <w:tcW w:w="1897" w:type="dxa"/>
            <w:tcBorders>
              <w:top w:val="single" w:sz="4" w:space="0" w:color="auto"/>
              <w:left w:val="single" w:sz="10"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83" w:lineRule="auto"/>
              <w:ind w:left="89"/>
              <w:rPr>
                <w:rFonts w:ascii="Times New Roman" w:hAnsi="Times New Roman" w:cs="Times New Roman"/>
                <w:spacing w:val="6"/>
                <w:sz w:val="20"/>
                <w:szCs w:val="20"/>
                <w:lang w:val="en-US"/>
              </w:rPr>
            </w:pPr>
            <w:r>
              <w:rPr>
                <w:rFonts w:ascii="Times New Roman" w:hAnsi="Times New Roman" w:cs="Times New Roman"/>
                <w:spacing w:val="6"/>
                <w:sz w:val="20"/>
                <w:szCs w:val="20"/>
                <w:lang w:val="en-US"/>
              </w:rPr>
              <w:t>A</w:t>
            </w:r>
            <w:r w:rsidRPr="00EB6191">
              <w:rPr>
                <w:rFonts w:ascii="Times New Roman" w:hAnsi="Times New Roman" w:cs="Times New Roman"/>
                <w:spacing w:val="6"/>
                <w:sz w:val="20"/>
                <w:szCs w:val="20"/>
                <w:lang w:val="en-US"/>
              </w:rPr>
              <w:t>mbalaje</w:t>
            </w:r>
          </w:p>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materiale</w:t>
            </w:r>
          </w:p>
          <w:p w:rsidR="00CC6FEA" w:rsidRPr="00EB6191" w:rsidRDefault="00CC6FEA" w:rsidP="00106922">
            <w:pPr>
              <w:widowControl w:val="0"/>
              <w:autoSpaceDE w:val="0"/>
              <w:autoSpaceDN w:val="0"/>
              <w:spacing w:after="0"/>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dezinfectante</w:t>
            </w:r>
          </w:p>
        </w:tc>
        <w:tc>
          <w:tcPr>
            <w:tcW w:w="1487"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0"/>
              <w:rPr>
                <w:rFonts w:ascii="Times New Roman" w:hAnsi="Times New Roman" w:cs="Times New Roman"/>
                <w:spacing w:val="8"/>
                <w:sz w:val="20"/>
                <w:szCs w:val="20"/>
                <w:lang w:val="en-US"/>
              </w:rPr>
            </w:pPr>
            <w:r w:rsidRPr="00EB6191">
              <w:rPr>
                <w:rFonts w:ascii="Times New Roman" w:hAnsi="Times New Roman" w:cs="Times New Roman"/>
                <w:spacing w:val="22"/>
                <w:sz w:val="20"/>
                <w:szCs w:val="20"/>
                <w:lang w:val="en-US"/>
              </w:rPr>
              <w:t>1501</w:t>
            </w:r>
            <w:r w:rsidRPr="00EB6191">
              <w:rPr>
                <w:rFonts w:ascii="Times New Roman" w:hAnsi="Times New Roman" w:cs="Times New Roman"/>
                <w:spacing w:val="6"/>
                <w:sz w:val="20"/>
                <w:szCs w:val="20"/>
                <w:lang w:val="en-US"/>
              </w:rPr>
              <w:t xml:space="preserve"> </w:t>
            </w:r>
            <w:r w:rsidRPr="00EB6191">
              <w:rPr>
                <w:rFonts w:ascii="Times New Roman" w:hAnsi="Times New Roman" w:cs="Times New Roman"/>
                <w:spacing w:val="8"/>
                <w:sz w:val="20"/>
                <w:szCs w:val="20"/>
                <w:lang w:val="en-US"/>
              </w:rPr>
              <w:t>02</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50 kg/luna</w:t>
            </w:r>
          </w:p>
        </w:tc>
        <w:tc>
          <w:tcPr>
            <w:tcW w:w="1941"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8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in loc special</w:t>
            </w:r>
          </w:p>
          <w:p w:rsidR="00CC6FEA" w:rsidRPr="00EB6191" w:rsidRDefault="00CC6FEA" w:rsidP="00106922">
            <w:pPr>
              <w:widowControl w:val="0"/>
              <w:autoSpaceDE w:val="0"/>
              <w:autoSpaceDN w:val="0"/>
              <w:spacing w:after="0" w:line="297"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amenajat</w:t>
            </w:r>
          </w:p>
        </w:tc>
        <w:tc>
          <w:tcPr>
            <w:tcW w:w="2516" w:type="dxa"/>
            <w:tcBorders>
              <w:top w:val="single" w:sz="4" w:space="0" w:color="auto"/>
              <w:left w:val="single" w:sz="4" w:space="0" w:color="auto"/>
              <w:bottom w:val="single" w:sz="4" w:space="0" w:color="auto"/>
              <w:right w:val="single" w:sz="10" w:space="0" w:color="auto"/>
            </w:tcBorders>
          </w:tcPr>
          <w:p w:rsidR="00CC6FEA" w:rsidRPr="00EB6191" w:rsidRDefault="00CC6FEA" w:rsidP="00106922">
            <w:pPr>
              <w:widowControl w:val="0"/>
              <w:autoSpaceDE w:val="0"/>
              <w:autoSpaceDN w:val="0"/>
              <w:spacing w:after="0" w:line="240"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se vor returna furnizorului</w:t>
            </w:r>
          </w:p>
        </w:tc>
      </w:tr>
      <w:tr w:rsidR="00CC6FEA" w:rsidRPr="00EB6191">
        <w:trPr>
          <w:trHeight w:hRule="exact" w:val="687"/>
        </w:trPr>
        <w:tc>
          <w:tcPr>
            <w:tcW w:w="1897" w:type="dxa"/>
            <w:tcBorders>
              <w:top w:val="single" w:sz="4" w:space="0" w:color="auto"/>
              <w:left w:val="single" w:sz="10"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Pr>
                <w:rFonts w:ascii="Times New Roman" w:hAnsi="Times New Roman" w:cs="Times New Roman"/>
                <w:spacing w:val="6"/>
                <w:sz w:val="20"/>
                <w:szCs w:val="20"/>
                <w:lang w:val="en-US"/>
              </w:rPr>
              <w:t>D</w:t>
            </w:r>
            <w:r w:rsidRPr="00EB6191">
              <w:rPr>
                <w:rFonts w:ascii="Times New Roman" w:hAnsi="Times New Roman" w:cs="Times New Roman"/>
                <w:spacing w:val="6"/>
                <w:sz w:val="20"/>
                <w:szCs w:val="20"/>
                <w:lang w:val="en-US"/>
              </w:rPr>
              <w:t>eseuri menajere</w:t>
            </w:r>
          </w:p>
        </w:tc>
        <w:tc>
          <w:tcPr>
            <w:tcW w:w="1487"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0"/>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20 03 01</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3"/>
              <w:rPr>
                <w:rFonts w:ascii="Times New Roman" w:hAnsi="Times New Roman" w:cs="Times New Roman"/>
                <w:spacing w:val="8"/>
                <w:sz w:val="20"/>
                <w:szCs w:val="20"/>
                <w:lang w:val="en-US"/>
              </w:rPr>
            </w:pPr>
            <w:r w:rsidRPr="00EB6191">
              <w:rPr>
                <w:rFonts w:ascii="Times New Roman" w:hAnsi="Times New Roman" w:cs="Times New Roman"/>
                <w:spacing w:val="8"/>
                <w:sz w:val="20"/>
                <w:szCs w:val="20"/>
                <w:lang w:val="en-US"/>
              </w:rPr>
              <w:t>200</w:t>
            </w:r>
          </w:p>
          <w:p w:rsidR="00CC6FEA" w:rsidRPr="00EB6191" w:rsidRDefault="00CC6FEA" w:rsidP="00106922">
            <w:pPr>
              <w:widowControl w:val="0"/>
              <w:autoSpaceDE w:val="0"/>
              <w:autoSpaceDN w:val="0"/>
              <w:spacing w:after="0" w:line="314"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kg/luna</w:t>
            </w:r>
          </w:p>
        </w:tc>
        <w:tc>
          <w:tcPr>
            <w:tcW w:w="1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83"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Pubele amplasate</w:t>
            </w:r>
          </w:p>
          <w:p w:rsidR="00CC6FEA" w:rsidRPr="00EB6191" w:rsidRDefault="00CC6FEA" w:rsidP="00106922">
            <w:pPr>
              <w:widowControl w:val="0"/>
              <w:autoSpaceDE w:val="0"/>
              <w:autoSpaceDN w:val="0"/>
              <w:spacing w:after="0" w:line="24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in loc special</w:t>
            </w:r>
          </w:p>
          <w:p w:rsidR="00CC6FEA" w:rsidRPr="00EB6191" w:rsidRDefault="00CC6FEA" w:rsidP="00106922">
            <w:pPr>
              <w:widowControl w:val="0"/>
              <w:autoSpaceDE w:val="0"/>
              <w:autoSpaceDN w:val="0"/>
              <w:spacing w:after="0" w:line="240"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amenajat</w:t>
            </w:r>
          </w:p>
        </w:tc>
        <w:tc>
          <w:tcPr>
            <w:tcW w:w="2516" w:type="dxa"/>
            <w:tcBorders>
              <w:top w:val="single" w:sz="4" w:space="0" w:color="auto"/>
              <w:left w:val="single" w:sz="4" w:space="0" w:color="auto"/>
              <w:bottom w:val="single" w:sz="4" w:space="0" w:color="auto"/>
              <w:right w:val="single" w:sz="10" w:space="0" w:color="auto"/>
            </w:tcBorders>
          </w:tcPr>
          <w:p w:rsidR="00CC6FEA" w:rsidRPr="00EB6191" w:rsidRDefault="00CC6FEA" w:rsidP="00106922">
            <w:pPr>
              <w:widowControl w:val="0"/>
              <w:autoSpaceDE w:val="0"/>
              <w:autoSpaceDN w:val="0"/>
              <w:spacing w:after="0" w:line="285"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eliminare pe depozitul de</w:t>
            </w:r>
          </w:p>
          <w:p w:rsidR="00CC6FEA" w:rsidRPr="00EB6191" w:rsidRDefault="00CC6FEA" w:rsidP="00106922">
            <w:pPr>
              <w:widowControl w:val="0"/>
              <w:autoSpaceDE w:val="0"/>
              <w:autoSpaceDN w:val="0"/>
              <w:spacing w:after="0" w:line="240"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deseuri</w:t>
            </w:r>
          </w:p>
        </w:tc>
      </w:tr>
      <w:tr w:rsidR="00CC6FEA" w:rsidRPr="00EB6191">
        <w:trPr>
          <w:trHeight w:hRule="exact" w:val="748"/>
        </w:trPr>
        <w:tc>
          <w:tcPr>
            <w:tcW w:w="1897" w:type="dxa"/>
            <w:tcBorders>
              <w:top w:val="single" w:sz="4" w:space="0" w:color="auto"/>
              <w:left w:val="single" w:sz="10"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89"/>
              <w:rPr>
                <w:rFonts w:ascii="Times New Roman" w:hAnsi="Times New Roman" w:cs="Times New Roman"/>
                <w:spacing w:val="6"/>
                <w:sz w:val="20"/>
                <w:szCs w:val="20"/>
                <w:lang w:val="en-US"/>
              </w:rPr>
            </w:pPr>
            <w:r>
              <w:rPr>
                <w:rFonts w:ascii="Times New Roman" w:hAnsi="Times New Roman" w:cs="Times New Roman"/>
                <w:spacing w:val="6"/>
                <w:sz w:val="20"/>
                <w:szCs w:val="20"/>
                <w:lang w:val="en-US"/>
              </w:rPr>
              <w:t>D</w:t>
            </w:r>
            <w:r w:rsidRPr="00EB6191">
              <w:rPr>
                <w:rFonts w:ascii="Times New Roman" w:hAnsi="Times New Roman" w:cs="Times New Roman"/>
                <w:spacing w:val="6"/>
                <w:sz w:val="20"/>
                <w:szCs w:val="20"/>
                <w:lang w:val="en-US"/>
              </w:rPr>
              <w:t>eseuri rezultate</w:t>
            </w:r>
          </w:p>
          <w:p w:rsidR="00CC6FEA" w:rsidRPr="00EB6191" w:rsidRDefault="00CC6FEA" w:rsidP="00106922">
            <w:pPr>
              <w:widowControl w:val="0"/>
              <w:autoSpaceDE w:val="0"/>
              <w:autoSpaceDN w:val="0"/>
              <w:spacing w:before="36" w:after="0" w:line="240" w:lineRule="auto"/>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din activitatea</w:t>
            </w:r>
          </w:p>
          <w:p w:rsidR="00CC6FEA" w:rsidRPr="00EB6191" w:rsidRDefault="00CC6FEA" w:rsidP="00106922">
            <w:pPr>
              <w:widowControl w:val="0"/>
              <w:autoSpaceDE w:val="0"/>
              <w:autoSpaceDN w:val="0"/>
              <w:spacing w:after="0"/>
              <w:ind w:left="89"/>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sanitar veterinara</w:t>
            </w:r>
          </w:p>
        </w:tc>
        <w:tc>
          <w:tcPr>
            <w:tcW w:w="1487"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60"/>
              <w:rPr>
                <w:rFonts w:ascii="Times New Roman" w:hAnsi="Times New Roman" w:cs="Times New Roman"/>
                <w:spacing w:val="8"/>
                <w:sz w:val="20"/>
                <w:szCs w:val="20"/>
                <w:lang w:val="en-US"/>
              </w:rPr>
            </w:pPr>
            <w:r w:rsidRPr="00EB6191">
              <w:rPr>
                <w:rFonts w:ascii="Times New Roman" w:hAnsi="Times New Roman" w:cs="Times New Roman"/>
                <w:spacing w:val="6"/>
                <w:sz w:val="20"/>
                <w:szCs w:val="20"/>
                <w:lang w:val="en-US"/>
              </w:rPr>
              <w:t xml:space="preserve">18 </w:t>
            </w:r>
            <w:r w:rsidRPr="00EB6191">
              <w:rPr>
                <w:rFonts w:ascii="Times New Roman" w:hAnsi="Times New Roman" w:cs="Times New Roman"/>
                <w:spacing w:val="8"/>
                <w:sz w:val="20"/>
                <w:szCs w:val="20"/>
                <w:lang w:val="en-US"/>
              </w:rPr>
              <w:t>02 02*</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64"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500</w:t>
            </w:r>
          </w:p>
          <w:p w:rsidR="00CC6FEA" w:rsidRPr="00EB6191" w:rsidRDefault="00CC6FEA" w:rsidP="00106922">
            <w:pPr>
              <w:widowControl w:val="0"/>
              <w:autoSpaceDE w:val="0"/>
              <w:autoSpaceDN w:val="0"/>
              <w:spacing w:after="0" w:line="316" w:lineRule="auto"/>
              <w:ind w:left="63"/>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kg/luna</w:t>
            </w:r>
          </w:p>
        </w:tc>
        <w:tc>
          <w:tcPr>
            <w:tcW w:w="1941" w:type="dxa"/>
            <w:tcBorders>
              <w:top w:val="single" w:sz="4" w:space="0" w:color="auto"/>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83"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in loc special</w:t>
            </w:r>
          </w:p>
          <w:p w:rsidR="00CC6FEA" w:rsidRPr="00EB6191" w:rsidRDefault="00CC6FEA" w:rsidP="00106922">
            <w:pPr>
              <w:widowControl w:val="0"/>
              <w:autoSpaceDE w:val="0"/>
              <w:autoSpaceDN w:val="0"/>
              <w:spacing w:after="0" w:line="297" w:lineRule="auto"/>
              <w:ind w:left="68"/>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amenajat</w:t>
            </w:r>
          </w:p>
        </w:tc>
        <w:tc>
          <w:tcPr>
            <w:tcW w:w="2516" w:type="dxa"/>
            <w:tcBorders>
              <w:top w:val="single" w:sz="4" w:space="0" w:color="auto"/>
              <w:left w:val="single" w:sz="4" w:space="0" w:color="auto"/>
              <w:bottom w:val="single" w:sz="4" w:space="0" w:color="auto"/>
              <w:right w:val="single" w:sz="10" w:space="0" w:color="auto"/>
            </w:tcBorders>
          </w:tcPr>
          <w:p w:rsidR="00CC6FEA" w:rsidRPr="00EB6191" w:rsidRDefault="00CC6FEA" w:rsidP="00106922">
            <w:pPr>
              <w:widowControl w:val="0"/>
              <w:autoSpaceDE w:val="0"/>
              <w:autoSpaceDN w:val="0"/>
              <w:spacing w:after="0" w:line="292"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eliminare pe baza de</w:t>
            </w:r>
          </w:p>
          <w:p w:rsidR="00CC6FEA" w:rsidRPr="00EB6191" w:rsidRDefault="00CC6FEA" w:rsidP="00106922">
            <w:pPr>
              <w:widowControl w:val="0"/>
              <w:autoSpaceDE w:val="0"/>
              <w:autoSpaceDN w:val="0"/>
              <w:spacing w:after="0" w:line="240" w:lineRule="auto"/>
              <w:ind w:left="6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ccntract.</w:t>
            </w:r>
          </w:p>
        </w:tc>
      </w:tr>
    </w:tbl>
    <w:p w:rsidR="00CC6FEA" w:rsidRPr="007339B0" w:rsidRDefault="00CC6FEA" w:rsidP="001A18B9">
      <w:pPr>
        <w:widowControl w:val="0"/>
        <w:autoSpaceDE w:val="0"/>
        <w:autoSpaceDN w:val="0"/>
        <w:spacing w:before="36" w:after="0" w:line="240" w:lineRule="auto"/>
        <w:rPr>
          <w:rFonts w:ascii="Arial" w:hAnsi="Arial" w:cs="Arial"/>
          <w:sz w:val="27"/>
          <w:szCs w:val="27"/>
        </w:rPr>
      </w:pPr>
    </w:p>
    <w:p w:rsidR="00CC6FEA" w:rsidRPr="00DE3C72" w:rsidRDefault="00CC6FEA" w:rsidP="00225BBF">
      <w:pPr>
        <w:spacing w:after="0"/>
        <w:rPr>
          <w:rFonts w:ascii="Arial" w:hAnsi="Arial" w:cs="Arial"/>
          <w:b/>
          <w:bCs/>
          <w:sz w:val="24"/>
          <w:szCs w:val="24"/>
        </w:rPr>
      </w:pPr>
    </w:p>
    <w:p w:rsidR="00CC6FEA" w:rsidRPr="007339B0" w:rsidRDefault="00CC6FEA" w:rsidP="00465AFB">
      <w:pPr>
        <w:widowControl w:val="0"/>
        <w:numPr>
          <w:ilvl w:val="0"/>
          <w:numId w:val="5"/>
        </w:numPr>
        <w:tabs>
          <w:tab w:val="clear" w:pos="360"/>
          <w:tab w:val="num" w:pos="720"/>
        </w:tabs>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10"/>
          <w:sz w:val="27"/>
          <w:szCs w:val="27"/>
          <w:lang w:val="en-US"/>
        </w:rPr>
        <w:t xml:space="preserve">Deseurile menajere si asimilabil menajere rezultate din activitatile personalului de exploatare al fermei sunt colectate in containere amplasate </w:t>
      </w:r>
      <w:r w:rsidRPr="007339B0">
        <w:rPr>
          <w:rFonts w:ascii="Times New Roman" w:hAnsi="Times New Roman" w:cs="Times New Roman"/>
          <w:spacing w:val="10"/>
          <w:sz w:val="27"/>
          <w:szCs w:val="27"/>
          <w:lang w:val="en-US"/>
        </w:rPr>
        <w:lastRenderedPageBreak/>
        <w:t xml:space="preserve">pe platforma betonata, in </w:t>
      </w:r>
      <w:r w:rsidRPr="007339B0">
        <w:rPr>
          <w:rFonts w:ascii="Times New Roman" w:hAnsi="Times New Roman" w:cs="Times New Roman"/>
          <w:spacing w:val="16"/>
          <w:sz w:val="27"/>
          <w:szCs w:val="27"/>
          <w:lang w:val="en-US"/>
        </w:rPr>
        <w:t>vederea eliminarii finale conform contractului nr. 53/24.02.201</w:t>
      </w:r>
      <w:r>
        <w:rPr>
          <w:rFonts w:ascii="Times New Roman" w:hAnsi="Times New Roman" w:cs="Times New Roman"/>
          <w:spacing w:val="16"/>
          <w:sz w:val="27"/>
          <w:szCs w:val="27"/>
          <w:lang w:val="en-US"/>
        </w:rPr>
        <w:t>6</w:t>
      </w:r>
      <w:r w:rsidRPr="007339B0">
        <w:rPr>
          <w:rFonts w:ascii="Times New Roman" w:hAnsi="Times New Roman" w:cs="Times New Roman"/>
          <w:spacing w:val="16"/>
          <w:sz w:val="27"/>
          <w:szCs w:val="27"/>
          <w:lang w:val="en-US"/>
        </w:rPr>
        <w:t xml:space="preserve">, incheiat cu S.C. </w:t>
      </w:r>
      <w:r w:rsidRPr="007339B0">
        <w:rPr>
          <w:rFonts w:ascii="Times New Roman" w:hAnsi="Times New Roman" w:cs="Times New Roman"/>
          <w:sz w:val="27"/>
          <w:szCs w:val="27"/>
          <w:lang w:val="en-US"/>
        </w:rPr>
        <w:t>Salubrizare Sortis Com S.R.L.</w:t>
      </w:r>
    </w:p>
    <w:p w:rsidR="00CC6FEA" w:rsidRPr="007339B0" w:rsidRDefault="00CC6FEA" w:rsidP="00465AFB">
      <w:pPr>
        <w:widowControl w:val="0"/>
        <w:numPr>
          <w:ilvl w:val="0"/>
          <w:numId w:val="5"/>
        </w:numPr>
        <w:tabs>
          <w:tab w:val="clear" w:pos="360"/>
          <w:tab w:val="num" w:pos="720"/>
        </w:tabs>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11"/>
          <w:sz w:val="27"/>
          <w:szCs w:val="27"/>
          <w:lang w:val="en-US"/>
        </w:rPr>
        <w:t xml:space="preserve">Deseurile rezultate din activitatea de asistenta medicala sunt colectate separat si </w:t>
      </w:r>
      <w:r w:rsidRPr="007339B0">
        <w:rPr>
          <w:rFonts w:ascii="Times New Roman" w:hAnsi="Times New Roman" w:cs="Times New Roman"/>
          <w:sz w:val="27"/>
          <w:szCs w:val="27"/>
          <w:lang w:val="en-US"/>
        </w:rPr>
        <w:t>eliminate prin operatori autorizati, pe baza de contract.</w:t>
      </w:r>
    </w:p>
    <w:p w:rsidR="00CC6FEA" w:rsidRPr="007339B0" w:rsidRDefault="00CC6FEA" w:rsidP="00465AFB">
      <w:pPr>
        <w:widowControl w:val="0"/>
        <w:numPr>
          <w:ilvl w:val="0"/>
          <w:numId w:val="5"/>
        </w:numPr>
        <w:tabs>
          <w:tab w:val="clear" w:pos="360"/>
          <w:tab w:val="num" w:pos="720"/>
          <w:tab w:val="left" w:pos="4401"/>
          <w:tab w:val="left" w:pos="4883"/>
          <w:tab w:val="left" w:pos="9160"/>
        </w:tabs>
        <w:autoSpaceDE w:val="0"/>
        <w:autoSpaceDN w:val="0"/>
        <w:spacing w:after="0" w:line="240" w:lineRule="auto"/>
        <w:ind w:left="288" w:right="72"/>
        <w:rPr>
          <w:rFonts w:ascii="Times New Roman" w:hAnsi="Times New Roman" w:cs="Times New Roman"/>
          <w:sz w:val="27"/>
          <w:szCs w:val="27"/>
          <w:lang w:val="en-US"/>
        </w:rPr>
      </w:pPr>
      <w:r w:rsidRPr="007339B0">
        <w:rPr>
          <w:rFonts w:ascii="Times New Roman" w:hAnsi="Times New Roman" w:cs="Times New Roman"/>
          <w:spacing w:val="8"/>
          <w:sz w:val="27"/>
          <w:szCs w:val="27"/>
          <w:lang w:val="en-US"/>
        </w:rPr>
        <w:t>In prezent dejectiile sunt pompate in laguna proprie.</w:t>
      </w:r>
    </w:p>
    <w:p w:rsidR="00CC6FEA" w:rsidRPr="007339B0" w:rsidRDefault="00CC6FEA" w:rsidP="00465AFB">
      <w:pPr>
        <w:widowControl w:val="0"/>
        <w:numPr>
          <w:ilvl w:val="0"/>
          <w:numId w:val="5"/>
        </w:numPr>
        <w:tabs>
          <w:tab w:val="clear" w:pos="360"/>
          <w:tab w:val="num" w:pos="720"/>
          <w:tab w:val="left" w:pos="4401"/>
          <w:tab w:val="left" w:pos="4883"/>
          <w:tab w:val="left" w:pos="9160"/>
        </w:tabs>
        <w:autoSpaceDE w:val="0"/>
        <w:autoSpaceDN w:val="0"/>
        <w:spacing w:after="0" w:line="240" w:lineRule="auto"/>
        <w:ind w:left="288" w:right="72"/>
        <w:rPr>
          <w:rFonts w:ascii="Times New Roman" w:hAnsi="Times New Roman" w:cs="Times New Roman"/>
          <w:sz w:val="27"/>
          <w:szCs w:val="27"/>
          <w:lang w:val="en-US"/>
        </w:rPr>
      </w:pPr>
      <w:r w:rsidRPr="007339B0">
        <w:rPr>
          <w:rFonts w:ascii="Times New Roman" w:hAnsi="Times New Roman" w:cs="Times New Roman"/>
          <w:spacing w:val="16"/>
          <w:sz w:val="27"/>
          <w:szCs w:val="27"/>
          <w:lang w:val="en-US"/>
        </w:rPr>
        <w:t xml:space="preserve"> Deseurile animaliere, cadavre de animale sunt colectate si stocate temporar in </w:t>
      </w:r>
      <w:r w:rsidRPr="007339B0">
        <w:rPr>
          <w:rFonts w:ascii="Times New Roman" w:hAnsi="Times New Roman" w:cs="Times New Roman"/>
          <w:spacing w:val="15"/>
          <w:sz w:val="27"/>
          <w:szCs w:val="27"/>
          <w:lang w:val="en-US"/>
        </w:rPr>
        <w:t xml:space="preserve">camera frigorifica si ulterior arse in incineratorul propriu.ln prezent cadavrele sunt </w:t>
      </w:r>
      <w:r w:rsidRPr="007339B0">
        <w:rPr>
          <w:rFonts w:ascii="Times New Roman" w:hAnsi="Times New Roman" w:cs="Times New Roman"/>
          <w:sz w:val="27"/>
          <w:szCs w:val="27"/>
          <w:lang w:val="en-US"/>
        </w:rPr>
        <w:t>preluate de S.C. Protan S.A. conform contractului nr. 1231/15.07.2013.</w:t>
      </w:r>
    </w:p>
    <w:p w:rsidR="00CC6FEA" w:rsidRPr="007339B0" w:rsidRDefault="00CC6FEA" w:rsidP="007339B0">
      <w:pPr>
        <w:widowControl w:val="0"/>
        <w:autoSpaceDE w:val="0"/>
        <w:autoSpaceDN w:val="0"/>
        <w:spacing w:after="0" w:line="240" w:lineRule="auto"/>
        <w:ind w:left="288"/>
        <w:rPr>
          <w:rFonts w:ascii="Times New Roman" w:hAnsi="Times New Roman" w:cs="Times New Roman"/>
          <w:sz w:val="27"/>
          <w:szCs w:val="27"/>
          <w:lang w:val="en-US"/>
        </w:rPr>
      </w:pPr>
      <w:r w:rsidRPr="007339B0">
        <w:rPr>
          <w:rFonts w:ascii="Times New Roman" w:hAnsi="Times New Roman" w:cs="Times New Roman"/>
          <w:sz w:val="27"/>
          <w:szCs w:val="27"/>
          <w:lang w:val="en-US"/>
        </w:rPr>
        <w:t>In general, activitatile de crestere a animalelor pot facilita dezvoltarea insectelor si</w:t>
      </w:r>
    </w:p>
    <w:p w:rsidR="00CC6FEA" w:rsidRPr="00B41F0B" w:rsidRDefault="00CC6FEA" w:rsidP="007339B0">
      <w:pPr>
        <w:widowControl w:val="0"/>
        <w:autoSpaceDE w:val="0"/>
        <w:autoSpaceDN w:val="0"/>
        <w:spacing w:after="0" w:line="240" w:lineRule="auto"/>
        <w:ind w:left="288" w:right="72" w:hanging="288"/>
        <w:rPr>
          <w:rFonts w:ascii="Times New Roman" w:hAnsi="Times New Roman" w:cs="Times New Roman"/>
          <w:spacing w:val="16"/>
          <w:sz w:val="27"/>
          <w:szCs w:val="27"/>
          <w:lang w:val="en-US"/>
        </w:rPr>
      </w:pPr>
      <w:r w:rsidRPr="00B41F0B">
        <w:rPr>
          <w:rFonts w:ascii="Times New Roman" w:hAnsi="Times New Roman" w:cs="Times New Roman"/>
          <w:spacing w:val="16"/>
          <w:sz w:val="27"/>
          <w:szCs w:val="27"/>
          <w:lang w:val="en-US"/>
        </w:rPr>
        <w:t xml:space="preserve">rozatoarelor, care constituie vectori de propagare a poluarii biologice. </w:t>
      </w:r>
    </w:p>
    <w:p w:rsidR="00CC6FEA" w:rsidRPr="007339B0" w:rsidRDefault="00CC6FEA" w:rsidP="00465AFB">
      <w:pPr>
        <w:pStyle w:val="ListParagraph"/>
        <w:widowControl w:val="0"/>
        <w:numPr>
          <w:ilvl w:val="0"/>
          <w:numId w:val="51"/>
        </w:numPr>
        <w:autoSpaceDE w:val="0"/>
        <w:autoSpaceDN w:val="0"/>
        <w:spacing w:after="0" w:line="240" w:lineRule="auto"/>
        <w:ind w:right="72"/>
        <w:rPr>
          <w:rFonts w:ascii="Times New Roman" w:hAnsi="Times New Roman" w:cs="Times New Roman"/>
          <w:sz w:val="27"/>
          <w:szCs w:val="27"/>
          <w:lang w:val="en-US"/>
        </w:rPr>
      </w:pPr>
      <w:r w:rsidRPr="007339B0">
        <w:rPr>
          <w:rFonts w:ascii="Times New Roman" w:hAnsi="Times New Roman" w:cs="Times New Roman"/>
          <w:spacing w:val="7"/>
          <w:sz w:val="27"/>
          <w:szCs w:val="27"/>
          <w:lang w:val="en-US"/>
        </w:rPr>
        <w:t xml:space="preserve">Pentru controlul mustelor se utilizeaza prin rotatie doua insecticide Bayt, la inceputul </w:t>
      </w:r>
      <w:r w:rsidRPr="007339B0">
        <w:rPr>
          <w:rFonts w:ascii="Times New Roman" w:hAnsi="Times New Roman" w:cs="Times New Roman"/>
          <w:spacing w:val="10"/>
          <w:sz w:val="27"/>
          <w:szCs w:val="27"/>
          <w:lang w:val="en-US"/>
        </w:rPr>
        <w:t xml:space="preserve">sezonului, si Solfac WP10, cand infestarea este mai crescuta. Nu se aplica deasupra dejectiilor, unde pot provoca moartea altor insecte benefice. In salile populate, pentru </w:t>
      </w:r>
      <w:r w:rsidRPr="007339B0">
        <w:rPr>
          <w:rFonts w:ascii="Times New Roman" w:hAnsi="Times New Roman" w:cs="Times New Roman"/>
          <w:sz w:val="27"/>
          <w:szCs w:val="27"/>
          <w:lang w:val="en-US"/>
        </w:rPr>
        <w:t>controlul mustelor este utilizat produsul Agita.</w:t>
      </w:r>
    </w:p>
    <w:p w:rsidR="00CC6FEA" w:rsidRPr="007339B0" w:rsidRDefault="00CC6FEA" w:rsidP="00465AFB">
      <w:pPr>
        <w:pStyle w:val="ListParagraph"/>
        <w:widowControl w:val="0"/>
        <w:numPr>
          <w:ilvl w:val="0"/>
          <w:numId w:val="51"/>
        </w:numPr>
        <w:autoSpaceDE w:val="0"/>
        <w:autoSpaceDN w:val="0"/>
        <w:spacing w:after="0" w:line="240" w:lineRule="auto"/>
        <w:rPr>
          <w:rFonts w:ascii="Times New Roman" w:hAnsi="Times New Roman" w:cs="Times New Roman"/>
          <w:sz w:val="27"/>
          <w:szCs w:val="27"/>
          <w:lang w:val="en-US"/>
        </w:rPr>
      </w:pPr>
      <w:r w:rsidRPr="007339B0">
        <w:rPr>
          <w:rFonts w:ascii="Times New Roman" w:hAnsi="Times New Roman" w:cs="Times New Roman"/>
          <w:sz w:val="27"/>
          <w:szCs w:val="27"/>
          <w:lang w:val="en-US"/>
        </w:rPr>
        <w:t>Pentru controlul rozatoarelor se utilizeaza produsele Racan Pasta si Racan Bloc.</w:t>
      </w:r>
    </w:p>
    <w:p w:rsidR="00CC6FEA" w:rsidRPr="007339B0" w:rsidRDefault="00CC6FEA" w:rsidP="007339B0">
      <w:pPr>
        <w:widowControl w:val="0"/>
        <w:tabs>
          <w:tab w:val="right" w:pos="9525"/>
        </w:tabs>
        <w:autoSpaceDE w:val="0"/>
        <w:autoSpaceDN w:val="0"/>
        <w:spacing w:after="0" w:line="240" w:lineRule="auto"/>
        <w:ind w:right="72" w:firstLine="288"/>
        <w:rPr>
          <w:rFonts w:ascii="Times New Roman" w:hAnsi="Times New Roman" w:cs="Times New Roman"/>
          <w:spacing w:val="8"/>
          <w:sz w:val="27"/>
          <w:szCs w:val="27"/>
          <w:lang w:val="en-US"/>
        </w:rPr>
      </w:pPr>
      <w:r w:rsidRPr="007339B0">
        <w:rPr>
          <w:rFonts w:ascii="Times New Roman" w:hAnsi="Times New Roman" w:cs="Times New Roman"/>
          <w:spacing w:val="11"/>
          <w:sz w:val="27"/>
          <w:szCs w:val="27"/>
          <w:lang w:val="en-US"/>
        </w:rPr>
        <w:t xml:space="preserve">Dezinfectia este foarte importanta intr-o ferma populata. Se utilizeaza Vanosept Plus </w:t>
      </w:r>
      <w:r w:rsidRPr="007339B0">
        <w:rPr>
          <w:rFonts w:ascii="Times New Roman" w:hAnsi="Times New Roman" w:cs="Times New Roman"/>
          <w:spacing w:val="7"/>
          <w:sz w:val="27"/>
          <w:szCs w:val="27"/>
          <w:lang w:val="en-US"/>
        </w:rPr>
        <w:t xml:space="preserve">pentru dezinfectia vehiculelor, drumurilor, halelor si solutii mai diluate pentru echipamente. </w:t>
      </w:r>
      <w:r w:rsidRPr="007339B0">
        <w:rPr>
          <w:rFonts w:ascii="Times New Roman" w:hAnsi="Times New Roman" w:cs="Times New Roman"/>
          <w:spacing w:val="8"/>
          <w:sz w:val="27"/>
          <w:szCs w:val="27"/>
          <w:lang w:val="en-US"/>
        </w:rPr>
        <w:t>De asemenea se utilizeaza Aguatabs la dezinfectia apei pentru baut.</w:t>
      </w:r>
      <w:r w:rsidRPr="007339B0">
        <w:rPr>
          <w:rFonts w:ascii="Times New Roman" w:hAnsi="Times New Roman" w:cs="Times New Roman"/>
          <w:spacing w:val="-2"/>
          <w:sz w:val="27"/>
          <w:szCs w:val="27"/>
          <w:lang w:val="en-US"/>
        </w:rPr>
        <w:tab/>
      </w:r>
    </w:p>
    <w:p w:rsidR="00CC6FEA" w:rsidRPr="00047AE0" w:rsidRDefault="00CC6FEA" w:rsidP="007339B0">
      <w:pPr>
        <w:pStyle w:val="ListParagraph"/>
        <w:widowControl w:val="0"/>
        <w:numPr>
          <w:ilvl w:val="0"/>
          <w:numId w:val="52"/>
        </w:numPr>
        <w:autoSpaceDE w:val="0"/>
        <w:autoSpaceDN w:val="0"/>
        <w:spacing w:after="0" w:line="240" w:lineRule="auto"/>
        <w:rPr>
          <w:rFonts w:ascii="Times New Roman" w:hAnsi="Times New Roman" w:cs="Times New Roman"/>
          <w:sz w:val="27"/>
          <w:szCs w:val="27"/>
          <w:lang w:val="en-US"/>
        </w:rPr>
      </w:pPr>
      <w:r w:rsidRPr="00047AE0">
        <w:rPr>
          <w:rFonts w:ascii="Times New Roman" w:hAnsi="Times New Roman" w:cs="Times New Roman"/>
          <w:sz w:val="27"/>
          <w:szCs w:val="27"/>
          <w:lang w:val="en-US"/>
        </w:rPr>
        <w:t>Lucrarile de dezinsectie, dezinfectie si deratizare sunt efectuate de S.C. Ratcom</w:t>
      </w:r>
      <w:r>
        <w:rPr>
          <w:rFonts w:ascii="Times New Roman" w:hAnsi="Times New Roman" w:cs="Times New Roman"/>
          <w:sz w:val="27"/>
          <w:szCs w:val="27"/>
          <w:lang w:val="en-US"/>
        </w:rPr>
        <w:t xml:space="preserve"> </w:t>
      </w:r>
      <w:r w:rsidRPr="00047AE0">
        <w:rPr>
          <w:rFonts w:ascii="Times New Roman" w:hAnsi="Times New Roman" w:cs="Times New Roman"/>
          <w:sz w:val="27"/>
          <w:szCs w:val="27"/>
          <w:lang w:val="en-US"/>
        </w:rPr>
        <w:t>S.R.L. conform contract nr. 29/2 din 03.01.2016.</w:t>
      </w:r>
    </w:p>
    <w:p w:rsidR="00CC6FEA" w:rsidRPr="00A03BF4" w:rsidRDefault="00CC6FEA" w:rsidP="00225BBF">
      <w:pPr>
        <w:widowControl w:val="0"/>
        <w:autoSpaceDE w:val="0"/>
        <w:autoSpaceDN w:val="0"/>
        <w:spacing w:after="0" w:line="240" w:lineRule="auto"/>
        <w:ind w:firstLine="180"/>
        <w:rPr>
          <w:rFonts w:ascii="Times New Roman" w:hAnsi="Times New Roman" w:cs="Times New Roman"/>
          <w:sz w:val="27"/>
          <w:szCs w:val="27"/>
          <w:lang w:val="en-US"/>
        </w:rPr>
      </w:pPr>
    </w:p>
    <w:p w:rsidR="00CC6FEA" w:rsidRPr="00106922" w:rsidRDefault="00CC6FEA" w:rsidP="00106922">
      <w:pPr>
        <w:widowControl w:val="0"/>
        <w:autoSpaceDE w:val="0"/>
        <w:autoSpaceDN w:val="0"/>
        <w:spacing w:after="0" w:line="240" w:lineRule="auto"/>
        <w:ind w:left="288" w:firstLine="420"/>
        <w:rPr>
          <w:rFonts w:ascii="Times New Roman" w:hAnsi="Times New Roman" w:cs="Times New Roman"/>
          <w:b/>
          <w:bCs/>
          <w:sz w:val="27"/>
          <w:szCs w:val="27"/>
          <w:lang w:val="en-US"/>
        </w:rPr>
      </w:pPr>
      <w:r w:rsidRPr="00106922">
        <w:rPr>
          <w:rFonts w:ascii="Times New Roman" w:hAnsi="Times New Roman" w:cs="Times New Roman"/>
          <w:b/>
          <w:bCs/>
          <w:sz w:val="27"/>
          <w:szCs w:val="27"/>
          <w:lang w:val="en-US"/>
        </w:rPr>
        <w:t>4.5. Conditii anormale de functionare</w:t>
      </w:r>
    </w:p>
    <w:p w:rsidR="00CC6FEA"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r w:rsidRPr="00106922">
        <w:rPr>
          <w:rFonts w:ascii="Times New Roman" w:hAnsi="Times New Roman" w:cs="Times New Roman"/>
          <w:spacing w:val="24"/>
          <w:sz w:val="27"/>
          <w:szCs w:val="27"/>
          <w:lang w:val="en-US"/>
        </w:rPr>
        <w:t xml:space="preserve">In aceste conditii, S.C. Premium Porc Negreni S.R.L. are mentionate clar, in </w:t>
      </w:r>
      <w:r w:rsidRPr="00106922">
        <w:rPr>
          <w:rFonts w:ascii="Times New Roman" w:hAnsi="Times New Roman" w:cs="Times New Roman"/>
          <w:spacing w:val="7"/>
          <w:sz w:val="27"/>
          <w:szCs w:val="27"/>
          <w:lang w:val="en-US"/>
        </w:rPr>
        <w:t xml:space="preserve">instructiunile de lucru, operatiile ce trebuiesc executate. Modul de actiune este descris si in </w:t>
      </w:r>
      <w:r w:rsidRPr="00106922">
        <w:rPr>
          <w:rFonts w:ascii="Times New Roman" w:hAnsi="Times New Roman" w:cs="Times New Roman"/>
          <w:sz w:val="27"/>
          <w:szCs w:val="27"/>
          <w:lang w:val="en-US"/>
        </w:rPr>
        <w:t>Planul de prevenire si combatere a poluarilor accidentale.</w:t>
      </w:r>
    </w:p>
    <w:p w:rsidR="00CC6FEA"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p>
    <w:p w:rsidR="00CC6FEA" w:rsidRPr="00106922"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p>
    <w:p w:rsidR="00CC6FEA" w:rsidRPr="00106922" w:rsidRDefault="00CC6FEA" w:rsidP="00106922">
      <w:pPr>
        <w:widowControl w:val="0"/>
        <w:autoSpaceDE w:val="0"/>
        <w:autoSpaceDN w:val="0"/>
        <w:spacing w:after="0" w:line="266" w:lineRule="auto"/>
        <w:ind w:left="216" w:firstLine="492"/>
        <w:rPr>
          <w:rFonts w:ascii="Times New Roman" w:hAnsi="Times New Roman" w:cs="Times New Roman"/>
          <w:b/>
          <w:bCs/>
          <w:sz w:val="27"/>
          <w:szCs w:val="27"/>
          <w:lang w:val="en-US"/>
        </w:rPr>
      </w:pPr>
      <w:r w:rsidRPr="00106922">
        <w:rPr>
          <w:rFonts w:ascii="Times New Roman" w:hAnsi="Times New Roman" w:cs="Times New Roman"/>
          <w:b/>
          <w:bCs/>
          <w:sz w:val="27"/>
          <w:szCs w:val="27"/>
          <w:lang w:val="en-US"/>
        </w:rPr>
        <w:t>4.6. Cerinte BAT specifice procesului de productie</w:t>
      </w:r>
    </w:p>
    <w:p w:rsidR="00CC6FEA" w:rsidRPr="00106922" w:rsidRDefault="00CC6FEA" w:rsidP="007339B0">
      <w:pPr>
        <w:widowControl w:val="0"/>
        <w:autoSpaceDE w:val="0"/>
        <w:autoSpaceDN w:val="0"/>
        <w:spacing w:after="0" w:line="240" w:lineRule="auto"/>
        <w:ind w:right="72" w:firstLine="72"/>
        <w:rPr>
          <w:rFonts w:ascii="Times New Roman" w:hAnsi="Times New Roman" w:cs="Times New Roman"/>
          <w:sz w:val="27"/>
          <w:szCs w:val="27"/>
          <w:lang w:val="en-US"/>
        </w:rPr>
      </w:pPr>
      <w:r w:rsidRPr="00106922">
        <w:rPr>
          <w:rFonts w:ascii="Times New Roman" w:hAnsi="Times New Roman" w:cs="Times New Roman"/>
          <w:spacing w:val="7"/>
          <w:sz w:val="27"/>
          <w:szCs w:val="27"/>
          <w:lang w:val="en-US"/>
        </w:rPr>
        <w:t xml:space="preserve">Tehnicile folosite in adapost pentru cresterea suinelor vor respecta cerintele BAT (cele mai </w:t>
      </w:r>
      <w:r w:rsidRPr="00106922">
        <w:rPr>
          <w:rFonts w:ascii="Times New Roman" w:hAnsi="Times New Roman" w:cs="Times New Roman"/>
          <w:sz w:val="27"/>
          <w:szCs w:val="27"/>
          <w:lang w:val="en-US"/>
        </w:rPr>
        <w:t>bune tehnici disponibile) in conformitate cu cerintele autoritatilor pentru protectia mediului.</w:t>
      </w:r>
    </w:p>
    <w:p w:rsidR="00CC6FEA" w:rsidRPr="00106922" w:rsidRDefault="00CC6FEA" w:rsidP="007339B0">
      <w:pPr>
        <w:widowControl w:val="0"/>
        <w:autoSpaceDE w:val="0"/>
        <w:autoSpaceDN w:val="0"/>
        <w:spacing w:after="0" w:line="172" w:lineRule="auto"/>
        <w:ind w:left="9360"/>
        <w:rPr>
          <w:rFonts w:ascii="Times New Roman" w:hAnsi="Times New Roman" w:cs="Times New Roman"/>
          <w:sz w:val="27"/>
          <w:szCs w:val="27"/>
          <w:lang w:val="en-US"/>
        </w:rPr>
      </w:pPr>
    </w:p>
    <w:p w:rsidR="00CC6FEA" w:rsidRPr="00106922" w:rsidRDefault="00CC6FEA" w:rsidP="00106922">
      <w:pPr>
        <w:widowControl w:val="0"/>
        <w:autoSpaceDE w:val="0"/>
        <w:autoSpaceDN w:val="0"/>
        <w:spacing w:after="0" w:line="240" w:lineRule="auto"/>
        <w:ind w:firstLine="708"/>
        <w:rPr>
          <w:rFonts w:ascii="Times New Roman" w:hAnsi="Times New Roman" w:cs="Times New Roman"/>
          <w:b/>
          <w:bCs/>
          <w:sz w:val="27"/>
          <w:szCs w:val="27"/>
          <w:lang w:val="en-US"/>
        </w:rPr>
      </w:pPr>
      <w:r w:rsidRPr="00106922">
        <w:rPr>
          <w:rFonts w:ascii="Times New Roman" w:hAnsi="Times New Roman" w:cs="Times New Roman"/>
          <w:b/>
          <w:bCs/>
          <w:sz w:val="27"/>
          <w:szCs w:val="27"/>
          <w:lang w:val="en-US"/>
        </w:rPr>
        <w:t>Tehnici de management</w:t>
      </w:r>
    </w:p>
    <w:p w:rsidR="00CC6FEA" w:rsidRPr="00106922"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r w:rsidRPr="00106922">
        <w:rPr>
          <w:rFonts w:ascii="Times New Roman" w:hAnsi="Times New Roman" w:cs="Times New Roman"/>
          <w:spacing w:val="8"/>
          <w:sz w:val="27"/>
          <w:szCs w:val="27"/>
          <w:lang w:val="en-US"/>
        </w:rPr>
        <w:t xml:space="preserve">Activitatea de protectie a mediului este in competenta cornpartimentului tehnic si a celui </w:t>
      </w:r>
      <w:r w:rsidRPr="00106922">
        <w:rPr>
          <w:rFonts w:ascii="Times New Roman" w:hAnsi="Times New Roman" w:cs="Times New Roman"/>
          <w:spacing w:val="16"/>
          <w:sz w:val="27"/>
          <w:szCs w:val="27"/>
          <w:lang w:val="en-US"/>
        </w:rPr>
        <w:t xml:space="preserve">de securitate si sanatate in munca la nivelul societatii Premium Porc Negreni S.R.L. </w:t>
      </w:r>
      <w:r w:rsidRPr="00106922">
        <w:rPr>
          <w:rFonts w:ascii="Times New Roman" w:hAnsi="Times New Roman" w:cs="Times New Roman"/>
          <w:spacing w:val="8"/>
          <w:sz w:val="27"/>
          <w:szCs w:val="27"/>
          <w:lang w:val="en-US"/>
        </w:rPr>
        <w:t xml:space="preserve">Cerintele legislatiei de mediu sunt bine </w:t>
      </w:r>
      <w:r w:rsidRPr="00106922">
        <w:rPr>
          <w:rFonts w:ascii="Times New Roman" w:hAnsi="Times New Roman" w:cs="Times New Roman"/>
          <w:spacing w:val="8"/>
          <w:sz w:val="27"/>
          <w:szCs w:val="27"/>
          <w:lang w:val="en-US"/>
        </w:rPr>
        <w:lastRenderedPageBreak/>
        <w:t xml:space="preserve">cunoscute, conducerea companiei fiind preocupata </w:t>
      </w:r>
      <w:r w:rsidRPr="00106922">
        <w:rPr>
          <w:rFonts w:ascii="Times New Roman" w:hAnsi="Times New Roman" w:cs="Times New Roman"/>
          <w:spacing w:val="9"/>
          <w:sz w:val="27"/>
          <w:szCs w:val="27"/>
          <w:lang w:val="en-US"/>
        </w:rPr>
        <w:t xml:space="preserve">sa asigure dotarea si functionarea tuturor instalatiilor IPPC pe care le are in exploatare in conditiile protejarii mediului ca intreg, astfel incat sa se respecte toate cerintele legislatiei </w:t>
      </w:r>
      <w:r w:rsidRPr="00106922">
        <w:rPr>
          <w:rFonts w:ascii="Times New Roman" w:hAnsi="Times New Roman" w:cs="Times New Roman"/>
          <w:sz w:val="27"/>
          <w:szCs w:val="27"/>
          <w:lang w:val="en-US"/>
        </w:rPr>
        <w:t>nationale. Este in curs de implementare Sistemul de Management de Mediu conform ISO.</w:t>
      </w:r>
    </w:p>
    <w:p w:rsidR="00CC6FEA" w:rsidRPr="00106922" w:rsidRDefault="00CC6FEA" w:rsidP="007339B0">
      <w:pPr>
        <w:widowControl w:val="0"/>
        <w:autoSpaceDE w:val="0"/>
        <w:autoSpaceDN w:val="0"/>
        <w:spacing w:after="0" w:line="240" w:lineRule="auto"/>
        <w:ind w:right="72" w:firstLine="288"/>
        <w:rPr>
          <w:rFonts w:ascii="Times New Roman" w:hAnsi="Times New Roman" w:cs="Times New Roman"/>
          <w:sz w:val="27"/>
          <w:szCs w:val="27"/>
          <w:lang w:val="en-US"/>
        </w:rPr>
      </w:pPr>
    </w:p>
    <w:p w:rsidR="00CC6FEA" w:rsidRPr="00106922" w:rsidRDefault="00CC6FEA" w:rsidP="00106922">
      <w:pPr>
        <w:widowControl w:val="0"/>
        <w:autoSpaceDE w:val="0"/>
        <w:autoSpaceDN w:val="0"/>
        <w:spacing w:after="0"/>
        <w:ind w:left="72" w:firstLine="636"/>
        <w:rPr>
          <w:rFonts w:ascii="Times New Roman" w:hAnsi="Times New Roman" w:cs="Times New Roman"/>
          <w:b/>
          <w:bCs/>
          <w:sz w:val="27"/>
          <w:szCs w:val="27"/>
          <w:lang w:val="en-US"/>
        </w:rPr>
      </w:pPr>
      <w:r w:rsidRPr="00106922">
        <w:rPr>
          <w:rFonts w:ascii="Times New Roman" w:hAnsi="Times New Roman" w:cs="Times New Roman"/>
          <w:b/>
          <w:bCs/>
          <w:sz w:val="27"/>
          <w:szCs w:val="27"/>
          <w:lang w:val="en-US"/>
        </w:rPr>
        <w:t>4.6.1. Implementarea unui sistem eficient de management al mediului</w:t>
      </w:r>
    </w:p>
    <w:p w:rsidR="00CC6FEA" w:rsidRPr="00106922" w:rsidRDefault="00CC6FEA" w:rsidP="007339B0">
      <w:pPr>
        <w:widowControl w:val="0"/>
        <w:autoSpaceDE w:val="0"/>
        <w:autoSpaceDN w:val="0"/>
        <w:spacing w:after="0" w:line="240" w:lineRule="auto"/>
        <w:ind w:left="72" w:firstLine="72"/>
        <w:rPr>
          <w:rFonts w:ascii="Times New Roman" w:hAnsi="Times New Roman" w:cs="Times New Roman"/>
          <w:sz w:val="27"/>
          <w:szCs w:val="27"/>
          <w:lang w:val="en-US"/>
        </w:rPr>
      </w:pPr>
      <w:r w:rsidRPr="00106922">
        <w:rPr>
          <w:rFonts w:ascii="Times New Roman" w:hAnsi="Times New Roman" w:cs="Times New Roman"/>
          <w:sz w:val="27"/>
          <w:szCs w:val="27"/>
          <w:lang w:val="en-US"/>
        </w:rPr>
        <w:t xml:space="preserve">Tehnicile folosite in adapost pentru cresterea suinelor respecta in totalitate cerintele BAT </w:t>
      </w:r>
      <w:r w:rsidRPr="00106922">
        <w:rPr>
          <w:rFonts w:ascii="Times New Roman" w:hAnsi="Times New Roman" w:cs="Times New Roman"/>
          <w:spacing w:val="9"/>
          <w:sz w:val="27"/>
          <w:szCs w:val="27"/>
          <w:lang w:val="en-US"/>
        </w:rPr>
        <w:t xml:space="preserve">(cele mai bune tehnici disponibile) si sunt conforme cu cerintele autoritatilor pentru </w:t>
      </w:r>
      <w:r w:rsidRPr="00106922">
        <w:rPr>
          <w:rFonts w:ascii="Times New Roman" w:hAnsi="Times New Roman" w:cs="Times New Roman"/>
          <w:sz w:val="27"/>
          <w:szCs w:val="27"/>
          <w:lang w:val="en-US"/>
        </w:rPr>
        <w:t>protectia mediului.</w:t>
      </w:r>
    </w:p>
    <w:p w:rsidR="00CC6FEA" w:rsidRPr="00106922" w:rsidRDefault="00CC6FEA" w:rsidP="007339B0">
      <w:pPr>
        <w:widowControl w:val="0"/>
        <w:autoSpaceDE w:val="0"/>
        <w:autoSpaceDN w:val="0"/>
        <w:spacing w:after="0" w:line="240" w:lineRule="auto"/>
        <w:ind w:left="72" w:firstLine="216"/>
        <w:rPr>
          <w:rFonts w:ascii="Times New Roman" w:hAnsi="Times New Roman" w:cs="Times New Roman"/>
          <w:sz w:val="27"/>
          <w:szCs w:val="27"/>
          <w:lang w:val="en-US"/>
        </w:rPr>
      </w:pPr>
      <w:r w:rsidRPr="00106922">
        <w:rPr>
          <w:rFonts w:ascii="Times New Roman" w:hAnsi="Times New Roman" w:cs="Times New Roman"/>
          <w:sz w:val="27"/>
          <w:szCs w:val="27"/>
          <w:lang w:val="en-US"/>
        </w:rPr>
        <w:t xml:space="preserve">Activitatea de Protectie a Mediului este in competenta compartimentului tehnic si a celui de securitate si sanatate in munca la nivel de adapost crestere si ingrasare suine al S.C. </w:t>
      </w:r>
      <w:r w:rsidRPr="00106922">
        <w:rPr>
          <w:rFonts w:ascii="Times New Roman" w:hAnsi="Times New Roman" w:cs="Times New Roman"/>
          <w:spacing w:val="12"/>
          <w:sz w:val="27"/>
          <w:szCs w:val="27"/>
          <w:lang w:val="en-US"/>
        </w:rPr>
        <w:t xml:space="preserve">Premium Porc Negreni S.R.L. Cerintele legislatiei de mediu sunt bine cunoscute, </w:t>
      </w:r>
      <w:r w:rsidRPr="00106922">
        <w:rPr>
          <w:rFonts w:ascii="Times New Roman" w:hAnsi="Times New Roman" w:cs="Times New Roman"/>
          <w:spacing w:val="11"/>
          <w:sz w:val="27"/>
          <w:szCs w:val="27"/>
          <w:lang w:val="en-US"/>
        </w:rPr>
        <w:t xml:space="preserve">conducerea companiei fiind preocupata sa asigure dotarea si functionarea tuturor </w:t>
      </w:r>
      <w:r w:rsidRPr="00106922">
        <w:rPr>
          <w:rFonts w:ascii="Times New Roman" w:hAnsi="Times New Roman" w:cs="Times New Roman"/>
          <w:spacing w:val="-1"/>
          <w:sz w:val="27"/>
          <w:szCs w:val="27"/>
          <w:lang w:val="en-US"/>
        </w:rPr>
        <w:t xml:space="preserve">instalatiilor IPPC pe care le are in exploatàre in conditiile protejarii mediului ca intreg, astfel </w:t>
      </w:r>
      <w:r w:rsidRPr="00106922">
        <w:rPr>
          <w:rFonts w:ascii="Times New Roman" w:hAnsi="Times New Roman" w:cs="Times New Roman"/>
          <w:sz w:val="27"/>
          <w:szCs w:val="27"/>
          <w:lang w:val="en-US"/>
        </w:rPr>
        <w:t>incat sa se respecte toate cerintele legislatiei nationale. Este in curs de implementare Sistemul de Management de Mediu conform ISO.</w:t>
      </w:r>
    </w:p>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106922" w:rsidRDefault="00CC6FEA" w:rsidP="00DA49DE">
      <w:pPr>
        <w:widowControl w:val="0"/>
        <w:autoSpaceDE w:val="0"/>
        <w:autoSpaceDN w:val="0"/>
        <w:spacing w:after="0" w:line="240" w:lineRule="auto"/>
        <w:ind w:left="288" w:firstLine="636"/>
        <w:rPr>
          <w:rFonts w:ascii="Times New Roman" w:hAnsi="Times New Roman" w:cs="Times New Roman"/>
          <w:b/>
          <w:bCs/>
          <w:sz w:val="27"/>
          <w:szCs w:val="27"/>
          <w:lang w:val="en-US"/>
        </w:rPr>
      </w:pPr>
      <w:r w:rsidRPr="00106922">
        <w:rPr>
          <w:rFonts w:ascii="Times New Roman" w:hAnsi="Times New Roman" w:cs="Times New Roman"/>
          <w:b/>
          <w:bCs/>
          <w:sz w:val="27"/>
          <w:szCs w:val="27"/>
          <w:lang w:val="en-US"/>
        </w:rPr>
        <w:t xml:space="preserve">4.6.2. Minimizarea impactului produs de accidente </w:t>
      </w:r>
      <w:r w:rsidRPr="00DA49DE">
        <w:rPr>
          <w:rFonts w:ascii="Times New Roman" w:hAnsi="Times New Roman" w:cs="Times New Roman"/>
          <w:b/>
          <w:bCs/>
          <w:sz w:val="27"/>
          <w:szCs w:val="27"/>
          <w:lang w:val="en-US"/>
        </w:rPr>
        <w:t xml:space="preserve">si </w:t>
      </w:r>
      <w:r w:rsidRPr="00106922">
        <w:rPr>
          <w:rFonts w:ascii="Times New Roman" w:hAnsi="Times New Roman" w:cs="Times New Roman"/>
          <w:b/>
          <w:bCs/>
          <w:sz w:val="27"/>
          <w:szCs w:val="27"/>
          <w:lang w:val="en-US"/>
        </w:rPr>
        <w:t>de avarii printr-un plan de prevenire şi management al situatiilor de urgenta</w:t>
      </w:r>
    </w:p>
    <w:p w:rsidR="00CC6FEA" w:rsidRPr="000D6C2D" w:rsidRDefault="00CC6FEA" w:rsidP="00106922">
      <w:pPr>
        <w:widowControl w:val="0"/>
        <w:autoSpaceDE w:val="0"/>
        <w:autoSpaceDN w:val="0"/>
        <w:spacing w:after="0" w:line="240" w:lineRule="auto"/>
        <w:ind w:left="72" w:firstLine="72"/>
        <w:rPr>
          <w:rFonts w:ascii="Times New Roman" w:hAnsi="Times New Roman" w:cs="Times New Roman"/>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317"/>
        <w:gridCol w:w="5483"/>
      </w:tblGrid>
      <w:tr w:rsidR="00CC6FEA" w:rsidRPr="00EB6191">
        <w:trPr>
          <w:trHeight w:hRule="exact" w:val="292"/>
          <w:jc w:val="center"/>
        </w:trPr>
        <w:tc>
          <w:tcPr>
            <w:tcW w:w="431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left="259"/>
              <w:rPr>
                <w:rFonts w:ascii="Times New Roman" w:hAnsi="Times New Roman" w:cs="Times New Roman"/>
                <w:b/>
                <w:bCs/>
                <w:spacing w:val="-2"/>
                <w:sz w:val="24"/>
                <w:szCs w:val="24"/>
                <w:lang w:val="en-US"/>
              </w:rPr>
            </w:pPr>
            <w:r w:rsidRPr="00EB6191">
              <w:rPr>
                <w:rFonts w:ascii="Times New Roman" w:hAnsi="Times New Roman" w:cs="Times New Roman"/>
                <w:b/>
                <w:bCs/>
                <w:spacing w:val="-2"/>
                <w:sz w:val="24"/>
                <w:szCs w:val="24"/>
                <w:lang w:val="en-US"/>
              </w:rPr>
              <w:t>Cerinta caracteristica privind BAT</w:t>
            </w:r>
          </w:p>
        </w:tc>
        <w:tc>
          <w:tcPr>
            <w:tcW w:w="548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06922">
            <w:pPr>
              <w:widowControl w:val="0"/>
              <w:autoSpaceDE w:val="0"/>
              <w:autoSpaceDN w:val="0"/>
              <w:spacing w:after="0" w:line="240" w:lineRule="auto"/>
              <w:ind w:right="2053"/>
              <w:rPr>
                <w:rFonts w:ascii="Times New Roman" w:hAnsi="Times New Roman" w:cs="Times New Roman"/>
                <w:b/>
                <w:bCs/>
                <w:spacing w:val="-2"/>
                <w:sz w:val="24"/>
                <w:szCs w:val="24"/>
                <w:lang w:val="en-US"/>
              </w:rPr>
            </w:pPr>
            <w:r w:rsidRPr="00EB6191">
              <w:rPr>
                <w:rFonts w:ascii="Times New Roman" w:hAnsi="Times New Roman" w:cs="Times New Roman"/>
                <w:b/>
                <w:bCs/>
                <w:spacing w:val="-2"/>
                <w:sz w:val="24"/>
                <w:szCs w:val="24"/>
                <w:lang w:val="en-US"/>
              </w:rPr>
              <w:t>Raspuns</w:t>
            </w:r>
          </w:p>
        </w:tc>
      </w:tr>
      <w:tr w:rsidR="00CC6FEA" w:rsidRPr="00EB6191">
        <w:trPr>
          <w:trHeight w:hRule="exact" w:val="273"/>
          <w:jc w:val="center"/>
        </w:trPr>
        <w:tc>
          <w:tcPr>
            <w:tcW w:w="4317" w:type="dxa"/>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259"/>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A fost implementat Planul de</w:t>
            </w:r>
          </w:p>
        </w:tc>
        <w:tc>
          <w:tcPr>
            <w:tcW w:w="5483" w:type="dxa"/>
            <w:tcBorders>
              <w:top w:val="single" w:sz="4" w:space="0" w:color="auto"/>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237"/>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Da</w:t>
            </w:r>
          </w:p>
        </w:tc>
      </w:tr>
      <w:tr w:rsidR="00CC6FEA" w:rsidRPr="00EB6191">
        <w:trPr>
          <w:trHeight w:hRule="exact" w:val="274"/>
          <w:jc w:val="center"/>
        </w:trPr>
        <w:tc>
          <w:tcPr>
            <w:tcW w:w="4317" w:type="dxa"/>
            <w:tcBorders>
              <w:top w:val="nil"/>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259"/>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prevenire si combatere a poluărilor</w:t>
            </w:r>
          </w:p>
        </w:tc>
        <w:tc>
          <w:tcPr>
            <w:tcW w:w="5483" w:type="dxa"/>
            <w:tcBorders>
              <w:top w:val="nil"/>
              <w:left w:val="single" w:sz="4" w:space="0" w:color="auto"/>
              <w:bottom w:val="nil"/>
              <w:right w:val="single" w:sz="4" w:space="0" w:color="auto"/>
            </w:tcBorders>
            <w:vAlign w:val="center"/>
          </w:tcPr>
          <w:p w:rsidR="00CC6FEA" w:rsidRPr="00EB6191" w:rsidRDefault="00CC6FEA" w:rsidP="00106922">
            <w:pPr>
              <w:widowControl w:val="0"/>
              <w:autoSpaceDE w:val="0"/>
              <w:autoSpaceDN w:val="0"/>
              <w:spacing w:after="0" w:line="240" w:lineRule="auto"/>
              <w:ind w:left="237"/>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Planul prevede măsuri corespunzătoare</w:t>
            </w:r>
          </w:p>
        </w:tc>
      </w:tr>
      <w:tr w:rsidR="00CC6FEA" w:rsidRPr="00EB6191">
        <w:trPr>
          <w:trHeight w:hRule="exact" w:val="554"/>
          <w:jc w:val="center"/>
        </w:trPr>
        <w:tc>
          <w:tcPr>
            <w:tcW w:w="4317" w:type="dxa"/>
            <w:tcBorders>
              <w:top w:val="nil"/>
              <w:left w:val="single" w:sz="4" w:space="0" w:color="auto"/>
              <w:bottom w:val="single" w:sz="4" w:space="0" w:color="auto"/>
              <w:right w:val="single" w:sz="4" w:space="0" w:color="auto"/>
            </w:tcBorders>
          </w:tcPr>
          <w:p w:rsidR="00CC6FEA" w:rsidRPr="00EB6191" w:rsidRDefault="00CC6FEA" w:rsidP="00106922">
            <w:pPr>
              <w:widowControl w:val="0"/>
              <w:tabs>
                <w:tab w:val="left" w:pos="3780"/>
              </w:tabs>
              <w:autoSpaceDE w:val="0"/>
              <w:autoSpaceDN w:val="0"/>
              <w:spacing w:after="0" w:line="240" w:lineRule="auto"/>
              <w:ind w:left="259"/>
              <w:rPr>
                <w:rFonts w:ascii="Times New Roman" w:hAnsi="Times New Roman" w:cs="Times New Roman"/>
                <w:spacing w:val="22"/>
                <w:sz w:val="24"/>
                <w:szCs w:val="24"/>
                <w:lang w:val="en-US"/>
              </w:rPr>
            </w:pPr>
            <w:r w:rsidRPr="00EB6191">
              <w:rPr>
                <w:rFonts w:ascii="Times New Roman" w:hAnsi="Times New Roman" w:cs="Times New Roman"/>
                <w:spacing w:val="-2"/>
                <w:sz w:val="24"/>
                <w:szCs w:val="24"/>
                <w:lang w:val="en-US"/>
              </w:rPr>
              <w:t>accidentale ?</w:t>
            </w:r>
            <w:r w:rsidRPr="00EB6191">
              <w:rPr>
                <w:rFonts w:ascii="Times New Roman" w:hAnsi="Times New Roman" w:cs="Times New Roman"/>
                <w:spacing w:val="-2"/>
                <w:sz w:val="24"/>
                <w:szCs w:val="24"/>
                <w:lang w:val="en-US"/>
              </w:rPr>
              <w:tab/>
            </w:r>
          </w:p>
        </w:tc>
        <w:tc>
          <w:tcPr>
            <w:tcW w:w="5483" w:type="dxa"/>
            <w:tcBorders>
              <w:top w:val="nil"/>
              <w:left w:val="single" w:sz="4" w:space="0" w:color="auto"/>
              <w:bottom w:val="single" w:sz="4" w:space="0" w:color="auto"/>
              <w:right w:val="single" w:sz="4" w:space="0" w:color="auto"/>
            </w:tcBorders>
          </w:tcPr>
          <w:p w:rsidR="00CC6FEA" w:rsidRPr="00EB6191" w:rsidRDefault="00CC6FEA" w:rsidP="00106922">
            <w:pPr>
              <w:widowControl w:val="0"/>
              <w:autoSpaceDE w:val="0"/>
              <w:autoSpaceDN w:val="0"/>
              <w:spacing w:after="0" w:line="240" w:lineRule="auto"/>
              <w:ind w:left="237"/>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situaliilor de urgenta.</w:t>
            </w:r>
          </w:p>
        </w:tc>
      </w:tr>
    </w:tbl>
    <w:p w:rsidR="00CC6FEA" w:rsidRPr="00DA49DE" w:rsidRDefault="00CC6FEA" w:rsidP="00DA49DE">
      <w:pPr>
        <w:widowControl w:val="0"/>
        <w:autoSpaceDE w:val="0"/>
        <w:autoSpaceDN w:val="0"/>
        <w:spacing w:after="0" w:line="240" w:lineRule="auto"/>
        <w:ind w:left="792" w:right="8" w:hanging="504"/>
        <w:rPr>
          <w:rFonts w:ascii="Times New Roman" w:hAnsi="Times New Roman" w:cs="Times New Roman"/>
          <w:spacing w:val="-2"/>
          <w:sz w:val="27"/>
          <w:szCs w:val="27"/>
          <w:lang w:val="en-US"/>
        </w:rPr>
      </w:pPr>
      <w:r w:rsidRPr="00DA49DE">
        <w:rPr>
          <w:rFonts w:ascii="Times New Roman" w:hAnsi="Times New Roman" w:cs="Times New Roman"/>
          <w:spacing w:val="-2"/>
          <w:sz w:val="27"/>
          <w:szCs w:val="27"/>
          <w:lang w:val="en-US"/>
        </w:rPr>
        <w:t xml:space="preserve">Planui de prevenire si combatere a poluarilor accidentale cuprinde: </w:t>
      </w:r>
    </w:p>
    <w:p w:rsidR="00CC6FEA" w:rsidRPr="00DA49DE" w:rsidRDefault="00CC6FEA" w:rsidP="00106922">
      <w:pPr>
        <w:widowControl w:val="0"/>
        <w:autoSpaceDE w:val="0"/>
        <w:autoSpaceDN w:val="0"/>
        <w:spacing w:after="0" w:line="240" w:lineRule="auto"/>
        <w:ind w:left="792" w:right="2376" w:hanging="504"/>
        <w:rPr>
          <w:rFonts w:ascii="Times New Roman" w:hAnsi="Times New Roman" w:cs="Times New Roman"/>
          <w:sz w:val="27"/>
          <w:szCs w:val="27"/>
          <w:lang w:val="en-US"/>
        </w:rPr>
      </w:pPr>
      <w:r>
        <w:rPr>
          <w:rFonts w:ascii="Times New Roman" w:hAnsi="Times New Roman" w:cs="Times New Roman"/>
          <w:spacing w:val="-2"/>
          <w:sz w:val="27"/>
          <w:szCs w:val="27"/>
          <w:lang w:val="en-US"/>
        </w:rPr>
        <w:t xml:space="preserve">       -</w:t>
      </w:r>
      <w:r w:rsidRPr="00DA49DE">
        <w:rPr>
          <w:rFonts w:ascii="Times New Roman" w:hAnsi="Times New Roman" w:cs="Times New Roman"/>
          <w:spacing w:val="-2"/>
          <w:sz w:val="27"/>
          <w:szCs w:val="27"/>
          <w:lang w:val="en-US"/>
        </w:rPr>
        <w:t xml:space="preserve">-  </w:t>
      </w:r>
      <w:r w:rsidRPr="00DA49DE">
        <w:rPr>
          <w:rFonts w:ascii="Times New Roman" w:hAnsi="Times New Roman" w:cs="Times New Roman"/>
          <w:sz w:val="27"/>
          <w:szCs w:val="27"/>
          <w:lang w:val="en-US"/>
        </w:rPr>
        <w:t>modul de actionare;</w:t>
      </w:r>
    </w:p>
    <w:p w:rsidR="00CC6FEA" w:rsidRPr="00DA49DE" w:rsidRDefault="00CC6FEA" w:rsidP="00465AFB">
      <w:pPr>
        <w:pStyle w:val="ListParagraph"/>
        <w:widowControl w:val="0"/>
        <w:numPr>
          <w:ilvl w:val="0"/>
          <w:numId w:val="1"/>
        </w:numPr>
        <w:autoSpaceDE w:val="0"/>
        <w:autoSpaceDN w:val="0"/>
        <w:spacing w:after="0" w:line="240" w:lineRule="auto"/>
        <w:ind w:right="1368"/>
        <w:jc w:val="both"/>
        <w:rPr>
          <w:rFonts w:ascii="Times New Roman" w:hAnsi="Times New Roman" w:cs="Times New Roman"/>
          <w:sz w:val="27"/>
          <w:szCs w:val="27"/>
          <w:lang w:val="en-US"/>
        </w:rPr>
      </w:pPr>
      <w:r w:rsidRPr="00DA49DE">
        <w:rPr>
          <w:rFonts w:ascii="Times New Roman" w:hAnsi="Times New Roman" w:cs="Times New Roman"/>
          <w:spacing w:val="-2"/>
          <w:sz w:val="27"/>
          <w:szCs w:val="27"/>
          <w:lang w:val="en-US"/>
        </w:rPr>
        <w:t xml:space="preserve">lista punctelor critice din unitate de unde pot proveni poluări accidentale; </w:t>
      </w:r>
    </w:p>
    <w:p w:rsidR="00CC6FEA" w:rsidRPr="00DA49DE" w:rsidRDefault="00CC6FEA" w:rsidP="00465AFB">
      <w:pPr>
        <w:pStyle w:val="ListParagraph"/>
        <w:widowControl w:val="0"/>
        <w:numPr>
          <w:ilvl w:val="0"/>
          <w:numId w:val="1"/>
        </w:numPr>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z w:val="27"/>
          <w:szCs w:val="27"/>
          <w:lang w:val="en-US"/>
        </w:rPr>
        <w:t>fişa poluantului potential;</w:t>
      </w:r>
    </w:p>
    <w:p w:rsidR="00CC6FEA" w:rsidRPr="00DA49DE" w:rsidRDefault="00CC6FEA" w:rsidP="00465AFB">
      <w:pPr>
        <w:pStyle w:val="ListParagraph"/>
        <w:widowControl w:val="0"/>
        <w:numPr>
          <w:ilvl w:val="0"/>
          <w:numId w:val="1"/>
        </w:numPr>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pacing w:val="-2"/>
          <w:sz w:val="27"/>
          <w:szCs w:val="27"/>
          <w:lang w:val="en-US"/>
        </w:rPr>
        <w:t xml:space="preserve">programul de măsuri si lucrări în vederea prevenirii poluării accidentaie; </w:t>
      </w:r>
    </w:p>
    <w:p w:rsidR="00CC6FEA" w:rsidRPr="00DA49DE" w:rsidRDefault="00CC6FEA" w:rsidP="00465AFB">
      <w:pPr>
        <w:pStyle w:val="ListParagraph"/>
        <w:widowControl w:val="0"/>
        <w:numPr>
          <w:ilvl w:val="0"/>
          <w:numId w:val="1"/>
        </w:numPr>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z w:val="27"/>
          <w:szCs w:val="27"/>
          <w:lang w:val="en-US"/>
        </w:rPr>
        <w:t>componenta echipelor de interventie;</w:t>
      </w:r>
    </w:p>
    <w:p w:rsidR="00CC6FEA" w:rsidRPr="00DA49DE" w:rsidRDefault="00CC6FEA" w:rsidP="00465AFB">
      <w:pPr>
        <w:pStyle w:val="ListParagraph"/>
        <w:widowControl w:val="0"/>
        <w:numPr>
          <w:ilvl w:val="0"/>
          <w:numId w:val="1"/>
        </w:numPr>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pacing w:val="-2"/>
          <w:sz w:val="27"/>
          <w:szCs w:val="27"/>
          <w:lang w:val="en-US"/>
        </w:rPr>
        <w:t>lista dotărilor si materialelor necesare pentru sistarea poluării accidentale;</w:t>
      </w:r>
    </w:p>
    <w:p w:rsidR="00CC6FEA" w:rsidRPr="00DA49DE" w:rsidRDefault="00CC6FEA" w:rsidP="00465AFB">
      <w:pPr>
        <w:pStyle w:val="ListParagraph"/>
        <w:widowControl w:val="0"/>
        <w:numPr>
          <w:ilvl w:val="0"/>
          <w:numId w:val="1"/>
        </w:numPr>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pacing w:val="-2"/>
          <w:sz w:val="27"/>
          <w:szCs w:val="27"/>
          <w:lang w:val="en-US"/>
        </w:rPr>
        <w:t xml:space="preserve"> </w:t>
      </w:r>
      <w:r w:rsidRPr="00DA49DE">
        <w:rPr>
          <w:rFonts w:ascii="Times New Roman" w:hAnsi="Times New Roman" w:cs="Times New Roman"/>
          <w:sz w:val="27"/>
          <w:szCs w:val="27"/>
          <w:lang w:val="en-US"/>
        </w:rPr>
        <w:t>instruirea personalului;</w:t>
      </w:r>
    </w:p>
    <w:p w:rsidR="00CC6FEA" w:rsidRPr="00DA49DE" w:rsidRDefault="00CC6FEA" w:rsidP="00465AFB">
      <w:pPr>
        <w:pStyle w:val="ListParagraph"/>
        <w:widowControl w:val="0"/>
        <w:numPr>
          <w:ilvl w:val="0"/>
          <w:numId w:val="1"/>
        </w:numPr>
        <w:tabs>
          <w:tab w:val="clear" w:pos="4500"/>
          <w:tab w:val="left" w:pos="4590"/>
          <w:tab w:val="num" w:pos="6660"/>
        </w:tabs>
        <w:autoSpaceDE w:val="0"/>
        <w:autoSpaceDN w:val="0"/>
        <w:spacing w:after="0" w:line="240" w:lineRule="auto"/>
        <w:ind w:right="1368"/>
        <w:rPr>
          <w:rFonts w:ascii="Times New Roman" w:hAnsi="Times New Roman" w:cs="Times New Roman"/>
          <w:sz w:val="27"/>
          <w:szCs w:val="27"/>
          <w:lang w:val="en-US"/>
        </w:rPr>
      </w:pPr>
      <w:r w:rsidRPr="00DA49DE">
        <w:rPr>
          <w:rFonts w:ascii="Times New Roman" w:hAnsi="Times New Roman" w:cs="Times New Roman"/>
          <w:sz w:val="27"/>
          <w:szCs w:val="27"/>
          <w:lang w:val="en-US"/>
        </w:rPr>
        <w:t>lista unitatilor care acordă sprijin în cazul apari</w:t>
      </w:r>
      <w:r>
        <w:rPr>
          <w:rFonts w:ascii="Times New Roman" w:hAnsi="Times New Roman" w:cs="Times New Roman"/>
          <w:sz w:val="27"/>
          <w:szCs w:val="27"/>
          <w:lang w:val="en-US"/>
        </w:rPr>
        <w:t>t</w:t>
      </w:r>
      <w:r w:rsidRPr="00DA49DE">
        <w:rPr>
          <w:rFonts w:ascii="Times New Roman" w:hAnsi="Times New Roman" w:cs="Times New Roman"/>
          <w:sz w:val="27"/>
          <w:szCs w:val="27"/>
          <w:lang w:val="en-US"/>
        </w:rPr>
        <w:t>iei unei poluări accidentale.</w:t>
      </w:r>
    </w:p>
    <w:p w:rsidR="00CC6FEA" w:rsidRPr="000D6C2D" w:rsidRDefault="00CC6FEA" w:rsidP="00106922">
      <w:pPr>
        <w:pStyle w:val="ListParagraph"/>
        <w:widowControl w:val="0"/>
        <w:autoSpaceDE w:val="0"/>
        <w:autoSpaceDN w:val="0"/>
        <w:spacing w:after="0" w:line="240" w:lineRule="auto"/>
        <w:ind w:right="1368"/>
        <w:rPr>
          <w:rFonts w:ascii="Times New Roman" w:hAnsi="Times New Roman" w:cs="Times New Roman"/>
          <w:sz w:val="24"/>
          <w:szCs w:val="24"/>
          <w:lang w:val="en-US"/>
        </w:rPr>
      </w:pPr>
    </w:p>
    <w:p w:rsidR="00CC6FEA" w:rsidRDefault="00CC6FEA" w:rsidP="00B41F0B">
      <w:pPr>
        <w:widowControl w:val="0"/>
        <w:autoSpaceDE w:val="0"/>
        <w:autoSpaceDN w:val="0"/>
        <w:spacing w:after="0" w:line="240" w:lineRule="auto"/>
        <w:ind w:right="144"/>
        <w:rPr>
          <w:rFonts w:ascii="Times New Roman" w:hAnsi="Times New Roman" w:cs="Times New Roman"/>
          <w:b/>
          <w:bCs/>
          <w:sz w:val="27"/>
          <w:szCs w:val="27"/>
          <w:lang w:val="en-US"/>
        </w:rPr>
      </w:pPr>
      <w:r w:rsidRPr="00DA49DE">
        <w:rPr>
          <w:rFonts w:ascii="Times New Roman" w:hAnsi="Times New Roman" w:cs="Times New Roman"/>
          <w:b/>
          <w:bCs/>
          <w:spacing w:val="-2"/>
          <w:sz w:val="27"/>
          <w:szCs w:val="27"/>
          <w:lang w:val="en-US"/>
        </w:rPr>
        <w:t>4.6.3.</w:t>
      </w:r>
      <w:r>
        <w:rPr>
          <w:rFonts w:ascii="Times New Roman" w:hAnsi="Times New Roman" w:cs="Times New Roman"/>
          <w:b/>
          <w:bCs/>
          <w:spacing w:val="-2"/>
          <w:sz w:val="27"/>
          <w:szCs w:val="27"/>
          <w:lang w:val="en-US"/>
        </w:rPr>
        <w:t xml:space="preserve"> </w:t>
      </w:r>
      <w:r w:rsidRPr="00DA49DE">
        <w:rPr>
          <w:rFonts w:ascii="Times New Roman" w:hAnsi="Times New Roman" w:cs="Times New Roman"/>
          <w:b/>
          <w:bCs/>
          <w:spacing w:val="-2"/>
          <w:sz w:val="27"/>
          <w:szCs w:val="27"/>
          <w:lang w:val="en-US"/>
        </w:rPr>
        <w:t>Cerinte relevante suplimentare pentru activita</w:t>
      </w:r>
      <w:r>
        <w:rPr>
          <w:rFonts w:ascii="Times New Roman" w:hAnsi="Times New Roman" w:cs="Times New Roman"/>
          <w:b/>
          <w:bCs/>
          <w:spacing w:val="-2"/>
          <w:sz w:val="27"/>
          <w:szCs w:val="27"/>
          <w:lang w:val="en-US"/>
        </w:rPr>
        <w:t>t</w:t>
      </w:r>
      <w:r w:rsidRPr="00DA49DE">
        <w:rPr>
          <w:rFonts w:ascii="Times New Roman" w:hAnsi="Times New Roman" w:cs="Times New Roman"/>
          <w:b/>
          <w:bCs/>
          <w:spacing w:val="-2"/>
          <w:sz w:val="27"/>
          <w:szCs w:val="27"/>
          <w:lang w:val="en-US"/>
        </w:rPr>
        <w:t xml:space="preserve">ile specifice sunt identificate mai </w:t>
      </w:r>
      <w:r w:rsidRPr="00DA49DE">
        <w:rPr>
          <w:rFonts w:ascii="Times New Roman" w:hAnsi="Times New Roman" w:cs="Times New Roman"/>
          <w:b/>
          <w:bCs/>
          <w:sz w:val="27"/>
          <w:szCs w:val="27"/>
          <w:lang w:val="en-US"/>
        </w:rPr>
        <w:t>jos:</w:t>
      </w:r>
    </w:p>
    <w:p w:rsidR="00CC6FEA" w:rsidRPr="00DA49DE" w:rsidRDefault="00CC6FEA" w:rsidP="00DA49DE">
      <w:pPr>
        <w:widowControl w:val="0"/>
        <w:autoSpaceDE w:val="0"/>
        <w:autoSpaceDN w:val="0"/>
        <w:spacing w:after="0" w:line="240" w:lineRule="auto"/>
        <w:ind w:right="72" w:firstLine="708"/>
        <w:rPr>
          <w:rFonts w:ascii="Times New Roman" w:hAnsi="Times New Roman" w:cs="Times New Roman"/>
          <w:sz w:val="27"/>
          <w:szCs w:val="27"/>
          <w:lang w:val="en-US"/>
        </w:rPr>
      </w:pPr>
      <w:r w:rsidRPr="00DA49DE">
        <w:rPr>
          <w:rFonts w:ascii="Times New Roman" w:hAnsi="Times New Roman" w:cs="Times New Roman"/>
          <w:sz w:val="27"/>
          <w:szCs w:val="27"/>
          <w:lang w:val="en-US"/>
        </w:rPr>
        <w:t>Adăpostirea, hrănirea, sistemul de adăpare, economisirea apei, energia, managementul dejectiilor corespund cerintelor documentului de referin</w:t>
      </w:r>
      <w:r>
        <w:rPr>
          <w:rFonts w:ascii="Times New Roman" w:hAnsi="Times New Roman" w:cs="Times New Roman"/>
          <w:sz w:val="27"/>
          <w:szCs w:val="27"/>
          <w:lang w:val="en-US"/>
        </w:rPr>
        <w:t>ta</w:t>
      </w:r>
      <w:r w:rsidRPr="00DA49DE">
        <w:rPr>
          <w:rFonts w:ascii="Times New Roman" w:hAnsi="Times New Roman" w:cs="Times New Roman"/>
          <w:sz w:val="27"/>
          <w:szCs w:val="27"/>
          <w:lang w:val="en-US"/>
        </w:rPr>
        <w:t xml:space="preserve"> privind Cele Mai Bune Tehnici Disponibile.</w:t>
      </w:r>
    </w:p>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AD3F99" w:rsidRDefault="00CC6FEA" w:rsidP="003F1780">
      <w:pPr>
        <w:widowControl w:val="0"/>
        <w:autoSpaceDE w:val="0"/>
        <w:autoSpaceDN w:val="0"/>
        <w:spacing w:after="0" w:line="360" w:lineRule="auto"/>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SECTIUNEA </w:t>
      </w:r>
      <w:r w:rsidRPr="00AD3F99">
        <w:rPr>
          <w:rFonts w:ascii="Times New Roman" w:hAnsi="Times New Roman" w:cs="Times New Roman"/>
          <w:b/>
          <w:bCs/>
          <w:sz w:val="32"/>
          <w:szCs w:val="32"/>
          <w:lang w:val="en-US"/>
        </w:rPr>
        <w:t>5: Emisii si reducerea poluarii</w:t>
      </w:r>
    </w:p>
    <w:p w:rsidR="00CC6FEA" w:rsidRPr="00AD3F99" w:rsidRDefault="00CC6FEA" w:rsidP="00AD3F99">
      <w:pPr>
        <w:widowControl w:val="0"/>
        <w:autoSpaceDE w:val="0"/>
        <w:autoSpaceDN w:val="0"/>
        <w:spacing w:after="0" w:line="360" w:lineRule="auto"/>
        <w:ind w:left="72" w:right="7"/>
        <w:rPr>
          <w:rFonts w:ascii="Times New Roman" w:hAnsi="Times New Roman" w:cs="Times New Roman"/>
          <w:b/>
          <w:bCs/>
          <w:sz w:val="27"/>
          <w:szCs w:val="27"/>
          <w:lang w:val="en-US"/>
        </w:rPr>
      </w:pPr>
      <w:r w:rsidRPr="00AD3F99">
        <w:rPr>
          <w:rFonts w:ascii="Times New Roman" w:hAnsi="Times New Roman" w:cs="Times New Roman"/>
          <w:b/>
          <w:bCs/>
          <w:spacing w:val="-3"/>
          <w:sz w:val="27"/>
          <w:szCs w:val="27"/>
          <w:lang w:val="en-US"/>
        </w:rPr>
        <w:t xml:space="preserve">5.1. Emisii </w:t>
      </w:r>
      <w:r w:rsidRPr="00AD3F99">
        <w:rPr>
          <w:rFonts w:ascii="Times New Roman" w:hAnsi="Times New Roman" w:cs="Times New Roman"/>
          <w:b/>
          <w:bCs/>
          <w:sz w:val="27"/>
          <w:szCs w:val="27"/>
          <w:lang w:val="en-US"/>
        </w:rPr>
        <w:t>AER</w:t>
      </w:r>
    </w:p>
    <w:p w:rsidR="00CC6FEA" w:rsidRPr="00AD3F99" w:rsidRDefault="00CC6FEA" w:rsidP="00AD3F99">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z w:val="27"/>
          <w:szCs w:val="27"/>
          <w:lang w:val="en-US"/>
        </w:rPr>
        <w:t>S-au identificat s</w:t>
      </w:r>
      <w:r>
        <w:rPr>
          <w:rFonts w:ascii="Times New Roman" w:hAnsi="Times New Roman" w:cs="Times New Roman"/>
          <w:sz w:val="27"/>
          <w:szCs w:val="27"/>
          <w:lang w:val="en-US"/>
        </w:rPr>
        <w:t>ursele de emisii pe</w:t>
      </w:r>
      <w:r w:rsidRPr="00AD3F99">
        <w:rPr>
          <w:rFonts w:ascii="Times New Roman" w:hAnsi="Times New Roman" w:cs="Times New Roman"/>
          <w:sz w:val="27"/>
          <w:szCs w:val="27"/>
          <w:lang w:val="en-US"/>
        </w:rPr>
        <w:t xml:space="preserve"> amplasament si anume:</w:t>
      </w:r>
    </w:p>
    <w:p w:rsidR="00CC6FEA" w:rsidRPr="00AD3F99" w:rsidRDefault="00CC6FEA" w:rsidP="00AD3F99">
      <w:pPr>
        <w:widowControl w:val="0"/>
        <w:tabs>
          <w:tab w:val="left" w:pos="720"/>
        </w:tabs>
        <w:autoSpaceDE w:val="0"/>
        <w:autoSpaceDN w:val="0"/>
        <w:spacing w:after="0" w:line="240" w:lineRule="auto"/>
        <w:ind w:left="72"/>
        <w:rPr>
          <w:rFonts w:ascii="Times New Roman" w:hAnsi="Times New Roman" w:cs="Times New Roman"/>
          <w:spacing w:val="-2"/>
          <w:sz w:val="27"/>
          <w:szCs w:val="27"/>
          <w:lang w:val="en-US"/>
        </w:rPr>
      </w:pPr>
      <w:r w:rsidRPr="00AD3F99">
        <w:rPr>
          <w:rFonts w:ascii="Times New Roman" w:hAnsi="Times New Roman" w:cs="Times New Roman"/>
          <w:spacing w:val="-2"/>
          <w:sz w:val="27"/>
          <w:szCs w:val="27"/>
          <w:lang w:val="en-US"/>
        </w:rPr>
        <w:tab/>
        <w:t>Surse fixe:</w:t>
      </w:r>
    </w:p>
    <w:p w:rsidR="00CC6FEA" w:rsidRPr="00AD3F99" w:rsidRDefault="00CC6FEA" w:rsidP="00465AFB">
      <w:pPr>
        <w:widowControl w:val="0"/>
        <w:numPr>
          <w:ilvl w:val="0"/>
          <w:numId w:val="6"/>
        </w:numPr>
        <w:tabs>
          <w:tab w:val="clear" w:pos="144"/>
          <w:tab w:val="num" w:pos="216"/>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z w:val="27"/>
          <w:szCs w:val="27"/>
          <w:lang w:val="en-US"/>
        </w:rPr>
        <w:t xml:space="preserve">        dirijate : emisii di</w:t>
      </w:r>
      <w:r>
        <w:rPr>
          <w:rFonts w:ascii="Times New Roman" w:hAnsi="Times New Roman" w:cs="Times New Roman"/>
          <w:sz w:val="27"/>
          <w:szCs w:val="27"/>
          <w:lang w:val="en-US"/>
        </w:rPr>
        <w:t>n hale</w:t>
      </w:r>
      <w:r w:rsidRPr="00AD3F99">
        <w:rPr>
          <w:rFonts w:ascii="Times New Roman" w:hAnsi="Times New Roman" w:cs="Times New Roman"/>
          <w:sz w:val="27"/>
          <w:szCs w:val="27"/>
          <w:lang w:val="en-US"/>
        </w:rPr>
        <w:t>; emisii de la centralele termice</w:t>
      </w:r>
    </w:p>
    <w:p w:rsidR="00CC6FEA" w:rsidRDefault="00CC6FEA" w:rsidP="00465AFB">
      <w:pPr>
        <w:pStyle w:val="ListParagraph"/>
        <w:widowControl w:val="0"/>
        <w:numPr>
          <w:ilvl w:val="0"/>
          <w:numId w:val="6"/>
        </w:numPr>
        <w:autoSpaceDE w:val="0"/>
        <w:autoSpaceDN w:val="0"/>
        <w:spacing w:after="0" w:line="240" w:lineRule="auto"/>
        <w:ind w:right="72"/>
        <w:rPr>
          <w:rFonts w:ascii="Times New Roman" w:hAnsi="Times New Roman" w:cs="Times New Roman"/>
          <w:spacing w:val="5"/>
          <w:sz w:val="27"/>
          <w:szCs w:val="27"/>
          <w:lang w:val="en-US"/>
        </w:rPr>
      </w:pPr>
      <w:r w:rsidRPr="00AD3F99">
        <w:rPr>
          <w:rFonts w:ascii="Times New Roman" w:hAnsi="Times New Roman" w:cs="Times New Roman"/>
          <w:spacing w:val="5"/>
          <w:sz w:val="27"/>
          <w:szCs w:val="27"/>
          <w:lang w:val="en-US"/>
        </w:rPr>
        <w:t>nedirijate (fugitive): emisii de la depozitarea dejecţiilor;</w:t>
      </w:r>
    </w:p>
    <w:p w:rsidR="00CC6FEA" w:rsidRPr="00AD3F99" w:rsidRDefault="00CC6FEA" w:rsidP="00465AFB">
      <w:pPr>
        <w:pStyle w:val="ListParagraph"/>
        <w:widowControl w:val="0"/>
        <w:numPr>
          <w:ilvl w:val="0"/>
          <w:numId w:val="6"/>
        </w:numPr>
        <w:autoSpaceDE w:val="0"/>
        <w:autoSpaceDN w:val="0"/>
        <w:spacing w:after="0" w:line="240" w:lineRule="auto"/>
        <w:ind w:right="72"/>
        <w:rPr>
          <w:rFonts w:ascii="Times New Roman" w:hAnsi="Times New Roman" w:cs="Times New Roman"/>
          <w:spacing w:val="5"/>
          <w:sz w:val="27"/>
          <w:szCs w:val="27"/>
          <w:lang w:val="en-US"/>
        </w:rPr>
      </w:pPr>
      <w:r w:rsidRPr="00AD3F99">
        <w:rPr>
          <w:rFonts w:ascii="Times New Roman" w:hAnsi="Times New Roman" w:cs="Times New Roman"/>
          <w:spacing w:val="5"/>
          <w:sz w:val="27"/>
          <w:szCs w:val="27"/>
          <w:lang w:val="en-US"/>
        </w:rPr>
        <w:t xml:space="preserve">emisii de pulberi de la silozuri. </w:t>
      </w:r>
    </w:p>
    <w:p w:rsidR="00CC6FEA" w:rsidRPr="00AD3F99" w:rsidRDefault="00CC6FEA" w:rsidP="00AD3F99">
      <w:pPr>
        <w:widowControl w:val="0"/>
        <w:autoSpaceDE w:val="0"/>
        <w:autoSpaceDN w:val="0"/>
        <w:spacing w:after="0" w:line="240" w:lineRule="auto"/>
        <w:ind w:right="72" w:firstLine="288"/>
        <w:rPr>
          <w:rFonts w:ascii="Times New Roman" w:hAnsi="Times New Roman" w:cs="Times New Roman"/>
          <w:spacing w:val="5"/>
          <w:sz w:val="27"/>
          <w:szCs w:val="27"/>
          <w:lang w:val="en-US"/>
        </w:rPr>
      </w:pPr>
      <w:r w:rsidRPr="00AD3F99">
        <w:rPr>
          <w:rFonts w:ascii="Times New Roman" w:hAnsi="Times New Roman" w:cs="Times New Roman"/>
          <w:spacing w:val="5"/>
          <w:sz w:val="27"/>
          <w:szCs w:val="27"/>
          <w:lang w:val="en-US"/>
        </w:rPr>
        <w:t xml:space="preserve">      </w:t>
      </w:r>
      <w:r w:rsidRPr="00AD3F99">
        <w:rPr>
          <w:rFonts w:ascii="Times New Roman" w:hAnsi="Times New Roman" w:cs="Times New Roman"/>
          <w:spacing w:val="5"/>
          <w:sz w:val="27"/>
          <w:szCs w:val="27"/>
          <w:u w:val="single"/>
          <w:lang w:val="en-US"/>
        </w:rPr>
        <w:t>Surse mobile</w:t>
      </w:r>
      <w:r w:rsidRPr="00AD3F99">
        <w:rPr>
          <w:rFonts w:ascii="Times New Roman" w:hAnsi="Times New Roman" w:cs="Times New Roman"/>
          <w:spacing w:val="5"/>
          <w:sz w:val="27"/>
          <w:szCs w:val="27"/>
          <w:lang w:val="en-US"/>
        </w:rPr>
        <w:t>: emisii de gaze de esapament in incinta</w:t>
      </w:r>
    </w:p>
    <w:p w:rsidR="00CC6FEA" w:rsidRPr="00AD3F99" w:rsidRDefault="00CC6FEA" w:rsidP="00AD3F99">
      <w:pPr>
        <w:widowControl w:val="0"/>
        <w:autoSpaceDE w:val="0"/>
        <w:autoSpaceDN w:val="0"/>
        <w:spacing w:after="0" w:line="240" w:lineRule="auto"/>
        <w:ind w:right="72" w:firstLine="288"/>
        <w:rPr>
          <w:rFonts w:ascii="Times New Roman" w:hAnsi="Times New Roman" w:cs="Times New Roman"/>
          <w:spacing w:val="5"/>
          <w:sz w:val="27"/>
          <w:szCs w:val="27"/>
          <w:lang w:val="en-US"/>
        </w:rPr>
      </w:pPr>
    </w:p>
    <w:p w:rsidR="00CC6FEA" w:rsidRPr="00AD3F99" w:rsidRDefault="00CC6FEA" w:rsidP="001C037A">
      <w:pPr>
        <w:widowControl w:val="0"/>
        <w:autoSpaceDE w:val="0"/>
        <w:autoSpaceDN w:val="0"/>
        <w:spacing w:after="0" w:line="240" w:lineRule="auto"/>
        <w:ind w:left="72" w:firstLine="636"/>
        <w:rPr>
          <w:rFonts w:ascii="Times New Roman" w:hAnsi="Times New Roman" w:cs="Times New Roman"/>
          <w:i/>
          <w:iCs/>
          <w:w w:val="94"/>
          <w:sz w:val="27"/>
          <w:szCs w:val="27"/>
          <w:lang w:val="en-US"/>
        </w:rPr>
      </w:pPr>
      <w:r w:rsidRPr="00AD3F99">
        <w:rPr>
          <w:rFonts w:ascii="Times New Roman" w:hAnsi="Times New Roman" w:cs="Times New Roman"/>
          <w:spacing w:val="10"/>
          <w:sz w:val="27"/>
          <w:szCs w:val="27"/>
          <w:lang w:val="en-US"/>
        </w:rPr>
        <w:t xml:space="preserve">Din activitatile de crestere si ingrasare a porcilor rezulta emisii de gaze si mirosuri, care </w:t>
      </w:r>
      <w:r w:rsidRPr="00AD3F99">
        <w:rPr>
          <w:rFonts w:ascii="Times New Roman" w:hAnsi="Times New Roman" w:cs="Times New Roman"/>
          <w:spacing w:val="14"/>
          <w:sz w:val="27"/>
          <w:szCs w:val="27"/>
          <w:lang w:val="en-US"/>
        </w:rPr>
        <w:t xml:space="preserve">provin atat din metabolismul animalelor cat si din procesele de degradare biologica a </w:t>
      </w:r>
      <w:r w:rsidRPr="00AD3F99">
        <w:rPr>
          <w:rFonts w:ascii="Times New Roman" w:hAnsi="Times New Roman" w:cs="Times New Roman"/>
          <w:spacing w:val="10"/>
          <w:sz w:val="27"/>
          <w:szCs w:val="27"/>
          <w:lang w:val="en-US"/>
        </w:rPr>
        <w:t xml:space="preserve">substantelor organice continute in dejectii.Cele mai importante emisii de poluanti gazosi </w:t>
      </w:r>
      <w:r w:rsidRPr="00AD3F99">
        <w:rPr>
          <w:rFonts w:ascii="Times New Roman" w:hAnsi="Times New Roman" w:cs="Times New Roman"/>
          <w:sz w:val="27"/>
          <w:szCs w:val="27"/>
          <w:lang w:val="en-US"/>
        </w:rPr>
        <w:t xml:space="preserve">sunt </w:t>
      </w:r>
      <w:r>
        <w:rPr>
          <w:rFonts w:ascii="Times New Roman" w:hAnsi="Times New Roman" w:cs="Times New Roman"/>
          <w:sz w:val="27"/>
          <w:szCs w:val="27"/>
          <w:vertAlign w:val="subscript"/>
          <w:lang w:val="en-US"/>
        </w:rPr>
        <w:t>NH3</w:t>
      </w:r>
      <w:r w:rsidRPr="00AD3F99">
        <w:rPr>
          <w:rFonts w:ascii="Times New Roman" w:hAnsi="Times New Roman" w:cs="Times New Roman"/>
          <w:sz w:val="27"/>
          <w:szCs w:val="27"/>
          <w:vertAlign w:val="subscript"/>
          <w:lang w:val="en-US"/>
        </w:rPr>
        <w:t xml:space="preserve">, </w:t>
      </w:r>
      <w:r w:rsidRPr="00AD3F99">
        <w:rPr>
          <w:rFonts w:ascii="Times New Roman" w:hAnsi="Times New Roman" w:cs="Times New Roman"/>
          <w:sz w:val="27"/>
          <w:szCs w:val="27"/>
          <w:lang w:val="en-US"/>
        </w:rPr>
        <w:t>CH</w:t>
      </w:r>
      <w:r w:rsidRPr="00AD3F99">
        <w:rPr>
          <w:rFonts w:ascii="Times New Roman" w:hAnsi="Times New Roman" w:cs="Times New Roman"/>
          <w:sz w:val="27"/>
          <w:szCs w:val="27"/>
          <w:vertAlign w:val="subscript"/>
          <w:lang w:val="en-US"/>
        </w:rPr>
        <w:t>4</w:t>
      </w:r>
      <w:r w:rsidRPr="00AD3F99">
        <w:rPr>
          <w:rFonts w:ascii="Times New Roman" w:hAnsi="Times New Roman" w:cs="Times New Roman"/>
          <w:sz w:val="27"/>
          <w:szCs w:val="27"/>
          <w:lang w:val="en-US"/>
        </w:rPr>
        <w:t>, NO, N</w:t>
      </w:r>
      <w:r w:rsidRPr="00AD3F99">
        <w:rPr>
          <w:rFonts w:ascii="Times New Roman" w:hAnsi="Times New Roman" w:cs="Times New Roman"/>
          <w:sz w:val="27"/>
          <w:szCs w:val="27"/>
          <w:vertAlign w:val="subscript"/>
          <w:lang w:val="en-US"/>
        </w:rPr>
        <w:t>2</w:t>
      </w:r>
      <w:r w:rsidRPr="00AD3F99">
        <w:rPr>
          <w:rFonts w:ascii="Times New Roman" w:hAnsi="Times New Roman" w:cs="Times New Roman"/>
          <w:sz w:val="27"/>
          <w:szCs w:val="27"/>
          <w:lang w:val="en-US"/>
        </w:rPr>
        <w:t>0. H2S</w:t>
      </w:r>
    </w:p>
    <w:p w:rsidR="00CC6FEA" w:rsidRPr="00AD3F99" w:rsidRDefault="00CC6FEA" w:rsidP="00AD3F99">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i/>
          <w:iCs/>
          <w:spacing w:val="9"/>
          <w:sz w:val="27"/>
          <w:szCs w:val="27"/>
          <w:lang w:val="en-US"/>
        </w:rPr>
        <w:t>Amoniacul NH</w:t>
      </w:r>
      <w:r w:rsidRPr="00AD3F99">
        <w:rPr>
          <w:rFonts w:ascii="Times New Roman" w:hAnsi="Times New Roman" w:cs="Times New Roman"/>
          <w:i/>
          <w:iCs/>
          <w:spacing w:val="9"/>
          <w:sz w:val="27"/>
          <w:szCs w:val="27"/>
          <w:vertAlign w:val="subscript"/>
          <w:lang w:val="en-US"/>
        </w:rPr>
        <w:t>3</w:t>
      </w:r>
      <w:r w:rsidRPr="00AD3F99">
        <w:rPr>
          <w:rFonts w:ascii="Times New Roman" w:hAnsi="Times New Roman" w:cs="Times New Roman"/>
          <w:i/>
          <w:iCs/>
          <w:spacing w:val="9"/>
          <w:sz w:val="27"/>
          <w:szCs w:val="27"/>
          <w:lang w:val="en-US"/>
        </w:rPr>
        <w:t xml:space="preserve"> </w:t>
      </w:r>
      <w:r w:rsidRPr="00AD3F99">
        <w:rPr>
          <w:rFonts w:ascii="Times New Roman" w:hAnsi="Times New Roman" w:cs="Times New Roman"/>
          <w:spacing w:val="9"/>
          <w:sz w:val="27"/>
          <w:szCs w:val="27"/>
          <w:lang w:val="en-US"/>
        </w:rPr>
        <w:t xml:space="preserve">este datorat azotului excretat de animale Din amoniacul rezultat o parte se </w:t>
      </w:r>
      <w:r w:rsidRPr="00AD3F99">
        <w:rPr>
          <w:rFonts w:ascii="Times New Roman" w:hAnsi="Times New Roman" w:cs="Times New Roman"/>
          <w:spacing w:val="16"/>
          <w:sz w:val="27"/>
          <w:szCs w:val="27"/>
          <w:lang w:val="en-US"/>
        </w:rPr>
        <w:t xml:space="preserve">volatilizeaza sub forma de emisii de amoniac in interiorul adaposturilor; o fractie se </w:t>
      </w:r>
      <w:r w:rsidRPr="00AD3F99">
        <w:rPr>
          <w:rFonts w:ascii="Times New Roman" w:hAnsi="Times New Roman" w:cs="Times New Roman"/>
          <w:spacing w:val="13"/>
          <w:sz w:val="27"/>
          <w:szCs w:val="27"/>
          <w:lang w:val="en-US"/>
        </w:rPr>
        <w:t xml:space="preserve">volatizeaza in atmosfera in cursul stocarii (emisii datorate stocarilor); alta fractie este </w:t>
      </w:r>
      <w:r w:rsidRPr="00AD3F99">
        <w:rPr>
          <w:rFonts w:ascii="Times New Roman" w:hAnsi="Times New Roman" w:cs="Times New Roman"/>
          <w:sz w:val="27"/>
          <w:szCs w:val="27"/>
          <w:lang w:val="en-US"/>
        </w:rPr>
        <w:t>pierduta in atmosfera in cursul si in urma distribuirii in camp (emisii de imprastiere).</w:t>
      </w:r>
    </w:p>
    <w:p w:rsidR="00CC6FEA" w:rsidRPr="00AD3F99" w:rsidRDefault="00CC6FEA" w:rsidP="00AD3F99">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i/>
          <w:iCs/>
          <w:sz w:val="27"/>
          <w:szCs w:val="27"/>
          <w:lang w:val="en-US"/>
        </w:rPr>
        <w:t>Emisiile de N2O</w:t>
      </w:r>
      <w:r>
        <w:rPr>
          <w:rFonts w:ascii="Times New Roman" w:hAnsi="Times New Roman" w:cs="Times New Roman"/>
          <w:i/>
          <w:iCs/>
          <w:sz w:val="27"/>
          <w:szCs w:val="27"/>
          <w:lang w:val="en-US"/>
        </w:rPr>
        <w:t xml:space="preserve"> </w:t>
      </w:r>
      <w:r w:rsidRPr="00AD3F99">
        <w:rPr>
          <w:rFonts w:ascii="Times New Roman" w:hAnsi="Times New Roman" w:cs="Times New Roman"/>
          <w:sz w:val="27"/>
          <w:szCs w:val="27"/>
          <w:lang w:val="en-US"/>
        </w:rPr>
        <w:t>din sectorul zootehnic sunt generate din trei surse principale:</w:t>
      </w:r>
    </w:p>
    <w:p w:rsidR="00CC6FEA" w:rsidRPr="00AD3F99" w:rsidRDefault="00CC6FEA" w:rsidP="00465AFB">
      <w:pPr>
        <w:widowControl w:val="0"/>
        <w:numPr>
          <w:ilvl w:val="0"/>
          <w:numId w:val="7"/>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z w:val="27"/>
          <w:szCs w:val="27"/>
          <w:lang w:val="en-US"/>
        </w:rPr>
        <w:t>stocarea dejectiilor, atat in forma lichida cat si in forma solida;</w:t>
      </w:r>
    </w:p>
    <w:p w:rsidR="00CC6FEA" w:rsidRPr="00AD3F99" w:rsidRDefault="00CC6FEA" w:rsidP="00465AFB">
      <w:pPr>
        <w:widowControl w:val="0"/>
        <w:numPr>
          <w:ilvl w:val="0"/>
          <w:numId w:val="7"/>
        </w:numPr>
        <w:tabs>
          <w:tab w:val="clear" w:pos="216"/>
          <w:tab w:val="num" w:pos="288"/>
        </w:tabs>
        <w:autoSpaceDE w:val="0"/>
        <w:autoSpaceDN w:val="0"/>
        <w:spacing w:after="0" w:line="240" w:lineRule="auto"/>
        <w:ind w:right="792"/>
        <w:rPr>
          <w:rFonts w:ascii="Times New Roman" w:hAnsi="Times New Roman" w:cs="Times New Roman"/>
          <w:sz w:val="27"/>
          <w:szCs w:val="27"/>
          <w:lang w:val="en-US"/>
        </w:rPr>
      </w:pPr>
      <w:r w:rsidRPr="00AD3F99">
        <w:rPr>
          <w:rFonts w:ascii="Times New Roman" w:hAnsi="Times New Roman" w:cs="Times New Roman"/>
          <w:spacing w:val="5"/>
          <w:sz w:val="27"/>
          <w:szCs w:val="27"/>
          <w:lang w:val="en-US"/>
        </w:rPr>
        <w:t xml:space="preserve">emisiilor directe din solurile agricole datorate administrarii de azot din diferite surse </w:t>
      </w:r>
      <w:r w:rsidRPr="00AD3F99">
        <w:rPr>
          <w:rFonts w:ascii="Times New Roman" w:hAnsi="Times New Roman" w:cs="Times New Roman"/>
          <w:sz w:val="27"/>
          <w:szCs w:val="27"/>
          <w:lang w:val="en-US"/>
        </w:rPr>
        <w:t>printre care deseuri zootehnice;</w:t>
      </w:r>
    </w:p>
    <w:p w:rsidR="00CC6FEA" w:rsidRDefault="00CC6FEA" w:rsidP="00465AFB">
      <w:pPr>
        <w:widowControl w:val="0"/>
        <w:numPr>
          <w:ilvl w:val="0"/>
          <w:numId w:val="7"/>
        </w:numPr>
        <w:tabs>
          <w:tab w:val="clear" w:pos="216"/>
          <w:tab w:val="num" w:pos="288"/>
        </w:tabs>
        <w:autoSpaceDE w:val="0"/>
        <w:autoSpaceDN w:val="0"/>
        <w:spacing w:after="0" w:line="240" w:lineRule="auto"/>
        <w:ind w:right="864"/>
        <w:rPr>
          <w:rFonts w:ascii="Times New Roman" w:hAnsi="Times New Roman" w:cs="Times New Roman"/>
          <w:sz w:val="27"/>
          <w:szCs w:val="27"/>
          <w:lang w:val="en-US"/>
        </w:rPr>
      </w:pPr>
      <w:r w:rsidRPr="00AD3F99">
        <w:rPr>
          <w:rFonts w:ascii="Times New Roman" w:hAnsi="Times New Roman" w:cs="Times New Roman"/>
          <w:sz w:val="27"/>
          <w:szCs w:val="27"/>
          <w:lang w:val="en-US"/>
        </w:rPr>
        <w:t>emisii indirecte datorate depozitelor ( NH</w:t>
      </w:r>
      <w:r w:rsidRPr="00AD3F99">
        <w:rPr>
          <w:rFonts w:ascii="Times New Roman" w:hAnsi="Times New Roman" w:cs="Times New Roman"/>
          <w:sz w:val="27"/>
          <w:szCs w:val="27"/>
          <w:vertAlign w:val="subscript"/>
          <w:lang w:val="en-US"/>
        </w:rPr>
        <w:t>3</w:t>
      </w:r>
      <w:r w:rsidRPr="00AD3F99">
        <w:rPr>
          <w:rFonts w:ascii="Times New Roman" w:hAnsi="Times New Roman" w:cs="Times New Roman"/>
          <w:sz w:val="27"/>
          <w:szCs w:val="27"/>
          <w:lang w:val="en-US"/>
        </w:rPr>
        <w:t xml:space="preserve"> si NOx ) si fenomenelor de fermentare . </w:t>
      </w:r>
    </w:p>
    <w:p w:rsidR="00CC6FEA" w:rsidRPr="00AD3F99" w:rsidRDefault="00CC6FEA" w:rsidP="004D2192">
      <w:pPr>
        <w:widowControl w:val="0"/>
        <w:autoSpaceDE w:val="0"/>
        <w:autoSpaceDN w:val="0"/>
        <w:spacing w:after="0" w:line="240" w:lineRule="auto"/>
        <w:ind w:left="72" w:right="864"/>
        <w:rPr>
          <w:rFonts w:ascii="Times New Roman" w:hAnsi="Times New Roman" w:cs="Times New Roman"/>
          <w:sz w:val="27"/>
          <w:szCs w:val="27"/>
          <w:lang w:val="en-US"/>
        </w:rPr>
      </w:pPr>
      <w:r w:rsidRPr="00AD3F99">
        <w:rPr>
          <w:rFonts w:ascii="Times New Roman" w:hAnsi="Times New Roman" w:cs="Times New Roman"/>
          <w:i/>
          <w:iCs/>
          <w:sz w:val="27"/>
          <w:szCs w:val="27"/>
          <w:lang w:val="en-US"/>
        </w:rPr>
        <w:t xml:space="preserve">Emisiile de NO </w:t>
      </w:r>
      <w:r w:rsidRPr="00AD3F99">
        <w:rPr>
          <w:rFonts w:ascii="Times New Roman" w:hAnsi="Times New Roman" w:cs="Times New Roman"/>
          <w:sz w:val="27"/>
          <w:szCs w:val="27"/>
          <w:lang w:val="en-US"/>
        </w:rPr>
        <w:t>din sectorul zootehnic sunt generate din trei surse principale:</w:t>
      </w:r>
    </w:p>
    <w:p w:rsidR="00CC6FEA" w:rsidRPr="00AD3F99" w:rsidRDefault="00CC6FEA" w:rsidP="00465AFB">
      <w:pPr>
        <w:widowControl w:val="0"/>
        <w:numPr>
          <w:ilvl w:val="0"/>
          <w:numId w:val="7"/>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z w:val="27"/>
          <w:szCs w:val="27"/>
          <w:lang w:val="en-US"/>
        </w:rPr>
        <w:t>stocarea dejectiilor, atat in forma lichida cat si in forma solida;</w:t>
      </w:r>
    </w:p>
    <w:p w:rsidR="00CC6FEA" w:rsidRPr="00AD3F99" w:rsidRDefault="00CC6FEA" w:rsidP="00465AFB">
      <w:pPr>
        <w:widowControl w:val="0"/>
        <w:numPr>
          <w:ilvl w:val="0"/>
          <w:numId w:val="7"/>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16"/>
          <w:sz w:val="27"/>
          <w:szCs w:val="27"/>
          <w:lang w:val="en-US"/>
        </w:rPr>
        <w:t xml:space="preserve">emisiilor directe din solurile agricole datorate administrarii de deseuri zootehnice </w:t>
      </w:r>
      <w:r w:rsidRPr="00AD3F99">
        <w:rPr>
          <w:rFonts w:ascii="Times New Roman" w:hAnsi="Times New Roman" w:cs="Times New Roman"/>
          <w:sz w:val="27"/>
          <w:szCs w:val="27"/>
          <w:lang w:val="en-US"/>
        </w:rPr>
        <w:t>fermentate;</w:t>
      </w:r>
    </w:p>
    <w:p w:rsidR="00CC6FEA" w:rsidRPr="004D2192" w:rsidRDefault="00CC6FEA" w:rsidP="00465AFB">
      <w:pPr>
        <w:widowControl w:val="0"/>
        <w:numPr>
          <w:ilvl w:val="0"/>
          <w:numId w:val="7"/>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15"/>
          <w:sz w:val="27"/>
          <w:szCs w:val="27"/>
          <w:lang w:val="en-US"/>
        </w:rPr>
        <w:t>emisii indirecte datorate depozitelor ( NH</w:t>
      </w:r>
      <w:r w:rsidRPr="00AD3F99">
        <w:rPr>
          <w:rFonts w:ascii="Times New Roman" w:hAnsi="Times New Roman" w:cs="Times New Roman"/>
          <w:spacing w:val="15"/>
          <w:sz w:val="27"/>
          <w:szCs w:val="27"/>
          <w:vertAlign w:val="subscript"/>
          <w:lang w:val="en-US"/>
        </w:rPr>
        <w:t>3</w:t>
      </w:r>
      <w:r w:rsidRPr="00AD3F99">
        <w:rPr>
          <w:rFonts w:ascii="Times New Roman" w:hAnsi="Times New Roman" w:cs="Times New Roman"/>
          <w:spacing w:val="15"/>
          <w:sz w:val="27"/>
          <w:szCs w:val="27"/>
          <w:lang w:val="en-US"/>
        </w:rPr>
        <w:t xml:space="preserve"> si NOx ) si fenomenelor de fermentare. </w:t>
      </w:r>
    </w:p>
    <w:p w:rsidR="00CC6FEA" w:rsidRPr="00AD3F99" w:rsidRDefault="00CC6FEA" w:rsidP="004D2192">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i/>
          <w:iCs/>
          <w:spacing w:val="16"/>
          <w:sz w:val="27"/>
          <w:szCs w:val="27"/>
          <w:lang w:val="en-US"/>
        </w:rPr>
        <w:t xml:space="preserve">Emisiile de metan </w:t>
      </w:r>
      <w:r w:rsidRPr="00AD3F99">
        <w:rPr>
          <w:rFonts w:ascii="Times New Roman" w:hAnsi="Times New Roman" w:cs="Times New Roman"/>
          <w:spacing w:val="16"/>
          <w:sz w:val="27"/>
          <w:szCs w:val="27"/>
          <w:lang w:val="en-US"/>
        </w:rPr>
        <w:t xml:space="preserve">rezulta din procesele digestive </w:t>
      </w:r>
      <w:r w:rsidRPr="00AD3F99">
        <w:rPr>
          <w:rFonts w:ascii="Times New Roman" w:hAnsi="Times New Roman" w:cs="Times New Roman"/>
          <w:i/>
          <w:iCs/>
          <w:spacing w:val="16"/>
          <w:sz w:val="27"/>
          <w:szCs w:val="27"/>
          <w:lang w:val="en-US"/>
        </w:rPr>
        <w:t xml:space="preserve">(emisii enterice) </w:t>
      </w:r>
      <w:r w:rsidRPr="00AD3F99">
        <w:rPr>
          <w:rFonts w:ascii="Times New Roman" w:hAnsi="Times New Roman" w:cs="Times New Roman"/>
          <w:spacing w:val="16"/>
          <w:sz w:val="27"/>
          <w:szCs w:val="27"/>
          <w:lang w:val="en-US"/>
        </w:rPr>
        <w:t xml:space="preserve">si din degradarea </w:t>
      </w:r>
      <w:r w:rsidRPr="00AD3F99">
        <w:rPr>
          <w:rFonts w:ascii="Times New Roman" w:hAnsi="Times New Roman" w:cs="Times New Roman"/>
          <w:spacing w:val="8"/>
          <w:sz w:val="27"/>
          <w:szCs w:val="27"/>
          <w:lang w:val="en-US"/>
        </w:rPr>
        <w:t xml:space="preserve">anaeroba a dejectiilor </w:t>
      </w:r>
      <w:r w:rsidRPr="00AD3F99">
        <w:rPr>
          <w:rFonts w:ascii="Times New Roman" w:hAnsi="Times New Roman" w:cs="Times New Roman"/>
          <w:i/>
          <w:iCs/>
          <w:spacing w:val="8"/>
          <w:sz w:val="27"/>
          <w:szCs w:val="27"/>
          <w:lang w:val="en-US"/>
        </w:rPr>
        <w:t xml:space="preserve">(emisii din gesfiunea dejectiilor). </w:t>
      </w:r>
      <w:r w:rsidRPr="00AD3F99">
        <w:rPr>
          <w:rFonts w:ascii="Times New Roman" w:hAnsi="Times New Roman" w:cs="Times New Roman"/>
          <w:spacing w:val="8"/>
          <w:sz w:val="27"/>
          <w:szCs w:val="27"/>
          <w:lang w:val="en-US"/>
        </w:rPr>
        <w:lastRenderedPageBreak/>
        <w:t xml:space="preserve">Continutul energetic al alimentului este transformat prin procesul de digestie si in parte pierdut sub forma de compusi chimici </w:t>
      </w:r>
      <w:r w:rsidRPr="00AD3F99">
        <w:rPr>
          <w:rFonts w:ascii="Times New Roman" w:hAnsi="Times New Roman" w:cs="Times New Roman"/>
          <w:spacing w:val="11"/>
          <w:sz w:val="27"/>
          <w:szCs w:val="27"/>
          <w:lang w:val="en-US"/>
        </w:rPr>
        <w:t xml:space="preserve">in fecale, urina si in gazul de fermentare. Emisiile de metan din gospodarirea dejectiilor </w:t>
      </w:r>
      <w:r w:rsidRPr="00AD3F99">
        <w:rPr>
          <w:rFonts w:ascii="Times New Roman" w:hAnsi="Times New Roman" w:cs="Times New Roman"/>
          <w:spacing w:val="6"/>
          <w:sz w:val="27"/>
          <w:szCs w:val="27"/>
          <w:lang w:val="en-US"/>
        </w:rPr>
        <w:t xml:space="preserve">zootehnice sunt generate, in principal, din fenomenele de degradare anaeroba a substantei </w:t>
      </w:r>
      <w:r w:rsidRPr="00AD3F99">
        <w:rPr>
          <w:rFonts w:ascii="Times New Roman" w:hAnsi="Times New Roman" w:cs="Times New Roman"/>
          <w:sz w:val="27"/>
          <w:szCs w:val="27"/>
          <w:lang w:val="en-US"/>
        </w:rPr>
        <w:t>organice prezente in acestea, in cursul stocarii inainte de utilizarea agricola.</w:t>
      </w:r>
    </w:p>
    <w:p w:rsidR="00CC6FEA" w:rsidRPr="000D6C2D" w:rsidRDefault="00CC6FEA" w:rsidP="00DA49DE">
      <w:pPr>
        <w:widowControl w:val="0"/>
        <w:autoSpaceDE w:val="0"/>
        <w:autoSpaceDN w:val="0"/>
        <w:spacing w:after="0" w:line="240" w:lineRule="auto"/>
        <w:ind w:left="72"/>
        <w:jc w:val="both"/>
        <w:rPr>
          <w:rFonts w:ascii="Times New Roman" w:hAnsi="Times New Roman" w:cs="Times New Roman"/>
          <w:sz w:val="24"/>
          <w:szCs w:val="24"/>
          <w:lang w:val="en-US"/>
        </w:rPr>
      </w:pPr>
    </w:p>
    <w:tbl>
      <w:tblPr>
        <w:tblW w:w="9780" w:type="dxa"/>
        <w:jc w:val="center"/>
        <w:tblLayout w:type="fixed"/>
        <w:tblCellMar>
          <w:left w:w="0" w:type="dxa"/>
          <w:right w:w="0" w:type="dxa"/>
        </w:tblCellMar>
        <w:tblLook w:val="0000" w:firstRow="0" w:lastRow="0" w:firstColumn="0" w:lastColumn="0" w:noHBand="0" w:noVBand="0"/>
      </w:tblPr>
      <w:tblGrid>
        <w:gridCol w:w="655"/>
        <w:gridCol w:w="2271"/>
        <w:gridCol w:w="2376"/>
        <w:gridCol w:w="2549"/>
        <w:gridCol w:w="1929"/>
      </w:tblGrid>
      <w:tr w:rsidR="00CC6FEA" w:rsidRPr="00EB6191">
        <w:trPr>
          <w:trHeight w:hRule="exact" w:val="490"/>
          <w:jc w:val="center"/>
        </w:trPr>
        <w:tc>
          <w:tcPr>
            <w:tcW w:w="6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22"/>
              <w:jc w:val="right"/>
              <w:rPr>
                <w:rFonts w:ascii="Tahoma" w:hAnsi="Tahoma" w:cs="Tahoma"/>
                <w:spacing w:val="-2"/>
                <w:sz w:val="20"/>
                <w:szCs w:val="20"/>
                <w:lang w:val="en-US"/>
              </w:rPr>
            </w:pPr>
            <w:r w:rsidRPr="00EB6191">
              <w:rPr>
                <w:rFonts w:ascii="Tahoma" w:hAnsi="Tahoma" w:cs="Tahoma"/>
                <w:spacing w:val="-2"/>
                <w:sz w:val="20"/>
                <w:szCs w:val="20"/>
                <w:lang w:val="en-US"/>
              </w:rPr>
              <w:t>Nr.</w:t>
            </w:r>
          </w:p>
          <w:p w:rsidR="00CC6FEA" w:rsidRPr="00EB6191" w:rsidRDefault="00CC6FEA" w:rsidP="003418F9">
            <w:pPr>
              <w:widowControl w:val="0"/>
              <w:autoSpaceDE w:val="0"/>
              <w:autoSpaceDN w:val="0"/>
              <w:spacing w:after="0" w:line="240" w:lineRule="auto"/>
              <w:ind w:right="222"/>
              <w:jc w:val="right"/>
              <w:rPr>
                <w:rFonts w:ascii="Tahoma" w:hAnsi="Tahoma" w:cs="Tahoma"/>
                <w:spacing w:val="-2"/>
                <w:sz w:val="20"/>
                <w:szCs w:val="20"/>
                <w:lang w:val="en-US"/>
              </w:rPr>
            </w:pPr>
            <w:r w:rsidRPr="00EB6191">
              <w:rPr>
                <w:rFonts w:ascii="Tahoma" w:hAnsi="Tahoma" w:cs="Tahoma"/>
                <w:spacing w:val="-2"/>
                <w:sz w:val="20"/>
                <w:szCs w:val="20"/>
                <w:lang w:val="en-US"/>
              </w:rPr>
              <w:t>crt.</w:t>
            </w:r>
          </w:p>
        </w:tc>
        <w:tc>
          <w:tcPr>
            <w:tcW w:w="2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ahoma" w:hAnsi="Tahoma" w:cs="Tahoma"/>
                <w:spacing w:val="-2"/>
                <w:sz w:val="20"/>
                <w:szCs w:val="20"/>
                <w:lang w:val="en-US"/>
              </w:rPr>
            </w:pPr>
            <w:r w:rsidRPr="00EB6191">
              <w:rPr>
                <w:rFonts w:ascii="Tahoma" w:hAnsi="Tahoma" w:cs="Tahoma"/>
                <w:spacing w:val="-2"/>
                <w:sz w:val="20"/>
                <w:szCs w:val="20"/>
                <w:lang w:val="en-US"/>
              </w:rPr>
              <w:t>Activitatea/instalatia</w:t>
            </w:r>
          </w:p>
          <w:p w:rsidR="00CC6FEA" w:rsidRPr="00EB6191" w:rsidRDefault="00CC6FEA" w:rsidP="003418F9">
            <w:pPr>
              <w:widowControl w:val="0"/>
              <w:autoSpaceDE w:val="0"/>
              <w:autoSpaceDN w:val="0"/>
              <w:spacing w:after="0" w:line="240" w:lineRule="auto"/>
              <w:ind w:left="61"/>
              <w:rPr>
                <w:rFonts w:ascii="Tahoma" w:hAnsi="Tahoma" w:cs="Tahoma"/>
                <w:spacing w:val="-2"/>
                <w:sz w:val="20"/>
                <w:szCs w:val="20"/>
                <w:lang w:val="en-US"/>
              </w:rPr>
            </w:pPr>
            <w:r w:rsidRPr="00EB6191">
              <w:rPr>
                <w:rFonts w:ascii="Tahoma" w:hAnsi="Tahoma" w:cs="Tahoma"/>
                <w:spacing w:val="-2"/>
                <w:sz w:val="20"/>
                <w:szCs w:val="20"/>
                <w:lang w:val="en-US"/>
              </w:rPr>
              <w:t>generatoare</w:t>
            </w:r>
          </w:p>
        </w:tc>
        <w:tc>
          <w:tcPr>
            <w:tcW w:w="237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8"/>
              <w:rPr>
                <w:rFonts w:ascii="Tahoma" w:hAnsi="Tahoma" w:cs="Tahoma"/>
                <w:spacing w:val="-2"/>
                <w:sz w:val="20"/>
                <w:szCs w:val="20"/>
                <w:lang w:val="en-US"/>
              </w:rPr>
            </w:pPr>
            <w:r w:rsidRPr="00EB6191">
              <w:rPr>
                <w:rFonts w:ascii="Tahoma" w:hAnsi="Tahoma" w:cs="Tahoma"/>
                <w:spacing w:val="-2"/>
                <w:sz w:val="20"/>
                <w:szCs w:val="20"/>
                <w:lang w:val="en-US"/>
              </w:rPr>
              <w:t>Poluanti emisi in aer</w:t>
            </w:r>
          </w:p>
        </w:tc>
        <w:tc>
          <w:tcPr>
            <w:tcW w:w="254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4"/>
              <w:rPr>
                <w:rFonts w:ascii="Tahoma" w:hAnsi="Tahoma" w:cs="Tahoma"/>
                <w:spacing w:val="-2"/>
                <w:sz w:val="20"/>
                <w:szCs w:val="20"/>
                <w:lang w:val="en-US"/>
              </w:rPr>
            </w:pPr>
            <w:r w:rsidRPr="00EB6191">
              <w:rPr>
                <w:rFonts w:ascii="Tahoma" w:hAnsi="Tahoma" w:cs="Tahoma"/>
                <w:spacing w:val="-2"/>
                <w:sz w:val="20"/>
                <w:szCs w:val="20"/>
                <w:lang w:val="en-US"/>
              </w:rPr>
              <w:t>Evacuare in aer</w:t>
            </w:r>
          </w:p>
        </w:tc>
        <w:tc>
          <w:tcPr>
            <w:tcW w:w="192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1"/>
              <w:rPr>
                <w:rFonts w:ascii="Tahoma" w:hAnsi="Tahoma" w:cs="Tahoma"/>
                <w:spacing w:val="-2"/>
                <w:sz w:val="20"/>
                <w:szCs w:val="20"/>
                <w:lang w:val="en-US"/>
              </w:rPr>
            </w:pPr>
            <w:r w:rsidRPr="00EB6191">
              <w:rPr>
                <w:rFonts w:ascii="Tahoma" w:hAnsi="Tahoma" w:cs="Tahoma"/>
                <w:spacing w:val="-2"/>
                <w:sz w:val="20"/>
                <w:szCs w:val="20"/>
                <w:lang w:val="en-US"/>
              </w:rPr>
              <w:t>Tipul de emisie</w:t>
            </w:r>
          </w:p>
        </w:tc>
      </w:tr>
      <w:tr w:rsidR="00CC6FEA" w:rsidRPr="00EB6191">
        <w:trPr>
          <w:trHeight w:hRule="exact" w:val="684"/>
          <w:jc w:val="center"/>
        </w:trPr>
        <w:tc>
          <w:tcPr>
            <w:tcW w:w="65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tabs>
                <w:tab w:val="decimal" w:pos="267"/>
              </w:tabs>
              <w:autoSpaceDE w:val="0"/>
              <w:autoSpaceDN w:val="0"/>
              <w:spacing w:after="0" w:line="240" w:lineRule="auto"/>
              <w:rPr>
                <w:rFonts w:ascii="Tahoma" w:hAnsi="Tahoma" w:cs="Tahoma"/>
                <w:spacing w:val="-2"/>
                <w:sz w:val="20"/>
                <w:szCs w:val="20"/>
                <w:lang w:val="en-US"/>
              </w:rPr>
            </w:pPr>
            <w:r w:rsidRPr="00EB6191">
              <w:rPr>
                <w:rFonts w:ascii="Tahoma" w:hAnsi="Tahoma" w:cs="Tahoma"/>
                <w:spacing w:val="-2"/>
                <w:sz w:val="20"/>
                <w:szCs w:val="20"/>
                <w:lang w:val="en-US"/>
              </w:rPr>
              <w:t>1.</w:t>
            </w:r>
          </w:p>
        </w:tc>
        <w:tc>
          <w:tcPr>
            <w:tcW w:w="227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01" w:lineRule="auto"/>
              <w:ind w:left="61"/>
              <w:rPr>
                <w:rFonts w:ascii="Tahoma" w:hAnsi="Tahoma" w:cs="Tahoma"/>
                <w:spacing w:val="-2"/>
                <w:sz w:val="20"/>
                <w:szCs w:val="20"/>
                <w:lang w:val="en-US"/>
              </w:rPr>
            </w:pPr>
            <w:r w:rsidRPr="00EB6191">
              <w:rPr>
                <w:rFonts w:ascii="Tahoma" w:hAnsi="Tahoma" w:cs="Tahoma"/>
                <w:spacing w:val="-2"/>
                <w:sz w:val="20"/>
                <w:szCs w:val="20"/>
                <w:lang w:val="en-US"/>
              </w:rPr>
              <w:t>Halele de crestere a</w:t>
            </w:r>
          </w:p>
          <w:p w:rsidR="00CC6FEA" w:rsidRPr="00EB6191" w:rsidRDefault="00CC6FEA" w:rsidP="003418F9">
            <w:pPr>
              <w:widowControl w:val="0"/>
              <w:autoSpaceDE w:val="0"/>
              <w:autoSpaceDN w:val="0"/>
              <w:spacing w:after="0"/>
              <w:ind w:left="61"/>
              <w:rPr>
                <w:rFonts w:ascii="Tahoma" w:hAnsi="Tahoma" w:cs="Tahoma"/>
                <w:spacing w:val="-2"/>
                <w:sz w:val="20"/>
                <w:szCs w:val="20"/>
                <w:lang w:val="en-US"/>
              </w:rPr>
            </w:pPr>
            <w:r w:rsidRPr="00EB6191">
              <w:rPr>
                <w:rFonts w:ascii="Tahoma" w:hAnsi="Tahoma" w:cs="Tahoma"/>
                <w:spacing w:val="-2"/>
                <w:sz w:val="20"/>
                <w:szCs w:val="20"/>
                <w:lang w:val="en-US"/>
              </w:rPr>
              <w:t>porcilor</w:t>
            </w:r>
          </w:p>
        </w:tc>
        <w:tc>
          <w:tcPr>
            <w:tcW w:w="23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0" w:lineRule="auto"/>
              <w:ind w:left="58"/>
              <w:rPr>
                <w:rFonts w:ascii="Tahoma" w:hAnsi="Tahoma" w:cs="Tahoma"/>
                <w:spacing w:val="-2"/>
                <w:sz w:val="20"/>
                <w:szCs w:val="20"/>
                <w:lang w:val="en-US"/>
              </w:rPr>
            </w:pPr>
            <w:r w:rsidRPr="00EB6191">
              <w:rPr>
                <w:rFonts w:ascii="Tahoma" w:hAnsi="Tahoma" w:cs="Tahoma"/>
                <w:spacing w:val="-2"/>
                <w:sz w:val="20"/>
                <w:szCs w:val="20"/>
                <w:lang w:val="en-US"/>
              </w:rPr>
              <w:t>NH</w:t>
            </w:r>
            <w:r w:rsidRPr="00EB6191">
              <w:rPr>
                <w:rFonts w:ascii="Tahoma" w:hAnsi="Tahoma" w:cs="Tahoma"/>
                <w:spacing w:val="-2"/>
                <w:sz w:val="20"/>
                <w:szCs w:val="20"/>
                <w:vertAlign w:val="subscript"/>
                <w:lang w:val="en-US"/>
              </w:rPr>
              <w:t>3</w:t>
            </w:r>
            <w:r w:rsidRPr="00EB6191">
              <w:rPr>
                <w:rFonts w:ascii="Tahoma" w:hAnsi="Tahoma" w:cs="Tahoma"/>
                <w:spacing w:val="-2"/>
                <w:sz w:val="20"/>
                <w:szCs w:val="20"/>
                <w:lang w:val="en-US"/>
              </w:rPr>
              <w:t>, CO2,</w:t>
            </w:r>
          </w:p>
          <w:p w:rsidR="00CC6FEA" w:rsidRPr="00EB6191" w:rsidRDefault="00CC6FEA" w:rsidP="003418F9">
            <w:pPr>
              <w:widowControl w:val="0"/>
              <w:autoSpaceDE w:val="0"/>
              <w:autoSpaceDN w:val="0"/>
              <w:spacing w:after="0" w:line="230" w:lineRule="auto"/>
              <w:ind w:left="58"/>
              <w:rPr>
                <w:rFonts w:ascii="Tahoma" w:hAnsi="Tahoma" w:cs="Tahoma"/>
                <w:spacing w:val="-2"/>
                <w:sz w:val="20"/>
                <w:szCs w:val="20"/>
                <w:lang w:val="en-US"/>
              </w:rPr>
            </w:pPr>
            <w:r w:rsidRPr="00EB6191">
              <w:rPr>
                <w:rFonts w:ascii="Tahoma" w:hAnsi="Tahoma" w:cs="Tahoma"/>
                <w:spacing w:val="-2"/>
                <w:sz w:val="20"/>
                <w:szCs w:val="20"/>
                <w:lang w:val="en-US"/>
              </w:rPr>
              <w:t>substante</w:t>
            </w:r>
          </w:p>
          <w:p w:rsidR="00CC6FEA" w:rsidRPr="00EB6191" w:rsidRDefault="00CC6FEA" w:rsidP="003418F9">
            <w:pPr>
              <w:widowControl w:val="0"/>
              <w:autoSpaceDE w:val="0"/>
              <w:autoSpaceDN w:val="0"/>
              <w:spacing w:after="0" w:line="228" w:lineRule="auto"/>
              <w:ind w:left="58"/>
              <w:rPr>
                <w:rFonts w:ascii="Tahoma" w:hAnsi="Tahoma" w:cs="Tahoma"/>
                <w:spacing w:val="-2"/>
                <w:sz w:val="20"/>
                <w:szCs w:val="20"/>
                <w:lang w:val="en-US"/>
              </w:rPr>
            </w:pPr>
            <w:r w:rsidRPr="00EB6191">
              <w:rPr>
                <w:rFonts w:ascii="Tahoma" w:hAnsi="Tahoma" w:cs="Tahoma"/>
                <w:spacing w:val="-2"/>
                <w:sz w:val="20"/>
                <w:szCs w:val="20"/>
                <w:lang w:val="en-US"/>
              </w:rPr>
              <w:t>odorante</w:t>
            </w:r>
          </w:p>
        </w:tc>
        <w:tc>
          <w:tcPr>
            <w:tcW w:w="254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13" w:lineRule="auto"/>
              <w:ind w:left="54"/>
              <w:rPr>
                <w:rFonts w:ascii="Tahoma" w:hAnsi="Tahoma" w:cs="Tahoma"/>
                <w:spacing w:val="-2"/>
                <w:sz w:val="20"/>
                <w:szCs w:val="20"/>
                <w:lang w:val="en-US"/>
              </w:rPr>
            </w:pPr>
            <w:r w:rsidRPr="00EB6191">
              <w:rPr>
                <w:rFonts w:ascii="Tahoma" w:hAnsi="Tahoma" w:cs="Tahoma"/>
                <w:spacing w:val="-2"/>
                <w:sz w:val="20"/>
                <w:szCs w:val="20"/>
                <w:lang w:val="en-US"/>
              </w:rPr>
              <w:t>Gurile de aerisire de</w:t>
            </w:r>
          </w:p>
          <w:p w:rsidR="00CC6FEA" w:rsidRPr="00EB6191" w:rsidRDefault="00CC6FEA" w:rsidP="003418F9">
            <w:pPr>
              <w:widowControl w:val="0"/>
              <w:tabs>
                <w:tab w:val="left" w:pos="2115"/>
              </w:tabs>
              <w:autoSpaceDE w:val="0"/>
              <w:autoSpaceDN w:val="0"/>
              <w:spacing w:after="0" w:line="240" w:lineRule="auto"/>
              <w:ind w:left="54"/>
              <w:rPr>
                <w:rFonts w:ascii="Tahoma" w:hAnsi="Tahoma" w:cs="Tahoma"/>
                <w:spacing w:val="-2"/>
                <w:sz w:val="20"/>
                <w:szCs w:val="20"/>
                <w:lang w:val="en-US"/>
              </w:rPr>
            </w:pPr>
            <w:r w:rsidRPr="00EB6191">
              <w:rPr>
                <w:rFonts w:ascii="Tahoma" w:hAnsi="Tahoma" w:cs="Tahoma"/>
                <w:spacing w:val="-2"/>
                <w:sz w:val="20"/>
                <w:szCs w:val="20"/>
                <w:lang w:val="en-US"/>
              </w:rPr>
              <w:t>coamă a celor 12 hale</w:t>
            </w:r>
            <w:r w:rsidRPr="00EB6191">
              <w:rPr>
                <w:rFonts w:ascii="Tahoma" w:hAnsi="Tahoma" w:cs="Tahoma"/>
                <w:spacing w:val="-2"/>
                <w:sz w:val="20"/>
                <w:szCs w:val="20"/>
                <w:lang w:val="en-US"/>
              </w:rPr>
              <w:tab/>
              <w:t>-</w:t>
            </w:r>
          </w:p>
        </w:tc>
        <w:tc>
          <w:tcPr>
            <w:tcW w:w="192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1"/>
              <w:rPr>
                <w:rFonts w:ascii="Tahoma" w:hAnsi="Tahoma" w:cs="Tahoma"/>
                <w:spacing w:val="-2"/>
                <w:sz w:val="20"/>
                <w:szCs w:val="20"/>
                <w:lang w:val="en-US"/>
              </w:rPr>
            </w:pPr>
            <w:r w:rsidRPr="00EB6191">
              <w:rPr>
                <w:rFonts w:ascii="Tahoma" w:hAnsi="Tahoma" w:cs="Tahoma"/>
                <w:spacing w:val="-2"/>
                <w:sz w:val="20"/>
                <w:szCs w:val="20"/>
                <w:lang w:val="en-US"/>
              </w:rPr>
              <w:t>Emisii stationare</w:t>
            </w:r>
          </w:p>
          <w:p w:rsidR="00CC6FEA" w:rsidRPr="00EB6191" w:rsidRDefault="00CC6FEA" w:rsidP="003418F9">
            <w:pPr>
              <w:widowControl w:val="0"/>
              <w:autoSpaceDE w:val="0"/>
              <w:autoSpaceDN w:val="0"/>
              <w:spacing w:after="0" w:line="283" w:lineRule="auto"/>
              <w:ind w:left="61"/>
              <w:rPr>
                <w:rFonts w:ascii="Tahoma" w:hAnsi="Tahoma" w:cs="Tahoma"/>
                <w:spacing w:val="-2"/>
                <w:sz w:val="20"/>
                <w:szCs w:val="20"/>
                <w:lang w:val="en-US"/>
              </w:rPr>
            </w:pPr>
            <w:r w:rsidRPr="00EB6191">
              <w:rPr>
                <w:rFonts w:ascii="Tahoma" w:hAnsi="Tahoma" w:cs="Tahoma"/>
                <w:spacing w:val="-2"/>
                <w:sz w:val="20"/>
                <w:szCs w:val="20"/>
                <w:lang w:val="en-US"/>
              </w:rPr>
              <w:t>dirijate</w:t>
            </w:r>
          </w:p>
        </w:tc>
      </w:tr>
      <w:tr w:rsidR="00CC6FEA" w:rsidRPr="00EB6191">
        <w:trPr>
          <w:trHeight w:hRule="exact" w:val="1123"/>
          <w:jc w:val="center"/>
        </w:trPr>
        <w:tc>
          <w:tcPr>
            <w:tcW w:w="65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tabs>
                <w:tab w:val="decimal" w:pos="267"/>
              </w:tabs>
              <w:autoSpaceDE w:val="0"/>
              <w:autoSpaceDN w:val="0"/>
              <w:spacing w:after="0" w:line="240" w:lineRule="auto"/>
              <w:rPr>
                <w:rFonts w:ascii="Tahoma" w:hAnsi="Tahoma" w:cs="Tahoma"/>
                <w:spacing w:val="-2"/>
                <w:sz w:val="20"/>
                <w:szCs w:val="20"/>
                <w:lang w:val="en-US"/>
              </w:rPr>
            </w:pPr>
            <w:r w:rsidRPr="00EB6191">
              <w:rPr>
                <w:rFonts w:ascii="Tahoma" w:hAnsi="Tahoma" w:cs="Tahoma"/>
                <w:spacing w:val="-2"/>
                <w:sz w:val="20"/>
                <w:szCs w:val="20"/>
                <w:lang w:val="en-US"/>
              </w:rPr>
              <w:t>2.</w:t>
            </w:r>
          </w:p>
        </w:tc>
        <w:tc>
          <w:tcPr>
            <w:tcW w:w="227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199" w:lineRule="auto"/>
              <w:ind w:left="61"/>
              <w:rPr>
                <w:rFonts w:ascii="Tahoma" w:hAnsi="Tahoma" w:cs="Tahoma"/>
                <w:spacing w:val="-2"/>
                <w:sz w:val="20"/>
                <w:szCs w:val="20"/>
                <w:lang w:val="en-US"/>
              </w:rPr>
            </w:pPr>
            <w:r w:rsidRPr="00EB6191">
              <w:rPr>
                <w:rFonts w:ascii="Tahoma" w:hAnsi="Tahoma" w:cs="Tahoma"/>
                <w:spacing w:val="-2"/>
                <w:sz w:val="20"/>
                <w:szCs w:val="20"/>
                <w:lang w:val="en-US"/>
              </w:rPr>
              <w:t>Bazin de colectare a</w:t>
            </w:r>
          </w:p>
          <w:p w:rsidR="00CC6FEA" w:rsidRPr="00EB6191" w:rsidRDefault="00CC6FEA" w:rsidP="003418F9">
            <w:pPr>
              <w:widowControl w:val="0"/>
              <w:autoSpaceDE w:val="0"/>
              <w:autoSpaceDN w:val="0"/>
              <w:spacing w:after="0"/>
              <w:ind w:left="61"/>
              <w:rPr>
                <w:rFonts w:ascii="Tahoma" w:hAnsi="Tahoma" w:cs="Tahoma"/>
                <w:spacing w:val="-2"/>
                <w:sz w:val="20"/>
                <w:szCs w:val="20"/>
                <w:lang w:val="en-US"/>
              </w:rPr>
            </w:pPr>
            <w:r w:rsidRPr="00EB6191">
              <w:rPr>
                <w:rFonts w:ascii="Tahoma" w:hAnsi="Tahoma" w:cs="Tahoma"/>
                <w:spacing w:val="-2"/>
                <w:sz w:val="20"/>
                <w:szCs w:val="20"/>
                <w:lang w:val="en-US"/>
              </w:rPr>
              <w:t>dejectiilor</w:t>
            </w:r>
          </w:p>
        </w:tc>
        <w:tc>
          <w:tcPr>
            <w:tcW w:w="237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8"/>
              <w:rPr>
                <w:rFonts w:ascii="Tahoma" w:hAnsi="Tahoma" w:cs="Tahoma"/>
                <w:spacing w:val="-2"/>
                <w:sz w:val="20"/>
                <w:szCs w:val="20"/>
                <w:lang w:val="en-US"/>
              </w:rPr>
            </w:pPr>
            <w:r w:rsidRPr="00EB6191">
              <w:rPr>
                <w:rFonts w:ascii="Tahoma" w:hAnsi="Tahoma" w:cs="Tahoma"/>
                <w:spacing w:val="-2"/>
                <w:sz w:val="20"/>
                <w:szCs w:val="20"/>
                <w:lang w:val="en-US"/>
              </w:rPr>
              <w:t>NH</w:t>
            </w:r>
            <w:r w:rsidRPr="00EB6191">
              <w:rPr>
                <w:rFonts w:ascii="Tahoma" w:hAnsi="Tahoma" w:cs="Tahoma"/>
                <w:spacing w:val="-2"/>
                <w:sz w:val="20"/>
                <w:szCs w:val="20"/>
                <w:vertAlign w:val="subscript"/>
                <w:lang w:val="en-US"/>
              </w:rPr>
              <w:t>3</w:t>
            </w:r>
            <w:r w:rsidRPr="00EB6191">
              <w:rPr>
                <w:rFonts w:ascii="Tahoma" w:hAnsi="Tahoma" w:cs="Tahoma"/>
                <w:spacing w:val="-2"/>
                <w:sz w:val="20"/>
                <w:szCs w:val="20"/>
                <w:lang w:val="en-US"/>
              </w:rPr>
              <w:t>, substanle</w:t>
            </w:r>
          </w:p>
          <w:p w:rsidR="00CC6FEA" w:rsidRPr="00EB6191" w:rsidRDefault="00CC6FEA" w:rsidP="003418F9">
            <w:pPr>
              <w:widowControl w:val="0"/>
              <w:autoSpaceDE w:val="0"/>
              <w:autoSpaceDN w:val="0"/>
              <w:spacing w:after="0" w:line="240" w:lineRule="auto"/>
              <w:ind w:left="58"/>
              <w:rPr>
                <w:rFonts w:ascii="Tahoma" w:hAnsi="Tahoma" w:cs="Tahoma"/>
                <w:spacing w:val="-2"/>
                <w:sz w:val="20"/>
                <w:szCs w:val="20"/>
                <w:lang w:val="en-US"/>
              </w:rPr>
            </w:pPr>
            <w:r w:rsidRPr="00EB6191">
              <w:rPr>
                <w:rFonts w:ascii="Tahoma" w:hAnsi="Tahoma" w:cs="Tahoma"/>
                <w:spacing w:val="-2"/>
                <w:sz w:val="20"/>
                <w:szCs w:val="20"/>
                <w:lang w:val="en-US"/>
              </w:rPr>
              <w:t>odorante</w:t>
            </w:r>
          </w:p>
        </w:tc>
        <w:tc>
          <w:tcPr>
            <w:tcW w:w="254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3" w:lineRule="auto"/>
              <w:ind w:left="54"/>
              <w:rPr>
                <w:rFonts w:ascii="Tahoma" w:hAnsi="Tahoma" w:cs="Tahoma"/>
                <w:spacing w:val="-2"/>
                <w:sz w:val="20"/>
                <w:szCs w:val="20"/>
                <w:lang w:val="en-US"/>
              </w:rPr>
            </w:pPr>
            <w:r w:rsidRPr="00EB6191">
              <w:rPr>
                <w:rFonts w:ascii="Tahoma" w:hAnsi="Tahoma" w:cs="Tahoma"/>
                <w:spacing w:val="-2"/>
                <w:sz w:val="20"/>
                <w:szCs w:val="20"/>
                <w:lang w:val="en-US"/>
              </w:rPr>
              <w:t>acoperit cu membrana</w:t>
            </w:r>
          </w:p>
          <w:p w:rsidR="00CC6FEA" w:rsidRPr="00EB6191" w:rsidRDefault="00CC6FEA" w:rsidP="003418F9">
            <w:pPr>
              <w:widowControl w:val="0"/>
              <w:autoSpaceDE w:val="0"/>
              <w:autoSpaceDN w:val="0"/>
              <w:spacing w:after="0" w:line="223" w:lineRule="auto"/>
              <w:ind w:left="54"/>
              <w:rPr>
                <w:rFonts w:ascii="Tahoma" w:hAnsi="Tahoma" w:cs="Tahoma"/>
                <w:spacing w:val="-2"/>
                <w:sz w:val="20"/>
                <w:szCs w:val="20"/>
                <w:lang w:val="en-US"/>
              </w:rPr>
            </w:pPr>
            <w:r w:rsidRPr="00EB6191">
              <w:rPr>
                <w:rFonts w:ascii="Tahoma" w:hAnsi="Tahoma" w:cs="Tahoma"/>
                <w:spacing w:val="-2"/>
                <w:sz w:val="20"/>
                <w:szCs w:val="20"/>
                <w:lang w:val="en-US"/>
              </w:rPr>
              <w:t>geotextila electrosudabila</w:t>
            </w:r>
          </w:p>
          <w:p w:rsidR="00CC6FEA" w:rsidRPr="00EB6191" w:rsidRDefault="00CC6FEA" w:rsidP="003418F9">
            <w:pPr>
              <w:widowControl w:val="0"/>
              <w:autoSpaceDE w:val="0"/>
              <w:autoSpaceDN w:val="0"/>
              <w:spacing w:after="0" w:line="220" w:lineRule="auto"/>
              <w:ind w:left="54"/>
              <w:rPr>
                <w:rFonts w:ascii="Tahoma" w:hAnsi="Tahoma" w:cs="Tahoma"/>
                <w:spacing w:val="-2"/>
                <w:sz w:val="20"/>
                <w:szCs w:val="20"/>
                <w:lang w:val="en-US"/>
              </w:rPr>
            </w:pPr>
            <w:r w:rsidRPr="00EB6191">
              <w:rPr>
                <w:rFonts w:ascii="Tahoma" w:hAnsi="Tahoma" w:cs="Tahoma"/>
                <w:spacing w:val="-2"/>
                <w:sz w:val="20"/>
                <w:szCs w:val="20"/>
                <w:lang w:val="en-US"/>
              </w:rPr>
              <w:t>cu grosimea de 4 mm</w:t>
            </w:r>
          </w:p>
          <w:p w:rsidR="00CC6FEA" w:rsidRPr="00EB6191" w:rsidRDefault="00CC6FEA" w:rsidP="003418F9">
            <w:pPr>
              <w:widowControl w:val="0"/>
              <w:autoSpaceDE w:val="0"/>
              <w:autoSpaceDN w:val="0"/>
              <w:spacing w:after="0" w:line="204" w:lineRule="auto"/>
              <w:ind w:left="54"/>
              <w:rPr>
                <w:rFonts w:ascii="Tahoma" w:hAnsi="Tahoma" w:cs="Tahoma"/>
                <w:spacing w:val="-2"/>
                <w:sz w:val="20"/>
                <w:szCs w:val="20"/>
                <w:lang w:val="en-US"/>
              </w:rPr>
            </w:pPr>
            <w:r w:rsidRPr="00EB6191">
              <w:rPr>
                <w:rFonts w:ascii="Tahoma" w:hAnsi="Tahoma" w:cs="Tahoma"/>
                <w:spacing w:val="-2"/>
                <w:sz w:val="20"/>
                <w:szCs w:val="20"/>
                <w:lang w:val="en-US"/>
              </w:rPr>
              <w:t>pentru evitarea imprastierii</w:t>
            </w:r>
          </w:p>
          <w:p w:rsidR="00CC6FEA" w:rsidRPr="00EB6191" w:rsidRDefault="00CC6FEA" w:rsidP="003418F9">
            <w:pPr>
              <w:widowControl w:val="0"/>
              <w:autoSpaceDE w:val="0"/>
              <w:autoSpaceDN w:val="0"/>
              <w:spacing w:after="0" w:line="240" w:lineRule="auto"/>
              <w:ind w:left="54"/>
              <w:rPr>
                <w:rFonts w:ascii="Tahoma" w:hAnsi="Tahoma" w:cs="Tahoma"/>
                <w:spacing w:val="-2"/>
                <w:sz w:val="20"/>
                <w:szCs w:val="20"/>
                <w:lang w:val="en-US"/>
              </w:rPr>
            </w:pPr>
            <w:r w:rsidRPr="00EB6191">
              <w:rPr>
                <w:rFonts w:ascii="Tahoma" w:hAnsi="Tahoma" w:cs="Tahoma"/>
                <w:spacing w:val="-2"/>
                <w:sz w:val="20"/>
                <w:szCs w:val="20"/>
                <w:lang w:val="en-US"/>
              </w:rPr>
              <w:t>mirosurilor</w:t>
            </w:r>
          </w:p>
        </w:tc>
        <w:tc>
          <w:tcPr>
            <w:tcW w:w="192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1"/>
              <w:rPr>
                <w:rFonts w:ascii="Tahoma" w:hAnsi="Tahoma" w:cs="Tahoma"/>
                <w:spacing w:val="-2"/>
                <w:sz w:val="20"/>
                <w:szCs w:val="20"/>
                <w:lang w:val="en-US"/>
              </w:rPr>
            </w:pPr>
            <w:r w:rsidRPr="00EB6191">
              <w:rPr>
                <w:rFonts w:ascii="Tahoma" w:hAnsi="Tahoma" w:cs="Tahoma"/>
                <w:spacing w:val="-2"/>
                <w:sz w:val="20"/>
                <w:szCs w:val="20"/>
                <w:lang w:val="en-US"/>
              </w:rPr>
              <w:t>Emisii staţionare</w:t>
            </w:r>
          </w:p>
          <w:p w:rsidR="00CC6FEA" w:rsidRPr="00EB6191" w:rsidRDefault="00CC6FEA" w:rsidP="003418F9">
            <w:pPr>
              <w:widowControl w:val="0"/>
              <w:autoSpaceDE w:val="0"/>
              <w:autoSpaceDN w:val="0"/>
              <w:spacing w:after="0" w:line="240" w:lineRule="auto"/>
              <w:ind w:left="61"/>
              <w:rPr>
                <w:rFonts w:ascii="Arial" w:hAnsi="Arial" w:cs="Arial"/>
                <w:spacing w:val="12"/>
                <w:sz w:val="18"/>
                <w:szCs w:val="18"/>
                <w:lang w:val="en-US"/>
              </w:rPr>
            </w:pPr>
            <w:r w:rsidRPr="00EB6191">
              <w:rPr>
                <w:rFonts w:ascii="Tahoma" w:hAnsi="Tahoma" w:cs="Tahoma"/>
                <w:spacing w:val="-2"/>
                <w:sz w:val="20"/>
                <w:szCs w:val="20"/>
                <w:lang w:val="en-US"/>
              </w:rPr>
              <w:t xml:space="preserve">nedirijate </w:t>
            </w:r>
            <w:r w:rsidRPr="00EB6191">
              <w:rPr>
                <w:rFonts w:ascii="Arial" w:hAnsi="Arial" w:cs="Arial"/>
                <w:spacing w:val="12"/>
                <w:sz w:val="18"/>
                <w:szCs w:val="18"/>
                <w:lang w:val="en-US"/>
              </w:rPr>
              <w:t>(de</w:t>
            </w:r>
          </w:p>
          <w:p w:rsidR="00CC6FEA" w:rsidRPr="00EB6191" w:rsidRDefault="00CC6FEA" w:rsidP="003418F9">
            <w:pPr>
              <w:widowControl w:val="0"/>
              <w:autoSpaceDE w:val="0"/>
              <w:autoSpaceDN w:val="0"/>
              <w:spacing w:after="0" w:line="264" w:lineRule="auto"/>
              <w:ind w:left="61"/>
              <w:rPr>
                <w:rFonts w:ascii="Tahoma" w:hAnsi="Tahoma" w:cs="Tahoma"/>
                <w:spacing w:val="-2"/>
                <w:sz w:val="20"/>
                <w:szCs w:val="20"/>
                <w:lang w:val="en-US"/>
              </w:rPr>
            </w:pPr>
            <w:r w:rsidRPr="00EB6191">
              <w:rPr>
                <w:rFonts w:ascii="Tahoma" w:hAnsi="Tahoma" w:cs="Tahoma"/>
                <w:spacing w:val="-2"/>
                <w:sz w:val="20"/>
                <w:szCs w:val="20"/>
                <w:lang w:val="en-US"/>
              </w:rPr>
              <w:t>suprafalâ)</w:t>
            </w:r>
          </w:p>
        </w:tc>
      </w:tr>
      <w:tr w:rsidR="00CC6FEA" w:rsidRPr="00EB6191">
        <w:trPr>
          <w:trHeight w:hRule="exact" w:val="1123"/>
          <w:jc w:val="center"/>
        </w:trPr>
        <w:tc>
          <w:tcPr>
            <w:tcW w:w="655" w:type="dxa"/>
            <w:tcBorders>
              <w:top w:val="single" w:sz="4" w:space="0" w:color="auto"/>
              <w:left w:val="single" w:sz="4" w:space="0" w:color="auto"/>
              <w:bottom w:val="single" w:sz="4" w:space="0" w:color="auto"/>
              <w:right w:val="single" w:sz="4" w:space="0" w:color="auto"/>
            </w:tcBorders>
          </w:tcPr>
          <w:p w:rsidR="00CC6FEA" w:rsidRPr="004D2192" w:rsidRDefault="00CC6FEA" w:rsidP="004D2192">
            <w:pPr>
              <w:widowControl w:val="0"/>
              <w:autoSpaceDE w:val="0"/>
              <w:autoSpaceDN w:val="0"/>
              <w:spacing w:after="0" w:line="223" w:lineRule="auto"/>
              <w:ind w:left="54"/>
              <w:rPr>
                <w:rFonts w:ascii="Tahoma" w:hAnsi="Tahoma" w:cs="Tahoma"/>
                <w:spacing w:val="-2"/>
                <w:sz w:val="20"/>
                <w:szCs w:val="20"/>
                <w:lang w:val="en-US"/>
              </w:rPr>
            </w:pPr>
            <w:r w:rsidRPr="004D2192">
              <w:rPr>
                <w:rFonts w:ascii="Tahoma" w:hAnsi="Tahoma" w:cs="Tahoma"/>
                <w:spacing w:val="-2"/>
                <w:sz w:val="20"/>
                <w:szCs w:val="20"/>
                <w:lang w:val="en-US"/>
              </w:rPr>
              <w:t>3.</w:t>
            </w:r>
          </w:p>
        </w:tc>
        <w:tc>
          <w:tcPr>
            <w:tcW w:w="2271" w:type="dxa"/>
            <w:tcBorders>
              <w:top w:val="single" w:sz="4" w:space="0" w:color="auto"/>
              <w:left w:val="single" w:sz="4" w:space="0" w:color="auto"/>
              <w:bottom w:val="single" w:sz="4" w:space="0" w:color="auto"/>
              <w:right w:val="single" w:sz="4" w:space="0" w:color="auto"/>
            </w:tcBorders>
          </w:tcPr>
          <w:p w:rsidR="00CC6FEA" w:rsidRPr="004D2192" w:rsidRDefault="00CC6FEA" w:rsidP="004D2192">
            <w:pPr>
              <w:widowControl w:val="0"/>
              <w:autoSpaceDE w:val="0"/>
              <w:autoSpaceDN w:val="0"/>
              <w:spacing w:after="0" w:line="223" w:lineRule="auto"/>
              <w:ind w:left="54"/>
              <w:rPr>
                <w:rFonts w:ascii="Tahoma" w:hAnsi="Tahoma" w:cs="Tahoma"/>
                <w:spacing w:val="-2"/>
                <w:sz w:val="20"/>
                <w:szCs w:val="20"/>
                <w:lang w:val="en-US"/>
              </w:rPr>
            </w:pPr>
            <w:r w:rsidRPr="004D2192">
              <w:rPr>
                <w:rFonts w:ascii="Tahoma" w:hAnsi="Tahoma" w:cs="Tahoma"/>
                <w:spacing w:val="-2"/>
                <w:sz w:val="20"/>
                <w:szCs w:val="20"/>
                <w:lang w:val="en-US"/>
              </w:rPr>
              <w:t>Laguna bicompartimentata</w:t>
            </w:r>
          </w:p>
        </w:tc>
        <w:tc>
          <w:tcPr>
            <w:tcW w:w="2376" w:type="dxa"/>
            <w:tcBorders>
              <w:top w:val="single" w:sz="4" w:space="0" w:color="auto"/>
              <w:left w:val="single" w:sz="4" w:space="0" w:color="auto"/>
              <w:bottom w:val="single" w:sz="4" w:space="0" w:color="auto"/>
              <w:right w:val="single" w:sz="4" w:space="0" w:color="auto"/>
            </w:tcBorders>
          </w:tcPr>
          <w:p w:rsidR="00CC6FEA" w:rsidRPr="004D2192" w:rsidRDefault="00CC6FEA" w:rsidP="004D2192">
            <w:pPr>
              <w:widowControl w:val="0"/>
              <w:autoSpaceDE w:val="0"/>
              <w:autoSpaceDN w:val="0"/>
              <w:spacing w:after="0" w:line="223" w:lineRule="auto"/>
              <w:ind w:left="54"/>
              <w:rPr>
                <w:rFonts w:ascii="Tahoma" w:hAnsi="Tahoma" w:cs="Tahoma"/>
                <w:spacing w:val="-2"/>
                <w:sz w:val="20"/>
                <w:szCs w:val="20"/>
                <w:lang w:val="en-US"/>
              </w:rPr>
            </w:pPr>
            <w:r w:rsidRPr="004D2192">
              <w:rPr>
                <w:rFonts w:ascii="Tahoma" w:hAnsi="Tahoma" w:cs="Tahoma"/>
                <w:spacing w:val="-2"/>
                <w:sz w:val="20"/>
                <w:szCs w:val="20"/>
                <w:lang w:val="en-US"/>
              </w:rPr>
              <w:t>NH3</w:t>
            </w:r>
          </w:p>
        </w:tc>
        <w:tc>
          <w:tcPr>
            <w:tcW w:w="254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3" w:lineRule="auto"/>
              <w:ind w:left="54"/>
              <w:rPr>
                <w:rFonts w:ascii="Tahoma" w:hAnsi="Tahoma" w:cs="Tahoma"/>
                <w:color w:val="FF0000"/>
                <w:spacing w:val="-2"/>
                <w:sz w:val="20"/>
                <w:szCs w:val="20"/>
                <w:lang w:val="en-US"/>
              </w:rPr>
            </w:pPr>
          </w:p>
        </w:tc>
        <w:tc>
          <w:tcPr>
            <w:tcW w:w="1929" w:type="dxa"/>
            <w:tcBorders>
              <w:top w:val="single" w:sz="4" w:space="0" w:color="auto"/>
              <w:left w:val="single" w:sz="4" w:space="0" w:color="auto"/>
              <w:bottom w:val="single" w:sz="4" w:space="0" w:color="auto"/>
              <w:right w:val="single" w:sz="4" w:space="0" w:color="auto"/>
            </w:tcBorders>
          </w:tcPr>
          <w:p w:rsidR="00CC6FEA" w:rsidRPr="004D2192" w:rsidRDefault="00CC6FEA" w:rsidP="004D2192">
            <w:pPr>
              <w:widowControl w:val="0"/>
              <w:autoSpaceDE w:val="0"/>
              <w:autoSpaceDN w:val="0"/>
              <w:spacing w:after="0" w:line="240" w:lineRule="auto"/>
              <w:ind w:left="61"/>
              <w:rPr>
                <w:rFonts w:ascii="Tahoma" w:hAnsi="Tahoma" w:cs="Tahoma"/>
                <w:spacing w:val="-2"/>
                <w:sz w:val="20"/>
                <w:szCs w:val="20"/>
                <w:lang w:val="en-US"/>
              </w:rPr>
            </w:pPr>
            <w:r w:rsidRPr="004D2192">
              <w:rPr>
                <w:rFonts w:ascii="Tahoma" w:hAnsi="Tahoma" w:cs="Tahoma"/>
                <w:spacing w:val="-2"/>
                <w:sz w:val="20"/>
                <w:szCs w:val="20"/>
                <w:lang w:val="en-US"/>
              </w:rPr>
              <w:t xml:space="preserve">Emisii statţionare </w:t>
            </w:r>
            <w:r w:rsidRPr="00EB6191">
              <w:rPr>
                <w:rFonts w:ascii="Tahoma" w:hAnsi="Tahoma" w:cs="Tahoma"/>
                <w:spacing w:val="-2"/>
                <w:sz w:val="20"/>
                <w:szCs w:val="20"/>
                <w:lang w:val="en-US"/>
              </w:rPr>
              <w:t xml:space="preserve">nedirijate </w:t>
            </w:r>
            <w:r w:rsidRPr="004D2192">
              <w:rPr>
                <w:rFonts w:ascii="Tahoma" w:hAnsi="Tahoma" w:cs="Tahoma"/>
                <w:spacing w:val="-2"/>
                <w:sz w:val="20"/>
                <w:szCs w:val="20"/>
                <w:lang w:val="en-US"/>
              </w:rPr>
              <w:t>(de</w:t>
            </w:r>
          </w:p>
          <w:p w:rsidR="00CC6FEA" w:rsidRPr="00EB6191" w:rsidRDefault="00CC6FEA" w:rsidP="004D2192">
            <w:pPr>
              <w:widowControl w:val="0"/>
              <w:autoSpaceDE w:val="0"/>
              <w:autoSpaceDN w:val="0"/>
              <w:spacing w:after="0" w:line="240" w:lineRule="auto"/>
              <w:ind w:left="61"/>
              <w:rPr>
                <w:rFonts w:ascii="Tahoma" w:hAnsi="Tahoma" w:cs="Tahoma"/>
                <w:color w:val="FF0000"/>
                <w:spacing w:val="-2"/>
                <w:sz w:val="20"/>
                <w:szCs w:val="20"/>
                <w:lang w:val="en-US"/>
              </w:rPr>
            </w:pPr>
            <w:r w:rsidRPr="00EB6191">
              <w:rPr>
                <w:rFonts w:ascii="Tahoma" w:hAnsi="Tahoma" w:cs="Tahoma"/>
                <w:spacing w:val="-2"/>
                <w:sz w:val="20"/>
                <w:szCs w:val="20"/>
                <w:lang w:val="en-US"/>
              </w:rPr>
              <w:t>suprafalâ)</w:t>
            </w:r>
          </w:p>
        </w:tc>
      </w:tr>
      <w:tr w:rsidR="00CC6FEA" w:rsidRPr="00EB6191">
        <w:trPr>
          <w:trHeight w:hRule="exact" w:val="681"/>
          <w:jc w:val="center"/>
        </w:trPr>
        <w:tc>
          <w:tcPr>
            <w:tcW w:w="655"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Pr>
                <w:rFonts w:ascii="Tahoma" w:hAnsi="Tahoma" w:cs="Tahoma"/>
                <w:spacing w:val="-2"/>
                <w:sz w:val="20"/>
                <w:szCs w:val="20"/>
                <w:lang w:val="en-US"/>
              </w:rPr>
              <w:t>4</w:t>
            </w:r>
            <w:r w:rsidRPr="005A22F6">
              <w:rPr>
                <w:rFonts w:ascii="Tahoma" w:hAnsi="Tahoma" w:cs="Tahoma"/>
                <w:spacing w:val="-2"/>
                <w:sz w:val="20"/>
                <w:szCs w:val="20"/>
                <w:lang w:val="en-US"/>
              </w:rPr>
              <w:t>.</w:t>
            </w:r>
          </w:p>
        </w:tc>
        <w:tc>
          <w:tcPr>
            <w:tcW w:w="2271"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Centralele termice</w:t>
            </w:r>
          </w:p>
        </w:tc>
        <w:tc>
          <w:tcPr>
            <w:tcW w:w="2376"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CO, SO2 ,</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NOx , pulberi</w:t>
            </w:r>
          </w:p>
        </w:tc>
        <w:tc>
          <w:tcPr>
            <w:tcW w:w="2549"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Sistem turbo</w:t>
            </w:r>
          </w:p>
        </w:tc>
        <w:tc>
          <w:tcPr>
            <w:tcW w:w="1929" w:type="dxa"/>
            <w:tcBorders>
              <w:top w:val="single" w:sz="4" w:space="0" w:color="auto"/>
              <w:left w:val="single" w:sz="4" w:space="0" w:color="auto"/>
              <w:bottom w:val="single" w:sz="4" w:space="0" w:color="auto"/>
              <w:right w:val="single" w:sz="4" w:space="0" w:color="auto"/>
            </w:tcBorders>
            <w:vAlign w:val="center"/>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Emisii</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punctiforme</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dirijate</w:t>
            </w:r>
          </w:p>
        </w:tc>
      </w:tr>
      <w:tr w:rsidR="00CC6FEA" w:rsidRPr="00EB6191">
        <w:trPr>
          <w:trHeight w:hRule="exact" w:val="950"/>
          <w:jc w:val="center"/>
        </w:trPr>
        <w:tc>
          <w:tcPr>
            <w:tcW w:w="655"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Pr>
                <w:rFonts w:ascii="Tahoma" w:hAnsi="Tahoma" w:cs="Tahoma"/>
                <w:spacing w:val="-2"/>
                <w:sz w:val="20"/>
                <w:szCs w:val="20"/>
                <w:lang w:val="en-US"/>
              </w:rPr>
              <w:t>5</w:t>
            </w:r>
            <w:r w:rsidRPr="005A22F6">
              <w:rPr>
                <w:rFonts w:ascii="Tahoma" w:hAnsi="Tahoma" w:cs="Tahoma"/>
                <w:spacing w:val="-2"/>
                <w:sz w:val="20"/>
                <w:szCs w:val="20"/>
                <w:lang w:val="en-US"/>
              </w:rPr>
              <w:t>.</w:t>
            </w:r>
          </w:p>
        </w:tc>
        <w:tc>
          <w:tcPr>
            <w:tcW w:w="2271"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Circulţia mijloacelor</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de transport</w:t>
            </w:r>
          </w:p>
        </w:tc>
        <w:tc>
          <w:tcPr>
            <w:tcW w:w="2376" w:type="dxa"/>
            <w:tcBorders>
              <w:top w:val="single" w:sz="4" w:space="0" w:color="auto"/>
              <w:left w:val="single" w:sz="4" w:space="0" w:color="auto"/>
              <w:bottom w:val="single" w:sz="4" w:space="0" w:color="auto"/>
              <w:right w:val="single" w:sz="4" w:space="0" w:color="auto"/>
            </w:tcBorders>
            <w:vAlign w:val="center"/>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CO, NOX,SO2 ,</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hidrocarburi aromatice,</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suspensii si mirosuri la</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transportul dejecţiilor</w:t>
            </w:r>
          </w:p>
        </w:tc>
        <w:tc>
          <w:tcPr>
            <w:tcW w:w="2549"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Prin sistemul de eşapare</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gaze arse al mijloacelor de</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transport</w:t>
            </w:r>
          </w:p>
        </w:tc>
        <w:tc>
          <w:tcPr>
            <w:tcW w:w="1929" w:type="dxa"/>
            <w:tcBorders>
              <w:top w:val="single" w:sz="4" w:space="0" w:color="auto"/>
              <w:left w:val="single" w:sz="4" w:space="0" w:color="auto"/>
              <w:bottom w:val="single" w:sz="4" w:space="0" w:color="auto"/>
              <w:right w:val="single" w:sz="4" w:space="0" w:color="auto"/>
            </w:tcBorders>
          </w:tcPr>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sidRPr="005A22F6">
              <w:rPr>
                <w:rFonts w:ascii="Tahoma" w:hAnsi="Tahoma" w:cs="Tahoma"/>
                <w:spacing w:val="-2"/>
                <w:sz w:val="20"/>
                <w:szCs w:val="20"/>
                <w:lang w:val="en-US"/>
              </w:rPr>
              <w:t>Emisii difuze,</w:t>
            </w:r>
          </w:p>
          <w:p w:rsidR="00CC6FEA" w:rsidRPr="005A22F6" w:rsidRDefault="00CC6FEA" w:rsidP="005A22F6">
            <w:pPr>
              <w:widowControl w:val="0"/>
              <w:autoSpaceDE w:val="0"/>
              <w:autoSpaceDN w:val="0"/>
              <w:spacing w:after="0" w:line="223" w:lineRule="auto"/>
              <w:ind w:left="54"/>
              <w:rPr>
                <w:rFonts w:ascii="Tahoma" w:hAnsi="Tahoma" w:cs="Tahoma"/>
                <w:spacing w:val="-2"/>
                <w:sz w:val="20"/>
                <w:szCs w:val="20"/>
                <w:lang w:val="en-US"/>
              </w:rPr>
            </w:pPr>
            <w:r>
              <w:rPr>
                <w:rFonts w:ascii="Tahoma" w:hAnsi="Tahoma" w:cs="Tahoma"/>
                <w:spacing w:val="-2"/>
                <w:sz w:val="20"/>
                <w:szCs w:val="20"/>
                <w:lang w:val="en-US"/>
              </w:rPr>
              <w:t>4</w:t>
            </w:r>
            <w:r w:rsidRPr="005A22F6">
              <w:rPr>
                <w:rFonts w:ascii="Tahoma" w:hAnsi="Tahoma" w:cs="Tahoma"/>
                <w:spacing w:val="-2"/>
                <w:sz w:val="20"/>
                <w:szCs w:val="20"/>
                <w:lang w:val="en-US"/>
              </w:rPr>
              <w:t>ursă mobilă</w:t>
            </w:r>
          </w:p>
          <w:p w:rsidR="00CC6FEA" w:rsidRPr="005A22F6" w:rsidRDefault="00CC6FEA" w:rsidP="005A22F6">
            <w:pPr>
              <w:widowControl w:val="0"/>
              <w:autoSpaceDE w:val="0"/>
              <w:autoSpaceDN w:val="0"/>
              <w:spacing w:before="72" w:after="0" w:line="223" w:lineRule="auto"/>
              <w:ind w:left="54" w:right="332"/>
              <w:jc w:val="right"/>
              <w:rPr>
                <w:rFonts w:ascii="Tahoma" w:hAnsi="Tahoma" w:cs="Tahoma"/>
                <w:spacing w:val="-2"/>
                <w:sz w:val="20"/>
                <w:szCs w:val="20"/>
                <w:lang w:val="en-US"/>
              </w:rPr>
            </w:pPr>
          </w:p>
        </w:tc>
      </w:tr>
    </w:tbl>
    <w:p w:rsidR="00CC6FEA" w:rsidRDefault="00CC6FEA" w:rsidP="00DA49DE">
      <w:pPr>
        <w:widowControl w:val="0"/>
        <w:autoSpaceDE w:val="0"/>
        <w:autoSpaceDN w:val="0"/>
        <w:spacing w:after="0" w:line="307" w:lineRule="auto"/>
        <w:ind w:left="72"/>
        <w:rPr>
          <w:rFonts w:ascii="Arial" w:hAnsi="Arial" w:cs="Arial"/>
          <w:lang w:val="en-US"/>
        </w:rPr>
      </w:pPr>
    </w:p>
    <w:p w:rsidR="00CC6FEA" w:rsidRPr="00AD3F99"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z w:val="27"/>
          <w:szCs w:val="27"/>
          <w:lang w:val="en-US"/>
        </w:rPr>
        <w:t>Emisiile difuze si mirosurile vor fi micşorate prin următoarele măsuri:</w:t>
      </w:r>
    </w:p>
    <w:p w:rsidR="00CC6FEA" w:rsidRPr="00AD3F99" w:rsidRDefault="00CC6FEA" w:rsidP="00AA63AD">
      <w:pPr>
        <w:widowControl w:val="0"/>
        <w:autoSpaceDE w:val="0"/>
        <w:autoSpaceDN w:val="0"/>
        <w:spacing w:after="0" w:line="240" w:lineRule="auto"/>
        <w:ind w:left="720" w:right="72" w:hanging="288"/>
        <w:rPr>
          <w:rFonts w:ascii="Times New Roman" w:hAnsi="Times New Roman" w:cs="Times New Roman"/>
          <w:sz w:val="27"/>
          <w:szCs w:val="27"/>
          <w:lang w:val="en-US"/>
        </w:rPr>
      </w:pPr>
      <w:r w:rsidRPr="00AD3F99">
        <w:rPr>
          <w:rFonts w:ascii="Times New Roman" w:hAnsi="Times New Roman" w:cs="Times New Roman"/>
          <w:spacing w:val="8"/>
          <w:sz w:val="27"/>
          <w:szCs w:val="27"/>
          <w:lang w:val="en-US"/>
        </w:rPr>
        <w:t>-</w:t>
      </w:r>
      <w:r w:rsidRPr="00AD3F99">
        <w:rPr>
          <w:rFonts w:ascii="Times New Roman" w:hAnsi="Times New Roman" w:cs="Times New Roman"/>
          <w:spacing w:val="13"/>
          <w:sz w:val="27"/>
          <w:szCs w:val="27"/>
          <w:lang w:val="en-US"/>
        </w:rPr>
        <w:t xml:space="preserve"> măsuri de igienă a productiei prin respectarea strictă a procesului de </w:t>
      </w:r>
      <w:r>
        <w:rPr>
          <w:rFonts w:ascii="Times New Roman" w:hAnsi="Times New Roman" w:cs="Times New Roman"/>
          <w:spacing w:val="13"/>
          <w:sz w:val="27"/>
          <w:szCs w:val="27"/>
          <w:lang w:val="en-US"/>
        </w:rPr>
        <w:t xml:space="preserve">  </w:t>
      </w:r>
      <w:r w:rsidRPr="00AD3F99">
        <w:rPr>
          <w:rFonts w:ascii="Times New Roman" w:hAnsi="Times New Roman" w:cs="Times New Roman"/>
          <w:spacing w:val="13"/>
          <w:sz w:val="27"/>
          <w:szCs w:val="27"/>
          <w:lang w:val="en-US"/>
        </w:rPr>
        <w:t xml:space="preserve">exploatare a </w:t>
      </w:r>
      <w:r w:rsidRPr="00AD3F99">
        <w:rPr>
          <w:rFonts w:ascii="Times New Roman" w:hAnsi="Times New Roman" w:cs="Times New Roman"/>
          <w:sz w:val="27"/>
          <w:szCs w:val="27"/>
          <w:lang w:val="en-US"/>
        </w:rPr>
        <w:t>creşterii porcilor;</w:t>
      </w:r>
    </w:p>
    <w:p w:rsidR="00CC6FEA" w:rsidRPr="00AD3F99" w:rsidRDefault="00CC6FEA" w:rsidP="00AA63AD">
      <w:pPr>
        <w:widowControl w:val="0"/>
        <w:numPr>
          <w:ilvl w:val="0"/>
          <w:numId w:val="8"/>
        </w:numPr>
        <w:tabs>
          <w:tab w:val="clear" w:pos="216"/>
          <w:tab w:val="num" w:pos="648"/>
        </w:tabs>
        <w:autoSpaceDE w:val="0"/>
        <w:autoSpaceDN w:val="0"/>
        <w:spacing w:after="0" w:line="240" w:lineRule="auto"/>
        <w:ind w:right="144" w:hanging="72"/>
        <w:rPr>
          <w:rFonts w:ascii="Times New Roman" w:hAnsi="Times New Roman" w:cs="Times New Roman"/>
          <w:sz w:val="27"/>
          <w:szCs w:val="27"/>
          <w:lang w:val="en-US"/>
        </w:rPr>
      </w:pPr>
      <w:r w:rsidRPr="00AD3F99">
        <w:rPr>
          <w:rFonts w:ascii="Times New Roman" w:hAnsi="Times New Roman" w:cs="Times New Roman"/>
          <w:spacing w:val="5"/>
          <w:sz w:val="27"/>
          <w:szCs w:val="27"/>
          <w:lang w:val="en-US"/>
        </w:rPr>
        <w:t xml:space="preserve">utilizarea unui regim nutritional adecvat </w:t>
      </w:r>
      <w:r w:rsidRPr="00AD3F99">
        <w:rPr>
          <w:rFonts w:ascii="Times New Roman" w:hAnsi="Times New Roman" w:cs="Times New Roman"/>
          <w:spacing w:val="5"/>
          <w:sz w:val="27"/>
          <w:szCs w:val="27"/>
          <w:vertAlign w:val="superscript"/>
          <w:lang w:val="en-US"/>
        </w:rPr>
        <w:t>-</w:t>
      </w:r>
      <w:r w:rsidRPr="00AD3F99">
        <w:rPr>
          <w:rFonts w:ascii="Times New Roman" w:hAnsi="Times New Roman" w:cs="Times New Roman"/>
          <w:spacing w:val="5"/>
          <w:sz w:val="27"/>
          <w:szCs w:val="27"/>
          <w:lang w:val="en-US"/>
        </w:rPr>
        <w:t>in vederea reducerii emisiilor rău mirositoare;</w:t>
      </w:r>
    </w:p>
    <w:p w:rsidR="00CC6FEA" w:rsidRPr="00AD3F99" w:rsidRDefault="00CC6FEA" w:rsidP="00AA63AD">
      <w:pPr>
        <w:widowControl w:val="0"/>
        <w:autoSpaceDE w:val="0"/>
        <w:autoSpaceDN w:val="0"/>
        <w:spacing w:after="0" w:line="240" w:lineRule="auto"/>
        <w:ind w:left="540" w:right="144" w:hanging="72"/>
        <w:rPr>
          <w:rFonts w:ascii="Times New Roman" w:hAnsi="Times New Roman" w:cs="Times New Roman"/>
          <w:sz w:val="27"/>
          <w:szCs w:val="27"/>
          <w:lang w:val="en-US"/>
        </w:rPr>
      </w:pPr>
      <w:r>
        <w:rPr>
          <w:rFonts w:ascii="Times New Roman" w:hAnsi="Times New Roman" w:cs="Times New Roman"/>
          <w:sz w:val="27"/>
          <w:szCs w:val="27"/>
          <w:lang w:val="en-US"/>
        </w:rPr>
        <w:t xml:space="preserve">   -  </w:t>
      </w:r>
      <w:r w:rsidRPr="00AD3F99">
        <w:rPr>
          <w:rFonts w:ascii="Times New Roman" w:hAnsi="Times New Roman" w:cs="Times New Roman"/>
          <w:sz w:val="27"/>
          <w:szCs w:val="27"/>
          <w:lang w:val="en-US"/>
        </w:rPr>
        <w:t>respectarea programului de eliminare a dejectiilor, evitand stagnarea lor in adăposturi</w:t>
      </w:r>
    </w:p>
    <w:p w:rsidR="00CC6FEA" w:rsidRPr="00AD3F99" w:rsidRDefault="00CC6FEA" w:rsidP="00AA63AD">
      <w:pPr>
        <w:widowControl w:val="0"/>
        <w:tabs>
          <w:tab w:val="num" w:pos="648"/>
        </w:tabs>
        <w:autoSpaceDE w:val="0"/>
        <w:autoSpaceDN w:val="0"/>
        <w:spacing w:after="0" w:line="240" w:lineRule="auto"/>
        <w:ind w:left="540" w:hanging="72"/>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AD3F99">
        <w:rPr>
          <w:rFonts w:ascii="Times New Roman" w:hAnsi="Times New Roman" w:cs="Times New Roman"/>
          <w:sz w:val="27"/>
          <w:szCs w:val="27"/>
          <w:lang w:val="en-US"/>
        </w:rPr>
        <w:t xml:space="preserve">nu se vor !mprastia dejectiile pentru fertilizarea solurilor </w:t>
      </w:r>
      <w:r w:rsidRPr="00AD3F99">
        <w:rPr>
          <w:rFonts w:ascii="Times New Roman" w:hAnsi="Times New Roman" w:cs="Times New Roman"/>
          <w:sz w:val="27"/>
          <w:szCs w:val="27"/>
          <w:vertAlign w:val="superscript"/>
          <w:lang w:val="en-US"/>
        </w:rPr>
        <w:t>-</w:t>
      </w:r>
      <w:r w:rsidRPr="00AD3F99">
        <w:rPr>
          <w:rFonts w:ascii="Times New Roman" w:hAnsi="Times New Roman" w:cs="Times New Roman"/>
          <w:sz w:val="27"/>
          <w:szCs w:val="27"/>
          <w:lang w:val="en-US"/>
        </w:rPr>
        <w:t>in perioade secetoase si cu vant;</w:t>
      </w:r>
    </w:p>
    <w:p w:rsidR="00CC6FEA" w:rsidRPr="00AD3F99" w:rsidRDefault="00CC6FEA" w:rsidP="00AA63AD">
      <w:pPr>
        <w:widowControl w:val="0"/>
        <w:autoSpaceDE w:val="0"/>
        <w:autoSpaceDN w:val="0"/>
        <w:spacing w:after="0" w:line="240" w:lineRule="auto"/>
        <w:ind w:left="720" w:hanging="792"/>
        <w:rPr>
          <w:rFonts w:ascii="Times New Roman" w:hAnsi="Times New Roman" w:cs="Times New Roman"/>
          <w:sz w:val="27"/>
          <w:szCs w:val="27"/>
          <w:lang w:val="en-US"/>
        </w:rPr>
      </w:pPr>
      <w:r>
        <w:rPr>
          <w:rFonts w:ascii="Times New Roman" w:hAnsi="Times New Roman" w:cs="Times New Roman"/>
          <w:spacing w:val="7"/>
          <w:sz w:val="27"/>
          <w:szCs w:val="27"/>
          <w:lang w:val="en-US"/>
        </w:rPr>
        <w:t xml:space="preserve">       </w:t>
      </w:r>
      <w:r w:rsidRPr="00AD3F99">
        <w:rPr>
          <w:rFonts w:ascii="Times New Roman" w:hAnsi="Times New Roman" w:cs="Times New Roman"/>
          <w:spacing w:val="7"/>
          <w:sz w:val="27"/>
          <w:szCs w:val="27"/>
          <w:lang w:val="en-US"/>
        </w:rPr>
        <w:t xml:space="preserve">-  evitarea imprăştierii dejectiilor şi apelor uzate de la igienizarea halelor </w:t>
      </w:r>
      <w:r>
        <w:rPr>
          <w:rFonts w:ascii="Times New Roman" w:hAnsi="Times New Roman" w:cs="Times New Roman"/>
          <w:spacing w:val="7"/>
          <w:sz w:val="27"/>
          <w:szCs w:val="27"/>
          <w:lang w:val="en-US"/>
        </w:rPr>
        <w:t xml:space="preserve">  după precipitaţ</w:t>
      </w:r>
      <w:r w:rsidRPr="00AD3F99">
        <w:rPr>
          <w:rFonts w:ascii="Times New Roman" w:hAnsi="Times New Roman" w:cs="Times New Roman"/>
          <w:spacing w:val="7"/>
          <w:sz w:val="27"/>
          <w:szCs w:val="27"/>
          <w:lang w:val="en-US"/>
        </w:rPr>
        <w:t xml:space="preserve">ii </w:t>
      </w:r>
      <w:r w:rsidRPr="00AD3F99">
        <w:rPr>
          <w:rFonts w:ascii="Times New Roman" w:hAnsi="Times New Roman" w:cs="Times New Roman"/>
          <w:sz w:val="27"/>
          <w:szCs w:val="27"/>
          <w:lang w:val="en-US"/>
        </w:rPr>
        <w:t>abundente şi în zilele de sărbători legale şi religioase;</w:t>
      </w:r>
    </w:p>
    <w:p w:rsidR="00CC6FEA" w:rsidRDefault="00CC6FEA" w:rsidP="00AA63AD">
      <w:pPr>
        <w:widowControl w:val="0"/>
        <w:autoSpaceDE w:val="0"/>
        <w:autoSpaceDN w:val="0"/>
        <w:spacing w:after="0" w:line="240" w:lineRule="auto"/>
        <w:ind w:left="360" w:hanging="72"/>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AD3F99">
        <w:rPr>
          <w:rFonts w:ascii="Times New Roman" w:hAnsi="Times New Roman" w:cs="Times New Roman"/>
          <w:sz w:val="27"/>
          <w:szCs w:val="27"/>
          <w:lang w:val="en-US"/>
        </w:rPr>
        <w:t>-</w:t>
      </w:r>
      <w:r>
        <w:rPr>
          <w:rFonts w:ascii="Times New Roman" w:hAnsi="Times New Roman" w:cs="Times New Roman"/>
          <w:sz w:val="27"/>
          <w:szCs w:val="27"/>
          <w:lang w:val="en-US"/>
        </w:rPr>
        <w:t xml:space="preserve"> </w:t>
      </w:r>
      <w:r w:rsidRPr="00AD3F99">
        <w:rPr>
          <w:rFonts w:ascii="Times New Roman" w:hAnsi="Times New Roman" w:cs="Times New Roman"/>
          <w:sz w:val="27"/>
          <w:szCs w:val="27"/>
          <w:lang w:val="en-US"/>
        </w:rPr>
        <w:t xml:space="preserve"> încorporarea rapidă a dejectiilor.</w:t>
      </w:r>
    </w:p>
    <w:p w:rsidR="00CC6FEA" w:rsidRPr="00AD3F99" w:rsidRDefault="00CC6FEA" w:rsidP="00AA63AD">
      <w:pPr>
        <w:widowControl w:val="0"/>
        <w:autoSpaceDE w:val="0"/>
        <w:autoSpaceDN w:val="0"/>
        <w:spacing w:after="0" w:line="240" w:lineRule="auto"/>
        <w:ind w:left="360" w:hanging="72"/>
        <w:rPr>
          <w:rFonts w:ascii="Times New Roman" w:hAnsi="Times New Roman" w:cs="Times New Roman"/>
          <w:sz w:val="27"/>
          <w:szCs w:val="27"/>
          <w:lang w:val="en-US"/>
        </w:rPr>
      </w:pPr>
    </w:p>
    <w:p w:rsidR="00CC6FEA" w:rsidRPr="00AD3F99" w:rsidRDefault="00CC6FEA" w:rsidP="00AD3F99">
      <w:pPr>
        <w:widowControl w:val="0"/>
        <w:autoSpaceDE w:val="0"/>
        <w:autoSpaceDN w:val="0"/>
        <w:spacing w:after="0" w:line="240" w:lineRule="auto"/>
        <w:ind w:firstLine="708"/>
        <w:rPr>
          <w:rFonts w:ascii="Times New Roman" w:hAnsi="Times New Roman" w:cs="Times New Roman"/>
          <w:b/>
          <w:bCs/>
          <w:i/>
          <w:iCs/>
          <w:spacing w:val="-1"/>
          <w:sz w:val="27"/>
          <w:szCs w:val="27"/>
          <w:lang w:val="en-US"/>
        </w:rPr>
      </w:pPr>
      <w:r w:rsidRPr="00AD3F99">
        <w:rPr>
          <w:rFonts w:ascii="Times New Roman" w:hAnsi="Times New Roman" w:cs="Times New Roman"/>
          <w:b/>
          <w:bCs/>
          <w:i/>
          <w:iCs/>
          <w:spacing w:val="-1"/>
          <w:sz w:val="27"/>
          <w:szCs w:val="27"/>
          <w:lang w:val="en-US"/>
        </w:rPr>
        <w:t>APA</w:t>
      </w:r>
    </w:p>
    <w:p w:rsidR="00CC6FEA" w:rsidRPr="00AD3F99"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pacing w:val="6"/>
          <w:sz w:val="27"/>
          <w:szCs w:val="27"/>
          <w:lang w:val="en-US"/>
        </w:rPr>
        <w:t xml:space="preserve">Sursele de poluare pentru apa sunt grupurile sanitare, filtru sanitar si halele de productie. </w:t>
      </w:r>
      <w:r w:rsidRPr="00AD3F99">
        <w:rPr>
          <w:rFonts w:ascii="Times New Roman" w:hAnsi="Times New Roman" w:cs="Times New Roman"/>
          <w:sz w:val="27"/>
          <w:szCs w:val="27"/>
          <w:lang w:val="en-US"/>
        </w:rPr>
        <w:t xml:space="preserve">Apele uzate menajere, rezultate din activitatea igienico-sanitara a personalului angajat au </w:t>
      </w:r>
      <w:r w:rsidRPr="00AD3F99">
        <w:rPr>
          <w:rFonts w:ascii="Times New Roman" w:hAnsi="Times New Roman" w:cs="Times New Roman"/>
          <w:spacing w:val="7"/>
          <w:sz w:val="27"/>
          <w:szCs w:val="27"/>
          <w:lang w:val="en-US"/>
        </w:rPr>
        <w:t xml:space="preserve">compozitie specifica (materii in suspensie, aceste ape sunt colectate prin sistem propriu </w:t>
      </w:r>
      <w:r w:rsidRPr="00AD3F99">
        <w:rPr>
          <w:rFonts w:ascii="Times New Roman" w:hAnsi="Times New Roman" w:cs="Times New Roman"/>
          <w:spacing w:val="17"/>
          <w:sz w:val="27"/>
          <w:szCs w:val="27"/>
          <w:lang w:val="en-US"/>
        </w:rPr>
        <w:t xml:space="preserve">prevazut cu bazin vidanjabil din PAFS, </w:t>
      </w:r>
      <w:r w:rsidRPr="00AD3F99">
        <w:rPr>
          <w:rFonts w:ascii="Times New Roman" w:hAnsi="Times New Roman" w:cs="Times New Roman"/>
          <w:spacing w:val="17"/>
          <w:sz w:val="27"/>
          <w:szCs w:val="27"/>
          <w:lang w:val="en-US"/>
        </w:rPr>
        <w:lastRenderedPageBreak/>
        <w:t xml:space="preserve">V=8 mc, amplasat in apropierea pavilionului </w:t>
      </w:r>
      <w:r w:rsidRPr="00AD3F99">
        <w:rPr>
          <w:rFonts w:ascii="Times New Roman" w:hAnsi="Times New Roman" w:cs="Times New Roman"/>
          <w:sz w:val="27"/>
          <w:szCs w:val="27"/>
          <w:lang w:val="en-US"/>
        </w:rPr>
        <w:t>administrativ).</w:t>
      </w:r>
    </w:p>
    <w:p w:rsidR="00CC6FEA" w:rsidRPr="00AD3F99"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pacing w:val="13"/>
          <w:sz w:val="27"/>
          <w:szCs w:val="27"/>
          <w:lang w:val="en-US"/>
        </w:rPr>
        <w:t xml:space="preserve">Dejectiile si apele uzate rezultate de la spalarea halelor se colecteaza prin intermediul </w:t>
      </w:r>
      <w:r w:rsidRPr="00AD3F99">
        <w:rPr>
          <w:rFonts w:ascii="Times New Roman" w:hAnsi="Times New Roman" w:cs="Times New Roman"/>
          <w:spacing w:val="20"/>
          <w:sz w:val="27"/>
          <w:szCs w:val="27"/>
          <w:lang w:val="en-US"/>
        </w:rPr>
        <w:t xml:space="preserve">canalelor de sub pardoseala si se descarca gravitational in reteaua exterioara de </w:t>
      </w:r>
      <w:r w:rsidRPr="00AD3F99">
        <w:rPr>
          <w:rFonts w:ascii="Times New Roman" w:hAnsi="Times New Roman" w:cs="Times New Roman"/>
          <w:sz w:val="27"/>
          <w:szCs w:val="27"/>
          <w:lang w:val="en-US"/>
        </w:rPr>
        <w:t>canalizare prin intermediul cate unui camin de vizitare amplasat in capatul fiecarei hale.</w:t>
      </w:r>
    </w:p>
    <w:p w:rsidR="00CC6FEA" w:rsidRPr="00AD3F99" w:rsidRDefault="00CC6FEA" w:rsidP="00DA49DE">
      <w:pPr>
        <w:widowControl w:val="0"/>
        <w:tabs>
          <w:tab w:val="left" w:pos="9454"/>
        </w:tabs>
        <w:autoSpaceDE w:val="0"/>
        <w:autoSpaceDN w:val="0"/>
        <w:spacing w:after="0" w:line="240" w:lineRule="auto"/>
        <w:ind w:left="72" w:firstLine="144"/>
        <w:rPr>
          <w:rFonts w:ascii="Times New Roman" w:hAnsi="Times New Roman" w:cs="Times New Roman"/>
          <w:spacing w:val="8"/>
          <w:sz w:val="27"/>
          <w:szCs w:val="27"/>
          <w:lang w:val="en-US"/>
        </w:rPr>
      </w:pPr>
      <w:r w:rsidRPr="00AD3F99">
        <w:rPr>
          <w:rFonts w:ascii="Times New Roman" w:hAnsi="Times New Roman" w:cs="Times New Roman"/>
          <w:spacing w:val="10"/>
          <w:sz w:val="27"/>
          <w:szCs w:val="27"/>
          <w:lang w:val="en-US"/>
        </w:rPr>
        <w:t xml:space="preserve">Dejectiile colectate de reteaua de canalizare exterioara (realizata din tuburi </w:t>
      </w:r>
      <w:r>
        <w:rPr>
          <w:rFonts w:ascii="Times New Roman" w:hAnsi="Times New Roman" w:cs="Times New Roman"/>
          <w:spacing w:val="10"/>
          <w:sz w:val="27"/>
          <w:szCs w:val="27"/>
          <w:lang w:val="en-US"/>
        </w:rPr>
        <w:t>PEID cu Dn 315</w:t>
      </w:r>
      <w:r w:rsidRPr="00AD3F99">
        <w:rPr>
          <w:rFonts w:ascii="Times New Roman" w:hAnsi="Times New Roman" w:cs="Times New Roman"/>
          <w:spacing w:val="9"/>
          <w:sz w:val="27"/>
          <w:szCs w:val="27"/>
          <w:lang w:val="en-US"/>
        </w:rPr>
        <w:t xml:space="preserve">mm) sunt dirijate gravitational spre bazinul betonat hidroizolat, capacitate 200 mc, amplasat intre halele 6 si 7, din care, printr-o conducta Dn 100 mm, L = 300 m cu ajutorul </w:t>
      </w:r>
      <w:r w:rsidRPr="00AD3F99">
        <w:rPr>
          <w:rFonts w:ascii="Times New Roman" w:hAnsi="Times New Roman" w:cs="Times New Roman"/>
          <w:spacing w:val="8"/>
          <w:sz w:val="27"/>
          <w:szCs w:val="27"/>
          <w:lang w:val="en-US"/>
        </w:rPr>
        <w:t>unei pompe tip EPEG 100 (Qp = 200 mc/h, Hp = 25 mCA),sunt pompate in laguna proprie.</w:t>
      </w:r>
    </w:p>
    <w:p w:rsidR="00CC6FEA" w:rsidRPr="00AD3F99" w:rsidRDefault="00CC6FEA" w:rsidP="00DA49DE">
      <w:pPr>
        <w:widowControl w:val="0"/>
        <w:tabs>
          <w:tab w:val="left" w:pos="9454"/>
        </w:tabs>
        <w:autoSpaceDE w:val="0"/>
        <w:autoSpaceDN w:val="0"/>
        <w:spacing w:after="0" w:line="240" w:lineRule="auto"/>
        <w:ind w:left="72" w:firstLine="144"/>
        <w:rPr>
          <w:rFonts w:ascii="Times New Roman" w:hAnsi="Times New Roman" w:cs="Times New Roman"/>
          <w:spacing w:val="8"/>
          <w:sz w:val="27"/>
          <w:szCs w:val="27"/>
          <w:lang w:val="en-US"/>
        </w:rPr>
      </w:pPr>
    </w:p>
    <w:p w:rsidR="00CC6FEA" w:rsidRPr="00AD3F99" w:rsidRDefault="00CC6FEA" w:rsidP="00DA49DE">
      <w:pPr>
        <w:widowControl w:val="0"/>
        <w:tabs>
          <w:tab w:val="left" w:pos="9454"/>
        </w:tabs>
        <w:autoSpaceDE w:val="0"/>
        <w:autoSpaceDN w:val="0"/>
        <w:spacing w:after="0" w:line="240" w:lineRule="auto"/>
        <w:ind w:left="72" w:firstLine="144"/>
        <w:rPr>
          <w:rFonts w:ascii="Times New Roman" w:hAnsi="Times New Roman" w:cs="Times New Roman"/>
          <w:sz w:val="27"/>
          <w:szCs w:val="27"/>
          <w:lang w:val="en-US"/>
        </w:rPr>
      </w:pPr>
      <w:r w:rsidRPr="00AD3F99">
        <w:rPr>
          <w:rFonts w:ascii="Times New Roman" w:hAnsi="Times New Roman" w:cs="Times New Roman"/>
          <w:sz w:val="27"/>
          <w:szCs w:val="27"/>
          <w:lang w:val="en-US"/>
        </w:rPr>
        <w:tab/>
      </w:r>
    </w:p>
    <w:p w:rsidR="00CC6FEA" w:rsidRPr="00AD3F99" w:rsidRDefault="00CC6FEA" w:rsidP="00DA49DE">
      <w:pPr>
        <w:widowControl w:val="0"/>
        <w:autoSpaceDE w:val="0"/>
        <w:autoSpaceDN w:val="0"/>
        <w:spacing w:after="0" w:line="240" w:lineRule="auto"/>
        <w:ind w:firstLine="72"/>
        <w:rPr>
          <w:rFonts w:ascii="Times New Roman" w:hAnsi="Times New Roman" w:cs="Times New Roman"/>
          <w:sz w:val="27"/>
          <w:szCs w:val="27"/>
          <w:lang w:val="en-US"/>
        </w:rPr>
      </w:pPr>
      <w:r w:rsidRPr="00AA63AD">
        <w:rPr>
          <w:rFonts w:ascii="Times New Roman" w:hAnsi="Times New Roman" w:cs="Times New Roman"/>
          <w:spacing w:val="10"/>
          <w:sz w:val="27"/>
          <w:szCs w:val="27"/>
          <w:lang w:val="en-US"/>
        </w:rPr>
        <w:t xml:space="preserve">    </w:t>
      </w:r>
      <w:r w:rsidRPr="00AD3F99">
        <w:rPr>
          <w:rFonts w:ascii="Times New Roman" w:hAnsi="Times New Roman" w:cs="Times New Roman"/>
          <w:spacing w:val="10"/>
          <w:sz w:val="27"/>
          <w:szCs w:val="27"/>
          <w:u w:val="single"/>
          <w:lang w:val="en-US"/>
        </w:rPr>
        <w:t xml:space="preserve">Bazinul colector primar </w:t>
      </w:r>
      <w:r w:rsidRPr="00AD3F99">
        <w:rPr>
          <w:rFonts w:ascii="Times New Roman" w:hAnsi="Times New Roman" w:cs="Times New Roman"/>
          <w:spacing w:val="10"/>
          <w:sz w:val="27"/>
          <w:szCs w:val="27"/>
          <w:lang w:val="en-US"/>
        </w:rPr>
        <w:t>-</w:t>
      </w:r>
      <w:r w:rsidRPr="00AD3F99">
        <w:rPr>
          <w:rFonts w:ascii="Times New Roman" w:hAnsi="Times New Roman" w:cs="Times New Roman"/>
          <w:spacing w:val="10"/>
          <w:sz w:val="27"/>
          <w:szCs w:val="27"/>
          <w:u w:val="single"/>
          <w:lang w:val="en-US"/>
        </w:rPr>
        <w:t xml:space="preserve"> </w:t>
      </w:r>
      <w:r w:rsidRPr="00AD3F99">
        <w:rPr>
          <w:rFonts w:ascii="Times New Roman" w:hAnsi="Times New Roman" w:cs="Times New Roman"/>
          <w:spacing w:val="10"/>
          <w:sz w:val="27"/>
          <w:szCs w:val="27"/>
          <w:lang w:val="en-US"/>
        </w:rPr>
        <w:t xml:space="preserve">capacitate 200 mc - din beton armat, impermeabilizat la interior </w:t>
      </w:r>
      <w:r w:rsidRPr="00AD3F99">
        <w:rPr>
          <w:rFonts w:ascii="Times New Roman" w:hAnsi="Times New Roman" w:cs="Times New Roman"/>
          <w:spacing w:val="19"/>
          <w:sz w:val="27"/>
          <w:szCs w:val="27"/>
          <w:lang w:val="en-US"/>
        </w:rPr>
        <w:t xml:space="preserve">cu membrana de hidroplast si acoperit cu membrana geotextila electrosudabila cu </w:t>
      </w:r>
      <w:r w:rsidRPr="00AD3F99">
        <w:rPr>
          <w:rFonts w:ascii="Times New Roman" w:hAnsi="Times New Roman" w:cs="Times New Roman"/>
          <w:sz w:val="27"/>
          <w:szCs w:val="27"/>
          <w:lang w:val="en-US"/>
        </w:rPr>
        <w:t>grosimea de 4 mm pentru evitarea imprastierii mirosurilor.</w:t>
      </w:r>
    </w:p>
    <w:p w:rsidR="00CC6FEA" w:rsidRPr="00AD3F99" w:rsidRDefault="00CC6FEA" w:rsidP="00DA49DE">
      <w:pPr>
        <w:widowControl w:val="0"/>
        <w:autoSpaceDE w:val="0"/>
        <w:autoSpaceDN w:val="0"/>
        <w:spacing w:after="0" w:line="240" w:lineRule="auto"/>
        <w:ind w:left="360"/>
        <w:rPr>
          <w:rFonts w:ascii="Times New Roman" w:hAnsi="Times New Roman" w:cs="Times New Roman"/>
          <w:sz w:val="27"/>
          <w:szCs w:val="27"/>
          <w:u w:val="single"/>
          <w:lang w:val="en-US"/>
        </w:rPr>
      </w:pPr>
      <w:r w:rsidRPr="00AD3F99">
        <w:rPr>
          <w:rFonts w:ascii="Times New Roman" w:hAnsi="Times New Roman" w:cs="Times New Roman"/>
          <w:sz w:val="27"/>
          <w:szCs w:val="27"/>
          <w:u w:val="single"/>
          <w:lang w:val="en-US"/>
        </w:rPr>
        <w:t>Laguna de stocare a dejectiilor,</w:t>
      </w:r>
    </w:p>
    <w:p w:rsidR="00CC6FEA" w:rsidRPr="00AD3F99" w:rsidRDefault="00CC6FEA" w:rsidP="00DA49DE">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9"/>
          <w:sz w:val="27"/>
          <w:szCs w:val="27"/>
          <w:lang w:val="en-US"/>
        </w:rPr>
        <w:t xml:space="preserve">Este bicompartimentata, a fost avizata cu avizul nr. 612/29.08.2013, privind documentatia </w:t>
      </w:r>
      <w:r w:rsidRPr="00AD3F99">
        <w:rPr>
          <w:rFonts w:ascii="Times New Roman" w:hAnsi="Times New Roman" w:cs="Times New Roman"/>
          <w:spacing w:val="8"/>
          <w:sz w:val="27"/>
          <w:szCs w:val="27"/>
          <w:lang w:val="en-US"/>
        </w:rPr>
        <w:t xml:space="preserve">de expertiza a sigurantei (valabil pe o perioada de 4 ani), si autorizata din punct de vedere </w:t>
      </w:r>
      <w:r w:rsidRPr="00AD3F99">
        <w:rPr>
          <w:rFonts w:ascii="Times New Roman" w:hAnsi="Times New Roman" w:cs="Times New Roman"/>
          <w:spacing w:val="21"/>
          <w:sz w:val="27"/>
          <w:szCs w:val="27"/>
          <w:lang w:val="en-US"/>
        </w:rPr>
        <w:t xml:space="preserve">al sigurantei in exploatare cu autorizatia nr. 522 din 29.08.2013 (valabila pana la </w:t>
      </w:r>
      <w:r w:rsidRPr="00AD3F99">
        <w:rPr>
          <w:rFonts w:ascii="Times New Roman" w:hAnsi="Times New Roman" w:cs="Times New Roman"/>
          <w:sz w:val="27"/>
          <w:szCs w:val="27"/>
          <w:lang w:val="en-US"/>
        </w:rPr>
        <w:t>29.08.2017) eliberata de ABAAV.</w:t>
      </w:r>
    </w:p>
    <w:p w:rsidR="00CC6FEA" w:rsidRPr="00AD3F99" w:rsidRDefault="00CC6FEA" w:rsidP="00DA49DE">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13"/>
          <w:sz w:val="27"/>
          <w:szCs w:val="27"/>
          <w:lang w:val="en-US"/>
        </w:rPr>
        <w:t xml:space="preserve">Apele pluviale sunt colectate, prin rigole betonate (Lt = 1,6 km), ce inconjoara ferma si </w:t>
      </w:r>
      <w:r w:rsidRPr="00AD3F99">
        <w:rPr>
          <w:rFonts w:ascii="Times New Roman" w:hAnsi="Times New Roman" w:cs="Times New Roman"/>
          <w:sz w:val="27"/>
          <w:szCs w:val="27"/>
          <w:lang w:val="en-US"/>
        </w:rPr>
        <w:t>anume:</w:t>
      </w:r>
    </w:p>
    <w:p w:rsidR="00CC6FEA" w:rsidRPr="00AD3F99" w:rsidRDefault="00CC6FEA" w:rsidP="00DA49DE">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17"/>
          <w:sz w:val="27"/>
          <w:szCs w:val="27"/>
          <w:lang w:val="en-US"/>
        </w:rPr>
        <w:t xml:space="preserve">- un tronson L = 0,4 km preia apele pluviale ce cad in partea nordica a incintei si le </w:t>
      </w:r>
      <w:r w:rsidRPr="00AD3F99">
        <w:rPr>
          <w:rFonts w:ascii="Times New Roman" w:hAnsi="Times New Roman" w:cs="Times New Roman"/>
          <w:sz w:val="27"/>
          <w:szCs w:val="27"/>
          <w:lang w:val="en-US"/>
        </w:rPr>
        <w:t>evacueaza direct in paraul Negrisoara (hm 128)</w:t>
      </w:r>
    </w:p>
    <w:p w:rsidR="00CC6FEA" w:rsidRPr="00AD3F99" w:rsidRDefault="00CC6FEA" w:rsidP="00DA49DE">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9"/>
          <w:sz w:val="27"/>
          <w:szCs w:val="27"/>
          <w:lang w:val="en-US"/>
        </w:rPr>
        <w:t xml:space="preserve">- si alt tronson L = 1,2 km preia apele pluviale ce cad pe latura vestica si sudica a incintei </w:t>
      </w:r>
      <w:r w:rsidRPr="00AD3F99">
        <w:rPr>
          <w:rFonts w:ascii="Times New Roman" w:hAnsi="Times New Roman" w:cs="Times New Roman"/>
          <w:spacing w:val="14"/>
          <w:sz w:val="27"/>
          <w:szCs w:val="27"/>
          <w:lang w:val="en-US"/>
        </w:rPr>
        <w:t xml:space="preserve">fermei si le evacueaza intr-un canal de coasta (L = 300 m), amplasat la circa 50 m de </w:t>
      </w:r>
      <w:r w:rsidRPr="00AD3F99">
        <w:rPr>
          <w:rFonts w:ascii="Times New Roman" w:hAnsi="Times New Roman" w:cs="Times New Roman"/>
          <w:spacing w:val="10"/>
          <w:sz w:val="27"/>
          <w:szCs w:val="27"/>
          <w:lang w:val="en-US"/>
        </w:rPr>
        <w:t xml:space="preserve">extremitatea sudica a fermei, protejat cu zidarie de piatra si, de aici, in paraul Negrisoara </w:t>
      </w:r>
      <w:r w:rsidRPr="00AD3F99">
        <w:rPr>
          <w:rFonts w:ascii="Times New Roman" w:hAnsi="Times New Roman" w:cs="Times New Roman"/>
          <w:sz w:val="27"/>
          <w:szCs w:val="27"/>
          <w:lang w:val="en-US"/>
        </w:rPr>
        <w:t>(hm 130).</w:t>
      </w:r>
    </w:p>
    <w:p w:rsidR="00CC6FEA" w:rsidRPr="00AD3F99" w:rsidRDefault="00CC6FEA" w:rsidP="00DA49DE">
      <w:pPr>
        <w:widowControl w:val="0"/>
        <w:autoSpaceDE w:val="0"/>
        <w:autoSpaceDN w:val="0"/>
        <w:spacing w:after="0" w:line="240" w:lineRule="auto"/>
        <w:rPr>
          <w:rFonts w:ascii="Times New Roman" w:hAnsi="Times New Roman" w:cs="Times New Roman"/>
          <w:b/>
          <w:bCs/>
          <w:sz w:val="27"/>
          <w:szCs w:val="27"/>
          <w:lang w:val="en-US"/>
        </w:rPr>
      </w:pPr>
      <w:r>
        <w:rPr>
          <w:rFonts w:ascii="Times New Roman" w:hAnsi="Times New Roman" w:cs="Times New Roman"/>
          <w:b/>
          <w:bCs/>
          <w:sz w:val="27"/>
          <w:szCs w:val="27"/>
          <w:lang w:val="en-US"/>
        </w:rPr>
        <w:t xml:space="preserve"> </w:t>
      </w:r>
      <w:r w:rsidRPr="00AD3F99">
        <w:rPr>
          <w:rFonts w:ascii="Times New Roman" w:hAnsi="Times New Roman" w:cs="Times New Roman"/>
          <w:b/>
          <w:bCs/>
          <w:sz w:val="27"/>
          <w:szCs w:val="27"/>
          <w:lang w:val="en-US"/>
        </w:rPr>
        <w:t>Probe prelevate pe amplasament</w:t>
      </w:r>
    </w:p>
    <w:p w:rsidR="00CC6FEA" w:rsidRPr="00AD3F99" w:rsidRDefault="00CC6FEA" w:rsidP="00DA49DE">
      <w:pPr>
        <w:widowControl w:val="0"/>
        <w:autoSpaceDE w:val="0"/>
        <w:autoSpaceDN w:val="0"/>
        <w:spacing w:after="0" w:line="240" w:lineRule="auto"/>
        <w:ind w:firstLine="72"/>
        <w:rPr>
          <w:rFonts w:ascii="Times New Roman" w:hAnsi="Times New Roman" w:cs="Times New Roman"/>
          <w:sz w:val="27"/>
          <w:szCs w:val="27"/>
          <w:lang w:val="en-US"/>
        </w:rPr>
      </w:pPr>
      <w:r w:rsidRPr="00AD3F99">
        <w:rPr>
          <w:rFonts w:ascii="Times New Roman" w:hAnsi="Times New Roman" w:cs="Times New Roman"/>
          <w:spacing w:val="9"/>
          <w:sz w:val="27"/>
          <w:szCs w:val="27"/>
          <w:lang w:val="en-US"/>
        </w:rPr>
        <w:t xml:space="preserve">Pentru identificarea unui ipotetic grad de poluare a factorului de mediu apa, societatea a </w:t>
      </w:r>
      <w:r w:rsidRPr="00AD3F99">
        <w:rPr>
          <w:rFonts w:ascii="Times New Roman" w:hAnsi="Times New Roman" w:cs="Times New Roman"/>
          <w:spacing w:val="19"/>
          <w:sz w:val="27"/>
          <w:szCs w:val="27"/>
          <w:lang w:val="en-US"/>
        </w:rPr>
        <w:t xml:space="preserve">recoltat probe de apa subterana, in vederea efectuarii analizelor fizico-chimice de </w:t>
      </w:r>
      <w:r w:rsidRPr="00AD3F99">
        <w:rPr>
          <w:rFonts w:ascii="Times New Roman" w:hAnsi="Times New Roman" w:cs="Times New Roman"/>
          <w:sz w:val="27"/>
          <w:szCs w:val="27"/>
          <w:lang w:val="en-US"/>
        </w:rPr>
        <w:t>laborator.</w:t>
      </w:r>
    </w:p>
    <w:p w:rsidR="00CC6FEA" w:rsidRPr="00AD3F99" w:rsidRDefault="00CC6FEA" w:rsidP="00DA49DE">
      <w:pPr>
        <w:widowControl w:val="0"/>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pacing w:val="7"/>
          <w:sz w:val="27"/>
          <w:szCs w:val="27"/>
          <w:lang w:val="en-US"/>
        </w:rPr>
        <w:t xml:space="preserve">Investigatiile privind apa subterană s-au bazat pe prelevarea a patru probe din cele 3 locatii </w:t>
      </w:r>
      <w:r w:rsidRPr="00AD3F99">
        <w:rPr>
          <w:rFonts w:ascii="Times New Roman" w:hAnsi="Times New Roman" w:cs="Times New Roman"/>
          <w:sz w:val="27"/>
          <w:szCs w:val="27"/>
          <w:lang w:val="en-US"/>
        </w:rPr>
        <w:t>de investigare plus fântâna existentă în zona de acces în incinta complexului de ferme.</w:t>
      </w:r>
    </w:p>
    <w:p w:rsidR="00CC6FEA" w:rsidRPr="006D0578" w:rsidRDefault="00CC6FEA" w:rsidP="00DA49DE">
      <w:pPr>
        <w:widowControl w:val="0"/>
        <w:autoSpaceDE w:val="0"/>
        <w:autoSpaceDN w:val="0"/>
        <w:spacing w:after="0" w:line="240" w:lineRule="auto"/>
        <w:ind w:left="7920"/>
        <w:rPr>
          <w:rFonts w:ascii="Times New Roman" w:hAnsi="Times New Roman" w:cs="Times New Roman"/>
          <w:sz w:val="24"/>
          <w:szCs w:val="24"/>
          <w:lang w:val="en-US"/>
        </w:rPr>
      </w:pPr>
    </w:p>
    <w:p w:rsidR="00CC6FEA" w:rsidRPr="00AD3F99" w:rsidRDefault="00CC6FEA" w:rsidP="00DA49DE">
      <w:pPr>
        <w:widowControl w:val="0"/>
        <w:autoSpaceDE w:val="0"/>
        <w:autoSpaceDN w:val="0"/>
        <w:spacing w:after="0" w:line="240" w:lineRule="auto"/>
        <w:ind w:right="72" w:firstLine="288"/>
        <w:rPr>
          <w:rFonts w:ascii="Times New Roman" w:hAnsi="Times New Roman" w:cs="Times New Roman"/>
          <w:sz w:val="27"/>
          <w:szCs w:val="27"/>
          <w:lang w:val="en-US"/>
        </w:rPr>
      </w:pPr>
      <w:r w:rsidRPr="00AD3F99">
        <w:rPr>
          <w:rFonts w:ascii="Times New Roman" w:hAnsi="Times New Roman" w:cs="Times New Roman"/>
          <w:spacing w:val="12"/>
          <w:sz w:val="27"/>
          <w:szCs w:val="27"/>
          <w:lang w:val="en-US"/>
        </w:rPr>
        <w:t xml:space="preserve">Conform rapoartelor de incercare nr. 1659; 1660; 1661; 1662 si 1663 din </w:t>
      </w:r>
      <w:r w:rsidR="00C3550B">
        <w:rPr>
          <w:rFonts w:ascii="Times New Roman" w:hAnsi="Times New Roman" w:cs="Times New Roman"/>
          <w:spacing w:val="12"/>
          <w:sz w:val="27"/>
          <w:szCs w:val="27"/>
          <w:lang w:val="en-US"/>
        </w:rPr>
        <w:t>17.05.2013</w:t>
      </w:r>
      <w:r w:rsidRPr="00AD3F99">
        <w:rPr>
          <w:rFonts w:ascii="Times New Roman" w:hAnsi="Times New Roman" w:cs="Times New Roman"/>
          <w:spacing w:val="12"/>
          <w:sz w:val="27"/>
          <w:szCs w:val="27"/>
          <w:lang w:val="en-US"/>
        </w:rPr>
        <w:t xml:space="preserve">, </w:t>
      </w:r>
      <w:r w:rsidRPr="00AD3F99">
        <w:rPr>
          <w:rFonts w:ascii="Times New Roman" w:hAnsi="Times New Roman" w:cs="Times New Roman"/>
          <w:spacing w:val="20"/>
          <w:sz w:val="27"/>
          <w:szCs w:val="27"/>
          <w:lang w:val="en-US"/>
        </w:rPr>
        <w:t xml:space="preserve">tabelul 1.1. prezintă identificatorii probelor supuse determinărilor, iar tabelul 1.2. </w:t>
      </w:r>
      <w:r w:rsidRPr="00AD3F99">
        <w:rPr>
          <w:rFonts w:ascii="Times New Roman" w:hAnsi="Times New Roman" w:cs="Times New Roman"/>
          <w:sz w:val="27"/>
          <w:szCs w:val="27"/>
          <w:lang w:val="en-US"/>
        </w:rPr>
        <w:t>centralizează rezultatele analitice prin comparatie cu criteriile de evaluare aplicabile.</w:t>
      </w:r>
    </w:p>
    <w:tbl>
      <w:tblPr>
        <w:tblW w:w="0" w:type="auto"/>
        <w:jc w:val="center"/>
        <w:tblLayout w:type="fixed"/>
        <w:tblCellMar>
          <w:left w:w="0" w:type="dxa"/>
          <w:right w:w="0" w:type="dxa"/>
        </w:tblCellMar>
        <w:tblLook w:val="0000" w:firstRow="0" w:lastRow="0" w:firstColumn="0" w:lastColumn="0" w:noHBand="0" w:noVBand="0"/>
      </w:tblPr>
      <w:tblGrid>
        <w:gridCol w:w="1303"/>
        <w:gridCol w:w="2196"/>
        <w:gridCol w:w="1642"/>
        <w:gridCol w:w="1400"/>
      </w:tblGrid>
      <w:tr w:rsidR="00CC6FEA" w:rsidRPr="00EB6191">
        <w:trPr>
          <w:trHeight w:hRule="exact" w:val="439"/>
          <w:jc w:val="center"/>
        </w:trPr>
        <w:tc>
          <w:tcPr>
            <w:tcW w:w="1303"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jc w:val="center"/>
              <w:rPr>
                <w:rFonts w:ascii="Tahoma" w:hAnsi="Tahoma" w:cs="Tahoma"/>
                <w:b/>
                <w:bCs/>
                <w:spacing w:val="2"/>
                <w:sz w:val="20"/>
                <w:szCs w:val="20"/>
                <w:lang w:val="en-US"/>
              </w:rPr>
            </w:pPr>
            <w:r w:rsidRPr="00EB6191">
              <w:rPr>
                <w:rFonts w:ascii="Tahoma" w:hAnsi="Tahoma" w:cs="Tahoma"/>
                <w:b/>
                <w:bCs/>
                <w:spacing w:val="8"/>
                <w:sz w:val="18"/>
                <w:szCs w:val="18"/>
                <w:lang w:val="en-US"/>
              </w:rPr>
              <w:lastRenderedPageBreak/>
              <w:t xml:space="preserve">Cod </w:t>
            </w:r>
            <w:r w:rsidRPr="00EB6191">
              <w:rPr>
                <w:rFonts w:ascii="Tahoma" w:hAnsi="Tahoma" w:cs="Tahoma"/>
                <w:b/>
                <w:bCs/>
                <w:spacing w:val="2"/>
                <w:sz w:val="20"/>
                <w:szCs w:val="20"/>
                <w:lang w:val="en-US"/>
              </w:rPr>
              <w:t>probă</w:t>
            </w:r>
          </w:p>
        </w:tc>
        <w:tc>
          <w:tcPr>
            <w:tcW w:w="2196"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jc w:val="center"/>
              <w:rPr>
                <w:rFonts w:ascii="Tahoma" w:hAnsi="Tahoma" w:cs="Tahoma"/>
                <w:b/>
                <w:bCs/>
                <w:spacing w:val="2"/>
                <w:sz w:val="20"/>
                <w:szCs w:val="20"/>
                <w:lang w:val="en-US"/>
              </w:rPr>
            </w:pPr>
            <w:r w:rsidRPr="00EB6191">
              <w:rPr>
                <w:rFonts w:ascii="Arial" w:hAnsi="Arial" w:cs="Arial"/>
                <w:b/>
                <w:bCs/>
                <w:spacing w:val="-2"/>
                <w:lang w:val="en-US"/>
              </w:rPr>
              <w:t xml:space="preserve">Denumire </w:t>
            </w:r>
            <w:r w:rsidRPr="00EB6191">
              <w:rPr>
                <w:rFonts w:ascii="Tahoma" w:hAnsi="Tahoma" w:cs="Tahoma"/>
                <w:b/>
                <w:bCs/>
                <w:spacing w:val="2"/>
                <w:sz w:val="20"/>
                <w:szCs w:val="20"/>
                <w:lang w:val="en-US"/>
              </w:rPr>
              <w:t>probă</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52"/>
              <w:jc w:val="right"/>
              <w:rPr>
                <w:rFonts w:ascii="Tahoma" w:hAnsi="Tahoma" w:cs="Tahoma"/>
                <w:b/>
                <w:bCs/>
                <w:spacing w:val="2"/>
                <w:sz w:val="20"/>
                <w:szCs w:val="20"/>
                <w:lang w:val="en-US"/>
              </w:rPr>
            </w:pPr>
            <w:r w:rsidRPr="00EB6191">
              <w:rPr>
                <w:rFonts w:ascii="Arial" w:hAnsi="Arial" w:cs="Arial"/>
                <w:b/>
                <w:bCs/>
                <w:spacing w:val="-2"/>
                <w:lang w:val="en-US"/>
              </w:rPr>
              <w:t xml:space="preserve">Data </w:t>
            </w:r>
            <w:r w:rsidRPr="00EB6191">
              <w:rPr>
                <w:rFonts w:ascii="Tahoma" w:hAnsi="Tahoma" w:cs="Tahoma"/>
                <w:b/>
                <w:bCs/>
                <w:spacing w:val="2"/>
                <w:sz w:val="20"/>
                <w:szCs w:val="20"/>
                <w:lang w:val="en-US"/>
              </w:rPr>
              <w:t>recoltării</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Cantitate</w:t>
            </w:r>
          </w:p>
        </w:tc>
      </w:tr>
      <w:tr w:rsidR="00CC6FEA" w:rsidRPr="00EB6191">
        <w:trPr>
          <w:trHeight w:hRule="exact" w:val="263"/>
          <w:jc w:val="center"/>
        </w:trPr>
        <w:tc>
          <w:tcPr>
            <w:tcW w:w="130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1659</w:t>
            </w:r>
          </w:p>
        </w:tc>
        <w:tc>
          <w:tcPr>
            <w:tcW w:w="21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Tahoma" w:hAnsi="Tahoma" w:cs="Tahoma"/>
                <w:lang w:val="en-US"/>
              </w:rPr>
              <w:t xml:space="preserve">apă subterană </w:t>
            </w:r>
            <w:r w:rsidRPr="00EB6191">
              <w:rPr>
                <w:rFonts w:ascii="Arial" w:hAnsi="Arial" w:cs="Arial"/>
                <w:lang w:val="en-US"/>
              </w:rPr>
              <w:t>F1</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55"/>
              <w:rPr>
                <w:rFonts w:ascii="Arial" w:hAnsi="Arial" w:cs="Arial"/>
                <w:lang w:val="en-US"/>
              </w:rPr>
            </w:pPr>
            <w:r w:rsidRPr="00EB6191">
              <w:rPr>
                <w:rFonts w:ascii="Arial" w:hAnsi="Arial" w:cs="Arial"/>
                <w:lang w:val="en-US"/>
              </w:rPr>
              <w:t>17.05.2013</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3x</w:t>
            </w:r>
            <w:r w:rsidRPr="00EB6191">
              <w:rPr>
                <w:rFonts w:ascii="Tahoma" w:hAnsi="Tahoma" w:cs="Tahoma"/>
                <w:lang w:val="en-US"/>
              </w:rPr>
              <w:t>0,</w:t>
            </w:r>
            <w:r w:rsidRPr="00EB6191">
              <w:rPr>
                <w:rFonts w:ascii="Arial" w:hAnsi="Arial" w:cs="Arial"/>
                <w:lang w:val="en-US"/>
              </w:rPr>
              <w:t>5 L</w:t>
            </w:r>
          </w:p>
        </w:tc>
      </w:tr>
      <w:tr w:rsidR="00CC6FEA" w:rsidRPr="00EB6191">
        <w:trPr>
          <w:trHeight w:hRule="exact" w:val="504"/>
          <w:jc w:val="center"/>
        </w:trPr>
        <w:tc>
          <w:tcPr>
            <w:tcW w:w="130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1660</w:t>
            </w:r>
          </w:p>
        </w:tc>
        <w:tc>
          <w:tcPr>
            <w:tcW w:w="21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Tahoma" w:hAnsi="Tahoma" w:cs="Tahoma"/>
                <w:lang w:val="en-US"/>
              </w:rPr>
              <w:t xml:space="preserve">apă subterană </w:t>
            </w:r>
            <w:r w:rsidRPr="00EB6191">
              <w:rPr>
                <w:rFonts w:ascii="Arial" w:hAnsi="Arial" w:cs="Arial"/>
                <w:lang w:val="en-US"/>
              </w:rPr>
              <w:t>F2</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55"/>
              <w:rPr>
                <w:rFonts w:ascii="Arial" w:hAnsi="Arial" w:cs="Arial"/>
                <w:lang w:val="en-US"/>
              </w:rPr>
            </w:pPr>
            <w:r w:rsidRPr="00EB6191">
              <w:rPr>
                <w:rFonts w:ascii="Arial" w:hAnsi="Arial" w:cs="Arial"/>
                <w:lang w:val="en-US"/>
              </w:rPr>
              <w:t>17.05.2013</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3x0,5 L</w:t>
            </w:r>
          </w:p>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+2x40 mL</w:t>
            </w:r>
          </w:p>
        </w:tc>
      </w:tr>
      <w:tr w:rsidR="00CC6FEA" w:rsidRPr="00EB6191">
        <w:trPr>
          <w:trHeight w:hRule="exact" w:val="256"/>
          <w:jc w:val="center"/>
        </w:trPr>
        <w:tc>
          <w:tcPr>
            <w:tcW w:w="130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1661</w:t>
            </w:r>
          </w:p>
        </w:tc>
        <w:tc>
          <w:tcPr>
            <w:tcW w:w="21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Tahoma" w:hAnsi="Tahoma" w:cs="Tahoma"/>
                <w:lang w:val="en-US"/>
              </w:rPr>
              <w:t xml:space="preserve">apă subterană </w:t>
            </w:r>
            <w:r w:rsidRPr="00EB6191">
              <w:rPr>
                <w:rFonts w:ascii="Arial" w:hAnsi="Arial" w:cs="Arial"/>
                <w:lang w:val="en-US"/>
              </w:rPr>
              <w:t>F3</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55"/>
              <w:rPr>
                <w:rFonts w:ascii="Arial" w:hAnsi="Arial" w:cs="Arial"/>
                <w:lang w:val="en-US"/>
              </w:rPr>
            </w:pPr>
            <w:r w:rsidRPr="00EB6191">
              <w:rPr>
                <w:rFonts w:ascii="Arial" w:hAnsi="Arial" w:cs="Arial"/>
                <w:lang w:val="en-US"/>
              </w:rPr>
              <w:t>17.05.2013</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3x0,5 L</w:t>
            </w:r>
          </w:p>
        </w:tc>
      </w:tr>
      <w:tr w:rsidR="00CC6FEA" w:rsidRPr="00EB6191">
        <w:trPr>
          <w:trHeight w:hRule="exact" w:val="259"/>
          <w:jc w:val="center"/>
        </w:trPr>
        <w:tc>
          <w:tcPr>
            <w:tcW w:w="130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1662</w:t>
            </w:r>
          </w:p>
        </w:tc>
        <w:tc>
          <w:tcPr>
            <w:tcW w:w="21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lang w:val="en-US"/>
              </w:rPr>
            </w:pPr>
            <w:r w:rsidRPr="00EB6191">
              <w:rPr>
                <w:rFonts w:ascii="Tahoma" w:hAnsi="Tahoma" w:cs="Tahoma"/>
                <w:lang w:val="en-US"/>
              </w:rPr>
              <w:t>Apă făntână</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55"/>
              <w:rPr>
                <w:rFonts w:ascii="Arial" w:hAnsi="Arial" w:cs="Arial"/>
                <w:lang w:val="en-US"/>
              </w:rPr>
            </w:pPr>
            <w:r w:rsidRPr="00EB6191">
              <w:rPr>
                <w:rFonts w:ascii="Arial" w:hAnsi="Arial" w:cs="Arial"/>
                <w:lang w:val="en-US"/>
              </w:rPr>
              <w:t>17.05.2013</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3x0,5 L</w:t>
            </w:r>
          </w:p>
        </w:tc>
      </w:tr>
      <w:tr w:rsidR="00CC6FEA" w:rsidRPr="00EB6191">
        <w:trPr>
          <w:trHeight w:hRule="exact" w:val="511"/>
          <w:jc w:val="center"/>
        </w:trPr>
        <w:tc>
          <w:tcPr>
            <w:tcW w:w="130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1663</w:t>
            </w:r>
          </w:p>
        </w:tc>
        <w:tc>
          <w:tcPr>
            <w:tcW w:w="21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5" w:lineRule="auto"/>
              <w:jc w:val="center"/>
              <w:rPr>
                <w:rFonts w:ascii="Arial" w:hAnsi="Arial" w:cs="Arial"/>
                <w:lang w:val="en-US"/>
              </w:rPr>
            </w:pPr>
            <w:r w:rsidRPr="00EB6191">
              <w:rPr>
                <w:rFonts w:ascii="Tahoma" w:hAnsi="Tahoma" w:cs="Tahoma"/>
                <w:lang w:val="en-US"/>
              </w:rPr>
              <w:t xml:space="preserve">Apă uzată </w:t>
            </w:r>
            <w:r w:rsidRPr="00EB6191">
              <w:rPr>
                <w:rFonts w:ascii="Arial" w:hAnsi="Arial" w:cs="Arial"/>
                <w:lang w:val="en-US"/>
              </w:rPr>
              <w:t>(dejectie</w:t>
            </w:r>
          </w:p>
          <w:p w:rsidR="00CC6FEA" w:rsidRPr="00EB6191" w:rsidRDefault="00CC6FEA" w:rsidP="003418F9">
            <w:pPr>
              <w:widowControl w:val="0"/>
              <w:autoSpaceDE w:val="0"/>
              <w:autoSpaceDN w:val="0"/>
              <w:spacing w:after="0" w:line="218" w:lineRule="auto"/>
              <w:jc w:val="center"/>
              <w:rPr>
                <w:rFonts w:ascii="Arial" w:hAnsi="Arial" w:cs="Arial"/>
                <w:lang w:val="en-US"/>
              </w:rPr>
            </w:pPr>
            <w:r w:rsidRPr="00EB6191">
              <w:rPr>
                <w:rFonts w:ascii="Tahoma" w:hAnsi="Tahoma" w:cs="Tahoma"/>
                <w:lang w:val="en-US"/>
              </w:rPr>
              <w:t xml:space="preserve">lichidă </w:t>
            </w:r>
            <w:r w:rsidRPr="00EB6191">
              <w:rPr>
                <w:rFonts w:ascii="Arial" w:hAnsi="Arial" w:cs="Arial"/>
                <w:lang w:val="en-US"/>
              </w:rPr>
              <w:t>din lagun</w:t>
            </w:r>
            <w:r w:rsidRPr="00EB6191">
              <w:rPr>
                <w:rFonts w:ascii="Tahoma" w:hAnsi="Tahoma" w:cs="Tahoma"/>
                <w:lang w:val="en-US"/>
              </w:rPr>
              <w:t>ă</w:t>
            </w:r>
            <w:r w:rsidRPr="00EB6191">
              <w:rPr>
                <w:rFonts w:ascii="Arial" w:hAnsi="Arial" w:cs="Arial"/>
                <w:lang w:val="en-US"/>
              </w:rPr>
              <w:t>)</w:t>
            </w:r>
          </w:p>
        </w:tc>
        <w:tc>
          <w:tcPr>
            <w:tcW w:w="16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55"/>
              <w:rPr>
                <w:rFonts w:ascii="Arial" w:hAnsi="Arial" w:cs="Arial"/>
                <w:lang w:val="en-US"/>
              </w:rPr>
            </w:pPr>
            <w:r w:rsidRPr="00EB6191">
              <w:rPr>
                <w:rFonts w:ascii="Arial" w:hAnsi="Arial" w:cs="Arial"/>
                <w:lang w:val="en-US"/>
              </w:rPr>
              <w:t>17.05.2013</w:t>
            </w:r>
          </w:p>
        </w:tc>
        <w:tc>
          <w:tcPr>
            <w:tcW w:w="14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3x0,5 L</w:t>
            </w:r>
          </w:p>
        </w:tc>
      </w:tr>
    </w:tbl>
    <w:p w:rsidR="00CC6FEA" w:rsidRDefault="00CC6FEA" w:rsidP="00DA49DE">
      <w:pPr>
        <w:widowControl w:val="0"/>
        <w:autoSpaceDE w:val="0"/>
        <w:autoSpaceDN w:val="0"/>
        <w:spacing w:before="36" w:after="288" w:line="360" w:lineRule="auto"/>
        <w:ind w:right="72"/>
        <w:jc w:val="right"/>
        <w:rPr>
          <w:rFonts w:ascii="Arial" w:hAnsi="Arial" w:cs="Arial"/>
          <w:b/>
          <w:bCs/>
          <w:sz w:val="18"/>
          <w:szCs w:val="18"/>
          <w:lang w:val="en-US"/>
        </w:rPr>
      </w:pPr>
      <w:r w:rsidRPr="00C2764C">
        <w:rPr>
          <w:rFonts w:ascii="Arial" w:hAnsi="Arial" w:cs="Arial"/>
          <w:b/>
          <w:bCs/>
          <w:sz w:val="18"/>
          <w:szCs w:val="18"/>
          <w:lang w:val="en-US"/>
        </w:rPr>
        <w:t>Tabel nr. 1.1. - Identificatorii probelor lichide recoltate (apă subterană si dejectie lichidă)</w:t>
      </w:r>
    </w:p>
    <w:p w:rsidR="00CC6FEA" w:rsidRPr="00C2764C" w:rsidRDefault="00CC6FEA" w:rsidP="00DA49DE">
      <w:pPr>
        <w:widowControl w:val="0"/>
        <w:autoSpaceDE w:val="0"/>
        <w:autoSpaceDN w:val="0"/>
        <w:spacing w:before="36" w:after="288" w:line="360" w:lineRule="auto"/>
        <w:ind w:right="72"/>
        <w:jc w:val="right"/>
        <w:rPr>
          <w:rFonts w:ascii="Arial" w:hAnsi="Arial"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1721"/>
        <w:gridCol w:w="1328"/>
        <w:gridCol w:w="1232"/>
        <w:gridCol w:w="1123"/>
        <w:gridCol w:w="1141"/>
        <w:gridCol w:w="1055"/>
        <w:gridCol w:w="1091"/>
        <w:gridCol w:w="1089"/>
      </w:tblGrid>
      <w:tr w:rsidR="00CC6FEA" w:rsidRPr="00EB6191">
        <w:trPr>
          <w:cantSplit/>
          <w:trHeight w:hRule="exact" w:val="464"/>
          <w:jc w:val="center"/>
        </w:trPr>
        <w:tc>
          <w:tcPr>
            <w:tcW w:w="1721"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Determinări</w:t>
            </w:r>
          </w:p>
        </w:tc>
        <w:tc>
          <w:tcPr>
            <w:tcW w:w="1328"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U.M.</w:t>
            </w:r>
          </w:p>
        </w:tc>
        <w:tc>
          <w:tcPr>
            <w:tcW w:w="1232"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131"/>
              <w:rPr>
                <w:rFonts w:ascii="Arial" w:hAnsi="Arial" w:cs="Arial"/>
                <w:b/>
                <w:bCs/>
                <w:spacing w:val="12"/>
                <w:sz w:val="18"/>
                <w:szCs w:val="18"/>
                <w:lang w:val="en-US"/>
              </w:rPr>
            </w:pPr>
            <w:r w:rsidRPr="00EB6191">
              <w:rPr>
                <w:rFonts w:ascii="Arial" w:hAnsi="Arial" w:cs="Arial"/>
                <w:b/>
                <w:bCs/>
                <w:spacing w:val="12"/>
                <w:sz w:val="18"/>
                <w:szCs w:val="18"/>
                <w:lang w:val="en-US"/>
              </w:rPr>
              <w:t>PA / CMA</w:t>
            </w:r>
          </w:p>
        </w:tc>
        <w:tc>
          <w:tcPr>
            <w:tcW w:w="5499" w:type="dxa"/>
            <w:gridSpan w:val="5"/>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Cod probă</w:t>
            </w:r>
          </w:p>
        </w:tc>
      </w:tr>
      <w:tr w:rsidR="00CC6FEA" w:rsidRPr="00EB6191">
        <w:trPr>
          <w:cantSplit/>
          <w:trHeight w:hRule="exact" w:val="292"/>
          <w:jc w:val="center"/>
        </w:trPr>
        <w:tc>
          <w:tcPr>
            <w:tcW w:w="1721" w:type="dxa"/>
            <w:vMerge/>
            <w:tcBorders>
              <w:top w:val="nil"/>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b/>
                <w:bCs/>
                <w:spacing w:val="12"/>
                <w:sz w:val="18"/>
                <w:szCs w:val="18"/>
                <w:lang w:val="en-US"/>
              </w:rPr>
            </w:pPr>
          </w:p>
        </w:tc>
        <w:tc>
          <w:tcPr>
            <w:tcW w:w="1328" w:type="dxa"/>
            <w:vMerge/>
            <w:tcBorders>
              <w:top w:val="nil"/>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b/>
                <w:bCs/>
                <w:spacing w:val="12"/>
                <w:sz w:val="18"/>
                <w:szCs w:val="18"/>
                <w:lang w:val="en-US"/>
              </w:rPr>
            </w:pPr>
          </w:p>
        </w:tc>
        <w:tc>
          <w:tcPr>
            <w:tcW w:w="1232" w:type="dxa"/>
            <w:vMerge/>
            <w:tcBorders>
              <w:top w:val="nil"/>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b/>
                <w:bCs/>
                <w:spacing w:val="12"/>
                <w:sz w:val="18"/>
                <w:szCs w:val="18"/>
                <w:lang w:val="en-US"/>
              </w:rPr>
            </w:pPr>
          </w:p>
        </w:tc>
        <w:tc>
          <w:tcPr>
            <w:tcW w:w="1123"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1659</w:t>
            </w:r>
          </w:p>
        </w:tc>
        <w:tc>
          <w:tcPr>
            <w:tcW w:w="1141"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1660</w:t>
            </w:r>
          </w:p>
        </w:tc>
        <w:tc>
          <w:tcPr>
            <w:tcW w:w="1055"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1661</w:t>
            </w:r>
          </w:p>
        </w:tc>
        <w:tc>
          <w:tcPr>
            <w:tcW w:w="1091"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1662</w:t>
            </w:r>
          </w:p>
        </w:tc>
        <w:tc>
          <w:tcPr>
            <w:tcW w:w="1089"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1663</w:t>
            </w:r>
          </w:p>
        </w:tc>
      </w:tr>
      <w:tr w:rsidR="00CC6FEA" w:rsidRPr="00EB6191">
        <w:trPr>
          <w:trHeight w:hRule="exact" w:val="245"/>
          <w:jc w:val="center"/>
        </w:trPr>
        <w:tc>
          <w:tcPr>
            <w:tcW w:w="172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8"/>
                <w:sz w:val="18"/>
                <w:szCs w:val="18"/>
                <w:lang w:val="en-US"/>
              </w:rPr>
            </w:pPr>
            <w:r w:rsidRPr="00EB6191">
              <w:rPr>
                <w:rFonts w:ascii="Arial" w:hAnsi="Arial" w:cs="Arial"/>
                <w:b/>
                <w:bCs/>
                <w:spacing w:val="12"/>
                <w:sz w:val="18"/>
                <w:szCs w:val="18"/>
                <w:lang w:val="en-US"/>
              </w:rPr>
              <w:t xml:space="preserve">pH </w:t>
            </w:r>
            <w:r w:rsidRPr="00EB6191">
              <w:rPr>
                <w:rFonts w:ascii="Arial" w:hAnsi="Arial" w:cs="Arial"/>
                <w:spacing w:val="8"/>
                <w:sz w:val="18"/>
                <w:szCs w:val="18"/>
                <w:lang w:val="en-US"/>
              </w:rPr>
              <w:t>(25°C)</w:t>
            </w:r>
          </w:p>
        </w:tc>
        <w:tc>
          <w:tcPr>
            <w:tcW w:w="1328"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lang w:val="en-US"/>
              </w:rPr>
            </w:pPr>
          </w:p>
        </w:tc>
        <w:tc>
          <w:tcPr>
            <w:tcW w:w="1232"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12"/>
                <w:sz w:val="18"/>
                <w:szCs w:val="18"/>
                <w:lang w:val="en-US"/>
              </w:rPr>
              <w:t>6,5-9,5</w:t>
            </w:r>
          </w:p>
        </w:tc>
        <w:tc>
          <w:tcPr>
            <w:tcW w:w="1123"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6,74</w:t>
            </w:r>
          </w:p>
        </w:tc>
        <w:tc>
          <w:tcPr>
            <w:tcW w:w="114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6,76</w:t>
            </w:r>
          </w:p>
        </w:tc>
        <w:tc>
          <w:tcPr>
            <w:tcW w:w="1055"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7,09</w:t>
            </w:r>
          </w:p>
        </w:tc>
        <w:tc>
          <w:tcPr>
            <w:tcW w:w="109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6,94</w:t>
            </w:r>
          </w:p>
        </w:tc>
        <w:tc>
          <w:tcPr>
            <w:tcW w:w="1089"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8,85</w:t>
            </w:r>
          </w:p>
        </w:tc>
      </w:tr>
      <w:tr w:rsidR="00CC6FEA" w:rsidRPr="00EB6191">
        <w:trPr>
          <w:trHeight w:hRule="exact" w:val="680"/>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Consum chimic</w:t>
            </w:r>
          </w:p>
          <w:p w:rsidR="00CC6FEA" w:rsidRPr="00EB6191" w:rsidRDefault="00CC6FEA" w:rsidP="003418F9">
            <w:pPr>
              <w:widowControl w:val="0"/>
              <w:autoSpaceDE w:val="0"/>
              <w:autoSpaceDN w:val="0"/>
              <w:spacing w:after="0" w:line="280" w:lineRule="auto"/>
              <w:ind w:left="82"/>
              <w:rPr>
                <w:rFonts w:ascii="Arial" w:hAnsi="Arial" w:cs="Arial"/>
                <w:spacing w:val="6"/>
                <w:sz w:val="18"/>
                <w:szCs w:val="18"/>
                <w:lang w:val="en-US"/>
              </w:rPr>
            </w:pPr>
            <w:r w:rsidRPr="00EB6191">
              <w:rPr>
                <w:rFonts w:ascii="Arial" w:hAnsi="Arial" w:cs="Arial"/>
                <w:spacing w:val="6"/>
                <w:sz w:val="18"/>
                <w:szCs w:val="18"/>
                <w:lang w:val="en-US"/>
              </w:rPr>
              <w:t>de oxigen</w:t>
            </w:r>
          </w:p>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(CCOMn)*</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z w:val="18"/>
                <w:szCs w:val="18"/>
                <w:lang w:val="en-US"/>
              </w:rPr>
              <w:t>mg 0</w:t>
            </w:r>
            <w:r w:rsidRPr="00EB6191">
              <w:rPr>
                <w:rFonts w:ascii="Arial" w:hAnsi="Arial" w:cs="Arial"/>
                <w:spacing w:val="8"/>
                <w:sz w:val="18"/>
                <w:szCs w:val="18"/>
                <w:vertAlign w:val="subscript"/>
                <w:lang w:val="en-US"/>
              </w:rPr>
              <w:t>2</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6"/>
                <w:sz w:val="18"/>
                <w:szCs w:val="18"/>
                <w:lang w:val="en-US"/>
              </w:rPr>
            </w:pPr>
            <w:r w:rsidRPr="00EB6191">
              <w:rPr>
                <w:rFonts w:ascii="Arial" w:hAnsi="Arial" w:cs="Arial"/>
                <w:spacing w:val="21"/>
                <w:sz w:val="18"/>
                <w:szCs w:val="18"/>
                <w:lang w:val="en-US"/>
              </w:rPr>
              <w:t>1,75/2,5</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&lt;0,5</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&lt;0,5</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0,70</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&lt;0,5</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78,7</w:t>
            </w:r>
          </w:p>
        </w:tc>
      </w:tr>
      <w:tr w:rsidR="00CC6FEA" w:rsidRPr="00EB6191">
        <w:trPr>
          <w:trHeight w:hRule="exact" w:val="238"/>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Reziduu filtrabil</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z w:val="18"/>
                <w:szCs w:val="18"/>
                <w:lang w:val="en-US"/>
              </w:rPr>
              <w:t>mg</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8"/>
                <w:lang w:val="en-US"/>
              </w:rPr>
            </w:pP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56"/>
              <w:jc w:val="right"/>
              <w:rPr>
                <w:rFonts w:ascii="Arial" w:hAnsi="Arial" w:cs="Arial"/>
                <w:spacing w:val="12"/>
                <w:sz w:val="18"/>
                <w:szCs w:val="18"/>
                <w:lang w:val="en-US"/>
              </w:rPr>
            </w:pPr>
            <w:r w:rsidRPr="00EB6191">
              <w:rPr>
                <w:rFonts w:ascii="Arial" w:hAnsi="Arial" w:cs="Arial"/>
                <w:spacing w:val="12"/>
                <w:sz w:val="18"/>
                <w:szCs w:val="18"/>
                <w:lang w:val="en-US"/>
              </w:rPr>
              <w:t>554</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663</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20"/>
              <w:jc w:val="right"/>
              <w:rPr>
                <w:rFonts w:ascii="Arial" w:hAnsi="Arial" w:cs="Arial"/>
                <w:spacing w:val="12"/>
                <w:sz w:val="18"/>
                <w:szCs w:val="18"/>
                <w:lang w:val="en-US"/>
              </w:rPr>
            </w:pPr>
            <w:r w:rsidRPr="00EB6191">
              <w:rPr>
                <w:rFonts w:ascii="Arial" w:hAnsi="Arial" w:cs="Arial"/>
                <w:spacing w:val="12"/>
                <w:sz w:val="18"/>
                <w:szCs w:val="18"/>
                <w:lang w:val="en-US"/>
              </w:rPr>
              <w:t>478</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42"/>
              <w:jc w:val="right"/>
              <w:rPr>
                <w:rFonts w:ascii="Arial" w:hAnsi="Arial" w:cs="Arial"/>
                <w:spacing w:val="12"/>
                <w:sz w:val="18"/>
                <w:szCs w:val="18"/>
                <w:lang w:val="en-US"/>
              </w:rPr>
            </w:pPr>
            <w:r w:rsidRPr="00EB6191">
              <w:rPr>
                <w:rFonts w:ascii="Arial" w:hAnsi="Arial" w:cs="Arial"/>
                <w:spacing w:val="12"/>
                <w:sz w:val="18"/>
                <w:szCs w:val="18"/>
                <w:lang w:val="en-US"/>
              </w:rPr>
              <w:t>387</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1960</w:t>
            </w:r>
          </w:p>
        </w:tc>
      </w:tr>
      <w:tr w:rsidR="00CC6FEA" w:rsidRPr="00EB6191">
        <w:trPr>
          <w:trHeight w:hRule="exact" w:val="450"/>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83" w:lineRule="auto"/>
              <w:ind w:left="82"/>
              <w:rPr>
                <w:rFonts w:ascii="Arial" w:hAnsi="Arial" w:cs="Arial"/>
                <w:spacing w:val="6"/>
                <w:sz w:val="18"/>
                <w:szCs w:val="18"/>
                <w:lang w:val="en-US"/>
              </w:rPr>
            </w:pPr>
            <w:r w:rsidRPr="00EB6191">
              <w:rPr>
                <w:rFonts w:ascii="Arial" w:hAnsi="Arial" w:cs="Arial"/>
                <w:spacing w:val="6"/>
                <w:sz w:val="18"/>
                <w:szCs w:val="18"/>
                <w:lang w:val="en-US"/>
              </w:rPr>
              <w:t>Sulfuri si</w:t>
            </w:r>
          </w:p>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hidrogen sulfurat</w:t>
            </w:r>
          </w:p>
        </w:tc>
        <w:tc>
          <w:tcPr>
            <w:tcW w:w="132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w:t>
            </w:r>
            <w:r w:rsidRPr="00EB6191">
              <w:rPr>
                <w:rFonts w:ascii="Arial" w:hAnsi="Arial" w:cs="Arial"/>
                <w:sz w:val="18"/>
                <w:szCs w:val="18"/>
                <w:lang w:val="en-US"/>
              </w:rPr>
              <w:t>g S</w:t>
            </w:r>
            <w:r w:rsidRPr="00EB6191">
              <w:rPr>
                <w:rFonts w:ascii="Arial" w:hAnsi="Arial" w:cs="Arial"/>
                <w:spacing w:val="8"/>
                <w:sz w:val="18"/>
                <w:szCs w:val="18"/>
                <w:vertAlign w:val="superscript"/>
                <w:lang w:val="en-US"/>
              </w:rPr>
              <w:t>2-</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1"/>
                <w:sz w:val="18"/>
                <w:szCs w:val="18"/>
                <w:lang w:val="en-US"/>
              </w:rPr>
              <w:t>0,07/0,1</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&lt;0,05</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&lt;0,05</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&lt;0,05</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&lt;0,05</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&lt;0,05</w:t>
            </w:r>
          </w:p>
        </w:tc>
      </w:tr>
      <w:tr w:rsidR="00CC6FEA" w:rsidRPr="00EB6191">
        <w:trPr>
          <w:trHeight w:hRule="exact" w:val="241"/>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Nitrili</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mg NO</w:t>
            </w:r>
            <w:r w:rsidRPr="00EB6191">
              <w:rPr>
                <w:rFonts w:ascii="Arial" w:hAnsi="Arial" w:cs="Arial"/>
                <w:spacing w:val="8"/>
                <w:sz w:val="18"/>
                <w:szCs w:val="18"/>
                <w:vertAlign w:val="subscript"/>
                <w:lang w:val="en-US"/>
              </w:rPr>
              <w:t>2</w:t>
            </w:r>
            <w:r w:rsidRPr="00EB6191">
              <w:rPr>
                <w:rFonts w:ascii="Arial" w:hAnsi="Arial" w:cs="Arial"/>
                <w:spacing w:val="6"/>
                <w:sz w:val="18"/>
                <w:szCs w:val="18"/>
                <w:lang w:val="en-US"/>
              </w:rPr>
              <w:t>7dM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0"/>
                <w:sz w:val="18"/>
                <w:szCs w:val="18"/>
                <w:lang w:val="en-US"/>
              </w:rPr>
              <w:t>0,35/0,5</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0,107</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0,52</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0,319</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0,06</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16,5</w:t>
            </w:r>
          </w:p>
        </w:tc>
      </w:tr>
      <w:tr w:rsidR="00CC6FEA" w:rsidRPr="00EB6191">
        <w:trPr>
          <w:trHeight w:hRule="exact" w:val="457"/>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Amoniu</w:t>
            </w:r>
          </w:p>
          <w:p w:rsidR="00CC6FEA" w:rsidRPr="00EB6191" w:rsidRDefault="00CC6FEA" w:rsidP="003418F9">
            <w:pPr>
              <w:widowControl w:val="0"/>
              <w:autoSpaceDE w:val="0"/>
              <w:autoSpaceDN w:val="0"/>
              <w:spacing w:after="0" w:line="271" w:lineRule="auto"/>
              <w:ind w:left="82"/>
              <w:rPr>
                <w:rFonts w:ascii="Arial" w:hAnsi="Arial" w:cs="Arial"/>
                <w:spacing w:val="6"/>
                <w:sz w:val="18"/>
                <w:szCs w:val="18"/>
                <w:lang w:val="en-US"/>
              </w:rPr>
            </w:pPr>
            <w:r w:rsidRPr="00EB6191">
              <w:rPr>
                <w:rFonts w:ascii="Arial" w:hAnsi="Arial" w:cs="Arial"/>
                <w:spacing w:val="6"/>
                <w:sz w:val="18"/>
                <w:szCs w:val="18"/>
                <w:lang w:val="en-US"/>
              </w:rPr>
              <w:t>Azot Kjeldahl**</w:t>
            </w:r>
          </w:p>
        </w:tc>
        <w:tc>
          <w:tcPr>
            <w:tcW w:w="132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z w:val="18"/>
                <w:szCs w:val="18"/>
                <w:lang w:val="en-US"/>
              </w:rPr>
              <w:t>mg</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1"/>
                <w:sz w:val="18"/>
                <w:szCs w:val="18"/>
                <w:lang w:val="en-US"/>
              </w:rPr>
              <w:t>0,35/0,5</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&lt;1,0</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3,31</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4,03</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4,26</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21,3</w:t>
            </w:r>
          </w:p>
        </w:tc>
      </w:tr>
      <w:tr w:rsidR="00CC6FEA" w:rsidRPr="00EB6191">
        <w:trPr>
          <w:trHeight w:hRule="exact" w:val="238"/>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Nitrati</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mg NO</w:t>
            </w:r>
            <w:r w:rsidRPr="00EB6191">
              <w:rPr>
                <w:rFonts w:ascii="Arial" w:hAnsi="Arial" w:cs="Arial"/>
                <w:spacing w:val="8"/>
                <w:sz w:val="18"/>
                <w:szCs w:val="18"/>
                <w:vertAlign w:val="subscript"/>
                <w:lang w:val="en-US"/>
              </w:rPr>
              <w:t>3</w:t>
            </w:r>
            <w:r w:rsidRPr="00EB6191">
              <w:rPr>
                <w:rFonts w:ascii="Arial" w:hAnsi="Arial" w:cs="Arial"/>
                <w:lang w:val="en-US"/>
              </w:rPr>
              <w:t>AM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9"/>
                <w:sz w:val="18"/>
                <w:szCs w:val="18"/>
                <w:lang w:val="en-US"/>
              </w:rPr>
              <w:t>35/50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b/>
                <w:bCs/>
                <w:spacing w:val="12"/>
                <w:sz w:val="18"/>
                <w:szCs w:val="18"/>
                <w:lang w:val="en-US"/>
              </w:rPr>
            </w:pPr>
            <w:r w:rsidRPr="00EB6191">
              <w:rPr>
                <w:rFonts w:ascii="Arial" w:hAnsi="Arial" w:cs="Arial"/>
                <w:b/>
                <w:bCs/>
                <w:spacing w:val="12"/>
                <w:sz w:val="18"/>
                <w:szCs w:val="18"/>
                <w:lang w:val="en-US"/>
              </w:rPr>
              <w:t>82,8</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12"/>
                <w:sz w:val="18"/>
                <w:szCs w:val="18"/>
                <w:lang w:val="en-US"/>
              </w:rPr>
            </w:pPr>
            <w:r w:rsidRPr="00EB6191">
              <w:rPr>
                <w:rFonts w:ascii="Arial" w:hAnsi="Arial" w:cs="Arial"/>
                <w:b/>
                <w:bCs/>
                <w:spacing w:val="12"/>
                <w:sz w:val="18"/>
                <w:szCs w:val="18"/>
                <w:lang w:val="en-US"/>
              </w:rPr>
              <w:t>40,4</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32,6</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31,7</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8,66</w:t>
            </w:r>
          </w:p>
        </w:tc>
      </w:tr>
      <w:tr w:rsidR="00CC6FEA" w:rsidRPr="00EB6191">
        <w:trPr>
          <w:trHeight w:hRule="exact" w:val="457"/>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Azot total</w:t>
            </w:r>
          </w:p>
          <w:p w:rsidR="00CC6FEA" w:rsidRPr="00EB6191" w:rsidRDefault="00CC6FEA" w:rsidP="003418F9">
            <w:pPr>
              <w:widowControl w:val="0"/>
              <w:autoSpaceDE w:val="0"/>
              <w:autoSpaceDN w:val="0"/>
              <w:spacing w:after="0" w:line="268" w:lineRule="auto"/>
              <w:ind w:left="82"/>
              <w:rPr>
                <w:rFonts w:ascii="Arial" w:hAnsi="Arial" w:cs="Arial"/>
                <w:spacing w:val="6"/>
                <w:sz w:val="18"/>
                <w:szCs w:val="18"/>
                <w:lang w:val="en-US"/>
              </w:rPr>
            </w:pPr>
            <w:r w:rsidRPr="00EB6191">
              <w:rPr>
                <w:rFonts w:ascii="Arial" w:hAnsi="Arial" w:cs="Arial"/>
                <w:spacing w:val="6"/>
                <w:sz w:val="18"/>
                <w:szCs w:val="18"/>
                <w:lang w:val="en-US"/>
              </w:rPr>
              <w:t>(calculat)</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 xml:space="preserve">mg </w:t>
            </w:r>
            <w:r w:rsidRPr="00EB6191">
              <w:rPr>
                <w:rFonts w:ascii="Arial" w:hAnsi="Arial" w:cs="Arial"/>
                <w:sz w:val="18"/>
                <w:szCs w:val="18"/>
                <w:lang w:val="en-US"/>
              </w:rPr>
              <w:t>N</w:t>
            </w:r>
            <w:r w:rsidRPr="00EB6191">
              <w:rPr>
                <w:rFonts w:ascii="Arial" w:hAnsi="Arial" w:cs="Arial"/>
                <w:spacing w:val="6"/>
                <w:sz w:val="18"/>
                <w:szCs w:val="18"/>
                <w:lang w:val="en-US"/>
              </w:rPr>
              <w:t>/dm</w:t>
            </w:r>
            <w:r w:rsidRPr="00EB6191">
              <w:rPr>
                <w:rFonts w:ascii="Arial" w:hAnsi="Arial" w:cs="Arial"/>
                <w:b/>
                <w:bCs/>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6"/>
                <w:sz w:val="18"/>
                <w:szCs w:val="18"/>
                <w:lang w:val="en-US"/>
              </w:rPr>
            </w:pPr>
            <w:r w:rsidRPr="00EB6191">
              <w:rPr>
                <w:rFonts w:ascii="Arial" w:hAnsi="Arial" w:cs="Arial"/>
                <w:spacing w:val="6"/>
                <w:sz w:val="18"/>
                <w:szCs w:val="18"/>
                <w:lang w:val="en-US"/>
              </w:rPr>
              <w:t>-</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19,7</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12,6</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11,5</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11,4</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28,3</w:t>
            </w:r>
          </w:p>
        </w:tc>
      </w:tr>
      <w:tr w:rsidR="00CC6FEA" w:rsidRPr="00EB6191">
        <w:trPr>
          <w:trHeight w:hRule="exact" w:val="238"/>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Cloruri</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mg CI</w:t>
            </w:r>
            <w:r w:rsidRPr="00EB6191">
              <w:rPr>
                <w:rFonts w:ascii="Arial" w:hAnsi="Arial" w:cs="Arial"/>
                <w:spacing w:val="8"/>
                <w:sz w:val="18"/>
                <w:szCs w:val="18"/>
                <w:vertAlign w:val="superscript"/>
                <w:lang w:val="en-US"/>
              </w:rPr>
              <w:t>-</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5"/>
                <w:sz w:val="18"/>
                <w:szCs w:val="18"/>
                <w:lang w:val="en-US"/>
              </w:rPr>
              <w:t>175/250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44,0</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50,0</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27,4</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67,6</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1"/>
              <w:jc w:val="right"/>
              <w:rPr>
                <w:rFonts w:ascii="Arial" w:hAnsi="Arial" w:cs="Arial"/>
                <w:spacing w:val="12"/>
                <w:sz w:val="18"/>
                <w:szCs w:val="18"/>
                <w:lang w:val="en-US"/>
              </w:rPr>
            </w:pPr>
            <w:r w:rsidRPr="00EB6191">
              <w:rPr>
                <w:rFonts w:ascii="Arial" w:hAnsi="Arial" w:cs="Arial"/>
                <w:spacing w:val="12"/>
                <w:sz w:val="18"/>
                <w:szCs w:val="18"/>
                <w:lang w:val="en-US"/>
              </w:rPr>
              <w:t>29,2</w:t>
            </w:r>
          </w:p>
        </w:tc>
      </w:tr>
      <w:tr w:rsidR="00CC6FEA" w:rsidRPr="00EB6191">
        <w:trPr>
          <w:trHeight w:hRule="exact" w:val="234"/>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Fosfati</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w:t>
            </w:r>
            <w:r w:rsidRPr="00EB6191">
              <w:rPr>
                <w:rFonts w:ascii="Arial" w:hAnsi="Arial" w:cs="Arial"/>
                <w:sz w:val="18"/>
                <w:szCs w:val="18"/>
                <w:lang w:val="en-US"/>
              </w:rPr>
              <w:t xml:space="preserve">g </w:t>
            </w:r>
            <w:r w:rsidRPr="00EB6191">
              <w:rPr>
                <w:rFonts w:ascii="Arial" w:hAnsi="Arial" w:cs="Arial"/>
                <w:spacing w:val="6"/>
                <w:sz w:val="18"/>
                <w:szCs w:val="18"/>
                <w:lang w:val="en-US"/>
              </w:rPr>
              <w:t>PO</w:t>
            </w:r>
            <w:r w:rsidRPr="00EB6191">
              <w:rPr>
                <w:rFonts w:ascii="Arial" w:hAnsi="Arial" w:cs="Arial"/>
                <w:spacing w:val="8"/>
                <w:sz w:val="18"/>
                <w:szCs w:val="18"/>
                <w:vertAlign w:val="subscript"/>
                <w:lang w:val="en-US"/>
              </w:rPr>
              <w:t>4</w:t>
            </w:r>
            <w:r w:rsidRPr="00EB6191">
              <w:rPr>
                <w:rFonts w:ascii="Arial" w:hAnsi="Arial" w:cs="Arial"/>
                <w:spacing w:val="8"/>
                <w:sz w:val="18"/>
                <w:szCs w:val="18"/>
                <w:vertAlign w:val="superscript"/>
                <w:lang w:val="en-US"/>
              </w:rPr>
              <w:t>3-</w:t>
            </w:r>
            <w:r w:rsidRPr="00EB6191">
              <w:rPr>
                <w:rFonts w:ascii="Arial" w:hAnsi="Arial" w:cs="Arial"/>
                <w:spacing w:val="6"/>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1"/>
                <w:sz w:val="18"/>
                <w:szCs w:val="18"/>
                <w:lang w:val="en-US"/>
              </w:rPr>
              <w:t>0,07/0,1</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56"/>
              <w:jc w:val="right"/>
              <w:rPr>
                <w:rFonts w:ascii="Arial" w:hAnsi="Arial" w:cs="Arial"/>
                <w:spacing w:val="12"/>
                <w:sz w:val="18"/>
                <w:szCs w:val="18"/>
                <w:lang w:val="en-US"/>
              </w:rPr>
            </w:pPr>
            <w:r w:rsidRPr="00EB6191">
              <w:rPr>
                <w:rFonts w:ascii="Arial" w:hAnsi="Arial" w:cs="Arial"/>
                <w:spacing w:val="12"/>
                <w:sz w:val="18"/>
                <w:szCs w:val="18"/>
                <w:lang w:val="en-US"/>
              </w:rPr>
              <w:t>&lt;2</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&lt;2</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20"/>
              <w:jc w:val="right"/>
              <w:rPr>
                <w:rFonts w:ascii="Arial" w:hAnsi="Arial" w:cs="Arial"/>
                <w:spacing w:val="12"/>
                <w:sz w:val="18"/>
                <w:szCs w:val="18"/>
                <w:lang w:val="en-US"/>
              </w:rPr>
            </w:pPr>
            <w:r w:rsidRPr="00EB6191">
              <w:rPr>
                <w:rFonts w:ascii="Arial" w:hAnsi="Arial" w:cs="Arial"/>
                <w:spacing w:val="12"/>
                <w:sz w:val="18"/>
                <w:szCs w:val="18"/>
                <w:lang w:val="en-US"/>
              </w:rPr>
              <w:t>&lt;2</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42"/>
              <w:jc w:val="right"/>
              <w:rPr>
                <w:rFonts w:ascii="Arial" w:hAnsi="Arial" w:cs="Arial"/>
                <w:spacing w:val="12"/>
                <w:sz w:val="18"/>
                <w:szCs w:val="18"/>
                <w:lang w:val="en-US"/>
              </w:rPr>
            </w:pPr>
            <w:r w:rsidRPr="00EB6191">
              <w:rPr>
                <w:rFonts w:ascii="Arial" w:hAnsi="Arial" w:cs="Arial"/>
                <w:spacing w:val="12"/>
                <w:sz w:val="18"/>
                <w:szCs w:val="18"/>
                <w:lang w:val="en-US"/>
              </w:rPr>
              <w:t>&lt;2</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51"/>
              <w:jc w:val="right"/>
              <w:rPr>
                <w:rFonts w:ascii="Arial" w:hAnsi="Arial" w:cs="Arial"/>
                <w:spacing w:val="12"/>
                <w:sz w:val="18"/>
                <w:szCs w:val="18"/>
                <w:lang w:val="en-US"/>
              </w:rPr>
            </w:pPr>
            <w:r w:rsidRPr="00EB6191">
              <w:rPr>
                <w:rFonts w:ascii="Arial" w:hAnsi="Arial" w:cs="Arial"/>
                <w:spacing w:val="12"/>
                <w:sz w:val="18"/>
                <w:szCs w:val="18"/>
                <w:lang w:val="en-US"/>
              </w:rPr>
              <w:t>&lt;5</w:t>
            </w:r>
          </w:p>
        </w:tc>
      </w:tr>
      <w:tr w:rsidR="00CC6FEA" w:rsidRPr="00EB6191">
        <w:trPr>
          <w:trHeight w:hRule="exact" w:val="234"/>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Sulfati</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2"/>
                <w:sz w:val="18"/>
                <w:szCs w:val="18"/>
                <w:lang w:val="en-US"/>
              </w:rPr>
            </w:pPr>
            <w:r w:rsidRPr="00EB6191">
              <w:rPr>
                <w:rFonts w:ascii="Arial" w:hAnsi="Arial" w:cs="Arial"/>
                <w:spacing w:val="2"/>
                <w:sz w:val="18"/>
                <w:szCs w:val="18"/>
                <w:lang w:val="en-US"/>
              </w:rPr>
              <w:t xml:space="preserve">mg SO4 </w:t>
            </w:r>
            <w:r w:rsidRPr="00EB6191">
              <w:rPr>
                <w:rFonts w:ascii="Verdana" w:hAnsi="Verdana" w:cs="Verdana"/>
                <w:spacing w:val="2"/>
                <w:sz w:val="10"/>
                <w:szCs w:val="10"/>
                <w:lang w:val="en-US"/>
              </w:rPr>
              <w:t xml:space="preserve">7- </w:t>
            </w:r>
            <w:r w:rsidRPr="00EB6191">
              <w:rPr>
                <w:rFonts w:ascii="Arial" w:hAnsi="Arial" w:cs="Arial"/>
                <w:spacing w:val="2"/>
                <w:sz w:val="18"/>
                <w:szCs w:val="18"/>
                <w:lang w:val="en-US"/>
              </w:rPr>
              <w:t>/dM</w:t>
            </w:r>
            <w:r w:rsidRPr="00EB6191">
              <w:rPr>
                <w:rFonts w:ascii="Arial" w:hAnsi="Arial" w:cs="Arial"/>
                <w:spacing w:val="8"/>
                <w:sz w:val="18"/>
                <w:szCs w:val="18"/>
                <w:vertAlign w:val="superscript"/>
                <w:lang w:val="en-US"/>
              </w:rPr>
              <w:t>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12"/>
                <w:sz w:val="18"/>
                <w:szCs w:val="18"/>
                <w:lang w:val="en-US"/>
              </w:rPr>
              <w:t>175/250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66"/>
              <w:jc w:val="right"/>
              <w:rPr>
                <w:rFonts w:ascii="Arial" w:hAnsi="Arial" w:cs="Arial"/>
                <w:spacing w:val="12"/>
                <w:sz w:val="18"/>
                <w:szCs w:val="18"/>
                <w:lang w:val="en-US"/>
              </w:rPr>
            </w:pPr>
            <w:r w:rsidRPr="00EB6191">
              <w:rPr>
                <w:rFonts w:ascii="Arial" w:hAnsi="Arial" w:cs="Arial"/>
                <w:spacing w:val="12"/>
                <w:sz w:val="18"/>
                <w:szCs w:val="18"/>
                <w:lang w:val="en-US"/>
              </w:rPr>
              <w:t>41,3</w:t>
            </w: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63,5</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30"/>
              <w:jc w:val="right"/>
              <w:rPr>
                <w:rFonts w:ascii="Arial" w:hAnsi="Arial" w:cs="Arial"/>
                <w:spacing w:val="12"/>
                <w:sz w:val="18"/>
                <w:szCs w:val="18"/>
                <w:lang w:val="en-US"/>
              </w:rPr>
            </w:pPr>
            <w:r w:rsidRPr="00EB6191">
              <w:rPr>
                <w:rFonts w:ascii="Arial" w:hAnsi="Arial" w:cs="Arial"/>
                <w:spacing w:val="12"/>
                <w:sz w:val="18"/>
                <w:szCs w:val="18"/>
                <w:lang w:val="en-US"/>
              </w:rPr>
              <w:t>25,3</w:t>
            </w: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52"/>
              <w:jc w:val="right"/>
              <w:rPr>
                <w:rFonts w:ascii="Arial" w:hAnsi="Arial" w:cs="Arial"/>
                <w:spacing w:val="12"/>
                <w:sz w:val="18"/>
                <w:szCs w:val="18"/>
                <w:lang w:val="en-US"/>
              </w:rPr>
            </w:pPr>
            <w:r w:rsidRPr="00EB6191">
              <w:rPr>
                <w:rFonts w:ascii="Arial" w:hAnsi="Arial" w:cs="Arial"/>
                <w:spacing w:val="12"/>
                <w:sz w:val="18"/>
                <w:szCs w:val="18"/>
                <w:lang w:val="en-US"/>
              </w:rPr>
              <w:t>54,6</w:t>
            </w: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51"/>
              <w:jc w:val="right"/>
              <w:rPr>
                <w:rFonts w:ascii="Arial" w:hAnsi="Arial" w:cs="Arial"/>
                <w:spacing w:val="12"/>
                <w:sz w:val="18"/>
                <w:szCs w:val="18"/>
                <w:lang w:val="en-US"/>
              </w:rPr>
            </w:pPr>
            <w:r w:rsidRPr="00EB6191">
              <w:rPr>
                <w:rFonts w:ascii="Arial" w:hAnsi="Arial" w:cs="Arial"/>
                <w:spacing w:val="12"/>
                <w:sz w:val="18"/>
                <w:szCs w:val="18"/>
                <w:lang w:val="en-US"/>
              </w:rPr>
              <w:t>&lt;5</w:t>
            </w:r>
          </w:p>
        </w:tc>
      </w:tr>
      <w:tr w:rsidR="00CC6FEA" w:rsidRPr="00EB6191">
        <w:trPr>
          <w:trHeight w:hRule="exact" w:val="234"/>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Cadmiu</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pg/dm3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9"/>
                <w:sz w:val="18"/>
                <w:szCs w:val="18"/>
                <w:lang w:val="en-US"/>
              </w:rPr>
              <w:t>3,5/5</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&lt;0,5</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r w:rsidR="00CC6FEA" w:rsidRPr="00EB6191">
        <w:trPr>
          <w:trHeight w:hRule="exact" w:val="230"/>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Crom</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pg/dm3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30"/>
                <w:sz w:val="18"/>
                <w:szCs w:val="18"/>
                <w:lang w:val="en-US"/>
              </w:rPr>
              <w:t>35/50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&lt;1</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r w:rsidR="00CC6FEA" w:rsidRPr="00EB6191">
        <w:trPr>
          <w:trHeight w:hRule="exact" w:val="238"/>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Cupru</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mg/dm3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26"/>
                <w:sz w:val="18"/>
                <w:szCs w:val="18"/>
                <w:lang w:val="en-US"/>
              </w:rPr>
              <w:t>70/100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0,004</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r w:rsidR="00CC6FEA" w:rsidRPr="00EB6191">
        <w:trPr>
          <w:trHeight w:hRule="exact" w:val="230"/>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Nichel</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8"/>
                <w:sz w:val="18"/>
                <w:szCs w:val="18"/>
                <w:vertAlign w:val="superscript"/>
                <w:lang w:val="en-US"/>
              </w:rPr>
            </w:pPr>
            <w:r w:rsidRPr="00EB6191">
              <w:rPr>
                <w:rFonts w:ascii="Arial" w:hAnsi="Arial" w:cs="Arial"/>
                <w:spacing w:val="6"/>
                <w:sz w:val="18"/>
                <w:szCs w:val="18"/>
                <w:lang w:val="en-US"/>
              </w:rPr>
              <w:t xml:space="preserve">pg/d </w:t>
            </w:r>
            <w:r w:rsidRPr="00EB6191">
              <w:rPr>
                <w:rFonts w:ascii="Arial" w:hAnsi="Arial" w:cs="Arial"/>
                <w:spacing w:val="8"/>
                <w:sz w:val="18"/>
                <w:szCs w:val="18"/>
                <w:vertAlign w:val="superscript"/>
                <w:lang w:val="en-US"/>
              </w:rPr>
              <w:t>M3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30"/>
                <w:sz w:val="18"/>
                <w:szCs w:val="18"/>
                <w:lang w:val="en-US"/>
              </w:rPr>
              <w:t>14/20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6,83</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r w:rsidR="00CC6FEA" w:rsidRPr="00EB6191">
        <w:trPr>
          <w:trHeight w:hRule="exact" w:val="234"/>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Plumb</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pg/dM3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6"/>
                <w:sz w:val="18"/>
                <w:szCs w:val="18"/>
                <w:lang w:val="en-US"/>
              </w:rPr>
            </w:pPr>
            <w:r w:rsidRPr="00EB6191">
              <w:rPr>
                <w:rFonts w:ascii="Arial" w:hAnsi="Arial" w:cs="Arial"/>
                <w:spacing w:val="34"/>
                <w:sz w:val="18"/>
                <w:szCs w:val="18"/>
                <w:lang w:val="en-US"/>
              </w:rPr>
              <w:t>7/10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&lt;5</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r w:rsidR="00CC6FEA" w:rsidRPr="00EB6191">
        <w:trPr>
          <w:trHeight w:hRule="exact" w:val="479"/>
          <w:jc w:val="center"/>
        </w:trPr>
        <w:tc>
          <w:tcPr>
            <w:tcW w:w="17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2"/>
              <w:rPr>
                <w:rFonts w:ascii="Arial" w:hAnsi="Arial" w:cs="Arial"/>
                <w:spacing w:val="6"/>
                <w:sz w:val="18"/>
                <w:szCs w:val="18"/>
                <w:lang w:val="en-US"/>
              </w:rPr>
            </w:pPr>
            <w:r w:rsidRPr="00EB6191">
              <w:rPr>
                <w:rFonts w:ascii="Arial" w:hAnsi="Arial" w:cs="Arial"/>
                <w:spacing w:val="6"/>
                <w:sz w:val="18"/>
                <w:szCs w:val="18"/>
                <w:lang w:val="en-US"/>
              </w:rPr>
              <w:t>Zinc</w:t>
            </w:r>
          </w:p>
        </w:tc>
        <w:tc>
          <w:tcPr>
            <w:tcW w:w="13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Arial" w:hAnsi="Arial" w:cs="Arial"/>
                <w:spacing w:val="6"/>
                <w:sz w:val="18"/>
                <w:szCs w:val="18"/>
                <w:lang w:val="en-US"/>
              </w:rPr>
            </w:pPr>
            <w:r w:rsidRPr="00EB6191">
              <w:rPr>
                <w:rFonts w:ascii="Arial" w:hAnsi="Arial" w:cs="Arial"/>
                <w:spacing w:val="6"/>
                <w:sz w:val="18"/>
                <w:szCs w:val="18"/>
                <w:lang w:val="en-US"/>
              </w:rPr>
              <w:t>pg/d M3</w:t>
            </w:r>
          </w:p>
        </w:tc>
        <w:tc>
          <w:tcPr>
            <w:tcW w:w="123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64"/>
              <w:rPr>
                <w:rFonts w:ascii="Arial" w:hAnsi="Arial" w:cs="Arial"/>
                <w:spacing w:val="12"/>
                <w:sz w:val="18"/>
                <w:szCs w:val="18"/>
                <w:lang w:val="en-US"/>
              </w:rPr>
            </w:pPr>
            <w:r w:rsidRPr="00EB6191">
              <w:rPr>
                <w:rFonts w:ascii="Arial" w:hAnsi="Arial" w:cs="Arial"/>
                <w:spacing w:val="12"/>
                <w:sz w:val="18"/>
                <w:szCs w:val="18"/>
                <w:lang w:val="en-US"/>
              </w:rPr>
              <w:t>5000 3500/</w:t>
            </w:r>
          </w:p>
        </w:tc>
        <w:tc>
          <w:tcPr>
            <w:tcW w:w="112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1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12"/>
                <w:sz w:val="18"/>
                <w:szCs w:val="18"/>
                <w:lang w:val="en-US"/>
              </w:rPr>
            </w:pPr>
            <w:r w:rsidRPr="00EB6191">
              <w:rPr>
                <w:rFonts w:ascii="Arial" w:hAnsi="Arial" w:cs="Arial"/>
                <w:spacing w:val="12"/>
                <w:sz w:val="18"/>
                <w:szCs w:val="18"/>
                <w:lang w:val="en-US"/>
              </w:rPr>
              <w:t>&lt;200</w:t>
            </w:r>
          </w:p>
        </w:tc>
        <w:tc>
          <w:tcPr>
            <w:tcW w:w="105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spacing w:val="8"/>
                <w:lang w:val="en-US"/>
              </w:rPr>
            </w:pPr>
          </w:p>
        </w:tc>
      </w:tr>
    </w:tbl>
    <w:p w:rsidR="00CC6FEA" w:rsidRPr="00C2764C" w:rsidRDefault="00CC6FEA" w:rsidP="00DA49DE">
      <w:pPr>
        <w:widowControl w:val="0"/>
        <w:autoSpaceDE w:val="0"/>
        <w:autoSpaceDN w:val="0"/>
        <w:spacing w:before="36" w:after="0" w:line="360" w:lineRule="auto"/>
        <w:ind w:right="72"/>
        <w:jc w:val="center"/>
        <w:rPr>
          <w:rFonts w:ascii="Arial" w:hAnsi="Arial" w:cs="Arial"/>
          <w:b/>
          <w:bCs/>
          <w:sz w:val="18"/>
          <w:szCs w:val="18"/>
          <w:lang w:val="en-US"/>
        </w:rPr>
      </w:pPr>
      <w:r w:rsidRPr="00C2764C">
        <w:rPr>
          <w:rFonts w:ascii="Arial" w:hAnsi="Arial" w:cs="Arial"/>
          <w:b/>
          <w:bCs/>
          <w:sz w:val="18"/>
          <w:szCs w:val="18"/>
          <w:lang w:val="en-US"/>
        </w:rPr>
        <w:t>Tabel nr. 1.2. - Rezultate analitice de laborator - probe de apă</w:t>
      </w:r>
    </w:p>
    <w:p w:rsidR="00CC6FEA" w:rsidRDefault="00CC6FEA" w:rsidP="00DA49DE">
      <w:pPr>
        <w:widowControl w:val="0"/>
        <w:autoSpaceDE w:val="0"/>
        <w:autoSpaceDN w:val="0"/>
        <w:spacing w:after="0" w:line="266" w:lineRule="auto"/>
        <w:ind w:left="72" w:right="72"/>
        <w:rPr>
          <w:rFonts w:ascii="Arial" w:hAnsi="Arial" w:cs="Arial"/>
          <w:b/>
          <w:bCs/>
          <w:sz w:val="18"/>
          <w:szCs w:val="18"/>
          <w:lang w:val="en-US"/>
        </w:rPr>
      </w:pPr>
      <w:r>
        <w:rPr>
          <w:rFonts w:ascii="Arial" w:hAnsi="Arial" w:cs="Arial"/>
          <w:b/>
          <w:bCs/>
          <w:sz w:val="18"/>
          <w:szCs w:val="18"/>
          <w:lang w:val="en-US"/>
        </w:rPr>
        <w:t>NOTA</w:t>
      </w:r>
    </w:p>
    <w:p w:rsidR="00CC6FEA" w:rsidRPr="00C2764C" w:rsidRDefault="00CC6FEA" w:rsidP="00DA49DE">
      <w:pPr>
        <w:widowControl w:val="0"/>
        <w:autoSpaceDE w:val="0"/>
        <w:autoSpaceDN w:val="0"/>
        <w:spacing w:after="0" w:line="266" w:lineRule="auto"/>
        <w:ind w:left="72" w:right="72"/>
        <w:rPr>
          <w:rFonts w:ascii="Arial" w:hAnsi="Arial" w:cs="Arial"/>
          <w:sz w:val="18"/>
          <w:szCs w:val="18"/>
          <w:lang w:val="en-US"/>
        </w:rPr>
      </w:pPr>
      <w:r w:rsidRPr="00C2764C">
        <w:rPr>
          <w:rFonts w:ascii="Arial" w:hAnsi="Arial" w:cs="Arial"/>
          <w:sz w:val="18"/>
          <w:szCs w:val="18"/>
          <w:lang w:val="en-US"/>
        </w:rPr>
        <w:t xml:space="preserve">*Conform STAS 1342/91 </w:t>
      </w:r>
      <w:r w:rsidRPr="00C2764C">
        <w:rPr>
          <w:rFonts w:ascii="Arial" w:hAnsi="Arial" w:cs="Arial"/>
          <w:b/>
          <w:bCs/>
          <w:sz w:val="18"/>
          <w:szCs w:val="18"/>
          <w:lang w:val="en-US"/>
        </w:rPr>
        <w:t xml:space="preserve">Apă </w:t>
      </w:r>
      <w:r w:rsidRPr="00C2764C">
        <w:rPr>
          <w:rFonts w:ascii="Arial" w:hAnsi="Arial" w:cs="Arial"/>
          <w:sz w:val="18"/>
          <w:szCs w:val="18"/>
          <w:lang w:val="en-US"/>
        </w:rPr>
        <w:t>potabilă</w:t>
      </w:r>
    </w:p>
    <w:p w:rsidR="00CC6FEA" w:rsidRDefault="00CC6FEA" w:rsidP="00DA49DE">
      <w:pPr>
        <w:widowControl w:val="0"/>
        <w:autoSpaceDE w:val="0"/>
        <w:autoSpaceDN w:val="0"/>
        <w:spacing w:after="0" w:line="240" w:lineRule="auto"/>
        <w:ind w:left="72" w:right="72"/>
        <w:rPr>
          <w:rFonts w:ascii="Arial" w:hAnsi="Arial" w:cs="Arial"/>
          <w:sz w:val="18"/>
          <w:szCs w:val="18"/>
          <w:lang w:val="en-US"/>
        </w:rPr>
      </w:pPr>
      <w:r w:rsidRPr="00C2764C">
        <w:rPr>
          <w:rFonts w:ascii="Arial" w:hAnsi="Arial" w:cs="Arial"/>
          <w:spacing w:val="12"/>
          <w:sz w:val="18"/>
          <w:szCs w:val="18"/>
          <w:lang w:val="en-US"/>
        </w:rPr>
        <w:t xml:space="preserve">** În programul analitic a fost utilizat indicatorul Azot Kjeldahl. Ca atare, valoarea criteriului are valoare </w:t>
      </w:r>
      <w:r w:rsidRPr="00C2764C">
        <w:rPr>
          <w:rFonts w:ascii="Arial" w:hAnsi="Arial" w:cs="Arial"/>
          <w:sz w:val="18"/>
          <w:szCs w:val="18"/>
          <w:lang w:val="en-US"/>
        </w:rPr>
        <w:t>infomală, concentraţia de azot determinată prin metoda Kjeldahl fiind o sumă, este întotdeauna mai mare.</w:t>
      </w:r>
    </w:p>
    <w:p w:rsidR="00CC6FEA" w:rsidRPr="00C2764C" w:rsidRDefault="00CC6FEA" w:rsidP="00DA49DE">
      <w:pPr>
        <w:widowControl w:val="0"/>
        <w:autoSpaceDE w:val="0"/>
        <w:autoSpaceDN w:val="0"/>
        <w:spacing w:after="0" w:line="240" w:lineRule="auto"/>
        <w:ind w:left="72" w:right="72"/>
        <w:rPr>
          <w:rFonts w:ascii="Arial" w:hAnsi="Arial" w:cs="Arial"/>
          <w:sz w:val="18"/>
          <w:szCs w:val="18"/>
          <w:lang w:val="en-US"/>
        </w:rPr>
      </w:pPr>
    </w:p>
    <w:p w:rsidR="00CC6FEA" w:rsidRPr="00AD3F99" w:rsidRDefault="00CC6FEA" w:rsidP="00DA49DE">
      <w:pPr>
        <w:widowControl w:val="0"/>
        <w:tabs>
          <w:tab w:val="left" w:pos="8418"/>
        </w:tabs>
        <w:autoSpaceDE w:val="0"/>
        <w:autoSpaceDN w:val="0"/>
        <w:spacing w:after="0" w:line="240" w:lineRule="auto"/>
        <w:ind w:left="72" w:right="72"/>
        <w:rPr>
          <w:rFonts w:ascii="Times New Roman" w:hAnsi="Times New Roman" w:cs="Times New Roman"/>
          <w:sz w:val="27"/>
          <w:szCs w:val="27"/>
          <w:lang w:val="en-US"/>
        </w:rPr>
      </w:pPr>
      <w:r w:rsidRPr="00AD3F99">
        <w:rPr>
          <w:rFonts w:ascii="Times New Roman" w:hAnsi="Times New Roman" w:cs="Times New Roman"/>
          <w:spacing w:val="10"/>
          <w:sz w:val="27"/>
          <w:szCs w:val="27"/>
          <w:lang w:val="en-US"/>
        </w:rPr>
        <w:t xml:space="preserve">Având ca bază de evaluare criteriile româneşti, concluziile evaluării rezultatelor analitice </w:t>
      </w:r>
      <w:r w:rsidRPr="00AD3F99">
        <w:rPr>
          <w:rFonts w:ascii="Times New Roman" w:hAnsi="Times New Roman" w:cs="Times New Roman"/>
          <w:spacing w:val="8"/>
          <w:sz w:val="27"/>
          <w:szCs w:val="27"/>
          <w:lang w:val="en-US"/>
        </w:rPr>
        <w:t>pentru cele patru probe de apă subterană sunt următoarele:</w:t>
      </w:r>
      <w:r w:rsidRPr="00AD3F99">
        <w:rPr>
          <w:rFonts w:ascii="Times New Roman" w:hAnsi="Times New Roman" w:cs="Times New Roman"/>
          <w:spacing w:val="8"/>
          <w:sz w:val="27"/>
          <w:szCs w:val="27"/>
          <w:lang w:val="en-US"/>
        </w:rPr>
        <w:tab/>
      </w:r>
      <w:r w:rsidRPr="00AD3F99">
        <w:rPr>
          <w:rFonts w:ascii="Times New Roman" w:hAnsi="Times New Roman" w:cs="Times New Roman"/>
          <w:sz w:val="27"/>
          <w:szCs w:val="27"/>
          <w:lang w:val="en-US"/>
        </w:rPr>
        <w:t>1</w:t>
      </w:r>
    </w:p>
    <w:p w:rsidR="00CC6FEA" w:rsidRPr="00AD3F99" w:rsidRDefault="00CC6FEA" w:rsidP="00AD3F99">
      <w:pPr>
        <w:widowControl w:val="0"/>
        <w:autoSpaceDE w:val="0"/>
        <w:autoSpaceDN w:val="0"/>
        <w:spacing w:after="0" w:line="240" w:lineRule="auto"/>
        <w:ind w:left="432" w:right="72"/>
        <w:rPr>
          <w:rFonts w:ascii="Times New Roman" w:hAnsi="Times New Roman" w:cs="Times New Roman"/>
          <w:sz w:val="27"/>
          <w:szCs w:val="27"/>
          <w:lang w:val="en-US"/>
        </w:rPr>
      </w:pPr>
      <w:r w:rsidRPr="00AD3F99">
        <w:rPr>
          <w:rFonts w:ascii="Times New Roman" w:hAnsi="Times New Roman" w:cs="Times New Roman"/>
          <w:spacing w:val="8"/>
          <w:sz w:val="27"/>
          <w:szCs w:val="27"/>
          <w:lang w:val="en-US"/>
        </w:rPr>
        <w:t xml:space="preserve">Valorile determinate pentru toti indicatorii analizati se încadreazâ în domeniile valorilor </w:t>
      </w:r>
      <w:r w:rsidRPr="00AD3F99">
        <w:rPr>
          <w:rFonts w:ascii="Times New Roman" w:hAnsi="Times New Roman" w:cs="Times New Roman"/>
          <w:sz w:val="27"/>
          <w:szCs w:val="27"/>
          <w:lang w:val="en-US"/>
        </w:rPr>
        <w:t>normale, pentru ape freatice din zone locuite.</w:t>
      </w:r>
    </w:p>
    <w:p w:rsidR="00CC6FEA" w:rsidRPr="00AD3F99" w:rsidRDefault="00CC6FEA" w:rsidP="00465AFB">
      <w:pPr>
        <w:widowControl w:val="0"/>
        <w:numPr>
          <w:ilvl w:val="0"/>
          <w:numId w:val="9"/>
        </w:numPr>
        <w:tabs>
          <w:tab w:val="left" w:pos="7684"/>
        </w:tabs>
        <w:autoSpaceDE w:val="0"/>
        <w:autoSpaceDN w:val="0"/>
        <w:spacing w:after="0" w:line="240" w:lineRule="auto"/>
        <w:ind w:right="72"/>
        <w:rPr>
          <w:rFonts w:ascii="Times New Roman" w:hAnsi="Times New Roman" w:cs="Times New Roman"/>
          <w:sz w:val="27"/>
          <w:szCs w:val="27"/>
          <w:lang w:val="en-US"/>
        </w:rPr>
      </w:pPr>
      <w:r w:rsidRPr="00AD3F99">
        <w:rPr>
          <w:rFonts w:ascii="Times New Roman" w:hAnsi="Times New Roman" w:cs="Times New Roman"/>
          <w:spacing w:val="7"/>
          <w:sz w:val="27"/>
          <w:szCs w:val="27"/>
          <w:lang w:val="en-US"/>
        </w:rPr>
        <w:lastRenderedPageBreak/>
        <w:t xml:space="preserve">Cu exceptia formelor de azot, nici un alt indicator nu excede valorile pragurilor de alertă </w:t>
      </w:r>
      <w:r w:rsidRPr="00AD3F99">
        <w:rPr>
          <w:rFonts w:ascii="Times New Roman" w:hAnsi="Times New Roman" w:cs="Times New Roman"/>
          <w:spacing w:val="8"/>
          <w:sz w:val="27"/>
          <w:szCs w:val="27"/>
          <w:lang w:val="en-US"/>
        </w:rPr>
        <w:t>pentru apa potabilă.</w:t>
      </w:r>
    </w:p>
    <w:p w:rsidR="00CC6FEA" w:rsidRPr="00AD3F99" w:rsidRDefault="00CC6FEA" w:rsidP="00DA49DE">
      <w:pPr>
        <w:spacing w:after="0" w:line="240" w:lineRule="auto"/>
        <w:ind w:left="432" w:right="288"/>
        <w:rPr>
          <w:rFonts w:ascii="Times New Roman" w:hAnsi="Times New Roman" w:cs="Times New Roman"/>
          <w:sz w:val="27"/>
          <w:szCs w:val="27"/>
          <w:lang w:val="en-US"/>
        </w:rPr>
      </w:pPr>
      <w:r w:rsidRPr="00AD3F99">
        <w:rPr>
          <w:rFonts w:ascii="Times New Roman" w:hAnsi="Times New Roman" w:cs="Times New Roman"/>
          <w:spacing w:val="11"/>
          <w:sz w:val="27"/>
          <w:szCs w:val="27"/>
          <w:lang w:val="en-US"/>
        </w:rPr>
        <w:t xml:space="preserve">Asa cum era de asteptat, valorile concentratiilor pentru nitrati si nitriti se situează la </w:t>
      </w:r>
      <w:r w:rsidRPr="00AD3F99">
        <w:rPr>
          <w:rFonts w:ascii="Times New Roman" w:hAnsi="Times New Roman" w:cs="Times New Roman"/>
          <w:spacing w:val="13"/>
          <w:sz w:val="27"/>
          <w:szCs w:val="27"/>
          <w:lang w:val="en-US"/>
        </w:rPr>
        <w:t xml:space="preserve">limita sau deasupra limitei maxime admise pentru consumul uman. Această situatie </w:t>
      </w:r>
      <w:r w:rsidRPr="00AD3F99">
        <w:rPr>
          <w:rFonts w:ascii="Times New Roman" w:hAnsi="Times New Roman" w:cs="Times New Roman"/>
          <w:sz w:val="27"/>
          <w:szCs w:val="27"/>
          <w:lang w:val="en-US"/>
        </w:rPr>
        <w:t>este o consecintă atât a activitătilor anterioare desfăsurate pe amplasament, cât si a proximitătii zonei locuite (unde nu există sisteme de colectare a dejectiilor animale si efluentilor fecaloizi-menajeri) în amonte de amplasament.</w:t>
      </w:r>
    </w:p>
    <w:p w:rsidR="00CC6FEA" w:rsidRPr="00AD3F99" w:rsidRDefault="00CC6FEA" w:rsidP="00465AFB">
      <w:pPr>
        <w:widowControl w:val="0"/>
        <w:numPr>
          <w:ilvl w:val="0"/>
          <w:numId w:val="10"/>
        </w:numPr>
        <w:tabs>
          <w:tab w:val="clear" w:pos="432"/>
          <w:tab w:val="num" w:pos="504"/>
        </w:tabs>
        <w:autoSpaceDE w:val="0"/>
        <w:autoSpaceDN w:val="0"/>
        <w:spacing w:after="0" w:line="240" w:lineRule="auto"/>
        <w:ind w:right="288"/>
        <w:rPr>
          <w:rFonts w:ascii="Times New Roman" w:hAnsi="Times New Roman" w:cs="Times New Roman"/>
          <w:sz w:val="27"/>
          <w:szCs w:val="27"/>
          <w:lang w:val="en-US"/>
        </w:rPr>
      </w:pPr>
      <w:r w:rsidRPr="00AD3F99">
        <w:rPr>
          <w:rFonts w:ascii="Times New Roman" w:hAnsi="Times New Roman" w:cs="Times New Roman"/>
          <w:sz w:val="27"/>
          <w:szCs w:val="27"/>
          <w:lang w:val="en-US"/>
        </w:rPr>
        <w:t>Valorile sintetice pentru indicatorul azot total pot fi considerate ca valori de referintă (initiale) raportat la viitoarea activitate.</w:t>
      </w:r>
    </w:p>
    <w:p w:rsidR="00CC6FEA" w:rsidRPr="00AD3F99" w:rsidRDefault="00CC6FEA" w:rsidP="00DA49DE">
      <w:pPr>
        <w:widowControl w:val="0"/>
        <w:autoSpaceDE w:val="0"/>
        <w:autoSpaceDN w:val="0"/>
        <w:spacing w:after="0" w:line="240" w:lineRule="auto"/>
        <w:ind w:left="72" w:right="504"/>
        <w:rPr>
          <w:rFonts w:ascii="Times New Roman" w:hAnsi="Times New Roman" w:cs="Times New Roman"/>
          <w:sz w:val="27"/>
          <w:szCs w:val="27"/>
          <w:lang w:val="en-US"/>
        </w:rPr>
      </w:pPr>
      <w:r w:rsidRPr="00AD3F99">
        <w:rPr>
          <w:rFonts w:ascii="Times New Roman" w:hAnsi="Times New Roman" w:cs="Times New Roman"/>
          <w:spacing w:val="4"/>
          <w:sz w:val="27"/>
          <w:szCs w:val="27"/>
          <w:lang w:val="en-US"/>
        </w:rPr>
        <w:t xml:space="preserve">În concluzie, </w:t>
      </w:r>
      <w:r w:rsidRPr="00AD3F99">
        <w:rPr>
          <w:rFonts w:ascii="Times New Roman" w:hAnsi="Times New Roman" w:cs="Times New Roman"/>
          <w:spacing w:val="4"/>
          <w:sz w:val="27"/>
          <w:szCs w:val="27"/>
          <w:u w:val="single"/>
          <w:lang w:val="en-US"/>
        </w:rPr>
        <w:t xml:space="preserve">nu au fost identificate efecte semnificative ale poluantilor analizati </w:t>
      </w:r>
      <w:r w:rsidRPr="00AD3F99">
        <w:rPr>
          <w:rFonts w:ascii="Times New Roman" w:hAnsi="Times New Roman" w:cs="Times New Roman"/>
          <w:spacing w:val="4"/>
          <w:sz w:val="27"/>
          <w:szCs w:val="27"/>
          <w:lang w:val="en-US"/>
        </w:rPr>
        <w:t xml:space="preserve">în probele </w:t>
      </w:r>
      <w:r w:rsidRPr="00AD3F99">
        <w:rPr>
          <w:rFonts w:ascii="Times New Roman" w:hAnsi="Times New Roman" w:cs="Times New Roman"/>
          <w:spacing w:val="-2"/>
          <w:sz w:val="27"/>
          <w:szCs w:val="27"/>
          <w:lang w:val="en-US"/>
        </w:rPr>
        <w:t xml:space="preserve">de apă subterană, dar amplasamentul fermei trebuie considerat senzitiv la poluarea din </w:t>
      </w:r>
      <w:r w:rsidRPr="00AD3F99">
        <w:rPr>
          <w:rFonts w:ascii="Times New Roman" w:hAnsi="Times New Roman" w:cs="Times New Roman"/>
          <w:sz w:val="27"/>
          <w:szCs w:val="27"/>
          <w:lang w:val="en-US"/>
        </w:rPr>
        <w:t>amonte cu forme de azot.</w:t>
      </w:r>
    </w:p>
    <w:p w:rsidR="00CC6FEA" w:rsidRPr="00AD3F99" w:rsidRDefault="00CC6FEA" w:rsidP="00DA49DE">
      <w:pPr>
        <w:widowControl w:val="0"/>
        <w:autoSpaceDE w:val="0"/>
        <w:autoSpaceDN w:val="0"/>
        <w:spacing w:after="0" w:line="240" w:lineRule="auto"/>
        <w:ind w:left="72" w:right="288" w:firstLine="72"/>
        <w:rPr>
          <w:rFonts w:ascii="Times New Roman" w:hAnsi="Times New Roman" w:cs="Times New Roman"/>
          <w:sz w:val="27"/>
          <w:szCs w:val="27"/>
          <w:lang w:val="en-US"/>
        </w:rPr>
      </w:pPr>
      <w:r w:rsidRPr="00AD3F99">
        <w:rPr>
          <w:rFonts w:ascii="Times New Roman" w:hAnsi="Times New Roman" w:cs="Times New Roman"/>
          <w:spacing w:val="-2"/>
          <w:sz w:val="27"/>
          <w:szCs w:val="27"/>
          <w:lang w:val="en-US"/>
        </w:rPr>
        <w:t xml:space="preserve">In cadrul adapostului pentru cresterea si ingrasarea suinelor, conform celor prezentate, nu </w:t>
      </w:r>
      <w:r w:rsidRPr="00AD3F99">
        <w:rPr>
          <w:rFonts w:ascii="Times New Roman" w:hAnsi="Times New Roman" w:cs="Times New Roman"/>
          <w:sz w:val="27"/>
          <w:szCs w:val="27"/>
          <w:lang w:val="en-US"/>
        </w:rPr>
        <w:t>exista descarcari controlate in apele de suprafata sau subterane.</w:t>
      </w:r>
    </w:p>
    <w:p w:rsidR="00CC6FEA" w:rsidRPr="00AD3F99" w:rsidRDefault="00CC6FEA" w:rsidP="00AD3F99">
      <w:pPr>
        <w:widowControl w:val="0"/>
        <w:autoSpaceDE w:val="0"/>
        <w:autoSpaceDN w:val="0"/>
        <w:spacing w:after="0" w:line="240" w:lineRule="auto"/>
        <w:ind w:left="72" w:firstLine="636"/>
        <w:rPr>
          <w:rFonts w:ascii="Times New Roman" w:hAnsi="Times New Roman" w:cs="Times New Roman"/>
          <w:b/>
          <w:bCs/>
          <w:i/>
          <w:iCs/>
          <w:sz w:val="27"/>
          <w:szCs w:val="27"/>
          <w:lang w:val="en-US"/>
        </w:rPr>
      </w:pPr>
      <w:r w:rsidRPr="00AD3F99">
        <w:rPr>
          <w:rFonts w:ascii="Times New Roman" w:hAnsi="Times New Roman" w:cs="Times New Roman"/>
          <w:b/>
          <w:bCs/>
          <w:i/>
          <w:iCs/>
          <w:sz w:val="27"/>
          <w:szCs w:val="27"/>
          <w:lang w:val="en-US"/>
        </w:rPr>
        <w:t>SOL</w:t>
      </w:r>
    </w:p>
    <w:p w:rsidR="00CC6FEA" w:rsidRPr="00AD3F99"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z w:val="27"/>
          <w:szCs w:val="27"/>
          <w:lang w:val="en-US"/>
        </w:rPr>
        <w:t>Sursele potentiale de poluare ale solului si subsolului sunt:</w:t>
      </w:r>
    </w:p>
    <w:p w:rsidR="00CC6FEA" w:rsidRPr="00AD3F99"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AD3F99">
        <w:rPr>
          <w:rFonts w:ascii="Times New Roman" w:hAnsi="Times New Roman" w:cs="Times New Roman"/>
          <w:sz w:val="27"/>
          <w:szCs w:val="27"/>
          <w:lang w:val="en-US"/>
        </w:rPr>
        <w:t>- sistemul de canalizare a dejectiilor;</w:t>
      </w:r>
    </w:p>
    <w:p w:rsidR="00CC6FEA" w:rsidRPr="00AD3F99" w:rsidRDefault="00CC6FEA" w:rsidP="00465AFB">
      <w:pPr>
        <w:widowControl w:val="0"/>
        <w:numPr>
          <w:ilvl w:val="0"/>
          <w:numId w:val="11"/>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z w:val="27"/>
          <w:szCs w:val="27"/>
          <w:lang w:val="en-US"/>
        </w:rPr>
        <w:t>colectarea dejectiilor;</w:t>
      </w:r>
    </w:p>
    <w:p w:rsidR="00CC6FEA" w:rsidRPr="00AD3F99" w:rsidRDefault="00CC6FEA" w:rsidP="00465AFB">
      <w:pPr>
        <w:widowControl w:val="0"/>
        <w:numPr>
          <w:ilvl w:val="0"/>
          <w:numId w:val="11"/>
        </w:numPr>
        <w:tabs>
          <w:tab w:val="clear" w:pos="216"/>
          <w:tab w:val="num" w:pos="288"/>
        </w:tabs>
        <w:autoSpaceDE w:val="0"/>
        <w:autoSpaceDN w:val="0"/>
        <w:spacing w:after="0" w:line="240" w:lineRule="auto"/>
        <w:rPr>
          <w:rFonts w:ascii="Times New Roman" w:hAnsi="Times New Roman" w:cs="Times New Roman"/>
          <w:sz w:val="27"/>
          <w:szCs w:val="27"/>
          <w:lang w:val="en-US"/>
        </w:rPr>
      </w:pPr>
      <w:r w:rsidRPr="00AD3F99">
        <w:rPr>
          <w:rFonts w:ascii="Times New Roman" w:hAnsi="Times New Roman" w:cs="Times New Roman"/>
          <w:sz w:val="27"/>
          <w:szCs w:val="27"/>
          <w:lang w:val="en-US"/>
        </w:rPr>
        <w:t>depozitarea dejectiilor (slam);</w:t>
      </w:r>
    </w:p>
    <w:p w:rsidR="00CC6FEA" w:rsidRPr="00AD3F99" w:rsidRDefault="00CC6FEA" w:rsidP="00DA49DE">
      <w:pPr>
        <w:widowControl w:val="0"/>
        <w:tabs>
          <w:tab w:val="left" w:pos="9878"/>
        </w:tabs>
        <w:autoSpaceDE w:val="0"/>
        <w:autoSpaceDN w:val="0"/>
        <w:spacing w:after="0" w:line="240" w:lineRule="auto"/>
        <w:ind w:left="72" w:right="144"/>
        <w:rPr>
          <w:rFonts w:ascii="Times New Roman" w:hAnsi="Times New Roman" w:cs="Times New Roman"/>
          <w:spacing w:val="-2"/>
          <w:sz w:val="27"/>
          <w:szCs w:val="27"/>
          <w:lang w:val="en-US"/>
        </w:rPr>
      </w:pPr>
      <w:r w:rsidRPr="00AD3F99">
        <w:rPr>
          <w:rFonts w:ascii="Times New Roman" w:hAnsi="Times New Roman" w:cs="Times New Roman"/>
          <w:spacing w:val="-2"/>
          <w:sz w:val="27"/>
          <w:szCs w:val="27"/>
          <w:lang w:val="en-US"/>
        </w:rPr>
        <w:t>- mijloacele de transport.</w:t>
      </w:r>
    </w:p>
    <w:p w:rsidR="00CC6FEA" w:rsidRPr="00AD3F99" w:rsidRDefault="00CC6FEA" w:rsidP="00DA49DE">
      <w:pPr>
        <w:widowControl w:val="0"/>
        <w:tabs>
          <w:tab w:val="left" w:pos="9878"/>
        </w:tabs>
        <w:autoSpaceDE w:val="0"/>
        <w:autoSpaceDN w:val="0"/>
        <w:spacing w:after="0" w:line="240" w:lineRule="auto"/>
        <w:ind w:left="72" w:right="144"/>
        <w:rPr>
          <w:rFonts w:ascii="Times New Roman" w:hAnsi="Times New Roman" w:cs="Times New Roman"/>
          <w:spacing w:val="-2"/>
          <w:sz w:val="27"/>
          <w:szCs w:val="27"/>
          <w:lang w:val="en-US"/>
        </w:rPr>
      </w:pPr>
      <w:r w:rsidRPr="00AD3F99">
        <w:rPr>
          <w:rFonts w:ascii="Times New Roman" w:hAnsi="Times New Roman" w:cs="Times New Roman"/>
          <w:spacing w:val="-2"/>
          <w:sz w:val="27"/>
          <w:szCs w:val="27"/>
          <w:lang w:val="en-US"/>
        </w:rPr>
        <w:t>Poluarea solului in ferma datorita activitatii desfasurata este practic nula datorita dotarilor existente.Impactul asupra solului din ferma este neutru.</w:t>
      </w:r>
    </w:p>
    <w:p w:rsidR="00CC6FEA" w:rsidRPr="00AD3F99" w:rsidRDefault="00CC6FEA" w:rsidP="00DA49DE">
      <w:pPr>
        <w:widowControl w:val="0"/>
        <w:tabs>
          <w:tab w:val="left" w:pos="9878"/>
        </w:tabs>
        <w:autoSpaceDE w:val="0"/>
        <w:autoSpaceDN w:val="0"/>
        <w:spacing w:after="0" w:line="240" w:lineRule="auto"/>
        <w:ind w:left="72" w:right="144"/>
        <w:rPr>
          <w:rFonts w:ascii="Times New Roman" w:hAnsi="Times New Roman" w:cs="Times New Roman"/>
          <w:spacing w:val="-2"/>
          <w:sz w:val="27"/>
          <w:szCs w:val="27"/>
          <w:lang w:val="en-US"/>
        </w:rPr>
      </w:pPr>
      <w:r w:rsidRPr="00AD3F99">
        <w:rPr>
          <w:rFonts w:ascii="Times New Roman" w:hAnsi="Times New Roman" w:cs="Times New Roman"/>
          <w:spacing w:val="-2"/>
          <w:sz w:val="27"/>
          <w:szCs w:val="27"/>
          <w:lang w:val="en-US"/>
        </w:rPr>
        <w:t>Impactul asupra terenurilor pe care se face imprastierea dejectiilor animaliere este pozitiv prin asigurarea de nutrienti necesar dezvoltarii plantelor,cantitatea imprastiata  va fi conforma avizului de imprastiere  si a Codului bunelor practici agricole BAT.</w:t>
      </w:r>
      <w:r w:rsidRPr="00AD3F99">
        <w:rPr>
          <w:rFonts w:ascii="Times New Roman" w:hAnsi="Times New Roman" w:cs="Times New Roman"/>
          <w:spacing w:val="-2"/>
          <w:sz w:val="27"/>
          <w:szCs w:val="27"/>
          <w:lang w:val="en-US"/>
        </w:rPr>
        <w:tab/>
      </w:r>
    </w:p>
    <w:p w:rsidR="00CC6FEA" w:rsidRPr="00AD3F99" w:rsidRDefault="00CC6FEA" w:rsidP="00DA49DE">
      <w:pPr>
        <w:widowControl w:val="0"/>
        <w:tabs>
          <w:tab w:val="left" w:pos="9878"/>
        </w:tabs>
        <w:autoSpaceDE w:val="0"/>
        <w:autoSpaceDN w:val="0"/>
        <w:spacing w:after="0" w:line="240" w:lineRule="auto"/>
        <w:ind w:left="72" w:right="144"/>
        <w:rPr>
          <w:rFonts w:ascii="Times New Roman" w:hAnsi="Times New Roman" w:cs="Times New Roman"/>
          <w:b/>
          <w:bCs/>
          <w:sz w:val="27"/>
          <w:szCs w:val="27"/>
          <w:lang w:val="en-US"/>
        </w:rPr>
      </w:pPr>
      <w:r w:rsidRPr="00AD3F99">
        <w:rPr>
          <w:rFonts w:ascii="Times New Roman" w:hAnsi="Times New Roman" w:cs="Times New Roman"/>
          <w:b/>
          <w:bCs/>
          <w:sz w:val="27"/>
          <w:szCs w:val="27"/>
          <w:lang w:val="en-US"/>
        </w:rPr>
        <w:t>Probe prelevate pe amplasament</w:t>
      </w:r>
    </w:p>
    <w:p w:rsidR="00CC6FEA" w:rsidRPr="00AD3F99" w:rsidRDefault="00CC6FEA" w:rsidP="00DA49DE">
      <w:pPr>
        <w:widowControl w:val="0"/>
        <w:autoSpaceDE w:val="0"/>
        <w:autoSpaceDN w:val="0"/>
        <w:spacing w:after="0" w:line="240" w:lineRule="auto"/>
        <w:ind w:left="72" w:right="288" w:firstLine="288"/>
        <w:rPr>
          <w:rFonts w:ascii="Times New Roman" w:hAnsi="Times New Roman" w:cs="Times New Roman"/>
          <w:sz w:val="27"/>
          <w:szCs w:val="27"/>
          <w:lang w:val="en-US"/>
        </w:rPr>
      </w:pPr>
      <w:r w:rsidRPr="00AD3F99">
        <w:rPr>
          <w:rFonts w:ascii="Times New Roman" w:hAnsi="Times New Roman" w:cs="Times New Roman"/>
          <w:sz w:val="27"/>
          <w:szCs w:val="27"/>
          <w:lang w:val="en-US"/>
        </w:rPr>
        <w:t>Pentru identificarea unui ipotetic grad de poluare a factorului de mediu sol, societatea a recoltat probe de sol, in vederea efectuarii analizelor fizico-chimice de laborator.</w:t>
      </w:r>
    </w:p>
    <w:p w:rsidR="00CC6FEA" w:rsidRPr="00AD3F99" w:rsidRDefault="00CC6FEA" w:rsidP="00DA49DE">
      <w:pPr>
        <w:widowControl w:val="0"/>
        <w:autoSpaceDE w:val="0"/>
        <w:autoSpaceDN w:val="0"/>
        <w:spacing w:after="0" w:line="240" w:lineRule="auto"/>
        <w:ind w:left="72" w:right="288" w:firstLine="72"/>
        <w:rPr>
          <w:rFonts w:ascii="Times New Roman" w:hAnsi="Times New Roman" w:cs="Times New Roman"/>
          <w:sz w:val="27"/>
          <w:szCs w:val="27"/>
          <w:lang w:val="en-US"/>
        </w:rPr>
      </w:pPr>
      <w:r w:rsidRPr="00AD3F99">
        <w:rPr>
          <w:rFonts w:ascii="Times New Roman" w:hAnsi="Times New Roman" w:cs="Times New Roman"/>
          <w:sz w:val="27"/>
          <w:szCs w:val="27"/>
          <w:lang w:val="en-US"/>
        </w:rPr>
        <w:t xml:space="preserve">Trei probe din solul de suprafatâ si trei de la adâncime din 3 localii de investigare au fost </w:t>
      </w:r>
      <w:r w:rsidRPr="00AD3F99">
        <w:rPr>
          <w:rFonts w:ascii="Times New Roman" w:hAnsi="Times New Roman" w:cs="Times New Roman"/>
          <w:spacing w:val="6"/>
          <w:sz w:val="27"/>
          <w:szCs w:val="27"/>
          <w:lang w:val="en-US"/>
        </w:rPr>
        <w:t xml:space="preserve">analizate pentru o serie de indicatori considerati relevanti raportat la scopul lucrării si </w:t>
      </w:r>
      <w:r w:rsidRPr="00AD3F99">
        <w:rPr>
          <w:rFonts w:ascii="Times New Roman" w:hAnsi="Times New Roman" w:cs="Times New Roman"/>
          <w:spacing w:val="-2"/>
          <w:sz w:val="27"/>
          <w:szCs w:val="27"/>
          <w:lang w:val="en-US"/>
        </w:rPr>
        <w:t xml:space="preserve">istoricul amplasamentului, inclusiv metale grele. Niciunul din rezultate nu a evidentiat valori </w:t>
      </w:r>
      <w:r w:rsidRPr="00AD3F99">
        <w:rPr>
          <w:rFonts w:ascii="Times New Roman" w:hAnsi="Times New Roman" w:cs="Times New Roman"/>
          <w:sz w:val="27"/>
          <w:szCs w:val="27"/>
          <w:lang w:val="en-US"/>
        </w:rPr>
        <w:t>care să denote o afectare a calitătii solului. Prin urmare, în timpul investigaliilor nu au fost identificate efecte asupra solului legate de activitâtile din amplasament.</w:t>
      </w:r>
    </w:p>
    <w:p w:rsidR="00CC6FEA" w:rsidRPr="00AD3F99" w:rsidRDefault="00CC6FEA" w:rsidP="00DA49DE">
      <w:pPr>
        <w:widowControl w:val="0"/>
        <w:autoSpaceDE w:val="0"/>
        <w:autoSpaceDN w:val="0"/>
        <w:spacing w:after="0" w:line="240" w:lineRule="auto"/>
        <w:ind w:left="72" w:right="288" w:firstLine="72"/>
        <w:rPr>
          <w:rFonts w:ascii="Times New Roman" w:hAnsi="Times New Roman" w:cs="Times New Roman"/>
          <w:sz w:val="27"/>
          <w:szCs w:val="27"/>
          <w:lang w:val="en-US"/>
        </w:rPr>
      </w:pPr>
      <w:r w:rsidRPr="00AD3F99">
        <w:rPr>
          <w:rFonts w:ascii="Times New Roman" w:hAnsi="Times New Roman" w:cs="Times New Roman"/>
          <w:spacing w:val="-2"/>
          <w:sz w:val="27"/>
          <w:szCs w:val="27"/>
          <w:lang w:val="en-US"/>
        </w:rPr>
        <w:t xml:space="preserve">Pentru proba de dejectie solidă au fost efectuate determinări privind continutul de azot (în </w:t>
      </w:r>
      <w:r w:rsidRPr="00AD3F99">
        <w:rPr>
          <w:rFonts w:ascii="Times New Roman" w:hAnsi="Times New Roman" w:cs="Times New Roman"/>
          <w:sz w:val="27"/>
          <w:szCs w:val="27"/>
          <w:lang w:val="en-US"/>
        </w:rPr>
        <w:t>diverse forme) si fosfor.</w:t>
      </w:r>
    </w:p>
    <w:p w:rsidR="00CC6FEA" w:rsidRPr="00AD3F99" w:rsidRDefault="00CC6FEA" w:rsidP="00DA49DE">
      <w:pPr>
        <w:widowControl w:val="0"/>
        <w:autoSpaceDE w:val="0"/>
        <w:autoSpaceDN w:val="0"/>
        <w:spacing w:after="0" w:line="240" w:lineRule="auto"/>
        <w:ind w:left="72" w:right="288" w:firstLine="72"/>
        <w:rPr>
          <w:rFonts w:ascii="Times New Roman" w:hAnsi="Times New Roman" w:cs="Times New Roman"/>
          <w:sz w:val="27"/>
          <w:szCs w:val="27"/>
          <w:lang w:val="en-US"/>
        </w:rPr>
      </w:pPr>
      <w:r w:rsidRPr="00AD3F99">
        <w:rPr>
          <w:rFonts w:ascii="Times New Roman" w:hAnsi="Times New Roman" w:cs="Times New Roman"/>
          <w:spacing w:val="-2"/>
          <w:sz w:val="27"/>
          <w:szCs w:val="27"/>
          <w:lang w:val="en-US"/>
        </w:rPr>
        <w:t xml:space="preserve">Conform rapoartelor de incercare </w:t>
      </w:r>
      <w:r w:rsidRPr="00AA63AD">
        <w:rPr>
          <w:rFonts w:ascii="Times New Roman" w:hAnsi="Times New Roman" w:cs="Times New Roman"/>
          <w:spacing w:val="-2"/>
          <w:sz w:val="27"/>
          <w:szCs w:val="27"/>
          <w:lang w:val="en-US"/>
        </w:rPr>
        <w:t>nr. 1664, 1665, 1666, 1667, 1668, 1669 si 1670,</w:t>
      </w:r>
      <w:r w:rsidRPr="00AD3F99">
        <w:rPr>
          <w:rFonts w:ascii="Times New Roman" w:hAnsi="Times New Roman" w:cs="Times New Roman"/>
          <w:spacing w:val="-2"/>
          <w:sz w:val="27"/>
          <w:szCs w:val="27"/>
          <w:lang w:val="en-US"/>
        </w:rPr>
        <w:t xml:space="preserve"> tabelul 1.3. </w:t>
      </w:r>
      <w:r w:rsidRPr="00AD3F99">
        <w:rPr>
          <w:rFonts w:ascii="Times New Roman" w:hAnsi="Times New Roman" w:cs="Times New Roman"/>
          <w:sz w:val="27"/>
          <w:szCs w:val="27"/>
          <w:lang w:val="en-US"/>
        </w:rPr>
        <w:t xml:space="preserve">prezintă identificatorii probelor supuse determinărilor, iar tabele 1.4. </w:t>
      </w:r>
      <w:r w:rsidRPr="00AD3F99">
        <w:rPr>
          <w:rFonts w:ascii="Times New Roman" w:hAnsi="Times New Roman" w:cs="Times New Roman"/>
          <w:sz w:val="27"/>
          <w:szCs w:val="27"/>
          <w:lang w:val="en-US"/>
        </w:rPr>
        <w:lastRenderedPageBreak/>
        <w:t>si 1.5. centralizează rezultatele analitice ale probelor de sol pentru toti parametrii detectati.</w:t>
      </w:r>
    </w:p>
    <w:tbl>
      <w:tblPr>
        <w:tblW w:w="10258" w:type="dxa"/>
        <w:tblInd w:w="2" w:type="dxa"/>
        <w:tblLayout w:type="fixed"/>
        <w:tblCellMar>
          <w:left w:w="0" w:type="dxa"/>
          <w:right w:w="0" w:type="dxa"/>
        </w:tblCellMar>
        <w:tblLook w:val="0000" w:firstRow="0" w:lastRow="0" w:firstColumn="0" w:lastColumn="0" w:noHBand="0" w:noVBand="0"/>
      </w:tblPr>
      <w:tblGrid>
        <w:gridCol w:w="1318"/>
        <w:gridCol w:w="2750"/>
        <w:gridCol w:w="1509"/>
        <w:gridCol w:w="21"/>
        <w:gridCol w:w="1375"/>
        <w:gridCol w:w="65"/>
        <w:gridCol w:w="1339"/>
        <w:gridCol w:w="11"/>
        <w:gridCol w:w="1408"/>
        <w:gridCol w:w="462"/>
      </w:tblGrid>
      <w:tr w:rsidR="00CC6FEA" w:rsidRPr="00EB6191">
        <w:trPr>
          <w:gridAfter w:val="1"/>
          <w:wAfter w:w="462" w:type="dxa"/>
          <w:trHeight w:hRule="exact" w:val="515"/>
        </w:trPr>
        <w:tc>
          <w:tcPr>
            <w:tcW w:w="131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Cod probă</w:t>
            </w:r>
          </w:p>
        </w:tc>
        <w:tc>
          <w:tcPr>
            <w:tcW w:w="275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Denumire probă</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25"/>
              <w:jc w:val="right"/>
              <w:rPr>
                <w:rFonts w:ascii="Arial" w:hAnsi="Arial" w:cs="Arial"/>
                <w:b/>
                <w:bCs/>
                <w:spacing w:val="-2"/>
                <w:lang w:val="en-US"/>
              </w:rPr>
            </w:pPr>
            <w:r w:rsidRPr="00EB6191">
              <w:rPr>
                <w:rFonts w:ascii="Arial" w:hAnsi="Arial" w:cs="Arial"/>
                <w:b/>
                <w:bCs/>
                <w:spacing w:val="-2"/>
                <w:lang w:val="en-US"/>
              </w:rPr>
              <w:t>Data</w:t>
            </w:r>
          </w:p>
          <w:p w:rsidR="00CC6FEA" w:rsidRPr="00EB6191" w:rsidRDefault="00CC6FEA" w:rsidP="003418F9">
            <w:pPr>
              <w:widowControl w:val="0"/>
              <w:autoSpaceDE w:val="0"/>
              <w:autoSpaceDN w:val="0"/>
              <w:spacing w:after="0" w:line="240" w:lineRule="auto"/>
              <w:ind w:right="155"/>
              <w:jc w:val="right"/>
              <w:rPr>
                <w:rFonts w:ascii="Arial" w:hAnsi="Arial" w:cs="Arial"/>
                <w:b/>
                <w:bCs/>
                <w:spacing w:val="-2"/>
                <w:lang w:val="en-US"/>
              </w:rPr>
            </w:pPr>
            <w:r w:rsidRPr="00EB6191">
              <w:rPr>
                <w:rFonts w:ascii="Arial" w:hAnsi="Arial" w:cs="Arial"/>
                <w:b/>
                <w:bCs/>
                <w:spacing w:val="-2"/>
                <w:lang w:val="en-US"/>
              </w:rPr>
              <w:t>recoltâril</w:t>
            </w:r>
          </w:p>
        </w:tc>
        <w:tc>
          <w:tcPr>
            <w:tcW w:w="1396"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Data</w:t>
            </w:r>
          </w:p>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Primirii</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53"/>
              <w:jc w:val="right"/>
              <w:rPr>
                <w:rFonts w:ascii="Arial" w:hAnsi="Arial" w:cs="Arial"/>
                <w:b/>
                <w:bCs/>
                <w:spacing w:val="-2"/>
                <w:lang w:val="en-US"/>
              </w:rPr>
            </w:pPr>
            <w:r w:rsidRPr="00EB6191">
              <w:rPr>
                <w:rFonts w:ascii="Arial" w:hAnsi="Arial" w:cs="Arial"/>
                <w:b/>
                <w:bCs/>
                <w:spacing w:val="-2"/>
                <w:lang w:val="en-US"/>
              </w:rPr>
              <w:t>tipul probe!</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183"/>
              <w:jc w:val="right"/>
              <w:rPr>
                <w:rFonts w:ascii="Arial" w:hAnsi="Arial" w:cs="Arial"/>
                <w:b/>
                <w:bCs/>
                <w:spacing w:val="-2"/>
                <w:lang w:val="en-US"/>
              </w:rPr>
            </w:pPr>
            <w:r w:rsidRPr="00EB6191">
              <w:rPr>
                <w:rFonts w:ascii="Arial" w:hAnsi="Arial" w:cs="Arial"/>
                <w:b/>
                <w:bCs/>
                <w:spacing w:val="-2"/>
                <w:lang w:val="en-US"/>
              </w:rPr>
              <w:t>Cantitate</w:t>
            </w:r>
          </w:p>
        </w:tc>
      </w:tr>
      <w:tr w:rsidR="00CC6FEA" w:rsidRPr="00EB6191">
        <w:trPr>
          <w:gridAfter w:val="1"/>
          <w:wAfter w:w="462" w:type="dxa"/>
          <w:trHeight w:hRule="exact" w:val="504"/>
        </w:trPr>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1664</w:t>
            </w:r>
          </w:p>
        </w:tc>
        <w:tc>
          <w:tcPr>
            <w:tcW w:w="275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 xml:space="preserve">sol </w:t>
            </w:r>
            <w:r w:rsidRPr="00EB6191">
              <w:rPr>
                <w:rFonts w:ascii="Arial" w:hAnsi="Arial" w:cs="Arial"/>
                <w:lang w:val="en-US"/>
              </w:rPr>
              <w:t xml:space="preserve">F1, </w:t>
            </w:r>
            <w:r w:rsidRPr="00EB6191">
              <w:rPr>
                <w:rFonts w:ascii="Arial" w:hAnsi="Arial" w:cs="Arial"/>
                <w:spacing w:val="-2"/>
                <w:lang w:val="en-US"/>
              </w:rPr>
              <w:t>adancime 30 cm</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30" w:lineRule="auto"/>
              <w:ind w:left="545"/>
              <w:rPr>
                <w:rFonts w:ascii="Arial" w:hAnsi="Arial" w:cs="Arial"/>
                <w:spacing w:val="-2"/>
                <w:lang w:val="en-US"/>
              </w:rPr>
            </w:pPr>
            <w:r w:rsidRPr="00EB6191">
              <w:rPr>
                <w:rFonts w:ascii="Arial" w:hAnsi="Arial" w:cs="Arial"/>
                <w:spacing w:val="-2"/>
                <w:lang w:val="en-US"/>
              </w:rPr>
              <w:t>13 -</w:t>
            </w:r>
          </w:p>
          <w:p w:rsidR="00CC6FEA" w:rsidRPr="00EB6191" w:rsidRDefault="00CC6FEA" w:rsidP="003418F9">
            <w:pPr>
              <w:widowControl w:val="0"/>
              <w:autoSpaceDE w:val="0"/>
              <w:autoSpaceDN w:val="0"/>
              <w:spacing w:after="0" w:line="247" w:lineRule="auto"/>
              <w:ind w:right="155"/>
              <w:jc w:val="right"/>
              <w:rPr>
                <w:rFonts w:ascii="Arial" w:hAnsi="Arial" w:cs="Arial"/>
                <w:spacing w:val="-2"/>
                <w:lang w:val="en-US"/>
              </w:rPr>
            </w:pPr>
            <w:r w:rsidRPr="00EB6191">
              <w:rPr>
                <w:rFonts w:ascii="Arial" w:hAnsi="Arial" w:cs="Arial"/>
                <w:spacing w:val="-2"/>
                <w:lang w:val="en-US"/>
              </w:rPr>
              <w:t>14.06.2013</w:t>
            </w:r>
          </w:p>
        </w:tc>
        <w:tc>
          <w:tcPr>
            <w:tcW w:w="13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18.06.2013</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503"/>
              <w:jc w:val="right"/>
              <w:rPr>
                <w:rFonts w:ascii="Arial" w:hAnsi="Arial" w:cs="Arial"/>
                <w:spacing w:val="-2"/>
                <w:lang w:val="en-US"/>
              </w:rPr>
            </w:pPr>
            <w:r w:rsidRPr="00EB6191">
              <w:rPr>
                <w:rFonts w:ascii="Arial" w:hAnsi="Arial" w:cs="Arial"/>
                <w:spacing w:val="-2"/>
                <w:lang w:val="en-US"/>
              </w:rPr>
              <w:t>sol</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63"/>
              <w:jc w:val="right"/>
              <w:rPr>
                <w:rFonts w:ascii="Arial" w:hAnsi="Arial" w:cs="Arial"/>
                <w:spacing w:val="-2"/>
                <w:lang w:val="en-US"/>
              </w:rPr>
            </w:pPr>
            <w:r w:rsidRPr="00EB6191">
              <w:rPr>
                <w:rFonts w:ascii="Arial" w:hAnsi="Arial" w:cs="Arial"/>
                <w:lang w:val="en-US"/>
              </w:rPr>
              <w:t xml:space="preserve">200 </w:t>
            </w:r>
            <w:r w:rsidRPr="00EB6191">
              <w:rPr>
                <w:rFonts w:ascii="Arial" w:hAnsi="Arial" w:cs="Arial"/>
                <w:spacing w:val="-2"/>
                <w:lang w:val="en-US"/>
              </w:rPr>
              <w:t>g</w:t>
            </w:r>
          </w:p>
        </w:tc>
      </w:tr>
      <w:tr w:rsidR="00CC6FEA" w:rsidRPr="00EB6191">
        <w:trPr>
          <w:gridAfter w:val="1"/>
          <w:wAfter w:w="462" w:type="dxa"/>
          <w:trHeight w:hRule="exact" w:val="507"/>
        </w:trPr>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1665</w:t>
            </w:r>
          </w:p>
        </w:tc>
        <w:tc>
          <w:tcPr>
            <w:tcW w:w="275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 xml:space="preserve">sol </w:t>
            </w:r>
            <w:r w:rsidRPr="00EB6191">
              <w:rPr>
                <w:rFonts w:ascii="Arial" w:hAnsi="Arial" w:cs="Arial"/>
                <w:lang w:val="en-US"/>
              </w:rPr>
              <w:t xml:space="preserve">F1, </w:t>
            </w:r>
            <w:r w:rsidRPr="00EB6191">
              <w:rPr>
                <w:rFonts w:ascii="Arial" w:hAnsi="Arial" w:cs="Arial"/>
                <w:spacing w:val="-2"/>
                <w:lang w:val="en-US"/>
              </w:rPr>
              <w:t>adancime 50 cm</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45"/>
              <w:rPr>
                <w:rFonts w:ascii="Arial" w:hAnsi="Arial" w:cs="Arial"/>
                <w:spacing w:val="-2"/>
                <w:lang w:val="en-US"/>
              </w:rPr>
            </w:pPr>
            <w:r w:rsidRPr="00EB6191">
              <w:rPr>
                <w:rFonts w:ascii="Arial" w:hAnsi="Arial" w:cs="Arial"/>
                <w:spacing w:val="-2"/>
                <w:lang w:val="en-US"/>
              </w:rPr>
              <w:t>13 -</w:t>
            </w:r>
          </w:p>
          <w:p w:rsidR="00CC6FEA" w:rsidRPr="00EB6191" w:rsidRDefault="00CC6FEA" w:rsidP="003418F9">
            <w:pPr>
              <w:widowControl w:val="0"/>
              <w:autoSpaceDE w:val="0"/>
              <w:autoSpaceDN w:val="0"/>
              <w:spacing w:after="0" w:line="240" w:lineRule="auto"/>
              <w:ind w:right="155"/>
              <w:jc w:val="right"/>
              <w:rPr>
                <w:rFonts w:ascii="Arial" w:hAnsi="Arial" w:cs="Arial"/>
                <w:spacing w:val="-2"/>
                <w:lang w:val="en-US"/>
              </w:rPr>
            </w:pPr>
            <w:r w:rsidRPr="00EB6191">
              <w:rPr>
                <w:rFonts w:ascii="Arial" w:hAnsi="Arial" w:cs="Arial"/>
                <w:spacing w:val="-2"/>
                <w:lang w:val="en-US"/>
              </w:rPr>
              <w:t>14.06.2013</w:t>
            </w:r>
          </w:p>
        </w:tc>
        <w:tc>
          <w:tcPr>
            <w:tcW w:w="13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18.06.2013</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503"/>
              <w:jc w:val="right"/>
              <w:rPr>
                <w:rFonts w:ascii="Arial" w:hAnsi="Arial" w:cs="Arial"/>
                <w:spacing w:val="-2"/>
                <w:lang w:val="en-US"/>
              </w:rPr>
            </w:pPr>
            <w:r w:rsidRPr="00EB6191">
              <w:rPr>
                <w:rFonts w:ascii="Arial" w:hAnsi="Arial" w:cs="Arial"/>
                <w:spacing w:val="-2"/>
                <w:lang w:val="en-US"/>
              </w:rPr>
              <w:t>sol</w:t>
            </w:r>
          </w:p>
        </w:tc>
        <w:tc>
          <w:tcPr>
            <w:tcW w:w="1419" w:type="dxa"/>
            <w:gridSpan w:val="2"/>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363"/>
              <w:jc w:val="right"/>
              <w:rPr>
                <w:rFonts w:ascii="Arial" w:hAnsi="Arial" w:cs="Arial"/>
                <w:spacing w:val="-2"/>
                <w:lang w:val="en-US"/>
              </w:rPr>
            </w:pPr>
            <w:r w:rsidRPr="00EB6191">
              <w:rPr>
                <w:rFonts w:ascii="Arial" w:hAnsi="Arial" w:cs="Arial"/>
                <w:spacing w:val="-2"/>
                <w:lang w:val="en-US"/>
              </w:rPr>
              <w:t>200 g</w:t>
            </w:r>
          </w:p>
        </w:tc>
      </w:tr>
      <w:tr w:rsidR="00CC6FEA" w:rsidRPr="00EB6191">
        <w:trPr>
          <w:gridAfter w:val="1"/>
          <w:wAfter w:w="462" w:type="dxa"/>
          <w:trHeight w:hRule="exact" w:val="508"/>
        </w:trPr>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1666</w:t>
            </w:r>
          </w:p>
        </w:tc>
        <w:tc>
          <w:tcPr>
            <w:tcW w:w="275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sol F2, adancime 30 cm</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45"/>
              <w:rPr>
                <w:rFonts w:ascii="Arial" w:hAnsi="Arial" w:cs="Arial"/>
                <w:spacing w:val="-2"/>
                <w:lang w:val="en-US"/>
              </w:rPr>
            </w:pPr>
            <w:r w:rsidRPr="00EB6191">
              <w:rPr>
                <w:rFonts w:ascii="Arial" w:hAnsi="Arial" w:cs="Arial"/>
                <w:spacing w:val="-2"/>
                <w:lang w:val="en-US"/>
              </w:rPr>
              <w:t>13 -</w:t>
            </w:r>
          </w:p>
          <w:p w:rsidR="00CC6FEA" w:rsidRPr="00EB6191" w:rsidRDefault="00CC6FEA" w:rsidP="003418F9">
            <w:pPr>
              <w:widowControl w:val="0"/>
              <w:autoSpaceDE w:val="0"/>
              <w:autoSpaceDN w:val="0"/>
              <w:spacing w:after="0" w:line="240" w:lineRule="auto"/>
              <w:ind w:right="155"/>
              <w:jc w:val="right"/>
              <w:rPr>
                <w:rFonts w:ascii="Arial" w:hAnsi="Arial" w:cs="Arial"/>
                <w:spacing w:val="-2"/>
                <w:lang w:val="en-US"/>
              </w:rPr>
            </w:pPr>
            <w:r w:rsidRPr="00EB6191">
              <w:rPr>
                <w:rFonts w:ascii="Arial" w:hAnsi="Arial" w:cs="Arial"/>
                <w:spacing w:val="-2"/>
                <w:lang w:val="en-US"/>
              </w:rPr>
              <w:t>14.06.2013</w:t>
            </w:r>
          </w:p>
        </w:tc>
        <w:tc>
          <w:tcPr>
            <w:tcW w:w="13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18.06.2013</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503"/>
              <w:jc w:val="right"/>
              <w:rPr>
                <w:rFonts w:ascii="Arial" w:hAnsi="Arial" w:cs="Arial"/>
                <w:spacing w:val="-2"/>
                <w:lang w:val="en-US"/>
              </w:rPr>
            </w:pPr>
            <w:r w:rsidRPr="00EB6191">
              <w:rPr>
                <w:rFonts w:ascii="Arial" w:hAnsi="Arial" w:cs="Arial"/>
                <w:spacing w:val="-2"/>
                <w:lang w:val="en-US"/>
              </w:rPr>
              <w:t>sol</w:t>
            </w:r>
          </w:p>
        </w:tc>
        <w:tc>
          <w:tcPr>
            <w:tcW w:w="1419" w:type="dxa"/>
            <w:gridSpan w:val="2"/>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363"/>
              <w:jc w:val="right"/>
              <w:rPr>
                <w:rFonts w:ascii="Arial" w:hAnsi="Arial" w:cs="Arial"/>
                <w:spacing w:val="-2"/>
                <w:lang w:val="en-US"/>
              </w:rPr>
            </w:pPr>
            <w:r w:rsidRPr="00EB6191">
              <w:rPr>
                <w:rFonts w:ascii="Arial" w:hAnsi="Arial" w:cs="Arial"/>
                <w:spacing w:val="-2"/>
                <w:lang w:val="en-US"/>
              </w:rPr>
              <w:t>200 g</w:t>
            </w:r>
          </w:p>
        </w:tc>
      </w:tr>
      <w:tr w:rsidR="00CC6FEA" w:rsidRPr="00EB6191">
        <w:trPr>
          <w:gridAfter w:val="1"/>
          <w:wAfter w:w="462" w:type="dxa"/>
          <w:trHeight w:hRule="exact" w:val="504"/>
        </w:trPr>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1668</w:t>
            </w:r>
          </w:p>
        </w:tc>
        <w:tc>
          <w:tcPr>
            <w:tcW w:w="27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sol F3, adancime 30 cm</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112" w:lineRule="auto"/>
              <w:ind w:left="545"/>
              <w:rPr>
                <w:rFonts w:ascii="Arial" w:hAnsi="Arial" w:cs="Arial"/>
                <w:spacing w:val="146"/>
                <w:sz w:val="21"/>
                <w:szCs w:val="21"/>
                <w:lang w:val="en-US"/>
              </w:rPr>
            </w:pPr>
            <w:r w:rsidRPr="00EB6191">
              <w:rPr>
                <w:rFonts w:ascii="Arial" w:hAnsi="Arial" w:cs="Arial"/>
                <w:spacing w:val="147"/>
                <w:sz w:val="21"/>
                <w:szCs w:val="21"/>
                <w:lang w:val="en-US"/>
              </w:rPr>
              <w:t>1.</w:t>
            </w:r>
          </w:p>
          <w:p w:rsidR="00CC6FEA" w:rsidRPr="00EB6191" w:rsidRDefault="00CC6FEA" w:rsidP="003418F9">
            <w:pPr>
              <w:widowControl w:val="0"/>
              <w:autoSpaceDE w:val="0"/>
              <w:autoSpaceDN w:val="0"/>
              <w:spacing w:after="0" w:line="105" w:lineRule="auto"/>
              <w:ind w:left="545"/>
              <w:rPr>
                <w:rFonts w:ascii="Arial" w:hAnsi="Arial" w:cs="Arial"/>
                <w:spacing w:val="-2"/>
                <w:lang w:val="en-US"/>
              </w:rPr>
            </w:pPr>
            <w:r w:rsidRPr="00EB6191">
              <w:rPr>
                <w:rFonts w:ascii="Arial" w:hAnsi="Arial" w:cs="Arial"/>
                <w:lang w:val="en-US"/>
              </w:rPr>
              <w:t xml:space="preserve">13- </w:t>
            </w:r>
            <w:r w:rsidRPr="00EB6191">
              <w:rPr>
                <w:rFonts w:ascii="Arial" w:hAnsi="Arial" w:cs="Arial"/>
                <w:spacing w:val="-2"/>
                <w:lang w:val="en-US"/>
              </w:rPr>
              <w:t>3</w:t>
            </w:r>
          </w:p>
          <w:p w:rsidR="00CC6FEA" w:rsidRPr="00EB6191" w:rsidRDefault="00CC6FEA" w:rsidP="003418F9">
            <w:pPr>
              <w:widowControl w:val="0"/>
              <w:autoSpaceDE w:val="0"/>
              <w:autoSpaceDN w:val="0"/>
              <w:spacing w:after="0" w:line="240" w:lineRule="auto"/>
              <w:ind w:right="155"/>
              <w:jc w:val="right"/>
              <w:rPr>
                <w:rFonts w:ascii="Arial" w:hAnsi="Arial" w:cs="Arial"/>
                <w:spacing w:val="-2"/>
                <w:lang w:val="en-US"/>
              </w:rPr>
            </w:pPr>
            <w:r w:rsidRPr="00EB6191">
              <w:rPr>
                <w:rFonts w:ascii="Arial" w:hAnsi="Arial" w:cs="Arial"/>
                <w:spacing w:val="-2"/>
                <w:lang w:val="en-US"/>
              </w:rPr>
              <w:t>14.06.2013</w:t>
            </w:r>
          </w:p>
        </w:tc>
        <w:tc>
          <w:tcPr>
            <w:tcW w:w="13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AD3F99">
            <w:pPr>
              <w:widowControl w:val="0"/>
              <w:tabs>
                <w:tab w:val="left" w:pos="441"/>
                <w:tab w:val="left" w:pos="1053"/>
              </w:tabs>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18.06. 2013</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tabs>
                <w:tab w:val="left" w:pos="549"/>
              </w:tabs>
              <w:autoSpaceDE w:val="0"/>
              <w:autoSpaceDN w:val="0"/>
              <w:spacing w:after="0" w:line="240" w:lineRule="auto"/>
              <w:ind w:right="503"/>
              <w:jc w:val="right"/>
              <w:rPr>
                <w:rFonts w:ascii="Arial" w:hAnsi="Arial" w:cs="Arial"/>
                <w:spacing w:val="-2"/>
                <w:lang w:val="en-US"/>
              </w:rPr>
            </w:pPr>
            <w:r w:rsidRPr="00EB6191">
              <w:rPr>
                <w:rFonts w:ascii="Arial" w:hAnsi="Arial" w:cs="Arial"/>
                <w:sz w:val="6"/>
                <w:szCs w:val="6"/>
                <w:lang w:val="en-US"/>
              </w:rPr>
              <w:t>1</w:t>
            </w:r>
            <w:r w:rsidRPr="00EB6191">
              <w:rPr>
                <w:rFonts w:ascii="Arial" w:hAnsi="Arial" w:cs="Arial"/>
                <w:sz w:val="6"/>
                <w:szCs w:val="6"/>
                <w:lang w:val="en-US"/>
              </w:rPr>
              <w:tab/>
            </w:r>
            <w:r w:rsidRPr="00EB6191">
              <w:rPr>
                <w:rFonts w:ascii="Arial" w:hAnsi="Arial" w:cs="Arial"/>
                <w:spacing w:val="-2"/>
                <w:lang w:val="en-US"/>
              </w:rPr>
              <w:t>sol</w:t>
            </w:r>
          </w:p>
        </w:tc>
        <w:tc>
          <w:tcPr>
            <w:tcW w:w="1419" w:type="dxa"/>
            <w:gridSpan w:val="2"/>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363"/>
              <w:jc w:val="right"/>
              <w:rPr>
                <w:rFonts w:ascii="Arial" w:hAnsi="Arial" w:cs="Arial"/>
                <w:spacing w:val="-2"/>
                <w:lang w:val="en-US"/>
              </w:rPr>
            </w:pPr>
            <w:r w:rsidRPr="00EB6191">
              <w:rPr>
                <w:rFonts w:ascii="Arial" w:hAnsi="Arial" w:cs="Arial"/>
                <w:spacing w:val="-2"/>
                <w:lang w:val="en-US"/>
              </w:rPr>
              <w:t>200 g</w:t>
            </w:r>
          </w:p>
        </w:tc>
      </w:tr>
      <w:tr w:rsidR="00CC6FEA" w:rsidRPr="00EB6191">
        <w:trPr>
          <w:gridAfter w:val="1"/>
          <w:wAfter w:w="462" w:type="dxa"/>
          <w:trHeight w:hRule="exact" w:val="526"/>
        </w:trPr>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b/>
                <w:bCs/>
                <w:spacing w:val="-2"/>
                <w:lang w:val="en-US"/>
              </w:rPr>
            </w:pPr>
            <w:r w:rsidRPr="00EB6191">
              <w:rPr>
                <w:rFonts w:ascii="Arial" w:hAnsi="Arial" w:cs="Arial"/>
                <w:b/>
                <w:bCs/>
                <w:spacing w:val="-2"/>
                <w:lang w:val="en-US"/>
              </w:rPr>
              <w:t>1669</w:t>
            </w:r>
          </w:p>
        </w:tc>
        <w:tc>
          <w:tcPr>
            <w:tcW w:w="27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w:hAnsi="Arial" w:cs="Arial"/>
                <w:spacing w:val="-2"/>
                <w:lang w:val="en-US"/>
              </w:rPr>
            </w:pPr>
            <w:r w:rsidRPr="00EB6191">
              <w:rPr>
                <w:rFonts w:ascii="Arial" w:hAnsi="Arial" w:cs="Arial"/>
                <w:spacing w:val="-2"/>
                <w:lang w:val="en-US"/>
              </w:rPr>
              <w:t>sol F3, adancime 50 cm</w:t>
            </w:r>
          </w:p>
        </w:tc>
        <w:tc>
          <w:tcPr>
            <w:tcW w:w="150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45"/>
              <w:rPr>
                <w:rFonts w:ascii="Arial" w:hAnsi="Arial" w:cs="Arial"/>
                <w:spacing w:val="-2"/>
                <w:lang w:val="en-US"/>
              </w:rPr>
            </w:pPr>
            <w:r w:rsidRPr="00EB6191">
              <w:rPr>
                <w:rFonts w:ascii="Arial" w:hAnsi="Arial" w:cs="Arial"/>
                <w:spacing w:val="-2"/>
                <w:lang w:val="en-US"/>
              </w:rPr>
              <w:t>13-</w:t>
            </w:r>
          </w:p>
          <w:p w:rsidR="00CC6FEA" w:rsidRPr="00EB6191" w:rsidRDefault="00CC6FEA" w:rsidP="003418F9">
            <w:pPr>
              <w:widowControl w:val="0"/>
              <w:autoSpaceDE w:val="0"/>
              <w:autoSpaceDN w:val="0"/>
              <w:spacing w:after="0" w:line="240" w:lineRule="auto"/>
              <w:ind w:right="155"/>
              <w:jc w:val="right"/>
              <w:rPr>
                <w:rFonts w:ascii="Arial" w:hAnsi="Arial" w:cs="Arial"/>
                <w:spacing w:val="-2"/>
                <w:lang w:val="en-US"/>
              </w:rPr>
            </w:pPr>
            <w:r w:rsidRPr="00EB6191">
              <w:rPr>
                <w:rFonts w:ascii="Arial" w:hAnsi="Arial" w:cs="Arial"/>
                <w:spacing w:val="-2"/>
                <w:lang w:val="en-US"/>
              </w:rPr>
              <w:t>14.06.2013</w:t>
            </w:r>
          </w:p>
        </w:tc>
        <w:tc>
          <w:tcPr>
            <w:tcW w:w="13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lang w:val="en-US"/>
              </w:rPr>
            </w:pPr>
            <w:r w:rsidRPr="00EB6191">
              <w:rPr>
                <w:rFonts w:ascii="Arial" w:hAnsi="Arial" w:cs="Arial"/>
                <w:lang w:val="en-US"/>
              </w:rPr>
              <w:t>18.06.2013</w:t>
            </w:r>
          </w:p>
        </w:tc>
        <w:tc>
          <w:tcPr>
            <w:tcW w:w="1404"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503"/>
              <w:jc w:val="right"/>
              <w:rPr>
                <w:rFonts w:ascii="Arial" w:hAnsi="Arial" w:cs="Arial"/>
                <w:spacing w:val="-2"/>
                <w:lang w:val="en-US"/>
              </w:rPr>
            </w:pPr>
            <w:r w:rsidRPr="00EB6191">
              <w:rPr>
                <w:rFonts w:ascii="Arial" w:hAnsi="Arial" w:cs="Arial"/>
                <w:spacing w:val="-2"/>
                <w:lang w:val="en-US"/>
              </w:rPr>
              <w:t>sol</w:t>
            </w:r>
          </w:p>
        </w:tc>
        <w:tc>
          <w:tcPr>
            <w:tcW w:w="1419"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63"/>
              <w:jc w:val="right"/>
              <w:rPr>
                <w:rFonts w:ascii="Arial" w:hAnsi="Arial" w:cs="Arial"/>
                <w:spacing w:val="-2"/>
                <w:lang w:val="en-US"/>
              </w:rPr>
            </w:pPr>
            <w:r w:rsidRPr="00EB6191">
              <w:rPr>
                <w:rFonts w:ascii="Arial" w:hAnsi="Arial" w:cs="Arial"/>
                <w:spacing w:val="-2"/>
                <w:lang w:val="en-US"/>
              </w:rPr>
              <w:t>200 g</w:t>
            </w:r>
          </w:p>
        </w:tc>
      </w:tr>
      <w:tr w:rsidR="00CC6FEA" w:rsidRPr="00EB6191">
        <w:tblPrEx>
          <w:jc w:val="center"/>
        </w:tblPrEx>
        <w:trPr>
          <w:trHeight w:hRule="exact" w:val="522"/>
          <w:jc w:val="center"/>
        </w:trPr>
        <w:tc>
          <w:tcPr>
            <w:tcW w:w="1291" w:type="dxa"/>
            <w:tcBorders>
              <w:top w:val="single" w:sz="8"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62"/>
              <w:jc w:val="right"/>
              <w:rPr>
                <w:rFonts w:ascii="Arial" w:hAnsi="Arial" w:cs="Arial"/>
                <w:b/>
                <w:bCs/>
                <w:spacing w:val="18"/>
                <w:lang w:val="en-US"/>
              </w:rPr>
            </w:pPr>
            <w:r w:rsidRPr="00EB6191">
              <w:rPr>
                <w:rFonts w:ascii="Arial" w:hAnsi="Arial" w:cs="Arial"/>
                <w:b/>
                <w:bCs/>
                <w:spacing w:val="18"/>
                <w:lang w:val="en-US"/>
              </w:rPr>
              <w:t>1667</w:t>
            </w:r>
          </w:p>
        </w:tc>
        <w:tc>
          <w:tcPr>
            <w:tcW w:w="2700" w:type="dxa"/>
            <w:tcBorders>
              <w:top w:val="single" w:sz="8"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8"/>
                <w:sz w:val="20"/>
                <w:szCs w:val="20"/>
                <w:lang w:val="en-US"/>
              </w:rPr>
            </w:pPr>
            <w:r w:rsidRPr="00EB6191">
              <w:rPr>
                <w:rFonts w:ascii="Arial" w:hAnsi="Arial" w:cs="Arial"/>
                <w:spacing w:val="8"/>
                <w:sz w:val="20"/>
                <w:szCs w:val="20"/>
                <w:lang w:val="en-US"/>
              </w:rPr>
              <w:t xml:space="preserve">sol </w:t>
            </w:r>
            <w:r w:rsidRPr="00EB6191">
              <w:rPr>
                <w:rFonts w:ascii="Arial Narrow" w:hAnsi="Arial Narrow" w:cs="Arial Narrow"/>
                <w:b/>
                <w:bCs/>
                <w:spacing w:val="21"/>
                <w:sz w:val="20"/>
                <w:szCs w:val="20"/>
                <w:lang w:val="en-US"/>
              </w:rPr>
              <w:t>F2,</w:t>
            </w:r>
            <w:r w:rsidRPr="00EB6191">
              <w:rPr>
                <w:rFonts w:ascii="Arial Narrow" w:hAnsi="Arial Narrow" w:cs="Arial Narrow"/>
                <w:b/>
                <w:bCs/>
                <w:spacing w:val="18"/>
                <w:sz w:val="20"/>
                <w:szCs w:val="20"/>
                <w:lang w:val="en-US"/>
              </w:rPr>
              <w:t xml:space="preserve"> </w:t>
            </w:r>
            <w:r w:rsidRPr="00EB6191">
              <w:rPr>
                <w:rFonts w:ascii="Arial" w:hAnsi="Arial" w:cs="Arial"/>
                <w:spacing w:val="8"/>
                <w:sz w:val="20"/>
                <w:szCs w:val="20"/>
                <w:lang w:val="en-US"/>
              </w:rPr>
              <w:t>adancime 50 cm</w:t>
            </w:r>
          </w:p>
        </w:tc>
        <w:tc>
          <w:tcPr>
            <w:tcW w:w="1530" w:type="dxa"/>
            <w:gridSpan w:val="2"/>
            <w:tcBorders>
              <w:top w:val="single" w:sz="8"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73" w:lineRule="auto"/>
              <w:jc w:val="center"/>
              <w:rPr>
                <w:rFonts w:ascii="Arial" w:hAnsi="Arial" w:cs="Arial"/>
                <w:spacing w:val="8"/>
                <w:sz w:val="20"/>
                <w:szCs w:val="20"/>
                <w:lang w:val="en-US"/>
              </w:rPr>
            </w:pPr>
            <w:r w:rsidRPr="00EB6191">
              <w:rPr>
                <w:rFonts w:ascii="Arial" w:hAnsi="Arial" w:cs="Arial"/>
                <w:spacing w:val="8"/>
                <w:sz w:val="20"/>
                <w:szCs w:val="20"/>
                <w:lang w:val="en-US"/>
              </w:rPr>
              <w:t>13-</w:t>
            </w:r>
          </w:p>
          <w:p w:rsidR="00CC6FEA" w:rsidRPr="00EB6191" w:rsidRDefault="00CC6FEA" w:rsidP="003418F9">
            <w:pPr>
              <w:widowControl w:val="0"/>
              <w:autoSpaceDE w:val="0"/>
              <w:autoSpaceDN w:val="0"/>
              <w:spacing w:after="0" w:line="268" w:lineRule="auto"/>
              <w:jc w:val="center"/>
              <w:rPr>
                <w:rFonts w:ascii="Arial" w:hAnsi="Arial" w:cs="Arial"/>
                <w:spacing w:val="8"/>
                <w:sz w:val="20"/>
                <w:szCs w:val="20"/>
                <w:lang w:val="en-US"/>
              </w:rPr>
            </w:pPr>
            <w:r w:rsidRPr="00EB6191">
              <w:rPr>
                <w:rFonts w:ascii="Arial" w:hAnsi="Arial" w:cs="Arial"/>
                <w:spacing w:val="8"/>
                <w:sz w:val="20"/>
                <w:szCs w:val="20"/>
                <w:lang w:val="en-US"/>
              </w:rPr>
              <w:t>14.06.2013</w:t>
            </w:r>
          </w:p>
        </w:tc>
        <w:tc>
          <w:tcPr>
            <w:tcW w:w="1440" w:type="dxa"/>
            <w:gridSpan w:val="2"/>
            <w:tcBorders>
              <w:top w:val="single" w:sz="8"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94"/>
              <w:jc w:val="right"/>
              <w:rPr>
                <w:rFonts w:ascii="Arial" w:hAnsi="Arial" w:cs="Arial"/>
                <w:spacing w:val="8"/>
                <w:sz w:val="20"/>
                <w:szCs w:val="20"/>
                <w:lang w:val="en-US"/>
              </w:rPr>
            </w:pPr>
            <w:r w:rsidRPr="00EB6191">
              <w:rPr>
                <w:rFonts w:ascii="Arial" w:hAnsi="Arial" w:cs="Arial"/>
                <w:spacing w:val="8"/>
                <w:sz w:val="20"/>
                <w:szCs w:val="20"/>
                <w:lang w:val="en-US"/>
              </w:rPr>
              <w:t>18.06.2013</w:t>
            </w:r>
          </w:p>
        </w:tc>
        <w:tc>
          <w:tcPr>
            <w:tcW w:w="1350" w:type="dxa"/>
            <w:gridSpan w:val="2"/>
            <w:tcBorders>
              <w:top w:val="single" w:sz="8"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8"/>
                <w:sz w:val="20"/>
                <w:szCs w:val="20"/>
                <w:lang w:val="en-US"/>
              </w:rPr>
            </w:pPr>
            <w:r w:rsidRPr="00EB6191">
              <w:rPr>
                <w:rFonts w:ascii="Arial" w:hAnsi="Arial" w:cs="Arial"/>
                <w:spacing w:val="8"/>
                <w:sz w:val="20"/>
                <w:szCs w:val="20"/>
                <w:lang w:val="en-US"/>
              </w:rPr>
              <w:t>sol</w:t>
            </w:r>
          </w:p>
        </w:tc>
        <w:tc>
          <w:tcPr>
            <w:tcW w:w="1440" w:type="dxa"/>
            <w:gridSpan w:val="2"/>
            <w:tcBorders>
              <w:top w:val="single" w:sz="8"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97"/>
              <w:jc w:val="right"/>
              <w:rPr>
                <w:rFonts w:ascii="Arial" w:hAnsi="Arial" w:cs="Arial"/>
                <w:spacing w:val="8"/>
                <w:sz w:val="20"/>
                <w:szCs w:val="20"/>
                <w:lang w:val="en-US"/>
              </w:rPr>
            </w:pPr>
            <w:r w:rsidRPr="00EB6191">
              <w:rPr>
                <w:rFonts w:ascii="Arial" w:hAnsi="Arial" w:cs="Arial"/>
                <w:spacing w:val="8"/>
                <w:sz w:val="20"/>
                <w:szCs w:val="20"/>
                <w:lang w:val="en-US"/>
              </w:rPr>
              <w:t>200 g</w:t>
            </w:r>
          </w:p>
        </w:tc>
      </w:tr>
      <w:tr w:rsidR="00CC6FEA" w:rsidRPr="00EB6191">
        <w:tblPrEx>
          <w:jc w:val="center"/>
        </w:tblPrEx>
        <w:trPr>
          <w:trHeight w:hRule="exact" w:val="515"/>
          <w:jc w:val="center"/>
        </w:trPr>
        <w:tc>
          <w:tcPr>
            <w:tcW w:w="12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62"/>
              <w:jc w:val="right"/>
              <w:rPr>
                <w:rFonts w:ascii="Arial" w:hAnsi="Arial" w:cs="Arial"/>
                <w:b/>
                <w:bCs/>
                <w:spacing w:val="4"/>
                <w:lang w:val="en-US"/>
              </w:rPr>
            </w:pPr>
            <w:r w:rsidRPr="00EB6191">
              <w:rPr>
                <w:rFonts w:ascii="Arial" w:hAnsi="Arial" w:cs="Arial"/>
                <w:b/>
                <w:bCs/>
                <w:spacing w:val="4"/>
                <w:lang w:val="en-US"/>
              </w:rPr>
              <w:t>1670</w:t>
            </w:r>
          </w:p>
        </w:tc>
        <w:tc>
          <w:tcPr>
            <w:tcW w:w="270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8"/>
                <w:sz w:val="20"/>
                <w:szCs w:val="20"/>
                <w:lang w:val="en-US"/>
              </w:rPr>
            </w:pPr>
            <w:r w:rsidRPr="00EB6191">
              <w:rPr>
                <w:rFonts w:ascii="Arial" w:hAnsi="Arial" w:cs="Arial"/>
                <w:spacing w:val="8"/>
                <w:sz w:val="20"/>
                <w:szCs w:val="20"/>
                <w:lang w:val="en-US"/>
              </w:rPr>
              <w:t>Dejectie solida</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Arial Narrow" w:hAnsi="Arial Narrow" w:cs="Arial Narrow"/>
                <w:b/>
                <w:bCs/>
                <w:spacing w:val="18"/>
                <w:sz w:val="20"/>
                <w:szCs w:val="20"/>
                <w:lang w:val="en-US"/>
              </w:rPr>
            </w:pPr>
            <w:r w:rsidRPr="00EB6191">
              <w:rPr>
                <w:rFonts w:ascii="Arial Narrow" w:hAnsi="Arial Narrow" w:cs="Arial Narrow"/>
                <w:b/>
                <w:bCs/>
                <w:spacing w:val="22"/>
                <w:sz w:val="20"/>
                <w:szCs w:val="20"/>
                <w:lang w:val="en-US"/>
              </w:rPr>
              <w:t>13-</w:t>
            </w:r>
          </w:p>
          <w:p w:rsidR="00CC6FEA" w:rsidRPr="00EB6191" w:rsidRDefault="00CC6FEA" w:rsidP="003418F9">
            <w:pPr>
              <w:widowControl w:val="0"/>
              <w:autoSpaceDE w:val="0"/>
              <w:autoSpaceDN w:val="0"/>
              <w:spacing w:after="0" w:line="278" w:lineRule="auto"/>
              <w:jc w:val="center"/>
              <w:rPr>
                <w:rFonts w:ascii="Arial" w:hAnsi="Arial" w:cs="Arial"/>
                <w:spacing w:val="8"/>
                <w:sz w:val="20"/>
                <w:szCs w:val="20"/>
                <w:lang w:val="en-US"/>
              </w:rPr>
            </w:pPr>
            <w:r w:rsidRPr="00EB6191">
              <w:rPr>
                <w:rFonts w:ascii="Arial" w:hAnsi="Arial" w:cs="Arial"/>
                <w:spacing w:val="8"/>
                <w:sz w:val="20"/>
                <w:szCs w:val="20"/>
                <w:lang w:val="en-US"/>
              </w:rPr>
              <w:t>14.06.2013</w:t>
            </w:r>
          </w:p>
        </w:tc>
        <w:tc>
          <w:tcPr>
            <w:tcW w:w="1440"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94"/>
              <w:jc w:val="right"/>
              <w:rPr>
                <w:rFonts w:ascii="Arial" w:hAnsi="Arial" w:cs="Arial"/>
                <w:spacing w:val="8"/>
                <w:sz w:val="20"/>
                <w:szCs w:val="20"/>
                <w:lang w:val="en-US"/>
              </w:rPr>
            </w:pPr>
            <w:r w:rsidRPr="00EB6191">
              <w:rPr>
                <w:rFonts w:ascii="Arial" w:hAnsi="Arial" w:cs="Arial"/>
                <w:spacing w:val="8"/>
                <w:sz w:val="20"/>
                <w:szCs w:val="20"/>
                <w:lang w:val="en-US"/>
              </w:rPr>
              <w:t>18.06.2013</w:t>
            </w:r>
          </w:p>
        </w:tc>
        <w:tc>
          <w:tcPr>
            <w:tcW w:w="1350"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Arial" w:hAnsi="Arial" w:cs="Arial"/>
                <w:spacing w:val="8"/>
                <w:sz w:val="20"/>
                <w:szCs w:val="20"/>
                <w:lang w:val="en-US"/>
              </w:rPr>
            </w:pPr>
            <w:r w:rsidRPr="00EB6191">
              <w:rPr>
                <w:rFonts w:ascii="Arial" w:hAnsi="Arial" w:cs="Arial"/>
                <w:spacing w:val="8"/>
                <w:sz w:val="20"/>
                <w:szCs w:val="20"/>
                <w:lang w:val="en-US"/>
              </w:rPr>
              <w:t>deseu</w:t>
            </w:r>
          </w:p>
        </w:tc>
        <w:tc>
          <w:tcPr>
            <w:tcW w:w="1440"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97"/>
              <w:jc w:val="right"/>
              <w:rPr>
                <w:rFonts w:ascii="Arial" w:hAnsi="Arial" w:cs="Arial"/>
                <w:spacing w:val="8"/>
                <w:sz w:val="20"/>
                <w:szCs w:val="20"/>
                <w:lang w:val="en-US"/>
              </w:rPr>
            </w:pPr>
            <w:r w:rsidRPr="00EB6191">
              <w:rPr>
                <w:rFonts w:ascii="Arial" w:hAnsi="Arial" w:cs="Arial"/>
                <w:spacing w:val="8"/>
                <w:sz w:val="20"/>
                <w:szCs w:val="20"/>
                <w:lang w:val="en-US"/>
              </w:rPr>
              <w:t>200 g</w:t>
            </w:r>
          </w:p>
        </w:tc>
      </w:tr>
    </w:tbl>
    <w:p w:rsidR="00CC6FEA" w:rsidRPr="00C2764C" w:rsidRDefault="00CC6FEA" w:rsidP="00DA49DE">
      <w:pPr>
        <w:widowControl w:val="0"/>
        <w:autoSpaceDE w:val="0"/>
        <w:autoSpaceDN w:val="0"/>
        <w:spacing w:after="360" w:line="273" w:lineRule="auto"/>
        <w:ind w:left="360"/>
        <w:rPr>
          <w:rFonts w:ascii="Tahoma" w:hAnsi="Tahoma" w:cs="Tahoma"/>
          <w:sz w:val="18"/>
          <w:szCs w:val="18"/>
          <w:lang w:val="en-US"/>
        </w:rPr>
      </w:pPr>
      <w:r w:rsidRPr="00C2764C">
        <w:rPr>
          <w:rFonts w:ascii="Tahoma" w:hAnsi="Tahoma" w:cs="Tahoma"/>
          <w:sz w:val="18"/>
          <w:szCs w:val="18"/>
          <w:lang w:val="en-US"/>
        </w:rPr>
        <w:t>Tabel 1.3.Identificatorii probelor solide recoltate (sol si deseu solid)</w:t>
      </w:r>
    </w:p>
    <w:tbl>
      <w:tblPr>
        <w:tblW w:w="0" w:type="auto"/>
        <w:jc w:val="center"/>
        <w:tblLayout w:type="fixed"/>
        <w:tblCellMar>
          <w:left w:w="0" w:type="dxa"/>
          <w:right w:w="0" w:type="dxa"/>
        </w:tblCellMar>
        <w:tblLook w:val="0000" w:firstRow="0" w:lastRow="0" w:firstColumn="0" w:lastColumn="0" w:noHBand="0" w:noVBand="0"/>
      </w:tblPr>
      <w:tblGrid>
        <w:gridCol w:w="1325"/>
        <w:gridCol w:w="1011"/>
        <w:gridCol w:w="1325"/>
        <w:gridCol w:w="1015"/>
        <w:gridCol w:w="1232"/>
        <w:gridCol w:w="1231"/>
        <w:gridCol w:w="1242"/>
      </w:tblGrid>
      <w:tr w:rsidR="00CC6FEA" w:rsidRPr="00EB6191">
        <w:trPr>
          <w:trHeight w:hRule="exact" w:val="702"/>
          <w:jc w:val="center"/>
        </w:trPr>
        <w:tc>
          <w:tcPr>
            <w:tcW w:w="1325"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135"/>
              <w:jc w:val="right"/>
              <w:rPr>
                <w:rFonts w:ascii="Tahoma" w:hAnsi="Tahoma" w:cs="Tahoma"/>
                <w:b/>
                <w:bCs/>
                <w:spacing w:val="4"/>
                <w:sz w:val="18"/>
                <w:szCs w:val="18"/>
                <w:lang w:val="en-US"/>
              </w:rPr>
            </w:pPr>
            <w:r w:rsidRPr="00EB6191">
              <w:rPr>
                <w:rFonts w:ascii="Tahoma" w:hAnsi="Tahoma" w:cs="Tahoma"/>
                <w:b/>
                <w:bCs/>
                <w:spacing w:val="4"/>
                <w:sz w:val="18"/>
                <w:szCs w:val="18"/>
                <w:lang w:val="en-US"/>
              </w:rPr>
              <w:t>Cod probă</w:t>
            </w:r>
          </w:p>
        </w:tc>
        <w:tc>
          <w:tcPr>
            <w:tcW w:w="1011"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before="72" w:after="0" w:line="288" w:lineRule="auto"/>
              <w:ind w:right="282"/>
              <w:jc w:val="right"/>
              <w:rPr>
                <w:rFonts w:ascii="Tahoma" w:hAnsi="Tahoma" w:cs="Tahoma"/>
                <w:b/>
                <w:bCs/>
                <w:spacing w:val="4"/>
                <w:sz w:val="18"/>
                <w:szCs w:val="18"/>
                <w:lang w:val="en-US"/>
              </w:rPr>
            </w:pPr>
            <w:r w:rsidRPr="00EB6191">
              <w:rPr>
                <w:rFonts w:ascii="Tahoma" w:hAnsi="Tahoma" w:cs="Tahoma"/>
                <w:b/>
                <w:bCs/>
                <w:spacing w:val="4"/>
                <w:sz w:val="18"/>
                <w:szCs w:val="18"/>
                <w:lang w:val="en-US"/>
              </w:rPr>
              <w:t>pH</w:t>
            </w:r>
          </w:p>
          <w:p w:rsidR="00CC6FEA" w:rsidRPr="00EB6191" w:rsidRDefault="00CC6FEA" w:rsidP="003418F9">
            <w:pPr>
              <w:widowControl w:val="0"/>
              <w:autoSpaceDE w:val="0"/>
              <w:autoSpaceDN w:val="0"/>
              <w:spacing w:after="0" w:line="290" w:lineRule="auto"/>
              <w:ind w:right="192"/>
              <w:jc w:val="right"/>
              <w:rPr>
                <w:rFonts w:ascii="Tahoma" w:hAnsi="Tahoma" w:cs="Tahoma"/>
                <w:spacing w:val="4"/>
                <w:sz w:val="18"/>
                <w:szCs w:val="18"/>
                <w:lang w:val="en-US"/>
              </w:rPr>
            </w:pPr>
            <w:r w:rsidRPr="00EB6191">
              <w:rPr>
                <w:rFonts w:ascii="Tahoma" w:hAnsi="Tahoma" w:cs="Tahoma"/>
                <w:spacing w:val="4"/>
                <w:sz w:val="18"/>
                <w:szCs w:val="18"/>
                <w:lang w:val="en-US"/>
              </w:rPr>
              <w:t>(25°C)</w:t>
            </w:r>
          </w:p>
        </w:tc>
        <w:tc>
          <w:tcPr>
            <w:tcW w:w="1325"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192" w:lineRule="auto"/>
              <w:jc w:val="center"/>
              <w:rPr>
                <w:rFonts w:ascii="Arial Narrow" w:hAnsi="Arial Narrow" w:cs="Arial Narrow"/>
                <w:b/>
                <w:bCs/>
                <w:spacing w:val="4"/>
                <w:sz w:val="24"/>
                <w:szCs w:val="24"/>
                <w:lang w:val="en-US"/>
              </w:rPr>
            </w:pPr>
            <w:r w:rsidRPr="00EB6191">
              <w:rPr>
                <w:rFonts w:ascii="Arial Narrow" w:hAnsi="Arial Narrow" w:cs="Arial Narrow"/>
                <w:b/>
                <w:bCs/>
                <w:spacing w:val="4"/>
                <w:sz w:val="24"/>
                <w:szCs w:val="24"/>
                <w:lang w:val="en-US"/>
              </w:rPr>
              <w:t>Azot</w:t>
            </w:r>
          </w:p>
          <w:p w:rsidR="00CC6FEA" w:rsidRPr="00EB6191" w:rsidRDefault="00CC6FEA" w:rsidP="003418F9">
            <w:pPr>
              <w:widowControl w:val="0"/>
              <w:autoSpaceDE w:val="0"/>
              <w:autoSpaceDN w:val="0"/>
              <w:spacing w:after="0" w:line="271" w:lineRule="auto"/>
              <w:jc w:val="center"/>
              <w:rPr>
                <w:rFonts w:ascii="Tahoma" w:hAnsi="Tahoma" w:cs="Tahoma"/>
                <w:b/>
                <w:bCs/>
                <w:spacing w:val="4"/>
                <w:sz w:val="18"/>
                <w:szCs w:val="18"/>
                <w:lang w:val="en-US"/>
              </w:rPr>
            </w:pPr>
            <w:r w:rsidRPr="00EB6191">
              <w:rPr>
                <w:rFonts w:ascii="Tahoma" w:hAnsi="Tahoma" w:cs="Tahoma"/>
                <w:b/>
                <w:bCs/>
                <w:spacing w:val="4"/>
                <w:sz w:val="18"/>
                <w:szCs w:val="18"/>
                <w:lang w:val="en-US"/>
              </w:rPr>
              <w:t>Kjeldahl</w:t>
            </w:r>
          </w:p>
          <w:p w:rsidR="00CC6FEA" w:rsidRPr="00EB6191" w:rsidRDefault="00CC6FEA" w:rsidP="003418F9">
            <w:pPr>
              <w:widowControl w:val="0"/>
              <w:autoSpaceDE w:val="0"/>
              <w:autoSpaceDN w:val="0"/>
              <w:spacing w:after="0" w:line="271" w:lineRule="auto"/>
              <w:jc w:val="center"/>
              <w:rPr>
                <w:rFonts w:ascii="Arial" w:hAnsi="Arial" w:cs="Arial"/>
                <w:b/>
                <w:bCs/>
                <w:spacing w:val="6"/>
                <w:sz w:val="18"/>
                <w:szCs w:val="18"/>
                <w:lang w:val="en-US"/>
              </w:rPr>
            </w:pPr>
            <w:r w:rsidRPr="00EB6191">
              <w:rPr>
                <w:rFonts w:ascii="Arial" w:hAnsi="Arial" w:cs="Arial"/>
                <w:b/>
                <w:bCs/>
                <w:spacing w:val="6"/>
                <w:sz w:val="18"/>
                <w:szCs w:val="18"/>
                <w:lang w:val="en-US"/>
              </w:rPr>
              <w:t>9/kg</w:t>
            </w:r>
          </w:p>
        </w:tc>
        <w:tc>
          <w:tcPr>
            <w:tcW w:w="1015"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3418F9">
            <w:pPr>
              <w:widowControl w:val="0"/>
              <w:autoSpaceDE w:val="0"/>
              <w:autoSpaceDN w:val="0"/>
              <w:spacing w:after="0" w:line="206" w:lineRule="auto"/>
              <w:jc w:val="center"/>
              <w:rPr>
                <w:rFonts w:ascii="Arial Narrow" w:hAnsi="Arial Narrow" w:cs="Arial Narrow"/>
                <w:b/>
                <w:bCs/>
                <w:spacing w:val="4"/>
                <w:sz w:val="24"/>
                <w:szCs w:val="24"/>
                <w:lang w:val="en-US"/>
              </w:rPr>
            </w:pPr>
            <w:r w:rsidRPr="00EB6191">
              <w:rPr>
                <w:rFonts w:ascii="Arial Narrow" w:hAnsi="Arial Narrow" w:cs="Arial Narrow"/>
                <w:b/>
                <w:bCs/>
                <w:spacing w:val="4"/>
                <w:sz w:val="24"/>
                <w:szCs w:val="24"/>
                <w:lang w:val="en-US"/>
              </w:rPr>
              <w:t>Nitrati</w:t>
            </w:r>
          </w:p>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mg NO</w:t>
            </w:r>
            <w:r w:rsidRPr="00EB6191">
              <w:rPr>
                <w:rFonts w:ascii="Tahoma" w:hAnsi="Tahoma" w:cs="Tahoma"/>
                <w:spacing w:val="4"/>
                <w:sz w:val="18"/>
                <w:szCs w:val="18"/>
                <w:vertAlign w:val="subscript"/>
                <w:lang w:val="en-US"/>
              </w:rPr>
              <w:t>3</w:t>
            </w:r>
            <w:r w:rsidRPr="00EB6191">
              <w:rPr>
                <w:rFonts w:ascii="Tahoma" w:hAnsi="Tahoma" w:cs="Tahoma"/>
                <w:spacing w:val="4"/>
                <w:sz w:val="18"/>
                <w:szCs w:val="18"/>
                <w:vertAlign w:val="superscript"/>
                <w:lang w:val="en-US"/>
              </w:rPr>
              <w:t>-</w:t>
            </w:r>
          </w:p>
          <w:p w:rsidR="00CC6FEA" w:rsidRPr="00EB6191" w:rsidRDefault="00CC6FEA" w:rsidP="003418F9">
            <w:pPr>
              <w:widowControl w:val="0"/>
              <w:autoSpaceDE w:val="0"/>
              <w:autoSpaceDN w:val="0"/>
              <w:spacing w:after="0" w:line="268" w:lineRule="auto"/>
              <w:jc w:val="center"/>
              <w:rPr>
                <w:rFonts w:ascii="Arial" w:hAnsi="Arial" w:cs="Arial"/>
                <w:b/>
                <w:bCs/>
                <w:spacing w:val="6"/>
                <w:sz w:val="18"/>
                <w:szCs w:val="18"/>
                <w:lang w:val="en-US"/>
              </w:rPr>
            </w:pPr>
            <w:r w:rsidRPr="00EB6191">
              <w:rPr>
                <w:rFonts w:ascii="Arial" w:hAnsi="Arial" w:cs="Arial"/>
                <w:b/>
                <w:bCs/>
                <w:spacing w:val="6"/>
                <w:sz w:val="18"/>
                <w:szCs w:val="18"/>
                <w:lang w:val="en-US"/>
              </w:rPr>
              <w:t>/kg</w:t>
            </w:r>
          </w:p>
        </w:tc>
        <w:tc>
          <w:tcPr>
            <w:tcW w:w="1232" w:type="dxa"/>
            <w:tcBorders>
              <w:top w:val="single" w:sz="4" w:space="0" w:color="auto"/>
              <w:left w:val="single" w:sz="4" w:space="0" w:color="auto"/>
              <w:bottom w:val="single" w:sz="12"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Tahoma" w:hAnsi="Tahoma" w:cs="Tahoma"/>
                <w:b/>
                <w:bCs/>
                <w:spacing w:val="4"/>
                <w:sz w:val="18"/>
                <w:szCs w:val="18"/>
                <w:lang w:val="en-US"/>
              </w:rPr>
            </w:pPr>
            <w:r w:rsidRPr="00EB6191">
              <w:rPr>
                <w:rFonts w:ascii="Tahoma" w:hAnsi="Tahoma" w:cs="Tahoma"/>
                <w:b/>
                <w:bCs/>
                <w:spacing w:val="4"/>
                <w:sz w:val="18"/>
                <w:szCs w:val="18"/>
                <w:lang w:val="en-US"/>
              </w:rPr>
              <w:t>Nitriti</w:t>
            </w:r>
          </w:p>
          <w:p w:rsidR="00CC6FEA" w:rsidRPr="00EB6191" w:rsidRDefault="00CC6FEA" w:rsidP="003418F9">
            <w:pPr>
              <w:widowControl w:val="0"/>
              <w:autoSpaceDE w:val="0"/>
              <w:autoSpaceDN w:val="0"/>
              <w:spacing w:after="0" w:line="314" w:lineRule="auto"/>
              <w:jc w:val="center"/>
              <w:rPr>
                <w:rFonts w:ascii="Arial" w:hAnsi="Arial" w:cs="Arial"/>
                <w:b/>
                <w:bCs/>
                <w:spacing w:val="6"/>
                <w:sz w:val="18"/>
                <w:szCs w:val="18"/>
                <w:lang w:val="en-US"/>
              </w:rPr>
            </w:pPr>
            <w:r w:rsidRPr="00EB6191">
              <w:rPr>
                <w:rFonts w:ascii="Tahoma" w:hAnsi="Tahoma" w:cs="Tahoma"/>
                <w:spacing w:val="4"/>
                <w:sz w:val="18"/>
                <w:szCs w:val="18"/>
                <w:lang w:val="en-US"/>
              </w:rPr>
              <w:t>mg NO</w:t>
            </w:r>
            <w:r w:rsidRPr="00EB6191">
              <w:rPr>
                <w:rFonts w:ascii="Tahoma" w:hAnsi="Tahoma" w:cs="Tahoma"/>
                <w:spacing w:val="4"/>
                <w:sz w:val="18"/>
                <w:szCs w:val="18"/>
                <w:vertAlign w:val="subscript"/>
                <w:lang w:val="en-US"/>
              </w:rPr>
              <w:t xml:space="preserve">2 </w:t>
            </w:r>
            <w:r w:rsidRPr="00EB6191">
              <w:rPr>
                <w:rFonts w:ascii="Arial" w:hAnsi="Arial" w:cs="Arial"/>
                <w:b/>
                <w:bCs/>
                <w:spacing w:val="6"/>
                <w:sz w:val="18"/>
                <w:szCs w:val="18"/>
                <w:lang w:val="en-US"/>
              </w:rPr>
              <w:t>/kg</w:t>
            </w:r>
          </w:p>
        </w:tc>
        <w:tc>
          <w:tcPr>
            <w:tcW w:w="1231" w:type="dxa"/>
            <w:tcBorders>
              <w:top w:val="single" w:sz="4" w:space="0" w:color="auto"/>
              <w:left w:val="single" w:sz="4" w:space="0" w:color="auto"/>
              <w:bottom w:val="single" w:sz="12"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Tahoma" w:hAnsi="Tahoma" w:cs="Tahoma"/>
                <w:b/>
                <w:bCs/>
                <w:spacing w:val="4"/>
                <w:sz w:val="18"/>
                <w:szCs w:val="18"/>
                <w:lang w:val="en-US"/>
              </w:rPr>
            </w:pPr>
            <w:r w:rsidRPr="00EB6191">
              <w:rPr>
                <w:rFonts w:ascii="Tahoma" w:hAnsi="Tahoma" w:cs="Tahoma"/>
                <w:b/>
                <w:bCs/>
                <w:spacing w:val="4"/>
                <w:sz w:val="18"/>
                <w:szCs w:val="18"/>
                <w:lang w:val="en-US"/>
              </w:rPr>
              <w:t>Azot total</w:t>
            </w:r>
          </w:p>
          <w:p w:rsidR="00CC6FEA" w:rsidRPr="00EB6191" w:rsidRDefault="00CC6FEA" w:rsidP="003418F9">
            <w:pPr>
              <w:widowControl w:val="0"/>
              <w:autoSpaceDE w:val="0"/>
              <w:autoSpaceDN w:val="0"/>
              <w:spacing w:after="0" w:line="316" w:lineRule="auto"/>
              <w:jc w:val="center"/>
              <w:rPr>
                <w:rFonts w:ascii="Tahoma" w:hAnsi="Tahoma" w:cs="Tahoma"/>
                <w:spacing w:val="4"/>
                <w:sz w:val="18"/>
                <w:szCs w:val="18"/>
                <w:lang w:val="en-US"/>
              </w:rPr>
            </w:pPr>
            <w:r w:rsidRPr="00EB6191">
              <w:rPr>
                <w:rFonts w:ascii="Tahoma" w:hAnsi="Tahoma" w:cs="Tahoma"/>
                <w:spacing w:val="4"/>
                <w:sz w:val="18"/>
                <w:szCs w:val="18"/>
                <w:lang w:val="en-US"/>
              </w:rPr>
              <w:t>mg/kg</w:t>
            </w:r>
          </w:p>
        </w:tc>
        <w:tc>
          <w:tcPr>
            <w:tcW w:w="1242" w:type="dxa"/>
            <w:tcBorders>
              <w:top w:val="single" w:sz="4" w:space="0" w:color="auto"/>
              <w:left w:val="single" w:sz="4" w:space="0" w:color="auto"/>
              <w:bottom w:val="single" w:sz="12" w:space="0" w:color="auto"/>
              <w:right w:val="single" w:sz="4" w:space="0" w:color="auto"/>
            </w:tcBorders>
          </w:tcPr>
          <w:p w:rsidR="00CC6FEA" w:rsidRPr="00EB6191" w:rsidRDefault="00CC6FEA" w:rsidP="003418F9">
            <w:pPr>
              <w:widowControl w:val="0"/>
              <w:autoSpaceDE w:val="0"/>
              <w:autoSpaceDN w:val="0"/>
              <w:spacing w:after="0" w:line="240" w:lineRule="auto"/>
              <w:jc w:val="center"/>
              <w:rPr>
                <w:rFonts w:ascii="Tahoma" w:hAnsi="Tahoma" w:cs="Tahoma"/>
                <w:b/>
                <w:bCs/>
                <w:spacing w:val="4"/>
                <w:sz w:val="18"/>
                <w:szCs w:val="18"/>
                <w:lang w:val="en-US"/>
              </w:rPr>
            </w:pPr>
            <w:r w:rsidRPr="00EB6191">
              <w:rPr>
                <w:rFonts w:ascii="Tahoma" w:hAnsi="Tahoma" w:cs="Tahoma"/>
                <w:b/>
                <w:bCs/>
                <w:spacing w:val="4"/>
                <w:sz w:val="18"/>
                <w:szCs w:val="18"/>
                <w:lang w:val="en-US"/>
              </w:rPr>
              <w:t>Fosfor</w:t>
            </w:r>
          </w:p>
          <w:p w:rsidR="00CC6FEA" w:rsidRPr="00EB6191" w:rsidRDefault="00CC6FEA" w:rsidP="003418F9">
            <w:pPr>
              <w:widowControl w:val="0"/>
              <w:autoSpaceDE w:val="0"/>
              <w:autoSpaceDN w:val="0"/>
              <w:spacing w:after="0" w:line="312" w:lineRule="auto"/>
              <w:jc w:val="center"/>
              <w:rPr>
                <w:rFonts w:ascii="Tahoma" w:hAnsi="Tahoma" w:cs="Tahoma"/>
                <w:spacing w:val="4"/>
                <w:sz w:val="18"/>
                <w:szCs w:val="18"/>
                <w:lang w:val="en-US"/>
              </w:rPr>
            </w:pPr>
            <w:r w:rsidRPr="00EB6191">
              <w:rPr>
                <w:rFonts w:ascii="Tahoma" w:hAnsi="Tahoma" w:cs="Tahoma"/>
                <w:b/>
                <w:bCs/>
                <w:spacing w:val="4"/>
                <w:sz w:val="18"/>
                <w:szCs w:val="18"/>
                <w:lang w:val="en-US"/>
              </w:rPr>
              <w:t xml:space="preserve">total </w:t>
            </w:r>
            <w:r w:rsidRPr="00EB6191">
              <w:rPr>
                <w:rFonts w:ascii="Tahoma" w:hAnsi="Tahoma" w:cs="Tahoma"/>
                <w:spacing w:val="4"/>
                <w:sz w:val="18"/>
                <w:szCs w:val="18"/>
                <w:lang w:val="en-US"/>
              </w:rPr>
              <w:t>mg/kg</w:t>
            </w:r>
          </w:p>
        </w:tc>
      </w:tr>
      <w:tr w:rsidR="00CC6FEA" w:rsidRPr="00EB6191">
        <w:trPr>
          <w:trHeight w:hRule="exact" w:val="245"/>
          <w:jc w:val="center"/>
        </w:trPr>
        <w:tc>
          <w:tcPr>
            <w:tcW w:w="1325"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1664</w:t>
            </w:r>
          </w:p>
        </w:tc>
        <w:tc>
          <w:tcPr>
            <w:tcW w:w="101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7,35</w:t>
            </w:r>
          </w:p>
        </w:tc>
        <w:tc>
          <w:tcPr>
            <w:tcW w:w="1325"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1,41</w:t>
            </w:r>
          </w:p>
        </w:tc>
        <w:tc>
          <w:tcPr>
            <w:tcW w:w="1015"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41"/>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1665</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7,28</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1,09</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34"/>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1666</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6,44</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2,57</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34"/>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1667</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7,02</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0,513</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38"/>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1668</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7,05</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0,693</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30"/>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10"/>
                <w:sz w:val="18"/>
                <w:szCs w:val="18"/>
                <w:lang w:val="en-US"/>
              </w:rPr>
            </w:pPr>
            <w:r w:rsidRPr="00EB6191">
              <w:rPr>
                <w:rFonts w:ascii="Arial" w:hAnsi="Arial" w:cs="Arial"/>
                <w:b/>
                <w:bCs/>
                <w:spacing w:val="10"/>
                <w:sz w:val="18"/>
                <w:szCs w:val="18"/>
                <w:lang w:val="en-US"/>
              </w:rPr>
              <w:t>1669</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6,99</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0,268</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w:t>
            </w:r>
          </w:p>
        </w:tc>
      </w:tr>
      <w:tr w:rsidR="00CC6FEA" w:rsidRPr="00EB6191">
        <w:trPr>
          <w:trHeight w:hRule="exact" w:val="248"/>
          <w:jc w:val="center"/>
        </w:trPr>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5"/>
              <w:jc w:val="right"/>
              <w:rPr>
                <w:rFonts w:ascii="Arial" w:hAnsi="Arial" w:cs="Arial"/>
                <w:b/>
                <w:bCs/>
                <w:spacing w:val="4"/>
                <w:sz w:val="18"/>
                <w:szCs w:val="18"/>
                <w:lang w:val="en-US"/>
              </w:rPr>
            </w:pPr>
            <w:r w:rsidRPr="00EB6191">
              <w:rPr>
                <w:rFonts w:ascii="Arial" w:hAnsi="Arial" w:cs="Arial"/>
                <w:b/>
                <w:bCs/>
                <w:spacing w:val="4"/>
                <w:sz w:val="18"/>
                <w:szCs w:val="18"/>
                <w:lang w:val="en-US"/>
              </w:rPr>
              <w:t>1670</w:t>
            </w:r>
          </w:p>
        </w:tc>
        <w:tc>
          <w:tcPr>
            <w:tcW w:w="10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82"/>
              <w:jc w:val="right"/>
              <w:rPr>
                <w:rFonts w:ascii="Tahoma" w:hAnsi="Tahoma" w:cs="Tahoma"/>
                <w:spacing w:val="4"/>
                <w:sz w:val="18"/>
                <w:szCs w:val="18"/>
                <w:lang w:val="en-US"/>
              </w:rPr>
            </w:pPr>
            <w:r w:rsidRPr="00EB6191">
              <w:rPr>
                <w:rFonts w:ascii="Tahoma" w:hAnsi="Tahoma" w:cs="Tahoma"/>
                <w:spacing w:val="4"/>
                <w:sz w:val="18"/>
                <w:szCs w:val="18"/>
                <w:lang w:val="en-US"/>
              </w:rPr>
              <w:t>7,29</w:t>
            </w:r>
          </w:p>
        </w:tc>
        <w:tc>
          <w:tcPr>
            <w:tcW w:w="13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12,2</w:t>
            </w:r>
          </w:p>
        </w:tc>
        <w:tc>
          <w:tcPr>
            <w:tcW w:w="101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343</w:t>
            </w:r>
          </w:p>
        </w:tc>
        <w:tc>
          <w:tcPr>
            <w:tcW w:w="123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26,6</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12290</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ahoma" w:hAnsi="Tahoma" w:cs="Tahoma"/>
                <w:spacing w:val="4"/>
                <w:sz w:val="18"/>
                <w:szCs w:val="18"/>
                <w:lang w:val="en-US"/>
              </w:rPr>
            </w:pPr>
            <w:r w:rsidRPr="00EB6191">
              <w:rPr>
                <w:rFonts w:ascii="Tahoma" w:hAnsi="Tahoma" w:cs="Tahoma"/>
                <w:spacing w:val="4"/>
                <w:sz w:val="18"/>
                <w:szCs w:val="18"/>
                <w:lang w:val="en-US"/>
              </w:rPr>
              <w:t>54432</w:t>
            </w:r>
          </w:p>
        </w:tc>
      </w:tr>
    </w:tbl>
    <w:p w:rsidR="00CC6FEA" w:rsidRPr="00C2764C" w:rsidRDefault="00CC6FEA" w:rsidP="00DA49DE">
      <w:pPr>
        <w:widowControl w:val="0"/>
        <w:autoSpaceDE w:val="0"/>
        <w:autoSpaceDN w:val="0"/>
        <w:spacing w:after="504" w:line="240" w:lineRule="auto"/>
        <w:ind w:left="360"/>
        <w:rPr>
          <w:rFonts w:ascii="Tahoma" w:hAnsi="Tahoma" w:cs="Tahoma"/>
          <w:sz w:val="18"/>
          <w:szCs w:val="18"/>
          <w:lang w:val="en-US"/>
        </w:rPr>
      </w:pPr>
      <w:r w:rsidRPr="00C2764C">
        <w:rPr>
          <w:rFonts w:ascii="Tahoma" w:hAnsi="Tahoma" w:cs="Tahoma"/>
          <w:sz w:val="18"/>
          <w:szCs w:val="18"/>
          <w:lang w:val="en-US"/>
        </w:rPr>
        <w:t>Tabel 1.4. Rezultate-analitice de laborator</w:t>
      </w:r>
    </w:p>
    <w:tbl>
      <w:tblPr>
        <w:tblW w:w="0" w:type="auto"/>
        <w:jc w:val="center"/>
        <w:tblLayout w:type="fixed"/>
        <w:tblCellMar>
          <w:left w:w="0" w:type="dxa"/>
          <w:right w:w="0" w:type="dxa"/>
        </w:tblCellMar>
        <w:tblLook w:val="0000" w:firstRow="0" w:lastRow="0" w:firstColumn="0" w:lastColumn="0" w:noHBand="0" w:noVBand="0"/>
      </w:tblPr>
      <w:tblGrid>
        <w:gridCol w:w="2113"/>
        <w:gridCol w:w="1444"/>
        <w:gridCol w:w="1613"/>
      </w:tblGrid>
      <w:tr w:rsidR="00CC6FEA" w:rsidRPr="00EB6191">
        <w:trPr>
          <w:cantSplit/>
          <w:trHeight w:hRule="exact" w:val="461"/>
          <w:jc w:val="center"/>
        </w:trPr>
        <w:tc>
          <w:tcPr>
            <w:tcW w:w="2113"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619"/>
              <w:jc w:val="right"/>
              <w:rPr>
                <w:rFonts w:ascii="Arial" w:hAnsi="Arial" w:cs="Arial"/>
                <w:b/>
                <w:bCs/>
                <w:spacing w:val="8"/>
                <w:sz w:val="18"/>
                <w:szCs w:val="18"/>
                <w:lang w:val="en-US"/>
              </w:rPr>
            </w:pPr>
            <w:r w:rsidRPr="00EB6191">
              <w:rPr>
                <w:rFonts w:ascii="Arial" w:hAnsi="Arial" w:cs="Arial"/>
                <w:b/>
                <w:bCs/>
                <w:spacing w:val="8"/>
                <w:sz w:val="18"/>
                <w:szCs w:val="18"/>
                <w:lang w:val="en-US"/>
              </w:rPr>
              <w:t>Element</w:t>
            </w:r>
          </w:p>
        </w:tc>
        <w:tc>
          <w:tcPr>
            <w:tcW w:w="1444"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b/>
                <w:bCs/>
                <w:spacing w:val="8"/>
                <w:sz w:val="18"/>
                <w:szCs w:val="18"/>
                <w:lang w:val="en-US"/>
              </w:rPr>
            </w:pPr>
            <w:r w:rsidRPr="00EB6191">
              <w:rPr>
                <w:rFonts w:ascii="Arial" w:hAnsi="Arial" w:cs="Arial"/>
                <w:b/>
                <w:bCs/>
                <w:spacing w:val="8"/>
                <w:sz w:val="18"/>
                <w:szCs w:val="18"/>
                <w:lang w:val="en-US"/>
              </w:rPr>
              <w:t>U.M.</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11" w:lineRule="auto"/>
              <w:ind w:right="412"/>
              <w:jc w:val="right"/>
              <w:rPr>
                <w:rFonts w:ascii="Tahoma" w:hAnsi="Tahoma" w:cs="Tahoma"/>
                <w:b/>
                <w:bCs/>
                <w:sz w:val="20"/>
                <w:szCs w:val="20"/>
                <w:lang w:val="en-US"/>
              </w:rPr>
            </w:pPr>
            <w:r w:rsidRPr="00EB6191">
              <w:rPr>
                <w:rFonts w:ascii="Tahoma" w:hAnsi="Tahoma" w:cs="Tahoma"/>
                <w:b/>
                <w:bCs/>
                <w:sz w:val="20"/>
                <w:szCs w:val="20"/>
                <w:lang w:val="en-US"/>
              </w:rPr>
              <w:t>Valoare</w:t>
            </w:r>
          </w:p>
          <w:p w:rsidR="00CC6FEA" w:rsidRPr="00EB6191" w:rsidRDefault="00CC6FEA" w:rsidP="003418F9">
            <w:pPr>
              <w:widowControl w:val="0"/>
              <w:autoSpaceDE w:val="0"/>
              <w:autoSpaceDN w:val="0"/>
              <w:spacing w:after="0" w:line="240" w:lineRule="auto"/>
              <w:ind w:right="232"/>
              <w:jc w:val="right"/>
              <w:rPr>
                <w:rFonts w:ascii="Tahoma" w:hAnsi="Tahoma" w:cs="Tahoma"/>
                <w:b/>
                <w:bCs/>
                <w:spacing w:val="4"/>
                <w:sz w:val="18"/>
                <w:szCs w:val="18"/>
                <w:lang w:val="en-US"/>
              </w:rPr>
            </w:pPr>
            <w:r w:rsidRPr="00EB6191">
              <w:rPr>
                <w:rFonts w:ascii="Tahoma" w:hAnsi="Tahoma" w:cs="Tahoma"/>
                <w:b/>
                <w:bCs/>
                <w:spacing w:val="4"/>
                <w:sz w:val="18"/>
                <w:szCs w:val="18"/>
                <w:lang w:val="en-US"/>
              </w:rPr>
              <w:t>determinată</w:t>
            </w:r>
          </w:p>
        </w:tc>
      </w:tr>
      <w:tr w:rsidR="00CC6FEA" w:rsidRPr="00EB6191">
        <w:trPr>
          <w:cantSplit/>
          <w:trHeight w:hRule="exact" w:val="266"/>
          <w:jc w:val="center"/>
        </w:trPr>
        <w:tc>
          <w:tcPr>
            <w:tcW w:w="2113" w:type="dxa"/>
            <w:vMerge/>
            <w:tcBorders>
              <w:top w:val="nil"/>
              <w:left w:val="single" w:sz="4" w:space="0" w:color="auto"/>
              <w:bottom w:val="single" w:sz="1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b/>
                <w:bCs/>
                <w:spacing w:val="4"/>
                <w:sz w:val="18"/>
                <w:szCs w:val="18"/>
                <w:lang w:val="en-US"/>
              </w:rPr>
            </w:pPr>
          </w:p>
        </w:tc>
        <w:tc>
          <w:tcPr>
            <w:tcW w:w="1444" w:type="dxa"/>
            <w:vMerge/>
            <w:tcBorders>
              <w:top w:val="nil"/>
              <w:left w:val="single" w:sz="4" w:space="0" w:color="auto"/>
              <w:bottom w:val="single" w:sz="1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b/>
                <w:bCs/>
                <w:spacing w:val="4"/>
                <w:sz w:val="18"/>
                <w:szCs w:val="18"/>
                <w:lang w:val="en-US"/>
              </w:rPr>
            </w:pPr>
          </w:p>
        </w:tc>
        <w:tc>
          <w:tcPr>
            <w:tcW w:w="1613" w:type="dxa"/>
            <w:tcBorders>
              <w:top w:val="single" w:sz="4" w:space="0" w:color="auto"/>
              <w:left w:val="single" w:sz="4" w:space="0" w:color="auto"/>
              <w:bottom w:val="single" w:sz="1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322"/>
              <w:jc w:val="right"/>
              <w:rPr>
                <w:rFonts w:ascii="Arial" w:hAnsi="Arial" w:cs="Arial"/>
                <w:b/>
                <w:bCs/>
                <w:spacing w:val="8"/>
                <w:sz w:val="18"/>
                <w:szCs w:val="18"/>
                <w:lang w:val="en-US"/>
              </w:rPr>
            </w:pPr>
            <w:r w:rsidRPr="00EB6191">
              <w:rPr>
                <w:rFonts w:ascii="Arial" w:hAnsi="Arial" w:cs="Arial"/>
                <w:b/>
                <w:bCs/>
                <w:spacing w:val="8"/>
                <w:sz w:val="18"/>
                <w:szCs w:val="18"/>
                <w:lang w:val="en-US"/>
              </w:rPr>
              <w:t>Cod 1667</w:t>
            </w:r>
          </w:p>
        </w:tc>
      </w:tr>
      <w:tr w:rsidR="00CC6FEA" w:rsidRPr="00EB6191">
        <w:trPr>
          <w:trHeight w:hRule="exact" w:val="249"/>
          <w:jc w:val="center"/>
        </w:trPr>
        <w:tc>
          <w:tcPr>
            <w:tcW w:w="2113"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Cadmiu</w:t>
            </w:r>
          </w:p>
        </w:tc>
        <w:tc>
          <w:tcPr>
            <w:tcW w:w="1444"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1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&lt;1</w:t>
            </w:r>
          </w:p>
        </w:tc>
      </w:tr>
      <w:tr w:rsidR="00CC6FEA" w:rsidRPr="00EB6191">
        <w:trPr>
          <w:trHeight w:hRule="exact" w:val="237"/>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Crom</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35,2</w:t>
            </w:r>
          </w:p>
        </w:tc>
      </w:tr>
      <w:tr w:rsidR="00CC6FEA" w:rsidRPr="00EB6191">
        <w:trPr>
          <w:trHeight w:hRule="exact" w:val="231"/>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Cupru</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16,1</w:t>
            </w:r>
          </w:p>
        </w:tc>
      </w:tr>
      <w:tr w:rsidR="00CC6FEA" w:rsidRPr="00EB6191">
        <w:trPr>
          <w:trHeight w:hRule="exact" w:val="234"/>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Nichel</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27,0</w:t>
            </w:r>
          </w:p>
        </w:tc>
      </w:tr>
      <w:tr w:rsidR="00CC6FEA" w:rsidRPr="00EB6191">
        <w:trPr>
          <w:trHeight w:hRule="exact" w:val="237"/>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Plumb</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14,9</w:t>
            </w:r>
          </w:p>
        </w:tc>
      </w:tr>
      <w:tr w:rsidR="00CC6FEA" w:rsidRPr="00EB6191">
        <w:trPr>
          <w:trHeight w:hRule="exact" w:val="242"/>
          <w:jc w:val="center"/>
        </w:trPr>
        <w:tc>
          <w:tcPr>
            <w:tcW w:w="21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5"/>
              <w:rPr>
                <w:rFonts w:ascii="Arial" w:hAnsi="Arial" w:cs="Arial"/>
                <w:spacing w:val="10"/>
                <w:sz w:val="18"/>
                <w:szCs w:val="18"/>
                <w:lang w:val="en-US"/>
              </w:rPr>
            </w:pPr>
            <w:r w:rsidRPr="00EB6191">
              <w:rPr>
                <w:rFonts w:ascii="Arial" w:hAnsi="Arial" w:cs="Arial"/>
                <w:spacing w:val="10"/>
                <w:sz w:val="18"/>
                <w:szCs w:val="18"/>
                <w:lang w:val="en-US"/>
              </w:rPr>
              <w:t>Zinc</w:t>
            </w:r>
          </w:p>
        </w:tc>
        <w:tc>
          <w:tcPr>
            <w:tcW w:w="14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06"/>
              <w:jc w:val="right"/>
              <w:rPr>
                <w:rFonts w:ascii="Arial" w:hAnsi="Arial" w:cs="Arial"/>
                <w:spacing w:val="10"/>
                <w:sz w:val="18"/>
                <w:szCs w:val="18"/>
                <w:lang w:val="en-US"/>
              </w:rPr>
            </w:pPr>
            <w:r w:rsidRPr="00EB6191">
              <w:rPr>
                <w:rFonts w:ascii="Arial" w:hAnsi="Arial" w:cs="Arial"/>
                <w:spacing w:val="10"/>
                <w:sz w:val="18"/>
                <w:szCs w:val="18"/>
                <w:lang w:val="en-US"/>
              </w:rPr>
              <w:t>mg/kg</w:t>
            </w:r>
          </w:p>
        </w:tc>
        <w:tc>
          <w:tcPr>
            <w:tcW w:w="16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0"/>
              <w:rPr>
                <w:rFonts w:ascii="Arial" w:hAnsi="Arial" w:cs="Arial"/>
                <w:spacing w:val="10"/>
                <w:sz w:val="18"/>
                <w:szCs w:val="18"/>
                <w:lang w:val="en-US"/>
              </w:rPr>
            </w:pPr>
            <w:r w:rsidRPr="00EB6191">
              <w:rPr>
                <w:rFonts w:ascii="Arial" w:hAnsi="Arial" w:cs="Arial"/>
                <w:spacing w:val="10"/>
                <w:sz w:val="18"/>
                <w:szCs w:val="18"/>
                <w:lang w:val="en-US"/>
              </w:rPr>
              <w:t>&lt;50</w:t>
            </w:r>
          </w:p>
        </w:tc>
      </w:tr>
    </w:tbl>
    <w:p w:rsidR="00CC6FEA" w:rsidRDefault="00CC6FEA" w:rsidP="00DA49DE">
      <w:pPr>
        <w:widowControl w:val="0"/>
        <w:autoSpaceDE w:val="0"/>
        <w:autoSpaceDN w:val="0"/>
        <w:spacing w:before="36" w:after="0" w:line="360" w:lineRule="auto"/>
        <w:jc w:val="center"/>
        <w:rPr>
          <w:rFonts w:ascii="Tahoma" w:hAnsi="Tahoma" w:cs="Tahoma"/>
          <w:b/>
          <w:bCs/>
          <w:sz w:val="18"/>
          <w:szCs w:val="18"/>
          <w:lang w:val="en-US"/>
        </w:rPr>
      </w:pPr>
      <w:r w:rsidRPr="00C2764C">
        <w:rPr>
          <w:rFonts w:ascii="Tahoma" w:hAnsi="Tahoma" w:cs="Tahoma"/>
          <w:b/>
          <w:bCs/>
          <w:sz w:val="18"/>
          <w:szCs w:val="18"/>
          <w:lang w:val="en-US"/>
        </w:rPr>
        <w:t>Tabel 1.5.Rezultate analit</w:t>
      </w:r>
      <w:r>
        <w:rPr>
          <w:rFonts w:ascii="Tahoma" w:hAnsi="Tahoma" w:cs="Tahoma"/>
          <w:b/>
          <w:bCs/>
          <w:sz w:val="18"/>
          <w:szCs w:val="18"/>
          <w:lang w:val="en-US"/>
        </w:rPr>
        <w:t>ice de laborator — metale grele</w:t>
      </w:r>
    </w:p>
    <w:p w:rsidR="00CC6FEA" w:rsidRDefault="00CC6FEA" w:rsidP="00DA49DE">
      <w:pPr>
        <w:widowControl w:val="0"/>
        <w:autoSpaceDE w:val="0"/>
        <w:autoSpaceDN w:val="0"/>
        <w:spacing w:after="0" w:line="240" w:lineRule="auto"/>
        <w:rPr>
          <w:rFonts w:ascii="Times New Roman" w:hAnsi="Times New Roman" w:cs="Times New Roman"/>
          <w:sz w:val="24"/>
          <w:szCs w:val="24"/>
          <w:lang w:val="en-US"/>
        </w:rPr>
      </w:pPr>
      <w:r w:rsidRPr="006D0578">
        <w:rPr>
          <w:rFonts w:ascii="Times New Roman" w:hAnsi="Times New Roman" w:cs="Times New Roman"/>
          <w:spacing w:val="8"/>
          <w:sz w:val="24"/>
          <w:szCs w:val="24"/>
          <w:lang w:val="en-US"/>
        </w:rPr>
        <w:t xml:space="preserve">in tabelul 1.6. sunt centralizate date privind concentratiile determinate pentru fiecare metal </w:t>
      </w:r>
      <w:r w:rsidRPr="006D0578">
        <w:rPr>
          <w:rFonts w:ascii="Times New Roman" w:hAnsi="Times New Roman" w:cs="Times New Roman"/>
          <w:spacing w:val="9"/>
          <w:sz w:val="24"/>
          <w:szCs w:val="24"/>
          <w:lang w:val="en-US"/>
        </w:rPr>
        <w:t xml:space="preserve">in comparatie cu criteriile române aplicabile. Pentru continuturile de azot si fosfor nu sunt </w:t>
      </w:r>
      <w:r w:rsidRPr="006D0578">
        <w:rPr>
          <w:rFonts w:ascii="Times New Roman" w:hAnsi="Times New Roman" w:cs="Times New Roman"/>
          <w:sz w:val="24"/>
          <w:szCs w:val="24"/>
          <w:lang w:val="en-US"/>
        </w:rPr>
        <w:t>aplicabile criterii de evaluare privind poluarea.</w:t>
      </w:r>
    </w:p>
    <w:p w:rsidR="00CC6FEA" w:rsidRPr="006D0578" w:rsidRDefault="00CC6FEA" w:rsidP="00DA49DE">
      <w:pPr>
        <w:widowControl w:val="0"/>
        <w:autoSpaceDE w:val="0"/>
        <w:autoSpaceDN w:val="0"/>
        <w:spacing w:after="0" w:line="240" w:lineRule="auto"/>
        <w:rPr>
          <w:rFonts w:ascii="Times New Roman" w:hAnsi="Times New Roman" w:cs="Times New Roman"/>
          <w:b/>
          <w:bCs/>
          <w:sz w:val="24"/>
          <w:szCs w:val="24"/>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1822"/>
        <w:gridCol w:w="1800"/>
        <w:gridCol w:w="3121"/>
      </w:tblGrid>
      <w:tr w:rsidR="00CC6FEA" w:rsidRPr="00EB6191">
        <w:trPr>
          <w:trHeight w:hRule="exact" w:val="634"/>
        </w:trPr>
        <w:tc>
          <w:tcPr>
            <w:tcW w:w="182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407"/>
              <w:jc w:val="right"/>
              <w:rPr>
                <w:rFonts w:ascii="Tahoma" w:hAnsi="Tahoma" w:cs="Tahoma"/>
                <w:b/>
                <w:bCs/>
                <w:sz w:val="20"/>
                <w:szCs w:val="20"/>
                <w:lang w:val="en-US"/>
              </w:rPr>
            </w:pPr>
            <w:r w:rsidRPr="00EB6191">
              <w:rPr>
                <w:rFonts w:ascii="Tahoma" w:hAnsi="Tahoma" w:cs="Tahoma"/>
                <w:b/>
                <w:bCs/>
                <w:sz w:val="20"/>
                <w:szCs w:val="20"/>
                <w:lang w:val="en-US"/>
              </w:rPr>
              <w:t>Indicator</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390"/>
              <w:rPr>
                <w:rFonts w:ascii="Tahoma" w:hAnsi="Tahoma" w:cs="Tahoma"/>
                <w:b/>
                <w:bCs/>
                <w:sz w:val="20"/>
                <w:szCs w:val="20"/>
                <w:lang w:val="en-US"/>
              </w:rPr>
            </w:pPr>
            <w:r w:rsidRPr="00EB6191">
              <w:rPr>
                <w:rFonts w:ascii="Tahoma" w:hAnsi="Tahoma" w:cs="Tahoma"/>
                <w:b/>
                <w:bCs/>
                <w:sz w:val="20"/>
                <w:szCs w:val="20"/>
                <w:lang w:val="en-US"/>
              </w:rPr>
              <w:t>VN/P</w:t>
            </w:r>
            <w:r w:rsidRPr="00EB6191">
              <w:rPr>
                <w:rFonts w:ascii="Arial Narrow" w:hAnsi="Arial Narrow" w:cs="Arial Narrow"/>
                <w:b/>
                <w:bCs/>
                <w:spacing w:val="-2"/>
                <w:sz w:val="26"/>
                <w:szCs w:val="26"/>
                <w:lang w:val="en-US"/>
              </w:rPr>
              <w:t>AIV</w:t>
            </w:r>
            <w:r w:rsidRPr="00EB6191">
              <w:rPr>
                <w:rFonts w:ascii="Tahoma" w:hAnsi="Tahoma" w:cs="Tahoma"/>
                <w:b/>
                <w:bCs/>
                <w:sz w:val="20"/>
                <w:szCs w:val="20"/>
                <w:lang w:val="en-US"/>
              </w:rPr>
              <w:t>I</w:t>
            </w:r>
          </w:p>
          <w:p w:rsidR="00CC6FEA" w:rsidRPr="00EB6191" w:rsidRDefault="00CC6FEA" w:rsidP="003418F9">
            <w:pPr>
              <w:widowControl w:val="0"/>
              <w:autoSpaceDE w:val="0"/>
              <w:autoSpaceDN w:val="0"/>
              <w:spacing w:after="0" w:line="302" w:lineRule="auto"/>
              <w:ind w:left="390"/>
              <w:rPr>
                <w:rFonts w:ascii="Tahoma" w:hAnsi="Tahoma" w:cs="Tahoma"/>
                <w:b/>
                <w:bCs/>
                <w:sz w:val="20"/>
                <w:szCs w:val="20"/>
                <w:lang w:val="en-US"/>
              </w:rPr>
            </w:pPr>
            <w:r w:rsidRPr="00EB6191">
              <w:rPr>
                <w:rFonts w:ascii="Tahoma" w:hAnsi="Tahoma" w:cs="Tahoma"/>
                <w:b/>
                <w:bCs/>
                <w:sz w:val="20"/>
                <w:szCs w:val="20"/>
                <w:lang w:val="en-US"/>
              </w:rPr>
              <w:t>(mg/kg)</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78"/>
              <w:jc w:val="right"/>
              <w:rPr>
                <w:rFonts w:ascii="Tahoma" w:hAnsi="Tahoma" w:cs="Tahoma"/>
                <w:b/>
                <w:bCs/>
                <w:sz w:val="20"/>
                <w:szCs w:val="20"/>
                <w:lang w:val="en-US"/>
              </w:rPr>
            </w:pPr>
            <w:r w:rsidRPr="00EB6191">
              <w:rPr>
                <w:rFonts w:ascii="Tahoma" w:hAnsi="Tahoma" w:cs="Tahoma"/>
                <w:b/>
                <w:bCs/>
                <w:sz w:val="20"/>
                <w:szCs w:val="20"/>
                <w:lang w:val="en-US"/>
              </w:rPr>
              <w:t>Valoare determinată</w:t>
            </w:r>
          </w:p>
        </w:tc>
      </w:tr>
      <w:tr w:rsidR="00CC6FEA" w:rsidRPr="00EB6191">
        <w:trPr>
          <w:trHeight w:hRule="exact" w:val="442"/>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lastRenderedPageBreak/>
              <w:t>pH</w:t>
            </w:r>
          </w:p>
        </w:tc>
        <w:tc>
          <w:tcPr>
            <w:tcW w:w="18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imes New Roman" w:hAnsi="Times New Roman" w:cs="Times New Roman"/>
                <w:spacing w:val="4"/>
                <w:lang w:val="en-US"/>
              </w:rPr>
            </w:pPr>
            <w:r w:rsidRPr="00EB6191">
              <w:rPr>
                <w:rFonts w:ascii="Times New Roman" w:hAnsi="Times New Roman" w:cs="Times New Roman"/>
                <w:spacing w:val="-2"/>
                <w:lang w:val="en-US"/>
              </w:rPr>
              <w:noBreakHyphen/>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443"/>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NKj</w:t>
            </w:r>
          </w:p>
        </w:tc>
        <w:tc>
          <w:tcPr>
            <w:tcW w:w="18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439"/>
        </w:trPr>
        <w:tc>
          <w:tcPr>
            <w:tcW w:w="18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N total</w:t>
            </w:r>
          </w:p>
        </w:tc>
        <w:tc>
          <w:tcPr>
            <w:tcW w:w="18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440"/>
        </w:trPr>
        <w:tc>
          <w:tcPr>
            <w:tcW w:w="18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P total</w:t>
            </w:r>
          </w:p>
        </w:tc>
        <w:tc>
          <w:tcPr>
            <w:tcW w:w="180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378"/>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Zinc</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tabs>
                <w:tab w:val="left" w:pos="603"/>
                <w:tab w:val="left" w:pos="1152"/>
              </w:tabs>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100</w:t>
            </w:r>
            <w:r w:rsidRPr="00EB6191">
              <w:rPr>
                <w:rFonts w:ascii="Times New Roman" w:hAnsi="Times New Roman" w:cs="Times New Roman"/>
                <w:spacing w:val="-2"/>
                <w:lang w:val="en-US"/>
              </w:rPr>
              <w:tab/>
              <w:t>700</w:t>
            </w:r>
            <w:r w:rsidRPr="00EB6191">
              <w:rPr>
                <w:rFonts w:ascii="Times New Roman" w:hAnsi="Times New Roman" w:cs="Times New Roman"/>
                <w:spacing w:val="-2"/>
                <w:lang w:val="en-US"/>
              </w:rPr>
              <w:tab/>
              <w:t>1500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320"/>
              <w:rPr>
                <w:rFonts w:ascii="Times New Roman" w:hAnsi="Times New Roman" w:cs="Times New Roman"/>
                <w:spacing w:val="-2"/>
                <w:lang w:val="en-US"/>
              </w:rPr>
            </w:pPr>
            <w:r w:rsidRPr="00EB6191">
              <w:rPr>
                <w:rFonts w:ascii="Times New Roman" w:hAnsi="Times New Roman" w:cs="Times New Roman"/>
                <w:spacing w:val="-2"/>
                <w:lang w:val="en-US"/>
              </w:rPr>
              <w:t>&lt;50</w:t>
            </w:r>
          </w:p>
        </w:tc>
      </w:tr>
      <w:tr w:rsidR="00CC6FEA" w:rsidRPr="00EB6191">
        <w:trPr>
          <w:trHeight w:hRule="exact" w:val="374"/>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Cadmiu</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39"/>
                <w:lang w:val="en-US"/>
              </w:rPr>
              <w:t>1/5/10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410"/>
              <w:rPr>
                <w:rFonts w:ascii="Times New Roman" w:hAnsi="Times New Roman" w:cs="Times New Roman"/>
                <w:spacing w:val="-2"/>
                <w:lang w:val="en-US"/>
              </w:rPr>
            </w:pPr>
            <w:r w:rsidRPr="00EB6191">
              <w:rPr>
                <w:rFonts w:ascii="Times New Roman" w:hAnsi="Times New Roman" w:cs="Times New Roman"/>
                <w:spacing w:val="-2"/>
                <w:lang w:val="en-US"/>
              </w:rPr>
              <w:t>&lt;1</w:t>
            </w:r>
          </w:p>
        </w:tc>
      </w:tr>
      <w:tr w:rsidR="00CC6FEA" w:rsidRPr="00EB6191">
        <w:trPr>
          <w:trHeight w:hRule="exact" w:val="374"/>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Crom (total)</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30 / 300 / 4000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320"/>
              <w:rPr>
                <w:rFonts w:ascii="Times New Roman" w:hAnsi="Times New Roman" w:cs="Times New Roman"/>
                <w:spacing w:val="-2"/>
                <w:lang w:val="en-US"/>
              </w:rPr>
            </w:pPr>
            <w:r w:rsidRPr="00EB6191">
              <w:rPr>
                <w:rFonts w:ascii="Times New Roman" w:hAnsi="Times New Roman" w:cs="Times New Roman"/>
                <w:spacing w:val="-2"/>
                <w:lang w:val="en-US"/>
              </w:rPr>
              <w:t>35,2</w:t>
            </w:r>
          </w:p>
        </w:tc>
      </w:tr>
      <w:tr w:rsidR="00CC6FEA" w:rsidRPr="00EB6191">
        <w:trPr>
          <w:trHeight w:hRule="exact" w:val="371"/>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Nichel</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20/200/500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410"/>
              <w:rPr>
                <w:rFonts w:ascii="Times New Roman" w:hAnsi="Times New Roman" w:cs="Times New Roman"/>
                <w:spacing w:val="-2"/>
                <w:lang w:val="en-US"/>
              </w:rPr>
            </w:pPr>
            <w:r w:rsidRPr="00EB6191">
              <w:rPr>
                <w:rFonts w:ascii="Times New Roman" w:hAnsi="Times New Roman" w:cs="Times New Roman"/>
                <w:spacing w:val="-2"/>
                <w:lang w:val="en-US"/>
              </w:rPr>
              <w:t>27</w:t>
            </w:r>
          </w:p>
        </w:tc>
      </w:tr>
      <w:tr w:rsidR="00CC6FEA" w:rsidRPr="00EB6191">
        <w:trPr>
          <w:trHeight w:hRule="exact" w:val="371"/>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Plumb</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20 / 250 / 1000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320"/>
              <w:rPr>
                <w:rFonts w:ascii="Times New Roman" w:hAnsi="Times New Roman" w:cs="Times New Roman"/>
                <w:spacing w:val="-2"/>
                <w:lang w:val="en-US"/>
              </w:rPr>
            </w:pPr>
            <w:r w:rsidRPr="00EB6191">
              <w:rPr>
                <w:rFonts w:ascii="Times New Roman" w:hAnsi="Times New Roman" w:cs="Times New Roman"/>
                <w:spacing w:val="-2"/>
                <w:lang w:val="en-US"/>
              </w:rPr>
              <w:t>14,9</w:t>
            </w:r>
          </w:p>
        </w:tc>
      </w:tr>
      <w:tr w:rsidR="00CC6FEA" w:rsidRPr="00EB6191">
        <w:trPr>
          <w:trHeight w:hRule="exact" w:val="389"/>
        </w:trPr>
        <w:tc>
          <w:tcPr>
            <w:tcW w:w="18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Cupru</w:t>
            </w:r>
          </w:p>
        </w:tc>
        <w:tc>
          <w:tcPr>
            <w:tcW w:w="180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20/250/500</w:t>
            </w:r>
          </w:p>
        </w:tc>
        <w:tc>
          <w:tcPr>
            <w:tcW w:w="31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320"/>
              <w:rPr>
                <w:rFonts w:ascii="Times New Roman" w:hAnsi="Times New Roman" w:cs="Times New Roman"/>
                <w:spacing w:val="-2"/>
                <w:lang w:val="en-US"/>
              </w:rPr>
            </w:pPr>
            <w:r w:rsidRPr="00EB6191">
              <w:rPr>
                <w:rFonts w:ascii="Times New Roman" w:hAnsi="Times New Roman" w:cs="Times New Roman"/>
                <w:spacing w:val="-2"/>
                <w:lang w:val="en-US"/>
              </w:rPr>
              <w:t>16,1</w:t>
            </w:r>
          </w:p>
        </w:tc>
      </w:tr>
    </w:tbl>
    <w:p w:rsidR="00CC6FEA" w:rsidRDefault="00CC6FEA" w:rsidP="00DA49DE">
      <w:pPr>
        <w:widowControl w:val="0"/>
        <w:tabs>
          <w:tab w:val="left" w:pos="7684"/>
        </w:tabs>
        <w:autoSpaceDE w:val="0"/>
        <w:autoSpaceDN w:val="0"/>
        <w:spacing w:before="36" w:after="0" w:line="240" w:lineRule="auto"/>
        <w:ind w:left="432" w:right="72"/>
        <w:rPr>
          <w:rFonts w:ascii="Arial" w:hAnsi="Arial" w:cs="Arial"/>
          <w:sz w:val="20"/>
          <w:szCs w:val="20"/>
          <w:lang w:val="en-US"/>
        </w:rPr>
      </w:pPr>
      <w:r w:rsidRPr="00C2764C">
        <w:rPr>
          <w:rFonts w:ascii="Arial" w:hAnsi="Arial" w:cs="Arial"/>
          <w:sz w:val="20"/>
          <w:szCs w:val="20"/>
          <w:lang w:val="en-US"/>
        </w:rPr>
        <w:t>Tabel 1.6.Rezultate analitice de laborator (sol) - Comparatie cu valorile de referintă</w:t>
      </w:r>
    </w:p>
    <w:p w:rsidR="00CC6FEA" w:rsidRDefault="00CC6FEA" w:rsidP="00DA49DE">
      <w:pPr>
        <w:widowControl w:val="0"/>
        <w:tabs>
          <w:tab w:val="left" w:pos="7684"/>
        </w:tabs>
        <w:autoSpaceDE w:val="0"/>
        <w:autoSpaceDN w:val="0"/>
        <w:spacing w:before="36" w:after="0" w:line="240" w:lineRule="auto"/>
        <w:ind w:left="432" w:right="72"/>
        <w:rPr>
          <w:rFonts w:ascii="Arial" w:hAnsi="Arial" w:cs="Arial"/>
          <w:sz w:val="20"/>
          <w:szCs w:val="20"/>
          <w:lang w:val="en-US"/>
        </w:rPr>
      </w:pPr>
    </w:p>
    <w:p w:rsidR="00CC6FEA" w:rsidRPr="006D0578" w:rsidRDefault="00CC6FEA" w:rsidP="00DA49DE">
      <w:pPr>
        <w:widowControl w:val="0"/>
        <w:autoSpaceDE w:val="0"/>
        <w:autoSpaceDN w:val="0"/>
        <w:spacing w:after="0" w:line="240" w:lineRule="auto"/>
        <w:ind w:left="72" w:right="864"/>
        <w:rPr>
          <w:rFonts w:ascii="Times New Roman" w:hAnsi="Times New Roman" w:cs="Times New Roman"/>
          <w:sz w:val="24"/>
          <w:szCs w:val="24"/>
          <w:lang w:val="en-US"/>
        </w:rPr>
      </w:pPr>
      <w:r w:rsidRPr="006D0578">
        <w:rPr>
          <w:rFonts w:ascii="Times New Roman" w:hAnsi="Times New Roman" w:cs="Times New Roman"/>
          <w:spacing w:val="6"/>
          <w:sz w:val="24"/>
          <w:szCs w:val="24"/>
          <w:lang w:val="en-US"/>
        </w:rPr>
        <w:t xml:space="preserve">Avand la </w:t>
      </w:r>
      <w:r w:rsidRPr="00761228">
        <w:rPr>
          <w:rFonts w:ascii="Times New Roman" w:hAnsi="Times New Roman" w:cs="Times New Roman"/>
          <w:spacing w:val="6"/>
          <w:sz w:val="24"/>
          <w:szCs w:val="24"/>
          <w:lang w:val="en-US"/>
        </w:rPr>
        <w:t>bază</w:t>
      </w:r>
      <w:r w:rsidRPr="006D0578">
        <w:rPr>
          <w:rFonts w:ascii="Times New Roman" w:hAnsi="Times New Roman" w:cs="Times New Roman"/>
          <w:b/>
          <w:bCs/>
          <w:spacing w:val="6"/>
          <w:sz w:val="24"/>
          <w:szCs w:val="24"/>
          <w:lang w:val="en-US"/>
        </w:rPr>
        <w:t xml:space="preserve"> </w:t>
      </w:r>
      <w:r w:rsidRPr="006D0578">
        <w:rPr>
          <w:rFonts w:ascii="Times New Roman" w:hAnsi="Times New Roman" w:cs="Times New Roman"/>
          <w:spacing w:val="6"/>
          <w:sz w:val="24"/>
          <w:szCs w:val="24"/>
          <w:lang w:val="en-US"/>
        </w:rPr>
        <w:t xml:space="preserve">criteriile de evaluare aplicabile în România, concluziile evaluării rezultatelor </w:t>
      </w:r>
      <w:r w:rsidRPr="006D0578">
        <w:rPr>
          <w:rFonts w:ascii="Times New Roman" w:hAnsi="Times New Roman" w:cs="Times New Roman"/>
          <w:sz w:val="24"/>
          <w:szCs w:val="24"/>
          <w:lang w:val="en-US"/>
        </w:rPr>
        <w:t>analitice sunt următoarele:</w:t>
      </w:r>
    </w:p>
    <w:p w:rsidR="00CC6FEA" w:rsidRPr="006D0578" w:rsidRDefault="00CC6FEA" w:rsidP="00465AFB">
      <w:pPr>
        <w:widowControl w:val="0"/>
        <w:numPr>
          <w:ilvl w:val="0"/>
          <w:numId w:val="12"/>
        </w:numPr>
        <w:tabs>
          <w:tab w:val="clear" w:pos="432"/>
          <w:tab w:val="num" w:pos="864"/>
        </w:tabs>
        <w:autoSpaceDE w:val="0"/>
        <w:autoSpaceDN w:val="0"/>
        <w:spacing w:after="0" w:line="240" w:lineRule="auto"/>
        <w:rPr>
          <w:rFonts w:ascii="Times New Roman" w:hAnsi="Times New Roman" w:cs="Times New Roman"/>
          <w:sz w:val="24"/>
          <w:szCs w:val="24"/>
          <w:lang w:val="en-US"/>
        </w:rPr>
      </w:pPr>
      <w:r w:rsidRPr="006D0578">
        <w:rPr>
          <w:rFonts w:ascii="Times New Roman" w:hAnsi="Times New Roman" w:cs="Times New Roman"/>
          <w:sz w:val="24"/>
          <w:szCs w:val="24"/>
          <w:lang w:val="en-US"/>
        </w:rPr>
        <w:t>Domeniul de variatie al pH ului este unul normal, pentru toate probele analizate</w:t>
      </w:r>
    </w:p>
    <w:p w:rsidR="00CC6FEA" w:rsidRPr="006D0578" w:rsidRDefault="00CC6FEA" w:rsidP="00465AFB">
      <w:pPr>
        <w:widowControl w:val="0"/>
        <w:numPr>
          <w:ilvl w:val="0"/>
          <w:numId w:val="12"/>
        </w:numPr>
        <w:tabs>
          <w:tab w:val="clear" w:pos="432"/>
          <w:tab w:val="num" w:pos="864"/>
        </w:tabs>
        <w:autoSpaceDE w:val="0"/>
        <w:autoSpaceDN w:val="0"/>
        <w:spacing w:after="0" w:line="240" w:lineRule="auto"/>
        <w:ind w:left="864" w:right="720" w:hanging="432"/>
        <w:rPr>
          <w:rFonts w:ascii="Times New Roman" w:hAnsi="Times New Roman" w:cs="Times New Roman"/>
          <w:sz w:val="24"/>
          <w:szCs w:val="24"/>
          <w:lang w:val="en-US"/>
        </w:rPr>
      </w:pPr>
      <w:r w:rsidRPr="006D0578">
        <w:rPr>
          <w:rFonts w:ascii="Times New Roman" w:hAnsi="Times New Roman" w:cs="Times New Roman"/>
          <w:spacing w:val="9"/>
          <w:sz w:val="24"/>
          <w:szCs w:val="24"/>
          <w:lang w:val="en-US"/>
        </w:rPr>
        <w:t xml:space="preserve">Pentru valorile determinate pentru Azotul Kjeldhal Total, domeniile de variatie sunt </w:t>
      </w:r>
      <w:r w:rsidRPr="006D0578">
        <w:rPr>
          <w:rFonts w:ascii="Times New Roman" w:hAnsi="Times New Roman" w:cs="Times New Roman"/>
          <w:sz w:val="24"/>
          <w:szCs w:val="24"/>
          <w:lang w:val="en-US"/>
        </w:rPr>
        <w:t>normale, atât în dispersie orizontală cât si pe profilul vertical</w:t>
      </w:r>
    </w:p>
    <w:p w:rsidR="00CC6FEA" w:rsidRPr="006D0578" w:rsidRDefault="00CC6FEA" w:rsidP="00465AFB">
      <w:pPr>
        <w:widowControl w:val="0"/>
        <w:numPr>
          <w:ilvl w:val="0"/>
          <w:numId w:val="12"/>
        </w:numPr>
        <w:tabs>
          <w:tab w:val="clear" w:pos="432"/>
          <w:tab w:val="num" w:pos="864"/>
        </w:tabs>
        <w:autoSpaceDE w:val="0"/>
        <w:autoSpaceDN w:val="0"/>
        <w:spacing w:after="0" w:line="240" w:lineRule="auto"/>
        <w:ind w:left="864" w:right="720" w:hanging="432"/>
        <w:rPr>
          <w:rFonts w:ascii="Times New Roman" w:hAnsi="Times New Roman" w:cs="Times New Roman"/>
          <w:sz w:val="24"/>
          <w:szCs w:val="24"/>
          <w:lang w:val="en-US"/>
        </w:rPr>
      </w:pPr>
      <w:r w:rsidRPr="006D0578">
        <w:rPr>
          <w:rFonts w:ascii="Times New Roman" w:hAnsi="Times New Roman" w:cs="Times New Roman"/>
          <w:spacing w:val="12"/>
          <w:sz w:val="24"/>
          <w:szCs w:val="24"/>
          <w:lang w:val="en-US"/>
        </w:rPr>
        <w:t xml:space="preserve">Nici unul din rezultatele determinate pentru metale grele nu depăşeşte pragul de </w:t>
      </w:r>
      <w:r w:rsidRPr="006D0578">
        <w:rPr>
          <w:rFonts w:ascii="Times New Roman" w:hAnsi="Times New Roman" w:cs="Times New Roman"/>
          <w:sz w:val="24"/>
          <w:szCs w:val="24"/>
          <w:lang w:val="en-US"/>
        </w:rPr>
        <w:t>alertă (PA) şi implicit valoarea de interventie (VI).</w:t>
      </w:r>
    </w:p>
    <w:p w:rsidR="00CC6FEA" w:rsidRDefault="00CC6FEA" w:rsidP="00DA49DE">
      <w:pPr>
        <w:widowControl w:val="0"/>
        <w:autoSpaceDE w:val="0"/>
        <w:autoSpaceDN w:val="0"/>
        <w:spacing w:after="0" w:line="240" w:lineRule="auto"/>
        <w:ind w:left="72" w:right="864"/>
        <w:rPr>
          <w:rFonts w:ascii="Times New Roman" w:hAnsi="Times New Roman" w:cs="Times New Roman"/>
          <w:sz w:val="24"/>
          <w:szCs w:val="24"/>
          <w:u w:val="single"/>
          <w:lang w:val="en-US"/>
        </w:rPr>
      </w:pPr>
      <w:r w:rsidRPr="006D0578">
        <w:rPr>
          <w:rFonts w:ascii="Times New Roman" w:hAnsi="Times New Roman" w:cs="Times New Roman"/>
          <w:spacing w:val="6"/>
          <w:sz w:val="24"/>
          <w:szCs w:val="24"/>
          <w:lang w:val="en-US"/>
        </w:rPr>
        <w:t xml:space="preserve">În concluzie, în timpul acestei investigatii </w:t>
      </w:r>
      <w:r w:rsidRPr="006D0578">
        <w:rPr>
          <w:rFonts w:ascii="Times New Roman" w:hAnsi="Times New Roman" w:cs="Times New Roman"/>
          <w:spacing w:val="6"/>
          <w:sz w:val="24"/>
          <w:szCs w:val="24"/>
          <w:u w:val="single"/>
          <w:lang w:val="en-US"/>
        </w:rPr>
        <w:t>nu</w:t>
      </w:r>
      <w:r>
        <w:rPr>
          <w:rFonts w:ascii="Times New Roman" w:hAnsi="Times New Roman" w:cs="Times New Roman"/>
          <w:spacing w:val="6"/>
          <w:sz w:val="24"/>
          <w:szCs w:val="24"/>
          <w:u w:val="single"/>
          <w:lang w:val="en-US"/>
        </w:rPr>
        <w:t xml:space="preserve"> </w:t>
      </w:r>
      <w:r w:rsidRPr="006D0578">
        <w:rPr>
          <w:rFonts w:ascii="Times New Roman" w:hAnsi="Times New Roman" w:cs="Times New Roman"/>
          <w:spacing w:val="6"/>
          <w:sz w:val="24"/>
          <w:szCs w:val="24"/>
          <w:u w:val="single"/>
          <w:lang w:val="en-US"/>
        </w:rPr>
        <w:t xml:space="preserve">au fost identificate efecte adverse de poluare  </w:t>
      </w:r>
      <w:r w:rsidRPr="006D0578">
        <w:rPr>
          <w:rFonts w:ascii="Times New Roman" w:hAnsi="Times New Roman" w:cs="Times New Roman"/>
          <w:sz w:val="24"/>
          <w:szCs w:val="24"/>
          <w:u w:val="single"/>
          <w:lang w:val="en-US"/>
        </w:rPr>
        <w:t xml:space="preserve">asupra solului. </w:t>
      </w:r>
    </w:p>
    <w:p w:rsidR="00CC6FEA" w:rsidRPr="006D0578" w:rsidRDefault="00CC6FEA" w:rsidP="00DA49DE">
      <w:pPr>
        <w:widowControl w:val="0"/>
        <w:autoSpaceDE w:val="0"/>
        <w:autoSpaceDN w:val="0"/>
        <w:spacing w:after="0" w:line="240" w:lineRule="auto"/>
        <w:ind w:left="72" w:right="864"/>
        <w:rPr>
          <w:rFonts w:ascii="Times New Roman" w:hAnsi="Times New Roman" w:cs="Times New Roman"/>
          <w:sz w:val="24"/>
          <w:szCs w:val="24"/>
          <w:u w:val="single"/>
          <w:lang w:val="en-US"/>
        </w:rPr>
      </w:pPr>
    </w:p>
    <w:p w:rsidR="00CC6FEA" w:rsidRPr="006D0578" w:rsidRDefault="00CC6FEA" w:rsidP="00761228">
      <w:pPr>
        <w:widowControl w:val="0"/>
        <w:autoSpaceDE w:val="0"/>
        <w:autoSpaceDN w:val="0"/>
        <w:spacing w:after="0" w:line="240" w:lineRule="auto"/>
        <w:ind w:left="72" w:firstLine="636"/>
        <w:rPr>
          <w:rFonts w:ascii="Times New Roman" w:hAnsi="Times New Roman" w:cs="Times New Roman"/>
          <w:b/>
          <w:bCs/>
          <w:sz w:val="24"/>
          <w:szCs w:val="24"/>
          <w:lang w:val="en-US"/>
        </w:rPr>
      </w:pPr>
      <w:r w:rsidRPr="006D0578">
        <w:rPr>
          <w:rFonts w:ascii="Times New Roman" w:hAnsi="Times New Roman" w:cs="Times New Roman"/>
          <w:b/>
          <w:bCs/>
          <w:sz w:val="24"/>
          <w:szCs w:val="24"/>
          <w:lang w:val="en-US"/>
        </w:rPr>
        <w:t>ZGOMOT SI VIBRATII</w:t>
      </w:r>
    </w:p>
    <w:p w:rsidR="00CC6FEA" w:rsidRPr="006D0578" w:rsidRDefault="00CC6FEA" w:rsidP="00DA49DE">
      <w:pPr>
        <w:widowControl w:val="0"/>
        <w:autoSpaceDE w:val="0"/>
        <w:autoSpaceDN w:val="0"/>
        <w:spacing w:after="0" w:line="240" w:lineRule="auto"/>
        <w:ind w:left="72" w:right="720" w:firstLine="636"/>
        <w:rPr>
          <w:rFonts w:ascii="Times New Roman" w:hAnsi="Times New Roman" w:cs="Times New Roman"/>
          <w:sz w:val="24"/>
          <w:szCs w:val="24"/>
          <w:lang w:val="en-US"/>
        </w:rPr>
      </w:pPr>
      <w:r w:rsidRPr="006D0578">
        <w:rPr>
          <w:rFonts w:ascii="Times New Roman" w:hAnsi="Times New Roman" w:cs="Times New Roman"/>
          <w:spacing w:val="9"/>
          <w:sz w:val="24"/>
          <w:szCs w:val="24"/>
          <w:lang w:val="en-US"/>
        </w:rPr>
        <w:t xml:space="preserve">Activitatea de ingrasare a porcinelor se desfasoara in hale inchise si nu genereaza nivele </w:t>
      </w:r>
      <w:r w:rsidRPr="006D0578">
        <w:rPr>
          <w:rFonts w:ascii="Times New Roman" w:hAnsi="Times New Roman" w:cs="Times New Roman"/>
          <w:spacing w:val="12"/>
          <w:sz w:val="24"/>
          <w:szCs w:val="24"/>
          <w:lang w:val="en-US"/>
        </w:rPr>
        <w:t xml:space="preserve">de zgomot peste limitele admisibile. Singurele surse de zgomot sunt mijioacele auto ce </w:t>
      </w:r>
      <w:r w:rsidRPr="006D0578">
        <w:rPr>
          <w:rFonts w:ascii="Times New Roman" w:hAnsi="Times New Roman" w:cs="Times New Roman"/>
          <w:spacing w:val="6"/>
          <w:sz w:val="24"/>
          <w:szCs w:val="24"/>
          <w:lang w:val="en-US"/>
        </w:rPr>
        <w:t xml:space="preserve">deservesc obiectivul. Activitatile desfasurate de mijloacele auto sunt periodice, caile de </w:t>
      </w:r>
      <w:r w:rsidRPr="006D0578">
        <w:rPr>
          <w:rFonts w:ascii="Times New Roman" w:hAnsi="Times New Roman" w:cs="Times New Roman"/>
          <w:sz w:val="24"/>
          <w:szCs w:val="24"/>
          <w:lang w:val="en-US"/>
        </w:rPr>
        <w:t>circulatie sunt amenajate corespunzator.</w:t>
      </w:r>
    </w:p>
    <w:p w:rsidR="00CC6FEA" w:rsidRPr="00761228" w:rsidRDefault="00CC6FEA" w:rsidP="00761228">
      <w:pPr>
        <w:widowControl w:val="0"/>
        <w:autoSpaceDE w:val="0"/>
        <w:autoSpaceDN w:val="0"/>
        <w:spacing w:before="432" w:after="0" w:line="160" w:lineRule="auto"/>
        <w:ind w:firstLine="708"/>
        <w:rPr>
          <w:rFonts w:ascii="Times New Roman" w:hAnsi="Times New Roman" w:cs="Times New Roman"/>
          <w:b/>
          <w:bCs/>
          <w:spacing w:val="47"/>
          <w:sz w:val="24"/>
          <w:szCs w:val="24"/>
          <w:lang w:val="en-US"/>
        </w:rPr>
      </w:pPr>
      <w:r w:rsidRPr="00761228">
        <w:rPr>
          <w:rFonts w:ascii="Times New Roman" w:hAnsi="Times New Roman" w:cs="Times New Roman"/>
          <w:b/>
          <w:bCs/>
          <w:spacing w:val="43"/>
          <w:sz w:val="24"/>
          <w:szCs w:val="24"/>
          <w:lang w:val="en-US"/>
        </w:rPr>
        <w:t>5.2Reducerea poluarii</w:t>
      </w:r>
    </w:p>
    <w:tbl>
      <w:tblPr>
        <w:tblW w:w="10460" w:type="dxa"/>
        <w:jc w:val="center"/>
        <w:tblLayout w:type="fixed"/>
        <w:tblCellMar>
          <w:left w:w="0" w:type="dxa"/>
          <w:right w:w="0" w:type="dxa"/>
        </w:tblCellMar>
        <w:tblLook w:val="0000" w:firstRow="0" w:lastRow="0" w:firstColumn="0" w:lastColumn="0" w:noHBand="0" w:noVBand="0"/>
      </w:tblPr>
      <w:tblGrid>
        <w:gridCol w:w="2005"/>
        <w:gridCol w:w="1962"/>
        <w:gridCol w:w="1947"/>
        <w:gridCol w:w="2531"/>
        <w:gridCol w:w="2015"/>
      </w:tblGrid>
      <w:tr w:rsidR="00CC6FEA" w:rsidRPr="00EB6191">
        <w:trPr>
          <w:trHeight w:hRule="exact" w:val="479"/>
          <w:jc w:val="center"/>
        </w:trPr>
        <w:tc>
          <w:tcPr>
            <w:tcW w:w="200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92"/>
              <w:rPr>
                <w:rFonts w:ascii="Arial" w:hAnsi="Arial" w:cs="Arial"/>
                <w:spacing w:val="8"/>
                <w:sz w:val="18"/>
                <w:szCs w:val="18"/>
                <w:lang w:val="en-US"/>
              </w:rPr>
            </w:pPr>
            <w:r w:rsidRPr="00EB6191">
              <w:rPr>
                <w:rFonts w:ascii="Arial" w:hAnsi="Arial" w:cs="Arial"/>
                <w:spacing w:val="8"/>
                <w:sz w:val="18"/>
                <w:szCs w:val="18"/>
                <w:lang w:val="en-US"/>
              </w:rPr>
              <w:t>Proces</w:t>
            </w:r>
          </w:p>
        </w:tc>
        <w:tc>
          <w:tcPr>
            <w:tcW w:w="196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7"/>
              <w:rPr>
                <w:rFonts w:ascii="Arial" w:hAnsi="Arial" w:cs="Arial"/>
                <w:spacing w:val="8"/>
                <w:sz w:val="18"/>
                <w:szCs w:val="18"/>
                <w:lang w:val="en-US"/>
              </w:rPr>
            </w:pPr>
            <w:r w:rsidRPr="00EB6191">
              <w:rPr>
                <w:rFonts w:ascii="Arial" w:hAnsi="Arial" w:cs="Arial"/>
                <w:spacing w:val="8"/>
                <w:sz w:val="18"/>
                <w:szCs w:val="18"/>
                <w:lang w:val="en-US"/>
              </w:rPr>
              <w:t>Intrari</w:t>
            </w:r>
          </w:p>
        </w:tc>
        <w:tc>
          <w:tcPr>
            <w:tcW w:w="1947"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4"/>
              <w:rPr>
                <w:rFonts w:ascii="Arial" w:hAnsi="Arial" w:cs="Arial"/>
                <w:spacing w:val="8"/>
                <w:sz w:val="18"/>
                <w:szCs w:val="18"/>
                <w:lang w:val="en-US"/>
              </w:rPr>
            </w:pPr>
            <w:r w:rsidRPr="00EB6191">
              <w:rPr>
                <w:rFonts w:ascii="Arial" w:hAnsi="Arial" w:cs="Arial"/>
                <w:spacing w:val="8"/>
                <w:sz w:val="18"/>
                <w:szCs w:val="18"/>
                <w:lang w:val="en-US"/>
              </w:rPr>
              <w:t>lesiri</w:t>
            </w:r>
          </w:p>
        </w:tc>
        <w:tc>
          <w:tcPr>
            <w:tcW w:w="25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80" w:lineRule="auto"/>
              <w:ind w:left="57"/>
              <w:rPr>
                <w:rFonts w:ascii="Arial" w:hAnsi="Arial" w:cs="Arial"/>
                <w:spacing w:val="8"/>
                <w:sz w:val="18"/>
                <w:szCs w:val="18"/>
                <w:lang w:val="en-US"/>
              </w:rPr>
            </w:pPr>
            <w:r w:rsidRPr="00EB6191">
              <w:rPr>
                <w:rFonts w:ascii="Arial" w:hAnsi="Arial" w:cs="Arial"/>
                <w:spacing w:val="8"/>
                <w:sz w:val="18"/>
                <w:szCs w:val="18"/>
                <w:lang w:val="en-US"/>
              </w:rPr>
              <w:t>Monitorizare/reducerea</w:t>
            </w:r>
          </w:p>
          <w:p w:rsidR="00CC6FEA" w:rsidRPr="00EB6191" w:rsidRDefault="00CC6FEA" w:rsidP="003418F9">
            <w:pPr>
              <w:widowControl w:val="0"/>
              <w:autoSpaceDE w:val="0"/>
              <w:autoSpaceDN w:val="0"/>
              <w:spacing w:after="0" w:line="271" w:lineRule="auto"/>
              <w:ind w:left="57"/>
              <w:rPr>
                <w:rFonts w:ascii="Arial" w:hAnsi="Arial" w:cs="Arial"/>
                <w:spacing w:val="8"/>
                <w:sz w:val="18"/>
                <w:szCs w:val="18"/>
                <w:lang w:val="en-US"/>
              </w:rPr>
            </w:pPr>
            <w:r w:rsidRPr="00EB6191">
              <w:rPr>
                <w:rFonts w:ascii="Arial" w:hAnsi="Arial" w:cs="Arial"/>
                <w:spacing w:val="8"/>
                <w:sz w:val="18"/>
                <w:szCs w:val="18"/>
                <w:lang w:val="en-US"/>
              </w:rPr>
              <w:t>Poluarii</w:t>
            </w:r>
          </w:p>
        </w:tc>
        <w:tc>
          <w:tcPr>
            <w:tcW w:w="201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4"/>
              <w:rPr>
                <w:rFonts w:ascii="Arial" w:hAnsi="Arial" w:cs="Arial"/>
                <w:spacing w:val="8"/>
                <w:sz w:val="18"/>
                <w:szCs w:val="18"/>
                <w:lang w:val="en-US"/>
              </w:rPr>
            </w:pPr>
            <w:r w:rsidRPr="00EB6191">
              <w:rPr>
                <w:rFonts w:ascii="Arial" w:hAnsi="Arial" w:cs="Arial"/>
                <w:spacing w:val="8"/>
                <w:sz w:val="18"/>
                <w:szCs w:val="18"/>
                <w:lang w:val="en-US"/>
              </w:rPr>
              <w:t>Punctul de emisie</w:t>
            </w:r>
          </w:p>
        </w:tc>
      </w:tr>
      <w:tr w:rsidR="00CC6FEA" w:rsidRPr="00EB6191">
        <w:trPr>
          <w:trHeight w:hRule="exact" w:val="230"/>
          <w:jc w:val="center"/>
        </w:trPr>
        <w:tc>
          <w:tcPr>
            <w:tcW w:w="200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Halele de crestere</w:t>
            </w:r>
          </w:p>
        </w:tc>
        <w:tc>
          <w:tcPr>
            <w:tcW w:w="196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Animale, hrana</w:t>
            </w:r>
          </w:p>
        </w:tc>
        <w:tc>
          <w:tcPr>
            <w:tcW w:w="19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6"/>
                <w:szCs w:val="16"/>
                <w:vertAlign w:val="superscript"/>
                <w:lang w:val="en-US"/>
              </w:rPr>
            </w:pPr>
            <w:r w:rsidRPr="00EB6191">
              <w:rPr>
                <w:rFonts w:ascii="Times New Roman" w:hAnsi="Times New Roman" w:cs="Times New Roman"/>
                <w:spacing w:val="10"/>
                <w:sz w:val="16"/>
                <w:szCs w:val="16"/>
                <w:lang w:val="en-US"/>
              </w:rPr>
              <w:t>NH3 ,H</w:t>
            </w:r>
            <w:r w:rsidRPr="00EB6191">
              <w:rPr>
                <w:rFonts w:ascii="Times New Roman" w:hAnsi="Times New Roman" w:cs="Times New Roman"/>
                <w:spacing w:val="10"/>
                <w:sz w:val="12"/>
                <w:szCs w:val="12"/>
                <w:lang w:val="en-US"/>
              </w:rPr>
              <w:t>2</w:t>
            </w:r>
            <w:r w:rsidRPr="00EB6191">
              <w:rPr>
                <w:rFonts w:ascii="Times New Roman" w:hAnsi="Times New Roman" w:cs="Times New Roman"/>
                <w:spacing w:val="10"/>
                <w:sz w:val="16"/>
                <w:szCs w:val="16"/>
                <w:lang w:val="en-US"/>
              </w:rPr>
              <w:t>S, N</w:t>
            </w:r>
            <w:r w:rsidRPr="00EB6191">
              <w:rPr>
                <w:rFonts w:ascii="Times New Roman" w:hAnsi="Times New Roman" w:cs="Times New Roman"/>
                <w:spacing w:val="10"/>
                <w:sz w:val="12"/>
                <w:szCs w:val="12"/>
                <w:lang w:val="en-US"/>
              </w:rPr>
              <w:t>2</w:t>
            </w:r>
            <w:r w:rsidRPr="00EB6191">
              <w:rPr>
                <w:rFonts w:ascii="Times New Roman" w:hAnsi="Times New Roman" w:cs="Times New Roman"/>
                <w:spacing w:val="10"/>
                <w:sz w:val="16"/>
                <w:szCs w:val="16"/>
                <w:lang w:val="en-US"/>
              </w:rPr>
              <w:t>O</w:t>
            </w:r>
          </w:p>
        </w:tc>
        <w:tc>
          <w:tcPr>
            <w:tcW w:w="2531" w:type="dxa"/>
            <w:tcBorders>
              <w:top w:val="single" w:sz="4" w:space="0" w:color="auto"/>
              <w:left w:val="single" w:sz="4" w:space="0" w:color="auto"/>
              <w:bottom w:val="nil"/>
              <w:right w:val="single" w:sz="4" w:space="0" w:color="auto"/>
            </w:tcBorders>
            <w:vAlign w:val="center"/>
          </w:tcPr>
          <w:p w:rsidR="00CC6FEA" w:rsidRPr="00EB6191" w:rsidRDefault="00CC6FEA" w:rsidP="00761228">
            <w:pPr>
              <w:widowControl w:val="0"/>
              <w:autoSpaceDE w:val="0"/>
              <w:autoSpaceDN w:val="0"/>
              <w:spacing w:after="0" w:line="240" w:lineRule="auto"/>
              <w:rPr>
                <w:rFonts w:ascii="Times New Roman" w:hAnsi="Times New Roman" w:cs="Times New Roman"/>
                <w:spacing w:val="8"/>
                <w:sz w:val="18"/>
                <w:szCs w:val="18"/>
                <w:lang w:val="en-US"/>
              </w:rPr>
            </w:pPr>
          </w:p>
        </w:tc>
        <w:tc>
          <w:tcPr>
            <w:tcW w:w="201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Gurile de aspiratie</w:t>
            </w:r>
          </w:p>
        </w:tc>
      </w:tr>
      <w:tr w:rsidR="00CC6FEA" w:rsidRPr="00EB6191">
        <w:trPr>
          <w:trHeight w:hRule="exact" w:val="3441"/>
          <w:jc w:val="center"/>
        </w:trPr>
        <w:tc>
          <w:tcPr>
            <w:tcW w:w="2005"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lastRenderedPageBreak/>
              <w:t>porci</w:t>
            </w:r>
          </w:p>
        </w:tc>
        <w:tc>
          <w:tcPr>
            <w:tcW w:w="1962"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animalelor, apa</w:t>
            </w:r>
          </w:p>
        </w:tc>
        <w:tc>
          <w:tcPr>
            <w:tcW w:w="1947"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CO</w:t>
            </w:r>
            <w:r w:rsidRPr="00EB6191">
              <w:rPr>
                <w:rFonts w:ascii="Times New Roman" w:hAnsi="Times New Roman" w:cs="Times New Roman"/>
                <w:spacing w:val="8"/>
                <w:sz w:val="12"/>
                <w:szCs w:val="12"/>
                <w:lang w:val="en-US"/>
              </w:rPr>
              <w:t>2</w:t>
            </w:r>
            <w:r w:rsidRPr="00EB6191">
              <w:rPr>
                <w:rFonts w:ascii="Times New Roman" w:hAnsi="Times New Roman" w:cs="Times New Roman"/>
                <w:spacing w:val="8"/>
                <w:sz w:val="18"/>
                <w:szCs w:val="18"/>
                <w:lang w:val="en-US"/>
              </w:rPr>
              <w:t xml:space="preserve"> , CH</w:t>
            </w:r>
            <w:r w:rsidRPr="00EB6191">
              <w:rPr>
                <w:rFonts w:ascii="Times New Roman" w:hAnsi="Times New Roman" w:cs="Times New Roman"/>
                <w:spacing w:val="8"/>
                <w:sz w:val="18"/>
                <w:szCs w:val="18"/>
                <w:vertAlign w:val="subscript"/>
                <w:lang w:val="en-US"/>
              </w:rPr>
              <w:t>4</w:t>
            </w:r>
          </w:p>
          <w:p w:rsidR="00CC6FEA" w:rsidRPr="00EB6191" w:rsidRDefault="00CC6FEA" w:rsidP="003418F9">
            <w:pPr>
              <w:widowControl w:val="0"/>
              <w:autoSpaceDE w:val="0"/>
              <w:autoSpaceDN w:val="0"/>
              <w:spacing w:after="0" w:line="264"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substante</w:t>
            </w:r>
          </w:p>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odorante</w:t>
            </w:r>
          </w:p>
        </w:tc>
        <w:tc>
          <w:tcPr>
            <w:tcW w:w="2531" w:type="dxa"/>
            <w:tcBorders>
              <w:top w:val="nil"/>
              <w:left w:val="single" w:sz="4" w:space="0" w:color="auto"/>
              <w:bottom w:val="nil"/>
              <w:right w:val="single" w:sz="4" w:space="0" w:color="auto"/>
            </w:tcBorders>
            <w:vAlign w:val="center"/>
          </w:tcPr>
          <w:p w:rsidR="00CC6FEA" w:rsidRPr="00EB6191" w:rsidRDefault="00CC6FEA" w:rsidP="00465AFB">
            <w:pPr>
              <w:pStyle w:val="ListParagraph"/>
              <w:widowControl w:val="0"/>
              <w:numPr>
                <w:ilvl w:val="0"/>
                <w:numId w:val="11"/>
              </w:numPr>
              <w:autoSpaceDE w:val="0"/>
              <w:autoSpaceDN w:val="0"/>
              <w:spacing w:after="0" w:line="240" w:lineRule="auto"/>
              <w:rPr>
                <w:rFonts w:ascii="Times New Roman" w:hAnsi="Times New Roman" w:cs="Times New Roman"/>
                <w:color w:val="FF0000"/>
                <w:spacing w:val="8"/>
                <w:sz w:val="18"/>
                <w:szCs w:val="18"/>
                <w:lang w:val="en-US"/>
              </w:rPr>
            </w:pPr>
            <w:r w:rsidRPr="00EB6191">
              <w:rPr>
                <w:rFonts w:ascii="Times New Roman" w:hAnsi="Times New Roman" w:cs="Times New Roman"/>
                <w:color w:val="FF0000"/>
                <w:spacing w:val="8"/>
                <w:sz w:val="18"/>
                <w:szCs w:val="18"/>
                <w:lang w:val="en-US"/>
              </w:rPr>
              <w:t>Prelevarea de probe semestrial</w:t>
            </w:r>
            <w:r>
              <w:rPr>
                <w:rFonts w:ascii="Times New Roman" w:hAnsi="Times New Roman" w:cs="Times New Roman"/>
                <w:color w:val="FF0000"/>
                <w:spacing w:val="8"/>
                <w:sz w:val="18"/>
                <w:szCs w:val="18"/>
                <w:lang w:val="en-US"/>
              </w:rPr>
              <w:t>, anual</w:t>
            </w:r>
            <w:r w:rsidRPr="00EB6191">
              <w:rPr>
                <w:rFonts w:ascii="Times New Roman" w:hAnsi="Times New Roman" w:cs="Times New Roman"/>
                <w:color w:val="FF0000"/>
                <w:spacing w:val="8"/>
                <w:sz w:val="18"/>
                <w:szCs w:val="18"/>
                <w:lang w:val="en-US"/>
              </w:rPr>
              <w:t xml:space="preserve"> si</w:t>
            </w:r>
            <w:r>
              <w:rPr>
                <w:rFonts w:ascii="Times New Roman" w:hAnsi="Times New Roman" w:cs="Times New Roman"/>
                <w:color w:val="FF0000"/>
                <w:spacing w:val="8"/>
                <w:sz w:val="18"/>
                <w:szCs w:val="18"/>
                <w:lang w:val="en-US"/>
              </w:rPr>
              <w:t xml:space="preserve"> dupa caz;</w:t>
            </w:r>
            <w:r w:rsidRPr="00EB6191">
              <w:rPr>
                <w:rFonts w:ascii="Times New Roman" w:hAnsi="Times New Roman" w:cs="Times New Roman"/>
                <w:color w:val="FF0000"/>
                <w:spacing w:val="8"/>
                <w:sz w:val="18"/>
                <w:szCs w:val="18"/>
                <w:lang w:val="en-US"/>
              </w:rPr>
              <w:t xml:space="preserve"> raportare probe la APM Olt;</w:t>
            </w:r>
          </w:p>
          <w:p w:rsidR="00CC6FEA" w:rsidRPr="00EB6191" w:rsidRDefault="00CC6FEA" w:rsidP="00465AFB">
            <w:pPr>
              <w:pStyle w:val="ListParagraph"/>
              <w:widowControl w:val="0"/>
              <w:numPr>
                <w:ilvl w:val="0"/>
                <w:numId w:val="11"/>
              </w:numPr>
              <w:autoSpaceDE w:val="0"/>
              <w:autoSpaceDN w:val="0"/>
              <w:spacing w:after="0" w:line="240" w:lineRule="auto"/>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Indepartrea dejectiilor din hale prin fluidizare cel putin o data pe zi;</w:t>
            </w:r>
          </w:p>
          <w:p w:rsidR="00CC6FEA" w:rsidRDefault="00CC6FEA" w:rsidP="00465AFB">
            <w:pPr>
              <w:pStyle w:val="ListParagraph"/>
              <w:widowControl w:val="0"/>
              <w:numPr>
                <w:ilvl w:val="0"/>
                <w:numId w:val="11"/>
              </w:numPr>
              <w:autoSpaceDE w:val="0"/>
              <w:autoSpaceDN w:val="0"/>
              <w:spacing w:after="0" w:line="240" w:lineRule="auto"/>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Respectarea cerintelor BAT privind conditia de adposturi privind crestere porci;</w:t>
            </w:r>
          </w:p>
          <w:p w:rsidR="00CC6FEA" w:rsidRPr="00EB6191" w:rsidRDefault="00CC6FEA" w:rsidP="00465AFB">
            <w:pPr>
              <w:pStyle w:val="ListParagraph"/>
              <w:widowControl w:val="0"/>
              <w:numPr>
                <w:ilvl w:val="0"/>
                <w:numId w:val="11"/>
              </w:numPr>
              <w:autoSpaceDE w:val="0"/>
              <w:autoSpaceDN w:val="0"/>
              <w:spacing w:after="0" w:line="240" w:lineRule="auto"/>
              <w:rPr>
                <w:rFonts w:ascii="Times New Roman" w:hAnsi="Times New Roman" w:cs="Times New Roman"/>
                <w:spacing w:val="8"/>
                <w:sz w:val="18"/>
                <w:szCs w:val="18"/>
                <w:lang w:val="en-US"/>
              </w:rPr>
            </w:pPr>
            <w:r>
              <w:rPr>
                <w:rFonts w:ascii="Times New Roman" w:hAnsi="Times New Roman" w:cs="Times New Roman"/>
                <w:spacing w:val="8"/>
                <w:sz w:val="18"/>
                <w:szCs w:val="18"/>
                <w:lang w:val="en-US"/>
              </w:rPr>
              <w:t>Amplasare staţie monitorizare continuua tip CROWN-model GAS MASTER 4 pentru masurarea indicatorilor NH3 şi H2S.</w:t>
            </w:r>
          </w:p>
          <w:p w:rsidR="00CC6FEA" w:rsidRPr="00EB6191" w:rsidRDefault="00CC6FEA" w:rsidP="00761228">
            <w:pPr>
              <w:pStyle w:val="ListParagraph"/>
              <w:widowControl w:val="0"/>
              <w:autoSpaceDE w:val="0"/>
              <w:autoSpaceDN w:val="0"/>
              <w:spacing w:after="0" w:line="240" w:lineRule="auto"/>
              <w:ind w:left="72"/>
              <w:rPr>
                <w:rFonts w:ascii="Times New Roman" w:hAnsi="Times New Roman" w:cs="Times New Roman"/>
                <w:spacing w:val="8"/>
                <w:sz w:val="18"/>
                <w:szCs w:val="18"/>
                <w:lang w:val="en-US"/>
              </w:rPr>
            </w:pPr>
          </w:p>
        </w:tc>
        <w:tc>
          <w:tcPr>
            <w:tcW w:w="2015"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Si ventilatoarele</w:t>
            </w:r>
          </w:p>
        </w:tc>
      </w:tr>
      <w:tr w:rsidR="00CC6FEA" w:rsidRPr="00EB6191">
        <w:trPr>
          <w:trHeight w:hRule="exact" w:val="3570"/>
          <w:jc w:val="center"/>
        </w:trPr>
        <w:tc>
          <w:tcPr>
            <w:tcW w:w="200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2"/>
              <w:rPr>
                <w:rFonts w:ascii="Times New Roman" w:hAnsi="Times New Roman" w:cs="Times New Roman"/>
                <w:spacing w:val="8"/>
                <w:sz w:val="18"/>
                <w:szCs w:val="18"/>
                <w:lang w:val="en-US"/>
              </w:rPr>
            </w:pPr>
          </w:p>
        </w:tc>
        <w:tc>
          <w:tcPr>
            <w:tcW w:w="196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p>
        </w:tc>
        <w:tc>
          <w:tcPr>
            <w:tcW w:w="194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p>
        </w:tc>
        <w:tc>
          <w:tcPr>
            <w:tcW w:w="253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-aplicarea tehnicilor nutritionale care sa reduca cantitatile de nutrienti in dejectii  in vederea reducerii emisiilor de amoniac si hidrogen sulfurat;</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 intocmirea unei proceduri de intretinere ,reparare si exploatare a instalatiilor  de alimentare cu hrana  si evacuarea de dejectii in vederea functionarii acestora la parametrii proiectati astfel incat sa corespunda cerintelor BAT.</w:t>
            </w:r>
          </w:p>
        </w:tc>
        <w:tc>
          <w:tcPr>
            <w:tcW w:w="201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8"/>
                <w:sz w:val="18"/>
                <w:szCs w:val="18"/>
                <w:lang w:val="en-US"/>
              </w:rPr>
            </w:pPr>
          </w:p>
        </w:tc>
      </w:tr>
      <w:tr w:rsidR="00CC6FEA" w:rsidRPr="00EB6191">
        <w:trPr>
          <w:trHeight w:hRule="exact" w:val="2568"/>
          <w:jc w:val="center"/>
        </w:trPr>
        <w:tc>
          <w:tcPr>
            <w:tcW w:w="200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Centralele</w:t>
            </w:r>
          </w:p>
          <w:p w:rsidR="00CC6FEA" w:rsidRPr="00EB6191" w:rsidRDefault="00CC6FEA" w:rsidP="003418F9">
            <w:pPr>
              <w:widowControl w:val="0"/>
              <w:autoSpaceDE w:val="0"/>
              <w:autoSpaceDN w:val="0"/>
              <w:spacing w:after="0"/>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termice</w:t>
            </w:r>
          </w:p>
        </w:tc>
        <w:tc>
          <w:tcPr>
            <w:tcW w:w="196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GPL</w:t>
            </w:r>
          </w:p>
        </w:tc>
        <w:tc>
          <w:tcPr>
            <w:tcW w:w="1947"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73" w:lineRule="auto"/>
              <w:ind w:left="64"/>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73"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CO, SO</w:t>
            </w:r>
            <w:r w:rsidRPr="00EB6191">
              <w:rPr>
                <w:rFonts w:ascii="Times New Roman" w:hAnsi="Times New Roman" w:cs="Times New Roman"/>
                <w:spacing w:val="8"/>
                <w:sz w:val="12"/>
                <w:szCs w:val="12"/>
                <w:lang w:val="en-US"/>
              </w:rPr>
              <w:t>2</w:t>
            </w:r>
            <w:r w:rsidRPr="00EB6191">
              <w:rPr>
                <w:rFonts w:ascii="Times New Roman" w:hAnsi="Times New Roman" w:cs="Times New Roman"/>
                <w:spacing w:val="8"/>
                <w:sz w:val="18"/>
                <w:szCs w:val="18"/>
                <w:lang w:val="en-US"/>
              </w:rPr>
              <w:t>, NOx ,</w:t>
            </w:r>
          </w:p>
          <w:p w:rsidR="00CC6FEA" w:rsidRPr="00EB6191" w:rsidRDefault="00CC6FEA" w:rsidP="003418F9">
            <w:pPr>
              <w:widowControl w:val="0"/>
              <w:autoSpaceDE w:val="0"/>
              <w:autoSpaceDN w:val="0"/>
              <w:spacing w:after="0" w:line="30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pulberi</w:t>
            </w:r>
          </w:p>
        </w:tc>
        <w:tc>
          <w:tcPr>
            <w:tcW w:w="2531" w:type="dxa"/>
            <w:tcBorders>
              <w:top w:val="single" w:sz="4" w:space="0" w:color="auto"/>
              <w:left w:val="single" w:sz="4" w:space="0" w:color="auto"/>
              <w:bottom w:val="single" w:sz="4" w:space="0" w:color="auto"/>
              <w:right w:val="single" w:sz="4" w:space="0" w:color="auto"/>
            </w:tcBorders>
            <w:vAlign w:val="center"/>
          </w:tcPr>
          <w:p w:rsidR="00CC6FEA"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Pr>
                <w:rFonts w:ascii="Times New Roman" w:hAnsi="Times New Roman" w:cs="Times New Roman"/>
                <w:spacing w:val="8"/>
                <w:sz w:val="18"/>
                <w:szCs w:val="18"/>
                <w:lang w:val="en-US"/>
              </w:rPr>
              <w:t>Prelevare probe si monitorizare anual</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Intocmirea unei proceduri de prelevare probe si raportare la APM Olt,intretinere ,reparare si exploatare a instalatiei de ardere in vedderea obtinerii unui combustibil eficient ce asigura valori ale emisiilor sub concentratiile maxime admise de OM 462/1993.</w:t>
            </w:r>
          </w:p>
        </w:tc>
        <w:tc>
          <w:tcPr>
            <w:tcW w:w="201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71"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cosurile centralelor</w:t>
            </w:r>
          </w:p>
          <w:p w:rsidR="00CC6FEA" w:rsidRPr="00EB6191" w:rsidRDefault="00CC6FEA" w:rsidP="003418F9">
            <w:pPr>
              <w:widowControl w:val="0"/>
              <w:autoSpaceDE w:val="0"/>
              <w:autoSpaceDN w:val="0"/>
              <w:spacing w:after="0" w:line="273" w:lineRule="auto"/>
              <w:ind w:left="64"/>
              <w:rPr>
                <w:rFonts w:ascii="Arial" w:hAnsi="Arial" w:cs="Arial"/>
                <w:spacing w:val="8"/>
                <w:sz w:val="18"/>
                <w:szCs w:val="18"/>
                <w:lang w:val="en-US"/>
              </w:rPr>
            </w:pPr>
            <w:r w:rsidRPr="00EB6191">
              <w:rPr>
                <w:rFonts w:ascii="Times New Roman" w:hAnsi="Times New Roman" w:cs="Times New Roman"/>
                <w:spacing w:val="8"/>
                <w:sz w:val="18"/>
                <w:szCs w:val="18"/>
                <w:lang w:val="en-US"/>
              </w:rPr>
              <w:t>termice</w:t>
            </w:r>
          </w:p>
        </w:tc>
      </w:tr>
      <w:tr w:rsidR="00CC6FEA" w:rsidRPr="00EB6191">
        <w:trPr>
          <w:trHeight w:hRule="exact" w:val="92"/>
          <w:jc w:val="center"/>
        </w:trPr>
        <w:tc>
          <w:tcPr>
            <w:tcW w:w="200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2"/>
              <w:rPr>
                <w:rFonts w:ascii="Arial" w:hAnsi="Arial" w:cs="Arial"/>
                <w:spacing w:val="8"/>
                <w:sz w:val="18"/>
                <w:szCs w:val="18"/>
                <w:lang w:val="en-US"/>
              </w:rPr>
            </w:pPr>
          </w:p>
        </w:tc>
        <w:tc>
          <w:tcPr>
            <w:tcW w:w="196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Arial" w:hAnsi="Arial" w:cs="Arial"/>
                <w:spacing w:val="8"/>
                <w:sz w:val="18"/>
                <w:szCs w:val="18"/>
                <w:lang w:val="en-US"/>
              </w:rPr>
            </w:pPr>
          </w:p>
        </w:tc>
        <w:tc>
          <w:tcPr>
            <w:tcW w:w="1947"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1104"/>
              <w:jc w:val="right"/>
              <w:rPr>
                <w:rFonts w:ascii="Arial" w:hAnsi="Arial" w:cs="Arial"/>
                <w:sz w:val="18"/>
                <w:szCs w:val="18"/>
                <w:lang w:val="en-US"/>
              </w:rPr>
            </w:pPr>
            <w:r w:rsidRPr="00EB6191">
              <w:rPr>
                <w:rFonts w:ascii="Arial" w:hAnsi="Arial" w:cs="Arial"/>
                <w:sz w:val="18"/>
                <w:szCs w:val="18"/>
                <w:lang w:val="en-US"/>
              </w:rPr>
              <w:t>l</w:t>
            </w:r>
          </w:p>
        </w:tc>
        <w:tc>
          <w:tcPr>
            <w:tcW w:w="253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Arial" w:hAnsi="Arial" w:cs="Arial"/>
                <w:spacing w:val="8"/>
                <w:sz w:val="18"/>
                <w:szCs w:val="18"/>
                <w:lang w:val="en-US"/>
              </w:rPr>
            </w:pPr>
          </w:p>
        </w:tc>
        <w:tc>
          <w:tcPr>
            <w:tcW w:w="201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Arial" w:hAnsi="Arial" w:cs="Arial"/>
                <w:spacing w:val="8"/>
                <w:sz w:val="18"/>
                <w:szCs w:val="18"/>
                <w:lang w:val="en-US"/>
              </w:rPr>
            </w:pPr>
          </w:p>
        </w:tc>
      </w:tr>
      <w:tr w:rsidR="00CC6FEA" w:rsidRPr="00EB6191">
        <w:trPr>
          <w:trHeight w:hRule="exact" w:val="979"/>
          <w:jc w:val="center"/>
        </w:trPr>
        <w:tc>
          <w:tcPr>
            <w:tcW w:w="200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195" w:lineRule="exact"/>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Depozitare</w:t>
            </w:r>
          </w:p>
          <w:p w:rsidR="00CC6FEA" w:rsidRDefault="00CC6FEA" w:rsidP="003418F9">
            <w:pPr>
              <w:widowControl w:val="0"/>
              <w:autoSpaceDE w:val="0"/>
              <w:autoSpaceDN w:val="0"/>
              <w:spacing w:before="72" w:after="0" w:line="182" w:lineRule="exact"/>
              <w:ind w:left="92"/>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Dejecţii</w:t>
            </w:r>
          </w:p>
          <w:p w:rsidR="00CC6FEA" w:rsidRDefault="00CC6FEA" w:rsidP="003418F9">
            <w:pPr>
              <w:widowControl w:val="0"/>
              <w:autoSpaceDE w:val="0"/>
              <w:autoSpaceDN w:val="0"/>
              <w:spacing w:before="72" w:after="0" w:line="182" w:lineRule="exact"/>
              <w:ind w:left="92"/>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before="72" w:after="0" w:line="182" w:lineRule="exact"/>
              <w:ind w:left="92"/>
              <w:rPr>
                <w:rFonts w:ascii="Times New Roman" w:hAnsi="Times New Roman" w:cs="Times New Roman"/>
                <w:spacing w:val="8"/>
                <w:sz w:val="18"/>
                <w:szCs w:val="18"/>
                <w:lang w:val="en-US"/>
              </w:rPr>
            </w:pPr>
          </w:p>
        </w:tc>
        <w:tc>
          <w:tcPr>
            <w:tcW w:w="196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302"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Dejecţii</w:t>
            </w:r>
          </w:p>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lichide si ape de</w:t>
            </w:r>
          </w:p>
        </w:tc>
        <w:tc>
          <w:tcPr>
            <w:tcW w:w="19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73"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NH3,</w:t>
            </w:r>
          </w:p>
          <w:p w:rsidR="00CC6FEA" w:rsidRPr="00EB6191" w:rsidRDefault="00CC6FEA" w:rsidP="003418F9">
            <w:pPr>
              <w:widowControl w:val="0"/>
              <w:autoSpaceDE w:val="0"/>
              <w:autoSpaceDN w:val="0"/>
              <w:spacing w:after="0" w:line="271"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substante odorante</w:t>
            </w:r>
          </w:p>
        </w:tc>
        <w:tc>
          <w:tcPr>
            <w:tcW w:w="2531" w:type="dxa"/>
            <w:tcBorders>
              <w:top w:val="single" w:sz="4" w:space="0" w:color="auto"/>
              <w:left w:val="single" w:sz="4" w:space="0" w:color="auto"/>
              <w:bottom w:val="nil"/>
              <w:right w:val="single" w:sz="4" w:space="0" w:color="auto"/>
            </w:tcBorders>
            <w:vAlign w:val="center"/>
          </w:tcPr>
          <w:p w:rsidR="00CC6FEA" w:rsidRDefault="00CC6FEA" w:rsidP="003418F9">
            <w:pPr>
              <w:widowControl w:val="0"/>
              <w:autoSpaceDE w:val="0"/>
              <w:autoSpaceDN w:val="0"/>
              <w:spacing w:after="0" w:line="264" w:lineRule="auto"/>
              <w:ind w:left="57"/>
              <w:rPr>
                <w:rFonts w:ascii="Times New Roman" w:hAnsi="Times New Roman" w:cs="Times New Roman"/>
                <w:sz w:val="18"/>
                <w:szCs w:val="18"/>
                <w:lang w:val="en-US"/>
              </w:rPr>
            </w:pPr>
            <w:r w:rsidRPr="00EB6191">
              <w:rPr>
                <w:rFonts w:ascii="Times New Roman" w:hAnsi="Times New Roman" w:cs="Times New Roman"/>
                <w:sz w:val="18"/>
                <w:szCs w:val="18"/>
                <w:lang w:val="en-US"/>
              </w:rPr>
              <w:t xml:space="preserve">-prelevare de probe semestrial din zona bazinului de colectare </w:t>
            </w:r>
          </w:p>
          <w:p w:rsidR="00CC6FEA" w:rsidRDefault="00CC6FEA" w:rsidP="003418F9">
            <w:pPr>
              <w:widowControl w:val="0"/>
              <w:autoSpaceDE w:val="0"/>
              <w:autoSpaceDN w:val="0"/>
              <w:spacing w:after="0" w:line="264" w:lineRule="auto"/>
              <w:ind w:left="57"/>
              <w:rPr>
                <w:rFonts w:ascii="Times New Roman" w:hAnsi="Times New Roman" w:cs="Times New Roman"/>
                <w:sz w:val="18"/>
                <w:szCs w:val="18"/>
                <w:lang w:val="en-US"/>
              </w:rPr>
            </w:pPr>
            <w:r>
              <w:rPr>
                <w:rFonts w:ascii="Times New Roman" w:hAnsi="Times New Roman" w:cs="Times New Roman"/>
                <w:sz w:val="18"/>
                <w:szCs w:val="18"/>
                <w:lang w:val="en-US"/>
              </w:rPr>
              <w:t>- impermeabilizare cu membrana geotextil si acoperire metalica.</w:t>
            </w:r>
          </w:p>
          <w:p w:rsidR="00CC6FEA" w:rsidRDefault="00CC6FEA" w:rsidP="003418F9">
            <w:pPr>
              <w:widowControl w:val="0"/>
              <w:autoSpaceDE w:val="0"/>
              <w:autoSpaceDN w:val="0"/>
              <w:spacing w:after="0" w:line="264" w:lineRule="auto"/>
              <w:ind w:left="57"/>
              <w:rPr>
                <w:rFonts w:ascii="Times New Roman" w:hAnsi="Times New Roman" w:cs="Times New Roman"/>
                <w:sz w:val="18"/>
                <w:szCs w:val="18"/>
                <w:lang w:val="en-US"/>
              </w:rPr>
            </w:pPr>
          </w:p>
          <w:p w:rsidR="00CC6FEA" w:rsidRPr="00EB6191" w:rsidRDefault="00CC6FEA" w:rsidP="003418F9">
            <w:pPr>
              <w:widowControl w:val="0"/>
              <w:autoSpaceDE w:val="0"/>
              <w:autoSpaceDN w:val="0"/>
              <w:spacing w:after="0" w:line="264" w:lineRule="auto"/>
              <w:ind w:left="57"/>
              <w:rPr>
                <w:rFonts w:ascii="Times New Roman" w:hAnsi="Times New Roman" w:cs="Times New Roman"/>
                <w:sz w:val="18"/>
                <w:szCs w:val="18"/>
                <w:lang w:val="en-US"/>
              </w:rPr>
            </w:pPr>
          </w:p>
        </w:tc>
        <w:tc>
          <w:tcPr>
            <w:tcW w:w="201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92"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Emisii de suprafatâ</w:t>
            </w:r>
          </w:p>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la.Bazinul colector</w:t>
            </w:r>
          </w:p>
        </w:tc>
      </w:tr>
      <w:tr w:rsidR="00CC6FEA" w:rsidRPr="00EB6191">
        <w:trPr>
          <w:trHeight w:hRule="exact" w:val="2358"/>
          <w:jc w:val="center"/>
        </w:trPr>
        <w:tc>
          <w:tcPr>
            <w:tcW w:w="200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sz w:val="18"/>
                <w:szCs w:val="18"/>
                <w:lang w:val="en-US"/>
              </w:rPr>
            </w:pPr>
          </w:p>
        </w:tc>
        <w:tc>
          <w:tcPr>
            <w:tcW w:w="196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p>
        </w:tc>
        <w:tc>
          <w:tcPr>
            <w:tcW w:w="19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sz w:val="18"/>
                <w:szCs w:val="18"/>
                <w:lang w:val="en-US"/>
              </w:rPr>
            </w:pPr>
          </w:p>
        </w:tc>
        <w:tc>
          <w:tcPr>
            <w:tcW w:w="253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Pr>
                <w:rFonts w:ascii="Times New Roman" w:hAnsi="Times New Roman" w:cs="Times New Roman"/>
                <w:spacing w:val="8"/>
                <w:sz w:val="18"/>
                <w:szCs w:val="18"/>
                <w:lang w:val="en-US"/>
              </w:rPr>
              <w:t xml:space="preserve">-emisie </w:t>
            </w:r>
            <w:r w:rsidRPr="00EB6191">
              <w:rPr>
                <w:rFonts w:ascii="Times New Roman" w:hAnsi="Times New Roman" w:cs="Times New Roman"/>
                <w:spacing w:val="8"/>
                <w:sz w:val="18"/>
                <w:szCs w:val="18"/>
                <w:lang w:val="en-US"/>
              </w:rPr>
              <w:t>temporara(amoniac NH3 si hidrogen sulfurat H</w:t>
            </w:r>
            <w:r w:rsidRPr="00EB6191">
              <w:rPr>
                <w:rFonts w:ascii="Times New Roman" w:hAnsi="Times New Roman" w:cs="Times New Roman"/>
                <w:spacing w:val="8"/>
                <w:sz w:val="12"/>
                <w:szCs w:val="12"/>
                <w:lang w:val="en-US"/>
              </w:rPr>
              <w:t>2</w:t>
            </w:r>
            <w:r w:rsidRPr="00EB6191">
              <w:rPr>
                <w:rFonts w:ascii="Times New Roman" w:hAnsi="Times New Roman" w:cs="Times New Roman"/>
                <w:spacing w:val="8"/>
                <w:sz w:val="18"/>
                <w:szCs w:val="18"/>
                <w:lang w:val="en-US"/>
              </w:rPr>
              <w:t>S)</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-transformarea dejectiilor in laguna cel putin o data pe zi;</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 xml:space="preserve">Transportarea dejectiilor din laguna pe terenurile agricole sa se faca cu respectarea Codului bunelor practici agricole BAT in perioade </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 xml:space="preserve">defavorabile </w:t>
            </w:r>
          </w:p>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p>
        </w:tc>
        <w:tc>
          <w:tcPr>
            <w:tcW w:w="201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primar - capacitate</w:t>
            </w:r>
          </w:p>
        </w:tc>
      </w:tr>
      <w:tr w:rsidR="00CC6FEA" w:rsidRPr="00EB6191">
        <w:trPr>
          <w:trHeight w:hRule="exact" w:val="1645"/>
          <w:jc w:val="center"/>
        </w:trPr>
        <w:tc>
          <w:tcPr>
            <w:tcW w:w="200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sz w:val="18"/>
                <w:szCs w:val="18"/>
                <w:lang w:val="en-US"/>
              </w:rPr>
            </w:pPr>
          </w:p>
        </w:tc>
        <w:tc>
          <w:tcPr>
            <w:tcW w:w="196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spălare a halelor</w:t>
            </w:r>
          </w:p>
        </w:tc>
        <w:tc>
          <w:tcPr>
            <w:tcW w:w="19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sz w:val="18"/>
                <w:szCs w:val="18"/>
                <w:lang w:val="en-US"/>
              </w:rPr>
            </w:pPr>
          </w:p>
        </w:tc>
        <w:tc>
          <w:tcPr>
            <w:tcW w:w="253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Defaforabile dispersiei pe orizontala  a</w:t>
            </w:r>
            <w:r>
              <w:rPr>
                <w:rFonts w:ascii="Times New Roman" w:hAnsi="Times New Roman" w:cs="Times New Roman"/>
                <w:spacing w:val="8"/>
                <w:sz w:val="18"/>
                <w:szCs w:val="18"/>
                <w:lang w:val="en-US"/>
              </w:rPr>
              <w:t xml:space="preserve"> </w:t>
            </w:r>
            <w:r w:rsidRPr="00EB6191">
              <w:rPr>
                <w:rFonts w:ascii="Times New Roman" w:hAnsi="Times New Roman" w:cs="Times New Roman"/>
                <w:spacing w:val="8"/>
                <w:sz w:val="18"/>
                <w:szCs w:val="18"/>
                <w:lang w:val="en-US"/>
              </w:rPr>
              <w:t>poluantilor  in scopul prevenirii deplasarii pe distante mari a mirosului –</w:t>
            </w:r>
            <w:r>
              <w:rPr>
                <w:rFonts w:ascii="Times New Roman" w:hAnsi="Times New Roman" w:cs="Times New Roman"/>
                <w:spacing w:val="8"/>
                <w:sz w:val="18"/>
                <w:szCs w:val="18"/>
                <w:lang w:val="en-US"/>
              </w:rPr>
              <w:t xml:space="preserve"> </w:t>
            </w:r>
            <w:r w:rsidRPr="00EB6191">
              <w:rPr>
                <w:rFonts w:ascii="Times New Roman" w:hAnsi="Times New Roman" w:cs="Times New Roman"/>
                <w:spacing w:val="8"/>
                <w:sz w:val="18"/>
                <w:szCs w:val="18"/>
                <w:lang w:val="en-US"/>
              </w:rPr>
              <w:t>se vor evita perioade in care bate vantul,ceata sau umiditate  in atmosfera ori radiatii solare.</w:t>
            </w:r>
          </w:p>
        </w:tc>
        <w:tc>
          <w:tcPr>
            <w:tcW w:w="201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spacing w:val="8"/>
                <w:sz w:val="18"/>
                <w:szCs w:val="18"/>
                <w:lang w:val="en-US"/>
              </w:rPr>
            </w:pPr>
            <w:r w:rsidRPr="00EB6191">
              <w:rPr>
                <w:rFonts w:ascii="Times New Roman" w:hAnsi="Times New Roman" w:cs="Times New Roman"/>
                <w:spacing w:val="8"/>
                <w:sz w:val="18"/>
                <w:szCs w:val="18"/>
                <w:lang w:val="en-US"/>
              </w:rPr>
              <w:t>200 mc</w:t>
            </w:r>
          </w:p>
        </w:tc>
      </w:tr>
      <w:tr w:rsidR="00CC6FEA" w:rsidRPr="00EB6191">
        <w:trPr>
          <w:trHeight w:hRule="exact" w:val="80"/>
          <w:jc w:val="center"/>
        </w:trPr>
        <w:tc>
          <w:tcPr>
            <w:tcW w:w="200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sz w:val="18"/>
                <w:szCs w:val="18"/>
                <w:lang w:val="en-US"/>
              </w:rPr>
            </w:pPr>
          </w:p>
        </w:tc>
        <w:tc>
          <w:tcPr>
            <w:tcW w:w="196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sz w:val="18"/>
                <w:szCs w:val="18"/>
                <w:lang w:val="en-US"/>
              </w:rPr>
            </w:pPr>
          </w:p>
        </w:tc>
        <w:tc>
          <w:tcPr>
            <w:tcW w:w="194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sz w:val="18"/>
                <w:szCs w:val="18"/>
                <w:lang w:val="en-US"/>
              </w:rPr>
            </w:pPr>
          </w:p>
        </w:tc>
        <w:tc>
          <w:tcPr>
            <w:tcW w:w="253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71" w:lineRule="auto"/>
              <w:ind w:left="57"/>
              <w:rPr>
                <w:rFonts w:ascii="Arial" w:hAnsi="Arial" w:cs="Arial"/>
                <w:spacing w:val="8"/>
                <w:sz w:val="18"/>
                <w:szCs w:val="18"/>
                <w:lang w:val="en-US"/>
              </w:rPr>
            </w:pPr>
          </w:p>
        </w:tc>
        <w:tc>
          <w:tcPr>
            <w:tcW w:w="201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sz w:val="18"/>
                <w:szCs w:val="18"/>
                <w:lang w:val="en-US"/>
              </w:rPr>
            </w:pPr>
          </w:p>
        </w:tc>
      </w:tr>
    </w:tbl>
    <w:p w:rsidR="00CC6FEA" w:rsidRDefault="00CC6FEA" w:rsidP="00DA49DE">
      <w:pPr>
        <w:widowControl w:val="0"/>
        <w:autoSpaceDE w:val="0"/>
        <w:autoSpaceDN w:val="0"/>
        <w:spacing w:before="180" w:after="0" w:line="283" w:lineRule="auto"/>
        <w:rPr>
          <w:rFonts w:ascii="Times New Roman" w:hAnsi="Times New Roman" w:cs="Times New Roman"/>
          <w:b/>
          <w:bCs/>
          <w:sz w:val="24"/>
          <w:szCs w:val="24"/>
          <w:lang w:val="en-US"/>
        </w:rPr>
      </w:pPr>
      <w:r w:rsidRPr="006D0578">
        <w:rPr>
          <w:rFonts w:ascii="Times New Roman" w:hAnsi="Times New Roman" w:cs="Times New Roman"/>
          <w:b/>
          <w:bCs/>
          <w:sz w:val="24"/>
          <w:szCs w:val="24"/>
          <w:lang w:val="en-US"/>
        </w:rPr>
        <w:t>5.9.1. Studii</w:t>
      </w:r>
    </w:p>
    <w:tbl>
      <w:tblPr>
        <w:tblW w:w="9900" w:type="dxa"/>
        <w:jc w:val="center"/>
        <w:tblLayout w:type="fixed"/>
        <w:tblCellMar>
          <w:left w:w="0" w:type="dxa"/>
          <w:right w:w="0" w:type="dxa"/>
        </w:tblCellMar>
        <w:tblLook w:val="0000" w:firstRow="0" w:lastRow="0" w:firstColumn="0" w:lastColumn="0" w:noHBand="0" w:noVBand="0"/>
      </w:tblPr>
      <w:tblGrid>
        <w:gridCol w:w="4925"/>
        <w:gridCol w:w="4975"/>
      </w:tblGrid>
      <w:tr w:rsidR="00CC6FEA" w:rsidRPr="00EB6191">
        <w:trPr>
          <w:trHeight w:hRule="exact" w:val="988"/>
          <w:jc w:val="center"/>
        </w:trPr>
        <w:tc>
          <w:tcPr>
            <w:tcW w:w="9900" w:type="dxa"/>
            <w:gridSpan w:val="2"/>
            <w:tcBorders>
              <w:top w:val="single" w:sz="10" w:space="0" w:color="auto"/>
              <w:left w:val="single" w:sz="4" w:space="0" w:color="auto"/>
              <w:bottom w:val="single" w:sz="4" w:space="0" w:color="auto"/>
              <w:right w:val="single" w:sz="4" w:space="0" w:color="auto"/>
            </w:tcBorders>
            <w:vAlign w:val="center"/>
          </w:tcPr>
          <w:p w:rsidR="00CC6FEA" w:rsidRPr="00EB6191" w:rsidRDefault="00CC6FEA" w:rsidP="00761228">
            <w:pPr>
              <w:widowControl w:val="0"/>
              <w:autoSpaceDE w:val="0"/>
              <w:autoSpaceDN w:val="0"/>
              <w:spacing w:after="0" w:line="240" w:lineRule="auto"/>
              <w:ind w:right="576"/>
              <w:jc w:val="both"/>
              <w:rPr>
                <w:rFonts w:ascii="Times New Roman" w:hAnsi="Times New Roman" w:cs="Times New Roman"/>
                <w:sz w:val="24"/>
                <w:szCs w:val="24"/>
                <w:u w:val="single"/>
                <w:lang w:val="en-US"/>
              </w:rPr>
            </w:pPr>
            <w:r w:rsidRPr="00EB6191">
              <w:rPr>
                <w:rFonts w:ascii="Times New Roman" w:hAnsi="Times New Roman" w:cs="Times New Roman"/>
                <w:spacing w:val="-2"/>
                <w:sz w:val="24"/>
                <w:szCs w:val="24"/>
                <w:lang w:val="en-US"/>
              </w:rPr>
              <w:t xml:space="preserve">Sunt necesare studii suplimentare pentru stabilirea celei mai adecvate metode de reducere a emisiilor fugitive? Dacă da, enumerati-le si indicati data pana la care vor fi finalizate pe durata </w:t>
            </w:r>
            <w:r w:rsidRPr="00EB6191">
              <w:rPr>
                <w:rFonts w:ascii="Times New Roman" w:hAnsi="Times New Roman" w:cs="Times New Roman"/>
                <w:sz w:val="24"/>
                <w:szCs w:val="24"/>
                <w:lang w:val="en-US"/>
              </w:rPr>
              <w:t>acoperită de planul de măsuri obligatorii.</w:t>
            </w:r>
            <w:r w:rsidRPr="00EB6191">
              <w:rPr>
                <w:rFonts w:ascii="Times New Roman" w:hAnsi="Times New Roman" w:cs="Times New Roman"/>
                <w:sz w:val="24"/>
                <w:szCs w:val="24"/>
                <w:u w:val="single"/>
                <w:lang w:val="en-US"/>
              </w:rPr>
              <w:t xml:space="preserve"> </w:t>
            </w:r>
          </w:p>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Studiu</w:t>
            </w:r>
            <w:r>
              <w:rPr>
                <w:rFonts w:ascii="Times New Roman" w:hAnsi="Times New Roman" w:cs="Times New Roman"/>
                <w:lang w:val="en-US"/>
              </w:rPr>
              <w:t xml:space="preserve"> </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1F41DB">
            <w:pPr>
              <w:widowControl w:val="0"/>
              <w:autoSpaceDE w:val="0"/>
              <w:autoSpaceDN w:val="0"/>
              <w:spacing w:after="0" w:line="240" w:lineRule="auto"/>
              <w:ind w:right="392"/>
              <w:rPr>
                <w:rFonts w:ascii="Times New Roman" w:hAnsi="Times New Roman" w:cs="Times New Roman"/>
                <w:lang w:val="en-US"/>
              </w:rPr>
            </w:pPr>
            <w:r>
              <w:rPr>
                <w:rFonts w:ascii="Times New Roman" w:hAnsi="Times New Roman" w:cs="Times New Roman"/>
                <w:lang w:val="en-US"/>
              </w:rPr>
              <w:t>Data</w:t>
            </w: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138D2">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Studiu</w:t>
            </w:r>
            <w:r>
              <w:rPr>
                <w:rFonts w:ascii="Times New Roman" w:hAnsi="Times New Roman" w:cs="Times New Roman"/>
                <w:lang w:val="en-US"/>
              </w:rPr>
              <w:t xml:space="preserve"> de evaluare a impactului asupra mediului</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138D2">
            <w:pPr>
              <w:widowControl w:val="0"/>
              <w:autoSpaceDE w:val="0"/>
              <w:autoSpaceDN w:val="0"/>
              <w:spacing w:after="0" w:line="240" w:lineRule="auto"/>
              <w:ind w:right="392"/>
              <w:rPr>
                <w:rFonts w:ascii="Times New Roman" w:hAnsi="Times New Roman" w:cs="Times New Roman"/>
                <w:lang w:val="en-US"/>
              </w:rPr>
            </w:pPr>
            <w:r>
              <w:rPr>
                <w:rFonts w:ascii="Times New Roman" w:hAnsi="Times New Roman" w:cs="Times New Roman"/>
                <w:lang w:val="en-US"/>
              </w:rPr>
              <w:t>august 2016</w:t>
            </w:r>
          </w:p>
        </w:tc>
      </w:tr>
    </w:tbl>
    <w:p w:rsidR="00CC6FEA" w:rsidRPr="006D0578" w:rsidRDefault="00CC6FEA" w:rsidP="00DA49DE">
      <w:pPr>
        <w:widowControl w:val="0"/>
        <w:autoSpaceDE w:val="0"/>
        <w:autoSpaceDN w:val="0"/>
        <w:spacing w:before="432" w:after="0" w:line="266" w:lineRule="auto"/>
        <w:ind w:left="72"/>
        <w:rPr>
          <w:rFonts w:ascii="Times New Roman" w:hAnsi="Times New Roman" w:cs="Times New Roman"/>
          <w:b/>
          <w:bCs/>
          <w:sz w:val="24"/>
          <w:szCs w:val="24"/>
          <w:lang w:val="en-US"/>
        </w:rPr>
      </w:pPr>
      <w:r w:rsidRPr="006D0578">
        <w:rPr>
          <w:rFonts w:ascii="Times New Roman" w:hAnsi="Times New Roman" w:cs="Times New Roman"/>
          <w:b/>
          <w:bCs/>
          <w:sz w:val="24"/>
          <w:szCs w:val="24"/>
          <w:lang w:val="en-US"/>
        </w:rPr>
        <w:t xml:space="preserve">5.9.2. Pulberi </w:t>
      </w:r>
      <w:r w:rsidRPr="006D0578">
        <w:rPr>
          <w:rFonts w:ascii="Times New Roman" w:hAnsi="Times New Roman" w:cs="Times New Roman"/>
          <w:sz w:val="24"/>
          <w:szCs w:val="24"/>
          <w:lang w:val="en-US"/>
        </w:rPr>
        <w:t xml:space="preserve"> si </w:t>
      </w:r>
      <w:r w:rsidRPr="006D0578">
        <w:rPr>
          <w:rFonts w:ascii="Times New Roman" w:hAnsi="Times New Roman" w:cs="Times New Roman"/>
          <w:b/>
          <w:bCs/>
          <w:sz w:val="24"/>
          <w:szCs w:val="24"/>
          <w:lang w:val="en-US"/>
        </w:rPr>
        <w:t>fum</w:t>
      </w:r>
    </w:p>
    <w:p w:rsidR="00CC6FEA" w:rsidRPr="00761228" w:rsidRDefault="00CC6FEA" w:rsidP="00761228">
      <w:pPr>
        <w:widowControl w:val="0"/>
        <w:autoSpaceDE w:val="0"/>
        <w:autoSpaceDN w:val="0"/>
        <w:spacing w:after="0" w:line="240" w:lineRule="auto"/>
        <w:ind w:left="72"/>
        <w:rPr>
          <w:rFonts w:ascii="Times New Roman" w:hAnsi="Times New Roman" w:cs="Times New Roman"/>
          <w:sz w:val="24"/>
          <w:szCs w:val="24"/>
          <w:lang w:val="en-US"/>
        </w:rPr>
      </w:pPr>
      <w:r w:rsidRPr="006D057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761228">
        <w:rPr>
          <w:rFonts w:ascii="Times New Roman" w:hAnsi="Times New Roman" w:cs="Times New Roman"/>
          <w:sz w:val="24"/>
          <w:szCs w:val="24"/>
          <w:lang w:val="en-US"/>
        </w:rPr>
        <w:t>acoperirea rezervoarelor</w:t>
      </w:r>
      <w:r>
        <w:rPr>
          <w:rFonts w:ascii="Times New Roman" w:hAnsi="Times New Roman" w:cs="Times New Roman"/>
          <w:sz w:val="24"/>
          <w:szCs w:val="24"/>
          <w:lang w:val="en-US"/>
        </w:rPr>
        <w:t xml:space="preserve"> si t</w:t>
      </w:r>
      <w:r w:rsidRPr="00761228">
        <w:rPr>
          <w:rFonts w:ascii="Times New Roman" w:hAnsi="Times New Roman" w:cs="Times New Roman"/>
          <w:sz w:val="24"/>
          <w:szCs w:val="24"/>
          <w:lang w:val="en-US"/>
        </w:rPr>
        <w:t>ransportul cerealelor prin sisteme acoperite</w:t>
      </w:r>
    </w:p>
    <w:p w:rsidR="00CC6FEA" w:rsidRPr="00761228" w:rsidRDefault="00CC6FEA" w:rsidP="00465AFB">
      <w:pPr>
        <w:widowControl w:val="0"/>
        <w:numPr>
          <w:ilvl w:val="0"/>
          <w:numId w:val="13"/>
        </w:numPr>
        <w:tabs>
          <w:tab w:val="clear" w:pos="216"/>
          <w:tab w:val="num" w:pos="288"/>
        </w:tabs>
        <w:autoSpaceDE w:val="0"/>
        <w:autoSpaceDN w:val="0"/>
        <w:spacing w:after="0" w:line="240" w:lineRule="auto"/>
        <w:ind w:right="72"/>
        <w:rPr>
          <w:rFonts w:ascii="Times New Roman" w:hAnsi="Times New Roman" w:cs="Times New Roman"/>
          <w:sz w:val="24"/>
          <w:szCs w:val="24"/>
          <w:u w:val="single"/>
          <w:lang w:val="en-US"/>
        </w:rPr>
      </w:pPr>
      <w:r>
        <w:rPr>
          <w:rFonts w:ascii="Times New Roman" w:hAnsi="Times New Roman" w:cs="Times New Roman"/>
          <w:spacing w:val="-2"/>
          <w:sz w:val="24"/>
          <w:szCs w:val="24"/>
          <w:lang w:val="en-US"/>
        </w:rPr>
        <w:t>c</w:t>
      </w:r>
      <w:r w:rsidRPr="00761228">
        <w:rPr>
          <w:rFonts w:ascii="Times New Roman" w:hAnsi="Times New Roman" w:cs="Times New Roman"/>
          <w:spacing w:val="-2"/>
          <w:sz w:val="24"/>
          <w:szCs w:val="24"/>
          <w:lang w:val="en-US"/>
        </w:rPr>
        <w:t xml:space="preserve">uratirea rotilor autovehiculelor şi curatarea drumurilor (evită transferul poluării în apă şi </w:t>
      </w:r>
      <w:r w:rsidRPr="00761228">
        <w:rPr>
          <w:rFonts w:ascii="Times New Roman" w:hAnsi="Times New Roman" w:cs="Times New Roman"/>
          <w:sz w:val="24"/>
          <w:szCs w:val="24"/>
          <w:lang w:val="en-US"/>
        </w:rPr>
        <w:t>imprastierea  de către vânt)</w:t>
      </w:r>
    </w:p>
    <w:p w:rsidR="00CC6FEA" w:rsidRPr="00761228" w:rsidRDefault="00CC6FEA" w:rsidP="00021D41">
      <w:pPr>
        <w:widowControl w:val="0"/>
        <w:autoSpaceDE w:val="0"/>
        <w:autoSpaceDN w:val="0"/>
        <w:spacing w:after="0" w:line="240" w:lineRule="auto"/>
        <w:ind w:left="72"/>
        <w:rPr>
          <w:rFonts w:ascii="Times New Roman" w:hAnsi="Times New Roman" w:cs="Times New Roman"/>
          <w:sz w:val="24"/>
          <w:szCs w:val="24"/>
          <w:lang w:val="en-US"/>
        </w:rPr>
      </w:pPr>
      <w:r w:rsidRPr="00761228">
        <w:rPr>
          <w:rFonts w:ascii="Times New Roman" w:hAnsi="Times New Roman" w:cs="Times New Roman"/>
          <w:sz w:val="24"/>
          <w:szCs w:val="24"/>
          <w:lang w:val="en-US"/>
        </w:rPr>
        <w:t xml:space="preserve"> curatenie sistematică = p</w:t>
      </w:r>
      <w:r w:rsidRPr="00021D41">
        <w:rPr>
          <w:rFonts w:ascii="Times New Roman" w:hAnsi="Times New Roman" w:cs="Times New Roman"/>
          <w:sz w:val="24"/>
          <w:szCs w:val="24"/>
          <w:lang w:val="en-US"/>
        </w:rPr>
        <w:t xml:space="preserve">eriodic si de câte ori este necesar se curata căile de acces. Se face igienizarea </w:t>
      </w:r>
      <w:r w:rsidRPr="00761228">
        <w:rPr>
          <w:rFonts w:ascii="Times New Roman" w:hAnsi="Times New Roman" w:cs="Times New Roman"/>
          <w:sz w:val="24"/>
          <w:szCs w:val="24"/>
          <w:lang w:val="en-US"/>
        </w:rPr>
        <w:t>suprafelelor exterioare cu ocazia vidului sanitar.</w:t>
      </w:r>
    </w:p>
    <w:p w:rsidR="00CC6FEA" w:rsidRPr="00761228" w:rsidRDefault="00CC6FEA" w:rsidP="00021D41">
      <w:pPr>
        <w:widowControl w:val="0"/>
        <w:autoSpaceDE w:val="0"/>
        <w:autoSpaceDN w:val="0"/>
        <w:spacing w:after="0" w:line="240" w:lineRule="auto"/>
        <w:ind w:left="72"/>
        <w:rPr>
          <w:rFonts w:ascii="Times New Roman" w:hAnsi="Times New Roman" w:cs="Times New Roman"/>
          <w:sz w:val="24"/>
          <w:szCs w:val="24"/>
          <w:lang w:val="en-US"/>
        </w:rPr>
      </w:pPr>
      <w:r>
        <w:rPr>
          <w:rFonts w:ascii="Times New Roman" w:hAnsi="Times New Roman" w:cs="Times New Roman"/>
          <w:sz w:val="24"/>
          <w:szCs w:val="24"/>
          <w:lang w:val="en-US"/>
        </w:rPr>
        <w:t>c</w:t>
      </w:r>
      <w:r w:rsidRPr="00761228">
        <w:rPr>
          <w:rFonts w:ascii="Times New Roman" w:hAnsi="Times New Roman" w:cs="Times New Roman"/>
          <w:sz w:val="24"/>
          <w:szCs w:val="24"/>
          <w:lang w:val="en-US"/>
        </w:rPr>
        <w:t xml:space="preserve">aptarea adecvată a gazelor rezultate din proces = </w:t>
      </w:r>
      <w:r>
        <w:rPr>
          <w:rFonts w:ascii="Times New Roman" w:hAnsi="Times New Roman" w:cs="Times New Roman"/>
          <w:sz w:val="24"/>
          <w:szCs w:val="24"/>
          <w:lang w:val="en-US"/>
        </w:rPr>
        <w:t>p</w:t>
      </w:r>
      <w:r w:rsidRPr="00761228">
        <w:rPr>
          <w:rFonts w:ascii="Times New Roman" w:hAnsi="Times New Roman" w:cs="Times New Roman"/>
          <w:sz w:val="24"/>
          <w:szCs w:val="24"/>
          <w:lang w:val="en-US"/>
        </w:rPr>
        <w:t>rin sistemul de aerisire al halelor.</w:t>
      </w:r>
    </w:p>
    <w:p w:rsidR="00CC6FEA" w:rsidRPr="006D0578" w:rsidRDefault="00CC6FEA" w:rsidP="00DA49DE">
      <w:pPr>
        <w:widowControl w:val="0"/>
        <w:autoSpaceDE w:val="0"/>
        <w:autoSpaceDN w:val="0"/>
        <w:spacing w:after="0" w:line="194" w:lineRule="auto"/>
        <w:rPr>
          <w:rFonts w:ascii="Times New Roman" w:hAnsi="Times New Roman" w:cs="Times New Roman"/>
          <w:sz w:val="24"/>
          <w:szCs w:val="24"/>
          <w:lang w:val="en-US"/>
        </w:rPr>
      </w:pPr>
    </w:p>
    <w:p w:rsidR="00CC6FEA" w:rsidRPr="006D0578" w:rsidRDefault="00CC6FEA" w:rsidP="00DA49DE">
      <w:pPr>
        <w:widowControl w:val="0"/>
        <w:autoSpaceDE w:val="0"/>
        <w:autoSpaceDN w:val="0"/>
        <w:spacing w:before="36" w:after="0" w:line="240" w:lineRule="auto"/>
        <w:ind w:left="72"/>
        <w:rPr>
          <w:rFonts w:ascii="Times New Roman" w:hAnsi="Times New Roman" w:cs="Times New Roman"/>
          <w:b/>
          <w:bCs/>
          <w:sz w:val="24"/>
          <w:szCs w:val="24"/>
          <w:lang w:val="en-US"/>
        </w:rPr>
      </w:pPr>
      <w:r w:rsidRPr="006D0578">
        <w:rPr>
          <w:rFonts w:ascii="Times New Roman" w:hAnsi="Times New Roman" w:cs="Times New Roman"/>
          <w:b/>
          <w:bCs/>
          <w:sz w:val="24"/>
          <w:szCs w:val="24"/>
          <w:lang w:val="en-US"/>
        </w:rPr>
        <w:t>5.9.3.COV</w:t>
      </w:r>
    </w:p>
    <w:p w:rsidR="00CC6FEA" w:rsidRPr="006D0578" w:rsidRDefault="00CC6FEA" w:rsidP="00DA49DE">
      <w:pPr>
        <w:widowControl w:val="0"/>
        <w:autoSpaceDE w:val="0"/>
        <w:autoSpaceDN w:val="0"/>
        <w:spacing w:after="252" w:line="240" w:lineRule="auto"/>
        <w:ind w:left="72"/>
        <w:rPr>
          <w:rFonts w:ascii="Times New Roman" w:hAnsi="Times New Roman" w:cs="Times New Roman"/>
          <w:sz w:val="24"/>
          <w:szCs w:val="24"/>
          <w:lang w:val="en-US"/>
        </w:rPr>
      </w:pPr>
      <w:r w:rsidRPr="006D0578">
        <w:rPr>
          <w:rFonts w:ascii="Times New Roman" w:hAnsi="Times New Roman" w:cs="Times New Roman"/>
          <w:sz w:val="24"/>
          <w:szCs w:val="24"/>
          <w:lang w:val="en-US"/>
        </w:rPr>
        <w:t>Nu este cazul</w:t>
      </w:r>
    </w:p>
    <w:p w:rsidR="00CC6FEA" w:rsidRPr="001C037A" w:rsidRDefault="00CC6FEA" w:rsidP="00DA49DE">
      <w:pPr>
        <w:widowControl w:val="0"/>
        <w:tabs>
          <w:tab w:val="left" w:pos="9810"/>
        </w:tabs>
        <w:autoSpaceDE w:val="0"/>
        <w:autoSpaceDN w:val="0"/>
        <w:spacing w:after="0" w:line="240" w:lineRule="auto"/>
        <w:ind w:left="72" w:right="27"/>
        <w:rPr>
          <w:rFonts w:ascii="Times New Roman" w:hAnsi="Times New Roman" w:cs="Times New Roman"/>
          <w:b/>
          <w:bCs/>
          <w:spacing w:val="8"/>
          <w:sz w:val="27"/>
          <w:szCs w:val="27"/>
          <w:lang w:val="en-US"/>
        </w:rPr>
      </w:pPr>
      <w:r w:rsidRPr="001C037A">
        <w:rPr>
          <w:rFonts w:ascii="Times New Roman" w:hAnsi="Times New Roman" w:cs="Times New Roman"/>
          <w:b/>
          <w:bCs/>
          <w:spacing w:val="8"/>
          <w:sz w:val="27"/>
          <w:szCs w:val="27"/>
          <w:lang w:val="en-US"/>
        </w:rPr>
        <w:t>5.9.4.Sisteme de ventilare</w:t>
      </w:r>
    </w:p>
    <w:p w:rsidR="00CC6FEA" w:rsidRPr="001C037A" w:rsidRDefault="00CC6FEA" w:rsidP="00DA49DE">
      <w:pPr>
        <w:widowControl w:val="0"/>
        <w:tabs>
          <w:tab w:val="left" w:pos="9810"/>
        </w:tabs>
        <w:autoSpaceDE w:val="0"/>
        <w:autoSpaceDN w:val="0"/>
        <w:spacing w:after="0" w:line="240" w:lineRule="auto"/>
        <w:ind w:left="72" w:right="27"/>
        <w:rPr>
          <w:rFonts w:ascii="Times New Roman" w:hAnsi="Times New Roman" w:cs="Times New Roman"/>
          <w:spacing w:val="-3"/>
          <w:sz w:val="27"/>
          <w:szCs w:val="27"/>
          <w:lang w:val="en-US"/>
        </w:rPr>
      </w:pPr>
      <w:r w:rsidRPr="006D0578">
        <w:rPr>
          <w:rFonts w:ascii="Times New Roman" w:hAnsi="Times New Roman" w:cs="Times New Roman"/>
          <w:b/>
          <w:bCs/>
          <w:spacing w:val="8"/>
          <w:sz w:val="24"/>
          <w:szCs w:val="24"/>
          <w:lang w:val="en-US"/>
        </w:rPr>
        <w:t xml:space="preserve"> </w:t>
      </w:r>
      <w:r w:rsidRPr="001C037A">
        <w:rPr>
          <w:rFonts w:ascii="Times New Roman" w:hAnsi="Times New Roman" w:cs="Times New Roman"/>
          <w:spacing w:val="-3"/>
          <w:sz w:val="27"/>
          <w:szCs w:val="27"/>
          <w:lang w:val="en-US"/>
        </w:rPr>
        <w:t>Au fost descrise la punctul 5.1.</w:t>
      </w:r>
    </w:p>
    <w:p w:rsidR="00CC6FEA" w:rsidRPr="006D0578" w:rsidRDefault="00CC6FEA" w:rsidP="00DA49DE">
      <w:pPr>
        <w:widowControl w:val="0"/>
        <w:tabs>
          <w:tab w:val="left" w:pos="9810"/>
        </w:tabs>
        <w:autoSpaceDE w:val="0"/>
        <w:autoSpaceDN w:val="0"/>
        <w:spacing w:after="0" w:line="240" w:lineRule="auto"/>
        <w:ind w:left="72" w:right="27"/>
        <w:rPr>
          <w:rFonts w:ascii="Times New Roman" w:hAnsi="Times New Roman" w:cs="Times New Roman"/>
          <w:spacing w:val="-3"/>
          <w:sz w:val="24"/>
          <w:szCs w:val="24"/>
          <w:lang w:val="en-US"/>
        </w:rPr>
      </w:pPr>
    </w:p>
    <w:p w:rsidR="00CC6FEA" w:rsidRPr="006D0578" w:rsidRDefault="00CC6FEA" w:rsidP="00761228">
      <w:pPr>
        <w:widowControl w:val="0"/>
        <w:autoSpaceDE w:val="0"/>
        <w:autoSpaceDN w:val="0"/>
        <w:spacing w:after="0" w:line="240" w:lineRule="auto"/>
        <w:ind w:left="72" w:right="576" w:firstLine="636"/>
        <w:rPr>
          <w:rFonts w:ascii="Times New Roman" w:hAnsi="Times New Roman" w:cs="Times New Roman"/>
          <w:b/>
          <w:bCs/>
          <w:sz w:val="24"/>
          <w:szCs w:val="24"/>
          <w:lang w:val="en-US"/>
        </w:rPr>
      </w:pPr>
      <w:r w:rsidRPr="001C037A">
        <w:rPr>
          <w:rFonts w:ascii="Times New Roman" w:hAnsi="Times New Roman" w:cs="Times New Roman"/>
          <w:b/>
          <w:bCs/>
          <w:spacing w:val="-1"/>
          <w:sz w:val="27"/>
          <w:szCs w:val="27"/>
          <w:lang w:val="en-US"/>
        </w:rPr>
        <w:t>5.10.Reducerea emisiilor din surse punctiforme în apa de suprafata şi canalizare</w:t>
      </w:r>
      <w:r>
        <w:rPr>
          <w:rFonts w:ascii="Times New Roman" w:hAnsi="Times New Roman" w:cs="Times New Roman"/>
          <w:b/>
          <w:bCs/>
          <w:spacing w:val="-1"/>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1C037A">
        <w:rPr>
          <w:rFonts w:ascii="Times New Roman" w:hAnsi="Times New Roman" w:cs="Times New Roman"/>
          <w:i/>
          <w:iCs/>
          <w:sz w:val="24"/>
          <w:szCs w:val="24"/>
          <w:lang w:val="en-US"/>
        </w:rPr>
        <w:t>Sursele de emisie</w:t>
      </w:r>
    </w:p>
    <w:tbl>
      <w:tblPr>
        <w:tblW w:w="9822" w:type="dxa"/>
        <w:jc w:val="center"/>
        <w:tblLayout w:type="fixed"/>
        <w:tblCellMar>
          <w:left w:w="0" w:type="dxa"/>
          <w:right w:w="0" w:type="dxa"/>
        </w:tblCellMar>
        <w:tblLook w:val="0000" w:firstRow="0" w:lastRow="0" w:firstColumn="0" w:lastColumn="0" w:noHBand="0" w:noVBand="0"/>
      </w:tblPr>
      <w:tblGrid>
        <w:gridCol w:w="2466"/>
        <w:gridCol w:w="2423"/>
        <w:gridCol w:w="7"/>
        <w:gridCol w:w="2416"/>
        <w:gridCol w:w="14"/>
        <w:gridCol w:w="2441"/>
        <w:gridCol w:w="55"/>
      </w:tblGrid>
      <w:tr w:rsidR="00CC6FEA" w:rsidRPr="00EB6191">
        <w:trPr>
          <w:trHeight w:hRule="exact" w:val="1022"/>
          <w:jc w:val="center"/>
        </w:trPr>
        <w:tc>
          <w:tcPr>
            <w:tcW w:w="246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18"/>
              <w:jc w:val="right"/>
              <w:rPr>
                <w:rFonts w:ascii="Times New Roman" w:hAnsi="Times New Roman" w:cs="Times New Roman"/>
                <w:b/>
                <w:bCs/>
                <w:lang w:val="en-US"/>
              </w:rPr>
            </w:pPr>
            <w:r w:rsidRPr="00EB6191">
              <w:rPr>
                <w:rFonts w:ascii="Times New Roman" w:hAnsi="Times New Roman" w:cs="Times New Roman"/>
                <w:b/>
                <w:bCs/>
                <w:spacing w:val="-2"/>
                <w:lang w:val="en-US"/>
              </w:rPr>
              <w:t xml:space="preserve">Sursa de </w:t>
            </w:r>
            <w:r w:rsidRPr="00EB6191">
              <w:rPr>
                <w:rFonts w:ascii="Times New Roman" w:hAnsi="Times New Roman" w:cs="Times New Roman"/>
                <w:b/>
                <w:bCs/>
                <w:lang w:val="en-US"/>
              </w:rPr>
              <w:t>apă uzată</w:t>
            </w:r>
          </w:p>
        </w:tc>
        <w:tc>
          <w:tcPr>
            <w:tcW w:w="2430"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2"/>
                <w:lang w:val="en-US"/>
              </w:rPr>
            </w:pPr>
            <w:r w:rsidRPr="00EB6191">
              <w:rPr>
                <w:rFonts w:ascii="Times New Roman" w:hAnsi="Times New Roman" w:cs="Times New Roman"/>
                <w:b/>
                <w:bCs/>
                <w:spacing w:val="-2"/>
                <w:lang w:val="en-US"/>
              </w:rPr>
              <w:t>Metode de</w:t>
            </w:r>
          </w:p>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2"/>
                <w:lang w:val="en-US"/>
              </w:rPr>
            </w:pPr>
            <w:r w:rsidRPr="00EB6191">
              <w:rPr>
                <w:rFonts w:ascii="Times New Roman" w:hAnsi="Times New Roman" w:cs="Times New Roman"/>
                <w:b/>
                <w:bCs/>
                <w:spacing w:val="-2"/>
                <w:lang w:val="en-US"/>
              </w:rPr>
              <w:t>minimizare</w:t>
            </w:r>
          </w:p>
          <w:p w:rsidR="00CC6FEA" w:rsidRPr="00EB6191" w:rsidRDefault="00CC6FEA" w:rsidP="003418F9">
            <w:pPr>
              <w:widowControl w:val="0"/>
              <w:autoSpaceDE w:val="0"/>
              <w:autoSpaceDN w:val="0"/>
              <w:spacing w:after="0" w:line="240" w:lineRule="auto"/>
              <w:ind w:left="68"/>
              <w:rPr>
                <w:rFonts w:ascii="Times New Roman" w:hAnsi="Times New Roman" w:cs="Times New Roman"/>
                <w:b/>
                <w:bCs/>
                <w:lang w:val="en-US"/>
              </w:rPr>
            </w:pPr>
            <w:r w:rsidRPr="00EB6191">
              <w:rPr>
                <w:rFonts w:ascii="Times New Roman" w:hAnsi="Times New Roman" w:cs="Times New Roman"/>
                <w:b/>
                <w:bCs/>
                <w:spacing w:val="-2"/>
                <w:lang w:val="en-US"/>
              </w:rPr>
              <w:t xml:space="preserve">a cantitcitii de </w:t>
            </w:r>
            <w:r w:rsidRPr="00EB6191">
              <w:rPr>
                <w:rFonts w:ascii="Times New Roman" w:hAnsi="Times New Roman" w:cs="Times New Roman"/>
                <w:b/>
                <w:bCs/>
                <w:lang w:val="en-US"/>
              </w:rPr>
              <w:t>apă</w:t>
            </w:r>
          </w:p>
          <w:p w:rsidR="00CC6FEA" w:rsidRPr="00EB6191" w:rsidRDefault="00CC6FEA" w:rsidP="003418F9">
            <w:pPr>
              <w:widowControl w:val="0"/>
              <w:autoSpaceDE w:val="0"/>
              <w:autoSpaceDN w:val="0"/>
              <w:spacing w:after="0" w:line="240" w:lineRule="auto"/>
              <w:ind w:left="68"/>
              <w:rPr>
                <w:rFonts w:ascii="Times New Roman" w:hAnsi="Times New Roman" w:cs="Times New Roman"/>
                <w:b/>
                <w:bCs/>
                <w:lang w:val="en-US"/>
              </w:rPr>
            </w:pPr>
            <w:r w:rsidRPr="00EB6191">
              <w:rPr>
                <w:rFonts w:ascii="Times New Roman" w:hAnsi="Times New Roman" w:cs="Times New Roman"/>
                <w:b/>
                <w:bCs/>
                <w:lang w:val="en-US"/>
              </w:rPr>
              <w:t>consumată</w:t>
            </w:r>
          </w:p>
        </w:tc>
        <w:tc>
          <w:tcPr>
            <w:tcW w:w="2430"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47"/>
              <w:jc w:val="right"/>
              <w:rPr>
                <w:rFonts w:ascii="Times New Roman" w:hAnsi="Times New Roman" w:cs="Times New Roman"/>
                <w:b/>
                <w:bCs/>
                <w:spacing w:val="-2"/>
                <w:lang w:val="en-US"/>
              </w:rPr>
            </w:pPr>
            <w:r w:rsidRPr="00EB6191">
              <w:rPr>
                <w:rFonts w:ascii="Times New Roman" w:hAnsi="Times New Roman" w:cs="Times New Roman"/>
                <w:b/>
                <w:bCs/>
                <w:spacing w:val="-2"/>
                <w:lang w:val="en-US"/>
              </w:rPr>
              <w:t>Metode de epurare</w:t>
            </w:r>
          </w:p>
        </w:tc>
        <w:tc>
          <w:tcPr>
            <w:tcW w:w="2496"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before="36" w:after="0" w:line="283"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Punctul de evacuare</w:t>
            </w:r>
          </w:p>
          <w:p w:rsidR="00CC6FEA" w:rsidRPr="00EB6191" w:rsidRDefault="00CC6FEA" w:rsidP="003418F9">
            <w:pPr>
              <w:widowControl w:val="0"/>
              <w:autoSpaceDE w:val="0"/>
              <w:autoSpaceDN w:val="0"/>
              <w:spacing w:before="216" w:after="0" w:line="76" w:lineRule="auto"/>
              <w:ind w:left="599"/>
              <w:rPr>
                <w:rFonts w:ascii="Times New Roman" w:hAnsi="Times New Roman" w:cs="Times New Roman"/>
                <w:lang w:val="en-US"/>
              </w:rPr>
            </w:pPr>
            <w:r w:rsidRPr="00EB6191">
              <w:rPr>
                <w:rFonts w:ascii="Times New Roman" w:hAnsi="Times New Roman" w:cs="Times New Roman"/>
                <w:spacing w:val="10"/>
                <w:lang w:val="en-US"/>
              </w:rPr>
              <w:t>.1</w:t>
            </w:r>
          </w:p>
        </w:tc>
      </w:tr>
      <w:tr w:rsidR="00CC6FEA" w:rsidRPr="00EB6191">
        <w:trPr>
          <w:trHeight w:hRule="exact" w:val="263"/>
          <w:jc w:val="center"/>
        </w:trPr>
        <w:tc>
          <w:tcPr>
            <w:tcW w:w="246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318"/>
              <w:jc w:val="right"/>
              <w:rPr>
                <w:rFonts w:ascii="Times New Roman" w:hAnsi="Times New Roman" w:cs="Times New Roman"/>
                <w:lang w:val="en-US"/>
              </w:rPr>
            </w:pPr>
            <w:r w:rsidRPr="00EB6191">
              <w:rPr>
                <w:rFonts w:ascii="Times New Roman" w:hAnsi="Times New Roman" w:cs="Times New Roman"/>
                <w:lang w:val="en-US"/>
              </w:rPr>
              <w:t>Ape uzate menajere</w:t>
            </w:r>
          </w:p>
        </w:tc>
        <w:tc>
          <w:tcPr>
            <w:tcW w:w="2430" w:type="dxa"/>
            <w:gridSpan w:val="2"/>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lang w:val="en-US"/>
              </w:rPr>
            </w:pPr>
            <w:r w:rsidRPr="00EB6191">
              <w:rPr>
                <w:rFonts w:ascii="Times New Roman" w:hAnsi="Times New Roman" w:cs="Times New Roman"/>
                <w:lang w:val="en-US"/>
              </w:rPr>
              <w:t>Evitarea pierderilor</w:t>
            </w:r>
          </w:p>
        </w:tc>
        <w:tc>
          <w:tcPr>
            <w:tcW w:w="2430" w:type="dxa"/>
            <w:gridSpan w:val="2"/>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lang w:val="en-US"/>
              </w:rPr>
            </w:pPr>
          </w:p>
        </w:tc>
        <w:tc>
          <w:tcPr>
            <w:tcW w:w="2496" w:type="dxa"/>
            <w:gridSpan w:val="2"/>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tabs>
                <w:tab w:val="left" w:pos="1152"/>
                <w:tab w:val="left" w:pos="1638"/>
              </w:tabs>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colectare</w:t>
            </w:r>
            <w:r w:rsidRPr="00EB6191">
              <w:rPr>
                <w:rFonts w:ascii="Times New Roman" w:hAnsi="Times New Roman" w:cs="Times New Roman"/>
                <w:lang w:val="en-US"/>
              </w:rPr>
              <w:tab/>
              <w:t>in</w:t>
            </w:r>
            <w:r w:rsidRPr="00EB6191">
              <w:rPr>
                <w:rFonts w:ascii="Times New Roman" w:hAnsi="Times New Roman" w:cs="Times New Roman"/>
                <w:lang w:val="en-US"/>
              </w:rPr>
              <w:tab/>
              <w:t>bazinul</w:t>
            </w:r>
          </w:p>
        </w:tc>
      </w:tr>
      <w:tr w:rsidR="00CC6FEA" w:rsidRPr="00EB6191">
        <w:trPr>
          <w:trHeight w:hRule="exact" w:val="227"/>
          <w:jc w:val="center"/>
        </w:trPr>
        <w:tc>
          <w:tcPr>
            <w:tcW w:w="246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318"/>
              <w:jc w:val="right"/>
              <w:rPr>
                <w:rFonts w:ascii="Times New Roman" w:hAnsi="Times New Roman" w:cs="Times New Roman"/>
                <w:lang w:val="en-US"/>
              </w:rPr>
            </w:pPr>
          </w:p>
        </w:tc>
        <w:tc>
          <w:tcPr>
            <w:tcW w:w="2430" w:type="dxa"/>
            <w:gridSpan w:val="2"/>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lang w:val="en-US"/>
              </w:rPr>
            </w:pPr>
            <w:r w:rsidRPr="00EB6191">
              <w:rPr>
                <w:rFonts w:ascii="Times New Roman" w:hAnsi="Times New Roman" w:cs="Times New Roman"/>
                <w:lang w:val="en-US"/>
              </w:rPr>
              <w:t>necontrolate</w:t>
            </w:r>
          </w:p>
        </w:tc>
        <w:tc>
          <w:tcPr>
            <w:tcW w:w="2430" w:type="dxa"/>
            <w:gridSpan w:val="2"/>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lang w:val="en-US"/>
              </w:rPr>
            </w:pPr>
          </w:p>
        </w:tc>
        <w:tc>
          <w:tcPr>
            <w:tcW w:w="2496" w:type="dxa"/>
            <w:gridSpan w:val="2"/>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vidanjabil din PAFS cu</w:t>
            </w:r>
          </w:p>
        </w:tc>
      </w:tr>
      <w:tr w:rsidR="00CC6FEA" w:rsidRPr="00EB6191">
        <w:trPr>
          <w:trHeight w:hRule="exact" w:val="320"/>
          <w:jc w:val="center"/>
        </w:trPr>
        <w:tc>
          <w:tcPr>
            <w:tcW w:w="2466"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1308"/>
              <w:jc w:val="right"/>
              <w:rPr>
                <w:rFonts w:ascii="Times New Roman" w:hAnsi="Times New Roman" w:cs="Times New Roman"/>
                <w:lang w:val="en-US"/>
              </w:rPr>
            </w:pPr>
          </w:p>
        </w:tc>
        <w:tc>
          <w:tcPr>
            <w:tcW w:w="2430" w:type="dxa"/>
            <w:gridSpan w:val="2"/>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2430" w:type="dxa"/>
            <w:gridSpan w:val="2"/>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lang w:val="en-US"/>
              </w:rPr>
            </w:pPr>
          </w:p>
        </w:tc>
        <w:tc>
          <w:tcPr>
            <w:tcW w:w="2496" w:type="dxa"/>
            <w:gridSpan w:val="2"/>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volumul util 8 mc.</w:t>
            </w:r>
          </w:p>
        </w:tc>
      </w:tr>
      <w:tr w:rsidR="00CC6FEA" w:rsidRPr="00EB6191">
        <w:trPr>
          <w:gridAfter w:val="1"/>
          <w:wAfter w:w="55" w:type="dxa"/>
          <w:trHeight w:val="3350"/>
          <w:jc w:val="center"/>
        </w:trPr>
        <w:tc>
          <w:tcPr>
            <w:tcW w:w="2466" w:type="dxa"/>
            <w:tcBorders>
              <w:top w:val="single" w:sz="8" w:space="0" w:color="auto"/>
              <w:left w:val="single" w:sz="4" w:space="0" w:color="auto"/>
              <w:right w:val="single" w:sz="4" w:space="0" w:color="auto"/>
            </w:tcBorders>
            <w:vAlign w:val="center"/>
          </w:tcPr>
          <w:p w:rsidR="00CC6FEA" w:rsidRPr="00EB6191" w:rsidRDefault="00CC6FEA" w:rsidP="003418F9">
            <w:pPr>
              <w:widowControl w:val="0"/>
              <w:autoSpaceDE w:val="0"/>
              <w:autoSpaceDN w:val="0"/>
              <w:spacing w:after="0" w:line="273" w:lineRule="auto"/>
              <w:ind w:left="74"/>
              <w:rPr>
                <w:rFonts w:ascii="Times New Roman" w:hAnsi="Times New Roman" w:cs="Times New Roman"/>
              </w:rPr>
            </w:pPr>
            <w:r w:rsidRPr="00EB6191">
              <w:rPr>
                <w:rFonts w:ascii="Times New Roman" w:hAnsi="Times New Roman" w:cs="Times New Roman"/>
              </w:rPr>
              <w:t>Ape uzate</w:t>
            </w:r>
          </w:p>
          <w:p w:rsidR="00CC6FEA" w:rsidRPr="00EB6191" w:rsidRDefault="00CC6FEA" w:rsidP="003418F9">
            <w:pPr>
              <w:widowControl w:val="0"/>
              <w:autoSpaceDE w:val="0"/>
              <w:autoSpaceDN w:val="0"/>
              <w:spacing w:after="0" w:line="240" w:lineRule="auto"/>
              <w:ind w:left="74"/>
              <w:rPr>
                <w:rFonts w:ascii="Times New Roman" w:hAnsi="Times New Roman" w:cs="Times New Roman"/>
              </w:rPr>
            </w:pPr>
            <w:r w:rsidRPr="00EB6191">
              <w:rPr>
                <w:rFonts w:ascii="Times New Roman" w:hAnsi="Times New Roman" w:cs="Times New Roman"/>
              </w:rPr>
              <w:t>tehnologice de la</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spălarea halelor in</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amestec cu dejecţii</w:t>
            </w:r>
          </w:p>
          <w:p w:rsidR="00CC6FEA" w:rsidRPr="00EB6191" w:rsidRDefault="00CC6FEA" w:rsidP="003418F9">
            <w:pPr>
              <w:widowControl w:val="0"/>
              <w:autoSpaceDE w:val="0"/>
              <w:autoSpaceDN w:val="0"/>
              <w:spacing w:after="0" w:line="206" w:lineRule="auto"/>
              <w:ind w:left="74"/>
              <w:rPr>
                <w:rFonts w:ascii="Times New Roman" w:hAnsi="Times New Roman" w:cs="Times New Roman"/>
                <w:lang w:val="en-US"/>
              </w:rPr>
            </w:pPr>
            <w:r w:rsidRPr="00EB6191">
              <w:rPr>
                <w:rFonts w:ascii="Times New Roman" w:hAnsi="Times New Roman" w:cs="Times New Roman"/>
                <w:lang w:val="en-US"/>
              </w:rPr>
              <w:t>de la porci.</w:t>
            </w:r>
          </w:p>
        </w:tc>
        <w:tc>
          <w:tcPr>
            <w:tcW w:w="2423" w:type="dxa"/>
            <w:tcBorders>
              <w:top w:val="single" w:sz="8" w:space="0" w:color="auto"/>
              <w:left w:val="single" w:sz="4" w:space="0" w:color="auto"/>
              <w:right w:val="single" w:sz="4" w:space="0" w:color="auto"/>
            </w:tcBorders>
          </w:tcPr>
          <w:p w:rsidR="00CC6FEA" w:rsidRPr="00EB6191" w:rsidRDefault="00CC6FEA" w:rsidP="003418F9">
            <w:pPr>
              <w:widowControl w:val="0"/>
              <w:autoSpaceDE w:val="0"/>
              <w:autoSpaceDN w:val="0"/>
              <w:spacing w:after="0"/>
              <w:ind w:left="63"/>
              <w:rPr>
                <w:rFonts w:ascii="Times New Roman" w:hAnsi="Times New Roman" w:cs="Times New Roman"/>
                <w:lang w:val="en-US"/>
              </w:rPr>
            </w:pPr>
            <w:r w:rsidRPr="00EB6191">
              <w:rPr>
                <w:rFonts w:ascii="Times New Roman" w:hAnsi="Times New Roman" w:cs="Times New Roman"/>
                <w:lang w:val="en-US"/>
              </w:rPr>
              <w:t>Spălarea se face cu</w:t>
            </w:r>
          </w:p>
          <w:p w:rsidR="00CC6FEA" w:rsidRPr="00EB6191" w:rsidRDefault="00CC6FEA" w:rsidP="003418F9">
            <w:pPr>
              <w:widowControl w:val="0"/>
              <w:autoSpaceDE w:val="0"/>
              <w:autoSpaceDN w:val="0"/>
              <w:spacing w:after="0" w:line="273" w:lineRule="auto"/>
              <w:ind w:left="63"/>
              <w:rPr>
                <w:rFonts w:ascii="Times New Roman" w:hAnsi="Times New Roman" w:cs="Times New Roman"/>
                <w:lang w:val="en-US"/>
              </w:rPr>
            </w:pPr>
            <w:r w:rsidRPr="00EB6191">
              <w:rPr>
                <w:rFonts w:ascii="Times New Roman" w:hAnsi="Times New Roman" w:cs="Times New Roman"/>
                <w:lang w:val="en-US"/>
              </w:rPr>
              <w:t>apă sub presiune</w:t>
            </w:r>
          </w:p>
        </w:tc>
        <w:tc>
          <w:tcPr>
            <w:tcW w:w="2423" w:type="dxa"/>
            <w:gridSpan w:val="2"/>
            <w:tcBorders>
              <w:top w:val="single" w:sz="8" w:space="0" w:color="auto"/>
              <w:left w:val="single" w:sz="4" w:space="0" w:color="auto"/>
              <w:right w:val="single" w:sz="4" w:space="0" w:color="auto"/>
            </w:tcBorders>
          </w:tcPr>
          <w:p w:rsidR="00CC6FEA" w:rsidRPr="00EB6191" w:rsidRDefault="00CC6FEA" w:rsidP="00021D41">
            <w:pPr>
              <w:widowControl w:val="0"/>
              <w:tabs>
                <w:tab w:val="left" w:pos="1278"/>
                <w:tab w:val="left" w:pos="1764"/>
              </w:tabs>
              <w:autoSpaceDE w:val="0"/>
              <w:autoSpaceDN w:val="0"/>
              <w:spacing w:after="0" w:line="273" w:lineRule="auto"/>
              <w:rPr>
                <w:rFonts w:ascii="Times New Roman" w:hAnsi="Times New Roman" w:cs="Times New Roman"/>
                <w:lang w:val="en-US"/>
              </w:rPr>
            </w:pPr>
            <w:r>
              <w:rPr>
                <w:rFonts w:ascii="Times New Roman" w:hAnsi="Times New Roman" w:cs="Times New Roman"/>
                <w:lang w:val="en-US"/>
              </w:rPr>
              <w:t xml:space="preserve">Dejectiile  </w:t>
            </w:r>
            <w:r w:rsidRPr="00EB6191">
              <w:rPr>
                <w:rFonts w:ascii="Times New Roman" w:hAnsi="Times New Roman" w:cs="Times New Roman"/>
                <w:lang w:val="en-US"/>
              </w:rPr>
              <w:t>si</w:t>
            </w:r>
            <w:r w:rsidRPr="00EB6191">
              <w:rPr>
                <w:rFonts w:ascii="Times New Roman" w:hAnsi="Times New Roman" w:cs="Times New Roman"/>
                <w:lang w:val="en-US"/>
              </w:rPr>
              <w:tab/>
              <w:t>apele</w:t>
            </w:r>
          </w:p>
          <w:p w:rsidR="00CC6FEA" w:rsidRPr="00EB6191" w:rsidRDefault="00CC6FEA" w:rsidP="00021D41">
            <w:pPr>
              <w:widowControl w:val="0"/>
              <w:tabs>
                <w:tab w:val="left" w:pos="774"/>
              </w:tabs>
              <w:autoSpaceDE w:val="0"/>
              <w:autoSpaceDN w:val="0"/>
              <w:spacing w:after="0" w:line="211" w:lineRule="auto"/>
              <w:ind w:left="62"/>
              <w:rPr>
                <w:rFonts w:ascii="Times New Roman" w:hAnsi="Times New Roman" w:cs="Times New Roman"/>
                <w:lang w:val="en-US"/>
              </w:rPr>
            </w:pPr>
            <w:r>
              <w:rPr>
                <w:rFonts w:ascii="Times New Roman" w:hAnsi="Times New Roman" w:cs="Times New Roman"/>
                <w:lang w:val="en-US"/>
              </w:rPr>
              <w:t xml:space="preserve">Uzate </w:t>
            </w:r>
            <w:r w:rsidRPr="00EB6191">
              <w:rPr>
                <w:rFonts w:ascii="Times New Roman" w:hAnsi="Times New Roman" w:cs="Times New Roman"/>
                <w:lang w:val="en-US"/>
              </w:rPr>
              <w:t>rezultate de la</w:t>
            </w:r>
          </w:p>
          <w:p w:rsidR="00CC6FEA" w:rsidRPr="00EB6191" w:rsidRDefault="00CC6FEA" w:rsidP="00021D41">
            <w:pPr>
              <w:widowControl w:val="0"/>
              <w:tabs>
                <w:tab w:val="left" w:pos="1179"/>
                <w:tab w:val="left" w:pos="2070"/>
              </w:tabs>
              <w:autoSpaceDE w:val="0"/>
              <w:autoSpaceDN w:val="0"/>
              <w:spacing w:after="0" w:line="240" w:lineRule="auto"/>
              <w:ind w:left="62"/>
              <w:rPr>
                <w:rFonts w:ascii="Times New Roman" w:hAnsi="Times New Roman" w:cs="Times New Roman"/>
                <w:lang w:val="en-US"/>
              </w:rPr>
            </w:pPr>
            <w:r>
              <w:rPr>
                <w:rFonts w:ascii="Times New Roman" w:hAnsi="Times New Roman" w:cs="Times New Roman"/>
                <w:lang w:val="en-US"/>
              </w:rPr>
              <w:t xml:space="preserve">Spalarea halelor </w:t>
            </w:r>
            <w:r w:rsidRPr="00EB6191">
              <w:rPr>
                <w:rFonts w:ascii="Times New Roman" w:hAnsi="Times New Roman" w:cs="Times New Roman"/>
                <w:lang w:val="en-US"/>
              </w:rPr>
              <w:t>se</w:t>
            </w:r>
          </w:p>
          <w:p w:rsidR="00CC6FEA" w:rsidRPr="00EB6191" w:rsidRDefault="00CC6FEA" w:rsidP="00021D41">
            <w:pPr>
              <w:widowControl w:val="0"/>
              <w:tabs>
                <w:tab w:val="left" w:pos="1881"/>
              </w:tabs>
              <w:autoSpaceDE w:val="0"/>
              <w:autoSpaceDN w:val="0"/>
              <w:spacing w:after="0" w:line="240" w:lineRule="auto"/>
              <w:ind w:left="62"/>
              <w:rPr>
                <w:rFonts w:ascii="Times New Roman" w:hAnsi="Times New Roman" w:cs="Times New Roman"/>
                <w:lang w:val="en-US"/>
              </w:rPr>
            </w:pPr>
            <w:r>
              <w:rPr>
                <w:rFonts w:ascii="Times New Roman" w:hAnsi="Times New Roman" w:cs="Times New Roman"/>
                <w:lang w:val="en-US"/>
              </w:rPr>
              <w:t xml:space="preserve">colecteaza  </w:t>
            </w:r>
            <w:r w:rsidRPr="00EB6191">
              <w:rPr>
                <w:rFonts w:ascii="Times New Roman" w:hAnsi="Times New Roman" w:cs="Times New Roman"/>
                <w:lang w:val="en-US"/>
              </w:rPr>
              <w:t>prin</w:t>
            </w:r>
          </w:p>
          <w:p w:rsidR="00CC6FEA" w:rsidRPr="00EB6191" w:rsidRDefault="00CC6FEA" w:rsidP="00021D41">
            <w:pPr>
              <w:widowControl w:val="0"/>
              <w:tabs>
                <w:tab w:val="left" w:pos="1422"/>
              </w:tabs>
              <w:autoSpaceDE w:val="0"/>
              <w:autoSpaceDN w:val="0"/>
              <w:spacing w:after="0" w:line="240" w:lineRule="auto"/>
              <w:ind w:left="62"/>
              <w:rPr>
                <w:rFonts w:ascii="Times New Roman" w:hAnsi="Times New Roman" w:cs="Times New Roman"/>
                <w:lang w:val="en-US"/>
              </w:rPr>
            </w:pPr>
            <w:r>
              <w:rPr>
                <w:rFonts w:ascii="Times New Roman" w:hAnsi="Times New Roman" w:cs="Times New Roman"/>
                <w:lang w:val="en-US"/>
              </w:rPr>
              <w:t xml:space="preserve">Intermediul </w:t>
            </w:r>
            <w:r w:rsidRPr="00EB6191">
              <w:rPr>
                <w:rFonts w:ascii="Times New Roman" w:hAnsi="Times New Roman" w:cs="Times New Roman"/>
                <w:lang w:val="en-US"/>
              </w:rPr>
              <w:t>canalelor</w:t>
            </w:r>
          </w:p>
          <w:p w:rsidR="00CC6FEA" w:rsidRPr="00EB6191" w:rsidRDefault="00CC6FEA" w:rsidP="00021D41">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de sub pardoseala si</w:t>
            </w:r>
          </w:p>
          <w:p w:rsidR="00CC6FEA" w:rsidRPr="00EB6191" w:rsidRDefault="00CC6FEA" w:rsidP="00021D41">
            <w:pPr>
              <w:widowControl w:val="0"/>
              <w:tabs>
                <w:tab w:val="left" w:pos="1359"/>
              </w:tabs>
              <w:autoSpaceDE w:val="0"/>
              <w:autoSpaceDN w:val="0"/>
              <w:spacing w:after="0" w:line="240" w:lineRule="auto"/>
              <w:ind w:left="62"/>
              <w:rPr>
                <w:rFonts w:ascii="Times New Roman" w:hAnsi="Times New Roman" w:cs="Times New Roman"/>
                <w:lang w:val="en-US"/>
              </w:rPr>
            </w:pPr>
            <w:r>
              <w:rPr>
                <w:rFonts w:ascii="Times New Roman" w:hAnsi="Times New Roman" w:cs="Times New Roman"/>
                <w:lang w:val="en-US"/>
              </w:rPr>
              <w:t xml:space="preserve">Se </w:t>
            </w:r>
            <w:r w:rsidRPr="00EB6191">
              <w:rPr>
                <w:rFonts w:ascii="Times New Roman" w:hAnsi="Times New Roman" w:cs="Times New Roman"/>
                <w:lang w:val="en-US"/>
              </w:rPr>
              <w:t>descarca</w:t>
            </w:r>
          </w:p>
          <w:p w:rsidR="00CC6FEA" w:rsidRPr="00EB6191" w:rsidRDefault="00CC6FEA" w:rsidP="00021D41">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gravitational in reteaua</w:t>
            </w:r>
          </w:p>
          <w:p w:rsidR="00CC6FEA" w:rsidRPr="00EB6191" w:rsidRDefault="00CC6FEA" w:rsidP="00021D41">
            <w:pPr>
              <w:widowControl w:val="0"/>
              <w:autoSpaceDE w:val="0"/>
              <w:autoSpaceDN w:val="0"/>
              <w:ind w:left="62"/>
              <w:rPr>
                <w:rFonts w:ascii="Times New Roman" w:hAnsi="Times New Roman" w:cs="Times New Roman"/>
                <w:lang w:val="en-US"/>
              </w:rPr>
            </w:pPr>
            <w:r>
              <w:rPr>
                <w:rFonts w:ascii="Times New Roman" w:hAnsi="Times New Roman" w:cs="Times New Roman"/>
                <w:lang w:val="en-US"/>
              </w:rPr>
              <w:t xml:space="preserve">Exterioara </w:t>
            </w:r>
            <w:r w:rsidRPr="00EB6191">
              <w:rPr>
                <w:rFonts w:ascii="Times New Roman" w:hAnsi="Times New Roman" w:cs="Times New Roman"/>
                <w:lang w:val="en-US"/>
              </w:rPr>
              <w:t>de</w:t>
            </w:r>
            <w:r>
              <w:rPr>
                <w:rFonts w:ascii="Times New Roman" w:hAnsi="Times New Roman" w:cs="Times New Roman"/>
                <w:lang w:val="en-US"/>
              </w:rPr>
              <w:t xml:space="preserve"> canalizare </w:t>
            </w:r>
            <w:r w:rsidRPr="00EB6191">
              <w:rPr>
                <w:rFonts w:ascii="Times New Roman" w:hAnsi="Times New Roman" w:cs="Times New Roman"/>
                <w:lang w:val="en-US"/>
              </w:rPr>
              <w:t>prin</w:t>
            </w:r>
            <w:r>
              <w:rPr>
                <w:rFonts w:ascii="Times New Roman" w:hAnsi="Times New Roman" w:cs="Times New Roman"/>
                <w:lang w:val="en-US"/>
              </w:rPr>
              <w:t xml:space="preserve"> </w:t>
            </w:r>
            <w:r w:rsidRPr="00EB6191">
              <w:rPr>
                <w:rFonts w:ascii="Times New Roman" w:hAnsi="Times New Roman" w:cs="Times New Roman"/>
                <w:lang w:val="en-US"/>
              </w:rPr>
              <w:t>intermediul unui camin</w:t>
            </w:r>
            <w:r>
              <w:rPr>
                <w:rFonts w:ascii="Times New Roman" w:hAnsi="Times New Roman" w:cs="Times New Roman"/>
                <w:lang w:val="en-US"/>
              </w:rPr>
              <w:t xml:space="preserve"> </w:t>
            </w:r>
            <w:r w:rsidRPr="00EB6191">
              <w:rPr>
                <w:rFonts w:ascii="Times New Roman" w:hAnsi="Times New Roman" w:cs="Times New Roman"/>
                <w:lang w:val="en-US"/>
              </w:rPr>
              <w:t>de vizitare amplasat in</w:t>
            </w:r>
            <w:r>
              <w:rPr>
                <w:rFonts w:ascii="Times New Roman" w:hAnsi="Times New Roman" w:cs="Times New Roman"/>
                <w:lang w:val="en-US"/>
              </w:rPr>
              <w:t xml:space="preserve"> </w:t>
            </w:r>
            <w:r w:rsidRPr="00EB6191">
              <w:rPr>
                <w:rFonts w:ascii="Times New Roman" w:hAnsi="Times New Roman" w:cs="Times New Roman"/>
                <w:lang w:val="en-US"/>
              </w:rPr>
              <w:t>capatul fiecarei hale.</w:t>
            </w:r>
          </w:p>
        </w:tc>
        <w:tc>
          <w:tcPr>
            <w:tcW w:w="2455" w:type="dxa"/>
            <w:gridSpan w:val="2"/>
            <w:tcBorders>
              <w:top w:val="single" w:sz="8" w:space="0" w:color="auto"/>
              <w:left w:val="single" w:sz="4" w:space="0" w:color="auto"/>
              <w:right w:val="single" w:sz="4" w:space="0" w:color="auto"/>
            </w:tcBorders>
            <w:vAlign w:val="center"/>
          </w:tcPr>
          <w:p w:rsidR="00CC6FEA" w:rsidRPr="00EB6191" w:rsidRDefault="00CC6FEA" w:rsidP="003418F9">
            <w:pPr>
              <w:widowControl w:val="0"/>
              <w:tabs>
                <w:tab w:val="left" w:pos="1224"/>
                <w:tab w:val="left" w:pos="1647"/>
              </w:tabs>
              <w:autoSpaceDE w:val="0"/>
              <w:autoSpaceDN w:val="0"/>
              <w:spacing w:after="0" w:line="240" w:lineRule="auto"/>
              <w:ind w:left="59"/>
              <w:rPr>
                <w:rFonts w:ascii="Times New Roman" w:hAnsi="Times New Roman" w:cs="Times New Roman"/>
                <w:lang w:val="en-US"/>
              </w:rPr>
            </w:pPr>
            <w:r>
              <w:rPr>
                <w:rFonts w:ascii="Times New Roman" w:hAnsi="Times New Roman" w:cs="Times New Roman"/>
                <w:lang w:val="en-US"/>
              </w:rPr>
              <w:t>evacuare</w:t>
            </w:r>
            <w:r w:rsidRPr="00EB6191">
              <w:rPr>
                <w:rFonts w:ascii="Times New Roman" w:hAnsi="Times New Roman" w:cs="Times New Roman"/>
                <w:lang w:val="en-US"/>
              </w:rPr>
              <w:tab/>
              <w:t>in</w:t>
            </w:r>
            <w:r w:rsidRPr="00EB6191">
              <w:rPr>
                <w:rFonts w:ascii="Times New Roman" w:hAnsi="Times New Roman" w:cs="Times New Roman"/>
                <w:lang w:val="en-US"/>
              </w:rPr>
              <w:tab/>
              <w:t>bazinul</w:t>
            </w:r>
          </w:p>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primar V = 200 mc si,</w:t>
            </w:r>
          </w:p>
          <w:p w:rsidR="00CC6FEA" w:rsidRPr="00EB6191" w:rsidRDefault="00CC6FEA" w:rsidP="003418F9">
            <w:pPr>
              <w:widowControl w:val="0"/>
              <w:tabs>
                <w:tab w:val="left" w:pos="1989"/>
              </w:tabs>
              <w:autoSpaceDE w:val="0"/>
              <w:autoSpaceDN w:val="0"/>
              <w:spacing w:after="0" w:line="240" w:lineRule="auto"/>
              <w:ind w:left="59"/>
              <w:rPr>
                <w:rFonts w:ascii="Times New Roman" w:hAnsi="Times New Roman" w:cs="Times New Roman"/>
                <w:spacing w:val="69"/>
                <w:lang w:val="en-US"/>
              </w:rPr>
            </w:pPr>
            <w:r w:rsidRPr="00EB6191">
              <w:rPr>
                <w:rFonts w:ascii="Times New Roman" w:hAnsi="Times New Roman" w:cs="Times New Roman"/>
                <w:lang w:val="en-US"/>
              </w:rPr>
              <w:t>de aici prin pompare, in laguna.</w:t>
            </w:r>
            <w:r w:rsidRPr="00EB6191">
              <w:rPr>
                <w:rFonts w:ascii="Times New Roman" w:hAnsi="Times New Roman" w:cs="Times New Roman"/>
                <w:spacing w:val="69"/>
                <w:lang w:val="en-US"/>
              </w:rPr>
              <w:t xml:space="preserve"> </w:t>
            </w:r>
          </w:p>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p>
        </w:tc>
      </w:tr>
    </w:tbl>
    <w:p w:rsidR="00CC6FEA" w:rsidRDefault="00CC6FEA" w:rsidP="00DA49DE">
      <w:pPr>
        <w:widowControl w:val="0"/>
        <w:autoSpaceDE w:val="0"/>
        <w:autoSpaceDN w:val="0"/>
        <w:spacing w:after="0" w:line="280" w:lineRule="auto"/>
        <w:rPr>
          <w:rFonts w:ascii="Arial" w:hAnsi="Arial" w:cs="Arial"/>
          <w:b/>
          <w:bCs/>
          <w:lang w:val="en-US"/>
        </w:rPr>
      </w:pPr>
    </w:p>
    <w:p w:rsidR="00CC6FEA" w:rsidRPr="001C037A" w:rsidRDefault="00CC6FEA" w:rsidP="001C037A">
      <w:pPr>
        <w:widowControl w:val="0"/>
        <w:autoSpaceDE w:val="0"/>
        <w:autoSpaceDN w:val="0"/>
        <w:spacing w:after="0" w:line="240"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5.10.2. Minimizare</w:t>
      </w:r>
    </w:p>
    <w:p w:rsidR="00CC6FEA" w:rsidRPr="001C037A" w:rsidRDefault="00CC6FEA" w:rsidP="00DA49DE">
      <w:pPr>
        <w:widowControl w:val="0"/>
        <w:autoSpaceDE w:val="0"/>
        <w:autoSpaceDN w:val="0"/>
        <w:spacing w:after="0" w:line="240" w:lineRule="auto"/>
        <w:rPr>
          <w:rFonts w:ascii="Times New Roman" w:hAnsi="Times New Roman" w:cs="Times New Roman"/>
          <w:sz w:val="27"/>
          <w:szCs w:val="27"/>
          <w:lang w:val="en-US"/>
        </w:rPr>
      </w:pPr>
      <w:r w:rsidRPr="001C037A">
        <w:rPr>
          <w:rFonts w:ascii="Times New Roman" w:hAnsi="Times New Roman" w:cs="Times New Roman"/>
          <w:sz w:val="27"/>
          <w:szCs w:val="27"/>
          <w:lang w:val="en-US"/>
        </w:rPr>
        <w:t>Procesul de dezinfectie al halelor nu permite utilizarea apei recirculate .</w:t>
      </w:r>
    </w:p>
    <w:p w:rsidR="00CC6FEA" w:rsidRPr="001C037A" w:rsidRDefault="00CC6FEA" w:rsidP="00DA49DE">
      <w:pPr>
        <w:widowControl w:val="0"/>
        <w:autoSpaceDE w:val="0"/>
        <w:autoSpaceDN w:val="0"/>
        <w:spacing w:after="0" w:line="240" w:lineRule="auto"/>
        <w:rPr>
          <w:rFonts w:ascii="Times New Roman" w:hAnsi="Times New Roman" w:cs="Times New Roman"/>
          <w:sz w:val="27"/>
          <w:szCs w:val="27"/>
          <w:lang w:val="en-US"/>
        </w:rPr>
      </w:pPr>
    </w:p>
    <w:p w:rsidR="00CC6FEA" w:rsidRPr="001C037A" w:rsidRDefault="00CC6FEA" w:rsidP="00802087">
      <w:pPr>
        <w:widowControl w:val="0"/>
        <w:autoSpaceDE w:val="0"/>
        <w:autoSpaceDN w:val="0"/>
        <w:spacing w:after="0" w:line="240"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5.10.3.Separarea apei meteorice</w:t>
      </w:r>
    </w:p>
    <w:p w:rsidR="00CC6FEA" w:rsidRPr="001C037A" w:rsidRDefault="00CC6FEA" w:rsidP="00DA49DE">
      <w:pPr>
        <w:widowControl w:val="0"/>
        <w:autoSpaceDE w:val="0"/>
        <w:autoSpaceDN w:val="0"/>
        <w:spacing w:after="0" w:line="240" w:lineRule="auto"/>
        <w:ind w:right="72"/>
        <w:rPr>
          <w:rFonts w:ascii="Times New Roman" w:hAnsi="Times New Roman" w:cs="Times New Roman"/>
          <w:sz w:val="27"/>
          <w:szCs w:val="27"/>
          <w:lang w:val="en-US"/>
        </w:rPr>
      </w:pPr>
      <w:r w:rsidRPr="001C037A">
        <w:rPr>
          <w:rFonts w:ascii="Times New Roman" w:hAnsi="Times New Roman" w:cs="Times New Roman"/>
          <w:spacing w:val="13"/>
          <w:sz w:val="27"/>
          <w:szCs w:val="27"/>
          <w:lang w:val="en-US"/>
        </w:rPr>
        <w:t xml:space="preserve">Apele pluviale sunt colectate, prin rigole betonate Lt = 1,6 km, ce inconjoara ferma; un </w:t>
      </w:r>
      <w:r w:rsidRPr="001C037A">
        <w:rPr>
          <w:rFonts w:ascii="Times New Roman" w:hAnsi="Times New Roman" w:cs="Times New Roman"/>
          <w:spacing w:val="9"/>
          <w:sz w:val="27"/>
          <w:szCs w:val="27"/>
          <w:lang w:val="en-US"/>
        </w:rPr>
        <w:t xml:space="preserve">tronson L = 0,4 km preia apele pluviale ce cad in partea nordica a incintei si le evacueaza </w:t>
      </w:r>
      <w:r w:rsidRPr="001C037A">
        <w:rPr>
          <w:rFonts w:ascii="Times New Roman" w:hAnsi="Times New Roman" w:cs="Times New Roman"/>
          <w:spacing w:val="10"/>
          <w:sz w:val="27"/>
          <w:szCs w:val="27"/>
          <w:lang w:val="en-US"/>
        </w:rPr>
        <w:t xml:space="preserve">direct in paraul Negrisoara (hm 128) si alt tronson L = 1,2 km preia apele pluviale ce cad </w:t>
      </w:r>
      <w:r w:rsidRPr="001C037A">
        <w:rPr>
          <w:rFonts w:ascii="Times New Roman" w:hAnsi="Times New Roman" w:cs="Times New Roman"/>
          <w:spacing w:val="7"/>
          <w:sz w:val="27"/>
          <w:szCs w:val="27"/>
          <w:lang w:val="en-US"/>
        </w:rPr>
        <w:t xml:space="preserve">pe latura vestica si sudica a incintei fermei si le evacueaza intr-un canal de coasta (L = 300 </w:t>
      </w:r>
      <w:r w:rsidRPr="001C037A">
        <w:rPr>
          <w:rFonts w:ascii="Times New Roman" w:hAnsi="Times New Roman" w:cs="Times New Roman"/>
          <w:spacing w:val="8"/>
          <w:sz w:val="27"/>
          <w:szCs w:val="27"/>
          <w:lang w:val="en-US"/>
        </w:rPr>
        <w:t xml:space="preserve">m), amplasat la circa 50 m de extremitatea sudica a fermei, protejat cu zidarie de piatra si, </w:t>
      </w:r>
      <w:r w:rsidRPr="001C037A">
        <w:rPr>
          <w:rFonts w:ascii="Times New Roman" w:hAnsi="Times New Roman" w:cs="Times New Roman"/>
          <w:sz w:val="27"/>
          <w:szCs w:val="27"/>
          <w:lang w:val="en-US"/>
        </w:rPr>
        <w:t>de aici, in paraul Negrisoara (hm 130).</w:t>
      </w:r>
    </w:p>
    <w:p w:rsidR="00CC6FEA" w:rsidRPr="001C037A" w:rsidRDefault="00CC6FEA" w:rsidP="00DA49DE">
      <w:pPr>
        <w:widowControl w:val="0"/>
        <w:autoSpaceDE w:val="0"/>
        <w:autoSpaceDN w:val="0"/>
        <w:spacing w:after="0" w:line="240" w:lineRule="auto"/>
        <w:ind w:right="72"/>
        <w:rPr>
          <w:rFonts w:ascii="Times New Roman" w:hAnsi="Times New Roman" w:cs="Times New Roman"/>
          <w:sz w:val="27"/>
          <w:szCs w:val="27"/>
          <w:lang w:val="en-US"/>
        </w:rPr>
      </w:pPr>
    </w:p>
    <w:p w:rsidR="00CC6FEA" w:rsidRPr="001C037A" w:rsidRDefault="00CC6FEA" w:rsidP="00802087">
      <w:pPr>
        <w:widowControl w:val="0"/>
        <w:autoSpaceDE w:val="0"/>
        <w:autoSpaceDN w:val="0"/>
        <w:spacing w:after="0" w:line="240"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5.10.4. Justificare</w:t>
      </w:r>
    </w:p>
    <w:p w:rsidR="00CC6FEA" w:rsidRDefault="00CC6FEA" w:rsidP="00DA49DE">
      <w:pPr>
        <w:widowControl w:val="0"/>
        <w:autoSpaceDE w:val="0"/>
        <w:autoSpaceDN w:val="0"/>
        <w:spacing w:after="0" w:line="240" w:lineRule="auto"/>
        <w:ind w:right="72"/>
        <w:rPr>
          <w:rFonts w:ascii="Times New Roman" w:hAnsi="Times New Roman" w:cs="Times New Roman"/>
          <w:sz w:val="27"/>
          <w:szCs w:val="27"/>
          <w:lang w:val="en-US"/>
        </w:rPr>
      </w:pPr>
      <w:r w:rsidRPr="001C037A">
        <w:rPr>
          <w:rFonts w:ascii="Times New Roman" w:hAnsi="Times New Roman" w:cs="Times New Roman"/>
          <w:spacing w:val="12"/>
          <w:sz w:val="27"/>
          <w:szCs w:val="27"/>
          <w:lang w:val="en-US"/>
        </w:rPr>
        <w:t xml:space="preserve">Apele uzate menajere sunt evacuate prin vidanjare.Vidanjarea acestuia se face in baza </w:t>
      </w:r>
      <w:r w:rsidRPr="001C037A">
        <w:rPr>
          <w:rFonts w:ascii="Times New Roman" w:hAnsi="Times New Roman" w:cs="Times New Roman"/>
          <w:sz w:val="27"/>
          <w:szCs w:val="27"/>
          <w:lang w:val="en-US"/>
        </w:rPr>
        <w:t>contractului de pres</w:t>
      </w:r>
      <w:r>
        <w:rPr>
          <w:rFonts w:ascii="Times New Roman" w:hAnsi="Times New Roman" w:cs="Times New Roman"/>
          <w:sz w:val="27"/>
          <w:szCs w:val="27"/>
          <w:lang w:val="en-US"/>
        </w:rPr>
        <w:t>tari servicii nr. 632/07.03.2014</w:t>
      </w:r>
      <w:r w:rsidRPr="001C037A">
        <w:rPr>
          <w:rFonts w:ascii="Times New Roman" w:hAnsi="Times New Roman" w:cs="Times New Roman"/>
          <w:sz w:val="27"/>
          <w:szCs w:val="27"/>
          <w:lang w:val="en-US"/>
        </w:rPr>
        <w:t>, incheiat cu S.C. Salubris S.A.</w:t>
      </w:r>
    </w:p>
    <w:p w:rsidR="00CC6FEA" w:rsidRPr="001C037A" w:rsidRDefault="00CC6FEA" w:rsidP="00DA49DE">
      <w:pPr>
        <w:widowControl w:val="0"/>
        <w:autoSpaceDE w:val="0"/>
        <w:autoSpaceDN w:val="0"/>
        <w:spacing w:after="0" w:line="240" w:lineRule="auto"/>
        <w:ind w:right="72"/>
        <w:rPr>
          <w:rFonts w:ascii="Times New Roman" w:hAnsi="Times New Roman" w:cs="Times New Roman"/>
          <w:sz w:val="27"/>
          <w:szCs w:val="27"/>
          <w:lang w:val="en-US"/>
        </w:rPr>
      </w:pPr>
    </w:p>
    <w:p w:rsidR="00CC6FEA" w:rsidRPr="001C037A" w:rsidRDefault="00CC6FEA" w:rsidP="00DA49DE">
      <w:pPr>
        <w:widowControl w:val="0"/>
        <w:autoSpaceDE w:val="0"/>
        <w:autoSpaceDN w:val="0"/>
        <w:spacing w:after="0" w:line="240" w:lineRule="auto"/>
        <w:ind w:right="72"/>
        <w:rPr>
          <w:rFonts w:ascii="Times New Roman" w:hAnsi="Times New Roman" w:cs="Times New Roman"/>
          <w:sz w:val="27"/>
          <w:szCs w:val="27"/>
          <w:lang w:val="en-US"/>
        </w:rPr>
      </w:pPr>
    </w:p>
    <w:p w:rsidR="00CC6FEA" w:rsidRPr="001C037A" w:rsidRDefault="00CC6FEA" w:rsidP="00802087">
      <w:pPr>
        <w:widowControl w:val="0"/>
        <w:autoSpaceDE w:val="0"/>
        <w:autoSpaceDN w:val="0"/>
        <w:spacing w:after="0" w:line="240"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5.10.4.1. Studii</w:t>
      </w:r>
    </w:p>
    <w:tbl>
      <w:tblPr>
        <w:tblW w:w="0" w:type="auto"/>
        <w:jc w:val="center"/>
        <w:tblLayout w:type="fixed"/>
        <w:tblCellMar>
          <w:left w:w="0" w:type="dxa"/>
          <w:right w:w="0" w:type="dxa"/>
        </w:tblCellMar>
        <w:tblLook w:val="0000" w:firstRow="0" w:lastRow="0" w:firstColumn="0" w:lastColumn="0" w:noHBand="0" w:noVBand="0"/>
      </w:tblPr>
      <w:tblGrid>
        <w:gridCol w:w="4925"/>
        <w:gridCol w:w="4975"/>
      </w:tblGrid>
      <w:tr w:rsidR="00CC6FEA" w:rsidRPr="00EB6191">
        <w:trPr>
          <w:trHeight w:hRule="exact" w:val="988"/>
          <w:jc w:val="center"/>
        </w:trPr>
        <w:tc>
          <w:tcPr>
            <w:tcW w:w="9900" w:type="dxa"/>
            <w:gridSpan w:val="2"/>
            <w:tcBorders>
              <w:top w:val="single" w:sz="10" w:space="0" w:color="auto"/>
              <w:left w:val="single" w:sz="4" w:space="0" w:color="auto"/>
              <w:bottom w:val="single" w:sz="4" w:space="0" w:color="auto"/>
              <w:right w:val="single" w:sz="4" w:space="0" w:color="auto"/>
            </w:tcBorders>
            <w:vAlign w:val="center"/>
          </w:tcPr>
          <w:p w:rsidR="00CC6FEA" w:rsidRPr="00EB6191" w:rsidRDefault="00CC6FEA" w:rsidP="00802087">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spacing w:val="7"/>
                <w:lang w:val="en-US"/>
              </w:rPr>
              <w:t xml:space="preserve">Este necesar să se efectueze studii pentru stabilirea celei mai adecvate metode în vederea </w:t>
            </w:r>
            <w:r w:rsidRPr="00EB6191">
              <w:rPr>
                <w:rFonts w:ascii="Times New Roman" w:hAnsi="Times New Roman" w:cs="Times New Roman"/>
                <w:spacing w:val="11"/>
                <w:lang w:val="en-US"/>
              </w:rPr>
              <w:t xml:space="preserve">încadrarii în valorile limită de emisie din SECTIUNEA 13? Dacă da, enumerati-le si indicati </w:t>
            </w:r>
            <w:r w:rsidRPr="00EB6191">
              <w:rPr>
                <w:rFonts w:ascii="Times New Roman" w:hAnsi="Times New Roman" w:cs="Times New Roman"/>
                <w:lang w:val="en-US"/>
              </w:rPr>
              <w:t>data până la care vor fi finalizate</w:t>
            </w: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Studiu</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379"/>
              <w:jc w:val="right"/>
              <w:rPr>
                <w:rFonts w:ascii="Times New Roman" w:hAnsi="Times New Roman" w:cs="Times New Roman"/>
                <w:lang w:val="en-US"/>
              </w:rPr>
            </w:pPr>
            <w:r w:rsidRPr="00EB6191">
              <w:rPr>
                <w:rFonts w:ascii="Times New Roman" w:hAnsi="Times New Roman" w:cs="Times New Roman"/>
                <w:lang w:val="en-US"/>
              </w:rPr>
              <w:t>Data</w:t>
            </w: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Nu necesita studii</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lang w:val="en-US"/>
              </w:rPr>
            </w:pPr>
          </w:p>
        </w:tc>
      </w:tr>
    </w:tbl>
    <w:p w:rsidR="00CC6FEA" w:rsidRPr="0039065B" w:rsidRDefault="00CC6FEA" w:rsidP="00DA49DE">
      <w:pPr>
        <w:widowControl w:val="0"/>
        <w:autoSpaceDE w:val="0"/>
        <w:autoSpaceDN w:val="0"/>
        <w:spacing w:after="0" w:line="240" w:lineRule="auto"/>
        <w:rPr>
          <w:rFonts w:ascii="Times New Roman" w:hAnsi="Times New Roman" w:cs="Times New Roman"/>
          <w:b/>
          <w:bCs/>
          <w:sz w:val="24"/>
          <w:szCs w:val="24"/>
          <w:lang w:val="en-US"/>
        </w:rPr>
      </w:pPr>
    </w:p>
    <w:p w:rsidR="00CC6FEA" w:rsidRPr="00F14B56" w:rsidRDefault="00CC6FEA" w:rsidP="00DA49DE">
      <w:pPr>
        <w:widowControl w:val="0"/>
        <w:autoSpaceDE w:val="0"/>
        <w:autoSpaceDN w:val="0"/>
        <w:spacing w:before="108" w:after="0" w:line="307" w:lineRule="auto"/>
        <w:jc w:val="right"/>
        <w:rPr>
          <w:rFonts w:ascii="Tahoma" w:hAnsi="Tahoma" w:cs="Tahoma"/>
          <w:spacing w:val="-6"/>
          <w:sz w:val="8"/>
          <w:szCs w:val="8"/>
          <w:lang w:val="en-US"/>
        </w:rPr>
      </w:pPr>
      <w:r w:rsidRPr="00F14B56">
        <w:rPr>
          <w:rFonts w:ascii="Tahoma" w:hAnsi="Tahoma" w:cs="Tahoma"/>
          <w:spacing w:val="-6"/>
          <w:sz w:val="8"/>
          <w:szCs w:val="8"/>
          <w:lang w:val="en-US"/>
        </w:rPr>
        <w:t>f*</w:t>
      </w:r>
    </w:p>
    <w:p w:rsidR="00CC6FEA" w:rsidRPr="001C037A" w:rsidRDefault="00CC6FEA" w:rsidP="00DA49DE">
      <w:pPr>
        <w:widowControl w:val="0"/>
        <w:autoSpaceDE w:val="0"/>
        <w:autoSpaceDN w:val="0"/>
        <w:spacing w:before="252" w:after="0" w:line="271" w:lineRule="auto"/>
        <w:ind w:left="144"/>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5.10.5. Compozitia elementului</w:t>
      </w:r>
    </w:p>
    <w:tbl>
      <w:tblPr>
        <w:tblW w:w="0" w:type="auto"/>
        <w:tblInd w:w="2" w:type="dxa"/>
        <w:tblLayout w:type="fixed"/>
        <w:tblCellMar>
          <w:left w:w="0" w:type="dxa"/>
          <w:right w:w="0" w:type="dxa"/>
        </w:tblCellMar>
        <w:tblLook w:val="0000" w:firstRow="0" w:lastRow="0" w:firstColumn="0" w:lastColumn="0" w:noHBand="0" w:noVBand="0"/>
      </w:tblPr>
      <w:tblGrid>
        <w:gridCol w:w="3319"/>
        <w:gridCol w:w="2635"/>
        <w:gridCol w:w="3356"/>
      </w:tblGrid>
      <w:tr w:rsidR="00CC6FEA" w:rsidRPr="00EB6191">
        <w:trPr>
          <w:trHeight w:hRule="exact" w:val="518"/>
        </w:trPr>
        <w:tc>
          <w:tcPr>
            <w:tcW w:w="33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68"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lastRenderedPageBreak/>
              <w:t>Component (in special sub</w:t>
            </w:r>
          </w:p>
          <w:p w:rsidR="00CC6FEA" w:rsidRPr="00EB6191" w:rsidRDefault="00CC6FEA" w:rsidP="003418F9">
            <w:pPr>
              <w:widowControl w:val="0"/>
              <w:autoSpaceDE w:val="0"/>
              <w:autoSpaceDN w:val="0"/>
              <w:spacing w:after="0" w:line="220"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forma CCO)</w:t>
            </w:r>
          </w:p>
        </w:tc>
        <w:tc>
          <w:tcPr>
            <w:tcW w:w="26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7"/>
              <w:rPr>
                <w:rFonts w:ascii="Times New Roman" w:hAnsi="Times New Roman" w:cs="Times New Roman"/>
                <w:b/>
                <w:bCs/>
                <w:spacing w:val="-2"/>
                <w:lang w:val="en-US"/>
              </w:rPr>
            </w:pPr>
            <w:r w:rsidRPr="00EB6191">
              <w:rPr>
                <w:rFonts w:ascii="Times New Roman" w:hAnsi="Times New Roman" w:cs="Times New Roman"/>
                <w:b/>
                <w:bCs/>
                <w:spacing w:val="-2"/>
                <w:lang w:val="en-US"/>
              </w:rPr>
              <w:t>Punctul de evacuare</w:t>
            </w:r>
          </w:p>
        </w:tc>
        <w:tc>
          <w:tcPr>
            <w:tcW w:w="335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Destinatie (ce se intimpla cu</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10"/>
                <w:sz w:val="20"/>
                <w:szCs w:val="20"/>
                <w:lang w:val="en-US"/>
              </w:rPr>
            </w:pPr>
            <w:r w:rsidRPr="00EB6191">
              <w:rPr>
                <w:rFonts w:ascii="Times New Roman" w:hAnsi="Times New Roman" w:cs="Times New Roman"/>
                <w:b/>
                <w:bCs/>
                <w:spacing w:val="-2"/>
                <w:lang w:val="en-US"/>
              </w:rPr>
              <w:t xml:space="preserve">ea </w:t>
            </w:r>
            <w:r w:rsidRPr="00EB6191">
              <w:rPr>
                <w:rFonts w:ascii="Times New Roman" w:hAnsi="Times New Roman" w:cs="Times New Roman"/>
                <w:b/>
                <w:bCs/>
                <w:lang w:val="en-US"/>
              </w:rPr>
              <w:t xml:space="preserve">in </w:t>
            </w:r>
            <w:r w:rsidRPr="00EB6191">
              <w:rPr>
                <w:rFonts w:ascii="Times New Roman" w:hAnsi="Times New Roman" w:cs="Times New Roman"/>
                <w:b/>
                <w:bCs/>
                <w:spacing w:val="10"/>
                <w:sz w:val="20"/>
                <w:szCs w:val="20"/>
                <w:lang w:val="en-US"/>
              </w:rPr>
              <w:t>mediu)</w:t>
            </w:r>
          </w:p>
        </w:tc>
      </w:tr>
      <w:tr w:rsidR="00CC6FEA" w:rsidRPr="00EB6191">
        <w:trPr>
          <w:trHeight w:hRule="exact" w:val="256"/>
        </w:trPr>
        <w:tc>
          <w:tcPr>
            <w:tcW w:w="3319"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lang w:val="en-US"/>
              </w:rPr>
            </w:pPr>
            <w:r w:rsidRPr="00EB6191">
              <w:rPr>
                <w:rFonts w:ascii="Times New Roman" w:hAnsi="Times New Roman" w:cs="Times New Roman"/>
                <w:lang w:val="en-US"/>
              </w:rPr>
              <w:t>incarcatura organică a apelor</w:t>
            </w:r>
          </w:p>
        </w:tc>
        <w:tc>
          <w:tcPr>
            <w:tcW w:w="263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7"/>
              <w:rPr>
                <w:rFonts w:ascii="Times New Roman" w:hAnsi="Times New Roman" w:cs="Times New Roman"/>
                <w:lang w:val="en-US"/>
              </w:rPr>
            </w:pPr>
            <w:r w:rsidRPr="00EB6191">
              <w:rPr>
                <w:rFonts w:ascii="Times New Roman" w:hAnsi="Times New Roman" w:cs="Times New Roman"/>
                <w:lang w:val="en-US"/>
              </w:rPr>
              <w:t>Statia de epurare Slatina,</w:t>
            </w:r>
          </w:p>
        </w:tc>
        <w:tc>
          <w:tcPr>
            <w:tcW w:w="335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tabs>
                <w:tab w:val="left" w:pos="1170"/>
                <w:tab w:val="left" w:pos="1530"/>
                <w:tab w:val="left" w:pos="2520"/>
              </w:tabs>
              <w:autoSpaceDE w:val="0"/>
              <w:autoSpaceDN w:val="0"/>
              <w:spacing w:after="0" w:line="240" w:lineRule="auto"/>
              <w:ind w:left="63"/>
              <w:rPr>
                <w:rFonts w:ascii="Times New Roman" w:hAnsi="Times New Roman" w:cs="Times New Roman"/>
                <w:lang w:val="en-US"/>
              </w:rPr>
            </w:pPr>
            <w:r w:rsidRPr="00EB6191">
              <w:rPr>
                <w:rFonts w:ascii="Times New Roman" w:hAnsi="Times New Roman" w:cs="Times New Roman"/>
                <w:lang w:val="en-US"/>
              </w:rPr>
              <w:t>Evacuare</w:t>
            </w:r>
            <w:r w:rsidRPr="00EB6191">
              <w:rPr>
                <w:rFonts w:ascii="Times New Roman" w:hAnsi="Times New Roman" w:cs="Times New Roman"/>
                <w:lang w:val="en-US"/>
              </w:rPr>
              <w:tab/>
              <w:t>in</w:t>
            </w:r>
            <w:r w:rsidRPr="00EB6191">
              <w:rPr>
                <w:rFonts w:ascii="Times New Roman" w:hAnsi="Times New Roman" w:cs="Times New Roman"/>
                <w:lang w:val="en-US"/>
              </w:rPr>
              <w:tab/>
              <w:t>emisarul</w:t>
            </w:r>
            <w:r w:rsidRPr="00EB6191">
              <w:rPr>
                <w:rFonts w:ascii="Times New Roman" w:hAnsi="Times New Roman" w:cs="Times New Roman"/>
                <w:lang w:val="en-US"/>
              </w:rPr>
              <w:tab/>
              <w:t>natural,</w:t>
            </w:r>
          </w:p>
        </w:tc>
      </w:tr>
      <w:tr w:rsidR="00CC6FEA" w:rsidRPr="00EB6191">
        <w:trPr>
          <w:trHeight w:hRule="exact" w:val="252"/>
        </w:trPr>
        <w:tc>
          <w:tcPr>
            <w:tcW w:w="3319"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lang w:val="en-US"/>
              </w:rPr>
            </w:pPr>
            <w:r w:rsidRPr="00EB6191">
              <w:rPr>
                <w:rFonts w:ascii="Times New Roman" w:hAnsi="Times New Roman" w:cs="Times New Roman"/>
                <w:lang w:val="en-US"/>
              </w:rPr>
              <w:t>menajere</w:t>
            </w:r>
          </w:p>
        </w:tc>
        <w:tc>
          <w:tcPr>
            <w:tcW w:w="2635" w:type="dxa"/>
            <w:tcBorders>
              <w:top w:val="nil"/>
              <w:left w:val="single" w:sz="4" w:space="0" w:color="auto"/>
              <w:bottom w:val="nil"/>
              <w:right w:val="single" w:sz="4" w:space="0" w:color="auto"/>
            </w:tcBorders>
            <w:vAlign w:val="center"/>
          </w:tcPr>
          <w:p w:rsidR="00CC6FEA" w:rsidRPr="00EB6191" w:rsidRDefault="00CC6FEA" w:rsidP="003418F9">
            <w:pPr>
              <w:widowControl w:val="0"/>
              <w:tabs>
                <w:tab w:val="left" w:pos="1386"/>
              </w:tabs>
              <w:autoSpaceDE w:val="0"/>
              <w:autoSpaceDN w:val="0"/>
              <w:spacing w:after="0" w:line="240" w:lineRule="auto"/>
              <w:ind w:left="67"/>
              <w:rPr>
                <w:rFonts w:ascii="Times New Roman" w:hAnsi="Times New Roman" w:cs="Times New Roman"/>
                <w:lang w:val="en-US"/>
              </w:rPr>
            </w:pPr>
            <w:r w:rsidRPr="00EB6191">
              <w:rPr>
                <w:rFonts w:ascii="Times New Roman" w:hAnsi="Times New Roman" w:cs="Times New Roman"/>
                <w:lang w:val="en-US"/>
              </w:rPr>
              <w:t>conform</w:t>
            </w:r>
            <w:r w:rsidRPr="00EB6191">
              <w:rPr>
                <w:rFonts w:ascii="Times New Roman" w:hAnsi="Times New Roman" w:cs="Times New Roman"/>
                <w:lang w:val="en-US"/>
              </w:rPr>
              <w:tab/>
              <w:t>contractului</w:t>
            </w:r>
          </w:p>
        </w:tc>
        <w:tc>
          <w:tcPr>
            <w:tcW w:w="335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lang w:val="en-US"/>
              </w:rPr>
            </w:pPr>
            <w:r w:rsidRPr="00EB6191">
              <w:rPr>
                <w:rFonts w:ascii="Times New Roman" w:hAnsi="Times New Roman" w:cs="Times New Roman"/>
                <w:lang w:val="en-US"/>
              </w:rPr>
              <w:t>după epurare</w:t>
            </w:r>
          </w:p>
        </w:tc>
      </w:tr>
      <w:tr w:rsidR="00CC6FEA" w:rsidRPr="00EB6191">
        <w:trPr>
          <w:trHeight w:hRule="exact" w:val="512"/>
        </w:trPr>
        <w:tc>
          <w:tcPr>
            <w:tcW w:w="3319"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lang w:val="en-US"/>
              </w:rPr>
            </w:pPr>
          </w:p>
        </w:tc>
        <w:tc>
          <w:tcPr>
            <w:tcW w:w="2635" w:type="dxa"/>
            <w:tcBorders>
              <w:top w:val="nil"/>
              <w:left w:val="single" w:sz="4" w:space="0" w:color="auto"/>
              <w:bottom w:val="single" w:sz="4" w:space="0" w:color="auto"/>
              <w:right w:val="single" w:sz="4" w:space="0" w:color="auto"/>
            </w:tcBorders>
            <w:vAlign w:val="center"/>
          </w:tcPr>
          <w:p w:rsidR="00CC6FEA" w:rsidRPr="00DE1C84" w:rsidRDefault="00CC6FEA" w:rsidP="003418F9">
            <w:pPr>
              <w:widowControl w:val="0"/>
              <w:autoSpaceDE w:val="0"/>
              <w:autoSpaceDN w:val="0"/>
              <w:spacing w:after="0" w:line="192" w:lineRule="auto"/>
              <w:ind w:left="67"/>
              <w:rPr>
                <w:rFonts w:ascii="Times New Roman" w:hAnsi="Times New Roman" w:cs="Times New Roman"/>
                <w:lang w:val="en-US"/>
              </w:rPr>
            </w:pPr>
            <w:r w:rsidRPr="00DE1C84">
              <w:rPr>
                <w:rFonts w:ascii="Times New Roman" w:hAnsi="Times New Roman" w:cs="Times New Roman"/>
                <w:lang w:val="en-US"/>
              </w:rPr>
              <w:t>incheiat cu SC Salubris</w:t>
            </w:r>
          </w:p>
          <w:p w:rsidR="00CC6FEA" w:rsidRPr="00DE1C84" w:rsidRDefault="00CC6FEA" w:rsidP="003418F9">
            <w:pPr>
              <w:widowControl w:val="0"/>
              <w:autoSpaceDE w:val="0"/>
              <w:autoSpaceDN w:val="0"/>
              <w:spacing w:after="0" w:line="283" w:lineRule="auto"/>
              <w:ind w:left="67"/>
              <w:rPr>
                <w:rFonts w:ascii="Times New Roman" w:hAnsi="Times New Roman" w:cs="Times New Roman"/>
                <w:lang w:val="en-US"/>
              </w:rPr>
            </w:pPr>
            <w:r w:rsidRPr="00DE1C84">
              <w:rPr>
                <w:rFonts w:ascii="Times New Roman" w:hAnsi="Times New Roman" w:cs="Times New Roman"/>
                <w:lang w:val="en-US"/>
              </w:rPr>
              <w:t>SA.1</w:t>
            </w:r>
          </w:p>
        </w:tc>
        <w:tc>
          <w:tcPr>
            <w:tcW w:w="3356"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1503"/>
              <w:jc w:val="right"/>
              <w:rPr>
                <w:rFonts w:ascii="Verdana" w:hAnsi="Verdana" w:cs="Verdana"/>
                <w:sz w:val="16"/>
                <w:szCs w:val="16"/>
                <w:lang w:val="en-US"/>
              </w:rPr>
            </w:pPr>
          </w:p>
        </w:tc>
      </w:tr>
    </w:tbl>
    <w:p w:rsidR="00CC6FEA" w:rsidRDefault="00CC6FEA" w:rsidP="00DA49DE">
      <w:pPr>
        <w:widowControl w:val="0"/>
        <w:autoSpaceDE w:val="0"/>
        <w:autoSpaceDN w:val="0"/>
        <w:spacing w:after="0" w:line="225" w:lineRule="auto"/>
        <w:rPr>
          <w:rFonts w:ascii="Arial Narrow" w:hAnsi="Arial Narrow" w:cs="Arial Narrow"/>
          <w:b/>
          <w:bCs/>
          <w:sz w:val="26"/>
          <w:szCs w:val="26"/>
          <w:lang w:val="en-US"/>
        </w:rPr>
      </w:pPr>
    </w:p>
    <w:p w:rsidR="00CC6FEA" w:rsidRPr="001C037A" w:rsidRDefault="00CC6FEA" w:rsidP="001C037A">
      <w:pPr>
        <w:widowControl w:val="0"/>
        <w:autoSpaceDE w:val="0"/>
        <w:autoSpaceDN w:val="0"/>
        <w:spacing w:after="0" w:line="225" w:lineRule="auto"/>
        <w:ind w:firstLine="432"/>
        <w:rPr>
          <w:rFonts w:ascii="Times New Roman" w:hAnsi="Times New Roman" w:cs="Times New Roman"/>
          <w:sz w:val="27"/>
          <w:szCs w:val="27"/>
          <w:u w:val="single"/>
          <w:lang w:val="en-US"/>
        </w:rPr>
      </w:pPr>
      <w:r w:rsidRPr="001C037A">
        <w:rPr>
          <w:rFonts w:ascii="Times New Roman" w:hAnsi="Times New Roman" w:cs="Times New Roman"/>
          <w:b/>
          <w:bCs/>
          <w:sz w:val="27"/>
          <w:szCs w:val="27"/>
          <w:lang w:val="en-US"/>
        </w:rPr>
        <w:t>5.10.6. Studii</w:t>
      </w:r>
    </w:p>
    <w:tbl>
      <w:tblPr>
        <w:tblW w:w="0" w:type="auto"/>
        <w:jc w:val="center"/>
        <w:tblLayout w:type="fixed"/>
        <w:tblCellMar>
          <w:left w:w="0" w:type="dxa"/>
          <w:right w:w="0" w:type="dxa"/>
        </w:tblCellMar>
        <w:tblLook w:val="0000" w:firstRow="0" w:lastRow="0" w:firstColumn="0" w:lastColumn="0" w:noHBand="0" w:noVBand="0"/>
      </w:tblPr>
      <w:tblGrid>
        <w:gridCol w:w="4925"/>
        <w:gridCol w:w="4975"/>
      </w:tblGrid>
      <w:tr w:rsidR="00CC6FEA" w:rsidRPr="00EB6191">
        <w:trPr>
          <w:trHeight w:hRule="exact" w:val="763"/>
          <w:jc w:val="center"/>
        </w:trPr>
        <w:tc>
          <w:tcPr>
            <w:tcW w:w="9900" w:type="dxa"/>
            <w:gridSpan w:val="2"/>
            <w:tcBorders>
              <w:top w:val="single" w:sz="10" w:space="0" w:color="auto"/>
              <w:left w:val="single" w:sz="4" w:space="0" w:color="auto"/>
              <w:bottom w:val="single" w:sz="4" w:space="0" w:color="auto"/>
              <w:right w:val="single" w:sz="4" w:space="0" w:color="auto"/>
            </w:tcBorders>
            <w:vAlign w:val="center"/>
          </w:tcPr>
          <w:p w:rsidR="00CC6FEA" w:rsidRPr="00EB6191" w:rsidRDefault="00CC6FEA" w:rsidP="00802087">
            <w:pPr>
              <w:widowControl w:val="0"/>
              <w:tabs>
                <w:tab w:val="left" w:pos="7684"/>
              </w:tabs>
              <w:autoSpaceDE w:val="0"/>
              <w:autoSpaceDN w:val="0"/>
              <w:spacing w:before="36" w:after="0" w:line="240" w:lineRule="auto"/>
              <w:ind w:left="432" w:right="72"/>
              <w:rPr>
                <w:rFonts w:ascii="Times New Roman" w:hAnsi="Times New Roman" w:cs="Times New Roman"/>
                <w:lang w:val="en-US"/>
              </w:rPr>
            </w:pPr>
            <w:r w:rsidRPr="00EB6191">
              <w:rPr>
                <w:rFonts w:ascii="Times New Roman" w:hAnsi="Times New Roman" w:cs="Times New Roman"/>
                <w:lang w:val="en-US"/>
              </w:rPr>
              <w:t>Sunt necesare studii pe termen mai lung pentru a stabili destinatia in mediu şi impactul acestor</w:t>
            </w:r>
          </w:p>
          <w:p w:rsidR="00CC6FEA" w:rsidRPr="00EB6191" w:rsidRDefault="00CC6FEA" w:rsidP="00802087">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evacuări? Dacă da, enumerati-le s1 indicati data până la care vor fi finalizate.</w:t>
            </w: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Studiu</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4379"/>
              <w:jc w:val="right"/>
              <w:rPr>
                <w:rFonts w:ascii="Times New Roman" w:hAnsi="Times New Roman" w:cs="Times New Roman"/>
                <w:lang w:val="en-US"/>
              </w:rPr>
            </w:pPr>
            <w:r w:rsidRPr="00EB6191">
              <w:rPr>
                <w:rFonts w:ascii="Times New Roman" w:hAnsi="Times New Roman" w:cs="Times New Roman"/>
                <w:lang w:val="en-US"/>
              </w:rPr>
              <w:t>Data</w:t>
            </w:r>
          </w:p>
        </w:tc>
      </w:tr>
      <w:tr w:rsidR="00CC6FEA" w:rsidRPr="00EB6191">
        <w:trPr>
          <w:trHeight w:hRule="exact" w:val="263"/>
          <w:jc w:val="center"/>
        </w:trPr>
        <w:tc>
          <w:tcPr>
            <w:tcW w:w="49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lang w:val="en-US"/>
              </w:rPr>
            </w:pPr>
            <w:r w:rsidRPr="00EB6191">
              <w:rPr>
                <w:rFonts w:ascii="Times New Roman" w:hAnsi="Times New Roman" w:cs="Times New Roman"/>
                <w:lang w:val="en-US"/>
              </w:rPr>
              <w:t>Nu necesita studii</w:t>
            </w:r>
          </w:p>
        </w:tc>
        <w:tc>
          <w:tcPr>
            <w:tcW w:w="49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lang w:val="en-US"/>
              </w:rPr>
            </w:pPr>
          </w:p>
        </w:tc>
      </w:tr>
    </w:tbl>
    <w:p w:rsidR="00CC6FEA" w:rsidRDefault="00CC6FEA" w:rsidP="00DA49DE">
      <w:pPr>
        <w:widowControl w:val="0"/>
        <w:autoSpaceDE w:val="0"/>
        <w:autoSpaceDN w:val="0"/>
        <w:spacing w:after="0" w:line="285" w:lineRule="auto"/>
        <w:rPr>
          <w:rFonts w:ascii="Arial" w:hAnsi="Arial" w:cs="Arial"/>
          <w:b/>
          <w:bCs/>
          <w:lang w:val="en-US"/>
        </w:rPr>
      </w:pPr>
    </w:p>
    <w:p w:rsidR="00CC6FEA" w:rsidRDefault="00CC6FEA" w:rsidP="00DA49DE">
      <w:pPr>
        <w:widowControl w:val="0"/>
        <w:autoSpaceDE w:val="0"/>
        <w:autoSpaceDN w:val="0"/>
        <w:spacing w:after="0" w:line="285" w:lineRule="auto"/>
        <w:rPr>
          <w:rFonts w:ascii="Arial" w:hAnsi="Arial" w:cs="Arial"/>
          <w:b/>
          <w:bCs/>
          <w:lang w:val="en-US"/>
        </w:rPr>
      </w:pPr>
    </w:p>
    <w:p w:rsidR="00CC6FEA" w:rsidRPr="001C037A" w:rsidRDefault="00CC6FEA" w:rsidP="00802087">
      <w:pPr>
        <w:widowControl w:val="0"/>
        <w:autoSpaceDE w:val="0"/>
        <w:autoSpaceDN w:val="0"/>
        <w:spacing w:after="0" w:line="285"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5.10.7.Toxicitate</w:t>
      </w:r>
    </w:p>
    <w:p w:rsidR="00CC6FEA" w:rsidRPr="001C037A" w:rsidRDefault="00CC6FEA" w:rsidP="00802087">
      <w:pPr>
        <w:widowControl w:val="0"/>
        <w:autoSpaceDE w:val="0"/>
        <w:autoSpaceDN w:val="0"/>
        <w:spacing w:after="0" w:line="240" w:lineRule="auto"/>
        <w:ind w:left="72" w:right="720" w:firstLine="636"/>
        <w:rPr>
          <w:rFonts w:ascii="Times New Roman" w:hAnsi="Times New Roman" w:cs="Times New Roman"/>
          <w:sz w:val="27"/>
          <w:szCs w:val="27"/>
          <w:lang w:val="en-US"/>
        </w:rPr>
      </w:pPr>
      <w:r w:rsidRPr="001C037A">
        <w:rPr>
          <w:rFonts w:ascii="Times New Roman" w:hAnsi="Times New Roman" w:cs="Times New Roman"/>
          <w:spacing w:val="-1"/>
          <w:sz w:val="27"/>
          <w:szCs w:val="27"/>
          <w:lang w:val="en-US"/>
        </w:rPr>
        <w:t xml:space="preserve">Posibilă prezenla a substantelor de dezinfectie, dezinsectie, deratizare, care se utilizează prin </w:t>
      </w:r>
      <w:r w:rsidRPr="001C037A">
        <w:rPr>
          <w:rFonts w:ascii="Times New Roman" w:hAnsi="Times New Roman" w:cs="Times New Roman"/>
          <w:spacing w:val="-2"/>
          <w:sz w:val="27"/>
          <w:szCs w:val="27"/>
          <w:lang w:val="en-US"/>
        </w:rPr>
        <w:t xml:space="preserve">dispersare în interiorul halelor în concentralii scăzute (1-5%), deci în apele de spălare ajung în </w:t>
      </w:r>
      <w:r w:rsidRPr="001C037A">
        <w:rPr>
          <w:rFonts w:ascii="Times New Roman" w:hAnsi="Times New Roman" w:cs="Times New Roman"/>
          <w:sz w:val="27"/>
          <w:szCs w:val="27"/>
          <w:lang w:val="en-US"/>
        </w:rPr>
        <w:t>cantitate mică.</w:t>
      </w:r>
    </w:p>
    <w:p w:rsidR="00CC6FEA" w:rsidRPr="001C037A" w:rsidRDefault="00CC6FEA" w:rsidP="00DA49DE">
      <w:pPr>
        <w:widowControl w:val="0"/>
        <w:autoSpaceDE w:val="0"/>
        <w:autoSpaceDN w:val="0"/>
        <w:spacing w:after="0" w:line="240" w:lineRule="auto"/>
        <w:ind w:left="72"/>
        <w:rPr>
          <w:rFonts w:ascii="Times New Roman" w:hAnsi="Times New Roman" w:cs="Times New Roman"/>
          <w:sz w:val="27"/>
          <w:szCs w:val="27"/>
          <w:lang w:val="en-US"/>
        </w:rPr>
      </w:pPr>
      <w:r w:rsidRPr="001C037A">
        <w:rPr>
          <w:rFonts w:ascii="Times New Roman" w:hAnsi="Times New Roman" w:cs="Times New Roman"/>
          <w:sz w:val="27"/>
          <w:szCs w:val="27"/>
          <w:lang w:val="en-US"/>
        </w:rPr>
        <w:t>Nu s-au realizat studii</w:t>
      </w:r>
    </w:p>
    <w:p w:rsidR="00CC6FEA" w:rsidRPr="001C037A" w:rsidRDefault="00CC6FEA" w:rsidP="00802087">
      <w:pPr>
        <w:widowControl w:val="0"/>
        <w:autoSpaceDE w:val="0"/>
        <w:autoSpaceDN w:val="0"/>
        <w:spacing w:before="180" w:after="0" w:line="285"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5.10.8. Reducerea CBO</w:t>
      </w:r>
    </w:p>
    <w:p w:rsidR="00CC6FEA" w:rsidRPr="001C037A" w:rsidRDefault="00CC6FEA" w:rsidP="00DA49DE">
      <w:pPr>
        <w:widowControl w:val="0"/>
        <w:autoSpaceDE w:val="0"/>
        <w:autoSpaceDN w:val="0"/>
        <w:spacing w:after="0" w:line="314" w:lineRule="auto"/>
        <w:rPr>
          <w:rFonts w:ascii="Times New Roman" w:hAnsi="Times New Roman" w:cs="Times New Roman"/>
          <w:sz w:val="27"/>
          <w:szCs w:val="27"/>
          <w:lang w:val="en-US"/>
        </w:rPr>
      </w:pPr>
      <w:r w:rsidRPr="001C037A">
        <w:rPr>
          <w:rFonts w:ascii="Times New Roman" w:hAnsi="Times New Roman" w:cs="Times New Roman"/>
          <w:sz w:val="27"/>
          <w:szCs w:val="27"/>
          <w:lang w:val="en-US"/>
        </w:rPr>
        <w:t>O bună gestiune a dejectiilor</w:t>
      </w:r>
    </w:p>
    <w:p w:rsidR="00CC6FEA" w:rsidRPr="001C037A" w:rsidRDefault="00CC6FEA" w:rsidP="00802087">
      <w:pPr>
        <w:widowControl w:val="0"/>
        <w:autoSpaceDE w:val="0"/>
        <w:autoSpaceDN w:val="0"/>
        <w:spacing w:after="0" w:line="240" w:lineRule="auto"/>
        <w:ind w:firstLine="708"/>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5.10.9. Eficienta statiei de epurare orăşeneşti</w:t>
      </w:r>
    </w:p>
    <w:p w:rsidR="00CC6FEA" w:rsidRPr="001C037A" w:rsidRDefault="00CC6FEA" w:rsidP="00DA49DE">
      <w:pPr>
        <w:widowControl w:val="0"/>
        <w:autoSpaceDE w:val="0"/>
        <w:autoSpaceDN w:val="0"/>
        <w:spacing w:after="0" w:line="240" w:lineRule="auto"/>
        <w:rPr>
          <w:rFonts w:ascii="Times New Roman" w:hAnsi="Times New Roman" w:cs="Times New Roman"/>
          <w:sz w:val="27"/>
          <w:szCs w:val="27"/>
          <w:lang w:val="en-US"/>
        </w:rPr>
      </w:pPr>
      <w:r w:rsidRPr="001C037A">
        <w:rPr>
          <w:rFonts w:ascii="Times New Roman" w:hAnsi="Times New Roman" w:cs="Times New Roman"/>
          <w:sz w:val="27"/>
          <w:szCs w:val="27"/>
          <w:lang w:val="en-US"/>
        </w:rPr>
        <w:t>Se evacuează: - ape fecaloid — menajere</w:t>
      </w:r>
    </w:p>
    <w:tbl>
      <w:tblPr>
        <w:tblW w:w="9575" w:type="dxa"/>
        <w:tblInd w:w="2" w:type="dxa"/>
        <w:tblLayout w:type="fixed"/>
        <w:tblCellMar>
          <w:left w:w="0" w:type="dxa"/>
          <w:right w:w="0" w:type="dxa"/>
        </w:tblCellMar>
        <w:tblLook w:val="0000" w:firstRow="0" w:lastRow="0" w:firstColumn="0" w:lastColumn="0" w:noHBand="0" w:noVBand="0"/>
      </w:tblPr>
      <w:tblGrid>
        <w:gridCol w:w="2350"/>
        <w:gridCol w:w="7225"/>
      </w:tblGrid>
      <w:tr w:rsidR="00CC6FEA" w:rsidRPr="00EB6191">
        <w:trPr>
          <w:trHeight w:hRule="exact" w:val="394"/>
        </w:trPr>
        <w:tc>
          <w:tcPr>
            <w:tcW w:w="23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09"/>
              <w:rPr>
                <w:rFonts w:ascii="Times New Roman" w:hAnsi="Times New Roman" w:cs="Times New Roman"/>
                <w:b/>
                <w:bCs/>
                <w:spacing w:val="6"/>
                <w:lang w:val="en-US"/>
              </w:rPr>
            </w:pPr>
            <w:r w:rsidRPr="00EB6191">
              <w:rPr>
                <w:rFonts w:ascii="Times New Roman" w:hAnsi="Times New Roman" w:cs="Times New Roman"/>
                <w:b/>
                <w:bCs/>
                <w:spacing w:val="6"/>
                <w:lang w:val="en-US"/>
              </w:rPr>
              <w:t>Parametru</w:t>
            </w:r>
          </w:p>
        </w:tc>
        <w:tc>
          <w:tcPr>
            <w:tcW w:w="72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spacing w:val="2"/>
                <w:lang w:val="en-US"/>
              </w:rPr>
            </w:pPr>
            <w:r w:rsidRPr="00EB6191">
              <w:rPr>
                <w:rFonts w:ascii="Times New Roman" w:hAnsi="Times New Roman" w:cs="Times New Roman"/>
                <w:b/>
                <w:bCs/>
                <w:spacing w:val="2"/>
                <w:lang w:val="en-US"/>
              </w:rPr>
              <w:t>Modul în care aceştia vor fi epurati în statia de epurare</w:t>
            </w:r>
          </w:p>
        </w:tc>
      </w:tr>
      <w:tr w:rsidR="00CC6FEA" w:rsidRPr="00EB6191">
        <w:trPr>
          <w:trHeight w:hRule="exact" w:val="1350"/>
        </w:trPr>
        <w:tc>
          <w:tcPr>
            <w:tcW w:w="23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09"/>
              <w:rPr>
                <w:rFonts w:ascii="Times New Roman" w:hAnsi="Times New Roman" w:cs="Times New Roman"/>
                <w:spacing w:val="6"/>
                <w:lang w:val="en-US"/>
              </w:rPr>
            </w:pPr>
            <w:r w:rsidRPr="00EB6191">
              <w:rPr>
                <w:rFonts w:ascii="Times New Roman" w:hAnsi="Times New Roman" w:cs="Times New Roman"/>
                <w:spacing w:val="6"/>
                <w:lang w:val="en-US"/>
              </w:rPr>
              <w:t>CCO</w:t>
            </w:r>
          </w:p>
        </w:tc>
        <w:tc>
          <w:tcPr>
            <w:tcW w:w="72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DE1C84">
            <w:pPr>
              <w:widowControl w:val="0"/>
              <w:autoSpaceDE w:val="0"/>
              <w:autoSpaceDN w:val="0"/>
              <w:spacing w:after="0" w:line="240" w:lineRule="auto"/>
              <w:ind w:left="66"/>
              <w:rPr>
                <w:rFonts w:ascii="Times New Roman" w:hAnsi="Times New Roman" w:cs="Times New Roman"/>
                <w:spacing w:val="6"/>
                <w:lang w:val="en-US"/>
              </w:rPr>
            </w:pPr>
            <w:r w:rsidRPr="00EB6191">
              <w:rPr>
                <w:rFonts w:ascii="Times New Roman" w:hAnsi="Times New Roman" w:cs="Times New Roman"/>
                <w:spacing w:val="6"/>
                <w:lang w:val="en-US"/>
              </w:rPr>
              <w:t>Treaptă mecanică şi biologică. Parametrii de evacuare a</w:t>
            </w:r>
            <w:r>
              <w:rPr>
                <w:rFonts w:ascii="Times New Roman" w:hAnsi="Times New Roman" w:cs="Times New Roman"/>
                <w:spacing w:val="6"/>
                <w:lang w:val="en-US"/>
              </w:rPr>
              <w:t xml:space="preserve"> </w:t>
            </w:r>
            <w:r w:rsidRPr="00EB6191">
              <w:rPr>
                <w:rFonts w:ascii="Times New Roman" w:hAnsi="Times New Roman" w:cs="Times New Roman"/>
                <w:spacing w:val="6"/>
                <w:lang w:val="en-US"/>
              </w:rPr>
              <w:t>apelor uzate din instalatie se vor înscrie în limitele impuse</w:t>
            </w:r>
            <w:r>
              <w:rPr>
                <w:rFonts w:ascii="Times New Roman" w:hAnsi="Times New Roman" w:cs="Times New Roman"/>
                <w:spacing w:val="6"/>
                <w:lang w:val="en-US"/>
              </w:rPr>
              <w:t xml:space="preserve"> </w:t>
            </w:r>
            <w:r w:rsidRPr="00EB6191">
              <w:rPr>
                <w:rFonts w:ascii="Times New Roman" w:hAnsi="Times New Roman" w:cs="Times New Roman"/>
                <w:spacing w:val="6"/>
                <w:lang w:val="en-US"/>
              </w:rPr>
              <w:t>de autorizalia de gospodărire a apelor</w:t>
            </w:r>
          </w:p>
        </w:tc>
      </w:tr>
      <w:tr w:rsidR="00CC6FEA" w:rsidRPr="00EB6191">
        <w:trPr>
          <w:trHeight w:hRule="exact" w:val="951"/>
        </w:trPr>
        <w:tc>
          <w:tcPr>
            <w:tcW w:w="235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109"/>
              <w:rPr>
                <w:rFonts w:ascii="Times New Roman" w:hAnsi="Times New Roman" w:cs="Times New Roman"/>
                <w:spacing w:val="6"/>
                <w:lang w:val="en-US"/>
              </w:rPr>
            </w:pPr>
            <w:r w:rsidRPr="00EB6191">
              <w:rPr>
                <w:rFonts w:ascii="Times New Roman" w:hAnsi="Times New Roman" w:cs="Times New Roman"/>
                <w:spacing w:val="6"/>
                <w:lang w:val="en-US"/>
              </w:rPr>
              <w:t>CBO</w:t>
            </w:r>
          </w:p>
        </w:tc>
        <w:tc>
          <w:tcPr>
            <w:tcW w:w="722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66" w:lineRule="auto"/>
              <w:ind w:left="66"/>
              <w:rPr>
                <w:rFonts w:ascii="Times New Roman" w:hAnsi="Times New Roman" w:cs="Times New Roman"/>
                <w:spacing w:val="6"/>
                <w:lang w:val="en-US"/>
              </w:rPr>
            </w:pPr>
            <w:r w:rsidRPr="00EB6191">
              <w:rPr>
                <w:rFonts w:ascii="Times New Roman" w:hAnsi="Times New Roman" w:cs="Times New Roman"/>
                <w:spacing w:val="6"/>
                <w:lang w:val="en-US"/>
              </w:rPr>
              <w:t>Treaptă mecanică şi biologică. Parametrii de evacuare a</w:t>
            </w:r>
            <w:r>
              <w:rPr>
                <w:rFonts w:ascii="Times New Roman" w:hAnsi="Times New Roman" w:cs="Times New Roman"/>
                <w:spacing w:val="6"/>
                <w:lang w:val="en-US"/>
              </w:rPr>
              <w:t xml:space="preserve"> </w:t>
            </w:r>
            <w:r w:rsidRPr="00EB6191">
              <w:rPr>
                <w:rFonts w:ascii="Times New Roman" w:hAnsi="Times New Roman" w:cs="Times New Roman"/>
                <w:spacing w:val="6"/>
                <w:lang w:val="en-US"/>
              </w:rPr>
              <w:t>apelor uzate din instalatie se vor înscrie în limitele impuse</w:t>
            </w:r>
            <w:r>
              <w:rPr>
                <w:rFonts w:ascii="Times New Roman" w:hAnsi="Times New Roman" w:cs="Times New Roman"/>
                <w:spacing w:val="6"/>
                <w:lang w:val="en-US"/>
              </w:rPr>
              <w:t xml:space="preserve"> </w:t>
            </w:r>
            <w:r w:rsidRPr="00EB6191">
              <w:rPr>
                <w:rFonts w:ascii="Times New Roman" w:hAnsi="Times New Roman" w:cs="Times New Roman"/>
                <w:spacing w:val="6"/>
                <w:lang w:val="en-US"/>
              </w:rPr>
              <w:t>de autorizalia de gospodărire a apelor</w:t>
            </w:r>
          </w:p>
        </w:tc>
      </w:tr>
    </w:tbl>
    <w:p w:rsidR="00CC6FEA" w:rsidRDefault="00CC6FEA" w:rsidP="00DA49DE">
      <w:pPr>
        <w:widowControl w:val="0"/>
        <w:autoSpaceDE w:val="0"/>
        <w:autoSpaceDN w:val="0"/>
        <w:spacing w:after="0" w:line="288" w:lineRule="auto"/>
        <w:ind w:left="72"/>
        <w:rPr>
          <w:rFonts w:ascii="Tahoma" w:hAnsi="Tahoma" w:cs="Tahoma"/>
          <w:b/>
          <w:bCs/>
          <w:lang w:val="en-US"/>
        </w:rPr>
      </w:pPr>
    </w:p>
    <w:p w:rsidR="00CC6FEA" w:rsidRPr="001C037A" w:rsidRDefault="00CC6FEA" w:rsidP="00802087">
      <w:pPr>
        <w:widowControl w:val="0"/>
        <w:autoSpaceDE w:val="0"/>
        <w:autoSpaceDN w:val="0"/>
        <w:spacing w:after="0" w:line="288" w:lineRule="auto"/>
        <w:ind w:left="72" w:firstLine="636"/>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5.10.10. By-pass-area şi protectia statiei de epurare a apelor uzate orăşeneşti</w:t>
      </w:r>
    </w:p>
    <w:p w:rsidR="00CC6FEA" w:rsidRPr="001C037A" w:rsidRDefault="00CC6FEA" w:rsidP="00802087">
      <w:pPr>
        <w:widowControl w:val="0"/>
        <w:autoSpaceDE w:val="0"/>
        <w:autoSpaceDN w:val="0"/>
        <w:spacing w:after="0" w:line="240" w:lineRule="auto"/>
        <w:ind w:left="72" w:right="216" w:firstLine="636"/>
        <w:rPr>
          <w:rFonts w:ascii="Times New Roman" w:hAnsi="Times New Roman" w:cs="Times New Roman"/>
          <w:sz w:val="27"/>
          <w:szCs w:val="27"/>
          <w:lang w:val="en-US"/>
        </w:rPr>
      </w:pPr>
      <w:r w:rsidRPr="001C037A">
        <w:rPr>
          <w:rFonts w:ascii="Times New Roman" w:hAnsi="Times New Roman" w:cs="Times New Roman"/>
          <w:spacing w:val="6"/>
          <w:sz w:val="27"/>
          <w:szCs w:val="27"/>
          <w:lang w:val="en-US"/>
        </w:rPr>
        <w:t xml:space="preserve">Orice interventie la statia de epurare orăşenească, care ar pune în pericol emisarul natural </w:t>
      </w:r>
      <w:r w:rsidRPr="001C037A">
        <w:rPr>
          <w:rFonts w:ascii="Times New Roman" w:hAnsi="Times New Roman" w:cs="Times New Roman"/>
          <w:spacing w:val="10"/>
          <w:sz w:val="27"/>
          <w:szCs w:val="27"/>
          <w:lang w:val="en-US"/>
        </w:rPr>
        <w:t xml:space="preserve">urmează sistemul de înştiintare impus prin autorizatia de gospodărire a apelor, eliberată </w:t>
      </w:r>
      <w:r>
        <w:rPr>
          <w:rFonts w:ascii="Times New Roman" w:hAnsi="Times New Roman" w:cs="Times New Roman"/>
          <w:spacing w:val="21"/>
          <w:sz w:val="27"/>
          <w:szCs w:val="27"/>
          <w:lang w:val="en-US"/>
        </w:rPr>
        <w:t>pentru staţ</w:t>
      </w:r>
      <w:r w:rsidRPr="001C037A">
        <w:rPr>
          <w:rFonts w:ascii="Times New Roman" w:hAnsi="Times New Roman" w:cs="Times New Roman"/>
          <w:spacing w:val="21"/>
          <w:sz w:val="27"/>
          <w:szCs w:val="27"/>
          <w:lang w:val="en-US"/>
        </w:rPr>
        <w:t xml:space="preserve">ia orăşenească. Nu este cazul de by-passare deoarece evacuarea apei </w:t>
      </w:r>
      <w:r w:rsidRPr="001C037A">
        <w:rPr>
          <w:rFonts w:ascii="Times New Roman" w:hAnsi="Times New Roman" w:cs="Times New Roman"/>
          <w:sz w:val="27"/>
          <w:szCs w:val="27"/>
          <w:lang w:val="en-US"/>
        </w:rPr>
        <w:t>vidanjate este discontinuă.</w:t>
      </w:r>
    </w:p>
    <w:p w:rsidR="00CC6FEA" w:rsidRPr="001C037A" w:rsidRDefault="00CC6FEA" w:rsidP="00DA49DE">
      <w:pPr>
        <w:widowControl w:val="0"/>
        <w:autoSpaceDE w:val="0"/>
        <w:autoSpaceDN w:val="0"/>
        <w:spacing w:after="0" w:line="240" w:lineRule="auto"/>
        <w:ind w:left="72" w:right="216"/>
        <w:rPr>
          <w:rFonts w:ascii="Times New Roman" w:hAnsi="Times New Roman" w:cs="Times New Roman"/>
          <w:sz w:val="27"/>
          <w:szCs w:val="27"/>
          <w:lang w:val="en-US"/>
        </w:rPr>
      </w:pPr>
    </w:p>
    <w:p w:rsidR="00CC6FEA" w:rsidRPr="001C037A" w:rsidRDefault="00CC6FEA" w:rsidP="00802087">
      <w:pPr>
        <w:widowControl w:val="0"/>
        <w:autoSpaceDE w:val="0"/>
        <w:autoSpaceDN w:val="0"/>
        <w:spacing w:after="0" w:line="240" w:lineRule="auto"/>
        <w:ind w:left="72" w:right="14" w:firstLine="636"/>
        <w:rPr>
          <w:rFonts w:ascii="Times New Roman" w:hAnsi="Times New Roman" w:cs="Times New Roman"/>
          <w:b/>
          <w:bCs/>
          <w:spacing w:val="-2"/>
          <w:sz w:val="27"/>
          <w:szCs w:val="27"/>
          <w:lang w:val="en-US"/>
        </w:rPr>
      </w:pPr>
      <w:r w:rsidRPr="001C037A">
        <w:rPr>
          <w:rFonts w:ascii="Times New Roman" w:hAnsi="Times New Roman" w:cs="Times New Roman"/>
          <w:b/>
          <w:bCs/>
          <w:spacing w:val="-2"/>
          <w:sz w:val="27"/>
          <w:szCs w:val="27"/>
          <w:lang w:val="en-US"/>
        </w:rPr>
        <w:lastRenderedPageBreak/>
        <w:t>5.10.11. Epurarea pe amplasament</w:t>
      </w:r>
    </w:p>
    <w:p w:rsidR="00CC6FEA" w:rsidRPr="001C037A" w:rsidRDefault="00CC6FEA" w:rsidP="00802087">
      <w:pPr>
        <w:widowControl w:val="0"/>
        <w:autoSpaceDE w:val="0"/>
        <w:autoSpaceDN w:val="0"/>
        <w:spacing w:after="0" w:line="240" w:lineRule="auto"/>
        <w:ind w:left="72" w:right="14"/>
        <w:rPr>
          <w:rFonts w:ascii="Times New Roman" w:hAnsi="Times New Roman" w:cs="Times New Roman"/>
          <w:sz w:val="27"/>
          <w:szCs w:val="27"/>
          <w:lang w:val="en-US"/>
        </w:rPr>
      </w:pPr>
      <w:r w:rsidRPr="001C037A">
        <w:rPr>
          <w:rFonts w:ascii="Times New Roman" w:hAnsi="Times New Roman" w:cs="Times New Roman"/>
          <w:b/>
          <w:bCs/>
          <w:spacing w:val="-2"/>
          <w:sz w:val="27"/>
          <w:szCs w:val="27"/>
          <w:lang w:val="en-US"/>
        </w:rPr>
        <w:t xml:space="preserve"> </w:t>
      </w:r>
      <w:r w:rsidRPr="001C037A">
        <w:rPr>
          <w:rFonts w:ascii="Times New Roman" w:hAnsi="Times New Roman" w:cs="Times New Roman"/>
          <w:sz w:val="27"/>
          <w:szCs w:val="27"/>
          <w:lang w:val="en-US"/>
        </w:rPr>
        <w:t>Nu este cazul.</w:t>
      </w:r>
    </w:p>
    <w:p w:rsidR="00CC6FEA" w:rsidRPr="001C037A" w:rsidRDefault="00CC6FEA" w:rsidP="00802087">
      <w:pPr>
        <w:widowControl w:val="0"/>
        <w:autoSpaceDE w:val="0"/>
        <w:autoSpaceDN w:val="0"/>
        <w:spacing w:after="0" w:line="240" w:lineRule="auto"/>
        <w:ind w:left="72" w:right="14"/>
        <w:rPr>
          <w:rFonts w:ascii="Times New Roman" w:hAnsi="Times New Roman" w:cs="Times New Roman"/>
          <w:sz w:val="27"/>
          <w:szCs w:val="27"/>
          <w:lang w:val="en-US"/>
        </w:rPr>
      </w:pPr>
    </w:p>
    <w:p w:rsidR="00CC6FEA" w:rsidRPr="001C037A" w:rsidRDefault="00CC6FEA" w:rsidP="00802087">
      <w:pPr>
        <w:widowControl w:val="0"/>
        <w:autoSpaceDE w:val="0"/>
        <w:autoSpaceDN w:val="0"/>
        <w:spacing w:after="0" w:line="240" w:lineRule="auto"/>
        <w:ind w:left="72" w:right="14" w:firstLine="634"/>
        <w:rPr>
          <w:rFonts w:ascii="Times New Roman" w:hAnsi="Times New Roman" w:cs="Times New Roman"/>
          <w:b/>
          <w:bCs/>
          <w:spacing w:val="-1"/>
          <w:sz w:val="27"/>
          <w:szCs w:val="27"/>
          <w:lang w:val="en-US"/>
        </w:rPr>
      </w:pPr>
      <w:r w:rsidRPr="001C037A">
        <w:rPr>
          <w:rFonts w:ascii="Times New Roman" w:hAnsi="Times New Roman" w:cs="Times New Roman"/>
          <w:b/>
          <w:bCs/>
          <w:spacing w:val="-1"/>
          <w:sz w:val="27"/>
          <w:szCs w:val="27"/>
          <w:lang w:val="en-US"/>
        </w:rPr>
        <w:t>5.11. Pierderi şi scurgeri în apa de suprafata, canalizare si</w:t>
      </w:r>
      <w:r w:rsidRPr="001C037A">
        <w:rPr>
          <w:rFonts w:ascii="Times New Roman" w:hAnsi="Times New Roman" w:cs="Times New Roman"/>
          <w:spacing w:val="-1"/>
          <w:sz w:val="27"/>
          <w:szCs w:val="27"/>
          <w:lang w:val="en-US"/>
        </w:rPr>
        <w:t xml:space="preserve">  </w:t>
      </w:r>
      <w:r w:rsidRPr="001C037A">
        <w:rPr>
          <w:rFonts w:ascii="Times New Roman" w:hAnsi="Times New Roman" w:cs="Times New Roman"/>
          <w:b/>
          <w:bCs/>
          <w:spacing w:val="-1"/>
          <w:sz w:val="27"/>
          <w:szCs w:val="27"/>
          <w:lang w:val="en-US"/>
        </w:rPr>
        <w:t xml:space="preserve">apa subterană </w:t>
      </w:r>
    </w:p>
    <w:p w:rsidR="00CC6FEA" w:rsidRPr="001C037A" w:rsidRDefault="00CC6FEA" w:rsidP="00802087">
      <w:pPr>
        <w:widowControl w:val="0"/>
        <w:autoSpaceDE w:val="0"/>
        <w:autoSpaceDN w:val="0"/>
        <w:spacing w:after="0" w:line="240" w:lineRule="auto"/>
        <w:ind w:left="72" w:right="14" w:firstLine="108"/>
        <w:rPr>
          <w:rFonts w:ascii="Times New Roman" w:hAnsi="Times New Roman" w:cs="Times New Roman"/>
          <w:sz w:val="27"/>
          <w:szCs w:val="27"/>
          <w:lang w:val="en-US"/>
        </w:rPr>
      </w:pPr>
      <w:r w:rsidRPr="001C037A">
        <w:rPr>
          <w:rFonts w:ascii="Times New Roman" w:hAnsi="Times New Roman" w:cs="Times New Roman"/>
          <w:sz w:val="27"/>
          <w:szCs w:val="27"/>
          <w:lang w:val="en-US"/>
        </w:rPr>
        <w:t>Numai în cazul unor avarii.</w:t>
      </w:r>
    </w:p>
    <w:p w:rsidR="00CC6FEA" w:rsidRPr="001C037A" w:rsidRDefault="00CC6FEA" w:rsidP="00802087">
      <w:pPr>
        <w:widowControl w:val="0"/>
        <w:autoSpaceDE w:val="0"/>
        <w:autoSpaceDN w:val="0"/>
        <w:spacing w:after="0" w:line="240" w:lineRule="auto"/>
        <w:ind w:left="72"/>
        <w:rPr>
          <w:rFonts w:ascii="Times New Roman" w:hAnsi="Times New Roman" w:cs="Times New Roman"/>
          <w:b/>
          <w:bCs/>
          <w:sz w:val="27"/>
          <w:szCs w:val="27"/>
          <w:lang w:val="en-US"/>
        </w:rPr>
      </w:pPr>
    </w:p>
    <w:p w:rsidR="00CC6FEA" w:rsidRPr="001C037A" w:rsidRDefault="00CC6FEA" w:rsidP="00802087">
      <w:pPr>
        <w:widowControl w:val="0"/>
        <w:autoSpaceDE w:val="0"/>
        <w:autoSpaceDN w:val="0"/>
        <w:spacing w:after="0" w:line="240" w:lineRule="auto"/>
        <w:ind w:left="72" w:firstLine="636"/>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5.11.1. Oferiti informatii despre pierderi si scurgeri dupà cum urmează:</w:t>
      </w:r>
    </w:p>
    <w:p w:rsidR="00CC6FEA" w:rsidRPr="00802087" w:rsidRDefault="00CC6FEA" w:rsidP="00802087">
      <w:pPr>
        <w:widowControl w:val="0"/>
        <w:autoSpaceDE w:val="0"/>
        <w:autoSpaceDN w:val="0"/>
        <w:spacing w:after="0" w:line="240" w:lineRule="auto"/>
        <w:ind w:left="72"/>
        <w:rPr>
          <w:rFonts w:ascii="Times New Roman" w:hAnsi="Times New Roman" w:cs="Times New Roman"/>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2963"/>
        <w:gridCol w:w="1912"/>
        <w:gridCol w:w="1940"/>
        <w:gridCol w:w="3085"/>
      </w:tblGrid>
      <w:tr w:rsidR="00CC6FEA" w:rsidRPr="00EB6191">
        <w:trPr>
          <w:trHeight w:hRule="exact" w:val="763"/>
          <w:jc w:val="center"/>
        </w:trPr>
        <w:tc>
          <w:tcPr>
            <w:tcW w:w="2963"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7"/>
              <w:rPr>
                <w:rFonts w:ascii="Times New Roman" w:hAnsi="Times New Roman" w:cs="Times New Roman"/>
                <w:b/>
                <w:bCs/>
                <w:lang w:val="en-US"/>
              </w:rPr>
            </w:pPr>
            <w:r w:rsidRPr="00EB6191">
              <w:rPr>
                <w:rFonts w:ascii="Times New Roman" w:hAnsi="Times New Roman" w:cs="Times New Roman"/>
                <w:b/>
                <w:bCs/>
                <w:lang w:val="en-US"/>
              </w:rPr>
              <w:t>Sursa</w:t>
            </w:r>
          </w:p>
        </w:tc>
        <w:tc>
          <w:tcPr>
            <w:tcW w:w="191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lang w:val="en-US"/>
              </w:rPr>
            </w:pPr>
            <w:r w:rsidRPr="00EB6191">
              <w:rPr>
                <w:rFonts w:ascii="Times New Roman" w:hAnsi="Times New Roman" w:cs="Times New Roman"/>
                <w:b/>
                <w:bCs/>
                <w:lang w:val="en-US"/>
              </w:rPr>
              <w:t>Poluanti</w:t>
            </w:r>
          </w:p>
        </w:tc>
        <w:tc>
          <w:tcPr>
            <w:tcW w:w="19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lang w:val="en-US"/>
              </w:rPr>
            </w:pPr>
            <w:r w:rsidRPr="00EB6191">
              <w:rPr>
                <w:rFonts w:ascii="Times New Roman" w:hAnsi="Times New Roman" w:cs="Times New Roman"/>
                <w:b/>
                <w:bCs/>
                <w:lang w:val="en-US"/>
              </w:rPr>
              <w:t>Masa/unitatea</w:t>
            </w:r>
          </w:p>
          <w:p w:rsidR="00CC6FEA" w:rsidRPr="00EB6191" w:rsidRDefault="00CC6FEA" w:rsidP="003418F9">
            <w:pPr>
              <w:widowControl w:val="0"/>
              <w:autoSpaceDE w:val="0"/>
              <w:autoSpaceDN w:val="0"/>
              <w:spacing w:after="0" w:line="240" w:lineRule="auto"/>
              <w:ind w:left="73"/>
              <w:rPr>
                <w:rFonts w:ascii="Times New Roman" w:hAnsi="Times New Roman" w:cs="Times New Roman"/>
                <w:b/>
                <w:bCs/>
                <w:lang w:val="en-US"/>
              </w:rPr>
            </w:pPr>
            <w:r w:rsidRPr="00EB6191">
              <w:rPr>
                <w:rFonts w:ascii="Times New Roman" w:hAnsi="Times New Roman" w:cs="Times New Roman"/>
                <w:b/>
                <w:bCs/>
                <w:lang w:val="en-US"/>
              </w:rPr>
              <w:t>de timp unde</w:t>
            </w:r>
          </w:p>
          <w:p w:rsidR="00CC6FEA" w:rsidRPr="00EB6191" w:rsidRDefault="00CC6FEA" w:rsidP="003418F9">
            <w:pPr>
              <w:widowControl w:val="0"/>
              <w:autoSpaceDE w:val="0"/>
              <w:autoSpaceDN w:val="0"/>
              <w:spacing w:after="0" w:line="240" w:lineRule="auto"/>
              <w:ind w:left="73"/>
              <w:rPr>
                <w:rFonts w:ascii="Times New Roman" w:hAnsi="Times New Roman" w:cs="Times New Roman"/>
                <w:b/>
                <w:bCs/>
                <w:lang w:val="en-US"/>
              </w:rPr>
            </w:pPr>
            <w:r w:rsidRPr="00EB6191">
              <w:rPr>
                <w:rFonts w:ascii="Times New Roman" w:hAnsi="Times New Roman" w:cs="Times New Roman"/>
                <w:b/>
                <w:bCs/>
                <w:lang w:val="en-US"/>
              </w:rPr>
              <w:t>este cunoscută</w:t>
            </w:r>
          </w:p>
        </w:tc>
        <w:tc>
          <w:tcPr>
            <w:tcW w:w="308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 estimat din evacuările</w:t>
            </w:r>
          </w:p>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totale ale poluantului</w:t>
            </w:r>
          </w:p>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respectiv din instalatie</w:t>
            </w:r>
          </w:p>
        </w:tc>
      </w:tr>
      <w:tr w:rsidR="00CC6FEA" w:rsidRPr="00EB6191">
        <w:trPr>
          <w:trHeight w:hRule="exact" w:val="256"/>
          <w:jc w:val="center"/>
        </w:trPr>
        <w:tc>
          <w:tcPr>
            <w:tcW w:w="296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7"/>
              <w:rPr>
                <w:rFonts w:ascii="Times New Roman" w:hAnsi="Times New Roman" w:cs="Times New Roman"/>
                <w:lang w:val="en-US"/>
              </w:rPr>
            </w:pPr>
            <w:r w:rsidRPr="00EB6191">
              <w:rPr>
                <w:rFonts w:ascii="Times New Roman" w:hAnsi="Times New Roman" w:cs="Times New Roman"/>
                <w:lang w:val="en-US"/>
              </w:rPr>
              <w:t>Înfundarea unei conducte</w:t>
            </w:r>
          </w:p>
        </w:tc>
        <w:tc>
          <w:tcPr>
            <w:tcW w:w="191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lang w:val="en-US"/>
              </w:rPr>
            </w:pPr>
            <w:r w:rsidRPr="00EB6191">
              <w:rPr>
                <w:rFonts w:ascii="Times New Roman" w:hAnsi="Times New Roman" w:cs="Times New Roman"/>
                <w:lang w:val="en-US"/>
              </w:rPr>
              <w:t>Dejectii lichide</w:t>
            </w:r>
          </w:p>
        </w:tc>
        <w:tc>
          <w:tcPr>
            <w:tcW w:w="194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308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Este posibilă evacuarea pe</w:t>
            </w:r>
          </w:p>
        </w:tc>
      </w:tr>
      <w:tr w:rsidR="00CC6FEA" w:rsidRPr="00EB6191">
        <w:trPr>
          <w:trHeight w:hRule="exact" w:val="500"/>
          <w:jc w:val="center"/>
        </w:trPr>
        <w:tc>
          <w:tcPr>
            <w:tcW w:w="2963"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7"/>
              <w:rPr>
                <w:rFonts w:ascii="Times New Roman" w:hAnsi="Times New Roman" w:cs="Times New Roman"/>
                <w:lang w:val="en-US"/>
              </w:rPr>
            </w:pPr>
            <w:r w:rsidRPr="00EB6191">
              <w:rPr>
                <w:rFonts w:ascii="Times New Roman" w:hAnsi="Times New Roman" w:cs="Times New Roman"/>
                <w:lang w:val="en-US"/>
              </w:rPr>
              <w:t>de transport dejectii</w:t>
            </w:r>
          </w:p>
        </w:tc>
        <w:tc>
          <w:tcPr>
            <w:tcW w:w="191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lang w:val="en-US"/>
              </w:rPr>
            </w:pPr>
          </w:p>
        </w:tc>
        <w:tc>
          <w:tcPr>
            <w:tcW w:w="194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308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5" w:lineRule="auto"/>
              <w:ind w:left="62"/>
              <w:rPr>
                <w:rFonts w:ascii="Times New Roman" w:hAnsi="Times New Roman" w:cs="Times New Roman"/>
                <w:lang w:val="en-US"/>
              </w:rPr>
            </w:pPr>
            <w:r w:rsidRPr="00EB6191">
              <w:rPr>
                <w:rFonts w:ascii="Times New Roman" w:hAnsi="Times New Roman" w:cs="Times New Roman"/>
                <w:lang w:val="en-US"/>
              </w:rPr>
              <w:t>sol a unei cantitâti, până la</w:t>
            </w:r>
          </w:p>
          <w:p w:rsidR="00CC6FEA" w:rsidRPr="00EB6191" w:rsidRDefault="00CC6FEA" w:rsidP="003418F9">
            <w:pPr>
              <w:widowControl w:val="0"/>
              <w:autoSpaceDE w:val="0"/>
              <w:autoSpaceDN w:val="0"/>
              <w:spacing w:after="0" w:line="223" w:lineRule="auto"/>
              <w:ind w:left="62"/>
              <w:rPr>
                <w:rFonts w:ascii="Times New Roman" w:hAnsi="Times New Roman" w:cs="Times New Roman"/>
                <w:lang w:val="en-US"/>
              </w:rPr>
            </w:pPr>
            <w:r w:rsidRPr="00EB6191">
              <w:rPr>
                <w:rFonts w:ascii="Times New Roman" w:hAnsi="Times New Roman" w:cs="Times New Roman"/>
                <w:lang w:val="en-US"/>
              </w:rPr>
              <w:t>remedierea avariei</w:t>
            </w:r>
          </w:p>
        </w:tc>
      </w:tr>
      <w:tr w:rsidR="00CC6FEA" w:rsidRPr="00EB6191">
        <w:trPr>
          <w:trHeight w:hRule="exact" w:val="252"/>
          <w:jc w:val="center"/>
        </w:trPr>
        <w:tc>
          <w:tcPr>
            <w:tcW w:w="296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7"/>
              <w:rPr>
                <w:rFonts w:ascii="Times New Roman" w:hAnsi="Times New Roman" w:cs="Times New Roman"/>
                <w:lang w:val="en-US"/>
              </w:rPr>
            </w:pPr>
            <w:r w:rsidRPr="00EB6191">
              <w:rPr>
                <w:rFonts w:ascii="Times New Roman" w:hAnsi="Times New Roman" w:cs="Times New Roman"/>
                <w:lang w:val="en-US"/>
              </w:rPr>
              <w:t>Fisurarea bazinului sau</w:t>
            </w:r>
          </w:p>
        </w:tc>
        <w:tc>
          <w:tcPr>
            <w:tcW w:w="191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lang w:val="en-US"/>
              </w:rPr>
            </w:pPr>
            <w:r w:rsidRPr="00EB6191">
              <w:rPr>
                <w:rFonts w:ascii="Times New Roman" w:hAnsi="Times New Roman" w:cs="Times New Roman"/>
                <w:lang w:val="en-US"/>
              </w:rPr>
              <w:t>Dejecţii lichide</w:t>
            </w:r>
          </w:p>
        </w:tc>
        <w:tc>
          <w:tcPr>
            <w:tcW w:w="194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308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Este posibilă evacuarea în</w:t>
            </w:r>
          </w:p>
        </w:tc>
      </w:tr>
      <w:tr w:rsidR="00CC6FEA" w:rsidRPr="00EB6191">
        <w:trPr>
          <w:trHeight w:hRule="exact" w:val="249"/>
          <w:jc w:val="center"/>
        </w:trPr>
        <w:tc>
          <w:tcPr>
            <w:tcW w:w="296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7"/>
              <w:rPr>
                <w:rFonts w:ascii="Times New Roman" w:hAnsi="Times New Roman" w:cs="Times New Roman"/>
                <w:lang w:val="en-US"/>
              </w:rPr>
            </w:pPr>
            <w:r w:rsidRPr="00EB6191">
              <w:rPr>
                <w:rFonts w:ascii="Times New Roman" w:hAnsi="Times New Roman" w:cs="Times New Roman"/>
                <w:lang w:val="en-US"/>
              </w:rPr>
              <w:t>a membranei sintetice de la</w:t>
            </w:r>
          </w:p>
        </w:tc>
        <w:tc>
          <w:tcPr>
            <w:tcW w:w="191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19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3085" w:type="dxa"/>
            <w:tcBorders>
              <w:top w:val="nil"/>
              <w:left w:val="single" w:sz="4" w:space="0" w:color="auto"/>
              <w:bottom w:val="nil"/>
              <w:right w:val="single" w:sz="4" w:space="0" w:color="auto"/>
            </w:tcBorders>
            <w:vAlign w:val="center"/>
          </w:tcPr>
          <w:p w:rsidR="00CC6FEA" w:rsidRPr="00EB6191" w:rsidRDefault="00CC6FEA" w:rsidP="00802087">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sol a unei cantitatli, până la</w:t>
            </w:r>
          </w:p>
        </w:tc>
      </w:tr>
      <w:tr w:rsidR="00CC6FEA" w:rsidRPr="00EB6191">
        <w:trPr>
          <w:trHeight w:hRule="exact" w:val="248"/>
          <w:jc w:val="center"/>
        </w:trPr>
        <w:tc>
          <w:tcPr>
            <w:tcW w:w="296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7"/>
              <w:rPr>
                <w:rFonts w:ascii="Times New Roman" w:hAnsi="Times New Roman" w:cs="Times New Roman"/>
                <w:lang w:val="en-US"/>
              </w:rPr>
            </w:pPr>
            <w:r w:rsidRPr="00EB6191">
              <w:rPr>
                <w:rFonts w:ascii="Times New Roman" w:hAnsi="Times New Roman" w:cs="Times New Roman"/>
                <w:lang w:val="en-US"/>
              </w:rPr>
              <w:t>sistemul de stocare al</w:t>
            </w:r>
          </w:p>
        </w:tc>
        <w:tc>
          <w:tcPr>
            <w:tcW w:w="191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19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308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remedierea avariei</w:t>
            </w:r>
          </w:p>
        </w:tc>
      </w:tr>
      <w:tr w:rsidR="00CC6FEA" w:rsidRPr="00EB6191">
        <w:trPr>
          <w:trHeight w:hRule="exact" w:val="281"/>
          <w:jc w:val="center"/>
        </w:trPr>
        <w:tc>
          <w:tcPr>
            <w:tcW w:w="2963" w:type="dxa"/>
            <w:tcBorders>
              <w:top w:val="nil"/>
              <w:left w:val="single" w:sz="4" w:space="0" w:color="auto"/>
              <w:bottom w:val="single" w:sz="4" w:space="0" w:color="auto"/>
              <w:right w:val="single" w:sz="4" w:space="0" w:color="auto"/>
            </w:tcBorders>
            <w:vAlign w:val="center"/>
          </w:tcPr>
          <w:p w:rsidR="00CC6FEA" w:rsidRPr="00106273" w:rsidRDefault="00CC6FEA" w:rsidP="003418F9">
            <w:pPr>
              <w:widowControl w:val="0"/>
              <w:autoSpaceDE w:val="0"/>
              <w:autoSpaceDN w:val="0"/>
              <w:spacing w:after="0" w:line="240" w:lineRule="auto"/>
              <w:ind w:left="77"/>
              <w:rPr>
                <w:rFonts w:ascii="Times New Roman" w:hAnsi="Times New Roman" w:cs="Times New Roman"/>
                <w:lang w:val="en-US"/>
              </w:rPr>
            </w:pPr>
            <w:r w:rsidRPr="00106273">
              <w:rPr>
                <w:rFonts w:ascii="Times New Roman" w:hAnsi="Times New Roman" w:cs="Times New Roman"/>
                <w:lang w:val="en-US"/>
              </w:rPr>
              <w:t>dejecţiilor</w:t>
            </w:r>
          </w:p>
        </w:tc>
        <w:tc>
          <w:tcPr>
            <w:tcW w:w="191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lang w:val="en-US"/>
              </w:rPr>
            </w:pPr>
          </w:p>
        </w:tc>
        <w:tc>
          <w:tcPr>
            <w:tcW w:w="194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lang w:val="en-US"/>
              </w:rPr>
            </w:pPr>
          </w:p>
        </w:tc>
        <w:tc>
          <w:tcPr>
            <w:tcW w:w="308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762"/>
              <w:jc w:val="right"/>
              <w:rPr>
                <w:rFonts w:ascii="Verdana" w:hAnsi="Verdana" w:cs="Verdana"/>
                <w:sz w:val="8"/>
                <w:szCs w:val="8"/>
                <w:lang w:val="en-US"/>
              </w:rPr>
            </w:pPr>
            <w:r w:rsidRPr="00EB6191">
              <w:rPr>
                <w:rFonts w:ascii="Verdana" w:hAnsi="Verdana" w:cs="Verdana"/>
                <w:sz w:val="8"/>
                <w:szCs w:val="8"/>
                <w:lang w:val="en-US"/>
              </w:rPr>
              <w:t>1</w:t>
            </w:r>
          </w:p>
        </w:tc>
      </w:tr>
    </w:tbl>
    <w:p w:rsidR="00CC6FEA" w:rsidRDefault="00CC6FEA" w:rsidP="00DA49DE">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DA49DE">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DA49DE">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DA49DE">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Pr="001C037A" w:rsidRDefault="00CC6FEA" w:rsidP="00DA49DE">
      <w:pPr>
        <w:widowControl w:val="0"/>
        <w:autoSpaceDE w:val="0"/>
        <w:autoSpaceDN w:val="0"/>
        <w:spacing w:after="0" w:line="240" w:lineRule="auto"/>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5.11.2. Structuri subterane:</w:t>
      </w:r>
    </w:p>
    <w:p w:rsidR="00CC6FEA" w:rsidRPr="00802087" w:rsidRDefault="00CC6FEA" w:rsidP="00DA49DE">
      <w:pPr>
        <w:widowControl w:val="0"/>
        <w:autoSpaceDE w:val="0"/>
        <w:autoSpaceDN w:val="0"/>
        <w:spacing w:after="0" w:line="240" w:lineRule="auto"/>
        <w:rPr>
          <w:rFonts w:ascii="Times New Roman" w:hAnsi="Times New Roman" w:cs="Times New Roman"/>
          <w:b/>
          <w:bCs/>
          <w:sz w:val="24"/>
          <w:szCs w:val="24"/>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4191"/>
        <w:gridCol w:w="1447"/>
        <w:gridCol w:w="2426"/>
        <w:gridCol w:w="1332"/>
      </w:tblGrid>
      <w:tr w:rsidR="00CC6FEA" w:rsidRPr="00EB6191">
        <w:trPr>
          <w:trHeight w:hRule="exact" w:val="256"/>
        </w:trPr>
        <w:tc>
          <w:tcPr>
            <w:tcW w:w="419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b/>
                <w:bCs/>
                <w:spacing w:val="2"/>
                <w:lang w:val="en-US"/>
              </w:rPr>
            </w:pPr>
            <w:r w:rsidRPr="00EB6191">
              <w:rPr>
                <w:rFonts w:ascii="Times New Roman" w:hAnsi="Times New Roman" w:cs="Times New Roman"/>
                <w:b/>
                <w:bCs/>
                <w:spacing w:val="2"/>
                <w:lang w:val="en-US"/>
              </w:rPr>
              <w:t>Cerinta caracteristică a BAT</w:t>
            </w:r>
          </w:p>
        </w:tc>
        <w:tc>
          <w:tcPr>
            <w:tcW w:w="14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spacing w:val="2"/>
                <w:lang w:val="en-US"/>
              </w:rPr>
            </w:pPr>
            <w:r w:rsidRPr="00EB6191">
              <w:rPr>
                <w:rFonts w:ascii="Times New Roman" w:hAnsi="Times New Roman" w:cs="Times New Roman"/>
                <w:b/>
                <w:bCs/>
                <w:spacing w:val="2"/>
                <w:lang w:val="en-US"/>
              </w:rPr>
              <w:t>Conformare</w:t>
            </w:r>
          </w:p>
        </w:tc>
        <w:tc>
          <w:tcPr>
            <w:tcW w:w="242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b/>
                <w:bCs/>
                <w:spacing w:val="2"/>
                <w:lang w:val="en-US"/>
              </w:rPr>
            </w:pPr>
            <w:r w:rsidRPr="00EB6191">
              <w:rPr>
                <w:rFonts w:ascii="Times New Roman" w:hAnsi="Times New Roman" w:cs="Times New Roman"/>
                <w:b/>
                <w:bCs/>
                <w:lang w:val="en-US"/>
              </w:rPr>
              <w:t>Do</w:t>
            </w:r>
            <w:r w:rsidRPr="00EB6191">
              <w:rPr>
                <w:rFonts w:ascii="Times New Roman" w:hAnsi="Times New Roman" w:cs="Times New Roman"/>
                <w:b/>
                <w:bCs/>
                <w:spacing w:val="2"/>
                <w:lang w:val="en-US"/>
              </w:rPr>
              <w:t>c</w:t>
            </w:r>
            <w:r w:rsidRPr="00EB6191">
              <w:rPr>
                <w:rFonts w:ascii="Times New Roman" w:hAnsi="Times New Roman" w:cs="Times New Roman"/>
                <w:b/>
                <w:bCs/>
                <w:lang w:val="en-US"/>
              </w:rPr>
              <w:t>u</w:t>
            </w:r>
            <w:r w:rsidRPr="00EB6191">
              <w:rPr>
                <w:rFonts w:ascii="Times New Roman" w:hAnsi="Times New Roman" w:cs="Times New Roman"/>
                <w:b/>
                <w:bCs/>
                <w:spacing w:val="2"/>
                <w:lang w:val="en-US"/>
              </w:rPr>
              <w:t>m</w:t>
            </w:r>
            <w:r w:rsidRPr="00EB6191">
              <w:rPr>
                <w:rFonts w:ascii="Times New Roman" w:hAnsi="Times New Roman" w:cs="Times New Roman"/>
                <w:b/>
                <w:bCs/>
                <w:lang w:val="en-US"/>
              </w:rPr>
              <w:t xml:space="preserve">ent </w:t>
            </w:r>
            <w:r w:rsidRPr="00EB6191">
              <w:rPr>
                <w:rFonts w:ascii="Times New Roman" w:hAnsi="Times New Roman" w:cs="Times New Roman"/>
                <w:b/>
                <w:bCs/>
                <w:spacing w:val="2"/>
                <w:lang w:val="en-US"/>
              </w:rPr>
              <w:t>de</w:t>
            </w:r>
          </w:p>
        </w:tc>
        <w:tc>
          <w:tcPr>
            <w:tcW w:w="133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Dacă nu</w:t>
            </w:r>
          </w:p>
        </w:tc>
      </w:tr>
      <w:tr w:rsidR="00CC6FEA" w:rsidRPr="00EB6191">
        <w:trPr>
          <w:trHeight w:hRule="exact" w:val="1742"/>
        </w:trPr>
        <w:tc>
          <w:tcPr>
            <w:tcW w:w="419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p>
        </w:tc>
        <w:tc>
          <w:tcPr>
            <w:tcW w:w="1447"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spacing w:val="2"/>
                <w:lang w:val="en-US"/>
              </w:rPr>
            </w:pPr>
            <w:r w:rsidRPr="00EB6191">
              <w:rPr>
                <w:rFonts w:ascii="Times New Roman" w:hAnsi="Times New Roman" w:cs="Times New Roman"/>
                <w:spacing w:val="2"/>
                <w:lang w:val="en-US"/>
              </w:rPr>
              <w:t xml:space="preserve">cu </w:t>
            </w:r>
            <w:r w:rsidRPr="00EB6191">
              <w:rPr>
                <w:rFonts w:ascii="Times New Roman" w:hAnsi="Times New Roman" w:cs="Times New Roman"/>
                <w:b/>
                <w:bCs/>
                <w:spacing w:val="2"/>
                <w:lang w:val="en-US"/>
              </w:rPr>
              <w:t>BAT</w:t>
            </w:r>
          </w:p>
          <w:p w:rsidR="00CC6FEA" w:rsidRPr="00EB6191" w:rsidRDefault="00CC6FEA" w:rsidP="003418F9">
            <w:pPr>
              <w:widowControl w:val="0"/>
              <w:autoSpaceDE w:val="0"/>
              <w:autoSpaceDN w:val="0"/>
              <w:spacing w:after="0" w:line="240" w:lineRule="auto"/>
              <w:ind w:left="66"/>
              <w:rPr>
                <w:rFonts w:ascii="Times New Roman" w:hAnsi="Times New Roman" w:cs="Times New Roman"/>
                <w:b/>
                <w:bCs/>
                <w:spacing w:val="2"/>
                <w:lang w:val="en-US"/>
              </w:rPr>
            </w:pPr>
            <w:r w:rsidRPr="00EB6191">
              <w:rPr>
                <w:rFonts w:ascii="Times New Roman" w:hAnsi="Times New Roman" w:cs="Times New Roman"/>
                <w:b/>
                <w:bCs/>
                <w:spacing w:val="2"/>
                <w:lang w:val="en-US"/>
              </w:rPr>
              <w:t>Da/Nu</w:t>
            </w:r>
          </w:p>
        </w:tc>
        <w:tc>
          <w:tcPr>
            <w:tcW w:w="2426"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5"/>
              <w:rPr>
                <w:rFonts w:ascii="Times New Roman" w:hAnsi="Times New Roman" w:cs="Times New Roman"/>
                <w:b/>
                <w:bCs/>
                <w:spacing w:val="2"/>
                <w:lang w:val="en-US"/>
              </w:rPr>
            </w:pPr>
            <w:r w:rsidRPr="00EB6191">
              <w:rPr>
                <w:rFonts w:ascii="Times New Roman" w:hAnsi="Times New Roman" w:cs="Times New Roman"/>
                <w:b/>
                <w:bCs/>
                <w:spacing w:val="2"/>
                <w:lang w:val="en-US"/>
              </w:rPr>
              <w:t>Referintâ</w:t>
            </w:r>
          </w:p>
        </w:tc>
        <w:tc>
          <w:tcPr>
            <w:tcW w:w="133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5"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vă</w:t>
            </w:r>
          </w:p>
          <w:p w:rsidR="00CC6FEA" w:rsidRPr="00EB6191" w:rsidRDefault="00CC6FEA" w:rsidP="003418F9">
            <w:pPr>
              <w:widowControl w:val="0"/>
              <w:autoSpaceDE w:val="0"/>
              <w:autoSpaceDN w:val="0"/>
              <w:spacing w:after="0"/>
              <w:ind w:left="56"/>
              <w:rPr>
                <w:rFonts w:ascii="Times New Roman" w:hAnsi="Times New Roman" w:cs="Times New Roman"/>
                <w:b/>
                <w:bCs/>
                <w:spacing w:val="2"/>
                <w:lang w:val="en-US"/>
              </w:rPr>
            </w:pPr>
            <w:r w:rsidRPr="00EB6191">
              <w:rPr>
                <w:rFonts w:ascii="Times New Roman" w:hAnsi="Times New Roman" w:cs="Times New Roman"/>
                <w:b/>
                <w:bCs/>
                <w:spacing w:val="2"/>
                <w:lang w:val="en-US"/>
              </w:rPr>
              <w:t>conformati</w:t>
            </w:r>
          </w:p>
          <w:p w:rsidR="00CC6FEA" w:rsidRPr="00EB6191" w:rsidRDefault="00CC6FEA" w:rsidP="003418F9">
            <w:pPr>
              <w:widowControl w:val="0"/>
              <w:autoSpaceDE w:val="0"/>
              <w:autoSpaceDN w:val="0"/>
              <w:spacing w:after="0" w:line="208"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acum,</w:t>
            </w:r>
          </w:p>
          <w:p w:rsidR="00CC6FEA" w:rsidRPr="00EB6191" w:rsidRDefault="00CC6FEA" w:rsidP="003418F9">
            <w:pPr>
              <w:widowControl w:val="0"/>
              <w:autoSpaceDE w:val="0"/>
              <w:autoSpaceDN w:val="0"/>
              <w:spacing w:after="0" w:line="240"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data pânâ</w:t>
            </w:r>
          </w:p>
          <w:p w:rsidR="00CC6FEA" w:rsidRPr="00EB6191" w:rsidRDefault="00CC6FEA" w:rsidP="003418F9">
            <w:pPr>
              <w:widowControl w:val="0"/>
              <w:autoSpaceDE w:val="0"/>
              <w:autoSpaceDN w:val="0"/>
              <w:spacing w:after="0" w:line="213"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la care</w:t>
            </w:r>
          </w:p>
          <w:p w:rsidR="00CC6FEA" w:rsidRPr="00EB6191" w:rsidRDefault="00CC6FEA" w:rsidP="003418F9">
            <w:pPr>
              <w:widowControl w:val="0"/>
              <w:autoSpaceDE w:val="0"/>
              <w:autoSpaceDN w:val="0"/>
              <w:spacing w:after="0" w:line="252"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vă veti</w:t>
            </w:r>
          </w:p>
          <w:p w:rsidR="00CC6FEA" w:rsidRPr="00EB6191" w:rsidRDefault="00CC6FEA" w:rsidP="003418F9">
            <w:pPr>
              <w:widowControl w:val="0"/>
              <w:autoSpaceDE w:val="0"/>
              <w:autoSpaceDN w:val="0"/>
              <w:spacing w:after="0" w:line="230" w:lineRule="auto"/>
              <w:ind w:left="56"/>
              <w:rPr>
                <w:rFonts w:ascii="Times New Roman" w:hAnsi="Times New Roman" w:cs="Times New Roman"/>
                <w:b/>
                <w:bCs/>
                <w:spacing w:val="2"/>
                <w:lang w:val="en-US"/>
              </w:rPr>
            </w:pPr>
            <w:r w:rsidRPr="00EB6191">
              <w:rPr>
                <w:rFonts w:ascii="Times New Roman" w:hAnsi="Times New Roman" w:cs="Times New Roman"/>
                <w:b/>
                <w:bCs/>
                <w:spacing w:val="2"/>
                <w:lang w:val="en-US"/>
              </w:rPr>
              <w:t>conforma</w:t>
            </w:r>
          </w:p>
        </w:tc>
      </w:tr>
      <w:tr w:rsidR="00CC6FEA" w:rsidRPr="00EB6191">
        <w:trPr>
          <w:trHeight w:hRule="exact" w:val="1235"/>
        </w:trPr>
        <w:tc>
          <w:tcPr>
            <w:tcW w:w="419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52" w:lineRule="auto"/>
              <w:ind w:left="81"/>
              <w:rPr>
                <w:rFonts w:ascii="Times New Roman" w:hAnsi="Times New Roman" w:cs="Times New Roman"/>
                <w:spacing w:val="2"/>
                <w:lang w:val="en-US"/>
              </w:rPr>
            </w:pPr>
            <w:r w:rsidRPr="00EB6191">
              <w:rPr>
                <w:rFonts w:ascii="Times New Roman" w:hAnsi="Times New Roman" w:cs="Times New Roman"/>
                <w:spacing w:val="2"/>
                <w:lang w:val="en-US"/>
              </w:rPr>
              <w:t>Furnizati planul (planurile) de</w:t>
            </w:r>
          </w:p>
          <w:p w:rsidR="00CC6FEA" w:rsidRPr="00EB6191" w:rsidRDefault="00CC6FEA" w:rsidP="003418F9">
            <w:pPr>
              <w:widowControl w:val="0"/>
              <w:autoSpaceDE w:val="0"/>
              <w:autoSpaceDN w:val="0"/>
              <w:spacing w:after="0" w:line="235" w:lineRule="auto"/>
              <w:ind w:left="81"/>
              <w:rPr>
                <w:rFonts w:ascii="Times New Roman" w:hAnsi="Times New Roman" w:cs="Times New Roman"/>
                <w:spacing w:val="2"/>
                <w:lang w:val="en-US"/>
              </w:rPr>
            </w:pPr>
            <w:r w:rsidRPr="00EB6191">
              <w:rPr>
                <w:rFonts w:ascii="Times New Roman" w:hAnsi="Times New Roman" w:cs="Times New Roman"/>
                <w:spacing w:val="2"/>
                <w:lang w:val="en-US"/>
              </w:rPr>
              <w:t>amplasament, care identifică traseul</w:t>
            </w:r>
          </w:p>
          <w:p w:rsidR="00CC6FEA" w:rsidRPr="00EB6191" w:rsidRDefault="00CC6FEA" w:rsidP="003418F9">
            <w:pPr>
              <w:widowControl w:val="0"/>
              <w:autoSpaceDE w:val="0"/>
              <w:autoSpaceDN w:val="0"/>
              <w:spacing w:after="0" w:line="235" w:lineRule="auto"/>
              <w:ind w:left="81"/>
              <w:rPr>
                <w:rFonts w:ascii="Times New Roman" w:hAnsi="Times New Roman" w:cs="Times New Roman"/>
                <w:spacing w:val="2"/>
                <w:lang w:val="en-US"/>
              </w:rPr>
            </w:pPr>
            <w:r w:rsidRPr="00EB6191">
              <w:rPr>
                <w:rFonts w:ascii="Times New Roman" w:hAnsi="Times New Roman" w:cs="Times New Roman"/>
                <w:spacing w:val="2"/>
                <w:lang w:val="en-US"/>
              </w:rPr>
              <w:t>tuturor drenurilor, conductelor şi</w:t>
            </w:r>
          </w:p>
          <w:p w:rsidR="00CC6FEA" w:rsidRPr="00EB6191" w:rsidRDefault="00CC6FEA" w:rsidP="003418F9">
            <w:pPr>
              <w:widowControl w:val="0"/>
              <w:autoSpaceDE w:val="0"/>
              <w:autoSpaceDN w:val="0"/>
              <w:spacing w:after="0" w:line="230" w:lineRule="auto"/>
              <w:ind w:left="81"/>
              <w:rPr>
                <w:rFonts w:ascii="Times New Roman" w:hAnsi="Times New Roman" w:cs="Times New Roman"/>
                <w:spacing w:val="2"/>
                <w:lang w:val="en-US"/>
              </w:rPr>
            </w:pPr>
            <w:r w:rsidRPr="00EB6191">
              <w:rPr>
                <w:rFonts w:ascii="Times New Roman" w:hAnsi="Times New Roman" w:cs="Times New Roman"/>
                <w:spacing w:val="2"/>
                <w:lang w:val="en-US"/>
              </w:rPr>
              <w:t>canalelor şi al rezervoarelor</w:t>
            </w:r>
          </w:p>
          <w:p w:rsidR="00CC6FEA" w:rsidRPr="00EB6191" w:rsidRDefault="00CC6FEA" w:rsidP="003418F9">
            <w:pPr>
              <w:widowControl w:val="0"/>
              <w:autoSpaceDE w:val="0"/>
              <w:autoSpaceDN w:val="0"/>
              <w:spacing w:after="0" w:line="218" w:lineRule="auto"/>
              <w:ind w:left="81"/>
              <w:rPr>
                <w:rFonts w:ascii="Times New Roman" w:hAnsi="Times New Roman" w:cs="Times New Roman"/>
                <w:spacing w:val="2"/>
                <w:lang w:val="en-US"/>
              </w:rPr>
            </w:pPr>
            <w:r w:rsidRPr="00EB6191">
              <w:rPr>
                <w:rFonts w:ascii="Times New Roman" w:hAnsi="Times New Roman" w:cs="Times New Roman"/>
                <w:spacing w:val="2"/>
                <w:lang w:val="en-US"/>
              </w:rPr>
              <w:t>dedepozitare subterane din instalatie.</w:t>
            </w:r>
          </w:p>
        </w:tc>
        <w:tc>
          <w:tcPr>
            <w:tcW w:w="1447" w:type="dxa"/>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2426" w:type="dxa"/>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Planul de</w:t>
            </w:r>
          </w:p>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amplasament</w:t>
            </w:r>
          </w:p>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al fermei.</w:t>
            </w:r>
          </w:p>
        </w:tc>
        <w:tc>
          <w:tcPr>
            <w:tcW w:w="133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993"/>
        </w:trPr>
        <w:tc>
          <w:tcPr>
            <w:tcW w:w="419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9" w:lineRule="auto"/>
              <w:ind w:left="81"/>
              <w:rPr>
                <w:rFonts w:ascii="Times New Roman" w:hAnsi="Times New Roman" w:cs="Times New Roman"/>
                <w:spacing w:val="2"/>
                <w:lang w:val="en-US"/>
              </w:rPr>
            </w:pPr>
            <w:r w:rsidRPr="00EB6191">
              <w:rPr>
                <w:rFonts w:ascii="Times New Roman" w:hAnsi="Times New Roman" w:cs="Times New Roman"/>
                <w:spacing w:val="2"/>
                <w:lang w:val="en-US"/>
              </w:rPr>
              <w:t>(Dacă acestea sunt deja identificate în</w:t>
            </w:r>
          </w:p>
          <w:p w:rsidR="00CC6FEA" w:rsidRPr="00EB6191" w:rsidRDefault="00CC6FEA" w:rsidP="003418F9">
            <w:pPr>
              <w:widowControl w:val="0"/>
              <w:autoSpaceDE w:val="0"/>
              <w:autoSpaceDN w:val="0"/>
              <w:spacing w:after="0" w:line="235" w:lineRule="auto"/>
              <w:ind w:left="81"/>
              <w:rPr>
                <w:rFonts w:ascii="Times New Roman" w:hAnsi="Times New Roman" w:cs="Times New Roman"/>
                <w:spacing w:val="2"/>
                <w:lang w:val="en-US"/>
              </w:rPr>
            </w:pPr>
            <w:r w:rsidRPr="00EB6191">
              <w:rPr>
                <w:rFonts w:ascii="Times New Roman" w:hAnsi="Times New Roman" w:cs="Times New Roman"/>
                <w:spacing w:val="2"/>
                <w:lang w:val="en-US"/>
              </w:rPr>
              <w:t>planul de închidere a amplasamentului</w:t>
            </w:r>
          </w:p>
          <w:p w:rsidR="00CC6FEA" w:rsidRPr="00EB6191" w:rsidRDefault="00CC6FEA" w:rsidP="003418F9">
            <w:pPr>
              <w:widowControl w:val="0"/>
              <w:autoSpaceDE w:val="0"/>
              <w:autoSpaceDN w:val="0"/>
              <w:spacing w:after="0" w:line="230" w:lineRule="auto"/>
              <w:ind w:left="81"/>
              <w:rPr>
                <w:rFonts w:ascii="Times New Roman" w:hAnsi="Times New Roman" w:cs="Times New Roman"/>
                <w:spacing w:val="2"/>
                <w:lang w:val="en-US"/>
              </w:rPr>
            </w:pPr>
            <w:r w:rsidRPr="00EB6191">
              <w:rPr>
                <w:rFonts w:ascii="Times New Roman" w:hAnsi="Times New Roman" w:cs="Times New Roman"/>
                <w:spacing w:val="2"/>
                <w:lang w:val="en-US"/>
              </w:rPr>
              <w:t>sau în planul raportului de amplasament,</w:t>
            </w:r>
          </w:p>
          <w:p w:rsidR="00CC6FEA" w:rsidRPr="00EB6191" w:rsidRDefault="00CC6FEA" w:rsidP="003418F9">
            <w:pPr>
              <w:widowControl w:val="0"/>
              <w:autoSpaceDE w:val="0"/>
              <w:autoSpaceDN w:val="0"/>
              <w:spacing w:after="0" w:line="225" w:lineRule="auto"/>
              <w:ind w:left="81"/>
              <w:rPr>
                <w:rFonts w:ascii="Times New Roman" w:hAnsi="Times New Roman" w:cs="Times New Roman"/>
                <w:spacing w:val="2"/>
                <w:lang w:val="en-US"/>
              </w:rPr>
            </w:pPr>
            <w:r w:rsidRPr="00EB6191">
              <w:rPr>
                <w:rFonts w:ascii="Times New Roman" w:hAnsi="Times New Roman" w:cs="Times New Roman"/>
                <w:spacing w:val="2"/>
                <w:lang w:val="en-US"/>
              </w:rPr>
              <w:t>faceli o simplă referire la acestea).</w:t>
            </w:r>
          </w:p>
        </w:tc>
        <w:tc>
          <w:tcPr>
            <w:tcW w:w="144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p>
        </w:tc>
        <w:tc>
          <w:tcPr>
            <w:tcW w:w="2426"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p>
        </w:tc>
        <w:tc>
          <w:tcPr>
            <w:tcW w:w="133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249"/>
        </w:trPr>
        <w:tc>
          <w:tcPr>
            <w:tcW w:w="419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Pentru toate conductele, canalele şi</w:t>
            </w:r>
          </w:p>
        </w:tc>
        <w:tc>
          <w:tcPr>
            <w:tcW w:w="14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lzolatia este</w:t>
            </w:r>
          </w:p>
        </w:tc>
        <w:tc>
          <w:tcPr>
            <w:tcW w:w="242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Programul de</w:t>
            </w:r>
          </w:p>
        </w:tc>
        <w:tc>
          <w:tcPr>
            <w:tcW w:w="1332"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500"/>
        </w:trPr>
        <w:tc>
          <w:tcPr>
            <w:tcW w:w="419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52" w:lineRule="auto"/>
              <w:ind w:left="81"/>
              <w:rPr>
                <w:rFonts w:ascii="Times New Roman" w:hAnsi="Times New Roman" w:cs="Times New Roman"/>
                <w:spacing w:val="2"/>
                <w:lang w:val="en-US"/>
              </w:rPr>
            </w:pPr>
            <w:r w:rsidRPr="00EB6191">
              <w:rPr>
                <w:rFonts w:ascii="Times New Roman" w:hAnsi="Times New Roman" w:cs="Times New Roman"/>
                <w:spacing w:val="2"/>
                <w:lang w:val="en-US"/>
              </w:rPr>
              <w:t>rezervoarele de depozitare subterane</w:t>
            </w:r>
          </w:p>
          <w:p w:rsidR="00CC6FEA" w:rsidRPr="00EB6191" w:rsidRDefault="00CC6FEA" w:rsidP="003418F9">
            <w:pPr>
              <w:widowControl w:val="0"/>
              <w:autoSpaceDE w:val="0"/>
              <w:autoSpaceDN w:val="0"/>
              <w:spacing w:after="0" w:line="220" w:lineRule="auto"/>
              <w:ind w:left="81"/>
              <w:rPr>
                <w:rFonts w:ascii="Times New Roman" w:hAnsi="Times New Roman" w:cs="Times New Roman"/>
                <w:spacing w:val="2"/>
                <w:lang w:val="en-US"/>
              </w:rPr>
            </w:pPr>
            <w:r w:rsidRPr="00EB6191">
              <w:rPr>
                <w:rFonts w:ascii="Times New Roman" w:hAnsi="Times New Roman" w:cs="Times New Roman"/>
                <w:spacing w:val="2"/>
                <w:lang w:val="en-US"/>
              </w:rPr>
              <w:t>confirmati că una din următoarele optiuni</w:t>
            </w:r>
          </w:p>
        </w:tc>
        <w:tc>
          <w:tcPr>
            <w:tcW w:w="14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56" w:lineRule="auto"/>
              <w:ind w:left="66"/>
              <w:rPr>
                <w:rFonts w:ascii="Times New Roman" w:hAnsi="Times New Roman" w:cs="Times New Roman"/>
                <w:spacing w:val="2"/>
                <w:lang w:val="en-US"/>
              </w:rPr>
            </w:pPr>
            <w:r w:rsidRPr="00EB6191">
              <w:rPr>
                <w:rFonts w:ascii="Times New Roman" w:hAnsi="Times New Roman" w:cs="Times New Roman"/>
                <w:spacing w:val="2"/>
                <w:lang w:val="en-US"/>
              </w:rPr>
              <w:t xml:space="preserve">sigură, </w:t>
            </w:r>
          </w:p>
          <w:p w:rsidR="00CC6FEA" w:rsidRPr="00EB6191" w:rsidRDefault="00CC6FEA" w:rsidP="003418F9">
            <w:pPr>
              <w:widowControl w:val="0"/>
              <w:autoSpaceDE w:val="0"/>
              <w:autoSpaceDN w:val="0"/>
              <w:spacing w:after="0" w:line="216"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242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9" w:lineRule="auto"/>
              <w:ind w:left="55"/>
              <w:rPr>
                <w:rFonts w:ascii="Times New Roman" w:hAnsi="Times New Roman" w:cs="Times New Roman"/>
                <w:spacing w:val="2"/>
                <w:lang w:val="en-US"/>
              </w:rPr>
            </w:pPr>
            <w:r w:rsidRPr="00EB6191">
              <w:rPr>
                <w:rFonts w:ascii="Times New Roman" w:hAnsi="Times New Roman" w:cs="Times New Roman"/>
                <w:spacing w:val="2"/>
                <w:lang w:val="en-US"/>
              </w:rPr>
              <w:t>inspectie vizuală</w:t>
            </w:r>
          </w:p>
          <w:p w:rsidR="00CC6FEA" w:rsidRPr="00EB6191" w:rsidRDefault="00CC6FEA" w:rsidP="00802087">
            <w:pPr>
              <w:widowControl w:val="0"/>
              <w:autoSpaceDE w:val="0"/>
              <w:autoSpaceDN w:val="0"/>
              <w:spacing w:after="0" w:line="223" w:lineRule="auto"/>
              <w:ind w:left="55"/>
              <w:rPr>
                <w:rFonts w:ascii="Times New Roman" w:hAnsi="Times New Roman" w:cs="Times New Roman"/>
                <w:spacing w:val="2"/>
                <w:lang w:val="en-US"/>
              </w:rPr>
            </w:pPr>
            <w:r w:rsidRPr="00EB6191">
              <w:rPr>
                <w:rFonts w:ascii="Times New Roman" w:hAnsi="Times New Roman" w:cs="Times New Roman"/>
                <w:spacing w:val="2"/>
                <w:lang w:val="en-US"/>
              </w:rPr>
              <w:t>zilnică a functionarii</w:t>
            </w:r>
          </w:p>
        </w:tc>
        <w:tc>
          <w:tcPr>
            <w:tcW w:w="133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249"/>
        </w:trPr>
        <w:tc>
          <w:tcPr>
            <w:tcW w:w="419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este implementată:</w:t>
            </w:r>
          </w:p>
        </w:tc>
        <w:tc>
          <w:tcPr>
            <w:tcW w:w="14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 xml:space="preserve"> Da</w:t>
            </w:r>
          </w:p>
        </w:tc>
        <w:tc>
          <w:tcPr>
            <w:tcW w:w="242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sistemelor fermei.</w:t>
            </w:r>
          </w:p>
        </w:tc>
        <w:tc>
          <w:tcPr>
            <w:tcW w:w="133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248"/>
        </w:trPr>
        <w:tc>
          <w:tcPr>
            <w:tcW w:w="419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 izolalie de sigurantâ</w:t>
            </w:r>
          </w:p>
        </w:tc>
        <w:tc>
          <w:tcPr>
            <w:tcW w:w="14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242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33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245"/>
        </w:trPr>
        <w:tc>
          <w:tcPr>
            <w:tcW w:w="419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 detectare continuă a scurgerilor</w:t>
            </w:r>
          </w:p>
        </w:tc>
        <w:tc>
          <w:tcPr>
            <w:tcW w:w="14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c>
          <w:tcPr>
            <w:tcW w:w="242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c>
          <w:tcPr>
            <w:tcW w:w="1332"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r w:rsidR="00CC6FEA" w:rsidRPr="00EB6191">
        <w:trPr>
          <w:trHeight w:hRule="exact" w:val="2016"/>
        </w:trPr>
        <w:tc>
          <w:tcPr>
            <w:tcW w:w="419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lastRenderedPageBreak/>
              <w:t>- un program de inspeclie si întrelinere,</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(de ex. teste de presiune, teste de</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scurgeri, verificări ale grosimii</w:t>
            </w:r>
          </w:p>
          <w:p w:rsidR="00CC6FEA" w:rsidRPr="00EB6191" w:rsidRDefault="00CC6FEA" w:rsidP="003418F9">
            <w:pPr>
              <w:widowControl w:val="0"/>
              <w:autoSpaceDE w:val="0"/>
              <w:autoSpaceDN w:val="0"/>
              <w:spacing w:after="0" w:line="211" w:lineRule="auto"/>
              <w:ind w:left="81"/>
              <w:rPr>
                <w:rFonts w:ascii="Times New Roman" w:hAnsi="Times New Roman" w:cs="Times New Roman"/>
                <w:spacing w:val="2"/>
                <w:lang w:val="en-US"/>
              </w:rPr>
            </w:pPr>
            <w:r w:rsidRPr="00EB6191">
              <w:rPr>
                <w:rFonts w:ascii="Times New Roman" w:hAnsi="Times New Roman" w:cs="Times New Roman"/>
                <w:spacing w:val="2"/>
                <w:lang w:val="en-US"/>
              </w:rPr>
              <w:t>materialului sau verificare folosind</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camera cu cablu TV-CCTV, care sunt</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realizate pentru toate echipamentele de</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acest fel (de ex. în ultimii 3 ani şi sunt</w:t>
            </w:r>
          </w:p>
          <w:p w:rsidR="00CC6FEA" w:rsidRPr="00EB6191" w:rsidRDefault="00CC6FEA" w:rsidP="003418F9">
            <w:pPr>
              <w:widowControl w:val="0"/>
              <w:autoSpaceDE w:val="0"/>
              <w:autoSpaceDN w:val="0"/>
              <w:spacing w:after="0" w:line="240" w:lineRule="auto"/>
              <w:ind w:left="81"/>
              <w:rPr>
                <w:rFonts w:ascii="Times New Roman" w:hAnsi="Times New Roman" w:cs="Times New Roman"/>
                <w:spacing w:val="2"/>
                <w:lang w:val="en-US"/>
              </w:rPr>
            </w:pPr>
            <w:r w:rsidRPr="00EB6191">
              <w:rPr>
                <w:rFonts w:ascii="Times New Roman" w:hAnsi="Times New Roman" w:cs="Times New Roman"/>
                <w:spacing w:val="2"/>
                <w:lang w:val="en-US"/>
              </w:rPr>
              <w:t>repetate cel pulin la fiecare 3 ani).</w:t>
            </w:r>
          </w:p>
        </w:tc>
        <w:tc>
          <w:tcPr>
            <w:tcW w:w="144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c>
          <w:tcPr>
            <w:tcW w:w="2426"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c>
          <w:tcPr>
            <w:tcW w:w="1332"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2"/>
                <w:lang w:val="en-US"/>
              </w:rPr>
            </w:pPr>
          </w:p>
        </w:tc>
      </w:tr>
    </w:tbl>
    <w:p w:rsidR="00CC6FEA" w:rsidRDefault="00CC6FEA" w:rsidP="00DA49DE">
      <w:pPr>
        <w:widowControl w:val="0"/>
        <w:autoSpaceDE w:val="0"/>
        <w:autoSpaceDN w:val="0"/>
        <w:spacing w:after="0" w:line="292" w:lineRule="auto"/>
        <w:ind w:left="72"/>
        <w:rPr>
          <w:rFonts w:ascii="Arial" w:hAnsi="Arial" w:cs="Arial"/>
          <w:b/>
          <w:bCs/>
          <w:lang w:val="en-US"/>
        </w:rPr>
      </w:pPr>
    </w:p>
    <w:p w:rsidR="00CC6FEA" w:rsidRPr="001C037A" w:rsidRDefault="00CC6FEA" w:rsidP="00DA49DE">
      <w:pPr>
        <w:widowControl w:val="0"/>
        <w:autoSpaceDE w:val="0"/>
        <w:autoSpaceDN w:val="0"/>
        <w:spacing w:after="0" w:line="292" w:lineRule="auto"/>
        <w:ind w:left="72"/>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5.11.3. Zone de poluare potentiala</w:t>
      </w:r>
    </w:p>
    <w:p w:rsidR="00CC6FEA" w:rsidRPr="001C037A" w:rsidRDefault="00CC6FEA" w:rsidP="00106273">
      <w:pPr>
        <w:widowControl w:val="0"/>
        <w:autoSpaceDE w:val="0"/>
        <w:autoSpaceDN w:val="0"/>
        <w:spacing w:after="0" w:line="240" w:lineRule="auto"/>
        <w:ind w:firstLine="360"/>
        <w:rPr>
          <w:rFonts w:ascii="Times New Roman" w:hAnsi="Times New Roman" w:cs="Times New Roman"/>
          <w:sz w:val="27"/>
          <w:szCs w:val="27"/>
          <w:lang w:val="en-US"/>
        </w:rPr>
      </w:pPr>
      <w:r w:rsidRPr="001C037A">
        <w:rPr>
          <w:rFonts w:ascii="Times New Roman" w:hAnsi="Times New Roman" w:cs="Times New Roman"/>
          <w:spacing w:val="11"/>
          <w:sz w:val="27"/>
          <w:szCs w:val="27"/>
          <w:lang w:val="en-US"/>
        </w:rPr>
        <w:t xml:space="preserve">Punctele critice unde pot apărea situatii de poluare accidentală au fost identificate şi </w:t>
      </w:r>
      <w:r w:rsidRPr="001C037A">
        <w:rPr>
          <w:rFonts w:ascii="Times New Roman" w:hAnsi="Times New Roman" w:cs="Times New Roman"/>
          <w:spacing w:val="18"/>
          <w:sz w:val="27"/>
          <w:szCs w:val="27"/>
          <w:lang w:val="en-US"/>
        </w:rPr>
        <w:t xml:space="preserve">este disponibilă si lista poluanlilor potentiali. De asemenea, în cadrul Planului de </w:t>
      </w:r>
      <w:r w:rsidRPr="001C037A">
        <w:rPr>
          <w:rFonts w:ascii="Times New Roman" w:hAnsi="Times New Roman" w:cs="Times New Roman"/>
          <w:spacing w:val="17"/>
          <w:sz w:val="27"/>
          <w:szCs w:val="27"/>
          <w:lang w:val="en-US"/>
        </w:rPr>
        <w:t xml:space="preserve">prevenire şi interventii in caz de poluări accidentale sunt prevăzute măsuri privind </w:t>
      </w:r>
      <w:r w:rsidRPr="001C037A">
        <w:rPr>
          <w:rFonts w:ascii="Times New Roman" w:hAnsi="Times New Roman" w:cs="Times New Roman"/>
          <w:spacing w:val="9"/>
          <w:sz w:val="27"/>
          <w:szCs w:val="27"/>
          <w:lang w:val="en-US"/>
        </w:rPr>
        <w:t xml:space="preserve">prevenirea, limitarea si înlâturarea urmărilor poluărilor accidentale pentru punctele unde </w:t>
      </w:r>
      <w:r w:rsidRPr="001C037A">
        <w:rPr>
          <w:rFonts w:ascii="Times New Roman" w:hAnsi="Times New Roman" w:cs="Times New Roman"/>
          <w:sz w:val="27"/>
          <w:szCs w:val="27"/>
          <w:lang w:val="en-US"/>
        </w:rPr>
        <w:t>acestea pot apărea.</w:t>
      </w:r>
    </w:p>
    <w:p w:rsidR="00CC6FEA" w:rsidRPr="001C037A" w:rsidRDefault="00CC6FEA" w:rsidP="00DA49DE">
      <w:pPr>
        <w:widowControl w:val="0"/>
        <w:autoSpaceDE w:val="0"/>
        <w:autoSpaceDN w:val="0"/>
        <w:spacing w:after="0" w:line="240" w:lineRule="auto"/>
        <w:ind w:left="216" w:firstLine="144"/>
        <w:rPr>
          <w:rFonts w:ascii="Times New Roman" w:hAnsi="Times New Roman" w:cs="Times New Roman"/>
          <w:sz w:val="27"/>
          <w:szCs w:val="27"/>
          <w:lang w:val="en-US"/>
        </w:rPr>
      </w:pPr>
    </w:p>
    <w:p w:rsidR="00CC6FEA" w:rsidRPr="001C037A" w:rsidRDefault="00CC6FEA" w:rsidP="00AD7739">
      <w:pPr>
        <w:widowControl w:val="0"/>
        <w:autoSpaceDE w:val="0"/>
        <w:autoSpaceDN w:val="0"/>
        <w:spacing w:after="0" w:line="240" w:lineRule="auto"/>
        <w:ind w:left="72" w:right="14"/>
        <w:rPr>
          <w:rFonts w:ascii="Times New Roman" w:hAnsi="Times New Roman" w:cs="Times New Roman"/>
          <w:b/>
          <w:bCs/>
          <w:spacing w:val="7"/>
          <w:sz w:val="27"/>
          <w:szCs w:val="27"/>
          <w:lang w:val="en-US"/>
        </w:rPr>
      </w:pPr>
      <w:r w:rsidRPr="001C037A">
        <w:rPr>
          <w:rFonts w:ascii="Times New Roman" w:hAnsi="Times New Roman" w:cs="Times New Roman"/>
          <w:b/>
          <w:bCs/>
          <w:spacing w:val="7"/>
          <w:sz w:val="27"/>
          <w:szCs w:val="27"/>
          <w:lang w:val="en-US"/>
        </w:rPr>
        <w:t xml:space="preserve">5.11.4. Cuve de retentie </w:t>
      </w:r>
    </w:p>
    <w:p w:rsidR="00CC6FEA" w:rsidRPr="001C037A" w:rsidRDefault="00CC6FEA" w:rsidP="00AD7739">
      <w:pPr>
        <w:widowControl w:val="0"/>
        <w:autoSpaceDE w:val="0"/>
        <w:autoSpaceDN w:val="0"/>
        <w:spacing w:after="0" w:line="240" w:lineRule="auto"/>
        <w:ind w:left="72" w:right="14"/>
        <w:rPr>
          <w:rFonts w:ascii="Times New Roman" w:hAnsi="Times New Roman" w:cs="Times New Roman"/>
          <w:sz w:val="27"/>
          <w:szCs w:val="27"/>
          <w:lang w:val="en-US"/>
        </w:rPr>
      </w:pPr>
      <w:r w:rsidRPr="001C037A">
        <w:rPr>
          <w:rFonts w:ascii="Times New Roman" w:hAnsi="Times New Roman" w:cs="Times New Roman"/>
          <w:sz w:val="27"/>
          <w:szCs w:val="27"/>
          <w:lang w:val="en-US"/>
        </w:rPr>
        <w:t>Nu este cazul.</w:t>
      </w:r>
    </w:p>
    <w:p w:rsidR="00CC6FEA" w:rsidRPr="001C037A" w:rsidRDefault="00CC6FEA" w:rsidP="00DA49DE">
      <w:pPr>
        <w:widowControl w:val="0"/>
        <w:autoSpaceDE w:val="0"/>
        <w:autoSpaceDN w:val="0"/>
        <w:spacing w:before="288" w:after="0" w:line="268" w:lineRule="auto"/>
        <w:ind w:left="72"/>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5.11.5. Alte riscuri asupra solului</w:t>
      </w:r>
    </w:p>
    <w:tbl>
      <w:tblPr>
        <w:tblW w:w="0" w:type="auto"/>
        <w:jc w:val="center"/>
        <w:tblLayout w:type="fixed"/>
        <w:tblCellMar>
          <w:left w:w="0" w:type="dxa"/>
          <w:right w:w="0" w:type="dxa"/>
        </w:tblCellMar>
        <w:tblLook w:val="0000" w:firstRow="0" w:lastRow="0" w:firstColumn="0" w:lastColumn="0" w:noHBand="0" w:noVBand="0"/>
      </w:tblPr>
      <w:tblGrid>
        <w:gridCol w:w="5771"/>
        <w:gridCol w:w="3949"/>
      </w:tblGrid>
      <w:tr w:rsidR="00CC6FEA" w:rsidRPr="00EB6191">
        <w:trPr>
          <w:trHeight w:hRule="exact" w:val="1105"/>
          <w:jc w:val="center"/>
        </w:trPr>
        <w:tc>
          <w:tcPr>
            <w:tcW w:w="57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90" w:lineRule="auto"/>
              <w:ind w:left="88"/>
              <w:rPr>
                <w:rFonts w:ascii="Times New Roman" w:hAnsi="Times New Roman" w:cs="Times New Roman"/>
                <w:spacing w:val="2"/>
                <w:lang w:val="en-US"/>
              </w:rPr>
            </w:pPr>
            <w:r w:rsidRPr="00EB6191">
              <w:rPr>
                <w:rFonts w:ascii="Times New Roman" w:hAnsi="Times New Roman" w:cs="Times New Roman"/>
                <w:spacing w:val="2"/>
                <w:lang w:val="en-US"/>
              </w:rPr>
              <w:t>Identificali orice alte structuri, activitâti, instalatii,</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conducte etc. care, datorită scurgerilor, pierderilor,</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avariilor ar putea duce la poluarea solului, a apelor</w:t>
            </w:r>
          </w:p>
          <w:p w:rsidR="00CC6FEA" w:rsidRPr="00EB6191" w:rsidRDefault="00CC6FEA" w:rsidP="003418F9">
            <w:pPr>
              <w:widowControl w:val="0"/>
              <w:autoSpaceDE w:val="0"/>
              <w:autoSpaceDN w:val="0"/>
              <w:spacing w:before="36"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subterane sau a cursurilor de apă</w:t>
            </w:r>
          </w:p>
        </w:tc>
        <w:tc>
          <w:tcPr>
            <w:tcW w:w="394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83" w:lineRule="auto"/>
              <w:ind w:left="63"/>
              <w:rPr>
                <w:rFonts w:ascii="Times New Roman" w:hAnsi="Times New Roman" w:cs="Times New Roman"/>
                <w:spacing w:val="2"/>
                <w:lang w:val="en-US"/>
              </w:rPr>
            </w:pPr>
            <w:r w:rsidRPr="00EB6191">
              <w:rPr>
                <w:rFonts w:ascii="Times New Roman" w:hAnsi="Times New Roman" w:cs="Times New Roman"/>
                <w:spacing w:val="2"/>
                <w:lang w:val="en-US"/>
              </w:rPr>
              <w:t>Tehnici implementate sau</w:t>
            </w:r>
          </w:p>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propuse pentru prevenirea unei</w:t>
            </w:r>
          </w:p>
          <w:p w:rsidR="00CC6FEA" w:rsidRPr="00EB6191" w:rsidRDefault="00CC6FEA" w:rsidP="003418F9">
            <w:pPr>
              <w:widowControl w:val="0"/>
              <w:autoSpaceDE w:val="0"/>
              <w:autoSpaceDN w:val="0"/>
              <w:spacing w:after="0" w:line="290" w:lineRule="auto"/>
              <w:ind w:left="63"/>
              <w:rPr>
                <w:rFonts w:ascii="Times New Roman" w:hAnsi="Times New Roman" w:cs="Times New Roman"/>
                <w:spacing w:val="2"/>
                <w:lang w:val="en-US"/>
              </w:rPr>
            </w:pPr>
            <w:r w:rsidRPr="00EB6191">
              <w:rPr>
                <w:rFonts w:ascii="Times New Roman" w:hAnsi="Times New Roman" w:cs="Times New Roman"/>
                <w:spacing w:val="2"/>
                <w:lang w:val="en-US"/>
              </w:rPr>
              <w:t>astfel de poluări</w:t>
            </w:r>
          </w:p>
        </w:tc>
      </w:tr>
      <w:tr w:rsidR="00CC6FEA" w:rsidRPr="00EB6191">
        <w:trPr>
          <w:trHeight w:hRule="exact" w:val="562"/>
          <w:jc w:val="center"/>
        </w:trPr>
        <w:tc>
          <w:tcPr>
            <w:tcW w:w="57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88"/>
              <w:rPr>
                <w:rFonts w:ascii="Times New Roman" w:hAnsi="Times New Roman" w:cs="Times New Roman"/>
                <w:spacing w:val="2"/>
                <w:lang w:val="en-US"/>
              </w:rPr>
            </w:pPr>
            <w:r w:rsidRPr="00EB6191">
              <w:rPr>
                <w:rFonts w:ascii="Times New Roman" w:hAnsi="Times New Roman" w:cs="Times New Roman"/>
                <w:spacing w:val="2"/>
                <w:lang w:val="en-US"/>
              </w:rPr>
              <w:t>Nu este cazul. Structura generala a amplasamentului</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nu permite o astfel de situatie</w:t>
            </w:r>
          </w:p>
        </w:tc>
        <w:tc>
          <w:tcPr>
            <w:tcW w:w="394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Nu este cazut</w:t>
            </w:r>
          </w:p>
        </w:tc>
      </w:tr>
    </w:tbl>
    <w:p w:rsidR="00CC6FEA" w:rsidRDefault="00CC6FEA" w:rsidP="00DA49DE">
      <w:pPr>
        <w:widowControl w:val="0"/>
        <w:tabs>
          <w:tab w:val="left" w:pos="7684"/>
        </w:tabs>
        <w:autoSpaceDE w:val="0"/>
        <w:autoSpaceDN w:val="0"/>
        <w:spacing w:before="36" w:after="0" w:line="240" w:lineRule="auto"/>
        <w:ind w:left="432" w:right="72"/>
        <w:rPr>
          <w:rFonts w:ascii="Arial" w:hAnsi="Arial" w:cs="Arial"/>
          <w:lang w:val="en-US"/>
        </w:rPr>
      </w:pPr>
      <w:r w:rsidRPr="00F14B56">
        <w:rPr>
          <w:rFonts w:ascii="Arial" w:hAnsi="Arial" w:cs="Arial"/>
          <w:lang w:val="en-US"/>
        </w:rPr>
        <w:t>Nu există emisii directe în apa subterană.</w:t>
      </w:r>
    </w:p>
    <w:p w:rsidR="00CC6FEA" w:rsidRDefault="00CC6FEA" w:rsidP="00DA49DE">
      <w:pPr>
        <w:widowControl w:val="0"/>
        <w:tabs>
          <w:tab w:val="left" w:pos="7684"/>
        </w:tabs>
        <w:autoSpaceDE w:val="0"/>
        <w:autoSpaceDN w:val="0"/>
        <w:spacing w:before="36" w:after="0" w:line="240" w:lineRule="auto"/>
        <w:ind w:left="432" w:right="72"/>
        <w:rPr>
          <w:rFonts w:ascii="Arial" w:hAnsi="Arial" w:cs="Arial"/>
          <w:lang w:val="en-US"/>
        </w:rPr>
      </w:pPr>
    </w:p>
    <w:p w:rsidR="00CC6FEA" w:rsidRPr="001C037A" w:rsidRDefault="00CC6FEA" w:rsidP="00DA49DE">
      <w:pPr>
        <w:widowControl w:val="0"/>
        <w:autoSpaceDE w:val="0"/>
        <w:autoSpaceDN w:val="0"/>
        <w:spacing w:after="0" w:line="240" w:lineRule="auto"/>
        <w:ind w:left="72" w:right="216"/>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 xml:space="preserve">5.11.6.  Măsuri de control intern si de service al conductelor de alimentare cu apă si </w:t>
      </w:r>
      <w:r w:rsidRPr="001C037A">
        <w:rPr>
          <w:rFonts w:ascii="Times New Roman" w:hAnsi="Times New Roman" w:cs="Times New Roman"/>
          <w:b/>
          <w:bCs/>
          <w:spacing w:val="11"/>
          <w:sz w:val="27"/>
          <w:szCs w:val="27"/>
          <w:lang w:val="en-US"/>
        </w:rPr>
        <w:t xml:space="preserve">de canalizare, precum şi al conductelor, recipientilor </w:t>
      </w:r>
      <w:r w:rsidRPr="001C037A">
        <w:rPr>
          <w:rFonts w:ascii="Times New Roman" w:hAnsi="Times New Roman" w:cs="Times New Roman"/>
          <w:spacing w:val="11"/>
          <w:sz w:val="27"/>
          <w:szCs w:val="27"/>
          <w:lang w:val="en-US"/>
        </w:rPr>
        <w:t xml:space="preserve">si </w:t>
      </w:r>
      <w:r w:rsidRPr="001C037A">
        <w:rPr>
          <w:rFonts w:ascii="Times New Roman" w:hAnsi="Times New Roman" w:cs="Times New Roman"/>
          <w:b/>
          <w:bCs/>
          <w:spacing w:val="11"/>
          <w:sz w:val="27"/>
          <w:szCs w:val="27"/>
          <w:lang w:val="en-US"/>
        </w:rPr>
        <w:t xml:space="preserve">rezervoarelor prin care </w:t>
      </w:r>
      <w:r w:rsidRPr="001C037A">
        <w:rPr>
          <w:rFonts w:ascii="Times New Roman" w:hAnsi="Times New Roman" w:cs="Times New Roman"/>
          <w:b/>
          <w:bCs/>
          <w:sz w:val="27"/>
          <w:szCs w:val="27"/>
          <w:lang w:val="en-US"/>
        </w:rPr>
        <w:t>tranzitează, respectiv sunt depozitate substantele periculoase.</w:t>
      </w:r>
    </w:p>
    <w:p w:rsidR="00CC6FEA" w:rsidRPr="001C037A" w:rsidRDefault="00CC6FEA" w:rsidP="00DA49DE">
      <w:pPr>
        <w:widowControl w:val="0"/>
        <w:autoSpaceDE w:val="0"/>
        <w:autoSpaceDN w:val="0"/>
        <w:spacing w:after="216" w:line="240" w:lineRule="auto"/>
        <w:ind w:left="72" w:right="288" w:firstLine="144"/>
        <w:rPr>
          <w:rFonts w:ascii="Times New Roman" w:hAnsi="Times New Roman" w:cs="Times New Roman"/>
          <w:sz w:val="27"/>
          <w:szCs w:val="27"/>
          <w:lang w:val="en-US"/>
        </w:rPr>
      </w:pPr>
      <w:r w:rsidRPr="001C037A">
        <w:rPr>
          <w:rFonts w:ascii="Times New Roman" w:hAnsi="Times New Roman" w:cs="Times New Roman"/>
          <w:sz w:val="27"/>
          <w:szCs w:val="27"/>
          <w:lang w:val="en-US"/>
        </w:rPr>
        <w:t xml:space="preserve">În cazul unor pierderi de apă potabilă, sunt controlate traseele şi remediate defectiunile. </w:t>
      </w:r>
      <w:r w:rsidRPr="001C037A">
        <w:rPr>
          <w:rFonts w:ascii="Times New Roman" w:hAnsi="Times New Roman" w:cs="Times New Roman"/>
          <w:spacing w:val="7"/>
          <w:sz w:val="27"/>
          <w:szCs w:val="27"/>
          <w:lang w:val="en-US"/>
        </w:rPr>
        <w:t xml:space="preserve">Canalizarea de ape menajere şi tehnologice se curata cu ajutorul vidanjei dacă se infundă. </w:t>
      </w:r>
      <w:r w:rsidRPr="001C037A">
        <w:rPr>
          <w:rFonts w:ascii="Times New Roman" w:hAnsi="Times New Roman" w:cs="Times New Roman"/>
          <w:sz w:val="27"/>
          <w:szCs w:val="27"/>
          <w:lang w:val="en-US"/>
        </w:rPr>
        <w:t>Se vor curata si decolmata periodic canalele de ape pluviale.</w:t>
      </w:r>
    </w:p>
    <w:p w:rsidR="00CC6FEA" w:rsidRPr="001C037A" w:rsidRDefault="00CC6FEA" w:rsidP="00AD7739">
      <w:pPr>
        <w:widowControl w:val="0"/>
        <w:autoSpaceDE w:val="0"/>
        <w:autoSpaceDN w:val="0"/>
        <w:spacing w:before="36" w:after="0" w:line="240" w:lineRule="auto"/>
        <w:ind w:left="72"/>
        <w:jc w:val="both"/>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5.12. Miros</w:t>
      </w:r>
    </w:p>
    <w:p w:rsidR="00CC6FEA" w:rsidRPr="001C037A" w:rsidRDefault="00CC6FEA" w:rsidP="00AD7739">
      <w:pPr>
        <w:widowControl w:val="0"/>
        <w:autoSpaceDE w:val="0"/>
        <w:autoSpaceDN w:val="0"/>
        <w:spacing w:after="0" w:line="307" w:lineRule="auto"/>
        <w:ind w:left="72"/>
        <w:jc w:val="both"/>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5.12.1. Separarea instalatiilor care nu generează miros</w:t>
      </w:r>
    </w:p>
    <w:p w:rsidR="00CC6FEA" w:rsidRDefault="00CC6FEA" w:rsidP="00AD7739">
      <w:pPr>
        <w:widowControl w:val="0"/>
        <w:autoSpaceDE w:val="0"/>
        <w:autoSpaceDN w:val="0"/>
        <w:spacing w:after="0" w:line="199" w:lineRule="auto"/>
        <w:jc w:val="both"/>
        <w:rPr>
          <w:rFonts w:ascii="Times New Roman" w:hAnsi="Times New Roman" w:cs="Times New Roman"/>
          <w:sz w:val="27"/>
          <w:szCs w:val="27"/>
          <w:lang w:val="en-US"/>
        </w:rPr>
      </w:pPr>
      <w:r w:rsidRPr="001C037A">
        <w:rPr>
          <w:rFonts w:ascii="Times New Roman" w:hAnsi="Times New Roman" w:cs="Times New Roman"/>
          <w:sz w:val="27"/>
          <w:szCs w:val="27"/>
          <w:lang w:val="en-US"/>
        </w:rPr>
        <w:t>Nu este cazul.</w:t>
      </w:r>
    </w:p>
    <w:p w:rsidR="00CC6FEA" w:rsidRPr="001C037A" w:rsidRDefault="00CC6FEA" w:rsidP="00AD7739">
      <w:pPr>
        <w:widowControl w:val="0"/>
        <w:autoSpaceDE w:val="0"/>
        <w:autoSpaceDN w:val="0"/>
        <w:spacing w:after="0" w:line="199" w:lineRule="auto"/>
        <w:jc w:val="both"/>
        <w:rPr>
          <w:rFonts w:ascii="Times New Roman" w:hAnsi="Times New Roman" w:cs="Times New Roman"/>
          <w:sz w:val="27"/>
          <w:szCs w:val="27"/>
          <w:lang w:val="en-US"/>
        </w:rPr>
      </w:pPr>
    </w:p>
    <w:p w:rsidR="00CC6FEA" w:rsidRPr="001C037A" w:rsidRDefault="00CC6FEA" w:rsidP="00DA49DE">
      <w:pPr>
        <w:widowControl w:val="0"/>
        <w:autoSpaceDE w:val="0"/>
        <w:autoSpaceDN w:val="0"/>
        <w:spacing w:before="36" w:after="252" w:line="240" w:lineRule="auto"/>
        <w:ind w:right="792"/>
        <w:rPr>
          <w:rFonts w:ascii="Times New Roman" w:hAnsi="Times New Roman" w:cs="Times New Roman"/>
          <w:b/>
          <w:bCs/>
          <w:sz w:val="27"/>
          <w:szCs w:val="27"/>
          <w:lang w:val="en-US"/>
        </w:rPr>
      </w:pPr>
      <w:r w:rsidRPr="001C037A">
        <w:rPr>
          <w:rFonts w:ascii="Times New Roman" w:hAnsi="Times New Roman" w:cs="Times New Roman"/>
          <w:b/>
          <w:bCs/>
          <w:spacing w:val="-1"/>
          <w:sz w:val="27"/>
          <w:szCs w:val="27"/>
          <w:lang w:val="en-US"/>
        </w:rPr>
        <w:t xml:space="preserve">5.12.2. Receptori (inclusiv informatii referitoare la impactul asupra </w:t>
      </w:r>
      <w:r w:rsidRPr="001C037A">
        <w:rPr>
          <w:rFonts w:ascii="Times New Roman" w:hAnsi="Times New Roman" w:cs="Times New Roman"/>
          <w:b/>
          <w:bCs/>
          <w:spacing w:val="-1"/>
          <w:sz w:val="27"/>
          <w:szCs w:val="27"/>
          <w:lang w:val="en-US"/>
        </w:rPr>
        <w:lastRenderedPageBreak/>
        <w:t xml:space="preserve">mediului şi la </w:t>
      </w:r>
      <w:r w:rsidRPr="001C037A">
        <w:rPr>
          <w:rFonts w:ascii="Times New Roman" w:hAnsi="Times New Roman" w:cs="Times New Roman"/>
          <w:b/>
          <w:bCs/>
          <w:sz w:val="27"/>
          <w:szCs w:val="27"/>
          <w:lang w:val="en-US"/>
        </w:rPr>
        <w:t>reglementările existente pentru monitorizarea impactului asupra mediului)</w:t>
      </w:r>
    </w:p>
    <w:tbl>
      <w:tblPr>
        <w:tblW w:w="9900" w:type="dxa"/>
        <w:jc w:val="center"/>
        <w:tblLayout w:type="fixed"/>
        <w:tblCellMar>
          <w:left w:w="0" w:type="dxa"/>
          <w:right w:w="0" w:type="dxa"/>
        </w:tblCellMar>
        <w:tblLook w:val="0000" w:firstRow="0" w:lastRow="0" w:firstColumn="0" w:lastColumn="0" w:noHBand="0" w:noVBand="0"/>
      </w:tblPr>
      <w:tblGrid>
        <w:gridCol w:w="2959"/>
        <w:gridCol w:w="1512"/>
        <w:gridCol w:w="1512"/>
        <w:gridCol w:w="1948"/>
        <w:gridCol w:w="1969"/>
      </w:tblGrid>
      <w:tr w:rsidR="00CC6FEA" w:rsidRPr="00EB6191">
        <w:trPr>
          <w:trHeight w:hRule="exact" w:val="2103"/>
          <w:jc w:val="center"/>
        </w:trPr>
        <w:tc>
          <w:tcPr>
            <w:tcW w:w="2959"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772"/>
              <w:jc w:val="center"/>
              <w:rPr>
                <w:rFonts w:ascii="Times New Roman" w:hAnsi="Times New Roman" w:cs="Times New Roman"/>
                <w:b/>
                <w:bCs/>
                <w:spacing w:val="8"/>
                <w:lang w:val="en-US"/>
              </w:rPr>
            </w:pPr>
            <w:r w:rsidRPr="00EB6191">
              <w:rPr>
                <w:rFonts w:ascii="Times New Roman" w:hAnsi="Times New Roman" w:cs="Times New Roman"/>
                <w:b/>
                <w:bCs/>
                <w:spacing w:val="8"/>
                <w:lang w:val="en-US"/>
              </w:rPr>
              <w:t>Identificati si descrieti zona afectata de prezenta mirosurilor</w:t>
            </w:r>
          </w:p>
        </w:tc>
        <w:tc>
          <w:tcPr>
            <w:tcW w:w="151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8"/>
                <w:lang w:val="en-US"/>
              </w:rPr>
            </w:pPr>
            <w:r w:rsidRPr="00EB6191">
              <w:rPr>
                <w:rFonts w:ascii="Times New Roman" w:hAnsi="Times New Roman" w:cs="Times New Roman"/>
                <w:b/>
                <w:bCs/>
                <w:spacing w:val="8"/>
                <w:lang w:val="en-US"/>
              </w:rPr>
              <w:t>Au fost realizate evaluari ale efectelor mirosului asupra mediului</w:t>
            </w:r>
          </w:p>
        </w:tc>
        <w:tc>
          <w:tcPr>
            <w:tcW w:w="151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tabs>
                <w:tab w:val="left" w:pos="54"/>
                <w:tab w:val="left" w:pos="1584"/>
              </w:tabs>
              <w:autoSpaceDE w:val="0"/>
              <w:autoSpaceDN w:val="0"/>
              <w:spacing w:after="0" w:line="268" w:lineRule="auto"/>
              <w:jc w:val="right"/>
              <w:rPr>
                <w:rFonts w:ascii="Times New Roman" w:hAnsi="Times New Roman" w:cs="Times New Roman"/>
                <w:b/>
                <w:bCs/>
                <w:spacing w:val="40"/>
                <w:lang w:val="en-US"/>
              </w:rPr>
            </w:pPr>
          </w:p>
          <w:p w:rsidR="00CC6FEA" w:rsidRPr="00EB6191" w:rsidRDefault="00CC6FEA" w:rsidP="003418F9">
            <w:pPr>
              <w:jc w:val="center"/>
              <w:rPr>
                <w:rFonts w:ascii="Times New Roman" w:hAnsi="Times New Roman" w:cs="Times New Roman"/>
                <w:b/>
                <w:bCs/>
                <w:lang w:val="en-US"/>
              </w:rPr>
            </w:pPr>
            <w:r w:rsidRPr="00EB6191">
              <w:rPr>
                <w:rFonts w:ascii="Times New Roman" w:hAnsi="Times New Roman" w:cs="Times New Roman"/>
                <w:b/>
                <w:bCs/>
                <w:lang w:val="en-US"/>
              </w:rPr>
              <w:t>Se realizeaza monitorizare de rutina?</w:t>
            </w:r>
          </w:p>
        </w:tc>
        <w:tc>
          <w:tcPr>
            <w:tcW w:w="19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center"/>
              <w:rPr>
                <w:rFonts w:ascii="Times New Roman" w:hAnsi="Times New Roman" w:cs="Times New Roman"/>
                <w:b/>
                <w:bCs/>
                <w:spacing w:val="4"/>
                <w:lang w:val="en-US"/>
              </w:rPr>
            </w:pPr>
            <w:r w:rsidRPr="00EB6191">
              <w:rPr>
                <w:rFonts w:ascii="Times New Roman" w:hAnsi="Times New Roman" w:cs="Times New Roman"/>
                <w:b/>
                <w:bCs/>
                <w:spacing w:val="4"/>
                <w:lang w:val="en-US"/>
              </w:rPr>
              <w:t>Prezentare generala a sesizarilor primite</w:t>
            </w:r>
          </w:p>
        </w:tc>
        <w:tc>
          <w:tcPr>
            <w:tcW w:w="196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b/>
                <w:bCs/>
                <w:spacing w:val="4"/>
                <w:lang w:val="en-US"/>
              </w:rPr>
            </w:pPr>
            <w:r w:rsidRPr="00EB6191">
              <w:rPr>
                <w:rFonts w:ascii="Times New Roman" w:hAnsi="Times New Roman" w:cs="Times New Roman"/>
                <w:b/>
                <w:bCs/>
                <w:spacing w:val="4"/>
                <w:lang w:val="en-US"/>
              </w:rPr>
              <w:t>Au fost aplicate limite sau alte conditii?</w:t>
            </w:r>
          </w:p>
        </w:tc>
      </w:tr>
      <w:tr w:rsidR="00CC6FEA" w:rsidRPr="00EB6191">
        <w:trPr>
          <w:trHeight w:hRule="exact" w:val="2103"/>
          <w:jc w:val="center"/>
        </w:trPr>
        <w:tc>
          <w:tcPr>
            <w:tcW w:w="2959" w:type="dxa"/>
            <w:tcBorders>
              <w:top w:val="single" w:sz="4" w:space="0" w:color="auto"/>
              <w:left w:val="single" w:sz="4" w:space="0" w:color="auto"/>
              <w:bottom w:val="single" w:sz="4" w:space="0" w:color="auto"/>
              <w:right w:val="single" w:sz="4" w:space="0" w:color="auto"/>
            </w:tcBorders>
          </w:tcPr>
          <w:p w:rsidR="00CC6FEA" w:rsidRPr="00EB6191" w:rsidRDefault="00CC6FEA" w:rsidP="00AD7739">
            <w:pPr>
              <w:widowControl w:val="0"/>
              <w:autoSpaceDE w:val="0"/>
              <w:autoSpaceDN w:val="0"/>
              <w:spacing w:after="0" w:line="240" w:lineRule="auto"/>
              <w:ind w:right="772"/>
              <w:rPr>
                <w:rFonts w:ascii="Times New Roman" w:hAnsi="Times New Roman" w:cs="Times New Roman"/>
                <w:spacing w:val="8"/>
                <w:lang w:val="en-US"/>
              </w:rPr>
            </w:pPr>
            <w:r w:rsidRPr="00EB6191">
              <w:rPr>
                <w:rFonts w:ascii="Times New Roman" w:hAnsi="Times New Roman" w:cs="Times New Roman"/>
                <w:spacing w:val="8"/>
                <w:lang w:val="en-US"/>
              </w:rPr>
              <w:t>Cea mai apropiata locuinta din satul Negreni se afla la o distanta de 120 m fata de ferma</w:t>
            </w:r>
          </w:p>
        </w:tc>
        <w:tc>
          <w:tcPr>
            <w:tcW w:w="151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273C84">
            <w:pPr>
              <w:widowControl w:val="0"/>
              <w:autoSpaceDE w:val="0"/>
              <w:autoSpaceDN w:val="0"/>
              <w:spacing w:after="0" w:line="240" w:lineRule="auto"/>
              <w:jc w:val="center"/>
              <w:rPr>
                <w:rFonts w:ascii="Times New Roman" w:hAnsi="Times New Roman" w:cs="Times New Roman"/>
                <w:spacing w:val="8"/>
                <w:lang w:val="en-US"/>
              </w:rPr>
            </w:pPr>
            <w:r w:rsidRPr="00EB6191">
              <w:rPr>
                <w:rFonts w:ascii="Times New Roman" w:hAnsi="Times New Roman" w:cs="Times New Roman"/>
                <w:spacing w:val="8"/>
                <w:lang w:val="en-US"/>
              </w:rPr>
              <w:t>Nu</w:t>
            </w:r>
          </w:p>
        </w:tc>
        <w:tc>
          <w:tcPr>
            <w:tcW w:w="1512" w:type="dxa"/>
            <w:tcBorders>
              <w:top w:val="single" w:sz="4" w:space="0" w:color="auto"/>
              <w:left w:val="single" w:sz="4" w:space="0" w:color="auto"/>
              <w:bottom w:val="single" w:sz="4" w:space="0" w:color="auto"/>
              <w:right w:val="single" w:sz="4" w:space="0" w:color="auto"/>
            </w:tcBorders>
          </w:tcPr>
          <w:p w:rsidR="00CC6FEA" w:rsidRPr="00EB6191" w:rsidRDefault="00CC6FEA" w:rsidP="00273C84">
            <w:pPr>
              <w:widowControl w:val="0"/>
              <w:tabs>
                <w:tab w:val="left" w:pos="54"/>
                <w:tab w:val="left" w:pos="1584"/>
              </w:tabs>
              <w:autoSpaceDE w:val="0"/>
              <w:autoSpaceDN w:val="0"/>
              <w:spacing w:after="0" w:line="268" w:lineRule="auto"/>
              <w:rPr>
                <w:rFonts w:ascii="Times New Roman" w:hAnsi="Times New Roman" w:cs="Times New Roman"/>
                <w:spacing w:val="40"/>
                <w:lang w:val="en-US"/>
              </w:rPr>
            </w:pPr>
            <w:r w:rsidRPr="00EB6191">
              <w:rPr>
                <w:rFonts w:ascii="Times New Roman" w:hAnsi="Times New Roman" w:cs="Times New Roman"/>
                <w:spacing w:val="40"/>
                <w:lang w:val="en-US"/>
              </w:rPr>
              <w:t>Nu</w:t>
            </w:r>
          </w:p>
        </w:tc>
        <w:tc>
          <w:tcPr>
            <w:tcW w:w="19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Au fost reclamatii de la populatie</w:t>
            </w:r>
          </w:p>
        </w:tc>
        <w:tc>
          <w:tcPr>
            <w:tcW w:w="196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Nu</w:t>
            </w:r>
          </w:p>
          <w:p w:rsidR="00CC6FEA" w:rsidRPr="00EB6191" w:rsidRDefault="00CC6FEA" w:rsidP="00AD7739">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s-a impus limita concentratiei de amoniac  ca o masura a nivelului mirosului.</w:t>
            </w:r>
          </w:p>
        </w:tc>
      </w:tr>
    </w:tbl>
    <w:p w:rsidR="00CC6FEA" w:rsidRDefault="00CC6FEA" w:rsidP="00DA49DE">
      <w:pPr>
        <w:widowControl w:val="0"/>
        <w:autoSpaceDE w:val="0"/>
        <w:autoSpaceDN w:val="0"/>
        <w:spacing w:before="36" w:after="0"/>
        <w:ind w:left="72"/>
        <w:rPr>
          <w:rFonts w:ascii="Tahoma" w:hAnsi="Tahoma" w:cs="Tahoma"/>
          <w:b/>
          <w:bCs/>
          <w:spacing w:val="-2"/>
          <w:lang w:val="en-US"/>
        </w:rPr>
      </w:pPr>
    </w:p>
    <w:p w:rsidR="00CC6FEA" w:rsidRPr="001C037A" w:rsidRDefault="00CC6FEA" w:rsidP="00AD7739">
      <w:pPr>
        <w:widowControl w:val="0"/>
        <w:autoSpaceDE w:val="0"/>
        <w:autoSpaceDN w:val="0"/>
        <w:spacing w:after="0" w:line="240" w:lineRule="auto"/>
        <w:ind w:left="72"/>
        <w:rPr>
          <w:rFonts w:ascii="Times New Roman" w:hAnsi="Times New Roman" w:cs="Times New Roman"/>
          <w:b/>
          <w:bCs/>
          <w:spacing w:val="-2"/>
          <w:sz w:val="27"/>
          <w:szCs w:val="27"/>
          <w:lang w:val="en-US"/>
        </w:rPr>
      </w:pPr>
      <w:r w:rsidRPr="001C037A">
        <w:rPr>
          <w:rFonts w:ascii="Times New Roman" w:hAnsi="Times New Roman" w:cs="Times New Roman"/>
          <w:b/>
          <w:bCs/>
          <w:spacing w:val="-2"/>
          <w:sz w:val="27"/>
          <w:szCs w:val="27"/>
          <w:lang w:val="en-US"/>
        </w:rPr>
        <w:t>5.12.3. Surse/emisii nesemnificative</w:t>
      </w:r>
    </w:p>
    <w:p w:rsidR="00CC6FEA" w:rsidRPr="001C037A" w:rsidRDefault="00CC6FEA" w:rsidP="00AD7739">
      <w:pPr>
        <w:widowControl w:val="0"/>
        <w:autoSpaceDE w:val="0"/>
        <w:autoSpaceDN w:val="0"/>
        <w:spacing w:after="0" w:line="240" w:lineRule="auto"/>
        <w:ind w:left="72" w:right="216"/>
        <w:rPr>
          <w:rFonts w:ascii="Times New Roman" w:hAnsi="Times New Roman" w:cs="Times New Roman"/>
          <w:sz w:val="27"/>
          <w:szCs w:val="27"/>
          <w:lang w:val="en-US"/>
        </w:rPr>
      </w:pPr>
    </w:p>
    <w:p w:rsidR="00CC6FEA" w:rsidRPr="001C037A" w:rsidRDefault="00CC6FEA" w:rsidP="00AD7739">
      <w:pPr>
        <w:widowControl w:val="0"/>
        <w:autoSpaceDE w:val="0"/>
        <w:autoSpaceDN w:val="0"/>
        <w:spacing w:after="0" w:line="240" w:lineRule="auto"/>
        <w:ind w:left="72" w:right="576" w:firstLine="636"/>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5.12.3.1.Surse de mirosuri (inclusiv actiuni intreprinse pentru prevenirea si/sau minimizarea acestora)</w:t>
      </w:r>
    </w:p>
    <w:p w:rsidR="00CC6FEA" w:rsidRPr="001C037A" w:rsidRDefault="00CC6FEA" w:rsidP="00AD7739">
      <w:pPr>
        <w:widowControl w:val="0"/>
        <w:autoSpaceDE w:val="0"/>
        <w:autoSpaceDN w:val="0"/>
        <w:spacing w:after="0" w:line="240" w:lineRule="auto"/>
        <w:ind w:left="72" w:right="144"/>
        <w:rPr>
          <w:rFonts w:ascii="Times New Roman" w:hAnsi="Times New Roman" w:cs="Times New Roman"/>
          <w:sz w:val="27"/>
          <w:szCs w:val="27"/>
          <w:lang w:val="en-US"/>
        </w:rPr>
      </w:pPr>
      <w:r w:rsidRPr="001C037A">
        <w:rPr>
          <w:rFonts w:ascii="Times New Roman" w:hAnsi="Times New Roman" w:cs="Times New Roman"/>
          <w:spacing w:val="9"/>
          <w:sz w:val="27"/>
          <w:szCs w:val="27"/>
          <w:lang w:val="en-US"/>
        </w:rPr>
        <w:t xml:space="preserve">In fermă, mirosul este emanat de surse stationare cum ar fi halele pentru porci, bazin W - </w:t>
      </w:r>
      <w:r w:rsidRPr="001C037A">
        <w:rPr>
          <w:rFonts w:ascii="Times New Roman" w:hAnsi="Times New Roman" w:cs="Times New Roman"/>
          <w:sz w:val="27"/>
          <w:szCs w:val="27"/>
          <w:lang w:val="en-US"/>
        </w:rPr>
        <w:t>sistemului de gestionare a dejectiilor</w:t>
      </w:r>
    </w:p>
    <w:p w:rsidR="00CC6FEA" w:rsidRPr="001C037A" w:rsidRDefault="00CC6FEA" w:rsidP="00AD7739">
      <w:pPr>
        <w:widowControl w:val="0"/>
        <w:autoSpaceDE w:val="0"/>
        <w:autoSpaceDN w:val="0"/>
        <w:spacing w:after="0" w:line="240" w:lineRule="auto"/>
        <w:ind w:left="72"/>
        <w:rPr>
          <w:rFonts w:ascii="Times New Roman" w:hAnsi="Times New Roman" w:cs="Times New Roman"/>
          <w:sz w:val="27"/>
          <w:szCs w:val="27"/>
          <w:lang w:val="en-US"/>
        </w:rPr>
      </w:pPr>
      <w:r w:rsidRPr="001C037A">
        <w:rPr>
          <w:rFonts w:ascii="Times New Roman" w:hAnsi="Times New Roman" w:cs="Times New Roman"/>
          <w:spacing w:val="16"/>
          <w:sz w:val="27"/>
          <w:szCs w:val="27"/>
          <w:lang w:val="en-US"/>
        </w:rPr>
        <w:t xml:space="preserve">În halele de porci se produc mirosuri in interior, care sunt evacuate prin sistemul de </w:t>
      </w:r>
      <w:r w:rsidRPr="001C037A">
        <w:rPr>
          <w:rFonts w:ascii="Times New Roman" w:hAnsi="Times New Roman" w:cs="Times New Roman"/>
          <w:sz w:val="27"/>
          <w:szCs w:val="27"/>
          <w:lang w:val="en-US"/>
        </w:rPr>
        <w:t>aerisire.</w:t>
      </w:r>
    </w:p>
    <w:p w:rsidR="00CC6FEA" w:rsidRPr="001C037A" w:rsidRDefault="00CC6FEA" w:rsidP="00AD7739">
      <w:pPr>
        <w:widowControl w:val="0"/>
        <w:autoSpaceDE w:val="0"/>
        <w:autoSpaceDN w:val="0"/>
        <w:spacing w:after="0" w:line="240" w:lineRule="auto"/>
        <w:ind w:left="72" w:right="432"/>
        <w:rPr>
          <w:rFonts w:ascii="Times New Roman" w:hAnsi="Times New Roman" w:cs="Times New Roman"/>
          <w:sz w:val="27"/>
          <w:szCs w:val="27"/>
          <w:lang w:val="en-US"/>
        </w:rPr>
      </w:pPr>
      <w:r w:rsidRPr="001C037A">
        <w:rPr>
          <w:rFonts w:ascii="Times New Roman" w:hAnsi="Times New Roman" w:cs="Times New Roman"/>
          <w:spacing w:val="7"/>
          <w:sz w:val="27"/>
          <w:szCs w:val="27"/>
          <w:lang w:val="en-US"/>
        </w:rPr>
        <w:t xml:space="preserve">Emisiile de miros sunt date de diferinti compuşi cum ar fi : mercaptan, hidrogen sulfurat, </w:t>
      </w:r>
      <w:r w:rsidRPr="001C037A">
        <w:rPr>
          <w:rFonts w:ascii="Times New Roman" w:hAnsi="Times New Roman" w:cs="Times New Roman"/>
          <w:sz w:val="27"/>
          <w:szCs w:val="27"/>
          <w:lang w:val="en-US"/>
        </w:rPr>
        <w:t>skatol, tiocrezol, tiofenol şi amoniac (sursa BAT).</w:t>
      </w:r>
    </w:p>
    <w:p w:rsidR="00CC6FEA" w:rsidRPr="001C037A" w:rsidRDefault="00CC6FEA" w:rsidP="00AD7739">
      <w:pPr>
        <w:widowControl w:val="0"/>
        <w:autoSpaceDE w:val="0"/>
        <w:autoSpaceDN w:val="0"/>
        <w:spacing w:after="0" w:line="240" w:lineRule="auto"/>
        <w:ind w:left="72"/>
        <w:rPr>
          <w:rFonts w:ascii="Times New Roman" w:hAnsi="Times New Roman" w:cs="Times New Roman"/>
          <w:sz w:val="27"/>
          <w:szCs w:val="27"/>
          <w:lang w:val="en-US"/>
        </w:rPr>
      </w:pPr>
      <w:r w:rsidRPr="001C037A">
        <w:rPr>
          <w:rFonts w:ascii="Times New Roman" w:hAnsi="Times New Roman" w:cs="Times New Roman"/>
          <w:sz w:val="27"/>
          <w:szCs w:val="27"/>
          <w:lang w:val="en-US"/>
        </w:rPr>
        <w:t>Măsurile de reducere a mirosului se vor referi la:</w:t>
      </w:r>
    </w:p>
    <w:p w:rsidR="00CC6FEA" w:rsidRPr="001C037A" w:rsidRDefault="00CC6FEA" w:rsidP="00AD7739">
      <w:pPr>
        <w:widowControl w:val="0"/>
        <w:tabs>
          <w:tab w:val="left" w:pos="7684"/>
        </w:tabs>
        <w:autoSpaceDE w:val="0"/>
        <w:autoSpaceDN w:val="0"/>
        <w:spacing w:after="0" w:line="240" w:lineRule="auto"/>
        <w:ind w:left="432" w:right="72"/>
        <w:rPr>
          <w:rFonts w:ascii="Times New Roman" w:hAnsi="Times New Roman" w:cs="Times New Roman"/>
          <w:spacing w:val="4"/>
          <w:sz w:val="27"/>
          <w:szCs w:val="27"/>
          <w:lang w:val="en-US"/>
        </w:rPr>
      </w:pPr>
      <w:r w:rsidRPr="001C037A">
        <w:rPr>
          <w:rFonts w:ascii="Times New Roman" w:hAnsi="Times New Roman" w:cs="Times New Roman"/>
          <w:spacing w:val="4"/>
          <w:sz w:val="27"/>
          <w:szCs w:val="27"/>
          <w:lang w:val="en-US"/>
        </w:rPr>
        <w:t>- sistemul de hrănire cu proteine putine;</w:t>
      </w:r>
    </w:p>
    <w:p w:rsidR="00CC6FEA" w:rsidRPr="001C037A" w:rsidRDefault="00CC6FEA" w:rsidP="00AD7739">
      <w:pPr>
        <w:widowControl w:val="0"/>
        <w:tabs>
          <w:tab w:val="left" w:pos="7684"/>
        </w:tabs>
        <w:autoSpaceDE w:val="0"/>
        <w:autoSpaceDN w:val="0"/>
        <w:spacing w:after="0" w:line="240" w:lineRule="auto"/>
        <w:ind w:left="432" w:right="72"/>
        <w:rPr>
          <w:rFonts w:ascii="Times New Roman" w:hAnsi="Times New Roman" w:cs="Times New Roman"/>
          <w:spacing w:val="4"/>
          <w:sz w:val="27"/>
          <w:szCs w:val="27"/>
          <w:lang w:val="en-US"/>
        </w:rPr>
      </w:pPr>
      <w:r w:rsidRPr="001C037A">
        <w:rPr>
          <w:rFonts w:ascii="Times New Roman" w:hAnsi="Times New Roman" w:cs="Times New Roman"/>
          <w:spacing w:val="4"/>
          <w:sz w:val="27"/>
          <w:szCs w:val="27"/>
          <w:lang w:val="en-US"/>
        </w:rPr>
        <w:t>- evacuarea zilnica a dejectiilor in laguna proprie</w:t>
      </w: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Pr="001C037A" w:rsidRDefault="00CC6FEA" w:rsidP="00DA49DE">
      <w:pPr>
        <w:widowControl w:val="0"/>
        <w:tabs>
          <w:tab w:val="left" w:pos="7684"/>
        </w:tabs>
        <w:autoSpaceDE w:val="0"/>
        <w:autoSpaceDN w:val="0"/>
        <w:spacing w:before="36" w:after="0" w:line="240" w:lineRule="auto"/>
        <w:ind w:left="432" w:right="72"/>
        <w:rPr>
          <w:rFonts w:ascii="Tahoma" w:hAnsi="Tahoma" w:cs="Tahoma"/>
          <w:spacing w:val="4"/>
          <w:sz w:val="27"/>
          <w:szCs w:val="27"/>
          <w:lang w:val="en-US"/>
        </w:rPr>
      </w:pPr>
    </w:p>
    <w:p w:rsidR="00CC6FEA" w:rsidRPr="001C037A" w:rsidRDefault="00CC6FEA" w:rsidP="00AD7739">
      <w:pPr>
        <w:widowControl w:val="0"/>
        <w:autoSpaceDE w:val="0"/>
        <w:autoSpaceDN w:val="0"/>
        <w:spacing w:after="0" w:line="206" w:lineRule="auto"/>
        <w:ind w:firstLine="432"/>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 xml:space="preserve">5.12.3.2Măsuri pentru reducerea emisiilor de ammoniac </w:t>
      </w:r>
      <w:r w:rsidRPr="001C037A">
        <w:rPr>
          <w:rFonts w:ascii="Times New Roman" w:hAnsi="Times New Roman" w:cs="Times New Roman"/>
          <w:sz w:val="27"/>
          <w:szCs w:val="27"/>
          <w:lang w:val="en-US"/>
        </w:rPr>
        <w:t xml:space="preserve">- </w:t>
      </w:r>
      <w:r w:rsidRPr="001C037A">
        <w:rPr>
          <w:rFonts w:ascii="Times New Roman" w:hAnsi="Times New Roman" w:cs="Times New Roman"/>
          <w:b/>
          <w:bCs/>
          <w:sz w:val="27"/>
          <w:szCs w:val="27"/>
          <w:lang w:val="en-US"/>
        </w:rPr>
        <w:t xml:space="preserve">hrănirea pe faze, </w:t>
      </w:r>
      <w:r w:rsidRPr="001C037A">
        <w:rPr>
          <w:rFonts w:ascii="Times New Roman" w:hAnsi="Times New Roman" w:cs="Times New Roman"/>
          <w:b/>
          <w:bCs/>
          <w:sz w:val="27"/>
          <w:szCs w:val="27"/>
          <w:lang w:val="en-US"/>
        </w:rPr>
        <w:lastRenderedPageBreak/>
        <w:t>continut redus de proteine in hrană.</w:t>
      </w:r>
    </w:p>
    <w:tbl>
      <w:tblPr>
        <w:tblW w:w="0" w:type="auto"/>
        <w:jc w:val="center"/>
        <w:tblLayout w:type="fixed"/>
        <w:tblCellMar>
          <w:left w:w="0" w:type="dxa"/>
          <w:right w:w="0" w:type="dxa"/>
        </w:tblCellMar>
        <w:tblLook w:val="0000" w:firstRow="0" w:lastRow="0" w:firstColumn="0" w:lastColumn="0" w:noHBand="0" w:noVBand="0"/>
      </w:tblPr>
      <w:tblGrid>
        <w:gridCol w:w="1181"/>
        <w:gridCol w:w="1350"/>
        <w:gridCol w:w="1213"/>
        <w:gridCol w:w="1275"/>
        <w:gridCol w:w="1393"/>
        <w:gridCol w:w="1353"/>
        <w:gridCol w:w="1350"/>
        <w:gridCol w:w="1325"/>
      </w:tblGrid>
      <w:tr w:rsidR="00CC6FEA" w:rsidRPr="00EB6191">
        <w:trPr>
          <w:trHeight w:hRule="exact" w:val="238"/>
          <w:jc w:val="center"/>
        </w:trPr>
        <w:tc>
          <w:tcPr>
            <w:tcW w:w="118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Unde</w:t>
            </w:r>
          </w:p>
        </w:tc>
        <w:tc>
          <w:tcPr>
            <w:tcW w:w="135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r w:rsidRPr="00EB6191">
              <w:rPr>
                <w:rFonts w:ascii="Times New Roman" w:hAnsi="Times New Roman" w:cs="Times New Roman"/>
                <w:b/>
                <w:bCs/>
                <w:spacing w:val="4"/>
                <w:lang w:val="en-US"/>
              </w:rPr>
              <w:t>Descrieţi</w:t>
            </w:r>
          </w:p>
        </w:tc>
        <w:tc>
          <w:tcPr>
            <w:tcW w:w="121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Descrieţi</w:t>
            </w:r>
          </w:p>
        </w:tc>
        <w:tc>
          <w:tcPr>
            <w:tcW w:w="127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Ce</w:t>
            </w:r>
          </w:p>
        </w:tc>
        <w:tc>
          <w:tcPr>
            <w:tcW w:w="139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Se</w:t>
            </w:r>
          </w:p>
        </w:tc>
        <w:tc>
          <w:tcPr>
            <w:tcW w:w="135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Există limite</w:t>
            </w:r>
          </w:p>
        </w:tc>
        <w:tc>
          <w:tcPr>
            <w:tcW w:w="135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Descrieţi</w:t>
            </w:r>
          </w:p>
        </w:tc>
        <w:tc>
          <w:tcPr>
            <w:tcW w:w="132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Descrietţi</w:t>
            </w:r>
          </w:p>
        </w:tc>
      </w:tr>
      <w:tr w:rsidR="00CC6FEA" w:rsidRPr="00EB6191">
        <w:trPr>
          <w:trHeight w:hRule="exact" w:val="223"/>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apar</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tabs>
                <w:tab w:val="left" w:pos="999"/>
              </w:tabs>
              <w:autoSpaceDE w:val="0"/>
              <w:autoSpaceDN w:val="0"/>
              <w:spacing w:after="0" w:line="240" w:lineRule="auto"/>
              <w:ind w:left="68"/>
              <w:rPr>
                <w:rFonts w:ascii="Times New Roman" w:hAnsi="Times New Roman" w:cs="Times New Roman"/>
                <w:b/>
                <w:bCs/>
                <w:spacing w:val="4"/>
                <w:lang w:val="en-US"/>
              </w:rPr>
            </w:pPr>
            <w:r w:rsidRPr="00EB6191">
              <w:rPr>
                <w:rFonts w:ascii="Times New Roman" w:hAnsi="Times New Roman" w:cs="Times New Roman"/>
                <w:b/>
                <w:bCs/>
                <w:spacing w:val="4"/>
                <w:lang w:val="en-US"/>
              </w:rPr>
              <w:t>sursele</w:t>
            </w:r>
            <w:r w:rsidRPr="00EB6191">
              <w:rPr>
                <w:rFonts w:ascii="Times New Roman" w:hAnsi="Times New Roman" w:cs="Times New Roman"/>
                <w:b/>
                <w:bCs/>
                <w:spacing w:val="4"/>
                <w:lang w:val="en-US"/>
              </w:rPr>
              <w:tab/>
              <w:t>de</w:t>
            </w: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emanările</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materiale</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realizează o</w:t>
            </w: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Pentru</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acţiunile</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măsurile</w:t>
            </w:r>
          </w:p>
        </w:tc>
      </w:tr>
      <w:tr w:rsidR="00CC6FEA" w:rsidRPr="00EB6191">
        <w:trPr>
          <w:trHeight w:hRule="exact" w:val="230"/>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mirosurile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r w:rsidRPr="00EB6191">
              <w:rPr>
                <w:rFonts w:ascii="Times New Roman" w:hAnsi="Times New Roman" w:cs="Times New Roman"/>
                <w:b/>
                <w:bCs/>
                <w:spacing w:val="4"/>
                <w:lang w:val="en-US"/>
              </w:rPr>
              <w:t>emisii</w:t>
            </w: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fugitive</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mirositoare</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monitorizare</w:t>
            </w: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emanările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intreprinse</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care</w:t>
            </w:r>
          </w:p>
        </w:tc>
      </w:tr>
      <w:tr w:rsidR="00CC6FEA" w:rsidRPr="00EB6191">
        <w:trPr>
          <w:trHeight w:hRule="exact" w:val="231"/>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şi cum</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r w:rsidRPr="00EB6191">
              <w:rPr>
                <w:rFonts w:ascii="Times New Roman" w:hAnsi="Times New Roman" w:cs="Times New Roman"/>
                <w:b/>
                <w:bCs/>
                <w:spacing w:val="4"/>
                <w:lang w:val="en-US"/>
              </w:rPr>
              <w:t>punctiforme</w:t>
            </w: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sau alte</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sunt</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continuă</w:t>
            </w: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de mirosuri</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pentru</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trebuie</w:t>
            </w:r>
          </w:p>
        </w:tc>
      </w:tr>
      <w:tr w:rsidR="00CC6FEA" w:rsidRPr="00EB6191">
        <w:trPr>
          <w:trHeight w:hRule="exact" w:val="226"/>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sunt ele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posibilităţi</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utilizate</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sau</w:t>
            </w: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sau alte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prevenirea</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luate</w:t>
            </w:r>
          </w:p>
        </w:tc>
      </w:tr>
      <w:tr w:rsidR="00CC6FEA" w:rsidRPr="00EB6191">
        <w:trPr>
          <w:trHeight w:hRule="exact" w:val="231"/>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r w:rsidRPr="00EB6191">
              <w:rPr>
                <w:rFonts w:ascii="Times New Roman" w:hAnsi="Times New Roman" w:cs="Times New Roman"/>
                <w:b/>
                <w:bCs/>
                <w:spacing w:val="4"/>
                <w:lang w:val="en-US"/>
              </w:rPr>
              <w:t>generate?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de</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sau ce tip</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r w:rsidRPr="00EB6191">
              <w:rPr>
                <w:rFonts w:ascii="Times New Roman" w:hAnsi="Times New Roman" w:cs="Times New Roman"/>
                <w:b/>
                <w:bCs/>
                <w:spacing w:val="4"/>
                <w:lang w:val="en-US"/>
              </w:rPr>
              <w:t>ocazională?</w:t>
            </w: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Condiţii</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sau</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pentru</w:t>
            </w:r>
          </w:p>
        </w:tc>
      </w:tr>
      <w:tr w:rsidR="00CC6FEA" w:rsidRPr="00EB6191">
        <w:trPr>
          <w:trHeight w:hRule="exact" w:val="230"/>
          <w:jc w:val="center"/>
        </w:trPr>
        <w:tc>
          <w:tcPr>
            <w:tcW w:w="118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p>
        </w:tc>
        <w:tc>
          <w:tcPr>
            <w:tcW w:w="12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emanare</w:t>
            </w:r>
          </w:p>
        </w:tc>
        <w:tc>
          <w:tcPr>
            <w:tcW w:w="12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de mirosuri</w:t>
            </w:r>
          </w:p>
        </w:tc>
        <w:tc>
          <w:tcPr>
            <w:tcW w:w="139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p>
        </w:tc>
        <w:tc>
          <w:tcPr>
            <w:tcW w:w="13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referitoare</w:t>
            </w:r>
          </w:p>
        </w:tc>
        <w:tc>
          <w:tcPr>
            <w:tcW w:w="135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minimizarea</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respectarea</w:t>
            </w:r>
          </w:p>
        </w:tc>
      </w:tr>
      <w:tr w:rsidR="00CC6FEA" w:rsidRPr="00EB6191">
        <w:trPr>
          <w:trHeight w:hRule="exact" w:val="900"/>
          <w:jc w:val="center"/>
        </w:trPr>
        <w:tc>
          <w:tcPr>
            <w:tcW w:w="118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spacing w:val="4"/>
                <w:lang w:val="en-US"/>
              </w:rPr>
            </w:pPr>
          </w:p>
        </w:tc>
        <w:tc>
          <w:tcPr>
            <w:tcW w:w="135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8"/>
              <w:rPr>
                <w:rFonts w:ascii="Times New Roman" w:hAnsi="Times New Roman" w:cs="Times New Roman"/>
                <w:b/>
                <w:bCs/>
                <w:spacing w:val="4"/>
                <w:lang w:val="en-US"/>
              </w:rPr>
            </w:pPr>
          </w:p>
        </w:tc>
        <w:tc>
          <w:tcPr>
            <w:tcW w:w="1213"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4"/>
              <w:rPr>
                <w:rFonts w:ascii="Times New Roman" w:hAnsi="Times New Roman" w:cs="Times New Roman"/>
                <w:b/>
                <w:bCs/>
                <w:spacing w:val="4"/>
                <w:lang w:val="en-US"/>
              </w:rPr>
            </w:pPr>
            <w:r w:rsidRPr="00EB6191">
              <w:rPr>
                <w:rFonts w:ascii="Times New Roman" w:hAnsi="Times New Roman" w:cs="Times New Roman"/>
                <w:b/>
                <w:bCs/>
                <w:spacing w:val="4"/>
                <w:lang w:val="en-US"/>
              </w:rPr>
              <w:t>ocazională</w:t>
            </w:r>
          </w:p>
        </w:tc>
        <w:tc>
          <w:tcPr>
            <w:tcW w:w="1275"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06"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sunt</w:t>
            </w:r>
          </w:p>
          <w:p w:rsidR="00CC6FEA" w:rsidRPr="00EB6191" w:rsidRDefault="00CC6FEA" w:rsidP="003418F9">
            <w:pPr>
              <w:widowControl w:val="0"/>
              <w:autoSpaceDE w:val="0"/>
              <w:autoSpaceDN w:val="0"/>
              <w:spacing w:after="0" w:line="312" w:lineRule="auto"/>
              <w:ind w:left="80"/>
              <w:rPr>
                <w:rFonts w:ascii="Times New Roman" w:hAnsi="Times New Roman" w:cs="Times New Roman"/>
                <w:b/>
                <w:bCs/>
                <w:spacing w:val="4"/>
                <w:lang w:val="en-US"/>
              </w:rPr>
            </w:pPr>
            <w:r w:rsidRPr="00EB6191">
              <w:rPr>
                <w:rFonts w:ascii="Times New Roman" w:hAnsi="Times New Roman" w:cs="Times New Roman"/>
                <w:b/>
                <w:bCs/>
                <w:spacing w:val="4"/>
                <w:lang w:val="en-US"/>
              </w:rPr>
              <w:t>generate?</w:t>
            </w:r>
          </w:p>
        </w:tc>
        <w:tc>
          <w:tcPr>
            <w:tcW w:w="1393"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5"/>
              <w:rPr>
                <w:rFonts w:ascii="Times New Roman" w:hAnsi="Times New Roman" w:cs="Times New Roman"/>
                <w:b/>
                <w:bCs/>
                <w:spacing w:val="4"/>
                <w:lang w:val="en-US"/>
              </w:rPr>
            </w:pPr>
          </w:p>
        </w:tc>
        <w:tc>
          <w:tcPr>
            <w:tcW w:w="1353" w:type="dxa"/>
            <w:tcBorders>
              <w:top w:val="nil"/>
              <w:left w:val="single" w:sz="4" w:space="0" w:color="auto"/>
              <w:bottom w:val="single" w:sz="4" w:space="0" w:color="auto"/>
              <w:right w:val="single" w:sz="4" w:space="0" w:color="auto"/>
            </w:tcBorders>
          </w:tcPr>
          <w:p w:rsidR="00CC6FEA" w:rsidRPr="00EB6191" w:rsidRDefault="00CC6FEA" w:rsidP="003418F9">
            <w:pPr>
              <w:widowControl w:val="0"/>
              <w:tabs>
                <w:tab w:val="left" w:pos="603"/>
              </w:tabs>
              <w:autoSpaceDE w:val="0"/>
              <w:autoSpaceDN w:val="0"/>
              <w:spacing w:after="0" w:line="240"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la</w:t>
            </w:r>
            <w:r w:rsidRPr="00EB6191">
              <w:rPr>
                <w:rFonts w:ascii="Times New Roman" w:hAnsi="Times New Roman" w:cs="Times New Roman"/>
                <w:b/>
                <w:bCs/>
                <w:spacing w:val="4"/>
                <w:lang w:val="en-US"/>
              </w:rPr>
              <w:tab/>
              <w:t>aceste</w:t>
            </w:r>
          </w:p>
          <w:p w:rsidR="00CC6FEA" w:rsidRPr="00EB6191" w:rsidRDefault="00CC6FEA" w:rsidP="003418F9">
            <w:pPr>
              <w:widowControl w:val="0"/>
              <w:autoSpaceDE w:val="0"/>
              <w:autoSpaceDN w:val="0"/>
              <w:spacing w:after="0" w:line="268" w:lineRule="auto"/>
              <w:ind w:left="62"/>
              <w:rPr>
                <w:rFonts w:ascii="Times New Roman" w:hAnsi="Times New Roman" w:cs="Times New Roman"/>
                <w:b/>
                <w:bCs/>
                <w:spacing w:val="4"/>
                <w:lang w:val="en-US"/>
              </w:rPr>
            </w:pPr>
            <w:r w:rsidRPr="00EB6191">
              <w:rPr>
                <w:rFonts w:ascii="Times New Roman" w:hAnsi="Times New Roman" w:cs="Times New Roman"/>
                <w:b/>
                <w:bCs/>
                <w:spacing w:val="4"/>
                <w:lang w:val="en-US"/>
              </w:rPr>
              <w:t>emanări?</w:t>
            </w:r>
          </w:p>
        </w:tc>
        <w:tc>
          <w:tcPr>
            <w:tcW w:w="1350"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emanărilor</w:t>
            </w:r>
          </w:p>
        </w:tc>
        <w:tc>
          <w:tcPr>
            <w:tcW w:w="132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BATurilor</w:t>
            </w:r>
          </w:p>
          <w:p w:rsidR="00CC6FEA" w:rsidRPr="00EB6191" w:rsidRDefault="00CC6FEA" w:rsidP="003418F9">
            <w:pPr>
              <w:widowControl w:val="0"/>
              <w:tabs>
                <w:tab w:val="left" w:pos="1044"/>
              </w:tabs>
              <w:autoSpaceDE w:val="0"/>
              <w:autoSpaceDN w:val="0"/>
              <w:spacing w:after="0" w:line="268"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şi</w:t>
            </w:r>
            <w:r w:rsidRPr="00EB6191">
              <w:rPr>
                <w:rFonts w:ascii="Times New Roman" w:hAnsi="Times New Roman" w:cs="Times New Roman"/>
                <w:b/>
                <w:bCs/>
                <w:spacing w:val="4"/>
                <w:lang w:val="en-US"/>
              </w:rPr>
              <w:tab/>
              <w:t>a</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termenelor</w:t>
            </w:r>
          </w:p>
        </w:tc>
      </w:tr>
      <w:tr w:rsidR="00CC6FEA" w:rsidRPr="00EB6191">
        <w:trPr>
          <w:trHeight w:hRule="exact" w:val="465"/>
          <w:jc w:val="center"/>
        </w:trPr>
        <w:tc>
          <w:tcPr>
            <w:tcW w:w="1181"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Hale —</w:t>
            </w:r>
          </w:p>
          <w:p w:rsidR="00CC6FEA" w:rsidRPr="00EB6191" w:rsidRDefault="00CC6FEA" w:rsidP="00AD7739">
            <w:pPr>
              <w:widowControl w:val="0"/>
              <w:autoSpaceDE w:val="0"/>
              <w:autoSpaceDN w:val="0"/>
              <w:spacing w:before="36" w:after="0" w:line="240" w:lineRule="auto"/>
              <w:ind w:left="84"/>
              <w:rPr>
                <w:rFonts w:ascii="Times New Roman" w:hAnsi="Times New Roman" w:cs="Times New Roman"/>
                <w:spacing w:val="6"/>
                <w:sz w:val="20"/>
                <w:szCs w:val="20"/>
                <w:lang w:val="en-US"/>
              </w:rPr>
            </w:pPr>
            <w:r w:rsidRPr="00EB6191">
              <w:rPr>
                <w:rFonts w:ascii="Times New Roman" w:hAnsi="Times New Roman" w:cs="Times New Roman"/>
                <w:spacing w:val="6"/>
                <w:sz w:val="20"/>
                <w:szCs w:val="20"/>
                <w:lang w:val="en-US"/>
              </w:rPr>
              <w:t>creştere</w:t>
            </w:r>
          </w:p>
        </w:tc>
        <w:tc>
          <w:tcPr>
            <w:tcW w:w="1350"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8"/>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Hale:</w:t>
            </w:r>
          </w:p>
          <w:p w:rsidR="00CC6FEA" w:rsidRPr="00EB6191" w:rsidRDefault="00CC6FEA" w:rsidP="00AD7739">
            <w:pPr>
              <w:widowControl w:val="0"/>
              <w:autoSpaceDE w:val="0"/>
              <w:autoSpaceDN w:val="0"/>
              <w:spacing w:after="0" w:line="240" w:lineRule="auto"/>
              <w:ind w:left="68"/>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dejecţii porci</w:t>
            </w:r>
          </w:p>
        </w:tc>
        <w:tc>
          <w:tcPr>
            <w:tcW w:w="1213"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Hale,</w:t>
            </w:r>
          </w:p>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incinerator:</w:t>
            </w:r>
          </w:p>
        </w:tc>
        <w:tc>
          <w:tcPr>
            <w:tcW w:w="1275"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Nu sunt</w:t>
            </w:r>
          </w:p>
          <w:p w:rsidR="00CC6FEA" w:rsidRPr="00EB6191" w:rsidRDefault="00CC6FEA" w:rsidP="00AD7739">
            <w:pPr>
              <w:widowControl w:val="0"/>
              <w:autoSpaceDE w:val="0"/>
              <w:autoSpaceDN w:val="0"/>
              <w:spacing w:after="0" w:line="271"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generate</w:t>
            </w:r>
          </w:p>
        </w:tc>
        <w:tc>
          <w:tcPr>
            <w:tcW w:w="1393"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11" w:lineRule="auto"/>
              <w:ind w:left="6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Ocazională</w:t>
            </w:r>
          </w:p>
          <w:p w:rsidR="00CC6FEA" w:rsidRPr="00EB6191" w:rsidRDefault="00CC6FEA" w:rsidP="00AD7739">
            <w:pPr>
              <w:widowControl w:val="0"/>
              <w:autoSpaceDE w:val="0"/>
              <w:autoSpaceDN w:val="0"/>
              <w:spacing w:after="0" w:line="264" w:lineRule="auto"/>
              <w:ind w:left="65"/>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Nu se</w:t>
            </w:r>
          </w:p>
        </w:tc>
        <w:tc>
          <w:tcPr>
            <w:tcW w:w="1353"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Emisiile</w:t>
            </w:r>
          </w:p>
          <w:p w:rsidR="00CC6FEA" w:rsidRPr="00EB6191" w:rsidRDefault="00CC6FEA" w:rsidP="00AD7739">
            <w:pPr>
              <w:widowControl w:val="0"/>
              <w:autoSpaceDE w:val="0"/>
              <w:autoSpaceDN w:val="0"/>
              <w:spacing w:after="0" w:line="268"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odorizante</w:t>
            </w:r>
          </w:p>
        </w:tc>
        <w:tc>
          <w:tcPr>
            <w:tcW w:w="1350" w:type="dxa"/>
            <w:tcBorders>
              <w:top w:val="single" w:sz="4" w:space="0" w:color="auto"/>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06" w:lineRule="auto"/>
              <w:ind w:left="63"/>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Hrănirea</w:t>
            </w:r>
          </w:p>
          <w:p w:rsidR="00CC6FEA" w:rsidRPr="00EB6191" w:rsidRDefault="00CC6FEA" w:rsidP="00AD7739">
            <w:pPr>
              <w:widowControl w:val="0"/>
              <w:autoSpaceDE w:val="0"/>
              <w:autoSpaceDN w:val="0"/>
              <w:spacing w:after="0" w:line="280" w:lineRule="auto"/>
              <w:ind w:left="63"/>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porcilor se</w:t>
            </w:r>
          </w:p>
        </w:tc>
        <w:tc>
          <w:tcPr>
            <w:tcW w:w="132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spacing w:val="4"/>
                <w:sz w:val="18"/>
                <w:szCs w:val="18"/>
                <w:lang w:val="en-US"/>
              </w:rPr>
            </w:pPr>
          </w:p>
        </w:tc>
      </w:tr>
      <w:tr w:rsidR="00CC6FEA" w:rsidRPr="00EB6191">
        <w:trPr>
          <w:trHeight w:hRule="exact" w:val="446"/>
          <w:jc w:val="center"/>
        </w:trPr>
        <w:tc>
          <w:tcPr>
            <w:tcW w:w="1181"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porci.</w:t>
            </w:r>
          </w:p>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Incinerator</w:t>
            </w:r>
          </w:p>
        </w:tc>
        <w:tc>
          <w:tcPr>
            <w:tcW w:w="1350"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sz w:val="20"/>
                <w:szCs w:val="20"/>
                <w:lang w:val="en-US"/>
              </w:rPr>
            </w:pPr>
          </w:p>
        </w:tc>
        <w:tc>
          <w:tcPr>
            <w:tcW w:w="121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gazele</w:t>
            </w:r>
          </w:p>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evacuate</w:t>
            </w:r>
          </w:p>
        </w:tc>
        <w:tc>
          <w:tcPr>
            <w:tcW w:w="1275"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20"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mirosuri de</w:t>
            </w:r>
          </w:p>
          <w:p w:rsidR="00CC6FEA" w:rsidRPr="00EB6191" w:rsidRDefault="00CC6FEA" w:rsidP="00AD7739">
            <w:pPr>
              <w:widowControl w:val="0"/>
              <w:autoSpaceDE w:val="0"/>
              <w:autoSpaceDN w:val="0"/>
              <w:spacing w:after="0" w:line="264"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la</w:t>
            </w:r>
          </w:p>
        </w:tc>
        <w:tc>
          <w:tcPr>
            <w:tcW w:w="139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196" w:lineRule="auto"/>
              <w:ind w:left="6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realizează</w:t>
            </w:r>
          </w:p>
          <w:p w:rsidR="00CC6FEA" w:rsidRPr="00EB6191" w:rsidRDefault="00CC6FEA" w:rsidP="00AD7739">
            <w:pPr>
              <w:widowControl w:val="0"/>
              <w:autoSpaceDE w:val="0"/>
              <w:autoSpaceDN w:val="0"/>
              <w:spacing w:after="0" w:line="264" w:lineRule="auto"/>
              <w:ind w:left="65"/>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monitorizarea</w:t>
            </w:r>
          </w:p>
        </w:tc>
        <w:tc>
          <w:tcPr>
            <w:tcW w:w="135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08"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sunt</w:t>
            </w:r>
          </w:p>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2"/>
                <w:sz w:val="20"/>
                <w:szCs w:val="20"/>
                <w:lang w:val="en-US"/>
              </w:rPr>
              <w:t xml:space="preserve">măsurate </w:t>
            </w:r>
            <w:r w:rsidRPr="00EB6191">
              <w:rPr>
                <w:rFonts w:ascii="Times New Roman" w:hAnsi="Times New Roman" w:cs="Times New Roman"/>
                <w:spacing w:val="4"/>
                <w:sz w:val="20"/>
                <w:szCs w:val="20"/>
                <w:lang w:val="en-US"/>
              </w:rPr>
              <w:t>in</w:t>
            </w:r>
          </w:p>
        </w:tc>
        <w:tc>
          <w:tcPr>
            <w:tcW w:w="1350"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3"/>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face pe faze,</w:t>
            </w:r>
          </w:p>
          <w:p w:rsidR="00CC6FEA" w:rsidRPr="00EB6191" w:rsidRDefault="00CC6FEA" w:rsidP="00AD7739">
            <w:pPr>
              <w:widowControl w:val="0"/>
              <w:autoSpaceDE w:val="0"/>
              <w:autoSpaceDN w:val="0"/>
              <w:spacing w:after="0" w:line="240" w:lineRule="auto"/>
              <w:ind w:left="63"/>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conlinut</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spacing w:val="4"/>
                <w:sz w:val="18"/>
                <w:szCs w:val="18"/>
                <w:lang w:val="en-US"/>
              </w:rPr>
            </w:pPr>
          </w:p>
        </w:tc>
      </w:tr>
      <w:tr w:rsidR="00CC6FEA" w:rsidRPr="00EB6191">
        <w:trPr>
          <w:trHeight w:hRule="exact" w:val="223"/>
          <w:jc w:val="center"/>
        </w:trPr>
        <w:tc>
          <w:tcPr>
            <w:tcW w:w="1181"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la</w:t>
            </w:r>
          </w:p>
        </w:tc>
        <w:tc>
          <w:tcPr>
            <w:tcW w:w="1350"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sz w:val="20"/>
                <w:szCs w:val="20"/>
                <w:lang w:val="en-US"/>
              </w:rPr>
            </w:pPr>
          </w:p>
        </w:tc>
        <w:tc>
          <w:tcPr>
            <w:tcW w:w="121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in</w:t>
            </w:r>
          </w:p>
        </w:tc>
        <w:tc>
          <w:tcPr>
            <w:tcW w:w="1275"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materialele</w:t>
            </w:r>
          </w:p>
        </w:tc>
        <w:tc>
          <w:tcPr>
            <w:tcW w:w="139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5"/>
              <w:rPr>
                <w:rFonts w:ascii="Times New Roman" w:hAnsi="Times New Roman" w:cs="Times New Roman"/>
                <w:spacing w:val="-2"/>
                <w:sz w:val="20"/>
                <w:szCs w:val="20"/>
                <w:lang w:val="en-US"/>
              </w:rPr>
            </w:pPr>
            <w:r w:rsidRPr="00EB6191">
              <w:rPr>
                <w:rFonts w:ascii="Times New Roman" w:hAnsi="Times New Roman" w:cs="Times New Roman"/>
                <w:spacing w:val="4"/>
                <w:sz w:val="20"/>
                <w:szCs w:val="20"/>
                <w:lang w:val="en-US"/>
              </w:rPr>
              <w:t xml:space="preserve">la </w:t>
            </w:r>
            <w:r w:rsidRPr="00EB6191">
              <w:rPr>
                <w:rFonts w:ascii="Times New Roman" w:hAnsi="Times New Roman" w:cs="Times New Roman"/>
                <w:spacing w:val="-2"/>
                <w:sz w:val="20"/>
                <w:szCs w:val="20"/>
                <w:lang w:val="en-US"/>
              </w:rPr>
              <w:t>sursă</w:t>
            </w:r>
          </w:p>
        </w:tc>
        <w:tc>
          <w:tcPr>
            <w:tcW w:w="1353"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Europa prin</w:t>
            </w:r>
          </w:p>
        </w:tc>
        <w:tc>
          <w:tcPr>
            <w:tcW w:w="1350" w:type="dxa"/>
            <w:tcBorders>
              <w:top w:val="nil"/>
              <w:left w:val="single" w:sz="4" w:space="0" w:color="auto"/>
              <w:bottom w:val="nil"/>
              <w:right w:val="single" w:sz="4" w:space="0" w:color="auto"/>
            </w:tcBorders>
            <w:vAlign w:val="center"/>
          </w:tcPr>
          <w:p w:rsidR="00CC6FEA" w:rsidRPr="00EB6191" w:rsidRDefault="00CC6FEA" w:rsidP="00AD7739">
            <w:pPr>
              <w:widowControl w:val="0"/>
              <w:autoSpaceDE w:val="0"/>
              <w:autoSpaceDN w:val="0"/>
              <w:spacing w:after="0" w:line="240" w:lineRule="auto"/>
              <w:ind w:left="63"/>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redus de</w:t>
            </w:r>
          </w:p>
        </w:tc>
        <w:tc>
          <w:tcPr>
            <w:tcW w:w="132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spacing w:val="4"/>
                <w:sz w:val="18"/>
                <w:szCs w:val="18"/>
                <w:lang w:val="en-US"/>
              </w:rPr>
            </w:pPr>
          </w:p>
        </w:tc>
      </w:tr>
      <w:tr w:rsidR="00CC6FEA" w:rsidRPr="00EB6191">
        <w:trPr>
          <w:trHeight w:hRule="exact" w:val="2880"/>
          <w:jc w:val="center"/>
        </w:trPr>
        <w:tc>
          <w:tcPr>
            <w:tcW w:w="1181" w:type="dxa"/>
            <w:tcBorders>
              <w:top w:val="nil"/>
              <w:left w:val="single" w:sz="4" w:space="0" w:color="auto"/>
              <w:bottom w:val="single" w:sz="4" w:space="0" w:color="auto"/>
              <w:right w:val="single" w:sz="4" w:space="0" w:color="auto"/>
            </w:tcBorders>
          </w:tcPr>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utilizarea</w:t>
            </w:r>
          </w:p>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pentru</w:t>
            </w:r>
          </w:p>
          <w:p w:rsidR="00CC6FEA" w:rsidRPr="00EB6191" w:rsidRDefault="00CC6FEA" w:rsidP="00AD7739">
            <w:pPr>
              <w:widowControl w:val="0"/>
              <w:autoSpaceDE w:val="0"/>
              <w:autoSpaceDN w:val="0"/>
              <w:spacing w:after="0" w:line="240"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arderea</w:t>
            </w:r>
          </w:p>
          <w:p w:rsidR="00CC6FEA" w:rsidRPr="00EB6191" w:rsidRDefault="00CC6FEA" w:rsidP="00AD7739">
            <w:pPr>
              <w:widowControl w:val="0"/>
              <w:autoSpaceDE w:val="0"/>
              <w:autoSpaceDN w:val="0"/>
              <w:spacing w:before="36" w:after="0" w:line="266" w:lineRule="auto"/>
              <w:ind w:left="8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cadavrelor</w:t>
            </w:r>
          </w:p>
        </w:tc>
        <w:tc>
          <w:tcPr>
            <w:tcW w:w="1350" w:type="dxa"/>
            <w:tcBorders>
              <w:top w:val="nil"/>
              <w:left w:val="single" w:sz="4" w:space="0" w:color="auto"/>
              <w:bottom w:val="single" w:sz="4" w:space="0" w:color="auto"/>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sz w:val="20"/>
                <w:szCs w:val="20"/>
                <w:lang w:val="en-US"/>
              </w:rPr>
            </w:pPr>
          </w:p>
        </w:tc>
        <w:tc>
          <w:tcPr>
            <w:tcW w:w="1213" w:type="dxa"/>
            <w:tcBorders>
              <w:top w:val="nil"/>
              <w:left w:val="single" w:sz="4" w:space="0" w:color="auto"/>
              <w:bottom w:val="single" w:sz="4" w:space="0" w:color="auto"/>
              <w:right w:val="single" w:sz="4" w:space="0" w:color="auto"/>
            </w:tcBorders>
            <w:vAlign w:val="center"/>
          </w:tcPr>
          <w:p w:rsidR="00CC6FEA" w:rsidRPr="00EB6191" w:rsidRDefault="00CC6FEA" w:rsidP="00AD7739">
            <w:pPr>
              <w:widowControl w:val="0"/>
              <w:autoSpaceDE w:val="0"/>
              <w:autoSpaceDN w:val="0"/>
              <w:spacing w:after="0" w:line="268"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perioadele</w:t>
            </w:r>
          </w:p>
          <w:p w:rsidR="00CC6FEA" w:rsidRPr="00EB6191" w:rsidRDefault="00CC6FEA" w:rsidP="00AD7739">
            <w:pPr>
              <w:widowControl w:val="0"/>
              <w:autoSpaceDE w:val="0"/>
              <w:autoSpaceDN w:val="0"/>
              <w:spacing w:after="0" w:line="206"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cu</w:t>
            </w:r>
          </w:p>
          <w:p w:rsidR="00CC6FEA" w:rsidRPr="00EB6191" w:rsidRDefault="00CC6FEA" w:rsidP="00AD7739">
            <w:pPr>
              <w:widowControl w:val="0"/>
              <w:autoSpaceDE w:val="0"/>
              <w:autoSpaceDN w:val="0"/>
              <w:spacing w:after="0" w:line="249"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fenomenul</w:t>
            </w:r>
          </w:p>
          <w:p w:rsidR="00CC6FEA" w:rsidRPr="00EB6191" w:rsidRDefault="00CC6FEA" w:rsidP="00AD7739">
            <w:pPr>
              <w:widowControl w:val="0"/>
              <w:autoSpaceDE w:val="0"/>
              <w:autoSpaceDN w:val="0"/>
              <w:spacing w:after="0" w:line="247"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de</w:t>
            </w:r>
          </w:p>
          <w:p w:rsidR="00CC6FEA" w:rsidRPr="00EB6191" w:rsidRDefault="00CC6FEA" w:rsidP="00AD7739">
            <w:pPr>
              <w:widowControl w:val="0"/>
              <w:autoSpaceDE w:val="0"/>
              <w:autoSpaceDN w:val="0"/>
              <w:spacing w:after="0" w:line="24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inversiune</w:t>
            </w:r>
          </w:p>
          <w:p w:rsidR="00CC6FEA" w:rsidRPr="00EB6191" w:rsidRDefault="00CC6FEA" w:rsidP="00AD7739">
            <w:pPr>
              <w:widowControl w:val="0"/>
              <w:autoSpaceDE w:val="0"/>
              <w:autoSpaceDN w:val="0"/>
              <w:spacing w:after="0" w:line="230" w:lineRule="auto"/>
              <w:ind w:left="64"/>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termică</w:t>
            </w:r>
          </w:p>
          <w:p w:rsidR="00CC6FEA" w:rsidRPr="00EB6191" w:rsidRDefault="00CC6FEA" w:rsidP="00AD7739">
            <w:pPr>
              <w:widowControl w:val="0"/>
              <w:autoSpaceDE w:val="0"/>
              <w:autoSpaceDN w:val="0"/>
              <w:spacing w:after="0" w:line="261"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sau timp</w:t>
            </w:r>
          </w:p>
          <w:p w:rsidR="00CC6FEA" w:rsidRPr="00EB6191" w:rsidRDefault="00CC6FEA" w:rsidP="00AD7739">
            <w:pPr>
              <w:widowControl w:val="0"/>
              <w:autoSpaceDE w:val="0"/>
              <w:autoSpaceDN w:val="0"/>
              <w:spacing w:after="0" w:line="218"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innourat ce</w:t>
            </w:r>
          </w:p>
          <w:p w:rsidR="00CC6FEA" w:rsidRPr="00EB6191" w:rsidRDefault="00CC6FEA" w:rsidP="00AD7739">
            <w:pPr>
              <w:widowControl w:val="0"/>
              <w:autoSpaceDE w:val="0"/>
              <w:autoSpaceDN w:val="0"/>
              <w:spacing w:after="0" w:line="230" w:lineRule="auto"/>
              <w:ind w:left="64"/>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favorizează</w:t>
            </w:r>
          </w:p>
          <w:p w:rsidR="00CC6FEA" w:rsidRPr="00EB6191" w:rsidRDefault="00CC6FEA" w:rsidP="00AD7739">
            <w:pPr>
              <w:widowControl w:val="0"/>
              <w:autoSpaceDE w:val="0"/>
              <w:autoSpaceDN w:val="0"/>
              <w:spacing w:after="0" w:line="283"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dispersia</w:t>
            </w:r>
          </w:p>
          <w:p w:rsidR="00CC6FEA" w:rsidRPr="00EB6191" w:rsidRDefault="00CC6FEA" w:rsidP="00AD7739">
            <w:pPr>
              <w:widowControl w:val="0"/>
              <w:autoSpaceDE w:val="0"/>
              <w:autoSpaceDN w:val="0"/>
              <w:spacing w:after="0" w:line="220" w:lineRule="auto"/>
              <w:ind w:left="64"/>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pe</w:t>
            </w:r>
          </w:p>
          <w:p w:rsidR="00CC6FEA" w:rsidRPr="00EB6191" w:rsidRDefault="00CC6FEA" w:rsidP="00AD7739">
            <w:pPr>
              <w:widowControl w:val="0"/>
              <w:autoSpaceDE w:val="0"/>
              <w:autoSpaceDN w:val="0"/>
              <w:spacing w:after="0" w:line="232" w:lineRule="auto"/>
              <w:ind w:left="64"/>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orizontală.</w:t>
            </w:r>
          </w:p>
        </w:tc>
        <w:tc>
          <w:tcPr>
            <w:tcW w:w="1275" w:type="dxa"/>
            <w:tcBorders>
              <w:top w:val="nil"/>
              <w:left w:val="single" w:sz="4" w:space="0" w:color="auto"/>
              <w:bottom w:val="single" w:sz="4" w:space="0" w:color="auto"/>
              <w:right w:val="single" w:sz="4" w:space="0" w:color="auto"/>
            </w:tcBorders>
          </w:tcPr>
          <w:p w:rsidR="00CC6FEA" w:rsidRPr="00EB6191" w:rsidRDefault="00CC6FEA" w:rsidP="00AD7739">
            <w:pPr>
              <w:widowControl w:val="0"/>
              <w:autoSpaceDE w:val="0"/>
              <w:autoSpaceDN w:val="0"/>
              <w:spacing w:after="0" w:line="240" w:lineRule="auto"/>
              <w:ind w:left="80"/>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utilizate</w:t>
            </w:r>
          </w:p>
          <w:p w:rsidR="00CC6FEA" w:rsidRPr="00EB6191" w:rsidRDefault="00CC6FEA" w:rsidP="00AD7739">
            <w:pPr>
              <w:widowControl w:val="0"/>
              <w:autoSpaceDE w:val="0"/>
              <w:autoSpaceDN w:val="0"/>
              <w:spacing w:before="1008" w:after="0" w:line="360" w:lineRule="auto"/>
              <w:ind w:right="1154"/>
              <w:rPr>
                <w:rFonts w:ascii="Times New Roman" w:hAnsi="Times New Roman" w:cs="Times New Roman"/>
                <w:sz w:val="20"/>
                <w:szCs w:val="20"/>
                <w:lang w:val="en-US"/>
              </w:rPr>
            </w:pPr>
            <w:r w:rsidRPr="00EB6191">
              <w:rPr>
                <w:rFonts w:ascii="Times New Roman" w:hAnsi="Times New Roman" w:cs="Times New Roman"/>
                <w:sz w:val="20"/>
                <w:szCs w:val="20"/>
                <w:lang w:val="en-US"/>
              </w:rPr>
              <w:t>s</w:t>
            </w:r>
          </w:p>
        </w:tc>
        <w:tc>
          <w:tcPr>
            <w:tcW w:w="1393" w:type="dxa"/>
            <w:tcBorders>
              <w:top w:val="nil"/>
              <w:left w:val="single" w:sz="4" w:space="0" w:color="auto"/>
              <w:bottom w:val="single" w:sz="4" w:space="0" w:color="auto"/>
              <w:right w:val="single" w:sz="4" w:space="0" w:color="auto"/>
            </w:tcBorders>
            <w:vAlign w:val="center"/>
          </w:tcPr>
          <w:p w:rsidR="00CC6FEA" w:rsidRPr="00EB6191" w:rsidRDefault="00CC6FEA" w:rsidP="00AD7739">
            <w:pPr>
              <w:widowControl w:val="0"/>
              <w:autoSpaceDE w:val="0"/>
              <w:autoSpaceDN w:val="0"/>
              <w:spacing w:after="0" w:line="240" w:lineRule="auto"/>
              <w:rPr>
                <w:rFonts w:ascii="Times New Roman" w:hAnsi="Times New Roman" w:cs="Times New Roman"/>
                <w:spacing w:val="4"/>
                <w:sz w:val="20"/>
                <w:szCs w:val="20"/>
                <w:lang w:val="en-US"/>
              </w:rPr>
            </w:pPr>
          </w:p>
        </w:tc>
        <w:tc>
          <w:tcPr>
            <w:tcW w:w="1353" w:type="dxa"/>
            <w:tcBorders>
              <w:top w:val="nil"/>
              <w:left w:val="single" w:sz="4" w:space="0" w:color="auto"/>
              <w:bottom w:val="single" w:sz="4" w:space="0" w:color="auto"/>
              <w:right w:val="single" w:sz="4" w:space="0" w:color="auto"/>
            </w:tcBorders>
          </w:tcPr>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unitati (Oue),</w:t>
            </w:r>
          </w:p>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iar la nivelul</w:t>
            </w:r>
          </w:p>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tarii noastre</w:t>
            </w:r>
          </w:p>
          <w:p w:rsidR="00CC6FEA" w:rsidRPr="00EB6191" w:rsidRDefault="00CC6FEA" w:rsidP="00AD7739">
            <w:pPr>
              <w:widowControl w:val="0"/>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nu sunt</w:t>
            </w:r>
          </w:p>
          <w:p w:rsidR="00CC6FEA" w:rsidRPr="00EB6191" w:rsidRDefault="00CC6FEA" w:rsidP="00AD7739">
            <w:pPr>
              <w:widowControl w:val="0"/>
              <w:autoSpaceDE w:val="0"/>
              <w:autoSpaceDN w:val="0"/>
              <w:spacing w:after="0" w:line="264"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reglementate</w:t>
            </w:r>
          </w:p>
          <w:p w:rsidR="00CC6FEA" w:rsidRPr="00EB6191" w:rsidRDefault="00CC6FEA" w:rsidP="00AD7739">
            <w:pPr>
              <w:widowControl w:val="0"/>
              <w:tabs>
                <w:tab w:val="left" w:pos="1053"/>
              </w:tabs>
              <w:autoSpaceDE w:val="0"/>
              <w:autoSpaceDN w:val="0"/>
              <w:spacing w:after="0" w:line="24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pana</w:t>
            </w:r>
            <w:r w:rsidRPr="00EB6191">
              <w:rPr>
                <w:rFonts w:ascii="Times New Roman" w:hAnsi="Times New Roman" w:cs="Times New Roman"/>
                <w:spacing w:val="4"/>
                <w:sz w:val="20"/>
                <w:szCs w:val="20"/>
                <w:lang w:val="en-US"/>
              </w:rPr>
              <w:tab/>
              <w:t>in</w:t>
            </w:r>
          </w:p>
          <w:p w:rsidR="00CC6FEA" w:rsidRPr="00EB6191" w:rsidRDefault="00CC6FEA" w:rsidP="00AD7739">
            <w:pPr>
              <w:widowControl w:val="0"/>
              <w:autoSpaceDE w:val="0"/>
              <w:autoSpaceDN w:val="0"/>
              <w:spacing w:after="0" w:line="280" w:lineRule="auto"/>
              <w:ind w:left="62"/>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prezent.</w:t>
            </w:r>
          </w:p>
        </w:tc>
        <w:tc>
          <w:tcPr>
            <w:tcW w:w="1350" w:type="dxa"/>
            <w:tcBorders>
              <w:top w:val="nil"/>
              <w:left w:val="single" w:sz="4" w:space="0" w:color="auto"/>
              <w:bottom w:val="single" w:sz="4" w:space="0" w:color="auto"/>
              <w:right w:val="single" w:sz="4" w:space="0" w:color="auto"/>
            </w:tcBorders>
          </w:tcPr>
          <w:p w:rsidR="00CC6FEA" w:rsidRPr="00EB6191" w:rsidRDefault="00CC6FEA" w:rsidP="00AD7739">
            <w:pPr>
              <w:widowControl w:val="0"/>
              <w:autoSpaceDE w:val="0"/>
              <w:autoSpaceDN w:val="0"/>
              <w:spacing w:after="0" w:line="240" w:lineRule="auto"/>
              <w:ind w:left="63"/>
              <w:rPr>
                <w:rFonts w:ascii="Times New Roman" w:hAnsi="Times New Roman" w:cs="Times New Roman"/>
                <w:spacing w:val="4"/>
                <w:sz w:val="20"/>
                <w:szCs w:val="20"/>
                <w:lang w:val="en-US"/>
              </w:rPr>
            </w:pPr>
            <w:r w:rsidRPr="00EB6191">
              <w:rPr>
                <w:rFonts w:ascii="Times New Roman" w:hAnsi="Times New Roman" w:cs="Times New Roman"/>
                <w:spacing w:val="4"/>
                <w:sz w:val="20"/>
                <w:szCs w:val="20"/>
                <w:lang w:val="en-US"/>
              </w:rPr>
              <w:t>proteine</w:t>
            </w:r>
          </w:p>
          <w:p w:rsidR="00CC6FEA" w:rsidRPr="00EB6191" w:rsidRDefault="00CC6FEA" w:rsidP="00AD7739">
            <w:pPr>
              <w:widowControl w:val="0"/>
              <w:autoSpaceDE w:val="0"/>
              <w:autoSpaceDN w:val="0"/>
              <w:spacing w:after="0" w:line="240" w:lineRule="auto"/>
              <w:ind w:left="63"/>
              <w:rPr>
                <w:rFonts w:ascii="Times New Roman" w:hAnsi="Times New Roman" w:cs="Times New Roman"/>
                <w:spacing w:val="-2"/>
                <w:sz w:val="20"/>
                <w:szCs w:val="20"/>
                <w:lang w:val="en-US"/>
              </w:rPr>
            </w:pPr>
            <w:r w:rsidRPr="00EB6191">
              <w:rPr>
                <w:rFonts w:ascii="Times New Roman" w:hAnsi="Times New Roman" w:cs="Times New Roman"/>
                <w:spacing w:val="4"/>
                <w:sz w:val="20"/>
                <w:szCs w:val="20"/>
                <w:lang w:val="en-US"/>
              </w:rPr>
              <w:t xml:space="preserve">in </w:t>
            </w:r>
            <w:r w:rsidRPr="00EB6191">
              <w:rPr>
                <w:rFonts w:ascii="Times New Roman" w:hAnsi="Times New Roman" w:cs="Times New Roman"/>
                <w:spacing w:val="-2"/>
                <w:sz w:val="20"/>
                <w:szCs w:val="20"/>
                <w:lang w:val="en-US"/>
              </w:rPr>
              <w:t>hrană.</w:t>
            </w:r>
          </w:p>
        </w:tc>
        <w:tc>
          <w:tcPr>
            <w:tcW w:w="132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spacing w:val="4"/>
                <w:sz w:val="18"/>
                <w:szCs w:val="18"/>
                <w:lang w:val="en-US"/>
              </w:rPr>
            </w:pPr>
          </w:p>
        </w:tc>
      </w:tr>
    </w:tbl>
    <w:p w:rsidR="00CC6FEA" w:rsidRDefault="00CC6FEA" w:rsidP="00DA49DE">
      <w:pPr>
        <w:widowControl w:val="0"/>
        <w:autoSpaceDE w:val="0"/>
        <w:autoSpaceDN w:val="0"/>
        <w:spacing w:before="36" w:after="252" w:line="240" w:lineRule="auto"/>
        <w:ind w:right="4464"/>
        <w:rPr>
          <w:rFonts w:ascii="Arial" w:hAnsi="Arial" w:cs="Arial"/>
          <w:b/>
          <w:bCs/>
          <w:lang w:val="en-US"/>
        </w:rPr>
      </w:pPr>
    </w:p>
    <w:p w:rsidR="00CC6FEA" w:rsidRPr="001C037A" w:rsidRDefault="00CC6FEA" w:rsidP="001C037A">
      <w:pPr>
        <w:widowControl w:val="0"/>
        <w:autoSpaceDE w:val="0"/>
        <w:autoSpaceDN w:val="0"/>
        <w:spacing w:before="36" w:after="252" w:line="240" w:lineRule="auto"/>
        <w:ind w:right="-26"/>
        <w:rPr>
          <w:rFonts w:ascii="Times New Roman" w:hAnsi="Times New Roman" w:cs="Times New Roman"/>
          <w:b/>
          <w:bCs/>
          <w:sz w:val="27"/>
          <w:szCs w:val="27"/>
          <w:lang w:val="en-US"/>
        </w:rPr>
      </w:pPr>
      <w:r w:rsidRPr="001C037A">
        <w:rPr>
          <w:rFonts w:ascii="Times New Roman" w:hAnsi="Times New Roman" w:cs="Times New Roman"/>
          <w:b/>
          <w:bCs/>
          <w:sz w:val="27"/>
          <w:szCs w:val="27"/>
          <w:lang w:val="en-US"/>
        </w:rPr>
        <w:t>5.12.4. Declaratie privind managementul mirosurilor - managementul mirosurilor</w:t>
      </w:r>
    </w:p>
    <w:tbl>
      <w:tblPr>
        <w:tblW w:w="0" w:type="auto"/>
        <w:tblInd w:w="2" w:type="dxa"/>
        <w:tblLayout w:type="fixed"/>
        <w:tblCellMar>
          <w:left w:w="0" w:type="dxa"/>
          <w:right w:w="0" w:type="dxa"/>
        </w:tblCellMar>
        <w:tblLook w:val="0000" w:firstRow="0" w:lastRow="0" w:firstColumn="0" w:lastColumn="0" w:noHBand="0" w:noVBand="0"/>
      </w:tblPr>
      <w:tblGrid>
        <w:gridCol w:w="1375"/>
        <w:gridCol w:w="1433"/>
        <w:gridCol w:w="1468"/>
        <w:gridCol w:w="1376"/>
        <w:gridCol w:w="1440"/>
        <w:gridCol w:w="1310"/>
        <w:gridCol w:w="1574"/>
      </w:tblGrid>
      <w:tr w:rsidR="00CC6FEA" w:rsidRPr="00EB6191">
        <w:trPr>
          <w:trHeight w:hRule="exact" w:val="234"/>
        </w:trPr>
        <w:tc>
          <w:tcPr>
            <w:tcW w:w="137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b/>
                <w:bCs/>
                <w:spacing w:val="4"/>
                <w:lang w:val="en-US"/>
              </w:rPr>
            </w:pPr>
            <w:r w:rsidRPr="00EB6191">
              <w:rPr>
                <w:rFonts w:ascii="Times New Roman" w:hAnsi="Times New Roman" w:cs="Times New Roman"/>
                <w:b/>
                <w:bCs/>
                <w:spacing w:val="4"/>
                <w:lang w:val="en-US"/>
              </w:rPr>
              <w:t>Sursă/punct</w:t>
            </w:r>
          </w:p>
        </w:tc>
        <w:tc>
          <w:tcPr>
            <w:tcW w:w="143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Natura/cauza</w:t>
            </w:r>
          </w:p>
        </w:tc>
        <w:tc>
          <w:tcPr>
            <w:tcW w:w="146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Ce măsuri au</w:t>
            </w:r>
          </w:p>
        </w:tc>
        <w:tc>
          <w:tcPr>
            <w:tcW w:w="137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Ce se</w:t>
            </w:r>
          </w:p>
        </w:tc>
        <w:tc>
          <w:tcPr>
            <w:tcW w:w="144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Ce măsuri</w:t>
            </w:r>
          </w:p>
        </w:tc>
        <w:tc>
          <w:tcPr>
            <w:tcW w:w="131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Cine este</w:t>
            </w:r>
          </w:p>
        </w:tc>
        <w:tc>
          <w:tcPr>
            <w:tcW w:w="1574"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Există alte</w:t>
            </w:r>
          </w:p>
        </w:tc>
      </w:tr>
      <w:tr w:rsidR="00CC6FEA" w:rsidRPr="00EB6191">
        <w:trPr>
          <w:trHeight w:hRule="exact" w:val="223"/>
        </w:trPr>
        <w:tc>
          <w:tcPr>
            <w:tcW w:w="13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b/>
                <w:bCs/>
                <w:spacing w:val="4"/>
                <w:lang w:val="en-US"/>
              </w:rPr>
            </w:pPr>
            <w:r w:rsidRPr="00EB6191">
              <w:rPr>
                <w:rFonts w:ascii="Times New Roman" w:hAnsi="Times New Roman" w:cs="Times New Roman"/>
                <w:b/>
                <w:bCs/>
                <w:spacing w:val="4"/>
                <w:lang w:val="en-US"/>
              </w:rPr>
              <w:t>de emanare</w:t>
            </w: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avariei sau a</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2"/>
                <w:lang w:val="en-US"/>
              </w:rPr>
            </w:pPr>
            <w:r w:rsidRPr="00EB6191">
              <w:rPr>
                <w:rFonts w:ascii="Times New Roman" w:hAnsi="Times New Roman" w:cs="Times New Roman"/>
                <w:b/>
                <w:bCs/>
                <w:spacing w:val="-2"/>
                <w:lang w:val="en-US"/>
              </w:rPr>
              <w:t>fost</w:t>
            </w:r>
          </w:p>
        </w:tc>
        <w:tc>
          <w:tcPr>
            <w:tcW w:w="137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întâmplâ</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sunt luate</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responsabil</w:t>
            </w: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cerinte</w:t>
            </w:r>
          </w:p>
        </w:tc>
      </w:tr>
      <w:tr w:rsidR="00CC6FEA" w:rsidRPr="00EB6191">
        <w:trPr>
          <w:trHeight w:hRule="exact" w:val="223"/>
        </w:trPr>
        <w:tc>
          <w:tcPr>
            <w:tcW w:w="13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b/>
                <w:bCs/>
                <w:spacing w:val="4"/>
                <w:lang w:val="en-US"/>
              </w:rPr>
            </w:pP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emisiei</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implementate</w:t>
            </w:r>
          </w:p>
        </w:tc>
        <w:tc>
          <w:tcPr>
            <w:tcW w:w="137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atunci când</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atunci când</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pentru</w:t>
            </w: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specifice</w:t>
            </w:r>
          </w:p>
        </w:tc>
      </w:tr>
      <w:tr w:rsidR="00CC6FEA" w:rsidRPr="00EB6191">
        <w:trPr>
          <w:trHeight w:hRule="exact" w:val="227"/>
        </w:trPr>
        <w:tc>
          <w:tcPr>
            <w:tcW w:w="13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b/>
                <w:bCs/>
                <w:spacing w:val="4"/>
                <w:lang w:val="en-US"/>
              </w:rPr>
            </w:pP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deosebite</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pentru</w:t>
            </w:r>
          </w:p>
        </w:tc>
        <w:tc>
          <w:tcPr>
            <w:tcW w:w="137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se produce</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apare?</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initierea</w:t>
            </w: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cerute</w:t>
            </w:r>
          </w:p>
        </w:tc>
      </w:tr>
      <w:tr w:rsidR="00CC6FEA" w:rsidRPr="00EB6191">
        <w:trPr>
          <w:trHeight w:hRule="exact" w:val="1354"/>
        </w:trPr>
        <w:tc>
          <w:tcPr>
            <w:tcW w:w="137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b/>
                <w:bCs/>
                <w:spacing w:val="4"/>
                <w:lang w:val="en-US"/>
              </w:rPr>
            </w:pPr>
          </w:p>
        </w:tc>
        <w:tc>
          <w:tcPr>
            <w:tcW w:w="1433"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p>
        </w:tc>
        <w:tc>
          <w:tcPr>
            <w:tcW w:w="146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78"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prevenirea /</w:t>
            </w:r>
          </w:p>
          <w:p w:rsidR="00CC6FEA" w:rsidRPr="00EB6191" w:rsidRDefault="00CC6FEA" w:rsidP="003418F9">
            <w:pPr>
              <w:widowControl w:val="0"/>
              <w:autoSpaceDE w:val="0"/>
              <w:autoSpaceDN w:val="0"/>
              <w:spacing w:after="0" w:line="208"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sau</w:t>
            </w:r>
          </w:p>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reducerea</w:t>
            </w:r>
          </w:p>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riscului de</w:t>
            </w:r>
          </w:p>
          <w:p w:rsidR="00CC6FEA" w:rsidRPr="00EB6191" w:rsidRDefault="00CC6FEA" w:rsidP="003418F9">
            <w:pPr>
              <w:widowControl w:val="0"/>
              <w:autoSpaceDE w:val="0"/>
              <w:autoSpaceDN w:val="0"/>
              <w:spacing w:after="0" w:line="264"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producere a</w:t>
            </w:r>
          </w:p>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r w:rsidRPr="00EB6191">
              <w:rPr>
                <w:rFonts w:ascii="Times New Roman" w:hAnsi="Times New Roman" w:cs="Times New Roman"/>
                <w:b/>
                <w:bCs/>
                <w:spacing w:val="4"/>
                <w:lang w:val="en-US"/>
              </w:rPr>
              <w:t>avariei?</w:t>
            </w:r>
          </w:p>
        </w:tc>
        <w:tc>
          <w:tcPr>
            <w:tcW w:w="1376"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4"/>
                <w:lang w:val="en-US"/>
              </w:rPr>
            </w:pPr>
            <w:r w:rsidRPr="00EB6191">
              <w:rPr>
                <w:rFonts w:ascii="Times New Roman" w:hAnsi="Times New Roman" w:cs="Times New Roman"/>
                <w:b/>
                <w:bCs/>
                <w:spacing w:val="4"/>
                <w:lang w:val="en-US"/>
              </w:rPr>
              <w:t>o avarie?</w:t>
            </w:r>
          </w:p>
        </w:tc>
        <w:tc>
          <w:tcPr>
            <w:tcW w:w="144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b/>
                <w:bCs/>
                <w:spacing w:val="4"/>
                <w:lang w:val="en-US"/>
              </w:rPr>
            </w:pPr>
          </w:p>
        </w:tc>
        <w:tc>
          <w:tcPr>
            <w:tcW w:w="1310"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măsurilor?</w:t>
            </w:r>
          </w:p>
        </w:tc>
        <w:tc>
          <w:tcPr>
            <w:tcW w:w="1574"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de autoritatea</w:t>
            </w:r>
          </w:p>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de</w:t>
            </w:r>
          </w:p>
          <w:p w:rsidR="00CC6FEA" w:rsidRPr="00EB6191" w:rsidRDefault="00CC6FEA" w:rsidP="003418F9">
            <w:pPr>
              <w:widowControl w:val="0"/>
              <w:autoSpaceDE w:val="0"/>
              <w:autoSpaceDN w:val="0"/>
              <w:spacing w:after="0" w:line="309" w:lineRule="auto"/>
              <w:ind w:left="70"/>
              <w:rPr>
                <w:rFonts w:ascii="Times New Roman" w:hAnsi="Times New Roman" w:cs="Times New Roman"/>
                <w:b/>
                <w:bCs/>
                <w:spacing w:val="4"/>
                <w:lang w:val="en-US"/>
              </w:rPr>
            </w:pPr>
            <w:r w:rsidRPr="00EB6191">
              <w:rPr>
                <w:rFonts w:ascii="Times New Roman" w:hAnsi="Times New Roman" w:cs="Times New Roman"/>
                <w:b/>
                <w:bCs/>
                <w:spacing w:val="4"/>
                <w:lang w:val="en-US"/>
              </w:rPr>
              <w:t>reglementare?</w:t>
            </w:r>
          </w:p>
        </w:tc>
      </w:tr>
      <w:tr w:rsidR="00CC6FEA" w:rsidRPr="00EB6191">
        <w:trPr>
          <w:trHeight w:hRule="exact" w:val="234"/>
        </w:trPr>
        <w:tc>
          <w:tcPr>
            <w:tcW w:w="137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spacing w:val="-2"/>
                <w:lang w:val="en-US"/>
              </w:rPr>
            </w:pPr>
            <w:r w:rsidRPr="00EB6191">
              <w:rPr>
                <w:rFonts w:ascii="Times New Roman" w:hAnsi="Times New Roman" w:cs="Times New Roman"/>
                <w:spacing w:val="-2"/>
                <w:lang w:val="en-US"/>
              </w:rPr>
              <w:t>Hale —</w:t>
            </w:r>
          </w:p>
        </w:tc>
        <w:tc>
          <w:tcPr>
            <w:tcW w:w="143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Intensificarea</w:t>
            </w:r>
          </w:p>
        </w:tc>
        <w:tc>
          <w:tcPr>
            <w:tcW w:w="146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Sistemul de</w:t>
            </w:r>
          </w:p>
        </w:tc>
        <w:tc>
          <w:tcPr>
            <w:tcW w:w="137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Mirosul</w:t>
            </w:r>
          </w:p>
        </w:tc>
        <w:tc>
          <w:tcPr>
            <w:tcW w:w="144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Intensificarea</w:t>
            </w:r>
          </w:p>
        </w:tc>
        <w:tc>
          <w:tcPr>
            <w:tcW w:w="131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spacing w:val="-2"/>
                <w:lang w:val="en-US"/>
              </w:rPr>
            </w:pPr>
            <w:r w:rsidRPr="00EB6191">
              <w:rPr>
                <w:rFonts w:ascii="Times New Roman" w:hAnsi="Times New Roman" w:cs="Times New Roman"/>
                <w:spacing w:val="-2"/>
                <w:lang w:val="en-US"/>
              </w:rPr>
              <w:t>Imputernicit</w:t>
            </w:r>
          </w:p>
        </w:tc>
        <w:tc>
          <w:tcPr>
            <w:tcW w:w="1574"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spacing w:val="-2"/>
                <w:lang w:val="en-US"/>
              </w:rPr>
            </w:pPr>
            <w:r w:rsidRPr="00EB6191">
              <w:rPr>
                <w:rFonts w:ascii="Times New Roman" w:hAnsi="Times New Roman" w:cs="Times New Roman"/>
                <w:spacing w:val="-2"/>
                <w:lang w:val="en-US"/>
              </w:rPr>
              <w:t>Nu</w:t>
            </w:r>
          </w:p>
        </w:tc>
      </w:tr>
      <w:tr w:rsidR="00CC6FEA" w:rsidRPr="00EB6191">
        <w:trPr>
          <w:trHeight w:hRule="exact" w:val="234"/>
        </w:trPr>
        <w:tc>
          <w:tcPr>
            <w:tcW w:w="13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spacing w:val="-2"/>
                <w:lang w:val="en-US"/>
              </w:rPr>
            </w:pPr>
            <w:r w:rsidRPr="00EB6191">
              <w:rPr>
                <w:rFonts w:ascii="Times New Roman" w:hAnsi="Times New Roman" w:cs="Times New Roman"/>
                <w:spacing w:val="-2"/>
                <w:lang w:val="en-US"/>
              </w:rPr>
              <w:t>creştere</w:t>
            </w: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mirosului în</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ventilalie a</w:t>
            </w:r>
          </w:p>
        </w:tc>
        <w:tc>
          <w:tcPr>
            <w:tcW w:w="137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poate deveni</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Ventilaliei</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223"/>
        </w:trPr>
        <w:tc>
          <w:tcPr>
            <w:tcW w:w="137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6"/>
              <w:rPr>
                <w:rFonts w:ascii="Times New Roman" w:hAnsi="Times New Roman" w:cs="Times New Roman"/>
                <w:spacing w:val="-2"/>
                <w:lang w:val="en-US"/>
              </w:rPr>
            </w:pPr>
            <w:r w:rsidRPr="00EB6191">
              <w:rPr>
                <w:rFonts w:ascii="Times New Roman" w:hAnsi="Times New Roman" w:cs="Times New Roman"/>
                <w:spacing w:val="-2"/>
                <w:lang w:val="en-US"/>
              </w:rPr>
              <w:t>porci</w:t>
            </w: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perioada de</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halelor</w:t>
            </w:r>
          </w:p>
        </w:tc>
        <w:tc>
          <w:tcPr>
            <w:tcW w:w="137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deranjant</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prin reglarea</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1120"/>
        </w:trPr>
        <w:tc>
          <w:tcPr>
            <w:tcW w:w="1375"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86"/>
              <w:rPr>
                <w:rFonts w:ascii="Times New Roman" w:hAnsi="Times New Roman" w:cs="Times New Roman"/>
                <w:spacing w:val="-2"/>
                <w:lang w:val="en-US"/>
              </w:rPr>
            </w:pPr>
            <w:r w:rsidRPr="00EB6191">
              <w:rPr>
                <w:rFonts w:ascii="Times New Roman" w:hAnsi="Times New Roman" w:cs="Times New Roman"/>
                <w:spacing w:val="-2"/>
                <w:lang w:val="en-US"/>
              </w:rPr>
              <w:t xml:space="preserve">NH3 </w:t>
            </w:r>
            <w:r w:rsidRPr="00EB6191">
              <w:rPr>
                <w:rFonts w:ascii="Times New Roman" w:hAnsi="Times New Roman" w:cs="Times New Roman"/>
                <w:spacing w:val="4"/>
                <w:vertAlign w:val="superscript"/>
                <w:lang w:val="en-US"/>
              </w:rPr>
              <w:t xml:space="preserve">, </w:t>
            </w:r>
            <w:r w:rsidRPr="00EB6191">
              <w:rPr>
                <w:rFonts w:ascii="Times New Roman" w:hAnsi="Times New Roman" w:cs="Times New Roman"/>
                <w:spacing w:val="-2"/>
                <w:lang w:val="en-US"/>
              </w:rPr>
              <w:t>H2 S,</w:t>
            </w:r>
          </w:p>
          <w:p w:rsidR="00CC6FEA" w:rsidRPr="00EB6191" w:rsidRDefault="00CC6FEA" w:rsidP="003418F9">
            <w:pPr>
              <w:widowControl w:val="0"/>
              <w:autoSpaceDE w:val="0"/>
              <w:autoSpaceDN w:val="0"/>
              <w:spacing w:after="0" w:line="240" w:lineRule="auto"/>
              <w:ind w:left="86"/>
              <w:rPr>
                <w:rFonts w:ascii="Times New Roman" w:hAnsi="Times New Roman" w:cs="Times New Roman"/>
                <w:spacing w:val="-2"/>
                <w:lang w:val="en-US"/>
              </w:rPr>
            </w:pPr>
            <w:r w:rsidRPr="00EB6191">
              <w:rPr>
                <w:rFonts w:ascii="Times New Roman" w:hAnsi="Times New Roman" w:cs="Times New Roman"/>
                <w:spacing w:val="-2"/>
                <w:lang w:val="en-US"/>
              </w:rPr>
              <w:t>COV</w:t>
            </w:r>
          </w:p>
        </w:tc>
        <w:tc>
          <w:tcPr>
            <w:tcW w:w="143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18" w:lineRule="auto"/>
              <w:ind w:left="61"/>
              <w:rPr>
                <w:rFonts w:ascii="Times New Roman" w:hAnsi="Times New Roman" w:cs="Times New Roman"/>
                <w:spacing w:val="-2"/>
                <w:lang w:val="en-US"/>
              </w:rPr>
            </w:pPr>
            <w:r w:rsidRPr="00EB6191">
              <w:rPr>
                <w:rFonts w:ascii="Times New Roman" w:hAnsi="Times New Roman" w:cs="Times New Roman"/>
                <w:spacing w:val="-2"/>
                <w:lang w:val="en-US"/>
              </w:rPr>
              <w:t>spălare hale,</w:t>
            </w:r>
          </w:p>
          <w:p w:rsidR="00CC6FEA" w:rsidRPr="00EB6191" w:rsidRDefault="00CC6FEA" w:rsidP="003418F9">
            <w:pPr>
              <w:widowControl w:val="0"/>
              <w:autoSpaceDE w:val="0"/>
              <w:autoSpaceDN w:val="0"/>
              <w:spacing w:after="0" w:line="204" w:lineRule="auto"/>
              <w:ind w:left="61"/>
              <w:rPr>
                <w:rFonts w:ascii="Times New Roman" w:hAnsi="Times New Roman" w:cs="Times New Roman"/>
                <w:spacing w:val="-2"/>
                <w:lang w:val="en-US"/>
              </w:rPr>
            </w:pPr>
            <w:r w:rsidRPr="00EB6191">
              <w:rPr>
                <w:rFonts w:ascii="Times New Roman" w:hAnsi="Times New Roman" w:cs="Times New Roman"/>
                <w:spacing w:val="-2"/>
                <w:lang w:val="en-US"/>
              </w:rPr>
              <w:t>coroborat cu</w:t>
            </w:r>
          </w:p>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condilii</w:t>
            </w:r>
          </w:p>
          <w:p w:rsidR="00CC6FEA" w:rsidRPr="00EB6191" w:rsidRDefault="00CC6FEA" w:rsidP="003418F9">
            <w:pPr>
              <w:widowControl w:val="0"/>
              <w:autoSpaceDE w:val="0"/>
              <w:autoSpaceDN w:val="0"/>
              <w:spacing w:after="0" w:line="201" w:lineRule="auto"/>
              <w:ind w:left="61"/>
              <w:rPr>
                <w:rFonts w:ascii="Times New Roman" w:hAnsi="Times New Roman" w:cs="Times New Roman"/>
                <w:spacing w:val="-2"/>
                <w:lang w:val="en-US"/>
              </w:rPr>
            </w:pPr>
            <w:r w:rsidRPr="00EB6191">
              <w:rPr>
                <w:rFonts w:ascii="Times New Roman" w:hAnsi="Times New Roman" w:cs="Times New Roman"/>
                <w:spacing w:val="-2"/>
                <w:lang w:val="en-US"/>
              </w:rPr>
              <w:t>nefavorabile</w:t>
            </w:r>
          </w:p>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dispersiei</w:t>
            </w:r>
          </w:p>
        </w:tc>
        <w:tc>
          <w:tcPr>
            <w:tcW w:w="14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376"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04" w:lineRule="auto"/>
              <w:ind w:left="63"/>
              <w:rPr>
                <w:rFonts w:ascii="Times New Roman" w:hAnsi="Times New Roman" w:cs="Times New Roman"/>
                <w:spacing w:val="-2"/>
                <w:lang w:val="en-US"/>
              </w:rPr>
            </w:pPr>
            <w:r w:rsidRPr="00EB6191">
              <w:rPr>
                <w:rFonts w:ascii="Times New Roman" w:hAnsi="Times New Roman" w:cs="Times New Roman"/>
                <w:spacing w:val="-2"/>
                <w:lang w:val="en-US"/>
              </w:rPr>
              <w:t>pentru</w:t>
            </w:r>
          </w:p>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locuintele din</w:t>
            </w:r>
          </w:p>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vecinătate</w:t>
            </w:r>
          </w:p>
        </w:tc>
        <w:tc>
          <w:tcPr>
            <w:tcW w:w="144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04" w:lineRule="auto"/>
              <w:ind w:left="61"/>
              <w:rPr>
                <w:rFonts w:ascii="Times New Roman" w:hAnsi="Times New Roman" w:cs="Times New Roman"/>
                <w:spacing w:val="-2"/>
                <w:lang w:val="en-US"/>
              </w:rPr>
            </w:pPr>
            <w:r w:rsidRPr="00EB6191">
              <w:rPr>
                <w:rFonts w:ascii="Times New Roman" w:hAnsi="Times New Roman" w:cs="Times New Roman"/>
                <w:spacing w:val="-2"/>
                <w:lang w:val="en-US"/>
              </w:rPr>
              <w:t>clapetelor si a</w:t>
            </w:r>
          </w:p>
          <w:p w:rsidR="00CC6FEA" w:rsidRPr="00EB6191" w:rsidRDefault="00CC6FEA" w:rsidP="003418F9">
            <w:pPr>
              <w:widowControl w:val="0"/>
              <w:autoSpaceDE w:val="0"/>
              <w:autoSpaceDN w:val="0"/>
              <w:spacing w:after="0" w:line="206" w:lineRule="auto"/>
              <w:ind w:left="61"/>
              <w:rPr>
                <w:rFonts w:ascii="Times New Roman" w:hAnsi="Times New Roman" w:cs="Times New Roman"/>
                <w:spacing w:val="-2"/>
                <w:lang w:val="en-US"/>
              </w:rPr>
            </w:pPr>
            <w:r w:rsidRPr="00EB6191">
              <w:rPr>
                <w:rFonts w:ascii="Times New Roman" w:hAnsi="Times New Roman" w:cs="Times New Roman"/>
                <w:spacing w:val="-2"/>
                <w:lang w:val="en-US"/>
              </w:rPr>
              <w:t>ventilatoarelor</w:t>
            </w:r>
          </w:p>
          <w:p w:rsidR="00CC6FEA" w:rsidRPr="00EB6191" w:rsidRDefault="00CC6FEA" w:rsidP="003418F9">
            <w:pPr>
              <w:widowControl w:val="0"/>
              <w:autoSpaceDE w:val="0"/>
              <w:autoSpaceDN w:val="0"/>
              <w:spacing w:after="0" w:line="240" w:lineRule="auto"/>
              <w:ind w:left="61"/>
              <w:rPr>
                <w:rFonts w:ascii="Times New Roman" w:hAnsi="Times New Roman" w:cs="Times New Roman"/>
                <w:spacing w:val="-2"/>
                <w:lang w:val="en-US"/>
              </w:rPr>
            </w:pPr>
            <w:r w:rsidRPr="00EB6191">
              <w:rPr>
                <w:rFonts w:ascii="Times New Roman" w:hAnsi="Times New Roman" w:cs="Times New Roman"/>
                <w:spacing w:val="-2"/>
                <w:lang w:val="en-US"/>
              </w:rPr>
              <w:t>Repararea</w:t>
            </w:r>
          </w:p>
          <w:p w:rsidR="00CC6FEA" w:rsidRPr="00EB6191" w:rsidRDefault="00CC6FEA" w:rsidP="003418F9">
            <w:pPr>
              <w:widowControl w:val="0"/>
              <w:autoSpaceDE w:val="0"/>
              <w:autoSpaceDN w:val="0"/>
              <w:spacing w:after="0" w:line="225" w:lineRule="auto"/>
              <w:ind w:left="61"/>
              <w:rPr>
                <w:rFonts w:ascii="Times New Roman" w:hAnsi="Times New Roman" w:cs="Times New Roman"/>
                <w:spacing w:val="-2"/>
                <w:lang w:val="en-US"/>
              </w:rPr>
            </w:pPr>
            <w:r w:rsidRPr="00EB6191">
              <w:rPr>
                <w:rFonts w:ascii="Times New Roman" w:hAnsi="Times New Roman" w:cs="Times New Roman"/>
                <w:spacing w:val="-2"/>
                <w:lang w:val="en-US"/>
              </w:rPr>
              <w:t>sistemelor de</w:t>
            </w:r>
          </w:p>
          <w:p w:rsidR="00CC6FEA" w:rsidRPr="00EB6191" w:rsidRDefault="00CC6FEA" w:rsidP="003418F9">
            <w:pPr>
              <w:widowControl w:val="0"/>
              <w:autoSpaceDE w:val="0"/>
              <w:autoSpaceDN w:val="0"/>
              <w:spacing w:after="0" w:line="228" w:lineRule="auto"/>
              <w:ind w:left="61"/>
              <w:rPr>
                <w:rFonts w:ascii="Times New Roman" w:hAnsi="Times New Roman" w:cs="Times New Roman"/>
                <w:spacing w:val="-2"/>
                <w:lang w:val="en-US"/>
              </w:rPr>
            </w:pPr>
            <w:r w:rsidRPr="00EB6191">
              <w:rPr>
                <w:rFonts w:ascii="Times New Roman" w:hAnsi="Times New Roman" w:cs="Times New Roman"/>
                <w:spacing w:val="-2"/>
                <w:lang w:val="en-US"/>
              </w:rPr>
              <w:t>aerare</w:t>
            </w:r>
          </w:p>
        </w:tc>
        <w:tc>
          <w:tcPr>
            <w:tcW w:w="131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57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r w:rsidR="00CC6FEA" w:rsidRPr="00EB6191">
        <w:trPr>
          <w:trHeight w:hRule="exact" w:val="918"/>
        </w:trPr>
        <w:tc>
          <w:tcPr>
            <w:tcW w:w="137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433"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8" w:lineRule="auto"/>
              <w:ind w:left="61"/>
              <w:rPr>
                <w:rFonts w:ascii="Times New Roman" w:hAnsi="Times New Roman" w:cs="Times New Roman"/>
                <w:spacing w:val="-2"/>
                <w:lang w:val="en-US"/>
              </w:rPr>
            </w:pPr>
            <w:r w:rsidRPr="00EB6191">
              <w:rPr>
                <w:rFonts w:ascii="Times New Roman" w:hAnsi="Times New Roman" w:cs="Times New Roman"/>
                <w:spacing w:val="-2"/>
                <w:lang w:val="en-US"/>
              </w:rPr>
              <w:t>Vânt pe</w:t>
            </w:r>
          </w:p>
          <w:p w:rsidR="00CC6FEA" w:rsidRPr="00EB6191" w:rsidRDefault="00CC6FEA" w:rsidP="003418F9">
            <w:pPr>
              <w:widowControl w:val="0"/>
              <w:autoSpaceDE w:val="0"/>
              <w:autoSpaceDN w:val="0"/>
              <w:spacing w:after="0" w:line="225" w:lineRule="auto"/>
              <w:ind w:left="61"/>
              <w:rPr>
                <w:rFonts w:ascii="Times New Roman" w:hAnsi="Times New Roman" w:cs="Times New Roman"/>
                <w:spacing w:val="-2"/>
                <w:lang w:val="en-US"/>
              </w:rPr>
            </w:pPr>
            <w:r w:rsidRPr="00EB6191">
              <w:rPr>
                <w:rFonts w:ascii="Times New Roman" w:hAnsi="Times New Roman" w:cs="Times New Roman"/>
                <w:spacing w:val="-2"/>
                <w:lang w:val="en-US"/>
              </w:rPr>
              <w:t>directii</w:t>
            </w:r>
          </w:p>
          <w:p w:rsidR="00CC6FEA" w:rsidRPr="00EB6191" w:rsidRDefault="00CC6FEA" w:rsidP="003418F9">
            <w:pPr>
              <w:widowControl w:val="0"/>
              <w:autoSpaceDE w:val="0"/>
              <w:autoSpaceDN w:val="0"/>
              <w:spacing w:after="0" w:line="201" w:lineRule="auto"/>
              <w:ind w:left="61"/>
              <w:rPr>
                <w:rFonts w:ascii="Times New Roman" w:hAnsi="Times New Roman" w:cs="Times New Roman"/>
                <w:spacing w:val="-2"/>
                <w:lang w:val="en-US"/>
              </w:rPr>
            </w:pPr>
            <w:r w:rsidRPr="00EB6191">
              <w:rPr>
                <w:rFonts w:ascii="Times New Roman" w:hAnsi="Times New Roman" w:cs="Times New Roman"/>
                <w:spacing w:val="-2"/>
                <w:lang w:val="en-US"/>
              </w:rPr>
              <w:t>nefavorabile</w:t>
            </w:r>
          </w:p>
          <w:p w:rsidR="00CC6FEA" w:rsidRPr="00EB6191" w:rsidRDefault="00CC6FEA" w:rsidP="003418F9">
            <w:pPr>
              <w:widowControl w:val="0"/>
              <w:autoSpaceDE w:val="0"/>
              <w:autoSpaceDN w:val="0"/>
              <w:spacing w:after="0" w:line="244" w:lineRule="auto"/>
              <w:ind w:left="61"/>
              <w:rPr>
                <w:rFonts w:ascii="Times New Roman" w:hAnsi="Times New Roman" w:cs="Times New Roman"/>
                <w:spacing w:val="-2"/>
                <w:lang w:val="en-US"/>
              </w:rPr>
            </w:pPr>
            <w:r w:rsidRPr="00EB6191">
              <w:rPr>
                <w:rFonts w:ascii="Times New Roman" w:hAnsi="Times New Roman" w:cs="Times New Roman"/>
                <w:spacing w:val="-2"/>
                <w:lang w:val="en-US"/>
              </w:rPr>
              <w:t>locuitorilor</w:t>
            </w:r>
          </w:p>
        </w:tc>
        <w:tc>
          <w:tcPr>
            <w:tcW w:w="146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376"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44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31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c>
          <w:tcPr>
            <w:tcW w:w="1574"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4"/>
                <w:lang w:val="en-US"/>
              </w:rPr>
            </w:pPr>
          </w:p>
        </w:tc>
      </w:tr>
    </w:tbl>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16"/>
          <w:lang w:val="en-US"/>
        </w:rPr>
      </w:pPr>
    </w:p>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16"/>
          <w:lang w:val="en-US"/>
        </w:rPr>
      </w:pPr>
    </w:p>
    <w:p w:rsidR="00CC6FEA" w:rsidRPr="00804F02" w:rsidRDefault="00CC6FEA" w:rsidP="001C037A">
      <w:pPr>
        <w:widowControl w:val="0"/>
        <w:tabs>
          <w:tab w:val="left" w:pos="9180"/>
        </w:tabs>
        <w:autoSpaceDE w:val="0"/>
        <w:autoSpaceDN w:val="0"/>
        <w:spacing w:before="36" w:after="0" w:line="240" w:lineRule="auto"/>
        <w:ind w:left="72" w:right="-26"/>
        <w:rPr>
          <w:rFonts w:ascii="Times New Roman" w:hAnsi="Times New Roman" w:cs="Times New Roman"/>
          <w:b/>
          <w:bCs/>
          <w:sz w:val="27"/>
          <w:szCs w:val="27"/>
          <w:lang w:val="en-US"/>
        </w:rPr>
      </w:pPr>
      <w:r w:rsidRPr="00804F02">
        <w:rPr>
          <w:rFonts w:ascii="Times New Roman" w:hAnsi="Times New Roman" w:cs="Times New Roman"/>
          <w:b/>
          <w:bCs/>
          <w:sz w:val="27"/>
          <w:szCs w:val="27"/>
          <w:lang w:val="en-US"/>
        </w:rPr>
        <w:t>5.13. Tehnologii alternative de reducere a poluării studiate pe parcursul analizei/evaluarii BAT.</w:t>
      </w:r>
    </w:p>
    <w:p w:rsidR="00CC6FEA" w:rsidRPr="00804F02" w:rsidRDefault="00CC6FEA" w:rsidP="001C037A">
      <w:pPr>
        <w:widowControl w:val="0"/>
        <w:tabs>
          <w:tab w:val="left" w:pos="9180"/>
        </w:tabs>
        <w:autoSpaceDE w:val="0"/>
        <w:autoSpaceDN w:val="0"/>
        <w:spacing w:after="972" w:line="360" w:lineRule="auto"/>
        <w:ind w:left="72" w:right="-26"/>
        <w:rPr>
          <w:rFonts w:ascii="Times New Roman" w:hAnsi="Times New Roman" w:cs="Times New Roman"/>
          <w:sz w:val="27"/>
          <w:szCs w:val="27"/>
          <w:lang w:val="en-US"/>
        </w:rPr>
      </w:pPr>
      <w:r w:rsidRPr="00804F02">
        <w:rPr>
          <w:rFonts w:ascii="Times New Roman" w:hAnsi="Times New Roman" w:cs="Times New Roman"/>
          <w:sz w:val="27"/>
          <w:szCs w:val="27"/>
          <w:lang w:val="en-US"/>
        </w:rPr>
        <w:t>În fermă se aplică tehnici BAT, analizate in fiecare capitol.</w:t>
      </w:r>
    </w:p>
    <w:p w:rsidR="00CC6FEA" w:rsidRPr="00804F02" w:rsidRDefault="00CC6FEA" w:rsidP="00804F02">
      <w:pPr>
        <w:widowControl w:val="0"/>
        <w:autoSpaceDE w:val="0"/>
        <w:autoSpaceDN w:val="0"/>
        <w:spacing w:after="0" w:line="312" w:lineRule="auto"/>
        <w:ind w:firstLine="708"/>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804F02">
        <w:rPr>
          <w:rFonts w:ascii="Times New Roman" w:hAnsi="Times New Roman" w:cs="Times New Roman"/>
          <w:b/>
          <w:bCs/>
          <w:sz w:val="32"/>
          <w:szCs w:val="32"/>
          <w:lang w:val="en-US"/>
        </w:rPr>
        <w:t xml:space="preserve"> 6: Minimizarea si recuperarea deseurilor</w:t>
      </w:r>
    </w:p>
    <w:p w:rsidR="00CC6FEA" w:rsidRPr="00804F02" w:rsidRDefault="00CC6FEA" w:rsidP="00804F02">
      <w:pPr>
        <w:widowControl w:val="0"/>
        <w:autoSpaceDE w:val="0"/>
        <w:autoSpaceDN w:val="0"/>
        <w:spacing w:before="216" w:after="0" w:line="297" w:lineRule="auto"/>
        <w:ind w:left="72" w:firstLine="636"/>
        <w:rPr>
          <w:rFonts w:ascii="Times New Roman" w:hAnsi="Times New Roman" w:cs="Times New Roman"/>
          <w:b/>
          <w:bCs/>
          <w:sz w:val="27"/>
          <w:szCs w:val="27"/>
          <w:lang w:val="en-US"/>
        </w:rPr>
      </w:pPr>
      <w:r w:rsidRPr="00804F02">
        <w:rPr>
          <w:rFonts w:ascii="Times New Roman" w:hAnsi="Times New Roman" w:cs="Times New Roman"/>
          <w:b/>
          <w:bCs/>
          <w:sz w:val="27"/>
          <w:szCs w:val="27"/>
          <w:lang w:val="en-US"/>
        </w:rPr>
        <w:t>6.1. Surse de deşeuri</w:t>
      </w:r>
    </w:p>
    <w:p w:rsidR="00CC6FEA" w:rsidRPr="00804F02" w:rsidRDefault="00CC6FEA" w:rsidP="00804F02">
      <w:pPr>
        <w:widowControl w:val="0"/>
        <w:autoSpaceDE w:val="0"/>
        <w:autoSpaceDN w:val="0"/>
        <w:spacing w:after="0" w:line="240" w:lineRule="auto"/>
        <w:ind w:left="72" w:right="360" w:firstLine="636"/>
        <w:jc w:val="both"/>
        <w:rPr>
          <w:rFonts w:ascii="Times New Roman" w:hAnsi="Times New Roman" w:cs="Times New Roman"/>
          <w:sz w:val="27"/>
          <w:szCs w:val="27"/>
          <w:lang w:val="en-US"/>
        </w:rPr>
      </w:pPr>
      <w:r w:rsidRPr="00804F02">
        <w:rPr>
          <w:rFonts w:ascii="Times New Roman" w:hAnsi="Times New Roman" w:cs="Times New Roman"/>
          <w:spacing w:val="12"/>
          <w:sz w:val="27"/>
          <w:szCs w:val="27"/>
          <w:lang w:val="en-US"/>
        </w:rPr>
        <w:t xml:space="preserve">In fermele de crestere intensiva a porcilor, principalele tipuri de deseuri (care in cazul </w:t>
      </w:r>
      <w:r w:rsidRPr="00804F02">
        <w:rPr>
          <w:rFonts w:ascii="Times New Roman" w:hAnsi="Times New Roman" w:cs="Times New Roman"/>
          <w:spacing w:val="8"/>
          <w:sz w:val="27"/>
          <w:szCs w:val="27"/>
          <w:lang w:val="en-US"/>
        </w:rPr>
        <w:t xml:space="preserve">altor tipuri de instalatii IPPC se pot minimiza teoretic printr-o folosire judicioasa a materiilor </w:t>
      </w:r>
      <w:r w:rsidRPr="00804F02">
        <w:rPr>
          <w:rFonts w:ascii="Times New Roman" w:hAnsi="Times New Roman" w:cs="Times New Roman"/>
          <w:sz w:val="27"/>
          <w:szCs w:val="27"/>
          <w:lang w:val="en-US"/>
        </w:rPr>
        <w:t>prime) sunt dejectiile si cadavrele de animale.</w:t>
      </w:r>
    </w:p>
    <w:p w:rsidR="00CC6FEA" w:rsidRPr="00804F02" w:rsidRDefault="00CC6FEA" w:rsidP="00804F02">
      <w:pPr>
        <w:widowControl w:val="0"/>
        <w:autoSpaceDE w:val="0"/>
        <w:autoSpaceDN w:val="0"/>
        <w:spacing w:before="36" w:after="0" w:line="240" w:lineRule="auto"/>
        <w:ind w:left="72" w:right="360" w:firstLine="636"/>
        <w:jc w:val="both"/>
        <w:rPr>
          <w:rFonts w:ascii="Times New Roman" w:hAnsi="Times New Roman" w:cs="Times New Roman"/>
          <w:sz w:val="27"/>
          <w:szCs w:val="27"/>
          <w:lang w:val="en-US"/>
        </w:rPr>
      </w:pPr>
      <w:r w:rsidRPr="00804F02">
        <w:rPr>
          <w:rFonts w:ascii="Times New Roman" w:hAnsi="Times New Roman" w:cs="Times New Roman"/>
          <w:spacing w:val="9"/>
          <w:sz w:val="27"/>
          <w:szCs w:val="27"/>
          <w:lang w:val="en-US"/>
        </w:rPr>
        <w:t xml:space="preserve">In cazul dejectiilor, nu exista tehnici de minimizare a cantitatilor anuale produse, acestea variind intre anumite limite in functie de rasa, cantitatea de hrana si de apa, clima, tipul de </w:t>
      </w:r>
      <w:r w:rsidRPr="00804F02">
        <w:rPr>
          <w:rFonts w:ascii="Times New Roman" w:hAnsi="Times New Roman" w:cs="Times New Roman"/>
          <w:spacing w:val="12"/>
          <w:sz w:val="27"/>
          <w:szCs w:val="27"/>
          <w:lang w:val="en-US"/>
        </w:rPr>
        <w:t xml:space="preserve">adapost si dotarea acestuia cu instalatii de furajare/adapare/ventilare/incalzire; in cazul </w:t>
      </w:r>
      <w:r w:rsidRPr="00804F02">
        <w:rPr>
          <w:rFonts w:ascii="Times New Roman" w:hAnsi="Times New Roman" w:cs="Times New Roman"/>
          <w:spacing w:val="16"/>
          <w:sz w:val="27"/>
          <w:szCs w:val="27"/>
          <w:lang w:val="en-US"/>
        </w:rPr>
        <w:t xml:space="preserve">cadavrelor, mentinerea mortalitatii in limitele normale se realizeaza prin respectarea </w:t>
      </w:r>
      <w:r w:rsidRPr="00804F02">
        <w:rPr>
          <w:rFonts w:ascii="Times New Roman" w:hAnsi="Times New Roman" w:cs="Times New Roman"/>
          <w:sz w:val="27"/>
          <w:szCs w:val="27"/>
          <w:lang w:val="en-US"/>
        </w:rPr>
        <w:t>cerintelor de bune practici veterinare.</w:t>
      </w:r>
    </w:p>
    <w:p w:rsidR="00CC6FEA" w:rsidRPr="00804F02" w:rsidRDefault="00CC6FEA" w:rsidP="00DA49DE">
      <w:pPr>
        <w:widowControl w:val="0"/>
        <w:autoSpaceDE w:val="0"/>
        <w:autoSpaceDN w:val="0"/>
        <w:spacing w:before="360" w:after="0" w:line="240" w:lineRule="auto"/>
        <w:ind w:left="72" w:right="360" w:firstLine="216"/>
        <w:rPr>
          <w:rFonts w:ascii="Times New Roman" w:hAnsi="Times New Roman" w:cs="Times New Roman"/>
          <w:sz w:val="27"/>
          <w:szCs w:val="27"/>
          <w:lang w:val="en-US"/>
        </w:rPr>
      </w:pPr>
      <w:r w:rsidRPr="00804F02">
        <w:rPr>
          <w:rFonts w:ascii="Times New Roman" w:hAnsi="Times New Roman" w:cs="Times New Roman"/>
          <w:spacing w:val="17"/>
          <w:sz w:val="27"/>
          <w:szCs w:val="27"/>
          <w:lang w:val="en-US"/>
        </w:rPr>
        <w:t xml:space="preserve">Deseurile din cadrul adapostului pentru cresterea si ingrasarea suinelor sunt bine </w:t>
      </w:r>
      <w:r w:rsidRPr="00804F02">
        <w:rPr>
          <w:rFonts w:ascii="Times New Roman" w:hAnsi="Times New Roman" w:cs="Times New Roman"/>
          <w:sz w:val="27"/>
          <w:szCs w:val="27"/>
          <w:lang w:val="en-US"/>
        </w:rPr>
        <w:t>determinate si sunt gestionate conform cerintelor BAT.</w:t>
      </w:r>
    </w:p>
    <w:p w:rsidR="00CC6FEA" w:rsidRPr="00804F02" w:rsidRDefault="00CC6FEA" w:rsidP="00DA49DE">
      <w:pPr>
        <w:widowControl w:val="0"/>
        <w:autoSpaceDE w:val="0"/>
        <w:autoSpaceDN w:val="0"/>
        <w:spacing w:before="36" w:after="0" w:line="240" w:lineRule="auto"/>
        <w:ind w:left="216"/>
        <w:rPr>
          <w:rFonts w:ascii="Times New Roman" w:hAnsi="Times New Roman" w:cs="Times New Roman"/>
          <w:sz w:val="27"/>
          <w:szCs w:val="27"/>
          <w:lang w:val="en-US"/>
        </w:rPr>
      </w:pPr>
      <w:r w:rsidRPr="00804F02">
        <w:rPr>
          <w:rFonts w:ascii="Times New Roman" w:hAnsi="Times New Roman" w:cs="Times New Roman"/>
          <w:sz w:val="27"/>
          <w:szCs w:val="27"/>
          <w:lang w:val="en-US"/>
        </w:rPr>
        <w:t>Inventarul deseurilor potentiale si managementul acestora</w:t>
      </w:r>
    </w:p>
    <w:p w:rsidR="00CC6FEA" w:rsidRPr="000E3598" w:rsidRDefault="00CC6FEA" w:rsidP="00DA49DE">
      <w:pPr>
        <w:widowControl w:val="0"/>
        <w:autoSpaceDE w:val="0"/>
        <w:autoSpaceDN w:val="0"/>
        <w:spacing w:before="36" w:after="0" w:line="240" w:lineRule="auto"/>
        <w:ind w:left="216"/>
        <w:rPr>
          <w:rFonts w:ascii="Tahoma" w:hAnsi="Tahoma" w:cs="Tahoma"/>
          <w:u w:val="single"/>
          <w:lang w:val="en-US"/>
        </w:rPr>
      </w:pPr>
    </w:p>
    <w:tbl>
      <w:tblPr>
        <w:tblW w:w="9140" w:type="dxa"/>
        <w:tblInd w:w="2" w:type="dxa"/>
        <w:tblLayout w:type="fixed"/>
        <w:tblCellMar>
          <w:left w:w="0" w:type="dxa"/>
          <w:right w:w="0" w:type="dxa"/>
        </w:tblCellMar>
        <w:tblLook w:val="0000" w:firstRow="0" w:lastRow="0" w:firstColumn="0" w:lastColumn="0" w:noHBand="0" w:noVBand="0"/>
      </w:tblPr>
      <w:tblGrid>
        <w:gridCol w:w="1969"/>
        <w:gridCol w:w="1491"/>
        <w:gridCol w:w="1220"/>
        <w:gridCol w:w="1940"/>
        <w:gridCol w:w="2520"/>
      </w:tblGrid>
      <w:tr w:rsidR="00CC6FEA" w:rsidRPr="00EB6191">
        <w:trPr>
          <w:trHeight w:hRule="exact" w:val="882"/>
        </w:trPr>
        <w:tc>
          <w:tcPr>
            <w:tcW w:w="1969" w:type="dxa"/>
            <w:tcBorders>
              <w:top w:val="single" w:sz="10" w:space="0" w:color="auto"/>
              <w:left w:val="single" w:sz="10"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199"/>
              <w:jc w:val="right"/>
              <w:rPr>
                <w:rFonts w:ascii="Times New Roman" w:hAnsi="Times New Roman" w:cs="Times New Roman"/>
                <w:b/>
                <w:bCs/>
                <w:lang w:val="en-US"/>
              </w:rPr>
            </w:pPr>
            <w:r w:rsidRPr="00EB6191">
              <w:rPr>
                <w:rFonts w:ascii="Times New Roman" w:hAnsi="Times New Roman" w:cs="Times New Roman"/>
                <w:b/>
                <w:bCs/>
                <w:spacing w:val="6"/>
                <w:lang w:val="en-US"/>
              </w:rPr>
              <w:t xml:space="preserve">Tip </w:t>
            </w:r>
            <w:r w:rsidRPr="00EB6191">
              <w:rPr>
                <w:rFonts w:ascii="Times New Roman" w:hAnsi="Times New Roman" w:cs="Times New Roman"/>
                <w:b/>
                <w:bCs/>
                <w:lang w:val="en-US"/>
              </w:rPr>
              <w:t>de deseu</w:t>
            </w:r>
          </w:p>
        </w:tc>
        <w:tc>
          <w:tcPr>
            <w:tcW w:w="1491" w:type="dxa"/>
            <w:tcBorders>
              <w:top w:val="single" w:sz="10"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9" w:lineRule="auto"/>
              <w:ind w:right="110"/>
              <w:jc w:val="right"/>
              <w:rPr>
                <w:rFonts w:ascii="Times New Roman" w:hAnsi="Times New Roman" w:cs="Times New Roman"/>
                <w:b/>
                <w:bCs/>
                <w:lang w:val="en-US"/>
              </w:rPr>
            </w:pPr>
            <w:r w:rsidRPr="00EB6191">
              <w:rPr>
                <w:rFonts w:ascii="Times New Roman" w:hAnsi="Times New Roman" w:cs="Times New Roman"/>
                <w:b/>
                <w:bCs/>
                <w:lang w:val="en-US"/>
              </w:rPr>
              <w:t>Cod deseuri</w:t>
            </w:r>
          </w:p>
          <w:p w:rsidR="00CC6FEA" w:rsidRPr="00EB6191" w:rsidRDefault="00CC6FEA" w:rsidP="003418F9">
            <w:pPr>
              <w:widowControl w:val="0"/>
              <w:autoSpaceDE w:val="0"/>
              <w:autoSpaceDN w:val="0"/>
              <w:spacing w:after="0" w:line="228" w:lineRule="auto"/>
              <w:ind w:right="470"/>
              <w:jc w:val="right"/>
              <w:rPr>
                <w:rFonts w:ascii="Times New Roman" w:hAnsi="Times New Roman" w:cs="Times New Roman"/>
                <w:b/>
                <w:bCs/>
                <w:lang w:val="en-US"/>
              </w:rPr>
            </w:pPr>
            <w:r w:rsidRPr="00EB6191">
              <w:rPr>
                <w:rFonts w:ascii="Times New Roman" w:hAnsi="Times New Roman" w:cs="Times New Roman"/>
                <w:b/>
                <w:bCs/>
                <w:lang w:val="en-US"/>
              </w:rPr>
              <w:t>conf.</w:t>
            </w:r>
          </w:p>
          <w:p w:rsidR="00CC6FEA" w:rsidRPr="00EB6191" w:rsidRDefault="00CC6FEA" w:rsidP="003418F9">
            <w:pPr>
              <w:widowControl w:val="0"/>
              <w:autoSpaceDE w:val="0"/>
              <w:autoSpaceDN w:val="0"/>
              <w:spacing w:after="0" w:line="216" w:lineRule="auto"/>
              <w:ind w:left="59"/>
              <w:rPr>
                <w:rFonts w:ascii="Times New Roman" w:hAnsi="Times New Roman" w:cs="Times New Roman"/>
                <w:b/>
                <w:bCs/>
                <w:lang w:val="en-US"/>
              </w:rPr>
            </w:pPr>
            <w:r w:rsidRPr="00EB6191">
              <w:rPr>
                <w:rFonts w:ascii="Times New Roman" w:hAnsi="Times New Roman" w:cs="Times New Roman"/>
                <w:b/>
                <w:bCs/>
                <w:lang w:val="en-US"/>
              </w:rPr>
              <w:t>HG.856/2002</w:t>
            </w:r>
          </w:p>
        </w:tc>
        <w:tc>
          <w:tcPr>
            <w:tcW w:w="1220" w:type="dxa"/>
            <w:tcBorders>
              <w:top w:val="single" w:sz="10"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65"/>
              <w:jc w:val="right"/>
              <w:rPr>
                <w:rFonts w:ascii="Times New Roman" w:hAnsi="Times New Roman" w:cs="Times New Roman"/>
                <w:b/>
                <w:bCs/>
                <w:lang w:val="en-US"/>
              </w:rPr>
            </w:pPr>
            <w:r w:rsidRPr="00EB6191">
              <w:rPr>
                <w:rFonts w:ascii="Times New Roman" w:hAnsi="Times New Roman" w:cs="Times New Roman"/>
                <w:b/>
                <w:bCs/>
                <w:lang w:val="en-US"/>
              </w:rPr>
              <w:t>Cantitate</w:t>
            </w:r>
          </w:p>
          <w:p w:rsidR="00CC6FEA" w:rsidRPr="00EB6191" w:rsidRDefault="00CC6FEA" w:rsidP="003418F9">
            <w:pPr>
              <w:widowControl w:val="0"/>
              <w:autoSpaceDE w:val="0"/>
              <w:autoSpaceDN w:val="0"/>
              <w:spacing w:after="0" w:line="240" w:lineRule="auto"/>
              <w:ind w:right="335"/>
              <w:jc w:val="right"/>
              <w:rPr>
                <w:rFonts w:ascii="Times New Roman" w:hAnsi="Times New Roman" w:cs="Times New Roman"/>
                <w:b/>
                <w:bCs/>
                <w:lang w:val="en-US"/>
              </w:rPr>
            </w:pPr>
            <w:r w:rsidRPr="00EB6191">
              <w:rPr>
                <w:rFonts w:ascii="Times New Roman" w:hAnsi="Times New Roman" w:cs="Times New Roman"/>
                <w:b/>
                <w:bCs/>
                <w:lang w:val="en-US"/>
              </w:rPr>
              <w:t>U.M.</w:t>
            </w:r>
          </w:p>
        </w:tc>
        <w:tc>
          <w:tcPr>
            <w:tcW w:w="1940" w:type="dxa"/>
            <w:tcBorders>
              <w:top w:val="single" w:sz="10"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277"/>
              <w:jc w:val="right"/>
              <w:rPr>
                <w:rFonts w:ascii="Times New Roman" w:hAnsi="Times New Roman" w:cs="Times New Roman"/>
                <w:b/>
                <w:bCs/>
                <w:lang w:val="en-US"/>
              </w:rPr>
            </w:pPr>
            <w:r w:rsidRPr="00EB6191">
              <w:rPr>
                <w:rFonts w:ascii="Times New Roman" w:hAnsi="Times New Roman" w:cs="Times New Roman"/>
                <w:b/>
                <w:bCs/>
                <w:lang w:val="en-US"/>
              </w:rPr>
              <w:t>Mod stocare</w:t>
            </w:r>
          </w:p>
          <w:p w:rsidR="00CC6FEA" w:rsidRPr="00EB6191" w:rsidRDefault="00CC6FEA" w:rsidP="003418F9">
            <w:pPr>
              <w:widowControl w:val="0"/>
              <w:autoSpaceDE w:val="0"/>
              <w:autoSpaceDN w:val="0"/>
              <w:spacing w:after="0" w:line="240" w:lineRule="auto"/>
              <w:ind w:right="367"/>
              <w:jc w:val="right"/>
              <w:rPr>
                <w:rFonts w:ascii="Times New Roman" w:hAnsi="Times New Roman" w:cs="Times New Roman"/>
                <w:b/>
                <w:bCs/>
                <w:lang w:val="en-US"/>
              </w:rPr>
            </w:pPr>
            <w:r w:rsidRPr="00EB6191">
              <w:rPr>
                <w:rFonts w:ascii="Times New Roman" w:hAnsi="Times New Roman" w:cs="Times New Roman"/>
                <w:b/>
                <w:bCs/>
                <w:lang w:val="en-US"/>
              </w:rPr>
              <w:t>Temporara</w:t>
            </w:r>
          </w:p>
        </w:tc>
        <w:tc>
          <w:tcPr>
            <w:tcW w:w="2520" w:type="dxa"/>
            <w:tcBorders>
              <w:top w:val="single" w:sz="10" w:space="0" w:color="auto"/>
              <w:left w:val="single" w:sz="4" w:space="0" w:color="auto"/>
              <w:bottom w:val="single" w:sz="4" w:space="0" w:color="auto"/>
              <w:right w:val="single" w:sz="10" w:space="0" w:color="auto"/>
            </w:tcBorders>
          </w:tcPr>
          <w:p w:rsidR="00CC6FEA" w:rsidRPr="00EB6191" w:rsidRDefault="00CC6FEA" w:rsidP="003418F9">
            <w:pPr>
              <w:widowControl w:val="0"/>
              <w:autoSpaceDE w:val="0"/>
              <w:autoSpaceDN w:val="0"/>
              <w:spacing w:after="0" w:line="271" w:lineRule="auto"/>
              <w:ind w:right="223"/>
              <w:jc w:val="right"/>
              <w:rPr>
                <w:rFonts w:ascii="Times New Roman" w:hAnsi="Times New Roman" w:cs="Times New Roman"/>
                <w:b/>
                <w:bCs/>
                <w:lang w:val="en-US"/>
              </w:rPr>
            </w:pPr>
            <w:r w:rsidRPr="00EB6191">
              <w:rPr>
                <w:rFonts w:ascii="Times New Roman" w:hAnsi="Times New Roman" w:cs="Times New Roman"/>
                <w:b/>
                <w:bCs/>
                <w:lang w:val="en-US"/>
              </w:rPr>
              <w:t>Mod de recuperare/</w:t>
            </w:r>
          </w:p>
          <w:p w:rsidR="00CC6FEA" w:rsidRPr="00EB6191" w:rsidRDefault="00CC6FEA" w:rsidP="003418F9">
            <w:pPr>
              <w:widowControl w:val="0"/>
              <w:autoSpaceDE w:val="0"/>
              <w:autoSpaceDN w:val="0"/>
              <w:spacing w:after="0" w:line="240" w:lineRule="auto"/>
              <w:ind w:right="763"/>
              <w:jc w:val="right"/>
              <w:rPr>
                <w:rFonts w:ascii="Times New Roman" w:hAnsi="Times New Roman" w:cs="Times New Roman"/>
                <w:b/>
                <w:bCs/>
                <w:lang w:val="en-US"/>
              </w:rPr>
            </w:pPr>
            <w:r w:rsidRPr="00EB6191">
              <w:rPr>
                <w:rFonts w:ascii="Times New Roman" w:hAnsi="Times New Roman" w:cs="Times New Roman"/>
                <w:b/>
                <w:bCs/>
                <w:lang w:val="en-US"/>
              </w:rPr>
              <w:t>eliminare</w:t>
            </w:r>
          </w:p>
        </w:tc>
      </w:tr>
      <w:tr w:rsidR="00CC6FEA" w:rsidRPr="00EB6191">
        <w:trPr>
          <w:trHeight w:hRule="exact" w:val="241"/>
        </w:trPr>
        <w:tc>
          <w:tcPr>
            <w:tcW w:w="1969" w:type="dxa"/>
            <w:tcBorders>
              <w:top w:val="single" w:sz="4" w:space="0" w:color="auto"/>
              <w:left w:val="single" w:sz="10" w:space="0" w:color="auto"/>
              <w:bottom w:val="single" w:sz="10"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829"/>
              <w:jc w:val="right"/>
              <w:rPr>
                <w:rFonts w:ascii="Times New Roman" w:hAnsi="Times New Roman" w:cs="Times New Roman"/>
                <w:b/>
                <w:bCs/>
                <w:lang w:val="en-US"/>
              </w:rPr>
            </w:pPr>
            <w:r w:rsidRPr="00EB6191">
              <w:rPr>
                <w:rFonts w:ascii="Times New Roman" w:hAnsi="Times New Roman" w:cs="Times New Roman"/>
                <w:b/>
                <w:bCs/>
                <w:lang w:val="en-US"/>
              </w:rPr>
              <w:t>1</w:t>
            </w:r>
          </w:p>
        </w:tc>
        <w:tc>
          <w:tcPr>
            <w:tcW w:w="1491"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560"/>
              <w:jc w:val="right"/>
              <w:rPr>
                <w:rFonts w:ascii="Times New Roman" w:hAnsi="Times New Roman" w:cs="Times New Roman"/>
                <w:b/>
                <w:bCs/>
                <w:lang w:val="en-US"/>
              </w:rPr>
            </w:pPr>
            <w:r w:rsidRPr="00EB6191">
              <w:rPr>
                <w:rFonts w:ascii="Times New Roman" w:hAnsi="Times New Roman" w:cs="Times New Roman"/>
                <w:b/>
                <w:bCs/>
                <w:lang w:val="en-US"/>
              </w:rPr>
              <w:t>3</w:t>
            </w:r>
          </w:p>
        </w:tc>
        <w:tc>
          <w:tcPr>
            <w:tcW w:w="1220"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b/>
                <w:bCs/>
                <w:spacing w:val="6"/>
                <w:lang w:val="en-US"/>
              </w:rPr>
            </w:pPr>
          </w:p>
        </w:tc>
        <w:tc>
          <w:tcPr>
            <w:tcW w:w="1940" w:type="dxa"/>
            <w:tcBorders>
              <w:top w:val="single" w:sz="4" w:space="0" w:color="auto"/>
              <w:left w:val="single" w:sz="4" w:space="0" w:color="auto"/>
              <w:bottom w:val="single" w:sz="10"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89"/>
              <w:rPr>
                <w:rFonts w:ascii="Times New Roman" w:hAnsi="Times New Roman" w:cs="Times New Roman"/>
                <w:b/>
                <w:bCs/>
                <w:lang w:val="en-US"/>
              </w:rPr>
            </w:pPr>
            <w:r w:rsidRPr="00EB6191">
              <w:rPr>
                <w:rFonts w:ascii="Times New Roman" w:hAnsi="Times New Roman" w:cs="Times New Roman"/>
                <w:b/>
                <w:bCs/>
                <w:lang w:val="en-US"/>
              </w:rPr>
              <w:t>4</w:t>
            </w:r>
          </w:p>
        </w:tc>
        <w:tc>
          <w:tcPr>
            <w:tcW w:w="2520" w:type="dxa"/>
            <w:tcBorders>
              <w:top w:val="single" w:sz="4" w:space="0" w:color="auto"/>
              <w:left w:val="single" w:sz="4" w:space="0" w:color="auto"/>
              <w:bottom w:val="single" w:sz="10" w:space="0" w:color="auto"/>
              <w:right w:val="single" w:sz="10" w:space="0" w:color="auto"/>
            </w:tcBorders>
            <w:vAlign w:val="center"/>
          </w:tcPr>
          <w:p w:rsidR="00CC6FEA" w:rsidRPr="00EB6191" w:rsidRDefault="00CC6FEA" w:rsidP="003418F9">
            <w:pPr>
              <w:widowControl w:val="0"/>
              <w:autoSpaceDE w:val="0"/>
              <w:autoSpaceDN w:val="0"/>
              <w:spacing w:after="0" w:line="240" w:lineRule="auto"/>
              <w:ind w:right="1123"/>
              <w:jc w:val="right"/>
              <w:rPr>
                <w:rFonts w:ascii="Times New Roman" w:hAnsi="Times New Roman" w:cs="Times New Roman"/>
                <w:b/>
                <w:bCs/>
                <w:lang w:val="en-US"/>
              </w:rPr>
            </w:pPr>
            <w:r w:rsidRPr="00EB6191">
              <w:rPr>
                <w:rFonts w:ascii="Times New Roman" w:hAnsi="Times New Roman" w:cs="Times New Roman"/>
                <w:b/>
                <w:bCs/>
                <w:lang w:val="en-US"/>
              </w:rPr>
              <w:t>5</w:t>
            </w:r>
          </w:p>
        </w:tc>
      </w:tr>
      <w:tr w:rsidR="00CC6FEA" w:rsidRPr="00EB6191">
        <w:trPr>
          <w:trHeight w:hRule="exact" w:val="1278"/>
        </w:trPr>
        <w:tc>
          <w:tcPr>
            <w:tcW w:w="1969" w:type="dxa"/>
            <w:tcBorders>
              <w:top w:val="single" w:sz="10" w:space="0" w:color="auto"/>
              <w:left w:val="single" w:sz="10"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300" w:lineRule="auto"/>
              <w:ind w:left="83"/>
              <w:rPr>
                <w:rFonts w:ascii="Times New Roman" w:hAnsi="Times New Roman" w:cs="Times New Roman"/>
                <w:spacing w:val="6"/>
                <w:lang w:val="en-US"/>
              </w:rPr>
            </w:pPr>
            <w:r>
              <w:rPr>
                <w:rFonts w:ascii="Times New Roman" w:hAnsi="Times New Roman" w:cs="Times New Roman"/>
                <w:spacing w:val="6"/>
                <w:lang w:val="en-US"/>
              </w:rPr>
              <w:t>D</w:t>
            </w:r>
            <w:r w:rsidRPr="00EB6191">
              <w:rPr>
                <w:rFonts w:ascii="Times New Roman" w:hAnsi="Times New Roman" w:cs="Times New Roman"/>
                <w:spacing w:val="6"/>
                <w:lang w:val="en-US"/>
              </w:rPr>
              <w:t>ejectii de la</w:t>
            </w:r>
          </w:p>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sidRPr="00EB6191">
              <w:rPr>
                <w:rFonts w:ascii="Times New Roman" w:hAnsi="Times New Roman" w:cs="Times New Roman"/>
                <w:spacing w:val="6"/>
                <w:lang w:val="en-US"/>
              </w:rPr>
              <w:t>animale;</w:t>
            </w:r>
          </w:p>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sidRPr="00EB6191">
              <w:rPr>
                <w:rFonts w:ascii="Times New Roman" w:hAnsi="Times New Roman" w:cs="Times New Roman"/>
                <w:spacing w:val="8"/>
                <w:lang w:val="en-US"/>
              </w:rPr>
              <w:t xml:space="preserve">Apă </w:t>
            </w:r>
            <w:r w:rsidRPr="00EB6191">
              <w:rPr>
                <w:rFonts w:ascii="Times New Roman" w:hAnsi="Times New Roman" w:cs="Times New Roman"/>
                <w:spacing w:val="2"/>
                <w:lang w:val="en-US"/>
              </w:rPr>
              <w:t xml:space="preserve">uzată </w:t>
            </w:r>
            <w:r w:rsidRPr="00EB6191">
              <w:rPr>
                <w:rFonts w:ascii="Times New Roman" w:hAnsi="Times New Roman" w:cs="Times New Roman"/>
                <w:spacing w:val="6"/>
                <w:lang w:val="en-US"/>
              </w:rPr>
              <w:t>de ]a</w:t>
            </w:r>
          </w:p>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sidRPr="00EB6191">
              <w:rPr>
                <w:rFonts w:ascii="Times New Roman" w:hAnsi="Times New Roman" w:cs="Times New Roman"/>
                <w:spacing w:val="6"/>
                <w:lang w:val="en-US"/>
              </w:rPr>
              <w:t>igienizarea halelor</w:t>
            </w:r>
          </w:p>
        </w:tc>
        <w:tc>
          <w:tcPr>
            <w:tcW w:w="1491" w:type="dxa"/>
            <w:tcBorders>
              <w:top w:val="single" w:sz="10"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95" w:lineRule="auto"/>
              <w:ind w:left="59"/>
              <w:rPr>
                <w:rFonts w:ascii="Times New Roman" w:hAnsi="Times New Roman" w:cs="Times New Roman"/>
                <w:spacing w:val="6"/>
                <w:lang w:val="en-US"/>
              </w:rPr>
            </w:pPr>
            <w:r w:rsidRPr="00EB6191">
              <w:rPr>
                <w:rFonts w:ascii="Times New Roman" w:hAnsi="Times New Roman" w:cs="Times New Roman"/>
                <w:spacing w:val="6"/>
                <w:lang w:val="en-US"/>
              </w:rPr>
              <w:t>02 01 06 ;02</w:t>
            </w:r>
          </w:p>
          <w:p w:rsidR="00CC6FEA" w:rsidRPr="00EB6191" w:rsidRDefault="00CC6FEA" w:rsidP="003418F9">
            <w:pPr>
              <w:widowControl w:val="0"/>
              <w:autoSpaceDE w:val="0"/>
              <w:autoSpaceDN w:val="0"/>
              <w:spacing w:after="0" w:line="266" w:lineRule="auto"/>
              <w:ind w:left="59"/>
              <w:rPr>
                <w:rFonts w:ascii="Times New Roman" w:hAnsi="Times New Roman" w:cs="Times New Roman"/>
                <w:spacing w:val="6"/>
                <w:lang w:val="en-US"/>
              </w:rPr>
            </w:pPr>
            <w:r w:rsidRPr="00EB6191">
              <w:rPr>
                <w:rFonts w:ascii="Times New Roman" w:hAnsi="Times New Roman" w:cs="Times New Roman"/>
                <w:spacing w:val="6"/>
                <w:lang w:val="en-US"/>
              </w:rPr>
              <w:t>01 01</w:t>
            </w:r>
          </w:p>
        </w:tc>
        <w:tc>
          <w:tcPr>
            <w:tcW w:w="1220" w:type="dxa"/>
            <w:tcBorders>
              <w:top w:val="single" w:sz="10"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ind w:left="58"/>
              <w:rPr>
                <w:rFonts w:ascii="Times New Roman" w:hAnsi="Times New Roman" w:cs="Times New Roman"/>
                <w:spacing w:val="6"/>
                <w:lang w:val="en-US"/>
              </w:rPr>
            </w:pPr>
            <w:r w:rsidRPr="00EB6191">
              <w:rPr>
                <w:rFonts w:ascii="Times New Roman" w:hAnsi="Times New Roman" w:cs="Times New Roman"/>
                <w:spacing w:val="6"/>
                <w:lang w:val="en-US"/>
              </w:rPr>
              <w:t>2715</w:t>
            </w:r>
          </w:p>
          <w:p w:rsidR="00CC6FEA" w:rsidRPr="00EB6191" w:rsidRDefault="00CC6FEA" w:rsidP="003418F9">
            <w:pPr>
              <w:widowControl w:val="0"/>
              <w:autoSpaceDE w:val="0"/>
              <w:autoSpaceDN w:val="0"/>
              <w:spacing w:after="0" w:line="278" w:lineRule="auto"/>
              <w:ind w:left="58"/>
              <w:rPr>
                <w:rFonts w:ascii="Times New Roman" w:hAnsi="Times New Roman" w:cs="Times New Roman"/>
                <w:spacing w:val="6"/>
                <w:lang w:val="en-US"/>
              </w:rPr>
            </w:pPr>
            <w:r w:rsidRPr="00EB6191">
              <w:rPr>
                <w:rFonts w:ascii="Times New Roman" w:hAnsi="Times New Roman" w:cs="Times New Roman"/>
                <w:spacing w:val="6"/>
                <w:lang w:val="en-US"/>
              </w:rPr>
              <w:t>mc/luna</w:t>
            </w:r>
          </w:p>
        </w:tc>
        <w:tc>
          <w:tcPr>
            <w:tcW w:w="1940" w:type="dxa"/>
            <w:tcBorders>
              <w:top w:val="single" w:sz="10"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ind w:left="69"/>
              <w:rPr>
                <w:rFonts w:ascii="Times New Roman" w:hAnsi="Times New Roman" w:cs="Times New Roman"/>
                <w:spacing w:val="6"/>
                <w:lang w:val="en-US"/>
              </w:rPr>
            </w:pPr>
            <w:r w:rsidRPr="00EB6191">
              <w:rPr>
                <w:rFonts w:ascii="Times New Roman" w:hAnsi="Times New Roman" w:cs="Times New Roman"/>
                <w:spacing w:val="6"/>
                <w:lang w:val="en-US"/>
              </w:rPr>
              <w:t>in bazinul de</w:t>
            </w:r>
          </w:p>
          <w:p w:rsidR="00CC6FEA" w:rsidRPr="00EB6191" w:rsidRDefault="00CC6FEA" w:rsidP="003418F9">
            <w:pPr>
              <w:widowControl w:val="0"/>
              <w:autoSpaceDE w:val="0"/>
              <w:autoSpaceDN w:val="0"/>
              <w:spacing w:after="0" w:line="321" w:lineRule="auto"/>
              <w:ind w:left="69"/>
              <w:rPr>
                <w:rFonts w:ascii="Times New Roman" w:hAnsi="Times New Roman" w:cs="Times New Roman"/>
                <w:spacing w:val="6"/>
                <w:lang w:val="en-US"/>
              </w:rPr>
            </w:pPr>
            <w:r w:rsidRPr="00EB6191">
              <w:rPr>
                <w:rFonts w:ascii="Times New Roman" w:hAnsi="Times New Roman" w:cs="Times New Roman"/>
                <w:spacing w:val="6"/>
                <w:lang w:val="en-US"/>
              </w:rPr>
              <w:t>stocare dejectii</w:t>
            </w:r>
          </w:p>
        </w:tc>
        <w:tc>
          <w:tcPr>
            <w:tcW w:w="2520" w:type="dxa"/>
            <w:tcBorders>
              <w:top w:val="single" w:sz="10" w:space="0" w:color="auto"/>
              <w:left w:val="single" w:sz="4" w:space="0" w:color="auto"/>
              <w:bottom w:val="single" w:sz="4" w:space="0" w:color="auto"/>
              <w:right w:val="single" w:sz="10" w:space="0" w:color="auto"/>
            </w:tcBorders>
            <w:vAlign w:val="center"/>
          </w:tcPr>
          <w:p w:rsidR="00CC6FEA" w:rsidRPr="00EB6191" w:rsidRDefault="00CC6FEA" w:rsidP="003418F9">
            <w:pPr>
              <w:widowControl w:val="0"/>
              <w:autoSpaceDE w:val="0"/>
              <w:autoSpaceDN w:val="0"/>
              <w:spacing w:before="252" w:after="0" w:line="283" w:lineRule="auto"/>
              <w:ind w:left="67"/>
              <w:rPr>
                <w:rFonts w:ascii="Times New Roman" w:hAnsi="Times New Roman" w:cs="Times New Roman"/>
                <w:spacing w:val="6"/>
                <w:lang w:val="en-US"/>
              </w:rPr>
            </w:pPr>
            <w:r w:rsidRPr="00EB6191">
              <w:rPr>
                <w:rFonts w:ascii="Times New Roman" w:hAnsi="Times New Roman" w:cs="Times New Roman"/>
                <w:spacing w:val="6"/>
                <w:lang w:val="en-US"/>
              </w:rPr>
              <w:t>utilizare ca material</w:t>
            </w:r>
          </w:p>
          <w:p w:rsidR="00CC6FEA" w:rsidRPr="00EB6191" w:rsidRDefault="00CC6FEA" w:rsidP="003418F9">
            <w:pPr>
              <w:widowControl w:val="0"/>
              <w:autoSpaceDE w:val="0"/>
              <w:autoSpaceDN w:val="0"/>
              <w:spacing w:after="0" w:line="283" w:lineRule="auto"/>
              <w:ind w:left="67"/>
              <w:rPr>
                <w:rFonts w:ascii="Times New Roman" w:hAnsi="Times New Roman" w:cs="Times New Roman"/>
                <w:spacing w:val="6"/>
                <w:lang w:val="en-US"/>
              </w:rPr>
            </w:pPr>
            <w:r w:rsidRPr="00EB6191">
              <w:rPr>
                <w:rFonts w:ascii="Times New Roman" w:hAnsi="Times New Roman" w:cs="Times New Roman"/>
                <w:spacing w:val="6"/>
                <w:lang w:val="en-US"/>
              </w:rPr>
              <w:t>fertilizant</w:t>
            </w:r>
          </w:p>
        </w:tc>
      </w:tr>
      <w:tr w:rsidR="00CC6FEA" w:rsidRPr="00EB6191">
        <w:trPr>
          <w:trHeight w:hRule="exact" w:val="1016"/>
        </w:trPr>
        <w:tc>
          <w:tcPr>
            <w:tcW w:w="1969" w:type="dxa"/>
            <w:tcBorders>
              <w:top w:val="single" w:sz="4" w:space="0" w:color="auto"/>
              <w:left w:val="single" w:sz="10"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Pr>
                <w:rFonts w:ascii="Times New Roman" w:hAnsi="Times New Roman" w:cs="Times New Roman"/>
                <w:spacing w:val="6"/>
                <w:lang w:val="en-US"/>
              </w:rPr>
              <w:lastRenderedPageBreak/>
              <w:t>D</w:t>
            </w:r>
            <w:r w:rsidRPr="00EB6191">
              <w:rPr>
                <w:rFonts w:ascii="Times New Roman" w:hAnsi="Times New Roman" w:cs="Times New Roman"/>
                <w:spacing w:val="6"/>
                <w:lang w:val="en-US"/>
              </w:rPr>
              <w:t>adavre de porci</w:t>
            </w:r>
          </w:p>
        </w:tc>
        <w:tc>
          <w:tcPr>
            <w:tcW w:w="149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8"/>
                <w:lang w:val="en-US"/>
              </w:rPr>
            </w:pPr>
            <w:r w:rsidRPr="00EB6191">
              <w:rPr>
                <w:rFonts w:ascii="Times New Roman" w:hAnsi="Times New Roman" w:cs="Times New Roman"/>
                <w:spacing w:val="8"/>
                <w:lang w:val="en-US"/>
              </w:rPr>
              <w:t>0201 02</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r w:rsidRPr="00EB6191">
              <w:rPr>
                <w:rFonts w:ascii="Times New Roman" w:hAnsi="Times New Roman" w:cs="Times New Roman"/>
                <w:spacing w:val="8"/>
                <w:lang w:val="en-US"/>
              </w:rPr>
              <w:t>240/5000</w:t>
            </w:r>
          </w:p>
          <w:p w:rsidR="00CC6FEA" w:rsidRPr="00EB6191" w:rsidRDefault="00CC6FEA" w:rsidP="003418F9">
            <w:pPr>
              <w:widowControl w:val="0"/>
              <w:autoSpaceDE w:val="0"/>
              <w:autoSpaceDN w:val="0"/>
              <w:spacing w:after="0" w:line="319" w:lineRule="auto"/>
              <w:ind w:left="58"/>
              <w:rPr>
                <w:rFonts w:ascii="Times New Roman" w:hAnsi="Times New Roman" w:cs="Times New Roman"/>
                <w:spacing w:val="6"/>
                <w:lang w:val="en-US"/>
              </w:rPr>
            </w:pPr>
            <w:r w:rsidRPr="00EB6191">
              <w:rPr>
                <w:rFonts w:ascii="Times New Roman" w:hAnsi="Times New Roman" w:cs="Times New Roman"/>
                <w:spacing w:val="6"/>
                <w:lang w:val="en-US"/>
              </w:rPr>
              <w:t>kg</w:t>
            </w:r>
          </w:p>
        </w:tc>
        <w:tc>
          <w:tcPr>
            <w:tcW w:w="194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9"/>
              <w:rPr>
                <w:rFonts w:ascii="Times New Roman" w:hAnsi="Times New Roman" w:cs="Times New Roman"/>
                <w:spacing w:val="6"/>
                <w:lang w:val="en-US"/>
              </w:rPr>
            </w:pPr>
            <w:r w:rsidRPr="00EB6191">
              <w:rPr>
                <w:rFonts w:ascii="Times New Roman" w:hAnsi="Times New Roman" w:cs="Times New Roman"/>
                <w:spacing w:val="6"/>
                <w:lang w:val="en-US"/>
              </w:rPr>
              <w:t>camera frigorifica</w:t>
            </w:r>
          </w:p>
        </w:tc>
        <w:tc>
          <w:tcPr>
            <w:tcW w:w="2520" w:type="dxa"/>
            <w:tcBorders>
              <w:top w:val="single" w:sz="4" w:space="0" w:color="auto"/>
              <w:left w:val="single" w:sz="4" w:space="0" w:color="auto"/>
              <w:bottom w:val="single" w:sz="4" w:space="0" w:color="auto"/>
              <w:right w:val="single" w:sz="10" w:space="0" w:color="auto"/>
            </w:tcBorders>
            <w:vAlign w:val="center"/>
          </w:tcPr>
          <w:p w:rsidR="00CC6FEA" w:rsidRPr="00EB6191" w:rsidRDefault="00CC6FEA" w:rsidP="003418F9">
            <w:pPr>
              <w:widowControl w:val="0"/>
              <w:autoSpaceDE w:val="0"/>
              <w:autoSpaceDN w:val="0"/>
              <w:spacing w:after="0" w:line="273" w:lineRule="auto"/>
              <w:ind w:left="67"/>
              <w:rPr>
                <w:rFonts w:ascii="Times New Roman" w:hAnsi="Times New Roman" w:cs="Times New Roman"/>
                <w:spacing w:val="6"/>
                <w:lang w:val="en-US"/>
              </w:rPr>
            </w:pPr>
            <w:r w:rsidRPr="00EB6191">
              <w:rPr>
                <w:rFonts w:ascii="Times New Roman" w:hAnsi="Times New Roman" w:cs="Times New Roman"/>
                <w:spacing w:val="6"/>
                <w:lang w:val="en-US"/>
              </w:rPr>
              <w:t>eliminare prin</w:t>
            </w:r>
          </w:p>
          <w:p w:rsidR="00CC6FEA" w:rsidRPr="00EB6191" w:rsidRDefault="00CC6FEA" w:rsidP="003418F9">
            <w:pPr>
              <w:widowControl w:val="0"/>
              <w:autoSpaceDE w:val="0"/>
              <w:autoSpaceDN w:val="0"/>
              <w:spacing w:after="0" w:line="216" w:lineRule="auto"/>
              <w:ind w:left="67"/>
              <w:rPr>
                <w:rFonts w:ascii="Times New Roman" w:hAnsi="Times New Roman" w:cs="Times New Roman"/>
                <w:spacing w:val="6"/>
                <w:lang w:val="en-US"/>
              </w:rPr>
            </w:pPr>
            <w:r w:rsidRPr="00EB6191">
              <w:rPr>
                <w:rFonts w:ascii="Times New Roman" w:hAnsi="Times New Roman" w:cs="Times New Roman"/>
                <w:spacing w:val="2"/>
                <w:lang w:val="en-US"/>
              </w:rPr>
              <w:t xml:space="preserve">firmă autorizată – </w:t>
            </w:r>
            <w:r w:rsidRPr="00EB6191">
              <w:rPr>
                <w:rFonts w:ascii="Times New Roman" w:hAnsi="Times New Roman" w:cs="Times New Roman"/>
                <w:spacing w:val="6"/>
                <w:lang w:val="en-US"/>
              </w:rPr>
              <w:t>SC</w:t>
            </w:r>
          </w:p>
          <w:p w:rsidR="00CC6FEA" w:rsidRPr="00EB6191" w:rsidRDefault="00CC6FEA" w:rsidP="003418F9">
            <w:pPr>
              <w:widowControl w:val="0"/>
              <w:autoSpaceDE w:val="0"/>
              <w:autoSpaceDN w:val="0"/>
              <w:spacing w:after="0" w:line="266" w:lineRule="auto"/>
              <w:ind w:left="67"/>
              <w:rPr>
                <w:rFonts w:ascii="Times New Roman" w:hAnsi="Times New Roman" w:cs="Times New Roman"/>
                <w:spacing w:val="6"/>
                <w:lang w:val="en-US"/>
              </w:rPr>
            </w:pPr>
            <w:r w:rsidRPr="00EB6191">
              <w:rPr>
                <w:rFonts w:ascii="Times New Roman" w:hAnsi="Times New Roman" w:cs="Times New Roman"/>
                <w:spacing w:val="6"/>
                <w:lang w:val="en-US"/>
              </w:rPr>
              <w:t>Protan SA</w:t>
            </w:r>
          </w:p>
        </w:tc>
      </w:tr>
      <w:tr w:rsidR="00CC6FEA" w:rsidRPr="00EB6191">
        <w:trPr>
          <w:trHeight w:hRule="exact" w:val="946"/>
        </w:trPr>
        <w:tc>
          <w:tcPr>
            <w:tcW w:w="1969" w:type="dxa"/>
            <w:tcBorders>
              <w:top w:val="single" w:sz="4" w:space="0" w:color="auto"/>
              <w:left w:val="single" w:sz="10" w:space="0" w:color="auto"/>
              <w:bottom w:val="single" w:sz="4" w:space="0" w:color="auto"/>
              <w:right w:val="single" w:sz="4" w:space="0" w:color="auto"/>
            </w:tcBorders>
          </w:tcPr>
          <w:p w:rsidR="00CC6FEA" w:rsidRPr="00EB6191" w:rsidRDefault="00CC6FEA" w:rsidP="00273C84">
            <w:pPr>
              <w:widowControl w:val="0"/>
              <w:autoSpaceDE w:val="0"/>
              <w:autoSpaceDN w:val="0"/>
              <w:spacing w:after="0" w:line="280" w:lineRule="auto"/>
              <w:ind w:right="109"/>
              <w:jc w:val="center"/>
              <w:rPr>
                <w:rFonts w:ascii="Times New Roman" w:hAnsi="Times New Roman" w:cs="Times New Roman"/>
                <w:spacing w:val="6"/>
                <w:lang w:val="en-US"/>
              </w:rPr>
            </w:pPr>
            <w:r w:rsidRPr="00EB6191">
              <w:rPr>
                <w:rFonts w:ascii="Times New Roman" w:hAnsi="Times New Roman" w:cs="Times New Roman"/>
                <w:spacing w:val="6"/>
                <w:lang w:val="en-US"/>
              </w:rPr>
              <w:t>Deseuri ambalaje</w:t>
            </w:r>
          </w:p>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sidRPr="00EB6191">
              <w:rPr>
                <w:rFonts w:ascii="Times New Roman" w:hAnsi="Times New Roman" w:cs="Times New Roman"/>
                <w:spacing w:val="6"/>
                <w:lang w:val="en-US"/>
              </w:rPr>
              <w:t>hartie/ carton</w:t>
            </w:r>
          </w:p>
        </w:tc>
        <w:tc>
          <w:tcPr>
            <w:tcW w:w="14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1501 01</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6"/>
                <w:lang w:val="en-US"/>
              </w:rPr>
            </w:pPr>
            <w:r w:rsidRPr="00EB6191">
              <w:rPr>
                <w:rFonts w:ascii="Times New Roman" w:hAnsi="Times New Roman" w:cs="Times New Roman"/>
                <w:spacing w:val="8"/>
                <w:lang w:val="en-US"/>
              </w:rPr>
              <w:t xml:space="preserve">20 </w:t>
            </w:r>
            <w:r w:rsidRPr="00EB6191">
              <w:rPr>
                <w:rFonts w:ascii="Times New Roman" w:hAnsi="Times New Roman" w:cs="Times New Roman"/>
                <w:spacing w:val="6"/>
                <w:lang w:val="en-US"/>
              </w:rPr>
              <w:t>kg/luna</w:t>
            </w:r>
          </w:p>
        </w:tc>
        <w:tc>
          <w:tcPr>
            <w:tcW w:w="19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69"/>
              <w:rPr>
                <w:rFonts w:ascii="Times New Roman" w:hAnsi="Times New Roman" w:cs="Times New Roman"/>
                <w:spacing w:val="6"/>
                <w:lang w:val="en-US"/>
              </w:rPr>
            </w:pPr>
            <w:r w:rsidRPr="00EB6191">
              <w:rPr>
                <w:rFonts w:ascii="Times New Roman" w:hAnsi="Times New Roman" w:cs="Times New Roman"/>
                <w:spacing w:val="6"/>
                <w:lang w:val="en-US"/>
              </w:rPr>
              <w:t>in loc special</w:t>
            </w:r>
          </w:p>
          <w:p w:rsidR="00CC6FEA" w:rsidRPr="00EB6191" w:rsidRDefault="00CC6FEA" w:rsidP="003418F9">
            <w:pPr>
              <w:widowControl w:val="0"/>
              <w:autoSpaceDE w:val="0"/>
              <w:autoSpaceDN w:val="0"/>
              <w:spacing w:after="0" w:line="240" w:lineRule="auto"/>
              <w:ind w:left="69"/>
              <w:rPr>
                <w:rFonts w:ascii="Times New Roman" w:hAnsi="Times New Roman" w:cs="Times New Roman"/>
                <w:spacing w:val="6"/>
                <w:lang w:val="en-US"/>
              </w:rPr>
            </w:pPr>
            <w:r w:rsidRPr="00EB6191">
              <w:rPr>
                <w:rFonts w:ascii="Times New Roman" w:hAnsi="Times New Roman" w:cs="Times New Roman"/>
                <w:spacing w:val="6"/>
                <w:lang w:val="en-US"/>
              </w:rPr>
              <w:t>amenajat in saci de</w:t>
            </w:r>
          </w:p>
          <w:p w:rsidR="00CC6FEA" w:rsidRPr="00EB6191" w:rsidRDefault="00CC6FEA" w:rsidP="003418F9">
            <w:pPr>
              <w:widowControl w:val="0"/>
              <w:autoSpaceDE w:val="0"/>
              <w:autoSpaceDN w:val="0"/>
              <w:spacing w:after="0" w:line="240" w:lineRule="auto"/>
              <w:ind w:left="69"/>
              <w:rPr>
                <w:rFonts w:ascii="Times New Roman" w:hAnsi="Times New Roman" w:cs="Times New Roman"/>
                <w:spacing w:val="6"/>
                <w:lang w:val="en-US"/>
              </w:rPr>
            </w:pPr>
            <w:r w:rsidRPr="00EB6191">
              <w:rPr>
                <w:rFonts w:ascii="Times New Roman" w:hAnsi="Times New Roman" w:cs="Times New Roman"/>
                <w:spacing w:val="6"/>
                <w:lang w:val="en-US"/>
              </w:rPr>
              <w:t>plastic</w:t>
            </w:r>
          </w:p>
        </w:tc>
        <w:tc>
          <w:tcPr>
            <w:tcW w:w="2520" w:type="dxa"/>
            <w:tcBorders>
              <w:top w:val="single" w:sz="4" w:space="0" w:color="auto"/>
              <w:left w:val="single" w:sz="4" w:space="0" w:color="auto"/>
              <w:bottom w:val="single" w:sz="4" w:space="0" w:color="auto"/>
              <w:right w:val="single" w:sz="10" w:space="0" w:color="auto"/>
            </w:tcBorders>
            <w:vAlign w:val="center"/>
          </w:tcPr>
          <w:p w:rsidR="00CC6FEA" w:rsidRPr="00EB6191" w:rsidRDefault="00CC6FEA" w:rsidP="003418F9">
            <w:pPr>
              <w:widowControl w:val="0"/>
              <w:tabs>
                <w:tab w:val="left" w:pos="1269"/>
              </w:tabs>
              <w:autoSpaceDE w:val="0"/>
              <w:autoSpaceDN w:val="0"/>
              <w:spacing w:after="0" w:line="240" w:lineRule="auto"/>
              <w:ind w:left="67"/>
              <w:rPr>
                <w:rFonts w:ascii="Times New Roman" w:hAnsi="Times New Roman" w:cs="Times New Roman"/>
                <w:spacing w:val="6"/>
                <w:lang w:val="en-US"/>
              </w:rPr>
            </w:pPr>
            <w:r w:rsidRPr="00EB6191">
              <w:rPr>
                <w:rFonts w:ascii="Times New Roman" w:hAnsi="Times New Roman" w:cs="Times New Roman"/>
                <w:spacing w:val="6"/>
                <w:lang w:val="en-US"/>
              </w:rPr>
              <w:t>se valorifica</w:t>
            </w:r>
            <w:r w:rsidRPr="00EB6191">
              <w:rPr>
                <w:rFonts w:ascii="Times New Roman" w:hAnsi="Times New Roman" w:cs="Times New Roman"/>
                <w:spacing w:val="6"/>
                <w:lang w:val="en-US"/>
              </w:rPr>
              <w:tab/>
            </w:r>
          </w:p>
        </w:tc>
      </w:tr>
      <w:tr w:rsidR="00CC6FEA" w:rsidRPr="00EB6191">
        <w:trPr>
          <w:trHeight w:hRule="exact" w:val="865"/>
        </w:trPr>
        <w:tc>
          <w:tcPr>
            <w:tcW w:w="1969" w:type="dxa"/>
            <w:tcBorders>
              <w:top w:val="single" w:sz="4" w:space="0" w:color="auto"/>
              <w:left w:val="single" w:sz="10"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83"/>
              <w:rPr>
                <w:rFonts w:ascii="Times New Roman" w:hAnsi="Times New Roman" w:cs="Times New Roman"/>
                <w:spacing w:val="6"/>
                <w:lang w:val="en-US"/>
              </w:rPr>
            </w:pPr>
            <w:r>
              <w:rPr>
                <w:rFonts w:ascii="Times New Roman" w:hAnsi="Times New Roman" w:cs="Times New Roman"/>
                <w:spacing w:val="6"/>
                <w:lang w:val="en-US"/>
              </w:rPr>
              <w:t>A</w:t>
            </w:r>
            <w:r w:rsidRPr="00EB6191">
              <w:rPr>
                <w:rFonts w:ascii="Times New Roman" w:hAnsi="Times New Roman" w:cs="Times New Roman"/>
                <w:spacing w:val="6"/>
                <w:lang w:val="en-US"/>
              </w:rPr>
              <w:t>mbalaje</w:t>
            </w:r>
          </w:p>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sidRPr="00EB6191">
              <w:rPr>
                <w:rFonts w:ascii="Times New Roman" w:hAnsi="Times New Roman" w:cs="Times New Roman"/>
                <w:spacing w:val="6"/>
                <w:lang w:val="en-US"/>
              </w:rPr>
              <w:t>materiale</w:t>
            </w:r>
          </w:p>
          <w:p w:rsidR="00CC6FEA" w:rsidRPr="00EB6191" w:rsidRDefault="00CC6FEA" w:rsidP="003418F9">
            <w:pPr>
              <w:widowControl w:val="0"/>
              <w:autoSpaceDE w:val="0"/>
              <w:autoSpaceDN w:val="0"/>
              <w:spacing w:after="0" w:line="278" w:lineRule="auto"/>
              <w:ind w:left="83"/>
              <w:rPr>
                <w:rFonts w:ascii="Times New Roman" w:hAnsi="Times New Roman" w:cs="Times New Roman"/>
                <w:spacing w:val="6"/>
                <w:lang w:val="en-US"/>
              </w:rPr>
            </w:pPr>
            <w:r w:rsidRPr="00EB6191">
              <w:rPr>
                <w:rFonts w:ascii="Times New Roman" w:hAnsi="Times New Roman" w:cs="Times New Roman"/>
                <w:spacing w:val="6"/>
                <w:lang w:val="en-US"/>
              </w:rPr>
              <w:t>dezinfectante</w:t>
            </w:r>
          </w:p>
        </w:tc>
        <w:tc>
          <w:tcPr>
            <w:tcW w:w="149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22"/>
                <w:lang w:val="en-US"/>
              </w:rPr>
              <w:t>1501</w:t>
            </w:r>
            <w:r w:rsidRPr="00EB6191">
              <w:rPr>
                <w:rFonts w:ascii="Times New Roman" w:hAnsi="Times New Roman" w:cs="Times New Roman"/>
                <w:spacing w:val="6"/>
                <w:lang w:val="en-US"/>
              </w:rPr>
              <w:t xml:space="preserve"> </w:t>
            </w:r>
            <w:r w:rsidRPr="00EB6191">
              <w:rPr>
                <w:rFonts w:ascii="Times New Roman" w:hAnsi="Times New Roman" w:cs="Times New Roman"/>
                <w:spacing w:val="8"/>
                <w:lang w:val="en-US"/>
              </w:rPr>
              <w:t>02</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tabs>
                <w:tab w:val="left" w:pos="1161"/>
              </w:tabs>
              <w:autoSpaceDE w:val="0"/>
              <w:autoSpaceDN w:val="0"/>
              <w:spacing w:after="0" w:line="240" w:lineRule="auto"/>
              <w:ind w:left="58"/>
              <w:rPr>
                <w:rFonts w:ascii="Times New Roman" w:hAnsi="Times New Roman" w:cs="Times New Roman"/>
                <w:spacing w:val="6"/>
                <w:lang w:val="en-US"/>
              </w:rPr>
            </w:pPr>
            <w:r w:rsidRPr="00EB6191">
              <w:rPr>
                <w:rFonts w:ascii="Times New Roman" w:hAnsi="Times New Roman" w:cs="Times New Roman"/>
                <w:spacing w:val="6"/>
                <w:lang w:val="en-US"/>
              </w:rPr>
              <w:t>50 kg/luna</w:t>
            </w:r>
            <w:r w:rsidRPr="00EB6191">
              <w:rPr>
                <w:rFonts w:ascii="Times New Roman" w:hAnsi="Times New Roman" w:cs="Times New Roman"/>
                <w:spacing w:val="6"/>
                <w:lang w:val="en-US"/>
              </w:rPr>
              <w:tab/>
              <w:t>-</w:t>
            </w:r>
          </w:p>
        </w:tc>
        <w:tc>
          <w:tcPr>
            <w:tcW w:w="194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73" w:lineRule="auto"/>
              <w:ind w:left="69"/>
              <w:rPr>
                <w:rFonts w:ascii="Times New Roman" w:hAnsi="Times New Roman" w:cs="Times New Roman"/>
                <w:spacing w:val="6"/>
                <w:lang w:val="en-US"/>
              </w:rPr>
            </w:pPr>
            <w:r w:rsidRPr="00EB6191">
              <w:rPr>
                <w:rFonts w:ascii="Times New Roman" w:hAnsi="Times New Roman" w:cs="Times New Roman"/>
                <w:spacing w:val="6"/>
                <w:lang w:val="en-US"/>
              </w:rPr>
              <w:t>in loc special</w:t>
            </w:r>
          </w:p>
          <w:p w:rsidR="00CC6FEA" w:rsidRPr="00EB6191" w:rsidRDefault="00CC6FEA" w:rsidP="003418F9">
            <w:pPr>
              <w:widowControl w:val="0"/>
              <w:autoSpaceDE w:val="0"/>
              <w:autoSpaceDN w:val="0"/>
              <w:spacing w:after="0" w:line="302" w:lineRule="auto"/>
              <w:ind w:left="69"/>
              <w:rPr>
                <w:rFonts w:ascii="Times New Roman" w:hAnsi="Times New Roman" w:cs="Times New Roman"/>
                <w:spacing w:val="6"/>
                <w:lang w:val="en-US"/>
              </w:rPr>
            </w:pPr>
            <w:r w:rsidRPr="00EB6191">
              <w:rPr>
                <w:rFonts w:ascii="Times New Roman" w:hAnsi="Times New Roman" w:cs="Times New Roman"/>
                <w:spacing w:val="6"/>
                <w:lang w:val="en-US"/>
              </w:rPr>
              <w:t>amenajat</w:t>
            </w:r>
          </w:p>
        </w:tc>
        <w:tc>
          <w:tcPr>
            <w:tcW w:w="2520" w:type="dxa"/>
            <w:tcBorders>
              <w:top w:val="single" w:sz="4" w:space="0" w:color="auto"/>
              <w:left w:val="single" w:sz="4" w:space="0" w:color="auto"/>
              <w:bottom w:val="single" w:sz="4" w:space="0" w:color="auto"/>
              <w:right w:val="single" w:sz="10" w:space="0" w:color="auto"/>
            </w:tcBorders>
          </w:tcPr>
          <w:p w:rsidR="00CC6FEA" w:rsidRPr="00EB6191" w:rsidRDefault="00CC6FEA" w:rsidP="003418F9">
            <w:pPr>
              <w:widowControl w:val="0"/>
              <w:autoSpaceDE w:val="0"/>
              <w:autoSpaceDN w:val="0"/>
              <w:spacing w:after="0" w:line="240" w:lineRule="auto"/>
              <w:ind w:left="67"/>
              <w:rPr>
                <w:rFonts w:ascii="Times New Roman" w:hAnsi="Times New Roman" w:cs="Times New Roman"/>
                <w:spacing w:val="6"/>
                <w:lang w:val="en-US"/>
              </w:rPr>
            </w:pPr>
            <w:r w:rsidRPr="00EB6191">
              <w:rPr>
                <w:rFonts w:ascii="Times New Roman" w:hAnsi="Times New Roman" w:cs="Times New Roman"/>
                <w:spacing w:val="6"/>
                <w:lang w:val="en-US"/>
              </w:rPr>
              <w:t>se vor returna furnizorului</w:t>
            </w:r>
          </w:p>
        </w:tc>
      </w:tr>
      <w:tr w:rsidR="00CC6FEA" w:rsidRPr="00EB6191">
        <w:trPr>
          <w:trHeight w:hRule="exact" w:val="901"/>
        </w:trPr>
        <w:tc>
          <w:tcPr>
            <w:tcW w:w="1969" w:type="dxa"/>
            <w:tcBorders>
              <w:top w:val="single" w:sz="4" w:space="0" w:color="auto"/>
              <w:left w:val="single" w:sz="10"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Pr>
                <w:rFonts w:ascii="Times New Roman" w:hAnsi="Times New Roman" w:cs="Times New Roman"/>
                <w:spacing w:val="6"/>
                <w:lang w:val="en-US"/>
              </w:rPr>
              <w:t>D</w:t>
            </w:r>
            <w:r w:rsidRPr="00EB6191">
              <w:rPr>
                <w:rFonts w:ascii="Times New Roman" w:hAnsi="Times New Roman" w:cs="Times New Roman"/>
                <w:spacing w:val="6"/>
                <w:lang w:val="en-US"/>
              </w:rPr>
              <w:t>eseuri menajere</w:t>
            </w:r>
          </w:p>
        </w:tc>
        <w:tc>
          <w:tcPr>
            <w:tcW w:w="149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lang w:val="en-US"/>
              </w:rPr>
            </w:pPr>
            <w:r w:rsidRPr="00EB6191">
              <w:rPr>
                <w:rFonts w:ascii="Times New Roman" w:hAnsi="Times New Roman" w:cs="Times New Roman"/>
                <w:spacing w:val="8"/>
                <w:lang w:val="en-US"/>
              </w:rPr>
              <w:t xml:space="preserve">20 </w:t>
            </w:r>
            <w:r w:rsidRPr="00EB6191">
              <w:rPr>
                <w:rFonts w:ascii="Times New Roman" w:hAnsi="Times New Roman" w:cs="Times New Roman"/>
                <w:lang w:val="en-US"/>
              </w:rPr>
              <w:t>03 01</w:t>
            </w:r>
          </w:p>
        </w:tc>
        <w:tc>
          <w:tcPr>
            <w:tcW w:w="122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r w:rsidRPr="00EB6191">
              <w:rPr>
                <w:rFonts w:ascii="Times New Roman" w:hAnsi="Times New Roman" w:cs="Times New Roman"/>
                <w:spacing w:val="8"/>
                <w:lang w:val="en-US"/>
              </w:rPr>
              <w:t>200</w:t>
            </w:r>
          </w:p>
          <w:p w:rsidR="00CC6FEA" w:rsidRPr="00EB6191" w:rsidRDefault="00CC6FEA" w:rsidP="003418F9">
            <w:pPr>
              <w:widowControl w:val="0"/>
              <w:autoSpaceDE w:val="0"/>
              <w:autoSpaceDN w:val="0"/>
              <w:spacing w:after="0" w:line="319" w:lineRule="auto"/>
              <w:ind w:left="58"/>
              <w:rPr>
                <w:rFonts w:ascii="Times New Roman" w:hAnsi="Times New Roman" w:cs="Times New Roman"/>
                <w:spacing w:val="6"/>
                <w:lang w:val="en-US"/>
              </w:rPr>
            </w:pPr>
            <w:r w:rsidRPr="00EB6191">
              <w:rPr>
                <w:rFonts w:ascii="Times New Roman" w:hAnsi="Times New Roman" w:cs="Times New Roman"/>
                <w:spacing w:val="6"/>
                <w:lang w:val="en-US"/>
              </w:rPr>
              <w:t>kg/luna</w:t>
            </w:r>
          </w:p>
        </w:tc>
        <w:tc>
          <w:tcPr>
            <w:tcW w:w="19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69"/>
              <w:rPr>
                <w:rFonts w:ascii="Times New Roman" w:hAnsi="Times New Roman" w:cs="Times New Roman"/>
                <w:spacing w:val="6"/>
                <w:lang w:val="en-US"/>
              </w:rPr>
            </w:pPr>
            <w:r w:rsidRPr="00EB6191">
              <w:rPr>
                <w:rFonts w:ascii="Times New Roman" w:hAnsi="Times New Roman" w:cs="Times New Roman"/>
                <w:spacing w:val="6"/>
                <w:lang w:val="en-US"/>
              </w:rPr>
              <w:t>Pubele amplasate</w:t>
            </w:r>
          </w:p>
          <w:p w:rsidR="00CC6FEA" w:rsidRPr="00EB6191" w:rsidRDefault="00CC6FEA" w:rsidP="003418F9">
            <w:pPr>
              <w:widowControl w:val="0"/>
              <w:autoSpaceDE w:val="0"/>
              <w:autoSpaceDN w:val="0"/>
              <w:spacing w:after="0" w:line="240" w:lineRule="auto"/>
              <w:ind w:left="69"/>
              <w:rPr>
                <w:rFonts w:ascii="Times New Roman" w:hAnsi="Times New Roman" w:cs="Times New Roman"/>
                <w:spacing w:val="6"/>
                <w:lang w:val="en-US"/>
              </w:rPr>
            </w:pPr>
            <w:r w:rsidRPr="00EB6191">
              <w:rPr>
                <w:rFonts w:ascii="Times New Roman" w:hAnsi="Times New Roman" w:cs="Times New Roman"/>
                <w:spacing w:val="6"/>
                <w:lang w:val="en-US"/>
              </w:rPr>
              <w:t>in loc special</w:t>
            </w:r>
          </w:p>
          <w:p w:rsidR="00CC6FEA" w:rsidRPr="00EB6191" w:rsidRDefault="00CC6FEA" w:rsidP="003418F9">
            <w:pPr>
              <w:widowControl w:val="0"/>
              <w:autoSpaceDE w:val="0"/>
              <w:autoSpaceDN w:val="0"/>
              <w:spacing w:after="0" w:line="240" w:lineRule="auto"/>
              <w:ind w:left="69"/>
              <w:rPr>
                <w:rFonts w:ascii="Times New Roman" w:hAnsi="Times New Roman" w:cs="Times New Roman"/>
                <w:spacing w:val="6"/>
                <w:lang w:val="en-US"/>
              </w:rPr>
            </w:pPr>
            <w:r w:rsidRPr="00EB6191">
              <w:rPr>
                <w:rFonts w:ascii="Times New Roman" w:hAnsi="Times New Roman" w:cs="Times New Roman"/>
                <w:spacing w:val="6"/>
                <w:lang w:val="en-US"/>
              </w:rPr>
              <w:t>amenajat</w:t>
            </w:r>
          </w:p>
        </w:tc>
        <w:tc>
          <w:tcPr>
            <w:tcW w:w="2520" w:type="dxa"/>
            <w:tcBorders>
              <w:top w:val="single" w:sz="4" w:space="0" w:color="auto"/>
              <w:left w:val="single" w:sz="4" w:space="0" w:color="auto"/>
              <w:bottom w:val="single" w:sz="4" w:space="0" w:color="auto"/>
              <w:right w:val="single" w:sz="10" w:space="0" w:color="auto"/>
            </w:tcBorders>
          </w:tcPr>
          <w:p w:rsidR="00CC6FEA" w:rsidRPr="00EB6191" w:rsidRDefault="00CC6FEA" w:rsidP="003418F9">
            <w:pPr>
              <w:widowControl w:val="0"/>
              <w:autoSpaceDE w:val="0"/>
              <w:autoSpaceDN w:val="0"/>
              <w:spacing w:after="0" w:line="280" w:lineRule="auto"/>
              <w:ind w:left="67"/>
              <w:rPr>
                <w:rFonts w:ascii="Times New Roman" w:hAnsi="Times New Roman" w:cs="Times New Roman"/>
                <w:spacing w:val="6"/>
                <w:lang w:val="en-US"/>
              </w:rPr>
            </w:pPr>
            <w:r w:rsidRPr="00EB6191">
              <w:rPr>
                <w:rFonts w:ascii="Times New Roman" w:hAnsi="Times New Roman" w:cs="Times New Roman"/>
                <w:spacing w:val="6"/>
                <w:lang w:val="en-US"/>
              </w:rPr>
              <w:t>eliminare pe depozitul de</w:t>
            </w:r>
          </w:p>
          <w:p w:rsidR="00CC6FEA" w:rsidRPr="00EB6191" w:rsidRDefault="00CC6FEA" w:rsidP="003418F9">
            <w:pPr>
              <w:widowControl w:val="0"/>
              <w:autoSpaceDE w:val="0"/>
              <w:autoSpaceDN w:val="0"/>
              <w:spacing w:after="0" w:line="240" w:lineRule="auto"/>
              <w:ind w:left="67"/>
              <w:rPr>
                <w:rFonts w:ascii="Times New Roman" w:hAnsi="Times New Roman" w:cs="Times New Roman"/>
                <w:spacing w:val="6"/>
                <w:lang w:val="en-US"/>
              </w:rPr>
            </w:pPr>
            <w:r w:rsidRPr="00EB6191">
              <w:rPr>
                <w:rFonts w:ascii="Times New Roman" w:hAnsi="Times New Roman" w:cs="Times New Roman"/>
                <w:spacing w:val="6"/>
                <w:lang w:val="en-US"/>
              </w:rPr>
              <w:t>deseuri</w:t>
            </w:r>
          </w:p>
        </w:tc>
      </w:tr>
      <w:tr w:rsidR="00CC6FEA" w:rsidRPr="00EB6191">
        <w:trPr>
          <w:trHeight w:hRule="exact" w:val="1171"/>
        </w:trPr>
        <w:tc>
          <w:tcPr>
            <w:tcW w:w="1969" w:type="dxa"/>
            <w:tcBorders>
              <w:top w:val="single" w:sz="4" w:space="0" w:color="auto"/>
              <w:left w:val="single" w:sz="10"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3"/>
              <w:rPr>
                <w:rFonts w:ascii="Times New Roman" w:hAnsi="Times New Roman" w:cs="Times New Roman"/>
                <w:spacing w:val="6"/>
                <w:lang w:val="en-US"/>
              </w:rPr>
            </w:pPr>
            <w:r>
              <w:rPr>
                <w:rFonts w:ascii="Times New Roman" w:hAnsi="Times New Roman" w:cs="Times New Roman"/>
                <w:spacing w:val="6"/>
                <w:lang w:val="en-US"/>
              </w:rPr>
              <w:t>D</w:t>
            </w:r>
            <w:r w:rsidRPr="00EB6191">
              <w:rPr>
                <w:rFonts w:ascii="Times New Roman" w:hAnsi="Times New Roman" w:cs="Times New Roman"/>
                <w:spacing w:val="6"/>
                <w:lang w:val="en-US"/>
              </w:rPr>
              <w:t>eseuri rezultate</w:t>
            </w:r>
          </w:p>
          <w:p w:rsidR="00CC6FEA" w:rsidRPr="00EB6191" w:rsidRDefault="00CC6FEA" w:rsidP="003418F9">
            <w:pPr>
              <w:widowControl w:val="0"/>
              <w:autoSpaceDE w:val="0"/>
              <w:autoSpaceDN w:val="0"/>
              <w:spacing w:after="0" w:line="280" w:lineRule="auto"/>
              <w:ind w:left="83"/>
              <w:rPr>
                <w:rFonts w:ascii="Times New Roman" w:hAnsi="Times New Roman" w:cs="Times New Roman"/>
                <w:spacing w:val="6"/>
                <w:lang w:val="en-US"/>
              </w:rPr>
            </w:pPr>
            <w:r w:rsidRPr="00EB6191">
              <w:rPr>
                <w:rFonts w:ascii="Times New Roman" w:hAnsi="Times New Roman" w:cs="Times New Roman"/>
                <w:spacing w:val="6"/>
                <w:lang w:val="en-US"/>
              </w:rPr>
              <w:t>din activitatea sanitar veterinara</w:t>
            </w:r>
          </w:p>
          <w:p w:rsidR="00CC6FEA" w:rsidRPr="00EB6191" w:rsidRDefault="00CC6FEA" w:rsidP="003418F9">
            <w:pPr>
              <w:widowControl w:val="0"/>
              <w:autoSpaceDE w:val="0"/>
              <w:autoSpaceDN w:val="0"/>
              <w:spacing w:after="0" w:line="280" w:lineRule="auto"/>
              <w:ind w:left="83"/>
              <w:rPr>
                <w:rFonts w:ascii="Times New Roman" w:hAnsi="Times New Roman" w:cs="Times New Roman"/>
                <w:spacing w:val="6"/>
                <w:lang w:val="en-US"/>
              </w:rPr>
            </w:pPr>
          </w:p>
        </w:tc>
        <w:tc>
          <w:tcPr>
            <w:tcW w:w="149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6"/>
                <w:lang w:val="en-US"/>
              </w:rPr>
            </w:pPr>
            <w:r w:rsidRPr="00EB6191">
              <w:rPr>
                <w:rFonts w:ascii="Times New Roman" w:hAnsi="Times New Roman" w:cs="Times New Roman"/>
                <w:spacing w:val="6"/>
                <w:lang w:val="en-US"/>
              </w:rPr>
              <w:t>18 02 02*</w:t>
            </w:r>
          </w:p>
        </w:tc>
        <w:tc>
          <w:tcPr>
            <w:tcW w:w="122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6"/>
                <w:lang w:val="en-US"/>
              </w:rPr>
            </w:pPr>
            <w:r w:rsidRPr="00EB6191">
              <w:rPr>
                <w:rFonts w:ascii="Times New Roman" w:hAnsi="Times New Roman" w:cs="Times New Roman"/>
                <w:spacing w:val="6"/>
                <w:lang w:val="en-US"/>
              </w:rPr>
              <w:t>500</w:t>
            </w:r>
          </w:p>
          <w:p w:rsidR="00CC6FEA" w:rsidRPr="00EB6191" w:rsidRDefault="00CC6FEA" w:rsidP="003418F9">
            <w:pPr>
              <w:widowControl w:val="0"/>
              <w:autoSpaceDE w:val="0"/>
              <w:autoSpaceDN w:val="0"/>
              <w:spacing w:after="0" w:line="288" w:lineRule="auto"/>
              <w:ind w:left="58"/>
              <w:rPr>
                <w:rFonts w:ascii="Times New Roman" w:hAnsi="Times New Roman" w:cs="Times New Roman"/>
                <w:spacing w:val="6"/>
                <w:lang w:val="en-US"/>
              </w:rPr>
            </w:pPr>
            <w:r w:rsidRPr="00EB6191">
              <w:rPr>
                <w:rFonts w:ascii="Times New Roman" w:hAnsi="Times New Roman" w:cs="Times New Roman"/>
                <w:spacing w:val="6"/>
                <w:lang w:val="en-US"/>
              </w:rPr>
              <w:t>kg/luna</w:t>
            </w:r>
          </w:p>
        </w:tc>
        <w:tc>
          <w:tcPr>
            <w:tcW w:w="19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69"/>
              <w:rPr>
                <w:rFonts w:ascii="Times New Roman" w:hAnsi="Times New Roman" w:cs="Times New Roman"/>
                <w:spacing w:val="6"/>
                <w:lang w:val="en-US"/>
              </w:rPr>
            </w:pPr>
            <w:r w:rsidRPr="00EB6191">
              <w:rPr>
                <w:rFonts w:ascii="Times New Roman" w:hAnsi="Times New Roman" w:cs="Times New Roman"/>
                <w:spacing w:val="6"/>
                <w:lang w:val="en-US"/>
              </w:rPr>
              <w:t>in loc special</w:t>
            </w:r>
          </w:p>
          <w:p w:rsidR="00CC6FEA" w:rsidRPr="00EB6191" w:rsidRDefault="00CC6FEA" w:rsidP="003418F9">
            <w:pPr>
              <w:widowControl w:val="0"/>
              <w:autoSpaceDE w:val="0"/>
              <w:autoSpaceDN w:val="0"/>
              <w:spacing w:after="0" w:line="268" w:lineRule="auto"/>
              <w:ind w:left="69"/>
              <w:rPr>
                <w:rFonts w:ascii="Times New Roman" w:hAnsi="Times New Roman" w:cs="Times New Roman"/>
                <w:spacing w:val="6"/>
                <w:lang w:val="en-US"/>
              </w:rPr>
            </w:pPr>
            <w:r w:rsidRPr="00EB6191">
              <w:rPr>
                <w:rFonts w:ascii="Times New Roman" w:hAnsi="Times New Roman" w:cs="Times New Roman"/>
                <w:spacing w:val="6"/>
                <w:lang w:val="en-US"/>
              </w:rPr>
              <w:t>amenajat</w:t>
            </w:r>
          </w:p>
        </w:tc>
        <w:tc>
          <w:tcPr>
            <w:tcW w:w="2520" w:type="dxa"/>
            <w:tcBorders>
              <w:top w:val="single" w:sz="4" w:space="0" w:color="auto"/>
              <w:left w:val="single" w:sz="4" w:space="0" w:color="auto"/>
              <w:bottom w:val="single" w:sz="4" w:space="0" w:color="auto"/>
              <w:right w:val="single" w:sz="10" w:space="0" w:color="auto"/>
            </w:tcBorders>
            <w:vAlign w:val="center"/>
          </w:tcPr>
          <w:p w:rsidR="00CC6FEA" w:rsidRPr="00EB6191" w:rsidRDefault="00CC6FEA" w:rsidP="003418F9">
            <w:pPr>
              <w:widowControl w:val="0"/>
              <w:autoSpaceDE w:val="0"/>
              <w:autoSpaceDN w:val="0"/>
              <w:spacing w:after="0" w:line="288" w:lineRule="auto"/>
              <w:ind w:left="67"/>
              <w:rPr>
                <w:rFonts w:ascii="Times New Roman" w:hAnsi="Times New Roman" w:cs="Times New Roman"/>
                <w:spacing w:val="6"/>
                <w:lang w:val="en-US"/>
              </w:rPr>
            </w:pPr>
            <w:r w:rsidRPr="00EB6191">
              <w:rPr>
                <w:rFonts w:ascii="Times New Roman" w:hAnsi="Times New Roman" w:cs="Times New Roman"/>
                <w:spacing w:val="6"/>
                <w:lang w:val="en-US"/>
              </w:rPr>
              <w:t>eliminare pe baza de</w:t>
            </w:r>
          </w:p>
          <w:p w:rsidR="00CC6FEA" w:rsidRPr="00EB6191" w:rsidRDefault="00CC6FEA" w:rsidP="003418F9">
            <w:pPr>
              <w:widowControl w:val="0"/>
              <w:autoSpaceDE w:val="0"/>
              <w:autoSpaceDN w:val="0"/>
              <w:spacing w:after="0" w:line="240" w:lineRule="auto"/>
              <w:ind w:left="67"/>
              <w:rPr>
                <w:rFonts w:ascii="Times New Roman" w:hAnsi="Times New Roman" w:cs="Times New Roman"/>
                <w:spacing w:val="6"/>
                <w:lang w:val="en-US"/>
              </w:rPr>
            </w:pPr>
            <w:r w:rsidRPr="00EB6191">
              <w:rPr>
                <w:rFonts w:ascii="Times New Roman" w:hAnsi="Times New Roman" w:cs="Times New Roman"/>
                <w:spacing w:val="6"/>
                <w:lang w:val="en-US"/>
              </w:rPr>
              <w:t>contract.</w:t>
            </w:r>
          </w:p>
        </w:tc>
      </w:tr>
    </w:tbl>
    <w:p w:rsidR="00CC6FEA" w:rsidRDefault="00CC6FEA" w:rsidP="00DA49DE">
      <w:pPr>
        <w:widowControl w:val="0"/>
        <w:tabs>
          <w:tab w:val="left" w:pos="7684"/>
        </w:tabs>
        <w:autoSpaceDE w:val="0"/>
        <w:autoSpaceDN w:val="0"/>
        <w:spacing w:before="36" w:after="0" w:line="240" w:lineRule="auto"/>
        <w:ind w:left="432" w:right="72"/>
        <w:rPr>
          <w:rFonts w:ascii="Tahoma" w:hAnsi="Tahoma" w:cs="Tahoma"/>
          <w:spacing w:val="-16"/>
          <w:lang w:val="en-US"/>
        </w:rPr>
      </w:pPr>
    </w:p>
    <w:p w:rsidR="00CC6FEA" w:rsidRPr="00804F02" w:rsidRDefault="00CC6FEA" w:rsidP="00DA49DE">
      <w:pPr>
        <w:widowControl w:val="0"/>
        <w:autoSpaceDE w:val="0"/>
        <w:autoSpaceDN w:val="0"/>
        <w:spacing w:before="288" w:after="0"/>
        <w:ind w:left="504"/>
        <w:rPr>
          <w:rFonts w:ascii="Times New Roman" w:hAnsi="Times New Roman" w:cs="Times New Roman"/>
          <w:b/>
          <w:bCs/>
          <w:sz w:val="27"/>
          <w:szCs w:val="27"/>
        </w:rPr>
      </w:pPr>
      <w:r w:rsidRPr="00804F02">
        <w:rPr>
          <w:rFonts w:ascii="Times New Roman" w:hAnsi="Times New Roman" w:cs="Times New Roman"/>
          <w:b/>
          <w:bCs/>
          <w:sz w:val="27"/>
          <w:szCs w:val="27"/>
        </w:rPr>
        <w:t>6.2. Evidenta deseurilor si zonele de depozitare</w:t>
      </w:r>
    </w:p>
    <w:p w:rsidR="00CC6FEA" w:rsidRPr="00804F02" w:rsidRDefault="00CC6FEA" w:rsidP="00DA49DE">
      <w:pPr>
        <w:widowControl w:val="0"/>
        <w:autoSpaceDE w:val="0"/>
        <w:autoSpaceDN w:val="0"/>
        <w:spacing w:after="180" w:line="302" w:lineRule="auto"/>
        <w:ind w:left="72"/>
        <w:rPr>
          <w:rFonts w:ascii="Times New Roman" w:hAnsi="Times New Roman" w:cs="Times New Roman"/>
          <w:sz w:val="27"/>
          <w:szCs w:val="27"/>
        </w:rPr>
      </w:pPr>
      <w:r w:rsidRPr="00804F02">
        <w:rPr>
          <w:rFonts w:ascii="Times New Roman" w:hAnsi="Times New Roman" w:cs="Times New Roman"/>
          <w:sz w:val="27"/>
          <w:szCs w:val="27"/>
        </w:rPr>
        <w:t>Evidenta deseurilor produse este tinuta lunar, conform HG. 856/2002.</w:t>
      </w:r>
    </w:p>
    <w:tbl>
      <w:tblPr>
        <w:tblW w:w="0" w:type="auto"/>
        <w:tblInd w:w="2" w:type="dxa"/>
        <w:tblLayout w:type="fixed"/>
        <w:tblCellMar>
          <w:left w:w="0" w:type="dxa"/>
          <w:right w:w="0" w:type="dxa"/>
        </w:tblCellMar>
        <w:tblLook w:val="0000" w:firstRow="0" w:lastRow="0" w:firstColumn="0" w:lastColumn="0" w:noHBand="0" w:noVBand="0"/>
      </w:tblPr>
      <w:tblGrid>
        <w:gridCol w:w="6127"/>
        <w:gridCol w:w="2304"/>
      </w:tblGrid>
      <w:tr w:rsidR="00CC6FEA" w:rsidRPr="00EB6191">
        <w:trPr>
          <w:trHeight w:hRule="exact" w:val="266"/>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Arial" w:hAnsi="Arial" w:cs="Arial"/>
                <w:b/>
                <w:bCs/>
                <w:spacing w:val="-2"/>
                <w:lang w:val="en-US"/>
              </w:rPr>
            </w:pPr>
            <w:r w:rsidRPr="00EB6191">
              <w:rPr>
                <w:rFonts w:ascii="Arial" w:hAnsi="Arial" w:cs="Arial"/>
                <w:b/>
                <w:bCs/>
                <w:spacing w:val="-2"/>
                <w:lang w:val="en-US"/>
              </w:rPr>
              <w:t>Lista de verificare pentru cerintele caracteristice BAT</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Arial" w:hAnsi="Arial" w:cs="Arial"/>
                <w:spacing w:val="-2"/>
                <w:lang w:val="en-US"/>
              </w:rPr>
            </w:pPr>
            <w:r w:rsidRPr="00EB6191">
              <w:rPr>
                <w:rFonts w:ascii="Arial" w:hAnsi="Arial" w:cs="Arial"/>
                <w:spacing w:val="-2"/>
                <w:lang w:val="en-US"/>
              </w:rPr>
              <w:t>Da/Nu</w:t>
            </w:r>
          </w:p>
        </w:tc>
      </w:tr>
      <w:tr w:rsidR="00CC6FEA" w:rsidRPr="00EB6191">
        <w:trPr>
          <w:trHeight w:hRule="exact" w:val="756"/>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tabs>
                <w:tab w:val="left" w:pos="738"/>
                <w:tab w:val="left" w:pos="2097"/>
                <w:tab w:val="left" w:pos="2502"/>
                <w:tab w:val="left" w:pos="3303"/>
                <w:tab w:val="left" w:pos="3825"/>
                <w:tab w:val="left" w:pos="4419"/>
                <w:tab w:val="left" w:pos="5004"/>
                <w:tab w:val="left" w:pos="5832"/>
              </w:tabs>
              <w:autoSpaceDE w:val="0"/>
              <w:autoSpaceDN w:val="0"/>
              <w:spacing w:after="0" w:line="249" w:lineRule="auto"/>
              <w:ind w:left="95"/>
              <w:rPr>
                <w:rFonts w:ascii="Times New Roman" w:hAnsi="Times New Roman" w:cs="Times New Roman"/>
                <w:spacing w:val="-2"/>
                <w:lang w:val="en-US"/>
              </w:rPr>
            </w:pPr>
            <w:r w:rsidRPr="00EB6191">
              <w:rPr>
                <w:rFonts w:ascii="Times New Roman" w:hAnsi="Times New Roman" w:cs="Times New Roman"/>
                <w:spacing w:val="-2"/>
                <w:lang w:val="en-US"/>
              </w:rPr>
              <w:t>Este</w:t>
            </w:r>
            <w:r w:rsidRPr="00EB6191">
              <w:rPr>
                <w:rFonts w:ascii="Times New Roman" w:hAnsi="Times New Roman" w:cs="Times New Roman"/>
                <w:spacing w:val="-2"/>
                <w:lang w:val="en-US"/>
              </w:rPr>
              <w:tab/>
              <w:t>implementat</w:t>
            </w:r>
            <w:r w:rsidRPr="00EB6191">
              <w:rPr>
                <w:rFonts w:ascii="Times New Roman" w:hAnsi="Times New Roman" w:cs="Times New Roman"/>
                <w:spacing w:val="-2"/>
                <w:lang w:val="en-US"/>
              </w:rPr>
              <w:tab/>
              <w:t>un</w:t>
            </w:r>
            <w:r w:rsidRPr="00EB6191">
              <w:rPr>
                <w:rFonts w:ascii="Times New Roman" w:hAnsi="Times New Roman" w:cs="Times New Roman"/>
                <w:spacing w:val="-2"/>
                <w:lang w:val="en-US"/>
              </w:rPr>
              <w:tab/>
              <w:t>sistem</w:t>
            </w:r>
            <w:r w:rsidRPr="00EB6191">
              <w:rPr>
                <w:rFonts w:ascii="Times New Roman" w:hAnsi="Times New Roman" w:cs="Times New Roman"/>
                <w:spacing w:val="-2"/>
                <w:lang w:val="en-US"/>
              </w:rPr>
              <w:tab/>
              <w:t>prin</w:t>
            </w:r>
            <w:r w:rsidRPr="00EB6191">
              <w:rPr>
                <w:rFonts w:ascii="Times New Roman" w:hAnsi="Times New Roman" w:cs="Times New Roman"/>
                <w:spacing w:val="-2"/>
                <w:lang w:val="en-US"/>
              </w:rPr>
              <w:tab/>
              <w:t>care</w:t>
            </w:r>
            <w:r w:rsidRPr="00EB6191">
              <w:rPr>
                <w:rFonts w:ascii="Times New Roman" w:hAnsi="Times New Roman" w:cs="Times New Roman"/>
                <w:spacing w:val="-2"/>
                <w:lang w:val="en-US"/>
              </w:rPr>
              <w:tab/>
              <w:t>sunt</w:t>
            </w:r>
            <w:r w:rsidRPr="00EB6191">
              <w:rPr>
                <w:rFonts w:ascii="Times New Roman" w:hAnsi="Times New Roman" w:cs="Times New Roman"/>
                <w:spacing w:val="-2"/>
                <w:lang w:val="en-US"/>
              </w:rPr>
              <w:tab/>
              <w:t>incluse</w:t>
            </w:r>
            <w:r w:rsidRPr="00EB6191">
              <w:rPr>
                <w:rFonts w:ascii="Times New Roman" w:hAnsi="Times New Roman" w:cs="Times New Roman"/>
                <w:spacing w:val="-2"/>
                <w:lang w:val="en-US"/>
              </w:rPr>
              <w:tab/>
              <w:t>în</w:t>
            </w:r>
          </w:p>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documente următoarele informalii despre deşeurile (eliminate</w:t>
            </w:r>
          </w:p>
          <w:p w:rsidR="00CC6FEA" w:rsidRPr="00EB6191" w:rsidRDefault="00CC6FEA" w:rsidP="003418F9">
            <w:pPr>
              <w:widowControl w:val="0"/>
              <w:autoSpaceDE w:val="0"/>
              <w:autoSpaceDN w:val="0"/>
              <w:spacing w:after="0" w:line="228" w:lineRule="auto"/>
              <w:ind w:left="95"/>
              <w:rPr>
                <w:rFonts w:ascii="Times New Roman" w:hAnsi="Times New Roman" w:cs="Times New Roman"/>
                <w:spacing w:val="-2"/>
                <w:lang w:val="en-US"/>
              </w:rPr>
            </w:pPr>
            <w:r w:rsidRPr="00EB6191">
              <w:rPr>
                <w:rFonts w:ascii="Times New Roman" w:hAnsi="Times New Roman" w:cs="Times New Roman"/>
                <w:spacing w:val="-2"/>
                <w:lang w:val="en-US"/>
              </w:rPr>
              <w:t>sau recuperate) rezultate din instalatie</w:t>
            </w:r>
          </w:p>
        </w:tc>
        <w:tc>
          <w:tcPr>
            <w:tcW w:w="2304"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256"/>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Cantitate</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259"/>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Natura</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256"/>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Origine (acolo unde este relevant)</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p>
        </w:tc>
      </w:tr>
      <w:tr w:rsidR="00CC6FEA" w:rsidRPr="00EB6191">
        <w:trPr>
          <w:trHeight w:hRule="exact" w:val="504"/>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7" w:lineRule="auto"/>
              <w:ind w:left="95"/>
              <w:rPr>
                <w:rFonts w:ascii="Times New Roman" w:hAnsi="Times New Roman" w:cs="Times New Roman"/>
                <w:spacing w:val="-2"/>
                <w:lang w:val="en-US"/>
              </w:rPr>
            </w:pPr>
            <w:r w:rsidRPr="00EB6191">
              <w:rPr>
                <w:rFonts w:ascii="Times New Roman" w:hAnsi="Times New Roman" w:cs="Times New Roman"/>
                <w:spacing w:val="-2"/>
                <w:lang w:val="en-US"/>
              </w:rPr>
              <w:t>Destinalie (Obligalia urmăririi - dacă sunt trimise în afara</w:t>
            </w:r>
          </w:p>
          <w:p w:rsidR="00CC6FEA" w:rsidRPr="00EB6191" w:rsidRDefault="00CC6FEA" w:rsidP="003418F9">
            <w:pPr>
              <w:widowControl w:val="0"/>
              <w:autoSpaceDE w:val="0"/>
              <w:autoSpaceDN w:val="0"/>
              <w:spacing w:after="0" w:line="228" w:lineRule="auto"/>
              <w:ind w:left="95"/>
              <w:rPr>
                <w:rFonts w:ascii="Times New Roman" w:hAnsi="Times New Roman" w:cs="Times New Roman"/>
                <w:spacing w:val="-2"/>
                <w:lang w:val="en-US"/>
              </w:rPr>
            </w:pPr>
            <w:r w:rsidRPr="00EB6191">
              <w:rPr>
                <w:rFonts w:ascii="Times New Roman" w:hAnsi="Times New Roman" w:cs="Times New Roman"/>
                <w:spacing w:val="-2"/>
                <w:lang w:val="en-US"/>
              </w:rPr>
              <w:t>amplasamentului)</w:t>
            </w:r>
          </w:p>
        </w:tc>
        <w:tc>
          <w:tcPr>
            <w:tcW w:w="2304"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252"/>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Frecventa de colectare</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259"/>
        </w:trPr>
        <w:tc>
          <w:tcPr>
            <w:tcW w:w="61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Modul de transport</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Da</w:t>
            </w:r>
          </w:p>
        </w:tc>
      </w:tr>
      <w:tr w:rsidR="00CC6FEA" w:rsidRPr="00EB6191">
        <w:trPr>
          <w:trHeight w:hRule="exact" w:val="515"/>
        </w:trPr>
        <w:tc>
          <w:tcPr>
            <w:tcW w:w="6127"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t>Metoda de tratare</w:t>
            </w:r>
          </w:p>
        </w:tc>
        <w:tc>
          <w:tcPr>
            <w:tcW w:w="230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Numai unde se</w:t>
            </w:r>
          </w:p>
          <w:p w:rsidR="00CC6FEA" w:rsidRPr="00EB6191" w:rsidRDefault="00CC6FEA" w:rsidP="003418F9">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cunoaşte</w:t>
            </w:r>
          </w:p>
        </w:tc>
      </w:tr>
    </w:tbl>
    <w:p w:rsidR="00CC6FEA" w:rsidRPr="00804F02" w:rsidRDefault="00CC6FEA" w:rsidP="00DA49DE">
      <w:pPr>
        <w:widowControl w:val="0"/>
        <w:autoSpaceDE w:val="0"/>
        <w:autoSpaceDN w:val="0"/>
        <w:spacing w:after="0" w:line="283" w:lineRule="auto"/>
        <w:rPr>
          <w:rFonts w:ascii="Times New Roman" w:hAnsi="Times New Roman" w:cs="Times New Roman"/>
          <w:b/>
          <w:bCs/>
          <w:sz w:val="27"/>
          <w:szCs w:val="27"/>
          <w:lang w:val="en-US"/>
        </w:rPr>
      </w:pPr>
    </w:p>
    <w:p w:rsidR="00CC6FEA" w:rsidRPr="00804F02" w:rsidRDefault="00CC6FEA" w:rsidP="00804F02">
      <w:pPr>
        <w:widowControl w:val="0"/>
        <w:autoSpaceDE w:val="0"/>
        <w:autoSpaceDN w:val="0"/>
        <w:spacing w:after="0" w:line="283" w:lineRule="auto"/>
        <w:ind w:firstLine="708"/>
        <w:rPr>
          <w:rFonts w:ascii="Times New Roman" w:hAnsi="Times New Roman" w:cs="Times New Roman"/>
          <w:b/>
          <w:bCs/>
          <w:sz w:val="27"/>
          <w:szCs w:val="27"/>
          <w:lang w:val="en-US"/>
        </w:rPr>
      </w:pPr>
      <w:r w:rsidRPr="00804F02">
        <w:rPr>
          <w:rFonts w:ascii="Times New Roman" w:hAnsi="Times New Roman" w:cs="Times New Roman"/>
          <w:b/>
          <w:bCs/>
          <w:sz w:val="27"/>
          <w:szCs w:val="27"/>
          <w:lang w:val="en-US"/>
        </w:rPr>
        <w:t>6.3. Cerinte speciale de depozitare pentru deseuri sensibile</w:t>
      </w:r>
    </w:p>
    <w:tbl>
      <w:tblPr>
        <w:tblW w:w="0" w:type="auto"/>
        <w:jc w:val="center"/>
        <w:tblLayout w:type="fixed"/>
        <w:tblCellMar>
          <w:left w:w="0" w:type="dxa"/>
          <w:right w:w="0" w:type="dxa"/>
        </w:tblCellMar>
        <w:tblLook w:val="0000" w:firstRow="0" w:lastRow="0" w:firstColumn="0" w:lastColumn="0" w:noHBand="0" w:noVBand="0"/>
      </w:tblPr>
      <w:tblGrid>
        <w:gridCol w:w="1411"/>
        <w:gridCol w:w="1397"/>
        <w:gridCol w:w="1908"/>
        <w:gridCol w:w="1753"/>
        <w:gridCol w:w="1386"/>
        <w:gridCol w:w="1865"/>
      </w:tblGrid>
      <w:tr w:rsidR="00CC6FEA" w:rsidRPr="00EB6191">
        <w:trPr>
          <w:trHeight w:hRule="exact" w:val="238"/>
          <w:jc w:val="center"/>
        </w:trPr>
        <w:tc>
          <w:tcPr>
            <w:tcW w:w="141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b/>
                <w:bCs/>
                <w:spacing w:val="2"/>
                <w:lang w:val="en-US"/>
              </w:rPr>
            </w:pPr>
            <w:r w:rsidRPr="00EB6191">
              <w:rPr>
                <w:rFonts w:ascii="Times New Roman" w:hAnsi="Times New Roman" w:cs="Times New Roman"/>
                <w:b/>
                <w:bCs/>
                <w:spacing w:val="2"/>
                <w:lang w:val="en-US"/>
              </w:rPr>
              <w:t>Material</w:t>
            </w:r>
          </w:p>
        </w:tc>
        <w:tc>
          <w:tcPr>
            <w:tcW w:w="139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Categoria</w:t>
            </w:r>
          </w:p>
        </w:tc>
        <w:tc>
          <w:tcPr>
            <w:tcW w:w="190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b/>
                <w:bCs/>
                <w:spacing w:val="2"/>
                <w:lang w:val="en-US"/>
              </w:rPr>
            </w:pPr>
            <w:r w:rsidRPr="00EB6191">
              <w:rPr>
                <w:rFonts w:ascii="Times New Roman" w:hAnsi="Times New Roman" w:cs="Times New Roman"/>
                <w:b/>
                <w:bCs/>
                <w:spacing w:val="2"/>
                <w:lang w:val="en-US"/>
              </w:rPr>
              <w:t>Este zona de</w:t>
            </w:r>
          </w:p>
        </w:tc>
        <w:tc>
          <w:tcPr>
            <w:tcW w:w="175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Există un</w:t>
            </w:r>
          </w:p>
        </w:tc>
        <w:tc>
          <w:tcPr>
            <w:tcW w:w="1386"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Levigatul</w:t>
            </w:r>
          </w:p>
        </w:tc>
        <w:tc>
          <w:tcPr>
            <w:tcW w:w="1865"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Există protecţie</w:t>
            </w:r>
          </w:p>
        </w:tc>
      </w:tr>
      <w:tr w:rsidR="00CC6FEA" w:rsidRPr="00EB6191">
        <w:trPr>
          <w:trHeight w:hRule="exact" w:val="223"/>
          <w:jc w:val="center"/>
        </w:trPr>
        <w:tc>
          <w:tcPr>
            <w:tcW w:w="141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2"/>
                <w:lang w:val="en-US"/>
              </w:rPr>
            </w:pPr>
          </w:p>
        </w:tc>
        <w:tc>
          <w:tcPr>
            <w:tcW w:w="139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de mai</w:t>
            </w:r>
          </w:p>
        </w:tc>
        <w:tc>
          <w:tcPr>
            <w:tcW w:w="19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b/>
                <w:bCs/>
                <w:spacing w:val="2"/>
                <w:lang w:val="en-US"/>
              </w:rPr>
            </w:pPr>
            <w:r w:rsidRPr="00EB6191">
              <w:rPr>
                <w:rFonts w:ascii="Times New Roman" w:hAnsi="Times New Roman" w:cs="Times New Roman"/>
                <w:b/>
                <w:bCs/>
                <w:spacing w:val="2"/>
                <w:lang w:val="en-US"/>
              </w:rPr>
              <w:t>depozitare</w:t>
            </w:r>
          </w:p>
        </w:tc>
        <w:tc>
          <w:tcPr>
            <w:tcW w:w="17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sistem de</w:t>
            </w:r>
          </w:p>
        </w:tc>
        <w:tc>
          <w:tcPr>
            <w:tcW w:w="138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este drenat</w:t>
            </w:r>
          </w:p>
        </w:tc>
        <w:tc>
          <w:tcPr>
            <w:tcW w:w="186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împotriva</w:t>
            </w:r>
          </w:p>
        </w:tc>
      </w:tr>
      <w:tr w:rsidR="00CC6FEA" w:rsidRPr="00EB6191">
        <w:trPr>
          <w:trHeight w:hRule="exact" w:val="234"/>
          <w:jc w:val="center"/>
        </w:trPr>
        <w:tc>
          <w:tcPr>
            <w:tcW w:w="141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2"/>
                <w:lang w:val="en-US"/>
              </w:rPr>
            </w:pPr>
          </w:p>
        </w:tc>
        <w:tc>
          <w:tcPr>
            <w:tcW w:w="139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jos</w:t>
            </w:r>
          </w:p>
        </w:tc>
        <w:tc>
          <w:tcPr>
            <w:tcW w:w="19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7"/>
              <w:rPr>
                <w:rFonts w:ascii="Times New Roman" w:hAnsi="Times New Roman" w:cs="Times New Roman"/>
                <w:b/>
                <w:bCs/>
                <w:spacing w:val="2"/>
                <w:lang w:val="en-US"/>
              </w:rPr>
            </w:pPr>
            <w:r w:rsidRPr="00EB6191">
              <w:rPr>
                <w:rFonts w:ascii="Times New Roman" w:hAnsi="Times New Roman" w:cs="Times New Roman"/>
                <w:b/>
                <w:bCs/>
                <w:spacing w:val="2"/>
                <w:lang w:val="en-US"/>
              </w:rPr>
              <w:t>acoperită (DIN)</w:t>
            </w:r>
          </w:p>
        </w:tc>
        <w:tc>
          <w:tcPr>
            <w:tcW w:w="17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evacuare a</w:t>
            </w:r>
          </w:p>
        </w:tc>
        <w:tc>
          <w:tcPr>
            <w:tcW w:w="138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şi tratat</w:t>
            </w:r>
          </w:p>
        </w:tc>
        <w:tc>
          <w:tcPr>
            <w:tcW w:w="186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inundaţiilor sau</w:t>
            </w:r>
          </w:p>
        </w:tc>
      </w:tr>
      <w:tr w:rsidR="00CC6FEA" w:rsidRPr="00EB6191">
        <w:trPr>
          <w:trHeight w:hRule="exact" w:val="219"/>
          <w:jc w:val="center"/>
        </w:trPr>
        <w:tc>
          <w:tcPr>
            <w:tcW w:w="141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2"/>
                <w:lang w:val="en-US"/>
              </w:rPr>
            </w:pPr>
          </w:p>
        </w:tc>
        <w:tc>
          <w:tcPr>
            <w:tcW w:w="139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p>
        </w:tc>
        <w:tc>
          <w:tcPr>
            <w:tcW w:w="1908" w:type="dxa"/>
            <w:tcBorders>
              <w:top w:val="nil"/>
              <w:left w:val="single" w:sz="4" w:space="0" w:color="auto"/>
              <w:bottom w:val="nil"/>
              <w:right w:val="single" w:sz="4" w:space="0" w:color="auto"/>
            </w:tcBorders>
            <w:vAlign w:val="center"/>
          </w:tcPr>
          <w:p w:rsidR="00CC6FEA" w:rsidRPr="00EB6191" w:rsidRDefault="00CC6FEA" w:rsidP="003418F9">
            <w:pPr>
              <w:widowControl w:val="0"/>
              <w:tabs>
                <w:tab w:val="left" w:pos="666"/>
              </w:tabs>
              <w:autoSpaceDE w:val="0"/>
              <w:autoSpaceDN w:val="0"/>
              <w:spacing w:after="0" w:line="240" w:lineRule="auto"/>
              <w:ind w:left="57"/>
              <w:rPr>
                <w:rFonts w:ascii="Times New Roman" w:hAnsi="Times New Roman" w:cs="Times New Roman"/>
                <w:b/>
                <w:bCs/>
                <w:spacing w:val="2"/>
                <w:lang w:val="en-US"/>
              </w:rPr>
            </w:pPr>
            <w:r w:rsidRPr="00EB6191">
              <w:rPr>
                <w:rFonts w:ascii="Times New Roman" w:hAnsi="Times New Roman" w:cs="Times New Roman"/>
                <w:b/>
                <w:bCs/>
                <w:spacing w:val="2"/>
                <w:lang w:val="en-US"/>
              </w:rPr>
              <w:t>sau</w:t>
            </w:r>
            <w:r w:rsidRPr="00EB6191">
              <w:rPr>
                <w:rFonts w:ascii="Times New Roman" w:hAnsi="Times New Roman" w:cs="Times New Roman"/>
                <w:b/>
                <w:bCs/>
                <w:spacing w:val="2"/>
                <w:lang w:val="en-US"/>
              </w:rPr>
              <w:tab/>
              <w:t>împrejmultâ</w:t>
            </w:r>
          </w:p>
        </w:tc>
        <w:tc>
          <w:tcPr>
            <w:tcW w:w="175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biogazului</w:t>
            </w:r>
          </w:p>
        </w:tc>
        <w:tc>
          <w:tcPr>
            <w:tcW w:w="138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inainte de</w:t>
            </w:r>
          </w:p>
        </w:tc>
        <w:tc>
          <w:tcPr>
            <w:tcW w:w="1865"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pătrunderii apei</w:t>
            </w:r>
          </w:p>
        </w:tc>
      </w:tr>
      <w:tr w:rsidR="00CC6FEA" w:rsidRPr="00EB6191">
        <w:trPr>
          <w:trHeight w:hRule="exact" w:val="472"/>
          <w:jc w:val="center"/>
        </w:trPr>
        <w:tc>
          <w:tcPr>
            <w:tcW w:w="141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2"/>
                <w:lang w:val="en-US"/>
              </w:rPr>
            </w:pPr>
          </w:p>
        </w:tc>
        <w:tc>
          <w:tcPr>
            <w:tcW w:w="139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p>
        </w:tc>
        <w:tc>
          <w:tcPr>
            <w:tcW w:w="1908"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7"/>
              <w:rPr>
                <w:rFonts w:ascii="Times New Roman" w:hAnsi="Times New Roman" w:cs="Times New Roman"/>
                <w:spacing w:val="8"/>
                <w:lang w:val="en-US"/>
              </w:rPr>
            </w:pPr>
            <w:r w:rsidRPr="00EB6191">
              <w:rPr>
                <w:rFonts w:ascii="Times New Roman" w:hAnsi="Times New Roman" w:cs="Times New Roman"/>
                <w:spacing w:val="8"/>
                <w:lang w:val="en-US"/>
              </w:rPr>
              <w:t xml:space="preserve">în </w:t>
            </w:r>
            <w:r w:rsidRPr="00EB6191">
              <w:rPr>
                <w:rFonts w:ascii="Times New Roman" w:hAnsi="Times New Roman" w:cs="Times New Roman"/>
                <w:b/>
                <w:bCs/>
                <w:spacing w:val="2"/>
                <w:lang w:val="en-US"/>
              </w:rPr>
              <w:t xml:space="preserve">întregime </w:t>
            </w:r>
            <w:r w:rsidRPr="00EB6191">
              <w:rPr>
                <w:rFonts w:ascii="Times New Roman" w:hAnsi="Times New Roman" w:cs="Times New Roman"/>
                <w:spacing w:val="8"/>
                <w:lang w:val="en-US"/>
              </w:rPr>
              <w:t>(1)</w:t>
            </w:r>
          </w:p>
        </w:tc>
        <w:tc>
          <w:tcPr>
            <w:tcW w:w="1753"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(DIN)</w:t>
            </w:r>
          </w:p>
        </w:tc>
        <w:tc>
          <w:tcPr>
            <w:tcW w:w="1386"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3"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evacuare</w:t>
            </w:r>
          </w:p>
          <w:p w:rsidR="00CC6FEA" w:rsidRPr="00EB6191" w:rsidRDefault="00CC6FEA" w:rsidP="003418F9">
            <w:pPr>
              <w:widowControl w:val="0"/>
              <w:autoSpaceDE w:val="0"/>
              <w:autoSpaceDN w:val="0"/>
              <w:spacing w:after="0" w:line="292"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(D/N)</w:t>
            </w:r>
          </w:p>
        </w:tc>
        <w:tc>
          <w:tcPr>
            <w:tcW w:w="1865"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de la stingerea</w:t>
            </w:r>
          </w:p>
          <w:p w:rsidR="00CC6FEA" w:rsidRPr="00EB6191" w:rsidRDefault="00CC6FEA" w:rsidP="003418F9">
            <w:pPr>
              <w:widowControl w:val="0"/>
              <w:autoSpaceDE w:val="0"/>
              <w:autoSpaceDN w:val="0"/>
              <w:spacing w:after="0" w:line="240" w:lineRule="auto"/>
              <w:ind w:left="70"/>
              <w:rPr>
                <w:rFonts w:ascii="Times New Roman" w:hAnsi="Times New Roman" w:cs="Times New Roman"/>
                <w:b/>
                <w:bCs/>
                <w:spacing w:val="2"/>
                <w:lang w:val="en-US"/>
              </w:rPr>
            </w:pPr>
            <w:r w:rsidRPr="00EB6191">
              <w:rPr>
                <w:rFonts w:ascii="Times New Roman" w:hAnsi="Times New Roman" w:cs="Times New Roman"/>
                <w:b/>
                <w:bCs/>
                <w:spacing w:val="2"/>
                <w:lang w:val="en-US"/>
              </w:rPr>
              <w:t>incendiilor DIN</w:t>
            </w:r>
          </w:p>
        </w:tc>
      </w:tr>
      <w:tr w:rsidR="00CC6FEA" w:rsidRPr="00EB6191">
        <w:trPr>
          <w:trHeight w:hRule="exact" w:val="248"/>
          <w:jc w:val="center"/>
        </w:trPr>
        <w:tc>
          <w:tcPr>
            <w:tcW w:w="14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8"/>
                <w:lang w:val="en-US"/>
              </w:rPr>
            </w:pPr>
            <w:r w:rsidRPr="00EB6191">
              <w:rPr>
                <w:rFonts w:ascii="Times New Roman" w:hAnsi="Times New Roman" w:cs="Times New Roman"/>
                <w:spacing w:val="8"/>
                <w:lang w:val="en-US"/>
              </w:rPr>
              <w:t>Dejecţii</w:t>
            </w:r>
          </w:p>
        </w:tc>
        <w:tc>
          <w:tcPr>
            <w:tcW w:w="139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ind w:left="59"/>
              <w:jc w:val="center"/>
              <w:rPr>
                <w:rFonts w:ascii="Times New Roman" w:hAnsi="Times New Roman" w:cs="Times New Roman"/>
                <w:spacing w:val="8"/>
                <w:lang w:val="en-US"/>
              </w:rPr>
            </w:pPr>
            <w:r w:rsidRPr="00EB6191">
              <w:rPr>
                <w:rFonts w:ascii="Times New Roman" w:hAnsi="Times New Roman" w:cs="Times New Roman"/>
                <w:spacing w:val="8"/>
                <w:lang w:val="en-US"/>
              </w:rPr>
              <w:t>AA</w:t>
            </w:r>
          </w:p>
        </w:tc>
        <w:tc>
          <w:tcPr>
            <w:tcW w:w="19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ind w:left="57"/>
              <w:jc w:val="center"/>
              <w:rPr>
                <w:rFonts w:ascii="Times New Roman" w:hAnsi="Times New Roman" w:cs="Times New Roman"/>
                <w:spacing w:val="8"/>
                <w:lang w:val="en-US"/>
              </w:rPr>
            </w:pPr>
            <w:r w:rsidRPr="00EB6191">
              <w:rPr>
                <w:rFonts w:ascii="Times New Roman" w:hAnsi="Times New Roman" w:cs="Times New Roman"/>
                <w:spacing w:val="8"/>
                <w:lang w:val="en-US"/>
              </w:rPr>
              <w:t>1</w:t>
            </w:r>
          </w:p>
        </w:tc>
        <w:tc>
          <w:tcPr>
            <w:tcW w:w="17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ind w:left="70"/>
              <w:jc w:val="center"/>
              <w:rPr>
                <w:rFonts w:ascii="Times New Roman" w:hAnsi="Times New Roman" w:cs="Times New Roman"/>
                <w:spacing w:val="8"/>
                <w:lang w:val="en-US"/>
              </w:rPr>
            </w:pPr>
            <w:r w:rsidRPr="00EB6191">
              <w:rPr>
                <w:rFonts w:ascii="Times New Roman" w:hAnsi="Times New Roman" w:cs="Times New Roman"/>
                <w:spacing w:val="8"/>
                <w:lang w:val="en-US"/>
              </w:rPr>
              <w:t>N</w:t>
            </w:r>
          </w:p>
        </w:tc>
        <w:tc>
          <w:tcPr>
            <w:tcW w:w="138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186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ind w:left="70"/>
              <w:jc w:val="center"/>
              <w:rPr>
                <w:rFonts w:ascii="Times New Roman" w:hAnsi="Times New Roman" w:cs="Times New Roman"/>
                <w:spacing w:val="8"/>
                <w:lang w:val="en-US"/>
              </w:rPr>
            </w:pPr>
            <w:r w:rsidRPr="00EB6191">
              <w:rPr>
                <w:rFonts w:ascii="Times New Roman" w:hAnsi="Times New Roman" w:cs="Times New Roman"/>
                <w:spacing w:val="8"/>
                <w:lang w:val="en-US"/>
              </w:rPr>
              <w:t>D</w:t>
            </w:r>
          </w:p>
        </w:tc>
      </w:tr>
      <w:tr w:rsidR="00CC6FEA" w:rsidRPr="00EB6191">
        <w:trPr>
          <w:trHeight w:hRule="exact" w:val="469"/>
          <w:jc w:val="center"/>
        </w:trPr>
        <w:tc>
          <w:tcPr>
            <w:tcW w:w="141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516"/>
              <w:jc w:val="right"/>
              <w:rPr>
                <w:rFonts w:ascii="Times New Roman" w:hAnsi="Times New Roman" w:cs="Times New Roman"/>
                <w:spacing w:val="8"/>
                <w:lang w:val="en-US"/>
              </w:rPr>
            </w:pPr>
            <w:r w:rsidRPr="00EB6191">
              <w:rPr>
                <w:rFonts w:ascii="Times New Roman" w:hAnsi="Times New Roman" w:cs="Times New Roman"/>
                <w:spacing w:val="8"/>
                <w:lang w:val="en-US"/>
              </w:rPr>
              <w:t>cadavre</w:t>
            </w:r>
          </w:p>
          <w:p w:rsidR="00CC6FEA" w:rsidRPr="00EB6191" w:rsidRDefault="00CC6FEA" w:rsidP="003418F9">
            <w:pPr>
              <w:widowControl w:val="0"/>
              <w:autoSpaceDE w:val="0"/>
              <w:autoSpaceDN w:val="0"/>
              <w:spacing w:after="0" w:line="271" w:lineRule="auto"/>
              <w:ind w:right="516"/>
              <w:jc w:val="right"/>
              <w:rPr>
                <w:rFonts w:ascii="Times New Roman" w:hAnsi="Times New Roman" w:cs="Times New Roman"/>
                <w:spacing w:val="8"/>
                <w:lang w:val="en-US"/>
              </w:rPr>
            </w:pPr>
            <w:r w:rsidRPr="00EB6191">
              <w:rPr>
                <w:rFonts w:ascii="Times New Roman" w:hAnsi="Times New Roman" w:cs="Times New Roman"/>
                <w:spacing w:val="8"/>
                <w:lang w:val="en-US"/>
              </w:rPr>
              <w:t>animale</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804F02">
            <w:pPr>
              <w:widowControl w:val="0"/>
              <w:autoSpaceDE w:val="0"/>
              <w:autoSpaceDN w:val="0"/>
              <w:spacing w:after="0" w:line="240" w:lineRule="auto"/>
              <w:ind w:left="59"/>
              <w:jc w:val="center"/>
              <w:rPr>
                <w:rFonts w:ascii="Times New Roman" w:hAnsi="Times New Roman" w:cs="Times New Roman"/>
                <w:spacing w:val="8"/>
                <w:lang w:val="en-US"/>
              </w:rPr>
            </w:pPr>
            <w:r w:rsidRPr="00EB6191">
              <w:rPr>
                <w:rFonts w:ascii="Times New Roman" w:hAnsi="Times New Roman" w:cs="Times New Roman"/>
                <w:spacing w:val="8"/>
                <w:lang w:val="en-US"/>
              </w:rPr>
              <w:t>A</w:t>
            </w:r>
          </w:p>
        </w:tc>
        <w:tc>
          <w:tcPr>
            <w:tcW w:w="1908" w:type="dxa"/>
            <w:tcBorders>
              <w:top w:val="single" w:sz="4" w:space="0" w:color="auto"/>
              <w:left w:val="single" w:sz="4" w:space="0" w:color="auto"/>
              <w:bottom w:val="single" w:sz="4" w:space="0" w:color="auto"/>
              <w:right w:val="single" w:sz="4" w:space="0" w:color="auto"/>
            </w:tcBorders>
          </w:tcPr>
          <w:p w:rsidR="00CC6FEA" w:rsidRPr="00EB6191" w:rsidRDefault="00CC6FEA" w:rsidP="00804F02">
            <w:pPr>
              <w:widowControl w:val="0"/>
              <w:autoSpaceDE w:val="0"/>
              <w:autoSpaceDN w:val="0"/>
              <w:spacing w:after="0" w:line="240" w:lineRule="auto"/>
              <w:ind w:left="57"/>
              <w:jc w:val="center"/>
              <w:rPr>
                <w:rFonts w:ascii="Times New Roman" w:hAnsi="Times New Roman" w:cs="Times New Roman"/>
                <w:spacing w:val="8"/>
                <w:lang w:val="en-US"/>
              </w:rPr>
            </w:pPr>
            <w:r w:rsidRPr="00EB6191">
              <w:rPr>
                <w:rFonts w:ascii="Times New Roman" w:hAnsi="Times New Roman" w:cs="Times New Roman"/>
                <w:spacing w:val="8"/>
                <w:lang w:val="en-US"/>
              </w:rPr>
              <w:t>D</w:t>
            </w:r>
          </w:p>
        </w:tc>
        <w:tc>
          <w:tcPr>
            <w:tcW w:w="175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138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804F02">
            <w:pPr>
              <w:widowControl w:val="0"/>
              <w:autoSpaceDE w:val="0"/>
              <w:autoSpaceDN w:val="0"/>
              <w:spacing w:after="0" w:line="240" w:lineRule="auto"/>
              <w:jc w:val="center"/>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1865" w:type="dxa"/>
            <w:tcBorders>
              <w:top w:val="single" w:sz="4" w:space="0" w:color="auto"/>
              <w:left w:val="single" w:sz="4" w:space="0" w:color="auto"/>
              <w:bottom w:val="single" w:sz="4" w:space="0" w:color="auto"/>
              <w:right w:val="single" w:sz="4" w:space="0" w:color="auto"/>
            </w:tcBorders>
          </w:tcPr>
          <w:p w:rsidR="00CC6FEA" w:rsidRPr="00EB6191" w:rsidRDefault="00CC6FEA" w:rsidP="00804F02">
            <w:pPr>
              <w:widowControl w:val="0"/>
              <w:autoSpaceDE w:val="0"/>
              <w:autoSpaceDN w:val="0"/>
              <w:spacing w:after="0" w:line="240" w:lineRule="auto"/>
              <w:ind w:left="70"/>
              <w:jc w:val="center"/>
              <w:rPr>
                <w:rFonts w:ascii="Times New Roman" w:hAnsi="Times New Roman" w:cs="Times New Roman"/>
                <w:spacing w:val="8"/>
                <w:lang w:val="en-US"/>
              </w:rPr>
            </w:pPr>
            <w:r w:rsidRPr="00EB6191">
              <w:rPr>
                <w:rFonts w:ascii="Times New Roman" w:hAnsi="Times New Roman" w:cs="Times New Roman"/>
                <w:spacing w:val="8"/>
                <w:lang w:val="en-US"/>
              </w:rPr>
              <w:t>D</w:t>
            </w:r>
          </w:p>
        </w:tc>
      </w:tr>
    </w:tbl>
    <w:p w:rsidR="00CC6FEA" w:rsidRPr="00804F02" w:rsidRDefault="00CC6FEA" w:rsidP="00DA49DE">
      <w:pPr>
        <w:widowControl w:val="0"/>
        <w:autoSpaceDE w:val="0"/>
        <w:autoSpaceDN w:val="0"/>
        <w:spacing w:after="0"/>
        <w:ind w:left="72"/>
        <w:rPr>
          <w:rFonts w:ascii="Times New Roman" w:hAnsi="Times New Roman" w:cs="Times New Roman"/>
          <w:lang w:val="en-US"/>
        </w:rPr>
      </w:pPr>
      <w:r w:rsidRPr="00804F02">
        <w:rPr>
          <w:rFonts w:ascii="Times New Roman" w:hAnsi="Times New Roman" w:cs="Times New Roman"/>
          <w:lang w:val="en-US"/>
        </w:rPr>
        <w:lastRenderedPageBreak/>
        <w:t>A - Aceste categorii necesită în mod normal depozitare în spaţii acoperite.</w:t>
      </w:r>
    </w:p>
    <w:p w:rsidR="00CC6FEA" w:rsidRPr="00804F02" w:rsidRDefault="00CC6FEA" w:rsidP="00DA49DE">
      <w:pPr>
        <w:widowControl w:val="0"/>
        <w:autoSpaceDE w:val="0"/>
        <w:autoSpaceDN w:val="0"/>
        <w:spacing w:after="0" w:line="240" w:lineRule="auto"/>
        <w:ind w:left="72"/>
        <w:rPr>
          <w:rFonts w:ascii="Times New Roman" w:hAnsi="Times New Roman" w:cs="Times New Roman"/>
          <w:lang w:val="en-US"/>
        </w:rPr>
      </w:pPr>
      <w:r w:rsidRPr="00804F02">
        <w:rPr>
          <w:rFonts w:ascii="Times New Roman" w:hAnsi="Times New Roman" w:cs="Times New Roman"/>
          <w:lang w:val="en-US"/>
        </w:rPr>
        <w:t>AA - Aceste categorii necesita în mod normal depozitare în spaţii împrejmuite.</w:t>
      </w:r>
    </w:p>
    <w:p w:rsidR="00CC6FEA" w:rsidRPr="00804F02" w:rsidRDefault="00CC6FEA" w:rsidP="00DA49DE">
      <w:pPr>
        <w:widowControl w:val="0"/>
        <w:autoSpaceDE w:val="0"/>
        <w:autoSpaceDN w:val="0"/>
        <w:spacing w:after="0" w:line="240" w:lineRule="auto"/>
        <w:ind w:left="72"/>
        <w:rPr>
          <w:rFonts w:ascii="Times New Roman" w:hAnsi="Times New Roman" w:cs="Times New Roman"/>
          <w:lang w:val="en-US"/>
        </w:rPr>
      </w:pPr>
      <w:r w:rsidRPr="00804F02">
        <w:rPr>
          <w:rFonts w:ascii="Times New Roman" w:hAnsi="Times New Roman" w:cs="Times New Roman"/>
          <w:spacing w:val="6"/>
          <w:lang w:val="en-US"/>
        </w:rPr>
        <w:t xml:space="preserve">B - Aceste materiale este probabil să degaje pulberi si să necesite captarea aerului si direcţionarea lui către o </w:t>
      </w:r>
      <w:r w:rsidRPr="00804F02">
        <w:rPr>
          <w:rFonts w:ascii="Times New Roman" w:hAnsi="Times New Roman" w:cs="Times New Roman"/>
          <w:lang w:val="en-US"/>
        </w:rPr>
        <w:t>instalatie de filtrare.</w:t>
      </w:r>
    </w:p>
    <w:p w:rsidR="00CC6FEA" w:rsidRPr="000E3598" w:rsidRDefault="00CC6FEA" w:rsidP="00DA49DE">
      <w:pPr>
        <w:widowControl w:val="0"/>
        <w:autoSpaceDE w:val="0"/>
        <w:autoSpaceDN w:val="0"/>
        <w:spacing w:before="36" w:after="180" w:line="309" w:lineRule="auto"/>
        <w:ind w:left="72"/>
        <w:rPr>
          <w:rFonts w:ascii="Arial" w:hAnsi="Arial" w:cs="Arial"/>
          <w:sz w:val="18"/>
          <w:szCs w:val="18"/>
          <w:lang w:val="en-US"/>
        </w:rPr>
      </w:pPr>
      <w:r w:rsidRPr="00804F02">
        <w:rPr>
          <w:rFonts w:ascii="Times New Roman" w:hAnsi="Times New Roman" w:cs="Times New Roman"/>
          <w:lang w:val="en-US"/>
        </w:rPr>
        <w:t>C - Sunt posibile reacţii cu apa. Nu trebuie depozitate în zone inundabile</w:t>
      </w:r>
      <w:r w:rsidRPr="000E3598">
        <w:rPr>
          <w:rFonts w:ascii="Arial" w:hAnsi="Arial" w:cs="Arial"/>
          <w:sz w:val="18"/>
          <w:szCs w:val="18"/>
          <w:lang w:val="en-US"/>
        </w:rPr>
        <w:t>.</w:t>
      </w:r>
    </w:p>
    <w:p w:rsidR="00CC6FEA" w:rsidRPr="00804F02" w:rsidRDefault="00CC6FEA" w:rsidP="00804F02">
      <w:pPr>
        <w:widowControl w:val="0"/>
        <w:autoSpaceDE w:val="0"/>
        <w:autoSpaceDN w:val="0"/>
        <w:spacing w:after="0" w:line="290" w:lineRule="auto"/>
        <w:ind w:left="72" w:firstLine="636"/>
        <w:rPr>
          <w:rFonts w:ascii="Times New Roman" w:hAnsi="Times New Roman" w:cs="Times New Roman"/>
          <w:b/>
          <w:bCs/>
          <w:sz w:val="27"/>
          <w:szCs w:val="27"/>
          <w:lang w:val="en-US"/>
        </w:rPr>
      </w:pPr>
      <w:r w:rsidRPr="00804F02">
        <w:rPr>
          <w:rFonts w:ascii="Times New Roman" w:hAnsi="Times New Roman" w:cs="Times New Roman"/>
          <w:b/>
          <w:bCs/>
          <w:sz w:val="27"/>
          <w:szCs w:val="27"/>
          <w:lang w:val="en-US"/>
        </w:rPr>
        <w:t>6.4. Cerintele BAT pentru recipienti de depozitare (acolo unde sunt folositi)</w:t>
      </w:r>
    </w:p>
    <w:p w:rsidR="00CC6FEA" w:rsidRPr="00804F02" w:rsidRDefault="00CC6FEA" w:rsidP="00804F02">
      <w:pPr>
        <w:widowControl w:val="0"/>
        <w:autoSpaceDE w:val="0"/>
        <w:autoSpaceDN w:val="0"/>
        <w:spacing w:after="0" w:line="266" w:lineRule="auto"/>
        <w:ind w:left="72" w:right="288" w:firstLine="636"/>
        <w:rPr>
          <w:rFonts w:ascii="Times New Roman" w:hAnsi="Times New Roman" w:cs="Times New Roman"/>
          <w:sz w:val="27"/>
          <w:szCs w:val="27"/>
          <w:lang w:val="en-US"/>
        </w:rPr>
      </w:pPr>
      <w:r w:rsidRPr="00804F02">
        <w:rPr>
          <w:rFonts w:ascii="Times New Roman" w:hAnsi="Times New Roman" w:cs="Times New Roman"/>
          <w:spacing w:val="6"/>
          <w:sz w:val="27"/>
          <w:szCs w:val="27"/>
          <w:lang w:val="en-US"/>
        </w:rPr>
        <w:t xml:space="preserve">În incintă sunt folositi recipienti securizaţi de depozitare deseuri, pubele, conform cerintei </w:t>
      </w:r>
      <w:r w:rsidRPr="00804F02">
        <w:rPr>
          <w:rFonts w:ascii="Times New Roman" w:hAnsi="Times New Roman" w:cs="Times New Roman"/>
          <w:sz w:val="27"/>
          <w:szCs w:val="27"/>
          <w:lang w:val="en-US"/>
        </w:rPr>
        <w:t>BAT pentru aceasta cateaorie de deseuri menaiere.</w:t>
      </w:r>
    </w:p>
    <w:p w:rsidR="00CC6FEA" w:rsidRPr="000E3598" w:rsidRDefault="00CC6FEA" w:rsidP="00DA49DE">
      <w:pPr>
        <w:widowControl w:val="0"/>
        <w:autoSpaceDE w:val="0"/>
        <w:autoSpaceDN w:val="0"/>
        <w:spacing w:after="0" w:line="266" w:lineRule="auto"/>
        <w:ind w:left="72" w:right="288"/>
        <w:rPr>
          <w:rFonts w:ascii="Arial" w:hAnsi="Arial" w:cs="Arial"/>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5490"/>
        <w:gridCol w:w="3796"/>
        <w:gridCol w:w="6"/>
      </w:tblGrid>
      <w:tr w:rsidR="00CC6FEA" w:rsidRPr="00EB6191">
        <w:trPr>
          <w:trHeight w:hRule="exact" w:val="252"/>
        </w:trPr>
        <w:tc>
          <w:tcPr>
            <w:tcW w:w="549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297"/>
              <w:rPr>
                <w:rFonts w:ascii="Times New Roman" w:hAnsi="Times New Roman" w:cs="Times New Roman"/>
                <w:b/>
                <w:bCs/>
                <w:spacing w:val="-2"/>
                <w:sz w:val="24"/>
                <w:szCs w:val="24"/>
                <w:lang w:val="en-US"/>
              </w:rPr>
            </w:pPr>
            <w:r w:rsidRPr="00EB6191">
              <w:rPr>
                <w:rFonts w:ascii="Times New Roman" w:hAnsi="Times New Roman" w:cs="Times New Roman"/>
                <w:b/>
                <w:bCs/>
                <w:spacing w:val="-2"/>
                <w:sz w:val="24"/>
                <w:szCs w:val="24"/>
                <w:lang w:val="en-US"/>
              </w:rPr>
              <w:t>Lista de verificare pentru cerintele caracteristice</w:t>
            </w:r>
          </w:p>
        </w:tc>
        <w:tc>
          <w:tcPr>
            <w:tcW w:w="3802" w:type="dxa"/>
            <w:gridSpan w:val="2"/>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105"/>
              <w:rPr>
                <w:rFonts w:ascii="Times New Roman" w:hAnsi="Times New Roman" w:cs="Times New Roman"/>
                <w:b/>
                <w:bCs/>
                <w:spacing w:val="-2"/>
                <w:sz w:val="24"/>
                <w:szCs w:val="24"/>
                <w:lang w:val="en-US"/>
              </w:rPr>
            </w:pPr>
            <w:r w:rsidRPr="00EB6191">
              <w:rPr>
                <w:rFonts w:ascii="Times New Roman" w:hAnsi="Times New Roman" w:cs="Times New Roman"/>
                <w:b/>
                <w:bCs/>
                <w:spacing w:val="-2"/>
                <w:sz w:val="24"/>
                <w:szCs w:val="24"/>
                <w:lang w:val="en-US"/>
              </w:rPr>
              <w:t xml:space="preserve">Da </w:t>
            </w:r>
            <w:r w:rsidRPr="00EB6191">
              <w:rPr>
                <w:rFonts w:ascii="Times New Roman" w:hAnsi="Times New Roman" w:cs="Times New Roman"/>
                <w:spacing w:val="-2"/>
                <w:sz w:val="24"/>
                <w:szCs w:val="24"/>
                <w:lang w:val="en-US"/>
              </w:rPr>
              <w:t>/</w:t>
            </w:r>
            <w:r w:rsidRPr="00EB6191">
              <w:rPr>
                <w:rFonts w:ascii="Times New Roman" w:hAnsi="Times New Roman" w:cs="Times New Roman"/>
                <w:b/>
                <w:bCs/>
                <w:spacing w:val="-2"/>
                <w:sz w:val="24"/>
                <w:szCs w:val="24"/>
                <w:lang w:val="en-US"/>
              </w:rPr>
              <w:t>Nu</w:t>
            </w:r>
          </w:p>
        </w:tc>
      </w:tr>
      <w:tr w:rsidR="00CC6FEA" w:rsidRPr="00EB6191">
        <w:trPr>
          <w:trHeight w:hRule="exact" w:val="259"/>
        </w:trPr>
        <w:tc>
          <w:tcPr>
            <w:tcW w:w="549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97"/>
              <w:rPr>
                <w:rFonts w:ascii="Times New Roman" w:hAnsi="Times New Roman" w:cs="Times New Roman"/>
                <w:b/>
                <w:bCs/>
                <w:spacing w:val="-2"/>
                <w:sz w:val="24"/>
                <w:szCs w:val="24"/>
                <w:lang w:val="en-US"/>
              </w:rPr>
            </w:pPr>
            <w:r w:rsidRPr="00EB6191">
              <w:rPr>
                <w:rFonts w:ascii="Times New Roman" w:hAnsi="Times New Roman" w:cs="Times New Roman"/>
                <w:b/>
                <w:bCs/>
                <w:spacing w:val="-2"/>
                <w:sz w:val="24"/>
                <w:szCs w:val="24"/>
                <w:lang w:val="en-US"/>
              </w:rPr>
              <w:t>BAT</w:t>
            </w:r>
          </w:p>
        </w:tc>
        <w:tc>
          <w:tcPr>
            <w:tcW w:w="3802" w:type="dxa"/>
            <w:gridSpan w:val="2"/>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05"/>
              <w:rPr>
                <w:rFonts w:ascii="Times New Roman" w:hAnsi="Times New Roman" w:cs="Times New Roman"/>
                <w:spacing w:val="-2"/>
                <w:sz w:val="24"/>
                <w:szCs w:val="24"/>
                <w:lang w:val="en-US"/>
              </w:rPr>
            </w:pPr>
          </w:p>
        </w:tc>
      </w:tr>
      <w:tr w:rsidR="00CC6FEA" w:rsidRPr="00EB6191">
        <w:trPr>
          <w:trHeight w:hRule="exact" w:val="252"/>
        </w:trPr>
        <w:tc>
          <w:tcPr>
            <w:tcW w:w="549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297"/>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Sunt recipienti de depozitare:</w:t>
            </w:r>
          </w:p>
        </w:tc>
        <w:tc>
          <w:tcPr>
            <w:tcW w:w="3802" w:type="dxa"/>
            <w:gridSpan w:val="2"/>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105"/>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Nu, exista un bazin de depozitare a</w:t>
            </w:r>
          </w:p>
        </w:tc>
      </w:tr>
      <w:tr w:rsidR="00CC6FEA" w:rsidRPr="00EB6191">
        <w:trPr>
          <w:trHeight w:hRule="exact" w:val="259"/>
        </w:trPr>
        <w:tc>
          <w:tcPr>
            <w:tcW w:w="549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tabs>
                <w:tab w:val="left" w:pos="612"/>
              </w:tabs>
              <w:autoSpaceDE w:val="0"/>
              <w:autoSpaceDN w:val="0"/>
              <w:spacing w:after="0" w:line="240" w:lineRule="auto"/>
              <w:ind w:left="297"/>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w:t>
            </w:r>
            <w:r w:rsidRPr="00EB6191">
              <w:rPr>
                <w:rFonts w:ascii="Times New Roman" w:hAnsi="Times New Roman" w:cs="Times New Roman"/>
                <w:spacing w:val="-2"/>
                <w:sz w:val="24"/>
                <w:szCs w:val="24"/>
                <w:lang w:val="en-US"/>
              </w:rPr>
              <w:tab/>
              <w:t>prevâzuti cu capace, valve etc. şi securizalî;</w:t>
            </w:r>
          </w:p>
        </w:tc>
        <w:tc>
          <w:tcPr>
            <w:tcW w:w="3802" w:type="dxa"/>
            <w:gridSpan w:val="2"/>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105"/>
              <w:rPr>
                <w:rFonts w:ascii="Times New Roman" w:hAnsi="Times New Roman" w:cs="Times New Roman"/>
                <w:spacing w:val="-2"/>
                <w:sz w:val="24"/>
                <w:szCs w:val="24"/>
                <w:lang w:val="en-US"/>
              </w:rPr>
            </w:pPr>
            <w:r w:rsidRPr="00EB6191">
              <w:rPr>
                <w:rFonts w:ascii="Times New Roman" w:hAnsi="Times New Roman" w:cs="Times New Roman"/>
                <w:spacing w:val="-2"/>
                <w:sz w:val="24"/>
                <w:szCs w:val="24"/>
                <w:lang w:val="en-US"/>
              </w:rPr>
              <w:t>dejectiilor, betonat hidroizolat, cu o</w:t>
            </w:r>
          </w:p>
        </w:tc>
      </w:tr>
      <w:tr w:rsidR="00CC6FEA" w:rsidRPr="00EB6191">
        <w:trPr>
          <w:gridAfter w:val="1"/>
          <w:wAfter w:w="6" w:type="dxa"/>
          <w:trHeight w:hRule="exact" w:val="277"/>
        </w:trPr>
        <w:tc>
          <w:tcPr>
            <w:tcW w:w="5490" w:type="dxa"/>
            <w:tcBorders>
              <w:top w:val="single" w:sz="8" w:space="0" w:color="auto"/>
              <w:left w:val="single" w:sz="4" w:space="0" w:color="auto"/>
              <w:bottom w:val="nil"/>
              <w:right w:val="single" w:sz="4" w:space="0" w:color="auto"/>
            </w:tcBorders>
            <w:vAlign w:val="center"/>
          </w:tcPr>
          <w:p w:rsidR="00CC6FEA" w:rsidRPr="00EB6191" w:rsidRDefault="00CC6FEA" w:rsidP="003418F9">
            <w:pPr>
              <w:widowControl w:val="0"/>
              <w:tabs>
                <w:tab w:val="left" w:pos="576"/>
              </w:tabs>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pacing w:val="8"/>
                <w:sz w:val="24"/>
                <w:szCs w:val="24"/>
              </w:rPr>
              <w:t>•</w:t>
            </w:r>
            <w:r w:rsidRPr="00EB6191">
              <w:rPr>
                <w:rFonts w:ascii="Times New Roman" w:hAnsi="Times New Roman" w:cs="Times New Roman"/>
                <w:spacing w:val="8"/>
                <w:sz w:val="24"/>
                <w:szCs w:val="24"/>
              </w:rPr>
              <w:tab/>
            </w:r>
            <w:r w:rsidRPr="00EB6191">
              <w:rPr>
                <w:rFonts w:ascii="Times New Roman" w:hAnsi="Times New Roman" w:cs="Times New Roman"/>
                <w:sz w:val="24"/>
                <w:szCs w:val="24"/>
                <w:lang w:val="en-US"/>
              </w:rPr>
              <w:t>inspectati in mod regulat şi</w:t>
            </w:r>
          </w:p>
        </w:tc>
        <w:tc>
          <w:tcPr>
            <w:tcW w:w="3796" w:type="dxa"/>
            <w:tcBorders>
              <w:top w:val="single" w:sz="8"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capacitate de 200 mc, amplasat</w:t>
            </w:r>
          </w:p>
        </w:tc>
      </w:tr>
      <w:tr w:rsidR="00CC6FEA" w:rsidRPr="00EB6191">
        <w:trPr>
          <w:gridAfter w:val="1"/>
          <w:wAfter w:w="6" w:type="dxa"/>
          <w:trHeight w:hRule="exact" w:val="249"/>
        </w:trPr>
        <w:tc>
          <w:tcPr>
            <w:tcW w:w="549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îniocuitî sau reparalî când se</w:t>
            </w:r>
          </w:p>
        </w:tc>
        <w:tc>
          <w:tcPr>
            <w:tcW w:w="379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intre halele 6 si 7</w:t>
            </w:r>
          </w:p>
        </w:tc>
      </w:tr>
      <w:tr w:rsidR="00CC6FEA" w:rsidRPr="00EB6191">
        <w:trPr>
          <w:gridAfter w:val="1"/>
          <w:wAfter w:w="6" w:type="dxa"/>
          <w:trHeight w:hRule="exact" w:val="496"/>
        </w:trPr>
        <w:tc>
          <w:tcPr>
            <w:tcW w:w="549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detedoreazâ (cănd sunt folositi,</w:t>
            </w:r>
          </w:p>
          <w:p w:rsidR="00CC6FEA" w:rsidRPr="00EB6191" w:rsidRDefault="00CC6FEA" w:rsidP="003418F9">
            <w:pPr>
              <w:widowControl w:val="0"/>
              <w:autoSpaceDE w:val="0"/>
              <w:autoSpaceDN w:val="0"/>
              <w:spacing w:after="0" w:line="225"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recipienlii de depozitare trebuie clar</w:t>
            </w:r>
          </w:p>
        </w:tc>
        <w:tc>
          <w:tcPr>
            <w:tcW w:w="3796"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7"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Da, bazinul de depozitare a</w:t>
            </w:r>
          </w:p>
          <w:p w:rsidR="00CC6FEA" w:rsidRPr="00EB6191" w:rsidRDefault="00CC6FEA" w:rsidP="003418F9">
            <w:pPr>
              <w:widowControl w:val="0"/>
              <w:autoSpaceDE w:val="0"/>
              <w:autoSpaceDN w:val="0"/>
              <w:spacing w:after="0" w:line="220"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dejectiilor este impermeabilizat la</w:t>
            </w:r>
          </w:p>
        </w:tc>
      </w:tr>
      <w:tr w:rsidR="00CC6FEA" w:rsidRPr="00EB6191">
        <w:trPr>
          <w:gridAfter w:val="1"/>
          <w:wAfter w:w="6" w:type="dxa"/>
          <w:trHeight w:hRule="exact" w:val="1643"/>
        </w:trPr>
        <w:tc>
          <w:tcPr>
            <w:tcW w:w="5490"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Pr>
                <w:rFonts w:ascii="Times New Roman" w:hAnsi="Times New Roman" w:cs="Times New Roman"/>
                <w:sz w:val="24"/>
                <w:szCs w:val="24"/>
                <w:lang w:val="en-US"/>
              </w:rPr>
              <w:t>etichetaţ</w:t>
            </w:r>
            <w:r w:rsidRPr="00EB6191">
              <w:rPr>
                <w:rFonts w:ascii="Times New Roman" w:hAnsi="Times New Roman" w:cs="Times New Roman"/>
                <w:sz w:val="24"/>
                <w:szCs w:val="24"/>
                <w:lang w:val="en-US"/>
              </w:rPr>
              <w:t>i)</w:t>
            </w:r>
          </w:p>
        </w:tc>
        <w:tc>
          <w:tcPr>
            <w:tcW w:w="3796"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9"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interior cu membrana de hidroplast</w:t>
            </w:r>
          </w:p>
          <w:p w:rsidR="00CC6FEA" w:rsidRPr="00EB6191" w:rsidRDefault="00CC6FEA" w:rsidP="003418F9">
            <w:pPr>
              <w:widowControl w:val="0"/>
              <w:autoSpaceDE w:val="0"/>
              <w:autoSpaceDN w:val="0"/>
              <w:spacing w:after="0" w:line="235"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si acoperit cu membrana geotextila</w:t>
            </w:r>
          </w:p>
          <w:p w:rsidR="00CC6FEA" w:rsidRPr="00EB6191" w:rsidRDefault="00CC6FEA" w:rsidP="003418F9">
            <w:pPr>
              <w:widowControl w:val="0"/>
              <w:autoSpaceDE w:val="0"/>
              <w:autoSpaceDN w:val="0"/>
              <w:spacing w:after="0" w:line="235"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electrosudabila cu grosimea de 4</w:t>
            </w:r>
          </w:p>
          <w:p w:rsidR="00CC6FEA" w:rsidRDefault="00CC6FEA" w:rsidP="003418F9">
            <w:pPr>
              <w:widowControl w:val="0"/>
              <w:autoSpaceDE w:val="0"/>
              <w:autoSpaceDN w:val="0"/>
              <w:spacing w:after="0" w:line="230"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mm pentru evitarea imprastierii</w:t>
            </w:r>
          </w:p>
          <w:p w:rsidR="00CC6FEA" w:rsidRDefault="00CC6FEA" w:rsidP="003418F9">
            <w:pPr>
              <w:widowControl w:val="0"/>
              <w:autoSpaceDE w:val="0"/>
              <w:autoSpaceDN w:val="0"/>
              <w:spacing w:after="0" w:line="230" w:lineRule="auto"/>
              <w:ind w:left="113"/>
              <w:rPr>
                <w:rFonts w:ascii="Times New Roman" w:hAnsi="Times New Roman" w:cs="Times New Roman"/>
                <w:sz w:val="24"/>
                <w:szCs w:val="24"/>
                <w:lang w:val="en-US"/>
              </w:rPr>
            </w:pPr>
          </w:p>
          <w:p w:rsidR="00CC6FEA" w:rsidRPr="00EB6191" w:rsidRDefault="00CC6FEA" w:rsidP="003418F9">
            <w:pPr>
              <w:widowControl w:val="0"/>
              <w:autoSpaceDE w:val="0"/>
              <w:autoSpaceDN w:val="0"/>
              <w:spacing w:after="0" w:line="230" w:lineRule="auto"/>
              <w:ind w:left="113"/>
              <w:rPr>
                <w:rFonts w:ascii="Times New Roman" w:hAnsi="Times New Roman" w:cs="Times New Roman"/>
                <w:sz w:val="24"/>
                <w:szCs w:val="24"/>
                <w:lang w:val="en-US"/>
              </w:rPr>
            </w:pPr>
          </w:p>
          <w:p w:rsidR="00CC6FEA" w:rsidRPr="00EB6191" w:rsidRDefault="00CC6FEA" w:rsidP="003418F9">
            <w:pPr>
              <w:widowControl w:val="0"/>
              <w:autoSpaceDE w:val="0"/>
              <w:autoSpaceDN w:val="0"/>
              <w:spacing w:after="0" w:line="225"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mirosurilor.</w:t>
            </w:r>
          </w:p>
        </w:tc>
      </w:tr>
      <w:tr w:rsidR="00CC6FEA" w:rsidRPr="00EB6191">
        <w:trPr>
          <w:gridAfter w:val="1"/>
          <w:wAfter w:w="6" w:type="dxa"/>
          <w:trHeight w:hRule="exact" w:val="771"/>
        </w:trPr>
        <w:tc>
          <w:tcPr>
            <w:tcW w:w="549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Este implementată o procedură bine documentata</w:t>
            </w:r>
          </w:p>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pentru cazurile recipientilor care s-au deteriorat sau</w:t>
            </w:r>
          </w:p>
          <w:p w:rsidR="00CC6FEA" w:rsidRPr="00EB6191" w:rsidRDefault="00CC6FEA" w:rsidP="003418F9">
            <w:pPr>
              <w:widowControl w:val="0"/>
              <w:autoSpaceDE w:val="0"/>
              <w:autoSpaceDN w:val="0"/>
              <w:spacing w:after="0" w:line="240" w:lineRule="auto"/>
              <w:ind w:left="247"/>
              <w:rPr>
                <w:rFonts w:ascii="Times New Roman" w:hAnsi="Times New Roman" w:cs="Times New Roman"/>
                <w:sz w:val="24"/>
                <w:szCs w:val="24"/>
                <w:lang w:val="en-US"/>
              </w:rPr>
            </w:pPr>
            <w:r w:rsidRPr="00EB6191">
              <w:rPr>
                <w:rFonts w:ascii="Times New Roman" w:hAnsi="Times New Roman" w:cs="Times New Roman"/>
                <w:sz w:val="24"/>
                <w:szCs w:val="24"/>
                <w:lang w:val="en-US"/>
              </w:rPr>
              <w:t>curg?</w:t>
            </w:r>
          </w:p>
        </w:tc>
        <w:tc>
          <w:tcPr>
            <w:tcW w:w="379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113"/>
              <w:rPr>
                <w:rFonts w:ascii="Times New Roman" w:hAnsi="Times New Roman" w:cs="Times New Roman"/>
                <w:sz w:val="24"/>
                <w:szCs w:val="24"/>
                <w:lang w:val="en-US"/>
              </w:rPr>
            </w:pPr>
            <w:r w:rsidRPr="00EB6191">
              <w:rPr>
                <w:rFonts w:ascii="Times New Roman" w:hAnsi="Times New Roman" w:cs="Times New Roman"/>
                <w:sz w:val="24"/>
                <w:szCs w:val="24"/>
                <w:lang w:val="en-US"/>
              </w:rPr>
              <w:t>Da.</w:t>
            </w:r>
          </w:p>
        </w:tc>
      </w:tr>
    </w:tbl>
    <w:p w:rsidR="00CC6FEA" w:rsidRDefault="00CC6FEA" w:rsidP="00DA49DE">
      <w:pPr>
        <w:widowControl w:val="0"/>
        <w:autoSpaceDE w:val="0"/>
        <w:autoSpaceDN w:val="0"/>
        <w:spacing w:after="0" w:line="297" w:lineRule="auto"/>
        <w:rPr>
          <w:rFonts w:ascii="Times New Roman" w:hAnsi="Times New Roman" w:cs="Times New Roman"/>
          <w:i/>
          <w:iCs/>
          <w:spacing w:val="8"/>
          <w:sz w:val="27"/>
          <w:szCs w:val="27"/>
          <w:u w:val="single"/>
          <w:lang w:val="en-US"/>
        </w:rPr>
      </w:pPr>
    </w:p>
    <w:p w:rsidR="00CC6FEA" w:rsidRPr="00DA49DE" w:rsidRDefault="00CC6FEA" w:rsidP="00DA49DE">
      <w:pPr>
        <w:widowControl w:val="0"/>
        <w:autoSpaceDE w:val="0"/>
        <w:autoSpaceDN w:val="0"/>
        <w:spacing w:after="0" w:line="297" w:lineRule="auto"/>
        <w:rPr>
          <w:rFonts w:ascii="Times New Roman" w:hAnsi="Times New Roman" w:cs="Times New Roman"/>
          <w:spacing w:val="31"/>
          <w:sz w:val="27"/>
          <w:szCs w:val="27"/>
          <w:u w:val="single"/>
          <w:lang w:val="en-US"/>
        </w:rPr>
      </w:pPr>
      <w:r w:rsidRPr="00DA49DE">
        <w:rPr>
          <w:rFonts w:ascii="Times New Roman" w:hAnsi="Times New Roman" w:cs="Times New Roman"/>
          <w:i/>
          <w:iCs/>
          <w:spacing w:val="8"/>
          <w:sz w:val="27"/>
          <w:szCs w:val="27"/>
          <w:u w:val="single"/>
          <w:lang w:val="en-US"/>
        </w:rPr>
        <w:t>Depozitarea dejectiilor</w:t>
      </w:r>
      <w:r w:rsidRPr="00DA49DE">
        <w:rPr>
          <w:rFonts w:ascii="Times New Roman" w:hAnsi="Times New Roman" w:cs="Times New Roman"/>
          <w:i/>
          <w:iCs/>
          <w:spacing w:val="8"/>
          <w:sz w:val="27"/>
          <w:szCs w:val="27"/>
          <w:u w:val="single"/>
          <w:lang w:val="en-US"/>
        </w:rPr>
        <w:tab/>
      </w:r>
    </w:p>
    <w:p w:rsidR="00CC6FEA" w:rsidRPr="00DA49DE" w:rsidRDefault="00CC6FEA" w:rsidP="00DA49DE">
      <w:pPr>
        <w:widowControl w:val="0"/>
        <w:autoSpaceDE w:val="0"/>
        <w:autoSpaceDN w:val="0"/>
        <w:spacing w:after="0" w:line="240" w:lineRule="auto"/>
        <w:ind w:right="72" w:firstLine="144"/>
        <w:rPr>
          <w:rFonts w:ascii="Times New Roman" w:hAnsi="Times New Roman" w:cs="Times New Roman"/>
          <w:sz w:val="27"/>
          <w:szCs w:val="27"/>
          <w:lang w:val="en-US"/>
        </w:rPr>
      </w:pPr>
      <w:r w:rsidRPr="00DA49DE">
        <w:rPr>
          <w:rFonts w:ascii="Times New Roman" w:hAnsi="Times New Roman" w:cs="Times New Roman"/>
          <w:spacing w:val="10"/>
          <w:sz w:val="27"/>
          <w:szCs w:val="27"/>
          <w:lang w:val="en-US"/>
        </w:rPr>
        <w:t xml:space="preserve">Dejectiile colectate de reteaua de canalizare exterioara (realizata din tuburi </w:t>
      </w:r>
      <w:r>
        <w:rPr>
          <w:rFonts w:ascii="Times New Roman" w:hAnsi="Times New Roman" w:cs="Times New Roman"/>
          <w:spacing w:val="10"/>
          <w:sz w:val="27"/>
          <w:szCs w:val="27"/>
          <w:lang w:val="en-US"/>
        </w:rPr>
        <w:t>PEID cu Dn 315</w:t>
      </w:r>
      <w:r w:rsidRPr="00DA49DE">
        <w:rPr>
          <w:rFonts w:ascii="Times New Roman" w:hAnsi="Times New Roman" w:cs="Times New Roman"/>
          <w:spacing w:val="8"/>
          <w:sz w:val="27"/>
          <w:szCs w:val="27"/>
          <w:lang w:val="en-US"/>
        </w:rPr>
        <w:t xml:space="preserve">mm) sunt dirijate gravitational spre bazinul betonat hidroizolat, capacitate 200 mc, </w:t>
      </w:r>
      <w:r w:rsidRPr="00DA49DE">
        <w:rPr>
          <w:rFonts w:ascii="Times New Roman" w:hAnsi="Times New Roman" w:cs="Times New Roman"/>
          <w:sz w:val="27"/>
          <w:szCs w:val="27"/>
          <w:lang w:val="en-US"/>
        </w:rPr>
        <w:t>amplasat intre halele 6 si 7.</w:t>
      </w:r>
    </w:p>
    <w:p w:rsidR="00CC6FEA" w:rsidRPr="00DA49DE" w:rsidRDefault="00CC6FEA" w:rsidP="00DA49DE">
      <w:pPr>
        <w:widowControl w:val="0"/>
        <w:autoSpaceDE w:val="0"/>
        <w:autoSpaceDN w:val="0"/>
        <w:spacing w:before="36" w:after="0" w:line="240" w:lineRule="auto"/>
        <w:ind w:right="72"/>
        <w:rPr>
          <w:rFonts w:ascii="Times New Roman" w:hAnsi="Times New Roman" w:cs="Times New Roman"/>
          <w:sz w:val="27"/>
          <w:szCs w:val="27"/>
          <w:lang w:val="en-US"/>
        </w:rPr>
      </w:pPr>
      <w:r w:rsidRPr="00DA49DE">
        <w:rPr>
          <w:rFonts w:ascii="Times New Roman" w:hAnsi="Times New Roman" w:cs="Times New Roman"/>
          <w:spacing w:val="7"/>
          <w:sz w:val="27"/>
          <w:szCs w:val="27"/>
          <w:lang w:val="en-US"/>
        </w:rPr>
        <w:t xml:space="preserve">Bazinul colector primar - capacitate 200 mc - din beton armat, impermeabilizat la interior cu </w:t>
      </w:r>
      <w:r w:rsidRPr="00DA49DE">
        <w:rPr>
          <w:rFonts w:ascii="Times New Roman" w:hAnsi="Times New Roman" w:cs="Times New Roman"/>
          <w:spacing w:val="10"/>
          <w:sz w:val="27"/>
          <w:szCs w:val="27"/>
          <w:lang w:val="en-US"/>
        </w:rPr>
        <w:t xml:space="preserve">membrana de hidroplast si acoperit cu membrana geotextila electrosudabila cu grosimea </w:t>
      </w:r>
      <w:r w:rsidRPr="00DA49DE">
        <w:rPr>
          <w:rFonts w:ascii="Times New Roman" w:hAnsi="Times New Roman" w:cs="Times New Roman"/>
          <w:sz w:val="27"/>
          <w:szCs w:val="27"/>
          <w:lang w:val="en-US"/>
        </w:rPr>
        <w:t>de 4 mm pentru evitarea imprastierii mirosurilor.</w:t>
      </w:r>
    </w:p>
    <w:p w:rsidR="00CC6FEA" w:rsidRPr="00DA49DE" w:rsidRDefault="00CC6FEA" w:rsidP="00DA49DE">
      <w:pPr>
        <w:widowControl w:val="0"/>
        <w:autoSpaceDE w:val="0"/>
        <w:autoSpaceDN w:val="0"/>
        <w:spacing w:before="504" w:after="0" w:line="314" w:lineRule="auto"/>
        <w:ind w:left="144"/>
        <w:rPr>
          <w:rFonts w:ascii="Times New Roman" w:hAnsi="Times New Roman" w:cs="Times New Roman"/>
          <w:i/>
          <w:iCs/>
          <w:sz w:val="27"/>
          <w:szCs w:val="27"/>
          <w:u w:val="single"/>
          <w:lang w:val="en-US"/>
        </w:rPr>
      </w:pPr>
      <w:r w:rsidRPr="00DA49DE">
        <w:rPr>
          <w:rFonts w:ascii="Times New Roman" w:hAnsi="Times New Roman" w:cs="Times New Roman"/>
          <w:i/>
          <w:iCs/>
          <w:sz w:val="27"/>
          <w:szCs w:val="27"/>
          <w:u w:val="single"/>
          <w:lang w:val="en-US"/>
        </w:rPr>
        <w:t>Depozitele laqunare</w:t>
      </w:r>
    </w:p>
    <w:p w:rsidR="00CC6FEA" w:rsidRPr="00DA49DE" w:rsidRDefault="00CC6FEA" w:rsidP="00DA49DE">
      <w:pPr>
        <w:widowControl w:val="0"/>
        <w:autoSpaceDE w:val="0"/>
        <w:autoSpaceDN w:val="0"/>
        <w:spacing w:before="216" w:after="0" w:line="283" w:lineRule="auto"/>
        <w:rPr>
          <w:rFonts w:ascii="Times New Roman" w:hAnsi="Times New Roman" w:cs="Times New Roman"/>
          <w:b/>
          <w:bCs/>
          <w:sz w:val="27"/>
          <w:szCs w:val="27"/>
          <w:lang w:val="en-US"/>
        </w:rPr>
      </w:pPr>
      <w:r w:rsidRPr="00DA49DE">
        <w:rPr>
          <w:rFonts w:ascii="Times New Roman" w:hAnsi="Times New Roman" w:cs="Times New Roman"/>
          <w:b/>
          <w:bCs/>
          <w:sz w:val="27"/>
          <w:szCs w:val="27"/>
          <w:lang w:val="en-US"/>
        </w:rPr>
        <w:t>Laguna Negreni</w:t>
      </w:r>
    </w:p>
    <w:p w:rsidR="00CC6FEA" w:rsidRPr="00DA49DE" w:rsidRDefault="00CC6FEA" w:rsidP="00AB39C9">
      <w:pPr>
        <w:widowControl w:val="0"/>
        <w:numPr>
          <w:ilvl w:val="0"/>
          <w:numId w:val="14"/>
        </w:numPr>
        <w:tabs>
          <w:tab w:val="clear" w:pos="360"/>
          <w:tab w:val="num" w:pos="1440"/>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Lacul de acumulare (laguna) este o amenajare formata din:</w:t>
      </w:r>
    </w:p>
    <w:p w:rsidR="00CC6FEA" w:rsidRPr="00DA49DE" w:rsidRDefault="00CC6FEA" w:rsidP="00AB39C9">
      <w:pPr>
        <w:widowControl w:val="0"/>
        <w:numPr>
          <w:ilvl w:val="0"/>
          <w:numId w:val="15"/>
        </w:numPr>
        <w:tabs>
          <w:tab w:val="clear" w:pos="216"/>
          <w:tab w:val="num" w:pos="1584"/>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lac acumulare ape uzate nr. 1 Laguna Negreni 1</w:t>
      </w:r>
    </w:p>
    <w:p w:rsidR="00CC6FEA" w:rsidRPr="00DA49DE" w:rsidRDefault="00CC6FEA" w:rsidP="00AB39C9">
      <w:pPr>
        <w:widowControl w:val="0"/>
        <w:numPr>
          <w:ilvl w:val="0"/>
          <w:numId w:val="15"/>
        </w:numPr>
        <w:tabs>
          <w:tab w:val="clear" w:pos="216"/>
          <w:tab w:val="num" w:pos="1584"/>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lastRenderedPageBreak/>
        <w:t>lac acumulare ape uzate nr. 2 Laguna Negreni 2</w:t>
      </w:r>
    </w:p>
    <w:p w:rsidR="00CC6FEA" w:rsidRPr="00DA49DE" w:rsidRDefault="00CC6FEA" w:rsidP="00AB39C9">
      <w:pPr>
        <w:widowControl w:val="0"/>
        <w:numPr>
          <w:ilvl w:val="0"/>
          <w:numId w:val="14"/>
        </w:numPr>
        <w:tabs>
          <w:tab w:val="clear" w:pos="360"/>
          <w:tab w:val="num" w:pos="1440"/>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Barajul din pamant nr. 1</w:t>
      </w:r>
    </w:p>
    <w:p w:rsidR="00CC6FEA" w:rsidRPr="00DA49DE" w:rsidRDefault="00CC6FEA" w:rsidP="00AB39C9">
      <w:pPr>
        <w:widowControl w:val="0"/>
        <w:numPr>
          <w:ilvl w:val="0"/>
          <w:numId w:val="14"/>
        </w:numPr>
        <w:tabs>
          <w:tab w:val="clear" w:pos="360"/>
          <w:tab w:val="num" w:pos="1440"/>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Golire de fund 1</w:t>
      </w:r>
    </w:p>
    <w:p w:rsidR="00CC6FEA" w:rsidRPr="00DA49DE" w:rsidRDefault="00CC6FEA" w:rsidP="00AB39C9">
      <w:pPr>
        <w:widowControl w:val="0"/>
        <w:numPr>
          <w:ilvl w:val="0"/>
          <w:numId w:val="14"/>
        </w:numPr>
        <w:tabs>
          <w:tab w:val="clear" w:pos="360"/>
          <w:tab w:val="num" w:pos="1440"/>
        </w:tabs>
        <w:autoSpaceDE w:val="0"/>
        <w:autoSpaceDN w:val="0"/>
        <w:spacing w:after="0"/>
        <w:rPr>
          <w:rFonts w:ascii="Times New Roman" w:hAnsi="Times New Roman" w:cs="Times New Roman"/>
          <w:sz w:val="27"/>
          <w:szCs w:val="27"/>
          <w:lang w:val="en-US"/>
        </w:rPr>
      </w:pPr>
      <w:r w:rsidRPr="00DA49DE">
        <w:rPr>
          <w:rFonts w:ascii="Times New Roman" w:hAnsi="Times New Roman" w:cs="Times New Roman"/>
          <w:sz w:val="27"/>
          <w:szCs w:val="27"/>
          <w:lang w:val="en-US"/>
        </w:rPr>
        <w:t>Dig compartimentare nr. 2</w:t>
      </w:r>
    </w:p>
    <w:p w:rsidR="00CC6FEA" w:rsidRPr="00DA49DE" w:rsidRDefault="00CC6FEA" w:rsidP="00AB39C9">
      <w:pPr>
        <w:widowControl w:val="0"/>
        <w:numPr>
          <w:ilvl w:val="0"/>
          <w:numId w:val="14"/>
        </w:numPr>
        <w:tabs>
          <w:tab w:val="clear" w:pos="360"/>
          <w:tab w:val="num" w:pos="1440"/>
        </w:tabs>
        <w:autoSpaceDE w:val="0"/>
        <w:autoSpaceDN w:val="0"/>
        <w:spacing w:after="0" w:line="240"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Golire de fund 2</w:t>
      </w:r>
    </w:p>
    <w:p w:rsidR="00CC6FEA" w:rsidRPr="00DA49DE" w:rsidRDefault="00CC6FEA" w:rsidP="00AB39C9">
      <w:pPr>
        <w:widowControl w:val="0"/>
        <w:numPr>
          <w:ilvl w:val="0"/>
          <w:numId w:val="14"/>
        </w:numPr>
        <w:tabs>
          <w:tab w:val="clear" w:pos="360"/>
          <w:tab w:val="num" w:pos="1440"/>
        </w:tabs>
        <w:autoSpaceDE w:val="0"/>
        <w:autoSpaceDN w:val="0"/>
        <w:spacing w:after="0" w:line="278"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Canale colectoare ape pluviale pe conturul celor doua lacuri de acumulare</w:t>
      </w:r>
    </w:p>
    <w:p w:rsidR="00CC6FEA" w:rsidRPr="00DA49DE" w:rsidRDefault="00CC6FEA" w:rsidP="00AB39C9">
      <w:pPr>
        <w:widowControl w:val="0"/>
        <w:numPr>
          <w:ilvl w:val="0"/>
          <w:numId w:val="14"/>
        </w:numPr>
        <w:tabs>
          <w:tab w:val="clear" w:pos="360"/>
          <w:tab w:val="num" w:pos="1440"/>
        </w:tabs>
        <w:autoSpaceDE w:val="0"/>
        <w:autoSpaceDN w:val="0"/>
        <w:spacing w:after="0" w:line="295" w:lineRule="auto"/>
        <w:rPr>
          <w:rFonts w:ascii="Times New Roman" w:hAnsi="Times New Roman" w:cs="Times New Roman"/>
          <w:sz w:val="27"/>
          <w:szCs w:val="27"/>
          <w:lang w:val="en-US"/>
        </w:rPr>
      </w:pPr>
      <w:r w:rsidRPr="00DA49DE">
        <w:rPr>
          <w:rFonts w:ascii="Times New Roman" w:hAnsi="Times New Roman" w:cs="Times New Roman"/>
          <w:sz w:val="27"/>
          <w:szCs w:val="27"/>
          <w:lang w:val="en-US"/>
        </w:rPr>
        <w:t>Statie de pompare pentru irigatii (dezafectata)</w:t>
      </w:r>
    </w:p>
    <w:p w:rsidR="00CC6FEA" w:rsidRPr="00DA49DE" w:rsidRDefault="00CC6FEA" w:rsidP="00DA49DE">
      <w:pPr>
        <w:widowControl w:val="0"/>
        <w:autoSpaceDE w:val="0"/>
        <w:autoSpaceDN w:val="0"/>
        <w:spacing w:before="180" w:after="0" w:line="240" w:lineRule="auto"/>
        <w:ind w:right="72"/>
        <w:rPr>
          <w:rFonts w:ascii="Times New Roman" w:hAnsi="Times New Roman" w:cs="Times New Roman"/>
          <w:sz w:val="27"/>
          <w:szCs w:val="27"/>
          <w:lang w:val="en-US"/>
        </w:rPr>
      </w:pPr>
      <w:r w:rsidRPr="00DA49DE">
        <w:rPr>
          <w:rFonts w:ascii="Times New Roman" w:hAnsi="Times New Roman" w:cs="Times New Roman"/>
          <w:spacing w:val="13"/>
          <w:sz w:val="27"/>
          <w:szCs w:val="27"/>
          <w:u w:val="single"/>
          <w:lang w:val="en-US"/>
        </w:rPr>
        <w:t xml:space="preserve">Lacul de acumulare </w:t>
      </w:r>
      <w:r w:rsidRPr="00DA49DE">
        <w:rPr>
          <w:rFonts w:ascii="Times New Roman" w:hAnsi="Times New Roman" w:cs="Times New Roman"/>
          <w:spacing w:val="13"/>
          <w:sz w:val="27"/>
          <w:szCs w:val="27"/>
          <w:lang w:val="en-US"/>
        </w:rPr>
        <w:t>-</w:t>
      </w:r>
      <w:r w:rsidRPr="00DA49DE">
        <w:rPr>
          <w:rFonts w:ascii="Times New Roman" w:hAnsi="Times New Roman" w:cs="Times New Roman"/>
          <w:spacing w:val="13"/>
          <w:sz w:val="27"/>
          <w:szCs w:val="27"/>
          <w:u w:val="single"/>
          <w:lang w:val="en-US"/>
        </w:rPr>
        <w:t xml:space="preserve"> </w:t>
      </w:r>
      <w:r w:rsidRPr="00DA49DE">
        <w:rPr>
          <w:rFonts w:ascii="Times New Roman" w:hAnsi="Times New Roman" w:cs="Times New Roman"/>
          <w:spacing w:val="13"/>
          <w:sz w:val="27"/>
          <w:szCs w:val="27"/>
          <w:lang w:val="en-US"/>
        </w:rPr>
        <w:t>Laguna Negreni este format prin</w:t>
      </w:r>
      <w:r w:rsidRPr="00DA49DE">
        <w:rPr>
          <w:rFonts w:ascii="Times New Roman" w:hAnsi="Times New Roman" w:cs="Times New Roman"/>
          <w:spacing w:val="13"/>
          <w:sz w:val="27"/>
          <w:szCs w:val="27"/>
          <w:vertAlign w:val="superscript"/>
          <w:lang w:val="en-US"/>
        </w:rPr>
        <w:t>'</w:t>
      </w:r>
      <w:r w:rsidRPr="00DA49DE">
        <w:rPr>
          <w:rFonts w:ascii="Times New Roman" w:hAnsi="Times New Roman" w:cs="Times New Roman"/>
          <w:spacing w:val="13"/>
          <w:sz w:val="27"/>
          <w:szCs w:val="27"/>
          <w:lang w:val="en-US"/>
        </w:rPr>
        <w:t xml:space="preserve">bararea vailor amplasate in sud </w:t>
      </w:r>
      <w:r w:rsidRPr="00DA49DE">
        <w:rPr>
          <w:rFonts w:ascii="Times New Roman" w:hAnsi="Times New Roman" w:cs="Times New Roman"/>
          <w:spacing w:val="9"/>
          <w:sz w:val="27"/>
          <w:szCs w:val="27"/>
          <w:lang w:val="en-US"/>
        </w:rPr>
        <w:t xml:space="preserve">vestul fermei de animale, are forma de "U". Lacul de acumulare are o suprafata de circa 5 </w:t>
      </w:r>
      <w:r w:rsidRPr="00DA49DE">
        <w:rPr>
          <w:rFonts w:ascii="Times New Roman" w:hAnsi="Times New Roman" w:cs="Times New Roman"/>
          <w:spacing w:val="7"/>
          <w:sz w:val="27"/>
          <w:szCs w:val="27"/>
          <w:lang w:val="en-US"/>
        </w:rPr>
        <w:t xml:space="preserve">ha, cu o latime medie de 100 m, lungime de circa 520 m si o adancime medie de circa 8 m. </w:t>
      </w:r>
      <w:r w:rsidRPr="00DA49DE">
        <w:rPr>
          <w:rFonts w:ascii="Times New Roman" w:hAnsi="Times New Roman" w:cs="Times New Roman"/>
          <w:spacing w:val="8"/>
          <w:sz w:val="27"/>
          <w:szCs w:val="27"/>
          <w:lang w:val="en-US"/>
        </w:rPr>
        <w:t xml:space="preserve">In zona de nord vest lacul de acumulare a fost compartimentat printr-un dig transversal cu o inaltime constructiva de </w:t>
      </w:r>
      <w:r w:rsidRPr="00DA49DE">
        <w:rPr>
          <w:rFonts w:ascii="Times New Roman" w:hAnsi="Times New Roman" w:cs="Times New Roman"/>
          <w:i/>
          <w:iCs/>
          <w:spacing w:val="8"/>
          <w:sz w:val="27"/>
          <w:szCs w:val="27"/>
          <w:lang w:val="en-US"/>
        </w:rPr>
        <w:t xml:space="preserve">7 </w:t>
      </w:r>
      <w:r w:rsidRPr="00DA49DE">
        <w:rPr>
          <w:rFonts w:ascii="Times New Roman" w:hAnsi="Times New Roman" w:cs="Times New Roman"/>
          <w:spacing w:val="8"/>
          <w:sz w:val="27"/>
          <w:szCs w:val="27"/>
          <w:lang w:val="en-US"/>
        </w:rPr>
        <w:t xml:space="preserve">m, lungime la coronament de 80 m. Suprafata lacului principal </w:t>
      </w:r>
      <w:r w:rsidRPr="00DA49DE">
        <w:rPr>
          <w:rFonts w:ascii="Times New Roman" w:hAnsi="Times New Roman" w:cs="Times New Roman"/>
          <w:spacing w:val="17"/>
          <w:sz w:val="27"/>
          <w:szCs w:val="27"/>
          <w:lang w:val="en-US"/>
        </w:rPr>
        <w:t xml:space="preserve">este de cca. 4 ha si un volum de cca. 400 mii mc la nivelul coronamentului, lacul de </w:t>
      </w:r>
      <w:r w:rsidRPr="00DA49DE">
        <w:rPr>
          <w:rFonts w:ascii="Times New Roman" w:hAnsi="Times New Roman" w:cs="Times New Roman"/>
          <w:spacing w:val="14"/>
          <w:sz w:val="27"/>
          <w:szCs w:val="27"/>
          <w:lang w:val="en-US"/>
        </w:rPr>
        <w:t xml:space="preserve">acumulare nr. 2 are o suprafata de circa 1 ha si un volum de circa 30 mii mc la nivelul </w:t>
      </w:r>
      <w:r w:rsidRPr="00DA49DE">
        <w:rPr>
          <w:rFonts w:ascii="Times New Roman" w:hAnsi="Times New Roman" w:cs="Times New Roman"/>
          <w:sz w:val="27"/>
          <w:szCs w:val="27"/>
          <w:lang w:val="en-US"/>
        </w:rPr>
        <w:t>coronamentului.</w:t>
      </w:r>
    </w:p>
    <w:p w:rsidR="00CC6FEA" w:rsidRPr="00DA49DE" w:rsidRDefault="00CC6FEA" w:rsidP="00DA49DE">
      <w:pPr>
        <w:widowControl w:val="0"/>
        <w:autoSpaceDE w:val="0"/>
        <w:autoSpaceDN w:val="0"/>
        <w:spacing w:before="360" w:after="0" w:line="280" w:lineRule="auto"/>
        <w:ind w:left="144"/>
        <w:rPr>
          <w:rFonts w:ascii="Times New Roman" w:hAnsi="Times New Roman" w:cs="Times New Roman"/>
          <w:sz w:val="27"/>
          <w:szCs w:val="27"/>
          <w:u w:val="single"/>
          <w:lang w:val="en-US"/>
        </w:rPr>
      </w:pPr>
      <w:r w:rsidRPr="00DA49DE">
        <w:rPr>
          <w:rFonts w:ascii="Times New Roman" w:hAnsi="Times New Roman" w:cs="Times New Roman"/>
          <w:sz w:val="27"/>
          <w:szCs w:val="27"/>
          <w:u w:val="single"/>
          <w:lang w:val="en-US"/>
        </w:rPr>
        <w:t>Procesarea dejectiilor in cadrul fermei,</w:t>
      </w:r>
    </w:p>
    <w:p w:rsidR="00CC6FEA" w:rsidRPr="00DA49DE" w:rsidRDefault="00CC6FEA" w:rsidP="00273C84">
      <w:pPr>
        <w:widowControl w:val="0"/>
        <w:tabs>
          <w:tab w:val="left" w:pos="7684"/>
        </w:tabs>
        <w:autoSpaceDE w:val="0"/>
        <w:autoSpaceDN w:val="0"/>
        <w:spacing w:before="36" w:after="0" w:line="240" w:lineRule="auto"/>
        <w:ind w:right="72" w:firstLine="432"/>
        <w:rPr>
          <w:rFonts w:ascii="Times New Roman" w:hAnsi="Times New Roman" w:cs="Times New Roman"/>
          <w:sz w:val="27"/>
          <w:szCs w:val="27"/>
          <w:lang w:val="en-US"/>
        </w:rPr>
      </w:pPr>
      <w:r w:rsidRPr="00DA49DE">
        <w:rPr>
          <w:rFonts w:ascii="Times New Roman" w:hAnsi="Times New Roman" w:cs="Times New Roman"/>
          <w:spacing w:val="16"/>
          <w:sz w:val="27"/>
          <w:szCs w:val="27"/>
          <w:lang w:val="en-US"/>
        </w:rPr>
        <w:t xml:space="preserve">In general, prelucrarea dejectiilor in cadrul fermei reprezinta cea mai buna tehnica </w:t>
      </w:r>
      <w:r w:rsidRPr="00DA49DE">
        <w:rPr>
          <w:rFonts w:ascii="Times New Roman" w:hAnsi="Times New Roman" w:cs="Times New Roman"/>
          <w:spacing w:val="21"/>
          <w:sz w:val="27"/>
          <w:szCs w:val="27"/>
          <w:lang w:val="en-US"/>
        </w:rPr>
        <w:t xml:space="preserve">disponibila numai in anumite conditii Conditiile care determina daca o tehnica de </w:t>
      </w:r>
      <w:r w:rsidRPr="00DA49DE">
        <w:rPr>
          <w:rFonts w:ascii="Times New Roman" w:hAnsi="Times New Roman" w:cs="Times New Roman"/>
          <w:spacing w:val="11"/>
          <w:sz w:val="27"/>
          <w:szCs w:val="27"/>
          <w:lang w:val="en-US"/>
        </w:rPr>
        <w:t xml:space="preserve">prelucrare a dejectiilor in cadrul fermei reprezinta cea mai buna tchnica disponibila sunt </w:t>
      </w:r>
      <w:r w:rsidRPr="00DA49DE">
        <w:rPr>
          <w:rFonts w:ascii="Times New Roman" w:hAnsi="Times New Roman" w:cs="Times New Roman"/>
          <w:spacing w:val="16"/>
          <w:sz w:val="27"/>
          <w:szCs w:val="27"/>
          <w:lang w:val="en-US"/>
        </w:rPr>
        <w:t xml:space="preserve">legate de conditii cum ar fi: disponibilitatea terenului, excesul sau cererea locala de </w:t>
      </w:r>
      <w:r w:rsidRPr="00DA49DE">
        <w:rPr>
          <w:rFonts w:ascii="Times New Roman" w:hAnsi="Times New Roman" w:cs="Times New Roman"/>
          <w:spacing w:val="29"/>
          <w:sz w:val="27"/>
          <w:szCs w:val="27"/>
          <w:lang w:val="en-US"/>
        </w:rPr>
        <w:t xml:space="preserve">substante nutritive, asistenta tehnica, posibilitatile de promovare a energiei </w:t>
      </w:r>
      <w:r w:rsidRPr="00DA49DE">
        <w:rPr>
          <w:rFonts w:ascii="Times New Roman" w:hAnsi="Times New Roman" w:cs="Times New Roman"/>
          <w:sz w:val="27"/>
          <w:szCs w:val="27"/>
          <w:lang w:val="en-US"/>
        </w:rPr>
        <w:t>neconventionale si reglementarile locale.</w:t>
      </w:r>
    </w:p>
    <w:p w:rsidR="00CC6FEA" w:rsidRDefault="00CC6FEA" w:rsidP="00273C84">
      <w:pPr>
        <w:widowControl w:val="0"/>
        <w:tabs>
          <w:tab w:val="left" w:pos="7684"/>
        </w:tabs>
        <w:autoSpaceDE w:val="0"/>
        <w:autoSpaceDN w:val="0"/>
        <w:spacing w:before="36" w:after="0" w:line="240" w:lineRule="auto"/>
        <w:ind w:right="72" w:firstLine="432"/>
        <w:rPr>
          <w:rFonts w:ascii="Arial" w:hAnsi="Arial" w:cs="Arial"/>
          <w:lang w:val="en-US"/>
        </w:rPr>
      </w:pPr>
    </w:p>
    <w:p w:rsidR="00CC6FEA" w:rsidRDefault="00CC6FEA" w:rsidP="00DA49DE">
      <w:pPr>
        <w:widowControl w:val="0"/>
        <w:tabs>
          <w:tab w:val="left" w:pos="7684"/>
        </w:tabs>
        <w:autoSpaceDE w:val="0"/>
        <w:autoSpaceDN w:val="0"/>
        <w:spacing w:before="36" w:after="0" w:line="240" w:lineRule="auto"/>
        <w:ind w:left="432" w:right="72"/>
        <w:rPr>
          <w:rFonts w:ascii="Arial" w:hAnsi="Arial" w:cs="Arial"/>
          <w:lang w:val="en-US"/>
        </w:rPr>
      </w:pPr>
    </w:p>
    <w:p w:rsidR="00CC6FEA" w:rsidRDefault="00CC6FEA" w:rsidP="00DA49DE">
      <w:pPr>
        <w:widowControl w:val="0"/>
        <w:tabs>
          <w:tab w:val="left" w:pos="7684"/>
        </w:tabs>
        <w:autoSpaceDE w:val="0"/>
        <w:autoSpaceDN w:val="0"/>
        <w:spacing w:before="36" w:after="0" w:line="240" w:lineRule="auto"/>
        <w:ind w:left="432" w:right="72"/>
        <w:rPr>
          <w:rFonts w:ascii="Arial" w:hAnsi="Arial" w:cs="Arial"/>
          <w:lang w:val="en-US"/>
        </w:rPr>
      </w:pPr>
    </w:p>
    <w:p w:rsidR="00CC6FEA" w:rsidRPr="00DA49DE" w:rsidRDefault="00CC6FEA" w:rsidP="00DA49DE">
      <w:pPr>
        <w:widowControl w:val="0"/>
        <w:autoSpaceDE w:val="0"/>
        <w:autoSpaceDN w:val="0"/>
        <w:spacing w:before="36" w:after="324" w:line="240" w:lineRule="auto"/>
        <w:ind w:left="216"/>
        <w:jc w:val="center"/>
        <w:rPr>
          <w:rFonts w:ascii="Times New Roman" w:hAnsi="Times New Roman" w:cs="Times New Roman"/>
          <w:b/>
          <w:bCs/>
          <w:sz w:val="24"/>
          <w:szCs w:val="24"/>
          <w:lang w:val="en-US"/>
        </w:rPr>
      </w:pPr>
      <w:r w:rsidRPr="00DA49DE">
        <w:rPr>
          <w:rFonts w:ascii="Times New Roman" w:hAnsi="Times New Roman" w:cs="Times New Roman"/>
          <w:b/>
          <w:bCs/>
          <w:spacing w:val="-3"/>
          <w:sz w:val="24"/>
          <w:szCs w:val="24"/>
          <w:lang w:val="en-US"/>
        </w:rPr>
        <w:t>Exemple de cele mai bune tehnici disponibile conditionate privind prelucrarea dejectiilor in</w:t>
      </w:r>
      <w:r w:rsidRPr="00DA49DE">
        <w:rPr>
          <w:rFonts w:ascii="Times New Roman" w:hAnsi="Times New Roman" w:cs="Times New Roman"/>
          <w:b/>
          <w:bCs/>
          <w:spacing w:val="-3"/>
          <w:sz w:val="24"/>
          <w:szCs w:val="24"/>
          <w:lang w:val="en-US"/>
        </w:rPr>
        <w:br/>
      </w:r>
      <w:r w:rsidRPr="00DA49DE">
        <w:rPr>
          <w:rFonts w:ascii="Times New Roman" w:hAnsi="Times New Roman" w:cs="Times New Roman"/>
          <w:b/>
          <w:bCs/>
          <w:sz w:val="24"/>
          <w:szCs w:val="24"/>
          <w:lang w:val="en-US"/>
        </w:rPr>
        <w:t>cadrul fermei</w:t>
      </w:r>
    </w:p>
    <w:tbl>
      <w:tblPr>
        <w:tblW w:w="0" w:type="auto"/>
        <w:tblInd w:w="2"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0A0" w:firstRow="1" w:lastRow="0" w:firstColumn="1" w:lastColumn="0" w:noHBand="0" w:noVBand="0"/>
      </w:tblPr>
      <w:tblGrid>
        <w:gridCol w:w="4783"/>
        <w:gridCol w:w="4675"/>
      </w:tblGrid>
      <w:tr w:rsidR="00CC6FEA" w:rsidRPr="00EB6191">
        <w:tc>
          <w:tcPr>
            <w:tcW w:w="5026" w:type="dxa"/>
          </w:tcPr>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b/>
                <w:bCs/>
                <w:lang w:val="en-US"/>
              </w:rPr>
            </w:pPr>
            <w:r w:rsidRPr="00EB6191">
              <w:rPr>
                <w:rFonts w:ascii="Times New Roman" w:hAnsi="Times New Roman" w:cs="Times New Roman"/>
                <w:b/>
                <w:bCs/>
                <w:lang w:val="en-US"/>
              </w:rPr>
              <w:t>In urmatoarele conditii</w:t>
            </w:r>
          </w:p>
        </w:tc>
        <w:tc>
          <w:tcPr>
            <w:tcW w:w="5027" w:type="dxa"/>
          </w:tcPr>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b/>
                <w:bCs/>
                <w:lang w:val="en-US"/>
              </w:rPr>
            </w:pPr>
            <w:r w:rsidRPr="00EB6191">
              <w:rPr>
                <w:rFonts w:ascii="Times New Roman" w:hAnsi="Times New Roman" w:cs="Times New Roman"/>
                <w:b/>
                <w:bCs/>
                <w:lang w:val="en-US"/>
              </w:rPr>
              <w:t>Un exemplu de ceea ce inseamna Cele Mai Bune Tehnici Disponibile</w:t>
            </w:r>
          </w:p>
        </w:tc>
      </w:tr>
      <w:tr w:rsidR="00CC6FEA" w:rsidRPr="00EB6191">
        <w:tc>
          <w:tcPr>
            <w:tcW w:w="5026" w:type="dxa"/>
          </w:tcPr>
          <w:p w:rsidR="00CC6FEA" w:rsidRPr="00EB6191" w:rsidRDefault="00CC6FEA" w:rsidP="00AB39C9">
            <w:pPr>
              <w:widowControl w:val="0"/>
              <w:numPr>
                <w:ilvl w:val="0"/>
                <w:numId w:val="16"/>
              </w:numPr>
              <w:tabs>
                <w:tab w:val="clear" w:pos="144"/>
                <w:tab w:val="num" w:pos="432"/>
              </w:tabs>
              <w:autoSpaceDE w:val="0"/>
              <w:autoSpaceDN w:val="0"/>
              <w:spacing w:after="0" w:line="223" w:lineRule="auto"/>
              <w:rPr>
                <w:rFonts w:ascii="Times New Roman" w:hAnsi="Times New Roman" w:cs="Times New Roman"/>
                <w:spacing w:val="-2"/>
                <w:lang w:val="en-US"/>
              </w:rPr>
            </w:pPr>
            <w:r w:rsidRPr="00EB6191">
              <w:rPr>
                <w:rFonts w:ascii="Times New Roman" w:hAnsi="Times New Roman" w:cs="Times New Roman"/>
                <w:spacing w:val="-2"/>
                <w:lang w:val="en-US"/>
              </w:rPr>
              <w:t>ferma este situata intr-o zona cu surplus de</w:t>
            </w:r>
          </w:p>
          <w:p w:rsidR="00CC6FEA" w:rsidRPr="00EB6191" w:rsidRDefault="00CC6FEA" w:rsidP="00EB6191">
            <w:pPr>
              <w:widowControl w:val="0"/>
              <w:autoSpaceDE w:val="0"/>
              <w:autoSpaceDN w:val="0"/>
              <w:spacing w:after="0" w:line="225" w:lineRule="auto"/>
              <w:jc w:val="center"/>
              <w:rPr>
                <w:rFonts w:ascii="Times New Roman" w:hAnsi="Times New Roman" w:cs="Times New Roman"/>
                <w:spacing w:val="-2"/>
                <w:lang w:val="en-US"/>
              </w:rPr>
            </w:pPr>
            <w:r w:rsidRPr="00EB6191">
              <w:rPr>
                <w:rFonts w:ascii="Times New Roman" w:hAnsi="Times New Roman" w:cs="Times New Roman"/>
                <w:spacing w:val="-2"/>
                <w:lang w:val="en-US"/>
              </w:rPr>
              <w:t>substante nutritive, dar cu teren suficient in</w:t>
            </w:r>
          </w:p>
          <w:p w:rsidR="00CC6FEA" w:rsidRPr="00EB6191" w:rsidRDefault="00CC6FEA" w:rsidP="00EB6191">
            <w:pPr>
              <w:widowControl w:val="0"/>
              <w:autoSpaceDE w:val="0"/>
              <w:autoSpaceDN w:val="0"/>
              <w:spacing w:after="0" w:line="232" w:lineRule="auto"/>
              <w:jc w:val="center"/>
              <w:rPr>
                <w:rFonts w:ascii="Times New Roman" w:hAnsi="Times New Roman" w:cs="Times New Roman"/>
                <w:spacing w:val="-2"/>
                <w:lang w:val="en-US"/>
              </w:rPr>
            </w:pPr>
            <w:r w:rsidRPr="00EB6191">
              <w:rPr>
                <w:rFonts w:ascii="Times New Roman" w:hAnsi="Times New Roman" w:cs="Times New Roman"/>
                <w:spacing w:val="-2"/>
                <w:lang w:val="en-US"/>
              </w:rPr>
              <w:t>vecinatatea fermei pentru a imprastia fractiunea</w:t>
            </w:r>
            <w:r w:rsidRPr="00EB6191">
              <w:rPr>
                <w:rFonts w:ascii="Times New Roman" w:hAnsi="Times New Roman" w:cs="Times New Roman"/>
                <w:spacing w:val="-2"/>
                <w:lang w:val="en-US"/>
              </w:rPr>
              <w:br/>
              <w:t>lichida (cu continut scazut de substante nutritive; si</w:t>
            </w:r>
          </w:p>
          <w:p w:rsidR="00CC6FEA" w:rsidRPr="00EB6191" w:rsidRDefault="00CC6FEA" w:rsidP="00AB39C9">
            <w:pPr>
              <w:widowControl w:val="0"/>
              <w:numPr>
                <w:ilvl w:val="0"/>
                <w:numId w:val="16"/>
              </w:numPr>
              <w:tabs>
                <w:tab w:val="clear" w:pos="144"/>
                <w:tab w:val="num" w:pos="432"/>
              </w:tabs>
              <w:autoSpaceDE w:val="0"/>
              <w:autoSpaceDN w:val="0"/>
              <w:spacing w:after="0" w:line="232" w:lineRule="auto"/>
              <w:ind w:left="576" w:hanging="288"/>
              <w:rPr>
                <w:rFonts w:ascii="Times New Roman" w:hAnsi="Times New Roman" w:cs="Times New Roman"/>
                <w:spacing w:val="-1"/>
                <w:lang w:val="en-US"/>
              </w:rPr>
            </w:pPr>
            <w:r w:rsidRPr="00EB6191">
              <w:rPr>
                <w:rFonts w:ascii="Times New Roman" w:hAnsi="Times New Roman" w:cs="Times New Roman"/>
                <w:spacing w:val="-3"/>
                <w:lang w:val="en-US"/>
              </w:rPr>
              <w:lastRenderedPageBreak/>
              <w:t>fractiunile solide pot fi imprastiate in zonele</w:t>
            </w:r>
            <w:r w:rsidRPr="00EB6191">
              <w:rPr>
                <w:rFonts w:ascii="Times New Roman" w:hAnsi="Times New Roman" w:cs="Times New Roman"/>
                <w:spacing w:val="-3"/>
                <w:lang w:val="en-US"/>
              </w:rPr>
              <w:br/>
            </w:r>
            <w:r w:rsidRPr="00EB6191">
              <w:rPr>
                <w:rFonts w:ascii="Times New Roman" w:hAnsi="Times New Roman" w:cs="Times New Roman"/>
                <w:spacing w:val="-2"/>
                <w:lang w:val="en-US"/>
              </w:rPr>
              <w:t xml:space="preserve">indepartate, cu cerinte de substante nutritive sau </w:t>
            </w:r>
            <w:r w:rsidRPr="00EB6191">
              <w:rPr>
                <w:rFonts w:ascii="Times New Roman" w:hAnsi="Times New Roman" w:cs="Times New Roman"/>
                <w:spacing w:val="-1"/>
                <w:lang w:val="en-US"/>
              </w:rPr>
              <w:t>pot fi aplicate in alte procese</w:t>
            </w:r>
          </w:p>
        </w:tc>
        <w:tc>
          <w:tcPr>
            <w:tcW w:w="5027" w:type="dxa"/>
          </w:tcPr>
          <w:p w:rsidR="00CC6FEA" w:rsidRPr="00EB6191" w:rsidRDefault="00CC6FEA" w:rsidP="00EB6191">
            <w:pPr>
              <w:widowControl w:val="0"/>
              <w:autoSpaceDE w:val="0"/>
              <w:autoSpaceDN w:val="0"/>
              <w:spacing w:before="324" w:after="0" w:line="240" w:lineRule="auto"/>
              <w:jc w:val="center"/>
              <w:rPr>
                <w:rFonts w:ascii="Times New Roman" w:hAnsi="Times New Roman" w:cs="Times New Roman"/>
                <w:lang w:val="en-US"/>
              </w:rPr>
            </w:pPr>
            <w:r w:rsidRPr="00EB6191">
              <w:rPr>
                <w:rFonts w:ascii="Times New Roman" w:hAnsi="Times New Roman" w:cs="Times New Roman"/>
                <w:spacing w:val="-2"/>
                <w:lang w:val="en-US"/>
              </w:rPr>
              <w:lastRenderedPageBreak/>
              <w:t>separarea mecanica a dejectiilor in suspensie</w:t>
            </w:r>
            <w:r w:rsidRPr="00EB6191">
              <w:rPr>
                <w:rFonts w:ascii="Times New Roman" w:hAnsi="Times New Roman" w:cs="Times New Roman"/>
                <w:spacing w:val="-2"/>
                <w:lang w:val="en-US"/>
              </w:rPr>
              <w:br/>
              <w:t>provenite de la porc folosind un sistem inchis</w:t>
            </w:r>
            <w:r w:rsidRPr="00EB6191">
              <w:rPr>
                <w:rFonts w:ascii="Times New Roman" w:hAnsi="Times New Roman" w:cs="Times New Roman"/>
                <w:spacing w:val="-2"/>
                <w:lang w:val="en-US"/>
              </w:rPr>
              <w:br/>
            </w:r>
            <w:r w:rsidRPr="00EB6191">
              <w:rPr>
                <w:rFonts w:ascii="Times New Roman" w:hAnsi="Times New Roman" w:cs="Times New Roman"/>
                <w:spacing w:val="-2"/>
                <w:lang w:val="en-US"/>
              </w:rPr>
              <w:lastRenderedPageBreak/>
              <w:t>(ex. centrifuga sau presa cu burghiu) pentru a</w:t>
            </w:r>
            <w:r w:rsidRPr="00EB6191">
              <w:rPr>
                <w:rFonts w:ascii="Times New Roman" w:hAnsi="Times New Roman" w:cs="Times New Roman"/>
                <w:spacing w:val="-2"/>
                <w:lang w:val="en-US"/>
              </w:rPr>
              <w:br/>
            </w:r>
            <w:r w:rsidRPr="00EB6191">
              <w:rPr>
                <w:rFonts w:ascii="Times New Roman" w:hAnsi="Times New Roman" w:cs="Times New Roman"/>
                <w:lang w:val="en-US"/>
              </w:rPr>
              <w:t>minimiza emisia de amoniac</w:t>
            </w:r>
          </w:p>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lang w:val="en-US"/>
              </w:rPr>
            </w:pPr>
          </w:p>
        </w:tc>
      </w:tr>
      <w:tr w:rsidR="00CC6FEA" w:rsidRPr="00EB6191">
        <w:tc>
          <w:tcPr>
            <w:tcW w:w="5026" w:type="dxa"/>
          </w:tcPr>
          <w:p w:rsidR="00CC6FEA" w:rsidRPr="00EB6191" w:rsidRDefault="00CC6FEA" w:rsidP="00AB39C9">
            <w:pPr>
              <w:widowControl w:val="0"/>
              <w:numPr>
                <w:ilvl w:val="0"/>
                <w:numId w:val="16"/>
              </w:numPr>
              <w:tabs>
                <w:tab w:val="clear" w:pos="144"/>
                <w:tab w:val="num" w:pos="432"/>
              </w:tabs>
              <w:autoSpaceDE w:val="0"/>
              <w:autoSpaceDN w:val="0"/>
              <w:spacing w:after="0" w:line="244" w:lineRule="auto"/>
              <w:ind w:left="576" w:hanging="288"/>
              <w:rPr>
                <w:rFonts w:ascii="Times New Roman" w:hAnsi="Times New Roman" w:cs="Times New Roman"/>
                <w:spacing w:val="-2"/>
                <w:lang w:val="en-US"/>
              </w:rPr>
            </w:pPr>
            <w:r w:rsidRPr="00EB6191">
              <w:rPr>
                <w:rFonts w:ascii="Times New Roman" w:hAnsi="Times New Roman" w:cs="Times New Roman"/>
                <w:spacing w:val="-2"/>
                <w:lang w:val="en-US"/>
              </w:rPr>
              <w:lastRenderedPageBreak/>
              <w:t>ferma este situata intr-o zona cu surplus de</w:t>
            </w:r>
          </w:p>
          <w:p w:rsidR="00CC6FEA" w:rsidRPr="00EB6191" w:rsidRDefault="00CC6FEA" w:rsidP="00EB6191">
            <w:pPr>
              <w:widowControl w:val="0"/>
              <w:autoSpaceDE w:val="0"/>
              <w:autoSpaceDN w:val="0"/>
              <w:spacing w:after="0" w:line="230" w:lineRule="auto"/>
              <w:jc w:val="center"/>
              <w:rPr>
                <w:rFonts w:ascii="Times New Roman" w:hAnsi="Times New Roman" w:cs="Times New Roman"/>
                <w:spacing w:val="-1"/>
                <w:lang w:val="en-US"/>
              </w:rPr>
            </w:pPr>
            <w:r w:rsidRPr="00EB6191">
              <w:rPr>
                <w:rFonts w:ascii="Times New Roman" w:hAnsi="Times New Roman" w:cs="Times New Roman"/>
                <w:spacing w:val="-2"/>
                <w:lang w:val="en-US"/>
              </w:rPr>
              <w:t>substante nutritive, dar cu teren suficient in</w:t>
            </w:r>
            <w:r w:rsidRPr="00EB6191">
              <w:rPr>
                <w:rFonts w:ascii="Times New Roman" w:hAnsi="Times New Roman" w:cs="Times New Roman"/>
                <w:spacing w:val="-2"/>
                <w:lang w:val="en-US"/>
              </w:rPr>
              <w:br/>
            </w:r>
            <w:r w:rsidRPr="00EB6191">
              <w:rPr>
                <w:rFonts w:ascii="Times New Roman" w:hAnsi="Times New Roman" w:cs="Times New Roman"/>
                <w:spacing w:val="-1"/>
                <w:lang w:val="en-US"/>
              </w:rPr>
              <w:t>vecinatatea fermei pentru a imprastia fractiunile de</w:t>
            </w:r>
          </w:p>
          <w:p w:rsidR="00CC6FEA" w:rsidRPr="00EB6191" w:rsidRDefault="00CC6FEA" w:rsidP="00EB6191">
            <w:pPr>
              <w:widowControl w:val="0"/>
              <w:autoSpaceDE w:val="0"/>
              <w:autoSpaceDN w:val="0"/>
              <w:spacing w:after="0" w:line="218" w:lineRule="auto"/>
              <w:rPr>
                <w:rFonts w:ascii="Times New Roman" w:hAnsi="Times New Roman" w:cs="Times New Roman"/>
                <w:lang w:val="en-US"/>
              </w:rPr>
            </w:pPr>
            <w:r w:rsidRPr="00EB6191">
              <w:rPr>
                <w:rFonts w:ascii="Times New Roman" w:hAnsi="Times New Roman" w:cs="Times New Roman"/>
                <w:lang w:val="en-US"/>
              </w:rPr>
              <w:t xml:space="preserve">lichid; </w:t>
            </w:r>
          </w:p>
          <w:p w:rsidR="00CC6FEA" w:rsidRPr="00EB6191" w:rsidRDefault="00CC6FEA" w:rsidP="00AB39C9">
            <w:pPr>
              <w:widowControl w:val="0"/>
              <w:numPr>
                <w:ilvl w:val="0"/>
                <w:numId w:val="16"/>
              </w:numPr>
              <w:tabs>
                <w:tab w:val="clear" w:pos="144"/>
                <w:tab w:val="num" w:pos="432"/>
              </w:tabs>
              <w:autoSpaceDE w:val="0"/>
              <w:autoSpaceDN w:val="0"/>
              <w:spacing w:after="0" w:line="232" w:lineRule="auto"/>
              <w:ind w:left="144" w:right="72" w:firstLine="144"/>
              <w:rPr>
                <w:rFonts w:ascii="Times New Roman" w:hAnsi="Times New Roman" w:cs="Times New Roman"/>
                <w:spacing w:val="-2"/>
                <w:lang w:val="en-US"/>
              </w:rPr>
            </w:pPr>
            <w:r w:rsidRPr="00EB6191">
              <w:rPr>
                <w:rFonts w:ascii="Times New Roman" w:hAnsi="Times New Roman" w:cs="Times New Roman"/>
                <w:spacing w:val="-3"/>
                <w:lang w:val="en-US"/>
              </w:rPr>
              <w:t>fractiunile solide pot fi imprastiate in zonele</w:t>
            </w:r>
            <w:r w:rsidRPr="00EB6191">
              <w:rPr>
                <w:rFonts w:ascii="Times New Roman" w:hAnsi="Times New Roman" w:cs="Times New Roman"/>
                <w:spacing w:val="-3"/>
                <w:lang w:val="en-US"/>
              </w:rPr>
              <w:br/>
            </w:r>
            <w:r w:rsidRPr="00EB6191">
              <w:rPr>
                <w:rFonts w:ascii="Times New Roman" w:hAnsi="Times New Roman" w:cs="Times New Roman"/>
                <w:spacing w:val="-2"/>
                <w:lang w:val="en-US"/>
              </w:rPr>
              <w:t>indepartate, cu cerinta de substante nutritive; si</w:t>
            </w:r>
          </w:p>
          <w:p w:rsidR="00CC6FEA" w:rsidRPr="00EB6191" w:rsidRDefault="00CC6FEA" w:rsidP="00AB39C9">
            <w:pPr>
              <w:widowControl w:val="0"/>
              <w:numPr>
                <w:ilvl w:val="0"/>
                <w:numId w:val="16"/>
              </w:numPr>
              <w:tabs>
                <w:tab w:val="clear" w:pos="144"/>
                <w:tab w:val="num" w:pos="432"/>
              </w:tabs>
              <w:autoSpaceDE w:val="0"/>
              <w:autoSpaceDN w:val="0"/>
              <w:spacing w:after="0" w:line="240" w:lineRule="auto"/>
              <w:ind w:left="72" w:hanging="72"/>
              <w:rPr>
                <w:rFonts w:ascii="Times New Roman" w:hAnsi="Times New Roman" w:cs="Times New Roman"/>
                <w:lang w:val="en-US"/>
              </w:rPr>
            </w:pPr>
            <w:r w:rsidRPr="00EB6191">
              <w:rPr>
                <w:rFonts w:ascii="Times New Roman" w:hAnsi="Times New Roman" w:cs="Times New Roman"/>
                <w:spacing w:val="-3"/>
                <w:lang w:val="en-US"/>
              </w:rPr>
              <w:t xml:space="preserve">fermierul primeste asistenta tehnica pentru a folosi </w:t>
            </w:r>
            <w:r w:rsidRPr="00EB6191">
              <w:rPr>
                <w:rFonts w:ascii="Times New Roman" w:hAnsi="Times New Roman" w:cs="Times New Roman"/>
                <w:lang w:val="en-US"/>
              </w:rPr>
              <w:t>instalatiiie de tratare aeroba in mod corespunzator</w:t>
            </w:r>
          </w:p>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lang w:val="en-US"/>
              </w:rPr>
            </w:pPr>
          </w:p>
        </w:tc>
        <w:tc>
          <w:tcPr>
            <w:tcW w:w="5027" w:type="dxa"/>
          </w:tcPr>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lang w:val="en-US"/>
              </w:rPr>
            </w:pPr>
            <w:r w:rsidRPr="00EB6191">
              <w:rPr>
                <w:rFonts w:ascii="Times New Roman" w:hAnsi="Times New Roman" w:cs="Times New Roman"/>
                <w:spacing w:val="-2"/>
                <w:lang w:val="en-US"/>
              </w:rPr>
              <w:t>separarea mecanica a dejectiilor in suspensie</w:t>
            </w:r>
            <w:r w:rsidRPr="00EB6191">
              <w:rPr>
                <w:rFonts w:ascii="Times New Roman" w:hAnsi="Times New Roman" w:cs="Times New Roman"/>
                <w:spacing w:val="-2"/>
                <w:lang w:val="en-US"/>
              </w:rPr>
              <w:br/>
              <w:t>provenite de la porc folosind un sistem inchis</w:t>
            </w:r>
            <w:r w:rsidRPr="00EB6191">
              <w:rPr>
                <w:rFonts w:ascii="Times New Roman" w:hAnsi="Times New Roman" w:cs="Times New Roman"/>
                <w:spacing w:val="-2"/>
                <w:lang w:val="en-US"/>
              </w:rPr>
              <w:br/>
              <w:t>(ex. centrifuga sau presa cu burghiu) pentru a</w:t>
            </w:r>
            <w:r w:rsidRPr="00EB6191">
              <w:rPr>
                <w:rFonts w:ascii="Times New Roman" w:hAnsi="Times New Roman" w:cs="Times New Roman"/>
                <w:spacing w:val="-2"/>
                <w:lang w:val="en-US"/>
              </w:rPr>
              <w:br/>
            </w:r>
            <w:r w:rsidRPr="00EB6191">
              <w:rPr>
                <w:rFonts w:ascii="Times New Roman" w:hAnsi="Times New Roman" w:cs="Times New Roman"/>
                <w:spacing w:val="-3"/>
                <w:lang w:val="en-US"/>
              </w:rPr>
              <w:t>minimiza emisia de amoniu, urmata de tratarea</w:t>
            </w:r>
            <w:r w:rsidRPr="00EB6191">
              <w:rPr>
                <w:rFonts w:ascii="Times New Roman" w:hAnsi="Times New Roman" w:cs="Times New Roman"/>
                <w:spacing w:val="-3"/>
                <w:lang w:val="en-US"/>
              </w:rPr>
              <w:br/>
            </w:r>
            <w:r w:rsidRPr="00EB6191">
              <w:rPr>
                <w:rFonts w:ascii="Times New Roman" w:hAnsi="Times New Roman" w:cs="Times New Roman"/>
                <w:spacing w:val="-2"/>
                <w:lang w:val="en-US"/>
              </w:rPr>
              <w:t>aeroba a fractiunilor lichide si unde tratarea</w:t>
            </w:r>
            <w:r w:rsidRPr="00EB6191">
              <w:rPr>
                <w:rFonts w:ascii="Times New Roman" w:hAnsi="Times New Roman" w:cs="Times New Roman"/>
                <w:spacing w:val="-2"/>
                <w:lang w:val="en-US"/>
              </w:rPr>
              <w:br/>
              <w:t>aeroba este bine controlata pentru a minimiza</w:t>
            </w:r>
            <w:r w:rsidRPr="00EB6191">
              <w:rPr>
                <w:rFonts w:ascii="Times New Roman" w:hAnsi="Times New Roman" w:cs="Times New Roman"/>
                <w:spacing w:val="-2"/>
                <w:lang w:val="en-US"/>
              </w:rPr>
              <w:br/>
            </w:r>
            <w:r w:rsidRPr="00EB6191">
              <w:rPr>
                <w:rFonts w:ascii="Times New Roman" w:hAnsi="Times New Roman" w:cs="Times New Roman"/>
                <w:lang w:val="en-US"/>
              </w:rPr>
              <w:t>productia de amoniu si N2O</w:t>
            </w:r>
          </w:p>
        </w:tc>
      </w:tr>
      <w:tr w:rsidR="00CC6FEA" w:rsidRPr="00EB6191">
        <w:tc>
          <w:tcPr>
            <w:tcW w:w="5026" w:type="dxa"/>
          </w:tcPr>
          <w:p w:rsidR="00CC6FEA" w:rsidRPr="00EB6191" w:rsidRDefault="00CC6FEA" w:rsidP="00AB39C9">
            <w:pPr>
              <w:widowControl w:val="0"/>
              <w:numPr>
                <w:ilvl w:val="0"/>
                <w:numId w:val="16"/>
              </w:numPr>
              <w:tabs>
                <w:tab w:val="clear" w:pos="144"/>
                <w:tab w:val="num" w:pos="432"/>
              </w:tabs>
              <w:autoSpaceDE w:val="0"/>
              <w:autoSpaceDN w:val="0"/>
              <w:spacing w:after="0" w:line="254" w:lineRule="auto"/>
              <w:ind w:left="720"/>
              <w:rPr>
                <w:rFonts w:ascii="Times New Roman" w:hAnsi="Times New Roman" w:cs="Times New Roman"/>
                <w:lang w:val="en-US"/>
              </w:rPr>
            </w:pPr>
            <w:r w:rsidRPr="00EB6191">
              <w:rPr>
                <w:rFonts w:ascii="Times New Roman" w:hAnsi="Times New Roman" w:cs="Times New Roman"/>
                <w:lang w:val="en-US"/>
              </w:rPr>
              <w:t xml:space="preserve">exista o piata a energie neconventionale; </w:t>
            </w:r>
          </w:p>
          <w:p w:rsidR="00CC6FEA" w:rsidRPr="00EB6191" w:rsidRDefault="00CC6FEA" w:rsidP="00AB39C9">
            <w:pPr>
              <w:widowControl w:val="0"/>
              <w:numPr>
                <w:ilvl w:val="0"/>
                <w:numId w:val="16"/>
              </w:numPr>
              <w:tabs>
                <w:tab w:val="clear" w:pos="144"/>
                <w:tab w:val="num" w:pos="432"/>
              </w:tabs>
              <w:autoSpaceDE w:val="0"/>
              <w:autoSpaceDN w:val="0"/>
              <w:spacing w:after="0" w:line="254" w:lineRule="auto"/>
              <w:ind w:left="360"/>
              <w:rPr>
                <w:rFonts w:ascii="Times New Roman" w:hAnsi="Times New Roman" w:cs="Times New Roman"/>
                <w:lang w:val="en-US"/>
              </w:rPr>
            </w:pPr>
            <w:r w:rsidRPr="00EB6191">
              <w:rPr>
                <w:rFonts w:ascii="Times New Roman" w:hAnsi="Times New Roman" w:cs="Times New Roman"/>
                <w:spacing w:val="-2"/>
                <w:lang w:val="en-US"/>
              </w:rPr>
              <w:t>reglementarile locale permit co-fermentatia (altor)</w:t>
            </w:r>
            <w:r w:rsidRPr="00EB6191">
              <w:rPr>
                <w:rFonts w:ascii="Times New Roman" w:hAnsi="Times New Roman" w:cs="Times New Roman"/>
                <w:spacing w:val="-2"/>
                <w:lang w:val="en-US"/>
              </w:rPr>
              <w:tab/>
            </w:r>
            <w:r w:rsidRPr="00EB6191">
              <w:rPr>
                <w:rFonts w:ascii="Times New Roman" w:hAnsi="Times New Roman" w:cs="Times New Roman"/>
                <w:lang w:val="en-US"/>
              </w:rPr>
              <w:t xml:space="preserve">tratarea anaeroba a dejectiilor intr-o instalatie </w:t>
            </w:r>
            <w:r w:rsidRPr="00EB6191">
              <w:rPr>
                <w:rFonts w:ascii="Times New Roman" w:hAnsi="Times New Roman" w:cs="Times New Roman"/>
                <w:spacing w:val="-2"/>
                <w:lang w:val="en-US"/>
              </w:rPr>
              <w:t>deseuri organice si imprastierea pe sol a produselor digerate</w:t>
            </w:r>
            <w:r w:rsidRPr="00EB6191">
              <w:rPr>
                <w:rFonts w:ascii="Times New Roman" w:hAnsi="Times New Roman" w:cs="Times New Roman"/>
                <w:spacing w:val="-2"/>
                <w:lang w:val="en-US"/>
              </w:rPr>
              <w:tab/>
            </w:r>
            <w:r w:rsidRPr="00EB6191">
              <w:rPr>
                <w:rFonts w:ascii="Times New Roman" w:hAnsi="Times New Roman" w:cs="Times New Roman"/>
                <w:lang w:val="en-US"/>
              </w:rPr>
              <w:t>cu biogaz</w:t>
            </w:r>
          </w:p>
          <w:p w:rsidR="00CC6FEA" w:rsidRPr="00EB6191" w:rsidRDefault="00CC6FEA" w:rsidP="00EB6191">
            <w:pPr>
              <w:widowControl w:val="0"/>
              <w:autoSpaceDE w:val="0"/>
              <w:autoSpaceDN w:val="0"/>
              <w:spacing w:after="0" w:line="240" w:lineRule="auto"/>
              <w:rPr>
                <w:rFonts w:ascii="Times New Roman" w:hAnsi="Times New Roman" w:cs="Times New Roman"/>
                <w:lang w:val="en-US"/>
              </w:rPr>
            </w:pPr>
          </w:p>
        </w:tc>
        <w:tc>
          <w:tcPr>
            <w:tcW w:w="5027" w:type="dxa"/>
          </w:tcPr>
          <w:p w:rsidR="00CC6FEA" w:rsidRPr="00EB6191" w:rsidRDefault="00CC6FEA" w:rsidP="00EB6191">
            <w:pPr>
              <w:widowControl w:val="0"/>
              <w:autoSpaceDE w:val="0"/>
              <w:autoSpaceDN w:val="0"/>
              <w:spacing w:before="36" w:after="324" w:line="240" w:lineRule="auto"/>
              <w:jc w:val="center"/>
              <w:rPr>
                <w:rFonts w:ascii="Times New Roman" w:hAnsi="Times New Roman" w:cs="Times New Roman"/>
                <w:lang w:val="en-US"/>
              </w:rPr>
            </w:pPr>
            <w:r w:rsidRPr="00EB6191">
              <w:rPr>
                <w:rFonts w:ascii="Times New Roman" w:hAnsi="Times New Roman" w:cs="Times New Roman"/>
                <w:lang w:val="en-US"/>
              </w:rPr>
              <w:t xml:space="preserve">Tratarea anaeroba a dejectiilor intr-o instalatie cu </w:t>
            </w:r>
            <w:r w:rsidR="003C648D">
              <w:rPr>
                <w:rFonts w:ascii="Times New Roman" w:hAnsi="Times New Roman" w:cs="Times New Roman"/>
                <w:lang w:val="en-US"/>
              </w:rPr>
              <w:t>biogas</w:t>
            </w:r>
          </w:p>
        </w:tc>
      </w:tr>
    </w:tbl>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376947" w:rsidRDefault="00CC6FEA" w:rsidP="00676917">
      <w:pPr>
        <w:widowControl w:val="0"/>
        <w:autoSpaceDE w:val="0"/>
        <w:autoSpaceDN w:val="0"/>
        <w:spacing w:after="0" w:line="302" w:lineRule="auto"/>
        <w:ind w:left="144" w:firstLine="564"/>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376947">
        <w:rPr>
          <w:rFonts w:ascii="Times New Roman" w:hAnsi="Times New Roman" w:cs="Times New Roman"/>
          <w:b/>
          <w:bCs/>
          <w:sz w:val="32"/>
          <w:szCs w:val="32"/>
          <w:lang w:val="en-US"/>
        </w:rPr>
        <w:t xml:space="preserve"> 6: Energie</w:t>
      </w:r>
    </w:p>
    <w:p w:rsidR="00CC6FEA" w:rsidRPr="00376947" w:rsidRDefault="00CC6FEA" w:rsidP="00376947">
      <w:pPr>
        <w:widowControl w:val="0"/>
        <w:autoSpaceDE w:val="0"/>
        <w:autoSpaceDN w:val="0"/>
        <w:spacing w:after="0" w:line="240" w:lineRule="auto"/>
        <w:ind w:left="288" w:firstLine="72"/>
        <w:rPr>
          <w:rFonts w:ascii="Times New Roman" w:hAnsi="Times New Roman" w:cs="Times New Roman"/>
          <w:b/>
          <w:bCs/>
          <w:sz w:val="27"/>
          <w:szCs w:val="27"/>
          <w:lang w:val="en-US"/>
        </w:rPr>
      </w:pPr>
      <w:r w:rsidRPr="00376947">
        <w:rPr>
          <w:rFonts w:ascii="Times New Roman" w:hAnsi="Times New Roman" w:cs="Times New Roman"/>
          <w:b/>
          <w:bCs/>
          <w:sz w:val="27"/>
          <w:szCs w:val="27"/>
          <w:lang w:val="en-US"/>
        </w:rPr>
        <w:t>6.1. Cerinte energetice de baza</w:t>
      </w:r>
    </w:p>
    <w:p w:rsidR="00CC6FEA" w:rsidRPr="00376947" w:rsidRDefault="00CC6FEA" w:rsidP="00376947">
      <w:pPr>
        <w:widowControl w:val="0"/>
        <w:autoSpaceDE w:val="0"/>
        <w:autoSpaceDN w:val="0"/>
        <w:spacing w:after="0" w:line="240" w:lineRule="auto"/>
        <w:ind w:left="360"/>
        <w:rPr>
          <w:rFonts w:ascii="Times New Roman" w:hAnsi="Times New Roman" w:cs="Times New Roman"/>
          <w:b/>
          <w:bCs/>
          <w:sz w:val="27"/>
          <w:szCs w:val="27"/>
          <w:lang w:val="en-US"/>
        </w:rPr>
      </w:pPr>
      <w:r w:rsidRPr="00376947">
        <w:rPr>
          <w:rFonts w:ascii="Times New Roman" w:hAnsi="Times New Roman" w:cs="Times New Roman"/>
          <w:b/>
          <w:bCs/>
          <w:sz w:val="27"/>
          <w:szCs w:val="27"/>
          <w:lang w:val="en-US"/>
        </w:rPr>
        <w:t>6.1.1. Consumul de energie</w:t>
      </w:r>
    </w:p>
    <w:p w:rsidR="00CC6FEA" w:rsidRPr="00376947" w:rsidRDefault="00CC6FEA" w:rsidP="00376947">
      <w:pPr>
        <w:widowControl w:val="0"/>
        <w:tabs>
          <w:tab w:val="left" w:pos="9450"/>
        </w:tabs>
        <w:autoSpaceDE w:val="0"/>
        <w:autoSpaceDN w:val="0"/>
        <w:spacing w:after="0" w:line="240" w:lineRule="auto"/>
        <w:ind w:left="360" w:right="7"/>
        <w:rPr>
          <w:rFonts w:ascii="Times New Roman" w:hAnsi="Times New Roman" w:cs="Times New Roman"/>
          <w:spacing w:val="6"/>
          <w:sz w:val="27"/>
          <w:szCs w:val="27"/>
          <w:lang w:val="en-US"/>
        </w:rPr>
      </w:pPr>
      <w:r w:rsidRPr="00376947">
        <w:rPr>
          <w:rFonts w:ascii="Times New Roman" w:hAnsi="Times New Roman" w:cs="Times New Roman"/>
          <w:spacing w:val="6"/>
          <w:sz w:val="27"/>
          <w:szCs w:val="27"/>
          <w:lang w:val="en-US"/>
        </w:rPr>
        <w:t xml:space="preserve">În fermele de porci principalii consumatori de energie sunt: </w:t>
      </w:r>
    </w:p>
    <w:p w:rsidR="00CC6FEA" w:rsidRPr="00376947" w:rsidRDefault="00CC6FEA" w:rsidP="00376947">
      <w:pPr>
        <w:widowControl w:val="0"/>
        <w:autoSpaceDE w:val="0"/>
        <w:autoSpaceDN w:val="0"/>
        <w:spacing w:after="0" w:line="240" w:lineRule="auto"/>
        <w:ind w:left="360" w:right="3096"/>
        <w:rPr>
          <w:rFonts w:ascii="Times New Roman" w:hAnsi="Times New Roman" w:cs="Times New Roman"/>
          <w:sz w:val="27"/>
          <w:szCs w:val="27"/>
          <w:lang w:val="en-US"/>
        </w:rPr>
      </w:pPr>
      <w:r w:rsidRPr="00376947">
        <w:rPr>
          <w:rFonts w:ascii="Times New Roman" w:hAnsi="Times New Roman" w:cs="Times New Roman"/>
          <w:sz w:val="27"/>
          <w:szCs w:val="27"/>
          <w:lang w:val="en-US"/>
        </w:rPr>
        <w:t>- încâlzirea locală în faza initiala a ciclului;</w:t>
      </w:r>
    </w:p>
    <w:p w:rsidR="00CC6FEA" w:rsidRPr="00376947" w:rsidRDefault="00CC6FEA" w:rsidP="00AB39C9">
      <w:pPr>
        <w:widowControl w:val="0"/>
        <w:numPr>
          <w:ilvl w:val="0"/>
          <w:numId w:val="17"/>
        </w:numPr>
        <w:tabs>
          <w:tab w:val="clear" w:pos="144"/>
          <w:tab w:val="num" w:pos="504"/>
        </w:tabs>
        <w:autoSpaceDE w:val="0"/>
        <w:autoSpaceDN w:val="0"/>
        <w:spacing w:after="0" w:line="240" w:lineRule="auto"/>
        <w:rPr>
          <w:rFonts w:ascii="Times New Roman" w:hAnsi="Times New Roman" w:cs="Times New Roman"/>
          <w:sz w:val="27"/>
          <w:szCs w:val="27"/>
          <w:lang w:val="en-US"/>
        </w:rPr>
      </w:pPr>
      <w:r w:rsidRPr="00376947">
        <w:rPr>
          <w:rFonts w:ascii="Times New Roman" w:hAnsi="Times New Roman" w:cs="Times New Roman"/>
          <w:sz w:val="27"/>
          <w:szCs w:val="27"/>
          <w:lang w:val="en-US"/>
        </w:rPr>
        <w:t>distributia hranei;</w:t>
      </w:r>
    </w:p>
    <w:p w:rsidR="00CC6FEA" w:rsidRPr="00376947" w:rsidRDefault="00CC6FEA" w:rsidP="00376947">
      <w:pPr>
        <w:widowControl w:val="0"/>
        <w:autoSpaceDE w:val="0"/>
        <w:autoSpaceDN w:val="0"/>
        <w:spacing w:after="0" w:line="240" w:lineRule="auto"/>
        <w:ind w:left="360"/>
        <w:rPr>
          <w:rFonts w:ascii="Times New Roman" w:hAnsi="Times New Roman" w:cs="Times New Roman"/>
          <w:sz w:val="27"/>
          <w:szCs w:val="27"/>
          <w:lang w:val="en-US"/>
        </w:rPr>
      </w:pPr>
      <w:r w:rsidRPr="00376947">
        <w:rPr>
          <w:rFonts w:ascii="Times New Roman" w:hAnsi="Times New Roman" w:cs="Times New Roman"/>
          <w:sz w:val="27"/>
          <w:szCs w:val="27"/>
          <w:lang w:val="en-US"/>
        </w:rPr>
        <w:t>- ventilarea halelor.</w:t>
      </w:r>
    </w:p>
    <w:p w:rsidR="00CC6FEA" w:rsidRDefault="00CC6FEA" w:rsidP="00376947">
      <w:pPr>
        <w:widowControl w:val="0"/>
        <w:autoSpaceDE w:val="0"/>
        <w:autoSpaceDN w:val="0"/>
        <w:spacing w:after="0" w:line="240" w:lineRule="auto"/>
        <w:ind w:right="72"/>
        <w:rPr>
          <w:rFonts w:ascii="Times New Roman" w:hAnsi="Times New Roman" w:cs="Times New Roman"/>
          <w:spacing w:val="11"/>
          <w:sz w:val="27"/>
          <w:szCs w:val="27"/>
          <w:lang w:val="en-US"/>
        </w:rPr>
      </w:pPr>
    </w:p>
    <w:p w:rsidR="00CC6FEA" w:rsidRPr="00376947" w:rsidRDefault="00CC6FEA" w:rsidP="003418F9">
      <w:pPr>
        <w:widowControl w:val="0"/>
        <w:autoSpaceDE w:val="0"/>
        <w:autoSpaceDN w:val="0"/>
        <w:spacing w:after="0" w:line="240" w:lineRule="auto"/>
        <w:ind w:right="72" w:firstLine="360"/>
        <w:rPr>
          <w:rFonts w:ascii="Times New Roman" w:hAnsi="Times New Roman" w:cs="Times New Roman"/>
          <w:sz w:val="27"/>
          <w:szCs w:val="27"/>
          <w:lang w:val="en-US"/>
        </w:rPr>
      </w:pPr>
      <w:r w:rsidRPr="00376947">
        <w:rPr>
          <w:rFonts w:ascii="Times New Roman" w:hAnsi="Times New Roman" w:cs="Times New Roman"/>
          <w:spacing w:val="11"/>
          <w:sz w:val="27"/>
          <w:szCs w:val="27"/>
          <w:lang w:val="en-US"/>
        </w:rPr>
        <w:t xml:space="preserve">BAT inseamna a reduce energia prin aplicarea unei bune practice la ferma, începând cu </w:t>
      </w:r>
      <w:r w:rsidRPr="00376947">
        <w:rPr>
          <w:rFonts w:ascii="Times New Roman" w:hAnsi="Times New Roman" w:cs="Times New Roman"/>
          <w:sz w:val="27"/>
          <w:szCs w:val="27"/>
          <w:lang w:val="en-US"/>
        </w:rPr>
        <w:t>conceptul de adăpost al animalelor si prin operarea adecvată şi mentenanla adăpostului şi echipamentului.</w:t>
      </w:r>
    </w:p>
    <w:p w:rsidR="00CC6FEA" w:rsidRPr="00376947" w:rsidRDefault="00CC6FEA" w:rsidP="003418F9">
      <w:pPr>
        <w:widowControl w:val="0"/>
        <w:autoSpaceDE w:val="0"/>
        <w:autoSpaceDN w:val="0"/>
        <w:spacing w:after="0" w:line="240" w:lineRule="auto"/>
        <w:ind w:right="72" w:firstLine="360"/>
        <w:rPr>
          <w:rFonts w:ascii="Times New Roman" w:hAnsi="Times New Roman" w:cs="Times New Roman"/>
          <w:sz w:val="27"/>
          <w:szCs w:val="27"/>
          <w:lang w:val="en-US"/>
        </w:rPr>
      </w:pPr>
      <w:r w:rsidRPr="00376947">
        <w:rPr>
          <w:rFonts w:ascii="Times New Roman" w:hAnsi="Times New Roman" w:cs="Times New Roman"/>
          <w:spacing w:val="7"/>
          <w:sz w:val="27"/>
          <w:szCs w:val="27"/>
          <w:lang w:val="en-US"/>
        </w:rPr>
        <w:t>Exista multe ac</w:t>
      </w:r>
      <w:r>
        <w:rPr>
          <w:rFonts w:ascii="Times New Roman" w:hAnsi="Times New Roman" w:cs="Times New Roman"/>
          <w:spacing w:val="7"/>
          <w:sz w:val="27"/>
          <w:szCs w:val="27"/>
          <w:lang w:val="en-US"/>
        </w:rPr>
        <w:t>t</w:t>
      </w:r>
      <w:r w:rsidRPr="00376947">
        <w:rPr>
          <w:rFonts w:ascii="Times New Roman" w:hAnsi="Times New Roman" w:cs="Times New Roman"/>
          <w:spacing w:val="7"/>
          <w:sz w:val="27"/>
          <w:szCs w:val="27"/>
          <w:lang w:val="en-US"/>
        </w:rPr>
        <w:t xml:space="preserve">iuni ce pot fi intreprinse ca parte a rutinei zilnice pentru a reduce cantitatea </w:t>
      </w:r>
      <w:r w:rsidRPr="00376947">
        <w:rPr>
          <w:rFonts w:ascii="Times New Roman" w:hAnsi="Times New Roman" w:cs="Times New Roman"/>
          <w:sz w:val="27"/>
          <w:szCs w:val="27"/>
          <w:lang w:val="en-US"/>
        </w:rPr>
        <w:t>de energie solicitată pentru încâlzire si ventilare.</w:t>
      </w:r>
    </w:p>
    <w:p w:rsidR="00CC6FEA" w:rsidRPr="00376947" w:rsidRDefault="00CC6FEA" w:rsidP="00376947">
      <w:pPr>
        <w:widowControl w:val="0"/>
        <w:autoSpaceDE w:val="0"/>
        <w:autoSpaceDN w:val="0"/>
        <w:spacing w:after="0" w:line="240" w:lineRule="auto"/>
        <w:ind w:right="72"/>
        <w:rPr>
          <w:rFonts w:ascii="Times New Roman" w:hAnsi="Times New Roman" w:cs="Times New Roman"/>
          <w:sz w:val="27"/>
          <w:szCs w:val="27"/>
          <w:lang w:val="en-US"/>
        </w:rPr>
      </w:pPr>
      <w:r w:rsidRPr="00376947">
        <w:rPr>
          <w:rFonts w:ascii="Times New Roman" w:hAnsi="Times New Roman" w:cs="Times New Roman"/>
          <w:spacing w:val="9"/>
          <w:sz w:val="27"/>
          <w:szCs w:val="27"/>
          <w:lang w:val="en-US"/>
        </w:rPr>
        <w:t xml:space="preserve">BAT pentru adapostul purceilor înseamna a reduce consumul energetic făcând toate cele </w:t>
      </w:r>
      <w:r w:rsidRPr="00376947">
        <w:rPr>
          <w:rFonts w:ascii="Times New Roman" w:hAnsi="Times New Roman" w:cs="Times New Roman"/>
          <w:sz w:val="27"/>
          <w:szCs w:val="27"/>
          <w:lang w:val="en-US"/>
        </w:rPr>
        <w:t>enumerate mai jos:</w:t>
      </w:r>
    </w:p>
    <w:p w:rsidR="00CC6FEA" w:rsidRPr="00376947" w:rsidRDefault="00CC6FEA" w:rsidP="00AB39C9">
      <w:pPr>
        <w:widowControl w:val="0"/>
        <w:numPr>
          <w:ilvl w:val="0"/>
          <w:numId w:val="18"/>
        </w:numPr>
        <w:tabs>
          <w:tab w:val="left" w:pos="6813"/>
        </w:tabs>
        <w:autoSpaceDE w:val="0"/>
        <w:autoSpaceDN w:val="0"/>
        <w:spacing w:after="0" w:line="240" w:lineRule="auto"/>
        <w:ind w:right="72"/>
        <w:rPr>
          <w:rFonts w:ascii="Times New Roman" w:hAnsi="Times New Roman" w:cs="Times New Roman"/>
          <w:spacing w:val="8"/>
          <w:sz w:val="27"/>
          <w:szCs w:val="27"/>
          <w:lang w:val="en-US"/>
        </w:rPr>
      </w:pPr>
      <w:r w:rsidRPr="00376947">
        <w:rPr>
          <w:rFonts w:ascii="Times New Roman" w:hAnsi="Times New Roman" w:cs="Times New Roman"/>
          <w:sz w:val="27"/>
          <w:szCs w:val="27"/>
          <w:lang w:val="en-US"/>
        </w:rPr>
        <w:t xml:space="preserve">Aplicarea unei ventilatii naturale unde este pôsibil; aceasta necesită un concept adecvat a construcliei şi a tarcului (de ex. microclimatul în tarc) si planificarea spaţială având în , </w:t>
      </w:r>
      <w:r w:rsidRPr="00376947">
        <w:rPr>
          <w:rFonts w:ascii="Times New Roman" w:hAnsi="Times New Roman" w:cs="Times New Roman"/>
          <w:spacing w:val="8"/>
          <w:sz w:val="27"/>
          <w:szCs w:val="27"/>
          <w:lang w:val="en-US"/>
        </w:rPr>
        <w:t>vedere</w:t>
      </w:r>
      <w:r w:rsidRPr="00376947">
        <w:rPr>
          <w:rFonts w:ascii="Times New Roman" w:hAnsi="Times New Roman" w:cs="Times New Roman"/>
          <w:sz w:val="27"/>
          <w:szCs w:val="27"/>
          <w:lang w:val="en-US"/>
        </w:rPr>
        <w:tab/>
      </w:r>
    </w:p>
    <w:p w:rsidR="00CC6FEA" w:rsidRPr="00376947" w:rsidRDefault="00CC6FEA" w:rsidP="00376947">
      <w:pPr>
        <w:widowControl w:val="0"/>
        <w:autoSpaceDE w:val="0"/>
        <w:autoSpaceDN w:val="0"/>
        <w:spacing w:after="0" w:line="240" w:lineRule="auto"/>
        <w:rPr>
          <w:rFonts w:ascii="Times New Roman" w:hAnsi="Times New Roman" w:cs="Times New Roman"/>
          <w:sz w:val="27"/>
          <w:szCs w:val="27"/>
          <w:lang w:val="en-US"/>
        </w:rPr>
      </w:pPr>
      <w:r w:rsidRPr="00376947">
        <w:rPr>
          <w:rFonts w:ascii="Times New Roman" w:hAnsi="Times New Roman" w:cs="Times New Roman"/>
          <w:sz w:val="27"/>
          <w:szCs w:val="27"/>
          <w:lang w:val="en-US"/>
        </w:rPr>
        <w:lastRenderedPageBreak/>
        <w:t>directiile vântului pentru a creşte fluxul de aer; aceasta se aplica noilor adăposturi</w:t>
      </w:r>
    </w:p>
    <w:p w:rsidR="00CC6FEA" w:rsidRPr="00376947" w:rsidRDefault="00CC6FEA" w:rsidP="00376947">
      <w:pPr>
        <w:widowControl w:val="0"/>
        <w:tabs>
          <w:tab w:val="left" w:pos="7684"/>
        </w:tabs>
        <w:autoSpaceDE w:val="0"/>
        <w:autoSpaceDN w:val="0"/>
        <w:spacing w:after="0" w:line="240" w:lineRule="auto"/>
        <w:ind w:left="432" w:right="72"/>
        <w:rPr>
          <w:rFonts w:ascii="Times New Roman" w:hAnsi="Times New Roman" w:cs="Times New Roman"/>
          <w:sz w:val="27"/>
          <w:szCs w:val="27"/>
          <w:lang w:val="en-US"/>
        </w:rPr>
      </w:pPr>
      <w:r w:rsidRPr="00376947">
        <w:rPr>
          <w:rFonts w:ascii="Times New Roman" w:hAnsi="Times New Roman" w:cs="Times New Roman"/>
          <w:sz w:val="27"/>
          <w:szCs w:val="27"/>
          <w:lang w:val="en-US"/>
        </w:rPr>
        <w:t>Aplicarea iluminării cu consum redus de energie.</w:t>
      </w:r>
    </w:p>
    <w:p w:rsidR="00CC6FEA" w:rsidRPr="00376947" w:rsidRDefault="00CC6FEA" w:rsidP="00376947">
      <w:pPr>
        <w:widowControl w:val="0"/>
        <w:autoSpaceDE w:val="0"/>
        <w:autoSpaceDN w:val="0"/>
        <w:spacing w:after="0" w:line="240" w:lineRule="auto"/>
        <w:ind w:left="72" w:right="504" w:firstLine="288"/>
        <w:rPr>
          <w:rFonts w:ascii="Times New Roman" w:hAnsi="Times New Roman" w:cs="Times New Roman"/>
          <w:b/>
          <w:bCs/>
          <w:i/>
          <w:iCs/>
          <w:spacing w:val="-3"/>
          <w:sz w:val="27"/>
          <w:szCs w:val="27"/>
          <w:lang w:val="en-US"/>
        </w:rPr>
      </w:pPr>
      <w:r w:rsidRPr="00376947">
        <w:rPr>
          <w:rFonts w:ascii="Times New Roman" w:hAnsi="Times New Roman" w:cs="Times New Roman"/>
          <w:b/>
          <w:bCs/>
          <w:i/>
          <w:iCs/>
          <w:spacing w:val="-1"/>
          <w:sz w:val="27"/>
          <w:szCs w:val="27"/>
          <w:lang w:val="en-US"/>
        </w:rPr>
        <w:t xml:space="preserve">Climatul intern al halelor este controlat prin intermediul sistemelor de ventilatie la </w:t>
      </w:r>
      <w:r w:rsidRPr="00376947">
        <w:rPr>
          <w:rFonts w:ascii="Times New Roman" w:hAnsi="Times New Roman" w:cs="Times New Roman"/>
          <w:b/>
          <w:bCs/>
          <w:i/>
          <w:iCs/>
          <w:spacing w:val="10"/>
          <w:sz w:val="27"/>
          <w:szCs w:val="27"/>
          <w:lang w:val="en-US"/>
        </w:rPr>
        <w:t xml:space="preserve">putere scazuta, respectiv printr-un sistem de ventilatie la presiune negativa, </w:t>
      </w:r>
      <w:r w:rsidRPr="00376947">
        <w:rPr>
          <w:rFonts w:ascii="Times New Roman" w:hAnsi="Times New Roman" w:cs="Times New Roman"/>
          <w:b/>
          <w:bCs/>
          <w:i/>
          <w:iCs/>
          <w:sz w:val="27"/>
          <w:szCs w:val="27"/>
          <w:lang w:val="en-US"/>
        </w:rPr>
        <w:t xml:space="preserve">controlat de un micro-procesor pe baza inregistrarii permanente a temperaturii si </w:t>
      </w:r>
      <w:r w:rsidRPr="00376947">
        <w:rPr>
          <w:rFonts w:ascii="Times New Roman" w:hAnsi="Times New Roman" w:cs="Times New Roman"/>
          <w:b/>
          <w:bCs/>
          <w:i/>
          <w:iCs/>
          <w:spacing w:val="-1"/>
          <w:sz w:val="27"/>
          <w:szCs w:val="27"/>
          <w:lang w:val="en-US"/>
        </w:rPr>
        <w:t xml:space="preserve">umiditatii. Sistemul de iluminare este format din tuburi de iluminat sigilate in tavan, </w:t>
      </w:r>
      <w:r w:rsidRPr="00376947">
        <w:rPr>
          <w:rFonts w:ascii="Times New Roman" w:hAnsi="Times New Roman" w:cs="Times New Roman"/>
          <w:b/>
          <w:bCs/>
          <w:i/>
          <w:iCs/>
          <w:spacing w:val="-3"/>
          <w:sz w:val="27"/>
          <w:szCs w:val="27"/>
          <w:lang w:val="en-US"/>
        </w:rPr>
        <w:t>fiecare cu cate 2 tuburi fluorescente de 36 wati, distribuite in fiecare compartiment.</w:t>
      </w:r>
    </w:p>
    <w:p w:rsidR="00CC6FEA" w:rsidRPr="00376947" w:rsidRDefault="00CC6FEA" w:rsidP="00376947">
      <w:pPr>
        <w:widowControl w:val="0"/>
        <w:autoSpaceDE w:val="0"/>
        <w:autoSpaceDN w:val="0"/>
        <w:spacing w:after="0" w:line="240" w:lineRule="auto"/>
        <w:ind w:left="72" w:right="792"/>
        <w:rPr>
          <w:rFonts w:ascii="Times New Roman" w:hAnsi="Times New Roman" w:cs="Times New Roman"/>
          <w:sz w:val="27"/>
          <w:szCs w:val="27"/>
          <w:lang w:val="en-US"/>
        </w:rPr>
      </w:pPr>
      <w:r w:rsidRPr="00376947">
        <w:rPr>
          <w:rFonts w:ascii="Times New Roman" w:hAnsi="Times New Roman" w:cs="Times New Roman"/>
          <w:spacing w:val="6"/>
          <w:sz w:val="27"/>
          <w:szCs w:val="27"/>
          <w:lang w:val="en-US"/>
        </w:rPr>
        <w:t xml:space="preserve">Consumul anual de energie al activitâtilor este prezentat în tabelul următor, în functie de </w:t>
      </w:r>
      <w:r w:rsidRPr="00376947">
        <w:rPr>
          <w:rFonts w:ascii="Times New Roman" w:hAnsi="Times New Roman" w:cs="Times New Roman"/>
          <w:sz w:val="27"/>
          <w:szCs w:val="27"/>
          <w:lang w:val="en-US"/>
        </w:rPr>
        <w:t>sursa de energie.</w:t>
      </w:r>
    </w:p>
    <w:p w:rsidR="00CC6FEA" w:rsidRPr="0085212B" w:rsidRDefault="00CC6FEA" w:rsidP="00376947">
      <w:pPr>
        <w:widowControl w:val="0"/>
        <w:tabs>
          <w:tab w:val="left" w:pos="5067"/>
        </w:tabs>
        <w:autoSpaceDE w:val="0"/>
        <w:autoSpaceDN w:val="0"/>
        <w:spacing w:before="36" w:after="36" w:line="316" w:lineRule="auto"/>
        <w:ind w:left="4824"/>
        <w:rPr>
          <w:rFonts w:ascii="Tahoma" w:hAnsi="Tahoma" w:cs="Tahoma"/>
          <w:sz w:val="8"/>
          <w:szCs w:val="8"/>
          <w:lang w:val="en-US"/>
        </w:rPr>
      </w:pPr>
      <w:r w:rsidRPr="0085212B">
        <w:rPr>
          <w:rFonts w:ascii="Tahoma" w:hAnsi="Tahoma" w:cs="Tahoma"/>
          <w:sz w:val="8"/>
          <w:szCs w:val="8"/>
          <w:lang w:val="en-US"/>
        </w:rPr>
        <w:t>•</w:t>
      </w:r>
      <w:r w:rsidRPr="0085212B">
        <w:rPr>
          <w:rFonts w:ascii="Tahoma" w:hAnsi="Tahoma" w:cs="Tahoma"/>
          <w:sz w:val="8"/>
          <w:szCs w:val="8"/>
          <w:lang w:val="en-US"/>
        </w:rPr>
        <w:tab/>
        <w:t>à</w:t>
      </w:r>
    </w:p>
    <w:tbl>
      <w:tblPr>
        <w:tblW w:w="0" w:type="auto"/>
        <w:tblInd w:w="2" w:type="dxa"/>
        <w:tblLayout w:type="fixed"/>
        <w:tblCellMar>
          <w:left w:w="0" w:type="dxa"/>
          <w:right w:w="0" w:type="dxa"/>
        </w:tblCellMar>
        <w:tblLook w:val="0000" w:firstRow="0" w:lastRow="0" w:firstColumn="0" w:lastColumn="0" w:noHBand="0" w:noVBand="0"/>
      </w:tblPr>
      <w:tblGrid>
        <w:gridCol w:w="4378"/>
        <w:gridCol w:w="2293"/>
        <w:gridCol w:w="2427"/>
      </w:tblGrid>
      <w:tr w:rsidR="00CC6FEA" w:rsidRPr="00EB6191">
        <w:trPr>
          <w:cantSplit/>
          <w:trHeight w:hRule="exact" w:val="324"/>
        </w:trPr>
        <w:tc>
          <w:tcPr>
            <w:tcW w:w="4378" w:type="dxa"/>
            <w:vMerge w:val="restart"/>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175"/>
              <w:rPr>
                <w:rFonts w:ascii="Times New Roman" w:hAnsi="Times New Roman" w:cs="Times New Roman"/>
                <w:b/>
                <w:bCs/>
                <w:spacing w:val="-2"/>
                <w:lang w:val="en-US"/>
              </w:rPr>
            </w:pPr>
            <w:r w:rsidRPr="00EB6191">
              <w:rPr>
                <w:rFonts w:ascii="Times New Roman" w:hAnsi="Times New Roman" w:cs="Times New Roman"/>
                <w:b/>
                <w:bCs/>
                <w:spacing w:val="-2"/>
                <w:lang w:val="en-US"/>
              </w:rPr>
              <w:t>Sursa de energie</w:t>
            </w:r>
          </w:p>
        </w:tc>
        <w:tc>
          <w:tcPr>
            <w:tcW w:w="4720" w:type="dxa"/>
            <w:gridSpan w:val="2"/>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123"/>
              <w:rPr>
                <w:rFonts w:ascii="Times New Roman" w:hAnsi="Times New Roman" w:cs="Times New Roman"/>
                <w:b/>
                <w:bCs/>
                <w:spacing w:val="-2"/>
                <w:lang w:val="en-US"/>
              </w:rPr>
            </w:pPr>
            <w:r w:rsidRPr="00EB6191">
              <w:rPr>
                <w:rFonts w:ascii="Times New Roman" w:hAnsi="Times New Roman" w:cs="Times New Roman"/>
                <w:b/>
                <w:bCs/>
                <w:spacing w:val="-2"/>
                <w:lang w:val="en-US"/>
              </w:rPr>
              <w:t>Consum de energie</w:t>
            </w:r>
          </w:p>
        </w:tc>
      </w:tr>
      <w:tr w:rsidR="00CC6FEA" w:rsidRPr="00EB6191">
        <w:trPr>
          <w:cantSplit/>
          <w:trHeight w:hRule="exact" w:val="317"/>
        </w:trPr>
        <w:tc>
          <w:tcPr>
            <w:tcW w:w="4378" w:type="dxa"/>
            <w:vMerge/>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rPr>
                <w:rFonts w:ascii="Times New Roman" w:hAnsi="Times New Roman" w:cs="Times New Roman"/>
                <w:b/>
                <w:bCs/>
                <w:spacing w:val="-2"/>
                <w:lang w:val="en-US"/>
              </w:rPr>
            </w:pPr>
          </w:p>
        </w:tc>
        <w:tc>
          <w:tcPr>
            <w:tcW w:w="2293"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131"/>
              <w:rPr>
                <w:rFonts w:ascii="Times New Roman" w:hAnsi="Times New Roman" w:cs="Times New Roman"/>
                <w:spacing w:val="-2"/>
                <w:lang w:val="en-US"/>
              </w:rPr>
            </w:pPr>
            <w:r w:rsidRPr="00EB6191">
              <w:rPr>
                <w:rFonts w:ascii="Times New Roman" w:hAnsi="Times New Roman" w:cs="Times New Roman"/>
                <w:spacing w:val="-2"/>
                <w:lang w:val="en-US"/>
              </w:rPr>
              <w:t>Furnizată, MWh</w:t>
            </w:r>
          </w:p>
        </w:tc>
        <w:tc>
          <w:tcPr>
            <w:tcW w:w="242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131"/>
              <w:rPr>
                <w:rFonts w:ascii="Times New Roman" w:hAnsi="Times New Roman" w:cs="Times New Roman"/>
                <w:spacing w:val="-2"/>
                <w:lang w:val="en-US"/>
              </w:rPr>
            </w:pPr>
            <w:r w:rsidRPr="00EB6191">
              <w:rPr>
                <w:rFonts w:ascii="Times New Roman" w:hAnsi="Times New Roman" w:cs="Times New Roman"/>
                <w:spacing w:val="-2"/>
                <w:lang w:val="en-US"/>
              </w:rPr>
              <w:t>Primară, MWh</w:t>
            </w:r>
          </w:p>
        </w:tc>
      </w:tr>
      <w:tr w:rsidR="00CC6FEA" w:rsidRPr="00EB6191">
        <w:trPr>
          <w:trHeight w:hRule="exact" w:val="317"/>
        </w:trPr>
        <w:tc>
          <w:tcPr>
            <w:tcW w:w="437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Electricitate din reteaua publică</w:t>
            </w:r>
          </w:p>
        </w:tc>
        <w:tc>
          <w:tcPr>
            <w:tcW w:w="229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804 MWh/an</w:t>
            </w:r>
          </w:p>
        </w:tc>
        <w:tc>
          <w:tcPr>
            <w:tcW w:w="24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309"/>
        </w:trPr>
        <w:tc>
          <w:tcPr>
            <w:tcW w:w="437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Electricitate din altă sursâ*)</w:t>
            </w:r>
          </w:p>
        </w:tc>
        <w:tc>
          <w:tcPr>
            <w:tcW w:w="229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242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565"/>
        </w:trPr>
        <w:tc>
          <w:tcPr>
            <w:tcW w:w="437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8" w:lineRule="auto"/>
              <w:ind w:left="85"/>
              <w:rPr>
                <w:rFonts w:ascii="Times New Roman" w:hAnsi="Times New Roman" w:cs="Times New Roman"/>
                <w:spacing w:val="-2"/>
                <w:lang w:val="en-US"/>
              </w:rPr>
            </w:pPr>
            <w:r w:rsidRPr="00EB6191">
              <w:rPr>
                <w:rFonts w:ascii="Times New Roman" w:hAnsi="Times New Roman" w:cs="Times New Roman"/>
                <w:spacing w:val="-2"/>
                <w:lang w:val="en-US"/>
              </w:rPr>
              <w:t>Abur/apă fierbinte achizitionata si nu</w:t>
            </w:r>
          </w:p>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generată pe amplasament (a)*)</w:t>
            </w:r>
          </w:p>
        </w:tc>
        <w:tc>
          <w:tcPr>
            <w:tcW w:w="2293"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2427"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317"/>
        </w:trPr>
        <w:tc>
          <w:tcPr>
            <w:tcW w:w="437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Gaze (GPL)</w:t>
            </w:r>
          </w:p>
        </w:tc>
        <w:tc>
          <w:tcPr>
            <w:tcW w:w="2293"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10000 l/an</w:t>
            </w:r>
          </w:p>
        </w:tc>
        <w:tc>
          <w:tcPr>
            <w:tcW w:w="24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317"/>
        </w:trPr>
        <w:tc>
          <w:tcPr>
            <w:tcW w:w="43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Motorină</w:t>
            </w:r>
          </w:p>
        </w:tc>
        <w:tc>
          <w:tcPr>
            <w:tcW w:w="229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14,4 t/an</w:t>
            </w:r>
          </w:p>
        </w:tc>
        <w:tc>
          <w:tcPr>
            <w:tcW w:w="24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313"/>
        </w:trPr>
        <w:tc>
          <w:tcPr>
            <w:tcW w:w="437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Benzină</w:t>
            </w:r>
          </w:p>
        </w:tc>
        <w:tc>
          <w:tcPr>
            <w:tcW w:w="229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w:t>
            </w:r>
          </w:p>
        </w:tc>
        <w:tc>
          <w:tcPr>
            <w:tcW w:w="242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2185"/>
              <w:jc w:val="right"/>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321"/>
        </w:trPr>
        <w:tc>
          <w:tcPr>
            <w:tcW w:w="437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5"/>
              <w:rPr>
                <w:rFonts w:ascii="Times New Roman" w:hAnsi="Times New Roman" w:cs="Times New Roman"/>
                <w:spacing w:val="-2"/>
                <w:lang w:val="en-US"/>
              </w:rPr>
            </w:pPr>
            <w:r w:rsidRPr="00EB6191">
              <w:rPr>
                <w:rFonts w:ascii="Times New Roman" w:hAnsi="Times New Roman" w:cs="Times New Roman"/>
                <w:spacing w:val="-2"/>
                <w:lang w:val="en-US"/>
              </w:rPr>
              <w:t>Altele ( lemn în centrala termică</w:t>
            </w:r>
          </w:p>
        </w:tc>
        <w:tc>
          <w:tcPr>
            <w:tcW w:w="229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242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Times New Roman" w:hAnsi="Times New Roman" w:cs="Times New Roman"/>
                <w:spacing w:val="-2"/>
                <w:lang w:val="en-US"/>
              </w:rPr>
            </w:pPr>
          </w:p>
        </w:tc>
      </w:tr>
    </w:tbl>
    <w:p w:rsidR="00CC6FEA" w:rsidRPr="0085212B" w:rsidRDefault="00CC6FEA" w:rsidP="00376947">
      <w:pPr>
        <w:widowControl w:val="0"/>
        <w:autoSpaceDE w:val="0"/>
        <w:autoSpaceDN w:val="0"/>
        <w:spacing w:before="36" w:after="0" w:line="360" w:lineRule="auto"/>
        <w:ind w:left="360"/>
        <w:rPr>
          <w:rFonts w:ascii="Arial" w:hAnsi="Arial" w:cs="Arial"/>
          <w:sz w:val="18"/>
          <w:szCs w:val="18"/>
          <w:lang w:val="en-US"/>
        </w:rPr>
      </w:pPr>
      <w:r w:rsidRPr="00376947">
        <w:rPr>
          <w:rFonts w:ascii="Times New Roman" w:hAnsi="Times New Roman" w:cs="Times New Roman"/>
          <w:sz w:val="18"/>
          <w:szCs w:val="18"/>
          <w:lang w:val="en-US"/>
        </w:rPr>
        <w:t>*) Specificati sursa şi factorul de conversie de la energia furnizată la cea primară</w:t>
      </w:r>
      <w:r w:rsidRPr="0085212B">
        <w:rPr>
          <w:rFonts w:ascii="Arial" w:hAnsi="Arial" w:cs="Arial"/>
          <w:sz w:val="18"/>
          <w:szCs w:val="18"/>
          <w:lang w:val="en-US"/>
        </w:rPr>
        <w:t>.</w:t>
      </w:r>
    </w:p>
    <w:p w:rsidR="00CC6FEA" w:rsidRPr="00376947" w:rsidRDefault="00CC6FEA" w:rsidP="00376947">
      <w:pPr>
        <w:widowControl w:val="0"/>
        <w:autoSpaceDE w:val="0"/>
        <w:autoSpaceDN w:val="0"/>
        <w:spacing w:before="540" w:after="0" w:line="290"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76947">
        <w:rPr>
          <w:rFonts w:ascii="Times New Roman" w:hAnsi="Times New Roman" w:cs="Times New Roman"/>
          <w:b/>
          <w:bCs/>
          <w:sz w:val="27"/>
          <w:szCs w:val="27"/>
          <w:lang w:val="en-US"/>
        </w:rPr>
        <w:t>.1.2</w:t>
      </w:r>
      <w:r w:rsidRPr="00376947">
        <w:rPr>
          <w:rFonts w:ascii="Times New Roman" w:hAnsi="Times New Roman" w:cs="Times New Roman"/>
          <w:sz w:val="27"/>
          <w:szCs w:val="27"/>
          <w:lang w:val="en-US"/>
        </w:rPr>
        <w:t xml:space="preserve">. </w:t>
      </w:r>
      <w:r w:rsidRPr="00376947">
        <w:rPr>
          <w:rFonts w:ascii="Times New Roman" w:hAnsi="Times New Roman" w:cs="Times New Roman"/>
          <w:b/>
          <w:bCs/>
          <w:sz w:val="27"/>
          <w:szCs w:val="27"/>
          <w:lang w:val="en-US"/>
        </w:rPr>
        <w:t>Intretinere</w:t>
      </w:r>
    </w:p>
    <w:tbl>
      <w:tblPr>
        <w:tblW w:w="10220" w:type="dxa"/>
        <w:jc w:val="center"/>
        <w:tblLayout w:type="fixed"/>
        <w:tblCellMar>
          <w:left w:w="0" w:type="dxa"/>
          <w:right w:w="0" w:type="dxa"/>
        </w:tblCellMar>
        <w:tblLook w:val="0000" w:firstRow="0" w:lastRow="0" w:firstColumn="0" w:lastColumn="0" w:noHBand="0" w:noVBand="0"/>
      </w:tblPr>
      <w:tblGrid>
        <w:gridCol w:w="4018"/>
        <w:gridCol w:w="1026"/>
        <w:gridCol w:w="1235"/>
        <w:gridCol w:w="3941"/>
      </w:tblGrid>
      <w:tr w:rsidR="00CC6FEA" w:rsidRPr="00EB6191">
        <w:trPr>
          <w:trHeight w:hRule="exact" w:val="1321"/>
          <w:jc w:val="center"/>
        </w:trPr>
        <w:tc>
          <w:tcPr>
            <w:tcW w:w="4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4"/>
              <w:rPr>
                <w:rFonts w:ascii="Times New Roman" w:hAnsi="Times New Roman" w:cs="Times New Roman"/>
                <w:b/>
                <w:bCs/>
                <w:spacing w:val="-2"/>
                <w:lang w:val="en-US"/>
              </w:rPr>
            </w:pPr>
            <w:r w:rsidRPr="00EB6191">
              <w:rPr>
                <w:rFonts w:ascii="Times New Roman" w:hAnsi="Times New Roman" w:cs="Times New Roman"/>
                <w:b/>
                <w:bCs/>
                <w:spacing w:val="-2"/>
                <w:lang w:val="en-US"/>
              </w:rPr>
              <w:t>Există măsuri documentate de</w:t>
            </w:r>
          </w:p>
          <w:p w:rsidR="00CC6FEA" w:rsidRPr="00EB6191" w:rsidRDefault="00CC6FEA" w:rsidP="003418F9">
            <w:pPr>
              <w:widowControl w:val="0"/>
              <w:autoSpaceDE w:val="0"/>
              <w:autoSpaceDN w:val="0"/>
              <w:spacing w:after="0" w:line="240" w:lineRule="auto"/>
              <w:ind w:left="74"/>
              <w:rPr>
                <w:rFonts w:ascii="Times New Roman" w:hAnsi="Times New Roman" w:cs="Times New Roman"/>
                <w:b/>
                <w:bCs/>
                <w:spacing w:val="-2"/>
                <w:lang w:val="en-US"/>
              </w:rPr>
            </w:pPr>
            <w:r w:rsidRPr="00EB6191">
              <w:rPr>
                <w:rFonts w:ascii="Times New Roman" w:hAnsi="Times New Roman" w:cs="Times New Roman"/>
                <w:b/>
                <w:bCs/>
                <w:spacing w:val="-2"/>
                <w:lang w:val="en-US"/>
              </w:rPr>
              <w:t>functionare, întretinere şi</w:t>
            </w:r>
          </w:p>
          <w:p w:rsidR="00CC6FEA" w:rsidRPr="00EB6191" w:rsidRDefault="00CC6FEA" w:rsidP="003418F9">
            <w:pPr>
              <w:widowControl w:val="0"/>
              <w:autoSpaceDE w:val="0"/>
              <w:autoSpaceDN w:val="0"/>
              <w:spacing w:after="0" w:line="240" w:lineRule="auto"/>
              <w:ind w:left="74"/>
              <w:rPr>
                <w:rFonts w:ascii="Times New Roman" w:hAnsi="Times New Roman" w:cs="Times New Roman"/>
                <w:b/>
                <w:bCs/>
                <w:spacing w:val="-2"/>
                <w:lang w:val="en-US"/>
              </w:rPr>
            </w:pPr>
            <w:r w:rsidRPr="00EB6191">
              <w:rPr>
                <w:rFonts w:ascii="Times New Roman" w:hAnsi="Times New Roman" w:cs="Times New Roman"/>
                <w:b/>
                <w:bCs/>
                <w:spacing w:val="-2"/>
                <w:lang w:val="en-US"/>
              </w:rPr>
              <w:t>gospodărire a energiei pentru</w:t>
            </w:r>
          </w:p>
          <w:p w:rsidR="00CC6FEA" w:rsidRPr="00EB6191" w:rsidRDefault="00CC6FEA" w:rsidP="003418F9">
            <w:pPr>
              <w:widowControl w:val="0"/>
              <w:autoSpaceDE w:val="0"/>
              <w:autoSpaceDN w:val="0"/>
              <w:spacing w:after="0" w:line="240" w:lineRule="auto"/>
              <w:ind w:left="74"/>
              <w:rPr>
                <w:rFonts w:ascii="Times New Roman" w:hAnsi="Times New Roman" w:cs="Times New Roman"/>
                <w:b/>
                <w:bCs/>
                <w:spacing w:val="-2"/>
                <w:lang w:val="en-US"/>
              </w:rPr>
            </w:pPr>
            <w:r w:rsidRPr="00EB6191">
              <w:rPr>
                <w:rFonts w:ascii="Times New Roman" w:hAnsi="Times New Roman" w:cs="Times New Roman"/>
                <w:b/>
                <w:bCs/>
                <w:spacing w:val="-2"/>
                <w:lang w:val="en-US"/>
              </w:rPr>
              <w:t>următoarele componente?</w:t>
            </w:r>
          </w:p>
          <w:p w:rsidR="00CC6FEA" w:rsidRPr="00EB6191" w:rsidRDefault="00CC6FEA" w:rsidP="003418F9">
            <w:pPr>
              <w:widowControl w:val="0"/>
              <w:autoSpaceDE w:val="0"/>
              <w:autoSpaceDN w:val="0"/>
              <w:spacing w:before="36" w:after="0" w:line="240" w:lineRule="auto"/>
              <w:ind w:left="74"/>
              <w:rPr>
                <w:rFonts w:ascii="Times New Roman" w:hAnsi="Times New Roman" w:cs="Times New Roman"/>
                <w:b/>
                <w:bCs/>
                <w:spacing w:val="-2"/>
                <w:lang w:val="en-US"/>
              </w:rPr>
            </w:pPr>
            <w:r w:rsidRPr="00EB6191">
              <w:rPr>
                <w:rFonts w:ascii="Times New Roman" w:hAnsi="Times New Roman" w:cs="Times New Roman"/>
                <w:b/>
                <w:bCs/>
                <w:spacing w:val="-2"/>
                <w:lang w:val="en-US"/>
              </w:rPr>
              <w:t>(acolo unde este relevant):</w:t>
            </w:r>
          </w:p>
        </w:tc>
        <w:tc>
          <w:tcPr>
            <w:tcW w:w="102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Da/Nu</w:t>
            </w: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Nu este</w:t>
            </w:r>
          </w:p>
          <w:p w:rsidR="00CC6FEA" w:rsidRPr="00EB6191" w:rsidRDefault="00CC6FEA" w:rsidP="003418F9">
            <w:pPr>
              <w:widowControl w:val="0"/>
              <w:autoSpaceDE w:val="0"/>
              <w:autoSpaceDN w:val="0"/>
              <w:spacing w:before="36" w:after="0"/>
              <w:ind w:left="63"/>
              <w:rPr>
                <w:rFonts w:ascii="Times New Roman" w:hAnsi="Times New Roman" w:cs="Times New Roman"/>
                <w:b/>
                <w:bCs/>
                <w:spacing w:val="-2"/>
                <w:lang w:val="en-US"/>
              </w:rPr>
            </w:pPr>
            <w:r w:rsidRPr="00EB6191">
              <w:rPr>
                <w:rFonts w:ascii="Times New Roman" w:hAnsi="Times New Roman" w:cs="Times New Roman"/>
                <w:b/>
                <w:bCs/>
                <w:spacing w:val="-2"/>
                <w:lang w:val="en-US"/>
              </w:rPr>
              <w:t>relevant</w:t>
            </w:r>
          </w:p>
        </w:tc>
        <w:tc>
          <w:tcPr>
            <w:tcW w:w="3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Informatii suplimentare</w:t>
            </w:r>
          </w:p>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(documentele de referintâ,</w:t>
            </w:r>
          </w:p>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termenele la care măsurile vor fl</w:t>
            </w:r>
          </w:p>
          <w:p w:rsidR="00CC6FEA" w:rsidRPr="00EB6191" w:rsidRDefault="00CC6FEA" w:rsidP="003418F9">
            <w:pPr>
              <w:widowControl w:val="0"/>
              <w:autoSpaceDE w:val="0"/>
              <w:autoSpaceDN w:val="0"/>
              <w:spacing w:after="0" w:line="283"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implementate sau motivul pentru</w:t>
            </w:r>
          </w:p>
          <w:p w:rsidR="00CC6FEA" w:rsidRPr="00EB6191" w:rsidRDefault="00CC6FEA" w:rsidP="003418F9">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care nu sunt relevante/aplicabile)</w:t>
            </w:r>
          </w:p>
        </w:tc>
      </w:tr>
      <w:tr w:rsidR="00CC6FEA" w:rsidRPr="00EB6191">
        <w:trPr>
          <w:trHeight w:hRule="exact" w:val="317"/>
          <w:jc w:val="center"/>
        </w:trPr>
        <w:tc>
          <w:tcPr>
            <w:tcW w:w="4018"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74"/>
              <w:rPr>
                <w:rFonts w:ascii="Times New Roman" w:hAnsi="Times New Roman" w:cs="Times New Roman"/>
                <w:spacing w:val="-2"/>
                <w:lang w:val="en-US"/>
              </w:rPr>
            </w:pPr>
            <w:r w:rsidRPr="00EB6191">
              <w:rPr>
                <w:rFonts w:ascii="Times New Roman" w:hAnsi="Times New Roman" w:cs="Times New Roman"/>
                <w:spacing w:val="-2"/>
                <w:lang w:val="en-US"/>
              </w:rPr>
              <w:t>Microclimatul în fermă</w:t>
            </w:r>
          </w:p>
        </w:tc>
        <w:tc>
          <w:tcPr>
            <w:tcW w:w="1026"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p>
        </w:tc>
        <w:tc>
          <w:tcPr>
            <w:tcW w:w="3941"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este asigurat</w:t>
            </w:r>
          </w:p>
        </w:tc>
      </w:tr>
      <w:tr w:rsidR="00CC6FEA" w:rsidRPr="00EB6191">
        <w:trPr>
          <w:trHeight w:hRule="exact" w:val="814"/>
          <w:jc w:val="center"/>
        </w:trPr>
        <w:tc>
          <w:tcPr>
            <w:tcW w:w="401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80" w:lineRule="auto"/>
              <w:ind w:left="74"/>
              <w:rPr>
                <w:rFonts w:ascii="Times New Roman" w:hAnsi="Times New Roman" w:cs="Times New Roman"/>
                <w:spacing w:val="-2"/>
                <w:lang w:val="en-US"/>
              </w:rPr>
            </w:pPr>
            <w:r w:rsidRPr="00EB6191">
              <w:rPr>
                <w:rFonts w:ascii="Times New Roman" w:hAnsi="Times New Roman" w:cs="Times New Roman"/>
                <w:spacing w:val="-2"/>
                <w:lang w:val="en-US"/>
              </w:rPr>
              <w:t>Funclionarea motoarelor si</w:t>
            </w:r>
          </w:p>
          <w:p w:rsidR="00CC6FEA" w:rsidRPr="00EB6191" w:rsidRDefault="00CC6FEA" w:rsidP="003418F9">
            <w:pPr>
              <w:widowControl w:val="0"/>
              <w:autoSpaceDE w:val="0"/>
              <w:autoSpaceDN w:val="0"/>
              <w:spacing w:after="0" w:line="264" w:lineRule="auto"/>
              <w:ind w:left="74"/>
              <w:rPr>
                <w:rFonts w:ascii="Times New Roman" w:hAnsi="Times New Roman" w:cs="Times New Roman"/>
                <w:spacing w:val="-2"/>
                <w:lang w:val="en-US"/>
              </w:rPr>
            </w:pPr>
            <w:r w:rsidRPr="00EB6191">
              <w:rPr>
                <w:rFonts w:ascii="Times New Roman" w:hAnsi="Times New Roman" w:cs="Times New Roman"/>
                <w:spacing w:val="-2"/>
                <w:lang w:val="en-US"/>
              </w:rPr>
              <w:t>mecanismelor de antrenare</w:t>
            </w:r>
          </w:p>
        </w:tc>
        <w:tc>
          <w:tcPr>
            <w:tcW w:w="102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p>
        </w:tc>
        <w:tc>
          <w:tcPr>
            <w:tcW w:w="3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Cu ocazia opririlor se verifică şi</w:t>
            </w:r>
          </w:p>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functionarea motoarelor şi a</w:t>
            </w:r>
          </w:p>
          <w:p w:rsidR="00CC6FEA" w:rsidRPr="00EB6191" w:rsidRDefault="00CC6FEA" w:rsidP="003418F9">
            <w:pPr>
              <w:widowControl w:val="0"/>
              <w:autoSpaceDE w:val="0"/>
              <w:autoSpaceDN w:val="0"/>
              <w:spacing w:before="36"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sistemelor de antrenare.</w:t>
            </w:r>
          </w:p>
        </w:tc>
      </w:tr>
      <w:tr w:rsidR="00CC6FEA" w:rsidRPr="00EB6191">
        <w:trPr>
          <w:trHeight w:hRule="exact" w:val="561"/>
          <w:jc w:val="center"/>
        </w:trPr>
        <w:tc>
          <w:tcPr>
            <w:tcW w:w="4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78" w:lineRule="auto"/>
              <w:ind w:left="74"/>
              <w:rPr>
                <w:rFonts w:ascii="Times New Roman" w:hAnsi="Times New Roman" w:cs="Times New Roman"/>
                <w:spacing w:val="-2"/>
                <w:lang w:val="en-US"/>
              </w:rPr>
            </w:pPr>
            <w:r w:rsidRPr="00EB6191">
              <w:rPr>
                <w:rFonts w:ascii="Times New Roman" w:hAnsi="Times New Roman" w:cs="Times New Roman"/>
                <w:spacing w:val="-2"/>
                <w:lang w:val="en-US"/>
              </w:rPr>
              <w:t>Sisteme de gaze comprimate (scurgeri,</w:t>
            </w:r>
          </w:p>
          <w:p w:rsidR="00CC6FEA" w:rsidRPr="00EB6191" w:rsidRDefault="00CC6FEA" w:rsidP="003418F9">
            <w:pPr>
              <w:widowControl w:val="0"/>
              <w:autoSpaceDE w:val="0"/>
              <w:autoSpaceDN w:val="0"/>
              <w:spacing w:after="0" w:line="240" w:lineRule="auto"/>
              <w:ind w:left="74"/>
              <w:rPr>
                <w:rFonts w:ascii="Times New Roman" w:hAnsi="Times New Roman" w:cs="Times New Roman"/>
                <w:spacing w:val="-2"/>
                <w:lang w:val="en-US"/>
              </w:rPr>
            </w:pPr>
            <w:r w:rsidRPr="00EB6191">
              <w:rPr>
                <w:rFonts w:ascii="Times New Roman" w:hAnsi="Times New Roman" w:cs="Times New Roman"/>
                <w:spacing w:val="-2"/>
                <w:lang w:val="en-US"/>
              </w:rPr>
              <w:t>proceduri de utilizare);</w:t>
            </w:r>
          </w:p>
        </w:tc>
        <w:tc>
          <w:tcPr>
            <w:tcW w:w="102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x</w:t>
            </w:r>
          </w:p>
        </w:tc>
        <w:tc>
          <w:tcPr>
            <w:tcW w:w="394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r w:rsidR="00CC6FEA" w:rsidRPr="00EB6191">
        <w:trPr>
          <w:trHeight w:hRule="exact" w:val="565"/>
          <w:jc w:val="center"/>
        </w:trPr>
        <w:tc>
          <w:tcPr>
            <w:tcW w:w="4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83" w:lineRule="auto"/>
              <w:ind w:left="74"/>
              <w:rPr>
                <w:rFonts w:ascii="Times New Roman" w:hAnsi="Times New Roman" w:cs="Times New Roman"/>
                <w:spacing w:val="-2"/>
                <w:lang w:val="en-US"/>
              </w:rPr>
            </w:pPr>
            <w:r w:rsidRPr="00EB6191">
              <w:rPr>
                <w:rFonts w:ascii="Times New Roman" w:hAnsi="Times New Roman" w:cs="Times New Roman"/>
                <w:spacing w:val="-2"/>
                <w:lang w:val="en-US"/>
              </w:rPr>
              <w:t>Sisteme de distributie a aburului</w:t>
            </w:r>
          </w:p>
          <w:p w:rsidR="00CC6FEA" w:rsidRPr="00EB6191" w:rsidRDefault="00CC6FEA" w:rsidP="003418F9">
            <w:pPr>
              <w:widowControl w:val="0"/>
              <w:autoSpaceDE w:val="0"/>
              <w:autoSpaceDN w:val="0"/>
              <w:spacing w:after="0" w:line="240" w:lineRule="auto"/>
              <w:ind w:left="74"/>
              <w:rPr>
                <w:rFonts w:ascii="Times New Roman" w:hAnsi="Times New Roman" w:cs="Times New Roman"/>
                <w:spacing w:val="-2"/>
                <w:lang w:val="en-US"/>
              </w:rPr>
            </w:pPr>
            <w:r w:rsidRPr="00EB6191">
              <w:rPr>
                <w:rFonts w:ascii="Times New Roman" w:hAnsi="Times New Roman" w:cs="Times New Roman"/>
                <w:spacing w:val="-2"/>
                <w:lang w:val="en-US"/>
              </w:rPr>
              <w:t>(scurgeri, izolalii);</w:t>
            </w:r>
          </w:p>
        </w:tc>
        <w:tc>
          <w:tcPr>
            <w:tcW w:w="102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x</w:t>
            </w:r>
          </w:p>
        </w:tc>
        <w:tc>
          <w:tcPr>
            <w:tcW w:w="394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r w:rsidR="00CC6FEA" w:rsidRPr="00EB6191">
        <w:trPr>
          <w:trHeight w:hRule="exact" w:val="814"/>
          <w:jc w:val="center"/>
        </w:trPr>
        <w:tc>
          <w:tcPr>
            <w:tcW w:w="401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83" w:lineRule="auto"/>
              <w:ind w:left="74"/>
              <w:rPr>
                <w:rFonts w:ascii="Times New Roman" w:hAnsi="Times New Roman" w:cs="Times New Roman"/>
                <w:spacing w:val="-2"/>
                <w:lang w:val="en-US"/>
              </w:rPr>
            </w:pPr>
            <w:r w:rsidRPr="00EB6191">
              <w:rPr>
                <w:rFonts w:ascii="Times New Roman" w:hAnsi="Times New Roman" w:cs="Times New Roman"/>
                <w:spacing w:val="-2"/>
                <w:lang w:val="en-US"/>
              </w:rPr>
              <w:t>Sisteme de încalzire a spatiilor şi de</w:t>
            </w:r>
          </w:p>
          <w:p w:rsidR="00CC6FEA" w:rsidRPr="00EB6191" w:rsidRDefault="00CC6FEA" w:rsidP="003418F9">
            <w:pPr>
              <w:widowControl w:val="0"/>
              <w:autoSpaceDE w:val="0"/>
              <w:autoSpaceDN w:val="0"/>
              <w:spacing w:after="0" w:line="297" w:lineRule="auto"/>
              <w:ind w:left="74"/>
              <w:rPr>
                <w:rFonts w:ascii="Times New Roman" w:hAnsi="Times New Roman" w:cs="Times New Roman"/>
                <w:spacing w:val="-2"/>
                <w:lang w:val="en-US"/>
              </w:rPr>
            </w:pPr>
            <w:r w:rsidRPr="00EB6191">
              <w:rPr>
                <w:rFonts w:ascii="Times New Roman" w:hAnsi="Times New Roman" w:cs="Times New Roman"/>
                <w:spacing w:val="-2"/>
                <w:lang w:val="en-US"/>
              </w:rPr>
              <w:t>furnizare a apei calde;</w:t>
            </w:r>
          </w:p>
        </w:tc>
        <w:tc>
          <w:tcPr>
            <w:tcW w:w="102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p>
        </w:tc>
        <w:tc>
          <w:tcPr>
            <w:tcW w:w="3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tabs>
                <w:tab w:val="left" w:pos="3753"/>
              </w:tabs>
              <w:autoSpaceDE w:val="0"/>
              <w:autoSpaceDN w:val="0"/>
              <w:spacing w:after="0" w:line="300" w:lineRule="auto"/>
              <w:ind w:left="59"/>
              <w:rPr>
                <w:rFonts w:ascii="Times New Roman" w:hAnsi="Times New Roman" w:cs="Times New Roman"/>
                <w:spacing w:val="-2"/>
                <w:lang w:val="en-US"/>
              </w:rPr>
            </w:pPr>
            <w:r w:rsidRPr="00EB6191">
              <w:rPr>
                <w:rFonts w:ascii="Times New Roman" w:hAnsi="Times New Roman" w:cs="Times New Roman"/>
                <w:spacing w:val="-2"/>
                <w:lang w:val="en-US"/>
              </w:rPr>
              <w:t>Se urmăreşte corelarea functionârii</w:t>
            </w:r>
            <w:r w:rsidRPr="00EB6191">
              <w:rPr>
                <w:rFonts w:ascii="Times New Roman" w:hAnsi="Times New Roman" w:cs="Times New Roman"/>
                <w:spacing w:val="-2"/>
                <w:lang w:val="en-US"/>
              </w:rPr>
              <w:tab/>
              <w:t>~</w:t>
            </w:r>
          </w:p>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sistemelor de încâlzire cu temperatura</w:t>
            </w:r>
          </w:p>
          <w:p w:rsidR="00CC6FEA" w:rsidRPr="00EB6191" w:rsidRDefault="00CC6FEA" w:rsidP="003418F9">
            <w:pPr>
              <w:widowControl w:val="0"/>
              <w:autoSpaceDE w:val="0"/>
              <w:autoSpaceDN w:val="0"/>
              <w:spacing w:after="0" w:line="228" w:lineRule="auto"/>
              <w:ind w:left="59"/>
              <w:rPr>
                <w:rFonts w:ascii="Times New Roman" w:hAnsi="Times New Roman" w:cs="Times New Roman"/>
                <w:spacing w:val="-2"/>
                <w:lang w:val="en-US"/>
              </w:rPr>
            </w:pPr>
            <w:r w:rsidRPr="00EB6191">
              <w:rPr>
                <w:rFonts w:ascii="Times New Roman" w:hAnsi="Times New Roman" w:cs="Times New Roman"/>
                <w:spacing w:val="-2"/>
                <w:lang w:val="en-US"/>
              </w:rPr>
              <w:t>impusă de vârsta porcilor</w:t>
            </w:r>
          </w:p>
        </w:tc>
      </w:tr>
      <w:tr w:rsidR="00CC6FEA" w:rsidRPr="00EB6191">
        <w:trPr>
          <w:trHeight w:hRule="exact" w:val="1062"/>
          <w:jc w:val="center"/>
        </w:trPr>
        <w:tc>
          <w:tcPr>
            <w:tcW w:w="401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80" w:lineRule="auto"/>
              <w:ind w:left="74"/>
              <w:rPr>
                <w:rFonts w:ascii="Times New Roman" w:hAnsi="Times New Roman" w:cs="Times New Roman"/>
                <w:spacing w:val="-2"/>
                <w:lang w:val="en-US"/>
              </w:rPr>
            </w:pPr>
            <w:r w:rsidRPr="00EB6191">
              <w:rPr>
                <w:rFonts w:ascii="Times New Roman" w:hAnsi="Times New Roman" w:cs="Times New Roman"/>
                <w:spacing w:val="-2"/>
                <w:lang w:val="en-US"/>
              </w:rPr>
              <w:lastRenderedPageBreak/>
              <w:t>Lubrifiere pentru evitarea pierderilor</w:t>
            </w:r>
          </w:p>
          <w:p w:rsidR="00CC6FEA" w:rsidRPr="00EB6191" w:rsidRDefault="00CC6FEA" w:rsidP="003418F9">
            <w:pPr>
              <w:widowControl w:val="0"/>
              <w:autoSpaceDE w:val="0"/>
              <w:autoSpaceDN w:val="0"/>
              <w:spacing w:after="0" w:line="297" w:lineRule="auto"/>
              <w:ind w:left="74"/>
              <w:rPr>
                <w:rFonts w:ascii="Times New Roman" w:hAnsi="Times New Roman" w:cs="Times New Roman"/>
                <w:spacing w:val="-2"/>
                <w:lang w:val="en-US"/>
              </w:rPr>
            </w:pPr>
            <w:r w:rsidRPr="00EB6191">
              <w:rPr>
                <w:rFonts w:ascii="Times New Roman" w:hAnsi="Times New Roman" w:cs="Times New Roman"/>
                <w:spacing w:val="-2"/>
                <w:lang w:val="en-US"/>
              </w:rPr>
              <w:t>prin frecare;</w:t>
            </w:r>
          </w:p>
        </w:tc>
        <w:tc>
          <w:tcPr>
            <w:tcW w:w="1026"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p>
        </w:tc>
        <w:tc>
          <w:tcPr>
            <w:tcW w:w="3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Cu ocazia opririlor se verifică şi</w:t>
            </w:r>
          </w:p>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functionarea organelor în mişcare</w:t>
            </w:r>
          </w:p>
          <w:p w:rsidR="00CC6FEA" w:rsidRPr="00EB6191" w:rsidRDefault="00CC6FEA" w:rsidP="003418F9">
            <w:pPr>
              <w:widowControl w:val="0"/>
              <w:autoSpaceDE w:val="0"/>
              <w:autoSpaceDN w:val="0"/>
              <w:spacing w:after="0"/>
              <w:ind w:left="59"/>
              <w:rPr>
                <w:rFonts w:ascii="Times New Roman" w:hAnsi="Times New Roman" w:cs="Times New Roman"/>
                <w:spacing w:val="-2"/>
                <w:lang w:val="en-US"/>
              </w:rPr>
            </w:pPr>
            <w:r w:rsidRPr="00EB6191">
              <w:rPr>
                <w:rFonts w:ascii="Times New Roman" w:hAnsi="Times New Roman" w:cs="Times New Roman"/>
                <w:spacing w:val="-2"/>
                <w:lang w:val="en-US"/>
              </w:rPr>
              <w:t>şi se fac gresările şi lubrifierile</w:t>
            </w:r>
          </w:p>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necesare</w:t>
            </w:r>
          </w:p>
        </w:tc>
      </w:tr>
      <w:tr w:rsidR="00CC6FEA" w:rsidRPr="00EB6191">
        <w:trPr>
          <w:trHeight w:hRule="exact" w:val="814"/>
          <w:jc w:val="center"/>
        </w:trPr>
        <w:tc>
          <w:tcPr>
            <w:tcW w:w="401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ind w:left="74"/>
              <w:rPr>
                <w:rFonts w:ascii="Times New Roman" w:hAnsi="Times New Roman" w:cs="Times New Roman"/>
                <w:spacing w:val="-2"/>
                <w:lang w:val="en-US"/>
              </w:rPr>
            </w:pPr>
            <w:r w:rsidRPr="00EB6191">
              <w:rPr>
                <w:rFonts w:ascii="Times New Roman" w:hAnsi="Times New Roman" w:cs="Times New Roman"/>
                <w:spacing w:val="-2"/>
                <w:lang w:val="en-US"/>
              </w:rPr>
              <w:t>intretinerea centralelor termice de ex.</w:t>
            </w:r>
          </w:p>
          <w:p w:rsidR="00CC6FEA" w:rsidRPr="00EB6191" w:rsidRDefault="00CC6FEA" w:rsidP="003418F9">
            <w:pPr>
              <w:widowControl w:val="0"/>
              <w:autoSpaceDE w:val="0"/>
              <w:autoSpaceDN w:val="0"/>
              <w:spacing w:after="0" w:line="297" w:lineRule="auto"/>
              <w:ind w:left="74"/>
              <w:rPr>
                <w:rFonts w:ascii="Times New Roman" w:hAnsi="Times New Roman" w:cs="Times New Roman"/>
                <w:spacing w:val="-2"/>
                <w:lang w:val="en-US"/>
              </w:rPr>
            </w:pPr>
            <w:r w:rsidRPr="00EB6191">
              <w:rPr>
                <w:rFonts w:ascii="Times New Roman" w:hAnsi="Times New Roman" w:cs="Times New Roman"/>
                <w:spacing w:val="-2"/>
                <w:lang w:val="en-US"/>
              </w:rPr>
              <w:t>optimizarea excesului de aer;</w:t>
            </w:r>
          </w:p>
        </w:tc>
        <w:tc>
          <w:tcPr>
            <w:tcW w:w="102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x</w:t>
            </w:r>
          </w:p>
        </w:tc>
        <w:tc>
          <w:tcPr>
            <w:tcW w:w="39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Se face verificarea ISCIR, la 2 ani,</w:t>
            </w:r>
          </w:p>
          <w:p w:rsidR="00CC6FEA" w:rsidRPr="00EB6191" w:rsidRDefault="00CC6FEA" w:rsidP="003418F9">
            <w:pPr>
              <w:widowControl w:val="0"/>
              <w:autoSpaceDE w:val="0"/>
              <w:autoSpaceDN w:val="0"/>
              <w:spacing w:after="0" w:line="264" w:lineRule="auto"/>
              <w:ind w:left="59"/>
              <w:rPr>
                <w:rFonts w:ascii="Times New Roman" w:hAnsi="Times New Roman" w:cs="Times New Roman"/>
                <w:spacing w:val="-2"/>
                <w:lang w:val="en-US"/>
              </w:rPr>
            </w:pPr>
            <w:r w:rsidRPr="00EB6191">
              <w:rPr>
                <w:rFonts w:ascii="Times New Roman" w:hAnsi="Times New Roman" w:cs="Times New Roman"/>
                <w:spacing w:val="-2"/>
                <w:lang w:val="en-US"/>
              </w:rPr>
              <w:t>a centralelor termice, conform</w:t>
            </w:r>
          </w:p>
          <w:p w:rsidR="00CC6FEA" w:rsidRPr="00EB6191" w:rsidRDefault="00CC6FEA" w:rsidP="003418F9">
            <w:pPr>
              <w:widowControl w:val="0"/>
              <w:tabs>
                <w:tab w:val="left" w:pos="1269"/>
              </w:tabs>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 xml:space="preserve">legislaliei </w:t>
            </w:r>
            <w:r w:rsidRPr="00EB6191">
              <w:rPr>
                <w:rFonts w:ascii="Times New Roman" w:hAnsi="Times New Roman" w:cs="Times New Roman"/>
                <w:spacing w:val="-2"/>
                <w:lang w:val="en-US"/>
              </w:rPr>
              <w:tab/>
              <w:t xml:space="preserve">vigoare. </w:t>
            </w:r>
          </w:p>
        </w:tc>
      </w:tr>
      <w:tr w:rsidR="00CC6FEA" w:rsidRPr="00EB6191">
        <w:trPr>
          <w:trHeight w:hRule="exact" w:val="518"/>
          <w:jc w:val="center"/>
        </w:trPr>
        <w:tc>
          <w:tcPr>
            <w:tcW w:w="4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4"/>
              <w:rPr>
                <w:rFonts w:ascii="Times New Roman" w:hAnsi="Times New Roman" w:cs="Times New Roman"/>
                <w:spacing w:val="-2"/>
                <w:lang w:val="en-US"/>
              </w:rPr>
            </w:pPr>
            <w:r w:rsidRPr="00EB6191">
              <w:rPr>
                <w:rFonts w:ascii="Times New Roman" w:hAnsi="Times New Roman" w:cs="Times New Roman"/>
                <w:spacing w:val="-2"/>
                <w:lang w:val="en-US"/>
              </w:rPr>
              <w:t>Alte forme de întretinere relevante</w:t>
            </w:r>
          </w:p>
          <w:p w:rsidR="00CC6FEA" w:rsidRPr="00EB6191" w:rsidRDefault="00CC6FEA" w:rsidP="003418F9">
            <w:pPr>
              <w:widowControl w:val="0"/>
              <w:autoSpaceDE w:val="0"/>
              <w:autoSpaceDN w:val="0"/>
              <w:spacing w:after="0" w:line="240" w:lineRule="auto"/>
              <w:ind w:left="74"/>
              <w:rPr>
                <w:rFonts w:ascii="Times New Roman" w:hAnsi="Times New Roman" w:cs="Times New Roman"/>
                <w:spacing w:val="-2"/>
                <w:lang w:val="en-US"/>
              </w:rPr>
            </w:pPr>
            <w:r w:rsidRPr="00EB6191">
              <w:rPr>
                <w:rFonts w:ascii="Times New Roman" w:hAnsi="Times New Roman" w:cs="Times New Roman"/>
                <w:spacing w:val="-2"/>
                <w:lang w:val="en-US"/>
              </w:rPr>
              <w:t>pentru activitâlilei din instala(ie.</w:t>
            </w:r>
          </w:p>
        </w:tc>
        <w:tc>
          <w:tcPr>
            <w:tcW w:w="102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x</w:t>
            </w:r>
          </w:p>
        </w:tc>
        <w:tc>
          <w:tcPr>
            <w:tcW w:w="394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1119"/>
              <w:jc w:val="right"/>
              <w:rPr>
                <w:rFonts w:ascii="Times New Roman" w:hAnsi="Times New Roman" w:cs="Times New Roman"/>
                <w:sz w:val="8"/>
                <w:szCs w:val="8"/>
                <w:lang w:val="en-US"/>
              </w:rPr>
            </w:pPr>
          </w:p>
        </w:tc>
      </w:tr>
    </w:tbl>
    <w:p w:rsidR="00CC6FEA" w:rsidRDefault="00CC6FEA" w:rsidP="00376947">
      <w:pPr>
        <w:widowControl w:val="0"/>
        <w:autoSpaceDE w:val="0"/>
        <w:autoSpaceDN w:val="0"/>
        <w:spacing w:after="0" w:line="211" w:lineRule="auto"/>
        <w:ind w:left="360"/>
        <w:rPr>
          <w:rFonts w:ascii="Tahoma" w:hAnsi="Tahoma" w:cs="Tahoma"/>
          <w:b/>
          <w:bCs/>
          <w:lang w:val="en-US"/>
        </w:rPr>
      </w:pPr>
    </w:p>
    <w:p w:rsidR="00CC6FEA" w:rsidRPr="00376947" w:rsidRDefault="00CC6FEA" w:rsidP="00376947">
      <w:pPr>
        <w:widowControl w:val="0"/>
        <w:autoSpaceDE w:val="0"/>
        <w:autoSpaceDN w:val="0"/>
        <w:spacing w:after="0" w:line="211"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76947">
        <w:rPr>
          <w:rFonts w:ascii="Times New Roman" w:hAnsi="Times New Roman" w:cs="Times New Roman"/>
          <w:b/>
          <w:bCs/>
          <w:sz w:val="27"/>
          <w:szCs w:val="27"/>
          <w:lang w:val="en-US"/>
        </w:rPr>
        <w:t>.2. Măsuri tehnice</w:t>
      </w:r>
    </w:p>
    <w:p w:rsidR="00CC6FEA" w:rsidRPr="008F1ED2" w:rsidRDefault="00CC6FEA" w:rsidP="00376947">
      <w:pPr>
        <w:widowControl w:val="0"/>
        <w:autoSpaceDE w:val="0"/>
        <w:autoSpaceDN w:val="0"/>
        <w:spacing w:after="0" w:line="211" w:lineRule="auto"/>
        <w:ind w:left="360"/>
        <w:rPr>
          <w:rFonts w:ascii="Tahoma" w:hAnsi="Tahoma" w:cs="Tahoma"/>
          <w:b/>
          <w:bCs/>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3680"/>
        <w:gridCol w:w="1231"/>
        <w:gridCol w:w="1051"/>
        <w:gridCol w:w="3013"/>
      </w:tblGrid>
      <w:tr w:rsidR="00CC6FEA" w:rsidRPr="00EB6191">
        <w:trPr>
          <w:trHeight w:hRule="exact" w:val="281"/>
        </w:trPr>
        <w:tc>
          <w:tcPr>
            <w:tcW w:w="368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Confirmati că următoarele</w:t>
            </w:r>
          </w:p>
        </w:tc>
        <w:tc>
          <w:tcPr>
            <w:tcW w:w="123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b/>
                <w:bCs/>
                <w:spacing w:val="2"/>
                <w:lang w:val="en-US"/>
              </w:rPr>
            </w:pPr>
            <w:r w:rsidRPr="00EB6191">
              <w:rPr>
                <w:rFonts w:ascii="Times New Roman" w:hAnsi="Times New Roman" w:cs="Times New Roman"/>
                <w:b/>
                <w:bCs/>
                <w:spacing w:val="2"/>
                <w:lang w:val="en-US"/>
              </w:rPr>
              <w:t>Da/Nu</w:t>
            </w:r>
          </w:p>
        </w:tc>
        <w:tc>
          <w:tcPr>
            <w:tcW w:w="105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b/>
                <w:bCs/>
                <w:spacing w:val="2"/>
                <w:lang w:val="en-US"/>
              </w:rPr>
            </w:pPr>
            <w:r w:rsidRPr="00EB6191">
              <w:rPr>
                <w:rFonts w:ascii="Times New Roman" w:hAnsi="Times New Roman" w:cs="Times New Roman"/>
                <w:b/>
                <w:bCs/>
                <w:spacing w:val="2"/>
                <w:lang w:val="en-US"/>
              </w:rPr>
              <w:t>Nu este</w:t>
            </w:r>
          </w:p>
        </w:tc>
        <w:tc>
          <w:tcPr>
            <w:tcW w:w="301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Informatii suplimentare</w:t>
            </w:r>
          </w:p>
        </w:tc>
      </w:tr>
      <w:tr w:rsidR="00CC6FEA" w:rsidRPr="00EB6191">
        <w:trPr>
          <w:trHeight w:hRule="exact" w:val="1227"/>
        </w:trPr>
        <w:tc>
          <w:tcPr>
            <w:tcW w:w="368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187"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măsuri tehnice sunt</w:t>
            </w:r>
          </w:p>
          <w:p w:rsidR="00CC6FEA" w:rsidRPr="00EB6191" w:rsidRDefault="00CC6FEA" w:rsidP="003418F9">
            <w:pPr>
              <w:widowControl w:val="0"/>
              <w:autoSpaceDE w:val="0"/>
              <w:autoSpaceDN w:val="0"/>
              <w:spacing w:after="0" w:line="240"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implementate pentru</w:t>
            </w:r>
          </w:p>
          <w:p w:rsidR="00CC6FEA" w:rsidRPr="00EB6191" w:rsidRDefault="00CC6FEA" w:rsidP="003418F9">
            <w:pPr>
              <w:widowControl w:val="0"/>
              <w:autoSpaceDE w:val="0"/>
              <w:autoSpaceDN w:val="0"/>
              <w:spacing w:after="0" w:line="211"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evitarea încalzirii excesive sau</w:t>
            </w:r>
          </w:p>
          <w:p w:rsidR="00CC6FEA" w:rsidRPr="00EB6191" w:rsidRDefault="00CC6FEA" w:rsidP="003418F9">
            <w:pPr>
              <w:widowControl w:val="0"/>
              <w:autoSpaceDE w:val="0"/>
              <w:autoSpaceDN w:val="0"/>
              <w:spacing w:after="0" w:line="240"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pierderilor din procesul de răcire</w:t>
            </w:r>
          </w:p>
          <w:p w:rsidR="00CC6FEA" w:rsidRPr="00EB6191" w:rsidRDefault="00CC6FEA" w:rsidP="003418F9">
            <w:pPr>
              <w:widowControl w:val="0"/>
              <w:autoSpaceDE w:val="0"/>
              <w:autoSpaceDN w:val="0"/>
              <w:spacing w:after="0" w:line="228"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pentru următoarele aspecte:</w:t>
            </w:r>
          </w:p>
        </w:tc>
        <w:tc>
          <w:tcPr>
            <w:tcW w:w="123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b/>
                <w:bCs/>
                <w:spacing w:val="2"/>
                <w:lang w:val="en-US"/>
              </w:rPr>
            </w:pPr>
          </w:p>
        </w:tc>
        <w:tc>
          <w:tcPr>
            <w:tcW w:w="1051"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55"/>
              <w:rPr>
                <w:rFonts w:ascii="Times New Roman" w:hAnsi="Times New Roman" w:cs="Times New Roman"/>
                <w:b/>
                <w:bCs/>
                <w:spacing w:val="2"/>
                <w:lang w:val="en-US"/>
              </w:rPr>
            </w:pPr>
            <w:r w:rsidRPr="00EB6191">
              <w:rPr>
                <w:rFonts w:ascii="Times New Roman" w:hAnsi="Times New Roman" w:cs="Times New Roman"/>
                <w:b/>
                <w:bCs/>
                <w:spacing w:val="2"/>
                <w:lang w:val="en-US"/>
              </w:rPr>
              <w:t>relevant</w:t>
            </w:r>
          </w:p>
        </w:tc>
        <w:tc>
          <w:tcPr>
            <w:tcW w:w="3013"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(termenele prevăzute</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pentru aplicarea măsurilor</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sau motivul pentru care nu</w:t>
            </w:r>
          </w:p>
          <w:p w:rsidR="00CC6FEA" w:rsidRPr="00EB6191" w:rsidRDefault="00CC6FEA" w:rsidP="003418F9">
            <w:pPr>
              <w:widowControl w:val="0"/>
              <w:autoSpaceDE w:val="0"/>
              <w:autoSpaceDN w:val="0"/>
              <w:spacing w:after="0" w:line="271" w:lineRule="auto"/>
              <w:ind w:left="63"/>
              <w:rPr>
                <w:rFonts w:ascii="Times New Roman" w:hAnsi="Times New Roman" w:cs="Times New Roman"/>
                <w:b/>
                <w:bCs/>
                <w:spacing w:val="2"/>
                <w:lang w:val="en-US"/>
              </w:rPr>
            </w:pPr>
            <w:r w:rsidRPr="00EB6191">
              <w:rPr>
                <w:rFonts w:ascii="Times New Roman" w:hAnsi="Times New Roman" w:cs="Times New Roman"/>
                <w:b/>
                <w:bCs/>
                <w:spacing w:val="2"/>
                <w:lang w:val="en-US"/>
              </w:rPr>
              <w:t>sunt relevante/aplicabile)</w:t>
            </w:r>
          </w:p>
        </w:tc>
      </w:tr>
      <w:tr w:rsidR="00CC6FEA" w:rsidRPr="00EB6191">
        <w:trPr>
          <w:trHeight w:hRule="exact" w:val="260"/>
        </w:trPr>
        <w:tc>
          <w:tcPr>
            <w:tcW w:w="368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b/>
                <w:bCs/>
                <w:spacing w:val="2"/>
                <w:lang w:val="en-US"/>
              </w:rPr>
            </w:pPr>
            <w:r w:rsidRPr="00EB6191">
              <w:rPr>
                <w:rFonts w:ascii="Times New Roman" w:hAnsi="Times New Roman" w:cs="Times New Roman"/>
                <w:b/>
                <w:bCs/>
                <w:spacing w:val="2"/>
                <w:lang w:val="en-US"/>
              </w:rPr>
              <w:t>(acolo unde este relevant):</w:t>
            </w:r>
          </w:p>
        </w:tc>
        <w:tc>
          <w:tcPr>
            <w:tcW w:w="123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b/>
                <w:bCs/>
                <w:spacing w:val="2"/>
                <w:lang w:val="en-US"/>
              </w:rPr>
            </w:pPr>
          </w:p>
        </w:tc>
        <w:tc>
          <w:tcPr>
            <w:tcW w:w="105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b/>
                <w:bCs/>
                <w:spacing w:val="2"/>
                <w:lang w:val="en-US"/>
              </w:rPr>
            </w:pPr>
          </w:p>
        </w:tc>
        <w:tc>
          <w:tcPr>
            <w:tcW w:w="3013"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b/>
                <w:bCs/>
                <w:spacing w:val="2"/>
                <w:lang w:val="en-US"/>
              </w:rPr>
            </w:pPr>
          </w:p>
        </w:tc>
      </w:tr>
      <w:tr w:rsidR="00CC6FEA" w:rsidRPr="00EB6191">
        <w:trPr>
          <w:trHeight w:hRule="exact" w:val="756"/>
        </w:trPr>
        <w:tc>
          <w:tcPr>
            <w:tcW w:w="368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01" w:lineRule="auto"/>
              <w:ind w:left="88"/>
              <w:rPr>
                <w:rFonts w:ascii="Times New Roman" w:hAnsi="Times New Roman" w:cs="Times New Roman"/>
                <w:spacing w:val="2"/>
                <w:lang w:val="en-US"/>
              </w:rPr>
            </w:pPr>
            <w:r w:rsidRPr="00EB6191">
              <w:rPr>
                <w:rFonts w:ascii="Times New Roman" w:hAnsi="Times New Roman" w:cs="Times New Roman"/>
                <w:spacing w:val="2"/>
                <w:lang w:val="en-US"/>
              </w:rPr>
              <w:t>Izolarea suficientă a sistemelor de</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abur, a recipientilor şi conductelor</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încalzite</w:t>
            </w:r>
          </w:p>
        </w:tc>
        <w:tc>
          <w:tcPr>
            <w:tcW w:w="123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0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p>
        </w:tc>
        <w:tc>
          <w:tcPr>
            <w:tcW w:w="30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p>
        </w:tc>
      </w:tr>
      <w:tr w:rsidR="00CC6FEA" w:rsidRPr="00EB6191">
        <w:trPr>
          <w:trHeight w:hRule="exact" w:val="244"/>
        </w:trPr>
        <w:tc>
          <w:tcPr>
            <w:tcW w:w="3680"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Prevederea de metode de etanşare</w:t>
            </w:r>
          </w:p>
        </w:tc>
        <w:tc>
          <w:tcPr>
            <w:tcW w:w="123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Da</w:t>
            </w:r>
          </w:p>
        </w:tc>
        <w:tc>
          <w:tcPr>
            <w:tcW w:w="105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p>
        </w:tc>
        <w:tc>
          <w:tcPr>
            <w:tcW w:w="3013"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este realizat</w:t>
            </w:r>
          </w:p>
        </w:tc>
      </w:tr>
      <w:tr w:rsidR="00CC6FEA" w:rsidRPr="00EB6191">
        <w:trPr>
          <w:trHeight w:hRule="exact" w:val="486"/>
        </w:trPr>
        <w:tc>
          <w:tcPr>
            <w:tcW w:w="3680"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20" w:lineRule="auto"/>
              <w:ind w:left="88"/>
              <w:rPr>
                <w:rFonts w:ascii="Times New Roman" w:hAnsi="Times New Roman" w:cs="Times New Roman"/>
                <w:spacing w:val="2"/>
                <w:lang w:val="en-US"/>
              </w:rPr>
            </w:pPr>
            <w:r w:rsidRPr="00EB6191">
              <w:rPr>
                <w:rFonts w:ascii="Times New Roman" w:hAnsi="Times New Roman" w:cs="Times New Roman"/>
                <w:spacing w:val="2"/>
                <w:lang w:val="en-US"/>
              </w:rPr>
              <w:t>si izolare pentru mentinerea</w:t>
            </w:r>
          </w:p>
          <w:p w:rsidR="00CC6FEA" w:rsidRPr="00EB6191" w:rsidRDefault="00CC6FEA" w:rsidP="003418F9">
            <w:pPr>
              <w:widowControl w:val="0"/>
              <w:autoSpaceDE w:val="0"/>
              <w:autoSpaceDN w:val="0"/>
              <w:spacing w:after="0" w:line="216" w:lineRule="auto"/>
              <w:ind w:left="88"/>
              <w:rPr>
                <w:rFonts w:ascii="Times New Roman" w:hAnsi="Times New Roman" w:cs="Times New Roman"/>
                <w:spacing w:val="2"/>
                <w:lang w:val="en-US"/>
              </w:rPr>
            </w:pPr>
            <w:r w:rsidRPr="00EB6191">
              <w:rPr>
                <w:rFonts w:ascii="Times New Roman" w:hAnsi="Times New Roman" w:cs="Times New Roman"/>
                <w:spacing w:val="2"/>
                <w:lang w:val="en-US"/>
              </w:rPr>
              <w:t>temperaturii</w:t>
            </w:r>
          </w:p>
        </w:tc>
        <w:tc>
          <w:tcPr>
            <w:tcW w:w="123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05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p>
        </w:tc>
        <w:tc>
          <w:tcPr>
            <w:tcW w:w="3013"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r>
      <w:tr w:rsidR="00CC6FEA" w:rsidRPr="00EB6191">
        <w:trPr>
          <w:trHeight w:hRule="exact" w:val="508"/>
        </w:trPr>
        <w:tc>
          <w:tcPr>
            <w:tcW w:w="3680"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08" w:lineRule="auto"/>
              <w:ind w:left="88"/>
              <w:rPr>
                <w:rFonts w:ascii="Times New Roman" w:hAnsi="Times New Roman" w:cs="Times New Roman"/>
                <w:spacing w:val="2"/>
                <w:lang w:val="en-US"/>
              </w:rPr>
            </w:pPr>
            <w:r w:rsidRPr="00EB6191">
              <w:rPr>
                <w:rFonts w:ascii="Times New Roman" w:hAnsi="Times New Roman" w:cs="Times New Roman"/>
                <w:spacing w:val="2"/>
                <w:lang w:val="en-US"/>
              </w:rPr>
              <w:t>– Izolarea halelor cu material</w:t>
            </w:r>
          </w:p>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rezistent la temperatură</w:t>
            </w:r>
          </w:p>
        </w:tc>
        <w:tc>
          <w:tcPr>
            <w:tcW w:w="123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05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p>
        </w:tc>
        <w:tc>
          <w:tcPr>
            <w:tcW w:w="3013"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r>
      <w:tr w:rsidR="00CC6FEA" w:rsidRPr="00EB6191">
        <w:trPr>
          <w:trHeight w:hRule="exact" w:val="1494"/>
        </w:trPr>
        <w:tc>
          <w:tcPr>
            <w:tcW w:w="368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20" w:lineRule="auto"/>
              <w:ind w:left="88"/>
              <w:rPr>
                <w:rFonts w:ascii="Times New Roman" w:hAnsi="Times New Roman" w:cs="Times New Roman"/>
                <w:spacing w:val="2"/>
                <w:lang w:val="en-US"/>
              </w:rPr>
            </w:pPr>
            <w:r w:rsidRPr="00EB6191">
              <w:rPr>
                <w:rFonts w:ascii="Times New Roman" w:hAnsi="Times New Roman" w:cs="Times New Roman"/>
                <w:spacing w:val="2"/>
                <w:lang w:val="en-US"/>
              </w:rPr>
              <w:t>Senzori şi întrerupatoare</w:t>
            </w:r>
          </w:p>
          <w:p w:rsidR="00CC6FEA" w:rsidRPr="00EB6191" w:rsidRDefault="00CC6FEA" w:rsidP="003418F9">
            <w:pPr>
              <w:widowControl w:val="0"/>
              <w:autoSpaceDE w:val="0"/>
              <w:autoSpaceDN w:val="0"/>
              <w:spacing w:after="0" w:line="218" w:lineRule="auto"/>
              <w:ind w:left="88"/>
              <w:rPr>
                <w:rFonts w:ascii="Times New Roman" w:hAnsi="Times New Roman" w:cs="Times New Roman"/>
                <w:spacing w:val="2"/>
                <w:lang w:val="en-US"/>
              </w:rPr>
            </w:pPr>
            <w:r w:rsidRPr="00EB6191">
              <w:rPr>
                <w:rFonts w:ascii="Times New Roman" w:hAnsi="Times New Roman" w:cs="Times New Roman"/>
                <w:spacing w:val="2"/>
                <w:lang w:val="en-US"/>
              </w:rPr>
              <w:t>temporizate</w:t>
            </w:r>
          </w:p>
          <w:p w:rsidR="00CC6FEA" w:rsidRPr="00EB6191" w:rsidRDefault="00CC6FEA" w:rsidP="003418F9">
            <w:pPr>
              <w:widowControl w:val="0"/>
              <w:autoSpaceDE w:val="0"/>
              <w:autoSpaceDN w:val="0"/>
              <w:spacing w:after="0" w:line="230" w:lineRule="auto"/>
              <w:ind w:left="88"/>
              <w:rPr>
                <w:rFonts w:ascii="Times New Roman" w:hAnsi="Times New Roman" w:cs="Times New Roman"/>
                <w:spacing w:val="2"/>
                <w:lang w:val="en-US"/>
              </w:rPr>
            </w:pPr>
            <w:r w:rsidRPr="00EB6191">
              <w:rPr>
                <w:rFonts w:ascii="Times New Roman" w:hAnsi="Times New Roman" w:cs="Times New Roman"/>
                <w:spacing w:val="2"/>
                <w:lang w:val="en-US"/>
              </w:rPr>
              <w:t>simple sunt prevăzute pentru a</w:t>
            </w:r>
          </w:p>
          <w:p w:rsidR="00CC6FEA" w:rsidRPr="00EB6191" w:rsidRDefault="00CC6FEA" w:rsidP="003418F9">
            <w:pPr>
              <w:widowControl w:val="0"/>
              <w:autoSpaceDE w:val="0"/>
              <w:autoSpaceDN w:val="0"/>
              <w:spacing w:after="0" w:line="218" w:lineRule="auto"/>
              <w:ind w:left="88"/>
              <w:rPr>
                <w:rFonts w:ascii="Times New Roman" w:hAnsi="Times New Roman" w:cs="Times New Roman"/>
                <w:spacing w:val="2"/>
                <w:lang w:val="en-US"/>
              </w:rPr>
            </w:pPr>
            <w:r w:rsidRPr="00EB6191">
              <w:rPr>
                <w:rFonts w:ascii="Times New Roman" w:hAnsi="Times New Roman" w:cs="Times New Roman"/>
                <w:spacing w:val="2"/>
                <w:lang w:val="en-US"/>
              </w:rPr>
              <w:t>preveni</w:t>
            </w:r>
          </w:p>
          <w:p w:rsidR="00CC6FEA" w:rsidRPr="00EB6191" w:rsidRDefault="00CC6FEA" w:rsidP="003418F9">
            <w:pPr>
              <w:widowControl w:val="0"/>
              <w:autoSpaceDE w:val="0"/>
              <w:autoSpaceDN w:val="0"/>
              <w:spacing w:after="0" w:line="230" w:lineRule="auto"/>
              <w:ind w:left="88"/>
              <w:rPr>
                <w:rFonts w:ascii="Times New Roman" w:hAnsi="Times New Roman" w:cs="Times New Roman"/>
                <w:spacing w:val="2"/>
                <w:lang w:val="en-US"/>
              </w:rPr>
            </w:pPr>
            <w:r w:rsidRPr="00EB6191">
              <w:rPr>
                <w:rFonts w:ascii="Times New Roman" w:hAnsi="Times New Roman" w:cs="Times New Roman"/>
                <w:spacing w:val="2"/>
                <w:lang w:val="en-US"/>
              </w:rPr>
              <w:t>evacuările inutile de lichide si gaze</w:t>
            </w:r>
          </w:p>
          <w:p w:rsidR="00CC6FEA" w:rsidRPr="00EB6191" w:rsidRDefault="00CC6FEA" w:rsidP="003418F9">
            <w:pPr>
              <w:widowControl w:val="0"/>
              <w:autoSpaceDE w:val="0"/>
              <w:autoSpaceDN w:val="0"/>
              <w:spacing w:after="0" w:line="220" w:lineRule="auto"/>
              <w:ind w:left="88"/>
              <w:rPr>
                <w:rFonts w:ascii="Times New Roman" w:hAnsi="Times New Roman" w:cs="Times New Roman"/>
                <w:spacing w:val="2"/>
                <w:lang w:val="en-US"/>
              </w:rPr>
            </w:pPr>
            <w:r w:rsidRPr="00EB6191">
              <w:rPr>
                <w:rFonts w:ascii="Times New Roman" w:hAnsi="Times New Roman" w:cs="Times New Roman"/>
                <w:spacing w:val="2"/>
                <w:lang w:val="en-US"/>
              </w:rPr>
              <w:t>încalzite.</w:t>
            </w:r>
          </w:p>
        </w:tc>
        <w:tc>
          <w:tcPr>
            <w:tcW w:w="1231"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right="466"/>
              <w:jc w:val="right"/>
              <w:rPr>
                <w:rFonts w:ascii="Times New Roman" w:hAnsi="Times New Roman" w:cs="Times New Roman"/>
                <w:sz w:val="12"/>
                <w:szCs w:val="12"/>
                <w:lang w:val="en-US"/>
              </w:rPr>
            </w:pPr>
          </w:p>
        </w:tc>
        <w:tc>
          <w:tcPr>
            <w:tcW w:w="105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x</w:t>
            </w:r>
          </w:p>
        </w:tc>
        <w:tc>
          <w:tcPr>
            <w:tcW w:w="30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r>
      <w:tr w:rsidR="00CC6FEA" w:rsidRPr="00EB6191">
        <w:trPr>
          <w:trHeight w:hRule="exact" w:val="274"/>
        </w:trPr>
        <w:tc>
          <w:tcPr>
            <w:tcW w:w="368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8"/>
              <w:rPr>
                <w:rFonts w:ascii="Times New Roman" w:hAnsi="Times New Roman" w:cs="Times New Roman"/>
                <w:spacing w:val="2"/>
                <w:lang w:val="en-US"/>
              </w:rPr>
            </w:pPr>
            <w:r w:rsidRPr="00EB6191">
              <w:rPr>
                <w:rFonts w:ascii="Times New Roman" w:hAnsi="Times New Roman" w:cs="Times New Roman"/>
                <w:spacing w:val="2"/>
                <w:lang w:val="en-US"/>
              </w:rPr>
              <w:t>Alte măsuri adecvate</w:t>
            </w:r>
          </w:p>
        </w:tc>
        <w:tc>
          <w:tcPr>
            <w:tcW w:w="123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c>
          <w:tcPr>
            <w:tcW w:w="105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2"/>
                <w:lang w:val="en-US"/>
              </w:rPr>
            </w:pPr>
            <w:r w:rsidRPr="00EB6191">
              <w:rPr>
                <w:rFonts w:ascii="Times New Roman" w:hAnsi="Times New Roman" w:cs="Times New Roman"/>
                <w:spacing w:val="2"/>
                <w:lang w:val="en-US"/>
              </w:rPr>
              <w:t>x</w:t>
            </w:r>
          </w:p>
        </w:tc>
        <w:tc>
          <w:tcPr>
            <w:tcW w:w="3013"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2"/>
                <w:lang w:val="en-US"/>
              </w:rPr>
            </w:pPr>
          </w:p>
        </w:tc>
      </w:tr>
    </w:tbl>
    <w:p w:rsidR="00CC6FEA" w:rsidRPr="003418F9" w:rsidRDefault="00CC6FEA" w:rsidP="00376947">
      <w:pPr>
        <w:widowControl w:val="0"/>
        <w:autoSpaceDE w:val="0"/>
        <w:autoSpaceDN w:val="0"/>
        <w:spacing w:after="0" w:line="290"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418F9">
        <w:rPr>
          <w:rFonts w:ascii="Times New Roman" w:hAnsi="Times New Roman" w:cs="Times New Roman"/>
          <w:b/>
          <w:bCs/>
          <w:sz w:val="27"/>
          <w:szCs w:val="27"/>
          <w:lang w:val="en-US"/>
        </w:rPr>
        <w:t>.2.1.Măsuri de service al clădirilor</w:t>
      </w:r>
    </w:p>
    <w:tbl>
      <w:tblPr>
        <w:tblW w:w="0" w:type="auto"/>
        <w:tblInd w:w="2" w:type="dxa"/>
        <w:tblLayout w:type="fixed"/>
        <w:tblCellMar>
          <w:left w:w="0" w:type="dxa"/>
          <w:right w:w="0" w:type="dxa"/>
        </w:tblCellMar>
        <w:tblLook w:val="0000" w:firstRow="0" w:lastRow="0" w:firstColumn="0" w:lastColumn="0" w:noHBand="0" w:noVBand="0"/>
      </w:tblPr>
      <w:tblGrid>
        <w:gridCol w:w="3661"/>
        <w:gridCol w:w="1023"/>
        <w:gridCol w:w="1436"/>
        <w:gridCol w:w="3014"/>
      </w:tblGrid>
      <w:tr w:rsidR="00CC6FEA" w:rsidRPr="00EB6191">
        <w:trPr>
          <w:trHeight w:hRule="exact" w:val="302"/>
        </w:trPr>
        <w:tc>
          <w:tcPr>
            <w:tcW w:w="3661" w:type="dxa"/>
            <w:tcBorders>
              <w:top w:val="single" w:sz="4" w:space="0" w:color="auto"/>
              <w:left w:val="single" w:sz="4" w:space="0" w:color="auto"/>
              <w:bottom w:val="nil"/>
              <w:right w:val="single" w:sz="4" w:space="0" w:color="auto"/>
            </w:tcBorders>
            <w:vAlign w:val="center"/>
          </w:tcPr>
          <w:p w:rsidR="00CC6FEA" w:rsidRPr="004F66D5" w:rsidRDefault="00CC6FEA" w:rsidP="004F66D5">
            <w:pPr>
              <w:widowControl w:val="0"/>
              <w:autoSpaceDE w:val="0"/>
              <w:autoSpaceDN w:val="0"/>
              <w:spacing w:after="0" w:line="266" w:lineRule="auto"/>
              <w:ind w:left="56"/>
              <w:rPr>
                <w:rFonts w:ascii="Times New Roman" w:hAnsi="Times New Roman" w:cs="Times New Roman"/>
                <w:b/>
                <w:bCs/>
                <w:spacing w:val="2"/>
                <w:lang w:val="en-US"/>
              </w:rPr>
            </w:pPr>
            <w:r w:rsidRPr="004F66D5">
              <w:rPr>
                <w:rFonts w:ascii="Times New Roman" w:hAnsi="Times New Roman" w:cs="Times New Roman"/>
                <w:b/>
                <w:bCs/>
                <w:spacing w:val="2"/>
                <w:lang w:val="en-US"/>
              </w:rPr>
              <w:t>Confirrnati că următoarele</w:t>
            </w:r>
          </w:p>
        </w:tc>
        <w:tc>
          <w:tcPr>
            <w:tcW w:w="1023" w:type="dxa"/>
            <w:tcBorders>
              <w:top w:val="single" w:sz="4" w:space="0" w:color="auto"/>
              <w:left w:val="single" w:sz="4" w:space="0" w:color="auto"/>
              <w:bottom w:val="nil"/>
              <w:right w:val="single" w:sz="4" w:space="0" w:color="auto"/>
            </w:tcBorders>
            <w:vAlign w:val="center"/>
          </w:tcPr>
          <w:p w:rsidR="00CC6FEA" w:rsidRPr="004F66D5" w:rsidRDefault="00CC6FEA" w:rsidP="004F66D5">
            <w:pPr>
              <w:widowControl w:val="0"/>
              <w:autoSpaceDE w:val="0"/>
              <w:autoSpaceDN w:val="0"/>
              <w:spacing w:after="0" w:line="266" w:lineRule="auto"/>
              <w:ind w:left="56"/>
              <w:rPr>
                <w:rFonts w:ascii="Times New Roman" w:hAnsi="Times New Roman" w:cs="Times New Roman"/>
                <w:b/>
                <w:bCs/>
                <w:spacing w:val="2"/>
                <w:lang w:val="en-US"/>
              </w:rPr>
            </w:pPr>
            <w:r w:rsidRPr="004F66D5">
              <w:rPr>
                <w:rFonts w:ascii="Times New Roman" w:hAnsi="Times New Roman" w:cs="Times New Roman"/>
                <w:b/>
                <w:bCs/>
                <w:spacing w:val="2"/>
                <w:lang w:val="en-US"/>
              </w:rPr>
              <w:t>Da/Nu</w:t>
            </w:r>
          </w:p>
        </w:tc>
        <w:tc>
          <w:tcPr>
            <w:tcW w:w="1436" w:type="dxa"/>
            <w:tcBorders>
              <w:top w:val="single" w:sz="4" w:space="0" w:color="auto"/>
              <w:left w:val="single" w:sz="4" w:space="0" w:color="auto"/>
              <w:bottom w:val="nil"/>
              <w:right w:val="single" w:sz="4" w:space="0" w:color="auto"/>
            </w:tcBorders>
            <w:vAlign w:val="center"/>
          </w:tcPr>
          <w:p w:rsidR="00CC6FEA" w:rsidRPr="004F66D5" w:rsidRDefault="00CC6FEA" w:rsidP="004F66D5">
            <w:pPr>
              <w:widowControl w:val="0"/>
              <w:autoSpaceDE w:val="0"/>
              <w:autoSpaceDN w:val="0"/>
              <w:spacing w:after="0" w:line="266" w:lineRule="auto"/>
              <w:ind w:left="56" w:right="519"/>
              <w:jc w:val="right"/>
              <w:rPr>
                <w:rFonts w:ascii="Times New Roman" w:hAnsi="Times New Roman" w:cs="Times New Roman"/>
                <w:b/>
                <w:bCs/>
                <w:spacing w:val="2"/>
                <w:lang w:val="en-US"/>
              </w:rPr>
            </w:pPr>
            <w:r w:rsidRPr="004F66D5">
              <w:rPr>
                <w:rFonts w:ascii="Times New Roman" w:hAnsi="Times New Roman" w:cs="Times New Roman"/>
                <w:b/>
                <w:bCs/>
                <w:spacing w:val="2"/>
                <w:lang w:val="en-US"/>
              </w:rPr>
              <w:t>Nu este</w:t>
            </w:r>
          </w:p>
        </w:tc>
        <w:tc>
          <w:tcPr>
            <w:tcW w:w="3014" w:type="dxa"/>
            <w:tcBorders>
              <w:top w:val="single" w:sz="4" w:space="0" w:color="auto"/>
              <w:left w:val="single" w:sz="4" w:space="0" w:color="auto"/>
              <w:bottom w:val="nil"/>
              <w:right w:val="single" w:sz="4" w:space="0" w:color="auto"/>
            </w:tcBorders>
            <w:vAlign w:val="center"/>
          </w:tcPr>
          <w:p w:rsidR="00CC6FEA" w:rsidRPr="004F66D5" w:rsidRDefault="00CC6FEA" w:rsidP="004F66D5">
            <w:pPr>
              <w:widowControl w:val="0"/>
              <w:autoSpaceDE w:val="0"/>
              <w:autoSpaceDN w:val="0"/>
              <w:spacing w:after="0" w:line="266" w:lineRule="auto"/>
              <w:ind w:left="56"/>
              <w:rPr>
                <w:rFonts w:ascii="Times New Roman" w:hAnsi="Times New Roman" w:cs="Times New Roman"/>
                <w:b/>
                <w:bCs/>
                <w:spacing w:val="2"/>
                <w:lang w:val="en-US"/>
              </w:rPr>
            </w:pPr>
            <w:r w:rsidRPr="004F66D5">
              <w:rPr>
                <w:rFonts w:ascii="Times New Roman" w:hAnsi="Times New Roman" w:cs="Times New Roman"/>
                <w:b/>
                <w:bCs/>
                <w:spacing w:val="2"/>
                <w:lang w:val="en-US"/>
              </w:rPr>
              <w:t>Informatii suplimentare</w:t>
            </w:r>
          </w:p>
        </w:tc>
      </w:tr>
      <w:tr w:rsidR="00CC6FEA" w:rsidRPr="004F66D5">
        <w:trPr>
          <w:trHeight w:hRule="exact" w:val="1505"/>
        </w:trPr>
        <w:tc>
          <w:tcPr>
            <w:tcW w:w="3661" w:type="dxa"/>
            <w:tcBorders>
              <w:top w:val="nil"/>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măsuri de service al clădirilor</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sunt implementate pentru</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următoarele aspecte (unde este</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relevant):</w:t>
            </w:r>
          </w:p>
        </w:tc>
        <w:tc>
          <w:tcPr>
            <w:tcW w:w="1023" w:type="dxa"/>
            <w:tcBorders>
              <w:top w:val="nil"/>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1436" w:type="dxa"/>
            <w:tcBorders>
              <w:top w:val="nil"/>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relevant</w:t>
            </w:r>
          </w:p>
        </w:tc>
        <w:tc>
          <w:tcPr>
            <w:tcW w:w="3014" w:type="dxa"/>
            <w:tcBorders>
              <w:top w:val="nil"/>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(documentele de referintâ,</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termenul de punere în</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practică/aplicare a</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măsurilor sau motivul</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pentru care nu sunt</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relevante)</w:t>
            </w:r>
          </w:p>
        </w:tc>
      </w:tr>
      <w:tr w:rsidR="00CC6FEA" w:rsidRPr="004F66D5">
        <w:trPr>
          <w:trHeight w:hRule="exact" w:val="885"/>
        </w:trPr>
        <w:tc>
          <w:tcPr>
            <w:tcW w:w="3661"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Există o iluminare artificială</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adecvată şi eficientă din punct de</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vedere energetic</w:t>
            </w:r>
          </w:p>
        </w:tc>
        <w:tc>
          <w:tcPr>
            <w:tcW w:w="1023"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r>
      <w:tr w:rsidR="00CC6FEA" w:rsidRPr="004F66D5">
        <w:trPr>
          <w:trHeight w:hRule="exact" w:val="807"/>
        </w:trPr>
        <w:tc>
          <w:tcPr>
            <w:tcW w:w="3661"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Există sisteme de control al</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climatului eficiente din punct de</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vedere energetic pentru:</w:t>
            </w:r>
          </w:p>
        </w:tc>
        <w:tc>
          <w:tcPr>
            <w:tcW w:w="1023"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r>
      <w:tr w:rsidR="00CC6FEA" w:rsidRPr="004F66D5">
        <w:trPr>
          <w:trHeight w:hRule="exact" w:val="316"/>
        </w:trPr>
        <w:tc>
          <w:tcPr>
            <w:tcW w:w="3661"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lastRenderedPageBreak/>
              <w:t>Încâlzirea spaliilor</w:t>
            </w:r>
          </w:p>
        </w:tc>
        <w:tc>
          <w:tcPr>
            <w:tcW w:w="1023"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 xml:space="preserve">senzori de </w:t>
            </w:r>
            <w:r w:rsidR="003C648D">
              <w:rPr>
                <w:rFonts w:ascii="Times New Roman" w:hAnsi="Times New Roman" w:cs="Times New Roman"/>
                <w:spacing w:val="2"/>
                <w:lang w:val="en-US"/>
              </w:rPr>
              <w:t>temperature</w:t>
            </w:r>
          </w:p>
        </w:tc>
      </w:tr>
      <w:tr w:rsidR="00CC6FEA" w:rsidRPr="004F66D5">
        <w:trPr>
          <w:trHeight w:hRule="exact" w:val="314"/>
        </w:trPr>
        <w:tc>
          <w:tcPr>
            <w:tcW w:w="3661"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Apă caldă</w:t>
            </w:r>
          </w:p>
        </w:tc>
        <w:tc>
          <w:tcPr>
            <w:tcW w:w="1023"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Nu</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r>
      <w:tr w:rsidR="00CC6FEA" w:rsidRPr="004F66D5">
        <w:trPr>
          <w:trHeight w:hRule="exact" w:val="802"/>
        </w:trPr>
        <w:tc>
          <w:tcPr>
            <w:tcW w:w="3661"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Controlul temperaturii</w:t>
            </w:r>
          </w:p>
        </w:tc>
        <w:tc>
          <w:tcPr>
            <w:tcW w:w="1023"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micro-procesor pe baza</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inregistrarii permanente a</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temperaturii şi umiditalii</w:t>
            </w:r>
          </w:p>
        </w:tc>
      </w:tr>
      <w:tr w:rsidR="00CC6FEA" w:rsidRPr="004F66D5">
        <w:trPr>
          <w:trHeight w:hRule="exact" w:val="321"/>
        </w:trPr>
        <w:tc>
          <w:tcPr>
            <w:tcW w:w="3661"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Ventilatie</w:t>
            </w:r>
          </w:p>
        </w:tc>
        <w:tc>
          <w:tcPr>
            <w:tcW w:w="1023"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r>
      <w:tr w:rsidR="00CC6FEA" w:rsidRPr="004F66D5">
        <w:trPr>
          <w:trHeight w:hRule="exact" w:val="820"/>
        </w:trPr>
        <w:tc>
          <w:tcPr>
            <w:tcW w:w="3661"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Controlul umiditâlii</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1023" w:type="dxa"/>
            <w:tcBorders>
              <w:top w:val="single" w:sz="4" w:space="0" w:color="auto"/>
              <w:left w:val="single" w:sz="4" w:space="0" w:color="auto"/>
              <w:bottom w:val="single" w:sz="4" w:space="0" w:color="auto"/>
              <w:right w:val="single" w:sz="4" w:space="0" w:color="auto"/>
            </w:tcBorders>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Da</w:t>
            </w:r>
          </w:p>
        </w:tc>
        <w:tc>
          <w:tcPr>
            <w:tcW w:w="1436"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tc>
        <w:tc>
          <w:tcPr>
            <w:tcW w:w="3014" w:type="dxa"/>
            <w:tcBorders>
              <w:top w:val="single" w:sz="4" w:space="0" w:color="auto"/>
              <w:left w:val="single" w:sz="4" w:space="0" w:color="auto"/>
              <w:bottom w:val="single" w:sz="4" w:space="0" w:color="auto"/>
              <w:right w:val="single" w:sz="4" w:space="0" w:color="auto"/>
            </w:tcBorders>
            <w:vAlign w:val="center"/>
          </w:tcPr>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micro-procesor pe baza</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inregistrarii permanente a</w:t>
            </w: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r w:rsidRPr="004F66D5">
              <w:rPr>
                <w:rFonts w:ascii="Times New Roman" w:hAnsi="Times New Roman" w:cs="Times New Roman"/>
                <w:spacing w:val="2"/>
                <w:lang w:val="en-US"/>
              </w:rPr>
              <w:t>temperaturii şi umiditalii</w:t>
            </w:r>
          </w:p>
        </w:tc>
      </w:tr>
    </w:tbl>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p w:rsidR="00CC6FEA" w:rsidRPr="004F66D5" w:rsidRDefault="00CC6FEA" w:rsidP="004F66D5">
      <w:pPr>
        <w:widowControl w:val="0"/>
        <w:autoSpaceDE w:val="0"/>
        <w:autoSpaceDN w:val="0"/>
        <w:spacing w:after="0" w:line="220" w:lineRule="auto"/>
        <w:ind w:left="88"/>
        <w:rPr>
          <w:rFonts w:ascii="Times New Roman" w:hAnsi="Times New Roman" w:cs="Times New Roman"/>
          <w:spacing w:val="2"/>
          <w:lang w:val="en-US"/>
        </w:rPr>
      </w:pPr>
    </w:p>
    <w:p w:rsidR="00CC6FEA" w:rsidRDefault="00CC6FEA" w:rsidP="00376947">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Pr="003418F9" w:rsidRDefault="00CC6FEA" w:rsidP="00376947">
      <w:pPr>
        <w:widowControl w:val="0"/>
        <w:autoSpaceDE w:val="0"/>
        <w:autoSpaceDN w:val="0"/>
        <w:spacing w:after="0" w:line="240"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418F9">
        <w:rPr>
          <w:rFonts w:ascii="Times New Roman" w:hAnsi="Times New Roman" w:cs="Times New Roman"/>
          <w:b/>
          <w:bCs/>
          <w:sz w:val="27"/>
          <w:szCs w:val="27"/>
          <w:lang w:val="en-US"/>
        </w:rPr>
        <w:t>.3. Eficienta energetica</w:t>
      </w:r>
    </w:p>
    <w:p w:rsidR="00CC6FEA" w:rsidRPr="003418F9" w:rsidRDefault="00CC6FEA" w:rsidP="00376947">
      <w:pPr>
        <w:widowControl w:val="0"/>
        <w:autoSpaceDE w:val="0"/>
        <w:autoSpaceDN w:val="0"/>
        <w:spacing w:before="36" w:after="0" w:line="240" w:lineRule="auto"/>
        <w:ind w:left="72" w:right="144"/>
        <w:rPr>
          <w:rFonts w:ascii="Times New Roman" w:hAnsi="Times New Roman" w:cs="Times New Roman"/>
          <w:sz w:val="24"/>
          <w:szCs w:val="24"/>
          <w:lang w:val="en-US"/>
        </w:rPr>
      </w:pPr>
      <w:r w:rsidRPr="003418F9">
        <w:rPr>
          <w:rFonts w:ascii="Times New Roman" w:hAnsi="Times New Roman" w:cs="Times New Roman"/>
          <w:spacing w:val="-2"/>
          <w:sz w:val="24"/>
          <w:szCs w:val="24"/>
          <w:lang w:val="en-US"/>
        </w:rPr>
        <w:t xml:space="preserve">Instalalia nu face parte din cele cuprinse în legislalia pentru reducerea gazelor cu efect </w:t>
      </w:r>
      <w:r w:rsidRPr="003418F9">
        <w:rPr>
          <w:rFonts w:ascii="Times New Roman" w:hAnsi="Times New Roman" w:cs="Times New Roman"/>
          <w:sz w:val="24"/>
          <w:szCs w:val="24"/>
          <w:lang w:val="en-US"/>
        </w:rPr>
        <w:t>de seră.</w:t>
      </w:r>
    </w:p>
    <w:tbl>
      <w:tblPr>
        <w:tblW w:w="0" w:type="auto"/>
        <w:tblInd w:w="2" w:type="dxa"/>
        <w:tblLayout w:type="fixed"/>
        <w:tblCellMar>
          <w:left w:w="0" w:type="dxa"/>
          <w:right w:w="0" w:type="dxa"/>
        </w:tblCellMar>
        <w:tblLook w:val="0000" w:firstRow="0" w:lastRow="0" w:firstColumn="0" w:lastColumn="0" w:noHBand="0" w:noVBand="0"/>
      </w:tblPr>
      <w:tblGrid>
        <w:gridCol w:w="2149"/>
        <w:gridCol w:w="771"/>
        <w:gridCol w:w="1469"/>
        <w:gridCol w:w="1450"/>
        <w:gridCol w:w="1430"/>
        <w:gridCol w:w="1584"/>
      </w:tblGrid>
      <w:tr w:rsidR="00CC6FEA" w:rsidRPr="00EB6191">
        <w:trPr>
          <w:trHeight w:hRule="exact" w:val="263"/>
        </w:trPr>
        <w:tc>
          <w:tcPr>
            <w:tcW w:w="8853" w:type="dxa"/>
            <w:gridSpan w:val="6"/>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2622"/>
              <w:rPr>
                <w:rFonts w:ascii="Tahoma" w:hAnsi="Tahoma" w:cs="Tahoma"/>
                <w:lang w:val="en-US"/>
              </w:rPr>
            </w:pPr>
            <w:r w:rsidRPr="00EB6191">
              <w:rPr>
                <w:rFonts w:ascii="Arial" w:hAnsi="Arial" w:cs="Arial"/>
                <w:b/>
                <w:bCs/>
                <w:spacing w:val="-2"/>
                <w:lang w:val="en-US"/>
              </w:rPr>
              <w:t xml:space="preserve">Toti </w:t>
            </w:r>
            <w:r w:rsidRPr="00EB6191">
              <w:rPr>
                <w:rFonts w:ascii="Tahoma" w:hAnsi="Tahoma" w:cs="Tahoma"/>
                <w:b/>
                <w:bCs/>
                <w:lang w:val="en-US"/>
              </w:rPr>
              <w:t>solicitantii</w:t>
            </w:r>
          </w:p>
        </w:tc>
      </w:tr>
      <w:tr w:rsidR="00CC6FEA" w:rsidRPr="00EB6191">
        <w:trPr>
          <w:cantSplit/>
          <w:trHeight w:hRule="exact" w:val="507"/>
        </w:trPr>
        <w:tc>
          <w:tcPr>
            <w:tcW w:w="2149"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25" w:lineRule="auto"/>
              <w:ind w:left="102"/>
              <w:rPr>
                <w:rFonts w:ascii="Arial" w:hAnsi="Arial" w:cs="Arial"/>
                <w:b/>
                <w:bCs/>
                <w:spacing w:val="-2"/>
                <w:lang w:val="en-US"/>
              </w:rPr>
            </w:pPr>
            <w:r w:rsidRPr="00EB6191">
              <w:rPr>
                <w:rFonts w:ascii="Arial" w:hAnsi="Arial" w:cs="Arial"/>
                <w:b/>
                <w:bCs/>
                <w:lang w:val="en-US"/>
              </w:rPr>
              <w:t xml:space="preserve">Măsura </w:t>
            </w:r>
            <w:r w:rsidRPr="00EB6191">
              <w:rPr>
                <w:rFonts w:ascii="Arial" w:hAnsi="Arial" w:cs="Arial"/>
                <w:b/>
                <w:bCs/>
                <w:spacing w:val="-2"/>
                <w:lang w:val="en-US"/>
              </w:rPr>
              <w:t>de</w:t>
            </w:r>
          </w:p>
          <w:p w:rsidR="00CC6FEA" w:rsidRPr="00EB6191" w:rsidRDefault="00CC6FEA" w:rsidP="003418F9">
            <w:pPr>
              <w:widowControl w:val="0"/>
              <w:autoSpaceDE w:val="0"/>
              <w:autoSpaceDN w:val="0"/>
              <w:spacing w:after="0" w:line="230" w:lineRule="auto"/>
              <w:ind w:left="102"/>
              <w:rPr>
                <w:rFonts w:ascii="Arial" w:hAnsi="Arial" w:cs="Arial"/>
                <w:b/>
                <w:bCs/>
                <w:spacing w:val="-2"/>
                <w:lang w:val="en-US"/>
              </w:rPr>
            </w:pPr>
            <w:r w:rsidRPr="00EB6191">
              <w:rPr>
                <w:rFonts w:ascii="Arial" w:hAnsi="Arial" w:cs="Arial"/>
                <w:b/>
                <w:bCs/>
                <w:spacing w:val="-2"/>
                <w:lang w:val="en-US"/>
              </w:rPr>
              <w:t>utilizare</w:t>
            </w:r>
          </w:p>
          <w:p w:rsidR="00CC6FEA" w:rsidRPr="00EB6191" w:rsidRDefault="00CC6FEA" w:rsidP="003418F9">
            <w:pPr>
              <w:widowControl w:val="0"/>
              <w:autoSpaceDE w:val="0"/>
              <w:autoSpaceDN w:val="0"/>
              <w:spacing w:after="0" w:line="235" w:lineRule="auto"/>
              <w:ind w:left="102"/>
              <w:rPr>
                <w:rFonts w:ascii="Arial" w:hAnsi="Arial" w:cs="Arial"/>
                <w:b/>
                <w:bCs/>
                <w:spacing w:val="-2"/>
                <w:lang w:val="en-US"/>
              </w:rPr>
            </w:pPr>
            <w:r w:rsidRPr="00EB6191">
              <w:rPr>
                <w:rFonts w:ascii="Arial" w:hAnsi="Arial" w:cs="Arial"/>
                <w:b/>
                <w:bCs/>
                <w:lang w:val="en-US"/>
              </w:rPr>
              <w:t xml:space="preserve">eficientă </w:t>
            </w:r>
            <w:r w:rsidRPr="00EB6191">
              <w:rPr>
                <w:rFonts w:ascii="Arial" w:hAnsi="Arial" w:cs="Arial"/>
                <w:b/>
                <w:bCs/>
                <w:spacing w:val="-2"/>
                <w:lang w:val="en-US"/>
              </w:rPr>
              <w:t>a</w:t>
            </w:r>
          </w:p>
          <w:p w:rsidR="00CC6FEA" w:rsidRPr="00EB6191" w:rsidRDefault="00CC6FEA" w:rsidP="003418F9">
            <w:pPr>
              <w:widowControl w:val="0"/>
              <w:autoSpaceDE w:val="0"/>
              <w:autoSpaceDN w:val="0"/>
              <w:spacing w:after="0" w:line="256" w:lineRule="auto"/>
              <w:ind w:left="102"/>
              <w:rPr>
                <w:rFonts w:ascii="Arial" w:hAnsi="Arial" w:cs="Arial"/>
                <w:b/>
                <w:bCs/>
                <w:spacing w:val="-2"/>
                <w:lang w:val="en-US"/>
              </w:rPr>
            </w:pPr>
            <w:r w:rsidRPr="00EB6191">
              <w:rPr>
                <w:rFonts w:ascii="Arial" w:hAnsi="Arial" w:cs="Arial"/>
                <w:b/>
                <w:bCs/>
                <w:spacing w:val="-2"/>
                <w:lang w:val="en-US"/>
              </w:rPr>
              <w:t>energiei</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9"/>
              <w:rPr>
                <w:rFonts w:ascii="Arial" w:hAnsi="Arial" w:cs="Arial"/>
                <w:lang w:val="en-US"/>
              </w:rPr>
            </w:pPr>
            <w:r w:rsidRPr="00EB6191">
              <w:rPr>
                <w:rFonts w:ascii="Arial" w:hAnsi="Arial" w:cs="Arial"/>
                <w:b/>
                <w:bCs/>
                <w:lang w:val="en-US"/>
              </w:rPr>
              <w:t xml:space="preserve">Recuperări </w:t>
            </w:r>
            <w:r w:rsidRPr="00EB6191">
              <w:rPr>
                <w:rFonts w:ascii="Arial" w:hAnsi="Arial" w:cs="Arial"/>
                <w:b/>
                <w:bCs/>
                <w:spacing w:val="-2"/>
                <w:lang w:val="en-US"/>
              </w:rPr>
              <w:t xml:space="preserve">de </w:t>
            </w:r>
            <w:r w:rsidRPr="00EB6191">
              <w:rPr>
                <w:rFonts w:ascii="Arial" w:hAnsi="Arial" w:cs="Arial"/>
                <w:b/>
                <w:bCs/>
                <w:lang w:val="en-US"/>
              </w:rPr>
              <w:t>CO</w:t>
            </w:r>
            <w:r w:rsidRPr="00EB6191">
              <w:rPr>
                <w:rFonts w:ascii="Arial" w:hAnsi="Arial" w:cs="Arial"/>
                <w:b/>
                <w:bCs/>
                <w:vertAlign w:val="subscript"/>
                <w:lang w:val="en-US"/>
              </w:rPr>
              <w:t>2</w:t>
            </w:r>
          </w:p>
          <w:p w:rsidR="00CC6FEA" w:rsidRPr="00EB6191" w:rsidRDefault="00CC6FEA" w:rsidP="003418F9">
            <w:pPr>
              <w:widowControl w:val="0"/>
              <w:autoSpaceDE w:val="0"/>
              <w:autoSpaceDN w:val="0"/>
              <w:spacing w:after="0" w:line="240" w:lineRule="auto"/>
              <w:ind w:left="59"/>
              <w:rPr>
                <w:rFonts w:ascii="Arial" w:hAnsi="Arial" w:cs="Arial"/>
                <w:b/>
                <w:bCs/>
                <w:spacing w:val="-2"/>
                <w:lang w:val="en-US"/>
              </w:rPr>
            </w:pPr>
            <w:r w:rsidRPr="00EB6191">
              <w:rPr>
                <w:rFonts w:ascii="Arial" w:hAnsi="Arial" w:cs="Arial"/>
                <w:b/>
                <w:bCs/>
                <w:spacing w:val="-2"/>
                <w:lang w:val="en-US"/>
              </w:rPr>
              <w:t>(tone)</w:t>
            </w:r>
          </w:p>
        </w:tc>
        <w:tc>
          <w:tcPr>
            <w:tcW w:w="1450" w:type="dxa"/>
            <w:vMerge w:val="restart"/>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right="159"/>
              <w:jc w:val="right"/>
              <w:rPr>
                <w:rFonts w:ascii="Arial" w:hAnsi="Arial" w:cs="Arial"/>
                <w:b/>
                <w:bCs/>
                <w:spacing w:val="-2"/>
                <w:lang w:val="en-US"/>
              </w:rPr>
            </w:pPr>
            <w:r w:rsidRPr="00EB6191">
              <w:rPr>
                <w:rFonts w:ascii="Arial" w:hAnsi="Arial" w:cs="Arial"/>
                <w:b/>
                <w:bCs/>
                <w:spacing w:val="-2"/>
                <w:lang w:val="en-US"/>
              </w:rPr>
              <w:t>Cost Anual</w:t>
            </w:r>
          </w:p>
          <w:p w:rsidR="00CC6FEA" w:rsidRPr="00EB6191" w:rsidRDefault="00CC6FEA" w:rsidP="003418F9">
            <w:pPr>
              <w:widowControl w:val="0"/>
              <w:autoSpaceDE w:val="0"/>
              <w:autoSpaceDN w:val="0"/>
              <w:spacing w:after="0" w:line="240" w:lineRule="auto"/>
              <w:ind w:right="159"/>
              <w:jc w:val="right"/>
              <w:rPr>
                <w:rFonts w:ascii="Arial" w:hAnsi="Arial" w:cs="Arial"/>
                <w:b/>
                <w:bCs/>
                <w:spacing w:val="-2"/>
                <w:lang w:val="en-US"/>
              </w:rPr>
            </w:pPr>
            <w:r w:rsidRPr="00EB6191">
              <w:rPr>
                <w:rFonts w:ascii="Arial" w:hAnsi="Arial" w:cs="Arial"/>
                <w:b/>
                <w:bCs/>
                <w:spacing w:val="-2"/>
                <w:lang w:val="en-US"/>
              </w:rPr>
              <w:t>Echivalent</w:t>
            </w:r>
          </w:p>
          <w:p w:rsidR="00CC6FEA" w:rsidRPr="00EB6191" w:rsidRDefault="00CC6FEA" w:rsidP="003418F9">
            <w:pPr>
              <w:widowControl w:val="0"/>
              <w:autoSpaceDE w:val="0"/>
              <w:autoSpaceDN w:val="0"/>
              <w:spacing w:after="0" w:line="297" w:lineRule="auto"/>
              <w:ind w:right="159"/>
              <w:jc w:val="right"/>
              <w:rPr>
                <w:rFonts w:ascii="Arial" w:hAnsi="Arial" w:cs="Arial"/>
                <w:b/>
                <w:bCs/>
                <w:spacing w:val="-2"/>
                <w:lang w:val="en-US"/>
              </w:rPr>
            </w:pPr>
            <w:r w:rsidRPr="00EB6191">
              <w:rPr>
                <w:rFonts w:ascii="Arial" w:hAnsi="Arial" w:cs="Arial"/>
                <w:b/>
                <w:bCs/>
                <w:spacing w:val="-2"/>
                <w:lang w:val="en-US"/>
              </w:rPr>
              <w:t>(CAE) EUR</w:t>
            </w:r>
          </w:p>
        </w:tc>
        <w:tc>
          <w:tcPr>
            <w:tcW w:w="1430" w:type="dxa"/>
            <w:vMerge w:val="restart"/>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right="275"/>
              <w:jc w:val="right"/>
              <w:rPr>
                <w:rFonts w:ascii="Arial" w:hAnsi="Arial" w:cs="Arial"/>
                <w:b/>
                <w:bCs/>
                <w:spacing w:val="-2"/>
                <w:lang w:val="en-US"/>
              </w:rPr>
            </w:pPr>
            <w:r w:rsidRPr="00EB6191">
              <w:rPr>
                <w:rFonts w:ascii="Arial" w:hAnsi="Arial" w:cs="Arial"/>
                <w:b/>
                <w:bCs/>
                <w:spacing w:val="-2"/>
                <w:lang w:val="en-US"/>
              </w:rPr>
              <w:t>CAE/CO</w:t>
            </w:r>
            <w:r w:rsidRPr="00EB6191">
              <w:rPr>
                <w:rFonts w:ascii="Arial" w:hAnsi="Arial" w:cs="Arial"/>
                <w:vertAlign w:val="subscript"/>
                <w:lang w:val="en-US"/>
              </w:rPr>
              <w:t>2</w:t>
            </w:r>
          </w:p>
          <w:p w:rsidR="00CC6FEA" w:rsidRPr="00EB6191" w:rsidRDefault="00CC6FEA" w:rsidP="003418F9">
            <w:pPr>
              <w:widowControl w:val="0"/>
              <w:autoSpaceDE w:val="0"/>
              <w:autoSpaceDN w:val="0"/>
              <w:spacing w:after="0" w:line="240" w:lineRule="auto"/>
              <w:ind w:right="275"/>
              <w:jc w:val="right"/>
              <w:rPr>
                <w:rFonts w:ascii="Arial" w:hAnsi="Arial" w:cs="Arial"/>
                <w:b/>
                <w:bCs/>
                <w:spacing w:val="-2"/>
                <w:lang w:val="en-US"/>
              </w:rPr>
            </w:pPr>
            <w:r w:rsidRPr="00EB6191">
              <w:rPr>
                <w:rFonts w:ascii="Arial" w:hAnsi="Arial" w:cs="Arial"/>
                <w:b/>
                <w:bCs/>
                <w:spacing w:val="-2"/>
                <w:lang w:val="en-US"/>
              </w:rPr>
              <w:t>recuperat</w:t>
            </w:r>
          </w:p>
          <w:p w:rsidR="00CC6FEA" w:rsidRPr="00EB6191" w:rsidRDefault="00CC6FEA" w:rsidP="003418F9">
            <w:pPr>
              <w:widowControl w:val="0"/>
              <w:autoSpaceDE w:val="0"/>
              <w:autoSpaceDN w:val="0"/>
              <w:spacing w:after="0" w:line="240" w:lineRule="auto"/>
              <w:ind w:right="275"/>
              <w:jc w:val="right"/>
              <w:rPr>
                <w:rFonts w:ascii="Arial" w:hAnsi="Arial" w:cs="Arial"/>
                <w:b/>
                <w:bCs/>
                <w:spacing w:val="-2"/>
                <w:lang w:val="en-US"/>
              </w:rPr>
            </w:pPr>
            <w:r w:rsidRPr="00EB6191">
              <w:rPr>
                <w:rFonts w:ascii="Arial" w:hAnsi="Arial" w:cs="Arial"/>
                <w:b/>
                <w:bCs/>
                <w:spacing w:val="-2"/>
                <w:lang w:val="en-US"/>
              </w:rPr>
              <w:t>EUR/tona</w:t>
            </w:r>
          </w:p>
        </w:tc>
        <w:tc>
          <w:tcPr>
            <w:tcW w:w="1584" w:type="dxa"/>
            <w:vMerge w:val="restart"/>
            <w:tcBorders>
              <w:top w:val="single" w:sz="4" w:space="0" w:color="auto"/>
              <w:left w:val="single" w:sz="4" w:space="0" w:color="auto"/>
              <w:bottom w:val="nil"/>
              <w:right w:val="single" w:sz="4" w:space="0" w:color="auto"/>
            </w:tcBorders>
          </w:tcPr>
          <w:p w:rsidR="00CC6FEA" w:rsidRPr="00EB6191" w:rsidRDefault="00CC6FEA" w:rsidP="003418F9">
            <w:pPr>
              <w:widowControl w:val="0"/>
              <w:autoSpaceDE w:val="0"/>
              <w:autoSpaceDN w:val="0"/>
              <w:spacing w:after="0" w:line="201" w:lineRule="auto"/>
              <w:ind w:left="73"/>
              <w:rPr>
                <w:rFonts w:ascii="Tahoma" w:hAnsi="Tahoma" w:cs="Tahoma"/>
                <w:lang w:val="en-US"/>
              </w:rPr>
            </w:pPr>
            <w:r w:rsidRPr="00EB6191">
              <w:rPr>
                <w:rFonts w:ascii="Tahoma" w:hAnsi="Tahoma" w:cs="Tahoma"/>
                <w:lang w:val="en-US"/>
              </w:rPr>
              <w:t>Data de</w:t>
            </w:r>
          </w:p>
          <w:p w:rsidR="00CC6FEA" w:rsidRPr="00EB6191" w:rsidRDefault="00CC6FEA" w:rsidP="003418F9">
            <w:pPr>
              <w:widowControl w:val="0"/>
              <w:autoSpaceDE w:val="0"/>
              <w:autoSpaceDN w:val="0"/>
              <w:spacing w:after="0" w:line="288" w:lineRule="auto"/>
              <w:ind w:left="73"/>
              <w:rPr>
                <w:rFonts w:ascii="Tahoma" w:hAnsi="Tahoma" w:cs="Tahoma"/>
                <w:lang w:val="en-US"/>
              </w:rPr>
            </w:pPr>
            <w:r w:rsidRPr="00EB6191">
              <w:rPr>
                <w:rFonts w:ascii="Tahoma" w:hAnsi="Tahoma" w:cs="Tahoma"/>
                <w:lang w:val="en-US"/>
              </w:rPr>
              <w:t>implementare</w:t>
            </w:r>
          </w:p>
        </w:tc>
      </w:tr>
      <w:tr w:rsidR="00CC6FEA" w:rsidRPr="00EB6191">
        <w:trPr>
          <w:cantSplit/>
          <w:trHeight w:hRule="exact" w:val="497"/>
        </w:trPr>
        <w:tc>
          <w:tcPr>
            <w:tcW w:w="2149" w:type="dxa"/>
            <w:vMerge/>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ahoma" w:hAnsi="Tahoma" w:cs="Tahoma"/>
                <w:lang w:val="en-US"/>
              </w:rPr>
            </w:pPr>
          </w:p>
        </w:tc>
        <w:tc>
          <w:tcPr>
            <w:tcW w:w="771"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ahoma" w:hAnsi="Tahoma" w:cs="Tahoma"/>
                <w:lang w:val="en-US"/>
              </w:rPr>
            </w:pPr>
            <w:r w:rsidRPr="00EB6191">
              <w:rPr>
                <w:rFonts w:ascii="Tahoma" w:hAnsi="Tahoma" w:cs="Tahoma"/>
                <w:lang w:val="en-US"/>
              </w:rPr>
              <w:t>Anual</w:t>
            </w:r>
          </w:p>
        </w:tc>
        <w:tc>
          <w:tcPr>
            <w:tcW w:w="146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04" w:lineRule="auto"/>
              <w:ind w:left="59"/>
              <w:rPr>
                <w:rFonts w:ascii="Tahoma" w:hAnsi="Tahoma" w:cs="Tahoma"/>
                <w:lang w:val="en-US"/>
              </w:rPr>
            </w:pPr>
            <w:r w:rsidRPr="00EB6191">
              <w:rPr>
                <w:rFonts w:ascii="Tahoma" w:hAnsi="Tahoma" w:cs="Tahoma"/>
                <w:lang w:val="en-US"/>
              </w:rPr>
              <w:t>Pe durata de</w:t>
            </w:r>
          </w:p>
          <w:p w:rsidR="00CC6FEA" w:rsidRPr="00EB6191" w:rsidRDefault="00CC6FEA" w:rsidP="003418F9">
            <w:pPr>
              <w:widowControl w:val="0"/>
              <w:autoSpaceDE w:val="0"/>
              <w:autoSpaceDN w:val="0"/>
              <w:spacing w:after="0" w:line="240" w:lineRule="auto"/>
              <w:ind w:left="59"/>
              <w:rPr>
                <w:rFonts w:ascii="Tahoma" w:hAnsi="Tahoma" w:cs="Tahoma"/>
                <w:lang w:val="en-US"/>
              </w:rPr>
            </w:pPr>
            <w:r w:rsidRPr="00EB6191">
              <w:rPr>
                <w:rFonts w:ascii="Tahoma" w:hAnsi="Tahoma" w:cs="Tahoma"/>
                <w:lang w:val="en-US"/>
              </w:rPr>
              <w:t>functionare</w:t>
            </w:r>
          </w:p>
        </w:tc>
        <w:tc>
          <w:tcPr>
            <w:tcW w:w="1450" w:type="dxa"/>
            <w:vMerge/>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ahoma" w:hAnsi="Tahoma" w:cs="Tahoma"/>
                <w:lang w:val="en-US"/>
              </w:rPr>
            </w:pPr>
          </w:p>
        </w:tc>
        <w:tc>
          <w:tcPr>
            <w:tcW w:w="1430" w:type="dxa"/>
            <w:vMerge/>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ahoma" w:hAnsi="Tahoma" w:cs="Tahoma"/>
                <w:lang w:val="en-US"/>
              </w:rPr>
            </w:pPr>
          </w:p>
        </w:tc>
        <w:tc>
          <w:tcPr>
            <w:tcW w:w="1584" w:type="dxa"/>
            <w:vMerge/>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ahoma" w:hAnsi="Tahoma" w:cs="Tahoma"/>
                <w:lang w:val="en-US"/>
              </w:rPr>
            </w:pPr>
          </w:p>
        </w:tc>
      </w:tr>
      <w:tr w:rsidR="00CC6FEA" w:rsidRPr="00EB6191">
        <w:trPr>
          <w:trHeight w:hRule="exact" w:val="266"/>
        </w:trPr>
        <w:tc>
          <w:tcPr>
            <w:tcW w:w="214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lang w:val="en-US"/>
              </w:rPr>
            </w:pPr>
          </w:p>
        </w:tc>
        <w:tc>
          <w:tcPr>
            <w:tcW w:w="7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lang w:val="en-US"/>
              </w:rPr>
            </w:pPr>
          </w:p>
        </w:tc>
        <w:tc>
          <w:tcPr>
            <w:tcW w:w="146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lang w:val="en-US"/>
              </w:rPr>
            </w:pPr>
          </w:p>
        </w:tc>
        <w:tc>
          <w:tcPr>
            <w:tcW w:w="145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c>
          <w:tcPr>
            <w:tcW w:w="143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c>
          <w:tcPr>
            <w:tcW w:w="158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lang w:val="en-US"/>
              </w:rPr>
            </w:pPr>
          </w:p>
        </w:tc>
      </w:tr>
    </w:tbl>
    <w:p w:rsidR="00CC6FEA" w:rsidRDefault="00CC6FEA" w:rsidP="00376947">
      <w:pPr>
        <w:widowControl w:val="0"/>
        <w:autoSpaceDE w:val="0"/>
        <w:autoSpaceDN w:val="0"/>
        <w:spacing w:after="0" w:line="285" w:lineRule="auto"/>
        <w:ind w:left="360"/>
        <w:rPr>
          <w:rFonts w:ascii="Arial" w:hAnsi="Arial" w:cs="Arial"/>
          <w:b/>
          <w:bCs/>
          <w:lang w:val="en-US"/>
        </w:rPr>
      </w:pPr>
    </w:p>
    <w:p w:rsidR="00CC6FEA" w:rsidRPr="003418F9" w:rsidRDefault="00CC6FEA" w:rsidP="00376947">
      <w:pPr>
        <w:widowControl w:val="0"/>
        <w:autoSpaceDE w:val="0"/>
        <w:autoSpaceDN w:val="0"/>
        <w:spacing w:after="0" w:line="285"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418F9">
        <w:rPr>
          <w:rFonts w:ascii="Times New Roman" w:hAnsi="Times New Roman" w:cs="Times New Roman"/>
          <w:b/>
          <w:bCs/>
          <w:sz w:val="27"/>
          <w:szCs w:val="27"/>
          <w:lang w:val="en-US"/>
        </w:rPr>
        <w:t>.3.1.Cerinte suplimentare pentru eficienta energeticâ</w:t>
      </w:r>
    </w:p>
    <w:tbl>
      <w:tblPr>
        <w:tblW w:w="0" w:type="auto"/>
        <w:tblInd w:w="2" w:type="dxa"/>
        <w:tblLayout w:type="fixed"/>
        <w:tblCellMar>
          <w:left w:w="0" w:type="dxa"/>
          <w:right w:w="0" w:type="dxa"/>
        </w:tblCellMar>
        <w:tblLook w:val="0000" w:firstRow="0" w:lastRow="0" w:firstColumn="0" w:lastColumn="0" w:noHBand="0" w:noVBand="0"/>
      </w:tblPr>
      <w:tblGrid>
        <w:gridCol w:w="4734"/>
        <w:gridCol w:w="1768"/>
        <w:gridCol w:w="2847"/>
      </w:tblGrid>
      <w:tr w:rsidR="00CC6FEA" w:rsidRPr="00EB6191">
        <w:trPr>
          <w:trHeight w:hRule="exact" w:val="299"/>
        </w:trPr>
        <w:tc>
          <w:tcPr>
            <w:tcW w:w="4734" w:type="dxa"/>
            <w:tcBorders>
              <w:top w:val="single" w:sz="4" w:space="0" w:color="auto"/>
              <w:left w:val="single" w:sz="4" w:space="0" w:color="auto"/>
              <w:bottom w:val="nil"/>
              <w:right w:val="single" w:sz="4" w:space="0" w:color="auto"/>
            </w:tcBorders>
            <w:vAlign w:val="bottom"/>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lang w:val="en-US"/>
              </w:rPr>
            </w:pPr>
            <w:r w:rsidRPr="00EB6191">
              <w:rPr>
                <w:rFonts w:ascii="Times New Roman" w:hAnsi="Times New Roman" w:cs="Times New Roman"/>
                <w:b/>
                <w:bCs/>
                <w:lang w:val="en-US"/>
              </w:rPr>
              <w:t>Concluzii BAT pentru principiile de</w:t>
            </w:r>
          </w:p>
        </w:tc>
        <w:tc>
          <w:tcPr>
            <w:tcW w:w="176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Este această</w:t>
            </w:r>
          </w:p>
        </w:tc>
        <w:tc>
          <w:tcPr>
            <w:tcW w:w="28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Dacă NU explicati de ce</w:t>
            </w:r>
          </w:p>
        </w:tc>
      </w:tr>
      <w:tr w:rsidR="00CC6FEA" w:rsidRPr="00EB6191">
        <w:trPr>
          <w:trHeight w:hRule="exact" w:val="234"/>
        </w:trPr>
        <w:tc>
          <w:tcPr>
            <w:tcW w:w="473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lang w:val="en-US"/>
              </w:rPr>
            </w:pPr>
            <w:r w:rsidRPr="00EB6191">
              <w:rPr>
                <w:rFonts w:ascii="Times New Roman" w:hAnsi="Times New Roman" w:cs="Times New Roman"/>
                <w:b/>
                <w:bCs/>
                <w:lang w:val="en-US"/>
              </w:rPr>
              <w:t xml:space="preserve">recuperare/economisire </w:t>
            </w:r>
            <w:r w:rsidRPr="00EB6191">
              <w:rPr>
                <w:rFonts w:ascii="Times New Roman" w:hAnsi="Times New Roman" w:cs="Times New Roman"/>
                <w:lang w:val="en-US"/>
              </w:rPr>
              <w:t xml:space="preserve">a </w:t>
            </w:r>
            <w:r w:rsidRPr="00EB6191">
              <w:rPr>
                <w:rFonts w:ascii="Times New Roman" w:hAnsi="Times New Roman" w:cs="Times New Roman"/>
                <w:b/>
                <w:bCs/>
                <w:lang w:val="en-US"/>
              </w:rPr>
              <w:t>energiei</w:t>
            </w:r>
          </w:p>
        </w:tc>
        <w:tc>
          <w:tcPr>
            <w:tcW w:w="17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tehnică</w:t>
            </w:r>
          </w:p>
        </w:tc>
        <w:tc>
          <w:tcPr>
            <w:tcW w:w="28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tehnica nu este adecvată</w:t>
            </w:r>
          </w:p>
        </w:tc>
      </w:tr>
      <w:tr w:rsidR="00CC6FEA" w:rsidRPr="00EB6191">
        <w:trPr>
          <w:trHeight w:hRule="exact" w:val="230"/>
        </w:trPr>
        <w:tc>
          <w:tcPr>
            <w:tcW w:w="473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p>
        </w:tc>
        <w:tc>
          <w:tcPr>
            <w:tcW w:w="17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utilizată</w:t>
            </w:r>
          </w:p>
        </w:tc>
        <w:tc>
          <w:tcPr>
            <w:tcW w:w="28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sau indicati termenul de</w:t>
            </w:r>
          </w:p>
        </w:tc>
      </w:tr>
      <w:tr w:rsidR="00CC6FEA" w:rsidRPr="00EB6191">
        <w:trPr>
          <w:trHeight w:hRule="exact" w:val="504"/>
        </w:trPr>
        <w:tc>
          <w:tcPr>
            <w:tcW w:w="473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p>
        </w:tc>
        <w:tc>
          <w:tcPr>
            <w:tcW w:w="17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11" w:lineRule="auto"/>
              <w:ind w:left="66"/>
              <w:rPr>
                <w:rFonts w:ascii="Times New Roman" w:hAnsi="Times New Roman" w:cs="Times New Roman"/>
                <w:b/>
                <w:bCs/>
                <w:lang w:val="en-US"/>
              </w:rPr>
            </w:pPr>
            <w:r w:rsidRPr="00EB6191">
              <w:rPr>
                <w:rFonts w:ascii="Times New Roman" w:hAnsi="Times New Roman" w:cs="Times New Roman"/>
                <w:b/>
                <w:bCs/>
                <w:lang w:val="en-US"/>
              </w:rPr>
              <w:t>în mod curent</w:t>
            </w:r>
          </w:p>
          <w:p w:rsidR="00CC6FEA" w:rsidRPr="00EB6191" w:rsidRDefault="00CC6FEA" w:rsidP="003418F9">
            <w:pPr>
              <w:widowControl w:val="0"/>
              <w:autoSpaceDE w:val="0"/>
              <w:autoSpaceDN w:val="0"/>
              <w:spacing w:after="0" w:line="266" w:lineRule="auto"/>
              <w:ind w:left="66"/>
              <w:rPr>
                <w:rFonts w:ascii="Times New Roman" w:hAnsi="Times New Roman" w:cs="Times New Roman"/>
                <w:b/>
                <w:bCs/>
                <w:lang w:val="en-US"/>
              </w:rPr>
            </w:pPr>
            <w:r w:rsidRPr="00EB6191">
              <w:rPr>
                <w:rFonts w:ascii="Times New Roman" w:hAnsi="Times New Roman" w:cs="Times New Roman"/>
                <w:b/>
                <w:bCs/>
                <w:lang w:val="en-US"/>
              </w:rPr>
              <w:t>în instalatie?</w:t>
            </w:r>
          </w:p>
        </w:tc>
        <w:tc>
          <w:tcPr>
            <w:tcW w:w="2847" w:type="dxa"/>
            <w:tcBorders>
              <w:top w:val="nil"/>
              <w:left w:val="single" w:sz="4" w:space="0" w:color="auto"/>
              <w:bottom w:val="nil"/>
              <w:right w:val="single" w:sz="4" w:space="0" w:color="auto"/>
            </w:tcBorders>
          </w:tcPr>
          <w:p w:rsidR="00CC6FEA" w:rsidRPr="00EB6191" w:rsidRDefault="00CC6FEA" w:rsidP="003418F9">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aplicare</w:t>
            </w:r>
          </w:p>
        </w:tc>
      </w:tr>
      <w:tr w:rsidR="00CC6FEA" w:rsidRPr="00EB6191">
        <w:trPr>
          <w:trHeight w:hRule="exact" w:val="292"/>
        </w:trPr>
        <w:tc>
          <w:tcPr>
            <w:tcW w:w="4734"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Arial" w:hAnsi="Arial" w:cs="Arial"/>
                <w:lang w:val="en-US"/>
              </w:rPr>
            </w:pPr>
          </w:p>
        </w:tc>
        <w:tc>
          <w:tcPr>
            <w:tcW w:w="176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Arial" w:hAnsi="Arial" w:cs="Arial"/>
                <w:b/>
                <w:bCs/>
                <w:lang w:val="en-US"/>
              </w:rPr>
            </w:pPr>
            <w:r w:rsidRPr="00EB6191">
              <w:rPr>
                <w:rFonts w:ascii="Arial" w:hAnsi="Arial" w:cs="Arial"/>
                <w:b/>
                <w:bCs/>
                <w:lang w:val="en-US"/>
              </w:rPr>
              <w:t>(DIN)</w:t>
            </w:r>
          </w:p>
        </w:tc>
        <w:tc>
          <w:tcPr>
            <w:tcW w:w="2847"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Arial" w:hAnsi="Arial" w:cs="Arial"/>
                <w:lang w:val="en-US"/>
              </w:rPr>
            </w:pPr>
          </w:p>
        </w:tc>
      </w:tr>
      <w:tr w:rsidR="00CC6FEA" w:rsidRPr="00EB6191">
        <w:trPr>
          <w:trHeight w:hRule="exact" w:val="565"/>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8" w:lineRule="auto"/>
              <w:ind w:left="84"/>
              <w:rPr>
                <w:rFonts w:ascii="Times New Roman" w:hAnsi="Times New Roman" w:cs="Times New Roman"/>
                <w:lang w:val="en-US"/>
              </w:rPr>
            </w:pPr>
            <w:r w:rsidRPr="00EB6191">
              <w:rPr>
                <w:rFonts w:ascii="Times New Roman" w:hAnsi="Times New Roman" w:cs="Times New Roman"/>
                <w:lang w:val="en-US"/>
              </w:rPr>
              <w:t>Recuperarea căldurii din diferite pâni ale</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proceselor, de ex. din soluliile de vopsire.</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 este cazul</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565"/>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68" w:lineRule="auto"/>
              <w:ind w:left="84"/>
              <w:rPr>
                <w:rFonts w:ascii="Times New Roman" w:hAnsi="Times New Roman" w:cs="Times New Roman"/>
                <w:lang w:val="en-US"/>
              </w:rPr>
            </w:pPr>
            <w:r w:rsidRPr="00EB6191">
              <w:rPr>
                <w:rFonts w:ascii="Times New Roman" w:hAnsi="Times New Roman" w:cs="Times New Roman"/>
                <w:lang w:val="en-US"/>
              </w:rPr>
              <w:t>Tehnici de deshidratare de mare eficientâ</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pentru minimizarea energiei necesare uscării.</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 este cazul</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558"/>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3" w:lineRule="auto"/>
              <w:ind w:left="84"/>
              <w:rPr>
                <w:rFonts w:ascii="Times New Roman" w:hAnsi="Times New Roman" w:cs="Times New Roman"/>
                <w:lang w:val="en-US"/>
              </w:rPr>
            </w:pPr>
            <w:r w:rsidRPr="00EB6191">
              <w:rPr>
                <w:rFonts w:ascii="Times New Roman" w:hAnsi="Times New Roman" w:cs="Times New Roman"/>
                <w:lang w:val="en-US"/>
              </w:rPr>
              <w:t>Minimizarea consumului de apă şi utilizarea</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sistemelor închise de circulalie a apei.</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Da</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569"/>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ind w:left="84"/>
              <w:rPr>
                <w:rFonts w:ascii="Times New Roman" w:hAnsi="Times New Roman" w:cs="Times New Roman"/>
                <w:lang w:val="en-US"/>
              </w:rPr>
            </w:pPr>
            <w:r w:rsidRPr="00EB6191">
              <w:rPr>
                <w:rFonts w:ascii="Times New Roman" w:hAnsi="Times New Roman" w:cs="Times New Roman"/>
                <w:lang w:val="en-US"/>
              </w:rPr>
              <w:t>Izolatie bună (clădiri, conducte, camera de</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uscare si instalatia).</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Da</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569"/>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ind w:left="84"/>
              <w:rPr>
                <w:rFonts w:ascii="Times New Roman" w:hAnsi="Times New Roman" w:cs="Times New Roman"/>
                <w:lang w:val="en-US"/>
              </w:rPr>
            </w:pPr>
            <w:r w:rsidRPr="00EB6191">
              <w:rPr>
                <w:rFonts w:ascii="Times New Roman" w:hAnsi="Times New Roman" w:cs="Times New Roman"/>
                <w:lang w:val="en-US"/>
              </w:rPr>
              <w:t>Optimizarea fazelor motoarelor cu comandă</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electronică.</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 este cazul</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810"/>
        </w:trPr>
        <w:tc>
          <w:tcPr>
            <w:tcW w:w="473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8" w:lineRule="auto"/>
              <w:ind w:left="84"/>
              <w:rPr>
                <w:rFonts w:ascii="Times New Roman" w:hAnsi="Times New Roman" w:cs="Times New Roman"/>
                <w:lang w:val="en-US"/>
              </w:rPr>
            </w:pPr>
            <w:r w:rsidRPr="00EB6191">
              <w:rPr>
                <w:rFonts w:ascii="Times New Roman" w:hAnsi="Times New Roman" w:cs="Times New Roman"/>
                <w:lang w:val="en-US"/>
              </w:rPr>
              <w:t>Utilizarea apelor de răcire reziduale (care au o</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temperatură ridicată) pentru recuperarea</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căldurii.</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 este cazul</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p>
        </w:tc>
      </w:tr>
      <w:tr w:rsidR="00CC6FEA" w:rsidRPr="00EB6191">
        <w:trPr>
          <w:trHeight w:hRule="exact" w:val="306"/>
        </w:trPr>
        <w:tc>
          <w:tcPr>
            <w:tcW w:w="4734" w:type="dxa"/>
            <w:tcBorders>
              <w:top w:val="single" w:sz="4" w:space="0" w:color="auto"/>
              <w:left w:val="single" w:sz="4" w:space="0" w:color="auto"/>
              <w:bottom w:val="nil"/>
              <w:right w:val="single" w:sz="4" w:space="0" w:color="auto"/>
            </w:tcBorders>
            <w:vAlign w:val="bottom"/>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Transportor cu benzi transportoare în locul</w:t>
            </w:r>
          </w:p>
        </w:tc>
        <w:tc>
          <w:tcPr>
            <w:tcW w:w="1768" w:type="dxa"/>
            <w:tcBorders>
              <w:top w:val="single" w:sz="4" w:space="0" w:color="auto"/>
              <w:left w:val="single" w:sz="4" w:space="0" w:color="auto"/>
              <w:bottom w:val="nil"/>
              <w:right w:val="single" w:sz="4" w:space="0" w:color="auto"/>
            </w:tcBorders>
            <w:vAlign w:val="bottom"/>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Da</w:t>
            </w:r>
          </w:p>
        </w:tc>
        <w:tc>
          <w:tcPr>
            <w:tcW w:w="2847"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Sistemul de încărcare a</w:t>
            </w:r>
          </w:p>
        </w:tc>
      </w:tr>
      <w:tr w:rsidR="00CC6FEA" w:rsidRPr="00EB6191">
        <w:trPr>
          <w:trHeight w:hRule="exact" w:val="248"/>
        </w:trPr>
        <w:tc>
          <w:tcPr>
            <w:tcW w:w="4734"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celui pneumatic (deşi acesta trebuie protejat</w:t>
            </w:r>
          </w:p>
        </w:tc>
        <w:tc>
          <w:tcPr>
            <w:tcW w:w="176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p>
        </w:tc>
        <w:tc>
          <w:tcPr>
            <w:tcW w:w="2847"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hranei în buncăre este</w:t>
            </w:r>
          </w:p>
        </w:tc>
      </w:tr>
      <w:tr w:rsidR="00CC6FEA" w:rsidRPr="00EB6191">
        <w:trPr>
          <w:trHeight w:hRule="exact" w:val="504"/>
        </w:trPr>
        <w:tc>
          <w:tcPr>
            <w:tcW w:w="4734"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9" w:lineRule="auto"/>
              <w:ind w:left="84"/>
              <w:rPr>
                <w:rFonts w:ascii="Times New Roman" w:hAnsi="Times New Roman" w:cs="Times New Roman"/>
                <w:lang w:val="en-US"/>
              </w:rPr>
            </w:pPr>
            <w:r w:rsidRPr="00EB6191">
              <w:rPr>
                <w:rFonts w:ascii="Times New Roman" w:hAnsi="Times New Roman" w:cs="Times New Roman"/>
                <w:lang w:val="en-US"/>
              </w:rPr>
              <w:t>împotriva probabilitatii sporite de producere a</w:t>
            </w:r>
          </w:p>
          <w:p w:rsidR="00CC6FEA" w:rsidRPr="00EB6191" w:rsidRDefault="00CC6FEA" w:rsidP="003418F9">
            <w:pPr>
              <w:widowControl w:val="0"/>
              <w:autoSpaceDE w:val="0"/>
              <w:autoSpaceDN w:val="0"/>
              <w:spacing w:after="0" w:line="225" w:lineRule="auto"/>
              <w:ind w:left="84"/>
              <w:rPr>
                <w:rFonts w:ascii="Times New Roman" w:hAnsi="Times New Roman" w:cs="Times New Roman"/>
                <w:lang w:val="en-US"/>
              </w:rPr>
            </w:pPr>
            <w:r w:rsidRPr="00EB6191">
              <w:rPr>
                <w:rFonts w:ascii="Times New Roman" w:hAnsi="Times New Roman" w:cs="Times New Roman"/>
                <w:lang w:val="en-US"/>
              </w:rPr>
              <w:t>evacuărilor fugitive)</w:t>
            </w:r>
          </w:p>
        </w:tc>
        <w:tc>
          <w:tcPr>
            <w:tcW w:w="176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p>
        </w:tc>
        <w:tc>
          <w:tcPr>
            <w:tcW w:w="2847" w:type="dxa"/>
            <w:tcBorders>
              <w:top w:val="nil"/>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mecanic si pneumatic</w:t>
            </w:r>
          </w:p>
        </w:tc>
      </w:tr>
      <w:tr w:rsidR="00CC6FEA" w:rsidRPr="00EB6191">
        <w:trPr>
          <w:trHeight w:hRule="exact" w:val="756"/>
        </w:trPr>
        <w:tc>
          <w:tcPr>
            <w:tcW w:w="473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2" w:lineRule="auto"/>
              <w:ind w:left="84"/>
              <w:rPr>
                <w:rFonts w:ascii="Times New Roman" w:hAnsi="Times New Roman" w:cs="Times New Roman"/>
                <w:lang w:val="en-US"/>
              </w:rPr>
            </w:pPr>
            <w:r w:rsidRPr="00EB6191">
              <w:rPr>
                <w:rFonts w:ascii="Times New Roman" w:hAnsi="Times New Roman" w:cs="Times New Roman"/>
                <w:lang w:val="en-US"/>
              </w:rPr>
              <w:lastRenderedPageBreak/>
              <w:t>Măsuri optimizate de eficienta pentru</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instalatille de ardere, de ex. preîncălzirea</w:t>
            </w:r>
          </w:p>
          <w:p w:rsidR="00CC6FEA" w:rsidRPr="00EB6191" w:rsidRDefault="00CC6FEA" w:rsidP="003418F9">
            <w:pPr>
              <w:widowControl w:val="0"/>
              <w:autoSpaceDE w:val="0"/>
              <w:autoSpaceDN w:val="0"/>
              <w:spacing w:after="0" w:line="225" w:lineRule="auto"/>
              <w:ind w:left="84"/>
              <w:rPr>
                <w:rFonts w:ascii="Times New Roman" w:hAnsi="Times New Roman" w:cs="Times New Roman"/>
                <w:lang w:val="en-US"/>
              </w:rPr>
            </w:pPr>
            <w:r w:rsidRPr="00EB6191">
              <w:rPr>
                <w:rFonts w:ascii="Times New Roman" w:hAnsi="Times New Roman" w:cs="Times New Roman"/>
                <w:lang w:val="en-US"/>
              </w:rPr>
              <w:t>aerului/combustibilului, excesul de aer etc.</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w:t>
            </w:r>
          </w:p>
        </w:tc>
        <w:tc>
          <w:tcPr>
            <w:tcW w:w="2847"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Nu este cazul</w:t>
            </w:r>
          </w:p>
        </w:tc>
      </w:tr>
      <w:tr w:rsidR="00CC6FEA" w:rsidRPr="00EB6191">
        <w:trPr>
          <w:trHeight w:hRule="exact" w:val="519"/>
        </w:trPr>
        <w:tc>
          <w:tcPr>
            <w:tcW w:w="473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Procesare continuă în loc de procese</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discontinue</w:t>
            </w:r>
          </w:p>
        </w:tc>
        <w:tc>
          <w:tcPr>
            <w:tcW w:w="1768"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Da</w:t>
            </w:r>
          </w:p>
        </w:tc>
        <w:tc>
          <w:tcPr>
            <w:tcW w:w="284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r>
    </w:tbl>
    <w:p w:rsidR="00CC6FEA" w:rsidRDefault="00CC6FEA" w:rsidP="00376947">
      <w:pPr>
        <w:widowControl w:val="0"/>
        <w:autoSpaceDE w:val="0"/>
        <w:autoSpaceDN w:val="0"/>
        <w:spacing w:after="0" w:line="290" w:lineRule="auto"/>
        <w:ind w:left="360"/>
        <w:rPr>
          <w:rFonts w:ascii="Arial" w:hAnsi="Arial" w:cs="Arial"/>
          <w:b/>
          <w:bCs/>
          <w:lang w:val="en-US"/>
        </w:rPr>
      </w:pPr>
    </w:p>
    <w:p w:rsidR="00CC6FEA" w:rsidRPr="003418F9" w:rsidRDefault="00CC6FEA" w:rsidP="00376947">
      <w:pPr>
        <w:widowControl w:val="0"/>
        <w:autoSpaceDE w:val="0"/>
        <w:autoSpaceDN w:val="0"/>
        <w:spacing w:after="0" w:line="290" w:lineRule="auto"/>
        <w:ind w:left="360"/>
        <w:rPr>
          <w:rFonts w:ascii="Times New Roman" w:hAnsi="Times New Roman" w:cs="Times New Roman"/>
          <w:b/>
          <w:bCs/>
          <w:sz w:val="27"/>
          <w:szCs w:val="27"/>
          <w:lang w:val="en-US"/>
        </w:rPr>
      </w:pPr>
      <w:r>
        <w:rPr>
          <w:rFonts w:ascii="Times New Roman" w:hAnsi="Times New Roman" w:cs="Times New Roman"/>
          <w:b/>
          <w:bCs/>
          <w:sz w:val="27"/>
          <w:szCs w:val="27"/>
          <w:lang w:val="en-US"/>
        </w:rPr>
        <w:t>6</w:t>
      </w:r>
      <w:r w:rsidRPr="003418F9">
        <w:rPr>
          <w:rFonts w:ascii="Times New Roman" w:hAnsi="Times New Roman" w:cs="Times New Roman"/>
          <w:b/>
          <w:bCs/>
          <w:sz w:val="27"/>
          <w:szCs w:val="27"/>
          <w:lang w:val="en-US"/>
        </w:rPr>
        <w:t>.4. Alternative de furnizare a energiei</w:t>
      </w:r>
    </w:p>
    <w:tbl>
      <w:tblPr>
        <w:tblW w:w="0" w:type="auto"/>
        <w:tblInd w:w="2" w:type="dxa"/>
        <w:tblLayout w:type="fixed"/>
        <w:tblCellMar>
          <w:left w:w="0" w:type="dxa"/>
          <w:right w:w="0" w:type="dxa"/>
        </w:tblCellMar>
        <w:tblLook w:val="0000" w:firstRow="0" w:lastRow="0" w:firstColumn="0" w:lastColumn="0" w:noHBand="0" w:noVBand="0"/>
      </w:tblPr>
      <w:tblGrid>
        <w:gridCol w:w="3852"/>
        <w:gridCol w:w="3240"/>
        <w:gridCol w:w="2430"/>
      </w:tblGrid>
      <w:tr w:rsidR="00CC6FEA" w:rsidRPr="00EB6191">
        <w:trPr>
          <w:trHeight w:hRule="exact" w:val="1069"/>
        </w:trPr>
        <w:tc>
          <w:tcPr>
            <w:tcW w:w="3852"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84"/>
              <w:rPr>
                <w:rFonts w:ascii="Times New Roman" w:hAnsi="Times New Roman" w:cs="Times New Roman"/>
                <w:b/>
                <w:bCs/>
                <w:lang w:val="en-US"/>
              </w:rPr>
            </w:pPr>
            <w:r w:rsidRPr="00EB6191">
              <w:rPr>
                <w:rFonts w:ascii="Times New Roman" w:hAnsi="Times New Roman" w:cs="Times New Roman"/>
                <w:b/>
                <w:bCs/>
                <w:lang w:val="en-US"/>
              </w:rPr>
              <w:t>Tehnici de furnizare a energiei</w:t>
            </w:r>
          </w:p>
        </w:tc>
        <w:tc>
          <w:tcPr>
            <w:tcW w:w="324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b/>
                <w:bCs/>
                <w:lang w:val="en-US"/>
              </w:rPr>
            </w:pPr>
            <w:r w:rsidRPr="00EB6191">
              <w:rPr>
                <w:rFonts w:ascii="Times New Roman" w:hAnsi="Times New Roman" w:cs="Times New Roman"/>
                <w:b/>
                <w:bCs/>
                <w:lang w:val="en-US"/>
              </w:rPr>
              <w:t>Este această tehnică utilizată</w:t>
            </w:r>
          </w:p>
          <w:p w:rsidR="00CC6FEA" w:rsidRPr="00EB6191" w:rsidRDefault="00CC6FEA" w:rsidP="003418F9">
            <w:pPr>
              <w:widowControl w:val="0"/>
              <w:autoSpaceDE w:val="0"/>
              <w:autoSpaceDN w:val="0"/>
              <w:spacing w:after="0" w:line="283" w:lineRule="auto"/>
              <w:ind w:left="59"/>
              <w:rPr>
                <w:rFonts w:ascii="Times New Roman" w:hAnsi="Times New Roman" w:cs="Times New Roman"/>
                <w:b/>
                <w:bCs/>
                <w:lang w:val="en-US"/>
              </w:rPr>
            </w:pPr>
            <w:r w:rsidRPr="00EB6191">
              <w:rPr>
                <w:rFonts w:ascii="Times New Roman" w:hAnsi="Times New Roman" w:cs="Times New Roman"/>
                <w:b/>
                <w:bCs/>
                <w:lang w:val="en-US"/>
              </w:rPr>
              <w:t xml:space="preserve">în mod curent </w:t>
            </w:r>
            <w:r w:rsidRPr="00EB6191">
              <w:rPr>
                <w:rFonts w:ascii="Times New Roman" w:hAnsi="Times New Roman" w:cs="Times New Roman"/>
                <w:lang w:val="en-US"/>
              </w:rPr>
              <w:t xml:space="preserve">în </w:t>
            </w:r>
            <w:r w:rsidRPr="00EB6191">
              <w:rPr>
                <w:rFonts w:ascii="Times New Roman" w:hAnsi="Times New Roman" w:cs="Times New Roman"/>
                <w:b/>
                <w:bCs/>
                <w:lang w:val="en-US"/>
              </w:rPr>
              <w:t>instalatie?</w:t>
            </w:r>
          </w:p>
          <w:p w:rsidR="00CC6FEA" w:rsidRPr="00EB6191" w:rsidRDefault="00CC6FEA" w:rsidP="003418F9">
            <w:pPr>
              <w:widowControl w:val="0"/>
              <w:autoSpaceDE w:val="0"/>
              <w:autoSpaceDN w:val="0"/>
              <w:spacing w:after="0" w:line="304" w:lineRule="auto"/>
              <w:ind w:left="59"/>
              <w:rPr>
                <w:rFonts w:ascii="Times New Roman" w:hAnsi="Times New Roman" w:cs="Times New Roman"/>
                <w:lang w:val="en-US"/>
              </w:rPr>
            </w:pPr>
            <w:r w:rsidRPr="00EB6191">
              <w:rPr>
                <w:rFonts w:ascii="Times New Roman" w:hAnsi="Times New Roman" w:cs="Times New Roman"/>
                <w:lang w:val="en-US"/>
              </w:rPr>
              <w:t xml:space="preserve">(DIN) </w:t>
            </w:r>
          </w:p>
        </w:tc>
        <w:tc>
          <w:tcPr>
            <w:tcW w:w="243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8" w:lineRule="auto"/>
              <w:ind w:left="63"/>
              <w:rPr>
                <w:rFonts w:ascii="Times New Roman" w:hAnsi="Times New Roman" w:cs="Times New Roman"/>
                <w:b/>
                <w:bCs/>
                <w:lang w:val="en-US"/>
              </w:rPr>
            </w:pPr>
            <w:r w:rsidRPr="00EB6191">
              <w:rPr>
                <w:rFonts w:ascii="Times New Roman" w:hAnsi="Times New Roman" w:cs="Times New Roman"/>
                <w:b/>
                <w:bCs/>
                <w:lang w:val="en-US"/>
              </w:rPr>
              <w:t>Dacă NU explicati de</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lang w:val="en-US"/>
              </w:rPr>
            </w:pPr>
            <w:r w:rsidRPr="00EB6191">
              <w:rPr>
                <w:rFonts w:ascii="Times New Roman" w:hAnsi="Times New Roman" w:cs="Times New Roman"/>
                <w:b/>
                <w:bCs/>
                <w:lang w:val="en-US"/>
              </w:rPr>
              <w:t>ce</w:t>
            </w:r>
            <w:r w:rsidRPr="00EB6191">
              <w:rPr>
                <w:rFonts w:ascii="Times New Roman" w:hAnsi="Times New Roman" w:cs="Times New Roman"/>
                <w:lang w:val="en-US"/>
              </w:rPr>
              <w:t xml:space="preserve"> </w:t>
            </w:r>
            <w:r w:rsidRPr="00EB6191">
              <w:rPr>
                <w:rFonts w:ascii="Times New Roman" w:hAnsi="Times New Roman" w:cs="Times New Roman"/>
                <w:b/>
                <w:bCs/>
                <w:lang w:val="en-US"/>
              </w:rPr>
              <w:t>tehnica nu este</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lang w:val="en-US"/>
              </w:rPr>
            </w:pPr>
            <w:r w:rsidRPr="00EB6191">
              <w:rPr>
                <w:rFonts w:ascii="Times New Roman" w:hAnsi="Times New Roman" w:cs="Times New Roman"/>
                <w:b/>
                <w:bCs/>
                <w:lang w:val="en-US"/>
              </w:rPr>
              <w:t>adecvată sau indicati</w:t>
            </w:r>
          </w:p>
          <w:p w:rsidR="00CC6FEA" w:rsidRPr="00EB6191" w:rsidRDefault="00CC6FEA" w:rsidP="003418F9">
            <w:pPr>
              <w:widowControl w:val="0"/>
              <w:autoSpaceDE w:val="0"/>
              <w:autoSpaceDN w:val="0"/>
              <w:spacing w:after="0" w:line="240" w:lineRule="auto"/>
              <w:ind w:left="63"/>
              <w:rPr>
                <w:rFonts w:ascii="Times New Roman" w:hAnsi="Times New Roman" w:cs="Times New Roman"/>
                <w:b/>
                <w:bCs/>
                <w:lang w:val="en-US"/>
              </w:rPr>
            </w:pPr>
            <w:r w:rsidRPr="00EB6191">
              <w:rPr>
                <w:rFonts w:ascii="Times New Roman" w:hAnsi="Times New Roman" w:cs="Times New Roman"/>
                <w:b/>
                <w:bCs/>
                <w:lang w:val="en-US"/>
              </w:rPr>
              <w:t>termenul de aplicare</w:t>
            </w:r>
          </w:p>
        </w:tc>
      </w:tr>
      <w:tr w:rsidR="00CC6FEA" w:rsidRPr="00EB6191">
        <w:trPr>
          <w:trHeight w:hRule="exact" w:val="317"/>
        </w:trPr>
        <w:tc>
          <w:tcPr>
            <w:tcW w:w="385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Utilizarea unitatilor de co- generare;</w:t>
            </w:r>
          </w:p>
        </w:tc>
        <w:tc>
          <w:tcPr>
            <w:tcW w:w="324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tabs>
                <w:tab w:val="left" w:pos="3078"/>
              </w:tabs>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Nu</w:t>
            </w:r>
            <w:r w:rsidRPr="00EB6191">
              <w:rPr>
                <w:rFonts w:ascii="Times New Roman" w:hAnsi="Times New Roman" w:cs="Times New Roman"/>
                <w:lang w:val="en-US"/>
              </w:rPr>
              <w:tab/>
              <w:t>z_</w:t>
            </w:r>
          </w:p>
        </w:tc>
        <w:tc>
          <w:tcPr>
            <w:tcW w:w="243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lang w:val="en-US"/>
              </w:rPr>
            </w:pPr>
          </w:p>
        </w:tc>
      </w:tr>
      <w:tr w:rsidR="00CC6FEA" w:rsidRPr="00EB6191">
        <w:trPr>
          <w:trHeight w:hRule="exact" w:val="320"/>
        </w:trPr>
        <w:tc>
          <w:tcPr>
            <w:tcW w:w="385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Recuperarea energiei din deşeuri;</w:t>
            </w:r>
          </w:p>
        </w:tc>
        <w:tc>
          <w:tcPr>
            <w:tcW w:w="3240"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Nu</w:t>
            </w:r>
          </w:p>
        </w:tc>
        <w:tc>
          <w:tcPr>
            <w:tcW w:w="243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63"/>
              <w:rPr>
                <w:rFonts w:ascii="Times New Roman" w:hAnsi="Times New Roman" w:cs="Times New Roman"/>
                <w:lang w:val="en-US"/>
              </w:rPr>
            </w:pPr>
          </w:p>
        </w:tc>
      </w:tr>
      <w:tr w:rsidR="00CC6FEA" w:rsidRPr="00EB6191">
        <w:trPr>
          <w:trHeight w:hRule="exact" w:val="573"/>
        </w:trPr>
        <w:tc>
          <w:tcPr>
            <w:tcW w:w="385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3418F9">
            <w:pPr>
              <w:widowControl w:val="0"/>
              <w:autoSpaceDE w:val="0"/>
              <w:autoSpaceDN w:val="0"/>
              <w:spacing w:after="0" w:line="273" w:lineRule="auto"/>
              <w:ind w:left="84"/>
              <w:rPr>
                <w:rFonts w:ascii="Times New Roman" w:hAnsi="Times New Roman" w:cs="Times New Roman"/>
                <w:lang w:val="en-US"/>
              </w:rPr>
            </w:pPr>
            <w:r w:rsidRPr="00EB6191">
              <w:rPr>
                <w:rFonts w:ascii="Times New Roman" w:hAnsi="Times New Roman" w:cs="Times New Roman"/>
                <w:lang w:val="en-US"/>
              </w:rPr>
              <w:t>Utilizarea de combustibili mai putin</w:t>
            </w:r>
          </w:p>
          <w:p w:rsidR="00CC6FEA" w:rsidRPr="00EB6191" w:rsidRDefault="00CC6FEA" w:rsidP="003418F9">
            <w:pPr>
              <w:widowControl w:val="0"/>
              <w:autoSpaceDE w:val="0"/>
              <w:autoSpaceDN w:val="0"/>
              <w:spacing w:after="0" w:line="240" w:lineRule="auto"/>
              <w:ind w:left="84"/>
              <w:rPr>
                <w:rFonts w:ascii="Times New Roman" w:hAnsi="Times New Roman" w:cs="Times New Roman"/>
                <w:lang w:val="en-US"/>
              </w:rPr>
            </w:pPr>
            <w:r w:rsidRPr="00EB6191">
              <w:rPr>
                <w:rFonts w:ascii="Times New Roman" w:hAnsi="Times New Roman" w:cs="Times New Roman"/>
                <w:lang w:val="en-US"/>
              </w:rPr>
              <w:t>poluanti.</w:t>
            </w:r>
          </w:p>
        </w:tc>
        <w:tc>
          <w:tcPr>
            <w:tcW w:w="324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59"/>
              <w:rPr>
                <w:rFonts w:ascii="Times New Roman" w:hAnsi="Times New Roman" w:cs="Times New Roman"/>
                <w:lang w:val="en-US"/>
              </w:rPr>
            </w:pPr>
            <w:r w:rsidRPr="00EB6191">
              <w:rPr>
                <w:rFonts w:ascii="Times New Roman" w:hAnsi="Times New Roman" w:cs="Times New Roman"/>
                <w:lang w:val="en-US"/>
              </w:rPr>
              <w:t>Da</w:t>
            </w:r>
          </w:p>
        </w:tc>
        <w:tc>
          <w:tcPr>
            <w:tcW w:w="2430" w:type="dxa"/>
            <w:tcBorders>
              <w:top w:val="single" w:sz="4" w:space="0" w:color="auto"/>
              <w:left w:val="single" w:sz="4" w:space="0" w:color="auto"/>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left="63"/>
              <w:rPr>
                <w:rFonts w:ascii="Times New Roman" w:hAnsi="Times New Roman" w:cs="Times New Roman"/>
                <w:lang w:val="en-US"/>
              </w:rPr>
            </w:pPr>
            <w:r w:rsidRPr="00EB6191">
              <w:rPr>
                <w:rFonts w:ascii="Times New Roman" w:hAnsi="Times New Roman" w:cs="Times New Roman"/>
                <w:lang w:val="en-US"/>
              </w:rPr>
              <w:t>Nu este cazul R</w:t>
            </w:r>
          </w:p>
        </w:tc>
      </w:tr>
    </w:tbl>
    <w:p w:rsidR="00CC6FEA" w:rsidRDefault="00CC6FEA" w:rsidP="00376947">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376947">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376947">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Pr="003D33C6" w:rsidRDefault="00CC6FEA" w:rsidP="003418F9">
      <w:pPr>
        <w:widowControl w:val="0"/>
        <w:autoSpaceDE w:val="0"/>
        <w:autoSpaceDN w:val="0"/>
        <w:spacing w:after="0" w:line="302"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3D33C6">
        <w:rPr>
          <w:rFonts w:ascii="Times New Roman" w:hAnsi="Times New Roman" w:cs="Times New Roman"/>
          <w:b/>
          <w:bCs/>
          <w:sz w:val="32"/>
          <w:szCs w:val="32"/>
          <w:lang w:val="en-US"/>
        </w:rPr>
        <w:t xml:space="preserve"> 7: Accidentele si consecintele lor</w:t>
      </w:r>
    </w:p>
    <w:p w:rsidR="00CC6FEA" w:rsidRPr="00676917" w:rsidRDefault="00CC6FEA" w:rsidP="003418F9">
      <w:pPr>
        <w:widowControl w:val="0"/>
        <w:autoSpaceDE w:val="0"/>
        <w:autoSpaceDN w:val="0"/>
        <w:spacing w:before="252" w:after="252" w:line="240" w:lineRule="auto"/>
        <w:ind w:right="648"/>
        <w:rPr>
          <w:rFonts w:ascii="Times New Roman" w:hAnsi="Times New Roman" w:cs="Times New Roman"/>
          <w:b/>
          <w:bCs/>
          <w:sz w:val="27"/>
          <w:szCs w:val="27"/>
          <w:lang w:val="en-US"/>
        </w:rPr>
      </w:pPr>
      <w:r w:rsidRPr="00676917">
        <w:rPr>
          <w:rFonts w:ascii="Times New Roman" w:hAnsi="Times New Roman" w:cs="Times New Roman"/>
          <w:b/>
          <w:bCs/>
          <w:sz w:val="27"/>
          <w:szCs w:val="27"/>
          <w:lang w:val="en-US"/>
        </w:rPr>
        <w:t>7.1. Controlul activitatilor care prezintă pericole de accidente majore in care sunt implicate substante periculoase — SEVESO</w:t>
      </w:r>
    </w:p>
    <w:tbl>
      <w:tblPr>
        <w:tblW w:w="0" w:type="auto"/>
        <w:tblInd w:w="2" w:type="dxa"/>
        <w:tblLayout w:type="fixed"/>
        <w:tblCellMar>
          <w:left w:w="0" w:type="dxa"/>
          <w:right w:w="0" w:type="dxa"/>
        </w:tblCellMar>
        <w:tblLook w:val="0000" w:firstRow="0" w:lastRow="0" w:firstColumn="0" w:lastColumn="0" w:noHBand="0" w:noVBand="0"/>
      </w:tblPr>
      <w:tblGrid>
        <w:gridCol w:w="3838"/>
        <w:gridCol w:w="1271"/>
        <w:gridCol w:w="2808"/>
        <w:gridCol w:w="1498"/>
      </w:tblGrid>
      <w:tr w:rsidR="00CC6FEA" w:rsidRPr="00EB6191">
        <w:trPr>
          <w:trHeight w:hRule="exact" w:val="266"/>
        </w:trPr>
        <w:tc>
          <w:tcPr>
            <w:tcW w:w="383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lang w:val="en-US"/>
              </w:rPr>
            </w:pPr>
          </w:p>
        </w:tc>
        <w:tc>
          <w:tcPr>
            <w:tcW w:w="127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Arial" w:hAnsi="Arial" w:cs="Arial"/>
                <w:i/>
                <w:iCs/>
                <w:lang w:val="en-US"/>
              </w:rPr>
            </w:pPr>
            <w:r w:rsidRPr="00EB6191">
              <w:rPr>
                <w:rFonts w:ascii="Arial" w:hAnsi="Arial" w:cs="Arial"/>
                <w:i/>
                <w:iCs/>
                <w:lang w:val="en-US"/>
              </w:rPr>
              <w:t>Da/Nu</w:t>
            </w:r>
          </w:p>
        </w:tc>
        <w:tc>
          <w:tcPr>
            <w:tcW w:w="280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Arial" w:hAnsi="Arial" w:cs="Arial"/>
                <w:spacing w:val="8"/>
                <w:lang w:val="en-US"/>
              </w:rPr>
            </w:pPr>
          </w:p>
        </w:tc>
        <w:tc>
          <w:tcPr>
            <w:tcW w:w="149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Arial" w:hAnsi="Arial" w:cs="Arial"/>
                <w:i/>
                <w:iCs/>
                <w:lang w:val="en-US"/>
              </w:rPr>
            </w:pPr>
            <w:r w:rsidRPr="00EB6191">
              <w:rPr>
                <w:rFonts w:ascii="Arial" w:hAnsi="Arial" w:cs="Arial"/>
                <w:i/>
                <w:iCs/>
                <w:lang w:val="en-US"/>
              </w:rPr>
              <w:t>Da/Nu</w:t>
            </w:r>
          </w:p>
        </w:tc>
      </w:tr>
      <w:tr w:rsidR="00CC6FEA" w:rsidRPr="00EB6191">
        <w:trPr>
          <w:trHeight w:hRule="exact" w:val="249"/>
        </w:trPr>
        <w:tc>
          <w:tcPr>
            <w:tcW w:w="383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Instalatia se încadreaza în categoria</w:t>
            </w:r>
          </w:p>
        </w:tc>
        <w:tc>
          <w:tcPr>
            <w:tcW w:w="127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tabs>
                <w:tab w:val="left" w:pos="747"/>
              </w:tabs>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lang w:val="en-US"/>
              </w:rPr>
              <w:t>Nu</w:t>
            </w:r>
            <w:r w:rsidRPr="00EB6191">
              <w:rPr>
                <w:rFonts w:ascii="Times New Roman" w:hAnsi="Times New Roman" w:cs="Times New Roman"/>
                <w:lang w:val="en-US"/>
              </w:rPr>
              <w:tab/>
            </w:r>
          </w:p>
        </w:tc>
        <w:tc>
          <w:tcPr>
            <w:tcW w:w="280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lang w:val="en-US"/>
              </w:rPr>
            </w:pPr>
            <w:r w:rsidRPr="00EB6191">
              <w:rPr>
                <w:rFonts w:ascii="Times New Roman" w:hAnsi="Times New Roman" w:cs="Times New Roman"/>
                <w:lang w:val="en-US"/>
              </w:rPr>
              <w:t>Dacă da, ati depus raportul</w:t>
            </w:r>
          </w:p>
        </w:tc>
        <w:tc>
          <w:tcPr>
            <w:tcW w:w="149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lang w:val="en-US"/>
              </w:rPr>
              <w:t>-</w:t>
            </w:r>
          </w:p>
        </w:tc>
      </w:tr>
      <w:tr w:rsidR="00CC6FEA" w:rsidRPr="00EB6191">
        <w:trPr>
          <w:trHeight w:hRule="exact" w:val="252"/>
        </w:trPr>
        <w:tc>
          <w:tcPr>
            <w:tcW w:w="383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de risc major conform prevederilor</w:t>
            </w:r>
          </w:p>
        </w:tc>
        <w:tc>
          <w:tcPr>
            <w:tcW w:w="127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c>
          <w:tcPr>
            <w:tcW w:w="28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lang w:val="en-US"/>
              </w:rPr>
            </w:pPr>
            <w:r w:rsidRPr="00EB6191">
              <w:rPr>
                <w:rFonts w:ascii="Times New Roman" w:hAnsi="Times New Roman" w:cs="Times New Roman"/>
                <w:lang w:val="en-US"/>
              </w:rPr>
              <w:t>de securitate?</w:t>
            </w:r>
          </w:p>
        </w:tc>
        <w:tc>
          <w:tcPr>
            <w:tcW w:w="149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r>
      <w:tr w:rsidR="00CC6FEA" w:rsidRPr="00EB6191">
        <w:trPr>
          <w:trHeight w:hRule="exact" w:val="248"/>
        </w:trPr>
        <w:tc>
          <w:tcPr>
            <w:tcW w:w="383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H.G. nr. 804/2007 ce transpune</w:t>
            </w:r>
          </w:p>
        </w:tc>
        <w:tc>
          <w:tcPr>
            <w:tcW w:w="127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c>
          <w:tcPr>
            <w:tcW w:w="28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8"/>
                <w:lang w:val="en-US"/>
              </w:rPr>
            </w:pPr>
          </w:p>
        </w:tc>
        <w:tc>
          <w:tcPr>
            <w:tcW w:w="149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r>
      <w:tr w:rsidR="00CC6FEA" w:rsidRPr="00EB6191">
        <w:trPr>
          <w:trHeight w:hRule="exact" w:val="252"/>
        </w:trPr>
        <w:tc>
          <w:tcPr>
            <w:tcW w:w="383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Directiva SEVESO?</w:t>
            </w:r>
          </w:p>
        </w:tc>
        <w:tc>
          <w:tcPr>
            <w:tcW w:w="127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c>
          <w:tcPr>
            <w:tcW w:w="280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spacing w:val="8"/>
                <w:lang w:val="en-US"/>
              </w:rPr>
            </w:pPr>
          </w:p>
        </w:tc>
        <w:tc>
          <w:tcPr>
            <w:tcW w:w="149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spacing w:val="8"/>
                <w:lang w:val="en-US"/>
              </w:rPr>
            </w:pPr>
          </w:p>
        </w:tc>
      </w:tr>
      <w:tr w:rsidR="00CC6FEA" w:rsidRPr="00EB6191">
        <w:trPr>
          <w:trHeight w:hRule="exact" w:val="249"/>
        </w:trPr>
        <w:tc>
          <w:tcPr>
            <w:tcW w:w="383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Instalatia se încadreaza în categoria</w:t>
            </w:r>
          </w:p>
        </w:tc>
        <w:tc>
          <w:tcPr>
            <w:tcW w:w="1271"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lang w:val="en-US"/>
              </w:rPr>
              <w:t>Nu</w:t>
            </w:r>
          </w:p>
        </w:tc>
        <w:tc>
          <w:tcPr>
            <w:tcW w:w="280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lang w:val="en-US"/>
              </w:rPr>
            </w:pPr>
            <w:r w:rsidRPr="00EB6191">
              <w:rPr>
                <w:rFonts w:ascii="Times New Roman" w:hAnsi="Times New Roman" w:cs="Times New Roman"/>
                <w:lang w:val="en-US"/>
              </w:rPr>
              <w:t>Dacă da, ati realizat</w:t>
            </w:r>
          </w:p>
        </w:tc>
        <w:tc>
          <w:tcPr>
            <w:tcW w:w="1498" w:type="dxa"/>
            <w:tcBorders>
              <w:top w:val="single" w:sz="4" w:space="0" w:color="auto"/>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lang w:val="en-US"/>
              </w:rPr>
              <w:t>-</w:t>
            </w:r>
          </w:p>
        </w:tc>
      </w:tr>
      <w:tr w:rsidR="00CC6FEA" w:rsidRPr="00EB6191">
        <w:trPr>
          <w:trHeight w:hRule="exact" w:val="244"/>
        </w:trPr>
        <w:tc>
          <w:tcPr>
            <w:tcW w:w="383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de risc minor conform prevederilor</w:t>
            </w:r>
          </w:p>
        </w:tc>
        <w:tc>
          <w:tcPr>
            <w:tcW w:w="127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c>
          <w:tcPr>
            <w:tcW w:w="28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lang w:val="en-US"/>
              </w:rPr>
            </w:pPr>
            <w:r w:rsidRPr="00EB6191">
              <w:rPr>
                <w:rFonts w:ascii="Times New Roman" w:hAnsi="Times New Roman" w:cs="Times New Roman"/>
                <w:lang w:val="en-US"/>
              </w:rPr>
              <w:t>Politica de Prevenire a</w:t>
            </w:r>
          </w:p>
        </w:tc>
        <w:tc>
          <w:tcPr>
            <w:tcW w:w="149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249"/>
        </w:trPr>
        <w:tc>
          <w:tcPr>
            <w:tcW w:w="383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H.G. nr. 804/2007 ce transpune</w:t>
            </w:r>
          </w:p>
        </w:tc>
        <w:tc>
          <w:tcPr>
            <w:tcW w:w="1271"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c>
          <w:tcPr>
            <w:tcW w:w="280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ind w:left="55"/>
              <w:rPr>
                <w:rFonts w:ascii="Times New Roman" w:hAnsi="Times New Roman" w:cs="Times New Roman"/>
                <w:lang w:val="en-US"/>
              </w:rPr>
            </w:pPr>
            <w:r w:rsidRPr="00EB6191">
              <w:rPr>
                <w:rFonts w:ascii="Times New Roman" w:hAnsi="Times New Roman" w:cs="Times New Roman"/>
                <w:lang w:val="en-US"/>
              </w:rPr>
              <w:t>Accidentelor Majore?</w:t>
            </w:r>
          </w:p>
        </w:tc>
        <w:tc>
          <w:tcPr>
            <w:tcW w:w="1498" w:type="dxa"/>
            <w:tcBorders>
              <w:top w:val="nil"/>
              <w:left w:val="single" w:sz="4" w:space="0" w:color="auto"/>
              <w:bottom w:val="nil"/>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270"/>
        </w:trPr>
        <w:tc>
          <w:tcPr>
            <w:tcW w:w="383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81"/>
              <w:rPr>
                <w:rFonts w:ascii="Times New Roman" w:hAnsi="Times New Roman" w:cs="Times New Roman"/>
                <w:lang w:val="en-US"/>
              </w:rPr>
            </w:pPr>
            <w:r w:rsidRPr="00EB6191">
              <w:rPr>
                <w:rFonts w:ascii="Times New Roman" w:hAnsi="Times New Roman" w:cs="Times New Roman"/>
                <w:lang w:val="en-US"/>
              </w:rPr>
              <w:t>Directiva SEVESO?</w:t>
            </w:r>
          </w:p>
        </w:tc>
        <w:tc>
          <w:tcPr>
            <w:tcW w:w="1271"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c>
          <w:tcPr>
            <w:tcW w:w="280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c>
          <w:tcPr>
            <w:tcW w:w="1498" w:type="dxa"/>
            <w:tcBorders>
              <w:top w:val="nil"/>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spacing w:val="8"/>
                <w:lang w:val="en-US"/>
              </w:rPr>
            </w:pPr>
          </w:p>
        </w:tc>
      </w:tr>
    </w:tbl>
    <w:p w:rsidR="00CC6FEA" w:rsidRDefault="00CC6FEA" w:rsidP="003418F9">
      <w:pPr>
        <w:widowControl w:val="0"/>
        <w:autoSpaceDE w:val="0"/>
        <w:autoSpaceDN w:val="0"/>
        <w:spacing w:after="0" w:line="292" w:lineRule="auto"/>
        <w:ind w:left="72"/>
        <w:rPr>
          <w:rFonts w:ascii="Times New Roman" w:hAnsi="Times New Roman" w:cs="Times New Roman"/>
          <w:b/>
          <w:bCs/>
          <w:spacing w:val="-1"/>
          <w:lang w:val="en-US"/>
        </w:rPr>
      </w:pPr>
    </w:p>
    <w:p w:rsidR="00CC6FEA" w:rsidRPr="003D33C6" w:rsidRDefault="00CC6FEA" w:rsidP="003418F9">
      <w:pPr>
        <w:widowControl w:val="0"/>
        <w:autoSpaceDE w:val="0"/>
        <w:autoSpaceDN w:val="0"/>
        <w:spacing w:after="0" w:line="292" w:lineRule="auto"/>
        <w:ind w:left="72"/>
        <w:rPr>
          <w:rFonts w:ascii="Times New Roman" w:hAnsi="Times New Roman" w:cs="Times New Roman"/>
          <w:b/>
          <w:bCs/>
          <w:spacing w:val="-1"/>
          <w:sz w:val="27"/>
          <w:szCs w:val="27"/>
          <w:lang w:val="en-US"/>
        </w:rPr>
      </w:pPr>
      <w:r w:rsidRPr="003D33C6">
        <w:rPr>
          <w:rFonts w:ascii="Times New Roman" w:hAnsi="Times New Roman" w:cs="Times New Roman"/>
          <w:b/>
          <w:bCs/>
          <w:spacing w:val="-1"/>
          <w:sz w:val="27"/>
          <w:szCs w:val="27"/>
          <w:lang w:val="en-US"/>
        </w:rPr>
        <w:t>7.2. Plan de management al accidentelor</w:t>
      </w:r>
    </w:p>
    <w:p w:rsidR="00CC6FEA" w:rsidRPr="003D33C6" w:rsidRDefault="00CC6FEA" w:rsidP="003418F9">
      <w:pPr>
        <w:widowControl w:val="0"/>
        <w:autoSpaceDE w:val="0"/>
        <w:autoSpaceDN w:val="0"/>
        <w:spacing w:after="0" w:line="240" w:lineRule="auto"/>
        <w:ind w:left="72" w:firstLine="72"/>
        <w:rPr>
          <w:rFonts w:ascii="Times New Roman" w:hAnsi="Times New Roman" w:cs="Times New Roman"/>
          <w:sz w:val="27"/>
          <w:szCs w:val="27"/>
          <w:lang w:val="en-US"/>
        </w:rPr>
      </w:pPr>
      <w:r w:rsidRPr="003D33C6">
        <w:rPr>
          <w:rFonts w:ascii="Times New Roman" w:hAnsi="Times New Roman" w:cs="Times New Roman"/>
          <w:spacing w:val="15"/>
          <w:sz w:val="27"/>
          <w:szCs w:val="27"/>
          <w:lang w:val="en-US"/>
        </w:rPr>
        <w:t xml:space="preserve">In cadrul S.C. Premium Porc Negreni S.R.L. a fost elaborat si implementat Planul de </w:t>
      </w:r>
      <w:r w:rsidRPr="003D33C6">
        <w:rPr>
          <w:rFonts w:ascii="Times New Roman" w:hAnsi="Times New Roman" w:cs="Times New Roman"/>
          <w:spacing w:val="9"/>
          <w:sz w:val="27"/>
          <w:szCs w:val="27"/>
          <w:lang w:val="en-US"/>
        </w:rPr>
        <w:t xml:space="preserve">prevenire si combatere a poluarilor accidentale la folosintele de apa potential poluatoare, </w:t>
      </w:r>
      <w:r w:rsidRPr="003D33C6">
        <w:rPr>
          <w:rFonts w:ascii="Times New Roman" w:hAnsi="Times New Roman" w:cs="Times New Roman"/>
          <w:spacing w:val="17"/>
          <w:sz w:val="27"/>
          <w:szCs w:val="27"/>
          <w:lang w:val="en-US"/>
        </w:rPr>
        <w:t xml:space="preserve">intocmit in conformitate cu prevederile ordinului MAPM 278/1997 cu completarile si </w:t>
      </w:r>
      <w:r w:rsidRPr="003D33C6">
        <w:rPr>
          <w:rFonts w:ascii="Times New Roman" w:hAnsi="Times New Roman" w:cs="Times New Roman"/>
          <w:sz w:val="27"/>
          <w:szCs w:val="27"/>
          <w:lang w:val="en-US"/>
        </w:rPr>
        <w:t>modificarile ulterioare.</w:t>
      </w:r>
    </w:p>
    <w:p w:rsidR="00CC6FEA" w:rsidRPr="003D33C6" w:rsidRDefault="00CC6FEA" w:rsidP="003418F9">
      <w:pPr>
        <w:widowControl w:val="0"/>
        <w:autoSpaceDE w:val="0"/>
        <w:autoSpaceDN w:val="0"/>
        <w:spacing w:before="72" w:after="0" w:line="240" w:lineRule="auto"/>
        <w:ind w:left="72" w:firstLine="648"/>
        <w:rPr>
          <w:rFonts w:ascii="Times New Roman" w:hAnsi="Times New Roman" w:cs="Times New Roman"/>
          <w:sz w:val="27"/>
          <w:szCs w:val="27"/>
          <w:lang w:val="en-US"/>
        </w:rPr>
      </w:pPr>
      <w:r w:rsidRPr="003D33C6">
        <w:rPr>
          <w:rFonts w:ascii="Times New Roman" w:hAnsi="Times New Roman" w:cs="Times New Roman"/>
          <w:spacing w:val="14"/>
          <w:sz w:val="27"/>
          <w:szCs w:val="27"/>
          <w:lang w:val="en-US"/>
        </w:rPr>
        <w:t xml:space="preserve">Manualul Sistemului de Management de Mediu cuprinde o procedură distinctă privind </w:t>
      </w:r>
      <w:r w:rsidRPr="003D33C6">
        <w:rPr>
          <w:rFonts w:ascii="Times New Roman" w:hAnsi="Times New Roman" w:cs="Times New Roman"/>
          <w:spacing w:val="9"/>
          <w:sz w:val="27"/>
          <w:szCs w:val="27"/>
          <w:lang w:val="en-US"/>
        </w:rPr>
        <w:t xml:space="preserve">pregătirea pentru situalii de urgentă şi capacitate de răspuns. Procedura stabileşte cadrul general de management şi interventie într-o asemenea situalie, definind responsabilitâlile </w:t>
      </w:r>
      <w:r w:rsidRPr="003D33C6">
        <w:rPr>
          <w:rFonts w:ascii="Times New Roman" w:hAnsi="Times New Roman" w:cs="Times New Roman"/>
          <w:sz w:val="27"/>
          <w:szCs w:val="27"/>
          <w:lang w:val="en-US"/>
        </w:rPr>
        <w:t>cu privire la pregătirea şi organizarea intervenliei.</w:t>
      </w:r>
    </w:p>
    <w:p w:rsidR="00CC6FEA" w:rsidRPr="003D33C6" w:rsidRDefault="00CC6FEA" w:rsidP="003418F9">
      <w:pPr>
        <w:widowControl w:val="0"/>
        <w:autoSpaceDE w:val="0"/>
        <w:autoSpaceDN w:val="0"/>
        <w:spacing w:before="288" w:after="0" w:line="290" w:lineRule="auto"/>
        <w:ind w:left="288"/>
        <w:rPr>
          <w:rFonts w:ascii="Times New Roman" w:hAnsi="Times New Roman" w:cs="Times New Roman"/>
          <w:sz w:val="27"/>
          <w:szCs w:val="27"/>
          <w:lang w:val="en-US"/>
        </w:rPr>
      </w:pPr>
      <w:r w:rsidRPr="003D33C6">
        <w:rPr>
          <w:rFonts w:ascii="Times New Roman" w:hAnsi="Times New Roman" w:cs="Times New Roman"/>
          <w:sz w:val="27"/>
          <w:szCs w:val="27"/>
          <w:lang w:val="en-US"/>
        </w:rPr>
        <w:lastRenderedPageBreak/>
        <w:t>Planul de prevenire şi combatere a poluărilor accidentale cuprinde: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surse poten</w:t>
      </w:r>
      <w:r>
        <w:rPr>
          <w:rFonts w:ascii="Times New Roman" w:hAnsi="Times New Roman" w:cs="Times New Roman"/>
          <w:sz w:val="27"/>
          <w:szCs w:val="27"/>
          <w:lang w:val="en-US"/>
        </w:rPr>
        <w:t>t</w:t>
      </w:r>
      <w:r w:rsidRPr="003D33C6">
        <w:rPr>
          <w:rFonts w:ascii="Times New Roman" w:hAnsi="Times New Roman" w:cs="Times New Roman"/>
          <w:sz w:val="27"/>
          <w:szCs w:val="27"/>
          <w:lang w:val="en-US"/>
        </w:rPr>
        <w:t>iale de poluare;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modul de actionare;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lista punctelor critice din unitate de unde pot proveni poluări accidentale;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fişa poluantului potential;</w:t>
      </w:r>
    </w:p>
    <w:p w:rsidR="00CC6FEA" w:rsidRPr="003D33C6" w:rsidRDefault="00CC6FEA" w:rsidP="00AB39C9">
      <w:pPr>
        <w:widowControl w:val="0"/>
        <w:numPr>
          <w:ilvl w:val="0"/>
          <w:numId w:val="19"/>
        </w:numPr>
        <w:tabs>
          <w:tab w:val="clear" w:pos="864"/>
          <w:tab w:val="num" w:pos="1512"/>
        </w:tabs>
        <w:autoSpaceDE w:val="0"/>
        <w:autoSpaceDN w:val="0"/>
        <w:spacing w:after="0" w:line="264"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programul de măsuri si lucrări în vederea prevenirii poluării accidentale;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componenla echipelor de intervenlie;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lista dotărilor si materialelor necesare pentru sistarea poluării accidentale;</w:t>
      </w:r>
    </w:p>
    <w:p w:rsidR="00CC6FEA" w:rsidRPr="003D33C6" w:rsidRDefault="00CC6FEA" w:rsidP="00AB39C9">
      <w:pPr>
        <w:widowControl w:val="0"/>
        <w:numPr>
          <w:ilvl w:val="0"/>
          <w:numId w:val="19"/>
        </w:numPr>
        <w:tabs>
          <w:tab w:val="clear" w:pos="864"/>
          <w:tab w:val="num" w:pos="1512"/>
        </w:tabs>
        <w:autoSpaceDE w:val="0"/>
        <w:autoSpaceDN w:val="0"/>
        <w:spacing w:before="36"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responsabilitătile conducătorilor;</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lista unitatilor care acordă sprijin în cazul apariliei unei poluări accidentale;</w:t>
      </w:r>
    </w:p>
    <w:p w:rsidR="00CC6FEA" w:rsidRPr="003D33C6" w:rsidRDefault="00CC6FEA" w:rsidP="00AB39C9">
      <w:pPr>
        <w:widowControl w:val="0"/>
        <w:numPr>
          <w:ilvl w:val="0"/>
          <w:numId w:val="19"/>
        </w:numPr>
        <w:tabs>
          <w:tab w:val="clear" w:pos="864"/>
          <w:tab w:val="num" w:pos="1512"/>
        </w:tabs>
        <w:autoSpaceDE w:val="0"/>
        <w:autoSpaceDN w:val="0"/>
        <w:spacing w:after="0" w:line="240" w:lineRule="auto"/>
        <w:rPr>
          <w:rFonts w:ascii="Times New Roman" w:hAnsi="Times New Roman" w:cs="Times New Roman"/>
          <w:sz w:val="27"/>
          <w:szCs w:val="27"/>
          <w:lang w:val="en-US"/>
        </w:rPr>
      </w:pPr>
      <w:r w:rsidRPr="003D33C6">
        <w:rPr>
          <w:rFonts w:ascii="Times New Roman" w:hAnsi="Times New Roman" w:cs="Times New Roman"/>
          <w:sz w:val="27"/>
          <w:szCs w:val="27"/>
          <w:lang w:val="en-US"/>
        </w:rPr>
        <w:t>lista folosinjelor din aval care pot fi afectate.</w:t>
      </w:r>
    </w:p>
    <w:p w:rsidR="00CC6FEA" w:rsidRPr="003D33C6" w:rsidRDefault="00CC6FEA" w:rsidP="003418F9">
      <w:pPr>
        <w:widowControl w:val="0"/>
        <w:tabs>
          <w:tab w:val="left" w:pos="900"/>
        </w:tabs>
        <w:autoSpaceDE w:val="0"/>
        <w:autoSpaceDN w:val="0"/>
        <w:spacing w:before="36" w:after="0" w:line="240" w:lineRule="auto"/>
        <w:ind w:left="432" w:right="72"/>
        <w:rPr>
          <w:rFonts w:ascii="Times New Roman" w:hAnsi="Times New Roman" w:cs="Times New Roman"/>
          <w:spacing w:val="-4"/>
          <w:sz w:val="27"/>
          <w:szCs w:val="27"/>
          <w:lang w:val="en-US"/>
        </w:rPr>
      </w:pPr>
      <w:r>
        <w:rPr>
          <w:rFonts w:ascii="Times New Roman" w:hAnsi="Times New Roman" w:cs="Times New Roman"/>
          <w:spacing w:val="12"/>
          <w:sz w:val="27"/>
          <w:szCs w:val="27"/>
          <w:lang w:val="en-US"/>
        </w:rPr>
        <w:tab/>
      </w:r>
      <w:r w:rsidRPr="003D33C6">
        <w:rPr>
          <w:rFonts w:ascii="Times New Roman" w:hAnsi="Times New Roman" w:cs="Times New Roman"/>
          <w:spacing w:val="12"/>
          <w:sz w:val="27"/>
          <w:szCs w:val="27"/>
          <w:lang w:val="en-US"/>
        </w:rPr>
        <w:t xml:space="preserve">În vederea prevenirii si stingerii incendiilor, societatea are implementate proceduri şi </w:t>
      </w:r>
      <w:r w:rsidRPr="003D33C6">
        <w:rPr>
          <w:rFonts w:ascii="Times New Roman" w:hAnsi="Times New Roman" w:cs="Times New Roman"/>
          <w:spacing w:val="23"/>
          <w:sz w:val="27"/>
          <w:szCs w:val="27"/>
          <w:lang w:val="en-US"/>
        </w:rPr>
        <w:t>instruc</w:t>
      </w:r>
      <w:r>
        <w:rPr>
          <w:rFonts w:ascii="Times New Roman" w:hAnsi="Times New Roman" w:cs="Times New Roman"/>
          <w:spacing w:val="23"/>
          <w:sz w:val="27"/>
          <w:szCs w:val="27"/>
          <w:lang w:val="en-US"/>
        </w:rPr>
        <w:t>t</w:t>
      </w:r>
      <w:r w:rsidRPr="003D33C6">
        <w:rPr>
          <w:rFonts w:ascii="Times New Roman" w:hAnsi="Times New Roman" w:cs="Times New Roman"/>
          <w:spacing w:val="23"/>
          <w:sz w:val="27"/>
          <w:szCs w:val="27"/>
          <w:lang w:val="en-US"/>
        </w:rPr>
        <w:t xml:space="preserve">iuni privind modul de actionare în situatii de urgentă şi de comunicare a </w:t>
      </w:r>
      <w:r w:rsidRPr="003D33C6">
        <w:rPr>
          <w:rFonts w:ascii="Times New Roman" w:hAnsi="Times New Roman" w:cs="Times New Roman"/>
          <w:spacing w:val="9"/>
          <w:sz w:val="27"/>
          <w:szCs w:val="27"/>
          <w:lang w:val="en-US"/>
        </w:rPr>
        <w:t xml:space="preserve">evenimentelor către serviciile de urgenta si va actualiza Planul de prevenire si combatere </w:t>
      </w:r>
      <w:r w:rsidRPr="003D33C6">
        <w:rPr>
          <w:rFonts w:ascii="Times New Roman" w:hAnsi="Times New Roman" w:cs="Times New Roman"/>
          <w:spacing w:val="8"/>
          <w:sz w:val="27"/>
          <w:szCs w:val="27"/>
          <w:lang w:val="en-US"/>
        </w:rPr>
        <w:t xml:space="preserve">a incendiilor pe masura ce modernizarile si extinderile la Sistemul de Stingere a incendiilor </w:t>
      </w:r>
      <w:r w:rsidRPr="003D33C6">
        <w:rPr>
          <w:rFonts w:ascii="Times New Roman" w:hAnsi="Times New Roman" w:cs="Times New Roman"/>
          <w:spacing w:val="-4"/>
          <w:sz w:val="27"/>
          <w:szCs w:val="27"/>
          <w:lang w:val="en-US"/>
        </w:rPr>
        <w:t>vor fi terminate.</w:t>
      </w:r>
    </w:p>
    <w:p w:rsidR="00CC6FEA" w:rsidRDefault="00CC6FEA" w:rsidP="003418F9">
      <w:pPr>
        <w:widowControl w:val="0"/>
        <w:tabs>
          <w:tab w:val="left" w:pos="7684"/>
        </w:tabs>
        <w:autoSpaceDE w:val="0"/>
        <w:autoSpaceDN w:val="0"/>
        <w:spacing w:before="36" w:after="0" w:line="240" w:lineRule="auto"/>
        <w:ind w:left="432" w:right="72"/>
        <w:rPr>
          <w:rFonts w:ascii="Times New Roman" w:hAnsi="Times New Roman" w:cs="Times New Roman"/>
          <w:spacing w:val="-4"/>
          <w:sz w:val="27"/>
          <w:szCs w:val="27"/>
          <w:lang w:val="en-US"/>
        </w:rPr>
      </w:pPr>
    </w:p>
    <w:p w:rsidR="00CC6FEA" w:rsidRPr="003D33C6" w:rsidRDefault="00CC6FEA" w:rsidP="003418F9">
      <w:pPr>
        <w:widowControl w:val="0"/>
        <w:tabs>
          <w:tab w:val="left" w:pos="7684"/>
        </w:tabs>
        <w:autoSpaceDE w:val="0"/>
        <w:autoSpaceDN w:val="0"/>
        <w:spacing w:before="36" w:after="0" w:line="240" w:lineRule="auto"/>
        <w:ind w:left="432" w:right="72"/>
        <w:rPr>
          <w:rFonts w:ascii="Times New Roman" w:hAnsi="Times New Roman" w:cs="Times New Roman"/>
          <w:spacing w:val="-4"/>
          <w:sz w:val="27"/>
          <w:szCs w:val="27"/>
          <w:lang w:val="en-US"/>
        </w:rPr>
      </w:pPr>
    </w:p>
    <w:p w:rsidR="00CC6FEA" w:rsidRPr="003D33C6" w:rsidRDefault="00CC6FEA" w:rsidP="003418F9">
      <w:pPr>
        <w:widowControl w:val="0"/>
        <w:tabs>
          <w:tab w:val="left" w:pos="7684"/>
        </w:tabs>
        <w:autoSpaceDE w:val="0"/>
        <w:autoSpaceDN w:val="0"/>
        <w:spacing w:before="36" w:after="0" w:line="240" w:lineRule="auto"/>
        <w:ind w:left="432" w:right="72"/>
        <w:rPr>
          <w:rFonts w:ascii="Times New Roman" w:hAnsi="Times New Roman" w:cs="Times New Roman"/>
          <w:b/>
          <w:bCs/>
          <w:spacing w:val="-4"/>
          <w:sz w:val="27"/>
          <w:szCs w:val="27"/>
          <w:lang w:val="en-US"/>
        </w:rPr>
      </w:pPr>
      <w:r>
        <w:rPr>
          <w:rFonts w:ascii="Times New Roman" w:hAnsi="Times New Roman" w:cs="Times New Roman"/>
          <w:b/>
          <w:bCs/>
          <w:spacing w:val="-4"/>
          <w:sz w:val="27"/>
          <w:szCs w:val="27"/>
          <w:lang w:val="en-US"/>
        </w:rPr>
        <w:t>7</w:t>
      </w:r>
      <w:r w:rsidRPr="003D33C6">
        <w:rPr>
          <w:rFonts w:ascii="Times New Roman" w:hAnsi="Times New Roman" w:cs="Times New Roman"/>
          <w:b/>
          <w:bCs/>
          <w:spacing w:val="-4"/>
          <w:sz w:val="27"/>
          <w:szCs w:val="27"/>
          <w:lang w:val="en-US"/>
        </w:rPr>
        <w:t>.3. Tehnici de prevenire</w:t>
      </w:r>
    </w:p>
    <w:p w:rsidR="00CC6FEA" w:rsidRDefault="00CC6FEA" w:rsidP="003418F9">
      <w:pPr>
        <w:widowControl w:val="0"/>
        <w:tabs>
          <w:tab w:val="left" w:pos="7684"/>
        </w:tabs>
        <w:autoSpaceDE w:val="0"/>
        <w:autoSpaceDN w:val="0"/>
        <w:spacing w:before="36" w:after="0" w:line="240" w:lineRule="auto"/>
        <w:ind w:left="432" w:right="72"/>
        <w:rPr>
          <w:rFonts w:ascii="Verdana" w:hAnsi="Verdana" w:cs="Verdana"/>
          <w:sz w:val="10"/>
          <w:szCs w:val="10"/>
          <w:lang w:val="en-US"/>
        </w:rPr>
      </w:pPr>
    </w:p>
    <w:p w:rsidR="00CC6FEA" w:rsidRDefault="00CC6FEA" w:rsidP="003418F9">
      <w:pPr>
        <w:widowControl w:val="0"/>
        <w:tabs>
          <w:tab w:val="left" w:pos="7684"/>
        </w:tabs>
        <w:autoSpaceDE w:val="0"/>
        <w:autoSpaceDN w:val="0"/>
        <w:spacing w:before="36" w:after="0" w:line="240" w:lineRule="auto"/>
        <w:ind w:left="432" w:right="72"/>
        <w:rPr>
          <w:rFonts w:ascii="Verdana" w:hAnsi="Verdana" w:cs="Verdana"/>
          <w:sz w:val="10"/>
          <w:szCs w:val="10"/>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5422"/>
        <w:gridCol w:w="3074"/>
        <w:gridCol w:w="839"/>
      </w:tblGrid>
      <w:tr w:rsidR="00CC6FEA" w:rsidRPr="00EB6191">
        <w:trPr>
          <w:trHeight w:hRule="exact" w:val="1026"/>
        </w:trPr>
        <w:tc>
          <w:tcPr>
            <w:tcW w:w="5422" w:type="dxa"/>
            <w:tcBorders>
              <w:top w:val="single" w:sz="8"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ind w:left="74"/>
              <w:rPr>
                <w:rFonts w:ascii="Times New Roman" w:hAnsi="Times New Roman" w:cs="Times New Roman"/>
                <w:lang w:val="en-US"/>
              </w:rPr>
            </w:pPr>
            <w:r w:rsidRPr="00EB6191">
              <w:rPr>
                <w:rFonts w:ascii="Times New Roman" w:hAnsi="Times New Roman" w:cs="Times New Roman"/>
                <w:lang w:val="en-US"/>
              </w:rPr>
              <w:t xml:space="preserve">Trebuie </w:t>
            </w:r>
            <w:r w:rsidRPr="00EB6191">
              <w:rPr>
                <w:rFonts w:ascii="Times New Roman" w:hAnsi="Times New Roman" w:cs="Times New Roman"/>
                <w:spacing w:val="18"/>
                <w:lang w:val="en-US"/>
              </w:rPr>
              <w:t xml:space="preserve">să </w:t>
            </w:r>
            <w:r w:rsidRPr="00EB6191">
              <w:rPr>
                <w:rFonts w:ascii="Times New Roman" w:hAnsi="Times New Roman" w:cs="Times New Roman"/>
                <w:lang w:val="en-US"/>
              </w:rPr>
              <w:t>existe proceduri pentru verificarea</w:t>
            </w:r>
          </w:p>
          <w:p w:rsidR="00CC6FEA" w:rsidRPr="00EB6191" w:rsidRDefault="00CC6FEA" w:rsidP="003418F9">
            <w:pPr>
              <w:widowControl w:val="0"/>
              <w:autoSpaceDE w:val="0"/>
              <w:autoSpaceDN w:val="0"/>
              <w:spacing w:after="0" w:line="235" w:lineRule="auto"/>
              <w:ind w:left="74"/>
              <w:rPr>
                <w:rFonts w:ascii="Times New Roman" w:hAnsi="Times New Roman" w:cs="Times New Roman"/>
                <w:lang w:val="en-US"/>
              </w:rPr>
            </w:pPr>
            <w:r w:rsidRPr="00EB6191">
              <w:rPr>
                <w:rFonts w:ascii="Times New Roman" w:hAnsi="Times New Roman" w:cs="Times New Roman"/>
                <w:lang w:val="en-US"/>
              </w:rPr>
              <w:t>materiilor prime şi deşeurilor pentru a ne asigura că</w:t>
            </w:r>
          </w:p>
          <w:p w:rsidR="00CC6FEA" w:rsidRPr="00EB6191" w:rsidRDefault="00CC6FEA" w:rsidP="003418F9">
            <w:pPr>
              <w:widowControl w:val="0"/>
              <w:autoSpaceDE w:val="0"/>
              <w:autoSpaceDN w:val="0"/>
              <w:spacing w:after="0" w:line="235" w:lineRule="auto"/>
              <w:ind w:left="74"/>
              <w:rPr>
                <w:rFonts w:ascii="Times New Roman" w:hAnsi="Times New Roman" w:cs="Times New Roman"/>
                <w:lang w:val="en-US"/>
              </w:rPr>
            </w:pPr>
            <w:r w:rsidRPr="00EB6191">
              <w:rPr>
                <w:rFonts w:ascii="Times New Roman" w:hAnsi="Times New Roman" w:cs="Times New Roman"/>
                <w:lang w:val="en-US"/>
              </w:rPr>
              <w:t>ele nu vor interactiona contribuind la aparilia unui</w:t>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incident</w:t>
            </w:r>
          </w:p>
        </w:tc>
        <w:tc>
          <w:tcPr>
            <w:tcW w:w="3074" w:type="dxa"/>
            <w:tcBorders>
              <w:top w:val="single" w:sz="8" w:space="0" w:color="auto"/>
              <w:left w:val="single" w:sz="4" w:space="0" w:color="auto"/>
              <w:bottom w:val="single" w:sz="4" w:space="0" w:color="auto"/>
              <w:right w:val="nil"/>
            </w:tcBorders>
          </w:tcPr>
          <w:p w:rsidR="00CC6FEA" w:rsidRPr="00EB6191" w:rsidRDefault="00CC6FEA" w:rsidP="003418F9">
            <w:pPr>
              <w:widowControl w:val="0"/>
              <w:autoSpaceDE w:val="0"/>
              <w:autoSpaceDN w:val="0"/>
              <w:spacing w:after="0" w:line="273" w:lineRule="auto"/>
              <w:ind w:left="52"/>
              <w:rPr>
                <w:rFonts w:ascii="Times New Roman" w:hAnsi="Times New Roman" w:cs="Times New Roman"/>
                <w:lang w:val="en-US"/>
              </w:rPr>
            </w:pPr>
            <w:r w:rsidRPr="00EB6191">
              <w:rPr>
                <w:rFonts w:ascii="Times New Roman" w:hAnsi="Times New Roman" w:cs="Times New Roman"/>
                <w:lang w:val="en-US"/>
              </w:rPr>
              <w:t>Gestionarea substantelor</w:t>
            </w:r>
          </w:p>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periculoase de către</w:t>
            </w:r>
          </w:p>
          <w:p w:rsidR="00CC6FEA" w:rsidRPr="00EB6191" w:rsidRDefault="00CC6FEA" w:rsidP="003418F9">
            <w:pPr>
              <w:widowControl w:val="0"/>
              <w:autoSpaceDE w:val="0"/>
              <w:autoSpaceDN w:val="0"/>
              <w:spacing w:after="0" w:line="273" w:lineRule="auto"/>
              <w:ind w:left="52"/>
              <w:rPr>
                <w:rFonts w:ascii="Times New Roman" w:hAnsi="Times New Roman" w:cs="Times New Roman"/>
                <w:lang w:val="en-US"/>
              </w:rPr>
            </w:pPr>
            <w:r w:rsidRPr="00EB6191">
              <w:rPr>
                <w:rFonts w:ascii="Times New Roman" w:hAnsi="Times New Roman" w:cs="Times New Roman"/>
                <w:lang w:val="en-US"/>
              </w:rPr>
              <w:t>personal calificat</w:t>
            </w:r>
          </w:p>
        </w:tc>
        <w:tc>
          <w:tcPr>
            <w:tcW w:w="839" w:type="dxa"/>
            <w:tcBorders>
              <w:top w:val="single" w:sz="8"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259"/>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Depozitare adecvată</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A se vedea SECTIUNEA 6.3</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504"/>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6" w:lineRule="auto"/>
              <w:ind w:left="74"/>
              <w:rPr>
                <w:rFonts w:ascii="Times New Roman" w:hAnsi="Times New Roman" w:cs="Times New Roman"/>
                <w:lang w:val="en-US"/>
              </w:rPr>
            </w:pPr>
            <w:r w:rsidRPr="00EB6191">
              <w:rPr>
                <w:rFonts w:ascii="Times New Roman" w:hAnsi="Times New Roman" w:cs="Times New Roman"/>
                <w:lang w:val="en-US"/>
              </w:rPr>
              <w:t>Rolurile şi responsabilitatile personalului implicat în</w:t>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managementul accidentelor</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Sunt stabilite prin planurile</w:t>
            </w:r>
          </w:p>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de intervenlie</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997"/>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4" w:lineRule="auto"/>
              <w:ind w:left="74"/>
              <w:rPr>
                <w:rFonts w:ascii="Times New Roman" w:hAnsi="Times New Roman" w:cs="Times New Roman"/>
                <w:lang w:val="en-US"/>
              </w:rPr>
            </w:pPr>
            <w:r w:rsidRPr="00EB6191">
              <w:rPr>
                <w:rFonts w:ascii="Times New Roman" w:hAnsi="Times New Roman" w:cs="Times New Roman"/>
                <w:lang w:val="en-US"/>
              </w:rPr>
              <w:t>Proceduri pentru evitarea incidentelor ce apar ca</w:t>
            </w:r>
          </w:p>
          <w:p w:rsidR="00CC6FEA" w:rsidRPr="00EB6191" w:rsidRDefault="00CC6FEA" w:rsidP="003418F9">
            <w:pPr>
              <w:widowControl w:val="0"/>
              <w:autoSpaceDE w:val="0"/>
              <w:autoSpaceDN w:val="0"/>
              <w:spacing w:after="0" w:line="230" w:lineRule="auto"/>
              <w:ind w:left="74"/>
              <w:rPr>
                <w:rFonts w:ascii="Times New Roman" w:hAnsi="Times New Roman" w:cs="Times New Roman"/>
                <w:lang w:val="en-US"/>
              </w:rPr>
            </w:pPr>
            <w:r w:rsidRPr="00EB6191">
              <w:rPr>
                <w:rFonts w:ascii="Times New Roman" w:hAnsi="Times New Roman" w:cs="Times New Roman"/>
                <w:lang w:val="en-US"/>
              </w:rPr>
              <w:t>rezultat al comunicării insuficiente între angajati în</w:t>
            </w:r>
          </w:p>
          <w:p w:rsidR="00CC6FEA" w:rsidRPr="00EB6191" w:rsidRDefault="00CC6FEA" w:rsidP="003418F9">
            <w:pPr>
              <w:widowControl w:val="0"/>
              <w:tabs>
                <w:tab w:val="left" w:pos="4788"/>
              </w:tabs>
              <w:autoSpaceDE w:val="0"/>
              <w:autoSpaceDN w:val="0"/>
              <w:spacing w:after="0" w:line="235" w:lineRule="auto"/>
              <w:ind w:left="74"/>
              <w:rPr>
                <w:rFonts w:ascii="Times New Roman" w:hAnsi="Times New Roman" w:cs="Times New Roman"/>
                <w:lang w:val="en-US"/>
              </w:rPr>
            </w:pPr>
            <w:r w:rsidRPr="00EB6191">
              <w:rPr>
                <w:rFonts w:ascii="Times New Roman" w:hAnsi="Times New Roman" w:cs="Times New Roman"/>
                <w:lang w:val="en-US"/>
              </w:rPr>
              <w:t>cadrul operatiunilor de schimbare de tură,</w:t>
            </w:r>
            <w:r w:rsidRPr="00EB6191">
              <w:rPr>
                <w:rFonts w:ascii="Times New Roman" w:hAnsi="Times New Roman" w:cs="Times New Roman"/>
                <w:lang w:val="en-US"/>
              </w:rPr>
              <w:tab/>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de întretinere sau în cadrul altor operatiuni tehnice</w:t>
            </w:r>
          </w:p>
        </w:tc>
        <w:tc>
          <w:tcPr>
            <w:tcW w:w="3074" w:type="dxa"/>
            <w:tcBorders>
              <w:top w:val="single" w:sz="4" w:space="0" w:color="auto"/>
              <w:left w:val="single" w:sz="4" w:space="0" w:color="auto"/>
              <w:bottom w:val="single" w:sz="4" w:space="0" w:color="auto"/>
              <w:right w:val="nil"/>
            </w:tcBorders>
          </w:tcPr>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Regulamente interne</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994"/>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2" w:lineRule="auto"/>
              <w:ind w:left="74"/>
              <w:rPr>
                <w:rFonts w:ascii="Times New Roman" w:hAnsi="Times New Roman" w:cs="Times New Roman"/>
                <w:lang w:val="en-US"/>
              </w:rPr>
            </w:pPr>
            <w:r w:rsidRPr="00EB6191">
              <w:rPr>
                <w:rFonts w:ascii="Times New Roman" w:hAnsi="Times New Roman" w:cs="Times New Roman"/>
                <w:lang w:val="en-US"/>
              </w:rPr>
              <w:t>Compozitia continutului din colectoarele de retentie</w:t>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sau din colectoarele conectate la un sistem de</w:t>
            </w:r>
          </w:p>
          <w:p w:rsidR="00CC6FEA" w:rsidRPr="00EB6191" w:rsidRDefault="00CC6FEA" w:rsidP="003418F9">
            <w:pPr>
              <w:widowControl w:val="0"/>
              <w:autoSpaceDE w:val="0"/>
              <w:autoSpaceDN w:val="0"/>
              <w:spacing w:after="0" w:line="249" w:lineRule="auto"/>
              <w:ind w:left="74"/>
              <w:rPr>
                <w:rFonts w:ascii="Times New Roman" w:hAnsi="Times New Roman" w:cs="Times New Roman"/>
                <w:lang w:val="en-US"/>
              </w:rPr>
            </w:pPr>
            <w:r w:rsidRPr="00EB6191">
              <w:rPr>
                <w:rFonts w:ascii="Times New Roman" w:hAnsi="Times New Roman" w:cs="Times New Roman"/>
                <w:lang w:val="en-US"/>
              </w:rPr>
              <w:t>drenare este verificata înainte de epurare sau</w:t>
            </w:r>
          </w:p>
          <w:p w:rsidR="00CC6FEA" w:rsidRPr="00EB6191" w:rsidRDefault="00CC6FEA" w:rsidP="003418F9">
            <w:pPr>
              <w:widowControl w:val="0"/>
              <w:autoSpaceDE w:val="0"/>
              <w:autoSpaceDN w:val="0"/>
              <w:spacing w:after="0" w:line="216" w:lineRule="auto"/>
              <w:ind w:left="74"/>
              <w:rPr>
                <w:rFonts w:ascii="Times New Roman" w:hAnsi="Times New Roman" w:cs="Times New Roman"/>
                <w:lang w:val="en-US"/>
              </w:rPr>
            </w:pPr>
            <w:r w:rsidRPr="00EB6191">
              <w:rPr>
                <w:rFonts w:ascii="Times New Roman" w:hAnsi="Times New Roman" w:cs="Times New Roman"/>
                <w:lang w:val="en-US"/>
              </w:rPr>
              <w:t>eliminare</w:t>
            </w:r>
          </w:p>
        </w:tc>
        <w:tc>
          <w:tcPr>
            <w:tcW w:w="3074" w:type="dxa"/>
            <w:tcBorders>
              <w:top w:val="single" w:sz="4" w:space="0" w:color="auto"/>
              <w:left w:val="single" w:sz="4" w:space="0" w:color="auto"/>
              <w:bottom w:val="single" w:sz="4" w:space="0" w:color="auto"/>
              <w:right w:val="nil"/>
            </w:tcBorders>
          </w:tcPr>
          <w:p w:rsidR="00CC6FEA" w:rsidRPr="00EB6191" w:rsidRDefault="00CC6FEA" w:rsidP="003418F9">
            <w:pPr>
              <w:widowControl w:val="0"/>
              <w:autoSpaceDE w:val="0"/>
              <w:autoSpaceDN w:val="0"/>
              <w:spacing w:after="0" w:line="240" w:lineRule="auto"/>
              <w:ind w:left="1312"/>
              <w:rPr>
                <w:rFonts w:ascii="Times New Roman" w:hAnsi="Times New Roman" w:cs="Times New Roman"/>
                <w:lang w:val="en-US"/>
              </w:rPr>
            </w:pPr>
            <w:r w:rsidRPr="00EB6191">
              <w:rPr>
                <w:rFonts w:ascii="Times New Roman" w:hAnsi="Times New Roman" w:cs="Times New Roman"/>
                <w:lang w:val="en-US"/>
              </w:rPr>
              <w:t>1</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1246"/>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61" w:lineRule="auto"/>
              <w:ind w:left="74"/>
              <w:rPr>
                <w:rFonts w:ascii="Times New Roman" w:hAnsi="Times New Roman" w:cs="Times New Roman"/>
                <w:lang w:val="en-US"/>
              </w:rPr>
            </w:pPr>
            <w:r w:rsidRPr="00EB6191">
              <w:rPr>
                <w:rFonts w:ascii="Times New Roman" w:hAnsi="Times New Roman" w:cs="Times New Roman"/>
                <w:lang w:val="en-US"/>
              </w:rPr>
              <w:lastRenderedPageBreak/>
              <w:t>Canalele de drenaj, trebuie echipate cu o alarma, de</w:t>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nivel ridicat sau cu senzor conectat la o pompa</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automată pentru depozitare (nu pentru evacuare);</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trebuie sa fie implementat un sistem pentru a asigura</w:t>
            </w:r>
          </w:p>
          <w:p w:rsidR="00CC6FEA" w:rsidRPr="00EB6191" w:rsidRDefault="00CC6FEA" w:rsidP="003418F9">
            <w:pPr>
              <w:widowControl w:val="0"/>
              <w:autoSpaceDE w:val="0"/>
              <w:autoSpaceDN w:val="0"/>
              <w:spacing w:after="0" w:line="218" w:lineRule="auto"/>
              <w:ind w:left="74"/>
              <w:rPr>
                <w:rFonts w:ascii="Times New Roman" w:hAnsi="Times New Roman" w:cs="Times New Roman"/>
                <w:lang w:val="en-US"/>
              </w:rPr>
            </w:pPr>
            <w:r w:rsidRPr="00EB6191">
              <w:rPr>
                <w:rFonts w:ascii="Times New Roman" w:hAnsi="Times New Roman" w:cs="Times New Roman"/>
                <w:lang w:val="en-US"/>
              </w:rPr>
              <w:t>nivelurile</w:t>
            </w:r>
          </w:p>
        </w:tc>
        <w:tc>
          <w:tcPr>
            <w:tcW w:w="3074" w:type="dxa"/>
            <w:tcBorders>
              <w:top w:val="single" w:sz="4" w:space="0" w:color="auto"/>
              <w:left w:val="single" w:sz="4" w:space="0" w:color="auto"/>
              <w:bottom w:val="single" w:sz="4" w:space="0" w:color="auto"/>
              <w:right w:val="nil"/>
            </w:tcBorders>
          </w:tcPr>
          <w:p w:rsidR="00CC6FEA" w:rsidRPr="00EB6191" w:rsidRDefault="00CC6FEA" w:rsidP="003418F9">
            <w:pPr>
              <w:widowControl w:val="0"/>
              <w:autoSpaceDE w:val="0"/>
              <w:autoSpaceDN w:val="0"/>
              <w:spacing w:after="0" w:line="240" w:lineRule="auto"/>
              <w:ind w:right="2444"/>
              <w:jc w:val="right"/>
              <w:rPr>
                <w:rFonts w:ascii="Times New Roman" w:hAnsi="Times New Roman" w:cs="Times New Roman"/>
                <w:lang w:val="en-US"/>
              </w:rPr>
            </w:pPr>
            <w:r w:rsidRPr="00EB6191">
              <w:rPr>
                <w:rFonts w:ascii="Times New Roman" w:hAnsi="Times New Roman" w:cs="Times New Roman"/>
                <w:lang w:val="en-US"/>
              </w:rPr>
              <w:t xml:space="preserve">; </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752"/>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4" w:lineRule="auto"/>
              <w:ind w:left="74"/>
              <w:rPr>
                <w:rFonts w:ascii="Times New Roman" w:hAnsi="Times New Roman" w:cs="Times New Roman"/>
                <w:lang w:val="en-US"/>
              </w:rPr>
            </w:pPr>
            <w:r w:rsidRPr="00EB6191">
              <w:rPr>
                <w:rFonts w:ascii="Times New Roman" w:hAnsi="Times New Roman" w:cs="Times New Roman"/>
                <w:lang w:val="en-US"/>
              </w:rPr>
              <w:t>Colectoarele sunt mereu mentinute la o valoare</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minima în mod obişnuit ca metoda primara de control</w:t>
            </w:r>
          </w:p>
          <w:p w:rsidR="00CC6FEA" w:rsidRPr="00EB6191" w:rsidRDefault="00CC6FEA" w:rsidP="003418F9">
            <w:pPr>
              <w:widowControl w:val="0"/>
              <w:autoSpaceDE w:val="0"/>
              <w:autoSpaceDN w:val="0"/>
              <w:spacing w:after="0" w:line="218" w:lineRule="auto"/>
              <w:ind w:left="74"/>
              <w:rPr>
                <w:rFonts w:ascii="Times New Roman" w:hAnsi="Times New Roman" w:cs="Times New Roman"/>
                <w:lang w:val="en-US"/>
              </w:rPr>
            </w:pPr>
            <w:r w:rsidRPr="00EB6191">
              <w:rPr>
                <w:rFonts w:ascii="Times New Roman" w:hAnsi="Times New Roman" w:cs="Times New Roman"/>
                <w:lang w:val="en-US"/>
              </w:rPr>
              <w:t>al nivelului</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839" w:type="dxa"/>
            <w:tcBorders>
              <w:top w:val="single" w:sz="4" w:space="0" w:color="auto"/>
              <w:left w:val="nil"/>
              <w:bottom w:val="single" w:sz="4" w:space="0" w:color="auto"/>
              <w:right w:val="single" w:sz="4" w:space="0" w:color="auto"/>
            </w:tcBorders>
          </w:tcPr>
          <w:p w:rsidR="00CC6FEA" w:rsidRPr="00EB6191" w:rsidRDefault="00CC6FEA" w:rsidP="003418F9">
            <w:pPr>
              <w:widowControl w:val="0"/>
              <w:autoSpaceDE w:val="0"/>
              <w:autoSpaceDN w:val="0"/>
              <w:spacing w:after="0" w:line="240" w:lineRule="auto"/>
              <w:ind w:right="339"/>
              <w:jc w:val="right"/>
              <w:rPr>
                <w:rFonts w:ascii="Tahoma" w:hAnsi="Tahoma" w:cs="Tahoma"/>
                <w:sz w:val="8"/>
                <w:szCs w:val="8"/>
                <w:lang w:val="en-US"/>
              </w:rPr>
            </w:pPr>
            <w:r w:rsidRPr="00EB6191">
              <w:rPr>
                <w:rFonts w:ascii="Tahoma" w:hAnsi="Tahoma" w:cs="Tahoma"/>
                <w:sz w:val="8"/>
                <w:szCs w:val="8"/>
                <w:lang w:val="en-US"/>
              </w:rPr>
              <w:t>1</w:t>
            </w:r>
          </w:p>
        </w:tc>
      </w:tr>
      <w:tr w:rsidR="00CC6FEA" w:rsidRPr="00EB6191">
        <w:trPr>
          <w:trHeight w:hRule="exact" w:val="259"/>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Acliuni de minimizare a efectelor</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504"/>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54" w:lineRule="auto"/>
              <w:ind w:left="74"/>
              <w:rPr>
                <w:rFonts w:ascii="Times New Roman" w:hAnsi="Times New Roman" w:cs="Times New Roman"/>
                <w:lang w:val="en-US"/>
              </w:rPr>
            </w:pPr>
            <w:r w:rsidRPr="00EB6191">
              <w:rPr>
                <w:rFonts w:ascii="Times New Roman" w:hAnsi="Times New Roman" w:cs="Times New Roman"/>
                <w:lang w:val="en-US"/>
              </w:rPr>
              <w:t>Îndrumare privind modul în care poate fi gestionat</w:t>
            </w:r>
          </w:p>
          <w:p w:rsidR="00CC6FEA" w:rsidRPr="00EB6191" w:rsidRDefault="00CC6FEA" w:rsidP="003418F9">
            <w:pPr>
              <w:widowControl w:val="0"/>
              <w:autoSpaceDE w:val="0"/>
              <w:autoSpaceDN w:val="0"/>
              <w:spacing w:after="0" w:line="220" w:lineRule="auto"/>
              <w:ind w:left="74"/>
              <w:rPr>
                <w:rFonts w:ascii="Times New Roman" w:hAnsi="Times New Roman" w:cs="Times New Roman"/>
                <w:lang w:val="en-US"/>
              </w:rPr>
            </w:pPr>
            <w:r w:rsidRPr="00EB6191">
              <w:rPr>
                <w:rFonts w:ascii="Times New Roman" w:hAnsi="Times New Roman" w:cs="Times New Roman"/>
                <w:lang w:val="en-US"/>
              </w:rPr>
              <w:t>fiecare scenariu de accident</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Planurile de prevenire şi</w:t>
            </w:r>
          </w:p>
          <w:p w:rsidR="00CC6FEA" w:rsidRPr="00EB6191" w:rsidRDefault="00CC6FEA" w:rsidP="003418F9">
            <w:pPr>
              <w:widowControl w:val="0"/>
              <w:autoSpaceDE w:val="0"/>
              <w:autoSpaceDN w:val="0"/>
              <w:spacing w:after="0" w:line="240" w:lineRule="auto"/>
              <w:ind w:left="52"/>
              <w:rPr>
                <w:rFonts w:ascii="Times New Roman" w:hAnsi="Times New Roman" w:cs="Times New Roman"/>
                <w:lang w:val="en-US"/>
              </w:rPr>
            </w:pPr>
            <w:r w:rsidRPr="00EB6191">
              <w:rPr>
                <w:rFonts w:ascii="Times New Roman" w:hAnsi="Times New Roman" w:cs="Times New Roman"/>
                <w:lang w:val="en-US"/>
              </w:rPr>
              <w:t>combatere menlionate</w:t>
            </w: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r w:rsidR="00CC6FEA" w:rsidRPr="00EB6191">
        <w:trPr>
          <w:trHeight w:hRule="exact" w:val="522"/>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Căile de comunicare trebuie stabilite cu autoritâlile de</w:t>
            </w:r>
          </w:p>
          <w:p w:rsidR="00CC6FEA" w:rsidRPr="00EB6191" w:rsidRDefault="00CC6FEA" w:rsidP="003418F9">
            <w:pPr>
              <w:widowControl w:val="0"/>
              <w:autoSpaceDE w:val="0"/>
              <w:autoSpaceDN w:val="0"/>
              <w:spacing w:after="0" w:line="240" w:lineRule="auto"/>
              <w:ind w:left="74"/>
              <w:rPr>
                <w:rFonts w:ascii="Times New Roman" w:hAnsi="Times New Roman" w:cs="Times New Roman"/>
                <w:lang w:val="en-US"/>
              </w:rPr>
            </w:pPr>
            <w:r w:rsidRPr="00EB6191">
              <w:rPr>
                <w:rFonts w:ascii="Times New Roman" w:hAnsi="Times New Roman" w:cs="Times New Roman"/>
                <w:lang w:val="en-US"/>
              </w:rPr>
              <w:t>resort si cu serviciile de urgentâ</w:t>
            </w:r>
          </w:p>
        </w:tc>
        <w:tc>
          <w:tcPr>
            <w:tcW w:w="3074" w:type="dxa"/>
            <w:tcBorders>
              <w:top w:val="single" w:sz="4" w:space="0" w:color="auto"/>
              <w:left w:val="single" w:sz="4" w:space="0" w:color="auto"/>
              <w:bottom w:val="single" w:sz="4" w:space="0" w:color="auto"/>
              <w:right w:val="nil"/>
            </w:tcBorders>
            <w:vAlign w:val="center"/>
          </w:tcPr>
          <w:p w:rsidR="00CC6FEA" w:rsidRPr="00EB6191" w:rsidRDefault="00CC6FEA" w:rsidP="003418F9">
            <w:pPr>
              <w:widowControl w:val="0"/>
              <w:autoSpaceDE w:val="0"/>
              <w:autoSpaceDN w:val="0"/>
              <w:spacing w:after="0" w:line="240" w:lineRule="auto"/>
              <w:rPr>
                <w:rFonts w:ascii="Times New Roman" w:hAnsi="Times New Roman" w:cs="Times New Roman"/>
                <w:lang w:val="en-US"/>
              </w:rPr>
            </w:pPr>
          </w:p>
        </w:tc>
        <w:tc>
          <w:tcPr>
            <w:tcW w:w="839" w:type="dxa"/>
            <w:tcBorders>
              <w:top w:val="single" w:sz="4" w:space="0" w:color="auto"/>
              <w:left w:val="nil"/>
              <w:bottom w:val="single" w:sz="4" w:space="0" w:color="auto"/>
              <w:right w:val="single" w:sz="4" w:space="0" w:color="auto"/>
            </w:tcBorders>
            <w:vAlign w:val="center"/>
          </w:tcPr>
          <w:p w:rsidR="00CC6FEA" w:rsidRPr="00EB6191" w:rsidRDefault="00CC6FEA" w:rsidP="003418F9">
            <w:pPr>
              <w:widowControl w:val="0"/>
              <w:autoSpaceDE w:val="0"/>
              <w:autoSpaceDN w:val="0"/>
              <w:spacing w:after="0" w:line="240" w:lineRule="auto"/>
              <w:jc w:val="right"/>
              <w:rPr>
                <w:rFonts w:ascii="Arial" w:hAnsi="Arial" w:cs="Arial"/>
                <w:lang w:val="en-US"/>
              </w:rPr>
            </w:pPr>
          </w:p>
        </w:tc>
      </w:tr>
    </w:tbl>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3D33C6" w:rsidRDefault="00CC6FEA" w:rsidP="00676917">
      <w:pPr>
        <w:widowControl w:val="0"/>
        <w:autoSpaceDE w:val="0"/>
        <w:autoSpaceDN w:val="0"/>
        <w:spacing w:after="0" w:line="295" w:lineRule="auto"/>
        <w:ind w:firstLine="72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3D33C6">
        <w:rPr>
          <w:rFonts w:ascii="Times New Roman" w:hAnsi="Times New Roman" w:cs="Times New Roman"/>
          <w:b/>
          <w:bCs/>
          <w:sz w:val="32"/>
          <w:szCs w:val="32"/>
          <w:lang w:val="en-US"/>
        </w:rPr>
        <w:t xml:space="preserve"> 8: Zgomot si vibratii</w:t>
      </w:r>
    </w:p>
    <w:p w:rsidR="00CC6FEA" w:rsidRPr="003D33C6" w:rsidRDefault="00CC6FEA" w:rsidP="00131E95">
      <w:pPr>
        <w:widowControl w:val="0"/>
        <w:autoSpaceDE w:val="0"/>
        <w:autoSpaceDN w:val="0"/>
        <w:spacing w:after="0" w:line="240" w:lineRule="auto"/>
        <w:ind w:left="72" w:right="72" w:firstLine="648"/>
        <w:jc w:val="both"/>
        <w:rPr>
          <w:rFonts w:ascii="Times New Roman" w:hAnsi="Times New Roman" w:cs="Times New Roman"/>
          <w:sz w:val="27"/>
          <w:szCs w:val="27"/>
          <w:lang w:val="en-US"/>
        </w:rPr>
      </w:pPr>
      <w:r w:rsidRPr="003D33C6">
        <w:rPr>
          <w:rFonts w:ascii="Times New Roman" w:hAnsi="Times New Roman" w:cs="Times New Roman"/>
          <w:spacing w:val="16"/>
          <w:sz w:val="27"/>
          <w:szCs w:val="27"/>
          <w:lang w:val="en-US"/>
        </w:rPr>
        <w:t xml:space="preserve">Conform legislaliei trebuie să se asigure măsuri si dotări speciale pentru izolarea si </w:t>
      </w:r>
      <w:r w:rsidRPr="003D33C6">
        <w:rPr>
          <w:rFonts w:ascii="Times New Roman" w:hAnsi="Times New Roman" w:cs="Times New Roman"/>
          <w:spacing w:val="7"/>
          <w:sz w:val="27"/>
          <w:szCs w:val="27"/>
          <w:lang w:val="en-US"/>
        </w:rPr>
        <w:t xml:space="preserve">protectia fonică a surselor generatoare de zgomot si vibralii, să verifice eficienla acestora si </w:t>
      </w:r>
      <w:r w:rsidRPr="003D33C6">
        <w:rPr>
          <w:rFonts w:ascii="Times New Roman" w:hAnsi="Times New Roman" w:cs="Times New Roman"/>
          <w:spacing w:val="15"/>
          <w:sz w:val="27"/>
          <w:szCs w:val="27"/>
          <w:lang w:val="en-US"/>
        </w:rPr>
        <w:t xml:space="preserve">sa pună in exploatare numai pe cele care respectă următoarele limite ale nivelului de </w:t>
      </w:r>
      <w:r w:rsidRPr="003D33C6">
        <w:rPr>
          <w:rFonts w:ascii="Times New Roman" w:hAnsi="Times New Roman" w:cs="Times New Roman"/>
          <w:sz w:val="27"/>
          <w:szCs w:val="27"/>
          <w:lang w:val="en-US"/>
        </w:rPr>
        <w:t>zgomot conform STAS 10009-88 :</w:t>
      </w:r>
    </w:p>
    <w:p w:rsidR="00CC6FEA" w:rsidRPr="003D33C6" w:rsidRDefault="00CC6FEA" w:rsidP="00131E95">
      <w:pPr>
        <w:widowControl w:val="0"/>
        <w:autoSpaceDE w:val="0"/>
        <w:autoSpaceDN w:val="0"/>
        <w:spacing w:before="36" w:after="0" w:line="240" w:lineRule="auto"/>
        <w:ind w:left="72" w:right="288" w:firstLine="72"/>
        <w:rPr>
          <w:rFonts w:ascii="Times New Roman" w:hAnsi="Times New Roman" w:cs="Times New Roman"/>
          <w:sz w:val="27"/>
          <w:szCs w:val="27"/>
          <w:lang w:val="en-US"/>
        </w:rPr>
      </w:pPr>
      <w:r w:rsidRPr="003D33C6">
        <w:rPr>
          <w:rFonts w:ascii="Times New Roman" w:hAnsi="Times New Roman" w:cs="Times New Roman"/>
          <w:sz w:val="27"/>
          <w:szCs w:val="27"/>
          <w:lang w:val="en-US"/>
        </w:rPr>
        <w:t>-</w:t>
      </w:r>
      <w:r w:rsidRPr="003D33C6">
        <w:rPr>
          <w:rFonts w:ascii="Times New Roman" w:hAnsi="Times New Roman" w:cs="Times New Roman"/>
          <w:spacing w:val="7"/>
          <w:sz w:val="27"/>
          <w:szCs w:val="27"/>
          <w:lang w:val="en-US"/>
        </w:rPr>
        <w:t xml:space="preserve"> In zona teritoriilor protejate (locuinte), nivelul acustic echivalent continuu (Leq), provenit </w:t>
      </w:r>
      <w:r w:rsidRPr="003D33C6">
        <w:rPr>
          <w:rFonts w:ascii="Times New Roman" w:hAnsi="Times New Roman" w:cs="Times New Roman"/>
          <w:spacing w:val="6"/>
          <w:sz w:val="27"/>
          <w:szCs w:val="27"/>
          <w:lang w:val="en-US"/>
        </w:rPr>
        <w:t xml:space="preserve">de la activitatea autorizată, măsurat la 3 m de peretele exterior al locuintei la 1,5 m </w:t>
      </w:r>
      <w:r w:rsidRPr="003D33C6">
        <w:rPr>
          <w:rFonts w:ascii="Times New Roman" w:hAnsi="Times New Roman" w:cs="Times New Roman"/>
          <w:spacing w:val="13"/>
          <w:sz w:val="27"/>
          <w:szCs w:val="27"/>
          <w:lang w:val="en-US"/>
        </w:rPr>
        <w:t xml:space="preserve">înâllime de sol, să nu depăşească 50 dB(A) si curba de zgomot 45. In timpul noptii </w:t>
      </w:r>
      <w:r w:rsidRPr="003D33C6">
        <w:rPr>
          <w:rFonts w:ascii="Times New Roman" w:hAnsi="Times New Roman" w:cs="Times New Roman"/>
          <w:spacing w:val="9"/>
          <w:sz w:val="27"/>
          <w:szCs w:val="27"/>
          <w:lang w:val="en-US"/>
        </w:rPr>
        <w:t>(orele 22</w:t>
      </w:r>
      <w:r w:rsidRPr="003D33C6">
        <w:rPr>
          <w:rFonts w:ascii="Times New Roman" w:hAnsi="Times New Roman" w:cs="Times New Roman"/>
          <w:spacing w:val="9"/>
          <w:sz w:val="27"/>
          <w:szCs w:val="27"/>
          <w:vertAlign w:val="superscript"/>
          <w:lang w:val="en-US"/>
        </w:rPr>
        <w:t>00</w:t>
      </w:r>
      <w:r w:rsidRPr="003D33C6">
        <w:rPr>
          <w:rFonts w:ascii="Times New Roman" w:hAnsi="Times New Roman" w:cs="Times New Roman"/>
          <w:spacing w:val="9"/>
          <w:sz w:val="27"/>
          <w:szCs w:val="27"/>
          <w:lang w:val="en-US"/>
        </w:rPr>
        <w:t>-6</w:t>
      </w:r>
      <w:r w:rsidRPr="003D33C6">
        <w:rPr>
          <w:rFonts w:ascii="Times New Roman" w:hAnsi="Times New Roman" w:cs="Times New Roman"/>
          <w:spacing w:val="9"/>
          <w:sz w:val="27"/>
          <w:szCs w:val="27"/>
          <w:vertAlign w:val="superscript"/>
          <w:lang w:val="en-US"/>
        </w:rPr>
        <w:t>00</w:t>
      </w:r>
      <w:r w:rsidRPr="003D33C6">
        <w:rPr>
          <w:rFonts w:ascii="Times New Roman" w:hAnsi="Times New Roman" w:cs="Times New Roman"/>
          <w:spacing w:val="9"/>
          <w:sz w:val="27"/>
          <w:szCs w:val="27"/>
          <w:lang w:val="en-US"/>
        </w:rPr>
        <w:t xml:space="preserve"> ), nivelul acustic echivalent continuu trebuie sa fie redus cu 10 dB(A) fala </w:t>
      </w:r>
      <w:r w:rsidRPr="003D33C6">
        <w:rPr>
          <w:rFonts w:ascii="Times New Roman" w:hAnsi="Times New Roman" w:cs="Times New Roman"/>
          <w:sz w:val="27"/>
          <w:szCs w:val="27"/>
          <w:lang w:val="en-US"/>
        </w:rPr>
        <w:t>de valorile din timpul zilei</w:t>
      </w:r>
    </w:p>
    <w:p w:rsidR="00CC6FEA" w:rsidRPr="003D33C6" w:rsidRDefault="00CC6FEA" w:rsidP="00131E95">
      <w:pPr>
        <w:widowControl w:val="0"/>
        <w:autoSpaceDE w:val="0"/>
        <w:autoSpaceDN w:val="0"/>
        <w:spacing w:before="108" w:after="0" w:line="292"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 </w:t>
      </w:r>
      <w:r w:rsidRPr="003D33C6">
        <w:rPr>
          <w:rFonts w:ascii="Times New Roman" w:hAnsi="Times New Roman" w:cs="Times New Roman"/>
          <w:sz w:val="27"/>
          <w:szCs w:val="27"/>
          <w:lang w:val="en-US"/>
        </w:rPr>
        <w:t>Pentru incinta industrială nivelul acustic echivalent continuu nu va depăşi 65 dB, Cz 60.</w:t>
      </w:r>
    </w:p>
    <w:p w:rsidR="00CC6FEA" w:rsidRPr="00477C90" w:rsidRDefault="00CC6FEA" w:rsidP="00131E95">
      <w:pPr>
        <w:widowControl w:val="0"/>
        <w:autoSpaceDE w:val="0"/>
        <w:autoSpaceDN w:val="0"/>
        <w:spacing w:before="180" w:after="0" w:line="288" w:lineRule="auto"/>
        <w:ind w:left="288"/>
        <w:rPr>
          <w:rFonts w:ascii="Times New Roman" w:hAnsi="Times New Roman" w:cs="Times New Roman"/>
          <w:b/>
          <w:bCs/>
          <w:sz w:val="27"/>
          <w:szCs w:val="27"/>
          <w:lang w:val="en-US"/>
        </w:rPr>
      </w:pPr>
      <w:r w:rsidRPr="00477C90">
        <w:rPr>
          <w:rFonts w:ascii="Times New Roman" w:hAnsi="Times New Roman" w:cs="Times New Roman"/>
          <w:b/>
          <w:bCs/>
          <w:sz w:val="27"/>
          <w:szCs w:val="27"/>
          <w:lang w:val="en-US"/>
        </w:rPr>
        <w:t>8.1. Receptori</w:t>
      </w:r>
    </w:p>
    <w:tbl>
      <w:tblPr>
        <w:tblW w:w="10047" w:type="dxa"/>
        <w:jc w:val="center"/>
        <w:tblLayout w:type="fixed"/>
        <w:tblCellMar>
          <w:left w:w="0" w:type="dxa"/>
          <w:right w:w="0" w:type="dxa"/>
        </w:tblCellMar>
        <w:tblLook w:val="0000" w:firstRow="0" w:lastRow="0" w:firstColumn="0" w:lastColumn="0" w:noHBand="0" w:noVBand="0"/>
      </w:tblPr>
      <w:tblGrid>
        <w:gridCol w:w="1620"/>
        <w:gridCol w:w="1620"/>
        <w:gridCol w:w="1620"/>
        <w:gridCol w:w="1710"/>
        <w:gridCol w:w="1530"/>
        <w:gridCol w:w="1620"/>
        <w:gridCol w:w="327"/>
      </w:tblGrid>
      <w:tr w:rsidR="00CC6FEA" w:rsidRPr="00EB6191">
        <w:trPr>
          <w:trHeight w:hRule="exact" w:val="256"/>
          <w:jc w:val="center"/>
        </w:trPr>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2"/>
              <w:rPr>
                <w:rFonts w:ascii="Times New Roman" w:hAnsi="Times New Roman" w:cs="Times New Roman"/>
                <w:b/>
                <w:bCs/>
                <w:lang w:val="en-US"/>
              </w:rPr>
            </w:pPr>
            <w:r w:rsidRPr="00EB6191">
              <w:rPr>
                <w:rFonts w:ascii="Times New Roman" w:hAnsi="Times New Roman" w:cs="Times New Roman"/>
                <w:b/>
                <w:bCs/>
                <w:lang w:val="en-US"/>
              </w:rPr>
              <w:t>Identificati si</w:t>
            </w:r>
          </w:p>
        </w:tc>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lang w:val="en-US"/>
              </w:rPr>
            </w:pPr>
            <w:r w:rsidRPr="00EB6191">
              <w:rPr>
                <w:rFonts w:ascii="Times New Roman" w:hAnsi="Times New Roman" w:cs="Times New Roman"/>
                <w:b/>
                <w:bCs/>
                <w:lang w:val="en-US"/>
              </w:rPr>
              <w:t>Care este</w:t>
            </w:r>
          </w:p>
        </w:tc>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Există un punct</w:t>
            </w:r>
          </w:p>
        </w:tc>
        <w:tc>
          <w:tcPr>
            <w:tcW w:w="171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Frecventa</w:t>
            </w:r>
          </w:p>
        </w:tc>
        <w:tc>
          <w:tcPr>
            <w:tcW w:w="1530" w:type="dxa"/>
            <w:tcBorders>
              <w:top w:val="single" w:sz="4" w:space="0" w:color="auto"/>
              <w:left w:val="single" w:sz="4" w:space="0" w:color="auto"/>
              <w:bottom w:val="nil"/>
              <w:right w:val="single" w:sz="4" w:space="0" w:color="auto"/>
            </w:tcBorders>
            <w:vAlign w:val="center"/>
          </w:tcPr>
          <w:p w:rsidR="00CC6FEA" w:rsidRPr="00EB6191" w:rsidRDefault="00CC6FEA" w:rsidP="00CF084A">
            <w:pPr>
              <w:widowControl w:val="0"/>
              <w:autoSpaceDE w:val="0"/>
              <w:autoSpaceDN w:val="0"/>
              <w:spacing w:after="0" w:line="240" w:lineRule="auto"/>
              <w:ind w:left="58"/>
              <w:jc w:val="both"/>
              <w:rPr>
                <w:rFonts w:ascii="Times New Roman" w:hAnsi="Times New Roman" w:cs="Times New Roman"/>
                <w:b/>
                <w:bCs/>
                <w:lang w:val="en-US"/>
              </w:rPr>
            </w:pPr>
            <w:r w:rsidRPr="00EB6191">
              <w:rPr>
                <w:rFonts w:ascii="Times New Roman" w:hAnsi="Times New Roman" w:cs="Times New Roman"/>
                <w:b/>
                <w:bCs/>
                <w:lang w:val="en-US"/>
              </w:rPr>
              <w:t>Care este</w:t>
            </w:r>
          </w:p>
        </w:tc>
        <w:tc>
          <w:tcPr>
            <w:tcW w:w="1620"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lang w:val="en-US"/>
              </w:rPr>
            </w:pPr>
            <w:r w:rsidRPr="00EB6191">
              <w:rPr>
                <w:rFonts w:ascii="Times New Roman" w:hAnsi="Times New Roman" w:cs="Times New Roman"/>
                <w:b/>
                <w:bCs/>
                <w:lang w:val="en-US"/>
              </w:rPr>
              <w:t>Au fost</w:t>
            </w:r>
          </w:p>
        </w:tc>
      </w:tr>
      <w:tr w:rsidR="00CC6FEA" w:rsidRPr="00EB6191">
        <w:trPr>
          <w:trHeight w:hRule="exact" w:val="226"/>
          <w:jc w:val="center"/>
        </w:trPr>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2"/>
              <w:rPr>
                <w:rFonts w:ascii="Times New Roman" w:hAnsi="Times New Roman" w:cs="Times New Roman"/>
                <w:b/>
                <w:bCs/>
                <w:w w:val="95"/>
                <w:lang w:val="en-US"/>
              </w:rPr>
            </w:pPr>
            <w:r w:rsidRPr="00EB6191">
              <w:rPr>
                <w:rFonts w:ascii="Times New Roman" w:hAnsi="Times New Roman" w:cs="Times New Roman"/>
                <w:b/>
                <w:bCs/>
                <w:w w:val="95"/>
                <w:lang w:val="en-US"/>
              </w:rPr>
              <w:t>descrieti fiecare</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lang w:val="en-US"/>
              </w:rPr>
            </w:pPr>
            <w:r w:rsidRPr="00EB6191">
              <w:rPr>
                <w:rFonts w:ascii="Times New Roman" w:hAnsi="Times New Roman" w:cs="Times New Roman"/>
                <w:b/>
                <w:bCs/>
                <w:lang w:val="en-US"/>
              </w:rPr>
              <w:t>nivelul de</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w w:val="96"/>
                <w:lang w:val="en-US"/>
              </w:rPr>
            </w:pPr>
            <w:r w:rsidRPr="00EB6191">
              <w:rPr>
                <w:rFonts w:ascii="Times New Roman" w:hAnsi="Times New Roman" w:cs="Times New Roman"/>
                <w:b/>
                <w:bCs/>
                <w:w w:val="96"/>
                <w:lang w:val="en-US"/>
              </w:rPr>
              <w:t>de monitorizare</w:t>
            </w:r>
          </w:p>
        </w:tc>
        <w:tc>
          <w:tcPr>
            <w:tcW w:w="171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monitorizării?</w:t>
            </w:r>
          </w:p>
        </w:tc>
        <w:tc>
          <w:tcPr>
            <w:tcW w:w="1530" w:type="dxa"/>
            <w:tcBorders>
              <w:top w:val="nil"/>
              <w:left w:val="single" w:sz="4" w:space="0" w:color="auto"/>
              <w:bottom w:val="nil"/>
              <w:right w:val="single" w:sz="4" w:space="0" w:color="auto"/>
            </w:tcBorders>
            <w:vAlign w:val="center"/>
          </w:tcPr>
          <w:p w:rsidR="00CC6FEA" w:rsidRPr="00EB6191" w:rsidRDefault="00CC6FEA" w:rsidP="00CF084A">
            <w:pPr>
              <w:widowControl w:val="0"/>
              <w:autoSpaceDE w:val="0"/>
              <w:autoSpaceDN w:val="0"/>
              <w:spacing w:after="0" w:line="240" w:lineRule="auto"/>
              <w:ind w:left="58"/>
              <w:jc w:val="both"/>
              <w:rPr>
                <w:rFonts w:ascii="Times New Roman" w:hAnsi="Times New Roman" w:cs="Times New Roman"/>
                <w:b/>
                <w:bCs/>
                <w:lang w:val="en-US"/>
              </w:rPr>
            </w:pPr>
            <w:r w:rsidRPr="00EB6191">
              <w:rPr>
                <w:rFonts w:ascii="Times New Roman" w:hAnsi="Times New Roman" w:cs="Times New Roman"/>
                <w:b/>
                <w:bCs/>
                <w:lang w:val="en-US"/>
              </w:rPr>
              <w:t>nivelui</w:t>
            </w:r>
          </w:p>
        </w:tc>
        <w:tc>
          <w:tcPr>
            <w:tcW w:w="1620" w:type="dxa"/>
            <w:gridSpan w:val="2"/>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lang w:val="en-US"/>
              </w:rPr>
            </w:pPr>
            <w:r w:rsidRPr="00EB6191">
              <w:rPr>
                <w:rFonts w:ascii="Times New Roman" w:hAnsi="Times New Roman" w:cs="Times New Roman"/>
                <w:b/>
                <w:bCs/>
                <w:lang w:val="en-US"/>
              </w:rPr>
              <w:t>aplicate limite</w:t>
            </w:r>
          </w:p>
        </w:tc>
      </w:tr>
      <w:tr w:rsidR="00CC6FEA" w:rsidRPr="00EB6191">
        <w:trPr>
          <w:trHeight w:hRule="exact" w:val="227"/>
          <w:jc w:val="center"/>
        </w:trPr>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2"/>
              <w:rPr>
                <w:rFonts w:ascii="Times New Roman" w:hAnsi="Times New Roman" w:cs="Times New Roman"/>
                <w:b/>
                <w:bCs/>
                <w:spacing w:val="2"/>
                <w:lang w:val="en-US"/>
              </w:rPr>
            </w:pPr>
            <w:r w:rsidRPr="00EB6191">
              <w:rPr>
                <w:rFonts w:ascii="Times New Roman" w:hAnsi="Times New Roman" w:cs="Times New Roman"/>
                <w:b/>
                <w:bCs/>
                <w:spacing w:val="2"/>
                <w:lang w:val="en-US"/>
              </w:rPr>
              <w:t>localie sensibilă</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lang w:val="en-US"/>
              </w:rPr>
            </w:pPr>
            <w:r w:rsidRPr="00EB6191">
              <w:rPr>
                <w:rFonts w:ascii="Times New Roman" w:hAnsi="Times New Roman" w:cs="Times New Roman"/>
                <w:b/>
                <w:bCs/>
                <w:lang w:val="en-US"/>
              </w:rPr>
              <w:t>zgomot de fond</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specificat care</w:t>
            </w:r>
          </w:p>
        </w:tc>
        <w:tc>
          <w:tcPr>
            <w:tcW w:w="171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p>
        </w:tc>
        <w:tc>
          <w:tcPr>
            <w:tcW w:w="1530" w:type="dxa"/>
            <w:tcBorders>
              <w:top w:val="nil"/>
              <w:left w:val="single" w:sz="4" w:space="0" w:color="auto"/>
              <w:bottom w:val="nil"/>
              <w:right w:val="single" w:sz="4" w:space="0" w:color="auto"/>
            </w:tcBorders>
            <w:vAlign w:val="center"/>
          </w:tcPr>
          <w:p w:rsidR="00CC6FEA" w:rsidRPr="00EB6191" w:rsidRDefault="00CC6FEA" w:rsidP="00CF084A">
            <w:pPr>
              <w:widowControl w:val="0"/>
              <w:autoSpaceDE w:val="0"/>
              <w:autoSpaceDN w:val="0"/>
              <w:spacing w:after="0" w:line="240" w:lineRule="auto"/>
              <w:ind w:left="58"/>
              <w:jc w:val="both"/>
              <w:rPr>
                <w:rFonts w:ascii="Times New Roman" w:hAnsi="Times New Roman" w:cs="Times New Roman"/>
                <w:b/>
                <w:bCs/>
                <w:lang w:val="en-US"/>
              </w:rPr>
            </w:pPr>
            <w:r w:rsidRPr="00EB6191">
              <w:rPr>
                <w:rFonts w:ascii="Times New Roman" w:hAnsi="Times New Roman" w:cs="Times New Roman"/>
                <w:b/>
                <w:bCs/>
                <w:lang w:val="en-US"/>
              </w:rPr>
              <w:t>zgomotului</w:t>
            </w:r>
          </w:p>
        </w:tc>
        <w:tc>
          <w:tcPr>
            <w:tcW w:w="1620" w:type="dxa"/>
            <w:gridSpan w:val="2"/>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lang w:val="en-US"/>
              </w:rPr>
            </w:pPr>
            <w:r w:rsidRPr="00EB6191">
              <w:rPr>
                <w:rFonts w:ascii="Times New Roman" w:hAnsi="Times New Roman" w:cs="Times New Roman"/>
                <w:b/>
                <w:bCs/>
                <w:lang w:val="en-US"/>
              </w:rPr>
              <w:t>pentru zgomot</w:t>
            </w:r>
          </w:p>
        </w:tc>
      </w:tr>
      <w:tr w:rsidR="00CC6FEA" w:rsidRPr="00EB6191">
        <w:trPr>
          <w:trHeight w:hRule="exact" w:val="223"/>
          <w:jc w:val="center"/>
        </w:trPr>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2"/>
              <w:rPr>
                <w:rFonts w:ascii="Times New Roman" w:hAnsi="Times New Roman" w:cs="Times New Roman"/>
                <w:b/>
                <w:bCs/>
                <w:lang w:val="en-US"/>
              </w:rPr>
            </w:pPr>
            <w:r w:rsidRPr="00EB6191">
              <w:rPr>
                <w:rFonts w:ascii="Times New Roman" w:hAnsi="Times New Roman" w:cs="Times New Roman"/>
                <w:b/>
                <w:bCs/>
                <w:lang w:val="en-US"/>
              </w:rPr>
              <w:t>la zgomot, care</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lang w:val="en-US"/>
              </w:rPr>
            </w:pPr>
            <w:r w:rsidRPr="00EB6191">
              <w:rPr>
                <w:rFonts w:ascii="Times New Roman" w:hAnsi="Times New Roman" w:cs="Times New Roman"/>
                <w:b/>
                <w:bCs/>
                <w:lang w:val="en-US"/>
              </w:rPr>
              <w:t>(sau ambiental)</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are legătură cu</w:t>
            </w:r>
          </w:p>
        </w:tc>
        <w:tc>
          <w:tcPr>
            <w:tcW w:w="171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p>
        </w:tc>
        <w:tc>
          <w:tcPr>
            <w:tcW w:w="1530" w:type="dxa"/>
            <w:tcBorders>
              <w:top w:val="nil"/>
              <w:left w:val="single" w:sz="4" w:space="0" w:color="auto"/>
              <w:bottom w:val="nil"/>
              <w:right w:val="single" w:sz="4" w:space="0" w:color="auto"/>
            </w:tcBorders>
            <w:vAlign w:val="center"/>
          </w:tcPr>
          <w:p w:rsidR="00CC6FEA" w:rsidRPr="00EB6191" w:rsidRDefault="00CC6FEA" w:rsidP="00CF084A">
            <w:pPr>
              <w:widowControl w:val="0"/>
              <w:autoSpaceDE w:val="0"/>
              <w:autoSpaceDN w:val="0"/>
              <w:spacing w:after="0" w:line="240" w:lineRule="auto"/>
              <w:ind w:left="58"/>
              <w:jc w:val="both"/>
              <w:rPr>
                <w:rFonts w:ascii="Times New Roman" w:hAnsi="Times New Roman" w:cs="Times New Roman"/>
                <w:b/>
                <w:bCs/>
                <w:lang w:val="en-US"/>
              </w:rPr>
            </w:pPr>
            <w:r w:rsidRPr="00EB6191">
              <w:rPr>
                <w:rFonts w:ascii="Times New Roman" w:hAnsi="Times New Roman" w:cs="Times New Roman"/>
                <w:b/>
                <w:bCs/>
                <w:lang w:val="en-US"/>
              </w:rPr>
              <w:t>când</w:t>
            </w:r>
          </w:p>
        </w:tc>
        <w:tc>
          <w:tcPr>
            <w:tcW w:w="1620" w:type="dxa"/>
            <w:gridSpan w:val="2"/>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lang w:val="en-US"/>
              </w:rPr>
            </w:pPr>
            <w:r w:rsidRPr="00EB6191">
              <w:rPr>
                <w:rFonts w:ascii="Times New Roman" w:hAnsi="Times New Roman" w:cs="Times New Roman"/>
                <w:b/>
                <w:bCs/>
                <w:lang w:val="en-US"/>
              </w:rPr>
              <w:t>sau alte</w:t>
            </w:r>
          </w:p>
        </w:tc>
      </w:tr>
      <w:tr w:rsidR="00CC6FEA" w:rsidRPr="00EB6191">
        <w:trPr>
          <w:trHeight w:hRule="exact" w:val="677"/>
          <w:jc w:val="center"/>
        </w:trPr>
        <w:tc>
          <w:tcPr>
            <w:tcW w:w="1620"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92"/>
              <w:rPr>
                <w:rFonts w:ascii="Times New Roman" w:hAnsi="Times New Roman" w:cs="Times New Roman"/>
                <w:b/>
                <w:bCs/>
                <w:lang w:val="en-US"/>
              </w:rPr>
            </w:pPr>
            <w:r w:rsidRPr="00EB6191">
              <w:rPr>
                <w:rFonts w:ascii="Times New Roman" w:hAnsi="Times New Roman" w:cs="Times New Roman"/>
                <w:b/>
                <w:bCs/>
                <w:lang w:val="en-US"/>
              </w:rPr>
              <w:t>este afectată</w:t>
            </w:r>
          </w:p>
        </w:tc>
        <w:tc>
          <w:tcPr>
            <w:tcW w:w="162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13" w:lineRule="auto"/>
              <w:rPr>
                <w:rFonts w:ascii="Times New Roman" w:hAnsi="Times New Roman" w:cs="Times New Roman"/>
                <w:b/>
                <w:bCs/>
                <w:lang w:val="en-US"/>
              </w:rPr>
            </w:pPr>
            <w:r w:rsidRPr="00EB6191">
              <w:rPr>
                <w:rFonts w:ascii="Times New Roman" w:hAnsi="Times New Roman" w:cs="Times New Roman"/>
                <w:b/>
                <w:bCs/>
                <w:lang w:val="en-US"/>
              </w:rPr>
              <w:t>la fiecare</w:t>
            </w:r>
          </w:p>
          <w:p w:rsidR="00CC6FEA" w:rsidRPr="00EB6191" w:rsidRDefault="00CC6FEA" w:rsidP="0062681D">
            <w:pPr>
              <w:widowControl w:val="0"/>
              <w:autoSpaceDE w:val="0"/>
              <w:autoSpaceDN w:val="0"/>
              <w:spacing w:after="0" w:line="223" w:lineRule="auto"/>
              <w:rPr>
                <w:rFonts w:ascii="Times New Roman" w:hAnsi="Times New Roman" w:cs="Times New Roman"/>
                <w:b/>
                <w:bCs/>
                <w:lang w:val="en-US"/>
              </w:rPr>
            </w:pPr>
            <w:r w:rsidRPr="00EB6191">
              <w:rPr>
                <w:rFonts w:ascii="Times New Roman" w:hAnsi="Times New Roman" w:cs="Times New Roman"/>
                <w:b/>
                <w:bCs/>
                <w:lang w:val="en-US"/>
              </w:rPr>
              <w:t>receptor</w:t>
            </w:r>
          </w:p>
          <w:p w:rsidR="00CC6FEA" w:rsidRPr="00EB6191" w:rsidRDefault="00CC6FEA" w:rsidP="0062681D">
            <w:pPr>
              <w:widowControl w:val="0"/>
              <w:autoSpaceDE w:val="0"/>
              <w:autoSpaceDN w:val="0"/>
              <w:spacing w:after="0" w:line="201" w:lineRule="auto"/>
              <w:rPr>
                <w:rFonts w:ascii="Times New Roman" w:hAnsi="Times New Roman" w:cs="Times New Roman"/>
                <w:b/>
                <w:bCs/>
                <w:lang w:val="en-US"/>
              </w:rPr>
            </w:pPr>
            <w:r w:rsidRPr="00EB6191">
              <w:rPr>
                <w:rFonts w:ascii="Times New Roman" w:hAnsi="Times New Roman" w:cs="Times New Roman"/>
                <w:b/>
                <w:bCs/>
                <w:lang w:val="en-US"/>
              </w:rPr>
              <w:t>identificat?</w:t>
            </w:r>
          </w:p>
        </w:tc>
        <w:tc>
          <w:tcPr>
            <w:tcW w:w="1620"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lang w:val="en-US"/>
              </w:rPr>
            </w:pPr>
            <w:r w:rsidRPr="00EB6191">
              <w:rPr>
                <w:rFonts w:ascii="Times New Roman" w:hAnsi="Times New Roman" w:cs="Times New Roman"/>
                <w:b/>
                <w:bCs/>
                <w:lang w:val="en-US"/>
              </w:rPr>
              <w:t>receptorul?</w:t>
            </w:r>
          </w:p>
        </w:tc>
        <w:tc>
          <w:tcPr>
            <w:tcW w:w="171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p>
        </w:tc>
        <w:tc>
          <w:tcPr>
            <w:tcW w:w="1530" w:type="dxa"/>
            <w:tcBorders>
              <w:top w:val="nil"/>
              <w:left w:val="single" w:sz="4" w:space="0" w:color="auto"/>
              <w:bottom w:val="single" w:sz="4" w:space="0" w:color="auto"/>
              <w:right w:val="single" w:sz="4" w:space="0" w:color="auto"/>
            </w:tcBorders>
            <w:vAlign w:val="center"/>
          </w:tcPr>
          <w:p w:rsidR="00CC6FEA" w:rsidRPr="00EB6191" w:rsidRDefault="00CC6FEA" w:rsidP="00CF084A">
            <w:pPr>
              <w:widowControl w:val="0"/>
              <w:autoSpaceDE w:val="0"/>
              <w:autoSpaceDN w:val="0"/>
              <w:spacing w:after="0" w:line="240" w:lineRule="auto"/>
              <w:ind w:left="58"/>
              <w:jc w:val="both"/>
              <w:rPr>
                <w:rFonts w:ascii="Times New Roman" w:hAnsi="Times New Roman" w:cs="Times New Roman"/>
                <w:b/>
                <w:bCs/>
                <w:lang w:val="en-US"/>
              </w:rPr>
            </w:pPr>
            <w:r w:rsidRPr="00EB6191">
              <w:rPr>
                <w:rFonts w:ascii="Times New Roman" w:hAnsi="Times New Roman" w:cs="Times New Roman"/>
                <w:b/>
                <w:bCs/>
                <w:w w:val="92"/>
                <w:lang w:val="en-US"/>
              </w:rPr>
              <w:t>instalatia/</w:t>
            </w:r>
            <w:r w:rsidRPr="00EB6191">
              <w:rPr>
                <w:rFonts w:ascii="Times New Roman" w:hAnsi="Times New Roman" w:cs="Times New Roman"/>
                <w:b/>
                <w:bCs/>
                <w:lang w:val="en-US"/>
              </w:rPr>
              <w:t xml:space="preserve"> functioneaza?</w:t>
            </w:r>
          </w:p>
        </w:tc>
        <w:tc>
          <w:tcPr>
            <w:tcW w:w="1620" w:type="dxa"/>
            <w:gridSpan w:val="2"/>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lang w:val="en-US"/>
              </w:rPr>
            </w:pPr>
            <w:r w:rsidRPr="00EB6191">
              <w:rPr>
                <w:rFonts w:ascii="Times New Roman" w:hAnsi="Times New Roman" w:cs="Times New Roman"/>
                <w:b/>
                <w:bCs/>
                <w:lang w:val="en-US"/>
              </w:rPr>
              <w:t>conditii?</w:t>
            </w:r>
          </w:p>
        </w:tc>
      </w:tr>
      <w:tr w:rsidR="00CC6FEA" w:rsidRPr="00EB6191">
        <w:trPr>
          <w:trHeight w:hRule="exact" w:val="280"/>
          <w:jc w:val="center"/>
        </w:trPr>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450"/>
                <w:tab w:val="left" w:pos="1314"/>
              </w:tabs>
              <w:autoSpaceDE w:val="0"/>
              <w:autoSpaceDN w:val="0"/>
              <w:spacing w:after="0" w:line="240" w:lineRule="auto"/>
              <w:ind w:left="92"/>
              <w:rPr>
                <w:rFonts w:ascii="Times New Roman" w:hAnsi="Times New Roman" w:cs="Times New Roman"/>
                <w:lang w:val="en-US"/>
              </w:rPr>
            </w:pPr>
            <w:r w:rsidRPr="00EB6191">
              <w:rPr>
                <w:rFonts w:ascii="Times New Roman" w:hAnsi="Times New Roman" w:cs="Times New Roman"/>
                <w:lang w:val="en-US"/>
              </w:rPr>
              <w:t>la</w:t>
            </w:r>
            <w:r w:rsidRPr="00EB6191">
              <w:rPr>
                <w:rFonts w:ascii="Times New Roman" w:hAnsi="Times New Roman" w:cs="Times New Roman"/>
                <w:lang w:val="en-US"/>
              </w:rPr>
              <w:tab/>
              <w:t>distanta</w:t>
            </w:r>
            <w:r w:rsidRPr="00EB6191">
              <w:rPr>
                <w:rFonts w:ascii="Times New Roman" w:hAnsi="Times New Roman" w:cs="Times New Roman"/>
                <w:lang w:val="en-US"/>
              </w:rPr>
              <w:tab/>
              <w:t>de</w:t>
            </w:r>
          </w:p>
        </w:tc>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lang w:val="en-US"/>
              </w:rPr>
            </w:pPr>
            <w:r w:rsidRPr="00EB6191">
              <w:rPr>
                <w:rFonts w:ascii="Times New Roman" w:hAnsi="Times New Roman" w:cs="Times New Roman"/>
                <w:lang w:val="en-US"/>
              </w:rPr>
              <w:t>Zgomotul de</w:t>
            </w:r>
          </w:p>
        </w:tc>
        <w:tc>
          <w:tcPr>
            <w:tcW w:w="162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lang w:val="en-US"/>
              </w:rPr>
            </w:pPr>
            <w:r w:rsidRPr="00EB6191">
              <w:rPr>
                <w:rFonts w:ascii="Times New Roman" w:hAnsi="Times New Roman" w:cs="Times New Roman"/>
                <w:lang w:val="en-US"/>
              </w:rPr>
              <w:t>Nu</w:t>
            </w:r>
          </w:p>
        </w:tc>
        <w:tc>
          <w:tcPr>
            <w:tcW w:w="171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ocazional</w:t>
            </w:r>
          </w:p>
        </w:tc>
        <w:tc>
          <w:tcPr>
            <w:tcW w:w="153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spacing w:val="4"/>
                <w:lang w:val="en-US"/>
              </w:rPr>
              <w:t xml:space="preserve">Lechiv </w:t>
            </w:r>
            <w:r w:rsidRPr="00EB6191">
              <w:rPr>
                <w:rFonts w:ascii="Times New Roman" w:hAnsi="Times New Roman" w:cs="Times New Roman"/>
                <w:lang w:val="en-US"/>
              </w:rPr>
              <w:t>maxim</w:t>
            </w:r>
          </w:p>
        </w:tc>
        <w:tc>
          <w:tcPr>
            <w:tcW w:w="1620"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lang w:val="en-US"/>
              </w:rPr>
            </w:pPr>
            <w:r w:rsidRPr="00EB6191">
              <w:rPr>
                <w:rFonts w:ascii="Times New Roman" w:hAnsi="Times New Roman" w:cs="Times New Roman"/>
                <w:lang w:val="en-US"/>
              </w:rPr>
              <w:t>în</w:t>
            </w:r>
          </w:p>
        </w:tc>
      </w:tr>
      <w:tr w:rsidR="00CC6FEA" w:rsidRPr="00EB6191">
        <w:trPr>
          <w:trHeight w:hRule="exact" w:val="441"/>
          <w:jc w:val="center"/>
        </w:trPr>
        <w:tc>
          <w:tcPr>
            <w:tcW w:w="1620" w:type="dxa"/>
            <w:tcBorders>
              <w:top w:val="nil"/>
              <w:left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92"/>
              <w:rPr>
                <w:rFonts w:ascii="Times New Roman" w:hAnsi="Times New Roman" w:cs="Times New Roman"/>
                <w:lang w:val="en-US"/>
              </w:rPr>
            </w:pPr>
            <w:r w:rsidRPr="00EB6191">
              <w:rPr>
                <w:rFonts w:ascii="Times New Roman" w:hAnsi="Times New Roman" w:cs="Times New Roman"/>
                <w:lang w:val="en-US"/>
              </w:rPr>
              <w:t>120 m se afla o</w:t>
            </w:r>
          </w:p>
        </w:tc>
        <w:tc>
          <w:tcPr>
            <w:tcW w:w="1620" w:type="dxa"/>
            <w:tcBorders>
              <w:top w:val="nil"/>
              <w:left w:val="single" w:sz="4" w:space="0" w:color="auto"/>
              <w:right w:val="single" w:sz="4" w:space="0" w:color="auto"/>
            </w:tcBorders>
            <w:vAlign w:val="center"/>
          </w:tcPr>
          <w:p w:rsidR="00CC6FEA" w:rsidRPr="00EB6191" w:rsidRDefault="00CC6FEA" w:rsidP="00CF084A">
            <w:pPr>
              <w:widowControl w:val="0"/>
              <w:autoSpaceDE w:val="0"/>
              <w:autoSpaceDN w:val="0"/>
              <w:spacing w:after="0" w:line="240" w:lineRule="auto"/>
              <w:rPr>
                <w:rFonts w:ascii="Times New Roman" w:hAnsi="Times New Roman" w:cs="Times New Roman"/>
                <w:lang w:val="en-US"/>
              </w:rPr>
            </w:pPr>
            <w:r w:rsidRPr="00EB6191">
              <w:rPr>
                <w:rFonts w:ascii="Times New Roman" w:hAnsi="Times New Roman" w:cs="Times New Roman"/>
                <w:lang w:val="en-US"/>
              </w:rPr>
              <w:t>fond este de</w:t>
            </w:r>
          </w:p>
        </w:tc>
        <w:tc>
          <w:tcPr>
            <w:tcW w:w="1620" w:type="dxa"/>
            <w:tcBorders>
              <w:top w:val="nil"/>
              <w:left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lang w:val="en-US"/>
              </w:rPr>
            </w:pPr>
          </w:p>
        </w:tc>
        <w:tc>
          <w:tcPr>
            <w:tcW w:w="1710" w:type="dxa"/>
            <w:tcBorders>
              <w:top w:val="nil"/>
              <w:left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lang w:val="en-US"/>
              </w:rPr>
            </w:pPr>
          </w:p>
        </w:tc>
        <w:tc>
          <w:tcPr>
            <w:tcW w:w="1530" w:type="dxa"/>
            <w:tcBorders>
              <w:top w:val="nil"/>
              <w:left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lang w:val="en-US"/>
              </w:rPr>
            </w:pPr>
            <w:r w:rsidRPr="00EB6191">
              <w:rPr>
                <w:rFonts w:ascii="Times New Roman" w:hAnsi="Times New Roman" w:cs="Times New Roman"/>
                <w:lang w:val="en-US"/>
              </w:rPr>
              <w:t>65dB, la</w:t>
            </w:r>
          </w:p>
        </w:tc>
        <w:tc>
          <w:tcPr>
            <w:tcW w:w="1620" w:type="dxa"/>
            <w:gridSpan w:val="2"/>
            <w:tcBorders>
              <w:top w:val="nil"/>
              <w:left w:val="single" w:sz="4" w:space="0" w:color="auto"/>
              <w:right w:val="single" w:sz="4" w:space="0" w:color="auto"/>
            </w:tcBorders>
            <w:vAlign w:val="center"/>
          </w:tcPr>
          <w:p w:rsidR="00CC6FEA" w:rsidRPr="00EB6191" w:rsidRDefault="00CC6FEA" w:rsidP="0062681D">
            <w:pPr>
              <w:widowControl w:val="0"/>
              <w:autoSpaceDE w:val="0"/>
              <w:autoSpaceDN w:val="0"/>
              <w:spacing w:after="0" w:line="194" w:lineRule="auto"/>
              <w:ind w:left="51"/>
              <w:rPr>
                <w:rFonts w:ascii="Times New Roman" w:hAnsi="Times New Roman" w:cs="Times New Roman"/>
                <w:lang w:val="en-US"/>
              </w:rPr>
            </w:pPr>
            <w:r w:rsidRPr="00EB6191">
              <w:rPr>
                <w:rFonts w:ascii="Times New Roman" w:hAnsi="Times New Roman" w:cs="Times New Roman"/>
                <w:lang w:val="en-US"/>
              </w:rPr>
              <w:t>autorizatia</w:t>
            </w:r>
          </w:p>
          <w:p w:rsidR="00CC6FEA" w:rsidRPr="00EB6191" w:rsidRDefault="00CC6FEA" w:rsidP="0062681D">
            <w:pPr>
              <w:widowControl w:val="0"/>
              <w:autoSpaceDE w:val="0"/>
              <w:autoSpaceDN w:val="0"/>
              <w:spacing w:after="0" w:line="103" w:lineRule="auto"/>
              <w:ind w:right="763"/>
              <w:jc w:val="right"/>
              <w:rPr>
                <w:rFonts w:ascii="Times New Roman" w:hAnsi="Times New Roman" w:cs="Times New Roman"/>
                <w:lang w:val="en-US"/>
              </w:rPr>
            </w:pPr>
          </w:p>
        </w:tc>
      </w:tr>
      <w:tr w:rsidR="00CC6FEA" w:rsidRPr="00EB6191">
        <w:tblPrEx>
          <w:jc w:val="left"/>
        </w:tblPrEx>
        <w:trPr>
          <w:gridAfter w:val="1"/>
          <w:wAfter w:w="327" w:type="dxa"/>
          <w:trHeight w:hRule="exact" w:val="248"/>
        </w:trPr>
        <w:tc>
          <w:tcPr>
            <w:tcW w:w="1620" w:type="dxa"/>
            <w:tcBorders>
              <w:left w:val="single" w:sz="4" w:space="0" w:color="auto"/>
              <w:bottom w:val="nil"/>
              <w:right w:val="single" w:sz="4" w:space="0" w:color="auto"/>
            </w:tcBorders>
            <w:vAlign w:val="center"/>
          </w:tcPr>
          <w:p w:rsidR="00CC6FEA" w:rsidRPr="00EB6191" w:rsidRDefault="00CC6FEA" w:rsidP="0062681D">
            <w:pPr>
              <w:widowControl w:val="0"/>
              <w:tabs>
                <w:tab w:val="left" w:pos="1233"/>
              </w:tabs>
              <w:autoSpaceDE w:val="0"/>
              <w:autoSpaceDN w:val="0"/>
              <w:spacing w:after="0" w:line="240" w:lineRule="auto"/>
              <w:ind w:left="87"/>
              <w:rPr>
                <w:rFonts w:ascii="Times New Roman" w:hAnsi="Times New Roman" w:cs="Times New Roman"/>
                <w:spacing w:val="-2"/>
                <w:lang w:val="en-US"/>
              </w:rPr>
            </w:pPr>
            <w:r w:rsidRPr="00EB6191">
              <w:rPr>
                <w:rFonts w:ascii="Times New Roman" w:hAnsi="Times New Roman" w:cs="Times New Roman"/>
                <w:spacing w:val="-2"/>
                <w:lang w:val="en-US"/>
              </w:rPr>
              <w:t>locuinta</w:t>
            </w:r>
            <w:r w:rsidRPr="00EB6191">
              <w:rPr>
                <w:rFonts w:ascii="Times New Roman" w:hAnsi="Times New Roman" w:cs="Times New Roman"/>
                <w:spacing w:val="-2"/>
                <w:lang w:val="en-US"/>
              </w:rPr>
              <w:tab/>
              <w:t>din</w:t>
            </w:r>
          </w:p>
        </w:tc>
        <w:tc>
          <w:tcPr>
            <w:tcW w:w="1620" w:type="dxa"/>
            <w:tcBorders>
              <w:left w:val="single" w:sz="4" w:space="0" w:color="auto"/>
              <w:bottom w:val="nil"/>
              <w:right w:val="single" w:sz="4" w:space="0" w:color="auto"/>
            </w:tcBorders>
            <w:vAlign w:val="center"/>
          </w:tcPr>
          <w:p w:rsidR="00CC6FEA" w:rsidRPr="00EB6191" w:rsidRDefault="00CC6FEA" w:rsidP="0062681D">
            <w:pPr>
              <w:widowControl w:val="0"/>
              <w:tabs>
                <w:tab w:val="left" w:pos="1287"/>
              </w:tabs>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aproximativ</w:t>
            </w:r>
            <w:r w:rsidRPr="00EB6191">
              <w:rPr>
                <w:rFonts w:ascii="Times New Roman" w:hAnsi="Times New Roman" w:cs="Times New Roman"/>
                <w:spacing w:val="-2"/>
                <w:lang w:val="en-US"/>
              </w:rPr>
              <w:tab/>
              <w:t>50</w:t>
            </w:r>
          </w:p>
        </w:tc>
        <w:tc>
          <w:tcPr>
            <w:tcW w:w="1620" w:type="dxa"/>
            <w:tcBorders>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710" w:type="dxa"/>
            <w:tcBorders>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530" w:type="dxa"/>
            <w:tcBorders>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9"/>
              <w:rPr>
                <w:rFonts w:ascii="Times New Roman" w:hAnsi="Times New Roman" w:cs="Times New Roman"/>
                <w:spacing w:val="-2"/>
                <w:lang w:val="en-US"/>
              </w:rPr>
            </w:pPr>
            <w:r w:rsidRPr="00EB6191">
              <w:rPr>
                <w:rFonts w:ascii="Times New Roman" w:hAnsi="Times New Roman" w:cs="Times New Roman"/>
                <w:spacing w:val="-2"/>
                <w:lang w:val="en-US"/>
              </w:rPr>
              <w:t>limita instalaliei</w:t>
            </w:r>
          </w:p>
        </w:tc>
        <w:tc>
          <w:tcPr>
            <w:tcW w:w="1620" w:type="dxa"/>
            <w:tcBorders>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integrată de</w:t>
            </w:r>
          </w:p>
        </w:tc>
      </w:tr>
      <w:tr w:rsidR="00CC6FEA" w:rsidRPr="00EB6191">
        <w:tblPrEx>
          <w:jc w:val="left"/>
        </w:tblPrEx>
        <w:trPr>
          <w:gridAfter w:val="1"/>
          <w:wAfter w:w="327" w:type="dxa"/>
          <w:trHeight w:hRule="exact" w:val="227"/>
        </w:trPr>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7"/>
              <w:rPr>
                <w:rFonts w:ascii="Times New Roman" w:hAnsi="Times New Roman" w:cs="Times New Roman"/>
                <w:spacing w:val="-2"/>
                <w:lang w:val="en-US"/>
              </w:rPr>
            </w:pPr>
            <w:r w:rsidRPr="00EB6191">
              <w:rPr>
                <w:rFonts w:ascii="Times New Roman" w:hAnsi="Times New Roman" w:cs="Times New Roman"/>
                <w:spacing w:val="-2"/>
                <w:lang w:val="en-US"/>
              </w:rPr>
              <w:t>satul Negreni</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dB</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71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53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9"/>
              <w:rPr>
                <w:rFonts w:ascii="Times New Roman" w:hAnsi="Times New Roman" w:cs="Times New Roman"/>
                <w:spacing w:val="-2"/>
                <w:lang w:val="en-US"/>
              </w:rPr>
            </w:pPr>
            <w:r w:rsidRPr="00EB6191">
              <w:rPr>
                <w:rFonts w:ascii="Times New Roman" w:hAnsi="Times New Roman" w:cs="Times New Roman"/>
                <w:spacing w:val="-2"/>
                <w:lang w:val="en-US"/>
              </w:rPr>
              <w:t>Si</w:t>
            </w:r>
          </w:p>
        </w:tc>
        <w:tc>
          <w:tcPr>
            <w:tcW w:w="162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mediu</w:t>
            </w:r>
          </w:p>
        </w:tc>
      </w:tr>
      <w:tr w:rsidR="00CC6FEA" w:rsidRPr="00EB6191">
        <w:tblPrEx>
          <w:jc w:val="left"/>
        </w:tblPrEx>
        <w:trPr>
          <w:gridAfter w:val="1"/>
          <w:wAfter w:w="327" w:type="dxa"/>
          <w:trHeight w:hRule="exact" w:val="695"/>
        </w:trPr>
        <w:tc>
          <w:tcPr>
            <w:tcW w:w="162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6"/>
                <w:lang w:val="en-US"/>
              </w:rPr>
            </w:pPr>
          </w:p>
        </w:tc>
        <w:tc>
          <w:tcPr>
            <w:tcW w:w="162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6"/>
                <w:lang w:val="en-US"/>
              </w:rPr>
            </w:pPr>
          </w:p>
        </w:tc>
        <w:tc>
          <w:tcPr>
            <w:tcW w:w="162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6"/>
                <w:lang w:val="en-US"/>
              </w:rPr>
            </w:pPr>
          </w:p>
        </w:tc>
        <w:tc>
          <w:tcPr>
            <w:tcW w:w="171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6"/>
                <w:lang w:val="en-US"/>
              </w:rPr>
            </w:pPr>
          </w:p>
        </w:tc>
        <w:tc>
          <w:tcPr>
            <w:tcW w:w="153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9"/>
              <w:rPr>
                <w:rFonts w:ascii="Arial" w:hAnsi="Arial" w:cs="Arial"/>
                <w:spacing w:val="-2"/>
                <w:sz w:val="20"/>
                <w:szCs w:val="20"/>
                <w:lang w:val="en-US"/>
              </w:rPr>
            </w:pPr>
            <w:r w:rsidRPr="00EB6191">
              <w:rPr>
                <w:rFonts w:ascii="Arial" w:hAnsi="Arial" w:cs="Arial"/>
                <w:spacing w:val="-2"/>
                <w:sz w:val="20"/>
                <w:szCs w:val="20"/>
                <w:lang w:val="en-US"/>
              </w:rPr>
              <w:t>50 dB la nivelul</w:t>
            </w:r>
          </w:p>
          <w:p w:rsidR="00CC6FEA" w:rsidRPr="00EB6191" w:rsidRDefault="00CC6FEA" w:rsidP="0062681D">
            <w:pPr>
              <w:widowControl w:val="0"/>
              <w:autoSpaceDE w:val="0"/>
              <w:autoSpaceDN w:val="0"/>
              <w:spacing w:after="0" w:line="240" w:lineRule="auto"/>
              <w:ind w:left="69"/>
              <w:rPr>
                <w:rFonts w:ascii="Arial" w:hAnsi="Arial" w:cs="Arial"/>
                <w:spacing w:val="-2"/>
                <w:sz w:val="20"/>
                <w:szCs w:val="20"/>
                <w:lang w:val="en-US"/>
              </w:rPr>
            </w:pPr>
            <w:r w:rsidRPr="00EB6191">
              <w:rPr>
                <w:rFonts w:ascii="Arial" w:hAnsi="Arial" w:cs="Arial"/>
                <w:spacing w:val="-2"/>
                <w:sz w:val="20"/>
                <w:szCs w:val="20"/>
                <w:lang w:val="en-US"/>
              </w:rPr>
              <w:t>receptorilor</w:t>
            </w:r>
          </w:p>
          <w:p w:rsidR="00CC6FEA" w:rsidRPr="00EB6191" w:rsidRDefault="00CC6FEA" w:rsidP="0062681D">
            <w:pPr>
              <w:widowControl w:val="0"/>
              <w:autoSpaceDE w:val="0"/>
              <w:autoSpaceDN w:val="0"/>
              <w:spacing w:after="0" w:line="240" w:lineRule="auto"/>
              <w:ind w:left="69"/>
              <w:rPr>
                <w:rFonts w:ascii="Arial" w:hAnsi="Arial" w:cs="Arial"/>
                <w:spacing w:val="-2"/>
                <w:sz w:val="20"/>
                <w:szCs w:val="20"/>
                <w:lang w:val="en-US"/>
              </w:rPr>
            </w:pPr>
            <w:r w:rsidRPr="00EB6191">
              <w:rPr>
                <w:rFonts w:ascii="Arial" w:hAnsi="Arial" w:cs="Arial"/>
                <w:spacing w:val="-2"/>
                <w:sz w:val="20"/>
                <w:szCs w:val="20"/>
                <w:lang w:val="en-US"/>
              </w:rPr>
              <w:t>sensibili.</w:t>
            </w:r>
          </w:p>
        </w:tc>
        <w:tc>
          <w:tcPr>
            <w:tcW w:w="162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6"/>
                <w:lang w:val="en-US"/>
              </w:rPr>
            </w:pPr>
          </w:p>
        </w:tc>
      </w:tr>
    </w:tbl>
    <w:p w:rsidR="00CC6FEA" w:rsidRDefault="00CC6FEA" w:rsidP="00131E95">
      <w:pPr>
        <w:widowControl w:val="0"/>
        <w:autoSpaceDE w:val="0"/>
        <w:autoSpaceDN w:val="0"/>
        <w:spacing w:after="0" w:line="280" w:lineRule="auto"/>
        <w:ind w:left="216"/>
        <w:rPr>
          <w:rFonts w:ascii="Tahoma" w:hAnsi="Tahoma" w:cs="Tahoma"/>
          <w:b/>
          <w:bCs/>
          <w:lang w:val="en-US"/>
        </w:rPr>
      </w:pPr>
    </w:p>
    <w:p w:rsidR="00CC6FEA" w:rsidRPr="00477C90" w:rsidRDefault="00CC6FEA" w:rsidP="00131E95">
      <w:pPr>
        <w:widowControl w:val="0"/>
        <w:autoSpaceDE w:val="0"/>
        <w:autoSpaceDN w:val="0"/>
        <w:spacing w:after="0" w:line="280" w:lineRule="auto"/>
        <w:ind w:left="216"/>
        <w:rPr>
          <w:rFonts w:ascii="Times New Roman" w:hAnsi="Times New Roman" w:cs="Times New Roman"/>
          <w:b/>
          <w:bCs/>
          <w:sz w:val="27"/>
          <w:szCs w:val="27"/>
          <w:lang w:val="en-US"/>
        </w:rPr>
      </w:pPr>
      <w:r w:rsidRPr="00477C90">
        <w:rPr>
          <w:rFonts w:ascii="Times New Roman" w:hAnsi="Times New Roman" w:cs="Times New Roman"/>
          <w:b/>
          <w:bCs/>
          <w:sz w:val="27"/>
          <w:szCs w:val="27"/>
          <w:lang w:val="en-US"/>
        </w:rPr>
        <w:t>8.2.Surse de zgomot</w:t>
      </w:r>
    </w:p>
    <w:tbl>
      <w:tblPr>
        <w:tblW w:w="0" w:type="auto"/>
        <w:tblInd w:w="2" w:type="dxa"/>
        <w:tblLayout w:type="fixed"/>
        <w:tblCellMar>
          <w:left w:w="0" w:type="dxa"/>
          <w:right w:w="0" w:type="dxa"/>
        </w:tblCellMar>
        <w:tblLook w:val="0000" w:firstRow="0" w:lastRow="0" w:firstColumn="0" w:lastColumn="0" w:noHBand="0" w:noVBand="0"/>
      </w:tblPr>
      <w:tblGrid>
        <w:gridCol w:w="1480"/>
        <w:gridCol w:w="1357"/>
        <w:gridCol w:w="1379"/>
        <w:gridCol w:w="1379"/>
        <w:gridCol w:w="1371"/>
        <w:gridCol w:w="1386"/>
        <w:gridCol w:w="1397"/>
      </w:tblGrid>
      <w:tr w:rsidR="00CC6FEA" w:rsidRPr="00EB6191">
        <w:trPr>
          <w:trHeight w:hRule="exact" w:val="241"/>
        </w:trPr>
        <w:tc>
          <w:tcPr>
            <w:tcW w:w="148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Identificaţi</w:t>
            </w:r>
          </w:p>
        </w:tc>
        <w:tc>
          <w:tcPr>
            <w:tcW w:w="135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Numărul</w:t>
            </w:r>
          </w:p>
        </w:tc>
        <w:tc>
          <w:tcPr>
            <w:tcW w:w="1379"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Descrieti</w:t>
            </w:r>
          </w:p>
        </w:tc>
        <w:tc>
          <w:tcPr>
            <w:tcW w:w="1379"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Există un</w:t>
            </w:r>
          </w:p>
        </w:tc>
        <w:tc>
          <w:tcPr>
            <w:tcW w:w="1371"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Care este</w:t>
            </w:r>
          </w:p>
        </w:tc>
        <w:tc>
          <w:tcPr>
            <w:tcW w:w="138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Descrieti</w:t>
            </w:r>
          </w:p>
        </w:tc>
        <w:tc>
          <w:tcPr>
            <w:tcW w:w="139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Măsuri care</w:t>
            </w:r>
          </w:p>
        </w:tc>
      </w:tr>
      <w:tr w:rsidR="00CC6FEA" w:rsidRPr="00EB6191">
        <w:trPr>
          <w:trHeight w:hRule="exact" w:val="223"/>
        </w:trPr>
        <w:tc>
          <w:tcPr>
            <w:tcW w:w="148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fiecare sursă</w:t>
            </w:r>
          </w:p>
        </w:tc>
        <w:tc>
          <w:tcPr>
            <w:tcW w:w="135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 referintâ</w:t>
            </w: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natura</w:t>
            </w: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purtet de</w:t>
            </w:r>
          </w:p>
        </w:tc>
        <w:tc>
          <w:tcPr>
            <w:tcW w:w="1371"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Contributia</w:t>
            </w:r>
          </w:p>
        </w:tc>
        <w:tc>
          <w:tcPr>
            <w:tcW w:w="1386"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actiunile</w:t>
            </w:r>
          </w:p>
        </w:tc>
        <w:tc>
          <w:tcPr>
            <w:tcW w:w="139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trebuie luate</w:t>
            </w:r>
          </w:p>
        </w:tc>
      </w:tr>
      <w:tr w:rsidR="00CC6FEA" w:rsidRPr="00EB6191">
        <w:trPr>
          <w:trHeight w:hRule="exact" w:val="227"/>
        </w:trPr>
        <w:tc>
          <w:tcPr>
            <w:tcW w:w="148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semnificativă</w:t>
            </w:r>
          </w:p>
        </w:tc>
        <w:tc>
          <w:tcPr>
            <w:tcW w:w="135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al sursei</w:t>
            </w: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zgomotului</w:t>
            </w: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monitorizare</w:t>
            </w:r>
          </w:p>
        </w:tc>
        <w:tc>
          <w:tcPr>
            <w:tcW w:w="1371"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La</w:t>
            </w:r>
          </w:p>
        </w:tc>
        <w:tc>
          <w:tcPr>
            <w:tcW w:w="1386"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întreprinse</w:t>
            </w:r>
          </w:p>
        </w:tc>
        <w:tc>
          <w:tcPr>
            <w:tcW w:w="139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pentru</w:t>
            </w:r>
          </w:p>
        </w:tc>
      </w:tr>
      <w:tr w:rsidR="00CC6FEA" w:rsidRPr="00EB6191">
        <w:trPr>
          <w:trHeight w:hRule="exact" w:val="223"/>
        </w:trPr>
        <w:tc>
          <w:tcPr>
            <w:tcW w:w="1480" w:type="dxa"/>
            <w:tcBorders>
              <w:top w:val="nil"/>
              <w:left w:val="single" w:sz="4" w:space="0" w:color="auto"/>
              <w:bottom w:val="nil"/>
              <w:right w:val="single" w:sz="4" w:space="0" w:color="auto"/>
            </w:tcBorders>
            <w:vAlign w:val="center"/>
          </w:tcPr>
          <w:p w:rsidR="00CC6FEA" w:rsidRPr="00EB6191" w:rsidRDefault="00CC6FEA" w:rsidP="0062681D">
            <w:pPr>
              <w:widowControl w:val="0"/>
              <w:tabs>
                <w:tab w:val="left" w:pos="639"/>
              </w:tabs>
              <w:autoSpaceDE w:val="0"/>
              <w:autoSpaceDN w:val="0"/>
              <w:spacing w:after="0" w:line="240" w:lineRule="auto"/>
              <w:ind w:left="8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w:t>
            </w:r>
            <w:r w:rsidRPr="00EB6191">
              <w:rPr>
                <w:rFonts w:ascii="Times New Roman" w:hAnsi="Times New Roman" w:cs="Times New Roman"/>
                <w:b/>
                <w:bCs/>
                <w:spacing w:val="-2"/>
                <w:sz w:val="20"/>
                <w:szCs w:val="20"/>
                <w:lang w:val="en-US"/>
              </w:rPr>
              <w:tab/>
              <w:t>zgomot</w:t>
            </w:r>
          </w:p>
        </w:tc>
        <w:tc>
          <w:tcPr>
            <w:tcW w:w="135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spacing w:val="6"/>
                <w:lang w:val="en-US"/>
              </w:rPr>
            </w:pP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sau vibratiei</w:t>
            </w: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specificat?</w:t>
            </w:r>
          </w:p>
        </w:tc>
        <w:tc>
          <w:tcPr>
            <w:tcW w:w="1371"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Emisia</w:t>
            </w:r>
          </w:p>
        </w:tc>
        <w:tc>
          <w:tcPr>
            <w:tcW w:w="1386"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pentru</w:t>
            </w:r>
          </w:p>
        </w:tc>
        <w:tc>
          <w:tcPr>
            <w:tcW w:w="139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respectarea</w:t>
            </w:r>
          </w:p>
        </w:tc>
      </w:tr>
      <w:tr w:rsidR="00CC6FEA" w:rsidRPr="00EB6191">
        <w:trPr>
          <w:trHeight w:hRule="exact" w:val="224"/>
        </w:trPr>
        <w:tc>
          <w:tcPr>
            <w:tcW w:w="1480"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i5ilsau</w:t>
            </w:r>
          </w:p>
        </w:tc>
        <w:tc>
          <w:tcPr>
            <w:tcW w:w="135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spacing w:val="6"/>
                <w:lang w:val="en-US"/>
              </w:rPr>
            </w:pP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6"/>
                <w:lang w:val="en-US"/>
              </w:rPr>
            </w:pPr>
          </w:p>
        </w:tc>
        <w:tc>
          <w:tcPr>
            <w:tcW w:w="1379"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spacing w:val="6"/>
                <w:lang w:val="en-US"/>
              </w:rPr>
            </w:pPr>
          </w:p>
        </w:tc>
        <w:tc>
          <w:tcPr>
            <w:tcW w:w="1371" w:type="dxa"/>
            <w:tcBorders>
              <w:top w:val="nil"/>
              <w:left w:val="single" w:sz="4" w:space="0" w:color="auto"/>
              <w:bottom w:val="nil"/>
              <w:right w:val="single" w:sz="4" w:space="0" w:color="auto"/>
            </w:tcBorders>
            <w:vAlign w:val="center"/>
          </w:tcPr>
          <w:p w:rsidR="00CC6FEA" w:rsidRPr="00EB6191" w:rsidRDefault="00CC6FEA" w:rsidP="0062681D">
            <w:pPr>
              <w:widowControl w:val="0"/>
              <w:tabs>
                <w:tab w:val="left" w:pos="999"/>
              </w:tabs>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totală</w:t>
            </w:r>
            <w:r w:rsidRPr="00EB6191">
              <w:rPr>
                <w:rFonts w:ascii="Times New Roman" w:hAnsi="Times New Roman" w:cs="Times New Roman"/>
                <w:b/>
                <w:bCs/>
                <w:spacing w:val="-2"/>
                <w:sz w:val="20"/>
                <w:szCs w:val="20"/>
                <w:lang w:val="en-US"/>
              </w:rPr>
              <w:tab/>
              <w:t>de</w:t>
            </w:r>
          </w:p>
        </w:tc>
        <w:tc>
          <w:tcPr>
            <w:tcW w:w="1386"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prevenirea</w:t>
            </w:r>
          </w:p>
        </w:tc>
        <w:tc>
          <w:tcPr>
            <w:tcW w:w="139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BATurilor</w:t>
            </w:r>
          </w:p>
        </w:tc>
      </w:tr>
      <w:tr w:rsidR="00CC6FEA" w:rsidRPr="00EB6191">
        <w:trPr>
          <w:trHeight w:hRule="exact" w:val="1353"/>
        </w:trPr>
        <w:tc>
          <w:tcPr>
            <w:tcW w:w="1480"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0"/>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vibratii</w:t>
            </w:r>
          </w:p>
        </w:tc>
        <w:tc>
          <w:tcPr>
            <w:tcW w:w="1357"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666"/>
              <w:jc w:val="right"/>
              <w:rPr>
                <w:rFonts w:ascii="Times New Roman" w:hAnsi="Times New Roman" w:cs="Times New Roman"/>
                <w:sz w:val="8"/>
                <w:szCs w:val="8"/>
                <w:lang w:val="en-US"/>
              </w:rPr>
            </w:pPr>
            <w:r w:rsidRPr="00EB6191">
              <w:rPr>
                <w:rFonts w:ascii="Times New Roman" w:hAnsi="Times New Roman" w:cs="Times New Roman"/>
                <w:sz w:val="8"/>
                <w:szCs w:val="8"/>
                <w:lang w:val="en-US"/>
              </w:rPr>
              <w:t>1</w:t>
            </w:r>
          </w:p>
        </w:tc>
        <w:tc>
          <w:tcPr>
            <w:tcW w:w="1379"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6"/>
                <w:lang w:val="en-US"/>
              </w:rPr>
            </w:pPr>
          </w:p>
        </w:tc>
        <w:tc>
          <w:tcPr>
            <w:tcW w:w="1379"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8"/>
              <w:rPr>
                <w:rFonts w:ascii="Times New Roman" w:hAnsi="Times New Roman" w:cs="Times New Roman"/>
                <w:spacing w:val="6"/>
                <w:lang w:val="en-US"/>
              </w:rPr>
            </w:pPr>
          </w:p>
        </w:tc>
        <w:tc>
          <w:tcPr>
            <w:tcW w:w="1371"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zgomot?</w:t>
            </w:r>
          </w:p>
        </w:tc>
        <w:tc>
          <w:tcPr>
            <w:tcW w:w="1386"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sau</w:t>
            </w:r>
          </w:p>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minimizarea</w:t>
            </w:r>
          </w:p>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emisiilor de</w:t>
            </w:r>
          </w:p>
          <w:p w:rsidR="00CC6FEA" w:rsidRPr="00EB6191" w:rsidRDefault="00CC6FEA" w:rsidP="0062681D">
            <w:pPr>
              <w:widowControl w:val="0"/>
              <w:autoSpaceDE w:val="0"/>
              <w:autoSpaceDN w:val="0"/>
              <w:spacing w:after="0" w:line="288"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zgomot</w:t>
            </w:r>
          </w:p>
        </w:tc>
        <w:tc>
          <w:tcPr>
            <w:tcW w:w="1397"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32"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şi a</w:t>
            </w:r>
          </w:p>
          <w:p w:rsidR="00CC6FEA" w:rsidRPr="00EB6191" w:rsidRDefault="00CC6FEA" w:rsidP="0062681D">
            <w:pPr>
              <w:widowControl w:val="0"/>
              <w:autoSpaceDE w:val="0"/>
              <w:autoSpaceDN w:val="0"/>
              <w:spacing w:after="0" w:line="216"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termenelor</w:t>
            </w:r>
          </w:p>
          <w:p w:rsidR="00CC6FEA" w:rsidRPr="00EB6191" w:rsidRDefault="00CC6FEA" w:rsidP="0062681D">
            <w:pPr>
              <w:widowControl w:val="0"/>
              <w:autoSpaceDE w:val="0"/>
              <w:autoSpaceDN w:val="0"/>
              <w:spacing w:after="0" w:line="232"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stabilite în</w:t>
            </w:r>
          </w:p>
          <w:p w:rsidR="00CC6FEA" w:rsidRPr="00EB6191" w:rsidRDefault="00CC6FEA" w:rsidP="0062681D">
            <w:pPr>
              <w:widowControl w:val="0"/>
              <w:autoSpaceDE w:val="0"/>
              <w:autoSpaceDN w:val="0"/>
              <w:spacing w:after="0" w:line="23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Planul</w:t>
            </w:r>
          </w:p>
          <w:p w:rsidR="00CC6FEA" w:rsidRPr="00EB6191" w:rsidRDefault="00CC6FEA" w:rsidP="0062681D">
            <w:pPr>
              <w:widowControl w:val="0"/>
              <w:autoSpaceDE w:val="0"/>
              <w:autoSpaceDN w:val="0"/>
              <w:spacing w:after="0" w:line="230"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 măsuri</w:t>
            </w:r>
          </w:p>
          <w:p w:rsidR="00CC6FEA" w:rsidRPr="00EB6191" w:rsidRDefault="00CC6FEA" w:rsidP="0062681D">
            <w:pPr>
              <w:widowControl w:val="0"/>
              <w:autoSpaceDE w:val="0"/>
              <w:autoSpaceDN w:val="0"/>
              <w:spacing w:after="0" w:line="261" w:lineRule="auto"/>
              <w:ind w:left="62"/>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obligatorii</w:t>
            </w:r>
          </w:p>
        </w:tc>
      </w:tr>
      <w:tr w:rsidR="00CC6FEA" w:rsidRPr="00EB6191">
        <w:trPr>
          <w:trHeight w:hRule="exact" w:val="904"/>
        </w:trPr>
        <w:tc>
          <w:tcPr>
            <w:tcW w:w="148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32"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Nivelul</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normal de</w:t>
            </w:r>
          </w:p>
          <w:p w:rsidR="00CC6FEA" w:rsidRPr="00EB6191" w:rsidRDefault="00CC6FEA" w:rsidP="0062681D">
            <w:pPr>
              <w:widowControl w:val="0"/>
              <w:autoSpaceDE w:val="0"/>
              <w:autoSpaceDN w:val="0"/>
              <w:spacing w:after="0" w:line="252"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zgomot din</w:t>
            </w:r>
          </w:p>
          <w:p w:rsidR="00CC6FEA" w:rsidRPr="00EB6191" w:rsidRDefault="00CC6FEA" w:rsidP="0062681D">
            <w:pPr>
              <w:widowControl w:val="0"/>
              <w:autoSpaceDE w:val="0"/>
              <w:autoSpaceDN w:val="0"/>
              <w:spacing w:after="0" w:line="220"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adăposturi</w:t>
            </w:r>
          </w:p>
        </w:tc>
        <w:tc>
          <w:tcPr>
            <w:tcW w:w="135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8 hale</w:t>
            </w:r>
          </w:p>
        </w:tc>
        <w:tc>
          <w:tcPr>
            <w:tcW w:w="137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Zgomotul</w:t>
            </w:r>
          </w:p>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animalelor</w:t>
            </w:r>
          </w:p>
        </w:tc>
        <w:tc>
          <w:tcPr>
            <w:tcW w:w="137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8"/>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Nu</w:t>
            </w:r>
          </w:p>
        </w:tc>
        <w:tc>
          <w:tcPr>
            <w:tcW w:w="137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2"/>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67 dB</w:t>
            </w:r>
          </w:p>
        </w:tc>
        <w:tc>
          <w:tcPr>
            <w:tcW w:w="1386"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Hale inchise</w:t>
            </w:r>
          </w:p>
        </w:tc>
        <w:tc>
          <w:tcPr>
            <w:tcW w:w="139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r>
      <w:tr w:rsidR="00CC6FEA" w:rsidRPr="00EB6191">
        <w:trPr>
          <w:trHeight w:hRule="exact" w:val="921"/>
        </w:trPr>
        <w:tc>
          <w:tcPr>
            <w:tcW w:w="1480"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Hrănire</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Porci</w:t>
            </w:r>
          </w:p>
        </w:tc>
        <w:tc>
          <w:tcPr>
            <w:tcW w:w="135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8 hale</w:t>
            </w:r>
          </w:p>
        </w:tc>
        <w:tc>
          <w:tcPr>
            <w:tcW w:w="137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1116"/>
              </w:tabs>
              <w:autoSpaceDE w:val="0"/>
              <w:autoSpaceDN w:val="0"/>
              <w:spacing w:after="0" w:line="264" w:lineRule="auto"/>
              <w:ind w:left="66"/>
              <w:rPr>
                <w:rFonts w:ascii="Times New Roman" w:hAnsi="Times New Roman" w:cs="Times New Roman"/>
                <w:spacing w:val="6"/>
                <w:sz w:val="20"/>
                <w:szCs w:val="20"/>
                <w:vertAlign w:val="subscript"/>
                <w:lang w:val="en-US"/>
              </w:rPr>
            </w:pPr>
            <w:r w:rsidRPr="00EB6191">
              <w:rPr>
                <w:rFonts w:ascii="Times New Roman" w:hAnsi="Times New Roman" w:cs="Times New Roman"/>
                <w:spacing w:val="-2"/>
                <w:sz w:val="20"/>
                <w:szCs w:val="20"/>
                <w:lang w:val="en-US"/>
              </w:rPr>
              <w:t>Zgomotul</w:t>
            </w:r>
            <w:r w:rsidRPr="00EB6191">
              <w:rPr>
                <w:rFonts w:ascii="Times New Roman" w:hAnsi="Times New Roman" w:cs="Times New Roman"/>
                <w:spacing w:val="-2"/>
                <w:sz w:val="20"/>
                <w:szCs w:val="20"/>
                <w:lang w:val="en-US"/>
              </w:rPr>
              <w:tab/>
            </w:r>
            <w:r w:rsidRPr="00EB6191">
              <w:rPr>
                <w:rFonts w:ascii="Times New Roman" w:hAnsi="Times New Roman" w:cs="Times New Roman"/>
                <w:spacing w:val="6"/>
                <w:sz w:val="20"/>
                <w:szCs w:val="20"/>
                <w:vertAlign w:val="subscript"/>
                <w:lang w:val="en-US"/>
              </w:rPr>
              <w:t>4</w:t>
            </w:r>
          </w:p>
          <w:p w:rsidR="00CC6FEA" w:rsidRPr="00EB6191" w:rsidRDefault="00CC6FEA" w:rsidP="0062681D">
            <w:pPr>
              <w:widowControl w:val="0"/>
              <w:autoSpaceDE w:val="0"/>
              <w:autoSpaceDN w:val="0"/>
              <w:spacing w:after="0" w:line="230" w:lineRule="auto"/>
              <w:ind w:left="66"/>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utilajelor,</w:t>
            </w:r>
          </w:p>
          <w:p w:rsidR="00CC6FEA" w:rsidRPr="00EB6191" w:rsidRDefault="00CC6FEA" w:rsidP="0062681D">
            <w:pPr>
              <w:widowControl w:val="0"/>
              <w:autoSpaceDE w:val="0"/>
              <w:autoSpaceDN w:val="0"/>
              <w:spacing w:after="0" w:line="230" w:lineRule="auto"/>
              <w:ind w:left="66"/>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lipâtul</w:t>
            </w:r>
          </w:p>
          <w:p w:rsidR="00CC6FEA" w:rsidRPr="00EB6191" w:rsidRDefault="00CC6FEA" w:rsidP="0062681D">
            <w:pPr>
              <w:widowControl w:val="0"/>
              <w:autoSpaceDE w:val="0"/>
              <w:autoSpaceDN w:val="0"/>
              <w:spacing w:after="0" w:line="235" w:lineRule="auto"/>
              <w:ind w:left="66"/>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porcilor</w:t>
            </w:r>
          </w:p>
        </w:tc>
        <w:tc>
          <w:tcPr>
            <w:tcW w:w="137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8"/>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Nu</w:t>
            </w:r>
          </w:p>
        </w:tc>
        <w:tc>
          <w:tcPr>
            <w:tcW w:w="137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2"/>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93 dB</w:t>
            </w:r>
          </w:p>
        </w:tc>
        <w:tc>
          <w:tcPr>
            <w:tcW w:w="1386"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Acliunea se</w:t>
            </w:r>
          </w:p>
          <w:p w:rsidR="00CC6FEA" w:rsidRPr="00EB6191" w:rsidRDefault="00CC6FEA" w:rsidP="0062681D">
            <w:pPr>
              <w:widowControl w:val="0"/>
              <w:autoSpaceDE w:val="0"/>
              <w:autoSpaceDN w:val="0"/>
              <w:spacing w:after="0" w:line="240" w:lineRule="auto"/>
              <w:ind w:left="5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desfăşoară</w:t>
            </w:r>
          </w:p>
          <w:p w:rsidR="00CC6FEA" w:rsidRPr="00EB6191" w:rsidRDefault="00CC6FEA" w:rsidP="0062681D">
            <w:pPr>
              <w:widowControl w:val="0"/>
              <w:autoSpaceDE w:val="0"/>
              <w:autoSpaceDN w:val="0"/>
              <w:spacing w:after="0" w:line="240" w:lineRule="auto"/>
              <w:ind w:left="55"/>
              <w:rPr>
                <w:rFonts w:ascii="Times New Roman" w:hAnsi="Times New Roman" w:cs="Times New Roman"/>
                <w:spacing w:val="-2"/>
                <w:sz w:val="20"/>
                <w:szCs w:val="20"/>
                <w:lang w:val="en-US"/>
              </w:rPr>
            </w:pPr>
            <w:r w:rsidRPr="00EB6191">
              <w:rPr>
                <w:rFonts w:ascii="Times New Roman" w:hAnsi="Times New Roman" w:cs="Times New Roman"/>
                <w:spacing w:val="-2"/>
                <w:sz w:val="20"/>
                <w:szCs w:val="20"/>
                <w:lang w:val="en-US"/>
              </w:rPr>
              <w:t>în hale</w:t>
            </w:r>
          </w:p>
        </w:tc>
        <w:tc>
          <w:tcPr>
            <w:tcW w:w="1397"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r>
    </w:tbl>
    <w:p w:rsidR="00CC6FEA" w:rsidRDefault="00CC6FEA" w:rsidP="00131E95">
      <w:pPr>
        <w:widowControl w:val="0"/>
        <w:autoSpaceDE w:val="0"/>
        <w:autoSpaceDN w:val="0"/>
        <w:spacing w:after="0" w:line="280" w:lineRule="auto"/>
        <w:ind w:left="216"/>
        <w:rPr>
          <w:rFonts w:ascii="Tahoma" w:hAnsi="Tahoma" w:cs="Tahoma"/>
          <w:b/>
          <w:bCs/>
          <w:lang w:val="en-US"/>
        </w:rPr>
      </w:pPr>
    </w:p>
    <w:p w:rsidR="00CC6FEA" w:rsidRPr="00477C90" w:rsidRDefault="00CC6FEA" w:rsidP="00131E95">
      <w:pPr>
        <w:widowControl w:val="0"/>
        <w:autoSpaceDE w:val="0"/>
        <w:autoSpaceDN w:val="0"/>
        <w:spacing w:after="0" w:line="280" w:lineRule="auto"/>
        <w:ind w:left="216"/>
        <w:rPr>
          <w:rFonts w:ascii="Times New Roman" w:hAnsi="Times New Roman" w:cs="Times New Roman"/>
          <w:b/>
          <w:bCs/>
          <w:sz w:val="27"/>
          <w:szCs w:val="27"/>
          <w:lang w:val="en-US"/>
        </w:rPr>
      </w:pPr>
      <w:r w:rsidRPr="00477C90">
        <w:rPr>
          <w:rFonts w:ascii="Times New Roman" w:hAnsi="Times New Roman" w:cs="Times New Roman"/>
          <w:b/>
          <w:bCs/>
          <w:sz w:val="27"/>
          <w:szCs w:val="27"/>
          <w:lang w:val="en-US"/>
        </w:rPr>
        <w:t xml:space="preserve">8.3. </w:t>
      </w:r>
      <w:r>
        <w:rPr>
          <w:rFonts w:ascii="Times New Roman" w:hAnsi="Times New Roman" w:cs="Times New Roman"/>
          <w:b/>
          <w:bCs/>
          <w:sz w:val="27"/>
          <w:szCs w:val="27"/>
          <w:lang w:val="en-US"/>
        </w:rPr>
        <w:t>I</w:t>
      </w:r>
      <w:r w:rsidRPr="00477C90">
        <w:rPr>
          <w:rFonts w:ascii="Times New Roman" w:hAnsi="Times New Roman" w:cs="Times New Roman"/>
          <w:b/>
          <w:bCs/>
          <w:sz w:val="27"/>
          <w:szCs w:val="27"/>
          <w:lang w:val="en-US"/>
        </w:rPr>
        <w:t>ntretinere</w:t>
      </w:r>
    </w:p>
    <w:tbl>
      <w:tblPr>
        <w:tblW w:w="0" w:type="auto"/>
        <w:jc w:val="center"/>
        <w:tblLayout w:type="fixed"/>
        <w:tblCellMar>
          <w:left w:w="0" w:type="dxa"/>
          <w:right w:w="0" w:type="dxa"/>
        </w:tblCellMar>
        <w:tblLook w:val="0000" w:firstRow="0" w:lastRow="0" w:firstColumn="0" w:lastColumn="0" w:noHBand="0" w:noVBand="0"/>
      </w:tblPr>
      <w:tblGrid>
        <w:gridCol w:w="5422"/>
        <w:gridCol w:w="1051"/>
        <w:gridCol w:w="3687"/>
      </w:tblGrid>
      <w:tr w:rsidR="00CC6FEA" w:rsidRPr="00EB6191">
        <w:trPr>
          <w:trHeight w:hRule="exact" w:val="324"/>
          <w:jc w:val="center"/>
        </w:trPr>
        <w:tc>
          <w:tcPr>
            <w:tcW w:w="542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051"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70"/>
              <w:rPr>
                <w:rFonts w:ascii="Times New Roman" w:hAnsi="Times New Roman" w:cs="Times New Roman"/>
                <w:lang w:val="en-US"/>
              </w:rPr>
            </w:pPr>
            <w:r w:rsidRPr="00EB6191">
              <w:rPr>
                <w:rFonts w:ascii="Times New Roman" w:hAnsi="Times New Roman" w:cs="Times New Roman"/>
                <w:lang w:val="en-US"/>
              </w:rPr>
              <w:t>Da/Nu</w:t>
            </w:r>
          </w:p>
        </w:tc>
        <w:tc>
          <w:tcPr>
            <w:tcW w:w="368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819"/>
                <w:tab w:val="left" w:pos="1350"/>
                <w:tab w:val="left" w:pos="2232"/>
                <w:tab w:val="left" w:pos="3303"/>
              </w:tabs>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spacing w:val="6"/>
                <w:lang w:val="en-US"/>
              </w:rPr>
              <w:t>Dacă</w:t>
            </w:r>
            <w:r w:rsidRPr="00EB6191">
              <w:rPr>
                <w:rFonts w:ascii="Times New Roman" w:hAnsi="Times New Roman" w:cs="Times New Roman"/>
                <w:spacing w:val="6"/>
                <w:lang w:val="en-US"/>
              </w:rPr>
              <w:tab/>
            </w:r>
            <w:r w:rsidRPr="00EB6191">
              <w:rPr>
                <w:rFonts w:ascii="Times New Roman" w:hAnsi="Times New Roman" w:cs="Times New Roman"/>
                <w:lang w:val="en-US"/>
              </w:rPr>
              <w:t>nu,</w:t>
            </w:r>
            <w:r w:rsidRPr="00EB6191">
              <w:rPr>
                <w:rFonts w:ascii="Times New Roman" w:hAnsi="Times New Roman" w:cs="Times New Roman"/>
                <w:lang w:val="en-US"/>
              </w:rPr>
              <w:tab/>
              <w:t>indicati</w:t>
            </w:r>
            <w:r w:rsidRPr="00EB6191">
              <w:rPr>
                <w:rFonts w:ascii="Times New Roman" w:hAnsi="Times New Roman" w:cs="Times New Roman"/>
                <w:lang w:val="en-US"/>
              </w:rPr>
              <w:tab/>
              <w:t>termenul</w:t>
            </w:r>
            <w:r w:rsidRPr="00EB6191">
              <w:rPr>
                <w:rFonts w:ascii="Times New Roman" w:hAnsi="Times New Roman" w:cs="Times New Roman"/>
                <w:lang w:val="en-US"/>
              </w:rPr>
              <w:tab/>
              <w:t>de</w:t>
            </w:r>
          </w:p>
        </w:tc>
      </w:tr>
      <w:tr w:rsidR="00CC6FEA" w:rsidRPr="00EB6191">
        <w:trPr>
          <w:cantSplit/>
          <w:trHeight w:hRule="exact" w:val="261"/>
          <w:jc w:val="center"/>
        </w:trPr>
        <w:tc>
          <w:tcPr>
            <w:tcW w:w="5422"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6"/>
                <w:lang w:val="en-US"/>
              </w:rPr>
            </w:pPr>
          </w:p>
        </w:tc>
        <w:tc>
          <w:tcPr>
            <w:tcW w:w="1051"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0"/>
              <w:rPr>
                <w:rFonts w:ascii="Times New Roman" w:hAnsi="Times New Roman" w:cs="Times New Roman"/>
                <w:spacing w:val="6"/>
                <w:lang w:val="en-US"/>
              </w:rPr>
            </w:pPr>
          </w:p>
        </w:tc>
        <w:tc>
          <w:tcPr>
            <w:tcW w:w="3687" w:type="dxa"/>
            <w:tcBorders>
              <w:top w:val="nil"/>
              <w:left w:val="single" w:sz="4" w:space="0" w:color="auto"/>
              <w:bottom w:val="single" w:sz="4" w:space="0" w:color="auto"/>
              <w:right w:val="single" w:sz="4" w:space="0" w:color="auto"/>
            </w:tcBorders>
          </w:tcPr>
          <w:p w:rsidR="00CC6FEA" w:rsidRPr="00EB6191" w:rsidRDefault="00CC6FEA" w:rsidP="00131E95">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aplicare a procedurilor</w:t>
            </w:r>
          </w:p>
        </w:tc>
      </w:tr>
      <w:tr w:rsidR="00CC6FEA" w:rsidRPr="00EB6191">
        <w:trPr>
          <w:cantSplit/>
          <w:trHeight w:hRule="exact" w:val="749"/>
          <w:jc w:val="center"/>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52" w:lineRule="auto"/>
              <w:ind w:left="88"/>
              <w:rPr>
                <w:rFonts w:ascii="Times New Roman" w:hAnsi="Times New Roman" w:cs="Times New Roman"/>
                <w:lang w:val="en-US"/>
              </w:rPr>
            </w:pPr>
            <w:r w:rsidRPr="00EB6191">
              <w:rPr>
                <w:rFonts w:ascii="Times New Roman" w:hAnsi="Times New Roman" w:cs="Times New Roman"/>
                <w:lang w:val="en-US"/>
              </w:rPr>
              <w:t xml:space="preserve">Procedurile de intretinere </w:t>
            </w:r>
            <w:r w:rsidRPr="00EB6191">
              <w:rPr>
                <w:rFonts w:ascii="Times New Roman" w:hAnsi="Times New Roman" w:cs="Times New Roman"/>
                <w:spacing w:val="6"/>
                <w:lang w:val="en-US"/>
              </w:rPr>
              <w:t xml:space="preserve">identifică </w:t>
            </w:r>
            <w:r w:rsidRPr="00EB6191">
              <w:rPr>
                <w:rFonts w:ascii="Times New Roman" w:hAnsi="Times New Roman" w:cs="Times New Roman"/>
                <w:lang w:val="en-US"/>
              </w:rPr>
              <w:t>in mod precis</w:t>
            </w:r>
          </w:p>
          <w:p w:rsidR="00CC6FEA" w:rsidRPr="00EB6191" w:rsidRDefault="00CC6FEA" w:rsidP="0062681D">
            <w:pPr>
              <w:widowControl w:val="0"/>
              <w:autoSpaceDE w:val="0"/>
              <w:autoSpaceDN w:val="0"/>
              <w:spacing w:after="0" w:line="232" w:lineRule="auto"/>
              <w:ind w:left="88"/>
              <w:rPr>
                <w:rFonts w:ascii="Times New Roman" w:hAnsi="Times New Roman" w:cs="Times New Roman"/>
                <w:lang w:val="en-US"/>
              </w:rPr>
            </w:pPr>
            <w:r w:rsidRPr="00EB6191">
              <w:rPr>
                <w:rFonts w:ascii="Times New Roman" w:hAnsi="Times New Roman" w:cs="Times New Roman"/>
                <w:lang w:val="en-US"/>
              </w:rPr>
              <w:t xml:space="preserve">cazurile in care este </w:t>
            </w:r>
            <w:r w:rsidRPr="00EB6191">
              <w:rPr>
                <w:rFonts w:ascii="Times New Roman" w:hAnsi="Times New Roman" w:cs="Times New Roman"/>
                <w:spacing w:val="6"/>
                <w:lang w:val="en-US"/>
              </w:rPr>
              <w:t xml:space="preserve">necesară </w:t>
            </w:r>
            <w:r w:rsidRPr="00EB6191">
              <w:rPr>
                <w:rFonts w:ascii="Times New Roman" w:hAnsi="Times New Roman" w:cs="Times New Roman"/>
                <w:lang w:val="en-US"/>
              </w:rPr>
              <w:t>intretinerea pentru</w:t>
            </w:r>
          </w:p>
          <w:p w:rsidR="00CC6FEA" w:rsidRPr="00EB6191" w:rsidRDefault="00CC6FEA" w:rsidP="0062681D">
            <w:pPr>
              <w:widowControl w:val="0"/>
              <w:autoSpaceDE w:val="0"/>
              <w:autoSpaceDN w:val="0"/>
              <w:spacing w:after="0" w:line="223" w:lineRule="auto"/>
              <w:ind w:left="88"/>
              <w:rPr>
                <w:rFonts w:ascii="Times New Roman" w:hAnsi="Times New Roman" w:cs="Times New Roman"/>
                <w:lang w:val="en-US"/>
              </w:rPr>
            </w:pPr>
            <w:r w:rsidRPr="00EB6191">
              <w:rPr>
                <w:rFonts w:ascii="Times New Roman" w:hAnsi="Times New Roman" w:cs="Times New Roman"/>
                <w:lang w:val="en-US"/>
              </w:rPr>
              <w:t>minimizarea emisiilor de zgomot?</w:t>
            </w:r>
          </w:p>
        </w:tc>
        <w:tc>
          <w:tcPr>
            <w:tcW w:w="105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70"/>
              <w:rPr>
                <w:rFonts w:ascii="Times New Roman" w:hAnsi="Times New Roman" w:cs="Times New Roman"/>
                <w:lang w:val="en-US"/>
              </w:rPr>
            </w:pPr>
            <w:r w:rsidRPr="00EB6191">
              <w:rPr>
                <w:rFonts w:ascii="Times New Roman" w:hAnsi="Times New Roman" w:cs="Times New Roman"/>
                <w:lang w:val="en-US"/>
              </w:rPr>
              <w:t>Da</w:t>
            </w:r>
          </w:p>
        </w:tc>
        <w:tc>
          <w:tcPr>
            <w:tcW w:w="3687" w:type="dxa"/>
            <w:tcBorders>
              <w:top w:val="single" w:sz="4" w:space="0" w:color="auto"/>
              <w:left w:val="single" w:sz="4" w:space="0" w:color="auto"/>
              <w:bottom w:val="single" w:sz="4" w:space="0" w:color="auto"/>
              <w:right w:val="single" w:sz="4" w:space="0" w:color="auto"/>
            </w:tcBorders>
          </w:tcPr>
          <w:p w:rsidR="00CC6FEA" w:rsidRPr="00EB6191" w:rsidRDefault="00CC6FEA" w:rsidP="00131E95">
            <w:pPr>
              <w:widowControl w:val="0"/>
              <w:autoSpaceDE w:val="0"/>
              <w:autoSpaceDN w:val="0"/>
              <w:spacing w:after="0" w:line="240" w:lineRule="auto"/>
              <w:ind w:left="66"/>
              <w:rPr>
                <w:rFonts w:ascii="Times New Roman" w:hAnsi="Times New Roman" w:cs="Times New Roman"/>
                <w:lang w:val="en-US"/>
              </w:rPr>
            </w:pPr>
          </w:p>
        </w:tc>
      </w:tr>
      <w:tr w:rsidR="00CC6FEA" w:rsidRPr="00EB6191">
        <w:trPr>
          <w:trHeight w:hRule="exact" w:val="770"/>
          <w:jc w:val="center"/>
        </w:trPr>
        <w:tc>
          <w:tcPr>
            <w:tcW w:w="5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8"/>
              <w:rPr>
                <w:rFonts w:ascii="Times New Roman" w:hAnsi="Times New Roman" w:cs="Times New Roman"/>
                <w:lang w:val="en-US"/>
              </w:rPr>
            </w:pPr>
            <w:r w:rsidRPr="00EB6191">
              <w:rPr>
                <w:rFonts w:ascii="Times New Roman" w:hAnsi="Times New Roman" w:cs="Times New Roman"/>
                <w:lang w:val="en-US"/>
              </w:rPr>
              <w:t xml:space="preserve">Procedurile de exploatare </w:t>
            </w:r>
            <w:r w:rsidRPr="00EB6191">
              <w:rPr>
                <w:rFonts w:ascii="Times New Roman" w:hAnsi="Times New Roman" w:cs="Times New Roman"/>
                <w:spacing w:val="6"/>
                <w:lang w:val="en-US"/>
              </w:rPr>
              <w:t xml:space="preserve">identifică </w:t>
            </w:r>
            <w:r w:rsidRPr="00EB6191">
              <w:rPr>
                <w:rFonts w:ascii="Times New Roman" w:hAnsi="Times New Roman" w:cs="Times New Roman"/>
                <w:lang w:val="en-US"/>
              </w:rPr>
              <w:t>in mod precis</w:t>
            </w:r>
          </w:p>
          <w:p w:rsidR="00CC6FEA" w:rsidRPr="00EB6191" w:rsidRDefault="00CC6FEA" w:rsidP="0062681D">
            <w:pPr>
              <w:widowControl w:val="0"/>
              <w:tabs>
                <w:tab w:val="left" w:pos="1098"/>
                <w:tab w:val="left" w:pos="1701"/>
                <w:tab w:val="left" w:pos="2295"/>
                <w:tab w:val="left" w:pos="3366"/>
                <w:tab w:val="left" w:pos="4149"/>
              </w:tabs>
              <w:autoSpaceDE w:val="0"/>
              <w:autoSpaceDN w:val="0"/>
              <w:spacing w:after="0" w:line="240" w:lineRule="auto"/>
              <w:ind w:left="88"/>
              <w:rPr>
                <w:rFonts w:ascii="Times New Roman" w:hAnsi="Times New Roman" w:cs="Times New Roman"/>
                <w:lang w:val="en-US"/>
              </w:rPr>
            </w:pPr>
            <w:r w:rsidRPr="00EB6191">
              <w:rPr>
                <w:rFonts w:ascii="Times New Roman" w:hAnsi="Times New Roman" w:cs="Times New Roman"/>
                <w:lang w:val="en-US"/>
              </w:rPr>
              <w:t>actiunile</w:t>
            </w:r>
            <w:r w:rsidRPr="00EB6191">
              <w:rPr>
                <w:rFonts w:ascii="Times New Roman" w:hAnsi="Times New Roman" w:cs="Times New Roman"/>
                <w:lang w:val="en-US"/>
              </w:rPr>
              <w:tab/>
              <w:t>care</w:t>
            </w:r>
            <w:r w:rsidRPr="00EB6191">
              <w:rPr>
                <w:rFonts w:ascii="Times New Roman" w:hAnsi="Times New Roman" w:cs="Times New Roman"/>
                <w:lang w:val="en-US"/>
              </w:rPr>
              <w:tab/>
              <w:t>sunt</w:t>
            </w:r>
            <w:r w:rsidRPr="00EB6191">
              <w:rPr>
                <w:rFonts w:ascii="Times New Roman" w:hAnsi="Times New Roman" w:cs="Times New Roman"/>
                <w:lang w:val="en-US"/>
              </w:rPr>
              <w:tab/>
              <w:t>necesare</w:t>
            </w:r>
            <w:r w:rsidRPr="00EB6191">
              <w:rPr>
                <w:rFonts w:ascii="Times New Roman" w:hAnsi="Times New Roman" w:cs="Times New Roman"/>
                <w:lang w:val="en-US"/>
              </w:rPr>
              <w:tab/>
              <w:t>pentru</w:t>
            </w:r>
            <w:r w:rsidRPr="00EB6191">
              <w:rPr>
                <w:rFonts w:ascii="Times New Roman" w:hAnsi="Times New Roman" w:cs="Times New Roman"/>
                <w:lang w:val="en-US"/>
              </w:rPr>
              <w:tab/>
              <w:t>minimizarea</w:t>
            </w:r>
          </w:p>
          <w:p w:rsidR="00CC6FEA" w:rsidRPr="00EB6191" w:rsidRDefault="00CC6FEA" w:rsidP="0062681D">
            <w:pPr>
              <w:widowControl w:val="0"/>
              <w:autoSpaceDE w:val="0"/>
              <w:autoSpaceDN w:val="0"/>
              <w:spacing w:after="0" w:line="240" w:lineRule="auto"/>
              <w:ind w:left="88"/>
              <w:rPr>
                <w:rFonts w:ascii="Times New Roman" w:hAnsi="Times New Roman" w:cs="Times New Roman"/>
                <w:lang w:val="en-US"/>
              </w:rPr>
            </w:pPr>
            <w:r w:rsidRPr="00EB6191">
              <w:rPr>
                <w:rFonts w:ascii="Times New Roman" w:hAnsi="Times New Roman" w:cs="Times New Roman"/>
                <w:lang w:val="en-US"/>
              </w:rPr>
              <w:t>emisiilor de zgomot?</w:t>
            </w:r>
          </w:p>
        </w:tc>
        <w:tc>
          <w:tcPr>
            <w:tcW w:w="105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70"/>
              <w:rPr>
                <w:rFonts w:ascii="Times New Roman" w:hAnsi="Times New Roman" w:cs="Times New Roman"/>
                <w:lang w:val="en-US"/>
              </w:rPr>
            </w:pPr>
            <w:r w:rsidRPr="00EB6191">
              <w:rPr>
                <w:rFonts w:ascii="Times New Roman" w:hAnsi="Times New Roman" w:cs="Times New Roman"/>
                <w:lang w:val="en-US"/>
              </w:rPr>
              <w:t>Nu</w:t>
            </w:r>
          </w:p>
        </w:tc>
        <w:tc>
          <w:tcPr>
            <w:tcW w:w="368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lang w:val="en-US"/>
              </w:rPr>
            </w:pPr>
            <w:r w:rsidRPr="00EB6191">
              <w:rPr>
                <w:rFonts w:ascii="Times New Roman" w:hAnsi="Times New Roman" w:cs="Times New Roman"/>
                <w:lang w:val="en-US"/>
              </w:rPr>
              <w:t>Nu este cazul</w:t>
            </w:r>
          </w:p>
          <w:p w:rsidR="00CC6FEA" w:rsidRPr="00EB6191" w:rsidRDefault="00CC6FEA" w:rsidP="0062681D">
            <w:pPr>
              <w:widowControl w:val="0"/>
              <w:autoSpaceDE w:val="0"/>
              <w:autoSpaceDN w:val="0"/>
              <w:spacing w:before="144" w:after="0" w:line="273" w:lineRule="auto"/>
              <w:jc w:val="right"/>
              <w:rPr>
                <w:rFonts w:ascii="Times New Roman" w:hAnsi="Times New Roman" w:cs="Times New Roman"/>
                <w:w w:val="101"/>
                <w:sz w:val="26"/>
                <w:szCs w:val="26"/>
                <w:lang w:val="en-US"/>
              </w:rPr>
            </w:pPr>
          </w:p>
        </w:tc>
      </w:tr>
    </w:tbl>
    <w:p w:rsidR="00CC6FEA" w:rsidRDefault="00CC6FEA" w:rsidP="00CA5FDF">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105503" w:rsidRDefault="00CC6FEA" w:rsidP="00676917">
      <w:pPr>
        <w:widowControl w:val="0"/>
        <w:autoSpaceDE w:val="0"/>
        <w:autoSpaceDN w:val="0"/>
        <w:spacing w:after="0" w:line="307" w:lineRule="auto"/>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105503">
        <w:rPr>
          <w:rFonts w:ascii="Times New Roman" w:hAnsi="Times New Roman" w:cs="Times New Roman"/>
          <w:b/>
          <w:bCs/>
          <w:sz w:val="32"/>
          <w:szCs w:val="32"/>
          <w:lang w:val="en-US"/>
        </w:rPr>
        <w:t xml:space="preserve"> 9: Monitorizare</w:t>
      </w:r>
    </w:p>
    <w:p w:rsidR="00CC6FEA" w:rsidRPr="00105503" w:rsidRDefault="00CC6FEA" w:rsidP="00011C62">
      <w:pPr>
        <w:widowControl w:val="0"/>
        <w:autoSpaceDE w:val="0"/>
        <w:autoSpaceDN w:val="0"/>
        <w:spacing w:after="0" w:line="333" w:lineRule="auto"/>
        <w:ind w:firstLine="708"/>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9.1. Monitorizarea şi raportarea emisiilor în aer</w:t>
      </w:r>
    </w:p>
    <w:p w:rsidR="00CC6FEA" w:rsidRDefault="00CC6FEA" w:rsidP="00011C62">
      <w:pPr>
        <w:widowControl w:val="0"/>
        <w:autoSpaceDE w:val="0"/>
        <w:autoSpaceDN w:val="0"/>
        <w:spacing w:after="0" w:line="240" w:lineRule="auto"/>
        <w:ind w:right="432" w:firstLine="432"/>
        <w:rPr>
          <w:rFonts w:ascii="Times New Roman" w:hAnsi="Times New Roman" w:cs="Times New Roman"/>
          <w:sz w:val="27"/>
          <w:szCs w:val="27"/>
          <w:lang w:val="en-US"/>
        </w:rPr>
      </w:pPr>
      <w:r w:rsidRPr="00011C62">
        <w:rPr>
          <w:rFonts w:ascii="Times New Roman" w:hAnsi="Times New Roman" w:cs="Times New Roman"/>
          <w:b/>
          <w:bCs/>
          <w:i/>
          <w:iCs/>
          <w:spacing w:val="10"/>
          <w:sz w:val="27"/>
          <w:szCs w:val="27"/>
          <w:lang w:val="en-US"/>
        </w:rPr>
        <w:t>Măsurătorile emisiilor din hale</w:t>
      </w:r>
      <w:r w:rsidRPr="00105503">
        <w:rPr>
          <w:rFonts w:ascii="Times New Roman" w:hAnsi="Times New Roman" w:cs="Times New Roman"/>
          <w:b/>
          <w:bCs/>
          <w:spacing w:val="10"/>
          <w:sz w:val="27"/>
          <w:szCs w:val="27"/>
          <w:lang w:val="en-US"/>
        </w:rPr>
        <w:t xml:space="preserve"> </w:t>
      </w:r>
      <w:r w:rsidRPr="00105503">
        <w:rPr>
          <w:rFonts w:ascii="Times New Roman" w:hAnsi="Times New Roman" w:cs="Times New Roman"/>
          <w:spacing w:val="10"/>
          <w:sz w:val="27"/>
          <w:szCs w:val="27"/>
          <w:lang w:val="en-US"/>
        </w:rPr>
        <w:t xml:space="preserve">nu pot fi efectuate în conformitate cu prevederile Ord. </w:t>
      </w:r>
      <w:r w:rsidRPr="00105503">
        <w:rPr>
          <w:rFonts w:ascii="Times New Roman" w:hAnsi="Times New Roman" w:cs="Times New Roman"/>
          <w:spacing w:val="16"/>
          <w:sz w:val="27"/>
          <w:szCs w:val="27"/>
          <w:lang w:val="en-US"/>
        </w:rPr>
        <w:t xml:space="preserve">462/93 deoarece nu există coşuri de evacuare a gazelor din hale. Pentru măsurarea </w:t>
      </w:r>
      <w:r w:rsidRPr="00105503">
        <w:rPr>
          <w:rFonts w:ascii="Times New Roman" w:hAnsi="Times New Roman" w:cs="Times New Roman"/>
          <w:spacing w:val="7"/>
          <w:sz w:val="27"/>
          <w:szCs w:val="27"/>
          <w:lang w:val="en-US"/>
        </w:rPr>
        <w:t>nivelului de miros în tară nu este adoptată legisla</w:t>
      </w:r>
      <w:r>
        <w:rPr>
          <w:rFonts w:ascii="Times New Roman" w:hAnsi="Times New Roman" w:cs="Times New Roman"/>
          <w:spacing w:val="7"/>
          <w:sz w:val="27"/>
          <w:szCs w:val="27"/>
          <w:lang w:val="en-US"/>
        </w:rPr>
        <w:t>t</w:t>
      </w:r>
      <w:r w:rsidRPr="00105503">
        <w:rPr>
          <w:rFonts w:ascii="Times New Roman" w:hAnsi="Times New Roman" w:cs="Times New Roman"/>
          <w:spacing w:val="7"/>
          <w:sz w:val="27"/>
          <w:szCs w:val="27"/>
          <w:lang w:val="en-US"/>
        </w:rPr>
        <w:t xml:space="preserve">ia specifică. În cazul unor sesizări privind </w:t>
      </w:r>
      <w:r w:rsidRPr="00105503">
        <w:rPr>
          <w:rFonts w:ascii="Times New Roman" w:hAnsi="Times New Roman" w:cs="Times New Roman"/>
          <w:spacing w:val="18"/>
          <w:sz w:val="27"/>
          <w:szCs w:val="27"/>
          <w:lang w:val="en-US"/>
        </w:rPr>
        <w:t xml:space="preserve">mirosul se vor face măsurători ale amoniacului şi respectiv a hidrogenului sulfurat, </w:t>
      </w:r>
      <w:r w:rsidRPr="00105503">
        <w:rPr>
          <w:rFonts w:ascii="Times New Roman" w:hAnsi="Times New Roman" w:cs="Times New Roman"/>
          <w:sz w:val="27"/>
          <w:szCs w:val="27"/>
          <w:lang w:val="en-US"/>
        </w:rPr>
        <w:t>rezultatele măsurătorilor comparându-se cu limitele din STAS 12574/87.</w:t>
      </w:r>
    </w:p>
    <w:p w:rsidR="00CC6FEA" w:rsidRPr="00105503" w:rsidRDefault="00CC6FEA" w:rsidP="00011C62">
      <w:pPr>
        <w:widowControl w:val="0"/>
        <w:autoSpaceDE w:val="0"/>
        <w:autoSpaceDN w:val="0"/>
        <w:spacing w:after="0" w:line="240" w:lineRule="auto"/>
        <w:ind w:right="432" w:firstLine="432"/>
        <w:rPr>
          <w:rFonts w:ascii="Times New Roman" w:hAnsi="Times New Roman" w:cs="Times New Roman"/>
          <w:sz w:val="27"/>
          <w:szCs w:val="27"/>
          <w:lang w:val="en-US"/>
        </w:rPr>
      </w:pPr>
      <w:r>
        <w:rPr>
          <w:rFonts w:ascii="Times New Roman" w:hAnsi="Times New Roman" w:cs="Times New Roman"/>
          <w:sz w:val="27"/>
          <w:szCs w:val="27"/>
          <w:lang w:val="en-US"/>
        </w:rPr>
        <w:t xml:space="preserve">Pentru indeplinirea conditiei impusa prin Acordul de mediu nr.2 din 23.03.2016 pentru proiectul Renovare 4 hale crestere porcine, montare echipamente tehmologice(sisteme de hranire, ventilatie si boxare), in ferma Negreni,a fost amplasata in aria de dispersie a poluantilor ostatie de monitorizare contiuua apoluantilor NH3 si H2Sconform concluziilor si recomandarilor din studiul de evaluare aimpactului asupramediului, statie monitorizare tip </w:t>
      </w:r>
      <w:r>
        <w:rPr>
          <w:rFonts w:ascii="Times New Roman" w:hAnsi="Times New Roman" w:cs="Times New Roman"/>
          <w:sz w:val="27"/>
          <w:szCs w:val="27"/>
          <w:lang w:val="en-US"/>
        </w:rPr>
        <w:lastRenderedPageBreak/>
        <w:t>CROWCON, model GASMASTER 4.</w:t>
      </w:r>
    </w:p>
    <w:p w:rsidR="00CC6FEA" w:rsidRPr="00105503" w:rsidRDefault="00CC6FEA" w:rsidP="00360BB9">
      <w:pPr>
        <w:widowControl w:val="0"/>
        <w:tabs>
          <w:tab w:val="left" w:pos="7684"/>
        </w:tabs>
        <w:autoSpaceDE w:val="0"/>
        <w:autoSpaceDN w:val="0"/>
        <w:spacing w:before="36" w:after="0" w:line="240" w:lineRule="auto"/>
        <w:ind w:left="432" w:righ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Calculul emisiilor de la creşterea animalelor, conform metodologiei CORINAIR</w:t>
      </w:r>
    </w:p>
    <w:p w:rsidR="00CC6FEA" w:rsidRPr="00105503" w:rsidRDefault="00CC6FEA" w:rsidP="00360BB9">
      <w:pPr>
        <w:widowControl w:val="0"/>
        <w:tabs>
          <w:tab w:val="left" w:pos="7684"/>
        </w:tabs>
        <w:autoSpaceDE w:val="0"/>
        <w:autoSpaceDN w:val="0"/>
        <w:spacing w:before="36" w:after="0" w:line="240" w:lineRule="auto"/>
        <w:ind w:left="432" w:righ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Monitorizarea la 2 ani emisiilor de la centralele termice.</w:t>
      </w:r>
    </w:p>
    <w:tbl>
      <w:tblPr>
        <w:tblW w:w="0" w:type="auto"/>
        <w:jc w:val="center"/>
        <w:tblLayout w:type="fixed"/>
        <w:tblCellMar>
          <w:left w:w="0" w:type="dxa"/>
          <w:right w:w="0" w:type="dxa"/>
        </w:tblCellMar>
        <w:tblLook w:val="0000" w:firstRow="0" w:lastRow="0" w:firstColumn="0" w:lastColumn="0" w:noHBand="0" w:noVBand="0"/>
      </w:tblPr>
      <w:tblGrid>
        <w:gridCol w:w="6332"/>
        <w:gridCol w:w="3568"/>
      </w:tblGrid>
      <w:tr w:rsidR="00CC6FEA" w:rsidRPr="00EB6191">
        <w:trPr>
          <w:trHeight w:hRule="exact" w:val="436"/>
          <w:jc w:val="center"/>
        </w:trPr>
        <w:tc>
          <w:tcPr>
            <w:tcW w:w="633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Numărul documentului respectiv pentru informatii</w:t>
            </w:r>
          </w:p>
        </w:tc>
        <w:tc>
          <w:tcPr>
            <w:tcW w:w="3568"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8"/>
                <w:lang w:val="en-US"/>
              </w:rPr>
            </w:pPr>
            <w:r w:rsidRPr="00EB6191">
              <w:rPr>
                <w:rFonts w:ascii="Times New Roman" w:hAnsi="Times New Roman" w:cs="Times New Roman"/>
                <w:b/>
                <w:bCs/>
                <w:spacing w:val="8"/>
                <w:lang w:val="en-US"/>
              </w:rPr>
              <w:t>Raportarea anuală privind</w:t>
            </w:r>
          </w:p>
        </w:tc>
      </w:tr>
      <w:tr w:rsidR="00CC6FEA" w:rsidRPr="00EB6191">
        <w:trPr>
          <w:trHeight w:hRule="exact" w:val="248"/>
          <w:jc w:val="center"/>
        </w:trPr>
        <w:tc>
          <w:tcPr>
            <w:tcW w:w="6332"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71" w:lineRule="auto"/>
              <w:ind w:left="98"/>
              <w:rPr>
                <w:rFonts w:ascii="Times New Roman" w:hAnsi="Times New Roman" w:cs="Times New Roman"/>
                <w:spacing w:val="8"/>
                <w:lang w:val="en-US"/>
              </w:rPr>
            </w:pPr>
            <w:r w:rsidRPr="00EB6191">
              <w:rPr>
                <w:rFonts w:ascii="Times New Roman" w:hAnsi="Times New Roman" w:cs="Times New Roman"/>
                <w:spacing w:val="8"/>
                <w:lang w:val="en-US"/>
              </w:rPr>
              <w:t>suplimentare privind monitorizarea şi raportarea emisiilor</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in aer.</w:t>
            </w:r>
          </w:p>
        </w:tc>
        <w:tc>
          <w:tcPr>
            <w:tcW w:w="3568"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spacing w:val="8"/>
                <w:lang w:val="en-US"/>
              </w:rPr>
            </w:pPr>
            <w:r w:rsidRPr="00EB6191">
              <w:rPr>
                <w:rFonts w:ascii="Times New Roman" w:hAnsi="Times New Roman" w:cs="Times New Roman"/>
                <w:b/>
                <w:bCs/>
                <w:spacing w:val="8"/>
                <w:lang w:val="en-US"/>
              </w:rPr>
              <w:t>emisiiie in aer.</w:t>
            </w:r>
          </w:p>
        </w:tc>
      </w:tr>
    </w:tbl>
    <w:p w:rsidR="00CC6FEA" w:rsidRPr="00105503" w:rsidRDefault="00CC6FEA" w:rsidP="00360BB9">
      <w:pPr>
        <w:widowControl w:val="0"/>
        <w:autoSpaceDE w:val="0"/>
        <w:autoSpaceDN w:val="0"/>
        <w:spacing w:after="0" w:line="292" w:lineRule="auto"/>
        <w:ind w:left="72"/>
        <w:rPr>
          <w:rFonts w:ascii="Times New Roman" w:hAnsi="Times New Roman" w:cs="Times New Roman"/>
          <w:b/>
          <w:bCs/>
          <w:sz w:val="27"/>
          <w:szCs w:val="27"/>
          <w:lang w:val="en-US"/>
        </w:rPr>
      </w:pPr>
    </w:p>
    <w:p w:rsidR="00CC6FEA" w:rsidRPr="00105503" w:rsidRDefault="00CC6FEA" w:rsidP="00011C62">
      <w:pPr>
        <w:widowControl w:val="0"/>
        <w:autoSpaceDE w:val="0"/>
        <w:autoSpaceDN w:val="0"/>
        <w:spacing w:after="0" w:line="292" w:lineRule="auto"/>
        <w:ind w:left="72" w:firstLine="636"/>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9.2. Monitorizarea emisiilor în apa</w:t>
      </w:r>
    </w:p>
    <w:p w:rsidR="00CC6FEA" w:rsidRPr="00360BB9" w:rsidRDefault="00CC6FEA" w:rsidP="00360BB9">
      <w:pPr>
        <w:widowControl w:val="0"/>
        <w:autoSpaceDE w:val="0"/>
        <w:autoSpaceDN w:val="0"/>
        <w:spacing w:after="0" w:line="240" w:lineRule="auto"/>
        <w:ind w:left="72" w:firstLine="636"/>
        <w:rPr>
          <w:rFonts w:ascii="Times New Roman" w:hAnsi="Times New Roman" w:cs="Times New Roman"/>
          <w:b/>
          <w:bCs/>
          <w:i/>
          <w:iCs/>
          <w:sz w:val="27"/>
          <w:szCs w:val="27"/>
          <w:lang w:val="en-US"/>
        </w:rPr>
      </w:pPr>
      <w:r w:rsidRPr="00360BB9">
        <w:rPr>
          <w:rFonts w:ascii="Times New Roman" w:hAnsi="Times New Roman" w:cs="Times New Roman"/>
          <w:b/>
          <w:bCs/>
          <w:i/>
          <w:iCs/>
          <w:sz w:val="27"/>
          <w:szCs w:val="27"/>
          <w:lang w:val="en-US"/>
        </w:rPr>
        <w:t>a) Monitorizar</w:t>
      </w:r>
      <w:r>
        <w:rPr>
          <w:rFonts w:ascii="Times New Roman" w:hAnsi="Times New Roman" w:cs="Times New Roman"/>
          <w:b/>
          <w:bCs/>
          <w:i/>
          <w:iCs/>
          <w:sz w:val="27"/>
          <w:szCs w:val="27"/>
          <w:lang w:val="en-US"/>
        </w:rPr>
        <w:t>ea emisiilor în apa de suprafata</w:t>
      </w:r>
    </w:p>
    <w:p w:rsidR="00CC6FEA" w:rsidRPr="00105503" w:rsidRDefault="00CC6FEA" w:rsidP="00360BB9">
      <w:pPr>
        <w:widowControl w:val="0"/>
        <w:autoSpaceDE w:val="0"/>
        <w:autoSpaceDN w:val="0"/>
        <w:spacing w:after="0" w:line="240" w:lineRule="auto"/>
        <w:ind w:left="72" w:right="144" w:firstLine="636"/>
        <w:rPr>
          <w:rFonts w:ascii="Times New Roman" w:hAnsi="Times New Roman" w:cs="Times New Roman"/>
          <w:sz w:val="27"/>
          <w:szCs w:val="27"/>
          <w:lang w:val="en-US"/>
        </w:rPr>
      </w:pPr>
      <w:r w:rsidRPr="00105503">
        <w:rPr>
          <w:rFonts w:ascii="Times New Roman" w:hAnsi="Times New Roman" w:cs="Times New Roman"/>
          <w:spacing w:val="10"/>
          <w:sz w:val="27"/>
          <w:szCs w:val="27"/>
          <w:lang w:val="en-US"/>
        </w:rPr>
        <w:t xml:space="preserve">In cazul adapostului pentru cresterea si ingrasarea suinelor de la Negreni, judetul Olt, nu </w:t>
      </w:r>
      <w:r w:rsidRPr="00105503">
        <w:rPr>
          <w:rFonts w:ascii="Times New Roman" w:hAnsi="Times New Roman" w:cs="Times New Roman"/>
          <w:sz w:val="27"/>
          <w:szCs w:val="27"/>
          <w:lang w:val="en-US"/>
        </w:rPr>
        <w:t>se fac descarcari de ape uzate in apele de suprafata sau subterane.</w:t>
      </w:r>
    </w:p>
    <w:p w:rsidR="00CC6FEA" w:rsidRPr="00360BB9" w:rsidRDefault="00CC6FEA" w:rsidP="00360BB9">
      <w:pPr>
        <w:widowControl w:val="0"/>
        <w:autoSpaceDE w:val="0"/>
        <w:autoSpaceDN w:val="0"/>
        <w:spacing w:before="36" w:after="0" w:line="240" w:lineRule="auto"/>
        <w:ind w:left="72" w:firstLine="636"/>
        <w:rPr>
          <w:rFonts w:ascii="Times New Roman" w:hAnsi="Times New Roman" w:cs="Times New Roman"/>
          <w:b/>
          <w:bCs/>
          <w:i/>
          <w:iCs/>
          <w:sz w:val="27"/>
          <w:szCs w:val="27"/>
          <w:lang w:val="en-US"/>
        </w:rPr>
      </w:pPr>
      <w:r w:rsidRPr="00360BB9">
        <w:rPr>
          <w:rFonts w:ascii="Times New Roman" w:hAnsi="Times New Roman" w:cs="Times New Roman"/>
          <w:b/>
          <w:bCs/>
          <w:i/>
          <w:iCs/>
          <w:sz w:val="27"/>
          <w:szCs w:val="27"/>
          <w:lang w:val="en-US"/>
        </w:rPr>
        <w:t>b) Monitorizarea apelor uzate menajere</w:t>
      </w:r>
    </w:p>
    <w:p w:rsidR="00CC6FEA" w:rsidRPr="00105503" w:rsidRDefault="00CC6FEA" w:rsidP="00360BB9">
      <w:pPr>
        <w:widowControl w:val="0"/>
        <w:autoSpaceDE w:val="0"/>
        <w:autoSpaceDN w:val="0"/>
        <w:spacing w:before="36" w:after="0" w:line="240" w:lineRule="auto"/>
        <w:ind w:left="72" w:right="144" w:firstLine="636"/>
        <w:rPr>
          <w:rFonts w:ascii="Times New Roman" w:hAnsi="Times New Roman" w:cs="Times New Roman"/>
          <w:sz w:val="27"/>
          <w:szCs w:val="27"/>
          <w:lang w:val="en-US"/>
        </w:rPr>
      </w:pPr>
      <w:r w:rsidRPr="00105503">
        <w:rPr>
          <w:rFonts w:ascii="Times New Roman" w:hAnsi="Times New Roman" w:cs="Times New Roman"/>
          <w:spacing w:val="11"/>
          <w:sz w:val="27"/>
          <w:szCs w:val="27"/>
          <w:lang w:val="en-US"/>
        </w:rPr>
        <w:t xml:space="preserve">Apele uzate menajere, rezultate de la grupurile sanitare, sunt colectate printr-o retea de </w:t>
      </w:r>
      <w:r w:rsidRPr="00105503">
        <w:rPr>
          <w:rFonts w:ascii="Times New Roman" w:hAnsi="Times New Roman" w:cs="Times New Roman"/>
          <w:spacing w:val="10"/>
          <w:sz w:val="27"/>
          <w:szCs w:val="27"/>
          <w:lang w:val="en-US"/>
        </w:rPr>
        <w:t xml:space="preserve">conducte </w:t>
      </w:r>
      <w:r>
        <w:rPr>
          <w:rFonts w:ascii="Times New Roman" w:hAnsi="Times New Roman" w:cs="Times New Roman"/>
          <w:spacing w:val="10"/>
          <w:sz w:val="27"/>
          <w:szCs w:val="27"/>
          <w:lang w:val="en-US"/>
        </w:rPr>
        <w:t>PEID cu Dn 315</w:t>
      </w:r>
      <w:r w:rsidRPr="00105503">
        <w:rPr>
          <w:rFonts w:ascii="Times New Roman" w:hAnsi="Times New Roman" w:cs="Times New Roman"/>
          <w:spacing w:val="10"/>
          <w:sz w:val="27"/>
          <w:szCs w:val="27"/>
          <w:lang w:val="en-US"/>
        </w:rPr>
        <w:t xml:space="preserve">mm si conduse spre bazinul vidanjabil din PAFS cu volumul </w:t>
      </w:r>
      <w:r w:rsidRPr="00105503">
        <w:rPr>
          <w:rFonts w:ascii="Times New Roman" w:hAnsi="Times New Roman" w:cs="Times New Roman"/>
          <w:spacing w:val="21"/>
          <w:sz w:val="27"/>
          <w:szCs w:val="27"/>
          <w:lang w:val="en-US"/>
        </w:rPr>
        <w:t xml:space="preserve">util 8 mc. Vidanjarea acestuia se face in baza contractului de prestari servicii nr. </w:t>
      </w:r>
      <w:r>
        <w:rPr>
          <w:rFonts w:ascii="Times New Roman" w:hAnsi="Times New Roman" w:cs="Times New Roman"/>
          <w:sz w:val="27"/>
          <w:szCs w:val="27"/>
          <w:lang w:val="en-US"/>
        </w:rPr>
        <w:t>632/07.03.2014</w:t>
      </w:r>
      <w:r w:rsidRPr="00105503">
        <w:rPr>
          <w:rFonts w:ascii="Times New Roman" w:hAnsi="Times New Roman" w:cs="Times New Roman"/>
          <w:sz w:val="27"/>
          <w:szCs w:val="27"/>
          <w:lang w:val="en-US"/>
        </w:rPr>
        <w:t>, incheiat cu S.C. Salubris S.A.</w:t>
      </w:r>
    </w:p>
    <w:p w:rsidR="00CC6FEA" w:rsidRPr="00105503" w:rsidRDefault="00CC6FEA" w:rsidP="00011C62">
      <w:pPr>
        <w:widowControl w:val="0"/>
        <w:autoSpaceDE w:val="0"/>
        <w:autoSpaceDN w:val="0"/>
        <w:spacing w:before="540" w:after="0" w:line="292" w:lineRule="auto"/>
        <w:ind w:left="72" w:firstLine="636"/>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9.3. Monitorizarea  si raportarea emisiilor în apa subterană</w:t>
      </w:r>
    </w:p>
    <w:p w:rsidR="00CC6FEA" w:rsidRPr="00360BB9" w:rsidRDefault="00CC6FEA" w:rsidP="00360BB9">
      <w:pPr>
        <w:widowControl w:val="0"/>
        <w:autoSpaceDE w:val="0"/>
        <w:autoSpaceDN w:val="0"/>
        <w:spacing w:after="0" w:line="240" w:lineRule="auto"/>
        <w:ind w:left="72" w:firstLine="636"/>
        <w:rPr>
          <w:rFonts w:ascii="Times New Roman" w:hAnsi="Times New Roman" w:cs="Times New Roman"/>
          <w:b/>
          <w:bCs/>
          <w:i/>
          <w:iCs/>
          <w:sz w:val="27"/>
          <w:szCs w:val="27"/>
          <w:lang w:val="en-US"/>
        </w:rPr>
      </w:pPr>
      <w:r w:rsidRPr="00360BB9">
        <w:rPr>
          <w:rFonts w:ascii="Times New Roman" w:hAnsi="Times New Roman" w:cs="Times New Roman"/>
          <w:b/>
          <w:bCs/>
          <w:i/>
          <w:iCs/>
          <w:sz w:val="27"/>
          <w:szCs w:val="27"/>
          <w:lang w:val="en-US"/>
        </w:rPr>
        <w:t>Monitorizarea apelor subterane</w:t>
      </w:r>
    </w:p>
    <w:p w:rsidR="00CC6FEA" w:rsidRPr="00105503" w:rsidRDefault="00CC6FEA" w:rsidP="00360BB9">
      <w:pPr>
        <w:widowControl w:val="0"/>
        <w:autoSpaceDE w:val="0"/>
        <w:autoSpaceDN w:val="0"/>
        <w:spacing w:before="36" w:after="0" w:line="240" w:lineRule="auto"/>
        <w:ind w:left="72" w:right="144" w:firstLine="636"/>
        <w:rPr>
          <w:rFonts w:ascii="Times New Roman" w:hAnsi="Times New Roman" w:cs="Times New Roman"/>
          <w:sz w:val="27"/>
          <w:szCs w:val="27"/>
          <w:lang w:val="en-US"/>
        </w:rPr>
      </w:pPr>
      <w:r w:rsidRPr="00105503">
        <w:rPr>
          <w:rFonts w:ascii="Times New Roman" w:hAnsi="Times New Roman" w:cs="Times New Roman"/>
          <w:spacing w:val="7"/>
          <w:sz w:val="27"/>
          <w:szCs w:val="27"/>
          <w:lang w:val="en-US"/>
        </w:rPr>
        <w:t xml:space="preserve">Din forajele de monitorizare se vor efectua analize chimice pe probe de apă freatică pentru </w:t>
      </w:r>
      <w:r w:rsidRPr="00105503">
        <w:rPr>
          <w:rFonts w:ascii="Times New Roman" w:hAnsi="Times New Roman" w:cs="Times New Roman"/>
          <w:sz w:val="27"/>
          <w:szCs w:val="27"/>
          <w:lang w:val="en-US"/>
        </w:rPr>
        <w:t>următorii indicatorii: pH, suspensii totale, CB05, CCOCr, NH4 +, NO2-, NO3-, Ntotal,</w:t>
      </w:r>
      <w:r>
        <w:rPr>
          <w:rFonts w:ascii="Times New Roman" w:hAnsi="Times New Roman" w:cs="Times New Roman"/>
          <w:sz w:val="27"/>
          <w:szCs w:val="27"/>
          <w:lang w:val="en-US"/>
        </w:rPr>
        <w:t xml:space="preserve"> </w:t>
      </w:r>
      <w:r w:rsidRPr="00105503">
        <w:rPr>
          <w:rFonts w:ascii="Times New Roman" w:hAnsi="Times New Roman" w:cs="Times New Roman"/>
          <w:sz w:val="27"/>
          <w:szCs w:val="27"/>
          <w:lang w:val="en-US"/>
        </w:rPr>
        <w:t>Ptotal. Monitorizarea se va face conform autorizatiei de gospodărire a apelor.</w:t>
      </w:r>
    </w:p>
    <w:p w:rsidR="00CC6FEA" w:rsidRPr="00105503" w:rsidRDefault="00CC6FEA" w:rsidP="00360BB9">
      <w:pPr>
        <w:widowControl w:val="0"/>
        <w:autoSpaceDE w:val="0"/>
        <w:autoSpaceDN w:val="0"/>
        <w:spacing w:before="36" w:after="0" w:line="240" w:lineRule="auto"/>
        <w:ind w:left="72" w:right="144"/>
        <w:rPr>
          <w:rFonts w:ascii="Times New Roman" w:hAnsi="Times New Roman" w:cs="Times New Roman"/>
          <w:sz w:val="27"/>
          <w:szCs w:val="27"/>
          <w:lang w:val="en-US"/>
        </w:rPr>
      </w:pPr>
    </w:p>
    <w:p w:rsidR="00CC6FEA" w:rsidRPr="00105503" w:rsidRDefault="00CC6FEA" w:rsidP="00360BB9">
      <w:pPr>
        <w:widowControl w:val="0"/>
        <w:autoSpaceDE w:val="0"/>
        <w:autoSpaceDN w:val="0"/>
        <w:spacing w:after="0" w:line="240" w:lineRule="auto"/>
        <w:ind w:left="72"/>
        <w:rPr>
          <w:rFonts w:ascii="Times New Roman" w:hAnsi="Times New Roman" w:cs="Times New Roman"/>
          <w:b/>
          <w:bCs/>
          <w:spacing w:val="7"/>
          <w:sz w:val="27"/>
          <w:szCs w:val="27"/>
          <w:lang w:val="en-US"/>
        </w:rPr>
      </w:pPr>
      <w:r w:rsidRPr="00105503">
        <w:rPr>
          <w:rFonts w:ascii="Times New Roman" w:hAnsi="Times New Roman" w:cs="Times New Roman"/>
          <w:b/>
          <w:bCs/>
          <w:spacing w:val="7"/>
          <w:sz w:val="27"/>
          <w:szCs w:val="27"/>
          <w:lang w:val="en-US"/>
        </w:rPr>
        <w:t xml:space="preserve">9.4. Monitorizarea </w:t>
      </w:r>
      <w:r w:rsidRPr="00105503">
        <w:rPr>
          <w:rFonts w:ascii="Times New Roman" w:hAnsi="Times New Roman" w:cs="Times New Roman"/>
          <w:spacing w:val="7"/>
          <w:sz w:val="27"/>
          <w:szCs w:val="27"/>
          <w:lang w:val="en-US"/>
        </w:rPr>
        <w:t xml:space="preserve">si </w:t>
      </w:r>
      <w:r w:rsidRPr="00105503">
        <w:rPr>
          <w:rFonts w:ascii="Times New Roman" w:hAnsi="Times New Roman" w:cs="Times New Roman"/>
          <w:b/>
          <w:bCs/>
          <w:spacing w:val="7"/>
          <w:sz w:val="27"/>
          <w:szCs w:val="27"/>
          <w:lang w:val="en-US"/>
        </w:rPr>
        <w:t xml:space="preserve">raportarea emisiilor în reţeaua de canalizare </w:t>
      </w:r>
    </w:p>
    <w:p w:rsidR="00CC6FEA" w:rsidRPr="00105503" w:rsidRDefault="00CC6FEA" w:rsidP="00360BB9">
      <w:pPr>
        <w:widowControl w:val="0"/>
        <w:autoSpaceDE w:val="0"/>
        <w:autoSpaceDN w:val="0"/>
        <w:spacing w:after="0" w:line="240" w:lineRule="auto"/>
        <w:ind w:left="72"/>
        <w:rPr>
          <w:rFonts w:ascii="Times New Roman" w:hAnsi="Times New Roman" w:cs="Times New Roman"/>
          <w:sz w:val="27"/>
          <w:szCs w:val="27"/>
          <w:lang w:val="en-US"/>
        </w:rPr>
      </w:pPr>
      <w:r w:rsidRPr="00105503">
        <w:rPr>
          <w:rFonts w:ascii="Times New Roman" w:hAnsi="Times New Roman" w:cs="Times New Roman"/>
          <w:sz w:val="27"/>
          <w:szCs w:val="27"/>
          <w:lang w:val="en-US"/>
        </w:rPr>
        <w:t>Nu se fac evacuări de ape uzate în re</w:t>
      </w:r>
      <w:r>
        <w:rPr>
          <w:rFonts w:ascii="Times New Roman" w:hAnsi="Times New Roman" w:cs="Times New Roman"/>
          <w:sz w:val="27"/>
          <w:szCs w:val="27"/>
          <w:lang w:val="en-US"/>
        </w:rPr>
        <w:t>t</w:t>
      </w:r>
      <w:r w:rsidRPr="00105503">
        <w:rPr>
          <w:rFonts w:ascii="Times New Roman" w:hAnsi="Times New Roman" w:cs="Times New Roman"/>
          <w:sz w:val="27"/>
          <w:szCs w:val="27"/>
          <w:lang w:val="en-US"/>
        </w:rPr>
        <w:t>eaua de canalizare a localitatii.</w:t>
      </w:r>
    </w:p>
    <w:p w:rsidR="00CC6FEA" w:rsidRPr="00105503" w:rsidRDefault="00CC6FEA" w:rsidP="00360BB9">
      <w:pPr>
        <w:widowControl w:val="0"/>
        <w:autoSpaceDE w:val="0"/>
        <w:autoSpaceDN w:val="0"/>
        <w:spacing w:before="576" w:after="0" w:line="292" w:lineRule="auto"/>
        <w:ind w:lef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9.5. Monitorizarea si raportarea deseurilor</w:t>
      </w:r>
    </w:p>
    <w:p w:rsidR="00CC6FEA" w:rsidRPr="00105503" w:rsidRDefault="00CC6FEA" w:rsidP="00360BB9">
      <w:pPr>
        <w:widowControl w:val="0"/>
        <w:autoSpaceDE w:val="0"/>
        <w:autoSpaceDN w:val="0"/>
        <w:spacing w:after="180" w:line="314" w:lineRule="auto"/>
        <w:ind w:left="288"/>
        <w:rPr>
          <w:rFonts w:ascii="Times New Roman" w:hAnsi="Times New Roman" w:cs="Times New Roman"/>
          <w:sz w:val="27"/>
          <w:szCs w:val="27"/>
          <w:lang w:val="en-US"/>
        </w:rPr>
      </w:pPr>
      <w:r w:rsidRPr="00105503">
        <w:rPr>
          <w:rFonts w:ascii="Times New Roman" w:hAnsi="Times New Roman" w:cs="Times New Roman"/>
          <w:sz w:val="27"/>
          <w:szCs w:val="27"/>
          <w:lang w:val="en-US"/>
        </w:rPr>
        <w:t>Evidenta gestiunii deşeurilor se tine conform HG. 856/2002, pentru fiecare tip de deşeu.</w:t>
      </w:r>
    </w:p>
    <w:tbl>
      <w:tblPr>
        <w:tblW w:w="0" w:type="auto"/>
        <w:jc w:val="center"/>
        <w:tblLayout w:type="fixed"/>
        <w:tblCellMar>
          <w:left w:w="0" w:type="dxa"/>
          <w:right w:w="0" w:type="dxa"/>
        </w:tblCellMar>
        <w:tblLook w:val="0000" w:firstRow="0" w:lastRow="0" w:firstColumn="0" w:lastColumn="0" w:noHBand="0" w:noVBand="0"/>
      </w:tblPr>
      <w:tblGrid>
        <w:gridCol w:w="3146"/>
        <w:gridCol w:w="1235"/>
        <w:gridCol w:w="1947"/>
        <w:gridCol w:w="1948"/>
        <w:gridCol w:w="1624"/>
      </w:tblGrid>
      <w:tr w:rsidR="00CC6FEA" w:rsidRPr="00EB6191">
        <w:trPr>
          <w:trHeight w:hRule="exact" w:val="562"/>
          <w:jc w:val="center"/>
        </w:trPr>
        <w:tc>
          <w:tcPr>
            <w:tcW w:w="3146"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Parametru</w:t>
            </w:r>
          </w:p>
        </w:tc>
        <w:tc>
          <w:tcPr>
            <w:tcW w:w="1235"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8"/>
                <w:lang w:val="en-US"/>
              </w:rPr>
            </w:pPr>
            <w:r w:rsidRPr="00EB6191">
              <w:rPr>
                <w:rFonts w:ascii="Times New Roman" w:hAnsi="Times New Roman" w:cs="Times New Roman"/>
                <w:spacing w:val="8"/>
                <w:lang w:val="en-US"/>
              </w:rPr>
              <w:t>U. M.</w:t>
            </w:r>
          </w:p>
        </w:tc>
        <w:tc>
          <w:tcPr>
            <w:tcW w:w="194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107"/>
              <w:rPr>
                <w:rFonts w:ascii="Times New Roman" w:hAnsi="Times New Roman" w:cs="Times New Roman"/>
                <w:spacing w:val="8"/>
                <w:lang w:val="en-US"/>
              </w:rPr>
            </w:pPr>
            <w:r w:rsidRPr="00EB6191">
              <w:rPr>
                <w:rFonts w:ascii="Times New Roman" w:hAnsi="Times New Roman" w:cs="Times New Roman"/>
                <w:spacing w:val="8"/>
                <w:lang w:val="en-US"/>
              </w:rPr>
              <w:t>Punct de emisie</w:t>
            </w:r>
          </w:p>
        </w:tc>
        <w:tc>
          <w:tcPr>
            <w:tcW w:w="194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88" w:lineRule="auto"/>
              <w:ind w:left="70"/>
              <w:rPr>
                <w:rFonts w:ascii="Times New Roman" w:hAnsi="Times New Roman" w:cs="Times New Roman"/>
                <w:spacing w:val="8"/>
                <w:lang w:val="en-US"/>
              </w:rPr>
            </w:pPr>
            <w:r w:rsidRPr="00EB6191">
              <w:rPr>
                <w:rFonts w:ascii="Times New Roman" w:hAnsi="Times New Roman" w:cs="Times New Roman"/>
                <w:spacing w:val="8"/>
                <w:lang w:val="en-US"/>
              </w:rPr>
              <w:t>Frecventa de</w:t>
            </w:r>
          </w:p>
          <w:p w:rsidR="00CC6FEA" w:rsidRPr="00EB6191" w:rsidRDefault="00CC6FEA" w:rsidP="0062681D">
            <w:pPr>
              <w:widowControl w:val="0"/>
              <w:autoSpaceDE w:val="0"/>
              <w:autoSpaceDN w:val="0"/>
              <w:spacing w:after="0" w:line="240" w:lineRule="auto"/>
              <w:ind w:left="70"/>
              <w:rPr>
                <w:rFonts w:ascii="Times New Roman" w:hAnsi="Times New Roman" w:cs="Times New Roman"/>
                <w:spacing w:val="8"/>
                <w:lang w:val="en-US"/>
              </w:rPr>
            </w:pPr>
            <w:r w:rsidRPr="00EB6191">
              <w:rPr>
                <w:rFonts w:ascii="Times New Roman" w:hAnsi="Times New Roman" w:cs="Times New Roman"/>
                <w:spacing w:val="8"/>
                <w:lang w:val="en-US"/>
              </w:rPr>
              <w:t>monitorizare</w:t>
            </w:r>
          </w:p>
        </w:tc>
        <w:tc>
          <w:tcPr>
            <w:tcW w:w="162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66" w:lineRule="auto"/>
              <w:ind w:left="66"/>
              <w:rPr>
                <w:rFonts w:ascii="Times New Roman" w:hAnsi="Times New Roman" w:cs="Times New Roman"/>
                <w:spacing w:val="8"/>
                <w:lang w:val="en-US"/>
              </w:rPr>
            </w:pPr>
            <w:r w:rsidRPr="00EB6191">
              <w:rPr>
                <w:rFonts w:ascii="Times New Roman" w:hAnsi="Times New Roman" w:cs="Times New Roman"/>
                <w:spacing w:val="8"/>
                <w:lang w:val="en-US"/>
              </w:rPr>
              <w:t>Metoda de</w:t>
            </w:r>
          </w:p>
          <w:p w:rsidR="00CC6FEA" w:rsidRPr="00EB6191" w:rsidRDefault="00CC6FEA" w:rsidP="0062681D">
            <w:pPr>
              <w:widowControl w:val="0"/>
              <w:autoSpaceDE w:val="0"/>
              <w:autoSpaceDN w:val="0"/>
              <w:spacing w:after="0" w:line="266" w:lineRule="auto"/>
              <w:ind w:left="66"/>
              <w:rPr>
                <w:rFonts w:ascii="Times New Roman" w:hAnsi="Times New Roman" w:cs="Times New Roman"/>
                <w:spacing w:val="8"/>
                <w:lang w:val="en-US"/>
              </w:rPr>
            </w:pPr>
            <w:r w:rsidRPr="00EB6191">
              <w:rPr>
                <w:rFonts w:ascii="Times New Roman" w:hAnsi="Times New Roman" w:cs="Times New Roman"/>
                <w:spacing w:val="8"/>
                <w:lang w:val="en-US"/>
              </w:rPr>
              <w:t>monitorizare</w:t>
            </w:r>
          </w:p>
        </w:tc>
      </w:tr>
      <w:tr w:rsidR="00CC6FEA" w:rsidRPr="00EB6191">
        <w:trPr>
          <w:cantSplit/>
          <w:trHeight w:hRule="exact" w:val="820"/>
          <w:jc w:val="center"/>
        </w:trPr>
        <w:tc>
          <w:tcPr>
            <w:tcW w:w="314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71" w:lineRule="auto"/>
              <w:ind w:left="84"/>
              <w:rPr>
                <w:rFonts w:ascii="Times New Roman" w:hAnsi="Times New Roman" w:cs="Times New Roman"/>
                <w:spacing w:val="8"/>
                <w:lang w:val="en-US"/>
              </w:rPr>
            </w:pPr>
            <w:r w:rsidRPr="00EB6191">
              <w:rPr>
                <w:rFonts w:ascii="Times New Roman" w:hAnsi="Times New Roman" w:cs="Times New Roman"/>
                <w:spacing w:val="8"/>
                <w:lang w:val="en-US"/>
              </w:rPr>
              <w:t>Cantitatea: generată,</w:t>
            </w:r>
          </w:p>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valorificată, eliminată,</w:t>
            </w:r>
          </w:p>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aflata in stoc</w:t>
            </w:r>
          </w:p>
        </w:tc>
        <w:tc>
          <w:tcPr>
            <w:tcW w:w="1235" w:type="dxa"/>
            <w:vMerge w:val="restart"/>
            <w:tcBorders>
              <w:top w:val="single" w:sz="4" w:space="0" w:color="auto"/>
              <w:left w:val="single" w:sz="4" w:space="0" w:color="auto"/>
              <w:bottom w:val="nil"/>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8"/>
                <w:lang w:val="en-US"/>
              </w:rPr>
            </w:pPr>
            <w:r w:rsidRPr="00EB6191">
              <w:rPr>
                <w:rFonts w:ascii="Times New Roman" w:hAnsi="Times New Roman" w:cs="Times New Roman"/>
                <w:spacing w:val="8"/>
                <w:lang w:val="en-US"/>
              </w:rPr>
              <w:t>tone/luna</w:t>
            </w:r>
          </w:p>
        </w:tc>
        <w:tc>
          <w:tcPr>
            <w:tcW w:w="1947"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r>
              <w:rPr>
                <w:rFonts w:ascii="Times New Roman" w:hAnsi="Times New Roman" w:cs="Times New Roman"/>
                <w:spacing w:val="8"/>
                <w:lang w:val="en-US"/>
              </w:rPr>
              <w:t>Hale, laguna</w:t>
            </w:r>
          </w:p>
        </w:tc>
        <w:tc>
          <w:tcPr>
            <w:tcW w:w="1948" w:type="dxa"/>
            <w:vMerge w:val="restart"/>
            <w:tcBorders>
              <w:top w:val="single" w:sz="4" w:space="0" w:color="auto"/>
              <w:left w:val="single" w:sz="4" w:space="0" w:color="auto"/>
              <w:bottom w:val="nil"/>
              <w:right w:val="single" w:sz="4" w:space="0" w:color="auto"/>
            </w:tcBorders>
          </w:tcPr>
          <w:p w:rsidR="00CC6FEA" w:rsidRPr="00EB6191" w:rsidRDefault="00CC6FEA" w:rsidP="0062681D">
            <w:pPr>
              <w:widowControl w:val="0"/>
              <w:autoSpaceDE w:val="0"/>
              <w:autoSpaceDN w:val="0"/>
              <w:spacing w:after="0" w:line="240" w:lineRule="auto"/>
              <w:ind w:left="70"/>
              <w:rPr>
                <w:rFonts w:ascii="Times New Roman" w:hAnsi="Times New Roman" w:cs="Times New Roman"/>
                <w:spacing w:val="8"/>
                <w:lang w:val="en-US"/>
              </w:rPr>
            </w:pPr>
            <w:r w:rsidRPr="00EB6191">
              <w:rPr>
                <w:rFonts w:ascii="Times New Roman" w:hAnsi="Times New Roman" w:cs="Times New Roman"/>
                <w:spacing w:val="8"/>
                <w:lang w:val="en-US"/>
              </w:rPr>
              <w:t>Lunar</w:t>
            </w:r>
          </w:p>
        </w:tc>
        <w:tc>
          <w:tcPr>
            <w:tcW w:w="1624" w:type="dxa"/>
            <w:vMerge w:val="restart"/>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before="540" w:after="0" w:line="268" w:lineRule="auto"/>
              <w:ind w:left="66"/>
              <w:rPr>
                <w:rFonts w:ascii="Times New Roman" w:hAnsi="Times New Roman" w:cs="Times New Roman"/>
                <w:spacing w:val="8"/>
                <w:lang w:val="en-US"/>
              </w:rPr>
            </w:pPr>
            <w:r w:rsidRPr="00EB6191">
              <w:rPr>
                <w:rFonts w:ascii="Times New Roman" w:hAnsi="Times New Roman" w:cs="Times New Roman"/>
                <w:spacing w:val="8"/>
                <w:lang w:val="en-US"/>
              </w:rPr>
              <w:t>date</w:t>
            </w:r>
          </w:p>
          <w:p w:rsidR="00CC6FEA" w:rsidRPr="00EB6191" w:rsidRDefault="00CC6FEA" w:rsidP="0062681D">
            <w:pPr>
              <w:widowControl w:val="0"/>
              <w:autoSpaceDE w:val="0"/>
              <w:autoSpaceDN w:val="0"/>
              <w:spacing w:after="0" w:line="268" w:lineRule="auto"/>
              <w:ind w:left="66"/>
              <w:rPr>
                <w:rFonts w:ascii="Times New Roman" w:hAnsi="Times New Roman" w:cs="Times New Roman"/>
                <w:spacing w:val="8"/>
                <w:lang w:val="en-US"/>
              </w:rPr>
            </w:pPr>
            <w:r w:rsidRPr="00EB6191">
              <w:rPr>
                <w:rFonts w:ascii="Times New Roman" w:hAnsi="Times New Roman" w:cs="Times New Roman"/>
                <w:spacing w:val="8"/>
                <w:lang w:val="en-US"/>
              </w:rPr>
              <w:lastRenderedPageBreak/>
              <w:t>contabile</w:t>
            </w:r>
          </w:p>
        </w:tc>
      </w:tr>
      <w:tr w:rsidR="00CC6FEA" w:rsidRPr="00EB6191">
        <w:trPr>
          <w:cantSplit/>
          <w:trHeight w:hRule="exact" w:val="821"/>
          <w:jc w:val="center"/>
        </w:trPr>
        <w:tc>
          <w:tcPr>
            <w:tcW w:w="314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ind w:left="84"/>
              <w:rPr>
                <w:rFonts w:ascii="Times New Roman" w:hAnsi="Times New Roman" w:cs="Times New Roman"/>
                <w:spacing w:val="8"/>
                <w:lang w:val="en-US"/>
              </w:rPr>
            </w:pPr>
            <w:r w:rsidRPr="00EB6191">
              <w:rPr>
                <w:rFonts w:ascii="Times New Roman" w:hAnsi="Times New Roman" w:cs="Times New Roman"/>
                <w:spacing w:val="8"/>
                <w:lang w:val="en-US"/>
              </w:rPr>
              <w:lastRenderedPageBreak/>
              <w:t>Stocarea provizorie,</w:t>
            </w:r>
          </w:p>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tratarea şi transportul</w:t>
            </w:r>
          </w:p>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deşeurilor</w:t>
            </w:r>
          </w:p>
        </w:tc>
        <w:tc>
          <w:tcPr>
            <w:tcW w:w="1235" w:type="dxa"/>
            <w:vMerge/>
            <w:tcBorders>
              <w:top w:val="nil"/>
              <w:left w:val="single" w:sz="4" w:space="0" w:color="auto"/>
              <w:bottom w:val="nil"/>
              <w:right w:val="single" w:sz="4" w:space="0" w:color="auto"/>
            </w:tcBorders>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p>
        </w:tc>
        <w:tc>
          <w:tcPr>
            <w:tcW w:w="1947" w:type="dxa"/>
            <w:vMerge/>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p>
        </w:tc>
        <w:tc>
          <w:tcPr>
            <w:tcW w:w="1948" w:type="dxa"/>
            <w:vMerge/>
            <w:tcBorders>
              <w:top w:val="nil"/>
              <w:left w:val="single" w:sz="4" w:space="0" w:color="auto"/>
              <w:bottom w:val="nil"/>
              <w:right w:val="single" w:sz="4" w:space="0" w:color="auto"/>
            </w:tcBorders>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p>
        </w:tc>
        <w:tc>
          <w:tcPr>
            <w:tcW w:w="1624" w:type="dxa"/>
            <w:vMerge/>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p>
        </w:tc>
      </w:tr>
      <w:tr w:rsidR="00CC6FEA" w:rsidRPr="00EB6191">
        <w:trPr>
          <w:trHeight w:hRule="exact" w:val="971"/>
          <w:jc w:val="center"/>
        </w:trPr>
        <w:tc>
          <w:tcPr>
            <w:tcW w:w="314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lastRenderedPageBreak/>
              <w:t>Valorificarea deşeurilor</w:t>
            </w:r>
          </w:p>
        </w:tc>
        <w:tc>
          <w:tcPr>
            <w:tcW w:w="1235"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r>
              <w:rPr>
                <w:rFonts w:ascii="Times New Roman" w:hAnsi="Times New Roman" w:cs="Times New Roman"/>
                <w:spacing w:val="8"/>
                <w:lang w:val="en-US"/>
              </w:rPr>
              <w:t>Tone/luna</w:t>
            </w:r>
          </w:p>
        </w:tc>
        <w:tc>
          <w:tcPr>
            <w:tcW w:w="194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r>
              <w:rPr>
                <w:rFonts w:ascii="Times New Roman" w:hAnsi="Times New Roman" w:cs="Times New Roman"/>
                <w:spacing w:val="8"/>
                <w:lang w:val="en-US"/>
              </w:rPr>
              <w:t>Operatori autorizaţi/ terenuri agricole</w:t>
            </w:r>
          </w:p>
        </w:tc>
        <w:tc>
          <w:tcPr>
            <w:tcW w:w="1948"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r>
              <w:rPr>
                <w:rFonts w:ascii="Times New Roman" w:hAnsi="Times New Roman" w:cs="Times New Roman"/>
                <w:spacing w:val="8"/>
                <w:lang w:val="en-US"/>
              </w:rPr>
              <w:t>Lunar/anual</w:t>
            </w:r>
          </w:p>
        </w:tc>
        <w:tc>
          <w:tcPr>
            <w:tcW w:w="1624"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288"/>
          <w:jc w:val="center"/>
        </w:trPr>
        <w:tc>
          <w:tcPr>
            <w:tcW w:w="314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spacing w:val="8"/>
                <w:lang w:val="en-US"/>
              </w:rPr>
            </w:pPr>
            <w:r w:rsidRPr="00EB6191">
              <w:rPr>
                <w:rFonts w:ascii="Times New Roman" w:hAnsi="Times New Roman" w:cs="Times New Roman"/>
                <w:spacing w:val="8"/>
                <w:lang w:val="en-US"/>
              </w:rPr>
              <w:t>Eliminarea deşeurilor</w:t>
            </w:r>
          </w:p>
        </w:tc>
        <w:tc>
          <w:tcPr>
            <w:tcW w:w="1235"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r>
              <w:rPr>
                <w:rFonts w:ascii="Times New Roman" w:hAnsi="Times New Roman" w:cs="Times New Roman"/>
                <w:spacing w:val="8"/>
                <w:lang w:val="en-US"/>
              </w:rPr>
              <w:t>Tone/luna</w:t>
            </w:r>
          </w:p>
        </w:tc>
        <w:tc>
          <w:tcPr>
            <w:tcW w:w="1947"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c>
          <w:tcPr>
            <w:tcW w:w="1948"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c>
          <w:tcPr>
            <w:tcW w:w="1624"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bl>
    <w:p w:rsidR="00CC6FEA" w:rsidRDefault="00CC6FEA" w:rsidP="00360BB9">
      <w:pPr>
        <w:widowControl w:val="0"/>
        <w:autoSpaceDE w:val="0"/>
        <w:autoSpaceDN w:val="0"/>
        <w:spacing w:after="0"/>
        <w:ind w:left="72"/>
        <w:rPr>
          <w:rFonts w:ascii="Times New Roman" w:hAnsi="Times New Roman" w:cs="Times New Roman"/>
          <w:b/>
          <w:bCs/>
          <w:sz w:val="27"/>
          <w:szCs w:val="27"/>
          <w:lang w:val="en-US"/>
        </w:rPr>
      </w:pPr>
    </w:p>
    <w:p w:rsidR="00CC6FEA" w:rsidRPr="00105503" w:rsidRDefault="00CC6FEA" w:rsidP="00360BB9">
      <w:pPr>
        <w:widowControl w:val="0"/>
        <w:autoSpaceDE w:val="0"/>
        <w:autoSpaceDN w:val="0"/>
        <w:spacing w:after="0"/>
        <w:ind w:left="72"/>
        <w:rPr>
          <w:rFonts w:ascii="Times New Roman" w:hAnsi="Times New Roman" w:cs="Times New Roman"/>
          <w:b/>
          <w:bCs/>
          <w:sz w:val="27"/>
          <w:szCs w:val="27"/>
          <w:lang w:val="en-US"/>
        </w:rPr>
      </w:pPr>
    </w:p>
    <w:p w:rsidR="00CC6FEA" w:rsidRPr="00105503" w:rsidRDefault="00CC6FEA" w:rsidP="00360BB9">
      <w:pPr>
        <w:widowControl w:val="0"/>
        <w:autoSpaceDE w:val="0"/>
        <w:autoSpaceDN w:val="0"/>
        <w:spacing w:after="0"/>
        <w:ind w:lef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9.6. Monitorizarea mediului</w:t>
      </w:r>
    </w:p>
    <w:p w:rsidR="00CC6FEA" w:rsidRDefault="00CC6FEA" w:rsidP="00360BB9">
      <w:pPr>
        <w:widowControl w:val="0"/>
        <w:autoSpaceDE w:val="0"/>
        <w:autoSpaceDN w:val="0"/>
        <w:spacing w:after="0" w:line="280" w:lineRule="auto"/>
        <w:ind w:lef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9.6.1. Contributia la poluarea mediului ambiant</w:t>
      </w:r>
    </w:p>
    <w:p w:rsidR="00CC6FEA" w:rsidRPr="008A2864" w:rsidRDefault="00CC6FEA" w:rsidP="00360BB9">
      <w:pPr>
        <w:widowControl w:val="0"/>
        <w:autoSpaceDE w:val="0"/>
        <w:autoSpaceDN w:val="0"/>
        <w:spacing w:after="0" w:line="280" w:lineRule="auto"/>
        <w:ind w:left="72"/>
        <w:rPr>
          <w:rFonts w:ascii="Times New Roman" w:hAnsi="Times New Roman" w:cs="Times New Roman"/>
          <w:sz w:val="27"/>
          <w:szCs w:val="27"/>
          <w:lang w:val="en-US"/>
        </w:rPr>
      </w:pPr>
      <w:r w:rsidRPr="008A2864">
        <w:rPr>
          <w:rFonts w:ascii="Times New Roman" w:hAnsi="Times New Roman" w:cs="Times New Roman"/>
          <w:sz w:val="27"/>
          <w:szCs w:val="27"/>
          <w:lang w:val="en-US"/>
        </w:rPr>
        <w:t xml:space="preserve">Societatea se conformeaza la legislatia de mediu si investeste in tehnica pentru reducerea poluarii mediului. </w:t>
      </w:r>
    </w:p>
    <w:p w:rsidR="00CC6FEA" w:rsidRPr="00105503" w:rsidRDefault="00CC6FEA" w:rsidP="00360BB9">
      <w:pPr>
        <w:widowControl w:val="0"/>
        <w:autoSpaceDE w:val="0"/>
        <w:autoSpaceDN w:val="0"/>
        <w:spacing w:before="540" w:after="0" w:line="283" w:lineRule="auto"/>
        <w:ind w:left="7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9.6.2. Monitorizarea impactului</w:t>
      </w:r>
    </w:p>
    <w:p w:rsidR="00CC6FEA" w:rsidRPr="00105503" w:rsidRDefault="00CC6FEA" w:rsidP="00360BB9">
      <w:pPr>
        <w:widowControl w:val="0"/>
        <w:tabs>
          <w:tab w:val="left" w:pos="8829"/>
        </w:tabs>
        <w:autoSpaceDE w:val="0"/>
        <w:autoSpaceDN w:val="0"/>
        <w:spacing w:after="0" w:line="240" w:lineRule="auto"/>
        <w:ind w:left="72"/>
        <w:rPr>
          <w:rFonts w:ascii="Times New Roman" w:hAnsi="Times New Roman" w:cs="Times New Roman"/>
          <w:b/>
          <w:bCs/>
          <w:spacing w:val="8"/>
          <w:sz w:val="27"/>
          <w:szCs w:val="27"/>
          <w:lang w:val="en-US"/>
        </w:rPr>
      </w:pPr>
      <w:r w:rsidRPr="00105503">
        <w:rPr>
          <w:rFonts w:ascii="Times New Roman" w:hAnsi="Times New Roman" w:cs="Times New Roman"/>
          <w:b/>
          <w:bCs/>
          <w:spacing w:val="8"/>
          <w:sz w:val="27"/>
          <w:szCs w:val="27"/>
          <w:lang w:val="en-US"/>
        </w:rPr>
        <w:t>Monitorizarea poluantilor în sol</w:t>
      </w:r>
    </w:p>
    <w:p w:rsidR="00CC6FEA" w:rsidRPr="00105503" w:rsidRDefault="00CC6FEA" w:rsidP="00360BB9">
      <w:pPr>
        <w:widowControl w:val="0"/>
        <w:tabs>
          <w:tab w:val="left" w:pos="8829"/>
        </w:tabs>
        <w:autoSpaceDE w:val="0"/>
        <w:autoSpaceDN w:val="0"/>
        <w:spacing w:after="0" w:line="240" w:lineRule="auto"/>
        <w:ind w:left="72"/>
        <w:rPr>
          <w:rFonts w:ascii="Times New Roman" w:hAnsi="Times New Roman" w:cs="Times New Roman"/>
          <w:spacing w:val="8"/>
          <w:sz w:val="27"/>
          <w:szCs w:val="27"/>
          <w:lang w:val="en-US"/>
        </w:rPr>
      </w:pPr>
      <w:r w:rsidRPr="00105503">
        <w:rPr>
          <w:rFonts w:ascii="Times New Roman" w:hAnsi="Times New Roman" w:cs="Times New Roman"/>
          <w:spacing w:val="8"/>
          <w:sz w:val="27"/>
          <w:szCs w:val="27"/>
          <w:lang w:val="en-US"/>
        </w:rPr>
        <w:t>Dat fiind istoricul terenului de amplasare a complexului de porci,pot fi inregistrate poluari reziduale ale solului ,subsolului si freaticului zonal,ca urmare a activitatii ,atat in cadrul fermei cat si amplasamentul lagunei.</w:t>
      </w:r>
    </w:p>
    <w:p w:rsidR="00CC6FEA" w:rsidRPr="00105503" w:rsidRDefault="00CC6FEA" w:rsidP="00360BB9">
      <w:pPr>
        <w:widowControl w:val="0"/>
        <w:autoSpaceDE w:val="0"/>
        <w:autoSpaceDN w:val="0"/>
        <w:spacing w:before="36" w:after="0" w:line="240" w:lineRule="auto"/>
        <w:ind w:left="144" w:right="72"/>
        <w:rPr>
          <w:rFonts w:ascii="Times New Roman" w:hAnsi="Times New Roman" w:cs="Times New Roman"/>
          <w:sz w:val="27"/>
          <w:szCs w:val="27"/>
          <w:lang w:val="en-US"/>
        </w:rPr>
      </w:pPr>
      <w:r w:rsidRPr="00105503">
        <w:rPr>
          <w:rFonts w:ascii="Times New Roman" w:hAnsi="Times New Roman" w:cs="Times New Roman"/>
          <w:spacing w:val="7"/>
          <w:sz w:val="27"/>
          <w:szCs w:val="27"/>
          <w:lang w:val="en-US"/>
        </w:rPr>
        <w:t xml:space="preserve">In cadrul Raportului de amplasament anexat documentaliei s-au prelevat si analizat 6 </w:t>
      </w:r>
      <w:r w:rsidRPr="00105503">
        <w:rPr>
          <w:rFonts w:ascii="Times New Roman" w:hAnsi="Times New Roman" w:cs="Times New Roman"/>
          <w:sz w:val="27"/>
          <w:szCs w:val="27"/>
          <w:lang w:val="en-US"/>
        </w:rPr>
        <w:t>probe de sol ( trei probe din solul de suprafalâ si trei de la adâncime).</w:t>
      </w:r>
    </w:p>
    <w:p w:rsidR="00CC6FEA" w:rsidRPr="00105503" w:rsidRDefault="00CC6FEA" w:rsidP="00360BB9">
      <w:pPr>
        <w:widowControl w:val="0"/>
        <w:autoSpaceDE w:val="0"/>
        <w:autoSpaceDN w:val="0"/>
        <w:spacing w:before="36" w:after="0" w:line="240" w:lineRule="auto"/>
        <w:ind w:left="144" w:right="72"/>
        <w:rPr>
          <w:rFonts w:ascii="Times New Roman" w:hAnsi="Times New Roman" w:cs="Times New Roman"/>
          <w:sz w:val="27"/>
          <w:szCs w:val="27"/>
          <w:lang w:val="en-US"/>
        </w:rPr>
      </w:pPr>
    </w:p>
    <w:tbl>
      <w:tblPr>
        <w:tblW w:w="0" w:type="auto"/>
        <w:jc w:val="center"/>
        <w:tblLayout w:type="fixed"/>
        <w:tblCellMar>
          <w:left w:w="0" w:type="dxa"/>
          <w:right w:w="0" w:type="dxa"/>
        </w:tblCellMar>
        <w:tblLook w:val="0000" w:firstRow="0" w:lastRow="0" w:firstColumn="0" w:lastColumn="0" w:noHBand="0" w:noVBand="0"/>
      </w:tblPr>
      <w:tblGrid>
        <w:gridCol w:w="1391"/>
        <w:gridCol w:w="2739"/>
        <w:gridCol w:w="1502"/>
        <w:gridCol w:w="1389"/>
        <w:gridCol w:w="1397"/>
        <w:gridCol w:w="1422"/>
      </w:tblGrid>
      <w:tr w:rsidR="00CC6FEA" w:rsidRPr="00EB6191">
        <w:trPr>
          <w:trHeight w:hRule="exact" w:val="526"/>
          <w:jc w:val="center"/>
        </w:trPr>
        <w:tc>
          <w:tcPr>
            <w:tcW w:w="139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47"/>
              <w:rPr>
                <w:rFonts w:ascii="Times New Roman" w:hAnsi="Times New Roman" w:cs="Times New Roman"/>
                <w:b/>
                <w:bCs/>
                <w:spacing w:val="-2"/>
                <w:lang w:val="en-US"/>
              </w:rPr>
            </w:pPr>
            <w:r w:rsidRPr="00EB6191">
              <w:rPr>
                <w:rFonts w:ascii="Times New Roman" w:hAnsi="Times New Roman" w:cs="Times New Roman"/>
                <w:b/>
                <w:bCs/>
                <w:spacing w:val="-2"/>
                <w:lang w:val="en-US"/>
              </w:rPr>
              <w:t>Cod probă</w:t>
            </w:r>
          </w:p>
        </w:tc>
        <w:tc>
          <w:tcPr>
            <w:tcW w:w="273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Denumire probă</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421"/>
              <w:rPr>
                <w:rFonts w:ascii="Times New Roman" w:hAnsi="Times New Roman" w:cs="Times New Roman"/>
                <w:b/>
                <w:bCs/>
                <w:spacing w:val="-2"/>
                <w:lang w:val="en-US"/>
              </w:rPr>
            </w:pPr>
            <w:r w:rsidRPr="00EB6191">
              <w:rPr>
                <w:rFonts w:ascii="Times New Roman" w:hAnsi="Times New Roman" w:cs="Times New Roman"/>
                <w:b/>
                <w:bCs/>
                <w:spacing w:val="-2"/>
                <w:lang w:val="en-US"/>
              </w:rPr>
              <w:t>Data</w:t>
            </w:r>
          </w:p>
          <w:p w:rsidR="00CC6FEA" w:rsidRPr="00EB6191" w:rsidRDefault="00CC6FEA" w:rsidP="0062681D">
            <w:pPr>
              <w:widowControl w:val="0"/>
              <w:autoSpaceDE w:val="0"/>
              <w:autoSpaceDN w:val="0"/>
              <w:spacing w:after="0" w:line="240" w:lineRule="auto"/>
              <w:ind w:right="151"/>
              <w:rPr>
                <w:rFonts w:ascii="Times New Roman" w:hAnsi="Times New Roman" w:cs="Times New Roman"/>
                <w:b/>
                <w:bCs/>
                <w:spacing w:val="-2"/>
                <w:lang w:val="en-US"/>
              </w:rPr>
            </w:pPr>
            <w:r w:rsidRPr="00EB6191">
              <w:rPr>
                <w:rFonts w:ascii="Times New Roman" w:hAnsi="Times New Roman" w:cs="Times New Roman"/>
                <w:b/>
                <w:bCs/>
                <w:spacing w:val="-2"/>
                <w:lang w:val="en-US"/>
              </w:rPr>
              <w:t>recoltării</w:t>
            </w:r>
          </w:p>
        </w:tc>
        <w:tc>
          <w:tcPr>
            <w:tcW w:w="13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63"/>
              <w:rPr>
                <w:rFonts w:ascii="Times New Roman" w:hAnsi="Times New Roman" w:cs="Times New Roman"/>
                <w:b/>
                <w:bCs/>
                <w:spacing w:val="-2"/>
                <w:lang w:val="en-US"/>
              </w:rPr>
            </w:pPr>
            <w:r w:rsidRPr="00EB6191">
              <w:rPr>
                <w:rFonts w:ascii="Times New Roman" w:hAnsi="Times New Roman" w:cs="Times New Roman"/>
                <w:b/>
                <w:bCs/>
                <w:spacing w:val="-2"/>
                <w:lang w:val="en-US"/>
              </w:rPr>
              <w:t>Data</w:t>
            </w:r>
          </w:p>
          <w:p w:rsidR="00CC6FEA" w:rsidRPr="00EB6191" w:rsidRDefault="00CC6FEA" w:rsidP="0062681D">
            <w:pPr>
              <w:widowControl w:val="0"/>
              <w:autoSpaceDE w:val="0"/>
              <w:autoSpaceDN w:val="0"/>
              <w:spacing w:after="0" w:line="240" w:lineRule="auto"/>
              <w:ind w:right="273"/>
              <w:rPr>
                <w:rFonts w:ascii="Times New Roman" w:hAnsi="Times New Roman" w:cs="Times New Roman"/>
                <w:b/>
                <w:bCs/>
                <w:spacing w:val="-2"/>
                <w:lang w:val="en-US"/>
              </w:rPr>
            </w:pPr>
            <w:r w:rsidRPr="00EB6191">
              <w:rPr>
                <w:rFonts w:ascii="Times New Roman" w:hAnsi="Times New Roman" w:cs="Times New Roman"/>
                <w:b/>
                <w:bCs/>
                <w:spacing w:val="-2"/>
                <w:lang w:val="en-US"/>
              </w:rPr>
              <w:t>Primirii</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
              <w:rPr>
                <w:rFonts w:ascii="Times New Roman" w:hAnsi="Times New Roman" w:cs="Times New Roman"/>
                <w:b/>
                <w:bCs/>
                <w:spacing w:val="-2"/>
                <w:lang w:val="en-US"/>
              </w:rPr>
            </w:pPr>
            <w:r w:rsidRPr="00EB6191">
              <w:rPr>
                <w:rFonts w:ascii="Times New Roman" w:hAnsi="Times New Roman" w:cs="Times New Roman"/>
                <w:b/>
                <w:bCs/>
                <w:spacing w:val="-2"/>
                <w:lang w:val="en-US"/>
              </w:rPr>
              <w:t>tipul probei</w:t>
            </w:r>
          </w:p>
        </w:tc>
        <w:tc>
          <w:tcPr>
            <w:tcW w:w="1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194"/>
              <w:rPr>
                <w:rFonts w:ascii="Times New Roman" w:hAnsi="Times New Roman" w:cs="Times New Roman"/>
                <w:b/>
                <w:bCs/>
                <w:spacing w:val="-2"/>
                <w:lang w:val="en-US"/>
              </w:rPr>
            </w:pPr>
            <w:r w:rsidRPr="00EB6191">
              <w:rPr>
                <w:rFonts w:ascii="Times New Roman" w:hAnsi="Times New Roman" w:cs="Times New Roman"/>
                <w:b/>
                <w:bCs/>
                <w:spacing w:val="-2"/>
                <w:lang w:val="en-US"/>
              </w:rPr>
              <w:t>Cantitate</w:t>
            </w:r>
          </w:p>
        </w:tc>
      </w:tr>
      <w:tr w:rsidR="00CC6FEA" w:rsidRPr="00EB6191">
        <w:trPr>
          <w:trHeight w:hRule="exact" w:val="504"/>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1664</w:t>
            </w:r>
          </w:p>
        </w:tc>
        <w:tc>
          <w:tcPr>
            <w:tcW w:w="27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 xml:space="preserve">sol </w:t>
            </w:r>
            <w:r w:rsidRPr="00EB6191">
              <w:rPr>
                <w:rFonts w:ascii="Times New Roman" w:hAnsi="Times New Roman" w:cs="Times New Roman"/>
                <w:lang w:val="en-US"/>
              </w:rPr>
              <w:t xml:space="preserve">F1, </w:t>
            </w:r>
            <w:r w:rsidRPr="00EB6191">
              <w:rPr>
                <w:rFonts w:ascii="Times New Roman" w:hAnsi="Times New Roman" w:cs="Times New Roman"/>
                <w:spacing w:val="-2"/>
                <w:lang w:val="en-US"/>
              </w:rPr>
              <w:t>adancime 30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25"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52"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865"/>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1665</w:t>
            </w:r>
          </w:p>
        </w:tc>
        <w:tc>
          <w:tcPr>
            <w:tcW w:w="27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sol Fl, adancime 50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486"/>
              </w:tabs>
              <w:autoSpaceDE w:val="0"/>
              <w:autoSpaceDN w:val="0"/>
              <w:spacing w:after="0" w:line="252" w:lineRule="auto"/>
              <w:ind w:right="511"/>
              <w:rPr>
                <w:rFonts w:ascii="Times New Roman" w:hAnsi="Times New Roman" w:cs="Times New Roman"/>
                <w:spacing w:val="-2"/>
                <w:lang w:val="en-US"/>
              </w:rPr>
            </w:pPr>
            <w:r w:rsidRPr="00EB6191">
              <w:rPr>
                <w:rFonts w:ascii="Times New Roman" w:hAnsi="Times New Roman" w:cs="Times New Roman"/>
                <w:spacing w:val="-2"/>
                <w:lang w:val="en-US"/>
              </w:rPr>
              <w:tab/>
              <w:t xml:space="preserve"> 13-</w:t>
            </w:r>
          </w:p>
          <w:p w:rsidR="00CC6FEA" w:rsidRPr="00EB6191" w:rsidRDefault="00CC6FEA" w:rsidP="0062681D">
            <w:pPr>
              <w:widowControl w:val="0"/>
              <w:autoSpaceDE w:val="0"/>
              <w:autoSpaceDN w:val="0"/>
              <w:spacing w:after="0" w:line="220" w:lineRule="auto"/>
              <w:ind w:right="151"/>
              <w:rPr>
                <w:rFonts w:ascii="Times New Roman" w:hAnsi="Times New Roman" w:cs="Times New Roman"/>
                <w:spacing w:val="-2"/>
                <w:vertAlign w:val="subscript"/>
                <w:lang w:val="en-US"/>
              </w:rPr>
            </w:pPr>
            <w:r w:rsidRPr="00EB6191">
              <w:rPr>
                <w:rFonts w:ascii="Times New Roman" w:hAnsi="Times New Roman" w:cs="Times New Roman"/>
                <w:spacing w:val="-2"/>
                <w:vertAlign w:val="subscript"/>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508"/>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1666</w:t>
            </w:r>
          </w:p>
        </w:tc>
        <w:tc>
          <w:tcPr>
            <w:tcW w:w="273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sol F2, adancime 30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40"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tabs>
                <w:tab w:val="left" w:pos="540"/>
              </w:tabs>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lang w:val="en-US"/>
              </w:rPr>
              <w:tab/>
            </w: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504"/>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1668</w:t>
            </w:r>
          </w:p>
        </w:tc>
        <w:tc>
          <w:tcPr>
            <w:tcW w:w="27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sol F3, adancime 30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28"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49"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500"/>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1669</w:t>
            </w:r>
          </w:p>
        </w:tc>
        <w:tc>
          <w:tcPr>
            <w:tcW w:w="27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sol F3, adancime 50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30"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40"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500"/>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1667</w:t>
            </w:r>
          </w:p>
        </w:tc>
        <w:tc>
          <w:tcPr>
            <w:tcW w:w="273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sol F2, adancime 50 cm</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30"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40"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500"/>
              <w:rPr>
                <w:rFonts w:ascii="Times New Roman" w:hAnsi="Times New Roman" w:cs="Times New Roman"/>
                <w:spacing w:val="-2"/>
                <w:lang w:val="en-US"/>
              </w:rPr>
            </w:pPr>
            <w:r w:rsidRPr="00EB6191">
              <w:rPr>
                <w:rFonts w:ascii="Times New Roman" w:hAnsi="Times New Roman" w:cs="Times New Roman"/>
                <w:spacing w:val="-2"/>
                <w:lang w:val="en-US"/>
              </w:rPr>
              <w:t>sol</w:t>
            </w:r>
          </w:p>
        </w:tc>
        <w:tc>
          <w:tcPr>
            <w:tcW w:w="1422"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r w:rsidR="00CC6FEA" w:rsidRPr="00EB6191">
        <w:trPr>
          <w:trHeight w:hRule="exact" w:val="519"/>
          <w:jc w:val="center"/>
        </w:trPr>
        <w:tc>
          <w:tcPr>
            <w:tcW w:w="139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17"/>
              <w:rPr>
                <w:rFonts w:ascii="Times New Roman" w:hAnsi="Times New Roman" w:cs="Times New Roman"/>
                <w:b/>
                <w:bCs/>
                <w:spacing w:val="-2"/>
                <w:lang w:val="en-US"/>
              </w:rPr>
            </w:pPr>
            <w:r w:rsidRPr="00EB6191">
              <w:rPr>
                <w:rFonts w:ascii="Times New Roman" w:hAnsi="Times New Roman" w:cs="Times New Roman"/>
                <w:b/>
                <w:bCs/>
                <w:spacing w:val="-2"/>
                <w:lang w:val="en-US"/>
              </w:rPr>
              <w:t>1670</w:t>
            </w:r>
          </w:p>
        </w:tc>
        <w:tc>
          <w:tcPr>
            <w:tcW w:w="273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r w:rsidRPr="00EB6191">
              <w:rPr>
                <w:rFonts w:ascii="Times New Roman" w:hAnsi="Times New Roman" w:cs="Times New Roman"/>
                <w:spacing w:val="-2"/>
                <w:lang w:val="en-US"/>
              </w:rPr>
              <w:t>Dejectie solida</w:t>
            </w:r>
          </w:p>
        </w:tc>
        <w:tc>
          <w:tcPr>
            <w:tcW w:w="150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511"/>
              <w:rPr>
                <w:rFonts w:ascii="Times New Roman" w:hAnsi="Times New Roman" w:cs="Times New Roman"/>
                <w:spacing w:val="-2"/>
                <w:lang w:val="en-US"/>
              </w:rPr>
            </w:pPr>
            <w:r w:rsidRPr="00EB6191">
              <w:rPr>
                <w:rFonts w:ascii="Times New Roman" w:hAnsi="Times New Roman" w:cs="Times New Roman"/>
                <w:spacing w:val="-2"/>
                <w:lang w:val="en-US"/>
              </w:rPr>
              <w:t>13-</w:t>
            </w:r>
          </w:p>
          <w:p w:rsidR="00CC6FEA" w:rsidRPr="00EB6191" w:rsidRDefault="00CC6FEA" w:rsidP="0062681D">
            <w:pPr>
              <w:widowControl w:val="0"/>
              <w:autoSpaceDE w:val="0"/>
              <w:autoSpaceDN w:val="0"/>
              <w:spacing w:after="0" w:line="240" w:lineRule="auto"/>
              <w:ind w:right="151"/>
              <w:rPr>
                <w:rFonts w:ascii="Times New Roman" w:hAnsi="Times New Roman" w:cs="Times New Roman"/>
                <w:spacing w:val="-2"/>
                <w:lang w:val="en-US"/>
              </w:rPr>
            </w:pPr>
            <w:r w:rsidRPr="00EB6191">
              <w:rPr>
                <w:rFonts w:ascii="Times New Roman" w:hAnsi="Times New Roman" w:cs="Times New Roman"/>
                <w:spacing w:val="-2"/>
                <w:lang w:val="en-US"/>
              </w:rPr>
              <w:t>14.06.2013</w:t>
            </w:r>
          </w:p>
        </w:tc>
        <w:tc>
          <w:tcPr>
            <w:tcW w:w="1389"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93"/>
              <w:rPr>
                <w:rFonts w:ascii="Times New Roman" w:hAnsi="Times New Roman" w:cs="Times New Roman"/>
                <w:spacing w:val="-2"/>
                <w:lang w:val="en-US"/>
              </w:rPr>
            </w:pPr>
            <w:r w:rsidRPr="00EB6191">
              <w:rPr>
                <w:rFonts w:ascii="Times New Roman" w:hAnsi="Times New Roman" w:cs="Times New Roman"/>
                <w:spacing w:val="-2"/>
                <w:lang w:val="en-US"/>
              </w:rPr>
              <w:t>18.06.2013</w:t>
            </w:r>
          </w:p>
        </w:tc>
        <w:tc>
          <w:tcPr>
            <w:tcW w:w="13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320"/>
              <w:rPr>
                <w:rFonts w:ascii="Times New Roman" w:hAnsi="Times New Roman" w:cs="Times New Roman"/>
                <w:spacing w:val="-2"/>
                <w:lang w:val="en-US"/>
              </w:rPr>
            </w:pPr>
            <w:r w:rsidRPr="00EB6191">
              <w:rPr>
                <w:rFonts w:ascii="Times New Roman" w:hAnsi="Times New Roman" w:cs="Times New Roman"/>
                <w:spacing w:val="-2"/>
                <w:lang w:val="en-US"/>
              </w:rPr>
              <w:t>deseu</w:t>
            </w:r>
          </w:p>
        </w:tc>
        <w:tc>
          <w:tcPr>
            <w:tcW w:w="1422"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374"/>
              <w:rPr>
                <w:rFonts w:ascii="Times New Roman" w:hAnsi="Times New Roman" w:cs="Times New Roman"/>
                <w:spacing w:val="-2"/>
                <w:lang w:val="en-US"/>
              </w:rPr>
            </w:pPr>
            <w:r w:rsidRPr="00EB6191">
              <w:rPr>
                <w:rFonts w:ascii="Times New Roman" w:hAnsi="Times New Roman" w:cs="Times New Roman"/>
                <w:spacing w:val="-2"/>
                <w:lang w:val="en-US"/>
              </w:rPr>
              <w:t>200 g</w:t>
            </w:r>
          </w:p>
        </w:tc>
      </w:tr>
    </w:tbl>
    <w:p w:rsidR="00CC6FEA" w:rsidRPr="00105503" w:rsidRDefault="00CC6FEA" w:rsidP="00360BB9">
      <w:pPr>
        <w:widowControl w:val="0"/>
        <w:autoSpaceDE w:val="0"/>
        <w:autoSpaceDN w:val="0"/>
        <w:spacing w:after="180" w:line="288" w:lineRule="auto"/>
        <w:ind w:left="432"/>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Identificatorii probelor solide recoltate (sol si deseu solid)</w:t>
      </w:r>
    </w:p>
    <w:tbl>
      <w:tblPr>
        <w:tblW w:w="0" w:type="auto"/>
        <w:jc w:val="center"/>
        <w:tblLayout w:type="fixed"/>
        <w:tblCellMar>
          <w:left w:w="0" w:type="dxa"/>
          <w:right w:w="0" w:type="dxa"/>
        </w:tblCellMar>
        <w:tblLook w:val="0000" w:firstRow="0" w:lastRow="0" w:firstColumn="0" w:lastColumn="0" w:noHBand="0" w:noVBand="0"/>
      </w:tblPr>
      <w:tblGrid>
        <w:gridCol w:w="1321"/>
        <w:gridCol w:w="1019"/>
        <w:gridCol w:w="1318"/>
        <w:gridCol w:w="1018"/>
        <w:gridCol w:w="1228"/>
        <w:gridCol w:w="1235"/>
        <w:gridCol w:w="1242"/>
      </w:tblGrid>
      <w:tr w:rsidR="00CC6FEA" w:rsidRPr="00EB6191">
        <w:trPr>
          <w:trHeight w:hRule="exact" w:val="838"/>
          <w:jc w:val="center"/>
        </w:trPr>
        <w:tc>
          <w:tcPr>
            <w:tcW w:w="1321"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112"/>
              <w:rPr>
                <w:rFonts w:ascii="Times New Roman" w:hAnsi="Times New Roman" w:cs="Times New Roman"/>
                <w:b/>
                <w:bCs/>
                <w:spacing w:val="-2"/>
                <w:lang w:val="en-US"/>
              </w:rPr>
            </w:pPr>
            <w:r w:rsidRPr="00EB6191">
              <w:rPr>
                <w:rFonts w:ascii="Times New Roman" w:hAnsi="Times New Roman" w:cs="Times New Roman"/>
                <w:b/>
                <w:bCs/>
                <w:spacing w:val="-2"/>
                <w:lang w:val="en-US"/>
              </w:rPr>
              <w:lastRenderedPageBreak/>
              <w:t>Cod probă</w:t>
            </w:r>
          </w:p>
        </w:tc>
        <w:tc>
          <w:tcPr>
            <w:tcW w:w="1019" w:type="dxa"/>
            <w:tcBorders>
              <w:top w:val="single" w:sz="4" w:space="0" w:color="auto"/>
              <w:left w:val="single" w:sz="4" w:space="0" w:color="auto"/>
              <w:bottom w:val="single" w:sz="12" w:space="0" w:color="auto"/>
              <w:right w:val="single" w:sz="4" w:space="0" w:color="auto"/>
            </w:tcBorders>
          </w:tcPr>
          <w:p w:rsidR="00CC6FEA" w:rsidRPr="00EB6191" w:rsidRDefault="00CC6FEA" w:rsidP="0062681D">
            <w:pPr>
              <w:widowControl w:val="0"/>
              <w:autoSpaceDE w:val="0"/>
              <w:autoSpaceDN w:val="0"/>
              <w:spacing w:before="36" w:after="0" w:line="278" w:lineRule="auto"/>
              <w:ind w:right="256"/>
              <w:rPr>
                <w:rFonts w:ascii="Times New Roman" w:hAnsi="Times New Roman" w:cs="Times New Roman"/>
                <w:b/>
                <w:bCs/>
                <w:spacing w:val="-2"/>
                <w:lang w:val="en-US"/>
              </w:rPr>
            </w:pPr>
            <w:r w:rsidRPr="00EB6191">
              <w:rPr>
                <w:rFonts w:ascii="Times New Roman" w:hAnsi="Times New Roman" w:cs="Times New Roman"/>
                <w:b/>
                <w:bCs/>
                <w:spacing w:val="-2"/>
                <w:lang w:val="en-US"/>
              </w:rPr>
              <w:t>PH</w:t>
            </w:r>
          </w:p>
          <w:p w:rsidR="00CC6FEA" w:rsidRPr="00EB6191" w:rsidRDefault="00CC6FEA" w:rsidP="0062681D">
            <w:pPr>
              <w:widowControl w:val="0"/>
              <w:autoSpaceDE w:val="0"/>
              <w:autoSpaceDN w:val="0"/>
              <w:spacing w:after="0" w:line="240" w:lineRule="auto"/>
              <w:ind w:right="166"/>
              <w:rPr>
                <w:rFonts w:ascii="Times New Roman" w:hAnsi="Times New Roman" w:cs="Times New Roman"/>
                <w:b/>
                <w:bCs/>
                <w:spacing w:val="-2"/>
                <w:lang w:val="en-US"/>
              </w:rPr>
            </w:pPr>
            <w:r w:rsidRPr="00EB6191">
              <w:rPr>
                <w:rFonts w:ascii="Times New Roman" w:hAnsi="Times New Roman" w:cs="Times New Roman"/>
                <w:b/>
                <w:bCs/>
                <w:spacing w:val="-2"/>
                <w:lang w:val="en-US"/>
              </w:rPr>
              <w:t>(25°C)</w:t>
            </w:r>
          </w:p>
        </w:tc>
        <w:tc>
          <w:tcPr>
            <w:tcW w:w="1318"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Azot</w:t>
            </w:r>
          </w:p>
          <w:p w:rsidR="00CC6FEA" w:rsidRPr="00EB6191" w:rsidRDefault="00CC6FEA" w:rsidP="0062681D">
            <w:pPr>
              <w:widowControl w:val="0"/>
              <w:autoSpaceDE w:val="0"/>
              <w:autoSpaceDN w:val="0"/>
              <w:spacing w:after="0" w:line="266"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Kjeldahl</w:t>
            </w:r>
          </w:p>
          <w:p w:rsidR="00CC6FEA" w:rsidRPr="00EB6191" w:rsidRDefault="00CC6FEA" w:rsidP="0062681D">
            <w:pPr>
              <w:widowControl w:val="0"/>
              <w:autoSpaceDE w:val="0"/>
              <w:autoSpaceDN w:val="0"/>
              <w:spacing w:after="0" w:line="240" w:lineRule="auto"/>
              <w:rPr>
                <w:rFonts w:ascii="Times New Roman" w:hAnsi="Times New Roman" w:cs="Times New Roman"/>
                <w:b/>
                <w:bCs/>
                <w:spacing w:val="10"/>
                <w:lang w:val="en-US"/>
              </w:rPr>
            </w:pPr>
            <w:r w:rsidRPr="00EB6191">
              <w:rPr>
                <w:rFonts w:ascii="Times New Roman" w:hAnsi="Times New Roman" w:cs="Times New Roman"/>
                <w:b/>
                <w:bCs/>
                <w:spacing w:val="10"/>
                <w:lang w:val="en-US"/>
              </w:rPr>
              <w:t>g/kg</w:t>
            </w:r>
          </w:p>
        </w:tc>
        <w:tc>
          <w:tcPr>
            <w:tcW w:w="1018" w:type="dxa"/>
            <w:tcBorders>
              <w:top w:val="single" w:sz="4" w:space="0" w:color="auto"/>
              <w:left w:val="single" w:sz="4" w:space="0" w:color="auto"/>
              <w:bottom w:val="single" w:sz="12"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Nitrali</w:t>
            </w:r>
          </w:p>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mg NO</w:t>
            </w:r>
            <w:r w:rsidRPr="00EB6191">
              <w:rPr>
                <w:rFonts w:ascii="Times New Roman" w:hAnsi="Times New Roman" w:cs="Times New Roman"/>
                <w:b/>
                <w:bCs/>
                <w:spacing w:val="-2"/>
                <w:vertAlign w:val="subscript"/>
                <w:lang w:val="en-US"/>
              </w:rPr>
              <w:t>3</w:t>
            </w:r>
          </w:p>
          <w:p w:rsidR="00CC6FEA" w:rsidRPr="00EB6191" w:rsidRDefault="00CC6FEA" w:rsidP="0062681D">
            <w:pPr>
              <w:widowControl w:val="0"/>
              <w:autoSpaceDE w:val="0"/>
              <w:autoSpaceDN w:val="0"/>
              <w:spacing w:after="0" w:line="240" w:lineRule="auto"/>
              <w:rPr>
                <w:rFonts w:ascii="Times New Roman" w:hAnsi="Times New Roman" w:cs="Times New Roman"/>
                <w:b/>
                <w:bCs/>
                <w:spacing w:val="10"/>
                <w:lang w:val="en-US"/>
              </w:rPr>
            </w:pPr>
            <w:r w:rsidRPr="00EB6191">
              <w:rPr>
                <w:rFonts w:ascii="Times New Roman" w:hAnsi="Times New Roman" w:cs="Times New Roman"/>
                <w:b/>
                <w:bCs/>
                <w:spacing w:val="10"/>
                <w:lang w:val="en-US"/>
              </w:rPr>
              <w:t>/kg</w:t>
            </w:r>
          </w:p>
        </w:tc>
        <w:tc>
          <w:tcPr>
            <w:tcW w:w="1228" w:type="dxa"/>
            <w:tcBorders>
              <w:top w:val="single" w:sz="4" w:space="0" w:color="auto"/>
              <w:left w:val="single" w:sz="4" w:space="0" w:color="auto"/>
              <w:bottom w:val="single" w:sz="12"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Nitriti</w:t>
            </w:r>
          </w:p>
          <w:p w:rsidR="00CC6FEA" w:rsidRPr="00EB6191" w:rsidRDefault="00CC6FEA" w:rsidP="0062681D">
            <w:pPr>
              <w:widowControl w:val="0"/>
              <w:autoSpaceDE w:val="0"/>
              <w:autoSpaceDN w:val="0"/>
              <w:spacing w:after="0" w:line="28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mg NO</w:t>
            </w:r>
            <w:r w:rsidRPr="00EB6191">
              <w:rPr>
                <w:rFonts w:ascii="Times New Roman" w:hAnsi="Times New Roman" w:cs="Times New Roman"/>
                <w:b/>
                <w:bCs/>
                <w:spacing w:val="-2"/>
                <w:vertAlign w:val="subscript"/>
                <w:lang w:val="en-US"/>
              </w:rPr>
              <w:t>2</w:t>
            </w:r>
            <w:r w:rsidRPr="00EB6191">
              <w:rPr>
                <w:rFonts w:ascii="Times New Roman" w:hAnsi="Times New Roman" w:cs="Times New Roman"/>
                <w:b/>
                <w:bCs/>
                <w:spacing w:val="-2"/>
                <w:lang w:val="en-US"/>
              </w:rPr>
              <w:t xml:space="preserve"> /kg</w:t>
            </w:r>
          </w:p>
        </w:tc>
        <w:tc>
          <w:tcPr>
            <w:tcW w:w="1235" w:type="dxa"/>
            <w:tcBorders>
              <w:top w:val="single" w:sz="4" w:space="0" w:color="auto"/>
              <w:left w:val="single" w:sz="4" w:space="0" w:color="auto"/>
              <w:bottom w:val="single" w:sz="12"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Azot total</w:t>
            </w:r>
          </w:p>
          <w:p w:rsidR="00CC6FEA" w:rsidRPr="00EB6191" w:rsidRDefault="00CC6FEA" w:rsidP="0062681D">
            <w:pPr>
              <w:widowControl w:val="0"/>
              <w:autoSpaceDE w:val="0"/>
              <w:autoSpaceDN w:val="0"/>
              <w:spacing w:after="0" w:line="28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mg/kg</w:t>
            </w:r>
          </w:p>
        </w:tc>
        <w:tc>
          <w:tcPr>
            <w:tcW w:w="1242" w:type="dxa"/>
            <w:tcBorders>
              <w:top w:val="single" w:sz="4" w:space="0" w:color="auto"/>
              <w:left w:val="single" w:sz="4" w:space="0" w:color="auto"/>
              <w:bottom w:val="single" w:sz="12"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lang w:val="en-US"/>
              </w:rPr>
            </w:pPr>
            <w:r w:rsidRPr="00EB6191">
              <w:rPr>
                <w:rFonts w:ascii="Times New Roman" w:hAnsi="Times New Roman" w:cs="Times New Roman"/>
                <w:b/>
                <w:bCs/>
                <w:spacing w:val="-2"/>
                <w:lang w:val="en-US"/>
              </w:rPr>
              <w:t>Fosfor</w:t>
            </w:r>
          </w:p>
          <w:p w:rsidR="00CC6FEA" w:rsidRPr="00EB6191" w:rsidRDefault="00CC6FEA" w:rsidP="0062681D">
            <w:pPr>
              <w:widowControl w:val="0"/>
              <w:autoSpaceDE w:val="0"/>
              <w:autoSpaceDN w:val="0"/>
              <w:spacing w:after="0" w:line="302" w:lineRule="auto"/>
              <w:rPr>
                <w:rFonts w:ascii="Times New Roman" w:hAnsi="Times New Roman" w:cs="Times New Roman"/>
                <w:b/>
                <w:bCs/>
                <w:spacing w:val="10"/>
                <w:lang w:val="en-US"/>
              </w:rPr>
            </w:pPr>
            <w:r w:rsidRPr="00EB6191">
              <w:rPr>
                <w:rFonts w:ascii="Times New Roman" w:hAnsi="Times New Roman" w:cs="Times New Roman"/>
                <w:b/>
                <w:bCs/>
                <w:spacing w:val="-2"/>
                <w:lang w:val="en-US"/>
              </w:rPr>
              <w:t xml:space="preserve">total </w:t>
            </w:r>
            <w:r w:rsidRPr="00EB6191">
              <w:rPr>
                <w:rFonts w:ascii="Times New Roman" w:hAnsi="Times New Roman" w:cs="Times New Roman"/>
                <w:b/>
                <w:bCs/>
                <w:spacing w:val="10"/>
                <w:lang w:val="en-US"/>
              </w:rPr>
              <w:t>mg/kg</w:t>
            </w:r>
          </w:p>
        </w:tc>
      </w:tr>
      <w:tr w:rsidR="00CC6FEA" w:rsidRPr="00EB6191">
        <w:trPr>
          <w:trHeight w:hRule="exact" w:val="245"/>
          <w:jc w:val="center"/>
        </w:trPr>
        <w:tc>
          <w:tcPr>
            <w:tcW w:w="1321"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2"/>
                <w:lang w:val="en-US"/>
              </w:rPr>
            </w:pPr>
            <w:r w:rsidRPr="00EB6191">
              <w:rPr>
                <w:rFonts w:ascii="Times New Roman" w:hAnsi="Times New Roman" w:cs="Times New Roman"/>
                <w:b/>
                <w:bCs/>
                <w:spacing w:val="-2"/>
                <w:lang w:val="en-US"/>
              </w:rPr>
              <w:t>1664</w:t>
            </w:r>
          </w:p>
        </w:tc>
        <w:tc>
          <w:tcPr>
            <w:tcW w:w="1019"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6"/>
                <w:lang w:val="en-US"/>
              </w:rPr>
            </w:pPr>
            <w:r w:rsidRPr="00EB6191">
              <w:rPr>
                <w:rFonts w:ascii="Times New Roman" w:hAnsi="Times New Roman" w:cs="Times New Roman"/>
                <w:spacing w:val="16"/>
                <w:lang w:val="en-US"/>
              </w:rPr>
              <w:t>7,35</w:t>
            </w:r>
          </w:p>
        </w:tc>
        <w:tc>
          <w:tcPr>
            <w:tcW w:w="1318"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1,41</w:t>
            </w:r>
          </w:p>
        </w:tc>
        <w:tc>
          <w:tcPr>
            <w:tcW w:w="1018"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w:t>
            </w:r>
          </w:p>
        </w:tc>
        <w:tc>
          <w:tcPr>
            <w:tcW w:w="1228"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w:t>
            </w:r>
          </w:p>
        </w:tc>
        <w:tc>
          <w:tcPr>
            <w:tcW w:w="1235"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w:t>
            </w:r>
          </w:p>
        </w:tc>
        <w:tc>
          <w:tcPr>
            <w:tcW w:w="1242" w:type="dxa"/>
            <w:tcBorders>
              <w:top w:val="single" w:sz="12"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4"/>
                <w:lang w:val="en-US"/>
              </w:rPr>
            </w:pPr>
            <w:r w:rsidRPr="00EB6191">
              <w:rPr>
                <w:rFonts w:ascii="Times New Roman" w:hAnsi="Times New Roman" w:cs="Times New Roman"/>
                <w:spacing w:val="4"/>
                <w:lang w:val="en-US"/>
              </w:rPr>
              <w:t>-</w:t>
            </w:r>
          </w:p>
        </w:tc>
      </w:tr>
      <w:tr w:rsidR="00CC6FEA" w:rsidRPr="00EB6191">
        <w:trPr>
          <w:trHeight w:hRule="exact" w:val="234"/>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1665</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6"/>
                <w:lang w:val="en-US"/>
              </w:rPr>
            </w:pPr>
            <w:r w:rsidRPr="00EB6191">
              <w:rPr>
                <w:rFonts w:ascii="Times New Roman" w:hAnsi="Times New Roman" w:cs="Times New Roman"/>
                <w:spacing w:val="16"/>
                <w:lang w:val="en-US"/>
              </w:rPr>
              <w:t>7,28</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1,09</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r>
      <w:tr w:rsidR="00CC6FEA" w:rsidRPr="00EB6191">
        <w:trPr>
          <w:trHeight w:hRule="exact" w:val="234"/>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1666</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4"/>
                <w:lang w:val="en-US"/>
              </w:rPr>
            </w:pPr>
            <w:r w:rsidRPr="00EB6191">
              <w:rPr>
                <w:rFonts w:ascii="Times New Roman" w:hAnsi="Times New Roman" w:cs="Times New Roman"/>
                <w:spacing w:val="4"/>
                <w:lang w:val="en-US"/>
              </w:rPr>
              <w:t>6,44</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2,57</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6"/>
                <w:lang w:val="en-US"/>
              </w:rPr>
            </w:pPr>
            <w:r w:rsidRPr="00EB6191">
              <w:rPr>
                <w:rFonts w:ascii="Times New Roman" w:hAnsi="Times New Roman" w:cs="Times New Roman"/>
                <w:spacing w:val="16"/>
                <w:lang w:val="en-US"/>
              </w:rPr>
              <w:t>-</w:t>
            </w:r>
          </w:p>
        </w:tc>
      </w:tr>
      <w:tr w:rsidR="00CC6FEA" w:rsidRPr="00EB6191">
        <w:trPr>
          <w:trHeight w:hRule="exact" w:val="234"/>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1667</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0"/>
                <w:lang w:val="en-US"/>
              </w:rPr>
            </w:pPr>
            <w:r w:rsidRPr="00EB6191">
              <w:rPr>
                <w:rFonts w:ascii="Times New Roman" w:hAnsi="Times New Roman" w:cs="Times New Roman"/>
                <w:spacing w:val="10"/>
                <w:lang w:val="en-US"/>
              </w:rPr>
              <w:t>7,02</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0,513</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r>
      <w:tr w:rsidR="00CC6FEA" w:rsidRPr="00EB6191">
        <w:trPr>
          <w:trHeight w:hRule="exact" w:val="234"/>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1668</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0"/>
                <w:lang w:val="en-US"/>
              </w:rPr>
            </w:pPr>
            <w:r w:rsidRPr="00EB6191">
              <w:rPr>
                <w:rFonts w:ascii="Times New Roman" w:hAnsi="Times New Roman" w:cs="Times New Roman"/>
                <w:spacing w:val="10"/>
                <w:lang w:val="en-US"/>
              </w:rPr>
              <w:t>7,05</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0,693</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r>
      <w:tr w:rsidR="00CC6FEA" w:rsidRPr="00EB6191">
        <w:trPr>
          <w:trHeight w:hRule="exact" w:val="234"/>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1669</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0"/>
                <w:lang w:val="en-US"/>
              </w:rPr>
            </w:pPr>
            <w:r w:rsidRPr="00EB6191">
              <w:rPr>
                <w:rFonts w:ascii="Times New Roman" w:hAnsi="Times New Roman" w:cs="Times New Roman"/>
                <w:spacing w:val="10"/>
                <w:lang w:val="en-US"/>
              </w:rPr>
              <w:t>6,99</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0,268</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w:t>
            </w:r>
          </w:p>
        </w:tc>
      </w:tr>
      <w:tr w:rsidR="00CC6FEA" w:rsidRPr="00EB6191">
        <w:trPr>
          <w:trHeight w:hRule="exact" w:val="241"/>
          <w:jc w:val="center"/>
        </w:trPr>
        <w:tc>
          <w:tcPr>
            <w:tcW w:w="132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382"/>
              <w:rPr>
                <w:rFonts w:ascii="Times New Roman" w:hAnsi="Times New Roman" w:cs="Times New Roman"/>
                <w:b/>
                <w:bCs/>
                <w:spacing w:val="6"/>
                <w:lang w:val="en-US"/>
              </w:rPr>
            </w:pPr>
            <w:r w:rsidRPr="00EB6191">
              <w:rPr>
                <w:rFonts w:ascii="Times New Roman" w:hAnsi="Times New Roman" w:cs="Times New Roman"/>
                <w:b/>
                <w:bCs/>
                <w:spacing w:val="6"/>
                <w:lang w:val="en-US"/>
              </w:rPr>
              <w:t>1670</w:t>
            </w:r>
          </w:p>
        </w:tc>
        <w:tc>
          <w:tcPr>
            <w:tcW w:w="101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256"/>
              <w:rPr>
                <w:rFonts w:ascii="Times New Roman" w:hAnsi="Times New Roman" w:cs="Times New Roman"/>
                <w:spacing w:val="10"/>
                <w:lang w:val="en-US"/>
              </w:rPr>
            </w:pPr>
            <w:r w:rsidRPr="00EB6191">
              <w:rPr>
                <w:rFonts w:ascii="Times New Roman" w:hAnsi="Times New Roman" w:cs="Times New Roman"/>
                <w:spacing w:val="10"/>
                <w:lang w:val="en-US"/>
              </w:rPr>
              <w:t>7,29</w:t>
            </w:r>
          </w:p>
        </w:tc>
        <w:tc>
          <w:tcPr>
            <w:tcW w:w="13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12,2</w:t>
            </w:r>
          </w:p>
        </w:tc>
        <w:tc>
          <w:tcPr>
            <w:tcW w:w="101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343</w:t>
            </w:r>
          </w:p>
        </w:tc>
        <w:tc>
          <w:tcPr>
            <w:tcW w:w="122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26,6</w:t>
            </w:r>
          </w:p>
        </w:tc>
        <w:tc>
          <w:tcPr>
            <w:tcW w:w="123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12290</w:t>
            </w:r>
          </w:p>
        </w:tc>
        <w:tc>
          <w:tcPr>
            <w:tcW w:w="1242"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10"/>
                <w:lang w:val="en-US"/>
              </w:rPr>
            </w:pPr>
            <w:r w:rsidRPr="00EB6191">
              <w:rPr>
                <w:rFonts w:ascii="Times New Roman" w:hAnsi="Times New Roman" w:cs="Times New Roman"/>
                <w:spacing w:val="10"/>
                <w:lang w:val="en-US"/>
              </w:rPr>
              <w:t>54432</w:t>
            </w:r>
          </w:p>
        </w:tc>
      </w:tr>
    </w:tbl>
    <w:p w:rsidR="00CC6FEA" w:rsidRPr="00105503" w:rsidRDefault="00CC6FEA" w:rsidP="00360BB9">
      <w:pPr>
        <w:widowControl w:val="0"/>
        <w:autoSpaceDE w:val="0"/>
        <w:autoSpaceDN w:val="0"/>
        <w:spacing w:after="0" w:line="240" w:lineRule="auto"/>
        <w:ind w:left="432"/>
        <w:rPr>
          <w:rFonts w:ascii="Times New Roman" w:hAnsi="Times New Roman" w:cs="Times New Roman"/>
          <w:i/>
          <w:iCs/>
          <w:sz w:val="27"/>
          <w:szCs w:val="27"/>
          <w:lang w:val="en-US"/>
        </w:rPr>
      </w:pPr>
      <w:r w:rsidRPr="00105503">
        <w:rPr>
          <w:rFonts w:ascii="Times New Roman" w:hAnsi="Times New Roman" w:cs="Times New Roman"/>
          <w:i/>
          <w:iCs/>
          <w:sz w:val="27"/>
          <w:szCs w:val="27"/>
          <w:lang w:val="en-US"/>
        </w:rPr>
        <w:t>Aceste analize vor constitui baza de referintă pentru analizele ulterioare</w:t>
      </w:r>
    </w:p>
    <w:p w:rsidR="00CC6FEA" w:rsidRPr="00105503" w:rsidRDefault="00CC6FEA" w:rsidP="00360BB9">
      <w:pPr>
        <w:widowControl w:val="0"/>
        <w:autoSpaceDE w:val="0"/>
        <w:autoSpaceDN w:val="0"/>
        <w:spacing w:after="0" w:line="240" w:lineRule="auto"/>
        <w:ind w:left="432"/>
        <w:rPr>
          <w:rFonts w:ascii="Times New Roman" w:hAnsi="Times New Roman" w:cs="Times New Roman"/>
          <w:i/>
          <w:iCs/>
          <w:sz w:val="27"/>
          <w:szCs w:val="27"/>
          <w:lang w:val="en-US"/>
        </w:rPr>
      </w:pPr>
    </w:p>
    <w:p w:rsidR="00CC6FEA" w:rsidRPr="00105503" w:rsidRDefault="00CC6FEA" w:rsidP="00360BB9">
      <w:pPr>
        <w:widowControl w:val="0"/>
        <w:autoSpaceDE w:val="0"/>
        <w:autoSpaceDN w:val="0"/>
        <w:spacing w:before="684" w:after="0" w:line="240" w:lineRule="auto"/>
        <w:ind w:left="144"/>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9.7. Monitorizarea variabilelor de proces</w:t>
      </w:r>
    </w:p>
    <w:tbl>
      <w:tblPr>
        <w:tblW w:w="0" w:type="auto"/>
        <w:jc w:val="center"/>
        <w:tblLayout w:type="fixed"/>
        <w:tblCellMar>
          <w:left w:w="0" w:type="dxa"/>
          <w:right w:w="0" w:type="dxa"/>
        </w:tblCellMar>
        <w:tblLook w:val="0000" w:firstRow="0" w:lastRow="0" w:firstColumn="0" w:lastColumn="0" w:noHBand="0" w:noVBand="0"/>
      </w:tblPr>
      <w:tblGrid>
        <w:gridCol w:w="4944"/>
        <w:gridCol w:w="4896"/>
      </w:tblGrid>
      <w:tr w:rsidR="00CC6FEA" w:rsidRPr="00EB6191">
        <w:trPr>
          <w:trHeight w:hRule="exact" w:val="256"/>
          <w:jc w:val="center"/>
        </w:trPr>
        <w:tc>
          <w:tcPr>
            <w:tcW w:w="4944"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b/>
                <w:bCs/>
                <w:spacing w:val="-2"/>
                <w:lang w:val="en-US"/>
              </w:rPr>
            </w:pPr>
            <w:r w:rsidRPr="00EB6191">
              <w:rPr>
                <w:rFonts w:ascii="Times New Roman" w:hAnsi="Times New Roman" w:cs="Times New Roman"/>
                <w:b/>
                <w:bCs/>
                <w:spacing w:val="-2"/>
                <w:lang w:val="en-US"/>
              </w:rPr>
              <w:t>Următoarele sunt exemple de variabile de</w:t>
            </w:r>
          </w:p>
        </w:tc>
        <w:tc>
          <w:tcPr>
            <w:tcW w:w="489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Descrieti măsurile luate sau pe</w:t>
            </w:r>
          </w:p>
        </w:tc>
      </w:tr>
      <w:tr w:rsidR="00CC6FEA" w:rsidRPr="00EB6191">
        <w:trPr>
          <w:trHeight w:hRule="exact" w:val="504"/>
          <w:jc w:val="center"/>
        </w:trPr>
        <w:tc>
          <w:tcPr>
            <w:tcW w:w="4944"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7" w:lineRule="auto"/>
              <w:ind w:left="140"/>
              <w:rPr>
                <w:rFonts w:ascii="Times New Roman" w:hAnsi="Times New Roman" w:cs="Times New Roman"/>
                <w:spacing w:val="-2"/>
                <w:lang w:val="en-US"/>
              </w:rPr>
            </w:pPr>
            <w:r w:rsidRPr="00EB6191">
              <w:rPr>
                <w:rFonts w:ascii="Times New Roman" w:hAnsi="Times New Roman" w:cs="Times New Roman"/>
                <w:b/>
                <w:bCs/>
                <w:spacing w:val="-2"/>
                <w:lang w:val="en-US"/>
              </w:rPr>
              <w:t xml:space="preserve">proces care </w:t>
            </w:r>
            <w:r w:rsidRPr="00EB6191">
              <w:rPr>
                <w:rFonts w:ascii="Times New Roman" w:hAnsi="Times New Roman" w:cs="Times New Roman"/>
                <w:spacing w:val="-2"/>
                <w:lang w:val="en-US"/>
              </w:rPr>
              <w:t>ar putea</w:t>
            </w:r>
          </w:p>
          <w:p w:rsidR="00CC6FEA" w:rsidRPr="00EB6191" w:rsidRDefault="00CC6FEA" w:rsidP="0062681D">
            <w:pPr>
              <w:widowControl w:val="0"/>
              <w:autoSpaceDE w:val="0"/>
              <w:autoSpaceDN w:val="0"/>
              <w:spacing w:after="0" w:line="228" w:lineRule="auto"/>
              <w:ind w:left="140"/>
              <w:rPr>
                <w:rFonts w:ascii="Times New Roman" w:hAnsi="Times New Roman" w:cs="Times New Roman"/>
                <w:b/>
                <w:bCs/>
                <w:spacing w:val="-2"/>
                <w:lang w:val="en-US"/>
              </w:rPr>
            </w:pPr>
            <w:r w:rsidRPr="00EB6191">
              <w:rPr>
                <w:rFonts w:ascii="Times New Roman" w:hAnsi="Times New Roman" w:cs="Times New Roman"/>
                <w:b/>
                <w:bCs/>
                <w:spacing w:val="-2"/>
                <w:lang w:val="en-US"/>
              </w:rPr>
              <w:t>necesita monitorizare:</w:t>
            </w:r>
          </w:p>
        </w:tc>
        <w:tc>
          <w:tcPr>
            <w:tcW w:w="4896"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9"/>
              <w:rPr>
                <w:rFonts w:ascii="Times New Roman" w:hAnsi="Times New Roman" w:cs="Times New Roman"/>
                <w:b/>
                <w:bCs/>
                <w:spacing w:val="-2"/>
                <w:lang w:val="en-US"/>
              </w:rPr>
            </w:pPr>
            <w:r w:rsidRPr="00EB6191">
              <w:rPr>
                <w:rFonts w:ascii="Times New Roman" w:hAnsi="Times New Roman" w:cs="Times New Roman"/>
                <w:b/>
                <w:bCs/>
                <w:spacing w:val="-2"/>
                <w:lang w:val="en-US"/>
              </w:rPr>
              <w:t xml:space="preserve">care intentionati să </w:t>
            </w:r>
            <w:r w:rsidRPr="00EB6191">
              <w:rPr>
                <w:rFonts w:ascii="Times New Roman" w:hAnsi="Times New Roman" w:cs="Times New Roman"/>
                <w:spacing w:val="-2"/>
                <w:lang w:val="en-US"/>
              </w:rPr>
              <w:t xml:space="preserve">le </w:t>
            </w:r>
            <w:r w:rsidRPr="00EB6191">
              <w:rPr>
                <w:rFonts w:ascii="Times New Roman" w:hAnsi="Times New Roman" w:cs="Times New Roman"/>
                <w:b/>
                <w:bCs/>
                <w:spacing w:val="-2"/>
                <w:lang w:val="en-US"/>
              </w:rPr>
              <w:t>aplicati</w:t>
            </w:r>
          </w:p>
        </w:tc>
      </w:tr>
      <w:tr w:rsidR="00CC6FEA" w:rsidRPr="00EB6191">
        <w:trPr>
          <w:trHeight w:hRule="exact" w:val="244"/>
          <w:jc w:val="center"/>
        </w:trPr>
        <w:tc>
          <w:tcPr>
            <w:tcW w:w="4944"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materiile prime trebuie monitorizate din punctul</w:t>
            </w:r>
          </w:p>
        </w:tc>
        <w:tc>
          <w:tcPr>
            <w:tcW w:w="489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Materiile prime sunt însotite de buletine de</w:t>
            </w:r>
          </w:p>
        </w:tc>
      </w:tr>
      <w:tr w:rsidR="00CC6FEA" w:rsidRPr="00EB6191">
        <w:trPr>
          <w:trHeight w:hRule="exact" w:val="749"/>
          <w:jc w:val="center"/>
        </w:trPr>
        <w:tc>
          <w:tcPr>
            <w:tcW w:w="4944"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52" w:lineRule="auto"/>
              <w:ind w:left="140"/>
              <w:rPr>
                <w:rFonts w:ascii="Times New Roman" w:hAnsi="Times New Roman" w:cs="Times New Roman"/>
                <w:spacing w:val="-2"/>
                <w:lang w:val="en-US"/>
              </w:rPr>
            </w:pPr>
            <w:r w:rsidRPr="00EB6191">
              <w:rPr>
                <w:rFonts w:ascii="Times New Roman" w:hAnsi="Times New Roman" w:cs="Times New Roman"/>
                <w:spacing w:val="-2"/>
                <w:lang w:val="en-US"/>
              </w:rPr>
              <w:t>de vedere al poluanlilor, atunci când aceştia</w:t>
            </w:r>
          </w:p>
          <w:p w:rsidR="00CC6FEA" w:rsidRPr="00EB6191" w:rsidRDefault="00CC6FEA" w:rsidP="0062681D">
            <w:pPr>
              <w:widowControl w:val="0"/>
              <w:autoSpaceDE w:val="0"/>
              <w:autoSpaceDN w:val="0"/>
              <w:spacing w:after="0" w:line="228" w:lineRule="auto"/>
              <w:ind w:left="140"/>
              <w:rPr>
                <w:rFonts w:ascii="Times New Roman" w:hAnsi="Times New Roman" w:cs="Times New Roman"/>
                <w:spacing w:val="-2"/>
                <w:lang w:val="en-US"/>
              </w:rPr>
            </w:pPr>
            <w:r w:rsidRPr="00EB6191">
              <w:rPr>
                <w:rFonts w:ascii="Times New Roman" w:hAnsi="Times New Roman" w:cs="Times New Roman"/>
                <w:spacing w:val="-2"/>
                <w:lang w:val="en-US"/>
              </w:rPr>
              <w:t>sunt probabili şi informatia provenită de la</w:t>
            </w:r>
          </w:p>
          <w:p w:rsidR="00CC6FEA" w:rsidRPr="00EB6191" w:rsidRDefault="00CC6FEA" w:rsidP="0062681D">
            <w:pPr>
              <w:widowControl w:val="0"/>
              <w:autoSpaceDE w:val="0"/>
              <w:autoSpaceDN w:val="0"/>
              <w:spacing w:after="0" w:line="228" w:lineRule="auto"/>
              <w:ind w:left="140"/>
              <w:rPr>
                <w:rFonts w:ascii="Times New Roman" w:hAnsi="Times New Roman" w:cs="Times New Roman"/>
                <w:spacing w:val="-2"/>
                <w:lang w:val="en-US"/>
              </w:rPr>
            </w:pPr>
            <w:r w:rsidRPr="00EB6191">
              <w:rPr>
                <w:rFonts w:ascii="Times New Roman" w:hAnsi="Times New Roman" w:cs="Times New Roman"/>
                <w:spacing w:val="-2"/>
                <w:lang w:val="en-US"/>
              </w:rPr>
              <w:t>furnizor este necorespunzătoare</w:t>
            </w:r>
          </w:p>
        </w:tc>
        <w:tc>
          <w:tcPr>
            <w:tcW w:w="4896"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Analiză</w:t>
            </w:r>
          </w:p>
        </w:tc>
      </w:tr>
      <w:tr w:rsidR="00CC6FEA" w:rsidRPr="00EB6191">
        <w:trPr>
          <w:trHeight w:hRule="exact" w:val="252"/>
          <w:jc w:val="center"/>
        </w:trPr>
        <w:tc>
          <w:tcPr>
            <w:tcW w:w="4944"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oxigen, monoxid de carbon, presiunea sau</w:t>
            </w:r>
          </w:p>
        </w:tc>
        <w:tc>
          <w:tcPr>
            <w:tcW w:w="489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Monitorizarea emisiilor de la incinerator şi a</w:t>
            </w:r>
          </w:p>
        </w:tc>
      </w:tr>
      <w:tr w:rsidR="00CC6FEA" w:rsidRPr="00EB6191">
        <w:trPr>
          <w:trHeight w:hRule="exact" w:val="256"/>
          <w:jc w:val="center"/>
        </w:trPr>
        <w:tc>
          <w:tcPr>
            <w:tcW w:w="4944"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temperatura în cuptor sau în emisiile de gaze</w:t>
            </w:r>
          </w:p>
        </w:tc>
        <w:tc>
          <w:tcPr>
            <w:tcW w:w="4896"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temperaturii de ardere</w:t>
            </w:r>
          </w:p>
        </w:tc>
      </w:tr>
      <w:tr w:rsidR="00CC6FEA" w:rsidRPr="00EB6191">
        <w:trPr>
          <w:trHeight w:hRule="exact" w:val="515"/>
          <w:jc w:val="center"/>
        </w:trPr>
        <w:tc>
          <w:tcPr>
            <w:tcW w:w="49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66" w:lineRule="auto"/>
              <w:ind w:left="140"/>
              <w:rPr>
                <w:rFonts w:ascii="Times New Roman" w:hAnsi="Times New Roman" w:cs="Times New Roman"/>
                <w:spacing w:val="-2"/>
                <w:lang w:val="en-US"/>
              </w:rPr>
            </w:pPr>
            <w:r w:rsidRPr="00EB6191">
              <w:rPr>
                <w:rFonts w:ascii="Times New Roman" w:hAnsi="Times New Roman" w:cs="Times New Roman"/>
                <w:spacing w:val="-2"/>
                <w:lang w:val="en-US"/>
              </w:rPr>
              <w:t>eficienţa instalaţiei atunci când este importantă</w:t>
            </w:r>
          </w:p>
          <w:p w:rsidR="00CC6FEA" w:rsidRPr="00EB6191" w:rsidRDefault="00CC6FEA" w:rsidP="0062681D">
            <w:pPr>
              <w:widowControl w:val="0"/>
              <w:autoSpaceDE w:val="0"/>
              <w:autoSpaceDN w:val="0"/>
              <w:spacing w:after="0" w:line="220" w:lineRule="auto"/>
              <w:ind w:left="140"/>
              <w:rPr>
                <w:rFonts w:ascii="Times New Roman" w:hAnsi="Times New Roman" w:cs="Times New Roman"/>
                <w:spacing w:val="-2"/>
                <w:lang w:val="en-US"/>
              </w:rPr>
            </w:pPr>
            <w:r w:rsidRPr="00EB6191">
              <w:rPr>
                <w:rFonts w:ascii="Times New Roman" w:hAnsi="Times New Roman" w:cs="Times New Roman"/>
                <w:spacing w:val="-2"/>
                <w:lang w:val="en-US"/>
              </w:rPr>
              <w:t>pentru mediu</w:t>
            </w:r>
          </w:p>
        </w:tc>
        <w:tc>
          <w:tcPr>
            <w:tcW w:w="48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p>
        </w:tc>
      </w:tr>
      <w:tr w:rsidR="00CC6FEA" w:rsidRPr="00EB6191">
        <w:trPr>
          <w:trHeight w:hRule="exact" w:val="774"/>
          <w:jc w:val="center"/>
        </w:trPr>
        <w:tc>
          <w:tcPr>
            <w:tcW w:w="49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68" w:lineRule="auto"/>
              <w:ind w:left="140"/>
              <w:rPr>
                <w:rFonts w:ascii="Times New Roman" w:hAnsi="Times New Roman" w:cs="Times New Roman"/>
                <w:spacing w:val="-2"/>
                <w:lang w:val="en-US"/>
              </w:rPr>
            </w:pPr>
            <w:r w:rsidRPr="00EB6191">
              <w:rPr>
                <w:rFonts w:ascii="Times New Roman" w:hAnsi="Times New Roman" w:cs="Times New Roman"/>
                <w:spacing w:val="-2"/>
                <w:lang w:val="en-US"/>
              </w:rPr>
              <w:t>consumul de energie în instalaţie si la punctele</w:t>
            </w:r>
          </w:p>
          <w:p w:rsidR="00CC6FEA" w:rsidRPr="00EB6191" w:rsidRDefault="00CC6FEA" w:rsidP="0062681D">
            <w:pPr>
              <w:widowControl w:val="0"/>
              <w:autoSpaceDE w:val="0"/>
              <w:autoSpaceDN w:val="0"/>
              <w:spacing w:after="0" w:line="235" w:lineRule="auto"/>
              <w:ind w:left="140"/>
              <w:rPr>
                <w:rFonts w:ascii="Times New Roman" w:hAnsi="Times New Roman" w:cs="Times New Roman"/>
                <w:spacing w:val="-2"/>
                <w:lang w:val="en-US"/>
              </w:rPr>
            </w:pPr>
            <w:r w:rsidRPr="00EB6191">
              <w:rPr>
                <w:rFonts w:ascii="Times New Roman" w:hAnsi="Times New Roman" w:cs="Times New Roman"/>
                <w:spacing w:val="-2"/>
                <w:lang w:val="en-US"/>
              </w:rPr>
              <w:t>individuale de utilizare în conformitate cu planul</w:t>
            </w:r>
          </w:p>
          <w:p w:rsidR="00CC6FEA" w:rsidRPr="00EB6191" w:rsidRDefault="00CC6FEA" w:rsidP="0062681D">
            <w:pPr>
              <w:widowControl w:val="0"/>
              <w:autoSpaceDE w:val="0"/>
              <w:autoSpaceDN w:val="0"/>
              <w:spacing w:after="0" w:line="228" w:lineRule="auto"/>
              <w:ind w:left="140"/>
              <w:rPr>
                <w:rFonts w:ascii="Times New Roman" w:hAnsi="Times New Roman" w:cs="Times New Roman"/>
                <w:spacing w:val="-2"/>
                <w:lang w:val="en-US"/>
              </w:rPr>
            </w:pPr>
            <w:r w:rsidRPr="00EB6191">
              <w:rPr>
                <w:rFonts w:ascii="Times New Roman" w:hAnsi="Times New Roman" w:cs="Times New Roman"/>
                <w:spacing w:val="-2"/>
                <w:lang w:val="en-US"/>
              </w:rPr>
              <w:t>energetic (continuu şi înregistrat)</w:t>
            </w:r>
          </w:p>
        </w:tc>
        <w:tc>
          <w:tcPr>
            <w:tcW w:w="48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p>
        </w:tc>
      </w:tr>
      <w:tr w:rsidR="00CC6FEA" w:rsidRPr="00EB6191">
        <w:trPr>
          <w:trHeight w:hRule="exact" w:val="259"/>
          <w:jc w:val="center"/>
        </w:trPr>
        <w:tc>
          <w:tcPr>
            <w:tcW w:w="49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calitatea fiecărei clase de deşeuri generate</w:t>
            </w:r>
          </w:p>
        </w:tc>
        <w:tc>
          <w:tcPr>
            <w:tcW w:w="48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2"/>
                <w:lang w:val="en-US"/>
              </w:rPr>
            </w:pPr>
            <w:r w:rsidRPr="00EB6191">
              <w:rPr>
                <w:rFonts w:ascii="Times New Roman" w:hAnsi="Times New Roman" w:cs="Times New Roman"/>
                <w:spacing w:val="-2"/>
                <w:lang w:val="en-US"/>
              </w:rPr>
              <w:t>Deşeurile corespund clasificării generale.</w:t>
            </w:r>
          </w:p>
        </w:tc>
      </w:tr>
      <w:tr w:rsidR="00CC6FEA" w:rsidRPr="00EB6191">
        <w:trPr>
          <w:trHeight w:hRule="exact" w:val="507"/>
          <w:jc w:val="center"/>
        </w:trPr>
        <w:tc>
          <w:tcPr>
            <w:tcW w:w="494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Listati alte variabile de proces care pot fi</w:t>
            </w:r>
          </w:p>
          <w:p w:rsidR="00CC6FEA" w:rsidRPr="00EB6191" w:rsidRDefault="00CC6FEA" w:rsidP="0062681D">
            <w:pPr>
              <w:widowControl w:val="0"/>
              <w:autoSpaceDE w:val="0"/>
              <w:autoSpaceDN w:val="0"/>
              <w:spacing w:after="0" w:line="240" w:lineRule="auto"/>
              <w:ind w:left="140"/>
              <w:rPr>
                <w:rFonts w:ascii="Times New Roman" w:hAnsi="Times New Roman" w:cs="Times New Roman"/>
                <w:spacing w:val="-2"/>
                <w:lang w:val="en-US"/>
              </w:rPr>
            </w:pPr>
            <w:r w:rsidRPr="00EB6191">
              <w:rPr>
                <w:rFonts w:ascii="Times New Roman" w:hAnsi="Times New Roman" w:cs="Times New Roman"/>
                <w:spacing w:val="-2"/>
                <w:lang w:val="en-US"/>
              </w:rPr>
              <w:t>importante pentru proteclia mediului</w:t>
            </w:r>
          </w:p>
        </w:tc>
        <w:tc>
          <w:tcPr>
            <w:tcW w:w="48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p>
        </w:tc>
      </w:tr>
    </w:tbl>
    <w:p w:rsidR="00CC6FEA" w:rsidRPr="00105503" w:rsidRDefault="00CC6FEA" w:rsidP="00360BB9">
      <w:pPr>
        <w:widowControl w:val="0"/>
        <w:autoSpaceDE w:val="0"/>
        <w:autoSpaceDN w:val="0"/>
        <w:spacing w:before="180" w:after="0" w:line="280" w:lineRule="auto"/>
        <w:rPr>
          <w:rFonts w:ascii="Times New Roman" w:hAnsi="Times New Roman" w:cs="Times New Roman"/>
          <w:b/>
          <w:bCs/>
          <w:sz w:val="27"/>
          <w:szCs w:val="27"/>
          <w:lang w:val="en-US"/>
        </w:rPr>
      </w:pPr>
      <w:r w:rsidRPr="00105503">
        <w:rPr>
          <w:rFonts w:ascii="Times New Roman" w:hAnsi="Times New Roman" w:cs="Times New Roman"/>
          <w:b/>
          <w:bCs/>
          <w:sz w:val="27"/>
          <w:szCs w:val="27"/>
          <w:lang w:val="en-US"/>
        </w:rPr>
        <w:t>9.8. Monitorizarea apelor pe perioadele de functionare anormala</w:t>
      </w: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spacing w:val="-2"/>
          <w:lang w:val="en-US"/>
        </w:rPr>
      </w:pPr>
      <w:r w:rsidRPr="00105503">
        <w:rPr>
          <w:lang w:val="en-US"/>
        </w:rPr>
        <w:t xml:space="preserve">Depozitarea dejectiilor se va face in laguna Negreni, in viitor. Exploatarea lacului de acumulare se va face cu respectarea prevederilor din Regulamentul de exploatare, cu </w:t>
      </w:r>
      <w:r w:rsidRPr="00105503">
        <w:rPr>
          <w:spacing w:val="11"/>
          <w:lang w:val="en-US"/>
        </w:rPr>
        <w:t xml:space="preserve">personal specializat in urmarirea comportarii barajului si acumularii, manevrele la </w:t>
      </w:r>
      <w:r w:rsidRPr="00105503">
        <w:rPr>
          <w:spacing w:val="-1"/>
          <w:lang w:val="en-US"/>
        </w:rPr>
        <w:t xml:space="preserve">echipamente facandu-se doar in prezenta reprezentantilor Administratiei Bazinale a Apelor </w:t>
      </w:r>
      <w:r w:rsidRPr="00105503">
        <w:rPr>
          <w:spacing w:val="-2"/>
          <w:lang w:val="en-US"/>
        </w:rPr>
        <w:t>Arges-Vedea Pitesti.</w:t>
      </w: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spacing w:val="-2"/>
          <w:lang w:val="en-US"/>
        </w:rPr>
      </w:pPr>
    </w:p>
    <w:p w:rsidR="00CC6FEA" w:rsidRPr="00105503" w:rsidRDefault="00CC6FEA" w:rsidP="00676917">
      <w:pPr>
        <w:widowControl w:val="0"/>
        <w:tabs>
          <w:tab w:val="left" w:pos="6066"/>
        </w:tabs>
        <w:autoSpaceDE w:val="0"/>
        <w:autoSpaceDN w:val="0"/>
        <w:spacing w:after="324" w:line="240" w:lineRule="auto"/>
        <w:jc w:val="center"/>
        <w:rPr>
          <w:rFonts w:ascii="Times New Roman" w:hAnsi="Times New Roman" w:cs="Times New Roman"/>
          <w:b/>
          <w:bCs/>
          <w:spacing w:val="19"/>
          <w:sz w:val="32"/>
          <w:szCs w:val="32"/>
          <w:lang w:val="en-US"/>
        </w:rPr>
      </w:pPr>
      <w:r>
        <w:rPr>
          <w:rFonts w:ascii="Times New Roman" w:hAnsi="Times New Roman" w:cs="Times New Roman"/>
          <w:b/>
          <w:bCs/>
          <w:sz w:val="32"/>
          <w:szCs w:val="32"/>
          <w:lang w:val="en-US"/>
        </w:rPr>
        <w:t>SECTIUNEA</w:t>
      </w:r>
      <w:r w:rsidRPr="00105503">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10</w:t>
      </w:r>
      <w:r w:rsidRPr="00105503">
        <w:rPr>
          <w:rFonts w:ascii="Times New Roman" w:hAnsi="Times New Roman" w:cs="Times New Roman"/>
          <w:b/>
          <w:bCs/>
          <w:sz w:val="32"/>
          <w:szCs w:val="32"/>
          <w:lang w:val="en-US"/>
        </w:rPr>
        <w:t>: Dezafectarea</w:t>
      </w:r>
    </w:p>
    <w:p w:rsidR="00CC6FEA" w:rsidRPr="00E62B69" w:rsidRDefault="00CC6FEA" w:rsidP="00E62B69">
      <w:pPr>
        <w:widowControl w:val="0"/>
        <w:autoSpaceDE w:val="0"/>
        <w:autoSpaceDN w:val="0"/>
        <w:spacing w:before="72" w:after="0"/>
        <w:ind w:left="144"/>
        <w:rPr>
          <w:rFonts w:ascii="Times New Roman" w:hAnsi="Times New Roman" w:cs="Times New Roman"/>
          <w:sz w:val="27"/>
          <w:szCs w:val="27"/>
          <w:lang w:val="en-US"/>
        </w:rPr>
      </w:pPr>
      <w:r w:rsidRPr="00E62B69">
        <w:rPr>
          <w:rFonts w:ascii="Times New Roman" w:hAnsi="Times New Roman" w:cs="Times New Roman"/>
          <w:sz w:val="27"/>
          <w:szCs w:val="27"/>
          <w:lang w:val="en-US"/>
        </w:rPr>
        <w:t>Activitatea de dezafectare cuprinde:</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rPr>
          <w:rFonts w:ascii="Times New Roman" w:hAnsi="Times New Roman" w:cs="Times New Roman"/>
          <w:sz w:val="27"/>
          <w:szCs w:val="27"/>
          <w:lang w:val="en-US"/>
        </w:rPr>
      </w:pPr>
      <w:r w:rsidRPr="00E62B69">
        <w:rPr>
          <w:rFonts w:ascii="Times New Roman" w:hAnsi="Times New Roman" w:cs="Times New Roman"/>
          <w:sz w:val="27"/>
          <w:szCs w:val="27"/>
          <w:lang w:val="en-US"/>
        </w:rPr>
        <w:t>definirea zonelor care trebuie dezafectate;</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ind w:right="216"/>
        <w:rPr>
          <w:rFonts w:ascii="Times New Roman" w:hAnsi="Times New Roman" w:cs="Times New Roman"/>
          <w:sz w:val="27"/>
          <w:szCs w:val="27"/>
          <w:lang w:val="en-US"/>
        </w:rPr>
      </w:pPr>
      <w:r w:rsidRPr="00E62B69">
        <w:rPr>
          <w:rFonts w:ascii="Times New Roman" w:hAnsi="Times New Roman" w:cs="Times New Roman"/>
          <w:spacing w:val="-2"/>
          <w:sz w:val="27"/>
          <w:szCs w:val="27"/>
          <w:lang w:val="en-US"/>
        </w:rPr>
        <w:t xml:space="preserve">identificarea riscurilor pentru mediu si pentru angajati sau alte parti </w:t>
      </w:r>
      <w:r w:rsidRPr="00E62B69">
        <w:rPr>
          <w:rFonts w:ascii="Times New Roman" w:hAnsi="Times New Roman" w:cs="Times New Roman"/>
          <w:spacing w:val="-2"/>
          <w:sz w:val="27"/>
          <w:szCs w:val="27"/>
          <w:lang w:val="en-US"/>
        </w:rPr>
        <w:lastRenderedPageBreak/>
        <w:t xml:space="preserve">interesate si </w:t>
      </w:r>
      <w:r w:rsidRPr="00E62B69">
        <w:rPr>
          <w:rFonts w:ascii="Times New Roman" w:hAnsi="Times New Roman" w:cs="Times New Roman"/>
          <w:sz w:val="27"/>
          <w:szCs w:val="27"/>
          <w:lang w:val="en-US"/>
        </w:rPr>
        <w:t>definirea metodelor de control;</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rPr>
          <w:rFonts w:ascii="Times New Roman" w:hAnsi="Times New Roman" w:cs="Times New Roman"/>
          <w:sz w:val="27"/>
          <w:szCs w:val="27"/>
          <w:lang w:val="en-US"/>
        </w:rPr>
      </w:pPr>
      <w:r w:rsidRPr="00E62B69">
        <w:rPr>
          <w:rFonts w:ascii="Times New Roman" w:hAnsi="Times New Roman" w:cs="Times New Roman"/>
          <w:sz w:val="27"/>
          <w:szCs w:val="27"/>
          <w:lang w:val="en-US"/>
        </w:rPr>
        <w:t>monitorizarea tehnologica;</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rPr>
          <w:rFonts w:ascii="Times New Roman" w:hAnsi="Times New Roman" w:cs="Times New Roman"/>
          <w:sz w:val="27"/>
          <w:szCs w:val="27"/>
          <w:lang w:val="en-US"/>
        </w:rPr>
      </w:pPr>
      <w:r w:rsidRPr="00E62B69">
        <w:rPr>
          <w:rFonts w:ascii="Times New Roman" w:hAnsi="Times New Roman" w:cs="Times New Roman"/>
          <w:sz w:val="27"/>
          <w:szCs w:val="27"/>
          <w:lang w:val="en-US"/>
        </w:rPr>
        <w:t>monitorizarea emisiilor si calitatii mediului in zona;</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rPr>
          <w:rFonts w:ascii="Times New Roman" w:hAnsi="Times New Roman" w:cs="Times New Roman"/>
          <w:sz w:val="27"/>
          <w:szCs w:val="27"/>
          <w:lang w:val="en-US"/>
        </w:rPr>
      </w:pPr>
      <w:r w:rsidRPr="00E62B69">
        <w:rPr>
          <w:rFonts w:ascii="Times New Roman" w:hAnsi="Times New Roman" w:cs="Times New Roman"/>
          <w:sz w:val="27"/>
          <w:szCs w:val="27"/>
          <w:lang w:val="en-US"/>
        </w:rPr>
        <w:t>paza si supravegherea;</w:t>
      </w:r>
    </w:p>
    <w:p w:rsidR="00CC6FEA" w:rsidRPr="00E62B69" w:rsidRDefault="00CC6FEA" w:rsidP="00AB39C9">
      <w:pPr>
        <w:widowControl w:val="0"/>
        <w:numPr>
          <w:ilvl w:val="0"/>
          <w:numId w:val="20"/>
        </w:numPr>
        <w:tabs>
          <w:tab w:val="clear" w:pos="504"/>
          <w:tab w:val="num" w:pos="1152"/>
        </w:tabs>
        <w:autoSpaceDE w:val="0"/>
        <w:autoSpaceDN w:val="0"/>
        <w:spacing w:after="0" w:line="240" w:lineRule="auto"/>
        <w:rPr>
          <w:rFonts w:ascii="Times New Roman" w:hAnsi="Times New Roman" w:cs="Times New Roman"/>
          <w:sz w:val="27"/>
          <w:szCs w:val="27"/>
          <w:lang w:val="en-US"/>
        </w:rPr>
      </w:pPr>
      <w:r w:rsidRPr="00E62B69">
        <w:rPr>
          <w:rFonts w:ascii="Times New Roman" w:hAnsi="Times New Roman" w:cs="Times New Roman"/>
          <w:sz w:val="27"/>
          <w:szCs w:val="27"/>
          <w:lang w:val="en-US"/>
        </w:rPr>
        <w:t>reciclarea, valorificarea, depozitarea finala a deseurilor rezultate.</w:t>
      </w:r>
    </w:p>
    <w:p w:rsidR="00CC6FEA" w:rsidRPr="00E62B69" w:rsidRDefault="00CC6FEA" w:rsidP="00E62B69">
      <w:pPr>
        <w:widowControl w:val="0"/>
        <w:autoSpaceDE w:val="0"/>
        <w:autoSpaceDN w:val="0"/>
        <w:spacing w:before="396" w:after="0" w:line="280" w:lineRule="auto"/>
        <w:ind w:firstLine="648"/>
        <w:rPr>
          <w:rFonts w:ascii="Times New Roman" w:hAnsi="Times New Roman" w:cs="Times New Roman"/>
          <w:b/>
          <w:bCs/>
          <w:sz w:val="27"/>
          <w:szCs w:val="27"/>
          <w:lang w:val="en-US"/>
        </w:rPr>
      </w:pPr>
      <w:r w:rsidRPr="00E62B69">
        <w:rPr>
          <w:rFonts w:ascii="Times New Roman" w:hAnsi="Times New Roman" w:cs="Times New Roman"/>
          <w:b/>
          <w:bCs/>
          <w:sz w:val="27"/>
          <w:szCs w:val="27"/>
          <w:lang w:val="en-US"/>
        </w:rPr>
        <w:t>10.1. Masuri de prevenire a poluarii luate inca din faza de proiectare</w:t>
      </w:r>
    </w:p>
    <w:p w:rsidR="00CC6FEA" w:rsidRPr="00E62B69" w:rsidRDefault="00CC6FEA" w:rsidP="008A2864">
      <w:pPr>
        <w:widowControl w:val="0"/>
        <w:autoSpaceDE w:val="0"/>
        <w:autoSpaceDN w:val="0"/>
        <w:spacing w:after="72" w:line="240" w:lineRule="auto"/>
        <w:ind w:right="72"/>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E62B69">
        <w:rPr>
          <w:rFonts w:ascii="Times New Roman" w:hAnsi="Times New Roman" w:cs="Times New Roman"/>
          <w:sz w:val="27"/>
          <w:szCs w:val="27"/>
          <w:lang w:val="en-US"/>
        </w:rPr>
        <w:t xml:space="preserve">Utilizarea rezervoarelor si conductelor subterane este evitată atunci când este posibil </w:t>
      </w:r>
      <w:r w:rsidRPr="00E62B69">
        <w:rPr>
          <w:rFonts w:ascii="Times New Roman" w:hAnsi="Times New Roman" w:cs="Times New Roman"/>
          <w:spacing w:val="11"/>
          <w:sz w:val="27"/>
          <w:szCs w:val="27"/>
          <w:lang w:val="en-US"/>
        </w:rPr>
        <w:t xml:space="preserve">(doar dacă nu sunt protejate de o izolatie secundară sau printr-un program adecvat de </w:t>
      </w:r>
      <w:r w:rsidRPr="00E62B69">
        <w:rPr>
          <w:rFonts w:ascii="Times New Roman" w:hAnsi="Times New Roman" w:cs="Times New Roman"/>
          <w:sz w:val="27"/>
          <w:szCs w:val="27"/>
          <w:lang w:val="en-US"/>
        </w:rPr>
        <w:t>monitorizare);</w:t>
      </w:r>
    </w:p>
    <w:p w:rsidR="00CC6FEA" w:rsidRPr="00E62B69" w:rsidRDefault="00CC6FEA" w:rsidP="008A2864">
      <w:pPr>
        <w:widowControl w:val="0"/>
        <w:autoSpaceDE w:val="0"/>
        <w:autoSpaceDN w:val="0"/>
        <w:spacing w:after="0" w:line="240" w:lineRule="auto"/>
        <w:rPr>
          <w:rFonts w:ascii="Times New Roman" w:hAnsi="Times New Roman" w:cs="Times New Roman"/>
          <w:spacing w:val="-1"/>
          <w:sz w:val="27"/>
          <w:szCs w:val="27"/>
          <w:lang w:val="en-US"/>
        </w:rPr>
      </w:pPr>
      <w:r>
        <w:rPr>
          <w:rFonts w:ascii="Times New Roman" w:hAnsi="Times New Roman" w:cs="Times New Roman"/>
          <w:spacing w:val="-1"/>
          <w:sz w:val="27"/>
          <w:szCs w:val="27"/>
          <w:lang w:val="en-US"/>
        </w:rPr>
        <w:t xml:space="preserve">-  </w:t>
      </w:r>
      <w:r w:rsidRPr="00E62B69">
        <w:rPr>
          <w:rFonts w:ascii="Times New Roman" w:hAnsi="Times New Roman" w:cs="Times New Roman"/>
          <w:spacing w:val="-1"/>
          <w:sz w:val="27"/>
          <w:szCs w:val="27"/>
          <w:lang w:val="en-US"/>
        </w:rPr>
        <w:t>Conductele de apă</w:t>
      </w:r>
      <w:r w:rsidRPr="00E62B69">
        <w:rPr>
          <w:rFonts w:ascii="Times New Roman" w:hAnsi="Times New Roman" w:cs="Times New Roman"/>
          <w:b/>
          <w:bCs/>
          <w:spacing w:val="-1"/>
          <w:sz w:val="27"/>
          <w:szCs w:val="27"/>
          <w:lang w:val="en-US"/>
        </w:rPr>
        <w:t xml:space="preserve"> </w:t>
      </w:r>
      <w:r w:rsidRPr="00E62B69">
        <w:rPr>
          <w:rFonts w:ascii="Times New Roman" w:hAnsi="Times New Roman" w:cs="Times New Roman"/>
          <w:spacing w:val="-1"/>
          <w:sz w:val="27"/>
          <w:szCs w:val="27"/>
          <w:lang w:val="en-US"/>
        </w:rPr>
        <w:t>şi canalizare, bazinele vidanjabile: sunt realizate în constructie etanşă</w:t>
      </w:r>
    </w:p>
    <w:p w:rsidR="00CC6FEA" w:rsidRPr="00E62B69" w:rsidRDefault="00CC6FEA" w:rsidP="008A2864">
      <w:pPr>
        <w:widowControl w:val="0"/>
        <w:autoSpaceDE w:val="0"/>
        <w:autoSpaceDN w:val="0"/>
        <w:spacing w:after="0" w:line="240" w:lineRule="auto"/>
        <w:ind w:right="216"/>
        <w:rPr>
          <w:rFonts w:ascii="Times New Roman" w:hAnsi="Times New Roman" w:cs="Times New Roman"/>
          <w:sz w:val="27"/>
          <w:szCs w:val="27"/>
          <w:lang w:val="en-US"/>
        </w:rPr>
      </w:pPr>
      <w:r>
        <w:rPr>
          <w:rFonts w:ascii="Times New Roman" w:hAnsi="Times New Roman" w:cs="Times New Roman"/>
          <w:spacing w:val="-2"/>
          <w:sz w:val="27"/>
          <w:szCs w:val="27"/>
          <w:lang w:val="en-US"/>
        </w:rPr>
        <w:t xml:space="preserve">-  </w:t>
      </w:r>
      <w:r w:rsidRPr="00E62B69">
        <w:rPr>
          <w:rFonts w:ascii="Times New Roman" w:hAnsi="Times New Roman" w:cs="Times New Roman"/>
          <w:spacing w:val="-2"/>
          <w:sz w:val="27"/>
          <w:szCs w:val="27"/>
          <w:lang w:val="en-US"/>
        </w:rPr>
        <w:t>Inainte de demolare se vor cur</w:t>
      </w:r>
      <w:r>
        <w:rPr>
          <w:rFonts w:ascii="Times New Roman" w:hAnsi="Times New Roman" w:cs="Times New Roman"/>
          <w:spacing w:val="-2"/>
          <w:sz w:val="27"/>
          <w:szCs w:val="27"/>
          <w:lang w:val="en-US"/>
        </w:rPr>
        <w:t>at</w:t>
      </w:r>
      <w:r w:rsidRPr="00E62B69">
        <w:rPr>
          <w:rFonts w:ascii="Times New Roman" w:hAnsi="Times New Roman" w:cs="Times New Roman"/>
          <w:spacing w:val="-2"/>
          <w:sz w:val="27"/>
          <w:szCs w:val="27"/>
          <w:lang w:val="en-US"/>
        </w:rPr>
        <w:t>a cana</w:t>
      </w:r>
      <w:r>
        <w:rPr>
          <w:rFonts w:ascii="Times New Roman" w:hAnsi="Times New Roman" w:cs="Times New Roman"/>
          <w:spacing w:val="-2"/>
          <w:sz w:val="27"/>
          <w:szCs w:val="27"/>
          <w:lang w:val="en-US"/>
        </w:rPr>
        <w:t>l</w:t>
      </w:r>
      <w:r w:rsidRPr="00E62B69">
        <w:rPr>
          <w:rFonts w:ascii="Times New Roman" w:hAnsi="Times New Roman" w:cs="Times New Roman"/>
          <w:spacing w:val="-2"/>
          <w:sz w:val="27"/>
          <w:szCs w:val="27"/>
          <w:lang w:val="en-US"/>
        </w:rPr>
        <w:t xml:space="preserve">ele apelor uzate menajere şi canalele de evacuare </w:t>
      </w:r>
      <w:r w:rsidRPr="00E62B69">
        <w:rPr>
          <w:rFonts w:ascii="Times New Roman" w:hAnsi="Times New Roman" w:cs="Times New Roman"/>
          <w:sz w:val="27"/>
          <w:szCs w:val="27"/>
          <w:lang w:val="en-US"/>
        </w:rPr>
        <w:t>a dejecţiilor.</w:t>
      </w:r>
    </w:p>
    <w:p w:rsidR="00CC6FEA" w:rsidRPr="00E62B69" w:rsidRDefault="00CC6FEA" w:rsidP="00465AFB">
      <w:pPr>
        <w:pStyle w:val="ListParagraph"/>
        <w:widowControl w:val="0"/>
        <w:numPr>
          <w:ilvl w:val="0"/>
          <w:numId w:val="21"/>
        </w:numPr>
        <w:autoSpaceDE w:val="0"/>
        <w:autoSpaceDN w:val="0"/>
        <w:spacing w:after="0" w:line="240" w:lineRule="auto"/>
        <w:rPr>
          <w:rFonts w:ascii="Times New Roman" w:hAnsi="Times New Roman" w:cs="Times New Roman"/>
          <w:sz w:val="27"/>
          <w:szCs w:val="27"/>
          <w:u w:val="single"/>
          <w:lang w:val="en-US"/>
        </w:rPr>
      </w:pPr>
      <w:r w:rsidRPr="00E62B69">
        <w:rPr>
          <w:rFonts w:ascii="Times New Roman" w:hAnsi="Times New Roman" w:cs="Times New Roman"/>
          <w:sz w:val="27"/>
          <w:szCs w:val="27"/>
          <w:lang w:val="en-US"/>
        </w:rPr>
        <w:t xml:space="preserve"> este prevăzută drenarea si curatarea rezervoarelor şi conductelor înainte de demontare</w:t>
      </w:r>
      <w:r>
        <w:rPr>
          <w:rFonts w:ascii="Times New Roman" w:hAnsi="Times New Roman" w:cs="Times New Roman"/>
          <w:sz w:val="27"/>
          <w:szCs w:val="27"/>
          <w:u w:val="single"/>
          <w:lang w:val="en-US"/>
        </w:rPr>
        <w:t>.</w:t>
      </w:r>
    </w:p>
    <w:p w:rsidR="00CC6FEA" w:rsidRPr="00E62B69" w:rsidRDefault="00CC6FEA" w:rsidP="00465AFB">
      <w:pPr>
        <w:pStyle w:val="ListParagraph"/>
        <w:widowControl w:val="0"/>
        <w:numPr>
          <w:ilvl w:val="0"/>
          <w:numId w:val="21"/>
        </w:numPr>
        <w:autoSpaceDE w:val="0"/>
        <w:autoSpaceDN w:val="0"/>
        <w:spacing w:after="0" w:line="240" w:lineRule="auto"/>
        <w:ind w:right="360"/>
        <w:rPr>
          <w:rFonts w:ascii="Times New Roman" w:hAnsi="Times New Roman" w:cs="Times New Roman"/>
          <w:sz w:val="27"/>
          <w:szCs w:val="27"/>
          <w:lang w:val="en-US"/>
        </w:rPr>
      </w:pPr>
      <w:r w:rsidRPr="00E62B69">
        <w:rPr>
          <w:rFonts w:ascii="Times New Roman" w:hAnsi="Times New Roman" w:cs="Times New Roman"/>
          <w:spacing w:val="-3"/>
          <w:sz w:val="27"/>
          <w:szCs w:val="27"/>
          <w:lang w:val="en-US"/>
        </w:rPr>
        <w:t xml:space="preserve"> lagunele şi depozitele de deşeuri sunt concepute avand în</w:t>
      </w:r>
      <w:r w:rsidRPr="00E62B69">
        <w:rPr>
          <w:rFonts w:ascii="Times New Roman" w:hAnsi="Times New Roman" w:cs="Times New Roman"/>
          <w:spacing w:val="-3"/>
          <w:sz w:val="27"/>
          <w:szCs w:val="27"/>
          <w:vertAlign w:val="subscript"/>
          <w:lang w:val="en-US"/>
        </w:rPr>
        <w:t>,</w:t>
      </w:r>
      <w:r w:rsidRPr="00E62B69">
        <w:rPr>
          <w:rFonts w:ascii="Times New Roman" w:hAnsi="Times New Roman" w:cs="Times New Roman"/>
          <w:spacing w:val="-3"/>
          <w:sz w:val="27"/>
          <w:szCs w:val="27"/>
          <w:lang w:val="en-US"/>
        </w:rPr>
        <w:t xml:space="preserve"> vedere eventuala lor golire şi </w:t>
      </w:r>
      <w:r w:rsidRPr="00E62B69">
        <w:rPr>
          <w:rFonts w:ascii="Times New Roman" w:hAnsi="Times New Roman" w:cs="Times New Roman"/>
          <w:sz w:val="27"/>
          <w:szCs w:val="27"/>
          <w:lang w:val="en-US"/>
        </w:rPr>
        <w:t>închidere;</w:t>
      </w:r>
    </w:p>
    <w:p w:rsidR="00CC6FEA" w:rsidRPr="00E62B69" w:rsidRDefault="00CC6FEA" w:rsidP="008A2864">
      <w:pPr>
        <w:widowControl w:val="0"/>
        <w:autoSpaceDE w:val="0"/>
        <w:autoSpaceDN w:val="0"/>
        <w:spacing w:after="0" w:line="302"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E62B69">
        <w:rPr>
          <w:rFonts w:ascii="Times New Roman" w:hAnsi="Times New Roman" w:cs="Times New Roman"/>
          <w:sz w:val="27"/>
          <w:szCs w:val="27"/>
          <w:lang w:val="en-US"/>
        </w:rPr>
        <w:t>Se vor elimina toate deşeurile de pe amplasament, conform codurilor acestora.</w:t>
      </w:r>
    </w:p>
    <w:p w:rsidR="00CC6FEA" w:rsidRPr="00E62B69" w:rsidRDefault="00CC6FEA" w:rsidP="00E62B69">
      <w:pPr>
        <w:widowControl w:val="0"/>
        <w:autoSpaceDE w:val="0"/>
        <w:autoSpaceDN w:val="0"/>
        <w:spacing w:before="36" w:after="0" w:line="240" w:lineRule="auto"/>
        <w:ind w:left="72" w:right="72"/>
        <w:rPr>
          <w:rFonts w:ascii="Times New Roman" w:hAnsi="Times New Roman" w:cs="Times New Roman"/>
          <w:sz w:val="27"/>
          <w:szCs w:val="27"/>
          <w:u w:val="single"/>
          <w:lang w:val="en-US"/>
        </w:rPr>
      </w:pPr>
      <w:r w:rsidRPr="00E62B69">
        <w:rPr>
          <w:rFonts w:ascii="Times New Roman" w:hAnsi="Times New Roman" w:cs="Times New Roman"/>
          <w:spacing w:val="8"/>
          <w:sz w:val="27"/>
          <w:szCs w:val="27"/>
          <w:lang w:val="en-US"/>
        </w:rPr>
        <w:t>-</w:t>
      </w:r>
      <w:r w:rsidRPr="00E62B69">
        <w:rPr>
          <w:rFonts w:ascii="Times New Roman" w:hAnsi="Times New Roman" w:cs="Times New Roman"/>
          <w:spacing w:val="6"/>
          <w:sz w:val="27"/>
          <w:szCs w:val="27"/>
          <w:lang w:val="en-US"/>
        </w:rPr>
        <w:t xml:space="preserve"> izolatia este concepută astfel încat să fie impermeabilă, uşor de demontat şi fără să </w:t>
      </w:r>
      <w:r w:rsidRPr="00E62B69">
        <w:rPr>
          <w:rFonts w:ascii="Times New Roman" w:hAnsi="Times New Roman" w:cs="Times New Roman"/>
          <w:sz w:val="27"/>
          <w:szCs w:val="27"/>
          <w:lang w:val="en-US"/>
        </w:rPr>
        <w:t>producă praf si pericol</w:t>
      </w:r>
      <w:r>
        <w:rPr>
          <w:rFonts w:ascii="Times New Roman" w:hAnsi="Times New Roman" w:cs="Times New Roman"/>
          <w:sz w:val="27"/>
          <w:szCs w:val="27"/>
          <w:u w:val="single"/>
          <w:lang w:val="en-US"/>
        </w:rPr>
        <w:t>.</w:t>
      </w:r>
    </w:p>
    <w:p w:rsidR="00CC6FEA" w:rsidRPr="00E62B69" w:rsidRDefault="00CC6FEA" w:rsidP="00AB39C9">
      <w:pPr>
        <w:widowControl w:val="0"/>
        <w:numPr>
          <w:ilvl w:val="0"/>
          <w:numId w:val="22"/>
        </w:numPr>
        <w:tabs>
          <w:tab w:val="clear" w:pos="144"/>
          <w:tab w:val="num" w:pos="216"/>
        </w:tabs>
        <w:autoSpaceDE w:val="0"/>
        <w:autoSpaceDN w:val="0"/>
        <w:spacing w:after="72" w:line="240" w:lineRule="auto"/>
        <w:ind w:right="144"/>
        <w:rPr>
          <w:rFonts w:ascii="Times New Roman" w:hAnsi="Times New Roman" w:cs="Times New Roman"/>
          <w:sz w:val="27"/>
          <w:szCs w:val="27"/>
          <w:u w:val="single"/>
          <w:lang w:val="en-US"/>
        </w:rPr>
      </w:pPr>
      <w:r>
        <w:rPr>
          <w:rFonts w:ascii="Times New Roman" w:hAnsi="Times New Roman" w:cs="Times New Roman"/>
          <w:spacing w:val="-2"/>
          <w:sz w:val="27"/>
          <w:szCs w:val="27"/>
          <w:lang w:val="en-US"/>
        </w:rPr>
        <w:t xml:space="preserve"> </w:t>
      </w:r>
      <w:r w:rsidRPr="00E62B69">
        <w:rPr>
          <w:rFonts w:ascii="Times New Roman" w:hAnsi="Times New Roman" w:cs="Times New Roman"/>
          <w:spacing w:val="-2"/>
          <w:sz w:val="27"/>
          <w:szCs w:val="27"/>
          <w:lang w:val="en-US"/>
        </w:rPr>
        <w:t xml:space="preserve">materialele folosite sunt reciclabile (luând în considerare obiectivele operationale sau alte </w:t>
      </w:r>
      <w:r w:rsidRPr="00E62B69">
        <w:rPr>
          <w:rFonts w:ascii="Times New Roman" w:hAnsi="Times New Roman" w:cs="Times New Roman"/>
          <w:sz w:val="27"/>
          <w:szCs w:val="27"/>
          <w:lang w:val="en-US"/>
        </w:rPr>
        <w:t>obiective de mediu).</w:t>
      </w:r>
    </w:p>
    <w:p w:rsidR="00CC6FEA" w:rsidRDefault="00CC6FEA" w:rsidP="00676917">
      <w:pPr>
        <w:widowControl w:val="0"/>
        <w:tabs>
          <w:tab w:val="left" w:pos="720"/>
        </w:tabs>
        <w:autoSpaceDE w:val="0"/>
        <w:autoSpaceDN w:val="0"/>
        <w:spacing w:before="36" w:after="0" w:line="240" w:lineRule="auto"/>
        <w:ind w:left="432" w:right="72"/>
        <w:rPr>
          <w:rFonts w:ascii="Times New Roman" w:hAnsi="Times New Roman" w:cs="Times New Roman"/>
          <w:spacing w:val="6"/>
          <w:sz w:val="27"/>
          <w:szCs w:val="27"/>
          <w:lang w:val="en-US"/>
        </w:rPr>
      </w:pPr>
      <w:r>
        <w:rPr>
          <w:rFonts w:ascii="Times New Roman" w:hAnsi="Times New Roman" w:cs="Times New Roman"/>
          <w:spacing w:val="6"/>
          <w:sz w:val="27"/>
          <w:szCs w:val="27"/>
          <w:lang w:val="en-US"/>
        </w:rPr>
        <w:tab/>
      </w:r>
      <w:r w:rsidRPr="00E62B69">
        <w:rPr>
          <w:rFonts w:ascii="Times New Roman" w:hAnsi="Times New Roman" w:cs="Times New Roman"/>
          <w:spacing w:val="6"/>
          <w:sz w:val="27"/>
          <w:szCs w:val="27"/>
          <w:lang w:val="en-US"/>
        </w:rPr>
        <w:t xml:space="preserve">Materialele refolosibile pot fi reutilizate în instalatii similare. Molozul va </w:t>
      </w:r>
    </w:p>
    <w:p w:rsidR="00CC6FEA" w:rsidRPr="00E62B69" w:rsidRDefault="00CC6FEA" w:rsidP="00676917">
      <w:pPr>
        <w:widowControl w:val="0"/>
        <w:tabs>
          <w:tab w:val="left" w:pos="720"/>
        </w:tabs>
        <w:autoSpaceDE w:val="0"/>
        <w:autoSpaceDN w:val="0"/>
        <w:spacing w:before="36" w:after="0" w:line="240" w:lineRule="auto"/>
        <w:ind w:right="72"/>
        <w:rPr>
          <w:rFonts w:ascii="Times New Roman" w:hAnsi="Times New Roman" w:cs="Times New Roman"/>
          <w:sz w:val="27"/>
          <w:szCs w:val="27"/>
          <w:lang w:val="en-US"/>
        </w:rPr>
      </w:pPr>
      <w:r w:rsidRPr="00E62B69">
        <w:rPr>
          <w:rFonts w:ascii="Times New Roman" w:hAnsi="Times New Roman" w:cs="Times New Roman"/>
          <w:spacing w:val="6"/>
          <w:sz w:val="27"/>
          <w:szCs w:val="27"/>
          <w:lang w:val="en-US"/>
        </w:rPr>
        <w:t xml:space="preserve">fi depozitat în </w:t>
      </w:r>
      <w:r w:rsidRPr="00E62B69">
        <w:rPr>
          <w:rFonts w:ascii="Times New Roman" w:hAnsi="Times New Roman" w:cs="Times New Roman"/>
          <w:sz w:val="27"/>
          <w:szCs w:val="27"/>
          <w:lang w:val="en-US"/>
        </w:rPr>
        <w:t xml:space="preserve">depozite de deşeuri inerte. Metalele vor fi reciciate. Materialele izolante vor fi depozitate </w:t>
      </w:r>
      <w:r w:rsidRPr="00E62B69">
        <w:rPr>
          <w:rFonts w:ascii="Times New Roman" w:hAnsi="Times New Roman" w:cs="Times New Roman"/>
          <w:spacing w:val="2"/>
          <w:sz w:val="27"/>
          <w:szCs w:val="27"/>
          <w:lang w:val="en-US"/>
        </w:rPr>
        <w:t xml:space="preserve">functie de codul acestora sau vor fi incinerate în instalatii autorizate. Materialele plastice </w:t>
      </w:r>
      <w:r w:rsidRPr="00E62B69">
        <w:rPr>
          <w:rFonts w:ascii="Times New Roman" w:hAnsi="Times New Roman" w:cs="Times New Roman"/>
          <w:spacing w:val="6"/>
          <w:sz w:val="27"/>
          <w:szCs w:val="27"/>
          <w:lang w:val="en-US"/>
        </w:rPr>
        <w:t xml:space="preserve">vor fi recuperate si dacă acest lucru nu este posibil vor fi depozitate sau incinerate în </w:t>
      </w:r>
      <w:r w:rsidRPr="00E62B69">
        <w:rPr>
          <w:rFonts w:ascii="Times New Roman" w:hAnsi="Times New Roman" w:cs="Times New Roman"/>
          <w:sz w:val="27"/>
          <w:szCs w:val="27"/>
          <w:lang w:val="en-US"/>
        </w:rPr>
        <w:t>instalatii autorizate.</w:t>
      </w:r>
    </w:p>
    <w:p w:rsidR="00CC6FEA" w:rsidRPr="00E62B69" w:rsidRDefault="00CC6FEA" w:rsidP="00E62B69">
      <w:pPr>
        <w:widowControl w:val="0"/>
        <w:autoSpaceDE w:val="0"/>
        <w:autoSpaceDN w:val="0"/>
        <w:spacing w:before="216" w:after="0" w:line="290" w:lineRule="auto"/>
        <w:ind w:left="72"/>
        <w:rPr>
          <w:rFonts w:ascii="Times New Roman" w:hAnsi="Times New Roman" w:cs="Times New Roman"/>
          <w:b/>
          <w:bCs/>
          <w:sz w:val="27"/>
          <w:szCs w:val="27"/>
          <w:lang w:val="en-US"/>
        </w:rPr>
      </w:pPr>
      <w:r w:rsidRPr="00E62B69">
        <w:rPr>
          <w:rFonts w:ascii="Times New Roman" w:hAnsi="Times New Roman" w:cs="Times New Roman"/>
          <w:b/>
          <w:bCs/>
          <w:sz w:val="27"/>
          <w:szCs w:val="27"/>
          <w:lang w:val="en-US"/>
        </w:rPr>
        <w:t>10.2. Planul de inchidere a instalatiei</w:t>
      </w:r>
    </w:p>
    <w:p w:rsidR="00CC6FEA" w:rsidRPr="00E62B69" w:rsidRDefault="00CC6FEA" w:rsidP="00676917">
      <w:pPr>
        <w:widowControl w:val="0"/>
        <w:autoSpaceDE w:val="0"/>
        <w:autoSpaceDN w:val="0"/>
        <w:spacing w:after="0" w:line="240" w:lineRule="auto"/>
        <w:ind w:left="72" w:firstLine="634"/>
        <w:rPr>
          <w:rFonts w:ascii="Times New Roman" w:hAnsi="Times New Roman" w:cs="Times New Roman"/>
          <w:sz w:val="27"/>
          <w:szCs w:val="27"/>
          <w:lang w:val="en-US"/>
        </w:rPr>
      </w:pPr>
      <w:r w:rsidRPr="00E62B69">
        <w:rPr>
          <w:rFonts w:ascii="Times New Roman" w:hAnsi="Times New Roman" w:cs="Times New Roman"/>
          <w:spacing w:val="8"/>
          <w:sz w:val="27"/>
          <w:szCs w:val="27"/>
          <w:lang w:val="en-US"/>
        </w:rPr>
        <w:t xml:space="preserve">Documentatia pentru solicitarea revizuirii autorizatiei integrate de mediu a instalatiilor noi </w:t>
      </w:r>
      <w:r w:rsidRPr="00E62B69">
        <w:rPr>
          <w:rFonts w:ascii="Times New Roman" w:hAnsi="Times New Roman" w:cs="Times New Roman"/>
          <w:sz w:val="27"/>
          <w:szCs w:val="27"/>
          <w:lang w:val="en-US"/>
        </w:rPr>
        <w:t>si a celor existente trebuie sa contina un Plan de inchidere a instalatiei.</w:t>
      </w:r>
    </w:p>
    <w:p w:rsidR="00CC6FEA" w:rsidRPr="00E62B69" w:rsidRDefault="00CC6FEA" w:rsidP="00676917">
      <w:pPr>
        <w:widowControl w:val="0"/>
        <w:autoSpaceDE w:val="0"/>
        <w:autoSpaceDN w:val="0"/>
        <w:spacing w:after="0" w:line="240" w:lineRule="auto"/>
        <w:ind w:left="72" w:firstLine="634"/>
        <w:rPr>
          <w:rFonts w:ascii="Times New Roman" w:hAnsi="Times New Roman" w:cs="Times New Roman"/>
          <w:sz w:val="27"/>
          <w:szCs w:val="27"/>
          <w:lang w:val="en-US"/>
        </w:rPr>
      </w:pPr>
      <w:r w:rsidRPr="00E62B69">
        <w:rPr>
          <w:rFonts w:ascii="Times New Roman" w:hAnsi="Times New Roman" w:cs="Times New Roman"/>
          <w:spacing w:val="12"/>
          <w:sz w:val="27"/>
          <w:szCs w:val="27"/>
          <w:lang w:val="en-US"/>
        </w:rPr>
        <w:t xml:space="preserve">Cele de mai jos pot alcatui fundamentul unui plan de inchidere a instalatiei. Acest plan </w:t>
      </w:r>
      <w:r w:rsidRPr="00E62B69">
        <w:rPr>
          <w:rFonts w:ascii="Times New Roman" w:hAnsi="Times New Roman" w:cs="Times New Roman"/>
          <w:spacing w:val="11"/>
          <w:sz w:val="27"/>
          <w:szCs w:val="27"/>
          <w:lang w:val="en-US"/>
        </w:rPr>
        <w:t xml:space="preserve">trebuie elaborat la nivel de amplasament si actualizat, daca circumstantele se modifica. </w:t>
      </w:r>
      <w:r w:rsidRPr="00E62B69">
        <w:rPr>
          <w:rFonts w:ascii="Times New Roman" w:hAnsi="Times New Roman" w:cs="Times New Roman"/>
          <w:sz w:val="27"/>
          <w:szCs w:val="27"/>
          <w:lang w:val="en-US"/>
        </w:rPr>
        <w:t>Orice revizuire trebuie trimisa Autoritatii de Reglementare.</w:t>
      </w:r>
    </w:p>
    <w:p w:rsidR="00CC6FEA" w:rsidRPr="00E62B69" w:rsidRDefault="00CC6FEA" w:rsidP="006D17D7">
      <w:pPr>
        <w:widowControl w:val="0"/>
        <w:autoSpaceDE w:val="0"/>
        <w:autoSpaceDN w:val="0"/>
        <w:spacing w:before="540" w:after="36" w:line="292" w:lineRule="auto"/>
        <w:rPr>
          <w:rFonts w:ascii="Times New Roman" w:hAnsi="Times New Roman" w:cs="Times New Roman"/>
          <w:b/>
          <w:bCs/>
          <w:sz w:val="27"/>
          <w:szCs w:val="27"/>
          <w:lang w:val="en-US"/>
        </w:rPr>
      </w:pPr>
      <w:r w:rsidRPr="00E62B69">
        <w:rPr>
          <w:rFonts w:ascii="Times New Roman" w:hAnsi="Times New Roman" w:cs="Times New Roman"/>
          <w:b/>
          <w:bCs/>
          <w:sz w:val="27"/>
          <w:szCs w:val="27"/>
          <w:lang w:val="en-US"/>
        </w:rPr>
        <w:t>10.3. Structuri subterane</w:t>
      </w:r>
    </w:p>
    <w:tbl>
      <w:tblPr>
        <w:tblW w:w="0" w:type="auto"/>
        <w:tblInd w:w="2" w:type="dxa"/>
        <w:tblLayout w:type="fixed"/>
        <w:tblCellMar>
          <w:left w:w="0" w:type="dxa"/>
          <w:right w:w="0" w:type="dxa"/>
        </w:tblCellMar>
        <w:tblLook w:val="0000" w:firstRow="0" w:lastRow="0" w:firstColumn="0" w:lastColumn="0" w:noHBand="0" w:noVBand="0"/>
      </w:tblPr>
      <w:tblGrid>
        <w:gridCol w:w="2675"/>
        <w:gridCol w:w="2394"/>
        <w:gridCol w:w="4241"/>
      </w:tblGrid>
      <w:tr w:rsidR="00CC6FEA" w:rsidRPr="00EB6191">
        <w:trPr>
          <w:trHeight w:hRule="exact" w:val="691"/>
        </w:trPr>
        <w:tc>
          <w:tcPr>
            <w:tcW w:w="267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95"/>
              <w:rPr>
                <w:rFonts w:ascii="Times New Roman" w:hAnsi="Times New Roman" w:cs="Times New Roman"/>
                <w:spacing w:val="-2"/>
                <w:lang w:val="en-US"/>
              </w:rPr>
            </w:pPr>
            <w:r w:rsidRPr="00EB6191">
              <w:rPr>
                <w:rFonts w:ascii="Times New Roman" w:hAnsi="Times New Roman" w:cs="Times New Roman"/>
                <w:spacing w:val="-2"/>
                <w:lang w:val="en-US"/>
              </w:rPr>
              <w:lastRenderedPageBreak/>
              <w:t>Structuri subterane</w:t>
            </w:r>
          </w:p>
        </w:tc>
        <w:tc>
          <w:tcPr>
            <w:tcW w:w="239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spacing w:val="-2"/>
                <w:lang w:val="en-US"/>
              </w:rPr>
            </w:pPr>
            <w:r w:rsidRPr="00EB6191">
              <w:rPr>
                <w:rFonts w:ascii="Times New Roman" w:hAnsi="Times New Roman" w:cs="Times New Roman"/>
                <w:spacing w:val="-2"/>
                <w:lang w:val="en-US"/>
              </w:rPr>
              <w:t>Continut</w:t>
            </w:r>
          </w:p>
        </w:tc>
        <w:tc>
          <w:tcPr>
            <w:tcW w:w="4241"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62681D">
            <w:pPr>
              <w:widowControl w:val="0"/>
              <w:autoSpaceDE w:val="0"/>
              <w:autoSpaceDN w:val="0"/>
              <w:spacing w:after="0" w:line="278" w:lineRule="auto"/>
              <w:ind w:left="73"/>
              <w:rPr>
                <w:rFonts w:ascii="Times New Roman" w:hAnsi="Times New Roman" w:cs="Times New Roman"/>
                <w:spacing w:val="-2"/>
                <w:lang w:val="en-US"/>
              </w:rPr>
            </w:pPr>
            <w:r w:rsidRPr="00EB6191">
              <w:rPr>
                <w:rFonts w:ascii="Times New Roman" w:hAnsi="Times New Roman" w:cs="Times New Roman"/>
                <w:spacing w:val="-2"/>
                <w:lang w:val="en-US"/>
              </w:rPr>
              <w:t>Masuri pentru scoaterea din functiune in</w:t>
            </w:r>
          </w:p>
          <w:p w:rsidR="00CC6FEA" w:rsidRPr="00EB6191" w:rsidRDefault="00CC6FEA" w:rsidP="0062681D">
            <w:pPr>
              <w:widowControl w:val="0"/>
              <w:autoSpaceDE w:val="0"/>
              <w:autoSpaceDN w:val="0"/>
              <w:spacing w:after="0" w:line="278" w:lineRule="auto"/>
              <w:ind w:left="73"/>
              <w:rPr>
                <w:rFonts w:ascii="Times New Roman" w:hAnsi="Times New Roman" w:cs="Times New Roman"/>
                <w:spacing w:val="-2"/>
                <w:lang w:val="en-US"/>
              </w:rPr>
            </w:pPr>
            <w:r w:rsidRPr="00EB6191">
              <w:rPr>
                <w:rFonts w:ascii="Times New Roman" w:hAnsi="Times New Roman" w:cs="Times New Roman"/>
                <w:spacing w:val="-2"/>
                <w:lang w:val="en-US"/>
              </w:rPr>
              <w:t>conditii de siguranta</w:t>
            </w:r>
          </w:p>
        </w:tc>
      </w:tr>
      <w:tr w:rsidR="00CC6FEA" w:rsidRPr="00EB6191">
        <w:trPr>
          <w:cantSplit/>
          <w:trHeight w:hRule="exact" w:val="432"/>
        </w:trPr>
        <w:tc>
          <w:tcPr>
            <w:tcW w:w="2675" w:type="dxa"/>
            <w:vMerge w:val="restart"/>
            <w:tcBorders>
              <w:top w:val="single" w:sz="4" w:space="0" w:color="auto"/>
              <w:left w:val="single" w:sz="4" w:space="0" w:color="auto"/>
              <w:bottom w:val="nil"/>
              <w:right w:val="single" w:sz="4" w:space="0" w:color="auto"/>
            </w:tcBorders>
          </w:tcPr>
          <w:p w:rsidR="00CC6FEA" w:rsidRPr="00EB6191" w:rsidRDefault="00CC6FEA" w:rsidP="0062681D">
            <w:pPr>
              <w:widowControl w:val="0"/>
              <w:autoSpaceDE w:val="0"/>
              <w:autoSpaceDN w:val="0"/>
              <w:spacing w:after="0" w:line="268" w:lineRule="auto"/>
              <w:ind w:left="95"/>
              <w:rPr>
                <w:rFonts w:ascii="Times New Roman" w:hAnsi="Times New Roman" w:cs="Times New Roman"/>
                <w:spacing w:val="-2"/>
                <w:lang w:val="en-US"/>
              </w:rPr>
            </w:pPr>
            <w:r w:rsidRPr="00EB6191">
              <w:rPr>
                <w:rFonts w:ascii="Times New Roman" w:hAnsi="Times New Roman" w:cs="Times New Roman"/>
                <w:spacing w:val="-2"/>
                <w:lang w:val="en-US"/>
              </w:rPr>
              <w:t>Bazine, conducte</w:t>
            </w:r>
          </w:p>
          <w:p w:rsidR="00CC6FEA" w:rsidRPr="00EB6191" w:rsidRDefault="00CC6FEA" w:rsidP="0062681D">
            <w:pPr>
              <w:widowControl w:val="0"/>
              <w:autoSpaceDE w:val="0"/>
              <w:autoSpaceDN w:val="0"/>
              <w:spacing w:after="0" w:line="268" w:lineRule="auto"/>
              <w:ind w:left="95"/>
              <w:rPr>
                <w:rFonts w:ascii="Times New Roman" w:hAnsi="Times New Roman" w:cs="Times New Roman"/>
                <w:spacing w:val="-2"/>
                <w:lang w:val="en-US"/>
              </w:rPr>
            </w:pPr>
            <w:r w:rsidRPr="00EB6191">
              <w:rPr>
                <w:rFonts w:ascii="Times New Roman" w:hAnsi="Times New Roman" w:cs="Times New Roman"/>
                <w:spacing w:val="-2"/>
                <w:lang w:val="en-US"/>
              </w:rPr>
              <w:t>de canalizare</w:t>
            </w:r>
          </w:p>
        </w:tc>
        <w:tc>
          <w:tcPr>
            <w:tcW w:w="239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2"/>
              <w:rPr>
                <w:rFonts w:ascii="Times New Roman" w:hAnsi="Times New Roman" w:cs="Times New Roman"/>
                <w:spacing w:val="-2"/>
                <w:lang w:val="en-US"/>
              </w:rPr>
            </w:pPr>
            <w:r w:rsidRPr="00EB6191">
              <w:rPr>
                <w:rFonts w:ascii="Times New Roman" w:hAnsi="Times New Roman" w:cs="Times New Roman"/>
                <w:spacing w:val="-2"/>
                <w:lang w:val="en-US"/>
              </w:rPr>
              <w:t>Ape uzate menajere</w:t>
            </w:r>
          </w:p>
        </w:tc>
        <w:tc>
          <w:tcPr>
            <w:tcW w:w="4241"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Evacuarea apelor in bazinul vidanjabil</w:t>
            </w:r>
          </w:p>
        </w:tc>
      </w:tr>
      <w:tr w:rsidR="00CC6FEA" w:rsidRPr="00EB6191">
        <w:trPr>
          <w:cantSplit/>
          <w:trHeight w:hRule="exact" w:val="688"/>
        </w:trPr>
        <w:tc>
          <w:tcPr>
            <w:tcW w:w="2675" w:type="dxa"/>
            <w:vMerge/>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spacing w:val="-2"/>
                <w:lang w:val="en-US"/>
              </w:rPr>
            </w:pPr>
          </w:p>
        </w:tc>
        <w:tc>
          <w:tcPr>
            <w:tcW w:w="2394"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2"/>
              <w:rPr>
                <w:rFonts w:ascii="Times New Roman" w:hAnsi="Times New Roman" w:cs="Times New Roman"/>
                <w:spacing w:val="-2"/>
                <w:lang w:val="en-US"/>
              </w:rPr>
            </w:pPr>
            <w:r w:rsidRPr="00EB6191">
              <w:rPr>
                <w:rFonts w:ascii="Times New Roman" w:hAnsi="Times New Roman" w:cs="Times New Roman"/>
                <w:spacing w:val="-2"/>
                <w:lang w:val="en-US"/>
              </w:rPr>
              <w:t>Dejectii</w:t>
            </w:r>
          </w:p>
        </w:tc>
        <w:tc>
          <w:tcPr>
            <w:tcW w:w="424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83" w:lineRule="auto"/>
              <w:ind w:left="73"/>
              <w:rPr>
                <w:rFonts w:ascii="Times New Roman" w:hAnsi="Times New Roman" w:cs="Times New Roman"/>
                <w:spacing w:val="-2"/>
                <w:lang w:val="en-US"/>
              </w:rPr>
            </w:pPr>
            <w:r w:rsidRPr="00EB6191">
              <w:rPr>
                <w:rFonts w:ascii="Times New Roman" w:hAnsi="Times New Roman" w:cs="Times New Roman"/>
                <w:spacing w:val="-2"/>
                <w:lang w:val="en-US"/>
              </w:rPr>
              <w:t>Bazinele vor fi golite, dejecliile vor fi</w:t>
            </w:r>
          </w:p>
          <w:p w:rsidR="00CC6FEA" w:rsidRPr="00EB6191" w:rsidRDefault="00CC6FEA" w:rsidP="0062681D">
            <w:pPr>
              <w:widowControl w:val="0"/>
              <w:autoSpaceDE w:val="0"/>
              <w:autoSpaceDN w:val="0"/>
              <w:spacing w:after="0" w:line="273" w:lineRule="auto"/>
              <w:ind w:left="73"/>
              <w:rPr>
                <w:rFonts w:ascii="Times New Roman" w:hAnsi="Times New Roman" w:cs="Times New Roman"/>
                <w:spacing w:val="-2"/>
                <w:lang w:val="en-US"/>
              </w:rPr>
            </w:pPr>
            <w:r w:rsidRPr="00EB6191">
              <w:rPr>
                <w:rFonts w:ascii="Times New Roman" w:hAnsi="Times New Roman" w:cs="Times New Roman"/>
                <w:spacing w:val="-2"/>
                <w:lang w:val="en-US"/>
              </w:rPr>
              <w:t>Vidanjate</w:t>
            </w:r>
          </w:p>
        </w:tc>
      </w:tr>
    </w:tbl>
    <w:p w:rsidR="00CC6FEA" w:rsidRDefault="00CC6FEA" w:rsidP="006D17D7">
      <w:pPr>
        <w:widowControl w:val="0"/>
        <w:autoSpaceDE w:val="0"/>
        <w:autoSpaceDN w:val="0"/>
        <w:spacing w:before="36" w:after="0" w:line="295" w:lineRule="auto"/>
        <w:ind w:left="72"/>
        <w:jc w:val="both"/>
        <w:rPr>
          <w:rFonts w:ascii="Arial" w:hAnsi="Arial" w:cs="Arial"/>
          <w:b/>
          <w:bCs/>
          <w:lang w:val="en-US"/>
        </w:rPr>
      </w:pPr>
    </w:p>
    <w:p w:rsidR="00CC6FEA" w:rsidRPr="00E62B69" w:rsidRDefault="00CC6FEA" w:rsidP="00E62B69">
      <w:pPr>
        <w:widowControl w:val="0"/>
        <w:autoSpaceDE w:val="0"/>
        <w:autoSpaceDN w:val="0"/>
        <w:spacing w:before="36" w:after="0" w:line="295" w:lineRule="auto"/>
        <w:ind w:left="72"/>
        <w:rPr>
          <w:rFonts w:ascii="Times New Roman" w:hAnsi="Times New Roman" w:cs="Times New Roman"/>
          <w:b/>
          <w:bCs/>
          <w:sz w:val="27"/>
          <w:szCs w:val="27"/>
          <w:lang w:val="en-US"/>
        </w:rPr>
      </w:pPr>
      <w:r w:rsidRPr="00E62B69">
        <w:rPr>
          <w:rFonts w:ascii="Times New Roman" w:hAnsi="Times New Roman" w:cs="Times New Roman"/>
          <w:b/>
          <w:bCs/>
          <w:sz w:val="27"/>
          <w:szCs w:val="27"/>
          <w:lang w:val="en-US"/>
        </w:rPr>
        <w:t>10.4. Structuri supraterane</w:t>
      </w:r>
    </w:p>
    <w:p w:rsidR="00CC6FEA" w:rsidRPr="00A33F4A" w:rsidRDefault="00CC6FEA" w:rsidP="006D17D7">
      <w:pPr>
        <w:widowControl w:val="0"/>
        <w:autoSpaceDE w:val="0"/>
        <w:autoSpaceDN w:val="0"/>
        <w:spacing w:before="36" w:after="0" w:line="240" w:lineRule="auto"/>
        <w:ind w:left="72" w:firstLine="216"/>
        <w:jc w:val="both"/>
        <w:rPr>
          <w:rFonts w:ascii="Arial" w:hAnsi="Arial" w:cs="Arial"/>
          <w:lang w:val="en-US"/>
        </w:rPr>
      </w:pPr>
    </w:p>
    <w:tbl>
      <w:tblPr>
        <w:tblW w:w="0" w:type="auto"/>
        <w:tblInd w:w="2" w:type="dxa"/>
        <w:tblLayout w:type="fixed"/>
        <w:tblCellMar>
          <w:left w:w="0" w:type="dxa"/>
          <w:right w:w="0" w:type="dxa"/>
        </w:tblCellMar>
        <w:tblLook w:val="0000" w:firstRow="0" w:lastRow="0" w:firstColumn="0" w:lastColumn="0" w:noHBand="0" w:noVBand="0"/>
      </w:tblPr>
      <w:tblGrid>
        <w:gridCol w:w="2610"/>
        <w:gridCol w:w="2726"/>
        <w:gridCol w:w="3974"/>
      </w:tblGrid>
      <w:tr w:rsidR="00CC6FEA" w:rsidRPr="00EB6191">
        <w:trPr>
          <w:trHeight w:hRule="exact" w:val="688"/>
        </w:trPr>
        <w:tc>
          <w:tcPr>
            <w:tcW w:w="2610" w:type="dxa"/>
            <w:tcBorders>
              <w:top w:val="single" w:sz="4"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before="72" w:after="0" w:line="240" w:lineRule="auto"/>
              <w:ind w:left="372"/>
              <w:rPr>
                <w:rFonts w:ascii="Times New Roman" w:hAnsi="Times New Roman" w:cs="Times New Roman"/>
                <w:spacing w:val="-2"/>
                <w:lang w:val="en-US"/>
              </w:rPr>
            </w:pPr>
            <w:r w:rsidRPr="00EB6191">
              <w:rPr>
                <w:rFonts w:ascii="Times New Roman" w:hAnsi="Times New Roman" w:cs="Times New Roman"/>
                <w:spacing w:val="-2"/>
                <w:lang w:val="en-US"/>
              </w:rPr>
              <w:t>Cladire sau alta</w:t>
            </w:r>
          </w:p>
          <w:p w:rsidR="00CC6FEA" w:rsidRPr="00EB6191" w:rsidRDefault="00CC6FEA" w:rsidP="0062681D">
            <w:pPr>
              <w:widowControl w:val="0"/>
              <w:autoSpaceDE w:val="0"/>
              <w:autoSpaceDN w:val="0"/>
              <w:spacing w:after="0" w:line="240" w:lineRule="auto"/>
              <w:ind w:left="372"/>
              <w:rPr>
                <w:rFonts w:ascii="Times New Roman" w:hAnsi="Times New Roman" w:cs="Times New Roman"/>
                <w:spacing w:val="-2"/>
                <w:lang w:val="en-US"/>
              </w:rPr>
            </w:pPr>
            <w:r w:rsidRPr="00EB6191">
              <w:rPr>
                <w:rFonts w:ascii="Times New Roman" w:hAnsi="Times New Roman" w:cs="Times New Roman"/>
                <w:spacing w:val="-2"/>
                <w:lang w:val="en-US"/>
              </w:rPr>
              <w:t>structura</w:t>
            </w:r>
          </w:p>
        </w:tc>
        <w:tc>
          <w:tcPr>
            <w:tcW w:w="2726" w:type="dxa"/>
            <w:tcBorders>
              <w:top w:val="single" w:sz="4" w:space="0" w:color="auto"/>
              <w:left w:val="single" w:sz="8"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after="0" w:line="240" w:lineRule="auto"/>
              <w:ind w:left="343"/>
              <w:rPr>
                <w:rFonts w:ascii="Times New Roman" w:hAnsi="Times New Roman" w:cs="Times New Roman"/>
                <w:spacing w:val="-2"/>
                <w:lang w:val="en-US"/>
              </w:rPr>
            </w:pPr>
            <w:r w:rsidRPr="00EB6191">
              <w:rPr>
                <w:rFonts w:ascii="Times New Roman" w:hAnsi="Times New Roman" w:cs="Times New Roman"/>
                <w:spacing w:val="-2"/>
                <w:lang w:val="en-US"/>
              </w:rPr>
              <w:t>Materiale periculoase</w:t>
            </w:r>
          </w:p>
        </w:tc>
        <w:tc>
          <w:tcPr>
            <w:tcW w:w="3974" w:type="dxa"/>
            <w:tcBorders>
              <w:top w:val="single" w:sz="4" w:space="0" w:color="auto"/>
              <w:left w:val="single" w:sz="8"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right="1240"/>
              <w:jc w:val="right"/>
              <w:rPr>
                <w:rFonts w:ascii="Times New Roman" w:hAnsi="Times New Roman" w:cs="Times New Roman"/>
                <w:spacing w:val="-2"/>
                <w:lang w:val="en-US"/>
              </w:rPr>
            </w:pPr>
            <w:r w:rsidRPr="00EB6191">
              <w:rPr>
                <w:rFonts w:ascii="Times New Roman" w:hAnsi="Times New Roman" w:cs="Times New Roman"/>
                <w:spacing w:val="-2"/>
                <w:lang w:val="en-US"/>
              </w:rPr>
              <w:t>Alte pericole potentiale</w:t>
            </w:r>
          </w:p>
        </w:tc>
      </w:tr>
      <w:tr w:rsidR="00CC6FEA" w:rsidRPr="00EB6191">
        <w:trPr>
          <w:trHeight w:hRule="exact" w:val="680"/>
        </w:trPr>
        <w:tc>
          <w:tcPr>
            <w:tcW w:w="2610" w:type="dxa"/>
            <w:tcBorders>
              <w:top w:val="single" w:sz="4" w:space="0" w:color="auto"/>
              <w:left w:val="single" w:sz="4"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40" w:lineRule="auto"/>
              <w:ind w:left="102"/>
              <w:rPr>
                <w:rFonts w:ascii="Times New Roman" w:hAnsi="Times New Roman" w:cs="Times New Roman"/>
                <w:spacing w:val="-2"/>
                <w:lang w:val="en-US"/>
              </w:rPr>
            </w:pPr>
            <w:r w:rsidRPr="00EB6191">
              <w:rPr>
                <w:rFonts w:ascii="Times New Roman" w:hAnsi="Times New Roman" w:cs="Times New Roman"/>
                <w:spacing w:val="-2"/>
                <w:lang w:val="en-US"/>
              </w:rPr>
              <w:t>Hale de porci</w:t>
            </w:r>
          </w:p>
        </w:tc>
        <w:tc>
          <w:tcPr>
            <w:tcW w:w="2726" w:type="dxa"/>
            <w:tcBorders>
              <w:top w:val="single" w:sz="4" w:space="0" w:color="auto"/>
              <w:left w:val="single" w:sz="8"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Nu este cazul.</w:t>
            </w:r>
          </w:p>
        </w:tc>
        <w:tc>
          <w:tcPr>
            <w:tcW w:w="3974" w:type="dxa"/>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72"/>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r w:rsidR="00CC6FEA" w:rsidRPr="00EB6191">
        <w:trPr>
          <w:trHeight w:hRule="exact" w:val="447"/>
        </w:trPr>
        <w:tc>
          <w:tcPr>
            <w:tcW w:w="2610" w:type="dxa"/>
            <w:tcBorders>
              <w:top w:val="single" w:sz="4" w:space="0" w:color="auto"/>
              <w:left w:val="single" w:sz="4"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40" w:lineRule="auto"/>
              <w:ind w:left="102"/>
              <w:rPr>
                <w:rFonts w:ascii="Times New Roman" w:hAnsi="Times New Roman" w:cs="Times New Roman"/>
                <w:spacing w:val="-2"/>
                <w:lang w:val="en-US"/>
              </w:rPr>
            </w:pPr>
            <w:r w:rsidRPr="00EB6191">
              <w:rPr>
                <w:rFonts w:ascii="Times New Roman" w:hAnsi="Times New Roman" w:cs="Times New Roman"/>
                <w:spacing w:val="-2"/>
                <w:lang w:val="en-US"/>
              </w:rPr>
              <w:t>Utilaje si instalatii</w:t>
            </w:r>
          </w:p>
        </w:tc>
        <w:tc>
          <w:tcPr>
            <w:tcW w:w="2726" w:type="dxa"/>
            <w:tcBorders>
              <w:top w:val="single" w:sz="4" w:space="0" w:color="auto"/>
              <w:left w:val="single" w:sz="8"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40" w:lineRule="auto"/>
              <w:ind w:left="73"/>
              <w:rPr>
                <w:rFonts w:ascii="Times New Roman" w:hAnsi="Times New Roman" w:cs="Times New Roman"/>
                <w:spacing w:val="-2"/>
                <w:lang w:val="en-US"/>
              </w:rPr>
            </w:pPr>
            <w:r w:rsidRPr="00EB6191">
              <w:rPr>
                <w:rFonts w:ascii="Times New Roman" w:hAnsi="Times New Roman" w:cs="Times New Roman"/>
                <w:spacing w:val="-2"/>
                <w:lang w:val="en-US"/>
              </w:rPr>
              <w:t>Nu este cazul.</w:t>
            </w:r>
          </w:p>
        </w:tc>
        <w:tc>
          <w:tcPr>
            <w:tcW w:w="3974" w:type="dxa"/>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72"/>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bl>
    <w:p w:rsidR="00CC6FEA" w:rsidRDefault="00CC6FEA" w:rsidP="006D17D7">
      <w:pPr>
        <w:widowControl w:val="0"/>
        <w:autoSpaceDE w:val="0"/>
        <w:autoSpaceDN w:val="0"/>
        <w:spacing w:after="0" w:line="360" w:lineRule="auto"/>
        <w:rPr>
          <w:rFonts w:ascii="Arial" w:hAnsi="Arial" w:cs="Arial"/>
          <w:b/>
          <w:bCs/>
          <w:lang w:val="en-US"/>
        </w:rPr>
      </w:pPr>
    </w:p>
    <w:p w:rsidR="00CC6FEA" w:rsidRPr="00E62B69" w:rsidRDefault="00CC6FEA" w:rsidP="006D17D7">
      <w:pPr>
        <w:widowControl w:val="0"/>
        <w:autoSpaceDE w:val="0"/>
        <w:autoSpaceDN w:val="0"/>
        <w:spacing w:after="0" w:line="360" w:lineRule="auto"/>
        <w:rPr>
          <w:rFonts w:ascii="Times New Roman" w:hAnsi="Times New Roman" w:cs="Times New Roman"/>
          <w:b/>
          <w:bCs/>
          <w:sz w:val="27"/>
          <w:szCs w:val="27"/>
          <w:lang w:val="en-US"/>
        </w:rPr>
      </w:pPr>
      <w:r w:rsidRPr="00E62B69">
        <w:rPr>
          <w:rFonts w:ascii="Times New Roman" w:hAnsi="Times New Roman" w:cs="Times New Roman"/>
          <w:b/>
          <w:bCs/>
          <w:sz w:val="27"/>
          <w:szCs w:val="27"/>
          <w:lang w:val="en-US"/>
        </w:rPr>
        <w:t>10.5. Lagune</w:t>
      </w:r>
    </w:p>
    <w:tbl>
      <w:tblPr>
        <w:tblW w:w="0" w:type="auto"/>
        <w:tblInd w:w="2" w:type="dxa"/>
        <w:tblLayout w:type="fixed"/>
        <w:tblCellMar>
          <w:left w:w="0" w:type="dxa"/>
          <w:right w:w="0" w:type="dxa"/>
        </w:tblCellMar>
        <w:tblLook w:val="0000" w:firstRow="0" w:lastRow="0" w:firstColumn="0" w:lastColumn="0" w:noHBand="0" w:noVBand="0"/>
      </w:tblPr>
      <w:tblGrid>
        <w:gridCol w:w="5447"/>
        <w:gridCol w:w="21"/>
        <w:gridCol w:w="3471"/>
        <w:gridCol w:w="43"/>
      </w:tblGrid>
      <w:tr w:rsidR="00CC6FEA" w:rsidRPr="00EB6191">
        <w:trPr>
          <w:gridAfter w:val="1"/>
          <w:wAfter w:w="43" w:type="dxa"/>
          <w:trHeight w:hRule="exact" w:val="450"/>
        </w:trPr>
        <w:tc>
          <w:tcPr>
            <w:tcW w:w="5447"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62681D">
            <w:pPr>
              <w:widowControl w:val="0"/>
              <w:autoSpaceDE w:val="0"/>
              <w:autoSpaceDN w:val="0"/>
              <w:spacing w:after="0" w:line="240" w:lineRule="auto"/>
              <w:ind w:right="4483"/>
              <w:jc w:val="right"/>
              <w:rPr>
                <w:rFonts w:ascii="Arial" w:hAnsi="Arial" w:cs="Arial"/>
                <w:spacing w:val="-2"/>
                <w:lang w:val="en-US"/>
              </w:rPr>
            </w:pPr>
            <w:r w:rsidRPr="00EB6191">
              <w:rPr>
                <w:rFonts w:ascii="Arial" w:hAnsi="Arial" w:cs="Arial"/>
                <w:spacing w:val="-2"/>
                <w:lang w:val="en-US"/>
              </w:rPr>
              <w:t>Lagune</w:t>
            </w:r>
          </w:p>
        </w:tc>
        <w:tc>
          <w:tcPr>
            <w:tcW w:w="3492"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Arial" w:hAnsi="Arial" w:cs="Arial"/>
                <w:spacing w:val="-2"/>
                <w:lang w:val="en-US"/>
              </w:rPr>
            </w:pPr>
          </w:p>
        </w:tc>
      </w:tr>
      <w:tr w:rsidR="00CC6FEA" w:rsidRPr="00EB6191">
        <w:trPr>
          <w:gridAfter w:val="1"/>
          <w:wAfter w:w="43" w:type="dxa"/>
          <w:trHeight w:hRule="exact" w:val="299"/>
        </w:trPr>
        <w:tc>
          <w:tcPr>
            <w:tcW w:w="544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right="4483"/>
              <w:jc w:val="right"/>
              <w:rPr>
                <w:rFonts w:ascii="Times New Roman" w:hAnsi="Times New Roman" w:cs="Times New Roman"/>
                <w:spacing w:val="-2"/>
                <w:lang w:val="en-US"/>
              </w:rPr>
            </w:pPr>
          </w:p>
        </w:tc>
        <w:tc>
          <w:tcPr>
            <w:tcW w:w="3492"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Lacul de acumulare (Laguna</w:t>
            </w:r>
          </w:p>
        </w:tc>
      </w:tr>
      <w:tr w:rsidR="00CC6FEA" w:rsidRPr="00EB6191">
        <w:trPr>
          <w:gridAfter w:val="1"/>
          <w:wAfter w:w="43" w:type="dxa"/>
          <w:trHeight w:hRule="exact" w:val="248"/>
        </w:trPr>
        <w:tc>
          <w:tcPr>
            <w:tcW w:w="5447"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right="4483"/>
              <w:jc w:val="right"/>
              <w:rPr>
                <w:rFonts w:ascii="Times New Roman" w:hAnsi="Times New Roman" w:cs="Times New Roman"/>
                <w:spacing w:val="-2"/>
                <w:lang w:val="en-US"/>
              </w:rPr>
            </w:pPr>
          </w:p>
        </w:tc>
        <w:tc>
          <w:tcPr>
            <w:tcW w:w="3492" w:type="dxa"/>
            <w:gridSpan w:val="2"/>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Negreni), este format prin bararea</w:t>
            </w:r>
          </w:p>
        </w:tc>
      </w:tr>
      <w:tr w:rsidR="00CC6FEA" w:rsidRPr="00EB6191">
        <w:trPr>
          <w:gridAfter w:val="1"/>
          <w:wAfter w:w="43" w:type="dxa"/>
          <w:trHeight w:hRule="exact" w:val="879"/>
        </w:trPr>
        <w:tc>
          <w:tcPr>
            <w:tcW w:w="5447"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right="2683"/>
              <w:jc w:val="right"/>
              <w:rPr>
                <w:rFonts w:ascii="Times New Roman" w:hAnsi="Times New Roman" w:cs="Times New Roman"/>
                <w:spacing w:val="-2"/>
                <w:lang w:val="en-US"/>
              </w:rPr>
            </w:pPr>
            <w:r w:rsidRPr="00EB6191">
              <w:rPr>
                <w:rFonts w:ascii="Times New Roman" w:hAnsi="Times New Roman" w:cs="Times New Roman"/>
                <w:spacing w:val="-2"/>
                <w:lang w:val="en-US"/>
              </w:rPr>
              <w:t>Identificati toate lagunele</w:t>
            </w:r>
          </w:p>
        </w:tc>
        <w:tc>
          <w:tcPr>
            <w:tcW w:w="3492" w:type="dxa"/>
            <w:gridSpan w:val="2"/>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vailor amplasate in sud vestul</w:t>
            </w:r>
          </w:p>
          <w:p w:rsidR="00CC6FEA" w:rsidRPr="00EB6191" w:rsidRDefault="00CC6FEA" w:rsidP="0062681D">
            <w:pPr>
              <w:widowControl w:val="0"/>
              <w:autoSpaceDE w:val="0"/>
              <w:autoSpaceDN w:val="0"/>
              <w:spacing w:after="0" w:line="240" w:lineRule="auto"/>
              <w:ind w:left="66"/>
              <w:rPr>
                <w:rFonts w:ascii="Times New Roman" w:hAnsi="Times New Roman" w:cs="Times New Roman"/>
                <w:spacing w:val="-2"/>
                <w:lang w:val="en-US"/>
              </w:rPr>
            </w:pPr>
            <w:r w:rsidRPr="00EB6191">
              <w:rPr>
                <w:rFonts w:ascii="Times New Roman" w:hAnsi="Times New Roman" w:cs="Times New Roman"/>
                <w:spacing w:val="-2"/>
                <w:lang w:val="en-US"/>
              </w:rPr>
              <w:t>fermei de animale, are forma de</w:t>
            </w:r>
          </w:p>
        </w:tc>
      </w:tr>
      <w:tr w:rsidR="00CC6FEA" w:rsidRPr="00EB6191">
        <w:trPr>
          <w:trHeight w:hRule="exact" w:val="706"/>
        </w:trPr>
        <w:tc>
          <w:tcPr>
            <w:tcW w:w="5468" w:type="dxa"/>
            <w:gridSpan w:val="2"/>
            <w:tcBorders>
              <w:top w:val="single" w:sz="8"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Care sunt poluantii/agentii de contaminare din apa?</w:t>
            </w:r>
          </w:p>
        </w:tc>
        <w:tc>
          <w:tcPr>
            <w:tcW w:w="3514" w:type="dxa"/>
            <w:gridSpan w:val="2"/>
            <w:tcBorders>
              <w:top w:val="single" w:sz="8"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304" w:lineRule="auto"/>
              <w:ind w:left="63"/>
              <w:rPr>
                <w:rFonts w:ascii="Times New Roman" w:hAnsi="Times New Roman" w:cs="Times New Roman"/>
                <w:spacing w:val="-2"/>
                <w:lang w:val="en-US"/>
              </w:rPr>
            </w:pPr>
            <w:r w:rsidRPr="00EB6191">
              <w:rPr>
                <w:rFonts w:ascii="Times New Roman" w:hAnsi="Times New Roman" w:cs="Times New Roman"/>
                <w:spacing w:val="-2"/>
                <w:lang w:val="en-US"/>
              </w:rPr>
              <w:t>Încarcatura organica, compuşi ai</w:t>
            </w:r>
          </w:p>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Azotului</w:t>
            </w:r>
          </w:p>
        </w:tc>
      </w:tr>
      <w:tr w:rsidR="00CC6FEA" w:rsidRPr="00EB6191">
        <w:trPr>
          <w:trHeight w:hRule="exact" w:val="428"/>
        </w:trPr>
        <w:tc>
          <w:tcPr>
            <w:tcW w:w="5468" w:type="dxa"/>
            <w:gridSpan w:val="2"/>
            <w:tcBorders>
              <w:top w:val="single" w:sz="4"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Cum va fi eliminata apa?</w:t>
            </w:r>
          </w:p>
        </w:tc>
        <w:tc>
          <w:tcPr>
            <w:tcW w:w="3514" w:type="dxa"/>
            <w:gridSpan w:val="2"/>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680"/>
        </w:trPr>
        <w:tc>
          <w:tcPr>
            <w:tcW w:w="5468" w:type="dxa"/>
            <w:gridSpan w:val="2"/>
            <w:tcBorders>
              <w:top w:val="single" w:sz="4" w:space="0" w:color="auto"/>
              <w:left w:val="single" w:sz="4"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83" w:lineRule="auto"/>
              <w:ind w:left="282"/>
              <w:rPr>
                <w:rFonts w:ascii="Times New Roman" w:hAnsi="Times New Roman" w:cs="Times New Roman"/>
                <w:spacing w:val="-2"/>
                <w:lang w:val="en-US"/>
              </w:rPr>
            </w:pPr>
            <w:r w:rsidRPr="00EB6191">
              <w:rPr>
                <w:rFonts w:ascii="Times New Roman" w:hAnsi="Times New Roman" w:cs="Times New Roman"/>
                <w:spacing w:val="-2"/>
                <w:lang w:val="en-US"/>
              </w:rPr>
              <w:t>Care sunt poluantii/agentii de contaminare din</w:t>
            </w:r>
          </w:p>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sediment/namol?</w:t>
            </w:r>
          </w:p>
        </w:tc>
        <w:tc>
          <w:tcPr>
            <w:tcW w:w="3514" w:type="dxa"/>
            <w:gridSpan w:val="2"/>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432"/>
        </w:trPr>
        <w:tc>
          <w:tcPr>
            <w:tcW w:w="5468" w:type="dxa"/>
            <w:gridSpan w:val="2"/>
            <w:tcBorders>
              <w:top w:val="single" w:sz="4" w:space="0" w:color="auto"/>
              <w:left w:val="single" w:sz="4" w:space="0" w:color="auto"/>
              <w:bottom w:val="single" w:sz="4" w:space="0" w:color="auto"/>
              <w:right w:val="single" w:sz="8" w:space="0" w:color="auto"/>
            </w:tcBorders>
          </w:tcPr>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Cum va fi eliminat sedimentul/namolul?</w:t>
            </w:r>
          </w:p>
        </w:tc>
        <w:tc>
          <w:tcPr>
            <w:tcW w:w="3514" w:type="dxa"/>
            <w:gridSpan w:val="2"/>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432"/>
        </w:trPr>
        <w:tc>
          <w:tcPr>
            <w:tcW w:w="5468" w:type="dxa"/>
            <w:gridSpan w:val="2"/>
            <w:tcBorders>
              <w:top w:val="single" w:sz="4"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Cat de adanc patrunde contaminarea?</w:t>
            </w:r>
          </w:p>
        </w:tc>
        <w:tc>
          <w:tcPr>
            <w:tcW w:w="3514" w:type="dxa"/>
            <w:gridSpan w:val="2"/>
            <w:tcBorders>
              <w:top w:val="single" w:sz="4" w:space="0" w:color="auto"/>
              <w:left w:val="single" w:sz="8"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p>
        </w:tc>
      </w:tr>
      <w:tr w:rsidR="00CC6FEA" w:rsidRPr="00EB6191">
        <w:trPr>
          <w:trHeight w:hRule="exact" w:val="436"/>
        </w:trPr>
        <w:tc>
          <w:tcPr>
            <w:tcW w:w="5468" w:type="dxa"/>
            <w:gridSpan w:val="2"/>
            <w:tcBorders>
              <w:top w:val="single" w:sz="4"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after="0" w:line="240" w:lineRule="auto"/>
              <w:ind w:left="282"/>
              <w:rPr>
                <w:rFonts w:ascii="Times New Roman" w:hAnsi="Times New Roman" w:cs="Times New Roman"/>
                <w:spacing w:val="-2"/>
                <w:lang w:val="en-US"/>
              </w:rPr>
            </w:pPr>
            <w:r w:rsidRPr="00EB6191">
              <w:rPr>
                <w:rFonts w:ascii="Times New Roman" w:hAnsi="Times New Roman" w:cs="Times New Roman"/>
                <w:spacing w:val="-2"/>
                <w:lang w:val="en-US"/>
              </w:rPr>
              <w:t>Cum va fi tratat solul contaminat de sub laguna?</w:t>
            </w:r>
          </w:p>
        </w:tc>
        <w:tc>
          <w:tcPr>
            <w:tcW w:w="3514" w:type="dxa"/>
            <w:gridSpan w:val="2"/>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w:t>
            </w:r>
          </w:p>
        </w:tc>
      </w:tr>
      <w:tr w:rsidR="00CC6FEA" w:rsidRPr="00EB6191">
        <w:trPr>
          <w:trHeight w:hRule="exact" w:val="932"/>
        </w:trPr>
        <w:tc>
          <w:tcPr>
            <w:tcW w:w="5468" w:type="dxa"/>
            <w:gridSpan w:val="2"/>
            <w:tcBorders>
              <w:top w:val="single" w:sz="4" w:space="0" w:color="auto"/>
              <w:left w:val="single" w:sz="4" w:space="0" w:color="auto"/>
              <w:bottom w:val="single" w:sz="4" w:space="0" w:color="auto"/>
              <w:right w:val="single" w:sz="8" w:space="0" w:color="auto"/>
            </w:tcBorders>
            <w:vAlign w:val="center"/>
          </w:tcPr>
          <w:p w:rsidR="00CC6FEA" w:rsidRPr="00EB6191" w:rsidRDefault="00CC6FEA" w:rsidP="0062681D">
            <w:pPr>
              <w:widowControl w:val="0"/>
              <w:autoSpaceDE w:val="0"/>
              <w:autoSpaceDN w:val="0"/>
              <w:spacing w:before="108" w:after="0" w:line="283" w:lineRule="auto"/>
              <w:ind w:left="102"/>
              <w:rPr>
                <w:rFonts w:ascii="Times New Roman" w:hAnsi="Times New Roman" w:cs="Times New Roman"/>
                <w:spacing w:val="-2"/>
                <w:lang w:val="en-US"/>
              </w:rPr>
            </w:pPr>
            <w:r w:rsidRPr="00EB6191">
              <w:rPr>
                <w:rFonts w:ascii="Times New Roman" w:hAnsi="Times New Roman" w:cs="Times New Roman"/>
                <w:spacing w:val="-2"/>
                <w:lang w:val="en-US"/>
              </w:rPr>
              <w:t>Cum va fi tratata structura lagunei pentru recuperarea</w:t>
            </w:r>
          </w:p>
          <w:p w:rsidR="00CC6FEA" w:rsidRPr="00EB6191" w:rsidRDefault="00CC6FEA" w:rsidP="0062681D">
            <w:pPr>
              <w:widowControl w:val="0"/>
              <w:autoSpaceDE w:val="0"/>
              <w:autoSpaceDN w:val="0"/>
              <w:spacing w:after="0" w:line="240" w:lineRule="auto"/>
              <w:ind w:left="102"/>
              <w:rPr>
                <w:rFonts w:ascii="Times New Roman" w:hAnsi="Times New Roman" w:cs="Times New Roman"/>
                <w:spacing w:val="-2"/>
                <w:lang w:val="en-US"/>
              </w:rPr>
            </w:pPr>
            <w:r w:rsidRPr="00EB6191">
              <w:rPr>
                <w:rFonts w:ascii="Times New Roman" w:hAnsi="Times New Roman" w:cs="Times New Roman"/>
                <w:spacing w:val="-2"/>
                <w:lang w:val="en-US"/>
              </w:rPr>
              <w:t>terenului?</w:t>
            </w:r>
          </w:p>
        </w:tc>
        <w:tc>
          <w:tcPr>
            <w:tcW w:w="3514" w:type="dxa"/>
            <w:gridSpan w:val="2"/>
            <w:tcBorders>
              <w:top w:val="single" w:sz="4" w:space="0" w:color="auto"/>
              <w:left w:val="single" w:sz="8"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laguna va fi golită de dejecliile</w:t>
            </w:r>
          </w:p>
          <w:p w:rsidR="00CC6FEA" w:rsidRPr="00EB6191" w:rsidRDefault="00CC6FEA" w:rsidP="0062681D">
            <w:pPr>
              <w:widowControl w:val="0"/>
              <w:autoSpaceDE w:val="0"/>
              <w:autoSpaceDN w:val="0"/>
              <w:spacing w:after="0" w:line="240" w:lineRule="auto"/>
              <w:ind w:left="63"/>
              <w:rPr>
                <w:rFonts w:ascii="Times New Roman" w:hAnsi="Times New Roman" w:cs="Times New Roman"/>
                <w:spacing w:val="-2"/>
                <w:lang w:val="en-US"/>
              </w:rPr>
            </w:pPr>
            <w:r w:rsidRPr="00EB6191">
              <w:rPr>
                <w:rFonts w:ascii="Times New Roman" w:hAnsi="Times New Roman" w:cs="Times New Roman"/>
                <w:spacing w:val="-2"/>
                <w:lang w:val="en-US"/>
              </w:rPr>
              <w:t>lichide, impermeabilizarea va fi</w:t>
            </w:r>
          </w:p>
          <w:p w:rsidR="00CC6FEA" w:rsidRPr="00EB6191" w:rsidRDefault="00CC6FEA" w:rsidP="0062681D">
            <w:pPr>
              <w:widowControl w:val="0"/>
              <w:autoSpaceDE w:val="0"/>
              <w:autoSpaceDN w:val="0"/>
              <w:spacing w:before="36" w:after="0" w:line="302" w:lineRule="auto"/>
              <w:ind w:left="63"/>
              <w:rPr>
                <w:rFonts w:ascii="Times New Roman" w:hAnsi="Times New Roman" w:cs="Times New Roman"/>
                <w:spacing w:val="-2"/>
                <w:lang w:val="en-US"/>
              </w:rPr>
            </w:pPr>
            <w:r w:rsidRPr="00EB6191">
              <w:rPr>
                <w:rFonts w:ascii="Times New Roman" w:hAnsi="Times New Roman" w:cs="Times New Roman"/>
                <w:spacing w:val="-2"/>
                <w:lang w:val="en-US"/>
              </w:rPr>
              <w:t>inlăturată, pământul va fi nivelat</w:t>
            </w:r>
          </w:p>
        </w:tc>
      </w:tr>
    </w:tbl>
    <w:p w:rsidR="00CC6FEA" w:rsidRDefault="00CC6FEA" w:rsidP="006D17D7">
      <w:pPr>
        <w:widowControl w:val="0"/>
        <w:autoSpaceDE w:val="0"/>
        <w:autoSpaceDN w:val="0"/>
        <w:spacing w:after="0" w:line="273" w:lineRule="auto"/>
        <w:ind w:left="72"/>
        <w:rPr>
          <w:rFonts w:ascii="Arial" w:hAnsi="Arial" w:cs="Arial"/>
          <w:sz w:val="24"/>
          <w:szCs w:val="24"/>
          <w:lang w:val="en-US"/>
        </w:rPr>
      </w:pPr>
    </w:p>
    <w:p w:rsidR="00CC6FEA" w:rsidRPr="006D17D7" w:rsidRDefault="00CC6FEA" w:rsidP="006D17D7">
      <w:pPr>
        <w:widowControl w:val="0"/>
        <w:autoSpaceDE w:val="0"/>
        <w:autoSpaceDN w:val="0"/>
        <w:spacing w:after="0" w:line="273" w:lineRule="auto"/>
        <w:ind w:left="72"/>
        <w:rPr>
          <w:rFonts w:ascii="Times New Roman" w:hAnsi="Times New Roman" w:cs="Times New Roman"/>
          <w:b/>
          <w:bCs/>
          <w:sz w:val="27"/>
          <w:szCs w:val="27"/>
          <w:lang w:val="en-US"/>
        </w:rPr>
      </w:pPr>
      <w:r w:rsidRPr="006D17D7">
        <w:rPr>
          <w:rFonts w:ascii="Times New Roman" w:hAnsi="Times New Roman" w:cs="Times New Roman"/>
          <w:b/>
          <w:bCs/>
          <w:sz w:val="27"/>
          <w:szCs w:val="27"/>
          <w:lang w:val="en-US"/>
        </w:rPr>
        <w:t>10.6</w:t>
      </w:r>
      <w:r>
        <w:rPr>
          <w:rFonts w:ascii="Times New Roman" w:hAnsi="Times New Roman" w:cs="Times New Roman"/>
          <w:b/>
          <w:bCs/>
          <w:sz w:val="27"/>
          <w:szCs w:val="27"/>
          <w:lang w:val="en-US"/>
        </w:rPr>
        <w:t>.</w:t>
      </w:r>
      <w:r w:rsidRPr="006D17D7">
        <w:rPr>
          <w:rFonts w:ascii="Times New Roman" w:hAnsi="Times New Roman" w:cs="Times New Roman"/>
          <w:b/>
          <w:bCs/>
          <w:sz w:val="27"/>
          <w:szCs w:val="27"/>
          <w:lang w:val="en-US"/>
        </w:rPr>
        <w:t xml:space="preserve"> Depozite de deseuri</w:t>
      </w:r>
    </w:p>
    <w:p w:rsidR="00CC6FEA" w:rsidRPr="00C07AAC" w:rsidRDefault="00CC6FEA" w:rsidP="006D17D7">
      <w:pPr>
        <w:widowControl w:val="0"/>
        <w:autoSpaceDE w:val="0"/>
        <w:autoSpaceDN w:val="0"/>
        <w:spacing w:after="108" w:line="285" w:lineRule="auto"/>
        <w:ind w:left="72"/>
        <w:rPr>
          <w:rFonts w:ascii="Arial" w:hAnsi="Arial" w:cs="Arial"/>
          <w:sz w:val="24"/>
          <w:szCs w:val="24"/>
          <w:lang w:val="en-US"/>
        </w:rPr>
      </w:pPr>
      <w:r w:rsidRPr="00C07AAC">
        <w:rPr>
          <w:rFonts w:ascii="Arial" w:hAnsi="Arial" w:cs="Arial"/>
          <w:sz w:val="24"/>
          <w:szCs w:val="24"/>
          <w:lang w:val="en-US"/>
        </w:rPr>
        <w:t>Nu sunt depozite definitive de deşeuri pe amplasament.</w:t>
      </w:r>
    </w:p>
    <w:tbl>
      <w:tblPr>
        <w:tblW w:w="0" w:type="auto"/>
        <w:tblInd w:w="2" w:type="dxa"/>
        <w:tblLayout w:type="fixed"/>
        <w:tblCellMar>
          <w:left w:w="0" w:type="dxa"/>
          <w:right w:w="0" w:type="dxa"/>
        </w:tblCellMar>
        <w:tblLook w:val="0000" w:firstRow="0" w:lastRow="0" w:firstColumn="0" w:lastColumn="0" w:noHBand="0" w:noVBand="0"/>
      </w:tblPr>
      <w:tblGrid>
        <w:gridCol w:w="6138"/>
        <w:gridCol w:w="3024"/>
      </w:tblGrid>
      <w:tr w:rsidR="00CC6FEA" w:rsidRPr="00EB6191">
        <w:trPr>
          <w:trHeight w:hRule="exact" w:val="695"/>
        </w:trPr>
        <w:tc>
          <w:tcPr>
            <w:tcW w:w="613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2331"/>
                <w:tab w:val="left" w:pos="4095"/>
              </w:tabs>
              <w:autoSpaceDE w:val="0"/>
              <w:autoSpaceDN w:val="0"/>
              <w:spacing w:after="0" w:line="240" w:lineRule="auto"/>
              <w:ind w:left="98"/>
              <w:rPr>
                <w:rFonts w:ascii="Times New Roman" w:hAnsi="Times New Roman" w:cs="Times New Roman"/>
                <w:spacing w:val="-2"/>
                <w:lang w:val="en-US"/>
              </w:rPr>
            </w:pPr>
            <w:r w:rsidRPr="00EB6191">
              <w:rPr>
                <w:rFonts w:ascii="Times New Roman" w:hAnsi="Times New Roman" w:cs="Times New Roman"/>
                <w:spacing w:val="-2"/>
                <w:lang w:val="en-US"/>
              </w:rPr>
              <w:lastRenderedPageBreak/>
              <w:t>Depozite de deseuri</w:t>
            </w:r>
            <w:r w:rsidRPr="00EB6191">
              <w:rPr>
                <w:rFonts w:ascii="Times New Roman" w:hAnsi="Times New Roman" w:cs="Times New Roman"/>
                <w:spacing w:val="-2"/>
                <w:lang w:val="en-US"/>
              </w:rPr>
              <w:tab/>
              <w:t>.</w:t>
            </w:r>
            <w:r w:rsidRPr="00EB6191">
              <w:rPr>
                <w:rFonts w:ascii="Times New Roman" w:hAnsi="Times New Roman" w:cs="Times New Roman"/>
                <w:spacing w:val="-2"/>
                <w:lang w:val="en-US"/>
              </w:rPr>
              <w:tab/>
            </w:r>
          </w:p>
        </w:tc>
        <w:tc>
          <w:tcPr>
            <w:tcW w:w="3024" w:type="dxa"/>
            <w:tcBorders>
              <w:top w:val="single" w:sz="4" w:space="0" w:color="auto"/>
              <w:left w:val="single" w:sz="4" w:space="0" w:color="auto"/>
              <w:bottom w:val="single" w:sz="4" w:space="0" w:color="auto"/>
              <w:right w:val="single" w:sz="4" w:space="0" w:color="auto"/>
            </w:tcBorders>
            <w:vAlign w:val="bottom"/>
          </w:tcPr>
          <w:p w:rsidR="00CC6FEA" w:rsidRPr="00EB6191" w:rsidRDefault="00CC6FEA" w:rsidP="0062681D">
            <w:pPr>
              <w:widowControl w:val="0"/>
              <w:autoSpaceDE w:val="0"/>
              <w:autoSpaceDN w:val="0"/>
              <w:spacing w:after="0"/>
              <w:ind w:left="77"/>
              <w:rPr>
                <w:rFonts w:ascii="Times New Roman" w:hAnsi="Times New Roman" w:cs="Times New Roman"/>
                <w:spacing w:val="-2"/>
                <w:lang w:val="en-US"/>
              </w:rPr>
            </w:pPr>
            <w:r w:rsidRPr="00EB6191">
              <w:rPr>
                <w:rFonts w:ascii="Times New Roman" w:hAnsi="Times New Roman" w:cs="Times New Roman"/>
                <w:spacing w:val="-2"/>
                <w:lang w:val="en-US"/>
              </w:rPr>
              <w:t>Nu sunt depozite definitive</w:t>
            </w:r>
          </w:p>
          <w:p w:rsidR="00CC6FEA" w:rsidRPr="00EB6191" w:rsidRDefault="00CC6FEA" w:rsidP="0062681D">
            <w:pPr>
              <w:widowControl w:val="0"/>
              <w:autoSpaceDE w:val="0"/>
              <w:autoSpaceDN w:val="0"/>
              <w:spacing w:after="0"/>
              <w:ind w:left="77"/>
              <w:rPr>
                <w:rFonts w:ascii="Times New Roman" w:hAnsi="Times New Roman" w:cs="Times New Roman"/>
                <w:spacing w:val="-2"/>
                <w:lang w:val="en-US"/>
              </w:rPr>
            </w:pPr>
            <w:r w:rsidRPr="00EB6191">
              <w:rPr>
                <w:rFonts w:ascii="Times New Roman" w:hAnsi="Times New Roman" w:cs="Times New Roman"/>
                <w:spacing w:val="-2"/>
                <w:lang w:val="en-US"/>
              </w:rPr>
              <w:t>de deşeuri pe amplasament</w:t>
            </w:r>
          </w:p>
        </w:tc>
      </w:tr>
      <w:tr w:rsidR="00CC6FEA" w:rsidRPr="00EB6191">
        <w:trPr>
          <w:trHeight w:hRule="exact" w:val="925"/>
        </w:trPr>
        <w:tc>
          <w:tcPr>
            <w:tcW w:w="6138"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83" w:lineRule="auto"/>
              <w:ind w:left="98"/>
              <w:rPr>
                <w:rFonts w:ascii="Times New Roman" w:hAnsi="Times New Roman" w:cs="Times New Roman"/>
                <w:spacing w:val="-2"/>
                <w:lang w:val="en-US"/>
              </w:rPr>
            </w:pPr>
            <w:r w:rsidRPr="00EB6191">
              <w:rPr>
                <w:rFonts w:ascii="Times New Roman" w:hAnsi="Times New Roman" w:cs="Times New Roman"/>
                <w:spacing w:val="-2"/>
                <w:lang w:val="en-US"/>
              </w:rPr>
              <w:t>Identificati metoda ce asigura ca orice depozit de deseuri de</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2"/>
                <w:lang w:val="en-US"/>
              </w:rPr>
            </w:pPr>
            <w:r w:rsidRPr="00EB6191">
              <w:rPr>
                <w:rFonts w:ascii="Times New Roman" w:hAnsi="Times New Roman" w:cs="Times New Roman"/>
                <w:spacing w:val="-2"/>
                <w:lang w:val="en-US"/>
              </w:rPr>
              <w:t>pe amplasament poate indeplini conditiile echivalente de</w:t>
            </w:r>
          </w:p>
          <w:p w:rsidR="00CC6FEA" w:rsidRPr="00EB6191" w:rsidRDefault="00CC6FEA" w:rsidP="0062681D">
            <w:pPr>
              <w:widowControl w:val="0"/>
              <w:autoSpaceDE w:val="0"/>
              <w:autoSpaceDN w:val="0"/>
              <w:spacing w:after="0" w:line="266" w:lineRule="auto"/>
              <w:ind w:left="98"/>
              <w:rPr>
                <w:rFonts w:ascii="Times New Roman" w:hAnsi="Times New Roman" w:cs="Times New Roman"/>
                <w:spacing w:val="-2"/>
                <w:lang w:val="en-US"/>
              </w:rPr>
            </w:pPr>
            <w:r w:rsidRPr="00EB6191">
              <w:rPr>
                <w:rFonts w:ascii="Times New Roman" w:hAnsi="Times New Roman" w:cs="Times New Roman"/>
                <w:spacing w:val="-2"/>
                <w:lang w:val="en-US"/>
              </w:rPr>
              <w:t>incetare a functionarii;</w:t>
            </w:r>
          </w:p>
        </w:tc>
        <w:tc>
          <w:tcPr>
            <w:tcW w:w="302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7"/>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r w:rsidR="00CC6FEA" w:rsidRPr="00EB6191">
        <w:trPr>
          <w:trHeight w:hRule="exact" w:val="684"/>
        </w:trPr>
        <w:tc>
          <w:tcPr>
            <w:tcW w:w="6138"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83" w:lineRule="auto"/>
              <w:ind w:left="98"/>
              <w:rPr>
                <w:rFonts w:ascii="Times New Roman" w:hAnsi="Times New Roman" w:cs="Times New Roman"/>
                <w:spacing w:val="-2"/>
                <w:lang w:val="en-US"/>
              </w:rPr>
            </w:pPr>
            <w:r w:rsidRPr="00EB6191">
              <w:rPr>
                <w:rFonts w:ascii="Times New Roman" w:hAnsi="Times New Roman" w:cs="Times New Roman"/>
                <w:spacing w:val="-2"/>
                <w:lang w:val="en-US"/>
              </w:rPr>
              <w:t>Exista studiu de expertizare sau autorizatie de functionare in</w:t>
            </w:r>
          </w:p>
          <w:p w:rsidR="00CC6FEA" w:rsidRPr="00EB6191" w:rsidRDefault="00CC6FEA" w:rsidP="0062681D">
            <w:pPr>
              <w:widowControl w:val="0"/>
              <w:autoSpaceDE w:val="0"/>
              <w:autoSpaceDN w:val="0"/>
              <w:spacing w:after="0"/>
              <w:ind w:left="98"/>
              <w:rPr>
                <w:rFonts w:ascii="Times New Roman" w:hAnsi="Times New Roman" w:cs="Times New Roman"/>
                <w:spacing w:val="-2"/>
                <w:lang w:val="en-US"/>
              </w:rPr>
            </w:pPr>
            <w:r w:rsidRPr="00EB6191">
              <w:rPr>
                <w:rFonts w:ascii="Times New Roman" w:hAnsi="Times New Roman" w:cs="Times New Roman"/>
                <w:spacing w:val="-2"/>
                <w:lang w:val="en-US"/>
              </w:rPr>
              <w:t>siguranta?</w:t>
            </w:r>
          </w:p>
        </w:tc>
        <w:tc>
          <w:tcPr>
            <w:tcW w:w="302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7"/>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r w:rsidR="00CC6FEA" w:rsidRPr="00EB6191">
        <w:trPr>
          <w:trHeight w:hRule="exact" w:val="698"/>
        </w:trPr>
        <w:tc>
          <w:tcPr>
            <w:tcW w:w="6138"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85" w:lineRule="auto"/>
              <w:ind w:left="98"/>
              <w:rPr>
                <w:rFonts w:ascii="Times New Roman" w:hAnsi="Times New Roman" w:cs="Times New Roman"/>
                <w:spacing w:val="-2"/>
                <w:lang w:val="en-US"/>
              </w:rPr>
            </w:pPr>
            <w:r w:rsidRPr="00EB6191">
              <w:rPr>
                <w:rFonts w:ascii="Times New Roman" w:hAnsi="Times New Roman" w:cs="Times New Roman"/>
                <w:spacing w:val="-2"/>
                <w:lang w:val="en-US"/>
              </w:rPr>
              <w:t>Sunt implementate masuri de evacuare a apelor pluviale de</w:t>
            </w:r>
          </w:p>
          <w:p w:rsidR="00CC6FEA" w:rsidRPr="00EB6191" w:rsidRDefault="00CC6FEA" w:rsidP="0062681D">
            <w:pPr>
              <w:widowControl w:val="0"/>
              <w:autoSpaceDE w:val="0"/>
              <w:autoSpaceDN w:val="0"/>
              <w:spacing w:after="0"/>
              <w:ind w:left="98"/>
              <w:rPr>
                <w:rFonts w:ascii="Times New Roman" w:hAnsi="Times New Roman" w:cs="Times New Roman"/>
                <w:spacing w:val="-2"/>
                <w:lang w:val="en-US"/>
              </w:rPr>
            </w:pPr>
            <w:r w:rsidRPr="00EB6191">
              <w:rPr>
                <w:rFonts w:ascii="Times New Roman" w:hAnsi="Times New Roman" w:cs="Times New Roman"/>
                <w:spacing w:val="-2"/>
                <w:lang w:val="en-US"/>
              </w:rPr>
              <w:t>pe suprafata depozitelor?</w:t>
            </w:r>
          </w:p>
        </w:tc>
        <w:tc>
          <w:tcPr>
            <w:tcW w:w="302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7"/>
              <w:rPr>
                <w:rFonts w:ascii="Times New Roman" w:hAnsi="Times New Roman" w:cs="Times New Roman"/>
                <w:spacing w:val="-2"/>
                <w:lang w:val="en-US"/>
              </w:rPr>
            </w:pPr>
            <w:r w:rsidRPr="00EB6191">
              <w:rPr>
                <w:rFonts w:ascii="Times New Roman" w:hAnsi="Times New Roman" w:cs="Times New Roman"/>
                <w:spacing w:val="-2"/>
                <w:lang w:val="en-US"/>
              </w:rPr>
              <w:t>Nu este cazul</w:t>
            </w:r>
          </w:p>
        </w:tc>
      </w:tr>
    </w:tbl>
    <w:p w:rsidR="00CC6FEA" w:rsidRDefault="00CC6FEA" w:rsidP="006D17D7">
      <w:pPr>
        <w:widowControl w:val="0"/>
        <w:autoSpaceDE w:val="0"/>
        <w:autoSpaceDN w:val="0"/>
        <w:spacing w:before="36" w:after="72" w:line="321" w:lineRule="auto"/>
        <w:ind w:left="216"/>
        <w:rPr>
          <w:rFonts w:ascii="Arial" w:hAnsi="Arial" w:cs="Arial"/>
          <w:sz w:val="24"/>
          <w:szCs w:val="24"/>
          <w:lang w:val="en-US"/>
        </w:rPr>
      </w:pPr>
    </w:p>
    <w:p w:rsidR="00CC6FEA" w:rsidRDefault="00CC6FEA" w:rsidP="006D17D7">
      <w:pPr>
        <w:widowControl w:val="0"/>
        <w:autoSpaceDE w:val="0"/>
        <w:autoSpaceDN w:val="0"/>
        <w:spacing w:before="36" w:after="72" w:line="321" w:lineRule="auto"/>
        <w:ind w:left="216"/>
        <w:rPr>
          <w:rFonts w:ascii="Times New Roman" w:hAnsi="Times New Roman" w:cs="Times New Roman"/>
          <w:b/>
          <w:bCs/>
          <w:sz w:val="27"/>
          <w:szCs w:val="27"/>
          <w:lang w:val="en-US"/>
        </w:rPr>
      </w:pPr>
    </w:p>
    <w:p w:rsidR="00CC6FEA" w:rsidRPr="006D17D7" w:rsidRDefault="00CC6FEA" w:rsidP="006D17D7">
      <w:pPr>
        <w:widowControl w:val="0"/>
        <w:autoSpaceDE w:val="0"/>
        <w:autoSpaceDN w:val="0"/>
        <w:spacing w:before="36" w:after="72" w:line="321" w:lineRule="auto"/>
        <w:ind w:left="216"/>
        <w:rPr>
          <w:rFonts w:ascii="Times New Roman" w:hAnsi="Times New Roman" w:cs="Times New Roman"/>
          <w:b/>
          <w:bCs/>
          <w:sz w:val="27"/>
          <w:szCs w:val="27"/>
          <w:lang w:val="en-US"/>
        </w:rPr>
      </w:pPr>
      <w:r w:rsidRPr="006D17D7">
        <w:rPr>
          <w:rFonts w:ascii="Times New Roman" w:hAnsi="Times New Roman" w:cs="Times New Roman"/>
          <w:b/>
          <w:bCs/>
          <w:sz w:val="27"/>
          <w:szCs w:val="27"/>
          <w:lang w:val="en-US"/>
        </w:rPr>
        <w:t>10.7. Zone din care se prelevează probe</w:t>
      </w:r>
    </w:p>
    <w:tbl>
      <w:tblPr>
        <w:tblW w:w="0" w:type="auto"/>
        <w:jc w:val="center"/>
        <w:tblLayout w:type="fixed"/>
        <w:tblCellMar>
          <w:left w:w="0" w:type="dxa"/>
          <w:right w:w="0" w:type="dxa"/>
        </w:tblCellMar>
        <w:tblLook w:val="0000" w:firstRow="0" w:lastRow="0" w:firstColumn="0" w:lastColumn="0" w:noHBand="0" w:noVBand="0"/>
      </w:tblPr>
      <w:tblGrid>
        <w:gridCol w:w="4889"/>
        <w:gridCol w:w="4911"/>
      </w:tblGrid>
      <w:tr w:rsidR="00CC6FEA" w:rsidRPr="00EB6191">
        <w:trPr>
          <w:trHeight w:hRule="exact" w:val="518"/>
          <w:jc w:val="center"/>
        </w:trPr>
        <w:tc>
          <w:tcPr>
            <w:tcW w:w="4889"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b/>
                <w:bCs/>
                <w:spacing w:val="-2"/>
                <w:lang w:val="en-US"/>
              </w:rPr>
            </w:pPr>
            <w:r w:rsidRPr="00EB6191">
              <w:rPr>
                <w:rFonts w:ascii="Arial" w:hAnsi="Arial" w:cs="Arial"/>
                <w:b/>
                <w:bCs/>
                <w:spacing w:val="-2"/>
                <w:lang w:val="en-US"/>
              </w:rPr>
              <w:t>Zone/locatii în care se prelevează probe de</w:t>
            </w:r>
          </w:p>
          <w:p w:rsidR="00CC6FEA" w:rsidRPr="00EB6191" w:rsidRDefault="00CC6FEA" w:rsidP="0062681D">
            <w:pPr>
              <w:widowControl w:val="0"/>
              <w:autoSpaceDE w:val="0"/>
              <w:autoSpaceDN w:val="0"/>
              <w:spacing w:after="0" w:line="240" w:lineRule="auto"/>
              <w:ind w:left="84"/>
              <w:rPr>
                <w:rFonts w:ascii="Arial" w:hAnsi="Arial" w:cs="Arial"/>
                <w:b/>
                <w:bCs/>
                <w:spacing w:val="-2"/>
                <w:lang w:val="en-US"/>
              </w:rPr>
            </w:pPr>
            <w:r w:rsidRPr="00EB6191">
              <w:rPr>
                <w:rFonts w:ascii="Arial" w:hAnsi="Arial" w:cs="Arial"/>
                <w:b/>
                <w:bCs/>
                <w:spacing w:val="-2"/>
                <w:lang w:val="en-US"/>
              </w:rPr>
              <w:t>sol/apă subterană</w:t>
            </w:r>
          </w:p>
        </w:tc>
        <w:tc>
          <w:tcPr>
            <w:tcW w:w="4911"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76"/>
              <w:rPr>
                <w:rFonts w:ascii="Arial" w:hAnsi="Arial" w:cs="Arial"/>
                <w:b/>
                <w:bCs/>
                <w:spacing w:val="-2"/>
                <w:lang w:val="en-US"/>
              </w:rPr>
            </w:pPr>
            <w:r w:rsidRPr="00EB6191">
              <w:rPr>
                <w:rFonts w:ascii="Arial" w:hAnsi="Arial" w:cs="Arial"/>
                <w:b/>
                <w:bCs/>
                <w:spacing w:val="-2"/>
                <w:lang w:val="en-US"/>
              </w:rPr>
              <w:t>Motivatie</w:t>
            </w:r>
          </w:p>
        </w:tc>
      </w:tr>
      <w:tr w:rsidR="00CC6FEA" w:rsidRPr="00EB6191">
        <w:trPr>
          <w:trHeight w:hRule="exact" w:val="256"/>
          <w:jc w:val="center"/>
        </w:trPr>
        <w:tc>
          <w:tcPr>
            <w:tcW w:w="4889"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spacing w:val="-2"/>
                <w:lang w:val="en-US"/>
              </w:rPr>
            </w:pPr>
            <w:r w:rsidRPr="00EB6191">
              <w:rPr>
                <w:rFonts w:ascii="Arial" w:hAnsi="Arial" w:cs="Arial"/>
                <w:spacing w:val="-2"/>
                <w:lang w:val="en-US"/>
              </w:rPr>
              <w:t>Probe de sol si apă subterană din punctele</w:t>
            </w:r>
          </w:p>
        </w:tc>
        <w:tc>
          <w:tcPr>
            <w:tcW w:w="4911"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76"/>
              <w:rPr>
                <w:rFonts w:ascii="Arial" w:hAnsi="Arial" w:cs="Arial"/>
                <w:spacing w:val="-2"/>
                <w:lang w:val="en-US"/>
              </w:rPr>
            </w:pPr>
            <w:r w:rsidRPr="00EB6191">
              <w:rPr>
                <w:rFonts w:ascii="Arial" w:hAnsi="Arial" w:cs="Arial"/>
                <w:spacing w:val="-2"/>
                <w:lang w:val="en-US"/>
              </w:rPr>
              <w:t>Stabilirea aportului functionarii instalatiei</w:t>
            </w:r>
          </w:p>
        </w:tc>
      </w:tr>
      <w:tr w:rsidR="00CC6FEA" w:rsidRPr="00EB6191">
        <w:trPr>
          <w:trHeight w:hRule="exact" w:val="270"/>
          <w:jc w:val="center"/>
        </w:trPr>
        <w:tc>
          <w:tcPr>
            <w:tcW w:w="4889"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spacing w:val="-2"/>
                <w:lang w:val="en-US"/>
              </w:rPr>
            </w:pPr>
            <w:r w:rsidRPr="00EB6191">
              <w:rPr>
                <w:rFonts w:ascii="Arial" w:hAnsi="Arial" w:cs="Arial"/>
                <w:spacing w:val="-2"/>
                <w:lang w:val="en-US"/>
              </w:rPr>
              <w:t>prezentate în Raportul de amplasament.</w:t>
            </w:r>
          </w:p>
        </w:tc>
        <w:tc>
          <w:tcPr>
            <w:tcW w:w="4911"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76"/>
              <w:rPr>
                <w:rFonts w:ascii="Arial" w:hAnsi="Arial" w:cs="Arial"/>
                <w:spacing w:val="-2"/>
                <w:lang w:val="en-US"/>
              </w:rPr>
            </w:pPr>
            <w:r w:rsidRPr="00EB6191">
              <w:rPr>
                <w:rFonts w:ascii="Arial" w:hAnsi="Arial" w:cs="Arial"/>
                <w:spacing w:val="-2"/>
                <w:lang w:val="en-US"/>
              </w:rPr>
              <w:t>la poluarea factorilor de mediu</w:t>
            </w:r>
          </w:p>
        </w:tc>
      </w:tr>
    </w:tbl>
    <w:p w:rsidR="00CC6FEA" w:rsidRDefault="00CC6FEA" w:rsidP="006D17D7">
      <w:pPr>
        <w:widowControl w:val="0"/>
        <w:autoSpaceDE w:val="0"/>
        <w:autoSpaceDN w:val="0"/>
        <w:spacing w:after="0" w:line="240" w:lineRule="auto"/>
        <w:ind w:left="72" w:right="864"/>
        <w:rPr>
          <w:rFonts w:ascii="Arial" w:hAnsi="Arial" w:cs="Arial"/>
          <w:spacing w:val="-2"/>
          <w:lang w:val="en-US"/>
        </w:rPr>
      </w:pPr>
    </w:p>
    <w:tbl>
      <w:tblPr>
        <w:tblW w:w="9800" w:type="dxa"/>
        <w:jc w:val="center"/>
        <w:tblLayout w:type="fixed"/>
        <w:tblCellMar>
          <w:left w:w="0" w:type="dxa"/>
          <w:right w:w="0" w:type="dxa"/>
        </w:tblCellMar>
        <w:tblLook w:val="0000" w:firstRow="0" w:lastRow="0" w:firstColumn="0" w:lastColumn="0" w:noHBand="0" w:noVBand="0"/>
      </w:tblPr>
      <w:tblGrid>
        <w:gridCol w:w="4889"/>
        <w:gridCol w:w="4911"/>
      </w:tblGrid>
      <w:tr w:rsidR="00CC6FEA" w:rsidRPr="00EB6191">
        <w:trPr>
          <w:trHeight w:hRule="exact" w:val="518"/>
          <w:jc w:val="center"/>
        </w:trPr>
        <w:tc>
          <w:tcPr>
            <w:tcW w:w="9800"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2C5F5E">
            <w:pPr>
              <w:widowControl w:val="0"/>
              <w:autoSpaceDE w:val="0"/>
              <w:autoSpaceDN w:val="0"/>
              <w:spacing w:after="0" w:line="240" w:lineRule="auto"/>
              <w:ind w:left="72" w:right="864"/>
              <w:rPr>
                <w:rFonts w:ascii="Times New Roman" w:hAnsi="Times New Roman" w:cs="Times New Roman"/>
                <w:lang w:val="en-US"/>
              </w:rPr>
            </w:pPr>
            <w:r w:rsidRPr="00EB6191">
              <w:rPr>
                <w:rFonts w:ascii="Times New Roman" w:hAnsi="Times New Roman" w:cs="Times New Roman"/>
                <w:b/>
                <w:bCs/>
                <w:spacing w:val="-2"/>
                <w:lang w:val="en-US"/>
              </w:rPr>
              <w:t xml:space="preserve">Este necesară realizarea de studii pe termen lung pentru a stabili cum se poate realiza dezafectarea cu minimum de risc pentru mediu? Dacă da, faceti o listă a acestora şi indicati </w:t>
            </w:r>
            <w:r w:rsidRPr="00EB6191">
              <w:rPr>
                <w:rFonts w:ascii="Times New Roman" w:hAnsi="Times New Roman" w:cs="Times New Roman"/>
                <w:b/>
                <w:bCs/>
                <w:lang w:val="en-US"/>
              </w:rPr>
              <w:t>termenele la care vor fi</w:t>
            </w:r>
            <w:r w:rsidRPr="00EB6191">
              <w:rPr>
                <w:rFonts w:ascii="Times New Roman" w:hAnsi="Times New Roman" w:cs="Times New Roman"/>
                <w:lang w:val="en-US"/>
              </w:rPr>
              <w:t xml:space="preserve"> realizate.</w:t>
            </w:r>
          </w:p>
          <w:p w:rsidR="00CC6FEA" w:rsidRPr="00EB6191" w:rsidRDefault="00CC6FEA" w:rsidP="0062681D">
            <w:pPr>
              <w:widowControl w:val="0"/>
              <w:autoSpaceDE w:val="0"/>
              <w:autoSpaceDN w:val="0"/>
              <w:spacing w:after="0" w:line="240" w:lineRule="auto"/>
              <w:ind w:left="76"/>
              <w:rPr>
                <w:rFonts w:ascii="Arial" w:hAnsi="Arial" w:cs="Arial"/>
                <w:b/>
                <w:bCs/>
                <w:spacing w:val="-2"/>
                <w:lang w:val="en-US"/>
              </w:rPr>
            </w:pPr>
            <w:r w:rsidRPr="00EB6191">
              <w:rPr>
                <w:rFonts w:ascii="Arial" w:hAnsi="Arial" w:cs="Arial"/>
                <w:b/>
                <w:bCs/>
                <w:spacing w:val="-2"/>
                <w:lang w:val="en-US"/>
              </w:rPr>
              <w:t>Motivatie</w:t>
            </w:r>
          </w:p>
        </w:tc>
      </w:tr>
      <w:tr w:rsidR="00CC6FEA" w:rsidRPr="00EB6191">
        <w:trPr>
          <w:trHeight w:hRule="exact" w:val="361"/>
          <w:jc w:val="center"/>
        </w:trPr>
        <w:tc>
          <w:tcPr>
            <w:tcW w:w="4889" w:type="dxa"/>
            <w:tcBorders>
              <w:top w:val="single" w:sz="4" w:space="0" w:color="auto"/>
              <w:left w:val="single" w:sz="4" w:space="0" w:color="auto"/>
              <w:bottom w:val="nil"/>
              <w:right w:val="single" w:sz="4" w:space="0" w:color="auto"/>
            </w:tcBorders>
          </w:tcPr>
          <w:p w:rsidR="00CC6FEA" w:rsidRPr="00EB6191" w:rsidRDefault="00CC6FEA" w:rsidP="0062681D">
            <w:pPr>
              <w:rPr>
                <w:rFonts w:ascii="Times New Roman" w:hAnsi="Times New Roman" w:cs="Times New Roman"/>
                <w:spacing w:val="-2"/>
              </w:rPr>
            </w:pPr>
            <w:r w:rsidRPr="00EB6191">
              <w:rPr>
                <w:rFonts w:ascii="Times New Roman" w:hAnsi="Times New Roman" w:cs="Times New Roman"/>
                <w:spacing w:val="-2"/>
                <w:lang w:val="en-US"/>
              </w:rPr>
              <w:t>Studiu</w:t>
            </w:r>
          </w:p>
        </w:tc>
        <w:tc>
          <w:tcPr>
            <w:tcW w:w="4911" w:type="dxa"/>
            <w:tcBorders>
              <w:top w:val="single" w:sz="4" w:space="0" w:color="auto"/>
              <w:left w:val="single" w:sz="4" w:space="0" w:color="auto"/>
              <w:bottom w:val="nil"/>
              <w:right w:val="single" w:sz="4" w:space="0" w:color="auto"/>
            </w:tcBorders>
          </w:tcPr>
          <w:p w:rsidR="00CC6FEA" w:rsidRPr="00EB6191" w:rsidRDefault="00CC6FEA" w:rsidP="0062681D">
            <w:r w:rsidRPr="00EB6191">
              <w:rPr>
                <w:rFonts w:ascii="Times New Roman" w:hAnsi="Times New Roman" w:cs="Times New Roman"/>
                <w:lang w:val="en-US"/>
              </w:rPr>
              <w:t>Termen (anul şi luna)</w:t>
            </w:r>
          </w:p>
        </w:tc>
      </w:tr>
      <w:tr w:rsidR="00CC6FEA" w:rsidRPr="00EB6191">
        <w:trPr>
          <w:trHeight w:hRule="exact" w:val="256"/>
          <w:jc w:val="center"/>
        </w:trPr>
        <w:tc>
          <w:tcPr>
            <w:tcW w:w="4889" w:type="dxa"/>
            <w:tcBorders>
              <w:top w:val="single" w:sz="4" w:space="0" w:color="auto"/>
              <w:left w:val="single" w:sz="4" w:space="0" w:color="auto"/>
              <w:bottom w:val="nil"/>
              <w:right w:val="single" w:sz="4" w:space="0" w:color="auto"/>
            </w:tcBorders>
          </w:tcPr>
          <w:p w:rsidR="00CC6FEA" w:rsidRPr="00EB6191" w:rsidRDefault="00CC6FEA" w:rsidP="0062681D">
            <w:pPr>
              <w:rPr>
                <w:rFonts w:ascii="Times New Roman" w:hAnsi="Times New Roman" w:cs="Times New Roman"/>
                <w:spacing w:val="-2"/>
                <w:lang w:val="en-US"/>
              </w:rPr>
            </w:pPr>
          </w:p>
        </w:tc>
        <w:tc>
          <w:tcPr>
            <w:tcW w:w="4911" w:type="dxa"/>
            <w:tcBorders>
              <w:top w:val="single" w:sz="4" w:space="0" w:color="auto"/>
              <w:left w:val="single" w:sz="4" w:space="0" w:color="auto"/>
              <w:bottom w:val="nil"/>
              <w:right w:val="single" w:sz="4" w:space="0" w:color="auto"/>
            </w:tcBorders>
          </w:tcPr>
          <w:p w:rsidR="00CC6FEA" w:rsidRPr="00EB6191" w:rsidRDefault="00CC6FEA" w:rsidP="0062681D">
            <w:pPr>
              <w:rPr>
                <w:rFonts w:ascii="Times New Roman" w:hAnsi="Times New Roman" w:cs="Times New Roman"/>
                <w:lang w:val="en-US"/>
              </w:rPr>
            </w:pPr>
          </w:p>
        </w:tc>
      </w:tr>
      <w:tr w:rsidR="00CC6FEA" w:rsidRPr="00EB6191">
        <w:trPr>
          <w:trHeight w:hRule="exact" w:val="270"/>
          <w:jc w:val="center"/>
        </w:trPr>
        <w:tc>
          <w:tcPr>
            <w:tcW w:w="4889" w:type="dxa"/>
            <w:tcBorders>
              <w:top w:val="nil"/>
              <w:left w:val="single" w:sz="4" w:space="0" w:color="auto"/>
              <w:bottom w:val="single" w:sz="4" w:space="0" w:color="auto"/>
              <w:right w:val="single" w:sz="4" w:space="0" w:color="auto"/>
            </w:tcBorders>
          </w:tcPr>
          <w:p w:rsidR="00CC6FEA" w:rsidRPr="00EB6191" w:rsidRDefault="00CC6FEA" w:rsidP="002C5F5E">
            <w:pPr>
              <w:widowControl w:val="0"/>
              <w:autoSpaceDE w:val="0"/>
              <w:autoSpaceDN w:val="0"/>
              <w:spacing w:after="0" w:line="240" w:lineRule="auto"/>
              <w:ind w:left="72"/>
              <w:rPr>
                <w:rFonts w:ascii="Times New Roman" w:hAnsi="Times New Roman" w:cs="Times New Roman"/>
                <w:lang w:val="en-US"/>
              </w:rPr>
            </w:pPr>
            <w:r w:rsidRPr="00EB6191">
              <w:rPr>
                <w:rFonts w:ascii="Times New Roman" w:hAnsi="Times New Roman" w:cs="Times New Roman"/>
                <w:lang w:val="en-US"/>
              </w:rPr>
              <w:t>Nu este cazul</w:t>
            </w:r>
          </w:p>
          <w:p w:rsidR="00CC6FEA" w:rsidRPr="00EB6191" w:rsidRDefault="00CC6FEA" w:rsidP="0062681D">
            <w:pPr>
              <w:rPr>
                <w:rFonts w:ascii="Times New Roman" w:hAnsi="Times New Roman" w:cs="Times New Roman"/>
                <w:spacing w:val="-2"/>
              </w:rPr>
            </w:pPr>
          </w:p>
        </w:tc>
        <w:tc>
          <w:tcPr>
            <w:tcW w:w="4911" w:type="dxa"/>
            <w:tcBorders>
              <w:top w:val="nil"/>
              <w:left w:val="single" w:sz="4" w:space="0" w:color="auto"/>
              <w:bottom w:val="single" w:sz="4" w:space="0" w:color="auto"/>
              <w:right w:val="single" w:sz="4" w:space="0" w:color="auto"/>
            </w:tcBorders>
          </w:tcPr>
          <w:p w:rsidR="00CC6FEA" w:rsidRPr="00EB6191" w:rsidRDefault="00CC6FEA" w:rsidP="0062681D"/>
        </w:tc>
      </w:tr>
    </w:tbl>
    <w:p w:rsidR="00CC6FEA" w:rsidRDefault="00CC6FEA" w:rsidP="006D17D7">
      <w:pPr>
        <w:widowControl w:val="0"/>
        <w:autoSpaceDE w:val="0"/>
        <w:autoSpaceDN w:val="0"/>
        <w:spacing w:after="0" w:line="240" w:lineRule="auto"/>
        <w:ind w:left="72" w:right="864"/>
        <w:rPr>
          <w:rFonts w:ascii="Arial" w:hAnsi="Arial" w:cs="Arial"/>
          <w:spacing w:val="-2"/>
          <w:lang w:val="en-US"/>
        </w:rPr>
      </w:pPr>
    </w:p>
    <w:p w:rsidR="00CC6FEA" w:rsidRPr="006D17D7" w:rsidRDefault="00CC6FEA" w:rsidP="006D17D7">
      <w:pPr>
        <w:widowControl w:val="0"/>
        <w:autoSpaceDE w:val="0"/>
        <w:autoSpaceDN w:val="0"/>
        <w:spacing w:after="0" w:line="240" w:lineRule="auto"/>
        <w:ind w:left="72"/>
        <w:rPr>
          <w:rFonts w:ascii="Times New Roman" w:hAnsi="Times New Roman" w:cs="Times New Roman"/>
          <w:lang w:val="en-US"/>
        </w:rPr>
      </w:pPr>
    </w:p>
    <w:p w:rsidR="00CC6FEA" w:rsidRPr="002C5F5E" w:rsidRDefault="00CC6FEA" w:rsidP="00676917">
      <w:pPr>
        <w:widowControl w:val="0"/>
        <w:autoSpaceDE w:val="0"/>
        <w:autoSpaceDN w:val="0"/>
        <w:spacing w:after="0" w:line="295" w:lineRule="auto"/>
        <w:ind w:left="216"/>
        <w:jc w:val="center"/>
        <w:rPr>
          <w:rFonts w:ascii="Times New Roman" w:hAnsi="Times New Roman" w:cs="Times New Roman"/>
          <w:b/>
          <w:bCs/>
          <w:sz w:val="32"/>
          <w:szCs w:val="32"/>
        </w:rPr>
      </w:pPr>
      <w:r>
        <w:rPr>
          <w:rFonts w:ascii="Times New Roman" w:hAnsi="Times New Roman" w:cs="Times New Roman"/>
          <w:b/>
          <w:bCs/>
          <w:sz w:val="32"/>
          <w:szCs w:val="32"/>
        </w:rPr>
        <w:t>SECTIUNEA</w:t>
      </w:r>
      <w:r w:rsidRPr="002C5F5E">
        <w:rPr>
          <w:rFonts w:ascii="Times New Roman" w:hAnsi="Times New Roman" w:cs="Times New Roman"/>
          <w:b/>
          <w:bCs/>
          <w:sz w:val="32"/>
          <w:szCs w:val="32"/>
        </w:rPr>
        <w:t xml:space="preserve"> 11: Aspecte legate de amplasament</w:t>
      </w:r>
    </w:p>
    <w:p w:rsidR="00CC6FEA" w:rsidRPr="00C07AAC" w:rsidRDefault="00CC6FEA" w:rsidP="002C5F5E">
      <w:pPr>
        <w:widowControl w:val="0"/>
        <w:autoSpaceDE w:val="0"/>
        <w:autoSpaceDN w:val="0"/>
        <w:spacing w:after="0" w:line="295" w:lineRule="auto"/>
        <w:ind w:left="216"/>
        <w:rPr>
          <w:rFonts w:ascii="Arial" w:hAnsi="Arial" w:cs="Arial"/>
          <w:b/>
          <w:bCs/>
          <w:sz w:val="26"/>
          <w:szCs w:val="26"/>
        </w:rPr>
      </w:pPr>
    </w:p>
    <w:p w:rsidR="00CC6FEA" w:rsidRDefault="00CC6FEA" w:rsidP="002C5F5E">
      <w:pPr>
        <w:widowControl w:val="0"/>
        <w:tabs>
          <w:tab w:val="left" w:pos="450"/>
          <w:tab w:val="left" w:pos="6390"/>
          <w:tab w:val="left" w:pos="9450"/>
        </w:tabs>
        <w:autoSpaceDE w:val="0"/>
        <w:autoSpaceDN w:val="0"/>
        <w:spacing w:after="0" w:line="240" w:lineRule="auto"/>
        <w:ind w:right="-86"/>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ab/>
      </w:r>
      <w:r w:rsidRPr="002C5F5E">
        <w:rPr>
          <w:rFonts w:ascii="Times New Roman" w:hAnsi="Times New Roman" w:cs="Times New Roman"/>
          <w:spacing w:val="-2"/>
          <w:sz w:val="27"/>
          <w:szCs w:val="27"/>
          <w:lang w:val="en-US"/>
        </w:rPr>
        <w:t>Sunteti singurul detinator de autorizatie integrata de mediu pe amplasament?</w:t>
      </w:r>
      <w:r w:rsidRPr="002C5F5E">
        <w:rPr>
          <w:rFonts w:ascii="Times New Roman" w:hAnsi="Times New Roman" w:cs="Times New Roman"/>
          <w:spacing w:val="-2"/>
          <w:sz w:val="27"/>
          <w:szCs w:val="27"/>
          <w:lang w:val="en-US"/>
        </w:rPr>
        <w:tab/>
        <w:t xml:space="preserve">   </w:t>
      </w:r>
    </w:p>
    <w:p w:rsidR="00CC6FEA" w:rsidRDefault="00CC6FEA" w:rsidP="002C5F5E">
      <w:pPr>
        <w:widowControl w:val="0"/>
        <w:tabs>
          <w:tab w:val="left" w:pos="360"/>
          <w:tab w:val="left" w:pos="450"/>
          <w:tab w:val="left" w:pos="9450"/>
        </w:tabs>
        <w:autoSpaceDE w:val="0"/>
        <w:autoSpaceDN w:val="0"/>
        <w:spacing w:after="0" w:line="240" w:lineRule="auto"/>
        <w:ind w:left="708" w:right="-86"/>
        <w:rPr>
          <w:rFonts w:ascii="Times New Roman" w:hAnsi="Times New Roman" w:cs="Times New Roman"/>
          <w:sz w:val="27"/>
          <w:szCs w:val="27"/>
          <w:lang w:val="en-US"/>
        </w:rPr>
      </w:pPr>
      <w:r w:rsidRPr="002C5F5E">
        <w:rPr>
          <w:rFonts w:ascii="Times New Roman" w:hAnsi="Times New Roman" w:cs="Times New Roman"/>
          <w:b/>
          <w:bCs/>
          <w:sz w:val="27"/>
          <w:szCs w:val="27"/>
          <w:shd w:val="clear" w:color="auto" w:fill="BFBFBF"/>
          <w:lang w:val="en-US"/>
        </w:rPr>
        <w:t xml:space="preserve">Da </w:t>
      </w:r>
      <w:r>
        <w:rPr>
          <w:rFonts w:ascii="Times New Roman" w:hAnsi="Times New Roman" w:cs="Times New Roman"/>
          <w:sz w:val="27"/>
          <w:szCs w:val="27"/>
          <w:shd w:val="clear" w:color="auto" w:fill="BFBFBF"/>
          <w:lang w:val="en-US"/>
        </w:rPr>
        <w:t xml:space="preserve">    </w:t>
      </w:r>
      <w:r>
        <w:rPr>
          <w:rFonts w:ascii="Times New Roman" w:hAnsi="Times New Roman" w:cs="Times New Roman"/>
          <w:sz w:val="27"/>
          <w:szCs w:val="27"/>
          <w:lang w:val="en-US"/>
        </w:rPr>
        <w:t>Daca Da, treceti la SECTIUNEA 12</w:t>
      </w:r>
    </w:p>
    <w:p w:rsidR="00CC6FEA" w:rsidRPr="002C5F5E" w:rsidRDefault="00CC6FEA" w:rsidP="002C5F5E">
      <w:pPr>
        <w:widowControl w:val="0"/>
        <w:tabs>
          <w:tab w:val="left" w:pos="360"/>
          <w:tab w:val="left" w:pos="450"/>
          <w:tab w:val="left" w:pos="9450"/>
        </w:tabs>
        <w:autoSpaceDE w:val="0"/>
        <w:autoSpaceDN w:val="0"/>
        <w:spacing w:after="0" w:line="240" w:lineRule="auto"/>
        <w:ind w:left="708" w:right="-86"/>
        <w:rPr>
          <w:rFonts w:ascii="Times New Roman" w:hAnsi="Times New Roman" w:cs="Times New Roman"/>
          <w:sz w:val="27"/>
          <w:szCs w:val="27"/>
          <w:lang w:val="en-US"/>
        </w:rPr>
      </w:pPr>
    </w:p>
    <w:p w:rsidR="00CC6FEA" w:rsidRPr="00C07AAC" w:rsidRDefault="00CC6FEA" w:rsidP="002C5F5E">
      <w:pPr>
        <w:widowControl w:val="0"/>
        <w:autoSpaceDE w:val="0"/>
        <w:autoSpaceDN w:val="0"/>
        <w:spacing w:after="0" w:line="240" w:lineRule="auto"/>
        <w:ind w:left="216" w:firstLine="492"/>
        <w:rPr>
          <w:rFonts w:ascii="Arial" w:hAnsi="Arial" w:cs="Arial"/>
          <w:b/>
          <w:bCs/>
          <w:sz w:val="24"/>
          <w:szCs w:val="24"/>
          <w:lang w:val="en-US"/>
        </w:rPr>
      </w:pPr>
      <w:r w:rsidRPr="00C07AAC">
        <w:rPr>
          <w:rFonts w:ascii="Arial" w:hAnsi="Arial" w:cs="Arial"/>
          <w:b/>
          <w:bCs/>
          <w:sz w:val="24"/>
          <w:szCs w:val="24"/>
          <w:lang w:val="en-US"/>
        </w:rPr>
        <w:t>1</w:t>
      </w:r>
      <w:r>
        <w:rPr>
          <w:rFonts w:ascii="Arial" w:hAnsi="Arial" w:cs="Arial"/>
          <w:b/>
          <w:bCs/>
          <w:sz w:val="24"/>
          <w:szCs w:val="24"/>
          <w:lang w:val="en-US"/>
        </w:rPr>
        <w:t>1</w:t>
      </w:r>
      <w:r w:rsidRPr="00C07AAC">
        <w:rPr>
          <w:rFonts w:ascii="Arial" w:hAnsi="Arial" w:cs="Arial"/>
          <w:b/>
          <w:bCs/>
          <w:sz w:val="24"/>
          <w:szCs w:val="24"/>
          <w:lang w:val="en-US"/>
        </w:rPr>
        <w:t>.1 Sinergii</w:t>
      </w:r>
    </w:p>
    <w:p w:rsidR="00CC6FEA" w:rsidRDefault="00CC6FEA" w:rsidP="002C5F5E">
      <w:pPr>
        <w:widowControl w:val="0"/>
        <w:tabs>
          <w:tab w:val="left" w:pos="450"/>
        </w:tabs>
        <w:autoSpaceDE w:val="0"/>
        <w:autoSpaceDN w:val="0"/>
        <w:spacing w:after="0" w:line="240" w:lineRule="auto"/>
        <w:ind w:right="8"/>
        <w:rPr>
          <w:rFonts w:ascii="Times New Roman" w:hAnsi="Times New Roman" w:cs="Times New Roman"/>
          <w:spacing w:val="-2"/>
          <w:sz w:val="27"/>
          <w:szCs w:val="27"/>
          <w:u w:val="single"/>
          <w:lang w:val="en-US"/>
        </w:rPr>
      </w:pPr>
      <w:r>
        <w:rPr>
          <w:rFonts w:ascii="Times New Roman" w:hAnsi="Times New Roman" w:cs="Times New Roman"/>
          <w:spacing w:val="-2"/>
          <w:sz w:val="27"/>
          <w:szCs w:val="27"/>
          <w:lang w:val="en-US"/>
        </w:rPr>
        <w:tab/>
      </w:r>
      <w:r w:rsidRPr="002C5F5E">
        <w:rPr>
          <w:rFonts w:ascii="Times New Roman" w:hAnsi="Times New Roman" w:cs="Times New Roman"/>
          <w:spacing w:val="-2"/>
          <w:sz w:val="27"/>
          <w:szCs w:val="27"/>
          <w:lang w:val="en-US"/>
        </w:rPr>
        <w:t>Sunteti singurul detinator de autorizatie integrata de mediu pe amplasament?</w:t>
      </w:r>
    </w:p>
    <w:p w:rsidR="00CC6FEA" w:rsidRDefault="00CC6FEA" w:rsidP="002C5F5E">
      <w:pPr>
        <w:widowControl w:val="0"/>
        <w:tabs>
          <w:tab w:val="left" w:pos="450"/>
        </w:tabs>
        <w:autoSpaceDE w:val="0"/>
        <w:autoSpaceDN w:val="0"/>
        <w:spacing w:after="0" w:line="240" w:lineRule="auto"/>
        <w:ind w:right="8"/>
        <w:rPr>
          <w:rFonts w:ascii="Times New Roman" w:hAnsi="Times New Roman" w:cs="Times New Roman"/>
          <w:sz w:val="27"/>
          <w:szCs w:val="27"/>
          <w:lang w:val="en-US"/>
        </w:rPr>
      </w:pPr>
      <w:r w:rsidRPr="002C5F5E">
        <w:rPr>
          <w:rFonts w:ascii="Times New Roman" w:hAnsi="Times New Roman" w:cs="Times New Roman"/>
          <w:spacing w:val="-2"/>
          <w:sz w:val="27"/>
          <w:szCs w:val="27"/>
          <w:lang w:val="en-US"/>
        </w:rPr>
        <w:tab/>
      </w:r>
      <w:r w:rsidRPr="002C5F5E">
        <w:rPr>
          <w:rFonts w:ascii="Times New Roman" w:hAnsi="Times New Roman" w:cs="Times New Roman"/>
          <w:b/>
          <w:bCs/>
          <w:sz w:val="27"/>
          <w:szCs w:val="27"/>
          <w:shd w:val="clear" w:color="auto" w:fill="BFBFBF"/>
          <w:lang w:val="en-US"/>
        </w:rPr>
        <w:t>Da.</w:t>
      </w:r>
      <w:r>
        <w:rPr>
          <w:rFonts w:ascii="Times New Roman" w:hAnsi="Times New Roman" w:cs="Times New Roman"/>
          <w:sz w:val="27"/>
          <w:szCs w:val="27"/>
          <w:shd w:val="clear" w:color="auto" w:fill="BFBFBF"/>
          <w:lang w:val="en-US"/>
        </w:rPr>
        <w:t xml:space="preserve">    </w:t>
      </w:r>
      <w:r w:rsidRPr="002C5F5E">
        <w:rPr>
          <w:rFonts w:ascii="Times New Roman" w:hAnsi="Times New Roman" w:cs="Times New Roman"/>
          <w:sz w:val="27"/>
          <w:szCs w:val="27"/>
          <w:lang w:val="en-US"/>
        </w:rPr>
        <w:t xml:space="preserve"> </w:t>
      </w:r>
      <w:r>
        <w:rPr>
          <w:rFonts w:ascii="Times New Roman" w:hAnsi="Times New Roman" w:cs="Times New Roman"/>
          <w:sz w:val="27"/>
          <w:szCs w:val="27"/>
          <w:lang w:val="en-US"/>
        </w:rPr>
        <w:t>Daca Da, treceti la SECTIUNEA 12</w:t>
      </w:r>
    </w:p>
    <w:p w:rsidR="00CC6FEA" w:rsidRPr="002C5F5E" w:rsidRDefault="00CC6FEA" w:rsidP="002C5F5E">
      <w:pPr>
        <w:widowControl w:val="0"/>
        <w:tabs>
          <w:tab w:val="left" w:pos="450"/>
        </w:tabs>
        <w:autoSpaceDE w:val="0"/>
        <w:autoSpaceDN w:val="0"/>
        <w:spacing w:after="0" w:line="240" w:lineRule="auto"/>
        <w:ind w:right="8"/>
        <w:rPr>
          <w:rFonts w:ascii="Times New Roman" w:hAnsi="Times New Roman" w:cs="Times New Roman"/>
          <w:sz w:val="27"/>
          <w:szCs w:val="27"/>
          <w:lang w:val="en-US"/>
        </w:rPr>
      </w:pPr>
    </w:p>
    <w:p w:rsidR="00CC6FEA" w:rsidRPr="002C5F5E" w:rsidRDefault="00CC6FEA" w:rsidP="002C5F5E">
      <w:pPr>
        <w:widowControl w:val="0"/>
        <w:autoSpaceDE w:val="0"/>
        <w:autoSpaceDN w:val="0"/>
        <w:spacing w:after="0" w:line="304" w:lineRule="auto"/>
        <w:ind w:left="72" w:firstLine="360"/>
        <w:rPr>
          <w:rFonts w:ascii="Times New Roman" w:hAnsi="Times New Roman" w:cs="Times New Roman"/>
          <w:b/>
          <w:bCs/>
          <w:sz w:val="27"/>
          <w:szCs w:val="27"/>
          <w:lang w:val="en-US"/>
        </w:rPr>
      </w:pPr>
      <w:r w:rsidRPr="002C5F5E">
        <w:rPr>
          <w:rFonts w:ascii="Times New Roman" w:hAnsi="Times New Roman" w:cs="Times New Roman"/>
          <w:b/>
          <w:bCs/>
          <w:sz w:val="27"/>
          <w:szCs w:val="27"/>
          <w:lang w:val="en-US"/>
        </w:rPr>
        <w:t>11.2 Selectarea amplasamentului</w:t>
      </w:r>
    </w:p>
    <w:p w:rsidR="00CC6FEA" w:rsidRPr="002C5F5E" w:rsidRDefault="00CC6FEA" w:rsidP="002C5F5E">
      <w:pPr>
        <w:widowControl w:val="0"/>
        <w:autoSpaceDE w:val="0"/>
        <w:autoSpaceDN w:val="0"/>
        <w:spacing w:after="0" w:line="240" w:lineRule="auto"/>
        <w:ind w:left="72" w:right="144" w:firstLine="360"/>
        <w:rPr>
          <w:rFonts w:ascii="Times New Roman" w:hAnsi="Times New Roman" w:cs="Times New Roman"/>
          <w:sz w:val="27"/>
          <w:szCs w:val="27"/>
          <w:lang w:val="en-US"/>
        </w:rPr>
      </w:pPr>
      <w:r w:rsidRPr="002C5F5E">
        <w:rPr>
          <w:rFonts w:ascii="Times New Roman" w:hAnsi="Times New Roman" w:cs="Times New Roman"/>
          <w:sz w:val="27"/>
          <w:szCs w:val="27"/>
          <w:lang w:val="en-US"/>
        </w:rPr>
        <w:t>Ferma de porci a fost construita si pusa in functiune in anii '80, ca o extensie a activitatilor agrozootehnice care se desfasurau in acea perioada pe amplasament.</w:t>
      </w:r>
    </w:p>
    <w:p w:rsidR="00CC6FEA" w:rsidRPr="002C5F5E" w:rsidRDefault="00CC6FEA" w:rsidP="002C5F5E">
      <w:pPr>
        <w:widowControl w:val="0"/>
        <w:autoSpaceDE w:val="0"/>
        <w:autoSpaceDN w:val="0"/>
        <w:spacing w:after="0" w:line="240" w:lineRule="auto"/>
        <w:ind w:left="72" w:firstLine="360"/>
        <w:rPr>
          <w:rFonts w:ascii="Times New Roman" w:hAnsi="Times New Roman" w:cs="Times New Roman"/>
          <w:sz w:val="27"/>
          <w:szCs w:val="27"/>
          <w:lang w:val="en-US"/>
        </w:rPr>
      </w:pPr>
      <w:r w:rsidRPr="002C5F5E">
        <w:rPr>
          <w:rFonts w:ascii="Times New Roman" w:hAnsi="Times New Roman" w:cs="Times New Roman"/>
          <w:spacing w:val="21"/>
          <w:sz w:val="27"/>
          <w:szCs w:val="27"/>
          <w:lang w:val="en-US"/>
        </w:rPr>
        <w:t xml:space="preserve">Activitatea economica a fost oprita pe amplasament in anul 2011 multe dintre </w:t>
      </w:r>
      <w:r w:rsidRPr="002C5F5E">
        <w:rPr>
          <w:rFonts w:ascii="Times New Roman" w:hAnsi="Times New Roman" w:cs="Times New Roman"/>
          <w:sz w:val="27"/>
          <w:szCs w:val="27"/>
          <w:lang w:val="en-US"/>
        </w:rPr>
        <w:t>constructiile si instalatiile ce intrau in componenta fermei fiind degradate.</w:t>
      </w:r>
    </w:p>
    <w:p w:rsidR="00CC6FEA" w:rsidRPr="002C5F5E" w:rsidRDefault="00CC6FEA" w:rsidP="002C5F5E">
      <w:pPr>
        <w:widowControl w:val="0"/>
        <w:autoSpaceDE w:val="0"/>
        <w:autoSpaceDN w:val="0"/>
        <w:spacing w:after="0" w:line="240" w:lineRule="auto"/>
        <w:ind w:left="72" w:firstLine="360"/>
        <w:jc w:val="both"/>
        <w:rPr>
          <w:rFonts w:ascii="Times New Roman" w:hAnsi="Times New Roman" w:cs="Times New Roman"/>
          <w:sz w:val="27"/>
          <w:szCs w:val="27"/>
          <w:lang w:val="en-US"/>
        </w:rPr>
      </w:pPr>
      <w:r w:rsidRPr="002C5F5E">
        <w:rPr>
          <w:rFonts w:ascii="Times New Roman" w:hAnsi="Times New Roman" w:cs="Times New Roman"/>
          <w:spacing w:val="9"/>
          <w:sz w:val="27"/>
          <w:szCs w:val="27"/>
          <w:lang w:val="en-US"/>
        </w:rPr>
        <w:lastRenderedPageBreak/>
        <w:t xml:space="preserve">Dupa preluarea fermei societatea Premium Construction si-a schimbat denumirèa in S.C. </w:t>
      </w:r>
      <w:r w:rsidRPr="002C5F5E">
        <w:rPr>
          <w:rFonts w:ascii="Times New Roman" w:hAnsi="Times New Roman" w:cs="Times New Roman"/>
          <w:spacing w:val="7"/>
          <w:sz w:val="27"/>
          <w:szCs w:val="27"/>
          <w:lang w:val="en-US"/>
        </w:rPr>
        <w:t xml:space="preserve">Premium Porc Negreni S.R.L si a demarat lucrari de modernizare/amenajare a halelor, in </w:t>
      </w:r>
      <w:r w:rsidRPr="002C5F5E">
        <w:rPr>
          <w:rFonts w:ascii="Times New Roman" w:hAnsi="Times New Roman" w:cs="Times New Roman"/>
          <w:spacing w:val="9"/>
          <w:sz w:val="27"/>
          <w:szCs w:val="27"/>
          <w:lang w:val="en-US"/>
        </w:rPr>
        <w:t xml:space="preserve">prealabil realizandu-se un studiu de estimarea a impactului asupra solului si/sau apei si a </w:t>
      </w:r>
      <w:r w:rsidRPr="002C5F5E">
        <w:rPr>
          <w:rFonts w:ascii="Times New Roman" w:hAnsi="Times New Roman" w:cs="Times New Roman"/>
          <w:sz w:val="27"/>
          <w:szCs w:val="27"/>
          <w:lang w:val="en-US"/>
        </w:rPr>
        <w:t>obtinut Decizia de transfer nr. 1/23.05.2016 a autorizatiei integrate de mediu.</w:t>
      </w:r>
    </w:p>
    <w:p w:rsidR="00CC6FEA" w:rsidRPr="002C5F5E" w:rsidRDefault="00CC6FEA" w:rsidP="00676917">
      <w:pPr>
        <w:widowControl w:val="0"/>
        <w:autoSpaceDE w:val="0"/>
        <w:autoSpaceDN w:val="0"/>
        <w:spacing w:before="72" w:after="0" w:line="240" w:lineRule="auto"/>
        <w:ind w:left="72" w:firstLine="360"/>
        <w:rPr>
          <w:rFonts w:ascii="Times New Roman" w:hAnsi="Times New Roman" w:cs="Times New Roman"/>
          <w:sz w:val="27"/>
          <w:szCs w:val="27"/>
          <w:lang w:val="en-US"/>
        </w:rPr>
      </w:pPr>
      <w:r w:rsidRPr="002C5F5E">
        <w:rPr>
          <w:rFonts w:ascii="Times New Roman" w:hAnsi="Times New Roman" w:cs="Times New Roman"/>
          <w:spacing w:val="27"/>
          <w:sz w:val="27"/>
          <w:szCs w:val="27"/>
          <w:lang w:val="en-US"/>
        </w:rPr>
        <w:t xml:space="preserve">Rezultatele investigatiilor de teren au fost efectuate sub coordonarea Ludan </w:t>
      </w:r>
      <w:r w:rsidRPr="002C5F5E">
        <w:rPr>
          <w:rFonts w:ascii="Times New Roman" w:hAnsi="Times New Roman" w:cs="Times New Roman"/>
          <w:spacing w:val="23"/>
          <w:sz w:val="27"/>
          <w:szCs w:val="27"/>
          <w:lang w:val="en-US"/>
        </w:rPr>
        <w:t xml:space="preserve">Environmental Technologies (LET) pe amplasamentul Fermei de suine Negreni, </w:t>
      </w:r>
      <w:r w:rsidRPr="002C5F5E">
        <w:rPr>
          <w:rFonts w:ascii="Times New Roman" w:hAnsi="Times New Roman" w:cs="Times New Roman"/>
          <w:spacing w:val="20"/>
          <w:sz w:val="27"/>
          <w:szCs w:val="27"/>
          <w:lang w:val="en-US"/>
        </w:rPr>
        <w:t xml:space="preserve">Scornicesti; lucrari solicitate de catre Premium Porc Negreni S.R.L (PC) ca etapa </w:t>
      </w:r>
      <w:r w:rsidRPr="002C5F5E">
        <w:rPr>
          <w:rFonts w:ascii="Times New Roman" w:hAnsi="Times New Roman" w:cs="Times New Roman"/>
          <w:spacing w:val="9"/>
          <w:sz w:val="27"/>
          <w:szCs w:val="27"/>
          <w:lang w:val="en-US"/>
        </w:rPr>
        <w:t xml:space="preserve">premergatoare a tranzactiei de preluare a activului, a transferului Autorizatiei Integrate de </w:t>
      </w:r>
      <w:r w:rsidRPr="002C5F5E">
        <w:rPr>
          <w:rFonts w:ascii="Times New Roman" w:hAnsi="Times New Roman" w:cs="Times New Roman"/>
          <w:sz w:val="27"/>
          <w:szCs w:val="27"/>
          <w:lang w:val="en-US"/>
        </w:rPr>
        <w:t>Mediu si reautorizare a activitatii de crestere a porcilor.</w:t>
      </w:r>
    </w:p>
    <w:p w:rsidR="00CC6FEA" w:rsidRPr="002C5F5E" w:rsidRDefault="00CC6FEA" w:rsidP="002C5F5E">
      <w:pPr>
        <w:widowControl w:val="0"/>
        <w:autoSpaceDE w:val="0"/>
        <w:autoSpaceDN w:val="0"/>
        <w:spacing w:before="72" w:after="0" w:line="240" w:lineRule="auto"/>
        <w:ind w:left="144" w:firstLine="288"/>
        <w:jc w:val="both"/>
        <w:rPr>
          <w:rFonts w:ascii="Times New Roman" w:hAnsi="Times New Roman" w:cs="Times New Roman"/>
          <w:sz w:val="27"/>
          <w:szCs w:val="27"/>
          <w:lang w:val="en-US"/>
        </w:rPr>
      </w:pPr>
      <w:r w:rsidRPr="002C5F5E">
        <w:rPr>
          <w:rFonts w:ascii="Times New Roman" w:hAnsi="Times New Roman" w:cs="Times New Roman"/>
          <w:spacing w:val="10"/>
          <w:sz w:val="27"/>
          <w:szCs w:val="27"/>
          <w:lang w:val="en-US"/>
        </w:rPr>
        <w:t xml:space="preserve">Obiectivul principal al acestui studiu a fost estimarea impactului potential asupra solului si/sau apei in zonele de interes potential identificate in timpul vizitarii amplasamentului si </w:t>
      </w:r>
      <w:r w:rsidRPr="002C5F5E">
        <w:rPr>
          <w:rFonts w:ascii="Times New Roman" w:hAnsi="Times New Roman" w:cs="Times New Roman"/>
          <w:sz w:val="27"/>
          <w:szCs w:val="27"/>
          <w:lang w:val="en-US"/>
        </w:rPr>
        <w:t>stabilirea nivelului de referinta privind activitatile viitoare.</w:t>
      </w:r>
    </w:p>
    <w:p w:rsidR="00CC6FEA" w:rsidRPr="002C5F5E" w:rsidRDefault="00CC6FEA" w:rsidP="002C5F5E">
      <w:pPr>
        <w:widowControl w:val="0"/>
        <w:autoSpaceDE w:val="0"/>
        <w:autoSpaceDN w:val="0"/>
        <w:spacing w:after="0" w:line="240" w:lineRule="auto"/>
        <w:ind w:left="72" w:firstLine="636"/>
        <w:rPr>
          <w:rFonts w:ascii="Times New Roman" w:hAnsi="Times New Roman" w:cs="Times New Roman"/>
          <w:sz w:val="27"/>
          <w:szCs w:val="27"/>
          <w:lang w:val="en-US"/>
        </w:rPr>
      </w:pPr>
      <w:r w:rsidRPr="002C5F5E">
        <w:rPr>
          <w:rFonts w:ascii="Times New Roman" w:hAnsi="Times New Roman" w:cs="Times New Roman"/>
          <w:sz w:val="27"/>
          <w:szCs w:val="27"/>
          <w:lang w:val="en-US"/>
        </w:rPr>
        <w:t>Lucrarile derulate in cadrul acestui Studiu au constat in:</w:t>
      </w:r>
    </w:p>
    <w:p w:rsidR="00CC6FEA" w:rsidRPr="002C5F5E" w:rsidRDefault="00CC6FEA" w:rsidP="00AB39C9">
      <w:pPr>
        <w:widowControl w:val="0"/>
        <w:numPr>
          <w:ilvl w:val="0"/>
          <w:numId w:val="23"/>
        </w:numPr>
        <w:tabs>
          <w:tab w:val="clear" w:pos="432"/>
          <w:tab w:val="num" w:pos="504"/>
        </w:tabs>
        <w:autoSpaceDE w:val="0"/>
        <w:autoSpaceDN w:val="0"/>
        <w:spacing w:after="0" w:line="240" w:lineRule="auto"/>
        <w:rPr>
          <w:rFonts w:ascii="Times New Roman" w:hAnsi="Times New Roman" w:cs="Times New Roman"/>
          <w:sz w:val="27"/>
          <w:szCs w:val="27"/>
          <w:lang w:val="en-US"/>
        </w:rPr>
      </w:pPr>
      <w:r w:rsidRPr="002C5F5E">
        <w:rPr>
          <w:rFonts w:ascii="Times New Roman" w:hAnsi="Times New Roman" w:cs="Times New Roman"/>
          <w:sz w:val="27"/>
          <w:szCs w:val="27"/>
          <w:lang w:val="en-US"/>
        </w:rPr>
        <w:t>instalarea a 3 foraje de monitorizare a apei subterane;</w:t>
      </w:r>
    </w:p>
    <w:p w:rsidR="00CC6FEA" w:rsidRPr="002C5F5E" w:rsidRDefault="00CC6FEA" w:rsidP="00AB39C9">
      <w:pPr>
        <w:widowControl w:val="0"/>
        <w:numPr>
          <w:ilvl w:val="0"/>
          <w:numId w:val="23"/>
        </w:numPr>
        <w:tabs>
          <w:tab w:val="clear" w:pos="432"/>
          <w:tab w:val="num" w:pos="504"/>
        </w:tabs>
        <w:autoSpaceDE w:val="0"/>
        <w:autoSpaceDN w:val="0"/>
        <w:spacing w:after="0" w:line="266" w:lineRule="auto"/>
        <w:ind w:left="504" w:hanging="432"/>
        <w:rPr>
          <w:rFonts w:ascii="Times New Roman" w:hAnsi="Times New Roman" w:cs="Times New Roman"/>
          <w:sz w:val="27"/>
          <w:szCs w:val="27"/>
          <w:lang w:val="en-US"/>
        </w:rPr>
      </w:pPr>
      <w:r w:rsidRPr="002C5F5E">
        <w:rPr>
          <w:rFonts w:ascii="Times New Roman" w:hAnsi="Times New Roman" w:cs="Times New Roman"/>
          <w:spacing w:val="17"/>
          <w:sz w:val="27"/>
          <w:szCs w:val="27"/>
          <w:lang w:val="en-US"/>
        </w:rPr>
        <w:t xml:space="preserve">investigarea solului prin recoltarea probelor de sol din forajele executate (de la </w:t>
      </w:r>
      <w:r w:rsidRPr="002C5F5E">
        <w:rPr>
          <w:rFonts w:ascii="Times New Roman" w:hAnsi="Times New Roman" w:cs="Times New Roman"/>
          <w:sz w:val="27"/>
          <w:szCs w:val="27"/>
          <w:lang w:val="en-US"/>
        </w:rPr>
        <w:t>adancimile de 30 si 50 cm);</w:t>
      </w:r>
    </w:p>
    <w:p w:rsidR="00CC6FEA" w:rsidRPr="002C5F5E" w:rsidRDefault="00CC6FEA" w:rsidP="00AB39C9">
      <w:pPr>
        <w:widowControl w:val="0"/>
        <w:numPr>
          <w:ilvl w:val="0"/>
          <w:numId w:val="23"/>
        </w:numPr>
        <w:tabs>
          <w:tab w:val="clear" w:pos="432"/>
          <w:tab w:val="num" w:pos="504"/>
        </w:tabs>
        <w:autoSpaceDE w:val="0"/>
        <w:autoSpaceDN w:val="0"/>
        <w:spacing w:after="0" w:line="266" w:lineRule="auto"/>
        <w:ind w:left="504" w:hanging="432"/>
        <w:rPr>
          <w:rFonts w:ascii="Times New Roman" w:hAnsi="Times New Roman" w:cs="Times New Roman"/>
          <w:sz w:val="27"/>
          <w:szCs w:val="27"/>
          <w:lang w:val="en-US"/>
        </w:rPr>
      </w:pPr>
      <w:r w:rsidRPr="002C5F5E">
        <w:rPr>
          <w:rFonts w:ascii="Times New Roman" w:hAnsi="Times New Roman" w:cs="Times New Roman"/>
          <w:spacing w:val="17"/>
          <w:sz w:val="27"/>
          <w:szCs w:val="27"/>
          <w:lang w:val="en-US"/>
        </w:rPr>
        <w:t xml:space="preserve">recoltarea probelor de apa subterana din forajele de monitorizare si din fantana </w:t>
      </w:r>
      <w:r w:rsidRPr="002C5F5E">
        <w:rPr>
          <w:rFonts w:ascii="Times New Roman" w:hAnsi="Times New Roman" w:cs="Times New Roman"/>
          <w:sz w:val="27"/>
          <w:szCs w:val="27"/>
          <w:lang w:val="en-US"/>
        </w:rPr>
        <w:t>existenta;</w:t>
      </w:r>
    </w:p>
    <w:p w:rsidR="00CC6FEA" w:rsidRPr="002C5F5E" w:rsidRDefault="00CC6FEA" w:rsidP="00AB39C9">
      <w:pPr>
        <w:widowControl w:val="0"/>
        <w:numPr>
          <w:ilvl w:val="0"/>
          <w:numId w:val="23"/>
        </w:numPr>
        <w:tabs>
          <w:tab w:val="clear" w:pos="432"/>
          <w:tab w:val="num" w:pos="504"/>
        </w:tabs>
        <w:autoSpaceDE w:val="0"/>
        <w:autoSpaceDN w:val="0"/>
        <w:spacing w:after="0" w:line="240" w:lineRule="auto"/>
        <w:ind w:left="504" w:hanging="432"/>
        <w:rPr>
          <w:rFonts w:ascii="Times New Roman" w:hAnsi="Times New Roman" w:cs="Times New Roman"/>
          <w:sz w:val="27"/>
          <w:szCs w:val="27"/>
          <w:lang w:val="en-US"/>
        </w:rPr>
      </w:pPr>
      <w:r w:rsidRPr="002C5F5E">
        <w:rPr>
          <w:rFonts w:ascii="Times New Roman" w:hAnsi="Times New Roman" w:cs="Times New Roman"/>
          <w:spacing w:val="13"/>
          <w:sz w:val="27"/>
          <w:szCs w:val="27"/>
          <w:lang w:val="en-US"/>
        </w:rPr>
        <w:t xml:space="preserve">recoltarea probelor de dejectie solida si lichida (din paturile de uscare si respectiv </w:t>
      </w:r>
      <w:r w:rsidRPr="002C5F5E">
        <w:rPr>
          <w:rFonts w:ascii="Times New Roman" w:hAnsi="Times New Roman" w:cs="Times New Roman"/>
          <w:sz w:val="27"/>
          <w:szCs w:val="27"/>
          <w:lang w:val="en-US"/>
        </w:rPr>
        <w:t>laguna);</w:t>
      </w:r>
    </w:p>
    <w:p w:rsidR="00CC6FEA" w:rsidRPr="002C5F5E" w:rsidRDefault="00CC6FEA" w:rsidP="00AB39C9">
      <w:pPr>
        <w:widowControl w:val="0"/>
        <w:numPr>
          <w:ilvl w:val="0"/>
          <w:numId w:val="23"/>
        </w:numPr>
        <w:tabs>
          <w:tab w:val="clear" w:pos="432"/>
          <w:tab w:val="num" w:pos="504"/>
        </w:tabs>
        <w:autoSpaceDE w:val="0"/>
        <w:autoSpaceDN w:val="0"/>
        <w:spacing w:after="0" w:line="264" w:lineRule="auto"/>
        <w:ind w:left="504" w:hanging="432"/>
        <w:rPr>
          <w:rFonts w:ascii="Times New Roman" w:hAnsi="Times New Roman" w:cs="Times New Roman"/>
          <w:sz w:val="27"/>
          <w:szCs w:val="27"/>
          <w:lang w:val="en-US"/>
        </w:rPr>
      </w:pPr>
      <w:r w:rsidRPr="002C5F5E">
        <w:rPr>
          <w:rFonts w:ascii="Times New Roman" w:hAnsi="Times New Roman" w:cs="Times New Roman"/>
          <w:spacing w:val="8"/>
          <w:sz w:val="27"/>
          <w:szCs w:val="27"/>
          <w:lang w:val="en-US"/>
        </w:rPr>
        <w:t xml:space="preserve">analiza chimica a probelor de sol, apa subterana si deseuri pentru un set de parametri </w:t>
      </w:r>
      <w:r w:rsidRPr="002C5F5E">
        <w:rPr>
          <w:rFonts w:ascii="Times New Roman" w:hAnsi="Times New Roman" w:cs="Times New Roman"/>
          <w:sz w:val="27"/>
          <w:szCs w:val="27"/>
          <w:lang w:val="en-US"/>
        </w:rPr>
        <w:t>si indicatori specifici;</w:t>
      </w:r>
    </w:p>
    <w:p w:rsidR="00CC6FEA" w:rsidRPr="002C5F5E" w:rsidRDefault="00CC6FEA" w:rsidP="00AB39C9">
      <w:pPr>
        <w:widowControl w:val="0"/>
        <w:numPr>
          <w:ilvl w:val="0"/>
          <w:numId w:val="23"/>
        </w:numPr>
        <w:tabs>
          <w:tab w:val="clear" w:pos="432"/>
          <w:tab w:val="num" w:pos="504"/>
        </w:tabs>
        <w:autoSpaceDE w:val="0"/>
        <w:autoSpaceDN w:val="0"/>
        <w:spacing w:after="0" w:line="240" w:lineRule="auto"/>
        <w:ind w:left="504" w:hanging="432"/>
        <w:rPr>
          <w:rFonts w:ascii="Times New Roman" w:hAnsi="Times New Roman" w:cs="Times New Roman"/>
          <w:sz w:val="27"/>
          <w:szCs w:val="27"/>
          <w:lang w:val="en-US"/>
        </w:rPr>
      </w:pPr>
      <w:r w:rsidRPr="002C5F5E">
        <w:rPr>
          <w:rFonts w:ascii="Times New Roman" w:hAnsi="Times New Roman" w:cs="Times New Roman"/>
          <w:sz w:val="27"/>
          <w:szCs w:val="27"/>
          <w:lang w:val="en-US"/>
        </w:rPr>
        <w:t>caracterizarea conditiilor geologice si hidrogeologice aie amplasamentului;</w:t>
      </w:r>
    </w:p>
    <w:p w:rsidR="00CC6FEA" w:rsidRPr="002C5F5E" w:rsidRDefault="00CC6FEA" w:rsidP="00AB39C9">
      <w:pPr>
        <w:widowControl w:val="0"/>
        <w:numPr>
          <w:ilvl w:val="0"/>
          <w:numId w:val="23"/>
        </w:numPr>
        <w:tabs>
          <w:tab w:val="clear" w:pos="432"/>
          <w:tab w:val="num" w:pos="504"/>
        </w:tabs>
        <w:autoSpaceDE w:val="0"/>
        <w:autoSpaceDN w:val="0"/>
        <w:spacing w:before="36" w:after="0" w:line="240" w:lineRule="auto"/>
        <w:ind w:left="504" w:hanging="432"/>
        <w:rPr>
          <w:rFonts w:ascii="Times New Roman" w:hAnsi="Times New Roman" w:cs="Times New Roman"/>
          <w:sz w:val="27"/>
          <w:szCs w:val="27"/>
          <w:lang w:val="en-US"/>
        </w:rPr>
      </w:pPr>
      <w:r w:rsidRPr="002C5F5E">
        <w:rPr>
          <w:rFonts w:ascii="Times New Roman" w:hAnsi="Times New Roman" w:cs="Times New Roman"/>
          <w:sz w:val="27"/>
          <w:szCs w:val="27"/>
          <w:lang w:val="en-US"/>
        </w:rPr>
        <w:t>caracterizarea conditiilor de calitate a solului si a apei subterane ca nivel de referinta;</w:t>
      </w: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C07C17" w:rsidRDefault="00CC6FEA" w:rsidP="00676917">
      <w:pPr>
        <w:widowControl w:val="0"/>
        <w:autoSpaceDE w:val="0"/>
        <w:autoSpaceDN w:val="0"/>
        <w:spacing w:after="0" w:line="328" w:lineRule="auto"/>
        <w:ind w:firstLine="708"/>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SECTIUNEA</w:t>
      </w:r>
      <w:r w:rsidRPr="00C07C17">
        <w:rPr>
          <w:rFonts w:ascii="Times New Roman" w:hAnsi="Times New Roman" w:cs="Times New Roman"/>
          <w:b/>
          <w:bCs/>
          <w:sz w:val="32"/>
          <w:szCs w:val="32"/>
          <w:lang w:val="en-US"/>
        </w:rPr>
        <w:t xml:space="preserve"> 13: I</w:t>
      </w:r>
      <w:r>
        <w:rPr>
          <w:rFonts w:ascii="Times New Roman" w:hAnsi="Times New Roman" w:cs="Times New Roman"/>
          <w:b/>
          <w:bCs/>
          <w:sz w:val="32"/>
          <w:szCs w:val="32"/>
          <w:lang w:val="en-US"/>
        </w:rPr>
        <w:t>MPACT</w:t>
      </w:r>
    </w:p>
    <w:p w:rsidR="00CC6FEA" w:rsidRDefault="00CC6FEA" w:rsidP="00970491">
      <w:pPr>
        <w:widowControl w:val="0"/>
        <w:autoSpaceDE w:val="0"/>
        <w:autoSpaceDN w:val="0"/>
        <w:spacing w:after="0" w:line="240" w:lineRule="auto"/>
        <w:ind w:left="72" w:right="3888"/>
        <w:rPr>
          <w:rFonts w:ascii="Arial" w:hAnsi="Arial" w:cs="Arial"/>
          <w:b/>
          <w:bCs/>
          <w:spacing w:val="-1"/>
          <w:sz w:val="24"/>
          <w:szCs w:val="24"/>
          <w:lang w:val="en-US"/>
        </w:rPr>
      </w:pPr>
    </w:p>
    <w:p w:rsidR="00CC6FEA" w:rsidRPr="00C07AAC" w:rsidRDefault="00CC6FEA" w:rsidP="00970491">
      <w:pPr>
        <w:widowControl w:val="0"/>
        <w:tabs>
          <w:tab w:val="left" w:pos="5670"/>
        </w:tabs>
        <w:autoSpaceDE w:val="0"/>
        <w:autoSpaceDN w:val="0"/>
        <w:spacing w:after="0" w:line="240" w:lineRule="auto"/>
        <w:ind w:left="72" w:right="7"/>
        <w:rPr>
          <w:rFonts w:ascii="Arial" w:hAnsi="Arial" w:cs="Arial"/>
          <w:b/>
          <w:bCs/>
          <w:sz w:val="24"/>
          <w:szCs w:val="24"/>
          <w:lang w:val="en-US"/>
        </w:rPr>
      </w:pPr>
      <w:r>
        <w:rPr>
          <w:rFonts w:ascii="Arial" w:hAnsi="Arial" w:cs="Arial"/>
          <w:b/>
          <w:bCs/>
          <w:spacing w:val="-1"/>
          <w:sz w:val="24"/>
          <w:szCs w:val="24"/>
          <w:lang w:val="en-US"/>
        </w:rPr>
        <w:t>13</w:t>
      </w:r>
      <w:r w:rsidRPr="00C07AAC">
        <w:rPr>
          <w:rFonts w:ascii="Arial" w:hAnsi="Arial" w:cs="Arial"/>
          <w:b/>
          <w:bCs/>
          <w:spacing w:val="-1"/>
          <w:sz w:val="24"/>
          <w:szCs w:val="24"/>
          <w:lang w:val="en-US"/>
        </w:rPr>
        <w:t xml:space="preserve">.1. Evaluarea impactului emisiilor asupra mediului </w:t>
      </w:r>
    </w:p>
    <w:p w:rsidR="00CC6FEA" w:rsidRDefault="00CC6FEA" w:rsidP="00970491">
      <w:pPr>
        <w:widowControl w:val="0"/>
        <w:tabs>
          <w:tab w:val="left" w:pos="7684"/>
        </w:tabs>
        <w:autoSpaceDE w:val="0"/>
        <w:autoSpaceDN w:val="0"/>
        <w:spacing w:after="0" w:line="240" w:lineRule="auto"/>
        <w:ind w:left="432" w:right="72"/>
        <w:rPr>
          <w:rFonts w:ascii="Times New Roman" w:hAnsi="Times New Roman" w:cs="Times New Roman"/>
          <w:spacing w:val="-2"/>
          <w:sz w:val="27"/>
          <w:szCs w:val="27"/>
          <w:lang w:val="en-US"/>
        </w:rPr>
      </w:pPr>
      <w:r w:rsidRPr="00C07C17">
        <w:rPr>
          <w:rFonts w:ascii="Times New Roman" w:hAnsi="Times New Roman" w:cs="Times New Roman"/>
          <w:spacing w:val="-2"/>
          <w:sz w:val="27"/>
          <w:szCs w:val="27"/>
          <w:lang w:val="en-US"/>
        </w:rPr>
        <w:t>P</w:t>
      </w:r>
      <w:r>
        <w:rPr>
          <w:rFonts w:ascii="Times New Roman" w:hAnsi="Times New Roman" w:cs="Times New Roman"/>
          <w:spacing w:val="-2"/>
          <w:sz w:val="27"/>
          <w:szCs w:val="27"/>
          <w:lang w:val="en-US"/>
        </w:rPr>
        <w:t>a</w:t>
      </w:r>
      <w:r w:rsidRPr="00C07C17">
        <w:rPr>
          <w:rFonts w:ascii="Times New Roman" w:hAnsi="Times New Roman" w:cs="Times New Roman"/>
          <w:spacing w:val="-2"/>
          <w:sz w:val="27"/>
          <w:szCs w:val="27"/>
          <w:lang w:val="en-US"/>
        </w:rPr>
        <w:t>n</w:t>
      </w:r>
      <w:r>
        <w:rPr>
          <w:rFonts w:ascii="Times New Roman" w:hAnsi="Times New Roman" w:cs="Times New Roman"/>
          <w:spacing w:val="-2"/>
          <w:sz w:val="27"/>
          <w:szCs w:val="27"/>
          <w:lang w:val="en-US"/>
        </w:rPr>
        <w:t>a</w:t>
      </w:r>
      <w:r w:rsidRPr="00C07C17">
        <w:rPr>
          <w:rFonts w:ascii="Times New Roman" w:hAnsi="Times New Roman" w:cs="Times New Roman"/>
          <w:spacing w:val="-2"/>
          <w:sz w:val="27"/>
          <w:szCs w:val="27"/>
          <w:lang w:val="en-US"/>
        </w:rPr>
        <w:t xml:space="preserve"> în prezent s-au efectuat următoarele studii privind instalatia:</w:t>
      </w:r>
    </w:p>
    <w:p w:rsidR="00CC6FEA" w:rsidRDefault="00CC6FEA" w:rsidP="00465AFB">
      <w:pPr>
        <w:pStyle w:val="ListParagraph"/>
        <w:widowControl w:val="0"/>
        <w:numPr>
          <w:ilvl w:val="0"/>
          <w:numId w:val="53"/>
        </w:numPr>
        <w:tabs>
          <w:tab w:val="left" w:pos="720"/>
        </w:tabs>
        <w:autoSpaceDE w:val="0"/>
        <w:autoSpaceDN w:val="0"/>
        <w:spacing w:after="0" w:line="240" w:lineRule="auto"/>
        <w:ind w:right="72"/>
        <w:rPr>
          <w:rFonts w:ascii="Times New Roman" w:hAnsi="Times New Roman" w:cs="Times New Roman"/>
          <w:sz w:val="27"/>
          <w:szCs w:val="27"/>
          <w:lang w:val="en-US"/>
        </w:rPr>
      </w:pPr>
      <w:r w:rsidRPr="00970491">
        <w:rPr>
          <w:rFonts w:ascii="Times New Roman" w:hAnsi="Times New Roman" w:cs="Times New Roman"/>
          <w:sz w:val="27"/>
          <w:szCs w:val="27"/>
          <w:lang w:val="en-US"/>
        </w:rPr>
        <w:t>Raport de amplasament realizat în anul 2007.</w:t>
      </w:r>
    </w:p>
    <w:p w:rsidR="00CC6FEA" w:rsidRPr="00970491" w:rsidRDefault="00CC6FEA" w:rsidP="00465AFB">
      <w:pPr>
        <w:pStyle w:val="ListParagraph"/>
        <w:widowControl w:val="0"/>
        <w:numPr>
          <w:ilvl w:val="0"/>
          <w:numId w:val="53"/>
        </w:numPr>
        <w:tabs>
          <w:tab w:val="left" w:pos="720"/>
        </w:tabs>
        <w:autoSpaceDE w:val="0"/>
        <w:autoSpaceDN w:val="0"/>
        <w:spacing w:after="0" w:line="240" w:lineRule="auto"/>
        <w:ind w:right="72"/>
        <w:rPr>
          <w:rFonts w:ascii="Times New Roman" w:hAnsi="Times New Roman" w:cs="Times New Roman"/>
          <w:sz w:val="27"/>
          <w:szCs w:val="27"/>
          <w:lang w:val="en-US"/>
        </w:rPr>
      </w:pPr>
      <w:r w:rsidRPr="00970491">
        <w:rPr>
          <w:rFonts w:ascii="Times New Roman" w:hAnsi="Times New Roman" w:cs="Times New Roman"/>
          <w:spacing w:val="7"/>
          <w:sz w:val="27"/>
          <w:szCs w:val="27"/>
        </w:rPr>
        <w:t xml:space="preserve">Raport de amplasament realizat in 2016, anexat </w:t>
      </w:r>
      <w:r w:rsidRPr="00970491">
        <w:rPr>
          <w:rFonts w:ascii="Times New Roman" w:hAnsi="Times New Roman" w:cs="Times New Roman"/>
          <w:spacing w:val="7"/>
          <w:sz w:val="27"/>
          <w:szCs w:val="27"/>
          <w:lang w:val="en-US"/>
        </w:rPr>
        <w:t xml:space="preserve">solocitării </w:t>
      </w:r>
      <w:r w:rsidRPr="00970491">
        <w:rPr>
          <w:rFonts w:ascii="Times New Roman" w:hAnsi="Times New Roman" w:cs="Times New Roman"/>
          <w:spacing w:val="7"/>
          <w:sz w:val="27"/>
          <w:szCs w:val="27"/>
        </w:rPr>
        <w:t xml:space="preserve">revizuirii autorizatiei integrate </w:t>
      </w:r>
      <w:r w:rsidRPr="00970491">
        <w:rPr>
          <w:rFonts w:ascii="Times New Roman" w:hAnsi="Times New Roman" w:cs="Times New Roman"/>
          <w:sz w:val="27"/>
          <w:szCs w:val="27"/>
        </w:rPr>
        <w:t>de mediu</w:t>
      </w:r>
    </w:p>
    <w:p w:rsidR="00CC6FEA" w:rsidRPr="00970491" w:rsidRDefault="00CC6FEA" w:rsidP="00970491">
      <w:pPr>
        <w:widowControl w:val="0"/>
        <w:autoSpaceDE w:val="0"/>
        <w:autoSpaceDN w:val="0"/>
        <w:spacing w:after="0" w:line="240" w:lineRule="auto"/>
        <w:ind w:right="144"/>
        <w:rPr>
          <w:rFonts w:ascii="Times New Roman" w:hAnsi="Times New Roman" w:cs="Times New Roman"/>
          <w:sz w:val="27"/>
          <w:szCs w:val="27"/>
        </w:rPr>
      </w:pPr>
    </w:p>
    <w:p w:rsidR="00CC6FEA" w:rsidRPr="00C07C17" w:rsidRDefault="00CC6FEA" w:rsidP="00970491">
      <w:pPr>
        <w:widowControl w:val="0"/>
        <w:autoSpaceDE w:val="0"/>
        <w:autoSpaceDN w:val="0"/>
        <w:spacing w:after="0" w:line="240" w:lineRule="auto"/>
        <w:ind w:left="72" w:right="144" w:firstLine="648"/>
        <w:rPr>
          <w:rFonts w:ascii="Times New Roman" w:hAnsi="Times New Roman" w:cs="Times New Roman"/>
          <w:sz w:val="27"/>
          <w:szCs w:val="27"/>
        </w:rPr>
      </w:pPr>
    </w:p>
    <w:p w:rsidR="00CC6FEA" w:rsidRDefault="00CC6FEA" w:rsidP="00970491">
      <w:pPr>
        <w:widowControl w:val="0"/>
        <w:autoSpaceDE w:val="0"/>
        <w:autoSpaceDN w:val="0"/>
        <w:spacing w:after="0" w:line="240" w:lineRule="auto"/>
        <w:ind w:left="216"/>
        <w:rPr>
          <w:rFonts w:ascii="Times New Roman" w:hAnsi="Times New Roman" w:cs="Times New Roman"/>
          <w:b/>
          <w:bCs/>
          <w:spacing w:val="6"/>
          <w:sz w:val="27"/>
          <w:szCs w:val="27"/>
          <w:lang w:val="en-US"/>
        </w:rPr>
      </w:pPr>
      <w:r w:rsidRPr="00C07C17">
        <w:rPr>
          <w:rFonts w:ascii="Times New Roman" w:hAnsi="Times New Roman" w:cs="Times New Roman"/>
          <w:b/>
          <w:bCs/>
          <w:spacing w:val="6"/>
          <w:sz w:val="27"/>
          <w:szCs w:val="27"/>
          <w:lang w:val="en-US"/>
        </w:rPr>
        <w:t>1</w:t>
      </w:r>
      <w:r>
        <w:rPr>
          <w:rFonts w:ascii="Times New Roman" w:hAnsi="Times New Roman" w:cs="Times New Roman"/>
          <w:b/>
          <w:bCs/>
          <w:spacing w:val="6"/>
          <w:sz w:val="27"/>
          <w:szCs w:val="27"/>
          <w:lang w:val="en-US"/>
        </w:rPr>
        <w:t>3</w:t>
      </w:r>
      <w:r w:rsidRPr="00C07C17">
        <w:rPr>
          <w:rFonts w:ascii="Times New Roman" w:hAnsi="Times New Roman" w:cs="Times New Roman"/>
          <w:b/>
          <w:bCs/>
          <w:spacing w:val="6"/>
          <w:sz w:val="27"/>
          <w:szCs w:val="27"/>
          <w:lang w:val="en-US"/>
        </w:rPr>
        <w:t xml:space="preserve">.2. Localizarea receptorilor, a surselor de emisii şi a punctelor de monitorizare </w:t>
      </w: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r w:rsidRPr="00C07C17">
        <w:rPr>
          <w:rFonts w:ascii="Times New Roman" w:hAnsi="Times New Roman" w:cs="Times New Roman"/>
          <w:spacing w:val="22"/>
          <w:sz w:val="27"/>
          <w:szCs w:val="27"/>
          <w:lang w:val="en-US"/>
        </w:rPr>
        <w:t xml:space="preserve">Reteaua hidrografica din zona este reprezentata de paraul Negrisoara aflat in </w:t>
      </w:r>
      <w:r w:rsidRPr="00C07C17">
        <w:rPr>
          <w:rFonts w:ascii="Times New Roman" w:hAnsi="Times New Roman" w:cs="Times New Roman"/>
          <w:sz w:val="27"/>
          <w:szCs w:val="27"/>
          <w:lang w:val="en-US"/>
        </w:rPr>
        <w:t>vecinatatea fermei. Monitorizare acviferului freatic se face prin forajele de monitorizare.</w:t>
      </w: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p>
    <w:p w:rsidR="00CC6FEA" w:rsidRDefault="00CC6FEA" w:rsidP="00970491">
      <w:pPr>
        <w:widowControl w:val="0"/>
        <w:autoSpaceDE w:val="0"/>
        <w:autoSpaceDN w:val="0"/>
        <w:spacing w:after="0" w:line="240" w:lineRule="auto"/>
        <w:ind w:firstLine="720"/>
        <w:rPr>
          <w:rFonts w:ascii="Times New Roman" w:hAnsi="Times New Roman" w:cs="Times New Roman"/>
          <w:sz w:val="27"/>
          <w:szCs w:val="27"/>
          <w:lang w:val="en-US"/>
        </w:rPr>
      </w:pPr>
    </w:p>
    <w:p w:rsidR="00CC6FEA" w:rsidRPr="00C07C17" w:rsidRDefault="00CC6FEA" w:rsidP="00970491">
      <w:pPr>
        <w:widowControl w:val="0"/>
        <w:autoSpaceDE w:val="0"/>
        <w:autoSpaceDN w:val="0"/>
        <w:spacing w:after="0" w:line="240" w:lineRule="auto"/>
        <w:ind w:firstLine="720"/>
        <w:rPr>
          <w:rFonts w:ascii="Times New Roman" w:hAnsi="Times New Roman" w:cs="Times New Roman"/>
          <w:spacing w:val="22"/>
          <w:sz w:val="27"/>
          <w:szCs w:val="27"/>
          <w:lang w:val="en-US"/>
        </w:rPr>
      </w:pPr>
    </w:p>
    <w:p w:rsidR="00CC6FEA" w:rsidRPr="00676917" w:rsidRDefault="00CC6FEA" w:rsidP="00970491">
      <w:pPr>
        <w:widowControl w:val="0"/>
        <w:autoSpaceDE w:val="0"/>
        <w:autoSpaceDN w:val="0"/>
        <w:spacing w:before="288" w:after="0" w:line="285" w:lineRule="auto"/>
        <w:ind w:left="72"/>
        <w:rPr>
          <w:rFonts w:ascii="Times New Roman" w:hAnsi="Times New Roman" w:cs="Times New Roman"/>
          <w:b/>
          <w:bCs/>
          <w:sz w:val="27"/>
          <w:szCs w:val="27"/>
          <w:lang w:val="en-US"/>
        </w:rPr>
      </w:pPr>
      <w:r w:rsidRPr="00676917">
        <w:rPr>
          <w:rFonts w:ascii="Times New Roman" w:hAnsi="Times New Roman" w:cs="Times New Roman"/>
          <w:b/>
          <w:bCs/>
          <w:sz w:val="27"/>
          <w:szCs w:val="27"/>
          <w:lang w:val="en-US"/>
        </w:rPr>
        <w:t>13.2.1. Identificarea receptorilor importanti</w:t>
      </w:r>
    </w:p>
    <w:tbl>
      <w:tblPr>
        <w:tblW w:w="0" w:type="auto"/>
        <w:jc w:val="center"/>
        <w:tblLayout w:type="fixed"/>
        <w:tblCellMar>
          <w:left w:w="0" w:type="dxa"/>
          <w:right w:w="0" w:type="dxa"/>
        </w:tblCellMar>
        <w:tblLook w:val="0000" w:firstRow="0" w:lastRow="0" w:firstColumn="0" w:lastColumn="0" w:noHBand="0" w:noVBand="0"/>
      </w:tblPr>
      <w:tblGrid>
        <w:gridCol w:w="1372"/>
        <w:gridCol w:w="2430"/>
        <w:gridCol w:w="2426"/>
        <w:gridCol w:w="3492"/>
      </w:tblGrid>
      <w:tr w:rsidR="00CC6FEA" w:rsidRPr="00EB6191">
        <w:trPr>
          <w:trHeight w:hRule="exact" w:val="2250"/>
          <w:jc w:val="center"/>
        </w:trPr>
        <w:tc>
          <w:tcPr>
            <w:tcW w:w="1372"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sz w:val="20"/>
                <w:szCs w:val="20"/>
                <w:lang w:val="en-US"/>
              </w:rPr>
            </w:pPr>
            <w:r w:rsidRPr="00EB6191">
              <w:rPr>
                <w:rFonts w:ascii="Times New Roman" w:hAnsi="Times New Roman" w:cs="Times New Roman"/>
                <w:b/>
                <w:bCs/>
                <w:spacing w:val="4"/>
                <w:sz w:val="20"/>
                <w:szCs w:val="20"/>
                <w:lang w:val="en-US"/>
              </w:rPr>
              <w:t xml:space="preserve">Harta </w:t>
            </w:r>
            <w:r w:rsidRPr="00EB6191">
              <w:rPr>
                <w:rFonts w:ascii="Times New Roman" w:hAnsi="Times New Roman" w:cs="Times New Roman"/>
                <w:b/>
                <w:bCs/>
                <w:spacing w:val="2"/>
                <w:sz w:val="20"/>
                <w:szCs w:val="20"/>
                <w:lang w:val="en-US"/>
              </w:rPr>
              <w:t>de</w:t>
            </w:r>
          </w:p>
          <w:p w:rsidR="00CC6FEA" w:rsidRPr="00EB6191" w:rsidRDefault="00CC6FEA" w:rsidP="0062681D">
            <w:pPr>
              <w:widowControl w:val="0"/>
              <w:autoSpaceDE w:val="0"/>
              <w:autoSpaceDN w:val="0"/>
              <w:spacing w:after="0" w:line="288"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referintâ</w:t>
            </w:r>
          </w:p>
          <w:p w:rsidR="00CC6FEA" w:rsidRPr="00EB6191" w:rsidRDefault="00CC6FEA" w:rsidP="0062681D">
            <w:pPr>
              <w:widowControl w:val="0"/>
              <w:autoSpaceDE w:val="0"/>
              <w:autoSpaceDN w:val="0"/>
              <w:spacing w:after="0" w:line="240"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pentru</w:t>
            </w:r>
          </w:p>
          <w:p w:rsidR="00CC6FEA" w:rsidRPr="00EB6191" w:rsidRDefault="00CC6FEA" w:rsidP="0062681D">
            <w:pPr>
              <w:widowControl w:val="0"/>
              <w:autoSpaceDE w:val="0"/>
              <w:autoSpaceDN w:val="0"/>
              <w:spacing w:after="0" w:line="295"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receptor</w:t>
            </w:r>
          </w:p>
        </w:tc>
        <w:tc>
          <w:tcPr>
            <w:tcW w:w="2430"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9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Tip de receptor</w:t>
            </w:r>
          </w:p>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care poate fi afectat</w:t>
            </w:r>
          </w:p>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 emisiile din</w:t>
            </w:r>
          </w:p>
          <w:p w:rsidR="00CC6FEA" w:rsidRPr="00EB6191" w:rsidRDefault="00CC6FEA" w:rsidP="0062681D">
            <w:pPr>
              <w:widowControl w:val="0"/>
              <w:autoSpaceDE w:val="0"/>
              <w:autoSpaceDN w:val="0"/>
              <w:spacing w:before="36" w:after="0" w:line="314"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instalatie</w:t>
            </w:r>
          </w:p>
        </w:tc>
        <w:tc>
          <w:tcPr>
            <w:tcW w:w="242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73"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Lista evacuarilor din</w:t>
            </w:r>
          </w:p>
          <w:p w:rsidR="00CC6FEA" w:rsidRPr="00EB6191" w:rsidRDefault="00CC6FEA" w:rsidP="0062681D">
            <w:pPr>
              <w:widowControl w:val="0"/>
              <w:autoSpaceDE w:val="0"/>
              <w:autoSpaceDN w:val="0"/>
              <w:spacing w:after="0" w:line="278"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instalatie care pot</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avea un efect asupra</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receptorului si</w:t>
            </w:r>
          </w:p>
          <w:p w:rsidR="00CC6FEA" w:rsidRPr="00EB6191" w:rsidRDefault="00CC6FEA" w:rsidP="0062681D">
            <w:pPr>
              <w:widowControl w:val="0"/>
              <w:autoSpaceDE w:val="0"/>
              <w:autoSpaceDN w:val="0"/>
              <w:spacing w:before="36"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parcursul lor.</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(Aceasta poate</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include atat efectele</w:t>
            </w:r>
          </w:p>
          <w:p w:rsidR="00CC6FEA" w:rsidRPr="00EB6191" w:rsidRDefault="00CC6FEA" w:rsidP="0062681D">
            <w:pPr>
              <w:widowControl w:val="0"/>
              <w:tabs>
                <w:tab w:val="left" w:pos="1215"/>
                <w:tab w:val="left" w:pos="1701"/>
                <w:tab w:val="left" w:pos="2061"/>
              </w:tabs>
              <w:autoSpaceDE w:val="0"/>
              <w:autoSpaceDN w:val="0"/>
              <w:spacing w:after="0" w:line="278"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negative,</w:t>
            </w:r>
            <w:r w:rsidRPr="00EB6191">
              <w:rPr>
                <w:rFonts w:ascii="Times New Roman" w:hAnsi="Times New Roman" w:cs="Times New Roman"/>
                <w:b/>
                <w:bCs/>
                <w:spacing w:val="2"/>
                <w:sz w:val="20"/>
                <w:szCs w:val="20"/>
                <w:lang w:val="en-US"/>
              </w:rPr>
              <w:tab/>
              <w:t>cât</w:t>
            </w:r>
            <w:r w:rsidRPr="00EB6191">
              <w:rPr>
                <w:rFonts w:ascii="Times New Roman" w:hAnsi="Times New Roman" w:cs="Times New Roman"/>
                <w:b/>
                <w:bCs/>
                <w:spacing w:val="2"/>
                <w:sz w:val="20"/>
                <w:szCs w:val="20"/>
                <w:lang w:val="en-US"/>
              </w:rPr>
              <w:tab/>
              <w:t>si</w:t>
            </w:r>
            <w:r w:rsidRPr="00EB6191">
              <w:rPr>
                <w:rFonts w:ascii="Times New Roman" w:hAnsi="Times New Roman" w:cs="Times New Roman"/>
                <w:b/>
                <w:bCs/>
                <w:spacing w:val="2"/>
                <w:sz w:val="20"/>
                <w:szCs w:val="20"/>
                <w:lang w:val="en-US"/>
              </w:rPr>
              <w:tab/>
              <w:t>pe</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cele pozitive)</w:t>
            </w:r>
          </w:p>
        </w:tc>
        <w:tc>
          <w:tcPr>
            <w:tcW w:w="3492"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tabs>
                <w:tab w:val="left" w:pos="1611"/>
                <w:tab w:val="left" w:pos="3051"/>
              </w:tabs>
              <w:autoSpaceDE w:val="0"/>
              <w:autoSpaceDN w:val="0"/>
              <w:spacing w:after="0" w:line="302"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Localizarea</w:t>
            </w:r>
            <w:r w:rsidRPr="00EB6191">
              <w:rPr>
                <w:rFonts w:ascii="Times New Roman" w:hAnsi="Times New Roman" w:cs="Times New Roman"/>
                <w:b/>
                <w:bCs/>
                <w:spacing w:val="2"/>
                <w:sz w:val="20"/>
                <w:szCs w:val="20"/>
                <w:lang w:val="en-US"/>
              </w:rPr>
              <w:tab/>
              <w:t>informatiei</w:t>
            </w:r>
            <w:r w:rsidRPr="00EB6191">
              <w:rPr>
                <w:rFonts w:ascii="Times New Roman" w:hAnsi="Times New Roman" w:cs="Times New Roman"/>
                <w:b/>
                <w:bCs/>
                <w:spacing w:val="2"/>
                <w:sz w:val="20"/>
                <w:szCs w:val="20"/>
                <w:lang w:val="en-US"/>
              </w:rPr>
              <w:tab/>
              <w:t>de</w:t>
            </w:r>
          </w:p>
          <w:p w:rsidR="00CC6FEA" w:rsidRPr="00EB6191" w:rsidRDefault="00CC6FEA" w:rsidP="0062681D">
            <w:pPr>
              <w:widowControl w:val="0"/>
              <w:tabs>
                <w:tab w:val="left" w:pos="1215"/>
                <w:tab w:val="left" w:pos="2403"/>
              </w:tabs>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suport</w:t>
            </w:r>
            <w:r w:rsidRPr="00EB6191">
              <w:rPr>
                <w:rFonts w:ascii="Times New Roman" w:hAnsi="Times New Roman" w:cs="Times New Roman"/>
                <w:b/>
                <w:bCs/>
                <w:spacing w:val="2"/>
                <w:sz w:val="20"/>
                <w:szCs w:val="20"/>
                <w:lang w:val="en-US"/>
              </w:rPr>
              <w:tab/>
              <w:t>privind</w:t>
            </w:r>
            <w:r w:rsidRPr="00EB6191">
              <w:rPr>
                <w:rFonts w:ascii="Times New Roman" w:hAnsi="Times New Roman" w:cs="Times New Roman"/>
                <w:b/>
                <w:bCs/>
                <w:spacing w:val="2"/>
                <w:sz w:val="20"/>
                <w:szCs w:val="20"/>
                <w:lang w:val="en-US"/>
              </w:rPr>
              <w:tab/>
              <w:t>impactul</w:t>
            </w:r>
          </w:p>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evacuărilor (de ex. rezultatele</w:t>
            </w:r>
          </w:p>
          <w:p w:rsidR="00CC6FEA" w:rsidRPr="00EB6191" w:rsidRDefault="00CC6FEA" w:rsidP="0062681D">
            <w:pPr>
              <w:widowControl w:val="0"/>
              <w:tabs>
                <w:tab w:val="left" w:pos="1341"/>
                <w:tab w:val="left" w:pos="2232"/>
              </w:tabs>
              <w:autoSpaceDE w:val="0"/>
              <w:autoSpaceDN w:val="0"/>
              <w:spacing w:before="36"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evaluării</w:t>
            </w:r>
            <w:r w:rsidRPr="00EB6191">
              <w:rPr>
                <w:rFonts w:ascii="Times New Roman" w:hAnsi="Times New Roman" w:cs="Times New Roman"/>
                <w:b/>
                <w:bCs/>
                <w:spacing w:val="2"/>
                <w:sz w:val="20"/>
                <w:szCs w:val="20"/>
                <w:lang w:val="en-US"/>
              </w:rPr>
              <w:tab/>
              <w:t>BAT,</w:t>
            </w:r>
            <w:r w:rsidRPr="00EB6191">
              <w:rPr>
                <w:rFonts w:ascii="Times New Roman" w:hAnsi="Times New Roman" w:cs="Times New Roman"/>
                <w:b/>
                <w:bCs/>
                <w:spacing w:val="2"/>
                <w:sz w:val="20"/>
                <w:szCs w:val="20"/>
                <w:lang w:val="en-US"/>
              </w:rPr>
              <w:tab/>
              <w:t>rezultatele</w:t>
            </w:r>
          </w:p>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modelării detaliate, contributia</w:t>
            </w:r>
          </w:p>
          <w:p w:rsidR="00CC6FEA" w:rsidRPr="00EB6191" w:rsidRDefault="00CC6FEA" w:rsidP="0062681D">
            <w:pPr>
              <w:widowControl w:val="0"/>
              <w:autoSpaceDE w:val="0"/>
              <w:autoSpaceDN w:val="0"/>
              <w:spacing w:before="36"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altor surse - anexate acestei</w:t>
            </w:r>
          </w:p>
          <w:p w:rsidR="00CC6FEA" w:rsidRPr="00EB6191" w:rsidRDefault="00CC6FEA" w:rsidP="0062681D">
            <w:pPr>
              <w:widowControl w:val="0"/>
              <w:autoSpaceDE w:val="0"/>
              <w:autoSpaceDN w:val="0"/>
              <w:spacing w:after="0" w:line="268" w:lineRule="auto"/>
              <w:ind w:left="51"/>
              <w:rPr>
                <w:rFonts w:ascii="Arial" w:hAnsi="Arial" w:cs="Arial"/>
                <w:b/>
                <w:bCs/>
                <w:spacing w:val="2"/>
                <w:sz w:val="20"/>
                <w:szCs w:val="20"/>
                <w:lang w:val="en-US"/>
              </w:rPr>
            </w:pPr>
            <w:r w:rsidRPr="00EB6191">
              <w:rPr>
                <w:rFonts w:ascii="Times New Roman" w:hAnsi="Times New Roman" w:cs="Times New Roman"/>
                <w:b/>
                <w:bCs/>
                <w:spacing w:val="2"/>
                <w:sz w:val="20"/>
                <w:szCs w:val="20"/>
                <w:lang w:val="en-US"/>
              </w:rPr>
              <w:t>solicitări</w:t>
            </w:r>
          </w:p>
        </w:tc>
      </w:tr>
      <w:tr w:rsidR="00CC6FEA" w:rsidRPr="00EB6191">
        <w:trPr>
          <w:trHeight w:hRule="exact" w:val="259"/>
          <w:jc w:val="center"/>
        </w:trPr>
        <w:tc>
          <w:tcPr>
            <w:tcW w:w="137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b/>
                <w:bCs/>
                <w:spacing w:val="2"/>
                <w:sz w:val="20"/>
                <w:szCs w:val="20"/>
                <w:lang w:val="en-US"/>
              </w:rPr>
            </w:pPr>
          </w:p>
        </w:tc>
        <w:tc>
          <w:tcPr>
            <w:tcW w:w="243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747"/>
                <w:tab w:val="left" w:pos="2025"/>
              </w:tabs>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zona</w:t>
            </w:r>
            <w:r w:rsidRPr="00EB6191">
              <w:rPr>
                <w:rFonts w:ascii="Times New Roman" w:hAnsi="Times New Roman" w:cs="Times New Roman"/>
                <w:b/>
                <w:bCs/>
                <w:spacing w:val="2"/>
                <w:sz w:val="20"/>
                <w:szCs w:val="20"/>
                <w:lang w:val="en-US"/>
              </w:rPr>
              <w:tab/>
              <w:t>rezidentiala</w:t>
            </w:r>
            <w:r w:rsidRPr="00EB6191">
              <w:rPr>
                <w:rFonts w:ascii="Times New Roman" w:hAnsi="Times New Roman" w:cs="Times New Roman"/>
                <w:b/>
                <w:bCs/>
                <w:spacing w:val="2"/>
                <w:sz w:val="20"/>
                <w:szCs w:val="20"/>
                <w:lang w:val="en-US"/>
              </w:rPr>
              <w:tab/>
              <w:t>din</w:t>
            </w:r>
          </w:p>
        </w:tc>
        <w:tc>
          <w:tcPr>
            <w:tcW w:w="242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Emisii atmosferice de</w:t>
            </w:r>
          </w:p>
        </w:tc>
        <w:tc>
          <w:tcPr>
            <w:tcW w:w="349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2322"/>
              </w:tabs>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Modelarea dispersiei</w:t>
            </w:r>
            <w:r w:rsidRPr="00EB6191">
              <w:rPr>
                <w:rFonts w:ascii="Times New Roman" w:hAnsi="Times New Roman" w:cs="Times New Roman"/>
                <w:b/>
                <w:bCs/>
                <w:spacing w:val="2"/>
                <w:sz w:val="20"/>
                <w:szCs w:val="20"/>
                <w:lang w:val="en-US"/>
              </w:rPr>
              <w:tab/>
              <w:t>poluantilor</w:t>
            </w:r>
          </w:p>
        </w:tc>
      </w:tr>
      <w:tr w:rsidR="00CC6FEA" w:rsidRPr="00EB6191">
        <w:trPr>
          <w:trHeight w:hRule="exact" w:val="249"/>
          <w:jc w:val="center"/>
        </w:trPr>
        <w:tc>
          <w:tcPr>
            <w:tcW w:w="137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b/>
                <w:bCs/>
                <w:spacing w:val="2"/>
                <w:sz w:val="20"/>
                <w:szCs w:val="20"/>
                <w:lang w:val="en-US"/>
              </w:rPr>
            </w:pPr>
          </w:p>
        </w:tc>
        <w:tc>
          <w:tcPr>
            <w:tcW w:w="2430" w:type="dxa"/>
            <w:tcBorders>
              <w:top w:val="nil"/>
              <w:left w:val="single" w:sz="4" w:space="0" w:color="auto"/>
              <w:bottom w:val="nil"/>
              <w:right w:val="single" w:sz="4" w:space="0" w:color="auto"/>
            </w:tcBorders>
            <w:vAlign w:val="center"/>
          </w:tcPr>
          <w:p w:rsidR="00CC6FEA" w:rsidRPr="00EB6191" w:rsidRDefault="00CC6FEA" w:rsidP="0062681D">
            <w:pPr>
              <w:widowControl w:val="0"/>
              <w:tabs>
                <w:tab w:val="left" w:pos="1575"/>
              </w:tabs>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vestul satului</w:t>
            </w:r>
            <w:r w:rsidRPr="00EB6191">
              <w:rPr>
                <w:rFonts w:ascii="Times New Roman" w:hAnsi="Times New Roman" w:cs="Times New Roman"/>
                <w:b/>
                <w:bCs/>
                <w:spacing w:val="2"/>
                <w:sz w:val="20"/>
                <w:szCs w:val="20"/>
                <w:lang w:val="en-US"/>
              </w:rPr>
              <w:tab/>
              <w:t>Negreni</w:t>
            </w:r>
          </w:p>
        </w:tc>
        <w:tc>
          <w:tcPr>
            <w:tcW w:w="2426" w:type="dxa"/>
            <w:tcBorders>
              <w:top w:val="nil"/>
              <w:left w:val="single" w:sz="4" w:space="0" w:color="auto"/>
              <w:bottom w:val="nil"/>
              <w:right w:val="single" w:sz="4" w:space="0" w:color="auto"/>
            </w:tcBorders>
            <w:vAlign w:val="center"/>
          </w:tcPr>
          <w:p w:rsidR="00CC6FEA" w:rsidRPr="00EB6191" w:rsidRDefault="00CC6FEA" w:rsidP="0062681D">
            <w:pPr>
              <w:widowControl w:val="0"/>
              <w:tabs>
                <w:tab w:val="left" w:pos="495"/>
                <w:tab w:val="left" w:pos="1782"/>
              </w:tabs>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la</w:t>
            </w:r>
            <w:r w:rsidRPr="00EB6191">
              <w:rPr>
                <w:rFonts w:ascii="Times New Roman" w:hAnsi="Times New Roman" w:cs="Times New Roman"/>
                <w:b/>
                <w:bCs/>
                <w:spacing w:val="2"/>
                <w:sz w:val="20"/>
                <w:szCs w:val="20"/>
                <w:lang w:val="en-US"/>
              </w:rPr>
              <w:tab/>
              <w:t>adăposturi,</w:t>
            </w:r>
            <w:r w:rsidRPr="00EB6191">
              <w:rPr>
                <w:rFonts w:ascii="Times New Roman" w:hAnsi="Times New Roman" w:cs="Times New Roman"/>
                <w:b/>
                <w:bCs/>
                <w:spacing w:val="2"/>
                <w:sz w:val="20"/>
                <w:szCs w:val="20"/>
                <w:lang w:val="en-US"/>
              </w:rPr>
              <w:tab/>
              <w:t>miros</w:t>
            </w:r>
          </w:p>
        </w:tc>
        <w:tc>
          <w:tcPr>
            <w:tcW w:w="349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 relevat concentratii scăzute de</w:t>
            </w:r>
          </w:p>
        </w:tc>
      </w:tr>
      <w:tr w:rsidR="00CC6FEA" w:rsidRPr="00EB6191">
        <w:trPr>
          <w:trHeight w:hRule="exact" w:val="496"/>
          <w:jc w:val="center"/>
        </w:trPr>
        <w:tc>
          <w:tcPr>
            <w:tcW w:w="137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b/>
                <w:bCs/>
                <w:spacing w:val="2"/>
                <w:sz w:val="20"/>
                <w:szCs w:val="20"/>
                <w:lang w:val="en-US"/>
              </w:rPr>
            </w:pPr>
          </w:p>
        </w:tc>
        <w:tc>
          <w:tcPr>
            <w:tcW w:w="2430"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la cca.120 m distanta</w:t>
            </w:r>
          </w:p>
        </w:tc>
        <w:tc>
          <w:tcPr>
            <w:tcW w:w="2426"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540"/>
                <w:tab w:val="left" w:pos="1746"/>
                <w:tab w:val="left" w:pos="2151"/>
              </w:tabs>
              <w:autoSpaceDE w:val="0"/>
              <w:autoSpaceDN w:val="0"/>
              <w:spacing w:after="0" w:line="268"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din</w:t>
            </w:r>
            <w:r w:rsidRPr="00EB6191">
              <w:rPr>
                <w:rFonts w:ascii="Times New Roman" w:hAnsi="Times New Roman" w:cs="Times New Roman"/>
                <w:b/>
                <w:bCs/>
                <w:spacing w:val="2"/>
                <w:sz w:val="20"/>
                <w:szCs w:val="20"/>
                <w:lang w:val="en-US"/>
              </w:rPr>
              <w:tab/>
              <w:t>adăposturi,</w:t>
            </w:r>
            <w:r w:rsidRPr="00EB6191">
              <w:rPr>
                <w:rFonts w:ascii="Times New Roman" w:hAnsi="Times New Roman" w:cs="Times New Roman"/>
                <w:b/>
                <w:bCs/>
                <w:spacing w:val="2"/>
                <w:sz w:val="20"/>
                <w:szCs w:val="20"/>
                <w:lang w:val="en-US"/>
              </w:rPr>
              <w:tab/>
              <w:t>de</w:t>
            </w:r>
            <w:r w:rsidRPr="00EB6191">
              <w:rPr>
                <w:rFonts w:ascii="Times New Roman" w:hAnsi="Times New Roman" w:cs="Times New Roman"/>
                <w:b/>
                <w:bCs/>
                <w:spacing w:val="2"/>
                <w:sz w:val="20"/>
                <w:szCs w:val="20"/>
                <w:lang w:val="en-US"/>
              </w:rPr>
              <w:tab/>
              <w:t>la</w:t>
            </w:r>
          </w:p>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bazinul de dejectii</w:t>
            </w:r>
          </w:p>
        </w:tc>
        <w:tc>
          <w:tcPr>
            <w:tcW w:w="3492"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999"/>
                <w:tab w:val="left" w:pos="1341"/>
                <w:tab w:val="left" w:pos="1980"/>
                <w:tab w:val="left" w:pos="3123"/>
              </w:tabs>
              <w:autoSpaceDE w:val="0"/>
              <w:autoSpaceDN w:val="0"/>
              <w:spacing w:after="0" w:line="273"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poluanti</w:t>
            </w:r>
            <w:r w:rsidRPr="00EB6191">
              <w:rPr>
                <w:rFonts w:ascii="Times New Roman" w:hAnsi="Times New Roman" w:cs="Times New Roman"/>
                <w:b/>
                <w:bCs/>
                <w:spacing w:val="2"/>
                <w:sz w:val="20"/>
                <w:szCs w:val="20"/>
                <w:lang w:val="en-US"/>
              </w:rPr>
              <w:tab/>
              <w:t>în</w:t>
            </w:r>
            <w:r w:rsidRPr="00EB6191">
              <w:rPr>
                <w:rFonts w:ascii="Times New Roman" w:hAnsi="Times New Roman" w:cs="Times New Roman"/>
                <w:b/>
                <w:bCs/>
                <w:spacing w:val="2"/>
                <w:sz w:val="20"/>
                <w:szCs w:val="20"/>
                <w:lang w:val="en-US"/>
              </w:rPr>
              <w:tab/>
              <w:t>aerul</w:t>
            </w:r>
            <w:r w:rsidRPr="00EB6191">
              <w:rPr>
                <w:rFonts w:ascii="Times New Roman" w:hAnsi="Times New Roman" w:cs="Times New Roman"/>
                <w:b/>
                <w:bCs/>
                <w:spacing w:val="2"/>
                <w:sz w:val="20"/>
                <w:szCs w:val="20"/>
                <w:lang w:val="en-US"/>
              </w:rPr>
              <w:tab/>
              <w:t>atmosferic</w:t>
            </w:r>
            <w:r w:rsidRPr="00EB6191">
              <w:rPr>
                <w:rFonts w:ascii="Times New Roman" w:hAnsi="Times New Roman" w:cs="Times New Roman"/>
                <w:b/>
                <w:bCs/>
                <w:spacing w:val="2"/>
                <w:sz w:val="20"/>
                <w:szCs w:val="20"/>
                <w:lang w:val="en-US"/>
              </w:rPr>
              <w:tab/>
              <w:t>în</w:t>
            </w:r>
          </w:p>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zona receptorilor sensibili.</w:t>
            </w:r>
          </w:p>
        </w:tc>
      </w:tr>
      <w:tr w:rsidR="00CC6FEA" w:rsidRPr="00EB6191">
        <w:trPr>
          <w:trHeight w:hRule="exact" w:val="249"/>
          <w:jc w:val="center"/>
        </w:trPr>
        <w:tc>
          <w:tcPr>
            <w:tcW w:w="137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Arial" w:hAnsi="Arial" w:cs="Arial"/>
                <w:b/>
                <w:bCs/>
                <w:spacing w:val="2"/>
                <w:sz w:val="20"/>
                <w:szCs w:val="20"/>
                <w:lang w:val="en-US"/>
              </w:rPr>
            </w:pPr>
          </w:p>
        </w:tc>
        <w:tc>
          <w:tcPr>
            <w:tcW w:w="243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Apă subterană,sol</w:t>
            </w:r>
          </w:p>
        </w:tc>
        <w:tc>
          <w:tcPr>
            <w:tcW w:w="242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1125"/>
              </w:tabs>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Evacuări</w:t>
            </w:r>
            <w:r w:rsidRPr="00EB6191">
              <w:rPr>
                <w:rFonts w:ascii="Times New Roman" w:hAnsi="Times New Roman" w:cs="Times New Roman"/>
                <w:b/>
                <w:bCs/>
                <w:spacing w:val="2"/>
                <w:sz w:val="20"/>
                <w:szCs w:val="20"/>
                <w:lang w:val="en-US"/>
              </w:rPr>
              <w:tab/>
              <w:t>necontrolate</w:t>
            </w:r>
          </w:p>
        </w:tc>
        <w:tc>
          <w:tcPr>
            <w:tcW w:w="349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1575"/>
                <w:tab w:val="left" w:pos="2610"/>
                <w:tab w:val="left" w:pos="2907"/>
              </w:tabs>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Monitorizarea</w:t>
            </w:r>
            <w:r w:rsidRPr="00EB6191">
              <w:rPr>
                <w:rFonts w:ascii="Times New Roman" w:hAnsi="Times New Roman" w:cs="Times New Roman"/>
                <w:b/>
                <w:bCs/>
                <w:spacing w:val="2"/>
                <w:sz w:val="20"/>
                <w:szCs w:val="20"/>
                <w:lang w:val="en-US"/>
              </w:rPr>
              <w:tab/>
              <w:t>periodică</w:t>
            </w:r>
            <w:r w:rsidRPr="00EB6191">
              <w:rPr>
                <w:rFonts w:ascii="Times New Roman" w:hAnsi="Times New Roman" w:cs="Times New Roman"/>
                <w:b/>
                <w:bCs/>
                <w:spacing w:val="2"/>
                <w:sz w:val="20"/>
                <w:szCs w:val="20"/>
                <w:lang w:val="en-US"/>
              </w:rPr>
              <w:tab/>
              <w:t>a</w:t>
            </w:r>
            <w:r w:rsidRPr="00EB6191">
              <w:rPr>
                <w:rFonts w:ascii="Times New Roman" w:hAnsi="Times New Roman" w:cs="Times New Roman"/>
                <w:b/>
                <w:bCs/>
                <w:spacing w:val="2"/>
                <w:sz w:val="20"/>
                <w:szCs w:val="20"/>
                <w:lang w:val="en-US"/>
              </w:rPr>
              <w:tab/>
              <w:t>apei</w:t>
            </w:r>
          </w:p>
        </w:tc>
      </w:tr>
      <w:tr w:rsidR="00CC6FEA" w:rsidRPr="00EB6191">
        <w:trPr>
          <w:trHeight w:hRule="exact" w:val="259"/>
          <w:jc w:val="center"/>
        </w:trPr>
        <w:tc>
          <w:tcPr>
            <w:tcW w:w="137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Plan de</w:t>
            </w:r>
          </w:p>
        </w:tc>
        <w:tc>
          <w:tcPr>
            <w:tcW w:w="243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p>
        </w:tc>
        <w:tc>
          <w:tcPr>
            <w:tcW w:w="2426"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de dejeclii pe sol</w:t>
            </w:r>
          </w:p>
        </w:tc>
        <w:tc>
          <w:tcPr>
            <w:tcW w:w="3492"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subterane prin forajele existente.</w:t>
            </w:r>
          </w:p>
        </w:tc>
      </w:tr>
      <w:tr w:rsidR="00CC6FEA" w:rsidRPr="00EB6191">
        <w:trPr>
          <w:trHeight w:hRule="exact" w:val="245"/>
          <w:jc w:val="center"/>
        </w:trPr>
        <w:tc>
          <w:tcPr>
            <w:tcW w:w="1372" w:type="dxa"/>
            <w:tcBorders>
              <w:top w:val="nil"/>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încadrare</w:t>
            </w:r>
          </w:p>
        </w:tc>
        <w:tc>
          <w:tcPr>
            <w:tcW w:w="2430"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Apa de suprafalâ</w:t>
            </w:r>
          </w:p>
        </w:tc>
        <w:tc>
          <w:tcPr>
            <w:tcW w:w="242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Emisii de ape pluviale</w:t>
            </w:r>
          </w:p>
        </w:tc>
        <w:tc>
          <w:tcPr>
            <w:tcW w:w="3492"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Apele pluviale sunt colectate, prin</w:t>
            </w:r>
          </w:p>
        </w:tc>
      </w:tr>
      <w:tr w:rsidR="00CC6FEA" w:rsidRPr="00EB6191">
        <w:trPr>
          <w:trHeight w:hRule="exact" w:val="522"/>
          <w:jc w:val="center"/>
        </w:trPr>
        <w:tc>
          <w:tcPr>
            <w:tcW w:w="1372"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4"/>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 xml:space="preserve">în zonă </w:t>
            </w:r>
          </w:p>
        </w:tc>
        <w:tc>
          <w:tcPr>
            <w:tcW w:w="2430"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b/>
                <w:bCs/>
                <w:spacing w:val="2"/>
                <w:sz w:val="20"/>
                <w:szCs w:val="20"/>
                <w:lang w:val="en-US"/>
              </w:rPr>
            </w:pPr>
          </w:p>
        </w:tc>
        <w:tc>
          <w:tcPr>
            <w:tcW w:w="2426"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5"/>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prin rigolele drumurilor</w:t>
            </w:r>
          </w:p>
        </w:tc>
        <w:tc>
          <w:tcPr>
            <w:tcW w:w="3492"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78"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 xml:space="preserve">rigole betonate Lt </w:t>
            </w:r>
            <w:r w:rsidRPr="00EB6191">
              <w:rPr>
                <w:rFonts w:ascii="Times New Roman" w:hAnsi="Times New Roman" w:cs="Times New Roman"/>
                <w:spacing w:val="2"/>
                <w:sz w:val="20"/>
                <w:szCs w:val="20"/>
                <w:lang w:val="en-US"/>
              </w:rPr>
              <w:t xml:space="preserve">= 1,6 </w:t>
            </w:r>
            <w:r w:rsidRPr="00EB6191">
              <w:rPr>
                <w:rFonts w:ascii="Times New Roman" w:hAnsi="Times New Roman" w:cs="Times New Roman"/>
                <w:b/>
                <w:bCs/>
                <w:spacing w:val="2"/>
                <w:sz w:val="20"/>
                <w:szCs w:val="20"/>
                <w:lang w:val="en-US"/>
              </w:rPr>
              <w:t>km, ce</w:t>
            </w:r>
          </w:p>
          <w:p w:rsidR="00CC6FEA" w:rsidRPr="00EB6191" w:rsidRDefault="00CC6FEA" w:rsidP="0062681D">
            <w:pPr>
              <w:widowControl w:val="0"/>
              <w:autoSpaceDE w:val="0"/>
              <w:autoSpaceDN w:val="0"/>
              <w:spacing w:after="0" w:line="264" w:lineRule="auto"/>
              <w:ind w:left="51"/>
              <w:rPr>
                <w:rFonts w:ascii="Times New Roman" w:hAnsi="Times New Roman" w:cs="Times New Roman"/>
                <w:b/>
                <w:bCs/>
                <w:spacing w:val="2"/>
                <w:sz w:val="20"/>
                <w:szCs w:val="20"/>
                <w:lang w:val="en-US"/>
              </w:rPr>
            </w:pPr>
            <w:r w:rsidRPr="00EB6191">
              <w:rPr>
                <w:rFonts w:ascii="Times New Roman" w:hAnsi="Times New Roman" w:cs="Times New Roman"/>
                <w:b/>
                <w:bCs/>
                <w:spacing w:val="2"/>
                <w:sz w:val="20"/>
                <w:szCs w:val="20"/>
                <w:lang w:val="en-US"/>
              </w:rPr>
              <w:t>inconjoara ferma</w:t>
            </w:r>
          </w:p>
        </w:tc>
      </w:tr>
    </w:tbl>
    <w:p w:rsidR="00CC6FEA" w:rsidRDefault="00CC6FEA" w:rsidP="00970491">
      <w:pPr>
        <w:widowControl w:val="0"/>
        <w:autoSpaceDE w:val="0"/>
        <w:autoSpaceDN w:val="0"/>
        <w:spacing w:before="36" w:after="0" w:line="240" w:lineRule="auto"/>
        <w:ind w:left="72" w:right="1800"/>
        <w:rPr>
          <w:rFonts w:ascii="Arial" w:hAnsi="Arial" w:cs="Arial"/>
          <w:b/>
          <w:bCs/>
          <w:spacing w:val="7"/>
          <w:lang w:val="en-US"/>
        </w:rPr>
      </w:pPr>
    </w:p>
    <w:p w:rsidR="00CC6FEA" w:rsidRPr="00970491" w:rsidRDefault="00CC6FEA" w:rsidP="00970491">
      <w:pPr>
        <w:widowControl w:val="0"/>
        <w:autoSpaceDE w:val="0"/>
        <w:autoSpaceDN w:val="0"/>
        <w:spacing w:before="36" w:after="0" w:line="240" w:lineRule="auto"/>
        <w:ind w:left="72" w:right="1800" w:firstLine="648"/>
        <w:rPr>
          <w:rFonts w:ascii="Times New Roman" w:hAnsi="Times New Roman" w:cs="Times New Roman"/>
          <w:b/>
          <w:bCs/>
          <w:spacing w:val="7"/>
          <w:sz w:val="27"/>
          <w:szCs w:val="27"/>
          <w:lang w:val="en-US"/>
        </w:rPr>
      </w:pPr>
      <w:r w:rsidRPr="00970491">
        <w:rPr>
          <w:rFonts w:ascii="Times New Roman" w:hAnsi="Times New Roman" w:cs="Times New Roman"/>
          <w:b/>
          <w:bCs/>
          <w:spacing w:val="7"/>
          <w:sz w:val="27"/>
          <w:szCs w:val="27"/>
          <w:lang w:val="en-US"/>
        </w:rPr>
        <w:t>13.3. Identificarea efectelor evacuărilor din instalaţie asupra mediului</w:t>
      </w:r>
    </w:p>
    <w:p w:rsidR="00CC6FEA" w:rsidRPr="00970491" w:rsidRDefault="00CC6FEA" w:rsidP="00970491">
      <w:pPr>
        <w:widowControl w:val="0"/>
        <w:autoSpaceDE w:val="0"/>
        <w:autoSpaceDN w:val="0"/>
        <w:spacing w:before="36" w:after="0" w:line="240" w:lineRule="auto"/>
        <w:ind w:left="72" w:right="1800"/>
        <w:rPr>
          <w:rFonts w:ascii="Times New Roman" w:hAnsi="Times New Roman" w:cs="Times New Roman"/>
          <w:b/>
          <w:bCs/>
          <w:sz w:val="27"/>
          <w:szCs w:val="27"/>
          <w:lang w:val="en-US"/>
        </w:rPr>
      </w:pPr>
      <w:r w:rsidRPr="00970491">
        <w:rPr>
          <w:rFonts w:ascii="Times New Roman" w:hAnsi="Times New Roman" w:cs="Times New Roman"/>
          <w:b/>
          <w:bCs/>
          <w:spacing w:val="7"/>
          <w:sz w:val="27"/>
          <w:szCs w:val="27"/>
          <w:lang w:val="en-US"/>
        </w:rPr>
        <w:t xml:space="preserve"> </w:t>
      </w:r>
      <w:r w:rsidRPr="00970491">
        <w:rPr>
          <w:rFonts w:ascii="Times New Roman" w:hAnsi="Times New Roman" w:cs="Times New Roman"/>
          <w:b/>
          <w:bCs/>
          <w:spacing w:val="7"/>
          <w:sz w:val="27"/>
          <w:szCs w:val="27"/>
          <w:lang w:val="en-US"/>
        </w:rPr>
        <w:tab/>
      </w:r>
      <w:r w:rsidRPr="00970491">
        <w:rPr>
          <w:rFonts w:ascii="Times New Roman" w:hAnsi="Times New Roman" w:cs="Times New Roman"/>
          <w:b/>
          <w:bCs/>
          <w:sz w:val="27"/>
          <w:szCs w:val="27"/>
          <w:lang w:val="en-US"/>
        </w:rPr>
        <w:t>13.3.1. Rezumatul evaluării impactului evacuărilor</w:t>
      </w:r>
    </w:p>
    <w:p w:rsidR="00CC6FEA" w:rsidRPr="00C263A6" w:rsidRDefault="00CC6FEA" w:rsidP="0062681D">
      <w:pPr>
        <w:pStyle w:val="BodyText710"/>
        <w:shd w:val="clear" w:color="auto" w:fill="auto"/>
        <w:ind w:left="120" w:right="420" w:firstLine="0"/>
        <w:rPr>
          <w:rFonts w:ascii="Times New Roman" w:hAnsi="Times New Roman" w:cs="Times New Roman"/>
          <w:sz w:val="27"/>
          <w:szCs w:val="27"/>
        </w:rPr>
      </w:pPr>
      <w:r w:rsidRPr="00C263A6">
        <w:rPr>
          <w:rFonts w:ascii="Times New Roman" w:hAnsi="Times New Roman" w:cs="Times New Roman"/>
          <w:sz w:val="27"/>
          <w:szCs w:val="27"/>
        </w:rPr>
        <w:t>Principala sursă de emisie în activitatea desfăşurată o constituie dejecţiile fie că sunt în hală , stocate sau împrăştiate.</w:t>
      </w:r>
    </w:p>
    <w:p w:rsidR="00CC6FEA" w:rsidRPr="00C263A6" w:rsidRDefault="00CC6FEA" w:rsidP="00AB39C9">
      <w:pPr>
        <w:pStyle w:val="Bodytext40"/>
        <w:numPr>
          <w:ilvl w:val="0"/>
          <w:numId w:val="55"/>
        </w:numPr>
        <w:shd w:val="clear" w:color="auto" w:fill="auto"/>
        <w:tabs>
          <w:tab w:val="left" w:pos="779"/>
        </w:tabs>
        <w:spacing w:line="274" w:lineRule="exact"/>
        <w:ind w:left="520"/>
        <w:rPr>
          <w:rFonts w:ascii="Times New Roman" w:hAnsi="Times New Roman" w:cs="Times New Roman"/>
          <w:sz w:val="27"/>
          <w:szCs w:val="27"/>
        </w:rPr>
      </w:pPr>
      <w:r w:rsidRPr="00C263A6">
        <w:rPr>
          <w:rFonts w:ascii="Times New Roman" w:hAnsi="Times New Roman" w:cs="Times New Roman"/>
          <w:sz w:val="27"/>
          <w:szCs w:val="27"/>
        </w:rPr>
        <w:t>pe amplasamentul fermei.</w:t>
      </w:r>
    </w:p>
    <w:p w:rsidR="00CC6FEA" w:rsidRPr="00C263A6" w:rsidRDefault="00CC6FEA" w:rsidP="00AB39C9">
      <w:pPr>
        <w:pStyle w:val="BodyText710"/>
        <w:numPr>
          <w:ilvl w:val="0"/>
          <w:numId w:val="54"/>
        </w:numPr>
        <w:shd w:val="clear" w:color="auto" w:fill="auto"/>
        <w:tabs>
          <w:tab w:val="left" w:pos="669"/>
        </w:tabs>
        <w:ind w:left="520" w:firstLine="0"/>
        <w:rPr>
          <w:rFonts w:ascii="Times New Roman" w:hAnsi="Times New Roman" w:cs="Times New Roman"/>
          <w:sz w:val="27"/>
          <w:szCs w:val="27"/>
        </w:rPr>
      </w:pPr>
      <w:r w:rsidRPr="00C263A6">
        <w:rPr>
          <w:rFonts w:ascii="Times New Roman" w:hAnsi="Times New Roman" w:cs="Times New Roman"/>
          <w:sz w:val="27"/>
          <w:szCs w:val="27"/>
        </w:rPr>
        <w:t>dejecţiile din hală;</w:t>
      </w:r>
    </w:p>
    <w:p w:rsidR="00CC6FEA" w:rsidRPr="00C263A6" w:rsidRDefault="00CC6FEA" w:rsidP="00AB39C9">
      <w:pPr>
        <w:pStyle w:val="BodyText710"/>
        <w:numPr>
          <w:ilvl w:val="0"/>
          <w:numId w:val="54"/>
        </w:numPr>
        <w:shd w:val="clear" w:color="auto" w:fill="auto"/>
        <w:tabs>
          <w:tab w:val="left" w:pos="659"/>
        </w:tabs>
        <w:ind w:left="520" w:firstLine="0"/>
        <w:rPr>
          <w:rFonts w:ascii="Times New Roman" w:hAnsi="Times New Roman" w:cs="Times New Roman"/>
          <w:sz w:val="27"/>
          <w:szCs w:val="27"/>
        </w:rPr>
      </w:pPr>
      <w:r w:rsidRPr="00C263A6">
        <w:rPr>
          <w:rFonts w:ascii="Times New Roman" w:hAnsi="Times New Roman" w:cs="Times New Roman"/>
          <w:sz w:val="27"/>
          <w:szCs w:val="27"/>
        </w:rPr>
        <w:t>fose, bazine de stocare.</w:t>
      </w:r>
    </w:p>
    <w:p w:rsidR="00CC6FEA" w:rsidRPr="00C263A6" w:rsidRDefault="00CC6FEA" w:rsidP="00AB39C9">
      <w:pPr>
        <w:pStyle w:val="Bodytext40"/>
        <w:numPr>
          <w:ilvl w:val="1"/>
          <w:numId w:val="54"/>
        </w:numPr>
        <w:shd w:val="clear" w:color="auto" w:fill="auto"/>
        <w:tabs>
          <w:tab w:val="left" w:pos="789"/>
        </w:tabs>
        <w:spacing w:line="274" w:lineRule="exact"/>
        <w:ind w:left="520"/>
        <w:rPr>
          <w:rFonts w:ascii="Times New Roman" w:hAnsi="Times New Roman" w:cs="Times New Roman"/>
          <w:sz w:val="27"/>
          <w:szCs w:val="27"/>
        </w:rPr>
      </w:pPr>
      <w:r w:rsidRPr="00C263A6">
        <w:rPr>
          <w:rFonts w:ascii="Times New Roman" w:hAnsi="Times New Roman" w:cs="Times New Roman"/>
          <w:sz w:val="27"/>
          <w:szCs w:val="27"/>
        </w:rPr>
        <w:t>în afara amplasamentului fermei.</w:t>
      </w:r>
    </w:p>
    <w:p w:rsidR="00CC6FEA" w:rsidRPr="00C263A6" w:rsidRDefault="00CC6FEA" w:rsidP="00AB39C9">
      <w:pPr>
        <w:pStyle w:val="BodyText710"/>
        <w:numPr>
          <w:ilvl w:val="0"/>
          <w:numId w:val="54"/>
        </w:numPr>
        <w:shd w:val="clear" w:color="auto" w:fill="auto"/>
        <w:tabs>
          <w:tab w:val="left" w:pos="1560"/>
        </w:tabs>
        <w:ind w:left="840" w:right="1000" w:firstLine="0"/>
        <w:rPr>
          <w:rFonts w:ascii="Times New Roman" w:hAnsi="Times New Roman" w:cs="Times New Roman"/>
          <w:sz w:val="27"/>
          <w:szCs w:val="27"/>
        </w:rPr>
      </w:pPr>
      <w:r w:rsidRPr="00C263A6">
        <w:rPr>
          <w:rFonts w:ascii="Times New Roman" w:hAnsi="Times New Roman" w:cs="Times New Roman"/>
          <w:sz w:val="27"/>
          <w:szCs w:val="27"/>
        </w:rPr>
        <w:t xml:space="preserve">împrăştierea dejecţiilor pe terenul de aplicare. </w:t>
      </w:r>
    </w:p>
    <w:p w:rsidR="00CC6FEA" w:rsidRPr="00C263A6" w:rsidRDefault="00CC6FEA" w:rsidP="00C263A6">
      <w:pPr>
        <w:pStyle w:val="BodyText710"/>
        <w:shd w:val="clear" w:color="auto" w:fill="auto"/>
        <w:tabs>
          <w:tab w:val="left" w:pos="1560"/>
        </w:tabs>
        <w:ind w:left="840" w:right="1000" w:firstLine="0"/>
        <w:rPr>
          <w:rFonts w:ascii="Times New Roman" w:hAnsi="Times New Roman" w:cs="Times New Roman"/>
          <w:sz w:val="27"/>
          <w:szCs w:val="27"/>
        </w:rPr>
      </w:pPr>
      <w:r w:rsidRPr="00C263A6">
        <w:rPr>
          <w:rFonts w:ascii="Times New Roman" w:hAnsi="Times New Roman" w:cs="Times New Roman"/>
          <w:sz w:val="27"/>
          <w:szCs w:val="27"/>
        </w:rPr>
        <w:t>Principalul poluant emis de dejecţii este amoniacul.</w:t>
      </w:r>
    </w:p>
    <w:p w:rsidR="00CC6FEA" w:rsidRPr="00C263A6" w:rsidRDefault="00CC6FEA" w:rsidP="0062681D">
      <w:pPr>
        <w:pStyle w:val="BodyText710"/>
        <w:shd w:val="clear" w:color="auto" w:fill="auto"/>
        <w:ind w:left="520" w:firstLine="0"/>
        <w:rPr>
          <w:rFonts w:ascii="Times New Roman" w:hAnsi="Times New Roman" w:cs="Times New Roman"/>
          <w:sz w:val="27"/>
          <w:szCs w:val="27"/>
        </w:rPr>
      </w:pPr>
      <w:r w:rsidRPr="00C263A6">
        <w:rPr>
          <w:rFonts w:ascii="Times New Roman" w:hAnsi="Times New Roman" w:cs="Times New Roman"/>
          <w:sz w:val="27"/>
          <w:szCs w:val="27"/>
        </w:rPr>
        <w:lastRenderedPageBreak/>
        <w:t>Emisia de amoniac depinde de mai mulţi factori:</w:t>
      </w:r>
    </w:p>
    <w:p w:rsidR="00CC6FEA" w:rsidRPr="00C263A6" w:rsidRDefault="00CC6FEA" w:rsidP="00AB39C9">
      <w:pPr>
        <w:pStyle w:val="BodyText710"/>
        <w:numPr>
          <w:ilvl w:val="0"/>
          <w:numId w:val="54"/>
        </w:numPr>
        <w:shd w:val="clear" w:color="auto" w:fill="auto"/>
        <w:tabs>
          <w:tab w:val="left" w:pos="1411"/>
        </w:tabs>
        <w:ind w:left="840" w:firstLine="0"/>
        <w:rPr>
          <w:rFonts w:ascii="Times New Roman" w:hAnsi="Times New Roman" w:cs="Times New Roman"/>
          <w:sz w:val="27"/>
          <w:szCs w:val="27"/>
        </w:rPr>
      </w:pPr>
      <w:r w:rsidRPr="00C263A6">
        <w:rPr>
          <w:rFonts w:ascii="Times New Roman" w:hAnsi="Times New Roman" w:cs="Times New Roman"/>
          <w:sz w:val="27"/>
          <w:szCs w:val="27"/>
        </w:rPr>
        <w:t>conţinutul de azot în hrana consumată;</w:t>
      </w:r>
    </w:p>
    <w:p w:rsidR="00CC6FEA" w:rsidRPr="00C263A6" w:rsidRDefault="00CC6FEA" w:rsidP="00AB39C9">
      <w:pPr>
        <w:pStyle w:val="BodyText710"/>
        <w:numPr>
          <w:ilvl w:val="0"/>
          <w:numId w:val="54"/>
        </w:numPr>
        <w:shd w:val="clear" w:color="auto" w:fill="auto"/>
        <w:tabs>
          <w:tab w:val="left" w:pos="1411"/>
        </w:tabs>
        <w:ind w:left="840" w:firstLine="0"/>
        <w:rPr>
          <w:rFonts w:ascii="Times New Roman" w:hAnsi="Times New Roman" w:cs="Times New Roman"/>
          <w:sz w:val="27"/>
          <w:szCs w:val="27"/>
        </w:rPr>
      </w:pPr>
      <w:r w:rsidRPr="00C263A6">
        <w:rPr>
          <w:rFonts w:ascii="Times New Roman" w:hAnsi="Times New Roman" w:cs="Times New Roman"/>
          <w:sz w:val="27"/>
          <w:szCs w:val="27"/>
        </w:rPr>
        <w:t>eficienţa transformării azotului di n hrană în azot în carne;</w:t>
      </w:r>
    </w:p>
    <w:p w:rsidR="00CC6FEA" w:rsidRPr="00C263A6" w:rsidRDefault="00CC6FEA" w:rsidP="00AB39C9">
      <w:pPr>
        <w:pStyle w:val="BodyText710"/>
        <w:numPr>
          <w:ilvl w:val="0"/>
          <w:numId w:val="54"/>
        </w:numPr>
        <w:shd w:val="clear" w:color="auto" w:fill="auto"/>
        <w:tabs>
          <w:tab w:val="left" w:pos="1411"/>
        </w:tabs>
        <w:ind w:left="840" w:firstLine="0"/>
        <w:rPr>
          <w:rFonts w:ascii="Times New Roman" w:hAnsi="Times New Roman" w:cs="Times New Roman"/>
          <w:sz w:val="27"/>
          <w:szCs w:val="27"/>
        </w:rPr>
      </w:pPr>
      <w:r w:rsidRPr="00C263A6">
        <w:rPr>
          <w:rFonts w:ascii="Times New Roman" w:hAnsi="Times New Roman" w:cs="Times New Roman"/>
          <w:sz w:val="27"/>
          <w:szCs w:val="27"/>
        </w:rPr>
        <w:t>sistemul de depozitare a dejecţiilor;</w:t>
      </w:r>
    </w:p>
    <w:p w:rsidR="00CC6FEA" w:rsidRPr="00C263A6" w:rsidRDefault="00CC6FEA" w:rsidP="00AB39C9">
      <w:pPr>
        <w:pStyle w:val="BodyText710"/>
        <w:numPr>
          <w:ilvl w:val="0"/>
          <w:numId w:val="54"/>
        </w:numPr>
        <w:shd w:val="clear" w:color="auto" w:fill="auto"/>
        <w:tabs>
          <w:tab w:val="left" w:pos="1411"/>
        </w:tabs>
        <w:ind w:left="840" w:firstLine="0"/>
        <w:rPr>
          <w:rFonts w:ascii="Times New Roman" w:hAnsi="Times New Roman" w:cs="Times New Roman"/>
          <w:sz w:val="27"/>
          <w:szCs w:val="27"/>
        </w:rPr>
      </w:pPr>
      <w:r w:rsidRPr="00C263A6">
        <w:rPr>
          <w:rFonts w:ascii="Times New Roman" w:hAnsi="Times New Roman" w:cs="Times New Roman"/>
          <w:sz w:val="27"/>
          <w:szCs w:val="27"/>
        </w:rPr>
        <w:t>condiţiile de microclimat din halele de producţie.</w:t>
      </w:r>
    </w:p>
    <w:p w:rsidR="00CC6FEA" w:rsidRPr="00C263A6" w:rsidRDefault="00CC6FEA" w:rsidP="00C263A6">
      <w:pPr>
        <w:pStyle w:val="BodyText710"/>
        <w:shd w:val="clear" w:color="auto" w:fill="auto"/>
        <w:ind w:left="120" w:right="-926" w:firstLine="380"/>
        <w:rPr>
          <w:rFonts w:ascii="Times New Roman" w:hAnsi="Times New Roman" w:cs="Times New Roman"/>
          <w:sz w:val="27"/>
          <w:szCs w:val="27"/>
        </w:rPr>
      </w:pPr>
      <w:r w:rsidRPr="00C263A6">
        <w:rPr>
          <w:rFonts w:ascii="Times New Roman" w:hAnsi="Times New Roman" w:cs="Times New Roman"/>
          <w:sz w:val="27"/>
          <w:szCs w:val="27"/>
        </w:rPr>
        <w:t>Excreţia de azot şi deci emisia de NH</w:t>
      </w:r>
      <w:r w:rsidRPr="00C263A6">
        <w:rPr>
          <w:rFonts w:ascii="Times New Roman" w:hAnsi="Times New Roman" w:cs="Times New Roman"/>
          <w:sz w:val="27"/>
          <w:szCs w:val="27"/>
          <w:vertAlign w:val="subscript"/>
        </w:rPr>
        <w:t>3</w:t>
      </w:r>
      <w:r w:rsidRPr="00C263A6">
        <w:rPr>
          <w:rFonts w:ascii="Times New Roman" w:hAnsi="Times New Roman" w:cs="Times New Roman"/>
          <w:sz w:val="27"/>
          <w:szCs w:val="27"/>
        </w:rPr>
        <w:t xml:space="preserve"> variază între diferite specii de animale. Cea mai importantă măsură preventivă de reducere a poluării este managementul nutriţional fie prin limitarea intrării în exces a nutrientelor şi/sau îmbunătăţind eficienţa utilizării nutrientului de către animal.Efectul este de reducere a nivelului de emisie a N din adăpost, depozitare, şi aplicare şi reducere a poluării solului, apei, şi aerului, incluzând şi reducerea mirosurilor.</w:t>
      </w:r>
    </w:p>
    <w:p w:rsidR="00CC6FEA" w:rsidRPr="00C263A6" w:rsidRDefault="00CC6FEA" w:rsidP="0062681D">
      <w:pPr>
        <w:pStyle w:val="BodyText710"/>
        <w:shd w:val="clear" w:color="auto" w:fill="auto"/>
        <w:spacing w:after="245"/>
        <w:ind w:left="120" w:right="140" w:firstLine="380"/>
        <w:rPr>
          <w:rFonts w:ascii="Times New Roman" w:hAnsi="Times New Roman" w:cs="Times New Roman"/>
          <w:sz w:val="27"/>
          <w:szCs w:val="27"/>
        </w:rPr>
      </w:pPr>
      <w:r w:rsidRPr="00C263A6">
        <w:rPr>
          <w:rFonts w:ascii="Times New Roman" w:hAnsi="Times New Roman" w:cs="Times New Roman"/>
          <w:sz w:val="27"/>
          <w:szCs w:val="27"/>
        </w:rPr>
        <w:t>Excreţia de azot este direct legată de consumul de proteină crudă (tab. 4.6 - document de referinţă BAT).</w:t>
      </w:r>
    </w:p>
    <w:tbl>
      <w:tblPr>
        <w:tblW w:w="0" w:type="auto"/>
        <w:jc w:val="center"/>
        <w:tblLayout w:type="fixed"/>
        <w:tblCellMar>
          <w:left w:w="10" w:type="dxa"/>
          <w:right w:w="10" w:type="dxa"/>
        </w:tblCellMar>
        <w:tblLook w:val="0000" w:firstRow="0" w:lastRow="0" w:firstColumn="0" w:lastColumn="0" w:noHBand="0" w:noVBand="0"/>
      </w:tblPr>
      <w:tblGrid>
        <w:gridCol w:w="3082"/>
        <w:gridCol w:w="3072"/>
        <w:gridCol w:w="3082"/>
      </w:tblGrid>
      <w:tr w:rsidR="00CC6FEA" w:rsidRPr="00EB6191">
        <w:trPr>
          <w:trHeight w:val="845"/>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40" w:firstLine="0"/>
            </w:pPr>
            <w:r>
              <w:t>Categoria de animale</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left="120" w:firstLine="0"/>
            </w:pPr>
            <w:r>
              <w:t>Excreţia de N brut Kg/animal/an</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left="120" w:firstLine="0"/>
            </w:pPr>
            <w:r>
              <w:t>Excreţia de P2O5 Kg/animal/an</w:t>
            </w:r>
          </w:p>
        </w:tc>
      </w:tr>
      <w:tr w:rsidR="00CC6FEA" w:rsidRPr="00EB6191">
        <w:trPr>
          <w:trHeight w:val="298"/>
          <w:jc w:val="center"/>
        </w:trPr>
        <w:tc>
          <w:tcPr>
            <w:tcW w:w="308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40" w:firstLine="0"/>
            </w:pPr>
            <w:r>
              <w:t>Porci de la 20-110 kg</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20" w:firstLine="0"/>
            </w:pPr>
            <w:r>
              <w:t>Y= 0,13X- 3,018</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20" w:firstLine="0"/>
            </w:pPr>
            <w:r>
              <w:t>Y=1,92X-1,204</w:t>
            </w:r>
          </w:p>
        </w:tc>
      </w:tr>
    </w:tbl>
    <w:p w:rsidR="00CC6FEA" w:rsidRDefault="00CC6FEA" w:rsidP="00676917">
      <w:pPr>
        <w:framePr w:wrap="notBeside" w:vAnchor="text" w:hAnchor="text" w:xAlign="center" w:y="1"/>
        <w:spacing w:line="220" w:lineRule="exact"/>
      </w:pPr>
      <w:r>
        <w:t>în care:</w:t>
      </w:r>
    </w:p>
    <w:p w:rsidR="00CC6FEA" w:rsidRDefault="00CC6FEA" w:rsidP="0062681D">
      <w:pPr>
        <w:pStyle w:val="BodyText710"/>
        <w:shd w:val="clear" w:color="auto" w:fill="auto"/>
        <w:ind w:left="120" w:firstLine="380"/>
      </w:pPr>
      <w:r>
        <w:t>X = consumul de proteină crudă.</w:t>
      </w:r>
    </w:p>
    <w:p w:rsidR="00CC6FEA" w:rsidRPr="00C263A6" w:rsidRDefault="00CC6FEA" w:rsidP="00C263A6">
      <w:pPr>
        <w:pStyle w:val="BodyText710"/>
        <w:shd w:val="clear" w:color="auto" w:fill="auto"/>
        <w:ind w:left="120" w:right="140" w:firstLine="380"/>
        <w:rPr>
          <w:rFonts w:ascii="Times New Roman" w:hAnsi="Times New Roman" w:cs="Times New Roman"/>
          <w:sz w:val="27"/>
          <w:szCs w:val="27"/>
        </w:rPr>
      </w:pPr>
      <w:r w:rsidRPr="00C263A6">
        <w:rPr>
          <w:rFonts w:ascii="Times New Roman" w:hAnsi="Times New Roman" w:cs="Times New Roman"/>
          <w:sz w:val="27"/>
          <w:szCs w:val="27"/>
        </w:rPr>
        <w:t>De asemenea, emisia de NH</w:t>
      </w:r>
      <w:r w:rsidRPr="00C263A6">
        <w:rPr>
          <w:rFonts w:ascii="Times New Roman" w:hAnsi="Times New Roman" w:cs="Times New Roman"/>
          <w:sz w:val="27"/>
          <w:szCs w:val="27"/>
          <w:vertAlign w:val="subscript"/>
        </w:rPr>
        <w:t>3</w:t>
      </w:r>
      <w:r w:rsidRPr="00C263A6">
        <w:rPr>
          <w:rFonts w:ascii="Times New Roman" w:hAnsi="Times New Roman" w:cs="Times New Roman"/>
          <w:sz w:val="27"/>
          <w:szCs w:val="27"/>
        </w:rPr>
        <w:t xml:space="preserve"> diferă dacă dejecţiile sunt solide sau lichide. Pot să existe şi procese intermediare în care N se pierde ca NO, N</w:t>
      </w:r>
      <w:r w:rsidRPr="00C263A6">
        <w:rPr>
          <w:rFonts w:ascii="Times New Roman" w:hAnsi="Times New Roman" w:cs="Times New Roman"/>
          <w:sz w:val="27"/>
          <w:szCs w:val="27"/>
          <w:vertAlign w:val="subscript"/>
        </w:rPr>
        <w:t>2</w:t>
      </w:r>
      <w:r w:rsidRPr="00C263A6">
        <w:rPr>
          <w:rFonts w:ascii="Times New Roman" w:hAnsi="Times New Roman" w:cs="Times New Roman"/>
          <w:sz w:val="27"/>
          <w:szCs w:val="27"/>
        </w:rPr>
        <w:t>O şi N</w:t>
      </w:r>
      <w:r w:rsidRPr="00C263A6">
        <w:rPr>
          <w:rFonts w:ascii="Times New Roman" w:hAnsi="Times New Roman" w:cs="Times New Roman"/>
          <w:sz w:val="27"/>
          <w:szCs w:val="27"/>
          <w:vertAlign w:val="subscript"/>
        </w:rPr>
        <w:t>2</w:t>
      </w:r>
      <w:r w:rsidRPr="00C263A6">
        <w:rPr>
          <w:rFonts w:ascii="Times New Roman" w:hAnsi="Times New Roman" w:cs="Times New Roman"/>
          <w:sz w:val="27"/>
          <w:szCs w:val="27"/>
        </w:rPr>
        <w:t>.</w:t>
      </w:r>
    </w:p>
    <w:p w:rsidR="00CC6FEA" w:rsidRPr="00C263A6" w:rsidRDefault="00CC6FEA" w:rsidP="00C263A6">
      <w:pPr>
        <w:pStyle w:val="BodyText710"/>
        <w:shd w:val="clear" w:color="auto" w:fill="auto"/>
        <w:ind w:left="120" w:right="140" w:firstLine="380"/>
        <w:rPr>
          <w:rFonts w:ascii="Times New Roman" w:hAnsi="Times New Roman" w:cs="Times New Roman"/>
          <w:sz w:val="27"/>
          <w:szCs w:val="27"/>
        </w:rPr>
      </w:pPr>
      <w:r w:rsidRPr="00C263A6">
        <w:rPr>
          <w:rStyle w:val="BodytextItalic"/>
        </w:rPr>
        <w:t>Protoxidul de azot</w:t>
      </w:r>
      <w:r w:rsidRPr="00C263A6">
        <w:rPr>
          <w:rFonts w:ascii="Times New Roman" w:hAnsi="Times New Roman" w:cs="Times New Roman"/>
          <w:sz w:val="27"/>
          <w:szCs w:val="27"/>
        </w:rPr>
        <w:t xml:space="preserve"> se produce la nitrificare. Creşterea nitrificării are loc la aplicarea dejecţiilor pe teren.</w:t>
      </w:r>
    </w:p>
    <w:p w:rsidR="00CC6FEA" w:rsidRPr="00C263A6" w:rsidRDefault="00CC6FEA" w:rsidP="00C263A6">
      <w:pPr>
        <w:pStyle w:val="BodyText710"/>
        <w:shd w:val="clear" w:color="auto" w:fill="auto"/>
        <w:ind w:left="120" w:right="140" w:firstLine="380"/>
        <w:rPr>
          <w:rFonts w:ascii="Times New Roman" w:hAnsi="Times New Roman" w:cs="Times New Roman"/>
          <w:sz w:val="27"/>
          <w:szCs w:val="27"/>
        </w:rPr>
      </w:pPr>
      <w:r w:rsidRPr="00C263A6">
        <w:rPr>
          <w:rStyle w:val="BodytextItalic"/>
        </w:rPr>
        <w:t>NMVOC (compuşi organici volatili nonmetanici)</w:t>
      </w:r>
      <w:r w:rsidRPr="00C263A6">
        <w:rPr>
          <w:rFonts w:ascii="Times New Roman" w:hAnsi="Times New Roman" w:cs="Times New Roman"/>
          <w:sz w:val="27"/>
          <w:szCs w:val="27"/>
        </w:rPr>
        <w:t xml:space="preserve"> se produc prin digestia proteinelor care se descompun în dejecţii. Există cca. 200 de compuşi identificaţi din care cca. 20 sunt consideraţi importanţi. Prezenţa NMVOC depinde de factorii climatici, de tipul de adăpostire, de tipul de depozitare dejecţii, de perioada de depozitare</w:t>
      </w:r>
    </w:p>
    <w:p w:rsidR="00CC6FEA" w:rsidRDefault="00CC6FEA" w:rsidP="0062681D">
      <w:pPr>
        <w:framePr w:wrap="notBeside" w:vAnchor="text" w:hAnchor="text" w:xAlign="center" w:y="1"/>
        <w:tabs>
          <w:tab w:val="left" w:leader="underscore" w:pos="5381"/>
          <w:tab w:val="left" w:leader="underscore" w:pos="8731"/>
        </w:tabs>
        <w:spacing w:line="283" w:lineRule="exact"/>
        <w:jc w:val="center"/>
      </w:pPr>
      <w:r>
        <w:lastRenderedPageBreak/>
        <w:t xml:space="preserve">In tabelul A2-1 - EMEP/EEA CORINAIR 2013 se indică sursele şi procesele </w:t>
      </w:r>
      <w:r>
        <w:rPr>
          <w:rStyle w:val="Tablecaption0"/>
        </w:rPr>
        <w:t>pentru formarea NMVOC.</w:t>
      </w:r>
      <w:r>
        <w:t xml:space="preserve"> </w:t>
      </w:r>
    </w:p>
    <w:tbl>
      <w:tblPr>
        <w:tblW w:w="0" w:type="auto"/>
        <w:jc w:val="center"/>
        <w:tblLayout w:type="fixed"/>
        <w:tblCellMar>
          <w:left w:w="10" w:type="dxa"/>
          <w:right w:w="10" w:type="dxa"/>
        </w:tblCellMar>
        <w:tblLook w:val="0000" w:firstRow="0" w:lastRow="0" w:firstColumn="0" w:lastColumn="0" w:noHBand="0" w:noVBand="0"/>
      </w:tblPr>
      <w:tblGrid>
        <w:gridCol w:w="2962"/>
        <w:gridCol w:w="2554"/>
        <w:gridCol w:w="3360"/>
      </w:tblGrid>
      <w:tr w:rsidR="00CC6FEA" w:rsidRPr="00EB6191">
        <w:trPr>
          <w:trHeight w:val="29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NMVOC</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aminoacid</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600" w:firstLine="0"/>
            </w:pPr>
            <w:r>
              <w:t xml:space="preserve">Precursor sau </w:t>
            </w:r>
            <w:r w:rsidR="00573A33">
              <w:t>process</w:t>
            </w: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Metanol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140" w:firstLine="0"/>
            </w:pPr>
            <w:r>
              <w:t>NA</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300" w:firstLine="0"/>
            </w:pPr>
            <w:r>
              <w:t>Pectină</w:t>
            </w: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240" w:firstLine="0"/>
            </w:pPr>
            <w:r>
              <w:t>Etanol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140" w:firstLine="0"/>
            </w:pPr>
            <w:r>
              <w:t>NA</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Fermentaţie</w:t>
            </w: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Acetaldehidă</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140" w:firstLine="0"/>
            </w:pPr>
            <w:r>
              <w:t>NA</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Fermentaţie</w:t>
            </w: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Acid acetic</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140" w:firstLine="0"/>
            </w:pPr>
            <w:r>
              <w:t>NA</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Fermentaţie</w:t>
            </w: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Acetonă</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140" w:firstLine="0"/>
            </w:pPr>
            <w:r>
              <w:t>NA</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440" w:firstLine="0"/>
            </w:pPr>
            <w:r>
              <w:t>Metabolismul grăsimilor</w:t>
            </w: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Trimetil amină</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920" w:firstLine="0"/>
            </w:pPr>
            <w:r>
              <w:t>Toate</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600" w:firstLine="0"/>
            </w:pPr>
            <w:r>
              <w:t>Azot organic metilat</w:t>
            </w: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360" w:firstLine="0"/>
            </w:pPr>
            <w:r>
              <w:t>Acid 2 metil propanoic</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920" w:firstLine="0"/>
            </w:pPr>
            <w:r>
              <w:t>Valină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360" w:firstLine="0"/>
            </w:pPr>
            <w:r>
              <w:t>Acid 3 metil butanoic</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Izoleucină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360" w:firstLine="0"/>
            </w:pPr>
            <w:r>
              <w:t>Acid 2 metil butanoic</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920" w:firstLine="0"/>
            </w:pPr>
            <w:r>
              <w:t>Leucină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Metaetiol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Metionină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Dimetilsulfid</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Cisteină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4,metilfenol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Tirosină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060" w:firstLine="0"/>
            </w:pPr>
            <w:r>
              <w:t>4,etilfenol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Tirosină</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240" w:firstLine="0"/>
            </w:pPr>
            <w:r>
              <w:t>Indol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Triptofan</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r w:rsidR="00CC6FEA" w:rsidRPr="00EB6191">
        <w:trPr>
          <w:trHeight w:val="293"/>
          <w:jc w:val="center"/>
        </w:trPr>
        <w:tc>
          <w:tcPr>
            <w:tcW w:w="296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40" w:firstLine="0"/>
            </w:pPr>
            <w:r>
              <w:t>3,metil indol</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820" w:firstLine="0"/>
            </w:pPr>
            <w:r>
              <w:t>triptofan</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C6FEA" w:rsidRPr="00EB6191" w:rsidRDefault="00CC6FEA" w:rsidP="0062681D">
            <w:pPr>
              <w:framePr w:wrap="notBeside" w:vAnchor="text" w:hAnchor="text" w:xAlign="center" w:y="1"/>
              <w:rPr>
                <w:sz w:val="10"/>
                <w:szCs w:val="10"/>
              </w:rPr>
            </w:pPr>
          </w:p>
        </w:tc>
      </w:tr>
    </w:tbl>
    <w:p w:rsidR="00CC6FEA" w:rsidRDefault="00CC6FEA" w:rsidP="00676917">
      <w:pPr>
        <w:framePr w:wrap="notBeside" w:vAnchor="text" w:hAnchor="text" w:xAlign="center" w:y="1"/>
        <w:spacing w:line="220" w:lineRule="exact"/>
      </w:pPr>
      <w:r>
        <w:t>NA- nu este sursa</w:t>
      </w:r>
    </w:p>
    <w:p w:rsidR="00CC6FEA" w:rsidRDefault="00CC6FEA" w:rsidP="0062681D">
      <w:pPr>
        <w:rPr>
          <w:sz w:val="2"/>
          <w:szCs w:val="2"/>
        </w:rPr>
        <w:sectPr w:rsidR="00CC6FEA" w:rsidSect="0062681D">
          <w:footerReference w:type="default" r:id="rId19"/>
          <w:pgSz w:w="12240" w:h="15840"/>
          <w:pgMar w:top="1465" w:right="1325" w:bottom="1550" w:left="1671" w:header="0" w:footer="3" w:gutter="0"/>
          <w:cols w:space="720"/>
          <w:noEndnote/>
          <w:docGrid w:linePitch="360"/>
        </w:sectPr>
      </w:pPr>
    </w:p>
    <w:p w:rsidR="00CC6FEA" w:rsidRPr="00C263A6" w:rsidRDefault="00CC6FEA" w:rsidP="0062681D">
      <w:pPr>
        <w:pStyle w:val="Bodytext40"/>
        <w:shd w:val="clear" w:color="auto" w:fill="auto"/>
        <w:spacing w:line="274" w:lineRule="exact"/>
        <w:ind w:left="1020" w:right="1240" w:firstLine="400"/>
        <w:rPr>
          <w:rFonts w:ascii="Times New Roman" w:hAnsi="Times New Roman" w:cs="Times New Roman"/>
          <w:sz w:val="27"/>
          <w:szCs w:val="27"/>
        </w:rPr>
      </w:pPr>
      <w:r w:rsidRPr="00C263A6">
        <w:rPr>
          <w:rFonts w:ascii="Times New Roman" w:hAnsi="Times New Roman" w:cs="Times New Roman"/>
          <w:sz w:val="27"/>
          <w:szCs w:val="27"/>
        </w:rPr>
        <w:t>În ceea ce priveşte particulele în suspensie , datorită aplicării procedeului de hrănire cu furaje lichide acesea nu vor fi prezente în hala de suine.</w:t>
      </w:r>
    </w:p>
    <w:p w:rsidR="00CC6FEA" w:rsidRPr="00C263A6" w:rsidRDefault="00CC6FEA" w:rsidP="0062681D">
      <w:pPr>
        <w:pStyle w:val="BodyText710"/>
        <w:shd w:val="clear" w:color="auto" w:fill="auto"/>
        <w:ind w:left="1020" w:right="1240" w:firstLine="400"/>
        <w:rPr>
          <w:rFonts w:ascii="Times New Roman" w:hAnsi="Times New Roman" w:cs="Times New Roman"/>
          <w:sz w:val="27"/>
          <w:szCs w:val="27"/>
        </w:rPr>
      </w:pPr>
      <w:r w:rsidRPr="00C263A6">
        <w:rPr>
          <w:rFonts w:ascii="Times New Roman" w:hAnsi="Times New Roman" w:cs="Times New Roman"/>
          <w:sz w:val="27"/>
          <w:szCs w:val="27"/>
        </w:rPr>
        <w:t>Emisia de poluant pe animal se calculează EMEP/EEA CORINAIR 2013 update 2015 cu formula:</w:t>
      </w:r>
    </w:p>
    <w:p w:rsidR="00CC6FEA" w:rsidRDefault="00CC6FEA" w:rsidP="00A559E9">
      <w:pPr>
        <w:pStyle w:val="Heading21"/>
        <w:keepNext/>
        <w:keepLines/>
        <w:shd w:val="clear" w:color="auto" w:fill="auto"/>
        <w:spacing w:after="0" w:line="240" w:lineRule="auto"/>
        <w:ind w:left="1022" w:firstLine="403"/>
        <w:jc w:val="left"/>
      </w:pPr>
      <w:bookmarkStart w:id="16" w:name="bookmark23"/>
      <w:r w:rsidRPr="00676917">
        <w:rPr>
          <w:sz w:val="27"/>
          <w:szCs w:val="27"/>
        </w:rPr>
        <w:t>Emisia = AAP * EFpoluant,</w:t>
      </w:r>
      <w:r w:rsidRPr="00676917">
        <w:rPr>
          <w:rStyle w:val="Heading2NotBold"/>
          <w:rFonts w:ascii="Times New Roman" w:hAnsi="Times New Roman" w:cs="Times New Roman"/>
          <w:b w:val="0"/>
          <w:bCs w:val="0"/>
          <w:sz w:val="27"/>
          <w:szCs w:val="27"/>
        </w:rPr>
        <w:t xml:space="preserve"> în care</w:t>
      </w:r>
      <w:r>
        <w:rPr>
          <w:rStyle w:val="Heading2NotBold"/>
        </w:rPr>
        <w:t>:</w:t>
      </w:r>
      <w:bookmarkEnd w:id="16"/>
    </w:p>
    <w:p w:rsidR="00CC6FEA" w:rsidRDefault="00CC6FEA" w:rsidP="0062681D">
      <w:pPr>
        <w:pStyle w:val="BodyText710"/>
        <w:shd w:val="clear" w:color="auto" w:fill="auto"/>
        <w:ind w:left="1020" w:firstLine="400"/>
      </w:pPr>
      <w:r>
        <w:t>AAP - numărul mediu de animale care este prezent în medie într-un an</w:t>
      </w:r>
    </w:p>
    <w:p w:rsidR="00CC6FEA" w:rsidRDefault="00CC6FEA" w:rsidP="0062681D">
      <w:pPr>
        <w:pStyle w:val="BodyText710"/>
        <w:shd w:val="clear" w:color="auto" w:fill="auto"/>
        <w:ind w:left="1020" w:firstLine="400"/>
      </w:pPr>
      <w:r>
        <w:t>AAP = (zile ciclu * număr animale /an)/365 (conform IPPC 2006)</w:t>
      </w:r>
    </w:p>
    <w:p w:rsidR="00CC6FEA" w:rsidRDefault="00CC6FEA" w:rsidP="0062681D">
      <w:pPr>
        <w:pStyle w:val="BodyText710"/>
        <w:shd w:val="clear" w:color="auto" w:fill="auto"/>
        <w:ind w:left="1020" w:firstLine="400"/>
      </w:pPr>
      <w:r>
        <w:t>AAP porci = (90X 12000)/365 = 29859 capete</w:t>
      </w:r>
    </w:p>
    <w:p w:rsidR="00CC6FEA" w:rsidRDefault="00CC6FEA" w:rsidP="0062681D">
      <w:pPr>
        <w:pStyle w:val="BodyText710"/>
        <w:shd w:val="clear" w:color="auto" w:fill="auto"/>
        <w:ind w:left="1020" w:firstLine="400"/>
      </w:pPr>
      <w:r>
        <w:t>EFpoluant - factor de emisie al poluantului</w:t>
      </w:r>
    </w:p>
    <w:p w:rsidR="00CC6FEA" w:rsidRDefault="00CC6FEA" w:rsidP="0062681D">
      <w:pPr>
        <w:pStyle w:val="BodyText710"/>
        <w:shd w:val="clear" w:color="auto" w:fill="auto"/>
        <w:ind w:left="1020" w:firstLine="400"/>
      </w:pPr>
      <w:r>
        <w:t>TAN - azot amoniacal total</w:t>
      </w:r>
    </w:p>
    <w:p w:rsidR="00CC6FEA" w:rsidRDefault="00CC6FEA" w:rsidP="0062681D">
      <w:pPr>
        <w:pStyle w:val="BodyText710"/>
        <w:shd w:val="clear" w:color="auto" w:fill="auto"/>
        <w:ind w:left="1020" w:firstLine="400"/>
      </w:pPr>
      <w:r>
        <w:t>TAN porci = 12,1X 0,7 = 8,47Kg/an</w:t>
      </w:r>
    </w:p>
    <w:p w:rsidR="00CC6FEA" w:rsidRDefault="00CC6FEA" w:rsidP="00A559E9">
      <w:pPr>
        <w:framePr w:wrap="notBeside" w:vAnchor="text" w:hAnchor="page" w:x="541" w:y="456"/>
        <w:spacing w:line="220" w:lineRule="exact"/>
        <w:jc w:val="center"/>
      </w:pPr>
      <w:r>
        <w:rPr>
          <w:rStyle w:val="Tablecaption0"/>
        </w:rPr>
        <w:t>Factorii de emisie prezentaţi în EMEP/EEA CORINAIR 2013 tab. 3.7.</w:t>
      </w:r>
    </w:p>
    <w:tbl>
      <w:tblPr>
        <w:tblW w:w="11260" w:type="dxa"/>
        <w:jc w:val="center"/>
        <w:tblLayout w:type="fixed"/>
        <w:tblCellMar>
          <w:left w:w="10" w:type="dxa"/>
          <w:right w:w="10" w:type="dxa"/>
        </w:tblCellMar>
        <w:tblLook w:val="0000" w:firstRow="0" w:lastRow="0" w:firstColumn="0" w:lastColumn="0" w:noHBand="0" w:noVBand="0"/>
      </w:tblPr>
      <w:tblGrid>
        <w:gridCol w:w="936"/>
        <w:gridCol w:w="1411"/>
        <w:gridCol w:w="1166"/>
        <w:gridCol w:w="902"/>
        <w:gridCol w:w="1349"/>
        <w:gridCol w:w="1536"/>
        <w:gridCol w:w="1170"/>
        <w:gridCol w:w="1170"/>
        <w:gridCol w:w="1620"/>
      </w:tblGrid>
      <w:tr w:rsidR="00CC6FEA" w:rsidRPr="00EB6191">
        <w:trPr>
          <w:trHeight w:val="1118"/>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firstLine="0"/>
              <w:jc w:val="both"/>
            </w:pPr>
            <w:r>
              <w:t>Cod SNAP</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right="240" w:firstLine="0"/>
              <w:jc w:val="right"/>
            </w:pPr>
            <w:r>
              <w:t>Categorie animal</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ind w:left="120" w:firstLine="0"/>
            </w:pPr>
            <w:r>
              <w:t>Perioada</w:t>
            </w:r>
          </w:p>
          <w:p w:rsidR="00CC6FEA" w:rsidRDefault="00CC6FEA" w:rsidP="00A559E9">
            <w:pPr>
              <w:pStyle w:val="BodyText710"/>
              <w:framePr w:wrap="notBeside" w:vAnchor="text" w:hAnchor="page" w:x="541" w:y="456"/>
              <w:shd w:val="clear" w:color="auto" w:fill="auto"/>
              <w:ind w:left="120" w:firstLine="300"/>
            </w:pPr>
            <w:r>
              <w:t>de adăpost</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240" w:firstLine="0"/>
            </w:pPr>
            <w:r>
              <w:t>Nex</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right="260" w:firstLine="0"/>
              <w:jc w:val="right"/>
            </w:pPr>
            <w:r>
              <w:t>Proporţie în TAN</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right="300" w:firstLine="0"/>
              <w:jc w:val="right"/>
            </w:pPr>
            <w:r>
              <w:t>Tip dejecţie</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after="60" w:line="240" w:lineRule="auto"/>
              <w:ind w:left="140" w:firstLine="0"/>
            </w:pPr>
            <w:r>
              <w:t>EF NH</w:t>
            </w:r>
            <w:r>
              <w:rPr>
                <w:rStyle w:val="Bodytext65pt"/>
              </w:rPr>
              <w:t>3</w:t>
            </w:r>
          </w:p>
          <w:p w:rsidR="00CC6FEA" w:rsidRDefault="00CC6FEA" w:rsidP="00A559E9">
            <w:pPr>
              <w:pStyle w:val="BodyText710"/>
              <w:framePr w:wrap="notBeside" w:vAnchor="text" w:hAnchor="page" w:x="541" w:y="456"/>
              <w:shd w:val="clear" w:color="auto" w:fill="auto"/>
              <w:spacing w:before="60" w:line="240" w:lineRule="auto"/>
              <w:ind w:left="140" w:firstLine="0"/>
            </w:pPr>
            <w:r>
              <w:t>adăpost</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ind w:right="300" w:firstLine="0"/>
              <w:jc w:val="right"/>
            </w:pPr>
            <w:r>
              <w:t>EF NH</w:t>
            </w:r>
            <w:r>
              <w:rPr>
                <w:rStyle w:val="Bodytext65pt"/>
              </w:rPr>
              <w:t>3</w:t>
            </w:r>
          </w:p>
          <w:p w:rsidR="00CC6FEA" w:rsidRDefault="00CC6FEA" w:rsidP="00A559E9">
            <w:pPr>
              <w:pStyle w:val="BodyText710"/>
              <w:framePr w:wrap="notBeside" w:vAnchor="text" w:hAnchor="page" w:x="541" w:y="456"/>
              <w:shd w:val="clear" w:color="auto" w:fill="auto"/>
              <w:ind w:right="300" w:firstLine="0"/>
              <w:jc w:val="right"/>
            </w:pPr>
            <w:r>
              <w:t>stocare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after="60" w:line="240" w:lineRule="auto"/>
              <w:ind w:left="340" w:firstLine="0"/>
            </w:pPr>
            <w:r>
              <w:t>EF NH</w:t>
            </w:r>
            <w:r>
              <w:rPr>
                <w:rStyle w:val="Bodytext65pt"/>
              </w:rPr>
              <w:t>3</w:t>
            </w:r>
          </w:p>
          <w:p w:rsidR="00CC6FEA" w:rsidRDefault="00CC6FEA" w:rsidP="00A559E9">
            <w:pPr>
              <w:pStyle w:val="BodyText710"/>
              <w:framePr w:wrap="notBeside" w:vAnchor="text" w:hAnchor="page" w:x="541" w:y="456"/>
              <w:shd w:val="clear" w:color="auto" w:fill="auto"/>
              <w:spacing w:before="60" w:line="240" w:lineRule="auto"/>
              <w:ind w:left="120" w:firstLine="0"/>
            </w:pPr>
            <w:r>
              <w:t>împrăştiere</w:t>
            </w:r>
          </w:p>
        </w:tc>
      </w:tr>
      <w:tr w:rsidR="00CC6FEA" w:rsidRPr="00EB6191">
        <w:trPr>
          <w:trHeight w:val="57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firstLine="0"/>
              <w:jc w:val="both"/>
            </w:pPr>
            <w:r>
              <w:t>100903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right="240" w:firstLine="0"/>
              <w:jc w:val="right"/>
            </w:pPr>
            <w:r>
              <w:t>Porci de la 8-110kg</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120" w:firstLine="300"/>
            </w:pPr>
            <w:r>
              <w:t>365</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240" w:firstLine="0"/>
            </w:pPr>
            <w:r>
              <w:t>12,1</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520" w:firstLine="0"/>
            </w:pPr>
            <w:r>
              <w:t>0,7</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78" w:lineRule="exact"/>
              <w:ind w:right="300" w:firstLine="0"/>
              <w:jc w:val="right"/>
            </w:pPr>
            <w:r>
              <w:t>Semisolid (nămol)</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320" w:firstLine="0"/>
            </w:pPr>
            <w:r>
              <w:t>0,28</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right="300" w:firstLine="0"/>
              <w:jc w:val="right"/>
            </w:pPr>
            <w:r>
              <w:t>0,14</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A559E9">
            <w:pPr>
              <w:pStyle w:val="BodyText710"/>
              <w:framePr w:wrap="notBeside" w:vAnchor="text" w:hAnchor="page" w:x="541" w:y="456"/>
              <w:shd w:val="clear" w:color="auto" w:fill="auto"/>
              <w:spacing w:line="240" w:lineRule="auto"/>
              <w:ind w:left="560" w:firstLine="0"/>
            </w:pPr>
            <w:r>
              <w:t>0,4</w:t>
            </w:r>
          </w:p>
        </w:tc>
      </w:tr>
    </w:tbl>
    <w:p w:rsidR="00CC6FEA" w:rsidRDefault="00CC6FEA" w:rsidP="0062681D">
      <w:pPr>
        <w:rPr>
          <w:sz w:val="2"/>
          <w:szCs w:val="2"/>
        </w:rPr>
      </w:pPr>
    </w:p>
    <w:p w:rsidR="00CC6FEA" w:rsidRDefault="00CC6FEA" w:rsidP="0062681D">
      <w:pPr>
        <w:spacing w:line="240" w:lineRule="exact"/>
      </w:pPr>
    </w:p>
    <w:p w:rsidR="00CC6FEA" w:rsidRDefault="00CC6FEA" w:rsidP="0062681D">
      <w:pPr>
        <w:framePr w:wrap="notBeside" w:vAnchor="text" w:hAnchor="text" w:xAlign="center" w:y="1"/>
        <w:tabs>
          <w:tab w:val="left" w:leader="underscore" w:pos="6019"/>
        </w:tabs>
        <w:spacing w:line="283" w:lineRule="exact"/>
        <w:jc w:val="center"/>
      </w:pPr>
      <w:r>
        <w:lastRenderedPageBreak/>
        <w:t xml:space="preserve">Factorii de emisie pentru NMVOC şi NO (tab. 3-2, B 3-3)- CORINAIR 2013 </w:t>
      </w:r>
      <w:r>
        <w:rPr>
          <w:rStyle w:val="Tablecaption0"/>
        </w:rPr>
        <w:t>update sept.2014 sunt redaţi mai jos:</w:t>
      </w:r>
      <w:r>
        <w:t xml:space="preserve"> </w:t>
      </w:r>
      <w:r>
        <w:tab/>
      </w:r>
    </w:p>
    <w:tbl>
      <w:tblPr>
        <w:tblW w:w="0" w:type="auto"/>
        <w:jc w:val="center"/>
        <w:tblLayout w:type="fixed"/>
        <w:tblCellMar>
          <w:left w:w="10" w:type="dxa"/>
          <w:right w:w="10" w:type="dxa"/>
        </w:tblCellMar>
        <w:tblLook w:val="0000" w:firstRow="0" w:lastRow="0" w:firstColumn="0" w:lastColumn="0" w:noHBand="0" w:noVBand="0"/>
      </w:tblPr>
      <w:tblGrid>
        <w:gridCol w:w="1440"/>
        <w:gridCol w:w="2430"/>
        <w:gridCol w:w="1800"/>
        <w:gridCol w:w="1350"/>
      </w:tblGrid>
      <w:tr w:rsidR="00CC6FEA" w:rsidRPr="00EB6191">
        <w:trPr>
          <w:trHeight w:val="566"/>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400" w:firstLine="0"/>
            </w:pPr>
            <w:r>
              <w:t>SNAP</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firstLine="0"/>
              <w:jc w:val="both"/>
            </w:pPr>
            <w:r>
              <w:t>Categoria de animal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right="400" w:firstLine="0"/>
              <w:jc w:val="right"/>
            </w:pPr>
            <w:r>
              <w:t>NMVOC kg/cap/an</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after="60" w:line="240" w:lineRule="auto"/>
              <w:ind w:left="600" w:firstLine="0"/>
            </w:pPr>
            <w:r>
              <w:t>NO</w:t>
            </w:r>
          </w:p>
          <w:p w:rsidR="00CC6FEA" w:rsidRDefault="00CC6FEA" w:rsidP="0062681D">
            <w:pPr>
              <w:pStyle w:val="BodyText710"/>
              <w:framePr w:wrap="notBeside" w:vAnchor="text" w:hAnchor="text" w:xAlign="center" w:y="1"/>
              <w:shd w:val="clear" w:color="auto" w:fill="auto"/>
              <w:spacing w:before="60" w:line="240" w:lineRule="auto"/>
              <w:ind w:left="260" w:firstLine="0"/>
            </w:pPr>
            <w:r>
              <w:t>kg/cap/an</w:t>
            </w:r>
          </w:p>
        </w:tc>
      </w:tr>
      <w:tr w:rsidR="00CC6FEA" w:rsidRPr="00EB6191">
        <w:trPr>
          <w:trHeight w:val="576"/>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400" w:firstLine="0"/>
            </w:pPr>
            <w:r>
              <w:t>100.903</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firstLine="0"/>
              <w:jc w:val="both"/>
            </w:pPr>
            <w:r>
              <w:t>Porci de la 8 - 110 kg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right="400" w:firstLine="0"/>
              <w:jc w:val="right"/>
            </w:pPr>
            <w:r>
              <w:t>0,551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480" w:firstLine="0"/>
            </w:pPr>
            <w:r>
              <w:t>0,001</w:t>
            </w:r>
          </w:p>
        </w:tc>
      </w:tr>
    </w:tbl>
    <w:p w:rsidR="00CC6FEA" w:rsidRDefault="00CC6FEA" w:rsidP="0062681D">
      <w:pPr>
        <w:spacing w:line="540" w:lineRule="exact"/>
      </w:pPr>
    </w:p>
    <w:p w:rsidR="00CC6FEA" w:rsidRDefault="00CC6FEA" w:rsidP="0062681D">
      <w:pPr>
        <w:pStyle w:val="Tablecaption30"/>
        <w:framePr w:wrap="notBeside" w:vAnchor="text" w:hAnchor="text" w:xAlign="center" w:y="1"/>
        <w:shd w:val="clear" w:color="auto" w:fill="auto"/>
        <w:spacing w:line="220" w:lineRule="exact"/>
        <w:jc w:val="center"/>
      </w:pPr>
      <w:r>
        <w:t>Calculul emisiei de NMVOC</w:t>
      </w:r>
    </w:p>
    <w:tbl>
      <w:tblPr>
        <w:tblW w:w="0" w:type="auto"/>
        <w:jc w:val="center"/>
        <w:tblLayout w:type="fixed"/>
        <w:tblCellMar>
          <w:left w:w="10" w:type="dxa"/>
          <w:right w:w="10" w:type="dxa"/>
        </w:tblCellMar>
        <w:tblLook w:val="0000" w:firstRow="0" w:lastRow="0" w:firstColumn="0" w:lastColumn="0" w:noHBand="0" w:noVBand="0"/>
      </w:tblPr>
      <w:tblGrid>
        <w:gridCol w:w="1253"/>
        <w:gridCol w:w="2717"/>
        <w:gridCol w:w="2250"/>
        <w:gridCol w:w="3870"/>
      </w:tblGrid>
      <w:tr w:rsidR="00CC6FEA" w:rsidRPr="00EB6191">
        <w:trPr>
          <w:trHeight w:val="566"/>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right="260" w:firstLine="0"/>
              <w:jc w:val="right"/>
            </w:pPr>
            <w:r>
              <w:t>Cod SNAP</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firstLine="0"/>
              <w:jc w:val="both"/>
            </w:pPr>
            <w:r>
              <w:t>Categoria de animal</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right="540" w:firstLine="0"/>
              <w:jc w:val="right"/>
            </w:pPr>
            <w:r>
              <w:t>Factor de emisie</w:t>
            </w:r>
          </w:p>
        </w:tc>
        <w:tc>
          <w:tcPr>
            <w:tcW w:w="38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600" w:firstLine="0"/>
            </w:pPr>
            <w:r>
              <w:t>Emisia</w:t>
            </w:r>
          </w:p>
        </w:tc>
      </w:tr>
      <w:tr w:rsidR="00CC6FEA" w:rsidRPr="00EB6191">
        <w:trPr>
          <w:trHeight w:val="840"/>
          <w:jc w:val="center"/>
        </w:trPr>
        <w:tc>
          <w:tcPr>
            <w:tcW w:w="1253"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right="260" w:firstLine="0"/>
              <w:jc w:val="right"/>
            </w:pPr>
            <w:r>
              <w:t>100.903</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78" w:lineRule="exact"/>
              <w:ind w:firstLine="0"/>
              <w:jc w:val="both"/>
            </w:pPr>
            <w:r>
              <w:t>Porci de la 85 - 110 kg</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20" w:firstLine="0"/>
            </w:pPr>
            <w:r>
              <w:t>0,551kg/cap/an</w:t>
            </w:r>
          </w:p>
        </w:tc>
        <w:tc>
          <w:tcPr>
            <w:tcW w:w="38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left="120" w:firstLine="0"/>
            </w:pPr>
            <w:r>
              <w:t>29859 *0,551 = 16452,3 kg/an = 0,144 g/h</w:t>
            </w:r>
          </w:p>
          <w:p w:rsidR="00CC6FEA" w:rsidRDefault="00CC6FEA" w:rsidP="007917FB">
            <w:pPr>
              <w:pStyle w:val="BodyText710"/>
              <w:framePr w:wrap="notBeside" w:vAnchor="text" w:hAnchor="text" w:xAlign="center" w:y="1"/>
              <w:shd w:val="clear" w:color="auto" w:fill="auto"/>
              <w:ind w:left="120" w:firstLine="0"/>
            </w:pPr>
            <w:r>
              <w:t>0,144 g/h:16000 mc/h = 9,5mg/mc</w:t>
            </w:r>
          </w:p>
        </w:tc>
      </w:tr>
      <w:tr w:rsidR="00CC6FEA" w:rsidRPr="00EB6191">
        <w:trPr>
          <w:trHeight w:val="562"/>
          <w:jc w:val="center"/>
        </w:trPr>
        <w:tc>
          <w:tcPr>
            <w:tcW w:w="10090" w:type="dxa"/>
            <w:gridSpan w:val="4"/>
            <w:tcBorders>
              <w:top w:val="single" w:sz="4" w:space="0" w:color="auto"/>
              <w:bottom w:val="single" w:sz="4" w:space="0" w:color="auto"/>
            </w:tcBorders>
            <w:shd w:val="clear" w:color="auto" w:fill="FFFFFF"/>
          </w:tcPr>
          <w:p w:rsidR="00CC6FEA" w:rsidRDefault="00CC6FEA" w:rsidP="0062681D">
            <w:pPr>
              <w:pStyle w:val="Bodytext40"/>
              <w:framePr w:wrap="notBeside" w:vAnchor="text" w:hAnchor="text" w:xAlign="center" w:y="1"/>
              <w:shd w:val="clear" w:color="auto" w:fill="auto"/>
              <w:spacing w:line="240" w:lineRule="auto"/>
              <w:ind w:left="940"/>
            </w:pPr>
            <w:r>
              <w:t>Calculul emisiei de NO</w:t>
            </w:r>
          </w:p>
        </w:tc>
      </w:tr>
      <w:tr w:rsidR="00CC6FEA" w:rsidRPr="00EB6191">
        <w:trPr>
          <w:trHeight w:val="562"/>
          <w:jc w:val="center"/>
        </w:trPr>
        <w:tc>
          <w:tcPr>
            <w:tcW w:w="1253" w:type="dxa"/>
            <w:tcBorders>
              <w:top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right="260" w:firstLine="0"/>
              <w:jc w:val="right"/>
            </w:pPr>
            <w:r>
              <w:t>Cod SNAP</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firstLine="0"/>
              <w:jc w:val="both"/>
            </w:pPr>
            <w:r>
              <w:t>Categoria de animal</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right="240" w:firstLine="0"/>
              <w:jc w:val="right"/>
            </w:pPr>
            <w:r>
              <w:t>Factor de emisie</w:t>
            </w:r>
          </w:p>
        </w:tc>
        <w:tc>
          <w:tcPr>
            <w:tcW w:w="38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left="1840" w:firstLine="0"/>
            </w:pPr>
            <w:r>
              <w:t>Emisia</w:t>
            </w:r>
          </w:p>
        </w:tc>
      </w:tr>
      <w:tr w:rsidR="00CC6FEA" w:rsidRPr="00EB6191">
        <w:trPr>
          <w:trHeight w:val="566"/>
          <w:jc w:val="center"/>
        </w:trPr>
        <w:tc>
          <w:tcPr>
            <w:tcW w:w="1253" w:type="dxa"/>
            <w:tcBorders>
              <w:top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spacing w:line="240" w:lineRule="auto"/>
              <w:ind w:right="260" w:firstLine="0"/>
              <w:jc w:val="right"/>
            </w:pPr>
            <w:r>
              <w:t>100.903</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firstLine="0"/>
              <w:jc w:val="both"/>
            </w:pPr>
            <w:r>
              <w:t>Porci de la 8 - 110 kg</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62681D">
            <w:pPr>
              <w:pStyle w:val="BodyText710"/>
              <w:framePr w:wrap="notBeside" w:vAnchor="text" w:hAnchor="text" w:xAlign="center" w:y="1"/>
              <w:shd w:val="clear" w:color="auto" w:fill="auto"/>
              <w:ind w:right="240" w:firstLine="0"/>
              <w:jc w:val="right"/>
            </w:pPr>
            <w:r>
              <w:t>0,001 kg/cap/an</w:t>
            </w:r>
          </w:p>
        </w:tc>
        <w:tc>
          <w:tcPr>
            <w:tcW w:w="3870" w:type="dxa"/>
            <w:tcBorders>
              <w:top w:val="single" w:sz="4" w:space="0" w:color="auto"/>
              <w:left w:val="single" w:sz="4" w:space="0" w:color="auto"/>
              <w:bottom w:val="single" w:sz="4" w:space="0" w:color="auto"/>
              <w:right w:val="single" w:sz="4" w:space="0" w:color="auto"/>
            </w:tcBorders>
            <w:shd w:val="clear" w:color="auto" w:fill="FFFFFF"/>
          </w:tcPr>
          <w:p w:rsidR="00CC6FEA" w:rsidRDefault="00CC6FEA" w:rsidP="007917FB">
            <w:pPr>
              <w:pStyle w:val="BodyText710"/>
              <w:framePr w:wrap="notBeside" w:vAnchor="text" w:hAnchor="text" w:xAlign="center" w:y="1"/>
              <w:shd w:val="clear" w:color="auto" w:fill="auto"/>
              <w:ind w:left="60" w:firstLine="0"/>
            </w:pPr>
            <w:r>
              <w:t>29859*0,001= 2,986 kg/an = 0,34 g/h 0,34g/h:16000 mc/h = 0,021mg/mc</w:t>
            </w:r>
          </w:p>
        </w:tc>
      </w:tr>
    </w:tbl>
    <w:p w:rsidR="00CC6FEA" w:rsidRDefault="00CC6FEA" w:rsidP="0062681D">
      <w:pPr>
        <w:rPr>
          <w:sz w:val="2"/>
          <w:szCs w:val="2"/>
        </w:rPr>
        <w:sectPr w:rsidR="00CC6FEA">
          <w:type w:val="continuous"/>
          <w:pgSz w:w="12240" w:h="15840"/>
          <w:pgMar w:top="1445" w:right="206" w:bottom="1555" w:left="739" w:header="0" w:footer="3" w:gutter="0"/>
          <w:cols w:space="720"/>
          <w:noEndnote/>
          <w:docGrid w:linePitch="360"/>
        </w:sectPr>
      </w:pPr>
    </w:p>
    <w:p w:rsidR="00CC6FEA" w:rsidRPr="00C263A6" w:rsidRDefault="00CC6FEA" w:rsidP="008A2864">
      <w:pPr>
        <w:pStyle w:val="Bodytext40"/>
        <w:shd w:val="clear" w:color="auto" w:fill="auto"/>
        <w:spacing w:line="240" w:lineRule="auto"/>
        <w:ind w:left="115" w:right="115" w:firstLine="380"/>
        <w:rPr>
          <w:rFonts w:ascii="Times New Roman" w:hAnsi="Times New Roman" w:cs="Times New Roman"/>
          <w:sz w:val="27"/>
          <w:szCs w:val="27"/>
        </w:rPr>
        <w:sectPr w:rsidR="00CC6FEA" w:rsidRPr="00C263A6">
          <w:type w:val="continuous"/>
          <w:pgSz w:w="12240" w:h="15840"/>
          <w:pgMar w:top="2582" w:right="1315" w:bottom="1934" w:left="1680" w:header="0" w:footer="3" w:gutter="0"/>
          <w:cols w:space="720"/>
          <w:noEndnote/>
          <w:docGrid w:linePitch="360"/>
        </w:sectPr>
      </w:pPr>
    </w:p>
    <w:p w:rsidR="00CC6FEA" w:rsidRDefault="00CC6FEA" w:rsidP="00C263A6">
      <w:pPr>
        <w:pStyle w:val="BodyText710"/>
        <w:shd w:val="clear" w:color="auto" w:fill="auto"/>
        <w:ind w:left="740" w:right="700" w:firstLine="360"/>
        <w:rPr>
          <w:rFonts w:ascii="Times New Roman" w:hAnsi="Times New Roman" w:cs="Times New Roman"/>
          <w:sz w:val="27"/>
          <w:szCs w:val="27"/>
        </w:rPr>
      </w:pPr>
    </w:p>
    <w:p w:rsidR="00CC6FEA" w:rsidRPr="00C263A6" w:rsidRDefault="00CC6FEA" w:rsidP="008A2864">
      <w:pPr>
        <w:pStyle w:val="BodyText710"/>
        <w:shd w:val="clear" w:color="auto" w:fill="auto"/>
        <w:spacing w:line="240" w:lineRule="auto"/>
        <w:ind w:left="115" w:right="115" w:firstLine="0"/>
        <w:rPr>
          <w:rFonts w:ascii="Times New Roman" w:hAnsi="Times New Roman" w:cs="Times New Roman"/>
          <w:sz w:val="27"/>
          <w:szCs w:val="27"/>
        </w:rPr>
      </w:pPr>
      <w:r w:rsidRPr="00C263A6">
        <w:rPr>
          <w:rFonts w:ascii="Times New Roman" w:hAnsi="Times New Roman" w:cs="Times New Roman"/>
          <w:sz w:val="27"/>
          <w:szCs w:val="27"/>
        </w:rPr>
        <w:t>Substanţele care provoacă miros sunt: amoniacul şi NMVOC. Limitele de miros pentru amoniac sunt considerate între 4 şi 20 mg/mc, limita la locul de muncă fiind de 15 mg/mc.</w:t>
      </w:r>
    </w:p>
    <w:p w:rsidR="00CC6FEA" w:rsidRDefault="00CC6FEA" w:rsidP="00C452DD">
      <w:pPr>
        <w:pStyle w:val="BodyText710"/>
        <w:shd w:val="clear" w:color="auto" w:fill="auto"/>
        <w:ind w:right="700" w:firstLine="0"/>
        <w:rPr>
          <w:rFonts w:ascii="Times New Roman" w:hAnsi="Times New Roman" w:cs="Times New Roman"/>
          <w:sz w:val="27"/>
          <w:szCs w:val="27"/>
        </w:rPr>
      </w:pPr>
      <w:r w:rsidRPr="00C263A6">
        <w:rPr>
          <w:rFonts w:ascii="Times New Roman" w:hAnsi="Times New Roman" w:cs="Times New Roman"/>
          <w:sz w:val="27"/>
          <w:szCs w:val="27"/>
        </w:rPr>
        <w:t>Din acest considerent s-au calculat emisiile de amoniac la capacitatea maximă a fermei existentă.</w:t>
      </w:r>
    </w:p>
    <w:p w:rsidR="00CC6FEA" w:rsidRDefault="00CC6FEA" w:rsidP="00C452DD">
      <w:pPr>
        <w:pStyle w:val="BodyText710"/>
        <w:shd w:val="clear" w:color="auto" w:fill="auto"/>
        <w:ind w:right="700" w:firstLine="0"/>
      </w:pPr>
      <w:r w:rsidRPr="00C263A6">
        <w:rPr>
          <w:rFonts w:ascii="Times New Roman" w:hAnsi="Times New Roman" w:cs="Times New Roman"/>
          <w:sz w:val="27"/>
          <w:szCs w:val="27"/>
        </w:rPr>
        <w:t>Emisia de poluant pe animal se calculează EMEP/EEA CORINAIR</w:t>
      </w:r>
      <w:r>
        <w:t xml:space="preserve"> 2013 </w:t>
      </w:r>
      <w:r w:rsidRPr="007917FB">
        <w:rPr>
          <w:rFonts w:ascii="Times New Roman" w:hAnsi="Times New Roman" w:cs="Times New Roman"/>
          <w:sz w:val="27"/>
          <w:szCs w:val="27"/>
        </w:rPr>
        <w:t>update 2015 cu formula</w:t>
      </w:r>
      <w:r>
        <w:t>:</w:t>
      </w:r>
    </w:p>
    <w:p w:rsidR="00CC6FEA" w:rsidRPr="007917FB" w:rsidRDefault="00CC6FEA" w:rsidP="0062681D">
      <w:pPr>
        <w:pStyle w:val="Bodytext30"/>
        <w:shd w:val="clear" w:color="auto" w:fill="auto"/>
        <w:spacing w:line="274" w:lineRule="exact"/>
        <w:ind w:left="1080"/>
        <w:rPr>
          <w:rFonts w:ascii="Times New Roman" w:hAnsi="Times New Roman" w:cs="Times New Roman"/>
          <w:sz w:val="27"/>
          <w:szCs w:val="27"/>
        </w:rPr>
      </w:pPr>
      <w:r w:rsidRPr="007917FB">
        <w:rPr>
          <w:rFonts w:ascii="Times New Roman" w:hAnsi="Times New Roman" w:cs="Times New Roman"/>
          <w:sz w:val="27"/>
          <w:szCs w:val="27"/>
        </w:rPr>
        <w:t>Emisia = AAP * EFpoluant,</w:t>
      </w:r>
      <w:r w:rsidRPr="007917FB">
        <w:rPr>
          <w:rStyle w:val="Bodytext3NotBold"/>
          <w:rFonts w:ascii="Times New Roman" w:hAnsi="Times New Roman" w:cs="Times New Roman"/>
          <w:sz w:val="27"/>
          <w:szCs w:val="27"/>
        </w:rPr>
        <w:t xml:space="preserve"> </w:t>
      </w:r>
      <w:r w:rsidRPr="007917FB">
        <w:rPr>
          <w:rStyle w:val="Bodytext3NotBold"/>
          <w:rFonts w:ascii="Times New Roman" w:hAnsi="Times New Roman" w:cs="Times New Roman"/>
          <w:b w:val="0"/>
          <w:bCs w:val="0"/>
          <w:sz w:val="27"/>
          <w:szCs w:val="27"/>
        </w:rPr>
        <w:t>în care:</w:t>
      </w:r>
    </w:p>
    <w:p w:rsidR="00CC6FEA" w:rsidRPr="007917FB" w:rsidRDefault="00CC6FEA" w:rsidP="00C452DD">
      <w:pPr>
        <w:pStyle w:val="BodyText710"/>
        <w:shd w:val="clear" w:color="auto" w:fill="auto"/>
        <w:spacing w:after="236"/>
        <w:ind w:left="1620" w:right="700" w:hanging="540"/>
        <w:rPr>
          <w:rFonts w:ascii="Times New Roman" w:hAnsi="Times New Roman" w:cs="Times New Roman"/>
          <w:sz w:val="27"/>
          <w:szCs w:val="27"/>
        </w:rPr>
      </w:pPr>
      <w:r>
        <w:rPr>
          <w:rFonts w:ascii="Times New Roman" w:hAnsi="Times New Roman" w:cs="Times New Roman"/>
          <w:sz w:val="27"/>
          <w:szCs w:val="27"/>
        </w:rPr>
        <w:t xml:space="preserve">     ■</w:t>
      </w:r>
      <w:r w:rsidRPr="007917FB">
        <w:rPr>
          <w:rFonts w:ascii="Times New Roman" w:hAnsi="Times New Roman" w:cs="Times New Roman"/>
          <w:sz w:val="27"/>
          <w:szCs w:val="27"/>
        </w:rPr>
        <w:t xml:space="preserve">AAP - numărul mediu de animale care este prezent în medie într-un an AAP = (zile ciclu * număr animale /an)/365 (conform IPPC 2006) AAP </w:t>
      </w:r>
      <w:r>
        <w:rPr>
          <w:rFonts w:ascii="Times New Roman" w:hAnsi="Times New Roman" w:cs="Times New Roman"/>
          <w:sz w:val="27"/>
          <w:szCs w:val="27"/>
        </w:rPr>
        <w:t>capete</w:t>
      </w:r>
      <w:r w:rsidRPr="007917FB">
        <w:rPr>
          <w:rFonts w:ascii="Times New Roman" w:hAnsi="Times New Roman" w:cs="Times New Roman"/>
          <w:sz w:val="27"/>
          <w:szCs w:val="27"/>
        </w:rPr>
        <w:t xml:space="preserve"> = </w:t>
      </w:r>
      <w:r>
        <w:rPr>
          <w:rFonts w:ascii="Times New Roman" w:hAnsi="Times New Roman" w:cs="Times New Roman"/>
          <w:sz w:val="27"/>
          <w:szCs w:val="27"/>
        </w:rPr>
        <w:t>90</w:t>
      </w:r>
      <w:r w:rsidRPr="007917FB">
        <w:rPr>
          <w:rFonts w:ascii="Times New Roman" w:hAnsi="Times New Roman" w:cs="Times New Roman"/>
          <w:sz w:val="27"/>
          <w:szCs w:val="27"/>
        </w:rPr>
        <w:t>*</w:t>
      </w:r>
      <w:r>
        <w:rPr>
          <w:rFonts w:ascii="Times New Roman" w:hAnsi="Times New Roman" w:cs="Times New Roman"/>
          <w:sz w:val="27"/>
          <w:szCs w:val="27"/>
        </w:rPr>
        <w:t>120000</w:t>
      </w:r>
      <w:r w:rsidRPr="007917FB">
        <w:rPr>
          <w:rFonts w:ascii="Times New Roman" w:hAnsi="Times New Roman" w:cs="Times New Roman"/>
          <w:sz w:val="27"/>
          <w:szCs w:val="27"/>
        </w:rPr>
        <w:t>/365 =</w:t>
      </w:r>
      <w:r>
        <w:rPr>
          <w:rFonts w:ascii="Times New Roman" w:hAnsi="Times New Roman" w:cs="Times New Roman"/>
          <w:sz w:val="27"/>
          <w:szCs w:val="27"/>
        </w:rPr>
        <w:t xml:space="preserve">29859 </w:t>
      </w:r>
      <w:r w:rsidRPr="007917FB">
        <w:rPr>
          <w:rFonts w:ascii="Times New Roman" w:hAnsi="Times New Roman" w:cs="Times New Roman"/>
          <w:sz w:val="27"/>
          <w:szCs w:val="27"/>
        </w:rPr>
        <w:t xml:space="preserve">capete; </w:t>
      </w:r>
    </w:p>
    <w:p w:rsidR="00CC6FEA" w:rsidRPr="00691181" w:rsidRDefault="00CC6FEA" w:rsidP="00691181">
      <w:pPr>
        <w:pStyle w:val="BodyText710"/>
        <w:shd w:val="clear" w:color="auto" w:fill="auto"/>
        <w:spacing w:line="240" w:lineRule="auto"/>
        <w:ind w:left="740" w:right="220" w:firstLine="0"/>
        <w:rPr>
          <w:rFonts w:ascii="Times New Roman" w:hAnsi="Times New Roman" w:cs="Times New Roman"/>
          <w:sz w:val="27"/>
          <w:szCs w:val="27"/>
        </w:rPr>
      </w:pPr>
      <w:r w:rsidRPr="00691181">
        <w:rPr>
          <w:rFonts w:ascii="Times New Roman" w:hAnsi="Times New Roman" w:cs="Times New Roman"/>
          <w:sz w:val="27"/>
          <w:szCs w:val="27"/>
        </w:rPr>
        <w:t>În acest caz totalul porcilor de la 8-110kg la dezvoltarea actuală este de 29859 capete.</w:t>
      </w:r>
    </w:p>
    <w:p w:rsidR="00CC6FEA" w:rsidRPr="00691181" w:rsidRDefault="00CC6FEA" w:rsidP="00691181">
      <w:pPr>
        <w:spacing w:after="0" w:line="240" w:lineRule="auto"/>
        <w:rPr>
          <w:sz w:val="27"/>
          <w:szCs w:val="27"/>
        </w:rPr>
      </w:pPr>
    </w:p>
    <w:p w:rsidR="00CC6FEA" w:rsidRPr="00691181" w:rsidRDefault="00CC6FEA" w:rsidP="00691181">
      <w:pPr>
        <w:pStyle w:val="BodyText710"/>
        <w:shd w:val="clear" w:color="auto" w:fill="auto"/>
        <w:spacing w:line="240" w:lineRule="auto"/>
        <w:ind w:right="42" w:firstLine="380"/>
        <w:rPr>
          <w:rFonts w:ascii="Times New Roman" w:hAnsi="Times New Roman" w:cs="Times New Roman"/>
          <w:sz w:val="27"/>
          <w:szCs w:val="27"/>
        </w:rPr>
      </w:pPr>
      <w:r w:rsidRPr="00691181">
        <w:rPr>
          <w:rFonts w:ascii="Times New Roman" w:hAnsi="Times New Roman" w:cs="Times New Roman"/>
          <w:sz w:val="27"/>
          <w:szCs w:val="27"/>
        </w:rPr>
        <w:t>Emisia totală de amoniac la dezvoltarea actuală pe amplasament (emisia din hale şi stocare) este 12,64kg/h Pentru simularea dispersiei gazelor poluante s-a folosit programul de modelare Meti- Lis dezvoltat de cercetătorii japonezi (Ministerul Economiei, Comerţului şi Industriei şi Centru de Cercetare pentru Managementul Riscurilor Chimice din Japonia). Se pot face scenarii cu substanţe poluante mai uşoare sau mai grele decât aerul la intervale definite de timp şi la diferite concentraţii ale gazelor în pana de dispersie. Calculele dispersiei se fac în funcţie de condiţiile atmosferice (direcţia şi viteza vântului, stabilitatea atmosferică, nivelul radiaţiei solare). Imisia poate fi stabilită pentru diferiţi receptori aflaţi la distanţe variabile faţă de sursă. Poziţia receptorilor se alege în program astfel încât să se realizeze o prognozare a concentraţiei poluanţilor la obiectivele dorite a fi protejate. Programul foloseşte o distribuţie gaussiană a densităţii concentraţiilor probabile pe direcţia vântului şi pe verticală.</w:t>
      </w:r>
    </w:p>
    <w:p w:rsidR="00CC6FEA" w:rsidRPr="00691181" w:rsidRDefault="00CC6FEA" w:rsidP="00691181">
      <w:pPr>
        <w:pStyle w:val="BodyText710"/>
        <w:shd w:val="clear" w:color="auto" w:fill="auto"/>
        <w:spacing w:line="240" w:lineRule="auto"/>
        <w:ind w:right="42" w:firstLine="380"/>
        <w:rPr>
          <w:rFonts w:ascii="Times New Roman" w:hAnsi="Times New Roman" w:cs="Times New Roman"/>
          <w:sz w:val="27"/>
          <w:szCs w:val="27"/>
        </w:rPr>
      </w:pPr>
      <w:r w:rsidRPr="00691181">
        <w:rPr>
          <w:rFonts w:ascii="Times New Roman" w:hAnsi="Times New Roman" w:cs="Times New Roman"/>
          <w:sz w:val="27"/>
          <w:szCs w:val="27"/>
        </w:rPr>
        <w:t>S-a făcut modelarea dispersiei pentru amoniac care este poluantul principal. Intrucât programul se aplică la surse fixe dirijate iar sursele din complex sunt fixe nedirijate ,pentru modelare s-a considerat întreaga fermă ca o singură sursă iar emisia a fost considerată ca fiind formată din emisia de la hale şi emisia din bazinul de stocare dejectii. S-a considerat cantitatea de amoniac emisă din ferma egală cu 12640 g/h, ceea ce reprezintă emisia la capacitatea maxima</w:t>
      </w:r>
    </w:p>
    <w:p w:rsidR="00CC6FEA" w:rsidRPr="00691181" w:rsidRDefault="00CC6FEA" w:rsidP="00691181">
      <w:pPr>
        <w:pStyle w:val="BodyText710"/>
        <w:shd w:val="clear" w:color="auto" w:fill="auto"/>
        <w:spacing w:line="240" w:lineRule="auto"/>
        <w:ind w:right="42" w:firstLine="380"/>
        <w:rPr>
          <w:rFonts w:ascii="Times New Roman" w:hAnsi="Times New Roman" w:cs="Times New Roman"/>
          <w:sz w:val="27"/>
          <w:szCs w:val="27"/>
        </w:rPr>
      </w:pPr>
      <w:r w:rsidRPr="00691181">
        <w:rPr>
          <w:rFonts w:ascii="Times New Roman" w:hAnsi="Times New Roman" w:cs="Times New Roman"/>
          <w:sz w:val="27"/>
          <w:szCs w:val="27"/>
        </w:rPr>
        <w:t>Modelarea s-a făcut spre a da o imagine asupra probabilităţii de a polua receptorul sensibil din zonă- satul Negreni.</w:t>
      </w:r>
    </w:p>
    <w:p w:rsidR="00CC6FEA" w:rsidRPr="00691181" w:rsidRDefault="00CC6FEA" w:rsidP="00691181">
      <w:pPr>
        <w:pStyle w:val="BodyText710"/>
        <w:shd w:val="clear" w:color="auto" w:fill="auto"/>
        <w:spacing w:line="240" w:lineRule="auto"/>
        <w:ind w:right="42" w:firstLine="700"/>
        <w:rPr>
          <w:rFonts w:ascii="Times New Roman" w:hAnsi="Times New Roman" w:cs="Times New Roman"/>
          <w:sz w:val="27"/>
          <w:szCs w:val="27"/>
        </w:rPr>
      </w:pPr>
      <w:r w:rsidRPr="00691181">
        <w:rPr>
          <w:rFonts w:ascii="Times New Roman" w:hAnsi="Times New Roman" w:cs="Times New Roman"/>
          <w:sz w:val="27"/>
          <w:szCs w:val="27"/>
        </w:rPr>
        <w:t>Pentru a simula dispersia imisiilor de poluanţi în zonele adiacente Fermei Negreni s-au folosit o gamă variată de parametrii. Pentru durata de funcţionare - mediere s-a folosit un an.</w:t>
      </w:r>
    </w:p>
    <w:p w:rsidR="00CC6FEA" w:rsidRPr="00691181" w:rsidRDefault="00CC6FEA" w:rsidP="00691181">
      <w:pPr>
        <w:pStyle w:val="BodyText710"/>
        <w:shd w:val="clear" w:color="auto" w:fill="auto"/>
        <w:spacing w:line="240" w:lineRule="auto"/>
        <w:ind w:right="42" w:firstLine="380"/>
        <w:rPr>
          <w:rFonts w:ascii="Times New Roman" w:hAnsi="Times New Roman" w:cs="Times New Roman"/>
          <w:sz w:val="27"/>
          <w:szCs w:val="27"/>
        </w:rPr>
      </w:pPr>
      <w:r w:rsidRPr="00691181">
        <w:rPr>
          <w:rFonts w:ascii="Times New Roman" w:hAnsi="Times New Roman" w:cs="Times New Roman"/>
          <w:sz w:val="27"/>
          <w:szCs w:val="27"/>
        </w:rPr>
        <w:t>Înălţimea coşului de 5 m a fost considerată înălţimea la coamă a halelor iar înălţimea receptorului la care se face măsurarea imisiilor este de 1,5 m.</w:t>
      </w:r>
    </w:p>
    <w:p w:rsidR="00CC6FEA" w:rsidRDefault="00CC6FEA" w:rsidP="00691181">
      <w:pPr>
        <w:pStyle w:val="BodyText710"/>
        <w:shd w:val="clear" w:color="auto" w:fill="auto"/>
        <w:spacing w:line="240" w:lineRule="auto"/>
        <w:ind w:right="42" w:firstLine="0"/>
        <w:rPr>
          <w:rFonts w:ascii="Times New Roman" w:hAnsi="Times New Roman" w:cs="Times New Roman"/>
          <w:sz w:val="27"/>
          <w:szCs w:val="27"/>
        </w:rPr>
      </w:pPr>
      <w:r w:rsidRPr="00691181">
        <w:rPr>
          <w:rFonts w:ascii="Times New Roman" w:hAnsi="Times New Roman" w:cs="Times New Roman"/>
          <w:sz w:val="27"/>
          <w:szCs w:val="27"/>
        </w:rPr>
        <w:t>concentraţie maximă de 0,06mg/mc.</w:t>
      </w:r>
    </w:p>
    <w:p w:rsidR="00CC6FEA" w:rsidRDefault="00CC6FEA" w:rsidP="00691181">
      <w:pPr>
        <w:pStyle w:val="BodyText710"/>
        <w:shd w:val="clear" w:color="auto" w:fill="auto"/>
        <w:spacing w:line="240" w:lineRule="auto"/>
        <w:ind w:right="42" w:firstLine="0"/>
        <w:rPr>
          <w:rFonts w:ascii="Times New Roman" w:hAnsi="Times New Roman" w:cs="Times New Roman"/>
          <w:sz w:val="27"/>
          <w:szCs w:val="27"/>
        </w:rPr>
      </w:pPr>
    </w:p>
    <w:p w:rsidR="00CC6FEA" w:rsidRDefault="00CC6FEA" w:rsidP="00970491">
      <w:pPr>
        <w:widowControl w:val="0"/>
        <w:autoSpaceDE w:val="0"/>
        <w:autoSpaceDN w:val="0"/>
        <w:spacing w:after="0" w:line="240" w:lineRule="auto"/>
        <w:ind w:firstLine="708"/>
        <w:rPr>
          <w:rFonts w:ascii="Times New Roman" w:hAnsi="Times New Roman" w:cs="Times New Roman"/>
          <w:sz w:val="27"/>
          <w:szCs w:val="27"/>
          <w:lang w:val="en-US"/>
        </w:rPr>
      </w:pPr>
      <w:r w:rsidRPr="00970491">
        <w:rPr>
          <w:rFonts w:ascii="Times New Roman" w:hAnsi="Times New Roman" w:cs="Times New Roman"/>
          <w:sz w:val="27"/>
          <w:szCs w:val="27"/>
          <w:lang w:val="en-US"/>
        </w:rPr>
        <w:t>In Romania cel mai des intalnit pentru analiza dispersiei poluantilor atmosferici este modelul Gauss.</w:t>
      </w:r>
      <w:r>
        <w:rPr>
          <w:rFonts w:ascii="Times New Roman" w:hAnsi="Times New Roman" w:cs="Times New Roman"/>
          <w:sz w:val="27"/>
          <w:szCs w:val="27"/>
          <w:lang w:val="en-US"/>
        </w:rPr>
        <w:t xml:space="preserve"> </w:t>
      </w:r>
      <w:r w:rsidRPr="00970491">
        <w:rPr>
          <w:rFonts w:ascii="Times New Roman" w:hAnsi="Times New Roman" w:cs="Times New Roman"/>
          <w:sz w:val="27"/>
          <w:szCs w:val="27"/>
          <w:lang w:val="en-US"/>
        </w:rPr>
        <w:t>Dispersia emisiilor de la o sursa continua poate fi vizualizata ca un nor de fum sub forma de con dupa cum este prezentata in figura 1,in situatia in care sunt conditii climaterice normale.</w:t>
      </w:r>
    </w:p>
    <w:p w:rsidR="00CC6FEA" w:rsidRDefault="008B6D42" w:rsidP="00970491">
      <w:pPr>
        <w:tabs>
          <w:tab w:val="left" w:pos="7065"/>
        </w:tabs>
      </w:pPr>
      <w:r>
        <w:rPr>
          <w:noProof/>
          <w:lang w:val="en-US"/>
        </w:rPr>
        <w:pict>
          <v:line id="Straight Connector 2" o:spid="_x0000_s1054" style="position:absolute;z-index:21;visibility:visible" from="48.35pt,13.7pt" to="48.35pt,50.45pt" strokecolor="#4a7ebb"/>
        </w:pict>
      </w:r>
      <w:r w:rsidR="00CC6FEA">
        <w:t xml:space="preserve">                                                                                                                                        1m</w:t>
      </w:r>
    </w:p>
    <w:tbl>
      <w:tblPr>
        <w:tblpPr w:leftFromText="180" w:rightFromText="180" w:vertAnchor="text" w:horzAnchor="page" w:tblpX="8038"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tblGrid>
      <w:tr w:rsidR="00CC6FEA" w:rsidRPr="00EB6191">
        <w:trPr>
          <w:trHeight w:val="425"/>
        </w:trPr>
        <w:tc>
          <w:tcPr>
            <w:tcW w:w="962" w:type="dxa"/>
            <w:tcBorders>
              <w:top w:val="nil"/>
            </w:tcBorders>
          </w:tcPr>
          <w:p w:rsidR="00CC6FEA" w:rsidRPr="00EB6191" w:rsidRDefault="008B6D42" w:rsidP="0062681D">
            <w:pPr>
              <w:spacing w:after="0"/>
            </w:pPr>
            <w:r>
              <w:rPr>
                <w:noProof/>
                <w:lang w:val="en-US"/>
              </w:rPr>
              <w:lastRenderedPageBreak/>
              <w:pict>
                <v:shape id="Straight Arrow Connector 34" o:spid="_x0000_s1055" type="#_x0000_t32" style="position:absolute;margin-left:-4.35pt;margin-top:8.95pt;width:47.25pt;height:0;z-index:23;visibility:visible" strokecolor="#4a7ebb">
                  <v:stroke startarrow="open" endarrow="open"/>
                </v:shape>
              </w:pict>
            </w:r>
            <w:r>
              <w:rPr>
                <w:noProof/>
                <w:lang w:val="en-US"/>
              </w:rPr>
              <w:pict>
                <v:line id="Straight Connector 17" o:spid="_x0000_s1056" style="position:absolute;flip:y;z-index:7;visibility:visible" from="42.9pt,5.45pt" to="77.4pt,19.7pt" strokecolor="#4a7ebb"/>
              </w:pict>
            </w: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shd w:val="thinDiagStripe" w:color="auto" w:fill="auto"/>
          </w:tcPr>
          <w:p w:rsidR="00CC6FEA" w:rsidRPr="00EB6191" w:rsidRDefault="00CC6FEA" w:rsidP="0062681D">
            <w:pPr>
              <w:spacing w:after="0"/>
            </w:pPr>
          </w:p>
        </w:tc>
      </w:tr>
      <w:tr w:rsidR="00CC6FEA" w:rsidRPr="00EB6191">
        <w:trPr>
          <w:trHeight w:val="421"/>
        </w:trPr>
        <w:tc>
          <w:tcPr>
            <w:tcW w:w="962" w:type="dxa"/>
            <w:shd w:val="clear" w:color="auto" w:fill="BFBFBF"/>
          </w:tcPr>
          <w:p w:rsidR="00CC6FEA" w:rsidRPr="00EB6191" w:rsidRDefault="008B6D42" w:rsidP="0062681D">
            <w:pPr>
              <w:shd w:val="thinHorzCross" w:color="auto" w:fill="auto"/>
              <w:spacing w:after="0" w:line="240" w:lineRule="auto"/>
            </w:pPr>
            <w:r>
              <w:rPr>
                <w:noProof/>
                <w:lang w:val="en-US"/>
              </w:rPr>
              <w:pict>
                <v:line id="Straight Connector 37" o:spid="_x0000_s1057" style="position:absolute;z-index:25;visibility:visible;mso-position-horizontal-relative:text;mso-position-vertical-relative:text" from="42.9pt,10.7pt" to="98.4pt,10.7pt" strokecolor="#4a7ebb"/>
              </w:pict>
            </w:r>
          </w:p>
        </w:tc>
      </w:tr>
      <w:tr w:rsidR="00CC6FEA" w:rsidRPr="00EB6191">
        <w:trPr>
          <w:trHeight w:val="421"/>
        </w:trPr>
        <w:tc>
          <w:tcPr>
            <w:tcW w:w="962" w:type="dxa"/>
            <w:shd w:val="thinReverseDiagStripe" w:color="auto" w:fill="auto"/>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CC6FEA" w:rsidP="0062681D">
            <w:pPr>
              <w:spacing w:after="0"/>
            </w:pPr>
          </w:p>
        </w:tc>
      </w:tr>
      <w:tr w:rsidR="00CC6FEA" w:rsidRPr="00EB6191">
        <w:trPr>
          <w:trHeight w:val="421"/>
        </w:trPr>
        <w:tc>
          <w:tcPr>
            <w:tcW w:w="962" w:type="dxa"/>
          </w:tcPr>
          <w:p w:rsidR="00CC6FEA" w:rsidRPr="00EB6191" w:rsidRDefault="008B6D42" w:rsidP="0062681D">
            <w:pPr>
              <w:spacing w:after="0"/>
            </w:pPr>
            <w:r>
              <w:rPr>
                <w:noProof/>
                <w:lang w:val="en-US"/>
              </w:rPr>
              <w:pict>
                <v:line id="Straight Connector 35" o:spid="_x0000_s1058" style="position:absolute;z-index:24;visibility:visible;mso-position-horizontal-relative:text;mso-position-vertical-relative:text" from="42.9pt,13.2pt" to="98.4pt,13.2pt" strokecolor="#4a7ebb"/>
              </w:pict>
            </w:r>
          </w:p>
        </w:tc>
      </w:tr>
    </w:tbl>
    <w:p w:rsidR="00CC6FEA" w:rsidRPr="005A21AA" w:rsidRDefault="00CC6FEA" w:rsidP="00970491">
      <w:pPr>
        <w:tabs>
          <w:tab w:val="left" w:pos="2325"/>
        </w:tabs>
        <w:rPr>
          <w:sz w:val="20"/>
          <w:szCs w:val="20"/>
        </w:rPr>
      </w:pPr>
      <w:r>
        <w:tab/>
      </w:r>
      <w:r w:rsidRPr="005A21AA">
        <w:rPr>
          <w:sz w:val="20"/>
          <w:szCs w:val="20"/>
        </w:rPr>
        <w:t>Viteza vantului pe orizontala</w:t>
      </w:r>
      <w:r>
        <w:rPr>
          <w:sz w:val="20"/>
          <w:szCs w:val="20"/>
        </w:rPr>
        <w:t xml:space="preserve">  u</w:t>
      </w:r>
    </w:p>
    <w:p w:rsidR="00CC6FEA" w:rsidRPr="0002280E" w:rsidRDefault="008B6D42" w:rsidP="00970491">
      <w:r>
        <w:rPr>
          <w:noProof/>
          <w:lang w:val="en-US"/>
        </w:rPr>
        <w:pict>
          <v:shape id="Straight Arrow Connector 33" o:spid="_x0000_s1059" type="#_x0000_t32" style="position:absolute;margin-left:241.85pt;margin-top:1.1pt;width:60pt;height:0;z-index:22;visibility:visible" strokecolor="#4a7ebb">
            <v:stroke endarrow="open"/>
          </v:shape>
        </w:pict>
      </w:r>
      <w:r>
        <w:rPr>
          <w:noProof/>
          <w:lang w:val="en-US"/>
        </w:rPr>
        <w:pict>
          <v:line id="Straight Connector 27" o:spid="_x0000_s1060" style="position:absolute;flip:y;z-index:6;visibility:visible" from="48.35pt,22.85pt" to="326.6pt,128.6pt" strokecolor="#4a7ebb"/>
        </w:pict>
      </w:r>
      <w:r>
        <w:rPr>
          <w:noProof/>
          <w:lang w:val="en-US"/>
        </w:rPr>
        <w:pict>
          <v:line id="Straight Connector 28" o:spid="_x0000_s1061" style="position:absolute;z-index:5;visibility:visible" from="48.35pt,13.1pt" to="48.35pt,90.35pt" strokecolor="#4a7ebb"/>
        </w:pict>
      </w:r>
      <w:r w:rsidR="00CC6FEA">
        <w:t xml:space="preserve">                                                                                                              a</w:t>
      </w:r>
    </w:p>
    <w:p w:rsidR="00CC6FEA" w:rsidRPr="005A21AA" w:rsidRDefault="00CC6FEA" w:rsidP="00970491">
      <w:pPr>
        <w:tabs>
          <w:tab w:val="left" w:pos="1275"/>
        </w:tabs>
        <w:spacing w:after="0"/>
        <w:rPr>
          <w:sz w:val="20"/>
          <w:szCs w:val="20"/>
        </w:rPr>
      </w:pPr>
      <w:r>
        <w:tab/>
      </w:r>
      <w:r w:rsidRPr="005A21AA">
        <w:rPr>
          <w:sz w:val="20"/>
          <w:szCs w:val="20"/>
        </w:rPr>
        <w:t>Dispersia poluantului de la</w:t>
      </w:r>
      <w:r>
        <w:rPr>
          <w:sz w:val="20"/>
          <w:szCs w:val="20"/>
        </w:rPr>
        <w:t xml:space="preserve">                                                                                                                 </w:t>
      </w:r>
    </w:p>
    <w:p w:rsidR="00CC6FEA" w:rsidRPr="005A21AA" w:rsidRDefault="00CC6FEA" w:rsidP="00970491">
      <w:pPr>
        <w:tabs>
          <w:tab w:val="left" w:pos="1275"/>
        </w:tabs>
        <w:spacing w:after="0"/>
        <w:rPr>
          <w:sz w:val="20"/>
          <w:szCs w:val="20"/>
        </w:rPr>
      </w:pPr>
      <w:r w:rsidRPr="005A21AA">
        <w:rPr>
          <w:sz w:val="20"/>
          <w:szCs w:val="20"/>
        </w:rPr>
        <w:t xml:space="preserve">                           sursa spre receptor</w:t>
      </w:r>
    </w:p>
    <w:p w:rsidR="00CC6FEA" w:rsidRDefault="008B6D42" w:rsidP="00970491">
      <w:r>
        <w:rPr>
          <w:noProof/>
          <w:lang w:val="en-US"/>
        </w:rPr>
        <w:pict>
          <v:shape id="Straight Arrow Connector 256" o:spid="_x0000_s1062" type="#_x0000_t32" style="position:absolute;margin-left:79.85pt;margin-top:16.2pt;width:21.75pt;height:23.25pt;z-index:19;visibility:visible" strokecolor="#4a7ebb">
            <v:stroke endarrow="open"/>
          </v:shape>
        </w:pict>
      </w:r>
    </w:p>
    <w:p w:rsidR="00CC6FEA" w:rsidRDefault="008B6D42" w:rsidP="00970491">
      <w:pPr>
        <w:tabs>
          <w:tab w:val="left" w:pos="1680"/>
        </w:tabs>
        <w:jc w:val="right"/>
      </w:pPr>
      <w:r>
        <w:rPr>
          <w:noProof/>
          <w:lang w:val="en-US"/>
        </w:rPr>
        <w:pict>
          <v:rect id="Rectangle 283" o:spid="_x0000_s1063" style="position:absolute;left:0;text-align:left;margin-left:120.35pt;margin-top:21.75pt;width:9.75pt;height:58.5pt;z-index:14;visibility:visible;v-text-anchor:middle" fillcolor="#dafda7" strokecolor="#98b954">
            <v:fill color2="#f5ffe6" rotate="t" angle="180" colors="0 #dafda7;22938f #e4fdc2;1 #f5ffe6" focus="100%" type="gradient"/>
            <v:shadow on="t" color="black" opacity="24903f" origin=",.5" offset="0,.55556mm"/>
          </v:rect>
        </w:pict>
      </w:r>
      <w:r>
        <w:rPr>
          <w:noProof/>
          <w:lang w:val="en-US"/>
        </w:rPr>
        <w:pict>
          <v:rect id="Rectangle 284" o:spid="_x0000_s1064" style="position:absolute;left:0;text-align:left;margin-left:111.35pt;margin-top:25.5pt;width:9pt;height:49.5pt;z-index:13;visibility:visible;v-text-anchor:middle" fillcolor="#dafda7" strokecolor="#98b954">
            <v:fill color2="#f5ffe6" rotate="t" angle="180" colors="0 #dafda7;22938f #e4fdc2;1 #f5ffe6" focus="100%" type="gradient"/>
            <v:shadow on="t" color="black" opacity="24903f" origin=",.5" offset="0,.55556mm"/>
          </v:rect>
        </w:pict>
      </w:r>
      <w:r>
        <w:rPr>
          <w:noProof/>
          <w:lang w:val="en-US"/>
        </w:rPr>
        <w:pict>
          <v:shape id="Straight Arrow Connector 285" o:spid="_x0000_s1065" type="#_x0000_t32" style="position:absolute;left:0;text-align:left;margin-left:285.35pt;margin-top:17.75pt;width:28.5pt;height:14.25pt;z-index:18;visibility:visible" strokecolor="#4a7ebb">
            <v:stroke endarrow="open"/>
          </v:shape>
        </w:pict>
      </w:r>
      <w:r>
        <w:rPr>
          <w:noProof/>
          <w:lang w:val="en-US"/>
        </w:rPr>
        <w:pict>
          <v:rect id="Rectangle 286" o:spid="_x0000_s1066" style="position:absolute;left:0;text-align:left;margin-left:142.85pt;margin-top:14pt;width:12.75pt;height:73.5pt;z-index:16;visibility:visible;v-text-anchor:middle" fillcolor="#dafda7" strokecolor="#98b954">
            <v:fill color2="#f5ffe6" rotate="t" angle="180" colors="0 #dafda7;22938f #e4fdc2;1 #f5ffe6" focus="100%" type="gradient"/>
            <v:shadow on="t" color="black" opacity="24903f" origin=",.5" offset="0,.55556mm"/>
          </v:rect>
        </w:pict>
      </w:r>
      <w:r>
        <w:rPr>
          <w:noProof/>
          <w:lang w:val="en-US"/>
        </w:rPr>
        <w:pict>
          <v:rect id="Rectangle 287" o:spid="_x0000_s1067" style="position:absolute;left:0;text-align:left;margin-left:130.1pt;margin-top:21.5pt;width:12.75pt;height:60.75pt;z-index:15;visibility:visible;v-text-anchor:middle" fillcolor="#dafda7" strokecolor="#98b954">
            <v:fill color2="#f5ffe6" rotate="t" angle="180" colors="0 #dafda7;22938f #e4fdc2;1 #f5ffe6" focus="100%" type="gradient"/>
            <v:shadow on="t" color="black" opacity="24903f" origin=",.5" offset="0,.55556mm"/>
          </v:rect>
        </w:pict>
      </w:r>
      <w:r>
        <w:rPr>
          <w:noProof/>
          <w:lang w:val="en-US"/>
        </w:rPr>
        <w:pict>
          <v:line id="Straight Connector 32" o:spid="_x0000_s1068" style="position:absolute;left:0;text-align:left;z-index:10;visibility:visible" from="48.35pt,158pt" to="326.6pt,159.5pt" strokecolor="#4a7ebb"/>
        </w:pict>
      </w:r>
      <w:r>
        <w:rPr>
          <w:noProof/>
          <w:lang w:val="en-US"/>
        </w:rPr>
        <w:pict>
          <v:line id="Straight Connector 5" o:spid="_x0000_s1069" style="position:absolute;left:0;text-align:left;z-index:9;visibility:visible" from="373.85pt,170pt" to="408.35pt,186.5pt" strokecolor="#4a7ebb"/>
        </w:pict>
      </w:r>
      <w:r>
        <w:rPr>
          <w:noProof/>
          <w:lang w:val="en-US"/>
        </w:rPr>
        <w:pict>
          <v:line id="Straight Connector 36" o:spid="_x0000_s1070" style="position:absolute;left:0;text-align:left;z-index:8;visibility:visible" from="48.35pt,52.25pt" to="326.6pt,154.25pt" strokecolor="#4a7ebb"/>
        </w:pict>
      </w:r>
      <w:r>
        <w:rPr>
          <w:noProof/>
          <w:lang w:val="en-US"/>
        </w:rPr>
        <w:pict>
          <v:line id="Straight Connector 38" o:spid="_x0000_s1071" style="position:absolute;left:0;text-align:left;z-index:4;visibility:visible" from="48.35pt,91.15pt" to="48.35pt,95.65pt" strokecolor="#4a7ebb"/>
        </w:pict>
      </w:r>
      <w:r>
        <w:rPr>
          <w:noProof/>
          <w:lang w:val="en-US"/>
        </w:rPr>
        <w:pict>
          <v:line id="Straight Connector 39" o:spid="_x0000_s1072" style="position:absolute;left:0;text-align:left;z-index:1;visibility:visible" from="48.35pt,9.4pt" to="48.35pt,196.9pt" strokecolor="#4a7ebb"/>
        </w:pict>
      </w:r>
      <w:r w:rsidR="00CC6FEA">
        <w:tab/>
        <w:t xml:space="preserve">   </w:t>
      </w:r>
    </w:p>
    <w:p w:rsidR="00CC6FEA" w:rsidRPr="005A21AA" w:rsidRDefault="008B6D42" w:rsidP="00970491">
      <w:pPr>
        <w:tabs>
          <w:tab w:val="left" w:pos="4020"/>
        </w:tabs>
        <w:rPr>
          <w:sz w:val="18"/>
          <w:szCs w:val="18"/>
        </w:rPr>
      </w:pPr>
      <w:r>
        <w:rPr>
          <w:noProof/>
          <w:lang w:val="en-US"/>
        </w:rPr>
        <w:pict>
          <v:rect id="Rectangle 40" o:spid="_x0000_s1073" style="position:absolute;margin-left:101.6pt;margin-top:3.05pt;width:9.75pt;height:42pt;z-index:12;visibility:visible;v-text-anchor:middle" fillcolor="#dafda7" strokecolor="#98b954">
            <v:fill color2="#f5ffe6" rotate="t" angle="180" colors="0 #dafda7;22938f #e4fdc2;1 #f5ffe6" focus="100%" type="gradient"/>
            <v:shadow on="t" color="black" opacity="24903f" origin=",.5" offset="0,.55556mm"/>
          </v:rect>
        </w:pict>
      </w:r>
      <w:r>
        <w:rPr>
          <w:noProof/>
          <w:lang w:val="en-US"/>
        </w:rPr>
        <w:pict>
          <v:rect id="Rectangle 41" o:spid="_x0000_s1074" style="position:absolute;margin-left:91.85pt;margin-top:6.8pt;width:9.75pt;height:35.25pt;z-index:11;visibility:visible;v-text-anchor:middle" fillcolor="#dafda7" strokecolor="#98b954">
            <v:fill color2="#f5ffe6" rotate="t" angle="180" colors="0 #dafda7;22938f #e4fdc2;1 #f5ffe6" focus="100%" type="gradient"/>
            <v:shadow on="t" color="black" opacity="24903f" origin=",.5" offset="0,.55556mm"/>
          </v:rect>
        </w:pict>
      </w:r>
      <w:r w:rsidR="00CC6FEA">
        <w:t xml:space="preserve">                                                                              </w:t>
      </w:r>
      <w:r w:rsidR="00CC6FEA" w:rsidRPr="005A21AA">
        <w:rPr>
          <w:sz w:val="18"/>
          <w:szCs w:val="18"/>
        </w:rPr>
        <w:t>Centrul firului de miros</w:t>
      </w:r>
      <w:r w:rsidR="00CC6FEA">
        <w:rPr>
          <w:sz w:val="18"/>
          <w:szCs w:val="18"/>
        </w:rPr>
        <w:t xml:space="preserve">                                                  </w:t>
      </w:r>
      <w:r w:rsidR="00CC6FEA" w:rsidRPr="0025154D">
        <w:rPr>
          <w:sz w:val="24"/>
          <w:szCs w:val="24"/>
        </w:rPr>
        <w:t>H</w:t>
      </w:r>
      <w:r w:rsidR="00CC6FEA">
        <w:rPr>
          <w:sz w:val="24"/>
          <w:szCs w:val="24"/>
        </w:rPr>
        <w:t xml:space="preserve">           </w:t>
      </w:r>
    </w:p>
    <w:p w:rsidR="00CC6FEA" w:rsidRDefault="008B6D42" w:rsidP="00970491">
      <w:pPr>
        <w:tabs>
          <w:tab w:val="left" w:pos="4020"/>
        </w:tabs>
      </w:pPr>
      <w:r>
        <w:rPr>
          <w:noProof/>
          <w:lang w:val="en-US"/>
        </w:rPr>
        <w:pict>
          <v:shapetype id="_x0000_t202" coordsize="21600,21600" o:spt="202" path="m,l,21600r21600,l21600,xe">
            <v:stroke joinstyle="miter"/>
            <v:path gradientshapeok="t" o:connecttype="rect"/>
          </v:shapetype>
          <v:shape id="Text Box 49" o:spid="_x0000_s1075" type="#_x0000_t202" style="position:absolute;margin-left:414.35pt;margin-top:18.25pt;width:33.75pt;height:64.5pt;z-index:33;visibility:visible" fillcolor="window" strokeweight=".5pt">
            <v:textbox style="layout-flow:vertical;mso-layout-flow-alt:bottom-to-top">
              <w:txbxContent>
                <w:p w:rsidR="00DA2071" w:rsidRPr="005A11A1" w:rsidRDefault="00DA2071" w:rsidP="00970491">
                  <w:pPr>
                    <w:jc w:val="center"/>
                    <w:rPr>
                      <w:lang w:val="en-US"/>
                    </w:rPr>
                  </w:pPr>
                  <w:r>
                    <w:rPr>
                      <w:lang w:val="en-US"/>
                    </w:rPr>
                    <w:t>H  -  H</w:t>
                  </w:r>
                </w:p>
              </w:txbxContent>
            </v:textbox>
          </v:shape>
        </w:pict>
      </w:r>
      <w:r>
        <w:rPr>
          <w:noProof/>
          <w:lang w:val="en-US"/>
        </w:rPr>
        <w:pict>
          <v:shape id="Straight Arrow Connector 42" o:spid="_x0000_s1076" type="#_x0000_t32" style="position:absolute;margin-left:391.1pt;margin-top:.25pt;width:0;height:87.75pt;z-index:26;visibility:visible" strokecolor="#4a7ebb">
            <v:stroke startarrow="open" endarrow="open"/>
          </v:shape>
        </w:pict>
      </w:r>
      <w:r>
        <w:rPr>
          <w:noProof/>
          <w:lang w:val="en-US"/>
        </w:rPr>
        <w:pict>
          <v:shape id="Straight Arrow Connector 43" o:spid="_x0000_s1077" type="#_x0000_t32" style="position:absolute;margin-left:55.85pt;margin-top:18.8pt;width:32.25pt;height:26.25pt;flip:x y;z-index:20;visibility:visible" strokecolor="#4a7ebb">
            <v:stroke endarrow="open"/>
          </v:shape>
        </w:pict>
      </w:r>
      <w:r>
        <w:rPr>
          <w:noProof/>
          <w:lang w:val="en-US"/>
        </w:rPr>
        <w:pict>
          <v:line id="Straight Connector 44" o:spid="_x0000_s1078" style="position:absolute;z-index:17;visibility:visible" from="188.6pt,1.4pt" to="326.6pt,1.4pt" strokecolor="#4a7ebb"/>
        </w:pict>
      </w:r>
      <w:r w:rsidR="00CC6FEA">
        <w:tab/>
      </w:r>
    </w:p>
    <w:p w:rsidR="00CC6FEA" w:rsidRDefault="00CC6FEA" w:rsidP="00970491">
      <w:pPr>
        <w:tabs>
          <w:tab w:val="left" w:pos="2160"/>
          <w:tab w:val="left" w:pos="4410"/>
        </w:tabs>
      </w:pPr>
      <w:r>
        <w:tab/>
      </w:r>
      <w:r>
        <w:tab/>
      </w:r>
    </w:p>
    <w:p w:rsidR="00CC6FEA" w:rsidRDefault="00CC6FEA" w:rsidP="00970491">
      <w:pPr>
        <w:tabs>
          <w:tab w:val="left" w:pos="1305"/>
          <w:tab w:val="left" w:pos="8080"/>
        </w:tabs>
        <w:rPr>
          <w:sz w:val="20"/>
          <w:szCs w:val="20"/>
        </w:rPr>
      </w:pPr>
      <w:r>
        <w:tab/>
      </w:r>
      <w:r w:rsidRPr="005A21AA">
        <w:rPr>
          <w:sz w:val="20"/>
          <w:szCs w:val="20"/>
        </w:rPr>
        <w:t>Sursa de poluare</w:t>
      </w:r>
      <w:r>
        <w:rPr>
          <w:sz w:val="20"/>
          <w:szCs w:val="20"/>
        </w:rPr>
        <w:t xml:space="preserve"> </w:t>
      </w:r>
    </w:p>
    <w:p w:rsidR="00CC6FEA" w:rsidRDefault="00CC6FEA" w:rsidP="00970491">
      <w:pPr>
        <w:tabs>
          <w:tab w:val="left" w:pos="2520"/>
        </w:tabs>
        <w:rPr>
          <w:sz w:val="20"/>
          <w:szCs w:val="20"/>
        </w:rPr>
      </w:pPr>
      <w:r>
        <w:rPr>
          <w:sz w:val="20"/>
          <w:szCs w:val="20"/>
        </w:rPr>
        <w:t xml:space="preserve">                                                                               Nivelul solului    </w:t>
      </w:r>
    </w:p>
    <w:p w:rsidR="00CC6FEA" w:rsidRDefault="008B6D42" w:rsidP="00970491">
      <w:pPr>
        <w:tabs>
          <w:tab w:val="left" w:pos="2520"/>
        </w:tabs>
        <w:rPr>
          <w:sz w:val="20"/>
          <w:szCs w:val="20"/>
        </w:rPr>
      </w:pPr>
      <w:r>
        <w:rPr>
          <w:noProof/>
          <w:lang w:val="en-US"/>
        </w:rPr>
        <w:pict>
          <v:line id="Straight Connector 299" o:spid="_x0000_s1079" style="position:absolute;flip:x;z-index:37;visibility:visible" from="175.85pt,10.05pt" to="201.35pt,27.3pt" strokecolor="#4a7ebb"/>
        </w:pict>
      </w:r>
      <w:r>
        <w:rPr>
          <w:noProof/>
          <w:lang w:val="en-US"/>
        </w:rPr>
        <w:pict>
          <v:line id="Straight Connector 298" o:spid="_x0000_s1080" style="position:absolute;flip:x;z-index:36;visibility:visible" from="163.1pt,10.05pt" to="188.6pt,27.3pt" strokecolor="#4a7ebb"/>
        </w:pict>
      </w:r>
      <w:r>
        <w:rPr>
          <w:noProof/>
          <w:lang w:val="en-US"/>
        </w:rPr>
        <w:pict>
          <v:line id="Straight Connector 297" o:spid="_x0000_s1081" style="position:absolute;flip:x;z-index:35;visibility:visible" from="150.35pt,9.3pt" to="175.85pt,26.55pt" strokecolor="#4a7ebb"/>
        </w:pict>
      </w:r>
      <w:r>
        <w:rPr>
          <w:noProof/>
          <w:lang w:val="en-US"/>
        </w:rPr>
        <w:pict>
          <v:line id="Straight Connector 47" o:spid="_x0000_s1082" style="position:absolute;flip:x;z-index:31;visibility:visible" from="265.1pt,10.05pt" to="289.1pt,29.55pt" strokecolor="#4a7ebb"/>
        </w:pict>
      </w:r>
      <w:r>
        <w:rPr>
          <w:noProof/>
          <w:lang w:val="en-US"/>
        </w:rPr>
        <w:pict>
          <v:line id="Straight Connector 46" o:spid="_x0000_s1083" style="position:absolute;flip:x;z-index:30;visibility:visible" from="255.35pt,10.05pt" to="281.6pt,27.3pt" strokecolor="#4a7ebb"/>
        </w:pict>
      </w:r>
      <w:r>
        <w:rPr>
          <w:noProof/>
          <w:lang w:val="en-US"/>
        </w:rPr>
        <w:pict>
          <v:line id="Straight Connector 48" o:spid="_x0000_s1084" style="position:absolute;flip:x;z-index:32;visibility:visible" from="276.35pt,8.55pt" to="301.85pt,29.55pt" strokecolor="#4a7ebb"/>
        </w:pict>
      </w:r>
      <w:r>
        <w:rPr>
          <w:noProof/>
          <w:lang w:val="en-US"/>
        </w:rPr>
        <w:pict>
          <v:line id="Straight Connector 45" o:spid="_x0000_s1085" style="position:absolute;flip:x;z-index:29;visibility:visible" from="79.1pt,10.05pt" to="104.6pt,27.3pt" strokecolor="#4a7ebb"/>
        </w:pict>
      </w:r>
      <w:r>
        <w:rPr>
          <w:noProof/>
          <w:lang w:val="en-US"/>
        </w:rPr>
        <w:pict>
          <v:line id="Straight Connector 50" o:spid="_x0000_s1086" style="position:absolute;flip:x;z-index:28;visibility:visible" from="68.6pt,8.55pt" to="95.6pt,25.8pt" strokecolor="#4a7ebb"/>
        </w:pict>
      </w:r>
      <w:r>
        <w:rPr>
          <w:noProof/>
          <w:lang w:val="en-US"/>
        </w:rPr>
        <w:pict>
          <v:line id="Straight Connector 51" o:spid="_x0000_s1087" style="position:absolute;flip:x;z-index:27;visibility:visible" from="56.6pt,8.55pt" to="85.1pt,25.8pt" strokecolor="#4a7ebb"/>
        </w:pict>
      </w:r>
      <w:r w:rsidR="00CC6FEA">
        <w:rPr>
          <w:sz w:val="20"/>
          <w:szCs w:val="20"/>
        </w:rPr>
        <w:t xml:space="preserve">                                                                       </w:t>
      </w:r>
    </w:p>
    <w:p w:rsidR="00CC6FEA" w:rsidRDefault="00CC6FEA" w:rsidP="00970491">
      <w:pPr>
        <w:tabs>
          <w:tab w:val="left" w:pos="6255"/>
        </w:tabs>
        <w:rPr>
          <w:sz w:val="20"/>
          <w:szCs w:val="20"/>
        </w:rPr>
      </w:pPr>
      <w:r>
        <w:rPr>
          <w:sz w:val="20"/>
          <w:szCs w:val="20"/>
        </w:rPr>
        <w:tab/>
        <w:t xml:space="preserve">d                    </w:t>
      </w:r>
    </w:p>
    <w:p w:rsidR="00CC6FEA" w:rsidRDefault="008B6D42" w:rsidP="00970491">
      <w:pPr>
        <w:tabs>
          <w:tab w:val="left" w:pos="6255"/>
        </w:tabs>
        <w:rPr>
          <w:sz w:val="20"/>
          <w:szCs w:val="20"/>
        </w:rPr>
      </w:pPr>
      <w:r>
        <w:rPr>
          <w:noProof/>
          <w:lang w:val="en-US"/>
        </w:rPr>
        <w:pict>
          <v:line id="Straight Connector 55" o:spid="_x0000_s1088" style="position:absolute;flip:y;z-index:34;visibility:visible" from="12.35pt,25.65pt" to="48.35pt,60.15pt" strokecolor="#4a7ebb"/>
        </w:pict>
      </w:r>
      <w:r>
        <w:rPr>
          <w:noProof/>
          <w:lang w:val="en-US"/>
        </w:rPr>
        <w:pict>
          <v:line id="Straight Connector 52" o:spid="_x0000_s1089" style="position:absolute;flip:y;z-index:3;visibility:visible" from="48.35pt,24.2pt" to="433.85pt,24.95pt" strokecolor="#4a7ebb"/>
        </w:pict>
      </w:r>
      <w:r>
        <w:rPr>
          <w:noProof/>
          <w:lang w:val="en-US"/>
        </w:rPr>
        <w:pict>
          <v:line id="Straight Connector 53" o:spid="_x0000_s1090" style="position:absolute;z-index:2;visibility:visible" from="48.35pt,3.55pt" to="48.35pt,25.3pt" strokecolor="#4a7ebb"/>
        </w:pict>
      </w:r>
      <w:r w:rsidR="00CC6FEA">
        <w:rPr>
          <w:sz w:val="20"/>
          <w:szCs w:val="20"/>
        </w:rPr>
        <w:t xml:space="preserve">                                                                                                                                                                             c                      H</w:t>
      </w:r>
    </w:p>
    <w:p w:rsidR="00CC6FEA" w:rsidRDefault="00CC6FEA" w:rsidP="00970491">
      <w:pPr>
        <w:tabs>
          <w:tab w:val="left" w:pos="2985"/>
        </w:tabs>
        <w:spacing w:after="0"/>
        <w:rPr>
          <w:sz w:val="20"/>
          <w:szCs w:val="20"/>
        </w:rPr>
      </w:pPr>
      <w:r>
        <w:rPr>
          <w:sz w:val="20"/>
          <w:szCs w:val="20"/>
        </w:rPr>
        <w:tab/>
      </w:r>
    </w:p>
    <w:p w:rsidR="00CC6FEA" w:rsidRPr="00A856C5" w:rsidRDefault="00CC6FEA" w:rsidP="00970491">
      <w:pPr>
        <w:tabs>
          <w:tab w:val="left" w:pos="2985"/>
        </w:tabs>
        <w:spacing w:after="0"/>
        <w:rPr>
          <w:rFonts w:ascii="Century Gothic" w:hAnsi="Century Gothic" w:cs="Century Gothic"/>
          <w:sz w:val="20"/>
          <w:szCs w:val="20"/>
        </w:rPr>
      </w:pPr>
      <w:r>
        <w:rPr>
          <w:rFonts w:ascii="Century Gothic" w:hAnsi="Century Gothic" w:cs="Century Gothic"/>
          <w:sz w:val="20"/>
          <w:szCs w:val="20"/>
        </w:rPr>
        <w:t xml:space="preserve">                    </w:t>
      </w:r>
      <w:r w:rsidRPr="00A856C5">
        <w:rPr>
          <w:rFonts w:ascii="Century Gothic" w:hAnsi="Century Gothic" w:cs="Century Gothic"/>
          <w:sz w:val="20"/>
          <w:szCs w:val="20"/>
        </w:rPr>
        <w:t xml:space="preserve">    Distanta de la sursa in punctul x pe directia vantului</w:t>
      </w:r>
    </w:p>
    <w:p w:rsidR="00CC6FEA" w:rsidRDefault="00CC6FEA"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p>
    <w:p w:rsidR="00CC6FEA" w:rsidRPr="00970491" w:rsidRDefault="00CC6FEA" w:rsidP="00970491">
      <w:pPr>
        <w:jc w:val="center"/>
        <w:rPr>
          <w:rFonts w:ascii="Times New Roman" w:hAnsi="Times New Roman" w:cs="Times New Roman"/>
          <w:b/>
          <w:bCs/>
        </w:rPr>
      </w:pPr>
      <w:r w:rsidRPr="00970491">
        <w:rPr>
          <w:rFonts w:ascii="Times New Roman" w:hAnsi="Times New Roman" w:cs="Times New Roman"/>
          <w:b/>
          <w:bCs/>
        </w:rPr>
        <w:t>Fig.1. Sursa punctiforma continua de poluare pentru Ferma porci Negreni</w:t>
      </w:r>
    </w:p>
    <w:p w:rsidR="00CC6FEA" w:rsidRPr="00970491" w:rsidRDefault="00CC6FEA" w:rsidP="00970491">
      <w:pPr>
        <w:widowControl w:val="0"/>
        <w:autoSpaceDE w:val="0"/>
        <w:autoSpaceDN w:val="0"/>
        <w:spacing w:after="0" w:line="240" w:lineRule="auto"/>
        <w:ind w:firstLine="708"/>
        <w:rPr>
          <w:rFonts w:ascii="Times New Roman" w:hAnsi="Times New Roman" w:cs="Times New Roman"/>
          <w:sz w:val="27"/>
          <w:szCs w:val="27"/>
          <w:lang w:val="en-US"/>
        </w:rPr>
      </w:pPr>
      <w:r w:rsidRPr="00970491">
        <w:rPr>
          <w:rFonts w:ascii="Times New Roman" w:hAnsi="Times New Roman" w:cs="Times New Roman"/>
          <w:sz w:val="27"/>
          <w:szCs w:val="27"/>
          <w:lang w:val="en-US"/>
        </w:rPr>
        <w:t>Asa cum apare in fig.1 ,odata cu evolutia firului de fum si schimbarea pozitiei acestuia,</w:t>
      </w:r>
      <w:r>
        <w:rPr>
          <w:rFonts w:ascii="Times New Roman" w:hAnsi="Times New Roman" w:cs="Times New Roman"/>
          <w:sz w:val="27"/>
          <w:szCs w:val="27"/>
          <w:lang w:val="en-US"/>
        </w:rPr>
        <w:t xml:space="preserve"> </w:t>
      </w:r>
      <w:r w:rsidRPr="00970491">
        <w:rPr>
          <w:rFonts w:ascii="Times New Roman" w:hAnsi="Times New Roman" w:cs="Times New Roman"/>
          <w:sz w:val="27"/>
          <w:szCs w:val="27"/>
          <w:lang w:val="en-US"/>
        </w:rPr>
        <w:t>fumul poate fi vizualizat ca o serie incrementala sub forma de discuri prin care se realizeaza  difuzia si aceste discuri isi maresc dimensiunile pe verticala si pe lateral in directia in care bate vantul.</w:t>
      </w:r>
    </w:p>
    <w:p w:rsidR="00CC6FEA" w:rsidRDefault="00CC6FEA" w:rsidP="00970491">
      <w:pPr>
        <w:widowControl w:val="0"/>
        <w:autoSpaceDE w:val="0"/>
        <w:autoSpaceDN w:val="0"/>
        <w:spacing w:after="0" w:line="240" w:lineRule="auto"/>
        <w:ind w:left="708"/>
        <w:rPr>
          <w:rFonts w:ascii="Times New Roman" w:hAnsi="Times New Roman" w:cs="Times New Roman"/>
          <w:sz w:val="27"/>
          <w:szCs w:val="27"/>
          <w:lang w:val="en-US"/>
        </w:rPr>
      </w:pPr>
      <w:r w:rsidRPr="00970491">
        <w:rPr>
          <w:rFonts w:ascii="Times New Roman" w:hAnsi="Times New Roman" w:cs="Times New Roman"/>
          <w:sz w:val="27"/>
          <w:szCs w:val="27"/>
          <w:lang w:val="en-US"/>
        </w:rPr>
        <w:t xml:space="preserve">Ecuatia de dispersie Gauss generala pentru o sursa punctiforma continua de </w:t>
      </w:r>
    </w:p>
    <w:p w:rsidR="00CC6FEA" w:rsidRDefault="00CC6FEA" w:rsidP="00970491">
      <w:pPr>
        <w:widowControl w:val="0"/>
        <w:autoSpaceDE w:val="0"/>
        <w:autoSpaceDN w:val="0"/>
        <w:spacing w:after="0" w:line="240" w:lineRule="auto"/>
        <w:rPr>
          <w:rFonts w:ascii="Arial" w:hAnsi="Arial" w:cs="Arial"/>
          <w:lang w:val="en-US"/>
        </w:rPr>
      </w:pPr>
      <w:r w:rsidRPr="00970491">
        <w:rPr>
          <w:rFonts w:ascii="Times New Roman" w:hAnsi="Times New Roman" w:cs="Times New Roman"/>
          <w:sz w:val="27"/>
          <w:szCs w:val="27"/>
          <w:lang w:val="en-US"/>
        </w:rPr>
        <w:t>poluant sub</w:t>
      </w:r>
      <w:r>
        <w:rPr>
          <w:rFonts w:ascii="Times New Roman" w:hAnsi="Times New Roman" w:cs="Times New Roman"/>
          <w:sz w:val="27"/>
          <w:szCs w:val="27"/>
          <w:lang w:val="en-US"/>
        </w:rPr>
        <w:t xml:space="preserve"> </w:t>
      </w:r>
      <w:r w:rsidRPr="00970491">
        <w:rPr>
          <w:rFonts w:ascii="Times New Roman" w:hAnsi="Times New Roman" w:cs="Times New Roman"/>
          <w:sz w:val="27"/>
          <w:szCs w:val="27"/>
          <w:lang w:val="en-US"/>
        </w:rPr>
        <w:t xml:space="preserve"> forma unui nor de fum rezultat de la o sursa a poluantilor in atmosfera este calculata cu relatia</w:t>
      </w:r>
      <w:r>
        <w:rPr>
          <w:rFonts w:ascii="Arial" w:hAnsi="Arial" w:cs="Arial"/>
          <w:lang w:val="en-US"/>
        </w:rPr>
        <w:t>:</w:t>
      </w:r>
    </w:p>
    <w:p w:rsidR="00CC6FEA" w:rsidRDefault="00CC6FEA" w:rsidP="00970491">
      <w:pPr>
        <w:widowControl w:val="0"/>
        <w:autoSpaceDE w:val="0"/>
        <w:autoSpaceDN w:val="0"/>
        <w:spacing w:after="0" w:line="240" w:lineRule="auto"/>
        <w:rPr>
          <w:rFonts w:ascii="Arial" w:hAnsi="Arial" w:cs="Arial"/>
          <w:lang w:val="en-US"/>
        </w:rPr>
      </w:pPr>
    </w:p>
    <w:p w:rsidR="00CC6FEA" w:rsidRDefault="00CC6FEA" w:rsidP="00970491">
      <w:pPr>
        <w:widowControl w:val="0"/>
        <w:autoSpaceDE w:val="0"/>
        <w:autoSpaceDN w:val="0"/>
        <w:spacing w:after="0" w:line="240" w:lineRule="auto"/>
        <w:rPr>
          <w:rFonts w:ascii="Arial" w:hAnsi="Arial" w:cs="Arial"/>
          <w:lang w:val="en-US"/>
        </w:rPr>
      </w:pPr>
    </w:p>
    <w:p w:rsidR="00CC6FEA" w:rsidRDefault="00583D84" w:rsidP="00970491">
      <w:pPr>
        <w:widowControl w:val="0"/>
        <w:autoSpaceDE w:val="0"/>
        <w:autoSpaceDN w:val="0"/>
        <w:spacing w:after="0" w:line="240" w:lineRule="auto"/>
        <w:rPr>
          <w:rFonts w:ascii="Arial" w:hAnsi="Arial" w:cs="Arial"/>
          <w:lang w:val="en-US"/>
        </w:rPr>
      </w:pPr>
      <w:r>
        <w:rPr>
          <w:rFonts w:ascii="Arial" w:hAnsi="Arial" w:cs="Arial"/>
          <w:noProof/>
          <w:lang w:val="en-US"/>
        </w:rPr>
        <w:pict>
          <v:shape id="Picture 54" o:spid="_x0000_i1033" type="#_x0000_t75" style="width:204pt;height:76.5pt;visibility:visible">
            <v:imagedata r:id="rId20" o:title=""/>
          </v:shape>
        </w:pict>
      </w:r>
    </w:p>
    <w:p w:rsidR="00CC6FEA" w:rsidRDefault="00CC6FEA" w:rsidP="00970491">
      <w:pPr>
        <w:widowControl w:val="0"/>
        <w:autoSpaceDE w:val="0"/>
        <w:autoSpaceDN w:val="0"/>
        <w:spacing w:after="0" w:line="240" w:lineRule="auto"/>
        <w:rPr>
          <w:rFonts w:ascii="Arial" w:hAnsi="Arial" w:cs="Arial"/>
          <w:lang w:val="en-US"/>
        </w:rPr>
      </w:pPr>
    </w:p>
    <w:p w:rsidR="00CC6FEA" w:rsidRPr="00FF70FE" w:rsidRDefault="00CC6FEA" w:rsidP="00FF70FE">
      <w:pPr>
        <w:widowControl w:val="0"/>
        <w:overflowPunct w:val="0"/>
        <w:autoSpaceDE w:val="0"/>
        <w:autoSpaceDN w:val="0"/>
        <w:adjustRightInd w:val="0"/>
        <w:spacing w:after="0" w:line="216" w:lineRule="auto"/>
        <w:ind w:right="20"/>
        <w:rPr>
          <w:rFonts w:ascii="Times New Roman" w:hAnsi="Times New Roman" w:cs="Times New Roman"/>
          <w:sz w:val="27"/>
          <w:szCs w:val="27"/>
        </w:rPr>
      </w:pPr>
      <w:r w:rsidRPr="00FF70FE">
        <w:rPr>
          <w:rFonts w:ascii="Times New Roman" w:hAnsi="Times New Roman" w:cs="Times New Roman"/>
          <w:sz w:val="27"/>
          <w:szCs w:val="27"/>
        </w:rPr>
        <w:t xml:space="preserve">unde: </w:t>
      </w:r>
      <w:r w:rsidRPr="00FF70FE">
        <w:rPr>
          <w:rFonts w:ascii="Times New Roman" w:hAnsi="Times New Roman" w:cs="Times New Roman"/>
          <w:i/>
          <w:iCs/>
          <w:sz w:val="27"/>
          <w:szCs w:val="27"/>
        </w:rPr>
        <w:t>C</w:t>
      </w:r>
      <w:r w:rsidRPr="00FF70FE">
        <w:rPr>
          <w:rFonts w:ascii="Times New Roman" w:hAnsi="Times New Roman" w:cs="Times New Roman"/>
          <w:sz w:val="27"/>
          <w:szCs w:val="27"/>
        </w:rPr>
        <w:t xml:space="preserve"> este concentraţia emisiei [g/m</w:t>
      </w:r>
      <w:r w:rsidRPr="00FF70FE">
        <w:rPr>
          <w:rFonts w:ascii="Times New Roman" w:hAnsi="Times New Roman" w:cs="Times New Roman"/>
          <w:sz w:val="27"/>
          <w:szCs w:val="27"/>
          <w:vertAlign w:val="superscript"/>
        </w:rPr>
        <w:t>3</w:t>
      </w:r>
      <w:r w:rsidRPr="00FF70FE">
        <w:rPr>
          <w:rFonts w:ascii="Times New Roman" w:hAnsi="Times New Roman" w:cs="Times New Roman"/>
          <w:sz w:val="27"/>
          <w:szCs w:val="27"/>
        </w:rPr>
        <w:t xml:space="preserve">] la orice receptor situat la </w:t>
      </w:r>
      <w:r w:rsidRPr="00FF70FE">
        <w:rPr>
          <w:rFonts w:ascii="Times New Roman" w:hAnsi="Times New Roman" w:cs="Times New Roman"/>
          <w:i/>
          <w:iCs/>
          <w:sz w:val="27"/>
          <w:szCs w:val="27"/>
        </w:rPr>
        <w:t>x</w:t>
      </w:r>
      <w:r w:rsidRPr="00FF70FE">
        <w:rPr>
          <w:rFonts w:ascii="Times New Roman" w:hAnsi="Times New Roman" w:cs="Times New Roman"/>
          <w:sz w:val="27"/>
          <w:szCs w:val="27"/>
        </w:rPr>
        <w:t xml:space="preserve"> metri în jos, </w:t>
      </w:r>
      <w:r w:rsidRPr="00FF70FE">
        <w:rPr>
          <w:rFonts w:ascii="Times New Roman" w:hAnsi="Times New Roman" w:cs="Times New Roman"/>
          <w:i/>
          <w:iCs/>
          <w:sz w:val="27"/>
          <w:szCs w:val="27"/>
        </w:rPr>
        <w:t>y</w:t>
      </w:r>
      <w:r w:rsidRPr="00FF70FE">
        <w:rPr>
          <w:rFonts w:ascii="Times New Roman" w:hAnsi="Times New Roman" w:cs="Times New Roman"/>
          <w:sz w:val="27"/>
          <w:szCs w:val="27"/>
        </w:rPr>
        <w:t xml:space="preserve"> metri în lateral şi </w:t>
      </w:r>
      <w:r w:rsidRPr="00FF70FE">
        <w:rPr>
          <w:rFonts w:ascii="Times New Roman" w:hAnsi="Times New Roman" w:cs="Times New Roman"/>
          <w:i/>
          <w:iCs/>
          <w:sz w:val="27"/>
          <w:szCs w:val="27"/>
        </w:rPr>
        <w:t>H</w:t>
      </w:r>
      <w:r w:rsidRPr="00FF70FE">
        <w:rPr>
          <w:rFonts w:ascii="Times New Roman" w:hAnsi="Times New Roman" w:cs="Times New Roman"/>
          <w:i/>
          <w:iCs/>
          <w:sz w:val="27"/>
          <w:szCs w:val="27"/>
          <w:vertAlign w:val="subscript"/>
        </w:rPr>
        <w:t>r</w:t>
      </w:r>
      <w:r w:rsidRPr="00FF70FE">
        <w:rPr>
          <w:rFonts w:ascii="Times New Roman" w:hAnsi="Times New Roman" w:cs="Times New Roman"/>
          <w:i/>
          <w:iCs/>
          <w:sz w:val="27"/>
          <w:szCs w:val="27"/>
        </w:rPr>
        <w:t xml:space="preserve"> </w:t>
      </w:r>
      <w:r w:rsidRPr="00FF70FE">
        <w:rPr>
          <w:rFonts w:ascii="Times New Roman" w:hAnsi="Times New Roman" w:cs="Times New Roman"/>
          <w:sz w:val="27"/>
          <w:szCs w:val="27"/>
        </w:rPr>
        <w:t>metri deasupra solului;</w:t>
      </w:r>
      <w:r w:rsidRPr="00FF70FE">
        <w:rPr>
          <w:rFonts w:ascii="Times New Roman" w:hAnsi="Times New Roman" w:cs="Times New Roman"/>
          <w:i/>
          <w:iCs/>
          <w:sz w:val="27"/>
          <w:szCs w:val="27"/>
        </w:rPr>
        <w:t xml:space="preserve"> Q </w:t>
      </w:r>
      <w:r w:rsidRPr="00FF70FE">
        <w:rPr>
          <w:rFonts w:ascii="Times New Roman" w:hAnsi="Times New Roman" w:cs="Times New Roman"/>
          <w:sz w:val="27"/>
          <w:szCs w:val="27"/>
        </w:rPr>
        <w:t>– rata de emisie a sursei</w:t>
      </w:r>
      <w:r w:rsidRPr="00FF70FE">
        <w:rPr>
          <w:rFonts w:ascii="Times New Roman" w:hAnsi="Times New Roman" w:cs="Times New Roman"/>
          <w:i/>
          <w:iCs/>
          <w:sz w:val="27"/>
          <w:szCs w:val="27"/>
        </w:rPr>
        <w:t xml:space="preserve"> </w:t>
      </w:r>
      <w:r w:rsidRPr="00FF70FE">
        <w:rPr>
          <w:rFonts w:ascii="Times New Roman" w:hAnsi="Times New Roman" w:cs="Times New Roman"/>
          <w:sz w:val="27"/>
          <w:szCs w:val="27"/>
        </w:rPr>
        <w:t xml:space="preserve">[g/s]; </w:t>
      </w:r>
      <w:r w:rsidRPr="00FF70FE">
        <w:rPr>
          <w:rFonts w:ascii="Times New Roman" w:hAnsi="Times New Roman" w:cs="Times New Roman"/>
          <w:i/>
          <w:iCs/>
          <w:sz w:val="27"/>
          <w:szCs w:val="27"/>
        </w:rPr>
        <w:t>u</w:t>
      </w:r>
      <w:r w:rsidRPr="00FF70FE">
        <w:rPr>
          <w:rFonts w:ascii="Times New Roman" w:hAnsi="Times New Roman" w:cs="Times New Roman"/>
          <w:sz w:val="27"/>
          <w:szCs w:val="27"/>
        </w:rPr>
        <w:t xml:space="preserve"> – viteza vântului pe orizontală [m/s]; </w:t>
      </w:r>
      <w:r w:rsidRPr="00FF70FE">
        <w:rPr>
          <w:rFonts w:ascii="Times New Roman" w:hAnsi="Times New Roman" w:cs="Times New Roman"/>
          <w:i/>
          <w:iCs/>
          <w:sz w:val="27"/>
          <w:szCs w:val="27"/>
        </w:rPr>
        <w:t>H</w:t>
      </w:r>
      <w:r w:rsidRPr="00FF70FE">
        <w:rPr>
          <w:rFonts w:ascii="Times New Roman" w:hAnsi="Times New Roman" w:cs="Times New Roman"/>
          <w:i/>
          <w:iCs/>
          <w:sz w:val="27"/>
          <w:szCs w:val="27"/>
          <w:vertAlign w:val="subscript"/>
        </w:rPr>
        <w:t>e</w:t>
      </w:r>
      <w:r w:rsidRPr="00FF70FE">
        <w:rPr>
          <w:rFonts w:ascii="Times New Roman" w:hAnsi="Times New Roman" w:cs="Times New Roman"/>
          <w:sz w:val="27"/>
          <w:szCs w:val="27"/>
        </w:rPr>
        <w:t xml:space="preserve"> – înălţimea norului de fum din centru coşului până la nivelul solului [m]; </w:t>
      </w:r>
      <w:r w:rsidRPr="00FF70FE">
        <w:rPr>
          <w:rFonts w:ascii="Times New Roman" w:hAnsi="Times New Roman" w:cs="Times New Roman"/>
          <w:i/>
          <w:iCs/>
          <w:sz w:val="27"/>
          <w:szCs w:val="27"/>
        </w:rPr>
        <w:t>H</w:t>
      </w:r>
      <w:r w:rsidRPr="00FF70FE">
        <w:rPr>
          <w:rFonts w:ascii="Times New Roman" w:hAnsi="Times New Roman" w:cs="Times New Roman"/>
          <w:i/>
          <w:iCs/>
          <w:sz w:val="27"/>
          <w:szCs w:val="27"/>
          <w:vertAlign w:val="subscript"/>
        </w:rPr>
        <w:t>r</w:t>
      </w:r>
      <w:r w:rsidRPr="00FF70FE">
        <w:rPr>
          <w:rFonts w:ascii="Times New Roman" w:hAnsi="Times New Roman" w:cs="Times New Roman"/>
          <w:sz w:val="27"/>
          <w:szCs w:val="27"/>
        </w:rPr>
        <w:t xml:space="preserve"> – înălţimea receptorului [m]; σ</w:t>
      </w:r>
      <w:r w:rsidRPr="00FF70FE">
        <w:rPr>
          <w:rFonts w:ascii="Times New Roman" w:hAnsi="Times New Roman" w:cs="Times New Roman"/>
          <w:i/>
          <w:iCs/>
          <w:sz w:val="27"/>
          <w:szCs w:val="27"/>
          <w:vertAlign w:val="subscript"/>
        </w:rPr>
        <w:t>z</w:t>
      </w:r>
      <w:r w:rsidRPr="00FF70FE">
        <w:rPr>
          <w:rFonts w:ascii="Times New Roman" w:hAnsi="Times New Roman" w:cs="Times New Roman"/>
          <w:sz w:val="27"/>
          <w:szCs w:val="27"/>
        </w:rPr>
        <w:t xml:space="preserve"> – deviaţia standard pe verticală a distribuţiei emisiei [m]; σ</w:t>
      </w:r>
      <w:r w:rsidRPr="00FF70FE">
        <w:rPr>
          <w:rFonts w:ascii="Times New Roman" w:hAnsi="Times New Roman" w:cs="Times New Roman"/>
          <w:i/>
          <w:iCs/>
          <w:sz w:val="27"/>
          <w:szCs w:val="27"/>
          <w:vertAlign w:val="subscript"/>
        </w:rPr>
        <w:t>y</w:t>
      </w:r>
      <w:r w:rsidRPr="00FF70FE">
        <w:rPr>
          <w:rFonts w:ascii="Times New Roman" w:hAnsi="Times New Roman" w:cs="Times New Roman"/>
          <w:sz w:val="27"/>
          <w:szCs w:val="27"/>
        </w:rPr>
        <w:t xml:space="preserve"> – deviaţia standard pe orizontală a distribuţiei emisiei [m].</w:t>
      </w:r>
    </w:p>
    <w:p w:rsidR="00CC6FEA" w:rsidRDefault="00CC6FEA" w:rsidP="00970491">
      <w:pPr>
        <w:widowControl w:val="0"/>
        <w:autoSpaceDE w:val="0"/>
        <w:autoSpaceDN w:val="0"/>
        <w:spacing w:after="0" w:line="240" w:lineRule="auto"/>
        <w:rPr>
          <w:rFonts w:ascii="Times New Roman" w:hAnsi="Times New Roman" w:cs="Times New Roman"/>
          <w:sz w:val="21"/>
          <w:szCs w:val="21"/>
        </w:rPr>
      </w:pPr>
    </w:p>
    <w:p w:rsidR="00CC6FEA" w:rsidRPr="00970491" w:rsidRDefault="00CC6FEA" w:rsidP="00970491">
      <w:pPr>
        <w:widowControl w:val="0"/>
        <w:overflowPunct w:val="0"/>
        <w:autoSpaceDE w:val="0"/>
        <w:autoSpaceDN w:val="0"/>
        <w:adjustRightInd w:val="0"/>
        <w:spacing w:after="0" w:line="240" w:lineRule="auto"/>
        <w:ind w:firstLine="274"/>
        <w:rPr>
          <w:rFonts w:ascii="Times New Roman" w:hAnsi="Times New Roman" w:cs="Times New Roman"/>
          <w:sz w:val="27"/>
          <w:szCs w:val="27"/>
        </w:rPr>
      </w:pPr>
      <w:r w:rsidRPr="00970491">
        <w:rPr>
          <w:rFonts w:ascii="Times New Roman" w:hAnsi="Times New Roman" w:cs="Times New Roman"/>
          <w:sz w:val="27"/>
          <w:szCs w:val="27"/>
          <w:lang w:val="en-US"/>
        </w:rPr>
        <w:t>Cu ajutorul ecuatiei mai sus prezentate in cazul sursei halei crestere si ingrasare porci din cad</w:t>
      </w:r>
      <w:r>
        <w:rPr>
          <w:rFonts w:ascii="Times New Roman" w:hAnsi="Times New Roman" w:cs="Times New Roman"/>
          <w:sz w:val="27"/>
          <w:szCs w:val="27"/>
          <w:lang w:val="en-US"/>
        </w:rPr>
        <w:t>rul SC PREMIUM PORC SRL Negreni-</w:t>
      </w:r>
      <w:r w:rsidRPr="00970491">
        <w:rPr>
          <w:rFonts w:ascii="Times New Roman" w:hAnsi="Times New Roman" w:cs="Times New Roman"/>
          <w:sz w:val="27"/>
          <w:szCs w:val="27"/>
          <w:lang w:val="en-US"/>
        </w:rPr>
        <w:t>Olt</w:t>
      </w:r>
      <w:r>
        <w:rPr>
          <w:rFonts w:ascii="Times New Roman" w:hAnsi="Times New Roman" w:cs="Times New Roman"/>
          <w:sz w:val="27"/>
          <w:szCs w:val="27"/>
          <w:lang w:val="en-US"/>
        </w:rPr>
        <w:t>,</w:t>
      </w:r>
      <w:r w:rsidRPr="00970491">
        <w:rPr>
          <w:rFonts w:ascii="Times New Roman" w:hAnsi="Times New Roman" w:cs="Times New Roman"/>
          <w:sz w:val="27"/>
          <w:szCs w:val="27"/>
          <w:lang w:val="en-US"/>
        </w:rPr>
        <w:t xml:space="preserve"> de potentiali poluanti unde </w:t>
      </w:r>
      <w:r w:rsidRPr="00970491">
        <w:rPr>
          <w:rFonts w:ascii="Times New Roman" w:hAnsi="Times New Roman" w:cs="Times New Roman"/>
          <w:sz w:val="27"/>
          <w:szCs w:val="27"/>
          <w:lang w:val="en-US"/>
        </w:rPr>
        <w:lastRenderedPageBreak/>
        <w:t>avem  conform buletinelor anexate un debit de Q=200 g/s,</w:t>
      </w:r>
      <w:r>
        <w:rPr>
          <w:rFonts w:ascii="Times New Roman" w:hAnsi="Times New Roman" w:cs="Times New Roman"/>
          <w:sz w:val="27"/>
          <w:szCs w:val="27"/>
          <w:lang w:val="en-US"/>
        </w:rPr>
        <w:t xml:space="preserve"> </w:t>
      </w:r>
      <w:r w:rsidRPr="00970491">
        <w:rPr>
          <w:rFonts w:ascii="Times New Roman" w:hAnsi="Times New Roman" w:cs="Times New Roman"/>
          <w:sz w:val="27"/>
          <w:szCs w:val="27"/>
          <w:lang w:val="en-US"/>
        </w:rPr>
        <w:t>inaltimea sursei H=15m,</w:t>
      </w:r>
      <w:r>
        <w:rPr>
          <w:rFonts w:ascii="Times New Roman" w:hAnsi="Times New Roman" w:cs="Times New Roman"/>
          <w:sz w:val="27"/>
          <w:szCs w:val="27"/>
          <w:lang w:val="en-US"/>
        </w:rPr>
        <w:t xml:space="preserve"> </w:t>
      </w:r>
      <w:r w:rsidRPr="00970491">
        <w:rPr>
          <w:rFonts w:ascii="Times New Roman" w:hAnsi="Times New Roman" w:cs="Times New Roman"/>
          <w:sz w:val="27"/>
          <w:szCs w:val="27"/>
          <w:lang w:val="en-US"/>
        </w:rPr>
        <w:t xml:space="preserve">viteza medie anuala in zona Negreni conform Centrului Regional de Meteorologie Craiova  </w:t>
      </w:r>
      <w:r w:rsidRPr="00970491">
        <w:rPr>
          <w:rFonts w:ascii="Times New Roman" w:hAnsi="Times New Roman" w:cs="Times New Roman"/>
          <w:i/>
          <w:iCs/>
          <w:sz w:val="27"/>
          <w:szCs w:val="27"/>
        </w:rPr>
        <w:t>U</w:t>
      </w:r>
      <w:r w:rsidRPr="00970491">
        <w:rPr>
          <w:rFonts w:ascii="Times New Roman" w:hAnsi="Times New Roman" w:cs="Times New Roman"/>
          <w:i/>
          <w:iCs/>
          <w:sz w:val="27"/>
          <w:szCs w:val="27"/>
          <w:vertAlign w:val="subscript"/>
        </w:rPr>
        <w:t>s</w:t>
      </w:r>
      <w:r w:rsidRPr="00970491">
        <w:rPr>
          <w:rFonts w:ascii="Times New Roman" w:hAnsi="Times New Roman" w:cs="Times New Roman"/>
          <w:sz w:val="27"/>
          <w:szCs w:val="27"/>
        </w:rPr>
        <w:t xml:space="preserve">  = 6 m/s, distanţa de la sol </w:t>
      </w:r>
      <w:r w:rsidRPr="00970491">
        <w:rPr>
          <w:rFonts w:ascii="Times New Roman" w:hAnsi="Times New Roman" w:cs="Times New Roman"/>
          <w:i/>
          <w:iCs/>
          <w:sz w:val="27"/>
          <w:szCs w:val="27"/>
        </w:rPr>
        <w:t xml:space="preserve">z </w:t>
      </w:r>
      <w:r w:rsidRPr="00970491">
        <w:rPr>
          <w:rFonts w:ascii="Times New Roman" w:hAnsi="Times New Roman" w:cs="Times New Roman"/>
          <w:sz w:val="27"/>
          <w:szCs w:val="27"/>
        </w:rPr>
        <w:t>=</w:t>
      </w:r>
      <w:r>
        <w:rPr>
          <w:rFonts w:ascii="Times New Roman" w:hAnsi="Times New Roman" w:cs="Times New Roman"/>
          <w:sz w:val="27"/>
          <w:szCs w:val="27"/>
        </w:rPr>
        <w:t xml:space="preserve"> </w:t>
      </w:r>
      <w:r w:rsidRPr="00970491">
        <w:rPr>
          <w:rFonts w:ascii="Times New Roman" w:hAnsi="Times New Roman" w:cs="Times New Roman"/>
          <w:sz w:val="27"/>
          <w:szCs w:val="27"/>
        </w:rPr>
        <w:t>2 m, distanţa de la coş</w:t>
      </w:r>
      <w:r w:rsidRPr="00970491">
        <w:rPr>
          <w:rFonts w:ascii="Times New Roman" w:hAnsi="Times New Roman" w:cs="Times New Roman"/>
          <w:i/>
          <w:iCs/>
          <w:sz w:val="27"/>
          <w:szCs w:val="27"/>
        </w:rPr>
        <w:t xml:space="preserve"> x</w:t>
      </w:r>
      <w:r w:rsidRPr="00970491">
        <w:rPr>
          <w:rFonts w:ascii="Times New Roman" w:hAnsi="Times New Roman" w:cs="Times New Roman"/>
          <w:i/>
          <w:iCs/>
          <w:sz w:val="27"/>
          <w:szCs w:val="27"/>
          <w:vertAlign w:val="subscript"/>
        </w:rPr>
        <w:t>max</w:t>
      </w:r>
      <w:r w:rsidRPr="00970491">
        <w:rPr>
          <w:rFonts w:ascii="Times New Roman" w:hAnsi="Times New Roman" w:cs="Times New Roman"/>
          <w:i/>
          <w:iCs/>
          <w:sz w:val="27"/>
          <w:szCs w:val="27"/>
        </w:rPr>
        <w:t xml:space="preserve"> </w:t>
      </w:r>
      <w:r w:rsidRPr="00970491">
        <w:rPr>
          <w:rFonts w:ascii="Times New Roman" w:hAnsi="Times New Roman" w:cs="Times New Roman"/>
          <w:sz w:val="27"/>
          <w:szCs w:val="27"/>
        </w:rPr>
        <w:t>= 150 m, distanţa pe</w:t>
      </w:r>
      <w:r w:rsidRPr="00970491">
        <w:rPr>
          <w:rFonts w:ascii="Times New Roman" w:hAnsi="Times New Roman" w:cs="Times New Roman"/>
          <w:i/>
          <w:iCs/>
          <w:sz w:val="27"/>
          <w:szCs w:val="27"/>
        </w:rPr>
        <w:t xml:space="preserve"> </w:t>
      </w:r>
      <w:r w:rsidRPr="00970491">
        <w:rPr>
          <w:rFonts w:ascii="Times New Roman" w:hAnsi="Times New Roman" w:cs="Times New Roman"/>
          <w:sz w:val="27"/>
          <w:szCs w:val="27"/>
        </w:rPr>
        <w:t xml:space="preserve">axa </w:t>
      </w:r>
      <w:r w:rsidRPr="00970491">
        <w:rPr>
          <w:rFonts w:ascii="Times New Roman" w:hAnsi="Times New Roman" w:cs="Times New Roman"/>
          <w:i/>
          <w:iCs/>
          <w:sz w:val="27"/>
          <w:szCs w:val="27"/>
        </w:rPr>
        <w:t>y</w:t>
      </w:r>
      <w:r w:rsidRPr="00970491">
        <w:rPr>
          <w:rFonts w:ascii="Times New Roman" w:hAnsi="Times New Roman" w:cs="Times New Roman"/>
          <w:sz w:val="27"/>
          <w:szCs w:val="27"/>
        </w:rPr>
        <w:t xml:space="preserve"> = 200 m, distanta de la sol z</w:t>
      </w:r>
      <w:r>
        <w:rPr>
          <w:rFonts w:ascii="Times New Roman" w:hAnsi="Times New Roman" w:cs="Times New Roman"/>
          <w:sz w:val="27"/>
          <w:szCs w:val="27"/>
        </w:rPr>
        <w:t xml:space="preserve"> </w:t>
      </w:r>
      <w:r w:rsidRPr="00970491">
        <w:rPr>
          <w:rFonts w:ascii="Times New Roman" w:hAnsi="Times New Roman" w:cs="Times New Roman"/>
          <w:sz w:val="27"/>
          <w:szCs w:val="27"/>
        </w:rPr>
        <w:t>=</w:t>
      </w:r>
      <w:r>
        <w:rPr>
          <w:rFonts w:ascii="Times New Roman" w:hAnsi="Times New Roman" w:cs="Times New Roman"/>
          <w:sz w:val="27"/>
          <w:szCs w:val="27"/>
        </w:rPr>
        <w:t xml:space="preserve"> </w:t>
      </w:r>
      <w:r w:rsidRPr="00970491">
        <w:rPr>
          <w:rFonts w:ascii="Times New Roman" w:hAnsi="Times New Roman" w:cs="Times New Roman"/>
          <w:sz w:val="27"/>
          <w:szCs w:val="27"/>
        </w:rPr>
        <w:t>2 m iar conform clasei de stabilitate A,</w:t>
      </w:r>
      <w:r>
        <w:rPr>
          <w:rFonts w:ascii="Times New Roman" w:hAnsi="Times New Roman" w:cs="Times New Roman"/>
          <w:sz w:val="27"/>
          <w:szCs w:val="27"/>
        </w:rPr>
        <w:t xml:space="preserve"> </w:t>
      </w:r>
      <w:r w:rsidRPr="00970491">
        <w:rPr>
          <w:rFonts w:ascii="Times New Roman" w:hAnsi="Times New Roman" w:cs="Times New Roman"/>
          <w:sz w:val="27"/>
          <w:szCs w:val="27"/>
        </w:rPr>
        <w:t>conform clasa PASQUILL, σ</w:t>
      </w:r>
      <w:r w:rsidRPr="00970491">
        <w:rPr>
          <w:rFonts w:ascii="Times New Roman" w:hAnsi="Times New Roman" w:cs="Times New Roman"/>
          <w:i/>
          <w:iCs/>
          <w:sz w:val="27"/>
          <w:szCs w:val="27"/>
          <w:vertAlign w:val="subscript"/>
        </w:rPr>
        <w:t>z=14 m ,</w:t>
      </w:r>
      <w:r w:rsidRPr="00970491">
        <w:rPr>
          <w:rFonts w:ascii="Times New Roman" w:hAnsi="Times New Roman" w:cs="Times New Roman"/>
          <w:sz w:val="27"/>
          <w:szCs w:val="27"/>
        </w:rPr>
        <w:t xml:space="preserve"> σ</w:t>
      </w:r>
      <w:r w:rsidRPr="00970491">
        <w:rPr>
          <w:rFonts w:ascii="Times New Roman" w:hAnsi="Times New Roman" w:cs="Times New Roman"/>
          <w:i/>
          <w:iCs/>
          <w:sz w:val="27"/>
          <w:szCs w:val="27"/>
          <w:vertAlign w:val="subscript"/>
        </w:rPr>
        <w:t>y =</w:t>
      </w:r>
      <w:r w:rsidRPr="00970491">
        <w:rPr>
          <w:rFonts w:ascii="Times New Roman" w:hAnsi="Times New Roman" w:cs="Times New Roman"/>
          <w:i/>
          <w:iCs/>
          <w:sz w:val="27"/>
          <w:szCs w:val="27"/>
        </w:rPr>
        <w:t xml:space="preserve">27 m rezulta o dispersie </w:t>
      </w:r>
      <w:r w:rsidRPr="00970491">
        <w:rPr>
          <w:rFonts w:ascii="Times New Roman" w:hAnsi="Times New Roman" w:cs="Times New Roman"/>
          <w:sz w:val="27"/>
          <w:szCs w:val="27"/>
        </w:rPr>
        <w:t>a poluantilor emisi (amoniac si hidrogen sulfurat) conform  figurei nr.2.</w:t>
      </w:r>
    </w:p>
    <w:p w:rsidR="00CC6FEA" w:rsidRDefault="00583D84" w:rsidP="00360BB9">
      <w:pPr>
        <w:pStyle w:val="BodyText19"/>
        <w:widowControl w:val="0"/>
        <w:shd w:val="clear" w:color="auto" w:fill="auto"/>
        <w:tabs>
          <w:tab w:val="left" w:pos="1795"/>
        </w:tabs>
        <w:autoSpaceDE w:val="0"/>
        <w:autoSpaceDN w:val="0"/>
        <w:spacing w:before="0" w:line="240" w:lineRule="auto"/>
        <w:ind w:left="-90" w:right="20" w:firstLine="0"/>
        <w:jc w:val="left"/>
        <w:rPr>
          <w:lang w:val="en-US"/>
        </w:rPr>
      </w:pPr>
      <w:r>
        <w:rPr>
          <w:rFonts w:ascii="Arial" w:hAnsi="Arial" w:cs="Arial"/>
          <w:noProof/>
          <w:lang w:val="en-US"/>
        </w:rPr>
        <w:pict>
          <v:shape id="Picture 57" o:spid="_x0000_i1034" type="#_x0000_t75" style="width:285pt;height:227.25pt;visibility:visible">
            <v:imagedata r:id="rId21" o:title=""/>
          </v:shape>
        </w:pict>
      </w:r>
    </w:p>
    <w:p w:rsidR="00CC6FEA" w:rsidRPr="00C35B0B" w:rsidRDefault="00CC6FEA" w:rsidP="00FF70FE">
      <w:pPr>
        <w:widowControl w:val="0"/>
        <w:autoSpaceDE w:val="0"/>
        <w:autoSpaceDN w:val="0"/>
        <w:spacing w:after="0" w:line="240" w:lineRule="auto"/>
        <w:ind w:firstLine="708"/>
        <w:jc w:val="both"/>
        <w:rPr>
          <w:rFonts w:ascii="Times New Roman" w:hAnsi="Times New Roman" w:cs="Times New Roman"/>
          <w:b/>
          <w:bCs/>
          <w:lang w:val="en-US"/>
        </w:rPr>
      </w:pPr>
      <w:r w:rsidRPr="00C35B0B">
        <w:rPr>
          <w:rFonts w:ascii="Times New Roman" w:hAnsi="Times New Roman" w:cs="Times New Roman"/>
          <w:b/>
          <w:bCs/>
          <w:lang w:val="en-US"/>
        </w:rPr>
        <w:t>Fig.nr.2  Evolutia concentratiei in zona rurala in functie de distanta fata de sursa de poluare in zona Negreni</w:t>
      </w:r>
    </w:p>
    <w:p w:rsidR="00CC6FEA"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r w:rsidRPr="00FF70FE">
        <w:rPr>
          <w:rFonts w:ascii="Times New Roman" w:hAnsi="Times New Roman" w:cs="Times New Roman"/>
          <w:sz w:val="27"/>
          <w:szCs w:val="27"/>
          <w:lang w:val="en-US"/>
        </w:rPr>
        <w:t>Iar cand nu bate vantul tare viteza este sub  media de 6m/s, dispersia este conform figurii nr.3.</w:t>
      </w:r>
    </w:p>
    <w:p w:rsidR="00CC6FEA" w:rsidRDefault="00583D84" w:rsidP="00FF70FE">
      <w:pPr>
        <w:widowControl w:val="0"/>
        <w:autoSpaceDE w:val="0"/>
        <w:autoSpaceDN w:val="0"/>
        <w:spacing w:after="0" w:line="240" w:lineRule="auto"/>
        <w:ind w:hanging="90"/>
        <w:rPr>
          <w:rFonts w:ascii="Times New Roman" w:hAnsi="Times New Roman" w:cs="Times New Roman"/>
          <w:sz w:val="27"/>
          <w:szCs w:val="27"/>
          <w:lang w:val="en-US"/>
        </w:rPr>
      </w:pPr>
      <w:r>
        <w:rPr>
          <w:rFonts w:ascii="Arial" w:hAnsi="Arial" w:cs="Arial"/>
          <w:noProof/>
          <w:lang w:val="en-US"/>
        </w:rPr>
        <w:pict>
          <v:shape id="Picture 58" o:spid="_x0000_i1035" type="#_x0000_t75" style="width:305.25pt;height:237pt;visibility:visible">
            <v:imagedata r:id="rId22" o:title=""/>
          </v:shape>
        </w:pict>
      </w:r>
    </w:p>
    <w:p w:rsidR="00CC6FEA" w:rsidRPr="00FF70FE" w:rsidRDefault="00CC6FEA" w:rsidP="00FF70FE">
      <w:pPr>
        <w:ind w:firstLine="708"/>
        <w:rPr>
          <w:rFonts w:ascii="Times New Roman" w:hAnsi="Times New Roman" w:cs="Times New Roman"/>
          <w:b/>
          <w:bCs/>
          <w:lang w:val="en-US"/>
        </w:rPr>
      </w:pPr>
      <w:r w:rsidRPr="00FF70FE">
        <w:rPr>
          <w:rFonts w:ascii="Times New Roman" w:hAnsi="Times New Roman" w:cs="Times New Roman"/>
          <w:b/>
          <w:bCs/>
          <w:lang w:val="en-US"/>
        </w:rPr>
        <w:t>Fig.nr.3 Evolutia concentratiei in zona rurala in functie de distanta fata de sursa de poluare in zona Negreni</w:t>
      </w:r>
    </w:p>
    <w:p w:rsidR="00CC6FEA"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p>
    <w:p w:rsidR="00CC6FEA"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p>
    <w:p w:rsidR="00CC6FEA"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p>
    <w:p w:rsidR="00CC6FEA"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p>
    <w:p w:rsidR="00CC6FEA" w:rsidRPr="00FF70FE" w:rsidRDefault="00CC6FEA" w:rsidP="00FF70FE">
      <w:pPr>
        <w:widowControl w:val="0"/>
        <w:autoSpaceDE w:val="0"/>
        <w:autoSpaceDN w:val="0"/>
        <w:spacing w:after="0" w:line="240" w:lineRule="auto"/>
        <w:ind w:firstLine="708"/>
        <w:rPr>
          <w:rFonts w:ascii="Times New Roman" w:hAnsi="Times New Roman" w:cs="Times New Roman"/>
          <w:sz w:val="27"/>
          <w:szCs w:val="27"/>
          <w:lang w:val="en-US"/>
        </w:rPr>
      </w:pPr>
    </w:p>
    <w:p w:rsidR="00CC6FEA" w:rsidRPr="00736962" w:rsidRDefault="00CC6FEA" w:rsidP="00736962">
      <w:pPr>
        <w:ind w:firstLine="708"/>
        <w:rPr>
          <w:rFonts w:ascii="Times New Roman" w:hAnsi="Times New Roman" w:cs="Times New Roman"/>
          <w:b/>
          <w:bCs/>
          <w:i/>
          <w:iCs/>
          <w:sz w:val="27"/>
          <w:szCs w:val="27"/>
          <w:lang w:val="en-US"/>
        </w:rPr>
      </w:pPr>
      <w:r w:rsidRPr="00736962">
        <w:rPr>
          <w:rFonts w:ascii="Times New Roman" w:hAnsi="Times New Roman" w:cs="Times New Roman"/>
          <w:b/>
          <w:bCs/>
          <w:i/>
          <w:iCs/>
          <w:sz w:val="27"/>
          <w:szCs w:val="27"/>
          <w:lang w:val="en-US"/>
        </w:rPr>
        <w:lastRenderedPageBreak/>
        <w:t>CONCLUZII</w:t>
      </w:r>
    </w:p>
    <w:p w:rsidR="00CC6FEA" w:rsidRPr="00736962" w:rsidRDefault="00CC6FEA" w:rsidP="00736962">
      <w:pPr>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Luand in calcul faptul ca aceasta teorie este predata si la universitatile din Romania, facultatile de mediu, implementata de  prof.dr.ing.Mihaela Cosmina Tita conform modelelor de dispersie atmosferica, datele de intrare trebuie sa respecte cat mai exact conditiile meteorologice  si parametrii emisiilor la sursa de poluare. In consecinta se impune respectarea procedurilor de crestere si alimentatie a porcilor conform prescriptiilor BAT in vederea diminuarii poluarii mediului (aerului) cu incadrarea valorilor emise in OM.142/1993 si STAS 12574/1987.</w:t>
      </w:r>
    </w:p>
    <w:p w:rsidR="00CC6FEA" w:rsidRPr="00736962" w:rsidRDefault="00CC6FEA" w:rsidP="00736962">
      <w:pPr>
        <w:widowControl w:val="0"/>
        <w:autoSpaceDE w:val="0"/>
        <w:autoSpaceDN w:val="0"/>
        <w:spacing w:after="0" w:line="240" w:lineRule="auto"/>
        <w:ind w:left="72"/>
        <w:rPr>
          <w:rFonts w:ascii="Times New Roman" w:hAnsi="Times New Roman" w:cs="Times New Roman"/>
          <w:sz w:val="27"/>
          <w:szCs w:val="27"/>
          <w:lang w:val="en-US"/>
        </w:rPr>
      </w:pPr>
      <w:r w:rsidRPr="00736962">
        <w:rPr>
          <w:rFonts w:ascii="Times New Roman" w:hAnsi="Times New Roman" w:cs="Times New Roman"/>
          <w:sz w:val="27"/>
          <w:szCs w:val="27"/>
          <w:lang w:val="en-US"/>
        </w:rPr>
        <w:t>Emisia de amoniac depinde de mai multi factori:</w:t>
      </w:r>
    </w:p>
    <w:p w:rsidR="00CC6FEA" w:rsidRPr="00736962" w:rsidRDefault="00CC6FEA" w:rsidP="00AB39C9">
      <w:pPr>
        <w:widowControl w:val="0"/>
        <w:numPr>
          <w:ilvl w:val="0"/>
          <w:numId w:val="24"/>
        </w:numPr>
        <w:tabs>
          <w:tab w:val="clear" w:pos="144"/>
          <w:tab w:val="num" w:pos="216"/>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con</w:t>
      </w:r>
      <w:r>
        <w:rPr>
          <w:rFonts w:ascii="Times New Roman" w:hAnsi="Times New Roman" w:cs="Times New Roman"/>
          <w:sz w:val="27"/>
          <w:szCs w:val="27"/>
          <w:lang w:val="en-US"/>
        </w:rPr>
        <w:t>t</w:t>
      </w:r>
      <w:r w:rsidRPr="00736962">
        <w:rPr>
          <w:rFonts w:ascii="Times New Roman" w:hAnsi="Times New Roman" w:cs="Times New Roman"/>
          <w:sz w:val="27"/>
          <w:szCs w:val="27"/>
          <w:lang w:val="en-US"/>
        </w:rPr>
        <w:t>inutul de azot în hrana consumata;</w:t>
      </w:r>
    </w:p>
    <w:p w:rsidR="00CC6FEA" w:rsidRPr="00736962" w:rsidRDefault="00CC6FEA" w:rsidP="00736962">
      <w:pPr>
        <w:widowControl w:val="0"/>
        <w:autoSpaceDE w:val="0"/>
        <w:autoSpaceDN w:val="0"/>
        <w:spacing w:after="0" w:line="240" w:lineRule="auto"/>
        <w:ind w:left="72"/>
        <w:rPr>
          <w:rFonts w:ascii="Times New Roman" w:hAnsi="Times New Roman" w:cs="Times New Roman"/>
          <w:sz w:val="27"/>
          <w:szCs w:val="27"/>
          <w:lang w:val="en-US"/>
        </w:rPr>
      </w:pPr>
      <w:r w:rsidRPr="00736962">
        <w:rPr>
          <w:rFonts w:ascii="Times New Roman" w:hAnsi="Times New Roman" w:cs="Times New Roman"/>
          <w:b/>
          <w:bCs/>
          <w:sz w:val="27"/>
          <w:szCs w:val="27"/>
          <w:lang w:val="en-US"/>
        </w:rPr>
        <w:t>-</w:t>
      </w:r>
      <w:r w:rsidRPr="00736962">
        <w:rPr>
          <w:rFonts w:ascii="Times New Roman" w:hAnsi="Times New Roman" w:cs="Times New Roman"/>
          <w:sz w:val="27"/>
          <w:szCs w:val="27"/>
          <w:lang w:val="en-US"/>
        </w:rPr>
        <w:t xml:space="preserve"> </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eficienta transformarii azotului din hrana în azot în carne;</w:t>
      </w:r>
    </w:p>
    <w:p w:rsidR="00CC6FEA" w:rsidRPr="00736962" w:rsidRDefault="00CC6FEA" w:rsidP="00AB39C9">
      <w:pPr>
        <w:widowControl w:val="0"/>
        <w:numPr>
          <w:ilvl w:val="0"/>
          <w:numId w:val="24"/>
        </w:numPr>
        <w:tabs>
          <w:tab w:val="clear" w:pos="144"/>
          <w:tab w:val="num" w:pos="216"/>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sistemul de depozitare a dejectiilor;</w:t>
      </w:r>
    </w:p>
    <w:p w:rsidR="00CC6FEA" w:rsidRPr="00736962" w:rsidRDefault="00CC6FEA" w:rsidP="00AB39C9">
      <w:pPr>
        <w:widowControl w:val="0"/>
        <w:numPr>
          <w:ilvl w:val="0"/>
          <w:numId w:val="24"/>
        </w:numPr>
        <w:tabs>
          <w:tab w:val="clear" w:pos="144"/>
          <w:tab w:val="num" w:pos="216"/>
        </w:tabs>
        <w:autoSpaceDE w:val="0"/>
        <w:autoSpaceDN w:val="0"/>
        <w:spacing w:after="0" w:line="240" w:lineRule="auto"/>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conditiile de microclimat din halele de productie.</w:t>
      </w:r>
    </w:p>
    <w:p w:rsidR="00CC6FEA" w:rsidRPr="00736962" w:rsidRDefault="00CC6FEA" w:rsidP="00736962">
      <w:pPr>
        <w:widowControl w:val="0"/>
        <w:autoSpaceDE w:val="0"/>
        <w:autoSpaceDN w:val="0"/>
        <w:spacing w:after="0" w:line="290" w:lineRule="auto"/>
        <w:ind w:left="72"/>
        <w:rPr>
          <w:rFonts w:ascii="Times New Roman" w:hAnsi="Times New Roman" w:cs="Times New Roman"/>
          <w:sz w:val="27"/>
          <w:szCs w:val="27"/>
          <w:lang w:val="en-US"/>
        </w:rPr>
      </w:pPr>
      <w:r w:rsidRPr="00736962">
        <w:rPr>
          <w:rFonts w:ascii="Times New Roman" w:hAnsi="Times New Roman" w:cs="Times New Roman"/>
          <w:sz w:val="27"/>
          <w:szCs w:val="27"/>
          <w:lang w:val="en-US"/>
        </w:rPr>
        <w:t>Excretia de azot si deci emisia de NH</w:t>
      </w:r>
      <w:r w:rsidRPr="00736962">
        <w:rPr>
          <w:rFonts w:ascii="Times New Roman" w:hAnsi="Times New Roman" w:cs="Times New Roman"/>
          <w:sz w:val="27"/>
          <w:szCs w:val="27"/>
          <w:vertAlign w:val="subscript"/>
          <w:lang w:val="en-US"/>
        </w:rPr>
        <w:t>3</w:t>
      </w:r>
      <w:r w:rsidRPr="00736962">
        <w:rPr>
          <w:rFonts w:ascii="Times New Roman" w:hAnsi="Times New Roman" w:cs="Times New Roman"/>
          <w:sz w:val="27"/>
          <w:szCs w:val="27"/>
          <w:lang w:val="en-US"/>
        </w:rPr>
        <w:t xml:space="preserve"> variaza între diferite specii de animale.</w:t>
      </w:r>
    </w:p>
    <w:p w:rsidR="00CC6FEA" w:rsidRPr="00736962" w:rsidRDefault="00CC6FEA" w:rsidP="00736962">
      <w:pPr>
        <w:widowControl w:val="0"/>
        <w:autoSpaceDE w:val="0"/>
        <w:autoSpaceDN w:val="0"/>
        <w:spacing w:after="0" w:line="240" w:lineRule="auto"/>
        <w:ind w:left="72"/>
        <w:rPr>
          <w:rFonts w:ascii="Times New Roman" w:hAnsi="Times New Roman" w:cs="Times New Roman"/>
          <w:sz w:val="27"/>
          <w:szCs w:val="27"/>
          <w:lang w:val="en-US"/>
        </w:rPr>
      </w:pPr>
      <w:r w:rsidRPr="00736962">
        <w:rPr>
          <w:rFonts w:ascii="Times New Roman" w:hAnsi="Times New Roman" w:cs="Times New Roman"/>
          <w:spacing w:val="20"/>
          <w:sz w:val="27"/>
          <w:szCs w:val="27"/>
          <w:lang w:val="en-US"/>
        </w:rPr>
        <w:t xml:space="preserve">Cea mai importanta masura preventiva de reducere a poluarii este managementul </w:t>
      </w:r>
      <w:r w:rsidRPr="00736962">
        <w:rPr>
          <w:rFonts w:ascii="Times New Roman" w:hAnsi="Times New Roman" w:cs="Times New Roman"/>
          <w:spacing w:val="13"/>
          <w:sz w:val="27"/>
          <w:szCs w:val="27"/>
          <w:lang w:val="en-US"/>
        </w:rPr>
        <w:t xml:space="preserve">nutritional fie prin limitarea intrarii în exces a nutrientelor si/sau îmbunatatind eficienta </w:t>
      </w:r>
      <w:r w:rsidRPr="00736962">
        <w:rPr>
          <w:rFonts w:ascii="Times New Roman" w:hAnsi="Times New Roman" w:cs="Times New Roman"/>
          <w:spacing w:val="8"/>
          <w:sz w:val="27"/>
          <w:szCs w:val="27"/>
          <w:lang w:val="en-US"/>
        </w:rPr>
        <w:t xml:space="preserve">utilizarii nutrientului de catre animal. Efectul este de reducere a nivelului de emisie a N din </w:t>
      </w:r>
      <w:r w:rsidRPr="00736962">
        <w:rPr>
          <w:rFonts w:ascii="Times New Roman" w:hAnsi="Times New Roman" w:cs="Times New Roman"/>
          <w:spacing w:val="9"/>
          <w:sz w:val="27"/>
          <w:szCs w:val="27"/>
          <w:lang w:val="en-US"/>
        </w:rPr>
        <w:t xml:space="preserve">adapost, depozitare, si aplicare si reducere a poluarii solului, apei, si aerului, incluzând si </w:t>
      </w:r>
      <w:r w:rsidRPr="00736962">
        <w:rPr>
          <w:rFonts w:ascii="Times New Roman" w:hAnsi="Times New Roman" w:cs="Times New Roman"/>
          <w:sz w:val="27"/>
          <w:szCs w:val="27"/>
          <w:lang w:val="en-US"/>
        </w:rPr>
        <w:t>reducerea mirosurilor.</w:t>
      </w:r>
    </w:p>
    <w:p w:rsidR="00CC6FEA" w:rsidRDefault="00CC6FEA" w:rsidP="00736962">
      <w:pPr>
        <w:widowControl w:val="0"/>
        <w:autoSpaceDE w:val="0"/>
        <w:autoSpaceDN w:val="0"/>
        <w:spacing w:after="0" w:line="240" w:lineRule="auto"/>
        <w:ind w:left="72" w:right="1584"/>
        <w:rPr>
          <w:rFonts w:ascii="Times New Roman" w:hAnsi="Times New Roman" w:cs="Times New Roman"/>
          <w:sz w:val="27"/>
          <w:szCs w:val="27"/>
          <w:lang w:val="en-US"/>
        </w:rPr>
      </w:pPr>
      <w:r w:rsidRPr="00736962">
        <w:rPr>
          <w:rFonts w:ascii="Times New Roman" w:hAnsi="Times New Roman" w:cs="Times New Roman"/>
          <w:sz w:val="27"/>
          <w:szCs w:val="27"/>
          <w:lang w:val="en-US"/>
        </w:rPr>
        <w:t>Excretia de azot este direct legata de consumul de proteina cruda (tab. 4.6 — document de referinia BAT).</w:t>
      </w:r>
    </w:p>
    <w:p w:rsidR="00CC6FEA" w:rsidRPr="00736962" w:rsidRDefault="00CC6FEA" w:rsidP="00736962">
      <w:pPr>
        <w:widowControl w:val="0"/>
        <w:autoSpaceDE w:val="0"/>
        <w:autoSpaceDN w:val="0"/>
        <w:spacing w:after="0" w:line="240" w:lineRule="auto"/>
        <w:ind w:left="72" w:right="1584"/>
        <w:rPr>
          <w:rFonts w:ascii="Times New Roman" w:hAnsi="Times New Roman" w:cs="Times New Roman"/>
          <w:sz w:val="27"/>
          <w:szCs w:val="27"/>
          <w:lang w:val="en-US"/>
        </w:rPr>
      </w:pPr>
    </w:p>
    <w:tbl>
      <w:tblPr>
        <w:tblW w:w="0" w:type="auto"/>
        <w:jc w:val="center"/>
        <w:tblLayout w:type="fixed"/>
        <w:tblCellMar>
          <w:left w:w="0" w:type="dxa"/>
          <w:right w:w="0" w:type="dxa"/>
        </w:tblCellMar>
        <w:tblLook w:val="0000" w:firstRow="0" w:lastRow="0" w:firstColumn="0" w:lastColumn="0" w:noHBand="0" w:noVBand="0"/>
      </w:tblPr>
      <w:tblGrid>
        <w:gridCol w:w="3276"/>
        <w:gridCol w:w="3240"/>
        <w:gridCol w:w="3284"/>
      </w:tblGrid>
      <w:tr w:rsidR="00CC6FEA" w:rsidRPr="00EB6191">
        <w:trPr>
          <w:trHeight w:hRule="exact" w:val="648"/>
          <w:jc w:val="center"/>
        </w:trPr>
        <w:tc>
          <w:tcPr>
            <w:tcW w:w="3276"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2"/>
              <w:rPr>
                <w:rFonts w:ascii="Times New Roman" w:hAnsi="Times New Roman" w:cs="Times New Roman"/>
                <w:spacing w:val="6"/>
                <w:sz w:val="26"/>
                <w:szCs w:val="26"/>
                <w:lang w:val="en-US"/>
              </w:rPr>
            </w:pPr>
            <w:r w:rsidRPr="00EB6191">
              <w:rPr>
                <w:rFonts w:ascii="Times New Roman" w:hAnsi="Times New Roman" w:cs="Times New Roman"/>
                <w:spacing w:val="6"/>
                <w:sz w:val="26"/>
                <w:szCs w:val="26"/>
                <w:lang w:val="en-US"/>
              </w:rPr>
              <w:t>Categoria de animate</w:t>
            </w:r>
          </w:p>
        </w:tc>
        <w:tc>
          <w:tcPr>
            <w:tcW w:w="32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7"/>
              <w:rPr>
                <w:rFonts w:ascii="Times New Roman" w:hAnsi="Times New Roman" w:cs="Times New Roman"/>
                <w:spacing w:val="6"/>
                <w:sz w:val="26"/>
                <w:szCs w:val="26"/>
                <w:lang w:val="en-US"/>
              </w:rPr>
            </w:pPr>
            <w:r w:rsidRPr="00EB6191">
              <w:rPr>
                <w:rFonts w:ascii="Times New Roman" w:hAnsi="Times New Roman" w:cs="Times New Roman"/>
                <w:spacing w:val="6"/>
                <w:sz w:val="26"/>
                <w:szCs w:val="26"/>
                <w:lang w:val="en-US"/>
              </w:rPr>
              <w:t>Excretia de N brut</w:t>
            </w:r>
          </w:p>
          <w:p w:rsidR="00CC6FEA" w:rsidRPr="00EB6191" w:rsidRDefault="00CC6FEA" w:rsidP="0062681D">
            <w:pPr>
              <w:widowControl w:val="0"/>
              <w:autoSpaceDE w:val="0"/>
              <w:autoSpaceDN w:val="0"/>
              <w:spacing w:after="0" w:line="264" w:lineRule="auto"/>
              <w:ind w:left="57"/>
              <w:rPr>
                <w:rFonts w:ascii="Times New Roman" w:hAnsi="Times New Roman" w:cs="Times New Roman"/>
                <w:spacing w:val="6"/>
                <w:sz w:val="26"/>
                <w:szCs w:val="26"/>
                <w:lang w:val="en-US"/>
              </w:rPr>
            </w:pPr>
            <w:r w:rsidRPr="00EB6191">
              <w:rPr>
                <w:rFonts w:ascii="Times New Roman" w:hAnsi="Times New Roman" w:cs="Times New Roman"/>
                <w:spacing w:val="6"/>
                <w:sz w:val="26"/>
                <w:szCs w:val="26"/>
                <w:lang w:val="en-US"/>
              </w:rPr>
              <w:t>Kg/animal/an</w:t>
            </w:r>
          </w:p>
        </w:tc>
        <w:tc>
          <w:tcPr>
            <w:tcW w:w="328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68" w:lineRule="auto"/>
              <w:ind w:left="50"/>
              <w:rPr>
                <w:rFonts w:ascii="Times New Roman" w:hAnsi="Times New Roman" w:cs="Times New Roman"/>
                <w:spacing w:val="6"/>
                <w:sz w:val="26"/>
                <w:szCs w:val="26"/>
                <w:lang w:val="en-US"/>
              </w:rPr>
            </w:pPr>
            <w:r w:rsidRPr="00EB6191">
              <w:rPr>
                <w:rFonts w:ascii="Times New Roman" w:hAnsi="Times New Roman" w:cs="Times New Roman"/>
                <w:spacing w:val="6"/>
                <w:sz w:val="26"/>
                <w:szCs w:val="26"/>
                <w:lang w:val="en-US"/>
              </w:rPr>
              <w:t>Excretia de P</w:t>
            </w:r>
            <w:r w:rsidRPr="00EB6191">
              <w:rPr>
                <w:rFonts w:ascii="Times New Roman" w:hAnsi="Times New Roman" w:cs="Times New Roman"/>
                <w:spacing w:val="6"/>
                <w:sz w:val="26"/>
                <w:szCs w:val="26"/>
                <w:vertAlign w:val="subscript"/>
                <w:lang w:val="en-US"/>
              </w:rPr>
              <w:t>2</w:t>
            </w:r>
            <w:r w:rsidRPr="00EB6191">
              <w:rPr>
                <w:rFonts w:ascii="Times New Roman" w:hAnsi="Times New Roman" w:cs="Times New Roman"/>
                <w:spacing w:val="6"/>
                <w:sz w:val="26"/>
                <w:szCs w:val="26"/>
                <w:lang w:val="en-US"/>
              </w:rPr>
              <w:t>0</w:t>
            </w:r>
            <w:r w:rsidRPr="00EB6191">
              <w:rPr>
                <w:rFonts w:ascii="Times New Roman" w:hAnsi="Times New Roman" w:cs="Times New Roman"/>
                <w:spacing w:val="6"/>
                <w:sz w:val="26"/>
                <w:szCs w:val="26"/>
                <w:vertAlign w:val="subscript"/>
                <w:lang w:val="en-US"/>
              </w:rPr>
              <w:t>5</w:t>
            </w:r>
          </w:p>
          <w:p w:rsidR="00CC6FEA" w:rsidRPr="00EB6191" w:rsidRDefault="00CC6FEA" w:rsidP="0062681D">
            <w:pPr>
              <w:widowControl w:val="0"/>
              <w:autoSpaceDE w:val="0"/>
              <w:autoSpaceDN w:val="0"/>
              <w:spacing w:after="0" w:line="240" w:lineRule="auto"/>
              <w:ind w:left="50"/>
              <w:rPr>
                <w:rFonts w:ascii="Times New Roman" w:hAnsi="Times New Roman" w:cs="Times New Roman"/>
                <w:spacing w:val="6"/>
                <w:sz w:val="26"/>
                <w:szCs w:val="26"/>
                <w:lang w:val="en-US"/>
              </w:rPr>
            </w:pPr>
            <w:r w:rsidRPr="00EB6191">
              <w:rPr>
                <w:rFonts w:ascii="Times New Roman" w:hAnsi="Times New Roman" w:cs="Times New Roman"/>
                <w:spacing w:val="6"/>
                <w:sz w:val="26"/>
                <w:szCs w:val="26"/>
                <w:lang w:val="en-US"/>
              </w:rPr>
              <w:t>Kg/animal/an</w:t>
            </w:r>
          </w:p>
        </w:tc>
      </w:tr>
      <w:tr w:rsidR="00CC6FEA" w:rsidRPr="00EB6191">
        <w:trPr>
          <w:trHeight w:hRule="exact" w:val="277"/>
          <w:jc w:val="center"/>
        </w:trPr>
        <w:tc>
          <w:tcPr>
            <w:tcW w:w="3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2"/>
              <w:rPr>
                <w:rFonts w:ascii="Times New Roman" w:hAnsi="Times New Roman" w:cs="Times New Roman"/>
                <w:spacing w:val="8"/>
                <w:lang w:val="en-US"/>
              </w:rPr>
            </w:pPr>
            <w:r w:rsidRPr="00EB6191">
              <w:rPr>
                <w:rFonts w:ascii="Times New Roman" w:hAnsi="Times New Roman" w:cs="Times New Roman"/>
                <w:spacing w:val="8"/>
                <w:lang w:val="en-US"/>
              </w:rPr>
              <w:t>Purcei de la 7-20kg</w:t>
            </w:r>
          </w:p>
        </w:tc>
        <w:tc>
          <w:tcPr>
            <w:tcW w:w="32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7"/>
              <w:rPr>
                <w:rFonts w:ascii="Times New Roman" w:hAnsi="Times New Roman" w:cs="Times New Roman"/>
                <w:spacing w:val="8"/>
                <w:lang w:val="en-US"/>
              </w:rPr>
            </w:pPr>
            <w:r w:rsidRPr="00EB6191">
              <w:rPr>
                <w:rFonts w:ascii="Times New Roman" w:hAnsi="Times New Roman" w:cs="Times New Roman"/>
                <w:spacing w:val="8"/>
                <w:lang w:val="en-US"/>
              </w:rPr>
              <w:t xml:space="preserve">Y= </w:t>
            </w:r>
            <w:r w:rsidRPr="00EB6191">
              <w:rPr>
                <w:rFonts w:ascii="Times New Roman" w:hAnsi="Times New Roman" w:cs="Times New Roman"/>
                <w:spacing w:val="10"/>
                <w:lang w:val="en-US"/>
              </w:rPr>
              <w:t xml:space="preserve">0,13X- </w:t>
            </w:r>
            <w:r w:rsidRPr="00EB6191">
              <w:rPr>
                <w:rFonts w:ascii="Times New Roman" w:hAnsi="Times New Roman" w:cs="Times New Roman"/>
                <w:spacing w:val="8"/>
                <w:lang w:val="en-US"/>
              </w:rPr>
              <w:t>2,293</w:t>
            </w:r>
          </w:p>
        </w:tc>
        <w:tc>
          <w:tcPr>
            <w:tcW w:w="328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0"/>
              <w:rPr>
                <w:rFonts w:ascii="Times New Roman" w:hAnsi="Times New Roman" w:cs="Times New Roman"/>
                <w:spacing w:val="10"/>
                <w:lang w:val="en-US"/>
              </w:rPr>
            </w:pPr>
            <w:r w:rsidRPr="00EB6191">
              <w:rPr>
                <w:rFonts w:ascii="Times New Roman" w:hAnsi="Times New Roman" w:cs="Times New Roman"/>
                <w:spacing w:val="8"/>
                <w:lang w:val="en-US"/>
              </w:rPr>
              <w:t xml:space="preserve">Y=2,03X- </w:t>
            </w:r>
            <w:r w:rsidRPr="00EB6191">
              <w:rPr>
                <w:rFonts w:ascii="Times New Roman" w:hAnsi="Times New Roman" w:cs="Times New Roman"/>
                <w:spacing w:val="10"/>
                <w:lang w:val="en-US"/>
              </w:rPr>
              <w:t>1,114</w:t>
            </w:r>
          </w:p>
        </w:tc>
      </w:tr>
      <w:tr w:rsidR="00CC6FEA" w:rsidRPr="00EB6191">
        <w:trPr>
          <w:trHeight w:hRule="exact" w:val="292"/>
          <w:jc w:val="center"/>
        </w:trPr>
        <w:tc>
          <w:tcPr>
            <w:tcW w:w="327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B53406">
            <w:pPr>
              <w:widowControl w:val="0"/>
              <w:autoSpaceDE w:val="0"/>
              <w:autoSpaceDN w:val="0"/>
              <w:spacing w:after="0" w:line="240" w:lineRule="auto"/>
              <w:ind w:left="82"/>
              <w:rPr>
                <w:rFonts w:ascii="Times New Roman" w:hAnsi="Times New Roman" w:cs="Times New Roman"/>
                <w:spacing w:val="8"/>
                <w:lang w:val="en-US"/>
              </w:rPr>
            </w:pPr>
            <w:r w:rsidRPr="00EB6191">
              <w:rPr>
                <w:rFonts w:ascii="Times New Roman" w:hAnsi="Times New Roman" w:cs="Times New Roman"/>
                <w:spacing w:val="8"/>
                <w:lang w:val="en-US"/>
              </w:rPr>
              <w:t>Porci de la 20-110 kg</w:t>
            </w:r>
          </w:p>
        </w:tc>
        <w:tc>
          <w:tcPr>
            <w:tcW w:w="3240"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7"/>
              <w:rPr>
                <w:rFonts w:ascii="Times New Roman" w:hAnsi="Times New Roman" w:cs="Times New Roman"/>
                <w:spacing w:val="8"/>
                <w:lang w:val="en-US"/>
              </w:rPr>
            </w:pPr>
            <w:r w:rsidRPr="00EB6191">
              <w:rPr>
                <w:rFonts w:ascii="Times New Roman" w:hAnsi="Times New Roman" w:cs="Times New Roman"/>
                <w:spacing w:val="8"/>
                <w:lang w:val="en-US"/>
              </w:rPr>
              <w:t xml:space="preserve">Y= </w:t>
            </w:r>
            <w:r w:rsidRPr="00EB6191">
              <w:rPr>
                <w:rFonts w:ascii="Times New Roman" w:hAnsi="Times New Roman" w:cs="Times New Roman"/>
                <w:spacing w:val="10"/>
                <w:lang w:val="en-US"/>
              </w:rPr>
              <w:t xml:space="preserve">0,13X- </w:t>
            </w:r>
            <w:r w:rsidRPr="00EB6191">
              <w:rPr>
                <w:rFonts w:ascii="Times New Roman" w:hAnsi="Times New Roman" w:cs="Times New Roman"/>
                <w:spacing w:val="8"/>
                <w:lang w:val="en-US"/>
              </w:rPr>
              <w:t>3,018</w:t>
            </w:r>
          </w:p>
        </w:tc>
        <w:tc>
          <w:tcPr>
            <w:tcW w:w="3284"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0"/>
              <w:rPr>
                <w:rFonts w:ascii="Times New Roman" w:hAnsi="Times New Roman" w:cs="Times New Roman"/>
                <w:spacing w:val="8"/>
                <w:lang w:val="en-US"/>
              </w:rPr>
            </w:pPr>
            <w:r w:rsidRPr="00EB6191">
              <w:rPr>
                <w:rFonts w:ascii="Times New Roman" w:hAnsi="Times New Roman" w:cs="Times New Roman"/>
                <w:spacing w:val="8"/>
                <w:lang w:val="en-US"/>
              </w:rPr>
              <w:t>Y=1,92X-1,204</w:t>
            </w:r>
          </w:p>
        </w:tc>
      </w:tr>
    </w:tbl>
    <w:p w:rsidR="00CC6FEA" w:rsidRPr="00736962" w:rsidRDefault="00CC6FEA" w:rsidP="00FF70FE">
      <w:pPr>
        <w:widowControl w:val="0"/>
        <w:autoSpaceDE w:val="0"/>
        <w:autoSpaceDN w:val="0"/>
        <w:spacing w:after="0" w:line="271" w:lineRule="auto"/>
        <w:ind w:left="72"/>
        <w:rPr>
          <w:rFonts w:ascii="Times New Roman" w:hAnsi="Times New Roman" w:cs="Times New Roman"/>
          <w:lang w:val="en-US"/>
        </w:rPr>
      </w:pPr>
      <w:r w:rsidRPr="00736962">
        <w:rPr>
          <w:rFonts w:ascii="Times New Roman" w:hAnsi="Times New Roman" w:cs="Times New Roman"/>
          <w:lang w:val="en-US"/>
        </w:rPr>
        <w:t>in care:</w:t>
      </w:r>
    </w:p>
    <w:p w:rsidR="00CC6FEA" w:rsidRPr="00736962" w:rsidRDefault="00CC6FEA" w:rsidP="00FF70FE">
      <w:pPr>
        <w:widowControl w:val="0"/>
        <w:autoSpaceDE w:val="0"/>
        <w:autoSpaceDN w:val="0"/>
        <w:spacing w:after="0" w:line="273" w:lineRule="auto"/>
        <w:ind w:left="72"/>
        <w:rPr>
          <w:rFonts w:ascii="Times New Roman" w:hAnsi="Times New Roman" w:cs="Times New Roman"/>
          <w:lang w:val="en-US"/>
        </w:rPr>
      </w:pPr>
      <w:r w:rsidRPr="00736962">
        <w:rPr>
          <w:rFonts w:ascii="Times New Roman" w:hAnsi="Times New Roman" w:cs="Times New Roman"/>
          <w:lang w:val="en-US"/>
        </w:rPr>
        <w:t>X = consumul de proteina cruda.</w:t>
      </w:r>
    </w:p>
    <w:p w:rsidR="00CC6FEA" w:rsidRPr="00736962" w:rsidRDefault="00CC6FEA" w:rsidP="00FF70FE">
      <w:pPr>
        <w:widowControl w:val="0"/>
        <w:autoSpaceDE w:val="0"/>
        <w:autoSpaceDN w:val="0"/>
        <w:spacing w:after="0" w:line="240" w:lineRule="auto"/>
        <w:ind w:left="72" w:right="1728"/>
        <w:rPr>
          <w:rFonts w:ascii="Times New Roman" w:hAnsi="Times New Roman" w:cs="Times New Roman"/>
          <w:lang w:val="en-US"/>
        </w:rPr>
      </w:pPr>
      <w:r w:rsidRPr="00736962">
        <w:rPr>
          <w:rFonts w:ascii="Times New Roman" w:hAnsi="Times New Roman" w:cs="Times New Roman"/>
          <w:spacing w:val="10"/>
          <w:lang w:val="en-US"/>
        </w:rPr>
        <w:t>De asemenea, emisia de NH</w:t>
      </w:r>
      <w:r>
        <w:rPr>
          <w:rFonts w:ascii="Times New Roman" w:hAnsi="Times New Roman" w:cs="Times New Roman"/>
          <w:spacing w:val="10"/>
          <w:vertAlign w:val="subscript"/>
          <w:lang w:val="en-US"/>
        </w:rPr>
        <w:t>3</w:t>
      </w:r>
      <w:r w:rsidRPr="00736962">
        <w:rPr>
          <w:rFonts w:ascii="Times New Roman" w:hAnsi="Times New Roman" w:cs="Times New Roman"/>
          <w:spacing w:val="10"/>
          <w:vertAlign w:val="subscript"/>
          <w:lang w:val="en-US"/>
        </w:rPr>
        <w:t xml:space="preserve"> </w:t>
      </w:r>
      <w:r w:rsidRPr="00736962">
        <w:rPr>
          <w:rFonts w:ascii="Times New Roman" w:hAnsi="Times New Roman" w:cs="Times New Roman"/>
          <w:spacing w:val="10"/>
          <w:lang w:val="en-US"/>
        </w:rPr>
        <w:t xml:space="preserve">difera daca dejectiile sunt solide sau lichide. </w:t>
      </w:r>
      <w:r w:rsidRPr="00736962">
        <w:rPr>
          <w:rFonts w:ascii="Times New Roman" w:hAnsi="Times New Roman" w:cs="Times New Roman"/>
          <w:lang w:val="en-US"/>
        </w:rPr>
        <w:t>Pot sa existe si procese intermediare în care N se pierde ca NO, N</w:t>
      </w:r>
      <w:r w:rsidRPr="00736962">
        <w:rPr>
          <w:rFonts w:ascii="Times New Roman" w:hAnsi="Times New Roman" w:cs="Times New Roman"/>
          <w:vertAlign w:val="subscript"/>
          <w:lang w:val="en-US"/>
        </w:rPr>
        <w:t>2</w:t>
      </w:r>
      <w:r>
        <w:rPr>
          <w:rFonts w:ascii="Times New Roman" w:hAnsi="Times New Roman" w:cs="Times New Roman"/>
          <w:lang w:val="en-US"/>
        </w:rPr>
        <w:t>O</w:t>
      </w:r>
      <w:r w:rsidRPr="00736962">
        <w:rPr>
          <w:rFonts w:ascii="Times New Roman" w:hAnsi="Times New Roman" w:cs="Times New Roman"/>
          <w:lang w:val="en-US"/>
        </w:rPr>
        <w:t xml:space="preserve"> si N</w:t>
      </w:r>
      <w:r>
        <w:rPr>
          <w:rFonts w:ascii="Times New Roman" w:hAnsi="Times New Roman" w:cs="Times New Roman"/>
          <w:vertAlign w:val="subscript"/>
          <w:lang w:val="en-US"/>
        </w:rPr>
        <w:t>2</w:t>
      </w:r>
      <w:r w:rsidRPr="00736962">
        <w:rPr>
          <w:rFonts w:ascii="Times New Roman" w:hAnsi="Times New Roman" w:cs="Times New Roman"/>
          <w:lang w:val="en-US"/>
        </w:rPr>
        <w:t>.</w:t>
      </w:r>
    </w:p>
    <w:p w:rsidR="00CC6FEA" w:rsidRPr="00736962" w:rsidRDefault="00CC6FEA" w:rsidP="00736962">
      <w:pPr>
        <w:widowControl w:val="0"/>
        <w:autoSpaceDE w:val="0"/>
        <w:autoSpaceDN w:val="0"/>
        <w:spacing w:after="0" w:line="240" w:lineRule="auto"/>
        <w:ind w:left="72"/>
        <w:rPr>
          <w:rFonts w:ascii="Times New Roman" w:hAnsi="Times New Roman" w:cs="Times New Roman"/>
          <w:spacing w:val="15"/>
          <w:lang w:val="en-US"/>
        </w:rPr>
      </w:pPr>
      <w:r w:rsidRPr="00736962">
        <w:rPr>
          <w:rFonts w:ascii="Times New Roman" w:hAnsi="Times New Roman" w:cs="Times New Roman"/>
          <w:spacing w:val="15"/>
          <w:sz w:val="24"/>
          <w:szCs w:val="24"/>
          <w:lang w:val="en-US"/>
        </w:rPr>
        <w:t xml:space="preserve">Protoxidul de azot </w:t>
      </w:r>
      <w:r w:rsidRPr="00736962">
        <w:rPr>
          <w:rFonts w:ascii="Times New Roman" w:hAnsi="Times New Roman" w:cs="Times New Roman"/>
          <w:spacing w:val="15"/>
          <w:lang w:val="en-US"/>
        </w:rPr>
        <w:t xml:space="preserve">se produce la nitrificare. Cresterea nitrificarii are loc la aplicarea </w:t>
      </w:r>
    </w:p>
    <w:p w:rsidR="00CC6FEA" w:rsidRPr="00736962" w:rsidRDefault="00CC6FEA" w:rsidP="00736962">
      <w:pPr>
        <w:widowControl w:val="0"/>
        <w:autoSpaceDE w:val="0"/>
        <w:autoSpaceDN w:val="0"/>
        <w:spacing w:after="0" w:line="240" w:lineRule="auto"/>
        <w:ind w:left="72"/>
        <w:rPr>
          <w:rFonts w:ascii="Times New Roman" w:hAnsi="Times New Roman" w:cs="Times New Roman"/>
          <w:spacing w:val="309"/>
          <w:lang w:val="en-US"/>
        </w:rPr>
      </w:pPr>
      <w:r w:rsidRPr="00736962">
        <w:rPr>
          <w:rFonts w:ascii="Times New Roman" w:hAnsi="Times New Roman" w:cs="Times New Roman"/>
          <w:spacing w:val="15"/>
          <w:sz w:val="24"/>
          <w:szCs w:val="24"/>
          <w:lang w:val="en-US"/>
        </w:rPr>
        <w:t>dejectiilor pe teren.</w:t>
      </w:r>
    </w:p>
    <w:p w:rsidR="00CC6FEA" w:rsidRPr="00736962" w:rsidRDefault="00CC6FEA" w:rsidP="00736962">
      <w:pPr>
        <w:widowControl w:val="0"/>
        <w:autoSpaceDE w:val="0"/>
        <w:autoSpaceDN w:val="0"/>
        <w:spacing w:after="0" w:line="240" w:lineRule="auto"/>
        <w:ind w:left="72" w:firstLine="636"/>
        <w:rPr>
          <w:rFonts w:ascii="Times New Roman" w:hAnsi="Times New Roman" w:cs="Times New Roman"/>
          <w:sz w:val="27"/>
          <w:szCs w:val="27"/>
          <w:lang w:val="en-US"/>
        </w:rPr>
      </w:pPr>
      <w:r w:rsidRPr="00736962">
        <w:rPr>
          <w:rFonts w:ascii="Times New Roman" w:hAnsi="Times New Roman" w:cs="Times New Roman"/>
          <w:i/>
          <w:iCs/>
          <w:sz w:val="27"/>
          <w:szCs w:val="27"/>
          <w:lang w:val="en-US"/>
        </w:rPr>
        <w:t xml:space="preserve">NMVOC (compuţi organici volatili nonmetanici) </w:t>
      </w:r>
      <w:r w:rsidRPr="00736962">
        <w:rPr>
          <w:rFonts w:ascii="Times New Roman" w:hAnsi="Times New Roman" w:cs="Times New Roman"/>
          <w:sz w:val="27"/>
          <w:szCs w:val="27"/>
          <w:lang w:val="en-US"/>
        </w:rPr>
        <w:t xml:space="preserve">se produc prin digestia proteinelor care se </w:t>
      </w:r>
      <w:r w:rsidRPr="00736962">
        <w:rPr>
          <w:rFonts w:ascii="Times New Roman" w:hAnsi="Times New Roman" w:cs="Times New Roman"/>
          <w:spacing w:val="17"/>
          <w:sz w:val="27"/>
          <w:szCs w:val="27"/>
          <w:lang w:val="en-US"/>
        </w:rPr>
        <w:t xml:space="preserve">descompun în dejectii. Exista cca. 200 de compusi identificati din care cca. 20 sunt </w:t>
      </w:r>
      <w:r w:rsidRPr="00736962">
        <w:rPr>
          <w:rFonts w:ascii="Times New Roman" w:hAnsi="Times New Roman" w:cs="Times New Roman"/>
          <w:spacing w:val="21"/>
          <w:sz w:val="27"/>
          <w:szCs w:val="27"/>
          <w:lang w:val="en-US"/>
        </w:rPr>
        <w:t xml:space="preserve">considerati importanti. Prezenta NMVOC depinde de factorii climatici, de tipul de </w:t>
      </w:r>
      <w:r w:rsidRPr="00736962">
        <w:rPr>
          <w:rFonts w:ascii="Times New Roman" w:hAnsi="Times New Roman" w:cs="Times New Roman"/>
          <w:sz w:val="27"/>
          <w:szCs w:val="27"/>
          <w:lang w:val="en-US"/>
        </w:rPr>
        <w:t>adapostire, de tipul de depozitare dejectii, de perioada de depozitare.</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i/>
          <w:iCs/>
          <w:spacing w:val="8"/>
          <w:sz w:val="27"/>
          <w:szCs w:val="27"/>
          <w:lang w:val="en-US"/>
        </w:rPr>
        <w:t xml:space="preserve">Particule în suspensii </w:t>
      </w:r>
      <w:r w:rsidRPr="00736962">
        <w:rPr>
          <w:rFonts w:ascii="Times New Roman" w:hAnsi="Times New Roman" w:cs="Times New Roman"/>
          <w:spacing w:val="8"/>
          <w:sz w:val="27"/>
          <w:szCs w:val="27"/>
          <w:lang w:val="en-US"/>
        </w:rPr>
        <w:t xml:space="preserve">pot sa apara în procesul de hranire (80-90% din totalul emisiei). In cresterea porcilor particulele în suspensie nu constituie un poluant important, de obicei ele </w:t>
      </w:r>
      <w:r w:rsidRPr="00736962">
        <w:rPr>
          <w:rFonts w:ascii="Times New Roman" w:hAnsi="Times New Roman" w:cs="Times New Roman"/>
          <w:sz w:val="27"/>
          <w:szCs w:val="27"/>
          <w:lang w:val="en-US"/>
        </w:rPr>
        <w:t>nu depasesc amplasamentul fermei.</w:t>
      </w:r>
    </w:p>
    <w:p w:rsidR="00CC6FEA" w:rsidRDefault="00CC6FEA" w:rsidP="00736962">
      <w:pPr>
        <w:spacing w:after="0" w:line="240" w:lineRule="auto"/>
        <w:ind w:firstLine="708"/>
        <w:rPr>
          <w:rFonts w:ascii="Times New Roman" w:hAnsi="Times New Roman" w:cs="Times New Roman"/>
          <w:b/>
          <w:bCs/>
          <w:sz w:val="27"/>
          <w:szCs w:val="27"/>
          <w:lang w:val="en-US"/>
        </w:rPr>
      </w:pPr>
    </w:p>
    <w:p w:rsidR="00CC6FEA" w:rsidRDefault="00CC6FEA" w:rsidP="00736962">
      <w:pPr>
        <w:spacing w:after="0" w:line="240" w:lineRule="auto"/>
        <w:ind w:firstLine="708"/>
        <w:rPr>
          <w:rFonts w:ascii="Times New Roman" w:hAnsi="Times New Roman" w:cs="Times New Roman"/>
          <w:b/>
          <w:bCs/>
          <w:sz w:val="27"/>
          <w:szCs w:val="27"/>
          <w:lang w:val="en-US"/>
        </w:rPr>
      </w:pPr>
    </w:p>
    <w:p w:rsidR="00CC6FEA" w:rsidRPr="00736962" w:rsidRDefault="00CC6FEA" w:rsidP="00736962">
      <w:pPr>
        <w:spacing w:after="0" w:line="240" w:lineRule="auto"/>
        <w:ind w:firstLine="708"/>
        <w:rPr>
          <w:rFonts w:ascii="Times New Roman" w:hAnsi="Times New Roman" w:cs="Times New Roman"/>
          <w:b/>
          <w:bCs/>
          <w:sz w:val="27"/>
          <w:szCs w:val="27"/>
          <w:lang w:val="en-US"/>
        </w:rPr>
      </w:pPr>
      <w:r w:rsidRPr="00736962">
        <w:rPr>
          <w:rFonts w:ascii="Times New Roman" w:hAnsi="Times New Roman" w:cs="Times New Roman"/>
          <w:b/>
          <w:bCs/>
          <w:sz w:val="27"/>
          <w:szCs w:val="27"/>
          <w:lang w:val="en-US"/>
        </w:rPr>
        <w:t>Mirosul</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Emisiile  de miros nu pot fi cuantificate conform  tuturor teoriilor si practicilor folosite in determinarea  dispersiilor de la surse.</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lastRenderedPageBreak/>
        <w:t xml:space="preserve">In situatia data fermei Negreni –Olt ,producerea cea mai mare a mirosului este data de concentratia de amoniac NH </w:t>
      </w:r>
      <w:r w:rsidRPr="00736962">
        <w:rPr>
          <w:rFonts w:ascii="Times New Roman" w:hAnsi="Times New Roman" w:cs="Times New Roman"/>
          <w:sz w:val="27"/>
          <w:szCs w:val="27"/>
          <w:vertAlign w:val="subscript"/>
          <w:lang w:val="en-US"/>
        </w:rPr>
        <w:t>3</w:t>
      </w:r>
      <w:r w:rsidRPr="00736962">
        <w:rPr>
          <w:rFonts w:ascii="Times New Roman" w:hAnsi="Times New Roman" w:cs="Times New Roman"/>
          <w:sz w:val="27"/>
          <w:szCs w:val="27"/>
          <w:lang w:val="en-US"/>
        </w:rPr>
        <w:t xml:space="preserve"> si si hidrogen sulfurat HS</w:t>
      </w:r>
      <w:r w:rsidRPr="00736962">
        <w:rPr>
          <w:rFonts w:ascii="Times New Roman" w:hAnsi="Times New Roman" w:cs="Times New Roman"/>
          <w:sz w:val="27"/>
          <w:szCs w:val="27"/>
          <w:vertAlign w:val="subscript"/>
          <w:lang w:val="en-US"/>
        </w:rPr>
        <w:t>2</w:t>
      </w:r>
      <w:r w:rsidRPr="00736962">
        <w:rPr>
          <w:rFonts w:ascii="Times New Roman" w:hAnsi="Times New Roman" w:cs="Times New Roman"/>
          <w:sz w:val="27"/>
          <w:szCs w:val="27"/>
          <w:lang w:val="en-US"/>
        </w:rPr>
        <w:t xml:space="preserve">  iar cauza majora a producerii acestora este data de compozitia furajului care actioneaza asupra dejectiilor si de tehnicile utilizate la manipularea si stocarea dejectiilor.Un rol foarte important in  scaderea intensitatii mirosurilor  il are dieta (alimentatia) cu nivel de proteina scazut.</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b/>
          <w:bCs/>
          <w:sz w:val="27"/>
          <w:szCs w:val="27"/>
          <w:lang w:val="en-US"/>
        </w:rPr>
        <w:t xml:space="preserve">Amoniacul </w:t>
      </w:r>
      <w:r w:rsidRPr="00736962">
        <w:rPr>
          <w:rFonts w:ascii="Times New Roman" w:hAnsi="Times New Roman" w:cs="Times New Roman"/>
          <w:sz w:val="27"/>
          <w:szCs w:val="27"/>
          <w:lang w:val="en-US"/>
        </w:rPr>
        <w:t>care are cea mai mare  pondere in posibilul grad de disconfort asupra oamenilor la nivelul halelor  se emite conform Raport de incercare nr.685/23.12.2016 emis de SC ARTOPROD SRL Ramnicu Vilcea,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avand certificatul de acreditare AJAEU /09/90364 din 23.09.2009 cu o concentratie de 6,4</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 xml:space="preserve">6,9 mg/mc fata de CMA 30 mg/mc adica de aproximativ patru </w:t>
      </w:r>
      <w:r>
        <w:rPr>
          <w:rFonts w:ascii="Times New Roman" w:hAnsi="Times New Roman" w:cs="Times New Roman"/>
          <w:sz w:val="27"/>
          <w:szCs w:val="27"/>
          <w:lang w:val="en-US"/>
        </w:rPr>
        <w:t xml:space="preserve">ori </w:t>
      </w:r>
      <w:r w:rsidRPr="00736962">
        <w:rPr>
          <w:rFonts w:ascii="Times New Roman" w:hAnsi="Times New Roman" w:cs="Times New Roman"/>
          <w:sz w:val="27"/>
          <w:szCs w:val="27"/>
          <w:lang w:val="en-US"/>
        </w:rPr>
        <w:t>si mai putin.</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Faptul ca pentru perioade scurte provoaca disconfort la populatia invecinata este ca amoniacul are o densitate mai mare decat  apare si un grad de solubilitate ridicat 5H1g/l generand acel miros intepator.</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Din referatul prezentat de prof.dr.Munteanu Veronika in urma unor studii si analize efectuate la Universitatea Politehnica Bucuresti, Facultatea de Inginerie a Mediului, rezulta ca organismul  uman poate face fata  unei expuneri destul de mari la inhalarea cu amoniac cu o concentratie in aerul inspirat de pana la 15-17 mg/mc adica la media valorilor anuale din atmosfera.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Senzorul uman poate identifica concentratii foarte mici  in aerul  inspirat de pana la 5mg/m</w:t>
      </w:r>
      <w:r w:rsidRPr="00736962">
        <w:rPr>
          <w:rFonts w:ascii="Times New Roman" w:hAnsi="Times New Roman" w:cs="Times New Roman"/>
          <w:sz w:val="27"/>
          <w:szCs w:val="27"/>
          <w:vertAlign w:val="superscript"/>
          <w:lang w:val="en-US"/>
        </w:rPr>
        <w:t>3</w:t>
      </w:r>
      <w:r w:rsidRPr="00736962">
        <w:rPr>
          <w:rFonts w:ascii="Times New Roman" w:hAnsi="Times New Roman" w:cs="Times New Roman"/>
          <w:sz w:val="27"/>
          <w:szCs w:val="27"/>
          <w:lang w:val="en-US"/>
        </w:rPr>
        <w:t>,</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acesta eliminandu-se fie prin expiratie sau urina.</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Avandu-se in vedere faptul ca are o solubilitate ridicata si o densitate mai mare de 1 asa se explica faptul ca in zilele cu ceata  sau umiditate in atmosfera concentratia de amoniac se apropie de valoarea maxima admisa 30 mg/mc, uneori chiar depasind-o pana la 35-40 mg/mc.</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Amoniacul nu rezista mult in aer,el este absorbit de plante la fotosinteza,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animale si bacterii,</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avand rolul de nutrient pentru acestea,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fiind si o sursa de azot.</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b/>
          <w:bCs/>
          <w:sz w:val="27"/>
          <w:szCs w:val="27"/>
          <w:lang w:val="en-US"/>
        </w:rPr>
        <w:t>Hidrogenul sulfurat H</w:t>
      </w:r>
      <w:r w:rsidRPr="00736962">
        <w:rPr>
          <w:rFonts w:ascii="Times New Roman" w:hAnsi="Times New Roman" w:cs="Times New Roman"/>
          <w:b/>
          <w:bCs/>
          <w:sz w:val="27"/>
          <w:szCs w:val="27"/>
          <w:vertAlign w:val="subscript"/>
          <w:lang w:val="en-US"/>
        </w:rPr>
        <w:t>2</w:t>
      </w:r>
      <w:r w:rsidRPr="00736962">
        <w:rPr>
          <w:rFonts w:ascii="Times New Roman" w:hAnsi="Times New Roman" w:cs="Times New Roman"/>
          <w:b/>
          <w:bCs/>
          <w:sz w:val="27"/>
          <w:szCs w:val="27"/>
          <w:lang w:val="en-US"/>
        </w:rPr>
        <w:t xml:space="preserve">S </w:t>
      </w:r>
      <w:r w:rsidRPr="00736962">
        <w:rPr>
          <w:rFonts w:ascii="Times New Roman" w:hAnsi="Times New Roman" w:cs="Times New Roman"/>
          <w:sz w:val="27"/>
          <w:szCs w:val="27"/>
          <w:lang w:val="en-US"/>
        </w:rPr>
        <w:t>e</w:t>
      </w:r>
      <w:r>
        <w:rPr>
          <w:rFonts w:ascii="Times New Roman" w:hAnsi="Times New Roman" w:cs="Times New Roman"/>
          <w:sz w:val="27"/>
          <w:szCs w:val="27"/>
          <w:lang w:val="en-US"/>
        </w:rPr>
        <w:t>s</w:t>
      </w:r>
      <w:r w:rsidRPr="00736962">
        <w:rPr>
          <w:rFonts w:ascii="Times New Roman" w:hAnsi="Times New Roman" w:cs="Times New Roman"/>
          <w:sz w:val="27"/>
          <w:szCs w:val="27"/>
          <w:lang w:val="en-US"/>
        </w:rPr>
        <w:t>te al doilea gaz emanat incolor cu miros de oua stricate  care produce periodic disconfort asupra persoanelor care-l inhaleaza prin respiratie.</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El este un rezultat  al descompunerii bacteriene a materiilor organice in absenta oxigenului.</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El este un acid organic slab, are reactie usor acida,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nu este permanent sesizabil,</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iar pe o durata de expunere mai mare omul se obisnuieste cu el.</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Ca si in cazul amoniacului, hidrogenul sulfurat are o greutate specifica mai mare decat apa 1,5359 Kg/mc si o solubilitate ridicata in apa si creste concentratia in aer pana la limita maxima admisa 5 mg/mc. Numai in perioadele de ceata si cu umiditate ridicata in atmosfera.</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Conform Raportului de incercare nr.685/23.12.2016 emis de SC ARTOPROD SRL Ramnicu Vilcea conform AJAEU 09/90364 din 23.09.2009 concentratia de hidrogen sulfurat la cosul de evacuare este cuprinsa intre 0,9-1,2 mg/mc fata de 5mg/mc conform  OM 462/1993</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 xml:space="preserve">Metoda de dispersie a acestor gaze care genereaza mirosuri este dezbatuta in detaliu dupa modelul Gauss </w:t>
      </w:r>
      <w:r>
        <w:rPr>
          <w:rFonts w:ascii="Times New Roman" w:hAnsi="Times New Roman" w:cs="Times New Roman"/>
          <w:sz w:val="27"/>
          <w:szCs w:val="27"/>
          <w:lang w:val="en-US"/>
        </w:rPr>
        <w:t xml:space="preserve">la capitolul anterior </w:t>
      </w:r>
      <w:r w:rsidRPr="00736962">
        <w:rPr>
          <w:rFonts w:ascii="Times New Roman" w:hAnsi="Times New Roman" w:cs="Times New Roman"/>
          <w:sz w:val="27"/>
          <w:szCs w:val="27"/>
          <w:lang w:val="en-US"/>
        </w:rPr>
        <w:t xml:space="preserve"> “Emisii amoniac in atmosfera”unde sunt prezentate si diagonalele de dispersie a mirosurilor.</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Luand in considerare acest lucru este necesar ca SC PREMIUM PORC SRL Negreni</w:t>
      </w:r>
      <w:r>
        <w:rPr>
          <w:rFonts w:ascii="Times New Roman" w:hAnsi="Times New Roman" w:cs="Times New Roman"/>
          <w:sz w:val="27"/>
          <w:szCs w:val="27"/>
          <w:lang w:val="en-US"/>
        </w:rPr>
        <w:t xml:space="preserve">, jud. </w:t>
      </w:r>
      <w:r w:rsidRPr="00736962">
        <w:rPr>
          <w:rFonts w:ascii="Times New Roman" w:hAnsi="Times New Roman" w:cs="Times New Roman"/>
          <w:sz w:val="27"/>
          <w:szCs w:val="27"/>
          <w:lang w:val="en-US"/>
        </w:rPr>
        <w:t xml:space="preserve">Olt sa tina cont de prescriptiile tehnice ale Directivei Europene a azotului  nr.91/676 care stabileste  modul si conditiile de aplicare sau imprastiere a dejectiilor in </w:t>
      </w:r>
      <w:r w:rsidRPr="00736962">
        <w:rPr>
          <w:rFonts w:ascii="Times New Roman" w:hAnsi="Times New Roman" w:cs="Times New Roman"/>
          <w:sz w:val="27"/>
          <w:szCs w:val="27"/>
          <w:lang w:val="en-US"/>
        </w:rPr>
        <w:lastRenderedPageBreak/>
        <w:t xml:space="preserve">anumite perioade din an si impune acordarea de atentie la anumiti factori </w:t>
      </w:r>
      <w:r>
        <w:rPr>
          <w:rFonts w:ascii="Times New Roman" w:hAnsi="Times New Roman" w:cs="Times New Roman"/>
          <w:sz w:val="27"/>
          <w:szCs w:val="27"/>
          <w:lang w:val="en-US"/>
        </w:rPr>
        <w:t>m</w:t>
      </w:r>
      <w:r w:rsidRPr="00736962">
        <w:rPr>
          <w:rFonts w:ascii="Times New Roman" w:hAnsi="Times New Roman" w:cs="Times New Roman"/>
          <w:sz w:val="27"/>
          <w:szCs w:val="27"/>
          <w:lang w:val="en-US"/>
        </w:rPr>
        <w:t>eteorologici,</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ceata,</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precipitatii,</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temperatura.</w:t>
      </w:r>
    </w:p>
    <w:p w:rsidR="00CC6FEA" w:rsidRPr="00736962" w:rsidRDefault="00CC6FEA" w:rsidP="00736962">
      <w:pPr>
        <w:spacing w:after="0" w:line="240" w:lineRule="auto"/>
        <w:ind w:firstLine="708"/>
        <w:rPr>
          <w:rFonts w:ascii="Times New Roman" w:hAnsi="Times New Roman" w:cs="Times New Roman"/>
          <w:sz w:val="27"/>
          <w:szCs w:val="27"/>
          <w:lang w:val="en-US"/>
        </w:rPr>
      </w:pPr>
      <w:r w:rsidRPr="00736962">
        <w:rPr>
          <w:rFonts w:ascii="Times New Roman" w:hAnsi="Times New Roman" w:cs="Times New Roman"/>
          <w:sz w:val="27"/>
          <w:szCs w:val="27"/>
          <w:lang w:val="en-US"/>
        </w:rPr>
        <w:t>Daca se ia in calcul faptul ca zona reziden</w:t>
      </w:r>
      <w:r>
        <w:rPr>
          <w:rFonts w:ascii="Times New Roman" w:hAnsi="Times New Roman" w:cs="Times New Roman"/>
          <w:sz w:val="27"/>
          <w:szCs w:val="27"/>
          <w:lang w:val="en-US"/>
        </w:rPr>
        <w:t>tiala este la 12</w:t>
      </w:r>
      <w:r w:rsidRPr="00736962">
        <w:rPr>
          <w:rFonts w:ascii="Times New Roman" w:hAnsi="Times New Roman" w:cs="Times New Roman"/>
          <w:sz w:val="27"/>
          <w:szCs w:val="27"/>
          <w:lang w:val="en-US"/>
        </w:rPr>
        <w:t>0 m distanta fata de posibila sursa de poluanti,</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scoala este la peste 2000 m iar spitale,</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zonele recreationale sau concentratii mari de populatii</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(institutii publice)</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nu sunt,</w:t>
      </w:r>
      <w:r>
        <w:rPr>
          <w:rFonts w:ascii="Times New Roman" w:hAnsi="Times New Roman" w:cs="Times New Roman"/>
          <w:sz w:val="27"/>
          <w:szCs w:val="27"/>
          <w:lang w:val="en-US"/>
        </w:rPr>
        <w:t xml:space="preserve"> </w:t>
      </w:r>
      <w:r w:rsidRPr="00736962">
        <w:rPr>
          <w:rFonts w:ascii="Times New Roman" w:hAnsi="Times New Roman" w:cs="Times New Roman"/>
          <w:sz w:val="27"/>
          <w:szCs w:val="27"/>
          <w:lang w:val="en-US"/>
        </w:rPr>
        <w:t xml:space="preserve">se constata ca emisiile provocate de surse (halele de </w:t>
      </w:r>
      <w:r>
        <w:rPr>
          <w:rFonts w:ascii="Times New Roman" w:hAnsi="Times New Roman" w:cs="Times New Roman"/>
          <w:sz w:val="27"/>
          <w:szCs w:val="27"/>
          <w:lang w:val="en-US"/>
        </w:rPr>
        <w:t>suine</w:t>
      </w:r>
      <w:r w:rsidRPr="00736962">
        <w:rPr>
          <w:rFonts w:ascii="Times New Roman" w:hAnsi="Times New Roman" w:cs="Times New Roman"/>
          <w:sz w:val="27"/>
          <w:szCs w:val="27"/>
          <w:lang w:val="en-US"/>
        </w:rPr>
        <w:t xml:space="preserve">) se incadreaza in limitele maxime admise de legislatia in vigoare OM462/1993 si nu creeaza neplaceri </w:t>
      </w:r>
      <w:r>
        <w:rPr>
          <w:rFonts w:ascii="Times New Roman" w:hAnsi="Times New Roman" w:cs="Times New Roman"/>
          <w:sz w:val="27"/>
          <w:szCs w:val="27"/>
          <w:lang w:val="en-US"/>
        </w:rPr>
        <w:t xml:space="preserve">majore sau permanente </w:t>
      </w:r>
      <w:r w:rsidRPr="00736962">
        <w:rPr>
          <w:rFonts w:ascii="Times New Roman" w:hAnsi="Times New Roman" w:cs="Times New Roman"/>
          <w:sz w:val="27"/>
          <w:szCs w:val="27"/>
          <w:lang w:val="en-US"/>
        </w:rPr>
        <w:t>receptorilor sensibili.</w:t>
      </w:r>
    </w:p>
    <w:p w:rsidR="00CC6FEA" w:rsidRDefault="00CC6FEA" w:rsidP="00FF70FE">
      <w:pPr>
        <w:ind w:firstLine="708"/>
        <w:rPr>
          <w:rFonts w:ascii="Arial" w:hAnsi="Arial" w:cs="Arial"/>
          <w:lang w:val="en-US"/>
        </w:rPr>
      </w:pPr>
    </w:p>
    <w:p w:rsidR="00CC6FEA" w:rsidRPr="0062681D" w:rsidRDefault="00CC6FEA" w:rsidP="0062681D">
      <w:pPr>
        <w:widowControl w:val="0"/>
        <w:autoSpaceDE w:val="0"/>
        <w:autoSpaceDN w:val="0"/>
        <w:spacing w:before="504" w:after="0" w:line="295" w:lineRule="auto"/>
        <w:ind w:left="72"/>
        <w:rPr>
          <w:rFonts w:ascii="Times New Roman" w:hAnsi="Times New Roman" w:cs="Times New Roman"/>
          <w:b/>
          <w:bCs/>
          <w:sz w:val="27"/>
          <w:szCs w:val="27"/>
          <w:lang w:val="en-US"/>
        </w:rPr>
      </w:pPr>
      <w:r w:rsidRPr="0062681D">
        <w:rPr>
          <w:rFonts w:ascii="Times New Roman" w:hAnsi="Times New Roman" w:cs="Times New Roman"/>
          <w:b/>
          <w:bCs/>
          <w:sz w:val="27"/>
          <w:szCs w:val="27"/>
          <w:lang w:val="en-US"/>
        </w:rPr>
        <w:t>13.4. Managementul deseurilor</w:t>
      </w:r>
    </w:p>
    <w:tbl>
      <w:tblPr>
        <w:tblW w:w="0" w:type="auto"/>
        <w:jc w:val="center"/>
        <w:tblLayout w:type="fixed"/>
        <w:tblCellMar>
          <w:left w:w="0" w:type="dxa"/>
          <w:right w:w="0" w:type="dxa"/>
        </w:tblCellMar>
        <w:tblLook w:val="0000" w:firstRow="0" w:lastRow="0" w:firstColumn="0" w:lastColumn="0" w:noHBand="0" w:noVBand="0"/>
      </w:tblPr>
      <w:tblGrid>
        <w:gridCol w:w="4896"/>
        <w:gridCol w:w="7"/>
        <w:gridCol w:w="4897"/>
      </w:tblGrid>
      <w:tr w:rsidR="00CC6FEA" w:rsidRPr="00EB6191">
        <w:trPr>
          <w:trHeight w:hRule="exact" w:val="288"/>
          <w:jc w:val="center"/>
        </w:trPr>
        <w:tc>
          <w:tcPr>
            <w:tcW w:w="4903"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98"/>
              <w:rPr>
                <w:rFonts w:ascii="Times New Roman" w:hAnsi="Times New Roman" w:cs="Times New Roman"/>
                <w:b/>
                <w:bCs/>
                <w:lang w:val="en-US"/>
              </w:rPr>
            </w:pPr>
            <w:r w:rsidRPr="00EB6191">
              <w:rPr>
                <w:rFonts w:ascii="Times New Roman" w:hAnsi="Times New Roman" w:cs="Times New Roman"/>
                <w:b/>
                <w:bCs/>
                <w:lang w:val="en-US"/>
              </w:rPr>
              <w:t>Obiectiv relevant</w:t>
            </w:r>
          </w:p>
        </w:tc>
        <w:tc>
          <w:tcPr>
            <w:tcW w:w="489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b/>
                <w:bCs/>
                <w:lang w:val="en-US"/>
              </w:rPr>
            </w:pPr>
            <w:r w:rsidRPr="00EB6191">
              <w:rPr>
                <w:rFonts w:ascii="Times New Roman" w:hAnsi="Times New Roman" w:cs="Times New Roman"/>
                <w:b/>
                <w:bCs/>
                <w:lang w:val="en-US"/>
              </w:rPr>
              <w:t>Măsuri suplimentare care trebuie luate</w:t>
            </w:r>
          </w:p>
        </w:tc>
      </w:tr>
      <w:tr w:rsidR="00CC6FEA" w:rsidRPr="00EB6191">
        <w:trPr>
          <w:trHeight w:hRule="exact" w:val="270"/>
          <w:jc w:val="center"/>
        </w:trPr>
        <w:tc>
          <w:tcPr>
            <w:tcW w:w="4903"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a) asigurarea că deşeul este recuperat sau</w:t>
            </w:r>
          </w:p>
        </w:tc>
        <w:tc>
          <w:tcPr>
            <w:tcW w:w="489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Deşeurile sunt valorificate sau eliminate prin</w:t>
            </w:r>
          </w:p>
        </w:tc>
      </w:tr>
      <w:tr w:rsidR="00CC6FEA" w:rsidRPr="00EB6191">
        <w:trPr>
          <w:trHeight w:hRule="exact" w:val="824"/>
          <w:jc w:val="center"/>
        </w:trPr>
        <w:tc>
          <w:tcPr>
            <w:tcW w:w="4903" w:type="dxa"/>
            <w:gridSpan w:val="2"/>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71" w:lineRule="auto"/>
              <w:ind w:left="98"/>
              <w:rPr>
                <w:rFonts w:ascii="Times New Roman" w:hAnsi="Times New Roman" w:cs="Times New Roman"/>
                <w:spacing w:val="8"/>
                <w:lang w:val="en-US"/>
              </w:rPr>
            </w:pPr>
            <w:r w:rsidRPr="00EB6191">
              <w:rPr>
                <w:rFonts w:ascii="Times New Roman" w:hAnsi="Times New Roman" w:cs="Times New Roman"/>
                <w:spacing w:val="8"/>
                <w:lang w:val="en-US"/>
              </w:rPr>
              <w:t>eliminat fără periclitarea sânâtâtii umane şi</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fără utilizarea de procese sau metode care</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ar putea afecta mediul si mai ales fără:</w:t>
            </w:r>
          </w:p>
        </w:tc>
        <w:tc>
          <w:tcPr>
            <w:tcW w:w="4897"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Societâti autorizate.</w:t>
            </w:r>
          </w:p>
        </w:tc>
      </w:tr>
      <w:tr w:rsidR="00CC6FEA" w:rsidRPr="00EB6191">
        <w:trPr>
          <w:trHeight w:hRule="exact" w:val="270"/>
          <w:jc w:val="center"/>
        </w:trPr>
        <w:tc>
          <w:tcPr>
            <w:tcW w:w="4903"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801"/>
                <w:tab w:val="left" w:pos="1674"/>
                <w:tab w:val="left" w:pos="2349"/>
                <w:tab w:val="left" w:pos="2970"/>
                <w:tab w:val="left" w:pos="3555"/>
                <w:tab w:val="left" w:pos="4401"/>
              </w:tabs>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-risc</w:t>
            </w:r>
            <w:r w:rsidRPr="00EB6191">
              <w:rPr>
                <w:rFonts w:ascii="Times New Roman" w:hAnsi="Times New Roman" w:cs="Times New Roman"/>
                <w:spacing w:val="8"/>
                <w:lang w:val="en-US"/>
              </w:rPr>
              <w:tab/>
              <w:t>pentru</w:t>
            </w:r>
            <w:r w:rsidRPr="00EB6191">
              <w:rPr>
                <w:rFonts w:ascii="Times New Roman" w:hAnsi="Times New Roman" w:cs="Times New Roman"/>
                <w:spacing w:val="8"/>
                <w:lang w:val="en-US"/>
              </w:rPr>
              <w:tab/>
            </w:r>
            <w:r w:rsidRPr="00EB6191">
              <w:rPr>
                <w:rFonts w:ascii="Times New Roman" w:hAnsi="Times New Roman" w:cs="Times New Roman"/>
                <w:lang w:val="en-US"/>
              </w:rPr>
              <w:t>apă</w:t>
            </w:r>
            <w:r w:rsidRPr="00EB6191">
              <w:rPr>
                <w:rFonts w:ascii="Times New Roman" w:hAnsi="Times New Roman" w:cs="Times New Roman"/>
                <w:b/>
                <w:bCs/>
                <w:lang w:val="en-US"/>
              </w:rPr>
              <w:t>,</w:t>
            </w:r>
            <w:r w:rsidRPr="00EB6191">
              <w:rPr>
                <w:rFonts w:ascii="Times New Roman" w:hAnsi="Times New Roman" w:cs="Times New Roman"/>
                <w:b/>
                <w:bCs/>
                <w:lang w:val="en-US"/>
              </w:rPr>
              <w:tab/>
            </w:r>
            <w:r w:rsidRPr="00EB6191">
              <w:rPr>
                <w:rFonts w:ascii="Times New Roman" w:hAnsi="Times New Roman" w:cs="Times New Roman"/>
                <w:spacing w:val="8"/>
                <w:lang w:val="en-US"/>
              </w:rPr>
              <w:t>aer,</w:t>
            </w:r>
            <w:r w:rsidRPr="00EB6191">
              <w:rPr>
                <w:rFonts w:ascii="Times New Roman" w:hAnsi="Times New Roman" w:cs="Times New Roman"/>
                <w:spacing w:val="8"/>
                <w:lang w:val="en-US"/>
              </w:rPr>
              <w:tab/>
              <w:t>sol,</w:t>
            </w:r>
            <w:r w:rsidRPr="00EB6191">
              <w:rPr>
                <w:rFonts w:ascii="Times New Roman" w:hAnsi="Times New Roman" w:cs="Times New Roman"/>
                <w:spacing w:val="8"/>
                <w:lang w:val="en-US"/>
              </w:rPr>
              <w:tab/>
              <w:t>plante</w:t>
            </w:r>
            <w:r w:rsidRPr="00EB6191">
              <w:rPr>
                <w:rFonts w:ascii="Times New Roman" w:hAnsi="Times New Roman" w:cs="Times New Roman"/>
                <w:spacing w:val="8"/>
                <w:lang w:val="en-US"/>
              </w:rPr>
              <w:tab/>
              <w:t>sau</w:t>
            </w:r>
          </w:p>
        </w:tc>
        <w:tc>
          <w:tcPr>
            <w:tcW w:w="4897"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945"/>
                <w:tab w:val="left" w:pos="1791"/>
                <w:tab w:val="left" w:pos="2511"/>
                <w:tab w:val="left" w:pos="2979"/>
                <w:tab w:val="left" w:pos="3645"/>
              </w:tabs>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Există</w:t>
            </w:r>
            <w:r w:rsidRPr="00EB6191">
              <w:rPr>
                <w:rFonts w:ascii="Times New Roman" w:hAnsi="Times New Roman" w:cs="Times New Roman"/>
                <w:spacing w:val="8"/>
                <w:lang w:val="en-US"/>
              </w:rPr>
              <w:tab/>
              <w:t>numai</w:t>
            </w:r>
            <w:r w:rsidRPr="00EB6191">
              <w:rPr>
                <w:rFonts w:ascii="Times New Roman" w:hAnsi="Times New Roman" w:cs="Times New Roman"/>
                <w:spacing w:val="8"/>
                <w:lang w:val="en-US"/>
              </w:rPr>
              <w:tab/>
              <w:t>dacă</w:t>
            </w:r>
            <w:r w:rsidRPr="00EB6191">
              <w:rPr>
                <w:rFonts w:ascii="Times New Roman" w:hAnsi="Times New Roman" w:cs="Times New Roman"/>
                <w:spacing w:val="8"/>
                <w:lang w:val="en-US"/>
              </w:rPr>
              <w:tab/>
              <w:t>nu</w:t>
            </w:r>
            <w:r w:rsidRPr="00EB6191">
              <w:rPr>
                <w:rFonts w:ascii="Times New Roman" w:hAnsi="Times New Roman" w:cs="Times New Roman"/>
                <w:spacing w:val="8"/>
                <w:lang w:val="en-US"/>
              </w:rPr>
              <w:tab/>
              <w:t>sunt</w:t>
            </w:r>
            <w:r w:rsidRPr="00EB6191">
              <w:rPr>
                <w:rFonts w:ascii="Times New Roman" w:hAnsi="Times New Roman" w:cs="Times New Roman"/>
                <w:spacing w:val="8"/>
                <w:lang w:val="en-US"/>
              </w:rPr>
              <w:tab/>
              <w:t>respectate</w:t>
            </w:r>
          </w:p>
        </w:tc>
      </w:tr>
      <w:tr w:rsidR="00CC6FEA" w:rsidRPr="00EB6191">
        <w:trPr>
          <w:trHeight w:hRule="exact" w:val="551"/>
          <w:jc w:val="center"/>
        </w:trPr>
        <w:tc>
          <w:tcPr>
            <w:tcW w:w="4903" w:type="dxa"/>
            <w:gridSpan w:val="2"/>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 xml:space="preserve">animale; </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sau</w:t>
            </w:r>
          </w:p>
        </w:tc>
        <w:tc>
          <w:tcPr>
            <w:tcW w:w="4897"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ind w:left="59"/>
              <w:rPr>
                <w:rFonts w:ascii="Times New Roman" w:hAnsi="Times New Roman" w:cs="Times New Roman"/>
                <w:spacing w:val="8"/>
                <w:lang w:val="en-US"/>
              </w:rPr>
            </w:pPr>
            <w:r w:rsidRPr="00EB6191">
              <w:rPr>
                <w:rFonts w:ascii="Times New Roman" w:hAnsi="Times New Roman" w:cs="Times New Roman"/>
                <w:spacing w:val="8"/>
                <w:lang w:val="en-US"/>
              </w:rPr>
              <w:t>bunele practici agricole de către cei care</w:t>
            </w:r>
          </w:p>
          <w:p w:rsidR="00CC6FEA" w:rsidRPr="00EB6191" w:rsidRDefault="00CC6FEA" w:rsidP="0062681D">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imprâstie gunoiul pe câmp</w:t>
            </w:r>
          </w:p>
        </w:tc>
      </w:tr>
      <w:tr w:rsidR="00CC6FEA" w:rsidRPr="00EB6191">
        <w:trPr>
          <w:trHeight w:hRule="exact" w:val="551"/>
          <w:jc w:val="center"/>
        </w:trPr>
        <w:tc>
          <w:tcPr>
            <w:tcW w:w="4903" w:type="dxa"/>
            <w:gridSpan w:val="2"/>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 xml:space="preserve">-cauzarea disconfortului prin mirosuri; </w:t>
            </w:r>
          </w:p>
          <w:p w:rsidR="00CC6FEA" w:rsidRPr="00EB6191" w:rsidRDefault="00CC6FEA" w:rsidP="0062681D">
            <w:pPr>
              <w:widowControl w:val="0"/>
              <w:autoSpaceDE w:val="0"/>
              <w:autoSpaceDN w:val="0"/>
              <w:spacing w:after="0" w:line="240" w:lineRule="auto"/>
              <w:ind w:left="98"/>
              <w:rPr>
                <w:rFonts w:ascii="Times New Roman" w:hAnsi="Times New Roman" w:cs="Times New Roman"/>
                <w:spacing w:val="8"/>
                <w:lang w:val="en-US"/>
              </w:rPr>
            </w:pPr>
            <w:r w:rsidRPr="00EB6191">
              <w:rPr>
                <w:rFonts w:ascii="Times New Roman" w:hAnsi="Times New Roman" w:cs="Times New Roman"/>
                <w:spacing w:val="8"/>
                <w:lang w:val="en-US"/>
              </w:rPr>
              <w:t>sau</w:t>
            </w:r>
          </w:p>
        </w:tc>
        <w:tc>
          <w:tcPr>
            <w:tcW w:w="4897"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1098"/>
                <w:tab w:val="left" w:pos="2007"/>
                <w:tab w:val="left" w:pos="3105"/>
                <w:tab w:val="left" w:pos="3627"/>
              </w:tabs>
              <w:autoSpaceDE w:val="0"/>
              <w:autoSpaceDN w:val="0"/>
              <w:spacing w:after="0" w:line="273" w:lineRule="auto"/>
              <w:ind w:left="59"/>
              <w:rPr>
                <w:rFonts w:ascii="Times New Roman" w:hAnsi="Times New Roman" w:cs="Times New Roman"/>
                <w:spacing w:val="8"/>
                <w:lang w:val="en-US"/>
              </w:rPr>
            </w:pPr>
            <w:r w:rsidRPr="00EB6191">
              <w:rPr>
                <w:rFonts w:ascii="Times New Roman" w:hAnsi="Times New Roman" w:cs="Times New Roman"/>
                <w:spacing w:val="8"/>
                <w:lang w:val="en-US"/>
              </w:rPr>
              <w:t>Posibil</w:t>
            </w:r>
            <w:r w:rsidRPr="00EB6191">
              <w:rPr>
                <w:rFonts w:ascii="Times New Roman" w:hAnsi="Times New Roman" w:cs="Times New Roman"/>
                <w:spacing w:val="8"/>
                <w:lang w:val="en-US"/>
              </w:rPr>
              <w:tab/>
              <w:t>miros</w:t>
            </w:r>
            <w:r w:rsidRPr="00EB6191">
              <w:rPr>
                <w:rFonts w:ascii="Times New Roman" w:hAnsi="Times New Roman" w:cs="Times New Roman"/>
                <w:spacing w:val="8"/>
                <w:lang w:val="en-US"/>
              </w:rPr>
              <w:tab/>
              <w:t>resimlit</w:t>
            </w:r>
            <w:r w:rsidRPr="00EB6191">
              <w:rPr>
                <w:rFonts w:ascii="Times New Roman" w:hAnsi="Times New Roman" w:cs="Times New Roman"/>
                <w:spacing w:val="8"/>
                <w:lang w:val="en-US"/>
              </w:rPr>
              <w:tab/>
              <w:t>în</w:t>
            </w:r>
            <w:r w:rsidRPr="00EB6191">
              <w:rPr>
                <w:rFonts w:ascii="Times New Roman" w:hAnsi="Times New Roman" w:cs="Times New Roman"/>
                <w:spacing w:val="8"/>
                <w:lang w:val="en-US"/>
              </w:rPr>
              <w:tab/>
              <w:t>perioadele</w:t>
            </w:r>
          </w:p>
          <w:p w:rsidR="00CC6FEA" w:rsidRPr="00EB6191" w:rsidRDefault="00CC6FEA" w:rsidP="0062681D">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defavorabile dispersiei.</w:t>
            </w:r>
          </w:p>
        </w:tc>
      </w:tr>
      <w:tr w:rsidR="00CC6FEA" w:rsidRPr="00EB6191">
        <w:trPr>
          <w:trHeight w:hRule="exact" w:val="565"/>
          <w:jc w:val="center"/>
        </w:trPr>
        <w:tc>
          <w:tcPr>
            <w:tcW w:w="4903"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1413"/>
                <w:tab w:val="left" w:pos="2520"/>
                <w:tab w:val="left" w:pos="2862"/>
                <w:tab w:val="left" w:pos="4059"/>
                <w:tab w:val="left" w:pos="4653"/>
              </w:tabs>
              <w:autoSpaceDE w:val="0"/>
              <w:autoSpaceDN w:val="0"/>
              <w:spacing w:after="0" w:line="266" w:lineRule="auto"/>
              <w:ind w:left="98"/>
              <w:rPr>
                <w:rFonts w:ascii="Times New Roman" w:hAnsi="Times New Roman" w:cs="Times New Roman"/>
                <w:spacing w:val="8"/>
                <w:lang w:val="en-US"/>
              </w:rPr>
            </w:pPr>
            <w:r w:rsidRPr="00EB6191">
              <w:rPr>
                <w:rFonts w:ascii="Times New Roman" w:hAnsi="Times New Roman" w:cs="Times New Roman"/>
                <w:spacing w:val="8"/>
                <w:lang w:val="en-US"/>
              </w:rPr>
              <w:t>-afectarea</w:t>
            </w:r>
            <w:r w:rsidRPr="00EB6191">
              <w:rPr>
                <w:rFonts w:ascii="Times New Roman" w:hAnsi="Times New Roman" w:cs="Times New Roman"/>
                <w:spacing w:val="8"/>
                <w:lang w:val="en-US"/>
              </w:rPr>
              <w:tab/>
              <w:t>negativă</w:t>
            </w:r>
            <w:r w:rsidRPr="00EB6191">
              <w:rPr>
                <w:rFonts w:ascii="Times New Roman" w:hAnsi="Times New Roman" w:cs="Times New Roman"/>
                <w:spacing w:val="8"/>
                <w:lang w:val="en-US"/>
              </w:rPr>
              <w:tab/>
              <w:t>a</w:t>
            </w:r>
            <w:r w:rsidRPr="00EB6191">
              <w:rPr>
                <w:rFonts w:ascii="Times New Roman" w:hAnsi="Times New Roman" w:cs="Times New Roman"/>
                <w:spacing w:val="8"/>
                <w:lang w:val="en-US"/>
              </w:rPr>
              <w:tab/>
              <w:t>peisajului</w:t>
            </w:r>
            <w:r w:rsidRPr="00EB6191">
              <w:rPr>
                <w:rFonts w:ascii="Times New Roman" w:hAnsi="Times New Roman" w:cs="Times New Roman"/>
                <w:spacing w:val="8"/>
                <w:lang w:val="en-US"/>
              </w:rPr>
              <w:tab/>
              <w:t>sau</w:t>
            </w:r>
            <w:r w:rsidRPr="00EB6191">
              <w:rPr>
                <w:rFonts w:ascii="Times New Roman" w:hAnsi="Times New Roman" w:cs="Times New Roman"/>
                <w:spacing w:val="8"/>
                <w:lang w:val="en-US"/>
              </w:rPr>
              <w:tab/>
              <w:t>a</w:t>
            </w:r>
          </w:p>
          <w:p w:rsidR="00CC6FEA" w:rsidRPr="00EB6191" w:rsidRDefault="00CC6FEA" w:rsidP="0062681D">
            <w:pPr>
              <w:widowControl w:val="0"/>
              <w:autoSpaceDE w:val="0"/>
              <w:autoSpaceDN w:val="0"/>
              <w:spacing w:after="0" w:line="268" w:lineRule="auto"/>
              <w:ind w:left="98"/>
              <w:rPr>
                <w:rFonts w:ascii="Times New Roman" w:hAnsi="Times New Roman" w:cs="Times New Roman"/>
                <w:spacing w:val="8"/>
                <w:lang w:val="en-US"/>
              </w:rPr>
            </w:pPr>
            <w:r w:rsidRPr="00EB6191">
              <w:rPr>
                <w:rFonts w:ascii="Times New Roman" w:hAnsi="Times New Roman" w:cs="Times New Roman"/>
                <w:spacing w:val="8"/>
                <w:lang w:val="en-US"/>
              </w:rPr>
              <w:t>locurilor de interes special;</w:t>
            </w:r>
          </w:p>
        </w:tc>
        <w:tc>
          <w:tcPr>
            <w:tcW w:w="4897"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59"/>
              <w:rPr>
                <w:rFonts w:ascii="Times New Roman" w:hAnsi="Times New Roman" w:cs="Times New Roman"/>
                <w:spacing w:val="8"/>
                <w:lang w:val="en-US"/>
              </w:rPr>
            </w:pPr>
            <w:r w:rsidRPr="00EB6191">
              <w:rPr>
                <w:rFonts w:ascii="Times New Roman" w:hAnsi="Times New Roman" w:cs="Times New Roman"/>
                <w:spacing w:val="8"/>
                <w:lang w:val="en-US"/>
              </w:rPr>
              <w:t>Nu</w:t>
            </w:r>
          </w:p>
        </w:tc>
      </w:tr>
      <w:tr w:rsidR="00CC6FEA" w:rsidRPr="00EB6191">
        <w:trPr>
          <w:trHeight w:hRule="exact" w:val="252"/>
          <w:jc w:val="center"/>
        </w:trPr>
        <w:tc>
          <w:tcPr>
            <w:tcW w:w="4896"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tabs>
                <w:tab w:val="left" w:pos="1458"/>
                <w:tab w:val="left" w:pos="2241"/>
                <w:tab w:val="left" w:pos="3204"/>
                <w:tab w:val="left" w:pos="3708"/>
              </w:tabs>
              <w:autoSpaceDE w:val="0"/>
              <w:autoSpaceDN w:val="0"/>
              <w:spacing w:after="0" w:line="240" w:lineRule="auto"/>
              <w:ind w:left="95"/>
              <w:rPr>
                <w:rFonts w:ascii="Times New Roman" w:hAnsi="Times New Roman" w:cs="Times New Roman"/>
                <w:b/>
                <w:bCs/>
                <w:spacing w:val="-2"/>
                <w:lang w:val="en-US"/>
              </w:rPr>
            </w:pPr>
            <w:r w:rsidRPr="00EB6191">
              <w:rPr>
                <w:rFonts w:ascii="Times New Roman" w:hAnsi="Times New Roman" w:cs="Times New Roman"/>
                <w:b/>
                <w:bCs/>
                <w:spacing w:val="-2"/>
                <w:lang w:val="en-US"/>
              </w:rPr>
              <w:t>ldentificati</w:t>
            </w:r>
            <w:r w:rsidRPr="00EB6191">
              <w:rPr>
                <w:rFonts w:ascii="Times New Roman" w:hAnsi="Times New Roman" w:cs="Times New Roman"/>
                <w:b/>
                <w:bCs/>
                <w:spacing w:val="-2"/>
                <w:lang w:val="en-US"/>
              </w:rPr>
              <w:tab/>
              <w:t>orice</w:t>
            </w:r>
            <w:r w:rsidRPr="00EB6191">
              <w:rPr>
                <w:rFonts w:ascii="Times New Roman" w:hAnsi="Times New Roman" w:cs="Times New Roman"/>
                <w:b/>
                <w:bCs/>
                <w:spacing w:val="-2"/>
                <w:lang w:val="en-US"/>
              </w:rPr>
              <w:tab/>
              <w:t>planuri</w:t>
            </w:r>
            <w:r w:rsidRPr="00EB6191">
              <w:rPr>
                <w:rFonts w:ascii="Times New Roman" w:hAnsi="Times New Roman" w:cs="Times New Roman"/>
                <w:b/>
                <w:bCs/>
                <w:spacing w:val="-2"/>
                <w:lang w:val="en-US"/>
              </w:rPr>
              <w:tab/>
              <w:t>de</w:t>
            </w:r>
            <w:r w:rsidRPr="00EB6191">
              <w:rPr>
                <w:rFonts w:ascii="Times New Roman" w:hAnsi="Times New Roman" w:cs="Times New Roman"/>
                <w:b/>
                <w:bCs/>
                <w:spacing w:val="-2"/>
                <w:lang w:val="en-US"/>
              </w:rPr>
              <w:tab/>
              <w:t>dezvoltare</w:t>
            </w:r>
          </w:p>
        </w:tc>
        <w:tc>
          <w:tcPr>
            <w:tcW w:w="4904" w:type="dxa"/>
            <w:gridSpan w:val="2"/>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9"/>
              <w:rPr>
                <w:rFonts w:ascii="Times New Roman" w:hAnsi="Times New Roman" w:cs="Times New Roman"/>
                <w:b/>
                <w:bCs/>
                <w:spacing w:val="-2"/>
                <w:lang w:val="en-US"/>
              </w:rPr>
            </w:pPr>
            <w:r w:rsidRPr="00EB6191">
              <w:rPr>
                <w:rFonts w:ascii="Times New Roman" w:hAnsi="Times New Roman" w:cs="Times New Roman"/>
                <w:b/>
                <w:bCs/>
                <w:spacing w:val="-2"/>
                <w:lang w:val="en-US"/>
              </w:rPr>
              <w:t>Facet</w:t>
            </w:r>
            <w:r w:rsidRPr="00EB6191">
              <w:rPr>
                <w:rFonts w:ascii="Times New Roman" w:hAnsi="Times New Roman" w:cs="Times New Roman"/>
                <w:b/>
                <w:bCs/>
                <w:spacing w:val="4"/>
                <w:lang w:val="en-US"/>
              </w:rPr>
              <w:t>i</w:t>
            </w:r>
            <w:r w:rsidRPr="00EB6191">
              <w:rPr>
                <w:rFonts w:ascii="Times New Roman" w:hAnsi="Times New Roman" w:cs="Times New Roman"/>
                <w:b/>
                <w:bCs/>
                <w:spacing w:val="-2"/>
                <w:lang w:val="en-US"/>
              </w:rPr>
              <w:t xml:space="preserve"> observatil asupra gradului in care</w:t>
            </w:r>
          </w:p>
        </w:tc>
      </w:tr>
      <w:tr w:rsidR="00CC6FEA" w:rsidRPr="00EB6191">
        <w:trPr>
          <w:trHeight w:hRule="exact" w:val="504"/>
          <w:jc w:val="center"/>
        </w:trPr>
        <w:tc>
          <w:tcPr>
            <w:tcW w:w="4896"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35" w:lineRule="auto"/>
              <w:ind w:left="95"/>
              <w:rPr>
                <w:rFonts w:ascii="Times New Roman" w:hAnsi="Times New Roman" w:cs="Times New Roman"/>
                <w:b/>
                <w:bCs/>
                <w:spacing w:val="-2"/>
                <w:lang w:val="en-US"/>
              </w:rPr>
            </w:pPr>
            <w:r w:rsidRPr="00EB6191">
              <w:rPr>
                <w:rFonts w:ascii="Times New Roman" w:hAnsi="Times New Roman" w:cs="Times New Roman"/>
                <w:b/>
                <w:bCs/>
                <w:spacing w:val="-2"/>
                <w:lang w:val="en-US"/>
              </w:rPr>
              <w:t xml:space="preserve">realizate de autoritatea </w:t>
            </w:r>
            <w:r w:rsidRPr="00EB6191">
              <w:rPr>
                <w:rFonts w:ascii="Times New Roman" w:hAnsi="Times New Roman" w:cs="Times New Roman"/>
                <w:b/>
                <w:bCs/>
                <w:spacing w:val="4"/>
                <w:lang w:val="en-US"/>
              </w:rPr>
              <w:t xml:space="preserve">locală </w:t>
            </w:r>
            <w:r w:rsidRPr="00EB6191">
              <w:rPr>
                <w:rFonts w:ascii="Times New Roman" w:hAnsi="Times New Roman" w:cs="Times New Roman"/>
                <w:b/>
                <w:bCs/>
                <w:spacing w:val="-2"/>
                <w:lang w:val="en-US"/>
              </w:rPr>
              <w:t>de planificare,</w:t>
            </w:r>
          </w:p>
          <w:p w:rsidR="00CC6FEA" w:rsidRPr="00EB6191" w:rsidRDefault="00CC6FEA" w:rsidP="0062681D">
            <w:pPr>
              <w:widowControl w:val="0"/>
              <w:autoSpaceDE w:val="0"/>
              <w:autoSpaceDN w:val="0"/>
              <w:spacing w:after="0" w:line="240" w:lineRule="auto"/>
              <w:ind w:left="95"/>
              <w:rPr>
                <w:rFonts w:ascii="Times New Roman" w:hAnsi="Times New Roman" w:cs="Times New Roman"/>
                <w:b/>
                <w:bCs/>
                <w:spacing w:val="4"/>
                <w:lang w:val="en-US"/>
              </w:rPr>
            </w:pPr>
            <w:r w:rsidRPr="00EB6191">
              <w:rPr>
                <w:rFonts w:ascii="Times New Roman" w:hAnsi="Times New Roman" w:cs="Times New Roman"/>
                <w:b/>
                <w:bCs/>
                <w:spacing w:val="-2"/>
                <w:lang w:val="en-US"/>
              </w:rPr>
              <w:t xml:space="preserve">inclusiv planul local pentru </w:t>
            </w:r>
            <w:r w:rsidRPr="00EB6191">
              <w:rPr>
                <w:rFonts w:ascii="Times New Roman" w:hAnsi="Times New Roman" w:cs="Times New Roman"/>
                <w:b/>
                <w:bCs/>
                <w:spacing w:val="4"/>
                <w:lang w:val="en-US"/>
              </w:rPr>
              <w:t>deşeuri</w:t>
            </w:r>
          </w:p>
        </w:tc>
        <w:tc>
          <w:tcPr>
            <w:tcW w:w="4904" w:type="dxa"/>
            <w:gridSpan w:val="2"/>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9"/>
              <w:rPr>
                <w:rFonts w:ascii="Times New Roman" w:hAnsi="Times New Roman" w:cs="Times New Roman"/>
                <w:b/>
                <w:bCs/>
                <w:spacing w:val="-2"/>
                <w:lang w:val="en-US"/>
              </w:rPr>
            </w:pPr>
            <w:r w:rsidRPr="00EB6191">
              <w:rPr>
                <w:rFonts w:ascii="Times New Roman" w:hAnsi="Times New Roman" w:cs="Times New Roman"/>
                <w:b/>
                <w:bCs/>
                <w:spacing w:val="-2"/>
                <w:lang w:val="en-US"/>
              </w:rPr>
              <w:t>propunerile corespund cu continutul unui</w:t>
            </w:r>
          </w:p>
          <w:p w:rsidR="00CC6FEA" w:rsidRPr="00EB6191" w:rsidRDefault="00CC6FEA" w:rsidP="0062681D">
            <w:pPr>
              <w:widowControl w:val="0"/>
              <w:autoSpaceDE w:val="0"/>
              <w:autoSpaceDN w:val="0"/>
              <w:spacing w:after="0" w:line="232" w:lineRule="auto"/>
              <w:ind w:left="69"/>
              <w:rPr>
                <w:rFonts w:ascii="Times New Roman" w:hAnsi="Times New Roman" w:cs="Times New Roman"/>
                <w:b/>
                <w:bCs/>
                <w:spacing w:val="-2"/>
                <w:lang w:val="en-US"/>
              </w:rPr>
            </w:pPr>
            <w:r w:rsidRPr="00EB6191">
              <w:rPr>
                <w:rFonts w:ascii="Times New Roman" w:hAnsi="Times New Roman" w:cs="Times New Roman"/>
                <w:b/>
                <w:bCs/>
                <w:spacing w:val="-2"/>
                <w:lang w:val="en-US"/>
              </w:rPr>
              <w:t>astfel de plan</w:t>
            </w:r>
          </w:p>
        </w:tc>
      </w:tr>
      <w:tr w:rsidR="00CC6FEA" w:rsidRPr="00EB6191">
        <w:trPr>
          <w:trHeight w:hRule="exact" w:val="270"/>
          <w:jc w:val="center"/>
        </w:trPr>
        <w:tc>
          <w:tcPr>
            <w:tcW w:w="4896"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95"/>
              <w:rPr>
                <w:rFonts w:ascii="Times New Roman" w:hAnsi="Times New Roman" w:cs="Times New Roman"/>
                <w:lang w:val="en-US"/>
              </w:rPr>
            </w:pPr>
            <w:r w:rsidRPr="00EB6191">
              <w:rPr>
                <w:rFonts w:ascii="Times New Roman" w:hAnsi="Times New Roman" w:cs="Times New Roman"/>
                <w:lang w:val="en-US"/>
              </w:rPr>
              <w:t>-Planul Regional de Gestiune a Deşeurilor -</w:t>
            </w:r>
          </w:p>
        </w:tc>
        <w:tc>
          <w:tcPr>
            <w:tcW w:w="4904" w:type="dxa"/>
            <w:gridSpan w:val="2"/>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bl>
    <w:p w:rsidR="00CC6FEA" w:rsidRDefault="00CC6FEA" w:rsidP="0062681D">
      <w:pPr>
        <w:widowControl w:val="0"/>
        <w:autoSpaceDE w:val="0"/>
        <w:autoSpaceDN w:val="0"/>
        <w:spacing w:after="0" w:line="292" w:lineRule="auto"/>
        <w:rPr>
          <w:rFonts w:ascii="Tahoma" w:hAnsi="Tahoma" w:cs="Tahoma"/>
          <w:b/>
          <w:bCs/>
          <w:lang w:val="en-US"/>
        </w:rPr>
      </w:pPr>
    </w:p>
    <w:p w:rsidR="00CC6FEA" w:rsidRPr="0062681D" w:rsidRDefault="00CC6FEA" w:rsidP="0062681D">
      <w:pPr>
        <w:widowControl w:val="0"/>
        <w:autoSpaceDE w:val="0"/>
        <w:autoSpaceDN w:val="0"/>
        <w:spacing w:after="0" w:line="292" w:lineRule="auto"/>
        <w:rPr>
          <w:rFonts w:ascii="Times New Roman" w:hAnsi="Times New Roman" w:cs="Times New Roman"/>
          <w:b/>
          <w:bCs/>
          <w:sz w:val="27"/>
          <w:szCs w:val="27"/>
          <w:lang w:val="en-US"/>
        </w:rPr>
      </w:pPr>
      <w:r w:rsidRPr="0062681D">
        <w:rPr>
          <w:rFonts w:ascii="Times New Roman" w:hAnsi="Times New Roman" w:cs="Times New Roman"/>
          <w:b/>
          <w:bCs/>
          <w:sz w:val="27"/>
          <w:szCs w:val="27"/>
          <w:lang w:val="en-US"/>
        </w:rPr>
        <w:t>13.5. Habitate speciale</w:t>
      </w:r>
    </w:p>
    <w:tbl>
      <w:tblPr>
        <w:tblW w:w="0" w:type="auto"/>
        <w:tblInd w:w="2" w:type="dxa"/>
        <w:tblLayout w:type="fixed"/>
        <w:tblCellMar>
          <w:left w:w="0" w:type="dxa"/>
          <w:right w:w="0" w:type="dxa"/>
        </w:tblCellMar>
        <w:tblLook w:val="0000" w:firstRow="0" w:lastRow="0" w:firstColumn="0" w:lastColumn="0" w:noHBand="0" w:noVBand="0"/>
      </w:tblPr>
      <w:tblGrid>
        <w:gridCol w:w="5598"/>
        <w:gridCol w:w="3895"/>
      </w:tblGrid>
      <w:tr w:rsidR="00CC6FEA" w:rsidRPr="00EB6191">
        <w:trPr>
          <w:trHeight w:hRule="exact" w:val="821"/>
        </w:trPr>
        <w:tc>
          <w:tcPr>
            <w:tcW w:w="5598" w:type="dxa"/>
            <w:tcBorders>
              <w:top w:val="single" w:sz="4" w:space="0" w:color="auto"/>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80"/>
              <w:rPr>
                <w:rFonts w:ascii="Times New Roman" w:hAnsi="Times New Roman" w:cs="Times New Roman"/>
                <w:b/>
                <w:bCs/>
                <w:lang w:val="en-US"/>
              </w:rPr>
            </w:pPr>
            <w:r w:rsidRPr="00EB6191">
              <w:rPr>
                <w:rFonts w:ascii="Times New Roman" w:hAnsi="Times New Roman" w:cs="Times New Roman"/>
                <w:b/>
                <w:bCs/>
                <w:lang w:val="en-US"/>
              </w:rPr>
              <w:t>Cerintâ</w:t>
            </w:r>
          </w:p>
        </w:tc>
        <w:tc>
          <w:tcPr>
            <w:tcW w:w="389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Răspuns (Da / Nu/ identificatit</w:t>
            </w:r>
          </w:p>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confirmati includerea, dacă este</w:t>
            </w:r>
          </w:p>
          <w:p w:rsidR="00CC6FEA" w:rsidRPr="00EB6191" w:rsidRDefault="00CC6FEA" w:rsidP="0062681D">
            <w:pPr>
              <w:widowControl w:val="0"/>
              <w:autoSpaceDE w:val="0"/>
              <w:autoSpaceDN w:val="0"/>
              <w:spacing w:after="0" w:line="240" w:lineRule="auto"/>
              <w:ind w:left="66"/>
              <w:rPr>
                <w:rFonts w:ascii="Times New Roman" w:hAnsi="Times New Roman" w:cs="Times New Roman"/>
                <w:b/>
                <w:bCs/>
                <w:lang w:val="en-US"/>
              </w:rPr>
            </w:pPr>
            <w:r w:rsidRPr="00EB6191">
              <w:rPr>
                <w:rFonts w:ascii="Times New Roman" w:hAnsi="Times New Roman" w:cs="Times New Roman"/>
                <w:b/>
                <w:bCs/>
                <w:lang w:val="en-US"/>
              </w:rPr>
              <w:t>cazul)</w:t>
            </w:r>
          </w:p>
        </w:tc>
      </w:tr>
      <w:tr w:rsidR="00CC6FEA" w:rsidRPr="00EB6191">
        <w:trPr>
          <w:trHeight w:hRule="exact" w:val="273"/>
        </w:trPr>
        <w:tc>
          <w:tcPr>
            <w:tcW w:w="5598"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Ali identificat Situri de Interes Comunitar (Natura</w:t>
            </w:r>
          </w:p>
        </w:tc>
        <w:tc>
          <w:tcPr>
            <w:tcW w:w="3895"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8"/>
                <w:lang w:val="en-US"/>
              </w:rPr>
            </w:pPr>
            <w:r w:rsidRPr="00EB6191">
              <w:rPr>
                <w:rFonts w:ascii="Times New Roman" w:hAnsi="Times New Roman" w:cs="Times New Roman"/>
                <w:spacing w:val="8"/>
                <w:lang w:val="en-US"/>
              </w:rPr>
              <w:t>Nu sunt în vecinătatea</w:t>
            </w:r>
          </w:p>
        </w:tc>
      </w:tr>
      <w:tr w:rsidR="00CC6FEA" w:rsidRPr="00EB6191">
        <w:trPr>
          <w:trHeight w:hRule="exact" w:val="1088"/>
        </w:trPr>
        <w:tc>
          <w:tcPr>
            <w:tcW w:w="5598"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tabs>
                <w:tab w:val="left" w:pos="945"/>
                <w:tab w:val="left" w:pos="1422"/>
                <w:tab w:val="left" w:pos="2421"/>
                <w:tab w:val="left" w:pos="3546"/>
              </w:tabs>
              <w:autoSpaceDE w:val="0"/>
              <w:autoSpaceDN w:val="0"/>
              <w:spacing w:after="0" w:line="268" w:lineRule="auto"/>
              <w:ind w:left="80"/>
              <w:rPr>
                <w:rFonts w:ascii="Times New Roman" w:hAnsi="Times New Roman" w:cs="Times New Roman"/>
                <w:spacing w:val="8"/>
                <w:lang w:val="en-US"/>
              </w:rPr>
            </w:pPr>
            <w:r w:rsidRPr="00EB6191">
              <w:rPr>
                <w:rFonts w:ascii="Times New Roman" w:hAnsi="Times New Roman" w:cs="Times New Roman"/>
                <w:spacing w:val="8"/>
                <w:lang w:val="en-US"/>
              </w:rPr>
              <w:t>2000),</w:t>
            </w:r>
            <w:r w:rsidRPr="00EB6191">
              <w:rPr>
                <w:rFonts w:ascii="Times New Roman" w:hAnsi="Times New Roman" w:cs="Times New Roman"/>
                <w:spacing w:val="8"/>
                <w:lang w:val="en-US"/>
              </w:rPr>
              <w:tab/>
              <w:t>arii</w:t>
            </w:r>
            <w:r w:rsidRPr="00EB6191">
              <w:rPr>
                <w:rFonts w:ascii="Times New Roman" w:hAnsi="Times New Roman" w:cs="Times New Roman"/>
                <w:spacing w:val="8"/>
                <w:lang w:val="en-US"/>
              </w:rPr>
              <w:tab/>
              <w:t>naturale</w:t>
            </w:r>
            <w:r w:rsidRPr="00EB6191">
              <w:rPr>
                <w:rFonts w:ascii="Times New Roman" w:hAnsi="Times New Roman" w:cs="Times New Roman"/>
                <w:spacing w:val="8"/>
                <w:lang w:val="en-US"/>
              </w:rPr>
              <w:tab/>
              <w:t>protejate,</w:t>
            </w:r>
            <w:r w:rsidRPr="00EB6191">
              <w:rPr>
                <w:rFonts w:ascii="Times New Roman" w:hAnsi="Times New Roman" w:cs="Times New Roman"/>
                <w:spacing w:val="8"/>
                <w:lang w:val="en-US"/>
              </w:rPr>
              <w:tab/>
              <w:t>zone speciale de</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conservare, care pot fi afectate de operaliile la care</w:t>
            </w:r>
          </w:p>
          <w:p w:rsidR="00CC6FEA" w:rsidRPr="00EB6191" w:rsidRDefault="00CC6FEA" w:rsidP="0062681D">
            <w:pPr>
              <w:widowControl w:val="0"/>
              <w:tabs>
                <w:tab w:val="left" w:pos="2151"/>
                <w:tab w:val="left" w:pos="2484"/>
                <w:tab w:val="left" w:pos="4122"/>
              </w:tabs>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s-a făcut referire</w:t>
            </w:r>
            <w:r w:rsidRPr="00EB6191">
              <w:rPr>
                <w:rFonts w:ascii="Times New Roman" w:hAnsi="Times New Roman" w:cs="Times New Roman"/>
                <w:spacing w:val="8"/>
                <w:lang w:val="en-US"/>
              </w:rPr>
              <w:tab/>
              <w:t>în</w:t>
            </w:r>
            <w:r w:rsidRPr="00EB6191">
              <w:rPr>
                <w:rFonts w:ascii="Times New Roman" w:hAnsi="Times New Roman" w:cs="Times New Roman"/>
                <w:spacing w:val="8"/>
                <w:lang w:val="en-US"/>
              </w:rPr>
              <w:tab/>
              <w:t>Solicitare sau</w:t>
            </w:r>
            <w:r w:rsidRPr="00EB6191">
              <w:rPr>
                <w:rFonts w:ascii="Times New Roman" w:hAnsi="Times New Roman" w:cs="Times New Roman"/>
                <w:spacing w:val="8"/>
                <w:lang w:val="en-US"/>
              </w:rPr>
              <w:tab/>
              <w:t>în evaluarea</w:t>
            </w:r>
          </w:p>
          <w:p w:rsidR="00CC6FEA" w:rsidRPr="00EB6191" w:rsidRDefault="00CC6FEA" w:rsidP="0062681D">
            <w:pPr>
              <w:widowControl w:val="0"/>
              <w:autoSpaceDE w:val="0"/>
              <w:autoSpaceDN w:val="0"/>
              <w:spacing w:after="0" w:line="273" w:lineRule="auto"/>
              <w:ind w:left="80"/>
              <w:rPr>
                <w:rFonts w:ascii="Times New Roman" w:hAnsi="Times New Roman" w:cs="Times New Roman"/>
                <w:spacing w:val="8"/>
                <w:lang w:val="en-US"/>
              </w:rPr>
            </w:pPr>
            <w:r w:rsidRPr="00EB6191">
              <w:rPr>
                <w:rFonts w:ascii="Times New Roman" w:hAnsi="Times New Roman" w:cs="Times New Roman"/>
                <w:spacing w:val="8"/>
                <w:lang w:val="en-US"/>
              </w:rPr>
              <w:t>dumneavoastră de impact de mai sus?</w:t>
            </w:r>
          </w:p>
        </w:tc>
        <w:tc>
          <w:tcPr>
            <w:tcW w:w="3895" w:type="dxa"/>
            <w:tcBorders>
              <w:top w:val="nil"/>
              <w:left w:val="single" w:sz="4" w:space="0" w:color="auto"/>
              <w:bottom w:val="single" w:sz="4" w:space="0" w:color="auto"/>
              <w:right w:val="single" w:sz="4" w:space="0" w:color="auto"/>
            </w:tcBorders>
          </w:tcPr>
          <w:p w:rsidR="00CC6FEA" w:rsidRPr="00EB6191" w:rsidRDefault="00CC6FEA" w:rsidP="0062681D">
            <w:pPr>
              <w:widowControl w:val="0"/>
              <w:autoSpaceDE w:val="0"/>
              <w:autoSpaceDN w:val="0"/>
              <w:spacing w:after="0" w:line="240" w:lineRule="auto"/>
              <w:ind w:left="66"/>
              <w:rPr>
                <w:rFonts w:ascii="Times New Roman" w:hAnsi="Times New Roman" w:cs="Times New Roman"/>
                <w:spacing w:val="8"/>
                <w:lang w:val="en-US"/>
              </w:rPr>
            </w:pPr>
            <w:r w:rsidRPr="00EB6191">
              <w:rPr>
                <w:rFonts w:ascii="Times New Roman" w:hAnsi="Times New Roman" w:cs="Times New Roman"/>
                <w:spacing w:val="8"/>
                <w:lang w:val="en-US"/>
              </w:rPr>
              <w:t>amplasamentului</w:t>
            </w:r>
          </w:p>
        </w:tc>
      </w:tr>
      <w:tr w:rsidR="00CC6FEA" w:rsidRPr="00EB6191">
        <w:trPr>
          <w:trHeight w:hRule="exact" w:val="280"/>
        </w:trPr>
        <w:tc>
          <w:tcPr>
            <w:tcW w:w="5598"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Aţi furnizat anterior informaţii legate de Directiva</w:t>
            </w:r>
          </w:p>
        </w:tc>
        <w:tc>
          <w:tcPr>
            <w:tcW w:w="3895"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281"/>
        </w:trPr>
        <w:tc>
          <w:tcPr>
            <w:tcW w:w="5598"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Habitate, pentru SEVESO sau în alt scop?</w:t>
            </w:r>
          </w:p>
        </w:tc>
        <w:tc>
          <w:tcPr>
            <w:tcW w:w="3895" w:type="dxa"/>
            <w:tcBorders>
              <w:top w:val="nil"/>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558"/>
        </w:trPr>
        <w:tc>
          <w:tcPr>
            <w:tcW w:w="5598"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ind w:left="80"/>
              <w:rPr>
                <w:rFonts w:ascii="Times New Roman" w:hAnsi="Times New Roman" w:cs="Times New Roman"/>
                <w:spacing w:val="8"/>
                <w:lang w:val="en-US"/>
              </w:rPr>
            </w:pPr>
            <w:r w:rsidRPr="00EB6191">
              <w:rPr>
                <w:rFonts w:ascii="Times New Roman" w:hAnsi="Times New Roman" w:cs="Times New Roman"/>
                <w:spacing w:val="8"/>
                <w:lang w:val="en-US"/>
              </w:rPr>
              <w:t>Există obiective de conservare pentru oricare din</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zonele identificate (D/N, vă rugăm enumeraţi)</w:t>
            </w:r>
          </w:p>
        </w:tc>
        <w:tc>
          <w:tcPr>
            <w:tcW w:w="3895" w:type="dxa"/>
            <w:tcBorders>
              <w:top w:val="single" w:sz="4" w:space="0" w:color="auto"/>
              <w:left w:val="single" w:sz="4" w:space="0" w:color="auto"/>
              <w:bottom w:val="single" w:sz="4" w:space="0" w:color="auto"/>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1383"/>
        </w:trPr>
        <w:tc>
          <w:tcPr>
            <w:tcW w:w="5598"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80" w:lineRule="auto"/>
              <w:ind w:left="80"/>
              <w:rPr>
                <w:rFonts w:ascii="Times New Roman" w:hAnsi="Times New Roman" w:cs="Times New Roman"/>
                <w:spacing w:val="8"/>
                <w:lang w:val="en-US"/>
              </w:rPr>
            </w:pPr>
            <w:r w:rsidRPr="00EB6191">
              <w:rPr>
                <w:rFonts w:ascii="Times New Roman" w:hAnsi="Times New Roman" w:cs="Times New Roman"/>
                <w:spacing w:val="8"/>
                <w:lang w:val="en-US"/>
              </w:rPr>
              <w:t>Realizând evaluarea BAT pentru emisii, sunt</w:t>
            </w:r>
          </w:p>
          <w:p w:rsidR="00CC6FEA" w:rsidRPr="00EB6191" w:rsidRDefault="00CC6FEA" w:rsidP="0062681D">
            <w:pPr>
              <w:widowControl w:val="0"/>
              <w:autoSpaceDE w:val="0"/>
              <w:autoSpaceDN w:val="0"/>
              <w:spacing w:after="0" w:line="271" w:lineRule="auto"/>
              <w:ind w:left="80"/>
              <w:rPr>
                <w:rFonts w:ascii="Times New Roman" w:hAnsi="Times New Roman" w:cs="Times New Roman"/>
                <w:spacing w:val="8"/>
                <w:lang w:val="en-US"/>
              </w:rPr>
            </w:pPr>
            <w:r w:rsidRPr="00EB6191">
              <w:rPr>
                <w:rFonts w:ascii="Times New Roman" w:hAnsi="Times New Roman" w:cs="Times New Roman"/>
                <w:spacing w:val="8"/>
                <w:lang w:val="en-US"/>
              </w:rPr>
              <w:t>emisiile rezultate din activitâtile dumneavoastră</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apropiate de, sau depăşesc nivelul identificat ca</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 xml:space="preserve">posibil </w:t>
            </w:r>
            <w:r w:rsidRPr="00EB6191">
              <w:rPr>
                <w:rFonts w:ascii="Times New Roman" w:hAnsi="Times New Roman" w:cs="Times New Roman"/>
                <w:b/>
                <w:bCs/>
                <w:lang w:val="en-US"/>
              </w:rPr>
              <w:t xml:space="preserve">să </w:t>
            </w:r>
            <w:r w:rsidRPr="00EB6191">
              <w:rPr>
                <w:rFonts w:ascii="Times New Roman" w:hAnsi="Times New Roman" w:cs="Times New Roman"/>
                <w:spacing w:val="8"/>
                <w:lang w:val="en-US"/>
              </w:rPr>
              <w:t>aibă un impact semnificativ asupra ariilor</w:t>
            </w:r>
          </w:p>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protejate?</w:t>
            </w:r>
          </w:p>
        </w:tc>
        <w:tc>
          <w:tcPr>
            <w:tcW w:w="3895" w:type="dxa"/>
            <w:tcBorders>
              <w:top w:val="single" w:sz="4" w:space="0" w:color="auto"/>
              <w:left w:val="single" w:sz="4" w:space="0" w:color="auto"/>
              <w:bottom w:val="nil"/>
              <w:right w:val="single" w:sz="4" w:space="0" w:color="auto"/>
            </w:tcBorders>
            <w:vAlign w:val="center"/>
          </w:tcPr>
          <w:p w:rsidR="00CC6FEA" w:rsidRPr="00EB6191" w:rsidRDefault="00CC6FEA" w:rsidP="0062681D">
            <w:pPr>
              <w:widowControl w:val="0"/>
              <w:autoSpaceDE w:val="0"/>
              <w:autoSpaceDN w:val="0"/>
              <w:spacing w:after="0" w:line="240" w:lineRule="auto"/>
              <w:rPr>
                <w:rFonts w:ascii="Times New Roman" w:hAnsi="Times New Roman" w:cs="Times New Roman"/>
                <w:spacing w:val="8"/>
                <w:lang w:val="en-US"/>
              </w:rPr>
            </w:pPr>
          </w:p>
        </w:tc>
      </w:tr>
      <w:tr w:rsidR="00CC6FEA" w:rsidRPr="00EB6191">
        <w:trPr>
          <w:trHeight w:hRule="exact" w:val="838"/>
        </w:trPr>
        <w:tc>
          <w:tcPr>
            <w:tcW w:w="5598" w:type="dxa"/>
            <w:tcBorders>
              <w:top w:val="nil"/>
              <w:left w:val="single" w:sz="4" w:space="0" w:color="auto"/>
              <w:bottom w:val="threeDEmboss" w:sz="18" w:space="0" w:color="auto"/>
              <w:right w:val="single" w:sz="4" w:space="0" w:color="auto"/>
            </w:tcBorders>
            <w:vAlign w:val="center"/>
          </w:tcPr>
          <w:p w:rsidR="00CC6FEA" w:rsidRPr="00EB6191" w:rsidRDefault="00CC6FEA" w:rsidP="0062681D">
            <w:pPr>
              <w:widowControl w:val="0"/>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 xml:space="preserve">Nu uitaţi </w:t>
            </w:r>
            <w:r w:rsidRPr="00EB6191">
              <w:rPr>
                <w:rFonts w:ascii="Times New Roman" w:hAnsi="Times New Roman" w:cs="Times New Roman"/>
                <w:b/>
                <w:bCs/>
                <w:lang w:val="en-US"/>
              </w:rPr>
              <w:t xml:space="preserve">să </w:t>
            </w:r>
            <w:r w:rsidRPr="00EB6191">
              <w:rPr>
                <w:rFonts w:ascii="Times New Roman" w:hAnsi="Times New Roman" w:cs="Times New Roman"/>
                <w:spacing w:val="8"/>
                <w:lang w:val="en-US"/>
              </w:rPr>
              <w:t>luaţi în donsiderare nivelul de fond si</w:t>
            </w:r>
          </w:p>
          <w:p w:rsidR="00CC6FEA" w:rsidRPr="00EB6191" w:rsidRDefault="00CC6FEA" w:rsidP="0062681D">
            <w:pPr>
              <w:widowControl w:val="0"/>
              <w:tabs>
                <w:tab w:val="left" w:pos="1089"/>
                <w:tab w:val="left" w:pos="2214"/>
                <w:tab w:val="left" w:pos="3357"/>
                <w:tab w:val="left" w:pos="3852"/>
                <w:tab w:val="left" w:pos="4401"/>
                <w:tab w:val="left" w:pos="5094"/>
              </w:tabs>
              <w:autoSpaceDE w:val="0"/>
              <w:autoSpaceDN w:val="0"/>
              <w:spacing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emisiile</w:t>
            </w:r>
            <w:r w:rsidRPr="00EB6191">
              <w:rPr>
                <w:rFonts w:ascii="Times New Roman" w:hAnsi="Times New Roman" w:cs="Times New Roman"/>
                <w:spacing w:val="8"/>
                <w:lang w:val="en-US"/>
              </w:rPr>
              <w:tab/>
              <w:t>existente</w:t>
            </w:r>
            <w:r w:rsidRPr="00EB6191">
              <w:rPr>
                <w:rFonts w:ascii="Times New Roman" w:hAnsi="Times New Roman" w:cs="Times New Roman"/>
                <w:spacing w:val="8"/>
                <w:lang w:val="en-US"/>
              </w:rPr>
              <w:tab/>
              <w:t>provenite</w:t>
            </w:r>
            <w:r w:rsidRPr="00EB6191">
              <w:rPr>
                <w:rFonts w:ascii="Times New Roman" w:hAnsi="Times New Roman" w:cs="Times New Roman"/>
                <w:spacing w:val="8"/>
                <w:lang w:val="en-US"/>
              </w:rPr>
              <w:tab/>
              <w:t>din</w:t>
            </w:r>
            <w:r w:rsidRPr="00EB6191">
              <w:rPr>
                <w:rFonts w:ascii="Times New Roman" w:hAnsi="Times New Roman" w:cs="Times New Roman"/>
                <w:spacing w:val="8"/>
                <w:lang w:val="en-US"/>
              </w:rPr>
              <w:tab/>
              <w:t>alte</w:t>
            </w:r>
            <w:r w:rsidRPr="00EB6191">
              <w:rPr>
                <w:rFonts w:ascii="Times New Roman" w:hAnsi="Times New Roman" w:cs="Times New Roman"/>
                <w:spacing w:val="8"/>
                <w:lang w:val="en-US"/>
              </w:rPr>
              <w:tab/>
              <w:t>zone</w:t>
            </w:r>
            <w:r w:rsidRPr="00EB6191">
              <w:rPr>
                <w:rFonts w:ascii="Times New Roman" w:hAnsi="Times New Roman" w:cs="Times New Roman"/>
                <w:spacing w:val="8"/>
                <w:lang w:val="en-US"/>
              </w:rPr>
              <w:tab/>
              <w:t>sau</w:t>
            </w:r>
          </w:p>
          <w:p w:rsidR="00CC6FEA" w:rsidRPr="00EB6191" w:rsidRDefault="00CC6FEA" w:rsidP="0062681D">
            <w:pPr>
              <w:widowControl w:val="0"/>
              <w:autoSpaceDE w:val="0"/>
              <w:autoSpaceDN w:val="0"/>
              <w:spacing w:before="36" w:after="0" w:line="240" w:lineRule="auto"/>
              <w:ind w:left="80"/>
              <w:rPr>
                <w:rFonts w:ascii="Times New Roman" w:hAnsi="Times New Roman" w:cs="Times New Roman"/>
                <w:spacing w:val="8"/>
                <w:lang w:val="en-US"/>
              </w:rPr>
            </w:pPr>
            <w:r w:rsidRPr="00EB6191">
              <w:rPr>
                <w:rFonts w:ascii="Times New Roman" w:hAnsi="Times New Roman" w:cs="Times New Roman"/>
                <w:spacing w:val="8"/>
                <w:lang w:val="en-US"/>
              </w:rPr>
              <w:t>proiecte.</w:t>
            </w:r>
          </w:p>
        </w:tc>
        <w:tc>
          <w:tcPr>
            <w:tcW w:w="3895" w:type="dxa"/>
            <w:tcBorders>
              <w:top w:val="nil"/>
              <w:left w:val="single" w:sz="4" w:space="0" w:color="auto"/>
              <w:bottom w:val="threeDEmboss" w:sz="18" w:space="0" w:color="auto"/>
              <w:right w:val="single" w:sz="4" w:space="0" w:color="auto"/>
            </w:tcBorders>
          </w:tcPr>
          <w:p w:rsidR="00CC6FEA" w:rsidRPr="00EB6191" w:rsidRDefault="00CC6FEA" w:rsidP="0062681D">
            <w:pPr>
              <w:widowControl w:val="0"/>
              <w:autoSpaceDE w:val="0"/>
              <w:autoSpaceDN w:val="0"/>
              <w:spacing w:after="0" w:line="240" w:lineRule="auto"/>
              <w:ind w:right="1151"/>
              <w:jc w:val="right"/>
              <w:rPr>
                <w:rFonts w:ascii="Times New Roman" w:hAnsi="Times New Roman" w:cs="Times New Roman"/>
                <w:lang w:val="en-US"/>
              </w:rPr>
            </w:pPr>
          </w:p>
        </w:tc>
      </w:tr>
    </w:tbl>
    <w:p w:rsidR="00CC6FEA" w:rsidRDefault="00CC6FEA" w:rsidP="00FF70FE">
      <w:pPr>
        <w:ind w:firstLine="708"/>
        <w:rPr>
          <w:rFonts w:ascii="Arial" w:hAnsi="Arial" w:cs="Arial"/>
          <w:lang w:val="en-US"/>
        </w:rPr>
      </w:pPr>
    </w:p>
    <w:p w:rsidR="00583D84" w:rsidRDefault="00583D84" w:rsidP="00FF70FE">
      <w:pPr>
        <w:ind w:firstLine="708"/>
        <w:rPr>
          <w:rFonts w:ascii="Arial" w:hAnsi="Arial" w:cs="Arial"/>
          <w:lang w:val="en-US"/>
        </w:rPr>
      </w:pPr>
    </w:p>
    <w:p w:rsidR="00583D84" w:rsidRPr="00583D84" w:rsidRDefault="00583D84" w:rsidP="00583D84">
      <w:pPr>
        <w:pStyle w:val="Heading10"/>
        <w:keepNext/>
        <w:keepLines/>
        <w:numPr>
          <w:ilvl w:val="0"/>
          <w:numId w:val="26"/>
        </w:numPr>
        <w:shd w:val="clear" w:color="auto" w:fill="auto"/>
        <w:spacing w:before="0" w:after="0" w:line="240" w:lineRule="auto"/>
        <w:ind w:left="144"/>
        <w:jc w:val="left"/>
        <w:rPr>
          <w:b/>
          <w:sz w:val="28"/>
          <w:szCs w:val="28"/>
        </w:rPr>
      </w:pPr>
      <w:r w:rsidRPr="00583D84">
        <w:rPr>
          <w:b/>
          <w:sz w:val="28"/>
          <w:szCs w:val="28"/>
        </w:rPr>
        <w:t>PROGRAMELE DE CONFORMARE SI MODERNIZARE</w:t>
      </w:r>
    </w:p>
    <w:p w:rsidR="00583D84" w:rsidRPr="00583D84" w:rsidRDefault="00583D84" w:rsidP="00583D84">
      <w:pPr>
        <w:pStyle w:val="Heading21"/>
        <w:keepNext/>
        <w:keepLines/>
        <w:shd w:val="clear" w:color="auto" w:fill="auto"/>
        <w:spacing w:after="192" w:line="240" w:lineRule="exact"/>
        <w:ind w:left="140" w:firstLine="568"/>
        <w:jc w:val="left"/>
        <w:rPr>
          <w:sz w:val="28"/>
          <w:szCs w:val="28"/>
        </w:rPr>
      </w:pPr>
      <w:r w:rsidRPr="00583D84">
        <w:rPr>
          <w:sz w:val="28"/>
          <w:szCs w:val="28"/>
        </w:rPr>
        <w:t>Nu este cazul.</w:t>
      </w:r>
    </w:p>
    <w:tbl>
      <w:tblPr>
        <w:tblW w:w="0" w:type="auto"/>
        <w:jc w:val="center"/>
        <w:tblLayout w:type="fixed"/>
        <w:tblCellMar>
          <w:left w:w="10" w:type="dxa"/>
          <w:right w:w="10" w:type="dxa"/>
        </w:tblCellMar>
        <w:tblLook w:val="0000" w:firstRow="0" w:lastRow="0" w:firstColumn="0" w:lastColumn="0" w:noHBand="0" w:noVBand="0"/>
      </w:tblPr>
      <w:tblGrid>
        <w:gridCol w:w="4584"/>
        <w:gridCol w:w="1464"/>
        <w:gridCol w:w="926"/>
        <w:gridCol w:w="1123"/>
      </w:tblGrid>
      <w:tr w:rsidR="00583D84" w:rsidTr="00946D8E">
        <w:tblPrEx>
          <w:tblCellMar>
            <w:top w:w="0" w:type="dxa"/>
            <w:bottom w:w="0" w:type="dxa"/>
          </w:tblCellMar>
        </w:tblPrEx>
        <w:trPr>
          <w:trHeight w:val="662"/>
          <w:jc w:val="center"/>
        </w:trPr>
        <w:tc>
          <w:tcPr>
            <w:tcW w:w="458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pStyle w:val="Bodytext30"/>
              <w:framePr w:wrap="notBeside" w:vAnchor="text" w:hAnchor="text" w:xAlign="center" w:y="1"/>
              <w:shd w:val="clear" w:color="auto" w:fill="auto"/>
              <w:spacing w:line="240" w:lineRule="auto"/>
              <w:ind w:left="2000"/>
            </w:pPr>
            <w:r>
              <w:t>Masura</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pStyle w:val="Bodytext30"/>
              <w:framePr w:wrap="notBeside" w:vAnchor="text" w:hAnchor="text" w:xAlign="center" w:y="1"/>
              <w:shd w:val="clear" w:color="auto" w:fill="auto"/>
              <w:spacing w:line="211" w:lineRule="exact"/>
              <w:ind w:left="180"/>
            </w:pPr>
            <w:r>
              <w:t>Data propusa</w:t>
            </w:r>
          </w:p>
          <w:p w:rsidR="00583D84" w:rsidRDefault="00583D84" w:rsidP="00946D8E">
            <w:pPr>
              <w:pStyle w:val="Bodytext30"/>
              <w:framePr w:wrap="notBeside" w:vAnchor="text" w:hAnchor="text" w:xAlign="center" w:y="1"/>
              <w:shd w:val="clear" w:color="auto" w:fill="auto"/>
              <w:spacing w:line="211" w:lineRule="exact"/>
              <w:ind w:left="180" w:firstLine="280"/>
            </w:pPr>
            <w:r>
              <w:t>pentru implementare</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pStyle w:val="Bodytext30"/>
              <w:framePr w:wrap="notBeside" w:vAnchor="text" w:hAnchor="text" w:xAlign="center" w:y="1"/>
              <w:shd w:val="clear" w:color="auto" w:fill="auto"/>
              <w:spacing w:line="240" w:lineRule="auto"/>
              <w:ind w:left="120"/>
            </w:pPr>
            <w:r>
              <w:t>Costuri</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pStyle w:val="Bodytext30"/>
              <w:framePr w:wrap="notBeside" w:vAnchor="text" w:hAnchor="text" w:xAlign="center" w:y="1"/>
              <w:shd w:val="clear" w:color="auto" w:fill="auto"/>
              <w:spacing w:line="211" w:lineRule="exact"/>
              <w:jc w:val="both"/>
            </w:pPr>
            <w:r>
              <w:t>Sursa de finanţare Nota</w:t>
            </w:r>
          </w:p>
        </w:tc>
      </w:tr>
      <w:tr w:rsidR="00583D84" w:rsidTr="00946D8E">
        <w:tblPrEx>
          <w:tblCellMar>
            <w:top w:w="0" w:type="dxa"/>
            <w:bottom w:w="0" w:type="dxa"/>
          </w:tblCellMar>
        </w:tblPrEx>
        <w:trPr>
          <w:trHeight w:val="307"/>
          <w:jc w:val="center"/>
        </w:trPr>
        <w:tc>
          <w:tcPr>
            <w:tcW w:w="458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r>
      <w:tr w:rsidR="00583D84" w:rsidTr="00946D8E">
        <w:tblPrEx>
          <w:tblCellMar>
            <w:top w:w="0" w:type="dxa"/>
            <w:bottom w:w="0" w:type="dxa"/>
          </w:tblCellMar>
        </w:tblPrEx>
        <w:trPr>
          <w:trHeight w:val="307"/>
          <w:jc w:val="center"/>
        </w:trPr>
        <w:tc>
          <w:tcPr>
            <w:tcW w:w="458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r>
      <w:tr w:rsidR="00583D84" w:rsidTr="00946D8E">
        <w:tblPrEx>
          <w:tblCellMar>
            <w:top w:w="0" w:type="dxa"/>
            <w:bottom w:w="0" w:type="dxa"/>
          </w:tblCellMar>
        </w:tblPrEx>
        <w:trPr>
          <w:trHeight w:val="322"/>
          <w:jc w:val="center"/>
        </w:trPr>
        <w:tc>
          <w:tcPr>
            <w:tcW w:w="458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583D84" w:rsidRDefault="00583D84" w:rsidP="00946D8E">
            <w:pPr>
              <w:framePr w:wrap="notBeside" w:vAnchor="text" w:hAnchor="text" w:xAlign="center" w:y="1"/>
              <w:rPr>
                <w:sz w:val="10"/>
                <w:szCs w:val="10"/>
              </w:rPr>
            </w:pPr>
          </w:p>
        </w:tc>
      </w:tr>
    </w:tbl>
    <w:p w:rsidR="00583D84" w:rsidRDefault="00583D84" w:rsidP="00583D84">
      <w:pPr>
        <w:rPr>
          <w:sz w:val="2"/>
          <w:szCs w:val="2"/>
        </w:rPr>
      </w:pPr>
    </w:p>
    <w:p w:rsidR="00583D84" w:rsidRPr="00583D84" w:rsidRDefault="00583D84" w:rsidP="00583D84">
      <w:pPr>
        <w:pStyle w:val="Bodytext30"/>
        <w:shd w:val="clear" w:color="auto" w:fill="auto"/>
        <w:spacing w:line="235" w:lineRule="exact"/>
        <w:ind w:left="810"/>
        <w:rPr>
          <w:rFonts w:ascii="Times New Roman" w:hAnsi="Times New Roman" w:cs="Times New Roman"/>
          <w:sz w:val="22"/>
          <w:szCs w:val="22"/>
        </w:rPr>
      </w:pPr>
      <w:r w:rsidRPr="00583D84">
        <w:rPr>
          <w:rFonts w:ascii="Times New Roman" w:hAnsi="Times New Roman" w:cs="Times New Roman"/>
          <w:sz w:val="22"/>
          <w:szCs w:val="22"/>
        </w:rPr>
        <w:t>NOTĂ:</w:t>
      </w:r>
    </w:p>
    <w:p w:rsidR="00583D84" w:rsidRPr="00583D84" w:rsidRDefault="00583D84" w:rsidP="00583D84">
      <w:pPr>
        <w:numPr>
          <w:ilvl w:val="0"/>
          <w:numId w:val="61"/>
        </w:numPr>
        <w:tabs>
          <w:tab w:val="left" w:pos="720"/>
        </w:tabs>
        <w:spacing w:after="0" w:line="235" w:lineRule="exact"/>
        <w:ind w:left="630"/>
        <w:rPr>
          <w:rFonts w:ascii="Times New Roman" w:hAnsi="Times New Roman" w:cs="Times New Roman"/>
        </w:rPr>
      </w:pPr>
      <w:r w:rsidRPr="00583D84">
        <w:rPr>
          <w:rFonts w:ascii="Times New Roman" w:hAnsi="Times New Roman" w:cs="Times New Roman"/>
        </w:rPr>
        <w:t>0 = sursa va trebui identificată</w:t>
      </w:r>
    </w:p>
    <w:p w:rsidR="00583D84" w:rsidRPr="00583D84" w:rsidRDefault="00583D84" w:rsidP="00583D84">
      <w:pPr>
        <w:numPr>
          <w:ilvl w:val="0"/>
          <w:numId w:val="61"/>
        </w:numPr>
        <w:tabs>
          <w:tab w:val="left" w:pos="720"/>
        </w:tabs>
        <w:spacing w:after="0" w:line="235" w:lineRule="exact"/>
        <w:ind w:left="630"/>
        <w:rPr>
          <w:rFonts w:ascii="Times New Roman" w:hAnsi="Times New Roman" w:cs="Times New Roman"/>
        </w:rPr>
      </w:pPr>
      <w:r w:rsidRPr="00583D84">
        <w:rPr>
          <w:rFonts w:ascii="Times New Roman" w:hAnsi="Times New Roman" w:cs="Times New Roman"/>
        </w:rPr>
        <w:t>1 = finanţare proprie</w:t>
      </w:r>
    </w:p>
    <w:p w:rsidR="00583D84" w:rsidRPr="00583D84" w:rsidRDefault="00583D84" w:rsidP="00583D84">
      <w:pPr>
        <w:numPr>
          <w:ilvl w:val="0"/>
          <w:numId w:val="61"/>
        </w:numPr>
        <w:tabs>
          <w:tab w:val="left" w:pos="720"/>
        </w:tabs>
        <w:spacing w:after="0" w:line="235" w:lineRule="exact"/>
        <w:ind w:left="630"/>
        <w:rPr>
          <w:rFonts w:ascii="Times New Roman" w:hAnsi="Times New Roman" w:cs="Times New Roman"/>
        </w:rPr>
      </w:pPr>
      <w:r w:rsidRPr="00583D84">
        <w:rPr>
          <w:rFonts w:ascii="Times New Roman" w:hAnsi="Times New Roman" w:cs="Times New Roman"/>
        </w:rPr>
        <w:t>2 = credit bancar</w:t>
      </w:r>
    </w:p>
    <w:p w:rsidR="00583D84" w:rsidRPr="00583D84" w:rsidRDefault="00583D84" w:rsidP="00583D84">
      <w:pPr>
        <w:numPr>
          <w:ilvl w:val="0"/>
          <w:numId w:val="61"/>
        </w:numPr>
        <w:tabs>
          <w:tab w:val="left" w:pos="720"/>
        </w:tabs>
        <w:spacing w:after="0" w:line="235" w:lineRule="exact"/>
        <w:ind w:left="630"/>
        <w:rPr>
          <w:rFonts w:ascii="Times New Roman" w:hAnsi="Times New Roman" w:cs="Times New Roman"/>
        </w:rPr>
      </w:pPr>
      <w:r w:rsidRPr="00583D84">
        <w:rPr>
          <w:rFonts w:ascii="Times New Roman" w:hAnsi="Times New Roman" w:cs="Times New Roman"/>
        </w:rPr>
        <w:t>3 = instituţie financiară internaţională</w:t>
      </w:r>
    </w:p>
    <w:p w:rsidR="00583D84" w:rsidRPr="00583D84" w:rsidRDefault="00583D84" w:rsidP="00583D84">
      <w:pPr>
        <w:numPr>
          <w:ilvl w:val="0"/>
          <w:numId w:val="61"/>
        </w:numPr>
        <w:tabs>
          <w:tab w:val="left" w:pos="720"/>
        </w:tabs>
        <w:spacing w:after="303" w:line="235" w:lineRule="exact"/>
        <w:ind w:left="630"/>
        <w:rPr>
          <w:rFonts w:ascii="Times New Roman" w:hAnsi="Times New Roman" w:cs="Times New Roman"/>
        </w:rPr>
      </w:pPr>
      <w:r w:rsidRPr="00583D84">
        <w:rPr>
          <w:rFonts w:ascii="Times New Roman" w:hAnsi="Times New Roman" w:cs="Times New Roman"/>
        </w:rPr>
        <w:t>4 = finanţare nerambursabilă</w:t>
      </w:r>
    </w:p>
    <w:p w:rsidR="00583D84" w:rsidRDefault="00583D84" w:rsidP="00583D84">
      <w:pPr>
        <w:pStyle w:val="Heading21"/>
        <w:keepNext/>
        <w:keepLines/>
        <w:shd w:val="clear" w:color="auto" w:fill="auto"/>
        <w:spacing w:after="0" w:line="456" w:lineRule="exact"/>
        <w:ind w:left="4620" w:right="2420"/>
        <w:jc w:val="right"/>
      </w:pPr>
      <w:r>
        <w:t>I</w:t>
      </w:r>
      <w:bookmarkStart w:id="17" w:name="_GoBack"/>
      <w:bookmarkEnd w:id="17"/>
      <w:r>
        <w:t>ntocmit, Mirela Guzu</w:t>
      </w:r>
    </w:p>
    <w:p w:rsidR="00583D84" w:rsidRDefault="00583D84" w:rsidP="00583D84">
      <w:pPr>
        <w:framePr w:wrap="notBeside" w:vAnchor="text" w:hAnchor="text" w:xAlign="center" w:y="1"/>
        <w:jc w:val="center"/>
        <w:rPr>
          <w:sz w:val="0"/>
          <w:szCs w:val="0"/>
        </w:rPr>
      </w:pPr>
      <w:r>
        <w:fldChar w:fldCharType="begin"/>
      </w:r>
      <w:r>
        <w:instrText xml:space="preserve"> INCLUDEPICTURE  "C:\\Users\\Mandache\\AppData\\Local\\Temp\\FineReader10\\media\\image1.jpeg" \* MERGEFORMATINET </w:instrText>
      </w:r>
      <w:r>
        <w:fldChar w:fldCharType="separate"/>
      </w:r>
      <w:r>
        <w:pict>
          <v:shape id="_x0000_i1036" type="#_x0000_t75" style="width:72.75pt;height:71.25pt">
            <v:imagedata r:id="rId23" r:href="rId24"/>
          </v:shape>
        </w:pict>
      </w:r>
      <w:r>
        <w:fldChar w:fldCharType="end"/>
      </w:r>
    </w:p>
    <w:p w:rsidR="00583D84" w:rsidRDefault="00583D84" w:rsidP="00583D84">
      <w:pPr>
        <w:rPr>
          <w:sz w:val="2"/>
          <w:szCs w:val="2"/>
        </w:rPr>
      </w:pPr>
    </w:p>
    <w:p w:rsidR="00583D84" w:rsidRPr="008B1CD6" w:rsidRDefault="00583D84" w:rsidP="00FF70FE">
      <w:pPr>
        <w:ind w:firstLine="708"/>
        <w:rPr>
          <w:rFonts w:ascii="Arial" w:hAnsi="Arial" w:cs="Arial"/>
          <w:lang w:val="en-US"/>
        </w:rPr>
      </w:pPr>
    </w:p>
    <w:sectPr w:rsidR="00583D84" w:rsidRPr="008B1CD6" w:rsidSect="001E5B0D">
      <w:headerReference w:type="default" r:id="rId25"/>
      <w:footerReference w:type="default" r:id="rId26"/>
      <w:pgSz w:w="11906" w:h="16838" w:code="9"/>
      <w:pgMar w:top="1008" w:right="1008" w:bottom="1008" w:left="1440" w:header="144"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D42" w:rsidRDefault="008B6D42" w:rsidP="005A5064">
      <w:pPr>
        <w:spacing w:after="0" w:line="240" w:lineRule="auto"/>
      </w:pPr>
      <w:r>
        <w:separator/>
      </w:r>
    </w:p>
  </w:endnote>
  <w:endnote w:type="continuationSeparator" w:id="0">
    <w:p w:rsidR="008B6D42" w:rsidRDefault="008B6D42" w:rsidP="005A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EE"/>
    <w:family w:val="auto"/>
    <w:notTrueType/>
    <w:pitch w:val="default"/>
    <w:sig w:usb0="00000005" w:usb1="00000000" w:usb2="00000000" w:usb3="00000000" w:csb0="00000002"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Default="00DA2071" w:rsidP="00BD407A">
    <w:pPr>
      <w:pStyle w:val="Headerorfooter0"/>
      <w:framePr w:w="12240" w:h="192" w:wrap="none" w:vAnchor="text" w:hAnchor="page" w:y="-351"/>
      <w:shd w:val="clear" w:color="auto" w:fill="auto"/>
      <w:ind w:left="6398"/>
    </w:pPr>
    <w:r>
      <w:fldChar w:fldCharType="begin"/>
    </w:r>
    <w:r>
      <w:instrText xml:space="preserve"> PAGE \* MERGEFORMAT </w:instrText>
    </w:r>
    <w:r>
      <w:fldChar w:fldCharType="separate"/>
    </w:r>
    <w:r w:rsidR="00583D84" w:rsidRPr="00583D84">
      <w:rPr>
        <w:rStyle w:val="Headerorfooter135pt"/>
        <w:noProof/>
      </w:rPr>
      <w:t>4</w:t>
    </w:r>
    <w:r>
      <w:rPr>
        <w:rStyle w:val="Headerorfooter135pt"/>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Default="00DA2071">
    <w:pPr>
      <w:pStyle w:val="Headerorfooter0"/>
      <w:framePr w:w="12605" w:h="158" w:wrap="none" w:vAnchor="text" w:hAnchor="page" w:x="1" w:y="-921"/>
      <w:shd w:val="clear" w:color="auto" w:fill="auto"/>
      <w:ind w:left="6274"/>
    </w:pPr>
    <w:r>
      <w:fldChar w:fldCharType="begin"/>
    </w:r>
    <w:r>
      <w:instrText xml:space="preserve"> PAGE \* MERGEFORMAT </w:instrText>
    </w:r>
    <w:r>
      <w:fldChar w:fldCharType="separate"/>
    </w:r>
    <w:r w:rsidR="00583D84" w:rsidRPr="00583D84">
      <w:rPr>
        <w:rStyle w:val="Headerorfooter115pt"/>
        <w:noProof/>
      </w:rPr>
      <w:t>87</w:t>
    </w:r>
    <w:r>
      <w:rPr>
        <w:rStyle w:val="Headerorfooter115pt"/>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Default="00DA2071" w:rsidP="00A03BF4">
    <w:pPr>
      <w:pStyle w:val="Headerorfooter0"/>
      <w:framePr w:w="12714" w:h="192" w:wrap="none" w:vAnchor="text" w:hAnchor="page" w:x="1" w:y="-336"/>
      <w:shd w:val="clear" w:color="auto" w:fill="auto"/>
      <w:ind w:left="6322"/>
    </w:pPr>
    <w:r>
      <w:fldChar w:fldCharType="begin"/>
    </w:r>
    <w:r>
      <w:instrText xml:space="preserve"> PAGE \* MERGEFORMAT </w:instrText>
    </w:r>
    <w:r>
      <w:fldChar w:fldCharType="separate"/>
    </w:r>
    <w:r w:rsidR="00583D84" w:rsidRPr="00583D84">
      <w:rPr>
        <w:rStyle w:val="Headerorfooter135pt"/>
        <w:noProof/>
      </w:rPr>
      <w:t>94</w:t>
    </w:r>
    <w:r>
      <w:rPr>
        <w:rStyle w:val="Headerorfooter135pt"/>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D42" w:rsidRDefault="008B6D42" w:rsidP="005A5064">
      <w:pPr>
        <w:spacing w:after="0" w:line="240" w:lineRule="auto"/>
      </w:pPr>
      <w:r>
        <w:separator/>
      </w:r>
    </w:p>
  </w:footnote>
  <w:footnote w:type="continuationSeparator" w:id="0">
    <w:p w:rsidR="008B6D42" w:rsidRDefault="008B6D42" w:rsidP="005A5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Default="00DA2071" w:rsidP="004B277C">
    <w:pPr>
      <w:pStyle w:val="Headerorfooter0"/>
      <w:framePr w:w="12240" w:h="413" w:wrap="none" w:vAnchor="text" w:hAnchor="page" w:y="285"/>
      <w:shd w:val="clear" w:color="auto" w:fill="auto"/>
      <w:ind w:left="3005"/>
    </w:pPr>
    <w:r>
      <w:rPr>
        <w:rStyle w:val="Headerorfooter105pt"/>
      </w:rPr>
      <w:t>FORMULAR DE SOLICITARE AUTORIZATIE INTEGRATA DE MEDIU</w:t>
    </w:r>
  </w:p>
  <w:p w:rsidR="00DA2071" w:rsidRDefault="00DA2071" w:rsidP="004B277C">
    <w:pPr>
      <w:pStyle w:val="Headerorfooter0"/>
      <w:framePr w:w="12240" w:h="413" w:wrap="none" w:vAnchor="text" w:hAnchor="page" w:y="285"/>
      <w:shd w:val="clear" w:color="auto" w:fill="auto"/>
      <w:tabs>
        <w:tab w:val="left" w:pos="3005"/>
      </w:tabs>
      <w:ind w:left="3005"/>
    </w:pPr>
    <w:r>
      <w:rPr>
        <w:rStyle w:val="Headerorfooter105pt"/>
      </w:rPr>
      <w:tab/>
      <w:t>FERMA CRESTERE INTENSIVA A PORCINELOR NEGRENI</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71" w:rsidRDefault="00DA2071" w:rsidP="001E5B0D">
    <w:pPr>
      <w:pStyle w:val="Headerorfooter0"/>
      <w:framePr w:w="12240" w:h="413" w:wrap="none" w:vAnchor="text" w:hAnchor="page" w:y="285"/>
      <w:shd w:val="clear" w:color="auto" w:fill="auto"/>
      <w:ind w:left="3005"/>
    </w:pPr>
    <w:r>
      <w:rPr>
        <w:rStyle w:val="Headerorfooter105pt"/>
      </w:rPr>
      <w:t>FORMULAR DE SOLICITARE AUTORIZATIE INTEGRATA DE MEDIU</w:t>
    </w:r>
  </w:p>
  <w:p w:rsidR="00DA2071" w:rsidRPr="001E5B0D" w:rsidRDefault="00DA2071" w:rsidP="001E5B0D">
    <w:pPr>
      <w:pStyle w:val="Header"/>
    </w:pPr>
    <w:r>
      <w:rPr>
        <w:rStyle w:val="Headerorfooter105pt"/>
      </w:rPr>
      <w:tab/>
      <w:t>FERMA CRESTERE INTENSIVA A PORCINELOR NEGRENI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7919"/>
    <w:multiLevelType w:val="singleLevel"/>
    <w:tmpl w:val="24635327"/>
    <w:lvl w:ilvl="0">
      <w:numFmt w:val="bullet"/>
      <w:lvlText w:val="·"/>
      <w:lvlJc w:val="left"/>
      <w:pPr>
        <w:tabs>
          <w:tab w:val="num" w:pos="432"/>
        </w:tabs>
        <w:ind w:left="504" w:hanging="432"/>
      </w:pPr>
      <w:rPr>
        <w:rFonts w:ascii="Symbol" w:hAnsi="Symbol" w:cs="Symbol"/>
        <w:snapToGrid/>
        <w:sz w:val="24"/>
        <w:szCs w:val="24"/>
      </w:rPr>
    </w:lvl>
  </w:abstractNum>
  <w:abstractNum w:abstractNumId="1">
    <w:nsid w:val="0067285C"/>
    <w:multiLevelType w:val="singleLevel"/>
    <w:tmpl w:val="5D12BAEC"/>
    <w:lvl w:ilvl="0">
      <w:numFmt w:val="bullet"/>
      <w:lvlText w:val="n"/>
      <w:lvlJc w:val="left"/>
      <w:pPr>
        <w:tabs>
          <w:tab w:val="num" w:pos="360"/>
        </w:tabs>
        <w:ind w:left="1080"/>
      </w:pPr>
      <w:rPr>
        <w:rFonts w:ascii="Wingdings" w:hAnsi="Wingdings" w:cs="Wingdings"/>
        <w:snapToGrid/>
        <w:sz w:val="22"/>
        <w:szCs w:val="22"/>
      </w:rPr>
    </w:lvl>
  </w:abstractNum>
  <w:abstractNum w:abstractNumId="2">
    <w:nsid w:val="00A7BEAD"/>
    <w:multiLevelType w:val="singleLevel"/>
    <w:tmpl w:val="78272307"/>
    <w:lvl w:ilvl="0">
      <w:numFmt w:val="bullet"/>
      <w:lvlText w:val="-"/>
      <w:lvlJc w:val="left"/>
      <w:pPr>
        <w:tabs>
          <w:tab w:val="num" w:pos="144"/>
        </w:tabs>
        <w:ind w:left="360"/>
      </w:pPr>
      <w:rPr>
        <w:rFonts w:ascii="Symbol" w:hAnsi="Symbol" w:cs="Symbol"/>
        <w:snapToGrid/>
        <w:sz w:val="22"/>
        <w:szCs w:val="22"/>
      </w:rPr>
    </w:lvl>
  </w:abstractNum>
  <w:abstractNum w:abstractNumId="3">
    <w:nsid w:val="012446F4"/>
    <w:multiLevelType w:val="singleLevel"/>
    <w:tmpl w:val="7AC20A39"/>
    <w:lvl w:ilvl="0">
      <w:numFmt w:val="bullet"/>
      <w:lvlText w:val="·"/>
      <w:lvlJc w:val="left"/>
      <w:pPr>
        <w:tabs>
          <w:tab w:val="num" w:pos="432"/>
        </w:tabs>
        <w:ind w:left="792" w:hanging="504"/>
      </w:pPr>
      <w:rPr>
        <w:rFonts w:ascii="Symbol" w:hAnsi="Symbol" w:cs="Symbol"/>
        <w:snapToGrid/>
        <w:spacing w:val="16"/>
        <w:sz w:val="22"/>
        <w:szCs w:val="22"/>
      </w:rPr>
    </w:lvl>
  </w:abstractNum>
  <w:abstractNum w:abstractNumId="4">
    <w:nsid w:val="01C9DEF0"/>
    <w:multiLevelType w:val="singleLevel"/>
    <w:tmpl w:val="F834A5DC"/>
    <w:lvl w:ilvl="0">
      <w:numFmt w:val="bullet"/>
      <w:lvlText w:val="-"/>
      <w:lvlJc w:val="left"/>
      <w:pPr>
        <w:tabs>
          <w:tab w:val="num" w:pos="216"/>
        </w:tabs>
        <w:ind w:left="72"/>
      </w:pPr>
      <w:rPr>
        <w:rFonts w:ascii="Symbol" w:hAnsi="Symbol" w:cs="Symbol"/>
        <w:snapToGrid/>
        <w:spacing w:val="-2"/>
        <w:sz w:val="24"/>
        <w:szCs w:val="24"/>
      </w:rPr>
    </w:lvl>
  </w:abstractNum>
  <w:abstractNum w:abstractNumId="5">
    <w:nsid w:val="01E59FC5"/>
    <w:multiLevelType w:val="singleLevel"/>
    <w:tmpl w:val="041927D5"/>
    <w:lvl w:ilvl="0">
      <w:numFmt w:val="bullet"/>
      <w:lvlText w:val="·"/>
      <w:lvlJc w:val="left"/>
      <w:pPr>
        <w:tabs>
          <w:tab w:val="num" w:pos="144"/>
        </w:tabs>
        <w:ind w:left="288"/>
      </w:pPr>
      <w:rPr>
        <w:rFonts w:ascii="Symbol" w:hAnsi="Symbol" w:cs="Symbol"/>
        <w:snapToGrid/>
        <w:spacing w:val="-2"/>
        <w:sz w:val="20"/>
        <w:szCs w:val="20"/>
      </w:rPr>
    </w:lvl>
  </w:abstractNum>
  <w:abstractNum w:abstractNumId="6">
    <w:nsid w:val="020AB226"/>
    <w:multiLevelType w:val="singleLevel"/>
    <w:tmpl w:val="23B62C09"/>
    <w:lvl w:ilvl="0">
      <w:numFmt w:val="bullet"/>
      <w:lvlText w:val="-"/>
      <w:lvlJc w:val="left"/>
      <w:pPr>
        <w:tabs>
          <w:tab w:val="num" w:pos="144"/>
        </w:tabs>
        <w:ind w:left="72"/>
      </w:pPr>
      <w:rPr>
        <w:rFonts w:ascii="Symbol" w:hAnsi="Symbol" w:cs="Symbol"/>
        <w:snapToGrid/>
        <w:sz w:val="22"/>
        <w:szCs w:val="22"/>
      </w:rPr>
    </w:lvl>
  </w:abstractNum>
  <w:abstractNum w:abstractNumId="7">
    <w:nsid w:val="03025B9A"/>
    <w:multiLevelType w:val="singleLevel"/>
    <w:tmpl w:val="3C9178D6"/>
    <w:lvl w:ilvl="0">
      <w:numFmt w:val="bullet"/>
      <w:lvlText w:val="·"/>
      <w:lvlJc w:val="left"/>
      <w:pPr>
        <w:tabs>
          <w:tab w:val="num" w:pos="864"/>
        </w:tabs>
        <w:ind w:left="648"/>
      </w:pPr>
      <w:rPr>
        <w:rFonts w:ascii="Symbol" w:hAnsi="Symbol" w:cs="Symbol"/>
        <w:snapToGrid/>
        <w:sz w:val="22"/>
        <w:szCs w:val="22"/>
      </w:rPr>
    </w:lvl>
  </w:abstractNum>
  <w:abstractNum w:abstractNumId="8">
    <w:nsid w:val="033728E1"/>
    <w:multiLevelType w:val="singleLevel"/>
    <w:tmpl w:val="52CE475C"/>
    <w:lvl w:ilvl="0">
      <w:numFmt w:val="bullet"/>
      <w:lvlText w:val="-"/>
      <w:lvlJc w:val="left"/>
      <w:pPr>
        <w:tabs>
          <w:tab w:val="num" w:pos="144"/>
        </w:tabs>
        <w:ind w:left="288"/>
      </w:pPr>
      <w:rPr>
        <w:rFonts w:ascii="Symbol" w:hAnsi="Symbol" w:cs="Symbol"/>
        <w:snapToGrid/>
        <w:sz w:val="24"/>
        <w:szCs w:val="24"/>
      </w:rPr>
    </w:lvl>
  </w:abstractNum>
  <w:abstractNum w:abstractNumId="9">
    <w:nsid w:val="0380B574"/>
    <w:multiLevelType w:val="singleLevel"/>
    <w:tmpl w:val="492776A4"/>
    <w:lvl w:ilvl="0">
      <w:numFmt w:val="bullet"/>
      <w:lvlText w:val="·"/>
      <w:lvlJc w:val="left"/>
      <w:pPr>
        <w:tabs>
          <w:tab w:val="num" w:pos="216"/>
        </w:tabs>
        <w:ind w:left="72"/>
      </w:pPr>
      <w:rPr>
        <w:rFonts w:ascii="Symbol" w:hAnsi="Symbol" w:cs="Symbol"/>
        <w:snapToGrid/>
        <w:sz w:val="22"/>
        <w:szCs w:val="22"/>
      </w:rPr>
    </w:lvl>
  </w:abstractNum>
  <w:abstractNum w:abstractNumId="10">
    <w:nsid w:val="03F4ED08"/>
    <w:multiLevelType w:val="singleLevel"/>
    <w:tmpl w:val="498714FA"/>
    <w:lvl w:ilvl="0">
      <w:numFmt w:val="bullet"/>
      <w:lvlText w:val="Ř"/>
      <w:lvlJc w:val="left"/>
      <w:pPr>
        <w:tabs>
          <w:tab w:val="num" w:pos="360"/>
        </w:tabs>
        <w:ind w:left="360"/>
      </w:pPr>
      <w:rPr>
        <w:rFonts w:ascii="Wingdings" w:hAnsi="Wingdings" w:cs="Wingdings"/>
        <w:snapToGrid/>
        <w:spacing w:val="10"/>
        <w:sz w:val="22"/>
        <w:szCs w:val="22"/>
      </w:rPr>
    </w:lvl>
  </w:abstractNum>
  <w:abstractNum w:abstractNumId="11">
    <w:nsid w:val="0416ED66"/>
    <w:multiLevelType w:val="singleLevel"/>
    <w:tmpl w:val="22789590"/>
    <w:lvl w:ilvl="0">
      <w:numFmt w:val="bullet"/>
      <w:lvlText w:val="-"/>
      <w:lvlJc w:val="left"/>
      <w:pPr>
        <w:tabs>
          <w:tab w:val="num" w:pos="216"/>
        </w:tabs>
        <w:ind w:left="1368"/>
      </w:pPr>
      <w:rPr>
        <w:rFonts w:ascii="Symbol" w:hAnsi="Symbol" w:cs="Symbol"/>
        <w:snapToGrid/>
        <w:sz w:val="22"/>
        <w:szCs w:val="22"/>
      </w:rPr>
    </w:lvl>
  </w:abstractNum>
  <w:abstractNum w:abstractNumId="12">
    <w:nsid w:val="044A7CDF"/>
    <w:multiLevelType w:val="singleLevel"/>
    <w:tmpl w:val="2A7422EE"/>
    <w:lvl w:ilvl="0">
      <w:start w:val="1"/>
      <w:numFmt w:val="lowerLetter"/>
      <w:lvlText w:val="%1)"/>
      <w:lvlJc w:val="left"/>
      <w:pPr>
        <w:tabs>
          <w:tab w:val="num" w:pos="360"/>
        </w:tabs>
        <w:ind w:left="576"/>
      </w:pPr>
      <w:rPr>
        <w:rFonts w:ascii="Times New Roman" w:hAnsi="Times New Roman" w:cs="Times New Roman" w:hint="default"/>
        <w:snapToGrid/>
        <w:sz w:val="24"/>
        <w:szCs w:val="24"/>
      </w:rPr>
    </w:lvl>
  </w:abstractNum>
  <w:abstractNum w:abstractNumId="13">
    <w:nsid w:val="0561769C"/>
    <w:multiLevelType w:val="singleLevel"/>
    <w:tmpl w:val="14AEFD72"/>
    <w:lvl w:ilvl="0">
      <w:numFmt w:val="bullet"/>
      <w:lvlText w:val="-"/>
      <w:lvlJc w:val="left"/>
      <w:pPr>
        <w:tabs>
          <w:tab w:val="num" w:pos="144"/>
        </w:tabs>
        <w:ind w:left="72"/>
      </w:pPr>
      <w:rPr>
        <w:rFonts w:ascii="Symbol" w:hAnsi="Symbol" w:cs="Symbol"/>
        <w:snapToGrid/>
        <w:sz w:val="22"/>
        <w:szCs w:val="22"/>
      </w:rPr>
    </w:lvl>
  </w:abstractNum>
  <w:abstractNum w:abstractNumId="14">
    <w:nsid w:val="05BFFD9E"/>
    <w:multiLevelType w:val="singleLevel"/>
    <w:tmpl w:val="12108D6F"/>
    <w:lvl w:ilvl="0">
      <w:numFmt w:val="bullet"/>
      <w:lvlText w:val="-"/>
      <w:lvlJc w:val="left"/>
      <w:pPr>
        <w:tabs>
          <w:tab w:val="num" w:pos="216"/>
        </w:tabs>
        <w:ind w:left="432"/>
      </w:pPr>
      <w:rPr>
        <w:rFonts w:ascii="Symbol" w:hAnsi="Symbol" w:cs="Symbol"/>
        <w:snapToGrid/>
        <w:spacing w:val="5"/>
        <w:sz w:val="22"/>
        <w:szCs w:val="22"/>
      </w:rPr>
    </w:lvl>
  </w:abstractNum>
  <w:abstractNum w:abstractNumId="15">
    <w:nsid w:val="05C6D50A"/>
    <w:multiLevelType w:val="singleLevel"/>
    <w:tmpl w:val="07AC335F"/>
    <w:lvl w:ilvl="0">
      <w:numFmt w:val="bullet"/>
      <w:lvlText w:val="-"/>
      <w:lvlJc w:val="left"/>
      <w:pPr>
        <w:tabs>
          <w:tab w:val="num" w:pos="216"/>
        </w:tabs>
      </w:pPr>
      <w:rPr>
        <w:rFonts w:ascii="Symbol" w:hAnsi="Symbol" w:cs="Symbol"/>
        <w:snapToGrid/>
        <w:sz w:val="24"/>
        <w:szCs w:val="24"/>
      </w:rPr>
    </w:lvl>
  </w:abstractNum>
  <w:abstractNum w:abstractNumId="16">
    <w:nsid w:val="05E671CE"/>
    <w:multiLevelType w:val="singleLevel"/>
    <w:tmpl w:val="418DE502"/>
    <w:lvl w:ilvl="0">
      <w:numFmt w:val="bullet"/>
      <w:lvlText w:val="·"/>
      <w:lvlJc w:val="left"/>
      <w:pPr>
        <w:tabs>
          <w:tab w:val="num" w:pos="432"/>
        </w:tabs>
        <w:ind w:left="432"/>
      </w:pPr>
      <w:rPr>
        <w:rFonts w:ascii="Symbol" w:hAnsi="Symbol" w:cs="Symbol"/>
        <w:snapToGrid/>
        <w:sz w:val="22"/>
        <w:szCs w:val="22"/>
      </w:rPr>
    </w:lvl>
  </w:abstractNum>
  <w:abstractNum w:abstractNumId="17">
    <w:nsid w:val="05FD2755"/>
    <w:multiLevelType w:val="singleLevel"/>
    <w:tmpl w:val="73C2F8E1"/>
    <w:lvl w:ilvl="0">
      <w:numFmt w:val="bullet"/>
      <w:lvlText w:val="-"/>
      <w:lvlJc w:val="left"/>
      <w:pPr>
        <w:tabs>
          <w:tab w:val="num" w:pos="4500"/>
        </w:tabs>
      </w:pPr>
      <w:rPr>
        <w:rFonts w:ascii="Symbol" w:hAnsi="Symbol" w:cs="Symbol"/>
        <w:snapToGrid/>
        <w:spacing w:val="-2"/>
        <w:sz w:val="24"/>
        <w:szCs w:val="24"/>
      </w:rPr>
    </w:lvl>
  </w:abstractNum>
  <w:abstractNum w:abstractNumId="18">
    <w:nsid w:val="061BC792"/>
    <w:multiLevelType w:val="singleLevel"/>
    <w:tmpl w:val="0E68681F"/>
    <w:lvl w:ilvl="0">
      <w:numFmt w:val="bullet"/>
      <w:lvlText w:val="-"/>
      <w:lvlJc w:val="left"/>
      <w:pPr>
        <w:tabs>
          <w:tab w:val="num" w:pos="216"/>
        </w:tabs>
        <w:ind w:left="72"/>
      </w:pPr>
      <w:rPr>
        <w:rFonts w:ascii="Symbol" w:hAnsi="Symbol" w:cs="Symbol"/>
        <w:snapToGrid/>
        <w:sz w:val="24"/>
        <w:szCs w:val="24"/>
      </w:rPr>
    </w:lvl>
  </w:abstractNum>
  <w:abstractNum w:abstractNumId="19">
    <w:nsid w:val="06812BD7"/>
    <w:multiLevelType w:val="singleLevel"/>
    <w:tmpl w:val="145F26AA"/>
    <w:lvl w:ilvl="0">
      <w:numFmt w:val="bullet"/>
      <w:lvlText w:val="·"/>
      <w:lvlJc w:val="left"/>
      <w:pPr>
        <w:tabs>
          <w:tab w:val="num" w:pos="216"/>
        </w:tabs>
        <w:ind w:left="4536"/>
      </w:pPr>
      <w:rPr>
        <w:rFonts w:ascii="Symbol" w:hAnsi="Symbol" w:cs="Symbol"/>
        <w:snapToGrid/>
        <w:sz w:val="10"/>
        <w:szCs w:val="10"/>
      </w:rPr>
    </w:lvl>
  </w:abstractNum>
  <w:abstractNum w:abstractNumId="20">
    <w:nsid w:val="073D1139"/>
    <w:multiLevelType w:val="singleLevel"/>
    <w:tmpl w:val="540B352A"/>
    <w:lvl w:ilvl="0">
      <w:numFmt w:val="bullet"/>
      <w:lvlText w:val="·"/>
      <w:lvlJc w:val="left"/>
      <w:pPr>
        <w:tabs>
          <w:tab w:val="num" w:pos="432"/>
        </w:tabs>
        <w:ind w:left="360"/>
      </w:pPr>
      <w:rPr>
        <w:rFonts w:ascii="Symbol" w:hAnsi="Symbol" w:cs="Symbol"/>
        <w:snapToGrid/>
        <w:sz w:val="24"/>
        <w:szCs w:val="24"/>
      </w:rPr>
    </w:lvl>
  </w:abstractNum>
  <w:abstractNum w:abstractNumId="21">
    <w:nsid w:val="074C43D5"/>
    <w:multiLevelType w:val="singleLevel"/>
    <w:tmpl w:val="4A74E387"/>
    <w:lvl w:ilvl="0">
      <w:numFmt w:val="bullet"/>
      <w:lvlText w:val="·"/>
      <w:lvlJc w:val="left"/>
      <w:pPr>
        <w:tabs>
          <w:tab w:val="num" w:pos="432"/>
        </w:tabs>
        <w:ind w:left="432" w:hanging="432"/>
      </w:pPr>
      <w:rPr>
        <w:rFonts w:ascii="Symbol" w:hAnsi="Symbol" w:cs="Symbol"/>
        <w:snapToGrid/>
        <w:spacing w:val="7"/>
        <w:sz w:val="22"/>
        <w:szCs w:val="22"/>
      </w:rPr>
    </w:lvl>
  </w:abstractNum>
  <w:abstractNum w:abstractNumId="22">
    <w:nsid w:val="0763198A"/>
    <w:multiLevelType w:val="singleLevel"/>
    <w:tmpl w:val="4E6E630B"/>
    <w:lvl w:ilvl="0">
      <w:numFmt w:val="bullet"/>
      <w:lvlText w:val="·"/>
      <w:lvlJc w:val="left"/>
      <w:pPr>
        <w:tabs>
          <w:tab w:val="num" w:pos="432"/>
        </w:tabs>
        <w:ind w:left="72"/>
      </w:pPr>
      <w:rPr>
        <w:rFonts w:ascii="Symbol" w:hAnsi="Symbol" w:cs="Symbol"/>
        <w:snapToGrid/>
        <w:sz w:val="22"/>
        <w:szCs w:val="22"/>
      </w:rPr>
    </w:lvl>
  </w:abstractNum>
  <w:abstractNum w:abstractNumId="23">
    <w:nsid w:val="07A5D053"/>
    <w:multiLevelType w:val="singleLevel"/>
    <w:tmpl w:val="2AC903AC"/>
    <w:lvl w:ilvl="0">
      <w:numFmt w:val="bullet"/>
      <w:lvlText w:val="·"/>
      <w:lvlJc w:val="left"/>
      <w:pPr>
        <w:tabs>
          <w:tab w:val="num" w:pos="432"/>
        </w:tabs>
      </w:pPr>
      <w:rPr>
        <w:rFonts w:ascii="Symbol" w:hAnsi="Symbol" w:cs="Symbol"/>
        <w:snapToGrid/>
        <w:sz w:val="24"/>
        <w:szCs w:val="24"/>
      </w:rPr>
    </w:lvl>
  </w:abstractNum>
  <w:abstractNum w:abstractNumId="24">
    <w:nsid w:val="09F371A5"/>
    <w:multiLevelType w:val="multilevel"/>
    <w:tmpl w:val="4442FAE8"/>
    <w:lvl w:ilvl="0">
      <w:start w:val="1"/>
      <w:numFmt w:val="lowerLetter"/>
      <w:lvlText w:val="%1."/>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CB35AF"/>
    <w:multiLevelType w:val="multilevel"/>
    <w:tmpl w:val="7474150A"/>
    <w:lvl w:ilvl="0">
      <w:start w:val="1"/>
      <w:numFmt w:val="decimal"/>
      <w:lvlText w:val="%1."/>
      <w:lvlJc w:val="left"/>
      <w:pPr>
        <w:ind w:left="480" w:hanging="480"/>
      </w:pPr>
      <w:rPr>
        <w:rFonts w:hint="default"/>
      </w:rPr>
    </w:lvl>
    <w:lvl w:ilvl="1">
      <w:start w:val="1"/>
      <w:numFmt w:val="decimal"/>
      <w:lvlText w:val="%1.%2."/>
      <w:lvlJc w:val="left"/>
      <w:pPr>
        <w:ind w:left="840" w:hanging="720"/>
      </w:pPr>
      <w:rPr>
        <w:rFonts w:hint="default"/>
      </w:rPr>
    </w:lvl>
    <w:lvl w:ilvl="2">
      <w:start w:val="1"/>
      <w:numFmt w:val="upperLetter"/>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6">
    <w:nsid w:val="14774790"/>
    <w:multiLevelType w:val="hybridMultilevel"/>
    <w:tmpl w:val="BD4800D4"/>
    <w:lvl w:ilvl="0" w:tplc="1D0833B2">
      <w:start w:val="1"/>
      <w:numFmt w:val="bullet"/>
      <w:lvlText w:val=""/>
      <w:lvlJc w:val="left"/>
      <w:pPr>
        <w:tabs>
          <w:tab w:val="num" w:pos="2160"/>
        </w:tabs>
        <w:ind w:left="2160" w:hanging="360"/>
      </w:pPr>
      <w:rPr>
        <w:rFonts w:ascii="Wingdings" w:hAnsi="Wingdings" w:cs="Wingdings" w:hint="default"/>
        <w:sz w:val="16"/>
        <w:szCs w:val="16"/>
      </w:rPr>
    </w:lvl>
    <w:lvl w:ilvl="1" w:tplc="B8A89154">
      <w:start w:val="1"/>
      <w:numFmt w:val="bullet"/>
      <w:lvlText w:val=""/>
      <w:lvlJc w:val="left"/>
      <w:pPr>
        <w:tabs>
          <w:tab w:val="num" w:pos="1440"/>
        </w:tabs>
        <w:ind w:left="1440" w:hanging="360"/>
      </w:pPr>
      <w:rPr>
        <w:rFonts w:ascii="Wingdings" w:hAnsi="Wingdings" w:cs="Wingdings" w:hint="default"/>
        <w:sz w:val="16"/>
        <w:szCs w:val="16"/>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19F57DCC"/>
    <w:multiLevelType w:val="hybridMultilevel"/>
    <w:tmpl w:val="A5AE8806"/>
    <w:lvl w:ilvl="0" w:tplc="1D0833B2">
      <w:start w:val="1"/>
      <w:numFmt w:val="bullet"/>
      <w:lvlText w:val=""/>
      <w:lvlJc w:val="left"/>
      <w:pPr>
        <w:ind w:left="720" w:hanging="360"/>
      </w:pPr>
      <w:rPr>
        <w:rFonts w:ascii="Wingdings" w:hAnsi="Wingdings" w:cs="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26F707C4"/>
    <w:multiLevelType w:val="multilevel"/>
    <w:tmpl w:val="19F095E8"/>
    <w:lvl w:ilvl="0">
      <w:start w:val="1"/>
      <w:numFmt w:val="bullet"/>
      <w:lvlText w:val="•"/>
      <w:lvlJc w:val="left"/>
      <w:rPr>
        <w:rFonts w:ascii="Times New Roman" w:eastAsia="Times New Roman" w:hAnsi="Times New Roman"/>
        <w:b/>
        <w:bCs/>
        <w:i w:val="0"/>
        <w:iCs w:val="0"/>
        <w:smallCaps w:val="0"/>
        <w:strike w:val="0"/>
        <w:color w:val="000000"/>
        <w:spacing w:val="0"/>
        <w:w w:val="100"/>
        <w:position w:val="0"/>
        <w:sz w:val="27"/>
        <w:szCs w:val="27"/>
        <w:u w:val="none"/>
      </w:rPr>
    </w:lvl>
    <w:lvl w:ilvl="1">
      <w:start w:val="1004"/>
      <w:numFmt w:val="decimal"/>
      <w:lvlText w:val="%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8487AEE"/>
    <w:multiLevelType w:val="hybridMultilevel"/>
    <w:tmpl w:val="7ADE1B94"/>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0">
    <w:nsid w:val="2E663BF8"/>
    <w:multiLevelType w:val="multilevel"/>
    <w:tmpl w:val="D41A7878"/>
    <w:lvl w:ilvl="0">
      <w:start w:val="1"/>
      <w:numFmt w:val="bullet"/>
      <w:lvlText w:val="&gt;"/>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
      <w:numFmt w:val="lowerLetter"/>
      <w:lvlText w:val="%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start w:val="1"/>
      <w:numFmt w:val="lowerLetter"/>
      <w:lvlText w:val="%4)"/>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4">
      <w:start w:val="1"/>
      <w:numFmt w:val="lowerLetter"/>
      <w:lvlText w:val="%5)"/>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5">
      <w:start w:val="10"/>
      <w:numFmt w:val="decimal"/>
      <w:lvlText w:val="%6."/>
      <w:lvlJc w:val="left"/>
      <w:rPr>
        <w:rFonts w:ascii="Times New Roman" w:eastAsia="Times New Roman" w:hAnsi="Times New Roman"/>
        <w:b/>
        <w:bCs/>
        <w:i w:val="0"/>
        <w:iCs w:val="0"/>
        <w:smallCaps w:val="0"/>
        <w:strike w:val="0"/>
        <w:color w:val="000000"/>
        <w:spacing w:val="0"/>
        <w:w w:val="100"/>
        <w:position w:val="0"/>
        <w:sz w:val="22"/>
        <w:szCs w:val="22"/>
        <w:u w:val="none"/>
      </w:rPr>
    </w:lvl>
    <w:lvl w:ilvl="6">
      <w:start w:val="1"/>
      <w:numFmt w:val="lowerLetter"/>
      <w:lvlText w:val="%7)"/>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7">
      <w:numFmt w:val="decimal"/>
      <w:lvlText w:val=""/>
      <w:lvlJc w:val="left"/>
    </w:lvl>
    <w:lvl w:ilvl="8">
      <w:numFmt w:val="decimal"/>
      <w:lvlText w:val=""/>
      <w:lvlJc w:val="left"/>
    </w:lvl>
  </w:abstractNum>
  <w:abstractNum w:abstractNumId="31">
    <w:nsid w:val="32192929"/>
    <w:multiLevelType w:val="multilevel"/>
    <w:tmpl w:val="A6582F9C"/>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7A2202"/>
    <w:multiLevelType w:val="hybridMultilevel"/>
    <w:tmpl w:val="AEB6F2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346D685C"/>
    <w:multiLevelType w:val="multilevel"/>
    <w:tmpl w:val="CB96C8B2"/>
    <w:lvl w:ilvl="0">
      <w:start w:val="3"/>
      <w:numFmt w:val="decimal"/>
      <w:lvlText w:val="3.%1"/>
      <w:lvlJc w:val="left"/>
      <w:rPr>
        <w:rFonts w:ascii="Times New Roman" w:eastAsia="Times New Roman" w:hAnsi="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BEA4E53"/>
    <w:multiLevelType w:val="hybridMultilevel"/>
    <w:tmpl w:val="7DBE537A"/>
    <w:lvl w:ilvl="0" w:tplc="DD8AB76E">
      <w:start w:val="1"/>
      <w:numFmt w:val="bullet"/>
      <w:lvlText w:val=""/>
      <w:lvlJc w:val="left"/>
      <w:pPr>
        <w:ind w:left="1080" w:hanging="360"/>
      </w:pPr>
      <w:rPr>
        <w:rFonts w:ascii="Symbol" w:eastAsia="Times New Roman"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35">
    <w:nsid w:val="40BE0400"/>
    <w:multiLevelType w:val="multilevel"/>
    <w:tmpl w:val="26FE2B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AF4CC4"/>
    <w:multiLevelType w:val="hybridMultilevel"/>
    <w:tmpl w:val="84229C6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44262BED"/>
    <w:multiLevelType w:val="hybridMultilevel"/>
    <w:tmpl w:val="8AB6F0B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47D75493"/>
    <w:multiLevelType w:val="multilevel"/>
    <w:tmpl w:val="B6403092"/>
    <w:lvl w:ilvl="0">
      <w:start w:val="4"/>
      <w:numFmt w:val="decimal"/>
      <w:lvlText w:val="110.%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F485445"/>
    <w:multiLevelType w:val="multilevel"/>
    <w:tmpl w:val="5176731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b/>
        <w:bCs/>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4353FCF"/>
    <w:multiLevelType w:val="multilevel"/>
    <w:tmpl w:val="A39E712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8981587"/>
    <w:multiLevelType w:val="hybridMultilevel"/>
    <w:tmpl w:val="269443AE"/>
    <w:lvl w:ilvl="0" w:tplc="04090001">
      <w:start w:val="1"/>
      <w:numFmt w:val="bullet"/>
      <w:lvlText w:val=""/>
      <w:lvlJc w:val="left"/>
      <w:pPr>
        <w:ind w:left="1428" w:hanging="360"/>
      </w:pPr>
      <w:rPr>
        <w:rFonts w:ascii="Symbol" w:hAnsi="Symbol" w:cs="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cs="Wingdings" w:hint="default"/>
      </w:rPr>
    </w:lvl>
    <w:lvl w:ilvl="3" w:tplc="04090001">
      <w:start w:val="1"/>
      <w:numFmt w:val="bullet"/>
      <w:lvlText w:val=""/>
      <w:lvlJc w:val="left"/>
      <w:pPr>
        <w:ind w:left="3588" w:hanging="360"/>
      </w:pPr>
      <w:rPr>
        <w:rFonts w:ascii="Symbol" w:hAnsi="Symbol" w:cs="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cs="Wingdings" w:hint="default"/>
      </w:rPr>
    </w:lvl>
    <w:lvl w:ilvl="6" w:tplc="04090001">
      <w:start w:val="1"/>
      <w:numFmt w:val="bullet"/>
      <w:lvlText w:val=""/>
      <w:lvlJc w:val="left"/>
      <w:pPr>
        <w:ind w:left="5748" w:hanging="360"/>
      </w:pPr>
      <w:rPr>
        <w:rFonts w:ascii="Symbol" w:hAnsi="Symbol" w:cs="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cs="Wingdings" w:hint="default"/>
      </w:rPr>
    </w:lvl>
  </w:abstractNum>
  <w:abstractNum w:abstractNumId="42">
    <w:nsid w:val="5E203F9C"/>
    <w:multiLevelType w:val="multilevel"/>
    <w:tmpl w:val="2A208056"/>
    <w:lvl w:ilvl="0">
      <w:start w:val="1"/>
      <w:numFmt w:val="bullet"/>
      <w:lvlText w:val="•"/>
      <w:lvlJc w:val="left"/>
      <w:rPr>
        <w:rFonts w:ascii="Times New Roman" w:eastAsia="Times New Roman" w:hAnsi="Times New Roman"/>
        <w:b/>
        <w:bCs/>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0F13780"/>
    <w:multiLevelType w:val="hybridMultilevel"/>
    <w:tmpl w:val="517EA1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4">
    <w:nsid w:val="648D38F3"/>
    <w:multiLevelType w:val="multilevel"/>
    <w:tmpl w:val="0D749AF6"/>
    <w:lvl w:ilvl="0">
      <w:start w:val="5"/>
      <w:numFmt w:val="decimal"/>
      <w:lvlText w:val="110.%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82E7D84"/>
    <w:multiLevelType w:val="hybridMultilevel"/>
    <w:tmpl w:val="C5B64AB6"/>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6">
    <w:nsid w:val="6B557B23"/>
    <w:multiLevelType w:val="hybridMultilevel"/>
    <w:tmpl w:val="1672891E"/>
    <w:lvl w:ilvl="0" w:tplc="D76ABFC2">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47">
    <w:nsid w:val="6EBA1952"/>
    <w:multiLevelType w:val="hybridMultilevel"/>
    <w:tmpl w:val="41EEAA3C"/>
    <w:lvl w:ilvl="0" w:tplc="FFFFFFFF">
      <w:start w:val="1"/>
      <w:numFmt w:val="bullet"/>
      <w:lvlText w:val=""/>
      <w:lvlJc w:val="left"/>
      <w:pPr>
        <w:ind w:left="787" w:hanging="360"/>
      </w:pPr>
      <w:rPr>
        <w:rFonts w:ascii="Wingdings" w:hAnsi="Wingdings" w:cs="Wingdings" w:hint="default"/>
        <w:sz w:val="16"/>
        <w:szCs w:val="16"/>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cs="Wingdings" w:hint="default"/>
      </w:rPr>
    </w:lvl>
    <w:lvl w:ilvl="3" w:tplc="04090001">
      <w:start w:val="1"/>
      <w:numFmt w:val="bullet"/>
      <w:lvlText w:val=""/>
      <w:lvlJc w:val="left"/>
      <w:pPr>
        <w:tabs>
          <w:tab w:val="num" w:pos="2947"/>
        </w:tabs>
        <w:ind w:left="2947" w:hanging="360"/>
      </w:pPr>
      <w:rPr>
        <w:rFonts w:ascii="Symbol" w:hAnsi="Symbol" w:cs="Symbol" w:hint="default"/>
      </w:rPr>
    </w:lvl>
    <w:lvl w:ilvl="4" w:tplc="04090003">
      <w:start w:val="1"/>
      <w:numFmt w:val="bullet"/>
      <w:lvlText w:val="o"/>
      <w:lvlJc w:val="left"/>
      <w:pPr>
        <w:tabs>
          <w:tab w:val="num" w:pos="3667"/>
        </w:tabs>
        <w:ind w:left="3667" w:hanging="360"/>
      </w:pPr>
      <w:rPr>
        <w:rFonts w:ascii="Courier New" w:hAnsi="Courier New" w:cs="Courier New" w:hint="default"/>
      </w:rPr>
    </w:lvl>
    <w:lvl w:ilvl="5" w:tplc="04090005">
      <w:start w:val="1"/>
      <w:numFmt w:val="bullet"/>
      <w:lvlText w:val=""/>
      <w:lvlJc w:val="left"/>
      <w:pPr>
        <w:tabs>
          <w:tab w:val="num" w:pos="4387"/>
        </w:tabs>
        <w:ind w:left="4387" w:hanging="360"/>
      </w:pPr>
      <w:rPr>
        <w:rFonts w:ascii="Wingdings" w:hAnsi="Wingdings" w:cs="Wingdings" w:hint="default"/>
      </w:rPr>
    </w:lvl>
    <w:lvl w:ilvl="6" w:tplc="04090001">
      <w:start w:val="1"/>
      <w:numFmt w:val="bullet"/>
      <w:lvlText w:val=""/>
      <w:lvlJc w:val="left"/>
      <w:pPr>
        <w:tabs>
          <w:tab w:val="num" w:pos="5107"/>
        </w:tabs>
        <w:ind w:left="5107" w:hanging="360"/>
      </w:pPr>
      <w:rPr>
        <w:rFonts w:ascii="Symbol" w:hAnsi="Symbol" w:cs="Symbol" w:hint="default"/>
      </w:rPr>
    </w:lvl>
    <w:lvl w:ilvl="7" w:tplc="04090003">
      <w:start w:val="1"/>
      <w:numFmt w:val="bullet"/>
      <w:lvlText w:val="o"/>
      <w:lvlJc w:val="left"/>
      <w:pPr>
        <w:tabs>
          <w:tab w:val="num" w:pos="5827"/>
        </w:tabs>
        <w:ind w:left="5827" w:hanging="360"/>
      </w:pPr>
      <w:rPr>
        <w:rFonts w:ascii="Courier New" w:hAnsi="Courier New" w:cs="Courier New" w:hint="default"/>
      </w:rPr>
    </w:lvl>
    <w:lvl w:ilvl="8" w:tplc="04090005">
      <w:start w:val="1"/>
      <w:numFmt w:val="bullet"/>
      <w:lvlText w:val=""/>
      <w:lvlJc w:val="left"/>
      <w:pPr>
        <w:tabs>
          <w:tab w:val="num" w:pos="6547"/>
        </w:tabs>
        <w:ind w:left="6547" w:hanging="360"/>
      </w:pPr>
      <w:rPr>
        <w:rFonts w:ascii="Wingdings" w:hAnsi="Wingdings" w:cs="Wingdings" w:hint="default"/>
      </w:rPr>
    </w:lvl>
  </w:abstractNum>
  <w:abstractNum w:abstractNumId="48">
    <w:nsid w:val="70AE0D74"/>
    <w:multiLevelType w:val="hybridMultilevel"/>
    <w:tmpl w:val="42A89860"/>
    <w:lvl w:ilvl="0" w:tplc="AB9E5B34">
      <w:start w:val="19"/>
      <w:numFmt w:val="bullet"/>
      <w:lvlText w:val="-"/>
      <w:lvlJc w:val="left"/>
      <w:pPr>
        <w:ind w:left="1140" w:hanging="360"/>
      </w:pPr>
      <w:rPr>
        <w:rFonts w:ascii="Times New Roman" w:eastAsia="Times New Roman" w:hAnsi="Times New Roman" w:hint="default"/>
        <w:i/>
        <w:iCs/>
        <w:sz w:val="24"/>
        <w:szCs w:val="24"/>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cs="Wingdings" w:hint="default"/>
      </w:rPr>
    </w:lvl>
    <w:lvl w:ilvl="3" w:tplc="04090001">
      <w:start w:val="1"/>
      <w:numFmt w:val="bullet"/>
      <w:lvlText w:val=""/>
      <w:lvlJc w:val="left"/>
      <w:pPr>
        <w:ind w:left="3300" w:hanging="360"/>
      </w:pPr>
      <w:rPr>
        <w:rFonts w:ascii="Symbol" w:hAnsi="Symbol" w:cs="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cs="Wingdings" w:hint="default"/>
      </w:rPr>
    </w:lvl>
    <w:lvl w:ilvl="6" w:tplc="04090001">
      <w:start w:val="1"/>
      <w:numFmt w:val="bullet"/>
      <w:lvlText w:val=""/>
      <w:lvlJc w:val="left"/>
      <w:pPr>
        <w:ind w:left="5460" w:hanging="360"/>
      </w:pPr>
      <w:rPr>
        <w:rFonts w:ascii="Symbol" w:hAnsi="Symbol" w:cs="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cs="Wingdings" w:hint="default"/>
      </w:rPr>
    </w:lvl>
  </w:abstractNum>
  <w:abstractNum w:abstractNumId="49">
    <w:nsid w:val="720505F8"/>
    <w:multiLevelType w:val="multilevel"/>
    <w:tmpl w:val="3050BCD6"/>
    <w:lvl w:ilvl="0">
      <w:start w:val="3"/>
      <w:numFmt w:val="decimal"/>
      <w:lvlText w:val="%1."/>
      <w:lvlJc w:val="left"/>
      <w:pPr>
        <w:ind w:left="420" w:hanging="420"/>
      </w:pPr>
      <w:rPr>
        <w:rFonts w:hint="default"/>
      </w:rPr>
    </w:lvl>
    <w:lvl w:ilvl="1">
      <w:start w:val="3"/>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50">
    <w:nsid w:val="747C1890"/>
    <w:multiLevelType w:val="hybridMultilevel"/>
    <w:tmpl w:val="FF4000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nsid w:val="74B46B38"/>
    <w:multiLevelType w:val="multilevel"/>
    <w:tmpl w:val="04A4703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3"/>
      <w:numFmt w:val="decimal"/>
      <w:lvlText w:val="%2."/>
      <w:lvlJc w:val="left"/>
      <w:rPr>
        <w:rFonts w:ascii="Times New Roman" w:eastAsia="Times New Roman" w:hAnsi="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6FA1470"/>
    <w:multiLevelType w:val="multilevel"/>
    <w:tmpl w:val="8A9E47E0"/>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start w:val="2"/>
      <w:numFmt w:val="lowerLetter"/>
      <w:lvlText w:val="%2."/>
      <w:lvlJc w:val="left"/>
      <w:rPr>
        <w:rFonts w:ascii="Arial" w:eastAsia="Times New Roman" w:hAnsi="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97C5490"/>
    <w:multiLevelType w:val="hybridMultilevel"/>
    <w:tmpl w:val="D59A351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nsid w:val="7C6C0175"/>
    <w:multiLevelType w:val="hybridMultilevel"/>
    <w:tmpl w:val="64F20A36"/>
    <w:lvl w:ilvl="0" w:tplc="1A3A8CF6">
      <w:start w:val="1"/>
      <w:numFmt w:val="low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7E14138A"/>
    <w:multiLevelType w:val="multilevel"/>
    <w:tmpl w:val="B3C6235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F9B32E3"/>
    <w:multiLevelType w:val="hybridMultilevel"/>
    <w:tmpl w:val="228EE3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7"/>
  </w:num>
  <w:num w:numId="2">
    <w:abstractNumId w:val="3"/>
  </w:num>
  <w:num w:numId="3">
    <w:abstractNumId w:val="12"/>
  </w:num>
  <w:num w:numId="4">
    <w:abstractNumId w:val="12"/>
    <w:lvlOverride w:ilvl="0">
      <w:lvl w:ilvl="0">
        <w:numFmt w:val="lowerLetter"/>
        <w:lvlText w:val="%1)"/>
        <w:lvlJc w:val="left"/>
        <w:pPr>
          <w:tabs>
            <w:tab w:val="num" w:pos="288"/>
          </w:tabs>
          <w:ind w:left="576"/>
        </w:pPr>
        <w:rPr>
          <w:rFonts w:ascii="Times New Roman" w:hAnsi="Times New Roman" w:cs="Times New Roman" w:hint="default"/>
          <w:snapToGrid/>
          <w:sz w:val="24"/>
          <w:szCs w:val="24"/>
        </w:rPr>
      </w:lvl>
    </w:lvlOverride>
  </w:num>
  <w:num w:numId="5">
    <w:abstractNumId w:val="10"/>
  </w:num>
  <w:num w:numId="6">
    <w:abstractNumId w:val="13"/>
  </w:num>
  <w:num w:numId="7">
    <w:abstractNumId w:val="9"/>
  </w:num>
  <w:num w:numId="8">
    <w:abstractNumId w:val="14"/>
  </w:num>
  <w:num w:numId="9">
    <w:abstractNumId w:val="21"/>
  </w:num>
  <w:num w:numId="10">
    <w:abstractNumId w:val="0"/>
  </w:num>
  <w:num w:numId="11">
    <w:abstractNumId w:val="18"/>
  </w:num>
  <w:num w:numId="12">
    <w:abstractNumId w:val="16"/>
  </w:num>
  <w:num w:numId="13">
    <w:abstractNumId w:val="4"/>
  </w:num>
  <w:num w:numId="14">
    <w:abstractNumId w:val="1"/>
  </w:num>
  <w:num w:numId="15">
    <w:abstractNumId w:val="11"/>
  </w:num>
  <w:num w:numId="16">
    <w:abstractNumId w:val="5"/>
  </w:num>
  <w:num w:numId="17">
    <w:abstractNumId w:val="2"/>
  </w:num>
  <w:num w:numId="18">
    <w:abstractNumId w:val="5"/>
    <w:lvlOverride w:ilvl="0">
      <w:lvl w:ilvl="0">
        <w:numFmt w:val="bullet"/>
        <w:lvlText w:val="·"/>
        <w:lvlJc w:val="left"/>
        <w:pPr>
          <w:tabs>
            <w:tab w:val="num" w:pos="144"/>
          </w:tabs>
        </w:pPr>
        <w:rPr>
          <w:rFonts w:ascii="Symbol" w:hAnsi="Symbol" w:cs="Symbol"/>
          <w:snapToGrid/>
          <w:sz w:val="22"/>
          <w:szCs w:val="22"/>
        </w:rPr>
      </w:lvl>
    </w:lvlOverride>
  </w:num>
  <w:num w:numId="19">
    <w:abstractNumId w:val="7"/>
  </w:num>
  <w:num w:numId="20">
    <w:abstractNumId w:val="19"/>
    <w:lvlOverride w:ilvl="0">
      <w:lvl w:ilvl="0">
        <w:numFmt w:val="bullet"/>
        <w:lvlText w:val="·"/>
        <w:lvlJc w:val="left"/>
        <w:pPr>
          <w:tabs>
            <w:tab w:val="num" w:pos="504"/>
          </w:tabs>
          <w:ind w:left="648"/>
        </w:pPr>
        <w:rPr>
          <w:rFonts w:ascii="Symbol" w:hAnsi="Symbol" w:cs="Symbol"/>
          <w:snapToGrid/>
          <w:sz w:val="24"/>
          <w:szCs w:val="24"/>
        </w:rPr>
      </w:lvl>
    </w:lvlOverride>
  </w:num>
  <w:num w:numId="21">
    <w:abstractNumId w:val="15"/>
    <w:lvlOverride w:ilvl="0">
      <w:lvl w:ilvl="0">
        <w:numFmt w:val="bullet"/>
        <w:suff w:val="nothing"/>
        <w:lvlText w:val="-"/>
        <w:lvlJc w:val="left"/>
        <w:pPr>
          <w:tabs>
            <w:tab w:val="num" w:pos="72"/>
          </w:tabs>
          <w:ind w:left="72"/>
        </w:pPr>
        <w:rPr>
          <w:rFonts w:ascii="Symbol" w:hAnsi="Symbol" w:cs="Symbol"/>
          <w:snapToGrid/>
          <w:spacing w:val="-3"/>
          <w:sz w:val="24"/>
          <w:szCs w:val="24"/>
        </w:rPr>
      </w:lvl>
    </w:lvlOverride>
  </w:num>
  <w:num w:numId="22">
    <w:abstractNumId w:val="15"/>
    <w:lvlOverride w:ilvl="0">
      <w:lvl w:ilvl="0">
        <w:numFmt w:val="bullet"/>
        <w:lvlText w:val="-"/>
        <w:lvlJc w:val="left"/>
        <w:pPr>
          <w:tabs>
            <w:tab w:val="num" w:pos="144"/>
          </w:tabs>
          <w:ind w:left="72"/>
        </w:pPr>
        <w:rPr>
          <w:rFonts w:ascii="Symbol" w:hAnsi="Symbol" w:cs="Symbol"/>
          <w:snapToGrid/>
          <w:spacing w:val="-2"/>
          <w:sz w:val="24"/>
          <w:szCs w:val="24"/>
        </w:rPr>
      </w:lvl>
    </w:lvlOverride>
  </w:num>
  <w:num w:numId="23">
    <w:abstractNumId w:val="22"/>
  </w:num>
  <w:num w:numId="24">
    <w:abstractNumId w:val="6"/>
  </w:num>
  <w:num w:numId="25">
    <w:abstractNumId w:val="32"/>
  </w:num>
  <w:num w:numId="26">
    <w:abstractNumId w:val="31"/>
  </w:num>
  <w:num w:numId="27">
    <w:abstractNumId w:val="28"/>
  </w:num>
  <w:num w:numId="28">
    <w:abstractNumId w:val="38"/>
  </w:num>
  <w:num w:numId="29">
    <w:abstractNumId w:val="44"/>
  </w:num>
  <w:num w:numId="30">
    <w:abstractNumId w:val="46"/>
  </w:num>
  <w:num w:numId="31">
    <w:abstractNumId w:val="25"/>
  </w:num>
  <w:num w:numId="32">
    <w:abstractNumId w:val="29"/>
  </w:num>
  <w:num w:numId="33">
    <w:abstractNumId w:val="48"/>
  </w:num>
  <w:num w:numId="34">
    <w:abstractNumId w:val="34"/>
  </w:num>
  <w:num w:numId="35">
    <w:abstractNumId w:val="23"/>
    <w:lvlOverride w:ilvl="0">
      <w:lvl w:ilvl="0">
        <w:numFmt w:val="bullet"/>
        <w:lvlText w:val="·"/>
        <w:lvlJc w:val="left"/>
        <w:pPr>
          <w:tabs>
            <w:tab w:val="num" w:pos="360"/>
          </w:tabs>
          <w:ind w:left="360" w:hanging="360"/>
        </w:pPr>
        <w:rPr>
          <w:rFonts w:ascii="Symbol" w:hAnsi="Symbol" w:cs="Symbol"/>
          <w:snapToGrid/>
          <w:sz w:val="24"/>
          <w:szCs w:val="24"/>
        </w:rPr>
      </w:lvl>
    </w:lvlOverride>
  </w:num>
  <w:num w:numId="36">
    <w:abstractNumId w:val="40"/>
  </w:num>
  <w:num w:numId="37">
    <w:abstractNumId w:val="20"/>
  </w:num>
  <w:num w:numId="38">
    <w:abstractNumId w:val="8"/>
  </w:num>
  <w:num w:numId="39">
    <w:abstractNumId w:val="8"/>
    <w:lvlOverride w:ilvl="0">
      <w:lvl w:ilvl="0">
        <w:numFmt w:val="bullet"/>
        <w:lvlText w:val="-"/>
        <w:lvlJc w:val="left"/>
        <w:pPr>
          <w:tabs>
            <w:tab w:val="num" w:pos="216"/>
          </w:tabs>
          <w:ind w:firstLine="288"/>
        </w:pPr>
        <w:rPr>
          <w:rFonts w:ascii="Symbol" w:hAnsi="Symbol" w:cs="Symbol"/>
          <w:snapToGrid/>
          <w:spacing w:val="7"/>
          <w:sz w:val="24"/>
          <w:szCs w:val="24"/>
        </w:rPr>
      </w:lvl>
    </w:lvlOverride>
  </w:num>
  <w:num w:numId="40">
    <w:abstractNumId w:val="33"/>
  </w:num>
  <w:num w:numId="41">
    <w:abstractNumId w:val="49"/>
  </w:num>
  <w:num w:numId="42">
    <w:abstractNumId w:val="55"/>
  </w:num>
  <w:num w:numId="43">
    <w:abstractNumId w:val="51"/>
  </w:num>
  <w:num w:numId="44">
    <w:abstractNumId w:val="30"/>
  </w:num>
  <w:num w:numId="45">
    <w:abstractNumId w:val="42"/>
  </w:num>
  <w:num w:numId="46">
    <w:abstractNumId w:val="26"/>
  </w:num>
  <w:num w:numId="47">
    <w:abstractNumId w:val="27"/>
  </w:num>
  <w:num w:numId="48">
    <w:abstractNumId w:val="54"/>
  </w:num>
  <w:num w:numId="49">
    <w:abstractNumId w:val="47"/>
  </w:num>
  <w:num w:numId="50">
    <w:abstractNumId w:val="37"/>
  </w:num>
  <w:num w:numId="51">
    <w:abstractNumId w:val="36"/>
  </w:num>
  <w:num w:numId="52">
    <w:abstractNumId w:val="53"/>
  </w:num>
  <w:num w:numId="53">
    <w:abstractNumId w:val="50"/>
  </w:num>
  <w:num w:numId="54">
    <w:abstractNumId w:val="52"/>
  </w:num>
  <w:num w:numId="55">
    <w:abstractNumId w:val="24"/>
  </w:num>
  <w:num w:numId="56">
    <w:abstractNumId w:val="43"/>
  </w:num>
  <w:num w:numId="57">
    <w:abstractNumId w:val="45"/>
  </w:num>
  <w:num w:numId="58">
    <w:abstractNumId w:val="56"/>
  </w:num>
  <w:num w:numId="59">
    <w:abstractNumId w:val="39"/>
  </w:num>
  <w:num w:numId="60">
    <w:abstractNumId w:val="41"/>
  </w:num>
  <w:num w:numId="61">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NotTrackMoves/>
  <w:defaultTabStop w:val="708"/>
  <w:hyphenationZone w:val="425"/>
  <w:doNotHyphenateCaps/>
  <w:characterSpacingControl w:val="doNotCompress"/>
  <w:doNotValidateAgainstSchema/>
  <w:doNotDemarcateInvalidXml/>
  <w:footnotePr>
    <w:numFmt w:val="chicago"/>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5C19"/>
    <w:rsid w:val="00011C62"/>
    <w:rsid w:val="00016973"/>
    <w:rsid w:val="0002001F"/>
    <w:rsid w:val="00021D41"/>
    <w:rsid w:val="0002280E"/>
    <w:rsid w:val="00047AE0"/>
    <w:rsid w:val="000B73B7"/>
    <w:rsid w:val="000D6C2D"/>
    <w:rsid w:val="000E076E"/>
    <w:rsid w:val="000E3598"/>
    <w:rsid w:val="00105503"/>
    <w:rsid w:val="00106273"/>
    <w:rsid w:val="00106922"/>
    <w:rsid w:val="00113763"/>
    <w:rsid w:val="00131E95"/>
    <w:rsid w:val="00132F8D"/>
    <w:rsid w:val="00137964"/>
    <w:rsid w:val="00172973"/>
    <w:rsid w:val="001A18B9"/>
    <w:rsid w:val="001C037A"/>
    <w:rsid w:val="001C0B09"/>
    <w:rsid w:val="001C71AD"/>
    <w:rsid w:val="001E5B0D"/>
    <w:rsid w:val="001E7EC7"/>
    <w:rsid w:val="001F1301"/>
    <w:rsid w:val="001F203E"/>
    <w:rsid w:val="001F41DB"/>
    <w:rsid w:val="001F7C5F"/>
    <w:rsid w:val="00206489"/>
    <w:rsid w:val="0020650B"/>
    <w:rsid w:val="00225BBF"/>
    <w:rsid w:val="00225DC8"/>
    <w:rsid w:val="00227952"/>
    <w:rsid w:val="002374E5"/>
    <w:rsid w:val="00237A7A"/>
    <w:rsid w:val="00237ACC"/>
    <w:rsid w:val="002403B1"/>
    <w:rsid w:val="0025154D"/>
    <w:rsid w:val="00273376"/>
    <w:rsid w:val="00273C84"/>
    <w:rsid w:val="00290837"/>
    <w:rsid w:val="0029093A"/>
    <w:rsid w:val="002A5CF7"/>
    <w:rsid w:val="002C5F5E"/>
    <w:rsid w:val="002D7E23"/>
    <w:rsid w:val="00306E76"/>
    <w:rsid w:val="003138D2"/>
    <w:rsid w:val="003250F6"/>
    <w:rsid w:val="003418F9"/>
    <w:rsid w:val="00360BB9"/>
    <w:rsid w:val="003709B5"/>
    <w:rsid w:val="00376947"/>
    <w:rsid w:val="0039065B"/>
    <w:rsid w:val="003962B7"/>
    <w:rsid w:val="003C648D"/>
    <w:rsid w:val="003D33C6"/>
    <w:rsid w:val="003E293D"/>
    <w:rsid w:val="003F1780"/>
    <w:rsid w:val="003F24C9"/>
    <w:rsid w:val="003F6A7A"/>
    <w:rsid w:val="003F78EC"/>
    <w:rsid w:val="0040681D"/>
    <w:rsid w:val="004074FA"/>
    <w:rsid w:val="00413D48"/>
    <w:rsid w:val="00423DB7"/>
    <w:rsid w:val="00433E3E"/>
    <w:rsid w:val="004363D4"/>
    <w:rsid w:val="00442597"/>
    <w:rsid w:val="00465AFB"/>
    <w:rsid w:val="00465F29"/>
    <w:rsid w:val="004660C5"/>
    <w:rsid w:val="00474A7C"/>
    <w:rsid w:val="00477C90"/>
    <w:rsid w:val="004A1779"/>
    <w:rsid w:val="004B02C5"/>
    <w:rsid w:val="004B277C"/>
    <w:rsid w:val="004C199A"/>
    <w:rsid w:val="004C3FE4"/>
    <w:rsid w:val="004D2192"/>
    <w:rsid w:val="004D5582"/>
    <w:rsid w:val="004F4762"/>
    <w:rsid w:val="004F4D29"/>
    <w:rsid w:val="004F66D5"/>
    <w:rsid w:val="004F7834"/>
    <w:rsid w:val="005047ED"/>
    <w:rsid w:val="005108BE"/>
    <w:rsid w:val="005369F1"/>
    <w:rsid w:val="0054013C"/>
    <w:rsid w:val="00547F59"/>
    <w:rsid w:val="00552563"/>
    <w:rsid w:val="0057208B"/>
    <w:rsid w:val="00573A33"/>
    <w:rsid w:val="00583D84"/>
    <w:rsid w:val="00583DE3"/>
    <w:rsid w:val="005913D9"/>
    <w:rsid w:val="00594CCD"/>
    <w:rsid w:val="005A11A1"/>
    <w:rsid w:val="005A15F5"/>
    <w:rsid w:val="005A21AA"/>
    <w:rsid w:val="005A22F6"/>
    <w:rsid w:val="005A5064"/>
    <w:rsid w:val="005B30D1"/>
    <w:rsid w:val="005B768C"/>
    <w:rsid w:val="005C22C8"/>
    <w:rsid w:val="005C6BFE"/>
    <w:rsid w:val="005D3E11"/>
    <w:rsid w:val="005D73FE"/>
    <w:rsid w:val="005E0718"/>
    <w:rsid w:val="005E5ADF"/>
    <w:rsid w:val="00604DBA"/>
    <w:rsid w:val="006059DE"/>
    <w:rsid w:val="0062681D"/>
    <w:rsid w:val="006366C0"/>
    <w:rsid w:val="006401C6"/>
    <w:rsid w:val="006533D7"/>
    <w:rsid w:val="00667FE5"/>
    <w:rsid w:val="006738D1"/>
    <w:rsid w:val="00676917"/>
    <w:rsid w:val="00677432"/>
    <w:rsid w:val="00691181"/>
    <w:rsid w:val="006A1384"/>
    <w:rsid w:val="006D0578"/>
    <w:rsid w:val="006D17D7"/>
    <w:rsid w:val="006D23EA"/>
    <w:rsid w:val="006E100D"/>
    <w:rsid w:val="006E1BF7"/>
    <w:rsid w:val="006E2554"/>
    <w:rsid w:val="006F2227"/>
    <w:rsid w:val="00705A8A"/>
    <w:rsid w:val="00714CF3"/>
    <w:rsid w:val="0073393C"/>
    <w:rsid w:val="007339B0"/>
    <w:rsid w:val="00736962"/>
    <w:rsid w:val="00761228"/>
    <w:rsid w:val="00770112"/>
    <w:rsid w:val="0077749D"/>
    <w:rsid w:val="007827DE"/>
    <w:rsid w:val="007917FB"/>
    <w:rsid w:val="00794BC3"/>
    <w:rsid w:val="007A14AD"/>
    <w:rsid w:val="007A6213"/>
    <w:rsid w:val="007F3881"/>
    <w:rsid w:val="00802087"/>
    <w:rsid w:val="00804F02"/>
    <w:rsid w:val="00814EE1"/>
    <w:rsid w:val="00837BDC"/>
    <w:rsid w:val="0085212B"/>
    <w:rsid w:val="008651A5"/>
    <w:rsid w:val="00877C9C"/>
    <w:rsid w:val="0089000B"/>
    <w:rsid w:val="00890D1C"/>
    <w:rsid w:val="008A146F"/>
    <w:rsid w:val="008A2864"/>
    <w:rsid w:val="008A5FB4"/>
    <w:rsid w:val="008A76CF"/>
    <w:rsid w:val="008B1CD6"/>
    <w:rsid w:val="008B6141"/>
    <w:rsid w:val="008B6D42"/>
    <w:rsid w:val="008B795B"/>
    <w:rsid w:val="008D13C7"/>
    <w:rsid w:val="008E3B50"/>
    <w:rsid w:val="008F1ED2"/>
    <w:rsid w:val="009365E8"/>
    <w:rsid w:val="00970491"/>
    <w:rsid w:val="00973F59"/>
    <w:rsid w:val="009A48A3"/>
    <w:rsid w:val="009B2A95"/>
    <w:rsid w:val="009B3207"/>
    <w:rsid w:val="009B38ED"/>
    <w:rsid w:val="009C42E7"/>
    <w:rsid w:val="009E5A95"/>
    <w:rsid w:val="00A03BF4"/>
    <w:rsid w:val="00A20CF1"/>
    <w:rsid w:val="00A33F4A"/>
    <w:rsid w:val="00A52336"/>
    <w:rsid w:val="00A559E9"/>
    <w:rsid w:val="00A55F27"/>
    <w:rsid w:val="00A763E5"/>
    <w:rsid w:val="00A7758D"/>
    <w:rsid w:val="00A856C5"/>
    <w:rsid w:val="00A95416"/>
    <w:rsid w:val="00A95C19"/>
    <w:rsid w:val="00AA3DEE"/>
    <w:rsid w:val="00AA63AD"/>
    <w:rsid w:val="00AB39C9"/>
    <w:rsid w:val="00AC2D4D"/>
    <w:rsid w:val="00AD3CCE"/>
    <w:rsid w:val="00AD3F99"/>
    <w:rsid w:val="00AD7739"/>
    <w:rsid w:val="00AF510F"/>
    <w:rsid w:val="00B02545"/>
    <w:rsid w:val="00B1216E"/>
    <w:rsid w:val="00B12E96"/>
    <w:rsid w:val="00B2119E"/>
    <w:rsid w:val="00B33694"/>
    <w:rsid w:val="00B41F0B"/>
    <w:rsid w:val="00B4715F"/>
    <w:rsid w:val="00B52942"/>
    <w:rsid w:val="00B53406"/>
    <w:rsid w:val="00B54A52"/>
    <w:rsid w:val="00BB38E6"/>
    <w:rsid w:val="00BD2744"/>
    <w:rsid w:val="00BD407A"/>
    <w:rsid w:val="00BE1CCB"/>
    <w:rsid w:val="00BE3430"/>
    <w:rsid w:val="00BE6815"/>
    <w:rsid w:val="00C0486F"/>
    <w:rsid w:val="00C059E0"/>
    <w:rsid w:val="00C07AAC"/>
    <w:rsid w:val="00C07C17"/>
    <w:rsid w:val="00C263A6"/>
    <w:rsid w:val="00C2764C"/>
    <w:rsid w:val="00C33F4A"/>
    <w:rsid w:val="00C3529F"/>
    <w:rsid w:val="00C3550B"/>
    <w:rsid w:val="00C35B0B"/>
    <w:rsid w:val="00C367F7"/>
    <w:rsid w:val="00C452DD"/>
    <w:rsid w:val="00C47BAA"/>
    <w:rsid w:val="00C9350E"/>
    <w:rsid w:val="00CA5FDF"/>
    <w:rsid w:val="00CC4D06"/>
    <w:rsid w:val="00CC5B7C"/>
    <w:rsid w:val="00CC6FEA"/>
    <w:rsid w:val="00CC7A72"/>
    <w:rsid w:val="00CE7162"/>
    <w:rsid w:val="00CF084A"/>
    <w:rsid w:val="00CF72DB"/>
    <w:rsid w:val="00D11332"/>
    <w:rsid w:val="00D114A0"/>
    <w:rsid w:val="00D14672"/>
    <w:rsid w:val="00D22623"/>
    <w:rsid w:val="00D24AB9"/>
    <w:rsid w:val="00D27A39"/>
    <w:rsid w:val="00D875D5"/>
    <w:rsid w:val="00D90A99"/>
    <w:rsid w:val="00D930AC"/>
    <w:rsid w:val="00D9753C"/>
    <w:rsid w:val="00DA2071"/>
    <w:rsid w:val="00DA49DE"/>
    <w:rsid w:val="00DB09F5"/>
    <w:rsid w:val="00DE087F"/>
    <w:rsid w:val="00DE1C84"/>
    <w:rsid w:val="00DE3C72"/>
    <w:rsid w:val="00DE4825"/>
    <w:rsid w:val="00DE64E7"/>
    <w:rsid w:val="00E04E57"/>
    <w:rsid w:val="00E06D5A"/>
    <w:rsid w:val="00E13EF6"/>
    <w:rsid w:val="00E22BA4"/>
    <w:rsid w:val="00E27CD9"/>
    <w:rsid w:val="00E335D1"/>
    <w:rsid w:val="00E62B69"/>
    <w:rsid w:val="00E704C7"/>
    <w:rsid w:val="00E81907"/>
    <w:rsid w:val="00EB6191"/>
    <w:rsid w:val="00EC59D1"/>
    <w:rsid w:val="00EE1575"/>
    <w:rsid w:val="00EE6E11"/>
    <w:rsid w:val="00F14B56"/>
    <w:rsid w:val="00F310AE"/>
    <w:rsid w:val="00F347B6"/>
    <w:rsid w:val="00F443B9"/>
    <w:rsid w:val="00F500B3"/>
    <w:rsid w:val="00F53041"/>
    <w:rsid w:val="00F552CF"/>
    <w:rsid w:val="00F55869"/>
    <w:rsid w:val="00F60227"/>
    <w:rsid w:val="00F67484"/>
    <w:rsid w:val="00FA2DC1"/>
    <w:rsid w:val="00FB166F"/>
    <w:rsid w:val="00FB3F65"/>
    <w:rsid w:val="00FC50EC"/>
    <w:rsid w:val="00FF7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rules v:ext="edit">
        <o:r id="V:Rule1" type="connector" idref="#Straight Arrow Connector 306"/>
        <o:r id="V:Rule2" type="connector" idref="#Straight Arrow Connector 307"/>
        <o:r id="V:Rule3" type="connector" idref="#Straight Arrow Connector 308"/>
        <o:r id="V:Rule4" type="connector" idref="#Straight Arrow Connector 310"/>
        <o:r id="V:Rule5" type="connector" idref="#Straight Arrow Connector 309"/>
        <o:r id="V:Rule6" type="connector" idref="#Straight Arrow Connector 312"/>
        <o:r id="V:Rule7" type="connector" idref="#Straight Arrow Connector 311"/>
        <o:r id="V:Rule8" type="connector" idref="#Straight Arrow Connector 33"/>
        <o:r id="V:Rule9" type="connector" idref="#Straight Arrow Connector 34"/>
        <o:r id="V:Rule10" type="connector" idref="#Straight Arrow Connector 317"/>
        <o:r id="V:Rule11" type="connector" idref="#Straight Arrow Connector 43"/>
        <o:r id="V:Rule12" type="connector" idref="#Straight Arrow Connector 285"/>
        <o:r id="V:Rule13" type="connector" idref="#Straight Arrow Connector 323"/>
        <o:r id="V:Rule14" type="connector" idref="#Straight Arrow Connector 256"/>
        <o:r id="V:Rule15" type="connector" idref="#Straight Arrow Connector 324"/>
        <o:r id="V:Rule16" type="connector" idref="#Straight Arrow Connector 42"/>
        <o:r id="V:Rule17" type="connector" idref="#Straight Arrow Connector 3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94BC3"/>
    <w:pPr>
      <w:spacing w:after="200" w:line="276" w:lineRule="auto"/>
    </w:pPr>
    <w:rPr>
      <w:rFonts w:cs="Calibri"/>
      <w:sz w:val="22"/>
      <w:szCs w:val="22"/>
      <w:lang w:val="ro-RO"/>
    </w:rPr>
  </w:style>
  <w:style w:type="paragraph" w:styleId="Heading2">
    <w:name w:val="heading 2"/>
    <w:basedOn w:val="Normal"/>
    <w:next w:val="Normal"/>
    <w:link w:val="Heading2Char"/>
    <w:uiPriority w:val="99"/>
    <w:qFormat/>
    <w:rsid w:val="00794BC3"/>
    <w:pPr>
      <w:keepNext/>
      <w:spacing w:before="240" w:after="60" w:line="240" w:lineRule="auto"/>
      <w:outlineLvl w:val="1"/>
    </w:pPr>
    <w:rPr>
      <w:rFonts w:ascii="Arial" w:eastAsia="Times New Roman" w:hAnsi="Arial" w:cs="Arial"/>
      <w:b/>
      <w:bCs/>
      <w:i/>
      <w:iCs/>
      <w:sz w:val="28"/>
      <w:szCs w:val="28"/>
      <w:lang w:val="en-US" w:eastAsia="ro-RO"/>
    </w:rPr>
  </w:style>
  <w:style w:type="paragraph" w:styleId="Heading3">
    <w:name w:val="heading 3"/>
    <w:basedOn w:val="Normal"/>
    <w:next w:val="Normal"/>
    <w:link w:val="Heading3Char"/>
    <w:uiPriority w:val="99"/>
    <w:qFormat/>
    <w:rsid w:val="00794BC3"/>
    <w:pPr>
      <w:keepNext/>
      <w:spacing w:after="0" w:line="360" w:lineRule="auto"/>
      <w:jc w:val="center"/>
      <w:outlineLvl w:val="2"/>
    </w:pPr>
    <w:rPr>
      <w:rFonts w:ascii="Times New Roman" w:eastAsia="Times New Roman" w:hAnsi="Times New Roman" w:cs="Times New Roman"/>
      <w:sz w:val="28"/>
      <w:szCs w:val="28"/>
      <w:lang w:val="en-US" w:eastAsia="ro-RO"/>
    </w:rPr>
  </w:style>
  <w:style w:type="paragraph" w:styleId="Heading4">
    <w:name w:val="heading 4"/>
    <w:basedOn w:val="Normal"/>
    <w:next w:val="Normal"/>
    <w:link w:val="Heading4Char"/>
    <w:uiPriority w:val="99"/>
    <w:qFormat/>
    <w:rsid w:val="00794BC3"/>
    <w:pPr>
      <w:keepNext/>
      <w:spacing w:before="240" w:after="60" w:line="240" w:lineRule="auto"/>
      <w:outlineLvl w:val="3"/>
    </w:pPr>
    <w:rPr>
      <w:rFonts w:ascii="Times New Roman" w:eastAsia="Times New Roman" w:hAnsi="Times New Roman" w:cs="Times New Roman"/>
      <w:b/>
      <w:bCs/>
      <w:sz w:val="28"/>
      <w:szCs w:val="28"/>
      <w:lang w:val="en-US" w:eastAsia="ro-RO"/>
    </w:rPr>
  </w:style>
  <w:style w:type="paragraph" w:styleId="Heading5">
    <w:name w:val="heading 5"/>
    <w:basedOn w:val="Normal"/>
    <w:next w:val="Normal"/>
    <w:link w:val="Heading5Char"/>
    <w:uiPriority w:val="99"/>
    <w:qFormat/>
    <w:rsid w:val="00794BC3"/>
    <w:pPr>
      <w:spacing w:before="240" w:after="60" w:line="240" w:lineRule="auto"/>
      <w:outlineLvl w:val="4"/>
    </w:pPr>
    <w:rPr>
      <w:rFonts w:ascii="Times New Roman" w:eastAsia="Times New Roman" w:hAnsi="Times New Roman" w:cs="Times New Roman"/>
      <w:b/>
      <w:bCs/>
      <w:i/>
      <w:iCs/>
      <w:sz w:val="26"/>
      <w:szCs w:val="26"/>
      <w:lang w:val="en-US" w:eastAsia="ro-RO"/>
    </w:rPr>
  </w:style>
  <w:style w:type="paragraph" w:styleId="Heading6">
    <w:name w:val="heading 6"/>
    <w:basedOn w:val="Normal"/>
    <w:next w:val="Normal"/>
    <w:link w:val="Heading6Char"/>
    <w:uiPriority w:val="99"/>
    <w:qFormat/>
    <w:rsid w:val="00794BC3"/>
    <w:pPr>
      <w:spacing w:before="240" w:after="60" w:line="240" w:lineRule="auto"/>
      <w:outlineLvl w:val="5"/>
    </w:pPr>
    <w:rPr>
      <w:rFonts w:ascii="Times New Roman" w:eastAsia="Times New Roman" w:hAnsi="Times New Roman" w:cs="Times New Roman"/>
      <w:b/>
      <w:bCs/>
      <w:lang w:val="en-US" w:eastAsia="ro-RO"/>
    </w:rPr>
  </w:style>
  <w:style w:type="paragraph" w:styleId="Heading8">
    <w:name w:val="heading 8"/>
    <w:basedOn w:val="Normal"/>
    <w:next w:val="Normal"/>
    <w:link w:val="Heading8Char"/>
    <w:uiPriority w:val="99"/>
    <w:qFormat/>
    <w:rsid w:val="00794BC3"/>
    <w:pPr>
      <w:spacing w:before="240" w:after="60" w:line="240" w:lineRule="auto"/>
      <w:outlineLvl w:val="7"/>
    </w:pPr>
    <w:rPr>
      <w:rFonts w:eastAsia="Times New Roman"/>
      <w:i/>
      <w:iCs/>
      <w:sz w:val="24"/>
      <w:szCs w:val="24"/>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794BC3"/>
    <w:rPr>
      <w:rFonts w:ascii="Arial" w:hAnsi="Arial" w:cs="Arial"/>
      <w:b/>
      <w:bCs/>
      <w:i/>
      <w:iCs/>
      <w:sz w:val="28"/>
      <w:szCs w:val="28"/>
      <w:lang w:val="en-US" w:eastAsia="ro-RO"/>
    </w:rPr>
  </w:style>
  <w:style w:type="character" w:customStyle="1" w:styleId="Heading3Char">
    <w:name w:val="Heading 3 Char"/>
    <w:link w:val="Heading3"/>
    <w:uiPriority w:val="99"/>
    <w:locked/>
    <w:rsid w:val="00794BC3"/>
    <w:rPr>
      <w:rFonts w:ascii="Times New Roman" w:hAnsi="Times New Roman" w:cs="Times New Roman"/>
      <w:sz w:val="20"/>
      <w:szCs w:val="20"/>
      <w:lang w:val="en-US" w:eastAsia="ro-RO"/>
    </w:rPr>
  </w:style>
  <w:style w:type="character" w:customStyle="1" w:styleId="Heading4Char">
    <w:name w:val="Heading 4 Char"/>
    <w:link w:val="Heading4"/>
    <w:uiPriority w:val="99"/>
    <w:locked/>
    <w:rsid w:val="00794BC3"/>
    <w:rPr>
      <w:rFonts w:ascii="Times New Roman" w:hAnsi="Times New Roman" w:cs="Times New Roman"/>
      <w:b/>
      <w:bCs/>
      <w:sz w:val="28"/>
      <w:szCs w:val="28"/>
      <w:lang w:val="en-US" w:eastAsia="ro-RO"/>
    </w:rPr>
  </w:style>
  <w:style w:type="character" w:customStyle="1" w:styleId="Heading5Char">
    <w:name w:val="Heading 5 Char"/>
    <w:link w:val="Heading5"/>
    <w:uiPriority w:val="99"/>
    <w:locked/>
    <w:rsid w:val="00794BC3"/>
    <w:rPr>
      <w:rFonts w:ascii="Times New Roman" w:hAnsi="Times New Roman" w:cs="Times New Roman"/>
      <w:b/>
      <w:bCs/>
      <w:i/>
      <w:iCs/>
      <w:sz w:val="26"/>
      <w:szCs w:val="26"/>
      <w:lang w:val="en-US" w:eastAsia="ro-RO"/>
    </w:rPr>
  </w:style>
  <w:style w:type="character" w:customStyle="1" w:styleId="Heading6Char">
    <w:name w:val="Heading 6 Char"/>
    <w:link w:val="Heading6"/>
    <w:uiPriority w:val="99"/>
    <w:locked/>
    <w:rsid w:val="00794BC3"/>
    <w:rPr>
      <w:rFonts w:ascii="Times New Roman" w:hAnsi="Times New Roman" w:cs="Times New Roman"/>
      <w:b/>
      <w:bCs/>
      <w:lang w:val="en-US" w:eastAsia="ro-RO"/>
    </w:rPr>
  </w:style>
  <w:style w:type="character" w:customStyle="1" w:styleId="Heading8Char">
    <w:name w:val="Heading 8 Char"/>
    <w:link w:val="Heading8"/>
    <w:uiPriority w:val="99"/>
    <w:locked/>
    <w:rsid w:val="00794BC3"/>
    <w:rPr>
      <w:rFonts w:ascii="Calibri" w:hAnsi="Calibri" w:cs="Calibri"/>
      <w:i/>
      <w:iCs/>
      <w:sz w:val="24"/>
      <w:szCs w:val="24"/>
      <w:lang w:val="en-US" w:eastAsia="ro-RO"/>
    </w:rPr>
  </w:style>
  <w:style w:type="paragraph" w:styleId="Title">
    <w:name w:val="Title"/>
    <w:basedOn w:val="Normal"/>
    <w:link w:val="TitleChar"/>
    <w:uiPriority w:val="99"/>
    <w:qFormat/>
    <w:rsid w:val="00794BC3"/>
    <w:pPr>
      <w:spacing w:after="0" w:line="240" w:lineRule="auto"/>
      <w:jc w:val="center"/>
    </w:pPr>
    <w:rPr>
      <w:rFonts w:ascii="Arial" w:eastAsia="Times New Roman" w:hAnsi="Arial" w:cs="Arial"/>
      <w:b/>
      <w:bCs/>
      <w:sz w:val="24"/>
      <w:szCs w:val="24"/>
      <w:lang w:val="en-US"/>
    </w:rPr>
  </w:style>
  <w:style w:type="character" w:customStyle="1" w:styleId="TitleChar">
    <w:name w:val="Title Char"/>
    <w:link w:val="Title"/>
    <w:uiPriority w:val="99"/>
    <w:locked/>
    <w:rsid w:val="00794BC3"/>
    <w:rPr>
      <w:rFonts w:ascii="Arial" w:hAnsi="Arial" w:cs="Arial"/>
      <w:b/>
      <w:bCs/>
      <w:sz w:val="24"/>
      <w:szCs w:val="24"/>
      <w:lang w:val="en-US"/>
    </w:rPr>
  </w:style>
  <w:style w:type="character" w:styleId="Strong">
    <w:name w:val="Strong"/>
    <w:uiPriority w:val="99"/>
    <w:qFormat/>
    <w:rsid w:val="00794BC3"/>
    <w:rPr>
      <w:b/>
      <w:bCs/>
    </w:rPr>
  </w:style>
  <w:style w:type="paragraph" w:styleId="ListParagraph">
    <w:name w:val="List Paragraph"/>
    <w:basedOn w:val="Normal"/>
    <w:uiPriority w:val="99"/>
    <w:qFormat/>
    <w:rsid w:val="00794BC3"/>
    <w:pPr>
      <w:ind w:left="720"/>
    </w:pPr>
  </w:style>
  <w:style w:type="paragraph" w:styleId="Header">
    <w:name w:val="header"/>
    <w:basedOn w:val="Normal"/>
    <w:link w:val="HeaderChar"/>
    <w:uiPriority w:val="99"/>
    <w:rsid w:val="005A506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A5064"/>
  </w:style>
  <w:style w:type="paragraph" w:styleId="Footer">
    <w:name w:val="footer"/>
    <w:basedOn w:val="Normal"/>
    <w:link w:val="FooterChar"/>
    <w:uiPriority w:val="99"/>
    <w:rsid w:val="005A506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A5064"/>
  </w:style>
  <w:style w:type="paragraph" w:styleId="BalloonText">
    <w:name w:val="Balloon Text"/>
    <w:basedOn w:val="Normal"/>
    <w:link w:val="BalloonTextChar"/>
    <w:uiPriority w:val="99"/>
    <w:semiHidden/>
    <w:rsid w:val="005A50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A5064"/>
    <w:rPr>
      <w:rFonts w:ascii="Tahoma" w:hAnsi="Tahoma" w:cs="Tahoma"/>
      <w:sz w:val="16"/>
      <w:szCs w:val="16"/>
    </w:rPr>
  </w:style>
  <w:style w:type="table" w:styleId="TableGrid">
    <w:name w:val="Table Grid"/>
    <w:basedOn w:val="TableNormal"/>
    <w:uiPriority w:val="99"/>
    <w:rsid w:val="001C71A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C42E7"/>
    <w:rPr>
      <w:color w:val="0066CC"/>
      <w:u w:val="single"/>
    </w:rPr>
  </w:style>
  <w:style w:type="character" w:customStyle="1" w:styleId="Heading80">
    <w:name w:val="Heading #8_"/>
    <w:link w:val="Heading81"/>
    <w:uiPriority w:val="99"/>
    <w:locked/>
    <w:rsid w:val="009C42E7"/>
    <w:rPr>
      <w:rFonts w:ascii="Times New Roman" w:hAnsi="Times New Roman" w:cs="Times New Roman"/>
      <w:sz w:val="27"/>
      <w:szCs w:val="27"/>
      <w:shd w:val="clear" w:color="auto" w:fill="FFFFFF"/>
    </w:rPr>
  </w:style>
  <w:style w:type="character" w:customStyle="1" w:styleId="Heading20">
    <w:name w:val="Heading #2_"/>
    <w:link w:val="Heading21"/>
    <w:locked/>
    <w:rsid w:val="009C42E7"/>
    <w:rPr>
      <w:rFonts w:ascii="Times New Roman" w:hAnsi="Times New Roman" w:cs="Times New Roman"/>
      <w:sz w:val="39"/>
      <w:szCs w:val="39"/>
      <w:shd w:val="clear" w:color="auto" w:fill="FFFFFF"/>
    </w:rPr>
  </w:style>
  <w:style w:type="character" w:customStyle="1" w:styleId="Headerorfooter">
    <w:name w:val="Header or footer_"/>
    <w:link w:val="Headerorfooter0"/>
    <w:uiPriority w:val="99"/>
    <w:locked/>
    <w:rsid w:val="009C42E7"/>
    <w:rPr>
      <w:rFonts w:ascii="Times New Roman" w:hAnsi="Times New Roman" w:cs="Times New Roman"/>
      <w:sz w:val="20"/>
      <w:szCs w:val="20"/>
      <w:shd w:val="clear" w:color="auto" w:fill="FFFFFF"/>
    </w:rPr>
  </w:style>
  <w:style w:type="character" w:customStyle="1" w:styleId="Headerorfooter105pt">
    <w:name w:val="Header or footer + 10.5 pt"/>
    <w:uiPriority w:val="99"/>
    <w:rsid w:val="009C42E7"/>
    <w:rPr>
      <w:rFonts w:ascii="Times New Roman" w:hAnsi="Times New Roman" w:cs="Times New Roman"/>
      <w:sz w:val="21"/>
      <w:szCs w:val="21"/>
      <w:shd w:val="clear" w:color="auto" w:fill="FFFFFF"/>
    </w:rPr>
  </w:style>
  <w:style w:type="character" w:customStyle="1" w:styleId="Headerorfooter135pt">
    <w:name w:val="Header or footer + 13.5 pt"/>
    <w:uiPriority w:val="99"/>
    <w:rsid w:val="009C42E7"/>
    <w:rPr>
      <w:rFonts w:ascii="Times New Roman" w:hAnsi="Times New Roman" w:cs="Times New Roman"/>
      <w:spacing w:val="0"/>
      <w:sz w:val="27"/>
      <w:szCs w:val="27"/>
      <w:shd w:val="clear" w:color="auto" w:fill="FFFFFF"/>
    </w:rPr>
  </w:style>
  <w:style w:type="character" w:customStyle="1" w:styleId="Heading1">
    <w:name w:val="Heading #1_"/>
    <w:link w:val="Heading10"/>
    <w:locked/>
    <w:rsid w:val="009C42E7"/>
    <w:rPr>
      <w:rFonts w:ascii="Times New Roman" w:hAnsi="Times New Roman" w:cs="Times New Roman"/>
      <w:sz w:val="43"/>
      <w:szCs w:val="43"/>
      <w:shd w:val="clear" w:color="auto" w:fill="FFFFFF"/>
    </w:rPr>
  </w:style>
  <w:style w:type="character" w:customStyle="1" w:styleId="Heading50">
    <w:name w:val="Heading #5_"/>
    <w:link w:val="Heading51"/>
    <w:uiPriority w:val="99"/>
    <w:locked/>
    <w:rsid w:val="009C42E7"/>
    <w:rPr>
      <w:rFonts w:ascii="Times New Roman" w:hAnsi="Times New Roman" w:cs="Times New Roman"/>
      <w:sz w:val="31"/>
      <w:szCs w:val="31"/>
      <w:shd w:val="clear" w:color="auto" w:fill="FFFFFF"/>
    </w:rPr>
  </w:style>
  <w:style w:type="character" w:customStyle="1" w:styleId="Bodytext">
    <w:name w:val="Body text_"/>
    <w:link w:val="BodyText19"/>
    <w:locked/>
    <w:rsid w:val="009C42E7"/>
    <w:rPr>
      <w:rFonts w:ascii="Times New Roman" w:hAnsi="Times New Roman" w:cs="Times New Roman"/>
      <w:sz w:val="27"/>
      <w:szCs w:val="27"/>
      <w:shd w:val="clear" w:color="auto" w:fill="FFFFFF"/>
    </w:rPr>
  </w:style>
  <w:style w:type="character" w:customStyle="1" w:styleId="Heading30">
    <w:name w:val="Heading #3_"/>
    <w:link w:val="Heading31"/>
    <w:uiPriority w:val="99"/>
    <w:locked/>
    <w:rsid w:val="009C42E7"/>
    <w:rPr>
      <w:rFonts w:ascii="Arial" w:hAnsi="Arial" w:cs="Arial"/>
      <w:sz w:val="30"/>
      <w:szCs w:val="30"/>
      <w:shd w:val="clear" w:color="auto" w:fill="FFFFFF"/>
    </w:rPr>
  </w:style>
  <w:style w:type="character" w:customStyle="1" w:styleId="Bodytext2">
    <w:name w:val="Body text (2)_"/>
    <w:link w:val="Bodytext20"/>
    <w:uiPriority w:val="99"/>
    <w:locked/>
    <w:rsid w:val="009C42E7"/>
    <w:rPr>
      <w:rFonts w:ascii="Arial" w:hAnsi="Arial" w:cs="Arial"/>
      <w:sz w:val="19"/>
      <w:szCs w:val="19"/>
      <w:shd w:val="clear" w:color="auto" w:fill="FFFFFF"/>
    </w:rPr>
  </w:style>
  <w:style w:type="character" w:customStyle="1" w:styleId="Bodytext3">
    <w:name w:val="Body text (3)_"/>
    <w:link w:val="Bodytext30"/>
    <w:locked/>
    <w:rsid w:val="009C42E7"/>
    <w:rPr>
      <w:rFonts w:ascii="Arial" w:hAnsi="Arial" w:cs="Arial"/>
      <w:sz w:val="18"/>
      <w:szCs w:val="18"/>
      <w:shd w:val="clear" w:color="auto" w:fill="FFFFFF"/>
    </w:rPr>
  </w:style>
  <w:style w:type="character" w:customStyle="1" w:styleId="Bodytext4">
    <w:name w:val="Body text (4)_"/>
    <w:link w:val="Bodytext40"/>
    <w:uiPriority w:val="99"/>
    <w:locked/>
    <w:rsid w:val="009C42E7"/>
    <w:rPr>
      <w:rFonts w:ascii="Arial" w:hAnsi="Arial" w:cs="Arial"/>
      <w:sz w:val="24"/>
      <w:szCs w:val="24"/>
      <w:shd w:val="clear" w:color="auto" w:fill="FFFFFF"/>
    </w:rPr>
  </w:style>
  <w:style w:type="character" w:customStyle="1" w:styleId="Bodytext2TimesNewRoman">
    <w:name w:val="Body text (2) + Times New Roman"/>
    <w:uiPriority w:val="99"/>
    <w:rsid w:val="009C42E7"/>
    <w:rPr>
      <w:rFonts w:ascii="Times New Roman" w:hAnsi="Times New Roman" w:cs="Times New Roman"/>
      <w:sz w:val="19"/>
      <w:szCs w:val="19"/>
      <w:shd w:val="clear" w:color="auto" w:fill="FFFFFF"/>
    </w:rPr>
  </w:style>
  <w:style w:type="character" w:customStyle="1" w:styleId="Bodytext5">
    <w:name w:val="Body text (5)_"/>
    <w:link w:val="Bodytext50"/>
    <w:uiPriority w:val="99"/>
    <w:locked/>
    <w:rsid w:val="009C42E7"/>
    <w:rPr>
      <w:rFonts w:ascii="Times New Roman" w:hAnsi="Times New Roman" w:cs="Times New Roman"/>
      <w:sz w:val="19"/>
      <w:szCs w:val="19"/>
      <w:shd w:val="clear" w:color="auto" w:fill="FFFFFF"/>
    </w:rPr>
  </w:style>
  <w:style w:type="character" w:customStyle="1" w:styleId="Bodytext3TimesNewRoman">
    <w:name w:val="Body text (3) + Times New Roman"/>
    <w:aliases w:val="9.5 pt"/>
    <w:uiPriority w:val="99"/>
    <w:rsid w:val="009C42E7"/>
    <w:rPr>
      <w:rFonts w:ascii="Times New Roman" w:hAnsi="Times New Roman" w:cs="Times New Roman"/>
      <w:sz w:val="19"/>
      <w:szCs w:val="19"/>
      <w:shd w:val="clear" w:color="auto" w:fill="FFFFFF"/>
    </w:rPr>
  </w:style>
  <w:style w:type="character" w:customStyle="1" w:styleId="Bodytext6">
    <w:name w:val="Body text (6)_"/>
    <w:link w:val="Bodytext60"/>
    <w:uiPriority w:val="99"/>
    <w:locked/>
    <w:rsid w:val="009C42E7"/>
    <w:rPr>
      <w:rFonts w:ascii="Times New Roman" w:hAnsi="Times New Roman" w:cs="Times New Roman"/>
      <w:sz w:val="21"/>
      <w:szCs w:val="21"/>
      <w:shd w:val="clear" w:color="auto" w:fill="FFFFFF"/>
    </w:rPr>
  </w:style>
  <w:style w:type="character" w:customStyle="1" w:styleId="Bodytext7">
    <w:name w:val="Body text (7)_"/>
    <w:link w:val="Bodytext70"/>
    <w:uiPriority w:val="99"/>
    <w:locked/>
    <w:rsid w:val="009C42E7"/>
    <w:rPr>
      <w:rFonts w:ascii="Times New Roman" w:hAnsi="Times New Roman" w:cs="Times New Roman"/>
      <w:sz w:val="27"/>
      <w:szCs w:val="27"/>
      <w:shd w:val="clear" w:color="auto" w:fill="FFFFFF"/>
    </w:rPr>
  </w:style>
  <w:style w:type="character" w:customStyle="1" w:styleId="BodytextBold">
    <w:name w:val="Body text + Bold"/>
    <w:aliases w:val="Italic,Body text + 11.5 pt"/>
    <w:uiPriority w:val="99"/>
    <w:rsid w:val="009C42E7"/>
    <w:rPr>
      <w:rFonts w:ascii="Times New Roman" w:hAnsi="Times New Roman" w:cs="Times New Roman"/>
      <w:b/>
      <w:bCs/>
      <w:sz w:val="27"/>
      <w:szCs w:val="27"/>
      <w:shd w:val="clear" w:color="auto" w:fill="FFFFFF"/>
    </w:rPr>
  </w:style>
  <w:style w:type="character" w:customStyle="1" w:styleId="Bodytext7NotBold">
    <w:name w:val="Body text (7) + Not Bold"/>
    <w:uiPriority w:val="99"/>
    <w:rsid w:val="009C42E7"/>
    <w:rPr>
      <w:rFonts w:ascii="Times New Roman" w:hAnsi="Times New Roman" w:cs="Times New Roman"/>
      <w:b/>
      <w:bCs/>
      <w:sz w:val="27"/>
      <w:szCs w:val="27"/>
      <w:shd w:val="clear" w:color="auto" w:fill="FFFFFF"/>
    </w:rPr>
  </w:style>
  <w:style w:type="paragraph" w:customStyle="1" w:styleId="Heading81">
    <w:name w:val="Heading #8"/>
    <w:basedOn w:val="Normal"/>
    <w:link w:val="Heading80"/>
    <w:uiPriority w:val="99"/>
    <w:rsid w:val="009C42E7"/>
    <w:pPr>
      <w:shd w:val="clear" w:color="auto" w:fill="FFFFFF"/>
      <w:spacing w:after="60" w:line="240" w:lineRule="atLeast"/>
      <w:ind w:hanging="360"/>
      <w:outlineLvl w:val="7"/>
    </w:pPr>
    <w:rPr>
      <w:rFonts w:ascii="Times New Roman" w:eastAsia="Times New Roman" w:hAnsi="Times New Roman" w:cs="Times New Roman"/>
      <w:sz w:val="27"/>
      <w:szCs w:val="27"/>
    </w:rPr>
  </w:style>
  <w:style w:type="paragraph" w:customStyle="1" w:styleId="Heading21">
    <w:name w:val="Heading #2"/>
    <w:basedOn w:val="Normal"/>
    <w:link w:val="Heading20"/>
    <w:rsid w:val="009C42E7"/>
    <w:pPr>
      <w:shd w:val="clear" w:color="auto" w:fill="FFFFFF"/>
      <w:spacing w:after="4260" w:line="461" w:lineRule="exact"/>
      <w:jc w:val="center"/>
      <w:outlineLvl w:val="1"/>
    </w:pPr>
    <w:rPr>
      <w:rFonts w:ascii="Times New Roman" w:eastAsia="Times New Roman" w:hAnsi="Times New Roman" w:cs="Times New Roman"/>
      <w:sz w:val="39"/>
      <w:szCs w:val="39"/>
    </w:rPr>
  </w:style>
  <w:style w:type="paragraph" w:customStyle="1" w:styleId="Headerorfooter0">
    <w:name w:val="Header or footer"/>
    <w:basedOn w:val="Normal"/>
    <w:link w:val="Headerorfooter"/>
    <w:uiPriority w:val="99"/>
    <w:rsid w:val="009C42E7"/>
    <w:pPr>
      <w:shd w:val="clear" w:color="auto" w:fill="FFFFFF"/>
      <w:spacing w:after="0" w:line="240" w:lineRule="auto"/>
    </w:pPr>
    <w:rPr>
      <w:rFonts w:ascii="Times New Roman" w:eastAsia="Times New Roman" w:hAnsi="Times New Roman" w:cs="Times New Roman"/>
      <w:sz w:val="20"/>
      <w:szCs w:val="20"/>
    </w:rPr>
  </w:style>
  <w:style w:type="paragraph" w:customStyle="1" w:styleId="Heading10">
    <w:name w:val="Heading #1"/>
    <w:basedOn w:val="Normal"/>
    <w:link w:val="Heading1"/>
    <w:rsid w:val="009C42E7"/>
    <w:pPr>
      <w:shd w:val="clear" w:color="auto" w:fill="FFFFFF"/>
      <w:spacing w:before="4260" w:after="420" w:line="240" w:lineRule="atLeast"/>
      <w:jc w:val="center"/>
      <w:outlineLvl w:val="0"/>
    </w:pPr>
    <w:rPr>
      <w:rFonts w:ascii="Times New Roman" w:eastAsia="Times New Roman" w:hAnsi="Times New Roman" w:cs="Times New Roman"/>
      <w:sz w:val="43"/>
      <w:szCs w:val="43"/>
    </w:rPr>
  </w:style>
  <w:style w:type="paragraph" w:customStyle="1" w:styleId="Heading51">
    <w:name w:val="Heading #5"/>
    <w:basedOn w:val="Normal"/>
    <w:link w:val="Heading50"/>
    <w:uiPriority w:val="99"/>
    <w:rsid w:val="009C42E7"/>
    <w:pPr>
      <w:shd w:val="clear" w:color="auto" w:fill="FFFFFF"/>
      <w:spacing w:before="420" w:after="3780" w:line="370" w:lineRule="exact"/>
      <w:ind w:hanging="340"/>
      <w:jc w:val="center"/>
      <w:outlineLvl w:val="4"/>
    </w:pPr>
    <w:rPr>
      <w:rFonts w:ascii="Times New Roman" w:eastAsia="Times New Roman" w:hAnsi="Times New Roman" w:cs="Times New Roman"/>
      <w:sz w:val="31"/>
      <w:szCs w:val="31"/>
    </w:rPr>
  </w:style>
  <w:style w:type="paragraph" w:customStyle="1" w:styleId="BodyText19">
    <w:name w:val="Body Text19"/>
    <w:basedOn w:val="Normal"/>
    <w:link w:val="Bodytext"/>
    <w:uiPriority w:val="99"/>
    <w:rsid w:val="009C42E7"/>
    <w:pPr>
      <w:shd w:val="clear" w:color="auto" w:fill="FFFFFF"/>
      <w:spacing w:before="3780" w:after="0" w:line="240" w:lineRule="atLeast"/>
      <w:ind w:hanging="4200"/>
      <w:jc w:val="center"/>
    </w:pPr>
    <w:rPr>
      <w:rFonts w:ascii="Times New Roman" w:eastAsia="Times New Roman" w:hAnsi="Times New Roman" w:cs="Times New Roman"/>
      <w:sz w:val="27"/>
      <w:szCs w:val="27"/>
    </w:rPr>
  </w:style>
  <w:style w:type="paragraph" w:customStyle="1" w:styleId="Heading31">
    <w:name w:val="Heading #3"/>
    <w:basedOn w:val="Normal"/>
    <w:link w:val="Heading30"/>
    <w:uiPriority w:val="99"/>
    <w:rsid w:val="009C42E7"/>
    <w:pPr>
      <w:shd w:val="clear" w:color="auto" w:fill="FFFFFF"/>
      <w:spacing w:after="60" w:line="240" w:lineRule="atLeast"/>
      <w:outlineLvl w:val="2"/>
    </w:pPr>
    <w:rPr>
      <w:rFonts w:ascii="Arial" w:hAnsi="Arial" w:cs="Arial"/>
      <w:sz w:val="30"/>
      <w:szCs w:val="30"/>
    </w:rPr>
  </w:style>
  <w:style w:type="paragraph" w:customStyle="1" w:styleId="Bodytext20">
    <w:name w:val="Body text (2)"/>
    <w:basedOn w:val="Normal"/>
    <w:link w:val="Bodytext2"/>
    <w:uiPriority w:val="99"/>
    <w:rsid w:val="009C42E7"/>
    <w:pPr>
      <w:shd w:val="clear" w:color="auto" w:fill="FFFFFF"/>
      <w:spacing w:before="60" w:after="0" w:line="230" w:lineRule="exact"/>
    </w:pPr>
    <w:rPr>
      <w:rFonts w:ascii="Arial" w:hAnsi="Arial" w:cs="Arial"/>
      <w:sz w:val="19"/>
      <w:szCs w:val="19"/>
    </w:rPr>
  </w:style>
  <w:style w:type="paragraph" w:customStyle="1" w:styleId="Bodytext30">
    <w:name w:val="Body text (3)"/>
    <w:basedOn w:val="Normal"/>
    <w:link w:val="Bodytext3"/>
    <w:rsid w:val="009C42E7"/>
    <w:pPr>
      <w:shd w:val="clear" w:color="auto" w:fill="FFFFFF"/>
      <w:spacing w:after="0" w:line="230" w:lineRule="exact"/>
    </w:pPr>
    <w:rPr>
      <w:rFonts w:ascii="Arial" w:hAnsi="Arial" w:cs="Arial"/>
      <w:sz w:val="18"/>
      <w:szCs w:val="18"/>
    </w:rPr>
  </w:style>
  <w:style w:type="paragraph" w:customStyle="1" w:styleId="Bodytext40">
    <w:name w:val="Body text (4)"/>
    <w:basedOn w:val="Normal"/>
    <w:link w:val="Bodytext4"/>
    <w:uiPriority w:val="99"/>
    <w:rsid w:val="009C42E7"/>
    <w:pPr>
      <w:shd w:val="clear" w:color="auto" w:fill="FFFFFF"/>
      <w:spacing w:after="0" w:line="230" w:lineRule="exact"/>
    </w:pPr>
    <w:rPr>
      <w:rFonts w:ascii="Arial" w:hAnsi="Arial" w:cs="Arial"/>
      <w:sz w:val="24"/>
      <w:szCs w:val="24"/>
    </w:rPr>
  </w:style>
  <w:style w:type="paragraph" w:customStyle="1" w:styleId="Bodytext50">
    <w:name w:val="Body text (5)"/>
    <w:basedOn w:val="Normal"/>
    <w:link w:val="Bodytext5"/>
    <w:uiPriority w:val="99"/>
    <w:rsid w:val="009C42E7"/>
    <w:pPr>
      <w:shd w:val="clear" w:color="auto" w:fill="FFFFFF"/>
      <w:spacing w:after="180" w:line="226" w:lineRule="exact"/>
    </w:pPr>
    <w:rPr>
      <w:rFonts w:ascii="Times New Roman" w:eastAsia="Times New Roman" w:hAnsi="Times New Roman" w:cs="Times New Roman"/>
      <w:sz w:val="19"/>
      <w:szCs w:val="19"/>
    </w:rPr>
  </w:style>
  <w:style w:type="paragraph" w:customStyle="1" w:styleId="Bodytext60">
    <w:name w:val="Body text (6)"/>
    <w:basedOn w:val="Normal"/>
    <w:link w:val="Bodytext6"/>
    <w:uiPriority w:val="99"/>
    <w:rsid w:val="009C42E7"/>
    <w:pPr>
      <w:shd w:val="clear" w:color="auto" w:fill="FFFFFF"/>
      <w:spacing w:after="0" w:line="240" w:lineRule="atLeast"/>
    </w:pPr>
    <w:rPr>
      <w:rFonts w:ascii="Times New Roman" w:eastAsia="Times New Roman" w:hAnsi="Times New Roman" w:cs="Times New Roman"/>
      <w:sz w:val="21"/>
      <w:szCs w:val="21"/>
    </w:rPr>
  </w:style>
  <w:style w:type="paragraph" w:customStyle="1" w:styleId="Bodytext70">
    <w:name w:val="Body text (7)"/>
    <w:basedOn w:val="Normal"/>
    <w:link w:val="Bodytext7"/>
    <w:uiPriority w:val="99"/>
    <w:rsid w:val="009C42E7"/>
    <w:pPr>
      <w:shd w:val="clear" w:color="auto" w:fill="FFFFFF"/>
      <w:spacing w:after="360" w:line="240" w:lineRule="atLeast"/>
      <w:ind w:hanging="720"/>
    </w:pPr>
    <w:rPr>
      <w:rFonts w:ascii="Times New Roman" w:eastAsia="Times New Roman" w:hAnsi="Times New Roman" w:cs="Times New Roman"/>
      <w:sz w:val="27"/>
      <w:szCs w:val="27"/>
    </w:rPr>
  </w:style>
  <w:style w:type="paragraph" w:customStyle="1" w:styleId="Default">
    <w:name w:val="Default"/>
    <w:uiPriority w:val="99"/>
    <w:rsid w:val="00BE3430"/>
    <w:pPr>
      <w:autoSpaceDE w:val="0"/>
      <w:autoSpaceDN w:val="0"/>
      <w:adjustRightInd w:val="0"/>
    </w:pPr>
    <w:rPr>
      <w:rFonts w:cs="Calibri"/>
      <w:color w:val="000000"/>
      <w:sz w:val="24"/>
      <w:szCs w:val="24"/>
    </w:rPr>
  </w:style>
  <w:style w:type="character" w:customStyle="1" w:styleId="Bodytext9">
    <w:name w:val="Body text (9)_"/>
    <w:link w:val="Bodytext90"/>
    <w:uiPriority w:val="99"/>
    <w:locked/>
    <w:rsid w:val="000B73B7"/>
    <w:rPr>
      <w:rFonts w:ascii="Times New Roman" w:hAnsi="Times New Roman" w:cs="Times New Roman"/>
      <w:sz w:val="23"/>
      <w:szCs w:val="23"/>
      <w:shd w:val="clear" w:color="auto" w:fill="FFFFFF"/>
    </w:rPr>
  </w:style>
  <w:style w:type="character" w:customStyle="1" w:styleId="Bodytext85pt">
    <w:name w:val="Body text + 8.5 pt"/>
    <w:uiPriority w:val="99"/>
    <w:rsid w:val="000B73B7"/>
    <w:rPr>
      <w:rFonts w:ascii="Times New Roman" w:hAnsi="Times New Roman" w:cs="Times New Roman"/>
      <w:spacing w:val="0"/>
      <w:sz w:val="17"/>
      <w:szCs w:val="17"/>
      <w:shd w:val="clear" w:color="auto" w:fill="FFFFFF"/>
    </w:rPr>
  </w:style>
  <w:style w:type="paragraph" w:customStyle="1" w:styleId="Bodytext90">
    <w:name w:val="Body text (9)"/>
    <w:basedOn w:val="Normal"/>
    <w:link w:val="Bodytext9"/>
    <w:uiPriority w:val="99"/>
    <w:rsid w:val="000B73B7"/>
    <w:pPr>
      <w:shd w:val="clear" w:color="auto" w:fill="FFFFFF"/>
      <w:spacing w:before="180" w:after="300" w:line="240" w:lineRule="atLeast"/>
      <w:ind w:firstLine="720"/>
      <w:jc w:val="both"/>
    </w:pPr>
    <w:rPr>
      <w:rFonts w:ascii="Times New Roman" w:eastAsia="Times New Roman" w:hAnsi="Times New Roman" w:cs="Times New Roman"/>
      <w:sz w:val="23"/>
      <w:szCs w:val="23"/>
    </w:rPr>
  </w:style>
  <w:style w:type="paragraph" w:styleId="BodyTextIndent2">
    <w:name w:val="Body Text Indent 2"/>
    <w:basedOn w:val="Normal"/>
    <w:link w:val="BodyTextIndent2Char"/>
    <w:uiPriority w:val="99"/>
    <w:rsid w:val="00C47BAA"/>
    <w:pPr>
      <w:spacing w:after="0" w:line="240" w:lineRule="auto"/>
      <w:ind w:left="709" w:firstLine="11"/>
      <w:jc w:val="both"/>
    </w:pPr>
    <w:rPr>
      <w:rFonts w:ascii="Times New Roman" w:eastAsia="Times New Roman" w:hAnsi="Times New Roman" w:cs="Times New Roman"/>
      <w:sz w:val="24"/>
      <w:szCs w:val="24"/>
      <w:lang w:val="en-US"/>
    </w:rPr>
  </w:style>
  <w:style w:type="character" w:customStyle="1" w:styleId="BodyTextIndent2Char">
    <w:name w:val="Body Text Indent 2 Char"/>
    <w:link w:val="BodyTextIndent2"/>
    <w:uiPriority w:val="99"/>
    <w:locked/>
    <w:rsid w:val="00C47BAA"/>
    <w:rPr>
      <w:rFonts w:ascii="Times New Roman" w:hAnsi="Times New Roman" w:cs="Times New Roman"/>
      <w:sz w:val="20"/>
      <w:szCs w:val="20"/>
      <w:lang w:val="en-US"/>
    </w:rPr>
  </w:style>
  <w:style w:type="character" w:customStyle="1" w:styleId="BodyText31">
    <w:name w:val="Body Text3"/>
    <w:uiPriority w:val="99"/>
    <w:rsid w:val="00F500B3"/>
    <w:rPr>
      <w:rFonts w:ascii="Times New Roman" w:hAnsi="Times New Roman" w:cs="Times New Roman"/>
      <w:spacing w:val="0"/>
      <w:sz w:val="27"/>
      <w:szCs w:val="27"/>
      <w:u w:val="single"/>
      <w:shd w:val="clear" w:color="auto" w:fill="FFFFFF"/>
    </w:rPr>
  </w:style>
  <w:style w:type="character" w:customStyle="1" w:styleId="BodytextItalic">
    <w:name w:val="Body text + Italic"/>
    <w:uiPriority w:val="99"/>
    <w:rsid w:val="00D875D5"/>
    <w:rPr>
      <w:rFonts w:ascii="Times New Roman" w:hAnsi="Times New Roman" w:cs="Times New Roman"/>
      <w:i/>
      <w:iCs/>
      <w:spacing w:val="0"/>
      <w:sz w:val="27"/>
      <w:szCs w:val="27"/>
      <w:shd w:val="clear" w:color="auto" w:fill="FFFFFF"/>
    </w:rPr>
  </w:style>
  <w:style w:type="character" w:customStyle="1" w:styleId="Heading7">
    <w:name w:val="Heading #7_"/>
    <w:link w:val="Heading70"/>
    <w:uiPriority w:val="99"/>
    <w:locked/>
    <w:rsid w:val="008A146F"/>
    <w:rPr>
      <w:rFonts w:ascii="Times New Roman" w:hAnsi="Times New Roman" w:cs="Times New Roman"/>
      <w:sz w:val="27"/>
      <w:szCs w:val="27"/>
      <w:shd w:val="clear" w:color="auto" w:fill="FFFFFF"/>
    </w:rPr>
  </w:style>
  <w:style w:type="paragraph" w:customStyle="1" w:styleId="Heading70">
    <w:name w:val="Heading #7"/>
    <w:basedOn w:val="Normal"/>
    <w:link w:val="Heading7"/>
    <w:uiPriority w:val="99"/>
    <w:rsid w:val="008A146F"/>
    <w:pPr>
      <w:shd w:val="clear" w:color="auto" w:fill="FFFFFF"/>
      <w:spacing w:before="540" w:after="0" w:line="581" w:lineRule="exact"/>
      <w:outlineLvl w:val="6"/>
    </w:pPr>
    <w:rPr>
      <w:rFonts w:ascii="Times New Roman" w:eastAsia="Times New Roman" w:hAnsi="Times New Roman" w:cs="Times New Roman"/>
      <w:sz w:val="27"/>
      <w:szCs w:val="27"/>
    </w:rPr>
  </w:style>
  <w:style w:type="character" w:customStyle="1" w:styleId="Tablecaption">
    <w:name w:val="Table caption_"/>
    <w:uiPriority w:val="99"/>
    <w:rsid w:val="008A146F"/>
    <w:rPr>
      <w:rFonts w:ascii="Times New Roman" w:hAnsi="Times New Roman" w:cs="Times New Roman"/>
      <w:spacing w:val="0"/>
      <w:sz w:val="27"/>
      <w:szCs w:val="27"/>
    </w:rPr>
  </w:style>
  <w:style w:type="character" w:customStyle="1" w:styleId="Tablecaption0">
    <w:name w:val="Table caption"/>
    <w:uiPriority w:val="99"/>
    <w:rsid w:val="008A146F"/>
    <w:rPr>
      <w:rFonts w:ascii="Times New Roman" w:hAnsi="Times New Roman" w:cs="Times New Roman"/>
      <w:spacing w:val="0"/>
      <w:sz w:val="27"/>
      <w:szCs w:val="27"/>
    </w:rPr>
  </w:style>
  <w:style w:type="character" w:customStyle="1" w:styleId="BodyText41">
    <w:name w:val="Body Text4"/>
    <w:uiPriority w:val="99"/>
    <w:rsid w:val="008A146F"/>
    <w:rPr>
      <w:rFonts w:ascii="Times New Roman" w:hAnsi="Times New Roman" w:cs="Times New Roman"/>
      <w:spacing w:val="0"/>
      <w:sz w:val="27"/>
      <w:szCs w:val="27"/>
      <w:shd w:val="clear" w:color="auto" w:fill="FFFFFF"/>
    </w:rPr>
  </w:style>
  <w:style w:type="character" w:customStyle="1" w:styleId="BodyText51">
    <w:name w:val="Body Text5"/>
    <w:uiPriority w:val="99"/>
    <w:rsid w:val="008A146F"/>
    <w:rPr>
      <w:rFonts w:ascii="Times New Roman" w:hAnsi="Times New Roman" w:cs="Times New Roman"/>
      <w:spacing w:val="0"/>
      <w:sz w:val="27"/>
      <w:szCs w:val="27"/>
      <w:shd w:val="clear" w:color="auto" w:fill="FFFFFF"/>
    </w:rPr>
  </w:style>
  <w:style w:type="character" w:customStyle="1" w:styleId="BodyText61">
    <w:name w:val="Body Text6"/>
    <w:uiPriority w:val="99"/>
    <w:rsid w:val="00A7758D"/>
    <w:rPr>
      <w:rFonts w:ascii="Times New Roman" w:hAnsi="Times New Roman" w:cs="Times New Roman"/>
      <w:spacing w:val="0"/>
      <w:sz w:val="27"/>
      <w:szCs w:val="27"/>
      <w:shd w:val="clear" w:color="auto" w:fill="FFFFFF"/>
    </w:rPr>
  </w:style>
  <w:style w:type="character" w:customStyle="1" w:styleId="BodyText71">
    <w:name w:val="Body Text7"/>
    <w:uiPriority w:val="99"/>
    <w:rsid w:val="00A7758D"/>
    <w:rPr>
      <w:rFonts w:ascii="Times New Roman" w:hAnsi="Times New Roman" w:cs="Times New Roman"/>
      <w:spacing w:val="0"/>
      <w:sz w:val="27"/>
      <w:szCs w:val="27"/>
      <w:shd w:val="clear" w:color="auto" w:fill="FFFFFF"/>
    </w:rPr>
  </w:style>
  <w:style w:type="character" w:customStyle="1" w:styleId="Bodytext8">
    <w:name w:val="Body text (8)_"/>
    <w:link w:val="Bodytext80"/>
    <w:uiPriority w:val="99"/>
    <w:locked/>
    <w:rsid w:val="00C059E0"/>
    <w:rPr>
      <w:rFonts w:ascii="Times New Roman" w:hAnsi="Times New Roman" w:cs="Times New Roman"/>
      <w:sz w:val="21"/>
      <w:szCs w:val="21"/>
      <w:shd w:val="clear" w:color="auto" w:fill="FFFFFF"/>
    </w:rPr>
  </w:style>
  <w:style w:type="character" w:customStyle="1" w:styleId="Bodytext17">
    <w:name w:val="Body text (17)_"/>
    <w:link w:val="Bodytext170"/>
    <w:uiPriority w:val="99"/>
    <w:locked/>
    <w:rsid w:val="00C059E0"/>
    <w:rPr>
      <w:rFonts w:ascii="Times New Roman" w:hAnsi="Times New Roman" w:cs="Times New Roman"/>
      <w:sz w:val="19"/>
      <w:szCs w:val="19"/>
      <w:shd w:val="clear" w:color="auto" w:fill="FFFFFF"/>
    </w:rPr>
  </w:style>
  <w:style w:type="character" w:customStyle="1" w:styleId="Bodytext15">
    <w:name w:val="Body text (15)_"/>
    <w:link w:val="Bodytext150"/>
    <w:uiPriority w:val="99"/>
    <w:locked/>
    <w:rsid w:val="00C059E0"/>
    <w:rPr>
      <w:rFonts w:ascii="Times New Roman" w:hAnsi="Times New Roman" w:cs="Times New Roman"/>
      <w:sz w:val="27"/>
      <w:szCs w:val="27"/>
      <w:shd w:val="clear" w:color="auto" w:fill="FFFFFF"/>
    </w:rPr>
  </w:style>
  <w:style w:type="character" w:customStyle="1" w:styleId="Bodytext16">
    <w:name w:val="Body text (16)_"/>
    <w:link w:val="Bodytext160"/>
    <w:uiPriority w:val="99"/>
    <w:locked/>
    <w:rsid w:val="00C059E0"/>
    <w:rPr>
      <w:rFonts w:ascii="Times New Roman" w:hAnsi="Times New Roman" w:cs="Times New Roman"/>
      <w:sz w:val="21"/>
      <w:szCs w:val="21"/>
      <w:shd w:val="clear" w:color="auto" w:fill="FFFFFF"/>
    </w:rPr>
  </w:style>
  <w:style w:type="paragraph" w:customStyle="1" w:styleId="Bodytext80">
    <w:name w:val="Body text (8)"/>
    <w:basedOn w:val="Normal"/>
    <w:link w:val="Bodytext8"/>
    <w:uiPriority w:val="99"/>
    <w:rsid w:val="00C059E0"/>
    <w:pPr>
      <w:shd w:val="clear" w:color="auto" w:fill="FFFFFF"/>
      <w:spacing w:after="0" w:line="240" w:lineRule="atLeast"/>
      <w:ind w:hanging="360"/>
    </w:pPr>
    <w:rPr>
      <w:rFonts w:ascii="Times New Roman" w:eastAsia="Times New Roman" w:hAnsi="Times New Roman" w:cs="Times New Roman"/>
      <w:sz w:val="21"/>
      <w:szCs w:val="21"/>
    </w:rPr>
  </w:style>
  <w:style w:type="paragraph" w:customStyle="1" w:styleId="Bodytext170">
    <w:name w:val="Body text (17)"/>
    <w:basedOn w:val="Normal"/>
    <w:link w:val="Bodytext17"/>
    <w:uiPriority w:val="99"/>
    <w:rsid w:val="00C059E0"/>
    <w:pPr>
      <w:shd w:val="clear" w:color="auto" w:fill="FFFFFF"/>
      <w:spacing w:after="0" w:line="226" w:lineRule="exact"/>
      <w:jc w:val="both"/>
    </w:pPr>
    <w:rPr>
      <w:rFonts w:ascii="Times New Roman" w:eastAsia="Times New Roman" w:hAnsi="Times New Roman" w:cs="Times New Roman"/>
      <w:sz w:val="19"/>
      <w:szCs w:val="19"/>
    </w:rPr>
  </w:style>
  <w:style w:type="paragraph" w:customStyle="1" w:styleId="Bodytext150">
    <w:name w:val="Body text (15)"/>
    <w:basedOn w:val="Normal"/>
    <w:link w:val="Bodytext15"/>
    <w:uiPriority w:val="99"/>
    <w:rsid w:val="00C059E0"/>
    <w:pPr>
      <w:shd w:val="clear" w:color="auto" w:fill="FFFFFF"/>
      <w:spacing w:before="600" w:after="660" w:line="240" w:lineRule="atLeast"/>
    </w:pPr>
    <w:rPr>
      <w:rFonts w:ascii="Times New Roman" w:eastAsia="Times New Roman" w:hAnsi="Times New Roman" w:cs="Times New Roman"/>
      <w:sz w:val="27"/>
      <w:szCs w:val="27"/>
    </w:rPr>
  </w:style>
  <w:style w:type="paragraph" w:customStyle="1" w:styleId="Bodytext160">
    <w:name w:val="Body text (16)"/>
    <w:basedOn w:val="Normal"/>
    <w:link w:val="Bodytext16"/>
    <w:uiPriority w:val="99"/>
    <w:rsid w:val="00C059E0"/>
    <w:pPr>
      <w:shd w:val="clear" w:color="auto" w:fill="FFFFFF"/>
      <w:spacing w:after="0" w:line="250" w:lineRule="exact"/>
      <w:jc w:val="center"/>
    </w:pPr>
    <w:rPr>
      <w:rFonts w:ascii="Times New Roman" w:eastAsia="Times New Roman" w:hAnsi="Times New Roman" w:cs="Times New Roman"/>
      <w:sz w:val="21"/>
      <w:szCs w:val="21"/>
    </w:rPr>
  </w:style>
  <w:style w:type="character" w:customStyle="1" w:styleId="Bodytext7pt">
    <w:name w:val="Body text + 7 pt"/>
    <w:uiPriority w:val="99"/>
    <w:rsid w:val="005047ED"/>
    <w:rPr>
      <w:rFonts w:ascii="Times New Roman" w:hAnsi="Times New Roman" w:cs="Times New Roman"/>
      <w:spacing w:val="0"/>
      <w:sz w:val="14"/>
      <w:szCs w:val="14"/>
      <w:shd w:val="clear" w:color="auto" w:fill="FFFFFF"/>
    </w:rPr>
  </w:style>
  <w:style w:type="paragraph" w:customStyle="1" w:styleId="BodyText21">
    <w:name w:val="Body Text2"/>
    <w:basedOn w:val="Normal"/>
    <w:uiPriority w:val="99"/>
    <w:rsid w:val="005047ED"/>
    <w:pPr>
      <w:shd w:val="clear" w:color="auto" w:fill="FFFFFF"/>
      <w:spacing w:after="60" w:line="240" w:lineRule="atLeast"/>
      <w:ind w:hanging="460"/>
      <w:jc w:val="center"/>
    </w:pPr>
    <w:rPr>
      <w:rFonts w:ascii="Times New Roman" w:eastAsia="Times New Roman" w:hAnsi="Times New Roman" w:cs="Times New Roman"/>
      <w:color w:val="000000"/>
    </w:rPr>
  </w:style>
  <w:style w:type="character" w:customStyle="1" w:styleId="Bodytext10">
    <w:name w:val="Body text (10)_"/>
    <w:link w:val="Bodytext100"/>
    <w:uiPriority w:val="99"/>
    <w:locked/>
    <w:rsid w:val="0054013C"/>
    <w:rPr>
      <w:rFonts w:ascii="Times New Roman" w:hAnsi="Times New Roman" w:cs="Times New Roman"/>
      <w:sz w:val="23"/>
      <w:szCs w:val="23"/>
      <w:shd w:val="clear" w:color="auto" w:fill="FFFFFF"/>
    </w:rPr>
  </w:style>
  <w:style w:type="character" w:customStyle="1" w:styleId="BodyText1">
    <w:name w:val="Body Text1"/>
    <w:uiPriority w:val="99"/>
    <w:rsid w:val="0054013C"/>
    <w:rPr>
      <w:rFonts w:ascii="Times New Roman" w:hAnsi="Times New Roman" w:cs="Times New Roman"/>
      <w:spacing w:val="0"/>
      <w:sz w:val="22"/>
      <w:szCs w:val="22"/>
      <w:shd w:val="clear" w:color="auto" w:fill="FFFFFF"/>
    </w:rPr>
  </w:style>
  <w:style w:type="paragraph" w:customStyle="1" w:styleId="Bodytext100">
    <w:name w:val="Body text (10)"/>
    <w:basedOn w:val="Normal"/>
    <w:link w:val="Bodytext10"/>
    <w:uiPriority w:val="99"/>
    <w:rsid w:val="0054013C"/>
    <w:pPr>
      <w:shd w:val="clear" w:color="auto" w:fill="FFFFFF"/>
      <w:spacing w:before="240" w:after="0" w:line="274" w:lineRule="exact"/>
      <w:jc w:val="both"/>
    </w:pPr>
    <w:rPr>
      <w:rFonts w:ascii="Times New Roman" w:eastAsia="Times New Roman" w:hAnsi="Times New Roman" w:cs="Times New Roman"/>
      <w:sz w:val="23"/>
      <w:szCs w:val="23"/>
    </w:rPr>
  </w:style>
  <w:style w:type="paragraph" w:styleId="Caption">
    <w:name w:val="caption"/>
    <w:basedOn w:val="Normal"/>
    <w:next w:val="Normal"/>
    <w:uiPriority w:val="99"/>
    <w:qFormat/>
    <w:rsid w:val="008A5FB4"/>
    <w:pPr>
      <w:spacing w:after="240" w:line="480" w:lineRule="auto"/>
      <w:ind w:firstLine="360"/>
    </w:pPr>
    <w:rPr>
      <w:b/>
      <w:bCs/>
      <w:sz w:val="18"/>
      <w:szCs w:val="18"/>
      <w:lang w:val="en-US"/>
    </w:rPr>
  </w:style>
  <w:style w:type="character" w:customStyle="1" w:styleId="Headerorfooter115pt">
    <w:name w:val="Header or footer + 11.5 pt"/>
    <w:uiPriority w:val="99"/>
    <w:rsid w:val="0062681D"/>
    <w:rPr>
      <w:rFonts w:ascii="Times New Roman" w:hAnsi="Times New Roman" w:cs="Times New Roman"/>
      <w:spacing w:val="0"/>
      <w:sz w:val="23"/>
      <w:szCs w:val="23"/>
      <w:shd w:val="clear" w:color="auto" w:fill="FFFFFF"/>
    </w:rPr>
  </w:style>
  <w:style w:type="character" w:customStyle="1" w:styleId="Tablecaption3">
    <w:name w:val="Table caption (3)_"/>
    <w:link w:val="Tablecaption30"/>
    <w:uiPriority w:val="99"/>
    <w:locked/>
    <w:rsid w:val="0062681D"/>
    <w:rPr>
      <w:rFonts w:ascii="Arial" w:hAnsi="Arial" w:cs="Arial"/>
      <w:shd w:val="clear" w:color="auto" w:fill="FFFFFF"/>
    </w:rPr>
  </w:style>
  <w:style w:type="character" w:customStyle="1" w:styleId="Bodytext13">
    <w:name w:val="Body text (13)_"/>
    <w:link w:val="Bodytext130"/>
    <w:uiPriority w:val="99"/>
    <w:locked/>
    <w:rsid w:val="0062681D"/>
    <w:rPr>
      <w:rFonts w:ascii="Arial" w:hAnsi="Arial" w:cs="Arial"/>
      <w:shd w:val="clear" w:color="auto" w:fill="FFFFFF"/>
    </w:rPr>
  </w:style>
  <w:style w:type="character" w:customStyle="1" w:styleId="Heading2NotBold">
    <w:name w:val="Heading #2 + Not Bold"/>
    <w:uiPriority w:val="99"/>
    <w:rsid w:val="0062681D"/>
    <w:rPr>
      <w:rFonts w:ascii="Arial" w:hAnsi="Arial" w:cs="Arial"/>
      <w:b/>
      <w:bCs/>
      <w:spacing w:val="0"/>
      <w:sz w:val="22"/>
      <w:szCs w:val="22"/>
      <w:shd w:val="clear" w:color="auto" w:fill="FFFFFF"/>
    </w:rPr>
  </w:style>
  <w:style w:type="character" w:customStyle="1" w:styleId="Bodytext65pt">
    <w:name w:val="Body text + 6.5 pt"/>
    <w:uiPriority w:val="99"/>
    <w:rsid w:val="0062681D"/>
    <w:rPr>
      <w:rFonts w:ascii="Arial" w:hAnsi="Arial" w:cs="Arial"/>
      <w:spacing w:val="0"/>
      <w:sz w:val="13"/>
      <w:szCs w:val="13"/>
      <w:shd w:val="clear" w:color="auto" w:fill="FFFFFF"/>
    </w:rPr>
  </w:style>
  <w:style w:type="character" w:customStyle="1" w:styleId="Bodytext1365pt">
    <w:name w:val="Body text (13) + 6.5 pt"/>
    <w:uiPriority w:val="99"/>
    <w:rsid w:val="0062681D"/>
    <w:rPr>
      <w:rFonts w:ascii="Arial" w:hAnsi="Arial" w:cs="Arial"/>
      <w:sz w:val="13"/>
      <w:szCs w:val="13"/>
      <w:shd w:val="clear" w:color="auto" w:fill="FFFFFF"/>
    </w:rPr>
  </w:style>
  <w:style w:type="character" w:customStyle="1" w:styleId="Bodytext3NotBold">
    <w:name w:val="Body text (3) + Not Bold"/>
    <w:uiPriority w:val="99"/>
    <w:rsid w:val="0062681D"/>
    <w:rPr>
      <w:rFonts w:ascii="Arial" w:hAnsi="Arial" w:cs="Arial"/>
      <w:b/>
      <w:bCs/>
      <w:spacing w:val="0"/>
      <w:sz w:val="22"/>
      <w:szCs w:val="22"/>
      <w:shd w:val="clear" w:color="auto" w:fill="FFFFFF"/>
    </w:rPr>
  </w:style>
  <w:style w:type="character" w:customStyle="1" w:styleId="BodytextTimesNewRoman">
    <w:name w:val="Body text + Times New Roman"/>
    <w:aliases w:val="11.5 pt"/>
    <w:uiPriority w:val="99"/>
    <w:rsid w:val="0062681D"/>
    <w:rPr>
      <w:rFonts w:ascii="Times New Roman" w:hAnsi="Times New Roman" w:cs="Times New Roman"/>
      <w:spacing w:val="0"/>
      <w:sz w:val="23"/>
      <w:szCs w:val="23"/>
      <w:shd w:val="clear" w:color="auto" w:fill="FFFFFF"/>
    </w:rPr>
  </w:style>
  <w:style w:type="character" w:customStyle="1" w:styleId="Bodytext10pt">
    <w:name w:val="Body text + 10 pt"/>
    <w:uiPriority w:val="99"/>
    <w:rsid w:val="0062681D"/>
    <w:rPr>
      <w:rFonts w:ascii="Arial" w:hAnsi="Arial" w:cs="Arial"/>
      <w:spacing w:val="0"/>
      <w:sz w:val="20"/>
      <w:szCs w:val="20"/>
      <w:shd w:val="clear" w:color="auto" w:fill="FFFFFF"/>
    </w:rPr>
  </w:style>
  <w:style w:type="character" w:customStyle="1" w:styleId="Bodytext845pt">
    <w:name w:val="Body text (8) + 4.5 pt"/>
    <w:uiPriority w:val="99"/>
    <w:rsid w:val="0062681D"/>
    <w:rPr>
      <w:rFonts w:ascii="Arial" w:hAnsi="Arial" w:cs="Arial"/>
      <w:spacing w:val="0"/>
      <w:sz w:val="9"/>
      <w:szCs w:val="9"/>
      <w:shd w:val="clear" w:color="auto" w:fill="FFFFFF"/>
    </w:rPr>
  </w:style>
  <w:style w:type="character" w:customStyle="1" w:styleId="BodyText410">
    <w:name w:val="Body Text41"/>
    <w:uiPriority w:val="99"/>
    <w:rsid w:val="0062681D"/>
    <w:rPr>
      <w:rFonts w:ascii="Arial" w:hAnsi="Arial" w:cs="Arial"/>
      <w:spacing w:val="0"/>
      <w:sz w:val="22"/>
      <w:szCs w:val="22"/>
      <w:shd w:val="clear" w:color="auto" w:fill="FFFFFF"/>
    </w:rPr>
  </w:style>
  <w:style w:type="paragraph" w:customStyle="1" w:styleId="BodyText710">
    <w:name w:val="Body Text71"/>
    <w:basedOn w:val="Normal"/>
    <w:uiPriority w:val="99"/>
    <w:rsid w:val="0062681D"/>
    <w:pPr>
      <w:shd w:val="clear" w:color="auto" w:fill="FFFFFF"/>
      <w:spacing w:after="0" w:line="274" w:lineRule="exact"/>
      <w:ind w:hanging="580"/>
    </w:pPr>
    <w:rPr>
      <w:rFonts w:ascii="Arial" w:hAnsi="Arial" w:cs="Arial"/>
      <w:color w:val="000000"/>
      <w:lang w:val="en-US"/>
    </w:rPr>
  </w:style>
  <w:style w:type="paragraph" w:customStyle="1" w:styleId="Tablecaption30">
    <w:name w:val="Table caption (3)"/>
    <w:basedOn w:val="Normal"/>
    <w:link w:val="Tablecaption3"/>
    <w:uiPriority w:val="99"/>
    <w:rsid w:val="0062681D"/>
    <w:pPr>
      <w:shd w:val="clear" w:color="auto" w:fill="FFFFFF"/>
      <w:spacing w:after="0" w:line="274" w:lineRule="exact"/>
      <w:jc w:val="both"/>
    </w:pPr>
    <w:rPr>
      <w:rFonts w:ascii="Arial" w:hAnsi="Arial" w:cs="Arial"/>
    </w:rPr>
  </w:style>
  <w:style w:type="paragraph" w:customStyle="1" w:styleId="Bodytext130">
    <w:name w:val="Body text (13)"/>
    <w:basedOn w:val="Normal"/>
    <w:link w:val="Bodytext13"/>
    <w:uiPriority w:val="99"/>
    <w:rsid w:val="0062681D"/>
    <w:pPr>
      <w:shd w:val="clear" w:color="auto" w:fill="FFFFFF"/>
      <w:spacing w:after="0" w:line="240" w:lineRule="atLeast"/>
    </w:pPr>
    <w:rPr>
      <w:rFonts w:ascii="Arial" w:hAnsi="Arial" w:cs="Arial"/>
    </w:rPr>
  </w:style>
  <w:style w:type="character" w:customStyle="1" w:styleId="Bodytext14">
    <w:name w:val="Body text (14)_"/>
    <w:link w:val="Bodytext140"/>
    <w:uiPriority w:val="99"/>
    <w:locked/>
    <w:rsid w:val="00E13EF6"/>
    <w:rPr>
      <w:rFonts w:ascii="Times New Roman" w:hAnsi="Times New Roman" w:cs="Times New Roman"/>
      <w:spacing w:val="10"/>
      <w:sz w:val="17"/>
      <w:szCs w:val="17"/>
      <w:shd w:val="clear" w:color="auto" w:fill="FFFFFF"/>
    </w:rPr>
  </w:style>
  <w:style w:type="paragraph" w:customStyle="1" w:styleId="Bodytext140">
    <w:name w:val="Body text (14)"/>
    <w:basedOn w:val="Normal"/>
    <w:link w:val="Bodytext14"/>
    <w:uiPriority w:val="99"/>
    <w:rsid w:val="00E13EF6"/>
    <w:pPr>
      <w:shd w:val="clear" w:color="auto" w:fill="FFFFFF"/>
      <w:spacing w:after="0" w:line="240" w:lineRule="atLeast"/>
    </w:pPr>
    <w:rPr>
      <w:rFonts w:ascii="Times New Roman" w:eastAsia="Times New Roman" w:hAnsi="Times New Roman" w:cs="Times New Roman"/>
      <w:spacing w:val="1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365030">
      <w:marLeft w:val="0"/>
      <w:marRight w:val="0"/>
      <w:marTop w:val="0"/>
      <w:marBottom w:val="0"/>
      <w:divBdr>
        <w:top w:val="none" w:sz="0" w:space="0" w:color="auto"/>
        <w:left w:val="none" w:sz="0" w:space="0" w:color="auto"/>
        <w:bottom w:val="none" w:sz="0" w:space="0" w:color="auto"/>
        <w:right w:val="none" w:sz="0" w:space="0" w:color="auto"/>
      </w:divBdr>
    </w:div>
    <w:div w:id="432365031">
      <w:marLeft w:val="0"/>
      <w:marRight w:val="0"/>
      <w:marTop w:val="0"/>
      <w:marBottom w:val="0"/>
      <w:divBdr>
        <w:top w:val="none" w:sz="0" w:space="0" w:color="auto"/>
        <w:left w:val="none" w:sz="0" w:space="0" w:color="auto"/>
        <w:bottom w:val="none" w:sz="0" w:space="0" w:color="auto"/>
        <w:right w:val="none" w:sz="0" w:space="0" w:color="auto"/>
      </w:divBdr>
    </w:div>
    <w:div w:id="432365032">
      <w:marLeft w:val="0"/>
      <w:marRight w:val="0"/>
      <w:marTop w:val="0"/>
      <w:marBottom w:val="0"/>
      <w:divBdr>
        <w:top w:val="none" w:sz="0" w:space="0" w:color="auto"/>
        <w:left w:val="none" w:sz="0" w:space="0" w:color="auto"/>
        <w:bottom w:val="none" w:sz="0" w:space="0" w:color="auto"/>
        <w:right w:val="none" w:sz="0" w:space="0" w:color="auto"/>
      </w:divBdr>
    </w:div>
    <w:div w:id="4323650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AppData/Local/Temp/FineReader10/media/image1.jpe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ake_flm_pga@yahoo.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1787</TotalTime>
  <Pages>94</Pages>
  <Words>26092</Words>
  <Characters>148727</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FORMULARUL DE SOLICITARE pentru revizuire Autorizatie Integrata de Mediu„Instalatie pentru crestere intensiva a porcinelor" Amplasament: oras Scornicesti, sat Negreni, judetul Olt Beneficiar S.C. Premium Porc Negreni S.R.L.</vt:lpstr>
    </vt:vector>
  </TitlesOfParts>
  <Company>GNM</Company>
  <LinksUpToDate>false</LinksUpToDate>
  <CharactersWithSpaces>174471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FORMULARUL DE SOLICITARE pentru revizuire Autorizatie Integrata de Mediu„Instalatie pentru crestere intensiva a porcinelor" Amplasament: oras Scornicesti, sat Negreni, judetul Olt Beneficiar S.C. Premium Porc Negreni S.R.L.</dc:title>
  <dc:subject/>
  <dc:creator>Edil</dc:creator>
  <cp:keywords/>
  <dc:description/>
  <cp:lastModifiedBy>Mandache Daniel</cp:lastModifiedBy>
  <cp:revision>39</cp:revision>
  <cp:lastPrinted>2015-01-07T12:14:00Z</cp:lastPrinted>
  <dcterms:created xsi:type="dcterms:W3CDTF">2016-10-14T08:55:00Z</dcterms:created>
  <dcterms:modified xsi:type="dcterms:W3CDTF">2016-10-17T15:13:00Z</dcterms:modified>
</cp:coreProperties>
</file>