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B" w:rsidRPr="002748E0" w:rsidRDefault="0003055B" w:rsidP="002748E0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  <w:lang w:val="ro-RO"/>
        </w:rPr>
      </w:pPr>
    </w:p>
    <w:p w:rsidR="003D4C5C" w:rsidRPr="002748E0" w:rsidRDefault="003D4C5C" w:rsidP="002748E0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  <w:lang w:val="ro-RO"/>
        </w:rPr>
      </w:pPr>
    </w:p>
    <w:p w:rsidR="0003055B" w:rsidRPr="002748E0" w:rsidRDefault="00C144E2" w:rsidP="002748E0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PROIECT - </w:t>
      </w:r>
      <w:r w:rsidR="00CD6E74" w:rsidRPr="002748E0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DECIZIA ETAPEI DE ÎNCADRARE </w:t>
      </w:r>
    </w:p>
    <w:p w:rsidR="0003055B" w:rsidRPr="002748E0" w:rsidRDefault="00DA1C23" w:rsidP="002748E0">
      <w:pPr>
        <w:spacing w:after="0" w:line="360" w:lineRule="auto"/>
        <w:jc w:val="center"/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Nr. </w:t>
      </w:r>
      <w:r w:rsidR="00C144E2" w:rsidRPr="002748E0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....................</w:t>
      </w:r>
      <w:r w:rsidRPr="002748E0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="00F32C16" w:rsidRPr="002748E0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din </w:t>
      </w:r>
      <w:r w:rsidR="00C144E2" w:rsidRPr="002748E0">
        <w:rPr>
          <w:rStyle w:val="a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....................</w:t>
      </w:r>
    </w:p>
    <w:p w:rsidR="0003055B" w:rsidRPr="002748E0" w:rsidRDefault="0003055B" w:rsidP="002748E0">
      <w:pPr>
        <w:spacing w:after="0" w:line="360" w:lineRule="auto"/>
        <w:jc w:val="both"/>
        <w:rPr>
          <w:rStyle w:val="a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2748E0" w:rsidRDefault="0003055B" w:rsidP="002748E0">
      <w:pPr>
        <w:spacing w:after="0" w:line="360" w:lineRule="auto"/>
        <w:jc w:val="both"/>
        <w:rPr>
          <w:rStyle w:val="a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46BC" w:rsidRPr="002748E0" w:rsidRDefault="0003055B" w:rsidP="002748E0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Ca urmare a solicitării de emitere a acordului de mediu adresate de </w:t>
      </w:r>
      <w:r w:rsidR="00944E9A" w:rsidRPr="002748E0">
        <w:rPr>
          <w:rFonts w:ascii="Bookman Old Style" w:hAnsi="Bookman Old Style"/>
          <w:b/>
          <w:lang w:val="ro-RO"/>
        </w:rPr>
        <w:t>CONSILIUL JUDE</w:t>
      </w:r>
      <w:r w:rsidR="00944E9A" w:rsidRPr="002748E0">
        <w:rPr>
          <w:rFonts w:ascii="Cambria" w:hAnsi="Cambria" w:cs="Cambria"/>
          <w:b/>
          <w:lang w:val="ro-RO"/>
        </w:rPr>
        <w:t>Ț</w:t>
      </w:r>
      <w:r w:rsidR="00944E9A" w:rsidRPr="002748E0">
        <w:rPr>
          <w:rFonts w:ascii="Bookman Old Style" w:hAnsi="Bookman Old Style"/>
          <w:b/>
          <w:lang w:val="ro-RO"/>
        </w:rPr>
        <w:t>EAN PRAHOVA reprezentat de domnul Bogdan – Andrei TOADER - Pre</w:t>
      </w:r>
      <w:r w:rsidR="00944E9A" w:rsidRPr="002748E0">
        <w:rPr>
          <w:rFonts w:ascii="Cambria" w:hAnsi="Cambria" w:cs="Cambria"/>
          <w:b/>
          <w:lang w:val="ro-RO"/>
        </w:rPr>
        <w:t>ș</w:t>
      </w:r>
      <w:r w:rsidR="00944E9A" w:rsidRPr="002748E0">
        <w:rPr>
          <w:rFonts w:ascii="Bookman Old Style" w:hAnsi="Bookman Old Style"/>
          <w:b/>
          <w:lang w:val="ro-RO"/>
        </w:rPr>
        <w:t>edinte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cu sediul în </w:t>
      </w:r>
      <w:r w:rsidR="00F1180F" w:rsidRPr="002748E0">
        <w:rPr>
          <w:rFonts w:ascii="Bookman Old Style" w:hAnsi="Bookman Old Style"/>
          <w:lang w:val="ro-RO"/>
        </w:rPr>
        <w:t>Ploie</w:t>
      </w:r>
      <w:r w:rsidR="00F1180F" w:rsidRPr="002748E0">
        <w:rPr>
          <w:rFonts w:ascii="Cambria" w:hAnsi="Cambria" w:cs="Cambria"/>
          <w:lang w:val="ro-RO"/>
        </w:rPr>
        <w:t>ș</w:t>
      </w:r>
      <w:r w:rsidR="00F1180F" w:rsidRPr="002748E0">
        <w:rPr>
          <w:rFonts w:ascii="Bookman Old Style" w:hAnsi="Bookman Old Style"/>
          <w:lang w:val="ro-RO"/>
        </w:rPr>
        <w:t>ti, B-dl. Republicii, Nr. 2-4, jude</w:t>
      </w:r>
      <w:r w:rsidR="00F1180F" w:rsidRPr="002748E0">
        <w:rPr>
          <w:rFonts w:ascii="Cambria" w:hAnsi="Cambria" w:cs="Cambria"/>
          <w:lang w:val="ro-RO"/>
        </w:rPr>
        <w:t>ț</w:t>
      </w:r>
      <w:r w:rsidR="00F1180F" w:rsidRPr="002748E0">
        <w:rPr>
          <w:rFonts w:ascii="Bookman Old Style" w:hAnsi="Bookman Old Style"/>
          <w:lang w:val="ro-RO"/>
        </w:rPr>
        <w:t>ul Prahova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, înregistrată la Agen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pentru Protec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Mediului Prahova cu nr.</w:t>
      </w:r>
      <w:r w:rsidR="00341FDA"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7748 </w:t>
      </w:r>
      <w:r w:rsidR="00583BEC"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din</w:t>
      </w:r>
      <w:r w:rsidR="00341FDA"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27.05.2020 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completată cu nr.</w:t>
      </w:r>
      <w:r w:rsidR="00341FDA"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8690 </w:t>
      </w:r>
      <w:r w:rsidR="00583BEC"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din</w:t>
      </w:r>
      <w:r w:rsidR="00341FDA"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16.06.2020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în baza Legii nr. 292/2018, </w:t>
      </w:r>
      <w:r w:rsidRPr="002748E0">
        <w:rPr>
          <w:rStyle w:val="spar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2748E0">
        <w:rPr>
          <w:rStyle w:val="spar"/>
          <w:rFonts w:ascii="Cambria" w:hAnsi="Cambria" w:cs="Cambria"/>
          <w:i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>i private asupra mediului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</w:t>
      </w:r>
      <w:r w:rsidR="00193D40"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2748E0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Ordonan</w:t>
        </w:r>
        <w:r w:rsidRPr="002748E0">
          <w:rPr>
            <w:rStyle w:val="Hyperlink"/>
            <w:rFonts w:ascii="Cambria" w:hAnsi="Cambria" w:cs="Cambria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2748E0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 xml:space="preserve">ei de </w:t>
        </w:r>
        <w:r w:rsidR="00193D40" w:rsidRPr="002748E0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U</w:t>
        </w:r>
        <w:r w:rsidRPr="002748E0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rgen</w:t>
        </w:r>
        <w:r w:rsidRPr="002748E0">
          <w:rPr>
            <w:rStyle w:val="Hyperlink"/>
            <w:rFonts w:ascii="Cambria" w:hAnsi="Cambria" w:cs="Cambria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2748E0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ă a Guvernului nr. 57/2007</w:t>
        </w:r>
      </w:hyperlink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="00193D40"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2748E0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regimul ariilor naturale protejate, conservarea habitatelor naturale, a florei </w:t>
      </w:r>
      <w:r w:rsidRPr="002748E0">
        <w:rPr>
          <w:rStyle w:val="spar"/>
          <w:rFonts w:ascii="Cambria" w:hAnsi="Cambria" w:cs="Cambria"/>
          <w:i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faunei sălbatice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aprobată cu modificări 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 prin </w:t>
      </w:r>
      <w:hyperlink r:id="rId9" w:history="1">
        <w:r w:rsidRPr="002748E0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Legea nr. 49/2011</w:t>
        </w:r>
      </w:hyperlink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ulterioare,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Agen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decide, ca urmare a consultărilor desfă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urate în cadrul 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edin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comisiei de analiză tehnică din data de </w:t>
      </w:r>
      <w:r w:rsidR="00341FDA"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....................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că proiectul </w:t>
      </w:r>
      <w:r w:rsidRPr="002748E0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,,</w:t>
      </w:r>
      <w:r w:rsidR="001D75B3" w:rsidRPr="002748E0">
        <w:rPr>
          <w:rFonts w:ascii="Bookman Old Style" w:hAnsi="Bookman Old Style"/>
          <w:b/>
          <w:i/>
          <w:lang w:val="ro-RO"/>
        </w:rPr>
        <w:t>ÎMBRĂCĂMINTE BITUMINOASĂ U</w:t>
      </w:r>
      <w:r w:rsidR="001D75B3" w:rsidRPr="002748E0">
        <w:rPr>
          <w:rFonts w:ascii="Cambria" w:hAnsi="Cambria" w:cs="Cambria"/>
          <w:b/>
          <w:i/>
          <w:lang w:val="ro-RO"/>
        </w:rPr>
        <w:t>Ș</w:t>
      </w:r>
      <w:r w:rsidR="001D75B3" w:rsidRPr="002748E0">
        <w:rPr>
          <w:rFonts w:ascii="Bookman Old Style" w:hAnsi="Bookman Old Style"/>
          <w:b/>
          <w:i/>
          <w:lang w:val="ro-RO"/>
        </w:rPr>
        <w:t>OAR</w:t>
      </w:r>
      <w:r w:rsidR="001D75B3" w:rsidRPr="002748E0">
        <w:rPr>
          <w:rFonts w:ascii="Bookman Old Style" w:hAnsi="Bookman Old Style" w:cs="Bookman Old Style"/>
          <w:b/>
          <w:i/>
          <w:lang w:val="ro-RO"/>
        </w:rPr>
        <w:t>Ă</w:t>
      </w:r>
      <w:r w:rsidR="001D75B3" w:rsidRPr="002748E0">
        <w:rPr>
          <w:rFonts w:ascii="Bookman Old Style" w:hAnsi="Bookman Old Style"/>
          <w:b/>
          <w:i/>
          <w:lang w:val="ro-RO"/>
        </w:rPr>
        <w:t xml:space="preserve"> PE DJ 103 S, KM 4 = 894 – KM 5+500, COMUNA COLCEAG, JUDE</w:t>
      </w:r>
      <w:r w:rsidR="001D75B3" w:rsidRPr="002748E0">
        <w:rPr>
          <w:rFonts w:ascii="Cambria" w:hAnsi="Cambria" w:cs="Cambria"/>
          <w:b/>
          <w:i/>
          <w:lang w:val="ro-RO"/>
        </w:rPr>
        <w:t>Ț</w:t>
      </w:r>
      <w:r w:rsidR="001D75B3" w:rsidRPr="002748E0">
        <w:rPr>
          <w:rFonts w:ascii="Bookman Old Style" w:hAnsi="Bookman Old Style"/>
          <w:b/>
          <w:i/>
          <w:lang w:val="ro-RO"/>
        </w:rPr>
        <w:t>UL PRAHOVA</w:t>
      </w:r>
      <w:r w:rsidRPr="002748E0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”,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propus a fi amplasat în</w:t>
      </w:r>
      <w:r w:rsidR="004D23AE"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236F5C" w:rsidRPr="002748E0">
        <w:rPr>
          <w:rFonts w:ascii="Bookman Old Style" w:hAnsi="Bookman Old Style"/>
          <w:lang w:val="ro-RO"/>
        </w:rPr>
        <w:t>Comuna Colceag, Satul Colceag, Strada Drum Jude</w:t>
      </w:r>
      <w:r w:rsidR="00236F5C" w:rsidRPr="002748E0">
        <w:rPr>
          <w:rFonts w:ascii="Cambria" w:hAnsi="Cambria" w:cs="Cambria"/>
          <w:lang w:val="ro-RO"/>
        </w:rPr>
        <w:t>ț</w:t>
      </w:r>
      <w:r w:rsidR="00236F5C" w:rsidRPr="002748E0">
        <w:rPr>
          <w:rFonts w:ascii="Bookman Old Style" w:hAnsi="Bookman Old Style"/>
          <w:lang w:val="ro-RO"/>
        </w:rPr>
        <w:t xml:space="preserve">ean DJ 103 S din </w:t>
      </w:r>
      <w:r w:rsidR="00236F5C" w:rsidRPr="002748E0">
        <w:rPr>
          <w:rFonts w:ascii="Cambria" w:hAnsi="Cambria" w:cs="Cambria"/>
          <w:lang w:val="ro-RO"/>
        </w:rPr>
        <w:t>ș</w:t>
      </w:r>
      <w:r w:rsidR="00236F5C" w:rsidRPr="002748E0">
        <w:rPr>
          <w:rFonts w:ascii="Bookman Old Style" w:hAnsi="Bookman Old Style"/>
          <w:lang w:val="ro-RO"/>
        </w:rPr>
        <w:t>i la DJ 102 N - par</w:t>
      </w:r>
      <w:r w:rsidR="00236F5C" w:rsidRPr="002748E0">
        <w:rPr>
          <w:rFonts w:ascii="Cambria" w:hAnsi="Cambria" w:cs="Cambria"/>
          <w:lang w:val="ro-RO"/>
        </w:rPr>
        <w:t>ț</w:t>
      </w:r>
      <w:r w:rsidR="00236F5C" w:rsidRPr="002748E0">
        <w:rPr>
          <w:rFonts w:ascii="Bookman Old Style" w:hAnsi="Bookman Old Style"/>
          <w:lang w:val="ro-RO"/>
        </w:rPr>
        <w:t>ial, jude</w:t>
      </w:r>
      <w:r w:rsidR="00236F5C" w:rsidRPr="002748E0">
        <w:rPr>
          <w:rFonts w:ascii="Cambria" w:hAnsi="Cambria" w:cs="Cambria"/>
          <w:lang w:val="ro-RO"/>
        </w:rPr>
        <w:t>ț</w:t>
      </w:r>
      <w:r w:rsidR="00236F5C" w:rsidRPr="002748E0">
        <w:rPr>
          <w:rFonts w:ascii="Bookman Old Style" w:hAnsi="Bookman Old Style"/>
          <w:lang w:val="ro-RO"/>
        </w:rPr>
        <w:t>ul Prahova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2748E0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nu se supune evaluării impactului asupra mediului, nu se supune evaluării adecvate </w:t>
      </w:r>
      <w:r w:rsidRPr="002748E0">
        <w:rPr>
          <w:rStyle w:val="slinbdy"/>
          <w:rFonts w:ascii="Cambria" w:hAnsi="Cambria" w:cs="Cambria"/>
          <w:b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i nu se supune evaluării impactului asupra corpurilor de apă.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</w:p>
    <w:p w:rsidR="0003055B" w:rsidRPr="002748E0" w:rsidRDefault="006E76CD" w:rsidP="002748E0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2748E0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JUSTIFICAREA PREZENTEI DECIZII: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I.</w:t>
      </w:r>
      <w:r w:rsidR="00B311FA" w:rsidRPr="002748E0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2748E0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Motivele pe baza cărora s-a stabilit necesitatea neefectuării evaluării impactului asupra mediului sunt următoarele: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a)</w:t>
      </w:r>
      <w:r w:rsidR="00B311FA" w:rsidRPr="002748E0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2748E0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proiectul se încadrează în prevederile Legii nr. 292/2018, </w:t>
      </w:r>
      <w:r w:rsidRPr="002748E0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2748E0">
        <w:rPr>
          <w:rStyle w:val="slitbdy"/>
          <w:rFonts w:ascii="Cambria" w:hAnsi="Cambria" w:cs="Cambria"/>
          <w:i/>
          <w:bdr w:val="none" w:sz="0" w:space="0" w:color="auto" w:frame="1"/>
          <w:shd w:val="clear" w:color="auto" w:fill="FFFFFF"/>
        </w:rPr>
        <w:t>ș</w:t>
      </w:r>
      <w:r w:rsidRPr="002748E0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Pr="002748E0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, Anexa nr. 2, pct. 1</w:t>
      </w:r>
      <w:r w:rsidR="0069528F" w:rsidRPr="002748E0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3</w:t>
      </w:r>
      <w:r w:rsidRPr="002748E0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(</w:t>
      </w:r>
      <w:r w:rsidR="0069528F" w:rsidRPr="002748E0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a</w:t>
      </w:r>
      <w:r w:rsidRPr="002748E0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); conform criteriilor de selec</w:t>
      </w:r>
      <w:r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pentru stabilirea evaluării impactului asupra mediului din Anexa 3 ale aceleia</w:t>
      </w:r>
      <w:r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2748E0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legi, </w:t>
      </w:r>
      <w:r w:rsidRPr="002748E0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 xml:space="preserve">nu se supune evaluării </w:t>
      </w:r>
      <w:r w:rsidR="002C51F8" w:rsidRPr="002748E0"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  <w:t>impactului asupra mediului</w:t>
      </w:r>
      <w:r w:rsidRPr="002748E0">
        <w:rPr>
          <w:rStyle w:val="slinbdy"/>
          <w:rFonts w:ascii="Bookman Old Style" w:hAnsi="Bookman Old Style"/>
          <w:b/>
          <w:i/>
          <w:color w:val="000000"/>
          <w:bdr w:val="none" w:sz="0" w:space="0" w:color="auto" w:frame="1"/>
          <w:shd w:val="clear" w:color="auto" w:fill="FFFFFF"/>
        </w:rPr>
        <w:t>.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2748E0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lastRenderedPageBreak/>
        <w:t>b)</w:t>
      </w:r>
      <w:r w:rsidR="00C7653B" w:rsidRPr="002748E0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 xml:space="preserve"> </w:t>
      </w:r>
      <w:r w:rsidRPr="002748E0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Caracteristicile proiectului:</w:t>
      </w:r>
    </w:p>
    <w:p w:rsidR="0003055B" w:rsidRPr="002748E0" w:rsidRDefault="0003055B" w:rsidP="002748E0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2748E0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b.1. Dimensiunea </w:t>
      </w:r>
      <w:r w:rsidRPr="002748E0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2748E0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concep</w:t>
      </w:r>
      <w:r w:rsidRPr="002748E0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2748E0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ia întregului proiect:</w:t>
      </w:r>
    </w:p>
    <w:p w:rsidR="00347014" w:rsidRPr="002748E0" w:rsidRDefault="00D0704F" w:rsidP="002748E0">
      <w:p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2748E0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ab/>
      </w:r>
      <w:r w:rsidR="00A276D6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Prezenta documenta</w:t>
      </w:r>
      <w:r w:rsidR="00347014"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trateaz</w:t>
      </w:r>
      <w:r w:rsidR="00347014"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reabilitarea tronsonului de drum DJ 103 S aflat </w:t>
      </w:r>
      <w:r w:rsidR="00347014"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n intravilanul satului Colceag, </w:t>
      </w:r>
      <w:r w:rsidR="00347014"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lungime total</w:t>
      </w:r>
      <w:r w:rsidR="00347014"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de 0,606 km (km 4+894 - km 5+500), prin scarificarea </w:t>
      </w:r>
      <w:r w:rsidR="00347014"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reprofilarea platformei drumului </w:t>
      </w:r>
      <w:r w:rsidR="00347014"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execu</w:t>
      </w:r>
      <w:r w:rsidR="00347014"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 unui sistem rutier nou, respectiv a unei îmbrăcămin</w:t>
      </w:r>
      <w:r w:rsidR="00347014"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asfaltice u</w:t>
      </w:r>
      <w:r w:rsidR="00347014"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oare, care s</w:t>
      </w:r>
      <w:r w:rsidR="00347014"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corespund</w:t>
      </w:r>
      <w:r w:rsidR="00347014"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traficului actual </w:t>
      </w:r>
      <w:r w:rsidR="00347014"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de perspectiv</w:t>
      </w:r>
      <w:r w:rsidR="00347014"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347014"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s</w:t>
      </w:r>
      <w:r w:rsidR="00347014"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347014"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mbun</w:t>
      </w:r>
      <w:r w:rsidR="00347014"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</w:t>
      </w:r>
      <w:r w:rsidR="00347014"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347014"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easc</w:t>
      </w:r>
      <w:r w:rsidR="00347014"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condi</w:t>
      </w:r>
      <w:r w:rsidR="00347014"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iile de circula</w:t>
      </w:r>
      <w:r w:rsidR="00347014"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ie </w:t>
      </w:r>
      <w:r w:rsidR="00347014"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zon</w:t>
      </w:r>
      <w:r w:rsidR="00347014"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347014"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</w:t>
      </w:r>
    </w:p>
    <w:p w:rsidR="00347014" w:rsidRPr="002748E0" w:rsidRDefault="00347014" w:rsidP="002748E0">
      <w:p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Drumul comunal DJ 103 S se încadrează în clasa tehnica IV, categoria de importan</w:t>
      </w:r>
      <w:r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D. Exigentele de performan</w:t>
      </w:r>
      <w:r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ale proiectului </w:t>
      </w:r>
      <w:r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conformitate cu HG 731/1992 sunt A4, B2, D2. Viteza de proiectare este de 50 km/h.</w:t>
      </w:r>
    </w:p>
    <w:p w:rsidR="002A1F48" w:rsidRPr="002748E0" w:rsidRDefault="00347014" w:rsidP="002748E0">
      <w:p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Platforma tronsonului proiectat se suprapune peste platforma drumului existent pentru evitarea ocupării de terenuri ce nu apar</w:t>
      </w:r>
      <w:r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in zonei drumului </w:t>
      </w:r>
      <w:r w:rsidRPr="002748E0">
        <w:rPr>
          <w:rStyle w:val="slitbdy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evitarea lucr</w:t>
      </w:r>
      <w:r w:rsidRPr="002748E0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2748E0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rilor complexe, costisitoare. Nu sunt cazuri de exproprieri.</w:t>
      </w:r>
    </w:p>
    <w:p w:rsidR="009E7094" w:rsidRPr="002748E0" w:rsidRDefault="009E7094" w:rsidP="002748E0">
      <w:pPr>
        <w:spacing w:after="0" w:line="360" w:lineRule="auto"/>
        <w:jc w:val="both"/>
        <w:rPr>
          <w:rStyle w:val="slitbdy"/>
          <w:rFonts w:ascii="Bookman Old Style" w:hAnsi="Bookman Old Style"/>
          <w:b/>
          <w:color w:val="FF0000"/>
          <w:bdr w:val="none" w:sz="0" w:space="0" w:color="auto" w:frame="1"/>
          <w:shd w:val="clear" w:color="auto" w:fill="FFFFFF"/>
        </w:rPr>
      </w:pPr>
    </w:p>
    <w:p w:rsidR="00B14289" w:rsidRPr="002748E0" w:rsidRDefault="00AF1ADE" w:rsidP="002748E0">
      <w:pPr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2748E0">
        <w:rPr>
          <w:rFonts w:ascii="Bookman Old Style" w:hAnsi="Bookman Old Style" w:cs="Calibri Light"/>
          <w:b/>
          <w:iCs/>
        </w:rPr>
        <w:t>DESCRIEREA PRINCIPALELOR LUCR</w:t>
      </w:r>
      <w:r w:rsidR="00CA4A46" w:rsidRPr="002748E0">
        <w:rPr>
          <w:rFonts w:ascii="Bookman Old Style" w:hAnsi="Bookman Old Style" w:cs="Calibri Light"/>
          <w:b/>
          <w:iCs/>
        </w:rPr>
        <w:t>Ă</w:t>
      </w:r>
      <w:r w:rsidRPr="002748E0">
        <w:rPr>
          <w:rFonts w:ascii="Bookman Old Style" w:hAnsi="Bookman Old Style" w:cs="Calibri Light"/>
          <w:b/>
          <w:iCs/>
        </w:rPr>
        <w:t>RI:</w:t>
      </w:r>
    </w:p>
    <w:p w:rsidR="006B5A5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t xml:space="preserve">Drumul face parte dintr-un drum caracteristic regiunilor de </w:t>
      </w:r>
      <w:r w:rsidRPr="002748E0">
        <w:rPr>
          <w:rFonts w:ascii="Cambria" w:hAnsi="Cambria" w:cs="Cambria"/>
          <w:iCs/>
          <w:lang w:eastAsia="ar-SA"/>
        </w:rPr>
        <w:t>ș</w:t>
      </w:r>
      <w:r w:rsidRPr="002748E0">
        <w:rPr>
          <w:rFonts w:ascii="Bookman Old Style" w:hAnsi="Bookman Old Style" w:cs="Calibri Light"/>
          <w:iCs/>
          <w:lang w:eastAsia="ar-SA"/>
        </w:rPr>
        <w:t xml:space="preserve">es, cu aliniamente lungi </w:t>
      </w:r>
      <w:r w:rsidRPr="002748E0">
        <w:rPr>
          <w:rFonts w:ascii="Cambria" w:hAnsi="Cambria" w:cs="Cambria"/>
          <w:iCs/>
          <w:lang w:eastAsia="ar-SA"/>
        </w:rPr>
        <w:t>ș</w:t>
      </w:r>
      <w:r w:rsidRPr="002748E0">
        <w:rPr>
          <w:rFonts w:ascii="Bookman Old Style" w:hAnsi="Bookman Old Style" w:cs="Calibri Light"/>
          <w:iCs/>
          <w:lang w:eastAsia="ar-SA"/>
        </w:rPr>
        <w:t>i declivit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Cambria" w:hAnsi="Cambria" w:cs="Cambria"/>
          <w:iCs/>
          <w:lang w:eastAsia="ar-SA"/>
        </w:rPr>
        <w:t>ț</w:t>
      </w:r>
      <w:r w:rsidRPr="002748E0">
        <w:rPr>
          <w:rFonts w:ascii="Bookman Old Style" w:hAnsi="Bookman Old Style" w:cs="Calibri Light"/>
          <w:iCs/>
          <w:lang w:eastAsia="ar-SA"/>
        </w:rPr>
        <w:t>i foarte mici. Racordarea aliniamentelor s-a f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cut cu curbe circulare </w:t>
      </w:r>
      <w:r w:rsidRPr="002748E0">
        <w:rPr>
          <w:rFonts w:ascii="Cambria" w:hAnsi="Cambria" w:cs="Cambria"/>
          <w:iCs/>
          <w:lang w:eastAsia="ar-SA"/>
        </w:rPr>
        <w:t>ș</w:t>
      </w:r>
      <w:r w:rsidRPr="002748E0">
        <w:rPr>
          <w:rFonts w:ascii="Bookman Old Style" w:hAnsi="Bookman Old Style" w:cs="Calibri Light"/>
          <w:iCs/>
          <w:lang w:eastAsia="ar-SA"/>
        </w:rPr>
        <w:t>i cu curbe progresive (arce simetrice de clotoid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), </w:t>
      </w:r>
      <w:r w:rsidRPr="002748E0">
        <w:rPr>
          <w:rFonts w:ascii="Cambria" w:hAnsi="Cambria" w:cs="Cambria"/>
          <w:iCs/>
          <w:lang w:eastAsia="ar-SA"/>
        </w:rPr>
        <w:t>ț</w:t>
      </w:r>
      <w:r w:rsidRPr="002748E0">
        <w:rPr>
          <w:rFonts w:ascii="Bookman Old Style" w:hAnsi="Bookman Old Style" w:cs="Calibri Light"/>
          <w:iCs/>
          <w:lang w:eastAsia="ar-SA"/>
        </w:rPr>
        <w:t>in</w:t>
      </w:r>
      <w:r w:rsidRPr="002748E0">
        <w:rPr>
          <w:rFonts w:ascii="Bookman Old Style" w:hAnsi="Bookman Old Style" w:cs="Bookman Old Style"/>
          <w:iCs/>
          <w:lang w:eastAsia="ar-SA"/>
        </w:rPr>
        <w:t>â</w:t>
      </w:r>
      <w:r w:rsidRPr="002748E0">
        <w:rPr>
          <w:rFonts w:ascii="Bookman Old Style" w:hAnsi="Bookman Old Style" w:cs="Calibri Light"/>
          <w:iCs/>
          <w:lang w:eastAsia="ar-SA"/>
        </w:rPr>
        <w:t xml:space="preserve">nd cont de </w:t>
      </w:r>
      <w:r w:rsidRPr="002748E0">
        <w:rPr>
          <w:rFonts w:ascii="Bookman Old Style" w:hAnsi="Bookman Old Style" w:cs="Bookman Old Style"/>
          <w:iCs/>
          <w:lang w:eastAsia="ar-SA"/>
        </w:rPr>
        <w:t>î</w:t>
      </w:r>
      <w:r w:rsidRPr="002748E0">
        <w:rPr>
          <w:rFonts w:ascii="Bookman Old Style" w:hAnsi="Bookman Old Style" w:cs="Calibri Light"/>
          <w:iCs/>
          <w:lang w:eastAsia="ar-SA"/>
        </w:rPr>
        <w:t>ncadrarea c</w:t>
      </w:r>
      <w:r w:rsidRPr="002748E0">
        <w:rPr>
          <w:rFonts w:ascii="Bookman Old Style" w:hAnsi="Bookman Old Style" w:cs="Bookman Old Style"/>
          <w:iCs/>
          <w:lang w:eastAsia="ar-SA"/>
        </w:rPr>
        <w:t>â</w:t>
      </w:r>
      <w:r w:rsidRPr="002748E0">
        <w:rPr>
          <w:rFonts w:ascii="Bookman Old Style" w:hAnsi="Bookman Old Style" w:cs="Calibri Light"/>
          <w:iCs/>
          <w:lang w:eastAsia="ar-SA"/>
        </w:rPr>
        <w:t>t mai bun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 </w:t>
      </w:r>
      <w:r w:rsidRPr="002748E0">
        <w:rPr>
          <w:rFonts w:ascii="Bookman Old Style" w:hAnsi="Bookman Old Style" w:cs="Bookman Old Style"/>
          <w:iCs/>
          <w:lang w:eastAsia="ar-SA"/>
        </w:rPr>
        <w:t>î</w:t>
      </w:r>
      <w:r w:rsidRPr="002748E0">
        <w:rPr>
          <w:rFonts w:ascii="Bookman Old Style" w:hAnsi="Bookman Old Style" w:cs="Calibri Light"/>
          <w:iCs/>
          <w:lang w:eastAsia="ar-SA"/>
        </w:rPr>
        <w:t xml:space="preserve">n geometria traseului existent. S-a proiectat amenajarea curbelor </w:t>
      </w:r>
      <w:r w:rsidRPr="002748E0">
        <w:rPr>
          <w:rFonts w:ascii="Bookman Old Style" w:hAnsi="Bookman Old Style" w:cs="Bookman Old Style"/>
          <w:iCs/>
          <w:lang w:eastAsia="ar-SA"/>
        </w:rPr>
        <w:t>î</w:t>
      </w:r>
      <w:r w:rsidRPr="002748E0">
        <w:rPr>
          <w:rFonts w:ascii="Bookman Old Style" w:hAnsi="Bookman Old Style" w:cs="Calibri Light"/>
          <w:iCs/>
          <w:lang w:eastAsia="ar-SA"/>
        </w:rPr>
        <w:t xml:space="preserve">n plan (prin supralargiri) </w:t>
      </w:r>
      <w:r w:rsidRPr="002748E0">
        <w:rPr>
          <w:rFonts w:ascii="Cambria" w:hAnsi="Cambria" w:cs="Cambria"/>
          <w:iCs/>
          <w:lang w:eastAsia="ar-SA"/>
        </w:rPr>
        <w:t>ș</w:t>
      </w:r>
      <w:r w:rsidRPr="002748E0">
        <w:rPr>
          <w:rFonts w:ascii="Bookman Old Style" w:hAnsi="Bookman Old Style" w:cs="Calibri Light"/>
          <w:iCs/>
          <w:lang w:eastAsia="ar-SA"/>
        </w:rPr>
        <w:t>i spa</w:t>
      </w:r>
      <w:r w:rsidRPr="002748E0">
        <w:rPr>
          <w:rFonts w:ascii="Cambria" w:hAnsi="Cambria" w:cs="Cambria"/>
          <w:iCs/>
          <w:lang w:eastAsia="ar-SA"/>
        </w:rPr>
        <w:t>ț</w:t>
      </w:r>
      <w:r w:rsidRPr="002748E0">
        <w:rPr>
          <w:rFonts w:ascii="Bookman Old Style" w:hAnsi="Bookman Old Style" w:cs="Calibri Light"/>
          <w:iCs/>
          <w:lang w:eastAsia="ar-SA"/>
        </w:rPr>
        <w:t>iu (prin convertirea profilului) conform STAS 883/1985.</w:t>
      </w:r>
    </w:p>
    <w:p w:rsidR="006B5A5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t xml:space="preserve">Profilul transversal tip, în aliniament, va avea următoarele caracteristici geometrice: 6,00 m parte carosabila; 2x0,50 m acostamente; 2x1,40 m </w:t>
      </w:r>
      <w:r w:rsidRPr="002748E0">
        <w:rPr>
          <w:rFonts w:ascii="Cambria" w:hAnsi="Cambria" w:cs="Cambria"/>
          <w:iCs/>
          <w:lang w:eastAsia="ar-SA"/>
        </w:rPr>
        <w:t>ș</w:t>
      </w:r>
      <w:r w:rsidRPr="002748E0">
        <w:rPr>
          <w:rFonts w:ascii="Bookman Old Style" w:hAnsi="Bookman Old Style" w:cs="Calibri Light"/>
          <w:iCs/>
          <w:lang w:eastAsia="ar-SA"/>
        </w:rPr>
        <w:t>an</w:t>
      </w:r>
      <w:r w:rsidRPr="002748E0">
        <w:rPr>
          <w:rFonts w:ascii="Cambria" w:hAnsi="Cambria" w:cs="Cambria"/>
          <w:iCs/>
          <w:lang w:eastAsia="ar-SA"/>
        </w:rPr>
        <w:t>ț</w:t>
      </w:r>
      <w:r w:rsidRPr="002748E0">
        <w:rPr>
          <w:rFonts w:ascii="Bookman Old Style" w:hAnsi="Bookman Old Style" w:cs="Calibri Light"/>
          <w:iCs/>
          <w:lang w:eastAsia="ar-SA"/>
        </w:rPr>
        <w:t xml:space="preserve"> pentru preluarea apelor pluviale.</w:t>
      </w:r>
    </w:p>
    <w:p w:rsidR="006B5A5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t>în profil transversal, partea carosabila va avea o pantă transversală tip acoperi</w:t>
      </w:r>
      <w:r w:rsidRPr="002748E0">
        <w:rPr>
          <w:rFonts w:ascii="Cambria" w:hAnsi="Cambria" w:cs="Cambria"/>
          <w:iCs/>
          <w:lang w:eastAsia="ar-SA"/>
        </w:rPr>
        <w:t>ș</w:t>
      </w:r>
      <w:r w:rsidRPr="002748E0">
        <w:rPr>
          <w:rFonts w:ascii="Bookman Old Style" w:hAnsi="Bookman Old Style" w:cs="Calibri Light"/>
          <w:iCs/>
          <w:lang w:eastAsia="ar-SA"/>
        </w:rPr>
        <w:t>, cu dou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 versante plane de 2,5 % spre acostamente, iar acostamentele vor avea panta transversal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 de 4% spre </w:t>
      </w:r>
      <w:r w:rsidRPr="002748E0">
        <w:rPr>
          <w:rFonts w:ascii="Cambria" w:hAnsi="Cambria" w:cs="Cambria"/>
          <w:iCs/>
          <w:lang w:eastAsia="ar-SA"/>
        </w:rPr>
        <w:t>ș</w:t>
      </w:r>
      <w:r w:rsidRPr="002748E0">
        <w:rPr>
          <w:rFonts w:ascii="Bookman Old Style" w:hAnsi="Bookman Old Style" w:cs="Calibri Light"/>
          <w:iCs/>
          <w:lang w:eastAsia="ar-SA"/>
        </w:rPr>
        <w:t>an</w:t>
      </w:r>
      <w:r w:rsidRPr="002748E0">
        <w:rPr>
          <w:rFonts w:ascii="Cambria" w:hAnsi="Cambria" w:cs="Cambria"/>
          <w:iCs/>
          <w:lang w:eastAsia="ar-SA"/>
        </w:rPr>
        <w:t>ț</w:t>
      </w:r>
      <w:r w:rsidRPr="002748E0">
        <w:rPr>
          <w:rFonts w:ascii="Bookman Old Style" w:hAnsi="Bookman Old Style" w:cs="Calibri Light"/>
          <w:iCs/>
          <w:lang w:eastAsia="ar-SA"/>
        </w:rPr>
        <w:t>urile proiectate.</w:t>
      </w:r>
    </w:p>
    <w:p w:rsidR="006B5A5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t>Deoarece drumul se desfă</w:t>
      </w:r>
      <w:r w:rsidRPr="002748E0">
        <w:rPr>
          <w:rFonts w:ascii="Cambria" w:hAnsi="Cambria" w:cs="Cambria"/>
          <w:iCs/>
          <w:lang w:eastAsia="ar-SA"/>
        </w:rPr>
        <w:t>ș</w:t>
      </w:r>
      <w:r w:rsidRPr="002748E0">
        <w:rPr>
          <w:rFonts w:ascii="Bookman Old Style" w:hAnsi="Bookman Old Style" w:cs="Calibri Light"/>
          <w:iCs/>
          <w:lang w:eastAsia="ar-SA"/>
        </w:rPr>
        <w:t xml:space="preserve">oară într-o regiune de </w:t>
      </w:r>
      <w:r w:rsidRPr="002748E0">
        <w:rPr>
          <w:rFonts w:ascii="Cambria" w:hAnsi="Cambria" w:cs="Cambria"/>
          <w:iCs/>
          <w:lang w:eastAsia="ar-SA"/>
        </w:rPr>
        <w:t>ș</w:t>
      </w:r>
      <w:r w:rsidRPr="002748E0">
        <w:rPr>
          <w:rFonts w:ascii="Bookman Old Style" w:hAnsi="Bookman Old Style" w:cs="Calibri Light"/>
          <w:iCs/>
          <w:lang w:eastAsia="ar-SA"/>
        </w:rPr>
        <w:t xml:space="preserve">es, </w:t>
      </w:r>
      <w:r w:rsidRPr="002748E0">
        <w:rPr>
          <w:rFonts w:ascii="Bookman Old Style" w:hAnsi="Bookman Old Style" w:cs="Bookman Old Style"/>
          <w:iCs/>
          <w:lang w:eastAsia="ar-SA"/>
        </w:rPr>
        <w:t>î</w:t>
      </w:r>
      <w:r w:rsidRPr="002748E0">
        <w:rPr>
          <w:rFonts w:ascii="Bookman Old Style" w:hAnsi="Bookman Old Style" w:cs="Calibri Light"/>
          <w:iCs/>
          <w:lang w:eastAsia="ar-SA"/>
        </w:rPr>
        <w:t>n profil longitudinal traseul drumului prezint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 </w:t>
      </w:r>
      <w:r w:rsidRPr="002748E0">
        <w:rPr>
          <w:rFonts w:ascii="Bookman Old Style" w:hAnsi="Bookman Old Style" w:cs="Bookman Old Style"/>
          <w:iCs/>
          <w:lang w:eastAsia="ar-SA"/>
        </w:rPr>
        <w:t>î</w:t>
      </w:r>
      <w:r w:rsidRPr="002748E0">
        <w:rPr>
          <w:rFonts w:ascii="Bookman Old Style" w:hAnsi="Bookman Old Style" w:cs="Calibri Light"/>
          <w:iCs/>
          <w:lang w:eastAsia="ar-SA"/>
        </w:rPr>
        <w:t>n general o pant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 mic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 de p</w:t>
      </w:r>
      <w:r w:rsidRPr="002748E0">
        <w:rPr>
          <w:rFonts w:ascii="Bookman Old Style" w:hAnsi="Bookman Old Style" w:cs="Bookman Old Style"/>
          <w:iCs/>
          <w:lang w:eastAsia="ar-SA"/>
        </w:rPr>
        <w:t>â</w:t>
      </w:r>
      <w:r w:rsidRPr="002748E0">
        <w:rPr>
          <w:rFonts w:ascii="Bookman Old Style" w:hAnsi="Bookman Old Style" w:cs="Calibri Light"/>
          <w:iCs/>
          <w:lang w:eastAsia="ar-SA"/>
        </w:rPr>
        <w:t>n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 la 1%, declivitatea minim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 fiind de 0,03%, iar declivitatea maxim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 de 5,58%, </w:t>
      </w:r>
      <w:r w:rsidRPr="002748E0">
        <w:rPr>
          <w:rFonts w:ascii="Bookman Old Style" w:hAnsi="Bookman Old Style" w:cs="Bookman Old Style"/>
          <w:iCs/>
          <w:lang w:eastAsia="ar-SA"/>
        </w:rPr>
        <w:t>î</w:t>
      </w:r>
      <w:r w:rsidRPr="002748E0">
        <w:rPr>
          <w:rFonts w:ascii="Bookman Old Style" w:hAnsi="Bookman Old Style" w:cs="Calibri Light"/>
          <w:iCs/>
          <w:lang w:eastAsia="ar-SA"/>
        </w:rPr>
        <w:t>n zona pode</w:t>
      </w:r>
      <w:r w:rsidRPr="002748E0">
        <w:rPr>
          <w:rFonts w:ascii="Cambria" w:hAnsi="Cambria" w:cs="Cambria"/>
          <w:iCs/>
          <w:lang w:eastAsia="ar-SA"/>
        </w:rPr>
        <w:t>ț</w:t>
      </w:r>
      <w:r w:rsidRPr="002748E0">
        <w:rPr>
          <w:rFonts w:ascii="Bookman Old Style" w:hAnsi="Bookman Old Style" w:cs="Calibri Light"/>
          <w:iCs/>
          <w:lang w:eastAsia="ar-SA"/>
        </w:rPr>
        <w:t>ului existent.</w:t>
      </w:r>
    </w:p>
    <w:p w:rsidR="006B5A5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t>Sistemul rutier, adoptat constructiv, este alcătuit din:</w:t>
      </w:r>
    </w:p>
    <w:p w:rsidR="006B5A5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lastRenderedPageBreak/>
        <w:t>-</w:t>
      </w:r>
      <w:r w:rsidRPr="002748E0">
        <w:rPr>
          <w:rFonts w:ascii="Bookman Old Style" w:hAnsi="Bookman Old Style" w:cs="Calibri Light"/>
          <w:iCs/>
          <w:lang w:eastAsia="ar-SA"/>
        </w:rPr>
        <w:tab/>
        <w:t>4,00 cm strat de uzură din beton asfaltic tip BAPC 16 rul 50/70;</w:t>
      </w:r>
    </w:p>
    <w:p w:rsidR="006B5A5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t>-</w:t>
      </w:r>
      <w:r w:rsidRPr="002748E0">
        <w:rPr>
          <w:rFonts w:ascii="Bookman Old Style" w:hAnsi="Bookman Old Style" w:cs="Calibri Light"/>
          <w:iCs/>
          <w:lang w:eastAsia="ar-SA"/>
        </w:rPr>
        <w:tab/>
        <w:t>5,00 cm strat de legătură din binder de pietri</w:t>
      </w:r>
      <w:r w:rsidRPr="002748E0">
        <w:rPr>
          <w:rFonts w:ascii="Cambria" w:hAnsi="Cambria" w:cs="Cambria"/>
          <w:iCs/>
          <w:lang w:eastAsia="ar-SA"/>
        </w:rPr>
        <w:t>ș</w:t>
      </w:r>
      <w:r w:rsidRPr="002748E0">
        <w:rPr>
          <w:rFonts w:ascii="Bookman Old Style" w:hAnsi="Bookman Old Style" w:cs="Calibri Light"/>
          <w:iCs/>
          <w:lang w:eastAsia="ar-SA"/>
        </w:rPr>
        <w:t xml:space="preserve"> concasat tip BADPC 22,4 leg 50/70;</w:t>
      </w:r>
    </w:p>
    <w:p w:rsidR="006B5A5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t>-15,00 cm strat de bază din piatră spartă;</w:t>
      </w:r>
    </w:p>
    <w:p w:rsidR="006B5A5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t>-</w:t>
      </w:r>
      <w:r w:rsidRPr="002748E0">
        <w:rPr>
          <w:rFonts w:ascii="Bookman Old Style" w:hAnsi="Bookman Old Style" w:cs="Calibri Light"/>
          <w:iCs/>
          <w:lang w:eastAsia="ar-SA"/>
        </w:rPr>
        <w:tab/>
        <w:t>~ 30,00 cm împietruire existentă din balast.</w:t>
      </w:r>
    </w:p>
    <w:p w:rsidR="006B5A5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t>Acostamentele se vor amenaja pe toată lungimea tronsonului, 2 x 606 m, pe o lă</w:t>
      </w:r>
      <w:r w:rsidRPr="002748E0">
        <w:rPr>
          <w:rFonts w:ascii="Cambria" w:hAnsi="Cambria" w:cs="Cambria"/>
          <w:iCs/>
          <w:lang w:eastAsia="ar-SA"/>
        </w:rPr>
        <w:t>ț</w:t>
      </w:r>
      <w:r w:rsidRPr="002748E0">
        <w:rPr>
          <w:rFonts w:ascii="Bookman Old Style" w:hAnsi="Bookman Old Style" w:cs="Calibri Light"/>
          <w:iCs/>
          <w:lang w:eastAsia="ar-SA"/>
        </w:rPr>
        <w:t>ime de 0,50 m, prin execu</w:t>
      </w:r>
      <w:r w:rsidRPr="002748E0">
        <w:rPr>
          <w:rFonts w:ascii="Cambria" w:hAnsi="Cambria" w:cs="Cambria"/>
          <w:iCs/>
          <w:lang w:eastAsia="ar-SA"/>
        </w:rPr>
        <w:t>ț</w:t>
      </w:r>
      <w:r w:rsidRPr="002748E0">
        <w:rPr>
          <w:rFonts w:ascii="Bookman Old Style" w:hAnsi="Bookman Old Style" w:cs="Calibri Light"/>
          <w:iCs/>
          <w:lang w:eastAsia="ar-SA"/>
        </w:rPr>
        <w:t xml:space="preserve">ia unei </w:t>
      </w:r>
      <w:r w:rsidRPr="002748E0">
        <w:rPr>
          <w:rFonts w:ascii="Bookman Old Style" w:hAnsi="Bookman Old Style" w:cs="Bookman Old Style"/>
          <w:iCs/>
          <w:lang w:eastAsia="ar-SA"/>
        </w:rPr>
        <w:t>î</w:t>
      </w:r>
      <w:r w:rsidRPr="002748E0">
        <w:rPr>
          <w:rFonts w:ascii="Bookman Old Style" w:hAnsi="Bookman Old Style" w:cs="Calibri Light"/>
          <w:iCs/>
          <w:lang w:eastAsia="ar-SA"/>
        </w:rPr>
        <w:t xml:space="preserve">mpietruiri </w:t>
      </w:r>
      <w:r w:rsidRPr="002748E0">
        <w:rPr>
          <w:rFonts w:ascii="Bookman Old Style" w:hAnsi="Bookman Old Style" w:cs="Bookman Old Style"/>
          <w:iCs/>
          <w:lang w:eastAsia="ar-SA"/>
        </w:rPr>
        <w:t>î</w:t>
      </w:r>
      <w:r w:rsidRPr="002748E0">
        <w:rPr>
          <w:rFonts w:ascii="Bookman Old Style" w:hAnsi="Bookman Old Style" w:cs="Calibri Light"/>
          <w:iCs/>
          <w:lang w:eastAsia="ar-SA"/>
        </w:rPr>
        <w:t>n grosime de 15,00 cm din piatr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 spart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 pe o funda</w:t>
      </w:r>
      <w:r w:rsidRPr="002748E0">
        <w:rPr>
          <w:rFonts w:ascii="Cambria" w:hAnsi="Cambria" w:cs="Cambria"/>
          <w:iCs/>
          <w:lang w:eastAsia="ar-SA"/>
        </w:rPr>
        <w:t>ț</w:t>
      </w:r>
      <w:r w:rsidRPr="002748E0">
        <w:rPr>
          <w:rFonts w:ascii="Bookman Old Style" w:hAnsi="Bookman Old Style" w:cs="Calibri Light"/>
          <w:iCs/>
          <w:lang w:eastAsia="ar-SA"/>
        </w:rPr>
        <w:t>ie de 10,00 cm din balast pentru aducere la cot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>, av</w:t>
      </w:r>
      <w:r w:rsidRPr="002748E0">
        <w:rPr>
          <w:rFonts w:ascii="Bookman Old Style" w:hAnsi="Bookman Old Style" w:cs="Bookman Old Style"/>
          <w:iCs/>
          <w:lang w:eastAsia="ar-SA"/>
        </w:rPr>
        <w:t>â</w:t>
      </w:r>
      <w:r w:rsidRPr="002748E0">
        <w:rPr>
          <w:rFonts w:ascii="Bookman Old Style" w:hAnsi="Bookman Old Style" w:cs="Calibri Light"/>
          <w:iCs/>
          <w:lang w:eastAsia="ar-SA"/>
        </w:rPr>
        <w:t xml:space="preserve">nd </w:t>
      </w:r>
      <w:r w:rsidRPr="002748E0">
        <w:rPr>
          <w:rFonts w:ascii="Bookman Old Style" w:hAnsi="Bookman Old Style" w:cs="Bookman Old Style"/>
          <w:iCs/>
          <w:lang w:eastAsia="ar-SA"/>
        </w:rPr>
        <w:t>î</w:t>
      </w:r>
      <w:r w:rsidRPr="002748E0">
        <w:rPr>
          <w:rFonts w:ascii="Bookman Old Style" w:hAnsi="Bookman Old Style" w:cs="Calibri Light"/>
          <w:iCs/>
          <w:lang w:eastAsia="ar-SA"/>
        </w:rPr>
        <w:t xml:space="preserve">n vedere </w:t>
      </w:r>
      <w:r w:rsidRPr="002748E0">
        <w:rPr>
          <w:rFonts w:ascii="Cambria" w:hAnsi="Cambria" w:cs="Cambria"/>
          <w:iCs/>
          <w:lang w:eastAsia="ar-SA"/>
        </w:rPr>
        <w:t>ș</w:t>
      </w:r>
      <w:r w:rsidRPr="002748E0">
        <w:rPr>
          <w:rFonts w:ascii="Bookman Old Style" w:hAnsi="Bookman Old Style" w:cs="Calibri Light"/>
          <w:iCs/>
          <w:lang w:eastAsia="ar-SA"/>
        </w:rPr>
        <w:t>i grosimea straturilor rutiere de aport ale sistemului rutier adoptat.</w:t>
      </w:r>
    </w:p>
    <w:p w:rsidR="006B5A5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t xml:space="preserve">Colectarea apelor pluviale de pe platforma drumului se va realiza prin </w:t>
      </w:r>
      <w:r w:rsidRPr="002748E0">
        <w:rPr>
          <w:rFonts w:ascii="Cambria" w:hAnsi="Cambria" w:cs="Cambria"/>
          <w:iCs/>
          <w:lang w:eastAsia="ar-SA"/>
        </w:rPr>
        <w:t>ș</w:t>
      </w:r>
      <w:r w:rsidRPr="002748E0">
        <w:rPr>
          <w:rFonts w:ascii="Bookman Old Style" w:hAnsi="Bookman Old Style" w:cs="Calibri Light"/>
          <w:iCs/>
          <w:lang w:eastAsia="ar-SA"/>
        </w:rPr>
        <w:t>an</w:t>
      </w:r>
      <w:r w:rsidRPr="002748E0">
        <w:rPr>
          <w:rFonts w:ascii="Cambria" w:hAnsi="Cambria" w:cs="Cambria"/>
          <w:iCs/>
          <w:lang w:eastAsia="ar-SA"/>
        </w:rPr>
        <w:t>ț</w:t>
      </w:r>
      <w:r w:rsidRPr="002748E0">
        <w:rPr>
          <w:rFonts w:ascii="Bookman Old Style" w:hAnsi="Bookman Old Style" w:cs="Calibri Light"/>
          <w:iCs/>
          <w:lang w:eastAsia="ar-SA"/>
        </w:rPr>
        <w:t xml:space="preserve">urile proiectate, iar dirijarea lor la terenul natural se va face prin intermediul rigolelor carosabile proiectate </w:t>
      </w:r>
      <w:r w:rsidRPr="002748E0">
        <w:rPr>
          <w:rFonts w:ascii="Bookman Old Style" w:hAnsi="Bookman Old Style" w:cs="Bookman Old Style"/>
          <w:iCs/>
          <w:lang w:eastAsia="ar-SA"/>
        </w:rPr>
        <w:t>î</w:t>
      </w:r>
      <w:r w:rsidRPr="002748E0">
        <w:rPr>
          <w:rFonts w:ascii="Bookman Old Style" w:hAnsi="Bookman Old Style" w:cs="Calibri Light"/>
          <w:iCs/>
          <w:lang w:eastAsia="ar-SA"/>
        </w:rPr>
        <w:t>n locul pode</w:t>
      </w:r>
      <w:r w:rsidRPr="002748E0">
        <w:rPr>
          <w:rFonts w:ascii="Cambria" w:hAnsi="Cambria" w:cs="Cambria"/>
          <w:iCs/>
          <w:lang w:eastAsia="ar-SA"/>
        </w:rPr>
        <w:t>ț</w:t>
      </w:r>
      <w:r w:rsidRPr="002748E0">
        <w:rPr>
          <w:rFonts w:ascii="Bookman Old Style" w:hAnsi="Bookman Old Style" w:cs="Calibri Light"/>
          <w:iCs/>
          <w:lang w:eastAsia="ar-SA"/>
        </w:rPr>
        <w:t>elor tubulare existente.</w:t>
      </w:r>
    </w:p>
    <w:p w:rsidR="006B5A5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t>Suprafa</w:t>
      </w:r>
      <w:r w:rsidRPr="002748E0">
        <w:rPr>
          <w:rFonts w:ascii="Cambria" w:hAnsi="Cambria" w:cs="Cambria"/>
          <w:iCs/>
          <w:lang w:eastAsia="ar-SA"/>
        </w:rPr>
        <w:t>ț</w:t>
      </w:r>
      <w:r w:rsidRPr="002748E0">
        <w:rPr>
          <w:rFonts w:ascii="Bookman Old Style" w:hAnsi="Bookman Old Style" w:cs="Calibri Light"/>
          <w:iCs/>
          <w:lang w:eastAsia="ar-SA"/>
        </w:rPr>
        <w:t>a total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 ocupat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 de lucr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>ri se g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>se</w:t>
      </w:r>
      <w:r w:rsidRPr="002748E0">
        <w:rPr>
          <w:rFonts w:ascii="Cambria" w:hAnsi="Cambria" w:cs="Cambria"/>
          <w:iCs/>
          <w:lang w:eastAsia="ar-SA"/>
        </w:rPr>
        <w:t>ș</w:t>
      </w:r>
      <w:r w:rsidRPr="002748E0">
        <w:rPr>
          <w:rFonts w:ascii="Bookman Old Style" w:hAnsi="Bookman Old Style" w:cs="Calibri Light"/>
          <w:iCs/>
          <w:lang w:eastAsia="ar-SA"/>
        </w:rPr>
        <w:t xml:space="preserve">te </w:t>
      </w:r>
      <w:r w:rsidRPr="002748E0">
        <w:rPr>
          <w:rFonts w:ascii="Bookman Old Style" w:hAnsi="Bookman Old Style" w:cs="Bookman Old Style"/>
          <w:iCs/>
          <w:lang w:eastAsia="ar-SA"/>
        </w:rPr>
        <w:t>î</w:t>
      </w:r>
      <w:r w:rsidRPr="002748E0">
        <w:rPr>
          <w:rFonts w:ascii="Bookman Old Style" w:hAnsi="Bookman Old Style" w:cs="Calibri Light"/>
          <w:iCs/>
          <w:lang w:eastAsia="ar-SA"/>
        </w:rPr>
        <w:t>n zona drumului comunal so este de circa 5700 mp.</w:t>
      </w:r>
    </w:p>
    <w:p w:rsidR="006B5A5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t>-</w:t>
      </w:r>
      <w:r w:rsidRPr="002748E0">
        <w:rPr>
          <w:rFonts w:ascii="Bookman Old Style" w:hAnsi="Bookman Old Style" w:cs="Calibri Light"/>
          <w:iCs/>
          <w:lang w:eastAsia="ar-SA"/>
        </w:rPr>
        <w:tab/>
        <w:t>parte carosabilă</w:t>
      </w:r>
      <w:r w:rsidRPr="002748E0">
        <w:rPr>
          <w:rFonts w:ascii="Bookman Old Style" w:hAnsi="Bookman Old Style" w:cs="Calibri Light"/>
          <w:iCs/>
          <w:lang w:eastAsia="ar-SA"/>
        </w:rPr>
        <w:tab/>
        <w:t>: S = 4355,00 mp;</w:t>
      </w:r>
    </w:p>
    <w:p w:rsidR="006B5A5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t>-</w:t>
      </w:r>
      <w:r w:rsidRPr="002748E0">
        <w:rPr>
          <w:rFonts w:ascii="Bookman Old Style" w:hAnsi="Bookman Old Style" w:cs="Calibri Light"/>
          <w:iCs/>
          <w:lang w:eastAsia="ar-SA"/>
        </w:rPr>
        <w:tab/>
        <w:t>acostamente</w:t>
      </w:r>
      <w:r w:rsidRPr="002748E0">
        <w:rPr>
          <w:rFonts w:ascii="Bookman Old Style" w:hAnsi="Bookman Old Style" w:cs="Calibri Light"/>
          <w:iCs/>
          <w:lang w:eastAsia="ar-SA"/>
        </w:rPr>
        <w:tab/>
        <w:t>: S = 674,00 mp;</w:t>
      </w:r>
    </w:p>
    <w:p w:rsidR="006B5A5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t>-</w:t>
      </w:r>
      <w:r w:rsidRPr="002748E0">
        <w:rPr>
          <w:rFonts w:ascii="Bookman Old Style" w:hAnsi="Bookman Old Style" w:cs="Calibri Light"/>
          <w:iCs/>
          <w:lang w:eastAsia="ar-SA"/>
        </w:rPr>
        <w:tab/>
      </w:r>
      <w:r w:rsidRPr="002748E0">
        <w:rPr>
          <w:rFonts w:ascii="Cambria" w:hAnsi="Cambria" w:cs="Cambria"/>
          <w:iCs/>
          <w:lang w:eastAsia="ar-SA"/>
        </w:rPr>
        <w:t>ș</w:t>
      </w:r>
      <w:r w:rsidRPr="002748E0">
        <w:rPr>
          <w:rFonts w:ascii="Bookman Old Style" w:hAnsi="Bookman Old Style" w:cs="Calibri Light"/>
          <w:iCs/>
          <w:lang w:eastAsia="ar-SA"/>
        </w:rPr>
        <w:t>an</w:t>
      </w:r>
      <w:r w:rsidRPr="002748E0">
        <w:rPr>
          <w:rFonts w:ascii="Cambria" w:hAnsi="Cambria" w:cs="Cambria"/>
          <w:iCs/>
          <w:lang w:eastAsia="ar-SA"/>
        </w:rPr>
        <w:t>ț</w:t>
      </w:r>
      <w:r w:rsidRPr="002748E0">
        <w:rPr>
          <w:rFonts w:ascii="Bookman Old Style" w:hAnsi="Bookman Old Style" w:cs="Calibri Light"/>
          <w:iCs/>
          <w:lang w:eastAsia="ar-SA"/>
        </w:rPr>
        <w:t>uri de p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>m</w:t>
      </w:r>
      <w:r w:rsidRPr="002748E0">
        <w:rPr>
          <w:rFonts w:ascii="Bookman Old Style" w:hAnsi="Bookman Old Style" w:cs="Bookman Old Style"/>
          <w:iCs/>
          <w:lang w:eastAsia="ar-SA"/>
        </w:rPr>
        <w:t>â</w:t>
      </w:r>
      <w:r w:rsidRPr="002748E0">
        <w:rPr>
          <w:rFonts w:ascii="Bookman Old Style" w:hAnsi="Bookman Old Style" w:cs="Calibri Light"/>
          <w:iCs/>
          <w:lang w:eastAsia="ar-SA"/>
        </w:rPr>
        <w:t>nt</w:t>
      </w:r>
      <w:r w:rsidRPr="002748E0">
        <w:rPr>
          <w:rFonts w:ascii="Bookman Old Style" w:hAnsi="Bookman Old Style" w:cs="Calibri Light"/>
          <w:iCs/>
          <w:lang w:eastAsia="ar-SA"/>
        </w:rPr>
        <w:tab/>
        <w:t>: S = 456,16 x 1,40 = 638,62 mp ~ 639,00 mp.</w:t>
      </w:r>
    </w:p>
    <w:p w:rsidR="006B5A5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t>Total</w:t>
      </w:r>
      <w:r w:rsidRPr="002748E0">
        <w:rPr>
          <w:rFonts w:ascii="Bookman Old Style" w:hAnsi="Bookman Old Style" w:cs="Calibri Light"/>
          <w:iCs/>
          <w:lang w:eastAsia="ar-SA"/>
        </w:rPr>
        <w:tab/>
        <w:t>: S = 5668,00 mp</w:t>
      </w:r>
    </w:p>
    <w:p w:rsidR="00C53A2C" w:rsidRPr="002748E0" w:rsidRDefault="006B5A5C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  <w:r w:rsidRPr="002748E0">
        <w:rPr>
          <w:rFonts w:ascii="Bookman Old Style" w:hAnsi="Bookman Old Style" w:cs="Calibri Light"/>
          <w:iCs/>
          <w:lang w:eastAsia="ar-SA"/>
        </w:rPr>
        <w:t>Lucrările propuse se desfă</w:t>
      </w:r>
      <w:r w:rsidRPr="002748E0">
        <w:rPr>
          <w:rFonts w:ascii="Cambria" w:hAnsi="Cambria" w:cs="Cambria"/>
          <w:iCs/>
          <w:lang w:eastAsia="ar-SA"/>
        </w:rPr>
        <w:t>ș</w:t>
      </w:r>
      <w:r w:rsidRPr="002748E0">
        <w:rPr>
          <w:rFonts w:ascii="Bookman Old Style" w:hAnsi="Bookman Old Style" w:cs="Calibri Light"/>
          <w:iCs/>
          <w:lang w:eastAsia="ar-SA"/>
        </w:rPr>
        <w:t>oar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 </w:t>
      </w:r>
      <w:r w:rsidRPr="002748E0">
        <w:rPr>
          <w:rFonts w:ascii="Bookman Old Style" w:hAnsi="Bookman Old Style" w:cs="Bookman Old Style"/>
          <w:iCs/>
          <w:lang w:eastAsia="ar-SA"/>
        </w:rPr>
        <w:t>î</w:t>
      </w:r>
      <w:r w:rsidRPr="002748E0">
        <w:rPr>
          <w:rFonts w:ascii="Bookman Old Style" w:hAnsi="Bookman Old Style" w:cs="Calibri Light"/>
          <w:iCs/>
          <w:lang w:eastAsia="ar-SA"/>
        </w:rPr>
        <w:t xml:space="preserve">n zona drumului existent </w:t>
      </w:r>
      <w:r w:rsidRPr="002748E0">
        <w:rPr>
          <w:rFonts w:ascii="Cambria" w:hAnsi="Cambria" w:cs="Cambria"/>
          <w:iCs/>
          <w:lang w:eastAsia="ar-SA"/>
        </w:rPr>
        <w:t>ș</w:t>
      </w:r>
      <w:r w:rsidRPr="002748E0">
        <w:rPr>
          <w:rFonts w:ascii="Bookman Old Style" w:hAnsi="Bookman Old Style" w:cs="Calibri Light"/>
          <w:iCs/>
          <w:lang w:eastAsia="ar-SA"/>
        </w:rPr>
        <w:t>i nu afecteaz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 xml:space="preserve"> celelalte re</w:t>
      </w:r>
      <w:r w:rsidRPr="002748E0">
        <w:rPr>
          <w:rFonts w:ascii="Cambria" w:hAnsi="Cambria" w:cs="Cambria"/>
          <w:iCs/>
          <w:lang w:eastAsia="ar-SA"/>
        </w:rPr>
        <w:t>ț</w:t>
      </w:r>
      <w:r w:rsidRPr="002748E0">
        <w:rPr>
          <w:rFonts w:ascii="Bookman Old Style" w:hAnsi="Bookman Old Style" w:cs="Calibri Light"/>
          <w:iCs/>
          <w:lang w:eastAsia="ar-SA"/>
        </w:rPr>
        <w:t xml:space="preserve">ele existente </w:t>
      </w:r>
      <w:r w:rsidRPr="002748E0">
        <w:rPr>
          <w:rFonts w:ascii="Bookman Old Style" w:hAnsi="Bookman Old Style" w:cs="Bookman Old Style"/>
          <w:iCs/>
          <w:lang w:eastAsia="ar-SA"/>
        </w:rPr>
        <w:t>î</w:t>
      </w:r>
      <w:r w:rsidRPr="002748E0">
        <w:rPr>
          <w:rFonts w:ascii="Bookman Old Style" w:hAnsi="Bookman Old Style" w:cs="Calibri Light"/>
          <w:iCs/>
          <w:lang w:eastAsia="ar-SA"/>
        </w:rPr>
        <w:t>n zon</w:t>
      </w:r>
      <w:r w:rsidRPr="002748E0">
        <w:rPr>
          <w:rFonts w:ascii="Bookman Old Style" w:hAnsi="Bookman Old Style" w:cs="Bookman Old Style"/>
          <w:iCs/>
          <w:lang w:eastAsia="ar-SA"/>
        </w:rPr>
        <w:t>ă</w:t>
      </w:r>
      <w:r w:rsidRPr="002748E0">
        <w:rPr>
          <w:rFonts w:ascii="Bookman Old Style" w:hAnsi="Bookman Old Style" w:cs="Calibri Light"/>
          <w:iCs/>
          <w:lang w:eastAsia="ar-SA"/>
        </w:rPr>
        <w:t>.</w:t>
      </w:r>
    </w:p>
    <w:p w:rsidR="006D0999" w:rsidRPr="002748E0" w:rsidRDefault="006D0999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</w:p>
    <w:p w:rsidR="006D0999" w:rsidRPr="002748E0" w:rsidRDefault="006D0999" w:rsidP="002748E0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</w:p>
    <w:p w:rsidR="00A679B2" w:rsidRPr="002748E0" w:rsidRDefault="009D094E" w:rsidP="002748E0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b/>
          <w:iCs/>
        </w:rPr>
      </w:pPr>
      <w:r w:rsidRPr="002748E0">
        <w:rPr>
          <w:rFonts w:ascii="Bookman Old Style" w:hAnsi="Bookman Old Style" w:cs="Calibri Light"/>
          <w:b/>
          <w:iCs/>
        </w:rPr>
        <w:t xml:space="preserve">ORGANIZAREA DE </w:t>
      </w:r>
      <w:r w:rsidRPr="002748E0">
        <w:rPr>
          <w:rFonts w:ascii="Cambria" w:hAnsi="Cambria" w:cs="Cambria"/>
          <w:b/>
          <w:iCs/>
        </w:rPr>
        <w:t>Ș</w:t>
      </w:r>
      <w:r w:rsidRPr="002748E0">
        <w:rPr>
          <w:rFonts w:ascii="Bookman Old Style" w:hAnsi="Bookman Old Style" w:cs="Times New Roman"/>
          <w:b/>
          <w:iCs/>
        </w:rPr>
        <w:t>ANTIER:</w:t>
      </w:r>
      <w:r w:rsidR="000573A1" w:rsidRPr="002748E0">
        <w:rPr>
          <w:rFonts w:ascii="Bookman Old Style" w:hAnsi="Bookman Old Style" w:cs="Times New Roman"/>
          <w:b/>
          <w:iCs/>
        </w:rPr>
        <w:t xml:space="preserve"> Nu este cazul.</w:t>
      </w:r>
      <w:bookmarkStart w:id="0" w:name="_GoBack"/>
      <w:bookmarkEnd w:id="0"/>
    </w:p>
    <w:p w:rsidR="006D0999" w:rsidRPr="002748E0" w:rsidRDefault="000E2CD9" w:rsidP="002748E0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r w:rsidRPr="002748E0">
        <w:rPr>
          <w:rFonts w:ascii="Bookman Old Style" w:hAnsi="Bookman Old Style"/>
        </w:rPr>
        <w:t>Nu este cazul, durata de execu</w:t>
      </w:r>
      <w:r w:rsidRPr="002748E0">
        <w:rPr>
          <w:rFonts w:ascii="Cambria" w:hAnsi="Cambria" w:cs="Cambria"/>
        </w:rPr>
        <w:t>ț</w:t>
      </w:r>
      <w:r w:rsidRPr="002748E0">
        <w:rPr>
          <w:rFonts w:ascii="Bookman Old Style" w:hAnsi="Bookman Old Style"/>
        </w:rPr>
        <w:t>ie a lucr</w:t>
      </w:r>
      <w:r w:rsidRPr="002748E0">
        <w:rPr>
          <w:rFonts w:ascii="Bookman Old Style" w:hAnsi="Bookman Old Style" w:cs="Bookman Old Style"/>
        </w:rPr>
        <w:t>ă</w:t>
      </w:r>
      <w:r w:rsidRPr="002748E0">
        <w:rPr>
          <w:rFonts w:ascii="Bookman Old Style" w:hAnsi="Bookman Old Style"/>
        </w:rPr>
        <w:t>rii fiund scurt</w:t>
      </w:r>
      <w:r w:rsidRPr="002748E0">
        <w:rPr>
          <w:rFonts w:ascii="Bookman Old Style" w:hAnsi="Bookman Old Style" w:cs="Bookman Old Style"/>
        </w:rPr>
        <w:t>ă</w:t>
      </w:r>
      <w:r w:rsidRPr="002748E0">
        <w:rPr>
          <w:rFonts w:ascii="Bookman Old Style" w:hAnsi="Bookman Old Style"/>
        </w:rPr>
        <w:t xml:space="preserve"> (cca 2 luni), personalul executant (muncitori, ma</w:t>
      </w:r>
      <w:r w:rsidRPr="002748E0">
        <w:rPr>
          <w:rFonts w:ascii="Cambria" w:hAnsi="Cambria" w:cs="Cambria"/>
        </w:rPr>
        <w:t>ș</w:t>
      </w:r>
      <w:r w:rsidRPr="002748E0">
        <w:rPr>
          <w:rFonts w:ascii="Bookman Old Style" w:hAnsi="Bookman Old Style"/>
        </w:rPr>
        <w:t>ini</w:t>
      </w:r>
      <w:r w:rsidRPr="002748E0">
        <w:rPr>
          <w:rFonts w:ascii="Cambria" w:hAnsi="Cambria" w:cs="Cambria"/>
        </w:rPr>
        <w:t>ș</w:t>
      </w:r>
      <w:r w:rsidRPr="002748E0">
        <w:rPr>
          <w:rFonts w:ascii="Bookman Old Style" w:hAnsi="Bookman Old Style"/>
        </w:rPr>
        <w:t>ti, etc.) fiind transporta</w:t>
      </w:r>
      <w:r w:rsidRPr="002748E0">
        <w:rPr>
          <w:rFonts w:ascii="Cambria" w:hAnsi="Cambria" w:cs="Cambria"/>
        </w:rPr>
        <w:t>ț</w:t>
      </w:r>
      <w:r w:rsidRPr="002748E0">
        <w:rPr>
          <w:rFonts w:ascii="Bookman Old Style" w:hAnsi="Bookman Old Style"/>
        </w:rPr>
        <w:t xml:space="preserve">i zilnic la </w:t>
      </w:r>
      <w:r w:rsidRPr="002748E0">
        <w:rPr>
          <w:rFonts w:ascii="Cambria" w:hAnsi="Cambria" w:cs="Cambria"/>
        </w:rPr>
        <w:t>ș</w:t>
      </w:r>
      <w:r w:rsidRPr="002748E0">
        <w:rPr>
          <w:rFonts w:ascii="Bookman Old Style" w:hAnsi="Bookman Old Style"/>
        </w:rPr>
        <w:t>i de la amplasamentul lucr</w:t>
      </w:r>
      <w:r w:rsidRPr="002748E0">
        <w:rPr>
          <w:rFonts w:ascii="Bookman Old Style" w:hAnsi="Bookman Old Style" w:cs="Bookman Old Style"/>
        </w:rPr>
        <w:t>ă</w:t>
      </w:r>
      <w:r w:rsidRPr="002748E0">
        <w:rPr>
          <w:rFonts w:ascii="Bookman Old Style" w:hAnsi="Bookman Old Style"/>
        </w:rPr>
        <w:t xml:space="preserve">rii cu autovehicule specifice (LEA), iar utilajele vor fi parcate </w:t>
      </w:r>
      <w:r w:rsidRPr="002748E0">
        <w:rPr>
          <w:rFonts w:ascii="Bookman Old Style" w:hAnsi="Bookman Old Style" w:cs="Bookman Old Style"/>
        </w:rPr>
        <w:t>î</w:t>
      </w:r>
      <w:r w:rsidRPr="002748E0">
        <w:rPr>
          <w:rFonts w:ascii="Bookman Old Style" w:hAnsi="Bookman Old Style"/>
        </w:rPr>
        <w:t xml:space="preserve">n ampriza drumului, </w:t>
      </w:r>
      <w:r w:rsidRPr="002748E0">
        <w:rPr>
          <w:rFonts w:ascii="Bookman Old Style" w:hAnsi="Bookman Old Style" w:cs="Bookman Old Style"/>
        </w:rPr>
        <w:t>î</w:t>
      </w:r>
      <w:r w:rsidRPr="002748E0">
        <w:rPr>
          <w:rFonts w:ascii="Bookman Old Style" w:hAnsi="Bookman Old Style"/>
        </w:rPr>
        <w:t>n afara p</w:t>
      </w:r>
      <w:r w:rsidRPr="002748E0">
        <w:rPr>
          <w:rFonts w:ascii="Bookman Old Style" w:hAnsi="Bookman Old Style" w:cs="Bookman Old Style"/>
        </w:rPr>
        <w:t>ă</w:t>
      </w:r>
      <w:r w:rsidRPr="002748E0">
        <w:rPr>
          <w:rFonts w:ascii="Bookman Old Style" w:hAnsi="Bookman Old Style"/>
        </w:rPr>
        <w:t>r</w:t>
      </w:r>
      <w:r w:rsidRPr="002748E0">
        <w:rPr>
          <w:rFonts w:ascii="Cambria" w:hAnsi="Cambria" w:cs="Cambria"/>
        </w:rPr>
        <w:t>ț</w:t>
      </w:r>
      <w:r w:rsidRPr="002748E0">
        <w:rPr>
          <w:rFonts w:ascii="Bookman Old Style" w:hAnsi="Bookman Old Style"/>
        </w:rPr>
        <w:t>ii carosabile.</w:t>
      </w:r>
    </w:p>
    <w:p w:rsidR="0003055B" w:rsidRPr="002748E0" w:rsidRDefault="0003055B" w:rsidP="002748E0">
      <w:pPr>
        <w:spacing w:after="0" w:line="360" w:lineRule="auto"/>
        <w:jc w:val="both"/>
        <w:rPr>
          <w:rFonts w:ascii="Bookman Old Style" w:hAnsi="Bookman Old Style"/>
        </w:rPr>
      </w:pPr>
      <w:r w:rsidRPr="002748E0">
        <w:rPr>
          <w:rFonts w:ascii="Bookman Old Style" w:hAnsi="Bookman Old Style"/>
          <w:b/>
        </w:rPr>
        <w:t xml:space="preserve">b.2. Cumularea cu alte proiecte existente </w:t>
      </w:r>
      <w:r w:rsidRPr="002748E0">
        <w:rPr>
          <w:rFonts w:ascii="Cambria" w:hAnsi="Cambria" w:cs="Cambria"/>
          <w:b/>
        </w:rPr>
        <w:t>ș</w:t>
      </w:r>
      <w:r w:rsidRPr="002748E0">
        <w:rPr>
          <w:rFonts w:ascii="Bookman Old Style" w:hAnsi="Bookman Old Style"/>
          <w:b/>
        </w:rPr>
        <w:t xml:space="preserve">i/sau aprobate: </w:t>
      </w:r>
      <w:r w:rsidRPr="002748E0">
        <w:rPr>
          <w:rFonts w:ascii="Bookman Old Style" w:hAnsi="Bookman Old Style"/>
          <w:i/>
        </w:rPr>
        <w:t>nu este cazul</w:t>
      </w:r>
      <w:r w:rsidRPr="002748E0">
        <w:rPr>
          <w:rFonts w:ascii="Bookman Old Style" w:hAnsi="Bookman Old Style"/>
        </w:rPr>
        <w:t>.</w:t>
      </w:r>
    </w:p>
    <w:p w:rsidR="0003055B" w:rsidRPr="002748E0" w:rsidRDefault="0003055B" w:rsidP="002748E0">
      <w:pPr>
        <w:spacing w:after="0" w:line="360" w:lineRule="auto"/>
        <w:jc w:val="both"/>
        <w:rPr>
          <w:rFonts w:ascii="Bookman Old Style" w:hAnsi="Bookman Old Style"/>
        </w:rPr>
      </w:pPr>
      <w:r w:rsidRPr="002748E0">
        <w:rPr>
          <w:rFonts w:ascii="Bookman Old Style" w:hAnsi="Bookman Old Style"/>
          <w:b/>
        </w:rPr>
        <w:t xml:space="preserve">b.3. Utilizarea resurselor naturale, în special a solului, a terenurilor, a apei </w:t>
      </w:r>
      <w:r w:rsidRPr="002748E0">
        <w:rPr>
          <w:rFonts w:ascii="Cambria" w:hAnsi="Cambria" w:cs="Cambria"/>
          <w:b/>
        </w:rPr>
        <w:t>ș</w:t>
      </w:r>
      <w:r w:rsidRPr="002748E0">
        <w:rPr>
          <w:rFonts w:ascii="Bookman Old Style" w:hAnsi="Bookman Old Style"/>
          <w:b/>
        </w:rPr>
        <w:t>i a biodiversită</w:t>
      </w:r>
      <w:r w:rsidRPr="002748E0">
        <w:rPr>
          <w:rFonts w:ascii="Cambria" w:hAnsi="Cambria" w:cs="Cambria"/>
          <w:b/>
        </w:rPr>
        <w:t>ț</w:t>
      </w:r>
      <w:r w:rsidRPr="002748E0">
        <w:rPr>
          <w:rFonts w:ascii="Bookman Old Style" w:hAnsi="Bookman Old Style"/>
          <w:b/>
        </w:rPr>
        <w:t xml:space="preserve">ii: </w:t>
      </w:r>
      <w:r w:rsidRPr="002748E0">
        <w:rPr>
          <w:rFonts w:ascii="Bookman Old Style" w:hAnsi="Bookman Old Style"/>
          <w:i/>
        </w:rPr>
        <w:t>nu este cazul</w:t>
      </w:r>
      <w:r w:rsidRPr="002748E0">
        <w:rPr>
          <w:rFonts w:ascii="Bookman Old Style" w:hAnsi="Bookman Old Style"/>
        </w:rPr>
        <w:t>.</w:t>
      </w:r>
    </w:p>
    <w:p w:rsidR="00BD0094" w:rsidRPr="002748E0" w:rsidRDefault="0003055B" w:rsidP="002748E0">
      <w:pPr>
        <w:spacing w:after="0" w:line="360" w:lineRule="auto"/>
        <w:jc w:val="both"/>
        <w:rPr>
          <w:rFonts w:ascii="Bookman Old Style" w:hAnsi="Bookman Old Style"/>
          <w:b/>
        </w:rPr>
      </w:pPr>
      <w:r w:rsidRPr="002748E0">
        <w:rPr>
          <w:rFonts w:ascii="Bookman Old Style" w:hAnsi="Bookman Old Style"/>
          <w:b/>
        </w:rPr>
        <w:t xml:space="preserve">b.4.Cantitatea </w:t>
      </w:r>
      <w:r w:rsidRPr="002748E0">
        <w:rPr>
          <w:rFonts w:ascii="Cambria" w:hAnsi="Cambria" w:cs="Cambria"/>
          <w:b/>
        </w:rPr>
        <w:t>ș</w:t>
      </w:r>
      <w:r w:rsidRPr="002748E0">
        <w:rPr>
          <w:rFonts w:ascii="Bookman Old Style" w:hAnsi="Bookman Old Style"/>
          <w:b/>
        </w:rPr>
        <w:t>i tipurile de de</w:t>
      </w:r>
      <w:r w:rsidRPr="002748E0">
        <w:rPr>
          <w:rFonts w:ascii="Cambria" w:hAnsi="Cambria" w:cs="Cambria"/>
          <w:b/>
        </w:rPr>
        <w:t>ș</w:t>
      </w:r>
      <w:r w:rsidRPr="002748E0">
        <w:rPr>
          <w:rFonts w:ascii="Bookman Old Style" w:hAnsi="Bookman Old Style"/>
          <w:b/>
        </w:rPr>
        <w:t>euri generate/gestionate:</w:t>
      </w:r>
      <w:r w:rsidR="00BD0094" w:rsidRPr="002748E0">
        <w:rPr>
          <w:rFonts w:ascii="Bookman Old Style" w:hAnsi="Bookman Old Style"/>
          <w:b/>
        </w:rPr>
        <w:t xml:space="preserve"> Nu este cazul.</w:t>
      </w:r>
    </w:p>
    <w:p w:rsidR="00095CE9" w:rsidRPr="002748E0" w:rsidRDefault="00BD0094" w:rsidP="002748E0">
      <w:pPr>
        <w:spacing w:after="0" w:line="360" w:lineRule="auto"/>
        <w:ind w:firstLine="720"/>
        <w:jc w:val="both"/>
        <w:rPr>
          <w:rFonts w:ascii="Bookman Old Style" w:hAnsi="Bookman Old Style"/>
          <w:b/>
        </w:rPr>
      </w:pPr>
      <w:r w:rsidRPr="002748E0">
        <w:rPr>
          <w:rFonts w:ascii="Bookman Old Style" w:hAnsi="Bookman Old Style" w:cs="Calibri Light"/>
          <w:iCs/>
        </w:rPr>
        <w:lastRenderedPageBreak/>
        <w:t>Execuţia lucrării nefiind generatoare de deşeuri.</w:t>
      </w:r>
    </w:p>
    <w:p w:rsidR="0003055B" w:rsidRPr="002748E0" w:rsidRDefault="0003055B" w:rsidP="002748E0">
      <w:pPr>
        <w:spacing w:after="0" w:line="360" w:lineRule="auto"/>
        <w:jc w:val="both"/>
        <w:rPr>
          <w:rFonts w:ascii="Bookman Old Style" w:hAnsi="Bookman Old Style"/>
        </w:rPr>
      </w:pPr>
      <w:r w:rsidRPr="002748E0">
        <w:rPr>
          <w:rFonts w:ascii="Bookman Old Style" w:hAnsi="Bookman Old Style"/>
          <w:b/>
        </w:rPr>
        <w:t xml:space="preserve">b.5. Poluarea </w:t>
      </w:r>
      <w:r w:rsidRPr="002748E0">
        <w:rPr>
          <w:rFonts w:ascii="Cambria" w:hAnsi="Cambria" w:cs="Cambria"/>
          <w:b/>
        </w:rPr>
        <w:t>ș</w:t>
      </w:r>
      <w:r w:rsidRPr="002748E0">
        <w:rPr>
          <w:rFonts w:ascii="Bookman Old Style" w:hAnsi="Bookman Old Style"/>
          <w:b/>
        </w:rPr>
        <w:t xml:space="preserve">i alte efecte negative: </w:t>
      </w:r>
      <w:r w:rsidRPr="002748E0">
        <w:rPr>
          <w:rFonts w:ascii="Bookman Old Style" w:hAnsi="Bookman Old Style"/>
        </w:rPr>
        <w:t xml:space="preserve">Prin specificul legat de etapele de construire </w:t>
      </w:r>
      <w:r w:rsidRPr="002748E0">
        <w:rPr>
          <w:rFonts w:ascii="Cambria" w:hAnsi="Cambria" w:cs="Cambria"/>
        </w:rPr>
        <w:t>ș</w:t>
      </w:r>
      <w:r w:rsidRPr="002748E0">
        <w:rPr>
          <w:rFonts w:ascii="Bookman Old Style" w:hAnsi="Bookman Old Style"/>
        </w:rPr>
        <w:t>i func</w:t>
      </w:r>
      <w:r w:rsidRPr="002748E0">
        <w:rPr>
          <w:rFonts w:ascii="Cambria" w:hAnsi="Cambria" w:cs="Cambria"/>
        </w:rPr>
        <w:t>ț</w:t>
      </w:r>
      <w:r w:rsidRPr="002748E0">
        <w:rPr>
          <w:rFonts w:ascii="Bookman Old Style" w:hAnsi="Bookman Old Style"/>
        </w:rPr>
        <w:t>ionare, proiectul nu prezintă un impact semnificativ asupra factorilor de mediu. Pentru implementarea proiectului, în special etapa de construc</w:t>
      </w:r>
      <w:r w:rsidRPr="002748E0">
        <w:rPr>
          <w:rFonts w:ascii="Cambria" w:hAnsi="Cambria" w:cs="Cambria"/>
        </w:rPr>
        <w:t>ț</w:t>
      </w:r>
      <w:r w:rsidRPr="002748E0">
        <w:rPr>
          <w:rFonts w:ascii="Bookman Old Style" w:hAnsi="Bookman Old Style"/>
        </w:rPr>
        <w:t>ie, au fost alese solu</w:t>
      </w:r>
      <w:r w:rsidRPr="002748E0">
        <w:rPr>
          <w:rFonts w:ascii="Cambria" w:hAnsi="Cambria" w:cs="Cambria"/>
        </w:rPr>
        <w:t>ț</w:t>
      </w:r>
      <w:r w:rsidRPr="002748E0">
        <w:rPr>
          <w:rFonts w:ascii="Bookman Old Style" w:hAnsi="Bookman Old Style"/>
        </w:rPr>
        <w:t>ii care să asigure o amprentă de mediu cât mai scăzută.</w:t>
      </w:r>
    </w:p>
    <w:p w:rsidR="0003055B" w:rsidRPr="002748E0" w:rsidRDefault="0003055B" w:rsidP="002748E0">
      <w:pPr>
        <w:spacing w:after="0" w:line="360" w:lineRule="auto"/>
        <w:jc w:val="both"/>
        <w:rPr>
          <w:rFonts w:ascii="Bookman Old Style" w:hAnsi="Bookman Old Style"/>
          <w:b/>
          <w:i/>
        </w:rPr>
      </w:pPr>
      <w:r w:rsidRPr="002748E0">
        <w:rPr>
          <w:rFonts w:ascii="Bookman Old Style" w:hAnsi="Bookman Old Style"/>
          <w:b/>
        </w:rPr>
        <w:t xml:space="preserve">b.6. Riscurile de accidente majore </w:t>
      </w:r>
      <w:r w:rsidRPr="002748E0">
        <w:rPr>
          <w:rFonts w:ascii="Cambria" w:hAnsi="Cambria" w:cs="Cambria"/>
          <w:b/>
        </w:rPr>
        <w:t>ș</w:t>
      </w:r>
      <w:r w:rsidRPr="002748E0">
        <w:rPr>
          <w:rFonts w:ascii="Bookman Old Style" w:hAnsi="Bookman Old Style"/>
          <w:b/>
        </w:rPr>
        <w:t>i/sau dezastre relevante pentru proiectul în cauză, inclusiv cele cauzate de schimbarile climatice, conform informa</w:t>
      </w:r>
      <w:r w:rsidRPr="002748E0">
        <w:rPr>
          <w:rFonts w:ascii="Cambria" w:hAnsi="Cambria" w:cs="Cambria"/>
          <w:b/>
        </w:rPr>
        <w:t>ț</w:t>
      </w:r>
      <w:r w:rsidRPr="002748E0">
        <w:rPr>
          <w:rFonts w:ascii="Bookman Old Style" w:hAnsi="Bookman Old Style"/>
          <w:b/>
        </w:rPr>
        <w:t xml:space="preserve">iilor </w:t>
      </w:r>
      <w:r w:rsidRPr="002748E0">
        <w:rPr>
          <w:rFonts w:ascii="Cambria" w:hAnsi="Cambria" w:cs="Cambria"/>
          <w:b/>
        </w:rPr>
        <w:t>ș</w:t>
      </w:r>
      <w:r w:rsidRPr="002748E0">
        <w:rPr>
          <w:rFonts w:ascii="Bookman Old Style" w:hAnsi="Bookman Old Style"/>
          <w:b/>
        </w:rPr>
        <w:t>tiin</w:t>
      </w:r>
      <w:r w:rsidRPr="002748E0">
        <w:rPr>
          <w:rFonts w:ascii="Cambria" w:hAnsi="Cambria" w:cs="Cambria"/>
          <w:b/>
        </w:rPr>
        <w:t>ț</w:t>
      </w:r>
      <w:r w:rsidRPr="002748E0">
        <w:rPr>
          <w:rFonts w:ascii="Bookman Old Style" w:hAnsi="Bookman Old Style"/>
          <w:b/>
        </w:rPr>
        <w:t xml:space="preserve">ifice: </w:t>
      </w:r>
      <w:r w:rsidRPr="002748E0">
        <w:rPr>
          <w:rFonts w:ascii="Bookman Old Style" w:hAnsi="Bookman Old Style"/>
          <w:i/>
        </w:rPr>
        <w:t>nu este cazul.</w:t>
      </w:r>
    </w:p>
    <w:p w:rsidR="0003055B" w:rsidRPr="002748E0" w:rsidRDefault="0003055B" w:rsidP="002748E0">
      <w:pPr>
        <w:spacing w:after="0" w:line="360" w:lineRule="auto"/>
        <w:jc w:val="both"/>
        <w:rPr>
          <w:rFonts w:ascii="Bookman Old Style" w:hAnsi="Bookman Old Style"/>
        </w:rPr>
      </w:pPr>
      <w:r w:rsidRPr="002748E0">
        <w:rPr>
          <w:rFonts w:ascii="Bookman Old Style" w:hAnsi="Bookman Old Style"/>
          <w:b/>
        </w:rPr>
        <w:t xml:space="preserve">b.7. Riscurile pentru sănătatea umană (de ex. din cauza contaminării apei sau a poluării atmosferice): </w:t>
      </w:r>
      <w:r w:rsidRPr="002748E0">
        <w:rPr>
          <w:rFonts w:ascii="Bookman Old Style" w:hAnsi="Bookman Old Style"/>
          <w:i/>
        </w:rPr>
        <w:t>nu este cazul</w:t>
      </w:r>
      <w:r w:rsidRPr="002748E0">
        <w:rPr>
          <w:rFonts w:ascii="Bookman Old Style" w:hAnsi="Bookman Old Style"/>
        </w:rPr>
        <w:t>.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2748E0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c)</w:t>
      </w:r>
      <w:r w:rsidRPr="002748E0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2748E0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Amplasarea proiectului:</w:t>
      </w:r>
    </w:p>
    <w:p w:rsidR="0003055B" w:rsidRPr="002748E0" w:rsidRDefault="0003055B" w:rsidP="002748E0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2748E0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c.1. Utilizarea actuală </w:t>
      </w:r>
      <w:r w:rsidRPr="002748E0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2748E0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aprobată a terenurilor:</w:t>
      </w:r>
    </w:p>
    <w:p w:rsidR="00514902" w:rsidRPr="002748E0" w:rsidRDefault="00514902" w:rsidP="002748E0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</w:pPr>
      <w:r w:rsidRPr="002748E0">
        <w:rPr>
          <w:rStyle w:val="slitbdy"/>
          <w:rFonts w:ascii="Bookman Old Style" w:hAnsi="Bookman Old Style"/>
          <w:color w:val="FF0000"/>
          <w:bdr w:val="none" w:sz="0" w:space="0" w:color="auto" w:frame="1"/>
          <w:shd w:val="clear" w:color="auto" w:fill="FFFFFF"/>
        </w:rPr>
        <w:t>Terenurile cu nr. Cadastral 136395, 136396 în suprafa</w:t>
      </w:r>
      <w:r w:rsidRPr="002748E0">
        <w:rPr>
          <w:rStyle w:val="slitbdy"/>
          <w:rFonts w:ascii="Cambria" w:hAnsi="Cambria" w:cs="Cambria"/>
          <w:color w:val="FF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>ă de 5.670 mp sunt situate în intravilanul Municipiului Ploie</w:t>
      </w:r>
      <w:r w:rsidRPr="002748E0">
        <w:rPr>
          <w:rStyle w:val="slitbdy"/>
          <w:rFonts w:ascii="Cambria" w:hAnsi="Cambria" w:cs="Cambria"/>
          <w:color w:val="FF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 xml:space="preserve">ti </w:t>
      </w:r>
      <w:r w:rsidRPr="002748E0">
        <w:rPr>
          <w:rStyle w:val="slitbdy"/>
          <w:rFonts w:ascii="Cambria" w:hAnsi="Cambria" w:cs="Cambria"/>
          <w:color w:val="FF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>i sunt de</w:t>
      </w:r>
      <w:r w:rsidRPr="002748E0">
        <w:rPr>
          <w:rStyle w:val="slitbdy"/>
          <w:rFonts w:ascii="Cambria" w:hAnsi="Cambria" w:cs="Cambria"/>
          <w:color w:val="FF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 xml:space="preserve">inute </w:t>
      </w:r>
      <w:r w:rsidRPr="002748E0">
        <w:rPr>
          <w:rStyle w:val="slitbdy"/>
          <w:rFonts w:ascii="Bookman Old Style" w:hAnsi="Bookman Old Style" w:cs="Bookman Old Style"/>
          <w:color w:val="FF0000"/>
          <w:bdr w:val="none" w:sz="0" w:space="0" w:color="auto" w:frame="1"/>
          <w:shd w:val="clear" w:color="auto" w:fill="FFFFFF"/>
        </w:rPr>
        <w:t>î</w:t>
      </w:r>
      <w:r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>n proprietate de Jude</w:t>
      </w:r>
      <w:r w:rsidRPr="002748E0">
        <w:rPr>
          <w:rStyle w:val="slitbdy"/>
          <w:rFonts w:ascii="Cambria" w:hAnsi="Cambria" w:cs="Cambria"/>
          <w:color w:val="FF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>ul Prahova, trecut în domeniul public cu drept de administrare în favoarea Consiliului Jude</w:t>
      </w:r>
      <w:r w:rsidRPr="002748E0">
        <w:rPr>
          <w:rStyle w:val="slitbdy"/>
          <w:rFonts w:ascii="Cambria" w:hAnsi="Cambria" w:cs="Cambria"/>
          <w:color w:val="FF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 xml:space="preserve">ean Prahova pentru nr. Cadastral 136395 </w:t>
      </w:r>
      <w:r w:rsidRPr="002748E0">
        <w:rPr>
          <w:rStyle w:val="slitbdy"/>
          <w:rFonts w:ascii="Cambria" w:hAnsi="Cambria" w:cs="Cambria"/>
          <w:color w:val="FF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>i Jude</w:t>
      </w:r>
      <w:r w:rsidRPr="002748E0">
        <w:rPr>
          <w:rStyle w:val="slitbdy"/>
          <w:rFonts w:ascii="Cambria" w:hAnsi="Cambria" w:cs="Cambria"/>
          <w:color w:val="FF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>ul Prahova pentru nr. Cadastral 136396.</w:t>
      </w:r>
    </w:p>
    <w:p w:rsidR="00514902" w:rsidRPr="002748E0" w:rsidRDefault="00514902" w:rsidP="002748E0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</w:pPr>
      <w:r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>Categoria de folosin</w:t>
      </w:r>
      <w:r w:rsidRPr="002748E0">
        <w:rPr>
          <w:rStyle w:val="slitbdy"/>
          <w:rFonts w:ascii="Cambria" w:hAnsi="Cambria" w:cs="Cambria"/>
          <w:color w:val="FF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litbdy"/>
          <w:rFonts w:ascii="Bookman Old Style" w:hAnsi="Bookman Old Style" w:cs="Bookman Old Style"/>
          <w:color w:val="FF0000"/>
          <w:bdr w:val="none" w:sz="0" w:space="0" w:color="auto" w:frame="1"/>
          <w:shd w:val="clear" w:color="auto" w:fill="FFFFFF"/>
        </w:rPr>
        <w:t>ă</w:t>
      </w:r>
      <w:r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 xml:space="preserve"> cur</w:t>
      </w:r>
      <w:r w:rsidRPr="002748E0">
        <w:rPr>
          <w:rStyle w:val="slitbdy"/>
          <w:rFonts w:ascii="Cambria" w:hAnsi="Cambria" w:cs="Cambria"/>
          <w:color w:val="FF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>i – construc</w:t>
      </w:r>
      <w:r w:rsidRPr="002748E0">
        <w:rPr>
          <w:rStyle w:val="slitbdy"/>
          <w:rFonts w:ascii="Cambria" w:hAnsi="Cambria" w:cs="Cambria"/>
          <w:color w:val="FF0000"/>
          <w:bdr w:val="none" w:sz="0" w:space="0" w:color="auto" w:frame="1"/>
          <w:shd w:val="clear" w:color="auto" w:fill="FFFFFF"/>
        </w:rPr>
        <w:t>ț</w:t>
      </w:r>
      <w:r w:rsidR="00B931D8"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>ii, conform Certificatului de Urbanism nr. 244 din 16.04.2020, emis de Primăria Municipiului Ploie</w:t>
      </w:r>
      <w:r w:rsidR="00B931D8" w:rsidRPr="002748E0">
        <w:rPr>
          <w:rStyle w:val="slitbdy"/>
          <w:rFonts w:ascii="Cambria" w:hAnsi="Cambria" w:cs="Cambria"/>
          <w:color w:val="FF0000"/>
          <w:bdr w:val="none" w:sz="0" w:space="0" w:color="auto" w:frame="1"/>
          <w:shd w:val="clear" w:color="auto" w:fill="FFFFFF"/>
        </w:rPr>
        <w:t>ș</w:t>
      </w:r>
      <w:r w:rsidR="00B931D8"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>ti.</w:t>
      </w:r>
    </w:p>
    <w:p w:rsidR="0003055B" w:rsidRPr="002748E0" w:rsidRDefault="0003055B" w:rsidP="002748E0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2748E0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c.2. Bogă</w:t>
      </w:r>
      <w:r w:rsidRPr="002748E0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2748E0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ia, disponibilitatea, calitatea </w:t>
      </w:r>
      <w:r w:rsidRPr="002748E0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2748E0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capacitatea de regenerare relative ale resurselor naturale, inclusiv solul, terenurile, apa </w:t>
      </w:r>
      <w:r w:rsidRPr="002748E0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2748E0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biodiversitatea, din zonă </w:t>
      </w:r>
      <w:r w:rsidRPr="002748E0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ș</w:t>
      </w:r>
      <w:r w:rsidRPr="002748E0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din subteranul acesteia:</w:t>
      </w:r>
    </w:p>
    <w:p w:rsidR="0003055B" w:rsidRPr="002748E0" w:rsidRDefault="00031D98" w:rsidP="002748E0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color w:val="FF0000"/>
          <w:bdr w:val="none" w:sz="0" w:space="0" w:color="auto" w:frame="1"/>
          <w:shd w:val="clear" w:color="auto" w:fill="FFFFFF"/>
        </w:rPr>
      </w:pPr>
      <w:r w:rsidRPr="002748E0">
        <w:rPr>
          <w:rFonts w:ascii="Bookman Old Style" w:hAnsi="Bookman Old Style" w:cs="Calibri Light"/>
          <w:iCs/>
          <w:color w:val="FF0000"/>
        </w:rPr>
        <w:t>Dupa finalizarea lucr</w:t>
      </w:r>
      <w:r w:rsidR="00C5594F" w:rsidRPr="002748E0">
        <w:rPr>
          <w:rFonts w:ascii="Bookman Old Style" w:hAnsi="Bookman Old Style" w:cs="Calibri Light"/>
          <w:iCs/>
          <w:color w:val="FF0000"/>
        </w:rPr>
        <w:t>ă</w:t>
      </w:r>
      <w:r w:rsidRPr="002748E0">
        <w:rPr>
          <w:rFonts w:ascii="Bookman Old Style" w:hAnsi="Bookman Old Style" w:cs="Calibri Light"/>
          <w:iCs/>
          <w:color w:val="FF0000"/>
        </w:rPr>
        <w:t>rilor de construc</w:t>
      </w:r>
      <w:r w:rsidR="00C5594F" w:rsidRPr="002748E0">
        <w:rPr>
          <w:rFonts w:ascii="Cambria" w:hAnsi="Cambria" w:cs="Cambria"/>
          <w:iCs/>
          <w:color w:val="FF0000"/>
        </w:rPr>
        <w:t>ț</w:t>
      </w:r>
      <w:r w:rsidRPr="002748E0">
        <w:rPr>
          <w:rFonts w:ascii="Bookman Old Style" w:hAnsi="Bookman Old Style" w:cs="Calibri Light"/>
          <w:iCs/>
          <w:color w:val="FF0000"/>
        </w:rPr>
        <w:t>ie, eventualele zone ocupate temporar de proiect vor fi cur</w:t>
      </w:r>
      <w:r w:rsidR="00C5594F" w:rsidRPr="002748E0">
        <w:rPr>
          <w:rFonts w:ascii="Bookman Old Style" w:hAnsi="Bookman Old Style" w:cs="Calibri Light"/>
          <w:iCs/>
          <w:color w:val="FF0000"/>
        </w:rPr>
        <w:t>ă</w:t>
      </w:r>
      <w:r w:rsidR="00C5594F" w:rsidRPr="002748E0">
        <w:rPr>
          <w:rFonts w:ascii="Cambria" w:hAnsi="Cambria" w:cs="Cambria"/>
          <w:iCs/>
          <w:color w:val="FF0000"/>
        </w:rPr>
        <w:t>ț</w:t>
      </w:r>
      <w:r w:rsidRPr="002748E0">
        <w:rPr>
          <w:rFonts w:ascii="Bookman Old Style" w:hAnsi="Bookman Old Style" w:cs="Calibri Light"/>
          <w:iCs/>
          <w:color w:val="FF0000"/>
        </w:rPr>
        <w:t xml:space="preserve">ate </w:t>
      </w:r>
      <w:r w:rsidR="00C5594F" w:rsidRPr="002748E0">
        <w:rPr>
          <w:rFonts w:ascii="Cambria" w:hAnsi="Cambria" w:cs="Cambria"/>
          <w:iCs/>
          <w:color w:val="FF0000"/>
        </w:rPr>
        <w:t>ș</w:t>
      </w:r>
      <w:r w:rsidRPr="002748E0">
        <w:rPr>
          <w:rFonts w:ascii="Bookman Old Style" w:hAnsi="Bookman Old Style" w:cs="Calibri Light"/>
          <w:iCs/>
          <w:color w:val="FF0000"/>
        </w:rPr>
        <w:t>i nivelate, iar terenul readus la starea ini</w:t>
      </w:r>
      <w:r w:rsidR="00C5594F" w:rsidRPr="002748E0">
        <w:rPr>
          <w:rFonts w:ascii="Cambria" w:hAnsi="Cambria" w:cs="Cambria"/>
          <w:iCs/>
          <w:color w:val="FF0000"/>
        </w:rPr>
        <w:t>ț</w:t>
      </w:r>
      <w:r w:rsidRPr="002748E0">
        <w:rPr>
          <w:rFonts w:ascii="Bookman Old Style" w:hAnsi="Bookman Old Style" w:cs="Calibri Light"/>
          <w:iCs/>
          <w:color w:val="FF0000"/>
        </w:rPr>
        <w:t>ial</w:t>
      </w:r>
      <w:r w:rsidR="00C5594F" w:rsidRPr="002748E0">
        <w:rPr>
          <w:rFonts w:ascii="Bookman Old Style" w:hAnsi="Bookman Old Style" w:cs="Calibri Light"/>
          <w:iCs/>
          <w:color w:val="FF0000"/>
        </w:rPr>
        <w:t>ă</w:t>
      </w:r>
      <w:r w:rsidRPr="002748E0">
        <w:rPr>
          <w:rFonts w:ascii="Bookman Old Style" w:hAnsi="Bookman Old Style" w:cs="Calibri Light"/>
          <w:iCs/>
          <w:color w:val="FF0000"/>
        </w:rPr>
        <w:t>, prin acoperirea cu p</w:t>
      </w:r>
      <w:r w:rsidR="00C5594F" w:rsidRPr="002748E0">
        <w:rPr>
          <w:rFonts w:ascii="Bookman Old Style" w:hAnsi="Bookman Old Style" w:cs="Calibri Light"/>
          <w:iCs/>
          <w:color w:val="FF0000"/>
        </w:rPr>
        <w:t>ă</w:t>
      </w:r>
      <w:r w:rsidRPr="002748E0">
        <w:rPr>
          <w:rFonts w:ascii="Bookman Old Style" w:hAnsi="Bookman Old Style" w:cs="Calibri Light"/>
          <w:iCs/>
          <w:color w:val="FF0000"/>
        </w:rPr>
        <w:t>m</w:t>
      </w:r>
      <w:r w:rsidR="00C5594F" w:rsidRPr="002748E0">
        <w:rPr>
          <w:rFonts w:ascii="Bookman Old Style" w:hAnsi="Bookman Old Style" w:cs="Calibri Light"/>
          <w:iCs/>
          <w:color w:val="FF0000"/>
        </w:rPr>
        <w:t>â</w:t>
      </w:r>
      <w:r w:rsidRPr="002748E0">
        <w:rPr>
          <w:rFonts w:ascii="Bookman Old Style" w:hAnsi="Bookman Old Style" w:cs="Calibri Light"/>
          <w:iCs/>
          <w:color w:val="FF0000"/>
        </w:rPr>
        <w:t>nt</w:t>
      </w:r>
      <w:r w:rsidR="0003055B" w:rsidRPr="002748E0">
        <w:rPr>
          <w:rStyle w:val="slitbdy"/>
          <w:rFonts w:ascii="Bookman Old Style" w:hAnsi="Bookman Old Style"/>
          <w:color w:val="FF0000"/>
          <w:bdr w:val="none" w:sz="0" w:space="0" w:color="auto" w:frame="1"/>
          <w:shd w:val="clear" w:color="auto" w:fill="FFFFFF"/>
        </w:rPr>
        <w:t>.</w:t>
      </w:r>
    </w:p>
    <w:p w:rsidR="007B3E70" w:rsidRPr="002748E0" w:rsidRDefault="007B3E70" w:rsidP="002748E0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</w:pPr>
      <w:r w:rsidRPr="002748E0">
        <w:rPr>
          <w:rStyle w:val="slitbdy"/>
          <w:rFonts w:ascii="Bookman Old Style" w:hAnsi="Bookman Old Style"/>
          <w:color w:val="FF0000"/>
          <w:bdr w:val="none" w:sz="0" w:space="0" w:color="auto" w:frame="1"/>
          <w:shd w:val="clear" w:color="auto" w:fill="FFFFFF"/>
        </w:rPr>
        <w:t>Pământul excavat va fi depozitat într-un spa</w:t>
      </w:r>
      <w:r w:rsidRPr="002748E0">
        <w:rPr>
          <w:rStyle w:val="slitbdy"/>
          <w:rFonts w:ascii="Cambria" w:hAnsi="Cambria" w:cs="Cambria"/>
          <w:color w:val="FF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 xml:space="preserve">iu </w:t>
      </w:r>
      <w:r w:rsidR="00455EED"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>pus la dispozi</w:t>
      </w:r>
      <w:r w:rsidR="00455EED" w:rsidRPr="002748E0">
        <w:rPr>
          <w:rStyle w:val="slitbdy"/>
          <w:rFonts w:ascii="Cambria" w:hAnsi="Cambria" w:cs="Cambria"/>
          <w:color w:val="FF0000"/>
          <w:bdr w:val="none" w:sz="0" w:space="0" w:color="auto" w:frame="1"/>
          <w:shd w:val="clear" w:color="auto" w:fill="FFFFFF"/>
        </w:rPr>
        <w:t>ț</w:t>
      </w:r>
      <w:r w:rsidR="00455EED"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 xml:space="preserve">ie de </w:t>
      </w:r>
      <w:r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>Primăria Municipiului Ploie</w:t>
      </w:r>
      <w:r w:rsidRPr="002748E0">
        <w:rPr>
          <w:rStyle w:val="slitbdy"/>
          <w:rFonts w:ascii="Cambria" w:hAnsi="Cambria" w:cs="Cambria"/>
          <w:color w:val="FF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litbdy"/>
          <w:rFonts w:ascii="Bookman Old Style" w:hAnsi="Bookman Old Style" w:cs="Times New Roman"/>
          <w:color w:val="FF0000"/>
          <w:bdr w:val="none" w:sz="0" w:space="0" w:color="auto" w:frame="1"/>
          <w:shd w:val="clear" w:color="auto" w:fill="FFFFFF"/>
        </w:rPr>
        <w:t>ti.</w:t>
      </w:r>
    </w:p>
    <w:p w:rsidR="0003055B" w:rsidRPr="002748E0" w:rsidRDefault="0003055B" w:rsidP="002748E0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2748E0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c.3. Capacitatea de absorb</w:t>
      </w:r>
      <w:r w:rsidRPr="002748E0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2748E0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a mediului natural, acordându-se o aten</w:t>
      </w:r>
      <w:r w:rsidRPr="002748E0">
        <w:rPr>
          <w:rStyle w:val="slitbdy"/>
          <w:rFonts w:ascii="Cambria" w:hAnsi="Cambria" w:cs="Cambria"/>
          <w:b/>
          <w:bdr w:val="none" w:sz="0" w:space="0" w:color="auto" w:frame="1"/>
          <w:shd w:val="clear" w:color="auto" w:fill="FFFFFF"/>
        </w:rPr>
        <w:t>ț</w:t>
      </w:r>
      <w:r w:rsidRPr="002748E0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specială următoarelor zone:</w:t>
      </w:r>
    </w:p>
    <w:p w:rsidR="0003055B" w:rsidRPr="002748E0" w:rsidRDefault="0003055B" w:rsidP="002748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2748E0">
        <w:rPr>
          <w:rFonts w:ascii="Bookman Old Style" w:hAnsi="Bookman Old Style"/>
          <w:sz w:val="22"/>
          <w:szCs w:val="22"/>
          <w:lang w:val="ro-RO"/>
        </w:rPr>
        <w:t xml:space="preserve">zone umede, zone riverane, guri ale râurilor; - </w:t>
      </w:r>
      <w:r w:rsidRPr="002748E0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2748E0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2748E0" w:rsidRDefault="0003055B" w:rsidP="002748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2748E0">
        <w:rPr>
          <w:rFonts w:ascii="Bookman Old Style" w:hAnsi="Bookman Old Style"/>
          <w:sz w:val="22"/>
          <w:szCs w:val="22"/>
          <w:lang w:val="ro-RO"/>
        </w:rPr>
        <w:lastRenderedPageBreak/>
        <w:t xml:space="preserve">zone costiere şi mediul marin; - </w:t>
      </w:r>
      <w:r w:rsidRPr="002748E0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2748E0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2748E0" w:rsidRDefault="0003055B" w:rsidP="002748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2748E0">
        <w:rPr>
          <w:rFonts w:ascii="Bookman Old Style" w:hAnsi="Bookman Old Style"/>
          <w:sz w:val="22"/>
          <w:szCs w:val="22"/>
          <w:lang w:val="ro-RO"/>
        </w:rPr>
        <w:t xml:space="preserve">zonele montane şi forestiere; - </w:t>
      </w:r>
      <w:r w:rsidRPr="002748E0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2748E0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2748E0" w:rsidRDefault="0003055B" w:rsidP="002748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 w:firstLine="720"/>
        <w:jc w:val="both"/>
        <w:rPr>
          <w:rFonts w:ascii="Bookman Old Style" w:hAnsi="Bookman Old Style"/>
          <w:sz w:val="22"/>
          <w:szCs w:val="22"/>
          <w:lang w:val="ro-RO"/>
        </w:rPr>
      </w:pPr>
      <w:r w:rsidRPr="002748E0">
        <w:rPr>
          <w:rFonts w:ascii="Bookman Old Style" w:hAnsi="Bookman Old Style"/>
          <w:sz w:val="22"/>
          <w:szCs w:val="22"/>
          <w:lang w:val="ro-RO"/>
        </w:rPr>
        <w:t xml:space="preserve">arii naturale protejate de interes naţional, comunitar, internaţional; - </w:t>
      </w:r>
      <w:r w:rsidRPr="002748E0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2748E0" w:rsidRDefault="0003055B" w:rsidP="002748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2748E0">
        <w:rPr>
          <w:rFonts w:ascii="Bookman Old Style" w:hAnsi="Bookman Old Style"/>
          <w:sz w:val="22"/>
          <w:szCs w:val="22"/>
          <w:lang w:val="ro-RO"/>
        </w:rPr>
        <w:t xml:space="preserve"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hidrogeologică; - </w:t>
      </w:r>
      <w:r w:rsidRPr="002748E0">
        <w:rPr>
          <w:rFonts w:ascii="Bookman Old Style" w:hAnsi="Bookman Old Style"/>
          <w:i/>
          <w:sz w:val="22"/>
          <w:szCs w:val="22"/>
          <w:lang w:val="ro-RO"/>
        </w:rPr>
        <w:t>nu este cazul.</w:t>
      </w:r>
    </w:p>
    <w:p w:rsidR="0003055B" w:rsidRPr="002748E0" w:rsidRDefault="0003055B" w:rsidP="002748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2748E0">
        <w:rPr>
          <w:rFonts w:ascii="Bookman Old Style" w:hAnsi="Bookman Old Style"/>
          <w:sz w:val="22"/>
          <w:szCs w:val="22"/>
          <w:lang w:val="ro-RO"/>
        </w:rPr>
        <w:t xml:space="preserve">zonele în care au existat deja cazuri de nerespectare a standardelor de calitate a mediului prevăzute de legislaţia naţională şi la nivelul Uniunii Europene şi relevante pentru proiect sau în care se consideră că există astfel de cazuri; - </w:t>
      </w:r>
      <w:r w:rsidRPr="002748E0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2748E0" w:rsidRDefault="0003055B" w:rsidP="002748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2748E0">
        <w:rPr>
          <w:rFonts w:ascii="Bookman Old Style" w:hAnsi="Bookman Old Style"/>
          <w:sz w:val="22"/>
          <w:szCs w:val="22"/>
          <w:lang w:val="ro-RO"/>
        </w:rPr>
        <w:t xml:space="preserve">zonele cu o densitate mare a populaţiei: </w:t>
      </w:r>
      <w:r w:rsidRPr="002748E0">
        <w:rPr>
          <w:rFonts w:ascii="Bookman Old Style" w:hAnsi="Bookman Old Style"/>
          <w:i/>
          <w:sz w:val="22"/>
          <w:szCs w:val="22"/>
          <w:lang w:val="ro-RO"/>
        </w:rPr>
        <w:t>- nu este cazul;</w:t>
      </w:r>
    </w:p>
    <w:p w:rsidR="0003055B" w:rsidRPr="002748E0" w:rsidRDefault="0003055B" w:rsidP="002748E0">
      <w:pPr>
        <w:numPr>
          <w:ilvl w:val="0"/>
          <w:numId w:val="2"/>
        </w:numPr>
        <w:tabs>
          <w:tab w:val="left" w:pos="110"/>
        </w:tabs>
        <w:spacing w:after="0" w:line="360" w:lineRule="auto"/>
        <w:ind w:left="1080" w:hanging="90"/>
        <w:jc w:val="both"/>
        <w:rPr>
          <w:rFonts w:ascii="Bookman Old Style" w:eastAsia="Times New Roman" w:hAnsi="Bookman Old Style"/>
          <w:lang w:val="ro-RO"/>
        </w:rPr>
      </w:pPr>
      <w:r w:rsidRPr="002748E0">
        <w:rPr>
          <w:rFonts w:ascii="Bookman Old Style" w:eastAsia="Times New Roman" w:hAnsi="Bookman Old Style"/>
          <w:lang w:val="ro-RO"/>
        </w:rPr>
        <w:t xml:space="preserve">peisaje şi situri importante din punct de vedere istoric, cultural sau arheologic: </w:t>
      </w:r>
      <w:r w:rsidRPr="002748E0">
        <w:rPr>
          <w:rFonts w:ascii="Bookman Old Style" w:hAnsi="Bookman Old Style"/>
          <w:i/>
          <w:lang w:val="ro-RO"/>
        </w:rPr>
        <w:t>- nu este cazul</w:t>
      </w:r>
      <w:r w:rsidRPr="002748E0">
        <w:rPr>
          <w:rFonts w:ascii="Bookman Old Style" w:eastAsia="Times New Roman" w:hAnsi="Bookman Old Style"/>
          <w:lang w:val="ro-RO"/>
        </w:rPr>
        <w:t>.</w:t>
      </w:r>
    </w:p>
    <w:p w:rsidR="0003055B" w:rsidRPr="002748E0" w:rsidRDefault="0003055B" w:rsidP="002748E0">
      <w:pPr>
        <w:tabs>
          <w:tab w:val="left" w:pos="110"/>
        </w:tabs>
        <w:spacing w:after="0" w:line="360" w:lineRule="auto"/>
        <w:ind w:left="1620"/>
        <w:jc w:val="both"/>
        <w:rPr>
          <w:rFonts w:ascii="Bookman Old Style" w:eastAsia="Times New Roman" w:hAnsi="Bookman Old Style"/>
          <w:lang w:val="ro-RO"/>
        </w:rPr>
      </w:pPr>
    </w:p>
    <w:p w:rsidR="0003055B" w:rsidRPr="002748E0" w:rsidRDefault="0003055B" w:rsidP="002748E0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2748E0">
        <w:rPr>
          <w:rFonts w:ascii="Bookman Old Style" w:hAnsi="Bookman Old Style"/>
          <w:b/>
          <w:lang w:val="ro-RO"/>
        </w:rPr>
        <w:t>d) Tipurile şi caracteristicile impactului potenţial:</w:t>
      </w:r>
    </w:p>
    <w:p w:rsidR="0003055B" w:rsidRPr="002748E0" w:rsidRDefault="0003055B" w:rsidP="002748E0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2748E0">
        <w:rPr>
          <w:rFonts w:ascii="Bookman Old Style" w:hAnsi="Bookman Old Style"/>
          <w:b/>
          <w:lang w:val="ro-RO"/>
        </w:rPr>
        <w:t>d.1. Importanţa şi extinderea spaţială a impactului</w:t>
      </w:r>
      <w:r w:rsidRPr="002748E0">
        <w:rPr>
          <w:rFonts w:ascii="Bookman Old Style" w:hAnsi="Bookman Old Style"/>
          <w:lang w:val="ro-RO"/>
        </w:rPr>
        <w:t xml:space="preserve"> - de exemplu, zona geografică şi dimensiunea populaţiei care poate fi afectată: </w:t>
      </w:r>
      <w:r w:rsidRPr="002748E0">
        <w:rPr>
          <w:rFonts w:ascii="Bookman Old Style" w:hAnsi="Bookman Old Style"/>
          <w:i/>
          <w:lang w:val="ro-RO"/>
        </w:rPr>
        <w:t>nu este cazul</w:t>
      </w:r>
      <w:r w:rsidRPr="002748E0">
        <w:rPr>
          <w:rFonts w:ascii="Bookman Old Style" w:hAnsi="Bookman Old Style"/>
          <w:lang w:val="ro-RO"/>
        </w:rPr>
        <w:t>;</w:t>
      </w:r>
    </w:p>
    <w:p w:rsidR="0003055B" w:rsidRPr="002748E0" w:rsidRDefault="0003055B" w:rsidP="002748E0">
      <w:p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2748E0">
        <w:rPr>
          <w:rFonts w:ascii="Bookman Old Style" w:hAnsi="Bookman Old Style"/>
          <w:b/>
          <w:lang w:val="ro-RO"/>
        </w:rPr>
        <w:t>d.2. Natura impactului</w:t>
      </w:r>
      <w:r w:rsidRPr="002748E0">
        <w:rPr>
          <w:rFonts w:ascii="Bookman Old Style" w:hAnsi="Bookman Old Style"/>
          <w:lang w:val="ro-RO"/>
        </w:rPr>
        <w:t xml:space="preserve">: </w:t>
      </w:r>
      <w:r w:rsidRPr="002748E0">
        <w:rPr>
          <w:rFonts w:ascii="Bookman Old Style" w:hAnsi="Bookman Old Style" w:cs="Arial"/>
          <w:lang w:val="es-ES"/>
        </w:rPr>
        <w:t xml:space="preserve">impact relativ redus </w:t>
      </w:r>
      <w:r w:rsidRPr="002748E0">
        <w:rPr>
          <w:rFonts w:ascii="Cambria" w:hAnsi="Cambria" w:cs="Cambria"/>
          <w:lang w:val="es-ES"/>
        </w:rPr>
        <w:t>ș</w:t>
      </w:r>
      <w:r w:rsidRPr="002748E0">
        <w:rPr>
          <w:rFonts w:ascii="Bookman Old Style" w:hAnsi="Bookman Old Style" w:cs="Arial"/>
          <w:lang w:val="es-ES"/>
        </w:rPr>
        <w:t>i local pe perioada de implementare a proiectului;</w:t>
      </w:r>
    </w:p>
    <w:p w:rsidR="0003055B" w:rsidRPr="002748E0" w:rsidRDefault="0003055B" w:rsidP="002748E0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2748E0">
        <w:rPr>
          <w:rFonts w:ascii="Bookman Old Style" w:hAnsi="Bookman Old Style"/>
          <w:b/>
          <w:lang w:val="ro-RO"/>
        </w:rPr>
        <w:t>d.3. Natura transfrontalieră a impactului</w:t>
      </w:r>
      <w:r w:rsidRPr="002748E0">
        <w:rPr>
          <w:rFonts w:ascii="Bookman Old Style" w:hAnsi="Bookman Old Style"/>
          <w:lang w:val="ro-RO"/>
        </w:rPr>
        <w:t xml:space="preserve">: </w:t>
      </w:r>
      <w:r w:rsidRPr="002748E0">
        <w:rPr>
          <w:rFonts w:ascii="Bookman Old Style" w:hAnsi="Bookman Old Style"/>
          <w:i/>
          <w:lang w:val="ro-RO"/>
        </w:rPr>
        <w:t>nu este cazul</w:t>
      </w:r>
      <w:r w:rsidRPr="002748E0">
        <w:rPr>
          <w:rFonts w:ascii="Bookman Old Style" w:hAnsi="Bookman Old Style"/>
          <w:lang w:val="ro-RO"/>
        </w:rPr>
        <w:t>;</w:t>
      </w:r>
    </w:p>
    <w:p w:rsidR="0003055B" w:rsidRPr="002748E0" w:rsidRDefault="0003055B" w:rsidP="002748E0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2748E0">
        <w:rPr>
          <w:rFonts w:ascii="Bookman Old Style" w:hAnsi="Bookman Old Style"/>
          <w:b/>
          <w:lang w:val="ro-RO"/>
        </w:rPr>
        <w:t>d.4. Intensitatea şi complexitatea impactului</w:t>
      </w:r>
      <w:r w:rsidRPr="002748E0">
        <w:rPr>
          <w:rFonts w:ascii="Bookman Old Style" w:hAnsi="Bookman Old Style"/>
          <w:lang w:val="ro-RO"/>
        </w:rPr>
        <w:t xml:space="preserve">: </w:t>
      </w:r>
      <w:r w:rsidRPr="002748E0">
        <w:rPr>
          <w:rFonts w:ascii="Bookman Old Style" w:hAnsi="Bookman Old Style"/>
          <w:i/>
          <w:lang w:val="ro-RO"/>
        </w:rPr>
        <w:t>nu este cazul</w:t>
      </w:r>
      <w:r w:rsidRPr="002748E0">
        <w:rPr>
          <w:rFonts w:ascii="Bookman Old Style" w:hAnsi="Bookman Old Style"/>
          <w:lang w:val="ro-RO"/>
        </w:rPr>
        <w:t>;</w:t>
      </w:r>
    </w:p>
    <w:p w:rsidR="0003055B" w:rsidRPr="002748E0" w:rsidRDefault="0003055B" w:rsidP="002748E0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2748E0">
        <w:rPr>
          <w:rFonts w:ascii="Bookman Old Style" w:hAnsi="Bookman Old Style"/>
          <w:b/>
          <w:lang w:val="ro-RO"/>
        </w:rPr>
        <w:t>d.5. Probabilitatea impactului</w:t>
      </w:r>
      <w:r w:rsidRPr="002748E0">
        <w:rPr>
          <w:rFonts w:ascii="Bookman Old Style" w:hAnsi="Bookman Old Style"/>
          <w:lang w:val="ro-RO"/>
        </w:rPr>
        <w:t>:</w:t>
      </w:r>
    </w:p>
    <w:p w:rsidR="0003055B" w:rsidRPr="002748E0" w:rsidRDefault="0003055B" w:rsidP="002748E0">
      <w:pPr>
        <w:spacing w:after="0" w:line="360" w:lineRule="auto"/>
        <w:ind w:firstLine="450"/>
        <w:jc w:val="both"/>
        <w:rPr>
          <w:rFonts w:ascii="Bookman Old Style" w:hAnsi="Bookman Old Style" w:cs="Arial"/>
          <w:lang w:val="es-ES"/>
        </w:rPr>
      </w:pPr>
      <w:r w:rsidRPr="002748E0">
        <w:rPr>
          <w:rFonts w:ascii="Bookman Old Style" w:hAnsi="Bookman Old Style" w:cs="Arial"/>
          <w:lang w:val="es-ES"/>
        </w:rPr>
        <w:t>Impact cu probabilitate redusă atât pe parcursul realizării investi</w:t>
      </w:r>
      <w:r w:rsidRPr="002748E0">
        <w:rPr>
          <w:rFonts w:ascii="Cambria" w:hAnsi="Cambria" w:cs="Cambria"/>
          <w:lang w:val="es-ES"/>
        </w:rPr>
        <w:t>ț</w:t>
      </w:r>
      <w:r w:rsidRPr="002748E0">
        <w:rPr>
          <w:rFonts w:ascii="Bookman Old Style" w:hAnsi="Bookman Old Style" w:cs="Arial"/>
          <w:lang w:val="es-ES"/>
        </w:rPr>
        <w:t xml:space="preserve">iei cât </w:t>
      </w:r>
      <w:r w:rsidRPr="002748E0">
        <w:rPr>
          <w:rFonts w:ascii="Cambria" w:hAnsi="Cambria" w:cs="Cambria"/>
          <w:lang w:val="es-ES"/>
        </w:rPr>
        <w:t>ș</w:t>
      </w:r>
      <w:r w:rsidRPr="002748E0">
        <w:rPr>
          <w:rFonts w:ascii="Bookman Old Style" w:hAnsi="Bookman Old Style" w:cs="Arial"/>
          <w:lang w:val="es-ES"/>
        </w:rPr>
        <w:t>i după darea în exploatare a acesteia, deoarece măsurile prevăzute prin proiect nu vor afecta semnificativ factorii de mediu (aer, apă, sol, a</w:t>
      </w:r>
      <w:r w:rsidRPr="002748E0">
        <w:rPr>
          <w:rFonts w:ascii="Cambria" w:hAnsi="Cambria" w:cs="Cambria"/>
          <w:lang w:val="es-ES"/>
        </w:rPr>
        <w:t>ș</w:t>
      </w:r>
      <w:r w:rsidRPr="002748E0">
        <w:rPr>
          <w:rFonts w:ascii="Bookman Old Style" w:hAnsi="Bookman Old Style" w:cs="Arial"/>
          <w:lang w:val="es-ES"/>
        </w:rPr>
        <w:t>ezări umane).</w:t>
      </w:r>
    </w:p>
    <w:p w:rsidR="0003055B" w:rsidRPr="002748E0" w:rsidRDefault="0003055B" w:rsidP="002748E0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2748E0">
        <w:rPr>
          <w:rFonts w:ascii="Bookman Old Style" w:hAnsi="Bookman Old Style"/>
          <w:lang w:val="ro-RO"/>
        </w:rPr>
        <w:lastRenderedPageBreak/>
        <w:t xml:space="preserve">Zgomotele </w:t>
      </w:r>
      <w:r w:rsidRPr="002748E0">
        <w:rPr>
          <w:rFonts w:ascii="Cambria" w:hAnsi="Cambria" w:cs="Cambria"/>
          <w:lang w:val="ro-RO"/>
        </w:rPr>
        <w:t>ș</w:t>
      </w:r>
      <w:r w:rsidRPr="002748E0">
        <w:rPr>
          <w:rFonts w:ascii="Bookman Old Style" w:hAnsi="Bookman Old Style"/>
          <w:lang w:val="ro-RO"/>
        </w:rPr>
        <w:t>i vibra</w:t>
      </w:r>
      <w:r w:rsidRPr="002748E0">
        <w:rPr>
          <w:rFonts w:ascii="Cambria" w:hAnsi="Cambria" w:cs="Cambria"/>
          <w:lang w:val="ro-RO"/>
        </w:rPr>
        <w:t>ț</w:t>
      </w:r>
      <w:r w:rsidRPr="002748E0">
        <w:rPr>
          <w:rFonts w:ascii="Bookman Old Style" w:hAnsi="Bookman Old Style"/>
          <w:lang w:val="ro-RO"/>
        </w:rPr>
        <w:t>iile caracteristice investi</w:t>
      </w:r>
      <w:r w:rsidRPr="002748E0">
        <w:rPr>
          <w:rFonts w:ascii="Cambria" w:hAnsi="Cambria" w:cs="Cambria"/>
          <w:lang w:val="ro-RO"/>
        </w:rPr>
        <w:t>ț</w:t>
      </w:r>
      <w:r w:rsidRPr="002748E0">
        <w:rPr>
          <w:rFonts w:ascii="Bookman Old Style" w:hAnsi="Bookman Old Style"/>
          <w:lang w:val="ro-RO"/>
        </w:rPr>
        <w:t xml:space="preserve">iei analizate vor fi generate de motoarele autovehiculelor </w:t>
      </w:r>
      <w:r w:rsidRPr="002748E0">
        <w:rPr>
          <w:rFonts w:ascii="Cambria" w:hAnsi="Cambria" w:cs="Cambria"/>
          <w:lang w:val="ro-RO"/>
        </w:rPr>
        <w:t>ș</w:t>
      </w:r>
      <w:r w:rsidRPr="002748E0">
        <w:rPr>
          <w:rFonts w:ascii="Bookman Old Style" w:hAnsi="Bookman Old Style"/>
          <w:lang w:val="ro-RO"/>
        </w:rPr>
        <w:t>i utilajelor de construc</w:t>
      </w:r>
      <w:r w:rsidRPr="002748E0">
        <w:rPr>
          <w:rFonts w:ascii="Cambria" w:hAnsi="Cambria" w:cs="Cambria"/>
          <w:lang w:val="ro-RO"/>
        </w:rPr>
        <w:t>ț</w:t>
      </w:r>
      <w:r w:rsidR="007B3895" w:rsidRPr="002748E0">
        <w:rPr>
          <w:rFonts w:ascii="Bookman Old Style" w:hAnsi="Bookman Old Style"/>
          <w:lang w:val="ro-RO"/>
        </w:rPr>
        <w:t>ii</w:t>
      </w:r>
      <w:r w:rsidRPr="002748E0">
        <w:rPr>
          <w:rFonts w:ascii="Bookman Old Style" w:hAnsi="Bookman Old Style"/>
          <w:lang w:val="ro-RO"/>
        </w:rPr>
        <w:t>.</w:t>
      </w:r>
    </w:p>
    <w:p w:rsidR="0003055B" w:rsidRPr="002748E0" w:rsidRDefault="0003055B" w:rsidP="002748E0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2748E0">
        <w:rPr>
          <w:rFonts w:ascii="Bookman Old Style" w:hAnsi="Bookman Old Style"/>
          <w:b/>
          <w:lang w:val="ro-RO"/>
        </w:rPr>
        <w:t>d.6. Debutul, durata, frecvenţa şi reversibilitatea preconizate ale impactului</w:t>
      </w:r>
      <w:r w:rsidRPr="002748E0">
        <w:rPr>
          <w:rFonts w:ascii="Bookman Old Style" w:hAnsi="Bookman Old Style"/>
          <w:lang w:val="ro-RO"/>
        </w:rPr>
        <w:t>:</w:t>
      </w:r>
    </w:p>
    <w:p w:rsidR="0003055B" w:rsidRPr="002748E0" w:rsidRDefault="0003055B" w:rsidP="002748E0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2748E0">
        <w:rPr>
          <w:rFonts w:ascii="Bookman Old Style" w:hAnsi="Bookman Old Style"/>
          <w:lang w:val="ro-RO"/>
        </w:rPr>
        <w:t xml:space="preserve">Odată cu începerea lucrărilor caracteristice proiectului, pe parcursul implementării proiectului, având caracter temporar </w:t>
      </w:r>
      <w:r w:rsidRPr="002748E0">
        <w:rPr>
          <w:rFonts w:ascii="Cambria" w:hAnsi="Cambria" w:cs="Cambria"/>
          <w:lang w:val="ro-RO"/>
        </w:rPr>
        <w:t>ș</w:t>
      </w:r>
      <w:r w:rsidRPr="002748E0">
        <w:rPr>
          <w:rFonts w:ascii="Bookman Old Style" w:hAnsi="Bookman Old Style"/>
          <w:lang w:val="ro-RO"/>
        </w:rPr>
        <w:t xml:space="preserve">i efecte pe termen scurt </w:t>
      </w:r>
      <w:r w:rsidRPr="002748E0">
        <w:rPr>
          <w:rFonts w:ascii="Cambria" w:hAnsi="Cambria" w:cs="Cambria"/>
          <w:lang w:val="ro-RO"/>
        </w:rPr>
        <w:t>ș</w:t>
      </w:r>
      <w:r w:rsidRPr="002748E0">
        <w:rPr>
          <w:rFonts w:ascii="Bookman Old Style" w:hAnsi="Bookman Old Style"/>
          <w:lang w:val="ro-RO"/>
        </w:rPr>
        <w:t>i va înceta odată cu finalizarea lucrărilor.</w:t>
      </w:r>
    </w:p>
    <w:p w:rsidR="0003055B" w:rsidRPr="002748E0" w:rsidRDefault="0003055B" w:rsidP="002748E0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2748E0">
        <w:rPr>
          <w:rFonts w:ascii="Bookman Old Style" w:hAnsi="Bookman Old Style"/>
          <w:b/>
          <w:lang w:val="ro-RO"/>
        </w:rPr>
        <w:t xml:space="preserve">d.7. Cumularea impactului cu impactul altor proiecte existente şi/sau aprobate: </w:t>
      </w:r>
      <w:r w:rsidRPr="002748E0">
        <w:rPr>
          <w:rFonts w:ascii="Bookman Old Style" w:hAnsi="Bookman Old Style"/>
          <w:lang w:val="ro-RO"/>
        </w:rPr>
        <w:t xml:space="preserve">- </w:t>
      </w:r>
      <w:r w:rsidRPr="002748E0">
        <w:rPr>
          <w:rFonts w:ascii="Bookman Old Style" w:hAnsi="Bookman Old Style"/>
          <w:i/>
          <w:lang w:val="ro-RO"/>
        </w:rPr>
        <w:t>nu este cazul</w:t>
      </w:r>
      <w:r w:rsidRPr="002748E0">
        <w:rPr>
          <w:rFonts w:ascii="Bookman Old Style" w:hAnsi="Bookman Old Style"/>
          <w:lang w:val="ro-RO"/>
        </w:rPr>
        <w:t>;</w:t>
      </w:r>
    </w:p>
    <w:p w:rsidR="0003055B" w:rsidRPr="002748E0" w:rsidRDefault="0003055B" w:rsidP="002748E0">
      <w:pPr>
        <w:spacing w:after="0" w:line="360" w:lineRule="auto"/>
        <w:jc w:val="both"/>
        <w:rPr>
          <w:rFonts w:ascii="Bookman Old Style" w:hAnsi="Bookman Old Style"/>
          <w:i/>
          <w:lang w:val="ro-RO"/>
        </w:rPr>
      </w:pPr>
      <w:r w:rsidRPr="002748E0">
        <w:rPr>
          <w:rFonts w:ascii="Bookman Old Style" w:hAnsi="Bookman Old Style"/>
          <w:b/>
          <w:lang w:val="ro-RO"/>
        </w:rPr>
        <w:t>d.8. Posibilitatea de reducere efectivă a impactului</w:t>
      </w:r>
      <w:r w:rsidRPr="002748E0">
        <w:rPr>
          <w:rFonts w:ascii="Bookman Old Style" w:hAnsi="Bookman Old Style"/>
          <w:lang w:val="ro-RO"/>
        </w:rPr>
        <w:t xml:space="preserve">: </w:t>
      </w:r>
      <w:r w:rsidRPr="002748E0">
        <w:rPr>
          <w:rFonts w:ascii="Bookman Old Style" w:hAnsi="Bookman Old Style"/>
          <w:i/>
          <w:lang w:val="ro-RO"/>
        </w:rPr>
        <w:t>nu este cazul.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</w:pPr>
      <w:r w:rsidRPr="002748E0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II.</w:t>
      </w:r>
      <w:r w:rsidRPr="002748E0">
        <w:rPr>
          <w:rStyle w:val="spc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2748E0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adecvate sunt următoarele:</w:t>
      </w:r>
      <w:r w:rsidR="00052622" w:rsidRPr="002748E0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</w:t>
      </w:r>
      <w:r w:rsidR="00052622" w:rsidRPr="002748E0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cazul.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2748E0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Amplasamentul nu se află în perimetrul sau în vecinătatea unei arii naturale protejate de interes na</w:t>
      </w:r>
      <w:r w:rsidRPr="002748E0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ional/interna</w:t>
      </w:r>
      <w:r w:rsidRPr="002748E0">
        <w:rPr>
          <w:rStyle w:val="spctbdy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ional/comunitar.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pctttl"/>
          <w:rFonts w:ascii="Bookman Old Style" w:hAnsi="Bookman Old Style"/>
          <w:b/>
          <w:bCs/>
          <w:color w:val="8B0000"/>
          <w:bdr w:val="none" w:sz="0" w:space="0" w:color="auto" w:frame="1"/>
          <w:shd w:val="clear" w:color="auto" w:fill="FFFFFF"/>
        </w:rPr>
      </w:pP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III.</w:t>
      </w:r>
      <w:r w:rsidRPr="002748E0">
        <w:rPr>
          <w:rStyle w:val="spc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2748E0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corpurilor de apă</w:t>
      </w:r>
      <w:r w:rsidRPr="002748E0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:</w:t>
      </w:r>
      <w:r w:rsidR="00052622" w:rsidRPr="002748E0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</w:t>
      </w:r>
      <w:r w:rsidR="00052622" w:rsidRPr="002748E0">
        <w:rPr>
          <w:rStyle w:val="spctbdy"/>
          <w:rFonts w:ascii="Bookman Old Style" w:hAnsi="Bookman Old Style"/>
          <w:i/>
          <w:color w:val="000000"/>
          <w:bdr w:val="none" w:sz="0" w:space="0" w:color="auto" w:frame="1"/>
          <w:shd w:val="clear" w:color="auto" w:fill="FFFFFF"/>
        </w:rPr>
        <w:t>Nu este cazul.</w:t>
      </w:r>
    </w:p>
    <w:p w:rsidR="0003055B" w:rsidRPr="002748E0" w:rsidRDefault="00052622" w:rsidP="002748E0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P</w:t>
      </w:r>
      <w:r w:rsidR="0003055B" w:rsidRPr="002748E0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roiectul nu intră sub inciden</w:t>
      </w:r>
      <w:r w:rsidR="0003055B" w:rsidRPr="002748E0">
        <w:rPr>
          <w:rStyle w:val="spctbdy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="0003055B" w:rsidRPr="002748E0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a art. 48 </w:t>
      </w:r>
      <w:r w:rsidR="0003055B" w:rsidRPr="002748E0">
        <w:rPr>
          <w:rStyle w:val="spctbdy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="0003055B" w:rsidRPr="002748E0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54 din Legea apelor nr. 107/1996, cu modificările </w:t>
      </w:r>
      <w:r w:rsidR="0003055B" w:rsidRPr="002748E0">
        <w:rPr>
          <w:rStyle w:val="spctbdy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="0003055B" w:rsidRPr="002748E0"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completările ulterioare.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2748E0" w:rsidRDefault="00872E11" w:rsidP="002748E0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CONDI</w:t>
      </w:r>
      <w:r w:rsidRPr="002748E0">
        <w:rPr>
          <w:rStyle w:val="spctbdy"/>
          <w:rFonts w:ascii="Cambria" w:hAnsi="Cambria" w:cs="Cambria"/>
          <w:b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IILE DE REALIZARE A PROIECTULUI: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ctbdy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>Se vor respecta solu</w:t>
      </w:r>
      <w:r w:rsidRPr="002748E0">
        <w:rPr>
          <w:rStyle w:val="spctbdy"/>
          <w:rFonts w:ascii="Cambria" w:hAnsi="Cambria" w:cs="Cambria"/>
          <w:b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 xml:space="preserve">iile tehnice care au stat la baza emiterii deciziei etapei de încadrare: memoriul tehnic, acte </w:t>
      </w:r>
      <w:r w:rsidRPr="002748E0">
        <w:rPr>
          <w:rStyle w:val="spctbdy"/>
          <w:rFonts w:ascii="Cambria" w:hAnsi="Cambria" w:cs="Cambria"/>
          <w:b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 avize emise de alte autorită</w:t>
      </w:r>
      <w:r w:rsidRPr="002748E0">
        <w:rPr>
          <w:rStyle w:val="spctbdy"/>
          <w:rFonts w:ascii="Cambria" w:hAnsi="Cambria" w:cs="Cambria"/>
          <w:b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ctbdy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i.</w:t>
      </w:r>
    </w:p>
    <w:p w:rsidR="00C263E7" w:rsidRPr="002748E0" w:rsidRDefault="00C263E7" w:rsidP="002748E0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bookmarkStart w:id="1" w:name="_Toc169074133"/>
      <w:bookmarkStart w:id="2" w:name="_Toc188428879"/>
      <w:r w:rsidRPr="002748E0">
        <w:rPr>
          <w:rFonts w:ascii="Bookman Old Style" w:hAnsi="Bookman Old Style" w:cs="Arial"/>
        </w:rPr>
        <w:t>respectarea etapelor privind construcţia şi montajul obiectivelor, a programului de control pe faze de execuţie;</w:t>
      </w:r>
    </w:p>
    <w:p w:rsidR="0003055B" w:rsidRPr="002748E0" w:rsidRDefault="0003055B" w:rsidP="002748E0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2748E0">
        <w:rPr>
          <w:rFonts w:ascii="Bookman Old Style" w:hAnsi="Bookman Old Style" w:cs="Arial"/>
        </w:rPr>
        <w:t>verificarea tehnică riguroasă a motoarelor autovehiculelor şi utilajelor necesare realizării proiectului, pentru a evita scurgerile de uleiuri şi carburanţi;</w:t>
      </w:r>
    </w:p>
    <w:p w:rsidR="0003055B" w:rsidRPr="002748E0" w:rsidRDefault="0003055B" w:rsidP="002748E0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2748E0">
        <w:rPr>
          <w:rFonts w:ascii="Bookman Old Style" w:hAnsi="Bookman Old Style" w:cs="Arial"/>
        </w:rPr>
        <w:t>depozitarea şi manipularea corespunzătoare a materialelor;</w:t>
      </w:r>
    </w:p>
    <w:p w:rsidR="0003055B" w:rsidRPr="002748E0" w:rsidRDefault="0003055B" w:rsidP="002748E0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2748E0">
        <w:rPr>
          <w:rFonts w:ascii="Bookman Old Style" w:hAnsi="Bookman Old Style" w:cs="Arial"/>
        </w:rPr>
        <w:lastRenderedPageBreak/>
        <w:t>se vor respecta prevederile legislatiei de mediu în vigoare, condi</w:t>
      </w:r>
      <w:r w:rsidRPr="002748E0">
        <w:rPr>
          <w:rFonts w:ascii="Cambria" w:hAnsi="Cambria" w:cs="Cambria"/>
        </w:rPr>
        <w:t>ț</w:t>
      </w:r>
      <w:r w:rsidRPr="002748E0">
        <w:rPr>
          <w:rFonts w:ascii="Bookman Old Style" w:hAnsi="Bookman Old Style" w:cs="Times New Roman"/>
        </w:rPr>
        <w:t xml:space="preserve">iile impuse prin acordurile, avizele </w:t>
      </w:r>
      <w:r w:rsidRPr="002748E0">
        <w:rPr>
          <w:rFonts w:ascii="Cambria" w:hAnsi="Cambria" w:cs="Cambria"/>
        </w:rPr>
        <w:t>ș</w:t>
      </w:r>
      <w:r w:rsidRPr="002748E0">
        <w:rPr>
          <w:rFonts w:ascii="Bookman Old Style" w:hAnsi="Bookman Old Style" w:cs="Times New Roman"/>
        </w:rPr>
        <w:t>i punctele de vedere emise de autorită</w:t>
      </w:r>
      <w:r w:rsidRPr="002748E0">
        <w:rPr>
          <w:rFonts w:ascii="Cambria" w:hAnsi="Cambria" w:cs="Cambria"/>
        </w:rPr>
        <w:t>ț</w:t>
      </w:r>
      <w:r w:rsidRPr="002748E0">
        <w:rPr>
          <w:rFonts w:ascii="Bookman Old Style" w:hAnsi="Bookman Old Style" w:cs="Times New Roman"/>
        </w:rPr>
        <w:t>ile implicate în avizarea proiectului;</w:t>
      </w:r>
    </w:p>
    <w:p w:rsidR="0003055B" w:rsidRPr="002748E0" w:rsidRDefault="0003055B" w:rsidP="002748E0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2748E0">
        <w:rPr>
          <w:rFonts w:ascii="Bookman Old Style" w:hAnsi="Bookman Old Style" w:cs="Times New Roman"/>
        </w:rPr>
        <w:t>ave</w:t>
      </w:r>
      <w:r w:rsidRPr="002748E0">
        <w:rPr>
          <w:rFonts w:ascii="Cambria" w:hAnsi="Cambria" w:cs="Cambria"/>
        </w:rPr>
        <w:t>ț</w:t>
      </w:r>
      <w:r w:rsidRPr="002748E0">
        <w:rPr>
          <w:rFonts w:ascii="Bookman Old Style" w:hAnsi="Bookman Old Style" w:cs="Times New Roman"/>
        </w:rPr>
        <w:t>i obliga</w:t>
      </w:r>
      <w:r w:rsidRPr="002748E0">
        <w:rPr>
          <w:rFonts w:ascii="Cambria" w:hAnsi="Cambria" w:cs="Cambria"/>
        </w:rPr>
        <w:t>ț</w:t>
      </w:r>
      <w:r w:rsidRPr="002748E0">
        <w:rPr>
          <w:rFonts w:ascii="Bookman Old Style" w:hAnsi="Bookman Old Style" w:cs="Times New Roman"/>
        </w:rPr>
        <w:t>ia să colecta</w:t>
      </w:r>
      <w:r w:rsidRPr="002748E0">
        <w:rPr>
          <w:rFonts w:ascii="Cambria" w:hAnsi="Cambria" w:cs="Cambria"/>
        </w:rPr>
        <w:t>ț</w:t>
      </w:r>
      <w:r w:rsidRPr="002748E0">
        <w:rPr>
          <w:rFonts w:ascii="Bookman Old Style" w:hAnsi="Bookman Old Style" w:cs="Times New Roman"/>
        </w:rPr>
        <w:t xml:space="preserve">i </w:t>
      </w:r>
      <w:r w:rsidRPr="002748E0">
        <w:rPr>
          <w:rFonts w:ascii="Cambria" w:hAnsi="Cambria" w:cs="Cambria"/>
        </w:rPr>
        <w:t>ș</w:t>
      </w:r>
      <w:r w:rsidRPr="002748E0">
        <w:rPr>
          <w:rFonts w:ascii="Bookman Old Style" w:hAnsi="Bookman Old Style" w:cs="Times New Roman"/>
        </w:rPr>
        <w:t>i să depozita</w:t>
      </w:r>
      <w:r w:rsidRPr="002748E0">
        <w:rPr>
          <w:rFonts w:ascii="Cambria" w:hAnsi="Cambria" w:cs="Cambria"/>
        </w:rPr>
        <w:t>ț</w:t>
      </w:r>
      <w:r w:rsidRPr="002748E0">
        <w:rPr>
          <w:rFonts w:ascii="Bookman Old Style" w:hAnsi="Bookman Old Style" w:cs="Times New Roman"/>
        </w:rPr>
        <w:t>i corespunzător de</w:t>
      </w:r>
      <w:r w:rsidRPr="002748E0">
        <w:rPr>
          <w:rFonts w:ascii="Cambria" w:hAnsi="Cambria" w:cs="Cambria"/>
        </w:rPr>
        <w:t>ș</w:t>
      </w:r>
      <w:r w:rsidRPr="002748E0">
        <w:rPr>
          <w:rFonts w:ascii="Bookman Old Style" w:hAnsi="Bookman Old Style" w:cs="Times New Roman"/>
        </w:rPr>
        <w:t>eurile rezultate în urma proiectului;</w:t>
      </w:r>
    </w:p>
    <w:p w:rsidR="0003055B" w:rsidRPr="002748E0" w:rsidRDefault="0003055B" w:rsidP="002748E0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2748E0">
        <w:rPr>
          <w:rFonts w:ascii="Bookman Old Style" w:hAnsi="Bookman Old Style" w:cs="Times New Roman"/>
        </w:rPr>
        <w:t>la terminarea lucrarilor de construire se va asigura salubritatea întregului ampla</w:t>
      </w:r>
      <w:r w:rsidR="003D74B4" w:rsidRPr="002748E0">
        <w:rPr>
          <w:rFonts w:ascii="Bookman Old Style" w:hAnsi="Bookman Old Style" w:cs="Times New Roman"/>
        </w:rPr>
        <w:t>sa</w:t>
      </w:r>
      <w:r w:rsidRPr="002748E0">
        <w:rPr>
          <w:rFonts w:ascii="Bookman Old Style" w:hAnsi="Bookman Old Style" w:cs="Times New Roman"/>
        </w:rPr>
        <w:t xml:space="preserve">ment, inclusiv a zonelor adiacente, prin eliminarea tuturor materialelor </w:t>
      </w:r>
      <w:r w:rsidR="003D74B4" w:rsidRPr="002748E0">
        <w:rPr>
          <w:rFonts w:ascii="Cambria" w:hAnsi="Cambria" w:cs="Cambria"/>
        </w:rPr>
        <w:t>ș</w:t>
      </w:r>
      <w:r w:rsidRPr="002748E0">
        <w:rPr>
          <w:rFonts w:ascii="Bookman Old Style" w:hAnsi="Bookman Old Style" w:cs="Times New Roman"/>
        </w:rPr>
        <w:t>i resturilor rezultate din execu</w:t>
      </w:r>
      <w:r w:rsidRPr="002748E0">
        <w:rPr>
          <w:rFonts w:ascii="Cambria" w:hAnsi="Cambria" w:cs="Cambria"/>
        </w:rPr>
        <w:t>ț</w:t>
      </w:r>
      <w:r w:rsidRPr="002748E0">
        <w:rPr>
          <w:rFonts w:ascii="Bookman Old Style" w:hAnsi="Bookman Old Style" w:cs="Times New Roman"/>
        </w:rPr>
        <w:t>ia obiectivului;</w:t>
      </w:r>
    </w:p>
    <w:p w:rsidR="0003055B" w:rsidRPr="002748E0" w:rsidRDefault="0003055B" w:rsidP="002748E0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2748E0">
        <w:rPr>
          <w:rFonts w:ascii="Bookman Old Style" w:hAnsi="Bookman Old Style" w:cs="Times New Roman"/>
        </w:rPr>
        <w:t xml:space="preserve">depozitarea provizorie a materialelor pe amplasament se va realiza astfel încât să se reduca riscul poluării solurilor </w:t>
      </w:r>
      <w:r w:rsidRPr="002748E0">
        <w:rPr>
          <w:rFonts w:ascii="Cambria" w:hAnsi="Cambria" w:cs="Cambria"/>
        </w:rPr>
        <w:t>ș</w:t>
      </w:r>
      <w:r w:rsidRPr="002748E0">
        <w:rPr>
          <w:rFonts w:ascii="Bookman Old Style" w:hAnsi="Bookman Old Style" w:cs="Times New Roman"/>
        </w:rPr>
        <w:t>i a apei freatice;</w:t>
      </w:r>
    </w:p>
    <w:p w:rsidR="0003055B" w:rsidRPr="002748E0" w:rsidRDefault="0003055B" w:rsidP="002748E0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2748E0">
        <w:rPr>
          <w:rFonts w:ascii="Bookman Old Style" w:hAnsi="Bookman Old Style" w:cs="Times New Roman"/>
        </w:rPr>
        <w:t>este interzisă poluarea în orice mod a resurselor de apă;</w:t>
      </w:r>
    </w:p>
    <w:p w:rsidR="0003055B" w:rsidRPr="002748E0" w:rsidRDefault="0003055B" w:rsidP="002748E0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2748E0">
        <w:rPr>
          <w:rFonts w:ascii="Bookman Old Style" w:hAnsi="Bookman Old Style" w:cs="Times New Roman"/>
        </w:rPr>
        <w:t>se vor respecta prevederile Legii nr. 211/2011, art. 17 alin. (3), privind regimul de</w:t>
      </w:r>
      <w:r w:rsidRPr="002748E0">
        <w:rPr>
          <w:rFonts w:ascii="Cambria" w:hAnsi="Cambria" w:cs="Cambria"/>
        </w:rPr>
        <w:t>ș</w:t>
      </w:r>
      <w:r w:rsidRPr="002748E0">
        <w:rPr>
          <w:rFonts w:ascii="Bookman Old Style" w:hAnsi="Bookman Old Style" w:cs="Times New Roman"/>
        </w:rPr>
        <w:t xml:space="preserve">eurilor, cu modificările </w:t>
      </w:r>
      <w:r w:rsidRPr="002748E0">
        <w:rPr>
          <w:rFonts w:ascii="Cambria" w:hAnsi="Cambria" w:cs="Cambria"/>
        </w:rPr>
        <w:t>ș</w:t>
      </w:r>
      <w:r w:rsidRPr="002748E0">
        <w:rPr>
          <w:rFonts w:ascii="Bookman Old Style" w:hAnsi="Bookman Old Style" w:cs="Times New Roman"/>
        </w:rPr>
        <w:t>i completările ulterioare; se interzice depozitarea de</w:t>
      </w:r>
      <w:r w:rsidRPr="002748E0">
        <w:rPr>
          <w:rFonts w:ascii="Cambria" w:hAnsi="Cambria" w:cs="Cambria"/>
        </w:rPr>
        <w:t>ș</w:t>
      </w:r>
      <w:r w:rsidRPr="002748E0">
        <w:rPr>
          <w:rFonts w:ascii="Bookman Old Style" w:hAnsi="Bookman Old Style" w:cs="Times New Roman"/>
        </w:rPr>
        <w:t>eurilor de orice fel în alte locuri decât în cele special amenajate;</w:t>
      </w:r>
    </w:p>
    <w:p w:rsidR="0003055B" w:rsidRPr="002748E0" w:rsidRDefault="0003055B" w:rsidP="002748E0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2748E0">
        <w:rPr>
          <w:rFonts w:ascii="Bookman Old Style" w:hAnsi="Bookman Old Style" w:cs="Times New Roman"/>
        </w:rPr>
        <w:t>de</w:t>
      </w:r>
      <w:r w:rsidRPr="002748E0">
        <w:rPr>
          <w:rFonts w:ascii="Cambria" w:hAnsi="Cambria" w:cs="Cambria"/>
        </w:rPr>
        <w:t>ș</w:t>
      </w:r>
      <w:r w:rsidRPr="002748E0">
        <w:rPr>
          <w:rFonts w:ascii="Bookman Old Style" w:hAnsi="Bookman Old Style" w:cs="Times New Roman"/>
        </w:rPr>
        <w:t>eurile rezultate din lucrări se vor valorifica/elimina, pe măsura acumulării lor, prin societă</w:t>
      </w:r>
      <w:r w:rsidRPr="002748E0">
        <w:rPr>
          <w:rFonts w:ascii="Cambria" w:hAnsi="Cambria" w:cs="Cambria"/>
        </w:rPr>
        <w:t>ț</w:t>
      </w:r>
      <w:r w:rsidRPr="002748E0">
        <w:rPr>
          <w:rFonts w:ascii="Bookman Old Style" w:hAnsi="Bookman Old Style" w:cs="Times New Roman"/>
        </w:rPr>
        <w:t>i autorizate;</w:t>
      </w:r>
    </w:p>
    <w:p w:rsidR="0003055B" w:rsidRPr="002748E0" w:rsidRDefault="0003055B" w:rsidP="002748E0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2748E0">
        <w:rPr>
          <w:rFonts w:ascii="Bookman Old Style" w:hAnsi="Bookman Old Style" w:cs="Times New Roman"/>
        </w:rPr>
        <w:t>privitor la protec</w:t>
      </w:r>
      <w:r w:rsidRPr="002748E0">
        <w:rPr>
          <w:rFonts w:ascii="Cambria" w:hAnsi="Cambria" w:cs="Cambria"/>
        </w:rPr>
        <w:t>ț</w:t>
      </w:r>
      <w:r w:rsidRPr="002748E0">
        <w:rPr>
          <w:rFonts w:ascii="Bookman Old Style" w:hAnsi="Bookman Old Style" w:cs="Times New Roman"/>
        </w:rPr>
        <w:t xml:space="preserve">ia impotriva zgomotului: alegerea unor echipamente de muncă adecvate, care să emită cel mai mic nivel de zgomot posibil, folosirea de utilaje </w:t>
      </w:r>
      <w:r w:rsidRPr="002748E0">
        <w:rPr>
          <w:rFonts w:ascii="Cambria" w:hAnsi="Cambria" w:cs="Cambria"/>
        </w:rPr>
        <w:t>ș</w:t>
      </w:r>
      <w:r w:rsidRPr="002748E0">
        <w:rPr>
          <w:rFonts w:ascii="Bookman Old Style" w:hAnsi="Bookman Old Style" w:cs="Times New Roman"/>
        </w:rPr>
        <w:t>i mijloace de transport silen</w:t>
      </w:r>
      <w:r w:rsidRPr="002748E0">
        <w:rPr>
          <w:rFonts w:ascii="Cambria" w:hAnsi="Cambria" w:cs="Cambria"/>
        </w:rPr>
        <w:t>ț</w:t>
      </w:r>
      <w:r w:rsidRPr="002748E0">
        <w:rPr>
          <w:rFonts w:ascii="Bookman Old Style" w:hAnsi="Bookman Old Style" w:cs="Times New Roman"/>
        </w:rPr>
        <w:t>ioase, reducerea la minim a traficului utilajelor în apropierea zonelor locuite;</w:t>
      </w:r>
    </w:p>
    <w:p w:rsidR="0003055B" w:rsidRPr="002748E0" w:rsidRDefault="0003055B" w:rsidP="002748E0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2748E0">
        <w:rPr>
          <w:rFonts w:ascii="Bookman Old Style" w:hAnsi="Bookman Old Style" w:cs="Times New Roman"/>
        </w:rPr>
        <w:t xml:space="preserve">organizarea de </w:t>
      </w:r>
      <w:r w:rsidRPr="002748E0">
        <w:rPr>
          <w:rFonts w:ascii="Cambria" w:hAnsi="Cambria" w:cs="Cambria"/>
        </w:rPr>
        <w:t>ș</w:t>
      </w:r>
      <w:r w:rsidRPr="002748E0">
        <w:rPr>
          <w:rFonts w:ascii="Bookman Old Style" w:hAnsi="Bookman Old Style" w:cs="Times New Roman"/>
        </w:rPr>
        <w:t>antier se va amenaja pe un perimetru cât mai redus.</w:t>
      </w:r>
    </w:p>
    <w:bookmarkEnd w:id="1"/>
    <w:bookmarkEnd w:id="2"/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2748E0" w:rsidRDefault="0003055B" w:rsidP="002748E0">
      <w:pPr>
        <w:spacing w:after="0" w:line="360" w:lineRule="auto"/>
        <w:jc w:val="both"/>
        <w:rPr>
          <w:rStyle w:val="spar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ar"/>
          <w:rFonts w:ascii="Bookman Old Style" w:hAnsi="Bookman Old Style"/>
          <w:b/>
          <w:color w:val="000000"/>
          <w:bdr w:val="none" w:sz="0" w:space="0" w:color="auto" w:frame="1"/>
          <w:shd w:val="clear" w:color="auto" w:fill="FFFFFF"/>
        </w:rPr>
        <w:t xml:space="preserve">Informarea </w:t>
      </w:r>
      <w:r w:rsidRPr="002748E0">
        <w:rPr>
          <w:rStyle w:val="spar"/>
          <w:rFonts w:ascii="Cambria" w:hAnsi="Cambria" w:cs="Cambria"/>
          <w:b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 w:cs="Times New Roman"/>
          <w:b/>
          <w:color w:val="000000"/>
          <w:bdr w:val="none" w:sz="0" w:space="0" w:color="auto" w:frame="1"/>
          <w:shd w:val="clear" w:color="auto" w:fill="FFFFFF"/>
        </w:rPr>
        <w:t>i participarea publicului la procedura de reglementare: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Autoritatea competentă pentru protec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ia mediului a asigurat 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garantat accesul liber la informa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ie a publicului interesat/afectat de proiect.</w:t>
      </w:r>
    </w:p>
    <w:p w:rsidR="006E1F3D" w:rsidRPr="002748E0" w:rsidRDefault="0003055B" w:rsidP="002748E0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Astfel, publicul a fost informat cu privire la depunerea solicitării în vederea ob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inerii acordului de mediu 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asupra deciziei luate:</w:t>
      </w:r>
    </w:p>
    <w:p w:rsidR="006E1F3D" w:rsidRPr="002748E0" w:rsidRDefault="0003055B" w:rsidP="002748E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ate pe pagina proprie de internet a autorită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ii competente pentru protec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ia mediului 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la sediul acesteia;</w:t>
      </w:r>
    </w:p>
    <w:p w:rsidR="006E1F3D" w:rsidRPr="002748E0" w:rsidRDefault="0003055B" w:rsidP="002748E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lastRenderedPageBreak/>
        <w:t>afi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ate de titular în data de </w:t>
      </w:r>
      <w:r w:rsidR="00AE6A7C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16.06.2020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="00AE6A7C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16.06.2020</w:t>
      </w:r>
      <w:r w:rsidR="00AE6A7C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  <w:lang w:val="ro-RO"/>
        </w:rPr>
        <w:t xml:space="preserve">în ziarul </w:t>
      </w:r>
      <w:r w:rsidR="00506D11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,,Telegrama” </w:t>
      </w:r>
      <w:r w:rsidR="00506D11"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="00F76040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la sediul Primăriei Municipiului </w:t>
      </w:r>
      <w:r w:rsidR="00506D11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Ploie</w:t>
      </w:r>
      <w:r w:rsidR="00506D11"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="00506D11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ti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;</w:t>
      </w:r>
    </w:p>
    <w:p w:rsidR="00FC00CA" w:rsidRPr="002748E0" w:rsidRDefault="00FC00CA" w:rsidP="002748E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afi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="007E0507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ate de titular în data de </w:t>
      </w:r>
      <w:r w:rsidR="00AE6A7C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..................</w:t>
      </w:r>
      <w:r w:rsidR="007E0507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="007E0507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</w:t>
      </w:r>
      <w:r w:rsidR="00AE6A7C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................</w:t>
      </w:r>
      <w:r w:rsidR="007E0507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E64C9D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în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 ziarul </w:t>
      </w:r>
      <w:r w:rsidR="00F76040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,,Telegrama” 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="00F76040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i la Primaria Municipiului </w:t>
      </w:r>
      <w:r w:rsidR="00475B33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Ploie</w:t>
      </w:r>
      <w:r w:rsidR="00475B33"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="00506D11"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ti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;</w:t>
      </w:r>
    </w:p>
    <w:p w:rsidR="00FC00CA" w:rsidRPr="002748E0" w:rsidRDefault="00FC00CA" w:rsidP="002748E0">
      <w:pPr>
        <w:pStyle w:val="ListParagraph"/>
        <w:spacing w:after="0" w:line="360" w:lineRule="auto"/>
        <w:ind w:left="165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</w:p>
    <w:p w:rsidR="0003055B" w:rsidRPr="002748E0" w:rsidRDefault="0003055B" w:rsidP="002748E0">
      <w:pPr>
        <w:spacing w:after="0" w:line="360" w:lineRule="auto"/>
        <w:ind w:firstLine="780"/>
        <w:jc w:val="both"/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Documenta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ia aferentă proiectului a fost accesibila spre consultare de către public pe toată durat derulării procedurii de reglementare la sediul APM Prahova.</w:t>
      </w:r>
    </w:p>
    <w:p w:rsidR="0003055B" w:rsidRPr="002748E0" w:rsidRDefault="0003055B" w:rsidP="002748E0">
      <w:pPr>
        <w:spacing w:after="0" w:line="360" w:lineRule="auto"/>
        <w:ind w:left="90" w:firstLine="69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 xml:space="preserve">Precizăm că nu au existat sesizări 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 comentarii din partea publicului interesat/poten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 w:cs="Times New Roman"/>
          <w:color w:val="000000"/>
          <w:bdr w:val="none" w:sz="0" w:space="0" w:color="auto" w:frame="1"/>
          <w:shd w:val="clear" w:color="auto" w:fill="FFFFFF"/>
        </w:rPr>
        <w:t>ial afectat pe parcursul procedurii de reglementare.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Prezenta decizie este valabilă pe toată perioada de realizare a proiectului, iar în situa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în care intervin elemente noi, necunoscute la data emiterii prezentei decizii, sau se modifică condi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iile care au stat la baza emiterii acesteia, titularul proiectului are obliga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ia de a notifica autoritatea competentă emitentă.Orice persoană care face parte din publicul interesat 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care se consideră vătămată într-un drept al său ori într-un interes legitim se poate adresa instan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 contencios administrativ competente pentru a ataca, din punct de vedere procedural sau substan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ial, actele, deciziile ori omisiunile autorită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publicului, inclusiv aprobarea de dezvoltare, potrivit prevederilor </w:t>
      </w:r>
      <w:hyperlink r:id="rId10" w:history="1">
        <w:r w:rsidRPr="002748E0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Legii contenciosului administrativ nr. 554/2004</w:t>
        </w:r>
      </w:hyperlink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ulterioare.Se poate adresa instan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 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orice organiza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ie neguvernamentală care îndepline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te condi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iile prevăzute la art. 2 din Legea nr. 292/2018, privind evaluarea impactului anumitor proiecte publice 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mediului, considerându-se că acestea sunt vătămate într-un drept al lor sau într-un interes legitim.Actele sau omisiunile autorită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 se atacă în instan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ă odată cu decizia etapei de încadrare, cu acordul de mediu ori, după caz, cu decizia de respingere a solicitării de emitere a acordului de mediu, respectiv cu aprobarea de dezvoltare sau, după caz, cu decizia de respingere a solicitării aprobării de dezvoltare.Înainte de a se adresa instan</w:t>
      </w:r>
      <w:r w:rsidRPr="002748E0">
        <w:rPr>
          <w:rStyle w:val="spar"/>
          <w:rFonts w:ascii="Cambria" w:hAnsi="Cambria" w:cs="Cambria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contencios administrativ competente, persoanele prevăzute la art. 21 din Legea nr. 292/2018, privind evaluarea impactului anumitor proiecte publice 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private asupra mediului au obliga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să solicite autorită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ii publice emitente a deciziei prevăzute la art. 21 alin. (3) sau autorită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ii ierarhic superioare revocarea, în tot sau în 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lastRenderedPageBreak/>
        <w:t>parte, a respectivei decizii. Solicitarea trebuie înregistrată în termen de 30 de zile de la data aducerii la cuno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tin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a publicului a deciziei. 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Autoritatea publică emitentă are obliga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ia de a răspunde la plângerea prealabilă prevăzută la art. 22 alin. (1) în termen de 30 de zile de la data înregistrării acesteia la acea autoritate.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Procedura de solu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ț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ionare a plângerii prealabile prevăzută la art. 22 alin. (1) este gratuită 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trebuie să fie echitabilă, rapidă 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corectă.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Prezenta decizie poate fi contestată în conformitate cu prevederile Legii nr. 292/2018, privind evaluarea impactului anumitor proiecte publice 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i private asupra mediului 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ale </w:t>
      </w:r>
      <w:hyperlink r:id="rId11" w:history="1">
        <w:r w:rsidRPr="002748E0">
          <w:rPr>
            <w:rStyle w:val="Hyperlink"/>
            <w:rFonts w:ascii="Bookman Old Style" w:hAnsi="Bookman Old Style"/>
            <w:color w:val="auto"/>
            <w:bdr w:val="none" w:sz="0" w:space="0" w:color="auto" w:frame="1"/>
            <w:shd w:val="clear" w:color="auto" w:fill="FFFFFF"/>
          </w:rPr>
          <w:t>Legii nr. 554/2004</w:t>
        </w:r>
      </w:hyperlink>
      <w:r w:rsidRPr="002748E0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 xml:space="preserve"> cu modificările </w:t>
      </w:r>
      <w:r w:rsidRPr="002748E0">
        <w:rPr>
          <w:rStyle w:val="spar"/>
          <w:rFonts w:ascii="Cambria" w:hAnsi="Cambria" w:cs="Cambria"/>
          <w:color w:val="000000"/>
          <w:bdr w:val="none" w:sz="0" w:space="0" w:color="auto" w:frame="1"/>
          <w:shd w:val="clear" w:color="auto" w:fill="FFFFFF"/>
        </w:rPr>
        <w:t>ș</w:t>
      </w:r>
      <w:r w:rsidRPr="002748E0"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  <w:t>i completările ulterioare.</w:t>
      </w:r>
    </w:p>
    <w:p w:rsidR="0003055B" w:rsidRPr="002748E0" w:rsidRDefault="0003055B" w:rsidP="002748E0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color w:val="000000"/>
          <w:bdr w:val="none" w:sz="0" w:space="0" w:color="auto" w:frame="1"/>
          <w:shd w:val="clear" w:color="auto" w:fill="FFFFFF"/>
        </w:rPr>
      </w:pPr>
    </w:p>
    <w:p w:rsidR="0003055B" w:rsidRPr="002748E0" w:rsidRDefault="00BA3F10" w:rsidP="002748E0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2748E0">
        <w:rPr>
          <w:rFonts w:ascii="Bookman Old Style" w:hAnsi="Bookman Old Style"/>
          <w:b/>
          <w:lang w:val="ro-RO"/>
        </w:rPr>
        <w:t>DIRECTOR EXECUTIV,</w:t>
      </w:r>
    </w:p>
    <w:p w:rsidR="00A1019E" w:rsidRPr="002748E0" w:rsidRDefault="00A1019E" w:rsidP="002748E0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2748E0">
        <w:rPr>
          <w:rFonts w:ascii="Bookman Old Style" w:hAnsi="Bookman Old Style"/>
          <w:b/>
          <w:lang w:val="ro-RO"/>
        </w:rPr>
        <w:t>Anna Maria VASILE</w:t>
      </w:r>
    </w:p>
    <w:p w:rsidR="006E3841" w:rsidRPr="002748E0" w:rsidRDefault="006E3841" w:rsidP="002748E0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</w:p>
    <w:p w:rsidR="00A1019E" w:rsidRPr="002748E0" w:rsidRDefault="00BA3F10" w:rsidP="002748E0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2748E0">
        <w:rPr>
          <w:rFonts w:ascii="Bookman Old Style" w:hAnsi="Bookman Old Style"/>
          <w:b/>
          <w:lang w:val="ro-RO"/>
        </w:rPr>
        <w:t>ŞEF SERVICIU A.A.A.,</w:t>
      </w:r>
    </w:p>
    <w:p w:rsidR="00A1019E" w:rsidRPr="002748E0" w:rsidRDefault="00A1019E" w:rsidP="002748E0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2748E0">
        <w:rPr>
          <w:rFonts w:ascii="Bookman Old Style" w:hAnsi="Bookman Old Style"/>
          <w:b/>
          <w:lang w:val="ro-RO"/>
        </w:rPr>
        <w:t>Gabriela MUNTEANU</w:t>
      </w:r>
    </w:p>
    <w:p w:rsidR="0003055B" w:rsidRPr="002748E0" w:rsidRDefault="0003055B" w:rsidP="002748E0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255D0E" w:rsidRPr="002748E0" w:rsidRDefault="0003055B" w:rsidP="002748E0">
      <w:pPr>
        <w:spacing w:after="0" w:line="360" w:lineRule="auto"/>
        <w:ind w:left="7200" w:firstLine="720"/>
        <w:jc w:val="both"/>
        <w:rPr>
          <w:rFonts w:ascii="Bookman Old Style" w:hAnsi="Bookman Old Style"/>
          <w:i/>
          <w:lang w:val="ro-RO"/>
        </w:rPr>
      </w:pPr>
      <w:r w:rsidRPr="002748E0">
        <w:rPr>
          <w:rFonts w:ascii="Bookman Old Style" w:hAnsi="Bookman Old Style"/>
          <w:i/>
          <w:lang w:val="ro-RO"/>
        </w:rPr>
        <w:t>Întocmit,</w:t>
      </w:r>
    </w:p>
    <w:p w:rsidR="00FB25B1" w:rsidRPr="002748E0" w:rsidRDefault="00255D0E" w:rsidP="002748E0">
      <w:pPr>
        <w:spacing w:after="0" w:line="360" w:lineRule="auto"/>
        <w:ind w:left="6480"/>
        <w:jc w:val="both"/>
        <w:rPr>
          <w:rFonts w:ascii="Bookman Old Style" w:hAnsi="Bookman Old Style"/>
        </w:rPr>
      </w:pPr>
      <w:r w:rsidRPr="002748E0">
        <w:rPr>
          <w:rFonts w:ascii="Bookman Old Style" w:hAnsi="Bookman Old Style"/>
          <w:i/>
          <w:lang w:val="ro-RO"/>
        </w:rPr>
        <w:t>Georgiana Victoria SOARE</w:t>
      </w:r>
    </w:p>
    <w:sectPr w:rsidR="00FB25B1" w:rsidRPr="002748E0" w:rsidSect="00540FC4">
      <w:headerReference w:type="default" r:id="rId12"/>
      <w:footerReference w:type="default" r:id="rId13"/>
      <w:pgSz w:w="11907" w:h="16839" w:code="9"/>
      <w:pgMar w:top="2448" w:right="1107" w:bottom="1166" w:left="1152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DD" w:rsidRDefault="00751CDD" w:rsidP="00E6536B">
      <w:pPr>
        <w:spacing w:after="0" w:line="240" w:lineRule="auto"/>
      </w:pPr>
      <w:r>
        <w:separator/>
      </w:r>
    </w:p>
  </w:endnote>
  <w:endnote w:type="continuationSeparator" w:id="0">
    <w:p w:rsidR="00751CDD" w:rsidRDefault="00751CDD" w:rsidP="00E6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0" w:rsidRPr="00FB3F3F" w:rsidRDefault="00751CDD" w:rsidP="00AA39EF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7.95pt;margin-top:6.6pt;width:41.9pt;height:34.45pt;z-index:-251654144">
          <v:imagedata r:id="rId1" o:title=""/>
        </v:shape>
        <o:OLEObject Type="Embed" ProgID="CorelDRAW.Graphic.13" ShapeID="_x0000_s2051" DrawAspect="Content" ObjectID="_1655529076" r:id="rId2"/>
      </w:object>
    </w:r>
    <w:r w:rsidR="004213F0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6C473" wp14:editId="6FBB4AE3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EA3E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4213F0" w:rsidRPr="00FB3F3F">
      <w:rPr>
        <w:rFonts w:ascii="Times New Roman" w:hAnsi="Times New Roman"/>
        <w:b/>
        <w:sz w:val="24"/>
        <w:szCs w:val="24"/>
      </w:rPr>
      <w:t>AGEN</w:t>
    </w:r>
    <w:r w:rsidR="004213F0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4213F0">
      <w:rPr>
        <w:rFonts w:ascii="Times New Roman" w:hAnsi="Times New Roman"/>
        <w:b/>
        <w:sz w:val="24"/>
        <w:szCs w:val="24"/>
        <w:lang w:val="ro-RO"/>
      </w:rPr>
      <w:t>PRAHOVA</w:t>
    </w:r>
  </w:p>
  <w:p w:rsidR="004213F0" w:rsidRPr="00FB3F3F" w:rsidRDefault="004213F0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4213F0" w:rsidRDefault="004213F0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.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515811</w:t>
    </w:r>
  </w:p>
  <w:p w:rsidR="004213F0" w:rsidRDefault="004213F0" w:rsidP="00AA39EF">
    <w:pPr>
      <w:pStyle w:val="Header"/>
      <w:tabs>
        <w:tab w:val="clear" w:pos="4680"/>
      </w:tabs>
      <w:jc w:val="center"/>
      <w:rPr>
        <w:rFonts w:ascii="Times New Roman" w:hAnsi="Times New Roman"/>
        <w:i/>
        <w:iCs/>
        <w:color w:val="000000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4213F0" w:rsidRDefault="004213F0" w:rsidP="005C689B">
    <w:pPr>
      <w:pStyle w:val="Header"/>
      <w:tabs>
        <w:tab w:val="clear" w:pos="4680"/>
      </w:tabs>
      <w:jc w:val="center"/>
    </w:pP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>Pag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ina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PAGE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2748E0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4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din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NUMPAGES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2748E0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9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</w:p>
  <w:p w:rsidR="004213F0" w:rsidRDefault="004213F0">
    <w:pPr>
      <w:pStyle w:val="Footer"/>
    </w:pPr>
  </w:p>
  <w:p w:rsidR="004213F0" w:rsidRDefault="00421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DD" w:rsidRDefault="00751CDD" w:rsidP="00E6536B">
      <w:pPr>
        <w:spacing w:after="0" w:line="240" w:lineRule="auto"/>
      </w:pPr>
      <w:r>
        <w:separator/>
      </w:r>
    </w:p>
  </w:footnote>
  <w:footnote w:type="continuationSeparator" w:id="0">
    <w:p w:rsidR="00751CDD" w:rsidRDefault="00751CDD" w:rsidP="00E6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0" w:rsidRDefault="004213F0" w:rsidP="00E6536B">
    <w:pPr>
      <w:pStyle w:val="Header"/>
    </w:pPr>
  </w:p>
  <w:p w:rsidR="004213F0" w:rsidRDefault="004213F0" w:rsidP="00E6536B">
    <w:pPr>
      <w:pStyle w:val="Header"/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59264" behindDoc="0" locked="0" layoutInCell="1" allowOverlap="1" wp14:anchorId="6186B9A1" wp14:editId="088C462F">
          <wp:simplePos x="0" y="0"/>
          <wp:positionH relativeFrom="column">
            <wp:posOffset>97155</wp:posOffset>
          </wp:positionH>
          <wp:positionV relativeFrom="paragraph">
            <wp:posOffset>22860</wp:posOffset>
          </wp:positionV>
          <wp:extent cx="754380" cy="746760"/>
          <wp:effectExtent l="0" t="0" r="7620" b="0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CDD"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7.95pt;margin-top:5.2pt;width:69.65pt;height:56pt;z-index:-251656192;mso-position-horizontal-relative:text;mso-position-vertical-relative:text">
          <v:imagedata r:id="rId2" o:title=""/>
        </v:shape>
        <o:OLEObject Type="Embed" ProgID="CorelDRAW.Graphic.13" ShapeID="_x0000_s2050" DrawAspect="Content" ObjectID="_1655529075" r:id="rId3"/>
      </w:object>
    </w:r>
  </w:p>
  <w:p w:rsidR="004213F0" w:rsidRDefault="004213F0" w:rsidP="00E6536B">
    <w:pPr>
      <w:pStyle w:val="Header"/>
      <w:tabs>
        <w:tab w:val="clear" w:pos="4680"/>
        <w:tab w:val="clear" w:pos="9360"/>
        <w:tab w:val="left" w:pos="8205"/>
      </w:tabs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4213F0" w:rsidRPr="00D33948" w:rsidRDefault="004213F0" w:rsidP="00E6536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5321E4">
      <w:rPr>
        <w:rFonts w:ascii="Times New Roman" w:hAnsi="Times New Roman"/>
        <w:b/>
        <w:sz w:val="32"/>
        <w:szCs w:val="32"/>
        <w:lang w:val="it-IT"/>
      </w:rPr>
      <w:t>Ministerul Mediului</w:t>
    </w:r>
    <w:r>
      <w:rPr>
        <w:rFonts w:ascii="Times New Roman" w:hAnsi="Times New Roman"/>
        <w:b/>
        <w:sz w:val="32"/>
        <w:szCs w:val="32"/>
        <w:lang w:val="ro-RO"/>
      </w:rPr>
      <w:t>, Apelor și Pădurilor</w:t>
    </w:r>
  </w:p>
  <w:p w:rsidR="004213F0" w:rsidRPr="00EE0810" w:rsidRDefault="004213F0" w:rsidP="00E6536B">
    <w:pPr>
      <w:pStyle w:val="Header"/>
      <w:tabs>
        <w:tab w:val="clear" w:pos="4680"/>
        <w:tab w:val="clear" w:pos="9360"/>
        <w:tab w:val="center" w:pos="4808"/>
        <w:tab w:val="left" w:pos="9000"/>
      </w:tabs>
      <w:jc w:val="center"/>
      <w:rPr>
        <w:rFonts w:ascii="Times New Roman" w:hAnsi="Times New Roman"/>
        <w:sz w:val="32"/>
        <w:szCs w:val="32"/>
        <w:lang w:val="it-IT"/>
      </w:rPr>
    </w:pPr>
    <w:r w:rsidRPr="00EE0810">
      <w:rPr>
        <w:rFonts w:ascii="Times New Roman" w:hAnsi="Times New Roman"/>
        <w:b/>
        <w:sz w:val="32"/>
        <w:szCs w:val="32"/>
        <w:lang w:val="it-IT"/>
      </w:rPr>
      <w:t>Agen</w:t>
    </w:r>
    <w:r w:rsidRPr="00EE0810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747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47"/>
    </w:tblGrid>
    <w:tr w:rsidR="004213F0" w:rsidRPr="004075B3" w:rsidTr="004213F0">
      <w:trPr>
        <w:trHeight w:val="326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4213F0" w:rsidRPr="004075B3" w:rsidRDefault="004213F0" w:rsidP="004213F0">
          <w:pPr>
            <w:spacing w:after="0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Prahova</w:t>
          </w:r>
        </w:p>
      </w:tc>
    </w:tr>
  </w:tbl>
  <w:p w:rsidR="004213F0" w:rsidRDefault="004213F0" w:rsidP="00E65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C37"/>
    <w:multiLevelType w:val="hybridMultilevel"/>
    <w:tmpl w:val="42DC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55A"/>
    <w:multiLevelType w:val="hybridMultilevel"/>
    <w:tmpl w:val="F3ACA04A"/>
    <w:lvl w:ilvl="0" w:tplc="D5EEBC86"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72F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363A7"/>
    <w:multiLevelType w:val="hybridMultilevel"/>
    <w:tmpl w:val="B978AB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A2093"/>
    <w:multiLevelType w:val="hybridMultilevel"/>
    <w:tmpl w:val="AA6C6948"/>
    <w:lvl w:ilvl="0" w:tplc="ECD692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pacing w:val="1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D6F03"/>
    <w:multiLevelType w:val="hybridMultilevel"/>
    <w:tmpl w:val="241E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645A"/>
    <w:multiLevelType w:val="hybridMultilevel"/>
    <w:tmpl w:val="4BE4B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6AE5"/>
    <w:multiLevelType w:val="hybridMultilevel"/>
    <w:tmpl w:val="51E2E490"/>
    <w:lvl w:ilvl="0" w:tplc="4B62747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87142"/>
    <w:multiLevelType w:val="hybridMultilevel"/>
    <w:tmpl w:val="6F2C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74673"/>
    <w:multiLevelType w:val="hybridMultilevel"/>
    <w:tmpl w:val="D6F6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6041"/>
    <w:multiLevelType w:val="hybridMultilevel"/>
    <w:tmpl w:val="C420B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A2292"/>
    <w:multiLevelType w:val="hybridMultilevel"/>
    <w:tmpl w:val="EF7A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35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404937"/>
    <w:multiLevelType w:val="hybridMultilevel"/>
    <w:tmpl w:val="F79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11EFA"/>
    <w:multiLevelType w:val="hybridMultilevel"/>
    <w:tmpl w:val="2CAC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B1EE9"/>
    <w:multiLevelType w:val="hybridMultilevel"/>
    <w:tmpl w:val="EA6836F6"/>
    <w:lvl w:ilvl="0" w:tplc="1AB87898">
      <w:numFmt w:val="bullet"/>
      <w:lvlText w:val="-"/>
      <w:lvlJc w:val="left"/>
      <w:pPr>
        <w:ind w:left="81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56D5198"/>
    <w:multiLevelType w:val="hybridMultilevel"/>
    <w:tmpl w:val="0B5282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6F081E"/>
    <w:multiLevelType w:val="multilevel"/>
    <w:tmpl w:val="666F081E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812BC0"/>
    <w:multiLevelType w:val="hybridMultilevel"/>
    <w:tmpl w:val="62360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50E05"/>
    <w:multiLevelType w:val="hybridMultilevel"/>
    <w:tmpl w:val="0DCC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409F8"/>
    <w:multiLevelType w:val="hybridMultilevel"/>
    <w:tmpl w:val="3D80C428"/>
    <w:lvl w:ilvl="0" w:tplc="5F105E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269E7"/>
    <w:multiLevelType w:val="hybridMultilevel"/>
    <w:tmpl w:val="071C3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AC4DB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388"/>
    <w:multiLevelType w:val="hybridMultilevel"/>
    <w:tmpl w:val="D3D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672D9"/>
    <w:multiLevelType w:val="hybridMultilevel"/>
    <w:tmpl w:val="69622B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7F8616E9"/>
    <w:multiLevelType w:val="hybridMultilevel"/>
    <w:tmpl w:val="544A3496"/>
    <w:lvl w:ilvl="0" w:tplc="EA8C9EAC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16"/>
  </w:num>
  <w:num w:numId="5">
    <w:abstractNumId w:val="13"/>
  </w:num>
  <w:num w:numId="6">
    <w:abstractNumId w:val="1"/>
  </w:num>
  <w:num w:numId="7">
    <w:abstractNumId w:val="2"/>
  </w:num>
  <w:num w:numId="8">
    <w:abstractNumId w:val="14"/>
  </w:num>
  <w:num w:numId="9">
    <w:abstractNumId w:val="7"/>
  </w:num>
  <w:num w:numId="10">
    <w:abstractNumId w:val="24"/>
  </w:num>
  <w:num w:numId="11">
    <w:abstractNumId w:val="26"/>
  </w:num>
  <w:num w:numId="12">
    <w:abstractNumId w:val="4"/>
  </w:num>
  <w:num w:numId="13">
    <w:abstractNumId w:val="6"/>
  </w:num>
  <w:num w:numId="14">
    <w:abstractNumId w:val="3"/>
  </w:num>
  <w:num w:numId="15">
    <w:abstractNumId w:val="18"/>
  </w:num>
  <w:num w:numId="16">
    <w:abstractNumId w:val="23"/>
  </w:num>
  <w:num w:numId="17">
    <w:abstractNumId w:val="19"/>
  </w:num>
  <w:num w:numId="18">
    <w:abstractNumId w:val="21"/>
  </w:num>
  <w:num w:numId="19">
    <w:abstractNumId w:val="17"/>
  </w:num>
  <w:num w:numId="20">
    <w:abstractNumId w:val="0"/>
  </w:num>
  <w:num w:numId="21">
    <w:abstractNumId w:val="5"/>
  </w:num>
  <w:num w:numId="22">
    <w:abstractNumId w:val="20"/>
  </w:num>
  <w:num w:numId="23">
    <w:abstractNumId w:val="9"/>
  </w:num>
  <w:num w:numId="24">
    <w:abstractNumId w:val="8"/>
  </w:num>
  <w:num w:numId="25">
    <w:abstractNumId w:val="11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57"/>
    <w:rsid w:val="00010F2D"/>
    <w:rsid w:val="000256DB"/>
    <w:rsid w:val="00027245"/>
    <w:rsid w:val="0003055B"/>
    <w:rsid w:val="00031D98"/>
    <w:rsid w:val="000346BC"/>
    <w:rsid w:val="00036626"/>
    <w:rsid w:val="00036D51"/>
    <w:rsid w:val="00037E65"/>
    <w:rsid w:val="0005017B"/>
    <w:rsid w:val="000512AD"/>
    <w:rsid w:val="00052622"/>
    <w:rsid w:val="000573A1"/>
    <w:rsid w:val="00062360"/>
    <w:rsid w:val="00074CA6"/>
    <w:rsid w:val="00083EB3"/>
    <w:rsid w:val="00084D90"/>
    <w:rsid w:val="000901C8"/>
    <w:rsid w:val="00093A31"/>
    <w:rsid w:val="00095CE9"/>
    <w:rsid w:val="000979E5"/>
    <w:rsid w:val="000B20D9"/>
    <w:rsid w:val="000C218F"/>
    <w:rsid w:val="000C6B39"/>
    <w:rsid w:val="000E2CD9"/>
    <w:rsid w:val="000E2E6A"/>
    <w:rsid w:val="000E6A71"/>
    <w:rsid w:val="000F71AC"/>
    <w:rsid w:val="00137BEF"/>
    <w:rsid w:val="00160D9A"/>
    <w:rsid w:val="00165D5E"/>
    <w:rsid w:val="00171270"/>
    <w:rsid w:val="00193D40"/>
    <w:rsid w:val="001A5FD6"/>
    <w:rsid w:val="001B0984"/>
    <w:rsid w:val="001B1290"/>
    <w:rsid w:val="001B40FE"/>
    <w:rsid w:val="001B4113"/>
    <w:rsid w:val="001C1BC9"/>
    <w:rsid w:val="001D75B3"/>
    <w:rsid w:val="001D78F4"/>
    <w:rsid w:val="001E5D65"/>
    <w:rsid w:val="001E78A6"/>
    <w:rsid w:val="00207A8C"/>
    <w:rsid w:val="002116DD"/>
    <w:rsid w:val="0021187A"/>
    <w:rsid w:val="00232A29"/>
    <w:rsid w:val="00234350"/>
    <w:rsid w:val="00236F5C"/>
    <w:rsid w:val="00255D0E"/>
    <w:rsid w:val="002624D4"/>
    <w:rsid w:val="002748E0"/>
    <w:rsid w:val="002A1F48"/>
    <w:rsid w:val="002A45A3"/>
    <w:rsid w:val="002A5B99"/>
    <w:rsid w:val="002B0773"/>
    <w:rsid w:val="002B5ADB"/>
    <w:rsid w:val="002C352D"/>
    <w:rsid w:val="002C51F8"/>
    <w:rsid w:val="002D5F6A"/>
    <w:rsid w:val="002D6623"/>
    <w:rsid w:val="002E64C4"/>
    <w:rsid w:val="002F26E0"/>
    <w:rsid w:val="00300866"/>
    <w:rsid w:val="00301DD8"/>
    <w:rsid w:val="00310A36"/>
    <w:rsid w:val="00325E14"/>
    <w:rsid w:val="00341FDA"/>
    <w:rsid w:val="00344D79"/>
    <w:rsid w:val="00347014"/>
    <w:rsid w:val="003473DA"/>
    <w:rsid w:val="003578B5"/>
    <w:rsid w:val="003661E6"/>
    <w:rsid w:val="003763E6"/>
    <w:rsid w:val="00397A1C"/>
    <w:rsid w:val="003A4285"/>
    <w:rsid w:val="003A4FC7"/>
    <w:rsid w:val="003B0376"/>
    <w:rsid w:val="003B0E7D"/>
    <w:rsid w:val="003B7CDD"/>
    <w:rsid w:val="003C154B"/>
    <w:rsid w:val="003C5993"/>
    <w:rsid w:val="003D350C"/>
    <w:rsid w:val="003D4C5C"/>
    <w:rsid w:val="003D74B4"/>
    <w:rsid w:val="003E2D80"/>
    <w:rsid w:val="003E692C"/>
    <w:rsid w:val="00407997"/>
    <w:rsid w:val="00415BC8"/>
    <w:rsid w:val="00415D69"/>
    <w:rsid w:val="004213F0"/>
    <w:rsid w:val="004270D2"/>
    <w:rsid w:val="0042725B"/>
    <w:rsid w:val="00427528"/>
    <w:rsid w:val="004419BA"/>
    <w:rsid w:val="0044574E"/>
    <w:rsid w:val="00454BD1"/>
    <w:rsid w:val="00455EED"/>
    <w:rsid w:val="00461678"/>
    <w:rsid w:val="00465BCC"/>
    <w:rsid w:val="00467297"/>
    <w:rsid w:val="00475B33"/>
    <w:rsid w:val="004853C1"/>
    <w:rsid w:val="0049469F"/>
    <w:rsid w:val="004B2C13"/>
    <w:rsid w:val="004B5D00"/>
    <w:rsid w:val="004B6986"/>
    <w:rsid w:val="004D23AE"/>
    <w:rsid w:val="004D7D1C"/>
    <w:rsid w:val="00506D11"/>
    <w:rsid w:val="00514902"/>
    <w:rsid w:val="0051577F"/>
    <w:rsid w:val="0052030A"/>
    <w:rsid w:val="005225AA"/>
    <w:rsid w:val="0053648A"/>
    <w:rsid w:val="005378C7"/>
    <w:rsid w:val="00540FC4"/>
    <w:rsid w:val="0057425C"/>
    <w:rsid w:val="00576492"/>
    <w:rsid w:val="00582D2C"/>
    <w:rsid w:val="00583BEC"/>
    <w:rsid w:val="00584AB0"/>
    <w:rsid w:val="005A1F91"/>
    <w:rsid w:val="005A785B"/>
    <w:rsid w:val="005B7F4D"/>
    <w:rsid w:val="005C689B"/>
    <w:rsid w:val="005D5EC4"/>
    <w:rsid w:val="005F6506"/>
    <w:rsid w:val="006105B6"/>
    <w:rsid w:val="00624CDA"/>
    <w:rsid w:val="006256B4"/>
    <w:rsid w:val="00631298"/>
    <w:rsid w:val="006364D9"/>
    <w:rsid w:val="0065243B"/>
    <w:rsid w:val="00662E4A"/>
    <w:rsid w:val="006816CF"/>
    <w:rsid w:val="00694EB1"/>
    <w:rsid w:val="0069528F"/>
    <w:rsid w:val="006B5896"/>
    <w:rsid w:val="006B5A5C"/>
    <w:rsid w:val="006C51E0"/>
    <w:rsid w:val="006D0999"/>
    <w:rsid w:val="006D419C"/>
    <w:rsid w:val="006E0E65"/>
    <w:rsid w:val="006E1F3D"/>
    <w:rsid w:val="006E3841"/>
    <w:rsid w:val="006E76CD"/>
    <w:rsid w:val="007067E1"/>
    <w:rsid w:val="00716F1E"/>
    <w:rsid w:val="0072682A"/>
    <w:rsid w:val="007331FC"/>
    <w:rsid w:val="00742F36"/>
    <w:rsid w:val="00745228"/>
    <w:rsid w:val="00751CDD"/>
    <w:rsid w:val="0075574D"/>
    <w:rsid w:val="00776722"/>
    <w:rsid w:val="00781912"/>
    <w:rsid w:val="007A6178"/>
    <w:rsid w:val="007B1651"/>
    <w:rsid w:val="007B27F6"/>
    <w:rsid w:val="007B3895"/>
    <w:rsid w:val="007B3E70"/>
    <w:rsid w:val="007D0740"/>
    <w:rsid w:val="007D1C5E"/>
    <w:rsid w:val="007D50C2"/>
    <w:rsid w:val="007E0507"/>
    <w:rsid w:val="007E45BB"/>
    <w:rsid w:val="007F110D"/>
    <w:rsid w:val="007F37E5"/>
    <w:rsid w:val="007F48C0"/>
    <w:rsid w:val="007F7799"/>
    <w:rsid w:val="008207F6"/>
    <w:rsid w:val="0082556E"/>
    <w:rsid w:val="00825F56"/>
    <w:rsid w:val="0086401E"/>
    <w:rsid w:val="00872E11"/>
    <w:rsid w:val="00884107"/>
    <w:rsid w:val="00895493"/>
    <w:rsid w:val="008A0E1C"/>
    <w:rsid w:val="008C60DA"/>
    <w:rsid w:val="008C6C43"/>
    <w:rsid w:val="008E587C"/>
    <w:rsid w:val="00900F88"/>
    <w:rsid w:val="00903F8F"/>
    <w:rsid w:val="00907B6E"/>
    <w:rsid w:val="00910EC7"/>
    <w:rsid w:val="00914BAC"/>
    <w:rsid w:val="00921CD9"/>
    <w:rsid w:val="00940260"/>
    <w:rsid w:val="00941C62"/>
    <w:rsid w:val="00944E9A"/>
    <w:rsid w:val="00960C05"/>
    <w:rsid w:val="00961429"/>
    <w:rsid w:val="00963AF5"/>
    <w:rsid w:val="0097404C"/>
    <w:rsid w:val="00982E01"/>
    <w:rsid w:val="00996AF5"/>
    <w:rsid w:val="009A0F57"/>
    <w:rsid w:val="009B33BE"/>
    <w:rsid w:val="009C2306"/>
    <w:rsid w:val="009C4912"/>
    <w:rsid w:val="009D094E"/>
    <w:rsid w:val="009D11C3"/>
    <w:rsid w:val="009D298D"/>
    <w:rsid w:val="009D327B"/>
    <w:rsid w:val="009E7094"/>
    <w:rsid w:val="00A00F76"/>
    <w:rsid w:val="00A022BB"/>
    <w:rsid w:val="00A051EE"/>
    <w:rsid w:val="00A05531"/>
    <w:rsid w:val="00A1019E"/>
    <w:rsid w:val="00A1043D"/>
    <w:rsid w:val="00A10B32"/>
    <w:rsid w:val="00A10FE7"/>
    <w:rsid w:val="00A15473"/>
    <w:rsid w:val="00A2368C"/>
    <w:rsid w:val="00A260B0"/>
    <w:rsid w:val="00A276D6"/>
    <w:rsid w:val="00A36D58"/>
    <w:rsid w:val="00A44DA4"/>
    <w:rsid w:val="00A64EFE"/>
    <w:rsid w:val="00A679B2"/>
    <w:rsid w:val="00A8116A"/>
    <w:rsid w:val="00A90008"/>
    <w:rsid w:val="00A92809"/>
    <w:rsid w:val="00A936CC"/>
    <w:rsid w:val="00A963F4"/>
    <w:rsid w:val="00A964FB"/>
    <w:rsid w:val="00AA38FB"/>
    <w:rsid w:val="00AA39EF"/>
    <w:rsid w:val="00AB3D08"/>
    <w:rsid w:val="00AB72B8"/>
    <w:rsid w:val="00AB7D9A"/>
    <w:rsid w:val="00AD1CD1"/>
    <w:rsid w:val="00AE6A7C"/>
    <w:rsid w:val="00AF1ADE"/>
    <w:rsid w:val="00B066B5"/>
    <w:rsid w:val="00B14289"/>
    <w:rsid w:val="00B17E77"/>
    <w:rsid w:val="00B24006"/>
    <w:rsid w:val="00B311FA"/>
    <w:rsid w:val="00B43FA4"/>
    <w:rsid w:val="00B52DA6"/>
    <w:rsid w:val="00B53FF5"/>
    <w:rsid w:val="00B579B8"/>
    <w:rsid w:val="00B67310"/>
    <w:rsid w:val="00B73D0A"/>
    <w:rsid w:val="00B75309"/>
    <w:rsid w:val="00B931D8"/>
    <w:rsid w:val="00B97C4A"/>
    <w:rsid w:val="00BA3C05"/>
    <w:rsid w:val="00BA3F10"/>
    <w:rsid w:val="00BB740D"/>
    <w:rsid w:val="00BC2CD1"/>
    <w:rsid w:val="00BD0094"/>
    <w:rsid w:val="00BD4BDA"/>
    <w:rsid w:val="00BE1430"/>
    <w:rsid w:val="00BE3A32"/>
    <w:rsid w:val="00BF0413"/>
    <w:rsid w:val="00BF198A"/>
    <w:rsid w:val="00BF319D"/>
    <w:rsid w:val="00BF33C4"/>
    <w:rsid w:val="00C144E2"/>
    <w:rsid w:val="00C263E7"/>
    <w:rsid w:val="00C53A2C"/>
    <w:rsid w:val="00C5594F"/>
    <w:rsid w:val="00C62606"/>
    <w:rsid w:val="00C736FA"/>
    <w:rsid w:val="00C7653B"/>
    <w:rsid w:val="00C80625"/>
    <w:rsid w:val="00C9744A"/>
    <w:rsid w:val="00CA4A46"/>
    <w:rsid w:val="00CB35E4"/>
    <w:rsid w:val="00CB6BD4"/>
    <w:rsid w:val="00CC3795"/>
    <w:rsid w:val="00CD097A"/>
    <w:rsid w:val="00CD3E62"/>
    <w:rsid w:val="00CD67F3"/>
    <w:rsid w:val="00CD6E74"/>
    <w:rsid w:val="00CE58CE"/>
    <w:rsid w:val="00CF3ED1"/>
    <w:rsid w:val="00D0704F"/>
    <w:rsid w:val="00D3657F"/>
    <w:rsid w:val="00D60468"/>
    <w:rsid w:val="00D63850"/>
    <w:rsid w:val="00D73C01"/>
    <w:rsid w:val="00D819F7"/>
    <w:rsid w:val="00D8645F"/>
    <w:rsid w:val="00D9219B"/>
    <w:rsid w:val="00D967F6"/>
    <w:rsid w:val="00DA1C23"/>
    <w:rsid w:val="00DA2DF3"/>
    <w:rsid w:val="00DA5FD5"/>
    <w:rsid w:val="00DB206A"/>
    <w:rsid w:val="00DC641F"/>
    <w:rsid w:val="00DC6CA7"/>
    <w:rsid w:val="00DD0F51"/>
    <w:rsid w:val="00DD6327"/>
    <w:rsid w:val="00E02E7A"/>
    <w:rsid w:val="00E27976"/>
    <w:rsid w:val="00E42037"/>
    <w:rsid w:val="00E43B78"/>
    <w:rsid w:val="00E62CDF"/>
    <w:rsid w:val="00E64C9D"/>
    <w:rsid w:val="00E6536B"/>
    <w:rsid w:val="00E659BA"/>
    <w:rsid w:val="00E716BB"/>
    <w:rsid w:val="00E73C42"/>
    <w:rsid w:val="00E75F55"/>
    <w:rsid w:val="00E8166B"/>
    <w:rsid w:val="00E845C2"/>
    <w:rsid w:val="00E86C9B"/>
    <w:rsid w:val="00EC7A9D"/>
    <w:rsid w:val="00EC7B58"/>
    <w:rsid w:val="00ED02C5"/>
    <w:rsid w:val="00ED0BC1"/>
    <w:rsid w:val="00EE0413"/>
    <w:rsid w:val="00EE608F"/>
    <w:rsid w:val="00EF60C6"/>
    <w:rsid w:val="00F07422"/>
    <w:rsid w:val="00F1180F"/>
    <w:rsid w:val="00F12FE3"/>
    <w:rsid w:val="00F12FF3"/>
    <w:rsid w:val="00F143F2"/>
    <w:rsid w:val="00F32C16"/>
    <w:rsid w:val="00F349DE"/>
    <w:rsid w:val="00F37DCD"/>
    <w:rsid w:val="00F61929"/>
    <w:rsid w:val="00F636C7"/>
    <w:rsid w:val="00F754DA"/>
    <w:rsid w:val="00F76040"/>
    <w:rsid w:val="00F86786"/>
    <w:rsid w:val="00F925C1"/>
    <w:rsid w:val="00F947B7"/>
    <w:rsid w:val="00FA2FF5"/>
    <w:rsid w:val="00FB25B1"/>
    <w:rsid w:val="00FC00CA"/>
    <w:rsid w:val="00FC08D1"/>
    <w:rsid w:val="00FD3259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7DEA71"/>
  <w15:docId w15:val="{B831792C-1643-4273-90D4-48CC77B9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249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tie.just.ro/Public/DetaliiDocumentAfis/2029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islatie.just.ro/Public/DetaliiDocumentAfis/202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12771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150B-1FB8-4A53-8DB6-AB803EB0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9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Soare</dc:creator>
  <cp:keywords/>
  <dc:description/>
  <cp:lastModifiedBy>Georgiana Soare</cp:lastModifiedBy>
  <cp:revision>323</cp:revision>
  <cp:lastPrinted>2020-05-29T07:29:00Z</cp:lastPrinted>
  <dcterms:created xsi:type="dcterms:W3CDTF">2020-02-19T10:11:00Z</dcterms:created>
  <dcterms:modified xsi:type="dcterms:W3CDTF">2020-07-06T05:24:00Z</dcterms:modified>
</cp:coreProperties>
</file>